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7A5877" w14:textId="77777777" w:rsidR="0025275F" w:rsidRPr="00C12EE7" w:rsidRDefault="0025275F" w:rsidP="00A71FCC">
      <w:pPr>
        <w:spacing w:after="0" w:line="240" w:lineRule="auto"/>
        <w:jc w:val="center"/>
        <w:rPr>
          <w:rFonts w:ascii="Arial" w:eastAsia="Times New Roman" w:hAnsi="Arial" w:cs="Arial"/>
          <w:b/>
          <w:sz w:val="20"/>
          <w:szCs w:val="20"/>
          <w:lang w:val="x-none" w:eastAsia="x-none"/>
        </w:rPr>
      </w:pPr>
    </w:p>
    <w:p w14:paraId="39BF68AF" w14:textId="56C3AB24" w:rsidR="00895A90" w:rsidRPr="00B94EA2" w:rsidRDefault="00895A90" w:rsidP="00895A90">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PROCESSO DE LICITAÇÃO Nº</w:t>
      </w:r>
      <w:r w:rsidR="00B94EA2" w:rsidRPr="00B94EA2">
        <w:rPr>
          <w:rFonts w:ascii="Arial" w:eastAsia="Times New Roman" w:hAnsi="Arial" w:cs="Arial"/>
          <w:b/>
          <w:sz w:val="20"/>
          <w:szCs w:val="20"/>
          <w:lang w:val="x-none" w:eastAsia="x-none"/>
        </w:rPr>
        <w:t xml:space="preserve"> 222</w:t>
      </w:r>
      <w:r w:rsidRPr="00B94EA2">
        <w:rPr>
          <w:rFonts w:ascii="Arial" w:eastAsia="Times New Roman" w:hAnsi="Arial" w:cs="Arial"/>
          <w:b/>
          <w:sz w:val="20"/>
          <w:szCs w:val="20"/>
          <w:lang w:val="x-none" w:eastAsia="x-none"/>
        </w:rPr>
        <w:t>/20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7F1FD172" w14:textId="271333CB" w:rsidR="00895A90" w:rsidRPr="00B94EA2" w:rsidRDefault="00895A90" w:rsidP="00895A90">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ED</w:t>
      </w:r>
      <w:r w:rsidRPr="00B94EA2">
        <w:rPr>
          <w:rFonts w:ascii="Arial" w:eastAsia="Times New Roman" w:hAnsi="Arial" w:cs="Arial"/>
          <w:b/>
          <w:sz w:val="20"/>
          <w:szCs w:val="20"/>
          <w:lang w:eastAsia="x-none"/>
        </w:rPr>
        <w:t>ITAL DE CONCORRENCIA ELETRÕNICA</w:t>
      </w:r>
      <w:r w:rsidRPr="00B94EA2">
        <w:rPr>
          <w:rFonts w:ascii="Arial" w:eastAsia="Times New Roman" w:hAnsi="Arial" w:cs="Arial"/>
          <w:b/>
          <w:sz w:val="20"/>
          <w:szCs w:val="20"/>
          <w:lang w:val="x-none" w:eastAsia="x-none"/>
        </w:rPr>
        <w:t xml:space="preserve"> Nº </w:t>
      </w:r>
      <w:r w:rsidR="00B94EA2" w:rsidRPr="00B94EA2">
        <w:rPr>
          <w:rFonts w:ascii="Arial" w:eastAsia="Times New Roman" w:hAnsi="Arial" w:cs="Arial"/>
          <w:b/>
          <w:sz w:val="20"/>
          <w:szCs w:val="20"/>
          <w:lang w:val="x-none" w:eastAsia="x-none"/>
        </w:rPr>
        <w:t>17</w:t>
      </w:r>
      <w:r w:rsidRPr="00B94EA2">
        <w:rPr>
          <w:rFonts w:ascii="Arial" w:eastAsia="Times New Roman" w:hAnsi="Arial" w:cs="Arial"/>
          <w:b/>
          <w:sz w:val="20"/>
          <w:szCs w:val="20"/>
          <w:lang w:eastAsia="x-none"/>
        </w:rPr>
        <w:t>/</w:t>
      </w:r>
      <w:r w:rsidRPr="00B94EA2">
        <w:rPr>
          <w:rFonts w:ascii="Arial" w:eastAsia="Times New Roman" w:hAnsi="Arial" w:cs="Arial"/>
          <w:b/>
          <w:sz w:val="20"/>
          <w:szCs w:val="20"/>
          <w:lang w:val="x-none" w:eastAsia="x-none"/>
        </w:rPr>
        <w:t>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1D7D4ED9" w14:textId="77777777" w:rsidR="00BC45D7" w:rsidRPr="00523F2C" w:rsidRDefault="00BC45D7" w:rsidP="00A71FCC">
      <w:pPr>
        <w:spacing w:after="0" w:line="240" w:lineRule="auto"/>
        <w:jc w:val="center"/>
        <w:rPr>
          <w:rFonts w:ascii="Arial" w:eastAsia="Times New Roman" w:hAnsi="Arial" w:cs="Arial"/>
          <w:b/>
          <w:sz w:val="20"/>
          <w:szCs w:val="20"/>
          <w:lang w:val="x-none" w:eastAsia="x-none"/>
        </w:rPr>
      </w:pPr>
    </w:p>
    <w:p w14:paraId="6B469247" w14:textId="77777777" w:rsidR="00BC45D7" w:rsidRPr="00523F2C" w:rsidRDefault="00BC45D7" w:rsidP="00A71FCC">
      <w:pPr>
        <w:spacing w:after="0" w:line="240" w:lineRule="auto"/>
        <w:jc w:val="center"/>
        <w:rPr>
          <w:rFonts w:ascii="Arial" w:eastAsia="Times New Roman" w:hAnsi="Arial" w:cs="Arial"/>
          <w:sz w:val="20"/>
          <w:szCs w:val="20"/>
          <w:lang w:eastAsia="pt-BR"/>
        </w:rPr>
      </w:pPr>
    </w:p>
    <w:p w14:paraId="0D669785" w14:textId="77777777" w:rsidR="00BC45D7" w:rsidRPr="00523F2C" w:rsidRDefault="00BC45D7" w:rsidP="00A71FCC">
      <w:p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MODALIDADE: </w:t>
      </w:r>
      <w:r w:rsidRPr="00523F2C">
        <w:rPr>
          <w:rFonts w:ascii="Arial" w:eastAsia="Times New Roman" w:hAnsi="Arial" w:cs="Arial"/>
          <w:sz w:val="20"/>
          <w:szCs w:val="20"/>
          <w:lang w:eastAsia="pt-BR"/>
        </w:rPr>
        <w:tab/>
      </w:r>
      <w:r w:rsidRPr="00523F2C">
        <w:rPr>
          <w:rFonts w:ascii="Arial" w:eastAsia="Times New Roman" w:hAnsi="Arial" w:cs="Arial"/>
          <w:sz w:val="20"/>
          <w:szCs w:val="20"/>
          <w:lang w:eastAsia="pt-BR"/>
        </w:rPr>
        <w:tab/>
      </w:r>
      <w:r w:rsidRPr="00523F2C">
        <w:rPr>
          <w:rFonts w:ascii="Arial" w:eastAsia="Times New Roman" w:hAnsi="Arial" w:cs="Arial"/>
          <w:b/>
          <w:sz w:val="20"/>
          <w:szCs w:val="20"/>
          <w:lang w:eastAsia="pt-BR"/>
        </w:rPr>
        <w:t>CONCORRÊNCIA</w:t>
      </w:r>
      <w:r w:rsidRPr="00523F2C">
        <w:rPr>
          <w:rFonts w:ascii="Arial" w:eastAsia="Times New Roman" w:hAnsi="Arial" w:cs="Arial"/>
          <w:b/>
          <w:bCs/>
          <w:sz w:val="20"/>
          <w:szCs w:val="20"/>
          <w:lang w:eastAsia="pt-BR"/>
        </w:rPr>
        <w:t xml:space="preserve"> ELETRÔNICA</w:t>
      </w:r>
    </w:p>
    <w:p w14:paraId="33CF882F" w14:textId="77777777" w:rsidR="00BC45D7" w:rsidRPr="00523F2C" w:rsidRDefault="00BC45D7" w:rsidP="00A71FCC">
      <w:pPr>
        <w:spacing w:after="0" w:line="240" w:lineRule="auto"/>
        <w:jc w:val="both"/>
        <w:rPr>
          <w:rFonts w:ascii="Arial" w:eastAsia="Times New Roman" w:hAnsi="Arial" w:cs="Arial"/>
          <w:b/>
          <w:sz w:val="20"/>
          <w:szCs w:val="20"/>
          <w:lang w:eastAsia="pt-BR"/>
        </w:rPr>
      </w:pPr>
      <w:r w:rsidRPr="00523F2C">
        <w:rPr>
          <w:rFonts w:ascii="Arial" w:eastAsia="Times New Roman" w:hAnsi="Arial" w:cs="Arial"/>
          <w:sz w:val="20"/>
          <w:szCs w:val="20"/>
          <w:lang w:eastAsia="pt-BR"/>
        </w:rPr>
        <w:t>TIPO:</w:t>
      </w:r>
      <w:r w:rsidRPr="00523F2C">
        <w:rPr>
          <w:rFonts w:ascii="Arial" w:eastAsia="Times New Roman" w:hAnsi="Arial" w:cs="Arial"/>
          <w:b/>
          <w:sz w:val="20"/>
          <w:szCs w:val="20"/>
          <w:lang w:eastAsia="pt-BR"/>
        </w:rPr>
        <w:t xml:space="preserve"> </w:t>
      </w:r>
      <w:r w:rsidRPr="00523F2C">
        <w:rPr>
          <w:rFonts w:ascii="Arial" w:eastAsia="Times New Roman" w:hAnsi="Arial" w:cs="Arial"/>
          <w:b/>
          <w:sz w:val="20"/>
          <w:szCs w:val="20"/>
          <w:lang w:eastAsia="pt-BR"/>
        </w:rPr>
        <w:tab/>
      </w:r>
      <w:r w:rsidRPr="00523F2C">
        <w:rPr>
          <w:rFonts w:ascii="Arial" w:eastAsia="Times New Roman" w:hAnsi="Arial" w:cs="Arial"/>
          <w:b/>
          <w:sz w:val="20"/>
          <w:szCs w:val="20"/>
          <w:lang w:eastAsia="pt-BR"/>
        </w:rPr>
        <w:tab/>
      </w:r>
      <w:r w:rsidRPr="00523F2C">
        <w:rPr>
          <w:rFonts w:ascii="Arial" w:eastAsia="Times New Roman" w:hAnsi="Arial" w:cs="Arial"/>
          <w:b/>
          <w:sz w:val="20"/>
          <w:szCs w:val="20"/>
          <w:lang w:eastAsia="pt-BR"/>
        </w:rPr>
        <w:tab/>
      </w:r>
      <w:r w:rsidRPr="00523F2C">
        <w:rPr>
          <w:rFonts w:ascii="Arial" w:eastAsia="Times New Roman" w:hAnsi="Arial" w:cs="Arial"/>
          <w:b/>
          <w:sz w:val="20"/>
          <w:szCs w:val="20"/>
          <w:lang w:eastAsia="pt-BR"/>
        </w:rPr>
        <w:tab/>
        <w:t>EMPREITADA POR PREÇO UNITÁRIO</w:t>
      </w:r>
    </w:p>
    <w:p w14:paraId="3BA835C3" w14:textId="77777777" w:rsidR="00BC45D7" w:rsidRPr="00523F2C" w:rsidRDefault="00BC45D7" w:rsidP="00A71FCC">
      <w:pPr>
        <w:spacing w:after="0" w:line="240" w:lineRule="auto"/>
        <w:jc w:val="both"/>
        <w:rPr>
          <w:rFonts w:ascii="Arial" w:eastAsia="Times New Roman" w:hAnsi="Arial" w:cs="Arial"/>
          <w:b/>
          <w:sz w:val="20"/>
          <w:szCs w:val="20"/>
          <w:lang w:eastAsia="pt-BR"/>
        </w:rPr>
      </w:pPr>
      <w:r w:rsidRPr="00523F2C">
        <w:rPr>
          <w:rFonts w:ascii="Arial" w:eastAsia="Times New Roman" w:hAnsi="Arial" w:cs="Arial"/>
          <w:sz w:val="20"/>
          <w:szCs w:val="20"/>
          <w:lang w:eastAsia="pt-BR"/>
        </w:rPr>
        <w:t>FORMA DE JULGAMENTO:</w:t>
      </w:r>
      <w:r w:rsidRPr="00523F2C">
        <w:rPr>
          <w:rFonts w:ascii="Arial" w:eastAsia="Times New Roman" w:hAnsi="Arial" w:cs="Arial"/>
          <w:b/>
          <w:sz w:val="20"/>
          <w:szCs w:val="20"/>
          <w:lang w:eastAsia="pt-BR"/>
        </w:rPr>
        <w:t xml:space="preserve"> </w:t>
      </w:r>
      <w:r w:rsidRPr="00523F2C">
        <w:rPr>
          <w:rFonts w:ascii="Arial" w:eastAsia="Times New Roman" w:hAnsi="Arial" w:cs="Arial"/>
          <w:b/>
          <w:sz w:val="20"/>
          <w:szCs w:val="20"/>
          <w:lang w:eastAsia="pt-BR"/>
        </w:rPr>
        <w:tab/>
        <w:t>MENOR PREÇO GLOBAL</w:t>
      </w:r>
    </w:p>
    <w:p w14:paraId="3F2346A4" w14:textId="77777777" w:rsidR="00BC45D7" w:rsidRPr="00523F2C" w:rsidRDefault="00BC45D7" w:rsidP="00A71FCC">
      <w:p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b/>
      </w:r>
      <w:r w:rsidRPr="00523F2C">
        <w:rPr>
          <w:rFonts w:ascii="Arial" w:eastAsia="Times New Roman" w:hAnsi="Arial" w:cs="Arial"/>
          <w:sz w:val="20"/>
          <w:szCs w:val="20"/>
          <w:lang w:eastAsia="pt-BR"/>
        </w:rPr>
        <w:tab/>
      </w:r>
    </w:p>
    <w:p w14:paraId="4759E263"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5E4EBD84" w14:textId="5387AC6D" w:rsidR="00BC45D7" w:rsidRPr="00523F2C" w:rsidRDefault="00BC45D7" w:rsidP="00A71FCC">
      <w:pPr>
        <w:widowControl w:val="0"/>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MUNICÍPIO DE JOAÇABA (SC), por intermédio do(a) </w:t>
      </w:r>
      <w:r w:rsidRPr="00523F2C">
        <w:rPr>
          <w:rFonts w:ascii="Arial" w:eastAsia="Times New Roman" w:hAnsi="Arial" w:cs="Arial"/>
          <w:b/>
          <w:sz w:val="20"/>
          <w:szCs w:val="20"/>
          <w:lang w:eastAsia="pt-BR"/>
        </w:rPr>
        <w:t>SECRETARIA MUNICIPAL DE INFRAESTRUTURA E AGRICULTURA</w:t>
      </w:r>
      <w:r w:rsidRPr="00523F2C">
        <w:rPr>
          <w:rFonts w:ascii="Arial" w:eastAsia="Times New Roman" w:hAnsi="Arial" w:cs="Arial"/>
          <w:sz w:val="20"/>
          <w:szCs w:val="20"/>
          <w:lang w:eastAsia="pt-BR"/>
        </w:rPr>
        <w:t>, representada neste ato pel</w:t>
      </w:r>
      <w:r w:rsidR="00895A90" w:rsidRPr="00523F2C">
        <w:rPr>
          <w:rFonts w:ascii="Arial" w:eastAsia="Times New Roman" w:hAnsi="Arial" w:cs="Arial"/>
          <w:sz w:val="20"/>
          <w:szCs w:val="20"/>
          <w:lang w:eastAsia="pt-BR"/>
        </w:rPr>
        <w:t>a Secretária,</w:t>
      </w:r>
      <w:r w:rsidRPr="00523F2C">
        <w:rPr>
          <w:rFonts w:ascii="Arial" w:eastAsia="Times New Roman" w:hAnsi="Arial" w:cs="Arial"/>
          <w:sz w:val="20"/>
          <w:szCs w:val="20"/>
          <w:lang w:eastAsia="pt-BR"/>
        </w:rPr>
        <w:t xml:space="preserve"> Sr</w:t>
      </w:r>
      <w:r w:rsidR="00895A90" w:rsidRPr="00523F2C">
        <w:rPr>
          <w:rFonts w:ascii="Arial" w:eastAsia="Times New Roman" w:hAnsi="Arial" w:cs="Arial"/>
          <w:sz w:val="20"/>
          <w:szCs w:val="20"/>
          <w:lang w:eastAsia="pt-BR"/>
        </w:rPr>
        <w:t>a</w:t>
      </w:r>
      <w:r w:rsidRPr="00523F2C">
        <w:rPr>
          <w:rFonts w:ascii="Arial" w:eastAsia="Times New Roman" w:hAnsi="Arial" w:cs="Arial"/>
          <w:sz w:val="20"/>
          <w:szCs w:val="20"/>
          <w:lang w:eastAsia="pt-BR"/>
        </w:rPr>
        <w:t xml:space="preserve">. </w:t>
      </w:r>
      <w:r w:rsidR="00895A90" w:rsidRPr="00523F2C">
        <w:rPr>
          <w:rFonts w:ascii="Arial" w:eastAsia="Times New Roman" w:hAnsi="Arial" w:cs="Arial"/>
          <w:sz w:val="20"/>
          <w:szCs w:val="20"/>
          <w:lang w:eastAsia="pt-BR"/>
        </w:rPr>
        <w:t>NAYARA DE OLIVEIRA</w:t>
      </w:r>
      <w:r w:rsidRPr="00523F2C">
        <w:rPr>
          <w:rFonts w:ascii="Arial" w:eastAsia="Times New Roman" w:hAnsi="Arial" w:cs="Arial"/>
          <w:sz w:val="20"/>
          <w:szCs w:val="20"/>
          <w:lang w:eastAsia="pt-BR"/>
        </w:rPr>
        <w:t xml:space="preserve">, torna público para conhecimento dos interessados </w:t>
      </w:r>
      <w:r w:rsidRPr="00523F2C">
        <w:rPr>
          <w:rFonts w:ascii="Arial" w:eastAsia="Arial Unicode MS" w:hAnsi="Arial" w:cs="Arial"/>
          <w:sz w:val="20"/>
          <w:szCs w:val="20"/>
          <w:lang w:eastAsia="pt-BR"/>
        </w:rPr>
        <w:t xml:space="preserve">que, de acordo com a </w:t>
      </w:r>
      <w:r w:rsidRPr="00523F2C">
        <w:rPr>
          <w:rFonts w:ascii="Arial" w:eastAsia="Times New Roman" w:hAnsi="Arial" w:cs="Arial"/>
          <w:sz w:val="20"/>
          <w:szCs w:val="20"/>
          <w:lang w:eastAsia="pt-BR"/>
        </w:rPr>
        <w:t>Lei Federal nº 14.133/2021, Lei Complementar nº 123/2006, Instrução Normativa nº 08/2014 e alteração, demais normas regulamentares aplicáveis à espécie, bem como as condições constantes neste ato convocatório,</w:t>
      </w:r>
      <w:r w:rsidRPr="00523F2C">
        <w:rPr>
          <w:rFonts w:ascii="Arial" w:eastAsia="Arial Unicode MS" w:hAnsi="Arial" w:cs="Arial"/>
          <w:sz w:val="20"/>
          <w:szCs w:val="20"/>
          <w:lang w:eastAsia="pt-BR"/>
        </w:rPr>
        <w:t xml:space="preserve"> realizará licitação na</w:t>
      </w:r>
      <w:r w:rsidRPr="00523F2C">
        <w:rPr>
          <w:rFonts w:ascii="Arial" w:eastAsia="Times New Roman" w:hAnsi="Arial" w:cs="Arial"/>
          <w:sz w:val="20"/>
          <w:szCs w:val="20"/>
          <w:lang w:eastAsia="pt-BR"/>
        </w:rPr>
        <w:t xml:space="preserve"> </w:t>
      </w:r>
      <w:r w:rsidRPr="00523F2C">
        <w:rPr>
          <w:rFonts w:ascii="Arial" w:eastAsia="Arial Unicode MS" w:hAnsi="Arial" w:cs="Arial"/>
          <w:sz w:val="20"/>
          <w:szCs w:val="20"/>
          <w:lang w:eastAsia="pt-BR"/>
        </w:rPr>
        <w:t xml:space="preserve">modalidade </w:t>
      </w:r>
      <w:r w:rsidRPr="00523F2C">
        <w:rPr>
          <w:rFonts w:ascii="Arial" w:eastAsia="Times New Roman" w:hAnsi="Arial" w:cs="Arial"/>
          <w:b/>
          <w:bCs/>
          <w:sz w:val="20"/>
          <w:szCs w:val="20"/>
          <w:lang w:eastAsia="pt-BR"/>
        </w:rPr>
        <w:t>CONCORRÊNCIA ELETRÔNICA</w:t>
      </w:r>
      <w:r w:rsidRPr="00523F2C">
        <w:rPr>
          <w:rFonts w:ascii="Arial" w:eastAsia="Times New Roman" w:hAnsi="Arial" w:cs="Arial"/>
          <w:sz w:val="20"/>
          <w:szCs w:val="20"/>
          <w:lang w:eastAsia="pt-BR"/>
        </w:rPr>
        <w:t xml:space="preserve">, regime de EMPREITADA POR PREÇO UNITÁRIO e critério de julgamento </w:t>
      </w:r>
      <w:r w:rsidRPr="00523F2C">
        <w:rPr>
          <w:rFonts w:ascii="Arial" w:eastAsia="Times New Roman" w:hAnsi="Arial" w:cs="Arial"/>
          <w:b/>
          <w:sz w:val="20"/>
          <w:szCs w:val="20"/>
          <w:lang w:eastAsia="pt-BR"/>
        </w:rPr>
        <w:t>MENOR PREÇO GLOBAL</w:t>
      </w:r>
      <w:r w:rsidRPr="00523F2C">
        <w:rPr>
          <w:rFonts w:ascii="Arial" w:eastAsia="Times New Roman" w:hAnsi="Arial" w:cs="Arial"/>
          <w:sz w:val="20"/>
          <w:szCs w:val="20"/>
          <w:lang w:eastAsia="pt-BR"/>
        </w:rPr>
        <w:t xml:space="preserve">, </w:t>
      </w:r>
      <w:r w:rsidRPr="00523F2C">
        <w:rPr>
          <w:rFonts w:ascii="Arial" w:eastAsia="Arial Unicode MS" w:hAnsi="Arial" w:cs="Arial"/>
          <w:sz w:val="20"/>
          <w:szCs w:val="20"/>
          <w:lang w:eastAsia="pt-BR"/>
        </w:rPr>
        <w:t xml:space="preserve">objetivando a contratação de </w:t>
      </w:r>
      <w:r w:rsidRPr="00523F2C">
        <w:rPr>
          <w:rFonts w:ascii="Arial" w:eastAsia="Times New Roman" w:hAnsi="Arial" w:cs="Arial"/>
          <w:sz w:val="20"/>
          <w:szCs w:val="20"/>
          <w:lang w:eastAsia="pt-BR"/>
        </w:rPr>
        <w:t>empresa especializada para a execução de pavimentação de ruas, no Município de Joaçaba/SC.</w:t>
      </w:r>
    </w:p>
    <w:p w14:paraId="0DC94AB8" w14:textId="77777777" w:rsidR="00BC45D7" w:rsidRPr="00523F2C" w:rsidRDefault="00BC45D7" w:rsidP="00A71FCC">
      <w:pPr>
        <w:widowControl w:val="0"/>
        <w:spacing w:after="0" w:line="240" w:lineRule="auto"/>
        <w:jc w:val="both"/>
        <w:rPr>
          <w:rFonts w:ascii="Arial" w:eastAsia="Times New Roman" w:hAnsi="Arial" w:cs="Arial"/>
          <w:sz w:val="20"/>
          <w:szCs w:val="20"/>
          <w:lang w:eastAsia="pt-BR"/>
        </w:rPr>
      </w:pPr>
    </w:p>
    <w:p w14:paraId="7E443F8B" w14:textId="77777777" w:rsidR="00BC45D7" w:rsidRPr="00523F2C" w:rsidRDefault="00BC45D7" w:rsidP="00A71FCC">
      <w:pPr>
        <w:widowControl w:val="0"/>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sessão virtual da concorrência eletrônica será conduzida por servidor designado, denominado Agente de Contratação, no seguinte endereço eletrônico: </w:t>
      </w:r>
      <w:hyperlink r:id="rId8" w:history="1">
        <w:r w:rsidRPr="00523F2C">
          <w:rPr>
            <w:rFonts w:ascii="Arial" w:eastAsia="Times New Roman" w:hAnsi="Arial" w:cs="Arial"/>
            <w:b/>
            <w:bCs/>
            <w:sz w:val="20"/>
            <w:szCs w:val="20"/>
            <w:u w:val="single"/>
            <w:lang w:eastAsia="pt-BR"/>
          </w:rPr>
          <w:t>www.portaldecompraspublicas.com.br</w:t>
        </w:r>
      </w:hyperlink>
      <w:r w:rsidRPr="00523F2C">
        <w:rPr>
          <w:rFonts w:ascii="Arial" w:eastAsia="Times New Roman" w:hAnsi="Arial" w:cs="Arial"/>
          <w:sz w:val="20"/>
          <w:szCs w:val="20"/>
          <w:lang w:eastAsia="pt-BR"/>
        </w:rPr>
        <w:t>.</w:t>
      </w:r>
    </w:p>
    <w:p w14:paraId="1B46BB5F" w14:textId="77777777" w:rsidR="00BC45D7" w:rsidRPr="00523F2C" w:rsidRDefault="00BC45D7" w:rsidP="00A71FCC">
      <w:pPr>
        <w:widowControl w:val="0"/>
        <w:spacing w:after="0" w:line="240" w:lineRule="auto"/>
        <w:jc w:val="both"/>
        <w:rPr>
          <w:rFonts w:ascii="Arial" w:eastAsia="Times New Roman" w:hAnsi="Arial" w:cs="Arial"/>
          <w:sz w:val="20"/>
          <w:szCs w:val="20"/>
          <w:lang w:eastAsia="pt-BR"/>
        </w:rPr>
      </w:pPr>
    </w:p>
    <w:p w14:paraId="038EF95E" w14:textId="77777777" w:rsidR="00BC45D7" w:rsidRPr="00523F2C" w:rsidRDefault="00BC45D7" w:rsidP="00A71FCC">
      <w:pPr>
        <w:widowControl w:val="0"/>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Serão observados os seguintes horários e datas para os procedimentos que seguem:</w:t>
      </w:r>
    </w:p>
    <w:p w14:paraId="33103E75" w14:textId="77777777" w:rsidR="00895A90" w:rsidRPr="00523F2C" w:rsidRDefault="00895A90" w:rsidP="00895A90">
      <w:pPr>
        <w:widowControl w:val="0"/>
        <w:spacing w:after="0" w:line="240" w:lineRule="auto"/>
        <w:jc w:val="both"/>
        <w:rPr>
          <w:rFonts w:ascii="Arial" w:eastAsia="Times New Roman" w:hAnsi="Arial" w:cs="Arial"/>
          <w:b/>
          <w:bCs/>
          <w:color w:val="FF0000"/>
          <w:sz w:val="20"/>
          <w:szCs w:val="20"/>
          <w:lang w:eastAsia="pt-BR"/>
        </w:rPr>
      </w:pPr>
    </w:p>
    <w:p w14:paraId="1E965264" w14:textId="719D1A8B" w:rsidR="00895A90" w:rsidRPr="00523F2C" w:rsidRDefault="00895A90" w:rsidP="00895A90">
      <w:pPr>
        <w:widowControl w:val="0"/>
        <w:spacing w:after="0" w:line="240" w:lineRule="auto"/>
        <w:jc w:val="both"/>
        <w:rPr>
          <w:rFonts w:ascii="Arial" w:eastAsia="Times New Roman" w:hAnsi="Arial" w:cs="Arial"/>
          <w:color w:val="FF0000"/>
          <w:sz w:val="20"/>
          <w:szCs w:val="20"/>
          <w:lang w:eastAsia="pt-BR"/>
        </w:rPr>
      </w:pPr>
      <w:r w:rsidRPr="00523F2C">
        <w:rPr>
          <w:rFonts w:ascii="Arial" w:eastAsia="Times New Roman" w:hAnsi="Arial" w:cs="Arial"/>
          <w:b/>
          <w:bCs/>
          <w:color w:val="FF0000"/>
          <w:sz w:val="20"/>
          <w:szCs w:val="20"/>
          <w:lang w:eastAsia="pt-BR"/>
        </w:rPr>
        <w:t>RECEBIMENTO DAS PROPOSTAS:</w:t>
      </w:r>
      <w:r w:rsidRPr="00523F2C">
        <w:rPr>
          <w:rFonts w:ascii="Arial" w:eastAsia="Times New Roman" w:hAnsi="Arial" w:cs="Arial"/>
          <w:color w:val="FF0000"/>
          <w:sz w:val="20"/>
          <w:szCs w:val="20"/>
          <w:lang w:eastAsia="pt-BR"/>
        </w:rPr>
        <w:t xml:space="preserve"> até às </w:t>
      </w:r>
      <w:r w:rsidRPr="00523F2C">
        <w:rPr>
          <w:rFonts w:ascii="Arial" w:eastAsia="Times New Roman" w:hAnsi="Arial" w:cs="Arial"/>
          <w:b/>
          <w:bCs/>
          <w:color w:val="FF0000"/>
          <w:sz w:val="20"/>
          <w:szCs w:val="20"/>
          <w:lang w:eastAsia="pt-BR"/>
        </w:rPr>
        <w:t xml:space="preserve">13h20min do dia </w:t>
      </w:r>
      <w:proofErr w:type="spellStart"/>
      <w:r w:rsidRPr="00523F2C">
        <w:rPr>
          <w:rFonts w:ascii="Arial" w:eastAsia="Times New Roman" w:hAnsi="Arial" w:cs="Arial"/>
          <w:b/>
          <w:bCs/>
          <w:color w:val="FF0000"/>
          <w:sz w:val="20"/>
          <w:szCs w:val="20"/>
          <w:lang w:eastAsia="pt-BR"/>
        </w:rPr>
        <w:t>xx</w:t>
      </w:r>
      <w:proofErr w:type="spellEnd"/>
      <w:r w:rsidRPr="00523F2C">
        <w:rPr>
          <w:rFonts w:ascii="Arial" w:eastAsia="Times New Roman" w:hAnsi="Arial" w:cs="Arial"/>
          <w:b/>
          <w:bCs/>
          <w:color w:val="FF0000"/>
          <w:sz w:val="20"/>
          <w:szCs w:val="20"/>
          <w:lang w:eastAsia="pt-BR"/>
        </w:rPr>
        <w:t xml:space="preserve"> de </w:t>
      </w:r>
      <w:proofErr w:type="spellStart"/>
      <w:r w:rsidRPr="00523F2C">
        <w:rPr>
          <w:rFonts w:ascii="Arial" w:eastAsia="Times New Roman" w:hAnsi="Arial" w:cs="Arial"/>
          <w:b/>
          <w:bCs/>
          <w:color w:val="FF0000"/>
          <w:sz w:val="20"/>
          <w:szCs w:val="20"/>
          <w:lang w:eastAsia="pt-BR"/>
        </w:rPr>
        <w:t>xxxx</w:t>
      </w:r>
      <w:proofErr w:type="spellEnd"/>
      <w:r w:rsidRPr="00523F2C">
        <w:rPr>
          <w:rFonts w:ascii="Arial" w:eastAsia="Times New Roman" w:hAnsi="Arial" w:cs="Arial"/>
          <w:b/>
          <w:bCs/>
          <w:color w:val="FF0000"/>
          <w:sz w:val="20"/>
          <w:szCs w:val="20"/>
          <w:lang w:eastAsia="pt-BR"/>
        </w:rPr>
        <w:t xml:space="preserve"> de 2024</w:t>
      </w:r>
      <w:r w:rsidRPr="00523F2C">
        <w:rPr>
          <w:rFonts w:ascii="Arial" w:eastAsia="Times New Roman" w:hAnsi="Arial" w:cs="Arial"/>
          <w:color w:val="FF0000"/>
          <w:sz w:val="20"/>
          <w:szCs w:val="20"/>
          <w:lang w:eastAsia="pt-BR"/>
        </w:rPr>
        <w:t xml:space="preserve">. </w:t>
      </w:r>
    </w:p>
    <w:p w14:paraId="07E389FE" w14:textId="77777777" w:rsidR="00895A90" w:rsidRPr="00523F2C" w:rsidRDefault="00895A90" w:rsidP="00895A90">
      <w:pPr>
        <w:widowControl w:val="0"/>
        <w:spacing w:after="0" w:line="240" w:lineRule="auto"/>
        <w:jc w:val="both"/>
        <w:rPr>
          <w:rFonts w:ascii="Arial" w:eastAsia="Times New Roman" w:hAnsi="Arial" w:cs="Arial"/>
          <w:b/>
          <w:bCs/>
          <w:color w:val="FF0000"/>
          <w:sz w:val="20"/>
          <w:szCs w:val="20"/>
          <w:lang w:eastAsia="pt-BR"/>
        </w:rPr>
      </w:pPr>
    </w:p>
    <w:p w14:paraId="3F318993" w14:textId="77777777" w:rsidR="00895A90" w:rsidRPr="00523F2C" w:rsidRDefault="00895A90" w:rsidP="00895A90">
      <w:pPr>
        <w:widowControl w:val="0"/>
        <w:spacing w:after="0" w:line="240" w:lineRule="auto"/>
        <w:jc w:val="both"/>
        <w:rPr>
          <w:rFonts w:ascii="Arial" w:eastAsia="Times New Roman" w:hAnsi="Arial" w:cs="Arial"/>
          <w:b/>
          <w:bCs/>
          <w:color w:val="FF0000"/>
          <w:sz w:val="20"/>
          <w:szCs w:val="20"/>
          <w:lang w:eastAsia="pt-BR"/>
        </w:rPr>
      </w:pPr>
      <w:r w:rsidRPr="00523F2C">
        <w:rPr>
          <w:rFonts w:ascii="Arial" w:eastAsia="Times New Roman" w:hAnsi="Arial" w:cs="Arial"/>
          <w:b/>
          <w:bCs/>
          <w:color w:val="FF0000"/>
          <w:sz w:val="20"/>
          <w:szCs w:val="20"/>
          <w:lang w:eastAsia="pt-BR"/>
        </w:rPr>
        <w:t>ABERTURA DA SESSÃO:</w:t>
      </w:r>
      <w:r w:rsidRPr="00523F2C">
        <w:rPr>
          <w:rFonts w:ascii="Arial" w:eastAsia="Times New Roman" w:hAnsi="Arial" w:cs="Arial"/>
          <w:color w:val="FF0000"/>
          <w:sz w:val="20"/>
          <w:szCs w:val="20"/>
          <w:lang w:eastAsia="pt-BR"/>
        </w:rPr>
        <w:t xml:space="preserve"> </w:t>
      </w:r>
      <w:r w:rsidRPr="00523F2C">
        <w:rPr>
          <w:rFonts w:ascii="Arial" w:eastAsia="Times New Roman" w:hAnsi="Arial" w:cs="Arial"/>
          <w:b/>
          <w:bCs/>
          <w:color w:val="FF0000"/>
          <w:sz w:val="20"/>
          <w:szCs w:val="20"/>
          <w:lang w:eastAsia="pt-BR"/>
        </w:rPr>
        <w:t xml:space="preserve">13h30min do dia </w:t>
      </w:r>
      <w:proofErr w:type="spellStart"/>
      <w:r w:rsidRPr="00523F2C">
        <w:rPr>
          <w:rFonts w:ascii="Arial" w:eastAsia="Times New Roman" w:hAnsi="Arial" w:cs="Arial"/>
          <w:b/>
          <w:bCs/>
          <w:color w:val="FF0000"/>
          <w:sz w:val="20"/>
          <w:szCs w:val="20"/>
          <w:lang w:eastAsia="pt-BR"/>
        </w:rPr>
        <w:t>xx</w:t>
      </w:r>
      <w:proofErr w:type="spellEnd"/>
      <w:r w:rsidRPr="00523F2C">
        <w:rPr>
          <w:rFonts w:ascii="Arial" w:eastAsia="Times New Roman" w:hAnsi="Arial" w:cs="Arial"/>
          <w:b/>
          <w:bCs/>
          <w:color w:val="FF0000"/>
          <w:sz w:val="20"/>
          <w:szCs w:val="20"/>
          <w:lang w:eastAsia="pt-BR"/>
        </w:rPr>
        <w:t xml:space="preserve"> de </w:t>
      </w:r>
      <w:proofErr w:type="spellStart"/>
      <w:r w:rsidRPr="00523F2C">
        <w:rPr>
          <w:rFonts w:ascii="Arial" w:eastAsia="Times New Roman" w:hAnsi="Arial" w:cs="Arial"/>
          <w:b/>
          <w:bCs/>
          <w:color w:val="FF0000"/>
          <w:sz w:val="20"/>
          <w:szCs w:val="20"/>
          <w:lang w:eastAsia="pt-BR"/>
        </w:rPr>
        <w:t>xxxx</w:t>
      </w:r>
      <w:proofErr w:type="spellEnd"/>
      <w:r w:rsidRPr="00523F2C">
        <w:rPr>
          <w:rFonts w:ascii="Arial" w:eastAsia="Times New Roman" w:hAnsi="Arial" w:cs="Arial"/>
          <w:b/>
          <w:bCs/>
          <w:color w:val="FF0000"/>
          <w:sz w:val="20"/>
          <w:szCs w:val="20"/>
          <w:lang w:eastAsia="pt-BR"/>
        </w:rPr>
        <w:t xml:space="preserve"> de 2024, no endereço eletrônico informado acima.</w:t>
      </w:r>
    </w:p>
    <w:p w14:paraId="6DF4304B" w14:textId="77777777" w:rsidR="00BC45D7" w:rsidRPr="00523F2C" w:rsidRDefault="00BC45D7" w:rsidP="00A71FCC">
      <w:pPr>
        <w:widowControl w:val="0"/>
        <w:spacing w:after="0" w:line="240" w:lineRule="auto"/>
        <w:jc w:val="both"/>
        <w:rPr>
          <w:rFonts w:ascii="Arial" w:eastAsia="Times New Roman" w:hAnsi="Arial" w:cs="Arial"/>
          <w:b/>
          <w:bCs/>
          <w:color w:val="FF0000"/>
          <w:sz w:val="20"/>
          <w:szCs w:val="20"/>
          <w:lang w:eastAsia="pt-BR"/>
        </w:rPr>
      </w:pPr>
    </w:p>
    <w:p w14:paraId="4BED9552" w14:textId="77777777" w:rsidR="00BC45D7" w:rsidRPr="00523F2C" w:rsidRDefault="00BC45D7" w:rsidP="00A71FCC">
      <w:pPr>
        <w:widowControl w:val="0"/>
        <w:spacing w:after="0" w:line="240" w:lineRule="auto"/>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Importante destacar que todas as referências de tempo observam o horário de Brasília.</w:t>
      </w:r>
    </w:p>
    <w:p w14:paraId="7486502A"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5FBE523E"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2365FF73" w14:textId="77777777" w:rsidR="00BC45D7" w:rsidRPr="00523F2C" w:rsidRDefault="00BC45D7" w:rsidP="00A71FCC">
      <w:pPr>
        <w:numPr>
          <w:ilvl w:val="0"/>
          <w:numId w:val="2"/>
        </w:numPr>
        <w:spacing w:after="0" w:line="240" w:lineRule="auto"/>
        <w:ind w:left="284" w:hanging="284"/>
        <w:jc w:val="both"/>
        <w:rPr>
          <w:rFonts w:ascii="Arial" w:eastAsia="Times New Roman" w:hAnsi="Arial" w:cs="Arial"/>
          <w:b/>
          <w:sz w:val="20"/>
          <w:szCs w:val="20"/>
          <w:lang w:eastAsia="pt-BR"/>
        </w:rPr>
      </w:pPr>
      <w:r w:rsidRPr="00523F2C">
        <w:rPr>
          <w:rFonts w:ascii="Arial" w:eastAsia="Times New Roman" w:hAnsi="Arial" w:cs="Arial"/>
          <w:b/>
          <w:sz w:val="20"/>
          <w:szCs w:val="20"/>
          <w:lang w:eastAsia="pt-BR"/>
        </w:rPr>
        <w:t>DO OBJETO E DA FORMA DE EXECUÇÃO</w:t>
      </w:r>
    </w:p>
    <w:p w14:paraId="1B0599F9" w14:textId="77777777" w:rsidR="00BC45D7" w:rsidRPr="00523F2C" w:rsidRDefault="00BC45D7" w:rsidP="00A71FCC">
      <w:pPr>
        <w:spacing w:after="0" w:line="240" w:lineRule="auto"/>
        <w:jc w:val="both"/>
        <w:rPr>
          <w:rFonts w:ascii="Arial" w:eastAsia="Times New Roman" w:hAnsi="Arial" w:cs="Arial"/>
          <w:b/>
          <w:sz w:val="20"/>
          <w:szCs w:val="20"/>
          <w:lang w:eastAsia="pt-BR"/>
        </w:rPr>
      </w:pPr>
    </w:p>
    <w:p w14:paraId="40F0ABF7" w14:textId="77777777" w:rsidR="00BC45D7" w:rsidRPr="00523F2C" w:rsidRDefault="00BC45D7" w:rsidP="00A71FCC">
      <w:pPr>
        <w:numPr>
          <w:ilvl w:val="1"/>
          <w:numId w:val="2"/>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DO OBJETO</w:t>
      </w:r>
    </w:p>
    <w:p w14:paraId="6C01F9A5" w14:textId="77777777" w:rsidR="00BC45D7" w:rsidRPr="00523F2C" w:rsidRDefault="00BC45D7" w:rsidP="00A71FCC">
      <w:pPr>
        <w:spacing w:after="0" w:line="240" w:lineRule="auto"/>
        <w:jc w:val="both"/>
        <w:rPr>
          <w:rFonts w:ascii="Arial" w:eastAsia="Times New Roman" w:hAnsi="Arial" w:cs="Arial"/>
          <w:b/>
          <w:sz w:val="20"/>
          <w:szCs w:val="20"/>
          <w:lang w:eastAsia="pt-BR"/>
        </w:rPr>
      </w:pPr>
    </w:p>
    <w:p w14:paraId="46319736" w14:textId="0614A6E1" w:rsidR="005D36BC" w:rsidRPr="00523F2C" w:rsidRDefault="00BC45D7" w:rsidP="005D36BC">
      <w:pPr>
        <w:autoSpaceDE w:val="0"/>
        <w:autoSpaceDN w:val="0"/>
        <w:adjustRightInd w:val="0"/>
        <w:spacing w:after="0" w:line="240" w:lineRule="auto"/>
        <w:ind w:firstLine="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presente licitação tem por objeto a contratação de empresa especializada para a execução dos serviços e o fornecimento dos materiais e equipamentos necessários para </w:t>
      </w:r>
      <w:r w:rsidR="005D36BC" w:rsidRPr="00523F2C">
        <w:rPr>
          <w:rFonts w:ascii="Arial" w:eastAsia="Times New Roman" w:hAnsi="Arial" w:cs="Arial"/>
          <w:sz w:val="20"/>
          <w:szCs w:val="20"/>
          <w:lang w:eastAsia="pt-BR"/>
        </w:rPr>
        <w:t>pavimentação na Rua Celso</w:t>
      </w:r>
      <w:r w:rsidR="0001600A" w:rsidRPr="00523F2C">
        <w:rPr>
          <w:rFonts w:ascii="Arial" w:eastAsia="Times New Roman" w:hAnsi="Arial" w:cs="Arial"/>
          <w:sz w:val="20"/>
          <w:szCs w:val="20"/>
          <w:lang w:eastAsia="pt-BR"/>
        </w:rPr>
        <w:t xml:space="preserve"> </w:t>
      </w:r>
      <w:r w:rsidR="005D36BC" w:rsidRPr="00523F2C">
        <w:rPr>
          <w:rFonts w:ascii="Arial" w:eastAsia="Times New Roman" w:hAnsi="Arial" w:cs="Arial"/>
          <w:sz w:val="20"/>
          <w:szCs w:val="20"/>
          <w:lang w:eastAsia="pt-BR"/>
        </w:rPr>
        <w:t>Brás de Carli, no Município de Joaçaba/SC, e será dividida em 2 (dois) lotes, quais sejam:</w:t>
      </w:r>
    </w:p>
    <w:p w14:paraId="78385963" w14:textId="66F0B4C9" w:rsidR="005D36BC" w:rsidRPr="00523F2C" w:rsidRDefault="005D36BC" w:rsidP="00A6193A">
      <w:pPr>
        <w:pStyle w:val="PargrafodaLista"/>
        <w:numPr>
          <w:ilvl w:val="0"/>
          <w:numId w:val="58"/>
        </w:numPr>
        <w:autoSpaceDE w:val="0"/>
        <w:autoSpaceDN w:val="0"/>
        <w:adjustRightInd w:val="0"/>
        <w:ind w:left="567" w:hanging="283"/>
        <w:jc w:val="both"/>
        <w:rPr>
          <w:rFonts w:ascii="Arial" w:hAnsi="Arial" w:cs="Arial"/>
          <w:sz w:val="20"/>
          <w:szCs w:val="20"/>
          <w:lang w:eastAsia="pt-BR"/>
        </w:rPr>
      </w:pPr>
      <w:r w:rsidRPr="00523F2C">
        <w:rPr>
          <w:rFonts w:ascii="Arial" w:hAnsi="Arial" w:cs="Arial"/>
          <w:b/>
          <w:bCs/>
          <w:sz w:val="20"/>
          <w:szCs w:val="20"/>
          <w:lang w:eastAsia="pt-BR"/>
        </w:rPr>
        <w:t>Lote 1</w:t>
      </w:r>
      <w:r w:rsidR="0001600A" w:rsidRPr="00523F2C">
        <w:rPr>
          <w:rFonts w:ascii="Arial" w:hAnsi="Arial" w:cs="Arial"/>
          <w:b/>
          <w:bCs/>
          <w:sz w:val="20"/>
          <w:szCs w:val="20"/>
          <w:lang w:eastAsia="pt-BR"/>
        </w:rPr>
        <w:t xml:space="preserve"> - </w:t>
      </w:r>
      <w:r w:rsidRPr="00523F2C">
        <w:rPr>
          <w:rFonts w:ascii="Arial" w:hAnsi="Arial" w:cs="Arial"/>
          <w:b/>
          <w:bCs/>
          <w:sz w:val="20"/>
          <w:szCs w:val="20"/>
          <w:lang w:eastAsia="pt-BR"/>
        </w:rPr>
        <w:t>Pavimentação da Rua Celso Brás de Carli - Trecho I</w:t>
      </w:r>
      <w:r w:rsidR="0001600A" w:rsidRPr="00523F2C">
        <w:rPr>
          <w:rFonts w:ascii="Arial" w:hAnsi="Arial" w:cs="Arial"/>
          <w:sz w:val="20"/>
          <w:szCs w:val="20"/>
          <w:lang w:eastAsia="pt-BR"/>
        </w:rPr>
        <w:t xml:space="preserve">: </w:t>
      </w:r>
      <w:r w:rsidRPr="00523F2C">
        <w:rPr>
          <w:rFonts w:ascii="Arial" w:hAnsi="Arial" w:cs="Arial"/>
          <w:sz w:val="20"/>
          <w:szCs w:val="20"/>
          <w:lang w:eastAsia="pt-BR"/>
        </w:rPr>
        <w:t>no valor aprovado de R$</w:t>
      </w:r>
      <w:r w:rsidR="0001600A" w:rsidRPr="00523F2C">
        <w:rPr>
          <w:rFonts w:ascii="Arial" w:hAnsi="Arial" w:cs="Arial"/>
          <w:sz w:val="20"/>
          <w:szCs w:val="20"/>
          <w:lang w:eastAsia="pt-BR"/>
        </w:rPr>
        <w:t xml:space="preserve"> </w:t>
      </w:r>
      <w:r w:rsidRPr="00523F2C">
        <w:rPr>
          <w:rFonts w:ascii="Arial" w:hAnsi="Arial" w:cs="Arial"/>
          <w:sz w:val="20"/>
          <w:szCs w:val="20"/>
          <w:lang w:eastAsia="pt-BR"/>
        </w:rPr>
        <w:t>503.266,39 (quinhentos e três mil, duzentos e sessenta e seis reais e trinta e nove centavos), para</w:t>
      </w:r>
      <w:r w:rsidR="0001600A" w:rsidRPr="00523F2C">
        <w:rPr>
          <w:rFonts w:ascii="Arial" w:hAnsi="Arial" w:cs="Arial"/>
          <w:sz w:val="20"/>
          <w:szCs w:val="20"/>
          <w:lang w:eastAsia="pt-BR"/>
        </w:rPr>
        <w:t xml:space="preserve"> </w:t>
      </w:r>
      <w:r w:rsidRPr="00523F2C">
        <w:rPr>
          <w:rFonts w:ascii="Arial" w:hAnsi="Arial" w:cs="Arial"/>
          <w:sz w:val="20"/>
          <w:szCs w:val="20"/>
          <w:lang w:eastAsia="pt-BR"/>
        </w:rPr>
        <w:t>atendimento ao Contrato de repasse OGU n. 954640/2023, Programa 2219 - Ação 00T1 – Apoio a Política Nacional de</w:t>
      </w:r>
      <w:r w:rsidR="0001600A" w:rsidRPr="00523F2C">
        <w:rPr>
          <w:rFonts w:ascii="Arial" w:hAnsi="Arial" w:cs="Arial"/>
          <w:sz w:val="20"/>
          <w:szCs w:val="20"/>
          <w:lang w:eastAsia="pt-BR"/>
        </w:rPr>
        <w:t xml:space="preserve"> </w:t>
      </w:r>
      <w:r w:rsidRPr="00523F2C">
        <w:rPr>
          <w:rFonts w:ascii="Arial" w:hAnsi="Arial" w:cs="Arial"/>
          <w:sz w:val="20"/>
          <w:szCs w:val="20"/>
          <w:lang w:eastAsia="pt-BR"/>
        </w:rPr>
        <w:t>Desenvolvimento Urbano Voltado a Implantação e Qualificação Viária -</w:t>
      </w:r>
      <w:r w:rsidR="0001600A" w:rsidRPr="00523F2C">
        <w:rPr>
          <w:rFonts w:ascii="Arial" w:hAnsi="Arial" w:cs="Arial"/>
          <w:sz w:val="20"/>
          <w:szCs w:val="20"/>
          <w:lang w:eastAsia="pt-BR"/>
        </w:rPr>
        <w:t xml:space="preserve"> </w:t>
      </w:r>
      <w:r w:rsidRPr="00523F2C">
        <w:rPr>
          <w:rFonts w:ascii="Arial" w:hAnsi="Arial" w:cs="Arial"/>
          <w:sz w:val="20"/>
          <w:szCs w:val="20"/>
          <w:lang w:eastAsia="pt-BR"/>
        </w:rPr>
        <w:t>RP2, celebrado entre o Município de Joaçaba e a União, por intermédio do Ministério das</w:t>
      </w:r>
      <w:r w:rsidR="0001600A" w:rsidRPr="00523F2C">
        <w:rPr>
          <w:rFonts w:ascii="Arial" w:hAnsi="Arial" w:cs="Arial"/>
          <w:sz w:val="20"/>
          <w:szCs w:val="20"/>
          <w:lang w:eastAsia="pt-BR"/>
        </w:rPr>
        <w:t xml:space="preserve"> </w:t>
      </w:r>
      <w:r w:rsidRPr="00523F2C">
        <w:rPr>
          <w:rFonts w:ascii="Arial" w:hAnsi="Arial" w:cs="Arial"/>
          <w:sz w:val="20"/>
          <w:szCs w:val="20"/>
          <w:lang w:eastAsia="pt-BR"/>
        </w:rPr>
        <w:t>Cidades, representado pela Caixa Econômica Federal;</w:t>
      </w:r>
    </w:p>
    <w:p w14:paraId="0341E26B" w14:textId="47C6B828" w:rsidR="00BC45D7" w:rsidRPr="00523F2C" w:rsidRDefault="005D36BC" w:rsidP="00A6193A">
      <w:pPr>
        <w:pStyle w:val="PargrafodaLista"/>
        <w:numPr>
          <w:ilvl w:val="0"/>
          <w:numId w:val="58"/>
        </w:numPr>
        <w:autoSpaceDE w:val="0"/>
        <w:autoSpaceDN w:val="0"/>
        <w:adjustRightInd w:val="0"/>
        <w:ind w:left="567" w:hanging="283"/>
        <w:jc w:val="both"/>
        <w:rPr>
          <w:rFonts w:ascii="Arial" w:hAnsi="Arial" w:cs="Arial"/>
          <w:sz w:val="20"/>
          <w:szCs w:val="20"/>
          <w:lang w:eastAsia="pt-BR"/>
        </w:rPr>
      </w:pPr>
      <w:r w:rsidRPr="00523F2C">
        <w:rPr>
          <w:rFonts w:ascii="Arial" w:hAnsi="Arial" w:cs="Arial"/>
          <w:b/>
          <w:bCs/>
          <w:sz w:val="20"/>
          <w:szCs w:val="20"/>
          <w:lang w:eastAsia="pt-BR"/>
        </w:rPr>
        <w:t>Lote 2</w:t>
      </w:r>
      <w:r w:rsidR="0001600A" w:rsidRPr="00523F2C">
        <w:rPr>
          <w:rFonts w:ascii="Arial" w:hAnsi="Arial" w:cs="Arial"/>
          <w:b/>
          <w:bCs/>
          <w:sz w:val="20"/>
          <w:szCs w:val="20"/>
          <w:lang w:eastAsia="pt-BR"/>
        </w:rPr>
        <w:t xml:space="preserve"> - </w:t>
      </w:r>
      <w:r w:rsidRPr="00523F2C">
        <w:rPr>
          <w:rFonts w:ascii="Arial" w:hAnsi="Arial" w:cs="Arial"/>
          <w:b/>
          <w:bCs/>
          <w:sz w:val="20"/>
          <w:szCs w:val="20"/>
          <w:lang w:eastAsia="pt-BR"/>
        </w:rPr>
        <w:t>Pavimentação da Rua Celso Brás de Carli - Trecho II</w:t>
      </w:r>
      <w:r w:rsidR="0001600A" w:rsidRPr="00523F2C">
        <w:rPr>
          <w:rFonts w:ascii="Arial" w:hAnsi="Arial" w:cs="Arial"/>
          <w:sz w:val="20"/>
          <w:szCs w:val="20"/>
          <w:lang w:eastAsia="pt-BR"/>
        </w:rPr>
        <w:t>:</w:t>
      </w:r>
      <w:r w:rsidRPr="00523F2C">
        <w:rPr>
          <w:rFonts w:ascii="Arial" w:hAnsi="Arial" w:cs="Arial"/>
          <w:sz w:val="20"/>
          <w:szCs w:val="20"/>
          <w:lang w:eastAsia="pt-BR"/>
        </w:rPr>
        <w:t xml:space="preserve"> no valor aprovado de R$</w:t>
      </w:r>
      <w:r w:rsidR="0001600A" w:rsidRPr="00523F2C">
        <w:rPr>
          <w:rFonts w:ascii="Arial" w:hAnsi="Arial" w:cs="Arial"/>
          <w:sz w:val="20"/>
          <w:szCs w:val="20"/>
          <w:lang w:eastAsia="pt-BR"/>
        </w:rPr>
        <w:t xml:space="preserve"> </w:t>
      </w:r>
      <w:r w:rsidRPr="00523F2C">
        <w:rPr>
          <w:rFonts w:ascii="Arial" w:hAnsi="Arial" w:cs="Arial"/>
          <w:sz w:val="20"/>
          <w:szCs w:val="20"/>
          <w:lang w:eastAsia="pt-BR"/>
        </w:rPr>
        <w:t>549.683,71 (quinhentos e quarenta e nove mil, seiscentos e oitenta e três reais e setenta e um</w:t>
      </w:r>
      <w:r w:rsidR="0001600A" w:rsidRPr="00523F2C">
        <w:rPr>
          <w:rFonts w:ascii="Arial" w:hAnsi="Arial" w:cs="Arial"/>
          <w:sz w:val="20"/>
          <w:szCs w:val="20"/>
          <w:lang w:eastAsia="pt-BR"/>
        </w:rPr>
        <w:t xml:space="preserve"> </w:t>
      </w:r>
      <w:r w:rsidRPr="00523F2C">
        <w:rPr>
          <w:rFonts w:ascii="Arial" w:hAnsi="Arial" w:cs="Arial"/>
          <w:sz w:val="20"/>
          <w:szCs w:val="20"/>
          <w:lang w:eastAsia="pt-BR"/>
        </w:rPr>
        <w:t xml:space="preserve">centavos), para atendimento ao Contrato de repasse OGU n. 953513/2023, Programa 2219 </w:t>
      </w:r>
      <w:r w:rsidR="0001600A" w:rsidRPr="00523F2C">
        <w:rPr>
          <w:rFonts w:ascii="Arial" w:hAnsi="Arial" w:cs="Arial"/>
          <w:sz w:val="20"/>
          <w:szCs w:val="20"/>
          <w:lang w:eastAsia="pt-BR"/>
        </w:rPr>
        <w:t>–</w:t>
      </w:r>
      <w:r w:rsidRPr="00523F2C">
        <w:rPr>
          <w:rFonts w:ascii="Arial" w:hAnsi="Arial" w:cs="Arial"/>
          <w:sz w:val="20"/>
          <w:szCs w:val="20"/>
          <w:lang w:eastAsia="pt-BR"/>
        </w:rPr>
        <w:t xml:space="preserve"> Ação</w:t>
      </w:r>
      <w:r w:rsidR="0001600A" w:rsidRPr="00523F2C">
        <w:rPr>
          <w:rFonts w:ascii="Arial" w:hAnsi="Arial" w:cs="Arial"/>
          <w:sz w:val="20"/>
          <w:szCs w:val="20"/>
          <w:lang w:eastAsia="pt-BR"/>
        </w:rPr>
        <w:t xml:space="preserve"> </w:t>
      </w:r>
      <w:r w:rsidRPr="00523F2C">
        <w:rPr>
          <w:rFonts w:ascii="Arial" w:hAnsi="Arial" w:cs="Arial"/>
          <w:sz w:val="20"/>
          <w:szCs w:val="20"/>
          <w:lang w:eastAsia="pt-BR"/>
        </w:rPr>
        <w:t>00T1 - Apoio a Política Nacional de Desenvolvimento Urbano Voltado a Implantação e</w:t>
      </w:r>
      <w:r w:rsidR="0001600A" w:rsidRPr="00523F2C">
        <w:rPr>
          <w:rFonts w:ascii="Arial" w:hAnsi="Arial" w:cs="Arial"/>
          <w:sz w:val="20"/>
          <w:szCs w:val="20"/>
          <w:lang w:eastAsia="pt-BR"/>
        </w:rPr>
        <w:t xml:space="preserve"> </w:t>
      </w:r>
      <w:r w:rsidRPr="00523F2C">
        <w:rPr>
          <w:rFonts w:ascii="Arial" w:hAnsi="Arial" w:cs="Arial"/>
          <w:sz w:val="20"/>
          <w:szCs w:val="20"/>
          <w:lang w:eastAsia="pt-BR"/>
        </w:rPr>
        <w:t>Qualificação Viária - RP2, celebrado entre o Município de Joaçaba e a União, por intermédio do</w:t>
      </w:r>
      <w:r w:rsidR="0001600A" w:rsidRPr="00523F2C">
        <w:rPr>
          <w:rFonts w:ascii="Arial" w:hAnsi="Arial" w:cs="Arial"/>
          <w:sz w:val="20"/>
          <w:szCs w:val="20"/>
          <w:lang w:eastAsia="pt-BR"/>
        </w:rPr>
        <w:t xml:space="preserve"> </w:t>
      </w:r>
      <w:r w:rsidRPr="00523F2C">
        <w:rPr>
          <w:rFonts w:ascii="Arial" w:hAnsi="Arial" w:cs="Arial"/>
          <w:sz w:val="20"/>
          <w:szCs w:val="20"/>
          <w:lang w:eastAsia="pt-BR"/>
        </w:rPr>
        <w:t>Ministério das Cidades, representado pela Caixa Econômica Federal.</w:t>
      </w:r>
    </w:p>
    <w:p w14:paraId="61DD40A4" w14:textId="77777777" w:rsidR="005D36BC" w:rsidRPr="00523F2C" w:rsidRDefault="005D36BC" w:rsidP="005D36BC">
      <w:pPr>
        <w:autoSpaceDE w:val="0"/>
        <w:autoSpaceDN w:val="0"/>
        <w:adjustRightInd w:val="0"/>
        <w:spacing w:after="0" w:line="240" w:lineRule="auto"/>
        <w:ind w:firstLine="426"/>
        <w:jc w:val="both"/>
        <w:rPr>
          <w:rFonts w:ascii="Arial" w:eastAsia="Times New Roman" w:hAnsi="Arial" w:cs="Arial"/>
          <w:bCs/>
          <w:sz w:val="20"/>
          <w:szCs w:val="20"/>
          <w:lang w:eastAsia="pt-BR"/>
        </w:rPr>
      </w:pPr>
    </w:p>
    <w:p w14:paraId="1197DA65" w14:textId="77777777" w:rsidR="00BC45D7" w:rsidRPr="00523F2C" w:rsidRDefault="00BC45D7" w:rsidP="00A71FCC">
      <w:pPr>
        <w:numPr>
          <w:ilvl w:val="1"/>
          <w:numId w:val="2"/>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DA FORMA DE EXECUÇÃO</w:t>
      </w:r>
    </w:p>
    <w:p w14:paraId="09A21F07" w14:textId="77777777" w:rsidR="00BC45D7" w:rsidRPr="00523F2C" w:rsidRDefault="00BC45D7" w:rsidP="00A71FCC">
      <w:pPr>
        <w:spacing w:after="0" w:line="240" w:lineRule="auto"/>
        <w:jc w:val="both"/>
        <w:rPr>
          <w:rFonts w:ascii="Arial" w:eastAsia="Times New Roman" w:hAnsi="Arial" w:cs="Arial"/>
          <w:bCs/>
          <w:sz w:val="20"/>
          <w:szCs w:val="20"/>
          <w:lang w:eastAsia="pt-BR"/>
        </w:rPr>
      </w:pPr>
    </w:p>
    <w:p w14:paraId="2B8CFADA" w14:textId="251FEB51" w:rsidR="00BC45D7" w:rsidRPr="00523F2C" w:rsidRDefault="00BC45D7" w:rsidP="00A71FCC">
      <w:pPr>
        <w:numPr>
          <w:ilvl w:val="2"/>
          <w:numId w:val="2"/>
        </w:numPr>
        <w:spacing w:after="0" w:line="240" w:lineRule="auto"/>
        <w:ind w:left="567" w:hanging="567"/>
        <w:jc w:val="both"/>
        <w:rPr>
          <w:rFonts w:ascii="Arial" w:eastAsia="Times New Roman" w:hAnsi="Arial" w:cs="Arial"/>
          <w:bCs/>
          <w:sz w:val="20"/>
          <w:szCs w:val="20"/>
          <w:lang w:eastAsia="pt-BR"/>
        </w:rPr>
      </w:pPr>
      <w:r w:rsidRPr="00523F2C">
        <w:rPr>
          <w:rFonts w:ascii="Arial" w:eastAsia="Times New Roman" w:hAnsi="Arial" w:cs="Arial"/>
          <w:sz w:val="20"/>
          <w:szCs w:val="20"/>
          <w:lang w:eastAsia="pt-BR"/>
        </w:rPr>
        <w:t xml:space="preserve">O objeto da presente licitação deverá ser executado conforme </w:t>
      </w:r>
      <w:r w:rsidRPr="00523F2C">
        <w:rPr>
          <w:rFonts w:ascii="Arial" w:eastAsia="Times New Roman" w:hAnsi="Arial" w:cs="Arial"/>
          <w:bCs/>
          <w:sz w:val="20"/>
          <w:szCs w:val="20"/>
          <w:lang w:eastAsia="pt-BR"/>
        </w:rPr>
        <w:t xml:space="preserve">os Projetos Básicos, Memorial Descritivo e demais informações constantes do </w:t>
      </w:r>
      <w:r w:rsidRPr="00523F2C">
        <w:rPr>
          <w:rFonts w:ascii="Arial" w:eastAsia="Times New Roman" w:hAnsi="Arial" w:cs="Arial"/>
          <w:b/>
          <w:bCs/>
          <w:sz w:val="20"/>
          <w:szCs w:val="20"/>
          <w:lang w:eastAsia="pt-BR"/>
        </w:rPr>
        <w:t>Anexo I</w:t>
      </w:r>
      <w:r w:rsidR="00F36B91" w:rsidRPr="00523F2C">
        <w:rPr>
          <w:rFonts w:ascii="Arial" w:eastAsia="Times New Roman" w:hAnsi="Arial" w:cs="Arial"/>
          <w:b/>
          <w:bCs/>
          <w:sz w:val="20"/>
          <w:szCs w:val="20"/>
          <w:lang w:eastAsia="pt-BR"/>
        </w:rPr>
        <w:t>I</w:t>
      </w:r>
      <w:r w:rsidRPr="00523F2C">
        <w:rPr>
          <w:rFonts w:ascii="Arial" w:eastAsia="Times New Roman" w:hAnsi="Arial" w:cs="Arial"/>
          <w:b/>
          <w:bCs/>
          <w:sz w:val="20"/>
          <w:szCs w:val="20"/>
          <w:lang w:eastAsia="pt-BR"/>
        </w:rPr>
        <w:t xml:space="preserve"> </w:t>
      </w:r>
      <w:r w:rsidRPr="00523F2C">
        <w:rPr>
          <w:rFonts w:ascii="Arial" w:eastAsia="Times New Roman" w:hAnsi="Arial" w:cs="Arial"/>
          <w:bCs/>
          <w:sz w:val="20"/>
          <w:szCs w:val="20"/>
          <w:lang w:eastAsia="pt-BR"/>
        </w:rPr>
        <w:t>do presente Edital.</w:t>
      </w:r>
    </w:p>
    <w:p w14:paraId="5A805695" w14:textId="77777777" w:rsidR="00BC45D7" w:rsidRPr="00523F2C" w:rsidRDefault="00BC45D7" w:rsidP="00443DD0">
      <w:pPr>
        <w:spacing w:after="0" w:line="240" w:lineRule="auto"/>
        <w:jc w:val="both"/>
        <w:rPr>
          <w:rFonts w:ascii="Arial" w:eastAsia="Times New Roman" w:hAnsi="Arial" w:cs="Arial"/>
          <w:bCs/>
          <w:sz w:val="20"/>
          <w:szCs w:val="20"/>
          <w:lang w:eastAsia="pt-BR"/>
        </w:rPr>
      </w:pPr>
    </w:p>
    <w:p w14:paraId="36C28D32" w14:textId="4E0A8F50" w:rsidR="00443DD0" w:rsidRPr="00523F2C" w:rsidRDefault="005D36BC" w:rsidP="005D36BC">
      <w:pPr>
        <w:pStyle w:val="PargrafodaLista"/>
        <w:numPr>
          <w:ilvl w:val="2"/>
          <w:numId w:val="2"/>
        </w:numPr>
        <w:ind w:left="567" w:hanging="567"/>
        <w:jc w:val="both"/>
        <w:rPr>
          <w:rFonts w:ascii="Arial" w:hAnsi="Arial" w:cs="Arial"/>
          <w:sz w:val="20"/>
          <w:szCs w:val="20"/>
        </w:rPr>
      </w:pPr>
      <w:r w:rsidRPr="00523F2C">
        <w:rPr>
          <w:rFonts w:ascii="Arial" w:hAnsi="Arial" w:cs="Arial"/>
          <w:sz w:val="20"/>
          <w:szCs w:val="20"/>
        </w:rPr>
        <w:t>Deve a empresa contratada estar ciente que a realização da obra deve atender os</w:t>
      </w:r>
      <w:r w:rsidR="006D2FCE" w:rsidRPr="00523F2C">
        <w:rPr>
          <w:rFonts w:ascii="Arial" w:hAnsi="Arial" w:cs="Arial"/>
          <w:sz w:val="20"/>
          <w:szCs w:val="20"/>
        </w:rPr>
        <w:t xml:space="preserve"> </w:t>
      </w:r>
      <w:r w:rsidRPr="00523F2C">
        <w:rPr>
          <w:rFonts w:ascii="Arial" w:hAnsi="Arial" w:cs="Arial"/>
          <w:sz w:val="20"/>
          <w:szCs w:val="20"/>
        </w:rPr>
        <w:t xml:space="preserve">demais requisitos constantes na Portaria nº 28, de 21 de maio de 2024 e Portaria Conjunta nº </w:t>
      </w:r>
      <w:proofErr w:type="gramStart"/>
      <w:r w:rsidRPr="00523F2C">
        <w:rPr>
          <w:rFonts w:ascii="Arial" w:hAnsi="Arial" w:cs="Arial"/>
          <w:sz w:val="20"/>
          <w:szCs w:val="20"/>
        </w:rPr>
        <w:t>33,de</w:t>
      </w:r>
      <w:proofErr w:type="gramEnd"/>
      <w:r w:rsidRPr="00523F2C">
        <w:rPr>
          <w:rFonts w:ascii="Arial" w:hAnsi="Arial" w:cs="Arial"/>
          <w:sz w:val="20"/>
          <w:szCs w:val="20"/>
        </w:rPr>
        <w:t xml:space="preserve"> 30 de agosto de 2023 (no que não contrariar as regras específicas da Portaria nº 28/2024), e</w:t>
      </w:r>
      <w:r w:rsidR="006D2FCE" w:rsidRPr="00523F2C">
        <w:rPr>
          <w:rFonts w:ascii="Arial" w:hAnsi="Arial" w:cs="Arial"/>
          <w:sz w:val="20"/>
          <w:szCs w:val="20"/>
        </w:rPr>
        <w:t xml:space="preserve"> </w:t>
      </w:r>
      <w:r w:rsidRPr="00523F2C">
        <w:rPr>
          <w:rFonts w:ascii="Arial" w:hAnsi="Arial" w:cs="Arial"/>
          <w:sz w:val="20"/>
          <w:szCs w:val="20"/>
        </w:rPr>
        <w:t xml:space="preserve">suas alterações, em </w:t>
      </w:r>
      <w:r w:rsidRPr="00523F2C">
        <w:rPr>
          <w:rFonts w:ascii="Arial" w:hAnsi="Arial" w:cs="Arial"/>
          <w:sz w:val="20"/>
          <w:szCs w:val="20"/>
        </w:rPr>
        <w:lastRenderedPageBreak/>
        <w:t>decorrência de Convênio firmado com a União, bem como as normas do</w:t>
      </w:r>
      <w:r w:rsidR="006D2FCE" w:rsidRPr="00523F2C">
        <w:rPr>
          <w:rFonts w:ascii="Arial" w:hAnsi="Arial" w:cs="Arial"/>
          <w:sz w:val="20"/>
          <w:szCs w:val="20"/>
        </w:rPr>
        <w:t xml:space="preserve"> </w:t>
      </w:r>
      <w:r w:rsidRPr="00523F2C">
        <w:rPr>
          <w:rFonts w:ascii="Arial" w:hAnsi="Arial" w:cs="Arial"/>
          <w:sz w:val="20"/>
          <w:szCs w:val="20"/>
        </w:rPr>
        <w:t>Decreto nº 11.531, de 16 de maio de 2023 e Decreto nº 93.872, de 23 de dezembro de 1986;</w:t>
      </w:r>
    </w:p>
    <w:p w14:paraId="24EFA54E" w14:textId="77777777" w:rsidR="005D36BC" w:rsidRPr="00523F2C" w:rsidRDefault="005D36BC" w:rsidP="005D36BC">
      <w:pPr>
        <w:spacing w:after="0" w:line="240" w:lineRule="auto"/>
        <w:jc w:val="both"/>
        <w:rPr>
          <w:rFonts w:ascii="Arial" w:eastAsia="Times New Roman" w:hAnsi="Arial" w:cs="Arial"/>
          <w:bCs/>
          <w:color w:val="FF0000"/>
          <w:sz w:val="20"/>
          <w:szCs w:val="20"/>
          <w:lang w:eastAsia="pt-BR"/>
        </w:rPr>
      </w:pPr>
    </w:p>
    <w:p w14:paraId="088686B9" w14:textId="377EE9DB" w:rsidR="00BC45D7" w:rsidRPr="00523F2C" w:rsidRDefault="00BC45D7" w:rsidP="00A71FCC">
      <w:pPr>
        <w:numPr>
          <w:ilvl w:val="2"/>
          <w:numId w:val="2"/>
        </w:numPr>
        <w:spacing w:after="0" w:line="240" w:lineRule="auto"/>
        <w:ind w:left="567" w:hanging="567"/>
        <w:jc w:val="both"/>
        <w:rPr>
          <w:rFonts w:ascii="Arial" w:eastAsia="Times New Roman" w:hAnsi="Arial" w:cs="Arial"/>
          <w:bCs/>
          <w:sz w:val="20"/>
          <w:szCs w:val="20"/>
          <w:lang w:eastAsia="pt-BR"/>
        </w:rPr>
      </w:pPr>
      <w:r w:rsidRPr="00523F2C">
        <w:rPr>
          <w:rFonts w:ascii="Arial" w:eastAsia="Times New Roman" w:hAnsi="Arial" w:cs="Arial"/>
          <w:sz w:val="20"/>
          <w:szCs w:val="20"/>
          <w:lang w:eastAsia="pt-BR"/>
        </w:rPr>
        <w:t>A proponente vencedora deverá entregar a obra, completamente executada, em até</w:t>
      </w:r>
      <w:r w:rsidR="005D36BC" w:rsidRPr="00523F2C">
        <w:rPr>
          <w:rFonts w:ascii="Arial" w:eastAsia="Times New Roman" w:hAnsi="Arial" w:cs="Arial"/>
          <w:b/>
          <w:bCs/>
          <w:sz w:val="20"/>
          <w:szCs w:val="20"/>
          <w:lang w:eastAsia="pt-BR"/>
        </w:rPr>
        <w:t xml:space="preserve"> 06</w:t>
      </w:r>
      <w:r w:rsidRPr="00523F2C">
        <w:rPr>
          <w:rFonts w:ascii="Arial" w:eastAsia="Times New Roman" w:hAnsi="Arial" w:cs="Arial"/>
          <w:b/>
          <w:bCs/>
          <w:sz w:val="20"/>
          <w:szCs w:val="20"/>
          <w:lang w:eastAsia="pt-BR"/>
        </w:rPr>
        <w:t xml:space="preserve"> (</w:t>
      </w:r>
      <w:r w:rsidR="005D36BC" w:rsidRPr="00523F2C">
        <w:rPr>
          <w:rFonts w:ascii="Arial" w:eastAsia="Times New Roman" w:hAnsi="Arial" w:cs="Arial"/>
          <w:b/>
          <w:bCs/>
          <w:sz w:val="20"/>
          <w:szCs w:val="20"/>
          <w:lang w:eastAsia="pt-BR"/>
        </w:rPr>
        <w:t>seis</w:t>
      </w:r>
      <w:r w:rsidRPr="00523F2C">
        <w:rPr>
          <w:rFonts w:ascii="Arial" w:eastAsia="Times New Roman" w:hAnsi="Arial" w:cs="Arial"/>
          <w:b/>
          <w:bCs/>
          <w:sz w:val="20"/>
          <w:szCs w:val="20"/>
          <w:lang w:eastAsia="pt-BR"/>
        </w:rPr>
        <w:t>) meses</w:t>
      </w:r>
      <w:r w:rsidRPr="00523F2C">
        <w:rPr>
          <w:rFonts w:ascii="Arial" w:eastAsia="Times New Roman" w:hAnsi="Arial" w:cs="Arial"/>
          <w:sz w:val="20"/>
          <w:szCs w:val="20"/>
          <w:lang w:eastAsia="pt-BR"/>
        </w:rPr>
        <w:t xml:space="preserve">, </w:t>
      </w:r>
      <w:r w:rsidRPr="00523F2C">
        <w:rPr>
          <w:rFonts w:ascii="Arial" w:eastAsia="Times New Roman" w:hAnsi="Arial" w:cs="Arial"/>
          <w:bCs/>
          <w:sz w:val="20"/>
          <w:szCs w:val="20"/>
          <w:lang w:eastAsia="pt-BR"/>
        </w:rPr>
        <w:t>contado a partir do recebimento da Ordem de Serviço Inicial,</w:t>
      </w:r>
      <w:r w:rsidRPr="00523F2C">
        <w:rPr>
          <w:rFonts w:ascii="Arial" w:eastAsia="Times New Roman" w:hAnsi="Arial" w:cs="Arial"/>
          <w:sz w:val="20"/>
          <w:szCs w:val="20"/>
          <w:lang w:eastAsia="pt-BR"/>
        </w:rPr>
        <w:t xml:space="preserve"> conforme cronograma de execução</w:t>
      </w:r>
      <w:r w:rsidRPr="00523F2C">
        <w:rPr>
          <w:rFonts w:ascii="Arial" w:eastAsia="Times New Roman" w:hAnsi="Arial" w:cs="Arial"/>
          <w:bCs/>
          <w:sz w:val="20"/>
          <w:szCs w:val="20"/>
          <w:lang w:eastAsia="pt-BR"/>
        </w:rPr>
        <w:t>.</w:t>
      </w:r>
    </w:p>
    <w:p w14:paraId="1ADE3F3E" w14:textId="65DD8871" w:rsidR="009C47CA" w:rsidRPr="00523F2C" w:rsidRDefault="009C47CA" w:rsidP="009C47CA">
      <w:pPr>
        <w:pStyle w:val="PargrafodaLista"/>
        <w:numPr>
          <w:ilvl w:val="3"/>
          <w:numId w:val="2"/>
        </w:numPr>
        <w:ind w:left="709"/>
        <w:jc w:val="both"/>
        <w:rPr>
          <w:rFonts w:ascii="Arial" w:hAnsi="Arial" w:cs="Arial"/>
          <w:bCs/>
          <w:vanish/>
          <w:sz w:val="20"/>
          <w:szCs w:val="20"/>
          <w:lang w:eastAsia="pt-BR"/>
          <w:specVanish/>
        </w:rPr>
      </w:pPr>
      <w:r w:rsidRPr="00523F2C">
        <w:rPr>
          <w:rFonts w:ascii="Arial" w:hAnsi="Arial" w:cs="Arial"/>
          <w:bCs/>
          <w:sz w:val="20"/>
          <w:szCs w:val="20"/>
          <w:lang w:eastAsia="pt-BR"/>
        </w:rPr>
        <w:t>A autorização para o início do objeto ocorrerá após o crédito do recurso de repasse da Primeira Parcela ou Parcela Única na conta vinculada ao Contrato de Repasse, conforme diretrizes da Portaria Conjunta MGI/MF/CGU n</w:t>
      </w:r>
    </w:p>
    <w:p w14:paraId="1AC48EE5" w14:textId="2C41586F" w:rsidR="00B93F3C" w:rsidRPr="00523F2C" w:rsidRDefault="009C47CA" w:rsidP="00B93F3C">
      <w:pPr>
        <w:spacing w:after="0" w:line="240" w:lineRule="auto"/>
        <w:ind w:left="708"/>
        <w:rPr>
          <w:rFonts w:ascii="Arial" w:eastAsia="Times New Roman" w:hAnsi="Arial" w:cs="Arial"/>
          <w:bCs/>
          <w:sz w:val="20"/>
          <w:szCs w:val="20"/>
          <w:lang w:eastAsia="pt-BR"/>
        </w:rPr>
      </w:pPr>
      <w:r w:rsidRPr="00523F2C">
        <w:rPr>
          <w:rFonts w:ascii="Arial" w:eastAsia="Times New Roman" w:hAnsi="Arial" w:cs="Arial"/>
          <w:bCs/>
          <w:sz w:val="20"/>
          <w:szCs w:val="20"/>
          <w:lang w:eastAsia="pt-BR"/>
        </w:rPr>
        <w:t>. 28</w:t>
      </w:r>
      <w:r w:rsidR="00D80F61" w:rsidRPr="00523F2C">
        <w:rPr>
          <w:rFonts w:ascii="Arial" w:eastAsia="Times New Roman" w:hAnsi="Arial" w:cs="Arial"/>
          <w:bCs/>
          <w:sz w:val="20"/>
          <w:szCs w:val="20"/>
          <w:lang w:eastAsia="pt-BR"/>
        </w:rPr>
        <w:t>.</w:t>
      </w:r>
    </w:p>
    <w:p w14:paraId="61EA5CEF" w14:textId="1845962E" w:rsidR="00B93F3C" w:rsidRPr="00523F2C" w:rsidRDefault="000A0264" w:rsidP="00B93F3C">
      <w:pPr>
        <w:pStyle w:val="PargrafodaLista"/>
        <w:numPr>
          <w:ilvl w:val="3"/>
          <w:numId w:val="2"/>
        </w:numPr>
        <w:ind w:left="709"/>
        <w:rPr>
          <w:rFonts w:ascii="Arial" w:hAnsi="Arial" w:cs="Arial"/>
          <w:bCs/>
          <w:sz w:val="20"/>
          <w:szCs w:val="20"/>
          <w:lang w:eastAsia="pt-BR"/>
        </w:rPr>
      </w:pPr>
      <w:r w:rsidRPr="00523F2C">
        <w:rPr>
          <w:rFonts w:ascii="Arial" w:hAnsi="Arial" w:cs="Arial"/>
          <w:bCs/>
          <w:sz w:val="20"/>
          <w:szCs w:val="20"/>
          <w:lang w:eastAsia="pt-BR"/>
        </w:rPr>
        <w:t>Os serviços adicionais ao pactuado no Contrato de Prestação de Serviços, que não compõem os serviços ordinários, deverão ser custeados pelo Município.</w:t>
      </w:r>
    </w:p>
    <w:p w14:paraId="2F15C134" w14:textId="77777777" w:rsidR="00D80F61" w:rsidRPr="00523F2C" w:rsidRDefault="00D80F61" w:rsidP="00A71FCC">
      <w:pPr>
        <w:spacing w:after="0" w:line="240" w:lineRule="auto"/>
        <w:ind w:left="708"/>
        <w:rPr>
          <w:rFonts w:ascii="Arial" w:eastAsia="Times New Roman" w:hAnsi="Arial" w:cs="Arial"/>
          <w:bCs/>
          <w:sz w:val="20"/>
          <w:szCs w:val="20"/>
          <w:lang w:eastAsia="pt-BR"/>
        </w:rPr>
      </w:pPr>
    </w:p>
    <w:p w14:paraId="734F158E" w14:textId="68415A94" w:rsidR="00BC45D7" w:rsidRPr="00523F2C" w:rsidRDefault="00BC45D7" w:rsidP="00A71FCC">
      <w:pPr>
        <w:numPr>
          <w:ilvl w:val="2"/>
          <w:numId w:val="2"/>
        </w:numPr>
        <w:spacing w:after="0" w:line="240" w:lineRule="auto"/>
        <w:ind w:left="567" w:hanging="567"/>
        <w:jc w:val="both"/>
        <w:rPr>
          <w:rFonts w:ascii="Arial" w:eastAsia="Times New Roman" w:hAnsi="Arial" w:cs="Arial"/>
          <w:bCs/>
          <w:sz w:val="20"/>
          <w:szCs w:val="20"/>
          <w:lang w:eastAsia="pt-BR"/>
        </w:rPr>
      </w:pPr>
      <w:r w:rsidRPr="00523F2C">
        <w:rPr>
          <w:rFonts w:ascii="Arial" w:eastAsia="Times New Roman" w:hAnsi="Arial" w:cs="Arial"/>
          <w:bCs/>
          <w:sz w:val="20"/>
          <w:szCs w:val="20"/>
          <w:lang w:eastAsia="pt-BR"/>
        </w:rPr>
        <w:t>O Município poderá exigir que a proponente vencedora execute a obra em duas frentes de trabalho, se necessário</w:t>
      </w:r>
      <w:r w:rsidR="00071EFB" w:rsidRPr="00523F2C">
        <w:rPr>
          <w:rFonts w:ascii="Arial" w:eastAsia="Times New Roman" w:hAnsi="Arial" w:cs="Arial"/>
          <w:bCs/>
          <w:sz w:val="20"/>
          <w:szCs w:val="20"/>
          <w:lang w:eastAsia="pt-BR"/>
        </w:rPr>
        <w:t>, em virtude da quantidade de ruas que compõe o objeto do presente Edital</w:t>
      </w:r>
      <w:r w:rsidRPr="00523F2C">
        <w:rPr>
          <w:rFonts w:ascii="Arial" w:eastAsia="Times New Roman" w:hAnsi="Arial" w:cs="Arial"/>
          <w:bCs/>
          <w:sz w:val="20"/>
          <w:szCs w:val="20"/>
          <w:lang w:eastAsia="pt-BR"/>
        </w:rPr>
        <w:t xml:space="preserve">. Tal exigência, será solicitada pelo Fiscal da Obra por escrito e deve ser posta em prática pela </w:t>
      </w:r>
      <w:r w:rsidR="00245A52" w:rsidRPr="00523F2C">
        <w:rPr>
          <w:rFonts w:ascii="Arial" w:eastAsia="Times New Roman" w:hAnsi="Arial" w:cs="Arial"/>
          <w:bCs/>
          <w:sz w:val="20"/>
          <w:szCs w:val="20"/>
          <w:lang w:eastAsia="pt-BR"/>
        </w:rPr>
        <w:t xml:space="preserve">proponente </w:t>
      </w:r>
      <w:r w:rsidRPr="00523F2C">
        <w:rPr>
          <w:rFonts w:ascii="Arial" w:eastAsia="Times New Roman" w:hAnsi="Arial" w:cs="Arial"/>
          <w:bCs/>
          <w:sz w:val="20"/>
          <w:szCs w:val="20"/>
          <w:lang w:eastAsia="pt-BR"/>
        </w:rPr>
        <w:t>vencedora em no máximo 05 (cinco) dias úteis após a requisição.</w:t>
      </w:r>
    </w:p>
    <w:p w14:paraId="3BFAEFD5" w14:textId="77777777" w:rsidR="00BC45D7" w:rsidRPr="00523F2C" w:rsidRDefault="00BC45D7" w:rsidP="00A71FCC">
      <w:pPr>
        <w:spacing w:after="0" w:line="240" w:lineRule="auto"/>
        <w:ind w:left="567"/>
        <w:jc w:val="both"/>
        <w:rPr>
          <w:rFonts w:ascii="Arial" w:eastAsia="Times New Roman" w:hAnsi="Arial" w:cs="Arial"/>
          <w:bCs/>
          <w:sz w:val="20"/>
          <w:szCs w:val="20"/>
          <w:lang w:eastAsia="pt-BR"/>
        </w:rPr>
      </w:pPr>
    </w:p>
    <w:p w14:paraId="24CF92FA" w14:textId="77777777" w:rsidR="00BC45D7" w:rsidRPr="00523F2C" w:rsidRDefault="00BC45D7" w:rsidP="00A71FCC">
      <w:pPr>
        <w:numPr>
          <w:ilvl w:val="2"/>
          <w:numId w:val="2"/>
        </w:numPr>
        <w:spacing w:after="0" w:line="240" w:lineRule="auto"/>
        <w:ind w:left="567" w:hanging="567"/>
        <w:jc w:val="both"/>
        <w:rPr>
          <w:rFonts w:ascii="Arial" w:eastAsia="Times New Roman" w:hAnsi="Arial" w:cs="Arial"/>
          <w:bCs/>
          <w:sz w:val="20"/>
          <w:szCs w:val="20"/>
          <w:lang w:eastAsia="pt-BR"/>
        </w:rPr>
      </w:pPr>
      <w:r w:rsidRPr="00523F2C">
        <w:rPr>
          <w:rFonts w:ascii="Arial" w:eastAsia="Times New Roman" w:hAnsi="Arial" w:cs="Arial"/>
          <w:sz w:val="20"/>
          <w:szCs w:val="20"/>
          <w:lang w:eastAsia="pt-BR"/>
        </w:rPr>
        <w:t xml:space="preserve">Para </w:t>
      </w:r>
      <w:r w:rsidRPr="00523F2C">
        <w:rPr>
          <w:rFonts w:ascii="Arial" w:eastAsia="Times New Roman" w:hAnsi="Arial" w:cs="Arial"/>
          <w:b/>
          <w:sz w:val="20"/>
          <w:szCs w:val="20"/>
          <w:lang w:eastAsia="pt-BR"/>
        </w:rPr>
        <w:t>o início</w:t>
      </w:r>
      <w:r w:rsidRPr="00523F2C">
        <w:rPr>
          <w:rFonts w:ascii="Arial" w:eastAsia="Times New Roman" w:hAnsi="Arial" w:cs="Arial"/>
          <w:sz w:val="20"/>
          <w:szCs w:val="20"/>
          <w:lang w:eastAsia="pt-BR"/>
        </w:rPr>
        <w:t xml:space="preserve"> dos serviços são necessários os seguintes documentos:</w:t>
      </w:r>
    </w:p>
    <w:p w14:paraId="4A463711" w14:textId="2FEFD6A5" w:rsidR="00BC45D7" w:rsidRPr="00523F2C" w:rsidRDefault="00BC45D7" w:rsidP="00A71FCC">
      <w:pPr>
        <w:numPr>
          <w:ilvl w:val="3"/>
          <w:numId w:val="2"/>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Pela </w:t>
      </w:r>
      <w:r w:rsidR="00245A52" w:rsidRPr="00523F2C">
        <w:rPr>
          <w:rFonts w:ascii="Arial" w:eastAsia="Times New Roman" w:hAnsi="Arial" w:cs="Arial"/>
          <w:sz w:val="20"/>
          <w:szCs w:val="20"/>
          <w:lang w:eastAsia="pt-BR"/>
        </w:rPr>
        <w:t>proponente</w:t>
      </w:r>
      <w:r w:rsidRPr="00523F2C">
        <w:rPr>
          <w:rFonts w:ascii="Arial" w:eastAsia="Times New Roman" w:hAnsi="Arial" w:cs="Arial"/>
          <w:sz w:val="20"/>
          <w:szCs w:val="20"/>
          <w:lang w:eastAsia="pt-BR"/>
        </w:rPr>
        <w:t xml:space="preserve"> </w:t>
      </w:r>
      <w:r w:rsidR="00245A52" w:rsidRPr="00523F2C">
        <w:rPr>
          <w:rFonts w:ascii="Arial" w:eastAsia="Times New Roman" w:hAnsi="Arial" w:cs="Arial"/>
          <w:sz w:val="20"/>
          <w:szCs w:val="20"/>
          <w:lang w:eastAsia="pt-BR"/>
        </w:rPr>
        <w:t>vencedora</w:t>
      </w:r>
      <w:r w:rsidRPr="00523F2C">
        <w:rPr>
          <w:rFonts w:ascii="Arial" w:eastAsia="Times New Roman" w:hAnsi="Arial" w:cs="Arial"/>
          <w:sz w:val="20"/>
          <w:szCs w:val="20"/>
          <w:lang w:eastAsia="pt-BR"/>
        </w:rPr>
        <w:t>:</w:t>
      </w:r>
    </w:p>
    <w:p w14:paraId="02BB7480" w14:textId="217D6762" w:rsidR="00BC45D7" w:rsidRPr="00523F2C"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Visto junto ao CREA/SC ou CAU/SC, em conformidade com o disposto na Lei nº 5.194/66 e em consonância com o art. 1º, II, da Resolução nº 413/97 do CONFEA, caso a </w:t>
      </w:r>
      <w:r w:rsidR="00245A52" w:rsidRPr="00523F2C">
        <w:rPr>
          <w:rFonts w:ascii="Arial" w:eastAsia="Times New Roman" w:hAnsi="Arial" w:cs="Arial"/>
          <w:sz w:val="20"/>
          <w:szCs w:val="20"/>
          <w:lang w:eastAsia="pt-BR"/>
        </w:rPr>
        <w:t>proponente</w:t>
      </w:r>
      <w:r w:rsidRPr="00523F2C">
        <w:rPr>
          <w:rFonts w:ascii="Arial" w:eastAsia="Times New Roman" w:hAnsi="Arial" w:cs="Arial"/>
          <w:sz w:val="20"/>
          <w:szCs w:val="20"/>
          <w:lang w:eastAsia="pt-BR"/>
        </w:rPr>
        <w:t xml:space="preserve"> </w:t>
      </w:r>
      <w:r w:rsidR="00245A52" w:rsidRPr="00523F2C">
        <w:rPr>
          <w:rFonts w:ascii="Arial" w:eastAsia="Times New Roman" w:hAnsi="Arial" w:cs="Arial"/>
          <w:sz w:val="20"/>
          <w:szCs w:val="20"/>
          <w:lang w:eastAsia="pt-BR"/>
        </w:rPr>
        <w:t>vencedora</w:t>
      </w:r>
      <w:r w:rsidRPr="00523F2C">
        <w:rPr>
          <w:rFonts w:ascii="Arial" w:eastAsia="Times New Roman" w:hAnsi="Arial" w:cs="Arial"/>
          <w:sz w:val="20"/>
          <w:szCs w:val="20"/>
          <w:lang w:eastAsia="pt-BR"/>
        </w:rPr>
        <w:t xml:space="preserve"> seja sediada em outro Estado;</w:t>
      </w:r>
    </w:p>
    <w:p w14:paraId="6C71067F" w14:textId="77777777" w:rsidR="00BC45D7" w:rsidRPr="00523F2C"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proofErr w:type="spellStart"/>
      <w:r w:rsidRPr="00523F2C">
        <w:rPr>
          <w:rFonts w:ascii="Arial" w:eastAsia="Times New Roman" w:hAnsi="Arial" w:cs="Arial"/>
          <w:sz w:val="20"/>
          <w:szCs w:val="20"/>
          <w:lang w:eastAsia="pt-BR"/>
        </w:rPr>
        <w:t>ART’s</w:t>
      </w:r>
      <w:proofErr w:type="spellEnd"/>
      <w:r w:rsidRPr="00523F2C">
        <w:rPr>
          <w:rFonts w:ascii="Arial" w:eastAsia="Times New Roman" w:hAnsi="Arial" w:cs="Arial"/>
          <w:sz w:val="20"/>
          <w:szCs w:val="20"/>
          <w:lang w:eastAsia="pt-BR"/>
        </w:rPr>
        <w:t xml:space="preserve"> ou </w:t>
      </w:r>
      <w:proofErr w:type="spellStart"/>
      <w:r w:rsidRPr="00523F2C">
        <w:rPr>
          <w:rFonts w:ascii="Arial" w:eastAsia="Times New Roman" w:hAnsi="Arial" w:cs="Arial"/>
          <w:sz w:val="20"/>
          <w:szCs w:val="20"/>
          <w:lang w:eastAsia="pt-BR"/>
        </w:rPr>
        <w:t>RRT’s</w:t>
      </w:r>
      <w:proofErr w:type="spellEnd"/>
      <w:r w:rsidRPr="00523F2C">
        <w:rPr>
          <w:rFonts w:ascii="Arial" w:eastAsia="Times New Roman" w:hAnsi="Arial" w:cs="Arial"/>
          <w:sz w:val="20"/>
          <w:szCs w:val="20"/>
          <w:lang w:eastAsia="pt-BR"/>
        </w:rPr>
        <w:t xml:space="preserve"> de execução, que deverão ser entregues ao Município, antes da execução dos serviços a elas vinculados;</w:t>
      </w:r>
    </w:p>
    <w:p w14:paraId="47133897" w14:textId="77777777" w:rsidR="00BC45D7" w:rsidRPr="00523F2C"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Livro de registro dos funcionários;</w:t>
      </w:r>
    </w:p>
    <w:p w14:paraId="476ECC66" w14:textId="77777777" w:rsidR="00BC45D7" w:rsidRPr="00523F2C"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Programas de Segurança do Trabalho;</w:t>
      </w:r>
    </w:p>
    <w:p w14:paraId="00A45334" w14:textId="77777777" w:rsidR="00BC45D7" w:rsidRPr="00523F2C"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Carta de apresentação do responsável pela execução dos serviços, que responderá também perante a Administração por todos os atos e comunicações formais;</w:t>
      </w:r>
    </w:p>
    <w:p w14:paraId="3B18A5D1" w14:textId="77777777" w:rsidR="00BC45D7" w:rsidRPr="00523F2C"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Registro no CNO – Cadastro Nacional de Obras;</w:t>
      </w:r>
    </w:p>
    <w:p w14:paraId="3B9E180C" w14:textId="77777777" w:rsidR="00BC45D7" w:rsidRPr="00523F2C" w:rsidRDefault="00BC45D7" w:rsidP="00A71FCC">
      <w:pPr>
        <w:numPr>
          <w:ilvl w:val="0"/>
          <w:numId w:val="3"/>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Diário de obra (de acordo com a instrução do Tribunal de Contas/SC);</w:t>
      </w:r>
    </w:p>
    <w:p w14:paraId="3B0D507D" w14:textId="77777777" w:rsidR="00BC45D7" w:rsidRPr="00523F2C" w:rsidRDefault="00BC45D7" w:rsidP="00A71FCC">
      <w:pPr>
        <w:numPr>
          <w:ilvl w:val="3"/>
          <w:numId w:val="2"/>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Pelo Município:</w:t>
      </w:r>
    </w:p>
    <w:p w14:paraId="08D593DF" w14:textId="77777777" w:rsidR="00BC45D7" w:rsidRPr="00523F2C" w:rsidRDefault="00BC45D7" w:rsidP="00A71FCC">
      <w:pPr>
        <w:numPr>
          <w:ilvl w:val="0"/>
          <w:numId w:val="4"/>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Ordem de Serviço autorizando o início da obra.</w:t>
      </w:r>
    </w:p>
    <w:p w14:paraId="4E49ABBF" w14:textId="77777777" w:rsidR="00821910" w:rsidRPr="00523F2C" w:rsidRDefault="00821910" w:rsidP="00821910">
      <w:pPr>
        <w:spacing w:after="0" w:line="240" w:lineRule="auto"/>
        <w:ind w:left="1134"/>
        <w:jc w:val="both"/>
        <w:rPr>
          <w:rFonts w:ascii="Arial" w:eastAsia="Times New Roman" w:hAnsi="Arial" w:cs="Arial"/>
          <w:sz w:val="20"/>
          <w:szCs w:val="20"/>
          <w:lang w:eastAsia="pt-BR"/>
        </w:rPr>
      </w:pPr>
    </w:p>
    <w:p w14:paraId="3C2A5E09" w14:textId="343CE854" w:rsidR="00821910" w:rsidRPr="00523F2C" w:rsidRDefault="00821910" w:rsidP="00821910">
      <w:pPr>
        <w:numPr>
          <w:ilvl w:val="2"/>
          <w:numId w:val="2"/>
        </w:numPr>
        <w:autoSpaceDE w:val="0"/>
        <w:autoSpaceDN w:val="0"/>
        <w:spacing w:after="0" w:line="240" w:lineRule="auto"/>
        <w:ind w:left="567" w:hanging="578"/>
        <w:jc w:val="both"/>
        <w:rPr>
          <w:rFonts w:ascii="Arial" w:hAnsi="Arial" w:cs="Arial"/>
          <w:sz w:val="20"/>
        </w:rPr>
      </w:pPr>
      <w:r w:rsidRPr="00523F2C">
        <w:rPr>
          <w:rFonts w:ascii="Arial" w:hAnsi="Arial" w:cs="Arial"/>
          <w:sz w:val="20"/>
        </w:rPr>
        <w:t xml:space="preserve">A </w:t>
      </w:r>
      <w:r w:rsidRPr="00523F2C">
        <w:rPr>
          <w:rFonts w:ascii="Arial" w:eastAsia="Times New Roman" w:hAnsi="Arial" w:cs="Arial"/>
          <w:sz w:val="20"/>
          <w:szCs w:val="20"/>
          <w:lang w:eastAsia="pt-BR"/>
        </w:rPr>
        <w:t>proponente vencedora</w:t>
      </w:r>
      <w:r w:rsidRPr="00523F2C">
        <w:rPr>
          <w:rFonts w:ascii="Arial" w:hAnsi="Arial" w:cs="Arial"/>
          <w:sz w:val="20"/>
        </w:rPr>
        <w:t xml:space="preserve"> deverá fixar a Placa de Identificação da Obra, conforme modelo a ser disponibilizado antes do início dos serviços, onde deverá constar o recurso Federal, mantê-la em boas condições até o término da vigência contratual. Deverá ser produzida em conformidade com o </w:t>
      </w:r>
      <w:r w:rsidR="00B93F3C" w:rsidRPr="00523F2C">
        <w:rPr>
          <w:rFonts w:ascii="Arial" w:hAnsi="Arial" w:cs="Arial"/>
          <w:sz w:val="20"/>
        </w:rPr>
        <w:t>“</w:t>
      </w:r>
      <w:r w:rsidRPr="00523F2C">
        <w:rPr>
          <w:rFonts w:ascii="Arial" w:hAnsi="Arial" w:cs="Arial"/>
          <w:sz w:val="20"/>
          <w:u w:val="single"/>
        </w:rPr>
        <w:t xml:space="preserve">Manual de </w:t>
      </w:r>
      <w:r w:rsidR="00B93F3C" w:rsidRPr="00523F2C">
        <w:rPr>
          <w:rFonts w:ascii="Arial" w:hAnsi="Arial" w:cs="Arial"/>
          <w:sz w:val="20"/>
          <w:u w:val="single"/>
        </w:rPr>
        <w:t>Uso de Marca</w:t>
      </w:r>
      <w:r w:rsidRPr="00523F2C">
        <w:rPr>
          <w:rFonts w:ascii="Arial" w:hAnsi="Arial" w:cs="Arial"/>
          <w:sz w:val="20"/>
          <w:u w:val="single"/>
        </w:rPr>
        <w:t xml:space="preserve"> do Governo Federal</w:t>
      </w:r>
      <w:r w:rsidR="00B93F3C" w:rsidRPr="00523F2C">
        <w:rPr>
          <w:rFonts w:ascii="Arial" w:hAnsi="Arial" w:cs="Arial"/>
          <w:sz w:val="20"/>
          <w:u w:val="single"/>
        </w:rPr>
        <w:t>”</w:t>
      </w:r>
      <w:r w:rsidRPr="00523F2C">
        <w:rPr>
          <w:rFonts w:ascii="Arial" w:hAnsi="Arial" w:cs="Arial"/>
          <w:sz w:val="20"/>
        </w:rPr>
        <w:t>, a fim de assegurar e destacar, obrigatoriamente, a participação em toda e qualquer ação, promocional ou não, relacionada com a execução do objeto deste Edital para evidenciar o que prevê os recursos aprovados, objetivando a visibilidade da marca na identificação das obras e projetos custeados, no todo ou em parte, com recursos transferidos.</w:t>
      </w:r>
    </w:p>
    <w:p w14:paraId="29FF248F" w14:textId="77777777" w:rsidR="00821910" w:rsidRPr="00523F2C" w:rsidRDefault="00821910" w:rsidP="00821910">
      <w:pPr>
        <w:autoSpaceDE w:val="0"/>
        <w:autoSpaceDN w:val="0"/>
        <w:spacing w:after="0" w:line="240" w:lineRule="auto"/>
        <w:ind w:left="567"/>
        <w:jc w:val="both"/>
        <w:rPr>
          <w:rFonts w:ascii="Arial" w:eastAsia="Times New Roman" w:hAnsi="Arial" w:cs="Arial"/>
          <w:sz w:val="20"/>
          <w:szCs w:val="20"/>
          <w:lang w:val="x-none" w:eastAsia="x-none"/>
        </w:rPr>
      </w:pPr>
    </w:p>
    <w:p w14:paraId="1B83957E" w14:textId="63E02BDA" w:rsidR="00BC45D7" w:rsidRPr="00523F2C" w:rsidRDefault="00BC45D7" w:rsidP="00A71FCC">
      <w:pPr>
        <w:numPr>
          <w:ilvl w:val="2"/>
          <w:numId w:val="2"/>
        </w:numPr>
        <w:autoSpaceDE w:val="0"/>
        <w:autoSpaceDN w:val="0"/>
        <w:spacing w:after="0" w:line="240" w:lineRule="auto"/>
        <w:ind w:left="567" w:hanging="567"/>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Na execução dos serviços deverão ser observadas, de modo geral, as especificações das normas técnicas e legais vigentes no Sistema CONFEA/</w:t>
      </w:r>
      <w:proofErr w:type="spellStart"/>
      <w:r w:rsidRPr="00523F2C">
        <w:rPr>
          <w:rFonts w:ascii="Arial" w:eastAsia="Times New Roman" w:hAnsi="Arial" w:cs="Arial"/>
          <w:sz w:val="20"/>
          <w:szCs w:val="20"/>
          <w:lang w:val="x-none" w:eastAsia="x-none"/>
        </w:rPr>
        <w:t>CREA’s</w:t>
      </w:r>
      <w:proofErr w:type="spellEnd"/>
      <w:r w:rsidRPr="00523F2C">
        <w:rPr>
          <w:rFonts w:ascii="Arial" w:eastAsia="Times New Roman" w:hAnsi="Arial" w:cs="Arial"/>
          <w:sz w:val="20"/>
          <w:szCs w:val="20"/>
          <w:lang w:val="x-none" w:eastAsia="x-none"/>
        </w:rPr>
        <w:t xml:space="preserve"> e CAU/BR, as da Associação Brasileira de Normas Técnicas – ABNT e aquelas complementares e pertinentes aos respectivos projetos e serviços ora licitados, bem como as instruções, recomendações e determinações da fiscalização, dos órgãos ambientais de controle e demais aplicáveis à espécie.</w:t>
      </w:r>
    </w:p>
    <w:p w14:paraId="220AC6CF" w14:textId="77777777" w:rsidR="00BC45D7" w:rsidRPr="00523F2C" w:rsidRDefault="00BC45D7" w:rsidP="00A71FCC">
      <w:pPr>
        <w:numPr>
          <w:ilvl w:val="3"/>
          <w:numId w:val="2"/>
        </w:numPr>
        <w:autoSpaceDE w:val="0"/>
        <w:autoSpaceDN w:val="0"/>
        <w:spacing w:after="0" w:line="240" w:lineRule="auto"/>
        <w:ind w:left="709" w:hanging="709"/>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Todas as especificações, quantitativos e condições estabelecidas neste Edital e seus anexos</w:t>
      </w:r>
      <w:r w:rsidRPr="00523F2C">
        <w:rPr>
          <w:rFonts w:ascii="Arial" w:eastAsia="Times New Roman" w:hAnsi="Arial" w:cs="Arial"/>
          <w:sz w:val="20"/>
          <w:szCs w:val="20"/>
          <w:lang w:eastAsia="x-none"/>
        </w:rPr>
        <w:t>,</w:t>
      </w:r>
      <w:r w:rsidRPr="00523F2C">
        <w:rPr>
          <w:rFonts w:ascii="Arial" w:eastAsia="Times New Roman" w:hAnsi="Arial" w:cs="Arial"/>
          <w:sz w:val="20"/>
          <w:szCs w:val="20"/>
          <w:lang w:val="x-none" w:eastAsia="x-none"/>
        </w:rPr>
        <w:t xml:space="preserve"> deverão ser cumpridas na íntegra.</w:t>
      </w:r>
    </w:p>
    <w:p w14:paraId="1279CA58" w14:textId="77777777" w:rsidR="00BC45D7" w:rsidRPr="00523F2C" w:rsidRDefault="00BC45D7" w:rsidP="00821910">
      <w:pPr>
        <w:tabs>
          <w:tab w:val="left" w:pos="4020"/>
        </w:tabs>
        <w:spacing w:after="0" w:line="240" w:lineRule="auto"/>
        <w:jc w:val="both"/>
        <w:rPr>
          <w:rFonts w:ascii="Arial" w:eastAsia="Times New Roman" w:hAnsi="Arial" w:cs="Arial"/>
          <w:sz w:val="20"/>
          <w:szCs w:val="20"/>
          <w:lang w:eastAsia="pt-BR"/>
        </w:rPr>
      </w:pPr>
    </w:p>
    <w:p w14:paraId="654EDDD6" w14:textId="14D7D7CF" w:rsidR="00821910" w:rsidRPr="00523F2C" w:rsidRDefault="00821910" w:rsidP="00821910">
      <w:pPr>
        <w:pStyle w:val="Corpodetexto"/>
        <w:numPr>
          <w:ilvl w:val="2"/>
          <w:numId w:val="2"/>
        </w:numPr>
        <w:autoSpaceDE w:val="0"/>
        <w:autoSpaceDN w:val="0"/>
        <w:spacing w:after="0" w:line="240" w:lineRule="auto"/>
        <w:ind w:left="567" w:hanging="567"/>
        <w:rPr>
          <w:rFonts w:ascii="Arial" w:hAnsi="Arial" w:cs="Arial"/>
          <w:sz w:val="20"/>
        </w:rPr>
      </w:pPr>
      <w:r w:rsidRPr="00523F2C">
        <w:rPr>
          <w:rFonts w:ascii="Arial" w:hAnsi="Arial" w:cs="Arial"/>
          <w:sz w:val="20"/>
        </w:rPr>
        <w:t>Será de responsabilidade da proponente vencedora a qualidade das obras, materiais e serviços executados/fornecidos, inclusive a promoção de readequações, sempre que detectadas impropriedades que possam comprometer a consecução do objeto contratado.</w:t>
      </w:r>
    </w:p>
    <w:p w14:paraId="3CD8D422" w14:textId="77777777" w:rsidR="00821910" w:rsidRPr="00523F2C" w:rsidRDefault="00821910" w:rsidP="00821910">
      <w:pPr>
        <w:tabs>
          <w:tab w:val="left" w:pos="4020"/>
        </w:tabs>
        <w:spacing w:after="0" w:line="240" w:lineRule="auto"/>
        <w:jc w:val="both"/>
        <w:rPr>
          <w:rFonts w:ascii="Arial" w:eastAsia="Times New Roman" w:hAnsi="Arial" w:cs="Arial"/>
          <w:sz w:val="20"/>
          <w:szCs w:val="20"/>
          <w:lang w:eastAsia="pt-BR"/>
        </w:rPr>
      </w:pPr>
    </w:p>
    <w:p w14:paraId="65544EF5" w14:textId="77777777" w:rsidR="00BC45D7" w:rsidRPr="00523F2C" w:rsidRDefault="00BC45D7" w:rsidP="00A71FCC">
      <w:pPr>
        <w:numPr>
          <w:ilvl w:val="2"/>
          <w:numId w:val="2"/>
        </w:numPr>
        <w:autoSpaceDE w:val="0"/>
        <w:autoSpaceDN w:val="0"/>
        <w:spacing w:after="0" w:line="240" w:lineRule="auto"/>
        <w:ind w:left="567" w:hanging="567"/>
        <w:jc w:val="both"/>
        <w:rPr>
          <w:rFonts w:ascii="Arial" w:eastAsia="Times New Roman" w:hAnsi="Arial" w:cs="Arial"/>
          <w:bCs/>
          <w:sz w:val="20"/>
          <w:szCs w:val="20"/>
          <w:lang w:eastAsia="pt-BR"/>
        </w:rPr>
      </w:pPr>
      <w:r w:rsidRPr="00523F2C">
        <w:rPr>
          <w:rFonts w:ascii="Arial" w:eastAsia="Times New Roman" w:hAnsi="Arial" w:cs="Arial"/>
          <w:bCs/>
          <w:sz w:val="20"/>
          <w:szCs w:val="20"/>
          <w:lang w:eastAsia="pt-BR"/>
        </w:rPr>
        <w:t>Da medição dos serviços:</w:t>
      </w:r>
    </w:p>
    <w:p w14:paraId="6E6607A9" w14:textId="380BA020" w:rsidR="00BC45D7" w:rsidRPr="00523F2C" w:rsidRDefault="00BC45D7" w:rsidP="00A71FCC">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A </w:t>
      </w:r>
      <w:r w:rsidR="00245A52" w:rsidRPr="00523F2C">
        <w:rPr>
          <w:rFonts w:ascii="Arial" w:eastAsia="Times New Roman" w:hAnsi="Arial" w:cs="Arial"/>
          <w:sz w:val="20"/>
          <w:szCs w:val="20"/>
          <w:lang w:val="x-none" w:eastAsia="x-none"/>
        </w:rPr>
        <w:t>proponente vencedora</w:t>
      </w:r>
      <w:r w:rsidRPr="00523F2C">
        <w:rPr>
          <w:rFonts w:ascii="Arial" w:eastAsia="Times New Roman" w:hAnsi="Arial" w:cs="Arial"/>
          <w:sz w:val="20"/>
          <w:szCs w:val="20"/>
          <w:lang w:val="x-none" w:eastAsia="x-none"/>
        </w:rPr>
        <w:t xml:space="preserve"> deverá efetuar as </w:t>
      </w:r>
      <w:r w:rsidRPr="00523F2C">
        <w:rPr>
          <w:rFonts w:ascii="Arial" w:eastAsia="Times New Roman" w:hAnsi="Arial" w:cs="Arial"/>
          <w:bCs/>
          <w:sz w:val="20"/>
          <w:szCs w:val="20"/>
          <w:lang w:val="x-none" w:eastAsia="x-none"/>
        </w:rPr>
        <w:t>medições dos serviços executados</w:t>
      </w:r>
      <w:r w:rsidRPr="00523F2C">
        <w:rPr>
          <w:rFonts w:ascii="Arial" w:eastAsia="Times New Roman" w:hAnsi="Arial" w:cs="Arial"/>
          <w:sz w:val="20"/>
          <w:szCs w:val="20"/>
          <w:lang w:val="x-none" w:eastAsia="x-none"/>
        </w:rPr>
        <w:t xml:space="preserve"> e entregar para a fiscalização a planilha de medição e diário de obra, a qual terá um prazo máximo de 05 (cinco) dias úteis para confirmar a medição apresentada. Estando esta regular, a fiscalização autoriza a emissão da Nota Fiscal. Caso contrário, comunicará a </w:t>
      </w:r>
      <w:r w:rsidR="00245A52" w:rsidRPr="00523F2C">
        <w:rPr>
          <w:rFonts w:ascii="Arial" w:eastAsia="Times New Roman" w:hAnsi="Arial" w:cs="Arial"/>
          <w:sz w:val="20"/>
          <w:szCs w:val="20"/>
          <w:lang w:val="x-none" w:eastAsia="x-none"/>
        </w:rPr>
        <w:t xml:space="preserve">proponente vencedora </w:t>
      </w:r>
      <w:r w:rsidRPr="00523F2C">
        <w:rPr>
          <w:rFonts w:ascii="Arial" w:eastAsia="Times New Roman" w:hAnsi="Arial" w:cs="Arial"/>
          <w:sz w:val="20"/>
          <w:szCs w:val="20"/>
          <w:lang w:val="x-none" w:eastAsia="x-none"/>
        </w:rPr>
        <w:t>o motivo da reprovação da planilha de medição.</w:t>
      </w:r>
    </w:p>
    <w:p w14:paraId="5B40C57F" w14:textId="1F77F001" w:rsidR="00BC45D7" w:rsidRPr="00523F2C" w:rsidRDefault="00BC45D7" w:rsidP="00A71FCC">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lastRenderedPageBreak/>
        <w:t xml:space="preserve">Os quantitativos de serviços efetivamente executados pela </w:t>
      </w:r>
      <w:r w:rsidR="000F6DBE" w:rsidRPr="00523F2C">
        <w:rPr>
          <w:rFonts w:ascii="Arial" w:eastAsia="Times New Roman" w:hAnsi="Arial" w:cs="Arial"/>
          <w:sz w:val="20"/>
          <w:szCs w:val="20"/>
          <w:lang w:val="x-none" w:eastAsia="x-none"/>
        </w:rPr>
        <w:t xml:space="preserve">proponente vencedora </w:t>
      </w:r>
      <w:r w:rsidRPr="00523F2C">
        <w:rPr>
          <w:rFonts w:ascii="Arial" w:eastAsia="Times New Roman" w:hAnsi="Arial" w:cs="Arial"/>
          <w:sz w:val="20"/>
          <w:szCs w:val="20"/>
          <w:lang w:val="x-none" w:eastAsia="x-none"/>
        </w:rPr>
        <w:t xml:space="preserve">serão </w:t>
      </w:r>
      <w:r w:rsidRPr="00523F2C">
        <w:rPr>
          <w:rFonts w:ascii="Arial" w:eastAsia="Times New Roman" w:hAnsi="Arial" w:cs="Arial"/>
          <w:bCs/>
          <w:sz w:val="20"/>
          <w:szCs w:val="20"/>
          <w:lang w:val="x-none" w:eastAsia="x-none"/>
        </w:rPr>
        <w:t xml:space="preserve">medidos </w:t>
      </w:r>
      <w:r w:rsidRPr="00523F2C">
        <w:rPr>
          <w:rFonts w:ascii="Arial" w:eastAsia="Times New Roman" w:hAnsi="Arial" w:cs="Arial"/>
          <w:bCs/>
          <w:sz w:val="20"/>
          <w:szCs w:val="20"/>
          <w:lang w:eastAsia="x-none"/>
        </w:rPr>
        <w:t>e</w:t>
      </w:r>
      <w:r w:rsidRPr="00523F2C">
        <w:rPr>
          <w:rFonts w:ascii="Arial" w:eastAsia="Times New Roman" w:hAnsi="Arial" w:cs="Arial"/>
          <w:bCs/>
          <w:sz w:val="20"/>
          <w:szCs w:val="20"/>
          <w:lang w:val="x-none" w:eastAsia="x-none"/>
        </w:rPr>
        <w:t xml:space="preserve"> lançados no Boletim de Medição, que depois</w:t>
      </w:r>
      <w:r w:rsidRPr="00523F2C">
        <w:rPr>
          <w:rFonts w:ascii="Arial" w:eastAsia="Times New Roman" w:hAnsi="Arial" w:cs="Arial"/>
          <w:sz w:val="20"/>
          <w:szCs w:val="20"/>
          <w:lang w:val="x-none" w:eastAsia="x-none"/>
        </w:rPr>
        <w:t xml:space="preserve"> de conferidos e aprovados, serão assinados pelo responsável técnico da </w:t>
      </w:r>
      <w:r w:rsidR="000F6DBE" w:rsidRPr="00523F2C">
        <w:rPr>
          <w:rFonts w:ascii="Arial" w:eastAsia="Times New Roman" w:hAnsi="Arial" w:cs="Arial"/>
          <w:sz w:val="20"/>
          <w:szCs w:val="20"/>
          <w:lang w:val="x-none" w:eastAsia="x-none"/>
        </w:rPr>
        <w:t>proponente vencedora</w:t>
      </w:r>
      <w:r w:rsidRPr="00523F2C">
        <w:rPr>
          <w:rFonts w:ascii="Arial" w:eastAsia="Times New Roman" w:hAnsi="Arial" w:cs="Arial"/>
          <w:sz w:val="20"/>
          <w:szCs w:val="20"/>
          <w:lang w:val="x-none" w:eastAsia="x-none"/>
        </w:rPr>
        <w:t xml:space="preserve"> e pelo fisca</w:t>
      </w:r>
      <w:r w:rsidRPr="00523F2C">
        <w:rPr>
          <w:rFonts w:ascii="Arial" w:eastAsia="Times New Roman" w:hAnsi="Arial" w:cs="Arial"/>
          <w:sz w:val="20"/>
          <w:szCs w:val="20"/>
          <w:lang w:eastAsia="x-none"/>
        </w:rPr>
        <w:t>l</w:t>
      </w:r>
      <w:r w:rsidRPr="00523F2C">
        <w:rPr>
          <w:rFonts w:ascii="Arial" w:eastAsia="Times New Roman" w:hAnsi="Arial" w:cs="Arial"/>
          <w:sz w:val="20"/>
          <w:szCs w:val="20"/>
          <w:lang w:val="x-none" w:eastAsia="x-none"/>
        </w:rPr>
        <w:t xml:space="preserve"> da obra. </w:t>
      </w:r>
    </w:p>
    <w:p w14:paraId="5EE57094" w14:textId="77777777" w:rsidR="00BC45D7" w:rsidRPr="00523F2C" w:rsidRDefault="00BC45D7" w:rsidP="00A71FCC">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Se o dia determinado for feriado, sábado ou domingo deverá ocorrer no dia posterior ao determinado.</w:t>
      </w:r>
    </w:p>
    <w:p w14:paraId="231CB6A2" w14:textId="77777777" w:rsidR="00BC45D7" w:rsidRPr="00523F2C" w:rsidRDefault="00BC45D7" w:rsidP="00A71FCC">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523F2C">
        <w:rPr>
          <w:rFonts w:ascii="Arial" w:eastAsia="Times New Roman" w:hAnsi="Arial" w:cs="Arial"/>
          <w:bCs/>
          <w:sz w:val="20"/>
          <w:szCs w:val="20"/>
          <w:lang w:val="x-none" w:eastAsia="x-none"/>
        </w:rPr>
        <w:t>Os</w:t>
      </w:r>
      <w:r w:rsidRPr="00523F2C">
        <w:rPr>
          <w:rFonts w:ascii="Arial" w:eastAsia="Times New Roman" w:hAnsi="Arial" w:cs="Arial"/>
          <w:b/>
          <w:bCs/>
          <w:sz w:val="20"/>
          <w:szCs w:val="20"/>
          <w:lang w:val="x-none" w:eastAsia="x-none"/>
        </w:rPr>
        <w:t xml:space="preserve"> </w:t>
      </w:r>
      <w:r w:rsidRPr="00523F2C">
        <w:rPr>
          <w:rFonts w:ascii="Arial" w:eastAsia="Times New Roman" w:hAnsi="Arial" w:cs="Arial"/>
          <w:sz w:val="20"/>
          <w:szCs w:val="20"/>
          <w:lang w:val="x-none" w:eastAsia="x-none"/>
        </w:rPr>
        <w:t xml:space="preserve">pagamentos serão efetuados com base em valores apurados através das medições dos serviços </w:t>
      </w:r>
      <w:r w:rsidRPr="00523F2C">
        <w:rPr>
          <w:rFonts w:ascii="Arial" w:eastAsia="Times New Roman" w:hAnsi="Arial" w:cs="Arial"/>
          <w:bCs/>
          <w:sz w:val="20"/>
          <w:szCs w:val="20"/>
          <w:lang w:val="x-none" w:eastAsia="x-none"/>
        </w:rPr>
        <w:t>efetivamente executados</w:t>
      </w:r>
      <w:r w:rsidRPr="00523F2C">
        <w:rPr>
          <w:rFonts w:ascii="Arial" w:eastAsia="Times New Roman" w:hAnsi="Arial" w:cs="Arial"/>
          <w:sz w:val="20"/>
          <w:szCs w:val="20"/>
          <w:lang w:val="x-none" w:eastAsia="x-none"/>
        </w:rPr>
        <w:t xml:space="preserve"> no período</w:t>
      </w:r>
      <w:r w:rsidRPr="00523F2C">
        <w:rPr>
          <w:rFonts w:ascii="Arial" w:eastAsia="Times New Roman" w:hAnsi="Arial" w:cs="Arial"/>
          <w:sz w:val="20"/>
          <w:szCs w:val="20"/>
          <w:lang w:eastAsia="x-none"/>
        </w:rPr>
        <w:t>,</w:t>
      </w:r>
      <w:r w:rsidRPr="00523F2C">
        <w:rPr>
          <w:rFonts w:ascii="Arial" w:eastAsia="Times New Roman" w:hAnsi="Arial" w:cs="Arial"/>
          <w:sz w:val="20"/>
          <w:szCs w:val="20"/>
          <w:lang w:val="x-none" w:eastAsia="x-none"/>
        </w:rPr>
        <w:t xml:space="preserve"> com base nos preços constantes do contrato, devidamente certificados.</w:t>
      </w:r>
    </w:p>
    <w:p w14:paraId="1F9728AA" w14:textId="77777777" w:rsidR="00BC45D7" w:rsidRPr="00523F2C" w:rsidRDefault="00BC45D7" w:rsidP="00A71FCC">
      <w:pPr>
        <w:tabs>
          <w:tab w:val="left" w:pos="993"/>
        </w:tabs>
        <w:autoSpaceDE w:val="0"/>
        <w:autoSpaceDN w:val="0"/>
        <w:spacing w:after="0" w:line="240" w:lineRule="auto"/>
        <w:ind w:left="993"/>
        <w:jc w:val="both"/>
        <w:rPr>
          <w:rFonts w:ascii="Arial" w:eastAsia="Times New Roman" w:hAnsi="Arial" w:cs="Arial"/>
          <w:sz w:val="20"/>
          <w:szCs w:val="20"/>
          <w:lang w:val="x-none" w:eastAsia="x-none"/>
        </w:rPr>
      </w:pPr>
    </w:p>
    <w:p w14:paraId="04FFC400" w14:textId="3D11784A" w:rsidR="00BC45D7" w:rsidRPr="00523F2C" w:rsidRDefault="00BC45D7" w:rsidP="00CD0D23">
      <w:pPr>
        <w:numPr>
          <w:ilvl w:val="2"/>
          <w:numId w:val="2"/>
        </w:numPr>
        <w:autoSpaceDE w:val="0"/>
        <w:autoSpaceDN w:val="0"/>
        <w:spacing w:after="0" w:line="240" w:lineRule="auto"/>
        <w:ind w:left="709" w:hanging="709"/>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Ao </w:t>
      </w:r>
      <w:r w:rsidRPr="00523F2C">
        <w:rPr>
          <w:rFonts w:ascii="Arial" w:eastAsia="Times New Roman" w:hAnsi="Arial" w:cs="Arial"/>
          <w:b/>
          <w:sz w:val="20"/>
          <w:szCs w:val="20"/>
          <w:lang w:val="x-none" w:eastAsia="x-none"/>
        </w:rPr>
        <w:t>encerrar a obra</w:t>
      </w:r>
      <w:r w:rsidRPr="00523F2C">
        <w:rPr>
          <w:rFonts w:ascii="Arial" w:eastAsia="Times New Roman" w:hAnsi="Arial" w:cs="Arial"/>
          <w:sz w:val="20"/>
          <w:szCs w:val="20"/>
          <w:lang w:val="x-none" w:eastAsia="x-none"/>
        </w:rPr>
        <w:t xml:space="preserve"> a </w:t>
      </w:r>
      <w:r w:rsidR="000F6DBE" w:rsidRPr="00523F2C">
        <w:rPr>
          <w:rFonts w:ascii="Arial" w:eastAsia="Times New Roman" w:hAnsi="Arial" w:cs="Arial"/>
          <w:sz w:val="20"/>
          <w:szCs w:val="20"/>
          <w:lang w:val="x-none" w:eastAsia="x-none"/>
        </w:rPr>
        <w:t xml:space="preserve">proponente vencedora </w:t>
      </w:r>
      <w:r w:rsidRPr="00523F2C">
        <w:rPr>
          <w:rFonts w:ascii="Arial" w:eastAsia="Times New Roman" w:hAnsi="Arial" w:cs="Arial"/>
          <w:sz w:val="20"/>
          <w:szCs w:val="20"/>
          <w:lang w:val="x-none" w:eastAsia="x-none"/>
        </w:rPr>
        <w:t>deverá:</w:t>
      </w:r>
    </w:p>
    <w:p w14:paraId="630ED6FD" w14:textId="77777777" w:rsidR="00BC45D7" w:rsidRPr="00523F2C" w:rsidRDefault="00BC45D7" w:rsidP="00CD0D23">
      <w:pPr>
        <w:numPr>
          <w:ilvl w:val="3"/>
          <w:numId w:val="2"/>
        </w:numPr>
        <w:autoSpaceDE w:val="0"/>
        <w:autoSpaceDN w:val="0"/>
        <w:spacing w:after="0" w:line="240" w:lineRule="auto"/>
        <w:ind w:left="851" w:hanging="851"/>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Apresentar os documentos relacionados abaixo, ficando a última parcela condicionada a apresentação dos mesmos:</w:t>
      </w:r>
    </w:p>
    <w:p w14:paraId="4B5AA172" w14:textId="77777777" w:rsidR="00BC45D7" w:rsidRPr="00523F2C" w:rsidRDefault="00BC45D7" w:rsidP="00CD0D23">
      <w:pPr>
        <w:numPr>
          <w:ilvl w:val="0"/>
          <w:numId w:val="6"/>
        </w:numPr>
        <w:autoSpaceDE w:val="0"/>
        <w:autoSpaceDN w:val="0"/>
        <w:spacing w:after="0" w:line="240" w:lineRule="auto"/>
        <w:ind w:left="1134" w:hanging="283"/>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w:t>
      </w:r>
      <w:r w:rsidRPr="00523F2C">
        <w:rPr>
          <w:rFonts w:ascii="Arial" w:eastAsia="Times New Roman" w:hAnsi="Arial" w:cs="Arial"/>
          <w:i/>
          <w:sz w:val="20"/>
          <w:szCs w:val="20"/>
          <w:lang w:val="x-none" w:eastAsia="x-none"/>
        </w:rPr>
        <w:t xml:space="preserve">As </w:t>
      </w:r>
      <w:proofErr w:type="spellStart"/>
      <w:r w:rsidRPr="00523F2C">
        <w:rPr>
          <w:rFonts w:ascii="Arial" w:eastAsia="Times New Roman" w:hAnsi="Arial" w:cs="Arial"/>
          <w:i/>
          <w:sz w:val="20"/>
          <w:szCs w:val="20"/>
          <w:lang w:val="x-none" w:eastAsia="x-none"/>
        </w:rPr>
        <w:t>bu</w:t>
      </w:r>
      <w:r w:rsidRPr="00523F2C">
        <w:rPr>
          <w:rFonts w:ascii="Arial" w:eastAsia="Times New Roman" w:hAnsi="Arial" w:cs="Arial"/>
          <w:i/>
          <w:sz w:val="20"/>
          <w:szCs w:val="20"/>
          <w:lang w:eastAsia="x-none"/>
        </w:rPr>
        <w:t>ilt</w:t>
      </w:r>
      <w:proofErr w:type="spellEnd"/>
      <w:r w:rsidRPr="00523F2C">
        <w:rPr>
          <w:rFonts w:ascii="Arial" w:eastAsia="Times New Roman" w:hAnsi="Arial" w:cs="Arial"/>
          <w:sz w:val="20"/>
          <w:szCs w:val="20"/>
          <w:lang w:val="x-none" w:eastAsia="x-none"/>
        </w:rPr>
        <w:t>” da obra</w:t>
      </w:r>
      <w:r w:rsidRPr="00523F2C">
        <w:rPr>
          <w:rFonts w:ascii="Arial" w:eastAsia="Times New Roman" w:hAnsi="Arial" w:cs="Arial"/>
          <w:sz w:val="20"/>
          <w:szCs w:val="20"/>
          <w:lang w:eastAsia="x-none"/>
        </w:rPr>
        <w:t>.</w:t>
      </w:r>
    </w:p>
    <w:p w14:paraId="6EF05DB7" w14:textId="77777777" w:rsidR="00BC45D7" w:rsidRPr="00523F2C" w:rsidRDefault="00BC45D7" w:rsidP="00CD0D23">
      <w:pPr>
        <w:numPr>
          <w:ilvl w:val="0"/>
          <w:numId w:val="6"/>
        </w:numPr>
        <w:autoSpaceDE w:val="0"/>
        <w:autoSpaceDN w:val="0"/>
        <w:spacing w:after="0" w:line="240" w:lineRule="auto"/>
        <w:ind w:left="1134" w:hanging="283"/>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Encerramento </w:t>
      </w:r>
      <w:r w:rsidRPr="00523F2C">
        <w:rPr>
          <w:rFonts w:ascii="Arial" w:eastAsia="Times New Roman" w:hAnsi="Arial" w:cs="Arial"/>
          <w:sz w:val="20"/>
          <w:szCs w:val="20"/>
          <w:lang w:eastAsia="x-none"/>
        </w:rPr>
        <w:t>do registro CNO – Cadastro Nacional de Obras,</w:t>
      </w:r>
      <w:r w:rsidRPr="00523F2C">
        <w:rPr>
          <w:rFonts w:ascii="Arial" w:eastAsia="Times New Roman" w:hAnsi="Arial" w:cs="Arial"/>
          <w:sz w:val="20"/>
          <w:szCs w:val="20"/>
          <w:lang w:val="x-none" w:eastAsia="x-none"/>
        </w:rPr>
        <w:t xml:space="preserve"> com as devidas quitações, que deverão ser apresentadas antes da emissão do Termo de Recebimento Definitivo da Obra.</w:t>
      </w:r>
    </w:p>
    <w:p w14:paraId="16482461" w14:textId="77777777" w:rsidR="00BC45D7" w:rsidRPr="00523F2C" w:rsidRDefault="00BC45D7" w:rsidP="00CD0D23">
      <w:pPr>
        <w:numPr>
          <w:ilvl w:val="3"/>
          <w:numId w:val="2"/>
        </w:numPr>
        <w:autoSpaceDE w:val="0"/>
        <w:autoSpaceDN w:val="0"/>
        <w:spacing w:after="0" w:line="240" w:lineRule="auto"/>
        <w:ind w:left="851" w:hanging="851"/>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Solicitar formalmente a realização da medição final.</w:t>
      </w:r>
    </w:p>
    <w:p w14:paraId="68A84A1E" w14:textId="77777777" w:rsidR="00BC45D7" w:rsidRPr="00523F2C" w:rsidRDefault="00BC45D7" w:rsidP="00A71FCC">
      <w:pPr>
        <w:autoSpaceDE w:val="0"/>
        <w:autoSpaceDN w:val="0"/>
        <w:spacing w:after="0" w:line="240" w:lineRule="auto"/>
        <w:ind w:left="1080"/>
        <w:jc w:val="both"/>
        <w:rPr>
          <w:rFonts w:ascii="Arial" w:eastAsia="Times New Roman" w:hAnsi="Arial" w:cs="Arial"/>
          <w:sz w:val="20"/>
          <w:szCs w:val="20"/>
          <w:lang w:val="x-none" w:eastAsia="x-none"/>
        </w:rPr>
      </w:pPr>
    </w:p>
    <w:p w14:paraId="64E57709" w14:textId="77777777" w:rsidR="00821910" w:rsidRPr="00523F2C" w:rsidRDefault="00821910" w:rsidP="00821910">
      <w:pPr>
        <w:pStyle w:val="PargrafodaLista"/>
        <w:numPr>
          <w:ilvl w:val="2"/>
          <w:numId w:val="2"/>
        </w:numPr>
        <w:autoSpaceDE w:val="0"/>
        <w:autoSpaceDN w:val="0"/>
        <w:adjustRightInd w:val="0"/>
        <w:ind w:left="709"/>
        <w:jc w:val="both"/>
        <w:rPr>
          <w:rFonts w:ascii="Arial" w:hAnsi="Arial" w:cs="Arial"/>
          <w:sz w:val="20"/>
          <w:szCs w:val="20"/>
        </w:rPr>
      </w:pPr>
      <w:r w:rsidRPr="00523F2C">
        <w:rPr>
          <w:rFonts w:ascii="Arial" w:hAnsi="Arial" w:cs="Arial"/>
          <w:sz w:val="20"/>
          <w:szCs w:val="20"/>
        </w:rPr>
        <w:t>A proponente vencedora, após o encerramento das obras, deverá emitir o Atestado de Conclusão da CNO, que deverá ser apresentado junto da Certidão Negativa de Débitos atestando o cumprimento das obrigações de recolhimento dos tributos perante a Receita Federal.</w:t>
      </w:r>
    </w:p>
    <w:p w14:paraId="4E917C04" w14:textId="77777777" w:rsidR="00821910" w:rsidRPr="00523F2C" w:rsidRDefault="00821910" w:rsidP="00821910">
      <w:pPr>
        <w:autoSpaceDE w:val="0"/>
        <w:autoSpaceDN w:val="0"/>
        <w:spacing w:after="0" w:line="240" w:lineRule="auto"/>
        <w:ind w:left="567"/>
        <w:jc w:val="both"/>
        <w:rPr>
          <w:rFonts w:ascii="Arial" w:eastAsia="Times New Roman" w:hAnsi="Arial" w:cs="Arial"/>
          <w:sz w:val="20"/>
          <w:szCs w:val="20"/>
          <w:lang w:val="x-none" w:eastAsia="x-none"/>
        </w:rPr>
      </w:pPr>
    </w:p>
    <w:p w14:paraId="1B305989" w14:textId="0D3893F9" w:rsidR="00BC45D7" w:rsidRPr="00523F2C" w:rsidRDefault="00BC45D7" w:rsidP="00A71FCC">
      <w:pPr>
        <w:numPr>
          <w:ilvl w:val="2"/>
          <w:numId w:val="2"/>
        </w:numPr>
        <w:autoSpaceDE w:val="0"/>
        <w:autoSpaceDN w:val="0"/>
        <w:spacing w:after="0" w:line="240" w:lineRule="auto"/>
        <w:ind w:left="567" w:hanging="567"/>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O recebimento dos serviços se dará em conformidade com o disposto no art. </w:t>
      </w:r>
      <w:r w:rsidRPr="00523F2C">
        <w:rPr>
          <w:rFonts w:ascii="Arial" w:eastAsia="Times New Roman" w:hAnsi="Arial" w:cs="Arial"/>
          <w:sz w:val="20"/>
          <w:szCs w:val="20"/>
          <w:lang w:eastAsia="x-none"/>
        </w:rPr>
        <w:t>140</w:t>
      </w:r>
      <w:r w:rsidRPr="00523F2C">
        <w:rPr>
          <w:rFonts w:ascii="Arial" w:eastAsia="Times New Roman" w:hAnsi="Arial" w:cs="Arial"/>
          <w:sz w:val="20"/>
          <w:szCs w:val="20"/>
          <w:lang w:val="x-none" w:eastAsia="x-none"/>
        </w:rPr>
        <w:t xml:space="preserve"> da Lei </w:t>
      </w:r>
      <w:r w:rsidRPr="00523F2C">
        <w:rPr>
          <w:rFonts w:ascii="Arial" w:eastAsia="Times New Roman" w:hAnsi="Arial" w:cs="Arial"/>
          <w:sz w:val="20"/>
          <w:szCs w:val="20"/>
          <w:lang w:eastAsia="x-none"/>
        </w:rPr>
        <w:t>14.133/21</w:t>
      </w:r>
      <w:r w:rsidRPr="00523F2C">
        <w:rPr>
          <w:rFonts w:ascii="Arial" w:eastAsia="Times New Roman" w:hAnsi="Arial" w:cs="Arial"/>
          <w:sz w:val="20"/>
          <w:szCs w:val="20"/>
          <w:lang w:val="x-none" w:eastAsia="x-none"/>
        </w:rPr>
        <w:t>.</w:t>
      </w:r>
    </w:p>
    <w:p w14:paraId="28E7A12E" w14:textId="77777777" w:rsidR="00BC45D7" w:rsidRPr="00523F2C" w:rsidRDefault="00BC45D7" w:rsidP="00A71FCC">
      <w:pPr>
        <w:autoSpaceDE w:val="0"/>
        <w:autoSpaceDN w:val="0"/>
        <w:spacing w:after="0" w:line="240" w:lineRule="auto"/>
        <w:ind w:left="567"/>
        <w:jc w:val="both"/>
        <w:rPr>
          <w:rFonts w:ascii="Arial" w:eastAsia="Times New Roman" w:hAnsi="Arial" w:cs="Arial"/>
          <w:sz w:val="20"/>
          <w:szCs w:val="20"/>
          <w:lang w:val="x-none" w:eastAsia="x-none"/>
        </w:rPr>
      </w:pPr>
    </w:p>
    <w:p w14:paraId="591F3554" w14:textId="6100906C" w:rsidR="00BC45D7" w:rsidRPr="00523F2C" w:rsidRDefault="00BC45D7" w:rsidP="00821910">
      <w:pPr>
        <w:numPr>
          <w:ilvl w:val="2"/>
          <w:numId w:val="2"/>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napToGrid w:val="0"/>
          <w:sz w:val="20"/>
          <w:szCs w:val="20"/>
          <w:lang w:eastAsia="pt-BR"/>
        </w:rPr>
        <w:t xml:space="preserve">As despesas de locomoção, diárias, hospedagem e alimentação, quando do deslocamento e permanência no Município para a prestação dos serviços, são de inteira responsabilidade da </w:t>
      </w:r>
      <w:r w:rsidR="000F6DBE" w:rsidRPr="00523F2C">
        <w:rPr>
          <w:rFonts w:ascii="Arial" w:eastAsia="Times New Roman" w:hAnsi="Arial" w:cs="Arial"/>
          <w:sz w:val="20"/>
          <w:szCs w:val="20"/>
          <w:lang w:val="x-none" w:eastAsia="x-none"/>
        </w:rPr>
        <w:t>proponente vencedora</w:t>
      </w:r>
      <w:r w:rsidRPr="00523F2C">
        <w:rPr>
          <w:rFonts w:ascii="Arial" w:eastAsia="Times New Roman" w:hAnsi="Arial" w:cs="Arial"/>
          <w:snapToGrid w:val="0"/>
          <w:sz w:val="20"/>
          <w:szCs w:val="20"/>
          <w:lang w:eastAsia="pt-BR"/>
        </w:rPr>
        <w:t>.</w:t>
      </w:r>
    </w:p>
    <w:p w14:paraId="1D4DCCA2" w14:textId="47656311" w:rsidR="00BC45D7" w:rsidRPr="00523F2C" w:rsidRDefault="00BC45D7" w:rsidP="00821910">
      <w:pPr>
        <w:numPr>
          <w:ilvl w:val="3"/>
          <w:numId w:val="2"/>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Serão de total responsabilidade da </w:t>
      </w:r>
      <w:r w:rsidR="000F6DBE" w:rsidRPr="00523F2C">
        <w:rPr>
          <w:rFonts w:ascii="Arial" w:eastAsia="Times New Roman" w:hAnsi="Arial" w:cs="Arial"/>
          <w:sz w:val="20"/>
          <w:szCs w:val="20"/>
          <w:lang w:val="x-none" w:eastAsia="x-none"/>
        </w:rPr>
        <w:t>proponente vencedora</w:t>
      </w:r>
      <w:r w:rsidRPr="00523F2C">
        <w:rPr>
          <w:rFonts w:ascii="Arial" w:eastAsia="Times New Roman" w:hAnsi="Arial" w:cs="Arial"/>
          <w:sz w:val="20"/>
          <w:szCs w:val="20"/>
          <w:lang w:eastAsia="pt-BR"/>
        </w:rPr>
        <w:t>, eventuais danos decorrentes de acidentes de veículos quando do deslocamento para realização dos trabalhos contratados, sejam eles pessoais, materiais ou morais, inclusive de terceiros, além de notificações por infrações de trânsito.</w:t>
      </w:r>
    </w:p>
    <w:p w14:paraId="4CB012A8" w14:textId="70D69E2B" w:rsidR="00BC45D7" w:rsidRPr="00523F2C" w:rsidRDefault="00BC45D7" w:rsidP="00821910">
      <w:pPr>
        <w:numPr>
          <w:ilvl w:val="3"/>
          <w:numId w:val="2"/>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Caberá exclusivamente à </w:t>
      </w:r>
      <w:r w:rsidR="000F6DBE" w:rsidRPr="00523F2C">
        <w:rPr>
          <w:rFonts w:ascii="Arial" w:eastAsia="Times New Roman" w:hAnsi="Arial" w:cs="Arial"/>
          <w:sz w:val="20"/>
          <w:szCs w:val="20"/>
          <w:lang w:val="x-none" w:eastAsia="x-none"/>
        </w:rPr>
        <w:t>proponente vencedora</w:t>
      </w:r>
      <w:r w:rsidRPr="00523F2C">
        <w:rPr>
          <w:rFonts w:ascii="Arial" w:eastAsia="Times New Roman" w:hAnsi="Arial" w:cs="Arial"/>
          <w:sz w:val="20"/>
          <w:szCs w:val="20"/>
          <w:lang w:eastAsia="pt-BR"/>
        </w:rPr>
        <w:t xml:space="preserve">, na prestação dos serviços, a responsabilidade pelo pagamento dos encargos trabalhistas, previdenciários e de acidentes do trabalho, referentes ao pessoal integrante de sua sociedade, e bem assim, empregados, funcionários, prepostos ou terceiros que a </w:t>
      </w:r>
      <w:r w:rsidR="000F6DBE" w:rsidRPr="00523F2C">
        <w:rPr>
          <w:rFonts w:ascii="Arial" w:eastAsia="Times New Roman" w:hAnsi="Arial" w:cs="Arial"/>
          <w:sz w:val="20"/>
          <w:szCs w:val="20"/>
          <w:lang w:val="x-none" w:eastAsia="x-none"/>
        </w:rPr>
        <w:t>proponente vencedora</w:t>
      </w:r>
      <w:r w:rsidR="000F6DBE" w:rsidRPr="00523F2C">
        <w:rPr>
          <w:rFonts w:ascii="Arial" w:eastAsia="Times New Roman" w:hAnsi="Arial" w:cs="Arial"/>
          <w:sz w:val="20"/>
          <w:szCs w:val="20"/>
          <w:lang w:eastAsia="pt-BR"/>
        </w:rPr>
        <w:t xml:space="preserve"> </w:t>
      </w:r>
      <w:r w:rsidRPr="00523F2C">
        <w:rPr>
          <w:rFonts w:ascii="Arial" w:eastAsia="Times New Roman" w:hAnsi="Arial" w:cs="Arial"/>
          <w:sz w:val="20"/>
          <w:szCs w:val="20"/>
          <w:lang w:eastAsia="pt-BR"/>
        </w:rPr>
        <w:t>colocar a serviço no atendimento do objeto.</w:t>
      </w:r>
    </w:p>
    <w:p w14:paraId="19C88C87" w14:textId="77777777" w:rsidR="00BC45D7" w:rsidRPr="00523F2C" w:rsidRDefault="00BC45D7" w:rsidP="00A71FCC">
      <w:pPr>
        <w:spacing w:after="0" w:line="240" w:lineRule="auto"/>
        <w:ind w:left="851"/>
        <w:jc w:val="both"/>
        <w:rPr>
          <w:rFonts w:ascii="Arial" w:eastAsia="Times New Roman" w:hAnsi="Arial" w:cs="Arial"/>
          <w:sz w:val="20"/>
          <w:szCs w:val="20"/>
          <w:lang w:eastAsia="pt-BR"/>
        </w:rPr>
      </w:pPr>
    </w:p>
    <w:p w14:paraId="3DC3D42F" w14:textId="77777777" w:rsidR="00BC45D7" w:rsidRPr="00523F2C" w:rsidRDefault="00BC45D7" w:rsidP="00A71FCC">
      <w:pPr>
        <w:numPr>
          <w:ilvl w:val="2"/>
          <w:numId w:val="2"/>
        </w:numPr>
        <w:autoSpaceDE w:val="0"/>
        <w:autoSpaceDN w:val="0"/>
        <w:spacing w:after="0" w:line="240" w:lineRule="auto"/>
        <w:ind w:left="709"/>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Os empregados da </w:t>
      </w:r>
      <w:r w:rsidRPr="00523F2C">
        <w:rPr>
          <w:rFonts w:ascii="Arial" w:eastAsia="Times New Roman" w:hAnsi="Arial" w:cs="Arial"/>
          <w:snapToGrid w:val="0"/>
          <w:sz w:val="20"/>
          <w:szCs w:val="20"/>
          <w:lang w:val="x-none" w:eastAsia="x-none"/>
        </w:rPr>
        <w:t>proponente vencedora</w:t>
      </w:r>
      <w:r w:rsidRPr="00523F2C">
        <w:rPr>
          <w:rFonts w:ascii="Arial" w:eastAsia="Times New Roman" w:hAnsi="Arial" w:cs="Arial"/>
          <w:sz w:val="20"/>
          <w:szCs w:val="20"/>
          <w:lang w:val="x-none" w:eastAsia="x-none"/>
        </w:rPr>
        <w:t>, ao prestarem serviços em campo deverão dispor de uniforme, identificação e equipamentos de proteção individual e coletiva, além de possuir as ferramentas necessárias à perfeita execução dos serviços.</w:t>
      </w:r>
    </w:p>
    <w:p w14:paraId="1CAFF14F" w14:textId="77777777" w:rsidR="00BC45D7" w:rsidRPr="00523F2C" w:rsidRDefault="00BC45D7" w:rsidP="00A71FCC">
      <w:pPr>
        <w:widowControl w:val="0"/>
        <w:numPr>
          <w:ilvl w:val="3"/>
          <w:numId w:val="2"/>
        </w:numPr>
        <w:tabs>
          <w:tab w:val="left" w:pos="851"/>
        </w:tabs>
        <w:suppressAutoHyphens/>
        <w:autoSpaceDE w:val="0"/>
        <w:autoSpaceDN w:val="0"/>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proponente vencedora deverá fornecer e disponibilizar, em tempo integral, todos os equipamentos de proteção individual e/ou coletiva, em conformidade com a legislação vigente, de forma a atender toda a equipe, orientando-a sobre seu correto e indispensável uso. </w:t>
      </w:r>
    </w:p>
    <w:p w14:paraId="24C91C32" w14:textId="13084E02" w:rsidR="00BC45D7" w:rsidRPr="00523F2C" w:rsidRDefault="00BC45D7" w:rsidP="00A71FCC">
      <w:pPr>
        <w:widowControl w:val="0"/>
        <w:numPr>
          <w:ilvl w:val="3"/>
          <w:numId w:val="2"/>
        </w:numPr>
        <w:tabs>
          <w:tab w:val="left" w:pos="851"/>
        </w:tabs>
        <w:suppressAutoHyphens/>
        <w:autoSpaceDE w:val="0"/>
        <w:autoSpaceDN w:val="0"/>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Deverá ainda, paralisar imediatamente os serviços caso o Município, por meio de sua fiscalização, verifique que a proponente vencedora não esteja devidamente equipada ou munida de </w:t>
      </w:r>
      <w:proofErr w:type="spellStart"/>
      <w:r w:rsidRPr="00523F2C">
        <w:rPr>
          <w:rFonts w:ascii="Arial" w:eastAsia="Times New Roman" w:hAnsi="Arial" w:cs="Arial"/>
          <w:sz w:val="20"/>
          <w:szCs w:val="20"/>
          <w:lang w:eastAsia="pt-BR"/>
        </w:rPr>
        <w:t>EPI’s</w:t>
      </w:r>
      <w:proofErr w:type="spellEnd"/>
      <w:r w:rsidRPr="00523F2C">
        <w:rPr>
          <w:rFonts w:ascii="Arial" w:eastAsia="Times New Roman" w:hAnsi="Arial" w:cs="Arial"/>
          <w:sz w:val="20"/>
          <w:szCs w:val="20"/>
          <w:lang w:eastAsia="pt-BR"/>
        </w:rPr>
        <w:t xml:space="preserve"> e </w:t>
      </w:r>
      <w:proofErr w:type="spellStart"/>
      <w:r w:rsidRPr="00523F2C">
        <w:rPr>
          <w:rFonts w:ascii="Arial" w:eastAsia="Times New Roman" w:hAnsi="Arial" w:cs="Arial"/>
          <w:sz w:val="20"/>
          <w:szCs w:val="20"/>
          <w:lang w:eastAsia="pt-BR"/>
        </w:rPr>
        <w:t>EPC’s</w:t>
      </w:r>
      <w:proofErr w:type="spellEnd"/>
      <w:r w:rsidRPr="00523F2C">
        <w:rPr>
          <w:rFonts w:ascii="Arial" w:eastAsia="Times New Roman" w:hAnsi="Arial" w:cs="Arial"/>
          <w:sz w:val="20"/>
          <w:szCs w:val="20"/>
          <w:lang w:eastAsia="pt-BR"/>
        </w:rPr>
        <w:t xml:space="preserve">, ficando o ônus pela paralisação por conta da proponente </w:t>
      </w:r>
      <w:r w:rsidR="0047438B" w:rsidRPr="00523F2C">
        <w:rPr>
          <w:rFonts w:ascii="Arial" w:eastAsia="Times New Roman" w:hAnsi="Arial" w:cs="Arial"/>
          <w:sz w:val="20"/>
          <w:szCs w:val="20"/>
          <w:lang w:eastAsia="pt-BR"/>
        </w:rPr>
        <w:t xml:space="preserve">vencedora, </w:t>
      </w:r>
      <w:r w:rsidRPr="00523F2C">
        <w:rPr>
          <w:rFonts w:ascii="Arial" w:eastAsia="Times New Roman" w:hAnsi="Arial" w:cs="Arial"/>
          <w:sz w:val="20"/>
          <w:szCs w:val="20"/>
          <w:lang w:eastAsia="pt-BR"/>
        </w:rPr>
        <w:t>além da sujeição desta às penalidades cabíveis.</w:t>
      </w:r>
    </w:p>
    <w:p w14:paraId="524B825B" w14:textId="77777777" w:rsidR="00BC45D7" w:rsidRPr="00523F2C" w:rsidRDefault="00BC45D7" w:rsidP="00A71FCC">
      <w:pPr>
        <w:spacing w:after="0" w:line="240" w:lineRule="auto"/>
        <w:ind w:left="851"/>
        <w:jc w:val="both"/>
        <w:rPr>
          <w:rFonts w:ascii="Arial" w:eastAsia="Times New Roman" w:hAnsi="Arial" w:cs="Arial"/>
          <w:sz w:val="20"/>
          <w:szCs w:val="20"/>
          <w:lang w:eastAsia="pt-BR"/>
        </w:rPr>
      </w:pPr>
    </w:p>
    <w:p w14:paraId="35D4AEE2" w14:textId="77777777" w:rsidR="00BC45D7" w:rsidRPr="00523F2C" w:rsidRDefault="00BC45D7" w:rsidP="00A71FCC">
      <w:pPr>
        <w:numPr>
          <w:ilvl w:val="2"/>
          <w:numId w:val="2"/>
        </w:numPr>
        <w:spacing w:after="0" w:line="240" w:lineRule="auto"/>
        <w:ind w:left="709" w:hanging="709"/>
        <w:jc w:val="both"/>
        <w:rPr>
          <w:rFonts w:ascii="Arial" w:eastAsia="Times New Roman" w:hAnsi="Arial" w:cs="Arial"/>
          <w:bCs/>
          <w:sz w:val="20"/>
          <w:szCs w:val="20"/>
          <w:lang w:eastAsia="pt-BR"/>
        </w:rPr>
      </w:pPr>
      <w:r w:rsidRPr="00523F2C">
        <w:rPr>
          <w:rFonts w:ascii="Arial" w:eastAsia="Times New Roman" w:hAnsi="Arial" w:cs="Arial"/>
          <w:sz w:val="20"/>
          <w:szCs w:val="20"/>
          <w:lang w:eastAsia="pt-BR"/>
        </w:rPr>
        <w:t>O Município poderá solicitar Laudo de Controle Tecnológico, sempre que considerar conveniente para atestar a qualidade do material utilizado.</w:t>
      </w:r>
    </w:p>
    <w:p w14:paraId="3B45D511" w14:textId="77777777" w:rsidR="00BC45D7" w:rsidRPr="00523F2C" w:rsidRDefault="00BC45D7" w:rsidP="00A71FCC">
      <w:pPr>
        <w:spacing w:after="0" w:line="240" w:lineRule="auto"/>
        <w:ind w:left="709"/>
        <w:jc w:val="both"/>
        <w:rPr>
          <w:rFonts w:ascii="Arial" w:eastAsia="Times New Roman" w:hAnsi="Arial" w:cs="Arial"/>
          <w:bCs/>
          <w:sz w:val="20"/>
          <w:szCs w:val="20"/>
          <w:lang w:eastAsia="pt-BR"/>
        </w:rPr>
      </w:pPr>
    </w:p>
    <w:p w14:paraId="010BB32A" w14:textId="712FEE5A" w:rsidR="00BC45D7" w:rsidRPr="00523F2C" w:rsidRDefault="00BC45D7" w:rsidP="00A71FCC">
      <w:pPr>
        <w:numPr>
          <w:ilvl w:val="2"/>
          <w:numId w:val="2"/>
        </w:numPr>
        <w:spacing w:after="0" w:line="240" w:lineRule="auto"/>
        <w:ind w:left="709" w:hanging="709"/>
        <w:jc w:val="both"/>
        <w:rPr>
          <w:rFonts w:ascii="Arial" w:eastAsia="Times New Roman" w:hAnsi="Arial" w:cs="Arial"/>
          <w:bCs/>
          <w:sz w:val="20"/>
          <w:szCs w:val="20"/>
          <w:lang w:eastAsia="pt-BR"/>
        </w:rPr>
      </w:pPr>
      <w:r w:rsidRPr="00523F2C">
        <w:rPr>
          <w:rFonts w:ascii="Arial" w:eastAsia="Times New Roman" w:hAnsi="Arial" w:cs="Arial"/>
          <w:sz w:val="20"/>
          <w:szCs w:val="20"/>
          <w:lang w:eastAsia="pt-BR"/>
        </w:rPr>
        <w:t xml:space="preserve">O Município reserva-se no direito de exercer ampla fiscalização do fornecimento dos materiais e serviços, verificando se estão sendo cumpridos os termos contratuais, não se excluindo a </w:t>
      </w:r>
      <w:r w:rsidR="000F6DBE" w:rsidRPr="00523F2C">
        <w:rPr>
          <w:rFonts w:ascii="Arial" w:eastAsia="Times New Roman" w:hAnsi="Arial" w:cs="Arial"/>
          <w:sz w:val="20"/>
          <w:szCs w:val="20"/>
          <w:lang w:val="x-none" w:eastAsia="x-none"/>
        </w:rPr>
        <w:t>proponente vencedora</w:t>
      </w:r>
      <w:r w:rsidR="000F6DBE" w:rsidRPr="00523F2C">
        <w:rPr>
          <w:rFonts w:ascii="Arial" w:eastAsia="Times New Roman" w:hAnsi="Arial" w:cs="Arial"/>
          <w:sz w:val="20"/>
          <w:szCs w:val="20"/>
          <w:lang w:eastAsia="pt-BR"/>
        </w:rPr>
        <w:t xml:space="preserve"> </w:t>
      </w:r>
      <w:r w:rsidRPr="00523F2C">
        <w:rPr>
          <w:rFonts w:ascii="Arial" w:eastAsia="Times New Roman" w:hAnsi="Arial" w:cs="Arial"/>
          <w:sz w:val="20"/>
          <w:szCs w:val="20"/>
          <w:lang w:eastAsia="pt-BR"/>
        </w:rPr>
        <w:t xml:space="preserve">da responsabilidade por qualquer irregularidade. </w:t>
      </w:r>
    </w:p>
    <w:p w14:paraId="38E4F866" w14:textId="77777777" w:rsidR="00BC45D7" w:rsidRPr="00523F2C" w:rsidRDefault="00BC45D7" w:rsidP="00A71FCC">
      <w:pPr>
        <w:numPr>
          <w:ilvl w:val="3"/>
          <w:numId w:val="2"/>
        </w:numPr>
        <w:suppressAutoHyphens/>
        <w:autoSpaceDE w:val="0"/>
        <w:spacing w:after="0" w:line="240" w:lineRule="auto"/>
        <w:ind w:left="851" w:hanging="851"/>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A prestação dos serviços e/ou o fornecimento de materiais de forma inadequada que não atenderem às exigibilidades não serão recebidos e o pagamento ficará suspenso até sua regularização de forma integral.</w:t>
      </w:r>
    </w:p>
    <w:p w14:paraId="431A25FD" w14:textId="77777777" w:rsidR="00BC45D7" w:rsidRPr="00523F2C" w:rsidRDefault="00BC45D7" w:rsidP="00A71FCC">
      <w:pPr>
        <w:spacing w:after="0" w:line="240" w:lineRule="auto"/>
        <w:ind w:left="709"/>
        <w:jc w:val="both"/>
        <w:rPr>
          <w:rFonts w:ascii="Arial" w:eastAsia="Times New Roman" w:hAnsi="Arial" w:cs="Arial"/>
          <w:sz w:val="20"/>
          <w:szCs w:val="20"/>
          <w:lang w:eastAsia="pt-BR"/>
        </w:rPr>
      </w:pPr>
    </w:p>
    <w:p w14:paraId="47871F3B" w14:textId="77777777" w:rsidR="00CB5DE4" w:rsidRPr="00523F2C" w:rsidRDefault="00CB5DE4" w:rsidP="00A71FCC">
      <w:pPr>
        <w:spacing w:after="0" w:line="240" w:lineRule="auto"/>
        <w:ind w:left="709"/>
        <w:jc w:val="both"/>
        <w:rPr>
          <w:rFonts w:ascii="Arial" w:eastAsia="Times New Roman" w:hAnsi="Arial" w:cs="Arial"/>
          <w:sz w:val="20"/>
          <w:szCs w:val="20"/>
          <w:lang w:eastAsia="pt-BR"/>
        </w:rPr>
      </w:pPr>
    </w:p>
    <w:p w14:paraId="2B7A3D10" w14:textId="77777777" w:rsidR="00CB5DE4" w:rsidRPr="00523F2C" w:rsidRDefault="00CB5DE4" w:rsidP="00A71FCC">
      <w:pPr>
        <w:numPr>
          <w:ilvl w:val="0"/>
          <w:numId w:val="7"/>
        </w:numPr>
        <w:tabs>
          <w:tab w:val="clear" w:pos="360"/>
          <w:tab w:val="num" w:pos="426"/>
        </w:tabs>
        <w:spacing w:after="0" w:line="240" w:lineRule="auto"/>
        <w:ind w:left="426" w:hanging="426"/>
        <w:jc w:val="both"/>
        <w:rPr>
          <w:rFonts w:ascii="Arial" w:eastAsia="Times New Roman" w:hAnsi="Arial" w:cs="Arial"/>
          <w:b/>
          <w:sz w:val="20"/>
          <w:szCs w:val="20"/>
          <w:lang w:eastAsia="pt-BR"/>
        </w:rPr>
      </w:pPr>
      <w:r w:rsidRPr="00523F2C">
        <w:rPr>
          <w:rFonts w:ascii="Arial" w:eastAsia="Times New Roman" w:hAnsi="Arial" w:cs="Arial"/>
          <w:b/>
          <w:sz w:val="20"/>
          <w:szCs w:val="20"/>
          <w:lang w:eastAsia="pt-BR"/>
        </w:rPr>
        <w:t>DA PARTICIPAÇÃO NA CONCORRÊNCIA</w:t>
      </w:r>
    </w:p>
    <w:p w14:paraId="0B856848" w14:textId="77777777" w:rsidR="00CB5DE4" w:rsidRPr="00523F2C" w:rsidRDefault="00CB5DE4" w:rsidP="00A71FCC">
      <w:pPr>
        <w:spacing w:after="0" w:line="240" w:lineRule="auto"/>
        <w:ind w:left="1134" w:hanging="1134"/>
        <w:jc w:val="both"/>
        <w:rPr>
          <w:rFonts w:ascii="Arial" w:eastAsia="Times New Roman" w:hAnsi="Arial" w:cs="Arial"/>
          <w:b/>
          <w:sz w:val="20"/>
          <w:szCs w:val="20"/>
          <w:lang w:eastAsia="pt-BR"/>
        </w:rPr>
      </w:pPr>
    </w:p>
    <w:p w14:paraId="17FE40FD" w14:textId="77777777" w:rsidR="00CB5DE4" w:rsidRPr="00523F2C" w:rsidRDefault="00CB5DE4" w:rsidP="00A71FCC">
      <w:pPr>
        <w:numPr>
          <w:ilvl w:val="1"/>
          <w:numId w:val="7"/>
        </w:numPr>
        <w:tabs>
          <w:tab w:val="clear" w:pos="360"/>
        </w:tabs>
        <w:suppressAutoHyphens/>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napToGrid w:val="0"/>
          <w:sz w:val="20"/>
          <w:szCs w:val="20"/>
          <w:lang w:eastAsia="pt-BR"/>
        </w:rPr>
        <w:lastRenderedPageBreak/>
        <w:t xml:space="preserve">Poderão participar da presente licitação empresas do ramo </w:t>
      </w:r>
      <w:r w:rsidRPr="00523F2C">
        <w:rPr>
          <w:rFonts w:ascii="Arial" w:eastAsia="Times New Roman" w:hAnsi="Arial" w:cs="Arial"/>
          <w:bCs/>
          <w:sz w:val="20"/>
          <w:szCs w:val="20"/>
          <w:lang w:eastAsia="pt-BR"/>
        </w:rPr>
        <w:t>de atividade pertinente ao objeto deste Edital</w:t>
      </w:r>
      <w:r w:rsidRPr="00523F2C">
        <w:rPr>
          <w:rFonts w:ascii="Arial" w:eastAsia="Times New Roman" w:hAnsi="Arial" w:cs="Arial"/>
          <w:snapToGrid w:val="0"/>
          <w:sz w:val="20"/>
          <w:szCs w:val="20"/>
          <w:lang w:eastAsia="pt-BR"/>
        </w:rPr>
        <w:t xml:space="preserve">, regularmente estabelecidas no País, desde que atendam às </w:t>
      </w:r>
      <w:r w:rsidRPr="00523F2C">
        <w:rPr>
          <w:rFonts w:ascii="Arial" w:eastAsia="Times New Roman" w:hAnsi="Arial" w:cs="Arial"/>
          <w:sz w:val="20"/>
          <w:szCs w:val="20"/>
          <w:lang w:eastAsia="pt-BR"/>
        </w:rPr>
        <w:t xml:space="preserve">exigências, inclusive quanto à documentação constante deste Edital e seus Anexos e, estiver devidamente cadastrada junto ao Órgão Provedor do Sistema, através do site </w:t>
      </w:r>
      <w:hyperlink r:id="rId9" w:history="1">
        <w:r w:rsidRPr="00523F2C">
          <w:rPr>
            <w:rFonts w:ascii="Arial" w:eastAsia="Times New Roman" w:hAnsi="Arial" w:cs="Arial"/>
            <w:color w:val="0000FF"/>
            <w:sz w:val="20"/>
            <w:szCs w:val="20"/>
            <w:u w:val="single"/>
            <w:lang w:eastAsia="pt-BR"/>
          </w:rPr>
          <w:t>www.portaldecompraspublicas.com.br</w:t>
        </w:r>
      </w:hyperlink>
      <w:r w:rsidRPr="00523F2C">
        <w:rPr>
          <w:rFonts w:ascii="Arial" w:eastAsia="Times New Roman" w:hAnsi="Arial" w:cs="Arial"/>
          <w:sz w:val="20"/>
          <w:szCs w:val="20"/>
          <w:lang w:eastAsia="pt-BR"/>
        </w:rPr>
        <w:t>.</w:t>
      </w:r>
    </w:p>
    <w:p w14:paraId="100FF18B" w14:textId="77777777" w:rsidR="00CB5DE4" w:rsidRPr="00523F2C" w:rsidRDefault="00CB5DE4" w:rsidP="00A71FCC">
      <w:pPr>
        <w:spacing w:after="0" w:line="240" w:lineRule="auto"/>
        <w:rPr>
          <w:rFonts w:ascii="Arial" w:eastAsia="Times New Roman" w:hAnsi="Arial" w:cs="Arial"/>
          <w:sz w:val="20"/>
          <w:szCs w:val="20"/>
          <w:lang w:eastAsia="pt-BR"/>
        </w:rPr>
      </w:pPr>
    </w:p>
    <w:p w14:paraId="4EB22DD9" w14:textId="77777777" w:rsidR="00CB5DE4" w:rsidRPr="00523F2C" w:rsidRDefault="00CB5DE4" w:rsidP="008E4458">
      <w:pPr>
        <w:numPr>
          <w:ilvl w:val="1"/>
          <w:numId w:val="7"/>
        </w:numPr>
        <w:tabs>
          <w:tab w:val="clear" w:pos="360"/>
          <w:tab w:val="num" w:pos="426"/>
          <w:tab w:val="num" w:pos="1637"/>
        </w:tabs>
        <w:spacing w:after="0" w:line="240" w:lineRule="auto"/>
        <w:ind w:left="426" w:hanging="426"/>
        <w:jc w:val="both"/>
        <w:rPr>
          <w:rFonts w:ascii="Arial" w:eastAsia="Times New Roman" w:hAnsi="Arial" w:cs="Arial"/>
          <w:snapToGrid w:val="0"/>
          <w:sz w:val="20"/>
          <w:szCs w:val="20"/>
          <w:lang w:eastAsia="pt-BR"/>
        </w:rPr>
      </w:pPr>
      <w:r w:rsidRPr="00523F2C">
        <w:rPr>
          <w:rFonts w:ascii="Arial" w:eastAsia="Times New Roman" w:hAnsi="Arial" w:cs="Arial"/>
          <w:sz w:val="20"/>
          <w:szCs w:val="20"/>
          <w:lang w:eastAsia="pt-BR"/>
        </w:rPr>
        <w:t>Como requisito para participação neste Processo Licitatório, em campo próprio do sistema eletrônico, a licitante deverá manifestar o pleno conhecimento e atendimento as exigências previstas neste Edital.</w:t>
      </w:r>
    </w:p>
    <w:p w14:paraId="2495BB32" w14:textId="77777777" w:rsidR="00CB5DE4" w:rsidRPr="00523F2C" w:rsidRDefault="00CB5DE4" w:rsidP="00A71FCC">
      <w:pPr>
        <w:spacing w:after="0" w:line="240" w:lineRule="auto"/>
        <w:ind w:left="708"/>
        <w:rPr>
          <w:rFonts w:ascii="Arial" w:eastAsia="Times New Roman" w:hAnsi="Arial" w:cs="Arial"/>
          <w:sz w:val="20"/>
          <w:szCs w:val="20"/>
          <w:lang w:eastAsia="pt-BR"/>
        </w:rPr>
      </w:pPr>
    </w:p>
    <w:p w14:paraId="1F3B2D15" w14:textId="77777777" w:rsidR="00CB5DE4" w:rsidRPr="00523F2C" w:rsidRDefault="00CB5DE4" w:rsidP="008E4458">
      <w:pPr>
        <w:numPr>
          <w:ilvl w:val="1"/>
          <w:numId w:val="7"/>
        </w:numPr>
        <w:tabs>
          <w:tab w:val="clear" w:pos="360"/>
          <w:tab w:val="num" w:pos="426"/>
          <w:tab w:val="num" w:pos="1637"/>
        </w:tabs>
        <w:spacing w:after="0" w:line="240" w:lineRule="auto"/>
        <w:ind w:left="426" w:hanging="426"/>
        <w:jc w:val="both"/>
        <w:rPr>
          <w:rFonts w:ascii="Arial" w:eastAsia="Times New Roman" w:hAnsi="Arial" w:cs="Arial"/>
          <w:snapToGrid w:val="0"/>
          <w:sz w:val="20"/>
          <w:szCs w:val="20"/>
          <w:lang w:eastAsia="pt-BR"/>
        </w:rPr>
      </w:pPr>
      <w:r w:rsidRPr="00523F2C">
        <w:rPr>
          <w:rFonts w:ascii="Arial" w:eastAsia="Times New Roman" w:hAnsi="Arial" w:cs="Arial"/>
          <w:sz w:val="20"/>
          <w:szCs w:val="20"/>
          <w:lang w:eastAsia="pt-BR"/>
        </w:rPr>
        <w:t>Não será admitida a participação de empresas que se encontrem em regime de concordata ou em processo de falência, sob concurso de credores, dissolução ou liquidação, que estejam com o direito de licitar e contratar com a Administração Pública suspensa ou que por esta tenham sido declaradas inidôneas. E ainda empresas que se enquadrem nas vedações previstas no art. 9º e 14 da Lei 14.133/21.</w:t>
      </w:r>
    </w:p>
    <w:p w14:paraId="3C3D2FC8" w14:textId="77777777" w:rsidR="00CB5DE4" w:rsidRPr="00523F2C" w:rsidRDefault="00CB5DE4" w:rsidP="008E4458">
      <w:pPr>
        <w:tabs>
          <w:tab w:val="num" w:pos="426"/>
        </w:tabs>
        <w:spacing w:after="0" w:line="240" w:lineRule="auto"/>
        <w:ind w:left="708"/>
        <w:rPr>
          <w:rFonts w:ascii="Arial" w:eastAsia="Times New Roman" w:hAnsi="Arial" w:cs="Arial"/>
          <w:snapToGrid w:val="0"/>
          <w:sz w:val="20"/>
          <w:szCs w:val="20"/>
          <w:lang w:eastAsia="pt-BR"/>
        </w:rPr>
      </w:pPr>
    </w:p>
    <w:p w14:paraId="125EEB7E" w14:textId="77777777" w:rsidR="00CB5DE4" w:rsidRPr="00523F2C" w:rsidRDefault="00CB5DE4" w:rsidP="008E4458">
      <w:pPr>
        <w:numPr>
          <w:ilvl w:val="1"/>
          <w:numId w:val="7"/>
        </w:numPr>
        <w:tabs>
          <w:tab w:val="clear" w:pos="360"/>
          <w:tab w:val="num" w:pos="426"/>
          <w:tab w:val="num" w:pos="1637"/>
        </w:tabs>
        <w:spacing w:after="0" w:line="240" w:lineRule="auto"/>
        <w:ind w:left="426" w:hanging="426"/>
        <w:jc w:val="both"/>
        <w:rPr>
          <w:rFonts w:ascii="Arial" w:eastAsia="Times New Roman" w:hAnsi="Arial" w:cs="Arial"/>
          <w:snapToGrid w:val="0"/>
          <w:sz w:val="20"/>
          <w:szCs w:val="20"/>
          <w:lang w:eastAsia="pt-BR"/>
        </w:rPr>
      </w:pPr>
      <w:r w:rsidRPr="00523F2C">
        <w:rPr>
          <w:rFonts w:ascii="Arial" w:eastAsia="Times New Roman" w:hAnsi="Arial" w:cs="Arial"/>
          <w:snapToGrid w:val="0"/>
          <w:sz w:val="20"/>
          <w:szCs w:val="20"/>
          <w:lang w:eastAsia="pt-BR"/>
        </w:rPr>
        <w:t>A pessoa jurídica poderá participar da licitação em consórcio, observadas as regras do art. 15 da Lei 14.133/21.</w:t>
      </w:r>
    </w:p>
    <w:p w14:paraId="5E7D0076" w14:textId="77777777" w:rsidR="00CB5DE4" w:rsidRPr="00523F2C" w:rsidRDefault="00CB5DE4" w:rsidP="008E4458">
      <w:pPr>
        <w:tabs>
          <w:tab w:val="num" w:pos="426"/>
        </w:tabs>
        <w:spacing w:after="0" w:line="240" w:lineRule="auto"/>
        <w:ind w:left="708"/>
        <w:rPr>
          <w:rFonts w:ascii="Arial" w:eastAsia="Times New Roman" w:hAnsi="Arial" w:cs="Arial"/>
          <w:snapToGrid w:val="0"/>
          <w:sz w:val="20"/>
          <w:szCs w:val="20"/>
          <w:lang w:eastAsia="pt-BR"/>
        </w:rPr>
      </w:pPr>
    </w:p>
    <w:p w14:paraId="7C8797D7" w14:textId="77777777" w:rsidR="00CB5DE4" w:rsidRPr="00523F2C" w:rsidRDefault="00CB5DE4" w:rsidP="008E4458">
      <w:pPr>
        <w:numPr>
          <w:ilvl w:val="1"/>
          <w:numId w:val="7"/>
        </w:numPr>
        <w:tabs>
          <w:tab w:val="clear" w:pos="360"/>
          <w:tab w:val="num" w:pos="426"/>
          <w:tab w:val="num" w:pos="1637"/>
        </w:tabs>
        <w:spacing w:after="0" w:line="240" w:lineRule="auto"/>
        <w:ind w:left="426" w:hanging="426"/>
        <w:jc w:val="both"/>
        <w:rPr>
          <w:rFonts w:ascii="Arial" w:eastAsia="Times New Roman" w:hAnsi="Arial" w:cs="Arial"/>
          <w:snapToGrid w:val="0"/>
          <w:sz w:val="20"/>
          <w:szCs w:val="20"/>
          <w:lang w:eastAsia="pt-BR"/>
        </w:rPr>
      </w:pPr>
      <w:r w:rsidRPr="00523F2C">
        <w:rPr>
          <w:rFonts w:ascii="Arial" w:eastAsia="Times New Roman" w:hAnsi="Arial" w:cs="Arial"/>
          <w:snapToGrid w:val="0"/>
          <w:sz w:val="20"/>
          <w:szCs w:val="20"/>
          <w:lang w:eastAsia="pt-BR"/>
        </w:rPr>
        <w:t>A participação na presente licitação implica a aceitação plena e irrevogável de todos os termos, cláusulas e condições constantes neste Edital e seus Anexos, bem como a observância dos preceitos legais e regulamentares em vigor e a responsabilidade pela fidelidade e legitimidade das informações e documentos apresentados em qualquer fase do processo</w:t>
      </w:r>
    </w:p>
    <w:p w14:paraId="78D8FF4C" w14:textId="77777777" w:rsidR="00CB5DE4" w:rsidRPr="00523F2C" w:rsidRDefault="00CB5DE4" w:rsidP="008E4458">
      <w:pPr>
        <w:tabs>
          <w:tab w:val="num" w:pos="426"/>
        </w:tabs>
        <w:spacing w:after="0" w:line="240" w:lineRule="auto"/>
        <w:ind w:left="708"/>
        <w:rPr>
          <w:rFonts w:ascii="Arial" w:eastAsia="Times New Roman" w:hAnsi="Arial" w:cs="Arial"/>
          <w:snapToGrid w:val="0"/>
          <w:sz w:val="20"/>
          <w:szCs w:val="20"/>
          <w:lang w:eastAsia="pt-BR"/>
        </w:rPr>
      </w:pPr>
    </w:p>
    <w:p w14:paraId="37C711E7" w14:textId="77777777" w:rsidR="00CB5DE4" w:rsidRPr="00523F2C" w:rsidRDefault="00CB5DE4" w:rsidP="008E4458">
      <w:pPr>
        <w:numPr>
          <w:ilvl w:val="1"/>
          <w:numId w:val="7"/>
        </w:numPr>
        <w:tabs>
          <w:tab w:val="clear" w:pos="360"/>
          <w:tab w:val="num" w:pos="426"/>
          <w:tab w:val="num" w:pos="1637"/>
        </w:tabs>
        <w:spacing w:after="0" w:line="240" w:lineRule="auto"/>
        <w:ind w:left="426" w:hanging="426"/>
        <w:jc w:val="both"/>
        <w:rPr>
          <w:rFonts w:ascii="Arial" w:eastAsia="Times New Roman" w:hAnsi="Arial" w:cs="Arial"/>
          <w:snapToGrid w:val="0"/>
          <w:sz w:val="20"/>
          <w:szCs w:val="20"/>
          <w:lang w:eastAsia="pt-BR"/>
        </w:rPr>
      </w:pPr>
      <w:r w:rsidRPr="00523F2C">
        <w:rPr>
          <w:rFonts w:ascii="Arial" w:eastAsia="Times New Roman" w:hAnsi="Arial" w:cs="Arial"/>
          <w:snapToGrid w:val="0"/>
          <w:sz w:val="20"/>
          <w:szCs w:val="20"/>
          <w:lang w:eastAsia="pt-BR"/>
        </w:rPr>
        <w:t>Os participantes deverão assumir inteira responsabilidade pela inexistência de foros que possam impedir a sua participação e/ou habilitação na presente licitação, pela autenticidade de todos os documentos que forem apresentados, bem como pela veracidade das informações e declarações prestadas.</w:t>
      </w:r>
    </w:p>
    <w:p w14:paraId="6B06982B" w14:textId="77777777" w:rsidR="00CB5DE4" w:rsidRPr="00523F2C" w:rsidRDefault="00CB5DE4" w:rsidP="00A71FCC">
      <w:pPr>
        <w:spacing w:after="0" w:line="240" w:lineRule="auto"/>
        <w:ind w:left="708"/>
        <w:rPr>
          <w:rFonts w:ascii="Arial" w:eastAsia="Times New Roman" w:hAnsi="Arial" w:cs="Arial"/>
          <w:sz w:val="20"/>
          <w:szCs w:val="20"/>
          <w:lang w:eastAsia="pt-BR"/>
        </w:rPr>
      </w:pPr>
    </w:p>
    <w:p w14:paraId="77088DDF" w14:textId="77777777" w:rsidR="00CB5DE4" w:rsidRPr="00523F2C" w:rsidRDefault="00CB5DE4" w:rsidP="008E4458">
      <w:pPr>
        <w:numPr>
          <w:ilvl w:val="1"/>
          <w:numId w:val="7"/>
        </w:numPr>
        <w:tabs>
          <w:tab w:val="clear" w:pos="360"/>
          <w:tab w:val="num" w:pos="426"/>
          <w:tab w:val="num" w:pos="1637"/>
        </w:tabs>
        <w:spacing w:after="0" w:line="240" w:lineRule="auto"/>
        <w:ind w:left="426" w:hanging="426"/>
        <w:jc w:val="both"/>
        <w:rPr>
          <w:rFonts w:ascii="Arial" w:eastAsia="Times New Roman" w:hAnsi="Arial" w:cs="Arial"/>
          <w:b/>
          <w:bCs/>
          <w:snapToGrid w:val="0"/>
          <w:sz w:val="20"/>
          <w:szCs w:val="20"/>
          <w:lang w:eastAsia="pt-BR"/>
        </w:rPr>
      </w:pPr>
      <w:r w:rsidRPr="00523F2C">
        <w:rPr>
          <w:rFonts w:ascii="Arial" w:eastAsia="Times New Roman" w:hAnsi="Arial" w:cs="Arial"/>
          <w:b/>
          <w:bCs/>
          <w:sz w:val="20"/>
          <w:szCs w:val="20"/>
          <w:lang w:eastAsia="pt-BR"/>
        </w:rPr>
        <w:t>Da participação das microempresas, empresas de pequeno porte e microempreendedores individuais:</w:t>
      </w:r>
    </w:p>
    <w:p w14:paraId="1E37A5B7" w14:textId="77777777" w:rsidR="00CB5DE4" w:rsidRPr="00523F2C" w:rsidRDefault="00CB5DE4" w:rsidP="00A71FCC">
      <w:pPr>
        <w:widowControl w:val="0"/>
        <w:numPr>
          <w:ilvl w:val="2"/>
          <w:numId w:val="7"/>
        </w:numPr>
        <w:tabs>
          <w:tab w:val="left" w:pos="567"/>
          <w:tab w:val="left" w:pos="2270"/>
          <w:tab w:val="left" w:pos="4294"/>
        </w:tabs>
        <w:suppressAutoHyphens/>
        <w:spacing w:after="0" w:line="240" w:lineRule="auto"/>
        <w:ind w:left="567" w:hanging="567"/>
        <w:jc w:val="both"/>
        <w:rPr>
          <w:rFonts w:ascii="Arial" w:eastAsia="Times New Roman" w:hAnsi="Arial" w:cs="Arial"/>
          <w:sz w:val="20"/>
          <w:szCs w:val="20"/>
          <w:lang w:val="x-none" w:eastAsia="x-none"/>
        </w:rPr>
      </w:pPr>
      <w:r w:rsidRPr="00523F2C">
        <w:rPr>
          <w:rFonts w:ascii="Arial" w:eastAsia="Times New Roman" w:hAnsi="Arial" w:cs="Arial"/>
          <w:bCs/>
          <w:sz w:val="20"/>
          <w:szCs w:val="20"/>
          <w:lang w:val="x-none" w:eastAsia="x-none"/>
        </w:rPr>
        <w:t xml:space="preserve">As microempresas, empresas de pequeno porte </w:t>
      </w:r>
      <w:r w:rsidRPr="00523F2C">
        <w:rPr>
          <w:rFonts w:ascii="Arial" w:eastAsia="Times New Roman" w:hAnsi="Arial" w:cs="Arial"/>
          <w:sz w:val="20"/>
          <w:szCs w:val="20"/>
          <w:lang w:val="x-none" w:eastAsia="x-none"/>
        </w:rPr>
        <w:t>e microempreendedores individuais</w:t>
      </w:r>
      <w:r w:rsidRPr="00523F2C">
        <w:rPr>
          <w:rFonts w:ascii="Arial" w:eastAsia="Times New Roman" w:hAnsi="Arial" w:cs="Arial"/>
          <w:bCs/>
          <w:sz w:val="20"/>
          <w:szCs w:val="20"/>
          <w:lang w:val="x-none" w:eastAsia="x-none"/>
        </w:rPr>
        <w:t xml:space="preserve"> que quiserem participar deste certame usufruindo os benefícios concedidos pela Lei Complementar nº 123/2006, deverão observar o disposto nos subitens seguintes</w:t>
      </w:r>
      <w:r w:rsidRPr="00523F2C">
        <w:rPr>
          <w:rFonts w:ascii="Arial" w:eastAsia="Times New Roman" w:hAnsi="Arial" w:cs="Arial"/>
          <w:bCs/>
          <w:sz w:val="20"/>
          <w:szCs w:val="20"/>
          <w:lang w:eastAsia="x-none"/>
        </w:rPr>
        <w:t>:</w:t>
      </w:r>
    </w:p>
    <w:p w14:paraId="4BA2BC07" w14:textId="77777777" w:rsidR="008E4458" w:rsidRPr="00523F2C" w:rsidRDefault="00CB5DE4" w:rsidP="00A6193A">
      <w:pPr>
        <w:pStyle w:val="PargrafodaLista"/>
        <w:widowControl w:val="0"/>
        <w:numPr>
          <w:ilvl w:val="3"/>
          <w:numId w:val="55"/>
        </w:numPr>
        <w:tabs>
          <w:tab w:val="left" w:pos="709"/>
          <w:tab w:val="left" w:pos="2270"/>
          <w:tab w:val="left" w:pos="4294"/>
        </w:tabs>
        <w:jc w:val="both"/>
        <w:rPr>
          <w:rFonts w:ascii="Arial" w:hAnsi="Arial" w:cs="Arial"/>
          <w:sz w:val="20"/>
          <w:szCs w:val="20"/>
          <w:lang w:val="x-none" w:eastAsia="x-none"/>
        </w:rPr>
      </w:pPr>
      <w:r w:rsidRPr="00523F2C">
        <w:rPr>
          <w:rFonts w:ascii="Arial" w:hAnsi="Arial" w:cs="Arial"/>
          <w:bCs/>
          <w:sz w:val="20"/>
          <w:szCs w:val="20"/>
          <w:lang w:val="x-none" w:eastAsia="x-none"/>
        </w:rPr>
        <w:t>As Microempresas</w:t>
      </w:r>
      <w:r w:rsidRPr="00523F2C">
        <w:rPr>
          <w:rFonts w:ascii="Arial" w:hAnsi="Arial" w:cs="Arial"/>
          <w:bCs/>
          <w:sz w:val="20"/>
          <w:szCs w:val="20"/>
          <w:lang w:eastAsia="x-none"/>
        </w:rPr>
        <w:t>,</w:t>
      </w:r>
      <w:r w:rsidRPr="00523F2C">
        <w:rPr>
          <w:rFonts w:ascii="Arial" w:hAnsi="Arial" w:cs="Arial"/>
          <w:bCs/>
          <w:sz w:val="20"/>
          <w:szCs w:val="20"/>
          <w:lang w:val="x-none" w:eastAsia="x-none"/>
        </w:rPr>
        <w:t xml:space="preserve"> Empresas de Pequeno Porte </w:t>
      </w:r>
      <w:r w:rsidRPr="00523F2C">
        <w:rPr>
          <w:rFonts w:ascii="Arial" w:hAnsi="Arial" w:cs="Arial"/>
          <w:bCs/>
          <w:sz w:val="20"/>
          <w:szCs w:val="20"/>
          <w:lang w:eastAsia="x-none"/>
        </w:rPr>
        <w:t xml:space="preserve">e Microempreendedores Individuais </w:t>
      </w:r>
      <w:r w:rsidRPr="00523F2C">
        <w:rPr>
          <w:rFonts w:ascii="Arial" w:hAnsi="Arial" w:cs="Arial"/>
          <w:bCs/>
          <w:sz w:val="20"/>
          <w:szCs w:val="20"/>
          <w:lang w:val="x-none" w:eastAsia="x-none"/>
        </w:rPr>
        <w:t xml:space="preserve">deverão declarar, sob as penas da Lei, que se enquadram nas hipóteses do </w:t>
      </w:r>
      <w:r w:rsidRPr="00523F2C">
        <w:rPr>
          <w:rFonts w:ascii="Arial" w:hAnsi="Arial" w:cs="Arial"/>
          <w:bCs/>
          <w:sz w:val="20"/>
          <w:szCs w:val="20"/>
          <w:lang w:eastAsia="x-none"/>
        </w:rPr>
        <w:t>art.</w:t>
      </w:r>
      <w:r w:rsidRPr="00523F2C">
        <w:rPr>
          <w:rFonts w:ascii="Arial" w:hAnsi="Arial" w:cs="Arial"/>
          <w:bCs/>
          <w:sz w:val="20"/>
          <w:szCs w:val="20"/>
          <w:lang w:val="x-none" w:eastAsia="x-none"/>
        </w:rPr>
        <w:t xml:space="preserve"> 3° da Lei Complementar nº 123/2006, </w:t>
      </w:r>
      <w:r w:rsidRPr="00523F2C">
        <w:rPr>
          <w:rFonts w:ascii="Arial" w:hAnsi="Arial" w:cs="Arial"/>
          <w:b/>
          <w:sz w:val="20"/>
          <w:szCs w:val="20"/>
          <w:lang w:val="x-none" w:eastAsia="x-none"/>
        </w:rPr>
        <w:t>clicando no campo próprio previsto na tela de envio das propostas</w:t>
      </w:r>
      <w:r w:rsidRPr="00523F2C">
        <w:rPr>
          <w:rFonts w:ascii="Arial" w:hAnsi="Arial" w:cs="Arial"/>
          <w:b/>
          <w:sz w:val="20"/>
          <w:szCs w:val="20"/>
          <w:lang w:eastAsia="x-none"/>
        </w:rPr>
        <w:t>.</w:t>
      </w:r>
    </w:p>
    <w:p w14:paraId="4FF2BD75" w14:textId="77777777" w:rsidR="008E4458" w:rsidRPr="00523F2C" w:rsidRDefault="00CB5DE4" w:rsidP="00A6193A">
      <w:pPr>
        <w:pStyle w:val="PargrafodaLista"/>
        <w:widowControl w:val="0"/>
        <w:numPr>
          <w:ilvl w:val="3"/>
          <w:numId w:val="55"/>
        </w:numPr>
        <w:tabs>
          <w:tab w:val="left" w:pos="709"/>
          <w:tab w:val="left" w:pos="2270"/>
          <w:tab w:val="left" w:pos="4294"/>
        </w:tabs>
        <w:jc w:val="both"/>
        <w:rPr>
          <w:rFonts w:ascii="Arial" w:hAnsi="Arial" w:cs="Arial"/>
          <w:sz w:val="20"/>
          <w:szCs w:val="20"/>
          <w:lang w:val="x-none" w:eastAsia="x-none"/>
        </w:rPr>
      </w:pPr>
      <w:r w:rsidRPr="00523F2C">
        <w:rPr>
          <w:rFonts w:ascii="Arial" w:hAnsi="Arial" w:cs="Arial"/>
          <w:bCs/>
          <w:sz w:val="20"/>
          <w:szCs w:val="20"/>
          <w:lang w:val="x-none" w:eastAsia="x-none"/>
        </w:rPr>
        <w:t xml:space="preserve">A condição de Microempresa e Empresa de Pequeno Porte, para efeito do tratamento diferenciado previsto na Lei Complementar 123/2006, deverá ser comprovada, mediante apresentação da Certidão Simplificada emitida pela </w:t>
      </w:r>
      <w:r w:rsidRPr="00523F2C">
        <w:rPr>
          <w:rFonts w:ascii="Arial" w:hAnsi="Arial" w:cs="Arial"/>
          <w:sz w:val="20"/>
          <w:szCs w:val="20"/>
          <w:lang w:eastAsia="x-none"/>
        </w:rPr>
        <w:t xml:space="preserve">Junta Comercial da sede do licitante onde conste o seu enquadramento como Empresa de Pequeno Porte ou Microempresa. As sociedades simples, que não registram seus atos na Junta Comercial, deverão apresentar certidão do Registro Civil de Pessoas Jurídicas atestando seu enquadramento nas hipóteses do art. 3º da Lei Complementar nº 123/2006. </w:t>
      </w:r>
    </w:p>
    <w:p w14:paraId="6460AC05" w14:textId="77777777" w:rsidR="008E4458" w:rsidRPr="00523F2C" w:rsidRDefault="00CB5DE4" w:rsidP="00A6193A">
      <w:pPr>
        <w:pStyle w:val="PargrafodaLista"/>
        <w:widowControl w:val="0"/>
        <w:numPr>
          <w:ilvl w:val="3"/>
          <w:numId w:val="55"/>
        </w:numPr>
        <w:tabs>
          <w:tab w:val="left" w:pos="709"/>
          <w:tab w:val="left" w:pos="2270"/>
          <w:tab w:val="left" w:pos="4294"/>
        </w:tabs>
        <w:jc w:val="both"/>
        <w:rPr>
          <w:rFonts w:ascii="Arial" w:hAnsi="Arial" w:cs="Arial"/>
          <w:sz w:val="20"/>
          <w:szCs w:val="20"/>
          <w:lang w:val="x-none" w:eastAsia="x-none"/>
        </w:rPr>
      </w:pPr>
      <w:r w:rsidRPr="00523F2C">
        <w:rPr>
          <w:rFonts w:ascii="Arial" w:hAnsi="Arial" w:cs="Arial"/>
          <w:sz w:val="20"/>
          <w:szCs w:val="20"/>
          <w:lang w:val="x-none" w:eastAsia="x-none"/>
        </w:rPr>
        <w:t xml:space="preserve">A condição de </w:t>
      </w:r>
      <w:r w:rsidRPr="00523F2C">
        <w:rPr>
          <w:rFonts w:ascii="Arial" w:hAnsi="Arial" w:cs="Arial"/>
          <w:sz w:val="20"/>
          <w:szCs w:val="20"/>
          <w:lang w:eastAsia="x-none"/>
        </w:rPr>
        <w:t xml:space="preserve">Microempreendedor </w:t>
      </w:r>
      <w:r w:rsidRPr="00523F2C">
        <w:rPr>
          <w:rFonts w:ascii="Arial" w:hAnsi="Arial" w:cs="Arial"/>
          <w:sz w:val="20"/>
          <w:szCs w:val="20"/>
          <w:lang w:val="x-none" w:eastAsia="x-none"/>
        </w:rPr>
        <w:t xml:space="preserve"> </w:t>
      </w:r>
      <w:r w:rsidRPr="00523F2C">
        <w:rPr>
          <w:rFonts w:ascii="Arial" w:hAnsi="Arial" w:cs="Arial"/>
          <w:sz w:val="20"/>
          <w:szCs w:val="20"/>
          <w:lang w:eastAsia="x-none"/>
        </w:rPr>
        <w:t xml:space="preserve">Individual </w:t>
      </w:r>
      <w:r w:rsidRPr="00523F2C">
        <w:rPr>
          <w:rFonts w:ascii="Arial" w:hAnsi="Arial" w:cs="Arial"/>
          <w:sz w:val="20"/>
          <w:szCs w:val="20"/>
          <w:lang w:val="x-none" w:eastAsia="x-none"/>
        </w:rPr>
        <w:t>deverá ser comprovada mediante apresentação do Certificado da Condição de Microempreendedor Individual.</w:t>
      </w:r>
    </w:p>
    <w:p w14:paraId="4DB148A7" w14:textId="77777777" w:rsidR="008E4458" w:rsidRPr="00523F2C" w:rsidRDefault="00CB5DE4" w:rsidP="00A6193A">
      <w:pPr>
        <w:pStyle w:val="PargrafodaLista"/>
        <w:widowControl w:val="0"/>
        <w:numPr>
          <w:ilvl w:val="3"/>
          <w:numId w:val="55"/>
        </w:numPr>
        <w:tabs>
          <w:tab w:val="left" w:pos="709"/>
          <w:tab w:val="left" w:pos="2270"/>
          <w:tab w:val="left" w:pos="4294"/>
        </w:tabs>
        <w:jc w:val="both"/>
        <w:rPr>
          <w:rFonts w:ascii="Arial" w:hAnsi="Arial" w:cs="Arial"/>
          <w:sz w:val="20"/>
          <w:szCs w:val="20"/>
          <w:lang w:val="x-none" w:eastAsia="x-none"/>
        </w:rPr>
      </w:pPr>
      <w:r w:rsidRPr="00523F2C">
        <w:rPr>
          <w:rFonts w:ascii="Arial" w:hAnsi="Arial" w:cs="Arial"/>
          <w:sz w:val="20"/>
          <w:szCs w:val="20"/>
          <w:lang w:val="x-none" w:eastAsia="x-none"/>
        </w:rPr>
        <w:t xml:space="preserve">A Certidão ou Certificado deverão </w:t>
      </w:r>
      <w:r w:rsidRPr="00523F2C">
        <w:rPr>
          <w:rFonts w:ascii="Arial" w:hAnsi="Arial" w:cs="Arial"/>
          <w:sz w:val="20"/>
          <w:szCs w:val="20"/>
          <w:lang w:eastAsia="x-none"/>
        </w:rPr>
        <w:t>ter a emissão dentro do exercício fiscal vigente n</w:t>
      </w:r>
      <w:r w:rsidRPr="00523F2C">
        <w:rPr>
          <w:rFonts w:ascii="Arial" w:hAnsi="Arial" w:cs="Arial"/>
          <w:sz w:val="20"/>
          <w:szCs w:val="20"/>
          <w:lang w:val="x-none" w:eastAsia="x-none"/>
        </w:rPr>
        <w:t>a data marcada para a abertura da presente Licitação.</w:t>
      </w:r>
    </w:p>
    <w:p w14:paraId="3B82ABEC" w14:textId="77777777" w:rsidR="008E4458" w:rsidRPr="00523F2C" w:rsidRDefault="00CB5DE4" w:rsidP="00A6193A">
      <w:pPr>
        <w:pStyle w:val="PargrafodaLista"/>
        <w:widowControl w:val="0"/>
        <w:numPr>
          <w:ilvl w:val="3"/>
          <w:numId w:val="55"/>
        </w:numPr>
        <w:tabs>
          <w:tab w:val="left" w:pos="709"/>
          <w:tab w:val="left" w:pos="2270"/>
          <w:tab w:val="left" w:pos="4294"/>
        </w:tabs>
        <w:jc w:val="both"/>
        <w:rPr>
          <w:rFonts w:ascii="Arial" w:hAnsi="Arial" w:cs="Arial"/>
          <w:sz w:val="20"/>
          <w:szCs w:val="20"/>
          <w:lang w:val="x-none" w:eastAsia="x-none"/>
        </w:rPr>
      </w:pPr>
      <w:r w:rsidRPr="00523F2C">
        <w:rPr>
          <w:rFonts w:ascii="Arial" w:hAnsi="Arial" w:cs="Arial"/>
          <w:bCs/>
          <w:sz w:val="20"/>
          <w:szCs w:val="20"/>
          <w:lang w:val="x-none" w:eastAsia="x-none"/>
        </w:rPr>
        <w:t>Todo benefício previsto na Lei Complementar nº 123/2006 aplicável à microempresa estende-se ao MEI, conforme determina o § 2° do art. 18-E.</w:t>
      </w:r>
    </w:p>
    <w:p w14:paraId="5F471E9C" w14:textId="1A07E256" w:rsidR="00CB5DE4" w:rsidRPr="00523F2C" w:rsidRDefault="00CB5DE4" w:rsidP="00A6193A">
      <w:pPr>
        <w:pStyle w:val="PargrafodaLista"/>
        <w:widowControl w:val="0"/>
        <w:numPr>
          <w:ilvl w:val="3"/>
          <w:numId w:val="55"/>
        </w:numPr>
        <w:tabs>
          <w:tab w:val="left" w:pos="709"/>
          <w:tab w:val="left" w:pos="2270"/>
          <w:tab w:val="left" w:pos="4294"/>
        </w:tabs>
        <w:jc w:val="both"/>
        <w:rPr>
          <w:rFonts w:ascii="Arial" w:hAnsi="Arial" w:cs="Arial"/>
          <w:sz w:val="20"/>
          <w:szCs w:val="20"/>
          <w:lang w:val="x-none" w:eastAsia="x-none"/>
        </w:rPr>
      </w:pPr>
      <w:r w:rsidRPr="00523F2C">
        <w:rPr>
          <w:rFonts w:ascii="Arial" w:hAnsi="Arial" w:cs="Arial"/>
          <w:b/>
          <w:sz w:val="20"/>
          <w:szCs w:val="20"/>
          <w:lang w:eastAsia="x-none"/>
        </w:rPr>
        <w:t>Também deverá ser observado o disposto no art. 4º da Lei 14.133/21.</w:t>
      </w:r>
    </w:p>
    <w:p w14:paraId="5D304468"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383E5BD3" w14:textId="77777777" w:rsidR="00CB5DE4" w:rsidRPr="00523F2C" w:rsidRDefault="00CB5DE4" w:rsidP="00A71FCC">
      <w:pPr>
        <w:spacing w:after="0" w:line="240" w:lineRule="auto"/>
        <w:jc w:val="both"/>
        <w:rPr>
          <w:rFonts w:ascii="Arial" w:eastAsia="Times New Roman" w:hAnsi="Arial" w:cs="Arial"/>
          <w:sz w:val="20"/>
          <w:szCs w:val="20"/>
          <w:lang w:eastAsia="pt-BR"/>
        </w:rPr>
      </w:pPr>
    </w:p>
    <w:p w14:paraId="1FBD4065" w14:textId="77777777" w:rsidR="00BC45D7" w:rsidRPr="00523F2C" w:rsidRDefault="00BC45D7" w:rsidP="00A71FCC">
      <w:pPr>
        <w:numPr>
          <w:ilvl w:val="0"/>
          <w:numId w:val="7"/>
        </w:numPr>
        <w:tabs>
          <w:tab w:val="clear" w:pos="360"/>
          <w:tab w:val="num" w:pos="426"/>
        </w:tabs>
        <w:spacing w:after="0" w:line="240" w:lineRule="auto"/>
        <w:ind w:left="426" w:hanging="426"/>
        <w:outlineLvl w:val="4"/>
        <w:rPr>
          <w:rFonts w:ascii="Arial" w:eastAsia="Times New Roman" w:hAnsi="Arial" w:cs="Arial"/>
          <w:b/>
          <w:bCs/>
          <w:iCs/>
          <w:sz w:val="20"/>
          <w:szCs w:val="20"/>
          <w:lang w:eastAsia="pt-BR"/>
        </w:rPr>
      </w:pPr>
      <w:r w:rsidRPr="00523F2C">
        <w:rPr>
          <w:rFonts w:ascii="Arial" w:eastAsia="Times New Roman" w:hAnsi="Arial" w:cs="Arial"/>
          <w:b/>
          <w:bCs/>
          <w:iCs/>
          <w:sz w:val="20"/>
          <w:szCs w:val="20"/>
          <w:lang w:eastAsia="pt-BR"/>
        </w:rPr>
        <w:t>DO CREDENCIAMENTO</w:t>
      </w:r>
    </w:p>
    <w:p w14:paraId="3A5C2AC6" w14:textId="77777777" w:rsidR="00BC45D7" w:rsidRPr="00523F2C" w:rsidRDefault="00BC45D7" w:rsidP="00A71FCC">
      <w:pPr>
        <w:spacing w:after="0" w:line="240" w:lineRule="auto"/>
        <w:ind w:left="540"/>
        <w:rPr>
          <w:rFonts w:ascii="Arial" w:eastAsia="Times New Roman" w:hAnsi="Arial" w:cs="Arial"/>
          <w:sz w:val="20"/>
          <w:szCs w:val="20"/>
          <w:lang w:eastAsia="pt-BR"/>
        </w:rPr>
      </w:pPr>
    </w:p>
    <w:p w14:paraId="7CE1BDBA" w14:textId="77777777" w:rsidR="00BC45D7" w:rsidRPr="00523F2C" w:rsidRDefault="00BC45D7" w:rsidP="00A71FCC">
      <w:pPr>
        <w:widowControl w:val="0"/>
        <w:numPr>
          <w:ilvl w:val="1"/>
          <w:numId w:val="7"/>
        </w:numPr>
        <w:tabs>
          <w:tab w:val="clear" w:pos="360"/>
          <w:tab w:val="num" w:pos="426"/>
          <w:tab w:val="left" w:pos="540"/>
        </w:tabs>
        <w:suppressAutoHyphens/>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Os interessados em participar desta Concorrência deverão credenciar-se, previamente, perante o sistema eletrônico provido pelo Portal de Compras Públicas, através do site </w:t>
      </w:r>
      <w:hyperlink r:id="rId10" w:history="1">
        <w:r w:rsidRPr="00523F2C">
          <w:rPr>
            <w:rFonts w:ascii="Arial" w:eastAsia="Times New Roman" w:hAnsi="Arial" w:cs="Arial"/>
            <w:color w:val="0000FF"/>
            <w:sz w:val="20"/>
            <w:szCs w:val="20"/>
            <w:u w:val="single"/>
            <w:lang w:eastAsia="pt-BR"/>
          </w:rPr>
          <w:t>www.portaldecompraspublicas.com.br</w:t>
        </w:r>
      </w:hyperlink>
      <w:r w:rsidRPr="00523F2C">
        <w:rPr>
          <w:rFonts w:ascii="Arial" w:eastAsia="Times New Roman" w:hAnsi="Arial" w:cs="Arial"/>
          <w:sz w:val="20"/>
          <w:szCs w:val="20"/>
          <w:lang w:eastAsia="pt-BR"/>
        </w:rPr>
        <w:t xml:space="preserve">. </w:t>
      </w:r>
    </w:p>
    <w:p w14:paraId="7B387391" w14:textId="77777777" w:rsidR="00BC45D7" w:rsidRPr="00523F2C" w:rsidRDefault="00BC45D7" w:rsidP="00A71FCC">
      <w:pPr>
        <w:widowControl w:val="0"/>
        <w:tabs>
          <w:tab w:val="left" w:pos="567"/>
        </w:tabs>
        <w:suppressAutoHyphens/>
        <w:spacing w:after="0" w:line="240" w:lineRule="auto"/>
        <w:jc w:val="both"/>
        <w:rPr>
          <w:rFonts w:ascii="Arial" w:eastAsia="Times New Roman" w:hAnsi="Arial" w:cs="Arial"/>
          <w:sz w:val="20"/>
          <w:szCs w:val="20"/>
          <w:lang w:eastAsia="pt-BR"/>
        </w:rPr>
      </w:pPr>
    </w:p>
    <w:p w14:paraId="3FB66A33" w14:textId="77777777" w:rsidR="00BC45D7" w:rsidRPr="00523F2C" w:rsidRDefault="00BC45D7" w:rsidP="00A71FCC">
      <w:pPr>
        <w:widowControl w:val="0"/>
        <w:numPr>
          <w:ilvl w:val="1"/>
          <w:numId w:val="7"/>
        </w:numPr>
        <w:tabs>
          <w:tab w:val="clear" w:pos="360"/>
          <w:tab w:val="num" w:pos="426"/>
        </w:tabs>
        <w:suppressAutoHyphens/>
        <w:spacing w:after="0" w:line="240" w:lineRule="auto"/>
        <w:ind w:left="426" w:hanging="426"/>
        <w:jc w:val="both"/>
        <w:rPr>
          <w:rFonts w:ascii="Arial" w:eastAsia="Times New Roman" w:hAnsi="Arial" w:cs="Arial"/>
          <w:sz w:val="20"/>
          <w:szCs w:val="20"/>
          <w:lang w:val="x-none" w:eastAsia="pt-BR"/>
        </w:rPr>
      </w:pPr>
      <w:r w:rsidRPr="00523F2C">
        <w:rPr>
          <w:rFonts w:ascii="Arial" w:eastAsia="Times New Roman" w:hAnsi="Arial" w:cs="Arial"/>
          <w:sz w:val="20"/>
          <w:szCs w:val="20"/>
          <w:lang w:eastAsia="pt-BR"/>
        </w:rPr>
        <w:t xml:space="preserve">O credenciamento dar-se-á pela atribuição de chave de identificação e de senha pessoal e intransferível, para acesso ao sistema eletrônico, onde também deverão se informar a respeito do seu </w:t>
      </w:r>
      <w:r w:rsidRPr="00523F2C">
        <w:rPr>
          <w:rFonts w:ascii="Arial" w:eastAsia="Times New Roman" w:hAnsi="Arial" w:cs="Arial"/>
          <w:sz w:val="20"/>
          <w:szCs w:val="20"/>
          <w:lang w:eastAsia="pt-BR"/>
        </w:rPr>
        <w:lastRenderedPageBreak/>
        <w:t>funcionamento e regulamento, obtendo instruções detalhadas para sua correta utilização.</w:t>
      </w:r>
    </w:p>
    <w:p w14:paraId="54150F5A" w14:textId="4FBDABC1" w:rsidR="00BC45D7" w:rsidRPr="00523F2C" w:rsidRDefault="00BC45D7" w:rsidP="00A71FCC">
      <w:pPr>
        <w:widowControl w:val="0"/>
        <w:numPr>
          <w:ilvl w:val="2"/>
          <w:numId w:val="7"/>
        </w:numPr>
        <w:tabs>
          <w:tab w:val="num" w:pos="567"/>
        </w:tabs>
        <w:suppressAutoHyphen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O credenciamento da licitante junto ao provedor do sistema implica a responsabilidade legal da licitante ou seu representante legal, e a presunção de sua capacidade técnica para realização das transações inerentes a</w:t>
      </w:r>
      <w:r w:rsidR="00D45E6D" w:rsidRPr="00523F2C">
        <w:rPr>
          <w:rFonts w:ascii="Arial" w:eastAsia="Times New Roman" w:hAnsi="Arial" w:cs="Arial"/>
          <w:sz w:val="20"/>
          <w:szCs w:val="20"/>
          <w:lang w:eastAsia="pt-BR"/>
        </w:rPr>
        <w:t xml:space="preserve"> concorrência</w:t>
      </w:r>
      <w:r w:rsidRPr="00523F2C">
        <w:rPr>
          <w:rFonts w:ascii="Arial" w:eastAsia="Times New Roman" w:hAnsi="Arial" w:cs="Arial"/>
          <w:sz w:val="20"/>
          <w:szCs w:val="20"/>
          <w:lang w:eastAsia="pt-BR"/>
        </w:rPr>
        <w:t>.</w:t>
      </w:r>
    </w:p>
    <w:p w14:paraId="46FACDF4" w14:textId="77777777" w:rsidR="00BC45D7" w:rsidRPr="00523F2C" w:rsidRDefault="00BC45D7" w:rsidP="00A71FCC">
      <w:pPr>
        <w:widowControl w:val="0"/>
        <w:numPr>
          <w:ilvl w:val="2"/>
          <w:numId w:val="7"/>
        </w:numPr>
        <w:tabs>
          <w:tab w:val="left" w:pos="540"/>
          <w:tab w:val="num" w:pos="567"/>
        </w:tabs>
        <w:suppressAutoHyphen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O uso da senha de acesso ao sistema eletrônico é de inteira e exclusiva responsabilidade da licitante, incluindo qualquer transação efetuada diretamente ou por seu representante, não cabendo ao provedor do sistema ou ao Município de Joaçaba, promotor da licitação, responsabilidade por eventuais danos decorrentes de uso indevido da senha, ainda que por terceiros.</w:t>
      </w:r>
    </w:p>
    <w:p w14:paraId="1EBBF6D0" w14:textId="77777777" w:rsidR="00BC45D7" w:rsidRPr="00523F2C" w:rsidRDefault="00BC45D7" w:rsidP="00A71FCC">
      <w:pPr>
        <w:widowControl w:val="0"/>
        <w:numPr>
          <w:ilvl w:val="2"/>
          <w:numId w:val="7"/>
        </w:numPr>
        <w:tabs>
          <w:tab w:val="left" w:pos="540"/>
          <w:tab w:val="num" w:pos="567"/>
        </w:tabs>
        <w:suppressAutoHyphen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 perda da senha ou a quebra de sigilo deverão ser comunicadas imediatamente ao provedor do sistema para imediato bloqueio de acesso.</w:t>
      </w:r>
    </w:p>
    <w:p w14:paraId="41454654" w14:textId="77777777" w:rsidR="00BC45D7" w:rsidRPr="00523F2C" w:rsidRDefault="00BC45D7" w:rsidP="00A71FCC">
      <w:pPr>
        <w:widowControl w:val="0"/>
        <w:tabs>
          <w:tab w:val="left" w:pos="426"/>
        </w:tabs>
        <w:spacing w:after="0" w:line="240" w:lineRule="auto"/>
        <w:jc w:val="both"/>
        <w:rPr>
          <w:rFonts w:ascii="Arial" w:eastAsia="Times New Roman" w:hAnsi="Arial" w:cs="Arial"/>
          <w:sz w:val="20"/>
          <w:szCs w:val="20"/>
          <w:lang w:val="x-none" w:eastAsia="x-none"/>
        </w:rPr>
      </w:pPr>
    </w:p>
    <w:p w14:paraId="19A7D179" w14:textId="77777777" w:rsidR="00BC45D7" w:rsidRPr="00523F2C" w:rsidRDefault="00BC45D7" w:rsidP="00A71FCC">
      <w:pPr>
        <w:widowControl w:val="0"/>
        <w:tabs>
          <w:tab w:val="left" w:pos="426"/>
        </w:tabs>
        <w:spacing w:after="0" w:line="240" w:lineRule="auto"/>
        <w:jc w:val="both"/>
        <w:rPr>
          <w:rFonts w:ascii="Arial" w:eastAsia="Times New Roman" w:hAnsi="Arial" w:cs="Arial"/>
          <w:b/>
          <w:sz w:val="20"/>
          <w:szCs w:val="20"/>
          <w:lang w:val="x-none" w:eastAsia="x-none"/>
        </w:rPr>
      </w:pPr>
    </w:p>
    <w:p w14:paraId="561BC7FA" w14:textId="77777777" w:rsidR="00BC45D7" w:rsidRPr="00523F2C" w:rsidRDefault="00BC45D7" w:rsidP="00A71FCC">
      <w:pPr>
        <w:widowControl w:val="0"/>
        <w:numPr>
          <w:ilvl w:val="0"/>
          <w:numId w:val="7"/>
        </w:numPr>
        <w:tabs>
          <w:tab w:val="left" w:pos="426"/>
        </w:tabs>
        <w:spacing w:after="0" w:line="240" w:lineRule="auto"/>
        <w:jc w:val="both"/>
        <w:rPr>
          <w:rFonts w:ascii="Arial" w:eastAsia="Times New Roman" w:hAnsi="Arial" w:cs="Arial"/>
          <w:b/>
          <w:bCs/>
          <w:sz w:val="20"/>
          <w:szCs w:val="20"/>
          <w:lang w:val="x-none" w:eastAsia="x-none"/>
        </w:rPr>
      </w:pPr>
      <w:r w:rsidRPr="00523F2C">
        <w:rPr>
          <w:rFonts w:ascii="Arial" w:eastAsia="Times New Roman" w:hAnsi="Arial" w:cs="Arial"/>
          <w:b/>
          <w:bCs/>
          <w:sz w:val="20"/>
          <w:szCs w:val="20"/>
          <w:lang w:val="x-none" w:eastAsia="x-none"/>
        </w:rPr>
        <w:t>DA APRESENTAÇÃO DA PROPOSTA E DOS DOCUMENTOS DE HABILITAÇÃO</w:t>
      </w:r>
    </w:p>
    <w:p w14:paraId="02D3A46E" w14:textId="77777777" w:rsidR="00BC45D7" w:rsidRPr="00523F2C" w:rsidRDefault="00BC45D7" w:rsidP="00A71FCC">
      <w:pPr>
        <w:widowControl w:val="0"/>
        <w:tabs>
          <w:tab w:val="left" w:pos="426"/>
        </w:tabs>
        <w:spacing w:after="0" w:line="240" w:lineRule="auto"/>
        <w:jc w:val="both"/>
        <w:rPr>
          <w:rFonts w:ascii="Arial" w:eastAsia="Times New Roman" w:hAnsi="Arial" w:cs="Arial"/>
          <w:sz w:val="20"/>
          <w:szCs w:val="20"/>
          <w:lang w:val="x-none" w:eastAsia="x-none"/>
        </w:rPr>
      </w:pPr>
    </w:p>
    <w:p w14:paraId="761316FF" w14:textId="13B60B25" w:rsidR="008C52B9" w:rsidRPr="00523F2C" w:rsidRDefault="008C52B9" w:rsidP="00A71FCC">
      <w:pPr>
        <w:pStyle w:val="PargrafodaLista"/>
        <w:widowControl w:val="0"/>
        <w:numPr>
          <w:ilvl w:val="1"/>
          <w:numId w:val="7"/>
        </w:numPr>
        <w:jc w:val="both"/>
        <w:rPr>
          <w:rFonts w:ascii="Arial" w:hAnsi="Arial" w:cs="Arial"/>
          <w:sz w:val="20"/>
          <w:szCs w:val="20"/>
          <w:lang w:val="x-none" w:eastAsia="x-none"/>
        </w:rPr>
      </w:pPr>
      <w:r w:rsidRPr="00523F2C">
        <w:rPr>
          <w:rFonts w:ascii="Arial" w:hAnsi="Arial" w:cs="Arial"/>
          <w:sz w:val="20"/>
          <w:szCs w:val="20"/>
          <w:lang w:val="x-none" w:eastAsia="x-none"/>
        </w:rPr>
        <w:t>Os licitantes encaminharão, exclusivamente por meio do sistema eletrônico</w:t>
      </w:r>
      <w:r w:rsidRPr="00523F2C">
        <w:rPr>
          <w:rFonts w:ascii="Arial" w:hAnsi="Arial" w:cs="Arial"/>
          <w:sz w:val="20"/>
          <w:szCs w:val="20"/>
          <w:lang w:eastAsia="x-none"/>
        </w:rPr>
        <w:t xml:space="preserve"> a</w:t>
      </w:r>
      <w:r w:rsidRPr="00523F2C">
        <w:rPr>
          <w:rFonts w:ascii="Arial" w:hAnsi="Arial" w:cs="Arial"/>
          <w:sz w:val="20"/>
          <w:szCs w:val="20"/>
          <w:lang w:val="x-none" w:eastAsia="x-none"/>
        </w:rPr>
        <w:t xml:space="preserve"> proposta com a descrição do objeto ofertado e o preço, até a data e o horário estabelecidos para abertura da sessão pública, quando, então, encerrar-se-á automaticamente a etapa de envio </w:t>
      </w:r>
      <w:r w:rsidRPr="00523F2C">
        <w:rPr>
          <w:rFonts w:ascii="Arial" w:hAnsi="Arial" w:cs="Arial"/>
          <w:sz w:val="20"/>
          <w:szCs w:val="20"/>
          <w:lang w:eastAsia="x-none"/>
        </w:rPr>
        <w:t>de propostas.</w:t>
      </w:r>
      <w:r w:rsidRPr="00523F2C">
        <w:rPr>
          <w:rFonts w:ascii="Arial" w:hAnsi="Arial" w:cs="Arial"/>
          <w:sz w:val="20"/>
          <w:szCs w:val="20"/>
          <w:lang w:val="x-none" w:eastAsia="x-none"/>
        </w:rPr>
        <w:t xml:space="preserve"> </w:t>
      </w:r>
    </w:p>
    <w:p w14:paraId="556630A4" w14:textId="77777777" w:rsidR="008C52B9" w:rsidRPr="00523F2C" w:rsidRDefault="008C52B9" w:rsidP="00A71FCC">
      <w:pPr>
        <w:pStyle w:val="PargrafodaLista"/>
        <w:widowControl w:val="0"/>
        <w:numPr>
          <w:ilvl w:val="2"/>
          <w:numId w:val="7"/>
        </w:numPr>
        <w:tabs>
          <w:tab w:val="clear" w:pos="720"/>
          <w:tab w:val="num" w:pos="567"/>
        </w:tabs>
        <w:suppressAutoHyphens w:val="0"/>
        <w:ind w:left="567" w:hanging="567"/>
        <w:contextualSpacing w:val="0"/>
        <w:jc w:val="both"/>
        <w:rPr>
          <w:rFonts w:ascii="Arial" w:hAnsi="Arial" w:cs="Arial"/>
          <w:sz w:val="20"/>
          <w:szCs w:val="20"/>
          <w:lang w:eastAsia="x-none"/>
        </w:rPr>
      </w:pPr>
      <w:r w:rsidRPr="00523F2C">
        <w:rPr>
          <w:rFonts w:ascii="Arial" w:hAnsi="Arial" w:cs="Arial"/>
          <w:sz w:val="20"/>
          <w:szCs w:val="20"/>
          <w:lang w:eastAsia="x-none"/>
        </w:rPr>
        <w:t xml:space="preserve">De acordo com o art. 63, inciso II c/c com o art. 17, § 1º da Lei 14.133/2021, por não se tratar de inversão de fases, </w:t>
      </w:r>
      <w:r w:rsidRPr="00523F2C">
        <w:rPr>
          <w:rFonts w:ascii="Arial" w:hAnsi="Arial" w:cs="Arial"/>
          <w:sz w:val="20"/>
          <w:szCs w:val="20"/>
          <w:u w:val="single"/>
          <w:lang w:eastAsia="x-none"/>
        </w:rPr>
        <w:t>será exigida a apresentação dos documentos de habilitação apenas pelo licitante vencedor na fase de habilitação</w:t>
      </w:r>
      <w:r w:rsidRPr="00523F2C">
        <w:rPr>
          <w:rFonts w:ascii="Arial" w:hAnsi="Arial" w:cs="Arial"/>
          <w:sz w:val="20"/>
          <w:szCs w:val="20"/>
          <w:lang w:eastAsia="x-none"/>
        </w:rPr>
        <w:t>, dos quais deverão serem enviadas no prazo de 2 (duas) horas, após o envio de mensagem do(a) pregoeiro(a) via sistema.</w:t>
      </w:r>
    </w:p>
    <w:p w14:paraId="1E2AEEC7" w14:textId="77777777" w:rsidR="00BC45D7" w:rsidRPr="00523F2C" w:rsidRDefault="00BC45D7" w:rsidP="00A71FCC">
      <w:pPr>
        <w:widowControl w:val="0"/>
        <w:spacing w:after="0" w:line="240" w:lineRule="auto"/>
        <w:ind w:left="426"/>
        <w:jc w:val="both"/>
        <w:rPr>
          <w:rFonts w:ascii="Arial" w:eastAsia="Times New Roman" w:hAnsi="Arial" w:cs="Arial"/>
          <w:sz w:val="20"/>
          <w:szCs w:val="20"/>
          <w:lang w:val="x-none" w:eastAsia="x-none"/>
        </w:rPr>
      </w:pPr>
    </w:p>
    <w:p w14:paraId="70170C9E" w14:textId="71FA8B71" w:rsidR="00BC45D7" w:rsidRPr="00523F2C" w:rsidRDefault="00BC45D7" w:rsidP="00A71FCC">
      <w:pPr>
        <w:widowControl w:val="0"/>
        <w:numPr>
          <w:ilvl w:val="1"/>
          <w:numId w:val="7"/>
        </w:numPr>
        <w:tabs>
          <w:tab w:val="clear" w:pos="360"/>
          <w:tab w:val="num" w:pos="426"/>
        </w:tabs>
        <w:spacing w:after="0" w:line="240" w:lineRule="auto"/>
        <w:ind w:left="426" w:hanging="426"/>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O envio da proposta</w:t>
      </w:r>
      <w:r w:rsidR="00AB2329" w:rsidRPr="00523F2C">
        <w:rPr>
          <w:rFonts w:ascii="Arial" w:eastAsia="Times New Roman" w:hAnsi="Arial" w:cs="Arial"/>
          <w:sz w:val="20"/>
          <w:szCs w:val="20"/>
          <w:lang w:val="x-none" w:eastAsia="x-none"/>
        </w:rPr>
        <w:t xml:space="preserve"> e os</w:t>
      </w:r>
      <w:r w:rsidRPr="00523F2C">
        <w:rPr>
          <w:rFonts w:ascii="Arial" w:eastAsia="Times New Roman" w:hAnsi="Arial" w:cs="Arial"/>
          <w:sz w:val="20"/>
          <w:szCs w:val="20"/>
          <w:lang w:val="x-none" w:eastAsia="x-none"/>
        </w:rPr>
        <w:t xml:space="preserve"> documentos de habilitação exigidos neste Edital, ocorrerá por meio de chave de acesso e senha. </w:t>
      </w:r>
    </w:p>
    <w:p w14:paraId="3F4BED2A"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5ED64BBB" w14:textId="77777777" w:rsidR="00BC45D7" w:rsidRPr="00523F2C" w:rsidRDefault="00BC45D7" w:rsidP="00A71FCC">
      <w:pPr>
        <w:widowControl w:val="0"/>
        <w:numPr>
          <w:ilvl w:val="1"/>
          <w:numId w:val="7"/>
        </w:numPr>
        <w:tabs>
          <w:tab w:val="clear" w:pos="360"/>
          <w:tab w:val="num" w:pos="426"/>
        </w:tabs>
        <w:spacing w:after="0" w:line="240" w:lineRule="auto"/>
        <w:ind w:left="426" w:hanging="426"/>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O licitante, ao enviar sua proposta, deverá preencher, em campo próprio do sistema eletrônico, as seguintes declarações on-line, fornecidas pelo sistema de Concorrência Eletrônica: </w:t>
      </w:r>
    </w:p>
    <w:p w14:paraId="2E6FC653" w14:textId="77777777" w:rsidR="008A666D" w:rsidRPr="00523F2C" w:rsidRDefault="008A666D"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bookmarkStart w:id="0" w:name="_Hlk164946196"/>
      <w:r w:rsidRPr="00523F2C">
        <w:rPr>
          <w:rFonts w:ascii="Arial" w:eastAsia="Times New Roman" w:hAnsi="Arial" w:cs="Arial"/>
          <w:sz w:val="20"/>
          <w:szCs w:val="20"/>
          <w:lang w:val="x-none" w:eastAsia="x-none"/>
        </w:rPr>
        <w:t>Declaro que estou ciente e concordo com as condições contidas no Edital e seus Anexos, bem como de que cumpro plenamente os requisitos de habilitação definidos no edital.</w:t>
      </w:r>
    </w:p>
    <w:p w14:paraId="3A1E694F" w14:textId="5F7A319B" w:rsidR="008A666D" w:rsidRPr="00523F2C" w:rsidRDefault="008A666D"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Declaro cumprir as exigências de reserva </w:t>
      </w:r>
      <w:r w:rsidR="00863AC9" w:rsidRPr="00523F2C">
        <w:rPr>
          <w:rFonts w:ascii="Arial" w:eastAsia="Times New Roman" w:hAnsi="Arial" w:cs="Arial"/>
          <w:sz w:val="20"/>
          <w:szCs w:val="20"/>
          <w:lang w:val="x-none" w:eastAsia="x-none"/>
        </w:rPr>
        <w:t>de cargos para pessoa com deficiência e para reabilitado da previdência social, previstas em lei e em outras normas específicas.</w:t>
      </w:r>
    </w:p>
    <w:p w14:paraId="56038CCC" w14:textId="77777777" w:rsidR="00863AC9" w:rsidRPr="00523F2C" w:rsidRDefault="00863AC9"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Sob pena de desclassificação, declaro que minhas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FCE1196" w14:textId="77777777" w:rsidR="00863AC9" w:rsidRPr="00523F2C" w:rsidRDefault="00863AC9"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Declaro para fins do inciso XXXIII do artigo 7º da Constituição Federal, com redação dada pela Emenda Constitucional nº 20/98, que não emprega menores de dezoito anos em trabalho noturno, perigoso ou insalubre e de que qualquer trabalho a menores de 16 anos.</w:t>
      </w:r>
    </w:p>
    <w:p w14:paraId="2B10D4AC" w14:textId="10B946B5" w:rsidR="00863AC9" w:rsidRPr="00523F2C" w:rsidRDefault="00863AC9"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Declaro não possuir em sua cadeia produtiva, empregados executando trabalho degradante ou forçado, nos termos do inciso III e IV do </w:t>
      </w:r>
      <w:r w:rsidR="00BE0C03" w:rsidRPr="00523F2C">
        <w:rPr>
          <w:rFonts w:ascii="Arial" w:eastAsia="Times New Roman" w:hAnsi="Arial" w:cs="Arial"/>
          <w:sz w:val="20"/>
          <w:szCs w:val="20"/>
          <w:lang w:val="x-none" w:eastAsia="x-none"/>
        </w:rPr>
        <w:t>art.</w:t>
      </w:r>
      <w:r w:rsidRPr="00523F2C">
        <w:rPr>
          <w:rFonts w:ascii="Arial" w:eastAsia="Times New Roman" w:hAnsi="Arial" w:cs="Arial"/>
          <w:sz w:val="20"/>
          <w:szCs w:val="20"/>
          <w:lang w:val="x-none" w:eastAsia="x-none"/>
        </w:rPr>
        <w:t xml:space="preserve"> 1º e no inciso III do art. 5º da Constituição Federal.</w:t>
      </w:r>
    </w:p>
    <w:p w14:paraId="0FD5AE60" w14:textId="3482DF68" w:rsidR="00863AC9" w:rsidRPr="00523F2C" w:rsidRDefault="00863AC9"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Declaro que, conforme </w:t>
      </w:r>
      <w:r w:rsidR="00BE0C03" w:rsidRPr="00523F2C">
        <w:rPr>
          <w:rFonts w:ascii="Arial" w:eastAsia="Times New Roman" w:hAnsi="Arial" w:cs="Arial"/>
          <w:sz w:val="20"/>
          <w:szCs w:val="20"/>
          <w:lang w:val="x-none" w:eastAsia="x-none"/>
        </w:rPr>
        <w:t xml:space="preserve">disposto no art. 93 da Lei 8.213, de 24 de julho de 1991, estou ciente do cumprimento da reserva de cargos prevista em lei para pessoa com deficiência ou para reabilitado da Previdência Social  e que, se aplicado ao </w:t>
      </w:r>
      <w:r w:rsidR="000F6DBE" w:rsidRPr="00523F2C">
        <w:rPr>
          <w:rFonts w:ascii="Arial" w:eastAsia="Times New Roman" w:hAnsi="Arial" w:cs="Arial"/>
          <w:sz w:val="20"/>
          <w:szCs w:val="20"/>
          <w:lang w:val="x-none" w:eastAsia="x-none"/>
        </w:rPr>
        <w:t>número</w:t>
      </w:r>
      <w:r w:rsidR="00BE0C03" w:rsidRPr="00523F2C">
        <w:rPr>
          <w:rFonts w:ascii="Arial" w:eastAsia="Times New Roman" w:hAnsi="Arial" w:cs="Arial"/>
          <w:sz w:val="20"/>
          <w:szCs w:val="20"/>
          <w:lang w:val="x-none" w:eastAsia="x-none"/>
        </w:rPr>
        <w:t xml:space="preserve"> de funcionários da minha empresa, atendo às regras de acessibilidade previstas na legislação.</w:t>
      </w:r>
      <w:r w:rsidRPr="00523F2C">
        <w:rPr>
          <w:rFonts w:ascii="Arial" w:eastAsia="Times New Roman" w:hAnsi="Arial" w:cs="Arial"/>
          <w:sz w:val="20"/>
          <w:szCs w:val="20"/>
          <w:lang w:val="x-none" w:eastAsia="x-none"/>
        </w:rPr>
        <w:t xml:space="preserve"> </w:t>
      </w:r>
    </w:p>
    <w:p w14:paraId="51000240" w14:textId="309CF377" w:rsidR="00BE0C03" w:rsidRPr="00523F2C" w:rsidRDefault="00BE0C03" w:rsidP="00A71FCC">
      <w:pPr>
        <w:widowControl w:val="0"/>
        <w:numPr>
          <w:ilvl w:val="2"/>
          <w:numId w:val="7"/>
        </w:numPr>
        <w:tabs>
          <w:tab w:val="num" w:pos="567"/>
        </w:tabs>
        <w:spacing w:after="0" w:line="240" w:lineRule="auto"/>
        <w:ind w:left="567" w:hanging="567"/>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Declaro sob as penas da lei, que até a presente data inexistem fatos impeditivos para sua habilitação no presente processo licitatório, ciente da obrigatoriedade de declarar ocorrências posteriores.</w:t>
      </w:r>
    </w:p>
    <w:bookmarkEnd w:id="0"/>
    <w:p w14:paraId="3BCDC535" w14:textId="77777777" w:rsidR="00BC45D7" w:rsidRPr="00523F2C" w:rsidRDefault="00BC45D7" w:rsidP="00A71FCC">
      <w:pPr>
        <w:widowControl w:val="0"/>
        <w:tabs>
          <w:tab w:val="left" w:pos="567"/>
        </w:tabs>
        <w:spacing w:after="0" w:line="240" w:lineRule="auto"/>
        <w:jc w:val="both"/>
        <w:rPr>
          <w:rFonts w:ascii="Arial" w:eastAsia="Times New Roman" w:hAnsi="Arial" w:cs="Arial"/>
          <w:sz w:val="20"/>
          <w:szCs w:val="20"/>
          <w:lang w:val="x-none" w:eastAsia="x-none"/>
        </w:rPr>
      </w:pPr>
    </w:p>
    <w:p w14:paraId="601367C8" w14:textId="77777777" w:rsidR="00BC45D7" w:rsidRPr="00523F2C"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A declaração falsa relativa ao cumprimento de qualquer condição sujeitará o licitante às sanções previstas em lei e neste Edital. </w:t>
      </w:r>
    </w:p>
    <w:p w14:paraId="63814237" w14:textId="77777777" w:rsidR="00BC45D7" w:rsidRPr="00523F2C" w:rsidRDefault="00BC45D7" w:rsidP="00A71FCC">
      <w:pPr>
        <w:widowControl w:val="0"/>
        <w:tabs>
          <w:tab w:val="left" w:pos="426"/>
        </w:tabs>
        <w:spacing w:after="0" w:line="240" w:lineRule="auto"/>
        <w:ind w:left="426"/>
        <w:jc w:val="both"/>
        <w:rPr>
          <w:rFonts w:ascii="Arial" w:eastAsia="Times New Roman" w:hAnsi="Arial" w:cs="Arial"/>
          <w:sz w:val="20"/>
          <w:szCs w:val="20"/>
          <w:lang w:val="x-none" w:eastAsia="x-none"/>
        </w:rPr>
      </w:pPr>
    </w:p>
    <w:p w14:paraId="70D61AA9" w14:textId="77777777" w:rsidR="00BC45D7" w:rsidRPr="00523F2C"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As Microempresas e Empresas de Pequeno Porte deverão encaminhar a documentação de habilitação, ainda que haja alguma restrição de regularidade fiscal e trabalhista, nos termos do Art. 43, § 1º da Lei Federal Complementar nº 123/2006. </w:t>
      </w:r>
    </w:p>
    <w:p w14:paraId="60C9A7B3"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333363DB" w14:textId="77777777" w:rsidR="00BC45D7" w:rsidRPr="00523F2C"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Incumbirá ao licitante acompanhar as operações no sistema eletrônico durante a sessão pública da Concorrência, ficando responsável pelo ônus decorrente da perda de negócios, diante da inobservância de quaisquer mensagens emitidas pelo sistema ou de sua desconexão. </w:t>
      </w:r>
    </w:p>
    <w:p w14:paraId="558A9CA1"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41A79EAF" w14:textId="034D4581" w:rsidR="00BC45D7" w:rsidRPr="00523F2C"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Até </w:t>
      </w:r>
      <w:r w:rsidR="0064428F" w:rsidRPr="00523F2C">
        <w:rPr>
          <w:rFonts w:ascii="Arial" w:hAnsi="Arial" w:cs="Arial"/>
          <w:sz w:val="20"/>
          <w:szCs w:val="20"/>
          <w:lang w:val="x-none" w:eastAsia="x-none"/>
        </w:rPr>
        <w:t>o horário estipulado para o recebimento das propostas, os licitantes poderão retirar ou substituir a proposta inserida no sistema.</w:t>
      </w:r>
    </w:p>
    <w:p w14:paraId="567F8361"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74DFF7FA" w14:textId="77777777" w:rsidR="00BC45D7" w:rsidRPr="00523F2C"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Não será estabelecida, nessa etapa do certame, ordem de classificação entre as propostas apresentadas, o que somente ocorrerá após a realização dos procedimentos de negociação e julgamento da proposta. </w:t>
      </w:r>
    </w:p>
    <w:p w14:paraId="4F39268F"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5E8915C9" w14:textId="70B2D6FF" w:rsidR="00BC45D7" w:rsidRPr="00523F2C" w:rsidRDefault="00BC45D7" w:rsidP="00A71FCC">
      <w:pPr>
        <w:widowControl w:val="0"/>
        <w:numPr>
          <w:ilvl w:val="1"/>
          <w:numId w:val="8"/>
        </w:numPr>
        <w:tabs>
          <w:tab w:val="left" w:pos="426"/>
        </w:tabs>
        <w:spacing w:after="0" w:line="240" w:lineRule="auto"/>
        <w:ind w:left="426" w:hanging="426"/>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Os documentos que compõem a proposta do licitante melhor classificado somente serão disponibilizados para avaliação do Agente de Contratação e para acesso público após o encerramento do envio de lances.</w:t>
      </w:r>
    </w:p>
    <w:p w14:paraId="4C15B80E" w14:textId="77777777" w:rsidR="00BC45D7" w:rsidRPr="00523F2C" w:rsidRDefault="00BC45D7" w:rsidP="00A71FCC">
      <w:pPr>
        <w:tabs>
          <w:tab w:val="left" w:pos="426"/>
        </w:tabs>
        <w:suppressAutoHyphens/>
        <w:spacing w:after="0" w:line="240" w:lineRule="auto"/>
        <w:jc w:val="both"/>
        <w:rPr>
          <w:rFonts w:ascii="Arial" w:eastAsia="Times New Roman" w:hAnsi="Arial" w:cs="Arial"/>
          <w:bCs/>
          <w:sz w:val="20"/>
          <w:szCs w:val="20"/>
          <w:lang w:eastAsia="pt-BR"/>
        </w:rPr>
      </w:pPr>
    </w:p>
    <w:p w14:paraId="7842CA79" w14:textId="77777777" w:rsidR="00BC45D7" w:rsidRPr="00523F2C" w:rsidRDefault="00BC45D7" w:rsidP="00A71FCC">
      <w:pPr>
        <w:tabs>
          <w:tab w:val="left" w:pos="426"/>
        </w:tabs>
        <w:suppressAutoHyphens/>
        <w:spacing w:after="0" w:line="240" w:lineRule="auto"/>
        <w:ind w:left="540"/>
        <w:jc w:val="both"/>
        <w:rPr>
          <w:rFonts w:ascii="Arial" w:eastAsia="Times New Roman" w:hAnsi="Arial" w:cs="Arial"/>
          <w:bCs/>
          <w:sz w:val="20"/>
          <w:szCs w:val="20"/>
          <w:lang w:eastAsia="pt-BR"/>
        </w:rPr>
      </w:pPr>
    </w:p>
    <w:p w14:paraId="355E788C" w14:textId="77777777" w:rsidR="00BC45D7" w:rsidRPr="00523F2C" w:rsidRDefault="00BC45D7" w:rsidP="00A71FCC">
      <w:pPr>
        <w:numPr>
          <w:ilvl w:val="0"/>
          <w:numId w:val="9"/>
        </w:numPr>
        <w:tabs>
          <w:tab w:val="left" w:pos="426"/>
        </w:tabs>
        <w:suppressAutoHyphens/>
        <w:spacing w:after="0" w:line="240" w:lineRule="auto"/>
        <w:ind w:left="426" w:hanging="426"/>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DO PREENCHIMENTO DA PROPOSTA </w:t>
      </w:r>
    </w:p>
    <w:p w14:paraId="04435E9E" w14:textId="77777777" w:rsidR="00BC45D7" w:rsidRPr="00523F2C" w:rsidRDefault="00BC45D7" w:rsidP="00A71FCC">
      <w:pPr>
        <w:tabs>
          <w:tab w:val="left" w:pos="426"/>
        </w:tabs>
        <w:suppressAutoHyphens/>
        <w:spacing w:after="0" w:line="240" w:lineRule="auto"/>
        <w:jc w:val="both"/>
        <w:rPr>
          <w:rFonts w:ascii="Arial" w:eastAsia="Times New Roman" w:hAnsi="Arial" w:cs="Arial"/>
          <w:sz w:val="20"/>
          <w:szCs w:val="20"/>
          <w:lang w:eastAsia="pt-BR"/>
        </w:rPr>
      </w:pPr>
    </w:p>
    <w:p w14:paraId="55790AF7" w14:textId="64006A41" w:rsidR="00EC1666" w:rsidRPr="00523F2C" w:rsidRDefault="00BC45D7" w:rsidP="00A71FCC">
      <w:pPr>
        <w:pStyle w:val="PargrafodaLista"/>
        <w:numPr>
          <w:ilvl w:val="1"/>
          <w:numId w:val="9"/>
        </w:numPr>
        <w:tabs>
          <w:tab w:val="left" w:pos="426"/>
        </w:tabs>
        <w:ind w:left="426" w:hanging="426"/>
        <w:jc w:val="both"/>
        <w:rPr>
          <w:rFonts w:ascii="Arial" w:hAnsi="Arial" w:cs="Arial"/>
          <w:sz w:val="20"/>
          <w:szCs w:val="20"/>
          <w:lang w:eastAsia="pt-BR"/>
        </w:rPr>
      </w:pPr>
      <w:r w:rsidRPr="00523F2C">
        <w:rPr>
          <w:rFonts w:ascii="Arial" w:hAnsi="Arial" w:cs="Arial"/>
          <w:sz w:val="20"/>
          <w:szCs w:val="20"/>
          <w:lang w:eastAsia="pt-BR"/>
        </w:rPr>
        <w:t xml:space="preserve">O licitante deverá enviar sua proposta mediante o preenchimento, no sistema eletrônico, </w:t>
      </w:r>
      <w:r w:rsidR="00EC1666" w:rsidRPr="00523F2C">
        <w:rPr>
          <w:rFonts w:ascii="Arial" w:hAnsi="Arial" w:cs="Arial"/>
          <w:sz w:val="20"/>
          <w:szCs w:val="20"/>
          <w:lang w:eastAsia="pt-BR"/>
        </w:rPr>
        <w:t>dos seguintes campos:</w:t>
      </w:r>
    </w:p>
    <w:p w14:paraId="1FA683D8" w14:textId="67E56C92" w:rsidR="00EC1666" w:rsidRPr="00523F2C" w:rsidRDefault="00EC1666" w:rsidP="00A71FCC">
      <w:pPr>
        <w:pStyle w:val="PargrafodaLista"/>
        <w:numPr>
          <w:ilvl w:val="2"/>
          <w:numId w:val="9"/>
        </w:numPr>
        <w:ind w:left="567" w:hanging="567"/>
        <w:contextualSpacing w:val="0"/>
        <w:jc w:val="both"/>
        <w:rPr>
          <w:rFonts w:ascii="Arial" w:hAnsi="Arial" w:cs="Arial"/>
          <w:sz w:val="20"/>
          <w:szCs w:val="20"/>
        </w:rPr>
      </w:pPr>
      <w:bookmarkStart w:id="1" w:name="_Hlk164947934"/>
      <w:r w:rsidRPr="00523F2C">
        <w:rPr>
          <w:rFonts w:ascii="Arial" w:hAnsi="Arial" w:cs="Arial"/>
          <w:sz w:val="20"/>
          <w:szCs w:val="20"/>
        </w:rPr>
        <w:t>Valor unitário (lance) e total para cada item ou lote de itens (conforme o caso), em moeda corrente nacional</w:t>
      </w:r>
      <w:r w:rsidR="009C47CA" w:rsidRPr="00523F2C">
        <w:rPr>
          <w:rFonts w:ascii="Arial" w:hAnsi="Arial" w:cs="Arial"/>
          <w:sz w:val="20"/>
          <w:szCs w:val="20"/>
        </w:rPr>
        <w:t xml:space="preserve"> e com no máximo 02 (duas) casas após a vírgula</w:t>
      </w:r>
      <w:r w:rsidRPr="00523F2C">
        <w:rPr>
          <w:rFonts w:ascii="Arial" w:hAnsi="Arial" w:cs="Arial"/>
          <w:sz w:val="20"/>
          <w:szCs w:val="20"/>
        </w:rPr>
        <w:t xml:space="preserve">; </w:t>
      </w:r>
    </w:p>
    <w:p w14:paraId="521CAE57" w14:textId="74F5F4C1" w:rsidR="00EC1666" w:rsidRPr="00523F2C" w:rsidRDefault="00EC1666" w:rsidP="00A71FCC">
      <w:pPr>
        <w:pStyle w:val="PargrafodaLista"/>
        <w:numPr>
          <w:ilvl w:val="2"/>
          <w:numId w:val="9"/>
        </w:numPr>
        <w:ind w:left="567" w:hanging="567"/>
        <w:contextualSpacing w:val="0"/>
        <w:jc w:val="both"/>
        <w:rPr>
          <w:rFonts w:ascii="Arial" w:hAnsi="Arial" w:cs="Arial"/>
          <w:sz w:val="20"/>
          <w:szCs w:val="20"/>
        </w:rPr>
      </w:pPr>
      <w:r w:rsidRPr="00523F2C">
        <w:rPr>
          <w:rFonts w:ascii="Arial" w:hAnsi="Arial" w:cs="Arial"/>
          <w:sz w:val="20"/>
          <w:szCs w:val="20"/>
        </w:rPr>
        <w:t xml:space="preserve">Marca/Fabricante de cada item ofertado, </w:t>
      </w:r>
      <w:r w:rsidRPr="00523F2C">
        <w:rPr>
          <w:rFonts w:ascii="Arial" w:hAnsi="Arial" w:cs="Arial"/>
          <w:b/>
          <w:sz w:val="20"/>
          <w:szCs w:val="20"/>
        </w:rPr>
        <w:t xml:space="preserve">para não identificar a empresa pode-se utilizar o termo </w:t>
      </w:r>
      <w:r w:rsidRPr="00523F2C">
        <w:rPr>
          <w:rFonts w:ascii="Arial" w:hAnsi="Arial" w:cs="Arial"/>
          <w:b/>
          <w:sz w:val="20"/>
          <w:szCs w:val="20"/>
          <w:u w:val="single"/>
        </w:rPr>
        <w:t>“PRÓPRIO”</w:t>
      </w:r>
      <w:r w:rsidRPr="00523F2C">
        <w:rPr>
          <w:rFonts w:ascii="Arial" w:hAnsi="Arial" w:cs="Arial"/>
          <w:sz w:val="20"/>
          <w:szCs w:val="20"/>
        </w:rPr>
        <w:t xml:space="preserve">; </w:t>
      </w:r>
    </w:p>
    <w:p w14:paraId="31591447" w14:textId="256FF8FE" w:rsidR="00EC1666" w:rsidRPr="00523F2C" w:rsidRDefault="00EC1666" w:rsidP="00A71FCC">
      <w:pPr>
        <w:pStyle w:val="PargrafodaLista"/>
        <w:numPr>
          <w:ilvl w:val="2"/>
          <w:numId w:val="9"/>
        </w:numPr>
        <w:ind w:left="567" w:hanging="567"/>
        <w:contextualSpacing w:val="0"/>
        <w:jc w:val="both"/>
        <w:rPr>
          <w:rFonts w:ascii="Arial" w:hAnsi="Arial" w:cs="Arial"/>
          <w:sz w:val="20"/>
          <w:szCs w:val="20"/>
        </w:rPr>
      </w:pPr>
      <w:r w:rsidRPr="00523F2C">
        <w:rPr>
          <w:rFonts w:ascii="Arial" w:hAnsi="Arial" w:cs="Arial"/>
          <w:sz w:val="20"/>
          <w:szCs w:val="20"/>
        </w:rPr>
        <w:t xml:space="preserve">Modelo de cada item ofertado, </w:t>
      </w:r>
      <w:r w:rsidRPr="00523F2C">
        <w:rPr>
          <w:rFonts w:ascii="Arial" w:hAnsi="Arial" w:cs="Arial"/>
          <w:b/>
          <w:sz w:val="20"/>
          <w:szCs w:val="20"/>
        </w:rPr>
        <w:t xml:space="preserve">para não identificar a empresa pode-se utilizar o termo </w:t>
      </w:r>
      <w:r w:rsidRPr="00523F2C">
        <w:rPr>
          <w:rFonts w:ascii="Arial" w:hAnsi="Arial" w:cs="Arial"/>
          <w:b/>
          <w:sz w:val="20"/>
          <w:szCs w:val="20"/>
          <w:u w:val="single"/>
        </w:rPr>
        <w:t>“PRÓPRIO”</w:t>
      </w:r>
      <w:r w:rsidRPr="00523F2C">
        <w:rPr>
          <w:rFonts w:ascii="Arial" w:hAnsi="Arial" w:cs="Arial"/>
          <w:sz w:val="20"/>
          <w:szCs w:val="20"/>
        </w:rPr>
        <w:t xml:space="preserve">; </w:t>
      </w:r>
    </w:p>
    <w:p w14:paraId="27917904" w14:textId="4DD491E8" w:rsidR="00BC45D7" w:rsidRPr="00523F2C" w:rsidRDefault="00EC1666" w:rsidP="00A71FCC">
      <w:pPr>
        <w:pStyle w:val="PargrafodaLista"/>
        <w:numPr>
          <w:ilvl w:val="2"/>
          <w:numId w:val="9"/>
        </w:numPr>
        <w:ind w:left="567" w:hanging="567"/>
        <w:contextualSpacing w:val="0"/>
        <w:jc w:val="both"/>
        <w:rPr>
          <w:rFonts w:ascii="Arial" w:hAnsi="Arial" w:cs="Arial"/>
          <w:sz w:val="20"/>
          <w:szCs w:val="20"/>
        </w:rPr>
      </w:pPr>
      <w:r w:rsidRPr="00523F2C">
        <w:rPr>
          <w:rFonts w:ascii="Arial" w:hAnsi="Arial" w:cs="Arial"/>
          <w:sz w:val="20"/>
          <w:szCs w:val="20"/>
        </w:rPr>
        <w:t>Descrição detalhada do item, contendo as informações similares à especificação do Anexo I</w:t>
      </w:r>
      <w:r w:rsidR="00F36B91" w:rsidRPr="00523F2C">
        <w:rPr>
          <w:rFonts w:ascii="Arial" w:hAnsi="Arial" w:cs="Arial"/>
          <w:sz w:val="20"/>
          <w:szCs w:val="20"/>
        </w:rPr>
        <w:t>I</w:t>
      </w:r>
      <w:r w:rsidRPr="00523F2C">
        <w:rPr>
          <w:rFonts w:ascii="Arial" w:hAnsi="Arial" w:cs="Arial"/>
          <w:sz w:val="20"/>
          <w:szCs w:val="20"/>
        </w:rPr>
        <w:t xml:space="preserve"> ou do Termo de Referência</w:t>
      </w:r>
      <w:r w:rsidR="009327D5" w:rsidRPr="00523F2C">
        <w:rPr>
          <w:rFonts w:ascii="Arial" w:hAnsi="Arial" w:cs="Arial"/>
          <w:sz w:val="20"/>
          <w:szCs w:val="20"/>
        </w:rPr>
        <w:t xml:space="preserve"> deste Edital</w:t>
      </w:r>
      <w:r w:rsidRPr="00523F2C">
        <w:rPr>
          <w:rFonts w:ascii="Arial" w:hAnsi="Arial" w:cs="Arial"/>
          <w:sz w:val="20"/>
          <w:szCs w:val="20"/>
        </w:rPr>
        <w:t xml:space="preserve">: indicando, no que for aplicável, prazo de validade ou de garantia, número do registro ou inscrição do bem no órgão competente, quando for o caso. </w:t>
      </w:r>
    </w:p>
    <w:bookmarkEnd w:id="1"/>
    <w:p w14:paraId="12DC48FA" w14:textId="77777777" w:rsidR="00BC45D7" w:rsidRPr="00523F2C" w:rsidRDefault="00BC45D7" w:rsidP="00A71FCC">
      <w:pPr>
        <w:tabs>
          <w:tab w:val="left" w:pos="426"/>
        </w:tabs>
        <w:suppressAutoHyphens/>
        <w:spacing w:after="0" w:line="240" w:lineRule="auto"/>
        <w:jc w:val="both"/>
        <w:rPr>
          <w:rFonts w:ascii="Arial" w:eastAsia="Times New Roman" w:hAnsi="Arial" w:cs="Arial"/>
          <w:sz w:val="20"/>
          <w:szCs w:val="20"/>
          <w:lang w:eastAsia="pt-BR"/>
        </w:rPr>
      </w:pPr>
    </w:p>
    <w:p w14:paraId="26B3227F" w14:textId="75D7272C" w:rsidR="009C47CA" w:rsidRPr="00523F2C" w:rsidRDefault="009C47CA" w:rsidP="00A71FCC">
      <w:pPr>
        <w:numPr>
          <w:ilvl w:val="1"/>
          <w:numId w:val="9"/>
        </w:numPr>
        <w:tabs>
          <w:tab w:val="left" w:pos="426"/>
        </w:tabs>
        <w:suppressAutoHyphens/>
        <w:spacing w:after="0" w:line="240" w:lineRule="auto"/>
        <w:ind w:left="426" w:hanging="426"/>
        <w:jc w:val="both"/>
        <w:rPr>
          <w:rFonts w:ascii="Arial" w:eastAsia="Times New Roman" w:hAnsi="Arial" w:cs="Arial"/>
          <w:b/>
          <w:bCs/>
          <w:i/>
          <w:iCs/>
          <w:sz w:val="20"/>
          <w:szCs w:val="20"/>
          <w:u w:val="single"/>
          <w:lang w:eastAsia="pt-BR"/>
        </w:rPr>
      </w:pPr>
      <w:r w:rsidRPr="00523F2C">
        <w:rPr>
          <w:rFonts w:ascii="Arial" w:eastAsia="Times New Roman" w:hAnsi="Arial" w:cs="Arial"/>
          <w:b/>
          <w:bCs/>
          <w:i/>
          <w:iCs/>
          <w:sz w:val="20"/>
          <w:szCs w:val="20"/>
          <w:u w:val="single"/>
          <w:lang w:eastAsia="pt-BR"/>
        </w:rPr>
        <w:t>Somente serão aceitas as propostas que contenham até 02 (duas) casas após a virgula, tendo em vista que ao lançar as informações dos valores homologados na plataforma TRANSFEREGOV não é permitido a realização de arredondamento.</w:t>
      </w:r>
    </w:p>
    <w:p w14:paraId="5A06C1D6" w14:textId="77777777" w:rsidR="009C47CA" w:rsidRPr="00523F2C" w:rsidRDefault="009C47CA" w:rsidP="009C47CA">
      <w:pPr>
        <w:tabs>
          <w:tab w:val="left" w:pos="426"/>
        </w:tabs>
        <w:suppressAutoHyphens/>
        <w:spacing w:after="0" w:line="240" w:lineRule="auto"/>
        <w:ind w:left="426"/>
        <w:jc w:val="both"/>
        <w:rPr>
          <w:rFonts w:ascii="Arial" w:eastAsia="Times New Roman" w:hAnsi="Arial" w:cs="Arial"/>
          <w:sz w:val="20"/>
          <w:szCs w:val="20"/>
          <w:lang w:eastAsia="pt-BR"/>
        </w:rPr>
      </w:pPr>
    </w:p>
    <w:p w14:paraId="27E84CFA" w14:textId="6782F9B9" w:rsidR="00BC45D7" w:rsidRPr="00523F2C" w:rsidRDefault="00BC45D7" w:rsidP="00A71FCC">
      <w:pPr>
        <w:numPr>
          <w:ilvl w:val="1"/>
          <w:numId w:val="9"/>
        </w:numPr>
        <w:tabs>
          <w:tab w:val="left" w:pos="426"/>
        </w:tabs>
        <w:suppressAutoHyphens/>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Todas as especificações do objeto contidas na proposta vinculam a licitante.</w:t>
      </w:r>
    </w:p>
    <w:p w14:paraId="15DDE877"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7D2BE84E" w14:textId="77777777" w:rsidR="00BC45D7" w:rsidRPr="00523F2C" w:rsidRDefault="00BC45D7" w:rsidP="00A71FCC">
      <w:pPr>
        <w:numPr>
          <w:ilvl w:val="1"/>
          <w:numId w:val="9"/>
        </w:numPr>
        <w:suppressAutoHyphens/>
        <w:autoSpaceDE w:val="0"/>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Nos valores propostos já deverão estar incluídos os custos de eventuais vantagens e/ou abatimentos, impostos, encargos sociais, taxas, seguros, obrigações trabalhistas, previdenciárias, fiscais, assim como os relativos a uniformes, crachás e </w:t>
      </w:r>
      <w:proofErr w:type="spellStart"/>
      <w:r w:rsidRPr="00523F2C">
        <w:rPr>
          <w:rFonts w:ascii="Arial" w:eastAsia="Times New Roman" w:hAnsi="Arial" w:cs="Arial"/>
          <w:sz w:val="20"/>
          <w:szCs w:val="20"/>
          <w:lang w:eastAsia="pt-BR"/>
        </w:rPr>
        <w:t>EPI’s</w:t>
      </w:r>
      <w:proofErr w:type="spellEnd"/>
      <w:r w:rsidRPr="00523F2C">
        <w:rPr>
          <w:rFonts w:ascii="Arial" w:eastAsia="Times New Roman" w:hAnsi="Arial" w:cs="Arial"/>
          <w:sz w:val="20"/>
          <w:szCs w:val="20"/>
          <w:lang w:eastAsia="pt-BR"/>
        </w:rPr>
        <w:t>, diárias, hospedagem, alimentação, mobilização e quaisquer outros que incidam sobre a contratação ou decorrentes da mesma.</w:t>
      </w:r>
    </w:p>
    <w:p w14:paraId="187BF8B1" w14:textId="77777777" w:rsidR="00BC45D7" w:rsidRPr="00523F2C" w:rsidRDefault="00BC45D7" w:rsidP="00A71FCC">
      <w:pPr>
        <w:spacing w:after="0" w:line="240" w:lineRule="auto"/>
        <w:ind w:left="426" w:hanging="426"/>
        <w:rPr>
          <w:rFonts w:ascii="Arial" w:eastAsia="Times New Roman" w:hAnsi="Arial" w:cs="Arial"/>
          <w:sz w:val="20"/>
          <w:szCs w:val="20"/>
          <w:lang w:eastAsia="pt-BR"/>
        </w:rPr>
      </w:pPr>
    </w:p>
    <w:p w14:paraId="6700579E" w14:textId="77777777" w:rsidR="00BC45D7" w:rsidRPr="00523F2C" w:rsidRDefault="00BC45D7" w:rsidP="00A71FCC">
      <w:pPr>
        <w:numPr>
          <w:ilvl w:val="1"/>
          <w:numId w:val="9"/>
        </w:numPr>
        <w:suppressAutoHyphens/>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Quaisquer tributos, despesas e custos, diretos ou indiretos, omitidos da proposta ou incorretamente cotados que não tenham causado a desclassificação da mesma por caracterizar preço inexequível, serão considerados como inclusos nos preços, não sendo considerados pleitos de acréscimos, a esse ou qualquer título, devendo os produtos ser fornecidos sem ônus adicionais.</w:t>
      </w:r>
    </w:p>
    <w:p w14:paraId="132E46E1" w14:textId="77777777" w:rsidR="00BC45D7" w:rsidRPr="00523F2C" w:rsidRDefault="00BC45D7" w:rsidP="00A71FCC">
      <w:pPr>
        <w:suppressAutoHyphens/>
        <w:autoSpaceDE w:val="0"/>
        <w:spacing w:after="0" w:line="240" w:lineRule="auto"/>
        <w:ind w:left="426" w:hanging="426"/>
        <w:jc w:val="both"/>
        <w:rPr>
          <w:rFonts w:ascii="Arial" w:eastAsia="Times New Roman" w:hAnsi="Arial" w:cs="Arial"/>
          <w:sz w:val="20"/>
          <w:szCs w:val="20"/>
          <w:lang w:eastAsia="pt-BR"/>
        </w:rPr>
      </w:pPr>
    </w:p>
    <w:p w14:paraId="7161F097"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É vedada a indexação de preços por índices gerais, setoriais ou que reflitam a variação dos custos.</w:t>
      </w:r>
    </w:p>
    <w:p w14:paraId="5557BC4D"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21DFC219" w14:textId="77777777" w:rsidR="00BC45D7" w:rsidRPr="00523F2C" w:rsidRDefault="00BC45D7" w:rsidP="00A71FCC">
      <w:pPr>
        <w:numPr>
          <w:ilvl w:val="1"/>
          <w:numId w:val="9"/>
        </w:numPr>
        <w:tabs>
          <w:tab w:val="left" w:pos="426"/>
        </w:tabs>
        <w:suppressAutoHyphens/>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Os preços ofertados, tanto na proposta inicial, quanto na etapa de lances, serão de exclusiva responsabilidade do licitante, não lhe assistindo o direito de pleitear qualquer alteração, sob alegação de erro, omissão ou qualquer outro pretexto. </w:t>
      </w:r>
    </w:p>
    <w:p w14:paraId="2025F0AE"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6A8F1482" w14:textId="77777777" w:rsidR="00BC45D7" w:rsidRPr="00523F2C" w:rsidRDefault="00BC45D7" w:rsidP="00A71FCC">
      <w:pPr>
        <w:numPr>
          <w:ilvl w:val="1"/>
          <w:numId w:val="9"/>
        </w:numPr>
        <w:tabs>
          <w:tab w:val="left" w:pos="426"/>
        </w:tabs>
        <w:suppressAutoHyphens/>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prazo de validade da proposta não será inferior a 60 (sessenta) dias, a contar da data de sua apresentação. </w:t>
      </w:r>
    </w:p>
    <w:p w14:paraId="0E129C24"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7AFCCD8B" w14:textId="77777777" w:rsidR="00BC45D7" w:rsidRPr="00523F2C" w:rsidRDefault="00BC45D7" w:rsidP="00A71FCC">
      <w:pPr>
        <w:numPr>
          <w:ilvl w:val="1"/>
          <w:numId w:val="9"/>
        </w:numPr>
        <w:tabs>
          <w:tab w:val="left" w:pos="426"/>
        </w:tabs>
        <w:suppressAutoHyphens/>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Os licitantes devem respeitar os preços máximos estabelecidos nas normas de regência de contratações públicas, quando participarem de licitações públicas.</w:t>
      </w:r>
    </w:p>
    <w:p w14:paraId="4F663DBD"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205B5966" w14:textId="77777777" w:rsidR="00BC45D7" w:rsidRPr="00523F2C" w:rsidRDefault="00BC45D7" w:rsidP="00A71FCC">
      <w:pPr>
        <w:numPr>
          <w:ilvl w:val="1"/>
          <w:numId w:val="9"/>
        </w:numPr>
        <w:suppressAutoHyphens/>
        <w:spacing w:after="0" w:line="240" w:lineRule="auto"/>
        <w:jc w:val="both"/>
        <w:rPr>
          <w:rFonts w:ascii="Arial" w:eastAsia="Times New Roman" w:hAnsi="Arial" w:cs="Arial"/>
          <w:bCs/>
          <w:sz w:val="20"/>
          <w:szCs w:val="20"/>
          <w:lang w:eastAsia="pt-BR"/>
        </w:rPr>
      </w:pPr>
      <w:r w:rsidRPr="00523F2C">
        <w:rPr>
          <w:rFonts w:ascii="Arial" w:eastAsia="Times New Roman" w:hAnsi="Arial" w:cs="Arial"/>
          <w:bCs/>
          <w:sz w:val="20"/>
          <w:szCs w:val="20"/>
          <w:lang w:eastAsia="pt-BR"/>
        </w:rPr>
        <w:t>Vícios, erros e/ou omissões, que não impliquem em prejuízo para o Município, poderão ser desconsiderados pela Comissão de Licitações, cabendo a esta agir em conformidade com os princípios que regem a Administração Pública.</w:t>
      </w:r>
    </w:p>
    <w:p w14:paraId="6B815A72" w14:textId="77777777" w:rsidR="00BC45D7" w:rsidRPr="00523F2C" w:rsidRDefault="00BC45D7" w:rsidP="00A71FCC">
      <w:pPr>
        <w:tabs>
          <w:tab w:val="left" w:pos="426"/>
        </w:tabs>
        <w:suppressAutoHyphens/>
        <w:spacing w:after="0" w:line="240" w:lineRule="auto"/>
        <w:jc w:val="both"/>
        <w:rPr>
          <w:rFonts w:ascii="Arial" w:eastAsia="Times New Roman" w:hAnsi="Arial" w:cs="Arial"/>
          <w:sz w:val="20"/>
          <w:szCs w:val="20"/>
          <w:lang w:eastAsia="pt-BR"/>
        </w:rPr>
      </w:pPr>
    </w:p>
    <w:p w14:paraId="5C77B0B0" w14:textId="77777777" w:rsidR="00BC45D7" w:rsidRPr="00523F2C" w:rsidRDefault="00BC45D7" w:rsidP="00A71FCC">
      <w:pPr>
        <w:spacing w:after="0" w:line="240" w:lineRule="auto"/>
        <w:jc w:val="both"/>
        <w:rPr>
          <w:rFonts w:ascii="Arial" w:eastAsia="Times New Roman" w:hAnsi="Arial" w:cs="Arial"/>
          <w:b/>
          <w:bCs/>
          <w:sz w:val="20"/>
          <w:szCs w:val="20"/>
          <w:lang w:eastAsia="pt-BR"/>
        </w:rPr>
      </w:pPr>
    </w:p>
    <w:p w14:paraId="76C231B7" w14:textId="77777777" w:rsidR="00BC45D7" w:rsidRPr="00523F2C"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DA ABERTURA DA SESSÃO, CLASSIFICAÇÃO DAS PROPOSTAS E FORMULAÇÃO DE LANCES </w:t>
      </w:r>
    </w:p>
    <w:p w14:paraId="12FA3B42"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24C01D88"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lastRenderedPageBreak/>
        <w:t xml:space="preserve">A abertura da presente licitação dar-se-á em sessão pública, por meio de sistema eletrônico, na data, horário e local indicados neste Edital. </w:t>
      </w:r>
    </w:p>
    <w:p w14:paraId="7939B9FA" w14:textId="77777777" w:rsidR="00BC45D7" w:rsidRPr="00523F2C" w:rsidRDefault="00BC45D7" w:rsidP="00A71FCC">
      <w:pPr>
        <w:spacing w:after="0" w:line="240" w:lineRule="auto"/>
        <w:ind w:left="426"/>
        <w:jc w:val="both"/>
        <w:rPr>
          <w:rFonts w:ascii="Arial" w:eastAsia="Times New Roman" w:hAnsi="Arial" w:cs="Arial"/>
          <w:sz w:val="20"/>
          <w:szCs w:val="20"/>
          <w:lang w:eastAsia="pt-BR"/>
        </w:rPr>
      </w:pPr>
    </w:p>
    <w:p w14:paraId="36A0A847" w14:textId="6AA80EAB"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Agente de Contratação verificará as propostas apresentadas, desclassificando desde logo aquelas que não estejam em conformidade com os requisitos estabelecidos neste Edital, contenham vícios insanáveis ou não apresentem as especificações técnicas exigidas no </w:t>
      </w:r>
      <w:r w:rsidR="0047438B" w:rsidRPr="00523F2C">
        <w:rPr>
          <w:rFonts w:ascii="Arial" w:eastAsia="Times New Roman" w:hAnsi="Arial" w:cs="Arial"/>
          <w:sz w:val="20"/>
          <w:szCs w:val="20"/>
          <w:lang w:eastAsia="pt-BR"/>
        </w:rPr>
        <w:t>Edital</w:t>
      </w:r>
      <w:r w:rsidRPr="00523F2C">
        <w:rPr>
          <w:rFonts w:ascii="Arial" w:eastAsia="Times New Roman" w:hAnsi="Arial" w:cs="Arial"/>
          <w:sz w:val="20"/>
          <w:szCs w:val="20"/>
          <w:lang w:eastAsia="pt-BR"/>
        </w:rPr>
        <w:t xml:space="preserve">, conforme Art. 59 da Lei Federal nº 14.133/2021. </w:t>
      </w:r>
    </w:p>
    <w:p w14:paraId="4C647A64"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Também será desclassificada a proposta que identifique o licitante. </w:t>
      </w:r>
    </w:p>
    <w:p w14:paraId="45B83CEC"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desclassificação será sempre fundamentada e registrada no sistema, com acompanhamento em tempo real por todos os participantes. </w:t>
      </w:r>
    </w:p>
    <w:p w14:paraId="48060778"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não desclassificação da proposta não impede o seu julgamento definitivo em sentido contrário, levado a efeito na fase de aceitação. </w:t>
      </w:r>
    </w:p>
    <w:p w14:paraId="2A59695A"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432B649B"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sistema ordenará automaticamente as propostas classificadas, sendo que somente estas participarão da fase de lances. </w:t>
      </w:r>
    </w:p>
    <w:p w14:paraId="72BF7003" w14:textId="77777777" w:rsidR="00BC45D7" w:rsidRPr="00523F2C" w:rsidRDefault="00BC45D7" w:rsidP="00A71FCC">
      <w:pPr>
        <w:spacing w:after="0" w:line="240" w:lineRule="auto"/>
        <w:ind w:left="426"/>
        <w:jc w:val="both"/>
        <w:rPr>
          <w:rFonts w:ascii="Arial" w:eastAsia="Times New Roman" w:hAnsi="Arial" w:cs="Arial"/>
          <w:sz w:val="20"/>
          <w:szCs w:val="20"/>
          <w:lang w:eastAsia="pt-BR"/>
        </w:rPr>
      </w:pPr>
    </w:p>
    <w:p w14:paraId="35391DE6"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O sistema disponibilizará campo próprio para troca de mensagens entre o Agente de Contratação e os licitantes.</w:t>
      </w:r>
    </w:p>
    <w:p w14:paraId="6B3CCF4D"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16E9B982"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Iniciada a etapa competitiva, os licitantes deverão encaminhar lances exclusivamente por meio do sistema eletrônico, sendo imediatamente informados do seu recebimento e do valor consignado no registro. </w:t>
      </w:r>
    </w:p>
    <w:p w14:paraId="1F7E5F82"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lance deverá ser ofertado de acordo com o tipo de licitação indicada no preâmbulo deste edital. </w:t>
      </w:r>
    </w:p>
    <w:p w14:paraId="4E22C94E"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27918F54"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Os licitantes poderão oferecer lances sucessivos, observando o horário fixado para abertura da sessão e as regras estabelecidas no Edital. </w:t>
      </w:r>
    </w:p>
    <w:p w14:paraId="163442C4" w14:textId="77777777" w:rsidR="00BC45D7" w:rsidRPr="00523F2C" w:rsidRDefault="00BC45D7" w:rsidP="00A71FCC">
      <w:pPr>
        <w:spacing w:after="0" w:line="240" w:lineRule="auto"/>
        <w:ind w:left="426"/>
        <w:jc w:val="both"/>
        <w:rPr>
          <w:rFonts w:ascii="Arial" w:eastAsia="Times New Roman" w:hAnsi="Arial" w:cs="Arial"/>
          <w:sz w:val="20"/>
          <w:szCs w:val="20"/>
          <w:lang w:eastAsia="pt-BR"/>
        </w:rPr>
      </w:pPr>
    </w:p>
    <w:p w14:paraId="6DF203FC"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licitante somente poderá oferecer lance de valor inferior ou percentual de desconto superior ao último por ele ofertado e registrado pelo sistema. </w:t>
      </w:r>
    </w:p>
    <w:p w14:paraId="788FCFE2"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4026FC53"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intervalo mínimo de diferença de valores ou percentuais entre os lances, que incidirá tanto em relação aos lances intermediários quanto em relação à proposta que cobrir a melhor oferta será definido pelo Agente de Contratação. </w:t>
      </w:r>
    </w:p>
    <w:p w14:paraId="32AAD34C"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5E78C799"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intervalo entre os lances enviados pelo mesmo licitante não poderá ser inferior a 20 (vinte) segundos e o intervalo entre lances não poderá ser inferior a 03 (três) segundos, sob pena de serem automaticamente descartados pelo sistema os respectivos lances. </w:t>
      </w:r>
    </w:p>
    <w:p w14:paraId="5A8E333D"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1C509244"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Será adotado para o envio de lances na Concorrência Eletrônica o modo de disputa aberto, em que os licitantes apresentarão lances públicos e sucessivos, com prorrogações.</w:t>
      </w:r>
    </w:p>
    <w:p w14:paraId="5A07EBC8"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7CED3085"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etapa de lances da sessão pública terá duração de dez minutos e, após isso, será prorrogada automaticamente pelo sistema quando houver lance ofertado nos últimos dois minutos do período de duração da sessão pública. </w:t>
      </w:r>
    </w:p>
    <w:p w14:paraId="326B487E"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58C8CC15"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prorrogação automática da etapa de lances, de que trata o item anterior, será de dois minutos e ocorrerá sucessivamente sempre que houver lances enviados nesse período de prorrogação, inclusive no caso de lances intermediários. </w:t>
      </w:r>
    </w:p>
    <w:p w14:paraId="2A4A3851"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7C5F4A79"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Não havendo novos lances na forma estabelecida nos itens anteriores, a sessão pública encerrar-se-á automaticamente. </w:t>
      </w:r>
    </w:p>
    <w:p w14:paraId="6EB8F5FF"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48C22329"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Encerrada a fase competitiva sem que haja a prorrogação automática pelo sistema, poderá o Agente de Contratação, justificadamente, admitir o reinício da sessão pública de lances, em prol da consecução do melhor preço. </w:t>
      </w:r>
    </w:p>
    <w:p w14:paraId="5ACBA88B"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520DD5BB"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Em caso de falha no sistema, os lances em desacordo com os subitens anteriores deverão ser desconsiderados pelo Agente de Contratação. </w:t>
      </w:r>
    </w:p>
    <w:p w14:paraId="77CD3CB9"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179F8497"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lastRenderedPageBreak/>
        <w:t xml:space="preserve">Não serão aceitos dois ou mais lances de mesmo valor, prevalecendo aquele que for recebido e registrado primeiro. </w:t>
      </w:r>
    </w:p>
    <w:p w14:paraId="5DAE403D"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00E34486"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Durante o transcurso da sessão pública, os licitantes serão informados, em tempo real, do valor do menor lance registrado, vedada a identificação do licitante. </w:t>
      </w:r>
    </w:p>
    <w:p w14:paraId="29C86C6C"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08F4375E"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No caso de desconexão com o Agente de Contratação, no decorrer da etapa competitiva da Concorrência, o sistema eletrônico poderá permanecer acessível aos licitantes para a recepção dos lances. </w:t>
      </w:r>
    </w:p>
    <w:p w14:paraId="1BFCBEBF"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4A2E59F3"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Quando a desconexão do sistema eletrônico para o Agente de Contratação persistir por tempo superior a dez minutos, a sessão pública será suspensa e terá reinício somente após comunicação expressa do Agente de Contratação aos participantes do certame, publicada no Portal de Compras Públicas, www.portaldecompraspublicas.com.br, quando serão divulgadas data e hora para a sua reabertura. E será reiniciada somente após decorridas vinte e quatro horas da comunicação do fato pelo Agente de Contratação aos participantes, no sítio eletrônico utilizado para divulgação. </w:t>
      </w:r>
    </w:p>
    <w:p w14:paraId="6F3D9614"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28B37AD9"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Caso o licitante não apresente lances, concorrerá com o valor de sua proposta. </w:t>
      </w:r>
    </w:p>
    <w:p w14:paraId="087C9ACC"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2F4B2DEC"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proofErr w:type="spellStart"/>
      <w:r w:rsidRPr="00523F2C">
        <w:rPr>
          <w:rFonts w:ascii="Arial" w:eastAsia="Times New Roman" w:hAnsi="Arial" w:cs="Arial"/>
          <w:sz w:val="20"/>
          <w:szCs w:val="20"/>
          <w:lang w:eastAsia="pt-BR"/>
        </w:rPr>
        <w:t>Arts</w:t>
      </w:r>
      <w:proofErr w:type="spellEnd"/>
      <w:r w:rsidRPr="00523F2C">
        <w:rPr>
          <w:rFonts w:ascii="Arial" w:eastAsia="Times New Roman" w:hAnsi="Arial" w:cs="Arial"/>
          <w:sz w:val="20"/>
          <w:szCs w:val="20"/>
          <w:lang w:eastAsia="pt-BR"/>
        </w:rPr>
        <w:t xml:space="preserve">. 44 e 45 da Lei Federal Complementar nº 123/2006, regulamentada pelo Decreto Federal nº 8.538/2015. </w:t>
      </w:r>
    </w:p>
    <w:p w14:paraId="722D77D8"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555B93C0"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Nessas condições, as propostas de microempresas e empresas de pequeno porte que se encontrarem na faixa de até 10% (dez por cento) acima da melhor proposta ou melhor lance serão consideradas empatadas com a primeira colocada. </w:t>
      </w:r>
    </w:p>
    <w:p w14:paraId="35401760"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76CD838E" w14:textId="216BD93F"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melhor classificada nos termos do item anterior terá o direito de encaminhar uma última oferta para desempate, obrigatoriamente em valor inferior ao da primeira colocada, no prazo de </w:t>
      </w:r>
      <w:r w:rsidR="001733C5" w:rsidRPr="00523F2C">
        <w:rPr>
          <w:rFonts w:ascii="Arial" w:hAnsi="Arial" w:cs="Arial"/>
          <w:sz w:val="20"/>
          <w:szCs w:val="20"/>
          <w:lang w:eastAsia="pt-BR"/>
        </w:rPr>
        <w:t xml:space="preserve">10 (dez) </w:t>
      </w:r>
      <w:r w:rsidRPr="00523F2C">
        <w:rPr>
          <w:rFonts w:ascii="Arial" w:eastAsia="Times New Roman" w:hAnsi="Arial" w:cs="Arial"/>
          <w:sz w:val="20"/>
          <w:szCs w:val="20"/>
          <w:lang w:eastAsia="pt-BR"/>
        </w:rPr>
        <w:t xml:space="preserve">minutos controlados pelo sistema, contados após a comunicação automática para tanto. </w:t>
      </w:r>
    </w:p>
    <w:p w14:paraId="453CDBF1"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4ACE820B"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Caso a Microempresa ou a Empresa de Pequeno Porte melhor classificada desista ou não se manifeste no prazo estabelecido, serão convocadas as demais licitantes microempresa e empresa de pequeno porte que se encontrem naquele intervalo de 10% (dez por cento), na ordem de classificação, para o exercício do mesmo direito, no prazo estabelecido no subitem anterior. </w:t>
      </w:r>
    </w:p>
    <w:p w14:paraId="6F5FC380"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47DBE7BB"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No caso de equivalência dos valores apresentados pelas Microempresas e Empresas de Pequeno Porte que se encontrem nos intervalos estabelecidos nos subitens anteriores, será realizado sorteio entre elas para que se identifique aquela que primeiro poderá apresentar melhor oferta. </w:t>
      </w:r>
    </w:p>
    <w:p w14:paraId="5A55CFDE"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291456CF"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Quando houver propostas beneficiadas com as margens de preferência em relação ao produto estrangeiro, o critério de desempate será aplicado exclusivamente entre as propostas que fizerem jus às margens de preferência, conforme regulamento. </w:t>
      </w:r>
    </w:p>
    <w:p w14:paraId="0C5310E7"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69BC2F41"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ordem de apresentação pelos licitantes é utilizada como um dos critérios de classificação, de maneira que só poderá haver empate entre propostas iguais (não seguidas de lances). </w:t>
      </w:r>
    </w:p>
    <w:p w14:paraId="736DB96F"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536FDBF2"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Em caso de empate entre duas ou mais propostas, serão utilizados os seguintes critérios de desempate, nesta ordem: </w:t>
      </w:r>
    </w:p>
    <w:p w14:paraId="0555C03D"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disputa final, hipótese em que os licitantes empatados poderão apresentar nova proposta em ato contínuo à classificação; </w:t>
      </w:r>
    </w:p>
    <w:p w14:paraId="45BC9829"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avaliação do desempenho contratual prévio dos licitantes; </w:t>
      </w:r>
    </w:p>
    <w:p w14:paraId="6F2638FB"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desenvolvimento pelo licitante de ações de equidade entre homens e mulheres no ambiente de trabalho, conforme regulamento; </w:t>
      </w:r>
    </w:p>
    <w:p w14:paraId="2864D817"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desenvolvimento pelo licitante de programa de integridade, conforme orientações dos órgãos de controle. </w:t>
      </w:r>
    </w:p>
    <w:p w14:paraId="3FC2BB34" w14:textId="77777777" w:rsidR="00BC45D7" w:rsidRPr="00523F2C" w:rsidRDefault="00BC45D7" w:rsidP="00A71FCC">
      <w:pPr>
        <w:spacing w:after="0" w:line="240" w:lineRule="auto"/>
        <w:ind w:left="720"/>
        <w:jc w:val="both"/>
        <w:rPr>
          <w:rFonts w:ascii="Arial" w:eastAsia="Times New Roman" w:hAnsi="Arial" w:cs="Arial"/>
          <w:sz w:val="20"/>
          <w:szCs w:val="20"/>
          <w:lang w:eastAsia="pt-BR"/>
        </w:rPr>
      </w:pPr>
    </w:p>
    <w:p w14:paraId="2C94935B"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Persistindo o empate, será assegurada preferência, sucessivamente, aos bens e serviços produzidos ou prestados por: </w:t>
      </w:r>
    </w:p>
    <w:p w14:paraId="5AE5DF40" w14:textId="77777777" w:rsidR="00BC45D7" w:rsidRPr="00523F2C"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empresas estabelecidas no território do Estado ou do Distrito Federal do órgão ou entidade da Administração Pública estadual ou distrital licitante ou, no caso de licitação realizada por órgão ou entidade de Município, no território do Estado em que este se localize; </w:t>
      </w:r>
    </w:p>
    <w:p w14:paraId="3FB2883F" w14:textId="77777777" w:rsidR="00BC45D7" w:rsidRPr="00523F2C"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empresas brasileiras; </w:t>
      </w:r>
    </w:p>
    <w:p w14:paraId="3F21A53D" w14:textId="77777777" w:rsidR="00BC45D7" w:rsidRPr="00523F2C"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empresas que invistam em pesquisa e no desenvolvimento de tecnologia no País; </w:t>
      </w:r>
    </w:p>
    <w:p w14:paraId="08CCF286" w14:textId="77777777" w:rsidR="00BC45D7" w:rsidRPr="00523F2C"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empresas que comprovem a prática de mitigação, nos termos da Lei nº 12.187/2009. </w:t>
      </w:r>
    </w:p>
    <w:p w14:paraId="3980BE98" w14:textId="77777777" w:rsidR="00BC45D7" w:rsidRPr="00523F2C" w:rsidRDefault="00BC45D7" w:rsidP="00A71FCC">
      <w:pPr>
        <w:spacing w:after="0" w:line="240" w:lineRule="auto"/>
        <w:ind w:left="709"/>
        <w:jc w:val="both"/>
        <w:rPr>
          <w:rFonts w:ascii="Arial" w:eastAsia="Times New Roman" w:hAnsi="Arial" w:cs="Arial"/>
          <w:sz w:val="20"/>
          <w:szCs w:val="20"/>
          <w:lang w:eastAsia="pt-BR"/>
        </w:rPr>
      </w:pPr>
    </w:p>
    <w:p w14:paraId="59FE18D9" w14:textId="77777777" w:rsidR="000D689E" w:rsidRPr="00523F2C" w:rsidRDefault="000D689E" w:rsidP="00A71FCC">
      <w:pPr>
        <w:numPr>
          <w:ilvl w:val="1"/>
          <w:numId w:val="9"/>
        </w:numPr>
        <w:spacing w:after="0" w:line="240" w:lineRule="auto"/>
        <w:ind w:left="567" w:hanging="567"/>
        <w:jc w:val="both"/>
        <w:rPr>
          <w:rFonts w:ascii="Arial" w:hAnsi="Arial" w:cs="Arial"/>
          <w:sz w:val="20"/>
          <w:szCs w:val="20"/>
          <w:lang w:eastAsia="pt-BR"/>
        </w:rPr>
      </w:pPr>
      <w:r w:rsidRPr="00523F2C">
        <w:rPr>
          <w:rFonts w:ascii="Arial" w:hAnsi="Arial" w:cs="Arial"/>
          <w:sz w:val="20"/>
          <w:szCs w:val="20"/>
          <w:lang w:eastAsia="pt-BR"/>
        </w:rPr>
        <w:t>Encerrada a etapa de envio de lances da sessão pública, o</w:t>
      </w:r>
      <w:r w:rsidRPr="00523F2C">
        <w:rPr>
          <w:rFonts w:ascii="Arial" w:hAnsi="Arial" w:cs="Arial"/>
          <w:sz w:val="20"/>
          <w:szCs w:val="20"/>
          <w:lang w:eastAsia="x-none"/>
        </w:rPr>
        <w:t>(a)</w:t>
      </w:r>
      <w:r w:rsidRPr="00523F2C">
        <w:rPr>
          <w:rFonts w:ascii="Arial" w:hAnsi="Arial" w:cs="Arial"/>
          <w:sz w:val="20"/>
          <w:szCs w:val="20"/>
          <w:lang w:val="x-none" w:eastAsia="x-none"/>
        </w:rPr>
        <w:t xml:space="preserve"> </w:t>
      </w:r>
      <w:r w:rsidRPr="00523F2C">
        <w:rPr>
          <w:rFonts w:ascii="Arial" w:hAnsi="Arial" w:cs="Arial"/>
          <w:sz w:val="20"/>
          <w:szCs w:val="20"/>
          <w:lang w:eastAsia="x-none"/>
        </w:rPr>
        <w:t xml:space="preserve">Pregoeiro(a) </w:t>
      </w:r>
      <w:r w:rsidRPr="00523F2C">
        <w:rPr>
          <w:rFonts w:ascii="Arial" w:hAnsi="Arial" w:cs="Arial"/>
          <w:sz w:val="20"/>
          <w:szCs w:val="20"/>
          <w:lang w:eastAsia="pt-BR"/>
        </w:rPr>
        <w:t xml:space="preserve">deverá encaminhar, pelo sistema eletrônico, contraproposta a proponente que tenha apresentado o melhor preço, para que seja obtida melhor proposta, vedada a negociação em condições diferentes das previstas neste Edital. </w:t>
      </w:r>
    </w:p>
    <w:p w14:paraId="040C169A" w14:textId="77777777" w:rsidR="000D689E" w:rsidRPr="00523F2C" w:rsidRDefault="000D689E" w:rsidP="00A71FCC">
      <w:pPr>
        <w:numPr>
          <w:ilvl w:val="2"/>
          <w:numId w:val="9"/>
        </w:numPr>
        <w:spacing w:after="0" w:line="240" w:lineRule="auto"/>
        <w:jc w:val="both"/>
        <w:rPr>
          <w:rFonts w:ascii="Arial" w:hAnsi="Arial" w:cs="Arial"/>
          <w:sz w:val="20"/>
          <w:szCs w:val="20"/>
          <w:lang w:eastAsia="pt-BR"/>
        </w:rPr>
      </w:pPr>
      <w:r w:rsidRPr="00523F2C">
        <w:rPr>
          <w:rFonts w:ascii="Arial" w:hAnsi="Arial" w:cs="Arial"/>
          <w:sz w:val="20"/>
          <w:szCs w:val="20"/>
          <w:lang w:eastAsia="pt-BR"/>
        </w:rPr>
        <w:t xml:space="preserve">A negociação será realizada por meio do sistema, pelo prazo, mínimo, de 10 (dez) minutos, podendo ser acompanhada pelos demais proponentes. </w:t>
      </w:r>
    </w:p>
    <w:p w14:paraId="5ECBB649" w14:textId="77777777" w:rsidR="000D689E" w:rsidRPr="00523F2C" w:rsidRDefault="000D689E" w:rsidP="00A71FCC">
      <w:pPr>
        <w:numPr>
          <w:ilvl w:val="2"/>
          <w:numId w:val="9"/>
        </w:numPr>
        <w:spacing w:after="0" w:line="240" w:lineRule="auto"/>
        <w:jc w:val="both"/>
        <w:rPr>
          <w:rFonts w:ascii="Arial" w:hAnsi="Arial" w:cs="Arial"/>
          <w:sz w:val="20"/>
          <w:szCs w:val="20"/>
          <w:lang w:eastAsia="pt-BR"/>
        </w:rPr>
      </w:pPr>
      <w:bookmarkStart w:id="2" w:name="_Hlk163467275"/>
      <w:r w:rsidRPr="00523F2C">
        <w:rPr>
          <w:rFonts w:ascii="Arial" w:hAnsi="Arial" w:cs="Arial"/>
          <w:sz w:val="20"/>
          <w:szCs w:val="20"/>
          <w:lang w:eastAsia="pt-BR"/>
        </w:rPr>
        <w:t>O(a) Pregoeiro(a) solicitará a proponente melhor classificado que, envie a proposta readequada ao último lance ofertado após a negociação realizada, acompanhada, se for o caso, dos documentos complementares, quando necessários à confirmação daqueles exigidos neste Edital e já apresentados.</w:t>
      </w:r>
    </w:p>
    <w:bookmarkEnd w:id="2"/>
    <w:p w14:paraId="481CEC08" w14:textId="77777777" w:rsidR="000D689E" w:rsidRPr="00523F2C" w:rsidRDefault="000D689E" w:rsidP="00A71FCC">
      <w:pPr>
        <w:numPr>
          <w:ilvl w:val="2"/>
          <w:numId w:val="9"/>
        </w:numPr>
        <w:spacing w:after="0" w:line="240" w:lineRule="auto"/>
        <w:jc w:val="both"/>
        <w:rPr>
          <w:rFonts w:ascii="Arial" w:hAnsi="Arial" w:cs="Arial"/>
          <w:sz w:val="20"/>
          <w:szCs w:val="20"/>
          <w:lang w:eastAsia="pt-BR"/>
        </w:rPr>
      </w:pPr>
      <w:r w:rsidRPr="00523F2C">
        <w:rPr>
          <w:rFonts w:ascii="Arial" w:hAnsi="Arial" w:cs="Arial"/>
          <w:sz w:val="20"/>
          <w:szCs w:val="20"/>
          <w:lang w:eastAsia="pt-BR"/>
        </w:rPr>
        <w:t>O(a) Pregoeiro(a) abrirá prazo, mínimo, de 10 (dez) minutos, para intenção de recuso referente as Propostas. As intenções interpostas serão julgadas posteriormente em outra etapa – após intenções da fase de habilitação.</w:t>
      </w:r>
    </w:p>
    <w:p w14:paraId="10C6DE8A" w14:textId="77777777" w:rsidR="000D689E" w:rsidRPr="00523F2C" w:rsidRDefault="000D689E" w:rsidP="00A71FCC">
      <w:pPr>
        <w:spacing w:after="0" w:line="240" w:lineRule="auto"/>
        <w:ind w:left="360"/>
        <w:jc w:val="both"/>
        <w:rPr>
          <w:rFonts w:ascii="Arial" w:hAnsi="Arial" w:cs="Arial"/>
          <w:sz w:val="20"/>
          <w:szCs w:val="20"/>
          <w:lang w:eastAsia="pt-BR"/>
        </w:rPr>
      </w:pPr>
    </w:p>
    <w:p w14:paraId="186187CB" w14:textId="5277BC20" w:rsidR="00BC45D7" w:rsidRPr="00523F2C" w:rsidRDefault="000D689E" w:rsidP="00A71FCC">
      <w:pPr>
        <w:numPr>
          <w:ilvl w:val="1"/>
          <w:numId w:val="9"/>
        </w:numPr>
        <w:spacing w:after="0" w:line="240" w:lineRule="auto"/>
        <w:ind w:left="567" w:hanging="567"/>
        <w:jc w:val="both"/>
        <w:rPr>
          <w:rFonts w:ascii="Arial" w:hAnsi="Arial" w:cs="Arial"/>
          <w:sz w:val="20"/>
          <w:szCs w:val="20"/>
          <w:lang w:eastAsia="pt-BR"/>
        </w:rPr>
      </w:pPr>
      <w:r w:rsidRPr="00523F2C">
        <w:rPr>
          <w:rFonts w:ascii="Arial" w:hAnsi="Arial" w:cs="Arial"/>
          <w:sz w:val="20"/>
          <w:szCs w:val="20"/>
          <w:lang w:eastAsia="pt-BR"/>
        </w:rPr>
        <w:t>Após o prazo de intenção de recurso, o</w:t>
      </w:r>
      <w:r w:rsidRPr="00523F2C">
        <w:rPr>
          <w:rFonts w:ascii="Arial" w:hAnsi="Arial" w:cs="Arial"/>
          <w:sz w:val="20"/>
          <w:szCs w:val="20"/>
          <w:lang w:eastAsia="x-none"/>
        </w:rPr>
        <w:t>(a)</w:t>
      </w:r>
      <w:r w:rsidRPr="00523F2C">
        <w:rPr>
          <w:rFonts w:ascii="Arial" w:hAnsi="Arial" w:cs="Arial"/>
          <w:sz w:val="20"/>
          <w:szCs w:val="20"/>
          <w:lang w:val="x-none" w:eastAsia="x-none"/>
        </w:rPr>
        <w:t xml:space="preserve"> </w:t>
      </w:r>
      <w:r w:rsidRPr="00523F2C">
        <w:rPr>
          <w:rFonts w:ascii="Arial" w:hAnsi="Arial" w:cs="Arial"/>
          <w:sz w:val="20"/>
          <w:szCs w:val="20"/>
          <w:lang w:eastAsia="x-none"/>
        </w:rPr>
        <w:t xml:space="preserve">Pregoeiro(a) </w:t>
      </w:r>
      <w:r w:rsidRPr="00523F2C">
        <w:rPr>
          <w:rFonts w:ascii="Arial" w:hAnsi="Arial" w:cs="Arial"/>
          <w:sz w:val="20"/>
          <w:szCs w:val="20"/>
          <w:lang w:eastAsia="pt-BR"/>
        </w:rPr>
        <w:t>iniciará a fase de aceitação e julgamento da proposta.</w:t>
      </w:r>
    </w:p>
    <w:p w14:paraId="7B18D9C6" w14:textId="77777777" w:rsidR="000D689E" w:rsidRPr="00523F2C" w:rsidRDefault="000D689E" w:rsidP="00A71FCC">
      <w:pPr>
        <w:spacing w:after="0" w:line="240" w:lineRule="auto"/>
        <w:jc w:val="both"/>
        <w:rPr>
          <w:rFonts w:ascii="Arial" w:hAnsi="Arial" w:cs="Arial"/>
          <w:sz w:val="20"/>
          <w:szCs w:val="20"/>
          <w:lang w:eastAsia="pt-BR"/>
        </w:rPr>
      </w:pPr>
    </w:p>
    <w:p w14:paraId="70A343EB" w14:textId="77777777" w:rsidR="00BC45D7" w:rsidRPr="00523F2C" w:rsidRDefault="00BC45D7" w:rsidP="00A71FCC">
      <w:pPr>
        <w:spacing w:after="0" w:line="240" w:lineRule="auto"/>
        <w:jc w:val="both"/>
        <w:rPr>
          <w:rFonts w:ascii="Arial" w:eastAsia="Times New Roman" w:hAnsi="Arial" w:cs="Arial"/>
          <w:snapToGrid w:val="0"/>
          <w:sz w:val="20"/>
          <w:szCs w:val="20"/>
          <w:lang w:eastAsia="pt-BR"/>
        </w:rPr>
      </w:pPr>
    </w:p>
    <w:p w14:paraId="42719205" w14:textId="77777777" w:rsidR="00BC45D7" w:rsidRPr="00523F2C"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DA ACEITABILIDADE DA PROPOSTA VENCEDORA </w:t>
      </w:r>
    </w:p>
    <w:p w14:paraId="19FBA934" w14:textId="77777777" w:rsidR="00BC45D7" w:rsidRPr="00523F2C" w:rsidRDefault="00BC45D7" w:rsidP="00A71FCC">
      <w:pPr>
        <w:spacing w:after="0" w:line="240" w:lineRule="auto"/>
        <w:ind w:left="426"/>
        <w:jc w:val="both"/>
        <w:rPr>
          <w:rFonts w:ascii="Arial" w:eastAsia="Times New Roman" w:hAnsi="Arial" w:cs="Arial"/>
          <w:b/>
          <w:bCs/>
          <w:sz w:val="20"/>
          <w:szCs w:val="20"/>
          <w:lang w:eastAsia="pt-BR"/>
        </w:rPr>
      </w:pPr>
    </w:p>
    <w:p w14:paraId="6696EC22"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Encerrada a etapa de negociação, o Agente de Contratação examinará a proposta classificada em primeiro lugar quanto à adequação ao objeto e à compatibilidade do preço em relação ao máximo estipulado para contratação neste Edital e em seus anexos. </w:t>
      </w:r>
    </w:p>
    <w:p w14:paraId="46EDAFB0" w14:textId="77777777" w:rsidR="00BC45D7" w:rsidRPr="00523F2C" w:rsidRDefault="00BC45D7" w:rsidP="00A71FCC">
      <w:pPr>
        <w:spacing w:after="0" w:line="240" w:lineRule="auto"/>
        <w:ind w:left="426"/>
        <w:jc w:val="both"/>
        <w:rPr>
          <w:rFonts w:ascii="Arial" w:eastAsia="Times New Roman" w:hAnsi="Arial" w:cs="Arial"/>
          <w:sz w:val="20"/>
          <w:szCs w:val="20"/>
          <w:lang w:eastAsia="pt-BR"/>
        </w:rPr>
      </w:pPr>
    </w:p>
    <w:p w14:paraId="2779DCE3"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Será desclassificada a proposta que contiver vício insanável; que não obedecer às especificações técnicas pormenorizadas no edital ou apresentarem desconformidade com exigências do ato convocatório. </w:t>
      </w:r>
    </w:p>
    <w:p w14:paraId="091BC42A"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09412E9E"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Será desclassificada a proposta ou o lance vencedor, que apresentar preço final superior ao preço máximo fixado, ou que apresentar preço manifestamente inexequível, assim considerado o valor inferior a 75% (setenta e cinco por cento) do valor orçado pela Administração. </w:t>
      </w:r>
    </w:p>
    <w:p w14:paraId="24A60F15"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Considera-se inexequível a proposta que apresente preços global ou unitários simbólicos, irrisórios ou de valor zero, incompatíveis com os preços dos insumos e salários de mercado, acrescidos dos respectivos encargos, ainda que o ato convocatório da licitação não tenha estabelecido limites mínimos, exceto quando se referirem a materiais e instalações de propriedade do próprio licitante, para os quais ele renuncie a parcela ou à totalidade da remuneração. </w:t>
      </w:r>
    </w:p>
    <w:p w14:paraId="119D6E80"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5FA4DE1E"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Qualquer interessado poderá requerer que se realizem diligências para aferir a exequibilidade e a legalidade das propostas, devendo apresentar as provas ou os indícios que fundamentam a suspeita. </w:t>
      </w:r>
    </w:p>
    <w:p w14:paraId="52EA18E3" w14:textId="77777777" w:rsidR="00BC45D7" w:rsidRPr="00523F2C" w:rsidRDefault="00BC45D7" w:rsidP="00A71FCC">
      <w:pPr>
        <w:spacing w:after="0" w:line="240" w:lineRule="auto"/>
        <w:ind w:left="426"/>
        <w:jc w:val="both"/>
        <w:rPr>
          <w:rFonts w:ascii="Arial" w:eastAsia="Times New Roman" w:hAnsi="Arial" w:cs="Arial"/>
          <w:sz w:val="20"/>
          <w:szCs w:val="20"/>
          <w:lang w:eastAsia="pt-BR"/>
        </w:rPr>
      </w:pPr>
    </w:p>
    <w:p w14:paraId="79C99D32"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Se houver indícios de inexequibilidade da proposta de preço, ou em caso da necessidade de esclarecimentos complementares, poderão ser efetuadas diligências para que a licitante comprove a exequibilidade da proposta.</w:t>
      </w:r>
    </w:p>
    <w:p w14:paraId="46A0741C"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14933436"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licitante que apresentar a proposta vencedora deverá reelaborar e apresentar à Administração, por meio eletrônico, as planilhas com indicação dos quantitativos e dos custos unitários, bem como detalhamento das bonificações e despesas indiretas (BDI) e dos encargos sociais (ES), com os respectivos valores adequados ao valor final da proposta, nos termos do artigo 56, §5º da Lei nº 14.133/21. </w:t>
      </w:r>
    </w:p>
    <w:p w14:paraId="6E46AD84"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287BA01C"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lastRenderedPageBreak/>
        <w:t>Na hipótese de necessidade de suspensão da sessão pública para a realização de diligências, com vistas ao saneamento das propostas, a sessão pública somente poderá ser reiniciada mediante aviso prévio no sistema com, no mínimo, 24 (vinte e quatro) horas de antecedência, e a ocorrência será registrada em ata.</w:t>
      </w:r>
    </w:p>
    <w:p w14:paraId="29BA0F17"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61E1B2AE"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Agente de Contratação poderá convocar o licitante para enviar documento digital complementar, por meio de funcionalidade disponível no sistema, no prazo a ser estipulado, sob pena de não aceitação da proposta. </w:t>
      </w:r>
    </w:p>
    <w:p w14:paraId="2A90A86F"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prazo estabelecido poderá ser prorrogado pelo Agente de Contratação por solicitação escrita e justificada do licitante, formulada antes de findo o prazo, e formalmente aceita pelo Agente de Contratação. </w:t>
      </w:r>
    </w:p>
    <w:p w14:paraId="0A9A8165"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6462B5B6"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Se a proposta ou lance vencedor for desclassificado, o Agente de Contratação examinará a proposta ou lance subsequente, e, assim sucessivamente, na ordem de classificação. </w:t>
      </w:r>
    </w:p>
    <w:p w14:paraId="39E205E6" w14:textId="77777777" w:rsidR="00BC45D7" w:rsidRPr="00523F2C" w:rsidRDefault="00BC45D7" w:rsidP="00A71FCC">
      <w:pPr>
        <w:spacing w:after="0" w:line="240" w:lineRule="auto"/>
        <w:ind w:left="426"/>
        <w:jc w:val="both"/>
        <w:rPr>
          <w:rFonts w:ascii="Arial" w:eastAsia="Times New Roman" w:hAnsi="Arial" w:cs="Arial"/>
          <w:sz w:val="20"/>
          <w:szCs w:val="20"/>
          <w:lang w:eastAsia="pt-BR"/>
        </w:rPr>
      </w:pPr>
    </w:p>
    <w:p w14:paraId="2F0908EB"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Havendo necessidade, o Agente de Contratação suspenderá a sessão, informando no “chat” a nova data e horário para a sua continuidade. </w:t>
      </w:r>
    </w:p>
    <w:p w14:paraId="08A7FA56"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2F3B7C5A"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Agente de Contratação poderá encaminhar, por meio do sistema eletrônico, contraproposta ao licitante que apresentou o lance mais vantajoso, com o fim de negociar a obtenção de melhor preço, vedada a negociação em condições diversas das previstas neste Edital. </w:t>
      </w:r>
    </w:p>
    <w:p w14:paraId="181E4AA3"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Também nas hipóteses em que o Agente de Contratação não aceitar a proposta e passar à subsequente, poderá negociar com o licitante para que seja obtido preço melhor. </w:t>
      </w:r>
    </w:p>
    <w:p w14:paraId="5D21FCB2"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negociação será realizada por meio do sistema, podendo ser acompanhada pelos demais licitantes. </w:t>
      </w:r>
    </w:p>
    <w:p w14:paraId="7BE81C51"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6D07CF28" w14:textId="77777777" w:rsidR="002F3413"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Nos itens não exclusivos para a participação de Microempresas e Empresas de Pequeno Porte, sempre que a proposta não for aceita, e antes de o Agente de Contratação passar à subsequente, haverá nova verificação, pelo sistema, da eventual ocorrência do empate ficto, previsto nos </w:t>
      </w:r>
      <w:proofErr w:type="spellStart"/>
      <w:r w:rsidRPr="00523F2C">
        <w:rPr>
          <w:rFonts w:ascii="Arial" w:eastAsia="Times New Roman" w:hAnsi="Arial" w:cs="Arial"/>
          <w:sz w:val="20"/>
          <w:szCs w:val="20"/>
          <w:lang w:eastAsia="pt-BR"/>
        </w:rPr>
        <w:t>arts</w:t>
      </w:r>
      <w:proofErr w:type="spellEnd"/>
      <w:r w:rsidRPr="00523F2C">
        <w:rPr>
          <w:rFonts w:ascii="Arial" w:eastAsia="Times New Roman" w:hAnsi="Arial" w:cs="Arial"/>
          <w:sz w:val="20"/>
          <w:szCs w:val="20"/>
          <w:lang w:eastAsia="pt-BR"/>
        </w:rPr>
        <w:t>. 44 e 45 da Lei Federal Complementar nº 123/2006, seguindo-se a disciplina antes estabelecida, se for o caso.</w:t>
      </w:r>
    </w:p>
    <w:p w14:paraId="0F8D2F84" w14:textId="77777777" w:rsidR="002F3413" w:rsidRPr="00523F2C" w:rsidRDefault="002F3413" w:rsidP="00A71FCC">
      <w:pPr>
        <w:spacing w:after="0" w:line="240" w:lineRule="auto"/>
        <w:ind w:left="567"/>
        <w:jc w:val="both"/>
        <w:rPr>
          <w:rFonts w:ascii="Arial" w:eastAsia="Times New Roman" w:hAnsi="Arial" w:cs="Arial"/>
          <w:sz w:val="20"/>
          <w:szCs w:val="20"/>
          <w:lang w:eastAsia="pt-BR"/>
        </w:rPr>
      </w:pPr>
    </w:p>
    <w:p w14:paraId="142526FF" w14:textId="7F6D0845" w:rsidR="00D921F7" w:rsidRPr="00523F2C" w:rsidRDefault="002F3413"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hAnsi="Arial" w:cs="Arial"/>
          <w:sz w:val="20"/>
          <w:szCs w:val="20"/>
          <w:lang w:eastAsia="pt-BR"/>
        </w:rPr>
        <w:t xml:space="preserve">O proponente declarado vencedor deverá encaminhar, no prazo, de </w:t>
      </w:r>
      <w:r w:rsidR="00D921F7" w:rsidRPr="00523F2C">
        <w:rPr>
          <w:rFonts w:ascii="Arial" w:hAnsi="Arial" w:cs="Arial"/>
          <w:sz w:val="20"/>
          <w:szCs w:val="20"/>
          <w:lang w:eastAsia="pt-BR"/>
        </w:rPr>
        <w:t>02</w:t>
      </w:r>
      <w:r w:rsidRPr="00523F2C">
        <w:rPr>
          <w:rFonts w:ascii="Arial" w:hAnsi="Arial" w:cs="Arial"/>
          <w:sz w:val="20"/>
          <w:szCs w:val="20"/>
          <w:lang w:eastAsia="pt-BR"/>
        </w:rPr>
        <w:t xml:space="preserve"> (</w:t>
      </w:r>
      <w:r w:rsidR="00D921F7" w:rsidRPr="00523F2C">
        <w:rPr>
          <w:rFonts w:ascii="Arial" w:hAnsi="Arial" w:cs="Arial"/>
          <w:sz w:val="20"/>
          <w:szCs w:val="20"/>
          <w:lang w:eastAsia="pt-BR"/>
        </w:rPr>
        <w:t>duas</w:t>
      </w:r>
      <w:r w:rsidRPr="00523F2C">
        <w:rPr>
          <w:rFonts w:ascii="Arial" w:hAnsi="Arial" w:cs="Arial"/>
          <w:sz w:val="20"/>
          <w:szCs w:val="20"/>
          <w:lang w:eastAsia="pt-BR"/>
        </w:rPr>
        <w:t xml:space="preserve">) </w:t>
      </w:r>
      <w:r w:rsidR="00D921F7" w:rsidRPr="00523F2C">
        <w:rPr>
          <w:rFonts w:ascii="Arial" w:hAnsi="Arial" w:cs="Arial"/>
          <w:sz w:val="20"/>
          <w:szCs w:val="20"/>
          <w:lang w:eastAsia="pt-BR"/>
        </w:rPr>
        <w:t>horas</w:t>
      </w:r>
      <w:r w:rsidRPr="00523F2C">
        <w:rPr>
          <w:rFonts w:ascii="Arial" w:hAnsi="Arial" w:cs="Arial"/>
          <w:sz w:val="20"/>
          <w:szCs w:val="20"/>
          <w:lang w:eastAsia="pt-BR"/>
        </w:rPr>
        <w:t>, a contar da solicitação do(a) Pregoeiro(a) no sistema eletrônico, a sua proposta final readequada</w:t>
      </w:r>
      <w:r w:rsidR="00D921F7" w:rsidRPr="00523F2C">
        <w:rPr>
          <w:rFonts w:ascii="Arial" w:hAnsi="Arial" w:cs="Arial"/>
          <w:sz w:val="20"/>
          <w:szCs w:val="20"/>
          <w:lang w:eastAsia="pt-BR"/>
        </w:rPr>
        <w:t>.</w:t>
      </w:r>
      <w:r w:rsidR="00D921F7" w:rsidRPr="00523F2C">
        <w:rPr>
          <w:rFonts w:ascii="Arial" w:eastAsia="Times New Roman" w:hAnsi="Arial" w:cs="Arial"/>
          <w:sz w:val="20"/>
          <w:szCs w:val="20"/>
          <w:lang w:eastAsia="pt-BR"/>
        </w:rPr>
        <w:t xml:space="preserve"> </w:t>
      </w:r>
      <w:r w:rsidR="00D921F7" w:rsidRPr="00523F2C">
        <w:rPr>
          <w:rFonts w:ascii="Arial" w:hAnsi="Arial" w:cs="Arial"/>
          <w:b/>
          <w:bCs/>
          <w:sz w:val="20"/>
          <w:szCs w:val="20"/>
          <w:lang w:eastAsia="pt-BR"/>
        </w:rPr>
        <w:t>Deverá, ainda, ser anexado no sistema eletrônico:</w:t>
      </w:r>
    </w:p>
    <w:p w14:paraId="617A228A" w14:textId="54933779" w:rsidR="00D921F7" w:rsidRPr="00523F2C" w:rsidRDefault="00D921F7" w:rsidP="00A71FCC">
      <w:pPr>
        <w:pStyle w:val="PargrafodaLista"/>
        <w:numPr>
          <w:ilvl w:val="2"/>
          <w:numId w:val="9"/>
        </w:numPr>
        <w:jc w:val="both"/>
        <w:rPr>
          <w:rFonts w:ascii="Arial" w:hAnsi="Arial" w:cs="Arial"/>
          <w:sz w:val="20"/>
          <w:szCs w:val="20"/>
          <w:lang w:eastAsia="pt-BR"/>
        </w:rPr>
      </w:pPr>
      <w:r w:rsidRPr="00523F2C">
        <w:rPr>
          <w:rFonts w:ascii="Arial" w:hAnsi="Arial" w:cs="Arial"/>
          <w:sz w:val="20"/>
          <w:szCs w:val="20"/>
          <w:lang w:eastAsia="pt-BR"/>
        </w:rPr>
        <w:t xml:space="preserve">Documento de Proposta </w:t>
      </w:r>
      <w:r w:rsidR="009830C5" w:rsidRPr="00523F2C">
        <w:rPr>
          <w:rFonts w:ascii="Arial" w:hAnsi="Arial" w:cs="Arial"/>
          <w:sz w:val="20"/>
          <w:szCs w:val="20"/>
          <w:lang w:eastAsia="pt-BR"/>
        </w:rPr>
        <w:t xml:space="preserve">Readequada </w:t>
      </w:r>
      <w:r w:rsidRPr="00523F2C">
        <w:rPr>
          <w:rFonts w:ascii="Arial" w:hAnsi="Arial" w:cs="Arial"/>
          <w:sz w:val="20"/>
          <w:szCs w:val="20"/>
          <w:lang w:eastAsia="pt-BR"/>
        </w:rPr>
        <w:t>conforme modelo do Anexo I</w:t>
      </w:r>
      <w:r w:rsidR="00F36B91" w:rsidRPr="00523F2C">
        <w:rPr>
          <w:rFonts w:ascii="Arial" w:hAnsi="Arial" w:cs="Arial"/>
          <w:sz w:val="20"/>
          <w:szCs w:val="20"/>
          <w:lang w:eastAsia="pt-BR"/>
        </w:rPr>
        <w:t>I</w:t>
      </w:r>
      <w:r w:rsidRPr="00523F2C">
        <w:rPr>
          <w:rFonts w:ascii="Arial" w:hAnsi="Arial" w:cs="Arial"/>
          <w:sz w:val="20"/>
          <w:szCs w:val="20"/>
          <w:lang w:eastAsia="pt-BR"/>
        </w:rPr>
        <w:t>I, redigido em português, digitada, em uma via, sem emendas, rasuras, entrelinhas ou ressalvas, devendo a última folha ser assinada e as demais rubricadas pelo licitante ou seu representante legal;</w:t>
      </w:r>
    </w:p>
    <w:p w14:paraId="732ED9A5" w14:textId="325519F3" w:rsidR="00D921F7" w:rsidRPr="00523F2C" w:rsidRDefault="00D921F7" w:rsidP="00A71FCC">
      <w:pPr>
        <w:pStyle w:val="PargrafodaLista"/>
        <w:numPr>
          <w:ilvl w:val="2"/>
          <w:numId w:val="9"/>
        </w:numPr>
        <w:jc w:val="both"/>
        <w:rPr>
          <w:rFonts w:ascii="Arial" w:hAnsi="Arial" w:cs="Arial"/>
          <w:sz w:val="20"/>
          <w:szCs w:val="20"/>
          <w:lang w:eastAsia="pt-BR"/>
        </w:rPr>
      </w:pPr>
      <w:r w:rsidRPr="00523F2C">
        <w:rPr>
          <w:rFonts w:ascii="Arial" w:hAnsi="Arial" w:cs="Arial"/>
          <w:sz w:val="20"/>
          <w:szCs w:val="20"/>
          <w:lang w:eastAsia="pt-BR"/>
        </w:rPr>
        <w:t>Planilha de custos contendo todos os itens e subitens constantes do Orçamento Estimativo (Anexo I</w:t>
      </w:r>
      <w:r w:rsidR="00F36B91" w:rsidRPr="00523F2C">
        <w:rPr>
          <w:rFonts w:ascii="Arial" w:hAnsi="Arial" w:cs="Arial"/>
          <w:sz w:val="20"/>
          <w:szCs w:val="20"/>
          <w:lang w:eastAsia="pt-BR"/>
        </w:rPr>
        <w:t>I</w:t>
      </w:r>
      <w:r w:rsidRPr="00523F2C">
        <w:rPr>
          <w:rFonts w:ascii="Arial" w:hAnsi="Arial" w:cs="Arial"/>
          <w:sz w:val="20"/>
          <w:szCs w:val="20"/>
          <w:lang w:eastAsia="pt-BR"/>
        </w:rPr>
        <w:t xml:space="preserve">), adequadamente preenchida, com os valores unitários e totais dos materiais, valores unitários e totais da mão de obra, o valor total do material e o valor total da mão de obra, bem como, o valor global proposto para a realização integral da obra, conforme estabelecido nos Projetos Básicos, Memorial Descritivo e demais informações constantes do Anexo </w:t>
      </w:r>
      <w:r w:rsidR="00F36B91" w:rsidRPr="00523F2C">
        <w:rPr>
          <w:rFonts w:ascii="Arial" w:hAnsi="Arial" w:cs="Arial"/>
          <w:sz w:val="20"/>
          <w:szCs w:val="20"/>
          <w:lang w:eastAsia="pt-BR"/>
        </w:rPr>
        <w:t>I</w:t>
      </w:r>
      <w:r w:rsidRPr="00523F2C">
        <w:rPr>
          <w:rFonts w:ascii="Arial" w:hAnsi="Arial" w:cs="Arial"/>
          <w:sz w:val="20"/>
          <w:szCs w:val="20"/>
          <w:lang w:eastAsia="pt-BR"/>
        </w:rPr>
        <w:t>I do presente Edital.</w:t>
      </w:r>
    </w:p>
    <w:p w14:paraId="44BB9C54" w14:textId="44658851" w:rsidR="00D921F7" w:rsidRPr="00523F2C" w:rsidRDefault="00D921F7" w:rsidP="00A71FCC">
      <w:pPr>
        <w:pStyle w:val="PargrafodaLista"/>
        <w:numPr>
          <w:ilvl w:val="3"/>
          <w:numId w:val="9"/>
        </w:numPr>
        <w:ind w:left="851" w:hanging="851"/>
        <w:jc w:val="both"/>
        <w:rPr>
          <w:rFonts w:ascii="Arial" w:hAnsi="Arial" w:cs="Arial"/>
          <w:sz w:val="20"/>
          <w:szCs w:val="20"/>
          <w:lang w:eastAsia="pt-BR"/>
        </w:rPr>
      </w:pPr>
      <w:r w:rsidRPr="00523F2C">
        <w:rPr>
          <w:rFonts w:ascii="Arial" w:hAnsi="Arial" w:cs="Arial"/>
          <w:sz w:val="20"/>
          <w:szCs w:val="20"/>
          <w:lang w:eastAsia="pt-BR"/>
        </w:rPr>
        <w:t xml:space="preserve">Os valores totais propostos para cada subitem da planilha de custos não poderão ser </w:t>
      </w:r>
      <w:proofErr w:type="spellStart"/>
      <w:r w:rsidR="00E55096" w:rsidRPr="00523F2C">
        <w:rPr>
          <w:rFonts w:ascii="Arial" w:hAnsi="Arial" w:cs="Arial"/>
          <w:sz w:val="20"/>
          <w:szCs w:val="20"/>
          <w:lang w:eastAsia="pt-BR"/>
        </w:rPr>
        <w:t>superiores</w:t>
      </w:r>
      <w:proofErr w:type="spellEnd"/>
      <w:r w:rsidRPr="00523F2C">
        <w:rPr>
          <w:rFonts w:ascii="Arial" w:hAnsi="Arial" w:cs="Arial"/>
          <w:sz w:val="20"/>
          <w:szCs w:val="20"/>
          <w:lang w:eastAsia="pt-BR"/>
        </w:rPr>
        <w:t xml:space="preserve"> ao valor orçado, sob pena de desclassificação.</w:t>
      </w:r>
    </w:p>
    <w:p w14:paraId="7B3E5431" w14:textId="1153539E" w:rsidR="00D921F7" w:rsidRPr="00523F2C" w:rsidRDefault="00D921F7" w:rsidP="00A71FCC">
      <w:pPr>
        <w:pStyle w:val="PargrafodaLista"/>
        <w:numPr>
          <w:ilvl w:val="3"/>
          <w:numId w:val="9"/>
        </w:numPr>
        <w:ind w:left="851" w:hanging="851"/>
        <w:jc w:val="both"/>
        <w:rPr>
          <w:rFonts w:ascii="Arial" w:hAnsi="Arial" w:cs="Arial"/>
          <w:sz w:val="20"/>
          <w:szCs w:val="20"/>
          <w:lang w:eastAsia="pt-BR"/>
        </w:rPr>
      </w:pPr>
      <w:r w:rsidRPr="00523F2C">
        <w:rPr>
          <w:rFonts w:ascii="Arial" w:hAnsi="Arial" w:cs="Arial"/>
          <w:sz w:val="20"/>
          <w:szCs w:val="20"/>
          <w:lang w:eastAsia="pt-BR"/>
        </w:rPr>
        <w:t xml:space="preserve">Para fins de retenção do INSS e atendimento dos requisitos do </w:t>
      </w:r>
      <w:proofErr w:type="spellStart"/>
      <w:r w:rsidRPr="00523F2C">
        <w:rPr>
          <w:rFonts w:ascii="Arial" w:hAnsi="Arial" w:cs="Arial"/>
          <w:sz w:val="20"/>
          <w:szCs w:val="20"/>
          <w:lang w:eastAsia="pt-BR"/>
        </w:rPr>
        <w:t>e-Sfinge</w:t>
      </w:r>
      <w:proofErr w:type="spellEnd"/>
      <w:r w:rsidRPr="00523F2C">
        <w:rPr>
          <w:rFonts w:ascii="Arial" w:hAnsi="Arial" w:cs="Arial"/>
          <w:sz w:val="20"/>
          <w:szCs w:val="20"/>
          <w:lang w:eastAsia="pt-BR"/>
        </w:rPr>
        <w:t xml:space="preserve"> Obras do Tribunal de Contas do Estado, discriminar:</w:t>
      </w:r>
    </w:p>
    <w:p w14:paraId="2130DA6F" w14:textId="77777777" w:rsidR="00D921F7" w:rsidRPr="00523F2C" w:rsidRDefault="00D921F7" w:rsidP="00A71FCC">
      <w:pPr>
        <w:numPr>
          <w:ilvl w:val="0"/>
          <w:numId w:val="1"/>
        </w:numPr>
        <w:tabs>
          <w:tab w:val="num" w:pos="1134"/>
        </w:tabs>
        <w:suppressAutoHyphens/>
        <w:spacing w:after="0" w:line="240" w:lineRule="auto"/>
        <w:ind w:left="1134" w:hanging="284"/>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Valor do material e meio mecânico.</w:t>
      </w:r>
    </w:p>
    <w:p w14:paraId="6BFDB371" w14:textId="77777777" w:rsidR="00D921F7" w:rsidRPr="00523F2C" w:rsidRDefault="00D921F7" w:rsidP="00A71FCC">
      <w:pPr>
        <w:numPr>
          <w:ilvl w:val="0"/>
          <w:numId w:val="1"/>
        </w:numPr>
        <w:tabs>
          <w:tab w:val="num" w:pos="1134"/>
        </w:tabs>
        <w:suppressAutoHyphens/>
        <w:spacing w:after="0" w:line="240" w:lineRule="auto"/>
        <w:ind w:left="1134" w:hanging="284"/>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Valor da mão de obra.</w:t>
      </w:r>
    </w:p>
    <w:p w14:paraId="159C16B3" w14:textId="526F11E4" w:rsidR="00D921F7" w:rsidRPr="00523F2C" w:rsidRDefault="00D921F7" w:rsidP="00A71FCC">
      <w:pPr>
        <w:pStyle w:val="PargrafodaLista"/>
        <w:numPr>
          <w:ilvl w:val="3"/>
          <w:numId w:val="9"/>
        </w:numPr>
        <w:ind w:left="851" w:hanging="851"/>
        <w:jc w:val="both"/>
        <w:rPr>
          <w:rFonts w:ascii="Arial" w:hAnsi="Arial" w:cs="Arial"/>
          <w:sz w:val="20"/>
          <w:szCs w:val="20"/>
          <w:lang w:eastAsia="pt-BR"/>
        </w:rPr>
      </w:pPr>
      <w:r w:rsidRPr="00523F2C">
        <w:rPr>
          <w:rFonts w:ascii="Arial" w:hAnsi="Arial" w:cs="Arial"/>
          <w:sz w:val="20"/>
          <w:szCs w:val="20"/>
          <w:lang w:eastAsia="pt-BR"/>
        </w:rPr>
        <w:t>Composição do BDI e das Leis Sociais, conforme modelo do Anexo I</w:t>
      </w:r>
      <w:r w:rsidR="00F36B91" w:rsidRPr="00523F2C">
        <w:rPr>
          <w:rFonts w:ascii="Arial" w:hAnsi="Arial" w:cs="Arial"/>
          <w:sz w:val="20"/>
          <w:szCs w:val="20"/>
          <w:lang w:eastAsia="pt-BR"/>
        </w:rPr>
        <w:t>V</w:t>
      </w:r>
      <w:r w:rsidRPr="00523F2C">
        <w:rPr>
          <w:rFonts w:ascii="Arial" w:hAnsi="Arial" w:cs="Arial"/>
          <w:sz w:val="20"/>
          <w:szCs w:val="20"/>
          <w:lang w:eastAsia="pt-BR"/>
        </w:rPr>
        <w:t>, o qual poderá ser adequado pela proponente.</w:t>
      </w:r>
    </w:p>
    <w:p w14:paraId="386D1E8D" w14:textId="77777777" w:rsidR="00D921F7" w:rsidRPr="00523F2C" w:rsidRDefault="00D921F7" w:rsidP="00A71FCC">
      <w:pPr>
        <w:pStyle w:val="PargrafodaLista"/>
        <w:numPr>
          <w:ilvl w:val="2"/>
          <w:numId w:val="9"/>
        </w:numPr>
        <w:jc w:val="both"/>
        <w:rPr>
          <w:rFonts w:ascii="Arial" w:hAnsi="Arial" w:cs="Arial"/>
          <w:sz w:val="20"/>
          <w:szCs w:val="20"/>
          <w:lang w:eastAsia="pt-BR"/>
        </w:rPr>
      </w:pPr>
      <w:r w:rsidRPr="00523F2C">
        <w:rPr>
          <w:rFonts w:ascii="Arial" w:hAnsi="Arial" w:cs="Arial"/>
          <w:sz w:val="20"/>
          <w:szCs w:val="20"/>
          <w:lang w:eastAsia="pt-BR"/>
        </w:rPr>
        <w:t>Cronograma físico-financeiro de execução da obra, compatível com os preços unitários apresentados na proposta, distribuídos pelo período total previsto para a execução.</w:t>
      </w:r>
    </w:p>
    <w:p w14:paraId="3BECBBE1" w14:textId="45704C30" w:rsidR="00D921F7" w:rsidRPr="00523F2C" w:rsidRDefault="00D921F7" w:rsidP="00A71FCC">
      <w:pPr>
        <w:pStyle w:val="PargrafodaLista"/>
        <w:numPr>
          <w:ilvl w:val="2"/>
          <w:numId w:val="9"/>
        </w:numPr>
        <w:jc w:val="both"/>
        <w:rPr>
          <w:rFonts w:ascii="Arial" w:hAnsi="Arial" w:cs="Arial"/>
          <w:sz w:val="20"/>
          <w:szCs w:val="20"/>
          <w:lang w:eastAsia="pt-BR"/>
        </w:rPr>
      </w:pPr>
      <w:r w:rsidRPr="00523F2C">
        <w:rPr>
          <w:rFonts w:ascii="Arial" w:hAnsi="Arial" w:cs="Arial"/>
          <w:sz w:val="20"/>
          <w:szCs w:val="20"/>
          <w:lang w:eastAsia="pt-BR"/>
        </w:rPr>
        <w:t xml:space="preserve">Declaração atestando a garantia da obra por eventuais patologias construtivas decorrentes do emprego de materiais não especificados e/ou de mão de obra desqualificada, pelo prazo de 05 (cinco) anos contados do término da obra. </w:t>
      </w:r>
    </w:p>
    <w:p w14:paraId="782174BF" w14:textId="77777777" w:rsidR="00D921F7" w:rsidRPr="00523F2C" w:rsidRDefault="00D921F7" w:rsidP="00A71FCC">
      <w:pPr>
        <w:pStyle w:val="PargrafodaLista"/>
        <w:jc w:val="both"/>
        <w:rPr>
          <w:rFonts w:ascii="Arial" w:hAnsi="Arial" w:cs="Arial"/>
          <w:sz w:val="20"/>
          <w:szCs w:val="20"/>
          <w:lang w:eastAsia="pt-BR"/>
        </w:rPr>
      </w:pPr>
    </w:p>
    <w:p w14:paraId="450015BA" w14:textId="77777777" w:rsidR="00D921F7" w:rsidRPr="00523F2C" w:rsidRDefault="00D921F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Os preços deverão ser expressos em moeda corrente nacional, o valor unitário em algarismos e o valor global em algarismos e por extenso. </w:t>
      </w:r>
    </w:p>
    <w:p w14:paraId="2F4E5085" w14:textId="77777777" w:rsidR="00D921F7" w:rsidRPr="00523F2C" w:rsidRDefault="00D921F7" w:rsidP="00A71FCC">
      <w:pPr>
        <w:numPr>
          <w:ilvl w:val="2"/>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lastRenderedPageBreak/>
        <w:t xml:space="preserve">Ocorrendo divergência entre os valores numéricos e os valores expressos por extenso, prevalecerão estes últimos. </w:t>
      </w:r>
    </w:p>
    <w:p w14:paraId="345D50B7" w14:textId="77777777" w:rsidR="00D921F7" w:rsidRPr="00523F2C" w:rsidRDefault="00D921F7" w:rsidP="00A71FCC">
      <w:pPr>
        <w:spacing w:after="0" w:line="240" w:lineRule="auto"/>
        <w:ind w:left="567"/>
        <w:jc w:val="both"/>
        <w:rPr>
          <w:rFonts w:ascii="Arial" w:eastAsia="Times New Roman" w:hAnsi="Arial" w:cs="Arial"/>
          <w:sz w:val="20"/>
          <w:szCs w:val="20"/>
          <w:lang w:eastAsia="pt-BR"/>
        </w:rPr>
      </w:pPr>
    </w:p>
    <w:p w14:paraId="524D87F1" w14:textId="3688ACE3" w:rsidR="002F3413" w:rsidRPr="00523F2C" w:rsidRDefault="002F3413"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hAnsi="Arial" w:cs="Arial"/>
          <w:sz w:val="20"/>
          <w:szCs w:val="20"/>
          <w:lang w:eastAsia="pt-BR"/>
        </w:rPr>
        <w:t xml:space="preserve">O percentual de desconto deverá ser proporcional em todos os itens, tendo como base o valor ofertado inicialmente. </w:t>
      </w:r>
    </w:p>
    <w:p w14:paraId="5BC4F537" w14:textId="77777777" w:rsidR="002F3413" w:rsidRPr="00523F2C" w:rsidRDefault="002F3413" w:rsidP="00A71FCC">
      <w:pPr>
        <w:spacing w:after="0" w:line="240" w:lineRule="auto"/>
        <w:ind w:left="567"/>
        <w:jc w:val="both"/>
        <w:rPr>
          <w:rFonts w:ascii="Arial" w:eastAsia="Times New Roman" w:hAnsi="Arial" w:cs="Arial"/>
          <w:sz w:val="20"/>
          <w:szCs w:val="20"/>
          <w:lang w:eastAsia="pt-BR"/>
        </w:rPr>
      </w:pPr>
    </w:p>
    <w:p w14:paraId="6EF90350" w14:textId="00DC6B91" w:rsidR="002F3413" w:rsidRPr="00523F2C" w:rsidRDefault="002F3413"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hAnsi="Arial" w:cs="Arial"/>
          <w:sz w:val="20"/>
          <w:szCs w:val="20"/>
          <w:lang w:eastAsia="pt-BR"/>
        </w:rPr>
        <w:t xml:space="preserve">A proposta final deverá ser documentada nos autos e será levada em consideração no decorrer da execução do Contrato e aplicação de eventual sanção, se for o caso. </w:t>
      </w:r>
    </w:p>
    <w:p w14:paraId="6201147D" w14:textId="1ED7AF1E" w:rsidR="002F3413" w:rsidRPr="00523F2C" w:rsidRDefault="002F3413" w:rsidP="00A71FCC">
      <w:pPr>
        <w:pStyle w:val="PargrafodaLista"/>
        <w:numPr>
          <w:ilvl w:val="2"/>
          <w:numId w:val="9"/>
        </w:numPr>
        <w:jc w:val="both"/>
        <w:rPr>
          <w:rFonts w:ascii="Arial" w:hAnsi="Arial" w:cs="Arial"/>
          <w:sz w:val="20"/>
          <w:szCs w:val="20"/>
          <w:lang w:eastAsia="pt-BR"/>
        </w:rPr>
      </w:pPr>
      <w:r w:rsidRPr="00523F2C">
        <w:rPr>
          <w:rFonts w:ascii="Arial" w:hAnsi="Arial" w:cs="Arial"/>
          <w:sz w:val="20"/>
          <w:szCs w:val="20"/>
          <w:lang w:eastAsia="pt-BR"/>
        </w:rPr>
        <w:t xml:space="preserve">Todas as especificações do objeto contidas na proposta, tais como marca, modelo, tipo, fabricante e procedência, vinculam a proponente. </w:t>
      </w:r>
    </w:p>
    <w:p w14:paraId="5CFD6B31" w14:textId="77777777" w:rsidR="002F3413" w:rsidRPr="00523F2C" w:rsidRDefault="002F3413" w:rsidP="00A71FCC">
      <w:pPr>
        <w:spacing w:after="0" w:line="240" w:lineRule="auto"/>
        <w:ind w:left="567"/>
        <w:jc w:val="both"/>
        <w:rPr>
          <w:rFonts w:ascii="Arial" w:hAnsi="Arial" w:cs="Arial"/>
          <w:sz w:val="20"/>
          <w:szCs w:val="20"/>
          <w:lang w:eastAsia="pt-BR"/>
        </w:rPr>
      </w:pPr>
    </w:p>
    <w:p w14:paraId="62858551" w14:textId="38D57A89" w:rsidR="002F3413" w:rsidRPr="00523F2C" w:rsidRDefault="002F3413" w:rsidP="00A71FCC">
      <w:pPr>
        <w:numPr>
          <w:ilvl w:val="1"/>
          <w:numId w:val="9"/>
        </w:numPr>
        <w:spacing w:after="0" w:line="240" w:lineRule="auto"/>
        <w:ind w:left="567" w:hanging="567"/>
        <w:jc w:val="both"/>
        <w:rPr>
          <w:rFonts w:ascii="Arial" w:hAnsi="Arial" w:cs="Arial"/>
          <w:sz w:val="20"/>
          <w:szCs w:val="20"/>
          <w:lang w:eastAsia="pt-BR"/>
        </w:rPr>
      </w:pPr>
      <w:r w:rsidRPr="00523F2C">
        <w:rPr>
          <w:rFonts w:ascii="Arial" w:hAnsi="Arial" w:cs="Arial"/>
          <w:sz w:val="20"/>
          <w:szCs w:val="20"/>
          <w:lang w:eastAsia="pt-BR"/>
        </w:rPr>
        <w:t xml:space="preserve">A oferta deverá ser firme e precisa, limitada, rigorosamente, ao objeto deste Edital, sem conter alternativas de preço ou de qualquer outra condição que induza o julgamento a mais de um resultado, sob pena de desclassificação. </w:t>
      </w:r>
    </w:p>
    <w:p w14:paraId="293711EB" w14:textId="77777777" w:rsidR="002F3413" w:rsidRPr="00523F2C" w:rsidRDefault="002F3413" w:rsidP="00A71FCC">
      <w:pPr>
        <w:spacing w:after="0" w:line="240" w:lineRule="auto"/>
        <w:ind w:left="567"/>
        <w:jc w:val="both"/>
        <w:rPr>
          <w:rFonts w:ascii="Arial" w:hAnsi="Arial" w:cs="Arial"/>
          <w:sz w:val="20"/>
          <w:szCs w:val="20"/>
          <w:lang w:eastAsia="pt-BR"/>
        </w:rPr>
      </w:pPr>
    </w:p>
    <w:p w14:paraId="37585CBA" w14:textId="77777777" w:rsidR="002F3413" w:rsidRPr="00523F2C" w:rsidRDefault="002F3413" w:rsidP="00A71FCC">
      <w:pPr>
        <w:numPr>
          <w:ilvl w:val="1"/>
          <w:numId w:val="9"/>
        </w:numPr>
        <w:spacing w:after="0" w:line="240" w:lineRule="auto"/>
        <w:ind w:left="567" w:hanging="567"/>
        <w:jc w:val="both"/>
        <w:rPr>
          <w:rFonts w:ascii="Arial" w:hAnsi="Arial" w:cs="Arial"/>
          <w:sz w:val="20"/>
          <w:szCs w:val="20"/>
          <w:lang w:eastAsia="pt-BR"/>
        </w:rPr>
      </w:pPr>
      <w:r w:rsidRPr="00523F2C">
        <w:rPr>
          <w:rFonts w:ascii="Arial" w:hAnsi="Arial" w:cs="Arial"/>
          <w:sz w:val="20"/>
          <w:szCs w:val="20"/>
          <w:lang w:eastAsia="pt-BR"/>
        </w:rPr>
        <w:t>A proposta deverá obedecer aos termos deste Edital e seus Anexos, não sendo considerada aquela que não corresponda às especificações ali contidas ou que estabeleça vínculo à proposta de outro proponente.</w:t>
      </w:r>
    </w:p>
    <w:p w14:paraId="24BE9D99" w14:textId="77777777" w:rsidR="003D470D" w:rsidRPr="00523F2C" w:rsidRDefault="003D470D" w:rsidP="00A71FCC">
      <w:pPr>
        <w:spacing w:after="0" w:line="240" w:lineRule="auto"/>
        <w:jc w:val="both"/>
        <w:rPr>
          <w:rFonts w:ascii="Arial" w:eastAsia="Times New Roman" w:hAnsi="Arial" w:cs="Arial"/>
          <w:sz w:val="20"/>
          <w:szCs w:val="20"/>
          <w:lang w:eastAsia="pt-BR"/>
        </w:rPr>
      </w:pPr>
    </w:p>
    <w:p w14:paraId="21C9181D" w14:textId="77777777" w:rsidR="00D921F7" w:rsidRPr="00523F2C" w:rsidRDefault="00D921F7" w:rsidP="00A71FCC">
      <w:pPr>
        <w:spacing w:after="0" w:line="240" w:lineRule="auto"/>
        <w:jc w:val="both"/>
        <w:rPr>
          <w:rFonts w:ascii="Arial" w:eastAsia="Times New Roman" w:hAnsi="Arial" w:cs="Arial"/>
          <w:sz w:val="20"/>
          <w:szCs w:val="20"/>
          <w:lang w:eastAsia="pt-BR"/>
        </w:rPr>
      </w:pPr>
    </w:p>
    <w:p w14:paraId="3FC9D272" w14:textId="77777777" w:rsidR="00BC45D7" w:rsidRPr="00523F2C"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DA HABILITAÇÃO </w:t>
      </w:r>
    </w:p>
    <w:p w14:paraId="3C9B40D2"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3A34DCF3" w14:textId="31AAD84E" w:rsidR="002F3413" w:rsidRPr="00523F2C" w:rsidRDefault="002F3413" w:rsidP="00A71FCC">
      <w:pPr>
        <w:pStyle w:val="PargrafodaLista"/>
        <w:numPr>
          <w:ilvl w:val="1"/>
          <w:numId w:val="9"/>
        </w:numPr>
        <w:contextualSpacing w:val="0"/>
        <w:jc w:val="both"/>
        <w:rPr>
          <w:rFonts w:ascii="Arial" w:hAnsi="Arial" w:cs="Arial"/>
          <w:sz w:val="20"/>
          <w:szCs w:val="20"/>
        </w:rPr>
      </w:pPr>
      <w:bookmarkStart w:id="3" w:name="_Hlk163467340"/>
      <w:r w:rsidRPr="00523F2C">
        <w:rPr>
          <w:rFonts w:ascii="Arial" w:hAnsi="Arial" w:cs="Arial"/>
          <w:sz w:val="20"/>
          <w:szCs w:val="20"/>
        </w:rPr>
        <w:t xml:space="preserve">Encerrada a análise quanto à aceitação da proposta, o Pregoeiro solicitará a(s) </w:t>
      </w:r>
      <w:r w:rsidR="000F6DBE" w:rsidRPr="00523F2C">
        <w:rPr>
          <w:rFonts w:ascii="Arial" w:hAnsi="Arial" w:cs="Arial"/>
          <w:sz w:val="20"/>
          <w:szCs w:val="20"/>
        </w:rPr>
        <w:t>licitante</w:t>
      </w:r>
      <w:r w:rsidRPr="00523F2C">
        <w:rPr>
          <w:rFonts w:ascii="Arial" w:hAnsi="Arial" w:cs="Arial"/>
          <w:sz w:val="20"/>
          <w:szCs w:val="20"/>
        </w:rPr>
        <w:t>(s) mais bem colocada no(s) item(</w:t>
      </w:r>
      <w:proofErr w:type="spellStart"/>
      <w:r w:rsidRPr="00523F2C">
        <w:rPr>
          <w:rFonts w:ascii="Arial" w:hAnsi="Arial" w:cs="Arial"/>
          <w:sz w:val="20"/>
          <w:szCs w:val="20"/>
        </w:rPr>
        <w:t>ns</w:t>
      </w:r>
      <w:proofErr w:type="spellEnd"/>
      <w:r w:rsidRPr="00523F2C">
        <w:rPr>
          <w:rFonts w:ascii="Arial" w:hAnsi="Arial" w:cs="Arial"/>
          <w:sz w:val="20"/>
          <w:szCs w:val="20"/>
        </w:rPr>
        <w:t>) que no prazo</w:t>
      </w:r>
      <w:bookmarkStart w:id="4" w:name="_Hlk163044296"/>
      <w:r w:rsidRPr="00523F2C">
        <w:rPr>
          <w:rFonts w:ascii="Arial" w:hAnsi="Arial" w:cs="Arial"/>
          <w:sz w:val="20"/>
          <w:szCs w:val="20"/>
        </w:rPr>
        <w:t>, mínimo,</w:t>
      </w:r>
      <w:bookmarkEnd w:id="4"/>
      <w:r w:rsidRPr="00523F2C">
        <w:rPr>
          <w:rFonts w:ascii="Arial" w:hAnsi="Arial" w:cs="Arial"/>
          <w:sz w:val="20"/>
          <w:szCs w:val="20"/>
        </w:rPr>
        <w:t xml:space="preserve"> de 02 (duas) horas apresente os documentos de habilitação solicitados neste Edital. </w:t>
      </w:r>
      <w:bookmarkEnd w:id="3"/>
    </w:p>
    <w:p w14:paraId="001889A4" w14:textId="77777777" w:rsidR="002F3413" w:rsidRPr="00523F2C" w:rsidRDefault="002F3413" w:rsidP="00A71FCC">
      <w:pPr>
        <w:pStyle w:val="PargrafodaLista"/>
        <w:ind w:left="360"/>
        <w:contextualSpacing w:val="0"/>
        <w:jc w:val="both"/>
        <w:rPr>
          <w:rFonts w:ascii="Arial" w:hAnsi="Arial" w:cs="Arial"/>
          <w:sz w:val="20"/>
          <w:szCs w:val="20"/>
        </w:rPr>
      </w:pPr>
    </w:p>
    <w:p w14:paraId="2B12973A" w14:textId="4D65171F"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Como condição prévia ao exame da documentação de habilitação do licitante detentor da proposta classificada em primeiro lugar, o Agente de Contratação verificará o eventual descumprimento das condições de participação, especialmente quanto à existência de sanção que impeça a participação no certame ou a futura contratação, mediante a consulta aos documentos inseridos no portal de compras públicas, e ainda nos seguintes cadastros: </w:t>
      </w:r>
    </w:p>
    <w:p w14:paraId="034044DF"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Possuir Cadastro do Portal de Compras Públicas. </w:t>
      </w:r>
    </w:p>
    <w:p w14:paraId="539EC659"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Consulta de Sanções no Portal da Transparência da Controladoria-Geral da União (</w:t>
      </w:r>
      <w:hyperlink r:id="rId11" w:history="1">
        <w:r w:rsidRPr="00523F2C">
          <w:rPr>
            <w:rFonts w:ascii="Arial" w:eastAsia="Times New Roman" w:hAnsi="Arial" w:cs="Arial"/>
            <w:color w:val="0000FF"/>
            <w:sz w:val="20"/>
            <w:szCs w:val="20"/>
            <w:u w:val="single"/>
            <w:lang w:eastAsia="pt-BR"/>
          </w:rPr>
          <w:t>www.portaldatransparencia.gov.br/sancoes/consulta</w:t>
        </w:r>
      </w:hyperlink>
      <w:r w:rsidRPr="00523F2C">
        <w:rPr>
          <w:rFonts w:ascii="Arial" w:eastAsia="Times New Roman" w:hAnsi="Arial" w:cs="Arial"/>
          <w:sz w:val="20"/>
          <w:szCs w:val="20"/>
          <w:lang w:eastAsia="pt-BR"/>
        </w:rPr>
        <w:t xml:space="preserve">). </w:t>
      </w:r>
    </w:p>
    <w:p w14:paraId="0D2C2C0A"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Consulta no Cadastro Nacional de Condenações Cíveis por Ato de Improbidade Administrativa e Inelegibilidade – CNIA, mantido pelo Conselho Nacional de Justiça – CNJ (www.cnj.jus.br/</w:t>
      </w:r>
      <w:proofErr w:type="spellStart"/>
      <w:r w:rsidRPr="00523F2C">
        <w:rPr>
          <w:rFonts w:ascii="Arial" w:eastAsia="Times New Roman" w:hAnsi="Arial" w:cs="Arial"/>
          <w:sz w:val="20"/>
          <w:szCs w:val="20"/>
          <w:lang w:eastAsia="pt-BR"/>
        </w:rPr>
        <w:t>improbidade_adm</w:t>
      </w:r>
      <w:proofErr w:type="spellEnd"/>
      <w:r w:rsidRPr="00523F2C">
        <w:rPr>
          <w:rFonts w:ascii="Arial" w:eastAsia="Times New Roman" w:hAnsi="Arial" w:cs="Arial"/>
          <w:sz w:val="20"/>
          <w:szCs w:val="20"/>
          <w:lang w:eastAsia="pt-BR"/>
        </w:rPr>
        <w:t>/</w:t>
      </w:r>
      <w:proofErr w:type="spellStart"/>
      <w:r w:rsidRPr="00523F2C">
        <w:rPr>
          <w:rFonts w:ascii="Arial" w:eastAsia="Times New Roman" w:hAnsi="Arial" w:cs="Arial"/>
          <w:sz w:val="20"/>
          <w:szCs w:val="20"/>
          <w:lang w:eastAsia="pt-BR"/>
        </w:rPr>
        <w:t>consultar_requerido.php</w:t>
      </w:r>
      <w:proofErr w:type="spellEnd"/>
      <w:r w:rsidRPr="00523F2C">
        <w:rPr>
          <w:rFonts w:ascii="Arial" w:eastAsia="Times New Roman" w:hAnsi="Arial" w:cs="Arial"/>
          <w:sz w:val="20"/>
          <w:szCs w:val="20"/>
          <w:lang w:eastAsia="pt-BR"/>
        </w:rPr>
        <w:t>).</w:t>
      </w:r>
    </w:p>
    <w:p w14:paraId="72A22EBB"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Consulta na Lista de Inidôneos, mantida pelo Tribunal de Contas da União – TCU (contas.tcu.gov.br/</w:t>
      </w:r>
      <w:proofErr w:type="spellStart"/>
      <w:r w:rsidRPr="00523F2C">
        <w:rPr>
          <w:rFonts w:ascii="Arial" w:eastAsia="Times New Roman" w:hAnsi="Arial" w:cs="Arial"/>
          <w:sz w:val="20"/>
          <w:szCs w:val="20"/>
          <w:lang w:eastAsia="pt-BR"/>
        </w:rPr>
        <w:t>ords</w:t>
      </w:r>
      <w:proofErr w:type="spellEnd"/>
      <w:r w:rsidRPr="00523F2C">
        <w:rPr>
          <w:rFonts w:ascii="Arial" w:eastAsia="Times New Roman" w:hAnsi="Arial" w:cs="Arial"/>
          <w:sz w:val="20"/>
          <w:szCs w:val="20"/>
          <w:lang w:eastAsia="pt-BR"/>
        </w:rPr>
        <w:t>/</w:t>
      </w:r>
      <w:proofErr w:type="spellStart"/>
      <w:r w:rsidRPr="00523F2C">
        <w:rPr>
          <w:rFonts w:ascii="Arial" w:eastAsia="Times New Roman" w:hAnsi="Arial" w:cs="Arial"/>
          <w:sz w:val="20"/>
          <w:szCs w:val="20"/>
          <w:lang w:eastAsia="pt-BR"/>
        </w:rPr>
        <w:t>f?p</w:t>
      </w:r>
      <w:proofErr w:type="spellEnd"/>
      <w:r w:rsidRPr="00523F2C">
        <w:rPr>
          <w:rFonts w:ascii="Arial" w:eastAsia="Times New Roman" w:hAnsi="Arial" w:cs="Arial"/>
          <w:sz w:val="20"/>
          <w:szCs w:val="20"/>
          <w:lang w:eastAsia="pt-BR"/>
        </w:rPr>
        <w:t>=1660:3).</w:t>
      </w:r>
    </w:p>
    <w:p w14:paraId="52E7B77D"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As consultas a que se referem os itens 8.1.2, 8.1.3 e 8.1.4 poderão ser feitas através do portal de Consulta Consolidada de Pessoa Jurídica, mantido pelo Tribunal de Contas da União (certidoes-apf.apps.tcu.gov.br). </w:t>
      </w:r>
    </w:p>
    <w:p w14:paraId="1E77247B" w14:textId="0238E75B"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consulta aos cadastros será realizada em nome da licitante e também de seu sócio majoritário, por força do artigo 12 da Lei Federal n° 8.429/1992, que prevê, dentre as sanções impostas ao responsável pela prática de ato de improbidade administrativa, a proibição de contratar com o Poder Público, inclusive por intermédio de pessoa jurídica da qual seja sócio majoritário. </w:t>
      </w:r>
    </w:p>
    <w:p w14:paraId="5BBF5601" w14:textId="77777777"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Caso conste na Consulta de Situação do Fornecedor a existência de Ocorrências Impeditivas Indiretas, o gestor diligenciará para verificar se houve fraude por parte das empresas apontadas no Relatório de Ocorrências Impeditivas Indiretas. </w:t>
      </w:r>
    </w:p>
    <w:p w14:paraId="56533D9A" w14:textId="77777777"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tentativa de burla será verificada por meio dos vínculos societários, linhas de fornecimento similares, dentre outros. </w:t>
      </w:r>
    </w:p>
    <w:p w14:paraId="526F2399" w14:textId="77777777"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licitante será convocado para manifestação previamente à sua desclassificação. </w:t>
      </w:r>
    </w:p>
    <w:p w14:paraId="0CB57895"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Constatada a existência de sanção, o Agente de Contratação reputará o licitante inabilitado, por falta de condição de participação. </w:t>
      </w:r>
    </w:p>
    <w:p w14:paraId="28DF90FF"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No caso de inabilitação, haverá nova verificação, pelo sistema, da eventual ocorrência do empate ficto, previsto nos </w:t>
      </w:r>
      <w:proofErr w:type="spellStart"/>
      <w:r w:rsidRPr="00523F2C">
        <w:rPr>
          <w:rFonts w:ascii="Arial" w:eastAsia="Times New Roman" w:hAnsi="Arial" w:cs="Arial"/>
          <w:sz w:val="20"/>
          <w:szCs w:val="20"/>
          <w:lang w:eastAsia="pt-BR"/>
        </w:rPr>
        <w:t>Arts</w:t>
      </w:r>
      <w:proofErr w:type="spellEnd"/>
      <w:r w:rsidRPr="00523F2C">
        <w:rPr>
          <w:rFonts w:ascii="Arial" w:eastAsia="Times New Roman" w:hAnsi="Arial" w:cs="Arial"/>
          <w:sz w:val="20"/>
          <w:szCs w:val="20"/>
          <w:lang w:eastAsia="pt-BR"/>
        </w:rPr>
        <w:t xml:space="preserve">. 44 e 45 da Lei Federal Complementar nº 123/2006, seguindo-se a disciplina antes estabelecida para aceitação da proposta subsequente. </w:t>
      </w:r>
    </w:p>
    <w:p w14:paraId="23CA4833"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2240A3E5"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lastRenderedPageBreak/>
        <w:t xml:space="preserve">Caso atendidas as condições de participação, a habilitação dos licitantes será verificada por meio do Portal de Compras Públicas, em relação à habilitação jurídica, à regularidade fiscal e trabalhista, à qualificação econômica financeira e habilitação técnica. </w:t>
      </w:r>
    </w:p>
    <w:p w14:paraId="24DC5A17"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É dever do licitante de atualizar previamente as comprovações constantes do Portal de Compras Públicas, para que estejam vigentes na data da abertura da sessão pública, ou encaminhar, em conjunto com a apresentação da proposta, a respectiva documentação atualizada. </w:t>
      </w:r>
    </w:p>
    <w:p w14:paraId="3478EC4A"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O descumprimento do subitem acima implicará a inabilitação do licitante, exceto se a consulta aos sítios eletrônicos oficiais emissores de certidões feita pelo Agente de Contratação lograr êxito em encontrar a(s) certidão(</w:t>
      </w:r>
      <w:proofErr w:type="spellStart"/>
      <w:r w:rsidRPr="00523F2C">
        <w:rPr>
          <w:rFonts w:ascii="Arial" w:eastAsia="Times New Roman" w:hAnsi="Arial" w:cs="Arial"/>
          <w:sz w:val="20"/>
          <w:szCs w:val="20"/>
          <w:lang w:eastAsia="pt-BR"/>
        </w:rPr>
        <w:t>ões</w:t>
      </w:r>
      <w:proofErr w:type="spellEnd"/>
      <w:r w:rsidRPr="00523F2C">
        <w:rPr>
          <w:rFonts w:ascii="Arial" w:eastAsia="Times New Roman" w:hAnsi="Arial" w:cs="Arial"/>
          <w:sz w:val="20"/>
          <w:szCs w:val="20"/>
          <w:lang w:eastAsia="pt-BR"/>
        </w:rPr>
        <w:t xml:space="preserve">) válida(s). </w:t>
      </w:r>
    </w:p>
    <w:p w14:paraId="1E0D94BF"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0A103044" w14:textId="503E1D85"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Havendo a necessidade de envio de documentos de habilitação complementares, necessários à confirmação daqueles exigidos neste Edital e já apresentados, o licitante será convocado a encaminhá-los, em formato digital, via sistema, </w:t>
      </w:r>
      <w:r w:rsidR="002F3413" w:rsidRPr="00523F2C">
        <w:rPr>
          <w:rFonts w:ascii="Arial" w:hAnsi="Arial" w:cs="Arial"/>
          <w:sz w:val="20"/>
          <w:szCs w:val="20"/>
          <w:lang w:eastAsia="pt-BR"/>
        </w:rPr>
        <w:t>no prazo, mínimo, de 24 (vinte e quatro) horas,</w:t>
      </w:r>
      <w:r w:rsidRPr="00523F2C">
        <w:rPr>
          <w:rFonts w:ascii="Arial" w:eastAsia="Times New Roman" w:hAnsi="Arial" w:cs="Arial"/>
          <w:sz w:val="20"/>
          <w:szCs w:val="20"/>
          <w:lang w:eastAsia="pt-BR"/>
        </w:rPr>
        <w:t xml:space="preserve"> sob pena de inabilitação. </w:t>
      </w:r>
    </w:p>
    <w:p w14:paraId="2A18621E" w14:textId="77777777" w:rsidR="00BC45D7" w:rsidRPr="00523F2C" w:rsidRDefault="00BC45D7" w:rsidP="00A71FCC">
      <w:pPr>
        <w:spacing w:after="0" w:line="240" w:lineRule="auto"/>
        <w:ind w:left="426"/>
        <w:jc w:val="both"/>
        <w:rPr>
          <w:rFonts w:ascii="Arial" w:eastAsia="Times New Roman" w:hAnsi="Arial" w:cs="Arial"/>
          <w:sz w:val="20"/>
          <w:szCs w:val="20"/>
          <w:lang w:eastAsia="pt-BR"/>
        </w:rPr>
      </w:pPr>
    </w:p>
    <w:p w14:paraId="0478E255"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Somente haverá a necessidade de comprovação do preenchimento de requisitos mediante apresentação dos documentos originais não-digitais quando houver dúvida em relação à integridade do documento digital. </w:t>
      </w:r>
    </w:p>
    <w:p w14:paraId="2C8F8AA8"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19C71637"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Não serão aceitos documentos de habilitação com indicação de CNPJ/CPF diferentes, salvo aqueles legalmente permitidos. </w:t>
      </w:r>
    </w:p>
    <w:p w14:paraId="05AC04E4"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33444831"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Se o licitante for a matriz, todos os documentos deverão estar em nome da matriz, e se o licitante for a filial, todos os documentos deverão estar em nome da filial, exceto aqueles documentos que, pela própria natureza, comprovadamente, forem emitidos somente em nome da matriz. </w:t>
      </w:r>
    </w:p>
    <w:p w14:paraId="5D923D77"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Serão aceitos registros de CNPJ de licitante matriz e filial com diferenças de números de documentos pertinentes ao CND e ao CRF/FGTS, quando for comprovada a centralização do recolhimento dessas contribuições. </w:t>
      </w:r>
    </w:p>
    <w:p w14:paraId="4E4CEAE0"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77DB7BBF" w14:textId="2879305E"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Os licitantes deverão encaminhar, através do sistema, </w:t>
      </w:r>
      <w:r w:rsidR="00E87B4A" w:rsidRPr="00523F2C">
        <w:rPr>
          <w:rFonts w:ascii="Arial" w:hAnsi="Arial" w:cs="Arial"/>
          <w:sz w:val="20"/>
          <w:szCs w:val="20"/>
          <w:lang w:eastAsia="pt-BR"/>
        </w:rPr>
        <w:t xml:space="preserve">quando solicitado, </w:t>
      </w:r>
      <w:r w:rsidRPr="00523F2C">
        <w:rPr>
          <w:rFonts w:ascii="Arial" w:eastAsia="Times New Roman" w:hAnsi="Arial" w:cs="Arial"/>
          <w:sz w:val="20"/>
          <w:szCs w:val="20"/>
          <w:lang w:eastAsia="pt-BR"/>
        </w:rPr>
        <w:t>nos termos deste Edital, a documentação relacionada nos itens a seguir, para fins de habilitação:</w:t>
      </w:r>
    </w:p>
    <w:p w14:paraId="3A274F90" w14:textId="77777777" w:rsidR="00BC45D7" w:rsidRPr="00523F2C" w:rsidRDefault="00BC45D7" w:rsidP="00A71FCC">
      <w:pPr>
        <w:spacing w:after="0" w:line="240" w:lineRule="auto"/>
        <w:jc w:val="both"/>
        <w:rPr>
          <w:rFonts w:ascii="Arial" w:eastAsia="Times New Roman" w:hAnsi="Arial" w:cs="Arial"/>
          <w:snapToGrid w:val="0"/>
          <w:sz w:val="20"/>
          <w:szCs w:val="20"/>
          <w:lang w:eastAsia="pt-BR"/>
        </w:rPr>
      </w:pPr>
    </w:p>
    <w:p w14:paraId="112426D9"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HABILITAÇÃO JURÍDICA: </w:t>
      </w:r>
    </w:p>
    <w:p w14:paraId="32F31D03" w14:textId="77777777"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No caso de Empresário Individual: inscrição no Registro Público de Empresas Mercantis, a cargo da Junta Comercial da respectiva sede; </w:t>
      </w:r>
    </w:p>
    <w:p w14:paraId="33ACCF30" w14:textId="77777777"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Em se tratando de Microempreendedor Individual – MEI: Certificado da Condição de Microempreendedor Individual - CCMEI, cuja aceitação ficará condicionada à verificação da autenticidade no sítio (</w:t>
      </w:r>
      <w:hyperlink r:id="rId12" w:history="1">
        <w:r w:rsidRPr="00523F2C">
          <w:rPr>
            <w:rFonts w:ascii="Arial" w:eastAsia="Times New Roman" w:hAnsi="Arial" w:cs="Arial"/>
            <w:color w:val="0000FF"/>
            <w:sz w:val="20"/>
            <w:szCs w:val="20"/>
            <w:u w:val="single"/>
            <w:lang w:eastAsia="pt-BR"/>
          </w:rPr>
          <w:t>www.portaldoempreendedor.gov.br</w:t>
        </w:r>
      </w:hyperlink>
      <w:r w:rsidRPr="00523F2C">
        <w:rPr>
          <w:rFonts w:ascii="Arial" w:eastAsia="Times New Roman" w:hAnsi="Arial" w:cs="Arial"/>
          <w:sz w:val="20"/>
          <w:szCs w:val="20"/>
          <w:lang w:eastAsia="pt-BR"/>
        </w:rPr>
        <w:t xml:space="preserve">); </w:t>
      </w:r>
    </w:p>
    <w:p w14:paraId="079528C7" w14:textId="77777777"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No caso de Sociedade Empresária ou Empresa Individual de Responsabilidade Limitada - EIRELI: ato constitutivo, estatuto ou contrato social em vigor, devidamente registrado na Junta Comercial da respectiva sede, acompanhado de documento comprobatório de seus administradores; </w:t>
      </w:r>
    </w:p>
    <w:p w14:paraId="004A0096" w14:textId="77777777"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Inscrição no Registro Público de Empresas Mercantis onde opera, com averbação no Registro onde tem sede a matriz, no caso de ser o participante sucursal, filial ou agência; </w:t>
      </w:r>
    </w:p>
    <w:p w14:paraId="32052700" w14:textId="77777777"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No caso de Sociedade Simples: inscrição do ato constitutivo no Registro Civil das Pessoas Jurídicas do local de sua sede, acompanhada de prova da indicação dos seus administradores; </w:t>
      </w:r>
    </w:p>
    <w:p w14:paraId="0AB600CC" w14:textId="77777777"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No caso de empresa ou sociedade estrangeira em funcionamento no País: decreto de autorização;</w:t>
      </w:r>
    </w:p>
    <w:p w14:paraId="03495327" w14:textId="77777777"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Os documentos acima deverão estar acompanhados de todas as alterações ou da consolidação respectiva.</w:t>
      </w:r>
    </w:p>
    <w:p w14:paraId="2F07A5C2" w14:textId="77777777" w:rsidR="00BC45D7" w:rsidRPr="00523F2C" w:rsidRDefault="00BC45D7" w:rsidP="00A71FCC">
      <w:pPr>
        <w:spacing w:after="0" w:line="240" w:lineRule="auto"/>
        <w:jc w:val="both"/>
        <w:rPr>
          <w:rFonts w:ascii="Arial" w:eastAsia="Times New Roman" w:hAnsi="Arial" w:cs="Arial"/>
          <w:sz w:val="20"/>
          <w:szCs w:val="20"/>
          <w:lang w:eastAsia="x-none"/>
        </w:rPr>
      </w:pPr>
    </w:p>
    <w:p w14:paraId="536ECBDC" w14:textId="77777777" w:rsidR="00BC45D7" w:rsidRPr="00523F2C" w:rsidRDefault="00BC45D7" w:rsidP="00A71FCC">
      <w:pPr>
        <w:numPr>
          <w:ilvl w:val="2"/>
          <w:numId w:val="9"/>
        </w:numPr>
        <w:spacing w:after="0" w:line="240" w:lineRule="auto"/>
        <w:ind w:left="567" w:hanging="567"/>
        <w:jc w:val="both"/>
        <w:rPr>
          <w:rFonts w:ascii="Arial" w:eastAsia="Times New Roman" w:hAnsi="Arial" w:cs="Arial"/>
          <w:b/>
          <w:bCs/>
          <w:sz w:val="20"/>
          <w:szCs w:val="20"/>
          <w:lang w:val="x-none" w:eastAsia="x-none"/>
        </w:rPr>
      </w:pPr>
      <w:r w:rsidRPr="00523F2C">
        <w:rPr>
          <w:rFonts w:ascii="Arial" w:eastAsia="Times New Roman" w:hAnsi="Arial" w:cs="Arial"/>
          <w:b/>
          <w:bCs/>
          <w:sz w:val="20"/>
          <w:szCs w:val="20"/>
          <w:lang w:val="x-none" w:eastAsia="x-none"/>
        </w:rPr>
        <w:t xml:space="preserve">REGULARIDADE FISCAL E TRABALHISTA: </w:t>
      </w:r>
    </w:p>
    <w:p w14:paraId="666779A6" w14:textId="77777777" w:rsidR="00E87B4A" w:rsidRPr="00523F2C" w:rsidRDefault="00E87B4A" w:rsidP="00A71FCC">
      <w:pPr>
        <w:numPr>
          <w:ilvl w:val="3"/>
          <w:numId w:val="9"/>
        </w:numPr>
        <w:spacing w:after="0" w:line="240" w:lineRule="auto"/>
        <w:jc w:val="both"/>
        <w:rPr>
          <w:rFonts w:ascii="Arial" w:hAnsi="Arial" w:cs="Arial"/>
          <w:sz w:val="20"/>
          <w:szCs w:val="20"/>
          <w:lang w:val="x-none" w:eastAsia="x-none"/>
        </w:rPr>
      </w:pPr>
      <w:r w:rsidRPr="00523F2C">
        <w:rPr>
          <w:rFonts w:ascii="Arial" w:hAnsi="Arial" w:cs="Arial"/>
          <w:sz w:val="20"/>
          <w:szCs w:val="20"/>
          <w:lang w:val="x-none" w:eastAsia="x-none"/>
        </w:rPr>
        <w:t xml:space="preserve">CNPJ – Prova de inscrição no Cadastro Nacional de Pessoas Jurídicas ou no Cadastro de Pessoas Físicas, conforme o caso, </w:t>
      </w:r>
      <w:r w:rsidRPr="00523F2C">
        <w:rPr>
          <w:rFonts w:ascii="Arial" w:hAnsi="Arial" w:cs="Arial"/>
          <w:b/>
          <w:sz w:val="20"/>
          <w:szCs w:val="20"/>
          <w:lang w:val="x-none" w:eastAsia="x-none"/>
        </w:rPr>
        <w:t>pertinente e compatível com o objeto desta licitação</w:t>
      </w:r>
      <w:r w:rsidRPr="00523F2C">
        <w:rPr>
          <w:rFonts w:ascii="Arial" w:hAnsi="Arial" w:cs="Arial"/>
          <w:sz w:val="20"/>
          <w:szCs w:val="20"/>
          <w:lang w:eastAsia="x-none"/>
        </w:rPr>
        <w:t>.</w:t>
      </w:r>
    </w:p>
    <w:p w14:paraId="2AB2CACB" w14:textId="40E397AF" w:rsidR="00E87B4A" w:rsidRPr="00523F2C" w:rsidRDefault="00E87B4A" w:rsidP="00A71FCC">
      <w:pPr>
        <w:numPr>
          <w:ilvl w:val="3"/>
          <w:numId w:val="9"/>
        </w:numPr>
        <w:spacing w:after="0" w:line="240" w:lineRule="auto"/>
        <w:jc w:val="both"/>
        <w:rPr>
          <w:rFonts w:ascii="Arial" w:hAnsi="Arial" w:cs="Arial"/>
          <w:sz w:val="20"/>
          <w:szCs w:val="20"/>
          <w:lang w:val="x-none" w:eastAsia="x-none"/>
        </w:rPr>
      </w:pPr>
      <w:bookmarkStart w:id="5" w:name="_Hlk146032970"/>
      <w:r w:rsidRPr="00523F2C">
        <w:rPr>
          <w:rFonts w:ascii="Arial" w:hAnsi="Arial" w:cs="Arial"/>
          <w:sz w:val="20"/>
          <w:szCs w:val="20"/>
          <w:lang w:val="x-none" w:eastAsia="x-none"/>
        </w:rPr>
        <w:t>Prova de inscrição no cadastro de contribuintes estadual ou municipal, se houver, relativo ao domicílio</w:t>
      </w:r>
      <w:r w:rsidRPr="00523F2C">
        <w:rPr>
          <w:rFonts w:ascii="Arial" w:hAnsi="Arial" w:cs="Arial"/>
          <w:sz w:val="20"/>
          <w:szCs w:val="20"/>
          <w:lang w:eastAsia="x-none"/>
        </w:rPr>
        <w:t xml:space="preserve"> </w:t>
      </w:r>
      <w:r w:rsidRPr="00523F2C">
        <w:rPr>
          <w:rFonts w:ascii="Arial" w:hAnsi="Arial" w:cs="Arial"/>
          <w:sz w:val="20"/>
          <w:szCs w:val="20"/>
          <w:lang w:val="x-none" w:eastAsia="x-none"/>
        </w:rPr>
        <w:t>ou sede da proponente, pertinente à atividade empresarial objeto desta licitação.</w:t>
      </w:r>
    </w:p>
    <w:p w14:paraId="281AA065" w14:textId="77777777" w:rsidR="00E87B4A" w:rsidRPr="00523F2C" w:rsidRDefault="00E87B4A" w:rsidP="00A71FCC">
      <w:pPr>
        <w:numPr>
          <w:ilvl w:val="3"/>
          <w:numId w:val="9"/>
        </w:numPr>
        <w:spacing w:after="0" w:line="240" w:lineRule="auto"/>
        <w:jc w:val="both"/>
        <w:rPr>
          <w:rFonts w:ascii="Arial" w:hAnsi="Arial" w:cs="Arial"/>
          <w:sz w:val="20"/>
          <w:szCs w:val="20"/>
          <w:lang w:val="x-none" w:eastAsia="x-none"/>
        </w:rPr>
      </w:pPr>
      <w:r w:rsidRPr="00523F2C">
        <w:rPr>
          <w:rFonts w:ascii="Arial" w:hAnsi="Arial" w:cs="Arial"/>
          <w:sz w:val="20"/>
          <w:szCs w:val="20"/>
          <w:lang w:val="x-none" w:eastAsia="x-none"/>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1.751/2014, do Secretário da Receita Federal do Brasil e da Procuradora-Geral da Fazenda Nacional</w:t>
      </w:r>
      <w:r w:rsidRPr="00523F2C">
        <w:rPr>
          <w:rFonts w:ascii="Arial" w:hAnsi="Arial" w:cs="Arial"/>
          <w:sz w:val="20"/>
          <w:szCs w:val="20"/>
          <w:lang w:eastAsia="x-none"/>
        </w:rPr>
        <w:t>.</w:t>
      </w:r>
    </w:p>
    <w:p w14:paraId="20880395" w14:textId="77777777" w:rsidR="00E87B4A" w:rsidRPr="00523F2C" w:rsidRDefault="00E87B4A" w:rsidP="00A71FCC">
      <w:pPr>
        <w:numPr>
          <w:ilvl w:val="3"/>
          <w:numId w:val="9"/>
        </w:numPr>
        <w:spacing w:after="0" w:line="240" w:lineRule="auto"/>
        <w:jc w:val="both"/>
        <w:rPr>
          <w:rFonts w:ascii="Arial" w:hAnsi="Arial" w:cs="Arial"/>
          <w:sz w:val="20"/>
          <w:szCs w:val="20"/>
          <w:lang w:val="x-none" w:eastAsia="x-none"/>
        </w:rPr>
      </w:pPr>
      <w:r w:rsidRPr="00523F2C">
        <w:rPr>
          <w:rFonts w:ascii="Arial" w:hAnsi="Arial" w:cs="Arial"/>
          <w:sz w:val="20"/>
          <w:szCs w:val="20"/>
          <w:lang w:val="x-none" w:eastAsia="x-none"/>
        </w:rPr>
        <w:lastRenderedPageBreak/>
        <w:t>Prova de regularidade junto à Fazenda Estadual, através da Certidão Negativa conjunta junto aos Tributos Estaduais, emitida pela Secretaria da Fazenda Estadual onde a empresa for sediada</w:t>
      </w:r>
      <w:r w:rsidRPr="00523F2C">
        <w:rPr>
          <w:rFonts w:ascii="Arial" w:hAnsi="Arial" w:cs="Arial"/>
          <w:sz w:val="20"/>
          <w:szCs w:val="20"/>
          <w:lang w:eastAsia="x-none"/>
        </w:rPr>
        <w:t>.</w:t>
      </w:r>
    </w:p>
    <w:p w14:paraId="1CFE2A25" w14:textId="77777777" w:rsidR="00E87B4A" w:rsidRPr="00523F2C" w:rsidRDefault="00E87B4A" w:rsidP="00A71FCC">
      <w:pPr>
        <w:numPr>
          <w:ilvl w:val="3"/>
          <w:numId w:val="9"/>
        </w:numPr>
        <w:spacing w:after="0" w:line="240" w:lineRule="auto"/>
        <w:jc w:val="both"/>
        <w:rPr>
          <w:rFonts w:ascii="Arial" w:hAnsi="Arial" w:cs="Arial"/>
          <w:sz w:val="20"/>
          <w:szCs w:val="20"/>
          <w:lang w:val="x-none" w:eastAsia="x-none"/>
        </w:rPr>
      </w:pPr>
      <w:r w:rsidRPr="00523F2C">
        <w:rPr>
          <w:rFonts w:ascii="Arial" w:hAnsi="Arial" w:cs="Arial"/>
          <w:sz w:val="20"/>
          <w:szCs w:val="20"/>
          <w:lang w:val="x-none" w:eastAsia="x-none"/>
        </w:rPr>
        <w:t>Prova de regularidade junto à Fazenda Municipal, através da Certidão Negativa junto aos Tributos Municipais, emitida pela Secretaria da Fazenda Municipal onde a empresa for sediada</w:t>
      </w:r>
      <w:r w:rsidRPr="00523F2C">
        <w:rPr>
          <w:rFonts w:ascii="Arial" w:hAnsi="Arial" w:cs="Arial"/>
          <w:sz w:val="20"/>
          <w:szCs w:val="20"/>
          <w:lang w:eastAsia="x-none"/>
        </w:rPr>
        <w:t>.</w:t>
      </w:r>
    </w:p>
    <w:bookmarkEnd w:id="5"/>
    <w:p w14:paraId="5DA39E10" w14:textId="77777777" w:rsidR="00E87B4A" w:rsidRPr="00523F2C" w:rsidRDefault="00E87B4A" w:rsidP="00A71FCC">
      <w:pPr>
        <w:numPr>
          <w:ilvl w:val="3"/>
          <w:numId w:val="9"/>
        </w:numPr>
        <w:spacing w:after="0" w:line="240" w:lineRule="auto"/>
        <w:jc w:val="both"/>
        <w:rPr>
          <w:rFonts w:ascii="Arial" w:hAnsi="Arial" w:cs="Arial"/>
          <w:sz w:val="20"/>
          <w:szCs w:val="20"/>
          <w:lang w:val="x-none" w:eastAsia="x-none"/>
        </w:rPr>
      </w:pPr>
      <w:r w:rsidRPr="00523F2C">
        <w:rPr>
          <w:rFonts w:ascii="Arial" w:hAnsi="Arial" w:cs="Arial"/>
          <w:sz w:val="20"/>
          <w:szCs w:val="20"/>
          <w:lang w:val="x-none" w:eastAsia="x-none"/>
        </w:rPr>
        <w:t>Prova de regularidade com o Fundo de Garantia do Tempo de Serviço (FGTS)</w:t>
      </w:r>
      <w:r w:rsidRPr="00523F2C">
        <w:rPr>
          <w:rFonts w:ascii="Arial" w:hAnsi="Arial" w:cs="Arial"/>
          <w:sz w:val="20"/>
          <w:szCs w:val="20"/>
          <w:lang w:eastAsia="x-none"/>
        </w:rPr>
        <w:t>.</w:t>
      </w:r>
    </w:p>
    <w:p w14:paraId="68F3B6BC" w14:textId="77777777" w:rsidR="00E87B4A" w:rsidRPr="00523F2C" w:rsidRDefault="00E87B4A" w:rsidP="00A71FCC">
      <w:pPr>
        <w:numPr>
          <w:ilvl w:val="3"/>
          <w:numId w:val="9"/>
        </w:numPr>
        <w:spacing w:after="0" w:line="240" w:lineRule="auto"/>
        <w:jc w:val="both"/>
        <w:rPr>
          <w:rFonts w:ascii="Arial" w:hAnsi="Arial" w:cs="Arial"/>
          <w:sz w:val="20"/>
          <w:szCs w:val="20"/>
          <w:lang w:val="x-none" w:eastAsia="x-none"/>
        </w:rPr>
      </w:pPr>
      <w:r w:rsidRPr="00523F2C">
        <w:rPr>
          <w:rFonts w:ascii="Arial" w:hAnsi="Arial" w:cs="Arial"/>
          <w:sz w:val="20"/>
          <w:szCs w:val="20"/>
          <w:lang w:val="x-none" w:eastAsia="x-none"/>
        </w:rPr>
        <w:t>Prova de inexistência de débitos inadimplidos perante a Justiça do Trabalho, mediante a apresentação de Certidão Negativa de Débitos Trabalhistas (CNDT), ou Certidão Positiva com Efeito de Negativa, nos termos do Título VII-A da Consolidação das Leis do Trabalho, aprovada pelo Decreto-Lei nº 5.452/1943</w:t>
      </w:r>
      <w:r w:rsidRPr="00523F2C">
        <w:rPr>
          <w:rFonts w:ascii="Arial" w:hAnsi="Arial" w:cs="Arial"/>
          <w:sz w:val="20"/>
          <w:szCs w:val="20"/>
          <w:lang w:eastAsia="x-none"/>
        </w:rPr>
        <w:t>.</w:t>
      </w:r>
    </w:p>
    <w:p w14:paraId="68B62BDA" w14:textId="77777777" w:rsidR="00E87B4A" w:rsidRPr="00523F2C" w:rsidRDefault="00E87B4A" w:rsidP="00A71FCC">
      <w:pPr>
        <w:numPr>
          <w:ilvl w:val="3"/>
          <w:numId w:val="9"/>
        </w:numPr>
        <w:spacing w:after="0" w:line="240" w:lineRule="auto"/>
        <w:jc w:val="both"/>
        <w:rPr>
          <w:rFonts w:ascii="Arial" w:hAnsi="Arial" w:cs="Arial"/>
          <w:sz w:val="20"/>
          <w:szCs w:val="20"/>
          <w:lang w:val="x-none" w:eastAsia="x-none"/>
        </w:rPr>
      </w:pPr>
      <w:r w:rsidRPr="00523F2C">
        <w:rPr>
          <w:rFonts w:ascii="Arial" w:hAnsi="Arial" w:cs="Arial"/>
          <w:sz w:val="20"/>
          <w:szCs w:val="20"/>
          <w:lang w:val="x-none" w:eastAsia="x-none"/>
        </w:rPr>
        <w:t>Caso a proponente detentora do menor preço seja qualificado como microempresa ou empresa de pequeno porte deverá apresentar toda a documentação exigida para efeito de comprovação de regularidade fiscal, mesmo que esta apresente alguma restrição, sob pena de inabilitação.</w:t>
      </w:r>
    </w:p>
    <w:p w14:paraId="3CC6BD8B" w14:textId="77777777" w:rsidR="00DA2708" w:rsidRPr="00523F2C" w:rsidRDefault="00DA2708" w:rsidP="00A71FCC">
      <w:pPr>
        <w:spacing w:after="0" w:line="240" w:lineRule="auto"/>
        <w:jc w:val="both"/>
        <w:rPr>
          <w:rFonts w:ascii="Arial" w:eastAsia="Times New Roman" w:hAnsi="Arial" w:cs="Arial"/>
          <w:sz w:val="20"/>
          <w:szCs w:val="20"/>
          <w:lang w:eastAsia="pt-BR"/>
        </w:rPr>
      </w:pPr>
    </w:p>
    <w:p w14:paraId="5B3DF663" w14:textId="77777777" w:rsidR="00BC45D7" w:rsidRPr="00523F2C" w:rsidRDefault="00BC45D7" w:rsidP="00A71FCC">
      <w:pPr>
        <w:numPr>
          <w:ilvl w:val="2"/>
          <w:numId w:val="9"/>
        </w:numPr>
        <w:spacing w:after="0" w:line="240" w:lineRule="auto"/>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QUALIFICAÇÃO ECONÔMICO-FINANCEIRA: </w:t>
      </w:r>
    </w:p>
    <w:p w14:paraId="73222794" w14:textId="77777777"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Certidão Negativa de falência, de concordata, de recuperação judicial ou extrajudicial (Lei Federal nº 11.101/2005), expedida pelo distribuidor da sede da empresa, datado dos últimos 90 (noventa) dias, ou que esteja dentro do prazo de validade expresso na própria Certidão.</w:t>
      </w:r>
    </w:p>
    <w:p w14:paraId="00553D06" w14:textId="77777777" w:rsidR="00BC45D7" w:rsidRPr="00523F2C" w:rsidRDefault="00BC45D7" w:rsidP="00A71FCC">
      <w:pPr>
        <w:numPr>
          <w:ilvl w:val="4"/>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Nas hipóteses em que a certidão encaminhada for positiva, deve o licitante apresentar comprovação de que o respectivo plano de recuperação foi acolhido judicialmente, na forma do Art. 58, da Lei nº 11.101/2005, sob pena de inabilitação, devendo, ainda, comprovar todos os demais requisitos de habilitação. </w:t>
      </w:r>
    </w:p>
    <w:p w14:paraId="6112C427" w14:textId="77777777"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Balanço patrimonial e demonstrações contábeis do último exercício social, já exigíveis e apresentados na forma da lei, que comprovem a boa situação financeira da empresa, vedada a sua substituição por balancetes ou balanços provisórios, podendo ser atualizados por índices oficiais quando encerrados há mais de 03 (três) meses da data de apresentação da proposta. </w:t>
      </w:r>
    </w:p>
    <w:p w14:paraId="27FBF61F" w14:textId="77777777" w:rsidR="00BC45D7" w:rsidRPr="00523F2C" w:rsidRDefault="00BC45D7" w:rsidP="00A71FCC">
      <w:pPr>
        <w:numPr>
          <w:ilvl w:val="4"/>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comprovação da boa situação financeira da licitante será verificada para assegurar o integral cumprimento do contrato, através dos índices ILG (Índice de Liquidez Geral), ILC (Índice de Liquidez Corrente) e ISG (Índice de Solvência Geral), usualmente praticados no mercado, os quais deverão ser calculados e apresentados pela licitante, mediante a aplicação das seguintes fórmulas: </w:t>
      </w:r>
    </w:p>
    <w:p w14:paraId="42E3AF04" w14:textId="77777777" w:rsidR="00776C87" w:rsidRPr="00523F2C" w:rsidRDefault="00776C87" w:rsidP="00A71FCC">
      <w:pPr>
        <w:spacing w:after="0" w:line="240" w:lineRule="auto"/>
        <w:jc w:val="both"/>
        <w:rPr>
          <w:rFonts w:ascii="Arial" w:eastAsia="Times New Roman" w:hAnsi="Arial" w:cs="Arial"/>
          <w:sz w:val="20"/>
          <w:szCs w:val="20"/>
          <w:lang w:eastAsia="pt-BR"/>
        </w:rPr>
      </w:pPr>
    </w:p>
    <w:p w14:paraId="7834741A" w14:textId="77777777" w:rsidR="00BC45D7" w:rsidRPr="00523F2C" w:rsidRDefault="00BC45D7" w:rsidP="00A71FCC">
      <w:pPr>
        <w:spacing w:after="0" w:line="240" w:lineRule="auto"/>
        <w:jc w:val="center"/>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ILG - Índice de Liquidez Geral</w:t>
      </w:r>
    </w:p>
    <w:p w14:paraId="0F57103F" w14:textId="77777777" w:rsidR="00BC45D7" w:rsidRPr="00523F2C" w:rsidRDefault="00BC45D7" w:rsidP="00A71FCC">
      <w:pPr>
        <w:spacing w:after="0" w:line="240" w:lineRule="auto"/>
        <w:jc w:val="center"/>
        <w:rPr>
          <w:rFonts w:ascii="Arial" w:eastAsia="Times New Roman" w:hAnsi="Arial" w:cs="Arial"/>
          <w:sz w:val="20"/>
          <w:szCs w:val="20"/>
          <w:u w:val="single"/>
          <w:lang w:eastAsia="pt-BR"/>
        </w:rPr>
      </w:pPr>
      <w:r w:rsidRPr="00523F2C">
        <w:rPr>
          <w:rFonts w:ascii="Arial" w:eastAsia="Times New Roman" w:hAnsi="Arial" w:cs="Arial"/>
          <w:sz w:val="20"/>
          <w:szCs w:val="20"/>
          <w:u w:val="single"/>
          <w:lang w:eastAsia="pt-BR"/>
        </w:rPr>
        <w:t>Ativo Circulante + Realizável a Longo Prazo</w:t>
      </w:r>
    </w:p>
    <w:p w14:paraId="1A16EBAC" w14:textId="77777777" w:rsidR="00BC45D7" w:rsidRPr="00523F2C" w:rsidRDefault="00BC45D7"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Passivo Circulante + Passivo Não Circulante</w:t>
      </w:r>
    </w:p>
    <w:p w14:paraId="7C5BF475" w14:textId="77777777" w:rsidR="00BC45D7" w:rsidRPr="00523F2C" w:rsidRDefault="00BC45D7" w:rsidP="00A71FCC">
      <w:pPr>
        <w:spacing w:after="0" w:line="240" w:lineRule="auto"/>
        <w:jc w:val="center"/>
        <w:rPr>
          <w:rFonts w:ascii="Arial" w:eastAsia="Times New Roman" w:hAnsi="Arial" w:cs="Arial"/>
          <w:sz w:val="20"/>
          <w:szCs w:val="20"/>
          <w:lang w:eastAsia="pt-BR"/>
        </w:rPr>
      </w:pPr>
    </w:p>
    <w:p w14:paraId="6EBE1793" w14:textId="77777777" w:rsidR="00BC45D7" w:rsidRPr="00523F2C" w:rsidRDefault="00BC45D7" w:rsidP="00A71FCC">
      <w:pPr>
        <w:spacing w:after="0" w:line="240" w:lineRule="auto"/>
        <w:jc w:val="center"/>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ILC - Índice de Liquidez Corrente</w:t>
      </w:r>
    </w:p>
    <w:p w14:paraId="0D9B51F9" w14:textId="77777777" w:rsidR="00BC45D7" w:rsidRPr="00523F2C" w:rsidRDefault="00BC45D7" w:rsidP="00A71FCC">
      <w:pPr>
        <w:spacing w:after="0" w:line="240" w:lineRule="auto"/>
        <w:jc w:val="center"/>
        <w:rPr>
          <w:rFonts w:ascii="Arial" w:eastAsia="Times New Roman" w:hAnsi="Arial" w:cs="Arial"/>
          <w:sz w:val="20"/>
          <w:szCs w:val="20"/>
          <w:u w:val="single"/>
          <w:lang w:eastAsia="pt-BR"/>
        </w:rPr>
      </w:pPr>
      <w:r w:rsidRPr="00523F2C">
        <w:rPr>
          <w:rFonts w:ascii="Arial" w:eastAsia="Times New Roman" w:hAnsi="Arial" w:cs="Arial"/>
          <w:sz w:val="20"/>
          <w:szCs w:val="20"/>
          <w:u w:val="single"/>
          <w:lang w:eastAsia="pt-BR"/>
        </w:rPr>
        <w:t>Ativo Circulante</w:t>
      </w:r>
    </w:p>
    <w:p w14:paraId="1AA482C5" w14:textId="77777777" w:rsidR="00BC45D7" w:rsidRPr="00523F2C" w:rsidRDefault="00BC45D7"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Passivo Circulante</w:t>
      </w:r>
    </w:p>
    <w:p w14:paraId="343973B8" w14:textId="77777777" w:rsidR="00BC45D7" w:rsidRPr="00523F2C" w:rsidRDefault="00BC45D7" w:rsidP="00A71FCC">
      <w:pPr>
        <w:spacing w:after="0" w:line="240" w:lineRule="auto"/>
        <w:jc w:val="center"/>
        <w:rPr>
          <w:rFonts w:ascii="Arial" w:eastAsia="Times New Roman" w:hAnsi="Arial" w:cs="Arial"/>
          <w:sz w:val="20"/>
          <w:szCs w:val="20"/>
          <w:lang w:eastAsia="pt-BR"/>
        </w:rPr>
      </w:pPr>
    </w:p>
    <w:p w14:paraId="1BC21FE5" w14:textId="77777777" w:rsidR="00776C87" w:rsidRPr="00523F2C" w:rsidRDefault="00776C87" w:rsidP="00A71FCC">
      <w:pPr>
        <w:spacing w:after="0" w:line="240" w:lineRule="auto"/>
        <w:jc w:val="center"/>
        <w:rPr>
          <w:rFonts w:ascii="Arial" w:eastAsia="Times New Roman" w:hAnsi="Arial" w:cs="Arial"/>
          <w:b/>
          <w:bCs/>
          <w:sz w:val="20"/>
          <w:szCs w:val="20"/>
          <w:lang w:eastAsia="pt-BR"/>
        </w:rPr>
      </w:pPr>
    </w:p>
    <w:p w14:paraId="1B191D82" w14:textId="33BE0492" w:rsidR="00BC45D7" w:rsidRPr="00523F2C" w:rsidRDefault="00BC45D7" w:rsidP="00A71FCC">
      <w:pPr>
        <w:spacing w:after="0" w:line="240" w:lineRule="auto"/>
        <w:jc w:val="center"/>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ISG - Índice de Solvência Geral</w:t>
      </w:r>
    </w:p>
    <w:p w14:paraId="2D8DB887" w14:textId="77777777" w:rsidR="00BC45D7" w:rsidRPr="00523F2C" w:rsidRDefault="00BC45D7" w:rsidP="00A71FCC">
      <w:pPr>
        <w:spacing w:after="0" w:line="240" w:lineRule="auto"/>
        <w:jc w:val="center"/>
        <w:rPr>
          <w:rFonts w:ascii="Arial" w:eastAsia="Times New Roman" w:hAnsi="Arial" w:cs="Arial"/>
          <w:sz w:val="20"/>
          <w:szCs w:val="20"/>
          <w:u w:val="single"/>
          <w:lang w:eastAsia="pt-BR"/>
        </w:rPr>
      </w:pPr>
      <w:r w:rsidRPr="00523F2C">
        <w:rPr>
          <w:rFonts w:ascii="Arial" w:eastAsia="Times New Roman" w:hAnsi="Arial" w:cs="Arial"/>
          <w:sz w:val="20"/>
          <w:szCs w:val="20"/>
          <w:u w:val="single"/>
          <w:lang w:eastAsia="pt-BR"/>
        </w:rPr>
        <w:t>Ativo Total</w:t>
      </w:r>
    </w:p>
    <w:p w14:paraId="30ECE4A4" w14:textId="77777777" w:rsidR="00BC45D7" w:rsidRPr="00523F2C" w:rsidRDefault="00BC45D7"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Passivo Circulante + Exigível a Longo Prazo</w:t>
      </w:r>
    </w:p>
    <w:p w14:paraId="0B0C3A01"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6F19E458" w14:textId="77777777" w:rsidR="00BC45D7" w:rsidRPr="00523F2C" w:rsidRDefault="00BC45D7" w:rsidP="00A71FCC">
      <w:pPr>
        <w:numPr>
          <w:ilvl w:val="5"/>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Somente serão habilitadas as empresas que obtiverem os Índices de Liquidez Geral, Liquidez Corrente e Solvência Geral, igual ou maior que um 1,0 (um). </w:t>
      </w:r>
    </w:p>
    <w:p w14:paraId="4F59F5B6" w14:textId="77777777" w:rsidR="00BC45D7" w:rsidRPr="00523F2C" w:rsidRDefault="00BC45D7" w:rsidP="00A71FCC">
      <w:pPr>
        <w:numPr>
          <w:ilvl w:val="5"/>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Os índices deverão ser calculados com duas casas decimais, arredondando-se o valor para o décimo superior mais próximo, quando a terceira casa, esteja compreendida entre 05 (cinco) e 09 (nove) e, para o décimo inferior, quando esta for inferior a 05 (cinco), devendo estar assinado pelo contador ou por outro profissional equivalente, devidamente registrado no Conselho Regional de Contabilidade (CRC) e pelo representante legal da empresa. </w:t>
      </w:r>
    </w:p>
    <w:p w14:paraId="493416C4" w14:textId="77777777" w:rsidR="00BC45D7" w:rsidRPr="00523F2C" w:rsidRDefault="00BC45D7" w:rsidP="00A71FCC">
      <w:pPr>
        <w:numPr>
          <w:ilvl w:val="5"/>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Quando a empresa licitante for constituída por prazo inferior a um ano, o balanço anual será substituído pelo balanço de abertura e demonstrações contábeis relativas ao período de seu funcionamento. </w:t>
      </w:r>
    </w:p>
    <w:p w14:paraId="6E5A3A43" w14:textId="77777777" w:rsidR="00BC45D7" w:rsidRPr="00523F2C" w:rsidRDefault="00BC45D7" w:rsidP="00A71FCC">
      <w:pPr>
        <w:numPr>
          <w:ilvl w:val="5"/>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Para a licitante que utiliza a escrituração contábil digital, poderá ser apresentada cópia do Balanço Patrimonial do último exercício social exigido, acompanhado dos termos de abertura e encerramento (relatório gerado pelo SPED), recibo de entrega digital na Receita Federal e termo de autenticação da Junta Comercial. </w:t>
      </w:r>
    </w:p>
    <w:p w14:paraId="167A0D1C" w14:textId="77777777" w:rsidR="00BC45D7" w:rsidRPr="00523F2C" w:rsidRDefault="00BC45D7" w:rsidP="00A71FCC">
      <w:pPr>
        <w:numPr>
          <w:ilvl w:val="5"/>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As licitantes constituídas na forma de Sociedade Anônima deverão apresentar cópia do Balanço Patrimonial do último exercício social em um dos seguintes formatos: Publicação no </w:t>
      </w:r>
      <w:r w:rsidRPr="00523F2C">
        <w:rPr>
          <w:rFonts w:ascii="Arial" w:eastAsia="Times New Roman" w:hAnsi="Arial" w:cs="Arial"/>
          <w:sz w:val="20"/>
          <w:szCs w:val="20"/>
          <w:lang w:eastAsia="pt-BR"/>
        </w:rPr>
        <w:lastRenderedPageBreak/>
        <w:t xml:space="preserve">Diário Oficial; Publicação em Jornal de Grande Circulação; ou Certidão ou fotocópia autenticada pela Junta Comercial da sede ou domicílio da empresa. </w:t>
      </w:r>
    </w:p>
    <w:p w14:paraId="6355ACE2" w14:textId="77777777" w:rsidR="00BC45D7" w:rsidRPr="00523F2C" w:rsidRDefault="00BC45D7" w:rsidP="00A71FCC">
      <w:pPr>
        <w:numPr>
          <w:ilvl w:val="5"/>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As licitantes recém constituídas (ou seja, estando ainda no primeiro exercício) deverão apresentar, em substituição ao Balanço Patrimonial, cópia do Balanço de Abertura. </w:t>
      </w:r>
    </w:p>
    <w:p w14:paraId="68D63F67" w14:textId="77777777" w:rsidR="00BC45D7" w:rsidRPr="00523F2C" w:rsidRDefault="00BC45D7" w:rsidP="00A71FCC">
      <w:pPr>
        <w:spacing w:after="0" w:line="240" w:lineRule="auto"/>
        <w:rPr>
          <w:rFonts w:ascii="Arial" w:eastAsia="Times New Roman" w:hAnsi="Arial" w:cs="Arial"/>
          <w:sz w:val="20"/>
          <w:szCs w:val="20"/>
          <w:lang w:eastAsia="pt-BR"/>
        </w:rPr>
      </w:pPr>
    </w:p>
    <w:p w14:paraId="7E4B426F" w14:textId="77777777" w:rsidR="00BC45D7" w:rsidRPr="00523F2C" w:rsidRDefault="00BC45D7" w:rsidP="00A71FCC">
      <w:pPr>
        <w:numPr>
          <w:ilvl w:val="2"/>
          <w:numId w:val="9"/>
        </w:numPr>
        <w:spacing w:after="0" w:line="240" w:lineRule="auto"/>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QUALIFICAÇÃO TÉCNICA:</w:t>
      </w:r>
    </w:p>
    <w:p w14:paraId="28408B5F" w14:textId="01C9379A"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Prova de Registro ou inscrição junto ao</w:t>
      </w:r>
      <w:r w:rsidR="00057E75" w:rsidRPr="00523F2C">
        <w:rPr>
          <w:rFonts w:ascii="Arial" w:eastAsia="Times New Roman" w:hAnsi="Arial" w:cs="Arial"/>
          <w:sz w:val="20"/>
          <w:szCs w:val="20"/>
          <w:lang w:eastAsia="pt-BR"/>
        </w:rPr>
        <w:t xml:space="preserve"> Conselho Competente</w:t>
      </w:r>
      <w:r w:rsidRPr="00523F2C">
        <w:rPr>
          <w:rFonts w:ascii="Arial" w:eastAsia="Times New Roman" w:hAnsi="Arial" w:cs="Arial"/>
          <w:sz w:val="20"/>
          <w:szCs w:val="20"/>
          <w:lang w:eastAsia="pt-BR"/>
        </w:rPr>
        <w:t xml:space="preserve"> </w:t>
      </w:r>
      <w:r w:rsidR="00057E75" w:rsidRPr="00523F2C">
        <w:rPr>
          <w:rFonts w:ascii="Arial" w:eastAsia="Times New Roman" w:hAnsi="Arial" w:cs="Arial"/>
          <w:sz w:val="20"/>
          <w:szCs w:val="20"/>
          <w:lang w:eastAsia="pt-BR"/>
        </w:rPr>
        <w:t xml:space="preserve">da </w:t>
      </w:r>
      <w:r w:rsidRPr="00523F2C">
        <w:rPr>
          <w:rFonts w:ascii="Arial" w:eastAsia="Times New Roman" w:hAnsi="Arial" w:cs="Arial"/>
          <w:sz w:val="20"/>
          <w:szCs w:val="20"/>
          <w:lang w:eastAsia="pt-BR"/>
        </w:rPr>
        <w:t>empresa e de seus responsáveis técnicos</w:t>
      </w:r>
      <w:r w:rsidR="00057E75" w:rsidRPr="00523F2C">
        <w:rPr>
          <w:rFonts w:ascii="Arial" w:eastAsia="Times New Roman" w:hAnsi="Arial" w:cs="Arial"/>
          <w:sz w:val="20"/>
          <w:szCs w:val="20"/>
          <w:lang w:eastAsia="pt-BR"/>
        </w:rPr>
        <w:t>,</w:t>
      </w:r>
      <w:r w:rsidRPr="00523F2C">
        <w:rPr>
          <w:rFonts w:ascii="Arial" w:eastAsia="Times New Roman" w:hAnsi="Arial" w:cs="Arial"/>
          <w:sz w:val="20"/>
          <w:szCs w:val="20"/>
          <w:lang w:eastAsia="pt-BR"/>
        </w:rPr>
        <w:t xml:space="preserve"> em vigor. </w:t>
      </w:r>
    </w:p>
    <w:p w14:paraId="6AE124A6" w14:textId="4A37DF73"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Comprovação, para fins de demonstração de </w:t>
      </w:r>
      <w:r w:rsidRPr="00523F2C">
        <w:rPr>
          <w:rFonts w:ascii="Arial" w:eastAsia="Times New Roman" w:hAnsi="Arial" w:cs="Arial"/>
          <w:b/>
          <w:sz w:val="20"/>
          <w:szCs w:val="20"/>
          <w:lang w:eastAsia="pt-BR"/>
        </w:rPr>
        <w:t>capacitação técnico-profissional</w:t>
      </w:r>
      <w:r w:rsidRPr="00523F2C">
        <w:rPr>
          <w:rFonts w:ascii="Arial" w:eastAsia="Times New Roman" w:hAnsi="Arial" w:cs="Arial"/>
          <w:sz w:val="20"/>
          <w:szCs w:val="20"/>
          <w:lang w:eastAsia="pt-BR"/>
        </w:rPr>
        <w:t>, de possuir profissional de nível superior, mediante a apresentação de Certidão de Acervo Técnico (CAT) expedido pelo Conselho Competente, onde conste que o(s) mesmo(s) executou(aram) obras/serviços semelhantes aos do objeto desta licitação</w:t>
      </w:r>
      <w:r w:rsidR="00932045" w:rsidRPr="00523F2C">
        <w:rPr>
          <w:rFonts w:ascii="Arial" w:eastAsia="Times New Roman" w:hAnsi="Arial" w:cs="Arial"/>
          <w:sz w:val="20"/>
          <w:szCs w:val="20"/>
          <w:lang w:eastAsia="pt-BR"/>
        </w:rPr>
        <w:t>, nas quantidades mínimas indicadas abaixo:</w:t>
      </w: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77"/>
        <w:gridCol w:w="1417"/>
        <w:gridCol w:w="709"/>
      </w:tblGrid>
      <w:tr w:rsidR="00932045" w:rsidRPr="00523F2C" w14:paraId="3060E428" w14:textId="77777777" w:rsidTr="00AC34A5">
        <w:trPr>
          <w:jc w:val="center"/>
        </w:trPr>
        <w:tc>
          <w:tcPr>
            <w:tcW w:w="2977" w:type="dxa"/>
            <w:shd w:val="clear" w:color="auto" w:fill="auto"/>
          </w:tcPr>
          <w:p w14:paraId="65924518" w14:textId="77777777" w:rsidR="00932045" w:rsidRPr="00523F2C" w:rsidRDefault="00932045" w:rsidP="00AC34A5">
            <w:pPr>
              <w:suppressAutoHyphen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Pavimentação asfáltica</w:t>
            </w:r>
          </w:p>
        </w:tc>
        <w:tc>
          <w:tcPr>
            <w:tcW w:w="1417" w:type="dxa"/>
            <w:shd w:val="clear" w:color="auto" w:fill="auto"/>
          </w:tcPr>
          <w:p w14:paraId="3771885B" w14:textId="3D359D90" w:rsidR="00932045" w:rsidRPr="00523F2C" w:rsidRDefault="00B52118" w:rsidP="00AC34A5">
            <w:pPr>
              <w:suppressAutoHyphens/>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9.000,</w:t>
            </w:r>
            <w:r w:rsidR="00932045" w:rsidRPr="00523F2C">
              <w:rPr>
                <w:rFonts w:ascii="Arial" w:eastAsia="Times New Roman" w:hAnsi="Arial" w:cs="Arial"/>
                <w:sz w:val="20"/>
                <w:szCs w:val="20"/>
                <w:lang w:eastAsia="pt-BR"/>
              </w:rPr>
              <w:t>00</w:t>
            </w:r>
          </w:p>
        </w:tc>
        <w:tc>
          <w:tcPr>
            <w:tcW w:w="709" w:type="dxa"/>
            <w:shd w:val="clear" w:color="auto" w:fill="auto"/>
          </w:tcPr>
          <w:p w14:paraId="1988CE59" w14:textId="77777777" w:rsidR="00932045" w:rsidRPr="00523F2C" w:rsidRDefault="00932045" w:rsidP="00AC34A5">
            <w:pPr>
              <w:suppressAutoHyphens/>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M²</w:t>
            </w:r>
          </w:p>
        </w:tc>
      </w:tr>
      <w:tr w:rsidR="00932045" w:rsidRPr="00523F2C" w14:paraId="63481B18" w14:textId="77777777" w:rsidTr="00AC34A5">
        <w:trPr>
          <w:jc w:val="center"/>
        </w:trPr>
        <w:tc>
          <w:tcPr>
            <w:tcW w:w="2977" w:type="dxa"/>
            <w:shd w:val="clear" w:color="auto" w:fill="auto"/>
          </w:tcPr>
          <w:p w14:paraId="101D9260" w14:textId="2455BB71" w:rsidR="00932045" w:rsidRPr="00523F2C" w:rsidRDefault="00B52118" w:rsidP="00AC34A5">
            <w:pPr>
              <w:suppressAutoHyphen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Imprimação</w:t>
            </w:r>
          </w:p>
        </w:tc>
        <w:tc>
          <w:tcPr>
            <w:tcW w:w="1417" w:type="dxa"/>
            <w:shd w:val="clear" w:color="auto" w:fill="auto"/>
          </w:tcPr>
          <w:p w14:paraId="5985170F" w14:textId="5E17B71B" w:rsidR="00932045" w:rsidRPr="00523F2C" w:rsidRDefault="00B52118" w:rsidP="00AC34A5">
            <w:pPr>
              <w:suppressAutoHyphens/>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900,00</w:t>
            </w:r>
          </w:p>
        </w:tc>
        <w:tc>
          <w:tcPr>
            <w:tcW w:w="709" w:type="dxa"/>
            <w:shd w:val="clear" w:color="auto" w:fill="auto"/>
          </w:tcPr>
          <w:p w14:paraId="61D27E67" w14:textId="77777777" w:rsidR="00932045" w:rsidRPr="00523F2C" w:rsidRDefault="00932045" w:rsidP="00AC34A5">
            <w:pPr>
              <w:suppressAutoHyphens/>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M²</w:t>
            </w:r>
          </w:p>
        </w:tc>
      </w:tr>
      <w:tr w:rsidR="00932045" w:rsidRPr="00523F2C" w14:paraId="44E87251" w14:textId="77777777" w:rsidTr="00AC34A5">
        <w:trPr>
          <w:jc w:val="center"/>
        </w:trPr>
        <w:tc>
          <w:tcPr>
            <w:tcW w:w="2977" w:type="dxa"/>
            <w:shd w:val="clear" w:color="auto" w:fill="auto"/>
          </w:tcPr>
          <w:p w14:paraId="69C7DEC9" w14:textId="77777777" w:rsidR="00932045" w:rsidRPr="00523F2C" w:rsidRDefault="00932045" w:rsidP="00AC34A5">
            <w:pPr>
              <w:suppressAutoHyphen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Pintura de ligação</w:t>
            </w:r>
          </w:p>
        </w:tc>
        <w:tc>
          <w:tcPr>
            <w:tcW w:w="1417" w:type="dxa"/>
            <w:shd w:val="clear" w:color="auto" w:fill="auto"/>
          </w:tcPr>
          <w:p w14:paraId="33BAC61F" w14:textId="74995FBB" w:rsidR="00932045" w:rsidRPr="00523F2C" w:rsidRDefault="00B52118" w:rsidP="00AC34A5">
            <w:pPr>
              <w:suppressAutoHyphens/>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900,00</w:t>
            </w:r>
          </w:p>
        </w:tc>
        <w:tc>
          <w:tcPr>
            <w:tcW w:w="709" w:type="dxa"/>
            <w:shd w:val="clear" w:color="auto" w:fill="auto"/>
          </w:tcPr>
          <w:p w14:paraId="1F4F6BD4" w14:textId="77777777" w:rsidR="00932045" w:rsidRPr="00523F2C" w:rsidRDefault="00932045" w:rsidP="00AC34A5">
            <w:pPr>
              <w:suppressAutoHyphens/>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M²</w:t>
            </w:r>
          </w:p>
        </w:tc>
      </w:tr>
      <w:tr w:rsidR="00932045" w:rsidRPr="00523F2C" w14:paraId="20E49CD1" w14:textId="77777777" w:rsidTr="00AC34A5">
        <w:trPr>
          <w:jc w:val="center"/>
        </w:trPr>
        <w:tc>
          <w:tcPr>
            <w:tcW w:w="2977" w:type="dxa"/>
            <w:shd w:val="clear" w:color="auto" w:fill="auto"/>
          </w:tcPr>
          <w:p w14:paraId="24766026" w14:textId="251288FA" w:rsidR="00932045" w:rsidRPr="00523F2C" w:rsidRDefault="00B52118" w:rsidP="00AC34A5">
            <w:pPr>
              <w:suppressAutoHyphen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Base e/ou sub base</w:t>
            </w:r>
          </w:p>
        </w:tc>
        <w:tc>
          <w:tcPr>
            <w:tcW w:w="1417" w:type="dxa"/>
            <w:shd w:val="clear" w:color="auto" w:fill="auto"/>
          </w:tcPr>
          <w:p w14:paraId="6C5359A9" w14:textId="02BE0666" w:rsidR="00932045" w:rsidRPr="00523F2C" w:rsidRDefault="00B52118" w:rsidP="00AC34A5">
            <w:pPr>
              <w:suppressAutoHyphens/>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300,00</w:t>
            </w:r>
          </w:p>
        </w:tc>
        <w:tc>
          <w:tcPr>
            <w:tcW w:w="709" w:type="dxa"/>
            <w:shd w:val="clear" w:color="auto" w:fill="auto"/>
          </w:tcPr>
          <w:p w14:paraId="54A389A7" w14:textId="074EB558" w:rsidR="00932045" w:rsidRPr="00523F2C" w:rsidRDefault="00932045" w:rsidP="00AC34A5">
            <w:pPr>
              <w:suppressAutoHyphens/>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M</w:t>
            </w:r>
            <w:r w:rsidR="00B52118" w:rsidRPr="00523F2C">
              <w:rPr>
                <w:rFonts w:ascii="Arial" w:eastAsia="Times New Roman" w:hAnsi="Arial" w:cs="Arial"/>
                <w:sz w:val="20"/>
                <w:szCs w:val="20"/>
                <w:lang w:eastAsia="pt-BR"/>
              </w:rPr>
              <w:t>³</w:t>
            </w:r>
          </w:p>
        </w:tc>
      </w:tr>
    </w:tbl>
    <w:p w14:paraId="7695A2C5" w14:textId="77777777" w:rsidR="00932045" w:rsidRPr="00523F2C" w:rsidRDefault="00932045" w:rsidP="00932045">
      <w:pPr>
        <w:spacing w:after="0" w:line="240" w:lineRule="auto"/>
        <w:jc w:val="both"/>
        <w:rPr>
          <w:rFonts w:ascii="Arial" w:eastAsia="Times New Roman" w:hAnsi="Arial" w:cs="Arial"/>
          <w:sz w:val="20"/>
          <w:szCs w:val="20"/>
          <w:lang w:eastAsia="pt-BR"/>
        </w:rPr>
      </w:pPr>
    </w:p>
    <w:p w14:paraId="5A47D795" w14:textId="165A6A77" w:rsidR="00BC45D7" w:rsidRPr="00523F2C" w:rsidRDefault="00BC45D7" w:rsidP="00A71FCC">
      <w:pPr>
        <w:numPr>
          <w:ilvl w:val="3"/>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Para o atendimento das exigências relacionada no item 8.7.4.</w:t>
      </w:r>
      <w:r w:rsidR="00932045" w:rsidRPr="00523F2C">
        <w:rPr>
          <w:rFonts w:ascii="Arial" w:eastAsia="Times New Roman" w:hAnsi="Arial" w:cs="Arial"/>
          <w:sz w:val="20"/>
          <w:szCs w:val="20"/>
          <w:lang w:eastAsia="pt-BR"/>
        </w:rPr>
        <w:t>2</w:t>
      </w:r>
      <w:r w:rsidRPr="00523F2C">
        <w:rPr>
          <w:rFonts w:ascii="Arial" w:eastAsia="Times New Roman" w:hAnsi="Arial" w:cs="Arial"/>
          <w:sz w:val="20"/>
          <w:szCs w:val="20"/>
          <w:lang w:eastAsia="pt-BR"/>
        </w:rPr>
        <w:t xml:space="preserve">, será permitida a apresentação de mais de 01 (um) atestado ou certidão (máximo de 03(três)) para cada item do quadro </w:t>
      </w:r>
      <w:r w:rsidR="00932045" w:rsidRPr="00523F2C">
        <w:rPr>
          <w:rFonts w:ascii="Arial" w:eastAsia="Times New Roman" w:hAnsi="Arial" w:cs="Arial"/>
          <w:sz w:val="20"/>
          <w:szCs w:val="20"/>
          <w:lang w:eastAsia="pt-BR"/>
        </w:rPr>
        <w:t>acima</w:t>
      </w:r>
      <w:r w:rsidRPr="00523F2C">
        <w:rPr>
          <w:rFonts w:ascii="Arial" w:eastAsia="Times New Roman" w:hAnsi="Arial" w:cs="Arial"/>
          <w:sz w:val="20"/>
          <w:szCs w:val="20"/>
          <w:lang w:eastAsia="pt-BR"/>
        </w:rPr>
        <w:t>, admitindo-se o somatório dos quantitativos para atendimento de cada item individualmente, desde que se refiram à experiência pertinente e compatível com o objeto da licitação.</w:t>
      </w:r>
    </w:p>
    <w:p w14:paraId="3315AF12"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61EA041A" w14:textId="77777777" w:rsidR="00BC45D7" w:rsidRPr="00523F2C" w:rsidRDefault="00BC45D7" w:rsidP="00A71FCC">
      <w:pPr>
        <w:numPr>
          <w:ilvl w:val="2"/>
          <w:numId w:val="9"/>
        </w:numPr>
        <w:tabs>
          <w:tab w:val="left" w:pos="709"/>
        </w:tabs>
        <w:suppressAutoHyphens/>
        <w:spacing w:after="0" w:line="240" w:lineRule="auto"/>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OUTRAS COMPROVAÇÕES E DECLARAÇÕES: </w:t>
      </w:r>
    </w:p>
    <w:p w14:paraId="69AC4CFC" w14:textId="0A0E2C33" w:rsidR="00BC45D7" w:rsidRPr="00523F2C" w:rsidRDefault="00BC45D7" w:rsidP="00A71FCC">
      <w:pPr>
        <w:numPr>
          <w:ilvl w:val="3"/>
          <w:numId w:val="9"/>
        </w:numPr>
        <w:tabs>
          <w:tab w:val="left" w:pos="709"/>
        </w:tabs>
        <w:suppressAutoHyphen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Declaração do responsável técnico, concordando com a sua indicação como responsável técnico pelo objeto desta licitação, conforme modelo Anexo </w:t>
      </w:r>
      <w:r w:rsidR="003D470D" w:rsidRPr="00523F2C">
        <w:rPr>
          <w:rFonts w:ascii="Arial" w:eastAsia="Times New Roman" w:hAnsi="Arial" w:cs="Arial"/>
          <w:sz w:val="20"/>
          <w:szCs w:val="20"/>
          <w:lang w:eastAsia="pt-BR"/>
        </w:rPr>
        <w:t>V</w:t>
      </w:r>
      <w:r w:rsidRPr="00523F2C">
        <w:rPr>
          <w:rFonts w:ascii="Arial" w:eastAsia="Times New Roman" w:hAnsi="Arial" w:cs="Arial"/>
          <w:sz w:val="20"/>
          <w:szCs w:val="20"/>
          <w:lang w:eastAsia="pt-BR"/>
        </w:rPr>
        <w:t xml:space="preserve">. </w:t>
      </w:r>
    </w:p>
    <w:p w14:paraId="10B618F2" w14:textId="77777777" w:rsidR="000C7E9E" w:rsidRPr="00523F2C" w:rsidRDefault="000C7E9E" w:rsidP="00A71FCC">
      <w:pPr>
        <w:numPr>
          <w:ilvl w:val="3"/>
          <w:numId w:val="9"/>
        </w:numPr>
        <w:tabs>
          <w:tab w:val="left" w:pos="709"/>
        </w:tabs>
        <w:suppressAutoHyphens/>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napToGrid w:val="0"/>
          <w:sz w:val="20"/>
          <w:szCs w:val="20"/>
          <w:lang w:eastAsia="pt-BR"/>
        </w:rPr>
        <w:t>Declaração expressa da empresa licitante de que, se vencedora deste processo, disporá de pessoal técnico qualificado e dos equipamentos necessários e em número suficiente para a execução do objeto.</w:t>
      </w:r>
    </w:p>
    <w:p w14:paraId="0991D910" w14:textId="441185FE" w:rsidR="008C5741" w:rsidRPr="00523F2C" w:rsidRDefault="000C7E9E" w:rsidP="00A71FCC">
      <w:pPr>
        <w:numPr>
          <w:ilvl w:val="3"/>
          <w:numId w:val="9"/>
        </w:numPr>
        <w:tabs>
          <w:tab w:val="left" w:pos="709"/>
        </w:tabs>
        <w:suppressAutoHyphens/>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Declaração assinada pelo representante legal da empresa se comprometendo a manter, até a execução total do objeto, compatibilidade com as obrigações por ela assumida, com todas as condições exigidas, nos aspectos jurídicos, qualificação técnica e econômico-financeira, bem como de regularidade perante o Fisco, quando das respectivas habilitações, sob pena das sanções cabíveis. </w:t>
      </w:r>
    </w:p>
    <w:p w14:paraId="12123CD6" w14:textId="77777777" w:rsidR="00BC45D7" w:rsidRPr="00523F2C" w:rsidRDefault="00BC45D7" w:rsidP="00A71FCC">
      <w:pPr>
        <w:numPr>
          <w:ilvl w:val="3"/>
          <w:numId w:val="9"/>
        </w:numPr>
        <w:tabs>
          <w:tab w:val="left" w:pos="709"/>
        </w:tabs>
        <w:suppressAutoHyphens/>
        <w:spacing w:after="0" w:line="240" w:lineRule="auto"/>
        <w:jc w:val="both"/>
        <w:rPr>
          <w:rFonts w:ascii="Arial" w:eastAsia="Times New Roman" w:hAnsi="Arial" w:cs="Arial"/>
          <w:sz w:val="20"/>
          <w:szCs w:val="20"/>
          <w:lang w:eastAsia="pt-BR"/>
        </w:rPr>
      </w:pPr>
      <w:r w:rsidRPr="00523F2C">
        <w:rPr>
          <w:rFonts w:ascii="Arial" w:eastAsia="Times New Roman" w:hAnsi="Arial" w:cs="Arial"/>
          <w:bCs/>
          <w:sz w:val="20"/>
          <w:szCs w:val="20"/>
          <w:lang w:eastAsia="pt-BR"/>
        </w:rPr>
        <w:t xml:space="preserve">Certidão Simplificada emitida pela </w:t>
      </w:r>
      <w:r w:rsidRPr="00523F2C">
        <w:rPr>
          <w:rFonts w:ascii="Arial" w:eastAsia="Times New Roman" w:hAnsi="Arial" w:cs="Arial"/>
          <w:sz w:val="20"/>
          <w:szCs w:val="20"/>
          <w:lang w:eastAsia="pt-BR"/>
        </w:rPr>
        <w:t xml:space="preserve">Junta Comercial da sede da licitante onde conste o seu enquadramento como Microempresa (ME) ou Empresa de Pequeno Porte (EPP) visando ao exercício dos direitos previstos nos </w:t>
      </w:r>
      <w:proofErr w:type="spellStart"/>
      <w:r w:rsidRPr="00523F2C">
        <w:rPr>
          <w:rFonts w:ascii="Arial" w:eastAsia="Times New Roman" w:hAnsi="Arial" w:cs="Arial"/>
          <w:sz w:val="20"/>
          <w:szCs w:val="20"/>
          <w:lang w:eastAsia="pt-BR"/>
        </w:rPr>
        <w:t>Arts</w:t>
      </w:r>
      <w:proofErr w:type="spellEnd"/>
      <w:r w:rsidRPr="00523F2C">
        <w:rPr>
          <w:rFonts w:ascii="Arial" w:eastAsia="Times New Roman" w:hAnsi="Arial" w:cs="Arial"/>
          <w:sz w:val="20"/>
          <w:szCs w:val="20"/>
          <w:lang w:eastAsia="pt-BR"/>
        </w:rPr>
        <w:t>. 42 a 45 da Lei Federal Complementar nº 123/2006, alterada pela Lei Federal Complementar nº 147/2014, quando for o caso.</w:t>
      </w:r>
    </w:p>
    <w:p w14:paraId="60B496B0" w14:textId="77777777" w:rsidR="00BC45D7" w:rsidRPr="00523F2C" w:rsidRDefault="00BC45D7" w:rsidP="00A71FCC">
      <w:pPr>
        <w:numPr>
          <w:ilvl w:val="4"/>
          <w:numId w:val="9"/>
        </w:numPr>
        <w:tabs>
          <w:tab w:val="left" w:pos="851"/>
        </w:tabs>
        <w:suppressAutoHyphens/>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Certidão ou o Certificado deverão estar </w:t>
      </w:r>
      <w:r w:rsidRPr="00523F2C">
        <w:rPr>
          <w:rFonts w:ascii="Arial" w:eastAsia="Times New Roman" w:hAnsi="Arial" w:cs="Arial"/>
          <w:b/>
          <w:sz w:val="20"/>
          <w:szCs w:val="20"/>
          <w:lang w:eastAsia="pt-BR"/>
        </w:rPr>
        <w:t>atualizados</w:t>
      </w:r>
      <w:r w:rsidRPr="00523F2C">
        <w:rPr>
          <w:rFonts w:ascii="Arial" w:eastAsia="Times New Roman" w:hAnsi="Arial" w:cs="Arial"/>
          <w:sz w:val="20"/>
          <w:szCs w:val="20"/>
          <w:lang w:eastAsia="pt-BR"/>
        </w:rPr>
        <w:t xml:space="preserve">, ou seja, emitidos a menos de </w:t>
      </w:r>
      <w:r w:rsidRPr="00523F2C">
        <w:rPr>
          <w:rFonts w:ascii="Arial" w:eastAsia="Times New Roman" w:hAnsi="Arial" w:cs="Arial"/>
          <w:b/>
          <w:sz w:val="20"/>
          <w:szCs w:val="20"/>
          <w:lang w:eastAsia="pt-BR"/>
        </w:rPr>
        <w:t>120 (cento e vinte) dias</w:t>
      </w:r>
      <w:r w:rsidRPr="00523F2C">
        <w:rPr>
          <w:rFonts w:ascii="Arial" w:eastAsia="Times New Roman" w:hAnsi="Arial" w:cs="Arial"/>
          <w:sz w:val="20"/>
          <w:szCs w:val="20"/>
          <w:lang w:eastAsia="pt-BR"/>
        </w:rPr>
        <w:t xml:space="preserve"> da data marcada para a abertura da presente Licitação.</w:t>
      </w:r>
    </w:p>
    <w:p w14:paraId="75AD1BDC" w14:textId="6EEE3E28" w:rsidR="00BC45D7" w:rsidRPr="00523F2C" w:rsidRDefault="00BC45D7" w:rsidP="00A71FCC">
      <w:pPr>
        <w:numPr>
          <w:ilvl w:val="3"/>
          <w:numId w:val="9"/>
        </w:numPr>
        <w:tabs>
          <w:tab w:val="left" w:pos="709"/>
        </w:tabs>
        <w:suppressAutoHyphens/>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Declaração informando todos os dados (nome, cargo, CPF, endereço comercial completo, telefones, e e-mails institucional) de quem será responsável pela assinatura do Contrato, caso não for o proprietário deverá encaminhar a procuração registrada lhe dando esses poderes, conforme modelo Anexo V</w:t>
      </w:r>
      <w:r w:rsidR="00F36B91" w:rsidRPr="00523F2C">
        <w:rPr>
          <w:rFonts w:ascii="Arial" w:eastAsia="Times New Roman" w:hAnsi="Arial" w:cs="Arial"/>
          <w:sz w:val="20"/>
          <w:szCs w:val="20"/>
          <w:lang w:eastAsia="pt-BR"/>
        </w:rPr>
        <w:t>I</w:t>
      </w:r>
      <w:r w:rsidRPr="00523F2C">
        <w:rPr>
          <w:rFonts w:ascii="Arial" w:eastAsia="Times New Roman" w:hAnsi="Arial" w:cs="Arial"/>
          <w:sz w:val="20"/>
          <w:szCs w:val="20"/>
          <w:lang w:eastAsia="pt-BR"/>
        </w:rPr>
        <w:t>.</w:t>
      </w:r>
    </w:p>
    <w:p w14:paraId="6CBBEBE1" w14:textId="77777777" w:rsidR="00BC45D7" w:rsidRPr="00523F2C" w:rsidRDefault="00BC45D7" w:rsidP="00A71FCC">
      <w:pPr>
        <w:tabs>
          <w:tab w:val="left" w:pos="709"/>
        </w:tabs>
        <w:suppressAutoHyphens/>
        <w:spacing w:after="0" w:line="240" w:lineRule="auto"/>
        <w:jc w:val="both"/>
        <w:rPr>
          <w:rFonts w:ascii="Arial" w:eastAsia="Times New Roman" w:hAnsi="Arial" w:cs="Arial"/>
          <w:sz w:val="20"/>
          <w:szCs w:val="20"/>
          <w:lang w:eastAsia="pt-BR"/>
        </w:rPr>
      </w:pPr>
    </w:p>
    <w:p w14:paraId="2B4D318E" w14:textId="7E2248DC" w:rsidR="008A12EE" w:rsidRPr="00523F2C" w:rsidRDefault="008A12EE" w:rsidP="00A71FCC">
      <w:pPr>
        <w:pStyle w:val="PargrafodaLista"/>
        <w:numPr>
          <w:ilvl w:val="2"/>
          <w:numId w:val="9"/>
        </w:numPr>
        <w:tabs>
          <w:tab w:val="left" w:pos="567"/>
        </w:tabs>
        <w:jc w:val="both"/>
        <w:rPr>
          <w:rFonts w:ascii="Arial" w:hAnsi="Arial" w:cs="Arial"/>
          <w:sz w:val="20"/>
          <w:szCs w:val="20"/>
          <w:lang w:eastAsia="pt-BR"/>
        </w:rPr>
      </w:pPr>
      <w:r w:rsidRPr="00523F2C">
        <w:rPr>
          <w:rFonts w:ascii="Arial" w:hAnsi="Arial" w:cs="Arial"/>
          <w:sz w:val="20"/>
          <w:szCs w:val="20"/>
          <w:lang w:eastAsia="pt-BR"/>
        </w:rPr>
        <w:t>A existência de restrição relativa à regularidade fiscal e trabalhista não impede que a proponente qualificada como Microempresa ou Empresa de Pequeno Porte seja declarada vencedora, uma vez que atenda a todas as demais exigências do edital.</w:t>
      </w:r>
    </w:p>
    <w:p w14:paraId="4B72F192" w14:textId="74400DED" w:rsidR="008A12EE" w:rsidRPr="00523F2C" w:rsidRDefault="008A12EE" w:rsidP="00A71FCC">
      <w:pPr>
        <w:pStyle w:val="PargrafodaLista"/>
        <w:numPr>
          <w:ilvl w:val="3"/>
          <w:numId w:val="9"/>
        </w:numPr>
        <w:tabs>
          <w:tab w:val="left" w:pos="709"/>
        </w:tabs>
        <w:jc w:val="both"/>
        <w:rPr>
          <w:rFonts w:ascii="Arial" w:hAnsi="Arial" w:cs="Arial"/>
          <w:sz w:val="20"/>
          <w:szCs w:val="20"/>
          <w:lang w:eastAsia="pt-BR"/>
        </w:rPr>
      </w:pPr>
      <w:r w:rsidRPr="00523F2C">
        <w:rPr>
          <w:rFonts w:ascii="Arial" w:hAnsi="Arial" w:cs="Arial"/>
          <w:sz w:val="20"/>
          <w:szCs w:val="20"/>
          <w:lang w:eastAsia="pt-BR"/>
        </w:rPr>
        <w:t>Havendo alguma restrição na comprovação de regularidade fiscal e trabalhista das microempresas e empresas de pequeno porte, será assegurado o prazo de 05 (cinco) dias úteis, a contar do momento que a proponente for declarada vencedora do certame, prorrogável por igual período, a critério da administração pública, para a regularização da documentação, para pagamento ou parcelamento do débito e para a emissão de certidões negativas ou positivas com efeito de negativa.</w:t>
      </w:r>
    </w:p>
    <w:p w14:paraId="13AA57D7" w14:textId="77777777" w:rsidR="008A12EE" w:rsidRPr="00523F2C" w:rsidRDefault="008A12EE" w:rsidP="00A71FCC">
      <w:pPr>
        <w:numPr>
          <w:ilvl w:val="3"/>
          <w:numId w:val="9"/>
        </w:numPr>
        <w:tabs>
          <w:tab w:val="left" w:pos="709"/>
        </w:tabs>
        <w:suppressAutoHyphens/>
        <w:spacing w:after="0" w:line="240" w:lineRule="auto"/>
        <w:jc w:val="both"/>
        <w:rPr>
          <w:rFonts w:ascii="Arial" w:hAnsi="Arial" w:cs="Arial"/>
          <w:sz w:val="20"/>
          <w:szCs w:val="20"/>
          <w:lang w:eastAsia="pt-BR"/>
        </w:rPr>
      </w:pPr>
      <w:r w:rsidRPr="00523F2C">
        <w:rPr>
          <w:rFonts w:ascii="Arial" w:hAnsi="Arial" w:cs="Arial"/>
          <w:sz w:val="20"/>
          <w:szCs w:val="20"/>
          <w:lang w:eastAsia="pt-BR"/>
        </w:rPr>
        <w:t xml:space="preserve">A não regularização da documentação no prazo previsto no subitem acima implicará na decadência do direito à contratação, sem prejuízo das sanções previstas neste Edital, sendo facultado à Administração convocar as proponentes remanescentes, na ordem de classificação. </w:t>
      </w:r>
    </w:p>
    <w:p w14:paraId="2F361D1B" w14:textId="77777777" w:rsidR="00BC45D7" w:rsidRPr="00523F2C" w:rsidRDefault="00BC45D7" w:rsidP="00A71FCC">
      <w:pPr>
        <w:suppressAutoHyphens/>
        <w:spacing w:after="0" w:line="240" w:lineRule="auto"/>
        <w:jc w:val="both"/>
        <w:rPr>
          <w:rFonts w:ascii="Arial" w:eastAsia="Times New Roman" w:hAnsi="Arial" w:cs="Arial"/>
          <w:sz w:val="20"/>
          <w:szCs w:val="20"/>
          <w:lang w:eastAsia="pt-BR"/>
        </w:rPr>
      </w:pPr>
    </w:p>
    <w:p w14:paraId="4A075745" w14:textId="77777777" w:rsidR="00BC45D7" w:rsidRPr="00523F2C" w:rsidRDefault="00BC45D7" w:rsidP="00A71FCC">
      <w:pPr>
        <w:numPr>
          <w:ilvl w:val="2"/>
          <w:numId w:val="9"/>
        </w:numPr>
        <w:suppressAutoHyphen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No caso de apresentação de certidões das quais não conste o prazo de validade, será considerado o prazo máximo de 90 (noventa) dias, a contar da emissão dos mesmos.</w:t>
      </w:r>
    </w:p>
    <w:p w14:paraId="16ABD054" w14:textId="77777777" w:rsidR="00BC45D7" w:rsidRPr="00523F2C" w:rsidRDefault="00BC45D7" w:rsidP="00A71FCC">
      <w:pPr>
        <w:suppressAutoHyphens/>
        <w:spacing w:after="0" w:line="240" w:lineRule="auto"/>
        <w:ind w:left="567"/>
        <w:jc w:val="both"/>
        <w:rPr>
          <w:rFonts w:ascii="Arial" w:eastAsia="Times New Roman" w:hAnsi="Arial" w:cs="Arial"/>
          <w:sz w:val="20"/>
          <w:szCs w:val="20"/>
          <w:lang w:eastAsia="pt-BR"/>
        </w:rPr>
      </w:pPr>
    </w:p>
    <w:p w14:paraId="5863ED52" w14:textId="77777777" w:rsidR="00BC45D7" w:rsidRPr="00523F2C" w:rsidRDefault="00BC45D7" w:rsidP="00A71FCC">
      <w:pPr>
        <w:numPr>
          <w:ilvl w:val="2"/>
          <w:numId w:val="9"/>
        </w:numPr>
        <w:tabs>
          <w:tab w:val="left" w:pos="0"/>
        </w:tabs>
        <w:suppressAutoHyphen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Havendo necessidade de analisar minuciosamente os documentos exigidos, o Agente de Contratação suspenderá a sessão, informando no “chat” a nova data e horário para a continuidade da mesma. </w:t>
      </w:r>
    </w:p>
    <w:p w14:paraId="0C945595" w14:textId="77777777" w:rsidR="00BC45D7" w:rsidRPr="00523F2C" w:rsidRDefault="00BC45D7" w:rsidP="00A71FCC">
      <w:pPr>
        <w:tabs>
          <w:tab w:val="left" w:pos="0"/>
        </w:tabs>
        <w:suppressAutoHyphens/>
        <w:spacing w:after="0" w:line="240" w:lineRule="auto"/>
        <w:ind w:left="567"/>
        <w:jc w:val="both"/>
        <w:rPr>
          <w:rFonts w:ascii="Arial" w:eastAsia="Times New Roman" w:hAnsi="Arial" w:cs="Arial"/>
          <w:sz w:val="20"/>
          <w:szCs w:val="20"/>
          <w:lang w:eastAsia="pt-BR"/>
        </w:rPr>
      </w:pPr>
    </w:p>
    <w:p w14:paraId="31A3F319" w14:textId="77777777" w:rsidR="00BC45D7" w:rsidRPr="00523F2C" w:rsidRDefault="00BC45D7" w:rsidP="00A71FCC">
      <w:pPr>
        <w:numPr>
          <w:ilvl w:val="2"/>
          <w:numId w:val="9"/>
        </w:numPr>
        <w:tabs>
          <w:tab w:val="left" w:pos="0"/>
        </w:tabs>
        <w:suppressAutoHyphen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Será inabilitado o licitante que não comprovar sua habilitação, seja por não apresentar quaisquer dos documentos exigidos, ou apresentá-los em desacordo com o estabelecido neste Edital. </w:t>
      </w:r>
    </w:p>
    <w:p w14:paraId="79B1C1DF"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33678644" w14:textId="77777777" w:rsidR="00BC45D7" w:rsidRPr="00523F2C" w:rsidRDefault="00BC45D7" w:rsidP="00A71FCC">
      <w:pPr>
        <w:numPr>
          <w:ilvl w:val="2"/>
          <w:numId w:val="9"/>
        </w:numPr>
        <w:tabs>
          <w:tab w:val="left" w:pos="0"/>
        </w:tabs>
        <w:suppressAutoHyphens/>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Nos itens não exclusivos a microempresas e empresas de pequeno porte, em havendo inabilitação, haverá nova verificação, pelo sistema, da eventual ocorrência do empate ficto, previsto nos artigos 44 e 45 da Lei Federal Complementar nº 123/2006, seguindo-se a disciplina antes estabelecida para aceitação da proposta subsequente. </w:t>
      </w:r>
    </w:p>
    <w:p w14:paraId="2596BB17"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229439C6" w14:textId="77777777" w:rsidR="00BC45D7" w:rsidRPr="00523F2C" w:rsidRDefault="00BC45D7" w:rsidP="00A71FCC">
      <w:pPr>
        <w:numPr>
          <w:ilvl w:val="2"/>
          <w:numId w:val="9"/>
        </w:numPr>
        <w:tabs>
          <w:tab w:val="left" w:pos="0"/>
        </w:tabs>
        <w:suppressAutoHyphens/>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Constatado o atendimento às exigências de habilitação fixadas no Edital, o licitante será declarado vencedor.</w:t>
      </w:r>
    </w:p>
    <w:p w14:paraId="6A3F7364" w14:textId="77777777" w:rsidR="00767979" w:rsidRPr="00523F2C" w:rsidRDefault="00767979" w:rsidP="00A71FCC">
      <w:pPr>
        <w:pStyle w:val="PargrafodaLista"/>
        <w:rPr>
          <w:rFonts w:ascii="Arial" w:hAnsi="Arial" w:cs="Arial"/>
          <w:sz w:val="20"/>
          <w:szCs w:val="20"/>
          <w:lang w:eastAsia="pt-BR"/>
        </w:rPr>
      </w:pPr>
    </w:p>
    <w:p w14:paraId="1F3AB346" w14:textId="77777777" w:rsidR="00767979" w:rsidRPr="00523F2C" w:rsidRDefault="00767979" w:rsidP="00A71FCC">
      <w:pPr>
        <w:numPr>
          <w:ilvl w:val="2"/>
          <w:numId w:val="9"/>
        </w:numPr>
        <w:tabs>
          <w:tab w:val="left" w:pos="0"/>
        </w:tabs>
        <w:suppressAutoHyphens/>
        <w:spacing w:after="0" w:line="240" w:lineRule="auto"/>
        <w:jc w:val="both"/>
        <w:rPr>
          <w:rFonts w:ascii="Arial" w:hAnsi="Arial" w:cs="Arial"/>
          <w:sz w:val="20"/>
          <w:szCs w:val="20"/>
          <w:lang w:eastAsia="pt-BR"/>
        </w:rPr>
      </w:pPr>
      <w:r w:rsidRPr="00523F2C">
        <w:rPr>
          <w:rFonts w:ascii="Arial" w:hAnsi="Arial" w:cs="Arial"/>
          <w:sz w:val="20"/>
          <w:szCs w:val="20"/>
          <w:lang w:eastAsia="pt-BR"/>
        </w:rPr>
        <w:t>Caso a proponente seja desclassificada/inabilitada, será(ão) convocada(s) a(s) proponente(s) remanescente(s), para apresentação dos documentos de habilitação no prazo estipulado pelo Pregoeiro(a) - mínimo de 02 (duas) horas e máximo de 24 (vinte e quatro) horas.</w:t>
      </w:r>
    </w:p>
    <w:p w14:paraId="34784E97" w14:textId="77777777" w:rsidR="00767979" w:rsidRPr="00523F2C" w:rsidRDefault="00767979" w:rsidP="00A71FCC">
      <w:pPr>
        <w:tabs>
          <w:tab w:val="left" w:pos="0"/>
        </w:tabs>
        <w:suppressAutoHyphens/>
        <w:spacing w:after="0" w:line="240" w:lineRule="auto"/>
        <w:jc w:val="both"/>
        <w:rPr>
          <w:rFonts w:ascii="Arial" w:hAnsi="Arial" w:cs="Arial"/>
          <w:sz w:val="20"/>
          <w:szCs w:val="20"/>
          <w:lang w:eastAsia="pt-BR"/>
        </w:rPr>
      </w:pPr>
    </w:p>
    <w:p w14:paraId="2418E615" w14:textId="39F28D49" w:rsidR="00767979" w:rsidRPr="00523F2C" w:rsidRDefault="00767979" w:rsidP="00A71FCC">
      <w:pPr>
        <w:numPr>
          <w:ilvl w:val="2"/>
          <w:numId w:val="9"/>
        </w:numPr>
        <w:suppressAutoHyphens/>
        <w:spacing w:after="0" w:line="240" w:lineRule="auto"/>
        <w:jc w:val="both"/>
        <w:rPr>
          <w:rFonts w:ascii="Arial" w:hAnsi="Arial" w:cs="Arial"/>
          <w:sz w:val="20"/>
          <w:szCs w:val="20"/>
        </w:rPr>
      </w:pPr>
      <w:r w:rsidRPr="00523F2C">
        <w:rPr>
          <w:rFonts w:ascii="Arial" w:hAnsi="Arial" w:cs="Arial"/>
          <w:sz w:val="20"/>
          <w:szCs w:val="20"/>
          <w:lang w:eastAsia="pt-BR"/>
        </w:rPr>
        <w:t>O(a) Pregoeiro(a) abrirá prazo</w:t>
      </w:r>
      <w:bookmarkStart w:id="6" w:name="_Hlk163044332"/>
      <w:r w:rsidRPr="00523F2C">
        <w:rPr>
          <w:rFonts w:ascii="Arial" w:hAnsi="Arial" w:cs="Arial"/>
          <w:sz w:val="20"/>
          <w:szCs w:val="20"/>
          <w:lang w:eastAsia="pt-BR"/>
        </w:rPr>
        <w:t>, mínimo, de 10 (dez) minutos,</w:t>
      </w:r>
      <w:bookmarkEnd w:id="6"/>
      <w:r w:rsidRPr="00523F2C">
        <w:rPr>
          <w:rFonts w:ascii="Arial" w:hAnsi="Arial" w:cs="Arial"/>
          <w:sz w:val="20"/>
          <w:szCs w:val="20"/>
          <w:lang w:eastAsia="pt-BR"/>
        </w:rPr>
        <w:t xml:space="preserve"> para intenção de recuso referente ao(s) documento(s) de habilitação e documento(s) complementar(es). </w:t>
      </w:r>
    </w:p>
    <w:p w14:paraId="2B79214B" w14:textId="77777777" w:rsidR="00BC45D7" w:rsidRPr="00523F2C" w:rsidRDefault="00BC45D7" w:rsidP="00A71FCC">
      <w:pPr>
        <w:spacing w:after="0" w:line="240" w:lineRule="auto"/>
        <w:rPr>
          <w:rFonts w:ascii="Arial" w:eastAsia="Times New Roman" w:hAnsi="Arial" w:cs="Arial"/>
          <w:sz w:val="20"/>
          <w:szCs w:val="20"/>
          <w:lang w:eastAsia="pt-BR"/>
        </w:rPr>
      </w:pPr>
    </w:p>
    <w:p w14:paraId="301DED58"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07271F37" w14:textId="77777777" w:rsidR="00BC45D7" w:rsidRPr="00523F2C" w:rsidRDefault="00BC45D7" w:rsidP="00A71FCC">
      <w:pPr>
        <w:numPr>
          <w:ilvl w:val="0"/>
          <w:numId w:val="9"/>
        </w:numPr>
        <w:tabs>
          <w:tab w:val="left" w:pos="426"/>
        </w:tabs>
        <w:spacing w:after="0" w:line="240" w:lineRule="auto"/>
        <w:ind w:left="426" w:hanging="426"/>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DOS RECURSOS </w:t>
      </w:r>
    </w:p>
    <w:p w14:paraId="02E53715" w14:textId="77777777" w:rsidR="00BC45D7" w:rsidRPr="00523F2C" w:rsidRDefault="00BC45D7" w:rsidP="00A71FCC">
      <w:pPr>
        <w:tabs>
          <w:tab w:val="left" w:pos="1276"/>
        </w:tabs>
        <w:spacing w:after="0" w:line="240" w:lineRule="auto"/>
        <w:jc w:val="both"/>
        <w:rPr>
          <w:rFonts w:ascii="Arial" w:eastAsia="Times New Roman" w:hAnsi="Arial" w:cs="Arial"/>
          <w:sz w:val="20"/>
          <w:szCs w:val="20"/>
          <w:lang w:eastAsia="pt-BR"/>
        </w:rPr>
      </w:pPr>
    </w:p>
    <w:p w14:paraId="2E7ED9A7" w14:textId="4808214D" w:rsidR="00BC45D7" w:rsidRPr="00523F2C"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Declarado o vencedor e decorrida a fase de regularização fiscal e trabalhista da licitante qualificada como Microempresa ou Empresa de Pequeno Porte, se for o caso, será concedido o prazo de no mínimo</w:t>
      </w:r>
      <w:r w:rsidR="00767979" w:rsidRPr="00523F2C">
        <w:rPr>
          <w:rFonts w:ascii="Arial" w:eastAsia="Times New Roman" w:hAnsi="Arial" w:cs="Arial"/>
          <w:sz w:val="20"/>
          <w:szCs w:val="20"/>
          <w:lang w:eastAsia="pt-BR"/>
        </w:rPr>
        <w:t xml:space="preserve"> 30</w:t>
      </w:r>
      <w:r w:rsidRPr="00523F2C">
        <w:rPr>
          <w:rFonts w:ascii="Arial" w:eastAsia="Times New Roman" w:hAnsi="Arial" w:cs="Arial"/>
          <w:sz w:val="20"/>
          <w:szCs w:val="20"/>
          <w:lang w:eastAsia="pt-BR"/>
        </w:rPr>
        <w:t xml:space="preserve"> </w:t>
      </w:r>
      <w:r w:rsidR="00767979" w:rsidRPr="00523F2C">
        <w:rPr>
          <w:rFonts w:ascii="Arial" w:eastAsia="Times New Roman" w:hAnsi="Arial" w:cs="Arial"/>
          <w:sz w:val="20"/>
          <w:szCs w:val="20"/>
          <w:lang w:eastAsia="pt-BR"/>
        </w:rPr>
        <w:t>(</w:t>
      </w:r>
      <w:r w:rsidRPr="00523F2C">
        <w:rPr>
          <w:rFonts w:ascii="Arial" w:eastAsia="Times New Roman" w:hAnsi="Arial" w:cs="Arial"/>
          <w:sz w:val="20"/>
          <w:szCs w:val="20"/>
          <w:lang w:eastAsia="pt-BR"/>
        </w:rPr>
        <w:t>trinta</w:t>
      </w:r>
      <w:r w:rsidR="00767979" w:rsidRPr="00523F2C">
        <w:rPr>
          <w:rFonts w:ascii="Arial" w:eastAsia="Times New Roman" w:hAnsi="Arial" w:cs="Arial"/>
          <w:sz w:val="20"/>
          <w:szCs w:val="20"/>
          <w:lang w:eastAsia="pt-BR"/>
        </w:rPr>
        <w:t>)</w:t>
      </w:r>
      <w:r w:rsidRPr="00523F2C">
        <w:rPr>
          <w:rFonts w:ascii="Arial" w:eastAsia="Times New Roman" w:hAnsi="Arial" w:cs="Arial"/>
          <w:sz w:val="20"/>
          <w:szCs w:val="20"/>
          <w:lang w:eastAsia="pt-BR"/>
        </w:rPr>
        <w:t xml:space="preserve"> minutos, para que qualquer licitante manifeste a intenção de recorrer, de forma motivada, isto é, indicando contra qual(</w:t>
      </w:r>
      <w:proofErr w:type="spellStart"/>
      <w:r w:rsidRPr="00523F2C">
        <w:rPr>
          <w:rFonts w:ascii="Arial" w:eastAsia="Times New Roman" w:hAnsi="Arial" w:cs="Arial"/>
          <w:sz w:val="20"/>
          <w:szCs w:val="20"/>
          <w:lang w:eastAsia="pt-BR"/>
        </w:rPr>
        <w:t>is</w:t>
      </w:r>
      <w:proofErr w:type="spellEnd"/>
      <w:r w:rsidRPr="00523F2C">
        <w:rPr>
          <w:rFonts w:ascii="Arial" w:eastAsia="Times New Roman" w:hAnsi="Arial" w:cs="Arial"/>
          <w:sz w:val="20"/>
          <w:szCs w:val="20"/>
          <w:lang w:eastAsia="pt-BR"/>
        </w:rPr>
        <w:t>) decisão(</w:t>
      </w:r>
      <w:proofErr w:type="spellStart"/>
      <w:r w:rsidRPr="00523F2C">
        <w:rPr>
          <w:rFonts w:ascii="Arial" w:eastAsia="Times New Roman" w:hAnsi="Arial" w:cs="Arial"/>
          <w:sz w:val="20"/>
          <w:szCs w:val="20"/>
          <w:lang w:eastAsia="pt-BR"/>
        </w:rPr>
        <w:t>ões</w:t>
      </w:r>
      <w:proofErr w:type="spellEnd"/>
      <w:r w:rsidRPr="00523F2C">
        <w:rPr>
          <w:rFonts w:ascii="Arial" w:eastAsia="Times New Roman" w:hAnsi="Arial" w:cs="Arial"/>
          <w:sz w:val="20"/>
          <w:szCs w:val="20"/>
          <w:lang w:eastAsia="pt-BR"/>
        </w:rPr>
        <w:t xml:space="preserve">) pretende recorrer e por quais motivos, em campo próprio do sistema. </w:t>
      </w:r>
    </w:p>
    <w:p w14:paraId="537097E9" w14:textId="77777777" w:rsidR="00BC45D7" w:rsidRPr="00523F2C" w:rsidRDefault="00BC45D7" w:rsidP="00A71FCC">
      <w:pPr>
        <w:tabs>
          <w:tab w:val="left" w:pos="567"/>
        </w:tabs>
        <w:spacing w:after="0" w:line="240" w:lineRule="auto"/>
        <w:ind w:left="567"/>
        <w:jc w:val="both"/>
        <w:rPr>
          <w:rFonts w:ascii="Arial" w:eastAsia="Times New Roman" w:hAnsi="Arial" w:cs="Arial"/>
          <w:sz w:val="20"/>
          <w:szCs w:val="20"/>
          <w:lang w:eastAsia="pt-BR"/>
        </w:rPr>
      </w:pPr>
    </w:p>
    <w:p w14:paraId="2180B7FD" w14:textId="77777777" w:rsidR="00BC45D7" w:rsidRPr="00523F2C"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Havendo quem se manifeste, caberá ao Agente de Contratação verificar a tempestividade e a existência de motivação da intenção de recorrer, para decidir se admite ou não o recurso, fundamentadamente. </w:t>
      </w:r>
    </w:p>
    <w:p w14:paraId="621F1F6D" w14:textId="77777777" w:rsidR="00BC45D7" w:rsidRPr="00523F2C"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Nesse momento o Agente de Contratação não adentrará no mérito recursal, mas apenas verificará as condições de admissibilidade do recurso. </w:t>
      </w:r>
    </w:p>
    <w:p w14:paraId="5F05937A" w14:textId="77777777" w:rsidR="00BC45D7" w:rsidRPr="00523F2C"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 falta de manifestação motivada do licitante quanto à intenção de recorrer importará a decadência desse direito.</w:t>
      </w:r>
    </w:p>
    <w:p w14:paraId="73F7AB53" w14:textId="77777777" w:rsidR="00BC45D7" w:rsidRPr="00523F2C"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Uma vez admitido o recurso, o recorrente terá, a partir de então, o prazo de </w:t>
      </w:r>
      <w:r w:rsidRPr="00523F2C">
        <w:rPr>
          <w:rFonts w:ascii="Arial" w:eastAsia="Times New Roman" w:hAnsi="Arial" w:cs="Arial"/>
          <w:b/>
          <w:bCs/>
          <w:sz w:val="20"/>
          <w:szCs w:val="20"/>
          <w:lang w:eastAsia="pt-BR"/>
        </w:rPr>
        <w:t>03 (três) dias úteis</w:t>
      </w:r>
      <w:r w:rsidRPr="00523F2C">
        <w:rPr>
          <w:rFonts w:ascii="Arial" w:eastAsia="Times New Roman" w:hAnsi="Arial" w:cs="Arial"/>
          <w:sz w:val="20"/>
          <w:szCs w:val="20"/>
          <w:lang w:eastAsia="pt-BR"/>
        </w:rPr>
        <w:t xml:space="preserve"> para apresentar as razões, pelo sistema eletrônico, ficando os demais licitantes, desde logo, intimados para, querendo, apresentarem contrarrazões também pelo sistema eletrônico, em outros </w:t>
      </w:r>
      <w:r w:rsidRPr="00523F2C">
        <w:rPr>
          <w:rFonts w:ascii="Arial" w:eastAsia="Times New Roman" w:hAnsi="Arial" w:cs="Arial"/>
          <w:b/>
          <w:bCs/>
          <w:sz w:val="20"/>
          <w:szCs w:val="20"/>
          <w:lang w:eastAsia="pt-BR"/>
        </w:rPr>
        <w:t>03 (três) dias úteis</w:t>
      </w:r>
      <w:r w:rsidRPr="00523F2C">
        <w:rPr>
          <w:rFonts w:ascii="Arial" w:eastAsia="Times New Roman" w:hAnsi="Arial" w:cs="Arial"/>
          <w:sz w:val="20"/>
          <w:szCs w:val="20"/>
          <w:lang w:eastAsia="pt-BR"/>
        </w:rPr>
        <w:t xml:space="preserve">, que começarão a contar do término do prazo do recorrente, sendo-lhes assegurada vista imediata dos elementos indispensáveis à defesa de seus interesses. </w:t>
      </w:r>
    </w:p>
    <w:p w14:paraId="7F748097" w14:textId="77777777" w:rsidR="00BC45D7" w:rsidRPr="00523F2C" w:rsidRDefault="00BC45D7" w:rsidP="00A71FCC">
      <w:pPr>
        <w:tabs>
          <w:tab w:val="left" w:pos="709"/>
        </w:tabs>
        <w:spacing w:after="0" w:line="240" w:lineRule="auto"/>
        <w:ind w:left="720"/>
        <w:jc w:val="both"/>
        <w:rPr>
          <w:rFonts w:ascii="Arial" w:eastAsia="Times New Roman" w:hAnsi="Arial" w:cs="Arial"/>
          <w:sz w:val="20"/>
          <w:szCs w:val="20"/>
          <w:lang w:eastAsia="pt-BR"/>
        </w:rPr>
      </w:pPr>
    </w:p>
    <w:p w14:paraId="3376215C" w14:textId="77777777" w:rsidR="00BC45D7" w:rsidRPr="00523F2C"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acolhimento do recurso invalida tão somente os atos insuscetíveis de aproveitamento. </w:t>
      </w:r>
    </w:p>
    <w:p w14:paraId="55EA8DAD" w14:textId="77777777" w:rsidR="00BC45D7" w:rsidRPr="00523F2C" w:rsidRDefault="00BC45D7" w:rsidP="00A71FCC">
      <w:pPr>
        <w:tabs>
          <w:tab w:val="left" w:pos="567"/>
        </w:tabs>
        <w:spacing w:after="0" w:line="240" w:lineRule="auto"/>
        <w:ind w:left="567"/>
        <w:jc w:val="both"/>
        <w:rPr>
          <w:rFonts w:ascii="Arial" w:eastAsia="Times New Roman" w:hAnsi="Arial" w:cs="Arial"/>
          <w:sz w:val="20"/>
          <w:szCs w:val="20"/>
          <w:lang w:eastAsia="pt-BR"/>
        </w:rPr>
      </w:pPr>
    </w:p>
    <w:p w14:paraId="224A1C16" w14:textId="77777777" w:rsidR="00BC45D7" w:rsidRPr="00523F2C"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Os autos do processo permanecerão com vista franqueada aos interessados, no endereço constante neste Edital.</w:t>
      </w:r>
    </w:p>
    <w:p w14:paraId="10244399"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5A42029F" w14:textId="77777777" w:rsidR="00BC45D7" w:rsidRPr="00523F2C" w:rsidRDefault="00BC45D7" w:rsidP="00A71FCC">
      <w:pPr>
        <w:tabs>
          <w:tab w:val="left" w:pos="567"/>
        </w:tabs>
        <w:spacing w:after="0" w:line="240" w:lineRule="auto"/>
        <w:jc w:val="both"/>
        <w:rPr>
          <w:rFonts w:ascii="Arial" w:eastAsia="Times New Roman" w:hAnsi="Arial" w:cs="Arial"/>
          <w:sz w:val="20"/>
          <w:szCs w:val="20"/>
          <w:lang w:eastAsia="pt-BR"/>
        </w:rPr>
      </w:pPr>
    </w:p>
    <w:p w14:paraId="316B76E3" w14:textId="77777777" w:rsidR="00BC45D7" w:rsidRPr="00523F2C" w:rsidRDefault="00BC45D7" w:rsidP="00A71FCC">
      <w:pPr>
        <w:numPr>
          <w:ilvl w:val="0"/>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b/>
          <w:bCs/>
          <w:sz w:val="20"/>
          <w:szCs w:val="20"/>
          <w:lang w:eastAsia="pt-BR"/>
        </w:rPr>
        <w:t>DA REABERTURA DA SESSÃO PÚBLICA</w:t>
      </w:r>
    </w:p>
    <w:p w14:paraId="02BCB63D" w14:textId="77777777" w:rsidR="00BC45D7" w:rsidRPr="00523F2C" w:rsidRDefault="00BC45D7" w:rsidP="00A71FCC">
      <w:p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 </w:t>
      </w:r>
    </w:p>
    <w:p w14:paraId="1CA7F87C"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sessão pública poderá ser reaberta: </w:t>
      </w:r>
    </w:p>
    <w:p w14:paraId="72F47AF9"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Nas hipóteses de provimento de recurso que leve à anulação de atos anteriores à realização da sessão pública precedente ou em que seja anulada a própria sessão pública, situação em que serão repetidos os atos anulados e os que dele dependam. </w:t>
      </w:r>
    </w:p>
    <w:p w14:paraId="281E8FB4"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Quando houver erro na aceitação do preço melhor classificado ou quando o licitante declarado vencedor não assinar o contrato, não retirar o instrumento equivalente ou não comprovar a regularização fiscal e trabalhista, nos termos do Art. 43, §1º da Lei Federal Complementar nº </w:t>
      </w:r>
      <w:r w:rsidRPr="00523F2C">
        <w:rPr>
          <w:rFonts w:ascii="Arial" w:eastAsia="Times New Roman" w:hAnsi="Arial" w:cs="Arial"/>
          <w:sz w:val="20"/>
          <w:szCs w:val="20"/>
          <w:lang w:eastAsia="pt-BR"/>
        </w:rPr>
        <w:lastRenderedPageBreak/>
        <w:t xml:space="preserve">123/2006. Nessas hipóteses, serão adotados os procedimentos imediatamente posteriores ao encerramento da etapa de lances. </w:t>
      </w:r>
    </w:p>
    <w:p w14:paraId="377BBFF0"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217F21F9" w14:textId="77777777" w:rsidR="00BC45D7" w:rsidRPr="00523F2C" w:rsidRDefault="00BC45D7" w:rsidP="00A71FCC">
      <w:pPr>
        <w:numPr>
          <w:ilvl w:val="1"/>
          <w:numId w:val="9"/>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Todos os licitantes remanescentes deverão ser convocados para acompanhar a sessão reaberta. </w:t>
      </w:r>
    </w:p>
    <w:p w14:paraId="25470162"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convocação se dará por meio do sistema eletrônico (“chat”), ou e-mail, ou de acordo com a fase do procedimento licitatório. </w:t>
      </w:r>
    </w:p>
    <w:p w14:paraId="300CE1B9"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 convocação feita por e-mail dar-se-á de acordo com os dados contidos no Cadastro do Portal de Compras Públicas, sendo responsabilidade do licitante de manter seus dados cadastrais atualizados.</w:t>
      </w:r>
    </w:p>
    <w:p w14:paraId="793C36DE" w14:textId="77777777" w:rsidR="00BC45D7" w:rsidRPr="00523F2C" w:rsidRDefault="00BC45D7" w:rsidP="00A71FCC">
      <w:pPr>
        <w:spacing w:after="0" w:line="240" w:lineRule="auto"/>
        <w:rPr>
          <w:rFonts w:ascii="Arial" w:eastAsia="Times New Roman" w:hAnsi="Arial" w:cs="Arial"/>
          <w:sz w:val="20"/>
          <w:szCs w:val="20"/>
          <w:lang w:eastAsia="pt-BR"/>
        </w:rPr>
      </w:pPr>
    </w:p>
    <w:p w14:paraId="1611D97D" w14:textId="77777777" w:rsidR="00BC45D7" w:rsidRPr="00523F2C" w:rsidRDefault="00BC45D7" w:rsidP="00A71FCC">
      <w:pPr>
        <w:spacing w:after="0" w:line="240" w:lineRule="auto"/>
        <w:rPr>
          <w:rFonts w:ascii="Arial" w:eastAsia="Times New Roman" w:hAnsi="Arial" w:cs="Arial"/>
          <w:sz w:val="20"/>
          <w:szCs w:val="20"/>
          <w:lang w:eastAsia="pt-BR"/>
        </w:rPr>
      </w:pPr>
    </w:p>
    <w:p w14:paraId="45D1472F" w14:textId="77777777" w:rsidR="00BC45D7" w:rsidRPr="00523F2C" w:rsidRDefault="00BC45D7" w:rsidP="00A71FCC">
      <w:pPr>
        <w:numPr>
          <w:ilvl w:val="0"/>
          <w:numId w:val="9"/>
        </w:numPr>
        <w:spacing w:after="0" w:line="240" w:lineRule="auto"/>
        <w:ind w:left="426" w:hanging="426"/>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DA ADJUDICAÇÃO E HOMOLOGAÇÃO </w:t>
      </w:r>
    </w:p>
    <w:p w14:paraId="08A4A773" w14:textId="77777777" w:rsidR="00BC45D7" w:rsidRPr="00523F2C" w:rsidRDefault="00BC45D7" w:rsidP="00A71FCC">
      <w:pPr>
        <w:spacing w:after="0" w:line="240" w:lineRule="auto"/>
        <w:rPr>
          <w:rFonts w:ascii="Arial" w:eastAsia="Times New Roman" w:hAnsi="Arial" w:cs="Arial"/>
          <w:sz w:val="20"/>
          <w:szCs w:val="20"/>
          <w:lang w:eastAsia="pt-BR"/>
        </w:rPr>
      </w:pPr>
    </w:p>
    <w:p w14:paraId="2FB8A44B"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Julgados os recursos, constatada a regularidade dos atos praticados, a autoridade competente adjudicará e homologará o procedimento licitatório.</w:t>
      </w:r>
    </w:p>
    <w:p w14:paraId="5983AFF4"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659CD3BF" w14:textId="77777777" w:rsidR="0060032C" w:rsidRPr="00523F2C" w:rsidRDefault="0060032C" w:rsidP="00A71FCC">
      <w:pPr>
        <w:tabs>
          <w:tab w:val="left" w:pos="2250"/>
        </w:tabs>
        <w:spacing w:after="0" w:line="240" w:lineRule="auto"/>
        <w:jc w:val="both"/>
        <w:rPr>
          <w:rFonts w:ascii="Arial" w:eastAsia="Times New Roman" w:hAnsi="Arial" w:cs="Arial"/>
          <w:sz w:val="20"/>
          <w:szCs w:val="20"/>
          <w:lang w:eastAsia="pt-BR"/>
        </w:rPr>
      </w:pPr>
      <w:bookmarkStart w:id="7" w:name="_Hlk153378359"/>
    </w:p>
    <w:p w14:paraId="08CD1C80" w14:textId="77777777" w:rsidR="00174F9F" w:rsidRPr="00523F2C" w:rsidRDefault="00174F9F" w:rsidP="00A71FCC">
      <w:pPr>
        <w:pStyle w:val="PargrafodaLista"/>
        <w:numPr>
          <w:ilvl w:val="0"/>
          <w:numId w:val="9"/>
        </w:numPr>
        <w:jc w:val="both"/>
        <w:rPr>
          <w:rFonts w:ascii="Arial" w:hAnsi="Arial" w:cs="Arial"/>
          <w:b/>
          <w:bCs/>
          <w:snapToGrid w:val="0"/>
          <w:sz w:val="20"/>
          <w:szCs w:val="20"/>
        </w:rPr>
      </w:pPr>
      <w:r w:rsidRPr="00523F2C">
        <w:rPr>
          <w:rFonts w:ascii="Arial" w:hAnsi="Arial" w:cs="Arial"/>
          <w:b/>
          <w:snapToGrid w:val="0"/>
          <w:sz w:val="20"/>
          <w:szCs w:val="20"/>
        </w:rPr>
        <w:t>DA GARANTIA CONTRATUAL</w:t>
      </w:r>
    </w:p>
    <w:p w14:paraId="3FCB02A9" w14:textId="77777777" w:rsidR="00174F9F" w:rsidRPr="00523F2C" w:rsidRDefault="00174F9F" w:rsidP="00A71FCC">
      <w:pPr>
        <w:spacing w:after="0" w:line="240" w:lineRule="auto"/>
        <w:jc w:val="both"/>
        <w:rPr>
          <w:rFonts w:ascii="Arial" w:hAnsi="Arial" w:cs="Arial"/>
          <w:snapToGrid w:val="0"/>
          <w:sz w:val="20"/>
          <w:szCs w:val="20"/>
        </w:rPr>
      </w:pPr>
    </w:p>
    <w:p w14:paraId="6A31F505" w14:textId="77777777" w:rsidR="00174F9F" w:rsidRPr="00523F2C" w:rsidRDefault="00174F9F" w:rsidP="00A71FCC">
      <w:pPr>
        <w:pStyle w:val="PargrafodaLista"/>
        <w:numPr>
          <w:ilvl w:val="1"/>
          <w:numId w:val="9"/>
        </w:numPr>
        <w:ind w:left="567" w:hanging="567"/>
        <w:jc w:val="both"/>
        <w:rPr>
          <w:rFonts w:ascii="Arial" w:hAnsi="Arial" w:cs="Arial"/>
          <w:snapToGrid w:val="0"/>
          <w:sz w:val="20"/>
          <w:szCs w:val="20"/>
        </w:rPr>
      </w:pPr>
      <w:r w:rsidRPr="00523F2C">
        <w:rPr>
          <w:rFonts w:ascii="Arial" w:hAnsi="Arial" w:cs="Arial"/>
          <w:sz w:val="20"/>
          <w:szCs w:val="20"/>
        </w:rPr>
        <w:t xml:space="preserve">A proponente, vencedora da presente licitação, quando notificada da homologação do processo licitatório, deverá, de acordo com o Art. 96, § 3º, no prazo de 30 (trinta) dias, apresentar a título de </w:t>
      </w:r>
      <w:r w:rsidRPr="00523F2C">
        <w:rPr>
          <w:rFonts w:ascii="Arial" w:hAnsi="Arial" w:cs="Arial"/>
          <w:b/>
          <w:sz w:val="20"/>
          <w:szCs w:val="20"/>
        </w:rPr>
        <w:t>Garantia Contratual</w:t>
      </w:r>
      <w:r w:rsidRPr="00523F2C">
        <w:rPr>
          <w:rFonts w:ascii="Arial" w:hAnsi="Arial" w:cs="Arial"/>
          <w:sz w:val="20"/>
          <w:szCs w:val="20"/>
        </w:rPr>
        <w:t>, o recolhimento da importância de 5% (cinco por cento) do valor do contrato conforme descrito abaixo:</w:t>
      </w:r>
    </w:p>
    <w:p w14:paraId="1991A2AD" w14:textId="77777777" w:rsidR="00174F9F" w:rsidRPr="00523F2C" w:rsidRDefault="00174F9F" w:rsidP="00A71FCC">
      <w:pPr>
        <w:pStyle w:val="PargrafodaLista"/>
        <w:numPr>
          <w:ilvl w:val="2"/>
          <w:numId w:val="9"/>
        </w:numPr>
        <w:jc w:val="both"/>
        <w:rPr>
          <w:rFonts w:ascii="Arial" w:hAnsi="Arial" w:cs="Arial"/>
          <w:snapToGrid w:val="0"/>
          <w:sz w:val="20"/>
          <w:szCs w:val="20"/>
        </w:rPr>
      </w:pPr>
      <w:r w:rsidRPr="00523F2C">
        <w:rPr>
          <w:rFonts w:ascii="Arial" w:hAnsi="Arial" w:cs="Arial"/>
          <w:snapToGrid w:val="0"/>
          <w:sz w:val="20"/>
          <w:szCs w:val="20"/>
        </w:rPr>
        <w:t>De acordo com o Art. 102 da Lei 14.133/21, prestação de garantia deverá se ser realizada na modalidade Seguro-Garantia.</w:t>
      </w:r>
    </w:p>
    <w:p w14:paraId="031A82DF" w14:textId="77777777" w:rsidR="00174F9F" w:rsidRPr="00523F2C" w:rsidRDefault="00174F9F" w:rsidP="00A71FCC">
      <w:pPr>
        <w:pStyle w:val="PargrafodaLista"/>
        <w:numPr>
          <w:ilvl w:val="2"/>
          <w:numId w:val="9"/>
        </w:numPr>
        <w:jc w:val="both"/>
        <w:rPr>
          <w:rFonts w:ascii="Arial" w:hAnsi="Arial" w:cs="Arial"/>
          <w:snapToGrid w:val="0"/>
          <w:sz w:val="20"/>
          <w:szCs w:val="20"/>
        </w:rPr>
      </w:pPr>
      <w:r w:rsidRPr="00523F2C">
        <w:rPr>
          <w:rFonts w:ascii="Arial" w:hAnsi="Arial" w:cs="Arial"/>
          <w:snapToGrid w:val="0"/>
          <w:sz w:val="20"/>
          <w:szCs w:val="20"/>
        </w:rPr>
        <w:t>Na apólice deverá estar prevista a obrigação da seguradora que, em caso de inadimplemento pelo contratado, assumirá a execução e concluirá o objeto contratado, nas hipóteses em que:</w:t>
      </w:r>
    </w:p>
    <w:p w14:paraId="2B1B4515" w14:textId="77777777" w:rsidR="00174F9F" w:rsidRPr="00523F2C" w:rsidRDefault="00174F9F" w:rsidP="00A71FCC">
      <w:pPr>
        <w:pStyle w:val="PargrafodaLista"/>
        <w:numPr>
          <w:ilvl w:val="0"/>
          <w:numId w:val="33"/>
        </w:numPr>
        <w:ind w:left="1134" w:hanging="142"/>
        <w:jc w:val="both"/>
        <w:rPr>
          <w:rFonts w:ascii="Arial" w:hAnsi="Arial" w:cs="Arial"/>
          <w:sz w:val="20"/>
          <w:szCs w:val="20"/>
          <w:lang w:eastAsia="pt-BR"/>
        </w:rPr>
      </w:pPr>
      <w:r w:rsidRPr="00523F2C">
        <w:rPr>
          <w:rFonts w:ascii="Arial" w:hAnsi="Arial" w:cs="Arial"/>
          <w:sz w:val="20"/>
          <w:szCs w:val="20"/>
          <w:lang w:eastAsia="pt-BR"/>
        </w:rPr>
        <w:t>a seguradora deverá firmar o contrato, inclusive os aditivos, como interveniente anuente e poderá:</w:t>
      </w:r>
    </w:p>
    <w:p w14:paraId="50360694" w14:textId="77777777" w:rsidR="00174F9F" w:rsidRPr="00523F2C" w:rsidRDefault="00174F9F" w:rsidP="00A71FCC">
      <w:pPr>
        <w:pStyle w:val="PargrafodaLista"/>
        <w:numPr>
          <w:ilvl w:val="0"/>
          <w:numId w:val="34"/>
        </w:numPr>
        <w:ind w:left="1560" w:hanging="294"/>
        <w:jc w:val="both"/>
        <w:rPr>
          <w:rFonts w:ascii="Arial" w:hAnsi="Arial" w:cs="Arial"/>
          <w:sz w:val="20"/>
          <w:szCs w:val="20"/>
          <w:lang w:eastAsia="pt-BR"/>
        </w:rPr>
      </w:pPr>
      <w:r w:rsidRPr="00523F2C">
        <w:rPr>
          <w:rFonts w:ascii="Arial" w:hAnsi="Arial" w:cs="Arial"/>
          <w:sz w:val="20"/>
          <w:szCs w:val="20"/>
          <w:lang w:eastAsia="pt-BR"/>
        </w:rPr>
        <w:t>ter livre acesso às instalações em que for executado o contrato principal;</w:t>
      </w:r>
    </w:p>
    <w:p w14:paraId="43A74557" w14:textId="77777777" w:rsidR="00174F9F" w:rsidRPr="00523F2C" w:rsidRDefault="00174F9F" w:rsidP="00A71FCC">
      <w:pPr>
        <w:pStyle w:val="PargrafodaLista"/>
        <w:numPr>
          <w:ilvl w:val="0"/>
          <w:numId w:val="34"/>
        </w:numPr>
        <w:ind w:left="1560" w:hanging="294"/>
        <w:jc w:val="both"/>
        <w:rPr>
          <w:rFonts w:ascii="Arial" w:hAnsi="Arial" w:cs="Arial"/>
          <w:sz w:val="20"/>
          <w:szCs w:val="20"/>
          <w:lang w:eastAsia="pt-BR"/>
        </w:rPr>
      </w:pPr>
      <w:bookmarkStart w:id="8" w:name="art102ib"/>
      <w:bookmarkEnd w:id="8"/>
      <w:r w:rsidRPr="00523F2C">
        <w:rPr>
          <w:rFonts w:ascii="Arial" w:hAnsi="Arial" w:cs="Arial"/>
          <w:sz w:val="20"/>
          <w:szCs w:val="20"/>
          <w:lang w:eastAsia="pt-BR"/>
        </w:rPr>
        <w:t>acompanhar a execução do contrato principal;</w:t>
      </w:r>
    </w:p>
    <w:p w14:paraId="031BF1D3" w14:textId="77777777" w:rsidR="00174F9F" w:rsidRPr="00523F2C" w:rsidRDefault="00174F9F" w:rsidP="00A71FCC">
      <w:pPr>
        <w:pStyle w:val="PargrafodaLista"/>
        <w:numPr>
          <w:ilvl w:val="0"/>
          <w:numId w:val="34"/>
        </w:numPr>
        <w:ind w:left="1560" w:hanging="294"/>
        <w:jc w:val="both"/>
        <w:rPr>
          <w:rFonts w:ascii="Arial" w:hAnsi="Arial" w:cs="Arial"/>
          <w:sz w:val="20"/>
          <w:szCs w:val="20"/>
          <w:lang w:eastAsia="pt-BR"/>
        </w:rPr>
      </w:pPr>
      <w:bookmarkStart w:id="9" w:name="art102ic"/>
      <w:bookmarkEnd w:id="9"/>
      <w:r w:rsidRPr="00523F2C">
        <w:rPr>
          <w:rFonts w:ascii="Arial" w:hAnsi="Arial" w:cs="Arial"/>
          <w:sz w:val="20"/>
          <w:szCs w:val="20"/>
          <w:lang w:eastAsia="pt-BR"/>
        </w:rPr>
        <w:t>ter acesso a auditoria técnica e contábil;</w:t>
      </w:r>
    </w:p>
    <w:p w14:paraId="6218EF9C" w14:textId="77777777" w:rsidR="00174F9F" w:rsidRPr="00523F2C" w:rsidRDefault="00174F9F" w:rsidP="00A71FCC">
      <w:pPr>
        <w:pStyle w:val="PargrafodaLista"/>
        <w:numPr>
          <w:ilvl w:val="0"/>
          <w:numId w:val="34"/>
        </w:numPr>
        <w:ind w:left="1560" w:hanging="294"/>
        <w:jc w:val="both"/>
        <w:rPr>
          <w:rFonts w:ascii="Arial" w:hAnsi="Arial" w:cs="Arial"/>
          <w:sz w:val="20"/>
          <w:szCs w:val="20"/>
          <w:lang w:eastAsia="pt-BR"/>
        </w:rPr>
      </w:pPr>
      <w:bookmarkStart w:id="10" w:name="art102id"/>
      <w:bookmarkEnd w:id="10"/>
      <w:r w:rsidRPr="00523F2C">
        <w:rPr>
          <w:rFonts w:ascii="Arial" w:hAnsi="Arial" w:cs="Arial"/>
          <w:sz w:val="20"/>
          <w:szCs w:val="20"/>
          <w:lang w:eastAsia="pt-BR"/>
        </w:rPr>
        <w:t>requerer esclarecimentos ao responsável técnico pela obra ou pelo fornecimento;</w:t>
      </w:r>
    </w:p>
    <w:p w14:paraId="71AD2A35" w14:textId="77777777" w:rsidR="00174F9F" w:rsidRPr="00523F2C" w:rsidRDefault="00174F9F" w:rsidP="00A71FCC">
      <w:pPr>
        <w:pStyle w:val="PargrafodaLista"/>
        <w:numPr>
          <w:ilvl w:val="0"/>
          <w:numId w:val="33"/>
        </w:numPr>
        <w:ind w:left="1134" w:hanging="142"/>
        <w:jc w:val="both"/>
        <w:rPr>
          <w:rFonts w:ascii="Arial" w:hAnsi="Arial" w:cs="Arial"/>
          <w:sz w:val="20"/>
          <w:szCs w:val="20"/>
          <w:lang w:eastAsia="pt-BR"/>
        </w:rPr>
      </w:pPr>
      <w:r w:rsidRPr="00523F2C">
        <w:rPr>
          <w:rFonts w:ascii="Arial" w:hAnsi="Arial" w:cs="Arial"/>
          <w:sz w:val="20"/>
          <w:szCs w:val="20"/>
          <w:lang w:eastAsia="pt-BR"/>
        </w:rPr>
        <w:t>a emissão de empenho em nome da seguradora, ou a quem ela indicar para a conclusão do contrato, será autorizada desde que demonstrada sua regularidade fiscal;</w:t>
      </w:r>
      <w:bookmarkStart w:id="11" w:name="art102iii"/>
      <w:bookmarkEnd w:id="11"/>
    </w:p>
    <w:p w14:paraId="1B3931BC" w14:textId="77777777" w:rsidR="00174F9F" w:rsidRPr="00523F2C" w:rsidRDefault="00174F9F" w:rsidP="00A71FCC">
      <w:pPr>
        <w:pStyle w:val="PargrafodaLista"/>
        <w:numPr>
          <w:ilvl w:val="0"/>
          <w:numId w:val="33"/>
        </w:numPr>
        <w:ind w:left="1134" w:hanging="142"/>
        <w:jc w:val="both"/>
        <w:rPr>
          <w:rFonts w:ascii="Arial" w:hAnsi="Arial" w:cs="Arial"/>
          <w:sz w:val="20"/>
          <w:szCs w:val="20"/>
          <w:lang w:eastAsia="pt-BR"/>
        </w:rPr>
      </w:pPr>
      <w:r w:rsidRPr="00523F2C">
        <w:rPr>
          <w:rFonts w:ascii="Arial" w:hAnsi="Arial" w:cs="Arial"/>
          <w:sz w:val="20"/>
          <w:szCs w:val="20"/>
          <w:lang w:eastAsia="pt-BR"/>
        </w:rPr>
        <w:t>a seguradora poderá subcontratar a conclusão do contrato, total ou parcialmente.</w:t>
      </w:r>
      <w:bookmarkStart w:id="12" w:name="art102p"/>
      <w:bookmarkEnd w:id="12"/>
    </w:p>
    <w:p w14:paraId="7C35C426" w14:textId="77777777" w:rsidR="00174F9F" w:rsidRPr="00523F2C" w:rsidRDefault="00174F9F" w:rsidP="00A71FCC">
      <w:pPr>
        <w:pStyle w:val="PargrafodaLista"/>
        <w:numPr>
          <w:ilvl w:val="3"/>
          <w:numId w:val="9"/>
        </w:numPr>
        <w:ind w:left="851" w:hanging="851"/>
        <w:jc w:val="both"/>
        <w:rPr>
          <w:rFonts w:ascii="Arial" w:hAnsi="Arial" w:cs="Arial"/>
          <w:sz w:val="20"/>
          <w:szCs w:val="20"/>
          <w:lang w:eastAsia="pt-BR"/>
        </w:rPr>
      </w:pPr>
      <w:r w:rsidRPr="00523F2C">
        <w:rPr>
          <w:rFonts w:ascii="Arial" w:hAnsi="Arial" w:cs="Arial"/>
          <w:sz w:val="20"/>
          <w:szCs w:val="20"/>
          <w:lang w:eastAsia="pt-BR"/>
        </w:rPr>
        <w:t>Na hipótese de inadimplemento do contratado, serão observadas as seguintes disposições:</w:t>
      </w:r>
    </w:p>
    <w:p w14:paraId="35B2D141" w14:textId="77777777" w:rsidR="00174F9F" w:rsidRPr="00523F2C" w:rsidRDefault="00174F9F" w:rsidP="00A71FCC">
      <w:pPr>
        <w:pStyle w:val="PargrafodaLista"/>
        <w:numPr>
          <w:ilvl w:val="0"/>
          <w:numId w:val="35"/>
        </w:numPr>
        <w:ind w:left="1134" w:hanging="141"/>
        <w:jc w:val="both"/>
        <w:rPr>
          <w:rFonts w:ascii="Arial" w:hAnsi="Arial" w:cs="Arial"/>
          <w:sz w:val="20"/>
          <w:szCs w:val="20"/>
          <w:lang w:eastAsia="pt-BR"/>
        </w:rPr>
      </w:pPr>
      <w:bookmarkStart w:id="13" w:name="art102pi"/>
      <w:bookmarkEnd w:id="13"/>
      <w:r w:rsidRPr="00523F2C">
        <w:rPr>
          <w:rFonts w:ascii="Arial" w:hAnsi="Arial" w:cs="Arial"/>
          <w:sz w:val="20"/>
          <w:szCs w:val="20"/>
          <w:lang w:eastAsia="pt-BR"/>
        </w:rPr>
        <w:t>caso a seguradora execute e conclua o objeto do contrato, estará isenta da obrigação de pagar a importância segurada indicada na apólice;</w:t>
      </w:r>
    </w:p>
    <w:p w14:paraId="28127060" w14:textId="77777777" w:rsidR="00174F9F" w:rsidRPr="00523F2C" w:rsidRDefault="00174F9F" w:rsidP="00A71FCC">
      <w:pPr>
        <w:pStyle w:val="PargrafodaLista"/>
        <w:numPr>
          <w:ilvl w:val="0"/>
          <w:numId w:val="35"/>
        </w:numPr>
        <w:ind w:left="1134" w:hanging="141"/>
        <w:jc w:val="both"/>
        <w:rPr>
          <w:rFonts w:ascii="Arial" w:hAnsi="Arial" w:cs="Arial"/>
          <w:sz w:val="20"/>
          <w:szCs w:val="20"/>
          <w:lang w:eastAsia="pt-BR"/>
        </w:rPr>
      </w:pPr>
      <w:bookmarkStart w:id="14" w:name="art102pii"/>
      <w:bookmarkEnd w:id="14"/>
      <w:r w:rsidRPr="00523F2C">
        <w:rPr>
          <w:rFonts w:ascii="Arial" w:hAnsi="Arial" w:cs="Arial"/>
          <w:sz w:val="20"/>
          <w:szCs w:val="20"/>
          <w:lang w:eastAsia="pt-BR"/>
        </w:rPr>
        <w:t>caso a seguradora não assuma a execução do contrato, pagará a integralidade da importância segurada indicada na apólice.</w:t>
      </w:r>
    </w:p>
    <w:p w14:paraId="666DCA78" w14:textId="77777777" w:rsidR="00174F9F" w:rsidRPr="00523F2C" w:rsidRDefault="00174F9F" w:rsidP="00A71FCC">
      <w:pPr>
        <w:pStyle w:val="PargrafodaLista"/>
        <w:ind w:left="1134"/>
        <w:jc w:val="both"/>
        <w:rPr>
          <w:rFonts w:ascii="Arial" w:hAnsi="Arial" w:cs="Arial"/>
          <w:sz w:val="20"/>
          <w:szCs w:val="20"/>
          <w:lang w:eastAsia="pt-BR"/>
        </w:rPr>
      </w:pPr>
    </w:p>
    <w:p w14:paraId="1CFD5542" w14:textId="77777777" w:rsidR="00174F9F" w:rsidRPr="00523F2C" w:rsidRDefault="00174F9F" w:rsidP="00A71FCC">
      <w:pPr>
        <w:pStyle w:val="PargrafodaLista"/>
        <w:numPr>
          <w:ilvl w:val="1"/>
          <w:numId w:val="9"/>
        </w:numPr>
        <w:autoSpaceDE w:val="0"/>
        <w:autoSpaceDN w:val="0"/>
        <w:adjustRightInd w:val="0"/>
        <w:ind w:left="567" w:hanging="567"/>
        <w:jc w:val="both"/>
        <w:rPr>
          <w:rFonts w:ascii="Arial" w:hAnsi="Arial" w:cs="Arial"/>
          <w:sz w:val="20"/>
          <w:szCs w:val="20"/>
        </w:rPr>
      </w:pPr>
      <w:r w:rsidRPr="00523F2C">
        <w:rPr>
          <w:rFonts w:ascii="Arial" w:hAnsi="Arial" w:cs="Arial"/>
          <w:sz w:val="20"/>
          <w:szCs w:val="20"/>
        </w:rPr>
        <w:t>Tendo em vista que o seguro-garantia tem por objetivo garantir o fiel cumprimento das obrigações assumidas pelo contratado perante ao Município, inclusive as multas, os prejuízos e as indenizações decorrentes de inadimplemento, deverão ser observadas as seguintes regras:</w:t>
      </w:r>
      <w:bookmarkStart w:id="15" w:name="art97i"/>
      <w:bookmarkEnd w:id="15"/>
    </w:p>
    <w:p w14:paraId="3DBC7B86" w14:textId="77777777" w:rsidR="00174F9F" w:rsidRPr="00523F2C" w:rsidRDefault="00174F9F" w:rsidP="00A71FCC">
      <w:pPr>
        <w:pStyle w:val="NormalWeb"/>
        <w:numPr>
          <w:ilvl w:val="0"/>
          <w:numId w:val="36"/>
        </w:numPr>
        <w:spacing w:beforeAutospacing="0" w:afterAutospacing="0"/>
        <w:ind w:left="993" w:hanging="142"/>
        <w:jc w:val="both"/>
        <w:rPr>
          <w:rFonts w:ascii="Arial" w:hAnsi="Arial" w:cs="Arial"/>
          <w:sz w:val="20"/>
          <w:szCs w:val="20"/>
        </w:rPr>
      </w:pPr>
      <w:r w:rsidRPr="00523F2C">
        <w:rPr>
          <w:rFonts w:ascii="Arial" w:hAnsi="Arial" w:cs="Arial"/>
          <w:sz w:val="20"/>
          <w:szCs w:val="20"/>
        </w:rPr>
        <w:t>o prazo de vigência da apólice será igual ou superior ao prazo estabelecido no contrato principal e deverá acompanhar as modificações referentes à vigência deste mediante a emissão do respectivo endosso pela seguradora;</w:t>
      </w:r>
    </w:p>
    <w:p w14:paraId="02DBA684" w14:textId="77777777" w:rsidR="00174F9F" w:rsidRPr="00523F2C" w:rsidRDefault="00174F9F" w:rsidP="00A71FCC">
      <w:pPr>
        <w:pStyle w:val="NormalWeb"/>
        <w:numPr>
          <w:ilvl w:val="0"/>
          <w:numId w:val="36"/>
        </w:numPr>
        <w:spacing w:beforeAutospacing="0" w:afterAutospacing="0"/>
        <w:ind w:left="993" w:hanging="142"/>
        <w:jc w:val="both"/>
        <w:rPr>
          <w:rFonts w:ascii="Arial" w:hAnsi="Arial" w:cs="Arial"/>
          <w:sz w:val="20"/>
          <w:szCs w:val="20"/>
        </w:rPr>
      </w:pPr>
      <w:bookmarkStart w:id="16" w:name="art97ii"/>
      <w:bookmarkEnd w:id="16"/>
      <w:r w:rsidRPr="00523F2C">
        <w:rPr>
          <w:rFonts w:ascii="Arial" w:hAnsi="Arial" w:cs="Arial"/>
          <w:sz w:val="20"/>
          <w:szCs w:val="20"/>
        </w:rPr>
        <w:t>o seguro-garantia continuará em vigor mesmo se o contratado não tiver pago o prêmio nas datas convencionada</w:t>
      </w:r>
      <w:bookmarkStart w:id="17" w:name="art97p"/>
      <w:bookmarkEnd w:id="17"/>
      <w:r w:rsidRPr="00523F2C">
        <w:rPr>
          <w:rFonts w:ascii="Arial" w:hAnsi="Arial" w:cs="Arial"/>
          <w:sz w:val="20"/>
          <w:szCs w:val="20"/>
        </w:rPr>
        <w:t>s.</w:t>
      </w:r>
    </w:p>
    <w:p w14:paraId="3F8FB978" w14:textId="77777777" w:rsidR="00174F9F" w:rsidRPr="00523F2C" w:rsidRDefault="00174F9F" w:rsidP="00A71FCC">
      <w:pPr>
        <w:spacing w:after="0" w:line="240" w:lineRule="auto"/>
        <w:jc w:val="both"/>
        <w:rPr>
          <w:rFonts w:ascii="Arial" w:eastAsia="Times New Roman" w:hAnsi="Arial" w:cs="Arial"/>
          <w:sz w:val="20"/>
          <w:szCs w:val="20"/>
          <w:lang w:eastAsia="pt-BR"/>
        </w:rPr>
      </w:pPr>
    </w:p>
    <w:p w14:paraId="07CB0E2F" w14:textId="77777777" w:rsidR="00174F9F" w:rsidRPr="00523F2C" w:rsidRDefault="00174F9F" w:rsidP="00A71FCC">
      <w:pPr>
        <w:pStyle w:val="PargrafodaLista"/>
        <w:numPr>
          <w:ilvl w:val="1"/>
          <w:numId w:val="9"/>
        </w:numPr>
        <w:ind w:left="567" w:hanging="567"/>
        <w:jc w:val="both"/>
        <w:rPr>
          <w:rFonts w:ascii="Arial" w:hAnsi="Arial" w:cs="Arial"/>
          <w:sz w:val="20"/>
          <w:szCs w:val="20"/>
          <w:lang w:eastAsia="pt-BR"/>
        </w:rPr>
      </w:pPr>
      <w:r w:rsidRPr="00523F2C">
        <w:rPr>
          <w:rFonts w:ascii="Arial" w:hAnsi="Arial" w:cs="Arial"/>
          <w:sz w:val="20"/>
          <w:szCs w:val="20"/>
          <w:lang w:eastAsia="pt-BR"/>
        </w:rPr>
        <w:t>O contratado ficará desobrigado de renovar a garantia ou de endossar a apólice de seguro, caso o município suspenda a execução do contrato por motivos próprios ou inadimplemento do mesmo, até a ordem de reinício da execução ou o adimplemento pela Administração.</w:t>
      </w:r>
    </w:p>
    <w:p w14:paraId="13EBE689" w14:textId="77777777" w:rsidR="00174F9F" w:rsidRPr="00523F2C" w:rsidRDefault="00174F9F" w:rsidP="00A71FCC">
      <w:pPr>
        <w:pStyle w:val="PargrafodaLista"/>
        <w:rPr>
          <w:rFonts w:ascii="Arial" w:hAnsi="Arial" w:cs="Arial"/>
          <w:sz w:val="20"/>
          <w:szCs w:val="20"/>
        </w:rPr>
      </w:pPr>
      <w:bookmarkStart w:id="18" w:name="art96§3"/>
      <w:bookmarkEnd w:id="18"/>
    </w:p>
    <w:p w14:paraId="5BF7D7DB" w14:textId="77777777" w:rsidR="00174F9F" w:rsidRPr="00523F2C" w:rsidRDefault="00174F9F" w:rsidP="00A71FCC">
      <w:pPr>
        <w:pStyle w:val="PargrafodaLista"/>
        <w:numPr>
          <w:ilvl w:val="1"/>
          <w:numId w:val="9"/>
        </w:numPr>
        <w:autoSpaceDE w:val="0"/>
        <w:autoSpaceDN w:val="0"/>
        <w:adjustRightInd w:val="0"/>
        <w:ind w:left="567" w:hanging="567"/>
        <w:jc w:val="both"/>
        <w:rPr>
          <w:rFonts w:ascii="Arial" w:hAnsi="Arial" w:cs="Arial"/>
          <w:sz w:val="20"/>
          <w:szCs w:val="20"/>
        </w:rPr>
      </w:pPr>
      <w:r w:rsidRPr="00523F2C">
        <w:rPr>
          <w:rFonts w:ascii="Arial" w:hAnsi="Arial" w:cs="Arial"/>
          <w:sz w:val="20"/>
          <w:szCs w:val="20"/>
        </w:rPr>
        <w:t>Havendo qualquer alteração do contrato, inclusive prorrogação do prazo, o valor da garantia deverá ser atualizado, no prazo máximo de 15 (quinze) dias úteis, de forma a totalizar sempre 5% (cinco por cento) do valor vigente do contrato, e o prazo de validade.</w:t>
      </w:r>
    </w:p>
    <w:p w14:paraId="4E20CE57" w14:textId="77777777" w:rsidR="00174F9F" w:rsidRPr="00523F2C" w:rsidRDefault="00174F9F" w:rsidP="00A71FCC">
      <w:pPr>
        <w:pStyle w:val="PargrafodaLista"/>
        <w:ind w:left="567" w:hanging="567"/>
        <w:rPr>
          <w:rFonts w:ascii="Arial" w:hAnsi="Arial" w:cs="Arial"/>
          <w:sz w:val="20"/>
          <w:szCs w:val="20"/>
        </w:rPr>
      </w:pPr>
    </w:p>
    <w:p w14:paraId="5B98BB04" w14:textId="44DEF603" w:rsidR="00174F9F" w:rsidRPr="00523F2C" w:rsidRDefault="00174F9F" w:rsidP="00A71FCC">
      <w:pPr>
        <w:pStyle w:val="PargrafodaLista"/>
        <w:numPr>
          <w:ilvl w:val="1"/>
          <w:numId w:val="9"/>
        </w:numPr>
        <w:autoSpaceDE w:val="0"/>
        <w:autoSpaceDN w:val="0"/>
        <w:adjustRightInd w:val="0"/>
        <w:ind w:left="567" w:hanging="567"/>
        <w:jc w:val="both"/>
        <w:rPr>
          <w:rFonts w:ascii="Arial" w:hAnsi="Arial" w:cs="Arial"/>
          <w:sz w:val="20"/>
          <w:szCs w:val="20"/>
        </w:rPr>
      </w:pPr>
      <w:r w:rsidRPr="00523F2C">
        <w:rPr>
          <w:rFonts w:ascii="Arial" w:hAnsi="Arial" w:cs="Arial"/>
          <w:sz w:val="20"/>
          <w:szCs w:val="20"/>
        </w:rPr>
        <w:lastRenderedPageBreak/>
        <w:t xml:space="preserve">No caso de rescisão do contrato por inadimplência da </w:t>
      </w:r>
      <w:r w:rsidR="0047438B" w:rsidRPr="00523F2C">
        <w:rPr>
          <w:rFonts w:ascii="Arial" w:hAnsi="Arial" w:cs="Arial"/>
          <w:sz w:val="20"/>
          <w:szCs w:val="20"/>
        </w:rPr>
        <w:t xml:space="preserve">empresa </w:t>
      </w:r>
      <w:r w:rsidRPr="00523F2C">
        <w:rPr>
          <w:rFonts w:ascii="Arial" w:hAnsi="Arial" w:cs="Arial"/>
          <w:sz w:val="20"/>
          <w:szCs w:val="20"/>
        </w:rPr>
        <w:t>contratada não será devolvido o valor referente à Garantia Contratual, que será apropriada pelo Município, exceto se a rescisão e/ou paralisação se der por mútuo acordo ou demais hipóteses previstas no art. 138 da Lei 14.133/21.</w:t>
      </w:r>
    </w:p>
    <w:bookmarkEnd w:id="7"/>
    <w:p w14:paraId="0D4B7960" w14:textId="77777777" w:rsidR="00174F9F" w:rsidRPr="00523F2C" w:rsidRDefault="00174F9F" w:rsidP="00A71FCC">
      <w:pPr>
        <w:tabs>
          <w:tab w:val="left" w:pos="2250"/>
        </w:tabs>
        <w:spacing w:after="0" w:line="240" w:lineRule="auto"/>
        <w:ind w:left="567" w:hanging="567"/>
        <w:jc w:val="both"/>
        <w:rPr>
          <w:rFonts w:ascii="Arial" w:eastAsia="Times New Roman" w:hAnsi="Arial" w:cs="Arial"/>
          <w:sz w:val="20"/>
          <w:szCs w:val="20"/>
          <w:lang w:eastAsia="pt-BR"/>
        </w:rPr>
      </w:pPr>
    </w:p>
    <w:p w14:paraId="237C0116" w14:textId="71D419CA" w:rsidR="00174F9F" w:rsidRPr="00523F2C" w:rsidRDefault="00174F9F" w:rsidP="00A71FCC">
      <w:pPr>
        <w:pStyle w:val="PargrafodaLista"/>
        <w:numPr>
          <w:ilvl w:val="1"/>
          <w:numId w:val="9"/>
        </w:numPr>
        <w:autoSpaceDE w:val="0"/>
        <w:autoSpaceDN w:val="0"/>
        <w:adjustRightInd w:val="0"/>
        <w:ind w:left="567" w:hanging="567"/>
        <w:jc w:val="both"/>
        <w:rPr>
          <w:rFonts w:ascii="Arial" w:hAnsi="Arial" w:cs="Arial"/>
          <w:sz w:val="20"/>
          <w:szCs w:val="20"/>
        </w:rPr>
      </w:pPr>
      <w:r w:rsidRPr="00523F2C">
        <w:rPr>
          <w:rFonts w:ascii="Arial" w:hAnsi="Arial" w:cs="Arial"/>
          <w:sz w:val="20"/>
          <w:szCs w:val="20"/>
        </w:rPr>
        <w:t xml:space="preserve">A não prestação de garantia no prazo determinado sujeitará a empresa </w:t>
      </w:r>
      <w:r w:rsidR="00597941" w:rsidRPr="00523F2C">
        <w:rPr>
          <w:rFonts w:ascii="Arial" w:hAnsi="Arial" w:cs="Arial"/>
          <w:sz w:val="20"/>
          <w:szCs w:val="20"/>
        </w:rPr>
        <w:t>vencedora</w:t>
      </w:r>
      <w:r w:rsidRPr="00523F2C">
        <w:rPr>
          <w:rFonts w:ascii="Arial" w:hAnsi="Arial" w:cs="Arial"/>
          <w:sz w:val="20"/>
          <w:szCs w:val="20"/>
        </w:rPr>
        <w:t xml:space="preserve"> às penalidades legalmente estabelecidas, sem prejuízo da rescisão do contrato.</w:t>
      </w:r>
    </w:p>
    <w:p w14:paraId="6C6E01CC" w14:textId="5AD1F017" w:rsidR="0056461D" w:rsidRPr="00523F2C" w:rsidRDefault="0056461D" w:rsidP="00A71FCC">
      <w:pPr>
        <w:spacing w:after="0" w:line="240" w:lineRule="auto"/>
        <w:jc w:val="both"/>
        <w:rPr>
          <w:rFonts w:ascii="Arial" w:eastAsia="Times New Roman" w:hAnsi="Arial" w:cs="Arial"/>
          <w:color w:val="FF0000"/>
          <w:sz w:val="20"/>
          <w:szCs w:val="20"/>
          <w:lang w:eastAsia="pt-BR"/>
        </w:rPr>
      </w:pPr>
    </w:p>
    <w:p w14:paraId="42F47740" w14:textId="77777777" w:rsidR="006C621E" w:rsidRPr="00523F2C" w:rsidRDefault="006C621E" w:rsidP="00A71FCC">
      <w:pPr>
        <w:spacing w:after="0" w:line="240" w:lineRule="auto"/>
        <w:jc w:val="both"/>
        <w:rPr>
          <w:rFonts w:ascii="Arial" w:eastAsia="Times New Roman" w:hAnsi="Arial" w:cs="Arial"/>
          <w:color w:val="FF0000"/>
          <w:sz w:val="20"/>
          <w:szCs w:val="20"/>
          <w:lang w:eastAsia="pt-BR"/>
        </w:rPr>
      </w:pPr>
    </w:p>
    <w:p w14:paraId="66D0020A" w14:textId="77777777" w:rsidR="00BC45D7" w:rsidRPr="00523F2C"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DO TERMO DE CONTRATO </w:t>
      </w:r>
    </w:p>
    <w:p w14:paraId="54EB2035" w14:textId="77777777" w:rsidR="00BC45D7" w:rsidRPr="00523F2C" w:rsidRDefault="00BC45D7" w:rsidP="00A71FCC">
      <w:pPr>
        <w:spacing w:after="0" w:line="240" w:lineRule="auto"/>
        <w:ind w:left="426"/>
        <w:jc w:val="both"/>
        <w:rPr>
          <w:rFonts w:ascii="Arial" w:eastAsia="Times New Roman" w:hAnsi="Arial" w:cs="Arial"/>
          <w:b/>
          <w:bCs/>
          <w:sz w:val="20"/>
          <w:szCs w:val="20"/>
          <w:lang w:eastAsia="pt-BR"/>
        </w:rPr>
      </w:pPr>
    </w:p>
    <w:p w14:paraId="78373CBA" w14:textId="77777777" w:rsidR="00353D6E"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contrato será firmado entre o Município de Joaçaba, através do órgão competente, e o vencedor da licitação, no qual consignarão os direitos e obrigações das partes, e conforme minuta presente neste instrumento. </w:t>
      </w:r>
    </w:p>
    <w:p w14:paraId="77C7C842" w14:textId="77777777" w:rsidR="00353D6E" w:rsidRPr="00523F2C" w:rsidRDefault="00353D6E" w:rsidP="00A71FCC">
      <w:pPr>
        <w:spacing w:after="0" w:line="240" w:lineRule="auto"/>
        <w:ind w:left="567"/>
        <w:jc w:val="both"/>
        <w:rPr>
          <w:rFonts w:ascii="Arial" w:eastAsia="Times New Roman" w:hAnsi="Arial" w:cs="Arial"/>
          <w:sz w:val="20"/>
          <w:szCs w:val="20"/>
          <w:lang w:eastAsia="pt-BR"/>
        </w:rPr>
      </w:pPr>
    </w:p>
    <w:p w14:paraId="0F636770" w14:textId="569A4ADF"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w:t>
      </w:r>
      <w:r w:rsidR="001A1C79" w:rsidRPr="00523F2C">
        <w:rPr>
          <w:rFonts w:ascii="Arial" w:hAnsi="Arial" w:cs="Arial"/>
          <w:sz w:val="20"/>
          <w:szCs w:val="20"/>
          <w:lang w:eastAsia="pt-BR"/>
        </w:rPr>
        <w:t xml:space="preserve">proponente vencedora será convocada para assinar o contrato, </w:t>
      </w:r>
      <w:r w:rsidR="00353D6E" w:rsidRPr="00523F2C">
        <w:rPr>
          <w:rFonts w:ascii="Arial" w:hAnsi="Arial" w:cs="Arial"/>
          <w:sz w:val="20"/>
          <w:szCs w:val="20"/>
          <w:lang w:eastAsia="pt-BR"/>
        </w:rPr>
        <w:t xml:space="preserve">no prazo de até 05 (cinco) dias úteis, após a notificação ou data de envio do </w:t>
      </w:r>
      <w:proofErr w:type="spellStart"/>
      <w:r w:rsidR="00353D6E" w:rsidRPr="00523F2C">
        <w:rPr>
          <w:rFonts w:ascii="Arial" w:hAnsi="Arial" w:cs="Arial"/>
          <w:sz w:val="20"/>
          <w:szCs w:val="20"/>
          <w:lang w:eastAsia="pt-BR"/>
        </w:rPr>
        <w:t>email</w:t>
      </w:r>
      <w:proofErr w:type="spellEnd"/>
      <w:r w:rsidR="00353D6E" w:rsidRPr="00523F2C">
        <w:rPr>
          <w:rFonts w:ascii="Arial" w:hAnsi="Arial" w:cs="Arial"/>
          <w:sz w:val="20"/>
          <w:szCs w:val="20"/>
          <w:lang w:eastAsia="pt-BR"/>
        </w:rPr>
        <w:t xml:space="preserve">, podendo ser prorrogado, automaticamente, uma ÚNICA vez por igual período, caso não haja retorno dentro do prazo inicial. </w:t>
      </w:r>
    </w:p>
    <w:p w14:paraId="5223F242"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4811B527" w14:textId="690D9B36"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prazo de </w:t>
      </w:r>
      <w:r w:rsidRPr="00523F2C">
        <w:rPr>
          <w:rFonts w:ascii="Arial" w:eastAsia="Times New Roman" w:hAnsi="Arial" w:cs="Arial"/>
          <w:b/>
          <w:bCs/>
          <w:sz w:val="20"/>
          <w:szCs w:val="20"/>
          <w:lang w:eastAsia="pt-BR"/>
        </w:rPr>
        <w:t>vigência do contrato</w:t>
      </w:r>
      <w:r w:rsidRPr="00523F2C">
        <w:rPr>
          <w:rFonts w:ascii="Arial" w:eastAsia="Times New Roman" w:hAnsi="Arial" w:cs="Arial"/>
          <w:sz w:val="20"/>
          <w:szCs w:val="20"/>
          <w:lang w:eastAsia="pt-BR"/>
        </w:rPr>
        <w:t xml:space="preserve"> será de </w:t>
      </w:r>
      <w:r w:rsidR="008A3721" w:rsidRPr="00523F2C">
        <w:rPr>
          <w:rFonts w:ascii="Arial" w:eastAsia="Times New Roman" w:hAnsi="Arial" w:cs="Arial"/>
          <w:b/>
          <w:bCs/>
          <w:sz w:val="20"/>
          <w:szCs w:val="20"/>
          <w:lang w:eastAsia="pt-BR"/>
        </w:rPr>
        <w:t>07</w:t>
      </w:r>
      <w:r w:rsidRPr="00523F2C">
        <w:rPr>
          <w:rFonts w:ascii="Arial" w:eastAsia="Times New Roman" w:hAnsi="Arial" w:cs="Arial"/>
          <w:b/>
          <w:bCs/>
          <w:sz w:val="20"/>
          <w:szCs w:val="20"/>
          <w:lang w:eastAsia="pt-BR"/>
        </w:rPr>
        <w:t xml:space="preserve"> (</w:t>
      </w:r>
      <w:r w:rsidR="008A3721" w:rsidRPr="00523F2C">
        <w:rPr>
          <w:rFonts w:ascii="Arial" w:eastAsia="Times New Roman" w:hAnsi="Arial" w:cs="Arial"/>
          <w:b/>
          <w:bCs/>
          <w:sz w:val="20"/>
          <w:szCs w:val="20"/>
          <w:lang w:eastAsia="pt-BR"/>
        </w:rPr>
        <w:t>sete</w:t>
      </w:r>
      <w:r w:rsidRPr="00523F2C">
        <w:rPr>
          <w:rFonts w:ascii="Arial" w:eastAsia="Times New Roman" w:hAnsi="Arial" w:cs="Arial"/>
          <w:b/>
          <w:bCs/>
          <w:sz w:val="20"/>
          <w:szCs w:val="20"/>
          <w:lang w:eastAsia="pt-BR"/>
        </w:rPr>
        <w:t>) meses</w:t>
      </w:r>
      <w:r w:rsidRPr="00523F2C">
        <w:rPr>
          <w:rFonts w:ascii="Arial" w:eastAsia="Times New Roman" w:hAnsi="Arial" w:cs="Arial"/>
          <w:sz w:val="20"/>
          <w:szCs w:val="20"/>
          <w:lang w:eastAsia="pt-BR"/>
        </w:rPr>
        <w:t xml:space="preserve"> a partir de sua assinatura, podendo ser prorrogado pelo prazo legal a critério da Administração. </w:t>
      </w:r>
    </w:p>
    <w:p w14:paraId="6A5F7793" w14:textId="77777777" w:rsidR="00BC45D7" w:rsidRPr="00523F2C" w:rsidRDefault="00BC45D7" w:rsidP="00A71FCC">
      <w:pPr>
        <w:spacing w:after="0" w:line="240" w:lineRule="auto"/>
        <w:ind w:left="567"/>
        <w:jc w:val="both"/>
        <w:rPr>
          <w:rFonts w:ascii="Arial" w:eastAsia="Times New Roman" w:hAnsi="Arial" w:cs="Arial"/>
          <w:sz w:val="20"/>
          <w:szCs w:val="20"/>
          <w:lang w:eastAsia="pt-BR"/>
        </w:rPr>
      </w:pPr>
    </w:p>
    <w:p w14:paraId="4AAA86E0" w14:textId="77777777" w:rsidR="00932045" w:rsidRPr="00523F2C" w:rsidRDefault="00BC45D7" w:rsidP="00932045">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recusa injustificada da empresa vencedora em assinar o contrato, caracteriza o descumprimento total da obrigação assumida, sujeitando-se às penalidades legalmente estabelecidas. </w:t>
      </w:r>
    </w:p>
    <w:p w14:paraId="0B05153F" w14:textId="77777777" w:rsidR="00932045" w:rsidRPr="00523F2C" w:rsidRDefault="00932045" w:rsidP="00932045">
      <w:pPr>
        <w:pStyle w:val="PargrafodaLista"/>
        <w:rPr>
          <w:rFonts w:ascii="Arial" w:hAnsi="Arial" w:cs="Arial"/>
          <w:sz w:val="20"/>
          <w:szCs w:val="20"/>
        </w:rPr>
      </w:pPr>
    </w:p>
    <w:p w14:paraId="052012A9" w14:textId="615D12E3" w:rsidR="00BC45D7" w:rsidRPr="00523F2C" w:rsidRDefault="00932045" w:rsidP="00932045">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hAnsi="Arial" w:cs="Arial"/>
          <w:sz w:val="20"/>
          <w:szCs w:val="20"/>
        </w:rPr>
        <w:t>Após o interregno de 1 (um) ano, os preços atuais poderão ser reajustados, mediante a aplicação do Índice de Preços do Consumidor – INPC, exclusivamente para as obrigações iniciadas e concluídas após a ocorrência da anualidade. Será considerada a data-base vinculada à data da proposta de preços para efeitos de reajuste.</w:t>
      </w:r>
    </w:p>
    <w:p w14:paraId="4EE807DA" w14:textId="77777777" w:rsidR="00932045" w:rsidRPr="00523F2C" w:rsidRDefault="00932045" w:rsidP="00932045">
      <w:pPr>
        <w:spacing w:after="0" w:line="240" w:lineRule="auto"/>
        <w:jc w:val="both"/>
        <w:rPr>
          <w:rFonts w:ascii="Arial" w:eastAsia="Times New Roman" w:hAnsi="Arial" w:cs="Arial"/>
          <w:sz w:val="20"/>
          <w:szCs w:val="20"/>
          <w:lang w:eastAsia="pt-BR"/>
        </w:rPr>
      </w:pPr>
    </w:p>
    <w:p w14:paraId="74C60D75" w14:textId="77777777" w:rsidR="00AF64AF" w:rsidRPr="00523F2C" w:rsidRDefault="00BC45D7" w:rsidP="00AF64AF">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manutenção do equilíbrio econômico-financeiro, conforme disposto </w:t>
      </w:r>
      <w:r w:rsidR="0032614D" w:rsidRPr="00523F2C">
        <w:rPr>
          <w:rFonts w:ascii="Arial" w:eastAsia="Times New Roman" w:hAnsi="Arial" w:cs="Arial"/>
          <w:sz w:val="20"/>
          <w:szCs w:val="20"/>
          <w:lang w:eastAsia="pt-BR"/>
        </w:rPr>
        <w:t>no</w:t>
      </w:r>
      <w:r w:rsidRPr="00523F2C">
        <w:rPr>
          <w:rFonts w:ascii="Arial" w:eastAsia="Times New Roman" w:hAnsi="Arial" w:cs="Arial"/>
          <w:sz w:val="20"/>
          <w:szCs w:val="20"/>
          <w:lang w:eastAsia="pt-BR"/>
        </w:rPr>
        <w:t xml:space="preserve"> Art. 124 da Lei Federal nº 14.133/2021, será obtida mediante a solicitação da empresa vencedora ao Município de Joaçaba, através de protocolo acompanhado de documentos que comprovem a procedência do pedido, sendo que eventuais alterações deferidas serão aplicadas a partir do primeiro dia útil do mês posterior ao pedido.</w:t>
      </w:r>
    </w:p>
    <w:p w14:paraId="6CFF2CF3" w14:textId="77777777" w:rsidR="00AF64AF" w:rsidRPr="00523F2C" w:rsidRDefault="00AF64AF" w:rsidP="00AF64AF">
      <w:pPr>
        <w:pStyle w:val="PargrafodaLista"/>
        <w:rPr>
          <w:rFonts w:ascii="Arial" w:hAnsi="Arial" w:cs="Arial"/>
          <w:sz w:val="20"/>
          <w:szCs w:val="20"/>
          <w:lang w:eastAsia="pt-BR"/>
        </w:rPr>
      </w:pPr>
    </w:p>
    <w:p w14:paraId="3D71B729" w14:textId="18078D57" w:rsidR="00BC45D7" w:rsidRPr="00523F2C" w:rsidRDefault="00BC45D7" w:rsidP="00AF64AF">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empresa </w:t>
      </w:r>
      <w:r w:rsidR="00044AD1" w:rsidRPr="00523F2C">
        <w:rPr>
          <w:rFonts w:ascii="Arial" w:eastAsia="Times New Roman" w:hAnsi="Arial" w:cs="Arial"/>
          <w:sz w:val="20"/>
          <w:szCs w:val="20"/>
          <w:lang w:eastAsia="pt-BR"/>
        </w:rPr>
        <w:t>vencedora</w:t>
      </w:r>
      <w:r w:rsidRPr="00523F2C">
        <w:rPr>
          <w:rFonts w:ascii="Arial" w:eastAsia="Times New Roman" w:hAnsi="Arial" w:cs="Arial"/>
          <w:sz w:val="20"/>
          <w:szCs w:val="20"/>
          <w:lang w:eastAsia="pt-BR"/>
        </w:rPr>
        <w:t xml:space="preserve"> poderá solicitar repactuação contratual até a data da prorrogação e/ou do encerramento do contrato. Inexistindo pedido devidamente justificado neste prazo, ocorrerá a preclusão do direito de repactuar.</w:t>
      </w:r>
    </w:p>
    <w:p w14:paraId="4E8C6DD2" w14:textId="77777777" w:rsidR="00BC45D7" w:rsidRPr="00523F2C" w:rsidRDefault="00BC45D7" w:rsidP="00A71FCC">
      <w:pPr>
        <w:tabs>
          <w:tab w:val="left" w:pos="709"/>
        </w:tabs>
        <w:autoSpaceDE w:val="0"/>
        <w:autoSpaceDN w:val="0"/>
        <w:spacing w:after="0" w:line="240" w:lineRule="auto"/>
        <w:jc w:val="both"/>
        <w:rPr>
          <w:rFonts w:ascii="Arial" w:eastAsia="Times New Roman" w:hAnsi="Arial" w:cs="Arial"/>
          <w:b/>
          <w:bCs/>
          <w:sz w:val="20"/>
          <w:szCs w:val="20"/>
          <w:lang w:eastAsia="pt-BR"/>
        </w:rPr>
      </w:pPr>
    </w:p>
    <w:p w14:paraId="337E47D2" w14:textId="77777777" w:rsidR="00776C87" w:rsidRPr="00523F2C" w:rsidRDefault="00776C87" w:rsidP="00A71FCC">
      <w:pPr>
        <w:tabs>
          <w:tab w:val="left" w:pos="709"/>
        </w:tabs>
        <w:autoSpaceDE w:val="0"/>
        <w:autoSpaceDN w:val="0"/>
        <w:spacing w:after="0" w:line="240" w:lineRule="auto"/>
        <w:jc w:val="both"/>
        <w:rPr>
          <w:rFonts w:ascii="Arial" w:eastAsia="Times New Roman" w:hAnsi="Arial" w:cs="Arial"/>
          <w:b/>
          <w:bCs/>
          <w:sz w:val="20"/>
          <w:szCs w:val="20"/>
          <w:lang w:eastAsia="pt-BR"/>
        </w:rPr>
      </w:pPr>
    </w:p>
    <w:p w14:paraId="7C5DE787" w14:textId="77777777" w:rsidR="00BC45D7" w:rsidRPr="00523F2C" w:rsidRDefault="00BC45D7" w:rsidP="00A71FCC">
      <w:pPr>
        <w:numPr>
          <w:ilvl w:val="0"/>
          <w:numId w:val="9"/>
        </w:numPr>
        <w:tabs>
          <w:tab w:val="left" w:pos="426"/>
        </w:tabs>
        <w:autoSpaceDE w:val="0"/>
        <w:autoSpaceDN w:val="0"/>
        <w:spacing w:after="0" w:line="240" w:lineRule="auto"/>
        <w:ind w:left="426" w:hanging="426"/>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DO RECEBIMENTO DO OBJETO E DA FISCALIZAÇÃO</w:t>
      </w:r>
    </w:p>
    <w:p w14:paraId="398828DE" w14:textId="77777777" w:rsidR="00BC45D7" w:rsidRPr="00523F2C" w:rsidRDefault="00BC45D7"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3794AC2F" w14:textId="77777777" w:rsidR="00BC45D7" w:rsidRPr="00523F2C" w:rsidRDefault="00BC45D7" w:rsidP="00A71FCC">
      <w:pPr>
        <w:numPr>
          <w:ilvl w:val="1"/>
          <w:numId w:val="9"/>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Nos termos do Art. 117 da Lei Federal nº 14.133/2021, será designado representante para acompanhar e fiscalizar a entrega dos bens, anotando em registro próprio todas as ocorrências relacionadas com a execução e determinando o que for necessário à regularização de falhas ou defeitos observados. </w:t>
      </w:r>
    </w:p>
    <w:p w14:paraId="5D9E5140" w14:textId="7B383923" w:rsidR="00BC45D7" w:rsidRPr="00523F2C" w:rsidRDefault="00BC45D7" w:rsidP="00A71FCC">
      <w:pPr>
        <w:numPr>
          <w:ilvl w:val="2"/>
          <w:numId w:val="9"/>
        </w:numPr>
        <w:tabs>
          <w:tab w:val="left" w:pos="567"/>
        </w:tabs>
        <w:autoSpaceDE w:val="0"/>
        <w:autoSpaceDN w:val="0"/>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 fiscalização de que trata este item não exclui nem reduz a responsabilidade da empresa</w:t>
      </w:r>
      <w:r w:rsidR="0047438B" w:rsidRPr="00523F2C">
        <w:rPr>
          <w:rFonts w:ascii="Arial" w:eastAsia="Times New Roman" w:hAnsi="Arial" w:cs="Arial"/>
          <w:sz w:val="20"/>
          <w:szCs w:val="20"/>
          <w:lang w:eastAsia="pt-BR"/>
        </w:rPr>
        <w:t xml:space="preserve"> vencedora</w:t>
      </w:r>
      <w:r w:rsidRPr="00523F2C">
        <w:rPr>
          <w:rFonts w:ascii="Arial" w:eastAsia="Times New Roman" w:hAnsi="Arial" w:cs="Arial"/>
          <w:sz w:val="20"/>
          <w:szCs w:val="20"/>
          <w:lang w:eastAsia="pt-BR"/>
        </w:rPr>
        <w:t>, inclusive perante terceiros, por qualquer irregularidade, ainda que resultante de imperfeições técnicas ou vícios redibitórios, e, na ocorrência desta, não implica em corresponsabilidade da Administração ou de seus agentes e prepostos, de conformidade com o Art. 119 e 120 da Lei Federal nº 14.133/2021.</w:t>
      </w:r>
    </w:p>
    <w:p w14:paraId="1D9FFDB6" w14:textId="77777777" w:rsidR="00BC45D7" w:rsidRPr="00523F2C" w:rsidRDefault="00BC45D7" w:rsidP="00A71FCC">
      <w:pPr>
        <w:numPr>
          <w:ilvl w:val="2"/>
          <w:numId w:val="9"/>
        </w:numPr>
        <w:tabs>
          <w:tab w:val="left" w:pos="567"/>
        </w:tabs>
        <w:autoSpaceDE w:val="0"/>
        <w:autoSpaceDN w:val="0"/>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 </w:t>
      </w:r>
    </w:p>
    <w:p w14:paraId="4F53C979" w14:textId="77777777" w:rsidR="00B94CDF" w:rsidRPr="00523F2C" w:rsidRDefault="00B94CDF" w:rsidP="00A71FCC">
      <w:pPr>
        <w:numPr>
          <w:ilvl w:val="2"/>
          <w:numId w:val="9"/>
        </w:numPr>
        <w:tabs>
          <w:tab w:val="left" w:pos="709"/>
        </w:tabs>
        <w:autoSpaceDE w:val="0"/>
        <w:autoSpaceDN w:val="0"/>
        <w:spacing w:after="0" w:line="240" w:lineRule="auto"/>
        <w:ind w:left="709" w:hanging="709"/>
        <w:jc w:val="both"/>
        <w:rPr>
          <w:rFonts w:ascii="Arial" w:hAnsi="Arial" w:cs="Arial"/>
          <w:sz w:val="20"/>
          <w:szCs w:val="20"/>
          <w:lang w:eastAsia="pt-BR"/>
        </w:rPr>
      </w:pPr>
      <w:bookmarkStart w:id="19" w:name="_Hlk165027811"/>
      <w:r w:rsidRPr="00523F2C">
        <w:rPr>
          <w:rFonts w:ascii="Arial" w:hAnsi="Arial" w:cs="Arial"/>
          <w:sz w:val="20"/>
          <w:szCs w:val="20"/>
          <w:lang w:eastAsia="pt-BR"/>
        </w:rPr>
        <w:t xml:space="preserve">Constatada alguma irregularidade no serviço executado, o </w:t>
      </w:r>
      <w:r w:rsidRPr="00523F2C">
        <w:rPr>
          <w:rFonts w:ascii="Arial" w:hAnsi="Arial" w:cs="Arial"/>
          <w:sz w:val="20"/>
          <w:szCs w:val="20"/>
        </w:rPr>
        <w:t>Município de Joaçaba</w:t>
      </w:r>
      <w:r w:rsidRPr="00523F2C">
        <w:rPr>
          <w:rFonts w:ascii="Arial" w:hAnsi="Arial" w:cs="Arial"/>
          <w:sz w:val="20"/>
          <w:szCs w:val="20"/>
          <w:lang w:eastAsia="pt-BR"/>
        </w:rPr>
        <w:t xml:space="preserve"> poderá rejeitá-lo no todo ou em parte, determinando sua substituição, sem prejuízo das penalidades cabíveis.</w:t>
      </w:r>
    </w:p>
    <w:p w14:paraId="5BFC800C" w14:textId="7629EE9F" w:rsidR="006D2FCE" w:rsidRPr="00523F2C" w:rsidRDefault="00B94CDF" w:rsidP="006D2FCE">
      <w:pPr>
        <w:numPr>
          <w:ilvl w:val="2"/>
          <w:numId w:val="9"/>
        </w:numPr>
        <w:tabs>
          <w:tab w:val="left" w:pos="709"/>
        </w:tabs>
        <w:autoSpaceDE w:val="0"/>
        <w:autoSpaceDN w:val="0"/>
        <w:spacing w:after="0" w:line="240" w:lineRule="auto"/>
        <w:ind w:left="709" w:hanging="709"/>
        <w:jc w:val="both"/>
        <w:rPr>
          <w:rFonts w:ascii="Arial" w:hAnsi="Arial" w:cs="Arial"/>
          <w:sz w:val="20"/>
          <w:szCs w:val="20"/>
          <w:lang w:eastAsia="pt-BR"/>
        </w:rPr>
      </w:pPr>
      <w:r w:rsidRPr="00523F2C">
        <w:rPr>
          <w:rFonts w:ascii="Arial" w:hAnsi="Arial" w:cs="Arial"/>
          <w:sz w:val="20"/>
          <w:szCs w:val="20"/>
        </w:rPr>
        <w:t>As decisões e providências que ultrapassem a competência desse servidor deverão ser solicitadas ao responsável do órgão gerenciador, em tempo hábil, visando às medidas convenientes.</w:t>
      </w:r>
      <w:bookmarkEnd w:id="19"/>
    </w:p>
    <w:p w14:paraId="41B449E4" w14:textId="58A0AF75" w:rsidR="006D2FCE" w:rsidRPr="00523F2C" w:rsidRDefault="006D2FCE" w:rsidP="006D2FCE">
      <w:pPr>
        <w:numPr>
          <w:ilvl w:val="2"/>
          <w:numId w:val="9"/>
        </w:numPr>
        <w:tabs>
          <w:tab w:val="left" w:pos="709"/>
        </w:tabs>
        <w:autoSpaceDE w:val="0"/>
        <w:autoSpaceDN w:val="0"/>
        <w:spacing w:after="0" w:line="240" w:lineRule="auto"/>
        <w:ind w:left="709" w:hanging="709"/>
        <w:jc w:val="both"/>
        <w:rPr>
          <w:rFonts w:ascii="Arial" w:hAnsi="Arial" w:cs="Arial"/>
          <w:sz w:val="20"/>
          <w:szCs w:val="20"/>
          <w:lang w:eastAsia="pt-BR"/>
        </w:rPr>
      </w:pPr>
      <w:r w:rsidRPr="00523F2C">
        <w:rPr>
          <w:rFonts w:ascii="Arial" w:hAnsi="Arial" w:cs="Arial"/>
          <w:sz w:val="20"/>
          <w:szCs w:val="20"/>
          <w:lang w:eastAsia="pt-BR"/>
        </w:rPr>
        <w:lastRenderedPageBreak/>
        <w:t>O acompanhamento, fiscalização e aferição da evolução das obras será realizado por Eventos, ficando vedado o reconhecimento para liberação do pagamento caso não tenham sido concluídos 100% (cem por cento), estando de responsabilidade do Engenheiro Fiscal verificar as disposições contratuais e legais no que diz respeito as obras e serviços de engenharia contratados com a União.</w:t>
      </w:r>
    </w:p>
    <w:p w14:paraId="27781052" w14:textId="77777777" w:rsidR="006D2FCE" w:rsidRPr="00523F2C" w:rsidRDefault="006D2FCE" w:rsidP="006D2FCE">
      <w:pPr>
        <w:tabs>
          <w:tab w:val="left" w:pos="709"/>
        </w:tabs>
        <w:autoSpaceDE w:val="0"/>
        <w:autoSpaceDN w:val="0"/>
        <w:spacing w:after="0" w:line="240" w:lineRule="auto"/>
        <w:ind w:left="709"/>
        <w:jc w:val="both"/>
        <w:rPr>
          <w:rFonts w:ascii="Arial" w:hAnsi="Arial" w:cs="Arial"/>
          <w:sz w:val="20"/>
          <w:szCs w:val="20"/>
          <w:lang w:eastAsia="pt-BR"/>
        </w:rPr>
      </w:pPr>
    </w:p>
    <w:p w14:paraId="0D8C75CC" w14:textId="77777777" w:rsidR="00BC45D7" w:rsidRPr="00523F2C" w:rsidRDefault="00BC45D7" w:rsidP="00A71FCC">
      <w:pPr>
        <w:numPr>
          <w:ilvl w:val="1"/>
          <w:numId w:val="9"/>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Fiscal e Gestor de contratos contarão com o apoio dos órgãos de assessoramento jurídico e de controle interno para o desempenho das funções essenciais à execução do disposto na Lei Federal nº 14.133/2021, sempre que entender necessário. </w:t>
      </w:r>
    </w:p>
    <w:p w14:paraId="608FBF9D" w14:textId="77777777" w:rsidR="00BC45D7" w:rsidRPr="00523F2C" w:rsidRDefault="00BC45D7" w:rsidP="00A71FCC">
      <w:pPr>
        <w:numPr>
          <w:ilvl w:val="2"/>
          <w:numId w:val="9"/>
        </w:numPr>
        <w:tabs>
          <w:tab w:val="left" w:pos="709"/>
        </w:tabs>
        <w:autoSpaceDE w:val="0"/>
        <w:autoSpaceDN w:val="0"/>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apoio dos órgãos de assessoramento jurídico e de controle interno restringir-se-á às questões formais em que pairar dúvida fundamentada do Fiscal ou Gestor de contratos. </w:t>
      </w:r>
    </w:p>
    <w:p w14:paraId="05B6E632" w14:textId="77777777" w:rsidR="00BC45D7" w:rsidRPr="00523F2C" w:rsidRDefault="00BC45D7"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54A9BED1" w14:textId="77777777" w:rsidR="00BC45D7" w:rsidRPr="00523F2C" w:rsidRDefault="00BC45D7" w:rsidP="00A71FCC">
      <w:pPr>
        <w:numPr>
          <w:ilvl w:val="1"/>
          <w:numId w:val="9"/>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objeto licitado será recebido: </w:t>
      </w:r>
    </w:p>
    <w:p w14:paraId="0F0A29AD" w14:textId="77777777" w:rsidR="00BC45D7" w:rsidRPr="00523F2C" w:rsidRDefault="00BC45D7" w:rsidP="00A71FCC">
      <w:pPr>
        <w:numPr>
          <w:ilvl w:val="2"/>
          <w:numId w:val="9"/>
        </w:numPr>
        <w:tabs>
          <w:tab w:val="left" w:pos="709"/>
        </w:tabs>
        <w:autoSpaceDE w:val="0"/>
        <w:autoSpaceDN w:val="0"/>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Provisoriamente, em até 15 (quinze) dias da comunicação escrita do contratado de término da execução; </w:t>
      </w:r>
    </w:p>
    <w:p w14:paraId="13ED8BD8" w14:textId="77777777" w:rsidR="00BC45D7" w:rsidRPr="00523F2C" w:rsidRDefault="00BC45D7" w:rsidP="00A71FCC">
      <w:pPr>
        <w:numPr>
          <w:ilvl w:val="2"/>
          <w:numId w:val="9"/>
        </w:numPr>
        <w:tabs>
          <w:tab w:val="left" w:pos="709"/>
        </w:tabs>
        <w:autoSpaceDE w:val="0"/>
        <w:autoSpaceDN w:val="0"/>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Definitivamente, após prazo de observação ou vistoria, que não poderá ser superior a 90 (noventa) dias, salvo em casos excepcionais, devidamente justificados. </w:t>
      </w:r>
    </w:p>
    <w:p w14:paraId="3051EFDD" w14:textId="011C6BE2" w:rsidR="00BC45D7" w:rsidRPr="00523F2C" w:rsidRDefault="00B94CDF" w:rsidP="00A71FCC">
      <w:pPr>
        <w:tabs>
          <w:tab w:val="left" w:pos="2085"/>
        </w:tabs>
        <w:autoSpaceDE w:val="0"/>
        <w:autoSpaceDN w:val="0"/>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b/>
      </w:r>
    </w:p>
    <w:p w14:paraId="06D54D27" w14:textId="77777777" w:rsidR="00CD0D23" w:rsidRPr="00523F2C" w:rsidRDefault="00CD0D23"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0A5413B5" w14:textId="1BFFAC2E" w:rsidR="00BC45D7" w:rsidRPr="00523F2C" w:rsidRDefault="00BC45D7" w:rsidP="00A71FCC">
      <w:pPr>
        <w:numPr>
          <w:ilvl w:val="0"/>
          <w:numId w:val="9"/>
        </w:numPr>
        <w:spacing w:after="0" w:line="240" w:lineRule="auto"/>
        <w:ind w:left="426" w:hanging="426"/>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DAS OBRIGAÇÕES DA </w:t>
      </w:r>
      <w:r w:rsidR="0047438B" w:rsidRPr="00523F2C">
        <w:rPr>
          <w:rFonts w:ascii="Arial" w:eastAsia="Times New Roman" w:hAnsi="Arial" w:cs="Arial"/>
          <w:b/>
          <w:bCs/>
          <w:sz w:val="20"/>
          <w:szCs w:val="20"/>
          <w:lang w:eastAsia="pt-BR"/>
        </w:rPr>
        <w:t>PROPONENTE VENCEDORA</w:t>
      </w:r>
      <w:r w:rsidRPr="00523F2C">
        <w:rPr>
          <w:rFonts w:ascii="Arial" w:eastAsia="Times New Roman" w:hAnsi="Arial" w:cs="Arial"/>
          <w:b/>
          <w:bCs/>
          <w:sz w:val="20"/>
          <w:szCs w:val="20"/>
          <w:lang w:eastAsia="pt-BR"/>
        </w:rPr>
        <w:t xml:space="preserve"> E DO </w:t>
      </w:r>
      <w:r w:rsidR="0047438B" w:rsidRPr="00523F2C">
        <w:rPr>
          <w:rFonts w:ascii="Arial" w:eastAsia="Times New Roman" w:hAnsi="Arial" w:cs="Arial"/>
          <w:b/>
          <w:bCs/>
          <w:sz w:val="20"/>
          <w:szCs w:val="20"/>
          <w:lang w:eastAsia="pt-BR"/>
        </w:rPr>
        <w:t>MUNICÍPIO</w:t>
      </w:r>
      <w:r w:rsidRPr="00523F2C">
        <w:rPr>
          <w:rFonts w:ascii="Arial" w:eastAsia="Times New Roman" w:hAnsi="Arial" w:cs="Arial"/>
          <w:b/>
          <w:bCs/>
          <w:sz w:val="20"/>
          <w:szCs w:val="20"/>
          <w:lang w:eastAsia="pt-BR"/>
        </w:rPr>
        <w:t xml:space="preserve"> </w:t>
      </w:r>
    </w:p>
    <w:p w14:paraId="5684CACA"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3F647E86" w14:textId="71F674F6"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DAS OBRIGAÇÕES DA </w:t>
      </w:r>
      <w:r w:rsidR="0047438B" w:rsidRPr="00523F2C">
        <w:rPr>
          <w:rFonts w:ascii="Arial" w:eastAsia="Times New Roman" w:hAnsi="Arial" w:cs="Arial"/>
          <w:b/>
          <w:bCs/>
          <w:sz w:val="20"/>
          <w:szCs w:val="20"/>
          <w:lang w:eastAsia="pt-BR"/>
        </w:rPr>
        <w:t>PROPONENTE VENCEDORA</w:t>
      </w:r>
      <w:r w:rsidRPr="00523F2C">
        <w:rPr>
          <w:rFonts w:ascii="Arial" w:eastAsia="Times New Roman" w:hAnsi="Arial" w:cs="Arial"/>
          <w:sz w:val="20"/>
          <w:szCs w:val="20"/>
          <w:lang w:eastAsia="pt-BR"/>
        </w:rPr>
        <w:t>:</w:t>
      </w:r>
    </w:p>
    <w:p w14:paraId="76BB7C12" w14:textId="77777777" w:rsidR="00B9103B"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Cumprir todas as obrigações constantes no Edital, seus anexos e sua proposta, assumindo como exclusivamente seus os riscos e as despesas decorrentes da boa e perfeita execução do objeto; </w:t>
      </w:r>
    </w:p>
    <w:p w14:paraId="1193BE72" w14:textId="77777777" w:rsidR="00B9103B" w:rsidRPr="00523F2C" w:rsidRDefault="00B9103B" w:rsidP="00A71FCC">
      <w:pPr>
        <w:pStyle w:val="PargrafodaLista"/>
        <w:numPr>
          <w:ilvl w:val="2"/>
          <w:numId w:val="9"/>
        </w:numPr>
        <w:suppressAutoHyphens w:val="0"/>
        <w:contextualSpacing w:val="0"/>
        <w:jc w:val="both"/>
        <w:rPr>
          <w:rFonts w:ascii="Arial" w:hAnsi="Arial" w:cs="Arial"/>
          <w:sz w:val="20"/>
          <w:szCs w:val="20"/>
          <w:lang w:eastAsia="pt-BR"/>
        </w:rPr>
      </w:pPr>
      <w:r w:rsidRPr="00523F2C">
        <w:rPr>
          <w:rFonts w:ascii="Arial" w:hAnsi="Arial" w:cs="Arial"/>
          <w:sz w:val="20"/>
          <w:szCs w:val="20"/>
        </w:rPr>
        <w:t>Obedecer ao objeto e as disposições legais contratuais, prestando-os dentro dos padrões de qualidade, continuidade e regularidade;</w:t>
      </w:r>
    </w:p>
    <w:p w14:paraId="76FD1E2E" w14:textId="77777777" w:rsidR="00B9103B" w:rsidRPr="00523F2C" w:rsidRDefault="00B9103B"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Manter, durante toda a execução do contrato, em compatibilidade com as obrigações assumidas, todas as condições de habilitação e qualificação exigidas na licitação;</w:t>
      </w:r>
    </w:p>
    <w:p w14:paraId="2F3F232E" w14:textId="77777777" w:rsidR="00B9103B" w:rsidRPr="00523F2C" w:rsidRDefault="00B9103B"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Implantação de programa de integridade pelo licitante vencedor, no prazo de 06 (seis) meses, em caso de licitação de grande vulto, nos termos do Art. 25, §4º da Lei Federal nº 14.133/2021; </w:t>
      </w:r>
    </w:p>
    <w:p w14:paraId="457C0FE9" w14:textId="77777777" w:rsidR="00B9103B" w:rsidRPr="00523F2C" w:rsidRDefault="00B9103B"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hAnsi="Arial" w:cs="Arial"/>
          <w:sz w:val="20"/>
          <w:szCs w:val="20"/>
        </w:rPr>
        <w:t>Responsabilizar-se pelos custos inerentes a encargos tributários, sociais, fiscais, trabalhistas, previdenciários, securitários e de gerenciamento, resultantes da execução dos serviços;</w:t>
      </w:r>
    </w:p>
    <w:p w14:paraId="437B2E7E" w14:textId="1ACF5207" w:rsidR="00B9103B" w:rsidRPr="00523F2C" w:rsidRDefault="00B9103B" w:rsidP="00A71FCC">
      <w:pPr>
        <w:pStyle w:val="PargrafodaLista"/>
        <w:numPr>
          <w:ilvl w:val="3"/>
          <w:numId w:val="9"/>
        </w:numPr>
        <w:tabs>
          <w:tab w:val="left" w:pos="851"/>
        </w:tabs>
        <w:ind w:left="851" w:hanging="851"/>
        <w:jc w:val="both"/>
        <w:rPr>
          <w:rFonts w:ascii="Arial" w:hAnsi="Arial" w:cs="Arial"/>
          <w:sz w:val="20"/>
          <w:szCs w:val="20"/>
          <w:lang w:eastAsia="pt-BR"/>
        </w:rPr>
      </w:pPr>
      <w:r w:rsidRPr="00523F2C">
        <w:rPr>
          <w:rFonts w:ascii="Arial" w:hAnsi="Arial" w:cs="Arial"/>
          <w:sz w:val="20"/>
          <w:szCs w:val="20"/>
          <w:lang w:eastAsia="pt-BR"/>
        </w:rPr>
        <w:t xml:space="preserve">A inadimplência da proponente vencedora não transfere ao </w:t>
      </w:r>
      <w:r w:rsidR="006C7A2D" w:rsidRPr="00523F2C">
        <w:rPr>
          <w:rFonts w:ascii="Arial" w:hAnsi="Arial" w:cs="Arial"/>
          <w:sz w:val="20"/>
          <w:szCs w:val="20"/>
          <w:lang w:eastAsia="pt-BR"/>
        </w:rPr>
        <w:t>Município</w:t>
      </w:r>
      <w:r w:rsidRPr="00523F2C">
        <w:rPr>
          <w:rFonts w:ascii="Arial" w:hAnsi="Arial" w:cs="Arial"/>
          <w:sz w:val="20"/>
          <w:szCs w:val="20"/>
          <w:lang w:eastAsia="pt-BR"/>
        </w:rPr>
        <w:t xml:space="preserve"> a responsabilidade de seu pagamento, nem poderá onerar o objeto do Edital;</w:t>
      </w:r>
    </w:p>
    <w:p w14:paraId="744785EF" w14:textId="7720EEF4" w:rsidR="00B9103B" w:rsidRPr="00523F2C" w:rsidRDefault="00B9103B"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Responsabilizar-se pelos vícios e danos decorrentes do objeto, de acordo com os artigos 12, 13 e 17 a 27, do Código de Defesa do Consumidor (Lei nº 8.078, de 1990); </w:t>
      </w:r>
    </w:p>
    <w:p w14:paraId="76EA271E" w14:textId="77777777" w:rsidR="00B9103B" w:rsidRPr="00523F2C" w:rsidRDefault="00B9103B"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Responsabilizar-se pelos danos causados diretamente à Administração ou a terceiros em razão da execução do contrato; </w:t>
      </w:r>
    </w:p>
    <w:p w14:paraId="738FE016" w14:textId="2D0CE101" w:rsidR="00A43F16" w:rsidRPr="00523F2C" w:rsidRDefault="00A43F16" w:rsidP="00A71FCC">
      <w:pPr>
        <w:numPr>
          <w:ilvl w:val="2"/>
          <w:numId w:val="9"/>
        </w:numPr>
        <w:tabs>
          <w:tab w:val="left" w:pos="709"/>
        </w:tabs>
        <w:spacing w:after="0" w:line="240" w:lineRule="auto"/>
        <w:jc w:val="both"/>
        <w:rPr>
          <w:rFonts w:ascii="Arial" w:hAnsi="Arial" w:cs="Arial"/>
          <w:sz w:val="20"/>
          <w:szCs w:val="20"/>
          <w:lang w:eastAsia="pt-BR"/>
        </w:rPr>
      </w:pPr>
      <w:r w:rsidRPr="00523F2C">
        <w:rPr>
          <w:rFonts w:ascii="Arial" w:hAnsi="Arial" w:cs="Arial"/>
          <w:sz w:val="20"/>
          <w:szCs w:val="20"/>
        </w:rPr>
        <w:t xml:space="preserve">Indenizar o Município quando ocorrerem danos, avarias, extravios ou inutilização de objetos da Secretaria ou terceiros; </w:t>
      </w:r>
    </w:p>
    <w:p w14:paraId="6E8754BC" w14:textId="196A9567" w:rsidR="00A43F16" w:rsidRPr="00523F2C" w:rsidRDefault="00A43F16" w:rsidP="00A71FCC">
      <w:pPr>
        <w:numPr>
          <w:ilvl w:val="2"/>
          <w:numId w:val="9"/>
        </w:numPr>
        <w:tabs>
          <w:tab w:val="left" w:pos="851"/>
        </w:tabs>
        <w:spacing w:after="0" w:line="240" w:lineRule="auto"/>
        <w:jc w:val="both"/>
        <w:rPr>
          <w:rFonts w:ascii="Arial" w:hAnsi="Arial" w:cs="Arial"/>
          <w:sz w:val="20"/>
          <w:szCs w:val="20"/>
          <w:lang w:eastAsia="pt-BR"/>
        </w:rPr>
      </w:pPr>
      <w:r w:rsidRPr="00523F2C">
        <w:rPr>
          <w:rFonts w:ascii="Arial" w:hAnsi="Arial" w:cs="Arial"/>
          <w:sz w:val="20"/>
          <w:szCs w:val="20"/>
        </w:rPr>
        <w:t>Executar os serviços de forma a produzir o máximo de resultados, com o mínimo de transtornos para o Município;</w:t>
      </w:r>
    </w:p>
    <w:p w14:paraId="1B176CCA" w14:textId="2E0AF515" w:rsidR="00A43F16" w:rsidRPr="00523F2C" w:rsidRDefault="00A43F16"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Exigir do Município a emissão da Ordem de Serviço Inicial;</w:t>
      </w:r>
    </w:p>
    <w:p w14:paraId="7726606E" w14:textId="22A36B9A" w:rsidR="00CE67B9" w:rsidRPr="00523F2C"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Efetuar a entrega do objeto em perfeitas condições, conforme especificações, prazo e local constantes no </w:t>
      </w:r>
      <w:r w:rsidR="0047438B" w:rsidRPr="00523F2C">
        <w:rPr>
          <w:rFonts w:ascii="Arial" w:eastAsia="Times New Roman" w:hAnsi="Arial" w:cs="Arial"/>
          <w:sz w:val="20"/>
          <w:szCs w:val="20"/>
          <w:lang w:eastAsia="pt-BR"/>
        </w:rPr>
        <w:t>Edital</w:t>
      </w:r>
      <w:r w:rsidRPr="00523F2C">
        <w:rPr>
          <w:rFonts w:ascii="Arial" w:eastAsia="Times New Roman" w:hAnsi="Arial" w:cs="Arial"/>
          <w:sz w:val="20"/>
          <w:szCs w:val="20"/>
          <w:lang w:eastAsia="pt-BR"/>
        </w:rPr>
        <w:t xml:space="preserve"> e seus anexos, acompanhado da respectiva nota fiscal, na qual constarão as indicações referentes a: marca, procedência e prazo de validade; </w:t>
      </w:r>
    </w:p>
    <w:p w14:paraId="7BAA0A24" w14:textId="73BEBB5A" w:rsidR="00BC45D7" w:rsidRPr="00523F2C"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Reparar, corrigir, remover, reconstruir ou substituir, a suas expensas, no total ou em parte, o objeto do contrato em que se verificarem vícios, defeitos ou incorreções resultantes de sua execução ou de materiais nela empregados; </w:t>
      </w:r>
    </w:p>
    <w:p w14:paraId="6D0641A6" w14:textId="658421F1" w:rsidR="00CE67B9" w:rsidRPr="00523F2C" w:rsidRDefault="009C6F41"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523F2C">
        <w:rPr>
          <w:rFonts w:ascii="Arial" w:hAnsi="Arial" w:cs="Arial"/>
          <w:sz w:val="20"/>
          <w:szCs w:val="20"/>
          <w:lang w:eastAsia="pt-BR"/>
        </w:rPr>
        <w:t xml:space="preserve">Comunicar ao </w:t>
      </w:r>
      <w:r w:rsidR="006C7A2D" w:rsidRPr="00523F2C">
        <w:rPr>
          <w:rFonts w:ascii="Arial" w:hAnsi="Arial" w:cs="Arial"/>
          <w:sz w:val="20"/>
          <w:szCs w:val="20"/>
          <w:lang w:eastAsia="pt-BR"/>
        </w:rPr>
        <w:t>Município</w:t>
      </w:r>
      <w:r w:rsidRPr="00523F2C">
        <w:rPr>
          <w:rFonts w:ascii="Arial" w:hAnsi="Arial" w:cs="Arial"/>
          <w:sz w:val="20"/>
          <w:szCs w:val="20"/>
          <w:lang w:eastAsia="pt-BR"/>
        </w:rPr>
        <w:t xml:space="preserve">, no prazo máximo de 24 (vinte e quatro) horas que antecede a execução dos serviços, os motivos que impossibilitem o cumprimento do prazo previsto, com a devida comprovação; </w:t>
      </w:r>
    </w:p>
    <w:p w14:paraId="4553F167" w14:textId="77777777" w:rsidR="00BC45D7" w:rsidRPr="00523F2C"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Comunicar à Contratante, no prazo máximo de 24 (vinte e quatro) horas que antecede a data da entrega, os motivos que impossibilitem o cumprimento do prazo previsto, com a devida comprovação; </w:t>
      </w:r>
    </w:p>
    <w:p w14:paraId="31FFD38A" w14:textId="77777777" w:rsidR="00405DA8" w:rsidRPr="00523F2C"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bCs/>
          <w:sz w:val="20"/>
          <w:szCs w:val="20"/>
          <w:lang w:eastAsia="pt-BR"/>
        </w:rPr>
        <w:t>Obedecer a todas as Normas Técnicas da ABNT vigentes e que venham a vigorar na execução dos serviços e fornecer, a qualquer época, os esclarecimentos e as informações técnicas que venham a ser solicitadas pelo Município sobre o objeto do presente Edital;</w:t>
      </w:r>
    </w:p>
    <w:p w14:paraId="66650408" w14:textId="77777777" w:rsidR="00405DA8" w:rsidRPr="00523F2C"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lastRenderedPageBreak/>
        <w:t>Fornecer à Secretaria de Infraestrutura e Agricultura a documentação de sua competência, relativa à Pasta de Obras do “</w:t>
      </w:r>
      <w:proofErr w:type="spellStart"/>
      <w:r w:rsidRPr="00523F2C">
        <w:rPr>
          <w:rFonts w:ascii="Arial" w:eastAsia="Times New Roman" w:hAnsi="Arial" w:cs="Arial"/>
          <w:sz w:val="20"/>
          <w:szCs w:val="20"/>
          <w:lang w:eastAsia="pt-BR"/>
        </w:rPr>
        <w:t>e-Sfinge</w:t>
      </w:r>
      <w:proofErr w:type="spellEnd"/>
      <w:r w:rsidRPr="00523F2C">
        <w:rPr>
          <w:rFonts w:ascii="Arial" w:eastAsia="Times New Roman" w:hAnsi="Arial" w:cs="Arial"/>
          <w:sz w:val="20"/>
          <w:szCs w:val="20"/>
          <w:lang w:eastAsia="pt-BR"/>
        </w:rPr>
        <w:t xml:space="preserve"> Obras” do Tribunal de Contas do Estado de Santa Catarina;</w:t>
      </w:r>
    </w:p>
    <w:p w14:paraId="3598E7C7" w14:textId="2925991E" w:rsidR="00CA5FA9" w:rsidRPr="00523F2C" w:rsidRDefault="00CA5FA9"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Prestar a garantia por eventuais patologias construtivas decorrentes do emprego de materiais não especificados no Memorial Descritivo (Anexo </w:t>
      </w:r>
      <w:r w:rsidR="00F36B91" w:rsidRPr="00523F2C">
        <w:rPr>
          <w:rFonts w:ascii="Arial" w:eastAsia="Times New Roman" w:hAnsi="Arial" w:cs="Arial"/>
          <w:sz w:val="20"/>
          <w:szCs w:val="20"/>
          <w:lang w:eastAsia="pt-BR"/>
        </w:rPr>
        <w:t>I</w:t>
      </w:r>
      <w:r w:rsidRPr="00523F2C">
        <w:rPr>
          <w:rFonts w:ascii="Arial" w:eastAsia="Times New Roman" w:hAnsi="Arial" w:cs="Arial"/>
          <w:sz w:val="20"/>
          <w:szCs w:val="20"/>
          <w:lang w:eastAsia="pt-BR"/>
        </w:rPr>
        <w:t>I) e/ou de mão de obra desqualificada, pelo prazo de 05 (cinco) anos contados do término da obra;</w:t>
      </w:r>
    </w:p>
    <w:p w14:paraId="3CD20045" w14:textId="7EC90D4C" w:rsidR="00CA5FA9" w:rsidRPr="00523F2C" w:rsidRDefault="00CA5FA9"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Apresentar laudo técnico de profissional qualificado, quando solicitado, responsabilizando-se pelos serviços;</w:t>
      </w:r>
    </w:p>
    <w:p w14:paraId="2A50EEE7" w14:textId="77777777" w:rsidR="00CA5FA9" w:rsidRPr="00523F2C" w:rsidRDefault="00213324"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val="pt-PT" w:eastAsia="pt-BR"/>
        </w:rPr>
        <w:t>Armazenar todos os materiais e utensílios utilizados na execução do objeto, sendo de sua inteira responsabilidade a guarda, conservação e danos que porventura vierem a sofrer;</w:t>
      </w:r>
    </w:p>
    <w:p w14:paraId="1037A278" w14:textId="4DB816D6" w:rsidR="00213324" w:rsidRPr="00523F2C" w:rsidRDefault="00213324"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Promover e manter a sinalização de advertência, de identificação e outras necessárias à execução dos serviços</w:t>
      </w:r>
      <w:r w:rsidRPr="00523F2C">
        <w:rPr>
          <w:rFonts w:ascii="Arial" w:eastAsia="Times New Roman" w:hAnsi="Arial" w:cs="Arial"/>
          <w:bCs/>
          <w:sz w:val="20"/>
          <w:szCs w:val="20"/>
          <w:lang w:eastAsia="pt-BR"/>
        </w:rPr>
        <w:t xml:space="preserve"> em toda a obra, de acordo com a legislação específica e com as orientações do Município, se for o caso;</w:t>
      </w:r>
    </w:p>
    <w:p w14:paraId="4986CC0A" w14:textId="63E66522" w:rsidR="00405DA8" w:rsidRPr="00523F2C"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Indicar preposto para representá-la </w:t>
      </w:r>
      <w:r w:rsidR="009C6F41" w:rsidRPr="00523F2C">
        <w:rPr>
          <w:rFonts w:ascii="Arial" w:eastAsia="Times New Roman" w:hAnsi="Arial" w:cs="Arial"/>
          <w:sz w:val="20"/>
          <w:szCs w:val="20"/>
          <w:lang w:eastAsia="pt-BR"/>
        </w:rPr>
        <w:t xml:space="preserve">formalmente, administrativa e operacionalmente, </w:t>
      </w:r>
      <w:r w:rsidRPr="00523F2C">
        <w:rPr>
          <w:rFonts w:ascii="Arial" w:eastAsia="Times New Roman" w:hAnsi="Arial" w:cs="Arial"/>
          <w:sz w:val="20"/>
          <w:szCs w:val="20"/>
          <w:lang w:eastAsia="pt-BR"/>
        </w:rPr>
        <w:t xml:space="preserve">durante a execução do contrato; </w:t>
      </w:r>
    </w:p>
    <w:p w14:paraId="44D20E99" w14:textId="1B87AD74" w:rsidR="00405DA8" w:rsidRPr="00523F2C"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Formalizar designação do Responsável Técnico da empresa</w:t>
      </w:r>
      <w:r w:rsidR="0047438B" w:rsidRPr="00523F2C">
        <w:rPr>
          <w:rFonts w:ascii="Arial" w:eastAsia="Times New Roman" w:hAnsi="Arial" w:cs="Arial"/>
          <w:sz w:val="20"/>
          <w:szCs w:val="20"/>
          <w:lang w:eastAsia="pt-BR"/>
        </w:rPr>
        <w:t xml:space="preserve"> vencedora</w:t>
      </w:r>
      <w:r w:rsidRPr="00523F2C">
        <w:rPr>
          <w:rFonts w:ascii="Arial" w:eastAsia="Times New Roman" w:hAnsi="Arial" w:cs="Arial"/>
          <w:sz w:val="20"/>
          <w:szCs w:val="20"/>
          <w:lang w:eastAsia="pt-BR"/>
        </w:rPr>
        <w:t>;</w:t>
      </w:r>
    </w:p>
    <w:p w14:paraId="3A6D902F" w14:textId="77777777" w:rsidR="00CA5FA9" w:rsidRPr="00523F2C" w:rsidRDefault="009C6F41"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bCs/>
          <w:sz w:val="20"/>
          <w:szCs w:val="20"/>
          <w:lang w:eastAsia="pt-BR"/>
        </w:rPr>
        <w:t>Permitir e facilitar à fiscalização, a inspeção ao local das obras, em qualquer dia e hora, devendo prestar os esclarecimentos solicitados;</w:t>
      </w:r>
    </w:p>
    <w:p w14:paraId="7B0AC8A6" w14:textId="51941EC7" w:rsidR="00405DA8" w:rsidRPr="00523F2C"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hAnsi="Arial" w:cs="Arial"/>
          <w:sz w:val="20"/>
          <w:szCs w:val="20"/>
        </w:rPr>
        <w:t xml:space="preserve">Dar ciência por escrito ao fiscal do Contrato sobre qualquer anormalidade verificada na execução dos serviços; </w:t>
      </w:r>
    </w:p>
    <w:p w14:paraId="1786EFA5" w14:textId="77777777" w:rsidR="00405DA8" w:rsidRPr="00523F2C"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Fornecer ART ou RRT dos serviços executados;</w:t>
      </w:r>
    </w:p>
    <w:p w14:paraId="2EA44F7B" w14:textId="7819F294" w:rsidR="00405DA8" w:rsidRPr="00523F2C" w:rsidRDefault="00405DA8"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Executar Diário da Obra comprovando o andamento dos serviços e os prazos de execução e proceder a entrega ao Município ao final do contrato</w:t>
      </w:r>
      <w:r w:rsidR="00CA5FA9" w:rsidRPr="00523F2C">
        <w:rPr>
          <w:rFonts w:ascii="Arial" w:eastAsia="Times New Roman" w:hAnsi="Arial" w:cs="Arial"/>
          <w:sz w:val="20"/>
          <w:szCs w:val="20"/>
          <w:lang w:eastAsia="pt-BR"/>
        </w:rPr>
        <w:t>;</w:t>
      </w:r>
    </w:p>
    <w:p w14:paraId="3A6D411D" w14:textId="078E9727" w:rsidR="00213324" w:rsidRPr="00523F2C"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523F2C">
        <w:rPr>
          <w:rFonts w:ascii="Arial" w:hAnsi="Arial" w:cs="Arial"/>
          <w:sz w:val="20"/>
          <w:szCs w:val="20"/>
          <w:lang w:eastAsia="pt-BR"/>
        </w:rPr>
        <w:t xml:space="preserve">Verificar a qualidade dos serviços prestados, procedendo a sua substituição ou adequação, quando não atenderem à qualidade, quantidade, prazo e demais condições contratadas ou quando solicitado pelo </w:t>
      </w:r>
      <w:r w:rsidR="006C7A2D" w:rsidRPr="00523F2C">
        <w:rPr>
          <w:rFonts w:ascii="Arial" w:hAnsi="Arial" w:cs="Arial"/>
          <w:sz w:val="20"/>
          <w:szCs w:val="20"/>
          <w:lang w:eastAsia="pt-BR"/>
        </w:rPr>
        <w:t>Município</w:t>
      </w:r>
      <w:r w:rsidRPr="00523F2C">
        <w:rPr>
          <w:rFonts w:ascii="Arial" w:hAnsi="Arial" w:cs="Arial"/>
          <w:sz w:val="20"/>
          <w:szCs w:val="20"/>
          <w:lang w:eastAsia="pt-BR"/>
        </w:rPr>
        <w:t>;</w:t>
      </w:r>
    </w:p>
    <w:p w14:paraId="0D17515F" w14:textId="77777777" w:rsidR="00213324" w:rsidRPr="00523F2C" w:rsidRDefault="00405DA8"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523F2C">
        <w:rPr>
          <w:rFonts w:ascii="Arial" w:eastAsia="Calibri" w:hAnsi="Arial" w:cs="Arial"/>
          <w:sz w:val="20"/>
          <w:szCs w:val="20"/>
        </w:rPr>
        <w:t>Refazer o serviço executado quando o mesmo, na ocasião do recebimento, apresentar defeito, estiver em desacordo com as especificações técnicas e em desacordo com a solicitação do Município;</w:t>
      </w:r>
    </w:p>
    <w:p w14:paraId="2DB7825D" w14:textId="77777777" w:rsidR="00213324" w:rsidRPr="00523F2C" w:rsidRDefault="00405DA8"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523F2C">
        <w:rPr>
          <w:rFonts w:ascii="Arial" w:hAnsi="Arial" w:cs="Arial"/>
          <w:sz w:val="20"/>
          <w:szCs w:val="20"/>
        </w:rPr>
        <w:t xml:space="preserve">Atender aos chamados do </w:t>
      </w:r>
      <w:r w:rsidR="00213324" w:rsidRPr="00523F2C">
        <w:rPr>
          <w:rFonts w:ascii="Arial" w:hAnsi="Arial" w:cs="Arial"/>
          <w:sz w:val="20"/>
          <w:szCs w:val="20"/>
        </w:rPr>
        <w:t>Município</w:t>
      </w:r>
      <w:r w:rsidRPr="00523F2C">
        <w:rPr>
          <w:rFonts w:ascii="Arial" w:hAnsi="Arial" w:cs="Arial"/>
          <w:sz w:val="20"/>
          <w:szCs w:val="20"/>
        </w:rPr>
        <w:t xml:space="preserve">, visando efetuar, imediatamente, reparos em eventuais erros cometidos na execução dos serviços; </w:t>
      </w:r>
    </w:p>
    <w:p w14:paraId="365FF9D8" w14:textId="7A13E575" w:rsidR="00405DA8" w:rsidRPr="00523F2C"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523F2C">
        <w:rPr>
          <w:rFonts w:ascii="Arial" w:hAnsi="Arial" w:cs="Arial"/>
          <w:sz w:val="20"/>
          <w:szCs w:val="20"/>
          <w:lang w:eastAsia="pt-BR"/>
        </w:rPr>
        <w:t>A reexecução de serviços que estejam acobertados pela garantia não implicará</w:t>
      </w:r>
      <w:r w:rsidR="00405DA8" w:rsidRPr="00523F2C">
        <w:rPr>
          <w:rFonts w:ascii="Arial" w:hAnsi="Arial" w:cs="Arial"/>
          <w:sz w:val="20"/>
          <w:szCs w:val="20"/>
          <w:lang w:eastAsia="pt-BR"/>
        </w:rPr>
        <w:t xml:space="preserve"> ônus para o </w:t>
      </w:r>
      <w:r w:rsidR="006C7A2D" w:rsidRPr="00523F2C">
        <w:rPr>
          <w:rFonts w:ascii="Arial" w:hAnsi="Arial" w:cs="Arial"/>
          <w:sz w:val="20"/>
          <w:szCs w:val="20"/>
          <w:lang w:eastAsia="pt-BR"/>
        </w:rPr>
        <w:t>Município</w:t>
      </w:r>
      <w:r w:rsidR="00405DA8" w:rsidRPr="00523F2C">
        <w:rPr>
          <w:rFonts w:ascii="Arial" w:hAnsi="Arial" w:cs="Arial"/>
          <w:sz w:val="20"/>
          <w:szCs w:val="20"/>
          <w:lang w:eastAsia="pt-BR"/>
        </w:rPr>
        <w:t xml:space="preserve"> e acarretarão a reabertura dos respectivos prazos de garantia;</w:t>
      </w:r>
    </w:p>
    <w:p w14:paraId="0083538D" w14:textId="55A87F68" w:rsidR="00213324" w:rsidRPr="00523F2C" w:rsidRDefault="00213324"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bCs/>
          <w:sz w:val="20"/>
          <w:szCs w:val="20"/>
          <w:lang w:eastAsia="pt-BR"/>
        </w:rPr>
        <w:t xml:space="preserve">Manter todos os seus empregados colocados a serviço na execução do objeto devidamente uniformizados e munidos dos </w:t>
      </w:r>
      <w:proofErr w:type="spellStart"/>
      <w:r w:rsidRPr="00523F2C">
        <w:rPr>
          <w:rFonts w:ascii="Arial" w:eastAsia="Times New Roman" w:hAnsi="Arial" w:cs="Arial"/>
          <w:bCs/>
          <w:sz w:val="20"/>
          <w:szCs w:val="20"/>
          <w:lang w:eastAsia="pt-BR"/>
        </w:rPr>
        <w:t>EPI’s</w:t>
      </w:r>
      <w:proofErr w:type="spellEnd"/>
      <w:r w:rsidRPr="00523F2C">
        <w:rPr>
          <w:rFonts w:ascii="Arial" w:eastAsia="Times New Roman" w:hAnsi="Arial" w:cs="Arial"/>
          <w:bCs/>
          <w:sz w:val="20"/>
          <w:szCs w:val="20"/>
          <w:lang w:eastAsia="pt-BR"/>
        </w:rPr>
        <w:t xml:space="preserve"> adequados, com a identificação da empresa </w:t>
      </w:r>
      <w:r w:rsidR="0047438B" w:rsidRPr="00523F2C">
        <w:rPr>
          <w:rFonts w:ascii="Arial" w:eastAsia="Times New Roman" w:hAnsi="Arial" w:cs="Arial"/>
          <w:bCs/>
          <w:sz w:val="20"/>
          <w:szCs w:val="20"/>
          <w:lang w:eastAsia="pt-BR"/>
        </w:rPr>
        <w:t>vencedora</w:t>
      </w:r>
      <w:r w:rsidRPr="00523F2C">
        <w:rPr>
          <w:rFonts w:ascii="Arial" w:eastAsia="Times New Roman" w:hAnsi="Arial" w:cs="Arial"/>
          <w:bCs/>
          <w:sz w:val="20"/>
          <w:szCs w:val="20"/>
          <w:lang w:eastAsia="pt-BR"/>
        </w:rPr>
        <w:t>;</w:t>
      </w:r>
    </w:p>
    <w:p w14:paraId="44BCCCA5" w14:textId="77777777" w:rsidR="00213324" w:rsidRPr="00523F2C"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523F2C">
        <w:rPr>
          <w:rFonts w:ascii="Arial" w:hAnsi="Arial" w:cs="Arial"/>
          <w:sz w:val="20"/>
          <w:szCs w:val="20"/>
        </w:rPr>
        <w:t xml:space="preserve">Os empregados da proponente vencedora não terão relação de emprego com o Município de Joaçaba, sendo de exclusiva responsabilidade da proponente vencedora as obrigações sociais, trabalhistas e fiscais; </w:t>
      </w:r>
    </w:p>
    <w:p w14:paraId="1A03A2D2" w14:textId="77777777" w:rsidR="00213324" w:rsidRPr="00523F2C"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523F2C">
        <w:rPr>
          <w:rFonts w:ascii="Arial" w:hAnsi="Arial" w:cs="Arial"/>
          <w:sz w:val="20"/>
          <w:szCs w:val="20"/>
        </w:rPr>
        <w:t xml:space="preserve">Cuidar para que seus empregados designados para a execução dos serviços zelem pelo patrimônio público; </w:t>
      </w:r>
    </w:p>
    <w:p w14:paraId="188A13B4" w14:textId="0ED67862" w:rsidR="00213324" w:rsidRPr="00523F2C" w:rsidRDefault="00213324" w:rsidP="00A71FCC">
      <w:pPr>
        <w:numPr>
          <w:ilvl w:val="2"/>
          <w:numId w:val="9"/>
        </w:numPr>
        <w:tabs>
          <w:tab w:val="left" w:pos="851"/>
        </w:tabs>
        <w:spacing w:after="0" w:line="240" w:lineRule="auto"/>
        <w:ind w:left="851" w:hanging="851"/>
        <w:jc w:val="both"/>
        <w:rPr>
          <w:rFonts w:ascii="Arial" w:hAnsi="Arial" w:cs="Arial"/>
          <w:sz w:val="20"/>
          <w:szCs w:val="20"/>
          <w:lang w:eastAsia="pt-BR"/>
        </w:rPr>
      </w:pPr>
      <w:r w:rsidRPr="00523F2C">
        <w:rPr>
          <w:rFonts w:ascii="Arial" w:hAnsi="Arial" w:cs="Arial"/>
          <w:sz w:val="20"/>
          <w:szCs w:val="20"/>
        </w:rPr>
        <w:t xml:space="preserve">Substituir, sempre que solicitado pelo </w:t>
      </w:r>
      <w:r w:rsidR="006C7A2D" w:rsidRPr="00523F2C">
        <w:rPr>
          <w:rFonts w:ascii="Arial" w:hAnsi="Arial" w:cs="Arial"/>
          <w:sz w:val="20"/>
          <w:szCs w:val="20"/>
        </w:rPr>
        <w:t>Município</w:t>
      </w:r>
      <w:r w:rsidRPr="00523F2C">
        <w:rPr>
          <w:rFonts w:ascii="Arial" w:hAnsi="Arial" w:cs="Arial"/>
          <w:sz w:val="20"/>
          <w:szCs w:val="20"/>
        </w:rPr>
        <w:t>, qualquer empregado cuja atuação seja julgada prejudicial, inconveniente ou insatisfatório</w:t>
      </w:r>
      <w:r w:rsidR="00CA5FA9" w:rsidRPr="00523F2C">
        <w:rPr>
          <w:rFonts w:ascii="Arial" w:hAnsi="Arial" w:cs="Arial"/>
          <w:sz w:val="20"/>
          <w:szCs w:val="20"/>
        </w:rPr>
        <w:t>.</w:t>
      </w:r>
    </w:p>
    <w:p w14:paraId="7E546A03" w14:textId="77777777" w:rsidR="00CD0D23" w:rsidRPr="00523F2C" w:rsidRDefault="00CD0D23" w:rsidP="00A71FCC">
      <w:pPr>
        <w:spacing w:after="0" w:line="240" w:lineRule="auto"/>
        <w:jc w:val="both"/>
        <w:rPr>
          <w:rFonts w:ascii="Arial" w:eastAsia="Times New Roman" w:hAnsi="Arial" w:cs="Arial"/>
          <w:b/>
          <w:bCs/>
          <w:sz w:val="20"/>
          <w:szCs w:val="20"/>
          <w:lang w:eastAsia="pt-BR"/>
        </w:rPr>
      </w:pPr>
    </w:p>
    <w:p w14:paraId="283A385F" w14:textId="6FB57220" w:rsidR="00BC45D7" w:rsidRPr="00523F2C" w:rsidRDefault="00BC45D7" w:rsidP="00A71FCC">
      <w:pPr>
        <w:numPr>
          <w:ilvl w:val="1"/>
          <w:numId w:val="9"/>
        </w:numPr>
        <w:spacing w:after="0" w:line="240" w:lineRule="auto"/>
        <w:ind w:left="567" w:hanging="567"/>
        <w:jc w:val="both"/>
        <w:rPr>
          <w:rFonts w:ascii="Arial" w:eastAsia="Times New Roman" w:hAnsi="Arial" w:cs="Arial"/>
          <w:b/>
          <w:bCs/>
          <w:sz w:val="20"/>
          <w:szCs w:val="20"/>
          <w:lang w:eastAsia="pt-BR"/>
        </w:rPr>
      </w:pPr>
      <w:r w:rsidRPr="00523F2C">
        <w:rPr>
          <w:rFonts w:ascii="Arial" w:eastAsia="Times New Roman" w:hAnsi="Arial" w:cs="Arial"/>
          <w:sz w:val="20"/>
          <w:szCs w:val="20"/>
          <w:lang w:eastAsia="pt-BR"/>
        </w:rPr>
        <w:t>DAS OBRIGAÇÕES DO</w:t>
      </w:r>
      <w:r w:rsidRPr="00523F2C">
        <w:rPr>
          <w:rFonts w:ascii="Arial" w:eastAsia="Times New Roman" w:hAnsi="Arial" w:cs="Arial"/>
          <w:b/>
          <w:bCs/>
          <w:sz w:val="20"/>
          <w:szCs w:val="20"/>
          <w:lang w:eastAsia="pt-BR"/>
        </w:rPr>
        <w:t xml:space="preserve"> </w:t>
      </w:r>
      <w:r w:rsidR="0047438B" w:rsidRPr="00523F2C">
        <w:rPr>
          <w:rFonts w:ascii="Arial" w:eastAsia="Times New Roman" w:hAnsi="Arial" w:cs="Arial"/>
          <w:b/>
          <w:bCs/>
          <w:sz w:val="20"/>
          <w:szCs w:val="20"/>
          <w:lang w:eastAsia="pt-BR"/>
        </w:rPr>
        <w:t>MUNICÍPIO</w:t>
      </w:r>
      <w:r w:rsidRPr="00523F2C">
        <w:rPr>
          <w:rFonts w:ascii="Arial" w:eastAsia="Times New Roman" w:hAnsi="Arial" w:cs="Arial"/>
          <w:sz w:val="20"/>
          <w:szCs w:val="20"/>
          <w:lang w:eastAsia="pt-BR"/>
        </w:rPr>
        <w:t>:</w:t>
      </w:r>
      <w:r w:rsidRPr="00523F2C">
        <w:rPr>
          <w:rFonts w:ascii="Arial" w:eastAsia="Times New Roman" w:hAnsi="Arial" w:cs="Arial"/>
          <w:b/>
          <w:bCs/>
          <w:sz w:val="20"/>
          <w:szCs w:val="20"/>
          <w:lang w:eastAsia="pt-BR"/>
        </w:rPr>
        <w:t xml:space="preserve"> </w:t>
      </w:r>
    </w:p>
    <w:p w14:paraId="5C915540" w14:textId="77777777" w:rsidR="00BC45D7" w:rsidRPr="00523F2C" w:rsidRDefault="00BC45D7" w:rsidP="00A71FCC">
      <w:pPr>
        <w:numPr>
          <w:ilvl w:val="2"/>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Receber o objeto no prazo e condições estabelecidas no Edital e seus anexos; </w:t>
      </w:r>
    </w:p>
    <w:p w14:paraId="6E5FD520" w14:textId="77918F87" w:rsidR="00EE44DD" w:rsidRPr="00523F2C" w:rsidRDefault="00EE44DD" w:rsidP="00A71FCC">
      <w:pPr>
        <w:numPr>
          <w:ilvl w:val="2"/>
          <w:numId w:val="9"/>
        </w:numPr>
        <w:tabs>
          <w:tab w:val="left" w:pos="709"/>
        </w:tabs>
        <w:spacing w:after="0" w:line="240" w:lineRule="auto"/>
        <w:jc w:val="both"/>
        <w:rPr>
          <w:rFonts w:ascii="Arial" w:hAnsi="Arial" w:cs="Arial"/>
          <w:sz w:val="20"/>
          <w:szCs w:val="20"/>
          <w:lang w:eastAsia="pt-BR"/>
        </w:rPr>
      </w:pPr>
      <w:r w:rsidRPr="00523F2C">
        <w:rPr>
          <w:rFonts w:ascii="Arial" w:hAnsi="Arial" w:cs="Arial"/>
          <w:sz w:val="20"/>
          <w:szCs w:val="20"/>
        </w:rPr>
        <w:t xml:space="preserve">Observar para que durante a execução do Contrato sejam cumpridas as obrigações assumidas pela </w:t>
      </w:r>
      <w:r w:rsidR="0047438B" w:rsidRPr="00523F2C">
        <w:rPr>
          <w:rFonts w:ascii="Arial" w:hAnsi="Arial" w:cs="Arial"/>
          <w:sz w:val="20"/>
          <w:szCs w:val="20"/>
        </w:rPr>
        <w:t>empresa vencedora</w:t>
      </w:r>
      <w:r w:rsidRPr="00523F2C">
        <w:rPr>
          <w:rFonts w:ascii="Arial" w:hAnsi="Arial" w:cs="Arial"/>
          <w:sz w:val="20"/>
          <w:szCs w:val="20"/>
        </w:rPr>
        <w:t xml:space="preserve">, bem como sejam mantidas todas as condições de habilitação e qualificação exigidas na licitação; </w:t>
      </w:r>
    </w:p>
    <w:p w14:paraId="6D802FD2" w14:textId="77777777" w:rsidR="00EE44DD" w:rsidRPr="00523F2C" w:rsidRDefault="00EE44DD" w:rsidP="00A71FCC">
      <w:pPr>
        <w:numPr>
          <w:ilvl w:val="2"/>
          <w:numId w:val="9"/>
        </w:numPr>
        <w:tabs>
          <w:tab w:val="left" w:pos="709"/>
        </w:tabs>
        <w:spacing w:after="0" w:line="240" w:lineRule="auto"/>
        <w:jc w:val="both"/>
        <w:rPr>
          <w:rFonts w:ascii="Arial" w:hAnsi="Arial" w:cs="Arial"/>
          <w:sz w:val="20"/>
          <w:szCs w:val="20"/>
          <w:lang w:eastAsia="pt-BR"/>
        </w:rPr>
      </w:pPr>
      <w:r w:rsidRPr="00523F2C">
        <w:rPr>
          <w:rFonts w:ascii="Arial" w:hAnsi="Arial" w:cs="Arial"/>
          <w:sz w:val="20"/>
          <w:szCs w:val="20"/>
        </w:rPr>
        <w:t>Prestar as informações e esclarecimentos necessários que venham a ser solicitados pela licitante vencedora;</w:t>
      </w:r>
    </w:p>
    <w:p w14:paraId="51C38D14" w14:textId="1DD402F5" w:rsidR="00EE44DD" w:rsidRPr="00523F2C" w:rsidRDefault="00EE44DD"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Efetuar o pagamento à </w:t>
      </w:r>
      <w:r w:rsidR="0047438B" w:rsidRPr="00523F2C">
        <w:rPr>
          <w:rFonts w:ascii="Arial" w:hAnsi="Arial" w:cs="Arial"/>
          <w:sz w:val="20"/>
          <w:szCs w:val="20"/>
        </w:rPr>
        <w:t>empresa vencedora</w:t>
      </w:r>
      <w:r w:rsidRPr="00523F2C">
        <w:rPr>
          <w:rFonts w:ascii="Arial" w:eastAsia="Times New Roman" w:hAnsi="Arial" w:cs="Arial"/>
          <w:sz w:val="20"/>
          <w:szCs w:val="20"/>
          <w:lang w:eastAsia="pt-BR"/>
        </w:rPr>
        <w:t xml:space="preserve"> no valor correspondente ao fornecimento/execução do objeto, no prazo e forma estabelecidos no Edital e seus anexos, observada a ordem cronológica para cada fonte diferenciada de recursos, nos termos do Art. 141 da Lei Federal nº 14.133/2021;</w:t>
      </w:r>
    </w:p>
    <w:p w14:paraId="145A1BF7" w14:textId="3EF28E94" w:rsidR="00EE44DD" w:rsidRPr="00523F2C" w:rsidRDefault="00EE44DD"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Emitir a Ordem de Serviço Inicial, para o efetivo início dos serviços</w:t>
      </w:r>
      <w:r w:rsidR="005C5B04" w:rsidRPr="00523F2C">
        <w:rPr>
          <w:rFonts w:ascii="Arial" w:eastAsia="Times New Roman" w:hAnsi="Arial" w:cs="Arial"/>
          <w:sz w:val="20"/>
          <w:szCs w:val="20"/>
          <w:lang w:eastAsia="pt-BR"/>
        </w:rPr>
        <w:t>;</w:t>
      </w:r>
    </w:p>
    <w:p w14:paraId="499054F9" w14:textId="41EC26C7" w:rsidR="00EE44DD" w:rsidRPr="00523F2C" w:rsidRDefault="00EE44DD"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Acompanhar e fiscalizar o cumprimento das obrigações da </w:t>
      </w:r>
      <w:r w:rsidR="0047438B" w:rsidRPr="00523F2C">
        <w:rPr>
          <w:rFonts w:ascii="Arial" w:hAnsi="Arial" w:cs="Arial"/>
          <w:sz w:val="20"/>
          <w:szCs w:val="20"/>
        </w:rPr>
        <w:t>empresa vencedora</w:t>
      </w:r>
      <w:r w:rsidRPr="00523F2C">
        <w:rPr>
          <w:rFonts w:ascii="Arial" w:eastAsia="Times New Roman" w:hAnsi="Arial" w:cs="Arial"/>
          <w:sz w:val="20"/>
          <w:szCs w:val="20"/>
          <w:lang w:eastAsia="pt-BR"/>
        </w:rPr>
        <w:t xml:space="preserve">, através de comissão/servidor especialmente designado; </w:t>
      </w:r>
    </w:p>
    <w:p w14:paraId="4E804FB1" w14:textId="77777777" w:rsidR="00BC45D7" w:rsidRPr="00523F2C" w:rsidRDefault="00BC45D7"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Verificar minuciosamente, no prazo fixado, a conformidade dos bens recebidos provisoriamente com as especificações constantes do Edital e da proposta, para fins de aceitação e recebimento definitivo; </w:t>
      </w:r>
    </w:p>
    <w:p w14:paraId="2B7E122B" w14:textId="41E5EF4B" w:rsidR="00BC45D7" w:rsidRPr="00523F2C" w:rsidRDefault="00BC45D7" w:rsidP="00A71FCC">
      <w:pPr>
        <w:numPr>
          <w:ilvl w:val="2"/>
          <w:numId w:val="9"/>
        </w:numPr>
        <w:tabs>
          <w:tab w:val="left" w:pos="709"/>
        </w:tabs>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lastRenderedPageBreak/>
        <w:t xml:space="preserve">Comunicar à </w:t>
      </w:r>
      <w:r w:rsidR="0047438B" w:rsidRPr="00523F2C">
        <w:rPr>
          <w:rFonts w:ascii="Arial" w:hAnsi="Arial" w:cs="Arial"/>
          <w:sz w:val="20"/>
          <w:szCs w:val="20"/>
        </w:rPr>
        <w:t>empresa vencedora</w:t>
      </w:r>
      <w:r w:rsidRPr="00523F2C">
        <w:rPr>
          <w:rFonts w:ascii="Arial" w:eastAsia="Times New Roman" w:hAnsi="Arial" w:cs="Arial"/>
          <w:sz w:val="20"/>
          <w:szCs w:val="20"/>
          <w:lang w:eastAsia="pt-BR"/>
        </w:rPr>
        <w:t xml:space="preserve">, por escrito, sobre imperfeições, falhas ou irregularidades verificadas no objeto fornecido, para que seja substituído, reparado ou corrigido; </w:t>
      </w:r>
    </w:p>
    <w:p w14:paraId="670972EF" w14:textId="0284ED37" w:rsidR="00EE44DD" w:rsidRPr="00523F2C" w:rsidRDefault="00EE44DD" w:rsidP="00A71FCC">
      <w:pPr>
        <w:numPr>
          <w:ilvl w:val="2"/>
          <w:numId w:val="9"/>
        </w:numPr>
        <w:tabs>
          <w:tab w:val="left" w:pos="851"/>
        </w:tabs>
        <w:spacing w:after="0" w:line="240" w:lineRule="auto"/>
        <w:jc w:val="both"/>
        <w:rPr>
          <w:rFonts w:ascii="Arial" w:hAnsi="Arial" w:cs="Arial"/>
          <w:sz w:val="20"/>
          <w:szCs w:val="20"/>
          <w:lang w:eastAsia="pt-BR"/>
        </w:rPr>
      </w:pPr>
      <w:r w:rsidRPr="00523F2C">
        <w:rPr>
          <w:rFonts w:ascii="Arial" w:hAnsi="Arial" w:cs="Arial"/>
          <w:sz w:val="20"/>
          <w:szCs w:val="20"/>
          <w:lang w:eastAsia="pt-BR"/>
        </w:rPr>
        <w:t>Rejeitar, no todo ou em parte, os serviços executados em desacordo com as exigências deste Edital e seus Anexos;</w:t>
      </w:r>
    </w:p>
    <w:p w14:paraId="7A63A8AA" w14:textId="64CD0D6B" w:rsidR="00BC45D7" w:rsidRPr="00523F2C" w:rsidRDefault="00EE44DD" w:rsidP="00A71FCC">
      <w:pPr>
        <w:numPr>
          <w:ilvl w:val="2"/>
          <w:numId w:val="9"/>
        </w:numPr>
        <w:tabs>
          <w:tab w:val="left" w:pos="851"/>
        </w:tabs>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w:t>
      </w:r>
      <w:r w:rsidR="005C5B04" w:rsidRPr="00523F2C">
        <w:rPr>
          <w:rFonts w:ascii="Arial" w:eastAsia="Times New Roman" w:hAnsi="Arial" w:cs="Arial"/>
          <w:sz w:val="20"/>
          <w:szCs w:val="20"/>
          <w:lang w:eastAsia="pt-BR"/>
        </w:rPr>
        <w:t>a</w:t>
      </w:r>
      <w:r w:rsidR="00BC45D7" w:rsidRPr="00523F2C">
        <w:rPr>
          <w:rFonts w:ascii="Arial" w:eastAsia="Times New Roman" w:hAnsi="Arial" w:cs="Arial"/>
          <w:sz w:val="20"/>
          <w:szCs w:val="20"/>
          <w:lang w:eastAsia="pt-BR"/>
        </w:rPr>
        <w:t xml:space="preserve">dministração não responderá por quaisquer compromissos assumidos pela </w:t>
      </w:r>
      <w:r w:rsidR="0047438B" w:rsidRPr="00523F2C">
        <w:rPr>
          <w:rFonts w:ascii="Arial" w:hAnsi="Arial" w:cs="Arial"/>
          <w:sz w:val="20"/>
          <w:szCs w:val="20"/>
        </w:rPr>
        <w:t>empresa vencedora</w:t>
      </w:r>
      <w:r w:rsidR="00BC45D7" w:rsidRPr="00523F2C">
        <w:rPr>
          <w:rFonts w:ascii="Arial" w:eastAsia="Times New Roman" w:hAnsi="Arial" w:cs="Arial"/>
          <w:sz w:val="20"/>
          <w:szCs w:val="20"/>
          <w:lang w:eastAsia="pt-BR"/>
        </w:rPr>
        <w:t xml:space="preserve"> com terceiros, ainda que vinculados à execução do objeto licitado, bem como por qualquer dano causado a terceiros em decorrência de ato da </w:t>
      </w:r>
      <w:r w:rsidR="0047438B" w:rsidRPr="00523F2C">
        <w:rPr>
          <w:rFonts w:ascii="Arial" w:hAnsi="Arial" w:cs="Arial"/>
          <w:sz w:val="20"/>
          <w:szCs w:val="20"/>
        </w:rPr>
        <w:t>empresa vencedora</w:t>
      </w:r>
      <w:r w:rsidR="00BC45D7" w:rsidRPr="00523F2C">
        <w:rPr>
          <w:rFonts w:ascii="Arial" w:eastAsia="Times New Roman" w:hAnsi="Arial" w:cs="Arial"/>
          <w:sz w:val="20"/>
          <w:szCs w:val="20"/>
          <w:lang w:eastAsia="pt-BR"/>
        </w:rPr>
        <w:t>, de seus empregados, prepostos ou subordinados</w:t>
      </w:r>
      <w:r w:rsidR="005C5B04" w:rsidRPr="00523F2C">
        <w:rPr>
          <w:rFonts w:ascii="Arial" w:eastAsia="Times New Roman" w:hAnsi="Arial" w:cs="Arial"/>
          <w:sz w:val="20"/>
          <w:szCs w:val="20"/>
          <w:lang w:eastAsia="pt-BR"/>
        </w:rPr>
        <w:t>.</w:t>
      </w:r>
    </w:p>
    <w:p w14:paraId="2DA96687" w14:textId="77777777" w:rsidR="00776C87" w:rsidRPr="00523F2C" w:rsidRDefault="00776C87" w:rsidP="00A71FCC">
      <w:pPr>
        <w:spacing w:after="0" w:line="240" w:lineRule="auto"/>
        <w:jc w:val="both"/>
        <w:rPr>
          <w:rFonts w:ascii="Arial" w:eastAsia="Times New Roman" w:hAnsi="Arial" w:cs="Arial"/>
          <w:b/>
          <w:bCs/>
          <w:sz w:val="20"/>
          <w:szCs w:val="20"/>
          <w:lang w:eastAsia="pt-BR"/>
        </w:rPr>
      </w:pPr>
    </w:p>
    <w:p w14:paraId="329FE1F4" w14:textId="77777777" w:rsidR="00CD0D23" w:rsidRPr="00523F2C" w:rsidRDefault="00CD0D23" w:rsidP="00A71FCC">
      <w:pPr>
        <w:spacing w:after="0" w:line="240" w:lineRule="auto"/>
        <w:jc w:val="both"/>
        <w:rPr>
          <w:rFonts w:ascii="Arial" w:eastAsia="Times New Roman" w:hAnsi="Arial" w:cs="Arial"/>
          <w:b/>
          <w:bCs/>
          <w:sz w:val="20"/>
          <w:szCs w:val="20"/>
          <w:lang w:eastAsia="pt-BR"/>
        </w:rPr>
      </w:pPr>
    </w:p>
    <w:p w14:paraId="4AF6CD74" w14:textId="6F2AF8BF" w:rsidR="00BC45D7" w:rsidRPr="00523F2C" w:rsidRDefault="00BC45D7" w:rsidP="00A71FCC">
      <w:pPr>
        <w:pStyle w:val="PargrafodaLista"/>
        <w:numPr>
          <w:ilvl w:val="0"/>
          <w:numId w:val="9"/>
        </w:numPr>
        <w:ind w:left="426" w:hanging="426"/>
        <w:jc w:val="both"/>
        <w:rPr>
          <w:rFonts w:ascii="Arial" w:hAnsi="Arial" w:cs="Arial"/>
          <w:b/>
          <w:bCs/>
          <w:sz w:val="20"/>
          <w:szCs w:val="20"/>
          <w:lang w:eastAsia="pt-BR"/>
        </w:rPr>
      </w:pPr>
      <w:r w:rsidRPr="00523F2C">
        <w:rPr>
          <w:rFonts w:ascii="Arial" w:hAnsi="Arial" w:cs="Arial"/>
          <w:b/>
          <w:bCs/>
          <w:sz w:val="20"/>
          <w:szCs w:val="20"/>
          <w:lang w:eastAsia="pt-BR"/>
        </w:rPr>
        <w:t xml:space="preserve">DOS RECURSOS E DA DOTAÇÃO ORÇAMENTÁRIA </w:t>
      </w:r>
    </w:p>
    <w:p w14:paraId="7934AA43"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7474C559" w14:textId="0060085E" w:rsidR="00BC45D7" w:rsidRPr="00523F2C" w:rsidRDefault="00BC45D7" w:rsidP="00A71FCC">
      <w:pPr>
        <w:pStyle w:val="PargrafodaLista"/>
        <w:numPr>
          <w:ilvl w:val="1"/>
          <w:numId w:val="9"/>
        </w:numPr>
        <w:ind w:left="567" w:hanging="567"/>
        <w:jc w:val="both"/>
        <w:rPr>
          <w:rFonts w:ascii="Arial" w:hAnsi="Arial" w:cs="Arial"/>
          <w:strike/>
          <w:sz w:val="20"/>
          <w:szCs w:val="20"/>
          <w:lang w:eastAsia="pt-BR"/>
        </w:rPr>
      </w:pPr>
      <w:r w:rsidRPr="00523F2C">
        <w:rPr>
          <w:rFonts w:ascii="Arial" w:hAnsi="Arial" w:cs="Arial"/>
          <w:sz w:val="20"/>
          <w:szCs w:val="20"/>
          <w:lang w:eastAsia="pt-BR"/>
        </w:rPr>
        <w:t xml:space="preserve">Os recursos orçamentários para a presente licitação correrão por conta da dotação abaixo especificada, no valor total de </w:t>
      </w:r>
      <w:r w:rsidRPr="00523F2C">
        <w:rPr>
          <w:rFonts w:ascii="Arial" w:hAnsi="Arial" w:cs="Arial"/>
          <w:b/>
          <w:bCs/>
          <w:sz w:val="20"/>
          <w:szCs w:val="20"/>
          <w:lang w:eastAsia="pt-BR"/>
        </w:rPr>
        <w:t xml:space="preserve">R$ </w:t>
      </w:r>
      <w:r w:rsidR="008A3721" w:rsidRPr="00523F2C">
        <w:rPr>
          <w:rFonts w:ascii="Arial" w:hAnsi="Arial" w:cs="Arial"/>
          <w:b/>
          <w:bCs/>
          <w:sz w:val="20"/>
          <w:szCs w:val="20"/>
          <w:lang w:eastAsia="pt-BR"/>
        </w:rPr>
        <w:t xml:space="preserve">1.052.950,10 (um </w:t>
      </w:r>
      <w:r w:rsidRPr="00523F2C">
        <w:rPr>
          <w:rFonts w:ascii="Arial" w:hAnsi="Arial" w:cs="Arial"/>
          <w:sz w:val="20"/>
          <w:szCs w:val="20"/>
          <w:lang w:eastAsia="pt-BR"/>
        </w:rPr>
        <w:t>milh</w:t>
      </w:r>
      <w:r w:rsidR="008A3721" w:rsidRPr="00523F2C">
        <w:rPr>
          <w:rFonts w:ascii="Arial" w:hAnsi="Arial" w:cs="Arial"/>
          <w:sz w:val="20"/>
          <w:szCs w:val="20"/>
          <w:lang w:eastAsia="pt-BR"/>
        </w:rPr>
        <w:t>ão</w:t>
      </w:r>
      <w:r w:rsidRPr="00523F2C">
        <w:rPr>
          <w:rFonts w:ascii="Arial" w:hAnsi="Arial" w:cs="Arial"/>
          <w:sz w:val="20"/>
          <w:szCs w:val="20"/>
          <w:lang w:eastAsia="pt-BR"/>
        </w:rPr>
        <w:t>,</w:t>
      </w:r>
      <w:r w:rsidR="006742B6" w:rsidRPr="00523F2C">
        <w:rPr>
          <w:rFonts w:ascii="Arial" w:hAnsi="Arial" w:cs="Arial"/>
          <w:sz w:val="20"/>
          <w:szCs w:val="20"/>
          <w:lang w:eastAsia="pt-BR"/>
        </w:rPr>
        <w:t xml:space="preserve"> </w:t>
      </w:r>
      <w:r w:rsidR="008A3721" w:rsidRPr="00523F2C">
        <w:rPr>
          <w:rFonts w:ascii="Arial" w:hAnsi="Arial" w:cs="Arial"/>
          <w:sz w:val="20"/>
          <w:szCs w:val="20"/>
          <w:lang w:eastAsia="pt-BR"/>
        </w:rPr>
        <w:t>cinquenta e dois</w:t>
      </w:r>
      <w:r w:rsidRPr="00523F2C">
        <w:rPr>
          <w:rFonts w:ascii="Arial" w:hAnsi="Arial" w:cs="Arial"/>
          <w:sz w:val="20"/>
          <w:szCs w:val="20"/>
          <w:lang w:eastAsia="pt-BR"/>
        </w:rPr>
        <w:t xml:space="preserve"> mil, </w:t>
      </w:r>
      <w:r w:rsidR="008A3721" w:rsidRPr="00523F2C">
        <w:rPr>
          <w:rFonts w:ascii="Arial" w:hAnsi="Arial" w:cs="Arial"/>
          <w:sz w:val="20"/>
          <w:szCs w:val="20"/>
          <w:lang w:eastAsia="pt-BR"/>
        </w:rPr>
        <w:t xml:space="preserve">novecentos e cinquenta </w:t>
      </w:r>
      <w:r w:rsidRPr="00523F2C">
        <w:rPr>
          <w:rFonts w:ascii="Arial" w:hAnsi="Arial" w:cs="Arial"/>
          <w:sz w:val="20"/>
          <w:szCs w:val="20"/>
          <w:lang w:eastAsia="pt-BR"/>
        </w:rPr>
        <w:t xml:space="preserve">reais e </w:t>
      </w:r>
      <w:r w:rsidR="008A3721" w:rsidRPr="00523F2C">
        <w:rPr>
          <w:rFonts w:ascii="Arial" w:hAnsi="Arial" w:cs="Arial"/>
          <w:sz w:val="20"/>
          <w:szCs w:val="20"/>
          <w:lang w:eastAsia="pt-BR"/>
        </w:rPr>
        <w:t>dez</w:t>
      </w:r>
      <w:r w:rsidR="004605BB" w:rsidRPr="00523F2C">
        <w:rPr>
          <w:rFonts w:ascii="Arial" w:hAnsi="Arial" w:cs="Arial"/>
          <w:sz w:val="20"/>
          <w:szCs w:val="20"/>
          <w:lang w:eastAsia="pt-BR"/>
        </w:rPr>
        <w:t xml:space="preserve"> </w:t>
      </w:r>
      <w:r w:rsidRPr="00523F2C">
        <w:rPr>
          <w:rFonts w:ascii="Arial" w:hAnsi="Arial" w:cs="Arial"/>
          <w:sz w:val="20"/>
          <w:szCs w:val="20"/>
          <w:lang w:eastAsia="pt-BR"/>
        </w:rPr>
        <w:t>centavo</w:t>
      </w:r>
      <w:r w:rsidR="007C4D93" w:rsidRPr="00523F2C">
        <w:rPr>
          <w:rFonts w:ascii="Arial" w:hAnsi="Arial" w:cs="Arial"/>
          <w:sz w:val="20"/>
          <w:szCs w:val="20"/>
          <w:lang w:eastAsia="pt-BR"/>
        </w:rPr>
        <w:t>s</w:t>
      </w:r>
      <w:r w:rsidRPr="00523F2C">
        <w:rPr>
          <w:rFonts w:ascii="Arial" w:hAnsi="Arial" w:cs="Arial"/>
          <w:sz w:val="20"/>
          <w:szCs w:val="20"/>
          <w:lang w:eastAsia="pt-BR"/>
        </w:rPr>
        <w:t xml:space="preserve">), </w:t>
      </w:r>
      <w:r w:rsidR="008A3721" w:rsidRPr="00523F2C">
        <w:rPr>
          <w:rFonts w:ascii="Arial" w:hAnsi="Arial" w:cs="Arial"/>
          <w:sz w:val="20"/>
          <w:szCs w:val="20"/>
          <w:lang w:eastAsia="pt-BR"/>
        </w:rPr>
        <w:t>divididos da seguinte forma</w:t>
      </w:r>
      <w:r w:rsidRPr="00523F2C">
        <w:rPr>
          <w:rFonts w:ascii="Arial" w:hAnsi="Arial" w:cs="Arial"/>
          <w:sz w:val="20"/>
          <w:szCs w:val="20"/>
          <w:lang w:eastAsia="pt-BR"/>
        </w:rPr>
        <w:t xml:space="preserve">: </w:t>
      </w:r>
    </w:p>
    <w:p w14:paraId="3A465AC8" w14:textId="3184A373" w:rsidR="008A3721" w:rsidRPr="00523F2C" w:rsidRDefault="008A3721" w:rsidP="00A6193A">
      <w:pPr>
        <w:pStyle w:val="PargrafodaLista"/>
        <w:numPr>
          <w:ilvl w:val="0"/>
          <w:numId w:val="57"/>
        </w:numPr>
        <w:ind w:left="851" w:hanging="284"/>
        <w:jc w:val="both"/>
        <w:rPr>
          <w:rFonts w:ascii="Arial" w:hAnsi="Arial" w:cs="Arial"/>
          <w:sz w:val="20"/>
          <w:szCs w:val="20"/>
          <w:lang w:eastAsia="pt-BR"/>
        </w:rPr>
      </w:pPr>
      <w:r w:rsidRPr="00523F2C">
        <w:rPr>
          <w:rFonts w:ascii="Arial" w:hAnsi="Arial" w:cs="Arial"/>
          <w:b/>
          <w:bCs/>
          <w:sz w:val="20"/>
          <w:szCs w:val="20"/>
          <w:lang w:eastAsia="pt-BR"/>
        </w:rPr>
        <w:t>Lote 01 -</w:t>
      </w:r>
      <w:r w:rsidRPr="00523F2C">
        <w:rPr>
          <w:rFonts w:ascii="Arial" w:hAnsi="Arial" w:cs="Arial"/>
          <w:sz w:val="20"/>
          <w:szCs w:val="20"/>
          <w:lang w:eastAsia="pt-BR"/>
        </w:rPr>
        <w:t xml:space="preserve"> Convênio 954640/2023 Trecho I: R$ 481.104,00 de recursos da União e R$ 22.162,39 de recursos próprios, totalizando R$ 503.266,39 (quinhentos e três mil duzentos e sessenta e seis reais e trinta e nove centavos);</w:t>
      </w:r>
    </w:p>
    <w:p w14:paraId="74076AD6" w14:textId="409F1B95" w:rsidR="008A3721" w:rsidRPr="00523F2C" w:rsidRDefault="008A3721" w:rsidP="00A6193A">
      <w:pPr>
        <w:pStyle w:val="PargrafodaLista"/>
        <w:numPr>
          <w:ilvl w:val="0"/>
          <w:numId w:val="57"/>
        </w:numPr>
        <w:ind w:left="851" w:hanging="284"/>
        <w:jc w:val="both"/>
        <w:rPr>
          <w:rFonts w:ascii="Arial" w:hAnsi="Arial" w:cs="Arial"/>
          <w:sz w:val="20"/>
          <w:szCs w:val="20"/>
          <w:lang w:eastAsia="pt-BR"/>
        </w:rPr>
      </w:pPr>
      <w:r w:rsidRPr="00523F2C">
        <w:rPr>
          <w:rFonts w:ascii="Arial" w:hAnsi="Arial" w:cs="Arial"/>
          <w:b/>
          <w:bCs/>
          <w:sz w:val="20"/>
          <w:szCs w:val="20"/>
          <w:lang w:eastAsia="pt-BR"/>
        </w:rPr>
        <w:t>Lote 02 -</w:t>
      </w:r>
      <w:r w:rsidRPr="00523F2C">
        <w:rPr>
          <w:rFonts w:ascii="Arial" w:hAnsi="Arial" w:cs="Arial"/>
          <w:sz w:val="20"/>
          <w:szCs w:val="20"/>
          <w:lang w:eastAsia="pt-BR"/>
        </w:rPr>
        <w:t xml:space="preserve"> Convênio 953513/2023 Trecho II: R$ 481.104,00 de recursos da União e R$ 68.579,71 de recursos próprios, totalizando R$ 549.683,71 (quinhentos e quarenta e nove mil seiscentos e oitenta e três reais e setenta e um centavos).</w:t>
      </w:r>
    </w:p>
    <w:p w14:paraId="22432627" w14:textId="77777777" w:rsidR="008A3721" w:rsidRPr="00523F2C" w:rsidRDefault="008A3721" w:rsidP="008A3721">
      <w:pPr>
        <w:spacing w:after="0" w:line="240" w:lineRule="auto"/>
        <w:jc w:val="both"/>
        <w:rPr>
          <w:rFonts w:ascii="Arial" w:eastAsia="Times New Roman" w:hAnsi="Arial" w:cs="Arial"/>
          <w:sz w:val="20"/>
          <w:szCs w:val="20"/>
          <w:lang w:eastAsia="pt-BR"/>
        </w:rPr>
      </w:pPr>
    </w:p>
    <w:p w14:paraId="78DBEF73" w14:textId="77777777" w:rsidR="00BC45D7" w:rsidRPr="000F3173" w:rsidRDefault="00BC45D7" w:rsidP="00A71FCC">
      <w:pPr>
        <w:spacing w:after="0" w:line="240" w:lineRule="auto"/>
        <w:jc w:val="both"/>
        <w:rPr>
          <w:rFonts w:ascii="Arial" w:eastAsia="Times New Roman" w:hAnsi="Arial" w:cs="Arial"/>
          <w:b/>
          <w:sz w:val="20"/>
          <w:szCs w:val="20"/>
          <w:lang w:eastAsia="pt-BR"/>
        </w:rPr>
      </w:pPr>
      <w:r w:rsidRPr="000F3173">
        <w:rPr>
          <w:rFonts w:ascii="Arial" w:eastAsia="Times New Roman" w:hAnsi="Arial" w:cs="Arial"/>
          <w:b/>
          <w:sz w:val="20"/>
          <w:szCs w:val="20"/>
          <w:lang w:eastAsia="pt-BR"/>
        </w:rPr>
        <w:t>ÓRGÃO: 08.001 – SECRETARIA DE INFRAESTRUTURA E AGRICULTURA</w:t>
      </w:r>
    </w:p>
    <w:p w14:paraId="287E089D" w14:textId="62BE7E83" w:rsidR="00BC45D7" w:rsidRPr="000F3173" w:rsidRDefault="00BC45D7" w:rsidP="00A71FCC">
      <w:pPr>
        <w:spacing w:after="0" w:line="240" w:lineRule="auto"/>
        <w:jc w:val="both"/>
        <w:rPr>
          <w:rFonts w:ascii="Arial" w:eastAsia="Times New Roman" w:hAnsi="Arial" w:cs="Arial"/>
          <w:b/>
          <w:sz w:val="20"/>
          <w:szCs w:val="20"/>
          <w:lang w:eastAsia="pt-BR"/>
        </w:rPr>
      </w:pPr>
      <w:r w:rsidRPr="000F3173">
        <w:rPr>
          <w:rFonts w:ascii="Arial" w:eastAsia="Times New Roman" w:hAnsi="Arial" w:cs="Arial"/>
          <w:b/>
          <w:sz w:val="20"/>
          <w:szCs w:val="20"/>
          <w:lang w:eastAsia="pt-BR"/>
        </w:rPr>
        <w:t>Despesa: 1</w:t>
      </w:r>
      <w:r w:rsidR="006F1BE5" w:rsidRPr="000F3173">
        <w:rPr>
          <w:rFonts w:ascii="Arial" w:eastAsia="Times New Roman" w:hAnsi="Arial" w:cs="Arial"/>
          <w:b/>
          <w:sz w:val="20"/>
          <w:szCs w:val="20"/>
          <w:lang w:eastAsia="pt-BR"/>
        </w:rPr>
        <w:t>30</w:t>
      </w:r>
    </w:p>
    <w:p w14:paraId="061D3000" w14:textId="77777777" w:rsidR="00BC45D7" w:rsidRPr="000F3173" w:rsidRDefault="00BC45D7" w:rsidP="00A71FCC">
      <w:pPr>
        <w:spacing w:after="0" w:line="240" w:lineRule="auto"/>
        <w:jc w:val="both"/>
        <w:rPr>
          <w:rFonts w:ascii="Arial" w:eastAsia="Times New Roman" w:hAnsi="Arial" w:cs="Arial"/>
          <w:sz w:val="20"/>
          <w:szCs w:val="20"/>
          <w:lang w:eastAsia="pt-BR"/>
        </w:rPr>
      </w:pPr>
      <w:r w:rsidRPr="000F3173">
        <w:rPr>
          <w:rFonts w:ascii="Arial" w:eastAsia="Times New Roman" w:hAnsi="Arial" w:cs="Arial"/>
          <w:bCs/>
          <w:sz w:val="20"/>
          <w:szCs w:val="20"/>
          <w:lang w:eastAsia="pt-BR"/>
        </w:rPr>
        <w:t xml:space="preserve">Projeto Atividade: </w:t>
      </w:r>
      <w:r w:rsidRPr="000F3173">
        <w:rPr>
          <w:rFonts w:ascii="Arial" w:eastAsia="Times New Roman" w:hAnsi="Arial" w:cs="Arial"/>
          <w:sz w:val="20"/>
          <w:szCs w:val="20"/>
          <w:lang w:eastAsia="pt-BR"/>
        </w:rPr>
        <w:t>1.207 – Pavimentação e Conservação de Vias Públicas</w:t>
      </w:r>
    </w:p>
    <w:p w14:paraId="5A274446" w14:textId="679E8830" w:rsidR="004605BB" w:rsidRPr="000F3173" w:rsidRDefault="00BC45D7" w:rsidP="001E2B8E">
      <w:pPr>
        <w:spacing w:after="0" w:line="240" w:lineRule="auto"/>
        <w:jc w:val="both"/>
        <w:rPr>
          <w:rFonts w:ascii="Arial" w:eastAsia="Times New Roman" w:hAnsi="Arial" w:cs="Arial"/>
          <w:bCs/>
          <w:sz w:val="20"/>
          <w:szCs w:val="20"/>
          <w:lang w:eastAsia="pt-BR"/>
        </w:rPr>
      </w:pPr>
      <w:r w:rsidRPr="000F3173">
        <w:rPr>
          <w:rFonts w:ascii="Arial" w:eastAsia="Times New Roman" w:hAnsi="Arial" w:cs="Arial"/>
          <w:bCs/>
          <w:sz w:val="20"/>
          <w:szCs w:val="20"/>
          <w:lang w:eastAsia="pt-BR"/>
        </w:rPr>
        <w:t>Dotação: 4.4.90.00.00.00.00.00.</w:t>
      </w:r>
      <w:r w:rsidR="000F3173" w:rsidRPr="000F3173">
        <w:rPr>
          <w:rFonts w:ascii="Arial" w:eastAsia="Times New Roman" w:hAnsi="Arial" w:cs="Arial"/>
          <w:bCs/>
          <w:sz w:val="20"/>
          <w:szCs w:val="20"/>
          <w:lang w:eastAsia="pt-BR"/>
        </w:rPr>
        <w:t>1.700.0000.0024</w:t>
      </w:r>
    </w:p>
    <w:p w14:paraId="28C735FC" w14:textId="79D2BEFA" w:rsidR="00BC45D7" w:rsidRPr="000F3173" w:rsidRDefault="00BC45D7" w:rsidP="00A71FCC">
      <w:pPr>
        <w:spacing w:after="0" w:line="240" w:lineRule="auto"/>
        <w:jc w:val="both"/>
        <w:rPr>
          <w:rFonts w:ascii="Arial" w:eastAsia="Times New Roman" w:hAnsi="Arial" w:cs="Arial"/>
          <w:bCs/>
          <w:sz w:val="20"/>
          <w:szCs w:val="20"/>
          <w:lang w:eastAsia="pt-BR"/>
        </w:rPr>
      </w:pPr>
    </w:p>
    <w:p w14:paraId="080EB78D" w14:textId="77777777" w:rsidR="000F3173" w:rsidRPr="000F3173" w:rsidRDefault="000F3173" w:rsidP="000F3173">
      <w:pPr>
        <w:spacing w:after="0" w:line="240" w:lineRule="auto"/>
        <w:jc w:val="both"/>
        <w:rPr>
          <w:rFonts w:ascii="Arial" w:eastAsia="Times New Roman" w:hAnsi="Arial" w:cs="Arial"/>
          <w:b/>
          <w:sz w:val="20"/>
          <w:szCs w:val="20"/>
          <w:lang w:eastAsia="pt-BR"/>
        </w:rPr>
      </w:pPr>
      <w:r w:rsidRPr="000F3173">
        <w:rPr>
          <w:rFonts w:ascii="Arial" w:eastAsia="Times New Roman" w:hAnsi="Arial" w:cs="Arial"/>
          <w:b/>
          <w:sz w:val="20"/>
          <w:szCs w:val="20"/>
          <w:lang w:eastAsia="pt-BR"/>
        </w:rPr>
        <w:t>ÓRGÃO: 08.001 – SECRETARIA DE INFRAESTRUTURA E AGRICULTURA</w:t>
      </w:r>
    </w:p>
    <w:p w14:paraId="37A4534C" w14:textId="77777777" w:rsidR="000F3173" w:rsidRPr="000F3173" w:rsidRDefault="000F3173" w:rsidP="000F3173">
      <w:pPr>
        <w:spacing w:after="0" w:line="240" w:lineRule="auto"/>
        <w:jc w:val="both"/>
        <w:rPr>
          <w:rFonts w:ascii="Arial" w:eastAsia="Times New Roman" w:hAnsi="Arial" w:cs="Arial"/>
          <w:b/>
          <w:sz w:val="20"/>
          <w:szCs w:val="20"/>
          <w:lang w:eastAsia="pt-BR"/>
        </w:rPr>
      </w:pPr>
      <w:r w:rsidRPr="000F3173">
        <w:rPr>
          <w:rFonts w:ascii="Arial" w:eastAsia="Times New Roman" w:hAnsi="Arial" w:cs="Arial"/>
          <w:b/>
          <w:sz w:val="20"/>
          <w:szCs w:val="20"/>
          <w:lang w:eastAsia="pt-BR"/>
        </w:rPr>
        <w:t>Despesa: 130</w:t>
      </w:r>
    </w:p>
    <w:p w14:paraId="361C517E" w14:textId="77777777" w:rsidR="000F3173" w:rsidRPr="000F3173" w:rsidRDefault="000F3173" w:rsidP="000F3173">
      <w:pPr>
        <w:spacing w:after="0" w:line="240" w:lineRule="auto"/>
        <w:jc w:val="both"/>
        <w:rPr>
          <w:rFonts w:ascii="Arial" w:eastAsia="Times New Roman" w:hAnsi="Arial" w:cs="Arial"/>
          <w:sz w:val="20"/>
          <w:szCs w:val="20"/>
          <w:lang w:eastAsia="pt-BR"/>
        </w:rPr>
      </w:pPr>
      <w:r w:rsidRPr="000F3173">
        <w:rPr>
          <w:rFonts w:ascii="Arial" w:eastAsia="Times New Roman" w:hAnsi="Arial" w:cs="Arial"/>
          <w:bCs/>
          <w:sz w:val="20"/>
          <w:szCs w:val="20"/>
          <w:lang w:eastAsia="pt-BR"/>
        </w:rPr>
        <w:t xml:space="preserve">Projeto Atividade: </w:t>
      </w:r>
      <w:r w:rsidRPr="000F3173">
        <w:rPr>
          <w:rFonts w:ascii="Arial" w:eastAsia="Times New Roman" w:hAnsi="Arial" w:cs="Arial"/>
          <w:sz w:val="20"/>
          <w:szCs w:val="20"/>
          <w:lang w:eastAsia="pt-BR"/>
        </w:rPr>
        <w:t>1.207 – Pavimentação e Conservação de Vias Públicas</w:t>
      </w:r>
    </w:p>
    <w:p w14:paraId="776F222A" w14:textId="72C0E2E0" w:rsidR="000F3173" w:rsidRPr="000F3173" w:rsidRDefault="000F3173" w:rsidP="000F3173">
      <w:pPr>
        <w:spacing w:after="0" w:line="240" w:lineRule="auto"/>
        <w:jc w:val="both"/>
        <w:rPr>
          <w:rFonts w:ascii="Arial" w:eastAsia="Times New Roman" w:hAnsi="Arial" w:cs="Arial"/>
          <w:bCs/>
          <w:sz w:val="20"/>
          <w:szCs w:val="20"/>
          <w:lang w:eastAsia="pt-BR"/>
        </w:rPr>
      </w:pPr>
      <w:r w:rsidRPr="000F3173">
        <w:rPr>
          <w:rFonts w:ascii="Arial" w:eastAsia="Times New Roman" w:hAnsi="Arial" w:cs="Arial"/>
          <w:bCs/>
          <w:sz w:val="20"/>
          <w:szCs w:val="20"/>
          <w:lang w:eastAsia="pt-BR"/>
        </w:rPr>
        <w:t>Dotação: 4.4.90.00.00.00.00.00.1.</w:t>
      </w:r>
      <w:r w:rsidRPr="000F3173">
        <w:rPr>
          <w:rFonts w:ascii="Arial" w:eastAsia="Times New Roman" w:hAnsi="Arial" w:cs="Arial"/>
          <w:bCs/>
          <w:sz w:val="20"/>
          <w:szCs w:val="20"/>
          <w:lang w:eastAsia="pt-BR"/>
        </w:rPr>
        <w:t>500.0000.0000</w:t>
      </w:r>
    </w:p>
    <w:p w14:paraId="0AFC31CA" w14:textId="77777777" w:rsidR="000F3173" w:rsidRPr="00523F2C" w:rsidRDefault="000F3173" w:rsidP="00A71FCC">
      <w:pPr>
        <w:spacing w:after="0" w:line="240" w:lineRule="auto"/>
        <w:jc w:val="both"/>
        <w:rPr>
          <w:rFonts w:ascii="Arial" w:eastAsia="Times New Roman" w:hAnsi="Arial" w:cs="Arial"/>
          <w:bCs/>
          <w:sz w:val="20"/>
          <w:szCs w:val="20"/>
          <w:lang w:eastAsia="pt-BR"/>
        </w:rPr>
      </w:pPr>
    </w:p>
    <w:p w14:paraId="7C8A524D" w14:textId="65CD755B" w:rsidR="000A0264" w:rsidRPr="00523F2C" w:rsidRDefault="000A0264" w:rsidP="000A0264">
      <w:pPr>
        <w:pStyle w:val="PargrafodaLista"/>
        <w:numPr>
          <w:ilvl w:val="1"/>
          <w:numId w:val="9"/>
        </w:numPr>
        <w:ind w:left="567" w:hanging="567"/>
        <w:jc w:val="both"/>
        <w:rPr>
          <w:rFonts w:ascii="Arial" w:hAnsi="Arial" w:cs="Arial"/>
          <w:sz w:val="20"/>
          <w:szCs w:val="20"/>
          <w:lang w:eastAsia="pt-BR"/>
        </w:rPr>
      </w:pPr>
      <w:r w:rsidRPr="00523F2C">
        <w:rPr>
          <w:rFonts w:ascii="Arial" w:hAnsi="Arial" w:cs="Arial"/>
          <w:sz w:val="20"/>
          <w:szCs w:val="20"/>
          <w:lang w:eastAsia="pt-BR"/>
        </w:rPr>
        <w:t>Os recursos serão mantidos na conta corrente específica do instrumento e somente poderão ser utilizados para pagamento de despesas constantes do plano de trabalho ou para aplicação no mercado financeiro e liberados após verificação da regular execução do objeto pela Mandatária.</w:t>
      </w:r>
    </w:p>
    <w:p w14:paraId="24F57336" w14:textId="77777777" w:rsidR="000A0264" w:rsidRPr="00523F2C" w:rsidRDefault="000A0264" w:rsidP="00A71FCC">
      <w:pPr>
        <w:spacing w:after="0" w:line="240" w:lineRule="auto"/>
        <w:jc w:val="both"/>
        <w:rPr>
          <w:rFonts w:ascii="Arial" w:eastAsia="Times New Roman" w:hAnsi="Arial" w:cs="Arial"/>
          <w:bCs/>
          <w:sz w:val="20"/>
          <w:szCs w:val="20"/>
          <w:lang w:eastAsia="pt-BR"/>
        </w:rPr>
      </w:pPr>
    </w:p>
    <w:p w14:paraId="058A85E3" w14:textId="77777777" w:rsidR="00542C3E" w:rsidRPr="00523F2C" w:rsidRDefault="00542C3E" w:rsidP="00A71FCC">
      <w:pPr>
        <w:spacing w:after="0" w:line="240" w:lineRule="auto"/>
        <w:jc w:val="both"/>
        <w:rPr>
          <w:rFonts w:ascii="Arial" w:eastAsia="Times New Roman" w:hAnsi="Arial" w:cs="Arial"/>
          <w:bCs/>
          <w:sz w:val="20"/>
          <w:szCs w:val="20"/>
          <w:lang w:eastAsia="pt-BR"/>
        </w:rPr>
      </w:pPr>
    </w:p>
    <w:p w14:paraId="59F79F11" w14:textId="77777777" w:rsidR="00BC45D7" w:rsidRPr="00523F2C" w:rsidRDefault="00BC45D7" w:rsidP="00A71FCC">
      <w:pPr>
        <w:numPr>
          <w:ilvl w:val="0"/>
          <w:numId w:val="9"/>
        </w:numPr>
        <w:spacing w:after="0" w:line="240" w:lineRule="auto"/>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DA FORMA DE PAGAMENTO E DA DOTAÇÃO ORÇAMENTÁRIA </w:t>
      </w:r>
    </w:p>
    <w:p w14:paraId="0B9E2772"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4D5BF2D7" w14:textId="037E231E"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Os pagamentos serão efetuados conforme o Cronograma Físico-Financeiro</w:t>
      </w:r>
      <w:r w:rsidR="006C621E" w:rsidRPr="00523F2C">
        <w:rPr>
          <w:rFonts w:ascii="Arial" w:eastAsia="Times New Roman" w:hAnsi="Arial" w:cs="Arial"/>
          <w:sz w:val="20"/>
          <w:szCs w:val="20"/>
          <w:lang w:eastAsia="pt-BR"/>
        </w:rPr>
        <w:t xml:space="preserve"> e</w:t>
      </w:r>
      <w:r w:rsidRPr="00523F2C">
        <w:rPr>
          <w:rFonts w:ascii="Arial" w:eastAsia="Times New Roman" w:hAnsi="Arial" w:cs="Arial"/>
          <w:sz w:val="20"/>
          <w:szCs w:val="20"/>
          <w:lang w:eastAsia="pt-BR"/>
        </w:rPr>
        <w:t xml:space="preserve"> laudos de medições efetuados, mediante </w:t>
      </w:r>
      <w:r w:rsidR="006C621E" w:rsidRPr="00523F2C">
        <w:rPr>
          <w:rFonts w:ascii="Arial" w:eastAsia="Times New Roman" w:hAnsi="Arial" w:cs="Arial"/>
          <w:sz w:val="20"/>
          <w:szCs w:val="20"/>
          <w:lang w:eastAsia="pt-BR"/>
        </w:rPr>
        <w:t>o ateste do boletim de medição pelo Fiscal do Convenente junto ao sistema do Transferegov.br</w:t>
      </w:r>
      <w:r w:rsidRPr="00523F2C">
        <w:rPr>
          <w:rFonts w:ascii="Arial" w:eastAsia="Times New Roman" w:hAnsi="Arial" w:cs="Arial"/>
          <w:sz w:val="20"/>
          <w:szCs w:val="20"/>
          <w:lang w:eastAsia="pt-BR"/>
        </w:rPr>
        <w:t xml:space="preserve">. </w:t>
      </w:r>
    </w:p>
    <w:p w14:paraId="60F4CF10" w14:textId="77777777" w:rsidR="00063F42" w:rsidRPr="00523F2C" w:rsidRDefault="00063F42" w:rsidP="00063F42">
      <w:pPr>
        <w:pStyle w:val="Corpodetexto"/>
        <w:numPr>
          <w:ilvl w:val="2"/>
          <w:numId w:val="9"/>
        </w:numPr>
        <w:autoSpaceDE w:val="0"/>
        <w:autoSpaceDN w:val="0"/>
        <w:spacing w:after="0" w:line="240" w:lineRule="auto"/>
        <w:rPr>
          <w:rFonts w:ascii="Arial" w:hAnsi="Arial" w:cs="Arial"/>
          <w:sz w:val="20"/>
        </w:rPr>
      </w:pPr>
      <w:r w:rsidRPr="00523F2C">
        <w:rPr>
          <w:rFonts w:ascii="Arial" w:hAnsi="Arial" w:cs="Arial"/>
          <w:sz w:val="20"/>
        </w:rPr>
        <w:t xml:space="preserve">O desbloqueio dos valores na conta vinculada será realizado após o ateste do boletim de medição pelo Fiscal do convenente junto ao sistema Transferegov.br. O pagamento da medição final fica condicionado à vistoria </w:t>
      </w:r>
      <w:r w:rsidRPr="00523F2C">
        <w:rPr>
          <w:rFonts w:ascii="Arial" w:hAnsi="Arial" w:cs="Arial"/>
          <w:i/>
          <w:iCs/>
          <w:sz w:val="20"/>
        </w:rPr>
        <w:t>in loco</w:t>
      </w:r>
      <w:r w:rsidRPr="00523F2C">
        <w:rPr>
          <w:rFonts w:ascii="Arial" w:hAnsi="Arial" w:cs="Arial"/>
          <w:sz w:val="20"/>
        </w:rPr>
        <w:t xml:space="preserve"> a ser realizada pela Mandatária da União/CAIXA, ficando também condicionada a apresentação do Termo de Recebimento Provisório da intervenção.</w:t>
      </w:r>
    </w:p>
    <w:p w14:paraId="0260B358" w14:textId="77777777" w:rsidR="00063F42" w:rsidRPr="00523F2C" w:rsidRDefault="00063F42" w:rsidP="00063F42">
      <w:pPr>
        <w:pStyle w:val="PargrafodaLista"/>
        <w:numPr>
          <w:ilvl w:val="2"/>
          <w:numId w:val="9"/>
        </w:numPr>
        <w:suppressAutoHyphens w:val="0"/>
        <w:contextualSpacing w:val="0"/>
        <w:jc w:val="both"/>
        <w:rPr>
          <w:rFonts w:ascii="Arial" w:hAnsi="Arial" w:cs="Arial"/>
          <w:sz w:val="20"/>
          <w:szCs w:val="20"/>
          <w:lang w:eastAsia="pt-BR"/>
        </w:rPr>
      </w:pPr>
      <w:r w:rsidRPr="00523F2C">
        <w:rPr>
          <w:rFonts w:ascii="Arial" w:hAnsi="Arial" w:cs="Arial"/>
          <w:sz w:val="20"/>
          <w:szCs w:val="20"/>
          <w:lang w:eastAsia="pt-BR"/>
        </w:rPr>
        <w:t>O pagamento só poderá ser efetuado após a apresentação de Nota Fiscal/Fatura atestada por servidor designado.</w:t>
      </w:r>
    </w:p>
    <w:p w14:paraId="0FF9D488" w14:textId="7FD3711E" w:rsidR="005C5B04" w:rsidRPr="00523F2C" w:rsidRDefault="005C5B04" w:rsidP="00A71FCC">
      <w:pPr>
        <w:pStyle w:val="PargrafodaLista"/>
        <w:numPr>
          <w:ilvl w:val="2"/>
          <w:numId w:val="9"/>
        </w:numPr>
        <w:suppressAutoHyphens w:val="0"/>
        <w:contextualSpacing w:val="0"/>
        <w:jc w:val="both"/>
        <w:rPr>
          <w:rFonts w:ascii="Arial" w:hAnsi="Arial" w:cs="Arial"/>
          <w:sz w:val="20"/>
          <w:szCs w:val="20"/>
          <w:lang w:eastAsia="pt-BR"/>
        </w:rPr>
      </w:pPr>
      <w:r w:rsidRPr="00523F2C">
        <w:rPr>
          <w:rFonts w:ascii="Arial" w:hAnsi="Arial" w:cs="Arial"/>
          <w:sz w:val="20"/>
          <w:szCs w:val="20"/>
          <w:lang w:eastAsia="pt-BR"/>
        </w:rPr>
        <w:t xml:space="preserve">O pagamento será efetuado por meio de transferência bancária, preferencialmente, em banco público (Banco do Brasil ou Caixa), cujos dados (banco, agência, nº da conta), deverão ser informados pela proponente na Nota Fiscal. </w:t>
      </w:r>
    </w:p>
    <w:p w14:paraId="7E5B2757" w14:textId="77777777" w:rsidR="005C5B04" w:rsidRPr="00523F2C" w:rsidRDefault="005C5B04" w:rsidP="00A6193A">
      <w:pPr>
        <w:pStyle w:val="PargrafodaLista"/>
        <w:numPr>
          <w:ilvl w:val="3"/>
          <w:numId w:val="52"/>
        </w:numPr>
        <w:suppressAutoHyphens w:val="0"/>
        <w:ind w:left="851" w:hanging="851"/>
        <w:contextualSpacing w:val="0"/>
        <w:jc w:val="both"/>
        <w:rPr>
          <w:rFonts w:ascii="Arial" w:hAnsi="Arial" w:cs="Arial"/>
          <w:sz w:val="20"/>
          <w:szCs w:val="20"/>
          <w:lang w:eastAsia="pt-BR"/>
        </w:rPr>
      </w:pPr>
      <w:r w:rsidRPr="00523F2C">
        <w:rPr>
          <w:rFonts w:ascii="Arial" w:hAnsi="Arial" w:cs="Arial"/>
          <w:sz w:val="20"/>
          <w:szCs w:val="20"/>
          <w:lang w:eastAsia="pt-BR"/>
        </w:rPr>
        <w:t>Caso não seja mencionado na Nota Fiscal os dados bancários da empresa, o pagamento será por meio de boleto bancário.</w:t>
      </w:r>
    </w:p>
    <w:p w14:paraId="393B60AC" w14:textId="77777777" w:rsidR="00BC45D7" w:rsidRPr="00523F2C" w:rsidRDefault="00BC45D7" w:rsidP="00A71FCC">
      <w:pPr>
        <w:numPr>
          <w:ilvl w:val="2"/>
          <w:numId w:val="9"/>
        </w:numPr>
        <w:autoSpaceDE w:val="0"/>
        <w:autoSpaceDN w:val="0"/>
        <w:spacing w:after="0" w:line="240" w:lineRule="auto"/>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A última parcela ficará vinculada à apresentação da documentação</w:t>
      </w:r>
      <w:r w:rsidRPr="00523F2C">
        <w:rPr>
          <w:rFonts w:ascii="Arial" w:eastAsia="Times New Roman" w:hAnsi="Arial" w:cs="Arial"/>
          <w:b/>
          <w:bCs/>
          <w:sz w:val="20"/>
          <w:szCs w:val="20"/>
          <w:lang w:val="x-none" w:eastAsia="x-none"/>
        </w:rPr>
        <w:t xml:space="preserve"> </w:t>
      </w:r>
      <w:r w:rsidRPr="00523F2C">
        <w:rPr>
          <w:rFonts w:ascii="Arial" w:eastAsia="Times New Roman" w:hAnsi="Arial" w:cs="Arial"/>
          <w:bCs/>
          <w:sz w:val="20"/>
          <w:szCs w:val="20"/>
          <w:lang w:val="x-none" w:eastAsia="x-none"/>
        </w:rPr>
        <w:t>relacionada no subitem 1.2.</w:t>
      </w:r>
      <w:r w:rsidRPr="00523F2C">
        <w:rPr>
          <w:rFonts w:ascii="Arial" w:eastAsia="Times New Roman" w:hAnsi="Arial" w:cs="Arial"/>
          <w:bCs/>
          <w:sz w:val="20"/>
          <w:szCs w:val="20"/>
          <w:lang w:eastAsia="x-none"/>
        </w:rPr>
        <w:t>7</w:t>
      </w:r>
      <w:r w:rsidRPr="00523F2C">
        <w:rPr>
          <w:rFonts w:ascii="Arial" w:eastAsia="Times New Roman" w:hAnsi="Arial" w:cs="Arial"/>
          <w:bCs/>
          <w:sz w:val="20"/>
          <w:szCs w:val="20"/>
          <w:lang w:val="x-none" w:eastAsia="x-none"/>
        </w:rPr>
        <w:t xml:space="preserve"> deste Edital.</w:t>
      </w:r>
    </w:p>
    <w:p w14:paraId="0C7E2BED" w14:textId="3075DF8A" w:rsidR="00542C3E" w:rsidRPr="00523F2C" w:rsidRDefault="00542C3E" w:rsidP="00542C3E">
      <w:pPr>
        <w:pStyle w:val="Corpodetexto"/>
        <w:numPr>
          <w:ilvl w:val="2"/>
          <w:numId w:val="9"/>
        </w:numPr>
        <w:autoSpaceDE w:val="0"/>
        <w:autoSpaceDN w:val="0"/>
        <w:spacing w:after="0" w:line="240" w:lineRule="auto"/>
        <w:rPr>
          <w:rFonts w:ascii="Arial" w:hAnsi="Arial" w:cs="Arial"/>
          <w:sz w:val="20"/>
        </w:rPr>
      </w:pPr>
      <w:r w:rsidRPr="00523F2C">
        <w:rPr>
          <w:rFonts w:ascii="Arial" w:hAnsi="Arial" w:cs="Arial"/>
          <w:bCs/>
          <w:sz w:val="20"/>
        </w:rPr>
        <w:t>Após a realização do último pagamento ao fornecedor é condicionante a apresentação da Certidão Negativa do CNO, atestando o cumprimento das obrigações perante a Receita Federal, que deverá ser feito em até 20 (vinte) dias após a confirmação do pagamento.</w:t>
      </w:r>
    </w:p>
    <w:p w14:paraId="35F88665" w14:textId="77777777" w:rsidR="00BC45D7" w:rsidRPr="00523F2C" w:rsidRDefault="00BC45D7" w:rsidP="00A71FCC">
      <w:pPr>
        <w:autoSpaceDE w:val="0"/>
        <w:autoSpaceDN w:val="0"/>
        <w:spacing w:after="0" w:line="240" w:lineRule="auto"/>
        <w:ind w:left="720"/>
        <w:jc w:val="both"/>
        <w:rPr>
          <w:rFonts w:ascii="Arial" w:eastAsia="Times New Roman" w:hAnsi="Arial" w:cs="Arial"/>
          <w:sz w:val="20"/>
          <w:szCs w:val="20"/>
          <w:lang w:val="x-none" w:eastAsia="x-none"/>
        </w:rPr>
      </w:pPr>
    </w:p>
    <w:p w14:paraId="5F507F9B" w14:textId="77777777" w:rsidR="005C5B04"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 Nota Fiscal ou outro documento fiscal correlato deverá ser emitido para</w:t>
      </w:r>
      <w:r w:rsidR="005C5B04" w:rsidRPr="00523F2C">
        <w:rPr>
          <w:rFonts w:ascii="Arial" w:eastAsia="Times New Roman" w:hAnsi="Arial" w:cs="Arial"/>
          <w:sz w:val="20"/>
          <w:szCs w:val="20"/>
          <w:lang w:eastAsia="pt-BR"/>
        </w:rPr>
        <w:t>:</w:t>
      </w:r>
    </w:p>
    <w:p w14:paraId="1A48975A" w14:textId="24BE7D5C" w:rsidR="00BC45D7" w:rsidRPr="00523F2C" w:rsidRDefault="00BC45D7" w:rsidP="00A6193A">
      <w:pPr>
        <w:pStyle w:val="PargrafodaLista"/>
        <w:numPr>
          <w:ilvl w:val="0"/>
          <w:numId w:val="53"/>
        </w:numPr>
        <w:ind w:left="851" w:hanging="284"/>
        <w:jc w:val="both"/>
        <w:rPr>
          <w:rFonts w:ascii="Arial" w:hAnsi="Arial" w:cs="Arial"/>
          <w:sz w:val="20"/>
          <w:szCs w:val="20"/>
          <w:lang w:eastAsia="pt-BR"/>
        </w:rPr>
      </w:pPr>
      <w:r w:rsidRPr="00523F2C">
        <w:rPr>
          <w:rFonts w:ascii="Arial" w:hAnsi="Arial" w:cs="Arial"/>
          <w:sz w:val="20"/>
          <w:szCs w:val="20"/>
          <w:lang w:eastAsia="pt-BR"/>
        </w:rPr>
        <w:lastRenderedPageBreak/>
        <w:t>PREFEITURA DE JOAÇABA, Avenida XV de Novembro, 378, centro, Joaçaba - SC, CNPJ/MF 82.939.380/0001-99</w:t>
      </w:r>
      <w:r w:rsidR="005C5B04" w:rsidRPr="00523F2C">
        <w:rPr>
          <w:rFonts w:ascii="Arial" w:hAnsi="Arial" w:cs="Arial"/>
          <w:sz w:val="20"/>
          <w:szCs w:val="20"/>
          <w:lang w:eastAsia="pt-BR"/>
        </w:rPr>
        <w:t>.</w:t>
      </w:r>
    </w:p>
    <w:p w14:paraId="57669EBE" w14:textId="3755F4B6" w:rsidR="006D2FCE" w:rsidRPr="00523F2C" w:rsidRDefault="005C5B04" w:rsidP="006D2FCE">
      <w:pPr>
        <w:pStyle w:val="PargrafodaLista"/>
        <w:numPr>
          <w:ilvl w:val="2"/>
          <w:numId w:val="9"/>
        </w:numPr>
        <w:jc w:val="both"/>
        <w:rPr>
          <w:rFonts w:ascii="Arial" w:hAnsi="Arial" w:cs="Arial"/>
          <w:sz w:val="20"/>
          <w:szCs w:val="20"/>
          <w:lang w:eastAsia="pt-BR"/>
        </w:rPr>
      </w:pPr>
      <w:r w:rsidRPr="00523F2C">
        <w:rPr>
          <w:rFonts w:ascii="Arial" w:hAnsi="Arial" w:cs="Arial"/>
          <w:sz w:val="20"/>
          <w:szCs w:val="20"/>
          <w:lang w:eastAsia="pt-BR"/>
        </w:rPr>
        <w:t xml:space="preserve">A Nota Fiscal deverá ter a mesma Razão Social e CNPJ dos documentos apresentados’ por ocasião da habilitação. </w:t>
      </w:r>
    </w:p>
    <w:p w14:paraId="01E4BA1D" w14:textId="3817C01E" w:rsidR="00542C3E" w:rsidRPr="00523F2C" w:rsidRDefault="00542C3E" w:rsidP="00542C3E">
      <w:pPr>
        <w:numPr>
          <w:ilvl w:val="2"/>
          <w:numId w:val="9"/>
        </w:numPr>
        <w:spacing w:after="0" w:line="240" w:lineRule="auto"/>
        <w:jc w:val="both"/>
        <w:rPr>
          <w:rFonts w:ascii="Arial" w:eastAsia="Times New Roman" w:hAnsi="Arial" w:cs="Arial"/>
          <w:sz w:val="20"/>
          <w:szCs w:val="20"/>
          <w:lang w:eastAsia="pt-BR"/>
        </w:rPr>
      </w:pPr>
      <w:bookmarkStart w:id="20" w:name="_Hlk101950349"/>
      <w:r w:rsidRPr="00523F2C">
        <w:rPr>
          <w:rFonts w:ascii="Arial" w:hAnsi="Arial" w:cs="Arial"/>
          <w:sz w:val="20"/>
        </w:rPr>
        <w:t xml:space="preserve">A Nota Fiscal deverá vincular junto ao Objeto das Notas Fiscais ou Campo Observações (comprovadas as medições apresentadas e mediante fiscalização </w:t>
      </w:r>
      <w:r w:rsidRPr="00523F2C">
        <w:rPr>
          <w:rFonts w:ascii="Arial" w:hAnsi="Arial" w:cs="Arial"/>
          <w:i/>
          <w:iCs/>
          <w:sz w:val="20"/>
        </w:rPr>
        <w:t>in loco</w:t>
      </w:r>
      <w:r w:rsidRPr="00523F2C">
        <w:rPr>
          <w:rFonts w:ascii="Arial" w:hAnsi="Arial" w:cs="Arial"/>
          <w:sz w:val="20"/>
        </w:rPr>
        <w:t>) contendo as seguintes informações: Razão Social e CNPJ dos documentos apresentados por ocasião da habilitação, número do Empenho, do Processo Licitatório e da Concorrência e do Contrato,</w:t>
      </w:r>
      <w:r w:rsidR="006D2FCE" w:rsidRPr="00523F2C">
        <w:rPr>
          <w:rFonts w:ascii="Arial" w:eastAsia="Times New Roman" w:hAnsi="Arial" w:cs="Arial"/>
          <w:sz w:val="20"/>
          <w:szCs w:val="20"/>
          <w:lang w:eastAsia="pt-BR"/>
        </w:rPr>
        <w:t xml:space="preserve"> Programa 56000202300102219 - Ação 00T1 - Apoio a Política Nacional de Desenvolvimento Urbano Voltado </w:t>
      </w:r>
      <w:proofErr w:type="spellStart"/>
      <w:r w:rsidR="006D2FCE" w:rsidRPr="00523F2C">
        <w:rPr>
          <w:rFonts w:ascii="Arial" w:eastAsia="Times New Roman" w:hAnsi="Arial" w:cs="Arial"/>
          <w:sz w:val="20"/>
          <w:szCs w:val="20"/>
          <w:lang w:eastAsia="pt-BR"/>
        </w:rPr>
        <w:t>aImplantação</w:t>
      </w:r>
      <w:proofErr w:type="spellEnd"/>
      <w:r w:rsidR="006D2FCE" w:rsidRPr="00523F2C">
        <w:rPr>
          <w:rFonts w:ascii="Arial" w:eastAsia="Times New Roman" w:hAnsi="Arial" w:cs="Arial"/>
          <w:sz w:val="20"/>
          <w:szCs w:val="20"/>
          <w:lang w:eastAsia="pt-BR"/>
        </w:rPr>
        <w:t xml:space="preserve"> e Qualificação Viária - RP2. Ministério das Cidades/Caixa Econômica </w:t>
      </w:r>
      <w:proofErr w:type="spellStart"/>
      <w:r w:rsidR="006D2FCE" w:rsidRPr="00523F2C">
        <w:rPr>
          <w:rFonts w:ascii="Arial" w:eastAsia="Times New Roman" w:hAnsi="Arial" w:cs="Arial"/>
          <w:sz w:val="20"/>
          <w:szCs w:val="20"/>
          <w:lang w:eastAsia="pt-BR"/>
        </w:rPr>
        <w:t>Federal.Convênio</w:t>
      </w:r>
      <w:proofErr w:type="spellEnd"/>
      <w:r w:rsidR="006D2FCE" w:rsidRPr="00523F2C">
        <w:rPr>
          <w:rFonts w:ascii="Arial" w:eastAsia="Times New Roman" w:hAnsi="Arial" w:cs="Arial"/>
          <w:sz w:val="20"/>
          <w:szCs w:val="20"/>
          <w:lang w:eastAsia="pt-BR"/>
        </w:rPr>
        <w:t xml:space="preserve">/Contrato de Repasse 953513/2023 e/ou 954640/2023, </w:t>
      </w:r>
      <w:r w:rsidR="006D2FCE" w:rsidRPr="00523F2C">
        <w:rPr>
          <w:rFonts w:ascii="Arial" w:hAnsi="Arial" w:cs="Arial"/>
          <w:sz w:val="20"/>
        </w:rPr>
        <w:t xml:space="preserve">dados </w:t>
      </w:r>
      <w:r w:rsidRPr="00523F2C">
        <w:rPr>
          <w:rFonts w:ascii="Arial" w:hAnsi="Arial" w:cs="Arial"/>
          <w:sz w:val="20"/>
        </w:rPr>
        <w:t xml:space="preserve">do CNO, juntamente com o carimbo de ateste incluído na parte frontal do documento. </w:t>
      </w:r>
      <w:bookmarkEnd w:id="20"/>
    </w:p>
    <w:p w14:paraId="5CFE7FB8" w14:textId="77777777" w:rsidR="001E2B8E" w:rsidRPr="00523F2C" w:rsidRDefault="001E2B8E" w:rsidP="001E2B8E">
      <w:pPr>
        <w:spacing w:after="0" w:line="240" w:lineRule="auto"/>
        <w:jc w:val="both"/>
        <w:rPr>
          <w:rFonts w:ascii="Arial" w:eastAsia="Times New Roman" w:hAnsi="Arial" w:cs="Arial"/>
          <w:color w:val="FF0000"/>
          <w:sz w:val="20"/>
          <w:szCs w:val="20"/>
          <w:lang w:eastAsia="pt-BR"/>
        </w:rPr>
      </w:pPr>
    </w:p>
    <w:p w14:paraId="3EC495C5" w14:textId="77777777" w:rsidR="00542C3E" w:rsidRPr="00523F2C" w:rsidRDefault="00542C3E" w:rsidP="00542C3E">
      <w:pPr>
        <w:numPr>
          <w:ilvl w:val="2"/>
          <w:numId w:val="9"/>
        </w:numPr>
        <w:spacing w:after="0" w:line="240" w:lineRule="auto"/>
        <w:jc w:val="both"/>
        <w:rPr>
          <w:rFonts w:ascii="Arial" w:eastAsia="Times New Roman" w:hAnsi="Arial" w:cs="Arial"/>
          <w:sz w:val="20"/>
          <w:szCs w:val="20"/>
          <w:lang w:eastAsia="pt-BR"/>
        </w:rPr>
      </w:pPr>
      <w:r w:rsidRPr="00523F2C">
        <w:rPr>
          <w:rFonts w:ascii="Arial" w:hAnsi="Arial" w:cs="Arial"/>
          <w:sz w:val="20"/>
        </w:rPr>
        <w:t>Também deverá ser informado na Nota Fiscal os Dados Bancários para pagamento da Nota Fiscal.</w:t>
      </w:r>
    </w:p>
    <w:p w14:paraId="23EAEEBE" w14:textId="77777777" w:rsidR="005C5B04" w:rsidRPr="00523F2C" w:rsidRDefault="005C5B04" w:rsidP="00A71FCC">
      <w:pPr>
        <w:numPr>
          <w:ilvl w:val="2"/>
          <w:numId w:val="9"/>
        </w:numPr>
        <w:spacing w:after="0" w:line="240" w:lineRule="auto"/>
        <w:ind w:left="709" w:hanging="709"/>
        <w:jc w:val="both"/>
        <w:rPr>
          <w:rFonts w:ascii="Arial" w:hAnsi="Arial" w:cs="Arial"/>
          <w:sz w:val="20"/>
          <w:szCs w:val="20"/>
          <w:lang w:eastAsia="pt-BR"/>
        </w:rPr>
      </w:pPr>
      <w:r w:rsidRPr="00523F2C">
        <w:rPr>
          <w:rFonts w:ascii="Arial" w:hAnsi="Arial" w:cs="Arial"/>
          <w:sz w:val="20"/>
          <w:szCs w:val="20"/>
          <w:lang w:eastAsia="pt-BR"/>
        </w:rPr>
        <w:t xml:space="preserve">A apresentação do documento fiscal que contrarie essas exigências inviabilizará o pagamento, isentando o </w:t>
      </w:r>
      <w:r w:rsidRPr="00523F2C">
        <w:rPr>
          <w:rFonts w:ascii="Arial" w:hAnsi="Arial" w:cs="Arial"/>
          <w:sz w:val="20"/>
          <w:szCs w:val="20"/>
        </w:rPr>
        <w:t>Município de Joaçaba</w:t>
      </w:r>
      <w:r w:rsidRPr="00523F2C">
        <w:rPr>
          <w:rFonts w:ascii="Arial" w:hAnsi="Arial" w:cs="Arial"/>
          <w:sz w:val="20"/>
          <w:szCs w:val="20"/>
          <w:lang w:eastAsia="pt-BR"/>
        </w:rPr>
        <w:t xml:space="preserve"> do ressarcimento de qualquer prejuízo para a </w:t>
      </w:r>
      <w:r w:rsidRPr="00523F2C">
        <w:rPr>
          <w:rFonts w:ascii="Arial" w:hAnsi="Arial" w:cs="Arial"/>
          <w:sz w:val="20"/>
          <w:szCs w:val="20"/>
        </w:rPr>
        <w:t>proponente vencedora.</w:t>
      </w:r>
    </w:p>
    <w:p w14:paraId="6585B2D4" w14:textId="77777777" w:rsidR="00CD0D23" w:rsidRPr="00523F2C" w:rsidRDefault="00CD0D23" w:rsidP="00A71FCC">
      <w:pPr>
        <w:spacing w:after="0" w:line="240" w:lineRule="auto"/>
        <w:ind w:left="720"/>
        <w:jc w:val="both"/>
        <w:rPr>
          <w:rFonts w:ascii="Arial" w:eastAsia="Times New Roman" w:hAnsi="Arial" w:cs="Arial"/>
          <w:sz w:val="20"/>
          <w:szCs w:val="20"/>
          <w:lang w:eastAsia="pt-BR"/>
        </w:rPr>
      </w:pPr>
    </w:p>
    <w:p w14:paraId="52C984C3" w14:textId="77777777" w:rsidR="00CD0D23" w:rsidRPr="00523F2C" w:rsidRDefault="00CD0D23" w:rsidP="00A71FCC">
      <w:pPr>
        <w:spacing w:after="0" w:line="240" w:lineRule="auto"/>
        <w:ind w:left="720"/>
        <w:jc w:val="both"/>
        <w:rPr>
          <w:rFonts w:ascii="Arial" w:eastAsia="Times New Roman" w:hAnsi="Arial" w:cs="Arial"/>
          <w:sz w:val="20"/>
          <w:szCs w:val="20"/>
          <w:lang w:eastAsia="pt-BR"/>
        </w:rPr>
      </w:pPr>
    </w:p>
    <w:p w14:paraId="085136C2" w14:textId="77777777" w:rsidR="00BC45D7" w:rsidRPr="00523F2C" w:rsidRDefault="00BC45D7" w:rsidP="00A71FCC">
      <w:pPr>
        <w:numPr>
          <w:ilvl w:val="0"/>
          <w:numId w:val="9"/>
        </w:numPr>
        <w:tabs>
          <w:tab w:val="left" w:pos="426"/>
        </w:tabs>
        <w:spacing w:after="0" w:line="240" w:lineRule="auto"/>
        <w:ind w:left="426" w:hanging="426"/>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DAS SANÇÕES ADMINISTRATIVAS</w:t>
      </w:r>
    </w:p>
    <w:p w14:paraId="2EAE5831" w14:textId="77777777" w:rsidR="00BC45D7" w:rsidRPr="00523F2C" w:rsidRDefault="00BC45D7" w:rsidP="00A71FCC">
      <w:pPr>
        <w:tabs>
          <w:tab w:val="left" w:pos="426"/>
        </w:tabs>
        <w:spacing w:after="0" w:line="240" w:lineRule="auto"/>
        <w:ind w:left="426"/>
        <w:jc w:val="both"/>
        <w:rPr>
          <w:rFonts w:ascii="Arial" w:eastAsia="Times New Roman" w:hAnsi="Arial" w:cs="Arial"/>
          <w:b/>
          <w:bCs/>
          <w:sz w:val="20"/>
          <w:szCs w:val="20"/>
          <w:lang w:eastAsia="pt-BR"/>
        </w:rPr>
      </w:pPr>
    </w:p>
    <w:p w14:paraId="717A0D9D" w14:textId="77777777" w:rsidR="00BC45D7" w:rsidRPr="00523F2C"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Comete infração administrativa, nos termos da Lei Federal nº 14.133/2021, o licitante/adjudicatário que: </w:t>
      </w:r>
    </w:p>
    <w:p w14:paraId="72693A9D" w14:textId="77777777" w:rsidR="00BC45D7" w:rsidRPr="00523F2C"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Der causa à inexecução parcial do contrato ou instrumento equivalente; </w:t>
      </w:r>
    </w:p>
    <w:p w14:paraId="49FA9F88" w14:textId="77777777" w:rsidR="00BC45D7" w:rsidRPr="00523F2C"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Der causa à inexecução parcial do contrato ou instrumento equivalente que cause grave dano à Administração, ao funcionamento dos serviços públicos ou ao interesse coletivo;</w:t>
      </w:r>
    </w:p>
    <w:p w14:paraId="2EC7000C" w14:textId="77777777" w:rsidR="00BC45D7" w:rsidRPr="00523F2C"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Der causa à inexecução total do contrato ou instrumento equivalente;</w:t>
      </w:r>
    </w:p>
    <w:p w14:paraId="23598575" w14:textId="77777777" w:rsidR="00BC45D7" w:rsidRPr="00523F2C"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Deixar de entregar a documentação exigida para o certame; </w:t>
      </w:r>
    </w:p>
    <w:p w14:paraId="3C619CB7" w14:textId="77777777" w:rsidR="00BC45D7" w:rsidRPr="00523F2C"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Não mantiver a proposta, salvo em decorrência de fato superveniente devidamente justificado; </w:t>
      </w:r>
    </w:p>
    <w:p w14:paraId="07C5EFB3" w14:textId="77777777" w:rsidR="00BC45D7" w:rsidRPr="00523F2C"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Não celebrar a Ata, contrato ou instrumento equivalente ou não entregar a documentação exigida para a celebração, quando convocado dentro do prazo de validade de sua proposta; </w:t>
      </w:r>
    </w:p>
    <w:p w14:paraId="4F8969FD" w14:textId="77777777" w:rsidR="00BC45D7" w:rsidRPr="00523F2C"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Ensejar o retardamento da execução ou entrega do objeto da licitação sem motivo justificado; </w:t>
      </w:r>
    </w:p>
    <w:p w14:paraId="65B3DF15" w14:textId="77777777" w:rsidR="00BC45D7" w:rsidRPr="00523F2C"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Apresentar declaração ou documentação falsa exigida para o certame ou prestar declaração falsa durante a licitação ou a execução do contrato; </w:t>
      </w:r>
    </w:p>
    <w:p w14:paraId="4082101B" w14:textId="77777777" w:rsidR="00BC45D7" w:rsidRPr="00523F2C" w:rsidRDefault="00BC45D7" w:rsidP="00A71FCC">
      <w:pPr>
        <w:numPr>
          <w:ilvl w:val="2"/>
          <w:numId w:val="9"/>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Fraudar a licitação ou praticar ato fraudulento na execução do contrato ou instrumento equivalente;</w:t>
      </w:r>
    </w:p>
    <w:p w14:paraId="58B0AFBA" w14:textId="77777777" w:rsidR="00BC45D7" w:rsidRPr="00523F2C" w:rsidRDefault="00BC45D7" w:rsidP="00A71FCC">
      <w:pPr>
        <w:numPr>
          <w:ilvl w:val="2"/>
          <w:numId w:val="9"/>
        </w:numPr>
        <w:tabs>
          <w:tab w:val="left" w:pos="851"/>
        </w:tabs>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Comportar-se de modo inidôneo ou cometer fraude de qualquer natureza; </w:t>
      </w:r>
    </w:p>
    <w:p w14:paraId="0D525D32" w14:textId="77777777" w:rsidR="00BC45D7" w:rsidRPr="00523F2C" w:rsidRDefault="00BC45D7" w:rsidP="00A71FCC">
      <w:pPr>
        <w:numPr>
          <w:ilvl w:val="2"/>
          <w:numId w:val="9"/>
        </w:numPr>
        <w:tabs>
          <w:tab w:val="left" w:pos="851"/>
        </w:tabs>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Praticar atos ilícitos com vistas a frustrar os objetivos da licitação; </w:t>
      </w:r>
    </w:p>
    <w:p w14:paraId="2BCE0CD9" w14:textId="77777777" w:rsidR="00BC45D7" w:rsidRPr="00523F2C" w:rsidRDefault="00BC45D7" w:rsidP="00A71FCC">
      <w:pPr>
        <w:numPr>
          <w:ilvl w:val="2"/>
          <w:numId w:val="9"/>
        </w:numPr>
        <w:tabs>
          <w:tab w:val="left" w:pos="851"/>
        </w:tabs>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Praticar ato lesivo previsto no art. 5º da Lei nº 12.846/2013. </w:t>
      </w:r>
    </w:p>
    <w:p w14:paraId="1ACFB7D4" w14:textId="77777777" w:rsidR="00BC45D7" w:rsidRPr="00523F2C" w:rsidRDefault="00BC45D7" w:rsidP="00A71FCC">
      <w:pPr>
        <w:spacing w:after="0" w:line="240" w:lineRule="auto"/>
        <w:ind w:left="567" w:hanging="567"/>
        <w:jc w:val="both"/>
        <w:rPr>
          <w:rFonts w:ascii="Arial" w:eastAsia="Times New Roman" w:hAnsi="Arial" w:cs="Arial"/>
          <w:sz w:val="20"/>
          <w:szCs w:val="20"/>
          <w:lang w:eastAsia="pt-BR"/>
        </w:rPr>
      </w:pPr>
    </w:p>
    <w:p w14:paraId="2DCBEF12" w14:textId="77777777" w:rsidR="00BC45D7" w:rsidRPr="00523F2C" w:rsidRDefault="00BC45D7" w:rsidP="00A71FCC">
      <w:pPr>
        <w:numPr>
          <w:ilvl w:val="1"/>
          <w:numId w:val="9"/>
        </w:numPr>
        <w:suppressAutoHyphens/>
        <w:spacing w:after="0" w:line="240" w:lineRule="auto"/>
        <w:ind w:left="567" w:hanging="567"/>
        <w:contextualSpacing/>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Serão aplicadas ao contratado que incorrer nas infrações acima descritas as seguintes sanções: </w:t>
      </w:r>
    </w:p>
    <w:p w14:paraId="14825942" w14:textId="77777777" w:rsidR="00BC45D7" w:rsidRPr="00523F2C" w:rsidRDefault="00BC45D7" w:rsidP="00A71FCC">
      <w:pPr>
        <w:numPr>
          <w:ilvl w:val="2"/>
          <w:numId w:val="9"/>
        </w:numPr>
        <w:suppressAutoHyphens/>
        <w:spacing w:after="0" w:line="240" w:lineRule="auto"/>
        <w:ind w:left="709" w:hanging="709"/>
        <w:contextualSpacing/>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ADVERTÊNCIA: Quando o contratado der causa à inexecução parcial do contrato, sempre que não se justificar a imposição de penalidade mais grave (art. 156, §2º, da Lei nº 14.133, de 2021).</w:t>
      </w:r>
    </w:p>
    <w:p w14:paraId="0A7C27CC" w14:textId="34113B07" w:rsidR="00BC45D7" w:rsidRPr="00523F2C" w:rsidRDefault="00BC45D7" w:rsidP="00A71FCC">
      <w:pPr>
        <w:numPr>
          <w:ilvl w:val="2"/>
          <w:numId w:val="9"/>
        </w:numPr>
        <w:suppressAutoHyphens/>
        <w:spacing w:after="0" w:line="240" w:lineRule="auto"/>
        <w:ind w:left="709" w:hanging="709"/>
        <w:contextualSpacing/>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MULTA: Na ocorrência de atraso injustificado para assinatura do Contrato, para o início da execução dos serviços ou entrega dos materiais, inexecução parcial ou total do contrato, as multas a serem aplicadas observarão os seguintes parâmetros: </w:t>
      </w:r>
    </w:p>
    <w:p w14:paraId="580F7D2C" w14:textId="77777777" w:rsidR="00BC45D7" w:rsidRPr="00523F2C" w:rsidRDefault="00BC45D7" w:rsidP="00A71FCC">
      <w:pPr>
        <w:numPr>
          <w:ilvl w:val="0"/>
          <w:numId w:val="10"/>
        </w:numPr>
        <w:spacing w:after="0" w:line="240" w:lineRule="auto"/>
        <w:ind w:left="993"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0,5% (cinco décimos por cento) do valor do contrato por dia de mora na assinatura deste ou atraso no início da execução dos serviços ou entrega dos materiais, até o máximo de 3,5% (três inteiros e cinco décimos por cento), o que configurará a inexecução total do contrato, sem prejuízo da rescisão unilateral da avença; </w:t>
      </w:r>
    </w:p>
    <w:p w14:paraId="6541E66F" w14:textId="77777777" w:rsidR="00BC45D7" w:rsidRPr="00523F2C" w:rsidRDefault="00BC45D7" w:rsidP="00A71FCC">
      <w:pPr>
        <w:numPr>
          <w:ilvl w:val="0"/>
          <w:numId w:val="10"/>
        </w:numPr>
        <w:spacing w:after="0" w:line="240" w:lineRule="auto"/>
        <w:ind w:left="993"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Até o máximo de 20% (vinte por cento) do valor do contrato no caso de inexecução parcial do contrato; </w:t>
      </w:r>
    </w:p>
    <w:p w14:paraId="2C322E48" w14:textId="77777777" w:rsidR="00BC45D7" w:rsidRPr="00523F2C" w:rsidRDefault="00BC45D7" w:rsidP="00A71FCC">
      <w:pPr>
        <w:numPr>
          <w:ilvl w:val="0"/>
          <w:numId w:val="10"/>
        </w:numPr>
        <w:spacing w:after="0" w:line="240" w:lineRule="auto"/>
        <w:ind w:left="993"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30% (trinta por cento) do valor do contrato no caso de inexecução total do contrato. </w:t>
      </w:r>
    </w:p>
    <w:p w14:paraId="1C264099" w14:textId="77777777" w:rsidR="00BC45D7" w:rsidRPr="00523F2C" w:rsidRDefault="00BC45D7" w:rsidP="00A71FCC">
      <w:pPr>
        <w:numPr>
          <w:ilvl w:val="3"/>
          <w:numId w:val="9"/>
        </w:numPr>
        <w:suppressAutoHyphens/>
        <w:spacing w:after="0" w:line="240" w:lineRule="auto"/>
        <w:ind w:left="851" w:hanging="851"/>
        <w:contextualSpacing/>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Será configurada a inexecução total do objeto, quando: </w:t>
      </w:r>
    </w:p>
    <w:p w14:paraId="0288E927" w14:textId="7E030AA6" w:rsidR="00BC45D7" w:rsidRPr="00523F2C" w:rsidRDefault="00BC45D7" w:rsidP="00A71FCC">
      <w:pPr>
        <w:numPr>
          <w:ilvl w:val="0"/>
          <w:numId w:val="11"/>
        </w:numPr>
        <w:spacing w:after="0" w:line="240" w:lineRule="auto"/>
        <w:ind w:left="993" w:hanging="284"/>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Houver atraso injustificado, do início dos serviços ou entrega dos materiais, na totalidade requerida, por mais de 07 (sete) dias corridos após o recebimento pela </w:t>
      </w:r>
      <w:r w:rsidR="0047438B" w:rsidRPr="00523F2C">
        <w:rPr>
          <w:rFonts w:ascii="Arial" w:hAnsi="Arial" w:cs="Arial"/>
          <w:sz w:val="20"/>
          <w:szCs w:val="20"/>
        </w:rPr>
        <w:t>empresa vencedora</w:t>
      </w:r>
      <w:r w:rsidRPr="00523F2C">
        <w:rPr>
          <w:rFonts w:ascii="Arial" w:eastAsia="Times New Roman" w:hAnsi="Arial" w:cs="Arial"/>
          <w:sz w:val="20"/>
          <w:szCs w:val="20"/>
          <w:lang w:eastAsia="pt-BR"/>
        </w:rPr>
        <w:t xml:space="preserve"> da ordem de serviços. </w:t>
      </w:r>
    </w:p>
    <w:p w14:paraId="59654027" w14:textId="77777777" w:rsidR="00BC45D7" w:rsidRPr="00523F2C" w:rsidRDefault="00BC45D7" w:rsidP="00A71FCC">
      <w:pPr>
        <w:numPr>
          <w:ilvl w:val="0"/>
          <w:numId w:val="11"/>
        </w:numPr>
        <w:spacing w:after="0" w:line="240" w:lineRule="auto"/>
        <w:ind w:left="993" w:hanging="284"/>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Todos os serviços executados não forem aceitos pelo Município por não atenderem às especificações deste documento, durante 30 (trinta) dias consecutivos de prestação dos serviços ou entrega de materiais. </w:t>
      </w:r>
    </w:p>
    <w:p w14:paraId="1C5B00D9" w14:textId="3C1E2497" w:rsidR="00BC45D7" w:rsidRPr="00523F2C" w:rsidRDefault="00BC45D7" w:rsidP="00A71FCC">
      <w:pPr>
        <w:numPr>
          <w:ilvl w:val="3"/>
          <w:numId w:val="9"/>
        </w:numPr>
        <w:suppressAutoHyphens/>
        <w:spacing w:after="0" w:line="240" w:lineRule="auto"/>
        <w:ind w:left="851" w:hanging="851"/>
        <w:contextualSpacing/>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lastRenderedPageBreak/>
        <w:t xml:space="preserve">O valor da multa poderá ser descontado do pagamento a ser efetuado à proponente </w:t>
      </w:r>
      <w:r w:rsidR="0047438B" w:rsidRPr="00523F2C">
        <w:rPr>
          <w:rFonts w:ascii="Arial" w:hAnsi="Arial" w:cs="Arial"/>
          <w:sz w:val="20"/>
          <w:szCs w:val="20"/>
        </w:rPr>
        <w:t>empresa vencedora</w:t>
      </w:r>
      <w:r w:rsidRPr="00523F2C">
        <w:rPr>
          <w:rFonts w:ascii="Arial" w:eastAsia="Times New Roman" w:hAnsi="Arial" w:cs="Arial"/>
          <w:sz w:val="20"/>
          <w:szCs w:val="20"/>
          <w:lang w:eastAsia="pt-BR"/>
        </w:rPr>
        <w:t xml:space="preserve">: </w:t>
      </w:r>
    </w:p>
    <w:p w14:paraId="6A3C45CB" w14:textId="0D2E1FC7" w:rsidR="00BC45D7" w:rsidRPr="00523F2C" w:rsidRDefault="00BC45D7" w:rsidP="00A71FCC">
      <w:pPr>
        <w:numPr>
          <w:ilvl w:val="0"/>
          <w:numId w:val="12"/>
        </w:numPr>
        <w:spacing w:after="0" w:line="240" w:lineRule="auto"/>
        <w:ind w:left="993" w:hanging="284"/>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Se o valor a ser pago à proponente </w:t>
      </w:r>
      <w:r w:rsidR="0047438B" w:rsidRPr="00523F2C">
        <w:rPr>
          <w:rFonts w:ascii="Arial" w:hAnsi="Arial" w:cs="Arial"/>
          <w:sz w:val="20"/>
          <w:szCs w:val="20"/>
        </w:rPr>
        <w:t>empresa vencedora</w:t>
      </w:r>
      <w:r w:rsidRPr="00523F2C">
        <w:rPr>
          <w:rFonts w:ascii="Arial" w:eastAsia="Times New Roman" w:hAnsi="Arial" w:cs="Arial"/>
          <w:sz w:val="20"/>
          <w:szCs w:val="20"/>
          <w:lang w:eastAsia="pt-BR"/>
        </w:rPr>
        <w:t xml:space="preserve"> não for suficiente para cobrir o valor da multa, fica está obrigada a recolher a importância devida no prazo de 10 (dez) dias úteis, contado da comunicação oficial. </w:t>
      </w:r>
    </w:p>
    <w:p w14:paraId="254E6918" w14:textId="4FEFC530" w:rsidR="00BC45D7" w:rsidRPr="00523F2C" w:rsidRDefault="00BC45D7" w:rsidP="00A71FCC">
      <w:pPr>
        <w:numPr>
          <w:ilvl w:val="0"/>
          <w:numId w:val="12"/>
        </w:numPr>
        <w:spacing w:after="0" w:line="240" w:lineRule="auto"/>
        <w:ind w:left="993" w:hanging="284"/>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Esgotados os meios administrativos para cobrança do valor devido pela proponente </w:t>
      </w:r>
      <w:r w:rsidR="0047438B" w:rsidRPr="00523F2C">
        <w:rPr>
          <w:rFonts w:ascii="Arial" w:hAnsi="Arial" w:cs="Arial"/>
          <w:sz w:val="20"/>
          <w:szCs w:val="20"/>
        </w:rPr>
        <w:t>empresa vencedora</w:t>
      </w:r>
      <w:r w:rsidRPr="00523F2C">
        <w:rPr>
          <w:rFonts w:ascii="Arial" w:eastAsia="Times New Roman" w:hAnsi="Arial" w:cs="Arial"/>
          <w:sz w:val="20"/>
          <w:szCs w:val="20"/>
          <w:lang w:eastAsia="pt-BR"/>
        </w:rPr>
        <w:t xml:space="preserve"> ao Município, este será encaminhado para inscrição em dívida ativa. </w:t>
      </w:r>
    </w:p>
    <w:p w14:paraId="641D71A4" w14:textId="77777777" w:rsidR="00BC45D7" w:rsidRPr="00523F2C" w:rsidRDefault="00BC45D7" w:rsidP="00A71FCC">
      <w:pPr>
        <w:numPr>
          <w:ilvl w:val="2"/>
          <w:numId w:val="9"/>
        </w:numPr>
        <w:suppressAutoHyphens/>
        <w:spacing w:after="0" w:line="240" w:lineRule="auto"/>
        <w:ind w:left="709" w:hanging="709"/>
        <w:contextualSpacing/>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IMPEDIMENTO DE LICITAR E CONTRATAR, quando praticadas as condutas descritas nas alíneas “18.1.2”, “18.1.3” e “18.1.4” do subitem 18.1, sempre que não se justificar a imposição de penalidade mais grave (art. 156, § 4º, da Lei nº 14.133, de 2021).</w:t>
      </w:r>
    </w:p>
    <w:p w14:paraId="2D0F254D" w14:textId="77777777" w:rsidR="00BC45D7" w:rsidRPr="00523F2C" w:rsidRDefault="00BC45D7" w:rsidP="00A71FCC">
      <w:pPr>
        <w:numPr>
          <w:ilvl w:val="2"/>
          <w:numId w:val="9"/>
        </w:numPr>
        <w:suppressAutoHyphens/>
        <w:spacing w:after="0" w:line="240" w:lineRule="auto"/>
        <w:ind w:left="709" w:hanging="709"/>
        <w:contextualSpacing/>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DECLARAÇÃO DE INIDONEIDADE PARA LICITAR E CONTRATAR, quando praticadas as condutas descritas nas alíneas “18.1.8”, “18.1.9”, “18.1.10” e “18.1.11” do subitem 18.1, bem como nas alíneas “18.1.2”, “18.1.3” e “18.1.4”, que justifiquem a imposição de penalidade mais grave (art. 156, §5º, da Lei nº 14.133, de 2021). </w:t>
      </w:r>
    </w:p>
    <w:p w14:paraId="3916D3C3" w14:textId="77777777" w:rsidR="00BC45D7" w:rsidRPr="00523F2C" w:rsidRDefault="00BC45D7" w:rsidP="00A71FCC">
      <w:pPr>
        <w:spacing w:after="0" w:line="240" w:lineRule="auto"/>
        <w:jc w:val="both"/>
        <w:rPr>
          <w:rFonts w:ascii="Arial" w:eastAsia="Times New Roman" w:hAnsi="Arial" w:cs="Arial"/>
          <w:color w:val="FF0000"/>
          <w:sz w:val="20"/>
          <w:szCs w:val="20"/>
          <w:lang w:eastAsia="pt-BR"/>
        </w:rPr>
      </w:pPr>
    </w:p>
    <w:p w14:paraId="3BC6C30C"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aplicação das sanções previstas neste Edital não exclui, em hipótese alguma, a obrigação de reparação integral do dano causado ao Contratante (art. 156, §9º, da Lei nº 14.133, de 2021). </w:t>
      </w:r>
    </w:p>
    <w:p w14:paraId="533569B7" w14:textId="77777777" w:rsidR="00BC45D7" w:rsidRPr="00523F2C" w:rsidRDefault="00BC45D7" w:rsidP="00A71FCC">
      <w:pPr>
        <w:spacing w:after="0" w:line="240" w:lineRule="auto"/>
        <w:ind w:left="567"/>
        <w:jc w:val="both"/>
        <w:rPr>
          <w:rFonts w:ascii="Arial" w:eastAsia="Times New Roman" w:hAnsi="Arial" w:cs="Arial"/>
          <w:sz w:val="20"/>
          <w:szCs w:val="20"/>
          <w:lang w:eastAsia="pt-BR"/>
        </w:rPr>
      </w:pPr>
    </w:p>
    <w:p w14:paraId="432580D3"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Todas as sanções previstas neste Edital poderão ser aplicadas cumulativamente com a multa (art. 156, §7º, da Lei nº 14.133, de 2021). </w:t>
      </w:r>
    </w:p>
    <w:p w14:paraId="10CBF559"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Antes da aplicação da multa será facultada a defesa do interessado no prazo de 15 (quinze) dias úteis, contado da data de sua intimação (art. 157, da Lei nº 14.133, de 2021). </w:t>
      </w:r>
    </w:p>
    <w:p w14:paraId="7B9010E0"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Se a multa aplicada e as indenizações cabíveis forem superiores ao valor do pagamento eventualmente devido pelo Contratante ao Contratado, além da perda desse valor, a diferença será descontada da garantia prestada ou será cobrada judicialmente (art. 156, §8º, da Lei nº 14.133, de 2021). </w:t>
      </w:r>
    </w:p>
    <w:p w14:paraId="60E44E65"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Previamente ao encaminhamento à cobrança judicial, a multa poderá ser recolhida administrativamente no prazo máximo de 30 (trinta) dias, a contar da data do recebimento da comunicação enviada pela autoridade competente. </w:t>
      </w:r>
    </w:p>
    <w:p w14:paraId="31A05D9F" w14:textId="77777777" w:rsidR="00BC45D7" w:rsidRPr="00523F2C" w:rsidRDefault="00BC45D7" w:rsidP="00A71FCC">
      <w:p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color w:val="FF0000"/>
          <w:sz w:val="20"/>
          <w:szCs w:val="20"/>
          <w:lang w:eastAsia="pt-BR"/>
        </w:rPr>
        <w:t xml:space="preserve"> </w:t>
      </w:r>
    </w:p>
    <w:p w14:paraId="703469EF"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 </w:t>
      </w:r>
    </w:p>
    <w:p w14:paraId="25D0F97A" w14:textId="77777777" w:rsidR="00BC45D7" w:rsidRPr="00523F2C" w:rsidRDefault="00BC45D7" w:rsidP="00A71FCC">
      <w:pPr>
        <w:spacing w:after="0" w:line="240" w:lineRule="auto"/>
        <w:ind w:left="567"/>
        <w:jc w:val="both"/>
        <w:rPr>
          <w:rFonts w:ascii="Arial" w:eastAsia="Times New Roman" w:hAnsi="Arial" w:cs="Arial"/>
          <w:sz w:val="20"/>
          <w:szCs w:val="20"/>
          <w:lang w:eastAsia="pt-BR"/>
        </w:rPr>
      </w:pPr>
    </w:p>
    <w:p w14:paraId="5CFF7657"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Na aplicação das sanções serão considerados (art. 156, §1º, da Lei nº 14.133, de 2021): </w:t>
      </w:r>
    </w:p>
    <w:p w14:paraId="4F6BCA36" w14:textId="77777777" w:rsidR="00BC45D7" w:rsidRPr="00523F2C"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 natureza e a gravidade da infração cometida;</w:t>
      </w:r>
    </w:p>
    <w:p w14:paraId="753954F4" w14:textId="77777777" w:rsidR="00BC45D7" w:rsidRPr="00523F2C"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as peculiaridades do caso concreto; </w:t>
      </w:r>
    </w:p>
    <w:p w14:paraId="337CFE97" w14:textId="77777777" w:rsidR="00BC45D7" w:rsidRPr="00523F2C"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as circunstâncias agravantes ou atenuantes;</w:t>
      </w:r>
    </w:p>
    <w:p w14:paraId="5D3FBAB3" w14:textId="77777777" w:rsidR="00BC45D7" w:rsidRPr="00523F2C"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os danos que dela provierem para o Contratante; </w:t>
      </w:r>
    </w:p>
    <w:p w14:paraId="70EA48AE" w14:textId="77777777" w:rsidR="00BC45D7" w:rsidRPr="00523F2C" w:rsidRDefault="00BC45D7" w:rsidP="00A71FCC">
      <w:pPr>
        <w:numPr>
          <w:ilvl w:val="0"/>
          <w:numId w:val="13"/>
        </w:numPr>
        <w:spacing w:after="0" w:line="240" w:lineRule="auto"/>
        <w:ind w:left="851" w:hanging="284"/>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implantação ou o aperfeiçoamento de programa de integridade, conforme normas e orientações dos órgãos de controle. </w:t>
      </w:r>
    </w:p>
    <w:p w14:paraId="66F32B60" w14:textId="77777777" w:rsidR="00BC45D7" w:rsidRPr="00523F2C" w:rsidRDefault="00BC45D7" w:rsidP="00A71FCC">
      <w:pPr>
        <w:spacing w:after="0" w:line="240" w:lineRule="auto"/>
        <w:ind w:left="426" w:hanging="426"/>
        <w:jc w:val="both"/>
        <w:rPr>
          <w:rFonts w:ascii="Arial" w:eastAsia="Times New Roman" w:hAnsi="Arial" w:cs="Arial"/>
          <w:sz w:val="20"/>
          <w:szCs w:val="20"/>
          <w:lang w:eastAsia="pt-BR"/>
        </w:rPr>
      </w:pPr>
    </w:p>
    <w:p w14:paraId="19D3FEEF" w14:textId="77777777" w:rsidR="00BC45D7" w:rsidRPr="00523F2C"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Os atos previstos como infrações administrativas na Lei nº 14.133, de 2021, ou em outras leis de licitações e contratos da Administração Pública que também sejam tipificados como atos lesivos na Lei nº 12.846, de 2013, serão apurados e julgados conjuntamente, nos mesmos autos, observados o rito procedimental e autoridade competente definidos na referida Lei (art. 159). </w:t>
      </w:r>
    </w:p>
    <w:p w14:paraId="74E7D05E" w14:textId="77777777" w:rsidR="00BC45D7" w:rsidRPr="00523F2C" w:rsidRDefault="00BC45D7" w:rsidP="00A71FCC">
      <w:pPr>
        <w:tabs>
          <w:tab w:val="left" w:pos="567"/>
        </w:tabs>
        <w:spacing w:after="0" w:line="240" w:lineRule="auto"/>
        <w:ind w:left="567"/>
        <w:jc w:val="both"/>
        <w:rPr>
          <w:rFonts w:ascii="Arial" w:eastAsia="Times New Roman" w:hAnsi="Arial" w:cs="Arial"/>
          <w:sz w:val="20"/>
          <w:szCs w:val="20"/>
          <w:lang w:eastAsia="pt-BR"/>
        </w:rPr>
      </w:pPr>
    </w:p>
    <w:p w14:paraId="7C31932A" w14:textId="77777777" w:rsidR="00BC45D7" w:rsidRPr="00523F2C"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(art. 160, da Lei nº 14.133, de 2021). </w:t>
      </w:r>
    </w:p>
    <w:p w14:paraId="14E7BD8D"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195F977A" w14:textId="77777777" w:rsidR="00BC45D7" w:rsidRPr="00523F2C" w:rsidRDefault="00BC45D7" w:rsidP="00A71FCC">
      <w:pPr>
        <w:numPr>
          <w:ilvl w:val="1"/>
          <w:numId w:val="9"/>
        </w:numPr>
        <w:tabs>
          <w:tab w:val="left" w:pos="567"/>
        </w:tabs>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523F2C">
        <w:rPr>
          <w:rFonts w:ascii="Arial" w:eastAsia="Times New Roman" w:hAnsi="Arial" w:cs="Arial"/>
          <w:sz w:val="20"/>
          <w:szCs w:val="20"/>
          <w:lang w:eastAsia="pt-BR"/>
        </w:rPr>
        <w:t>Ceis</w:t>
      </w:r>
      <w:proofErr w:type="spellEnd"/>
      <w:r w:rsidRPr="00523F2C">
        <w:rPr>
          <w:rFonts w:ascii="Arial" w:eastAsia="Times New Roman" w:hAnsi="Arial" w:cs="Arial"/>
          <w:sz w:val="20"/>
          <w:szCs w:val="20"/>
          <w:lang w:eastAsia="pt-BR"/>
        </w:rPr>
        <w:t xml:space="preserve">) e no Cadastro </w:t>
      </w:r>
      <w:r w:rsidRPr="00523F2C">
        <w:rPr>
          <w:rFonts w:ascii="Arial" w:eastAsia="Times New Roman" w:hAnsi="Arial" w:cs="Arial"/>
          <w:sz w:val="20"/>
          <w:szCs w:val="20"/>
          <w:lang w:eastAsia="pt-BR"/>
        </w:rPr>
        <w:lastRenderedPageBreak/>
        <w:t>Nacional de Empresas Punidas (</w:t>
      </w:r>
      <w:proofErr w:type="spellStart"/>
      <w:r w:rsidRPr="00523F2C">
        <w:rPr>
          <w:rFonts w:ascii="Arial" w:eastAsia="Times New Roman" w:hAnsi="Arial" w:cs="Arial"/>
          <w:sz w:val="20"/>
          <w:szCs w:val="20"/>
          <w:lang w:eastAsia="pt-BR"/>
        </w:rPr>
        <w:t>Cnep</w:t>
      </w:r>
      <w:proofErr w:type="spellEnd"/>
      <w:r w:rsidRPr="00523F2C">
        <w:rPr>
          <w:rFonts w:ascii="Arial" w:eastAsia="Times New Roman" w:hAnsi="Arial" w:cs="Arial"/>
          <w:sz w:val="20"/>
          <w:szCs w:val="20"/>
          <w:lang w:eastAsia="pt-BR"/>
        </w:rPr>
        <w:t xml:space="preserve">), instituídos no âmbito do Poder Executivo Federal. (Art. 161, da Lei nº 14.133, de 2021). </w:t>
      </w:r>
    </w:p>
    <w:p w14:paraId="0342E137"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37C6AFCE" w14:textId="77777777" w:rsidR="00BC45D7" w:rsidRPr="00523F2C" w:rsidRDefault="00BC45D7" w:rsidP="00DB49DA">
      <w:pPr>
        <w:numPr>
          <w:ilvl w:val="1"/>
          <w:numId w:val="9"/>
        </w:numPr>
        <w:tabs>
          <w:tab w:val="left" w:pos="709"/>
        </w:tabs>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As sanções de impedimento de licitar e contratar e declaração de inidoneidade para licitar ou contratar são passíveis de reabilitação na forma do art. 163 da Lei nº 14.133/21.</w:t>
      </w:r>
    </w:p>
    <w:p w14:paraId="5C534DD9"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02DE70C7" w14:textId="77777777" w:rsidR="00BC45D7" w:rsidRPr="00523F2C" w:rsidRDefault="00BC45D7" w:rsidP="00DB49DA">
      <w:pPr>
        <w:numPr>
          <w:ilvl w:val="1"/>
          <w:numId w:val="9"/>
        </w:numPr>
        <w:tabs>
          <w:tab w:val="left" w:pos="709"/>
        </w:tabs>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w:t>
      </w:r>
    </w:p>
    <w:p w14:paraId="2A9927D5" w14:textId="77777777" w:rsidR="00BC45D7" w:rsidRPr="00523F2C" w:rsidRDefault="00BC45D7" w:rsidP="00A71FCC">
      <w:pPr>
        <w:spacing w:after="0" w:line="240" w:lineRule="auto"/>
        <w:ind w:left="708"/>
        <w:jc w:val="both"/>
        <w:rPr>
          <w:rFonts w:ascii="Arial" w:eastAsia="Times New Roman" w:hAnsi="Arial" w:cs="Arial"/>
          <w:color w:val="FF0000"/>
          <w:sz w:val="20"/>
          <w:szCs w:val="20"/>
          <w:lang w:eastAsia="pt-BR"/>
        </w:rPr>
      </w:pPr>
    </w:p>
    <w:p w14:paraId="51A262BA" w14:textId="77777777" w:rsidR="0056461D" w:rsidRPr="00523F2C" w:rsidRDefault="0056461D" w:rsidP="00A71FCC">
      <w:pPr>
        <w:spacing w:after="0" w:line="240" w:lineRule="auto"/>
        <w:jc w:val="both"/>
        <w:rPr>
          <w:rFonts w:ascii="Arial" w:eastAsia="Times New Roman" w:hAnsi="Arial" w:cs="Arial"/>
          <w:snapToGrid w:val="0"/>
          <w:sz w:val="20"/>
          <w:szCs w:val="20"/>
          <w:lang w:eastAsia="pt-BR"/>
        </w:rPr>
      </w:pPr>
    </w:p>
    <w:p w14:paraId="3CA45CE4" w14:textId="77777777" w:rsidR="00BC45D7" w:rsidRPr="00523F2C" w:rsidRDefault="00BC45D7" w:rsidP="00A71FCC">
      <w:pPr>
        <w:numPr>
          <w:ilvl w:val="0"/>
          <w:numId w:val="9"/>
        </w:numPr>
        <w:spacing w:after="0" w:line="240" w:lineRule="auto"/>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DA IMPUGNAÇÃO DO EDITAL E DO PEDIDO DE ESCLARECIMENTO </w:t>
      </w:r>
    </w:p>
    <w:p w14:paraId="088C6309" w14:textId="77777777" w:rsidR="00BC45D7" w:rsidRPr="00523F2C" w:rsidRDefault="00BC45D7" w:rsidP="00A71FCC">
      <w:pPr>
        <w:spacing w:after="0" w:line="240" w:lineRule="auto"/>
        <w:jc w:val="both"/>
        <w:rPr>
          <w:rFonts w:ascii="Arial" w:eastAsia="Times New Roman" w:hAnsi="Arial" w:cs="Arial"/>
          <w:b/>
          <w:bCs/>
          <w:sz w:val="20"/>
          <w:szCs w:val="20"/>
          <w:lang w:eastAsia="pt-BR"/>
        </w:rPr>
      </w:pPr>
    </w:p>
    <w:p w14:paraId="0CBFF955"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Até 03 (três) dias úteis antes da data designada para a abertura da sessão pública, qualquer pessoa poderá impugnar este Edital e/ou apresentar pedido de esclarecimento. </w:t>
      </w:r>
    </w:p>
    <w:p w14:paraId="3BCCFA09" w14:textId="77777777" w:rsidR="00BC45D7" w:rsidRPr="00523F2C" w:rsidRDefault="00BC45D7" w:rsidP="00A71FCC">
      <w:pPr>
        <w:spacing w:after="0" w:line="240" w:lineRule="auto"/>
        <w:ind w:left="567"/>
        <w:jc w:val="both"/>
        <w:rPr>
          <w:rFonts w:ascii="Arial" w:eastAsia="Times New Roman" w:hAnsi="Arial" w:cs="Arial"/>
          <w:sz w:val="20"/>
          <w:szCs w:val="20"/>
          <w:lang w:eastAsia="pt-BR"/>
        </w:rPr>
      </w:pPr>
    </w:p>
    <w:p w14:paraId="41A10209"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A impugnação e/ou pedido de esclarecimento deverá ser realizada exclusivamente por forma eletrônica no sistema </w:t>
      </w:r>
      <w:hyperlink r:id="rId13" w:history="1">
        <w:r w:rsidRPr="00523F2C">
          <w:rPr>
            <w:rFonts w:ascii="Arial" w:eastAsia="Times New Roman" w:hAnsi="Arial" w:cs="Arial"/>
            <w:b/>
            <w:bCs/>
            <w:color w:val="0000FF"/>
            <w:sz w:val="20"/>
            <w:szCs w:val="20"/>
            <w:u w:val="single"/>
            <w:lang w:eastAsia="pt-BR"/>
          </w:rPr>
          <w:t>www.portaldecompraspublicas.com.br</w:t>
        </w:r>
      </w:hyperlink>
      <w:r w:rsidRPr="00523F2C">
        <w:rPr>
          <w:rFonts w:ascii="Arial" w:eastAsia="Times New Roman" w:hAnsi="Arial" w:cs="Arial"/>
          <w:b/>
          <w:bCs/>
          <w:sz w:val="20"/>
          <w:szCs w:val="20"/>
          <w:lang w:eastAsia="pt-BR"/>
        </w:rPr>
        <w:t>.</w:t>
      </w:r>
    </w:p>
    <w:p w14:paraId="58D7FA25"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70A44657"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resposta à impugnação ou ao pedido de esclarecimento será divulgada no Portal de Compras Públicas no prazo de até 03 (três) dias úteis, limitado ao último dia útil anterior à data da abertura do certame. </w:t>
      </w:r>
    </w:p>
    <w:p w14:paraId="692B5CD5"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3F954081"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Acolhida a impugnação, será definida e publicada nova data para a realização do certame. </w:t>
      </w:r>
    </w:p>
    <w:p w14:paraId="5BD868A2"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1832EB8A"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As impugnações e pedidos de esclarecimentos não suspendem os prazos previstos no certame, salvo quando se amolda ao Art. 55, § 1º, da Lei nº 14.133/2021. </w:t>
      </w:r>
    </w:p>
    <w:p w14:paraId="7482DB0E" w14:textId="77777777" w:rsidR="00BC45D7" w:rsidRPr="00523F2C" w:rsidRDefault="00BC45D7" w:rsidP="00A71FCC">
      <w:pPr>
        <w:numPr>
          <w:ilvl w:val="2"/>
          <w:numId w:val="9"/>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 concessão de efeito suspensivo à impugnação é medida excepcional e deverá ser motivada pelo Agente de Contratação, nos autos do processo de licitação.</w:t>
      </w:r>
    </w:p>
    <w:p w14:paraId="282CF6D7"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As respostas aos pedidos de esclarecimentos serão divulgadas pelo sistema e vincularão os participantes e a administração. </w:t>
      </w:r>
    </w:p>
    <w:p w14:paraId="60065618" w14:textId="77777777" w:rsidR="00BC45D7" w:rsidRPr="00523F2C" w:rsidRDefault="00BC45D7" w:rsidP="00A71FCC">
      <w:pPr>
        <w:spacing w:after="0" w:line="240" w:lineRule="auto"/>
        <w:ind w:left="567"/>
        <w:jc w:val="both"/>
        <w:rPr>
          <w:rFonts w:ascii="Arial" w:eastAsia="Times New Roman" w:hAnsi="Arial" w:cs="Arial"/>
          <w:sz w:val="20"/>
          <w:szCs w:val="20"/>
          <w:lang w:eastAsia="pt-BR"/>
        </w:rPr>
      </w:pPr>
    </w:p>
    <w:p w14:paraId="6E21B533"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As respostas às impugnações e aos esclarecimentos solicitados, bem como outros avisos de ordem geral, serão cadastradas no sítio www.portaldecompraspublicas.com.br, sendo de responsabilidade dos licitantes, seu acompanhamento. </w:t>
      </w:r>
    </w:p>
    <w:p w14:paraId="1E31679B"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6860655F"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petição de impugnação apresentada por empresa deve ser firmada por sócio, pessoa designada para a administração da sociedade empresária, ou procurador, e vir acompanhada, conforme o caso, de estatuto ou contrato social e suas posteriores alterações, se houver, do ato de designação do administrador, ou de procuração pública ou particular (instrumento de mandato com poderes para impugnar o Edital). </w:t>
      </w:r>
    </w:p>
    <w:p w14:paraId="486438D5" w14:textId="77777777" w:rsidR="00EB0A4B" w:rsidRPr="00523F2C" w:rsidRDefault="00EB0A4B" w:rsidP="00A71FCC">
      <w:pPr>
        <w:spacing w:after="0" w:line="240" w:lineRule="auto"/>
        <w:jc w:val="both"/>
        <w:rPr>
          <w:rFonts w:ascii="Arial" w:hAnsi="Arial" w:cs="Arial"/>
          <w:sz w:val="20"/>
          <w:szCs w:val="20"/>
          <w:lang w:eastAsia="pt-BR"/>
        </w:rPr>
      </w:pPr>
    </w:p>
    <w:p w14:paraId="00C2ED03" w14:textId="77777777" w:rsidR="00D157F9" w:rsidRPr="00523F2C" w:rsidRDefault="00D157F9" w:rsidP="00A71FCC">
      <w:pPr>
        <w:spacing w:after="0" w:line="240" w:lineRule="auto"/>
        <w:jc w:val="both"/>
        <w:rPr>
          <w:rFonts w:ascii="Arial" w:hAnsi="Arial" w:cs="Arial"/>
          <w:sz w:val="20"/>
          <w:szCs w:val="20"/>
          <w:lang w:eastAsia="pt-BR"/>
        </w:rPr>
      </w:pPr>
    </w:p>
    <w:p w14:paraId="47E528FB" w14:textId="77777777" w:rsidR="00EB0A4B" w:rsidRPr="00523F2C" w:rsidRDefault="00EB0A4B" w:rsidP="00A71FCC">
      <w:pPr>
        <w:pStyle w:val="PargrafodaLista"/>
        <w:numPr>
          <w:ilvl w:val="0"/>
          <w:numId w:val="9"/>
        </w:numPr>
        <w:contextualSpacing w:val="0"/>
        <w:jc w:val="both"/>
        <w:rPr>
          <w:rFonts w:ascii="Arial" w:hAnsi="Arial" w:cs="Arial"/>
          <w:b/>
          <w:bCs/>
          <w:sz w:val="20"/>
          <w:szCs w:val="20"/>
          <w:lang w:eastAsia="pt-BR"/>
        </w:rPr>
      </w:pPr>
      <w:bookmarkStart w:id="21" w:name="_Hlk156215891"/>
      <w:r w:rsidRPr="00523F2C">
        <w:rPr>
          <w:rFonts w:ascii="Arial" w:hAnsi="Arial" w:cs="Arial"/>
          <w:b/>
          <w:sz w:val="20"/>
          <w:szCs w:val="20"/>
          <w:lang w:eastAsia="pt-BR"/>
        </w:rPr>
        <w:t>DA PROTEÇÃO E INFORMAÇÃO DE DADOS – LGPD</w:t>
      </w:r>
    </w:p>
    <w:p w14:paraId="340187C2" w14:textId="77777777" w:rsidR="006F1BE5" w:rsidRPr="00523F2C" w:rsidRDefault="006F1BE5" w:rsidP="00A71FCC">
      <w:pPr>
        <w:pStyle w:val="PargrafodaLista"/>
        <w:ind w:left="435"/>
        <w:contextualSpacing w:val="0"/>
        <w:jc w:val="both"/>
        <w:rPr>
          <w:rFonts w:ascii="Arial" w:hAnsi="Arial" w:cs="Arial"/>
          <w:b/>
          <w:bCs/>
          <w:sz w:val="20"/>
          <w:szCs w:val="20"/>
          <w:lang w:eastAsia="pt-BR"/>
        </w:rPr>
      </w:pPr>
    </w:p>
    <w:p w14:paraId="7541C6AC" w14:textId="77777777" w:rsidR="00EB0A4B" w:rsidRPr="00523F2C"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523F2C">
        <w:rPr>
          <w:rFonts w:ascii="Arial" w:eastAsiaTheme="minorHAnsi" w:hAnsi="Arial" w:cs="Arial"/>
          <w:sz w:val="20"/>
          <w:szCs w:val="20"/>
          <w:lang w:eastAsia="en-US"/>
        </w:rPr>
        <w:t xml:space="preserve">A proponente vencedora obriga-se ao dever de proteção, confidencialidade e sigilo de toda informação, dados pessoais e/ou base de dados a que tenham acesso, inclusive em razão do fornecimento ou da operação dos programas/sistemas, nos termos da Lei nº 13.709/2018, Lei Geral de Proteção de Dados Pessoais, determinação de órgãos reguladores e/ou fiscalizadores, durante o cumprimento do objeto descrito no presente instrumento contratual. </w:t>
      </w:r>
    </w:p>
    <w:p w14:paraId="776FBD86" w14:textId="77777777" w:rsidR="00EB0A4B" w:rsidRPr="00523F2C" w:rsidRDefault="00EB0A4B" w:rsidP="00A71FCC">
      <w:pPr>
        <w:pStyle w:val="PargrafodaLista"/>
        <w:suppressAutoHyphens w:val="0"/>
        <w:autoSpaceDE w:val="0"/>
        <w:autoSpaceDN w:val="0"/>
        <w:adjustRightInd w:val="0"/>
        <w:ind w:left="567"/>
        <w:jc w:val="both"/>
        <w:rPr>
          <w:rFonts w:ascii="Arial" w:eastAsiaTheme="minorHAnsi" w:hAnsi="Arial" w:cs="Arial"/>
          <w:bCs/>
          <w:sz w:val="20"/>
          <w:szCs w:val="20"/>
          <w:lang w:eastAsia="en-US"/>
        </w:rPr>
      </w:pPr>
    </w:p>
    <w:p w14:paraId="14C6C66D" w14:textId="77777777" w:rsidR="00EB0A4B" w:rsidRPr="00523F2C"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523F2C">
        <w:rPr>
          <w:rFonts w:ascii="Arial" w:eastAsiaTheme="minorHAnsi" w:hAnsi="Arial" w:cs="Arial"/>
          <w:sz w:val="20"/>
          <w:szCs w:val="20"/>
          <w:lang w:eastAsia="en-US"/>
        </w:rPr>
        <w:t xml:space="preserve">Tanto Município quanto a proponente vencedora deverão fornecer e solicitar umas às outras apenas os dados estritamente necessários ao cumprimento do presente, devendo ser realizado o tratamento adequado das informações a que tiver acesso. </w:t>
      </w:r>
    </w:p>
    <w:p w14:paraId="28B70A1B" w14:textId="77777777" w:rsidR="00EB0A4B" w:rsidRPr="00523F2C" w:rsidRDefault="00EB0A4B" w:rsidP="00A71FCC">
      <w:pPr>
        <w:pStyle w:val="PargrafodaLista"/>
        <w:rPr>
          <w:rFonts w:ascii="Arial" w:eastAsiaTheme="minorHAnsi" w:hAnsi="Arial" w:cs="Arial"/>
          <w:bCs/>
          <w:sz w:val="20"/>
          <w:szCs w:val="20"/>
          <w:lang w:eastAsia="en-US"/>
        </w:rPr>
      </w:pPr>
    </w:p>
    <w:p w14:paraId="110B84BB" w14:textId="77777777" w:rsidR="00EB0A4B" w:rsidRPr="00523F2C"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523F2C">
        <w:rPr>
          <w:rFonts w:ascii="Arial" w:eastAsiaTheme="minorHAnsi" w:hAnsi="Arial" w:cs="Arial"/>
          <w:sz w:val="20"/>
          <w:szCs w:val="20"/>
          <w:lang w:eastAsia="en-US"/>
        </w:rPr>
        <w:t xml:space="preserve">Os dados pessoais aos quais o Município tiver acesso em razão da execução do presente termo/contrato não poderão ser revelados ou compartilhados com terceiros, seja mediante a distribuição de cópias, resumos, compilações, extratos, análises, estudos, encaminhamentos ou </w:t>
      </w:r>
      <w:r w:rsidRPr="00523F2C">
        <w:rPr>
          <w:rFonts w:ascii="Arial" w:eastAsiaTheme="minorHAnsi" w:hAnsi="Arial" w:cs="Arial"/>
          <w:sz w:val="20"/>
          <w:szCs w:val="20"/>
          <w:lang w:eastAsia="en-US"/>
        </w:rPr>
        <w:lastRenderedPageBreak/>
        <w:t xml:space="preserve">outros meios que reflitam as referidas informações, ressalvados os casos em que houver prévia autorização por escrito da Prefeitura Municipal de Joaçaba. </w:t>
      </w:r>
    </w:p>
    <w:p w14:paraId="01EFA206" w14:textId="77777777" w:rsidR="00EB0A4B" w:rsidRPr="00523F2C" w:rsidRDefault="00EB0A4B" w:rsidP="00A71FCC">
      <w:pPr>
        <w:pStyle w:val="PargrafodaLista"/>
        <w:rPr>
          <w:rFonts w:ascii="Arial" w:eastAsiaTheme="minorHAnsi" w:hAnsi="Arial" w:cs="Arial"/>
          <w:bCs/>
          <w:sz w:val="20"/>
          <w:szCs w:val="20"/>
          <w:lang w:eastAsia="en-US"/>
        </w:rPr>
      </w:pPr>
    </w:p>
    <w:p w14:paraId="61277A79" w14:textId="77777777" w:rsidR="00EB0A4B" w:rsidRPr="00523F2C"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523F2C">
        <w:rPr>
          <w:rFonts w:ascii="Arial" w:eastAsiaTheme="minorHAnsi" w:hAnsi="Arial" w:cs="Arial"/>
          <w:sz w:val="20"/>
          <w:szCs w:val="20"/>
          <w:lang w:eastAsia="en-US"/>
        </w:rPr>
        <w:t xml:space="preserve">O Município e a proponente vencedora ficam obrigadas a manter preposto para comunicação para os assuntos pertinentes a Lei 13.709/2018 suas alterações e regulamentações posteriores. </w:t>
      </w:r>
    </w:p>
    <w:p w14:paraId="429259F0" w14:textId="77777777" w:rsidR="00EB0A4B" w:rsidRPr="00523F2C" w:rsidRDefault="00EB0A4B" w:rsidP="00A71FCC">
      <w:pPr>
        <w:pStyle w:val="PargrafodaLista"/>
        <w:rPr>
          <w:rFonts w:ascii="Arial" w:eastAsiaTheme="minorHAnsi" w:hAnsi="Arial" w:cs="Arial"/>
          <w:bCs/>
          <w:sz w:val="20"/>
          <w:szCs w:val="20"/>
          <w:lang w:eastAsia="en-US"/>
        </w:rPr>
      </w:pPr>
    </w:p>
    <w:p w14:paraId="03911ED6" w14:textId="77777777" w:rsidR="00EB0A4B" w:rsidRPr="00523F2C"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523F2C">
        <w:rPr>
          <w:rFonts w:ascii="Arial" w:eastAsiaTheme="minorHAnsi" w:hAnsi="Arial" w:cs="Arial"/>
          <w:sz w:val="20"/>
          <w:szCs w:val="20"/>
          <w:lang w:eastAsia="en-US"/>
        </w:rPr>
        <w:t xml:space="preserve">O Município e a proponente vencedora deverão implementar e manter medidas técnicas/administrativas suficientes para garantir a segurança, a proteção, a confidencialidade, o sigilo de toda informação, dados pessoais e/ou base de dados a que tenham acesso, evitando os acessos não autorizados, acidentes, vazamento acidentais ou ilícitos que causem destruição, perdas, alterações, comunicação ou qualquer outra forma de tratamento não autorizado. </w:t>
      </w:r>
    </w:p>
    <w:p w14:paraId="7158B8A1" w14:textId="77777777" w:rsidR="00EB0A4B" w:rsidRPr="00523F2C" w:rsidRDefault="00EB0A4B" w:rsidP="00A71FCC">
      <w:pPr>
        <w:pStyle w:val="PargrafodaLista"/>
        <w:rPr>
          <w:rFonts w:ascii="Arial" w:eastAsiaTheme="minorHAnsi" w:hAnsi="Arial" w:cs="Arial"/>
          <w:bCs/>
          <w:sz w:val="20"/>
          <w:szCs w:val="20"/>
          <w:lang w:eastAsia="en-US"/>
        </w:rPr>
      </w:pPr>
    </w:p>
    <w:p w14:paraId="73AFDDDD" w14:textId="77777777" w:rsidR="00EB0A4B" w:rsidRPr="00523F2C"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523F2C">
        <w:rPr>
          <w:rFonts w:ascii="Arial" w:eastAsiaTheme="minorHAnsi" w:hAnsi="Arial" w:cs="Arial"/>
          <w:sz w:val="20"/>
          <w:szCs w:val="20"/>
          <w:lang w:eastAsia="en-US"/>
        </w:rPr>
        <w:t xml:space="preserve">O Município e a proponente vencedora deverão manter sigilo sobre os dados pessoais de empregados, colaboradores, servidores ou qualquer pessoa física aos quais eventualmente tenham acesso, respeitando todos os protocolos exigidos pela Lei Federal nº 13.709/2018, bem como legislação complementar e orientações emitidas pelas ANPD (Autoridade Nacional de Proteção de Dados). </w:t>
      </w:r>
    </w:p>
    <w:p w14:paraId="3CDF5E59" w14:textId="77777777" w:rsidR="00EB0A4B" w:rsidRPr="00523F2C" w:rsidRDefault="00EB0A4B" w:rsidP="00A71FCC">
      <w:pPr>
        <w:pStyle w:val="PargrafodaLista"/>
        <w:rPr>
          <w:rFonts w:ascii="Arial" w:eastAsiaTheme="minorHAnsi" w:hAnsi="Arial" w:cs="Arial"/>
          <w:sz w:val="20"/>
          <w:szCs w:val="20"/>
          <w:lang w:eastAsia="en-US"/>
        </w:rPr>
      </w:pPr>
    </w:p>
    <w:p w14:paraId="603347EF" w14:textId="77777777" w:rsidR="00EB0A4B" w:rsidRPr="00523F2C"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523F2C">
        <w:rPr>
          <w:rFonts w:ascii="Arial" w:eastAsiaTheme="minorHAnsi" w:hAnsi="Arial" w:cs="Arial"/>
          <w:sz w:val="20"/>
          <w:szCs w:val="20"/>
          <w:lang w:eastAsia="en-US"/>
        </w:rPr>
        <w:t xml:space="preserve">O Município e a proponente vencedora deverão assegurar que todos os seus servidores, empregados, colaboradores, consultores, e/ou prestadores de serviços que, no exercício das suas atividades tenham acesso e/ou conhecimento da informação e/ou dos dados pessoais, respeitem o dever de proteção, confidencialidade e sigilo, alertando-os sobre as responsabilidades decorrentes do descumprimento de tal dever. </w:t>
      </w:r>
    </w:p>
    <w:p w14:paraId="2A5B803B" w14:textId="77777777" w:rsidR="00EB0A4B" w:rsidRPr="00523F2C" w:rsidRDefault="00EB0A4B" w:rsidP="00A71FCC">
      <w:pPr>
        <w:pStyle w:val="PargrafodaLista"/>
        <w:rPr>
          <w:rFonts w:ascii="Arial" w:eastAsiaTheme="minorHAnsi" w:hAnsi="Arial" w:cs="Arial"/>
          <w:bCs/>
          <w:sz w:val="20"/>
          <w:szCs w:val="20"/>
          <w:lang w:eastAsia="en-US"/>
        </w:rPr>
      </w:pPr>
    </w:p>
    <w:p w14:paraId="13531A33" w14:textId="77777777" w:rsidR="00EB0A4B" w:rsidRPr="00523F2C"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523F2C">
        <w:rPr>
          <w:rFonts w:ascii="Arial" w:eastAsiaTheme="minorHAnsi" w:hAnsi="Arial" w:cs="Arial"/>
          <w:sz w:val="20"/>
          <w:szCs w:val="20"/>
          <w:lang w:eastAsia="en-US"/>
        </w:rPr>
        <w:t xml:space="preserve">O Município e a proponente vencedora cooperarão entre si no cumprimento das obrigações referentes ao exercício dos direitos dos titulares previstos na LGPD e demais normas de proteção de dados, bem como no atendimento de requisições e determinações do Poder Judiciário, Ministério Público e Órgãos de controle administrativo, naquilo que couber. </w:t>
      </w:r>
    </w:p>
    <w:p w14:paraId="7620C3EE" w14:textId="77777777" w:rsidR="00EB0A4B" w:rsidRPr="00523F2C" w:rsidRDefault="00EB0A4B" w:rsidP="00A71FCC">
      <w:pPr>
        <w:pStyle w:val="PargrafodaLista"/>
        <w:rPr>
          <w:rFonts w:ascii="Arial" w:eastAsiaTheme="minorHAnsi" w:hAnsi="Arial" w:cs="Arial"/>
          <w:bCs/>
          <w:sz w:val="20"/>
          <w:szCs w:val="20"/>
          <w:lang w:eastAsia="en-US"/>
        </w:rPr>
      </w:pPr>
    </w:p>
    <w:p w14:paraId="62098482" w14:textId="77777777" w:rsidR="00EB0A4B" w:rsidRPr="00523F2C" w:rsidRDefault="00EB0A4B" w:rsidP="00A71FCC">
      <w:pPr>
        <w:pStyle w:val="PargrafodaLista"/>
        <w:numPr>
          <w:ilvl w:val="1"/>
          <w:numId w:val="9"/>
        </w:numPr>
        <w:suppressAutoHyphens w:val="0"/>
        <w:autoSpaceDE w:val="0"/>
        <w:autoSpaceDN w:val="0"/>
        <w:adjustRightInd w:val="0"/>
        <w:ind w:left="567" w:hanging="567"/>
        <w:contextualSpacing w:val="0"/>
        <w:jc w:val="both"/>
        <w:rPr>
          <w:rFonts w:ascii="Arial" w:eastAsiaTheme="minorHAnsi" w:hAnsi="Arial" w:cs="Arial"/>
          <w:bCs/>
          <w:sz w:val="20"/>
          <w:szCs w:val="20"/>
          <w:lang w:eastAsia="en-US"/>
        </w:rPr>
      </w:pPr>
      <w:r w:rsidRPr="00523F2C">
        <w:rPr>
          <w:rFonts w:ascii="Arial" w:eastAsiaTheme="minorHAnsi" w:hAnsi="Arial" w:cs="Arial"/>
          <w:sz w:val="20"/>
          <w:szCs w:val="20"/>
          <w:lang w:eastAsia="en-US"/>
        </w:rPr>
        <w:t xml:space="preserve">O Município e a proponente vencedora notificarão formalmente umas às outras, e imediatamente, a respeito de qualquer ocorrência relativa a eventual descumprimento das disposições relativas à proteção de dados pessoais que tenham relação com o objeto do presente contrato, promovendo todas as ações necessárias à solução dos problemas que venham ser causados por seus empregados e/ou colaboradores. </w:t>
      </w:r>
    </w:p>
    <w:p w14:paraId="222D6398" w14:textId="77777777" w:rsidR="00EB0A4B" w:rsidRPr="00523F2C" w:rsidRDefault="00EB0A4B" w:rsidP="00A71FCC">
      <w:pPr>
        <w:pStyle w:val="PargrafodaLista"/>
        <w:rPr>
          <w:rFonts w:ascii="Arial" w:eastAsiaTheme="minorHAnsi" w:hAnsi="Arial" w:cs="Arial"/>
          <w:bCs/>
          <w:sz w:val="20"/>
          <w:szCs w:val="20"/>
          <w:lang w:eastAsia="en-US"/>
        </w:rPr>
      </w:pPr>
    </w:p>
    <w:p w14:paraId="42527511" w14:textId="77777777" w:rsidR="00EB0A4B" w:rsidRPr="00523F2C" w:rsidRDefault="00EB0A4B" w:rsidP="00A71FCC">
      <w:pPr>
        <w:pStyle w:val="PargrafodaLista"/>
        <w:numPr>
          <w:ilvl w:val="1"/>
          <w:numId w:val="9"/>
        </w:numPr>
        <w:suppressAutoHyphens w:val="0"/>
        <w:autoSpaceDE w:val="0"/>
        <w:autoSpaceDN w:val="0"/>
        <w:adjustRightInd w:val="0"/>
        <w:ind w:left="709" w:hanging="709"/>
        <w:contextualSpacing w:val="0"/>
        <w:jc w:val="both"/>
        <w:rPr>
          <w:rFonts w:ascii="Arial" w:eastAsiaTheme="minorHAnsi" w:hAnsi="Arial" w:cs="Arial"/>
          <w:bCs/>
          <w:sz w:val="20"/>
          <w:szCs w:val="20"/>
          <w:lang w:eastAsia="en-US"/>
        </w:rPr>
      </w:pPr>
      <w:r w:rsidRPr="00523F2C">
        <w:rPr>
          <w:rFonts w:ascii="Arial" w:eastAsiaTheme="minorHAnsi" w:hAnsi="Arial" w:cs="Arial"/>
          <w:sz w:val="20"/>
          <w:szCs w:val="20"/>
          <w:lang w:eastAsia="en-US"/>
        </w:rPr>
        <w:t>Considera-se ocorrência qualquer incidente que implique em violação ou risco de violação de dados pessoais, relativo a acesso, coleta, armazenamento, tratamento, compartilhamento e eliminação de dados, que possa gerar eventuais prejuízos aos titulares e/ou questionamento das autoridades competente.</w:t>
      </w:r>
    </w:p>
    <w:p w14:paraId="7061E583" w14:textId="77777777" w:rsidR="00EB0A4B" w:rsidRPr="00523F2C" w:rsidRDefault="00EB0A4B" w:rsidP="00A71FCC">
      <w:pPr>
        <w:autoSpaceDE w:val="0"/>
        <w:autoSpaceDN w:val="0"/>
        <w:adjustRightInd w:val="0"/>
        <w:spacing w:after="0" w:line="240" w:lineRule="auto"/>
        <w:ind w:left="709" w:hanging="709"/>
        <w:jc w:val="both"/>
        <w:rPr>
          <w:rFonts w:ascii="Arial" w:hAnsi="Arial" w:cs="Arial"/>
          <w:bCs/>
          <w:sz w:val="20"/>
          <w:szCs w:val="20"/>
        </w:rPr>
      </w:pPr>
    </w:p>
    <w:p w14:paraId="76AED8B5" w14:textId="77777777" w:rsidR="00EB0A4B" w:rsidRPr="00523F2C" w:rsidRDefault="00EB0A4B" w:rsidP="00A71FCC">
      <w:pPr>
        <w:pStyle w:val="PargrafodaLista"/>
        <w:numPr>
          <w:ilvl w:val="1"/>
          <w:numId w:val="9"/>
        </w:numPr>
        <w:suppressAutoHyphens w:val="0"/>
        <w:autoSpaceDE w:val="0"/>
        <w:autoSpaceDN w:val="0"/>
        <w:adjustRightInd w:val="0"/>
        <w:ind w:left="709" w:hanging="709"/>
        <w:contextualSpacing w:val="0"/>
        <w:jc w:val="both"/>
        <w:rPr>
          <w:rFonts w:ascii="Arial" w:eastAsiaTheme="minorHAnsi" w:hAnsi="Arial" w:cs="Arial"/>
          <w:bCs/>
          <w:sz w:val="20"/>
          <w:szCs w:val="20"/>
          <w:lang w:eastAsia="en-US"/>
        </w:rPr>
      </w:pPr>
      <w:r w:rsidRPr="00523F2C">
        <w:rPr>
          <w:rFonts w:ascii="Arial" w:eastAsiaTheme="minorHAnsi" w:hAnsi="Arial" w:cs="Arial"/>
          <w:sz w:val="20"/>
          <w:szCs w:val="20"/>
          <w:lang w:eastAsia="en-US"/>
        </w:rPr>
        <w:t xml:space="preserve">Eventuais responsabilidades do Município e da proponente vencedora serão apuradas conforme estabelecido neste contrato e também de acordo com o que dispõe a legislação aplicável, observado o contraditório e a ampla defesa. </w:t>
      </w:r>
    </w:p>
    <w:p w14:paraId="2CBC9D5A" w14:textId="77777777" w:rsidR="00EB0A4B" w:rsidRPr="00523F2C" w:rsidRDefault="00EB0A4B" w:rsidP="00A71FCC">
      <w:pPr>
        <w:pStyle w:val="PargrafodaLista"/>
        <w:ind w:left="709" w:hanging="709"/>
        <w:rPr>
          <w:rFonts w:ascii="Arial" w:eastAsiaTheme="minorHAnsi" w:hAnsi="Arial" w:cs="Arial"/>
          <w:bCs/>
          <w:sz w:val="20"/>
          <w:szCs w:val="20"/>
          <w:lang w:eastAsia="en-US"/>
        </w:rPr>
      </w:pPr>
    </w:p>
    <w:p w14:paraId="5AED5A70" w14:textId="77777777" w:rsidR="00EB0A4B" w:rsidRPr="00523F2C" w:rsidRDefault="00EB0A4B" w:rsidP="00A71FCC">
      <w:pPr>
        <w:pStyle w:val="PargrafodaLista"/>
        <w:numPr>
          <w:ilvl w:val="1"/>
          <w:numId w:val="9"/>
        </w:numPr>
        <w:suppressAutoHyphens w:val="0"/>
        <w:autoSpaceDE w:val="0"/>
        <w:autoSpaceDN w:val="0"/>
        <w:adjustRightInd w:val="0"/>
        <w:ind w:left="709" w:hanging="709"/>
        <w:contextualSpacing w:val="0"/>
        <w:jc w:val="both"/>
        <w:rPr>
          <w:rFonts w:ascii="Arial" w:eastAsiaTheme="minorHAnsi" w:hAnsi="Arial" w:cs="Arial"/>
          <w:bCs/>
          <w:sz w:val="20"/>
          <w:szCs w:val="20"/>
          <w:lang w:eastAsia="en-US"/>
        </w:rPr>
      </w:pPr>
      <w:r w:rsidRPr="00523F2C">
        <w:rPr>
          <w:rFonts w:ascii="Arial" w:eastAsiaTheme="minorHAnsi" w:hAnsi="Arial" w:cs="Arial"/>
          <w:sz w:val="20"/>
          <w:szCs w:val="20"/>
          <w:lang w:eastAsia="en-US"/>
        </w:rPr>
        <w:t xml:space="preserve">Em caso de ocorrência de prejuízo aos titulares de dados e/ou às partes decorrentes da não observância nas normas constantes neste termo, a parte que der causa ao prejuízo se obriga a indenizar a outra pelos danos sofridos, sejam eles de natureza patrimonial ou extrapatrimonial, sem prejuízo das sanções penais cabíveis, respeitando o contraditório e ampla defesa. </w:t>
      </w:r>
    </w:p>
    <w:p w14:paraId="5EB3653C" w14:textId="77777777" w:rsidR="00EB0A4B" w:rsidRPr="00523F2C" w:rsidRDefault="00EB0A4B" w:rsidP="00A71FCC">
      <w:pPr>
        <w:pStyle w:val="PargrafodaLista"/>
        <w:ind w:left="709" w:hanging="709"/>
        <w:rPr>
          <w:rFonts w:ascii="Arial" w:eastAsiaTheme="minorHAnsi" w:hAnsi="Arial" w:cs="Arial"/>
          <w:bCs/>
          <w:sz w:val="20"/>
          <w:szCs w:val="20"/>
          <w:lang w:eastAsia="en-US"/>
        </w:rPr>
      </w:pPr>
    </w:p>
    <w:p w14:paraId="233F93E1" w14:textId="77777777" w:rsidR="00EB0A4B" w:rsidRPr="00523F2C" w:rsidRDefault="00EB0A4B" w:rsidP="00A71FCC">
      <w:pPr>
        <w:pStyle w:val="PargrafodaLista"/>
        <w:numPr>
          <w:ilvl w:val="1"/>
          <w:numId w:val="9"/>
        </w:numPr>
        <w:suppressAutoHyphens w:val="0"/>
        <w:autoSpaceDE w:val="0"/>
        <w:autoSpaceDN w:val="0"/>
        <w:adjustRightInd w:val="0"/>
        <w:ind w:left="709" w:hanging="709"/>
        <w:contextualSpacing w:val="0"/>
        <w:jc w:val="both"/>
        <w:rPr>
          <w:rFonts w:ascii="Arial" w:eastAsiaTheme="minorHAnsi" w:hAnsi="Arial" w:cs="Arial"/>
          <w:bCs/>
          <w:sz w:val="20"/>
          <w:szCs w:val="20"/>
          <w:lang w:eastAsia="en-US"/>
        </w:rPr>
      </w:pPr>
      <w:r w:rsidRPr="00523F2C">
        <w:rPr>
          <w:rFonts w:ascii="Arial" w:eastAsiaTheme="minorHAnsi" w:hAnsi="Arial" w:cs="Arial"/>
          <w:sz w:val="20"/>
          <w:szCs w:val="20"/>
          <w:lang w:eastAsia="en-US"/>
        </w:rPr>
        <w:t>O dever de sigilo e confidencialidade, e as demais obrigações descritas na presente cláusula, permanecerão em mesmo vigor após a extinção das relações contratuais/editalícias.</w:t>
      </w:r>
    </w:p>
    <w:bookmarkEnd w:id="21"/>
    <w:p w14:paraId="74332552" w14:textId="77777777" w:rsidR="00BC45D7" w:rsidRPr="00523F2C" w:rsidRDefault="00BC45D7" w:rsidP="00A71FCC">
      <w:pPr>
        <w:spacing w:after="0" w:line="240" w:lineRule="auto"/>
        <w:jc w:val="both"/>
        <w:rPr>
          <w:rFonts w:ascii="Arial" w:eastAsia="Times New Roman" w:hAnsi="Arial" w:cs="Arial"/>
          <w:b/>
          <w:bCs/>
          <w:sz w:val="20"/>
          <w:szCs w:val="20"/>
          <w:lang w:eastAsia="pt-BR"/>
        </w:rPr>
      </w:pPr>
    </w:p>
    <w:p w14:paraId="5EE98ABD" w14:textId="77777777" w:rsidR="006F1BE5" w:rsidRPr="00523F2C" w:rsidRDefault="006F1BE5" w:rsidP="00A71FCC">
      <w:pPr>
        <w:spacing w:after="0" w:line="240" w:lineRule="auto"/>
        <w:jc w:val="both"/>
        <w:rPr>
          <w:rFonts w:ascii="Arial" w:eastAsia="Times New Roman" w:hAnsi="Arial" w:cs="Arial"/>
          <w:b/>
          <w:bCs/>
          <w:sz w:val="20"/>
          <w:szCs w:val="20"/>
          <w:lang w:eastAsia="pt-BR"/>
        </w:rPr>
      </w:pPr>
    </w:p>
    <w:p w14:paraId="692BA197" w14:textId="77777777" w:rsidR="00BC45D7" w:rsidRPr="00523F2C" w:rsidRDefault="00BC45D7" w:rsidP="00A71FCC">
      <w:pPr>
        <w:numPr>
          <w:ilvl w:val="0"/>
          <w:numId w:val="9"/>
        </w:numPr>
        <w:spacing w:after="0" w:line="240" w:lineRule="auto"/>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DAS DISPOSIÇÕES GERAIS </w:t>
      </w:r>
    </w:p>
    <w:p w14:paraId="49E2FFC9"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247BAB5F"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Da sessão pública da Concorrência divulgar-se-á Ata no sistema eletrônico. </w:t>
      </w:r>
    </w:p>
    <w:p w14:paraId="376A1DD3" w14:textId="77777777" w:rsidR="00BC45D7" w:rsidRPr="00523F2C" w:rsidRDefault="00BC45D7" w:rsidP="00A71FCC">
      <w:pPr>
        <w:spacing w:after="0" w:line="240" w:lineRule="auto"/>
        <w:ind w:left="567"/>
        <w:jc w:val="both"/>
        <w:rPr>
          <w:rFonts w:ascii="Arial" w:eastAsia="Times New Roman" w:hAnsi="Arial" w:cs="Arial"/>
          <w:sz w:val="20"/>
          <w:szCs w:val="20"/>
          <w:lang w:eastAsia="pt-BR"/>
        </w:rPr>
      </w:pPr>
    </w:p>
    <w:p w14:paraId="7D06F7F9"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Não havendo expediente ou ocorrendo qualquer fato superveniente que impeça a realização do certame na data marcada, a sessão será automaticamente transferida para o primeiro dia útil </w:t>
      </w:r>
      <w:r w:rsidRPr="00523F2C">
        <w:rPr>
          <w:rFonts w:ascii="Arial" w:eastAsia="Times New Roman" w:hAnsi="Arial" w:cs="Arial"/>
          <w:sz w:val="20"/>
          <w:szCs w:val="20"/>
          <w:lang w:eastAsia="pt-BR"/>
        </w:rPr>
        <w:lastRenderedPageBreak/>
        <w:t xml:space="preserve">subsequente, no mesmo horário anteriormente estabelecido, desde que não haja comunicação em contrário, pelo Agente de Contratação. </w:t>
      </w:r>
    </w:p>
    <w:p w14:paraId="0F6400DF"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0A8236C5"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Todas as referências de tempo no Edital, no aviso e durante a sessão pública observarão o horário de Brasília/DF. </w:t>
      </w:r>
    </w:p>
    <w:p w14:paraId="407BC92E"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67E1CA97"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No julgamento das propostas e da habilitação, o Agente de Contratação poderá sanar erros ou falhas que não alterem a substância das propostas, dos documentos e sua validade jurídica, mediante despacho fundamentado, registrado em ata e acessível a todos, atribuindo-lhes validade e eficácia para fins de habilitação e classificação. </w:t>
      </w:r>
    </w:p>
    <w:p w14:paraId="5C25FDBD"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3884114E"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homologação do resultado desta licitação não implicará direito à contratação. </w:t>
      </w:r>
    </w:p>
    <w:p w14:paraId="3D98A86A"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2481C480"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215C1BBF"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65A13F88"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Os licitantes assumem todos os custos de preparação e apresentação de suas propostas e a Administração não será, em nenhum caso, responsável por esses custos, independentemente da condução ou do resultado do processo licitatório. </w:t>
      </w:r>
    </w:p>
    <w:p w14:paraId="760F39BE"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41271919"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Na contagem dos prazos estabelecidos neste Edital e seus Anexos, excluir-se-á o dia do início e incluir-se-á o do vencimento. Só se iniciam e vencem os prazos em dias de expediente na Administração. </w:t>
      </w:r>
    </w:p>
    <w:p w14:paraId="13FA9D4A"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1070E51F" w14:textId="77777777" w:rsidR="00BC45D7" w:rsidRPr="00523F2C" w:rsidRDefault="00BC45D7" w:rsidP="00A71FCC">
      <w:pPr>
        <w:numPr>
          <w:ilvl w:val="1"/>
          <w:numId w:val="9"/>
        </w:numPr>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desatendimento de exigências formais não essenciais não importará o afastamento do licitante, desde que seja possível o aproveitamento do ato, observando os princípios da isonomia e do interesse público. </w:t>
      </w:r>
    </w:p>
    <w:p w14:paraId="56128371"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1F497433" w14:textId="77777777" w:rsidR="00BC45D7" w:rsidRPr="00523F2C"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licitante é o responsável pela fidelidade e legitimidade das informações prestadas e dos documentos apresentados em qualquer fase da licitação. </w:t>
      </w:r>
    </w:p>
    <w:p w14:paraId="5FFB7C73" w14:textId="77777777" w:rsidR="00BC45D7" w:rsidRPr="00523F2C"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falsidade de qualquer documento apresentado ou a inverdade das informações nele contidas implicará a imediata desclassificação do proponente que o tiver apresentado, ou, caso tenha sido o vencedor, a rescisão do contrato ou do documento equivalente, sem prejuízo das demais sanções cabíveis. </w:t>
      </w:r>
    </w:p>
    <w:p w14:paraId="4DE24342"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7C3B2200" w14:textId="77777777" w:rsidR="00BC45D7" w:rsidRPr="00523F2C"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Em caso de divergência entre disposições deste Edital e de seus anexos ou demais peças que compõem o processo, prevalecerão as deste Edital. </w:t>
      </w:r>
    </w:p>
    <w:p w14:paraId="039450D7" w14:textId="77777777" w:rsidR="00BC45D7" w:rsidRPr="00523F2C" w:rsidRDefault="00BC45D7" w:rsidP="00A71FCC">
      <w:pPr>
        <w:spacing w:after="0" w:line="240" w:lineRule="auto"/>
        <w:ind w:left="709"/>
        <w:jc w:val="both"/>
        <w:rPr>
          <w:rFonts w:ascii="Arial" w:eastAsia="Times New Roman" w:hAnsi="Arial" w:cs="Arial"/>
          <w:sz w:val="20"/>
          <w:szCs w:val="20"/>
          <w:lang w:eastAsia="pt-BR"/>
        </w:rPr>
      </w:pPr>
    </w:p>
    <w:p w14:paraId="6BEDFEE0" w14:textId="77777777" w:rsidR="00BC45D7" w:rsidRPr="00523F2C"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Prefeitura Municipal de Joaçaba/SC poderá revogar esta Concorrência por razões de interesse público decorrente de fato superveniente que constitua óbice manifesto e incontornável, ou anulá-lo por ilegalidade, de ofício ou por provocação de terceiros, salvo quando for viável a convalidação do ato ou do procedimento viciado, desde que observados os princípios da ampla defesa e contraditório. </w:t>
      </w:r>
    </w:p>
    <w:p w14:paraId="2457CF1D" w14:textId="77777777" w:rsidR="00BC45D7" w:rsidRPr="00523F2C"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anulação da Concorrência induz à extinção do contrato. </w:t>
      </w:r>
    </w:p>
    <w:p w14:paraId="57B14933" w14:textId="77777777" w:rsidR="00BC45D7" w:rsidRPr="00523F2C"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anulação da licitação por motivo de ilegalidade não gera obrigação de indenizar. </w:t>
      </w:r>
    </w:p>
    <w:p w14:paraId="4752162C"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33297E5C" w14:textId="77777777" w:rsidR="00BC45D7" w:rsidRPr="00523F2C"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É facultado à autoridade superior, em qualquer fase desta Concorrência, promover diligência destinada a esclarecer ou completar a instrução do processo, vedada a inclusão posterior de informação ou de documentos que deveriam ter sido apresentados para fins de classificação e habilitação.</w:t>
      </w:r>
    </w:p>
    <w:p w14:paraId="59E16A3C" w14:textId="77777777" w:rsidR="00BC45D7" w:rsidRPr="00523F2C" w:rsidRDefault="00BC45D7" w:rsidP="00A71FCC">
      <w:pPr>
        <w:spacing w:after="0" w:line="240" w:lineRule="auto"/>
        <w:ind w:left="709"/>
        <w:jc w:val="both"/>
        <w:rPr>
          <w:rFonts w:ascii="Arial" w:eastAsia="Times New Roman" w:hAnsi="Arial" w:cs="Arial"/>
          <w:sz w:val="20"/>
          <w:szCs w:val="20"/>
          <w:lang w:eastAsia="pt-BR"/>
        </w:rPr>
      </w:pPr>
    </w:p>
    <w:p w14:paraId="37B55F55" w14:textId="77777777" w:rsidR="00BC45D7" w:rsidRPr="00523F2C"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napToGrid w:val="0"/>
          <w:sz w:val="20"/>
          <w:szCs w:val="20"/>
          <w:lang w:eastAsia="pt-BR"/>
        </w:rPr>
        <w:t>Para os casos omissos do presente Edital aplicar-se-á o disposto na Lei 14.133/21 e suas alterações e Lei Complementar nº 123/2006.</w:t>
      </w:r>
    </w:p>
    <w:p w14:paraId="44170A0F"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42E9B48B" w14:textId="77777777" w:rsidR="00BC45D7" w:rsidRPr="00523F2C"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Edital está disponibilizado, na íntegra, nos endereços eletrônicos: www.portaldecompraspublicas.com.br e www.joacaba.sc.gov.br, e também poderão ser lidos e/ou obtidos no Setor de Compras e Licitações do Município de Joaçaba, situado no endereço Avenida XV de Novembro, nº 378, Centro, nos dias úteis, no horário das 13h00 às 19h00, mesmo endereço </w:t>
      </w:r>
      <w:r w:rsidRPr="00523F2C">
        <w:rPr>
          <w:rFonts w:ascii="Arial" w:eastAsia="Times New Roman" w:hAnsi="Arial" w:cs="Arial"/>
          <w:sz w:val="20"/>
          <w:szCs w:val="20"/>
          <w:lang w:eastAsia="pt-BR"/>
        </w:rPr>
        <w:lastRenderedPageBreak/>
        <w:t xml:space="preserve">e período no qual os autos do processo administrativo permanecerão com vista franqueada aos interessados, </w:t>
      </w:r>
      <w:r w:rsidRPr="00523F2C">
        <w:rPr>
          <w:rFonts w:ascii="Arial" w:eastAsia="Times New Roman" w:hAnsi="Arial" w:cs="Arial"/>
          <w:snapToGrid w:val="0"/>
          <w:sz w:val="20"/>
          <w:szCs w:val="20"/>
          <w:lang w:eastAsia="pt-BR"/>
        </w:rPr>
        <w:t>ou pelos telefones (49) 3527-8805/3527-8815/3527-8828.</w:t>
      </w:r>
    </w:p>
    <w:p w14:paraId="1AC02332"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581301D1" w14:textId="77777777" w:rsidR="00BC45D7" w:rsidRPr="00523F2C"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Foro competente para dirimir quaisquer dúvidas surgidas em decorrência desta licitação é o da Comarca de Joaçaba/SC, excluído qualquer outro por mais privilegiado que seja. </w:t>
      </w:r>
    </w:p>
    <w:p w14:paraId="6C3981CB" w14:textId="77777777" w:rsidR="00BC45D7" w:rsidRPr="00523F2C" w:rsidRDefault="00BC45D7" w:rsidP="00A71FCC">
      <w:pPr>
        <w:spacing w:after="0" w:line="240" w:lineRule="auto"/>
        <w:ind w:left="708"/>
        <w:rPr>
          <w:rFonts w:ascii="Arial" w:eastAsia="Times New Roman" w:hAnsi="Arial" w:cs="Arial"/>
          <w:sz w:val="20"/>
          <w:szCs w:val="20"/>
          <w:lang w:eastAsia="pt-BR"/>
        </w:rPr>
      </w:pPr>
    </w:p>
    <w:p w14:paraId="753544E6" w14:textId="77777777" w:rsidR="00BC45D7" w:rsidRPr="00523F2C" w:rsidRDefault="00BC45D7" w:rsidP="00A71FCC">
      <w:pPr>
        <w:numPr>
          <w:ilvl w:val="1"/>
          <w:numId w:val="9"/>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Integram este Edital, para todos os fins e efeitos, os seguintes anexos: </w:t>
      </w:r>
    </w:p>
    <w:p w14:paraId="5E99A1A7" w14:textId="03949012" w:rsidR="00747A81" w:rsidRPr="00523F2C" w:rsidRDefault="00BC45D7" w:rsidP="00747A81">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Anexo I – </w:t>
      </w:r>
      <w:r w:rsidR="00747A81" w:rsidRPr="00523F2C">
        <w:rPr>
          <w:rFonts w:ascii="Arial" w:eastAsia="Times New Roman" w:hAnsi="Arial" w:cs="Arial"/>
          <w:sz w:val="20"/>
          <w:szCs w:val="20"/>
          <w:lang w:eastAsia="pt-BR"/>
        </w:rPr>
        <w:t>Termo de Referência;</w:t>
      </w:r>
    </w:p>
    <w:p w14:paraId="17A12B03" w14:textId="3DE3B45F" w:rsidR="00BC45D7" w:rsidRPr="00523F2C" w:rsidRDefault="00747A81" w:rsidP="00747A81">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Anexo II - </w:t>
      </w:r>
      <w:r w:rsidR="00BC45D7" w:rsidRPr="00523F2C">
        <w:rPr>
          <w:rFonts w:ascii="Arial" w:eastAsia="Times New Roman" w:hAnsi="Arial" w:cs="Arial"/>
          <w:sz w:val="20"/>
          <w:szCs w:val="20"/>
          <w:lang w:eastAsia="pt-BR"/>
        </w:rPr>
        <w:t>Projetos, Memorial Descritivo, Planilha Orçamentária</w:t>
      </w:r>
      <w:r w:rsidR="0056461D" w:rsidRPr="00523F2C">
        <w:rPr>
          <w:rFonts w:ascii="Arial" w:eastAsia="Times New Roman" w:hAnsi="Arial" w:cs="Arial"/>
          <w:sz w:val="20"/>
          <w:szCs w:val="20"/>
          <w:lang w:eastAsia="pt-BR"/>
        </w:rPr>
        <w:t>,</w:t>
      </w:r>
      <w:r w:rsidR="00BC45D7" w:rsidRPr="00523F2C">
        <w:rPr>
          <w:rFonts w:ascii="Arial" w:eastAsia="Times New Roman" w:hAnsi="Arial" w:cs="Arial"/>
          <w:sz w:val="20"/>
          <w:szCs w:val="20"/>
          <w:lang w:eastAsia="pt-BR"/>
        </w:rPr>
        <w:t xml:space="preserve"> Cronograma Físico-Financeiro</w:t>
      </w:r>
      <w:r w:rsidR="0056461D" w:rsidRPr="00523F2C">
        <w:rPr>
          <w:rFonts w:ascii="Arial" w:eastAsia="Times New Roman" w:hAnsi="Arial" w:cs="Arial"/>
          <w:sz w:val="20"/>
          <w:szCs w:val="20"/>
          <w:lang w:eastAsia="pt-BR"/>
        </w:rPr>
        <w:t xml:space="preserve"> e</w:t>
      </w:r>
      <w:r w:rsidR="00BC45D7" w:rsidRPr="00523F2C">
        <w:rPr>
          <w:rFonts w:ascii="Arial" w:eastAsia="Times New Roman" w:hAnsi="Arial" w:cs="Arial"/>
          <w:sz w:val="20"/>
          <w:szCs w:val="20"/>
          <w:lang w:eastAsia="pt-BR"/>
        </w:rPr>
        <w:t xml:space="preserve"> outros documentos pertinentes; </w:t>
      </w:r>
    </w:p>
    <w:p w14:paraId="1CFBC485" w14:textId="597C7B98" w:rsidR="00BC45D7" w:rsidRPr="00523F2C"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Anexo I</w:t>
      </w:r>
      <w:r w:rsidR="00747A81" w:rsidRPr="00523F2C">
        <w:rPr>
          <w:rFonts w:ascii="Arial" w:eastAsia="Times New Roman" w:hAnsi="Arial" w:cs="Arial"/>
          <w:sz w:val="20"/>
          <w:szCs w:val="20"/>
          <w:lang w:eastAsia="pt-BR"/>
        </w:rPr>
        <w:t>I</w:t>
      </w:r>
      <w:r w:rsidRPr="00523F2C">
        <w:rPr>
          <w:rFonts w:ascii="Arial" w:eastAsia="Times New Roman" w:hAnsi="Arial" w:cs="Arial"/>
          <w:sz w:val="20"/>
          <w:szCs w:val="20"/>
          <w:lang w:eastAsia="pt-BR"/>
        </w:rPr>
        <w:t xml:space="preserve">I – </w:t>
      </w:r>
      <w:r w:rsidR="009B42DF" w:rsidRPr="00523F2C">
        <w:rPr>
          <w:rFonts w:ascii="Arial" w:eastAsia="Times New Roman" w:hAnsi="Arial" w:cs="Arial"/>
          <w:sz w:val="20"/>
          <w:szCs w:val="20"/>
          <w:lang w:eastAsia="pt-BR"/>
        </w:rPr>
        <w:t>Documento de Proposta Readequada;</w:t>
      </w:r>
      <w:r w:rsidRPr="00523F2C">
        <w:rPr>
          <w:rFonts w:ascii="Arial" w:eastAsia="Times New Roman" w:hAnsi="Arial" w:cs="Arial"/>
          <w:sz w:val="20"/>
          <w:szCs w:val="20"/>
          <w:lang w:eastAsia="pt-BR"/>
        </w:rPr>
        <w:t xml:space="preserve"> </w:t>
      </w:r>
    </w:p>
    <w:p w14:paraId="01AEDF2A" w14:textId="282C8607" w:rsidR="00BC45D7" w:rsidRPr="00523F2C"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Anexo I</w:t>
      </w:r>
      <w:r w:rsidR="00747A81" w:rsidRPr="00523F2C">
        <w:rPr>
          <w:rFonts w:ascii="Arial" w:eastAsia="Times New Roman" w:hAnsi="Arial" w:cs="Arial"/>
          <w:sz w:val="20"/>
          <w:szCs w:val="20"/>
          <w:lang w:eastAsia="pt-BR"/>
        </w:rPr>
        <w:t>V</w:t>
      </w:r>
      <w:r w:rsidRPr="00523F2C">
        <w:rPr>
          <w:rFonts w:ascii="Arial" w:eastAsia="Times New Roman" w:hAnsi="Arial" w:cs="Arial"/>
          <w:sz w:val="20"/>
          <w:szCs w:val="20"/>
          <w:lang w:eastAsia="pt-BR"/>
        </w:rPr>
        <w:t xml:space="preserve"> – </w:t>
      </w:r>
      <w:r w:rsidRPr="00523F2C">
        <w:rPr>
          <w:rFonts w:ascii="Arial" w:eastAsia="Times New Roman" w:hAnsi="Arial" w:cs="Arial"/>
          <w:bCs/>
          <w:sz w:val="20"/>
          <w:szCs w:val="20"/>
          <w:lang w:eastAsia="pt-BR"/>
        </w:rPr>
        <w:t>Modelo de Quadro de Composição do BDI – Benefício e Despesas Indiretas;</w:t>
      </w:r>
    </w:p>
    <w:p w14:paraId="2CB3EE41" w14:textId="4F1E84CC" w:rsidR="00BC45D7" w:rsidRPr="00523F2C"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Anexo V – Declaração de Indicação do Responsável Técnico; </w:t>
      </w:r>
    </w:p>
    <w:p w14:paraId="3EF127DA" w14:textId="60D9602C" w:rsidR="00BC45D7" w:rsidRPr="00523F2C"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Anexo V</w:t>
      </w:r>
      <w:r w:rsidR="00747A81" w:rsidRPr="00523F2C">
        <w:rPr>
          <w:rFonts w:ascii="Arial" w:eastAsia="Times New Roman" w:hAnsi="Arial" w:cs="Arial"/>
          <w:sz w:val="20"/>
          <w:szCs w:val="20"/>
          <w:lang w:eastAsia="pt-BR"/>
        </w:rPr>
        <w:t>I</w:t>
      </w:r>
      <w:r w:rsidRPr="00523F2C">
        <w:rPr>
          <w:rFonts w:ascii="Arial" w:eastAsia="Times New Roman" w:hAnsi="Arial" w:cs="Arial"/>
          <w:sz w:val="20"/>
          <w:szCs w:val="20"/>
          <w:lang w:eastAsia="pt-BR"/>
        </w:rPr>
        <w:t xml:space="preserve"> – Modelo de Cadastro do Responsável pela Assinatura do Contrato; </w:t>
      </w:r>
    </w:p>
    <w:p w14:paraId="44929DAD" w14:textId="0E4B5E91" w:rsidR="00BC45D7" w:rsidRPr="00523F2C" w:rsidRDefault="00BC45D7" w:rsidP="00A71FCC">
      <w:pPr>
        <w:numPr>
          <w:ilvl w:val="2"/>
          <w:numId w:val="9"/>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Anexo VI</w:t>
      </w:r>
      <w:r w:rsidR="00747A81" w:rsidRPr="00523F2C">
        <w:rPr>
          <w:rFonts w:ascii="Arial" w:eastAsia="Times New Roman" w:hAnsi="Arial" w:cs="Arial"/>
          <w:sz w:val="20"/>
          <w:szCs w:val="20"/>
          <w:lang w:eastAsia="pt-BR"/>
        </w:rPr>
        <w:t>I</w:t>
      </w:r>
      <w:r w:rsidRPr="00523F2C">
        <w:rPr>
          <w:rFonts w:ascii="Arial" w:eastAsia="Times New Roman" w:hAnsi="Arial" w:cs="Arial"/>
          <w:sz w:val="20"/>
          <w:szCs w:val="20"/>
          <w:lang w:eastAsia="pt-BR"/>
        </w:rPr>
        <w:t xml:space="preserve"> – Minuta do Contrato.</w:t>
      </w:r>
    </w:p>
    <w:p w14:paraId="47B7DAA0" w14:textId="77777777" w:rsidR="00BC45D7" w:rsidRPr="00523F2C" w:rsidRDefault="00BC45D7" w:rsidP="00A71FCC">
      <w:pPr>
        <w:tabs>
          <w:tab w:val="left" w:pos="567"/>
        </w:tabs>
        <w:spacing w:after="0" w:line="240" w:lineRule="auto"/>
        <w:ind w:left="567"/>
        <w:jc w:val="both"/>
        <w:rPr>
          <w:rFonts w:ascii="Arial" w:eastAsia="Times New Roman" w:hAnsi="Arial" w:cs="Arial"/>
          <w:sz w:val="20"/>
          <w:szCs w:val="20"/>
          <w:lang w:eastAsia="pt-BR"/>
        </w:rPr>
      </w:pPr>
    </w:p>
    <w:p w14:paraId="734B11BA" w14:textId="7A0C096F" w:rsidR="00BC45D7" w:rsidRPr="00523F2C" w:rsidRDefault="00BC45D7" w:rsidP="00A71FCC">
      <w:pPr>
        <w:spacing w:after="0" w:line="240" w:lineRule="auto"/>
        <w:jc w:val="right"/>
        <w:rPr>
          <w:rFonts w:ascii="Arial" w:eastAsia="Times New Roman" w:hAnsi="Arial" w:cs="Arial"/>
          <w:color w:val="FF0000"/>
          <w:sz w:val="20"/>
          <w:szCs w:val="20"/>
          <w:lang w:eastAsia="pt-BR"/>
        </w:rPr>
      </w:pPr>
      <w:r w:rsidRPr="00523F2C">
        <w:rPr>
          <w:rFonts w:ascii="Arial" w:eastAsia="Times New Roman" w:hAnsi="Arial" w:cs="Arial"/>
          <w:color w:val="FF0000"/>
          <w:sz w:val="20"/>
          <w:szCs w:val="20"/>
          <w:lang w:eastAsia="pt-BR"/>
        </w:rPr>
        <w:t xml:space="preserve">Joaçaba (SC), </w:t>
      </w:r>
      <w:proofErr w:type="spellStart"/>
      <w:r w:rsidR="00895A90" w:rsidRPr="00523F2C">
        <w:rPr>
          <w:rFonts w:ascii="Arial" w:eastAsia="Times New Roman" w:hAnsi="Arial" w:cs="Arial"/>
          <w:color w:val="FF0000"/>
          <w:sz w:val="20"/>
          <w:szCs w:val="20"/>
          <w:lang w:eastAsia="pt-BR"/>
        </w:rPr>
        <w:t>xx</w:t>
      </w:r>
      <w:proofErr w:type="spellEnd"/>
      <w:r w:rsidRPr="00523F2C">
        <w:rPr>
          <w:rFonts w:ascii="Arial" w:eastAsia="Times New Roman" w:hAnsi="Arial" w:cs="Arial"/>
          <w:color w:val="FF0000"/>
          <w:sz w:val="20"/>
          <w:szCs w:val="20"/>
          <w:lang w:eastAsia="pt-BR"/>
        </w:rPr>
        <w:t xml:space="preserve"> de</w:t>
      </w:r>
      <w:r w:rsidR="00237700" w:rsidRPr="00523F2C">
        <w:rPr>
          <w:rFonts w:ascii="Arial" w:eastAsia="Times New Roman" w:hAnsi="Arial" w:cs="Arial"/>
          <w:color w:val="FF0000"/>
          <w:sz w:val="20"/>
          <w:szCs w:val="20"/>
          <w:lang w:eastAsia="pt-BR"/>
        </w:rPr>
        <w:t xml:space="preserve"> </w:t>
      </w:r>
      <w:proofErr w:type="spellStart"/>
      <w:r w:rsidR="00895A90" w:rsidRPr="00523F2C">
        <w:rPr>
          <w:rFonts w:ascii="Arial" w:eastAsia="Times New Roman" w:hAnsi="Arial" w:cs="Arial"/>
          <w:color w:val="FF0000"/>
          <w:sz w:val="20"/>
          <w:szCs w:val="20"/>
          <w:lang w:eastAsia="pt-BR"/>
        </w:rPr>
        <w:t>xxxx</w:t>
      </w:r>
      <w:proofErr w:type="spellEnd"/>
      <w:r w:rsidR="002E0C8A" w:rsidRPr="00523F2C">
        <w:rPr>
          <w:rFonts w:ascii="Arial" w:eastAsia="Times New Roman" w:hAnsi="Arial" w:cs="Arial"/>
          <w:color w:val="FF0000"/>
          <w:sz w:val="20"/>
          <w:szCs w:val="20"/>
          <w:lang w:eastAsia="pt-BR"/>
        </w:rPr>
        <w:t xml:space="preserve"> </w:t>
      </w:r>
      <w:r w:rsidRPr="00523F2C">
        <w:rPr>
          <w:rFonts w:ascii="Arial" w:eastAsia="Times New Roman" w:hAnsi="Arial" w:cs="Arial"/>
          <w:color w:val="FF0000"/>
          <w:sz w:val="20"/>
          <w:szCs w:val="20"/>
          <w:lang w:eastAsia="pt-BR"/>
        </w:rPr>
        <w:t>de 202</w:t>
      </w:r>
      <w:r w:rsidR="006F1BE5" w:rsidRPr="00523F2C">
        <w:rPr>
          <w:rFonts w:ascii="Arial" w:eastAsia="Times New Roman" w:hAnsi="Arial" w:cs="Arial"/>
          <w:color w:val="FF0000"/>
          <w:sz w:val="20"/>
          <w:szCs w:val="20"/>
          <w:lang w:eastAsia="pt-BR"/>
        </w:rPr>
        <w:t>4</w:t>
      </w:r>
      <w:r w:rsidRPr="00523F2C">
        <w:rPr>
          <w:rFonts w:ascii="Arial" w:eastAsia="Times New Roman" w:hAnsi="Arial" w:cs="Arial"/>
          <w:color w:val="FF0000"/>
          <w:sz w:val="20"/>
          <w:szCs w:val="20"/>
          <w:lang w:eastAsia="pt-BR"/>
        </w:rPr>
        <w:t>.</w:t>
      </w:r>
    </w:p>
    <w:p w14:paraId="21F3F21A" w14:textId="77777777" w:rsidR="00BC45D7" w:rsidRPr="00523F2C" w:rsidRDefault="00BC45D7" w:rsidP="00A71FCC">
      <w:pPr>
        <w:spacing w:after="0" w:line="240" w:lineRule="auto"/>
        <w:jc w:val="both"/>
        <w:rPr>
          <w:rFonts w:ascii="Arial" w:eastAsia="Times New Roman" w:hAnsi="Arial" w:cs="Arial"/>
          <w:sz w:val="20"/>
          <w:szCs w:val="20"/>
          <w:lang w:eastAsia="pt-BR"/>
        </w:rPr>
      </w:pPr>
    </w:p>
    <w:p w14:paraId="269B87B8" w14:textId="77777777" w:rsidR="00BC45D7" w:rsidRPr="00523F2C" w:rsidRDefault="00BC45D7" w:rsidP="00A71FCC">
      <w:pPr>
        <w:spacing w:after="0" w:line="240" w:lineRule="auto"/>
        <w:jc w:val="center"/>
        <w:rPr>
          <w:rFonts w:ascii="Arial" w:eastAsia="Times New Roman" w:hAnsi="Arial" w:cs="Arial"/>
          <w:sz w:val="20"/>
          <w:szCs w:val="20"/>
          <w:lang w:eastAsia="pt-BR"/>
        </w:rPr>
      </w:pPr>
    </w:p>
    <w:p w14:paraId="37B26121" w14:textId="77777777" w:rsidR="00BC45D7" w:rsidRPr="00523F2C" w:rsidRDefault="00BC45D7" w:rsidP="00A71FCC">
      <w:pPr>
        <w:spacing w:after="0" w:line="240" w:lineRule="auto"/>
        <w:jc w:val="center"/>
        <w:rPr>
          <w:rFonts w:ascii="Arial" w:eastAsia="Times New Roman" w:hAnsi="Arial" w:cs="Arial"/>
          <w:sz w:val="20"/>
          <w:szCs w:val="20"/>
          <w:lang w:eastAsia="pt-BR"/>
        </w:rPr>
      </w:pPr>
    </w:p>
    <w:p w14:paraId="4760690B" w14:textId="77777777" w:rsidR="006A13B7" w:rsidRPr="00523F2C" w:rsidRDefault="006A13B7" w:rsidP="00A71FCC">
      <w:pPr>
        <w:spacing w:after="0" w:line="240" w:lineRule="auto"/>
        <w:jc w:val="center"/>
        <w:rPr>
          <w:rFonts w:ascii="Arial" w:eastAsia="Times New Roman" w:hAnsi="Arial" w:cs="Arial"/>
          <w:sz w:val="20"/>
          <w:szCs w:val="20"/>
          <w:lang w:eastAsia="pt-BR"/>
        </w:rPr>
      </w:pPr>
    </w:p>
    <w:p w14:paraId="52ACFCFC" w14:textId="77777777" w:rsidR="00BC45D7" w:rsidRPr="00523F2C" w:rsidRDefault="00BC45D7" w:rsidP="00A71FCC">
      <w:pPr>
        <w:spacing w:after="0" w:line="240" w:lineRule="auto"/>
        <w:jc w:val="center"/>
        <w:rPr>
          <w:rFonts w:ascii="Arial" w:eastAsia="Times New Roman" w:hAnsi="Arial" w:cs="Arial"/>
          <w:sz w:val="20"/>
          <w:szCs w:val="20"/>
          <w:lang w:eastAsia="pt-BR"/>
        </w:rPr>
      </w:pPr>
      <w:bookmarkStart w:id="22" w:name="_Hlk83905939"/>
      <w:r w:rsidRPr="00523F2C">
        <w:rPr>
          <w:rFonts w:ascii="Arial" w:eastAsia="Times New Roman" w:hAnsi="Arial" w:cs="Arial"/>
          <w:sz w:val="20"/>
          <w:szCs w:val="20"/>
          <w:lang w:eastAsia="pt-BR"/>
        </w:rPr>
        <w:t>MUNICÍPIO DE JOAÇABA</w:t>
      </w:r>
    </w:p>
    <w:p w14:paraId="51723380" w14:textId="77777777" w:rsidR="00BC45D7" w:rsidRPr="00523F2C" w:rsidRDefault="00BC45D7"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SECRETARIA DE INFRAESTRUTURA E AGRICULTURA</w:t>
      </w:r>
    </w:p>
    <w:p w14:paraId="252E9B2E" w14:textId="0FDE8310" w:rsidR="00BC45D7" w:rsidRPr="00523F2C" w:rsidRDefault="00895A90"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NAYARA DE OLIVEIRA</w:t>
      </w:r>
      <w:r w:rsidR="00EE3FF2" w:rsidRPr="00523F2C">
        <w:rPr>
          <w:rFonts w:ascii="Arial" w:eastAsia="Times New Roman" w:hAnsi="Arial" w:cs="Arial"/>
          <w:sz w:val="20"/>
          <w:szCs w:val="20"/>
          <w:lang w:eastAsia="pt-BR"/>
        </w:rPr>
        <w:t xml:space="preserve"> - </w:t>
      </w:r>
      <w:proofErr w:type="spellStart"/>
      <w:r w:rsidRPr="00523F2C">
        <w:rPr>
          <w:rFonts w:ascii="Arial" w:eastAsia="Times New Roman" w:hAnsi="Arial" w:cs="Arial"/>
          <w:sz w:val="20"/>
          <w:szCs w:val="20"/>
          <w:lang w:eastAsia="pt-BR"/>
        </w:rPr>
        <w:t>Seretária</w:t>
      </w:r>
      <w:proofErr w:type="spellEnd"/>
    </w:p>
    <w:p w14:paraId="0803F9D9" w14:textId="77777777" w:rsidR="00BC45D7" w:rsidRPr="00523F2C" w:rsidRDefault="00BC45D7" w:rsidP="00A71FCC">
      <w:pPr>
        <w:spacing w:after="0" w:line="240" w:lineRule="auto"/>
        <w:jc w:val="center"/>
        <w:rPr>
          <w:rFonts w:ascii="Arial" w:eastAsia="Times New Roman" w:hAnsi="Arial" w:cs="Arial"/>
          <w:sz w:val="20"/>
          <w:szCs w:val="20"/>
          <w:lang w:eastAsia="pt-BR"/>
        </w:rPr>
      </w:pPr>
    </w:p>
    <w:bookmarkEnd w:id="22"/>
    <w:p w14:paraId="0CA84208" w14:textId="77777777" w:rsidR="00BC45D7" w:rsidRPr="00523F2C" w:rsidRDefault="00BC45D7"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presente Edital foi conferido e </w:t>
      </w:r>
      <w:proofErr w:type="spellStart"/>
      <w:r w:rsidRPr="00523F2C">
        <w:rPr>
          <w:rFonts w:ascii="Arial" w:eastAsia="Times New Roman" w:hAnsi="Arial" w:cs="Arial"/>
          <w:sz w:val="20"/>
          <w:szCs w:val="20"/>
          <w:lang w:eastAsia="pt-BR"/>
        </w:rPr>
        <w:t>vistado</w:t>
      </w:r>
      <w:proofErr w:type="spellEnd"/>
      <w:r w:rsidRPr="00523F2C">
        <w:rPr>
          <w:rFonts w:ascii="Arial" w:eastAsia="Times New Roman" w:hAnsi="Arial" w:cs="Arial"/>
          <w:sz w:val="20"/>
          <w:szCs w:val="20"/>
          <w:lang w:eastAsia="pt-BR"/>
        </w:rPr>
        <w:t xml:space="preserve"> pelo Procurador Geral do Município.</w:t>
      </w:r>
    </w:p>
    <w:p w14:paraId="2DF9D7C4" w14:textId="77777777" w:rsidR="00BC45D7" w:rsidRPr="00523F2C" w:rsidRDefault="00BC45D7" w:rsidP="00A71FCC">
      <w:pPr>
        <w:spacing w:after="0" w:line="240" w:lineRule="auto"/>
        <w:jc w:val="center"/>
        <w:rPr>
          <w:rFonts w:ascii="Arial" w:eastAsia="Times New Roman" w:hAnsi="Arial" w:cs="Arial"/>
          <w:sz w:val="20"/>
          <w:szCs w:val="20"/>
          <w:lang w:eastAsia="pt-BR"/>
        </w:rPr>
      </w:pPr>
    </w:p>
    <w:p w14:paraId="235AC915" w14:textId="77777777" w:rsidR="009F7339" w:rsidRPr="00523F2C" w:rsidRDefault="009F7339" w:rsidP="00A71FCC">
      <w:pPr>
        <w:spacing w:after="0" w:line="240" w:lineRule="auto"/>
        <w:jc w:val="center"/>
        <w:rPr>
          <w:rFonts w:ascii="Arial" w:eastAsia="Times New Roman" w:hAnsi="Arial" w:cs="Arial"/>
          <w:sz w:val="20"/>
          <w:szCs w:val="20"/>
          <w:lang w:eastAsia="pt-BR"/>
        </w:rPr>
      </w:pPr>
    </w:p>
    <w:p w14:paraId="2315935A" w14:textId="77777777" w:rsidR="006A13B7" w:rsidRPr="00523F2C" w:rsidRDefault="006A13B7" w:rsidP="00A71FCC">
      <w:pPr>
        <w:spacing w:after="0" w:line="240" w:lineRule="auto"/>
        <w:jc w:val="center"/>
        <w:rPr>
          <w:rFonts w:ascii="Arial" w:eastAsia="Times New Roman" w:hAnsi="Arial" w:cs="Arial"/>
          <w:sz w:val="20"/>
          <w:szCs w:val="20"/>
          <w:lang w:eastAsia="pt-BR"/>
        </w:rPr>
      </w:pPr>
    </w:p>
    <w:p w14:paraId="259B2D46" w14:textId="77777777" w:rsidR="00BC45D7" w:rsidRPr="00523F2C" w:rsidRDefault="00BC45D7"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MAIKEL PATRZYKOT</w:t>
      </w:r>
    </w:p>
    <w:p w14:paraId="4D24997E" w14:textId="77777777" w:rsidR="00BC45D7" w:rsidRPr="00523F2C" w:rsidRDefault="00BC45D7"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Procurador Geral</w:t>
      </w:r>
    </w:p>
    <w:p w14:paraId="10214B8F" w14:textId="77777777" w:rsidR="00BC45D7" w:rsidRPr="00523F2C" w:rsidRDefault="00BC45D7"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Município de Joaçaba</w:t>
      </w:r>
    </w:p>
    <w:p w14:paraId="1DD83CFC" w14:textId="77777777" w:rsidR="001201A7" w:rsidRPr="00523F2C" w:rsidRDefault="001201A7" w:rsidP="00A71FCC">
      <w:pPr>
        <w:spacing w:after="0" w:line="240" w:lineRule="auto"/>
        <w:jc w:val="center"/>
        <w:rPr>
          <w:rFonts w:ascii="Arial" w:eastAsia="Times New Roman" w:hAnsi="Arial" w:cs="Arial"/>
          <w:b/>
          <w:color w:val="FF0000"/>
          <w:sz w:val="20"/>
          <w:szCs w:val="20"/>
          <w:lang w:val="x-none" w:eastAsia="x-none"/>
        </w:rPr>
      </w:pPr>
    </w:p>
    <w:p w14:paraId="26CFB765" w14:textId="77777777" w:rsidR="00895A90" w:rsidRPr="00523F2C" w:rsidRDefault="00895A90" w:rsidP="00C12EE7">
      <w:pPr>
        <w:spacing w:after="0" w:line="240" w:lineRule="auto"/>
        <w:jc w:val="center"/>
        <w:rPr>
          <w:rFonts w:ascii="Arial" w:eastAsia="Times New Roman" w:hAnsi="Arial" w:cs="Arial"/>
          <w:b/>
          <w:color w:val="FF0000"/>
          <w:sz w:val="20"/>
          <w:szCs w:val="20"/>
          <w:lang w:val="x-none" w:eastAsia="x-none"/>
        </w:rPr>
      </w:pPr>
    </w:p>
    <w:p w14:paraId="052A3AD4"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129B51C5"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768EC3A7"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146F5717"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006D37AE"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39A8F25D"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789BFA1C"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5BC48028"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60F0B676"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1CCEC847"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6DDCF96E"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7DEDFEF8"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0696726D"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0DB4AEAD"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2E1CD55A"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4141A3A5"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5BA57F44"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437C15FC"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44D0D595"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4FEB113F"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3E910741"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394D7C3A"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574F2371"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788495AB"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5FF8AA89"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353B11DD"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52AF1173" w14:textId="77777777" w:rsidR="00747A81" w:rsidRPr="00523F2C" w:rsidRDefault="00747A81" w:rsidP="00C12EE7">
      <w:pPr>
        <w:spacing w:after="0" w:line="240" w:lineRule="auto"/>
        <w:jc w:val="center"/>
        <w:rPr>
          <w:rFonts w:ascii="Arial" w:eastAsia="Times New Roman" w:hAnsi="Arial" w:cs="Arial"/>
          <w:b/>
          <w:color w:val="FF0000"/>
          <w:sz w:val="20"/>
          <w:szCs w:val="20"/>
          <w:lang w:val="x-none" w:eastAsia="x-none"/>
        </w:rPr>
      </w:pPr>
    </w:p>
    <w:p w14:paraId="533F88CA" w14:textId="77777777" w:rsidR="00B94EA2" w:rsidRPr="00B94EA2" w:rsidRDefault="00B94EA2" w:rsidP="00B94EA2">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PROCESSO DE LICITAÇÃO Nº 222/20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476F8DD1" w14:textId="77777777" w:rsidR="00B94EA2" w:rsidRPr="00B94EA2" w:rsidRDefault="00B94EA2" w:rsidP="00B94EA2">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ED</w:t>
      </w:r>
      <w:r w:rsidRPr="00B94EA2">
        <w:rPr>
          <w:rFonts w:ascii="Arial" w:eastAsia="Times New Roman" w:hAnsi="Arial" w:cs="Arial"/>
          <w:b/>
          <w:sz w:val="20"/>
          <w:szCs w:val="20"/>
          <w:lang w:eastAsia="x-none"/>
        </w:rPr>
        <w:t>ITAL DE CONCORRENCIA ELETRÕNICA</w:t>
      </w:r>
      <w:r w:rsidRPr="00B94EA2">
        <w:rPr>
          <w:rFonts w:ascii="Arial" w:eastAsia="Times New Roman" w:hAnsi="Arial" w:cs="Arial"/>
          <w:b/>
          <w:sz w:val="20"/>
          <w:szCs w:val="20"/>
          <w:lang w:val="x-none" w:eastAsia="x-none"/>
        </w:rPr>
        <w:t xml:space="preserve"> Nº 17</w:t>
      </w:r>
      <w:r w:rsidRPr="00B94EA2">
        <w:rPr>
          <w:rFonts w:ascii="Arial" w:eastAsia="Times New Roman" w:hAnsi="Arial" w:cs="Arial"/>
          <w:b/>
          <w:sz w:val="20"/>
          <w:szCs w:val="20"/>
          <w:lang w:eastAsia="x-none"/>
        </w:rPr>
        <w:t>/</w:t>
      </w:r>
      <w:r w:rsidRPr="00B94EA2">
        <w:rPr>
          <w:rFonts w:ascii="Arial" w:eastAsia="Times New Roman" w:hAnsi="Arial" w:cs="Arial"/>
          <w:b/>
          <w:sz w:val="20"/>
          <w:szCs w:val="20"/>
          <w:lang w:val="x-none" w:eastAsia="x-none"/>
        </w:rPr>
        <w:t>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25CC4C15" w14:textId="77777777" w:rsidR="0056461D" w:rsidRPr="00523F2C" w:rsidRDefault="0056461D" w:rsidP="00A71FCC">
      <w:pPr>
        <w:pStyle w:val="Ttulo"/>
        <w:rPr>
          <w:rFonts w:ascii="Arial" w:hAnsi="Arial" w:cs="Arial"/>
          <w:b w:val="0"/>
        </w:rPr>
      </w:pPr>
    </w:p>
    <w:p w14:paraId="298F94A7" w14:textId="77777777" w:rsidR="0056461D" w:rsidRPr="00523F2C" w:rsidRDefault="0056461D" w:rsidP="00A71FCC">
      <w:pPr>
        <w:spacing w:after="0" w:line="240" w:lineRule="auto"/>
        <w:jc w:val="center"/>
        <w:rPr>
          <w:rFonts w:ascii="Arial" w:hAnsi="Arial" w:cs="Arial"/>
          <w:b/>
          <w:sz w:val="20"/>
          <w:szCs w:val="20"/>
        </w:rPr>
      </w:pPr>
    </w:p>
    <w:p w14:paraId="0446880A" w14:textId="77777777" w:rsidR="0056461D" w:rsidRPr="00523F2C" w:rsidRDefault="0056461D" w:rsidP="00A71FCC">
      <w:pPr>
        <w:spacing w:after="0" w:line="240" w:lineRule="auto"/>
        <w:jc w:val="center"/>
        <w:rPr>
          <w:rFonts w:ascii="Arial" w:hAnsi="Arial" w:cs="Arial"/>
          <w:b/>
          <w:sz w:val="20"/>
          <w:szCs w:val="20"/>
        </w:rPr>
      </w:pPr>
      <w:r w:rsidRPr="00523F2C">
        <w:rPr>
          <w:rFonts w:ascii="Arial" w:hAnsi="Arial" w:cs="Arial"/>
          <w:b/>
          <w:sz w:val="20"/>
          <w:szCs w:val="20"/>
        </w:rPr>
        <w:t>ANEXO I</w:t>
      </w:r>
    </w:p>
    <w:p w14:paraId="5EF623FB" w14:textId="197CA16C" w:rsidR="00747A81" w:rsidRPr="00523F2C" w:rsidRDefault="00747A81" w:rsidP="00A71FCC">
      <w:pPr>
        <w:spacing w:after="0" w:line="240" w:lineRule="auto"/>
        <w:jc w:val="center"/>
        <w:rPr>
          <w:rFonts w:ascii="Arial" w:hAnsi="Arial" w:cs="Arial"/>
          <w:bCs/>
          <w:sz w:val="20"/>
          <w:szCs w:val="20"/>
        </w:rPr>
      </w:pPr>
      <w:r w:rsidRPr="00523F2C">
        <w:rPr>
          <w:rFonts w:ascii="Arial" w:hAnsi="Arial" w:cs="Arial"/>
          <w:bCs/>
          <w:sz w:val="20"/>
          <w:szCs w:val="20"/>
        </w:rPr>
        <w:t>TERMO DE REFERÊNCIA</w:t>
      </w:r>
    </w:p>
    <w:p w14:paraId="108FE3F5" w14:textId="77777777" w:rsidR="00747A81" w:rsidRPr="00523F2C" w:rsidRDefault="00747A81" w:rsidP="00A71FCC">
      <w:pPr>
        <w:spacing w:after="0" w:line="240" w:lineRule="auto"/>
        <w:jc w:val="center"/>
        <w:rPr>
          <w:rFonts w:ascii="Arial" w:hAnsi="Arial" w:cs="Arial"/>
          <w:b/>
          <w:sz w:val="20"/>
          <w:szCs w:val="20"/>
        </w:rPr>
      </w:pPr>
    </w:p>
    <w:p w14:paraId="6B1848CB" w14:textId="77777777" w:rsidR="00747A81" w:rsidRPr="00523F2C" w:rsidRDefault="00747A81" w:rsidP="00747A81">
      <w:pPr>
        <w:spacing w:after="0" w:line="240" w:lineRule="auto"/>
        <w:ind w:firstLine="426"/>
        <w:jc w:val="both"/>
        <w:rPr>
          <w:rFonts w:ascii="Arial" w:hAnsi="Arial" w:cs="Arial"/>
          <w:sz w:val="20"/>
          <w:szCs w:val="20"/>
        </w:rPr>
      </w:pPr>
      <w:r w:rsidRPr="00523F2C">
        <w:rPr>
          <w:rFonts w:ascii="Arial" w:hAnsi="Arial" w:cs="Arial"/>
          <w:sz w:val="20"/>
          <w:szCs w:val="20"/>
        </w:rPr>
        <w:t xml:space="preserve">O Termo de Referência encontra-se apensados ao Processo Licitatório e também estão disponibilizados </w:t>
      </w:r>
      <w:r w:rsidRPr="00523F2C">
        <w:rPr>
          <w:rFonts w:ascii="Arial" w:eastAsia="Times New Roman" w:hAnsi="Arial" w:cs="Arial"/>
          <w:sz w:val="20"/>
          <w:szCs w:val="20"/>
          <w:lang w:eastAsia="pt-BR"/>
        </w:rPr>
        <w:t xml:space="preserve">nos endereços eletrônicos: www.portaldecompraspublicas.com.br e </w:t>
      </w:r>
      <w:hyperlink r:id="rId14" w:history="1">
        <w:r w:rsidRPr="00523F2C">
          <w:rPr>
            <w:rStyle w:val="Hyperlink"/>
            <w:rFonts w:ascii="Arial" w:eastAsia="Times New Roman" w:hAnsi="Arial" w:cs="Arial"/>
            <w:sz w:val="20"/>
            <w:szCs w:val="20"/>
            <w:lang w:eastAsia="pt-BR"/>
          </w:rPr>
          <w:t>www.joacaba.sc.gov.br</w:t>
        </w:r>
      </w:hyperlink>
      <w:r w:rsidRPr="00523F2C">
        <w:rPr>
          <w:rFonts w:ascii="Arial" w:eastAsia="Times New Roman" w:hAnsi="Arial" w:cs="Arial"/>
          <w:sz w:val="20"/>
          <w:szCs w:val="20"/>
          <w:lang w:eastAsia="pt-BR"/>
        </w:rPr>
        <w:t xml:space="preserve"> (Transparência&gt;Licitações&gt;Concorrência)</w:t>
      </w:r>
      <w:r w:rsidRPr="00523F2C">
        <w:rPr>
          <w:rFonts w:ascii="Arial" w:hAnsi="Arial" w:cs="Arial"/>
          <w:sz w:val="20"/>
          <w:szCs w:val="20"/>
        </w:rPr>
        <w:t>.</w:t>
      </w:r>
    </w:p>
    <w:p w14:paraId="6C6FE58F" w14:textId="77777777" w:rsidR="00747A81" w:rsidRPr="00523F2C" w:rsidRDefault="00747A81" w:rsidP="00A71FCC">
      <w:pPr>
        <w:spacing w:after="0" w:line="240" w:lineRule="auto"/>
        <w:jc w:val="center"/>
        <w:rPr>
          <w:rFonts w:ascii="Arial" w:hAnsi="Arial" w:cs="Arial"/>
          <w:b/>
          <w:sz w:val="20"/>
          <w:szCs w:val="20"/>
        </w:rPr>
      </w:pPr>
    </w:p>
    <w:p w14:paraId="29622021" w14:textId="77777777" w:rsidR="00747A81" w:rsidRPr="00523F2C" w:rsidRDefault="00747A81" w:rsidP="00A71FCC">
      <w:pPr>
        <w:spacing w:after="0" w:line="240" w:lineRule="auto"/>
        <w:jc w:val="center"/>
        <w:rPr>
          <w:rFonts w:ascii="Arial" w:hAnsi="Arial" w:cs="Arial"/>
          <w:b/>
          <w:sz w:val="20"/>
          <w:szCs w:val="20"/>
        </w:rPr>
      </w:pPr>
    </w:p>
    <w:p w14:paraId="62C428F5" w14:textId="77777777" w:rsidR="00747A81" w:rsidRPr="00523F2C" w:rsidRDefault="00747A81" w:rsidP="00A71FCC">
      <w:pPr>
        <w:spacing w:after="0" w:line="240" w:lineRule="auto"/>
        <w:jc w:val="center"/>
        <w:rPr>
          <w:rFonts w:ascii="Arial" w:hAnsi="Arial" w:cs="Arial"/>
          <w:b/>
          <w:sz w:val="20"/>
          <w:szCs w:val="20"/>
        </w:rPr>
      </w:pPr>
    </w:p>
    <w:p w14:paraId="682920D5" w14:textId="77777777" w:rsidR="00747A81" w:rsidRPr="00523F2C" w:rsidRDefault="00747A81" w:rsidP="00A71FCC">
      <w:pPr>
        <w:spacing w:after="0" w:line="240" w:lineRule="auto"/>
        <w:jc w:val="center"/>
        <w:rPr>
          <w:rFonts w:ascii="Arial" w:hAnsi="Arial" w:cs="Arial"/>
          <w:b/>
          <w:sz w:val="20"/>
          <w:szCs w:val="20"/>
        </w:rPr>
      </w:pPr>
    </w:p>
    <w:p w14:paraId="24F101F9" w14:textId="77777777" w:rsidR="00747A81" w:rsidRPr="00523F2C" w:rsidRDefault="00747A81" w:rsidP="00A71FCC">
      <w:pPr>
        <w:spacing w:after="0" w:line="240" w:lineRule="auto"/>
        <w:jc w:val="center"/>
        <w:rPr>
          <w:rFonts w:ascii="Arial" w:hAnsi="Arial" w:cs="Arial"/>
          <w:b/>
          <w:sz w:val="20"/>
          <w:szCs w:val="20"/>
        </w:rPr>
      </w:pPr>
    </w:p>
    <w:p w14:paraId="1B5C2D9B" w14:textId="77777777" w:rsidR="00747A81" w:rsidRPr="00523F2C" w:rsidRDefault="00747A81" w:rsidP="00A71FCC">
      <w:pPr>
        <w:spacing w:after="0" w:line="240" w:lineRule="auto"/>
        <w:jc w:val="center"/>
        <w:rPr>
          <w:rFonts w:ascii="Arial" w:hAnsi="Arial" w:cs="Arial"/>
          <w:b/>
          <w:sz w:val="20"/>
          <w:szCs w:val="20"/>
        </w:rPr>
      </w:pPr>
    </w:p>
    <w:p w14:paraId="684BFB33" w14:textId="77777777" w:rsidR="00747A81" w:rsidRPr="00523F2C" w:rsidRDefault="00747A81" w:rsidP="00A71FCC">
      <w:pPr>
        <w:spacing w:after="0" w:line="240" w:lineRule="auto"/>
        <w:jc w:val="center"/>
        <w:rPr>
          <w:rFonts w:ascii="Arial" w:hAnsi="Arial" w:cs="Arial"/>
          <w:b/>
          <w:sz w:val="20"/>
          <w:szCs w:val="20"/>
        </w:rPr>
      </w:pPr>
    </w:p>
    <w:p w14:paraId="3DB91B00" w14:textId="77777777" w:rsidR="00747A81" w:rsidRPr="00523F2C" w:rsidRDefault="00747A81" w:rsidP="00A71FCC">
      <w:pPr>
        <w:spacing w:after="0" w:line="240" w:lineRule="auto"/>
        <w:jc w:val="center"/>
        <w:rPr>
          <w:rFonts w:ascii="Arial" w:hAnsi="Arial" w:cs="Arial"/>
          <w:b/>
          <w:sz w:val="20"/>
          <w:szCs w:val="20"/>
        </w:rPr>
      </w:pPr>
    </w:p>
    <w:p w14:paraId="1C362790" w14:textId="77777777" w:rsidR="00747A81" w:rsidRPr="00523F2C" w:rsidRDefault="00747A81" w:rsidP="00A71FCC">
      <w:pPr>
        <w:spacing w:after="0" w:line="240" w:lineRule="auto"/>
        <w:jc w:val="center"/>
        <w:rPr>
          <w:rFonts w:ascii="Arial" w:hAnsi="Arial" w:cs="Arial"/>
          <w:b/>
          <w:sz w:val="20"/>
          <w:szCs w:val="20"/>
        </w:rPr>
      </w:pPr>
    </w:p>
    <w:p w14:paraId="4A5B4B52" w14:textId="77777777" w:rsidR="00747A81" w:rsidRPr="00523F2C" w:rsidRDefault="00747A81" w:rsidP="00A71FCC">
      <w:pPr>
        <w:spacing w:after="0" w:line="240" w:lineRule="auto"/>
        <w:jc w:val="center"/>
        <w:rPr>
          <w:rFonts w:ascii="Arial" w:hAnsi="Arial" w:cs="Arial"/>
          <w:b/>
          <w:sz w:val="20"/>
          <w:szCs w:val="20"/>
        </w:rPr>
      </w:pPr>
    </w:p>
    <w:p w14:paraId="6A29BBCE" w14:textId="77777777" w:rsidR="00747A81" w:rsidRPr="00523F2C" w:rsidRDefault="00747A81" w:rsidP="00A71FCC">
      <w:pPr>
        <w:spacing w:after="0" w:line="240" w:lineRule="auto"/>
        <w:jc w:val="center"/>
        <w:rPr>
          <w:rFonts w:ascii="Arial" w:hAnsi="Arial" w:cs="Arial"/>
          <w:b/>
          <w:sz w:val="20"/>
          <w:szCs w:val="20"/>
        </w:rPr>
      </w:pPr>
    </w:p>
    <w:p w14:paraId="2BD70836" w14:textId="77777777" w:rsidR="00747A81" w:rsidRPr="00523F2C" w:rsidRDefault="00747A81" w:rsidP="00A71FCC">
      <w:pPr>
        <w:spacing w:after="0" w:line="240" w:lineRule="auto"/>
        <w:jc w:val="center"/>
        <w:rPr>
          <w:rFonts w:ascii="Arial" w:hAnsi="Arial" w:cs="Arial"/>
          <w:b/>
          <w:sz w:val="20"/>
          <w:szCs w:val="20"/>
        </w:rPr>
      </w:pPr>
    </w:p>
    <w:p w14:paraId="30BEE061" w14:textId="77777777" w:rsidR="00747A81" w:rsidRPr="00523F2C" w:rsidRDefault="00747A81" w:rsidP="00A71FCC">
      <w:pPr>
        <w:spacing w:after="0" w:line="240" w:lineRule="auto"/>
        <w:jc w:val="center"/>
        <w:rPr>
          <w:rFonts w:ascii="Arial" w:hAnsi="Arial" w:cs="Arial"/>
          <w:b/>
          <w:sz w:val="20"/>
          <w:szCs w:val="20"/>
        </w:rPr>
      </w:pPr>
    </w:p>
    <w:p w14:paraId="51CB17CA" w14:textId="77777777" w:rsidR="00747A81" w:rsidRPr="00523F2C" w:rsidRDefault="00747A81" w:rsidP="00A71FCC">
      <w:pPr>
        <w:spacing w:after="0" w:line="240" w:lineRule="auto"/>
        <w:jc w:val="center"/>
        <w:rPr>
          <w:rFonts w:ascii="Arial" w:hAnsi="Arial" w:cs="Arial"/>
          <w:b/>
          <w:sz w:val="20"/>
          <w:szCs w:val="20"/>
        </w:rPr>
      </w:pPr>
    </w:p>
    <w:p w14:paraId="3042BFF8" w14:textId="77777777" w:rsidR="00747A81" w:rsidRPr="00523F2C" w:rsidRDefault="00747A81" w:rsidP="00A71FCC">
      <w:pPr>
        <w:spacing w:after="0" w:line="240" w:lineRule="auto"/>
        <w:jc w:val="center"/>
        <w:rPr>
          <w:rFonts w:ascii="Arial" w:hAnsi="Arial" w:cs="Arial"/>
          <w:b/>
          <w:sz w:val="20"/>
          <w:szCs w:val="20"/>
        </w:rPr>
      </w:pPr>
    </w:p>
    <w:p w14:paraId="12EE4AE2" w14:textId="77777777" w:rsidR="00747A81" w:rsidRPr="00523F2C" w:rsidRDefault="00747A81" w:rsidP="00A71FCC">
      <w:pPr>
        <w:spacing w:after="0" w:line="240" w:lineRule="auto"/>
        <w:jc w:val="center"/>
        <w:rPr>
          <w:rFonts w:ascii="Arial" w:hAnsi="Arial" w:cs="Arial"/>
          <w:b/>
          <w:sz w:val="20"/>
          <w:szCs w:val="20"/>
        </w:rPr>
      </w:pPr>
    </w:p>
    <w:p w14:paraId="63BE0CE7" w14:textId="77777777" w:rsidR="00747A81" w:rsidRPr="00523F2C" w:rsidRDefault="00747A81" w:rsidP="00A71FCC">
      <w:pPr>
        <w:spacing w:after="0" w:line="240" w:lineRule="auto"/>
        <w:jc w:val="center"/>
        <w:rPr>
          <w:rFonts w:ascii="Arial" w:hAnsi="Arial" w:cs="Arial"/>
          <w:b/>
          <w:sz w:val="20"/>
          <w:szCs w:val="20"/>
        </w:rPr>
      </w:pPr>
    </w:p>
    <w:p w14:paraId="1C36735B" w14:textId="77777777" w:rsidR="00747A81" w:rsidRPr="00523F2C" w:rsidRDefault="00747A81" w:rsidP="00A71FCC">
      <w:pPr>
        <w:spacing w:after="0" w:line="240" w:lineRule="auto"/>
        <w:jc w:val="center"/>
        <w:rPr>
          <w:rFonts w:ascii="Arial" w:hAnsi="Arial" w:cs="Arial"/>
          <w:b/>
          <w:sz w:val="20"/>
          <w:szCs w:val="20"/>
        </w:rPr>
      </w:pPr>
    </w:p>
    <w:p w14:paraId="046593B4" w14:textId="77777777" w:rsidR="00747A81" w:rsidRPr="00523F2C" w:rsidRDefault="00747A81" w:rsidP="00A71FCC">
      <w:pPr>
        <w:spacing w:after="0" w:line="240" w:lineRule="auto"/>
        <w:jc w:val="center"/>
        <w:rPr>
          <w:rFonts w:ascii="Arial" w:hAnsi="Arial" w:cs="Arial"/>
          <w:b/>
          <w:sz w:val="20"/>
          <w:szCs w:val="20"/>
        </w:rPr>
      </w:pPr>
    </w:p>
    <w:p w14:paraId="78EB8E63" w14:textId="77777777" w:rsidR="00747A81" w:rsidRPr="00523F2C" w:rsidRDefault="00747A81" w:rsidP="00A71FCC">
      <w:pPr>
        <w:spacing w:after="0" w:line="240" w:lineRule="auto"/>
        <w:jc w:val="center"/>
        <w:rPr>
          <w:rFonts w:ascii="Arial" w:hAnsi="Arial" w:cs="Arial"/>
          <w:b/>
          <w:sz w:val="20"/>
          <w:szCs w:val="20"/>
        </w:rPr>
      </w:pPr>
    </w:p>
    <w:p w14:paraId="61B3B43E" w14:textId="77777777" w:rsidR="00747A81" w:rsidRPr="00523F2C" w:rsidRDefault="00747A81" w:rsidP="00A71FCC">
      <w:pPr>
        <w:spacing w:after="0" w:line="240" w:lineRule="auto"/>
        <w:jc w:val="center"/>
        <w:rPr>
          <w:rFonts w:ascii="Arial" w:hAnsi="Arial" w:cs="Arial"/>
          <w:b/>
          <w:sz w:val="20"/>
          <w:szCs w:val="20"/>
        </w:rPr>
      </w:pPr>
    </w:p>
    <w:p w14:paraId="6ED82BA3" w14:textId="77777777" w:rsidR="00747A81" w:rsidRPr="00523F2C" w:rsidRDefault="00747A81" w:rsidP="00A71FCC">
      <w:pPr>
        <w:spacing w:after="0" w:line="240" w:lineRule="auto"/>
        <w:jc w:val="center"/>
        <w:rPr>
          <w:rFonts w:ascii="Arial" w:hAnsi="Arial" w:cs="Arial"/>
          <w:b/>
          <w:sz w:val="20"/>
          <w:szCs w:val="20"/>
        </w:rPr>
      </w:pPr>
    </w:p>
    <w:p w14:paraId="384B4E6A" w14:textId="77777777" w:rsidR="00747A81" w:rsidRPr="00523F2C" w:rsidRDefault="00747A81" w:rsidP="00A71FCC">
      <w:pPr>
        <w:spacing w:after="0" w:line="240" w:lineRule="auto"/>
        <w:jc w:val="center"/>
        <w:rPr>
          <w:rFonts w:ascii="Arial" w:hAnsi="Arial" w:cs="Arial"/>
          <w:b/>
          <w:sz w:val="20"/>
          <w:szCs w:val="20"/>
        </w:rPr>
      </w:pPr>
    </w:p>
    <w:p w14:paraId="35CCB625" w14:textId="77777777" w:rsidR="00747A81" w:rsidRPr="00523F2C" w:rsidRDefault="00747A81" w:rsidP="00A71FCC">
      <w:pPr>
        <w:spacing w:after="0" w:line="240" w:lineRule="auto"/>
        <w:jc w:val="center"/>
        <w:rPr>
          <w:rFonts w:ascii="Arial" w:hAnsi="Arial" w:cs="Arial"/>
          <w:b/>
          <w:sz w:val="20"/>
          <w:szCs w:val="20"/>
        </w:rPr>
      </w:pPr>
    </w:p>
    <w:p w14:paraId="529018D9" w14:textId="77777777" w:rsidR="00747A81" w:rsidRPr="00523F2C" w:rsidRDefault="00747A81" w:rsidP="00A71FCC">
      <w:pPr>
        <w:spacing w:after="0" w:line="240" w:lineRule="auto"/>
        <w:jc w:val="center"/>
        <w:rPr>
          <w:rFonts w:ascii="Arial" w:hAnsi="Arial" w:cs="Arial"/>
          <w:b/>
          <w:sz w:val="20"/>
          <w:szCs w:val="20"/>
        </w:rPr>
      </w:pPr>
    </w:p>
    <w:p w14:paraId="56B7F064" w14:textId="77777777" w:rsidR="00747A81" w:rsidRPr="00523F2C" w:rsidRDefault="00747A81" w:rsidP="00A71FCC">
      <w:pPr>
        <w:spacing w:after="0" w:line="240" w:lineRule="auto"/>
        <w:jc w:val="center"/>
        <w:rPr>
          <w:rFonts w:ascii="Arial" w:hAnsi="Arial" w:cs="Arial"/>
          <w:b/>
          <w:sz w:val="20"/>
          <w:szCs w:val="20"/>
        </w:rPr>
      </w:pPr>
    </w:p>
    <w:p w14:paraId="0C2747EA" w14:textId="77777777" w:rsidR="00747A81" w:rsidRPr="00523F2C" w:rsidRDefault="00747A81" w:rsidP="00A71FCC">
      <w:pPr>
        <w:spacing w:after="0" w:line="240" w:lineRule="auto"/>
        <w:jc w:val="center"/>
        <w:rPr>
          <w:rFonts w:ascii="Arial" w:hAnsi="Arial" w:cs="Arial"/>
          <w:b/>
          <w:sz w:val="20"/>
          <w:szCs w:val="20"/>
        </w:rPr>
      </w:pPr>
    </w:p>
    <w:p w14:paraId="139A3354" w14:textId="77777777" w:rsidR="00747A81" w:rsidRPr="00523F2C" w:rsidRDefault="00747A81" w:rsidP="00A71FCC">
      <w:pPr>
        <w:spacing w:after="0" w:line="240" w:lineRule="auto"/>
        <w:jc w:val="center"/>
        <w:rPr>
          <w:rFonts w:ascii="Arial" w:hAnsi="Arial" w:cs="Arial"/>
          <w:b/>
          <w:sz w:val="20"/>
          <w:szCs w:val="20"/>
        </w:rPr>
      </w:pPr>
    </w:p>
    <w:p w14:paraId="7E6CE0DF" w14:textId="77777777" w:rsidR="00747A81" w:rsidRPr="00523F2C" w:rsidRDefault="00747A81" w:rsidP="00A71FCC">
      <w:pPr>
        <w:spacing w:after="0" w:line="240" w:lineRule="auto"/>
        <w:jc w:val="center"/>
        <w:rPr>
          <w:rFonts w:ascii="Arial" w:hAnsi="Arial" w:cs="Arial"/>
          <w:b/>
          <w:sz w:val="20"/>
          <w:szCs w:val="20"/>
        </w:rPr>
      </w:pPr>
    </w:p>
    <w:p w14:paraId="22961B67" w14:textId="77777777" w:rsidR="00747A81" w:rsidRPr="00523F2C" w:rsidRDefault="00747A81" w:rsidP="00A71FCC">
      <w:pPr>
        <w:spacing w:after="0" w:line="240" w:lineRule="auto"/>
        <w:jc w:val="center"/>
        <w:rPr>
          <w:rFonts w:ascii="Arial" w:hAnsi="Arial" w:cs="Arial"/>
          <w:b/>
          <w:sz w:val="20"/>
          <w:szCs w:val="20"/>
        </w:rPr>
      </w:pPr>
    </w:p>
    <w:p w14:paraId="443FE1B2" w14:textId="77777777" w:rsidR="00747A81" w:rsidRPr="00523F2C" w:rsidRDefault="00747A81" w:rsidP="00A71FCC">
      <w:pPr>
        <w:spacing w:after="0" w:line="240" w:lineRule="auto"/>
        <w:jc w:val="center"/>
        <w:rPr>
          <w:rFonts w:ascii="Arial" w:hAnsi="Arial" w:cs="Arial"/>
          <w:b/>
          <w:sz w:val="20"/>
          <w:szCs w:val="20"/>
        </w:rPr>
      </w:pPr>
    </w:p>
    <w:p w14:paraId="72939554" w14:textId="77777777" w:rsidR="00747A81" w:rsidRPr="00523F2C" w:rsidRDefault="00747A81" w:rsidP="00A71FCC">
      <w:pPr>
        <w:spacing w:after="0" w:line="240" w:lineRule="auto"/>
        <w:jc w:val="center"/>
        <w:rPr>
          <w:rFonts w:ascii="Arial" w:hAnsi="Arial" w:cs="Arial"/>
          <w:b/>
          <w:sz w:val="20"/>
          <w:szCs w:val="20"/>
        </w:rPr>
      </w:pPr>
    </w:p>
    <w:p w14:paraId="542EAFE2" w14:textId="77777777" w:rsidR="00747A81" w:rsidRPr="00523F2C" w:rsidRDefault="00747A81" w:rsidP="00A71FCC">
      <w:pPr>
        <w:spacing w:after="0" w:line="240" w:lineRule="auto"/>
        <w:jc w:val="center"/>
        <w:rPr>
          <w:rFonts w:ascii="Arial" w:hAnsi="Arial" w:cs="Arial"/>
          <w:b/>
          <w:sz w:val="20"/>
          <w:szCs w:val="20"/>
        </w:rPr>
      </w:pPr>
    </w:p>
    <w:p w14:paraId="0F3B828A" w14:textId="77777777" w:rsidR="00747A81" w:rsidRPr="00523F2C" w:rsidRDefault="00747A81" w:rsidP="00A71FCC">
      <w:pPr>
        <w:spacing w:after="0" w:line="240" w:lineRule="auto"/>
        <w:jc w:val="center"/>
        <w:rPr>
          <w:rFonts w:ascii="Arial" w:hAnsi="Arial" w:cs="Arial"/>
          <w:b/>
          <w:sz w:val="20"/>
          <w:szCs w:val="20"/>
        </w:rPr>
      </w:pPr>
    </w:p>
    <w:p w14:paraId="4E911381" w14:textId="77777777" w:rsidR="00747A81" w:rsidRPr="00523F2C" w:rsidRDefault="00747A81" w:rsidP="00A71FCC">
      <w:pPr>
        <w:spacing w:after="0" w:line="240" w:lineRule="auto"/>
        <w:jc w:val="center"/>
        <w:rPr>
          <w:rFonts w:ascii="Arial" w:hAnsi="Arial" w:cs="Arial"/>
          <w:b/>
          <w:sz w:val="20"/>
          <w:szCs w:val="20"/>
        </w:rPr>
      </w:pPr>
    </w:p>
    <w:p w14:paraId="37758B37" w14:textId="77777777" w:rsidR="00747A81" w:rsidRPr="00523F2C" w:rsidRDefault="00747A81" w:rsidP="00A71FCC">
      <w:pPr>
        <w:spacing w:after="0" w:line="240" w:lineRule="auto"/>
        <w:jc w:val="center"/>
        <w:rPr>
          <w:rFonts w:ascii="Arial" w:hAnsi="Arial" w:cs="Arial"/>
          <w:b/>
          <w:sz w:val="20"/>
          <w:szCs w:val="20"/>
        </w:rPr>
      </w:pPr>
    </w:p>
    <w:p w14:paraId="1973DB9F" w14:textId="77777777" w:rsidR="00747A81" w:rsidRPr="00523F2C" w:rsidRDefault="00747A81" w:rsidP="00A71FCC">
      <w:pPr>
        <w:spacing w:after="0" w:line="240" w:lineRule="auto"/>
        <w:jc w:val="center"/>
        <w:rPr>
          <w:rFonts w:ascii="Arial" w:hAnsi="Arial" w:cs="Arial"/>
          <w:b/>
          <w:sz w:val="20"/>
          <w:szCs w:val="20"/>
        </w:rPr>
      </w:pPr>
    </w:p>
    <w:p w14:paraId="4EDC9EE1" w14:textId="77777777" w:rsidR="00747A81" w:rsidRPr="00523F2C" w:rsidRDefault="00747A81" w:rsidP="00A71FCC">
      <w:pPr>
        <w:spacing w:after="0" w:line="240" w:lineRule="auto"/>
        <w:jc w:val="center"/>
        <w:rPr>
          <w:rFonts w:ascii="Arial" w:hAnsi="Arial" w:cs="Arial"/>
          <w:b/>
          <w:sz w:val="20"/>
          <w:szCs w:val="20"/>
        </w:rPr>
      </w:pPr>
    </w:p>
    <w:p w14:paraId="15D013A5" w14:textId="77777777" w:rsidR="00747A81" w:rsidRPr="00523F2C" w:rsidRDefault="00747A81" w:rsidP="00A71FCC">
      <w:pPr>
        <w:spacing w:after="0" w:line="240" w:lineRule="auto"/>
        <w:jc w:val="center"/>
        <w:rPr>
          <w:rFonts w:ascii="Arial" w:hAnsi="Arial" w:cs="Arial"/>
          <w:b/>
          <w:sz w:val="20"/>
          <w:szCs w:val="20"/>
        </w:rPr>
      </w:pPr>
    </w:p>
    <w:p w14:paraId="6FEAB9D2" w14:textId="77777777" w:rsidR="00747A81" w:rsidRPr="00523F2C" w:rsidRDefault="00747A81" w:rsidP="00A71FCC">
      <w:pPr>
        <w:spacing w:after="0" w:line="240" w:lineRule="auto"/>
        <w:jc w:val="center"/>
        <w:rPr>
          <w:rFonts w:ascii="Arial" w:hAnsi="Arial" w:cs="Arial"/>
          <w:b/>
          <w:sz w:val="20"/>
          <w:szCs w:val="20"/>
        </w:rPr>
      </w:pPr>
    </w:p>
    <w:p w14:paraId="41F24F62" w14:textId="77777777" w:rsidR="00747A81" w:rsidRPr="00523F2C" w:rsidRDefault="00747A81" w:rsidP="00A71FCC">
      <w:pPr>
        <w:spacing w:after="0" w:line="240" w:lineRule="auto"/>
        <w:jc w:val="center"/>
        <w:rPr>
          <w:rFonts w:ascii="Arial" w:hAnsi="Arial" w:cs="Arial"/>
          <w:b/>
          <w:sz w:val="20"/>
          <w:szCs w:val="20"/>
        </w:rPr>
      </w:pPr>
    </w:p>
    <w:p w14:paraId="4A0DBE54" w14:textId="77777777" w:rsidR="00747A81" w:rsidRDefault="00747A81" w:rsidP="00A71FCC">
      <w:pPr>
        <w:spacing w:after="0" w:line="240" w:lineRule="auto"/>
        <w:jc w:val="center"/>
        <w:rPr>
          <w:rFonts w:ascii="Arial" w:hAnsi="Arial" w:cs="Arial"/>
          <w:b/>
          <w:sz w:val="20"/>
          <w:szCs w:val="20"/>
        </w:rPr>
      </w:pPr>
    </w:p>
    <w:p w14:paraId="2BF63402" w14:textId="77777777" w:rsidR="00B94EA2" w:rsidRDefault="00B94EA2" w:rsidP="00A71FCC">
      <w:pPr>
        <w:spacing w:after="0" w:line="240" w:lineRule="auto"/>
        <w:jc w:val="center"/>
        <w:rPr>
          <w:rFonts w:ascii="Arial" w:hAnsi="Arial" w:cs="Arial"/>
          <w:b/>
          <w:sz w:val="20"/>
          <w:szCs w:val="20"/>
        </w:rPr>
      </w:pPr>
    </w:p>
    <w:p w14:paraId="74B3ABB4" w14:textId="77777777" w:rsidR="00B94EA2" w:rsidRDefault="00B94EA2" w:rsidP="00A71FCC">
      <w:pPr>
        <w:spacing w:after="0" w:line="240" w:lineRule="auto"/>
        <w:jc w:val="center"/>
        <w:rPr>
          <w:rFonts w:ascii="Arial" w:hAnsi="Arial" w:cs="Arial"/>
          <w:b/>
          <w:sz w:val="20"/>
          <w:szCs w:val="20"/>
        </w:rPr>
      </w:pPr>
    </w:p>
    <w:p w14:paraId="3F549A8E" w14:textId="77777777" w:rsidR="00B94EA2" w:rsidRDefault="00B94EA2" w:rsidP="00A71FCC">
      <w:pPr>
        <w:spacing w:after="0" w:line="240" w:lineRule="auto"/>
        <w:jc w:val="center"/>
        <w:rPr>
          <w:rFonts w:ascii="Arial" w:hAnsi="Arial" w:cs="Arial"/>
          <w:b/>
          <w:sz w:val="20"/>
          <w:szCs w:val="20"/>
        </w:rPr>
      </w:pPr>
    </w:p>
    <w:p w14:paraId="1B93B944" w14:textId="77777777" w:rsidR="00B94EA2" w:rsidRDefault="00B94EA2" w:rsidP="00A71FCC">
      <w:pPr>
        <w:spacing w:after="0" w:line="240" w:lineRule="auto"/>
        <w:jc w:val="center"/>
        <w:rPr>
          <w:rFonts w:ascii="Arial" w:hAnsi="Arial" w:cs="Arial"/>
          <w:b/>
          <w:sz w:val="20"/>
          <w:szCs w:val="20"/>
        </w:rPr>
      </w:pPr>
    </w:p>
    <w:p w14:paraId="167D237F" w14:textId="77777777" w:rsidR="00B94EA2" w:rsidRDefault="00B94EA2" w:rsidP="00A71FCC">
      <w:pPr>
        <w:spacing w:after="0" w:line="240" w:lineRule="auto"/>
        <w:jc w:val="center"/>
        <w:rPr>
          <w:rFonts w:ascii="Arial" w:hAnsi="Arial" w:cs="Arial"/>
          <w:b/>
          <w:sz w:val="20"/>
          <w:szCs w:val="20"/>
        </w:rPr>
      </w:pPr>
    </w:p>
    <w:p w14:paraId="5605C5DE" w14:textId="77777777" w:rsidR="00B94EA2" w:rsidRDefault="00B94EA2" w:rsidP="00A71FCC">
      <w:pPr>
        <w:spacing w:after="0" w:line="240" w:lineRule="auto"/>
        <w:jc w:val="center"/>
        <w:rPr>
          <w:rFonts w:ascii="Arial" w:hAnsi="Arial" w:cs="Arial"/>
          <w:b/>
          <w:sz w:val="20"/>
          <w:szCs w:val="20"/>
        </w:rPr>
      </w:pPr>
    </w:p>
    <w:p w14:paraId="1B7DFDE3" w14:textId="77777777" w:rsidR="00B94EA2" w:rsidRDefault="00B94EA2" w:rsidP="00A71FCC">
      <w:pPr>
        <w:spacing w:after="0" w:line="240" w:lineRule="auto"/>
        <w:jc w:val="center"/>
        <w:rPr>
          <w:rFonts w:ascii="Arial" w:hAnsi="Arial" w:cs="Arial"/>
          <w:b/>
          <w:sz w:val="20"/>
          <w:szCs w:val="20"/>
        </w:rPr>
      </w:pPr>
    </w:p>
    <w:p w14:paraId="47F6A47D" w14:textId="77777777" w:rsidR="00B94EA2" w:rsidRDefault="00B94EA2" w:rsidP="00A71FCC">
      <w:pPr>
        <w:spacing w:after="0" w:line="240" w:lineRule="auto"/>
        <w:jc w:val="center"/>
        <w:rPr>
          <w:rFonts w:ascii="Arial" w:hAnsi="Arial" w:cs="Arial"/>
          <w:b/>
          <w:sz w:val="20"/>
          <w:szCs w:val="20"/>
        </w:rPr>
      </w:pPr>
    </w:p>
    <w:p w14:paraId="0A7BD01F" w14:textId="3B602E2A" w:rsidR="000429C8" w:rsidRPr="00B94EA2" w:rsidRDefault="000429C8" w:rsidP="000429C8">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PROCESSO DE LICITAÇÃO Nº 222/20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4AEBF267" w14:textId="77777777" w:rsidR="000429C8" w:rsidRPr="00B94EA2" w:rsidRDefault="000429C8" w:rsidP="000429C8">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ED</w:t>
      </w:r>
      <w:r w:rsidRPr="00B94EA2">
        <w:rPr>
          <w:rFonts w:ascii="Arial" w:eastAsia="Times New Roman" w:hAnsi="Arial" w:cs="Arial"/>
          <w:b/>
          <w:sz w:val="20"/>
          <w:szCs w:val="20"/>
          <w:lang w:eastAsia="x-none"/>
        </w:rPr>
        <w:t>ITAL DE CONCORRENCIA ELETRÕNICA</w:t>
      </w:r>
      <w:r w:rsidRPr="00B94EA2">
        <w:rPr>
          <w:rFonts w:ascii="Arial" w:eastAsia="Times New Roman" w:hAnsi="Arial" w:cs="Arial"/>
          <w:b/>
          <w:sz w:val="20"/>
          <w:szCs w:val="20"/>
          <w:lang w:val="x-none" w:eastAsia="x-none"/>
        </w:rPr>
        <w:t xml:space="preserve"> Nº 17</w:t>
      </w:r>
      <w:r w:rsidRPr="00B94EA2">
        <w:rPr>
          <w:rFonts w:ascii="Arial" w:eastAsia="Times New Roman" w:hAnsi="Arial" w:cs="Arial"/>
          <w:b/>
          <w:sz w:val="20"/>
          <w:szCs w:val="20"/>
          <w:lang w:eastAsia="x-none"/>
        </w:rPr>
        <w:t>/</w:t>
      </w:r>
      <w:r w:rsidRPr="00B94EA2">
        <w:rPr>
          <w:rFonts w:ascii="Arial" w:eastAsia="Times New Roman" w:hAnsi="Arial" w:cs="Arial"/>
          <w:b/>
          <w:sz w:val="20"/>
          <w:szCs w:val="20"/>
          <w:lang w:val="x-none" w:eastAsia="x-none"/>
        </w:rPr>
        <w:t>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204867A3" w14:textId="58BF3BA6" w:rsidR="00747A81" w:rsidRPr="00523F2C" w:rsidRDefault="00747A81" w:rsidP="000429C8">
      <w:pPr>
        <w:spacing w:after="0" w:line="240" w:lineRule="auto"/>
        <w:jc w:val="center"/>
        <w:rPr>
          <w:rFonts w:ascii="Arial" w:hAnsi="Arial" w:cs="Arial"/>
          <w:b/>
        </w:rPr>
      </w:pPr>
    </w:p>
    <w:p w14:paraId="14BC9163" w14:textId="77777777" w:rsidR="00747A81" w:rsidRPr="00523F2C" w:rsidRDefault="00747A81" w:rsidP="00747A81">
      <w:pPr>
        <w:spacing w:after="0" w:line="240" w:lineRule="auto"/>
        <w:jc w:val="center"/>
        <w:rPr>
          <w:rFonts w:ascii="Arial" w:hAnsi="Arial" w:cs="Arial"/>
          <w:b/>
          <w:sz w:val="20"/>
          <w:szCs w:val="20"/>
        </w:rPr>
      </w:pPr>
    </w:p>
    <w:p w14:paraId="0D114888" w14:textId="74890D77" w:rsidR="00747A81" w:rsidRPr="00523F2C" w:rsidRDefault="00747A81" w:rsidP="00747A81">
      <w:pPr>
        <w:spacing w:after="0" w:line="240" w:lineRule="auto"/>
        <w:jc w:val="center"/>
        <w:rPr>
          <w:rFonts w:ascii="Arial" w:hAnsi="Arial" w:cs="Arial"/>
          <w:b/>
          <w:sz w:val="20"/>
          <w:szCs w:val="20"/>
        </w:rPr>
      </w:pPr>
      <w:r w:rsidRPr="00523F2C">
        <w:rPr>
          <w:rFonts w:ascii="Arial" w:hAnsi="Arial" w:cs="Arial"/>
          <w:b/>
          <w:sz w:val="20"/>
          <w:szCs w:val="20"/>
        </w:rPr>
        <w:t>ANEXO I</w:t>
      </w:r>
      <w:r w:rsidRPr="00523F2C">
        <w:rPr>
          <w:rFonts w:ascii="Arial" w:hAnsi="Arial" w:cs="Arial"/>
          <w:b/>
          <w:sz w:val="20"/>
          <w:szCs w:val="20"/>
        </w:rPr>
        <w:t>I</w:t>
      </w:r>
    </w:p>
    <w:p w14:paraId="78E5F9BE" w14:textId="77777777" w:rsidR="0056461D" w:rsidRPr="00523F2C" w:rsidRDefault="0056461D"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PROJETOS, MEMORIAL DESCRITIVO, PLANILHA ORÇAMENTÁRIA, </w:t>
      </w:r>
    </w:p>
    <w:p w14:paraId="56AEF1C5" w14:textId="0B05CF14" w:rsidR="0056461D" w:rsidRPr="00523F2C" w:rsidRDefault="0056461D" w:rsidP="00A71FCC">
      <w:pPr>
        <w:spacing w:after="0" w:line="240" w:lineRule="auto"/>
        <w:jc w:val="center"/>
        <w:rPr>
          <w:rFonts w:ascii="Arial" w:hAnsi="Arial" w:cs="Arial"/>
          <w:sz w:val="20"/>
          <w:szCs w:val="20"/>
        </w:rPr>
      </w:pPr>
      <w:r w:rsidRPr="00523F2C">
        <w:rPr>
          <w:rFonts w:ascii="Arial" w:eastAsia="Times New Roman" w:hAnsi="Arial" w:cs="Arial"/>
          <w:sz w:val="20"/>
          <w:szCs w:val="20"/>
          <w:lang w:eastAsia="pt-BR"/>
        </w:rPr>
        <w:t>CRONOGRAMA FÍSICO-FINANCEIRO E OUTROS DOCUMENTOS PERTINENTES</w:t>
      </w:r>
    </w:p>
    <w:p w14:paraId="3C636EEB" w14:textId="77777777" w:rsidR="0056461D" w:rsidRPr="00523F2C" w:rsidRDefault="0056461D" w:rsidP="00A71FCC">
      <w:pPr>
        <w:spacing w:after="0" w:line="240" w:lineRule="auto"/>
        <w:rPr>
          <w:rFonts w:ascii="Arial" w:hAnsi="Arial" w:cs="Arial"/>
          <w:sz w:val="20"/>
          <w:szCs w:val="20"/>
        </w:rPr>
      </w:pPr>
    </w:p>
    <w:p w14:paraId="6C9BA7D6" w14:textId="77777777" w:rsidR="00B24EA2" w:rsidRPr="00523F2C" w:rsidRDefault="00B24EA2" w:rsidP="00A71FCC">
      <w:pPr>
        <w:spacing w:after="0" w:line="240" w:lineRule="auto"/>
        <w:rPr>
          <w:rFonts w:ascii="Arial" w:hAnsi="Arial" w:cs="Arial"/>
          <w:sz w:val="20"/>
          <w:szCs w:val="20"/>
        </w:rPr>
      </w:pPr>
    </w:p>
    <w:p w14:paraId="32F21842" w14:textId="4CF0A73F" w:rsidR="00B24EA2" w:rsidRPr="00523F2C" w:rsidRDefault="00B24EA2" w:rsidP="00A71FCC">
      <w:pPr>
        <w:spacing w:after="0" w:line="240" w:lineRule="auto"/>
        <w:ind w:firstLine="426"/>
        <w:jc w:val="both"/>
        <w:rPr>
          <w:rFonts w:ascii="Arial" w:hAnsi="Arial" w:cs="Arial"/>
          <w:snapToGrid w:val="0"/>
          <w:sz w:val="20"/>
          <w:szCs w:val="20"/>
        </w:rPr>
      </w:pPr>
      <w:bookmarkStart w:id="23" w:name="_Hlk112426673"/>
      <w:r w:rsidRPr="00523F2C">
        <w:rPr>
          <w:rFonts w:ascii="Arial" w:hAnsi="Arial" w:cs="Arial"/>
          <w:sz w:val="20"/>
          <w:szCs w:val="20"/>
        </w:rPr>
        <w:t xml:space="preserve">Os Projetos, Memorial Descritivo, Planilha Orçamentária, Cronograma Físico-Financeiro e demais documentos pertinentes a este processo encontram-se apensados ao Processo Licitatório e também estão disponibilizados </w:t>
      </w:r>
      <w:r w:rsidRPr="00523F2C">
        <w:rPr>
          <w:rFonts w:ascii="Arial" w:eastAsia="Times New Roman" w:hAnsi="Arial" w:cs="Arial"/>
          <w:sz w:val="20"/>
          <w:szCs w:val="20"/>
          <w:lang w:eastAsia="pt-BR"/>
        </w:rPr>
        <w:t xml:space="preserve">nos endereços eletrônicos: www.portaldecompraspublicas.com.br e </w:t>
      </w:r>
      <w:hyperlink r:id="rId15" w:history="1">
        <w:r w:rsidRPr="00523F2C">
          <w:rPr>
            <w:rStyle w:val="Hyperlink"/>
            <w:rFonts w:ascii="Arial" w:eastAsia="Times New Roman" w:hAnsi="Arial" w:cs="Arial"/>
            <w:sz w:val="20"/>
            <w:szCs w:val="20"/>
            <w:lang w:eastAsia="pt-BR"/>
          </w:rPr>
          <w:t>www.joacaba.sc.gov.br</w:t>
        </w:r>
      </w:hyperlink>
      <w:r w:rsidRPr="00523F2C">
        <w:rPr>
          <w:rFonts w:ascii="Arial" w:eastAsia="Times New Roman" w:hAnsi="Arial" w:cs="Arial"/>
          <w:sz w:val="20"/>
          <w:szCs w:val="20"/>
          <w:lang w:eastAsia="pt-BR"/>
        </w:rPr>
        <w:t xml:space="preserve"> (Transparência&gt;Licitações&gt;Concorrência)</w:t>
      </w:r>
      <w:r w:rsidRPr="00523F2C">
        <w:rPr>
          <w:rFonts w:ascii="Arial" w:hAnsi="Arial" w:cs="Arial"/>
          <w:sz w:val="20"/>
          <w:szCs w:val="20"/>
        </w:rPr>
        <w:t>.</w:t>
      </w:r>
    </w:p>
    <w:bookmarkEnd w:id="23"/>
    <w:p w14:paraId="6ADAF5C9" w14:textId="77777777" w:rsidR="00B24EA2" w:rsidRPr="00523F2C" w:rsidRDefault="00B24EA2" w:rsidP="00A71FCC">
      <w:pPr>
        <w:spacing w:after="0" w:line="240" w:lineRule="auto"/>
        <w:rPr>
          <w:rFonts w:ascii="Arial" w:hAnsi="Arial" w:cs="Arial"/>
          <w:sz w:val="20"/>
          <w:szCs w:val="20"/>
        </w:rPr>
      </w:pPr>
    </w:p>
    <w:p w14:paraId="34A551AB" w14:textId="77777777" w:rsidR="00F9089E" w:rsidRPr="00523F2C" w:rsidRDefault="00F9089E" w:rsidP="00A71FCC">
      <w:pPr>
        <w:spacing w:after="0" w:line="240" w:lineRule="auto"/>
        <w:rPr>
          <w:rFonts w:ascii="Arial" w:hAnsi="Arial" w:cs="Arial"/>
          <w:sz w:val="20"/>
          <w:szCs w:val="20"/>
        </w:rPr>
      </w:pPr>
    </w:p>
    <w:p w14:paraId="7F6DA087" w14:textId="77777777" w:rsidR="00F9089E" w:rsidRPr="00523F2C" w:rsidRDefault="00F9089E" w:rsidP="00A71FCC">
      <w:pPr>
        <w:spacing w:after="0" w:line="240" w:lineRule="auto"/>
        <w:rPr>
          <w:rFonts w:ascii="Arial" w:hAnsi="Arial" w:cs="Arial"/>
          <w:sz w:val="20"/>
          <w:szCs w:val="20"/>
        </w:rPr>
      </w:pPr>
    </w:p>
    <w:p w14:paraId="59B9D198" w14:textId="77777777" w:rsidR="00FD61F3" w:rsidRPr="00523F2C" w:rsidRDefault="00FD61F3" w:rsidP="00A71FCC">
      <w:pPr>
        <w:spacing w:after="0" w:line="240" w:lineRule="auto"/>
        <w:rPr>
          <w:rFonts w:ascii="Arial" w:hAnsi="Arial" w:cs="Arial"/>
          <w:sz w:val="20"/>
          <w:szCs w:val="20"/>
        </w:rPr>
      </w:pPr>
    </w:p>
    <w:p w14:paraId="530747DA" w14:textId="77777777" w:rsidR="00FD61F3" w:rsidRPr="00523F2C" w:rsidRDefault="00FD61F3" w:rsidP="00A71FCC">
      <w:pPr>
        <w:spacing w:after="0" w:line="240" w:lineRule="auto"/>
        <w:rPr>
          <w:rFonts w:ascii="Arial" w:hAnsi="Arial" w:cs="Arial"/>
          <w:sz w:val="20"/>
          <w:szCs w:val="20"/>
        </w:rPr>
      </w:pPr>
    </w:p>
    <w:p w14:paraId="44AE03FF" w14:textId="77777777" w:rsidR="00FD61F3" w:rsidRPr="00523F2C" w:rsidRDefault="00FD61F3" w:rsidP="00A71FCC">
      <w:pPr>
        <w:spacing w:after="0" w:line="240" w:lineRule="auto"/>
        <w:rPr>
          <w:rFonts w:ascii="Arial" w:hAnsi="Arial" w:cs="Arial"/>
          <w:sz w:val="20"/>
          <w:szCs w:val="20"/>
        </w:rPr>
      </w:pPr>
    </w:p>
    <w:p w14:paraId="300EE595" w14:textId="77777777" w:rsidR="00FD61F3" w:rsidRPr="00523F2C" w:rsidRDefault="00FD61F3" w:rsidP="00A71FCC">
      <w:pPr>
        <w:spacing w:after="0" w:line="240" w:lineRule="auto"/>
        <w:rPr>
          <w:rFonts w:ascii="Arial" w:hAnsi="Arial" w:cs="Arial"/>
          <w:sz w:val="20"/>
          <w:szCs w:val="20"/>
        </w:rPr>
      </w:pPr>
    </w:p>
    <w:p w14:paraId="45C05DE3" w14:textId="77777777" w:rsidR="00FD61F3" w:rsidRPr="00523F2C" w:rsidRDefault="00FD61F3" w:rsidP="00A71FCC">
      <w:pPr>
        <w:spacing w:after="0" w:line="240" w:lineRule="auto"/>
        <w:rPr>
          <w:rFonts w:ascii="Arial" w:hAnsi="Arial" w:cs="Arial"/>
          <w:sz w:val="20"/>
          <w:szCs w:val="20"/>
        </w:rPr>
      </w:pPr>
    </w:p>
    <w:p w14:paraId="1A6C3C88" w14:textId="77777777" w:rsidR="00FD61F3" w:rsidRPr="00523F2C" w:rsidRDefault="00FD61F3" w:rsidP="00A71FCC">
      <w:pPr>
        <w:spacing w:after="0" w:line="240" w:lineRule="auto"/>
        <w:rPr>
          <w:rFonts w:ascii="Arial" w:hAnsi="Arial" w:cs="Arial"/>
          <w:sz w:val="20"/>
          <w:szCs w:val="20"/>
        </w:rPr>
      </w:pPr>
    </w:p>
    <w:p w14:paraId="49C59788" w14:textId="77777777" w:rsidR="00FD61F3" w:rsidRPr="00523F2C" w:rsidRDefault="00FD61F3" w:rsidP="00A71FCC">
      <w:pPr>
        <w:spacing w:after="0" w:line="240" w:lineRule="auto"/>
        <w:rPr>
          <w:rFonts w:ascii="Arial" w:hAnsi="Arial" w:cs="Arial"/>
          <w:sz w:val="20"/>
          <w:szCs w:val="20"/>
        </w:rPr>
      </w:pPr>
    </w:p>
    <w:p w14:paraId="5D0763D9" w14:textId="77777777" w:rsidR="00FD61F3" w:rsidRPr="00523F2C" w:rsidRDefault="00FD61F3" w:rsidP="00A71FCC">
      <w:pPr>
        <w:spacing w:after="0" w:line="240" w:lineRule="auto"/>
        <w:rPr>
          <w:rFonts w:ascii="Arial" w:hAnsi="Arial" w:cs="Arial"/>
          <w:sz w:val="20"/>
          <w:szCs w:val="20"/>
        </w:rPr>
      </w:pPr>
    </w:p>
    <w:p w14:paraId="13486FD9" w14:textId="77777777" w:rsidR="00FD61F3" w:rsidRPr="00523F2C" w:rsidRDefault="00FD61F3" w:rsidP="00A71FCC">
      <w:pPr>
        <w:spacing w:after="0" w:line="240" w:lineRule="auto"/>
        <w:rPr>
          <w:rFonts w:ascii="Arial" w:hAnsi="Arial" w:cs="Arial"/>
          <w:sz w:val="20"/>
          <w:szCs w:val="20"/>
        </w:rPr>
      </w:pPr>
    </w:p>
    <w:p w14:paraId="2123964D" w14:textId="77777777" w:rsidR="00FD61F3" w:rsidRPr="00523F2C" w:rsidRDefault="00FD61F3" w:rsidP="00A71FCC">
      <w:pPr>
        <w:spacing w:after="0" w:line="240" w:lineRule="auto"/>
        <w:rPr>
          <w:rFonts w:ascii="Arial" w:hAnsi="Arial" w:cs="Arial"/>
          <w:sz w:val="20"/>
          <w:szCs w:val="20"/>
        </w:rPr>
      </w:pPr>
    </w:p>
    <w:p w14:paraId="454F06E9" w14:textId="77777777" w:rsidR="00FD61F3" w:rsidRPr="00523F2C" w:rsidRDefault="00FD61F3" w:rsidP="00A71FCC">
      <w:pPr>
        <w:spacing w:after="0" w:line="240" w:lineRule="auto"/>
        <w:rPr>
          <w:rFonts w:ascii="Arial" w:hAnsi="Arial" w:cs="Arial"/>
          <w:sz w:val="20"/>
          <w:szCs w:val="20"/>
        </w:rPr>
      </w:pPr>
    </w:p>
    <w:p w14:paraId="4C4270CB" w14:textId="77777777" w:rsidR="00FD61F3" w:rsidRPr="00523F2C" w:rsidRDefault="00FD61F3" w:rsidP="00A71FCC">
      <w:pPr>
        <w:spacing w:after="0" w:line="240" w:lineRule="auto"/>
        <w:rPr>
          <w:rFonts w:ascii="Arial" w:hAnsi="Arial" w:cs="Arial"/>
          <w:sz w:val="20"/>
          <w:szCs w:val="20"/>
        </w:rPr>
      </w:pPr>
    </w:p>
    <w:p w14:paraId="60D125BC" w14:textId="77777777" w:rsidR="00FD61F3" w:rsidRPr="00523F2C" w:rsidRDefault="00FD61F3" w:rsidP="00A71FCC">
      <w:pPr>
        <w:spacing w:after="0" w:line="240" w:lineRule="auto"/>
        <w:rPr>
          <w:rFonts w:ascii="Arial" w:hAnsi="Arial" w:cs="Arial"/>
          <w:sz w:val="20"/>
          <w:szCs w:val="20"/>
        </w:rPr>
      </w:pPr>
    </w:p>
    <w:p w14:paraId="19AEB102" w14:textId="77777777" w:rsidR="00FD61F3" w:rsidRPr="00523F2C" w:rsidRDefault="00FD61F3" w:rsidP="00A71FCC">
      <w:pPr>
        <w:spacing w:after="0" w:line="240" w:lineRule="auto"/>
        <w:rPr>
          <w:rFonts w:ascii="Arial" w:hAnsi="Arial" w:cs="Arial"/>
          <w:sz w:val="20"/>
          <w:szCs w:val="20"/>
        </w:rPr>
      </w:pPr>
    </w:p>
    <w:p w14:paraId="0F10D0A7" w14:textId="77777777" w:rsidR="00FD61F3" w:rsidRPr="00523F2C" w:rsidRDefault="00FD61F3" w:rsidP="00A71FCC">
      <w:pPr>
        <w:spacing w:after="0" w:line="240" w:lineRule="auto"/>
        <w:rPr>
          <w:rFonts w:ascii="Arial" w:hAnsi="Arial" w:cs="Arial"/>
          <w:sz w:val="20"/>
          <w:szCs w:val="20"/>
        </w:rPr>
      </w:pPr>
    </w:p>
    <w:p w14:paraId="7E9C4551" w14:textId="77777777" w:rsidR="00FD61F3" w:rsidRPr="00523F2C" w:rsidRDefault="00FD61F3" w:rsidP="00A71FCC">
      <w:pPr>
        <w:spacing w:after="0" w:line="240" w:lineRule="auto"/>
        <w:rPr>
          <w:rFonts w:ascii="Arial" w:hAnsi="Arial" w:cs="Arial"/>
          <w:sz w:val="20"/>
          <w:szCs w:val="20"/>
        </w:rPr>
      </w:pPr>
    </w:p>
    <w:p w14:paraId="71F08CAA" w14:textId="77777777" w:rsidR="00FD61F3" w:rsidRPr="00523F2C" w:rsidRDefault="00FD61F3" w:rsidP="00A71FCC">
      <w:pPr>
        <w:spacing w:after="0" w:line="240" w:lineRule="auto"/>
        <w:rPr>
          <w:rFonts w:ascii="Arial" w:hAnsi="Arial" w:cs="Arial"/>
          <w:sz w:val="20"/>
          <w:szCs w:val="20"/>
        </w:rPr>
      </w:pPr>
    </w:p>
    <w:p w14:paraId="2AE0A3A4" w14:textId="77777777" w:rsidR="00FD61F3" w:rsidRPr="00523F2C" w:rsidRDefault="00FD61F3" w:rsidP="00A71FCC">
      <w:pPr>
        <w:spacing w:after="0" w:line="240" w:lineRule="auto"/>
        <w:rPr>
          <w:rFonts w:ascii="Arial" w:hAnsi="Arial" w:cs="Arial"/>
          <w:sz w:val="20"/>
          <w:szCs w:val="20"/>
        </w:rPr>
      </w:pPr>
    </w:p>
    <w:p w14:paraId="24BD1881" w14:textId="77777777" w:rsidR="00FD61F3" w:rsidRPr="00523F2C" w:rsidRDefault="00FD61F3" w:rsidP="00A71FCC">
      <w:pPr>
        <w:spacing w:after="0" w:line="240" w:lineRule="auto"/>
        <w:rPr>
          <w:rFonts w:ascii="Arial" w:hAnsi="Arial" w:cs="Arial"/>
          <w:sz w:val="20"/>
          <w:szCs w:val="20"/>
        </w:rPr>
      </w:pPr>
    </w:p>
    <w:p w14:paraId="139AEA14" w14:textId="77777777" w:rsidR="00FD61F3" w:rsidRPr="00523F2C" w:rsidRDefault="00FD61F3" w:rsidP="00A71FCC">
      <w:pPr>
        <w:spacing w:after="0" w:line="240" w:lineRule="auto"/>
        <w:rPr>
          <w:rFonts w:ascii="Arial" w:hAnsi="Arial" w:cs="Arial"/>
          <w:sz w:val="20"/>
          <w:szCs w:val="20"/>
        </w:rPr>
      </w:pPr>
    </w:p>
    <w:p w14:paraId="21B4A045" w14:textId="77777777" w:rsidR="00FD61F3" w:rsidRPr="00523F2C" w:rsidRDefault="00FD61F3" w:rsidP="00A71FCC">
      <w:pPr>
        <w:spacing w:after="0" w:line="240" w:lineRule="auto"/>
        <w:rPr>
          <w:rFonts w:ascii="Arial" w:hAnsi="Arial" w:cs="Arial"/>
          <w:sz w:val="20"/>
          <w:szCs w:val="20"/>
        </w:rPr>
      </w:pPr>
    </w:p>
    <w:p w14:paraId="115DAC1B" w14:textId="77777777" w:rsidR="00FD61F3" w:rsidRPr="00523F2C" w:rsidRDefault="00FD61F3" w:rsidP="00A71FCC">
      <w:pPr>
        <w:spacing w:after="0" w:line="240" w:lineRule="auto"/>
        <w:rPr>
          <w:rFonts w:ascii="Arial" w:hAnsi="Arial" w:cs="Arial"/>
          <w:sz w:val="20"/>
          <w:szCs w:val="20"/>
        </w:rPr>
      </w:pPr>
    </w:p>
    <w:p w14:paraId="0EF4A452" w14:textId="77777777" w:rsidR="00FD61F3" w:rsidRPr="00523F2C" w:rsidRDefault="00FD61F3" w:rsidP="00A71FCC">
      <w:pPr>
        <w:spacing w:after="0" w:line="240" w:lineRule="auto"/>
        <w:rPr>
          <w:rFonts w:ascii="Arial" w:hAnsi="Arial" w:cs="Arial"/>
          <w:sz w:val="20"/>
          <w:szCs w:val="20"/>
        </w:rPr>
      </w:pPr>
    </w:p>
    <w:p w14:paraId="5E3B2262" w14:textId="77777777" w:rsidR="00FD61F3" w:rsidRPr="00523F2C" w:rsidRDefault="00FD61F3" w:rsidP="00A71FCC">
      <w:pPr>
        <w:spacing w:after="0" w:line="240" w:lineRule="auto"/>
        <w:rPr>
          <w:rFonts w:ascii="Arial" w:hAnsi="Arial" w:cs="Arial"/>
          <w:sz w:val="20"/>
          <w:szCs w:val="20"/>
        </w:rPr>
      </w:pPr>
    </w:p>
    <w:p w14:paraId="11772420" w14:textId="77777777" w:rsidR="00FD61F3" w:rsidRPr="00523F2C" w:rsidRDefault="00FD61F3" w:rsidP="00A71FCC">
      <w:pPr>
        <w:spacing w:after="0" w:line="240" w:lineRule="auto"/>
        <w:rPr>
          <w:rFonts w:ascii="Arial" w:hAnsi="Arial" w:cs="Arial"/>
          <w:sz w:val="20"/>
          <w:szCs w:val="20"/>
        </w:rPr>
      </w:pPr>
    </w:p>
    <w:p w14:paraId="121FF5B7" w14:textId="77777777" w:rsidR="00FD61F3" w:rsidRPr="00523F2C" w:rsidRDefault="00FD61F3" w:rsidP="00A71FCC">
      <w:pPr>
        <w:spacing w:after="0" w:line="240" w:lineRule="auto"/>
        <w:rPr>
          <w:rFonts w:ascii="Arial" w:hAnsi="Arial" w:cs="Arial"/>
          <w:sz w:val="20"/>
          <w:szCs w:val="20"/>
        </w:rPr>
      </w:pPr>
    </w:p>
    <w:p w14:paraId="0B5FC84B" w14:textId="77777777" w:rsidR="00FD61F3" w:rsidRPr="00523F2C" w:rsidRDefault="00FD61F3" w:rsidP="00A71FCC">
      <w:pPr>
        <w:spacing w:after="0" w:line="240" w:lineRule="auto"/>
        <w:rPr>
          <w:rFonts w:ascii="Arial" w:hAnsi="Arial" w:cs="Arial"/>
          <w:sz w:val="20"/>
          <w:szCs w:val="20"/>
        </w:rPr>
      </w:pPr>
    </w:p>
    <w:p w14:paraId="5B6E18DD" w14:textId="77777777" w:rsidR="00FD61F3" w:rsidRPr="00523F2C" w:rsidRDefault="00FD61F3" w:rsidP="00A71FCC">
      <w:pPr>
        <w:spacing w:after="0" w:line="240" w:lineRule="auto"/>
        <w:rPr>
          <w:rFonts w:ascii="Arial" w:hAnsi="Arial" w:cs="Arial"/>
          <w:sz w:val="20"/>
          <w:szCs w:val="20"/>
        </w:rPr>
      </w:pPr>
    </w:p>
    <w:p w14:paraId="482D7CBE" w14:textId="77777777" w:rsidR="00FD61F3" w:rsidRPr="00523F2C" w:rsidRDefault="00FD61F3" w:rsidP="00A71FCC">
      <w:pPr>
        <w:spacing w:after="0" w:line="240" w:lineRule="auto"/>
        <w:rPr>
          <w:rFonts w:ascii="Arial" w:hAnsi="Arial" w:cs="Arial"/>
          <w:sz w:val="20"/>
          <w:szCs w:val="20"/>
        </w:rPr>
      </w:pPr>
    </w:p>
    <w:p w14:paraId="60FDC62D" w14:textId="77777777" w:rsidR="00FD61F3" w:rsidRPr="00523F2C" w:rsidRDefault="00FD61F3" w:rsidP="00A71FCC">
      <w:pPr>
        <w:spacing w:after="0" w:line="240" w:lineRule="auto"/>
        <w:rPr>
          <w:rFonts w:ascii="Arial" w:hAnsi="Arial" w:cs="Arial"/>
          <w:sz w:val="20"/>
          <w:szCs w:val="20"/>
        </w:rPr>
      </w:pPr>
    </w:p>
    <w:p w14:paraId="1B43F6A8" w14:textId="77777777" w:rsidR="00FD61F3" w:rsidRPr="00523F2C" w:rsidRDefault="00FD61F3" w:rsidP="00A71FCC">
      <w:pPr>
        <w:spacing w:after="0" w:line="240" w:lineRule="auto"/>
        <w:rPr>
          <w:rFonts w:ascii="Arial" w:hAnsi="Arial" w:cs="Arial"/>
          <w:sz w:val="20"/>
          <w:szCs w:val="20"/>
        </w:rPr>
      </w:pPr>
    </w:p>
    <w:p w14:paraId="389B0D31" w14:textId="77777777" w:rsidR="00FD61F3" w:rsidRPr="00523F2C" w:rsidRDefault="00FD61F3" w:rsidP="00A71FCC">
      <w:pPr>
        <w:spacing w:after="0" w:line="240" w:lineRule="auto"/>
        <w:rPr>
          <w:rFonts w:ascii="Arial" w:hAnsi="Arial" w:cs="Arial"/>
          <w:sz w:val="20"/>
          <w:szCs w:val="20"/>
        </w:rPr>
      </w:pPr>
    </w:p>
    <w:p w14:paraId="0D8A8D97" w14:textId="77777777" w:rsidR="00FD61F3" w:rsidRPr="00523F2C" w:rsidRDefault="00FD61F3" w:rsidP="00A71FCC">
      <w:pPr>
        <w:spacing w:after="0" w:line="240" w:lineRule="auto"/>
        <w:rPr>
          <w:rFonts w:ascii="Arial" w:hAnsi="Arial" w:cs="Arial"/>
          <w:sz w:val="20"/>
          <w:szCs w:val="20"/>
        </w:rPr>
      </w:pPr>
    </w:p>
    <w:p w14:paraId="55BB96DE" w14:textId="77777777" w:rsidR="00FD61F3" w:rsidRPr="00523F2C" w:rsidRDefault="00FD61F3" w:rsidP="00A71FCC">
      <w:pPr>
        <w:spacing w:after="0" w:line="240" w:lineRule="auto"/>
        <w:rPr>
          <w:rFonts w:ascii="Arial" w:hAnsi="Arial" w:cs="Arial"/>
          <w:sz w:val="20"/>
          <w:szCs w:val="20"/>
        </w:rPr>
      </w:pPr>
    </w:p>
    <w:p w14:paraId="0C1BD06C" w14:textId="77777777" w:rsidR="00FD61F3" w:rsidRPr="00523F2C" w:rsidRDefault="00FD61F3" w:rsidP="00A71FCC">
      <w:pPr>
        <w:spacing w:after="0" w:line="240" w:lineRule="auto"/>
        <w:rPr>
          <w:rFonts w:ascii="Arial" w:hAnsi="Arial" w:cs="Arial"/>
          <w:sz w:val="20"/>
          <w:szCs w:val="20"/>
        </w:rPr>
      </w:pPr>
    </w:p>
    <w:p w14:paraId="7764EFA0" w14:textId="77777777" w:rsidR="00FD61F3" w:rsidRPr="00523F2C" w:rsidRDefault="00FD61F3" w:rsidP="00A71FCC">
      <w:pPr>
        <w:spacing w:after="0" w:line="240" w:lineRule="auto"/>
        <w:rPr>
          <w:rFonts w:ascii="Arial" w:hAnsi="Arial" w:cs="Arial"/>
          <w:sz w:val="20"/>
          <w:szCs w:val="20"/>
        </w:rPr>
      </w:pPr>
    </w:p>
    <w:p w14:paraId="055D239D" w14:textId="77777777" w:rsidR="00FD61F3" w:rsidRPr="00523F2C" w:rsidRDefault="00FD61F3" w:rsidP="00A71FCC">
      <w:pPr>
        <w:spacing w:after="0" w:line="240" w:lineRule="auto"/>
        <w:rPr>
          <w:rFonts w:ascii="Arial" w:hAnsi="Arial" w:cs="Arial"/>
          <w:sz w:val="20"/>
          <w:szCs w:val="20"/>
        </w:rPr>
      </w:pPr>
    </w:p>
    <w:p w14:paraId="6CD48C28" w14:textId="77777777" w:rsidR="00FD61F3" w:rsidRPr="00523F2C" w:rsidRDefault="00FD61F3" w:rsidP="00A71FCC">
      <w:pPr>
        <w:spacing w:after="0" w:line="240" w:lineRule="auto"/>
        <w:rPr>
          <w:rFonts w:ascii="Arial" w:hAnsi="Arial" w:cs="Arial"/>
          <w:sz w:val="20"/>
          <w:szCs w:val="20"/>
        </w:rPr>
      </w:pPr>
    </w:p>
    <w:p w14:paraId="14437895" w14:textId="77777777" w:rsidR="00FD61F3" w:rsidRPr="00523F2C" w:rsidRDefault="00FD61F3" w:rsidP="00A71FCC">
      <w:pPr>
        <w:spacing w:after="0" w:line="240" w:lineRule="auto"/>
        <w:rPr>
          <w:rFonts w:ascii="Arial" w:hAnsi="Arial" w:cs="Arial"/>
          <w:sz w:val="20"/>
          <w:szCs w:val="20"/>
        </w:rPr>
      </w:pPr>
    </w:p>
    <w:p w14:paraId="6BF71DC7" w14:textId="77777777" w:rsidR="00FD61F3" w:rsidRPr="00523F2C" w:rsidRDefault="00FD61F3" w:rsidP="00A71FCC">
      <w:pPr>
        <w:spacing w:after="0" w:line="240" w:lineRule="auto"/>
        <w:rPr>
          <w:rFonts w:ascii="Arial" w:hAnsi="Arial" w:cs="Arial"/>
          <w:sz w:val="20"/>
          <w:szCs w:val="20"/>
        </w:rPr>
      </w:pPr>
    </w:p>
    <w:p w14:paraId="2B93FC8B" w14:textId="77777777" w:rsidR="00FD61F3" w:rsidRPr="00523F2C" w:rsidRDefault="00FD61F3" w:rsidP="00A71FCC">
      <w:pPr>
        <w:spacing w:after="0" w:line="240" w:lineRule="auto"/>
        <w:rPr>
          <w:rFonts w:ascii="Arial" w:hAnsi="Arial" w:cs="Arial"/>
          <w:sz w:val="20"/>
          <w:szCs w:val="20"/>
        </w:rPr>
      </w:pPr>
    </w:p>
    <w:p w14:paraId="375CE4AB" w14:textId="77777777" w:rsidR="00776C87" w:rsidRPr="00523F2C" w:rsidRDefault="00776C87" w:rsidP="00A71FCC">
      <w:pPr>
        <w:pStyle w:val="Ttulo"/>
        <w:rPr>
          <w:rFonts w:ascii="Arial" w:hAnsi="Arial" w:cs="Arial"/>
          <w:color w:val="FF0000"/>
        </w:rPr>
      </w:pPr>
    </w:p>
    <w:p w14:paraId="5448405A" w14:textId="77777777" w:rsidR="00776C87" w:rsidRPr="00523F2C" w:rsidRDefault="00776C87" w:rsidP="00A71FCC">
      <w:pPr>
        <w:pStyle w:val="Ttulo"/>
        <w:rPr>
          <w:rFonts w:ascii="Arial" w:hAnsi="Arial" w:cs="Arial"/>
          <w:color w:val="FF0000"/>
        </w:rPr>
      </w:pPr>
    </w:p>
    <w:p w14:paraId="4E57F5C9" w14:textId="77777777" w:rsidR="00895A90" w:rsidRPr="00523F2C" w:rsidRDefault="00895A90" w:rsidP="00895A90">
      <w:pPr>
        <w:spacing w:after="0" w:line="240" w:lineRule="auto"/>
        <w:jc w:val="center"/>
        <w:rPr>
          <w:rFonts w:ascii="Arial" w:eastAsia="Times New Roman" w:hAnsi="Arial" w:cs="Arial"/>
          <w:b/>
          <w:color w:val="FF0000"/>
          <w:sz w:val="20"/>
          <w:szCs w:val="20"/>
          <w:lang w:val="x-none" w:eastAsia="x-none"/>
        </w:rPr>
      </w:pPr>
    </w:p>
    <w:p w14:paraId="4282BAFE" w14:textId="77777777" w:rsidR="000429C8" w:rsidRPr="00B94EA2" w:rsidRDefault="000429C8" w:rsidP="000429C8">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PROCESSO DE LICITAÇÃO Nº 222/20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2C4C6736" w14:textId="77777777" w:rsidR="000429C8" w:rsidRPr="00B94EA2" w:rsidRDefault="000429C8" w:rsidP="000429C8">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ED</w:t>
      </w:r>
      <w:r w:rsidRPr="00B94EA2">
        <w:rPr>
          <w:rFonts w:ascii="Arial" w:eastAsia="Times New Roman" w:hAnsi="Arial" w:cs="Arial"/>
          <w:b/>
          <w:sz w:val="20"/>
          <w:szCs w:val="20"/>
          <w:lang w:eastAsia="x-none"/>
        </w:rPr>
        <w:t>ITAL DE CONCORRENCIA ELETRÕNICA</w:t>
      </w:r>
      <w:r w:rsidRPr="00B94EA2">
        <w:rPr>
          <w:rFonts w:ascii="Arial" w:eastAsia="Times New Roman" w:hAnsi="Arial" w:cs="Arial"/>
          <w:b/>
          <w:sz w:val="20"/>
          <w:szCs w:val="20"/>
          <w:lang w:val="x-none" w:eastAsia="x-none"/>
        </w:rPr>
        <w:t xml:space="preserve"> Nº 17</w:t>
      </w:r>
      <w:r w:rsidRPr="00B94EA2">
        <w:rPr>
          <w:rFonts w:ascii="Arial" w:eastAsia="Times New Roman" w:hAnsi="Arial" w:cs="Arial"/>
          <w:b/>
          <w:sz w:val="20"/>
          <w:szCs w:val="20"/>
          <w:lang w:eastAsia="x-none"/>
        </w:rPr>
        <w:t>/</w:t>
      </w:r>
      <w:r w:rsidRPr="00B94EA2">
        <w:rPr>
          <w:rFonts w:ascii="Arial" w:eastAsia="Times New Roman" w:hAnsi="Arial" w:cs="Arial"/>
          <w:b/>
          <w:sz w:val="20"/>
          <w:szCs w:val="20"/>
          <w:lang w:val="x-none" w:eastAsia="x-none"/>
        </w:rPr>
        <w:t>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28CC5678" w14:textId="77777777" w:rsidR="0056461D" w:rsidRPr="00523F2C" w:rsidRDefault="0056461D" w:rsidP="00A71FCC">
      <w:pPr>
        <w:pStyle w:val="Ttulo"/>
        <w:rPr>
          <w:rFonts w:ascii="Arial" w:hAnsi="Arial" w:cs="Arial"/>
          <w:b w:val="0"/>
        </w:rPr>
      </w:pPr>
    </w:p>
    <w:p w14:paraId="421E0E7D" w14:textId="77777777" w:rsidR="0056461D" w:rsidRPr="00523F2C" w:rsidRDefault="0056461D" w:rsidP="00A71FCC">
      <w:pPr>
        <w:spacing w:after="0" w:line="240" w:lineRule="auto"/>
        <w:jc w:val="center"/>
        <w:rPr>
          <w:rFonts w:ascii="Arial" w:hAnsi="Arial" w:cs="Arial"/>
          <w:b/>
          <w:sz w:val="20"/>
          <w:szCs w:val="20"/>
        </w:rPr>
      </w:pPr>
    </w:p>
    <w:p w14:paraId="161EA389" w14:textId="0C4B748F" w:rsidR="0056461D" w:rsidRPr="00523F2C" w:rsidRDefault="0056461D" w:rsidP="00A71FCC">
      <w:pPr>
        <w:spacing w:after="0" w:line="240" w:lineRule="auto"/>
        <w:jc w:val="center"/>
        <w:rPr>
          <w:rFonts w:ascii="Arial" w:hAnsi="Arial" w:cs="Arial"/>
          <w:b/>
          <w:sz w:val="20"/>
          <w:szCs w:val="20"/>
        </w:rPr>
      </w:pPr>
      <w:r w:rsidRPr="00523F2C">
        <w:rPr>
          <w:rFonts w:ascii="Arial" w:hAnsi="Arial" w:cs="Arial"/>
          <w:b/>
          <w:sz w:val="20"/>
          <w:szCs w:val="20"/>
        </w:rPr>
        <w:t>ANEXO II</w:t>
      </w:r>
      <w:r w:rsidR="00747A81" w:rsidRPr="00523F2C">
        <w:rPr>
          <w:rFonts w:ascii="Arial" w:hAnsi="Arial" w:cs="Arial"/>
          <w:b/>
          <w:sz w:val="20"/>
          <w:szCs w:val="20"/>
        </w:rPr>
        <w:t>I</w:t>
      </w:r>
    </w:p>
    <w:p w14:paraId="2122DB7B" w14:textId="694C0315" w:rsidR="0056461D" w:rsidRPr="00523F2C" w:rsidRDefault="008C6FB2"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DOCUMENTO DE PROPOSTA READEQUADA</w:t>
      </w:r>
    </w:p>
    <w:p w14:paraId="19E606C9" w14:textId="77777777" w:rsidR="0056461D" w:rsidRPr="00523F2C" w:rsidRDefault="0056461D" w:rsidP="00A71FCC">
      <w:pPr>
        <w:spacing w:after="0" w:line="240" w:lineRule="auto"/>
        <w:rPr>
          <w:rFonts w:ascii="Arial" w:hAnsi="Arial" w:cs="Arial"/>
          <w:sz w:val="20"/>
          <w:szCs w:val="20"/>
        </w:rPr>
      </w:pPr>
    </w:p>
    <w:p w14:paraId="76275348" w14:textId="58EC0907" w:rsidR="003E50AC" w:rsidRPr="00523F2C" w:rsidRDefault="00776C87" w:rsidP="003E50AC">
      <w:pPr>
        <w:autoSpaceDE w:val="0"/>
        <w:autoSpaceDN w:val="0"/>
        <w:adjustRightInd w:val="0"/>
        <w:spacing w:after="0" w:line="240" w:lineRule="auto"/>
        <w:jc w:val="both"/>
        <w:rPr>
          <w:rFonts w:ascii="Arial" w:eastAsia="Times New Roman" w:hAnsi="Arial" w:cs="Arial"/>
          <w:sz w:val="20"/>
          <w:szCs w:val="20"/>
          <w:lang w:eastAsia="pt-BR"/>
        </w:rPr>
      </w:pPr>
      <w:r w:rsidRPr="00523F2C">
        <w:rPr>
          <w:rFonts w:ascii="Arial" w:hAnsi="Arial" w:cs="Arial"/>
          <w:b/>
          <w:bCs/>
          <w:sz w:val="20"/>
          <w:szCs w:val="20"/>
        </w:rPr>
        <w:t>OBJETO:</w:t>
      </w:r>
      <w:r w:rsidRPr="00523F2C">
        <w:rPr>
          <w:rFonts w:ascii="Arial" w:hAnsi="Arial" w:cs="Arial"/>
          <w:sz w:val="20"/>
          <w:szCs w:val="20"/>
        </w:rPr>
        <w:t xml:space="preserve"> </w:t>
      </w:r>
      <w:r w:rsidR="003E50AC" w:rsidRPr="00523F2C">
        <w:rPr>
          <w:rFonts w:ascii="Arial" w:eastAsia="Times New Roman" w:hAnsi="Arial" w:cs="Arial"/>
          <w:sz w:val="20"/>
          <w:szCs w:val="20"/>
          <w:lang w:eastAsia="pt-BR"/>
        </w:rPr>
        <w:t>C</w:t>
      </w:r>
      <w:r w:rsidR="003E50AC" w:rsidRPr="00523F2C">
        <w:rPr>
          <w:rFonts w:ascii="Arial" w:eastAsia="Times New Roman" w:hAnsi="Arial" w:cs="Arial"/>
          <w:sz w:val="20"/>
          <w:szCs w:val="20"/>
          <w:lang w:eastAsia="pt-BR"/>
        </w:rPr>
        <w:t>ontratação de empresa especializada para a execução dos serviços e o fornecimento dos materiais e equipamentos necessários para pavimentação na Rua Celso Brás de Carli, no Município de Joaçaba/SC, e será dividida em 2 (dois) lotes, quais sejam:</w:t>
      </w:r>
    </w:p>
    <w:p w14:paraId="5DB2E631" w14:textId="722AE11B" w:rsidR="003E50AC" w:rsidRPr="00523F2C" w:rsidRDefault="003E50AC" w:rsidP="003E50AC">
      <w:pPr>
        <w:pStyle w:val="PargrafodaLista"/>
        <w:numPr>
          <w:ilvl w:val="0"/>
          <w:numId w:val="58"/>
        </w:numPr>
        <w:autoSpaceDE w:val="0"/>
        <w:autoSpaceDN w:val="0"/>
        <w:adjustRightInd w:val="0"/>
        <w:ind w:left="567" w:hanging="283"/>
        <w:jc w:val="both"/>
        <w:rPr>
          <w:rFonts w:ascii="Arial" w:hAnsi="Arial" w:cs="Arial"/>
          <w:sz w:val="20"/>
          <w:szCs w:val="20"/>
          <w:lang w:eastAsia="pt-BR"/>
        </w:rPr>
      </w:pPr>
      <w:r w:rsidRPr="00523F2C">
        <w:rPr>
          <w:rFonts w:ascii="Arial" w:hAnsi="Arial" w:cs="Arial"/>
          <w:b/>
          <w:bCs/>
          <w:sz w:val="20"/>
          <w:szCs w:val="20"/>
          <w:lang w:eastAsia="pt-BR"/>
        </w:rPr>
        <w:t>Lote 1 - Pavimentação da Rua Celso Brás de Carli - Trecho I</w:t>
      </w:r>
      <w:r w:rsidRPr="00523F2C">
        <w:rPr>
          <w:rFonts w:ascii="Arial" w:hAnsi="Arial" w:cs="Arial"/>
          <w:b/>
          <w:bCs/>
          <w:sz w:val="20"/>
          <w:szCs w:val="20"/>
          <w:lang w:eastAsia="pt-BR"/>
        </w:rPr>
        <w:t>;</w:t>
      </w:r>
    </w:p>
    <w:p w14:paraId="34D40601" w14:textId="53D01E65" w:rsidR="0056461D" w:rsidRPr="00523F2C" w:rsidRDefault="003E50AC" w:rsidP="00A71FCC">
      <w:pPr>
        <w:pStyle w:val="PargrafodaLista"/>
        <w:numPr>
          <w:ilvl w:val="0"/>
          <w:numId w:val="58"/>
        </w:numPr>
        <w:autoSpaceDE w:val="0"/>
        <w:autoSpaceDN w:val="0"/>
        <w:adjustRightInd w:val="0"/>
        <w:ind w:left="567" w:hanging="283"/>
        <w:jc w:val="both"/>
        <w:rPr>
          <w:rFonts w:ascii="Arial" w:hAnsi="Arial" w:cs="Arial"/>
          <w:sz w:val="20"/>
          <w:szCs w:val="20"/>
        </w:rPr>
      </w:pPr>
      <w:r w:rsidRPr="00523F2C">
        <w:rPr>
          <w:rFonts w:ascii="Arial" w:hAnsi="Arial" w:cs="Arial"/>
          <w:b/>
          <w:bCs/>
          <w:sz w:val="20"/>
          <w:szCs w:val="20"/>
          <w:lang w:eastAsia="pt-BR"/>
        </w:rPr>
        <w:t>Lote 2 - Pavimentação da Rua Celso Brás de Carli - Trecho II</w:t>
      </w:r>
      <w:r w:rsidRPr="00523F2C">
        <w:rPr>
          <w:rFonts w:ascii="Arial" w:hAnsi="Arial" w:cs="Arial"/>
          <w:b/>
          <w:bCs/>
          <w:sz w:val="20"/>
          <w:szCs w:val="20"/>
          <w:lang w:eastAsia="pt-BR"/>
        </w:rPr>
        <w:t>.</w:t>
      </w:r>
    </w:p>
    <w:p w14:paraId="0E24807D" w14:textId="77777777" w:rsidR="00A456C2" w:rsidRPr="00523F2C" w:rsidRDefault="00A456C2" w:rsidP="00A71FCC">
      <w:pPr>
        <w:spacing w:after="0" w:line="240" w:lineRule="auto"/>
        <w:rPr>
          <w:rFonts w:ascii="Arial" w:hAnsi="Arial" w:cs="Arial"/>
          <w:sz w:val="20"/>
          <w:szCs w:val="20"/>
        </w:rPr>
      </w:pPr>
    </w:p>
    <w:p w14:paraId="1D848921" w14:textId="287E8DC6" w:rsidR="00776C87" w:rsidRPr="00523F2C" w:rsidRDefault="00776C87" w:rsidP="00A71FCC">
      <w:pPr>
        <w:spacing w:after="0" w:line="240" w:lineRule="auto"/>
        <w:rPr>
          <w:rFonts w:ascii="Arial" w:hAnsi="Arial" w:cs="Arial"/>
          <w:sz w:val="20"/>
          <w:szCs w:val="20"/>
        </w:rPr>
      </w:pPr>
      <w:r w:rsidRPr="00523F2C">
        <w:rPr>
          <w:rFonts w:ascii="Arial" w:hAnsi="Arial" w:cs="Arial"/>
          <w:sz w:val="20"/>
          <w:szCs w:val="20"/>
        </w:rPr>
        <w:t>Razão Social:</w:t>
      </w:r>
    </w:p>
    <w:p w14:paraId="31D6D686" w14:textId="718890E1" w:rsidR="00776C87" w:rsidRPr="00523F2C" w:rsidRDefault="00776C87" w:rsidP="00A71FCC">
      <w:pPr>
        <w:spacing w:after="0" w:line="240" w:lineRule="auto"/>
        <w:rPr>
          <w:rFonts w:ascii="Arial" w:hAnsi="Arial" w:cs="Arial"/>
          <w:sz w:val="20"/>
          <w:szCs w:val="20"/>
        </w:rPr>
      </w:pPr>
      <w:r w:rsidRPr="00523F2C">
        <w:rPr>
          <w:rFonts w:ascii="Arial" w:hAnsi="Arial" w:cs="Arial"/>
          <w:sz w:val="20"/>
          <w:szCs w:val="20"/>
        </w:rPr>
        <w:t>CNPJ:</w:t>
      </w:r>
    </w:p>
    <w:p w14:paraId="2390BA61" w14:textId="77777777" w:rsidR="00F26F44" w:rsidRPr="00523F2C" w:rsidRDefault="00F26F44" w:rsidP="00A71FCC">
      <w:pPr>
        <w:spacing w:after="0" w:line="240" w:lineRule="auto"/>
        <w:rPr>
          <w:rFonts w:ascii="Arial" w:hAnsi="Arial" w:cs="Arial"/>
          <w:sz w:val="20"/>
          <w:szCs w:val="20"/>
        </w:rPr>
      </w:pPr>
    </w:p>
    <w:p w14:paraId="4CBD89AF" w14:textId="17A081C5" w:rsidR="00776C87" w:rsidRPr="00523F2C" w:rsidRDefault="00776C87" w:rsidP="00A71FCC">
      <w:pPr>
        <w:spacing w:after="0" w:line="240" w:lineRule="auto"/>
        <w:rPr>
          <w:rFonts w:ascii="Arial" w:hAnsi="Arial" w:cs="Arial"/>
          <w:sz w:val="20"/>
          <w:szCs w:val="20"/>
        </w:rPr>
      </w:pPr>
      <w:r w:rsidRPr="00523F2C">
        <w:rPr>
          <w:rFonts w:ascii="Arial" w:hAnsi="Arial" w:cs="Arial"/>
          <w:sz w:val="20"/>
          <w:szCs w:val="20"/>
        </w:rPr>
        <w:t>Endereço:</w:t>
      </w:r>
    </w:p>
    <w:p w14:paraId="0A5C8751" w14:textId="4D9B5E1B" w:rsidR="00776C87" w:rsidRPr="00523F2C" w:rsidRDefault="00776C87" w:rsidP="00A71FCC">
      <w:pPr>
        <w:spacing w:after="0" w:line="240" w:lineRule="auto"/>
        <w:rPr>
          <w:rFonts w:ascii="Arial" w:hAnsi="Arial" w:cs="Arial"/>
          <w:sz w:val="20"/>
          <w:szCs w:val="20"/>
        </w:rPr>
      </w:pPr>
      <w:r w:rsidRPr="00523F2C">
        <w:rPr>
          <w:rFonts w:ascii="Arial" w:hAnsi="Arial" w:cs="Arial"/>
          <w:sz w:val="20"/>
          <w:szCs w:val="20"/>
        </w:rPr>
        <w:t>Telefone:</w:t>
      </w:r>
    </w:p>
    <w:p w14:paraId="36D21AAD" w14:textId="5109CB55" w:rsidR="00776C87" w:rsidRPr="00523F2C" w:rsidRDefault="00776C87" w:rsidP="00A71FCC">
      <w:pPr>
        <w:spacing w:after="0" w:line="240" w:lineRule="auto"/>
        <w:rPr>
          <w:rFonts w:ascii="Arial" w:hAnsi="Arial" w:cs="Arial"/>
          <w:sz w:val="20"/>
          <w:szCs w:val="20"/>
        </w:rPr>
      </w:pPr>
      <w:r w:rsidRPr="00523F2C">
        <w:rPr>
          <w:rFonts w:ascii="Arial" w:hAnsi="Arial" w:cs="Arial"/>
          <w:sz w:val="20"/>
          <w:szCs w:val="20"/>
        </w:rPr>
        <w:t>Email:</w:t>
      </w:r>
    </w:p>
    <w:p w14:paraId="0E8119F4" w14:textId="77777777" w:rsidR="00776C87" w:rsidRPr="00523F2C" w:rsidRDefault="00776C87" w:rsidP="00A71FCC">
      <w:pPr>
        <w:spacing w:after="0" w:line="240" w:lineRule="auto"/>
        <w:rPr>
          <w:rFonts w:ascii="Arial" w:hAnsi="Arial" w:cs="Arial"/>
          <w:sz w:val="20"/>
          <w:szCs w:val="20"/>
        </w:rPr>
      </w:pPr>
    </w:p>
    <w:p w14:paraId="6A44B380" w14:textId="77777777" w:rsidR="00617622" w:rsidRPr="00523F2C" w:rsidRDefault="00617622" w:rsidP="00617622">
      <w:pPr>
        <w:spacing w:after="0" w:line="240" w:lineRule="auto"/>
        <w:rPr>
          <w:rFonts w:ascii="Arial" w:hAnsi="Arial" w:cs="Arial"/>
          <w:b/>
          <w:bCs/>
          <w:sz w:val="20"/>
          <w:szCs w:val="20"/>
        </w:rPr>
      </w:pPr>
      <w:r w:rsidRPr="00523F2C">
        <w:rPr>
          <w:rFonts w:ascii="Arial" w:hAnsi="Arial" w:cs="Arial"/>
          <w:b/>
          <w:bCs/>
          <w:sz w:val="20"/>
          <w:szCs w:val="20"/>
        </w:rPr>
        <w:t>VALOR GLOBAL DA OBRA: R$ _____________ (________________________________).</w:t>
      </w:r>
    </w:p>
    <w:p w14:paraId="68A72777" w14:textId="77777777" w:rsidR="00617622" w:rsidRPr="00523F2C" w:rsidRDefault="00617622" w:rsidP="00617622">
      <w:pPr>
        <w:spacing w:after="0" w:line="240" w:lineRule="auto"/>
        <w:rPr>
          <w:rFonts w:ascii="Arial" w:hAnsi="Arial" w:cs="Arial"/>
          <w:sz w:val="20"/>
          <w:szCs w:val="20"/>
        </w:rPr>
      </w:pPr>
      <w:r w:rsidRPr="00523F2C">
        <w:rPr>
          <w:rFonts w:ascii="Arial" w:hAnsi="Arial" w:cs="Arial"/>
          <w:sz w:val="20"/>
          <w:szCs w:val="20"/>
        </w:rPr>
        <w:t>Valor Material:</w:t>
      </w:r>
      <w:r w:rsidRPr="00523F2C">
        <w:rPr>
          <w:rFonts w:ascii="Arial" w:hAnsi="Arial" w:cs="Arial"/>
          <w:b/>
          <w:bCs/>
          <w:sz w:val="20"/>
          <w:szCs w:val="20"/>
        </w:rPr>
        <w:t xml:space="preserve"> </w:t>
      </w:r>
      <w:r w:rsidRPr="00523F2C">
        <w:rPr>
          <w:rFonts w:ascii="Arial" w:hAnsi="Arial" w:cs="Arial"/>
          <w:sz w:val="20"/>
          <w:szCs w:val="20"/>
        </w:rPr>
        <w:t>R$ _____________ (________________________________).</w:t>
      </w:r>
    </w:p>
    <w:p w14:paraId="6FA1E4A2" w14:textId="77777777" w:rsidR="00617622" w:rsidRPr="00523F2C" w:rsidRDefault="00617622" w:rsidP="00617622">
      <w:pPr>
        <w:spacing w:after="0" w:line="240" w:lineRule="auto"/>
        <w:rPr>
          <w:rFonts w:ascii="Arial" w:hAnsi="Arial" w:cs="Arial"/>
          <w:sz w:val="20"/>
          <w:szCs w:val="20"/>
        </w:rPr>
      </w:pPr>
      <w:r w:rsidRPr="00523F2C">
        <w:rPr>
          <w:rFonts w:ascii="Arial" w:hAnsi="Arial" w:cs="Arial"/>
          <w:sz w:val="20"/>
          <w:szCs w:val="20"/>
        </w:rPr>
        <w:t>Valor Mão de Obra: R$ _____________ (________________________________).</w:t>
      </w:r>
    </w:p>
    <w:p w14:paraId="537FD615" w14:textId="77777777" w:rsidR="00617622" w:rsidRPr="00523F2C" w:rsidRDefault="00617622" w:rsidP="00A71FCC">
      <w:pPr>
        <w:spacing w:after="0" w:line="240" w:lineRule="auto"/>
        <w:rPr>
          <w:rFonts w:ascii="Arial" w:hAnsi="Arial" w:cs="Arial"/>
          <w:sz w:val="20"/>
          <w:szCs w:val="20"/>
        </w:rPr>
      </w:pPr>
    </w:p>
    <w:p w14:paraId="104CD614" w14:textId="1ED51989" w:rsidR="00F26F44" w:rsidRPr="00523F2C" w:rsidRDefault="001E2B8E" w:rsidP="00A71FCC">
      <w:pPr>
        <w:spacing w:after="0" w:line="240" w:lineRule="auto"/>
        <w:rPr>
          <w:rFonts w:ascii="Arial" w:hAnsi="Arial" w:cs="Arial"/>
          <w:b/>
          <w:bCs/>
          <w:sz w:val="20"/>
          <w:szCs w:val="20"/>
          <w:u w:val="single"/>
        </w:rPr>
      </w:pPr>
      <w:r w:rsidRPr="00523F2C">
        <w:rPr>
          <w:rFonts w:ascii="Arial" w:hAnsi="Arial" w:cs="Arial"/>
          <w:b/>
          <w:bCs/>
          <w:sz w:val="20"/>
          <w:szCs w:val="20"/>
          <w:u w:val="single"/>
        </w:rPr>
        <w:t>LOTE</w:t>
      </w:r>
      <w:r w:rsidR="00617622" w:rsidRPr="00523F2C">
        <w:rPr>
          <w:rFonts w:ascii="Arial" w:hAnsi="Arial" w:cs="Arial"/>
          <w:b/>
          <w:bCs/>
          <w:sz w:val="20"/>
          <w:szCs w:val="20"/>
          <w:u w:val="single"/>
        </w:rPr>
        <w:t xml:space="preserve"> 1: </w:t>
      </w:r>
    </w:p>
    <w:p w14:paraId="25A72829" w14:textId="53035534" w:rsidR="00776C87" w:rsidRPr="00523F2C" w:rsidRDefault="00776C87" w:rsidP="00A71FCC">
      <w:pPr>
        <w:spacing w:after="0" w:line="240" w:lineRule="auto"/>
        <w:rPr>
          <w:rFonts w:ascii="Arial" w:hAnsi="Arial" w:cs="Arial"/>
          <w:b/>
          <w:bCs/>
          <w:sz w:val="20"/>
          <w:szCs w:val="20"/>
        </w:rPr>
      </w:pPr>
      <w:r w:rsidRPr="00523F2C">
        <w:rPr>
          <w:rFonts w:ascii="Arial" w:hAnsi="Arial" w:cs="Arial"/>
          <w:b/>
          <w:bCs/>
          <w:sz w:val="20"/>
          <w:szCs w:val="20"/>
        </w:rPr>
        <w:t xml:space="preserve">VALOR GLOBAL </w:t>
      </w:r>
      <w:r w:rsidR="00617622" w:rsidRPr="00523F2C">
        <w:rPr>
          <w:rFonts w:ascii="Arial" w:hAnsi="Arial" w:cs="Arial"/>
          <w:b/>
          <w:bCs/>
          <w:sz w:val="20"/>
          <w:szCs w:val="20"/>
        </w:rPr>
        <w:t>LOTE 1</w:t>
      </w:r>
      <w:r w:rsidRPr="00523F2C">
        <w:rPr>
          <w:rFonts w:ascii="Arial" w:hAnsi="Arial" w:cs="Arial"/>
          <w:b/>
          <w:bCs/>
          <w:sz w:val="20"/>
          <w:szCs w:val="20"/>
        </w:rPr>
        <w:t>: R$ _____________ (________________________________).</w:t>
      </w:r>
    </w:p>
    <w:p w14:paraId="737A4337" w14:textId="2E635847" w:rsidR="00776C87" w:rsidRPr="00523F2C" w:rsidRDefault="00776C87" w:rsidP="00A71FCC">
      <w:pPr>
        <w:spacing w:after="0" w:line="240" w:lineRule="auto"/>
        <w:rPr>
          <w:rFonts w:ascii="Arial" w:hAnsi="Arial" w:cs="Arial"/>
          <w:sz w:val="20"/>
          <w:szCs w:val="20"/>
        </w:rPr>
      </w:pPr>
      <w:r w:rsidRPr="00523F2C">
        <w:rPr>
          <w:rFonts w:ascii="Arial" w:hAnsi="Arial" w:cs="Arial"/>
          <w:sz w:val="20"/>
          <w:szCs w:val="20"/>
        </w:rPr>
        <w:t>Valor Material:</w:t>
      </w:r>
      <w:r w:rsidRPr="00523F2C">
        <w:rPr>
          <w:rFonts w:ascii="Arial" w:hAnsi="Arial" w:cs="Arial"/>
          <w:b/>
          <w:bCs/>
          <w:sz w:val="20"/>
          <w:szCs w:val="20"/>
        </w:rPr>
        <w:t xml:space="preserve"> </w:t>
      </w:r>
      <w:r w:rsidRPr="00523F2C">
        <w:rPr>
          <w:rFonts w:ascii="Arial" w:hAnsi="Arial" w:cs="Arial"/>
          <w:sz w:val="20"/>
          <w:szCs w:val="20"/>
        </w:rPr>
        <w:t>R$ _____________ (________________________________).</w:t>
      </w:r>
    </w:p>
    <w:p w14:paraId="5B0B5B55" w14:textId="77777777" w:rsidR="00776C87" w:rsidRPr="00523F2C" w:rsidRDefault="00776C87" w:rsidP="00A71FCC">
      <w:pPr>
        <w:spacing w:after="0" w:line="240" w:lineRule="auto"/>
        <w:rPr>
          <w:rFonts w:ascii="Arial" w:hAnsi="Arial" w:cs="Arial"/>
          <w:sz w:val="20"/>
          <w:szCs w:val="20"/>
        </w:rPr>
      </w:pPr>
      <w:r w:rsidRPr="00523F2C">
        <w:rPr>
          <w:rFonts w:ascii="Arial" w:hAnsi="Arial" w:cs="Arial"/>
          <w:sz w:val="20"/>
          <w:szCs w:val="20"/>
        </w:rPr>
        <w:t>Valor Mão de Obra: R$ _____________ (________________________________).</w:t>
      </w:r>
    </w:p>
    <w:p w14:paraId="58710DDB" w14:textId="5DBBB899" w:rsidR="00776C87" w:rsidRPr="00523F2C" w:rsidRDefault="00776C87" w:rsidP="00A71FCC">
      <w:pPr>
        <w:spacing w:after="0" w:line="240" w:lineRule="auto"/>
        <w:rPr>
          <w:rFonts w:ascii="Arial" w:hAnsi="Arial" w:cs="Arial"/>
          <w:sz w:val="20"/>
          <w:szCs w:val="20"/>
        </w:rPr>
      </w:pPr>
    </w:p>
    <w:p w14:paraId="374CB1A3" w14:textId="400F5500" w:rsidR="00617622" w:rsidRPr="00523F2C" w:rsidRDefault="00617622" w:rsidP="00617622">
      <w:pPr>
        <w:spacing w:after="0" w:line="240" w:lineRule="auto"/>
        <w:rPr>
          <w:rFonts w:ascii="Arial" w:hAnsi="Arial" w:cs="Arial"/>
          <w:b/>
          <w:bCs/>
          <w:sz w:val="20"/>
          <w:szCs w:val="20"/>
          <w:u w:val="single"/>
        </w:rPr>
      </w:pPr>
      <w:r w:rsidRPr="00523F2C">
        <w:rPr>
          <w:rFonts w:ascii="Arial" w:hAnsi="Arial" w:cs="Arial"/>
          <w:b/>
          <w:bCs/>
          <w:sz w:val="20"/>
          <w:szCs w:val="20"/>
          <w:u w:val="single"/>
        </w:rPr>
        <w:t xml:space="preserve">LOTE </w:t>
      </w:r>
      <w:r w:rsidRPr="00523F2C">
        <w:rPr>
          <w:rFonts w:ascii="Arial" w:hAnsi="Arial" w:cs="Arial"/>
          <w:b/>
          <w:bCs/>
          <w:sz w:val="20"/>
          <w:szCs w:val="20"/>
          <w:u w:val="single"/>
        </w:rPr>
        <w:t>2</w:t>
      </w:r>
      <w:r w:rsidRPr="00523F2C">
        <w:rPr>
          <w:rFonts w:ascii="Arial" w:hAnsi="Arial" w:cs="Arial"/>
          <w:b/>
          <w:bCs/>
          <w:sz w:val="20"/>
          <w:szCs w:val="20"/>
          <w:u w:val="single"/>
        </w:rPr>
        <w:t xml:space="preserve">: </w:t>
      </w:r>
    </w:p>
    <w:p w14:paraId="14477CAE" w14:textId="6117AD6C" w:rsidR="00617622" w:rsidRPr="00523F2C" w:rsidRDefault="00617622" w:rsidP="00617622">
      <w:pPr>
        <w:spacing w:after="0" w:line="240" w:lineRule="auto"/>
        <w:rPr>
          <w:rFonts w:ascii="Arial" w:hAnsi="Arial" w:cs="Arial"/>
          <w:b/>
          <w:bCs/>
          <w:sz w:val="20"/>
          <w:szCs w:val="20"/>
        </w:rPr>
      </w:pPr>
      <w:r w:rsidRPr="00523F2C">
        <w:rPr>
          <w:rFonts w:ascii="Arial" w:hAnsi="Arial" w:cs="Arial"/>
          <w:b/>
          <w:bCs/>
          <w:sz w:val="20"/>
          <w:szCs w:val="20"/>
        </w:rPr>
        <w:t xml:space="preserve">VALOR GLOBAL LOTE </w:t>
      </w:r>
      <w:r w:rsidRPr="00523F2C">
        <w:rPr>
          <w:rFonts w:ascii="Arial" w:hAnsi="Arial" w:cs="Arial"/>
          <w:b/>
          <w:bCs/>
          <w:sz w:val="20"/>
          <w:szCs w:val="20"/>
        </w:rPr>
        <w:t>2</w:t>
      </w:r>
      <w:r w:rsidRPr="00523F2C">
        <w:rPr>
          <w:rFonts w:ascii="Arial" w:hAnsi="Arial" w:cs="Arial"/>
          <w:b/>
          <w:bCs/>
          <w:sz w:val="20"/>
          <w:szCs w:val="20"/>
        </w:rPr>
        <w:t>: R$ _____________ (________________________________).</w:t>
      </w:r>
    </w:p>
    <w:p w14:paraId="1586D71C" w14:textId="77777777" w:rsidR="00617622" w:rsidRPr="00523F2C" w:rsidRDefault="00617622" w:rsidP="00617622">
      <w:pPr>
        <w:spacing w:after="0" w:line="240" w:lineRule="auto"/>
        <w:rPr>
          <w:rFonts w:ascii="Arial" w:hAnsi="Arial" w:cs="Arial"/>
          <w:sz w:val="20"/>
          <w:szCs w:val="20"/>
        </w:rPr>
      </w:pPr>
      <w:r w:rsidRPr="00523F2C">
        <w:rPr>
          <w:rFonts w:ascii="Arial" w:hAnsi="Arial" w:cs="Arial"/>
          <w:sz w:val="20"/>
          <w:szCs w:val="20"/>
        </w:rPr>
        <w:t>Valor Material:</w:t>
      </w:r>
      <w:r w:rsidRPr="00523F2C">
        <w:rPr>
          <w:rFonts w:ascii="Arial" w:hAnsi="Arial" w:cs="Arial"/>
          <w:b/>
          <w:bCs/>
          <w:sz w:val="20"/>
          <w:szCs w:val="20"/>
        </w:rPr>
        <w:t xml:space="preserve"> </w:t>
      </w:r>
      <w:r w:rsidRPr="00523F2C">
        <w:rPr>
          <w:rFonts w:ascii="Arial" w:hAnsi="Arial" w:cs="Arial"/>
          <w:sz w:val="20"/>
          <w:szCs w:val="20"/>
        </w:rPr>
        <w:t>R$ _____________ (________________________________).</w:t>
      </w:r>
    </w:p>
    <w:p w14:paraId="70F713FA" w14:textId="77777777" w:rsidR="00617622" w:rsidRPr="00523F2C" w:rsidRDefault="00617622" w:rsidP="00617622">
      <w:pPr>
        <w:spacing w:after="0" w:line="240" w:lineRule="auto"/>
        <w:rPr>
          <w:rFonts w:ascii="Arial" w:hAnsi="Arial" w:cs="Arial"/>
          <w:sz w:val="20"/>
          <w:szCs w:val="20"/>
        </w:rPr>
      </w:pPr>
      <w:r w:rsidRPr="00523F2C">
        <w:rPr>
          <w:rFonts w:ascii="Arial" w:hAnsi="Arial" w:cs="Arial"/>
          <w:sz w:val="20"/>
          <w:szCs w:val="20"/>
        </w:rPr>
        <w:t>Valor Mão de Obra: R$ _____________ (________________________________).</w:t>
      </w:r>
    </w:p>
    <w:p w14:paraId="0D3B7537" w14:textId="77777777" w:rsidR="00776C87" w:rsidRPr="00523F2C" w:rsidRDefault="00776C87" w:rsidP="00A71FCC">
      <w:pPr>
        <w:spacing w:after="0" w:line="240" w:lineRule="auto"/>
        <w:rPr>
          <w:rFonts w:ascii="Arial" w:hAnsi="Arial" w:cs="Arial"/>
          <w:sz w:val="20"/>
          <w:szCs w:val="20"/>
        </w:rPr>
      </w:pPr>
    </w:p>
    <w:p w14:paraId="61FF07E4" w14:textId="77777777" w:rsidR="00F26F44" w:rsidRPr="00523F2C" w:rsidRDefault="00F26F44" w:rsidP="00A71FCC">
      <w:pPr>
        <w:spacing w:after="0" w:line="240" w:lineRule="auto"/>
        <w:rPr>
          <w:rFonts w:ascii="Arial" w:hAnsi="Arial" w:cs="Arial"/>
          <w:sz w:val="20"/>
          <w:szCs w:val="20"/>
        </w:rPr>
      </w:pPr>
    </w:p>
    <w:p w14:paraId="30C46B30" w14:textId="5DB735E5" w:rsidR="00776C87" w:rsidRPr="00523F2C" w:rsidRDefault="00776C87" w:rsidP="00A71FCC">
      <w:pPr>
        <w:spacing w:after="0" w:line="240" w:lineRule="auto"/>
        <w:rPr>
          <w:rFonts w:ascii="Arial" w:hAnsi="Arial" w:cs="Arial"/>
          <w:sz w:val="20"/>
          <w:szCs w:val="20"/>
        </w:rPr>
      </w:pPr>
      <w:r w:rsidRPr="00523F2C">
        <w:rPr>
          <w:rFonts w:ascii="Arial" w:hAnsi="Arial" w:cs="Arial"/>
          <w:b/>
          <w:bCs/>
          <w:sz w:val="20"/>
          <w:szCs w:val="20"/>
        </w:rPr>
        <w:t>A empresa acima descrita</w:t>
      </w:r>
      <w:r w:rsidR="00F26F44" w:rsidRPr="00523F2C">
        <w:rPr>
          <w:rFonts w:ascii="Arial" w:hAnsi="Arial" w:cs="Arial"/>
          <w:b/>
          <w:bCs/>
          <w:sz w:val="20"/>
          <w:szCs w:val="20"/>
        </w:rPr>
        <w:t>,</w:t>
      </w:r>
      <w:r w:rsidRPr="00523F2C">
        <w:rPr>
          <w:rFonts w:ascii="Arial" w:hAnsi="Arial" w:cs="Arial"/>
          <w:b/>
          <w:bCs/>
          <w:sz w:val="20"/>
          <w:szCs w:val="20"/>
        </w:rPr>
        <w:t xml:space="preserve"> DECLARA que:</w:t>
      </w:r>
    </w:p>
    <w:p w14:paraId="3D08DB1C" w14:textId="77777777" w:rsidR="00F26F44" w:rsidRPr="00523F2C" w:rsidRDefault="00776C87" w:rsidP="00A71FCC">
      <w:pPr>
        <w:pStyle w:val="PargrafodaLista"/>
        <w:numPr>
          <w:ilvl w:val="0"/>
          <w:numId w:val="15"/>
        </w:numPr>
        <w:ind w:left="284" w:hanging="284"/>
        <w:jc w:val="both"/>
        <w:rPr>
          <w:rFonts w:ascii="Arial" w:hAnsi="Arial" w:cs="Arial"/>
          <w:sz w:val="20"/>
          <w:szCs w:val="20"/>
        </w:rPr>
      </w:pPr>
      <w:r w:rsidRPr="00523F2C">
        <w:rPr>
          <w:rFonts w:ascii="Arial" w:hAnsi="Arial" w:cs="Arial"/>
          <w:bCs/>
          <w:sz w:val="20"/>
          <w:szCs w:val="20"/>
        </w:rPr>
        <w:t xml:space="preserve">No valor proposto já estão incluídos o BDI e todos </w:t>
      </w:r>
      <w:r w:rsidRPr="00523F2C">
        <w:rPr>
          <w:rFonts w:ascii="Arial" w:hAnsi="Arial" w:cs="Arial"/>
          <w:sz w:val="20"/>
          <w:szCs w:val="20"/>
        </w:rPr>
        <w:t xml:space="preserve">os custos de eventuais vantagens e/ou abatimentos, impostos, encargos sociais, taxas, seguros, obrigações trabalhistas, previdenciárias, fiscais, assim como os relativos a uniformes, crachás e </w:t>
      </w:r>
      <w:proofErr w:type="spellStart"/>
      <w:r w:rsidRPr="00523F2C">
        <w:rPr>
          <w:rFonts w:ascii="Arial" w:hAnsi="Arial" w:cs="Arial"/>
          <w:sz w:val="20"/>
          <w:szCs w:val="20"/>
        </w:rPr>
        <w:t>EPI’s</w:t>
      </w:r>
      <w:proofErr w:type="spellEnd"/>
      <w:r w:rsidRPr="00523F2C">
        <w:rPr>
          <w:rFonts w:ascii="Arial" w:hAnsi="Arial" w:cs="Arial"/>
          <w:sz w:val="20"/>
          <w:szCs w:val="20"/>
        </w:rPr>
        <w:t>, diárias, hospedagem, alimentação, mobilização e quaisquer outros que incidam sobre a contratação ou decorrentes da mesma.</w:t>
      </w:r>
    </w:p>
    <w:p w14:paraId="6D98DCC5" w14:textId="77777777" w:rsidR="00F26F44" w:rsidRPr="00523F2C" w:rsidRDefault="00776C87" w:rsidP="00A71FCC">
      <w:pPr>
        <w:pStyle w:val="PargrafodaLista"/>
        <w:numPr>
          <w:ilvl w:val="0"/>
          <w:numId w:val="15"/>
        </w:numPr>
        <w:ind w:left="284" w:hanging="284"/>
        <w:jc w:val="both"/>
        <w:rPr>
          <w:rFonts w:ascii="Arial" w:hAnsi="Arial" w:cs="Arial"/>
          <w:sz w:val="20"/>
          <w:szCs w:val="20"/>
        </w:rPr>
      </w:pPr>
      <w:r w:rsidRPr="00523F2C">
        <w:rPr>
          <w:rFonts w:ascii="Arial" w:hAnsi="Arial" w:cs="Arial"/>
          <w:bCs/>
          <w:sz w:val="20"/>
          <w:szCs w:val="20"/>
        </w:rPr>
        <w:t>Que o prazo de validade da presente proposta é de 60 (sessenta) dias.</w:t>
      </w:r>
    </w:p>
    <w:p w14:paraId="08C70ED2" w14:textId="067A2812" w:rsidR="00776C87" w:rsidRPr="00523F2C" w:rsidRDefault="00F26F44" w:rsidP="00A71FCC">
      <w:pPr>
        <w:numPr>
          <w:ilvl w:val="0"/>
          <w:numId w:val="14"/>
        </w:numPr>
        <w:tabs>
          <w:tab w:val="left" w:pos="0"/>
        </w:tabs>
        <w:spacing w:after="0" w:line="240" w:lineRule="auto"/>
        <w:ind w:left="284" w:hanging="284"/>
        <w:jc w:val="both"/>
        <w:rPr>
          <w:rFonts w:ascii="Arial" w:hAnsi="Arial" w:cs="Arial"/>
          <w:snapToGrid w:val="0"/>
          <w:sz w:val="20"/>
          <w:szCs w:val="20"/>
        </w:rPr>
      </w:pPr>
      <w:r w:rsidRPr="00523F2C">
        <w:rPr>
          <w:rFonts w:ascii="Arial" w:hAnsi="Arial" w:cs="Arial"/>
          <w:snapToGrid w:val="0"/>
          <w:sz w:val="20"/>
          <w:szCs w:val="20"/>
        </w:rPr>
        <w:t>Que o prazo de execução do objeto licitado será de acordo com o estabelecido no Edital desta licitação, a contar do recebimento da Ordem de Serviço.</w:t>
      </w:r>
    </w:p>
    <w:p w14:paraId="6D503E43" w14:textId="77777777" w:rsidR="00776C87" w:rsidRPr="00523F2C" w:rsidRDefault="00776C87" w:rsidP="00A71FCC">
      <w:pPr>
        <w:spacing w:after="0" w:line="240" w:lineRule="auto"/>
        <w:rPr>
          <w:rFonts w:ascii="Arial" w:hAnsi="Arial" w:cs="Arial"/>
          <w:sz w:val="20"/>
          <w:szCs w:val="20"/>
        </w:rPr>
      </w:pPr>
    </w:p>
    <w:p w14:paraId="6C36D6E1" w14:textId="77777777" w:rsidR="00F26F44" w:rsidRPr="00523F2C" w:rsidRDefault="00F26F44" w:rsidP="00A71FCC">
      <w:pPr>
        <w:spacing w:after="0" w:line="240" w:lineRule="auto"/>
        <w:jc w:val="right"/>
        <w:rPr>
          <w:rFonts w:ascii="Arial" w:hAnsi="Arial" w:cs="Arial"/>
          <w:sz w:val="20"/>
          <w:szCs w:val="20"/>
        </w:rPr>
      </w:pPr>
    </w:p>
    <w:p w14:paraId="0687D9ED" w14:textId="77A5A4DE" w:rsidR="00F26F44" w:rsidRPr="00523F2C" w:rsidRDefault="00F26F44" w:rsidP="00A71FCC">
      <w:pPr>
        <w:spacing w:after="0" w:line="240" w:lineRule="auto"/>
        <w:jc w:val="right"/>
        <w:rPr>
          <w:rFonts w:ascii="Arial" w:hAnsi="Arial" w:cs="Arial"/>
          <w:sz w:val="20"/>
          <w:szCs w:val="20"/>
        </w:rPr>
      </w:pPr>
      <w:r w:rsidRPr="00523F2C">
        <w:rPr>
          <w:rFonts w:ascii="Arial" w:hAnsi="Arial" w:cs="Arial"/>
          <w:sz w:val="20"/>
          <w:szCs w:val="20"/>
        </w:rPr>
        <w:t xml:space="preserve">____________________, ____ de _____________ </w:t>
      </w:r>
      <w:proofErr w:type="spellStart"/>
      <w:r w:rsidRPr="00523F2C">
        <w:rPr>
          <w:rFonts w:ascii="Arial" w:hAnsi="Arial" w:cs="Arial"/>
          <w:sz w:val="20"/>
          <w:szCs w:val="20"/>
        </w:rPr>
        <w:t>de</w:t>
      </w:r>
      <w:proofErr w:type="spellEnd"/>
      <w:r w:rsidRPr="00523F2C">
        <w:rPr>
          <w:rFonts w:ascii="Arial" w:hAnsi="Arial" w:cs="Arial"/>
          <w:sz w:val="20"/>
          <w:szCs w:val="20"/>
        </w:rPr>
        <w:t xml:space="preserve"> 202</w:t>
      </w:r>
      <w:r w:rsidR="008C087A" w:rsidRPr="00523F2C">
        <w:rPr>
          <w:rFonts w:ascii="Arial" w:hAnsi="Arial" w:cs="Arial"/>
          <w:sz w:val="20"/>
          <w:szCs w:val="20"/>
        </w:rPr>
        <w:t>4</w:t>
      </w:r>
      <w:r w:rsidRPr="00523F2C">
        <w:rPr>
          <w:rFonts w:ascii="Arial" w:hAnsi="Arial" w:cs="Arial"/>
          <w:sz w:val="20"/>
          <w:szCs w:val="20"/>
        </w:rPr>
        <w:t>.</w:t>
      </w:r>
    </w:p>
    <w:p w14:paraId="16D7B1BB" w14:textId="77777777" w:rsidR="00F26F44" w:rsidRPr="00523F2C" w:rsidRDefault="00F26F44" w:rsidP="00A71FCC">
      <w:pPr>
        <w:spacing w:after="0" w:line="240" w:lineRule="auto"/>
        <w:jc w:val="center"/>
        <w:rPr>
          <w:rFonts w:ascii="Arial" w:hAnsi="Arial" w:cs="Arial"/>
          <w:sz w:val="20"/>
          <w:szCs w:val="20"/>
        </w:rPr>
      </w:pPr>
    </w:p>
    <w:p w14:paraId="406D5B6E" w14:textId="77777777" w:rsidR="00F26F44" w:rsidRPr="00523F2C" w:rsidRDefault="00F26F44" w:rsidP="00A71FCC">
      <w:pPr>
        <w:spacing w:after="0" w:line="240" w:lineRule="auto"/>
        <w:jc w:val="center"/>
        <w:rPr>
          <w:rFonts w:ascii="Arial" w:hAnsi="Arial" w:cs="Arial"/>
          <w:sz w:val="20"/>
          <w:szCs w:val="20"/>
        </w:rPr>
      </w:pPr>
    </w:p>
    <w:p w14:paraId="5D6F6EC4" w14:textId="77777777" w:rsidR="00F26F44" w:rsidRPr="00523F2C" w:rsidRDefault="00F26F44" w:rsidP="00A71FCC">
      <w:pPr>
        <w:spacing w:after="0" w:line="240" w:lineRule="auto"/>
        <w:jc w:val="center"/>
        <w:rPr>
          <w:rFonts w:ascii="Arial" w:hAnsi="Arial" w:cs="Arial"/>
          <w:sz w:val="20"/>
          <w:szCs w:val="20"/>
        </w:rPr>
      </w:pPr>
    </w:p>
    <w:p w14:paraId="04943422" w14:textId="27DEBE84" w:rsidR="00F26F44" w:rsidRPr="00523F2C" w:rsidRDefault="00F26F44" w:rsidP="00A71FCC">
      <w:pPr>
        <w:spacing w:after="0" w:line="240" w:lineRule="auto"/>
        <w:jc w:val="center"/>
        <w:rPr>
          <w:rFonts w:ascii="Arial" w:hAnsi="Arial" w:cs="Arial"/>
          <w:sz w:val="20"/>
          <w:szCs w:val="20"/>
        </w:rPr>
      </w:pPr>
      <w:r w:rsidRPr="00523F2C">
        <w:rPr>
          <w:rFonts w:ascii="Arial" w:hAnsi="Arial" w:cs="Arial"/>
          <w:sz w:val="20"/>
          <w:szCs w:val="20"/>
        </w:rPr>
        <w:t>_____________________________________________________</w:t>
      </w:r>
    </w:p>
    <w:p w14:paraId="5EC2DE31" w14:textId="0F0696C2" w:rsidR="00F26F44" w:rsidRPr="00523F2C" w:rsidRDefault="00F26F44" w:rsidP="00A71FCC">
      <w:pPr>
        <w:spacing w:after="0" w:line="240" w:lineRule="auto"/>
        <w:jc w:val="center"/>
        <w:rPr>
          <w:rFonts w:ascii="Arial" w:hAnsi="Arial" w:cs="Arial"/>
          <w:sz w:val="20"/>
          <w:szCs w:val="20"/>
        </w:rPr>
      </w:pPr>
      <w:r w:rsidRPr="00523F2C">
        <w:rPr>
          <w:rFonts w:ascii="Arial" w:hAnsi="Arial" w:cs="Arial"/>
          <w:sz w:val="20"/>
          <w:szCs w:val="20"/>
        </w:rPr>
        <w:t>Nome, CPF, cargo e assinatura do represente legal</w:t>
      </w:r>
    </w:p>
    <w:p w14:paraId="0E101A45" w14:textId="77777777" w:rsidR="00F9089E" w:rsidRPr="00523F2C" w:rsidRDefault="00F9089E" w:rsidP="00A71FCC">
      <w:pPr>
        <w:spacing w:after="0" w:line="240" w:lineRule="auto"/>
        <w:rPr>
          <w:rFonts w:ascii="Arial" w:hAnsi="Arial" w:cs="Arial"/>
          <w:sz w:val="20"/>
          <w:szCs w:val="20"/>
        </w:rPr>
      </w:pPr>
    </w:p>
    <w:p w14:paraId="4A36AEBE" w14:textId="53E77680" w:rsidR="00F26F44" w:rsidRPr="00523F2C" w:rsidRDefault="00F26F44" w:rsidP="00A71FCC">
      <w:pPr>
        <w:spacing w:after="0" w:line="240" w:lineRule="auto"/>
        <w:rPr>
          <w:rFonts w:ascii="Arial" w:hAnsi="Arial" w:cs="Arial"/>
          <w:b/>
          <w:bCs/>
          <w:i/>
          <w:iCs/>
          <w:sz w:val="20"/>
          <w:szCs w:val="20"/>
        </w:rPr>
      </w:pPr>
      <w:r w:rsidRPr="00523F2C">
        <w:rPr>
          <w:rFonts w:ascii="Arial" w:hAnsi="Arial" w:cs="Arial"/>
          <w:b/>
          <w:bCs/>
          <w:i/>
          <w:iCs/>
          <w:sz w:val="20"/>
          <w:szCs w:val="20"/>
        </w:rPr>
        <w:t>OBSERVAÇÕES:</w:t>
      </w:r>
    </w:p>
    <w:p w14:paraId="074FE08B" w14:textId="5015F44A" w:rsidR="00F26F44" w:rsidRPr="00523F2C" w:rsidRDefault="00F26F44" w:rsidP="00A71FCC">
      <w:pPr>
        <w:pStyle w:val="PargrafodaLista"/>
        <w:numPr>
          <w:ilvl w:val="0"/>
          <w:numId w:val="16"/>
        </w:numPr>
        <w:ind w:left="284" w:hanging="284"/>
        <w:rPr>
          <w:rFonts w:ascii="Arial" w:hAnsi="Arial" w:cs="Arial"/>
          <w:i/>
          <w:iCs/>
          <w:sz w:val="20"/>
          <w:szCs w:val="20"/>
        </w:rPr>
      </w:pPr>
      <w:r w:rsidRPr="00523F2C">
        <w:rPr>
          <w:rFonts w:ascii="Arial" w:hAnsi="Arial" w:cs="Arial"/>
          <w:i/>
          <w:iCs/>
          <w:sz w:val="20"/>
          <w:szCs w:val="20"/>
        </w:rPr>
        <w:t>A proposta deverá ser apresentada em papel timbrado da empresa.</w:t>
      </w:r>
    </w:p>
    <w:p w14:paraId="24BB5949" w14:textId="2979D7F5" w:rsidR="00F26F44" w:rsidRPr="00523F2C" w:rsidRDefault="00D921F7" w:rsidP="00A71FCC">
      <w:pPr>
        <w:pStyle w:val="PargrafodaLista"/>
        <w:numPr>
          <w:ilvl w:val="0"/>
          <w:numId w:val="16"/>
        </w:numPr>
        <w:ind w:left="284" w:hanging="284"/>
        <w:rPr>
          <w:rFonts w:ascii="Arial" w:hAnsi="Arial" w:cs="Arial"/>
          <w:i/>
          <w:iCs/>
          <w:sz w:val="20"/>
          <w:szCs w:val="20"/>
        </w:rPr>
      </w:pPr>
      <w:r w:rsidRPr="00523F2C">
        <w:rPr>
          <w:rFonts w:ascii="Arial" w:hAnsi="Arial" w:cs="Arial"/>
          <w:i/>
          <w:iCs/>
          <w:sz w:val="20"/>
          <w:szCs w:val="20"/>
        </w:rPr>
        <w:t>Anexar a este Documento de Proposta Readequada:</w:t>
      </w:r>
      <w:r w:rsidR="00F26F44" w:rsidRPr="00523F2C">
        <w:rPr>
          <w:rFonts w:ascii="Arial" w:hAnsi="Arial" w:cs="Arial"/>
          <w:i/>
          <w:iCs/>
          <w:sz w:val="20"/>
          <w:szCs w:val="20"/>
        </w:rPr>
        <w:t xml:space="preserve"> Planilha Orçamentária, devidamente assinada; Cronograma Físico-Financeiro, devidamente assinado; Planilha de Composição do BDI, devidamente assinada.</w:t>
      </w:r>
    </w:p>
    <w:p w14:paraId="1E68996F" w14:textId="77777777" w:rsidR="00F26F44" w:rsidRPr="00523F2C" w:rsidRDefault="00F26F44" w:rsidP="00A71FCC">
      <w:pPr>
        <w:spacing w:after="0" w:line="240" w:lineRule="auto"/>
        <w:rPr>
          <w:rFonts w:ascii="Arial" w:hAnsi="Arial" w:cs="Arial"/>
          <w:sz w:val="20"/>
          <w:szCs w:val="20"/>
        </w:rPr>
      </w:pPr>
    </w:p>
    <w:p w14:paraId="2D071FE7" w14:textId="77777777" w:rsidR="00F26F44" w:rsidRPr="00523F2C" w:rsidRDefault="00F26F44" w:rsidP="00A71FCC">
      <w:pPr>
        <w:spacing w:after="0" w:line="240" w:lineRule="auto"/>
        <w:rPr>
          <w:rFonts w:ascii="Arial" w:hAnsi="Arial" w:cs="Arial"/>
          <w:sz w:val="20"/>
          <w:szCs w:val="20"/>
        </w:rPr>
      </w:pPr>
    </w:p>
    <w:p w14:paraId="082CCE1F" w14:textId="77777777" w:rsidR="00895A90" w:rsidRPr="00523F2C" w:rsidRDefault="00895A90" w:rsidP="00895A90">
      <w:pPr>
        <w:spacing w:after="0" w:line="240" w:lineRule="auto"/>
        <w:jc w:val="center"/>
        <w:rPr>
          <w:rFonts w:ascii="Arial" w:eastAsia="Times New Roman" w:hAnsi="Arial" w:cs="Arial"/>
          <w:b/>
          <w:color w:val="FF0000"/>
          <w:sz w:val="20"/>
          <w:szCs w:val="20"/>
          <w:lang w:val="x-none" w:eastAsia="x-none"/>
        </w:rPr>
      </w:pPr>
    </w:p>
    <w:p w14:paraId="0A203A4B" w14:textId="77777777" w:rsidR="000429C8" w:rsidRPr="00B94EA2" w:rsidRDefault="000429C8" w:rsidP="000429C8">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PROCESSO DE LICITAÇÃO Nº 222/20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11690127" w14:textId="77777777" w:rsidR="000429C8" w:rsidRPr="00B94EA2" w:rsidRDefault="000429C8" w:rsidP="000429C8">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ED</w:t>
      </w:r>
      <w:r w:rsidRPr="00B94EA2">
        <w:rPr>
          <w:rFonts w:ascii="Arial" w:eastAsia="Times New Roman" w:hAnsi="Arial" w:cs="Arial"/>
          <w:b/>
          <w:sz w:val="20"/>
          <w:szCs w:val="20"/>
          <w:lang w:eastAsia="x-none"/>
        </w:rPr>
        <w:t>ITAL DE CONCORRENCIA ELETRÕNICA</w:t>
      </w:r>
      <w:r w:rsidRPr="00B94EA2">
        <w:rPr>
          <w:rFonts w:ascii="Arial" w:eastAsia="Times New Roman" w:hAnsi="Arial" w:cs="Arial"/>
          <w:b/>
          <w:sz w:val="20"/>
          <w:szCs w:val="20"/>
          <w:lang w:val="x-none" w:eastAsia="x-none"/>
        </w:rPr>
        <w:t xml:space="preserve"> Nº 17</w:t>
      </w:r>
      <w:r w:rsidRPr="00B94EA2">
        <w:rPr>
          <w:rFonts w:ascii="Arial" w:eastAsia="Times New Roman" w:hAnsi="Arial" w:cs="Arial"/>
          <w:b/>
          <w:sz w:val="20"/>
          <w:szCs w:val="20"/>
          <w:lang w:eastAsia="x-none"/>
        </w:rPr>
        <w:t>/</w:t>
      </w:r>
      <w:r w:rsidRPr="00B94EA2">
        <w:rPr>
          <w:rFonts w:ascii="Arial" w:eastAsia="Times New Roman" w:hAnsi="Arial" w:cs="Arial"/>
          <w:b/>
          <w:sz w:val="20"/>
          <w:szCs w:val="20"/>
          <w:lang w:val="x-none" w:eastAsia="x-none"/>
        </w:rPr>
        <w:t>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5F8E9257" w14:textId="77777777" w:rsidR="00F9089E" w:rsidRPr="00523F2C" w:rsidRDefault="00F9089E" w:rsidP="00A71FCC">
      <w:pPr>
        <w:spacing w:after="0" w:line="240" w:lineRule="auto"/>
        <w:jc w:val="center"/>
        <w:rPr>
          <w:rFonts w:ascii="Arial" w:hAnsi="Arial" w:cs="Arial"/>
          <w:b/>
          <w:sz w:val="20"/>
          <w:szCs w:val="20"/>
        </w:rPr>
      </w:pPr>
    </w:p>
    <w:p w14:paraId="021A3E48" w14:textId="77777777" w:rsidR="00F9089E" w:rsidRPr="00523F2C" w:rsidRDefault="00F9089E" w:rsidP="00A71FCC">
      <w:pPr>
        <w:spacing w:after="0" w:line="240" w:lineRule="auto"/>
        <w:jc w:val="center"/>
        <w:rPr>
          <w:rFonts w:ascii="Arial" w:hAnsi="Arial" w:cs="Arial"/>
          <w:b/>
          <w:sz w:val="20"/>
          <w:szCs w:val="20"/>
        </w:rPr>
      </w:pPr>
    </w:p>
    <w:p w14:paraId="7A276436" w14:textId="5CAEC1CA" w:rsidR="0056461D" w:rsidRPr="00523F2C" w:rsidRDefault="0056461D" w:rsidP="00A71FCC">
      <w:pPr>
        <w:spacing w:after="0" w:line="240" w:lineRule="auto"/>
        <w:jc w:val="center"/>
        <w:rPr>
          <w:rFonts w:ascii="Arial" w:hAnsi="Arial" w:cs="Arial"/>
          <w:b/>
          <w:sz w:val="20"/>
          <w:szCs w:val="20"/>
        </w:rPr>
      </w:pPr>
      <w:r w:rsidRPr="00523F2C">
        <w:rPr>
          <w:rFonts w:ascii="Arial" w:hAnsi="Arial" w:cs="Arial"/>
          <w:b/>
          <w:sz w:val="20"/>
          <w:szCs w:val="20"/>
        </w:rPr>
        <w:t>ANEXO I</w:t>
      </w:r>
      <w:r w:rsidR="00747A81" w:rsidRPr="00523F2C">
        <w:rPr>
          <w:rFonts w:ascii="Arial" w:hAnsi="Arial" w:cs="Arial"/>
          <w:b/>
          <w:sz w:val="20"/>
          <w:szCs w:val="20"/>
        </w:rPr>
        <w:t>V</w:t>
      </w:r>
    </w:p>
    <w:p w14:paraId="441690DE" w14:textId="514AB6C7" w:rsidR="0056461D" w:rsidRPr="00523F2C" w:rsidRDefault="0056461D" w:rsidP="00A71FCC">
      <w:pPr>
        <w:spacing w:after="0" w:line="240" w:lineRule="auto"/>
        <w:jc w:val="center"/>
        <w:rPr>
          <w:rFonts w:ascii="Arial" w:eastAsia="Times New Roman" w:hAnsi="Arial" w:cs="Arial"/>
          <w:bCs/>
          <w:sz w:val="20"/>
          <w:szCs w:val="20"/>
          <w:lang w:eastAsia="pt-BR"/>
        </w:rPr>
      </w:pPr>
      <w:r w:rsidRPr="00523F2C">
        <w:rPr>
          <w:rFonts w:ascii="Arial" w:eastAsia="Times New Roman" w:hAnsi="Arial" w:cs="Arial"/>
          <w:bCs/>
          <w:sz w:val="20"/>
          <w:szCs w:val="20"/>
          <w:lang w:eastAsia="pt-BR"/>
        </w:rPr>
        <w:t>MODELO DE QUADRO DE COMPOSIÇÃO DO BDI – BENEFÍCIO E DESPESAS INDIRETAS</w:t>
      </w:r>
    </w:p>
    <w:p w14:paraId="53CBA5F9" w14:textId="77777777" w:rsidR="00554529" w:rsidRPr="00523F2C" w:rsidRDefault="00554529" w:rsidP="00A71FCC">
      <w:pPr>
        <w:spacing w:after="0" w:line="240" w:lineRule="auto"/>
        <w:rPr>
          <w:rFonts w:ascii="Arial" w:hAnsi="Arial" w:cs="Arial"/>
          <w:sz w:val="20"/>
          <w:szCs w:val="20"/>
        </w:rPr>
      </w:pPr>
    </w:p>
    <w:p w14:paraId="4343D4AA" w14:textId="77777777" w:rsidR="00617622" w:rsidRPr="00523F2C" w:rsidRDefault="00617622" w:rsidP="00617622">
      <w:pPr>
        <w:autoSpaceDE w:val="0"/>
        <w:autoSpaceDN w:val="0"/>
        <w:adjustRightInd w:val="0"/>
        <w:spacing w:after="0" w:line="240" w:lineRule="auto"/>
        <w:jc w:val="both"/>
        <w:rPr>
          <w:rFonts w:ascii="Arial" w:eastAsia="Times New Roman" w:hAnsi="Arial" w:cs="Arial"/>
          <w:sz w:val="20"/>
          <w:szCs w:val="20"/>
          <w:lang w:eastAsia="pt-BR"/>
        </w:rPr>
      </w:pPr>
      <w:r w:rsidRPr="00523F2C">
        <w:rPr>
          <w:rFonts w:ascii="Arial" w:hAnsi="Arial" w:cs="Arial"/>
          <w:b/>
          <w:bCs/>
          <w:sz w:val="20"/>
          <w:szCs w:val="20"/>
        </w:rPr>
        <w:t>OBJETO:</w:t>
      </w:r>
      <w:r w:rsidRPr="00523F2C">
        <w:rPr>
          <w:rFonts w:ascii="Arial" w:hAnsi="Arial" w:cs="Arial"/>
          <w:sz w:val="20"/>
          <w:szCs w:val="20"/>
        </w:rPr>
        <w:t xml:space="preserve"> </w:t>
      </w:r>
      <w:r w:rsidRPr="00523F2C">
        <w:rPr>
          <w:rFonts w:ascii="Arial" w:eastAsia="Times New Roman" w:hAnsi="Arial" w:cs="Arial"/>
          <w:sz w:val="20"/>
          <w:szCs w:val="20"/>
          <w:lang w:eastAsia="pt-BR"/>
        </w:rPr>
        <w:t>Contratação de empresa especializada para a execução dos serviços e o fornecimento dos materiais e equipamentos necessários para pavimentação na Rua Celso Brás de Carli, no Município de Joaçaba/SC, e será dividida em 2 (dois) lotes, quais sejam:</w:t>
      </w:r>
    </w:p>
    <w:p w14:paraId="1C424864" w14:textId="77777777" w:rsidR="00617622" w:rsidRPr="00523F2C" w:rsidRDefault="00617622" w:rsidP="00617622">
      <w:pPr>
        <w:pStyle w:val="PargrafodaLista"/>
        <w:numPr>
          <w:ilvl w:val="0"/>
          <w:numId w:val="58"/>
        </w:numPr>
        <w:autoSpaceDE w:val="0"/>
        <w:autoSpaceDN w:val="0"/>
        <w:adjustRightInd w:val="0"/>
        <w:ind w:left="567" w:hanging="283"/>
        <w:jc w:val="both"/>
        <w:rPr>
          <w:rFonts w:ascii="Arial" w:hAnsi="Arial" w:cs="Arial"/>
          <w:sz w:val="20"/>
          <w:szCs w:val="20"/>
          <w:lang w:eastAsia="pt-BR"/>
        </w:rPr>
      </w:pPr>
      <w:r w:rsidRPr="00523F2C">
        <w:rPr>
          <w:rFonts w:ascii="Arial" w:hAnsi="Arial" w:cs="Arial"/>
          <w:b/>
          <w:bCs/>
          <w:sz w:val="20"/>
          <w:szCs w:val="20"/>
          <w:lang w:eastAsia="pt-BR"/>
        </w:rPr>
        <w:t>Lote 1 - Pavimentação da Rua Celso Brás de Carli - Trecho I;</w:t>
      </w:r>
    </w:p>
    <w:p w14:paraId="35DFD482" w14:textId="77777777" w:rsidR="00617622" w:rsidRPr="00523F2C" w:rsidRDefault="00617622" w:rsidP="00617622">
      <w:pPr>
        <w:pStyle w:val="PargrafodaLista"/>
        <w:numPr>
          <w:ilvl w:val="0"/>
          <w:numId w:val="58"/>
        </w:numPr>
        <w:autoSpaceDE w:val="0"/>
        <w:autoSpaceDN w:val="0"/>
        <w:adjustRightInd w:val="0"/>
        <w:ind w:left="567" w:hanging="283"/>
        <w:jc w:val="both"/>
        <w:rPr>
          <w:rFonts w:ascii="Arial" w:hAnsi="Arial" w:cs="Arial"/>
          <w:sz w:val="20"/>
          <w:szCs w:val="20"/>
        </w:rPr>
      </w:pPr>
      <w:r w:rsidRPr="00523F2C">
        <w:rPr>
          <w:rFonts w:ascii="Arial" w:hAnsi="Arial" w:cs="Arial"/>
          <w:b/>
          <w:bCs/>
          <w:sz w:val="20"/>
          <w:szCs w:val="20"/>
          <w:lang w:eastAsia="pt-BR"/>
        </w:rPr>
        <w:t>Lote 2 - Pavimentação da Rua Celso Brás de Carli - Trecho II.</w:t>
      </w:r>
    </w:p>
    <w:p w14:paraId="7A171A7D" w14:textId="77777777" w:rsidR="00665DB1" w:rsidRPr="00523F2C" w:rsidRDefault="00665DB1" w:rsidP="00A71FCC">
      <w:pPr>
        <w:spacing w:after="0" w:line="240" w:lineRule="auto"/>
        <w:rPr>
          <w:rFonts w:ascii="Arial" w:hAnsi="Arial" w:cs="Arial"/>
          <w:sz w:val="20"/>
          <w:szCs w:val="20"/>
        </w:rPr>
      </w:pPr>
    </w:p>
    <w:p w14:paraId="085CE6E9" w14:textId="77777777" w:rsidR="00A456C2" w:rsidRPr="00523F2C" w:rsidRDefault="00A456C2" w:rsidP="00A71FCC">
      <w:pPr>
        <w:spacing w:after="0" w:line="240" w:lineRule="auto"/>
        <w:rPr>
          <w:rFonts w:ascii="Arial" w:hAnsi="Arial" w:cs="Arial"/>
          <w:sz w:val="20"/>
          <w:szCs w:val="20"/>
        </w:rPr>
      </w:pPr>
    </w:p>
    <w:p w14:paraId="4EC90960" w14:textId="77777777" w:rsidR="00554529" w:rsidRPr="00523F2C" w:rsidRDefault="00554529" w:rsidP="00A71FCC">
      <w:pPr>
        <w:spacing w:after="0" w:line="240" w:lineRule="auto"/>
        <w:rPr>
          <w:rFonts w:ascii="Arial" w:hAnsi="Arial" w:cs="Arial"/>
          <w:sz w:val="20"/>
          <w:szCs w:val="20"/>
        </w:rPr>
      </w:pPr>
      <w:r w:rsidRPr="00523F2C">
        <w:rPr>
          <w:rFonts w:ascii="Arial" w:hAnsi="Arial" w:cs="Arial"/>
          <w:sz w:val="20"/>
          <w:szCs w:val="20"/>
        </w:rPr>
        <w:t>Razão Social:</w:t>
      </w:r>
    </w:p>
    <w:p w14:paraId="7D697B89" w14:textId="77777777" w:rsidR="00554529" w:rsidRPr="00523F2C" w:rsidRDefault="00554529" w:rsidP="00A71FCC">
      <w:pPr>
        <w:spacing w:after="0" w:line="240" w:lineRule="auto"/>
        <w:rPr>
          <w:rFonts w:ascii="Arial" w:hAnsi="Arial" w:cs="Arial"/>
          <w:sz w:val="20"/>
          <w:szCs w:val="20"/>
        </w:rPr>
      </w:pPr>
      <w:r w:rsidRPr="00523F2C">
        <w:rPr>
          <w:rFonts w:ascii="Arial" w:hAnsi="Arial" w:cs="Arial"/>
          <w:sz w:val="20"/>
          <w:szCs w:val="20"/>
        </w:rPr>
        <w:t>CNPJ:</w:t>
      </w:r>
    </w:p>
    <w:p w14:paraId="0ED3CBB8" w14:textId="77777777" w:rsidR="00554529" w:rsidRPr="00523F2C" w:rsidRDefault="00554529" w:rsidP="00A71FCC">
      <w:pPr>
        <w:spacing w:after="0" w:line="240" w:lineRule="auto"/>
        <w:rPr>
          <w:rFonts w:ascii="Arial" w:hAnsi="Arial" w:cs="Arial"/>
          <w:sz w:val="20"/>
          <w:szCs w:val="20"/>
        </w:rPr>
      </w:pPr>
      <w:r w:rsidRPr="00523F2C">
        <w:rPr>
          <w:rFonts w:ascii="Arial" w:hAnsi="Arial" w:cs="Arial"/>
          <w:sz w:val="20"/>
          <w:szCs w:val="20"/>
        </w:rPr>
        <w:t>Endereço:</w:t>
      </w:r>
    </w:p>
    <w:p w14:paraId="6E3B0FBB" w14:textId="77777777" w:rsidR="00554529" w:rsidRPr="00523F2C" w:rsidRDefault="00554529" w:rsidP="00A71FCC">
      <w:pPr>
        <w:spacing w:after="0" w:line="240" w:lineRule="auto"/>
        <w:rPr>
          <w:rFonts w:ascii="Arial" w:hAnsi="Arial" w:cs="Arial"/>
          <w:sz w:val="20"/>
          <w:szCs w:val="20"/>
        </w:rPr>
      </w:pPr>
      <w:r w:rsidRPr="00523F2C">
        <w:rPr>
          <w:rFonts w:ascii="Arial" w:hAnsi="Arial" w:cs="Arial"/>
          <w:sz w:val="20"/>
          <w:szCs w:val="20"/>
        </w:rPr>
        <w:t>Telefone:</w:t>
      </w:r>
    </w:p>
    <w:p w14:paraId="6AD77A7B" w14:textId="77777777" w:rsidR="00554529" w:rsidRPr="00523F2C" w:rsidRDefault="00554529" w:rsidP="00A71FCC">
      <w:pPr>
        <w:spacing w:after="0" w:line="240" w:lineRule="auto"/>
        <w:rPr>
          <w:rFonts w:ascii="Arial" w:hAnsi="Arial" w:cs="Arial"/>
          <w:sz w:val="20"/>
          <w:szCs w:val="20"/>
        </w:rPr>
      </w:pPr>
      <w:r w:rsidRPr="00523F2C">
        <w:rPr>
          <w:rFonts w:ascii="Arial" w:hAnsi="Arial" w:cs="Arial"/>
          <w:sz w:val="20"/>
          <w:szCs w:val="20"/>
        </w:rPr>
        <w:t>Email:</w:t>
      </w:r>
    </w:p>
    <w:p w14:paraId="2F0A11E6" w14:textId="77777777" w:rsidR="00906959" w:rsidRPr="00523F2C" w:rsidRDefault="00906959" w:rsidP="00A71FCC">
      <w:pPr>
        <w:spacing w:after="0" w:line="240" w:lineRule="auto"/>
        <w:rPr>
          <w:rFonts w:ascii="Arial" w:hAnsi="Arial" w:cs="Arial"/>
          <w:sz w:val="20"/>
          <w:szCs w:val="20"/>
        </w:rPr>
      </w:pPr>
    </w:p>
    <w:tbl>
      <w:tblPr>
        <w:tblStyle w:val="Tabelacomgrade"/>
        <w:tblW w:w="0" w:type="auto"/>
        <w:tblLook w:val="04A0" w:firstRow="1" w:lastRow="0" w:firstColumn="1" w:lastColumn="0" w:noHBand="0" w:noVBand="1"/>
      </w:tblPr>
      <w:tblGrid>
        <w:gridCol w:w="988"/>
        <w:gridCol w:w="5241"/>
        <w:gridCol w:w="3115"/>
      </w:tblGrid>
      <w:tr w:rsidR="00554529" w:rsidRPr="00523F2C" w14:paraId="12819632" w14:textId="77777777" w:rsidTr="00906959">
        <w:trPr>
          <w:trHeight w:val="340"/>
        </w:trPr>
        <w:tc>
          <w:tcPr>
            <w:tcW w:w="988" w:type="dxa"/>
            <w:vAlign w:val="center"/>
          </w:tcPr>
          <w:p w14:paraId="76F5E9DE" w14:textId="2F0838F3" w:rsidR="00554529" w:rsidRPr="00523F2C" w:rsidRDefault="00554529" w:rsidP="00A71FCC">
            <w:pPr>
              <w:jc w:val="center"/>
              <w:rPr>
                <w:rFonts w:ascii="Arial" w:hAnsi="Arial" w:cs="Arial"/>
                <w:b/>
              </w:rPr>
            </w:pPr>
            <w:r w:rsidRPr="00523F2C">
              <w:rPr>
                <w:rFonts w:ascii="Arial" w:hAnsi="Arial" w:cs="Arial"/>
                <w:b/>
              </w:rPr>
              <w:t>GRUPO</w:t>
            </w:r>
          </w:p>
        </w:tc>
        <w:tc>
          <w:tcPr>
            <w:tcW w:w="5241" w:type="dxa"/>
            <w:vAlign w:val="center"/>
          </w:tcPr>
          <w:p w14:paraId="5319D5B2" w14:textId="0D36972A" w:rsidR="00554529" w:rsidRPr="00523F2C" w:rsidRDefault="00554529" w:rsidP="00A71FCC">
            <w:pPr>
              <w:jc w:val="center"/>
              <w:rPr>
                <w:rFonts w:ascii="Arial" w:hAnsi="Arial" w:cs="Arial"/>
                <w:b/>
              </w:rPr>
            </w:pPr>
            <w:r w:rsidRPr="00523F2C">
              <w:rPr>
                <w:rFonts w:ascii="Arial" w:hAnsi="Arial" w:cs="Arial"/>
                <w:b/>
              </w:rPr>
              <w:t>DESCRIÇÃO</w:t>
            </w:r>
          </w:p>
        </w:tc>
        <w:tc>
          <w:tcPr>
            <w:tcW w:w="3115" w:type="dxa"/>
            <w:vAlign w:val="center"/>
          </w:tcPr>
          <w:p w14:paraId="2127E4CF" w14:textId="0251CD73" w:rsidR="00554529" w:rsidRPr="00523F2C" w:rsidRDefault="00554529" w:rsidP="00A71FCC">
            <w:pPr>
              <w:jc w:val="center"/>
              <w:rPr>
                <w:rFonts w:ascii="Arial" w:hAnsi="Arial" w:cs="Arial"/>
                <w:b/>
              </w:rPr>
            </w:pPr>
            <w:r w:rsidRPr="00523F2C">
              <w:rPr>
                <w:rFonts w:ascii="Arial" w:hAnsi="Arial" w:cs="Arial"/>
                <w:b/>
              </w:rPr>
              <w:t>%</w:t>
            </w:r>
          </w:p>
        </w:tc>
      </w:tr>
      <w:tr w:rsidR="00906959" w:rsidRPr="00523F2C" w14:paraId="499C9ACC" w14:textId="77777777" w:rsidTr="00906959">
        <w:trPr>
          <w:trHeight w:val="454"/>
        </w:trPr>
        <w:tc>
          <w:tcPr>
            <w:tcW w:w="988" w:type="dxa"/>
            <w:shd w:val="clear" w:color="auto" w:fill="D9D9D9" w:themeFill="background1" w:themeFillShade="D9"/>
            <w:vAlign w:val="center"/>
          </w:tcPr>
          <w:p w14:paraId="106BAA19" w14:textId="1743682E" w:rsidR="00906959" w:rsidRPr="00523F2C" w:rsidRDefault="00906959" w:rsidP="00A71FCC">
            <w:pPr>
              <w:jc w:val="center"/>
              <w:rPr>
                <w:rFonts w:ascii="Arial" w:hAnsi="Arial" w:cs="Arial"/>
                <w:b/>
              </w:rPr>
            </w:pPr>
            <w:r w:rsidRPr="00523F2C">
              <w:rPr>
                <w:rFonts w:ascii="Arial" w:hAnsi="Arial" w:cs="Arial"/>
                <w:b/>
              </w:rPr>
              <w:t>1</w:t>
            </w:r>
          </w:p>
        </w:tc>
        <w:tc>
          <w:tcPr>
            <w:tcW w:w="8356" w:type="dxa"/>
            <w:gridSpan w:val="2"/>
            <w:shd w:val="clear" w:color="auto" w:fill="D9D9D9" w:themeFill="background1" w:themeFillShade="D9"/>
            <w:vAlign w:val="center"/>
          </w:tcPr>
          <w:p w14:paraId="1A0EECBC" w14:textId="4A11D2A0" w:rsidR="00906959" w:rsidRPr="00523F2C" w:rsidRDefault="00906959" w:rsidP="00A71FCC">
            <w:pPr>
              <w:jc w:val="center"/>
              <w:rPr>
                <w:rFonts w:ascii="Arial" w:hAnsi="Arial" w:cs="Arial"/>
                <w:b/>
              </w:rPr>
            </w:pPr>
            <w:r w:rsidRPr="00523F2C">
              <w:rPr>
                <w:rFonts w:ascii="Arial" w:hAnsi="Arial" w:cs="Arial"/>
                <w:b/>
              </w:rPr>
              <w:t>Despensas Indiretas</w:t>
            </w:r>
          </w:p>
        </w:tc>
      </w:tr>
      <w:tr w:rsidR="00906959" w:rsidRPr="00523F2C" w14:paraId="5171358C" w14:textId="77777777" w:rsidTr="00906959">
        <w:tc>
          <w:tcPr>
            <w:tcW w:w="988" w:type="dxa"/>
            <w:vAlign w:val="center"/>
          </w:tcPr>
          <w:p w14:paraId="17EB6E49" w14:textId="5CD598D9" w:rsidR="00906959" w:rsidRPr="00523F2C" w:rsidRDefault="00906959" w:rsidP="00A71FCC">
            <w:pPr>
              <w:jc w:val="center"/>
              <w:rPr>
                <w:rFonts w:ascii="Arial" w:hAnsi="Arial" w:cs="Arial"/>
                <w:b/>
              </w:rPr>
            </w:pPr>
            <w:r w:rsidRPr="00523F2C">
              <w:rPr>
                <w:rFonts w:ascii="Arial" w:hAnsi="Arial" w:cs="Arial"/>
              </w:rPr>
              <w:t>1.1</w:t>
            </w:r>
          </w:p>
        </w:tc>
        <w:tc>
          <w:tcPr>
            <w:tcW w:w="5241" w:type="dxa"/>
            <w:vAlign w:val="center"/>
          </w:tcPr>
          <w:p w14:paraId="3DF2A8C2" w14:textId="0955B013" w:rsidR="00906959" w:rsidRPr="00523F2C" w:rsidRDefault="00906959" w:rsidP="00A71FCC">
            <w:pPr>
              <w:rPr>
                <w:rFonts w:ascii="Arial" w:hAnsi="Arial" w:cs="Arial"/>
                <w:b/>
              </w:rPr>
            </w:pPr>
            <w:r w:rsidRPr="00523F2C">
              <w:rPr>
                <w:rFonts w:ascii="Arial" w:hAnsi="Arial" w:cs="Arial"/>
              </w:rPr>
              <w:t>Administração Central</w:t>
            </w:r>
          </w:p>
        </w:tc>
        <w:tc>
          <w:tcPr>
            <w:tcW w:w="3115" w:type="dxa"/>
          </w:tcPr>
          <w:p w14:paraId="2140E3D5" w14:textId="77777777" w:rsidR="00906959" w:rsidRPr="00523F2C" w:rsidRDefault="00906959" w:rsidP="00A71FCC">
            <w:pPr>
              <w:jc w:val="center"/>
              <w:rPr>
                <w:rFonts w:ascii="Arial" w:hAnsi="Arial" w:cs="Arial"/>
                <w:b/>
              </w:rPr>
            </w:pPr>
          </w:p>
        </w:tc>
      </w:tr>
      <w:tr w:rsidR="00906959" w:rsidRPr="00523F2C" w14:paraId="42162093" w14:textId="77777777" w:rsidTr="00906959">
        <w:tc>
          <w:tcPr>
            <w:tcW w:w="988" w:type="dxa"/>
            <w:vAlign w:val="center"/>
          </w:tcPr>
          <w:p w14:paraId="7F202D86" w14:textId="37508A51" w:rsidR="00906959" w:rsidRPr="00523F2C" w:rsidRDefault="00906959" w:rsidP="00A71FCC">
            <w:pPr>
              <w:jc w:val="center"/>
              <w:rPr>
                <w:rFonts w:ascii="Arial" w:hAnsi="Arial" w:cs="Arial"/>
                <w:b/>
              </w:rPr>
            </w:pPr>
            <w:r w:rsidRPr="00523F2C">
              <w:rPr>
                <w:rFonts w:ascii="Arial" w:hAnsi="Arial" w:cs="Arial"/>
              </w:rPr>
              <w:t>1.2</w:t>
            </w:r>
          </w:p>
        </w:tc>
        <w:tc>
          <w:tcPr>
            <w:tcW w:w="5241" w:type="dxa"/>
            <w:vAlign w:val="center"/>
          </w:tcPr>
          <w:p w14:paraId="107F5C94" w14:textId="27D70EDB" w:rsidR="00906959" w:rsidRPr="00523F2C" w:rsidRDefault="00906959" w:rsidP="00A71FCC">
            <w:pPr>
              <w:rPr>
                <w:rFonts w:ascii="Arial" w:hAnsi="Arial" w:cs="Arial"/>
                <w:b/>
              </w:rPr>
            </w:pPr>
            <w:r w:rsidRPr="00523F2C">
              <w:rPr>
                <w:rFonts w:ascii="Arial" w:hAnsi="Arial" w:cs="Arial"/>
              </w:rPr>
              <w:t>Garantias e Seguros</w:t>
            </w:r>
          </w:p>
        </w:tc>
        <w:tc>
          <w:tcPr>
            <w:tcW w:w="3115" w:type="dxa"/>
          </w:tcPr>
          <w:p w14:paraId="010F46A7" w14:textId="77777777" w:rsidR="00906959" w:rsidRPr="00523F2C" w:rsidRDefault="00906959" w:rsidP="00A71FCC">
            <w:pPr>
              <w:jc w:val="center"/>
              <w:rPr>
                <w:rFonts w:ascii="Arial" w:hAnsi="Arial" w:cs="Arial"/>
                <w:b/>
              </w:rPr>
            </w:pPr>
          </w:p>
        </w:tc>
      </w:tr>
      <w:tr w:rsidR="00906959" w:rsidRPr="00523F2C" w14:paraId="585248E8" w14:textId="77777777" w:rsidTr="00906959">
        <w:tc>
          <w:tcPr>
            <w:tcW w:w="988" w:type="dxa"/>
            <w:vAlign w:val="center"/>
          </w:tcPr>
          <w:p w14:paraId="65EC922D" w14:textId="0061C1B4" w:rsidR="00906959" w:rsidRPr="00523F2C" w:rsidRDefault="00906959" w:rsidP="00A71FCC">
            <w:pPr>
              <w:jc w:val="center"/>
              <w:rPr>
                <w:rFonts w:ascii="Arial" w:hAnsi="Arial" w:cs="Arial"/>
                <w:b/>
              </w:rPr>
            </w:pPr>
            <w:r w:rsidRPr="00523F2C">
              <w:rPr>
                <w:rFonts w:ascii="Arial" w:hAnsi="Arial" w:cs="Arial"/>
              </w:rPr>
              <w:t>1.3</w:t>
            </w:r>
          </w:p>
        </w:tc>
        <w:tc>
          <w:tcPr>
            <w:tcW w:w="5241" w:type="dxa"/>
            <w:vAlign w:val="center"/>
          </w:tcPr>
          <w:p w14:paraId="3FB0A76F" w14:textId="4150B736" w:rsidR="00906959" w:rsidRPr="00523F2C" w:rsidRDefault="00906959" w:rsidP="00A71FCC">
            <w:pPr>
              <w:rPr>
                <w:rFonts w:ascii="Arial" w:hAnsi="Arial" w:cs="Arial"/>
                <w:b/>
              </w:rPr>
            </w:pPr>
            <w:r w:rsidRPr="00523F2C">
              <w:rPr>
                <w:rFonts w:ascii="Arial" w:hAnsi="Arial" w:cs="Arial"/>
              </w:rPr>
              <w:t>Imprevistos e Riscos Eventuais</w:t>
            </w:r>
          </w:p>
        </w:tc>
        <w:tc>
          <w:tcPr>
            <w:tcW w:w="3115" w:type="dxa"/>
          </w:tcPr>
          <w:p w14:paraId="7714140E" w14:textId="77777777" w:rsidR="00906959" w:rsidRPr="00523F2C" w:rsidRDefault="00906959" w:rsidP="00A71FCC">
            <w:pPr>
              <w:jc w:val="center"/>
              <w:rPr>
                <w:rFonts w:ascii="Arial" w:hAnsi="Arial" w:cs="Arial"/>
                <w:b/>
              </w:rPr>
            </w:pPr>
          </w:p>
        </w:tc>
      </w:tr>
      <w:tr w:rsidR="00906959" w:rsidRPr="00523F2C" w14:paraId="15C2B9F3" w14:textId="77777777" w:rsidTr="00906959">
        <w:tc>
          <w:tcPr>
            <w:tcW w:w="6229" w:type="dxa"/>
            <w:gridSpan w:val="2"/>
            <w:vAlign w:val="center"/>
          </w:tcPr>
          <w:p w14:paraId="5EC7CB96" w14:textId="1A234B75" w:rsidR="00906959" w:rsidRPr="00523F2C" w:rsidRDefault="00906959" w:rsidP="00A71FCC">
            <w:pPr>
              <w:jc w:val="right"/>
              <w:rPr>
                <w:rFonts w:ascii="Arial" w:hAnsi="Arial" w:cs="Arial"/>
                <w:b/>
              </w:rPr>
            </w:pPr>
            <w:r w:rsidRPr="00523F2C">
              <w:rPr>
                <w:rFonts w:ascii="Arial" w:hAnsi="Arial" w:cs="Arial"/>
                <w:b/>
              </w:rPr>
              <w:t>TOTAL Grupo 1</w:t>
            </w:r>
          </w:p>
        </w:tc>
        <w:tc>
          <w:tcPr>
            <w:tcW w:w="3115" w:type="dxa"/>
          </w:tcPr>
          <w:p w14:paraId="31DA10C9" w14:textId="77777777" w:rsidR="00906959" w:rsidRPr="00523F2C" w:rsidRDefault="00906959" w:rsidP="00A71FCC">
            <w:pPr>
              <w:jc w:val="center"/>
              <w:rPr>
                <w:rFonts w:ascii="Arial" w:hAnsi="Arial" w:cs="Arial"/>
                <w:b/>
              </w:rPr>
            </w:pPr>
          </w:p>
        </w:tc>
      </w:tr>
      <w:tr w:rsidR="00906959" w:rsidRPr="00523F2C" w14:paraId="3D215146" w14:textId="77777777" w:rsidTr="00906959">
        <w:trPr>
          <w:trHeight w:val="454"/>
        </w:trPr>
        <w:tc>
          <w:tcPr>
            <w:tcW w:w="988" w:type="dxa"/>
            <w:shd w:val="clear" w:color="auto" w:fill="D9D9D9" w:themeFill="background1" w:themeFillShade="D9"/>
            <w:vAlign w:val="center"/>
          </w:tcPr>
          <w:p w14:paraId="3559E2C6" w14:textId="76EEEDA5" w:rsidR="00906959" w:rsidRPr="00523F2C" w:rsidRDefault="00906959" w:rsidP="00A71FCC">
            <w:pPr>
              <w:jc w:val="center"/>
              <w:rPr>
                <w:rFonts w:ascii="Arial" w:hAnsi="Arial" w:cs="Arial"/>
                <w:b/>
              </w:rPr>
            </w:pPr>
            <w:r w:rsidRPr="00523F2C">
              <w:rPr>
                <w:rFonts w:ascii="Arial" w:hAnsi="Arial" w:cs="Arial"/>
                <w:b/>
              </w:rPr>
              <w:t>2</w:t>
            </w:r>
          </w:p>
        </w:tc>
        <w:tc>
          <w:tcPr>
            <w:tcW w:w="8356" w:type="dxa"/>
            <w:gridSpan w:val="2"/>
            <w:shd w:val="clear" w:color="auto" w:fill="D9D9D9" w:themeFill="background1" w:themeFillShade="D9"/>
            <w:vAlign w:val="center"/>
          </w:tcPr>
          <w:p w14:paraId="27D54E15" w14:textId="4569B039" w:rsidR="00906959" w:rsidRPr="00523F2C" w:rsidRDefault="00906959" w:rsidP="00A71FCC">
            <w:pPr>
              <w:jc w:val="center"/>
              <w:rPr>
                <w:rFonts w:ascii="Arial" w:hAnsi="Arial" w:cs="Arial"/>
                <w:b/>
              </w:rPr>
            </w:pPr>
            <w:r w:rsidRPr="00523F2C">
              <w:rPr>
                <w:rFonts w:ascii="Arial" w:hAnsi="Arial" w:cs="Arial"/>
                <w:b/>
              </w:rPr>
              <w:t>Impostos</w:t>
            </w:r>
          </w:p>
        </w:tc>
      </w:tr>
      <w:tr w:rsidR="00906959" w:rsidRPr="00523F2C" w14:paraId="1DE4CE73" w14:textId="77777777" w:rsidTr="00906959">
        <w:tc>
          <w:tcPr>
            <w:tcW w:w="988" w:type="dxa"/>
            <w:vAlign w:val="center"/>
          </w:tcPr>
          <w:p w14:paraId="29BF4101" w14:textId="7C8BB79F" w:rsidR="00906959" w:rsidRPr="00523F2C" w:rsidRDefault="00906959" w:rsidP="00A71FCC">
            <w:pPr>
              <w:jc w:val="center"/>
              <w:rPr>
                <w:rFonts w:ascii="Arial" w:hAnsi="Arial" w:cs="Arial"/>
                <w:b/>
              </w:rPr>
            </w:pPr>
            <w:r w:rsidRPr="00523F2C">
              <w:rPr>
                <w:rFonts w:ascii="Arial" w:hAnsi="Arial" w:cs="Arial"/>
              </w:rPr>
              <w:t>2.1</w:t>
            </w:r>
          </w:p>
        </w:tc>
        <w:tc>
          <w:tcPr>
            <w:tcW w:w="5241" w:type="dxa"/>
            <w:vAlign w:val="center"/>
          </w:tcPr>
          <w:p w14:paraId="292D926A" w14:textId="17103737" w:rsidR="00906959" w:rsidRPr="00523F2C" w:rsidRDefault="00906959" w:rsidP="00A71FCC">
            <w:pPr>
              <w:rPr>
                <w:rFonts w:ascii="Arial" w:hAnsi="Arial" w:cs="Arial"/>
                <w:b/>
              </w:rPr>
            </w:pPr>
            <w:r w:rsidRPr="00523F2C">
              <w:rPr>
                <w:rFonts w:ascii="Arial" w:hAnsi="Arial" w:cs="Arial"/>
              </w:rPr>
              <w:t xml:space="preserve">ISS – Imposto sobre Serviços </w:t>
            </w:r>
          </w:p>
        </w:tc>
        <w:tc>
          <w:tcPr>
            <w:tcW w:w="3115" w:type="dxa"/>
          </w:tcPr>
          <w:p w14:paraId="5456B82F" w14:textId="77777777" w:rsidR="00906959" w:rsidRPr="00523F2C" w:rsidRDefault="00906959" w:rsidP="00A71FCC">
            <w:pPr>
              <w:jc w:val="center"/>
              <w:rPr>
                <w:rFonts w:ascii="Arial" w:hAnsi="Arial" w:cs="Arial"/>
                <w:b/>
              </w:rPr>
            </w:pPr>
          </w:p>
        </w:tc>
      </w:tr>
      <w:tr w:rsidR="00906959" w:rsidRPr="00523F2C" w14:paraId="79411A40" w14:textId="77777777" w:rsidTr="00906959">
        <w:tc>
          <w:tcPr>
            <w:tcW w:w="988" w:type="dxa"/>
            <w:vAlign w:val="center"/>
          </w:tcPr>
          <w:p w14:paraId="215C6C08" w14:textId="6422F48C" w:rsidR="00906959" w:rsidRPr="00523F2C" w:rsidRDefault="00906959" w:rsidP="00A71FCC">
            <w:pPr>
              <w:jc w:val="center"/>
              <w:rPr>
                <w:rFonts w:ascii="Arial" w:hAnsi="Arial" w:cs="Arial"/>
                <w:b/>
              </w:rPr>
            </w:pPr>
            <w:r w:rsidRPr="00523F2C">
              <w:rPr>
                <w:rFonts w:ascii="Arial" w:hAnsi="Arial" w:cs="Arial"/>
              </w:rPr>
              <w:t>2.2</w:t>
            </w:r>
          </w:p>
        </w:tc>
        <w:tc>
          <w:tcPr>
            <w:tcW w:w="5241" w:type="dxa"/>
            <w:vAlign w:val="center"/>
          </w:tcPr>
          <w:p w14:paraId="2C0C8836" w14:textId="77777777" w:rsidR="00906959" w:rsidRPr="00523F2C" w:rsidRDefault="00906959" w:rsidP="00A71FCC">
            <w:pPr>
              <w:rPr>
                <w:rFonts w:ascii="Arial" w:hAnsi="Arial" w:cs="Arial"/>
              </w:rPr>
            </w:pPr>
            <w:r w:rsidRPr="00523F2C">
              <w:rPr>
                <w:rFonts w:ascii="Arial" w:hAnsi="Arial" w:cs="Arial"/>
              </w:rPr>
              <w:t>PIS – Programa de Integração Social</w:t>
            </w:r>
          </w:p>
          <w:p w14:paraId="71A92381" w14:textId="77D241ED" w:rsidR="00906959" w:rsidRPr="00523F2C" w:rsidRDefault="00906959" w:rsidP="00A71FCC">
            <w:pPr>
              <w:rPr>
                <w:rFonts w:ascii="Arial" w:hAnsi="Arial" w:cs="Arial"/>
                <w:b/>
              </w:rPr>
            </w:pPr>
            <w:r w:rsidRPr="00523F2C">
              <w:rPr>
                <w:rFonts w:ascii="Arial" w:hAnsi="Arial" w:cs="Arial"/>
              </w:rPr>
              <w:t xml:space="preserve">PASEP – Programa de Formação do Patrimônio do Servidor Público </w:t>
            </w:r>
          </w:p>
        </w:tc>
        <w:tc>
          <w:tcPr>
            <w:tcW w:w="3115" w:type="dxa"/>
          </w:tcPr>
          <w:p w14:paraId="00C3F956" w14:textId="77777777" w:rsidR="00906959" w:rsidRPr="00523F2C" w:rsidRDefault="00906959" w:rsidP="00A71FCC">
            <w:pPr>
              <w:jc w:val="center"/>
              <w:rPr>
                <w:rFonts w:ascii="Arial" w:hAnsi="Arial" w:cs="Arial"/>
                <w:b/>
              </w:rPr>
            </w:pPr>
          </w:p>
        </w:tc>
      </w:tr>
      <w:tr w:rsidR="00906959" w:rsidRPr="00523F2C" w14:paraId="22493640" w14:textId="77777777" w:rsidTr="00906959">
        <w:tc>
          <w:tcPr>
            <w:tcW w:w="988" w:type="dxa"/>
            <w:vAlign w:val="center"/>
          </w:tcPr>
          <w:p w14:paraId="3964D0AA" w14:textId="583817C8" w:rsidR="00906959" w:rsidRPr="00523F2C" w:rsidRDefault="00906959" w:rsidP="00A71FCC">
            <w:pPr>
              <w:jc w:val="center"/>
              <w:rPr>
                <w:rFonts w:ascii="Arial" w:hAnsi="Arial" w:cs="Arial"/>
                <w:b/>
              </w:rPr>
            </w:pPr>
            <w:r w:rsidRPr="00523F2C">
              <w:rPr>
                <w:rFonts w:ascii="Arial" w:hAnsi="Arial" w:cs="Arial"/>
              </w:rPr>
              <w:t>2.3</w:t>
            </w:r>
          </w:p>
        </w:tc>
        <w:tc>
          <w:tcPr>
            <w:tcW w:w="5241" w:type="dxa"/>
            <w:vAlign w:val="center"/>
          </w:tcPr>
          <w:p w14:paraId="6BA5E16C" w14:textId="7AF54911" w:rsidR="00906959" w:rsidRPr="00523F2C" w:rsidRDefault="00906959" w:rsidP="00A71FCC">
            <w:pPr>
              <w:rPr>
                <w:rFonts w:ascii="Arial" w:hAnsi="Arial" w:cs="Arial"/>
                <w:b/>
              </w:rPr>
            </w:pPr>
            <w:r w:rsidRPr="00523F2C">
              <w:rPr>
                <w:rFonts w:ascii="Arial" w:hAnsi="Arial" w:cs="Arial"/>
              </w:rPr>
              <w:t>COFINS – Contribuição para o Financiamento da Seguridade Social</w:t>
            </w:r>
          </w:p>
        </w:tc>
        <w:tc>
          <w:tcPr>
            <w:tcW w:w="3115" w:type="dxa"/>
          </w:tcPr>
          <w:p w14:paraId="55C5DA01" w14:textId="77777777" w:rsidR="00906959" w:rsidRPr="00523F2C" w:rsidRDefault="00906959" w:rsidP="00A71FCC">
            <w:pPr>
              <w:jc w:val="center"/>
              <w:rPr>
                <w:rFonts w:ascii="Arial" w:hAnsi="Arial" w:cs="Arial"/>
                <w:b/>
              </w:rPr>
            </w:pPr>
          </w:p>
        </w:tc>
      </w:tr>
      <w:tr w:rsidR="00906959" w:rsidRPr="00523F2C" w14:paraId="0A5EA8E4" w14:textId="77777777" w:rsidTr="00906959">
        <w:tc>
          <w:tcPr>
            <w:tcW w:w="6229" w:type="dxa"/>
            <w:gridSpan w:val="2"/>
            <w:vAlign w:val="center"/>
          </w:tcPr>
          <w:p w14:paraId="632E25FB" w14:textId="3B79DC9B" w:rsidR="00906959" w:rsidRPr="00523F2C" w:rsidRDefault="00906959" w:rsidP="00A71FCC">
            <w:pPr>
              <w:jc w:val="right"/>
              <w:rPr>
                <w:rFonts w:ascii="Arial" w:hAnsi="Arial" w:cs="Arial"/>
                <w:b/>
              </w:rPr>
            </w:pPr>
            <w:r w:rsidRPr="00523F2C">
              <w:rPr>
                <w:rFonts w:ascii="Arial" w:hAnsi="Arial" w:cs="Arial"/>
                <w:b/>
              </w:rPr>
              <w:t>TOTAL Grupo 2</w:t>
            </w:r>
          </w:p>
        </w:tc>
        <w:tc>
          <w:tcPr>
            <w:tcW w:w="3115" w:type="dxa"/>
          </w:tcPr>
          <w:p w14:paraId="7C7407DD" w14:textId="77777777" w:rsidR="00906959" w:rsidRPr="00523F2C" w:rsidRDefault="00906959" w:rsidP="00A71FCC">
            <w:pPr>
              <w:jc w:val="center"/>
              <w:rPr>
                <w:rFonts w:ascii="Arial" w:hAnsi="Arial" w:cs="Arial"/>
                <w:b/>
              </w:rPr>
            </w:pPr>
          </w:p>
        </w:tc>
      </w:tr>
      <w:tr w:rsidR="00906959" w:rsidRPr="00523F2C" w14:paraId="5D5AAF2A" w14:textId="77777777" w:rsidTr="00906959">
        <w:trPr>
          <w:trHeight w:val="454"/>
        </w:trPr>
        <w:tc>
          <w:tcPr>
            <w:tcW w:w="988" w:type="dxa"/>
            <w:shd w:val="clear" w:color="auto" w:fill="D9D9D9" w:themeFill="background1" w:themeFillShade="D9"/>
            <w:vAlign w:val="center"/>
          </w:tcPr>
          <w:p w14:paraId="22394DBE" w14:textId="4D10FC2D" w:rsidR="00906959" w:rsidRPr="00523F2C" w:rsidRDefault="00906959" w:rsidP="00A71FCC">
            <w:pPr>
              <w:jc w:val="center"/>
              <w:rPr>
                <w:rFonts w:ascii="Arial" w:hAnsi="Arial" w:cs="Arial"/>
                <w:b/>
              </w:rPr>
            </w:pPr>
            <w:r w:rsidRPr="00523F2C">
              <w:rPr>
                <w:rFonts w:ascii="Arial" w:hAnsi="Arial" w:cs="Arial"/>
                <w:b/>
              </w:rPr>
              <w:t>3</w:t>
            </w:r>
          </w:p>
        </w:tc>
        <w:tc>
          <w:tcPr>
            <w:tcW w:w="8356" w:type="dxa"/>
            <w:gridSpan w:val="2"/>
            <w:shd w:val="clear" w:color="auto" w:fill="D9D9D9" w:themeFill="background1" w:themeFillShade="D9"/>
            <w:vAlign w:val="center"/>
          </w:tcPr>
          <w:p w14:paraId="39110788" w14:textId="173DF88F" w:rsidR="00906959" w:rsidRPr="00523F2C" w:rsidRDefault="00906959" w:rsidP="00A71FCC">
            <w:pPr>
              <w:jc w:val="center"/>
              <w:rPr>
                <w:rFonts w:ascii="Arial" w:hAnsi="Arial" w:cs="Arial"/>
                <w:b/>
              </w:rPr>
            </w:pPr>
            <w:r w:rsidRPr="00523F2C">
              <w:rPr>
                <w:rFonts w:ascii="Arial" w:hAnsi="Arial" w:cs="Arial"/>
                <w:b/>
              </w:rPr>
              <w:t>Benefícios</w:t>
            </w:r>
          </w:p>
        </w:tc>
      </w:tr>
      <w:tr w:rsidR="00906959" w:rsidRPr="00523F2C" w14:paraId="15329D3B" w14:textId="77777777" w:rsidTr="00906959">
        <w:tc>
          <w:tcPr>
            <w:tcW w:w="988" w:type="dxa"/>
            <w:vAlign w:val="center"/>
          </w:tcPr>
          <w:p w14:paraId="62EEF7F4" w14:textId="3847E0B1" w:rsidR="00906959" w:rsidRPr="00523F2C" w:rsidRDefault="00906959" w:rsidP="00A71FCC">
            <w:pPr>
              <w:jc w:val="center"/>
              <w:rPr>
                <w:rFonts w:ascii="Arial" w:hAnsi="Arial" w:cs="Arial"/>
                <w:b/>
              </w:rPr>
            </w:pPr>
            <w:r w:rsidRPr="00523F2C">
              <w:rPr>
                <w:rFonts w:ascii="Arial" w:hAnsi="Arial" w:cs="Arial"/>
              </w:rPr>
              <w:t>3.1</w:t>
            </w:r>
          </w:p>
        </w:tc>
        <w:tc>
          <w:tcPr>
            <w:tcW w:w="5241" w:type="dxa"/>
            <w:vAlign w:val="center"/>
          </w:tcPr>
          <w:p w14:paraId="04AB25A2" w14:textId="3883C742" w:rsidR="00906959" w:rsidRPr="00523F2C" w:rsidRDefault="00906959" w:rsidP="00A71FCC">
            <w:pPr>
              <w:rPr>
                <w:rFonts w:ascii="Arial" w:hAnsi="Arial" w:cs="Arial"/>
                <w:b/>
              </w:rPr>
            </w:pPr>
            <w:r w:rsidRPr="00523F2C">
              <w:rPr>
                <w:rFonts w:ascii="Arial" w:hAnsi="Arial" w:cs="Arial"/>
              </w:rPr>
              <w:t>Lucro Bruto</w:t>
            </w:r>
          </w:p>
        </w:tc>
        <w:tc>
          <w:tcPr>
            <w:tcW w:w="3115" w:type="dxa"/>
          </w:tcPr>
          <w:p w14:paraId="34CF7119" w14:textId="77777777" w:rsidR="00906959" w:rsidRPr="00523F2C" w:rsidRDefault="00906959" w:rsidP="00A71FCC">
            <w:pPr>
              <w:jc w:val="center"/>
              <w:rPr>
                <w:rFonts w:ascii="Arial" w:hAnsi="Arial" w:cs="Arial"/>
                <w:b/>
              </w:rPr>
            </w:pPr>
          </w:p>
        </w:tc>
      </w:tr>
      <w:tr w:rsidR="00906959" w:rsidRPr="00523F2C" w14:paraId="773142AF" w14:textId="77777777" w:rsidTr="00906959">
        <w:tc>
          <w:tcPr>
            <w:tcW w:w="6229" w:type="dxa"/>
            <w:gridSpan w:val="2"/>
            <w:vAlign w:val="center"/>
          </w:tcPr>
          <w:p w14:paraId="132A8F58" w14:textId="7521730A" w:rsidR="00906959" w:rsidRPr="00523F2C" w:rsidRDefault="00906959" w:rsidP="00A71FCC">
            <w:pPr>
              <w:jc w:val="right"/>
              <w:rPr>
                <w:rFonts w:ascii="Arial" w:hAnsi="Arial" w:cs="Arial"/>
                <w:b/>
              </w:rPr>
            </w:pPr>
            <w:r w:rsidRPr="00523F2C">
              <w:rPr>
                <w:rFonts w:ascii="Arial" w:hAnsi="Arial" w:cs="Arial"/>
                <w:b/>
              </w:rPr>
              <w:t>TOTAL Grupo 3</w:t>
            </w:r>
          </w:p>
        </w:tc>
        <w:tc>
          <w:tcPr>
            <w:tcW w:w="3115" w:type="dxa"/>
          </w:tcPr>
          <w:p w14:paraId="62C9EA60" w14:textId="77777777" w:rsidR="00906959" w:rsidRPr="00523F2C" w:rsidRDefault="00906959" w:rsidP="00A71FCC">
            <w:pPr>
              <w:jc w:val="center"/>
              <w:rPr>
                <w:rFonts w:ascii="Arial" w:hAnsi="Arial" w:cs="Arial"/>
                <w:b/>
              </w:rPr>
            </w:pPr>
          </w:p>
        </w:tc>
      </w:tr>
    </w:tbl>
    <w:p w14:paraId="01D155AC" w14:textId="77777777" w:rsidR="00906959" w:rsidRPr="00523F2C" w:rsidRDefault="00906959" w:rsidP="00A71FCC">
      <w:pPr>
        <w:spacing w:after="0" w:line="240" w:lineRule="auto"/>
        <w:rPr>
          <w:rFonts w:ascii="Arial" w:hAnsi="Arial" w:cs="Arial"/>
          <w:sz w:val="20"/>
          <w:szCs w:val="20"/>
        </w:rPr>
      </w:pPr>
    </w:p>
    <w:tbl>
      <w:tblPr>
        <w:tblStyle w:val="Tabelacomgrade"/>
        <w:tblW w:w="0" w:type="auto"/>
        <w:tblLook w:val="04A0" w:firstRow="1" w:lastRow="0" w:firstColumn="1" w:lastColumn="0" w:noHBand="0" w:noVBand="1"/>
      </w:tblPr>
      <w:tblGrid>
        <w:gridCol w:w="6229"/>
        <w:gridCol w:w="3115"/>
      </w:tblGrid>
      <w:tr w:rsidR="00906959" w:rsidRPr="00523F2C" w14:paraId="1FFEA546" w14:textId="77777777" w:rsidTr="00906959">
        <w:trPr>
          <w:trHeight w:val="454"/>
        </w:trPr>
        <w:tc>
          <w:tcPr>
            <w:tcW w:w="9344" w:type="dxa"/>
            <w:gridSpan w:val="2"/>
            <w:shd w:val="clear" w:color="auto" w:fill="D9D9D9" w:themeFill="background1" w:themeFillShade="D9"/>
            <w:vAlign w:val="center"/>
          </w:tcPr>
          <w:p w14:paraId="66492ADF" w14:textId="53F639FC" w:rsidR="00906959" w:rsidRPr="00523F2C" w:rsidRDefault="00906959" w:rsidP="00A71FCC">
            <w:pPr>
              <w:jc w:val="center"/>
              <w:rPr>
                <w:rFonts w:ascii="Arial" w:hAnsi="Arial" w:cs="Arial"/>
                <w:b/>
              </w:rPr>
            </w:pPr>
            <w:r w:rsidRPr="00523F2C">
              <w:rPr>
                <w:rFonts w:ascii="Arial" w:hAnsi="Arial" w:cs="Arial"/>
                <w:b/>
              </w:rPr>
              <w:t>TOTAL BDI</w:t>
            </w:r>
          </w:p>
        </w:tc>
      </w:tr>
      <w:tr w:rsidR="00906959" w:rsidRPr="00523F2C" w14:paraId="3B6100D7" w14:textId="77777777" w:rsidTr="00906959">
        <w:tc>
          <w:tcPr>
            <w:tcW w:w="6229" w:type="dxa"/>
            <w:vAlign w:val="center"/>
          </w:tcPr>
          <w:p w14:paraId="6835602E" w14:textId="0FA73A49" w:rsidR="00906959" w:rsidRPr="00523F2C" w:rsidRDefault="00906959" w:rsidP="00A71FCC">
            <w:pPr>
              <w:rPr>
                <w:rFonts w:ascii="Arial" w:hAnsi="Arial" w:cs="Arial"/>
                <w:b/>
              </w:rPr>
            </w:pPr>
            <w:r w:rsidRPr="00523F2C">
              <w:rPr>
                <w:rFonts w:ascii="Arial" w:hAnsi="Arial" w:cs="Arial"/>
                <w:b/>
              </w:rPr>
              <w:t>Total Grupo 1: Despensas Indiretas</w:t>
            </w:r>
          </w:p>
        </w:tc>
        <w:tc>
          <w:tcPr>
            <w:tcW w:w="3115" w:type="dxa"/>
          </w:tcPr>
          <w:p w14:paraId="62B7AC7C" w14:textId="77777777" w:rsidR="00906959" w:rsidRPr="00523F2C" w:rsidRDefault="00906959" w:rsidP="00A71FCC">
            <w:pPr>
              <w:jc w:val="center"/>
              <w:rPr>
                <w:rFonts w:ascii="Arial" w:hAnsi="Arial" w:cs="Arial"/>
                <w:b/>
              </w:rPr>
            </w:pPr>
          </w:p>
        </w:tc>
      </w:tr>
      <w:tr w:rsidR="00906959" w:rsidRPr="00523F2C" w14:paraId="28E8B0BF" w14:textId="77777777" w:rsidTr="00906959">
        <w:tc>
          <w:tcPr>
            <w:tcW w:w="6229" w:type="dxa"/>
            <w:vAlign w:val="center"/>
          </w:tcPr>
          <w:p w14:paraId="3A03F572" w14:textId="7C17CBDE" w:rsidR="00906959" w:rsidRPr="00523F2C" w:rsidRDefault="00906959" w:rsidP="00A71FCC">
            <w:pPr>
              <w:rPr>
                <w:rFonts w:ascii="Arial" w:hAnsi="Arial" w:cs="Arial"/>
                <w:b/>
              </w:rPr>
            </w:pPr>
            <w:r w:rsidRPr="00523F2C">
              <w:rPr>
                <w:rFonts w:ascii="Arial" w:hAnsi="Arial" w:cs="Arial"/>
                <w:b/>
              </w:rPr>
              <w:t>Total Grupo 2: Impostos</w:t>
            </w:r>
          </w:p>
        </w:tc>
        <w:tc>
          <w:tcPr>
            <w:tcW w:w="3115" w:type="dxa"/>
          </w:tcPr>
          <w:p w14:paraId="44EBE623" w14:textId="77777777" w:rsidR="00906959" w:rsidRPr="00523F2C" w:rsidRDefault="00906959" w:rsidP="00A71FCC">
            <w:pPr>
              <w:jc w:val="center"/>
              <w:rPr>
                <w:rFonts w:ascii="Arial" w:hAnsi="Arial" w:cs="Arial"/>
                <w:b/>
              </w:rPr>
            </w:pPr>
          </w:p>
        </w:tc>
      </w:tr>
      <w:tr w:rsidR="00906959" w:rsidRPr="00523F2C" w14:paraId="6C265C3A" w14:textId="77777777" w:rsidTr="00906959">
        <w:tc>
          <w:tcPr>
            <w:tcW w:w="6229" w:type="dxa"/>
            <w:vAlign w:val="center"/>
          </w:tcPr>
          <w:p w14:paraId="371F6723" w14:textId="6837BEC1" w:rsidR="00906959" w:rsidRPr="00523F2C" w:rsidRDefault="00906959" w:rsidP="00A71FCC">
            <w:pPr>
              <w:rPr>
                <w:rFonts w:ascii="Arial" w:hAnsi="Arial" w:cs="Arial"/>
                <w:b/>
              </w:rPr>
            </w:pPr>
            <w:r w:rsidRPr="00523F2C">
              <w:rPr>
                <w:rFonts w:ascii="Arial" w:hAnsi="Arial" w:cs="Arial"/>
                <w:b/>
              </w:rPr>
              <w:t>Total Grupo 3: Benefícios</w:t>
            </w:r>
          </w:p>
        </w:tc>
        <w:tc>
          <w:tcPr>
            <w:tcW w:w="3115" w:type="dxa"/>
          </w:tcPr>
          <w:p w14:paraId="4AC46A14" w14:textId="77777777" w:rsidR="00906959" w:rsidRPr="00523F2C" w:rsidRDefault="00906959" w:rsidP="00A71FCC">
            <w:pPr>
              <w:jc w:val="center"/>
              <w:rPr>
                <w:rFonts w:ascii="Arial" w:hAnsi="Arial" w:cs="Arial"/>
                <w:b/>
              </w:rPr>
            </w:pPr>
          </w:p>
        </w:tc>
      </w:tr>
      <w:tr w:rsidR="00906959" w:rsidRPr="00523F2C" w14:paraId="306A5CE0" w14:textId="77777777" w:rsidTr="00906959">
        <w:tc>
          <w:tcPr>
            <w:tcW w:w="6229" w:type="dxa"/>
            <w:shd w:val="clear" w:color="auto" w:fill="D9D9D9" w:themeFill="background1" w:themeFillShade="D9"/>
            <w:vAlign w:val="center"/>
          </w:tcPr>
          <w:p w14:paraId="76D6AE09" w14:textId="50B3A36F" w:rsidR="00906959" w:rsidRPr="00523F2C" w:rsidRDefault="00906959" w:rsidP="00A71FCC">
            <w:pPr>
              <w:jc w:val="right"/>
              <w:rPr>
                <w:rFonts w:ascii="Arial" w:hAnsi="Arial" w:cs="Arial"/>
                <w:b/>
              </w:rPr>
            </w:pPr>
            <w:r w:rsidRPr="00523F2C">
              <w:rPr>
                <w:rFonts w:ascii="Arial" w:hAnsi="Arial" w:cs="Arial"/>
                <w:b/>
              </w:rPr>
              <w:t xml:space="preserve">TOTAL BDI </w:t>
            </w:r>
            <w:r w:rsidRPr="00523F2C">
              <w:rPr>
                <w:rFonts w:ascii="Arial" w:hAnsi="Arial" w:cs="Arial"/>
                <w:bCs/>
                <w:i/>
                <w:iCs/>
              </w:rPr>
              <w:t>(soma dos grupos 1+2+3)</w:t>
            </w:r>
          </w:p>
        </w:tc>
        <w:tc>
          <w:tcPr>
            <w:tcW w:w="3115" w:type="dxa"/>
            <w:shd w:val="clear" w:color="auto" w:fill="D9D9D9" w:themeFill="background1" w:themeFillShade="D9"/>
          </w:tcPr>
          <w:p w14:paraId="24DF952B" w14:textId="77777777" w:rsidR="00906959" w:rsidRPr="00523F2C" w:rsidRDefault="00906959" w:rsidP="00A71FCC">
            <w:pPr>
              <w:jc w:val="center"/>
              <w:rPr>
                <w:rFonts w:ascii="Arial" w:hAnsi="Arial" w:cs="Arial"/>
                <w:b/>
              </w:rPr>
            </w:pPr>
          </w:p>
        </w:tc>
      </w:tr>
    </w:tbl>
    <w:p w14:paraId="40ED0428" w14:textId="77777777" w:rsidR="00906959" w:rsidRPr="00523F2C" w:rsidRDefault="00906959" w:rsidP="00A71FCC">
      <w:pPr>
        <w:spacing w:after="0" w:line="240" w:lineRule="auto"/>
        <w:jc w:val="right"/>
        <w:rPr>
          <w:rFonts w:ascii="Arial" w:hAnsi="Arial" w:cs="Arial"/>
          <w:sz w:val="20"/>
          <w:szCs w:val="20"/>
        </w:rPr>
      </w:pPr>
    </w:p>
    <w:p w14:paraId="312EF1BE" w14:textId="77777777" w:rsidR="00906959" w:rsidRPr="00523F2C" w:rsidRDefault="00906959" w:rsidP="00A71FCC">
      <w:pPr>
        <w:spacing w:after="0" w:line="240" w:lineRule="auto"/>
        <w:jc w:val="right"/>
        <w:rPr>
          <w:rFonts w:ascii="Arial" w:hAnsi="Arial" w:cs="Arial"/>
          <w:sz w:val="20"/>
          <w:szCs w:val="20"/>
        </w:rPr>
      </w:pPr>
    </w:p>
    <w:p w14:paraId="3389087C" w14:textId="2FAEDE84" w:rsidR="00906959" w:rsidRPr="00523F2C" w:rsidRDefault="00906959" w:rsidP="00A71FCC">
      <w:pPr>
        <w:spacing w:after="0" w:line="240" w:lineRule="auto"/>
        <w:jc w:val="right"/>
        <w:rPr>
          <w:rFonts w:ascii="Arial" w:hAnsi="Arial" w:cs="Arial"/>
          <w:sz w:val="20"/>
          <w:szCs w:val="20"/>
        </w:rPr>
      </w:pPr>
      <w:r w:rsidRPr="00523F2C">
        <w:rPr>
          <w:rFonts w:ascii="Arial" w:hAnsi="Arial" w:cs="Arial"/>
          <w:sz w:val="20"/>
          <w:szCs w:val="20"/>
        </w:rPr>
        <w:t xml:space="preserve">_____________________, ____ de _____________ </w:t>
      </w:r>
      <w:proofErr w:type="spellStart"/>
      <w:r w:rsidRPr="00523F2C">
        <w:rPr>
          <w:rFonts w:ascii="Arial" w:hAnsi="Arial" w:cs="Arial"/>
          <w:sz w:val="20"/>
          <w:szCs w:val="20"/>
        </w:rPr>
        <w:t>de</w:t>
      </w:r>
      <w:proofErr w:type="spellEnd"/>
      <w:r w:rsidRPr="00523F2C">
        <w:rPr>
          <w:rFonts w:ascii="Arial" w:hAnsi="Arial" w:cs="Arial"/>
          <w:sz w:val="20"/>
          <w:szCs w:val="20"/>
        </w:rPr>
        <w:t xml:space="preserve"> 202</w:t>
      </w:r>
      <w:r w:rsidR="008C087A" w:rsidRPr="00523F2C">
        <w:rPr>
          <w:rFonts w:ascii="Arial" w:hAnsi="Arial" w:cs="Arial"/>
          <w:sz w:val="20"/>
          <w:szCs w:val="20"/>
        </w:rPr>
        <w:t>4</w:t>
      </w:r>
      <w:r w:rsidRPr="00523F2C">
        <w:rPr>
          <w:rFonts w:ascii="Arial" w:hAnsi="Arial" w:cs="Arial"/>
          <w:sz w:val="20"/>
          <w:szCs w:val="20"/>
        </w:rPr>
        <w:t>.</w:t>
      </w:r>
    </w:p>
    <w:p w14:paraId="2B17498D" w14:textId="77777777" w:rsidR="00906959" w:rsidRPr="00523F2C" w:rsidRDefault="00906959" w:rsidP="00A71FCC">
      <w:pPr>
        <w:spacing w:after="0" w:line="240" w:lineRule="auto"/>
        <w:jc w:val="center"/>
        <w:rPr>
          <w:rFonts w:ascii="Arial" w:hAnsi="Arial" w:cs="Arial"/>
          <w:sz w:val="20"/>
          <w:szCs w:val="20"/>
        </w:rPr>
      </w:pPr>
    </w:p>
    <w:p w14:paraId="376D6B28" w14:textId="77777777" w:rsidR="00906959" w:rsidRPr="00523F2C" w:rsidRDefault="00906959" w:rsidP="00A71FCC">
      <w:pPr>
        <w:spacing w:after="0" w:line="240" w:lineRule="auto"/>
        <w:jc w:val="center"/>
        <w:rPr>
          <w:rFonts w:ascii="Arial" w:hAnsi="Arial" w:cs="Arial"/>
          <w:sz w:val="20"/>
          <w:szCs w:val="20"/>
        </w:rPr>
      </w:pPr>
    </w:p>
    <w:p w14:paraId="7BB4BB90" w14:textId="77777777" w:rsidR="00906959" w:rsidRPr="00523F2C" w:rsidRDefault="00906959" w:rsidP="00A71FCC">
      <w:pPr>
        <w:spacing w:after="0" w:line="240" w:lineRule="auto"/>
        <w:jc w:val="center"/>
        <w:rPr>
          <w:rFonts w:ascii="Arial" w:hAnsi="Arial" w:cs="Arial"/>
          <w:sz w:val="20"/>
          <w:szCs w:val="20"/>
        </w:rPr>
      </w:pPr>
    </w:p>
    <w:p w14:paraId="2C61D37E" w14:textId="3A40E212" w:rsidR="00906959" w:rsidRPr="00523F2C" w:rsidRDefault="00906959" w:rsidP="00A71FCC">
      <w:pPr>
        <w:spacing w:after="0" w:line="240" w:lineRule="auto"/>
        <w:jc w:val="center"/>
        <w:rPr>
          <w:rFonts w:ascii="Arial" w:hAnsi="Arial" w:cs="Arial"/>
          <w:sz w:val="20"/>
          <w:szCs w:val="20"/>
        </w:rPr>
      </w:pPr>
      <w:r w:rsidRPr="00523F2C">
        <w:rPr>
          <w:rFonts w:ascii="Arial" w:hAnsi="Arial" w:cs="Arial"/>
          <w:sz w:val="20"/>
          <w:szCs w:val="20"/>
        </w:rPr>
        <w:t>____________________________________________________</w:t>
      </w:r>
    </w:p>
    <w:p w14:paraId="3FFB538D" w14:textId="77777777" w:rsidR="00906959" w:rsidRPr="00523F2C" w:rsidRDefault="00906959" w:rsidP="00A71FCC">
      <w:pPr>
        <w:spacing w:after="0" w:line="240" w:lineRule="auto"/>
        <w:jc w:val="center"/>
        <w:rPr>
          <w:rFonts w:ascii="Arial" w:hAnsi="Arial" w:cs="Arial"/>
          <w:sz w:val="20"/>
          <w:szCs w:val="20"/>
        </w:rPr>
      </w:pPr>
      <w:r w:rsidRPr="00523F2C">
        <w:rPr>
          <w:rFonts w:ascii="Arial" w:hAnsi="Arial" w:cs="Arial"/>
          <w:sz w:val="20"/>
          <w:szCs w:val="20"/>
        </w:rPr>
        <w:t>Nome, CPF, cargo e assinatura do represente legal</w:t>
      </w:r>
    </w:p>
    <w:p w14:paraId="62025F30" w14:textId="27C12CB4" w:rsidR="00554529" w:rsidRPr="00523F2C" w:rsidRDefault="00554529" w:rsidP="00A71FCC">
      <w:pPr>
        <w:spacing w:after="0" w:line="240" w:lineRule="auto"/>
        <w:rPr>
          <w:rFonts w:ascii="Arial" w:eastAsia="Times New Roman" w:hAnsi="Arial" w:cs="Arial"/>
          <w:bCs/>
          <w:sz w:val="20"/>
          <w:szCs w:val="20"/>
          <w:lang w:eastAsia="pt-BR"/>
        </w:rPr>
      </w:pPr>
    </w:p>
    <w:p w14:paraId="01543C35" w14:textId="77777777" w:rsidR="00554529" w:rsidRPr="00523F2C" w:rsidRDefault="00554529" w:rsidP="00A71FCC">
      <w:pPr>
        <w:spacing w:after="0" w:line="240" w:lineRule="auto"/>
        <w:jc w:val="center"/>
        <w:rPr>
          <w:rFonts w:ascii="Arial" w:eastAsia="Times New Roman" w:hAnsi="Arial" w:cs="Arial"/>
          <w:bCs/>
          <w:sz w:val="20"/>
          <w:szCs w:val="20"/>
          <w:lang w:eastAsia="pt-BR"/>
        </w:rPr>
      </w:pPr>
    </w:p>
    <w:p w14:paraId="6D44B1FC" w14:textId="77777777" w:rsidR="001632B8" w:rsidRPr="00523F2C" w:rsidRDefault="001632B8" w:rsidP="00A71FCC">
      <w:pPr>
        <w:spacing w:after="0" w:line="240" w:lineRule="auto"/>
        <w:jc w:val="center"/>
        <w:rPr>
          <w:rFonts w:ascii="Arial" w:eastAsia="Times New Roman" w:hAnsi="Arial" w:cs="Arial"/>
          <w:b/>
          <w:color w:val="FF0000"/>
          <w:sz w:val="20"/>
          <w:szCs w:val="20"/>
          <w:lang w:val="x-none" w:eastAsia="x-none"/>
        </w:rPr>
      </w:pPr>
    </w:p>
    <w:p w14:paraId="548F60B8" w14:textId="77777777" w:rsidR="00895A90" w:rsidRPr="00523F2C" w:rsidRDefault="00895A90" w:rsidP="00895A90">
      <w:pPr>
        <w:spacing w:after="0" w:line="240" w:lineRule="auto"/>
        <w:jc w:val="center"/>
        <w:rPr>
          <w:rFonts w:ascii="Arial" w:eastAsia="Times New Roman" w:hAnsi="Arial" w:cs="Arial"/>
          <w:b/>
          <w:color w:val="FF0000"/>
          <w:sz w:val="20"/>
          <w:szCs w:val="20"/>
          <w:lang w:val="x-none" w:eastAsia="x-none"/>
        </w:rPr>
      </w:pPr>
    </w:p>
    <w:p w14:paraId="045DE799" w14:textId="77777777" w:rsidR="000429C8" w:rsidRPr="00B94EA2" w:rsidRDefault="000429C8" w:rsidP="000429C8">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PROCESSO DE LICITAÇÃO Nº 222/20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218A956D" w14:textId="77777777" w:rsidR="000429C8" w:rsidRPr="00B94EA2" w:rsidRDefault="000429C8" w:rsidP="000429C8">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ED</w:t>
      </w:r>
      <w:r w:rsidRPr="00B94EA2">
        <w:rPr>
          <w:rFonts w:ascii="Arial" w:eastAsia="Times New Roman" w:hAnsi="Arial" w:cs="Arial"/>
          <w:b/>
          <w:sz w:val="20"/>
          <w:szCs w:val="20"/>
          <w:lang w:eastAsia="x-none"/>
        </w:rPr>
        <w:t>ITAL DE CONCORRENCIA ELETRÕNICA</w:t>
      </w:r>
      <w:r w:rsidRPr="00B94EA2">
        <w:rPr>
          <w:rFonts w:ascii="Arial" w:eastAsia="Times New Roman" w:hAnsi="Arial" w:cs="Arial"/>
          <w:b/>
          <w:sz w:val="20"/>
          <w:szCs w:val="20"/>
          <w:lang w:val="x-none" w:eastAsia="x-none"/>
        </w:rPr>
        <w:t xml:space="preserve"> Nº 17</w:t>
      </w:r>
      <w:r w:rsidRPr="00B94EA2">
        <w:rPr>
          <w:rFonts w:ascii="Arial" w:eastAsia="Times New Roman" w:hAnsi="Arial" w:cs="Arial"/>
          <w:b/>
          <w:sz w:val="20"/>
          <w:szCs w:val="20"/>
          <w:lang w:eastAsia="x-none"/>
        </w:rPr>
        <w:t>/</w:t>
      </w:r>
      <w:r w:rsidRPr="00B94EA2">
        <w:rPr>
          <w:rFonts w:ascii="Arial" w:eastAsia="Times New Roman" w:hAnsi="Arial" w:cs="Arial"/>
          <w:b/>
          <w:sz w:val="20"/>
          <w:szCs w:val="20"/>
          <w:lang w:val="x-none" w:eastAsia="x-none"/>
        </w:rPr>
        <w:t>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2F8B8D93" w14:textId="77777777" w:rsidR="00AA581F" w:rsidRPr="00523F2C" w:rsidRDefault="00AA581F" w:rsidP="00A71FCC">
      <w:pPr>
        <w:pStyle w:val="Ttulo"/>
        <w:rPr>
          <w:rFonts w:ascii="Arial" w:hAnsi="Arial" w:cs="Arial"/>
          <w:b w:val="0"/>
        </w:rPr>
      </w:pPr>
    </w:p>
    <w:p w14:paraId="63DE1EC9" w14:textId="77777777" w:rsidR="00F9089E" w:rsidRPr="00523F2C" w:rsidRDefault="00F9089E" w:rsidP="00A71FCC">
      <w:pPr>
        <w:spacing w:after="0" w:line="240" w:lineRule="auto"/>
        <w:jc w:val="center"/>
        <w:rPr>
          <w:rFonts w:ascii="Arial" w:hAnsi="Arial" w:cs="Arial"/>
          <w:b/>
          <w:sz w:val="20"/>
          <w:szCs w:val="20"/>
        </w:rPr>
      </w:pPr>
    </w:p>
    <w:p w14:paraId="2E1CB473" w14:textId="374D5061" w:rsidR="00AA581F" w:rsidRPr="00523F2C" w:rsidRDefault="00AA581F" w:rsidP="00A71FCC">
      <w:pPr>
        <w:spacing w:after="0" w:line="240" w:lineRule="auto"/>
        <w:jc w:val="center"/>
        <w:rPr>
          <w:rFonts w:ascii="Arial" w:hAnsi="Arial" w:cs="Arial"/>
          <w:b/>
          <w:sz w:val="20"/>
          <w:szCs w:val="20"/>
        </w:rPr>
      </w:pPr>
      <w:r w:rsidRPr="00523F2C">
        <w:rPr>
          <w:rFonts w:ascii="Arial" w:hAnsi="Arial" w:cs="Arial"/>
          <w:b/>
          <w:sz w:val="20"/>
          <w:szCs w:val="20"/>
        </w:rPr>
        <w:t>ANEXO V</w:t>
      </w:r>
    </w:p>
    <w:p w14:paraId="30C06E90" w14:textId="3A52D9DE" w:rsidR="0056461D" w:rsidRPr="00523F2C" w:rsidRDefault="0056461D"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DECLARAÇÃO DE INDICAÇÃO DO RESPONSÁVEL TÉCNICO</w:t>
      </w:r>
    </w:p>
    <w:p w14:paraId="5CE8178B" w14:textId="77777777" w:rsidR="00AA581F" w:rsidRPr="00523F2C" w:rsidRDefault="00AA581F" w:rsidP="00A71FCC">
      <w:pPr>
        <w:spacing w:after="0" w:line="240" w:lineRule="auto"/>
        <w:jc w:val="both"/>
        <w:rPr>
          <w:rFonts w:ascii="Arial" w:eastAsia="Times New Roman" w:hAnsi="Arial" w:cs="Arial"/>
          <w:sz w:val="20"/>
          <w:szCs w:val="20"/>
          <w:lang w:eastAsia="pt-BR"/>
        </w:rPr>
      </w:pPr>
    </w:p>
    <w:p w14:paraId="21615659" w14:textId="77777777" w:rsidR="00B6058B" w:rsidRPr="00523F2C" w:rsidRDefault="00B6058B" w:rsidP="00A71FCC">
      <w:pPr>
        <w:spacing w:after="0" w:line="240" w:lineRule="auto"/>
        <w:jc w:val="both"/>
        <w:rPr>
          <w:rFonts w:ascii="Arial" w:eastAsia="Times New Roman" w:hAnsi="Arial" w:cs="Arial"/>
          <w:sz w:val="20"/>
          <w:szCs w:val="20"/>
          <w:lang w:eastAsia="pt-BR"/>
        </w:rPr>
      </w:pPr>
    </w:p>
    <w:p w14:paraId="639C844D" w14:textId="3E71C7B4" w:rsidR="00F9089E" w:rsidRPr="00523F2C" w:rsidRDefault="00B6058B" w:rsidP="00A71FCC">
      <w:pPr>
        <w:spacing w:after="0" w:line="240" w:lineRule="auto"/>
        <w:ind w:firstLine="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empresa _______________________________, inscrita no CNPJ nº ____________________, por intermédio de seu representante legal o(a) </w:t>
      </w:r>
      <w:proofErr w:type="spellStart"/>
      <w:r w:rsidRPr="00523F2C">
        <w:rPr>
          <w:rFonts w:ascii="Arial" w:eastAsia="Times New Roman" w:hAnsi="Arial" w:cs="Arial"/>
          <w:sz w:val="20"/>
          <w:szCs w:val="20"/>
          <w:lang w:eastAsia="pt-BR"/>
        </w:rPr>
        <w:t>Sr</w:t>
      </w:r>
      <w:proofErr w:type="spellEnd"/>
      <w:r w:rsidRPr="00523F2C">
        <w:rPr>
          <w:rFonts w:ascii="Arial" w:eastAsia="Times New Roman" w:hAnsi="Arial" w:cs="Arial"/>
          <w:sz w:val="20"/>
          <w:szCs w:val="20"/>
          <w:lang w:eastAsia="pt-BR"/>
        </w:rPr>
        <w:t xml:space="preserve">(a). ______________________________________, portador(a) do CPF n. _____________, </w:t>
      </w:r>
      <w:r w:rsidRPr="00523F2C">
        <w:rPr>
          <w:rFonts w:ascii="Arial" w:eastAsia="Times New Roman" w:hAnsi="Arial" w:cs="Arial"/>
          <w:b/>
          <w:bCs/>
          <w:sz w:val="20"/>
          <w:szCs w:val="20"/>
          <w:lang w:eastAsia="pt-BR"/>
        </w:rPr>
        <w:t>DECLARA</w:t>
      </w:r>
      <w:r w:rsidRPr="00523F2C">
        <w:rPr>
          <w:rFonts w:ascii="Arial" w:eastAsia="Times New Roman" w:hAnsi="Arial" w:cs="Arial"/>
          <w:sz w:val="20"/>
          <w:szCs w:val="20"/>
          <w:lang w:eastAsia="pt-BR"/>
        </w:rPr>
        <w:t xml:space="preserve">, sob as penas da Lei, que o profissional _______________________________, </w:t>
      </w:r>
      <w:r w:rsidR="008849F7" w:rsidRPr="00523F2C">
        <w:rPr>
          <w:rFonts w:ascii="Arial" w:eastAsia="Times New Roman" w:hAnsi="Arial" w:cs="Arial"/>
          <w:sz w:val="20"/>
          <w:szCs w:val="20"/>
          <w:lang w:eastAsia="pt-BR"/>
        </w:rPr>
        <w:t>registrado no conselho competente ____________ sob o</w:t>
      </w:r>
      <w:r w:rsidRPr="00523F2C">
        <w:rPr>
          <w:rFonts w:ascii="Arial" w:eastAsia="Times New Roman" w:hAnsi="Arial" w:cs="Arial"/>
          <w:sz w:val="20"/>
          <w:szCs w:val="20"/>
          <w:lang w:eastAsia="pt-BR"/>
        </w:rPr>
        <w:t xml:space="preserve"> n. _________________, detentor do atestado de responsabilidade técnica </w:t>
      </w:r>
      <w:r w:rsidRPr="000429C8">
        <w:rPr>
          <w:rFonts w:ascii="Arial" w:eastAsia="Times New Roman" w:hAnsi="Arial" w:cs="Arial"/>
          <w:sz w:val="20"/>
          <w:szCs w:val="20"/>
          <w:lang w:eastAsia="pt-BR"/>
        </w:rPr>
        <w:t xml:space="preserve">exigido pela Concorrência Eletrônica n. </w:t>
      </w:r>
      <w:r w:rsidR="000429C8" w:rsidRPr="000429C8">
        <w:rPr>
          <w:rFonts w:ascii="Arial" w:eastAsia="Times New Roman" w:hAnsi="Arial" w:cs="Arial"/>
          <w:sz w:val="20"/>
          <w:szCs w:val="20"/>
          <w:lang w:eastAsia="pt-BR"/>
        </w:rPr>
        <w:t>17</w:t>
      </w:r>
      <w:r w:rsidR="008C087A" w:rsidRPr="000429C8">
        <w:rPr>
          <w:rFonts w:ascii="Arial" w:eastAsia="Times New Roman" w:hAnsi="Arial" w:cs="Arial"/>
          <w:sz w:val="20"/>
          <w:szCs w:val="20"/>
          <w:lang w:eastAsia="pt-BR"/>
        </w:rPr>
        <w:t>/2024</w:t>
      </w:r>
      <w:r w:rsidRPr="000429C8">
        <w:rPr>
          <w:rFonts w:ascii="Arial" w:eastAsia="Times New Roman" w:hAnsi="Arial" w:cs="Arial"/>
          <w:sz w:val="20"/>
          <w:szCs w:val="20"/>
          <w:lang w:eastAsia="pt-BR"/>
        </w:rPr>
        <w:t>/PMJ – Processo Licitatório n.</w:t>
      </w:r>
      <w:r w:rsidR="00A866B9" w:rsidRPr="000429C8">
        <w:rPr>
          <w:rFonts w:ascii="Arial" w:eastAsia="Times New Roman" w:hAnsi="Arial" w:cs="Arial"/>
          <w:sz w:val="20"/>
          <w:szCs w:val="20"/>
          <w:lang w:eastAsia="pt-BR"/>
        </w:rPr>
        <w:t xml:space="preserve"> </w:t>
      </w:r>
      <w:r w:rsidR="000429C8" w:rsidRPr="000429C8">
        <w:rPr>
          <w:rFonts w:ascii="Arial" w:eastAsia="Times New Roman" w:hAnsi="Arial" w:cs="Arial"/>
          <w:sz w:val="20"/>
          <w:szCs w:val="20"/>
          <w:lang w:eastAsia="pt-BR"/>
        </w:rPr>
        <w:t>222</w:t>
      </w:r>
      <w:r w:rsidRPr="000429C8">
        <w:rPr>
          <w:rFonts w:ascii="Arial" w:eastAsia="Times New Roman" w:hAnsi="Arial" w:cs="Arial"/>
          <w:sz w:val="20"/>
          <w:szCs w:val="20"/>
          <w:lang w:eastAsia="pt-BR"/>
        </w:rPr>
        <w:t>/202</w:t>
      </w:r>
      <w:r w:rsidR="008C087A" w:rsidRPr="000429C8">
        <w:rPr>
          <w:rFonts w:ascii="Arial" w:eastAsia="Times New Roman" w:hAnsi="Arial" w:cs="Arial"/>
          <w:sz w:val="20"/>
          <w:szCs w:val="20"/>
          <w:lang w:eastAsia="pt-BR"/>
        </w:rPr>
        <w:t>4</w:t>
      </w:r>
      <w:r w:rsidRPr="000429C8">
        <w:rPr>
          <w:rFonts w:ascii="Arial" w:eastAsia="Times New Roman" w:hAnsi="Arial" w:cs="Arial"/>
          <w:sz w:val="20"/>
          <w:szCs w:val="20"/>
          <w:lang w:eastAsia="pt-BR"/>
        </w:rPr>
        <w:t xml:space="preserve">/PMJ, </w:t>
      </w:r>
      <w:r w:rsidRPr="00523F2C">
        <w:rPr>
          <w:rFonts w:ascii="Arial" w:eastAsia="Times New Roman" w:hAnsi="Arial" w:cs="Arial"/>
          <w:sz w:val="20"/>
          <w:szCs w:val="20"/>
          <w:lang w:eastAsia="pt-BR"/>
        </w:rPr>
        <w:t>segundo o qual nos propusemos habilitar neste processo, será o responsável técnico que acompanhará a execução da obra/serviços, caso esta empresa logre vencer a presente licitação. Para tanto, o referido profissional assina em conjunto a presente declaração.</w:t>
      </w:r>
    </w:p>
    <w:p w14:paraId="0AFFDFA4" w14:textId="1A9A2378" w:rsidR="00B6058B" w:rsidRPr="00523F2C" w:rsidRDefault="00B6058B" w:rsidP="00A71FCC">
      <w:pPr>
        <w:spacing w:after="0" w:line="240" w:lineRule="auto"/>
        <w:ind w:firstLine="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Por ser expressão da verdade, assino a presente declaração.</w:t>
      </w:r>
    </w:p>
    <w:p w14:paraId="48340B7E" w14:textId="77777777" w:rsidR="00F9089E" w:rsidRPr="00523F2C" w:rsidRDefault="00F9089E" w:rsidP="00A71FCC">
      <w:pPr>
        <w:spacing w:after="0" w:line="240" w:lineRule="auto"/>
        <w:jc w:val="center"/>
        <w:rPr>
          <w:rFonts w:ascii="Arial" w:eastAsia="Times New Roman" w:hAnsi="Arial" w:cs="Arial"/>
          <w:sz w:val="20"/>
          <w:szCs w:val="20"/>
          <w:lang w:eastAsia="pt-BR"/>
        </w:rPr>
      </w:pPr>
    </w:p>
    <w:p w14:paraId="1DD1A258" w14:textId="77777777" w:rsidR="00B6058B" w:rsidRPr="00523F2C" w:rsidRDefault="00B6058B" w:rsidP="00A71FCC">
      <w:pPr>
        <w:spacing w:after="0" w:line="240" w:lineRule="auto"/>
        <w:jc w:val="center"/>
        <w:rPr>
          <w:rFonts w:ascii="Arial" w:eastAsia="Times New Roman" w:hAnsi="Arial" w:cs="Arial"/>
          <w:sz w:val="20"/>
          <w:szCs w:val="20"/>
          <w:lang w:eastAsia="pt-BR"/>
        </w:rPr>
      </w:pPr>
    </w:p>
    <w:p w14:paraId="7EF598DB" w14:textId="77777777" w:rsidR="00F9089E" w:rsidRPr="00523F2C" w:rsidRDefault="00F9089E" w:rsidP="00A71FCC">
      <w:pPr>
        <w:spacing w:after="0" w:line="240" w:lineRule="auto"/>
        <w:jc w:val="center"/>
        <w:rPr>
          <w:rFonts w:ascii="Arial" w:eastAsia="Times New Roman" w:hAnsi="Arial" w:cs="Arial"/>
          <w:sz w:val="20"/>
          <w:szCs w:val="20"/>
          <w:lang w:eastAsia="pt-BR"/>
        </w:rPr>
      </w:pPr>
    </w:p>
    <w:p w14:paraId="54472046" w14:textId="77777777" w:rsidR="00B6058B" w:rsidRPr="00523F2C" w:rsidRDefault="00B6058B" w:rsidP="00A71FCC">
      <w:pPr>
        <w:spacing w:after="0" w:line="240" w:lineRule="auto"/>
        <w:jc w:val="right"/>
        <w:rPr>
          <w:rFonts w:ascii="Arial" w:hAnsi="Arial" w:cs="Arial"/>
          <w:sz w:val="20"/>
          <w:szCs w:val="20"/>
        </w:rPr>
      </w:pPr>
    </w:p>
    <w:p w14:paraId="47AE06B4" w14:textId="7847B948" w:rsidR="00B6058B" w:rsidRPr="00523F2C" w:rsidRDefault="00B6058B" w:rsidP="00A71FCC">
      <w:pPr>
        <w:spacing w:after="0" w:line="240" w:lineRule="auto"/>
        <w:jc w:val="right"/>
        <w:rPr>
          <w:rFonts w:ascii="Arial" w:hAnsi="Arial" w:cs="Arial"/>
          <w:sz w:val="20"/>
          <w:szCs w:val="20"/>
        </w:rPr>
      </w:pPr>
      <w:r w:rsidRPr="00523F2C">
        <w:rPr>
          <w:rFonts w:ascii="Arial" w:hAnsi="Arial" w:cs="Arial"/>
          <w:sz w:val="20"/>
          <w:szCs w:val="20"/>
        </w:rPr>
        <w:t xml:space="preserve">____________________, ____ de _____________ </w:t>
      </w:r>
      <w:proofErr w:type="spellStart"/>
      <w:r w:rsidRPr="00523F2C">
        <w:rPr>
          <w:rFonts w:ascii="Arial" w:hAnsi="Arial" w:cs="Arial"/>
          <w:sz w:val="20"/>
          <w:szCs w:val="20"/>
        </w:rPr>
        <w:t>de</w:t>
      </w:r>
      <w:proofErr w:type="spellEnd"/>
      <w:r w:rsidRPr="00523F2C">
        <w:rPr>
          <w:rFonts w:ascii="Arial" w:hAnsi="Arial" w:cs="Arial"/>
          <w:sz w:val="20"/>
          <w:szCs w:val="20"/>
        </w:rPr>
        <w:t xml:space="preserve"> 202</w:t>
      </w:r>
      <w:r w:rsidR="008C087A" w:rsidRPr="00523F2C">
        <w:rPr>
          <w:rFonts w:ascii="Arial" w:hAnsi="Arial" w:cs="Arial"/>
          <w:sz w:val="20"/>
          <w:szCs w:val="20"/>
        </w:rPr>
        <w:t>4</w:t>
      </w:r>
      <w:r w:rsidRPr="00523F2C">
        <w:rPr>
          <w:rFonts w:ascii="Arial" w:hAnsi="Arial" w:cs="Arial"/>
          <w:sz w:val="20"/>
          <w:szCs w:val="20"/>
        </w:rPr>
        <w:t>.</w:t>
      </w:r>
    </w:p>
    <w:p w14:paraId="7A440918" w14:textId="77777777" w:rsidR="00B6058B" w:rsidRPr="00523F2C" w:rsidRDefault="00B6058B" w:rsidP="00A71FCC">
      <w:pPr>
        <w:spacing w:after="0" w:line="240" w:lineRule="auto"/>
        <w:jc w:val="center"/>
        <w:rPr>
          <w:rFonts w:ascii="Arial" w:hAnsi="Arial" w:cs="Arial"/>
          <w:sz w:val="20"/>
          <w:szCs w:val="20"/>
        </w:rPr>
      </w:pPr>
    </w:p>
    <w:p w14:paraId="1F1DD887" w14:textId="77777777" w:rsidR="00B6058B" w:rsidRPr="00523F2C" w:rsidRDefault="00B6058B" w:rsidP="00A71FCC">
      <w:pPr>
        <w:spacing w:after="0" w:line="240" w:lineRule="auto"/>
        <w:jc w:val="center"/>
        <w:rPr>
          <w:rFonts w:ascii="Arial" w:hAnsi="Arial" w:cs="Arial"/>
          <w:sz w:val="20"/>
          <w:szCs w:val="20"/>
        </w:rPr>
      </w:pPr>
    </w:p>
    <w:p w14:paraId="57F0AA02" w14:textId="77777777" w:rsidR="00B6058B" w:rsidRPr="00523F2C" w:rsidRDefault="00B6058B" w:rsidP="00A71FCC">
      <w:pPr>
        <w:spacing w:after="0" w:line="240" w:lineRule="auto"/>
        <w:jc w:val="center"/>
        <w:rPr>
          <w:rFonts w:ascii="Arial" w:hAnsi="Arial" w:cs="Arial"/>
          <w:sz w:val="20"/>
          <w:szCs w:val="20"/>
        </w:rPr>
      </w:pPr>
    </w:p>
    <w:p w14:paraId="71ABB85B" w14:textId="77777777" w:rsidR="00B6058B" w:rsidRPr="00523F2C" w:rsidRDefault="00B6058B" w:rsidP="00A71FCC">
      <w:pPr>
        <w:spacing w:after="0" w:line="240" w:lineRule="auto"/>
        <w:jc w:val="center"/>
        <w:rPr>
          <w:rFonts w:ascii="Arial" w:hAnsi="Arial" w:cs="Arial"/>
          <w:sz w:val="20"/>
          <w:szCs w:val="20"/>
        </w:rPr>
      </w:pPr>
    </w:p>
    <w:p w14:paraId="570881CB" w14:textId="77777777" w:rsidR="00B6058B" w:rsidRPr="00523F2C" w:rsidRDefault="00B6058B" w:rsidP="00A71FCC">
      <w:pPr>
        <w:spacing w:after="0" w:line="240" w:lineRule="auto"/>
        <w:jc w:val="center"/>
        <w:rPr>
          <w:rFonts w:ascii="Arial" w:hAnsi="Arial" w:cs="Arial"/>
          <w:sz w:val="20"/>
          <w:szCs w:val="20"/>
        </w:rPr>
      </w:pPr>
    </w:p>
    <w:p w14:paraId="7C681EE9" w14:textId="77777777" w:rsidR="00B6058B" w:rsidRPr="00523F2C" w:rsidRDefault="00B6058B" w:rsidP="00A71FCC">
      <w:pPr>
        <w:spacing w:after="0" w:line="240" w:lineRule="auto"/>
        <w:jc w:val="center"/>
        <w:rPr>
          <w:rFonts w:ascii="Arial" w:hAnsi="Arial" w:cs="Arial"/>
          <w:sz w:val="20"/>
          <w:szCs w:val="20"/>
        </w:rPr>
      </w:pPr>
    </w:p>
    <w:p w14:paraId="4176CC80" w14:textId="77777777" w:rsidR="00B6058B" w:rsidRPr="00523F2C" w:rsidRDefault="00B6058B" w:rsidP="00A71FCC">
      <w:pPr>
        <w:spacing w:after="0" w:line="240" w:lineRule="auto"/>
        <w:jc w:val="center"/>
        <w:rPr>
          <w:rFonts w:ascii="Arial" w:hAnsi="Arial" w:cs="Arial"/>
          <w:sz w:val="20"/>
          <w:szCs w:val="20"/>
        </w:rPr>
      </w:pPr>
      <w:r w:rsidRPr="00523F2C">
        <w:rPr>
          <w:rFonts w:ascii="Arial" w:hAnsi="Arial" w:cs="Arial"/>
          <w:sz w:val="20"/>
          <w:szCs w:val="20"/>
        </w:rPr>
        <w:t>_____________________________________________________</w:t>
      </w:r>
    </w:p>
    <w:p w14:paraId="05902E15" w14:textId="77777777" w:rsidR="00B6058B" w:rsidRPr="00523F2C" w:rsidRDefault="00B6058B" w:rsidP="00A71FCC">
      <w:pPr>
        <w:spacing w:after="0" w:line="240" w:lineRule="auto"/>
        <w:jc w:val="center"/>
        <w:rPr>
          <w:rFonts w:ascii="Arial" w:hAnsi="Arial" w:cs="Arial"/>
          <w:sz w:val="20"/>
          <w:szCs w:val="20"/>
        </w:rPr>
      </w:pPr>
      <w:r w:rsidRPr="00523F2C">
        <w:rPr>
          <w:rFonts w:ascii="Arial" w:hAnsi="Arial" w:cs="Arial"/>
          <w:sz w:val="20"/>
          <w:szCs w:val="20"/>
        </w:rPr>
        <w:t>Nome, CPF, cargo e assinatura do represente legal</w:t>
      </w:r>
    </w:p>
    <w:p w14:paraId="07449E78" w14:textId="77777777" w:rsidR="00B6058B" w:rsidRPr="00523F2C" w:rsidRDefault="00B6058B" w:rsidP="00A71FCC">
      <w:pPr>
        <w:spacing w:after="0" w:line="240" w:lineRule="auto"/>
        <w:rPr>
          <w:rFonts w:ascii="Arial" w:hAnsi="Arial" w:cs="Arial"/>
          <w:sz w:val="20"/>
          <w:szCs w:val="20"/>
        </w:rPr>
      </w:pPr>
    </w:p>
    <w:p w14:paraId="618946B5" w14:textId="77777777" w:rsidR="00B6058B" w:rsidRPr="00523F2C" w:rsidRDefault="00B6058B" w:rsidP="00A71FCC">
      <w:pPr>
        <w:spacing w:after="0" w:line="240" w:lineRule="auto"/>
        <w:rPr>
          <w:rFonts w:ascii="Arial" w:hAnsi="Arial" w:cs="Arial"/>
          <w:sz w:val="20"/>
          <w:szCs w:val="20"/>
        </w:rPr>
      </w:pPr>
    </w:p>
    <w:p w14:paraId="370BC3EF" w14:textId="77777777" w:rsidR="00B6058B" w:rsidRPr="00523F2C" w:rsidRDefault="00B6058B" w:rsidP="00A71FCC">
      <w:pPr>
        <w:spacing w:after="0" w:line="240" w:lineRule="auto"/>
        <w:rPr>
          <w:rFonts w:ascii="Arial" w:hAnsi="Arial" w:cs="Arial"/>
          <w:sz w:val="20"/>
          <w:szCs w:val="20"/>
        </w:rPr>
      </w:pPr>
    </w:p>
    <w:p w14:paraId="1737FFF8" w14:textId="77777777" w:rsidR="00B6058B" w:rsidRPr="00523F2C" w:rsidRDefault="00B6058B" w:rsidP="00A71FCC">
      <w:pPr>
        <w:spacing w:after="0" w:line="240" w:lineRule="auto"/>
        <w:rPr>
          <w:rFonts w:ascii="Arial" w:hAnsi="Arial" w:cs="Arial"/>
          <w:sz w:val="20"/>
          <w:szCs w:val="20"/>
        </w:rPr>
      </w:pPr>
    </w:p>
    <w:p w14:paraId="0FAA7D2B" w14:textId="77777777" w:rsidR="00B6058B" w:rsidRPr="00523F2C" w:rsidRDefault="00B6058B" w:rsidP="00A71FCC">
      <w:pPr>
        <w:spacing w:after="0" w:line="240" w:lineRule="auto"/>
        <w:rPr>
          <w:rFonts w:ascii="Arial" w:hAnsi="Arial" w:cs="Arial"/>
          <w:sz w:val="20"/>
          <w:szCs w:val="20"/>
        </w:rPr>
      </w:pPr>
    </w:p>
    <w:p w14:paraId="288CC8FB" w14:textId="77777777" w:rsidR="00B6058B" w:rsidRPr="00523F2C" w:rsidRDefault="00B6058B" w:rsidP="00A71FCC">
      <w:pPr>
        <w:spacing w:after="0" w:line="240" w:lineRule="auto"/>
        <w:jc w:val="center"/>
        <w:rPr>
          <w:rFonts w:ascii="Arial" w:hAnsi="Arial" w:cs="Arial"/>
          <w:sz w:val="20"/>
          <w:szCs w:val="20"/>
        </w:rPr>
      </w:pPr>
      <w:r w:rsidRPr="00523F2C">
        <w:rPr>
          <w:rFonts w:ascii="Arial" w:hAnsi="Arial" w:cs="Arial"/>
          <w:sz w:val="20"/>
          <w:szCs w:val="20"/>
        </w:rPr>
        <w:t>_____________________________________________________</w:t>
      </w:r>
    </w:p>
    <w:p w14:paraId="3C0713DC" w14:textId="07E0EE9F" w:rsidR="00B6058B" w:rsidRPr="00523F2C" w:rsidRDefault="00B6058B" w:rsidP="00A71FCC">
      <w:pPr>
        <w:spacing w:after="0" w:line="240" w:lineRule="auto"/>
        <w:jc w:val="center"/>
        <w:rPr>
          <w:rFonts w:ascii="Arial" w:hAnsi="Arial" w:cs="Arial"/>
          <w:sz w:val="20"/>
          <w:szCs w:val="20"/>
        </w:rPr>
      </w:pPr>
      <w:r w:rsidRPr="00523F2C">
        <w:rPr>
          <w:rFonts w:ascii="Arial" w:hAnsi="Arial" w:cs="Arial"/>
          <w:sz w:val="20"/>
          <w:szCs w:val="20"/>
        </w:rPr>
        <w:t>Nome, CPF e assinatura do responsável técnico</w:t>
      </w:r>
    </w:p>
    <w:p w14:paraId="38F84C1D" w14:textId="77777777" w:rsidR="00B6058B" w:rsidRPr="00523F2C" w:rsidRDefault="00B6058B" w:rsidP="00A71FCC">
      <w:pPr>
        <w:spacing w:after="0" w:line="240" w:lineRule="auto"/>
        <w:rPr>
          <w:rFonts w:ascii="Arial" w:hAnsi="Arial" w:cs="Arial"/>
          <w:sz w:val="20"/>
          <w:szCs w:val="20"/>
        </w:rPr>
      </w:pPr>
    </w:p>
    <w:p w14:paraId="6E8015F7" w14:textId="77777777" w:rsidR="00B6058B" w:rsidRPr="00523F2C" w:rsidRDefault="00B6058B" w:rsidP="00A71FCC">
      <w:pPr>
        <w:spacing w:after="0" w:line="240" w:lineRule="auto"/>
        <w:rPr>
          <w:rFonts w:ascii="Arial" w:hAnsi="Arial" w:cs="Arial"/>
          <w:b/>
          <w:bCs/>
          <w:sz w:val="20"/>
          <w:szCs w:val="20"/>
        </w:rPr>
      </w:pPr>
    </w:p>
    <w:p w14:paraId="39618F05" w14:textId="77777777" w:rsidR="00B6058B" w:rsidRPr="00523F2C" w:rsidRDefault="00B6058B" w:rsidP="00A71FCC">
      <w:pPr>
        <w:spacing w:after="0" w:line="240" w:lineRule="auto"/>
        <w:rPr>
          <w:rFonts w:ascii="Arial" w:hAnsi="Arial" w:cs="Arial"/>
          <w:b/>
          <w:bCs/>
          <w:sz w:val="20"/>
          <w:szCs w:val="20"/>
        </w:rPr>
      </w:pPr>
    </w:p>
    <w:p w14:paraId="352D466B" w14:textId="77777777" w:rsidR="00B6058B" w:rsidRPr="00523F2C" w:rsidRDefault="00B6058B" w:rsidP="00A71FCC">
      <w:pPr>
        <w:spacing w:after="0" w:line="240" w:lineRule="auto"/>
        <w:rPr>
          <w:rFonts w:ascii="Arial" w:hAnsi="Arial" w:cs="Arial"/>
          <w:b/>
          <w:bCs/>
          <w:sz w:val="20"/>
          <w:szCs w:val="20"/>
        </w:rPr>
      </w:pPr>
    </w:p>
    <w:p w14:paraId="42D7A3A9" w14:textId="77777777" w:rsidR="00B6058B" w:rsidRPr="00523F2C" w:rsidRDefault="00B6058B" w:rsidP="00A71FCC">
      <w:pPr>
        <w:spacing w:after="0" w:line="240" w:lineRule="auto"/>
        <w:rPr>
          <w:rFonts w:ascii="Arial" w:hAnsi="Arial" w:cs="Arial"/>
          <w:b/>
          <w:bCs/>
          <w:i/>
          <w:iCs/>
          <w:sz w:val="20"/>
          <w:szCs w:val="20"/>
        </w:rPr>
      </w:pPr>
      <w:r w:rsidRPr="00523F2C">
        <w:rPr>
          <w:rFonts w:ascii="Arial" w:hAnsi="Arial" w:cs="Arial"/>
          <w:b/>
          <w:bCs/>
          <w:i/>
          <w:iCs/>
          <w:sz w:val="20"/>
          <w:szCs w:val="20"/>
        </w:rPr>
        <w:t>OBSERVAÇÕES:</w:t>
      </w:r>
    </w:p>
    <w:p w14:paraId="65AE58D8" w14:textId="172C8381" w:rsidR="00B6058B" w:rsidRPr="00523F2C" w:rsidRDefault="00B6058B" w:rsidP="00A71FCC">
      <w:pPr>
        <w:pStyle w:val="PargrafodaLista"/>
        <w:numPr>
          <w:ilvl w:val="0"/>
          <w:numId w:val="17"/>
        </w:numPr>
        <w:rPr>
          <w:rFonts w:ascii="Arial" w:hAnsi="Arial" w:cs="Arial"/>
          <w:i/>
          <w:iCs/>
          <w:sz w:val="20"/>
          <w:szCs w:val="20"/>
        </w:rPr>
      </w:pPr>
      <w:r w:rsidRPr="00523F2C">
        <w:rPr>
          <w:rFonts w:ascii="Arial" w:hAnsi="Arial" w:cs="Arial"/>
          <w:i/>
          <w:iCs/>
          <w:sz w:val="20"/>
          <w:szCs w:val="20"/>
        </w:rPr>
        <w:t>A declaração deverá ser apresentada em papel timbrado da empresa.</w:t>
      </w:r>
    </w:p>
    <w:p w14:paraId="30D2C4B9" w14:textId="77777777" w:rsidR="00F9089E" w:rsidRPr="00523F2C" w:rsidRDefault="00F9089E" w:rsidP="00A71FCC">
      <w:pPr>
        <w:spacing w:after="0" w:line="240" w:lineRule="auto"/>
        <w:jc w:val="center"/>
        <w:rPr>
          <w:rFonts w:ascii="Arial" w:eastAsia="Times New Roman" w:hAnsi="Arial" w:cs="Arial"/>
          <w:sz w:val="20"/>
          <w:szCs w:val="20"/>
          <w:lang w:eastAsia="pt-BR"/>
        </w:rPr>
      </w:pPr>
    </w:p>
    <w:p w14:paraId="1091BE6D" w14:textId="77777777" w:rsidR="00652334" w:rsidRPr="00523F2C" w:rsidRDefault="00652334" w:rsidP="00A71FCC">
      <w:pPr>
        <w:spacing w:after="0" w:line="240" w:lineRule="auto"/>
        <w:jc w:val="center"/>
        <w:rPr>
          <w:rFonts w:ascii="Arial" w:eastAsia="Times New Roman" w:hAnsi="Arial" w:cs="Arial"/>
          <w:sz w:val="20"/>
          <w:szCs w:val="20"/>
          <w:lang w:eastAsia="pt-BR"/>
        </w:rPr>
      </w:pPr>
    </w:p>
    <w:p w14:paraId="220AB90D" w14:textId="77777777" w:rsidR="00652334" w:rsidRPr="00523F2C" w:rsidRDefault="00652334" w:rsidP="00A71FCC">
      <w:pPr>
        <w:spacing w:after="0" w:line="240" w:lineRule="auto"/>
        <w:jc w:val="center"/>
        <w:rPr>
          <w:rFonts w:ascii="Arial" w:eastAsia="Times New Roman" w:hAnsi="Arial" w:cs="Arial"/>
          <w:sz w:val="20"/>
          <w:szCs w:val="20"/>
          <w:lang w:eastAsia="pt-BR"/>
        </w:rPr>
      </w:pPr>
    </w:p>
    <w:p w14:paraId="495B5611" w14:textId="77777777" w:rsidR="00652334" w:rsidRPr="00523F2C" w:rsidRDefault="00652334" w:rsidP="00A71FCC">
      <w:pPr>
        <w:spacing w:after="0" w:line="240" w:lineRule="auto"/>
        <w:jc w:val="center"/>
        <w:rPr>
          <w:rFonts w:ascii="Arial" w:eastAsia="Times New Roman" w:hAnsi="Arial" w:cs="Arial"/>
          <w:sz w:val="20"/>
          <w:szCs w:val="20"/>
          <w:lang w:eastAsia="pt-BR"/>
        </w:rPr>
      </w:pPr>
    </w:p>
    <w:p w14:paraId="6C680351" w14:textId="77777777" w:rsidR="00652334" w:rsidRPr="00523F2C" w:rsidRDefault="00652334" w:rsidP="00A71FCC">
      <w:pPr>
        <w:spacing w:after="0" w:line="240" w:lineRule="auto"/>
        <w:jc w:val="center"/>
        <w:rPr>
          <w:rFonts w:ascii="Arial" w:eastAsia="Times New Roman" w:hAnsi="Arial" w:cs="Arial"/>
          <w:sz w:val="20"/>
          <w:szCs w:val="20"/>
          <w:lang w:eastAsia="pt-BR"/>
        </w:rPr>
      </w:pPr>
    </w:p>
    <w:p w14:paraId="52BBEB46" w14:textId="77777777" w:rsidR="00652334" w:rsidRPr="00523F2C" w:rsidRDefault="00652334" w:rsidP="00A71FCC">
      <w:pPr>
        <w:spacing w:after="0" w:line="240" w:lineRule="auto"/>
        <w:jc w:val="center"/>
        <w:rPr>
          <w:rFonts w:ascii="Arial" w:eastAsia="Times New Roman" w:hAnsi="Arial" w:cs="Arial"/>
          <w:sz w:val="20"/>
          <w:szCs w:val="20"/>
          <w:lang w:eastAsia="pt-BR"/>
        </w:rPr>
      </w:pPr>
    </w:p>
    <w:p w14:paraId="6FF0CD76" w14:textId="77777777" w:rsidR="00652334" w:rsidRPr="00523F2C" w:rsidRDefault="00652334" w:rsidP="00A71FCC">
      <w:pPr>
        <w:spacing w:after="0" w:line="240" w:lineRule="auto"/>
        <w:jc w:val="center"/>
        <w:rPr>
          <w:rFonts w:ascii="Arial" w:eastAsia="Times New Roman" w:hAnsi="Arial" w:cs="Arial"/>
          <w:sz w:val="20"/>
          <w:szCs w:val="20"/>
          <w:lang w:eastAsia="pt-BR"/>
        </w:rPr>
      </w:pPr>
    </w:p>
    <w:p w14:paraId="1F26687B" w14:textId="77777777" w:rsidR="00652334" w:rsidRPr="00523F2C" w:rsidRDefault="00652334" w:rsidP="00A71FCC">
      <w:pPr>
        <w:spacing w:after="0" w:line="240" w:lineRule="auto"/>
        <w:jc w:val="center"/>
        <w:rPr>
          <w:rFonts w:ascii="Arial" w:eastAsia="Times New Roman" w:hAnsi="Arial" w:cs="Arial"/>
          <w:sz w:val="20"/>
          <w:szCs w:val="20"/>
          <w:lang w:eastAsia="pt-BR"/>
        </w:rPr>
      </w:pPr>
    </w:p>
    <w:p w14:paraId="7FBF31A3" w14:textId="77777777" w:rsidR="00652334" w:rsidRPr="00523F2C" w:rsidRDefault="00652334" w:rsidP="00A71FCC">
      <w:pPr>
        <w:spacing w:after="0" w:line="240" w:lineRule="auto"/>
        <w:jc w:val="center"/>
        <w:rPr>
          <w:rFonts w:ascii="Arial" w:eastAsia="Times New Roman" w:hAnsi="Arial" w:cs="Arial"/>
          <w:sz w:val="20"/>
          <w:szCs w:val="20"/>
          <w:lang w:eastAsia="pt-BR"/>
        </w:rPr>
      </w:pPr>
    </w:p>
    <w:p w14:paraId="07312396" w14:textId="77777777" w:rsidR="00652334" w:rsidRPr="00523F2C" w:rsidRDefault="00652334" w:rsidP="00A71FCC">
      <w:pPr>
        <w:spacing w:after="0" w:line="240" w:lineRule="auto"/>
        <w:jc w:val="center"/>
        <w:rPr>
          <w:rFonts w:ascii="Arial" w:eastAsia="Times New Roman" w:hAnsi="Arial" w:cs="Arial"/>
          <w:sz w:val="20"/>
          <w:szCs w:val="20"/>
          <w:lang w:eastAsia="pt-BR"/>
        </w:rPr>
      </w:pPr>
    </w:p>
    <w:p w14:paraId="3B2C5795" w14:textId="77777777" w:rsidR="00652334" w:rsidRPr="00523F2C" w:rsidRDefault="00652334" w:rsidP="00A71FCC">
      <w:pPr>
        <w:spacing w:after="0" w:line="240" w:lineRule="auto"/>
        <w:jc w:val="center"/>
        <w:rPr>
          <w:rFonts w:ascii="Arial" w:eastAsia="Times New Roman" w:hAnsi="Arial" w:cs="Arial"/>
          <w:sz w:val="20"/>
          <w:szCs w:val="20"/>
          <w:lang w:eastAsia="pt-BR"/>
        </w:rPr>
      </w:pPr>
    </w:p>
    <w:p w14:paraId="4A20215D" w14:textId="77777777" w:rsidR="00652334" w:rsidRPr="00523F2C" w:rsidRDefault="00652334" w:rsidP="00A71FCC">
      <w:pPr>
        <w:spacing w:after="0" w:line="240" w:lineRule="auto"/>
        <w:jc w:val="center"/>
        <w:rPr>
          <w:rFonts w:ascii="Arial" w:eastAsia="Times New Roman" w:hAnsi="Arial" w:cs="Arial"/>
          <w:sz w:val="20"/>
          <w:szCs w:val="20"/>
          <w:lang w:eastAsia="pt-BR"/>
        </w:rPr>
      </w:pPr>
    </w:p>
    <w:p w14:paraId="799FEA88" w14:textId="77777777" w:rsidR="00652334" w:rsidRPr="00523F2C" w:rsidRDefault="00652334" w:rsidP="00A71FCC">
      <w:pPr>
        <w:spacing w:after="0" w:line="240" w:lineRule="auto"/>
        <w:jc w:val="center"/>
        <w:rPr>
          <w:rFonts w:ascii="Arial" w:eastAsia="Times New Roman" w:hAnsi="Arial" w:cs="Arial"/>
          <w:sz w:val="20"/>
          <w:szCs w:val="20"/>
          <w:lang w:eastAsia="pt-BR"/>
        </w:rPr>
      </w:pPr>
    </w:p>
    <w:p w14:paraId="10C714BB" w14:textId="77777777" w:rsidR="00652334" w:rsidRPr="00523F2C" w:rsidRDefault="00652334" w:rsidP="00A71FCC">
      <w:pPr>
        <w:spacing w:after="0" w:line="240" w:lineRule="auto"/>
        <w:jc w:val="center"/>
        <w:rPr>
          <w:rFonts w:ascii="Arial" w:eastAsia="Times New Roman" w:hAnsi="Arial" w:cs="Arial"/>
          <w:sz w:val="20"/>
          <w:szCs w:val="20"/>
          <w:lang w:eastAsia="pt-BR"/>
        </w:rPr>
      </w:pPr>
    </w:p>
    <w:p w14:paraId="73B9EB74" w14:textId="77777777" w:rsidR="001632B8" w:rsidRPr="00523F2C" w:rsidRDefault="001632B8" w:rsidP="00A71FCC">
      <w:pPr>
        <w:spacing w:after="0" w:line="240" w:lineRule="auto"/>
        <w:jc w:val="center"/>
        <w:rPr>
          <w:rFonts w:ascii="Arial" w:eastAsia="Times New Roman" w:hAnsi="Arial" w:cs="Arial"/>
          <w:b/>
          <w:color w:val="FF0000"/>
          <w:sz w:val="20"/>
          <w:szCs w:val="20"/>
          <w:lang w:val="x-none" w:eastAsia="x-none"/>
        </w:rPr>
      </w:pPr>
    </w:p>
    <w:p w14:paraId="0C6015F1" w14:textId="77777777" w:rsidR="00895A90" w:rsidRPr="00523F2C" w:rsidRDefault="00895A90" w:rsidP="00895A90">
      <w:pPr>
        <w:spacing w:after="0" w:line="240" w:lineRule="auto"/>
        <w:rPr>
          <w:rFonts w:ascii="Arial" w:eastAsia="Times New Roman" w:hAnsi="Arial" w:cs="Arial"/>
          <w:b/>
          <w:color w:val="FF0000"/>
          <w:sz w:val="20"/>
          <w:szCs w:val="20"/>
          <w:lang w:val="x-none" w:eastAsia="x-none"/>
        </w:rPr>
      </w:pPr>
    </w:p>
    <w:p w14:paraId="2E0726FF" w14:textId="77777777" w:rsidR="000429C8" w:rsidRPr="00B94EA2" w:rsidRDefault="000429C8" w:rsidP="000429C8">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PROCESSO DE LICITAÇÃO Nº 222/20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636FDFF9" w14:textId="77777777" w:rsidR="000429C8" w:rsidRPr="00B94EA2" w:rsidRDefault="000429C8" w:rsidP="000429C8">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ED</w:t>
      </w:r>
      <w:r w:rsidRPr="00B94EA2">
        <w:rPr>
          <w:rFonts w:ascii="Arial" w:eastAsia="Times New Roman" w:hAnsi="Arial" w:cs="Arial"/>
          <w:b/>
          <w:sz w:val="20"/>
          <w:szCs w:val="20"/>
          <w:lang w:eastAsia="x-none"/>
        </w:rPr>
        <w:t>ITAL DE CONCORRENCIA ELETRÕNICA</w:t>
      </w:r>
      <w:r w:rsidRPr="00B94EA2">
        <w:rPr>
          <w:rFonts w:ascii="Arial" w:eastAsia="Times New Roman" w:hAnsi="Arial" w:cs="Arial"/>
          <w:b/>
          <w:sz w:val="20"/>
          <w:szCs w:val="20"/>
          <w:lang w:val="x-none" w:eastAsia="x-none"/>
        </w:rPr>
        <w:t xml:space="preserve"> Nº 17</w:t>
      </w:r>
      <w:r w:rsidRPr="00B94EA2">
        <w:rPr>
          <w:rFonts w:ascii="Arial" w:eastAsia="Times New Roman" w:hAnsi="Arial" w:cs="Arial"/>
          <w:b/>
          <w:sz w:val="20"/>
          <w:szCs w:val="20"/>
          <w:lang w:eastAsia="x-none"/>
        </w:rPr>
        <w:t>/</w:t>
      </w:r>
      <w:r w:rsidRPr="00B94EA2">
        <w:rPr>
          <w:rFonts w:ascii="Arial" w:eastAsia="Times New Roman" w:hAnsi="Arial" w:cs="Arial"/>
          <w:b/>
          <w:sz w:val="20"/>
          <w:szCs w:val="20"/>
          <w:lang w:val="x-none" w:eastAsia="x-none"/>
        </w:rPr>
        <w:t>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788841C2" w14:textId="77777777" w:rsidR="00F9089E" w:rsidRPr="00523F2C" w:rsidRDefault="00F9089E" w:rsidP="00A71FCC">
      <w:pPr>
        <w:pStyle w:val="Ttulo"/>
        <w:rPr>
          <w:rFonts w:ascii="Arial" w:hAnsi="Arial" w:cs="Arial"/>
          <w:b w:val="0"/>
        </w:rPr>
      </w:pPr>
    </w:p>
    <w:p w14:paraId="1E4FB321" w14:textId="77777777" w:rsidR="00F9089E" w:rsidRPr="00523F2C" w:rsidRDefault="00F9089E" w:rsidP="00A71FCC">
      <w:pPr>
        <w:spacing w:after="0" w:line="240" w:lineRule="auto"/>
        <w:jc w:val="center"/>
        <w:rPr>
          <w:rFonts w:ascii="Arial" w:hAnsi="Arial" w:cs="Arial"/>
          <w:b/>
          <w:sz w:val="20"/>
          <w:szCs w:val="20"/>
        </w:rPr>
      </w:pPr>
    </w:p>
    <w:p w14:paraId="7297B202" w14:textId="2C116597" w:rsidR="00F9089E" w:rsidRPr="00523F2C" w:rsidRDefault="00F9089E" w:rsidP="00A71FCC">
      <w:pPr>
        <w:spacing w:after="0" w:line="240" w:lineRule="auto"/>
        <w:jc w:val="center"/>
        <w:rPr>
          <w:rFonts w:ascii="Arial" w:hAnsi="Arial" w:cs="Arial"/>
          <w:b/>
          <w:sz w:val="20"/>
          <w:szCs w:val="20"/>
        </w:rPr>
      </w:pPr>
      <w:r w:rsidRPr="00523F2C">
        <w:rPr>
          <w:rFonts w:ascii="Arial" w:hAnsi="Arial" w:cs="Arial"/>
          <w:b/>
          <w:sz w:val="20"/>
          <w:szCs w:val="20"/>
        </w:rPr>
        <w:t>ANEXO V</w:t>
      </w:r>
      <w:r w:rsidR="00747A81" w:rsidRPr="00523F2C">
        <w:rPr>
          <w:rFonts w:ascii="Arial" w:hAnsi="Arial" w:cs="Arial"/>
          <w:b/>
          <w:sz w:val="20"/>
          <w:szCs w:val="20"/>
        </w:rPr>
        <w:t>I</w:t>
      </w:r>
    </w:p>
    <w:p w14:paraId="10945C3F" w14:textId="0E5588D9" w:rsidR="0056461D" w:rsidRPr="00523F2C" w:rsidRDefault="0056461D"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MODELO DE CADASTRO DO RESPONSÁVEL PELA ASSINATURA DO CONTRATO</w:t>
      </w:r>
    </w:p>
    <w:p w14:paraId="0BA2087B" w14:textId="77777777" w:rsidR="00F9089E" w:rsidRPr="00523F2C" w:rsidRDefault="00F9089E" w:rsidP="00A71FCC">
      <w:pPr>
        <w:spacing w:after="0" w:line="240" w:lineRule="auto"/>
        <w:jc w:val="center"/>
        <w:rPr>
          <w:rFonts w:ascii="Arial" w:eastAsia="Times New Roman" w:hAnsi="Arial" w:cs="Arial"/>
          <w:sz w:val="20"/>
          <w:szCs w:val="20"/>
          <w:lang w:eastAsia="pt-BR"/>
        </w:rPr>
      </w:pPr>
    </w:p>
    <w:p w14:paraId="66E85132" w14:textId="77777777" w:rsidR="00617622" w:rsidRPr="00523F2C" w:rsidRDefault="00617622" w:rsidP="00617622">
      <w:pPr>
        <w:autoSpaceDE w:val="0"/>
        <w:autoSpaceDN w:val="0"/>
        <w:adjustRightInd w:val="0"/>
        <w:spacing w:after="0" w:line="240" w:lineRule="auto"/>
        <w:jc w:val="both"/>
        <w:rPr>
          <w:rFonts w:ascii="Arial" w:eastAsia="Times New Roman" w:hAnsi="Arial" w:cs="Arial"/>
          <w:sz w:val="20"/>
          <w:szCs w:val="20"/>
          <w:lang w:eastAsia="pt-BR"/>
        </w:rPr>
      </w:pPr>
      <w:r w:rsidRPr="00523F2C">
        <w:rPr>
          <w:rFonts w:ascii="Arial" w:hAnsi="Arial" w:cs="Arial"/>
          <w:b/>
          <w:bCs/>
          <w:sz w:val="20"/>
          <w:szCs w:val="20"/>
        </w:rPr>
        <w:t>OBJETO:</w:t>
      </w:r>
      <w:r w:rsidRPr="00523F2C">
        <w:rPr>
          <w:rFonts w:ascii="Arial" w:hAnsi="Arial" w:cs="Arial"/>
          <w:sz w:val="20"/>
          <w:szCs w:val="20"/>
        </w:rPr>
        <w:t xml:space="preserve"> </w:t>
      </w:r>
      <w:r w:rsidRPr="00523F2C">
        <w:rPr>
          <w:rFonts w:ascii="Arial" w:eastAsia="Times New Roman" w:hAnsi="Arial" w:cs="Arial"/>
          <w:sz w:val="20"/>
          <w:szCs w:val="20"/>
          <w:lang w:eastAsia="pt-BR"/>
        </w:rPr>
        <w:t>Contratação de empresa especializada para a execução dos serviços e o fornecimento dos materiais e equipamentos necessários para pavimentação na Rua Celso Brás de Carli, no Município de Joaçaba/SC, e será dividida em 2 (dois) lotes, quais sejam:</w:t>
      </w:r>
    </w:p>
    <w:p w14:paraId="797FE06C" w14:textId="77777777" w:rsidR="00617622" w:rsidRPr="00523F2C" w:rsidRDefault="00617622" w:rsidP="00617622">
      <w:pPr>
        <w:pStyle w:val="PargrafodaLista"/>
        <w:numPr>
          <w:ilvl w:val="0"/>
          <w:numId w:val="58"/>
        </w:numPr>
        <w:autoSpaceDE w:val="0"/>
        <w:autoSpaceDN w:val="0"/>
        <w:adjustRightInd w:val="0"/>
        <w:ind w:left="567" w:hanging="283"/>
        <w:jc w:val="both"/>
        <w:rPr>
          <w:rFonts w:ascii="Arial" w:hAnsi="Arial" w:cs="Arial"/>
          <w:sz w:val="20"/>
          <w:szCs w:val="20"/>
          <w:lang w:eastAsia="pt-BR"/>
        </w:rPr>
      </w:pPr>
      <w:r w:rsidRPr="00523F2C">
        <w:rPr>
          <w:rFonts w:ascii="Arial" w:hAnsi="Arial" w:cs="Arial"/>
          <w:b/>
          <w:bCs/>
          <w:sz w:val="20"/>
          <w:szCs w:val="20"/>
          <w:lang w:eastAsia="pt-BR"/>
        </w:rPr>
        <w:t>Lote 1 - Pavimentação da Rua Celso Brás de Carli - Trecho I;</w:t>
      </w:r>
    </w:p>
    <w:p w14:paraId="39D199B4" w14:textId="77777777" w:rsidR="00617622" w:rsidRPr="00523F2C" w:rsidRDefault="00617622" w:rsidP="00617622">
      <w:pPr>
        <w:pStyle w:val="PargrafodaLista"/>
        <w:numPr>
          <w:ilvl w:val="0"/>
          <w:numId w:val="58"/>
        </w:numPr>
        <w:autoSpaceDE w:val="0"/>
        <w:autoSpaceDN w:val="0"/>
        <w:adjustRightInd w:val="0"/>
        <w:ind w:left="567" w:hanging="283"/>
        <w:jc w:val="both"/>
        <w:rPr>
          <w:rFonts w:ascii="Arial" w:hAnsi="Arial" w:cs="Arial"/>
          <w:sz w:val="20"/>
          <w:szCs w:val="20"/>
        </w:rPr>
      </w:pPr>
      <w:r w:rsidRPr="00523F2C">
        <w:rPr>
          <w:rFonts w:ascii="Arial" w:hAnsi="Arial" w:cs="Arial"/>
          <w:b/>
          <w:bCs/>
          <w:sz w:val="20"/>
          <w:szCs w:val="20"/>
          <w:lang w:eastAsia="pt-BR"/>
        </w:rPr>
        <w:t>Lote 2 - Pavimentação da Rua Celso Brás de Carli - Trecho II.</w:t>
      </w:r>
    </w:p>
    <w:p w14:paraId="0B18D7B4" w14:textId="74AB5350" w:rsidR="005B1126" w:rsidRPr="00523F2C" w:rsidRDefault="005B1126" w:rsidP="005B1126">
      <w:pPr>
        <w:spacing w:after="0" w:line="240" w:lineRule="auto"/>
        <w:jc w:val="both"/>
        <w:rPr>
          <w:rFonts w:ascii="Arial" w:hAnsi="Arial" w:cs="Arial"/>
          <w:sz w:val="20"/>
          <w:szCs w:val="20"/>
        </w:rPr>
      </w:pPr>
    </w:p>
    <w:p w14:paraId="0F1F3B8B" w14:textId="77777777" w:rsidR="005D4C30" w:rsidRPr="00523F2C" w:rsidRDefault="005D4C30" w:rsidP="00A71FCC">
      <w:pPr>
        <w:spacing w:after="0" w:line="240" w:lineRule="auto"/>
        <w:rPr>
          <w:rFonts w:ascii="Arial" w:eastAsia="Times New Roman" w:hAnsi="Arial" w:cs="Arial"/>
          <w:sz w:val="20"/>
          <w:szCs w:val="20"/>
          <w:lang w:eastAsia="pt-BR"/>
        </w:rPr>
      </w:pPr>
    </w:p>
    <w:p w14:paraId="7D753446" w14:textId="57A25FDC" w:rsidR="002348C5" w:rsidRPr="00523F2C" w:rsidRDefault="002348C5" w:rsidP="00A71FCC">
      <w:pPr>
        <w:spacing w:after="0" w:line="240" w:lineRule="auto"/>
        <w:rPr>
          <w:rFonts w:ascii="Arial" w:eastAsia="Times New Roman" w:hAnsi="Arial" w:cs="Arial"/>
          <w:sz w:val="20"/>
          <w:szCs w:val="20"/>
          <w:lang w:eastAsia="pt-BR"/>
        </w:rPr>
      </w:pPr>
      <w:r w:rsidRPr="00523F2C">
        <w:rPr>
          <w:rFonts w:ascii="Arial" w:eastAsia="Times New Roman" w:hAnsi="Arial" w:cs="Arial"/>
          <w:b/>
          <w:bCs/>
          <w:sz w:val="20"/>
          <w:szCs w:val="20"/>
          <w:lang w:eastAsia="pt-BR"/>
        </w:rPr>
        <w:t>CONTRATANTE:</w:t>
      </w:r>
      <w:r w:rsidRPr="00523F2C">
        <w:rPr>
          <w:rFonts w:ascii="Arial" w:eastAsia="Times New Roman" w:hAnsi="Arial" w:cs="Arial"/>
          <w:sz w:val="20"/>
          <w:szCs w:val="20"/>
          <w:lang w:eastAsia="pt-BR"/>
        </w:rPr>
        <w:t xml:space="preserve"> Município de Joaçaba, através da Secretaria Municipal de Infraestrutura.</w:t>
      </w:r>
    </w:p>
    <w:p w14:paraId="5A48EDEC" w14:textId="77777777" w:rsidR="002348C5" w:rsidRPr="00523F2C" w:rsidRDefault="002348C5" w:rsidP="00A71FCC">
      <w:pPr>
        <w:spacing w:after="0" w:line="240" w:lineRule="auto"/>
        <w:rPr>
          <w:rFonts w:ascii="Arial" w:eastAsia="Times New Roman" w:hAnsi="Arial" w:cs="Arial"/>
          <w:sz w:val="20"/>
          <w:szCs w:val="20"/>
          <w:lang w:eastAsia="pt-BR"/>
        </w:rPr>
      </w:pPr>
    </w:p>
    <w:p w14:paraId="5E117DF4" w14:textId="180A9742" w:rsidR="002348C5" w:rsidRPr="00523F2C" w:rsidRDefault="002348C5" w:rsidP="00A71FCC">
      <w:pPr>
        <w:spacing w:after="0" w:line="240" w:lineRule="auto"/>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EMPRESA:</w:t>
      </w:r>
    </w:p>
    <w:p w14:paraId="05F5703C" w14:textId="3D40C673" w:rsidR="002348C5" w:rsidRPr="00523F2C" w:rsidRDefault="002348C5" w:rsidP="00A71FCC">
      <w:pPr>
        <w:spacing w:after="0" w:line="240" w:lineRule="auto"/>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CNPJ:</w:t>
      </w:r>
    </w:p>
    <w:p w14:paraId="0FD21ABB" w14:textId="77777777" w:rsidR="002348C5" w:rsidRPr="00523F2C" w:rsidRDefault="002348C5" w:rsidP="00A71FCC">
      <w:pPr>
        <w:spacing w:after="0" w:line="240" w:lineRule="auto"/>
        <w:rPr>
          <w:rFonts w:ascii="Arial" w:eastAsia="Times New Roman" w:hAnsi="Arial" w:cs="Arial"/>
          <w:sz w:val="20"/>
          <w:szCs w:val="20"/>
          <w:lang w:eastAsia="pt-BR"/>
        </w:rPr>
      </w:pPr>
    </w:p>
    <w:p w14:paraId="72B73620" w14:textId="77777777" w:rsidR="002348C5" w:rsidRPr="00523F2C" w:rsidRDefault="002348C5" w:rsidP="00A71FCC">
      <w:pPr>
        <w:spacing w:after="0" w:line="240" w:lineRule="auto"/>
        <w:rPr>
          <w:rFonts w:ascii="Arial" w:eastAsia="Times New Roman" w:hAnsi="Arial" w:cs="Arial"/>
          <w:sz w:val="20"/>
          <w:szCs w:val="20"/>
          <w:lang w:eastAsia="pt-BR"/>
        </w:rPr>
      </w:pPr>
    </w:p>
    <w:p w14:paraId="192E086D" w14:textId="5779DFC6" w:rsidR="002348C5" w:rsidRPr="00523F2C" w:rsidRDefault="002348C5" w:rsidP="00A71FCC">
      <w:pPr>
        <w:spacing w:after="0" w:line="240" w:lineRule="auto"/>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DADOS DO RESPONSÁVEL PELA ASSINATURA DO CONTRATO:</w:t>
      </w:r>
    </w:p>
    <w:p w14:paraId="5220E593" w14:textId="584D13E2" w:rsidR="002348C5" w:rsidRPr="00523F2C" w:rsidRDefault="002348C5" w:rsidP="00A71FCC">
      <w:pPr>
        <w:spacing w:after="0" w:line="240" w:lineRule="auto"/>
        <w:rPr>
          <w:rFonts w:ascii="Arial" w:eastAsia="Times New Roman" w:hAnsi="Arial" w:cs="Arial"/>
          <w:sz w:val="20"/>
          <w:szCs w:val="20"/>
          <w:lang w:eastAsia="pt-BR"/>
        </w:rPr>
      </w:pPr>
    </w:p>
    <w:p w14:paraId="2A460CA0" w14:textId="30D306FA" w:rsidR="002348C5" w:rsidRPr="00523F2C" w:rsidRDefault="002348C5" w:rsidP="00A71FCC">
      <w:pPr>
        <w:spacing w:after="0" w:line="240" w:lineRule="auto"/>
        <w:rPr>
          <w:rFonts w:ascii="Arial" w:eastAsia="Times New Roman" w:hAnsi="Arial" w:cs="Arial"/>
          <w:sz w:val="20"/>
          <w:szCs w:val="20"/>
          <w:lang w:eastAsia="pt-BR"/>
        </w:rPr>
      </w:pPr>
      <w:r w:rsidRPr="00523F2C">
        <w:rPr>
          <w:rFonts w:ascii="Arial" w:eastAsia="Times New Roman" w:hAnsi="Arial" w:cs="Arial"/>
          <w:sz w:val="20"/>
          <w:szCs w:val="20"/>
          <w:lang w:eastAsia="pt-BR"/>
        </w:rPr>
        <w:t>Nome Completo: ________________________________________</w:t>
      </w:r>
    </w:p>
    <w:p w14:paraId="5535AB63" w14:textId="77777777" w:rsidR="002348C5" w:rsidRPr="00523F2C" w:rsidRDefault="002348C5" w:rsidP="00A71FCC">
      <w:pPr>
        <w:spacing w:after="0" w:line="240" w:lineRule="auto"/>
        <w:rPr>
          <w:rFonts w:ascii="Arial" w:eastAsia="Times New Roman" w:hAnsi="Arial" w:cs="Arial"/>
          <w:sz w:val="20"/>
          <w:szCs w:val="20"/>
          <w:lang w:eastAsia="pt-BR"/>
        </w:rPr>
      </w:pPr>
    </w:p>
    <w:p w14:paraId="2F7ED981" w14:textId="47B3BFE6" w:rsidR="002348C5" w:rsidRPr="00523F2C" w:rsidRDefault="002348C5" w:rsidP="00A71FCC">
      <w:pPr>
        <w:spacing w:after="0" w:line="240" w:lineRule="auto"/>
        <w:rPr>
          <w:rFonts w:ascii="Arial" w:eastAsia="Times New Roman" w:hAnsi="Arial" w:cs="Arial"/>
          <w:sz w:val="20"/>
          <w:szCs w:val="20"/>
          <w:lang w:eastAsia="pt-BR"/>
        </w:rPr>
      </w:pPr>
      <w:r w:rsidRPr="00523F2C">
        <w:rPr>
          <w:rFonts w:ascii="Arial" w:eastAsia="Times New Roman" w:hAnsi="Arial" w:cs="Arial"/>
          <w:sz w:val="20"/>
          <w:szCs w:val="20"/>
          <w:lang w:eastAsia="pt-BR"/>
        </w:rPr>
        <w:t>CPF: _________________________</w:t>
      </w:r>
    </w:p>
    <w:p w14:paraId="5ECDC78B" w14:textId="77777777" w:rsidR="002348C5" w:rsidRPr="00523F2C" w:rsidRDefault="002348C5" w:rsidP="00A71FCC">
      <w:pPr>
        <w:spacing w:after="0" w:line="240" w:lineRule="auto"/>
        <w:rPr>
          <w:rFonts w:ascii="Arial" w:eastAsia="Times New Roman" w:hAnsi="Arial" w:cs="Arial"/>
          <w:sz w:val="20"/>
          <w:szCs w:val="20"/>
          <w:lang w:eastAsia="pt-BR"/>
        </w:rPr>
      </w:pPr>
    </w:p>
    <w:p w14:paraId="4C7D94B4" w14:textId="3DB75729" w:rsidR="002348C5" w:rsidRPr="00523F2C" w:rsidRDefault="002348C5" w:rsidP="00A71FCC">
      <w:pPr>
        <w:spacing w:after="0" w:line="240" w:lineRule="auto"/>
        <w:rPr>
          <w:rFonts w:ascii="Arial" w:eastAsia="Times New Roman" w:hAnsi="Arial" w:cs="Arial"/>
          <w:sz w:val="20"/>
          <w:szCs w:val="20"/>
          <w:lang w:eastAsia="pt-BR"/>
        </w:rPr>
      </w:pPr>
      <w:r w:rsidRPr="00523F2C">
        <w:rPr>
          <w:rFonts w:ascii="Arial" w:eastAsia="Times New Roman" w:hAnsi="Arial" w:cs="Arial"/>
          <w:sz w:val="20"/>
          <w:szCs w:val="20"/>
          <w:lang w:eastAsia="pt-BR"/>
        </w:rPr>
        <w:t>Cargo: ____________________________________</w:t>
      </w:r>
    </w:p>
    <w:p w14:paraId="1AE51188" w14:textId="77777777" w:rsidR="002348C5" w:rsidRPr="00523F2C" w:rsidRDefault="002348C5" w:rsidP="00A71FCC">
      <w:pPr>
        <w:spacing w:after="0" w:line="240" w:lineRule="auto"/>
        <w:rPr>
          <w:rFonts w:ascii="Arial" w:eastAsia="Times New Roman" w:hAnsi="Arial" w:cs="Arial"/>
          <w:sz w:val="20"/>
          <w:szCs w:val="20"/>
          <w:lang w:eastAsia="pt-BR"/>
        </w:rPr>
      </w:pPr>
    </w:p>
    <w:p w14:paraId="4A8F4164" w14:textId="27C55076" w:rsidR="002348C5" w:rsidRPr="00523F2C" w:rsidRDefault="002348C5" w:rsidP="00A71FCC">
      <w:pPr>
        <w:spacing w:after="0" w:line="240" w:lineRule="auto"/>
        <w:rPr>
          <w:rFonts w:ascii="Arial" w:eastAsia="Times New Roman" w:hAnsi="Arial" w:cs="Arial"/>
          <w:sz w:val="20"/>
          <w:szCs w:val="20"/>
          <w:lang w:eastAsia="pt-BR"/>
        </w:rPr>
      </w:pPr>
      <w:r w:rsidRPr="00523F2C">
        <w:rPr>
          <w:rFonts w:ascii="Arial" w:eastAsia="Times New Roman" w:hAnsi="Arial" w:cs="Arial"/>
          <w:sz w:val="20"/>
          <w:szCs w:val="20"/>
          <w:lang w:eastAsia="pt-BR"/>
        </w:rPr>
        <w:t>Endereço: _____________________________________ N. _____, complemento: _________________,</w:t>
      </w:r>
    </w:p>
    <w:p w14:paraId="17998E96" w14:textId="77777777" w:rsidR="00E54F3D" w:rsidRPr="00523F2C" w:rsidRDefault="00E54F3D" w:rsidP="00A71FCC">
      <w:pPr>
        <w:spacing w:after="0" w:line="240" w:lineRule="auto"/>
        <w:rPr>
          <w:rFonts w:ascii="Arial" w:eastAsia="Times New Roman" w:hAnsi="Arial" w:cs="Arial"/>
          <w:sz w:val="20"/>
          <w:szCs w:val="20"/>
          <w:lang w:eastAsia="pt-BR"/>
        </w:rPr>
      </w:pPr>
    </w:p>
    <w:p w14:paraId="0F284A82" w14:textId="4783FF88" w:rsidR="002348C5" w:rsidRPr="00523F2C" w:rsidRDefault="002348C5" w:rsidP="00A71FCC">
      <w:pPr>
        <w:spacing w:after="0" w:line="240" w:lineRule="auto"/>
        <w:rPr>
          <w:rFonts w:ascii="Arial" w:eastAsia="Times New Roman" w:hAnsi="Arial" w:cs="Arial"/>
          <w:sz w:val="20"/>
          <w:szCs w:val="20"/>
          <w:lang w:eastAsia="pt-BR"/>
        </w:rPr>
      </w:pPr>
      <w:r w:rsidRPr="00523F2C">
        <w:rPr>
          <w:rFonts w:ascii="Arial" w:eastAsia="Times New Roman" w:hAnsi="Arial" w:cs="Arial"/>
          <w:sz w:val="20"/>
          <w:szCs w:val="20"/>
          <w:lang w:eastAsia="pt-BR"/>
        </w:rPr>
        <w:t>Bairro:</w:t>
      </w:r>
      <w:r w:rsidR="00F70963" w:rsidRPr="00523F2C">
        <w:rPr>
          <w:rFonts w:ascii="Arial" w:eastAsia="Times New Roman" w:hAnsi="Arial" w:cs="Arial"/>
          <w:sz w:val="20"/>
          <w:szCs w:val="20"/>
          <w:lang w:eastAsia="pt-BR"/>
        </w:rPr>
        <w:t xml:space="preserve"> ____________________________, Município de _________________- Estado________.</w:t>
      </w:r>
    </w:p>
    <w:p w14:paraId="424C2BFA" w14:textId="77777777" w:rsidR="00F70963" w:rsidRPr="00523F2C" w:rsidRDefault="00F70963" w:rsidP="00A71FCC">
      <w:pPr>
        <w:spacing w:after="0" w:line="240" w:lineRule="auto"/>
        <w:rPr>
          <w:rFonts w:ascii="Arial" w:eastAsia="Times New Roman" w:hAnsi="Arial" w:cs="Arial"/>
          <w:sz w:val="20"/>
          <w:szCs w:val="20"/>
          <w:lang w:eastAsia="pt-BR"/>
        </w:rPr>
      </w:pPr>
    </w:p>
    <w:p w14:paraId="544707A4" w14:textId="2B0A866E" w:rsidR="00F70963" w:rsidRPr="00523F2C" w:rsidRDefault="00F70963" w:rsidP="00A71FCC">
      <w:pPr>
        <w:spacing w:after="0" w:line="240" w:lineRule="auto"/>
        <w:rPr>
          <w:rFonts w:ascii="Arial" w:eastAsia="Times New Roman" w:hAnsi="Arial" w:cs="Arial"/>
          <w:sz w:val="20"/>
          <w:szCs w:val="20"/>
          <w:lang w:eastAsia="pt-BR"/>
        </w:rPr>
      </w:pPr>
      <w:r w:rsidRPr="00523F2C">
        <w:rPr>
          <w:rFonts w:ascii="Arial" w:eastAsia="Times New Roman" w:hAnsi="Arial" w:cs="Arial"/>
          <w:sz w:val="20"/>
          <w:szCs w:val="20"/>
          <w:lang w:eastAsia="pt-BR"/>
        </w:rPr>
        <w:t>Telefones/DDD:</w:t>
      </w:r>
      <w:r w:rsidR="00B151BD" w:rsidRPr="00523F2C">
        <w:rPr>
          <w:rFonts w:ascii="Arial" w:eastAsia="Times New Roman" w:hAnsi="Arial" w:cs="Arial"/>
          <w:sz w:val="20"/>
          <w:szCs w:val="20"/>
          <w:lang w:eastAsia="pt-BR"/>
        </w:rPr>
        <w:t xml:space="preserve"> ___________________________</w:t>
      </w:r>
    </w:p>
    <w:p w14:paraId="00B1EDAF" w14:textId="77777777" w:rsidR="00F70963" w:rsidRPr="00523F2C" w:rsidRDefault="00F70963" w:rsidP="00A71FCC">
      <w:pPr>
        <w:spacing w:after="0" w:line="240" w:lineRule="auto"/>
        <w:rPr>
          <w:rFonts w:ascii="Arial" w:eastAsia="Times New Roman" w:hAnsi="Arial" w:cs="Arial"/>
          <w:sz w:val="20"/>
          <w:szCs w:val="20"/>
          <w:lang w:eastAsia="pt-BR"/>
        </w:rPr>
      </w:pPr>
    </w:p>
    <w:p w14:paraId="78A5A28F" w14:textId="03514854" w:rsidR="00F70963" w:rsidRPr="00523F2C" w:rsidRDefault="00F70963" w:rsidP="00A71FCC">
      <w:pPr>
        <w:spacing w:after="0" w:line="240" w:lineRule="auto"/>
        <w:rPr>
          <w:rFonts w:ascii="Arial" w:eastAsia="Times New Roman" w:hAnsi="Arial" w:cs="Arial"/>
          <w:sz w:val="20"/>
          <w:szCs w:val="20"/>
          <w:lang w:eastAsia="pt-BR"/>
        </w:rPr>
      </w:pPr>
      <w:r w:rsidRPr="00523F2C">
        <w:rPr>
          <w:rFonts w:ascii="Arial" w:eastAsia="Times New Roman" w:hAnsi="Arial" w:cs="Arial"/>
          <w:sz w:val="20"/>
          <w:szCs w:val="20"/>
          <w:lang w:eastAsia="pt-BR"/>
        </w:rPr>
        <w:t>Email:</w:t>
      </w:r>
      <w:r w:rsidR="00B151BD" w:rsidRPr="00523F2C">
        <w:rPr>
          <w:rFonts w:ascii="Arial" w:eastAsia="Times New Roman" w:hAnsi="Arial" w:cs="Arial"/>
          <w:sz w:val="20"/>
          <w:szCs w:val="20"/>
          <w:lang w:eastAsia="pt-BR"/>
        </w:rPr>
        <w:t xml:space="preserve"> _________________________________________</w:t>
      </w:r>
    </w:p>
    <w:p w14:paraId="254042FD" w14:textId="77777777" w:rsidR="00F70963" w:rsidRPr="00523F2C" w:rsidRDefault="00F70963" w:rsidP="00A71FCC">
      <w:pPr>
        <w:spacing w:after="0" w:line="240" w:lineRule="auto"/>
        <w:rPr>
          <w:rFonts w:ascii="Arial" w:eastAsia="Times New Roman" w:hAnsi="Arial" w:cs="Arial"/>
          <w:sz w:val="20"/>
          <w:szCs w:val="20"/>
          <w:lang w:eastAsia="pt-BR"/>
        </w:rPr>
      </w:pPr>
    </w:p>
    <w:p w14:paraId="1171606C" w14:textId="14A172B2" w:rsidR="00B151BD" w:rsidRPr="00523F2C" w:rsidRDefault="00B151BD" w:rsidP="00A71FCC">
      <w:pPr>
        <w:spacing w:after="0" w:line="240" w:lineRule="auto"/>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Assinatura digital: </w:t>
      </w:r>
      <w:proofErr w:type="gramStart"/>
      <w:r w:rsidRPr="00523F2C">
        <w:rPr>
          <w:rFonts w:ascii="Arial" w:eastAsia="Times New Roman" w:hAnsi="Arial" w:cs="Arial"/>
          <w:sz w:val="20"/>
          <w:szCs w:val="20"/>
          <w:lang w:eastAsia="pt-BR"/>
        </w:rPr>
        <w:t xml:space="preserve">(  </w:t>
      </w:r>
      <w:proofErr w:type="gramEnd"/>
      <w:r w:rsidRPr="00523F2C">
        <w:rPr>
          <w:rFonts w:ascii="Arial" w:eastAsia="Times New Roman" w:hAnsi="Arial" w:cs="Arial"/>
          <w:sz w:val="20"/>
          <w:szCs w:val="20"/>
          <w:lang w:eastAsia="pt-BR"/>
        </w:rPr>
        <w:t xml:space="preserve"> ) SIM </w:t>
      </w:r>
      <w:r w:rsidRPr="00523F2C">
        <w:rPr>
          <w:rFonts w:ascii="Arial" w:eastAsia="Times New Roman" w:hAnsi="Arial" w:cs="Arial"/>
          <w:sz w:val="20"/>
          <w:szCs w:val="20"/>
          <w:lang w:eastAsia="pt-BR"/>
        </w:rPr>
        <w:tab/>
        <w:t>(   ) NÃO</w:t>
      </w:r>
    </w:p>
    <w:p w14:paraId="4210FE50" w14:textId="77777777" w:rsidR="00B151BD" w:rsidRPr="00523F2C" w:rsidRDefault="00B151BD" w:rsidP="00A71FCC">
      <w:pPr>
        <w:spacing w:after="0" w:line="240" w:lineRule="auto"/>
        <w:rPr>
          <w:rFonts w:ascii="Arial" w:eastAsia="Times New Roman" w:hAnsi="Arial" w:cs="Arial"/>
          <w:sz w:val="20"/>
          <w:szCs w:val="20"/>
          <w:lang w:eastAsia="pt-BR"/>
        </w:rPr>
      </w:pPr>
    </w:p>
    <w:p w14:paraId="0D94D596" w14:textId="77777777" w:rsidR="00B151BD" w:rsidRPr="00523F2C" w:rsidRDefault="00B151BD" w:rsidP="00A71FCC">
      <w:pPr>
        <w:spacing w:after="0" w:line="240" w:lineRule="auto"/>
        <w:rPr>
          <w:rFonts w:ascii="Arial" w:eastAsia="Times New Roman" w:hAnsi="Arial" w:cs="Arial"/>
          <w:sz w:val="20"/>
          <w:szCs w:val="20"/>
          <w:lang w:eastAsia="pt-BR"/>
        </w:rPr>
      </w:pPr>
    </w:p>
    <w:p w14:paraId="70FA001B" w14:textId="77777777" w:rsidR="00F70963" w:rsidRPr="00523F2C" w:rsidRDefault="00F70963" w:rsidP="00A71FCC">
      <w:pPr>
        <w:spacing w:after="0" w:line="240" w:lineRule="auto"/>
        <w:rPr>
          <w:rFonts w:ascii="Arial" w:eastAsia="Times New Roman" w:hAnsi="Arial" w:cs="Arial"/>
          <w:sz w:val="20"/>
          <w:szCs w:val="20"/>
          <w:lang w:eastAsia="pt-BR"/>
        </w:rPr>
      </w:pPr>
    </w:p>
    <w:p w14:paraId="29695A01" w14:textId="17C458FF" w:rsidR="00B151BD" w:rsidRPr="00523F2C" w:rsidRDefault="00B151BD" w:rsidP="00A71FCC">
      <w:pPr>
        <w:spacing w:after="0" w:line="240" w:lineRule="auto"/>
        <w:jc w:val="right"/>
        <w:rPr>
          <w:rFonts w:ascii="Arial" w:hAnsi="Arial" w:cs="Arial"/>
          <w:sz w:val="20"/>
          <w:szCs w:val="20"/>
        </w:rPr>
      </w:pPr>
      <w:r w:rsidRPr="00523F2C">
        <w:rPr>
          <w:rFonts w:ascii="Arial" w:hAnsi="Arial" w:cs="Arial"/>
          <w:sz w:val="20"/>
          <w:szCs w:val="20"/>
        </w:rPr>
        <w:t xml:space="preserve">____________________, ____ de _____________ </w:t>
      </w:r>
      <w:proofErr w:type="spellStart"/>
      <w:r w:rsidRPr="00523F2C">
        <w:rPr>
          <w:rFonts w:ascii="Arial" w:hAnsi="Arial" w:cs="Arial"/>
          <w:sz w:val="20"/>
          <w:szCs w:val="20"/>
        </w:rPr>
        <w:t>de</w:t>
      </w:r>
      <w:proofErr w:type="spellEnd"/>
      <w:r w:rsidRPr="00523F2C">
        <w:rPr>
          <w:rFonts w:ascii="Arial" w:hAnsi="Arial" w:cs="Arial"/>
          <w:sz w:val="20"/>
          <w:szCs w:val="20"/>
        </w:rPr>
        <w:t xml:space="preserve"> 202</w:t>
      </w:r>
      <w:r w:rsidR="008C087A" w:rsidRPr="00523F2C">
        <w:rPr>
          <w:rFonts w:ascii="Arial" w:hAnsi="Arial" w:cs="Arial"/>
          <w:sz w:val="20"/>
          <w:szCs w:val="20"/>
        </w:rPr>
        <w:t>4</w:t>
      </w:r>
      <w:r w:rsidRPr="00523F2C">
        <w:rPr>
          <w:rFonts w:ascii="Arial" w:hAnsi="Arial" w:cs="Arial"/>
          <w:sz w:val="20"/>
          <w:szCs w:val="20"/>
        </w:rPr>
        <w:t>.</w:t>
      </w:r>
    </w:p>
    <w:p w14:paraId="49AEB32D" w14:textId="77777777" w:rsidR="00B151BD" w:rsidRPr="00523F2C" w:rsidRDefault="00B151BD" w:rsidP="00A71FCC">
      <w:pPr>
        <w:spacing w:after="0" w:line="240" w:lineRule="auto"/>
        <w:jc w:val="center"/>
        <w:rPr>
          <w:rFonts w:ascii="Arial" w:hAnsi="Arial" w:cs="Arial"/>
          <w:sz w:val="20"/>
          <w:szCs w:val="20"/>
        </w:rPr>
      </w:pPr>
    </w:p>
    <w:p w14:paraId="4E1CA4E1" w14:textId="77777777" w:rsidR="00B151BD" w:rsidRPr="00523F2C" w:rsidRDefault="00B151BD" w:rsidP="00A71FCC">
      <w:pPr>
        <w:spacing w:after="0" w:line="240" w:lineRule="auto"/>
        <w:jc w:val="center"/>
        <w:rPr>
          <w:rFonts w:ascii="Arial" w:hAnsi="Arial" w:cs="Arial"/>
          <w:sz w:val="20"/>
          <w:szCs w:val="20"/>
        </w:rPr>
      </w:pPr>
    </w:p>
    <w:p w14:paraId="3BEE3C48" w14:textId="77777777" w:rsidR="00B151BD" w:rsidRPr="00523F2C" w:rsidRDefault="00B151BD" w:rsidP="00A71FCC">
      <w:pPr>
        <w:spacing w:after="0" w:line="240" w:lineRule="auto"/>
        <w:jc w:val="center"/>
        <w:rPr>
          <w:rFonts w:ascii="Arial" w:hAnsi="Arial" w:cs="Arial"/>
          <w:sz w:val="20"/>
          <w:szCs w:val="20"/>
        </w:rPr>
      </w:pPr>
    </w:p>
    <w:p w14:paraId="3D8B6941" w14:textId="77777777" w:rsidR="00B151BD" w:rsidRPr="00523F2C" w:rsidRDefault="00B151BD" w:rsidP="00A71FCC">
      <w:pPr>
        <w:spacing w:after="0" w:line="240" w:lineRule="auto"/>
        <w:jc w:val="center"/>
        <w:rPr>
          <w:rFonts w:ascii="Arial" w:hAnsi="Arial" w:cs="Arial"/>
          <w:sz w:val="20"/>
          <w:szCs w:val="20"/>
        </w:rPr>
      </w:pPr>
    </w:p>
    <w:p w14:paraId="2851A6F3" w14:textId="77777777" w:rsidR="00B151BD" w:rsidRPr="00523F2C" w:rsidRDefault="00B151BD" w:rsidP="00A71FCC">
      <w:pPr>
        <w:spacing w:after="0" w:line="240" w:lineRule="auto"/>
        <w:jc w:val="center"/>
        <w:rPr>
          <w:rFonts w:ascii="Arial" w:hAnsi="Arial" w:cs="Arial"/>
          <w:sz w:val="20"/>
          <w:szCs w:val="20"/>
        </w:rPr>
      </w:pPr>
    </w:p>
    <w:p w14:paraId="5F7E84ED" w14:textId="77777777" w:rsidR="00B151BD" w:rsidRPr="00523F2C" w:rsidRDefault="00B151BD" w:rsidP="00A71FCC">
      <w:pPr>
        <w:spacing w:after="0" w:line="240" w:lineRule="auto"/>
        <w:jc w:val="center"/>
        <w:rPr>
          <w:rFonts w:ascii="Arial" w:hAnsi="Arial" w:cs="Arial"/>
          <w:sz w:val="20"/>
          <w:szCs w:val="20"/>
        </w:rPr>
      </w:pPr>
      <w:r w:rsidRPr="00523F2C">
        <w:rPr>
          <w:rFonts w:ascii="Arial" w:hAnsi="Arial" w:cs="Arial"/>
          <w:sz w:val="20"/>
          <w:szCs w:val="20"/>
        </w:rPr>
        <w:t>_____________________________________________________</w:t>
      </w:r>
    </w:p>
    <w:p w14:paraId="13BE7156" w14:textId="77777777" w:rsidR="00B151BD" w:rsidRPr="00523F2C" w:rsidRDefault="00B151BD" w:rsidP="00A71FCC">
      <w:pPr>
        <w:spacing w:after="0" w:line="240" w:lineRule="auto"/>
        <w:jc w:val="center"/>
        <w:rPr>
          <w:rFonts w:ascii="Arial" w:hAnsi="Arial" w:cs="Arial"/>
          <w:sz w:val="20"/>
          <w:szCs w:val="20"/>
        </w:rPr>
      </w:pPr>
      <w:r w:rsidRPr="00523F2C">
        <w:rPr>
          <w:rFonts w:ascii="Arial" w:hAnsi="Arial" w:cs="Arial"/>
          <w:sz w:val="20"/>
          <w:szCs w:val="20"/>
        </w:rPr>
        <w:t>Nome, CPF, cargo e assinatura do represente legal</w:t>
      </w:r>
    </w:p>
    <w:p w14:paraId="0C0E9FAD" w14:textId="77777777" w:rsidR="00B151BD" w:rsidRPr="00523F2C" w:rsidRDefault="00B151BD" w:rsidP="00A71FCC">
      <w:pPr>
        <w:spacing w:after="0" w:line="240" w:lineRule="auto"/>
        <w:rPr>
          <w:rFonts w:ascii="Arial" w:eastAsia="Times New Roman" w:hAnsi="Arial" w:cs="Arial"/>
          <w:sz w:val="20"/>
          <w:szCs w:val="20"/>
          <w:lang w:eastAsia="pt-BR"/>
        </w:rPr>
      </w:pPr>
    </w:p>
    <w:p w14:paraId="28106280" w14:textId="77777777" w:rsidR="00B151BD" w:rsidRPr="00523F2C" w:rsidRDefault="00B151BD" w:rsidP="00A71FCC">
      <w:pPr>
        <w:spacing w:after="0" w:line="240" w:lineRule="auto"/>
        <w:rPr>
          <w:rFonts w:ascii="Arial" w:eastAsia="Times New Roman" w:hAnsi="Arial" w:cs="Arial"/>
          <w:sz w:val="20"/>
          <w:szCs w:val="20"/>
          <w:lang w:eastAsia="pt-BR"/>
        </w:rPr>
      </w:pPr>
    </w:p>
    <w:p w14:paraId="179F9A40" w14:textId="77777777" w:rsidR="00B151BD" w:rsidRPr="00523F2C" w:rsidRDefault="00B151BD" w:rsidP="00A71FCC">
      <w:pPr>
        <w:spacing w:after="0" w:line="240" w:lineRule="auto"/>
        <w:rPr>
          <w:rFonts w:ascii="Arial" w:hAnsi="Arial" w:cs="Arial"/>
          <w:b/>
          <w:bCs/>
          <w:i/>
          <w:iCs/>
          <w:sz w:val="20"/>
          <w:szCs w:val="20"/>
        </w:rPr>
      </w:pPr>
      <w:r w:rsidRPr="00523F2C">
        <w:rPr>
          <w:rFonts w:ascii="Arial" w:hAnsi="Arial" w:cs="Arial"/>
          <w:b/>
          <w:bCs/>
          <w:i/>
          <w:iCs/>
          <w:sz w:val="20"/>
          <w:szCs w:val="20"/>
        </w:rPr>
        <w:t>OBSERVAÇÕES:</w:t>
      </w:r>
    </w:p>
    <w:p w14:paraId="0F571F3D" w14:textId="77777777" w:rsidR="00B151BD" w:rsidRPr="00523F2C" w:rsidRDefault="00B151BD" w:rsidP="00A71FCC">
      <w:pPr>
        <w:pStyle w:val="PargrafodaLista"/>
        <w:numPr>
          <w:ilvl w:val="0"/>
          <w:numId w:val="18"/>
        </w:numPr>
        <w:rPr>
          <w:rFonts w:ascii="Arial" w:hAnsi="Arial" w:cs="Arial"/>
          <w:i/>
          <w:iCs/>
          <w:sz w:val="20"/>
          <w:szCs w:val="20"/>
        </w:rPr>
      </w:pPr>
      <w:r w:rsidRPr="00523F2C">
        <w:rPr>
          <w:rFonts w:ascii="Arial" w:hAnsi="Arial" w:cs="Arial"/>
          <w:i/>
          <w:iCs/>
          <w:sz w:val="20"/>
          <w:szCs w:val="20"/>
        </w:rPr>
        <w:t>A declaração deverá ser apresentada em papel timbrado da empresa.</w:t>
      </w:r>
    </w:p>
    <w:p w14:paraId="73451527" w14:textId="136C6948" w:rsidR="00B151BD" w:rsidRPr="00523F2C" w:rsidRDefault="00B151BD" w:rsidP="00A71FCC">
      <w:pPr>
        <w:pStyle w:val="PargrafodaLista"/>
        <w:numPr>
          <w:ilvl w:val="0"/>
          <w:numId w:val="18"/>
        </w:numPr>
        <w:rPr>
          <w:rFonts w:ascii="Arial" w:hAnsi="Arial" w:cs="Arial"/>
          <w:i/>
          <w:iCs/>
          <w:sz w:val="20"/>
          <w:szCs w:val="20"/>
        </w:rPr>
      </w:pPr>
      <w:r w:rsidRPr="00523F2C">
        <w:rPr>
          <w:rFonts w:ascii="Arial" w:hAnsi="Arial" w:cs="Arial"/>
          <w:i/>
          <w:iCs/>
          <w:sz w:val="20"/>
          <w:szCs w:val="20"/>
          <w:lang w:eastAsia="pt-BR"/>
        </w:rPr>
        <w:t>Caso o responsável pela assinatura do contrato não seja o proprietário, deverá encaminhar a procuração registrada valida e lhe dando esses poderes.</w:t>
      </w:r>
    </w:p>
    <w:p w14:paraId="3A542EAC" w14:textId="77777777" w:rsidR="00F70963" w:rsidRPr="00523F2C" w:rsidRDefault="00F70963" w:rsidP="00A71FCC">
      <w:pPr>
        <w:spacing w:after="0" w:line="240" w:lineRule="auto"/>
        <w:rPr>
          <w:rFonts w:ascii="Arial" w:eastAsia="Times New Roman" w:hAnsi="Arial" w:cs="Arial"/>
          <w:sz w:val="20"/>
          <w:szCs w:val="20"/>
          <w:lang w:eastAsia="pt-BR"/>
        </w:rPr>
      </w:pPr>
    </w:p>
    <w:p w14:paraId="03362708" w14:textId="77777777" w:rsidR="00F9089E" w:rsidRPr="00523F2C" w:rsidRDefault="00F9089E" w:rsidP="00A71FCC">
      <w:pPr>
        <w:spacing w:after="0" w:line="240" w:lineRule="auto"/>
        <w:jc w:val="center"/>
        <w:rPr>
          <w:rFonts w:ascii="Arial" w:eastAsia="Times New Roman" w:hAnsi="Arial" w:cs="Arial"/>
          <w:sz w:val="20"/>
          <w:szCs w:val="20"/>
          <w:lang w:eastAsia="pt-BR"/>
        </w:rPr>
      </w:pPr>
    </w:p>
    <w:p w14:paraId="1936E74B" w14:textId="77777777" w:rsidR="00F9089E" w:rsidRPr="00523F2C" w:rsidRDefault="00F9089E" w:rsidP="00A71FCC">
      <w:pPr>
        <w:spacing w:after="0" w:line="240" w:lineRule="auto"/>
        <w:jc w:val="center"/>
        <w:rPr>
          <w:rFonts w:ascii="Arial" w:eastAsia="Times New Roman" w:hAnsi="Arial" w:cs="Arial"/>
          <w:sz w:val="20"/>
          <w:szCs w:val="20"/>
          <w:lang w:eastAsia="pt-BR"/>
        </w:rPr>
      </w:pPr>
    </w:p>
    <w:p w14:paraId="17FB9E92" w14:textId="77777777" w:rsidR="00983BEC" w:rsidRPr="00523F2C" w:rsidRDefault="00983BEC" w:rsidP="00A71FCC">
      <w:pPr>
        <w:spacing w:after="0" w:line="240" w:lineRule="auto"/>
        <w:jc w:val="center"/>
        <w:rPr>
          <w:rFonts w:ascii="Arial" w:eastAsia="Times New Roman" w:hAnsi="Arial" w:cs="Arial"/>
          <w:b/>
          <w:sz w:val="20"/>
          <w:szCs w:val="20"/>
          <w:lang w:val="x-none" w:eastAsia="x-none"/>
        </w:rPr>
      </w:pPr>
    </w:p>
    <w:p w14:paraId="51FA1DDF" w14:textId="77777777" w:rsidR="008C087A" w:rsidRPr="00523F2C" w:rsidRDefault="008C087A" w:rsidP="00A71FCC">
      <w:pPr>
        <w:spacing w:after="0" w:line="240" w:lineRule="auto"/>
        <w:jc w:val="center"/>
        <w:rPr>
          <w:rFonts w:ascii="Arial" w:eastAsia="Times New Roman" w:hAnsi="Arial" w:cs="Arial"/>
          <w:b/>
          <w:sz w:val="20"/>
          <w:szCs w:val="20"/>
          <w:lang w:val="x-none" w:eastAsia="x-none"/>
        </w:rPr>
      </w:pPr>
    </w:p>
    <w:p w14:paraId="3E26D1EA" w14:textId="77777777" w:rsidR="00895A90" w:rsidRPr="00523F2C" w:rsidRDefault="00895A90" w:rsidP="00895A90">
      <w:pPr>
        <w:spacing w:after="0" w:line="240" w:lineRule="auto"/>
        <w:jc w:val="center"/>
        <w:rPr>
          <w:rFonts w:ascii="Arial" w:eastAsia="Times New Roman" w:hAnsi="Arial" w:cs="Arial"/>
          <w:b/>
          <w:color w:val="FF0000"/>
          <w:sz w:val="20"/>
          <w:szCs w:val="20"/>
          <w:lang w:val="x-none" w:eastAsia="x-none"/>
        </w:rPr>
      </w:pPr>
    </w:p>
    <w:p w14:paraId="55F03D68" w14:textId="77777777" w:rsidR="000429C8" w:rsidRPr="00B94EA2" w:rsidRDefault="000429C8" w:rsidP="000429C8">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PROCESSO DE LICITAÇÃO Nº 222/20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7C709279" w14:textId="77777777" w:rsidR="000429C8" w:rsidRPr="00B94EA2" w:rsidRDefault="000429C8" w:rsidP="000429C8">
      <w:pPr>
        <w:spacing w:after="0" w:line="240" w:lineRule="auto"/>
        <w:jc w:val="center"/>
        <w:rPr>
          <w:rFonts w:ascii="Arial" w:eastAsia="Times New Roman" w:hAnsi="Arial" w:cs="Arial"/>
          <w:b/>
          <w:sz w:val="20"/>
          <w:szCs w:val="20"/>
          <w:lang w:val="x-none" w:eastAsia="x-none"/>
        </w:rPr>
      </w:pPr>
      <w:r w:rsidRPr="00B94EA2">
        <w:rPr>
          <w:rFonts w:ascii="Arial" w:eastAsia="Times New Roman" w:hAnsi="Arial" w:cs="Arial"/>
          <w:b/>
          <w:sz w:val="20"/>
          <w:szCs w:val="20"/>
          <w:lang w:val="x-none" w:eastAsia="x-none"/>
        </w:rPr>
        <w:t>ED</w:t>
      </w:r>
      <w:r w:rsidRPr="00B94EA2">
        <w:rPr>
          <w:rFonts w:ascii="Arial" w:eastAsia="Times New Roman" w:hAnsi="Arial" w:cs="Arial"/>
          <w:b/>
          <w:sz w:val="20"/>
          <w:szCs w:val="20"/>
          <w:lang w:eastAsia="x-none"/>
        </w:rPr>
        <w:t>ITAL DE CONCORRENCIA ELETRÕNICA</w:t>
      </w:r>
      <w:r w:rsidRPr="00B94EA2">
        <w:rPr>
          <w:rFonts w:ascii="Arial" w:eastAsia="Times New Roman" w:hAnsi="Arial" w:cs="Arial"/>
          <w:b/>
          <w:sz w:val="20"/>
          <w:szCs w:val="20"/>
          <w:lang w:val="x-none" w:eastAsia="x-none"/>
        </w:rPr>
        <w:t xml:space="preserve"> Nº 17</w:t>
      </w:r>
      <w:r w:rsidRPr="00B94EA2">
        <w:rPr>
          <w:rFonts w:ascii="Arial" w:eastAsia="Times New Roman" w:hAnsi="Arial" w:cs="Arial"/>
          <w:b/>
          <w:sz w:val="20"/>
          <w:szCs w:val="20"/>
          <w:lang w:eastAsia="x-none"/>
        </w:rPr>
        <w:t>/</w:t>
      </w:r>
      <w:r w:rsidRPr="00B94EA2">
        <w:rPr>
          <w:rFonts w:ascii="Arial" w:eastAsia="Times New Roman" w:hAnsi="Arial" w:cs="Arial"/>
          <w:b/>
          <w:sz w:val="20"/>
          <w:szCs w:val="20"/>
          <w:lang w:val="x-none" w:eastAsia="x-none"/>
        </w:rPr>
        <w:t>20</w:t>
      </w:r>
      <w:r w:rsidRPr="00B94EA2">
        <w:rPr>
          <w:rFonts w:ascii="Arial" w:eastAsia="Times New Roman" w:hAnsi="Arial" w:cs="Arial"/>
          <w:b/>
          <w:sz w:val="20"/>
          <w:szCs w:val="20"/>
          <w:lang w:eastAsia="x-none"/>
        </w:rPr>
        <w:t>24</w:t>
      </w:r>
      <w:r w:rsidRPr="00B94EA2">
        <w:rPr>
          <w:rFonts w:ascii="Arial" w:eastAsia="Times New Roman" w:hAnsi="Arial" w:cs="Arial"/>
          <w:b/>
          <w:sz w:val="20"/>
          <w:szCs w:val="20"/>
          <w:lang w:val="x-none" w:eastAsia="x-none"/>
        </w:rPr>
        <w:t>/PMJ</w:t>
      </w:r>
    </w:p>
    <w:p w14:paraId="32BACC4C" w14:textId="5A0577AC" w:rsidR="00F9089E" w:rsidRPr="00523F2C" w:rsidRDefault="00F9089E" w:rsidP="00A866B9">
      <w:pPr>
        <w:spacing w:after="0" w:line="240" w:lineRule="auto"/>
        <w:jc w:val="center"/>
        <w:rPr>
          <w:rFonts w:ascii="Arial" w:hAnsi="Arial" w:cs="Arial"/>
          <w:b/>
        </w:rPr>
      </w:pPr>
    </w:p>
    <w:p w14:paraId="433C5999" w14:textId="77777777" w:rsidR="00F9089E" w:rsidRPr="00523F2C" w:rsidRDefault="00F9089E" w:rsidP="00A71FCC">
      <w:pPr>
        <w:spacing w:after="0" w:line="240" w:lineRule="auto"/>
        <w:jc w:val="center"/>
        <w:rPr>
          <w:rFonts w:ascii="Arial" w:hAnsi="Arial" w:cs="Arial"/>
          <w:b/>
          <w:sz w:val="20"/>
          <w:szCs w:val="20"/>
        </w:rPr>
      </w:pPr>
    </w:p>
    <w:p w14:paraId="2C138E92" w14:textId="32732F38" w:rsidR="00F9089E" w:rsidRPr="00523F2C" w:rsidRDefault="00F9089E" w:rsidP="00A71FCC">
      <w:pPr>
        <w:spacing w:after="0" w:line="240" w:lineRule="auto"/>
        <w:jc w:val="center"/>
        <w:rPr>
          <w:rFonts w:ascii="Arial" w:hAnsi="Arial" w:cs="Arial"/>
          <w:b/>
          <w:sz w:val="20"/>
          <w:szCs w:val="20"/>
        </w:rPr>
      </w:pPr>
      <w:r w:rsidRPr="00523F2C">
        <w:rPr>
          <w:rFonts w:ascii="Arial" w:hAnsi="Arial" w:cs="Arial"/>
          <w:b/>
          <w:sz w:val="20"/>
          <w:szCs w:val="20"/>
        </w:rPr>
        <w:t>ANEXO VI</w:t>
      </w:r>
      <w:r w:rsidR="00747A81" w:rsidRPr="00523F2C">
        <w:rPr>
          <w:rFonts w:ascii="Arial" w:hAnsi="Arial" w:cs="Arial"/>
          <w:b/>
          <w:sz w:val="20"/>
          <w:szCs w:val="20"/>
        </w:rPr>
        <w:t>I</w:t>
      </w:r>
    </w:p>
    <w:p w14:paraId="26A3A532" w14:textId="026FADF3" w:rsidR="0056461D" w:rsidRPr="00523F2C" w:rsidRDefault="0056461D" w:rsidP="00A71FCC">
      <w:pPr>
        <w:spacing w:after="0" w:line="240" w:lineRule="auto"/>
        <w:jc w:val="center"/>
        <w:rPr>
          <w:rFonts w:ascii="Arial" w:eastAsia="Times New Roman" w:hAnsi="Arial" w:cs="Arial"/>
          <w:sz w:val="20"/>
          <w:szCs w:val="20"/>
          <w:lang w:eastAsia="pt-BR"/>
        </w:rPr>
      </w:pPr>
      <w:r w:rsidRPr="00523F2C">
        <w:rPr>
          <w:rFonts w:ascii="Arial" w:eastAsia="Times New Roman" w:hAnsi="Arial" w:cs="Arial"/>
          <w:sz w:val="20"/>
          <w:szCs w:val="20"/>
          <w:lang w:eastAsia="pt-BR"/>
        </w:rPr>
        <w:t>MINUTA DO CONTRATO</w:t>
      </w:r>
    </w:p>
    <w:p w14:paraId="6A5EF4C0" w14:textId="77777777" w:rsidR="004F1BA7" w:rsidRPr="00523F2C" w:rsidRDefault="004F1BA7" w:rsidP="00A71FCC">
      <w:pPr>
        <w:spacing w:after="0" w:line="240" w:lineRule="auto"/>
        <w:rPr>
          <w:rFonts w:ascii="Arial" w:hAnsi="Arial" w:cs="Arial"/>
          <w:sz w:val="20"/>
          <w:szCs w:val="20"/>
        </w:rPr>
      </w:pPr>
    </w:p>
    <w:p w14:paraId="53DDEEE3" w14:textId="77777777" w:rsidR="004F1BA7" w:rsidRPr="00523F2C" w:rsidRDefault="004F1BA7" w:rsidP="00A71FCC">
      <w:pPr>
        <w:spacing w:after="0" w:line="240" w:lineRule="auto"/>
        <w:jc w:val="center"/>
        <w:rPr>
          <w:rFonts w:ascii="Arial" w:hAnsi="Arial" w:cs="Arial"/>
          <w:b/>
          <w:bCs/>
          <w:sz w:val="20"/>
          <w:szCs w:val="20"/>
        </w:rPr>
      </w:pPr>
    </w:p>
    <w:p w14:paraId="01F3D8D2" w14:textId="4007C5B4" w:rsidR="0056461D" w:rsidRPr="00523F2C" w:rsidRDefault="004F1BA7" w:rsidP="00A71FCC">
      <w:pPr>
        <w:spacing w:after="0" w:line="240" w:lineRule="auto"/>
        <w:jc w:val="center"/>
        <w:rPr>
          <w:rFonts w:ascii="Arial" w:hAnsi="Arial" w:cs="Arial"/>
          <w:b/>
          <w:bCs/>
          <w:sz w:val="20"/>
          <w:szCs w:val="20"/>
        </w:rPr>
      </w:pPr>
      <w:r w:rsidRPr="00523F2C">
        <w:rPr>
          <w:rFonts w:ascii="Arial" w:hAnsi="Arial" w:cs="Arial"/>
          <w:b/>
          <w:bCs/>
          <w:sz w:val="20"/>
          <w:szCs w:val="20"/>
        </w:rPr>
        <w:t>CONTRATO N. ______/202</w:t>
      </w:r>
      <w:r w:rsidR="001C00DA" w:rsidRPr="00523F2C">
        <w:rPr>
          <w:rFonts w:ascii="Arial" w:hAnsi="Arial" w:cs="Arial"/>
          <w:b/>
          <w:bCs/>
          <w:sz w:val="20"/>
          <w:szCs w:val="20"/>
        </w:rPr>
        <w:t>4</w:t>
      </w:r>
    </w:p>
    <w:p w14:paraId="333A0F52" w14:textId="77777777" w:rsidR="004F1BA7" w:rsidRPr="00523F2C" w:rsidRDefault="004F1BA7" w:rsidP="00A71FCC">
      <w:pPr>
        <w:spacing w:after="0" w:line="240" w:lineRule="auto"/>
        <w:rPr>
          <w:rFonts w:ascii="Arial" w:hAnsi="Arial" w:cs="Arial"/>
          <w:sz w:val="20"/>
          <w:szCs w:val="20"/>
        </w:rPr>
      </w:pPr>
    </w:p>
    <w:p w14:paraId="2738D095" w14:textId="77777777" w:rsidR="004F1BA7" w:rsidRPr="00523F2C" w:rsidRDefault="004F1BA7" w:rsidP="00A71FCC">
      <w:pPr>
        <w:spacing w:after="0" w:line="240" w:lineRule="auto"/>
        <w:rPr>
          <w:rFonts w:ascii="Arial" w:hAnsi="Arial" w:cs="Arial"/>
          <w:sz w:val="20"/>
          <w:szCs w:val="20"/>
        </w:rPr>
      </w:pPr>
    </w:p>
    <w:p w14:paraId="75353001" w14:textId="43059AD9" w:rsidR="00483F40" w:rsidRPr="00523F2C" w:rsidRDefault="00483F40" w:rsidP="00A71FCC">
      <w:pPr>
        <w:spacing w:after="0" w:line="240" w:lineRule="auto"/>
        <w:ind w:left="4253"/>
        <w:jc w:val="both"/>
        <w:rPr>
          <w:rFonts w:ascii="Arial" w:hAnsi="Arial" w:cs="Arial"/>
          <w:sz w:val="20"/>
          <w:szCs w:val="20"/>
        </w:rPr>
      </w:pPr>
      <w:r w:rsidRPr="00523F2C">
        <w:rPr>
          <w:rFonts w:ascii="Arial" w:hAnsi="Arial" w:cs="Arial"/>
          <w:sz w:val="20"/>
          <w:szCs w:val="20"/>
        </w:rPr>
        <w:t>TERMO DE CONTRATO, que entre si celebram o Município de Joaçaba (SC), por intermédio da SECRETARIA MUNICIPAL DE INFRAESTRUTURA E AGRICULTURA, denominado Contratante e a empresa _________________, denominada Contratada, para execução de obras e serviços de engenharia</w:t>
      </w:r>
      <w:r w:rsidR="004F7322" w:rsidRPr="00523F2C">
        <w:rPr>
          <w:rFonts w:ascii="Arial" w:hAnsi="Arial" w:cs="Arial"/>
          <w:sz w:val="20"/>
          <w:szCs w:val="20"/>
        </w:rPr>
        <w:t xml:space="preserve"> e em conformidade </w:t>
      </w:r>
      <w:r w:rsidR="004F7322" w:rsidRPr="000429C8">
        <w:rPr>
          <w:rFonts w:ascii="Arial" w:hAnsi="Arial" w:cs="Arial"/>
          <w:sz w:val="20"/>
          <w:szCs w:val="20"/>
        </w:rPr>
        <w:t>com a Concorrência Eletrônica</w:t>
      </w:r>
      <w:r w:rsidRPr="000429C8">
        <w:rPr>
          <w:rFonts w:ascii="Arial" w:hAnsi="Arial" w:cs="Arial"/>
          <w:sz w:val="20"/>
          <w:szCs w:val="20"/>
        </w:rPr>
        <w:t xml:space="preserve"> </w:t>
      </w:r>
      <w:r w:rsidR="004F7322" w:rsidRPr="000429C8">
        <w:rPr>
          <w:rFonts w:ascii="Arial" w:hAnsi="Arial" w:cs="Arial"/>
          <w:sz w:val="20"/>
          <w:szCs w:val="20"/>
        </w:rPr>
        <w:t xml:space="preserve">n. </w:t>
      </w:r>
      <w:r w:rsidR="000429C8" w:rsidRPr="000429C8">
        <w:rPr>
          <w:rFonts w:ascii="Arial" w:hAnsi="Arial" w:cs="Arial"/>
          <w:sz w:val="20"/>
          <w:szCs w:val="20"/>
        </w:rPr>
        <w:t>17</w:t>
      </w:r>
      <w:r w:rsidR="001C00DA" w:rsidRPr="000429C8">
        <w:rPr>
          <w:rFonts w:ascii="Arial" w:hAnsi="Arial" w:cs="Arial"/>
          <w:sz w:val="20"/>
          <w:szCs w:val="20"/>
        </w:rPr>
        <w:t>/2024</w:t>
      </w:r>
      <w:r w:rsidR="004F7322" w:rsidRPr="000429C8">
        <w:rPr>
          <w:rFonts w:ascii="Arial" w:hAnsi="Arial" w:cs="Arial"/>
          <w:sz w:val="20"/>
          <w:szCs w:val="20"/>
        </w:rPr>
        <w:t xml:space="preserve"> – Processo Licitatório n. </w:t>
      </w:r>
      <w:r w:rsidR="000429C8" w:rsidRPr="000429C8">
        <w:rPr>
          <w:rFonts w:ascii="Arial" w:hAnsi="Arial" w:cs="Arial"/>
          <w:sz w:val="20"/>
          <w:szCs w:val="20"/>
        </w:rPr>
        <w:t>222</w:t>
      </w:r>
      <w:r w:rsidR="001C00DA" w:rsidRPr="000429C8">
        <w:rPr>
          <w:rFonts w:ascii="Arial" w:hAnsi="Arial" w:cs="Arial"/>
          <w:sz w:val="20"/>
          <w:szCs w:val="20"/>
        </w:rPr>
        <w:t>/2024</w:t>
      </w:r>
      <w:r w:rsidR="00E04399" w:rsidRPr="000429C8">
        <w:rPr>
          <w:rFonts w:ascii="Arial" w:hAnsi="Arial" w:cs="Arial"/>
          <w:sz w:val="20"/>
          <w:szCs w:val="20"/>
        </w:rPr>
        <w:t>.</w:t>
      </w:r>
    </w:p>
    <w:p w14:paraId="2545F937" w14:textId="77777777" w:rsidR="00483F40" w:rsidRPr="00523F2C" w:rsidRDefault="00483F40" w:rsidP="00A71FCC">
      <w:pPr>
        <w:spacing w:after="0" w:line="240" w:lineRule="auto"/>
        <w:ind w:left="5103"/>
        <w:jc w:val="both"/>
        <w:rPr>
          <w:rFonts w:ascii="Arial" w:hAnsi="Arial" w:cs="Arial"/>
          <w:sz w:val="20"/>
          <w:szCs w:val="20"/>
        </w:rPr>
      </w:pPr>
    </w:p>
    <w:p w14:paraId="7F8C0CB4" w14:textId="77777777" w:rsidR="004F7322" w:rsidRPr="00523F2C" w:rsidRDefault="004F7322" w:rsidP="00A71FCC">
      <w:pPr>
        <w:spacing w:after="0" w:line="240" w:lineRule="auto"/>
        <w:ind w:left="5103"/>
        <w:jc w:val="both"/>
        <w:rPr>
          <w:rFonts w:ascii="Arial" w:hAnsi="Arial" w:cs="Arial"/>
          <w:sz w:val="20"/>
          <w:szCs w:val="20"/>
        </w:rPr>
      </w:pPr>
    </w:p>
    <w:p w14:paraId="6FAF858D" w14:textId="60C34161" w:rsidR="004F7322" w:rsidRPr="00523F2C" w:rsidRDefault="00245C1A" w:rsidP="00A71FCC">
      <w:pPr>
        <w:tabs>
          <w:tab w:val="left" w:pos="0"/>
        </w:tabs>
        <w:spacing w:after="0" w:line="240" w:lineRule="auto"/>
        <w:jc w:val="both"/>
        <w:rPr>
          <w:rFonts w:ascii="Arial" w:hAnsi="Arial" w:cs="Arial"/>
          <w:sz w:val="20"/>
          <w:szCs w:val="20"/>
        </w:rPr>
      </w:pPr>
      <w:r w:rsidRPr="00523F2C">
        <w:rPr>
          <w:rFonts w:ascii="Arial" w:hAnsi="Arial" w:cs="Arial"/>
          <w:sz w:val="20"/>
          <w:szCs w:val="20"/>
        </w:rPr>
        <w:t>O MUNICÍPIO DE JOAÇABA,</w:t>
      </w:r>
      <w:r w:rsidR="004F7322" w:rsidRPr="00523F2C">
        <w:rPr>
          <w:rFonts w:ascii="Arial" w:hAnsi="Arial" w:cs="Arial"/>
          <w:sz w:val="20"/>
          <w:szCs w:val="20"/>
        </w:rPr>
        <w:t xml:space="preserve"> por intermédio da </w:t>
      </w:r>
      <w:r w:rsidR="004F7322" w:rsidRPr="00523F2C">
        <w:rPr>
          <w:rFonts w:ascii="Arial" w:hAnsi="Arial" w:cs="Arial"/>
          <w:b/>
          <w:sz w:val="20"/>
          <w:szCs w:val="20"/>
        </w:rPr>
        <w:t>SECRETARIA MUNICIPAL DE INFRAESTRUTURA E AGRICULTURA,</w:t>
      </w:r>
      <w:r w:rsidRPr="00523F2C">
        <w:rPr>
          <w:rFonts w:ascii="Arial" w:hAnsi="Arial" w:cs="Arial"/>
          <w:sz w:val="20"/>
          <w:szCs w:val="20"/>
        </w:rPr>
        <w:t xml:space="preserve"> </w:t>
      </w:r>
      <w:r w:rsidR="004F7322" w:rsidRPr="00523F2C">
        <w:rPr>
          <w:rFonts w:ascii="Arial" w:hAnsi="Arial" w:cs="Arial"/>
          <w:sz w:val="20"/>
          <w:szCs w:val="20"/>
        </w:rPr>
        <w:t xml:space="preserve">na qualidade de </w:t>
      </w:r>
      <w:r w:rsidR="004F7322" w:rsidRPr="00523F2C">
        <w:rPr>
          <w:rFonts w:ascii="Arial" w:hAnsi="Arial" w:cs="Arial"/>
          <w:b/>
          <w:bCs/>
          <w:sz w:val="20"/>
          <w:szCs w:val="20"/>
        </w:rPr>
        <w:t>CONTRATANTE</w:t>
      </w:r>
      <w:r w:rsidR="004F7322" w:rsidRPr="00523F2C">
        <w:rPr>
          <w:rFonts w:ascii="Arial" w:hAnsi="Arial" w:cs="Arial"/>
          <w:sz w:val="20"/>
          <w:szCs w:val="20"/>
        </w:rPr>
        <w:t xml:space="preserve">, </w:t>
      </w:r>
      <w:r w:rsidRPr="00523F2C">
        <w:rPr>
          <w:rFonts w:ascii="Arial" w:hAnsi="Arial" w:cs="Arial"/>
          <w:sz w:val="20"/>
          <w:szCs w:val="20"/>
        </w:rPr>
        <w:t xml:space="preserve">com sede à Avenida XV de Novembro, 378, inscrito no CNPJ/MF sob nº 82.939.380/0001-99, </w:t>
      </w:r>
      <w:r w:rsidR="004F7322" w:rsidRPr="00523F2C">
        <w:rPr>
          <w:rFonts w:ascii="Arial" w:hAnsi="Arial" w:cs="Arial"/>
          <w:sz w:val="20"/>
          <w:szCs w:val="20"/>
        </w:rPr>
        <w:t xml:space="preserve">neste ato </w:t>
      </w:r>
      <w:r w:rsidRPr="00523F2C">
        <w:rPr>
          <w:rFonts w:ascii="Arial" w:hAnsi="Arial" w:cs="Arial"/>
          <w:sz w:val="20"/>
          <w:szCs w:val="20"/>
        </w:rPr>
        <w:t>representada pel</w:t>
      </w:r>
      <w:r w:rsidR="00895A90" w:rsidRPr="00523F2C">
        <w:rPr>
          <w:rFonts w:ascii="Arial" w:hAnsi="Arial" w:cs="Arial"/>
          <w:sz w:val="20"/>
          <w:szCs w:val="20"/>
        </w:rPr>
        <w:t>a Secretária,</w:t>
      </w:r>
      <w:r w:rsidRPr="00523F2C">
        <w:rPr>
          <w:rFonts w:ascii="Arial" w:hAnsi="Arial" w:cs="Arial"/>
          <w:sz w:val="20"/>
          <w:szCs w:val="20"/>
        </w:rPr>
        <w:t xml:space="preserve"> Sr</w:t>
      </w:r>
      <w:r w:rsidR="00895A90" w:rsidRPr="00523F2C">
        <w:rPr>
          <w:rFonts w:ascii="Arial" w:hAnsi="Arial" w:cs="Arial"/>
          <w:sz w:val="20"/>
          <w:szCs w:val="20"/>
        </w:rPr>
        <w:t>a</w:t>
      </w:r>
      <w:r w:rsidRPr="00523F2C">
        <w:rPr>
          <w:rFonts w:ascii="Arial" w:hAnsi="Arial" w:cs="Arial"/>
          <w:sz w:val="20"/>
          <w:szCs w:val="20"/>
        </w:rPr>
        <w:t>.</w:t>
      </w:r>
      <w:r w:rsidR="00EE3FF2" w:rsidRPr="00523F2C">
        <w:rPr>
          <w:rFonts w:ascii="Arial" w:hAnsi="Arial" w:cs="Arial"/>
          <w:sz w:val="20"/>
          <w:szCs w:val="20"/>
        </w:rPr>
        <w:t xml:space="preserve"> </w:t>
      </w:r>
      <w:r w:rsidR="00895A90" w:rsidRPr="00523F2C">
        <w:rPr>
          <w:rFonts w:ascii="Arial" w:hAnsi="Arial" w:cs="Arial"/>
          <w:sz w:val="20"/>
          <w:szCs w:val="20"/>
        </w:rPr>
        <w:t>NAYARA DE OLIVEIRA</w:t>
      </w:r>
      <w:r w:rsidR="00EE3FF2" w:rsidRPr="00523F2C">
        <w:rPr>
          <w:rFonts w:ascii="Arial" w:hAnsi="Arial" w:cs="Arial"/>
          <w:sz w:val="20"/>
          <w:szCs w:val="20"/>
        </w:rPr>
        <w:t xml:space="preserve"> </w:t>
      </w:r>
      <w:r w:rsidRPr="00523F2C">
        <w:rPr>
          <w:rFonts w:ascii="Arial" w:hAnsi="Arial" w:cs="Arial"/>
          <w:sz w:val="20"/>
          <w:szCs w:val="20"/>
        </w:rPr>
        <w:t xml:space="preserve">e a </w:t>
      </w:r>
      <w:r w:rsidRPr="00523F2C">
        <w:rPr>
          <w:rFonts w:ascii="Arial" w:hAnsi="Arial" w:cs="Arial"/>
          <w:bCs/>
          <w:sz w:val="20"/>
          <w:szCs w:val="20"/>
        </w:rPr>
        <w:t>Empresa ___________________,</w:t>
      </w:r>
      <w:r w:rsidR="004F7322" w:rsidRPr="00523F2C">
        <w:rPr>
          <w:rFonts w:ascii="Arial" w:hAnsi="Arial" w:cs="Arial"/>
          <w:bCs/>
          <w:sz w:val="20"/>
          <w:szCs w:val="20"/>
        </w:rPr>
        <w:t xml:space="preserve"> na qualidade de </w:t>
      </w:r>
      <w:r w:rsidR="004F7322" w:rsidRPr="00523F2C">
        <w:rPr>
          <w:rFonts w:ascii="Arial" w:hAnsi="Arial" w:cs="Arial"/>
          <w:b/>
          <w:sz w:val="20"/>
          <w:szCs w:val="20"/>
        </w:rPr>
        <w:t>CONTRATADA</w:t>
      </w:r>
      <w:r w:rsidR="004F7322" w:rsidRPr="00523F2C">
        <w:rPr>
          <w:rFonts w:ascii="Arial" w:hAnsi="Arial" w:cs="Arial"/>
          <w:bCs/>
          <w:sz w:val="20"/>
          <w:szCs w:val="20"/>
        </w:rPr>
        <w:t>,</w:t>
      </w:r>
      <w:r w:rsidRPr="00523F2C">
        <w:rPr>
          <w:rFonts w:ascii="Arial" w:hAnsi="Arial" w:cs="Arial"/>
          <w:sz w:val="20"/>
          <w:szCs w:val="20"/>
        </w:rPr>
        <w:t xml:space="preserve"> inscrita no CNPJ/MF sob o n</w:t>
      </w:r>
      <w:r w:rsidR="004F7322" w:rsidRPr="00523F2C">
        <w:rPr>
          <w:rFonts w:ascii="Arial" w:hAnsi="Arial" w:cs="Arial"/>
          <w:sz w:val="20"/>
          <w:szCs w:val="20"/>
        </w:rPr>
        <w:t>.</w:t>
      </w:r>
      <w:r w:rsidRPr="00523F2C">
        <w:rPr>
          <w:rFonts w:ascii="Arial" w:hAnsi="Arial" w:cs="Arial"/>
          <w:sz w:val="20"/>
          <w:szCs w:val="20"/>
        </w:rPr>
        <w:t xml:space="preserve"> __________________ estabelecida na __________________, Bairro ____________, no Município de  _________________/_____, doravante denominada </w:t>
      </w:r>
      <w:r w:rsidRPr="00523F2C">
        <w:rPr>
          <w:rFonts w:ascii="Arial" w:hAnsi="Arial" w:cs="Arial"/>
          <w:b/>
          <w:sz w:val="20"/>
          <w:szCs w:val="20"/>
        </w:rPr>
        <w:t>CONTRATADA</w:t>
      </w:r>
      <w:r w:rsidRPr="00523F2C">
        <w:rPr>
          <w:rFonts w:ascii="Arial" w:hAnsi="Arial" w:cs="Arial"/>
          <w:sz w:val="20"/>
          <w:szCs w:val="20"/>
        </w:rPr>
        <w:t xml:space="preserve">, neste ato representada pelo(a) </w:t>
      </w:r>
      <w:proofErr w:type="spellStart"/>
      <w:r w:rsidRPr="00523F2C">
        <w:rPr>
          <w:rFonts w:ascii="Arial" w:hAnsi="Arial" w:cs="Arial"/>
          <w:sz w:val="20"/>
          <w:szCs w:val="20"/>
        </w:rPr>
        <w:t>Sr</w:t>
      </w:r>
      <w:proofErr w:type="spellEnd"/>
      <w:r w:rsidRPr="00523F2C">
        <w:rPr>
          <w:rFonts w:ascii="Arial" w:hAnsi="Arial" w:cs="Arial"/>
          <w:sz w:val="20"/>
          <w:szCs w:val="20"/>
        </w:rPr>
        <w:t>(a). _____________________________, inscrito(a) no CPF sob o nº ____.</w:t>
      </w:r>
      <w:proofErr w:type="spellStart"/>
      <w:r w:rsidRPr="00523F2C">
        <w:rPr>
          <w:rFonts w:ascii="Arial" w:hAnsi="Arial" w:cs="Arial"/>
          <w:sz w:val="20"/>
          <w:szCs w:val="20"/>
        </w:rPr>
        <w:t>xxx.xxx</w:t>
      </w:r>
      <w:proofErr w:type="spellEnd"/>
      <w:r w:rsidRPr="00523F2C">
        <w:rPr>
          <w:rFonts w:ascii="Arial" w:hAnsi="Arial" w:cs="Arial"/>
          <w:sz w:val="20"/>
          <w:szCs w:val="20"/>
        </w:rPr>
        <w:t>-___, celebram entre si o presente TERMO DE CONTRATO,</w:t>
      </w:r>
      <w:r w:rsidR="004F7322" w:rsidRPr="00523F2C">
        <w:rPr>
          <w:rFonts w:ascii="Arial" w:hAnsi="Arial" w:cs="Arial"/>
          <w:sz w:val="20"/>
          <w:szCs w:val="20"/>
        </w:rPr>
        <w:t xml:space="preserve"> em consonância com as regras gerais da Lei federal n. 14.133/2021, Lei Federal Complementar n. 123 de 17/12/2006, dentre outras cominações legais, ficando justas e acordadas as cláusulas seguintes:</w:t>
      </w:r>
    </w:p>
    <w:p w14:paraId="00A1A9D4" w14:textId="77777777" w:rsidR="00A60989" w:rsidRPr="00523F2C" w:rsidRDefault="00A60989" w:rsidP="00A71FCC">
      <w:pPr>
        <w:spacing w:after="0" w:line="240" w:lineRule="auto"/>
        <w:rPr>
          <w:rFonts w:ascii="Arial" w:hAnsi="Arial" w:cs="Arial"/>
          <w:sz w:val="20"/>
          <w:szCs w:val="20"/>
        </w:rPr>
      </w:pPr>
    </w:p>
    <w:p w14:paraId="5AF25FBA" w14:textId="41100B1F" w:rsidR="00245C1A" w:rsidRPr="00523F2C" w:rsidRDefault="00245C1A" w:rsidP="00A71FCC">
      <w:pPr>
        <w:pStyle w:val="Ttulo2"/>
        <w:spacing w:after="0" w:line="240" w:lineRule="auto"/>
        <w:rPr>
          <w:rFonts w:ascii="Arial" w:hAnsi="Arial" w:cs="Arial"/>
          <w:sz w:val="20"/>
          <w:szCs w:val="20"/>
        </w:rPr>
      </w:pPr>
      <w:r w:rsidRPr="00523F2C">
        <w:rPr>
          <w:rFonts w:ascii="Arial" w:hAnsi="Arial" w:cs="Arial"/>
          <w:sz w:val="20"/>
          <w:szCs w:val="20"/>
        </w:rPr>
        <w:t xml:space="preserve">CLÁUSULA PRIMEIRA </w:t>
      </w:r>
      <w:r w:rsidR="00C47A2A" w:rsidRPr="00523F2C">
        <w:rPr>
          <w:rFonts w:ascii="Arial" w:hAnsi="Arial" w:cs="Arial"/>
          <w:sz w:val="20"/>
          <w:szCs w:val="20"/>
        </w:rPr>
        <w:t>–</w:t>
      </w:r>
      <w:r w:rsidRPr="00523F2C">
        <w:rPr>
          <w:rFonts w:ascii="Arial" w:hAnsi="Arial" w:cs="Arial"/>
          <w:sz w:val="20"/>
          <w:szCs w:val="20"/>
        </w:rPr>
        <w:t xml:space="preserve"> DO OBJETO</w:t>
      </w:r>
    </w:p>
    <w:p w14:paraId="1F4F5C68" w14:textId="77777777" w:rsidR="00245C1A" w:rsidRPr="00523F2C" w:rsidRDefault="00245C1A" w:rsidP="00A71FCC">
      <w:pPr>
        <w:tabs>
          <w:tab w:val="left" w:pos="1134"/>
        </w:tabs>
        <w:spacing w:after="0" w:line="240" w:lineRule="auto"/>
        <w:jc w:val="center"/>
        <w:rPr>
          <w:rFonts w:ascii="Arial" w:hAnsi="Arial" w:cs="Arial"/>
          <w:sz w:val="20"/>
          <w:szCs w:val="20"/>
        </w:rPr>
      </w:pPr>
    </w:p>
    <w:p w14:paraId="768DCDDF" w14:textId="6FE843F2" w:rsidR="00617622" w:rsidRPr="00523F2C" w:rsidRDefault="00245C1A" w:rsidP="00617622">
      <w:pPr>
        <w:autoSpaceDE w:val="0"/>
        <w:autoSpaceDN w:val="0"/>
        <w:adjustRightInd w:val="0"/>
        <w:spacing w:after="0" w:line="240" w:lineRule="auto"/>
        <w:ind w:firstLine="426"/>
        <w:jc w:val="both"/>
        <w:rPr>
          <w:rFonts w:ascii="Arial" w:eastAsia="Times New Roman" w:hAnsi="Arial" w:cs="Arial"/>
          <w:sz w:val="20"/>
          <w:szCs w:val="20"/>
          <w:lang w:eastAsia="pt-BR"/>
        </w:rPr>
      </w:pPr>
      <w:r w:rsidRPr="00523F2C">
        <w:rPr>
          <w:rFonts w:ascii="Arial" w:hAnsi="Arial" w:cs="Arial"/>
          <w:sz w:val="20"/>
          <w:szCs w:val="20"/>
        </w:rPr>
        <w:t xml:space="preserve">O presente contrato tem por objeto a execução pela CONTRATADA, </w:t>
      </w:r>
      <w:r w:rsidR="00617622" w:rsidRPr="00523F2C">
        <w:rPr>
          <w:rFonts w:ascii="Arial" w:eastAsia="Times New Roman" w:hAnsi="Arial" w:cs="Arial"/>
          <w:sz w:val="20"/>
          <w:szCs w:val="20"/>
          <w:lang w:eastAsia="pt-BR"/>
        </w:rPr>
        <w:t>dos serviços e o fornecimento dos materiais e equipamentos necessários para pavimentação na Rua Celso Brás de Carli, no Município de Joaçaba/SC, e será dividida em 2 (dois) lotes, quais sejam:</w:t>
      </w:r>
    </w:p>
    <w:p w14:paraId="391FDF58" w14:textId="77777777" w:rsidR="00617622" w:rsidRPr="00523F2C" w:rsidRDefault="00617622" w:rsidP="00617622">
      <w:pPr>
        <w:pStyle w:val="PargrafodaLista"/>
        <w:numPr>
          <w:ilvl w:val="0"/>
          <w:numId w:val="58"/>
        </w:numPr>
        <w:autoSpaceDE w:val="0"/>
        <w:autoSpaceDN w:val="0"/>
        <w:adjustRightInd w:val="0"/>
        <w:ind w:left="567" w:hanging="283"/>
        <w:jc w:val="both"/>
        <w:rPr>
          <w:rFonts w:ascii="Arial" w:hAnsi="Arial" w:cs="Arial"/>
          <w:sz w:val="20"/>
          <w:szCs w:val="20"/>
          <w:lang w:eastAsia="pt-BR"/>
        </w:rPr>
      </w:pPr>
      <w:r w:rsidRPr="00523F2C">
        <w:rPr>
          <w:rFonts w:ascii="Arial" w:hAnsi="Arial" w:cs="Arial"/>
          <w:b/>
          <w:bCs/>
          <w:sz w:val="20"/>
          <w:szCs w:val="20"/>
          <w:lang w:eastAsia="pt-BR"/>
        </w:rPr>
        <w:t>Lote 1 - Pavimentação da Rua Celso Brás de Carli - Trecho I</w:t>
      </w:r>
      <w:r w:rsidRPr="00523F2C">
        <w:rPr>
          <w:rFonts w:ascii="Arial" w:hAnsi="Arial" w:cs="Arial"/>
          <w:sz w:val="20"/>
          <w:szCs w:val="20"/>
          <w:lang w:eastAsia="pt-BR"/>
        </w:rPr>
        <w:t>: no valor aprovado de R$ 503.266,39 (quinhentos e três mil, duzentos e sessenta e seis reais e trinta e nove centavos), para atendimento ao Contrato de repasse OGU n. 954640/2023, Programa 2219 - Ação 00T1 – Apoio a Política Nacional de Desenvolvimento Urbano Voltado a Implantação e Qualificação Viária - RP2, celebrado entre o Município de Joaçaba e a União, por intermédio do Ministério das Cidades, representado pela Caixa Econômica Federal;</w:t>
      </w:r>
    </w:p>
    <w:p w14:paraId="16C80C36" w14:textId="77777777" w:rsidR="00617622" w:rsidRPr="00523F2C" w:rsidRDefault="00617622" w:rsidP="00617622">
      <w:pPr>
        <w:pStyle w:val="PargrafodaLista"/>
        <w:numPr>
          <w:ilvl w:val="0"/>
          <w:numId w:val="58"/>
        </w:numPr>
        <w:autoSpaceDE w:val="0"/>
        <w:autoSpaceDN w:val="0"/>
        <w:adjustRightInd w:val="0"/>
        <w:ind w:left="567" w:hanging="283"/>
        <w:jc w:val="both"/>
        <w:rPr>
          <w:rFonts w:ascii="Arial" w:hAnsi="Arial" w:cs="Arial"/>
          <w:sz w:val="20"/>
          <w:szCs w:val="20"/>
          <w:lang w:eastAsia="pt-BR"/>
        </w:rPr>
      </w:pPr>
      <w:r w:rsidRPr="00523F2C">
        <w:rPr>
          <w:rFonts w:ascii="Arial" w:hAnsi="Arial" w:cs="Arial"/>
          <w:b/>
          <w:bCs/>
          <w:sz w:val="20"/>
          <w:szCs w:val="20"/>
          <w:lang w:eastAsia="pt-BR"/>
        </w:rPr>
        <w:t>Lote 2 - Pavimentação da Rua Celso Brás de Carli - Trecho II</w:t>
      </w:r>
      <w:r w:rsidRPr="00523F2C">
        <w:rPr>
          <w:rFonts w:ascii="Arial" w:hAnsi="Arial" w:cs="Arial"/>
          <w:sz w:val="20"/>
          <w:szCs w:val="20"/>
          <w:lang w:eastAsia="pt-BR"/>
        </w:rPr>
        <w:t>: no valor aprovado de R$ 549.683,71 (quinhentos e quarenta e nove mil, seiscentos e oitenta e três reais e setenta e um centavos), para atendimento ao Contrato de repasse OGU n. 953513/2023, Programa 2219 – Ação 00T1 - Apoio a Política Nacional de Desenvolvimento Urbano Voltado a Implantação e Qualificação Viária - RP2, celebrado entre o Município de Joaçaba e a União, por intermédio do Ministério das Cidades, representado pela Caixa Econômica Federal.</w:t>
      </w:r>
    </w:p>
    <w:p w14:paraId="6E1AB84C" w14:textId="138933E9" w:rsidR="00E04399" w:rsidRPr="00523F2C" w:rsidRDefault="00E04399" w:rsidP="00617622">
      <w:pPr>
        <w:autoSpaceDE w:val="0"/>
        <w:autoSpaceDN w:val="0"/>
        <w:adjustRightInd w:val="0"/>
        <w:spacing w:after="0" w:line="240" w:lineRule="auto"/>
        <w:ind w:firstLine="426"/>
        <w:jc w:val="both"/>
        <w:rPr>
          <w:rFonts w:ascii="Arial" w:hAnsi="Arial" w:cs="Arial"/>
          <w:bCs/>
          <w:sz w:val="20"/>
          <w:szCs w:val="20"/>
        </w:rPr>
      </w:pPr>
    </w:p>
    <w:p w14:paraId="10C0383C" w14:textId="1AAB9357" w:rsidR="00245C1A" w:rsidRPr="00523F2C" w:rsidRDefault="00245C1A" w:rsidP="00A71FCC">
      <w:pPr>
        <w:spacing w:after="0" w:line="240" w:lineRule="auto"/>
        <w:ind w:left="705" w:hanging="705"/>
        <w:jc w:val="both"/>
        <w:rPr>
          <w:rFonts w:ascii="Arial" w:hAnsi="Arial" w:cs="Arial"/>
          <w:b/>
          <w:bCs/>
          <w:sz w:val="20"/>
          <w:szCs w:val="20"/>
        </w:rPr>
      </w:pPr>
      <w:r w:rsidRPr="00523F2C">
        <w:rPr>
          <w:rFonts w:ascii="Arial" w:hAnsi="Arial" w:cs="Arial"/>
          <w:b/>
          <w:bCs/>
          <w:sz w:val="20"/>
          <w:szCs w:val="20"/>
        </w:rPr>
        <w:t xml:space="preserve">CLÁUSULA SEGUNDA </w:t>
      </w:r>
      <w:r w:rsidR="00C47A2A" w:rsidRPr="00523F2C">
        <w:rPr>
          <w:rFonts w:ascii="Arial" w:hAnsi="Arial" w:cs="Arial"/>
          <w:b/>
          <w:bCs/>
          <w:sz w:val="20"/>
          <w:szCs w:val="20"/>
        </w:rPr>
        <w:t>–</w:t>
      </w:r>
      <w:r w:rsidRPr="00523F2C">
        <w:rPr>
          <w:rFonts w:ascii="Arial" w:hAnsi="Arial" w:cs="Arial"/>
          <w:b/>
          <w:bCs/>
          <w:sz w:val="20"/>
          <w:szCs w:val="20"/>
        </w:rPr>
        <w:t xml:space="preserve"> </w:t>
      </w:r>
      <w:r w:rsidRPr="00523F2C">
        <w:rPr>
          <w:rFonts w:ascii="Arial" w:hAnsi="Arial" w:cs="Arial"/>
          <w:b/>
          <w:sz w:val="20"/>
          <w:szCs w:val="20"/>
        </w:rPr>
        <w:t>DA FORMA DE EXECUÇÃO</w:t>
      </w:r>
      <w:r w:rsidRPr="00523F2C">
        <w:rPr>
          <w:rFonts w:ascii="Arial" w:hAnsi="Arial" w:cs="Arial"/>
          <w:b/>
          <w:bCs/>
          <w:sz w:val="20"/>
          <w:szCs w:val="20"/>
        </w:rPr>
        <w:t xml:space="preserve"> </w:t>
      </w:r>
    </w:p>
    <w:p w14:paraId="393A1A0F" w14:textId="77777777" w:rsidR="00245C1A" w:rsidRPr="00523F2C" w:rsidRDefault="00245C1A" w:rsidP="00A71FCC">
      <w:pPr>
        <w:spacing w:after="0" w:line="240" w:lineRule="auto"/>
        <w:jc w:val="both"/>
        <w:rPr>
          <w:rFonts w:ascii="Arial" w:hAnsi="Arial" w:cs="Arial"/>
          <w:sz w:val="20"/>
          <w:szCs w:val="20"/>
        </w:rPr>
      </w:pPr>
    </w:p>
    <w:p w14:paraId="5192BC6D" w14:textId="77777777" w:rsidR="00411634" w:rsidRPr="00523F2C" w:rsidRDefault="00411634" w:rsidP="00411634">
      <w:pPr>
        <w:pStyle w:val="PargrafodaLista"/>
        <w:numPr>
          <w:ilvl w:val="1"/>
          <w:numId w:val="18"/>
        </w:numPr>
        <w:ind w:left="426" w:hanging="426"/>
        <w:jc w:val="both"/>
        <w:rPr>
          <w:rFonts w:ascii="Arial" w:hAnsi="Arial" w:cs="Arial"/>
          <w:bCs/>
          <w:sz w:val="20"/>
          <w:szCs w:val="20"/>
          <w:lang w:eastAsia="pt-BR"/>
        </w:rPr>
      </w:pPr>
      <w:r w:rsidRPr="00523F2C">
        <w:rPr>
          <w:rFonts w:ascii="Arial" w:hAnsi="Arial" w:cs="Arial"/>
          <w:sz w:val="20"/>
          <w:szCs w:val="20"/>
          <w:lang w:eastAsia="pt-BR"/>
        </w:rPr>
        <w:t>O objeto d</w:t>
      </w:r>
      <w:r w:rsidRPr="00523F2C">
        <w:rPr>
          <w:rFonts w:ascii="Arial" w:hAnsi="Arial" w:cs="Arial"/>
          <w:sz w:val="20"/>
          <w:szCs w:val="20"/>
          <w:lang w:eastAsia="pt-BR"/>
        </w:rPr>
        <w:t>o</w:t>
      </w:r>
      <w:r w:rsidRPr="00523F2C">
        <w:rPr>
          <w:rFonts w:ascii="Arial" w:hAnsi="Arial" w:cs="Arial"/>
          <w:sz w:val="20"/>
          <w:szCs w:val="20"/>
          <w:lang w:eastAsia="pt-BR"/>
        </w:rPr>
        <w:t xml:space="preserve"> presente </w:t>
      </w:r>
      <w:r w:rsidRPr="00523F2C">
        <w:rPr>
          <w:rFonts w:ascii="Arial" w:hAnsi="Arial" w:cs="Arial"/>
          <w:sz w:val="20"/>
          <w:szCs w:val="20"/>
          <w:lang w:eastAsia="pt-BR"/>
        </w:rPr>
        <w:t>contrato</w:t>
      </w:r>
      <w:r w:rsidRPr="00523F2C">
        <w:rPr>
          <w:rFonts w:ascii="Arial" w:hAnsi="Arial" w:cs="Arial"/>
          <w:sz w:val="20"/>
          <w:szCs w:val="20"/>
          <w:lang w:eastAsia="pt-BR"/>
        </w:rPr>
        <w:t xml:space="preserve"> deverá ser executado conforme </w:t>
      </w:r>
      <w:r w:rsidRPr="00523F2C">
        <w:rPr>
          <w:rFonts w:ascii="Arial" w:hAnsi="Arial" w:cs="Arial"/>
          <w:bCs/>
          <w:sz w:val="20"/>
          <w:szCs w:val="20"/>
          <w:lang w:eastAsia="pt-BR"/>
        </w:rPr>
        <w:t xml:space="preserve">os Projetos Básicos, Memorial Descritivo e demais informações constantes do </w:t>
      </w:r>
      <w:r w:rsidRPr="00523F2C">
        <w:rPr>
          <w:rFonts w:ascii="Arial" w:hAnsi="Arial" w:cs="Arial"/>
          <w:b/>
          <w:bCs/>
          <w:sz w:val="20"/>
          <w:szCs w:val="20"/>
          <w:lang w:eastAsia="pt-BR"/>
        </w:rPr>
        <w:t xml:space="preserve">Anexo II </w:t>
      </w:r>
      <w:r w:rsidRPr="00523F2C">
        <w:rPr>
          <w:rFonts w:ascii="Arial" w:hAnsi="Arial" w:cs="Arial"/>
          <w:bCs/>
          <w:sz w:val="20"/>
          <w:szCs w:val="20"/>
          <w:lang w:eastAsia="pt-BR"/>
        </w:rPr>
        <w:t>do Edital.</w:t>
      </w:r>
    </w:p>
    <w:p w14:paraId="7264FECF" w14:textId="77777777" w:rsidR="00411634" w:rsidRPr="00523F2C" w:rsidRDefault="00411634" w:rsidP="00411634">
      <w:pPr>
        <w:pStyle w:val="PargrafodaLista"/>
        <w:ind w:left="426"/>
        <w:jc w:val="both"/>
        <w:rPr>
          <w:rFonts w:ascii="Arial" w:hAnsi="Arial" w:cs="Arial"/>
          <w:bCs/>
          <w:sz w:val="20"/>
          <w:szCs w:val="20"/>
          <w:lang w:eastAsia="pt-BR"/>
        </w:rPr>
      </w:pPr>
    </w:p>
    <w:p w14:paraId="1B7FD26C" w14:textId="3861AC90" w:rsidR="00411634" w:rsidRPr="00523F2C" w:rsidRDefault="00411634" w:rsidP="00411634">
      <w:pPr>
        <w:pStyle w:val="PargrafodaLista"/>
        <w:numPr>
          <w:ilvl w:val="1"/>
          <w:numId w:val="18"/>
        </w:numPr>
        <w:ind w:left="426" w:hanging="426"/>
        <w:jc w:val="both"/>
        <w:rPr>
          <w:rFonts w:ascii="Arial" w:hAnsi="Arial" w:cs="Arial"/>
          <w:bCs/>
          <w:sz w:val="20"/>
          <w:szCs w:val="20"/>
          <w:lang w:eastAsia="pt-BR"/>
        </w:rPr>
      </w:pPr>
      <w:r w:rsidRPr="00523F2C">
        <w:rPr>
          <w:rFonts w:ascii="Arial" w:hAnsi="Arial" w:cs="Arial"/>
          <w:sz w:val="20"/>
          <w:szCs w:val="20"/>
        </w:rPr>
        <w:t>Deve a contratada estar ciente que a realização da obra deve atender os demais requisitos constantes na Portaria nº 28, de 21 de maio de 2024 e Portaria Conjunta nº 33,</w:t>
      </w:r>
      <w:r w:rsidRPr="00523F2C">
        <w:rPr>
          <w:rFonts w:ascii="Arial" w:hAnsi="Arial" w:cs="Arial"/>
          <w:sz w:val="20"/>
          <w:szCs w:val="20"/>
        </w:rPr>
        <w:t xml:space="preserve"> </w:t>
      </w:r>
      <w:r w:rsidRPr="00523F2C">
        <w:rPr>
          <w:rFonts w:ascii="Arial" w:hAnsi="Arial" w:cs="Arial"/>
          <w:sz w:val="20"/>
          <w:szCs w:val="20"/>
        </w:rPr>
        <w:t xml:space="preserve">de 30 de agosto de 2023 (no que não contrariar as regras específicas da Portaria nº 28/2024), e suas alterações, em decorrência de </w:t>
      </w:r>
      <w:r w:rsidRPr="00523F2C">
        <w:rPr>
          <w:rFonts w:ascii="Arial" w:hAnsi="Arial" w:cs="Arial"/>
          <w:sz w:val="20"/>
          <w:szCs w:val="20"/>
        </w:rPr>
        <w:lastRenderedPageBreak/>
        <w:t>Convênio firmado com a União, bem como as normas do Decreto nº 11.531, de 16 de maio de 2023 e Decreto nº 93.872, de 23 de dezembro de 1986;</w:t>
      </w:r>
    </w:p>
    <w:p w14:paraId="11B83A0D" w14:textId="77777777" w:rsidR="00411634" w:rsidRPr="00523F2C" w:rsidRDefault="00411634" w:rsidP="00411634">
      <w:pPr>
        <w:spacing w:after="0" w:line="240" w:lineRule="auto"/>
        <w:jc w:val="both"/>
        <w:rPr>
          <w:rFonts w:ascii="Arial" w:eastAsia="Times New Roman" w:hAnsi="Arial" w:cs="Arial"/>
          <w:bCs/>
          <w:color w:val="FF0000"/>
          <w:sz w:val="20"/>
          <w:szCs w:val="20"/>
          <w:lang w:eastAsia="pt-BR"/>
        </w:rPr>
      </w:pPr>
    </w:p>
    <w:p w14:paraId="6397BCC4" w14:textId="476C039D" w:rsidR="00411634" w:rsidRPr="00523F2C" w:rsidRDefault="00411634" w:rsidP="00411634">
      <w:pPr>
        <w:pStyle w:val="PargrafodaLista"/>
        <w:numPr>
          <w:ilvl w:val="1"/>
          <w:numId w:val="18"/>
        </w:numPr>
        <w:ind w:left="426" w:hanging="426"/>
        <w:jc w:val="both"/>
        <w:rPr>
          <w:rFonts w:ascii="Arial" w:hAnsi="Arial" w:cs="Arial"/>
          <w:bCs/>
          <w:sz w:val="20"/>
          <w:szCs w:val="20"/>
          <w:lang w:eastAsia="pt-BR"/>
        </w:rPr>
      </w:pPr>
      <w:r w:rsidRPr="00523F2C">
        <w:rPr>
          <w:rFonts w:ascii="Arial" w:hAnsi="Arial" w:cs="Arial"/>
          <w:sz w:val="20"/>
          <w:szCs w:val="20"/>
          <w:lang w:eastAsia="pt-BR"/>
        </w:rPr>
        <w:t xml:space="preserve">A </w:t>
      </w:r>
      <w:r w:rsidRPr="00523F2C">
        <w:rPr>
          <w:rFonts w:ascii="Arial" w:hAnsi="Arial" w:cs="Arial"/>
          <w:sz w:val="20"/>
          <w:szCs w:val="20"/>
          <w:lang w:eastAsia="pt-BR"/>
        </w:rPr>
        <w:t>contratada</w:t>
      </w:r>
      <w:r w:rsidRPr="00523F2C">
        <w:rPr>
          <w:rFonts w:ascii="Arial" w:hAnsi="Arial" w:cs="Arial"/>
          <w:sz w:val="20"/>
          <w:szCs w:val="20"/>
          <w:lang w:eastAsia="pt-BR"/>
        </w:rPr>
        <w:t xml:space="preserve"> deverá entregar a obra, completamente executada, em até</w:t>
      </w:r>
      <w:r w:rsidRPr="00523F2C">
        <w:rPr>
          <w:rFonts w:ascii="Arial" w:hAnsi="Arial" w:cs="Arial"/>
          <w:b/>
          <w:bCs/>
          <w:sz w:val="20"/>
          <w:szCs w:val="20"/>
          <w:lang w:eastAsia="pt-BR"/>
        </w:rPr>
        <w:t xml:space="preserve"> 06 (seis) meses</w:t>
      </w:r>
      <w:r w:rsidRPr="00523F2C">
        <w:rPr>
          <w:rFonts w:ascii="Arial" w:hAnsi="Arial" w:cs="Arial"/>
          <w:sz w:val="20"/>
          <w:szCs w:val="20"/>
          <w:lang w:eastAsia="pt-BR"/>
        </w:rPr>
        <w:t xml:space="preserve">, </w:t>
      </w:r>
      <w:r w:rsidRPr="00523F2C">
        <w:rPr>
          <w:rFonts w:ascii="Arial" w:hAnsi="Arial" w:cs="Arial"/>
          <w:bCs/>
          <w:sz w:val="20"/>
          <w:szCs w:val="20"/>
          <w:lang w:eastAsia="pt-BR"/>
        </w:rPr>
        <w:t>contado a partir do recebimento da Ordem de Serviço Inicial,</w:t>
      </w:r>
      <w:r w:rsidRPr="00523F2C">
        <w:rPr>
          <w:rFonts w:ascii="Arial" w:hAnsi="Arial" w:cs="Arial"/>
          <w:sz w:val="20"/>
          <w:szCs w:val="20"/>
          <w:lang w:eastAsia="pt-BR"/>
        </w:rPr>
        <w:t xml:space="preserve"> conforme cronograma de execução</w:t>
      </w:r>
      <w:r w:rsidRPr="00523F2C">
        <w:rPr>
          <w:rFonts w:ascii="Arial" w:hAnsi="Arial" w:cs="Arial"/>
          <w:bCs/>
          <w:sz w:val="20"/>
          <w:szCs w:val="20"/>
          <w:lang w:eastAsia="pt-BR"/>
        </w:rPr>
        <w:t>.</w:t>
      </w:r>
    </w:p>
    <w:p w14:paraId="4F31A64F" w14:textId="742E9A7F" w:rsidR="00411634" w:rsidRPr="00523F2C" w:rsidRDefault="00411634" w:rsidP="00411634">
      <w:pPr>
        <w:pStyle w:val="PargrafodaLista"/>
        <w:numPr>
          <w:ilvl w:val="2"/>
          <w:numId w:val="18"/>
        </w:numPr>
        <w:ind w:left="709" w:hanging="709"/>
        <w:jc w:val="both"/>
        <w:rPr>
          <w:rFonts w:ascii="Arial" w:hAnsi="Arial" w:cs="Arial"/>
          <w:bCs/>
          <w:vanish/>
          <w:sz w:val="20"/>
          <w:szCs w:val="20"/>
          <w:lang w:eastAsia="pt-BR"/>
          <w:specVanish/>
        </w:rPr>
      </w:pPr>
      <w:r w:rsidRPr="00523F2C">
        <w:rPr>
          <w:rFonts w:ascii="Arial" w:hAnsi="Arial" w:cs="Arial"/>
          <w:bCs/>
          <w:sz w:val="20"/>
          <w:szCs w:val="20"/>
          <w:lang w:eastAsia="pt-BR"/>
        </w:rPr>
        <w:t>A autorização para o início do objeto ocorrerá após o crédito do recurso de repasse da Primeira Parcela ou Parcela Única na conta vinculada ao Contrato de Repasse, conforme diretrizes da Portaria Conjunta MGI/MF/CGU n</w:t>
      </w:r>
    </w:p>
    <w:p w14:paraId="64B9641E" w14:textId="77777777" w:rsidR="00411634" w:rsidRPr="00523F2C" w:rsidRDefault="00411634" w:rsidP="00411634">
      <w:pPr>
        <w:spacing w:after="0" w:line="240" w:lineRule="auto"/>
        <w:ind w:left="709" w:hanging="709"/>
        <w:rPr>
          <w:rFonts w:ascii="Arial" w:eastAsia="Times New Roman" w:hAnsi="Arial" w:cs="Arial"/>
          <w:bCs/>
          <w:sz w:val="20"/>
          <w:szCs w:val="20"/>
          <w:lang w:eastAsia="pt-BR"/>
        </w:rPr>
      </w:pPr>
      <w:r w:rsidRPr="00523F2C">
        <w:rPr>
          <w:rFonts w:ascii="Arial" w:eastAsia="Times New Roman" w:hAnsi="Arial" w:cs="Arial"/>
          <w:bCs/>
          <w:sz w:val="20"/>
          <w:szCs w:val="20"/>
          <w:lang w:eastAsia="pt-BR"/>
        </w:rPr>
        <w:t>. 28.</w:t>
      </w:r>
    </w:p>
    <w:p w14:paraId="4F43C8F7" w14:textId="4FB21AE9" w:rsidR="00411634" w:rsidRPr="00523F2C" w:rsidRDefault="00411634" w:rsidP="00411634">
      <w:pPr>
        <w:pStyle w:val="PargrafodaLista"/>
        <w:numPr>
          <w:ilvl w:val="2"/>
          <w:numId w:val="18"/>
        </w:numPr>
        <w:ind w:left="709" w:hanging="709"/>
        <w:rPr>
          <w:rFonts w:ascii="Arial" w:hAnsi="Arial" w:cs="Arial"/>
          <w:bCs/>
          <w:sz w:val="20"/>
          <w:szCs w:val="20"/>
          <w:lang w:eastAsia="pt-BR"/>
        </w:rPr>
      </w:pPr>
      <w:r w:rsidRPr="00523F2C">
        <w:rPr>
          <w:rFonts w:ascii="Arial" w:hAnsi="Arial" w:cs="Arial"/>
          <w:bCs/>
          <w:sz w:val="20"/>
          <w:szCs w:val="20"/>
          <w:lang w:eastAsia="pt-BR"/>
        </w:rPr>
        <w:t>Os serviços adicionais ao pactuado no Contrato de Prestação de Serviços, que não compõem os serviços ordinários, deverão ser custeados pelo Município.</w:t>
      </w:r>
    </w:p>
    <w:p w14:paraId="768186D7" w14:textId="77777777" w:rsidR="00411634" w:rsidRPr="00523F2C" w:rsidRDefault="00411634" w:rsidP="00411634">
      <w:pPr>
        <w:spacing w:after="0" w:line="240" w:lineRule="auto"/>
        <w:ind w:left="708"/>
        <w:rPr>
          <w:rFonts w:ascii="Arial" w:eastAsia="Times New Roman" w:hAnsi="Arial" w:cs="Arial"/>
          <w:bCs/>
          <w:sz w:val="20"/>
          <w:szCs w:val="20"/>
          <w:lang w:eastAsia="pt-BR"/>
        </w:rPr>
      </w:pPr>
    </w:p>
    <w:p w14:paraId="621EE183" w14:textId="401A6191" w:rsidR="00411634" w:rsidRPr="00523F2C" w:rsidRDefault="00411634" w:rsidP="00411634">
      <w:pPr>
        <w:numPr>
          <w:ilvl w:val="2"/>
          <w:numId w:val="18"/>
        </w:numPr>
        <w:spacing w:after="0" w:line="240" w:lineRule="auto"/>
        <w:ind w:left="567" w:hanging="567"/>
        <w:jc w:val="both"/>
        <w:rPr>
          <w:rFonts w:ascii="Arial" w:eastAsia="Times New Roman" w:hAnsi="Arial" w:cs="Arial"/>
          <w:bCs/>
          <w:sz w:val="20"/>
          <w:szCs w:val="20"/>
          <w:lang w:eastAsia="pt-BR"/>
        </w:rPr>
      </w:pPr>
      <w:r w:rsidRPr="00523F2C">
        <w:rPr>
          <w:rFonts w:ascii="Arial" w:eastAsia="Times New Roman" w:hAnsi="Arial" w:cs="Arial"/>
          <w:bCs/>
          <w:sz w:val="20"/>
          <w:szCs w:val="20"/>
          <w:lang w:eastAsia="pt-BR"/>
        </w:rPr>
        <w:t xml:space="preserve">O Município poderá exigir que a </w:t>
      </w:r>
      <w:r w:rsidRPr="00523F2C">
        <w:rPr>
          <w:rFonts w:ascii="Arial" w:hAnsi="Arial" w:cs="Arial"/>
          <w:sz w:val="20"/>
          <w:szCs w:val="20"/>
          <w:lang w:eastAsia="pt-BR"/>
        </w:rPr>
        <w:t>contratada</w:t>
      </w:r>
      <w:r w:rsidRPr="00523F2C">
        <w:rPr>
          <w:rFonts w:ascii="Arial" w:eastAsia="Times New Roman" w:hAnsi="Arial" w:cs="Arial"/>
          <w:bCs/>
          <w:sz w:val="20"/>
          <w:szCs w:val="20"/>
          <w:lang w:eastAsia="pt-BR"/>
        </w:rPr>
        <w:t xml:space="preserve"> </w:t>
      </w:r>
      <w:r w:rsidRPr="00523F2C">
        <w:rPr>
          <w:rFonts w:ascii="Arial" w:eastAsia="Times New Roman" w:hAnsi="Arial" w:cs="Arial"/>
          <w:bCs/>
          <w:sz w:val="20"/>
          <w:szCs w:val="20"/>
          <w:lang w:eastAsia="pt-BR"/>
        </w:rPr>
        <w:t xml:space="preserve">execute a obra em duas frentes de trabalho, se necessário, em virtude da quantidade de ruas que compõe o objeto do presente </w:t>
      </w:r>
      <w:r w:rsidRPr="00523F2C">
        <w:rPr>
          <w:rFonts w:ascii="Arial" w:eastAsia="Times New Roman" w:hAnsi="Arial" w:cs="Arial"/>
          <w:bCs/>
          <w:sz w:val="20"/>
          <w:szCs w:val="20"/>
          <w:lang w:eastAsia="pt-BR"/>
        </w:rPr>
        <w:t>contrato</w:t>
      </w:r>
      <w:r w:rsidRPr="00523F2C">
        <w:rPr>
          <w:rFonts w:ascii="Arial" w:eastAsia="Times New Roman" w:hAnsi="Arial" w:cs="Arial"/>
          <w:bCs/>
          <w:sz w:val="20"/>
          <w:szCs w:val="20"/>
          <w:lang w:eastAsia="pt-BR"/>
        </w:rPr>
        <w:t xml:space="preserve">. Tal exigência, será solicitada pelo Fiscal da Obra por escrito e deve ser posta em prática pela </w:t>
      </w:r>
      <w:r w:rsidRPr="00523F2C">
        <w:rPr>
          <w:rFonts w:ascii="Arial" w:hAnsi="Arial" w:cs="Arial"/>
          <w:sz w:val="20"/>
          <w:szCs w:val="20"/>
          <w:lang w:eastAsia="pt-BR"/>
        </w:rPr>
        <w:t>contratada</w:t>
      </w:r>
      <w:r w:rsidRPr="00523F2C">
        <w:rPr>
          <w:rFonts w:ascii="Arial" w:eastAsia="Times New Roman" w:hAnsi="Arial" w:cs="Arial"/>
          <w:bCs/>
          <w:sz w:val="20"/>
          <w:szCs w:val="20"/>
          <w:lang w:eastAsia="pt-BR"/>
        </w:rPr>
        <w:t xml:space="preserve"> </w:t>
      </w:r>
      <w:r w:rsidRPr="00523F2C">
        <w:rPr>
          <w:rFonts w:ascii="Arial" w:eastAsia="Times New Roman" w:hAnsi="Arial" w:cs="Arial"/>
          <w:bCs/>
          <w:sz w:val="20"/>
          <w:szCs w:val="20"/>
          <w:lang w:eastAsia="pt-BR"/>
        </w:rPr>
        <w:t>em no máximo 05 (cinco) dias úteis após a requisição.</w:t>
      </w:r>
    </w:p>
    <w:p w14:paraId="55BE3EB9" w14:textId="77777777" w:rsidR="00411634" w:rsidRPr="00523F2C" w:rsidRDefault="00411634" w:rsidP="00411634">
      <w:pPr>
        <w:spacing w:after="0" w:line="240" w:lineRule="auto"/>
        <w:ind w:left="567"/>
        <w:jc w:val="both"/>
        <w:rPr>
          <w:rFonts w:ascii="Arial" w:eastAsia="Times New Roman" w:hAnsi="Arial" w:cs="Arial"/>
          <w:bCs/>
          <w:sz w:val="20"/>
          <w:szCs w:val="20"/>
          <w:lang w:eastAsia="pt-BR"/>
        </w:rPr>
      </w:pPr>
    </w:p>
    <w:p w14:paraId="7E791AC4" w14:textId="77777777" w:rsidR="00411634" w:rsidRPr="00523F2C" w:rsidRDefault="00411634" w:rsidP="00411634">
      <w:pPr>
        <w:numPr>
          <w:ilvl w:val="2"/>
          <w:numId w:val="18"/>
        </w:numPr>
        <w:spacing w:after="0" w:line="240" w:lineRule="auto"/>
        <w:ind w:left="567" w:hanging="567"/>
        <w:jc w:val="both"/>
        <w:rPr>
          <w:rFonts w:ascii="Arial" w:eastAsia="Times New Roman" w:hAnsi="Arial" w:cs="Arial"/>
          <w:bCs/>
          <w:sz w:val="20"/>
          <w:szCs w:val="20"/>
          <w:lang w:eastAsia="pt-BR"/>
        </w:rPr>
      </w:pPr>
      <w:r w:rsidRPr="00523F2C">
        <w:rPr>
          <w:rFonts w:ascii="Arial" w:eastAsia="Times New Roman" w:hAnsi="Arial" w:cs="Arial"/>
          <w:sz w:val="20"/>
          <w:szCs w:val="20"/>
          <w:lang w:eastAsia="pt-BR"/>
        </w:rPr>
        <w:t xml:space="preserve">Para </w:t>
      </w:r>
      <w:r w:rsidRPr="00523F2C">
        <w:rPr>
          <w:rFonts w:ascii="Arial" w:eastAsia="Times New Roman" w:hAnsi="Arial" w:cs="Arial"/>
          <w:b/>
          <w:sz w:val="20"/>
          <w:szCs w:val="20"/>
          <w:lang w:eastAsia="pt-BR"/>
        </w:rPr>
        <w:t>o início</w:t>
      </w:r>
      <w:r w:rsidRPr="00523F2C">
        <w:rPr>
          <w:rFonts w:ascii="Arial" w:eastAsia="Times New Roman" w:hAnsi="Arial" w:cs="Arial"/>
          <w:sz w:val="20"/>
          <w:szCs w:val="20"/>
          <w:lang w:eastAsia="pt-BR"/>
        </w:rPr>
        <w:t xml:space="preserve"> dos serviços são necessários os seguintes documentos:</w:t>
      </w:r>
    </w:p>
    <w:p w14:paraId="0704D00F" w14:textId="44E1D34D" w:rsidR="00411634" w:rsidRPr="00523F2C" w:rsidRDefault="00411634" w:rsidP="00411634">
      <w:pPr>
        <w:numPr>
          <w:ilvl w:val="3"/>
          <w:numId w:val="18"/>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Pela </w:t>
      </w:r>
      <w:r w:rsidRPr="00523F2C">
        <w:rPr>
          <w:rFonts w:ascii="Arial" w:hAnsi="Arial" w:cs="Arial"/>
          <w:sz w:val="20"/>
          <w:szCs w:val="20"/>
          <w:lang w:eastAsia="pt-BR"/>
        </w:rPr>
        <w:t>contratada</w:t>
      </w:r>
      <w:r w:rsidRPr="00523F2C">
        <w:rPr>
          <w:rFonts w:ascii="Arial" w:eastAsia="Times New Roman" w:hAnsi="Arial" w:cs="Arial"/>
          <w:sz w:val="20"/>
          <w:szCs w:val="20"/>
          <w:lang w:eastAsia="pt-BR"/>
        </w:rPr>
        <w:t>:</w:t>
      </w:r>
    </w:p>
    <w:p w14:paraId="5EAE96DB" w14:textId="77777777" w:rsidR="00411634" w:rsidRPr="00523F2C" w:rsidRDefault="00411634" w:rsidP="00411634">
      <w:pPr>
        <w:numPr>
          <w:ilvl w:val="0"/>
          <w:numId w:val="3"/>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Visto junto ao CREA/SC ou CAU/SC, em conformidade com o disposto na Lei nº 5.194/66 e em consonância com o art. 1º, II, da Resolução nº 413/97 do CONFEA, caso a proponente vencedora seja sediada em outro Estado;</w:t>
      </w:r>
    </w:p>
    <w:p w14:paraId="6ADE2D5E" w14:textId="77777777" w:rsidR="00411634" w:rsidRPr="00523F2C" w:rsidRDefault="00411634" w:rsidP="00411634">
      <w:pPr>
        <w:numPr>
          <w:ilvl w:val="0"/>
          <w:numId w:val="3"/>
        </w:numPr>
        <w:spacing w:after="0" w:line="240" w:lineRule="auto"/>
        <w:ind w:left="1134" w:hanging="283"/>
        <w:jc w:val="both"/>
        <w:rPr>
          <w:rFonts w:ascii="Arial" w:eastAsia="Times New Roman" w:hAnsi="Arial" w:cs="Arial"/>
          <w:sz w:val="20"/>
          <w:szCs w:val="20"/>
          <w:lang w:eastAsia="pt-BR"/>
        </w:rPr>
      </w:pPr>
      <w:proofErr w:type="spellStart"/>
      <w:r w:rsidRPr="00523F2C">
        <w:rPr>
          <w:rFonts w:ascii="Arial" w:eastAsia="Times New Roman" w:hAnsi="Arial" w:cs="Arial"/>
          <w:sz w:val="20"/>
          <w:szCs w:val="20"/>
          <w:lang w:eastAsia="pt-BR"/>
        </w:rPr>
        <w:t>ART’s</w:t>
      </w:r>
      <w:proofErr w:type="spellEnd"/>
      <w:r w:rsidRPr="00523F2C">
        <w:rPr>
          <w:rFonts w:ascii="Arial" w:eastAsia="Times New Roman" w:hAnsi="Arial" w:cs="Arial"/>
          <w:sz w:val="20"/>
          <w:szCs w:val="20"/>
          <w:lang w:eastAsia="pt-BR"/>
        </w:rPr>
        <w:t xml:space="preserve"> ou </w:t>
      </w:r>
      <w:proofErr w:type="spellStart"/>
      <w:r w:rsidRPr="00523F2C">
        <w:rPr>
          <w:rFonts w:ascii="Arial" w:eastAsia="Times New Roman" w:hAnsi="Arial" w:cs="Arial"/>
          <w:sz w:val="20"/>
          <w:szCs w:val="20"/>
          <w:lang w:eastAsia="pt-BR"/>
        </w:rPr>
        <w:t>RRT’s</w:t>
      </w:r>
      <w:proofErr w:type="spellEnd"/>
      <w:r w:rsidRPr="00523F2C">
        <w:rPr>
          <w:rFonts w:ascii="Arial" w:eastAsia="Times New Roman" w:hAnsi="Arial" w:cs="Arial"/>
          <w:sz w:val="20"/>
          <w:szCs w:val="20"/>
          <w:lang w:eastAsia="pt-BR"/>
        </w:rPr>
        <w:t xml:space="preserve"> de execução, que deverão ser entregues ao Município, antes da execução dos serviços a elas vinculados;</w:t>
      </w:r>
    </w:p>
    <w:p w14:paraId="687F58DF" w14:textId="77777777" w:rsidR="00411634" w:rsidRPr="00523F2C" w:rsidRDefault="00411634" w:rsidP="00411634">
      <w:pPr>
        <w:numPr>
          <w:ilvl w:val="0"/>
          <w:numId w:val="3"/>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Livro de registro dos funcionários;</w:t>
      </w:r>
    </w:p>
    <w:p w14:paraId="7881483D" w14:textId="77777777" w:rsidR="00411634" w:rsidRPr="00523F2C" w:rsidRDefault="00411634" w:rsidP="00411634">
      <w:pPr>
        <w:numPr>
          <w:ilvl w:val="0"/>
          <w:numId w:val="3"/>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Programas de Segurança do Trabalho;</w:t>
      </w:r>
    </w:p>
    <w:p w14:paraId="12BD3536" w14:textId="77777777" w:rsidR="00411634" w:rsidRPr="00523F2C" w:rsidRDefault="00411634" w:rsidP="00411634">
      <w:pPr>
        <w:numPr>
          <w:ilvl w:val="0"/>
          <w:numId w:val="3"/>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Carta de apresentação do responsável pela execução dos serviços, que responderá também perante a Administração por todos os atos e comunicações formais;</w:t>
      </w:r>
    </w:p>
    <w:p w14:paraId="7FAF2591" w14:textId="77777777" w:rsidR="00411634" w:rsidRPr="00523F2C" w:rsidRDefault="00411634" w:rsidP="00411634">
      <w:pPr>
        <w:numPr>
          <w:ilvl w:val="0"/>
          <w:numId w:val="3"/>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Registro no CNO – Cadastro Nacional de Obras;</w:t>
      </w:r>
    </w:p>
    <w:p w14:paraId="7D411A6B" w14:textId="77777777" w:rsidR="00411634" w:rsidRPr="00523F2C" w:rsidRDefault="00411634" w:rsidP="00411634">
      <w:pPr>
        <w:numPr>
          <w:ilvl w:val="0"/>
          <w:numId w:val="3"/>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Diário de obra (de acordo com a instrução do Tribunal de Contas/SC);</w:t>
      </w:r>
    </w:p>
    <w:p w14:paraId="459F66B1" w14:textId="77777777" w:rsidR="00411634" w:rsidRPr="00523F2C" w:rsidRDefault="00411634" w:rsidP="00411634">
      <w:pPr>
        <w:numPr>
          <w:ilvl w:val="3"/>
          <w:numId w:val="18"/>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Pelo Município:</w:t>
      </w:r>
    </w:p>
    <w:p w14:paraId="0F337CD4" w14:textId="77777777" w:rsidR="00411634" w:rsidRPr="00523F2C" w:rsidRDefault="00411634" w:rsidP="00411634">
      <w:pPr>
        <w:numPr>
          <w:ilvl w:val="0"/>
          <w:numId w:val="4"/>
        </w:numPr>
        <w:spacing w:after="0" w:line="240" w:lineRule="auto"/>
        <w:ind w:left="1134" w:hanging="283"/>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Ordem de Serviço autorizando o início da obra.</w:t>
      </w:r>
    </w:p>
    <w:p w14:paraId="45489367" w14:textId="77777777" w:rsidR="00411634" w:rsidRPr="00523F2C" w:rsidRDefault="00411634" w:rsidP="00411634">
      <w:pPr>
        <w:spacing w:after="0" w:line="240" w:lineRule="auto"/>
        <w:ind w:left="1134"/>
        <w:jc w:val="both"/>
        <w:rPr>
          <w:rFonts w:ascii="Arial" w:eastAsia="Times New Roman" w:hAnsi="Arial" w:cs="Arial"/>
          <w:sz w:val="20"/>
          <w:szCs w:val="20"/>
          <w:lang w:eastAsia="pt-BR"/>
        </w:rPr>
      </w:pPr>
    </w:p>
    <w:p w14:paraId="0C4BADB7" w14:textId="7FE6054C" w:rsidR="00411634" w:rsidRPr="00523F2C" w:rsidRDefault="00411634" w:rsidP="00411634">
      <w:pPr>
        <w:numPr>
          <w:ilvl w:val="2"/>
          <w:numId w:val="18"/>
        </w:numPr>
        <w:autoSpaceDE w:val="0"/>
        <w:autoSpaceDN w:val="0"/>
        <w:spacing w:after="0" w:line="240" w:lineRule="auto"/>
        <w:ind w:left="567" w:hanging="578"/>
        <w:jc w:val="both"/>
        <w:rPr>
          <w:rFonts w:ascii="Arial" w:hAnsi="Arial" w:cs="Arial"/>
          <w:sz w:val="20"/>
        </w:rPr>
      </w:pPr>
      <w:r w:rsidRPr="00523F2C">
        <w:rPr>
          <w:rFonts w:ascii="Arial" w:hAnsi="Arial" w:cs="Arial"/>
          <w:sz w:val="20"/>
        </w:rPr>
        <w:t xml:space="preserve">A </w:t>
      </w:r>
      <w:r w:rsidRPr="00523F2C">
        <w:rPr>
          <w:rFonts w:ascii="Arial" w:hAnsi="Arial" w:cs="Arial"/>
          <w:sz w:val="20"/>
          <w:szCs w:val="20"/>
          <w:lang w:eastAsia="pt-BR"/>
        </w:rPr>
        <w:t>contratada</w:t>
      </w:r>
      <w:r w:rsidRPr="00523F2C">
        <w:rPr>
          <w:rFonts w:ascii="Arial" w:hAnsi="Arial" w:cs="Arial"/>
          <w:sz w:val="20"/>
        </w:rPr>
        <w:t xml:space="preserve"> </w:t>
      </w:r>
      <w:r w:rsidRPr="00523F2C">
        <w:rPr>
          <w:rFonts w:ascii="Arial" w:hAnsi="Arial" w:cs="Arial"/>
          <w:sz w:val="20"/>
        </w:rPr>
        <w:t>deverá fixar a Placa de Identificação da Obra, conforme modelo a ser disponibilizado antes do início dos serviços, onde deverá constar o recurso Federal, mantê-la em boas condições até o término da vigência contratual. Deverá ser produzida em conformidade com o “</w:t>
      </w:r>
      <w:r w:rsidRPr="00523F2C">
        <w:rPr>
          <w:rFonts w:ascii="Arial" w:hAnsi="Arial" w:cs="Arial"/>
          <w:sz w:val="20"/>
          <w:u w:val="single"/>
        </w:rPr>
        <w:t>Manual de Uso de Marca do Governo Federal”</w:t>
      </w:r>
      <w:r w:rsidRPr="00523F2C">
        <w:rPr>
          <w:rFonts w:ascii="Arial" w:hAnsi="Arial" w:cs="Arial"/>
          <w:sz w:val="20"/>
        </w:rPr>
        <w:t>, a fim de assegurar e destacar, obrigatoriamente, a participação em toda e qualquer ação, promocional ou não, relacionada com a execução do objeto deste Edital para evidenciar o que prevê os recursos aprovados, objetivando a visibilidade da marca na identificação das obras e projetos custeados, no todo ou em parte, com recursos transferidos.</w:t>
      </w:r>
    </w:p>
    <w:p w14:paraId="4E53EA0C" w14:textId="77777777" w:rsidR="00411634" w:rsidRPr="00523F2C" w:rsidRDefault="00411634" w:rsidP="00411634">
      <w:pPr>
        <w:autoSpaceDE w:val="0"/>
        <w:autoSpaceDN w:val="0"/>
        <w:spacing w:after="0" w:line="240" w:lineRule="auto"/>
        <w:ind w:left="567"/>
        <w:jc w:val="both"/>
        <w:rPr>
          <w:rFonts w:ascii="Arial" w:eastAsia="Times New Roman" w:hAnsi="Arial" w:cs="Arial"/>
          <w:sz w:val="20"/>
          <w:szCs w:val="20"/>
          <w:lang w:val="x-none" w:eastAsia="x-none"/>
        </w:rPr>
      </w:pPr>
    </w:p>
    <w:p w14:paraId="04469A6A" w14:textId="77777777" w:rsidR="00411634" w:rsidRPr="00523F2C" w:rsidRDefault="00411634" w:rsidP="00411634">
      <w:pPr>
        <w:numPr>
          <w:ilvl w:val="2"/>
          <w:numId w:val="18"/>
        </w:numPr>
        <w:autoSpaceDE w:val="0"/>
        <w:autoSpaceDN w:val="0"/>
        <w:spacing w:after="0" w:line="240" w:lineRule="auto"/>
        <w:ind w:left="567" w:hanging="567"/>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Na execução dos serviços deverão ser observadas, de modo geral, as especificações das normas técnicas e legais vigentes no Sistema CONFEA/</w:t>
      </w:r>
      <w:proofErr w:type="spellStart"/>
      <w:r w:rsidRPr="00523F2C">
        <w:rPr>
          <w:rFonts w:ascii="Arial" w:eastAsia="Times New Roman" w:hAnsi="Arial" w:cs="Arial"/>
          <w:sz w:val="20"/>
          <w:szCs w:val="20"/>
          <w:lang w:val="x-none" w:eastAsia="x-none"/>
        </w:rPr>
        <w:t>CREA’s</w:t>
      </w:r>
      <w:proofErr w:type="spellEnd"/>
      <w:r w:rsidRPr="00523F2C">
        <w:rPr>
          <w:rFonts w:ascii="Arial" w:eastAsia="Times New Roman" w:hAnsi="Arial" w:cs="Arial"/>
          <w:sz w:val="20"/>
          <w:szCs w:val="20"/>
          <w:lang w:val="x-none" w:eastAsia="x-none"/>
        </w:rPr>
        <w:t xml:space="preserve"> e CAU/BR, as da Associação Brasileira de Normas Técnicas – ABNT e aquelas complementares e pertinentes aos respectivos projetos e serviços ora licitados, bem como as instruções, recomendações e determinações da fiscalização, dos órgãos ambientais de controle e demais aplicáveis à espécie.</w:t>
      </w:r>
    </w:p>
    <w:p w14:paraId="239E95FF" w14:textId="4DA3177F" w:rsidR="00411634" w:rsidRPr="00523F2C" w:rsidRDefault="00411634" w:rsidP="00411634">
      <w:pPr>
        <w:numPr>
          <w:ilvl w:val="3"/>
          <w:numId w:val="18"/>
        </w:numPr>
        <w:autoSpaceDE w:val="0"/>
        <w:autoSpaceDN w:val="0"/>
        <w:spacing w:after="0" w:line="240" w:lineRule="auto"/>
        <w:ind w:left="709" w:hanging="709"/>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Todas as especificações, quantitativos e condições estabelecidas neste </w:t>
      </w:r>
      <w:r w:rsidRPr="00523F2C">
        <w:rPr>
          <w:rFonts w:ascii="Arial" w:eastAsia="Times New Roman" w:hAnsi="Arial" w:cs="Arial"/>
          <w:sz w:val="20"/>
          <w:szCs w:val="20"/>
          <w:lang w:val="x-none" w:eastAsia="x-none"/>
        </w:rPr>
        <w:t xml:space="preserve">contrato, no edital </w:t>
      </w:r>
      <w:r w:rsidRPr="00523F2C">
        <w:rPr>
          <w:rFonts w:ascii="Arial" w:eastAsia="Times New Roman" w:hAnsi="Arial" w:cs="Arial"/>
          <w:sz w:val="20"/>
          <w:szCs w:val="20"/>
          <w:lang w:val="x-none" w:eastAsia="x-none"/>
        </w:rPr>
        <w:t>e seus anexos</w:t>
      </w:r>
      <w:r w:rsidRPr="00523F2C">
        <w:rPr>
          <w:rFonts w:ascii="Arial" w:eastAsia="Times New Roman" w:hAnsi="Arial" w:cs="Arial"/>
          <w:sz w:val="20"/>
          <w:szCs w:val="20"/>
          <w:lang w:eastAsia="x-none"/>
        </w:rPr>
        <w:t>,</w:t>
      </w:r>
      <w:r w:rsidRPr="00523F2C">
        <w:rPr>
          <w:rFonts w:ascii="Arial" w:eastAsia="Times New Roman" w:hAnsi="Arial" w:cs="Arial"/>
          <w:sz w:val="20"/>
          <w:szCs w:val="20"/>
          <w:lang w:val="x-none" w:eastAsia="x-none"/>
        </w:rPr>
        <w:t xml:space="preserve"> deverão ser cumpridas na íntegra.</w:t>
      </w:r>
    </w:p>
    <w:p w14:paraId="15ED280A" w14:textId="77777777" w:rsidR="00411634" w:rsidRPr="00523F2C" w:rsidRDefault="00411634" w:rsidP="00411634">
      <w:pPr>
        <w:tabs>
          <w:tab w:val="left" w:pos="4020"/>
        </w:tabs>
        <w:spacing w:after="0" w:line="240" w:lineRule="auto"/>
        <w:jc w:val="both"/>
        <w:rPr>
          <w:rFonts w:ascii="Arial" w:eastAsia="Times New Roman" w:hAnsi="Arial" w:cs="Arial"/>
          <w:sz w:val="20"/>
          <w:szCs w:val="20"/>
          <w:lang w:eastAsia="pt-BR"/>
        </w:rPr>
      </w:pPr>
    </w:p>
    <w:p w14:paraId="4625B74A" w14:textId="31FE4AD5" w:rsidR="00411634" w:rsidRPr="00523F2C" w:rsidRDefault="00411634" w:rsidP="00411634">
      <w:pPr>
        <w:pStyle w:val="Corpodetexto"/>
        <w:numPr>
          <w:ilvl w:val="2"/>
          <w:numId w:val="18"/>
        </w:numPr>
        <w:autoSpaceDE w:val="0"/>
        <w:autoSpaceDN w:val="0"/>
        <w:spacing w:after="0" w:line="240" w:lineRule="auto"/>
        <w:ind w:left="567" w:hanging="567"/>
        <w:rPr>
          <w:rFonts w:ascii="Arial" w:hAnsi="Arial" w:cs="Arial"/>
          <w:sz w:val="20"/>
        </w:rPr>
      </w:pPr>
      <w:r w:rsidRPr="00523F2C">
        <w:rPr>
          <w:rFonts w:ascii="Arial" w:hAnsi="Arial" w:cs="Arial"/>
          <w:sz w:val="20"/>
        </w:rPr>
        <w:t xml:space="preserve">Será de responsabilidade da </w:t>
      </w:r>
      <w:r w:rsidRPr="00523F2C">
        <w:rPr>
          <w:rFonts w:ascii="Arial" w:hAnsi="Arial" w:cs="Arial"/>
          <w:sz w:val="20"/>
          <w:szCs w:val="20"/>
          <w:lang w:eastAsia="pt-BR"/>
        </w:rPr>
        <w:t>contratada</w:t>
      </w:r>
      <w:r w:rsidRPr="00523F2C">
        <w:rPr>
          <w:rFonts w:ascii="Arial" w:hAnsi="Arial" w:cs="Arial"/>
          <w:sz w:val="20"/>
        </w:rPr>
        <w:t xml:space="preserve"> </w:t>
      </w:r>
      <w:r w:rsidRPr="00523F2C">
        <w:rPr>
          <w:rFonts w:ascii="Arial" w:hAnsi="Arial" w:cs="Arial"/>
          <w:sz w:val="20"/>
        </w:rPr>
        <w:t>a qualidade das obras, materiais e serviços executados/fornecidos, inclusive a promoção de readequações, sempre que detectadas impropriedades que possam comprometer a consecução do objeto contratado.</w:t>
      </w:r>
    </w:p>
    <w:p w14:paraId="2FF55971" w14:textId="77777777" w:rsidR="00411634" w:rsidRPr="00523F2C" w:rsidRDefault="00411634" w:rsidP="00411634">
      <w:pPr>
        <w:tabs>
          <w:tab w:val="left" w:pos="4020"/>
        </w:tabs>
        <w:spacing w:after="0" w:line="240" w:lineRule="auto"/>
        <w:jc w:val="both"/>
        <w:rPr>
          <w:rFonts w:ascii="Arial" w:eastAsia="Times New Roman" w:hAnsi="Arial" w:cs="Arial"/>
          <w:sz w:val="20"/>
          <w:szCs w:val="20"/>
          <w:lang w:eastAsia="pt-BR"/>
        </w:rPr>
      </w:pPr>
    </w:p>
    <w:p w14:paraId="7275096E" w14:textId="77777777" w:rsidR="00411634" w:rsidRPr="00523F2C" w:rsidRDefault="00411634" w:rsidP="00411634">
      <w:pPr>
        <w:numPr>
          <w:ilvl w:val="2"/>
          <w:numId w:val="18"/>
        </w:numPr>
        <w:autoSpaceDE w:val="0"/>
        <w:autoSpaceDN w:val="0"/>
        <w:spacing w:after="0" w:line="240" w:lineRule="auto"/>
        <w:ind w:left="567" w:hanging="567"/>
        <w:jc w:val="both"/>
        <w:rPr>
          <w:rFonts w:ascii="Arial" w:eastAsia="Times New Roman" w:hAnsi="Arial" w:cs="Arial"/>
          <w:bCs/>
          <w:sz w:val="20"/>
          <w:szCs w:val="20"/>
          <w:lang w:eastAsia="pt-BR"/>
        </w:rPr>
      </w:pPr>
      <w:r w:rsidRPr="00523F2C">
        <w:rPr>
          <w:rFonts w:ascii="Arial" w:eastAsia="Times New Roman" w:hAnsi="Arial" w:cs="Arial"/>
          <w:bCs/>
          <w:sz w:val="20"/>
          <w:szCs w:val="20"/>
          <w:lang w:eastAsia="pt-BR"/>
        </w:rPr>
        <w:t>Da medição dos serviços:</w:t>
      </w:r>
    </w:p>
    <w:p w14:paraId="0EF7C8CF" w14:textId="4F9AD8FF" w:rsidR="00411634" w:rsidRPr="00523F2C" w:rsidRDefault="00411634" w:rsidP="00411634">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A </w:t>
      </w:r>
      <w:r w:rsidRPr="00523F2C">
        <w:rPr>
          <w:rFonts w:ascii="Arial" w:hAnsi="Arial" w:cs="Arial"/>
          <w:sz w:val="20"/>
          <w:szCs w:val="20"/>
          <w:lang w:eastAsia="pt-BR"/>
        </w:rPr>
        <w:t>contratada</w:t>
      </w:r>
      <w:r w:rsidRPr="00523F2C">
        <w:rPr>
          <w:rFonts w:ascii="Arial" w:eastAsia="Times New Roman" w:hAnsi="Arial" w:cs="Arial"/>
          <w:sz w:val="20"/>
          <w:szCs w:val="20"/>
          <w:lang w:val="x-none" w:eastAsia="x-none"/>
        </w:rPr>
        <w:t xml:space="preserve"> </w:t>
      </w:r>
      <w:r w:rsidRPr="00523F2C">
        <w:rPr>
          <w:rFonts w:ascii="Arial" w:eastAsia="Times New Roman" w:hAnsi="Arial" w:cs="Arial"/>
          <w:sz w:val="20"/>
          <w:szCs w:val="20"/>
          <w:lang w:val="x-none" w:eastAsia="x-none"/>
        </w:rPr>
        <w:t xml:space="preserve">deverá efetuar as </w:t>
      </w:r>
      <w:r w:rsidRPr="00523F2C">
        <w:rPr>
          <w:rFonts w:ascii="Arial" w:eastAsia="Times New Roman" w:hAnsi="Arial" w:cs="Arial"/>
          <w:bCs/>
          <w:sz w:val="20"/>
          <w:szCs w:val="20"/>
          <w:lang w:val="x-none" w:eastAsia="x-none"/>
        </w:rPr>
        <w:t>medições dos serviços executados</w:t>
      </w:r>
      <w:r w:rsidRPr="00523F2C">
        <w:rPr>
          <w:rFonts w:ascii="Arial" w:eastAsia="Times New Roman" w:hAnsi="Arial" w:cs="Arial"/>
          <w:sz w:val="20"/>
          <w:szCs w:val="20"/>
          <w:lang w:val="x-none" w:eastAsia="x-none"/>
        </w:rPr>
        <w:t xml:space="preserve"> e entregar para a fiscalização a planilha de medição e diário de obra, a qual terá um prazo máximo de 05 (cinco) dias úteis para confirmar a medição apresentada. Estando esta regular, a fiscalização autoriza a emissão da Nota Fiscal. Caso contrário, comunicará a </w:t>
      </w:r>
      <w:r w:rsidRPr="00523F2C">
        <w:rPr>
          <w:rFonts w:ascii="Arial" w:hAnsi="Arial" w:cs="Arial"/>
          <w:sz w:val="20"/>
          <w:szCs w:val="20"/>
          <w:lang w:eastAsia="pt-BR"/>
        </w:rPr>
        <w:t>contratada</w:t>
      </w:r>
      <w:r w:rsidRPr="00523F2C">
        <w:rPr>
          <w:rFonts w:ascii="Arial" w:eastAsia="Times New Roman" w:hAnsi="Arial" w:cs="Arial"/>
          <w:sz w:val="20"/>
          <w:szCs w:val="20"/>
          <w:lang w:val="x-none" w:eastAsia="x-none"/>
        </w:rPr>
        <w:t xml:space="preserve"> </w:t>
      </w:r>
      <w:r w:rsidRPr="00523F2C">
        <w:rPr>
          <w:rFonts w:ascii="Arial" w:eastAsia="Times New Roman" w:hAnsi="Arial" w:cs="Arial"/>
          <w:sz w:val="20"/>
          <w:szCs w:val="20"/>
          <w:lang w:val="x-none" w:eastAsia="x-none"/>
        </w:rPr>
        <w:t>o motivo da reprovação da planilha de medição.</w:t>
      </w:r>
    </w:p>
    <w:p w14:paraId="52DF6CD0" w14:textId="3937ED08" w:rsidR="00411634" w:rsidRPr="00523F2C" w:rsidRDefault="00411634" w:rsidP="00411634">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lastRenderedPageBreak/>
        <w:t xml:space="preserve">Os quantitativos de serviços efetivamente executados pela </w:t>
      </w:r>
      <w:r w:rsidRPr="00523F2C">
        <w:rPr>
          <w:rFonts w:ascii="Arial" w:hAnsi="Arial" w:cs="Arial"/>
          <w:sz w:val="20"/>
          <w:szCs w:val="20"/>
          <w:lang w:eastAsia="pt-BR"/>
        </w:rPr>
        <w:t>contratada</w:t>
      </w:r>
      <w:r w:rsidRPr="00523F2C">
        <w:rPr>
          <w:rFonts w:ascii="Arial" w:eastAsia="Times New Roman" w:hAnsi="Arial" w:cs="Arial"/>
          <w:sz w:val="20"/>
          <w:szCs w:val="20"/>
          <w:lang w:val="x-none" w:eastAsia="x-none"/>
        </w:rPr>
        <w:t xml:space="preserve"> </w:t>
      </w:r>
      <w:r w:rsidRPr="00523F2C">
        <w:rPr>
          <w:rFonts w:ascii="Arial" w:eastAsia="Times New Roman" w:hAnsi="Arial" w:cs="Arial"/>
          <w:sz w:val="20"/>
          <w:szCs w:val="20"/>
          <w:lang w:val="x-none" w:eastAsia="x-none"/>
        </w:rPr>
        <w:t xml:space="preserve">serão </w:t>
      </w:r>
      <w:r w:rsidRPr="00523F2C">
        <w:rPr>
          <w:rFonts w:ascii="Arial" w:eastAsia="Times New Roman" w:hAnsi="Arial" w:cs="Arial"/>
          <w:bCs/>
          <w:sz w:val="20"/>
          <w:szCs w:val="20"/>
          <w:lang w:val="x-none" w:eastAsia="x-none"/>
        </w:rPr>
        <w:t xml:space="preserve">medidos </w:t>
      </w:r>
      <w:r w:rsidRPr="00523F2C">
        <w:rPr>
          <w:rFonts w:ascii="Arial" w:eastAsia="Times New Roman" w:hAnsi="Arial" w:cs="Arial"/>
          <w:bCs/>
          <w:sz w:val="20"/>
          <w:szCs w:val="20"/>
          <w:lang w:eastAsia="x-none"/>
        </w:rPr>
        <w:t>e</w:t>
      </w:r>
      <w:r w:rsidRPr="00523F2C">
        <w:rPr>
          <w:rFonts w:ascii="Arial" w:eastAsia="Times New Roman" w:hAnsi="Arial" w:cs="Arial"/>
          <w:bCs/>
          <w:sz w:val="20"/>
          <w:szCs w:val="20"/>
          <w:lang w:val="x-none" w:eastAsia="x-none"/>
        </w:rPr>
        <w:t xml:space="preserve"> lançados no Boletim de Medição, que depois</w:t>
      </w:r>
      <w:r w:rsidRPr="00523F2C">
        <w:rPr>
          <w:rFonts w:ascii="Arial" w:eastAsia="Times New Roman" w:hAnsi="Arial" w:cs="Arial"/>
          <w:sz w:val="20"/>
          <w:szCs w:val="20"/>
          <w:lang w:val="x-none" w:eastAsia="x-none"/>
        </w:rPr>
        <w:t xml:space="preserve"> de conferidos e aprovados, serão assinados pelo responsável técnico da proponente vencedora e pelo fisca</w:t>
      </w:r>
      <w:r w:rsidRPr="00523F2C">
        <w:rPr>
          <w:rFonts w:ascii="Arial" w:eastAsia="Times New Roman" w:hAnsi="Arial" w:cs="Arial"/>
          <w:sz w:val="20"/>
          <w:szCs w:val="20"/>
          <w:lang w:eastAsia="x-none"/>
        </w:rPr>
        <w:t>l</w:t>
      </w:r>
      <w:r w:rsidRPr="00523F2C">
        <w:rPr>
          <w:rFonts w:ascii="Arial" w:eastAsia="Times New Roman" w:hAnsi="Arial" w:cs="Arial"/>
          <w:sz w:val="20"/>
          <w:szCs w:val="20"/>
          <w:lang w:val="x-none" w:eastAsia="x-none"/>
        </w:rPr>
        <w:t xml:space="preserve"> da obra. </w:t>
      </w:r>
    </w:p>
    <w:p w14:paraId="605E4991" w14:textId="77777777" w:rsidR="00411634" w:rsidRPr="00523F2C" w:rsidRDefault="00411634" w:rsidP="00411634">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Se o dia determinado for feriado, sábado ou domingo deverá ocorrer no dia posterior ao determinado.</w:t>
      </w:r>
    </w:p>
    <w:p w14:paraId="1C392FFF" w14:textId="77777777" w:rsidR="00411634" w:rsidRPr="00523F2C" w:rsidRDefault="00411634" w:rsidP="00411634">
      <w:pPr>
        <w:numPr>
          <w:ilvl w:val="0"/>
          <w:numId w:val="5"/>
        </w:numPr>
        <w:tabs>
          <w:tab w:val="left" w:pos="993"/>
        </w:tabs>
        <w:autoSpaceDE w:val="0"/>
        <w:autoSpaceDN w:val="0"/>
        <w:spacing w:after="0" w:line="240" w:lineRule="auto"/>
        <w:ind w:left="993" w:hanging="284"/>
        <w:jc w:val="both"/>
        <w:rPr>
          <w:rFonts w:ascii="Arial" w:eastAsia="Times New Roman" w:hAnsi="Arial" w:cs="Arial"/>
          <w:sz w:val="20"/>
          <w:szCs w:val="20"/>
          <w:lang w:val="x-none" w:eastAsia="x-none"/>
        </w:rPr>
      </w:pPr>
      <w:r w:rsidRPr="00523F2C">
        <w:rPr>
          <w:rFonts w:ascii="Arial" w:eastAsia="Times New Roman" w:hAnsi="Arial" w:cs="Arial"/>
          <w:bCs/>
          <w:sz w:val="20"/>
          <w:szCs w:val="20"/>
          <w:lang w:val="x-none" w:eastAsia="x-none"/>
        </w:rPr>
        <w:t>Os</w:t>
      </w:r>
      <w:r w:rsidRPr="00523F2C">
        <w:rPr>
          <w:rFonts w:ascii="Arial" w:eastAsia="Times New Roman" w:hAnsi="Arial" w:cs="Arial"/>
          <w:b/>
          <w:bCs/>
          <w:sz w:val="20"/>
          <w:szCs w:val="20"/>
          <w:lang w:val="x-none" w:eastAsia="x-none"/>
        </w:rPr>
        <w:t xml:space="preserve"> </w:t>
      </w:r>
      <w:r w:rsidRPr="00523F2C">
        <w:rPr>
          <w:rFonts w:ascii="Arial" w:eastAsia="Times New Roman" w:hAnsi="Arial" w:cs="Arial"/>
          <w:sz w:val="20"/>
          <w:szCs w:val="20"/>
          <w:lang w:val="x-none" w:eastAsia="x-none"/>
        </w:rPr>
        <w:t xml:space="preserve">pagamentos serão efetuados com base em valores apurados através das medições dos serviços </w:t>
      </w:r>
      <w:r w:rsidRPr="00523F2C">
        <w:rPr>
          <w:rFonts w:ascii="Arial" w:eastAsia="Times New Roman" w:hAnsi="Arial" w:cs="Arial"/>
          <w:bCs/>
          <w:sz w:val="20"/>
          <w:szCs w:val="20"/>
          <w:lang w:val="x-none" w:eastAsia="x-none"/>
        </w:rPr>
        <w:t>efetivamente executados</w:t>
      </w:r>
      <w:r w:rsidRPr="00523F2C">
        <w:rPr>
          <w:rFonts w:ascii="Arial" w:eastAsia="Times New Roman" w:hAnsi="Arial" w:cs="Arial"/>
          <w:sz w:val="20"/>
          <w:szCs w:val="20"/>
          <w:lang w:val="x-none" w:eastAsia="x-none"/>
        </w:rPr>
        <w:t xml:space="preserve"> no período</w:t>
      </w:r>
      <w:r w:rsidRPr="00523F2C">
        <w:rPr>
          <w:rFonts w:ascii="Arial" w:eastAsia="Times New Roman" w:hAnsi="Arial" w:cs="Arial"/>
          <w:sz w:val="20"/>
          <w:szCs w:val="20"/>
          <w:lang w:eastAsia="x-none"/>
        </w:rPr>
        <w:t>,</w:t>
      </w:r>
      <w:r w:rsidRPr="00523F2C">
        <w:rPr>
          <w:rFonts w:ascii="Arial" w:eastAsia="Times New Roman" w:hAnsi="Arial" w:cs="Arial"/>
          <w:sz w:val="20"/>
          <w:szCs w:val="20"/>
          <w:lang w:val="x-none" w:eastAsia="x-none"/>
        </w:rPr>
        <w:t xml:space="preserve"> com base nos preços constantes do contrato, devidamente certificados.</w:t>
      </w:r>
    </w:p>
    <w:p w14:paraId="58F307D3" w14:textId="77777777" w:rsidR="00411634" w:rsidRPr="00523F2C" w:rsidRDefault="00411634" w:rsidP="00411634">
      <w:pPr>
        <w:tabs>
          <w:tab w:val="left" w:pos="993"/>
        </w:tabs>
        <w:autoSpaceDE w:val="0"/>
        <w:autoSpaceDN w:val="0"/>
        <w:spacing w:after="0" w:line="240" w:lineRule="auto"/>
        <w:ind w:left="993"/>
        <w:jc w:val="both"/>
        <w:rPr>
          <w:rFonts w:ascii="Arial" w:eastAsia="Times New Roman" w:hAnsi="Arial" w:cs="Arial"/>
          <w:sz w:val="20"/>
          <w:szCs w:val="20"/>
          <w:lang w:val="x-none" w:eastAsia="x-none"/>
        </w:rPr>
      </w:pPr>
    </w:p>
    <w:p w14:paraId="7E8020B6" w14:textId="280D60D2" w:rsidR="00411634" w:rsidRPr="00523F2C" w:rsidRDefault="00411634" w:rsidP="00411634">
      <w:pPr>
        <w:numPr>
          <w:ilvl w:val="2"/>
          <w:numId w:val="18"/>
        </w:numPr>
        <w:autoSpaceDE w:val="0"/>
        <w:autoSpaceDN w:val="0"/>
        <w:spacing w:after="0" w:line="240" w:lineRule="auto"/>
        <w:ind w:left="709" w:hanging="709"/>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Ao </w:t>
      </w:r>
      <w:r w:rsidRPr="00523F2C">
        <w:rPr>
          <w:rFonts w:ascii="Arial" w:eastAsia="Times New Roman" w:hAnsi="Arial" w:cs="Arial"/>
          <w:b/>
          <w:sz w:val="20"/>
          <w:szCs w:val="20"/>
          <w:lang w:val="x-none" w:eastAsia="x-none"/>
        </w:rPr>
        <w:t>encerrar a obra</w:t>
      </w:r>
      <w:r w:rsidRPr="00523F2C">
        <w:rPr>
          <w:rFonts w:ascii="Arial" w:eastAsia="Times New Roman" w:hAnsi="Arial" w:cs="Arial"/>
          <w:sz w:val="20"/>
          <w:szCs w:val="20"/>
          <w:lang w:val="x-none" w:eastAsia="x-none"/>
        </w:rPr>
        <w:t xml:space="preserve"> a </w:t>
      </w:r>
      <w:r w:rsidRPr="00523F2C">
        <w:rPr>
          <w:rFonts w:ascii="Arial" w:hAnsi="Arial" w:cs="Arial"/>
          <w:sz w:val="20"/>
          <w:szCs w:val="20"/>
          <w:lang w:eastAsia="pt-BR"/>
        </w:rPr>
        <w:t>contratada</w:t>
      </w:r>
      <w:r w:rsidRPr="00523F2C">
        <w:rPr>
          <w:rFonts w:ascii="Arial" w:eastAsia="Times New Roman" w:hAnsi="Arial" w:cs="Arial"/>
          <w:sz w:val="20"/>
          <w:szCs w:val="20"/>
          <w:lang w:val="x-none" w:eastAsia="x-none"/>
        </w:rPr>
        <w:t xml:space="preserve"> </w:t>
      </w:r>
      <w:r w:rsidRPr="00523F2C">
        <w:rPr>
          <w:rFonts w:ascii="Arial" w:eastAsia="Times New Roman" w:hAnsi="Arial" w:cs="Arial"/>
          <w:sz w:val="20"/>
          <w:szCs w:val="20"/>
          <w:lang w:val="x-none" w:eastAsia="x-none"/>
        </w:rPr>
        <w:t>deverá:</w:t>
      </w:r>
    </w:p>
    <w:p w14:paraId="1473D803" w14:textId="77777777" w:rsidR="00411634" w:rsidRPr="00523F2C" w:rsidRDefault="00411634" w:rsidP="00411634">
      <w:pPr>
        <w:numPr>
          <w:ilvl w:val="3"/>
          <w:numId w:val="18"/>
        </w:numPr>
        <w:autoSpaceDE w:val="0"/>
        <w:autoSpaceDN w:val="0"/>
        <w:spacing w:after="0" w:line="240" w:lineRule="auto"/>
        <w:ind w:left="851" w:hanging="851"/>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Apresentar os documentos relacionados abaixo, ficando a última parcela condicionada a apresentação dos mesmos:</w:t>
      </w:r>
    </w:p>
    <w:p w14:paraId="3B32A22A" w14:textId="77777777" w:rsidR="00411634" w:rsidRPr="00523F2C" w:rsidRDefault="00411634" w:rsidP="00411634">
      <w:pPr>
        <w:numPr>
          <w:ilvl w:val="0"/>
          <w:numId w:val="6"/>
        </w:numPr>
        <w:autoSpaceDE w:val="0"/>
        <w:autoSpaceDN w:val="0"/>
        <w:spacing w:after="0" w:line="240" w:lineRule="auto"/>
        <w:ind w:left="1134" w:hanging="283"/>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w:t>
      </w:r>
      <w:r w:rsidRPr="00523F2C">
        <w:rPr>
          <w:rFonts w:ascii="Arial" w:eastAsia="Times New Roman" w:hAnsi="Arial" w:cs="Arial"/>
          <w:i/>
          <w:sz w:val="20"/>
          <w:szCs w:val="20"/>
          <w:lang w:val="x-none" w:eastAsia="x-none"/>
        </w:rPr>
        <w:t xml:space="preserve">As </w:t>
      </w:r>
      <w:proofErr w:type="spellStart"/>
      <w:r w:rsidRPr="00523F2C">
        <w:rPr>
          <w:rFonts w:ascii="Arial" w:eastAsia="Times New Roman" w:hAnsi="Arial" w:cs="Arial"/>
          <w:i/>
          <w:sz w:val="20"/>
          <w:szCs w:val="20"/>
          <w:lang w:val="x-none" w:eastAsia="x-none"/>
        </w:rPr>
        <w:t>bu</w:t>
      </w:r>
      <w:r w:rsidRPr="00523F2C">
        <w:rPr>
          <w:rFonts w:ascii="Arial" w:eastAsia="Times New Roman" w:hAnsi="Arial" w:cs="Arial"/>
          <w:i/>
          <w:sz w:val="20"/>
          <w:szCs w:val="20"/>
          <w:lang w:eastAsia="x-none"/>
        </w:rPr>
        <w:t>ilt</w:t>
      </w:r>
      <w:proofErr w:type="spellEnd"/>
      <w:r w:rsidRPr="00523F2C">
        <w:rPr>
          <w:rFonts w:ascii="Arial" w:eastAsia="Times New Roman" w:hAnsi="Arial" w:cs="Arial"/>
          <w:sz w:val="20"/>
          <w:szCs w:val="20"/>
          <w:lang w:val="x-none" w:eastAsia="x-none"/>
        </w:rPr>
        <w:t>” da obra</w:t>
      </w:r>
      <w:r w:rsidRPr="00523F2C">
        <w:rPr>
          <w:rFonts w:ascii="Arial" w:eastAsia="Times New Roman" w:hAnsi="Arial" w:cs="Arial"/>
          <w:sz w:val="20"/>
          <w:szCs w:val="20"/>
          <w:lang w:eastAsia="x-none"/>
        </w:rPr>
        <w:t>.</w:t>
      </w:r>
    </w:p>
    <w:p w14:paraId="2083EC24" w14:textId="77777777" w:rsidR="00411634" w:rsidRPr="00523F2C" w:rsidRDefault="00411634" w:rsidP="00411634">
      <w:pPr>
        <w:numPr>
          <w:ilvl w:val="0"/>
          <w:numId w:val="6"/>
        </w:numPr>
        <w:autoSpaceDE w:val="0"/>
        <w:autoSpaceDN w:val="0"/>
        <w:spacing w:after="0" w:line="240" w:lineRule="auto"/>
        <w:ind w:left="1134" w:hanging="283"/>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Encerramento </w:t>
      </w:r>
      <w:r w:rsidRPr="00523F2C">
        <w:rPr>
          <w:rFonts w:ascii="Arial" w:eastAsia="Times New Roman" w:hAnsi="Arial" w:cs="Arial"/>
          <w:sz w:val="20"/>
          <w:szCs w:val="20"/>
          <w:lang w:eastAsia="x-none"/>
        </w:rPr>
        <w:t>do registro CNO – Cadastro Nacional de Obras,</w:t>
      </w:r>
      <w:r w:rsidRPr="00523F2C">
        <w:rPr>
          <w:rFonts w:ascii="Arial" w:eastAsia="Times New Roman" w:hAnsi="Arial" w:cs="Arial"/>
          <w:sz w:val="20"/>
          <w:szCs w:val="20"/>
          <w:lang w:val="x-none" w:eastAsia="x-none"/>
        </w:rPr>
        <w:t xml:space="preserve"> com as devidas quitações, que deverão ser apresentadas antes da emissão do Termo de Recebimento Definitivo da Obra.</w:t>
      </w:r>
    </w:p>
    <w:p w14:paraId="0006F47A" w14:textId="77777777" w:rsidR="00411634" w:rsidRPr="00523F2C" w:rsidRDefault="00411634" w:rsidP="00411634">
      <w:pPr>
        <w:numPr>
          <w:ilvl w:val="3"/>
          <w:numId w:val="18"/>
        </w:numPr>
        <w:autoSpaceDE w:val="0"/>
        <w:autoSpaceDN w:val="0"/>
        <w:spacing w:after="0" w:line="240" w:lineRule="auto"/>
        <w:ind w:left="851" w:hanging="851"/>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Solicitar formalmente a realização da medição final.</w:t>
      </w:r>
    </w:p>
    <w:p w14:paraId="25DDA62B" w14:textId="77777777" w:rsidR="00411634" w:rsidRPr="00523F2C" w:rsidRDefault="00411634" w:rsidP="00411634">
      <w:pPr>
        <w:autoSpaceDE w:val="0"/>
        <w:autoSpaceDN w:val="0"/>
        <w:spacing w:after="0" w:line="240" w:lineRule="auto"/>
        <w:ind w:left="1080"/>
        <w:jc w:val="both"/>
        <w:rPr>
          <w:rFonts w:ascii="Arial" w:eastAsia="Times New Roman" w:hAnsi="Arial" w:cs="Arial"/>
          <w:sz w:val="20"/>
          <w:szCs w:val="20"/>
          <w:lang w:val="x-none" w:eastAsia="x-none"/>
        </w:rPr>
      </w:pPr>
    </w:p>
    <w:p w14:paraId="433C7BCA" w14:textId="7B6B2AB3" w:rsidR="00411634" w:rsidRPr="00523F2C" w:rsidRDefault="00411634" w:rsidP="00411634">
      <w:pPr>
        <w:pStyle w:val="PargrafodaLista"/>
        <w:numPr>
          <w:ilvl w:val="2"/>
          <w:numId w:val="18"/>
        </w:numPr>
        <w:autoSpaceDE w:val="0"/>
        <w:autoSpaceDN w:val="0"/>
        <w:adjustRightInd w:val="0"/>
        <w:ind w:left="709"/>
        <w:jc w:val="both"/>
        <w:rPr>
          <w:rFonts w:ascii="Arial" w:hAnsi="Arial" w:cs="Arial"/>
          <w:sz w:val="20"/>
          <w:szCs w:val="20"/>
        </w:rPr>
      </w:pPr>
      <w:r w:rsidRPr="00523F2C">
        <w:rPr>
          <w:rFonts w:ascii="Arial" w:hAnsi="Arial" w:cs="Arial"/>
          <w:sz w:val="20"/>
          <w:szCs w:val="20"/>
        </w:rPr>
        <w:t xml:space="preserve">A </w:t>
      </w:r>
      <w:r w:rsidRPr="00523F2C">
        <w:rPr>
          <w:rFonts w:ascii="Arial" w:hAnsi="Arial" w:cs="Arial"/>
          <w:sz w:val="20"/>
          <w:szCs w:val="20"/>
          <w:lang w:eastAsia="pt-BR"/>
        </w:rPr>
        <w:t>contratada</w:t>
      </w:r>
      <w:r w:rsidRPr="00523F2C">
        <w:rPr>
          <w:rFonts w:ascii="Arial" w:hAnsi="Arial" w:cs="Arial"/>
          <w:sz w:val="20"/>
          <w:szCs w:val="20"/>
        </w:rPr>
        <w:t>, após o encerramento das obras, deverá emitir o Atestado de Conclusão da CNO, que deverá ser apresentado junto da Certidão Negativa de Débitos atestando o cumprimento das obrigações de recolhimento dos tributos perante a Receita Federal.</w:t>
      </w:r>
    </w:p>
    <w:p w14:paraId="0265D665" w14:textId="77777777" w:rsidR="00411634" w:rsidRPr="00523F2C" w:rsidRDefault="00411634" w:rsidP="00411634">
      <w:pPr>
        <w:autoSpaceDE w:val="0"/>
        <w:autoSpaceDN w:val="0"/>
        <w:spacing w:after="0" w:line="240" w:lineRule="auto"/>
        <w:ind w:left="567"/>
        <w:jc w:val="both"/>
        <w:rPr>
          <w:rFonts w:ascii="Arial" w:eastAsia="Times New Roman" w:hAnsi="Arial" w:cs="Arial"/>
          <w:sz w:val="20"/>
          <w:szCs w:val="20"/>
          <w:lang w:val="x-none" w:eastAsia="x-none"/>
        </w:rPr>
      </w:pPr>
    </w:p>
    <w:p w14:paraId="17DE8449" w14:textId="77777777" w:rsidR="00411634" w:rsidRPr="00523F2C" w:rsidRDefault="00411634" w:rsidP="00411634">
      <w:pPr>
        <w:numPr>
          <w:ilvl w:val="2"/>
          <w:numId w:val="18"/>
        </w:numPr>
        <w:autoSpaceDE w:val="0"/>
        <w:autoSpaceDN w:val="0"/>
        <w:spacing w:after="0" w:line="240" w:lineRule="auto"/>
        <w:ind w:left="567" w:hanging="567"/>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O recebimento dos serviços se dará em conformidade com o disposto no art. </w:t>
      </w:r>
      <w:r w:rsidRPr="00523F2C">
        <w:rPr>
          <w:rFonts w:ascii="Arial" w:eastAsia="Times New Roman" w:hAnsi="Arial" w:cs="Arial"/>
          <w:sz w:val="20"/>
          <w:szCs w:val="20"/>
          <w:lang w:eastAsia="x-none"/>
        </w:rPr>
        <w:t>140</w:t>
      </w:r>
      <w:r w:rsidRPr="00523F2C">
        <w:rPr>
          <w:rFonts w:ascii="Arial" w:eastAsia="Times New Roman" w:hAnsi="Arial" w:cs="Arial"/>
          <w:sz w:val="20"/>
          <w:szCs w:val="20"/>
          <w:lang w:val="x-none" w:eastAsia="x-none"/>
        </w:rPr>
        <w:t xml:space="preserve"> da Lei </w:t>
      </w:r>
      <w:r w:rsidRPr="00523F2C">
        <w:rPr>
          <w:rFonts w:ascii="Arial" w:eastAsia="Times New Roman" w:hAnsi="Arial" w:cs="Arial"/>
          <w:sz w:val="20"/>
          <w:szCs w:val="20"/>
          <w:lang w:eastAsia="x-none"/>
        </w:rPr>
        <w:t>14.133/21</w:t>
      </w:r>
      <w:r w:rsidRPr="00523F2C">
        <w:rPr>
          <w:rFonts w:ascii="Arial" w:eastAsia="Times New Roman" w:hAnsi="Arial" w:cs="Arial"/>
          <w:sz w:val="20"/>
          <w:szCs w:val="20"/>
          <w:lang w:val="x-none" w:eastAsia="x-none"/>
        </w:rPr>
        <w:t>.</w:t>
      </w:r>
    </w:p>
    <w:p w14:paraId="4E85A2B6" w14:textId="77777777" w:rsidR="00411634" w:rsidRPr="00523F2C" w:rsidRDefault="00411634" w:rsidP="00411634">
      <w:pPr>
        <w:autoSpaceDE w:val="0"/>
        <w:autoSpaceDN w:val="0"/>
        <w:spacing w:after="0" w:line="240" w:lineRule="auto"/>
        <w:ind w:left="567"/>
        <w:jc w:val="both"/>
        <w:rPr>
          <w:rFonts w:ascii="Arial" w:eastAsia="Times New Roman" w:hAnsi="Arial" w:cs="Arial"/>
          <w:sz w:val="20"/>
          <w:szCs w:val="20"/>
          <w:lang w:val="x-none" w:eastAsia="x-none"/>
        </w:rPr>
      </w:pPr>
    </w:p>
    <w:p w14:paraId="77C007D1" w14:textId="3B3F1E9D" w:rsidR="00411634" w:rsidRPr="00523F2C" w:rsidRDefault="00411634" w:rsidP="00411634">
      <w:pPr>
        <w:numPr>
          <w:ilvl w:val="2"/>
          <w:numId w:val="18"/>
        </w:numPr>
        <w:spacing w:after="0" w:line="240" w:lineRule="auto"/>
        <w:ind w:left="709" w:hanging="709"/>
        <w:jc w:val="both"/>
        <w:rPr>
          <w:rFonts w:ascii="Arial" w:eastAsia="Times New Roman" w:hAnsi="Arial" w:cs="Arial"/>
          <w:sz w:val="20"/>
          <w:szCs w:val="20"/>
          <w:lang w:eastAsia="pt-BR"/>
        </w:rPr>
      </w:pPr>
      <w:r w:rsidRPr="00523F2C">
        <w:rPr>
          <w:rFonts w:ascii="Arial" w:eastAsia="Times New Roman" w:hAnsi="Arial" w:cs="Arial"/>
          <w:snapToGrid w:val="0"/>
          <w:sz w:val="20"/>
          <w:szCs w:val="20"/>
          <w:lang w:eastAsia="pt-BR"/>
        </w:rPr>
        <w:t xml:space="preserve">As despesas de locomoção, diárias, hospedagem e alimentação, quando do deslocamento e permanência no Município para a prestação dos serviços, são de inteira responsabilidade da </w:t>
      </w:r>
      <w:r w:rsidRPr="00523F2C">
        <w:rPr>
          <w:rFonts w:ascii="Arial" w:hAnsi="Arial" w:cs="Arial"/>
          <w:sz w:val="20"/>
          <w:szCs w:val="20"/>
          <w:lang w:eastAsia="pt-BR"/>
        </w:rPr>
        <w:t>contratada</w:t>
      </w:r>
      <w:r w:rsidRPr="00523F2C">
        <w:rPr>
          <w:rFonts w:ascii="Arial" w:eastAsia="Times New Roman" w:hAnsi="Arial" w:cs="Arial"/>
          <w:snapToGrid w:val="0"/>
          <w:sz w:val="20"/>
          <w:szCs w:val="20"/>
          <w:lang w:eastAsia="pt-BR"/>
        </w:rPr>
        <w:t>.</w:t>
      </w:r>
    </w:p>
    <w:p w14:paraId="1CF8C5C1" w14:textId="5E2BA79B" w:rsidR="00411634" w:rsidRPr="00523F2C" w:rsidRDefault="00411634" w:rsidP="00411634">
      <w:pPr>
        <w:numPr>
          <w:ilvl w:val="3"/>
          <w:numId w:val="18"/>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Serão de total responsabilidade da </w:t>
      </w:r>
      <w:r w:rsidRPr="00523F2C">
        <w:rPr>
          <w:rFonts w:ascii="Arial" w:hAnsi="Arial" w:cs="Arial"/>
          <w:sz w:val="20"/>
          <w:szCs w:val="20"/>
          <w:lang w:eastAsia="pt-BR"/>
        </w:rPr>
        <w:t>contratada</w:t>
      </w:r>
      <w:r w:rsidRPr="00523F2C">
        <w:rPr>
          <w:rFonts w:ascii="Arial" w:eastAsia="Times New Roman" w:hAnsi="Arial" w:cs="Arial"/>
          <w:sz w:val="20"/>
          <w:szCs w:val="20"/>
          <w:lang w:eastAsia="pt-BR"/>
        </w:rPr>
        <w:t>, eventuais danos decorrentes de acidentes de veículos quando do deslocamento para realização dos trabalhos contratados, sejam eles pessoais, materiais ou morais, inclusive de terceiros, além de notificações por infrações de trânsito.</w:t>
      </w:r>
    </w:p>
    <w:p w14:paraId="0EC73517" w14:textId="2B7196C4" w:rsidR="00411634" w:rsidRPr="00523F2C" w:rsidRDefault="00411634" w:rsidP="00411634">
      <w:pPr>
        <w:numPr>
          <w:ilvl w:val="3"/>
          <w:numId w:val="18"/>
        </w:numPr>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Caberá exclusivamente à </w:t>
      </w:r>
      <w:r w:rsidRPr="00523F2C">
        <w:rPr>
          <w:rFonts w:ascii="Arial" w:hAnsi="Arial" w:cs="Arial"/>
          <w:sz w:val="20"/>
          <w:szCs w:val="20"/>
          <w:lang w:eastAsia="pt-BR"/>
        </w:rPr>
        <w:t>contratada</w:t>
      </w:r>
      <w:r w:rsidRPr="00523F2C">
        <w:rPr>
          <w:rFonts w:ascii="Arial" w:eastAsia="Times New Roman" w:hAnsi="Arial" w:cs="Arial"/>
          <w:sz w:val="20"/>
          <w:szCs w:val="20"/>
          <w:lang w:eastAsia="pt-BR"/>
        </w:rPr>
        <w:t xml:space="preserve">, na prestação dos serviços, a responsabilidade pelo pagamento dos encargos trabalhistas, previdenciários e de acidentes do trabalho, referentes ao pessoal integrante de sua sociedade, e bem assim, empregados, funcionários, prepostos ou terceiros que a </w:t>
      </w:r>
      <w:r w:rsidRPr="00523F2C">
        <w:rPr>
          <w:rFonts w:ascii="Arial" w:hAnsi="Arial" w:cs="Arial"/>
          <w:sz w:val="20"/>
          <w:szCs w:val="20"/>
          <w:lang w:eastAsia="pt-BR"/>
        </w:rPr>
        <w:t>contratada</w:t>
      </w:r>
      <w:r w:rsidRPr="00523F2C">
        <w:rPr>
          <w:rFonts w:ascii="Arial" w:eastAsia="Times New Roman" w:hAnsi="Arial" w:cs="Arial"/>
          <w:sz w:val="20"/>
          <w:szCs w:val="20"/>
          <w:lang w:eastAsia="pt-BR"/>
        </w:rPr>
        <w:t xml:space="preserve"> </w:t>
      </w:r>
      <w:r w:rsidRPr="00523F2C">
        <w:rPr>
          <w:rFonts w:ascii="Arial" w:eastAsia="Times New Roman" w:hAnsi="Arial" w:cs="Arial"/>
          <w:sz w:val="20"/>
          <w:szCs w:val="20"/>
          <w:lang w:eastAsia="pt-BR"/>
        </w:rPr>
        <w:t>colocar a serviço no atendimento do objeto.</w:t>
      </w:r>
    </w:p>
    <w:p w14:paraId="0B4C5AC5" w14:textId="77777777" w:rsidR="00411634" w:rsidRPr="00523F2C" w:rsidRDefault="00411634" w:rsidP="00411634">
      <w:pPr>
        <w:spacing w:after="0" w:line="240" w:lineRule="auto"/>
        <w:ind w:left="851"/>
        <w:jc w:val="both"/>
        <w:rPr>
          <w:rFonts w:ascii="Arial" w:eastAsia="Times New Roman" w:hAnsi="Arial" w:cs="Arial"/>
          <w:sz w:val="20"/>
          <w:szCs w:val="20"/>
          <w:lang w:eastAsia="pt-BR"/>
        </w:rPr>
      </w:pPr>
    </w:p>
    <w:p w14:paraId="0B42FFE0" w14:textId="1EBC9EB3" w:rsidR="00411634" w:rsidRPr="00523F2C" w:rsidRDefault="00411634" w:rsidP="00411634">
      <w:pPr>
        <w:numPr>
          <w:ilvl w:val="2"/>
          <w:numId w:val="18"/>
        </w:numPr>
        <w:autoSpaceDE w:val="0"/>
        <w:autoSpaceDN w:val="0"/>
        <w:spacing w:after="0" w:line="240" w:lineRule="auto"/>
        <w:ind w:left="709"/>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 xml:space="preserve">Os empregados da </w:t>
      </w:r>
      <w:r w:rsidRPr="00523F2C">
        <w:rPr>
          <w:rFonts w:ascii="Arial" w:hAnsi="Arial" w:cs="Arial"/>
          <w:sz w:val="20"/>
          <w:szCs w:val="20"/>
          <w:lang w:eastAsia="pt-BR"/>
        </w:rPr>
        <w:t>contratada</w:t>
      </w:r>
      <w:r w:rsidRPr="00523F2C">
        <w:rPr>
          <w:rFonts w:ascii="Arial" w:eastAsia="Times New Roman" w:hAnsi="Arial" w:cs="Arial"/>
          <w:sz w:val="20"/>
          <w:szCs w:val="20"/>
          <w:lang w:val="x-none" w:eastAsia="x-none"/>
        </w:rPr>
        <w:t>, ao prestarem serviços em campo deverão dispor de uniforme, identificação e equipamentos de proteção individual e coletiva, além de possuir as ferramentas necessárias à perfeita execução dos serviços.</w:t>
      </w:r>
    </w:p>
    <w:p w14:paraId="245EF2B8" w14:textId="2781EE5D" w:rsidR="00411634" w:rsidRPr="00523F2C" w:rsidRDefault="00411634" w:rsidP="00411634">
      <w:pPr>
        <w:widowControl w:val="0"/>
        <w:numPr>
          <w:ilvl w:val="3"/>
          <w:numId w:val="18"/>
        </w:numPr>
        <w:tabs>
          <w:tab w:val="left" w:pos="851"/>
        </w:tabs>
        <w:suppressAutoHyphens/>
        <w:autoSpaceDE w:val="0"/>
        <w:autoSpaceDN w:val="0"/>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 </w:t>
      </w:r>
      <w:r w:rsidRPr="00523F2C">
        <w:rPr>
          <w:rFonts w:ascii="Arial" w:hAnsi="Arial" w:cs="Arial"/>
          <w:sz w:val="20"/>
          <w:szCs w:val="20"/>
          <w:lang w:eastAsia="pt-BR"/>
        </w:rPr>
        <w:t>contratada</w:t>
      </w:r>
      <w:r w:rsidRPr="00523F2C">
        <w:rPr>
          <w:rFonts w:ascii="Arial" w:eastAsia="Times New Roman" w:hAnsi="Arial" w:cs="Arial"/>
          <w:sz w:val="20"/>
          <w:szCs w:val="20"/>
          <w:lang w:eastAsia="pt-BR"/>
        </w:rPr>
        <w:t xml:space="preserve"> </w:t>
      </w:r>
      <w:r w:rsidRPr="00523F2C">
        <w:rPr>
          <w:rFonts w:ascii="Arial" w:eastAsia="Times New Roman" w:hAnsi="Arial" w:cs="Arial"/>
          <w:sz w:val="20"/>
          <w:szCs w:val="20"/>
          <w:lang w:eastAsia="pt-BR"/>
        </w:rPr>
        <w:t xml:space="preserve">deverá fornecer e disponibilizar, em tempo integral, todos os equipamentos de proteção individual e/ou coletiva, em conformidade com a legislação vigente, de forma a atender toda a equipe, orientando-a sobre seu correto e indispensável uso. </w:t>
      </w:r>
    </w:p>
    <w:p w14:paraId="6992351D" w14:textId="5E75D4C7" w:rsidR="00411634" w:rsidRPr="00523F2C" w:rsidRDefault="00411634" w:rsidP="00411634">
      <w:pPr>
        <w:widowControl w:val="0"/>
        <w:numPr>
          <w:ilvl w:val="3"/>
          <w:numId w:val="18"/>
        </w:numPr>
        <w:tabs>
          <w:tab w:val="left" w:pos="851"/>
        </w:tabs>
        <w:suppressAutoHyphens/>
        <w:autoSpaceDE w:val="0"/>
        <w:autoSpaceDN w:val="0"/>
        <w:spacing w:after="0" w:line="240" w:lineRule="auto"/>
        <w:ind w:left="851" w:hanging="851"/>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Deverá ainda, paralisar imediatamente os serviços caso o Município, por meio de sua fiscalização, verifique que a </w:t>
      </w:r>
      <w:r w:rsidRPr="00523F2C">
        <w:rPr>
          <w:rFonts w:ascii="Arial" w:hAnsi="Arial" w:cs="Arial"/>
          <w:sz w:val="20"/>
          <w:szCs w:val="20"/>
          <w:lang w:eastAsia="pt-BR"/>
        </w:rPr>
        <w:t>contratada</w:t>
      </w:r>
      <w:r w:rsidRPr="00523F2C">
        <w:rPr>
          <w:rFonts w:ascii="Arial" w:eastAsia="Times New Roman" w:hAnsi="Arial" w:cs="Arial"/>
          <w:sz w:val="20"/>
          <w:szCs w:val="20"/>
          <w:lang w:eastAsia="pt-BR"/>
        </w:rPr>
        <w:t xml:space="preserve"> </w:t>
      </w:r>
      <w:r w:rsidRPr="00523F2C">
        <w:rPr>
          <w:rFonts w:ascii="Arial" w:eastAsia="Times New Roman" w:hAnsi="Arial" w:cs="Arial"/>
          <w:sz w:val="20"/>
          <w:szCs w:val="20"/>
          <w:lang w:eastAsia="pt-BR"/>
        </w:rPr>
        <w:t xml:space="preserve">não esteja devidamente equipada ou munida de </w:t>
      </w:r>
      <w:proofErr w:type="spellStart"/>
      <w:r w:rsidRPr="00523F2C">
        <w:rPr>
          <w:rFonts w:ascii="Arial" w:eastAsia="Times New Roman" w:hAnsi="Arial" w:cs="Arial"/>
          <w:sz w:val="20"/>
          <w:szCs w:val="20"/>
          <w:lang w:eastAsia="pt-BR"/>
        </w:rPr>
        <w:t>EPI’s</w:t>
      </w:r>
      <w:proofErr w:type="spellEnd"/>
      <w:r w:rsidRPr="00523F2C">
        <w:rPr>
          <w:rFonts w:ascii="Arial" w:eastAsia="Times New Roman" w:hAnsi="Arial" w:cs="Arial"/>
          <w:sz w:val="20"/>
          <w:szCs w:val="20"/>
          <w:lang w:eastAsia="pt-BR"/>
        </w:rPr>
        <w:t xml:space="preserve"> e </w:t>
      </w:r>
      <w:proofErr w:type="spellStart"/>
      <w:r w:rsidRPr="00523F2C">
        <w:rPr>
          <w:rFonts w:ascii="Arial" w:eastAsia="Times New Roman" w:hAnsi="Arial" w:cs="Arial"/>
          <w:sz w:val="20"/>
          <w:szCs w:val="20"/>
          <w:lang w:eastAsia="pt-BR"/>
        </w:rPr>
        <w:t>EPC’s</w:t>
      </w:r>
      <w:proofErr w:type="spellEnd"/>
      <w:r w:rsidRPr="00523F2C">
        <w:rPr>
          <w:rFonts w:ascii="Arial" w:eastAsia="Times New Roman" w:hAnsi="Arial" w:cs="Arial"/>
          <w:sz w:val="20"/>
          <w:szCs w:val="20"/>
          <w:lang w:eastAsia="pt-BR"/>
        </w:rPr>
        <w:t xml:space="preserve">, ficando o ônus pela paralisação por conta da </w:t>
      </w:r>
      <w:r w:rsidRPr="00523F2C">
        <w:rPr>
          <w:rFonts w:ascii="Arial" w:hAnsi="Arial" w:cs="Arial"/>
          <w:sz w:val="20"/>
          <w:szCs w:val="20"/>
          <w:lang w:eastAsia="pt-BR"/>
        </w:rPr>
        <w:t>contratada</w:t>
      </w:r>
      <w:r w:rsidRPr="00523F2C">
        <w:rPr>
          <w:rFonts w:ascii="Arial" w:eastAsia="Times New Roman" w:hAnsi="Arial" w:cs="Arial"/>
          <w:sz w:val="20"/>
          <w:szCs w:val="20"/>
          <w:lang w:eastAsia="pt-BR"/>
        </w:rPr>
        <w:t>, além da sujeição desta às penalidades cabíveis.</w:t>
      </w:r>
    </w:p>
    <w:p w14:paraId="290C8330" w14:textId="77777777" w:rsidR="00411634" w:rsidRPr="00523F2C" w:rsidRDefault="00411634" w:rsidP="00411634">
      <w:pPr>
        <w:spacing w:after="0" w:line="240" w:lineRule="auto"/>
        <w:ind w:left="851"/>
        <w:jc w:val="both"/>
        <w:rPr>
          <w:rFonts w:ascii="Arial" w:eastAsia="Times New Roman" w:hAnsi="Arial" w:cs="Arial"/>
          <w:sz w:val="20"/>
          <w:szCs w:val="20"/>
          <w:lang w:eastAsia="pt-BR"/>
        </w:rPr>
      </w:pPr>
    </w:p>
    <w:p w14:paraId="60118042" w14:textId="77777777" w:rsidR="00411634" w:rsidRPr="00523F2C" w:rsidRDefault="00411634" w:rsidP="00411634">
      <w:pPr>
        <w:numPr>
          <w:ilvl w:val="2"/>
          <w:numId w:val="18"/>
        </w:numPr>
        <w:spacing w:after="0" w:line="240" w:lineRule="auto"/>
        <w:ind w:left="709" w:hanging="709"/>
        <w:jc w:val="both"/>
        <w:rPr>
          <w:rFonts w:ascii="Arial" w:eastAsia="Times New Roman" w:hAnsi="Arial" w:cs="Arial"/>
          <w:bCs/>
          <w:sz w:val="20"/>
          <w:szCs w:val="20"/>
          <w:lang w:eastAsia="pt-BR"/>
        </w:rPr>
      </w:pPr>
      <w:r w:rsidRPr="00523F2C">
        <w:rPr>
          <w:rFonts w:ascii="Arial" w:eastAsia="Times New Roman" w:hAnsi="Arial" w:cs="Arial"/>
          <w:sz w:val="20"/>
          <w:szCs w:val="20"/>
          <w:lang w:eastAsia="pt-BR"/>
        </w:rPr>
        <w:t>O Município poderá solicitar Laudo de Controle Tecnológico, sempre que considerar conveniente para atestar a qualidade do material utilizado.</w:t>
      </w:r>
    </w:p>
    <w:p w14:paraId="1A724A2E" w14:textId="77777777" w:rsidR="00411634" w:rsidRPr="00523F2C" w:rsidRDefault="00411634" w:rsidP="00411634">
      <w:pPr>
        <w:spacing w:after="0" w:line="240" w:lineRule="auto"/>
        <w:ind w:left="709"/>
        <w:jc w:val="both"/>
        <w:rPr>
          <w:rFonts w:ascii="Arial" w:eastAsia="Times New Roman" w:hAnsi="Arial" w:cs="Arial"/>
          <w:bCs/>
          <w:sz w:val="20"/>
          <w:szCs w:val="20"/>
          <w:lang w:eastAsia="pt-BR"/>
        </w:rPr>
      </w:pPr>
    </w:p>
    <w:p w14:paraId="2D949743" w14:textId="75F3133F" w:rsidR="00411634" w:rsidRPr="00523F2C" w:rsidRDefault="00411634" w:rsidP="00411634">
      <w:pPr>
        <w:numPr>
          <w:ilvl w:val="2"/>
          <w:numId w:val="18"/>
        </w:numPr>
        <w:spacing w:after="0" w:line="240" w:lineRule="auto"/>
        <w:ind w:left="709" w:hanging="709"/>
        <w:jc w:val="both"/>
        <w:rPr>
          <w:rFonts w:ascii="Arial" w:eastAsia="Times New Roman" w:hAnsi="Arial" w:cs="Arial"/>
          <w:bCs/>
          <w:sz w:val="20"/>
          <w:szCs w:val="20"/>
          <w:lang w:eastAsia="pt-BR"/>
        </w:rPr>
      </w:pPr>
      <w:r w:rsidRPr="00523F2C">
        <w:rPr>
          <w:rFonts w:ascii="Arial" w:eastAsia="Times New Roman" w:hAnsi="Arial" w:cs="Arial"/>
          <w:sz w:val="20"/>
          <w:szCs w:val="20"/>
          <w:lang w:eastAsia="pt-BR"/>
        </w:rPr>
        <w:t xml:space="preserve">O Município reserva-se no direito de exercer ampla fiscalização do fornecimento dos materiais e serviços, verificando se estão sendo cumpridos os termos contratuais, não se excluindo a </w:t>
      </w:r>
      <w:r w:rsidRPr="00523F2C">
        <w:rPr>
          <w:rFonts w:ascii="Arial" w:hAnsi="Arial" w:cs="Arial"/>
          <w:sz w:val="20"/>
          <w:szCs w:val="20"/>
          <w:lang w:eastAsia="pt-BR"/>
        </w:rPr>
        <w:t>contratada</w:t>
      </w:r>
      <w:r w:rsidRPr="00523F2C">
        <w:rPr>
          <w:rFonts w:ascii="Arial" w:eastAsia="Times New Roman" w:hAnsi="Arial" w:cs="Arial"/>
          <w:sz w:val="20"/>
          <w:szCs w:val="20"/>
          <w:lang w:eastAsia="pt-BR"/>
        </w:rPr>
        <w:t xml:space="preserve"> </w:t>
      </w:r>
      <w:r w:rsidRPr="00523F2C">
        <w:rPr>
          <w:rFonts w:ascii="Arial" w:eastAsia="Times New Roman" w:hAnsi="Arial" w:cs="Arial"/>
          <w:sz w:val="20"/>
          <w:szCs w:val="20"/>
          <w:lang w:eastAsia="pt-BR"/>
        </w:rPr>
        <w:t xml:space="preserve">da responsabilidade por qualquer irregularidade. </w:t>
      </w:r>
    </w:p>
    <w:p w14:paraId="387BA2EF" w14:textId="77777777" w:rsidR="00411634" w:rsidRPr="00523F2C" w:rsidRDefault="00411634" w:rsidP="00411634">
      <w:pPr>
        <w:numPr>
          <w:ilvl w:val="3"/>
          <w:numId w:val="18"/>
        </w:numPr>
        <w:suppressAutoHyphens/>
        <w:autoSpaceDE w:val="0"/>
        <w:spacing w:after="0" w:line="240" w:lineRule="auto"/>
        <w:ind w:left="851" w:hanging="851"/>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A prestação dos serviços e/ou o fornecimento de materiais de forma inadequada que não atenderem às exigibilidades não serão recebidos e o pagamento ficará suspenso até sua regularização de forma integral.</w:t>
      </w:r>
    </w:p>
    <w:p w14:paraId="1BC6065F" w14:textId="77777777" w:rsidR="00AA6DA0" w:rsidRPr="00523F2C" w:rsidRDefault="00AA6DA0" w:rsidP="00A71FCC">
      <w:pPr>
        <w:spacing w:after="0" w:line="240" w:lineRule="auto"/>
        <w:jc w:val="both"/>
        <w:rPr>
          <w:rFonts w:ascii="Arial" w:hAnsi="Arial" w:cs="Arial"/>
          <w:sz w:val="20"/>
          <w:szCs w:val="20"/>
        </w:rPr>
      </w:pPr>
    </w:p>
    <w:p w14:paraId="65B8D948" w14:textId="59824408" w:rsidR="00245C1A" w:rsidRPr="00523F2C" w:rsidRDefault="00245C1A" w:rsidP="00A71FCC">
      <w:pPr>
        <w:spacing w:after="0" w:line="240" w:lineRule="auto"/>
        <w:jc w:val="both"/>
        <w:rPr>
          <w:rFonts w:ascii="Arial" w:hAnsi="Arial" w:cs="Arial"/>
          <w:b/>
          <w:sz w:val="20"/>
          <w:szCs w:val="20"/>
        </w:rPr>
      </w:pPr>
      <w:r w:rsidRPr="00523F2C">
        <w:rPr>
          <w:rFonts w:ascii="Arial" w:hAnsi="Arial" w:cs="Arial"/>
          <w:b/>
          <w:sz w:val="20"/>
          <w:szCs w:val="20"/>
        </w:rPr>
        <w:t xml:space="preserve">CLÁUSULA TERCEIRA </w:t>
      </w:r>
      <w:r w:rsidR="00C47A2A" w:rsidRPr="00523F2C">
        <w:rPr>
          <w:rFonts w:ascii="Arial" w:hAnsi="Arial" w:cs="Arial"/>
          <w:b/>
          <w:sz w:val="20"/>
          <w:szCs w:val="20"/>
        </w:rPr>
        <w:t>–</w:t>
      </w:r>
      <w:r w:rsidRPr="00523F2C">
        <w:rPr>
          <w:rFonts w:ascii="Arial" w:hAnsi="Arial" w:cs="Arial"/>
          <w:b/>
          <w:sz w:val="20"/>
          <w:szCs w:val="20"/>
        </w:rPr>
        <w:t xml:space="preserve"> </w:t>
      </w:r>
      <w:r w:rsidRPr="00523F2C">
        <w:rPr>
          <w:rFonts w:ascii="Arial" w:hAnsi="Arial" w:cs="Arial"/>
          <w:b/>
          <w:bCs/>
          <w:sz w:val="20"/>
          <w:szCs w:val="20"/>
        </w:rPr>
        <w:t>DA VIGÊNCIA</w:t>
      </w:r>
    </w:p>
    <w:p w14:paraId="7F749CE2" w14:textId="77777777" w:rsidR="00245C1A" w:rsidRPr="00523F2C" w:rsidRDefault="00245C1A" w:rsidP="00A71FCC">
      <w:pPr>
        <w:spacing w:after="0" w:line="240" w:lineRule="auto"/>
        <w:jc w:val="both"/>
        <w:rPr>
          <w:rFonts w:ascii="Arial" w:hAnsi="Arial" w:cs="Arial"/>
          <w:sz w:val="20"/>
          <w:szCs w:val="20"/>
        </w:rPr>
      </w:pPr>
    </w:p>
    <w:p w14:paraId="37B3825D" w14:textId="03CBA27D" w:rsidR="00245C1A" w:rsidRPr="00523F2C" w:rsidRDefault="00245C1A" w:rsidP="00A71FCC">
      <w:pPr>
        <w:numPr>
          <w:ilvl w:val="1"/>
          <w:numId w:val="19"/>
        </w:numPr>
        <w:spacing w:after="0" w:line="240" w:lineRule="auto"/>
        <w:ind w:left="426" w:hanging="426"/>
        <w:jc w:val="both"/>
        <w:rPr>
          <w:rFonts w:ascii="Arial" w:hAnsi="Arial" w:cs="Arial"/>
          <w:snapToGrid w:val="0"/>
          <w:sz w:val="20"/>
          <w:szCs w:val="20"/>
        </w:rPr>
      </w:pPr>
      <w:r w:rsidRPr="00523F2C">
        <w:rPr>
          <w:rFonts w:ascii="Arial" w:hAnsi="Arial" w:cs="Arial"/>
          <w:snapToGrid w:val="0"/>
          <w:sz w:val="20"/>
          <w:szCs w:val="20"/>
        </w:rPr>
        <w:lastRenderedPageBreak/>
        <w:t xml:space="preserve">O presente contrato terá </w:t>
      </w:r>
      <w:r w:rsidRPr="00523F2C">
        <w:rPr>
          <w:rFonts w:ascii="Arial" w:hAnsi="Arial" w:cs="Arial"/>
          <w:b/>
          <w:bCs/>
          <w:snapToGrid w:val="0"/>
          <w:sz w:val="20"/>
          <w:szCs w:val="20"/>
        </w:rPr>
        <w:t xml:space="preserve">vigência de </w:t>
      </w:r>
      <w:r w:rsidR="0075788A" w:rsidRPr="00523F2C">
        <w:rPr>
          <w:rFonts w:ascii="Arial" w:hAnsi="Arial" w:cs="Arial"/>
          <w:b/>
          <w:bCs/>
          <w:snapToGrid w:val="0"/>
          <w:sz w:val="20"/>
          <w:szCs w:val="20"/>
        </w:rPr>
        <w:t>07</w:t>
      </w:r>
      <w:r w:rsidRPr="00523F2C">
        <w:rPr>
          <w:rFonts w:ascii="Arial" w:hAnsi="Arial" w:cs="Arial"/>
          <w:b/>
          <w:bCs/>
          <w:snapToGrid w:val="0"/>
          <w:sz w:val="20"/>
          <w:szCs w:val="20"/>
        </w:rPr>
        <w:t xml:space="preserve"> (</w:t>
      </w:r>
      <w:r w:rsidR="0075788A" w:rsidRPr="00523F2C">
        <w:rPr>
          <w:rFonts w:ascii="Arial" w:hAnsi="Arial" w:cs="Arial"/>
          <w:b/>
          <w:bCs/>
          <w:snapToGrid w:val="0"/>
          <w:sz w:val="20"/>
          <w:szCs w:val="20"/>
        </w:rPr>
        <w:t>sete</w:t>
      </w:r>
      <w:r w:rsidRPr="00523F2C">
        <w:rPr>
          <w:rFonts w:ascii="Arial" w:hAnsi="Arial" w:cs="Arial"/>
          <w:b/>
          <w:bCs/>
          <w:snapToGrid w:val="0"/>
          <w:sz w:val="20"/>
          <w:szCs w:val="20"/>
        </w:rPr>
        <w:t>) meses</w:t>
      </w:r>
      <w:r w:rsidRPr="00523F2C">
        <w:rPr>
          <w:rFonts w:ascii="Arial" w:hAnsi="Arial" w:cs="Arial"/>
          <w:bCs/>
          <w:snapToGrid w:val="0"/>
          <w:sz w:val="20"/>
          <w:szCs w:val="20"/>
        </w:rPr>
        <w:t>,</w:t>
      </w:r>
      <w:r w:rsidRPr="00523F2C">
        <w:rPr>
          <w:rFonts w:ascii="Arial" w:hAnsi="Arial" w:cs="Arial"/>
          <w:snapToGrid w:val="0"/>
          <w:sz w:val="20"/>
          <w:szCs w:val="20"/>
        </w:rPr>
        <w:t xml:space="preserve"> contados da data de assinatura do mesmo, podendo ser prorrogado, na forma da lei</w:t>
      </w:r>
      <w:r w:rsidR="009F3E59" w:rsidRPr="00523F2C">
        <w:rPr>
          <w:rFonts w:ascii="Arial" w:hAnsi="Arial" w:cs="Arial"/>
          <w:snapToGrid w:val="0"/>
          <w:sz w:val="20"/>
          <w:szCs w:val="20"/>
        </w:rPr>
        <w:t xml:space="preserve"> a critério da Administração.</w:t>
      </w:r>
    </w:p>
    <w:p w14:paraId="7C9CF1CA" w14:textId="77777777" w:rsidR="00245C1A" w:rsidRPr="00523F2C" w:rsidRDefault="00245C1A" w:rsidP="00A71FCC">
      <w:pPr>
        <w:spacing w:after="0" w:line="240" w:lineRule="auto"/>
        <w:ind w:left="360"/>
        <w:jc w:val="both"/>
        <w:rPr>
          <w:rFonts w:ascii="Arial" w:hAnsi="Arial" w:cs="Arial"/>
          <w:snapToGrid w:val="0"/>
          <w:sz w:val="20"/>
          <w:szCs w:val="20"/>
        </w:rPr>
      </w:pPr>
    </w:p>
    <w:p w14:paraId="67B31385" w14:textId="05FF4831" w:rsidR="00245C1A" w:rsidRPr="00523F2C" w:rsidRDefault="00245C1A" w:rsidP="00A71FCC">
      <w:pPr>
        <w:pStyle w:val="Corpodetexto"/>
        <w:numPr>
          <w:ilvl w:val="1"/>
          <w:numId w:val="19"/>
        </w:numPr>
        <w:autoSpaceDE w:val="0"/>
        <w:autoSpaceDN w:val="0"/>
        <w:spacing w:after="0" w:line="240" w:lineRule="auto"/>
        <w:ind w:left="426" w:hanging="426"/>
        <w:rPr>
          <w:rFonts w:ascii="Arial" w:hAnsi="Arial" w:cs="Arial"/>
          <w:b/>
          <w:sz w:val="20"/>
          <w:szCs w:val="20"/>
        </w:rPr>
      </w:pPr>
      <w:r w:rsidRPr="00523F2C">
        <w:rPr>
          <w:rFonts w:ascii="Arial" w:hAnsi="Arial" w:cs="Arial"/>
          <w:sz w:val="20"/>
          <w:szCs w:val="20"/>
        </w:rPr>
        <w:t>Todos os prazos são em dias corridos e em sua contagem excluir-se-á o dia do início e incluir-se-á o dia do vencimento.</w:t>
      </w:r>
    </w:p>
    <w:p w14:paraId="6ECE5F89" w14:textId="77777777" w:rsidR="00AA6DA0" w:rsidRPr="00523F2C" w:rsidRDefault="00AA6DA0" w:rsidP="00A71FCC">
      <w:pPr>
        <w:pStyle w:val="Corpodetexto"/>
        <w:autoSpaceDE w:val="0"/>
        <w:autoSpaceDN w:val="0"/>
        <w:spacing w:after="0" w:line="240" w:lineRule="auto"/>
        <w:rPr>
          <w:rFonts w:ascii="Arial" w:hAnsi="Arial" w:cs="Arial"/>
          <w:b/>
          <w:sz w:val="20"/>
          <w:szCs w:val="20"/>
        </w:rPr>
      </w:pPr>
    </w:p>
    <w:p w14:paraId="0D87DA7B" w14:textId="77777777" w:rsidR="00211ADF" w:rsidRPr="00523F2C" w:rsidRDefault="00211ADF" w:rsidP="00A71FCC">
      <w:pPr>
        <w:pStyle w:val="Corpodetexto"/>
        <w:spacing w:after="0" w:line="240" w:lineRule="auto"/>
        <w:rPr>
          <w:rFonts w:ascii="Arial" w:hAnsi="Arial" w:cs="Arial"/>
          <w:b/>
          <w:bCs/>
          <w:sz w:val="20"/>
          <w:szCs w:val="20"/>
        </w:rPr>
      </w:pPr>
      <w:r w:rsidRPr="00523F2C">
        <w:rPr>
          <w:rFonts w:ascii="Arial" w:hAnsi="Arial" w:cs="Arial"/>
          <w:b/>
          <w:sz w:val="20"/>
          <w:szCs w:val="20"/>
        </w:rPr>
        <w:t>CLAUSULA QUARTA – DA GARANTIA CONTRATUAL</w:t>
      </w:r>
    </w:p>
    <w:p w14:paraId="2FD5665F" w14:textId="77777777" w:rsidR="00211ADF" w:rsidRPr="00523F2C" w:rsidRDefault="00211ADF" w:rsidP="00A71FCC">
      <w:pPr>
        <w:spacing w:after="0" w:line="240" w:lineRule="auto"/>
        <w:jc w:val="both"/>
        <w:rPr>
          <w:rFonts w:ascii="Arial" w:hAnsi="Arial" w:cs="Arial"/>
          <w:b/>
          <w:sz w:val="20"/>
          <w:szCs w:val="20"/>
        </w:rPr>
      </w:pPr>
    </w:p>
    <w:p w14:paraId="1486DB39" w14:textId="77777777" w:rsidR="00BC3B05" w:rsidRPr="00523F2C" w:rsidRDefault="00211ADF" w:rsidP="00A71FCC">
      <w:pPr>
        <w:pStyle w:val="PargrafodaLista"/>
        <w:numPr>
          <w:ilvl w:val="1"/>
          <w:numId w:val="37"/>
        </w:numPr>
        <w:autoSpaceDE w:val="0"/>
        <w:autoSpaceDN w:val="0"/>
        <w:ind w:left="426" w:hanging="426"/>
        <w:jc w:val="both"/>
        <w:rPr>
          <w:rFonts w:ascii="Arial" w:hAnsi="Arial" w:cs="Arial"/>
          <w:bCs/>
          <w:sz w:val="20"/>
          <w:szCs w:val="20"/>
        </w:rPr>
      </w:pPr>
      <w:r w:rsidRPr="00523F2C">
        <w:rPr>
          <w:rFonts w:ascii="Arial" w:hAnsi="Arial" w:cs="Arial"/>
          <w:sz w:val="20"/>
          <w:szCs w:val="20"/>
        </w:rPr>
        <w:t xml:space="preserve">A CONTRATADA oferece a título de garantia do contrato, prevista no art. 102 da Lei 14.133/21, a com o valor de R$ </w:t>
      </w:r>
      <w:r w:rsidRPr="00523F2C">
        <w:rPr>
          <w:rFonts w:ascii="Arial" w:hAnsi="Arial" w:cs="Arial"/>
          <w:b/>
          <w:sz w:val="20"/>
          <w:szCs w:val="20"/>
        </w:rPr>
        <w:t xml:space="preserve">_______ </w:t>
      </w:r>
      <w:r w:rsidRPr="00523F2C">
        <w:rPr>
          <w:rFonts w:ascii="Arial" w:hAnsi="Arial" w:cs="Arial"/>
          <w:sz w:val="20"/>
          <w:szCs w:val="20"/>
        </w:rPr>
        <w:t>(____________), com vigência até ____________.</w:t>
      </w:r>
    </w:p>
    <w:p w14:paraId="2F3C4B75" w14:textId="77777777" w:rsidR="00BC3B05" w:rsidRPr="00523F2C" w:rsidRDefault="00BC3B05" w:rsidP="00A71FCC">
      <w:pPr>
        <w:pStyle w:val="PargrafodaLista"/>
        <w:autoSpaceDE w:val="0"/>
        <w:autoSpaceDN w:val="0"/>
        <w:ind w:left="426"/>
        <w:jc w:val="both"/>
        <w:rPr>
          <w:rFonts w:ascii="Arial" w:hAnsi="Arial" w:cs="Arial"/>
          <w:bCs/>
          <w:sz w:val="20"/>
          <w:szCs w:val="20"/>
        </w:rPr>
      </w:pPr>
    </w:p>
    <w:p w14:paraId="478ED272" w14:textId="422EB29C" w:rsidR="00BC3B05" w:rsidRPr="00523F2C" w:rsidRDefault="00BC3B05" w:rsidP="00A71FCC">
      <w:pPr>
        <w:pStyle w:val="PargrafodaLista"/>
        <w:numPr>
          <w:ilvl w:val="1"/>
          <w:numId w:val="37"/>
        </w:numPr>
        <w:autoSpaceDE w:val="0"/>
        <w:autoSpaceDN w:val="0"/>
        <w:ind w:left="426" w:hanging="426"/>
        <w:jc w:val="both"/>
        <w:rPr>
          <w:rFonts w:ascii="Arial" w:hAnsi="Arial" w:cs="Arial"/>
          <w:bCs/>
          <w:sz w:val="20"/>
          <w:szCs w:val="20"/>
        </w:rPr>
      </w:pPr>
      <w:r w:rsidRPr="00523F2C">
        <w:rPr>
          <w:rFonts w:ascii="Arial" w:hAnsi="Arial" w:cs="Arial"/>
          <w:snapToGrid w:val="0"/>
          <w:sz w:val="20"/>
          <w:szCs w:val="20"/>
        </w:rPr>
        <w:t>Na apólice deverá estar prevista a obrigação da seguradora que, em caso de inadimplemento pelo contratado, assumirá a execução e concluirá o objeto contratado, nas hipóteses em que:</w:t>
      </w:r>
    </w:p>
    <w:p w14:paraId="4D2C2E77" w14:textId="6954E9CF" w:rsidR="00BC3B05" w:rsidRPr="00523F2C" w:rsidRDefault="00BC3B05" w:rsidP="00A71FCC">
      <w:pPr>
        <w:pStyle w:val="PargrafodaLista"/>
        <w:numPr>
          <w:ilvl w:val="0"/>
          <w:numId w:val="39"/>
        </w:numPr>
        <w:ind w:left="709" w:hanging="142"/>
        <w:jc w:val="both"/>
        <w:rPr>
          <w:rFonts w:ascii="Arial" w:hAnsi="Arial" w:cs="Arial"/>
          <w:sz w:val="20"/>
          <w:szCs w:val="20"/>
          <w:lang w:eastAsia="pt-BR"/>
        </w:rPr>
      </w:pPr>
      <w:r w:rsidRPr="00523F2C">
        <w:rPr>
          <w:rFonts w:ascii="Arial" w:hAnsi="Arial" w:cs="Arial"/>
          <w:sz w:val="20"/>
          <w:szCs w:val="20"/>
          <w:lang w:eastAsia="pt-BR"/>
        </w:rPr>
        <w:t>a seguradora deverá firmar o contrato, inclusive os aditivos, como interveniente anuente e poderá:</w:t>
      </w:r>
    </w:p>
    <w:p w14:paraId="169FEAFB" w14:textId="77777777" w:rsidR="00CB6E4B" w:rsidRPr="00523F2C" w:rsidRDefault="00CB6E4B" w:rsidP="00A71FCC">
      <w:pPr>
        <w:pStyle w:val="PargrafodaLista"/>
        <w:numPr>
          <w:ilvl w:val="0"/>
          <w:numId w:val="40"/>
        </w:numPr>
        <w:ind w:left="993" w:hanging="284"/>
        <w:jc w:val="both"/>
        <w:rPr>
          <w:rFonts w:ascii="Arial" w:hAnsi="Arial" w:cs="Arial"/>
          <w:sz w:val="20"/>
          <w:szCs w:val="20"/>
          <w:lang w:eastAsia="pt-BR"/>
        </w:rPr>
      </w:pPr>
      <w:r w:rsidRPr="00523F2C">
        <w:rPr>
          <w:rFonts w:ascii="Arial" w:hAnsi="Arial" w:cs="Arial"/>
          <w:sz w:val="20"/>
          <w:szCs w:val="20"/>
          <w:lang w:eastAsia="pt-BR"/>
        </w:rPr>
        <w:t>ter livre acesso às instalações em que for executado o contrato principal;</w:t>
      </w:r>
    </w:p>
    <w:p w14:paraId="100655F6" w14:textId="77777777" w:rsidR="00CB6E4B" w:rsidRPr="00523F2C" w:rsidRDefault="00CB6E4B" w:rsidP="00A71FCC">
      <w:pPr>
        <w:pStyle w:val="PargrafodaLista"/>
        <w:numPr>
          <w:ilvl w:val="0"/>
          <w:numId w:val="40"/>
        </w:numPr>
        <w:ind w:left="993" w:hanging="284"/>
        <w:jc w:val="both"/>
        <w:rPr>
          <w:rFonts w:ascii="Arial" w:hAnsi="Arial" w:cs="Arial"/>
          <w:sz w:val="20"/>
          <w:szCs w:val="20"/>
          <w:lang w:eastAsia="pt-BR"/>
        </w:rPr>
      </w:pPr>
      <w:r w:rsidRPr="00523F2C">
        <w:rPr>
          <w:rFonts w:ascii="Arial" w:hAnsi="Arial" w:cs="Arial"/>
          <w:sz w:val="20"/>
          <w:szCs w:val="20"/>
          <w:lang w:eastAsia="pt-BR"/>
        </w:rPr>
        <w:t>acompanhar a execução do contrato principal;</w:t>
      </w:r>
    </w:p>
    <w:p w14:paraId="5E1C6960" w14:textId="77777777" w:rsidR="00CB6E4B" w:rsidRPr="00523F2C" w:rsidRDefault="00CB6E4B" w:rsidP="00A71FCC">
      <w:pPr>
        <w:pStyle w:val="PargrafodaLista"/>
        <w:numPr>
          <w:ilvl w:val="0"/>
          <w:numId w:val="40"/>
        </w:numPr>
        <w:ind w:left="993" w:hanging="284"/>
        <w:jc w:val="both"/>
        <w:rPr>
          <w:rFonts w:ascii="Arial" w:hAnsi="Arial" w:cs="Arial"/>
          <w:sz w:val="20"/>
          <w:szCs w:val="20"/>
          <w:lang w:eastAsia="pt-BR"/>
        </w:rPr>
      </w:pPr>
      <w:r w:rsidRPr="00523F2C">
        <w:rPr>
          <w:rFonts w:ascii="Arial" w:hAnsi="Arial" w:cs="Arial"/>
          <w:sz w:val="20"/>
          <w:szCs w:val="20"/>
          <w:lang w:eastAsia="pt-BR"/>
        </w:rPr>
        <w:t>ter acesso a auditoria técnica e contábil;</w:t>
      </w:r>
    </w:p>
    <w:p w14:paraId="03036BC2" w14:textId="77777777" w:rsidR="00CB6E4B" w:rsidRPr="00523F2C" w:rsidRDefault="00CB6E4B" w:rsidP="00A71FCC">
      <w:pPr>
        <w:pStyle w:val="PargrafodaLista"/>
        <w:numPr>
          <w:ilvl w:val="0"/>
          <w:numId w:val="40"/>
        </w:numPr>
        <w:ind w:left="993" w:hanging="284"/>
        <w:jc w:val="both"/>
        <w:rPr>
          <w:rFonts w:ascii="Arial" w:hAnsi="Arial" w:cs="Arial"/>
          <w:sz w:val="20"/>
          <w:szCs w:val="20"/>
          <w:lang w:eastAsia="pt-BR"/>
        </w:rPr>
      </w:pPr>
      <w:r w:rsidRPr="00523F2C">
        <w:rPr>
          <w:rFonts w:ascii="Arial" w:hAnsi="Arial" w:cs="Arial"/>
          <w:sz w:val="20"/>
          <w:szCs w:val="20"/>
          <w:lang w:eastAsia="pt-BR"/>
        </w:rPr>
        <w:t>requerer esclarecimentos ao responsável técnico pela obra ou pelo fornecimento;</w:t>
      </w:r>
    </w:p>
    <w:p w14:paraId="6F5514BA" w14:textId="77777777" w:rsidR="00CB6E4B" w:rsidRPr="00523F2C" w:rsidRDefault="00CB6E4B" w:rsidP="00A71FCC">
      <w:pPr>
        <w:pStyle w:val="PargrafodaLista"/>
        <w:numPr>
          <w:ilvl w:val="0"/>
          <w:numId w:val="39"/>
        </w:numPr>
        <w:ind w:left="709" w:hanging="142"/>
        <w:jc w:val="both"/>
        <w:rPr>
          <w:rFonts w:ascii="Arial" w:hAnsi="Arial" w:cs="Arial"/>
          <w:sz w:val="20"/>
          <w:szCs w:val="20"/>
          <w:lang w:eastAsia="pt-BR"/>
        </w:rPr>
      </w:pPr>
      <w:r w:rsidRPr="00523F2C">
        <w:rPr>
          <w:rFonts w:ascii="Arial" w:hAnsi="Arial" w:cs="Arial"/>
          <w:sz w:val="20"/>
          <w:szCs w:val="20"/>
          <w:lang w:eastAsia="pt-BR"/>
        </w:rPr>
        <w:t>a emissão de empenho em nome da seguradora, ou a quem ela indicar para a conclusão do contrato, será autorizada desde que demonstrada sua regularidade fiscal;</w:t>
      </w:r>
    </w:p>
    <w:p w14:paraId="3763041D" w14:textId="5B5209D9" w:rsidR="00CB6E4B" w:rsidRPr="00523F2C" w:rsidRDefault="00CB6E4B" w:rsidP="00A71FCC">
      <w:pPr>
        <w:pStyle w:val="PargrafodaLista"/>
        <w:numPr>
          <w:ilvl w:val="0"/>
          <w:numId w:val="39"/>
        </w:numPr>
        <w:ind w:left="709" w:hanging="142"/>
        <w:jc w:val="both"/>
        <w:rPr>
          <w:rFonts w:ascii="Arial" w:hAnsi="Arial" w:cs="Arial"/>
          <w:sz w:val="20"/>
          <w:szCs w:val="20"/>
          <w:lang w:eastAsia="pt-BR"/>
        </w:rPr>
      </w:pPr>
      <w:r w:rsidRPr="00523F2C">
        <w:rPr>
          <w:rFonts w:ascii="Arial" w:hAnsi="Arial" w:cs="Arial"/>
          <w:sz w:val="20"/>
          <w:szCs w:val="20"/>
          <w:lang w:eastAsia="pt-BR"/>
        </w:rPr>
        <w:t>a seguradora poderá subcontratar a conclusão do contrato, total ou parcialmente.</w:t>
      </w:r>
    </w:p>
    <w:p w14:paraId="24EAA9E3" w14:textId="703C0EB7" w:rsidR="00BC3B05" w:rsidRPr="00523F2C" w:rsidRDefault="00BC3B05" w:rsidP="00A71FCC">
      <w:pPr>
        <w:pStyle w:val="PargrafodaLista"/>
        <w:numPr>
          <w:ilvl w:val="2"/>
          <w:numId w:val="37"/>
        </w:numPr>
        <w:ind w:left="567" w:hanging="567"/>
        <w:jc w:val="both"/>
        <w:rPr>
          <w:rFonts w:ascii="Arial" w:hAnsi="Arial" w:cs="Arial"/>
          <w:sz w:val="20"/>
          <w:szCs w:val="20"/>
          <w:lang w:eastAsia="pt-BR"/>
        </w:rPr>
      </w:pPr>
      <w:r w:rsidRPr="00523F2C">
        <w:rPr>
          <w:rFonts w:ascii="Arial" w:hAnsi="Arial" w:cs="Arial"/>
          <w:sz w:val="20"/>
          <w:szCs w:val="20"/>
          <w:lang w:eastAsia="pt-BR"/>
        </w:rPr>
        <w:t>Na hipótese de inadimplemento do contratado, serão observadas as seguintes disposições:</w:t>
      </w:r>
    </w:p>
    <w:p w14:paraId="565C12DF" w14:textId="77777777" w:rsidR="00BC3B05" w:rsidRPr="00523F2C" w:rsidRDefault="00BC3B05" w:rsidP="00A71FCC">
      <w:pPr>
        <w:pStyle w:val="PargrafodaLista"/>
        <w:numPr>
          <w:ilvl w:val="0"/>
          <w:numId w:val="38"/>
        </w:numPr>
        <w:ind w:left="709" w:hanging="142"/>
        <w:jc w:val="both"/>
        <w:rPr>
          <w:rFonts w:ascii="Arial" w:hAnsi="Arial" w:cs="Arial"/>
          <w:sz w:val="20"/>
          <w:szCs w:val="20"/>
          <w:lang w:eastAsia="pt-BR"/>
        </w:rPr>
      </w:pPr>
      <w:r w:rsidRPr="00523F2C">
        <w:rPr>
          <w:rFonts w:ascii="Arial" w:hAnsi="Arial" w:cs="Arial"/>
          <w:sz w:val="20"/>
          <w:szCs w:val="20"/>
          <w:lang w:eastAsia="pt-BR"/>
        </w:rPr>
        <w:t>caso a seguradora execute e conclua o objeto do contrato, estará isenta da obrigação de pagar a importância segurada indicada na apólice;</w:t>
      </w:r>
    </w:p>
    <w:p w14:paraId="40E626B7" w14:textId="2255F31B" w:rsidR="00BC3B05" w:rsidRPr="00523F2C" w:rsidRDefault="00BC3B05" w:rsidP="00A71FCC">
      <w:pPr>
        <w:pStyle w:val="PargrafodaLista"/>
        <w:numPr>
          <w:ilvl w:val="0"/>
          <w:numId w:val="38"/>
        </w:numPr>
        <w:ind w:left="709" w:hanging="142"/>
        <w:jc w:val="both"/>
        <w:rPr>
          <w:rFonts w:ascii="Arial" w:hAnsi="Arial" w:cs="Arial"/>
          <w:sz w:val="20"/>
          <w:szCs w:val="20"/>
          <w:lang w:eastAsia="pt-BR"/>
        </w:rPr>
      </w:pPr>
      <w:r w:rsidRPr="00523F2C">
        <w:rPr>
          <w:rFonts w:ascii="Arial" w:hAnsi="Arial" w:cs="Arial"/>
          <w:sz w:val="20"/>
          <w:szCs w:val="20"/>
          <w:lang w:eastAsia="pt-BR"/>
        </w:rPr>
        <w:t>caso a seguradora não assuma a execução do contrato, pagará a integralidade da importância segurada indicada na apólice.</w:t>
      </w:r>
    </w:p>
    <w:p w14:paraId="586822B4" w14:textId="77777777" w:rsidR="00BC3B05" w:rsidRPr="00523F2C" w:rsidRDefault="00BC3B05" w:rsidP="00A71FCC">
      <w:pPr>
        <w:pStyle w:val="PargrafodaLista"/>
        <w:ind w:left="1134"/>
        <w:jc w:val="both"/>
        <w:rPr>
          <w:rFonts w:ascii="Arial" w:hAnsi="Arial" w:cs="Arial"/>
          <w:sz w:val="20"/>
          <w:szCs w:val="20"/>
          <w:lang w:eastAsia="pt-BR"/>
        </w:rPr>
      </w:pPr>
    </w:p>
    <w:p w14:paraId="2E0846A2" w14:textId="77777777" w:rsidR="00BC3B05" w:rsidRPr="00523F2C" w:rsidRDefault="00BC3B05" w:rsidP="00A71FCC">
      <w:pPr>
        <w:pStyle w:val="PargrafodaLista"/>
        <w:numPr>
          <w:ilvl w:val="1"/>
          <w:numId w:val="37"/>
        </w:numPr>
        <w:autoSpaceDE w:val="0"/>
        <w:autoSpaceDN w:val="0"/>
        <w:adjustRightInd w:val="0"/>
        <w:ind w:left="426" w:hanging="426"/>
        <w:jc w:val="both"/>
        <w:rPr>
          <w:rFonts w:ascii="Arial" w:hAnsi="Arial" w:cs="Arial"/>
          <w:sz w:val="20"/>
          <w:szCs w:val="20"/>
        </w:rPr>
      </w:pPr>
      <w:r w:rsidRPr="00523F2C">
        <w:rPr>
          <w:rFonts w:ascii="Arial" w:hAnsi="Arial" w:cs="Arial"/>
          <w:sz w:val="20"/>
          <w:szCs w:val="20"/>
        </w:rPr>
        <w:t>Tendo em vista que o seguro-garantia tem por objetivo garantir o fiel cumprimento das obrigações assumidas pelo contratado perante ao Município, inclusive as multas, os prejuízos e as indenizações decorrentes de inadimplemento, deverão ser observadas as seguintes regras:</w:t>
      </w:r>
    </w:p>
    <w:p w14:paraId="0E8A7644" w14:textId="77777777" w:rsidR="00BC3B05" w:rsidRPr="00523F2C" w:rsidRDefault="00BC3B05" w:rsidP="00A71FCC">
      <w:pPr>
        <w:pStyle w:val="NormalWeb"/>
        <w:numPr>
          <w:ilvl w:val="0"/>
          <w:numId w:val="41"/>
        </w:numPr>
        <w:spacing w:beforeAutospacing="0" w:afterAutospacing="0"/>
        <w:ind w:hanging="153"/>
        <w:jc w:val="both"/>
        <w:rPr>
          <w:rFonts w:ascii="Arial" w:hAnsi="Arial" w:cs="Arial"/>
          <w:sz w:val="20"/>
          <w:szCs w:val="20"/>
        </w:rPr>
      </w:pPr>
      <w:r w:rsidRPr="00523F2C">
        <w:rPr>
          <w:rFonts w:ascii="Arial" w:hAnsi="Arial" w:cs="Arial"/>
          <w:sz w:val="20"/>
          <w:szCs w:val="20"/>
        </w:rPr>
        <w:t>o prazo de vigência da apólice será igual ou superior ao prazo estabelecido no contrato principal e deverá acompanhar as modificações referentes à vigência deste mediante a emissão do respectivo endosso pela seguradora;</w:t>
      </w:r>
    </w:p>
    <w:p w14:paraId="3CF456E7" w14:textId="70E7D821" w:rsidR="00BC3B05" w:rsidRPr="00523F2C" w:rsidRDefault="00BC3B05" w:rsidP="00A71FCC">
      <w:pPr>
        <w:pStyle w:val="PargrafodaLista"/>
        <w:numPr>
          <w:ilvl w:val="0"/>
          <w:numId w:val="41"/>
        </w:numPr>
        <w:autoSpaceDE w:val="0"/>
        <w:autoSpaceDN w:val="0"/>
        <w:adjustRightInd w:val="0"/>
        <w:ind w:hanging="153"/>
        <w:jc w:val="both"/>
        <w:rPr>
          <w:rFonts w:ascii="Arial" w:hAnsi="Arial" w:cs="Arial"/>
          <w:sz w:val="20"/>
          <w:szCs w:val="20"/>
        </w:rPr>
      </w:pPr>
      <w:r w:rsidRPr="00523F2C">
        <w:rPr>
          <w:rFonts w:ascii="Arial" w:hAnsi="Arial" w:cs="Arial"/>
          <w:sz w:val="20"/>
          <w:szCs w:val="20"/>
        </w:rPr>
        <w:t>o seguro-garantia continuará em vigor mesmo se o contratado não tiver pago o prêmio nas datas convencionadas.</w:t>
      </w:r>
    </w:p>
    <w:p w14:paraId="04B6B756" w14:textId="77777777" w:rsidR="00BC3B05" w:rsidRPr="00523F2C" w:rsidRDefault="00BC3B05" w:rsidP="00A71FCC">
      <w:pPr>
        <w:pStyle w:val="PargrafodaLista"/>
        <w:rPr>
          <w:rFonts w:ascii="Arial" w:hAnsi="Arial" w:cs="Arial"/>
          <w:sz w:val="20"/>
          <w:szCs w:val="20"/>
        </w:rPr>
      </w:pPr>
    </w:p>
    <w:p w14:paraId="77F20C9F" w14:textId="3FDDD9AB" w:rsidR="00BC3B05" w:rsidRPr="00523F2C" w:rsidRDefault="00BC3B05" w:rsidP="00A71FCC">
      <w:pPr>
        <w:pStyle w:val="PargrafodaLista"/>
        <w:numPr>
          <w:ilvl w:val="1"/>
          <w:numId w:val="37"/>
        </w:numPr>
        <w:autoSpaceDE w:val="0"/>
        <w:autoSpaceDN w:val="0"/>
        <w:adjustRightInd w:val="0"/>
        <w:ind w:left="426" w:hanging="426"/>
        <w:jc w:val="both"/>
        <w:rPr>
          <w:rFonts w:ascii="Arial" w:hAnsi="Arial" w:cs="Arial"/>
          <w:sz w:val="20"/>
          <w:szCs w:val="20"/>
        </w:rPr>
      </w:pPr>
      <w:r w:rsidRPr="00523F2C">
        <w:rPr>
          <w:rFonts w:ascii="Arial" w:hAnsi="Arial" w:cs="Arial"/>
          <w:sz w:val="20"/>
          <w:szCs w:val="20"/>
        </w:rPr>
        <w:t>Havendo qualquer alteração do contrato, inclusive prorrogação do prazo, o valor da garantia deverá ser atualizado, no prazo máximo de 15 (quinze) dias úteis, de forma a totalizar sempre 5% (cinco por cento) do valor vigente do contrato, e o prazo de validade.</w:t>
      </w:r>
    </w:p>
    <w:p w14:paraId="1BDB368F" w14:textId="77777777" w:rsidR="00BC3B05" w:rsidRPr="00523F2C" w:rsidRDefault="00BC3B05" w:rsidP="00A71FCC">
      <w:pPr>
        <w:pStyle w:val="PargrafodaLista"/>
        <w:ind w:left="426" w:hanging="426"/>
        <w:rPr>
          <w:rFonts w:ascii="Arial" w:hAnsi="Arial" w:cs="Arial"/>
          <w:sz w:val="20"/>
          <w:szCs w:val="20"/>
        </w:rPr>
      </w:pPr>
    </w:p>
    <w:p w14:paraId="43C8DD19" w14:textId="77777777" w:rsidR="00BC3B05" w:rsidRPr="00523F2C" w:rsidRDefault="00BC3B05" w:rsidP="00A71FCC">
      <w:pPr>
        <w:pStyle w:val="PargrafodaLista"/>
        <w:numPr>
          <w:ilvl w:val="1"/>
          <w:numId w:val="37"/>
        </w:numPr>
        <w:autoSpaceDE w:val="0"/>
        <w:autoSpaceDN w:val="0"/>
        <w:adjustRightInd w:val="0"/>
        <w:ind w:left="426" w:hanging="426"/>
        <w:jc w:val="both"/>
        <w:rPr>
          <w:rFonts w:ascii="Arial" w:hAnsi="Arial" w:cs="Arial"/>
          <w:sz w:val="20"/>
          <w:szCs w:val="20"/>
        </w:rPr>
      </w:pPr>
      <w:r w:rsidRPr="00523F2C">
        <w:rPr>
          <w:rFonts w:ascii="Arial" w:hAnsi="Arial" w:cs="Arial"/>
          <w:sz w:val="20"/>
          <w:szCs w:val="20"/>
        </w:rPr>
        <w:t>No caso de rescisão do contrato por inadimplência da contratada não será devolvido o valor referente à Garantia Contratual, que será apropriada pelo Município, exceto se a rescisão e/ou paralisação se der por mútuo acordo ou demais hipóteses previstas no art. 138 da Lei 14.133/21.</w:t>
      </w:r>
    </w:p>
    <w:p w14:paraId="0BD6D70F" w14:textId="77777777" w:rsidR="00BC3B05" w:rsidRPr="00523F2C" w:rsidRDefault="00BC3B05" w:rsidP="00A71FCC">
      <w:pPr>
        <w:tabs>
          <w:tab w:val="left" w:pos="2250"/>
        </w:tabs>
        <w:spacing w:after="0" w:line="240" w:lineRule="auto"/>
        <w:ind w:left="426" w:hanging="426"/>
        <w:jc w:val="both"/>
        <w:rPr>
          <w:rFonts w:ascii="Arial" w:eastAsia="Times New Roman" w:hAnsi="Arial" w:cs="Arial"/>
          <w:sz w:val="20"/>
          <w:szCs w:val="20"/>
          <w:lang w:eastAsia="pt-BR"/>
        </w:rPr>
      </w:pPr>
    </w:p>
    <w:p w14:paraId="01329B99" w14:textId="0421D457" w:rsidR="00211ADF" w:rsidRPr="00523F2C" w:rsidRDefault="00BC3B05" w:rsidP="00A71FCC">
      <w:pPr>
        <w:pStyle w:val="PargrafodaLista"/>
        <w:numPr>
          <w:ilvl w:val="1"/>
          <w:numId w:val="37"/>
        </w:numPr>
        <w:autoSpaceDE w:val="0"/>
        <w:autoSpaceDN w:val="0"/>
        <w:adjustRightInd w:val="0"/>
        <w:ind w:left="426" w:hanging="426"/>
        <w:jc w:val="both"/>
        <w:rPr>
          <w:rFonts w:ascii="Arial" w:hAnsi="Arial" w:cs="Arial"/>
          <w:sz w:val="20"/>
          <w:szCs w:val="20"/>
        </w:rPr>
      </w:pPr>
      <w:r w:rsidRPr="00523F2C">
        <w:rPr>
          <w:rFonts w:ascii="Arial" w:hAnsi="Arial" w:cs="Arial"/>
          <w:sz w:val="20"/>
          <w:szCs w:val="20"/>
        </w:rPr>
        <w:t>A não prestação de garantia no prazo determinado sujeitará a contratada às penalidades legalmente estabelecidas, sem prejuízo da rescisão do contrato.</w:t>
      </w:r>
      <w:r w:rsidR="002F7E2D" w:rsidRPr="00523F2C">
        <w:rPr>
          <w:rFonts w:ascii="Arial" w:hAnsi="Arial" w:cs="Arial"/>
          <w:b/>
          <w:sz w:val="20"/>
          <w:szCs w:val="20"/>
        </w:rPr>
        <w:tab/>
      </w:r>
    </w:p>
    <w:p w14:paraId="059CDFA5" w14:textId="77777777" w:rsidR="002F7E2D" w:rsidRPr="00523F2C" w:rsidRDefault="002F7E2D" w:rsidP="00A71FCC">
      <w:pPr>
        <w:pStyle w:val="Corpodetexto"/>
        <w:tabs>
          <w:tab w:val="left" w:pos="5865"/>
        </w:tabs>
        <w:autoSpaceDE w:val="0"/>
        <w:autoSpaceDN w:val="0"/>
        <w:spacing w:after="0" w:line="240" w:lineRule="auto"/>
        <w:rPr>
          <w:rFonts w:ascii="Arial" w:hAnsi="Arial" w:cs="Arial"/>
          <w:b/>
          <w:sz w:val="20"/>
          <w:szCs w:val="20"/>
        </w:rPr>
      </w:pPr>
    </w:p>
    <w:p w14:paraId="7F7CD5F2" w14:textId="3772271E" w:rsidR="009F3E59" w:rsidRPr="00523F2C" w:rsidRDefault="009F3E59" w:rsidP="00A71FCC">
      <w:pPr>
        <w:pStyle w:val="Corpodetexto"/>
        <w:autoSpaceDE w:val="0"/>
        <w:autoSpaceDN w:val="0"/>
        <w:spacing w:after="0" w:line="240" w:lineRule="auto"/>
        <w:rPr>
          <w:rFonts w:ascii="Arial" w:hAnsi="Arial" w:cs="Arial"/>
          <w:b/>
          <w:sz w:val="20"/>
          <w:szCs w:val="20"/>
        </w:rPr>
      </w:pPr>
      <w:r w:rsidRPr="00523F2C">
        <w:rPr>
          <w:rFonts w:ascii="Arial" w:hAnsi="Arial" w:cs="Arial"/>
          <w:b/>
          <w:sz w:val="20"/>
          <w:szCs w:val="20"/>
        </w:rPr>
        <w:t xml:space="preserve">CLÁUSULA </w:t>
      </w:r>
      <w:r w:rsidR="0070073D" w:rsidRPr="00523F2C">
        <w:rPr>
          <w:rFonts w:ascii="Arial" w:hAnsi="Arial" w:cs="Arial"/>
          <w:b/>
          <w:sz w:val="20"/>
          <w:szCs w:val="20"/>
        </w:rPr>
        <w:t>QUINTA</w:t>
      </w:r>
      <w:r w:rsidRPr="00523F2C">
        <w:rPr>
          <w:rFonts w:ascii="Arial" w:hAnsi="Arial" w:cs="Arial"/>
          <w:b/>
          <w:sz w:val="20"/>
          <w:szCs w:val="20"/>
        </w:rPr>
        <w:t xml:space="preserve"> – DOS PREÇOS E CONDIÇÕES DE PAGAMENTO</w:t>
      </w:r>
    </w:p>
    <w:p w14:paraId="52C34BD7" w14:textId="77777777" w:rsidR="009F3E59" w:rsidRPr="00523F2C" w:rsidRDefault="009F3E59" w:rsidP="00A71FCC">
      <w:pPr>
        <w:pStyle w:val="Corpodetexto"/>
        <w:autoSpaceDE w:val="0"/>
        <w:autoSpaceDN w:val="0"/>
        <w:spacing w:after="0" w:line="240" w:lineRule="auto"/>
        <w:rPr>
          <w:rFonts w:ascii="Arial" w:hAnsi="Arial" w:cs="Arial"/>
          <w:b/>
          <w:sz w:val="20"/>
          <w:szCs w:val="20"/>
        </w:rPr>
      </w:pPr>
    </w:p>
    <w:p w14:paraId="13D6E766" w14:textId="785DE875" w:rsidR="0075788A" w:rsidRPr="00523F2C" w:rsidRDefault="009F3E59" w:rsidP="0075788A">
      <w:pPr>
        <w:pStyle w:val="PargrafodaLista"/>
        <w:numPr>
          <w:ilvl w:val="1"/>
          <w:numId w:val="42"/>
        </w:numPr>
        <w:ind w:left="426" w:hanging="426"/>
        <w:jc w:val="both"/>
        <w:rPr>
          <w:rFonts w:ascii="Arial" w:hAnsi="Arial" w:cs="Arial"/>
          <w:sz w:val="20"/>
          <w:szCs w:val="20"/>
          <w:lang w:eastAsia="pt-BR"/>
        </w:rPr>
      </w:pPr>
      <w:r w:rsidRPr="00523F2C">
        <w:rPr>
          <w:rFonts w:ascii="Arial" w:hAnsi="Arial" w:cs="Arial"/>
          <w:bCs/>
          <w:sz w:val="20"/>
          <w:szCs w:val="20"/>
        </w:rPr>
        <w:t xml:space="preserve">O Contratante compromete-se a pagar à Contratada o valor total de R$ ___________ (_________________________), sendo o pagamento efetuado de forma parcelada, conforme </w:t>
      </w:r>
      <w:r w:rsidR="0075788A" w:rsidRPr="00523F2C">
        <w:rPr>
          <w:rFonts w:ascii="Arial" w:hAnsi="Arial" w:cs="Arial"/>
          <w:sz w:val="20"/>
          <w:szCs w:val="20"/>
          <w:lang w:eastAsia="pt-BR"/>
        </w:rPr>
        <w:t xml:space="preserve">Cronograma Físico-Financeiro e laudos de medições efetuados, mediante o ateste do boletim de medição pelo Fiscal do Convenente junto ao sistema do Transferegov.br. </w:t>
      </w:r>
    </w:p>
    <w:p w14:paraId="487A1FF7" w14:textId="3C4F01D1" w:rsidR="00245C1A" w:rsidRPr="00523F2C" w:rsidRDefault="00245C1A" w:rsidP="00A71FCC">
      <w:pPr>
        <w:pStyle w:val="Corpodetexto"/>
        <w:numPr>
          <w:ilvl w:val="2"/>
          <w:numId w:val="42"/>
        </w:numPr>
        <w:autoSpaceDE w:val="0"/>
        <w:autoSpaceDN w:val="0"/>
        <w:spacing w:after="0" w:line="240" w:lineRule="auto"/>
        <w:ind w:left="567" w:hanging="567"/>
        <w:rPr>
          <w:rFonts w:ascii="Arial" w:hAnsi="Arial" w:cs="Arial"/>
          <w:bCs/>
          <w:sz w:val="20"/>
          <w:szCs w:val="20"/>
        </w:rPr>
      </w:pPr>
      <w:r w:rsidRPr="00523F2C">
        <w:rPr>
          <w:rFonts w:ascii="Arial" w:hAnsi="Arial" w:cs="Arial"/>
          <w:sz w:val="20"/>
          <w:szCs w:val="20"/>
        </w:rPr>
        <w:t xml:space="preserve">Do valor total </w:t>
      </w:r>
      <w:r w:rsidR="00125203" w:rsidRPr="00523F2C">
        <w:rPr>
          <w:rFonts w:ascii="Arial" w:hAnsi="Arial" w:cs="Arial"/>
          <w:sz w:val="20"/>
          <w:szCs w:val="20"/>
        </w:rPr>
        <w:t xml:space="preserve">informado no subitem 4.1, </w:t>
      </w:r>
      <w:r w:rsidRPr="00523F2C">
        <w:rPr>
          <w:rFonts w:ascii="Arial" w:hAnsi="Arial" w:cs="Arial"/>
          <w:sz w:val="20"/>
          <w:szCs w:val="20"/>
        </w:rPr>
        <w:t>R$ __________ (______________________) corresponde ao valor de material e R$ __________ (______________________) corresponde ao valor de mão de obra</w:t>
      </w:r>
      <w:r w:rsidR="00045E74" w:rsidRPr="00523F2C">
        <w:rPr>
          <w:rFonts w:ascii="Arial" w:hAnsi="Arial" w:cs="Arial"/>
          <w:sz w:val="20"/>
          <w:szCs w:val="20"/>
        </w:rPr>
        <w:t xml:space="preserve"> do </w:t>
      </w:r>
      <w:r w:rsidR="00045E74" w:rsidRPr="00523F2C">
        <w:rPr>
          <w:rFonts w:ascii="Arial" w:hAnsi="Arial" w:cs="Arial"/>
          <w:b/>
          <w:bCs/>
          <w:sz w:val="20"/>
          <w:szCs w:val="20"/>
          <w:u w:val="single"/>
        </w:rPr>
        <w:t>LOTE 1</w:t>
      </w:r>
      <w:r w:rsidR="00045E74" w:rsidRPr="00523F2C">
        <w:rPr>
          <w:rFonts w:ascii="Arial" w:hAnsi="Arial" w:cs="Arial"/>
          <w:sz w:val="20"/>
          <w:szCs w:val="20"/>
        </w:rPr>
        <w:t xml:space="preserve"> e </w:t>
      </w:r>
      <w:r w:rsidR="00045E74" w:rsidRPr="00523F2C">
        <w:rPr>
          <w:rFonts w:ascii="Arial" w:hAnsi="Arial" w:cs="Arial"/>
          <w:sz w:val="20"/>
          <w:szCs w:val="20"/>
        </w:rPr>
        <w:t xml:space="preserve">R$ __________ (______________________) corresponde ao valor de material e R$ __________ (______________________) corresponde ao valor de mão de obra do </w:t>
      </w:r>
      <w:r w:rsidR="00045E74" w:rsidRPr="00523F2C">
        <w:rPr>
          <w:rFonts w:ascii="Arial" w:hAnsi="Arial" w:cs="Arial"/>
          <w:b/>
          <w:bCs/>
          <w:sz w:val="20"/>
          <w:szCs w:val="20"/>
          <w:u w:val="single"/>
        </w:rPr>
        <w:t xml:space="preserve">LOTE </w:t>
      </w:r>
      <w:r w:rsidR="00045E74" w:rsidRPr="00523F2C">
        <w:rPr>
          <w:rFonts w:ascii="Arial" w:hAnsi="Arial" w:cs="Arial"/>
          <w:b/>
          <w:bCs/>
          <w:sz w:val="20"/>
          <w:szCs w:val="20"/>
          <w:u w:val="single"/>
        </w:rPr>
        <w:t>2</w:t>
      </w:r>
      <w:r w:rsidR="00045E74" w:rsidRPr="00523F2C">
        <w:rPr>
          <w:rFonts w:ascii="Arial" w:hAnsi="Arial" w:cs="Arial"/>
          <w:sz w:val="20"/>
          <w:szCs w:val="20"/>
        </w:rPr>
        <w:t>.</w:t>
      </w:r>
    </w:p>
    <w:p w14:paraId="5437C075" w14:textId="77777777" w:rsidR="00125203" w:rsidRPr="00523F2C" w:rsidRDefault="00125203" w:rsidP="00A71FCC">
      <w:pPr>
        <w:pStyle w:val="Corpodetexto"/>
        <w:autoSpaceDE w:val="0"/>
        <w:autoSpaceDN w:val="0"/>
        <w:spacing w:after="0" w:line="240" w:lineRule="auto"/>
        <w:ind w:left="567"/>
        <w:rPr>
          <w:rFonts w:ascii="Arial" w:hAnsi="Arial" w:cs="Arial"/>
          <w:bCs/>
          <w:sz w:val="20"/>
          <w:szCs w:val="20"/>
        </w:rPr>
      </w:pPr>
    </w:p>
    <w:p w14:paraId="70743BD6" w14:textId="77777777" w:rsidR="00125203" w:rsidRPr="00523F2C" w:rsidRDefault="00125203" w:rsidP="00A71FCC">
      <w:pPr>
        <w:pStyle w:val="Corpodetexto"/>
        <w:numPr>
          <w:ilvl w:val="1"/>
          <w:numId w:val="42"/>
        </w:numPr>
        <w:autoSpaceDE w:val="0"/>
        <w:autoSpaceDN w:val="0"/>
        <w:spacing w:after="0" w:line="240" w:lineRule="auto"/>
        <w:ind w:left="426" w:hanging="426"/>
        <w:rPr>
          <w:rFonts w:ascii="Arial" w:hAnsi="Arial" w:cs="Arial"/>
          <w:bCs/>
          <w:sz w:val="20"/>
          <w:szCs w:val="20"/>
        </w:rPr>
      </w:pPr>
      <w:r w:rsidRPr="00523F2C">
        <w:rPr>
          <w:rFonts w:ascii="Arial" w:eastAsia="Times New Roman" w:hAnsi="Arial" w:cs="Arial"/>
          <w:sz w:val="20"/>
          <w:szCs w:val="20"/>
          <w:lang w:eastAsia="pt-BR"/>
        </w:rPr>
        <w:lastRenderedPageBreak/>
        <w:t xml:space="preserve">Nos preços já deverão estar incluídos os custos de eventuais vantagens e/ou abatimentos, impostos, encargos sociais, taxas, seguros, obrigações trabalhistas, previdenciárias, fiscais, assim como os relativos a uniformes, crachás e </w:t>
      </w:r>
      <w:proofErr w:type="spellStart"/>
      <w:r w:rsidRPr="00523F2C">
        <w:rPr>
          <w:rFonts w:ascii="Arial" w:eastAsia="Times New Roman" w:hAnsi="Arial" w:cs="Arial"/>
          <w:sz w:val="20"/>
          <w:szCs w:val="20"/>
          <w:lang w:eastAsia="pt-BR"/>
        </w:rPr>
        <w:t>EPI’s</w:t>
      </w:r>
      <w:proofErr w:type="spellEnd"/>
      <w:r w:rsidRPr="00523F2C">
        <w:rPr>
          <w:rFonts w:ascii="Arial" w:eastAsia="Times New Roman" w:hAnsi="Arial" w:cs="Arial"/>
          <w:sz w:val="20"/>
          <w:szCs w:val="20"/>
          <w:lang w:eastAsia="pt-BR"/>
        </w:rPr>
        <w:t>, diárias, hospedagem, alimentação, mobilização e quaisquer outros que incidam sobre a contratação ou decorrentes da mesma.</w:t>
      </w:r>
    </w:p>
    <w:p w14:paraId="46418B34" w14:textId="77777777" w:rsidR="00125203" w:rsidRPr="00523F2C" w:rsidRDefault="00125203" w:rsidP="00A71FCC">
      <w:pPr>
        <w:pStyle w:val="Corpodetexto"/>
        <w:autoSpaceDE w:val="0"/>
        <w:autoSpaceDN w:val="0"/>
        <w:spacing w:after="0" w:line="240" w:lineRule="auto"/>
        <w:ind w:left="426"/>
        <w:rPr>
          <w:rFonts w:ascii="Arial" w:hAnsi="Arial" w:cs="Arial"/>
          <w:bCs/>
          <w:sz w:val="20"/>
          <w:szCs w:val="20"/>
        </w:rPr>
      </w:pPr>
    </w:p>
    <w:p w14:paraId="6B4258D1" w14:textId="77777777" w:rsidR="00045E74" w:rsidRPr="00523F2C" w:rsidRDefault="00045E74" w:rsidP="00045E74">
      <w:pPr>
        <w:numPr>
          <w:ilvl w:val="1"/>
          <w:numId w:val="42"/>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Os pagamentos serão efetuados conforme o Cronograma Físico-Financeiro e laudos de medições efetuados, mediante o ateste do boletim de medição pelo Fiscal do Convenente junto ao sistema do Transferegov.br. </w:t>
      </w:r>
    </w:p>
    <w:p w14:paraId="21D5A9B7" w14:textId="0DD56BA4" w:rsidR="000A55E7" w:rsidRPr="00523F2C" w:rsidRDefault="00045E74" w:rsidP="00045E74">
      <w:pPr>
        <w:pStyle w:val="Corpodetexto"/>
        <w:numPr>
          <w:ilvl w:val="2"/>
          <w:numId w:val="42"/>
        </w:numPr>
        <w:autoSpaceDE w:val="0"/>
        <w:autoSpaceDN w:val="0"/>
        <w:spacing w:after="0" w:line="240" w:lineRule="auto"/>
        <w:ind w:left="567" w:hanging="567"/>
        <w:rPr>
          <w:rFonts w:ascii="Arial" w:hAnsi="Arial" w:cs="Arial"/>
          <w:sz w:val="20"/>
        </w:rPr>
      </w:pPr>
      <w:r w:rsidRPr="00523F2C">
        <w:rPr>
          <w:rFonts w:ascii="Arial" w:hAnsi="Arial" w:cs="Arial"/>
          <w:sz w:val="20"/>
        </w:rPr>
        <w:t xml:space="preserve">O desbloqueio dos valores na conta vinculada será realizado após o ateste do boletim de medição pelo Fiscal do convenente junto ao sistema Transferegov.br. O pagamento da medição final fica condicionado à vistoria </w:t>
      </w:r>
      <w:r w:rsidRPr="00523F2C">
        <w:rPr>
          <w:rFonts w:ascii="Arial" w:hAnsi="Arial" w:cs="Arial"/>
          <w:i/>
          <w:iCs/>
          <w:sz w:val="20"/>
        </w:rPr>
        <w:t>in loco</w:t>
      </w:r>
      <w:r w:rsidRPr="00523F2C">
        <w:rPr>
          <w:rFonts w:ascii="Arial" w:hAnsi="Arial" w:cs="Arial"/>
          <w:sz w:val="20"/>
        </w:rPr>
        <w:t xml:space="preserve"> a ser realizada pela Mandatária da União/CAIXA, ficando também condicionada a apresentação do Termo de Recebimento Provisório da intervenção.</w:t>
      </w:r>
      <w:r w:rsidR="000A55E7" w:rsidRPr="00523F2C">
        <w:rPr>
          <w:rFonts w:ascii="Arial" w:hAnsi="Arial" w:cs="Arial"/>
          <w:sz w:val="20"/>
          <w:szCs w:val="20"/>
          <w:lang w:eastAsia="pt-BR"/>
        </w:rPr>
        <w:t xml:space="preserve"> </w:t>
      </w:r>
    </w:p>
    <w:p w14:paraId="1CDCA3C1" w14:textId="77777777" w:rsidR="000A55E7" w:rsidRPr="00523F2C" w:rsidRDefault="000A55E7" w:rsidP="00A71FCC">
      <w:pPr>
        <w:pStyle w:val="PargrafodaLista"/>
        <w:numPr>
          <w:ilvl w:val="2"/>
          <w:numId w:val="42"/>
        </w:numPr>
        <w:suppressAutoHyphens w:val="0"/>
        <w:ind w:left="567" w:hanging="567"/>
        <w:contextualSpacing w:val="0"/>
        <w:jc w:val="both"/>
        <w:rPr>
          <w:rFonts w:ascii="Arial" w:hAnsi="Arial" w:cs="Arial"/>
          <w:sz w:val="20"/>
          <w:szCs w:val="20"/>
          <w:lang w:eastAsia="pt-BR"/>
        </w:rPr>
      </w:pPr>
      <w:r w:rsidRPr="00523F2C">
        <w:rPr>
          <w:rFonts w:ascii="Arial" w:hAnsi="Arial" w:cs="Arial"/>
          <w:sz w:val="20"/>
          <w:szCs w:val="20"/>
          <w:lang w:eastAsia="pt-BR"/>
        </w:rPr>
        <w:t>O pagamento só poderá ser efetuado após a apresentação de Nota Fiscal/Fatura atestada por servidor designado.</w:t>
      </w:r>
    </w:p>
    <w:p w14:paraId="5782E786" w14:textId="77777777" w:rsidR="000A55E7" w:rsidRPr="00523F2C" w:rsidRDefault="000A55E7" w:rsidP="00A71FCC">
      <w:pPr>
        <w:pStyle w:val="PargrafodaLista"/>
        <w:numPr>
          <w:ilvl w:val="2"/>
          <w:numId w:val="42"/>
        </w:numPr>
        <w:suppressAutoHyphens w:val="0"/>
        <w:ind w:left="567" w:hanging="567"/>
        <w:contextualSpacing w:val="0"/>
        <w:jc w:val="both"/>
        <w:rPr>
          <w:rFonts w:ascii="Arial" w:hAnsi="Arial" w:cs="Arial"/>
          <w:sz w:val="20"/>
          <w:szCs w:val="20"/>
          <w:lang w:eastAsia="pt-BR"/>
        </w:rPr>
      </w:pPr>
      <w:r w:rsidRPr="00523F2C">
        <w:rPr>
          <w:rFonts w:ascii="Arial" w:hAnsi="Arial" w:cs="Arial"/>
          <w:sz w:val="20"/>
          <w:szCs w:val="20"/>
          <w:lang w:eastAsia="pt-BR"/>
        </w:rPr>
        <w:t xml:space="preserve">O pagamento será efetuado por meio de transferência bancária, preferencialmente, em banco público (Banco do Brasil ou Caixa), cujos dados (banco, agência, nº da conta), deverão ser informados pela proponente na Nota Fiscal. </w:t>
      </w:r>
    </w:p>
    <w:p w14:paraId="53F8D34C" w14:textId="63BC002A" w:rsidR="000A55E7" w:rsidRPr="00523F2C" w:rsidRDefault="000A55E7" w:rsidP="00A71FCC">
      <w:pPr>
        <w:pStyle w:val="PargrafodaLista"/>
        <w:numPr>
          <w:ilvl w:val="3"/>
          <w:numId w:val="42"/>
        </w:numPr>
        <w:jc w:val="both"/>
        <w:rPr>
          <w:rFonts w:ascii="Arial" w:hAnsi="Arial" w:cs="Arial"/>
          <w:sz w:val="20"/>
          <w:szCs w:val="20"/>
          <w:lang w:eastAsia="pt-BR"/>
        </w:rPr>
      </w:pPr>
      <w:r w:rsidRPr="00523F2C">
        <w:rPr>
          <w:rFonts w:ascii="Arial" w:hAnsi="Arial" w:cs="Arial"/>
          <w:sz w:val="20"/>
          <w:szCs w:val="20"/>
          <w:lang w:eastAsia="pt-BR"/>
        </w:rPr>
        <w:t xml:space="preserve">Caso não seja mencionado na Nota Fiscal os dados bancários da </w:t>
      </w:r>
      <w:r w:rsidR="0047438B" w:rsidRPr="00523F2C">
        <w:rPr>
          <w:rFonts w:ascii="Arial" w:hAnsi="Arial" w:cs="Arial"/>
          <w:sz w:val="20"/>
          <w:szCs w:val="20"/>
        </w:rPr>
        <w:t>contratada</w:t>
      </w:r>
      <w:r w:rsidRPr="00523F2C">
        <w:rPr>
          <w:rFonts w:ascii="Arial" w:hAnsi="Arial" w:cs="Arial"/>
          <w:sz w:val="20"/>
          <w:szCs w:val="20"/>
          <w:lang w:eastAsia="pt-BR"/>
        </w:rPr>
        <w:t>, o pagamento será por meio de boleto bancário.</w:t>
      </w:r>
    </w:p>
    <w:p w14:paraId="0BCEFFBA" w14:textId="77777777" w:rsidR="000A55E7" w:rsidRPr="00523F2C" w:rsidRDefault="000A55E7" w:rsidP="00A71FCC">
      <w:pPr>
        <w:numPr>
          <w:ilvl w:val="2"/>
          <w:numId w:val="42"/>
        </w:numPr>
        <w:autoSpaceDE w:val="0"/>
        <w:autoSpaceDN w:val="0"/>
        <w:spacing w:after="0" w:line="240" w:lineRule="auto"/>
        <w:ind w:left="567" w:hanging="567"/>
        <w:jc w:val="both"/>
        <w:rPr>
          <w:rFonts w:ascii="Arial" w:eastAsia="Times New Roman" w:hAnsi="Arial" w:cs="Arial"/>
          <w:sz w:val="20"/>
          <w:szCs w:val="20"/>
          <w:lang w:val="x-none" w:eastAsia="x-none"/>
        </w:rPr>
      </w:pPr>
      <w:r w:rsidRPr="00523F2C">
        <w:rPr>
          <w:rFonts w:ascii="Arial" w:eastAsia="Times New Roman" w:hAnsi="Arial" w:cs="Arial"/>
          <w:sz w:val="20"/>
          <w:szCs w:val="20"/>
          <w:lang w:val="x-none" w:eastAsia="x-none"/>
        </w:rPr>
        <w:t>A última parcela ficará vinculada à apresentação da documentação</w:t>
      </w:r>
      <w:r w:rsidRPr="00523F2C">
        <w:rPr>
          <w:rFonts w:ascii="Arial" w:eastAsia="Times New Roman" w:hAnsi="Arial" w:cs="Arial"/>
          <w:b/>
          <w:bCs/>
          <w:sz w:val="20"/>
          <w:szCs w:val="20"/>
          <w:lang w:val="x-none" w:eastAsia="x-none"/>
        </w:rPr>
        <w:t xml:space="preserve"> </w:t>
      </w:r>
      <w:r w:rsidRPr="00523F2C">
        <w:rPr>
          <w:rFonts w:ascii="Arial" w:eastAsia="Times New Roman" w:hAnsi="Arial" w:cs="Arial"/>
          <w:bCs/>
          <w:sz w:val="20"/>
          <w:szCs w:val="20"/>
          <w:lang w:val="x-none" w:eastAsia="x-none"/>
        </w:rPr>
        <w:t>relacionada no subitem 1.2.</w:t>
      </w:r>
      <w:r w:rsidRPr="00523F2C">
        <w:rPr>
          <w:rFonts w:ascii="Arial" w:eastAsia="Times New Roman" w:hAnsi="Arial" w:cs="Arial"/>
          <w:bCs/>
          <w:sz w:val="20"/>
          <w:szCs w:val="20"/>
          <w:lang w:eastAsia="x-none"/>
        </w:rPr>
        <w:t>7</w:t>
      </w:r>
      <w:r w:rsidRPr="00523F2C">
        <w:rPr>
          <w:rFonts w:ascii="Arial" w:eastAsia="Times New Roman" w:hAnsi="Arial" w:cs="Arial"/>
          <w:bCs/>
          <w:sz w:val="20"/>
          <w:szCs w:val="20"/>
          <w:lang w:val="x-none" w:eastAsia="x-none"/>
        </w:rPr>
        <w:t xml:space="preserve"> deste Edital.</w:t>
      </w:r>
    </w:p>
    <w:p w14:paraId="11AFE2BC" w14:textId="25E96CB0" w:rsidR="00C50ED7" w:rsidRPr="00523F2C" w:rsidRDefault="00C50ED7" w:rsidP="00487143">
      <w:pPr>
        <w:numPr>
          <w:ilvl w:val="2"/>
          <w:numId w:val="42"/>
        </w:numPr>
        <w:autoSpaceDE w:val="0"/>
        <w:autoSpaceDN w:val="0"/>
        <w:spacing w:after="0" w:line="240" w:lineRule="auto"/>
        <w:ind w:left="567" w:hanging="567"/>
        <w:jc w:val="both"/>
        <w:rPr>
          <w:rFonts w:ascii="Arial" w:eastAsia="Times New Roman" w:hAnsi="Arial" w:cs="Arial"/>
          <w:sz w:val="20"/>
          <w:szCs w:val="20"/>
          <w:lang w:val="x-none" w:eastAsia="x-none"/>
        </w:rPr>
      </w:pPr>
      <w:r w:rsidRPr="00523F2C">
        <w:rPr>
          <w:rFonts w:ascii="Arial" w:hAnsi="Arial" w:cs="Arial"/>
          <w:bCs/>
          <w:sz w:val="20"/>
        </w:rPr>
        <w:t>Após a realização do último pagamento ao fornecedor é condicionante a apresentação da Certidão Negativa do CNO, atestando o cumprimento das obrigações perante a Receita Federal, que deverá ser feito em até 20 (vinte) dias após a confirmação do pagamento.</w:t>
      </w:r>
    </w:p>
    <w:p w14:paraId="1F353260" w14:textId="77777777" w:rsidR="000A55E7" w:rsidRPr="00523F2C" w:rsidRDefault="000A55E7" w:rsidP="00A71FCC">
      <w:pPr>
        <w:autoSpaceDE w:val="0"/>
        <w:autoSpaceDN w:val="0"/>
        <w:spacing w:after="0" w:line="240" w:lineRule="auto"/>
        <w:ind w:left="720"/>
        <w:jc w:val="both"/>
        <w:rPr>
          <w:rFonts w:ascii="Arial" w:eastAsia="Times New Roman" w:hAnsi="Arial" w:cs="Arial"/>
          <w:sz w:val="20"/>
          <w:szCs w:val="20"/>
          <w:lang w:val="x-none" w:eastAsia="x-none"/>
        </w:rPr>
      </w:pPr>
    </w:p>
    <w:p w14:paraId="56DA625E" w14:textId="77777777" w:rsidR="000A55E7" w:rsidRPr="00523F2C" w:rsidRDefault="000A55E7" w:rsidP="00A71FCC">
      <w:pPr>
        <w:numPr>
          <w:ilvl w:val="1"/>
          <w:numId w:val="42"/>
        </w:numPr>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 Nota Fiscal ou outro documento fiscal correlato deverá ser emitido para:</w:t>
      </w:r>
    </w:p>
    <w:p w14:paraId="12FC93A8" w14:textId="77777777" w:rsidR="000A55E7" w:rsidRPr="00523F2C" w:rsidRDefault="000A55E7" w:rsidP="00A6193A">
      <w:pPr>
        <w:pStyle w:val="PargrafodaLista"/>
        <w:numPr>
          <w:ilvl w:val="0"/>
          <w:numId w:val="53"/>
        </w:numPr>
        <w:ind w:left="851" w:hanging="284"/>
        <w:jc w:val="both"/>
        <w:rPr>
          <w:rFonts w:ascii="Arial" w:hAnsi="Arial" w:cs="Arial"/>
          <w:sz w:val="20"/>
          <w:szCs w:val="20"/>
          <w:lang w:eastAsia="pt-BR"/>
        </w:rPr>
      </w:pPr>
      <w:r w:rsidRPr="00523F2C">
        <w:rPr>
          <w:rFonts w:ascii="Arial" w:hAnsi="Arial" w:cs="Arial"/>
          <w:sz w:val="20"/>
          <w:szCs w:val="20"/>
          <w:lang w:eastAsia="pt-BR"/>
        </w:rPr>
        <w:t>PREFEITURA DE JOAÇABA, Avenida XV de Novembro, 378, centro, Joaçaba - SC, CNPJ/MF 82.939.380/0001-99.</w:t>
      </w:r>
    </w:p>
    <w:p w14:paraId="7EB94FE5" w14:textId="77777777" w:rsidR="000A55E7" w:rsidRPr="00523F2C" w:rsidRDefault="000A55E7" w:rsidP="00A71FCC">
      <w:pPr>
        <w:pStyle w:val="PargrafodaLista"/>
        <w:numPr>
          <w:ilvl w:val="2"/>
          <w:numId w:val="42"/>
        </w:numPr>
        <w:ind w:left="567" w:hanging="567"/>
        <w:jc w:val="both"/>
        <w:rPr>
          <w:rFonts w:ascii="Arial" w:hAnsi="Arial" w:cs="Arial"/>
          <w:sz w:val="20"/>
          <w:szCs w:val="20"/>
          <w:lang w:eastAsia="pt-BR"/>
        </w:rPr>
      </w:pPr>
      <w:r w:rsidRPr="00523F2C">
        <w:rPr>
          <w:rFonts w:ascii="Arial" w:hAnsi="Arial" w:cs="Arial"/>
          <w:sz w:val="20"/>
          <w:szCs w:val="20"/>
          <w:lang w:eastAsia="pt-BR"/>
        </w:rPr>
        <w:t xml:space="preserve">A Nota Fiscal deverá ter a mesma Razão Social e CNPJ dos documentos apresentados’ por ocasião da habilitação. </w:t>
      </w:r>
    </w:p>
    <w:p w14:paraId="29014437" w14:textId="77777777" w:rsidR="00045E74" w:rsidRPr="00523F2C" w:rsidRDefault="00045E74" w:rsidP="00523F2C">
      <w:pPr>
        <w:numPr>
          <w:ilvl w:val="2"/>
          <w:numId w:val="42"/>
        </w:numPr>
        <w:spacing w:after="0" w:line="240" w:lineRule="auto"/>
        <w:ind w:left="567" w:hanging="567"/>
        <w:jc w:val="both"/>
        <w:rPr>
          <w:rFonts w:ascii="Arial" w:eastAsia="Times New Roman" w:hAnsi="Arial" w:cs="Arial"/>
          <w:sz w:val="20"/>
          <w:szCs w:val="20"/>
          <w:lang w:eastAsia="pt-BR"/>
        </w:rPr>
      </w:pPr>
      <w:r w:rsidRPr="00523F2C">
        <w:rPr>
          <w:rFonts w:ascii="Arial" w:hAnsi="Arial" w:cs="Arial"/>
          <w:sz w:val="20"/>
        </w:rPr>
        <w:t xml:space="preserve">A Nota Fiscal deverá vincular junto ao Objeto das Notas Fiscais ou Campo Observações (comprovadas as medições apresentadas e mediante fiscalização </w:t>
      </w:r>
      <w:r w:rsidRPr="00523F2C">
        <w:rPr>
          <w:rFonts w:ascii="Arial" w:hAnsi="Arial" w:cs="Arial"/>
          <w:i/>
          <w:iCs/>
          <w:sz w:val="20"/>
        </w:rPr>
        <w:t>in loco</w:t>
      </w:r>
      <w:r w:rsidRPr="00523F2C">
        <w:rPr>
          <w:rFonts w:ascii="Arial" w:hAnsi="Arial" w:cs="Arial"/>
          <w:sz w:val="20"/>
        </w:rPr>
        <w:t>) contendo as seguintes informações: Razão Social e CNPJ dos documentos apresentados por ocasião da habilitação, número do Empenho, do Processo Licitatório e da Concorrência e do Contrato,</w:t>
      </w:r>
      <w:r w:rsidRPr="00523F2C">
        <w:rPr>
          <w:rFonts w:ascii="Arial" w:eastAsia="Times New Roman" w:hAnsi="Arial" w:cs="Arial"/>
          <w:sz w:val="20"/>
          <w:szCs w:val="20"/>
          <w:lang w:eastAsia="pt-BR"/>
        </w:rPr>
        <w:t xml:space="preserve"> Programa 56000202300102219 - Ação 00T1 - Apoio a Política Nacional de Desenvolvimento Urbano Voltado </w:t>
      </w:r>
      <w:proofErr w:type="spellStart"/>
      <w:r w:rsidRPr="00523F2C">
        <w:rPr>
          <w:rFonts w:ascii="Arial" w:eastAsia="Times New Roman" w:hAnsi="Arial" w:cs="Arial"/>
          <w:sz w:val="20"/>
          <w:szCs w:val="20"/>
          <w:lang w:eastAsia="pt-BR"/>
        </w:rPr>
        <w:t>aImplantação</w:t>
      </w:r>
      <w:proofErr w:type="spellEnd"/>
      <w:r w:rsidRPr="00523F2C">
        <w:rPr>
          <w:rFonts w:ascii="Arial" w:eastAsia="Times New Roman" w:hAnsi="Arial" w:cs="Arial"/>
          <w:sz w:val="20"/>
          <w:szCs w:val="20"/>
          <w:lang w:eastAsia="pt-BR"/>
        </w:rPr>
        <w:t xml:space="preserve"> e Qualificação Viária - RP2. Ministério das Cidades/Caixa Econômica </w:t>
      </w:r>
      <w:proofErr w:type="spellStart"/>
      <w:r w:rsidRPr="00523F2C">
        <w:rPr>
          <w:rFonts w:ascii="Arial" w:eastAsia="Times New Roman" w:hAnsi="Arial" w:cs="Arial"/>
          <w:sz w:val="20"/>
          <w:szCs w:val="20"/>
          <w:lang w:eastAsia="pt-BR"/>
        </w:rPr>
        <w:t>Federal.Convênio</w:t>
      </w:r>
      <w:proofErr w:type="spellEnd"/>
      <w:r w:rsidRPr="00523F2C">
        <w:rPr>
          <w:rFonts w:ascii="Arial" w:eastAsia="Times New Roman" w:hAnsi="Arial" w:cs="Arial"/>
          <w:sz w:val="20"/>
          <w:szCs w:val="20"/>
          <w:lang w:eastAsia="pt-BR"/>
        </w:rPr>
        <w:t xml:space="preserve">/Contrato de Repasse 953513/2023 e/ou 954640/2023, </w:t>
      </w:r>
      <w:r w:rsidRPr="00523F2C">
        <w:rPr>
          <w:rFonts w:ascii="Arial" w:hAnsi="Arial" w:cs="Arial"/>
          <w:sz w:val="20"/>
        </w:rPr>
        <w:t xml:space="preserve">dados do CNO, juntamente com o carimbo de ateste incluído na parte frontal do documento. </w:t>
      </w:r>
    </w:p>
    <w:p w14:paraId="6B8BA33B" w14:textId="77777777" w:rsidR="00C50ED7" w:rsidRPr="00523F2C" w:rsidRDefault="00C50ED7" w:rsidP="00C50ED7">
      <w:pPr>
        <w:numPr>
          <w:ilvl w:val="2"/>
          <w:numId w:val="42"/>
        </w:numPr>
        <w:spacing w:after="0" w:line="240" w:lineRule="auto"/>
        <w:ind w:left="567" w:hanging="567"/>
        <w:jc w:val="both"/>
        <w:rPr>
          <w:rFonts w:ascii="Arial" w:eastAsia="Times New Roman" w:hAnsi="Arial" w:cs="Arial"/>
          <w:sz w:val="20"/>
          <w:szCs w:val="20"/>
          <w:lang w:eastAsia="pt-BR"/>
        </w:rPr>
      </w:pPr>
      <w:r w:rsidRPr="00523F2C">
        <w:rPr>
          <w:rFonts w:ascii="Arial" w:hAnsi="Arial" w:cs="Arial"/>
          <w:sz w:val="20"/>
        </w:rPr>
        <w:t>Também deverá ser informado na Nota Fiscal os Dados Bancários para pagamento da Nota Fiscal.</w:t>
      </w:r>
    </w:p>
    <w:p w14:paraId="0C37EDAD" w14:textId="670B0C02" w:rsidR="00481702" w:rsidRPr="00523F2C" w:rsidRDefault="000A55E7" w:rsidP="00A71FCC">
      <w:pPr>
        <w:numPr>
          <w:ilvl w:val="2"/>
          <w:numId w:val="42"/>
        </w:numPr>
        <w:spacing w:after="0" w:line="240" w:lineRule="auto"/>
        <w:ind w:left="567" w:hanging="567"/>
        <w:jc w:val="both"/>
        <w:rPr>
          <w:rFonts w:ascii="Arial" w:hAnsi="Arial" w:cs="Arial"/>
          <w:sz w:val="20"/>
          <w:szCs w:val="20"/>
          <w:lang w:eastAsia="pt-BR"/>
        </w:rPr>
      </w:pPr>
      <w:r w:rsidRPr="00523F2C">
        <w:rPr>
          <w:rFonts w:ascii="Arial" w:hAnsi="Arial" w:cs="Arial"/>
          <w:sz w:val="20"/>
          <w:szCs w:val="20"/>
          <w:lang w:eastAsia="pt-BR"/>
        </w:rPr>
        <w:t xml:space="preserve">A apresentação do documento fiscal que contrarie essas exigências inviabilizará o pagamento, isentando o </w:t>
      </w:r>
      <w:r w:rsidRPr="00523F2C">
        <w:rPr>
          <w:rFonts w:ascii="Arial" w:hAnsi="Arial" w:cs="Arial"/>
          <w:sz w:val="20"/>
          <w:szCs w:val="20"/>
        </w:rPr>
        <w:t>Município de Joaçaba</w:t>
      </w:r>
      <w:r w:rsidRPr="00523F2C">
        <w:rPr>
          <w:rFonts w:ascii="Arial" w:hAnsi="Arial" w:cs="Arial"/>
          <w:sz w:val="20"/>
          <w:szCs w:val="20"/>
          <w:lang w:eastAsia="pt-BR"/>
        </w:rPr>
        <w:t xml:space="preserve"> do ressarcimento de qualquer prejuízo para a </w:t>
      </w:r>
      <w:r w:rsidRPr="00523F2C">
        <w:rPr>
          <w:rFonts w:ascii="Arial" w:hAnsi="Arial" w:cs="Arial"/>
          <w:sz w:val="20"/>
          <w:szCs w:val="20"/>
        </w:rPr>
        <w:t>Contratada.</w:t>
      </w:r>
    </w:p>
    <w:p w14:paraId="5099953C" w14:textId="77777777" w:rsidR="000A55E7" w:rsidRPr="00523F2C" w:rsidRDefault="000A55E7" w:rsidP="00A71FCC">
      <w:pPr>
        <w:pStyle w:val="Corpodetexto"/>
        <w:spacing w:after="0" w:line="240" w:lineRule="auto"/>
        <w:rPr>
          <w:rFonts w:ascii="Arial" w:hAnsi="Arial" w:cs="Arial"/>
          <w:sz w:val="20"/>
          <w:szCs w:val="20"/>
        </w:rPr>
      </w:pPr>
    </w:p>
    <w:p w14:paraId="4E37D623" w14:textId="3C28CEF5" w:rsidR="003913D9" w:rsidRPr="00523F2C" w:rsidRDefault="003913D9" w:rsidP="00A71FCC">
      <w:pPr>
        <w:spacing w:after="0" w:line="240" w:lineRule="auto"/>
        <w:jc w:val="both"/>
        <w:rPr>
          <w:rFonts w:ascii="Arial" w:hAnsi="Arial" w:cs="Arial"/>
          <w:b/>
          <w:sz w:val="20"/>
          <w:szCs w:val="20"/>
        </w:rPr>
      </w:pPr>
      <w:r w:rsidRPr="00523F2C">
        <w:rPr>
          <w:rFonts w:ascii="Arial" w:hAnsi="Arial" w:cs="Arial"/>
          <w:b/>
          <w:sz w:val="20"/>
          <w:szCs w:val="20"/>
        </w:rPr>
        <w:t xml:space="preserve">CLÁUSULA </w:t>
      </w:r>
      <w:r w:rsidR="0070073D" w:rsidRPr="00523F2C">
        <w:rPr>
          <w:rFonts w:ascii="Arial" w:hAnsi="Arial" w:cs="Arial"/>
          <w:b/>
          <w:sz w:val="20"/>
          <w:szCs w:val="20"/>
        </w:rPr>
        <w:t>SEXTA</w:t>
      </w:r>
      <w:r w:rsidRPr="00523F2C">
        <w:rPr>
          <w:rFonts w:ascii="Arial" w:hAnsi="Arial" w:cs="Arial"/>
          <w:b/>
          <w:sz w:val="20"/>
          <w:szCs w:val="20"/>
        </w:rPr>
        <w:t xml:space="preserve"> – DO REAJUSTE E REALINHAMENTO DE PREÇOS</w:t>
      </w:r>
    </w:p>
    <w:p w14:paraId="320DA170" w14:textId="0CAE4C32" w:rsidR="003913D9" w:rsidRPr="00523F2C" w:rsidRDefault="003913D9" w:rsidP="00A71FCC">
      <w:pPr>
        <w:spacing w:after="0" w:line="240" w:lineRule="auto"/>
        <w:jc w:val="both"/>
        <w:rPr>
          <w:rFonts w:ascii="Arial" w:hAnsi="Arial" w:cs="Arial"/>
          <w:bCs/>
          <w:sz w:val="20"/>
          <w:szCs w:val="20"/>
        </w:rPr>
      </w:pPr>
    </w:p>
    <w:p w14:paraId="7148CBA3" w14:textId="39330B05" w:rsidR="005D6646" w:rsidRPr="00523F2C" w:rsidRDefault="005D6646" w:rsidP="00A6193A">
      <w:pPr>
        <w:pStyle w:val="PargrafodaLista"/>
        <w:numPr>
          <w:ilvl w:val="1"/>
          <w:numId w:val="54"/>
        </w:numPr>
        <w:ind w:left="426" w:hanging="426"/>
        <w:jc w:val="both"/>
        <w:rPr>
          <w:rFonts w:ascii="Arial" w:hAnsi="Arial" w:cs="Arial"/>
          <w:sz w:val="20"/>
          <w:szCs w:val="20"/>
          <w:lang w:eastAsia="pt-BR"/>
        </w:rPr>
      </w:pPr>
      <w:r w:rsidRPr="00523F2C">
        <w:rPr>
          <w:rFonts w:ascii="Arial" w:hAnsi="Arial" w:cs="Arial"/>
          <w:sz w:val="20"/>
          <w:szCs w:val="20"/>
        </w:rPr>
        <w:t>Após o interregno de 1 (um) ano, os preços atuais poderão ser reajustados, mediante a aplicação do Índice de Preços do Consumidor – INPC, exclusivamente para as obrigações iniciadas e concluídas após a ocorrência da anualidade. Será considerada a data-base vinculada à data da proposta de preços para efeitos de reajuste.</w:t>
      </w:r>
    </w:p>
    <w:p w14:paraId="65616E10" w14:textId="77777777" w:rsidR="00384D25" w:rsidRPr="00523F2C" w:rsidRDefault="00384D25" w:rsidP="00A71FCC">
      <w:pPr>
        <w:spacing w:after="0" w:line="240" w:lineRule="auto"/>
        <w:ind w:left="708"/>
        <w:rPr>
          <w:rFonts w:ascii="Arial" w:eastAsia="Times New Roman" w:hAnsi="Arial" w:cs="Arial"/>
          <w:sz w:val="20"/>
          <w:szCs w:val="20"/>
          <w:lang w:eastAsia="pt-BR"/>
        </w:rPr>
      </w:pPr>
    </w:p>
    <w:p w14:paraId="171B9F5E" w14:textId="77777777" w:rsidR="005D6646" w:rsidRPr="00523F2C" w:rsidRDefault="00384D25" w:rsidP="00A6193A">
      <w:pPr>
        <w:pStyle w:val="PargrafodaLista"/>
        <w:numPr>
          <w:ilvl w:val="1"/>
          <w:numId w:val="54"/>
        </w:numPr>
        <w:ind w:left="426" w:hanging="426"/>
        <w:jc w:val="both"/>
        <w:rPr>
          <w:rFonts w:ascii="Arial" w:hAnsi="Arial" w:cs="Arial"/>
          <w:sz w:val="20"/>
          <w:szCs w:val="20"/>
          <w:lang w:eastAsia="pt-BR"/>
        </w:rPr>
      </w:pPr>
      <w:r w:rsidRPr="00523F2C">
        <w:rPr>
          <w:rFonts w:ascii="Arial" w:hAnsi="Arial" w:cs="Arial"/>
          <w:sz w:val="20"/>
          <w:szCs w:val="20"/>
          <w:lang w:eastAsia="pt-BR"/>
        </w:rPr>
        <w:t>A manutenção do equilíbrio econômico-financeiro, conforme disposto no Art. 124 da Lei Federal nº 14.133/2021, será obtida mediante a solicitação da contratada ao Município de Joaçaba, através de protocolo acompanhado de documentos que comprovem a procedência do pedido, sendo que eventuais alterações deferidas serão aplicadas a partir do primeiro dia útil do mês posterior ao pedido.</w:t>
      </w:r>
    </w:p>
    <w:p w14:paraId="19BD9146" w14:textId="77777777" w:rsidR="005D6646" w:rsidRPr="00523F2C" w:rsidRDefault="005D6646" w:rsidP="005D6646">
      <w:pPr>
        <w:pStyle w:val="PargrafodaLista"/>
        <w:rPr>
          <w:rFonts w:ascii="Arial" w:hAnsi="Arial" w:cs="Arial"/>
          <w:sz w:val="20"/>
          <w:szCs w:val="20"/>
          <w:lang w:eastAsia="pt-BR"/>
        </w:rPr>
      </w:pPr>
    </w:p>
    <w:p w14:paraId="54B56261" w14:textId="0471A6E0" w:rsidR="00481702" w:rsidRPr="00523F2C" w:rsidRDefault="00384D25" w:rsidP="00A6193A">
      <w:pPr>
        <w:pStyle w:val="PargrafodaLista"/>
        <w:numPr>
          <w:ilvl w:val="1"/>
          <w:numId w:val="54"/>
        </w:numPr>
        <w:ind w:left="426" w:hanging="426"/>
        <w:jc w:val="both"/>
        <w:rPr>
          <w:rFonts w:ascii="Arial" w:hAnsi="Arial" w:cs="Arial"/>
          <w:sz w:val="20"/>
          <w:szCs w:val="20"/>
          <w:lang w:eastAsia="pt-BR"/>
        </w:rPr>
      </w:pPr>
      <w:r w:rsidRPr="00523F2C">
        <w:rPr>
          <w:rFonts w:ascii="Arial" w:hAnsi="Arial" w:cs="Arial"/>
          <w:sz w:val="20"/>
          <w:szCs w:val="20"/>
          <w:lang w:eastAsia="pt-BR"/>
        </w:rPr>
        <w:t>A contratada poderá solicitar repactuação contratual até a data da prorrogação e/ou do encerramento do contrato. Inexistindo pedido devidamente justificado neste prazo, ocorrerá a preclusão do direito de repactuar.</w:t>
      </w:r>
    </w:p>
    <w:p w14:paraId="27C81702" w14:textId="77777777" w:rsidR="00384D25" w:rsidRPr="00523F2C" w:rsidRDefault="00384D25" w:rsidP="00A71FCC">
      <w:pPr>
        <w:pStyle w:val="Corpodetexto"/>
        <w:spacing w:after="0" w:line="240" w:lineRule="auto"/>
        <w:ind w:left="567"/>
        <w:rPr>
          <w:rFonts w:ascii="Arial" w:hAnsi="Arial" w:cs="Arial"/>
          <w:sz w:val="20"/>
          <w:szCs w:val="20"/>
        </w:rPr>
      </w:pPr>
    </w:p>
    <w:p w14:paraId="15D0C104" w14:textId="68EDD824" w:rsidR="00245C1A" w:rsidRPr="00523F2C" w:rsidRDefault="00245C1A" w:rsidP="00A71FCC">
      <w:pPr>
        <w:spacing w:after="0" w:line="240" w:lineRule="auto"/>
        <w:jc w:val="both"/>
        <w:rPr>
          <w:rFonts w:ascii="Arial" w:hAnsi="Arial" w:cs="Arial"/>
          <w:b/>
          <w:sz w:val="20"/>
          <w:szCs w:val="20"/>
        </w:rPr>
      </w:pPr>
      <w:r w:rsidRPr="00523F2C">
        <w:rPr>
          <w:rFonts w:ascii="Arial" w:hAnsi="Arial" w:cs="Arial"/>
          <w:b/>
          <w:sz w:val="20"/>
          <w:szCs w:val="20"/>
        </w:rPr>
        <w:t xml:space="preserve">CLÁUSULA </w:t>
      </w:r>
      <w:r w:rsidR="00394045" w:rsidRPr="00523F2C">
        <w:rPr>
          <w:rFonts w:ascii="Arial" w:hAnsi="Arial" w:cs="Arial"/>
          <w:b/>
          <w:sz w:val="20"/>
          <w:szCs w:val="20"/>
        </w:rPr>
        <w:t>S</w:t>
      </w:r>
      <w:r w:rsidR="0070073D" w:rsidRPr="00523F2C">
        <w:rPr>
          <w:rFonts w:ascii="Arial" w:hAnsi="Arial" w:cs="Arial"/>
          <w:b/>
          <w:sz w:val="20"/>
          <w:szCs w:val="20"/>
        </w:rPr>
        <w:t>ÉTIMA</w:t>
      </w:r>
      <w:r w:rsidR="00394045" w:rsidRPr="00523F2C">
        <w:rPr>
          <w:rFonts w:ascii="Arial" w:hAnsi="Arial" w:cs="Arial"/>
          <w:b/>
          <w:sz w:val="20"/>
          <w:szCs w:val="20"/>
        </w:rPr>
        <w:t xml:space="preserve"> </w:t>
      </w:r>
      <w:r w:rsidR="00C47A2A" w:rsidRPr="00523F2C">
        <w:rPr>
          <w:rFonts w:ascii="Arial" w:hAnsi="Arial" w:cs="Arial"/>
          <w:b/>
          <w:sz w:val="20"/>
          <w:szCs w:val="20"/>
        </w:rPr>
        <w:t>–</w:t>
      </w:r>
      <w:r w:rsidRPr="00523F2C">
        <w:rPr>
          <w:rFonts w:ascii="Arial" w:hAnsi="Arial" w:cs="Arial"/>
          <w:b/>
          <w:sz w:val="20"/>
          <w:szCs w:val="20"/>
        </w:rPr>
        <w:t xml:space="preserve"> DA DOTAÇÃO ORÇAMENTÁRIA</w:t>
      </w:r>
    </w:p>
    <w:p w14:paraId="048967C3" w14:textId="77777777" w:rsidR="00245C1A" w:rsidRPr="00523F2C" w:rsidRDefault="00245C1A" w:rsidP="00A71FCC">
      <w:pPr>
        <w:spacing w:after="0" w:line="240" w:lineRule="auto"/>
        <w:jc w:val="both"/>
        <w:rPr>
          <w:rFonts w:ascii="Arial" w:hAnsi="Arial" w:cs="Arial"/>
          <w:b/>
          <w:sz w:val="20"/>
          <w:szCs w:val="20"/>
        </w:rPr>
      </w:pPr>
    </w:p>
    <w:p w14:paraId="265E44E3" w14:textId="2F263CDF" w:rsidR="00245C1A" w:rsidRPr="00523F2C" w:rsidRDefault="00245C1A" w:rsidP="00A6193A">
      <w:pPr>
        <w:pStyle w:val="PargrafodaLista"/>
        <w:numPr>
          <w:ilvl w:val="1"/>
          <w:numId w:val="43"/>
        </w:numPr>
        <w:ind w:left="426" w:hanging="426"/>
        <w:jc w:val="both"/>
        <w:rPr>
          <w:rFonts w:ascii="Arial" w:hAnsi="Arial" w:cs="Arial"/>
          <w:sz w:val="20"/>
          <w:szCs w:val="20"/>
        </w:rPr>
      </w:pPr>
      <w:r w:rsidRPr="00523F2C">
        <w:rPr>
          <w:rFonts w:ascii="Arial" w:hAnsi="Arial" w:cs="Arial"/>
          <w:sz w:val="20"/>
          <w:szCs w:val="20"/>
        </w:rPr>
        <w:lastRenderedPageBreak/>
        <w:t>Os recursos necessários ao atendimento dos custos desta contratação correrão por conta da seguinte Dotação Orçamentária:</w:t>
      </w:r>
    </w:p>
    <w:p w14:paraId="14C95EB7" w14:textId="77777777" w:rsidR="00045E74" w:rsidRPr="00523F2C" w:rsidRDefault="00045E74" w:rsidP="00045E74">
      <w:pPr>
        <w:spacing w:after="0" w:line="240" w:lineRule="auto"/>
        <w:jc w:val="both"/>
        <w:rPr>
          <w:rFonts w:ascii="Arial" w:hAnsi="Arial" w:cs="Arial"/>
          <w:b/>
          <w:color w:val="FF0000"/>
          <w:sz w:val="20"/>
          <w:szCs w:val="20"/>
          <w:lang w:eastAsia="pt-BR"/>
        </w:rPr>
      </w:pPr>
    </w:p>
    <w:p w14:paraId="017735A7" w14:textId="77777777" w:rsidR="000F3173" w:rsidRPr="000F3173" w:rsidRDefault="000F3173" w:rsidP="000F3173">
      <w:pPr>
        <w:spacing w:after="0" w:line="240" w:lineRule="auto"/>
        <w:jc w:val="both"/>
        <w:rPr>
          <w:rFonts w:ascii="Arial" w:eastAsia="Times New Roman" w:hAnsi="Arial" w:cs="Arial"/>
          <w:b/>
          <w:sz w:val="20"/>
          <w:szCs w:val="20"/>
          <w:lang w:eastAsia="pt-BR"/>
        </w:rPr>
      </w:pPr>
      <w:r w:rsidRPr="000F3173">
        <w:rPr>
          <w:rFonts w:ascii="Arial" w:eastAsia="Times New Roman" w:hAnsi="Arial" w:cs="Arial"/>
          <w:b/>
          <w:sz w:val="20"/>
          <w:szCs w:val="20"/>
          <w:lang w:eastAsia="pt-BR"/>
        </w:rPr>
        <w:t>ÓRGÃO: 08.001 – SECRETARIA DE INFRAESTRUTURA E AGRICULTURA</w:t>
      </w:r>
    </w:p>
    <w:p w14:paraId="5551FDFD" w14:textId="77777777" w:rsidR="000F3173" w:rsidRPr="000F3173" w:rsidRDefault="000F3173" w:rsidP="000F3173">
      <w:pPr>
        <w:spacing w:after="0" w:line="240" w:lineRule="auto"/>
        <w:jc w:val="both"/>
        <w:rPr>
          <w:rFonts w:ascii="Arial" w:eastAsia="Times New Roman" w:hAnsi="Arial" w:cs="Arial"/>
          <w:b/>
          <w:sz w:val="20"/>
          <w:szCs w:val="20"/>
          <w:lang w:eastAsia="pt-BR"/>
        </w:rPr>
      </w:pPr>
      <w:r w:rsidRPr="000F3173">
        <w:rPr>
          <w:rFonts w:ascii="Arial" w:eastAsia="Times New Roman" w:hAnsi="Arial" w:cs="Arial"/>
          <w:b/>
          <w:sz w:val="20"/>
          <w:szCs w:val="20"/>
          <w:lang w:eastAsia="pt-BR"/>
        </w:rPr>
        <w:t>Despesa: 130</w:t>
      </w:r>
    </w:p>
    <w:p w14:paraId="4589C733" w14:textId="77777777" w:rsidR="000F3173" w:rsidRPr="000F3173" w:rsidRDefault="000F3173" w:rsidP="000F3173">
      <w:pPr>
        <w:spacing w:after="0" w:line="240" w:lineRule="auto"/>
        <w:jc w:val="both"/>
        <w:rPr>
          <w:rFonts w:ascii="Arial" w:eastAsia="Times New Roman" w:hAnsi="Arial" w:cs="Arial"/>
          <w:sz w:val="20"/>
          <w:szCs w:val="20"/>
          <w:lang w:eastAsia="pt-BR"/>
        </w:rPr>
      </w:pPr>
      <w:r w:rsidRPr="000F3173">
        <w:rPr>
          <w:rFonts w:ascii="Arial" w:eastAsia="Times New Roman" w:hAnsi="Arial" w:cs="Arial"/>
          <w:bCs/>
          <w:sz w:val="20"/>
          <w:szCs w:val="20"/>
          <w:lang w:eastAsia="pt-BR"/>
        </w:rPr>
        <w:t xml:space="preserve">Projeto Atividade: </w:t>
      </w:r>
      <w:r w:rsidRPr="000F3173">
        <w:rPr>
          <w:rFonts w:ascii="Arial" w:eastAsia="Times New Roman" w:hAnsi="Arial" w:cs="Arial"/>
          <w:sz w:val="20"/>
          <w:szCs w:val="20"/>
          <w:lang w:eastAsia="pt-BR"/>
        </w:rPr>
        <w:t>1.207 – Pavimentação e Conservação de Vias Públicas</w:t>
      </w:r>
    </w:p>
    <w:p w14:paraId="51ABD13C" w14:textId="77777777" w:rsidR="000F3173" w:rsidRPr="000F3173" w:rsidRDefault="000F3173" w:rsidP="000F3173">
      <w:pPr>
        <w:spacing w:after="0" w:line="240" w:lineRule="auto"/>
        <w:jc w:val="both"/>
        <w:rPr>
          <w:rFonts w:ascii="Arial" w:eastAsia="Times New Roman" w:hAnsi="Arial" w:cs="Arial"/>
          <w:bCs/>
          <w:sz w:val="20"/>
          <w:szCs w:val="20"/>
          <w:lang w:eastAsia="pt-BR"/>
        </w:rPr>
      </w:pPr>
      <w:r w:rsidRPr="000F3173">
        <w:rPr>
          <w:rFonts w:ascii="Arial" w:eastAsia="Times New Roman" w:hAnsi="Arial" w:cs="Arial"/>
          <w:bCs/>
          <w:sz w:val="20"/>
          <w:szCs w:val="20"/>
          <w:lang w:eastAsia="pt-BR"/>
        </w:rPr>
        <w:t>Dotação: 4.4.90.00.00.00.00.00.1.700.0000.0024</w:t>
      </w:r>
    </w:p>
    <w:p w14:paraId="4786BF3E" w14:textId="77777777" w:rsidR="000F3173" w:rsidRPr="000F3173" w:rsidRDefault="000F3173" w:rsidP="000F3173">
      <w:pPr>
        <w:spacing w:after="0" w:line="240" w:lineRule="auto"/>
        <w:jc w:val="both"/>
        <w:rPr>
          <w:rFonts w:ascii="Arial" w:eastAsia="Times New Roman" w:hAnsi="Arial" w:cs="Arial"/>
          <w:bCs/>
          <w:sz w:val="20"/>
          <w:szCs w:val="20"/>
          <w:lang w:eastAsia="pt-BR"/>
        </w:rPr>
      </w:pPr>
    </w:p>
    <w:p w14:paraId="17637C33" w14:textId="77777777" w:rsidR="000F3173" w:rsidRPr="000F3173" w:rsidRDefault="000F3173" w:rsidP="000F3173">
      <w:pPr>
        <w:spacing w:after="0" w:line="240" w:lineRule="auto"/>
        <w:jc w:val="both"/>
        <w:rPr>
          <w:rFonts w:ascii="Arial" w:eastAsia="Times New Roman" w:hAnsi="Arial" w:cs="Arial"/>
          <w:b/>
          <w:sz w:val="20"/>
          <w:szCs w:val="20"/>
          <w:lang w:eastAsia="pt-BR"/>
        </w:rPr>
      </w:pPr>
      <w:r w:rsidRPr="000F3173">
        <w:rPr>
          <w:rFonts w:ascii="Arial" w:eastAsia="Times New Roman" w:hAnsi="Arial" w:cs="Arial"/>
          <w:b/>
          <w:sz w:val="20"/>
          <w:szCs w:val="20"/>
          <w:lang w:eastAsia="pt-BR"/>
        </w:rPr>
        <w:t>ÓRGÃO: 08.001 – SECRETARIA DE INFRAESTRUTURA E AGRICULTURA</w:t>
      </w:r>
    </w:p>
    <w:p w14:paraId="5EA07FBA" w14:textId="77777777" w:rsidR="000F3173" w:rsidRPr="000F3173" w:rsidRDefault="000F3173" w:rsidP="000F3173">
      <w:pPr>
        <w:spacing w:after="0" w:line="240" w:lineRule="auto"/>
        <w:jc w:val="both"/>
        <w:rPr>
          <w:rFonts w:ascii="Arial" w:eastAsia="Times New Roman" w:hAnsi="Arial" w:cs="Arial"/>
          <w:b/>
          <w:sz w:val="20"/>
          <w:szCs w:val="20"/>
          <w:lang w:eastAsia="pt-BR"/>
        </w:rPr>
      </w:pPr>
      <w:r w:rsidRPr="000F3173">
        <w:rPr>
          <w:rFonts w:ascii="Arial" w:eastAsia="Times New Roman" w:hAnsi="Arial" w:cs="Arial"/>
          <w:b/>
          <w:sz w:val="20"/>
          <w:szCs w:val="20"/>
          <w:lang w:eastAsia="pt-BR"/>
        </w:rPr>
        <w:t>Despesa: 130</w:t>
      </w:r>
    </w:p>
    <w:p w14:paraId="4E50DC2F" w14:textId="77777777" w:rsidR="000F3173" w:rsidRPr="000F3173" w:rsidRDefault="000F3173" w:rsidP="000F3173">
      <w:pPr>
        <w:spacing w:after="0" w:line="240" w:lineRule="auto"/>
        <w:jc w:val="both"/>
        <w:rPr>
          <w:rFonts w:ascii="Arial" w:eastAsia="Times New Roman" w:hAnsi="Arial" w:cs="Arial"/>
          <w:sz w:val="20"/>
          <w:szCs w:val="20"/>
          <w:lang w:eastAsia="pt-BR"/>
        </w:rPr>
      </w:pPr>
      <w:r w:rsidRPr="000F3173">
        <w:rPr>
          <w:rFonts w:ascii="Arial" w:eastAsia="Times New Roman" w:hAnsi="Arial" w:cs="Arial"/>
          <w:bCs/>
          <w:sz w:val="20"/>
          <w:szCs w:val="20"/>
          <w:lang w:eastAsia="pt-BR"/>
        </w:rPr>
        <w:t xml:space="preserve">Projeto Atividade: </w:t>
      </w:r>
      <w:r w:rsidRPr="000F3173">
        <w:rPr>
          <w:rFonts w:ascii="Arial" w:eastAsia="Times New Roman" w:hAnsi="Arial" w:cs="Arial"/>
          <w:sz w:val="20"/>
          <w:szCs w:val="20"/>
          <w:lang w:eastAsia="pt-BR"/>
        </w:rPr>
        <w:t>1.207 – Pavimentação e Conservação de Vias Públicas</w:t>
      </w:r>
    </w:p>
    <w:p w14:paraId="0F1BDA35" w14:textId="77777777" w:rsidR="000F3173" w:rsidRPr="000F3173" w:rsidRDefault="000F3173" w:rsidP="000F3173">
      <w:pPr>
        <w:spacing w:after="0" w:line="240" w:lineRule="auto"/>
        <w:jc w:val="both"/>
        <w:rPr>
          <w:rFonts w:ascii="Arial" w:eastAsia="Times New Roman" w:hAnsi="Arial" w:cs="Arial"/>
          <w:bCs/>
          <w:sz w:val="20"/>
          <w:szCs w:val="20"/>
          <w:lang w:eastAsia="pt-BR"/>
        </w:rPr>
      </w:pPr>
      <w:r w:rsidRPr="000F3173">
        <w:rPr>
          <w:rFonts w:ascii="Arial" w:eastAsia="Times New Roman" w:hAnsi="Arial" w:cs="Arial"/>
          <w:bCs/>
          <w:sz w:val="20"/>
          <w:szCs w:val="20"/>
          <w:lang w:eastAsia="pt-BR"/>
        </w:rPr>
        <w:t>Dotação: 4.4.90.00.00.00.00.00.1.500.0000.0000</w:t>
      </w:r>
    </w:p>
    <w:p w14:paraId="0ED95768" w14:textId="77777777" w:rsidR="00045E74" w:rsidRPr="00523F2C" w:rsidRDefault="00045E74" w:rsidP="00A71FCC">
      <w:pPr>
        <w:tabs>
          <w:tab w:val="left" w:pos="0"/>
        </w:tabs>
        <w:spacing w:after="0" w:line="240" w:lineRule="auto"/>
        <w:jc w:val="both"/>
        <w:rPr>
          <w:rFonts w:ascii="Arial" w:hAnsi="Arial" w:cs="Arial"/>
          <w:sz w:val="20"/>
          <w:szCs w:val="20"/>
        </w:rPr>
      </w:pPr>
    </w:p>
    <w:p w14:paraId="3BA5540F" w14:textId="34A3757A" w:rsidR="00045E74" w:rsidRPr="00523F2C" w:rsidRDefault="00045E74" w:rsidP="00045E74">
      <w:pPr>
        <w:pStyle w:val="PargrafodaLista"/>
        <w:numPr>
          <w:ilvl w:val="1"/>
          <w:numId w:val="43"/>
        </w:numPr>
        <w:ind w:left="426" w:hanging="426"/>
        <w:jc w:val="both"/>
        <w:rPr>
          <w:rFonts w:ascii="Arial" w:hAnsi="Arial" w:cs="Arial"/>
          <w:sz w:val="20"/>
          <w:szCs w:val="20"/>
          <w:lang w:eastAsia="pt-BR"/>
        </w:rPr>
      </w:pPr>
      <w:r w:rsidRPr="00523F2C">
        <w:rPr>
          <w:rFonts w:ascii="Arial" w:hAnsi="Arial" w:cs="Arial"/>
          <w:sz w:val="20"/>
          <w:szCs w:val="20"/>
          <w:lang w:eastAsia="pt-BR"/>
        </w:rPr>
        <w:t>Os recursos serão mantidos na conta corrente específica do instrumento e somente poderão ser utilizados para pagamento de despesas constantes do plano de trabalho ou para aplicação no mercado financeiro e liberados após verificação da regular execução do objeto pela Mandatária.</w:t>
      </w:r>
    </w:p>
    <w:p w14:paraId="651D99E2" w14:textId="77777777" w:rsidR="00045E74" w:rsidRPr="00523F2C" w:rsidRDefault="00045E74" w:rsidP="00A71FCC">
      <w:pPr>
        <w:tabs>
          <w:tab w:val="left" w:pos="0"/>
        </w:tabs>
        <w:spacing w:after="0" w:line="240" w:lineRule="auto"/>
        <w:jc w:val="both"/>
        <w:rPr>
          <w:rFonts w:ascii="Arial" w:hAnsi="Arial" w:cs="Arial"/>
          <w:sz w:val="20"/>
          <w:szCs w:val="20"/>
        </w:rPr>
      </w:pPr>
    </w:p>
    <w:p w14:paraId="480DED20" w14:textId="23D2699A" w:rsidR="00004208" w:rsidRPr="00523F2C" w:rsidRDefault="00C47A2A" w:rsidP="00A71FCC">
      <w:pPr>
        <w:pStyle w:val="Ttulo2"/>
        <w:spacing w:after="0" w:line="240" w:lineRule="auto"/>
        <w:rPr>
          <w:rFonts w:ascii="Arial" w:eastAsia="Times New Roman" w:hAnsi="Arial" w:cs="Arial"/>
          <w:b w:val="0"/>
          <w:bCs w:val="0"/>
          <w:sz w:val="20"/>
          <w:szCs w:val="20"/>
          <w:lang w:eastAsia="pt-BR"/>
        </w:rPr>
      </w:pPr>
      <w:r w:rsidRPr="00523F2C">
        <w:rPr>
          <w:rFonts w:ascii="Arial" w:hAnsi="Arial" w:cs="Arial"/>
          <w:sz w:val="20"/>
          <w:szCs w:val="20"/>
        </w:rPr>
        <w:t xml:space="preserve">CLÁUSULA </w:t>
      </w:r>
      <w:r w:rsidR="00625124" w:rsidRPr="00523F2C">
        <w:rPr>
          <w:rFonts w:ascii="Arial" w:hAnsi="Arial" w:cs="Arial"/>
          <w:sz w:val="20"/>
          <w:szCs w:val="20"/>
        </w:rPr>
        <w:t>OITAVA</w:t>
      </w:r>
      <w:r w:rsidR="00004208" w:rsidRPr="00523F2C">
        <w:rPr>
          <w:rFonts w:ascii="Arial" w:hAnsi="Arial" w:cs="Arial"/>
          <w:sz w:val="20"/>
          <w:szCs w:val="20"/>
        </w:rPr>
        <w:t xml:space="preserve"> – </w:t>
      </w:r>
      <w:r w:rsidR="00004208" w:rsidRPr="00523F2C">
        <w:rPr>
          <w:rFonts w:ascii="Arial" w:eastAsia="Times New Roman" w:hAnsi="Arial" w:cs="Arial"/>
          <w:sz w:val="20"/>
          <w:szCs w:val="20"/>
          <w:lang w:eastAsia="pt-BR"/>
        </w:rPr>
        <w:t>DO RECEBIMENTO DO OBJETO E DA FISCALIZAÇÃO</w:t>
      </w:r>
    </w:p>
    <w:p w14:paraId="594EACDB" w14:textId="77777777" w:rsidR="00004208" w:rsidRPr="00523F2C" w:rsidRDefault="00004208"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008AC14E" w14:textId="29A1940C" w:rsidR="00004208" w:rsidRPr="00523F2C" w:rsidRDefault="00004208" w:rsidP="00A6193A">
      <w:pPr>
        <w:pStyle w:val="PargrafodaLista"/>
        <w:numPr>
          <w:ilvl w:val="1"/>
          <w:numId w:val="44"/>
        </w:numPr>
        <w:tabs>
          <w:tab w:val="left" w:pos="426"/>
        </w:tabs>
        <w:autoSpaceDE w:val="0"/>
        <w:autoSpaceDN w:val="0"/>
        <w:ind w:left="426" w:hanging="426"/>
        <w:jc w:val="both"/>
        <w:rPr>
          <w:rFonts w:ascii="Arial" w:hAnsi="Arial" w:cs="Arial"/>
          <w:sz w:val="20"/>
          <w:szCs w:val="20"/>
          <w:lang w:eastAsia="pt-BR"/>
        </w:rPr>
      </w:pPr>
      <w:r w:rsidRPr="00523F2C">
        <w:rPr>
          <w:rFonts w:ascii="Arial" w:hAnsi="Arial" w:cs="Arial"/>
          <w:sz w:val="20"/>
          <w:szCs w:val="20"/>
          <w:lang w:eastAsia="pt-BR"/>
        </w:rPr>
        <w:t>O Contratante, através do(a)</w:t>
      </w:r>
      <w:r w:rsidR="001632B8" w:rsidRPr="00523F2C">
        <w:rPr>
          <w:rFonts w:ascii="Arial" w:hAnsi="Arial" w:cs="Arial"/>
          <w:sz w:val="20"/>
          <w:szCs w:val="20"/>
          <w:lang w:eastAsia="pt-BR"/>
        </w:rPr>
        <w:t xml:space="preserve"> </w:t>
      </w:r>
      <w:proofErr w:type="spellStart"/>
      <w:r w:rsidRPr="00523F2C">
        <w:rPr>
          <w:rFonts w:ascii="Arial" w:hAnsi="Arial" w:cs="Arial"/>
          <w:sz w:val="20"/>
          <w:szCs w:val="20"/>
          <w:lang w:eastAsia="pt-BR"/>
        </w:rPr>
        <w:t>Sr</w:t>
      </w:r>
      <w:proofErr w:type="spellEnd"/>
      <w:r w:rsidRPr="00523F2C">
        <w:rPr>
          <w:rFonts w:ascii="Arial" w:hAnsi="Arial" w:cs="Arial"/>
          <w:sz w:val="20"/>
          <w:szCs w:val="20"/>
          <w:lang w:eastAsia="pt-BR"/>
        </w:rPr>
        <w:t xml:space="preserve">(a). </w:t>
      </w:r>
      <w:r w:rsidR="00045E74" w:rsidRPr="00523F2C">
        <w:rPr>
          <w:rFonts w:ascii="Arial" w:hAnsi="Arial" w:cs="Arial"/>
          <w:sz w:val="20"/>
          <w:szCs w:val="20"/>
          <w:lang w:eastAsia="pt-BR"/>
        </w:rPr>
        <w:t>ELDRIN MAZIERO</w:t>
      </w:r>
      <w:r w:rsidR="0085560B" w:rsidRPr="00523F2C">
        <w:rPr>
          <w:rFonts w:ascii="Arial" w:hAnsi="Arial" w:cs="Arial"/>
          <w:sz w:val="20"/>
          <w:szCs w:val="20"/>
          <w:lang w:eastAsia="pt-BR"/>
        </w:rPr>
        <w:t>, com auxílio técnico do(a)</w:t>
      </w:r>
      <w:r w:rsidR="001632B8" w:rsidRPr="00523F2C">
        <w:rPr>
          <w:rFonts w:ascii="Arial" w:hAnsi="Arial" w:cs="Arial"/>
          <w:sz w:val="20"/>
          <w:szCs w:val="20"/>
          <w:lang w:eastAsia="pt-BR"/>
        </w:rPr>
        <w:t xml:space="preserve"> </w:t>
      </w:r>
      <w:proofErr w:type="spellStart"/>
      <w:r w:rsidR="001632B8" w:rsidRPr="00523F2C">
        <w:rPr>
          <w:rFonts w:ascii="Arial" w:hAnsi="Arial" w:cs="Arial"/>
          <w:sz w:val="20"/>
          <w:szCs w:val="20"/>
          <w:lang w:eastAsia="pt-BR"/>
        </w:rPr>
        <w:t>Sr</w:t>
      </w:r>
      <w:proofErr w:type="spellEnd"/>
      <w:r w:rsidR="001632B8" w:rsidRPr="00523F2C">
        <w:rPr>
          <w:rFonts w:ascii="Arial" w:hAnsi="Arial" w:cs="Arial"/>
          <w:sz w:val="20"/>
          <w:szCs w:val="20"/>
          <w:lang w:eastAsia="pt-BR"/>
        </w:rPr>
        <w:t>(a).</w:t>
      </w:r>
      <w:r w:rsidRPr="00523F2C">
        <w:rPr>
          <w:rFonts w:ascii="Arial" w:hAnsi="Arial" w:cs="Arial"/>
          <w:sz w:val="20"/>
          <w:szCs w:val="20"/>
          <w:lang w:eastAsia="pt-BR"/>
        </w:rPr>
        <w:t xml:space="preserve"> </w:t>
      </w:r>
      <w:r w:rsidR="001632B8" w:rsidRPr="00523F2C">
        <w:rPr>
          <w:rFonts w:ascii="Arial" w:hAnsi="Arial" w:cs="Arial"/>
          <w:sz w:val="20"/>
          <w:szCs w:val="20"/>
          <w:lang w:eastAsia="pt-BR"/>
        </w:rPr>
        <w:t>DENIR ZULIAN</w:t>
      </w:r>
      <w:r w:rsidR="007F4ACD" w:rsidRPr="00523F2C">
        <w:rPr>
          <w:rFonts w:ascii="Arial" w:hAnsi="Arial" w:cs="Arial"/>
          <w:sz w:val="20"/>
          <w:szCs w:val="20"/>
          <w:lang w:eastAsia="pt-BR"/>
        </w:rPr>
        <w:t>, que</w:t>
      </w:r>
      <w:r w:rsidR="001632B8" w:rsidRPr="00523F2C">
        <w:rPr>
          <w:rFonts w:ascii="Arial" w:hAnsi="Arial" w:cs="Arial"/>
          <w:sz w:val="20"/>
          <w:szCs w:val="20"/>
          <w:lang w:eastAsia="pt-BR"/>
        </w:rPr>
        <w:t xml:space="preserve"> </w:t>
      </w:r>
      <w:r w:rsidRPr="00523F2C">
        <w:rPr>
          <w:rFonts w:ascii="Arial" w:hAnsi="Arial" w:cs="Arial"/>
          <w:sz w:val="20"/>
          <w:szCs w:val="20"/>
          <w:lang w:eastAsia="pt-BR"/>
        </w:rPr>
        <w:t>acompanhar</w:t>
      </w:r>
      <w:r w:rsidR="0085560B" w:rsidRPr="00523F2C">
        <w:rPr>
          <w:rFonts w:ascii="Arial" w:hAnsi="Arial" w:cs="Arial"/>
          <w:sz w:val="20"/>
          <w:szCs w:val="20"/>
          <w:lang w:eastAsia="pt-BR"/>
        </w:rPr>
        <w:t>ão</w:t>
      </w:r>
      <w:r w:rsidRPr="00523F2C">
        <w:rPr>
          <w:rFonts w:ascii="Arial" w:hAnsi="Arial" w:cs="Arial"/>
          <w:sz w:val="20"/>
          <w:szCs w:val="20"/>
          <w:lang w:eastAsia="pt-BR"/>
        </w:rPr>
        <w:t xml:space="preserve"> e fiscalizar</w:t>
      </w:r>
      <w:r w:rsidR="0085560B" w:rsidRPr="00523F2C">
        <w:rPr>
          <w:rFonts w:ascii="Arial" w:hAnsi="Arial" w:cs="Arial"/>
          <w:sz w:val="20"/>
          <w:szCs w:val="20"/>
          <w:lang w:eastAsia="pt-BR"/>
        </w:rPr>
        <w:t xml:space="preserve">ão </w:t>
      </w:r>
      <w:r w:rsidRPr="00523F2C">
        <w:rPr>
          <w:rFonts w:ascii="Arial" w:hAnsi="Arial" w:cs="Arial"/>
          <w:sz w:val="20"/>
          <w:szCs w:val="20"/>
          <w:lang w:eastAsia="pt-BR"/>
        </w:rPr>
        <w:t xml:space="preserve">a entrega dos bens, anotando em registro próprio todas as ocorrências relacionadas com a execução e determinando o que for necessário à regularização de falhas ou defeitos observados. </w:t>
      </w:r>
    </w:p>
    <w:p w14:paraId="21C8E89C" w14:textId="77777777" w:rsidR="00891385" w:rsidRPr="00523F2C" w:rsidRDefault="00004208" w:rsidP="00A6193A">
      <w:pPr>
        <w:pStyle w:val="PargrafodaLista"/>
        <w:numPr>
          <w:ilvl w:val="2"/>
          <w:numId w:val="44"/>
        </w:numPr>
        <w:tabs>
          <w:tab w:val="left" w:pos="567"/>
        </w:tabs>
        <w:autoSpaceDE w:val="0"/>
        <w:autoSpaceDN w:val="0"/>
        <w:ind w:left="567" w:hanging="567"/>
        <w:jc w:val="both"/>
        <w:rPr>
          <w:rFonts w:ascii="Arial" w:hAnsi="Arial" w:cs="Arial"/>
          <w:sz w:val="20"/>
          <w:szCs w:val="20"/>
          <w:lang w:eastAsia="pt-BR"/>
        </w:rPr>
      </w:pPr>
      <w:r w:rsidRPr="00523F2C">
        <w:rPr>
          <w:rFonts w:ascii="Arial" w:hAnsi="Arial" w:cs="Arial"/>
          <w:sz w:val="20"/>
          <w:szCs w:val="20"/>
          <w:lang w:eastAsia="pt-BR"/>
        </w:rPr>
        <w:t>A fiscalização de que trata o subitem acima, não exclui nem reduz a responsabilidade da Contratada, inclusive perante terceiros, por qualquer irregularidade, ainda que resultante de imperfeições técnicas ou vícios redibitórios, e, na ocorrência desta, não implica em corresponsabilidade da Administração ou de seus agentes e prepostos, de conformidade com o Art. 119 e 120 da Lei Federal nº 14.133/2021.</w:t>
      </w:r>
    </w:p>
    <w:p w14:paraId="44D2A52A" w14:textId="77777777" w:rsidR="00891385" w:rsidRPr="00523F2C" w:rsidRDefault="00004208" w:rsidP="00A6193A">
      <w:pPr>
        <w:pStyle w:val="PargrafodaLista"/>
        <w:numPr>
          <w:ilvl w:val="2"/>
          <w:numId w:val="44"/>
        </w:numPr>
        <w:tabs>
          <w:tab w:val="left" w:pos="567"/>
        </w:tabs>
        <w:autoSpaceDE w:val="0"/>
        <w:autoSpaceDN w:val="0"/>
        <w:ind w:left="567" w:hanging="567"/>
        <w:jc w:val="both"/>
        <w:rPr>
          <w:rFonts w:ascii="Arial" w:hAnsi="Arial" w:cs="Arial"/>
          <w:sz w:val="20"/>
          <w:szCs w:val="20"/>
          <w:lang w:eastAsia="pt-BR"/>
        </w:rPr>
      </w:pPr>
      <w:r w:rsidRPr="00523F2C">
        <w:rPr>
          <w:rFonts w:ascii="Arial" w:hAnsi="Arial" w:cs="Arial"/>
          <w:sz w:val="20"/>
          <w:szCs w:val="20"/>
          <w:lang w:eastAsia="pt-BR"/>
        </w:rPr>
        <w:t xml:space="preserve">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 </w:t>
      </w:r>
    </w:p>
    <w:p w14:paraId="3B9F894D" w14:textId="77777777" w:rsidR="00891385" w:rsidRPr="00523F2C" w:rsidRDefault="00891385" w:rsidP="00A6193A">
      <w:pPr>
        <w:pStyle w:val="PargrafodaLista"/>
        <w:numPr>
          <w:ilvl w:val="2"/>
          <w:numId w:val="44"/>
        </w:numPr>
        <w:tabs>
          <w:tab w:val="left" w:pos="567"/>
        </w:tabs>
        <w:autoSpaceDE w:val="0"/>
        <w:autoSpaceDN w:val="0"/>
        <w:ind w:left="567" w:hanging="567"/>
        <w:jc w:val="both"/>
        <w:rPr>
          <w:rFonts w:ascii="Arial" w:hAnsi="Arial" w:cs="Arial"/>
          <w:sz w:val="20"/>
          <w:szCs w:val="20"/>
          <w:lang w:eastAsia="pt-BR"/>
        </w:rPr>
      </w:pPr>
      <w:r w:rsidRPr="00523F2C">
        <w:rPr>
          <w:rFonts w:ascii="Arial" w:hAnsi="Arial" w:cs="Arial"/>
          <w:sz w:val="20"/>
          <w:szCs w:val="20"/>
          <w:lang w:eastAsia="pt-BR"/>
        </w:rPr>
        <w:t xml:space="preserve">Constatada alguma irregularidade no serviço executado, o </w:t>
      </w:r>
      <w:r w:rsidRPr="00523F2C">
        <w:rPr>
          <w:rFonts w:ascii="Arial" w:hAnsi="Arial" w:cs="Arial"/>
          <w:sz w:val="20"/>
          <w:szCs w:val="20"/>
        </w:rPr>
        <w:t>Município de Joaçaba</w:t>
      </w:r>
      <w:r w:rsidRPr="00523F2C">
        <w:rPr>
          <w:rFonts w:ascii="Arial" w:hAnsi="Arial" w:cs="Arial"/>
          <w:sz w:val="20"/>
          <w:szCs w:val="20"/>
          <w:lang w:eastAsia="pt-BR"/>
        </w:rPr>
        <w:t xml:space="preserve"> poderá rejeitá-lo no todo ou em parte, determinando sua substituição, sem prejuízo das penalidades cabíveis.</w:t>
      </w:r>
    </w:p>
    <w:p w14:paraId="7F35E44C" w14:textId="77777777" w:rsidR="00045E74" w:rsidRPr="00523F2C" w:rsidRDefault="00891385" w:rsidP="00045E74">
      <w:pPr>
        <w:pStyle w:val="PargrafodaLista"/>
        <w:numPr>
          <w:ilvl w:val="2"/>
          <w:numId w:val="44"/>
        </w:numPr>
        <w:tabs>
          <w:tab w:val="left" w:pos="567"/>
        </w:tabs>
        <w:autoSpaceDE w:val="0"/>
        <w:autoSpaceDN w:val="0"/>
        <w:ind w:left="567" w:hanging="567"/>
        <w:jc w:val="both"/>
        <w:rPr>
          <w:rFonts w:ascii="Arial" w:hAnsi="Arial" w:cs="Arial"/>
          <w:sz w:val="20"/>
          <w:szCs w:val="20"/>
          <w:lang w:eastAsia="pt-BR"/>
        </w:rPr>
      </w:pPr>
      <w:r w:rsidRPr="00523F2C">
        <w:rPr>
          <w:rFonts w:ascii="Arial" w:hAnsi="Arial" w:cs="Arial"/>
          <w:sz w:val="20"/>
          <w:szCs w:val="20"/>
        </w:rPr>
        <w:t>As decisões e providências que ultrapassem a competência desse servidor deverão ser solicitadas ao responsável do órgão gerenciador, em tempo hábil, visando às medidas convenientes.</w:t>
      </w:r>
    </w:p>
    <w:p w14:paraId="46A2A2BE" w14:textId="536FB314" w:rsidR="00045E74" w:rsidRPr="00523F2C" w:rsidRDefault="00045E74" w:rsidP="00045E74">
      <w:pPr>
        <w:pStyle w:val="PargrafodaLista"/>
        <w:numPr>
          <w:ilvl w:val="2"/>
          <w:numId w:val="44"/>
        </w:numPr>
        <w:tabs>
          <w:tab w:val="left" w:pos="567"/>
        </w:tabs>
        <w:autoSpaceDE w:val="0"/>
        <w:autoSpaceDN w:val="0"/>
        <w:ind w:left="567" w:hanging="567"/>
        <w:jc w:val="both"/>
        <w:rPr>
          <w:rFonts w:ascii="Arial" w:hAnsi="Arial" w:cs="Arial"/>
          <w:sz w:val="20"/>
          <w:szCs w:val="20"/>
          <w:lang w:eastAsia="pt-BR"/>
        </w:rPr>
      </w:pPr>
      <w:r w:rsidRPr="00523F2C">
        <w:rPr>
          <w:rFonts w:ascii="Arial" w:hAnsi="Arial" w:cs="Arial"/>
          <w:sz w:val="20"/>
          <w:szCs w:val="20"/>
          <w:lang w:eastAsia="pt-BR"/>
        </w:rPr>
        <w:t>O acompanhamento, fiscalização e aferição da evolução das obras será realizado por Eventos, ficando vedado o reconhecimento para liberação do pagamento caso não tenham sido concluídos 100% (cem por cento), estando de responsabilidade do Engenheiro Fiscal verificar as disposições contratuais e legais no que diz respeito as obras e serviços de engenharia contratados com a União.</w:t>
      </w:r>
    </w:p>
    <w:p w14:paraId="56589842" w14:textId="77777777" w:rsidR="007E408E" w:rsidRPr="00523F2C" w:rsidRDefault="007E408E" w:rsidP="00A71FCC">
      <w:pPr>
        <w:pStyle w:val="PargrafodaLista"/>
        <w:rPr>
          <w:rFonts w:ascii="Arial" w:hAnsi="Arial" w:cs="Arial"/>
          <w:sz w:val="20"/>
          <w:szCs w:val="20"/>
          <w:lang w:eastAsia="pt-BR"/>
        </w:rPr>
      </w:pPr>
    </w:p>
    <w:p w14:paraId="68EC0CE1" w14:textId="77777777" w:rsidR="0085560B" w:rsidRPr="00523F2C" w:rsidRDefault="007E408E" w:rsidP="00A6193A">
      <w:pPr>
        <w:pStyle w:val="PargrafodaLista"/>
        <w:numPr>
          <w:ilvl w:val="1"/>
          <w:numId w:val="44"/>
        </w:numPr>
        <w:tabs>
          <w:tab w:val="left" w:pos="426"/>
        </w:tabs>
        <w:autoSpaceDE w:val="0"/>
        <w:autoSpaceDN w:val="0"/>
        <w:ind w:left="426" w:hanging="426"/>
        <w:jc w:val="both"/>
        <w:rPr>
          <w:rFonts w:ascii="Arial" w:hAnsi="Arial" w:cs="Arial"/>
          <w:sz w:val="20"/>
          <w:szCs w:val="20"/>
          <w:lang w:eastAsia="pt-BR"/>
        </w:rPr>
      </w:pPr>
      <w:r w:rsidRPr="00523F2C">
        <w:rPr>
          <w:rFonts w:ascii="Arial" w:hAnsi="Arial" w:cs="Arial"/>
          <w:sz w:val="20"/>
          <w:szCs w:val="20"/>
          <w:lang w:eastAsia="pt-BR"/>
        </w:rPr>
        <w:t xml:space="preserve">A Gestão deste contrato será realizada pelo(a) </w:t>
      </w:r>
      <w:proofErr w:type="spellStart"/>
      <w:r w:rsidRPr="00523F2C">
        <w:rPr>
          <w:rFonts w:ascii="Arial" w:hAnsi="Arial" w:cs="Arial"/>
          <w:sz w:val="20"/>
          <w:szCs w:val="20"/>
          <w:lang w:eastAsia="pt-BR"/>
        </w:rPr>
        <w:t>Sr</w:t>
      </w:r>
      <w:proofErr w:type="spellEnd"/>
      <w:r w:rsidRPr="00523F2C">
        <w:rPr>
          <w:rFonts w:ascii="Arial" w:hAnsi="Arial" w:cs="Arial"/>
          <w:sz w:val="20"/>
          <w:szCs w:val="20"/>
          <w:lang w:eastAsia="pt-BR"/>
        </w:rPr>
        <w:t>(a).</w:t>
      </w:r>
      <w:r w:rsidR="001632B8" w:rsidRPr="00523F2C">
        <w:rPr>
          <w:rFonts w:ascii="Arial" w:hAnsi="Arial" w:cs="Arial"/>
          <w:sz w:val="20"/>
          <w:szCs w:val="20"/>
          <w:lang w:eastAsia="pt-BR"/>
        </w:rPr>
        <w:t xml:space="preserve"> NAYARA DE OLIVEIRA</w:t>
      </w:r>
      <w:r w:rsidR="0085560B" w:rsidRPr="00523F2C">
        <w:rPr>
          <w:rFonts w:ascii="Arial" w:hAnsi="Arial" w:cs="Arial"/>
          <w:sz w:val="20"/>
          <w:szCs w:val="20"/>
          <w:lang w:eastAsia="pt-BR"/>
        </w:rPr>
        <w:t>.</w:t>
      </w:r>
    </w:p>
    <w:p w14:paraId="42B6FD2A" w14:textId="77777777" w:rsidR="0085560B" w:rsidRPr="00523F2C" w:rsidRDefault="0085560B" w:rsidP="00A71FCC">
      <w:pPr>
        <w:pStyle w:val="PargrafodaLista"/>
        <w:rPr>
          <w:rFonts w:ascii="Arial" w:hAnsi="Arial" w:cs="Arial"/>
          <w:sz w:val="20"/>
          <w:szCs w:val="20"/>
          <w:lang w:eastAsia="pt-BR"/>
        </w:rPr>
      </w:pPr>
    </w:p>
    <w:p w14:paraId="15244229" w14:textId="5A64D27E" w:rsidR="00004208" w:rsidRPr="00523F2C" w:rsidRDefault="00004208" w:rsidP="00A6193A">
      <w:pPr>
        <w:pStyle w:val="PargrafodaLista"/>
        <w:numPr>
          <w:ilvl w:val="1"/>
          <w:numId w:val="44"/>
        </w:numPr>
        <w:tabs>
          <w:tab w:val="left" w:pos="426"/>
        </w:tabs>
        <w:autoSpaceDE w:val="0"/>
        <w:autoSpaceDN w:val="0"/>
        <w:ind w:left="426" w:hanging="426"/>
        <w:jc w:val="both"/>
        <w:rPr>
          <w:rFonts w:ascii="Arial" w:hAnsi="Arial" w:cs="Arial"/>
          <w:sz w:val="20"/>
          <w:szCs w:val="20"/>
          <w:lang w:eastAsia="pt-BR"/>
        </w:rPr>
      </w:pPr>
      <w:r w:rsidRPr="00523F2C">
        <w:rPr>
          <w:rFonts w:ascii="Arial" w:hAnsi="Arial" w:cs="Arial"/>
          <w:sz w:val="20"/>
          <w:szCs w:val="20"/>
          <w:lang w:eastAsia="pt-BR"/>
        </w:rPr>
        <w:t xml:space="preserve">O Fiscal e Gestor de contratos contarão com o apoio dos órgãos de assessoramento jurídico e de controle interno para o desempenho das funções essenciais à execução do disposto na Lei Federal nº 14.133/2021, sempre que entender necessário. </w:t>
      </w:r>
    </w:p>
    <w:p w14:paraId="2B0AED92" w14:textId="38568241" w:rsidR="00004208" w:rsidRPr="00523F2C" w:rsidRDefault="00004208" w:rsidP="00A6193A">
      <w:pPr>
        <w:pStyle w:val="PargrafodaLista"/>
        <w:numPr>
          <w:ilvl w:val="2"/>
          <w:numId w:val="44"/>
        </w:numPr>
        <w:tabs>
          <w:tab w:val="left" w:pos="567"/>
        </w:tabs>
        <w:autoSpaceDE w:val="0"/>
        <w:autoSpaceDN w:val="0"/>
        <w:ind w:left="567" w:hanging="567"/>
        <w:jc w:val="both"/>
        <w:rPr>
          <w:rFonts w:ascii="Arial" w:hAnsi="Arial" w:cs="Arial"/>
          <w:sz w:val="20"/>
          <w:szCs w:val="20"/>
          <w:lang w:eastAsia="pt-BR"/>
        </w:rPr>
      </w:pPr>
      <w:r w:rsidRPr="00523F2C">
        <w:rPr>
          <w:rFonts w:ascii="Arial" w:hAnsi="Arial" w:cs="Arial"/>
          <w:sz w:val="20"/>
          <w:szCs w:val="20"/>
          <w:lang w:eastAsia="pt-BR"/>
        </w:rPr>
        <w:t xml:space="preserve">O apoio dos órgãos de assessoramento jurídico e de controle interno restringir-se-á às questões formais em que pairar dúvida fundamentada do Fiscal ou Gestor de contratos. </w:t>
      </w:r>
    </w:p>
    <w:p w14:paraId="5D48C93D" w14:textId="77777777" w:rsidR="00004208" w:rsidRPr="00523F2C" w:rsidRDefault="00004208"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4C5D02C6" w14:textId="77777777" w:rsidR="00004208" w:rsidRPr="00523F2C" w:rsidRDefault="00004208" w:rsidP="00A6193A">
      <w:pPr>
        <w:numPr>
          <w:ilvl w:val="1"/>
          <w:numId w:val="44"/>
        </w:numPr>
        <w:tabs>
          <w:tab w:val="left" w:pos="426"/>
        </w:tabs>
        <w:autoSpaceDE w:val="0"/>
        <w:autoSpaceDN w:val="0"/>
        <w:spacing w:after="0" w:line="240" w:lineRule="auto"/>
        <w:ind w:left="426" w:hanging="426"/>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O objeto licitado será recebido: </w:t>
      </w:r>
    </w:p>
    <w:p w14:paraId="27404910" w14:textId="77777777" w:rsidR="00004208" w:rsidRPr="00523F2C" w:rsidRDefault="00004208" w:rsidP="00A6193A">
      <w:pPr>
        <w:numPr>
          <w:ilvl w:val="2"/>
          <w:numId w:val="44"/>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Provisoriamente, em até 15 (quinze) dias da comunicação escrita do contratado de término da execução; </w:t>
      </w:r>
    </w:p>
    <w:p w14:paraId="1907D111" w14:textId="6AB2342E" w:rsidR="00891385" w:rsidRPr="00523F2C" w:rsidRDefault="00004208" w:rsidP="00A6193A">
      <w:pPr>
        <w:numPr>
          <w:ilvl w:val="2"/>
          <w:numId w:val="44"/>
        </w:numPr>
        <w:tabs>
          <w:tab w:val="left" w:pos="567"/>
        </w:tabs>
        <w:autoSpaceDE w:val="0"/>
        <w:autoSpaceDN w:val="0"/>
        <w:spacing w:after="0" w:line="240" w:lineRule="auto"/>
        <w:ind w:left="567" w:hanging="567"/>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Definitivamente, após prazo de observação ou vistoria, que não poderá ser superior a 90 (noventa) dias, salvo em casos excepcionais, devidamente justificados. </w:t>
      </w:r>
    </w:p>
    <w:p w14:paraId="60A02B0D" w14:textId="77777777" w:rsidR="00891385" w:rsidRPr="00523F2C" w:rsidRDefault="00891385" w:rsidP="00A71FCC">
      <w:pPr>
        <w:tabs>
          <w:tab w:val="left" w:pos="709"/>
        </w:tabs>
        <w:autoSpaceDE w:val="0"/>
        <w:autoSpaceDN w:val="0"/>
        <w:spacing w:after="0" w:line="240" w:lineRule="auto"/>
        <w:jc w:val="both"/>
        <w:rPr>
          <w:rFonts w:ascii="Arial" w:eastAsia="Times New Roman" w:hAnsi="Arial" w:cs="Arial"/>
          <w:sz w:val="20"/>
          <w:szCs w:val="20"/>
          <w:lang w:eastAsia="pt-BR"/>
        </w:rPr>
      </w:pPr>
    </w:p>
    <w:p w14:paraId="704F65A2" w14:textId="493C6EB7" w:rsidR="00004208" w:rsidRPr="00523F2C" w:rsidRDefault="007E408E" w:rsidP="00A71FCC">
      <w:pPr>
        <w:spacing w:after="0" w:line="240" w:lineRule="auto"/>
        <w:jc w:val="both"/>
        <w:rPr>
          <w:rFonts w:ascii="Arial" w:eastAsia="Times New Roman" w:hAnsi="Arial" w:cs="Arial"/>
          <w:b/>
          <w:bCs/>
          <w:sz w:val="20"/>
          <w:szCs w:val="20"/>
          <w:lang w:eastAsia="pt-BR"/>
        </w:rPr>
      </w:pPr>
      <w:r w:rsidRPr="00523F2C">
        <w:rPr>
          <w:rFonts w:ascii="Arial" w:eastAsia="Times New Roman" w:hAnsi="Arial" w:cs="Arial"/>
          <w:b/>
          <w:bCs/>
          <w:sz w:val="20"/>
          <w:szCs w:val="20"/>
          <w:lang w:eastAsia="pt-BR"/>
        </w:rPr>
        <w:t xml:space="preserve">CLÁUSULA </w:t>
      </w:r>
      <w:r w:rsidR="00625124" w:rsidRPr="00523F2C">
        <w:rPr>
          <w:rFonts w:ascii="Arial" w:eastAsia="Times New Roman" w:hAnsi="Arial" w:cs="Arial"/>
          <w:b/>
          <w:bCs/>
          <w:sz w:val="20"/>
          <w:szCs w:val="20"/>
          <w:lang w:eastAsia="pt-BR"/>
        </w:rPr>
        <w:t>NONA</w:t>
      </w:r>
      <w:r w:rsidRPr="00523F2C">
        <w:rPr>
          <w:rFonts w:ascii="Arial" w:eastAsia="Times New Roman" w:hAnsi="Arial" w:cs="Arial"/>
          <w:b/>
          <w:bCs/>
          <w:sz w:val="20"/>
          <w:szCs w:val="20"/>
          <w:lang w:eastAsia="pt-BR"/>
        </w:rPr>
        <w:t xml:space="preserve"> – </w:t>
      </w:r>
      <w:r w:rsidR="00004208" w:rsidRPr="00523F2C">
        <w:rPr>
          <w:rFonts w:ascii="Arial" w:eastAsia="Times New Roman" w:hAnsi="Arial" w:cs="Arial"/>
          <w:b/>
          <w:bCs/>
          <w:sz w:val="20"/>
          <w:szCs w:val="20"/>
          <w:lang w:eastAsia="pt-BR"/>
        </w:rPr>
        <w:t xml:space="preserve">DAS OBRIGAÇÕES DA CONTRATADA E DO CONTRATANTE </w:t>
      </w:r>
    </w:p>
    <w:p w14:paraId="30FAF608" w14:textId="77777777" w:rsidR="00004208" w:rsidRPr="00523F2C" w:rsidRDefault="00004208" w:rsidP="00A71FCC">
      <w:pPr>
        <w:spacing w:after="0" w:line="240" w:lineRule="auto"/>
        <w:jc w:val="both"/>
        <w:rPr>
          <w:rFonts w:ascii="Arial" w:eastAsia="Times New Roman" w:hAnsi="Arial" w:cs="Arial"/>
          <w:sz w:val="20"/>
          <w:szCs w:val="20"/>
          <w:lang w:eastAsia="pt-BR"/>
        </w:rPr>
      </w:pPr>
    </w:p>
    <w:p w14:paraId="26BD6640" w14:textId="1D4CE4F4" w:rsidR="00004208" w:rsidRPr="00523F2C" w:rsidRDefault="00004208" w:rsidP="00A6193A">
      <w:pPr>
        <w:pStyle w:val="PargrafodaLista"/>
        <w:numPr>
          <w:ilvl w:val="1"/>
          <w:numId w:val="45"/>
        </w:numPr>
        <w:jc w:val="both"/>
        <w:rPr>
          <w:rFonts w:ascii="Arial" w:hAnsi="Arial" w:cs="Arial"/>
          <w:sz w:val="20"/>
          <w:szCs w:val="20"/>
          <w:lang w:eastAsia="pt-BR"/>
        </w:rPr>
      </w:pPr>
      <w:r w:rsidRPr="00523F2C">
        <w:rPr>
          <w:rFonts w:ascii="Arial" w:hAnsi="Arial" w:cs="Arial"/>
          <w:sz w:val="20"/>
          <w:szCs w:val="20"/>
          <w:lang w:eastAsia="pt-BR"/>
        </w:rPr>
        <w:t xml:space="preserve">DAS OBRIGAÇÕES DA </w:t>
      </w:r>
      <w:r w:rsidRPr="00523F2C">
        <w:rPr>
          <w:rFonts w:ascii="Arial" w:hAnsi="Arial" w:cs="Arial"/>
          <w:b/>
          <w:bCs/>
          <w:sz w:val="20"/>
          <w:szCs w:val="20"/>
          <w:lang w:eastAsia="pt-BR"/>
        </w:rPr>
        <w:t>CONTRATADA</w:t>
      </w:r>
      <w:r w:rsidRPr="00523F2C">
        <w:rPr>
          <w:rFonts w:ascii="Arial" w:hAnsi="Arial" w:cs="Arial"/>
          <w:sz w:val="20"/>
          <w:szCs w:val="20"/>
          <w:lang w:eastAsia="pt-BR"/>
        </w:rPr>
        <w:t>:</w:t>
      </w:r>
    </w:p>
    <w:p w14:paraId="569F1447" w14:textId="13FC7974"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lastRenderedPageBreak/>
        <w:t xml:space="preserve">Cumprir todas as obrigações constantes </w:t>
      </w:r>
      <w:r w:rsidR="00AE5D20" w:rsidRPr="00523F2C">
        <w:rPr>
          <w:rFonts w:ascii="Arial" w:eastAsia="Times New Roman" w:hAnsi="Arial" w:cs="Arial"/>
          <w:sz w:val="20"/>
          <w:szCs w:val="20"/>
          <w:lang w:eastAsia="pt-BR"/>
        </w:rPr>
        <w:t xml:space="preserve">neste instrumento, </w:t>
      </w:r>
      <w:r w:rsidRPr="00523F2C">
        <w:rPr>
          <w:rFonts w:ascii="Arial" w:eastAsia="Times New Roman" w:hAnsi="Arial" w:cs="Arial"/>
          <w:sz w:val="20"/>
          <w:szCs w:val="20"/>
          <w:lang w:eastAsia="pt-BR"/>
        </w:rPr>
        <w:t xml:space="preserve">no Edital, seus anexos e sua proposta, assumindo como exclusivamente seus os riscos e as despesas decorrentes da boa e perfeita execução do objeto; </w:t>
      </w:r>
    </w:p>
    <w:p w14:paraId="2FD9BE7C" w14:textId="77777777" w:rsidR="00891385" w:rsidRPr="00523F2C" w:rsidRDefault="00891385" w:rsidP="00A6193A">
      <w:pPr>
        <w:pStyle w:val="PargrafodaLista"/>
        <w:numPr>
          <w:ilvl w:val="2"/>
          <w:numId w:val="45"/>
        </w:numPr>
        <w:suppressAutoHyphens w:val="0"/>
        <w:contextualSpacing w:val="0"/>
        <w:jc w:val="both"/>
        <w:rPr>
          <w:rFonts w:ascii="Arial" w:hAnsi="Arial" w:cs="Arial"/>
          <w:sz w:val="20"/>
          <w:szCs w:val="20"/>
          <w:lang w:eastAsia="pt-BR"/>
        </w:rPr>
      </w:pPr>
      <w:r w:rsidRPr="00523F2C">
        <w:rPr>
          <w:rFonts w:ascii="Arial" w:hAnsi="Arial" w:cs="Arial"/>
          <w:sz w:val="20"/>
          <w:szCs w:val="20"/>
        </w:rPr>
        <w:t>Obedecer ao objeto e as disposições legais contratuais, prestando-os dentro dos padrões de qualidade, continuidade e regularidade;</w:t>
      </w:r>
    </w:p>
    <w:p w14:paraId="4F6D7AF4"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Manter, durante toda a execução do contrato, em compatibilidade com as obrigações assumidas, todas as condições de habilitação e qualificação exigidas na licitação;</w:t>
      </w:r>
    </w:p>
    <w:p w14:paraId="3612CFAA"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Implantação de programa de integridade pelo licitante vencedor, no prazo de 06 (seis) meses, em caso de licitação de grande vulto, nos termos do Art. 25, §4º da Lei Federal nº 14.133/2021; </w:t>
      </w:r>
    </w:p>
    <w:p w14:paraId="0AB56B40" w14:textId="77777777" w:rsidR="00891385" w:rsidRPr="00523F2C" w:rsidRDefault="00891385" w:rsidP="00A6193A">
      <w:pPr>
        <w:numPr>
          <w:ilvl w:val="2"/>
          <w:numId w:val="45"/>
        </w:numPr>
        <w:tabs>
          <w:tab w:val="left" w:pos="709"/>
        </w:tabs>
        <w:spacing w:after="0" w:line="240" w:lineRule="auto"/>
        <w:jc w:val="both"/>
        <w:rPr>
          <w:rFonts w:ascii="Arial" w:eastAsia="Times New Roman" w:hAnsi="Arial" w:cs="Arial"/>
          <w:sz w:val="20"/>
          <w:szCs w:val="20"/>
          <w:lang w:eastAsia="pt-BR"/>
        </w:rPr>
      </w:pPr>
      <w:r w:rsidRPr="00523F2C">
        <w:rPr>
          <w:rFonts w:ascii="Arial" w:hAnsi="Arial" w:cs="Arial"/>
          <w:sz w:val="20"/>
          <w:szCs w:val="20"/>
        </w:rPr>
        <w:t>Responsabilizar-se pelos custos inerentes a encargos tributários, sociais, fiscais, trabalhistas, previdenciários, securitários e de gerenciamento, resultantes da execução dos serviços;</w:t>
      </w:r>
    </w:p>
    <w:p w14:paraId="6CE03C75" w14:textId="17752A02" w:rsidR="00891385" w:rsidRPr="00523F2C" w:rsidRDefault="00891385" w:rsidP="00A6193A">
      <w:pPr>
        <w:pStyle w:val="PargrafodaLista"/>
        <w:numPr>
          <w:ilvl w:val="3"/>
          <w:numId w:val="45"/>
        </w:numPr>
        <w:tabs>
          <w:tab w:val="left" w:pos="851"/>
        </w:tabs>
        <w:jc w:val="both"/>
        <w:rPr>
          <w:rFonts w:ascii="Arial" w:hAnsi="Arial" w:cs="Arial"/>
          <w:sz w:val="20"/>
          <w:szCs w:val="20"/>
          <w:lang w:eastAsia="pt-BR"/>
        </w:rPr>
      </w:pPr>
      <w:r w:rsidRPr="00523F2C">
        <w:rPr>
          <w:rFonts w:ascii="Arial" w:hAnsi="Arial" w:cs="Arial"/>
          <w:sz w:val="20"/>
          <w:szCs w:val="20"/>
          <w:lang w:eastAsia="pt-BR"/>
        </w:rPr>
        <w:t xml:space="preserve">A inadimplência da </w:t>
      </w:r>
      <w:r w:rsidR="00AE5D20" w:rsidRPr="00523F2C">
        <w:rPr>
          <w:rFonts w:ascii="Arial" w:hAnsi="Arial" w:cs="Arial"/>
          <w:sz w:val="20"/>
          <w:szCs w:val="20"/>
          <w:lang w:eastAsia="pt-BR"/>
        </w:rPr>
        <w:t>contratada</w:t>
      </w:r>
      <w:r w:rsidRPr="00523F2C">
        <w:rPr>
          <w:rFonts w:ascii="Arial" w:hAnsi="Arial" w:cs="Arial"/>
          <w:sz w:val="20"/>
          <w:szCs w:val="20"/>
          <w:lang w:eastAsia="pt-BR"/>
        </w:rPr>
        <w:t xml:space="preserve"> não transfere ao </w:t>
      </w:r>
      <w:r w:rsidR="006C7A2D" w:rsidRPr="00523F2C">
        <w:rPr>
          <w:rFonts w:ascii="Arial" w:hAnsi="Arial" w:cs="Arial"/>
          <w:sz w:val="20"/>
          <w:szCs w:val="20"/>
          <w:lang w:eastAsia="pt-BR"/>
        </w:rPr>
        <w:t>Município</w:t>
      </w:r>
      <w:r w:rsidRPr="00523F2C">
        <w:rPr>
          <w:rFonts w:ascii="Arial" w:hAnsi="Arial" w:cs="Arial"/>
          <w:sz w:val="20"/>
          <w:szCs w:val="20"/>
          <w:lang w:eastAsia="pt-BR"/>
        </w:rPr>
        <w:t xml:space="preserve"> a responsabilidade de seu pagamento, nem poderá onerar o objeto </w:t>
      </w:r>
      <w:r w:rsidR="00AE5D20" w:rsidRPr="00523F2C">
        <w:rPr>
          <w:rFonts w:ascii="Arial" w:hAnsi="Arial" w:cs="Arial"/>
          <w:sz w:val="20"/>
          <w:szCs w:val="20"/>
          <w:lang w:eastAsia="pt-BR"/>
        </w:rPr>
        <w:t>deste contrato</w:t>
      </w:r>
      <w:r w:rsidRPr="00523F2C">
        <w:rPr>
          <w:rFonts w:ascii="Arial" w:hAnsi="Arial" w:cs="Arial"/>
          <w:sz w:val="20"/>
          <w:szCs w:val="20"/>
          <w:lang w:eastAsia="pt-BR"/>
        </w:rPr>
        <w:t>;</w:t>
      </w:r>
    </w:p>
    <w:p w14:paraId="717C35E8" w14:textId="77777777" w:rsidR="00891385" w:rsidRPr="00523F2C" w:rsidRDefault="00891385" w:rsidP="00A6193A">
      <w:pPr>
        <w:numPr>
          <w:ilvl w:val="2"/>
          <w:numId w:val="45"/>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Responsabilizar-se pelos vícios e danos decorrentes do objeto, de acordo com os artigos 12, 13 e 17 a 27, do Código de Defesa do Consumidor (Lei nº 8.078, de 1990); </w:t>
      </w:r>
    </w:p>
    <w:p w14:paraId="452D0A94"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Responsabilizar-se pelos danos causados diretamente à Administração ou a terceiros em razão da execução do contrato; </w:t>
      </w:r>
    </w:p>
    <w:p w14:paraId="6BFBAEFF" w14:textId="77777777" w:rsidR="00891385" w:rsidRPr="00523F2C" w:rsidRDefault="00891385" w:rsidP="00A6193A">
      <w:pPr>
        <w:numPr>
          <w:ilvl w:val="2"/>
          <w:numId w:val="45"/>
        </w:numPr>
        <w:tabs>
          <w:tab w:val="left" w:pos="709"/>
        </w:tabs>
        <w:spacing w:after="0" w:line="240" w:lineRule="auto"/>
        <w:jc w:val="both"/>
        <w:rPr>
          <w:rFonts w:ascii="Arial" w:hAnsi="Arial" w:cs="Arial"/>
          <w:sz w:val="20"/>
          <w:szCs w:val="20"/>
          <w:lang w:eastAsia="pt-BR"/>
        </w:rPr>
      </w:pPr>
      <w:r w:rsidRPr="00523F2C">
        <w:rPr>
          <w:rFonts w:ascii="Arial" w:hAnsi="Arial" w:cs="Arial"/>
          <w:sz w:val="20"/>
          <w:szCs w:val="20"/>
        </w:rPr>
        <w:t xml:space="preserve">Indenizar o Município quando ocorrerem danos, avarias, extravios ou inutilização de objetos da Secretaria ou terceiros; </w:t>
      </w:r>
    </w:p>
    <w:p w14:paraId="317567AC" w14:textId="77777777" w:rsidR="00891385" w:rsidRPr="00523F2C" w:rsidRDefault="00891385" w:rsidP="00A6193A">
      <w:pPr>
        <w:numPr>
          <w:ilvl w:val="2"/>
          <w:numId w:val="45"/>
        </w:numPr>
        <w:tabs>
          <w:tab w:val="left" w:pos="851"/>
        </w:tabs>
        <w:spacing w:after="0" w:line="240" w:lineRule="auto"/>
        <w:jc w:val="both"/>
        <w:rPr>
          <w:rFonts w:ascii="Arial" w:hAnsi="Arial" w:cs="Arial"/>
          <w:sz w:val="20"/>
          <w:szCs w:val="20"/>
          <w:lang w:eastAsia="pt-BR"/>
        </w:rPr>
      </w:pPr>
      <w:r w:rsidRPr="00523F2C">
        <w:rPr>
          <w:rFonts w:ascii="Arial" w:hAnsi="Arial" w:cs="Arial"/>
          <w:sz w:val="20"/>
          <w:szCs w:val="20"/>
        </w:rPr>
        <w:t>Executar os serviços de forma a produzir o máximo de resultados, com o mínimo de transtornos para o Município;</w:t>
      </w:r>
    </w:p>
    <w:p w14:paraId="0016EEDB"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Exigir do Município a emissão da Ordem de Serviço Inicial;</w:t>
      </w:r>
    </w:p>
    <w:p w14:paraId="0AD5F1F9" w14:textId="45AE5E00"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Efetuar a entrega do objeto em perfeitas condições, conforme especificações, prazo e local constantes n</w:t>
      </w:r>
      <w:r w:rsidR="00BE2B78" w:rsidRPr="00523F2C">
        <w:rPr>
          <w:rFonts w:ascii="Arial" w:eastAsia="Times New Roman" w:hAnsi="Arial" w:cs="Arial"/>
          <w:sz w:val="20"/>
          <w:szCs w:val="20"/>
          <w:lang w:eastAsia="pt-BR"/>
        </w:rPr>
        <w:t>este contrato, no</w:t>
      </w:r>
      <w:r w:rsidRPr="00523F2C">
        <w:rPr>
          <w:rFonts w:ascii="Arial" w:eastAsia="Times New Roman" w:hAnsi="Arial" w:cs="Arial"/>
          <w:sz w:val="20"/>
          <w:szCs w:val="20"/>
          <w:lang w:eastAsia="pt-BR"/>
        </w:rPr>
        <w:t xml:space="preserve"> </w:t>
      </w:r>
      <w:r w:rsidR="00BE2B78" w:rsidRPr="00523F2C">
        <w:rPr>
          <w:rFonts w:ascii="Arial" w:eastAsia="Times New Roman" w:hAnsi="Arial" w:cs="Arial"/>
          <w:sz w:val="20"/>
          <w:szCs w:val="20"/>
          <w:lang w:eastAsia="pt-BR"/>
        </w:rPr>
        <w:t>edital</w:t>
      </w:r>
      <w:r w:rsidRPr="00523F2C">
        <w:rPr>
          <w:rFonts w:ascii="Arial" w:eastAsia="Times New Roman" w:hAnsi="Arial" w:cs="Arial"/>
          <w:sz w:val="20"/>
          <w:szCs w:val="20"/>
          <w:lang w:eastAsia="pt-BR"/>
        </w:rPr>
        <w:t xml:space="preserve"> e seus anexos, acompanhado da respectiva nota fiscal, na qual constarão as indicações referentes a: marca, procedência e prazo de validade; </w:t>
      </w:r>
    </w:p>
    <w:p w14:paraId="4CB08997"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Reparar, corrigir, remover, reconstruir ou substituir, a suas expensas, no total ou em parte, o objeto do contrato em que se verificarem vícios, defeitos ou incorreções resultantes de sua execução ou de materiais nela empregados; </w:t>
      </w:r>
    </w:p>
    <w:p w14:paraId="2B9B4CD4" w14:textId="261CF546" w:rsidR="00891385" w:rsidRPr="00523F2C" w:rsidRDefault="00891385" w:rsidP="00A6193A">
      <w:pPr>
        <w:numPr>
          <w:ilvl w:val="2"/>
          <w:numId w:val="45"/>
        </w:numPr>
        <w:tabs>
          <w:tab w:val="left" w:pos="851"/>
        </w:tabs>
        <w:spacing w:after="0" w:line="240" w:lineRule="auto"/>
        <w:jc w:val="both"/>
        <w:rPr>
          <w:rFonts w:ascii="Arial" w:hAnsi="Arial" w:cs="Arial"/>
          <w:sz w:val="20"/>
          <w:szCs w:val="20"/>
          <w:lang w:eastAsia="pt-BR"/>
        </w:rPr>
      </w:pPr>
      <w:r w:rsidRPr="00523F2C">
        <w:rPr>
          <w:rFonts w:ascii="Arial" w:hAnsi="Arial" w:cs="Arial"/>
          <w:sz w:val="20"/>
          <w:szCs w:val="20"/>
          <w:lang w:eastAsia="pt-BR"/>
        </w:rPr>
        <w:t xml:space="preserve">Comunicar ao </w:t>
      </w:r>
      <w:r w:rsidR="006C7A2D" w:rsidRPr="00523F2C">
        <w:rPr>
          <w:rFonts w:ascii="Arial" w:hAnsi="Arial" w:cs="Arial"/>
          <w:sz w:val="20"/>
          <w:szCs w:val="20"/>
          <w:lang w:eastAsia="pt-BR"/>
        </w:rPr>
        <w:t>Município</w:t>
      </w:r>
      <w:r w:rsidRPr="00523F2C">
        <w:rPr>
          <w:rFonts w:ascii="Arial" w:hAnsi="Arial" w:cs="Arial"/>
          <w:sz w:val="20"/>
          <w:szCs w:val="20"/>
          <w:lang w:eastAsia="pt-BR"/>
        </w:rPr>
        <w:t xml:space="preserve">, no prazo máximo de 24 (vinte e quatro) horas que antecede a execução dos serviços, os motivos que impossibilitem o cumprimento do prazo previsto, com a devida comprovação; </w:t>
      </w:r>
    </w:p>
    <w:p w14:paraId="7FDF22A6"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Comunicar à Contratante, no prazo máximo de 24 (vinte e quatro) horas que antecede a data da entrega, os motivos que impossibilitem o cumprimento do prazo previsto, com a devida comprovação; </w:t>
      </w:r>
    </w:p>
    <w:p w14:paraId="2E413F01" w14:textId="63A71A7E"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bCs/>
          <w:sz w:val="20"/>
          <w:szCs w:val="20"/>
          <w:lang w:eastAsia="pt-BR"/>
        </w:rPr>
        <w:t xml:space="preserve">Obedecer a todas as Normas Técnicas da ABNT vigentes e que venham a vigorar na execução dos serviços e fornecer, a qualquer época, os esclarecimentos e as informações técnicas que venham a ser solicitadas pelo Município sobre o objeto do presente </w:t>
      </w:r>
      <w:r w:rsidR="00BE2B78" w:rsidRPr="00523F2C">
        <w:rPr>
          <w:rFonts w:ascii="Arial" w:eastAsia="Times New Roman" w:hAnsi="Arial" w:cs="Arial"/>
          <w:bCs/>
          <w:sz w:val="20"/>
          <w:szCs w:val="20"/>
          <w:lang w:eastAsia="pt-BR"/>
        </w:rPr>
        <w:t>instrumento</w:t>
      </w:r>
      <w:r w:rsidRPr="00523F2C">
        <w:rPr>
          <w:rFonts w:ascii="Arial" w:eastAsia="Times New Roman" w:hAnsi="Arial" w:cs="Arial"/>
          <w:bCs/>
          <w:sz w:val="20"/>
          <w:szCs w:val="20"/>
          <w:lang w:eastAsia="pt-BR"/>
        </w:rPr>
        <w:t>;</w:t>
      </w:r>
    </w:p>
    <w:p w14:paraId="181AD737"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Fornecer à Secretaria de Infraestrutura e Agricultura a documentação de sua competência, relativa à Pasta de Obras do “</w:t>
      </w:r>
      <w:proofErr w:type="spellStart"/>
      <w:r w:rsidRPr="00523F2C">
        <w:rPr>
          <w:rFonts w:ascii="Arial" w:eastAsia="Times New Roman" w:hAnsi="Arial" w:cs="Arial"/>
          <w:sz w:val="20"/>
          <w:szCs w:val="20"/>
          <w:lang w:eastAsia="pt-BR"/>
        </w:rPr>
        <w:t>e-Sfinge</w:t>
      </w:r>
      <w:proofErr w:type="spellEnd"/>
      <w:r w:rsidRPr="00523F2C">
        <w:rPr>
          <w:rFonts w:ascii="Arial" w:eastAsia="Times New Roman" w:hAnsi="Arial" w:cs="Arial"/>
          <w:sz w:val="20"/>
          <w:szCs w:val="20"/>
          <w:lang w:eastAsia="pt-BR"/>
        </w:rPr>
        <w:t xml:space="preserve"> Obras” do Tribunal de Contas do Estado de Santa Catarina;</w:t>
      </w:r>
    </w:p>
    <w:p w14:paraId="58BF2841" w14:textId="0BFA8729"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Prestar a garantia por eventuais patologias construtivas decorrentes do emprego de materiais não especificados no Memorial Descritivo (Anexo </w:t>
      </w:r>
      <w:r w:rsidR="00F36B91" w:rsidRPr="00523F2C">
        <w:rPr>
          <w:rFonts w:ascii="Arial" w:eastAsia="Times New Roman" w:hAnsi="Arial" w:cs="Arial"/>
          <w:sz w:val="20"/>
          <w:szCs w:val="20"/>
          <w:lang w:eastAsia="pt-BR"/>
        </w:rPr>
        <w:t>I</w:t>
      </w:r>
      <w:r w:rsidRPr="00523F2C">
        <w:rPr>
          <w:rFonts w:ascii="Arial" w:eastAsia="Times New Roman" w:hAnsi="Arial" w:cs="Arial"/>
          <w:sz w:val="20"/>
          <w:szCs w:val="20"/>
          <w:lang w:eastAsia="pt-BR"/>
        </w:rPr>
        <w:t>I) e/ou de mão de obra desqualificada, pelo prazo de 05 (cinco) anos contados do término da obra;</w:t>
      </w:r>
    </w:p>
    <w:p w14:paraId="38782632"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Apresentar laudo técnico de profissional qualificado, quando solicitado, responsabilizando-se pelos serviços;</w:t>
      </w:r>
    </w:p>
    <w:p w14:paraId="745E2B2C"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val="pt-PT" w:eastAsia="pt-BR"/>
        </w:rPr>
        <w:t>Armazenar todos os materiais e utensílios utilizados na execução do objeto, sendo de sua inteira responsabilidade a guarda, conservação e danos que porventura vierem a sofrer;</w:t>
      </w:r>
    </w:p>
    <w:p w14:paraId="5BAB1D1C"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Promover e manter a sinalização de advertência, de identificação e outras necessárias à execução dos serviços</w:t>
      </w:r>
      <w:r w:rsidRPr="00523F2C">
        <w:rPr>
          <w:rFonts w:ascii="Arial" w:eastAsia="Times New Roman" w:hAnsi="Arial" w:cs="Arial"/>
          <w:bCs/>
          <w:sz w:val="20"/>
          <w:szCs w:val="20"/>
          <w:lang w:eastAsia="pt-BR"/>
        </w:rPr>
        <w:t xml:space="preserve"> em toda a obra, de acordo com a legislação específica e com as orientações do Município, se for o caso;</w:t>
      </w:r>
    </w:p>
    <w:p w14:paraId="4E88AB30"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Indicar preposto para representá-la formalmente, administrativa e operacionalmente, durante a execução do contrato; </w:t>
      </w:r>
    </w:p>
    <w:p w14:paraId="6C1C3F7B" w14:textId="6D840884"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Formalizar designação do Responsável Técnico da </w:t>
      </w:r>
      <w:r w:rsidR="0047438B" w:rsidRPr="00523F2C">
        <w:rPr>
          <w:rFonts w:ascii="Arial" w:hAnsi="Arial" w:cs="Arial"/>
          <w:sz w:val="20"/>
          <w:szCs w:val="20"/>
        </w:rPr>
        <w:t>contratada</w:t>
      </w:r>
      <w:r w:rsidRPr="00523F2C">
        <w:rPr>
          <w:rFonts w:ascii="Arial" w:eastAsia="Times New Roman" w:hAnsi="Arial" w:cs="Arial"/>
          <w:sz w:val="20"/>
          <w:szCs w:val="20"/>
          <w:lang w:eastAsia="pt-BR"/>
        </w:rPr>
        <w:t>;</w:t>
      </w:r>
    </w:p>
    <w:p w14:paraId="12BC32DE"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bCs/>
          <w:sz w:val="20"/>
          <w:szCs w:val="20"/>
          <w:lang w:eastAsia="pt-BR"/>
        </w:rPr>
        <w:t>Permitir e facilitar à fiscalização, a inspeção ao local das obras, em qualquer dia e hora, devendo prestar os esclarecimentos solicitados;</w:t>
      </w:r>
    </w:p>
    <w:p w14:paraId="58F838C0"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hAnsi="Arial" w:cs="Arial"/>
          <w:sz w:val="20"/>
          <w:szCs w:val="20"/>
        </w:rPr>
        <w:t xml:space="preserve">Dar ciência por escrito ao fiscal do Contrato sobre qualquer anormalidade verificada na execução dos serviços; </w:t>
      </w:r>
    </w:p>
    <w:p w14:paraId="45A6103E"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Fornecer ART ou RRT dos serviços executados;</w:t>
      </w:r>
    </w:p>
    <w:p w14:paraId="0EC9E2FC" w14:textId="77777777"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Executar Diário da Obra comprovando o andamento dos serviços e os prazos de execução e proceder a entrega ao Município ao final do contrato;</w:t>
      </w:r>
    </w:p>
    <w:p w14:paraId="72158375" w14:textId="78AD5A0D" w:rsidR="00891385" w:rsidRPr="00523F2C" w:rsidRDefault="00891385" w:rsidP="00A6193A">
      <w:pPr>
        <w:numPr>
          <w:ilvl w:val="2"/>
          <w:numId w:val="45"/>
        </w:numPr>
        <w:tabs>
          <w:tab w:val="left" w:pos="851"/>
        </w:tabs>
        <w:spacing w:after="0" w:line="240" w:lineRule="auto"/>
        <w:jc w:val="both"/>
        <w:rPr>
          <w:rFonts w:ascii="Arial" w:hAnsi="Arial" w:cs="Arial"/>
          <w:sz w:val="20"/>
          <w:szCs w:val="20"/>
          <w:lang w:eastAsia="pt-BR"/>
        </w:rPr>
      </w:pPr>
      <w:r w:rsidRPr="00523F2C">
        <w:rPr>
          <w:rFonts w:ascii="Arial" w:hAnsi="Arial" w:cs="Arial"/>
          <w:sz w:val="20"/>
          <w:szCs w:val="20"/>
          <w:lang w:eastAsia="pt-BR"/>
        </w:rPr>
        <w:lastRenderedPageBreak/>
        <w:t xml:space="preserve">Verificar a qualidade dos serviços prestados, procedendo a sua substituição ou adequação, quando não atenderem à qualidade, quantidade, prazo e demais condições contratadas ou quando solicitado pelo </w:t>
      </w:r>
      <w:r w:rsidR="00BE2B78" w:rsidRPr="00523F2C">
        <w:rPr>
          <w:rFonts w:ascii="Arial" w:hAnsi="Arial" w:cs="Arial"/>
          <w:sz w:val="20"/>
          <w:szCs w:val="20"/>
          <w:lang w:eastAsia="pt-BR"/>
        </w:rPr>
        <w:t>Município</w:t>
      </w:r>
      <w:r w:rsidRPr="00523F2C">
        <w:rPr>
          <w:rFonts w:ascii="Arial" w:hAnsi="Arial" w:cs="Arial"/>
          <w:sz w:val="20"/>
          <w:szCs w:val="20"/>
          <w:lang w:eastAsia="pt-BR"/>
        </w:rPr>
        <w:t>;</w:t>
      </w:r>
    </w:p>
    <w:p w14:paraId="3E611C43" w14:textId="77777777" w:rsidR="00891385" w:rsidRPr="00523F2C" w:rsidRDefault="00891385" w:rsidP="00A6193A">
      <w:pPr>
        <w:numPr>
          <w:ilvl w:val="2"/>
          <w:numId w:val="45"/>
        </w:numPr>
        <w:tabs>
          <w:tab w:val="left" w:pos="851"/>
        </w:tabs>
        <w:spacing w:after="0" w:line="240" w:lineRule="auto"/>
        <w:jc w:val="both"/>
        <w:rPr>
          <w:rFonts w:ascii="Arial" w:hAnsi="Arial" w:cs="Arial"/>
          <w:sz w:val="20"/>
          <w:szCs w:val="20"/>
          <w:lang w:eastAsia="pt-BR"/>
        </w:rPr>
      </w:pPr>
      <w:r w:rsidRPr="00523F2C">
        <w:rPr>
          <w:rFonts w:ascii="Arial" w:eastAsia="Calibri" w:hAnsi="Arial" w:cs="Arial"/>
          <w:sz w:val="20"/>
          <w:szCs w:val="20"/>
        </w:rPr>
        <w:t>Refazer o serviço executado quando o mesmo, na ocasião do recebimento, apresentar defeito, estiver em desacordo com as especificações técnicas e em desacordo com a solicitação do Município;</w:t>
      </w:r>
    </w:p>
    <w:p w14:paraId="2E85FA73" w14:textId="77777777" w:rsidR="00891385" w:rsidRPr="00523F2C" w:rsidRDefault="00891385" w:rsidP="00A6193A">
      <w:pPr>
        <w:numPr>
          <w:ilvl w:val="2"/>
          <w:numId w:val="45"/>
        </w:numPr>
        <w:tabs>
          <w:tab w:val="left" w:pos="851"/>
        </w:tabs>
        <w:spacing w:after="0" w:line="240" w:lineRule="auto"/>
        <w:jc w:val="both"/>
        <w:rPr>
          <w:rFonts w:ascii="Arial" w:hAnsi="Arial" w:cs="Arial"/>
          <w:sz w:val="20"/>
          <w:szCs w:val="20"/>
          <w:lang w:eastAsia="pt-BR"/>
        </w:rPr>
      </w:pPr>
      <w:r w:rsidRPr="00523F2C">
        <w:rPr>
          <w:rFonts w:ascii="Arial" w:hAnsi="Arial" w:cs="Arial"/>
          <w:sz w:val="20"/>
          <w:szCs w:val="20"/>
        </w:rPr>
        <w:t xml:space="preserve">Atender aos chamados do Município, visando efetuar, imediatamente, reparos em eventuais erros cometidos na execução dos serviços; </w:t>
      </w:r>
    </w:p>
    <w:p w14:paraId="64E5EBE3" w14:textId="0FE4AF0E" w:rsidR="00891385" w:rsidRPr="00523F2C" w:rsidRDefault="00891385" w:rsidP="00A6193A">
      <w:pPr>
        <w:numPr>
          <w:ilvl w:val="2"/>
          <w:numId w:val="45"/>
        </w:numPr>
        <w:tabs>
          <w:tab w:val="left" w:pos="851"/>
        </w:tabs>
        <w:spacing w:after="0" w:line="240" w:lineRule="auto"/>
        <w:jc w:val="both"/>
        <w:rPr>
          <w:rFonts w:ascii="Arial" w:hAnsi="Arial" w:cs="Arial"/>
          <w:sz w:val="20"/>
          <w:szCs w:val="20"/>
          <w:lang w:eastAsia="pt-BR"/>
        </w:rPr>
      </w:pPr>
      <w:r w:rsidRPr="00523F2C">
        <w:rPr>
          <w:rFonts w:ascii="Arial" w:hAnsi="Arial" w:cs="Arial"/>
          <w:sz w:val="20"/>
          <w:szCs w:val="20"/>
          <w:lang w:eastAsia="pt-BR"/>
        </w:rPr>
        <w:t xml:space="preserve">A reexecução de serviços que estejam acobertados pela garantia não implicará ônus para o </w:t>
      </w:r>
      <w:r w:rsidR="006C7A2D" w:rsidRPr="00523F2C">
        <w:rPr>
          <w:rFonts w:ascii="Arial" w:hAnsi="Arial" w:cs="Arial"/>
          <w:sz w:val="20"/>
          <w:szCs w:val="20"/>
          <w:lang w:eastAsia="pt-BR"/>
        </w:rPr>
        <w:t xml:space="preserve">Município </w:t>
      </w:r>
      <w:r w:rsidRPr="00523F2C">
        <w:rPr>
          <w:rFonts w:ascii="Arial" w:hAnsi="Arial" w:cs="Arial"/>
          <w:sz w:val="20"/>
          <w:szCs w:val="20"/>
          <w:lang w:eastAsia="pt-BR"/>
        </w:rPr>
        <w:t>e acarretarão a reabertura dos respectivos prazos de garantia;</w:t>
      </w:r>
    </w:p>
    <w:p w14:paraId="639742B2" w14:textId="2D649EEF"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bCs/>
          <w:sz w:val="20"/>
          <w:szCs w:val="20"/>
          <w:lang w:eastAsia="pt-BR"/>
        </w:rPr>
        <w:t xml:space="preserve">Manter todos os seus empregados colocados a serviço na execução do objeto devidamente uniformizados e munidos dos </w:t>
      </w:r>
      <w:proofErr w:type="spellStart"/>
      <w:r w:rsidRPr="00523F2C">
        <w:rPr>
          <w:rFonts w:ascii="Arial" w:eastAsia="Times New Roman" w:hAnsi="Arial" w:cs="Arial"/>
          <w:bCs/>
          <w:sz w:val="20"/>
          <w:szCs w:val="20"/>
          <w:lang w:eastAsia="pt-BR"/>
        </w:rPr>
        <w:t>EPI’s</w:t>
      </w:r>
      <w:proofErr w:type="spellEnd"/>
      <w:r w:rsidRPr="00523F2C">
        <w:rPr>
          <w:rFonts w:ascii="Arial" w:eastAsia="Times New Roman" w:hAnsi="Arial" w:cs="Arial"/>
          <w:bCs/>
          <w:sz w:val="20"/>
          <w:szCs w:val="20"/>
          <w:lang w:eastAsia="pt-BR"/>
        </w:rPr>
        <w:t xml:space="preserve"> adequados, com a identificação da contratada;</w:t>
      </w:r>
    </w:p>
    <w:p w14:paraId="3CE6A1B2" w14:textId="04AA88D3" w:rsidR="00891385" w:rsidRPr="00523F2C" w:rsidRDefault="00891385" w:rsidP="00A6193A">
      <w:pPr>
        <w:numPr>
          <w:ilvl w:val="2"/>
          <w:numId w:val="45"/>
        </w:numPr>
        <w:tabs>
          <w:tab w:val="left" w:pos="851"/>
        </w:tabs>
        <w:spacing w:after="0" w:line="240" w:lineRule="auto"/>
        <w:jc w:val="both"/>
        <w:rPr>
          <w:rFonts w:ascii="Arial" w:hAnsi="Arial" w:cs="Arial"/>
          <w:sz w:val="20"/>
          <w:szCs w:val="20"/>
          <w:lang w:eastAsia="pt-BR"/>
        </w:rPr>
      </w:pPr>
      <w:r w:rsidRPr="00523F2C">
        <w:rPr>
          <w:rFonts w:ascii="Arial" w:hAnsi="Arial" w:cs="Arial"/>
          <w:sz w:val="20"/>
          <w:szCs w:val="20"/>
        </w:rPr>
        <w:t xml:space="preserve">Os empregados da </w:t>
      </w:r>
      <w:r w:rsidR="00F81711" w:rsidRPr="00523F2C">
        <w:rPr>
          <w:rFonts w:ascii="Arial" w:hAnsi="Arial" w:cs="Arial"/>
          <w:sz w:val="20"/>
          <w:szCs w:val="20"/>
        </w:rPr>
        <w:t>contratada</w:t>
      </w:r>
      <w:r w:rsidRPr="00523F2C">
        <w:rPr>
          <w:rFonts w:ascii="Arial" w:hAnsi="Arial" w:cs="Arial"/>
          <w:sz w:val="20"/>
          <w:szCs w:val="20"/>
        </w:rPr>
        <w:t xml:space="preserve"> não terão relação de emprego com o Município de Joaçaba, sendo de exclusiva responsabilidade </w:t>
      </w:r>
      <w:r w:rsidR="00F81711" w:rsidRPr="00523F2C">
        <w:rPr>
          <w:rFonts w:ascii="Arial" w:hAnsi="Arial" w:cs="Arial"/>
          <w:sz w:val="20"/>
          <w:szCs w:val="20"/>
        </w:rPr>
        <w:t>da contratada</w:t>
      </w:r>
      <w:r w:rsidRPr="00523F2C">
        <w:rPr>
          <w:rFonts w:ascii="Arial" w:hAnsi="Arial" w:cs="Arial"/>
          <w:sz w:val="20"/>
          <w:szCs w:val="20"/>
        </w:rPr>
        <w:t xml:space="preserve"> as obrigações sociais, trabalhistas e fiscais; </w:t>
      </w:r>
    </w:p>
    <w:p w14:paraId="76D60D3E" w14:textId="77777777" w:rsidR="00891385" w:rsidRPr="00523F2C" w:rsidRDefault="00891385" w:rsidP="00A6193A">
      <w:pPr>
        <w:numPr>
          <w:ilvl w:val="2"/>
          <w:numId w:val="45"/>
        </w:numPr>
        <w:tabs>
          <w:tab w:val="left" w:pos="851"/>
        </w:tabs>
        <w:spacing w:after="0" w:line="240" w:lineRule="auto"/>
        <w:jc w:val="both"/>
        <w:rPr>
          <w:rFonts w:ascii="Arial" w:hAnsi="Arial" w:cs="Arial"/>
          <w:sz w:val="20"/>
          <w:szCs w:val="20"/>
          <w:lang w:eastAsia="pt-BR"/>
        </w:rPr>
      </w:pPr>
      <w:r w:rsidRPr="00523F2C">
        <w:rPr>
          <w:rFonts w:ascii="Arial" w:hAnsi="Arial" w:cs="Arial"/>
          <w:sz w:val="20"/>
          <w:szCs w:val="20"/>
        </w:rPr>
        <w:t xml:space="preserve">Cuidar para que seus empregados designados para a execução dos serviços zelem pelo patrimônio público; </w:t>
      </w:r>
    </w:p>
    <w:p w14:paraId="0CC6ECBA" w14:textId="52A37765" w:rsidR="00891385" w:rsidRPr="00523F2C" w:rsidRDefault="00891385" w:rsidP="00A6193A">
      <w:pPr>
        <w:numPr>
          <w:ilvl w:val="2"/>
          <w:numId w:val="45"/>
        </w:numPr>
        <w:tabs>
          <w:tab w:val="left" w:pos="851"/>
        </w:tabs>
        <w:spacing w:after="0" w:line="240" w:lineRule="auto"/>
        <w:jc w:val="both"/>
        <w:rPr>
          <w:rFonts w:ascii="Arial" w:hAnsi="Arial" w:cs="Arial"/>
          <w:sz w:val="20"/>
          <w:szCs w:val="20"/>
          <w:lang w:eastAsia="pt-BR"/>
        </w:rPr>
      </w:pPr>
      <w:r w:rsidRPr="00523F2C">
        <w:rPr>
          <w:rFonts w:ascii="Arial" w:hAnsi="Arial" w:cs="Arial"/>
          <w:sz w:val="20"/>
          <w:szCs w:val="20"/>
        </w:rPr>
        <w:t xml:space="preserve">Substituir, sempre que solicitado pelo </w:t>
      </w:r>
      <w:r w:rsidR="00F81711" w:rsidRPr="00523F2C">
        <w:rPr>
          <w:rFonts w:ascii="Arial" w:hAnsi="Arial" w:cs="Arial"/>
          <w:sz w:val="20"/>
          <w:szCs w:val="20"/>
        </w:rPr>
        <w:t>Município</w:t>
      </w:r>
      <w:r w:rsidRPr="00523F2C">
        <w:rPr>
          <w:rFonts w:ascii="Arial" w:hAnsi="Arial" w:cs="Arial"/>
          <w:sz w:val="20"/>
          <w:szCs w:val="20"/>
        </w:rPr>
        <w:t>, qualquer empregado cuja atuação seja julgada prejudicial, inconveniente ou insatisfatório.</w:t>
      </w:r>
    </w:p>
    <w:p w14:paraId="6D3C63DB" w14:textId="77777777" w:rsidR="00004208" w:rsidRPr="00523F2C" w:rsidRDefault="00004208" w:rsidP="00A71FCC">
      <w:pPr>
        <w:spacing w:after="0" w:line="240" w:lineRule="auto"/>
        <w:jc w:val="both"/>
        <w:rPr>
          <w:rFonts w:ascii="Arial" w:eastAsia="Times New Roman" w:hAnsi="Arial" w:cs="Arial"/>
          <w:b/>
          <w:bCs/>
          <w:sz w:val="20"/>
          <w:szCs w:val="20"/>
          <w:lang w:eastAsia="pt-BR"/>
        </w:rPr>
      </w:pPr>
    </w:p>
    <w:p w14:paraId="40CFBDD2" w14:textId="77777777" w:rsidR="00004208" w:rsidRPr="00523F2C" w:rsidRDefault="00004208" w:rsidP="00A6193A">
      <w:pPr>
        <w:numPr>
          <w:ilvl w:val="1"/>
          <w:numId w:val="45"/>
        </w:numPr>
        <w:spacing w:after="0" w:line="240" w:lineRule="auto"/>
        <w:ind w:left="426" w:hanging="426"/>
        <w:jc w:val="both"/>
        <w:rPr>
          <w:rFonts w:ascii="Arial" w:eastAsia="Times New Roman" w:hAnsi="Arial" w:cs="Arial"/>
          <w:b/>
          <w:bCs/>
          <w:sz w:val="20"/>
          <w:szCs w:val="20"/>
          <w:lang w:eastAsia="pt-BR"/>
        </w:rPr>
      </w:pPr>
      <w:r w:rsidRPr="00523F2C">
        <w:rPr>
          <w:rFonts w:ascii="Arial" w:eastAsia="Times New Roman" w:hAnsi="Arial" w:cs="Arial"/>
          <w:sz w:val="20"/>
          <w:szCs w:val="20"/>
          <w:lang w:eastAsia="pt-BR"/>
        </w:rPr>
        <w:t>DAS OBRIGAÇÕES DO</w:t>
      </w:r>
      <w:r w:rsidRPr="00523F2C">
        <w:rPr>
          <w:rFonts w:ascii="Arial" w:eastAsia="Times New Roman" w:hAnsi="Arial" w:cs="Arial"/>
          <w:b/>
          <w:bCs/>
          <w:sz w:val="20"/>
          <w:szCs w:val="20"/>
          <w:lang w:eastAsia="pt-BR"/>
        </w:rPr>
        <w:t xml:space="preserve"> CONTRATANTE</w:t>
      </w:r>
      <w:r w:rsidRPr="00523F2C">
        <w:rPr>
          <w:rFonts w:ascii="Arial" w:eastAsia="Times New Roman" w:hAnsi="Arial" w:cs="Arial"/>
          <w:sz w:val="20"/>
          <w:szCs w:val="20"/>
          <w:lang w:eastAsia="pt-BR"/>
        </w:rPr>
        <w:t>:</w:t>
      </w:r>
      <w:r w:rsidRPr="00523F2C">
        <w:rPr>
          <w:rFonts w:ascii="Arial" w:eastAsia="Times New Roman" w:hAnsi="Arial" w:cs="Arial"/>
          <w:b/>
          <w:bCs/>
          <w:sz w:val="20"/>
          <w:szCs w:val="20"/>
          <w:lang w:eastAsia="pt-BR"/>
        </w:rPr>
        <w:t xml:space="preserve"> </w:t>
      </w:r>
    </w:p>
    <w:p w14:paraId="524CBF69" w14:textId="58CCCEF4" w:rsidR="00891385" w:rsidRPr="00523F2C" w:rsidRDefault="00891385" w:rsidP="00A6193A">
      <w:pPr>
        <w:numPr>
          <w:ilvl w:val="2"/>
          <w:numId w:val="45"/>
        </w:numPr>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Receber o objeto no prazo e condições estabelecidas no </w:t>
      </w:r>
      <w:r w:rsidR="006052CB" w:rsidRPr="00523F2C">
        <w:rPr>
          <w:rFonts w:ascii="Arial" w:eastAsia="Times New Roman" w:hAnsi="Arial" w:cs="Arial"/>
          <w:sz w:val="20"/>
          <w:szCs w:val="20"/>
          <w:lang w:eastAsia="pt-BR"/>
        </w:rPr>
        <w:t>presente instrumento, no e</w:t>
      </w:r>
      <w:r w:rsidRPr="00523F2C">
        <w:rPr>
          <w:rFonts w:ascii="Arial" w:eastAsia="Times New Roman" w:hAnsi="Arial" w:cs="Arial"/>
          <w:sz w:val="20"/>
          <w:szCs w:val="20"/>
          <w:lang w:eastAsia="pt-BR"/>
        </w:rPr>
        <w:t xml:space="preserve">dital e seus anexos; </w:t>
      </w:r>
    </w:p>
    <w:p w14:paraId="65580B44" w14:textId="70426566" w:rsidR="00891385" w:rsidRPr="00523F2C" w:rsidRDefault="00891385" w:rsidP="00A6193A">
      <w:pPr>
        <w:numPr>
          <w:ilvl w:val="2"/>
          <w:numId w:val="45"/>
        </w:numPr>
        <w:tabs>
          <w:tab w:val="left" w:pos="709"/>
        </w:tabs>
        <w:spacing w:after="0" w:line="240" w:lineRule="auto"/>
        <w:jc w:val="both"/>
        <w:rPr>
          <w:rFonts w:ascii="Arial" w:hAnsi="Arial" w:cs="Arial"/>
          <w:sz w:val="20"/>
          <w:szCs w:val="20"/>
          <w:lang w:eastAsia="pt-BR"/>
        </w:rPr>
      </w:pPr>
      <w:r w:rsidRPr="00523F2C">
        <w:rPr>
          <w:rFonts w:ascii="Arial" w:hAnsi="Arial" w:cs="Arial"/>
          <w:sz w:val="20"/>
          <w:szCs w:val="20"/>
        </w:rPr>
        <w:t xml:space="preserve">Observar para que durante a execução do </w:t>
      </w:r>
      <w:r w:rsidR="006052CB" w:rsidRPr="00523F2C">
        <w:rPr>
          <w:rFonts w:ascii="Arial" w:hAnsi="Arial" w:cs="Arial"/>
          <w:sz w:val="20"/>
          <w:szCs w:val="20"/>
        </w:rPr>
        <w:t>c</w:t>
      </w:r>
      <w:r w:rsidRPr="00523F2C">
        <w:rPr>
          <w:rFonts w:ascii="Arial" w:hAnsi="Arial" w:cs="Arial"/>
          <w:sz w:val="20"/>
          <w:szCs w:val="20"/>
        </w:rPr>
        <w:t xml:space="preserve">ontrato sejam cumpridas as obrigações assumidas pela contratada, bem como sejam mantidas todas as condições de habilitação e qualificação exigidas na licitação; </w:t>
      </w:r>
    </w:p>
    <w:p w14:paraId="7DB50DA9" w14:textId="0D04CF47" w:rsidR="00891385" w:rsidRPr="00523F2C" w:rsidRDefault="00891385" w:rsidP="00A6193A">
      <w:pPr>
        <w:numPr>
          <w:ilvl w:val="2"/>
          <w:numId w:val="45"/>
        </w:numPr>
        <w:tabs>
          <w:tab w:val="left" w:pos="709"/>
        </w:tabs>
        <w:spacing w:after="0" w:line="240" w:lineRule="auto"/>
        <w:jc w:val="both"/>
        <w:rPr>
          <w:rFonts w:ascii="Arial" w:hAnsi="Arial" w:cs="Arial"/>
          <w:sz w:val="20"/>
          <w:szCs w:val="20"/>
          <w:lang w:eastAsia="pt-BR"/>
        </w:rPr>
      </w:pPr>
      <w:r w:rsidRPr="00523F2C">
        <w:rPr>
          <w:rFonts w:ascii="Arial" w:hAnsi="Arial" w:cs="Arial"/>
          <w:sz w:val="20"/>
          <w:szCs w:val="20"/>
        </w:rPr>
        <w:t xml:space="preserve">Prestar as informações e esclarecimentos necessários que venham a ser solicitados pela </w:t>
      </w:r>
      <w:r w:rsidR="006052CB" w:rsidRPr="00523F2C">
        <w:rPr>
          <w:rFonts w:ascii="Arial" w:hAnsi="Arial" w:cs="Arial"/>
          <w:sz w:val="20"/>
          <w:szCs w:val="20"/>
        </w:rPr>
        <w:t>contratada</w:t>
      </w:r>
      <w:r w:rsidRPr="00523F2C">
        <w:rPr>
          <w:rFonts w:ascii="Arial" w:hAnsi="Arial" w:cs="Arial"/>
          <w:sz w:val="20"/>
          <w:szCs w:val="20"/>
        </w:rPr>
        <w:t>;</w:t>
      </w:r>
    </w:p>
    <w:p w14:paraId="25DA040F" w14:textId="18800D14" w:rsidR="00891385" w:rsidRPr="00523F2C" w:rsidRDefault="00891385" w:rsidP="00A6193A">
      <w:pPr>
        <w:numPr>
          <w:ilvl w:val="2"/>
          <w:numId w:val="45"/>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Efetuar o pagamento à Contratada no valor correspondente ao fornecimento/execução do objeto, no prazo e forma estabelecidos no</w:t>
      </w:r>
      <w:r w:rsidR="006052CB" w:rsidRPr="00523F2C">
        <w:rPr>
          <w:rFonts w:ascii="Arial" w:eastAsia="Times New Roman" w:hAnsi="Arial" w:cs="Arial"/>
          <w:sz w:val="20"/>
          <w:szCs w:val="20"/>
          <w:lang w:eastAsia="pt-BR"/>
        </w:rPr>
        <w:t xml:space="preserve"> presente instrumento, no </w:t>
      </w:r>
      <w:r w:rsidRPr="00523F2C">
        <w:rPr>
          <w:rFonts w:ascii="Arial" w:eastAsia="Times New Roman" w:hAnsi="Arial" w:cs="Arial"/>
          <w:sz w:val="20"/>
          <w:szCs w:val="20"/>
          <w:lang w:eastAsia="pt-BR"/>
        </w:rPr>
        <w:t>Edital e seus anexos, observada a ordem cronológica para cada fonte diferenciada de recursos, nos termos do Art. 141 da Lei Federal nº 14.133/2021;</w:t>
      </w:r>
    </w:p>
    <w:p w14:paraId="37DA6A13" w14:textId="77777777" w:rsidR="00891385" w:rsidRPr="00523F2C" w:rsidRDefault="00891385" w:rsidP="00A6193A">
      <w:pPr>
        <w:numPr>
          <w:ilvl w:val="2"/>
          <w:numId w:val="45"/>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Emitir a Ordem de Serviço Inicial, para o efetivo início dos serviços;</w:t>
      </w:r>
    </w:p>
    <w:p w14:paraId="51241E56" w14:textId="77777777" w:rsidR="00891385" w:rsidRPr="00523F2C" w:rsidRDefault="00891385" w:rsidP="00A6193A">
      <w:pPr>
        <w:numPr>
          <w:ilvl w:val="2"/>
          <w:numId w:val="45"/>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Acompanhar e fiscalizar o cumprimento das obrigações da Contratada, através de comissão/servidor especialmente designado; </w:t>
      </w:r>
    </w:p>
    <w:p w14:paraId="71ACB55C" w14:textId="3E63C01A" w:rsidR="00891385" w:rsidRPr="00523F2C" w:rsidRDefault="00891385" w:rsidP="00A6193A">
      <w:pPr>
        <w:numPr>
          <w:ilvl w:val="2"/>
          <w:numId w:val="45"/>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Verificar minuciosamente, no prazo fixado, a conformidade dos bens recebidos provisoriamente com as especificações constantes </w:t>
      </w:r>
      <w:r w:rsidR="006052CB" w:rsidRPr="00523F2C">
        <w:rPr>
          <w:rFonts w:ascii="Arial" w:eastAsia="Times New Roman" w:hAnsi="Arial" w:cs="Arial"/>
          <w:sz w:val="20"/>
          <w:szCs w:val="20"/>
          <w:lang w:eastAsia="pt-BR"/>
        </w:rPr>
        <w:t>no contrato, n</w:t>
      </w:r>
      <w:r w:rsidRPr="00523F2C">
        <w:rPr>
          <w:rFonts w:ascii="Arial" w:eastAsia="Times New Roman" w:hAnsi="Arial" w:cs="Arial"/>
          <w:sz w:val="20"/>
          <w:szCs w:val="20"/>
          <w:lang w:eastAsia="pt-BR"/>
        </w:rPr>
        <w:t xml:space="preserve">o Edital e </w:t>
      </w:r>
      <w:r w:rsidR="006052CB" w:rsidRPr="00523F2C">
        <w:rPr>
          <w:rFonts w:ascii="Arial" w:eastAsia="Times New Roman" w:hAnsi="Arial" w:cs="Arial"/>
          <w:sz w:val="20"/>
          <w:szCs w:val="20"/>
          <w:lang w:eastAsia="pt-BR"/>
        </w:rPr>
        <w:t>n</w:t>
      </w:r>
      <w:r w:rsidRPr="00523F2C">
        <w:rPr>
          <w:rFonts w:ascii="Arial" w:eastAsia="Times New Roman" w:hAnsi="Arial" w:cs="Arial"/>
          <w:sz w:val="20"/>
          <w:szCs w:val="20"/>
          <w:lang w:eastAsia="pt-BR"/>
        </w:rPr>
        <w:t xml:space="preserve">a proposta, para fins de aceitação e recebimento definitivo; </w:t>
      </w:r>
    </w:p>
    <w:p w14:paraId="09B68EC0" w14:textId="77777777" w:rsidR="00891385" w:rsidRPr="00523F2C" w:rsidRDefault="00891385" w:rsidP="00A6193A">
      <w:pPr>
        <w:numPr>
          <w:ilvl w:val="2"/>
          <w:numId w:val="45"/>
        </w:numPr>
        <w:tabs>
          <w:tab w:val="left" w:pos="709"/>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 xml:space="preserve">Comunicar à Contratada, por escrito, sobre imperfeições, falhas ou irregularidades verificadas no objeto fornecido, para que seja substituído, reparado ou corrigido; </w:t>
      </w:r>
    </w:p>
    <w:p w14:paraId="3B8F06D6" w14:textId="482507A3" w:rsidR="00891385" w:rsidRPr="00523F2C" w:rsidRDefault="00891385" w:rsidP="00A6193A">
      <w:pPr>
        <w:numPr>
          <w:ilvl w:val="2"/>
          <w:numId w:val="45"/>
        </w:numPr>
        <w:tabs>
          <w:tab w:val="left" w:pos="851"/>
        </w:tabs>
        <w:spacing w:after="0" w:line="240" w:lineRule="auto"/>
        <w:jc w:val="both"/>
        <w:rPr>
          <w:rFonts w:ascii="Arial" w:hAnsi="Arial" w:cs="Arial"/>
          <w:sz w:val="20"/>
          <w:szCs w:val="20"/>
          <w:lang w:eastAsia="pt-BR"/>
        </w:rPr>
      </w:pPr>
      <w:r w:rsidRPr="00523F2C">
        <w:rPr>
          <w:rFonts w:ascii="Arial" w:hAnsi="Arial" w:cs="Arial"/>
          <w:sz w:val="20"/>
          <w:szCs w:val="20"/>
          <w:lang w:eastAsia="pt-BR"/>
        </w:rPr>
        <w:t>Rejeitar, no todo ou em parte, os serviços executados em desacordo com as exigências deste</w:t>
      </w:r>
      <w:r w:rsidR="006052CB" w:rsidRPr="00523F2C">
        <w:rPr>
          <w:rFonts w:ascii="Arial" w:hAnsi="Arial" w:cs="Arial"/>
          <w:sz w:val="20"/>
          <w:szCs w:val="20"/>
          <w:lang w:eastAsia="pt-BR"/>
        </w:rPr>
        <w:t xml:space="preserve"> instrumento, do</w:t>
      </w:r>
      <w:r w:rsidRPr="00523F2C">
        <w:rPr>
          <w:rFonts w:ascii="Arial" w:hAnsi="Arial" w:cs="Arial"/>
          <w:sz w:val="20"/>
          <w:szCs w:val="20"/>
          <w:lang w:eastAsia="pt-BR"/>
        </w:rPr>
        <w:t xml:space="preserve"> Edital e seus Anexos;</w:t>
      </w:r>
    </w:p>
    <w:p w14:paraId="79060439" w14:textId="77777777" w:rsidR="00891385" w:rsidRPr="00523F2C" w:rsidRDefault="00891385" w:rsidP="00A6193A">
      <w:pPr>
        <w:numPr>
          <w:ilvl w:val="2"/>
          <w:numId w:val="45"/>
        </w:numPr>
        <w:tabs>
          <w:tab w:val="left" w:pos="851"/>
        </w:tabs>
        <w:spacing w:after="0" w:line="240" w:lineRule="auto"/>
        <w:jc w:val="both"/>
        <w:rPr>
          <w:rFonts w:ascii="Arial" w:eastAsia="Times New Roman" w:hAnsi="Arial" w:cs="Arial"/>
          <w:sz w:val="20"/>
          <w:szCs w:val="20"/>
          <w:lang w:eastAsia="pt-BR"/>
        </w:rPr>
      </w:pPr>
      <w:r w:rsidRPr="00523F2C">
        <w:rPr>
          <w:rFonts w:ascii="Arial" w:eastAsia="Times New Roman" w:hAnsi="Arial" w:cs="Arial"/>
          <w:sz w:val="20"/>
          <w:szCs w:val="20"/>
          <w:lang w:eastAsia="pt-BR"/>
        </w:rPr>
        <w:t>A administração não responderá por quaisquer compromissos assumidos pela Contratada com terceiros, ainda que vinculados à execução do objeto licitado, bem como por qualquer dano causado a terceiros em decorrência de ato da Contratada, de seus empregados, prepostos ou subordinados.</w:t>
      </w:r>
    </w:p>
    <w:p w14:paraId="164B7182" w14:textId="77777777" w:rsidR="00AE5D20" w:rsidRPr="00523F2C" w:rsidRDefault="00AE5D20" w:rsidP="00A71FCC">
      <w:pPr>
        <w:tabs>
          <w:tab w:val="left" w:pos="1134"/>
        </w:tabs>
        <w:spacing w:after="0" w:line="240" w:lineRule="auto"/>
        <w:jc w:val="both"/>
        <w:rPr>
          <w:rFonts w:ascii="Arial" w:hAnsi="Arial" w:cs="Arial"/>
          <w:sz w:val="20"/>
          <w:szCs w:val="20"/>
        </w:rPr>
      </w:pPr>
    </w:p>
    <w:p w14:paraId="235BCB52" w14:textId="376CF1F2" w:rsidR="00245C1A" w:rsidRPr="00523F2C" w:rsidRDefault="00245C1A" w:rsidP="00A71FCC">
      <w:pPr>
        <w:pStyle w:val="Ttulo3"/>
        <w:tabs>
          <w:tab w:val="left" w:pos="1134"/>
        </w:tabs>
        <w:spacing w:before="0"/>
        <w:rPr>
          <w:rFonts w:ascii="Arial" w:hAnsi="Arial" w:cs="Arial"/>
          <w:b/>
          <w:bCs/>
          <w:color w:val="auto"/>
          <w:sz w:val="20"/>
          <w:szCs w:val="20"/>
        </w:rPr>
      </w:pPr>
      <w:r w:rsidRPr="00523F2C">
        <w:rPr>
          <w:rFonts w:ascii="Arial" w:hAnsi="Arial" w:cs="Arial"/>
          <w:b/>
          <w:bCs/>
          <w:color w:val="auto"/>
          <w:sz w:val="20"/>
          <w:szCs w:val="20"/>
        </w:rPr>
        <w:t xml:space="preserve">CLÁUSULA </w:t>
      </w:r>
      <w:r w:rsidR="00E5428F" w:rsidRPr="00523F2C">
        <w:rPr>
          <w:rFonts w:ascii="Arial" w:hAnsi="Arial" w:cs="Arial"/>
          <w:b/>
          <w:bCs/>
          <w:color w:val="auto"/>
          <w:sz w:val="20"/>
          <w:szCs w:val="20"/>
        </w:rPr>
        <w:t>DÉCIMA</w:t>
      </w:r>
      <w:r w:rsidRPr="00523F2C">
        <w:rPr>
          <w:rFonts w:ascii="Arial" w:hAnsi="Arial" w:cs="Arial"/>
          <w:b/>
          <w:bCs/>
          <w:color w:val="auto"/>
          <w:sz w:val="20"/>
          <w:szCs w:val="20"/>
        </w:rPr>
        <w:t xml:space="preserve"> – DAS INFRAÇÕES E SANÇÕES ADMINISTRATIVAS</w:t>
      </w:r>
    </w:p>
    <w:p w14:paraId="1393DFDC" w14:textId="77777777" w:rsidR="00245C1A" w:rsidRPr="00523F2C" w:rsidRDefault="00245C1A" w:rsidP="00A71FCC">
      <w:pPr>
        <w:spacing w:after="0" w:line="240" w:lineRule="auto"/>
        <w:rPr>
          <w:rFonts w:ascii="Arial" w:hAnsi="Arial" w:cs="Arial"/>
          <w:sz w:val="20"/>
          <w:szCs w:val="20"/>
        </w:rPr>
      </w:pPr>
      <w:r w:rsidRPr="00523F2C">
        <w:rPr>
          <w:rFonts w:ascii="Arial" w:hAnsi="Arial" w:cs="Arial"/>
          <w:color w:val="FF0000"/>
          <w:sz w:val="20"/>
          <w:szCs w:val="20"/>
        </w:rPr>
        <w:t xml:space="preserve"> </w:t>
      </w:r>
    </w:p>
    <w:p w14:paraId="2AFFB0F2" w14:textId="607335BD" w:rsidR="00245C1A" w:rsidRPr="00523F2C" w:rsidRDefault="00245C1A" w:rsidP="00A6193A">
      <w:pPr>
        <w:pStyle w:val="PargrafodaLista"/>
        <w:numPr>
          <w:ilvl w:val="1"/>
          <w:numId w:val="46"/>
        </w:numPr>
        <w:ind w:left="567" w:hanging="567"/>
        <w:jc w:val="both"/>
        <w:rPr>
          <w:rFonts w:ascii="Arial" w:hAnsi="Arial" w:cs="Arial"/>
          <w:sz w:val="20"/>
          <w:szCs w:val="20"/>
        </w:rPr>
      </w:pPr>
      <w:r w:rsidRPr="00523F2C">
        <w:rPr>
          <w:rFonts w:ascii="Arial" w:hAnsi="Arial" w:cs="Arial"/>
          <w:sz w:val="20"/>
          <w:szCs w:val="20"/>
        </w:rPr>
        <w:t xml:space="preserve">Comete infração administrativa, nos termos da Lei 14.133/2021, o contratado que:  </w:t>
      </w:r>
    </w:p>
    <w:p w14:paraId="2E340C55" w14:textId="1D36EE65" w:rsidR="00245C1A" w:rsidRPr="00523F2C" w:rsidRDefault="00245C1A" w:rsidP="00A71FCC">
      <w:pPr>
        <w:pStyle w:val="PargrafodaLista"/>
        <w:numPr>
          <w:ilvl w:val="1"/>
          <w:numId w:val="25"/>
        </w:numPr>
        <w:ind w:left="851" w:hanging="283"/>
        <w:jc w:val="both"/>
        <w:rPr>
          <w:rFonts w:ascii="Arial" w:hAnsi="Arial" w:cs="Arial"/>
          <w:sz w:val="20"/>
          <w:szCs w:val="20"/>
        </w:rPr>
      </w:pPr>
      <w:r w:rsidRPr="00523F2C">
        <w:rPr>
          <w:rFonts w:ascii="Arial" w:hAnsi="Arial" w:cs="Arial"/>
          <w:sz w:val="20"/>
          <w:szCs w:val="20"/>
        </w:rPr>
        <w:t xml:space="preserve">der causa à inexecução parcial do contrato; </w:t>
      </w:r>
    </w:p>
    <w:p w14:paraId="1DC9D93F" w14:textId="1095EF76" w:rsidR="00245C1A" w:rsidRPr="00523F2C" w:rsidRDefault="00245C1A" w:rsidP="00A71FCC">
      <w:pPr>
        <w:pStyle w:val="PargrafodaLista"/>
        <w:numPr>
          <w:ilvl w:val="1"/>
          <w:numId w:val="25"/>
        </w:numPr>
        <w:ind w:left="851" w:hanging="283"/>
        <w:jc w:val="both"/>
        <w:rPr>
          <w:rFonts w:ascii="Arial" w:hAnsi="Arial" w:cs="Arial"/>
          <w:sz w:val="20"/>
          <w:szCs w:val="20"/>
        </w:rPr>
      </w:pPr>
      <w:r w:rsidRPr="00523F2C">
        <w:rPr>
          <w:rFonts w:ascii="Arial" w:hAnsi="Arial" w:cs="Arial"/>
          <w:sz w:val="20"/>
          <w:szCs w:val="20"/>
        </w:rPr>
        <w:t xml:space="preserve">der causa à inexecução parcial do contrato que cause grave dano à Administração ou ao funcionamento dos serviços públicos ou ao interesse coletivo; </w:t>
      </w:r>
    </w:p>
    <w:p w14:paraId="639FFA7C" w14:textId="682C3699" w:rsidR="00245C1A" w:rsidRPr="00523F2C" w:rsidRDefault="00245C1A" w:rsidP="00A71FCC">
      <w:pPr>
        <w:pStyle w:val="PargrafodaLista"/>
        <w:numPr>
          <w:ilvl w:val="1"/>
          <w:numId w:val="25"/>
        </w:numPr>
        <w:ind w:left="851" w:hanging="283"/>
        <w:jc w:val="both"/>
        <w:rPr>
          <w:rFonts w:ascii="Arial" w:hAnsi="Arial" w:cs="Arial"/>
          <w:sz w:val="20"/>
          <w:szCs w:val="20"/>
        </w:rPr>
      </w:pPr>
      <w:r w:rsidRPr="00523F2C">
        <w:rPr>
          <w:rFonts w:ascii="Arial" w:hAnsi="Arial" w:cs="Arial"/>
          <w:sz w:val="20"/>
          <w:szCs w:val="20"/>
        </w:rPr>
        <w:t xml:space="preserve">der causa à inexecução total do contrato; </w:t>
      </w:r>
    </w:p>
    <w:p w14:paraId="0B595485" w14:textId="14136B73" w:rsidR="00245C1A" w:rsidRPr="00523F2C" w:rsidRDefault="00245C1A" w:rsidP="00A71FCC">
      <w:pPr>
        <w:pStyle w:val="PargrafodaLista"/>
        <w:numPr>
          <w:ilvl w:val="1"/>
          <w:numId w:val="25"/>
        </w:numPr>
        <w:ind w:left="851" w:hanging="283"/>
        <w:jc w:val="both"/>
        <w:rPr>
          <w:rFonts w:ascii="Arial" w:hAnsi="Arial" w:cs="Arial"/>
          <w:sz w:val="20"/>
          <w:szCs w:val="20"/>
        </w:rPr>
      </w:pPr>
      <w:r w:rsidRPr="00523F2C">
        <w:rPr>
          <w:rFonts w:ascii="Arial" w:hAnsi="Arial" w:cs="Arial"/>
          <w:sz w:val="20"/>
          <w:szCs w:val="20"/>
        </w:rPr>
        <w:t xml:space="preserve">ensejar o retardamento da execução ou da entrega do objeto da contratação sem motivo justificado; </w:t>
      </w:r>
    </w:p>
    <w:p w14:paraId="7D0C3440" w14:textId="07DC1427" w:rsidR="00245C1A" w:rsidRPr="00523F2C" w:rsidRDefault="00245C1A" w:rsidP="00A71FCC">
      <w:pPr>
        <w:pStyle w:val="PargrafodaLista"/>
        <w:numPr>
          <w:ilvl w:val="1"/>
          <w:numId w:val="25"/>
        </w:numPr>
        <w:ind w:left="851" w:hanging="283"/>
        <w:jc w:val="both"/>
        <w:rPr>
          <w:rFonts w:ascii="Arial" w:hAnsi="Arial" w:cs="Arial"/>
          <w:sz w:val="20"/>
          <w:szCs w:val="20"/>
        </w:rPr>
      </w:pPr>
      <w:r w:rsidRPr="00523F2C">
        <w:rPr>
          <w:rFonts w:ascii="Arial" w:hAnsi="Arial" w:cs="Arial"/>
          <w:sz w:val="20"/>
          <w:szCs w:val="20"/>
        </w:rPr>
        <w:t xml:space="preserve">apresentar documentação falsa ou prestar declaração falsa durante a execução do contrato; </w:t>
      </w:r>
    </w:p>
    <w:p w14:paraId="583D7575" w14:textId="67990887" w:rsidR="00245C1A" w:rsidRPr="00523F2C" w:rsidRDefault="00245C1A" w:rsidP="00A71FCC">
      <w:pPr>
        <w:pStyle w:val="PargrafodaLista"/>
        <w:numPr>
          <w:ilvl w:val="1"/>
          <w:numId w:val="25"/>
        </w:numPr>
        <w:ind w:left="851" w:hanging="283"/>
        <w:jc w:val="both"/>
        <w:rPr>
          <w:rFonts w:ascii="Arial" w:hAnsi="Arial" w:cs="Arial"/>
          <w:sz w:val="20"/>
          <w:szCs w:val="20"/>
        </w:rPr>
      </w:pPr>
      <w:r w:rsidRPr="00523F2C">
        <w:rPr>
          <w:rFonts w:ascii="Arial" w:hAnsi="Arial" w:cs="Arial"/>
          <w:sz w:val="20"/>
          <w:szCs w:val="20"/>
        </w:rPr>
        <w:t xml:space="preserve">praticar ato fraudulento na execução do contrato; </w:t>
      </w:r>
    </w:p>
    <w:p w14:paraId="48CFED3C" w14:textId="5F7B2238" w:rsidR="00245C1A" w:rsidRPr="00523F2C" w:rsidRDefault="00245C1A" w:rsidP="00A71FCC">
      <w:pPr>
        <w:pStyle w:val="PargrafodaLista"/>
        <w:numPr>
          <w:ilvl w:val="1"/>
          <w:numId w:val="25"/>
        </w:numPr>
        <w:ind w:left="851" w:hanging="283"/>
        <w:jc w:val="both"/>
        <w:rPr>
          <w:rFonts w:ascii="Arial" w:hAnsi="Arial" w:cs="Arial"/>
          <w:sz w:val="20"/>
          <w:szCs w:val="20"/>
        </w:rPr>
      </w:pPr>
      <w:r w:rsidRPr="00523F2C">
        <w:rPr>
          <w:rFonts w:ascii="Arial" w:hAnsi="Arial" w:cs="Arial"/>
          <w:sz w:val="20"/>
          <w:szCs w:val="20"/>
        </w:rPr>
        <w:t>comportar-se de modo inidôneo ou cometer fraude de qualquer natureza;</w:t>
      </w:r>
    </w:p>
    <w:p w14:paraId="6BCCE791" w14:textId="6C5E5631" w:rsidR="00245C1A" w:rsidRPr="00523F2C" w:rsidRDefault="00245C1A" w:rsidP="00A71FCC">
      <w:pPr>
        <w:pStyle w:val="PargrafodaLista"/>
        <w:numPr>
          <w:ilvl w:val="1"/>
          <w:numId w:val="25"/>
        </w:numPr>
        <w:ind w:left="851" w:hanging="283"/>
        <w:jc w:val="both"/>
        <w:rPr>
          <w:rFonts w:ascii="Arial" w:hAnsi="Arial" w:cs="Arial"/>
          <w:sz w:val="20"/>
          <w:szCs w:val="20"/>
        </w:rPr>
      </w:pPr>
      <w:r w:rsidRPr="00523F2C">
        <w:rPr>
          <w:rFonts w:ascii="Arial" w:hAnsi="Arial" w:cs="Arial"/>
          <w:sz w:val="20"/>
          <w:szCs w:val="20"/>
        </w:rPr>
        <w:t xml:space="preserve">praticar ato lesivo previsto no art. 5º da Lei nº 12.846, de 1º de agosto de 2013. </w:t>
      </w:r>
    </w:p>
    <w:p w14:paraId="2EDC9E89" w14:textId="77777777" w:rsidR="00245C1A" w:rsidRPr="00523F2C" w:rsidRDefault="00245C1A" w:rsidP="00A71FCC">
      <w:pPr>
        <w:spacing w:after="0" w:line="240" w:lineRule="auto"/>
        <w:ind w:left="567" w:hanging="567"/>
        <w:jc w:val="both"/>
        <w:rPr>
          <w:rFonts w:ascii="Arial" w:hAnsi="Arial" w:cs="Arial"/>
          <w:sz w:val="20"/>
          <w:szCs w:val="20"/>
        </w:rPr>
      </w:pPr>
    </w:p>
    <w:p w14:paraId="1D06A925" w14:textId="154767F9" w:rsidR="004E3539" w:rsidRPr="00523F2C" w:rsidRDefault="00245C1A" w:rsidP="00A6193A">
      <w:pPr>
        <w:pStyle w:val="PargrafodaLista"/>
        <w:numPr>
          <w:ilvl w:val="1"/>
          <w:numId w:val="46"/>
        </w:numPr>
        <w:ind w:left="567" w:hanging="567"/>
        <w:jc w:val="both"/>
        <w:rPr>
          <w:rFonts w:ascii="Arial" w:hAnsi="Arial" w:cs="Arial"/>
          <w:sz w:val="20"/>
          <w:szCs w:val="20"/>
        </w:rPr>
      </w:pPr>
      <w:r w:rsidRPr="00523F2C">
        <w:rPr>
          <w:rFonts w:ascii="Arial" w:hAnsi="Arial" w:cs="Arial"/>
          <w:sz w:val="20"/>
          <w:szCs w:val="20"/>
        </w:rPr>
        <w:lastRenderedPageBreak/>
        <w:t>Serão aplicadas ao contratado que incorrer nas infrações acima descritas as seguintes sanções:</w:t>
      </w:r>
    </w:p>
    <w:p w14:paraId="60BAC728" w14:textId="2FEC730E" w:rsidR="00245C1A" w:rsidRPr="00523F2C" w:rsidRDefault="00245C1A" w:rsidP="00A71FCC">
      <w:pPr>
        <w:pStyle w:val="PargrafodaLista"/>
        <w:ind w:left="567"/>
        <w:jc w:val="both"/>
        <w:rPr>
          <w:rFonts w:ascii="Arial" w:hAnsi="Arial" w:cs="Arial"/>
          <w:sz w:val="20"/>
          <w:szCs w:val="20"/>
        </w:rPr>
      </w:pPr>
      <w:r w:rsidRPr="00523F2C">
        <w:rPr>
          <w:rFonts w:ascii="Arial" w:hAnsi="Arial" w:cs="Arial"/>
          <w:sz w:val="20"/>
          <w:szCs w:val="20"/>
        </w:rPr>
        <w:t xml:space="preserve"> </w:t>
      </w:r>
    </w:p>
    <w:p w14:paraId="1408CBAF" w14:textId="60882A0B" w:rsidR="00754D8E" w:rsidRPr="00523F2C" w:rsidRDefault="00245C1A" w:rsidP="00A6193A">
      <w:pPr>
        <w:pStyle w:val="PargrafodaLista"/>
        <w:numPr>
          <w:ilvl w:val="2"/>
          <w:numId w:val="46"/>
        </w:numPr>
        <w:ind w:left="709" w:hanging="709"/>
        <w:jc w:val="both"/>
        <w:rPr>
          <w:rFonts w:ascii="Arial" w:hAnsi="Arial" w:cs="Arial"/>
          <w:sz w:val="20"/>
          <w:szCs w:val="20"/>
        </w:rPr>
      </w:pPr>
      <w:r w:rsidRPr="00523F2C">
        <w:rPr>
          <w:rFonts w:ascii="Arial" w:hAnsi="Arial" w:cs="Arial"/>
          <w:sz w:val="20"/>
          <w:szCs w:val="20"/>
        </w:rPr>
        <w:t>Advertência, quando o contratado der causa à inexecução parcial do contrato, sempre que não se justificar a imposição de penalidade mais grave (art. 156, §2º, da Lei nº 14.133, de 2021)</w:t>
      </w:r>
      <w:r w:rsidR="00754D8E" w:rsidRPr="00523F2C">
        <w:rPr>
          <w:rFonts w:ascii="Arial" w:hAnsi="Arial" w:cs="Arial"/>
          <w:sz w:val="20"/>
          <w:szCs w:val="20"/>
        </w:rPr>
        <w:t>.</w:t>
      </w:r>
    </w:p>
    <w:p w14:paraId="7296D972" w14:textId="77777777" w:rsidR="004E3539" w:rsidRPr="00523F2C" w:rsidRDefault="004E3539" w:rsidP="00A71FCC">
      <w:pPr>
        <w:pStyle w:val="PargrafodaLista"/>
        <w:ind w:left="567"/>
        <w:jc w:val="both"/>
        <w:rPr>
          <w:rFonts w:ascii="Arial" w:hAnsi="Arial" w:cs="Arial"/>
          <w:sz w:val="20"/>
          <w:szCs w:val="20"/>
        </w:rPr>
      </w:pPr>
    </w:p>
    <w:p w14:paraId="0032361F" w14:textId="77777777" w:rsidR="004E3539" w:rsidRPr="00523F2C" w:rsidRDefault="004E3539" w:rsidP="00A6193A">
      <w:pPr>
        <w:pStyle w:val="PargrafodaLista"/>
        <w:numPr>
          <w:ilvl w:val="2"/>
          <w:numId w:val="46"/>
        </w:numPr>
        <w:ind w:left="567" w:hanging="567"/>
        <w:jc w:val="both"/>
        <w:rPr>
          <w:rFonts w:ascii="Arial" w:hAnsi="Arial" w:cs="Arial"/>
          <w:sz w:val="20"/>
          <w:szCs w:val="20"/>
        </w:rPr>
      </w:pPr>
      <w:r w:rsidRPr="00523F2C">
        <w:rPr>
          <w:rFonts w:ascii="Arial" w:hAnsi="Arial" w:cs="Arial"/>
          <w:sz w:val="20"/>
          <w:szCs w:val="20"/>
        </w:rPr>
        <w:t xml:space="preserve">Multa: </w:t>
      </w:r>
    </w:p>
    <w:p w14:paraId="2152F10C" w14:textId="77777777" w:rsidR="004E3539" w:rsidRPr="00523F2C" w:rsidRDefault="004E3539" w:rsidP="00A6193A">
      <w:pPr>
        <w:pStyle w:val="PargrafodaLista"/>
        <w:numPr>
          <w:ilvl w:val="3"/>
          <w:numId w:val="46"/>
        </w:numPr>
        <w:ind w:left="851" w:hanging="851"/>
        <w:jc w:val="both"/>
        <w:rPr>
          <w:rFonts w:ascii="Arial" w:hAnsi="Arial" w:cs="Arial"/>
          <w:sz w:val="20"/>
          <w:szCs w:val="20"/>
        </w:rPr>
      </w:pPr>
      <w:r w:rsidRPr="00523F2C">
        <w:rPr>
          <w:rFonts w:ascii="Arial" w:hAnsi="Arial" w:cs="Arial"/>
          <w:sz w:val="20"/>
          <w:szCs w:val="20"/>
        </w:rPr>
        <w:t xml:space="preserve">Na ocorrência de atraso injustificado para assinatura do Contrato, para o início da execução dos serviços ou entrega dos materiais, inexecução parcial ou total do contrato, as multas a serem aplicadas observarão os seguintes parâmetros: </w:t>
      </w:r>
    </w:p>
    <w:p w14:paraId="4B3D6EF7" w14:textId="525776FE" w:rsidR="004E3539" w:rsidRPr="00523F2C" w:rsidRDefault="004E3539" w:rsidP="00A71FCC">
      <w:pPr>
        <w:pStyle w:val="PargrafodaLista"/>
        <w:numPr>
          <w:ilvl w:val="1"/>
          <w:numId w:val="26"/>
        </w:numPr>
        <w:ind w:left="1134" w:hanging="284"/>
        <w:jc w:val="both"/>
        <w:rPr>
          <w:rFonts w:ascii="Arial" w:hAnsi="Arial" w:cs="Arial"/>
          <w:sz w:val="20"/>
          <w:szCs w:val="20"/>
        </w:rPr>
      </w:pPr>
      <w:r w:rsidRPr="00523F2C">
        <w:rPr>
          <w:rFonts w:ascii="Arial" w:hAnsi="Arial" w:cs="Arial"/>
          <w:sz w:val="20"/>
          <w:szCs w:val="20"/>
        </w:rPr>
        <w:t xml:space="preserve">0,5% (cinco décimos por cento) do valor do contrato por dia de mora na assinatura deste ou atraso no início da execução dos serviços ou entrega dos materiais, até o máximo de 3,5% (três inteiros e cinco décimos por cento), o que configurará a inexecução total do contrato, sem prejuízo da rescisão unilateral da avença; </w:t>
      </w:r>
    </w:p>
    <w:p w14:paraId="0ED6CD0E" w14:textId="78FB959B" w:rsidR="004E3539" w:rsidRPr="00523F2C" w:rsidRDefault="004E3539" w:rsidP="00A71FCC">
      <w:pPr>
        <w:pStyle w:val="PargrafodaLista"/>
        <w:numPr>
          <w:ilvl w:val="1"/>
          <w:numId w:val="26"/>
        </w:numPr>
        <w:ind w:left="1134" w:hanging="284"/>
        <w:jc w:val="both"/>
        <w:rPr>
          <w:rFonts w:ascii="Arial" w:hAnsi="Arial" w:cs="Arial"/>
          <w:sz w:val="20"/>
          <w:szCs w:val="20"/>
        </w:rPr>
      </w:pPr>
      <w:r w:rsidRPr="00523F2C">
        <w:rPr>
          <w:rFonts w:ascii="Arial" w:hAnsi="Arial" w:cs="Arial"/>
          <w:sz w:val="20"/>
          <w:szCs w:val="20"/>
        </w:rPr>
        <w:t xml:space="preserve">Até o máximo de 20% (vinte por cento) do valor do contrato no caso de inexecução parcial do contrato; </w:t>
      </w:r>
    </w:p>
    <w:p w14:paraId="618544F6" w14:textId="52EEECD9" w:rsidR="004E3539" w:rsidRPr="00523F2C" w:rsidRDefault="004E3539" w:rsidP="00A71FCC">
      <w:pPr>
        <w:pStyle w:val="PargrafodaLista"/>
        <w:numPr>
          <w:ilvl w:val="1"/>
          <w:numId w:val="26"/>
        </w:numPr>
        <w:ind w:left="1134" w:hanging="284"/>
        <w:jc w:val="both"/>
        <w:rPr>
          <w:rFonts w:ascii="Arial" w:hAnsi="Arial" w:cs="Arial"/>
          <w:sz w:val="20"/>
          <w:szCs w:val="20"/>
        </w:rPr>
      </w:pPr>
      <w:r w:rsidRPr="00523F2C">
        <w:rPr>
          <w:rFonts w:ascii="Arial" w:hAnsi="Arial" w:cs="Arial"/>
          <w:sz w:val="20"/>
          <w:szCs w:val="20"/>
        </w:rPr>
        <w:t xml:space="preserve">30% (trinta por cento) do valor do contrato no caso de inexecução total do contrato. </w:t>
      </w:r>
    </w:p>
    <w:p w14:paraId="10102BD0" w14:textId="77777777" w:rsidR="004E3539" w:rsidRPr="00523F2C" w:rsidRDefault="004E3539" w:rsidP="00A6193A">
      <w:pPr>
        <w:pStyle w:val="PargrafodaLista"/>
        <w:numPr>
          <w:ilvl w:val="3"/>
          <w:numId w:val="46"/>
        </w:numPr>
        <w:ind w:left="851" w:hanging="851"/>
        <w:jc w:val="both"/>
        <w:rPr>
          <w:rFonts w:ascii="Arial" w:hAnsi="Arial" w:cs="Arial"/>
          <w:sz w:val="20"/>
          <w:szCs w:val="20"/>
        </w:rPr>
      </w:pPr>
      <w:r w:rsidRPr="00523F2C">
        <w:rPr>
          <w:rFonts w:ascii="Arial" w:hAnsi="Arial" w:cs="Arial"/>
          <w:sz w:val="20"/>
          <w:szCs w:val="20"/>
        </w:rPr>
        <w:t xml:space="preserve"> Será configurada a inexecução total do objeto, quando: </w:t>
      </w:r>
    </w:p>
    <w:p w14:paraId="576D95CA" w14:textId="1F657DCA" w:rsidR="004E3539" w:rsidRPr="00523F2C" w:rsidRDefault="004E3539" w:rsidP="00A71FCC">
      <w:pPr>
        <w:pStyle w:val="PargrafodaLista"/>
        <w:numPr>
          <w:ilvl w:val="1"/>
          <w:numId w:val="27"/>
        </w:numPr>
        <w:ind w:left="1134" w:hanging="284"/>
        <w:jc w:val="both"/>
        <w:rPr>
          <w:rFonts w:ascii="Arial" w:hAnsi="Arial" w:cs="Arial"/>
          <w:sz w:val="20"/>
          <w:szCs w:val="20"/>
        </w:rPr>
      </w:pPr>
      <w:r w:rsidRPr="00523F2C">
        <w:rPr>
          <w:rFonts w:ascii="Arial" w:hAnsi="Arial" w:cs="Arial"/>
          <w:sz w:val="20"/>
          <w:szCs w:val="20"/>
        </w:rPr>
        <w:t xml:space="preserve">Houver atraso injustificado, do início dos serviços ou entrega dos materiais, na totalidade requerida, por mais de 07 (sete) dias corridos após o recebimento pela Contratada da ordem de serviços. </w:t>
      </w:r>
    </w:p>
    <w:p w14:paraId="22184E4F" w14:textId="3E4CAF1E" w:rsidR="004E3539" w:rsidRPr="00523F2C" w:rsidRDefault="004E3539" w:rsidP="00A71FCC">
      <w:pPr>
        <w:pStyle w:val="PargrafodaLista"/>
        <w:numPr>
          <w:ilvl w:val="1"/>
          <w:numId w:val="27"/>
        </w:numPr>
        <w:ind w:left="1134" w:hanging="284"/>
        <w:jc w:val="both"/>
        <w:rPr>
          <w:rFonts w:ascii="Arial" w:hAnsi="Arial" w:cs="Arial"/>
          <w:sz w:val="20"/>
          <w:szCs w:val="20"/>
        </w:rPr>
      </w:pPr>
      <w:r w:rsidRPr="00523F2C">
        <w:rPr>
          <w:rFonts w:ascii="Arial" w:hAnsi="Arial" w:cs="Arial"/>
          <w:sz w:val="20"/>
          <w:szCs w:val="20"/>
        </w:rPr>
        <w:t xml:space="preserve">Todos os serviços executados não forem aceitos pelo Município por não atenderem às especificações deste documento, durante 30 (trinta) dias consecutivos de prestação dos serviços ou entrega de materiais. </w:t>
      </w:r>
    </w:p>
    <w:p w14:paraId="0585D214" w14:textId="77777777" w:rsidR="004E3539" w:rsidRPr="00523F2C" w:rsidRDefault="004E3539" w:rsidP="00A6193A">
      <w:pPr>
        <w:pStyle w:val="PargrafodaLista"/>
        <w:numPr>
          <w:ilvl w:val="3"/>
          <w:numId w:val="46"/>
        </w:numPr>
        <w:ind w:left="851" w:hanging="851"/>
        <w:jc w:val="both"/>
        <w:rPr>
          <w:rFonts w:ascii="Arial" w:hAnsi="Arial" w:cs="Arial"/>
          <w:sz w:val="20"/>
          <w:szCs w:val="20"/>
        </w:rPr>
      </w:pPr>
      <w:r w:rsidRPr="00523F2C">
        <w:rPr>
          <w:rFonts w:ascii="Arial" w:hAnsi="Arial" w:cs="Arial"/>
          <w:sz w:val="20"/>
          <w:szCs w:val="20"/>
        </w:rPr>
        <w:t xml:space="preserve">O valor da multa poderá ser descontado do pagamento a ser efetuado à proponente Contratada: </w:t>
      </w:r>
    </w:p>
    <w:p w14:paraId="79D8EAD5" w14:textId="08F33F68" w:rsidR="004E3539" w:rsidRPr="00523F2C" w:rsidRDefault="004E3539" w:rsidP="00A71FCC">
      <w:pPr>
        <w:pStyle w:val="PargrafodaLista"/>
        <w:numPr>
          <w:ilvl w:val="1"/>
          <w:numId w:val="28"/>
        </w:numPr>
        <w:ind w:left="1134" w:hanging="284"/>
        <w:jc w:val="both"/>
        <w:rPr>
          <w:rFonts w:ascii="Arial" w:hAnsi="Arial" w:cs="Arial"/>
          <w:sz w:val="20"/>
          <w:szCs w:val="20"/>
        </w:rPr>
      </w:pPr>
      <w:r w:rsidRPr="00523F2C">
        <w:rPr>
          <w:rFonts w:ascii="Arial" w:hAnsi="Arial" w:cs="Arial"/>
          <w:sz w:val="20"/>
          <w:szCs w:val="20"/>
        </w:rPr>
        <w:t xml:space="preserve">Se o valor a ser pago à proponente Contratada não for suficiente para cobrir o valor da multa, fica está obrigada a recolher a importância devida no prazo de 10 (dez) dias úteis, contado da comunicação oficial. </w:t>
      </w:r>
    </w:p>
    <w:p w14:paraId="11B5D59B" w14:textId="4427C0C2" w:rsidR="004E3539" w:rsidRPr="00523F2C" w:rsidRDefault="004E3539" w:rsidP="00A71FCC">
      <w:pPr>
        <w:pStyle w:val="PargrafodaLista"/>
        <w:numPr>
          <w:ilvl w:val="1"/>
          <w:numId w:val="28"/>
        </w:numPr>
        <w:ind w:left="1134" w:hanging="284"/>
        <w:jc w:val="both"/>
        <w:rPr>
          <w:rFonts w:ascii="Arial" w:hAnsi="Arial" w:cs="Arial"/>
          <w:sz w:val="20"/>
          <w:szCs w:val="20"/>
        </w:rPr>
      </w:pPr>
      <w:r w:rsidRPr="00523F2C">
        <w:rPr>
          <w:rFonts w:ascii="Arial" w:hAnsi="Arial" w:cs="Arial"/>
          <w:sz w:val="20"/>
          <w:szCs w:val="20"/>
        </w:rPr>
        <w:t xml:space="preserve">Esgotados os meios administrativos para cobrança do valor devido pela proponente Contratada ao Município, este será encaminhado para inscrição em dívida ativa. </w:t>
      </w:r>
    </w:p>
    <w:p w14:paraId="408905A5" w14:textId="77777777" w:rsidR="00754D8E" w:rsidRPr="00523F2C" w:rsidRDefault="00754D8E" w:rsidP="00A71FCC">
      <w:pPr>
        <w:pStyle w:val="PargrafodaLista"/>
        <w:ind w:left="567"/>
        <w:jc w:val="both"/>
        <w:rPr>
          <w:rFonts w:ascii="Arial" w:hAnsi="Arial" w:cs="Arial"/>
          <w:sz w:val="20"/>
          <w:szCs w:val="20"/>
        </w:rPr>
      </w:pPr>
    </w:p>
    <w:p w14:paraId="1196F704" w14:textId="39324B32" w:rsidR="00245C1A" w:rsidRPr="00523F2C" w:rsidRDefault="00245C1A" w:rsidP="00A6193A">
      <w:pPr>
        <w:pStyle w:val="PargrafodaLista"/>
        <w:numPr>
          <w:ilvl w:val="2"/>
          <w:numId w:val="46"/>
        </w:numPr>
        <w:ind w:left="709" w:hanging="709"/>
        <w:jc w:val="both"/>
        <w:rPr>
          <w:rFonts w:ascii="Arial" w:hAnsi="Arial" w:cs="Arial"/>
          <w:sz w:val="20"/>
          <w:szCs w:val="20"/>
        </w:rPr>
      </w:pPr>
      <w:r w:rsidRPr="00523F2C">
        <w:rPr>
          <w:rFonts w:ascii="Arial" w:hAnsi="Arial" w:cs="Arial"/>
          <w:sz w:val="20"/>
          <w:szCs w:val="20"/>
        </w:rPr>
        <w:t>Impedimento de licitar e contratar, quando praticadas as condutas descritas nas alíneas “b”, “c” e “d” do subitem acima deste Contrato, sempre que não se justificar a imposição de penalidade mais grave (art. 156, § 4º, da Lei nº 14.133, de 2021)</w:t>
      </w:r>
      <w:r w:rsidR="00754D8E" w:rsidRPr="00523F2C">
        <w:rPr>
          <w:rFonts w:ascii="Arial" w:hAnsi="Arial" w:cs="Arial"/>
          <w:sz w:val="20"/>
          <w:szCs w:val="20"/>
        </w:rPr>
        <w:t>.</w:t>
      </w:r>
    </w:p>
    <w:p w14:paraId="416DAE5C" w14:textId="77777777" w:rsidR="00A66140" w:rsidRPr="00523F2C" w:rsidRDefault="00A66140" w:rsidP="00A71FCC">
      <w:pPr>
        <w:pStyle w:val="PargrafodaLista"/>
        <w:ind w:left="567"/>
        <w:jc w:val="both"/>
        <w:rPr>
          <w:rFonts w:ascii="Arial" w:hAnsi="Arial" w:cs="Arial"/>
          <w:sz w:val="20"/>
          <w:szCs w:val="20"/>
        </w:rPr>
      </w:pPr>
    </w:p>
    <w:p w14:paraId="678F2081" w14:textId="3B1C22BE" w:rsidR="00245C1A" w:rsidRPr="00523F2C" w:rsidRDefault="00245C1A" w:rsidP="00A6193A">
      <w:pPr>
        <w:pStyle w:val="PargrafodaLista"/>
        <w:numPr>
          <w:ilvl w:val="2"/>
          <w:numId w:val="46"/>
        </w:numPr>
        <w:ind w:left="709" w:hanging="709"/>
        <w:jc w:val="both"/>
        <w:rPr>
          <w:rFonts w:ascii="Arial" w:hAnsi="Arial" w:cs="Arial"/>
          <w:sz w:val="20"/>
          <w:szCs w:val="20"/>
        </w:rPr>
      </w:pPr>
      <w:r w:rsidRPr="00523F2C">
        <w:rPr>
          <w:rFonts w:ascii="Arial" w:hAnsi="Arial" w:cs="Arial"/>
          <w:sz w:val="20"/>
          <w:szCs w:val="20"/>
        </w:rPr>
        <w:t xml:space="preserve">Declaração de inidoneidade para licitar e contratar, quando praticadas as condutas descritas nas alíneas “e”, “f”, “g” e “h” do subitem acima deste Contrato, bem como nas alíneas “b”, “c” e “d”, que justifiquem a imposição de penalidade mais grave (art. 156, §5º, da Lei nº 14.133, de 2021). </w:t>
      </w:r>
    </w:p>
    <w:p w14:paraId="78DEDCB6" w14:textId="77777777" w:rsidR="00245C1A" w:rsidRPr="00523F2C" w:rsidRDefault="00245C1A" w:rsidP="00A71FCC">
      <w:pPr>
        <w:pStyle w:val="PargrafodaLista"/>
        <w:ind w:left="567" w:hanging="567"/>
        <w:jc w:val="both"/>
        <w:rPr>
          <w:rFonts w:ascii="Arial" w:hAnsi="Arial" w:cs="Arial"/>
          <w:sz w:val="20"/>
          <w:szCs w:val="20"/>
        </w:rPr>
      </w:pPr>
    </w:p>
    <w:p w14:paraId="5EA85310" w14:textId="77777777" w:rsidR="00A66140" w:rsidRPr="00523F2C" w:rsidRDefault="00245C1A" w:rsidP="00A6193A">
      <w:pPr>
        <w:pStyle w:val="PargrafodaLista"/>
        <w:numPr>
          <w:ilvl w:val="1"/>
          <w:numId w:val="46"/>
        </w:numPr>
        <w:ind w:left="567" w:hanging="567"/>
        <w:jc w:val="both"/>
        <w:rPr>
          <w:rFonts w:ascii="Arial" w:hAnsi="Arial" w:cs="Arial"/>
          <w:sz w:val="20"/>
          <w:szCs w:val="20"/>
        </w:rPr>
      </w:pPr>
      <w:r w:rsidRPr="00523F2C">
        <w:rPr>
          <w:rFonts w:ascii="Arial" w:hAnsi="Arial" w:cs="Arial"/>
          <w:sz w:val="20"/>
          <w:szCs w:val="20"/>
        </w:rPr>
        <w:t xml:space="preserve">A aplicação das sanções previstas neste Contrato não exclui, em hipótese alguma, a obrigação de reparação integral do dano causado ao Contratante (art. 156, §9º, da Lei nº 14.133, de 2021). </w:t>
      </w:r>
    </w:p>
    <w:p w14:paraId="3AAA419D" w14:textId="77777777" w:rsidR="00A66140" w:rsidRPr="00523F2C" w:rsidRDefault="00A66140" w:rsidP="00A71FCC">
      <w:pPr>
        <w:pStyle w:val="PargrafodaLista"/>
        <w:ind w:left="567" w:hanging="567"/>
        <w:jc w:val="both"/>
        <w:rPr>
          <w:rFonts w:ascii="Arial" w:hAnsi="Arial" w:cs="Arial"/>
          <w:sz w:val="20"/>
          <w:szCs w:val="20"/>
        </w:rPr>
      </w:pPr>
    </w:p>
    <w:p w14:paraId="725345B2" w14:textId="6CED176B" w:rsidR="00245C1A" w:rsidRPr="00523F2C" w:rsidRDefault="00245C1A" w:rsidP="00A6193A">
      <w:pPr>
        <w:pStyle w:val="PargrafodaLista"/>
        <w:numPr>
          <w:ilvl w:val="1"/>
          <w:numId w:val="46"/>
        </w:numPr>
        <w:ind w:left="567" w:hanging="567"/>
        <w:jc w:val="both"/>
        <w:rPr>
          <w:rFonts w:ascii="Arial" w:hAnsi="Arial" w:cs="Arial"/>
          <w:sz w:val="20"/>
          <w:szCs w:val="20"/>
        </w:rPr>
      </w:pPr>
      <w:r w:rsidRPr="00523F2C">
        <w:rPr>
          <w:rFonts w:ascii="Arial" w:hAnsi="Arial" w:cs="Arial"/>
          <w:sz w:val="20"/>
          <w:szCs w:val="20"/>
        </w:rPr>
        <w:t xml:space="preserve">Todas as sanções previstas neste Contrato poderão ser aplicadas cumulativamente com a multa (art. 156, §7º, da Lei nº 14.133, de 2021). </w:t>
      </w:r>
    </w:p>
    <w:p w14:paraId="1024CDAC" w14:textId="6EF30889" w:rsidR="00A66140" w:rsidRPr="00523F2C" w:rsidRDefault="00245C1A" w:rsidP="00A6193A">
      <w:pPr>
        <w:pStyle w:val="PargrafodaLista"/>
        <w:numPr>
          <w:ilvl w:val="2"/>
          <w:numId w:val="46"/>
        </w:numPr>
        <w:jc w:val="both"/>
        <w:rPr>
          <w:rFonts w:ascii="Arial" w:hAnsi="Arial" w:cs="Arial"/>
          <w:sz w:val="20"/>
          <w:szCs w:val="20"/>
        </w:rPr>
      </w:pPr>
      <w:r w:rsidRPr="00523F2C">
        <w:rPr>
          <w:rFonts w:ascii="Arial" w:hAnsi="Arial" w:cs="Arial"/>
          <w:sz w:val="20"/>
          <w:szCs w:val="20"/>
        </w:rPr>
        <w:t xml:space="preserve">Antes da aplicação da multa será facultada a defesa do interessado no prazo de 15 (quinze) dias úteis, contado da data de sua intimação (art. 157, da Lei nº 14.133, de 2021). </w:t>
      </w:r>
    </w:p>
    <w:p w14:paraId="5256CA19" w14:textId="77777777" w:rsidR="00A66140" w:rsidRPr="00523F2C" w:rsidRDefault="00245C1A" w:rsidP="00A6193A">
      <w:pPr>
        <w:pStyle w:val="PargrafodaLista"/>
        <w:numPr>
          <w:ilvl w:val="2"/>
          <w:numId w:val="46"/>
        </w:numPr>
        <w:jc w:val="both"/>
        <w:rPr>
          <w:rFonts w:ascii="Arial" w:hAnsi="Arial" w:cs="Arial"/>
          <w:sz w:val="20"/>
          <w:szCs w:val="20"/>
        </w:rPr>
      </w:pPr>
      <w:r w:rsidRPr="00523F2C">
        <w:rPr>
          <w:rFonts w:ascii="Arial" w:hAnsi="Arial" w:cs="Arial"/>
          <w:sz w:val="20"/>
          <w:szCs w:val="20"/>
        </w:rPr>
        <w:t xml:space="preserve">Se a multa aplicada e as indenizações cabíveis forem superiores ao valor do pagamento eventualmente devido pelo Contratante ao Contratado, além da perda desse valor, a diferença será descontada da garantia prestada ou será cobrada judicialmente (art. 156, §8º, da Lei nº 14.133, de 2021). </w:t>
      </w:r>
    </w:p>
    <w:p w14:paraId="76AE32EF" w14:textId="3CE9044D" w:rsidR="00245C1A" w:rsidRPr="00523F2C" w:rsidRDefault="00245C1A" w:rsidP="00A6193A">
      <w:pPr>
        <w:pStyle w:val="PargrafodaLista"/>
        <w:numPr>
          <w:ilvl w:val="2"/>
          <w:numId w:val="46"/>
        </w:numPr>
        <w:jc w:val="both"/>
        <w:rPr>
          <w:rFonts w:ascii="Arial" w:hAnsi="Arial" w:cs="Arial"/>
          <w:sz w:val="20"/>
          <w:szCs w:val="20"/>
        </w:rPr>
      </w:pPr>
      <w:r w:rsidRPr="00523F2C">
        <w:rPr>
          <w:rFonts w:ascii="Arial" w:hAnsi="Arial" w:cs="Arial"/>
          <w:sz w:val="20"/>
          <w:szCs w:val="20"/>
        </w:rPr>
        <w:t>Previamente ao encaminhamento à cobrança judicial, a multa poderá ser recolhida administrativamente no prazo máximo de 30 (</w:t>
      </w:r>
      <w:proofErr w:type="spellStart"/>
      <w:r w:rsidRPr="00523F2C">
        <w:rPr>
          <w:rFonts w:ascii="Arial" w:hAnsi="Arial" w:cs="Arial"/>
          <w:sz w:val="20"/>
          <w:szCs w:val="20"/>
        </w:rPr>
        <w:t>tritna</w:t>
      </w:r>
      <w:proofErr w:type="spellEnd"/>
      <w:r w:rsidRPr="00523F2C">
        <w:rPr>
          <w:rFonts w:ascii="Arial" w:hAnsi="Arial" w:cs="Arial"/>
          <w:sz w:val="20"/>
          <w:szCs w:val="20"/>
        </w:rPr>
        <w:t xml:space="preserve">) dias, a contar da data do recebimento da comunicação enviada pela autoridade competente. </w:t>
      </w:r>
    </w:p>
    <w:p w14:paraId="13E4E1C7" w14:textId="77777777" w:rsidR="00245C1A" w:rsidRPr="00523F2C" w:rsidRDefault="00245C1A" w:rsidP="00A71FCC">
      <w:pPr>
        <w:spacing w:after="0" w:line="240" w:lineRule="auto"/>
        <w:ind w:left="567" w:hanging="567"/>
        <w:jc w:val="both"/>
        <w:rPr>
          <w:rFonts w:ascii="Arial" w:hAnsi="Arial" w:cs="Arial"/>
          <w:sz w:val="20"/>
          <w:szCs w:val="20"/>
        </w:rPr>
      </w:pPr>
      <w:r w:rsidRPr="00523F2C">
        <w:rPr>
          <w:rFonts w:ascii="Arial" w:hAnsi="Arial" w:cs="Arial"/>
          <w:sz w:val="20"/>
          <w:szCs w:val="20"/>
        </w:rPr>
        <w:t xml:space="preserve"> </w:t>
      </w:r>
    </w:p>
    <w:p w14:paraId="159531B8" w14:textId="77777777" w:rsidR="00A66140" w:rsidRPr="00523F2C" w:rsidRDefault="00245C1A" w:rsidP="00A6193A">
      <w:pPr>
        <w:pStyle w:val="PargrafodaLista"/>
        <w:numPr>
          <w:ilvl w:val="1"/>
          <w:numId w:val="46"/>
        </w:numPr>
        <w:ind w:left="567" w:hanging="567"/>
        <w:jc w:val="both"/>
        <w:rPr>
          <w:rFonts w:ascii="Arial" w:hAnsi="Arial" w:cs="Arial"/>
          <w:sz w:val="20"/>
          <w:szCs w:val="20"/>
        </w:rPr>
      </w:pPr>
      <w:r w:rsidRPr="00523F2C">
        <w:rPr>
          <w:rFonts w:ascii="Arial" w:hAnsi="Arial" w:cs="Arial"/>
          <w:sz w:val="20"/>
          <w:szCs w:val="20"/>
        </w:rPr>
        <w:t xml:space="preserve">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 </w:t>
      </w:r>
    </w:p>
    <w:p w14:paraId="1C3222A6" w14:textId="77777777" w:rsidR="00A66140" w:rsidRPr="00523F2C" w:rsidRDefault="00A66140" w:rsidP="00A71FCC">
      <w:pPr>
        <w:pStyle w:val="PargrafodaLista"/>
        <w:ind w:left="567" w:hanging="567"/>
        <w:jc w:val="both"/>
        <w:rPr>
          <w:rFonts w:ascii="Arial" w:hAnsi="Arial" w:cs="Arial"/>
          <w:sz w:val="20"/>
          <w:szCs w:val="20"/>
        </w:rPr>
      </w:pPr>
    </w:p>
    <w:p w14:paraId="5D9FDA2F" w14:textId="176194C6" w:rsidR="00245C1A" w:rsidRPr="00523F2C" w:rsidRDefault="00245C1A" w:rsidP="00A6193A">
      <w:pPr>
        <w:pStyle w:val="PargrafodaLista"/>
        <w:numPr>
          <w:ilvl w:val="1"/>
          <w:numId w:val="46"/>
        </w:numPr>
        <w:ind w:left="567" w:hanging="567"/>
        <w:jc w:val="both"/>
        <w:rPr>
          <w:rFonts w:ascii="Arial" w:hAnsi="Arial" w:cs="Arial"/>
          <w:sz w:val="20"/>
          <w:szCs w:val="20"/>
        </w:rPr>
      </w:pPr>
      <w:r w:rsidRPr="00523F2C">
        <w:rPr>
          <w:rFonts w:ascii="Arial" w:hAnsi="Arial" w:cs="Arial"/>
          <w:sz w:val="20"/>
          <w:szCs w:val="20"/>
        </w:rPr>
        <w:t xml:space="preserve">Na aplicação das sanções serão considerados (art. 156, §1º, da Lei nº 14.133, de 2021): </w:t>
      </w:r>
    </w:p>
    <w:p w14:paraId="58822D77" w14:textId="6316DF03" w:rsidR="00245C1A" w:rsidRPr="00523F2C" w:rsidRDefault="00245C1A" w:rsidP="00A71FCC">
      <w:pPr>
        <w:pStyle w:val="PargrafodaLista"/>
        <w:numPr>
          <w:ilvl w:val="1"/>
          <w:numId w:val="29"/>
        </w:numPr>
        <w:ind w:left="851" w:hanging="284"/>
        <w:jc w:val="both"/>
        <w:rPr>
          <w:rFonts w:ascii="Arial" w:hAnsi="Arial" w:cs="Arial"/>
          <w:sz w:val="20"/>
          <w:szCs w:val="20"/>
        </w:rPr>
      </w:pPr>
      <w:r w:rsidRPr="00523F2C">
        <w:rPr>
          <w:rFonts w:ascii="Arial" w:hAnsi="Arial" w:cs="Arial"/>
          <w:sz w:val="20"/>
          <w:szCs w:val="20"/>
        </w:rPr>
        <w:t>a natureza e a gravidade da infração cometida;</w:t>
      </w:r>
    </w:p>
    <w:p w14:paraId="151719C1" w14:textId="3606E53E" w:rsidR="00245C1A" w:rsidRPr="00523F2C" w:rsidRDefault="00245C1A" w:rsidP="00A71FCC">
      <w:pPr>
        <w:pStyle w:val="PargrafodaLista"/>
        <w:numPr>
          <w:ilvl w:val="1"/>
          <w:numId w:val="29"/>
        </w:numPr>
        <w:ind w:left="851" w:hanging="284"/>
        <w:jc w:val="both"/>
        <w:rPr>
          <w:rFonts w:ascii="Arial" w:hAnsi="Arial" w:cs="Arial"/>
          <w:sz w:val="20"/>
          <w:szCs w:val="20"/>
        </w:rPr>
      </w:pPr>
      <w:r w:rsidRPr="00523F2C">
        <w:rPr>
          <w:rFonts w:ascii="Arial" w:hAnsi="Arial" w:cs="Arial"/>
          <w:sz w:val="20"/>
          <w:szCs w:val="20"/>
        </w:rPr>
        <w:lastRenderedPageBreak/>
        <w:t xml:space="preserve">as peculiaridades do caso concreto; </w:t>
      </w:r>
    </w:p>
    <w:p w14:paraId="3243CDB1" w14:textId="7A0F5D34" w:rsidR="00245C1A" w:rsidRPr="00523F2C" w:rsidRDefault="00245C1A" w:rsidP="00A71FCC">
      <w:pPr>
        <w:pStyle w:val="PargrafodaLista"/>
        <w:numPr>
          <w:ilvl w:val="1"/>
          <w:numId w:val="29"/>
        </w:numPr>
        <w:ind w:left="851" w:hanging="284"/>
        <w:jc w:val="both"/>
        <w:rPr>
          <w:rFonts w:ascii="Arial" w:hAnsi="Arial" w:cs="Arial"/>
          <w:sz w:val="20"/>
          <w:szCs w:val="20"/>
        </w:rPr>
      </w:pPr>
      <w:r w:rsidRPr="00523F2C">
        <w:rPr>
          <w:rFonts w:ascii="Arial" w:hAnsi="Arial" w:cs="Arial"/>
          <w:sz w:val="20"/>
          <w:szCs w:val="20"/>
        </w:rPr>
        <w:t>as circunstâncias agravantes ou atenuantes;</w:t>
      </w:r>
    </w:p>
    <w:p w14:paraId="6E36CB33" w14:textId="7A829002" w:rsidR="00245C1A" w:rsidRPr="00523F2C" w:rsidRDefault="00245C1A" w:rsidP="00A71FCC">
      <w:pPr>
        <w:pStyle w:val="PargrafodaLista"/>
        <w:numPr>
          <w:ilvl w:val="1"/>
          <w:numId w:val="29"/>
        </w:numPr>
        <w:ind w:left="851" w:hanging="284"/>
        <w:jc w:val="both"/>
        <w:rPr>
          <w:rFonts w:ascii="Arial" w:hAnsi="Arial" w:cs="Arial"/>
          <w:sz w:val="20"/>
          <w:szCs w:val="20"/>
        </w:rPr>
      </w:pPr>
      <w:r w:rsidRPr="00523F2C">
        <w:rPr>
          <w:rFonts w:ascii="Arial" w:hAnsi="Arial" w:cs="Arial"/>
          <w:sz w:val="20"/>
          <w:szCs w:val="20"/>
        </w:rPr>
        <w:t xml:space="preserve">os danos que dela provierem para o Contratante; </w:t>
      </w:r>
    </w:p>
    <w:p w14:paraId="471E63CE" w14:textId="527350D0" w:rsidR="00245C1A" w:rsidRPr="00523F2C" w:rsidRDefault="00245C1A" w:rsidP="00A71FCC">
      <w:pPr>
        <w:pStyle w:val="PargrafodaLista"/>
        <w:numPr>
          <w:ilvl w:val="1"/>
          <w:numId w:val="29"/>
        </w:numPr>
        <w:ind w:left="851" w:hanging="284"/>
        <w:jc w:val="both"/>
        <w:rPr>
          <w:rFonts w:ascii="Arial" w:hAnsi="Arial" w:cs="Arial"/>
          <w:sz w:val="20"/>
          <w:szCs w:val="20"/>
        </w:rPr>
      </w:pPr>
      <w:r w:rsidRPr="00523F2C">
        <w:rPr>
          <w:rFonts w:ascii="Arial" w:hAnsi="Arial" w:cs="Arial"/>
          <w:sz w:val="20"/>
          <w:szCs w:val="20"/>
        </w:rPr>
        <w:t xml:space="preserve">a implantação ou o aperfeiçoamento de programa de integridade, conforme normas e orientações dos órgãos de controle. </w:t>
      </w:r>
    </w:p>
    <w:p w14:paraId="73E7AE79" w14:textId="77777777" w:rsidR="00245C1A" w:rsidRPr="00523F2C" w:rsidRDefault="00245C1A" w:rsidP="00A71FCC">
      <w:pPr>
        <w:spacing w:after="0" w:line="240" w:lineRule="auto"/>
        <w:ind w:left="426" w:hanging="426"/>
        <w:jc w:val="both"/>
        <w:rPr>
          <w:rFonts w:ascii="Arial" w:hAnsi="Arial" w:cs="Arial"/>
          <w:sz w:val="20"/>
          <w:szCs w:val="20"/>
        </w:rPr>
      </w:pPr>
    </w:p>
    <w:p w14:paraId="7F79F615" w14:textId="77777777" w:rsidR="00A66140" w:rsidRPr="00523F2C" w:rsidRDefault="00245C1A" w:rsidP="00A6193A">
      <w:pPr>
        <w:pStyle w:val="PargrafodaLista"/>
        <w:numPr>
          <w:ilvl w:val="1"/>
          <w:numId w:val="46"/>
        </w:numPr>
        <w:ind w:left="567" w:hanging="567"/>
        <w:jc w:val="both"/>
        <w:rPr>
          <w:rFonts w:ascii="Arial" w:hAnsi="Arial" w:cs="Arial"/>
          <w:sz w:val="20"/>
          <w:szCs w:val="20"/>
        </w:rPr>
      </w:pPr>
      <w:r w:rsidRPr="00523F2C">
        <w:rPr>
          <w:rFonts w:ascii="Arial" w:hAnsi="Arial" w:cs="Arial"/>
          <w:sz w:val="20"/>
          <w:szCs w:val="20"/>
        </w:rPr>
        <w:t xml:space="preserve">Os atos previstos como infrações administrativas na Lei nº 14.133, de 2021, ou em outras leis de licitações e contratos da Administração Pública que também sejam tipificados como atos lesivos na Lei nº 12.846, de 2013, serão apurados e julgados conjuntamente, nos mesmos autos, observados o rito procedimental e autoridade competente definidos na referida Lei (art. 159). </w:t>
      </w:r>
    </w:p>
    <w:p w14:paraId="02DF5D93" w14:textId="77777777" w:rsidR="00A66140" w:rsidRPr="00523F2C" w:rsidRDefault="00A66140" w:rsidP="00A71FCC">
      <w:pPr>
        <w:pStyle w:val="PargrafodaLista"/>
        <w:ind w:left="567" w:hanging="567"/>
        <w:jc w:val="both"/>
        <w:rPr>
          <w:rFonts w:ascii="Arial" w:hAnsi="Arial" w:cs="Arial"/>
          <w:sz w:val="20"/>
          <w:szCs w:val="20"/>
        </w:rPr>
      </w:pPr>
    </w:p>
    <w:p w14:paraId="43441A1E" w14:textId="77777777" w:rsidR="00A66140" w:rsidRPr="00523F2C" w:rsidRDefault="00245C1A" w:rsidP="00A6193A">
      <w:pPr>
        <w:pStyle w:val="PargrafodaLista"/>
        <w:numPr>
          <w:ilvl w:val="1"/>
          <w:numId w:val="46"/>
        </w:numPr>
        <w:ind w:left="567" w:hanging="567"/>
        <w:jc w:val="both"/>
        <w:rPr>
          <w:rFonts w:ascii="Arial" w:hAnsi="Arial" w:cs="Arial"/>
          <w:sz w:val="20"/>
          <w:szCs w:val="20"/>
        </w:rPr>
      </w:pPr>
      <w:r w:rsidRPr="00523F2C">
        <w:rPr>
          <w:rFonts w:ascii="Arial" w:hAnsi="Arial" w:cs="Arial"/>
          <w:sz w:val="20"/>
          <w:szCs w:val="20"/>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(art. 160, da Lei nº 14.133, de 2021). </w:t>
      </w:r>
    </w:p>
    <w:p w14:paraId="26AAC20C" w14:textId="77777777" w:rsidR="00A66140" w:rsidRPr="00523F2C" w:rsidRDefault="00A66140" w:rsidP="00A71FCC">
      <w:pPr>
        <w:pStyle w:val="PargrafodaLista"/>
        <w:ind w:left="567" w:hanging="567"/>
        <w:rPr>
          <w:rFonts w:ascii="Arial" w:hAnsi="Arial" w:cs="Arial"/>
          <w:sz w:val="20"/>
          <w:szCs w:val="20"/>
        </w:rPr>
      </w:pPr>
    </w:p>
    <w:p w14:paraId="0ABE19E7" w14:textId="77777777" w:rsidR="00A66140" w:rsidRPr="00523F2C" w:rsidRDefault="00245C1A" w:rsidP="00A6193A">
      <w:pPr>
        <w:pStyle w:val="PargrafodaLista"/>
        <w:numPr>
          <w:ilvl w:val="1"/>
          <w:numId w:val="46"/>
        </w:numPr>
        <w:ind w:left="567" w:hanging="567"/>
        <w:jc w:val="both"/>
        <w:rPr>
          <w:rFonts w:ascii="Arial" w:hAnsi="Arial" w:cs="Arial"/>
          <w:sz w:val="20"/>
          <w:szCs w:val="20"/>
        </w:rPr>
      </w:pPr>
      <w:r w:rsidRPr="00523F2C">
        <w:rPr>
          <w:rFonts w:ascii="Arial" w:hAnsi="Arial" w:cs="Arial"/>
          <w:sz w:val="20"/>
          <w:szCs w:val="20"/>
        </w:rPr>
        <w:t>O Contratante deverá, no prazo máximo 15 (quinze) dias úteis, contado da data de aplicação da sanção, informar e manter atualizados os dados relativos às sanções por ela aplicadas, para fins de publicidade no Cadastro Nacional de Empresas Inidôneas e Suspensas (</w:t>
      </w:r>
      <w:proofErr w:type="spellStart"/>
      <w:r w:rsidRPr="00523F2C">
        <w:rPr>
          <w:rFonts w:ascii="Arial" w:hAnsi="Arial" w:cs="Arial"/>
          <w:sz w:val="20"/>
          <w:szCs w:val="20"/>
        </w:rPr>
        <w:t>Ceis</w:t>
      </w:r>
      <w:proofErr w:type="spellEnd"/>
      <w:r w:rsidRPr="00523F2C">
        <w:rPr>
          <w:rFonts w:ascii="Arial" w:hAnsi="Arial" w:cs="Arial"/>
          <w:sz w:val="20"/>
          <w:szCs w:val="20"/>
        </w:rPr>
        <w:t>) e no Cadastro Nacional de Empresas Punidas (</w:t>
      </w:r>
      <w:proofErr w:type="spellStart"/>
      <w:r w:rsidRPr="00523F2C">
        <w:rPr>
          <w:rFonts w:ascii="Arial" w:hAnsi="Arial" w:cs="Arial"/>
          <w:sz w:val="20"/>
          <w:szCs w:val="20"/>
        </w:rPr>
        <w:t>Cnep</w:t>
      </w:r>
      <w:proofErr w:type="spellEnd"/>
      <w:r w:rsidRPr="00523F2C">
        <w:rPr>
          <w:rFonts w:ascii="Arial" w:hAnsi="Arial" w:cs="Arial"/>
          <w:sz w:val="20"/>
          <w:szCs w:val="20"/>
        </w:rPr>
        <w:t xml:space="preserve">), instituídos no âmbito do Poder Executivo Federal. (Art. 161, da Lei nº 14.133, de 2021). </w:t>
      </w:r>
    </w:p>
    <w:p w14:paraId="39F45DC7" w14:textId="77777777" w:rsidR="00A66140" w:rsidRPr="00523F2C" w:rsidRDefault="00A66140" w:rsidP="00A71FCC">
      <w:pPr>
        <w:pStyle w:val="PargrafodaLista"/>
        <w:rPr>
          <w:rFonts w:ascii="Arial" w:hAnsi="Arial" w:cs="Arial"/>
          <w:sz w:val="20"/>
          <w:szCs w:val="20"/>
        </w:rPr>
      </w:pPr>
    </w:p>
    <w:p w14:paraId="6CCB8954" w14:textId="77777777" w:rsidR="00A66140" w:rsidRPr="00523F2C" w:rsidRDefault="00245C1A" w:rsidP="00A6193A">
      <w:pPr>
        <w:pStyle w:val="PargrafodaLista"/>
        <w:numPr>
          <w:ilvl w:val="1"/>
          <w:numId w:val="46"/>
        </w:numPr>
        <w:ind w:left="709" w:hanging="709"/>
        <w:jc w:val="both"/>
        <w:rPr>
          <w:rFonts w:ascii="Arial" w:hAnsi="Arial" w:cs="Arial"/>
          <w:sz w:val="20"/>
          <w:szCs w:val="20"/>
        </w:rPr>
      </w:pPr>
      <w:r w:rsidRPr="00523F2C">
        <w:rPr>
          <w:rFonts w:ascii="Arial" w:hAnsi="Arial" w:cs="Arial"/>
          <w:sz w:val="20"/>
          <w:szCs w:val="20"/>
        </w:rPr>
        <w:t>As sanções de impedimento de licitar e contratar e declaração de inidoneidade para licitar ou contratar são passíveis de reabilitação na forma do art. 163 da Lei nº 14.133/21.</w:t>
      </w:r>
    </w:p>
    <w:p w14:paraId="57605E57" w14:textId="77777777" w:rsidR="00A66140" w:rsidRPr="00523F2C" w:rsidRDefault="00A66140" w:rsidP="00A71FCC">
      <w:pPr>
        <w:pStyle w:val="PargrafodaLista"/>
        <w:ind w:left="709" w:hanging="709"/>
        <w:rPr>
          <w:rFonts w:ascii="Arial" w:hAnsi="Arial" w:cs="Arial"/>
          <w:sz w:val="20"/>
          <w:szCs w:val="20"/>
        </w:rPr>
      </w:pPr>
    </w:p>
    <w:p w14:paraId="4E73A01E" w14:textId="0A5BB964" w:rsidR="00A66140" w:rsidRPr="00523F2C" w:rsidRDefault="00245C1A" w:rsidP="00A6193A">
      <w:pPr>
        <w:pStyle w:val="PargrafodaLista"/>
        <w:numPr>
          <w:ilvl w:val="1"/>
          <w:numId w:val="46"/>
        </w:numPr>
        <w:ind w:left="709" w:hanging="709"/>
        <w:jc w:val="both"/>
        <w:rPr>
          <w:rFonts w:ascii="Arial" w:hAnsi="Arial" w:cs="Arial"/>
          <w:sz w:val="20"/>
          <w:szCs w:val="20"/>
        </w:rPr>
      </w:pPr>
      <w:r w:rsidRPr="00523F2C">
        <w:rPr>
          <w:rFonts w:ascii="Arial" w:hAnsi="Arial" w:cs="Arial"/>
          <w:sz w:val="20"/>
          <w:szCs w:val="20"/>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w:t>
      </w:r>
    </w:p>
    <w:p w14:paraId="1A79CE53" w14:textId="77777777" w:rsidR="00AE5D20" w:rsidRPr="00523F2C" w:rsidRDefault="00AE5D20" w:rsidP="00A71FCC">
      <w:pPr>
        <w:pStyle w:val="PargrafodaLista"/>
        <w:jc w:val="both"/>
        <w:rPr>
          <w:rFonts w:ascii="Arial" w:hAnsi="Arial" w:cs="Arial"/>
          <w:sz w:val="20"/>
          <w:szCs w:val="20"/>
        </w:rPr>
      </w:pPr>
    </w:p>
    <w:p w14:paraId="2C1AA1E4" w14:textId="23A54F22" w:rsidR="00245C1A" w:rsidRPr="00523F2C" w:rsidRDefault="00245C1A" w:rsidP="00A71FCC">
      <w:pPr>
        <w:spacing w:after="0" w:line="240" w:lineRule="auto"/>
        <w:jc w:val="both"/>
        <w:rPr>
          <w:rFonts w:ascii="Arial" w:hAnsi="Arial" w:cs="Arial"/>
          <w:b/>
          <w:bCs/>
          <w:sz w:val="20"/>
          <w:szCs w:val="20"/>
        </w:rPr>
      </w:pPr>
      <w:r w:rsidRPr="00523F2C">
        <w:rPr>
          <w:rFonts w:ascii="Arial" w:hAnsi="Arial" w:cs="Arial"/>
          <w:b/>
          <w:bCs/>
          <w:sz w:val="20"/>
          <w:szCs w:val="20"/>
        </w:rPr>
        <w:t xml:space="preserve">CLÁUSULA </w:t>
      </w:r>
      <w:r w:rsidR="00A66140" w:rsidRPr="00523F2C">
        <w:rPr>
          <w:rFonts w:ascii="Arial" w:hAnsi="Arial" w:cs="Arial"/>
          <w:b/>
          <w:bCs/>
          <w:sz w:val="20"/>
          <w:szCs w:val="20"/>
        </w:rPr>
        <w:t>DÉCIMA</w:t>
      </w:r>
      <w:r w:rsidR="00E5428F" w:rsidRPr="00523F2C">
        <w:rPr>
          <w:rFonts w:ascii="Arial" w:hAnsi="Arial" w:cs="Arial"/>
          <w:b/>
          <w:bCs/>
          <w:sz w:val="20"/>
          <w:szCs w:val="20"/>
        </w:rPr>
        <w:t xml:space="preserve"> PRIMEIRA</w:t>
      </w:r>
      <w:r w:rsidR="00A66140" w:rsidRPr="00523F2C">
        <w:rPr>
          <w:rFonts w:ascii="Arial" w:hAnsi="Arial" w:cs="Arial"/>
          <w:b/>
          <w:bCs/>
          <w:sz w:val="20"/>
          <w:szCs w:val="20"/>
        </w:rPr>
        <w:t xml:space="preserve"> – </w:t>
      </w:r>
      <w:r w:rsidRPr="00523F2C">
        <w:rPr>
          <w:rFonts w:ascii="Arial" w:hAnsi="Arial" w:cs="Arial"/>
          <w:b/>
          <w:bCs/>
          <w:sz w:val="20"/>
          <w:szCs w:val="20"/>
        </w:rPr>
        <w:t xml:space="preserve">DA EXTINÇÃO CONTRATUAL </w:t>
      </w:r>
    </w:p>
    <w:p w14:paraId="14C169D8" w14:textId="77777777" w:rsidR="00245C1A" w:rsidRPr="00523F2C" w:rsidRDefault="00245C1A" w:rsidP="00A71FCC">
      <w:pPr>
        <w:spacing w:after="0" w:line="240" w:lineRule="auto"/>
        <w:jc w:val="both"/>
        <w:rPr>
          <w:rFonts w:ascii="Arial" w:hAnsi="Arial" w:cs="Arial"/>
          <w:sz w:val="20"/>
          <w:szCs w:val="20"/>
        </w:rPr>
      </w:pPr>
    </w:p>
    <w:p w14:paraId="115EBFDB" w14:textId="77777777" w:rsidR="00E5428F" w:rsidRPr="00523F2C" w:rsidRDefault="00245C1A" w:rsidP="00A6193A">
      <w:pPr>
        <w:pStyle w:val="PargrafodaLista"/>
        <w:numPr>
          <w:ilvl w:val="1"/>
          <w:numId w:val="47"/>
        </w:numPr>
        <w:ind w:left="567" w:hanging="567"/>
        <w:jc w:val="both"/>
        <w:rPr>
          <w:rFonts w:ascii="Arial" w:hAnsi="Arial" w:cs="Arial"/>
          <w:sz w:val="20"/>
          <w:szCs w:val="20"/>
        </w:rPr>
      </w:pPr>
      <w:r w:rsidRPr="00523F2C">
        <w:rPr>
          <w:rFonts w:ascii="Arial" w:hAnsi="Arial" w:cs="Arial"/>
          <w:sz w:val="20"/>
          <w:szCs w:val="20"/>
        </w:rPr>
        <w:t xml:space="preserve">O contrato pode ser extinto antes de cumpridas as obrigações nele estipuladas, ou antes do prazo nele fixado, por algum dos motivos previstos no artigo 137 da Lei nº 14.133/21, bem como amigavelmente, assegurados o contraditório e a ampla defesa.  Nesta hipótese, aplicam-se também os artigos 138 e 139 da mesma Lei. </w:t>
      </w:r>
    </w:p>
    <w:p w14:paraId="569971F6" w14:textId="77777777" w:rsidR="00E5428F" w:rsidRPr="00523F2C" w:rsidRDefault="00E5428F" w:rsidP="00A71FCC">
      <w:pPr>
        <w:pStyle w:val="PargrafodaLista"/>
        <w:ind w:left="567"/>
        <w:jc w:val="both"/>
        <w:rPr>
          <w:rFonts w:ascii="Arial" w:hAnsi="Arial" w:cs="Arial"/>
          <w:sz w:val="20"/>
          <w:szCs w:val="20"/>
        </w:rPr>
      </w:pPr>
    </w:p>
    <w:p w14:paraId="6A43E05F" w14:textId="3F46E26C" w:rsidR="00E5428F" w:rsidRPr="00523F2C" w:rsidRDefault="00245C1A" w:rsidP="00A6193A">
      <w:pPr>
        <w:pStyle w:val="PargrafodaLista"/>
        <w:numPr>
          <w:ilvl w:val="1"/>
          <w:numId w:val="47"/>
        </w:numPr>
        <w:ind w:left="567" w:hanging="567"/>
        <w:jc w:val="both"/>
        <w:rPr>
          <w:rFonts w:ascii="Arial" w:hAnsi="Arial" w:cs="Arial"/>
          <w:sz w:val="20"/>
          <w:szCs w:val="20"/>
        </w:rPr>
      </w:pPr>
      <w:r w:rsidRPr="00523F2C">
        <w:rPr>
          <w:rFonts w:ascii="Arial" w:hAnsi="Arial" w:cs="Arial"/>
          <w:sz w:val="20"/>
          <w:szCs w:val="20"/>
        </w:rPr>
        <w:t xml:space="preserve">A alteração social ou a modificação da finalidade ou da estrutura da </w:t>
      </w:r>
      <w:r w:rsidR="0047438B" w:rsidRPr="00523F2C">
        <w:rPr>
          <w:rFonts w:ascii="Arial" w:hAnsi="Arial" w:cs="Arial"/>
          <w:sz w:val="20"/>
          <w:szCs w:val="20"/>
        </w:rPr>
        <w:t>contratada</w:t>
      </w:r>
      <w:r w:rsidRPr="00523F2C">
        <w:rPr>
          <w:rFonts w:ascii="Arial" w:hAnsi="Arial" w:cs="Arial"/>
          <w:sz w:val="20"/>
          <w:szCs w:val="20"/>
        </w:rPr>
        <w:t xml:space="preserve"> não ensejará a rescisão se não restringir sua capacidade de concluir o contrato. </w:t>
      </w:r>
    </w:p>
    <w:p w14:paraId="49039D9D" w14:textId="77777777" w:rsidR="00E5428F" w:rsidRPr="00523F2C" w:rsidRDefault="00E5428F" w:rsidP="00A71FCC">
      <w:pPr>
        <w:pStyle w:val="PargrafodaLista"/>
        <w:rPr>
          <w:rFonts w:ascii="Arial" w:hAnsi="Arial" w:cs="Arial"/>
          <w:sz w:val="20"/>
          <w:szCs w:val="20"/>
        </w:rPr>
      </w:pPr>
    </w:p>
    <w:p w14:paraId="7A2FEE6A" w14:textId="77777777" w:rsidR="00E5428F" w:rsidRPr="00523F2C" w:rsidRDefault="00245C1A" w:rsidP="00A6193A">
      <w:pPr>
        <w:pStyle w:val="PargrafodaLista"/>
        <w:numPr>
          <w:ilvl w:val="1"/>
          <w:numId w:val="47"/>
        </w:numPr>
        <w:ind w:left="567" w:hanging="567"/>
        <w:jc w:val="both"/>
        <w:rPr>
          <w:rFonts w:ascii="Arial" w:hAnsi="Arial" w:cs="Arial"/>
          <w:sz w:val="20"/>
          <w:szCs w:val="20"/>
        </w:rPr>
      </w:pPr>
      <w:r w:rsidRPr="00523F2C">
        <w:rPr>
          <w:rFonts w:ascii="Arial" w:hAnsi="Arial" w:cs="Arial"/>
          <w:sz w:val="20"/>
          <w:szCs w:val="20"/>
        </w:rPr>
        <w:t xml:space="preserve">Se a operação implicar mudança da pessoa jurídica contratada, deverá ser formalizado termo aditivo para alteração subjetiva. </w:t>
      </w:r>
    </w:p>
    <w:p w14:paraId="1BDA48FA" w14:textId="77777777" w:rsidR="00E5428F" w:rsidRPr="00523F2C" w:rsidRDefault="00E5428F" w:rsidP="00A71FCC">
      <w:pPr>
        <w:pStyle w:val="PargrafodaLista"/>
        <w:rPr>
          <w:rFonts w:ascii="Arial" w:hAnsi="Arial" w:cs="Arial"/>
          <w:sz w:val="20"/>
          <w:szCs w:val="20"/>
        </w:rPr>
      </w:pPr>
    </w:p>
    <w:p w14:paraId="448F70F6" w14:textId="07DE675C" w:rsidR="00245C1A" w:rsidRPr="00523F2C" w:rsidRDefault="00245C1A" w:rsidP="00A6193A">
      <w:pPr>
        <w:pStyle w:val="PargrafodaLista"/>
        <w:numPr>
          <w:ilvl w:val="1"/>
          <w:numId w:val="47"/>
        </w:numPr>
        <w:ind w:left="567" w:hanging="567"/>
        <w:jc w:val="both"/>
        <w:rPr>
          <w:rFonts w:ascii="Arial" w:hAnsi="Arial" w:cs="Arial"/>
          <w:sz w:val="20"/>
          <w:szCs w:val="20"/>
        </w:rPr>
      </w:pPr>
      <w:r w:rsidRPr="00523F2C">
        <w:rPr>
          <w:rFonts w:ascii="Arial" w:hAnsi="Arial" w:cs="Arial"/>
          <w:sz w:val="20"/>
          <w:szCs w:val="20"/>
        </w:rPr>
        <w:t xml:space="preserve">O termo de rescisão, sempre que possível, será precedido: </w:t>
      </w:r>
    </w:p>
    <w:p w14:paraId="4DED7811" w14:textId="77777777" w:rsidR="00245C1A" w:rsidRPr="00523F2C" w:rsidRDefault="00245C1A" w:rsidP="00A71FCC">
      <w:pPr>
        <w:pStyle w:val="PargrafodaLista"/>
        <w:numPr>
          <w:ilvl w:val="0"/>
          <w:numId w:val="24"/>
        </w:numPr>
        <w:ind w:left="851" w:hanging="284"/>
        <w:jc w:val="both"/>
        <w:rPr>
          <w:rFonts w:ascii="Arial" w:hAnsi="Arial" w:cs="Arial"/>
          <w:sz w:val="20"/>
          <w:szCs w:val="20"/>
        </w:rPr>
      </w:pPr>
      <w:r w:rsidRPr="00523F2C">
        <w:rPr>
          <w:rFonts w:ascii="Arial" w:hAnsi="Arial" w:cs="Arial"/>
          <w:sz w:val="20"/>
          <w:szCs w:val="20"/>
        </w:rPr>
        <w:t xml:space="preserve">Balanço dos eventos contratuais já cumpridos ou parcialmente cumpridos; </w:t>
      </w:r>
    </w:p>
    <w:p w14:paraId="2A23F0D4" w14:textId="77777777" w:rsidR="00245C1A" w:rsidRPr="00523F2C" w:rsidRDefault="00245C1A" w:rsidP="00A71FCC">
      <w:pPr>
        <w:pStyle w:val="PargrafodaLista"/>
        <w:numPr>
          <w:ilvl w:val="0"/>
          <w:numId w:val="24"/>
        </w:numPr>
        <w:ind w:left="851" w:hanging="284"/>
        <w:jc w:val="both"/>
        <w:rPr>
          <w:rFonts w:ascii="Arial" w:hAnsi="Arial" w:cs="Arial"/>
          <w:sz w:val="20"/>
          <w:szCs w:val="20"/>
        </w:rPr>
      </w:pPr>
      <w:r w:rsidRPr="00523F2C">
        <w:rPr>
          <w:rFonts w:ascii="Arial" w:hAnsi="Arial" w:cs="Arial"/>
          <w:sz w:val="20"/>
          <w:szCs w:val="20"/>
        </w:rPr>
        <w:t xml:space="preserve">Relação dos pagamentos já efetuados e ainda devidos; </w:t>
      </w:r>
    </w:p>
    <w:p w14:paraId="3FDAC7E3" w14:textId="77777777" w:rsidR="00245C1A" w:rsidRPr="00523F2C" w:rsidRDefault="00245C1A" w:rsidP="00A71FCC">
      <w:pPr>
        <w:pStyle w:val="PargrafodaLista"/>
        <w:numPr>
          <w:ilvl w:val="0"/>
          <w:numId w:val="24"/>
        </w:numPr>
        <w:ind w:left="851" w:hanging="284"/>
        <w:jc w:val="both"/>
        <w:rPr>
          <w:rFonts w:ascii="Arial" w:hAnsi="Arial" w:cs="Arial"/>
          <w:sz w:val="20"/>
          <w:szCs w:val="20"/>
        </w:rPr>
      </w:pPr>
      <w:r w:rsidRPr="00523F2C">
        <w:rPr>
          <w:rFonts w:ascii="Arial" w:hAnsi="Arial" w:cs="Arial"/>
          <w:sz w:val="20"/>
          <w:szCs w:val="20"/>
        </w:rPr>
        <w:t xml:space="preserve">Indenizações e multas. </w:t>
      </w:r>
    </w:p>
    <w:p w14:paraId="0DE664F3" w14:textId="77777777" w:rsidR="00A66140" w:rsidRPr="00523F2C" w:rsidRDefault="00A66140" w:rsidP="00A71FCC">
      <w:pPr>
        <w:spacing w:after="0" w:line="240" w:lineRule="auto"/>
        <w:ind w:left="426" w:hanging="426"/>
        <w:jc w:val="both"/>
        <w:rPr>
          <w:rFonts w:ascii="Arial" w:hAnsi="Arial" w:cs="Arial"/>
          <w:sz w:val="20"/>
          <w:szCs w:val="20"/>
        </w:rPr>
      </w:pPr>
    </w:p>
    <w:p w14:paraId="0DB21FB9" w14:textId="11BC824C" w:rsidR="00A66140" w:rsidRPr="00523F2C" w:rsidRDefault="00245C1A" w:rsidP="00A6193A">
      <w:pPr>
        <w:pStyle w:val="PargrafodaLista"/>
        <w:numPr>
          <w:ilvl w:val="1"/>
          <w:numId w:val="47"/>
        </w:numPr>
        <w:ind w:left="567" w:hanging="567"/>
        <w:jc w:val="both"/>
        <w:rPr>
          <w:rFonts w:ascii="Arial" w:hAnsi="Arial" w:cs="Arial"/>
          <w:sz w:val="20"/>
          <w:szCs w:val="20"/>
        </w:rPr>
      </w:pPr>
      <w:r w:rsidRPr="00523F2C">
        <w:rPr>
          <w:rFonts w:ascii="Arial" w:hAnsi="Arial" w:cs="Arial"/>
          <w:sz w:val="20"/>
          <w:szCs w:val="20"/>
        </w:rPr>
        <w:t>A extinção do contrato não configura óbice para o reconhecimento do desequilíbrio econômico-financeiro, hipótese em que será concedida indenização por meio de termo indenizatório (art. 131, caput, da Lei n.º 14.133, de 2021).</w:t>
      </w:r>
    </w:p>
    <w:p w14:paraId="332F7886" w14:textId="77777777" w:rsidR="00AE5D20" w:rsidRPr="00523F2C" w:rsidRDefault="00AE5D20" w:rsidP="00A71FCC">
      <w:pPr>
        <w:spacing w:after="0" w:line="240" w:lineRule="auto"/>
        <w:jc w:val="both"/>
        <w:rPr>
          <w:rFonts w:ascii="Arial" w:hAnsi="Arial" w:cs="Arial"/>
          <w:b/>
          <w:sz w:val="20"/>
          <w:szCs w:val="20"/>
        </w:rPr>
      </w:pPr>
    </w:p>
    <w:p w14:paraId="2155E0CE" w14:textId="68B8600C" w:rsidR="00D545CA" w:rsidRPr="00523F2C" w:rsidRDefault="00D545CA" w:rsidP="00A71FCC">
      <w:pPr>
        <w:spacing w:after="0" w:line="240" w:lineRule="auto"/>
        <w:jc w:val="both"/>
        <w:rPr>
          <w:rFonts w:ascii="Arial" w:hAnsi="Arial" w:cs="Arial"/>
          <w:b/>
          <w:sz w:val="20"/>
          <w:szCs w:val="20"/>
        </w:rPr>
      </w:pPr>
      <w:r w:rsidRPr="00523F2C">
        <w:rPr>
          <w:rFonts w:ascii="Arial" w:hAnsi="Arial" w:cs="Arial"/>
          <w:b/>
          <w:sz w:val="20"/>
          <w:szCs w:val="20"/>
        </w:rPr>
        <w:t>CLÁUSULA DÉCIMA</w:t>
      </w:r>
      <w:r w:rsidR="00DC72FA" w:rsidRPr="00523F2C">
        <w:rPr>
          <w:rFonts w:ascii="Arial" w:hAnsi="Arial" w:cs="Arial"/>
          <w:b/>
          <w:sz w:val="20"/>
          <w:szCs w:val="20"/>
        </w:rPr>
        <w:t xml:space="preserve"> </w:t>
      </w:r>
      <w:r w:rsidR="00E5428F" w:rsidRPr="00523F2C">
        <w:rPr>
          <w:rFonts w:ascii="Arial" w:hAnsi="Arial" w:cs="Arial"/>
          <w:b/>
          <w:sz w:val="20"/>
          <w:szCs w:val="20"/>
        </w:rPr>
        <w:t>SEGUNDA</w:t>
      </w:r>
      <w:r w:rsidRPr="00523F2C">
        <w:rPr>
          <w:rFonts w:ascii="Arial" w:hAnsi="Arial" w:cs="Arial"/>
          <w:b/>
          <w:sz w:val="20"/>
          <w:szCs w:val="20"/>
        </w:rPr>
        <w:t xml:space="preserve"> – DA PROTEÇÃO DE DADOS PESSOAIS</w:t>
      </w:r>
    </w:p>
    <w:p w14:paraId="769E1154" w14:textId="77777777" w:rsidR="00D545CA" w:rsidRPr="00523F2C" w:rsidRDefault="00D545CA" w:rsidP="00A71FCC">
      <w:pPr>
        <w:pStyle w:val="PargrafodaLista"/>
        <w:ind w:left="360"/>
        <w:jc w:val="both"/>
        <w:rPr>
          <w:rFonts w:ascii="Arial" w:hAnsi="Arial" w:cs="Arial"/>
          <w:b/>
          <w:sz w:val="20"/>
          <w:szCs w:val="20"/>
        </w:rPr>
      </w:pPr>
    </w:p>
    <w:p w14:paraId="23518395" w14:textId="77777777" w:rsidR="00E5428F" w:rsidRPr="00523F2C" w:rsidRDefault="00D545CA" w:rsidP="00A6193A">
      <w:pPr>
        <w:pStyle w:val="PargrafodaLista"/>
        <w:numPr>
          <w:ilvl w:val="1"/>
          <w:numId w:val="48"/>
        </w:numPr>
        <w:ind w:left="567" w:hanging="567"/>
        <w:jc w:val="both"/>
        <w:rPr>
          <w:rFonts w:ascii="Arial" w:hAnsi="Arial" w:cs="Arial"/>
          <w:bCs/>
          <w:sz w:val="20"/>
          <w:szCs w:val="20"/>
        </w:rPr>
      </w:pPr>
      <w:r w:rsidRPr="00523F2C">
        <w:rPr>
          <w:rFonts w:ascii="Arial" w:hAnsi="Arial" w:cs="Arial"/>
          <w:sz w:val="20"/>
          <w:szCs w:val="20"/>
        </w:rPr>
        <w:t xml:space="preserve">A CONTRATADA (Operadora de Dados), obriga-se, sempre que aplicável, a atuar no presente Contrato e relações com a CONTRATANTE (Controladora de dados) em conformidade com a </w:t>
      </w:r>
      <w:r w:rsidRPr="00523F2C">
        <w:rPr>
          <w:rFonts w:ascii="Arial" w:hAnsi="Arial" w:cs="Arial"/>
          <w:sz w:val="20"/>
          <w:szCs w:val="20"/>
        </w:rPr>
        <w:lastRenderedPageBreak/>
        <w:t xml:space="preserve">legislação vigente sobre Proteção de Dados Pessoais e as determinações de órgãos reguladores/fiscalizadores sobre a matéria, em especial, a Lei nº 13.709/2018 - Lei Geral de Proteção de Dados Pessoais (“LGPD”).  </w:t>
      </w:r>
    </w:p>
    <w:p w14:paraId="5178BCA4" w14:textId="77777777" w:rsidR="00E5428F" w:rsidRPr="00523F2C" w:rsidRDefault="00E5428F" w:rsidP="00A71FCC">
      <w:pPr>
        <w:pStyle w:val="PargrafodaLista"/>
        <w:ind w:left="567"/>
        <w:jc w:val="both"/>
        <w:rPr>
          <w:rFonts w:ascii="Arial" w:hAnsi="Arial" w:cs="Arial"/>
          <w:bCs/>
          <w:sz w:val="20"/>
          <w:szCs w:val="20"/>
        </w:rPr>
      </w:pPr>
    </w:p>
    <w:p w14:paraId="3E41FC75" w14:textId="77777777" w:rsidR="00E5428F" w:rsidRPr="00523F2C" w:rsidRDefault="00D545CA" w:rsidP="00A6193A">
      <w:pPr>
        <w:pStyle w:val="PargrafodaLista"/>
        <w:numPr>
          <w:ilvl w:val="1"/>
          <w:numId w:val="48"/>
        </w:numPr>
        <w:ind w:left="567" w:hanging="567"/>
        <w:jc w:val="both"/>
        <w:rPr>
          <w:rFonts w:ascii="Arial" w:hAnsi="Arial" w:cs="Arial"/>
          <w:bCs/>
          <w:sz w:val="20"/>
          <w:szCs w:val="20"/>
        </w:rPr>
      </w:pPr>
      <w:r w:rsidRPr="00523F2C">
        <w:rPr>
          <w:rFonts w:ascii="Arial" w:hAnsi="Arial" w:cs="Arial"/>
          <w:sz w:val="20"/>
          <w:szCs w:val="20"/>
        </w:rPr>
        <w:t>A CONTRATADA deverá manter registro das operações de tratamento de Dados Pessoais que realizar, bem como implementar medidas técnicas e organizativas necessárias para proteger os dados contra a destruição, acidental ou ilícita, a perda, a alteração, a comunicação ou difusão ou o acesso não autorizado, além de garantir que o ambiente (seja ele físico ou lógico) utilizado por ela para o tratamento de Dados Pessoais seja estruturado de forma a atender os requisitos de segurança, aos padrões de boas práticas de governança e aos princípios gerais previstos na legislação e nas demais normas regulamentares aplicáveis.</w:t>
      </w:r>
    </w:p>
    <w:p w14:paraId="047EEE6C" w14:textId="77777777" w:rsidR="00E5428F" w:rsidRPr="00523F2C" w:rsidRDefault="00E5428F" w:rsidP="00A71FCC">
      <w:pPr>
        <w:pStyle w:val="PargrafodaLista"/>
        <w:rPr>
          <w:rFonts w:ascii="Arial" w:hAnsi="Arial" w:cs="Arial"/>
          <w:sz w:val="20"/>
          <w:szCs w:val="20"/>
        </w:rPr>
      </w:pPr>
    </w:p>
    <w:p w14:paraId="60182515" w14:textId="77777777" w:rsidR="00E5428F" w:rsidRPr="00523F2C" w:rsidRDefault="00D545CA" w:rsidP="00A6193A">
      <w:pPr>
        <w:pStyle w:val="PargrafodaLista"/>
        <w:numPr>
          <w:ilvl w:val="1"/>
          <w:numId w:val="48"/>
        </w:numPr>
        <w:ind w:left="567" w:hanging="567"/>
        <w:jc w:val="both"/>
        <w:rPr>
          <w:rFonts w:ascii="Arial" w:hAnsi="Arial" w:cs="Arial"/>
          <w:bCs/>
          <w:sz w:val="20"/>
          <w:szCs w:val="20"/>
        </w:rPr>
      </w:pPr>
      <w:r w:rsidRPr="00523F2C">
        <w:rPr>
          <w:rFonts w:ascii="Arial" w:hAnsi="Arial" w:cs="Arial"/>
          <w:sz w:val="20"/>
          <w:szCs w:val="20"/>
        </w:rPr>
        <w:t>A CONTRATADA compromete-se a auxiliar a CONTRATANTE com as suas obrigações judiciais ou administrativas, de acordo com a legislação aplicável, fornecendo informações relevantes disponíveis e qualquer outra assistência para documentar e eliminar a causa e os riscos impostos por quaisquer violações de segurança.</w:t>
      </w:r>
    </w:p>
    <w:p w14:paraId="19537052" w14:textId="77777777" w:rsidR="00E5428F" w:rsidRPr="00523F2C" w:rsidRDefault="00E5428F" w:rsidP="00A71FCC">
      <w:pPr>
        <w:pStyle w:val="PargrafodaLista"/>
        <w:rPr>
          <w:rFonts w:ascii="Arial" w:hAnsi="Arial" w:cs="Arial"/>
          <w:sz w:val="20"/>
          <w:szCs w:val="20"/>
        </w:rPr>
      </w:pPr>
    </w:p>
    <w:p w14:paraId="0934F874" w14:textId="77777777" w:rsidR="00E5428F" w:rsidRPr="00523F2C" w:rsidRDefault="00D545CA" w:rsidP="00A6193A">
      <w:pPr>
        <w:pStyle w:val="PargrafodaLista"/>
        <w:numPr>
          <w:ilvl w:val="1"/>
          <w:numId w:val="48"/>
        </w:numPr>
        <w:ind w:left="567" w:hanging="567"/>
        <w:jc w:val="both"/>
        <w:rPr>
          <w:rFonts w:ascii="Arial" w:hAnsi="Arial" w:cs="Arial"/>
          <w:bCs/>
          <w:sz w:val="20"/>
          <w:szCs w:val="20"/>
        </w:rPr>
      </w:pPr>
      <w:r w:rsidRPr="00523F2C">
        <w:rPr>
          <w:rFonts w:ascii="Arial" w:hAnsi="Arial" w:cs="Arial"/>
          <w:sz w:val="20"/>
          <w:szCs w:val="20"/>
        </w:rPr>
        <w:t>A CONTRATANTE não autoriza a CONTRATADA a usar, compartilhar ou comercializar quaisquer eventuais elementos de dados, que se originem ou sejam criados a partir do tratamento de Dados Pessoais, estabelecido por este Contrato.</w:t>
      </w:r>
    </w:p>
    <w:p w14:paraId="502C3F39" w14:textId="77777777" w:rsidR="00E5428F" w:rsidRPr="00523F2C" w:rsidRDefault="00E5428F" w:rsidP="00A71FCC">
      <w:pPr>
        <w:pStyle w:val="PargrafodaLista"/>
        <w:rPr>
          <w:rFonts w:ascii="Arial" w:hAnsi="Arial" w:cs="Arial"/>
          <w:sz w:val="20"/>
          <w:szCs w:val="20"/>
        </w:rPr>
      </w:pPr>
    </w:p>
    <w:p w14:paraId="47F647F9" w14:textId="77777777" w:rsidR="00E5428F" w:rsidRPr="00523F2C" w:rsidRDefault="00D545CA" w:rsidP="00A6193A">
      <w:pPr>
        <w:pStyle w:val="PargrafodaLista"/>
        <w:numPr>
          <w:ilvl w:val="1"/>
          <w:numId w:val="48"/>
        </w:numPr>
        <w:ind w:left="567" w:hanging="567"/>
        <w:jc w:val="both"/>
        <w:rPr>
          <w:rFonts w:ascii="Arial" w:hAnsi="Arial" w:cs="Arial"/>
          <w:bCs/>
          <w:sz w:val="20"/>
          <w:szCs w:val="20"/>
        </w:rPr>
      </w:pPr>
      <w:r w:rsidRPr="00523F2C">
        <w:rPr>
          <w:rFonts w:ascii="Arial" w:hAnsi="Arial" w:cs="Arial"/>
          <w:sz w:val="20"/>
          <w:szCs w:val="20"/>
        </w:rPr>
        <w:t>A CONTRATADA ao armazenar dados de controle da CONTRATANTE, declara possuir mecanismos internos para a proteção dos dados, devendo observar as regras da LGPD e as premissas de governança com seus funcionários e prestadores de serviços (</w:t>
      </w:r>
      <w:proofErr w:type="spellStart"/>
      <w:r w:rsidRPr="00523F2C">
        <w:rPr>
          <w:rFonts w:ascii="Arial" w:hAnsi="Arial" w:cs="Arial"/>
          <w:sz w:val="20"/>
          <w:szCs w:val="20"/>
        </w:rPr>
        <w:t>suboperadores</w:t>
      </w:r>
      <w:proofErr w:type="spellEnd"/>
      <w:r w:rsidRPr="00523F2C">
        <w:rPr>
          <w:rFonts w:ascii="Arial" w:hAnsi="Arial" w:cs="Arial"/>
          <w:sz w:val="20"/>
          <w:szCs w:val="20"/>
        </w:rPr>
        <w:t>) aceitas no tratamento dos dados.</w:t>
      </w:r>
    </w:p>
    <w:p w14:paraId="4E340841" w14:textId="77777777" w:rsidR="00E5428F" w:rsidRPr="00523F2C" w:rsidRDefault="00E5428F" w:rsidP="00A71FCC">
      <w:pPr>
        <w:pStyle w:val="PargrafodaLista"/>
        <w:rPr>
          <w:rFonts w:ascii="Arial" w:hAnsi="Arial" w:cs="Arial"/>
          <w:sz w:val="20"/>
          <w:szCs w:val="20"/>
        </w:rPr>
      </w:pPr>
    </w:p>
    <w:p w14:paraId="13182450" w14:textId="0AAA7279" w:rsidR="00DC72FA" w:rsidRPr="00523F2C" w:rsidRDefault="00D545CA" w:rsidP="00A6193A">
      <w:pPr>
        <w:pStyle w:val="PargrafodaLista"/>
        <w:numPr>
          <w:ilvl w:val="1"/>
          <w:numId w:val="48"/>
        </w:numPr>
        <w:ind w:left="567" w:hanging="567"/>
        <w:jc w:val="both"/>
        <w:rPr>
          <w:rFonts w:ascii="Arial" w:hAnsi="Arial" w:cs="Arial"/>
          <w:bCs/>
          <w:sz w:val="20"/>
          <w:szCs w:val="20"/>
        </w:rPr>
      </w:pPr>
      <w:r w:rsidRPr="00523F2C">
        <w:rPr>
          <w:rFonts w:ascii="Arial" w:hAnsi="Arial" w:cs="Arial"/>
          <w:sz w:val="20"/>
          <w:szCs w:val="20"/>
        </w:rPr>
        <w:t xml:space="preserve">Em caso de incidente de segurança da informação envolvendo os dados pessoais compartilhados em razão do objeto do presente contrato, deverá a CONTRATADA, notificar, imediatamente a CONTRATANTE, informando minimamente: </w:t>
      </w:r>
    </w:p>
    <w:p w14:paraId="5345FBF6" w14:textId="77777777" w:rsidR="00DC72FA" w:rsidRPr="00523F2C" w:rsidRDefault="00D545CA" w:rsidP="00A71FCC">
      <w:pPr>
        <w:pStyle w:val="PargrafodaLista"/>
        <w:numPr>
          <w:ilvl w:val="0"/>
          <w:numId w:val="32"/>
        </w:numPr>
        <w:ind w:left="851" w:hanging="284"/>
        <w:jc w:val="both"/>
        <w:rPr>
          <w:rFonts w:ascii="Arial" w:hAnsi="Arial" w:cs="Arial"/>
          <w:sz w:val="20"/>
          <w:szCs w:val="20"/>
        </w:rPr>
      </w:pPr>
      <w:r w:rsidRPr="00523F2C">
        <w:rPr>
          <w:rFonts w:ascii="Arial" w:hAnsi="Arial" w:cs="Arial"/>
          <w:sz w:val="20"/>
          <w:szCs w:val="20"/>
        </w:rPr>
        <w:t xml:space="preserve">A descrição da natureza dos dados pessoais afetados; </w:t>
      </w:r>
    </w:p>
    <w:p w14:paraId="5B2DB79C" w14:textId="77777777" w:rsidR="00DC72FA" w:rsidRPr="00523F2C" w:rsidRDefault="00D545CA" w:rsidP="00A71FCC">
      <w:pPr>
        <w:pStyle w:val="PargrafodaLista"/>
        <w:numPr>
          <w:ilvl w:val="0"/>
          <w:numId w:val="32"/>
        </w:numPr>
        <w:ind w:left="851" w:hanging="284"/>
        <w:jc w:val="both"/>
        <w:rPr>
          <w:rFonts w:ascii="Arial" w:hAnsi="Arial" w:cs="Arial"/>
          <w:sz w:val="20"/>
          <w:szCs w:val="20"/>
        </w:rPr>
      </w:pPr>
      <w:r w:rsidRPr="00523F2C">
        <w:rPr>
          <w:rFonts w:ascii="Arial" w:hAnsi="Arial" w:cs="Arial"/>
          <w:sz w:val="20"/>
          <w:szCs w:val="20"/>
        </w:rPr>
        <w:t xml:space="preserve">As informações sobre os titulares envolvidos; </w:t>
      </w:r>
    </w:p>
    <w:p w14:paraId="37BCF613" w14:textId="77777777" w:rsidR="00DC72FA" w:rsidRPr="00523F2C" w:rsidRDefault="00D545CA" w:rsidP="00A71FCC">
      <w:pPr>
        <w:pStyle w:val="PargrafodaLista"/>
        <w:numPr>
          <w:ilvl w:val="0"/>
          <w:numId w:val="32"/>
        </w:numPr>
        <w:ind w:left="851" w:hanging="284"/>
        <w:jc w:val="both"/>
        <w:rPr>
          <w:rFonts w:ascii="Arial" w:hAnsi="Arial" w:cs="Arial"/>
          <w:sz w:val="20"/>
          <w:szCs w:val="20"/>
        </w:rPr>
      </w:pPr>
      <w:r w:rsidRPr="00523F2C">
        <w:rPr>
          <w:rFonts w:ascii="Arial" w:hAnsi="Arial" w:cs="Arial"/>
          <w:sz w:val="20"/>
          <w:szCs w:val="20"/>
        </w:rPr>
        <w:t xml:space="preserve">A indicação das medidas técnicas e de segurança utilizadas para a proteção dos dados observados os segredos comercial e industrial; </w:t>
      </w:r>
    </w:p>
    <w:p w14:paraId="670CAFE0" w14:textId="77777777" w:rsidR="00DC72FA" w:rsidRPr="00523F2C" w:rsidRDefault="00D545CA" w:rsidP="00A71FCC">
      <w:pPr>
        <w:pStyle w:val="PargrafodaLista"/>
        <w:numPr>
          <w:ilvl w:val="0"/>
          <w:numId w:val="32"/>
        </w:numPr>
        <w:ind w:left="851" w:hanging="284"/>
        <w:jc w:val="both"/>
        <w:rPr>
          <w:rFonts w:ascii="Arial" w:hAnsi="Arial" w:cs="Arial"/>
          <w:sz w:val="20"/>
          <w:szCs w:val="20"/>
        </w:rPr>
      </w:pPr>
      <w:r w:rsidRPr="00523F2C">
        <w:rPr>
          <w:rFonts w:ascii="Arial" w:hAnsi="Arial" w:cs="Arial"/>
          <w:sz w:val="20"/>
          <w:szCs w:val="20"/>
        </w:rPr>
        <w:t xml:space="preserve">Os riscos relacionados ao incidente; </w:t>
      </w:r>
    </w:p>
    <w:p w14:paraId="0EA10FBD" w14:textId="77777777" w:rsidR="00DC72FA" w:rsidRPr="00523F2C" w:rsidRDefault="00D545CA" w:rsidP="00A71FCC">
      <w:pPr>
        <w:pStyle w:val="PargrafodaLista"/>
        <w:numPr>
          <w:ilvl w:val="0"/>
          <w:numId w:val="32"/>
        </w:numPr>
        <w:ind w:left="851" w:hanging="284"/>
        <w:jc w:val="both"/>
        <w:rPr>
          <w:rFonts w:ascii="Arial" w:hAnsi="Arial" w:cs="Arial"/>
          <w:sz w:val="20"/>
          <w:szCs w:val="20"/>
        </w:rPr>
      </w:pPr>
      <w:r w:rsidRPr="00523F2C">
        <w:rPr>
          <w:rFonts w:ascii="Arial" w:hAnsi="Arial" w:cs="Arial"/>
          <w:sz w:val="20"/>
          <w:szCs w:val="20"/>
        </w:rPr>
        <w:t xml:space="preserve">Os motivos da demora, no caso de a comunicação não ter sido imediata; e </w:t>
      </w:r>
    </w:p>
    <w:p w14:paraId="3B21377C" w14:textId="0E5D8F86" w:rsidR="00DC72FA" w:rsidRPr="00523F2C" w:rsidRDefault="00D545CA" w:rsidP="00A71FCC">
      <w:pPr>
        <w:pStyle w:val="PargrafodaLista"/>
        <w:numPr>
          <w:ilvl w:val="0"/>
          <w:numId w:val="32"/>
        </w:numPr>
        <w:ind w:left="851" w:hanging="284"/>
        <w:jc w:val="both"/>
        <w:rPr>
          <w:rFonts w:ascii="Arial" w:hAnsi="Arial" w:cs="Arial"/>
          <w:sz w:val="20"/>
          <w:szCs w:val="20"/>
        </w:rPr>
      </w:pPr>
      <w:r w:rsidRPr="00523F2C">
        <w:rPr>
          <w:rFonts w:ascii="Arial" w:hAnsi="Arial" w:cs="Arial"/>
          <w:sz w:val="20"/>
          <w:szCs w:val="20"/>
        </w:rPr>
        <w:t>As medidas que foram ou que serão adotadas para reverter ou mitigar os efeitos do prejuízo.</w:t>
      </w:r>
    </w:p>
    <w:p w14:paraId="045A5EBA" w14:textId="77777777" w:rsidR="00DC72FA" w:rsidRPr="00523F2C" w:rsidRDefault="00DC72FA" w:rsidP="00A71FCC">
      <w:pPr>
        <w:pStyle w:val="PargrafodaLista"/>
        <w:rPr>
          <w:rFonts w:ascii="Arial" w:hAnsi="Arial" w:cs="Arial"/>
          <w:sz w:val="20"/>
          <w:szCs w:val="20"/>
        </w:rPr>
      </w:pPr>
    </w:p>
    <w:p w14:paraId="7ACDF46B" w14:textId="2B360D1A" w:rsidR="00DC72FA" w:rsidRPr="00523F2C" w:rsidRDefault="00D545CA" w:rsidP="00A6193A">
      <w:pPr>
        <w:pStyle w:val="PargrafodaLista"/>
        <w:numPr>
          <w:ilvl w:val="1"/>
          <w:numId w:val="48"/>
        </w:numPr>
        <w:ind w:left="567" w:hanging="567"/>
        <w:jc w:val="both"/>
        <w:rPr>
          <w:rFonts w:ascii="Arial" w:hAnsi="Arial" w:cs="Arial"/>
          <w:bCs/>
          <w:sz w:val="20"/>
          <w:szCs w:val="20"/>
        </w:rPr>
      </w:pPr>
      <w:r w:rsidRPr="00523F2C">
        <w:rPr>
          <w:rFonts w:ascii="Arial" w:hAnsi="Arial" w:cs="Arial"/>
          <w:sz w:val="20"/>
          <w:szCs w:val="20"/>
        </w:rPr>
        <w:t>Poderá a CONTRATANTE realizar auditoria para verificar o cumprimento da legislação de proteção de dados pela CONTRATADA.</w:t>
      </w:r>
    </w:p>
    <w:p w14:paraId="476BD36D" w14:textId="77777777" w:rsidR="00DC72FA" w:rsidRPr="00523F2C" w:rsidRDefault="00DC72FA" w:rsidP="00A71FCC">
      <w:pPr>
        <w:pStyle w:val="PargrafodaLista"/>
        <w:ind w:left="567"/>
        <w:jc w:val="both"/>
        <w:rPr>
          <w:rFonts w:ascii="Arial" w:hAnsi="Arial" w:cs="Arial"/>
          <w:bCs/>
          <w:sz w:val="20"/>
          <w:szCs w:val="20"/>
        </w:rPr>
      </w:pPr>
    </w:p>
    <w:p w14:paraId="7189BA77" w14:textId="77777777" w:rsidR="00DC72FA" w:rsidRPr="00523F2C" w:rsidRDefault="00D545CA" w:rsidP="00A6193A">
      <w:pPr>
        <w:pStyle w:val="PargrafodaLista"/>
        <w:numPr>
          <w:ilvl w:val="1"/>
          <w:numId w:val="48"/>
        </w:numPr>
        <w:ind w:left="567" w:hanging="567"/>
        <w:jc w:val="both"/>
        <w:rPr>
          <w:rFonts w:ascii="Arial" w:hAnsi="Arial" w:cs="Arial"/>
          <w:bCs/>
          <w:sz w:val="20"/>
          <w:szCs w:val="20"/>
        </w:rPr>
      </w:pPr>
      <w:r w:rsidRPr="00523F2C">
        <w:rPr>
          <w:rFonts w:ascii="Arial" w:hAnsi="Arial" w:cs="Arial"/>
          <w:sz w:val="20"/>
          <w:szCs w:val="20"/>
        </w:rPr>
        <w:t>Deverá a CONTRATADA oferecer garantias suficientes em relação às medidas de segurança técnicas e organizativas, e as especificará formalmente ao contratante, se requerido.</w:t>
      </w:r>
    </w:p>
    <w:p w14:paraId="4BC36689" w14:textId="77777777" w:rsidR="00DC72FA" w:rsidRPr="00523F2C" w:rsidRDefault="00DC72FA" w:rsidP="00A71FCC">
      <w:pPr>
        <w:pStyle w:val="PargrafodaLista"/>
        <w:rPr>
          <w:rFonts w:ascii="Arial" w:hAnsi="Arial" w:cs="Arial"/>
          <w:sz w:val="20"/>
          <w:szCs w:val="20"/>
        </w:rPr>
      </w:pPr>
    </w:p>
    <w:p w14:paraId="5CCC2048" w14:textId="77777777" w:rsidR="00DC72FA" w:rsidRPr="00523F2C" w:rsidRDefault="00D545CA" w:rsidP="00A6193A">
      <w:pPr>
        <w:pStyle w:val="PargrafodaLista"/>
        <w:numPr>
          <w:ilvl w:val="1"/>
          <w:numId w:val="48"/>
        </w:numPr>
        <w:ind w:left="567" w:hanging="567"/>
        <w:jc w:val="both"/>
        <w:rPr>
          <w:rFonts w:ascii="Arial" w:hAnsi="Arial" w:cs="Arial"/>
          <w:bCs/>
          <w:sz w:val="20"/>
          <w:szCs w:val="20"/>
        </w:rPr>
      </w:pPr>
      <w:r w:rsidRPr="00523F2C">
        <w:rPr>
          <w:rFonts w:ascii="Arial" w:hAnsi="Arial" w:cs="Arial"/>
          <w:sz w:val="20"/>
          <w:szCs w:val="20"/>
        </w:rPr>
        <w:t>Encerrada a vigência do contrato ou não havendo mais necessidade de utilização dos dados pessoais, sensíveis ou não, a CONTRATADA interromperá o tratamento e, em no máximo (30) dias, sob instruções e na medida do determinado pela Contratante, eliminará completamente os Dados Pessoais e todas as cópias porventura existentes (em formato digital, físico ou outro qualquer), salvo quando necessite mantê-los para cumprimento de obrigação legal ou outra hipótese legal prevista na Lei Geral de Proteção de Dados Pessoais – LGPD.</w:t>
      </w:r>
    </w:p>
    <w:p w14:paraId="1DFF6258" w14:textId="77777777" w:rsidR="00DC72FA" w:rsidRPr="00523F2C" w:rsidRDefault="00DC72FA" w:rsidP="00A71FCC">
      <w:pPr>
        <w:pStyle w:val="PargrafodaLista"/>
        <w:rPr>
          <w:rFonts w:ascii="Arial" w:hAnsi="Arial" w:cs="Arial"/>
          <w:sz w:val="20"/>
          <w:szCs w:val="20"/>
        </w:rPr>
      </w:pPr>
    </w:p>
    <w:p w14:paraId="42ADD386" w14:textId="74F88A55" w:rsidR="00AE5D20" w:rsidRPr="00523F2C" w:rsidRDefault="00D545CA" w:rsidP="00A6193A">
      <w:pPr>
        <w:pStyle w:val="PargrafodaLista"/>
        <w:numPr>
          <w:ilvl w:val="1"/>
          <w:numId w:val="48"/>
        </w:numPr>
        <w:ind w:left="709" w:hanging="709"/>
        <w:jc w:val="both"/>
        <w:rPr>
          <w:rFonts w:ascii="Arial" w:hAnsi="Arial" w:cs="Arial"/>
          <w:bCs/>
          <w:sz w:val="20"/>
          <w:szCs w:val="20"/>
        </w:rPr>
      </w:pPr>
      <w:r w:rsidRPr="00523F2C">
        <w:rPr>
          <w:rFonts w:ascii="Arial" w:hAnsi="Arial" w:cs="Arial"/>
          <w:sz w:val="20"/>
          <w:szCs w:val="20"/>
        </w:rPr>
        <w:t>Eventuais responsabilidades das partes, serão apuradas conforme estabelecido neste contrato e também de acordo com o que dispõe a LGPD, sem prejuízo das perdas e danos apurados.</w:t>
      </w:r>
    </w:p>
    <w:p w14:paraId="1169AFC6" w14:textId="77777777" w:rsidR="00A71FCC" w:rsidRPr="00523F2C" w:rsidRDefault="00A71FCC" w:rsidP="00A71FCC">
      <w:pPr>
        <w:spacing w:after="0" w:line="240" w:lineRule="auto"/>
        <w:jc w:val="both"/>
        <w:rPr>
          <w:rFonts w:ascii="Arial" w:hAnsi="Arial" w:cs="Arial"/>
          <w:bCs/>
          <w:sz w:val="20"/>
          <w:szCs w:val="20"/>
        </w:rPr>
      </w:pPr>
    </w:p>
    <w:p w14:paraId="064E6181" w14:textId="7A41D2BB" w:rsidR="00D545CA" w:rsidRPr="00523F2C" w:rsidRDefault="00D545CA" w:rsidP="00A71FCC">
      <w:pPr>
        <w:spacing w:after="0" w:line="240" w:lineRule="auto"/>
        <w:jc w:val="both"/>
        <w:rPr>
          <w:rFonts w:ascii="Arial" w:hAnsi="Arial" w:cs="Arial"/>
          <w:b/>
          <w:bCs/>
          <w:sz w:val="20"/>
          <w:szCs w:val="20"/>
        </w:rPr>
      </w:pPr>
      <w:r w:rsidRPr="00523F2C">
        <w:rPr>
          <w:rFonts w:ascii="Arial" w:hAnsi="Arial" w:cs="Arial"/>
          <w:b/>
          <w:sz w:val="20"/>
          <w:szCs w:val="20"/>
        </w:rPr>
        <w:t>CLÁUSULA DÉCIMA</w:t>
      </w:r>
      <w:r w:rsidR="00DC72FA" w:rsidRPr="00523F2C">
        <w:rPr>
          <w:rFonts w:ascii="Arial" w:hAnsi="Arial" w:cs="Arial"/>
          <w:b/>
          <w:sz w:val="20"/>
          <w:szCs w:val="20"/>
        </w:rPr>
        <w:t xml:space="preserve"> </w:t>
      </w:r>
      <w:r w:rsidR="00E5428F" w:rsidRPr="00523F2C">
        <w:rPr>
          <w:rFonts w:ascii="Arial" w:hAnsi="Arial" w:cs="Arial"/>
          <w:b/>
          <w:sz w:val="20"/>
          <w:szCs w:val="20"/>
        </w:rPr>
        <w:t>TERCEIRA</w:t>
      </w:r>
      <w:r w:rsidRPr="00523F2C">
        <w:rPr>
          <w:rFonts w:ascii="Arial" w:hAnsi="Arial" w:cs="Arial"/>
          <w:b/>
          <w:sz w:val="20"/>
          <w:szCs w:val="20"/>
        </w:rPr>
        <w:t xml:space="preserve"> – DA ANTICORRUPÇÃO</w:t>
      </w:r>
    </w:p>
    <w:p w14:paraId="07FF3B74" w14:textId="77777777" w:rsidR="00D545CA" w:rsidRPr="00523F2C" w:rsidRDefault="00D545CA" w:rsidP="00A71FCC">
      <w:pPr>
        <w:spacing w:after="0" w:line="240" w:lineRule="auto"/>
        <w:jc w:val="both"/>
        <w:rPr>
          <w:rFonts w:ascii="Arial" w:hAnsi="Arial" w:cs="Arial"/>
          <w:b/>
          <w:bCs/>
          <w:sz w:val="20"/>
          <w:szCs w:val="20"/>
        </w:rPr>
      </w:pPr>
    </w:p>
    <w:p w14:paraId="65987D59" w14:textId="77777777" w:rsidR="00D545CA" w:rsidRPr="00523F2C"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260D9F9E" w14:textId="77777777" w:rsidR="00D545CA" w:rsidRPr="00523F2C"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73B13388" w14:textId="77777777" w:rsidR="00D545CA" w:rsidRPr="00523F2C"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7012DF04" w14:textId="77777777" w:rsidR="00D545CA" w:rsidRPr="00523F2C"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1F028AFA" w14:textId="77777777" w:rsidR="00D545CA" w:rsidRPr="00523F2C"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3F9A494D" w14:textId="77777777" w:rsidR="00D545CA" w:rsidRPr="00523F2C"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1CFAD675" w14:textId="77777777" w:rsidR="00D545CA" w:rsidRPr="00523F2C"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5E0204EB" w14:textId="77777777" w:rsidR="00D545CA" w:rsidRPr="00523F2C" w:rsidRDefault="00D545CA" w:rsidP="00A71FCC">
      <w:pPr>
        <w:pStyle w:val="PargrafodaLista"/>
        <w:numPr>
          <w:ilvl w:val="0"/>
          <w:numId w:val="30"/>
        </w:numPr>
        <w:ind w:left="0" w:firstLine="0"/>
        <w:jc w:val="both"/>
        <w:rPr>
          <w:rFonts w:ascii="Arial" w:eastAsiaTheme="minorHAnsi" w:hAnsi="Arial" w:cs="Arial"/>
          <w:vanish/>
          <w:sz w:val="20"/>
          <w:szCs w:val="20"/>
          <w:lang w:eastAsia="en-US"/>
          <w14:ligatures w14:val="standardContextual"/>
        </w:rPr>
      </w:pPr>
    </w:p>
    <w:p w14:paraId="0E8390FA" w14:textId="1BB02E35" w:rsidR="00D545CA" w:rsidRPr="00523F2C" w:rsidRDefault="00D545CA" w:rsidP="00A6193A">
      <w:pPr>
        <w:pStyle w:val="PargrafodaLista"/>
        <w:numPr>
          <w:ilvl w:val="1"/>
          <w:numId w:val="49"/>
        </w:numPr>
        <w:ind w:left="567" w:hanging="567"/>
        <w:jc w:val="both"/>
        <w:rPr>
          <w:rFonts w:ascii="Arial" w:eastAsiaTheme="minorHAnsi" w:hAnsi="Arial" w:cs="Arial"/>
          <w:color w:val="000000"/>
          <w:sz w:val="20"/>
          <w:szCs w:val="20"/>
          <w14:ligatures w14:val="standardContextual"/>
        </w:rPr>
      </w:pPr>
      <w:r w:rsidRPr="00523F2C">
        <w:rPr>
          <w:rFonts w:ascii="Arial" w:eastAsiaTheme="minorHAnsi" w:hAnsi="Arial" w:cs="Arial"/>
          <w:sz w:val="20"/>
          <w:szCs w:val="20"/>
          <w14:ligatures w14:val="standardContextual"/>
        </w:rPr>
        <w:t>As partes declaram conhecer as normas de prevenção à corrupção previstas na legislação brasileira, dentre elas o Código Penal Brasileiro, a Lei de Improbidade Administrativa (Lei nº 8.429/1992) e a Lei nº 12.846/2013 e seus regulamentos (em conjunto, “Leis Anticorrupção”) e se comprometem a cumpri-las fielmente, por si e por seus sócios</w:t>
      </w:r>
      <w:r w:rsidRPr="00523F2C">
        <w:rPr>
          <w:rFonts w:ascii="Arial" w:eastAsiaTheme="minorHAnsi" w:hAnsi="Arial" w:cs="Arial"/>
          <w:color w:val="000000"/>
          <w:sz w:val="20"/>
          <w:szCs w:val="20"/>
          <w14:ligatures w14:val="standardContextual"/>
        </w:rPr>
        <w:t>, administradores e colaboradores, bem como exigir o seu cumprimento pelos terceiros por ela contratados.</w:t>
      </w:r>
    </w:p>
    <w:p w14:paraId="685D85FC" w14:textId="77777777" w:rsidR="00D545CA" w:rsidRPr="00523F2C" w:rsidRDefault="00D545CA" w:rsidP="00A71FCC">
      <w:pPr>
        <w:autoSpaceDE w:val="0"/>
        <w:autoSpaceDN w:val="0"/>
        <w:adjustRightInd w:val="0"/>
        <w:spacing w:after="0" w:line="240" w:lineRule="auto"/>
        <w:ind w:left="567"/>
        <w:jc w:val="both"/>
        <w:rPr>
          <w:rFonts w:ascii="Arial" w:hAnsi="Arial" w:cs="Arial"/>
          <w:color w:val="000000"/>
          <w:sz w:val="20"/>
          <w:szCs w:val="20"/>
          <w14:ligatures w14:val="standardContextual"/>
        </w:rPr>
      </w:pPr>
      <w:r w:rsidRPr="00523F2C">
        <w:rPr>
          <w:rFonts w:ascii="Arial" w:hAnsi="Arial" w:cs="Arial"/>
          <w:color w:val="000000"/>
          <w:sz w:val="20"/>
          <w:szCs w:val="20"/>
          <w14:ligatures w14:val="standardContextual"/>
        </w:rPr>
        <w:lastRenderedPageBreak/>
        <w:t>§1°. No exercício dos direitos e obrigações previstos no presente contrato de e no cumprimento de qualquer uma de suas disposições, cada uma das Partes se obriga a:</w:t>
      </w:r>
    </w:p>
    <w:p w14:paraId="66E9F31B" w14:textId="77777777" w:rsidR="00D545CA" w:rsidRPr="00523F2C" w:rsidRDefault="00D545CA" w:rsidP="00A71FCC">
      <w:pPr>
        <w:pStyle w:val="PargrafodaLista"/>
        <w:numPr>
          <w:ilvl w:val="0"/>
          <w:numId w:val="31"/>
        </w:numPr>
        <w:autoSpaceDE w:val="0"/>
        <w:autoSpaceDN w:val="0"/>
        <w:adjustRightInd w:val="0"/>
        <w:ind w:left="851" w:hanging="284"/>
        <w:jc w:val="both"/>
        <w:rPr>
          <w:rFonts w:ascii="Arial" w:eastAsiaTheme="minorHAnsi" w:hAnsi="Arial" w:cs="Arial"/>
          <w:color w:val="000000"/>
          <w:sz w:val="20"/>
          <w:szCs w:val="20"/>
          <w:lang w:eastAsia="en-US"/>
          <w14:ligatures w14:val="standardContextual"/>
        </w:rPr>
      </w:pPr>
      <w:r w:rsidRPr="00523F2C">
        <w:rPr>
          <w:rFonts w:ascii="Arial" w:eastAsiaTheme="minorHAnsi" w:hAnsi="Arial" w:cs="Arial"/>
          <w:color w:val="000000"/>
          <w:sz w:val="20"/>
          <w:szCs w:val="20"/>
          <w:lang w:eastAsia="en-US"/>
          <w14:ligatures w14:val="standardContextual"/>
        </w:rPr>
        <w:t xml:space="preserve">Não dar, oferecer ou prometer qualquer bem de valor ou vantagem de qualquer natureza a agentes públicos ou a pessoas a eles relacionadas ou ainda quaisquer outras pessoas, empresas e/ou entidades privadas, com o objetivo de obter vantagem indevida, influenciar ato ou decisão ou direcionar negócios ilicitamente; </w:t>
      </w:r>
    </w:p>
    <w:p w14:paraId="3820357D" w14:textId="77777777" w:rsidR="00D545CA" w:rsidRPr="00523F2C" w:rsidRDefault="00D545CA" w:rsidP="00A71FCC">
      <w:pPr>
        <w:pStyle w:val="PargrafodaLista"/>
        <w:numPr>
          <w:ilvl w:val="0"/>
          <w:numId w:val="31"/>
        </w:numPr>
        <w:autoSpaceDE w:val="0"/>
        <w:autoSpaceDN w:val="0"/>
        <w:adjustRightInd w:val="0"/>
        <w:ind w:left="851" w:hanging="284"/>
        <w:jc w:val="both"/>
        <w:rPr>
          <w:rFonts w:ascii="Arial" w:eastAsiaTheme="minorHAnsi" w:hAnsi="Arial" w:cs="Arial"/>
          <w:color w:val="000000"/>
          <w:sz w:val="20"/>
          <w:szCs w:val="20"/>
          <w:lang w:eastAsia="en-US"/>
          <w14:ligatures w14:val="standardContextual"/>
        </w:rPr>
      </w:pPr>
      <w:r w:rsidRPr="00523F2C">
        <w:rPr>
          <w:rFonts w:ascii="Arial" w:eastAsiaTheme="minorHAnsi" w:hAnsi="Arial" w:cs="Arial"/>
          <w:color w:val="000000"/>
          <w:sz w:val="20"/>
          <w:szCs w:val="20"/>
          <w:lang w:eastAsia="en-US"/>
          <w14:ligatures w14:val="standardContextual"/>
        </w:rPr>
        <w:t>Adotar as melhores práticas de monitoramento e verificação do cumprimento das leis anticorrupção, com o objetivo de prevenir atos de corrupção, fraude, práticas ilícitas ou lavagem de dinheiro por seus sócios, administradores, colaboradores e/ou terceiros por elas contratados.</w:t>
      </w:r>
    </w:p>
    <w:p w14:paraId="46B0DEB7" w14:textId="77777777" w:rsidR="00D545CA" w:rsidRPr="00523F2C" w:rsidRDefault="00D545CA" w:rsidP="00A71FCC">
      <w:pPr>
        <w:pStyle w:val="PargrafodaLista"/>
        <w:numPr>
          <w:ilvl w:val="0"/>
          <w:numId w:val="31"/>
        </w:numPr>
        <w:autoSpaceDE w:val="0"/>
        <w:autoSpaceDN w:val="0"/>
        <w:adjustRightInd w:val="0"/>
        <w:ind w:left="851" w:hanging="284"/>
        <w:jc w:val="both"/>
        <w:rPr>
          <w:rFonts w:ascii="Arial" w:eastAsiaTheme="minorHAnsi" w:hAnsi="Arial" w:cs="Arial"/>
          <w:color w:val="000000"/>
          <w:sz w:val="20"/>
          <w:szCs w:val="20"/>
          <w:lang w:eastAsia="en-US"/>
          <w14:ligatures w14:val="standardContextual"/>
        </w:rPr>
      </w:pPr>
      <w:r w:rsidRPr="00523F2C">
        <w:rPr>
          <w:rFonts w:ascii="Arial" w:eastAsiaTheme="minorHAnsi" w:hAnsi="Arial" w:cs="Arial"/>
          <w:color w:val="000000"/>
          <w:sz w:val="20"/>
          <w:szCs w:val="20"/>
          <w:lang w:eastAsia="en-US"/>
          <w14:ligatures w14:val="standardContextual"/>
        </w:rPr>
        <w:t>As partes se obrigam a notificar a outra, imediatamente, por escrito, a respeito de qualquer suspeita ou violação das legislações vigentes, bem como em casos em que obtiver ciência acerca de qualquer prática de suborno ou corrupção.</w:t>
      </w:r>
    </w:p>
    <w:p w14:paraId="0A5CF850" w14:textId="77777777" w:rsidR="00D545CA" w:rsidRPr="00523F2C" w:rsidRDefault="00D545CA" w:rsidP="00A71FCC">
      <w:pPr>
        <w:pStyle w:val="PargrafodaLista"/>
        <w:autoSpaceDE w:val="0"/>
        <w:autoSpaceDN w:val="0"/>
        <w:adjustRightInd w:val="0"/>
        <w:ind w:left="0"/>
        <w:jc w:val="both"/>
        <w:rPr>
          <w:rFonts w:ascii="Arial" w:eastAsiaTheme="minorHAnsi" w:hAnsi="Arial" w:cs="Arial"/>
          <w:color w:val="000000"/>
          <w:sz w:val="20"/>
          <w:szCs w:val="20"/>
          <w:lang w:eastAsia="en-US"/>
          <w14:ligatures w14:val="standardContextual"/>
        </w:rPr>
      </w:pPr>
    </w:p>
    <w:p w14:paraId="2BAEC2C5" w14:textId="7E3CA87A" w:rsidR="00D545CA" w:rsidRPr="00523F2C" w:rsidRDefault="00D545CA" w:rsidP="00A6193A">
      <w:pPr>
        <w:pStyle w:val="PargrafodaLista"/>
        <w:numPr>
          <w:ilvl w:val="1"/>
          <w:numId w:val="49"/>
        </w:numPr>
        <w:ind w:left="567" w:hanging="567"/>
        <w:jc w:val="both"/>
        <w:rPr>
          <w:rFonts w:ascii="Arial" w:hAnsi="Arial" w:cs="Arial"/>
          <w:b/>
          <w:bCs/>
          <w:sz w:val="20"/>
          <w:szCs w:val="20"/>
        </w:rPr>
      </w:pPr>
      <w:r w:rsidRPr="00523F2C">
        <w:rPr>
          <w:rFonts w:ascii="Arial" w:eastAsiaTheme="minorHAnsi" w:hAnsi="Arial" w:cs="Arial"/>
          <w:color w:val="000000"/>
          <w:sz w:val="20"/>
          <w:szCs w:val="20"/>
          <w14:ligatures w14:val="standardContextual"/>
        </w:rPr>
        <w:t xml:space="preserve">Fica ajustado entre as Partes que a comprovada violação de qualquer das obrigações previstas nesta </w:t>
      </w:r>
      <w:r w:rsidRPr="00523F2C">
        <w:rPr>
          <w:rFonts w:ascii="Arial" w:eastAsiaTheme="minorHAnsi" w:hAnsi="Arial" w:cs="Arial"/>
          <w:sz w:val="20"/>
          <w:szCs w:val="20"/>
          <w14:ligatures w14:val="standardContextual"/>
        </w:rPr>
        <w:t>cláusula e das normas legais anticorrupção é infração grave e implicará na possibilidade de rescisão unilateral do contrato, sem qualquer ônus ou penalidade, respondendo a parte infratora pelas perdas e danos causados à parte inocente.</w:t>
      </w:r>
    </w:p>
    <w:p w14:paraId="758A628A" w14:textId="77777777" w:rsidR="00AE5D20" w:rsidRPr="00523F2C" w:rsidRDefault="00AE5D20" w:rsidP="00A71FCC">
      <w:pPr>
        <w:spacing w:after="0" w:line="240" w:lineRule="auto"/>
        <w:jc w:val="both"/>
        <w:rPr>
          <w:rFonts w:ascii="Arial" w:hAnsi="Arial" w:cs="Arial"/>
          <w:snapToGrid w:val="0"/>
          <w:sz w:val="20"/>
          <w:szCs w:val="20"/>
        </w:rPr>
      </w:pPr>
    </w:p>
    <w:p w14:paraId="7F4410B5" w14:textId="6C7F83B6" w:rsidR="00A66140" w:rsidRPr="00523F2C" w:rsidRDefault="00A66140" w:rsidP="00A71FCC">
      <w:pPr>
        <w:spacing w:after="0" w:line="240" w:lineRule="auto"/>
        <w:jc w:val="both"/>
        <w:rPr>
          <w:rFonts w:ascii="Arial" w:hAnsi="Arial" w:cs="Arial"/>
          <w:b/>
          <w:bCs/>
          <w:sz w:val="20"/>
          <w:szCs w:val="20"/>
        </w:rPr>
      </w:pPr>
      <w:r w:rsidRPr="00523F2C">
        <w:rPr>
          <w:rFonts w:ascii="Arial" w:hAnsi="Arial" w:cs="Arial"/>
          <w:b/>
          <w:bCs/>
          <w:sz w:val="20"/>
          <w:szCs w:val="20"/>
        </w:rPr>
        <w:t xml:space="preserve">CLÁUSULA DÉCIMA </w:t>
      </w:r>
      <w:r w:rsidR="00E5428F" w:rsidRPr="00523F2C">
        <w:rPr>
          <w:rFonts w:ascii="Arial" w:hAnsi="Arial" w:cs="Arial"/>
          <w:b/>
          <w:bCs/>
          <w:sz w:val="20"/>
          <w:szCs w:val="20"/>
        </w:rPr>
        <w:t>QUARTA</w:t>
      </w:r>
      <w:r w:rsidRPr="00523F2C">
        <w:rPr>
          <w:rFonts w:ascii="Arial" w:hAnsi="Arial" w:cs="Arial"/>
          <w:b/>
          <w:bCs/>
          <w:sz w:val="20"/>
          <w:szCs w:val="20"/>
        </w:rPr>
        <w:t xml:space="preserve"> – DA PUBLICAÇÃO</w:t>
      </w:r>
    </w:p>
    <w:p w14:paraId="0990FC7A" w14:textId="77777777" w:rsidR="00A66140" w:rsidRPr="00523F2C" w:rsidRDefault="00A66140" w:rsidP="00A71FCC">
      <w:pPr>
        <w:spacing w:after="0" w:line="240" w:lineRule="auto"/>
        <w:jc w:val="both"/>
        <w:rPr>
          <w:rFonts w:ascii="Arial" w:hAnsi="Arial" w:cs="Arial"/>
          <w:b/>
          <w:bCs/>
          <w:sz w:val="20"/>
          <w:szCs w:val="20"/>
        </w:rPr>
      </w:pPr>
    </w:p>
    <w:p w14:paraId="618F53EF" w14:textId="2D226984" w:rsidR="00A66140" w:rsidRPr="00523F2C" w:rsidRDefault="00A66140" w:rsidP="00A71FCC">
      <w:pPr>
        <w:spacing w:after="0" w:line="240" w:lineRule="auto"/>
        <w:ind w:firstLine="426"/>
        <w:jc w:val="both"/>
        <w:rPr>
          <w:rFonts w:ascii="Arial" w:hAnsi="Arial" w:cs="Arial"/>
          <w:b/>
          <w:bCs/>
          <w:sz w:val="20"/>
          <w:szCs w:val="20"/>
        </w:rPr>
      </w:pPr>
      <w:r w:rsidRPr="00523F2C">
        <w:rPr>
          <w:rFonts w:ascii="Arial" w:hAnsi="Arial" w:cs="Arial"/>
          <w:sz w:val="20"/>
          <w:szCs w:val="20"/>
        </w:rPr>
        <w:t xml:space="preserve">O Contratante se compromete a publicar o extrato do presente Contrato, nos termos da legislação pertinente. </w:t>
      </w:r>
      <w:r w:rsidRPr="00523F2C">
        <w:rPr>
          <w:rFonts w:ascii="Arial" w:hAnsi="Arial" w:cs="Arial"/>
          <w:b/>
          <w:bCs/>
          <w:sz w:val="20"/>
          <w:szCs w:val="20"/>
        </w:rPr>
        <w:t xml:space="preserve"> </w:t>
      </w:r>
    </w:p>
    <w:p w14:paraId="04034CD8" w14:textId="77777777" w:rsidR="00AE5D20" w:rsidRPr="00523F2C" w:rsidRDefault="00AE5D20" w:rsidP="00A71FCC">
      <w:pPr>
        <w:spacing w:after="0" w:line="240" w:lineRule="auto"/>
        <w:rPr>
          <w:rFonts w:ascii="Arial" w:hAnsi="Arial" w:cs="Arial"/>
          <w:sz w:val="20"/>
          <w:szCs w:val="20"/>
        </w:rPr>
      </w:pPr>
    </w:p>
    <w:p w14:paraId="7B73566D" w14:textId="1DCB7A01" w:rsidR="00A66140" w:rsidRPr="00523F2C" w:rsidRDefault="00A66140" w:rsidP="00A71FCC">
      <w:pPr>
        <w:pStyle w:val="Ttulo1"/>
        <w:tabs>
          <w:tab w:val="left" w:pos="1134"/>
        </w:tabs>
        <w:spacing w:line="240" w:lineRule="auto"/>
        <w:rPr>
          <w:rFonts w:ascii="Arial" w:hAnsi="Arial" w:cs="Arial"/>
          <w:color w:val="auto"/>
          <w:sz w:val="20"/>
          <w:szCs w:val="20"/>
        </w:rPr>
      </w:pPr>
      <w:r w:rsidRPr="00523F2C">
        <w:rPr>
          <w:rFonts w:ascii="Arial" w:hAnsi="Arial" w:cs="Arial"/>
          <w:color w:val="auto"/>
          <w:sz w:val="20"/>
          <w:szCs w:val="20"/>
        </w:rPr>
        <w:t xml:space="preserve">CLÁUSULA DÉCIMA </w:t>
      </w:r>
      <w:r w:rsidR="00DC72FA" w:rsidRPr="00523F2C">
        <w:rPr>
          <w:rFonts w:ascii="Arial" w:hAnsi="Arial" w:cs="Arial"/>
          <w:color w:val="auto"/>
          <w:sz w:val="20"/>
          <w:szCs w:val="20"/>
        </w:rPr>
        <w:t>QU</w:t>
      </w:r>
      <w:r w:rsidR="00E5428F" w:rsidRPr="00523F2C">
        <w:rPr>
          <w:rFonts w:ascii="Arial" w:hAnsi="Arial" w:cs="Arial"/>
          <w:color w:val="auto"/>
          <w:sz w:val="20"/>
          <w:szCs w:val="20"/>
        </w:rPr>
        <w:t>IN</w:t>
      </w:r>
      <w:r w:rsidR="00DC72FA" w:rsidRPr="00523F2C">
        <w:rPr>
          <w:rFonts w:ascii="Arial" w:hAnsi="Arial" w:cs="Arial"/>
          <w:color w:val="auto"/>
          <w:sz w:val="20"/>
          <w:szCs w:val="20"/>
        </w:rPr>
        <w:t>TA</w:t>
      </w:r>
      <w:r w:rsidRPr="00523F2C">
        <w:rPr>
          <w:rFonts w:ascii="Arial" w:hAnsi="Arial" w:cs="Arial"/>
          <w:color w:val="auto"/>
          <w:sz w:val="20"/>
          <w:szCs w:val="20"/>
        </w:rPr>
        <w:t xml:space="preserve"> – DOS CASOS OMISSOS E CONDIÇÕES GERAIS </w:t>
      </w:r>
    </w:p>
    <w:p w14:paraId="12C79633" w14:textId="77777777" w:rsidR="00A66140" w:rsidRPr="00523F2C" w:rsidRDefault="00A66140" w:rsidP="00A71FCC">
      <w:pPr>
        <w:spacing w:after="0" w:line="240" w:lineRule="auto"/>
        <w:jc w:val="both"/>
        <w:rPr>
          <w:rFonts w:ascii="Arial" w:hAnsi="Arial" w:cs="Arial"/>
          <w:sz w:val="20"/>
          <w:szCs w:val="20"/>
        </w:rPr>
      </w:pPr>
    </w:p>
    <w:p w14:paraId="1DA4DE75" w14:textId="5127EE70" w:rsidR="00E5428F" w:rsidRPr="00523F2C" w:rsidRDefault="00A66140" w:rsidP="00A6193A">
      <w:pPr>
        <w:pStyle w:val="Ttulo1"/>
        <w:numPr>
          <w:ilvl w:val="1"/>
          <w:numId w:val="50"/>
        </w:numPr>
        <w:spacing w:line="240" w:lineRule="auto"/>
        <w:ind w:left="567" w:hanging="567"/>
        <w:jc w:val="both"/>
        <w:rPr>
          <w:rFonts w:ascii="Arial" w:hAnsi="Arial" w:cs="Arial"/>
          <w:b w:val="0"/>
          <w:bCs w:val="0"/>
          <w:color w:val="auto"/>
          <w:sz w:val="20"/>
          <w:szCs w:val="20"/>
        </w:rPr>
      </w:pPr>
      <w:r w:rsidRPr="00523F2C">
        <w:rPr>
          <w:rFonts w:ascii="Arial" w:hAnsi="Arial" w:cs="Arial"/>
          <w:b w:val="0"/>
          <w:bCs w:val="0"/>
          <w:color w:val="auto"/>
          <w:sz w:val="20"/>
          <w:szCs w:val="20"/>
        </w:rPr>
        <w:t>Os casos omissos serão resolvidos com base na Lei n.º 14.133, de 1º de abril de 2021, cujas normas ficam incorporadas integralmente neste instrumento, ainda que delas não se faça menção expressa, e ainda, os preceitos gerais do direito público, os princípios da teoria geral dos contratos e as disposições de direito privado.</w:t>
      </w:r>
    </w:p>
    <w:p w14:paraId="2184D342" w14:textId="77777777" w:rsidR="00E5428F" w:rsidRPr="00523F2C" w:rsidRDefault="00E5428F" w:rsidP="00A71FCC">
      <w:pPr>
        <w:spacing w:after="0" w:line="240" w:lineRule="auto"/>
        <w:rPr>
          <w:rFonts w:ascii="Arial" w:hAnsi="Arial" w:cs="Arial"/>
          <w:sz w:val="20"/>
          <w:szCs w:val="20"/>
          <w:lang w:eastAsia="pt-BR"/>
        </w:rPr>
      </w:pPr>
    </w:p>
    <w:p w14:paraId="6552B6FB" w14:textId="152AE86F" w:rsidR="00A66140" w:rsidRPr="00523F2C" w:rsidRDefault="00A66140" w:rsidP="00A6193A">
      <w:pPr>
        <w:pStyle w:val="Ttulo1"/>
        <w:numPr>
          <w:ilvl w:val="1"/>
          <w:numId w:val="50"/>
        </w:numPr>
        <w:spacing w:line="240" w:lineRule="auto"/>
        <w:ind w:left="567" w:hanging="567"/>
        <w:jc w:val="both"/>
        <w:rPr>
          <w:rFonts w:ascii="Arial" w:hAnsi="Arial" w:cs="Arial"/>
          <w:b w:val="0"/>
          <w:bCs w:val="0"/>
          <w:color w:val="auto"/>
          <w:sz w:val="20"/>
          <w:szCs w:val="20"/>
        </w:rPr>
      </w:pPr>
      <w:r w:rsidRPr="00523F2C">
        <w:rPr>
          <w:rFonts w:ascii="Arial" w:hAnsi="Arial" w:cs="Arial"/>
          <w:b w:val="0"/>
          <w:bCs w:val="0"/>
          <w:color w:val="auto"/>
          <w:sz w:val="20"/>
          <w:szCs w:val="20"/>
        </w:rPr>
        <w:t>A declaração de nulidade deste contrato opera retroativamente impedindo os efeitos jurídicos que ele, ordinariamente, deveria produzir, além de desconstituir os já produzidos.</w:t>
      </w:r>
    </w:p>
    <w:p w14:paraId="666C6A09" w14:textId="2EDE6C3E" w:rsidR="00A66140" w:rsidRPr="00523F2C" w:rsidRDefault="00A66140" w:rsidP="00A6193A">
      <w:pPr>
        <w:pStyle w:val="Ttulo1"/>
        <w:numPr>
          <w:ilvl w:val="2"/>
          <w:numId w:val="50"/>
        </w:numPr>
        <w:spacing w:line="240" w:lineRule="auto"/>
        <w:jc w:val="both"/>
        <w:rPr>
          <w:rFonts w:ascii="Arial" w:hAnsi="Arial" w:cs="Arial"/>
          <w:b w:val="0"/>
          <w:bCs w:val="0"/>
          <w:color w:val="auto"/>
          <w:sz w:val="20"/>
          <w:szCs w:val="20"/>
        </w:rPr>
      </w:pPr>
      <w:r w:rsidRPr="00523F2C">
        <w:rPr>
          <w:rFonts w:ascii="Arial" w:hAnsi="Arial" w:cs="Arial"/>
          <w:b w:val="0"/>
          <w:bCs w:val="0"/>
          <w:color w:val="auto"/>
          <w:sz w:val="20"/>
          <w:szCs w:val="20"/>
        </w:rPr>
        <w:t>Fazem parte deste contrato, independentemente de transcrição, a proposta da CONTRATADA e o Edital com seus anexos, cujo teor é de conhecimento das partes contratantes.</w:t>
      </w:r>
    </w:p>
    <w:p w14:paraId="744D5425" w14:textId="77777777" w:rsidR="00AE5D20" w:rsidRPr="00523F2C" w:rsidRDefault="00AE5D20" w:rsidP="00A71FCC">
      <w:pPr>
        <w:pStyle w:val="Corpodetexto2"/>
        <w:tabs>
          <w:tab w:val="left" w:pos="0"/>
        </w:tabs>
        <w:rPr>
          <w:rFonts w:ascii="Arial" w:hAnsi="Arial" w:cs="Arial"/>
        </w:rPr>
      </w:pPr>
    </w:p>
    <w:p w14:paraId="682CB901" w14:textId="3E424B14" w:rsidR="00A66140" w:rsidRPr="00523F2C" w:rsidRDefault="00A66140" w:rsidP="00A71FCC">
      <w:pPr>
        <w:pStyle w:val="Corpodetexto2"/>
        <w:tabs>
          <w:tab w:val="left" w:pos="0"/>
        </w:tabs>
        <w:rPr>
          <w:rFonts w:ascii="Arial" w:hAnsi="Arial" w:cs="Arial"/>
          <w:b/>
          <w:bCs/>
        </w:rPr>
      </w:pPr>
      <w:r w:rsidRPr="00523F2C">
        <w:rPr>
          <w:rFonts w:ascii="Arial" w:hAnsi="Arial" w:cs="Arial"/>
          <w:b/>
          <w:bCs/>
        </w:rPr>
        <w:t xml:space="preserve">CLÁUSULA DÉCIMA </w:t>
      </w:r>
      <w:r w:rsidR="00E5428F" w:rsidRPr="00523F2C">
        <w:rPr>
          <w:rFonts w:ascii="Arial" w:hAnsi="Arial" w:cs="Arial"/>
          <w:b/>
          <w:bCs/>
        </w:rPr>
        <w:t>SEXTA</w:t>
      </w:r>
      <w:r w:rsidR="00203A7A" w:rsidRPr="00523F2C">
        <w:rPr>
          <w:rFonts w:ascii="Arial" w:hAnsi="Arial" w:cs="Arial"/>
          <w:b/>
          <w:bCs/>
        </w:rPr>
        <w:t xml:space="preserve"> – </w:t>
      </w:r>
      <w:r w:rsidRPr="00523F2C">
        <w:rPr>
          <w:rFonts w:ascii="Arial" w:hAnsi="Arial" w:cs="Arial"/>
          <w:b/>
          <w:bCs/>
        </w:rPr>
        <w:t>DO FORO</w:t>
      </w:r>
    </w:p>
    <w:p w14:paraId="16C23E1F" w14:textId="77777777" w:rsidR="00A66140" w:rsidRPr="00523F2C" w:rsidRDefault="00A66140" w:rsidP="00A71FCC">
      <w:pPr>
        <w:pStyle w:val="Corpodetexto2"/>
        <w:tabs>
          <w:tab w:val="left" w:pos="0"/>
        </w:tabs>
        <w:rPr>
          <w:rFonts w:ascii="Arial" w:hAnsi="Arial" w:cs="Arial"/>
        </w:rPr>
      </w:pPr>
      <w:r w:rsidRPr="00523F2C">
        <w:rPr>
          <w:rFonts w:ascii="Arial" w:hAnsi="Arial" w:cs="Arial"/>
        </w:rPr>
        <w:tab/>
      </w:r>
    </w:p>
    <w:p w14:paraId="34D5EE2C" w14:textId="0BFFA71F" w:rsidR="00A66140" w:rsidRPr="00523F2C" w:rsidRDefault="00A66140" w:rsidP="00A6193A">
      <w:pPr>
        <w:pStyle w:val="Corpodetexto2"/>
        <w:numPr>
          <w:ilvl w:val="1"/>
          <w:numId w:val="51"/>
        </w:numPr>
        <w:tabs>
          <w:tab w:val="left" w:pos="567"/>
        </w:tabs>
        <w:ind w:left="567" w:hanging="567"/>
        <w:rPr>
          <w:rFonts w:ascii="Arial" w:hAnsi="Arial" w:cs="Arial"/>
        </w:rPr>
      </w:pPr>
      <w:r w:rsidRPr="00523F2C">
        <w:rPr>
          <w:rFonts w:ascii="Arial" w:hAnsi="Arial" w:cs="Arial"/>
        </w:rPr>
        <w:t>Fica eleito o foro da comarca de Joaçaba (SC) para dirimir questões oriundas deste contrato, renunciando as partes a qualquer outro que lhe possa ser mais favorável.</w:t>
      </w:r>
    </w:p>
    <w:p w14:paraId="0E1EEFB2" w14:textId="77777777" w:rsidR="00A66140" w:rsidRPr="00523F2C" w:rsidRDefault="00A66140" w:rsidP="00A71FCC">
      <w:pPr>
        <w:tabs>
          <w:tab w:val="left" w:pos="1134"/>
        </w:tabs>
        <w:spacing w:after="0" w:line="240" w:lineRule="auto"/>
        <w:jc w:val="both"/>
        <w:rPr>
          <w:rFonts w:ascii="Arial" w:hAnsi="Arial" w:cs="Arial"/>
          <w:sz w:val="20"/>
          <w:szCs w:val="20"/>
        </w:rPr>
      </w:pPr>
    </w:p>
    <w:p w14:paraId="0D8DC711" w14:textId="77777777" w:rsidR="00A66140" w:rsidRPr="00523F2C" w:rsidRDefault="00A66140" w:rsidP="00A71FCC">
      <w:pPr>
        <w:pStyle w:val="Corpodetexto2"/>
        <w:tabs>
          <w:tab w:val="left" w:pos="0"/>
        </w:tabs>
        <w:rPr>
          <w:rFonts w:ascii="Arial" w:hAnsi="Arial" w:cs="Arial"/>
        </w:rPr>
      </w:pPr>
      <w:r w:rsidRPr="00523F2C">
        <w:rPr>
          <w:rFonts w:ascii="Arial" w:hAnsi="Arial" w:cs="Arial"/>
        </w:rPr>
        <w:t>E, por estarem acordes, firmam o presente instrumento, juntamente com as testemunhas, em 04 (quatro) vias de igual teor, para todos os efeitos de direito.</w:t>
      </w:r>
    </w:p>
    <w:p w14:paraId="0649162C" w14:textId="77777777" w:rsidR="00245C1A" w:rsidRPr="00523F2C" w:rsidRDefault="00245C1A" w:rsidP="00A71FCC">
      <w:pPr>
        <w:spacing w:after="0" w:line="240" w:lineRule="auto"/>
        <w:rPr>
          <w:rFonts w:ascii="Arial" w:hAnsi="Arial" w:cs="Arial"/>
          <w:sz w:val="20"/>
          <w:szCs w:val="20"/>
        </w:rPr>
      </w:pPr>
    </w:p>
    <w:p w14:paraId="61C600D1" w14:textId="77777777" w:rsidR="00245C1A" w:rsidRPr="00523F2C" w:rsidRDefault="00245C1A" w:rsidP="00A71FCC">
      <w:pPr>
        <w:pStyle w:val="Corpodetexto2"/>
        <w:tabs>
          <w:tab w:val="left" w:pos="0"/>
        </w:tabs>
        <w:ind w:firstLine="360"/>
        <w:rPr>
          <w:rFonts w:ascii="Arial" w:hAnsi="Arial" w:cs="Arial"/>
        </w:rPr>
      </w:pPr>
    </w:p>
    <w:p w14:paraId="041A4206" w14:textId="47E0D1D8" w:rsidR="00245C1A" w:rsidRPr="00523F2C" w:rsidRDefault="00245C1A" w:rsidP="00A71FCC">
      <w:pPr>
        <w:tabs>
          <w:tab w:val="left" w:pos="0"/>
        </w:tabs>
        <w:spacing w:after="0" w:line="240" w:lineRule="auto"/>
        <w:jc w:val="right"/>
        <w:rPr>
          <w:rFonts w:ascii="Arial" w:hAnsi="Arial" w:cs="Arial"/>
          <w:sz w:val="20"/>
          <w:szCs w:val="20"/>
        </w:rPr>
      </w:pPr>
      <w:r w:rsidRPr="00523F2C">
        <w:rPr>
          <w:rFonts w:ascii="Arial" w:hAnsi="Arial" w:cs="Arial"/>
          <w:sz w:val="20"/>
          <w:szCs w:val="20"/>
        </w:rPr>
        <w:t>JOAÇABA</w:t>
      </w:r>
      <w:r w:rsidR="00FF1A1A" w:rsidRPr="00523F2C">
        <w:rPr>
          <w:rFonts w:ascii="Arial" w:hAnsi="Arial" w:cs="Arial"/>
          <w:sz w:val="20"/>
          <w:szCs w:val="20"/>
        </w:rPr>
        <w:t>(</w:t>
      </w:r>
      <w:r w:rsidRPr="00523F2C">
        <w:rPr>
          <w:rFonts w:ascii="Arial" w:hAnsi="Arial" w:cs="Arial"/>
          <w:sz w:val="20"/>
          <w:szCs w:val="20"/>
        </w:rPr>
        <w:t xml:space="preserve">SC), </w:t>
      </w:r>
      <w:proofErr w:type="spellStart"/>
      <w:r w:rsidRPr="00523F2C">
        <w:rPr>
          <w:rFonts w:ascii="Arial" w:hAnsi="Arial" w:cs="Arial"/>
          <w:sz w:val="20"/>
          <w:szCs w:val="20"/>
        </w:rPr>
        <w:t>xx</w:t>
      </w:r>
      <w:proofErr w:type="spellEnd"/>
      <w:r w:rsidRPr="00523F2C">
        <w:rPr>
          <w:rFonts w:ascii="Arial" w:hAnsi="Arial" w:cs="Arial"/>
          <w:sz w:val="20"/>
          <w:szCs w:val="20"/>
        </w:rPr>
        <w:t xml:space="preserve"> de </w:t>
      </w:r>
      <w:proofErr w:type="spellStart"/>
      <w:r w:rsidRPr="00523F2C">
        <w:rPr>
          <w:rFonts w:ascii="Arial" w:hAnsi="Arial" w:cs="Arial"/>
          <w:sz w:val="20"/>
          <w:szCs w:val="20"/>
        </w:rPr>
        <w:t>xxxx</w:t>
      </w:r>
      <w:proofErr w:type="spellEnd"/>
      <w:r w:rsidRPr="00523F2C">
        <w:rPr>
          <w:rFonts w:ascii="Arial" w:hAnsi="Arial" w:cs="Arial"/>
          <w:sz w:val="20"/>
          <w:szCs w:val="20"/>
        </w:rPr>
        <w:t xml:space="preserve"> de 202</w:t>
      </w:r>
      <w:r w:rsidR="00DC72FA" w:rsidRPr="00523F2C">
        <w:rPr>
          <w:rFonts w:ascii="Arial" w:hAnsi="Arial" w:cs="Arial"/>
          <w:sz w:val="20"/>
          <w:szCs w:val="20"/>
        </w:rPr>
        <w:t>4</w:t>
      </w:r>
      <w:r w:rsidRPr="00523F2C">
        <w:rPr>
          <w:rFonts w:ascii="Arial" w:hAnsi="Arial" w:cs="Arial"/>
          <w:sz w:val="20"/>
          <w:szCs w:val="20"/>
        </w:rPr>
        <w:t>.</w:t>
      </w:r>
    </w:p>
    <w:p w14:paraId="7E638976" w14:textId="77777777" w:rsidR="00245C1A" w:rsidRPr="00523F2C" w:rsidRDefault="00245C1A" w:rsidP="00A71FCC">
      <w:pPr>
        <w:tabs>
          <w:tab w:val="left" w:pos="0"/>
        </w:tabs>
        <w:spacing w:after="0" w:line="240" w:lineRule="auto"/>
        <w:jc w:val="both"/>
        <w:rPr>
          <w:rFonts w:ascii="Arial" w:hAnsi="Arial" w:cs="Arial"/>
          <w:sz w:val="20"/>
          <w:szCs w:val="20"/>
        </w:rPr>
      </w:pPr>
    </w:p>
    <w:p w14:paraId="4D3CD70E" w14:textId="77777777" w:rsidR="00FF1A1A" w:rsidRPr="003830B6" w:rsidRDefault="00FF1A1A" w:rsidP="00A71FCC">
      <w:pPr>
        <w:tabs>
          <w:tab w:val="left" w:pos="0"/>
        </w:tabs>
        <w:spacing w:after="0" w:line="240" w:lineRule="auto"/>
        <w:jc w:val="both"/>
        <w:rPr>
          <w:rFonts w:ascii="Arial" w:hAnsi="Arial" w:cs="Arial"/>
          <w:sz w:val="20"/>
          <w:szCs w:val="20"/>
        </w:rPr>
      </w:pPr>
    </w:p>
    <w:p w14:paraId="77FF4F15" w14:textId="77777777" w:rsidR="00A71FCC" w:rsidRPr="003830B6" w:rsidRDefault="00A71FCC" w:rsidP="00A71FCC">
      <w:pPr>
        <w:tabs>
          <w:tab w:val="left" w:pos="0"/>
        </w:tabs>
        <w:spacing w:after="0" w:line="240" w:lineRule="auto"/>
        <w:jc w:val="both"/>
        <w:rPr>
          <w:rFonts w:ascii="Arial" w:hAnsi="Arial" w:cs="Arial"/>
          <w:sz w:val="20"/>
          <w:szCs w:val="20"/>
        </w:rPr>
      </w:pPr>
    </w:p>
    <w:p w14:paraId="1475DC7C" w14:textId="77777777" w:rsidR="00245C1A" w:rsidRPr="003830B6" w:rsidRDefault="00245C1A" w:rsidP="00A71FCC">
      <w:pPr>
        <w:spacing w:after="0" w:line="240" w:lineRule="auto"/>
        <w:jc w:val="center"/>
        <w:rPr>
          <w:rFonts w:ascii="Arial" w:hAnsi="Arial" w:cs="Arial"/>
          <w:sz w:val="20"/>
          <w:szCs w:val="20"/>
        </w:rPr>
      </w:pPr>
      <w:r w:rsidRPr="003830B6">
        <w:rPr>
          <w:rFonts w:ascii="Arial" w:hAnsi="Arial" w:cs="Arial"/>
          <w:sz w:val="20"/>
          <w:szCs w:val="20"/>
        </w:rPr>
        <w:t>MUNICÍPIO DE JOAÇABA</w:t>
      </w:r>
    </w:p>
    <w:p w14:paraId="0898410A" w14:textId="77777777" w:rsidR="00245C1A" w:rsidRPr="003830B6" w:rsidRDefault="00245C1A" w:rsidP="00A71FCC">
      <w:pPr>
        <w:spacing w:after="0" w:line="240" w:lineRule="auto"/>
        <w:jc w:val="center"/>
        <w:rPr>
          <w:rFonts w:ascii="Arial" w:hAnsi="Arial" w:cs="Arial"/>
          <w:sz w:val="20"/>
          <w:szCs w:val="20"/>
        </w:rPr>
      </w:pPr>
      <w:r w:rsidRPr="003830B6">
        <w:rPr>
          <w:rFonts w:ascii="Arial" w:hAnsi="Arial" w:cs="Arial"/>
          <w:sz w:val="20"/>
          <w:szCs w:val="20"/>
        </w:rPr>
        <w:t>SECRETARIA DE INFRAESTRUTURA E AGRICULTURA</w:t>
      </w:r>
    </w:p>
    <w:p w14:paraId="5403D4C1" w14:textId="793F2755" w:rsidR="00245C1A" w:rsidRPr="003830B6" w:rsidRDefault="007F4ACD" w:rsidP="00A71FCC">
      <w:pPr>
        <w:spacing w:after="0" w:line="240" w:lineRule="auto"/>
        <w:jc w:val="center"/>
        <w:rPr>
          <w:rFonts w:ascii="Arial" w:hAnsi="Arial" w:cs="Arial"/>
          <w:sz w:val="20"/>
          <w:szCs w:val="20"/>
        </w:rPr>
      </w:pPr>
      <w:r w:rsidRPr="003830B6">
        <w:rPr>
          <w:rFonts w:ascii="Arial" w:hAnsi="Arial" w:cs="Arial"/>
          <w:sz w:val="20"/>
          <w:szCs w:val="20"/>
        </w:rPr>
        <w:t>NAYARA DE OLIVEIRA - Secretária</w:t>
      </w:r>
    </w:p>
    <w:p w14:paraId="0881E691" w14:textId="2B2C4327" w:rsidR="00DC72FA" w:rsidRPr="003830B6" w:rsidRDefault="00DC72FA" w:rsidP="00A71FCC">
      <w:pPr>
        <w:spacing w:after="0" w:line="240" w:lineRule="auto"/>
        <w:jc w:val="center"/>
        <w:rPr>
          <w:rFonts w:ascii="Arial" w:hAnsi="Arial" w:cs="Arial"/>
          <w:sz w:val="20"/>
          <w:szCs w:val="20"/>
        </w:rPr>
      </w:pPr>
      <w:r w:rsidRPr="003830B6">
        <w:rPr>
          <w:rFonts w:ascii="Arial" w:hAnsi="Arial" w:cs="Arial"/>
          <w:sz w:val="20"/>
          <w:szCs w:val="20"/>
        </w:rPr>
        <w:t>CONTRATANTE</w:t>
      </w:r>
    </w:p>
    <w:p w14:paraId="3205CBD4" w14:textId="77777777" w:rsidR="00245C1A" w:rsidRPr="00523F2C" w:rsidRDefault="00245C1A" w:rsidP="00A71FCC">
      <w:pPr>
        <w:tabs>
          <w:tab w:val="left" w:pos="1134"/>
        </w:tabs>
        <w:spacing w:after="0" w:line="240" w:lineRule="auto"/>
        <w:jc w:val="center"/>
        <w:rPr>
          <w:rFonts w:ascii="Arial" w:hAnsi="Arial" w:cs="Arial"/>
          <w:sz w:val="20"/>
          <w:szCs w:val="20"/>
        </w:rPr>
      </w:pPr>
    </w:p>
    <w:p w14:paraId="4741E5FC" w14:textId="77777777" w:rsidR="00DC72FA" w:rsidRPr="00523F2C" w:rsidRDefault="00DC72FA" w:rsidP="00A71FCC">
      <w:pPr>
        <w:tabs>
          <w:tab w:val="left" w:pos="1134"/>
        </w:tabs>
        <w:spacing w:after="0" w:line="240" w:lineRule="auto"/>
        <w:jc w:val="center"/>
        <w:rPr>
          <w:rFonts w:ascii="Arial" w:hAnsi="Arial" w:cs="Arial"/>
          <w:sz w:val="20"/>
          <w:szCs w:val="20"/>
        </w:rPr>
      </w:pPr>
    </w:p>
    <w:p w14:paraId="57A11207" w14:textId="77777777" w:rsidR="00E5428F" w:rsidRPr="00523F2C" w:rsidRDefault="00E5428F" w:rsidP="00A71FCC">
      <w:pPr>
        <w:tabs>
          <w:tab w:val="left" w:pos="1134"/>
        </w:tabs>
        <w:spacing w:after="0" w:line="240" w:lineRule="auto"/>
        <w:jc w:val="center"/>
        <w:rPr>
          <w:rFonts w:ascii="Arial" w:hAnsi="Arial" w:cs="Arial"/>
          <w:sz w:val="20"/>
          <w:szCs w:val="20"/>
        </w:rPr>
      </w:pPr>
    </w:p>
    <w:p w14:paraId="7463B495" w14:textId="637D62A8" w:rsidR="00DC72FA" w:rsidRPr="00523F2C" w:rsidRDefault="00DC72FA" w:rsidP="00A71FCC">
      <w:pPr>
        <w:tabs>
          <w:tab w:val="left" w:pos="1134"/>
        </w:tabs>
        <w:spacing w:after="0" w:line="240" w:lineRule="auto"/>
        <w:jc w:val="center"/>
        <w:rPr>
          <w:rFonts w:ascii="Arial" w:hAnsi="Arial" w:cs="Arial"/>
          <w:sz w:val="20"/>
          <w:szCs w:val="20"/>
        </w:rPr>
      </w:pPr>
      <w:r w:rsidRPr="00523F2C">
        <w:rPr>
          <w:rFonts w:ascii="Arial" w:hAnsi="Arial" w:cs="Arial"/>
          <w:sz w:val="20"/>
          <w:szCs w:val="20"/>
        </w:rPr>
        <w:t>RAZÃO SOCIAL</w:t>
      </w:r>
    </w:p>
    <w:p w14:paraId="6DBEEDDD" w14:textId="0087F26D" w:rsidR="00DC72FA" w:rsidRPr="00523F2C" w:rsidRDefault="00DC72FA" w:rsidP="00A71FCC">
      <w:pPr>
        <w:tabs>
          <w:tab w:val="left" w:pos="1134"/>
        </w:tabs>
        <w:spacing w:after="0" w:line="240" w:lineRule="auto"/>
        <w:jc w:val="center"/>
        <w:rPr>
          <w:rFonts w:ascii="Arial" w:hAnsi="Arial" w:cs="Arial"/>
          <w:sz w:val="20"/>
          <w:szCs w:val="20"/>
        </w:rPr>
      </w:pPr>
      <w:r w:rsidRPr="00523F2C">
        <w:rPr>
          <w:rFonts w:ascii="Arial" w:hAnsi="Arial" w:cs="Arial"/>
          <w:sz w:val="20"/>
          <w:szCs w:val="20"/>
        </w:rPr>
        <w:t>REPRESENTANTE</w:t>
      </w:r>
    </w:p>
    <w:p w14:paraId="0CA0A270" w14:textId="77777777" w:rsidR="00245C1A" w:rsidRPr="00A71FCC" w:rsidRDefault="00245C1A" w:rsidP="00A71FCC">
      <w:pPr>
        <w:tabs>
          <w:tab w:val="left" w:pos="1134"/>
        </w:tabs>
        <w:spacing w:after="0" w:line="240" w:lineRule="auto"/>
        <w:jc w:val="center"/>
        <w:rPr>
          <w:rFonts w:ascii="Arial" w:hAnsi="Arial" w:cs="Arial"/>
          <w:sz w:val="20"/>
          <w:szCs w:val="20"/>
        </w:rPr>
      </w:pPr>
      <w:r w:rsidRPr="00523F2C">
        <w:rPr>
          <w:rFonts w:ascii="Arial" w:hAnsi="Arial" w:cs="Arial"/>
          <w:sz w:val="20"/>
          <w:szCs w:val="20"/>
        </w:rPr>
        <w:t>CONTRATADA</w:t>
      </w:r>
    </w:p>
    <w:p w14:paraId="0E57B1A1" w14:textId="77777777" w:rsidR="00245C1A" w:rsidRPr="00A71FCC" w:rsidRDefault="00245C1A" w:rsidP="00A71FCC">
      <w:pPr>
        <w:spacing w:after="0" w:line="240" w:lineRule="auto"/>
        <w:rPr>
          <w:rFonts w:ascii="Arial" w:hAnsi="Arial" w:cs="Arial"/>
          <w:sz w:val="20"/>
          <w:szCs w:val="20"/>
        </w:rPr>
      </w:pPr>
    </w:p>
    <w:p w14:paraId="73894286" w14:textId="341CBE06" w:rsidR="004F1BA7" w:rsidRPr="00A71FCC" w:rsidRDefault="004F1BA7" w:rsidP="00A71FCC">
      <w:pPr>
        <w:spacing w:after="0" w:line="240" w:lineRule="auto"/>
        <w:rPr>
          <w:rFonts w:ascii="Arial" w:hAnsi="Arial" w:cs="Arial"/>
          <w:sz w:val="20"/>
          <w:szCs w:val="20"/>
        </w:rPr>
      </w:pPr>
    </w:p>
    <w:sectPr w:rsidR="004F1BA7" w:rsidRPr="00A71FCC" w:rsidSect="007B2682">
      <w:headerReference w:type="even" r:id="rId16"/>
      <w:headerReference w:type="default" r:id="rId17"/>
      <w:footerReference w:type="even" r:id="rId18"/>
      <w:footerReference w:type="default" r:id="rId19"/>
      <w:headerReference w:type="first" r:id="rId20"/>
      <w:footerReference w:type="first" r:id="rId21"/>
      <w:pgSz w:w="11906" w:h="16838" w:code="9"/>
      <w:pgMar w:top="1418" w:right="1134"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9B91833" w14:textId="77777777" w:rsidR="00C871E9" w:rsidRDefault="00C871E9" w:rsidP="006C4ACB">
      <w:pPr>
        <w:spacing w:after="0" w:line="240" w:lineRule="auto"/>
      </w:pPr>
      <w:r>
        <w:separator/>
      </w:r>
    </w:p>
  </w:endnote>
  <w:endnote w:type="continuationSeparator" w:id="0">
    <w:p w14:paraId="6F29B05A" w14:textId="77777777" w:rsidR="00C871E9" w:rsidRDefault="00C871E9" w:rsidP="006C4A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B5A001" w14:textId="77777777" w:rsidR="00BC45D7" w:rsidRDefault="00BC45D7">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11968619"/>
      <w:docPartObj>
        <w:docPartGallery w:val="Page Numbers (Bottom of Page)"/>
        <w:docPartUnique/>
      </w:docPartObj>
    </w:sdtPr>
    <w:sdtEndPr>
      <w:rPr>
        <w:rFonts w:ascii="Arial" w:hAnsi="Arial" w:cs="Arial"/>
        <w:b/>
        <w:bCs/>
        <w:sz w:val="20"/>
        <w:szCs w:val="20"/>
      </w:rPr>
    </w:sdtEndPr>
    <w:sdtContent>
      <w:p w14:paraId="642399F7" w14:textId="368C5D38" w:rsidR="00514D31" w:rsidRPr="0025275F" w:rsidRDefault="00514D31">
        <w:pPr>
          <w:pStyle w:val="Rodap"/>
          <w:jc w:val="right"/>
          <w:rPr>
            <w:rFonts w:ascii="Arial" w:hAnsi="Arial" w:cs="Arial"/>
            <w:b/>
            <w:bCs/>
            <w:sz w:val="20"/>
            <w:szCs w:val="20"/>
          </w:rPr>
        </w:pPr>
        <w:r w:rsidRPr="0025275F">
          <w:rPr>
            <w:rFonts w:ascii="Arial" w:hAnsi="Arial" w:cs="Arial"/>
            <w:b/>
            <w:bCs/>
            <w:sz w:val="20"/>
            <w:szCs w:val="20"/>
          </w:rPr>
          <w:fldChar w:fldCharType="begin"/>
        </w:r>
        <w:r w:rsidRPr="0025275F">
          <w:rPr>
            <w:rFonts w:ascii="Arial" w:hAnsi="Arial" w:cs="Arial"/>
            <w:b/>
            <w:bCs/>
            <w:sz w:val="20"/>
            <w:szCs w:val="20"/>
          </w:rPr>
          <w:instrText>PAGE   \* MERGEFORMAT</w:instrText>
        </w:r>
        <w:r w:rsidRPr="0025275F">
          <w:rPr>
            <w:rFonts w:ascii="Arial" w:hAnsi="Arial" w:cs="Arial"/>
            <w:b/>
            <w:bCs/>
            <w:sz w:val="20"/>
            <w:szCs w:val="20"/>
          </w:rPr>
          <w:fldChar w:fldCharType="separate"/>
        </w:r>
        <w:r w:rsidRPr="0025275F">
          <w:rPr>
            <w:rFonts w:ascii="Arial" w:hAnsi="Arial" w:cs="Arial"/>
            <w:b/>
            <w:bCs/>
            <w:sz w:val="20"/>
            <w:szCs w:val="20"/>
          </w:rPr>
          <w:t>2</w:t>
        </w:r>
        <w:r w:rsidRPr="0025275F">
          <w:rPr>
            <w:rFonts w:ascii="Arial" w:hAnsi="Arial" w:cs="Arial"/>
            <w:b/>
            <w:bCs/>
            <w:sz w:val="20"/>
            <w:szCs w:val="20"/>
          </w:rPr>
          <w:fldChar w:fldCharType="end"/>
        </w:r>
      </w:p>
    </w:sdtContent>
  </w:sdt>
  <w:p w14:paraId="7E7A08B7" w14:textId="77777777" w:rsidR="00BC45D7" w:rsidRDefault="00BC45D7">
    <w:pPr>
      <w:pStyle w:val="Rodap"/>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1509A1" w14:textId="77777777" w:rsidR="00BC45D7" w:rsidRDefault="00BC45D7">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FF6BCBC" w14:textId="77777777" w:rsidR="00C871E9" w:rsidRDefault="00C871E9" w:rsidP="006C4ACB">
      <w:pPr>
        <w:spacing w:after="0" w:line="240" w:lineRule="auto"/>
      </w:pPr>
      <w:r>
        <w:separator/>
      </w:r>
    </w:p>
  </w:footnote>
  <w:footnote w:type="continuationSeparator" w:id="0">
    <w:p w14:paraId="37B8BF7D" w14:textId="77777777" w:rsidR="00C871E9" w:rsidRDefault="00C871E9" w:rsidP="006C4AC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0ABCDC" w14:textId="07853B7D" w:rsidR="006C4ACB" w:rsidRDefault="00000000">
    <w:pPr>
      <w:pStyle w:val="Cabealho"/>
    </w:pPr>
    <w:r>
      <w:rPr>
        <w:noProof/>
      </w:rPr>
      <w:pict w14:anchorId="1D47D8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4" o:spid="_x0000_s1026" type="#_x0000_t75" style="position:absolute;margin-left:0;margin-top:0;width:597.7pt;height:845.35pt;z-index:-251657216;mso-position-horizontal:center;mso-position-horizontal-relative:margin;mso-position-vertical:center;mso-position-vertical-relative:margin" o:allowincell="f">
          <v:imagedata r:id="rId1" o:title="Sem título-7_Prancheta 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E9B7B8" w14:textId="684C0851" w:rsidR="006C4ACB" w:rsidRDefault="00000000">
    <w:pPr>
      <w:pStyle w:val="Cabealho"/>
    </w:pPr>
    <w:r>
      <w:rPr>
        <w:noProof/>
      </w:rPr>
      <w:pict w14:anchorId="47E7FCD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5" o:spid="_x0000_s1027" type="#_x0000_t75" style="position:absolute;margin-left:-73.5pt;margin-top:-85.3pt;width:597.7pt;height:845.35pt;z-index:-251656192;mso-position-horizontal-relative:margin;mso-position-vertical-relative:margin" o:allowincell="f">
          <v:imagedata r:id="rId1" o:title="Sem título-7_Prancheta 1"/>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96061E" w14:textId="5DFCC287" w:rsidR="006C4ACB" w:rsidRDefault="00000000">
    <w:pPr>
      <w:pStyle w:val="Cabealho"/>
    </w:pPr>
    <w:r>
      <w:rPr>
        <w:noProof/>
      </w:rPr>
      <w:pict w14:anchorId="44BFA7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642259593" o:spid="_x0000_s1025" type="#_x0000_t75" style="position:absolute;margin-left:0;margin-top:0;width:597.7pt;height:845.35pt;z-index:-251658240;mso-position-horizontal:center;mso-position-horizontal-relative:margin;mso-position-vertical:center;mso-position-vertical-relative:margin" o:allowincell="f">
          <v:imagedata r:id="rId1" o:title="Sem título-7_Prancheta 1"/>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8"/>
    <w:multiLevelType w:val="multilevel"/>
    <w:tmpl w:val="8A00AE1A"/>
    <w:lvl w:ilvl="0">
      <w:start w:val="2"/>
      <w:numFmt w:val="decimal"/>
      <w:lvlText w:val="%1."/>
      <w:lvlJc w:val="left"/>
      <w:pPr>
        <w:tabs>
          <w:tab w:val="num" w:pos="360"/>
        </w:tabs>
        <w:ind w:left="360" w:hanging="360"/>
      </w:pPr>
    </w:lvl>
    <w:lvl w:ilvl="1">
      <w:start w:val="1"/>
      <w:numFmt w:val="decimal"/>
      <w:lvlText w:val="%1.%2."/>
      <w:lvlJc w:val="left"/>
      <w:pPr>
        <w:tabs>
          <w:tab w:val="num" w:pos="360"/>
        </w:tabs>
        <w:ind w:left="360" w:hanging="360"/>
      </w:pPr>
      <w:rPr>
        <w:b w:val="0"/>
        <w:color w:val="auto"/>
      </w:rPr>
    </w:lvl>
    <w:lvl w:ilvl="2">
      <w:start w:val="1"/>
      <w:numFmt w:val="decimal"/>
      <w:lvlText w:val="%1.%2.%3."/>
      <w:lvlJc w:val="left"/>
      <w:pPr>
        <w:tabs>
          <w:tab w:val="num" w:pos="720"/>
        </w:tabs>
        <w:ind w:left="720" w:hanging="720"/>
      </w:pPr>
      <w:rPr>
        <w:b w:val="0"/>
        <w:bCs w:val="0"/>
      </w:rPr>
    </w:lvl>
    <w:lvl w:ilvl="3">
      <w:start w:val="1"/>
      <w:numFmt w:val="upperLetter"/>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1" w15:restartNumberingAfterBreak="0">
    <w:nsid w:val="03E21895"/>
    <w:multiLevelType w:val="multilevel"/>
    <w:tmpl w:val="6B52C966"/>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5930B05"/>
    <w:multiLevelType w:val="multilevel"/>
    <w:tmpl w:val="F53A44FA"/>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9B47240"/>
    <w:multiLevelType w:val="hybridMultilevel"/>
    <w:tmpl w:val="8D7A1034"/>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9B9395A"/>
    <w:multiLevelType w:val="multilevel"/>
    <w:tmpl w:val="EAE4DFE8"/>
    <w:lvl w:ilvl="0">
      <w:start w:val="4"/>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B8E6EA2"/>
    <w:multiLevelType w:val="multilevel"/>
    <w:tmpl w:val="FC9EF41A"/>
    <w:lvl w:ilvl="0">
      <w:start w:val="5"/>
      <w:numFmt w:val="decimal"/>
      <w:lvlText w:val="%1."/>
      <w:lvlJc w:val="left"/>
      <w:pPr>
        <w:ind w:left="360" w:hanging="360"/>
      </w:pPr>
      <w:rPr>
        <w:rFonts w:hint="default"/>
        <w:b/>
        <w:bCs/>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0D9A0919"/>
    <w:multiLevelType w:val="multilevel"/>
    <w:tmpl w:val="F660636C"/>
    <w:lvl w:ilvl="0">
      <w:start w:val="1"/>
      <w:numFmt w:val="upperRoman"/>
      <w:lvlText w:val="%1."/>
      <w:lvlJc w:val="right"/>
      <w:pPr>
        <w:ind w:left="720" w:hanging="360"/>
      </w:pPr>
      <w:rPr>
        <w:rFonts w:ascii="Arial" w:hAnsi="Arial" w:cs="Arial" w:hint="default"/>
        <w:sz w:val="20"/>
        <w:szCs w:val="20"/>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2464AAD"/>
    <w:multiLevelType w:val="multilevel"/>
    <w:tmpl w:val="1610DD7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60A380C"/>
    <w:multiLevelType w:val="hybridMultilevel"/>
    <w:tmpl w:val="A4364B9C"/>
    <w:lvl w:ilvl="0" w:tplc="0DD89A10">
      <w:start w:val="1"/>
      <w:numFmt w:val="lowerLetter"/>
      <w:lvlText w:val="%1."/>
      <w:lvlJc w:val="left"/>
      <w:pPr>
        <w:ind w:left="1080" w:hanging="360"/>
      </w:pPr>
      <w:rPr>
        <w:rFonts w:hint="default"/>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9" w15:restartNumberingAfterBreak="0">
    <w:nsid w:val="1688078B"/>
    <w:multiLevelType w:val="hybridMultilevel"/>
    <w:tmpl w:val="CD14EBDE"/>
    <w:lvl w:ilvl="0" w:tplc="2FC03698">
      <w:start w:val="1"/>
      <w:numFmt w:val="lowerLetter"/>
      <w:lvlText w:val="%1."/>
      <w:lvlJc w:val="left"/>
      <w:pPr>
        <w:ind w:left="720" w:hanging="360"/>
      </w:pPr>
      <w:rPr>
        <w:rFonts w:ascii="Arial" w:hAnsi="Arial" w:cs="Arial" w:hint="default"/>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7A96D05"/>
    <w:multiLevelType w:val="hybridMultilevel"/>
    <w:tmpl w:val="5E0433E6"/>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1" w15:restartNumberingAfterBreak="0">
    <w:nsid w:val="1A4E53E1"/>
    <w:multiLevelType w:val="hybridMultilevel"/>
    <w:tmpl w:val="288603F0"/>
    <w:lvl w:ilvl="0" w:tplc="04160019">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2" w15:restartNumberingAfterBreak="0">
    <w:nsid w:val="1ACB0268"/>
    <w:multiLevelType w:val="hybridMultilevel"/>
    <w:tmpl w:val="4A202896"/>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C20351D"/>
    <w:multiLevelType w:val="hybridMultilevel"/>
    <w:tmpl w:val="B6C65F58"/>
    <w:lvl w:ilvl="0" w:tplc="0DD89A10">
      <w:start w:val="1"/>
      <w:numFmt w:val="lowerLetter"/>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14" w15:restartNumberingAfterBreak="0">
    <w:nsid w:val="1D2E11EB"/>
    <w:multiLevelType w:val="multilevel"/>
    <w:tmpl w:val="9ED02D44"/>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1D895158"/>
    <w:multiLevelType w:val="hybridMultilevel"/>
    <w:tmpl w:val="BD74B14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1FBC2D70"/>
    <w:multiLevelType w:val="hybridMultilevel"/>
    <w:tmpl w:val="B2A4AA38"/>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17" w15:restartNumberingAfterBreak="0">
    <w:nsid w:val="23385F23"/>
    <w:multiLevelType w:val="hybridMultilevel"/>
    <w:tmpl w:val="3E6877A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24161778"/>
    <w:multiLevelType w:val="hybridMultilevel"/>
    <w:tmpl w:val="19984CAE"/>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2732735B"/>
    <w:multiLevelType w:val="multilevel"/>
    <w:tmpl w:val="A7F4BBC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DD165C3"/>
    <w:multiLevelType w:val="hybridMultilevel"/>
    <w:tmpl w:val="8A6CCDE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1" w15:restartNumberingAfterBreak="0">
    <w:nsid w:val="2E73339D"/>
    <w:multiLevelType w:val="hybridMultilevel"/>
    <w:tmpl w:val="B0E83334"/>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22" w15:restartNumberingAfterBreak="0">
    <w:nsid w:val="2EB93288"/>
    <w:multiLevelType w:val="hybridMultilevel"/>
    <w:tmpl w:val="9CB2F2FA"/>
    <w:lvl w:ilvl="0" w:tplc="0416000D">
      <w:start w:val="1"/>
      <w:numFmt w:val="bullet"/>
      <w:lvlText w:val=""/>
      <w:lvlJc w:val="left"/>
      <w:pPr>
        <w:tabs>
          <w:tab w:val="num" w:pos="720"/>
        </w:tabs>
        <w:ind w:left="720" w:hanging="360"/>
      </w:pPr>
      <w:rPr>
        <w:rFonts w:ascii="Wingdings" w:hAnsi="Wingdings"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2FB039D8"/>
    <w:multiLevelType w:val="hybridMultilevel"/>
    <w:tmpl w:val="AF8C3798"/>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30514D17"/>
    <w:multiLevelType w:val="hybridMultilevel"/>
    <w:tmpl w:val="7608961C"/>
    <w:lvl w:ilvl="0" w:tplc="27728568">
      <w:start w:val="1"/>
      <w:numFmt w:val="upperRoman"/>
      <w:lvlText w:val="%1."/>
      <w:lvlJc w:val="right"/>
      <w:pPr>
        <w:ind w:left="720" w:hanging="360"/>
      </w:pPr>
      <w:rPr>
        <w:rFonts w:ascii="Arial" w:hAnsi="Arial" w:cs="Arial" w:hint="default"/>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307D5AA9"/>
    <w:multiLevelType w:val="hybridMultilevel"/>
    <w:tmpl w:val="365E1F5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39553328"/>
    <w:multiLevelType w:val="multilevel"/>
    <w:tmpl w:val="7226ABB6"/>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3B5C014E"/>
    <w:multiLevelType w:val="hybridMultilevel"/>
    <w:tmpl w:val="83B2B27A"/>
    <w:lvl w:ilvl="0" w:tplc="0DD89A10">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3CFD7CF3"/>
    <w:multiLevelType w:val="hybridMultilevel"/>
    <w:tmpl w:val="7BBE885C"/>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3DBB5CA0"/>
    <w:multiLevelType w:val="hybridMultilevel"/>
    <w:tmpl w:val="534E642A"/>
    <w:lvl w:ilvl="0" w:tplc="0DD89A10">
      <w:start w:val="1"/>
      <w:numFmt w:val="lowerLetter"/>
      <w:lvlText w:val="%1."/>
      <w:lvlJc w:val="left"/>
      <w:pPr>
        <w:ind w:left="1215" w:hanging="360"/>
      </w:pPr>
      <w:rPr>
        <w:rFonts w:hint="default"/>
      </w:rPr>
    </w:lvl>
    <w:lvl w:ilvl="1" w:tplc="26F854C8">
      <w:start w:val="1"/>
      <w:numFmt w:val="lowerLetter"/>
      <w:lvlText w:val="%2)"/>
      <w:lvlJc w:val="left"/>
      <w:pPr>
        <w:ind w:left="1935" w:hanging="360"/>
      </w:pPr>
      <w:rPr>
        <w:rFonts w:hint="default"/>
      </w:r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30" w15:restartNumberingAfterBreak="0">
    <w:nsid w:val="3F741183"/>
    <w:multiLevelType w:val="hybridMultilevel"/>
    <w:tmpl w:val="DDD82716"/>
    <w:lvl w:ilvl="0" w:tplc="04160019">
      <w:start w:val="1"/>
      <w:numFmt w:val="lowerLetter"/>
      <w:lvlText w:val="%1."/>
      <w:lvlJc w:val="left"/>
      <w:pPr>
        <w:ind w:left="1215" w:hanging="360"/>
      </w:pPr>
    </w:lvl>
    <w:lvl w:ilvl="1" w:tplc="04160019" w:tentative="1">
      <w:start w:val="1"/>
      <w:numFmt w:val="lowerLetter"/>
      <w:lvlText w:val="%2."/>
      <w:lvlJc w:val="left"/>
      <w:pPr>
        <w:ind w:left="1935" w:hanging="360"/>
      </w:pPr>
    </w:lvl>
    <w:lvl w:ilvl="2" w:tplc="0416001B" w:tentative="1">
      <w:start w:val="1"/>
      <w:numFmt w:val="lowerRoman"/>
      <w:lvlText w:val="%3."/>
      <w:lvlJc w:val="right"/>
      <w:pPr>
        <w:ind w:left="2655" w:hanging="180"/>
      </w:pPr>
    </w:lvl>
    <w:lvl w:ilvl="3" w:tplc="0416000F" w:tentative="1">
      <w:start w:val="1"/>
      <w:numFmt w:val="decimal"/>
      <w:lvlText w:val="%4."/>
      <w:lvlJc w:val="left"/>
      <w:pPr>
        <w:ind w:left="3375" w:hanging="360"/>
      </w:pPr>
    </w:lvl>
    <w:lvl w:ilvl="4" w:tplc="04160019" w:tentative="1">
      <w:start w:val="1"/>
      <w:numFmt w:val="lowerLetter"/>
      <w:lvlText w:val="%5."/>
      <w:lvlJc w:val="left"/>
      <w:pPr>
        <w:ind w:left="4095" w:hanging="360"/>
      </w:pPr>
    </w:lvl>
    <w:lvl w:ilvl="5" w:tplc="0416001B" w:tentative="1">
      <w:start w:val="1"/>
      <w:numFmt w:val="lowerRoman"/>
      <w:lvlText w:val="%6."/>
      <w:lvlJc w:val="right"/>
      <w:pPr>
        <w:ind w:left="4815" w:hanging="180"/>
      </w:pPr>
    </w:lvl>
    <w:lvl w:ilvl="6" w:tplc="0416000F" w:tentative="1">
      <w:start w:val="1"/>
      <w:numFmt w:val="decimal"/>
      <w:lvlText w:val="%7."/>
      <w:lvlJc w:val="left"/>
      <w:pPr>
        <w:ind w:left="5535" w:hanging="360"/>
      </w:pPr>
    </w:lvl>
    <w:lvl w:ilvl="7" w:tplc="04160019" w:tentative="1">
      <w:start w:val="1"/>
      <w:numFmt w:val="lowerLetter"/>
      <w:lvlText w:val="%8."/>
      <w:lvlJc w:val="left"/>
      <w:pPr>
        <w:ind w:left="6255" w:hanging="360"/>
      </w:pPr>
    </w:lvl>
    <w:lvl w:ilvl="8" w:tplc="0416001B" w:tentative="1">
      <w:start w:val="1"/>
      <w:numFmt w:val="lowerRoman"/>
      <w:lvlText w:val="%9."/>
      <w:lvlJc w:val="right"/>
      <w:pPr>
        <w:ind w:left="6975" w:hanging="180"/>
      </w:pPr>
    </w:lvl>
  </w:abstractNum>
  <w:abstractNum w:abstractNumId="31" w15:restartNumberingAfterBreak="0">
    <w:nsid w:val="418851FB"/>
    <w:multiLevelType w:val="hybridMultilevel"/>
    <w:tmpl w:val="88E2CD40"/>
    <w:lvl w:ilvl="0" w:tplc="04160019">
      <w:start w:val="1"/>
      <w:numFmt w:val="lowerLetter"/>
      <w:lvlText w:val="%1."/>
      <w:lvlJc w:val="left"/>
      <w:pPr>
        <w:ind w:left="1080" w:hanging="360"/>
      </w:pPr>
    </w:lvl>
    <w:lvl w:ilvl="1" w:tplc="04160019">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32" w15:restartNumberingAfterBreak="0">
    <w:nsid w:val="427F4C53"/>
    <w:multiLevelType w:val="hybridMultilevel"/>
    <w:tmpl w:val="83C48C8E"/>
    <w:lvl w:ilvl="0" w:tplc="B9E40420">
      <w:start w:val="1"/>
      <w:numFmt w:val="upperRoman"/>
      <w:lvlText w:val="%1."/>
      <w:lvlJc w:val="right"/>
      <w:pPr>
        <w:ind w:left="1290" w:hanging="360"/>
      </w:pPr>
      <w:rPr>
        <w:rFonts w:ascii="Arial" w:hAnsi="Arial" w:cs="Arial" w:hint="default"/>
        <w:sz w:val="20"/>
        <w:szCs w:val="20"/>
      </w:rPr>
    </w:lvl>
    <w:lvl w:ilvl="1" w:tplc="04160019" w:tentative="1">
      <w:start w:val="1"/>
      <w:numFmt w:val="lowerLetter"/>
      <w:lvlText w:val="%2."/>
      <w:lvlJc w:val="left"/>
      <w:pPr>
        <w:ind w:left="2010" w:hanging="360"/>
      </w:pPr>
    </w:lvl>
    <w:lvl w:ilvl="2" w:tplc="0416001B" w:tentative="1">
      <w:start w:val="1"/>
      <w:numFmt w:val="lowerRoman"/>
      <w:lvlText w:val="%3."/>
      <w:lvlJc w:val="right"/>
      <w:pPr>
        <w:ind w:left="2730" w:hanging="180"/>
      </w:pPr>
    </w:lvl>
    <w:lvl w:ilvl="3" w:tplc="0416000F" w:tentative="1">
      <w:start w:val="1"/>
      <w:numFmt w:val="decimal"/>
      <w:lvlText w:val="%4."/>
      <w:lvlJc w:val="left"/>
      <w:pPr>
        <w:ind w:left="3450" w:hanging="360"/>
      </w:pPr>
    </w:lvl>
    <w:lvl w:ilvl="4" w:tplc="04160019" w:tentative="1">
      <w:start w:val="1"/>
      <w:numFmt w:val="lowerLetter"/>
      <w:lvlText w:val="%5."/>
      <w:lvlJc w:val="left"/>
      <w:pPr>
        <w:ind w:left="4170" w:hanging="360"/>
      </w:pPr>
    </w:lvl>
    <w:lvl w:ilvl="5" w:tplc="0416001B" w:tentative="1">
      <w:start w:val="1"/>
      <w:numFmt w:val="lowerRoman"/>
      <w:lvlText w:val="%6."/>
      <w:lvlJc w:val="right"/>
      <w:pPr>
        <w:ind w:left="4890" w:hanging="180"/>
      </w:pPr>
    </w:lvl>
    <w:lvl w:ilvl="6" w:tplc="0416000F" w:tentative="1">
      <w:start w:val="1"/>
      <w:numFmt w:val="decimal"/>
      <w:lvlText w:val="%7."/>
      <w:lvlJc w:val="left"/>
      <w:pPr>
        <w:ind w:left="5610" w:hanging="360"/>
      </w:pPr>
    </w:lvl>
    <w:lvl w:ilvl="7" w:tplc="04160019" w:tentative="1">
      <w:start w:val="1"/>
      <w:numFmt w:val="lowerLetter"/>
      <w:lvlText w:val="%8."/>
      <w:lvlJc w:val="left"/>
      <w:pPr>
        <w:ind w:left="6330" w:hanging="360"/>
      </w:pPr>
    </w:lvl>
    <w:lvl w:ilvl="8" w:tplc="0416001B" w:tentative="1">
      <w:start w:val="1"/>
      <w:numFmt w:val="lowerRoman"/>
      <w:lvlText w:val="%9."/>
      <w:lvlJc w:val="right"/>
      <w:pPr>
        <w:ind w:left="7050" w:hanging="180"/>
      </w:pPr>
    </w:lvl>
  </w:abstractNum>
  <w:abstractNum w:abstractNumId="33" w15:restartNumberingAfterBreak="0">
    <w:nsid w:val="49D2426C"/>
    <w:multiLevelType w:val="hybridMultilevel"/>
    <w:tmpl w:val="F622F936"/>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34" w15:restartNumberingAfterBreak="0">
    <w:nsid w:val="51560F32"/>
    <w:multiLevelType w:val="hybridMultilevel"/>
    <w:tmpl w:val="32F41E6A"/>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551C537F"/>
    <w:multiLevelType w:val="multilevel"/>
    <w:tmpl w:val="041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6" w15:restartNumberingAfterBreak="0">
    <w:nsid w:val="58463604"/>
    <w:multiLevelType w:val="hybridMultilevel"/>
    <w:tmpl w:val="DE82BF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7" w15:restartNumberingAfterBreak="0">
    <w:nsid w:val="58C83FBA"/>
    <w:multiLevelType w:val="multilevel"/>
    <w:tmpl w:val="F1B07DD2"/>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5A7D4347"/>
    <w:multiLevelType w:val="multilevel"/>
    <w:tmpl w:val="7F9051C0"/>
    <w:lvl w:ilvl="0">
      <w:start w:val="13"/>
      <w:numFmt w:val="decimal"/>
      <w:lvlText w:val="%1."/>
      <w:lvlJc w:val="left"/>
      <w:pPr>
        <w:ind w:left="435" w:hanging="435"/>
      </w:pPr>
      <w:rPr>
        <w:rFonts w:hint="default"/>
        <w:color w:val="auto"/>
      </w:rPr>
    </w:lvl>
    <w:lvl w:ilvl="1">
      <w:start w:val="1"/>
      <w:numFmt w:val="decimal"/>
      <w:lvlText w:val="%1.%2."/>
      <w:lvlJc w:val="left"/>
      <w:pPr>
        <w:ind w:left="435" w:hanging="435"/>
      </w:pPr>
      <w:rPr>
        <w:rFonts w:hint="default"/>
        <w:b w:val="0"/>
        <w:bCs w:val="0"/>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39" w15:restartNumberingAfterBreak="0">
    <w:nsid w:val="5B7D1BDE"/>
    <w:multiLevelType w:val="multilevel"/>
    <w:tmpl w:val="D352959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0" w15:restartNumberingAfterBreak="0">
    <w:nsid w:val="5BCC5BD9"/>
    <w:multiLevelType w:val="multilevel"/>
    <w:tmpl w:val="4350D750"/>
    <w:lvl w:ilvl="0">
      <w:start w:val="1"/>
      <w:numFmt w:val="decimal"/>
      <w:lvlText w:val="%1."/>
      <w:lvlJc w:val="left"/>
      <w:pPr>
        <w:ind w:left="720" w:hanging="360"/>
      </w:pPr>
      <w:rPr>
        <w:rFonts w:hint="default"/>
      </w:rPr>
    </w:lvl>
    <w:lvl w:ilvl="1">
      <w:start w:val="1"/>
      <w:numFmt w:val="decimal"/>
      <w:isLgl/>
      <w:lvlText w:val="%1.%2."/>
      <w:lvlJc w:val="left"/>
      <w:pPr>
        <w:ind w:left="750" w:hanging="39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1" w15:restartNumberingAfterBreak="0">
    <w:nsid w:val="5D530C3F"/>
    <w:multiLevelType w:val="multilevel"/>
    <w:tmpl w:val="EF5086B8"/>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60BA107C"/>
    <w:multiLevelType w:val="multilevel"/>
    <w:tmpl w:val="581A70C8"/>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strike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3" w15:restartNumberingAfterBreak="0">
    <w:nsid w:val="65442B73"/>
    <w:multiLevelType w:val="hybridMultilevel"/>
    <w:tmpl w:val="D5B4E7FE"/>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4" w15:restartNumberingAfterBreak="0">
    <w:nsid w:val="65967499"/>
    <w:multiLevelType w:val="hybridMultilevel"/>
    <w:tmpl w:val="CDAA7FE6"/>
    <w:lvl w:ilvl="0" w:tplc="0DD89A10">
      <w:start w:val="1"/>
      <w:numFmt w:val="lowerLetter"/>
      <w:lvlText w:val="%1."/>
      <w:lvlJc w:val="left"/>
      <w:pPr>
        <w:ind w:left="1287" w:hanging="360"/>
      </w:pPr>
      <w:rPr>
        <w:rFonts w:hint="default"/>
      </w:rPr>
    </w:lvl>
    <w:lvl w:ilvl="1" w:tplc="04160019" w:tentative="1">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5" w15:restartNumberingAfterBreak="0">
    <w:nsid w:val="671F681D"/>
    <w:multiLevelType w:val="multilevel"/>
    <w:tmpl w:val="C1E8690C"/>
    <w:lvl w:ilvl="0">
      <w:start w:val="2"/>
      <w:numFmt w:val="decimal"/>
      <w:lvlText w:val="%1."/>
      <w:lvlJc w:val="left"/>
      <w:pPr>
        <w:ind w:left="660" w:hanging="660"/>
      </w:pPr>
      <w:rPr>
        <w:rFonts w:hint="default"/>
      </w:rPr>
    </w:lvl>
    <w:lvl w:ilvl="1">
      <w:start w:val="7"/>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681129B6"/>
    <w:multiLevelType w:val="multilevel"/>
    <w:tmpl w:val="D51E629C"/>
    <w:lvl w:ilvl="0">
      <w:start w:val="12"/>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69D56C02"/>
    <w:multiLevelType w:val="hybridMultilevel"/>
    <w:tmpl w:val="0672834E"/>
    <w:lvl w:ilvl="0" w:tplc="EC88B882">
      <w:start w:val="1"/>
      <w:numFmt w:val="decimal"/>
      <w:lvlText w:val="%1."/>
      <w:lvlJc w:val="left"/>
      <w:pPr>
        <w:ind w:left="720" w:hanging="360"/>
      </w:pPr>
      <w:rPr>
        <w:rFonts w:ascii="Arial" w:eastAsia="Times New Roman" w:hAnsi="Arial" w:cs="Arial"/>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8" w15:restartNumberingAfterBreak="0">
    <w:nsid w:val="6AC72603"/>
    <w:multiLevelType w:val="multilevel"/>
    <w:tmpl w:val="F1701D5C"/>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6D186FF3"/>
    <w:multiLevelType w:val="hybridMultilevel"/>
    <w:tmpl w:val="FDE6E818"/>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0" w15:restartNumberingAfterBreak="0">
    <w:nsid w:val="6E6E32F9"/>
    <w:multiLevelType w:val="hybridMultilevel"/>
    <w:tmpl w:val="5B8A2BBA"/>
    <w:lvl w:ilvl="0" w:tplc="0DD89A10">
      <w:start w:val="1"/>
      <w:numFmt w:val="lowerLetter"/>
      <w:lvlText w:val="%1."/>
      <w:lvlJc w:val="left"/>
      <w:pPr>
        <w:ind w:left="1440" w:hanging="360"/>
      </w:pPr>
      <w:rPr>
        <w:rFonts w:hint="default"/>
      </w:r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51" w15:restartNumberingAfterBreak="0">
    <w:nsid w:val="7034393B"/>
    <w:multiLevelType w:val="multilevel"/>
    <w:tmpl w:val="978C42B2"/>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2" w15:restartNumberingAfterBreak="0">
    <w:nsid w:val="71E6485D"/>
    <w:multiLevelType w:val="hybridMultilevel"/>
    <w:tmpl w:val="A18C0C66"/>
    <w:lvl w:ilvl="0" w:tplc="04160019">
      <w:start w:val="1"/>
      <w:numFmt w:val="lowerLetter"/>
      <w:lvlText w:val="%1."/>
      <w:lvlJc w:val="left"/>
      <w:pPr>
        <w:ind w:left="1287" w:hanging="360"/>
      </w:pPr>
    </w:lvl>
    <w:lvl w:ilvl="1" w:tplc="04160019">
      <w:start w:val="1"/>
      <w:numFmt w:val="lowerLetter"/>
      <w:lvlText w:val="%2."/>
      <w:lvlJc w:val="left"/>
      <w:pPr>
        <w:ind w:left="2007" w:hanging="360"/>
      </w:pPr>
    </w:lvl>
    <w:lvl w:ilvl="2" w:tplc="0416001B" w:tentative="1">
      <w:start w:val="1"/>
      <w:numFmt w:val="lowerRoman"/>
      <w:lvlText w:val="%3."/>
      <w:lvlJc w:val="right"/>
      <w:pPr>
        <w:ind w:left="2727" w:hanging="180"/>
      </w:pPr>
    </w:lvl>
    <w:lvl w:ilvl="3" w:tplc="0416000F" w:tentative="1">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3" w15:restartNumberingAfterBreak="0">
    <w:nsid w:val="78581036"/>
    <w:multiLevelType w:val="hybridMultilevel"/>
    <w:tmpl w:val="4B94F8AA"/>
    <w:lvl w:ilvl="0" w:tplc="04160019">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4" w15:restartNumberingAfterBreak="0">
    <w:nsid w:val="7A4B605A"/>
    <w:multiLevelType w:val="hybridMultilevel"/>
    <w:tmpl w:val="BFD25E14"/>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5" w15:restartNumberingAfterBreak="0">
    <w:nsid w:val="7AB827FB"/>
    <w:multiLevelType w:val="hybridMultilevel"/>
    <w:tmpl w:val="FD00ACD8"/>
    <w:lvl w:ilvl="0" w:tplc="04160019">
      <w:start w:val="1"/>
      <w:numFmt w:val="lowerLetter"/>
      <w:lvlText w:val="%1."/>
      <w:lvlJc w:val="left"/>
      <w:pPr>
        <w:ind w:left="1440" w:hanging="360"/>
      </w:pPr>
    </w:lvl>
    <w:lvl w:ilvl="1" w:tplc="04160019" w:tentative="1">
      <w:start w:val="1"/>
      <w:numFmt w:val="lowerLetter"/>
      <w:lvlText w:val="%2."/>
      <w:lvlJc w:val="left"/>
      <w:pPr>
        <w:ind w:left="2160" w:hanging="360"/>
      </w:pPr>
    </w:lvl>
    <w:lvl w:ilvl="2" w:tplc="0416001B" w:tentative="1">
      <w:start w:val="1"/>
      <w:numFmt w:val="lowerRoman"/>
      <w:lvlText w:val="%3."/>
      <w:lvlJc w:val="right"/>
      <w:pPr>
        <w:ind w:left="2880" w:hanging="180"/>
      </w:pPr>
    </w:lvl>
    <w:lvl w:ilvl="3" w:tplc="0416000F" w:tentative="1">
      <w:start w:val="1"/>
      <w:numFmt w:val="decimal"/>
      <w:lvlText w:val="%4."/>
      <w:lvlJc w:val="left"/>
      <w:pPr>
        <w:ind w:left="3600" w:hanging="360"/>
      </w:pPr>
    </w:lvl>
    <w:lvl w:ilvl="4" w:tplc="04160019" w:tentative="1">
      <w:start w:val="1"/>
      <w:numFmt w:val="lowerLetter"/>
      <w:lvlText w:val="%5."/>
      <w:lvlJc w:val="left"/>
      <w:pPr>
        <w:ind w:left="4320" w:hanging="360"/>
      </w:pPr>
    </w:lvl>
    <w:lvl w:ilvl="5" w:tplc="0416001B" w:tentative="1">
      <w:start w:val="1"/>
      <w:numFmt w:val="lowerRoman"/>
      <w:lvlText w:val="%6."/>
      <w:lvlJc w:val="right"/>
      <w:pPr>
        <w:ind w:left="5040" w:hanging="180"/>
      </w:pPr>
    </w:lvl>
    <w:lvl w:ilvl="6" w:tplc="0416000F" w:tentative="1">
      <w:start w:val="1"/>
      <w:numFmt w:val="decimal"/>
      <w:lvlText w:val="%7."/>
      <w:lvlJc w:val="left"/>
      <w:pPr>
        <w:ind w:left="5760" w:hanging="360"/>
      </w:pPr>
    </w:lvl>
    <w:lvl w:ilvl="7" w:tplc="04160019" w:tentative="1">
      <w:start w:val="1"/>
      <w:numFmt w:val="lowerLetter"/>
      <w:lvlText w:val="%8."/>
      <w:lvlJc w:val="left"/>
      <w:pPr>
        <w:ind w:left="6480" w:hanging="360"/>
      </w:pPr>
    </w:lvl>
    <w:lvl w:ilvl="8" w:tplc="0416001B" w:tentative="1">
      <w:start w:val="1"/>
      <w:numFmt w:val="lowerRoman"/>
      <w:lvlText w:val="%9."/>
      <w:lvlJc w:val="right"/>
      <w:pPr>
        <w:ind w:left="7200" w:hanging="180"/>
      </w:pPr>
    </w:lvl>
  </w:abstractNum>
  <w:abstractNum w:abstractNumId="56" w15:restartNumberingAfterBreak="0">
    <w:nsid w:val="7AFF511F"/>
    <w:multiLevelType w:val="multilevel"/>
    <w:tmpl w:val="A5727FE8"/>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7" w15:restartNumberingAfterBreak="0">
    <w:nsid w:val="7DE2166D"/>
    <w:multiLevelType w:val="hybridMultilevel"/>
    <w:tmpl w:val="F3C8F924"/>
    <w:lvl w:ilvl="0" w:tplc="04160013">
      <w:start w:val="1"/>
      <w:numFmt w:val="upperRoman"/>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492526263">
    <w:abstractNumId w:val="22"/>
  </w:num>
  <w:num w:numId="2" w16cid:durableId="1177305879">
    <w:abstractNumId w:val="40"/>
  </w:num>
  <w:num w:numId="3" w16cid:durableId="1820998204">
    <w:abstractNumId w:val="55"/>
  </w:num>
  <w:num w:numId="4" w16cid:durableId="1298796685">
    <w:abstractNumId w:val="11"/>
  </w:num>
  <w:num w:numId="5" w16cid:durableId="1731226379">
    <w:abstractNumId w:val="23"/>
  </w:num>
  <w:num w:numId="6" w16cid:durableId="714430365">
    <w:abstractNumId w:val="30"/>
  </w:num>
  <w:num w:numId="7" w16cid:durableId="375542647">
    <w:abstractNumId w:val="0"/>
  </w:num>
  <w:num w:numId="8" w16cid:durableId="384720802">
    <w:abstractNumId w:val="4"/>
  </w:num>
  <w:num w:numId="9" w16cid:durableId="1864707177">
    <w:abstractNumId w:val="5"/>
  </w:num>
  <w:num w:numId="10" w16cid:durableId="1652102442">
    <w:abstractNumId w:val="21"/>
  </w:num>
  <w:num w:numId="11" w16cid:durableId="1917353811">
    <w:abstractNumId w:val="44"/>
  </w:num>
  <w:num w:numId="12" w16cid:durableId="1993295034">
    <w:abstractNumId w:val="33"/>
  </w:num>
  <w:num w:numId="13" w16cid:durableId="224293049">
    <w:abstractNumId w:val="8"/>
  </w:num>
  <w:num w:numId="14" w16cid:durableId="1002852295">
    <w:abstractNumId w:val="47"/>
  </w:num>
  <w:num w:numId="15" w16cid:durableId="350648859">
    <w:abstractNumId w:val="25"/>
  </w:num>
  <w:num w:numId="16" w16cid:durableId="2035419885">
    <w:abstractNumId w:val="54"/>
  </w:num>
  <w:num w:numId="17" w16cid:durableId="813789277">
    <w:abstractNumId w:val="34"/>
  </w:num>
  <w:num w:numId="18" w16cid:durableId="1116217776">
    <w:abstractNumId w:val="39"/>
  </w:num>
  <w:num w:numId="19" w16cid:durableId="1040783069">
    <w:abstractNumId w:val="19"/>
  </w:num>
  <w:num w:numId="20" w16cid:durableId="752777785">
    <w:abstractNumId w:val="50"/>
  </w:num>
  <w:num w:numId="21" w16cid:durableId="1098020532">
    <w:abstractNumId w:val="13"/>
  </w:num>
  <w:num w:numId="22" w16cid:durableId="130094735">
    <w:abstractNumId w:val="27"/>
  </w:num>
  <w:num w:numId="23" w16cid:durableId="2055960570">
    <w:abstractNumId w:val="29"/>
  </w:num>
  <w:num w:numId="24" w16cid:durableId="361900332">
    <w:abstractNumId w:val="15"/>
  </w:num>
  <w:num w:numId="25" w16cid:durableId="1516724441">
    <w:abstractNumId w:val="10"/>
  </w:num>
  <w:num w:numId="26" w16cid:durableId="1080640794">
    <w:abstractNumId w:val="52"/>
  </w:num>
  <w:num w:numId="27" w16cid:durableId="800466655">
    <w:abstractNumId w:val="16"/>
  </w:num>
  <w:num w:numId="28" w16cid:durableId="1563563475">
    <w:abstractNumId w:val="49"/>
  </w:num>
  <w:num w:numId="29" w16cid:durableId="1730420934">
    <w:abstractNumId w:val="31"/>
  </w:num>
  <w:num w:numId="30" w16cid:durableId="623199889">
    <w:abstractNumId w:val="35"/>
  </w:num>
  <w:num w:numId="31" w16cid:durableId="311839245">
    <w:abstractNumId w:val="3"/>
  </w:num>
  <w:num w:numId="32" w16cid:durableId="1717002206">
    <w:abstractNumId w:val="53"/>
  </w:num>
  <w:num w:numId="33" w16cid:durableId="97288165">
    <w:abstractNumId w:val="6"/>
  </w:num>
  <w:num w:numId="34" w16cid:durableId="1630549257">
    <w:abstractNumId w:val="9"/>
  </w:num>
  <w:num w:numId="35" w16cid:durableId="698899088">
    <w:abstractNumId w:val="24"/>
  </w:num>
  <w:num w:numId="36" w16cid:durableId="2122602335">
    <w:abstractNumId w:val="32"/>
  </w:num>
  <w:num w:numId="37" w16cid:durableId="729183786">
    <w:abstractNumId w:val="51"/>
  </w:num>
  <w:num w:numId="38" w16cid:durableId="621544169">
    <w:abstractNumId w:val="57"/>
  </w:num>
  <w:num w:numId="39" w16cid:durableId="1369573238">
    <w:abstractNumId w:val="28"/>
  </w:num>
  <w:num w:numId="40" w16cid:durableId="767969275">
    <w:abstractNumId w:val="18"/>
  </w:num>
  <w:num w:numId="41" w16cid:durableId="424499887">
    <w:abstractNumId w:val="17"/>
  </w:num>
  <w:num w:numId="42" w16cid:durableId="260917168">
    <w:abstractNumId w:val="2"/>
  </w:num>
  <w:num w:numId="43" w16cid:durableId="1922182598">
    <w:abstractNumId w:val="26"/>
  </w:num>
  <w:num w:numId="44" w16cid:durableId="1924217256">
    <w:abstractNumId w:val="56"/>
  </w:num>
  <w:num w:numId="45" w16cid:durableId="662397071">
    <w:abstractNumId w:val="14"/>
  </w:num>
  <w:num w:numId="46" w16cid:durableId="903491241">
    <w:abstractNumId w:val="48"/>
  </w:num>
  <w:num w:numId="47" w16cid:durableId="1454786738">
    <w:abstractNumId w:val="41"/>
  </w:num>
  <w:num w:numId="48" w16cid:durableId="715080718">
    <w:abstractNumId w:val="46"/>
  </w:num>
  <w:num w:numId="49" w16cid:durableId="1404059239">
    <w:abstractNumId w:val="38"/>
  </w:num>
  <w:num w:numId="50" w16cid:durableId="39600697">
    <w:abstractNumId w:val="37"/>
  </w:num>
  <w:num w:numId="51" w16cid:durableId="1260524710">
    <w:abstractNumId w:val="7"/>
  </w:num>
  <w:num w:numId="52" w16cid:durableId="1701667312">
    <w:abstractNumId w:val="42"/>
  </w:num>
  <w:num w:numId="53" w16cid:durableId="1023900275">
    <w:abstractNumId w:val="43"/>
  </w:num>
  <w:num w:numId="54" w16cid:durableId="96951678">
    <w:abstractNumId w:val="1"/>
  </w:num>
  <w:num w:numId="55" w16cid:durableId="1550066492">
    <w:abstractNumId w:val="45"/>
  </w:num>
  <w:num w:numId="56" w16cid:durableId="938834528">
    <w:abstractNumId w:val="12"/>
  </w:num>
  <w:num w:numId="57" w16cid:durableId="1747529531">
    <w:abstractNumId w:val="36"/>
  </w:num>
  <w:num w:numId="58" w16cid:durableId="677460281">
    <w:abstractNumId w:val="20"/>
  </w:num>
  <w:numIdMacAtCleanup w:val="5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C4ACB"/>
    <w:rsid w:val="00004208"/>
    <w:rsid w:val="000137A1"/>
    <w:rsid w:val="0001600A"/>
    <w:rsid w:val="0002128D"/>
    <w:rsid w:val="00025EC4"/>
    <w:rsid w:val="000300B6"/>
    <w:rsid w:val="00035CC0"/>
    <w:rsid w:val="00036681"/>
    <w:rsid w:val="000429C8"/>
    <w:rsid w:val="00044AD1"/>
    <w:rsid w:val="00045E74"/>
    <w:rsid w:val="00057E75"/>
    <w:rsid w:val="00063F42"/>
    <w:rsid w:val="00071EFB"/>
    <w:rsid w:val="0008746C"/>
    <w:rsid w:val="00093770"/>
    <w:rsid w:val="00093AB1"/>
    <w:rsid w:val="000A0264"/>
    <w:rsid w:val="000A55E7"/>
    <w:rsid w:val="000C7E9E"/>
    <w:rsid w:val="000D1677"/>
    <w:rsid w:val="000D689E"/>
    <w:rsid w:val="000E32CD"/>
    <w:rsid w:val="000F0919"/>
    <w:rsid w:val="000F3173"/>
    <w:rsid w:val="000F4932"/>
    <w:rsid w:val="000F6DBE"/>
    <w:rsid w:val="00102AB8"/>
    <w:rsid w:val="001201A7"/>
    <w:rsid w:val="001244EE"/>
    <w:rsid w:val="00125203"/>
    <w:rsid w:val="001632B8"/>
    <w:rsid w:val="00164B91"/>
    <w:rsid w:val="00167127"/>
    <w:rsid w:val="001733C5"/>
    <w:rsid w:val="00174F9F"/>
    <w:rsid w:val="00197805"/>
    <w:rsid w:val="001A1C79"/>
    <w:rsid w:val="001C00DA"/>
    <w:rsid w:val="001D26F1"/>
    <w:rsid w:val="001E2B8E"/>
    <w:rsid w:val="0020117D"/>
    <w:rsid w:val="00203A7A"/>
    <w:rsid w:val="00204619"/>
    <w:rsid w:val="0020648C"/>
    <w:rsid w:val="00211ADF"/>
    <w:rsid w:val="00213324"/>
    <w:rsid w:val="002214E5"/>
    <w:rsid w:val="00221D06"/>
    <w:rsid w:val="002337E3"/>
    <w:rsid w:val="002348C5"/>
    <w:rsid w:val="00237700"/>
    <w:rsid w:val="00240EEC"/>
    <w:rsid w:val="00245A52"/>
    <w:rsid w:val="00245C1A"/>
    <w:rsid w:val="0025275F"/>
    <w:rsid w:val="0027024B"/>
    <w:rsid w:val="002714E7"/>
    <w:rsid w:val="00292BEF"/>
    <w:rsid w:val="002A6D0D"/>
    <w:rsid w:val="002B0030"/>
    <w:rsid w:val="002E0C8A"/>
    <w:rsid w:val="002E1C6D"/>
    <w:rsid w:val="002E202B"/>
    <w:rsid w:val="002F27B3"/>
    <w:rsid w:val="002F3413"/>
    <w:rsid w:val="002F7E2D"/>
    <w:rsid w:val="003014B1"/>
    <w:rsid w:val="003026D6"/>
    <w:rsid w:val="00326108"/>
    <w:rsid w:val="0032614D"/>
    <w:rsid w:val="00334622"/>
    <w:rsid w:val="00353D6E"/>
    <w:rsid w:val="0036299B"/>
    <w:rsid w:val="00380F46"/>
    <w:rsid w:val="00382B38"/>
    <w:rsid w:val="003830B6"/>
    <w:rsid w:val="00384D25"/>
    <w:rsid w:val="003913D9"/>
    <w:rsid w:val="00394045"/>
    <w:rsid w:val="0039410B"/>
    <w:rsid w:val="0039784E"/>
    <w:rsid w:val="003B5AD5"/>
    <w:rsid w:val="003D0B6D"/>
    <w:rsid w:val="003D470D"/>
    <w:rsid w:val="003E50AC"/>
    <w:rsid w:val="003F0DB0"/>
    <w:rsid w:val="003F4C36"/>
    <w:rsid w:val="00405DA8"/>
    <w:rsid w:val="00411634"/>
    <w:rsid w:val="00441EF8"/>
    <w:rsid w:val="00443DD0"/>
    <w:rsid w:val="0045384F"/>
    <w:rsid w:val="00453A0E"/>
    <w:rsid w:val="004605BB"/>
    <w:rsid w:val="00462B07"/>
    <w:rsid w:val="0047438B"/>
    <w:rsid w:val="00481702"/>
    <w:rsid w:val="00483F40"/>
    <w:rsid w:val="00487143"/>
    <w:rsid w:val="004A1B74"/>
    <w:rsid w:val="004A2A77"/>
    <w:rsid w:val="004B2A1A"/>
    <w:rsid w:val="004B446C"/>
    <w:rsid w:val="004C569D"/>
    <w:rsid w:val="004D6BC1"/>
    <w:rsid w:val="004E199C"/>
    <w:rsid w:val="004E3539"/>
    <w:rsid w:val="004E6A0B"/>
    <w:rsid w:val="004F1BA7"/>
    <w:rsid w:val="004F7322"/>
    <w:rsid w:val="00514D31"/>
    <w:rsid w:val="00523F2C"/>
    <w:rsid w:val="005251C7"/>
    <w:rsid w:val="005260EF"/>
    <w:rsid w:val="0053623D"/>
    <w:rsid w:val="00542C3E"/>
    <w:rsid w:val="00553449"/>
    <w:rsid w:val="00554529"/>
    <w:rsid w:val="00562B0E"/>
    <w:rsid w:val="0056461D"/>
    <w:rsid w:val="0057151F"/>
    <w:rsid w:val="00572A10"/>
    <w:rsid w:val="00581A9A"/>
    <w:rsid w:val="00597941"/>
    <w:rsid w:val="005A209B"/>
    <w:rsid w:val="005B1126"/>
    <w:rsid w:val="005C440C"/>
    <w:rsid w:val="005C5B04"/>
    <w:rsid w:val="005D1DB0"/>
    <w:rsid w:val="005D36BC"/>
    <w:rsid w:val="005D4C30"/>
    <w:rsid w:val="005D6646"/>
    <w:rsid w:val="005E35C4"/>
    <w:rsid w:val="005E4F34"/>
    <w:rsid w:val="0060032C"/>
    <w:rsid w:val="006052CB"/>
    <w:rsid w:val="00617622"/>
    <w:rsid w:val="00625124"/>
    <w:rsid w:val="0064428F"/>
    <w:rsid w:val="00652334"/>
    <w:rsid w:val="006528EF"/>
    <w:rsid w:val="00660845"/>
    <w:rsid w:val="00665DB1"/>
    <w:rsid w:val="006742B6"/>
    <w:rsid w:val="00682007"/>
    <w:rsid w:val="006A0B06"/>
    <w:rsid w:val="006A13B7"/>
    <w:rsid w:val="006B1170"/>
    <w:rsid w:val="006C4ACB"/>
    <w:rsid w:val="006C621E"/>
    <w:rsid w:val="006C7A2D"/>
    <w:rsid w:val="006D2FCE"/>
    <w:rsid w:val="006F115A"/>
    <w:rsid w:val="006F13BB"/>
    <w:rsid w:val="006F1BE5"/>
    <w:rsid w:val="0070073D"/>
    <w:rsid w:val="00714A88"/>
    <w:rsid w:val="00715E56"/>
    <w:rsid w:val="00730160"/>
    <w:rsid w:val="007359D1"/>
    <w:rsid w:val="007462F0"/>
    <w:rsid w:val="00747A81"/>
    <w:rsid w:val="00754D8E"/>
    <w:rsid w:val="0075788A"/>
    <w:rsid w:val="00767979"/>
    <w:rsid w:val="00776C87"/>
    <w:rsid w:val="00787D16"/>
    <w:rsid w:val="007919C3"/>
    <w:rsid w:val="007B2682"/>
    <w:rsid w:val="007B3EC4"/>
    <w:rsid w:val="007C4D93"/>
    <w:rsid w:val="007C6C1F"/>
    <w:rsid w:val="007D0069"/>
    <w:rsid w:val="007D3C1A"/>
    <w:rsid w:val="007E408E"/>
    <w:rsid w:val="007F2E1F"/>
    <w:rsid w:val="007F4ACD"/>
    <w:rsid w:val="007F5E1E"/>
    <w:rsid w:val="00802273"/>
    <w:rsid w:val="008064D2"/>
    <w:rsid w:val="00806BF2"/>
    <w:rsid w:val="0080793E"/>
    <w:rsid w:val="00820C5F"/>
    <w:rsid w:val="00821910"/>
    <w:rsid w:val="0082245D"/>
    <w:rsid w:val="008426D9"/>
    <w:rsid w:val="008432EB"/>
    <w:rsid w:val="00854384"/>
    <w:rsid w:val="0085560B"/>
    <w:rsid w:val="00863AC9"/>
    <w:rsid w:val="00865FD1"/>
    <w:rsid w:val="008717C9"/>
    <w:rsid w:val="008755E2"/>
    <w:rsid w:val="008849F7"/>
    <w:rsid w:val="00891385"/>
    <w:rsid w:val="00895A90"/>
    <w:rsid w:val="008A12EE"/>
    <w:rsid w:val="008A3721"/>
    <w:rsid w:val="008A50A5"/>
    <w:rsid w:val="008A666D"/>
    <w:rsid w:val="008B26B9"/>
    <w:rsid w:val="008C087A"/>
    <w:rsid w:val="008C427F"/>
    <w:rsid w:val="008C52B9"/>
    <w:rsid w:val="008C5741"/>
    <w:rsid w:val="008C6FB2"/>
    <w:rsid w:val="008D3D1B"/>
    <w:rsid w:val="008D7DA9"/>
    <w:rsid w:val="008E4458"/>
    <w:rsid w:val="008F08C4"/>
    <w:rsid w:val="00902FCA"/>
    <w:rsid w:val="00906959"/>
    <w:rsid w:val="00920C0C"/>
    <w:rsid w:val="00932045"/>
    <w:rsid w:val="009321B5"/>
    <w:rsid w:val="009327D5"/>
    <w:rsid w:val="009343D9"/>
    <w:rsid w:val="00982DC4"/>
    <w:rsid w:val="009830C5"/>
    <w:rsid w:val="00983BEC"/>
    <w:rsid w:val="009876CC"/>
    <w:rsid w:val="00994754"/>
    <w:rsid w:val="009B42DF"/>
    <w:rsid w:val="009C47CA"/>
    <w:rsid w:val="009C6F41"/>
    <w:rsid w:val="009D3806"/>
    <w:rsid w:val="009E5ADC"/>
    <w:rsid w:val="009F3E59"/>
    <w:rsid w:val="009F7339"/>
    <w:rsid w:val="009F75A4"/>
    <w:rsid w:val="00A0202D"/>
    <w:rsid w:val="00A15AA7"/>
    <w:rsid w:val="00A33763"/>
    <w:rsid w:val="00A43F16"/>
    <w:rsid w:val="00A456C2"/>
    <w:rsid w:val="00A60989"/>
    <w:rsid w:val="00A6193A"/>
    <w:rsid w:val="00A64F81"/>
    <w:rsid w:val="00A650B2"/>
    <w:rsid w:val="00A66140"/>
    <w:rsid w:val="00A71FCC"/>
    <w:rsid w:val="00A866B9"/>
    <w:rsid w:val="00AA21EC"/>
    <w:rsid w:val="00AA581F"/>
    <w:rsid w:val="00AA6DA0"/>
    <w:rsid w:val="00AB2329"/>
    <w:rsid w:val="00AB4F77"/>
    <w:rsid w:val="00AB7CA4"/>
    <w:rsid w:val="00AE01B2"/>
    <w:rsid w:val="00AE5D20"/>
    <w:rsid w:val="00AF64AF"/>
    <w:rsid w:val="00B11305"/>
    <w:rsid w:val="00B151BD"/>
    <w:rsid w:val="00B2291B"/>
    <w:rsid w:val="00B24EA2"/>
    <w:rsid w:val="00B30449"/>
    <w:rsid w:val="00B36D85"/>
    <w:rsid w:val="00B43929"/>
    <w:rsid w:val="00B51FA2"/>
    <w:rsid w:val="00B52118"/>
    <w:rsid w:val="00B566BC"/>
    <w:rsid w:val="00B6058B"/>
    <w:rsid w:val="00B77DB8"/>
    <w:rsid w:val="00B85FD2"/>
    <w:rsid w:val="00B9103B"/>
    <w:rsid w:val="00B93F3C"/>
    <w:rsid w:val="00B94CDF"/>
    <w:rsid w:val="00B94EA2"/>
    <w:rsid w:val="00BB071E"/>
    <w:rsid w:val="00BC3B05"/>
    <w:rsid w:val="00BC45D7"/>
    <w:rsid w:val="00BD45B7"/>
    <w:rsid w:val="00BD5207"/>
    <w:rsid w:val="00BE0C03"/>
    <w:rsid w:val="00BE2B78"/>
    <w:rsid w:val="00BF118D"/>
    <w:rsid w:val="00BF5CB1"/>
    <w:rsid w:val="00C026AA"/>
    <w:rsid w:val="00C04C61"/>
    <w:rsid w:val="00C11F40"/>
    <w:rsid w:val="00C12EE7"/>
    <w:rsid w:val="00C24EB8"/>
    <w:rsid w:val="00C47A2A"/>
    <w:rsid w:val="00C50ED7"/>
    <w:rsid w:val="00C7690C"/>
    <w:rsid w:val="00C80834"/>
    <w:rsid w:val="00C871E9"/>
    <w:rsid w:val="00CA5FA9"/>
    <w:rsid w:val="00CB5DE4"/>
    <w:rsid w:val="00CB6E4B"/>
    <w:rsid w:val="00CC6995"/>
    <w:rsid w:val="00CD0D23"/>
    <w:rsid w:val="00CD1339"/>
    <w:rsid w:val="00CE67B9"/>
    <w:rsid w:val="00CF256C"/>
    <w:rsid w:val="00CF45F2"/>
    <w:rsid w:val="00CF500E"/>
    <w:rsid w:val="00CF5568"/>
    <w:rsid w:val="00CF5EF7"/>
    <w:rsid w:val="00D147D9"/>
    <w:rsid w:val="00D157F9"/>
    <w:rsid w:val="00D335B5"/>
    <w:rsid w:val="00D45E6D"/>
    <w:rsid w:val="00D51A0A"/>
    <w:rsid w:val="00D545CA"/>
    <w:rsid w:val="00D5548E"/>
    <w:rsid w:val="00D80F61"/>
    <w:rsid w:val="00D823ED"/>
    <w:rsid w:val="00D8719A"/>
    <w:rsid w:val="00D87ACD"/>
    <w:rsid w:val="00D921F7"/>
    <w:rsid w:val="00DA2708"/>
    <w:rsid w:val="00DB49DA"/>
    <w:rsid w:val="00DC72FA"/>
    <w:rsid w:val="00DF1DD8"/>
    <w:rsid w:val="00DF2FAF"/>
    <w:rsid w:val="00DF6429"/>
    <w:rsid w:val="00DF7608"/>
    <w:rsid w:val="00E04399"/>
    <w:rsid w:val="00E057F9"/>
    <w:rsid w:val="00E05904"/>
    <w:rsid w:val="00E22556"/>
    <w:rsid w:val="00E40E69"/>
    <w:rsid w:val="00E4184B"/>
    <w:rsid w:val="00E5428F"/>
    <w:rsid w:val="00E54F3D"/>
    <w:rsid w:val="00E55096"/>
    <w:rsid w:val="00E55D96"/>
    <w:rsid w:val="00E8355C"/>
    <w:rsid w:val="00E83AA4"/>
    <w:rsid w:val="00E87B4A"/>
    <w:rsid w:val="00EB0A4B"/>
    <w:rsid w:val="00EC1666"/>
    <w:rsid w:val="00EC3B13"/>
    <w:rsid w:val="00EE22EE"/>
    <w:rsid w:val="00EE3FF2"/>
    <w:rsid w:val="00EE44DD"/>
    <w:rsid w:val="00EF7B01"/>
    <w:rsid w:val="00F10283"/>
    <w:rsid w:val="00F26F44"/>
    <w:rsid w:val="00F36B91"/>
    <w:rsid w:val="00F46E27"/>
    <w:rsid w:val="00F547BE"/>
    <w:rsid w:val="00F70963"/>
    <w:rsid w:val="00F76403"/>
    <w:rsid w:val="00F81711"/>
    <w:rsid w:val="00F865FE"/>
    <w:rsid w:val="00F9089E"/>
    <w:rsid w:val="00FA5261"/>
    <w:rsid w:val="00FD5E10"/>
    <w:rsid w:val="00FD61F3"/>
    <w:rsid w:val="00FE0D24"/>
    <w:rsid w:val="00FE18C2"/>
    <w:rsid w:val="00FE3018"/>
    <w:rsid w:val="00FF1A1A"/>
    <w:rsid w:val="00FF4417"/>
    <w:rsid w:val="00FF5F93"/>
    <w:rsid w:val="00FF7412"/>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2A2B55"/>
  <w15:chartTrackingRefBased/>
  <w15:docId w15:val="{6FBF4CC1-80E7-46BE-BDA0-4E427DC0EC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0"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921F7"/>
  </w:style>
  <w:style w:type="paragraph" w:styleId="Ttulo1">
    <w:name w:val="heading 1"/>
    <w:basedOn w:val="Normal"/>
    <w:next w:val="Normal"/>
    <w:link w:val="Ttulo1Char"/>
    <w:qFormat/>
    <w:rsid w:val="00FD5E10"/>
    <w:pPr>
      <w:keepNext/>
      <w:spacing w:after="0"/>
      <w:outlineLvl w:val="0"/>
    </w:pPr>
    <w:rPr>
      <w:rFonts w:ascii="Calibri" w:eastAsia="Calibri" w:hAnsi="Calibri" w:cs="Calibri"/>
      <w:b/>
      <w:bCs/>
      <w:color w:val="000000"/>
      <w:sz w:val="24"/>
      <w:lang w:eastAsia="pt-BR"/>
    </w:rPr>
  </w:style>
  <w:style w:type="paragraph" w:styleId="Ttulo2">
    <w:name w:val="heading 2"/>
    <w:basedOn w:val="Normal"/>
    <w:next w:val="Normal"/>
    <w:link w:val="Ttulo2Char"/>
    <w:unhideWhenUsed/>
    <w:qFormat/>
    <w:rsid w:val="00FD5E10"/>
    <w:pPr>
      <w:keepNext/>
      <w:ind w:left="-5"/>
      <w:outlineLvl w:val="1"/>
    </w:pPr>
    <w:rPr>
      <w:b/>
      <w:bCs/>
    </w:rPr>
  </w:style>
  <w:style w:type="paragraph" w:styleId="Ttulo3">
    <w:name w:val="heading 3"/>
    <w:basedOn w:val="Normal"/>
    <w:next w:val="Normal"/>
    <w:link w:val="Ttulo3Char"/>
    <w:unhideWhenUsed/>
    <w:qFormat/>
    <w:rsid w:val="00802273"/>
    <w:pPr>
      <w:keepNext/>
      <w:keepLines/>
      <w:suppressAutoHyphens/>
      <w:spacing w:before="40" w:after="0" w:line="240" w:lineRule="auto"/>
      <w:outlineLvl w:val="2"/>
    </w:pPr>
    <w:rPr>
      <w:rFonts w:asciiTheme="majorHAnsi" w:eastAsiaTheme="majorEastAsia" w:hAnsiTheme="majorHAnsi" w:cstheme="majorBidi"/>
      <w:color w:val="1F3763" w:themeColor="accent1" w:themeShade="7F"/>
      <w:sz w:val="24"/>
      <w:szCs w:val="24"/>
      <w:lang w:eastAsia="ar-SA"/>
    </w:rPr>
  </w:style>
  <w:style w:type="paragraph" w:styleId="Ttulo4">
    <w:name w:val="heading 4"/>
    <w:basedOn w:val="Normal"/>
    <w:next w:val="Normal"/>
    <w:link w:val="Ttulo4Char"/>
    <w:qFormat/>
    <w:rsid w:val="00BC45D7"/>
    <w:pPr>
      <w:keepNext/>
      <w:spacing w:before="240" w:after="60" w:line="240" w:lineRule="auto"/>
      <w:outlineLvl w:val="3"/>
    </w:pPr>
    <w:rPr>
      <w:rFonts w:ascii="Times New Roman" w:eastAsia="Times New Roman" w:hAnsi="Times New Roman" w:cs="Times New Roman"/>
      <w:b/>
      <w:bCs/>
      <w:sz w:val="28"/>
      <w:szCs w:val="28"/>
      <w:lang w:eastAsia="pt-BR"/>
    </w:rPr>
  </w:style>
  <w:style w:type="paragraph" w:styleId="Ttulo5">
    <w:name w:val="heading 5"/>
    <w:basedOn w:val="Normal"/>
    <w:next w:val="Normal"/>
    <w:link w:val="Ttulo5Char"/>
    <w:qFormat/>
    <w:rsid w:val="00BC45D7"/>
    <w:pPr>
      <w:spacing w:before="240" w:after="60" w:line="240" w:lineRule="auto"/>
      <w:outlineLvl w:val="4"/>
    </w:pPr>
    <w:rPr>
      <w:rFonts w:ascii="Times New Roman" w:eastAsia="Times New Roman" w:hAnsi="Times New Roman" w:cs="Times New Roman"/>
      <w:b/>
      <w:bCs/>
      <w:i/>
      <w:iCs/>
      <w:sz w:val="26"/>
      <w:szCs w:val="26"/>
      <w:lang w:eastAsia="pt-BR"/>
    </w:rPr>
  </w:style>
  <w:style w:type="paragraph" w:styleId="Ttulo6">
    <w:name w:val="heading 6"/>
    <w:basedOn w:val="Normal"/>
    <w:next w:val="Normal"/>
    <w:link w:val="Ttulo6Char"/>
    <w:qFormat/>
    <w:rsid w:val="00BC45D7"/>
    <w:pPr>
      <w:keepNext/>
      <w:spacing w:after="0" w:line="240" w:lineRule="auto"/>
      <w:jc w:val="center"/>
      <w:outlineLvl w:val="5"/>
    </w:pPr>
    <w:rPr>
      <w:rFonts w:ascii="Arial" w:eastAsia="Times New Roman" w:hAnsi="Arial" w:cs="Arial"/>
      <w:b/>
      <w:sz w:val="20"/>
      <w:szCs w:val="20"/>
      <w:lang w:eastAsia="pt-BR"/>
    </w:rPr>
  </w:style>
  <w:style w:type="paragraph" w:styleId="Ttulo7">
    <w:name w:val="heading 7"/>
    <w:basedOn w:val="Normal"/>
    <w:next w:val="Normal"/>
    <w:link w:val="Ttulo7Char"/>
    <w:qFormat/>
    <w:rsid w:val="00BC45D7"/>
    <w:pPr>
      <w:spacing w:before="240" w:after="60" w:line="240" w:lineRule="auto"/>
      <w:outlineLvl w:val="6"/>
    </w:pPr>
    <w:rPr>
      <w:rFonts w:ascii="Times New Roman" w:eastAsia="Times New Roman" w:hAnsi="Times New Roman" w:cs="Times New Roman"/>
      <w:sz w:val="24"/>
      <w:szCs w:val="24"/>
      <w:lang w:eastAsia="pt-BR"/>
    </w:rPr>
  </w:style>
  <w:style w:type="paragraph" w:styleId="Ttulo8">
    <w:name w:val="heading 8"/>
    <w:basedOn w:val="Normal"/>
    <w:next w:val="Normal"/>
    <w:link w:val="Ttulo8Char"/>
    <w:qFormat/>
    <w:rsid w:val="00BC45D7"/>
    <w:pPr>
      <w:keepNext/>
      <w:spacing w:after="0" w:line="240" w:lineRule="auto"/>
      <w:outlineLvl w:val="7"/>
    </w:pPr>
    <w:rPr>
      <w:rFonts w:ascii="Arial" w:eastAsia="Times New Roman" w:hAnsi="Arial" w:cs="Arial"/>
      <w:b/>
      <w:sz w:val="20"/>
      <w:szCs w:val="20"/>
      <w:lang w:eastAsia="pt-BR"/>
    </w:rPr>
  </w:style>
  <w:style w:type="paragraph" w:styleId="Ttulo9">
    <w:name w:val="heading 9"/>
    <w:basedOn w:val="Normal"/>
    <w:next w:val="Normal"/>
    <w:link w:val="Ttulo9Char"/>
    <w:qFormat/>
    <w:rsid w:val="00BC45D7"/>
    <w:pPr>
      <w:keepNext/>
      <w:spacing w:after="0" w:line="240" w:lineRule="auto"/>
      <w:jc w:val="center"/>
      <w:outlineLvl w:val="8"/>
    </w:pPr>
    <w:rPr>
      <w:rFonts w:ascii="Arial Narrow" w:eastAsia="Times New Roman" w:hAnsi="Arial Narrow" w:cs="Arial"/>
      <w:b/>
      <w:bCs/>
      <w:color w:val="000000"/>
      <w:sz w:val="20"/>
      <w:szCs w:val="20"/>
      <w:lang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nhideWhenUsed/>
    <w:rsid w:val="006C4ACB"/>
    <w:pPr>
      <w:tabs>
        <w:tab w:val="center" w:pos="4252"/>
        <w:tab w:val="right" w:pos="8504"/>
      </w:tabs>
      <w:spacing w:after="0" w:line="240" w:lineRule="auto"/>
    </w:pPr>
  </w:style>
  <w:style w:type="character" w:customStyle="1" w:styleId="CabealhoChar">
    <w:name w:val="Cabeçalho Char"/>
    <w:basedOn w:val="Fontepargpadro"/>
    <w:link w:val="Cabealho"/>
    <w:rsid w:val="006C4ACB"/>
  </w:style>
  <w:style w:type="paragraph" w:styleId="Rodap">
    <w:name w:val="footer"/>
    <w:basedOn w:val="Normal"/>
    <w:link w:val="RodapChar"/>
    <w:unhideWhenUsed/>
    <w:rsid w:val="006C4ACB"/>
    <w:pPr>
      <w:tabs>
        <w:tab w:val="center" w:pos="4252"/>
        <w:tab w:val="right" w:pos="8504"/>
      </w:tabs>
      <w:spacing w:after="0" w:line="240" w:lineRule="auto"/>
    </w:pPr>
  </w:style>
  <w:style w:type="character" w:customStyle="1" w:styleId="RodapChar">
    <w:name w:val="Rodapé Char"/>
    <w:basedOn w:val="Fontepargpadro"/>
    <w:link w:val="Rodap"/>
    <w:rsid w:val="006C4ACB"/>
  </w:style>
  <w:style w:type="character" w:customStyle="1" w:styleId="Ttulo1Char">
    <w:name w:val="Título 1 Char"/>
    <w:basedOn w:val="Fontepargpadro"/>
    <w:link w:val="Ttulo1"/>
    <w:rsid w:val="00FD5E10"/>
    <w:rPr>
      <w:rFonts w:ascii="Calibri" w:eastAsia="Calibri" w:hAnsi="Calibri" w:cs="Calibri"/>
      <w:b/>
      <w:bCs/>
      <w:color w:val="000000"/>
      <w:sz w:val="24"/>
      <w:lang w:eastAsia="pt-BR"/>
    </w:rPr>
  </w:style>
  <w:style w:type="table" w:customStyle="1" w:styleId="TableGrid">
    <w:name w:val="TableGrid"/>
    <w:rsid w:val="00FD5E10"/>
    <w:pPr>
      <w:spacing w:after="0" w:line="240" w:lineRule="auto"/>
    </w:pPr>
    <w:rPr>
      <w:rFonts w:eastAsiaTheme="minorEastAsia"/>
      <w:lang w:eastAsia="pt-BR"/>
    </w:rPr>
    <w:tblPr>
      <w:tblCellMar>
        <w:top w:w="0" w:type="dxa"/>
        <w:left w:w="0" w:type="dxa"/>
        <w:bottom w:w="0" w:type="dxa"/>
        <w:right w:w="0" w:type="dxa"/>
      </w:tblCellMar>
    </w:tblPr>
  </w:style>
  <w:style w:type="character" w:customStyle="1" w:styleId="Ttulo2Char">
    <w:name w:val="Título 2 Char"/>
    <w:basedOn w:val="Fontepargpadro"/>
    <w:link w:val="Ttulo2"/>
    <w:rsid w:val="00FD5E10"/>
    <w:rPr>
      <w:b/>
      <w:bCs/>
    </w:rPr>
  </w:style>
  <w:style w:type="paragraph" w:styleId="Corpodetexto">
    <w:name w:val="Body Text"/>
    <w:basedOn w:val="Normal"/>
    <w:link w:val="CorpodetextoChar"/>
    <w:unhideWhenUsed/>
    <w:rsid w:val="00FD5E10"/>
    <w:pPr>
      <w:jc w:val="both"/>
    </w:pPr>
    <w:rPr>
      <w:rFonts w:cstheme="minorHAnsi"/>
      <w:sz w:val="24"/>
      <w:szCs w:val="24"/>
    </w:rPr>
  </w:style>
  <w:style w:type="character" w:customStyle="1" w:styleId="CorpodetextoChar">
    <w:name w:val="Corpo de texto Char"/>
    <w:basedOn w:val="Fontepargpadro"/>
    <w:link w:val="Corpodetexto"/>
    <w:rsid w:val="00FD5E10"/>
    <w:rPr>
      <w:rFonts w:cstheme="minorHAnsi"/>
      <w:sz w:val="24"/>
      <w:szCs w:val="24"/>
    </w:rPr>
  </w:style>
  <w:style w:type="paragraph" w:styleId="Recuodecorpodetexto">
    <w:name w:val="Body Text Indent"/>
    <w:basedOn w:val="Normal"/>
    <w:link w:val="RecuodecorpodetextoChar"/>
    <w:unhideWhenUsed/>
    <w:rsid w:val="00FD5E10"/>
    <w:pPr>
      <w:ind w:firstLine="708"/>
      <w:jc w:val="both"/>
    </w:pPr>
    <w:rPr>
      <w:sz w:val="24"/>
      <w:szCs w:val="24"/>
    </w:rPr>
  </w:style>
  <w:style w:type="character" w:customStyle="1" w:styleId="RecuodecorpodetextoChar">
    <w:name w:val="Recuo de corpo de texto Char"/>
    <w:basedOn w:val="Fontepargpadro"/>
    <w:link w:val="Recuodecorpodetexto"/>
    <w:rsid w:val="00FD5E10"/>
    <w:rPr>
      <w:sz w:val="24"/>
      <w:szCs w:val="24"/>
    </w:rPr>
  </w:style>
  <w:style w:type="paragraph" w:styleId="Recuodecorpodetexto2">
    <w:name w:val="Body Text Indent 2"/>
    <w:basedOn w:val="Normal"/>
    <w:link w:val="Recuodecorpodetexto2Char"/>
    <w:unhideWhenUsed/>
    <w:rsid w:val="00FD5E10"/>
    <w:pPr>
      <w:ind w:left="1416" w:firstLine="708"/>
      <w:jc w:val="both"/>
    </w:pPr>
    <w:rPr>
      <w:i/>
      <w:iCs/>
      <w:sz w:val="24"/>
      <w:szCs w:val="24"/>
    </w:rPr>
  </w:style>
  <w:style w:type="character" w:customStyle="1" w:styleId="Recuodecorpodetexto2Char">
    <w:name w:val="Recuo de corpo de texto 2 Char"/>
    <w:basedOn w:val="Fontepargpadro"/>
    <w:link w:val="Recuodecorpodetexto2"/>
    <w:rsid w:val="00FD5E10"/>
    <w:rPr>
      <w:i/>
      <w:iCs/>
      <w:sz w:val="24"/>
      <w:szCs w:val="24"/>
    </w:rPr>
  </w:style>
  <w:style w:type="paragraph" w:styleId="Recuodecorpodetexto3">
    <w:name w:val="Body Text Indent 3"/>
    <w:basedOn w:val="Normal"/>
    <w:link w:val="Recuodecorpodetexto3Char"/>
    <w:unhideWhenUsed/>
    <w:rsid w:val="00FD5E10"/>
    <w:pPr>
      <w:ind w:left="708" w:firstLine="708"/>
      <w:jc w:val="both"/>
    </w:pPr>
    <w:rPr>
      <w:sz w:val="24"/>
      <w:szCs w:val="24"/>
    </w:rPr>
  </w:style>
  <w:style w:type="character" w:customStyle="1" w:styleId="Recuodecorpodetexto3Char">
    <w:name w:val="Recuo de corpo de texto 3 Char"/>
    <w:basedOn w:val="Fontepargpadro"/>
    <w:link w:val="Recuodecorpodetexto3"/>
    <w:rsid w:val="00FD5E10"/>
    <w:rPr>
      <w:sz w:val="24"/>
      <w:szCs w:val="24"/>
    </w:rPr>
  </w:style>
  <w:style w:type="character" w:customStyle="1" w:styleId="Ttulo3Char">
    <w:name w:val="Título 3 Char"/>
    <w:basedOn w:val="Fontepargpadro"/>
    <w:link w:val="Ttulo3"/>
    <w:rsid w:val="00802273"/>
    <w:rPr>
      <w:rFonts w:asciiTheme="majorHAnsi" w:eastAsiaTheme="majorEastAsia" w:hAnsiTheme="majorHAnsi" w:cstheme="majorBidi"/>
      <w:color w:val="1F3763" w:themeColor="accent1" w:themeShade="7F"/>
      <w:sz w:val="24"/>
      <w:szCs w:val="24"/>
      <w:lang w:eastAsia="ar-SA"/>
    </w:rPr>
  </w:style>
  <w:style w:type="paragraph" w:styleId="PargrafodaLista">
    <w:name w:val="List Paragraph"/>
    <w:aliases w:val="List,Marcadores,List1,List11,titulo 5,Fluvial1,titulo 3,Subtítulo tabela,List111,llistat"/>
    <w:basedOn w:val="Normal"/>
    <w:link w:val="PargrafodaListaChar"/>
    <w:uiPriority w:val="34"/>
    <w:qFormat/>
    <w:rsid w:val="00802273"/>
    <w:pPr>
      <w:suppressAutoHyphens/>
      <w:spacing w:after="0" w:line="240" w:lineRule="auto"/>
      <w:ind w:left="720"/>
      <w:contextualSpacing/>
    </w:pPr>
    <w:rPr>
      <w:rFonts w:ascii="Times New Roman" w:eastAsia="Times New Roman" w:hAnsi="Times New Roman" w:cs="Times New Roman"/>
      <w:sz w:val="24"/>
      <w:szCs w:val="24"/>
      <w:lang w:eastAsia="ar-SA"/>
    </w:rPr>
  </w:style>
  <w:style w:type="character" w:customStyle="1" w:styleId="PargrafodaListaChar">
    <w:name w:val="Parágrafo da Lista Char"/>
    <w:aliases w:val="List Char,Marcadores Char,List1 Char,List11 Char,titulo 5 Char,Fluvial1 Char,titulo 3 Char,Subtítulo tabela Char,List111 Char,llistat Char"/>
    <w:link w:val="PargrafodaLista"/>
    <w:uiPriority w:val="34"/>
    <w:locked/>
    <w:rsid w:val="00802273"/>
    <w:rPr>
      <w:rFonts w:ascii="Times New Roman" w:eastAsia="Times New Roman" w:hAnsi="Times New Roman" w:cs="Times New Roman"/>
      <w:sz w:val="24"/>
      <w:szCs w:val="24"/>
      <w:lang w:eastAsia="ar-SA"/>
    </w:rPr>
  </w:style>
  <w:style w:type="paragraph" w:styleId="NormalWeb">
    <w:name w:val="Normal (Web)"/>
    <w:basedOn w:val="Normal"/>
    <w:uiPriority w:val="99"/>
    <w:unhideWhenUsed/>
    <w:qFormat/>
    <w:rsid w:val="002E1C6D"/>
    <w:pPr>
      <w:spacing w:beforeAutospacing="1" w:after="0" w:afterAutospacing="1" w:line="240" w:lineRule="auto"/>
    </w:pPr>
    <w:rPr>
      <w:rFonts w:ascii="Times New Roman" w:eastAsia="Times New Roman" w:hAnsi="Times New Roman" w:cs="Times New Roman"/>
      <w:sz w:val="24"/>
      <w:szCs w:val="24"/>
      <w:lang w:eastAsia="pt-BR"/>
    </w:rPr>
  </w:style>
  <w:style w:type="character" w:customStyle="1" w:styleId="Ttulo4Char">
    <w:name w:val="Título 4 Char"/>
    <w:basedOn w:val="Fontepargpadro"/>
    <w:link w:val="Ttulo4"/>
    <w:rsid w:val="00BC45D7"/>
    <w:rPr>
      <w:rFonts w:ascii="Times New Roman" w:eastAsia="Times New Roman" w:hAnsi="Times New Roman" w:cs="Times New Roman"/>
      <w:b/>
      <w:bCs/>
      <w:sz w:val="28"/>
      <w:szCs w:val="28"/>
      <w:lang w:eastAsia="pt-BR"/>
    </w:rPr>
  </w:style>
  <w:style w:type="character" w:customStyle="1" w:styleId="Ttulo5Char">
    <w:name w:val="Título 5 Char"/>
    <w:basedOn w:val="Fontepargpadro"/>
    <w:link w:val="Ttulo5"/>
    <w:rsid w:val="00BC45D7"/>
    <w:rPr>
      <w:rFonts w:ascii="Times New Roman" w:eastAsia="Times New Roman" w:hAnsi="Times New Roman" w:cs="Times New Roman"/>
      <w:b/>
      <w:bCs/>
      <w:i/>
      <w:iCs/>
      <w:sz w:val="26"/>
      <w:szCs w:val="26"/>
      <w:lang w:eastAsia="pt-BR"/>
    </w:rPr>
  </w:style>
  <w:style w:type="character" w:customStyle="1" w:styleId="Ttulo6Char">
    <w:name w:val="Título 6 Char"/>
    <w:basedOn w:val="Fontepargpadro"/>
    <w:link w:val="Ttulo6"/>
    <w:rsid w:val="00BC45D7"/>
    <w:rPr>
      <w:rFonts w:ascii="Arial" w:eastAsia="Times New Roman" w:hAnsi="Arial" w:cs="Arial"/>
      <w:b/>
      <w:sz w:val="20"/>
      <w:szCs w:val="20"/>
      <w:lang w:eastAsia="pt-BR"/>
    </w:rPr>
  </w:style>
  <w:style w:type="character" w:customStyle="1" w:styleId="Ttulo7Char">
    <w:name w:val="Título 7 Char"/>
    <w:basedOn w:val="Fontepargpadro"/>
    <w:link w:val="Ttulo7"/>
    <w:rsid w:val="00BC45D7"/>
    <w:rPr>
      <w:rFonts w:ascii="Times New Roman" w:eastAsia="Times New Roman" w:hAnsi="Times New Roman" w:cs="Times New Roman"/>
      <w:sz w:val="24"/>
      <w:szCs w:val="24"/>
      <w:lang w:eastAsia="pt-BR"/>
    </w:rPr>
  </w:style>
  <w:style w:type="character" w:customStyle="1" w:styleId="Ttulo8Char">
    <w:name w:val="Título 8 Char"/>
    <w:basedOn w:val="Fontepargpadro"/>
    <w:link w:val="Ttulo8"/>
    <w:rsid w:val="00BC45D7"/>
    <w:rPr>
      <w:rFonts w:ascii="Arial" w:eastAsia="Times New Roman" w:hAnsi="Arial" w:cs="Arial"/>
      <w:b/>
      <w:sz w:val="20"/>
      <w:szCs w:val="20"/>
      <w:lang w:eastAsia="pt-BR"/>
    </w:rPr>
  </w:style>
  <w:style w:type="character" w:customStyle="1" w:styleId="Ttulo9Char">
    <w:name w:val="Título 9 Char"/>
    <w:basedOn w:val="Fontepargpadro"/>
    <w:link w:val="Ttulo9"/>
    <w:rsid w:val="00BC45D7"/>
    <w:rPr>
      <w:rFonts w:ascii="Arial Narrow" w:eastAsia="Times New Roman" w:hAnsi="Arial Narrow" w:cs="Arial"/>
      <w:b/>
      <w:bCs/>
      <w:color w:val="000000"/>
      <w:sz w:val="20"/>
      <w:szCs w:val="20"/>
      <w:lang w:eastAsia="pt-BR"/>
    </w:rPr>
  </w:style>
  <w:style w:type="numbering" w:customStyle="1" w:styleId="Semlista1">
    <w:name w:val="Sem lista1"/>
    <w:next w:val="Semlista"/>
    <w:semiHidden/>
    <w:rsid w:val="00BC45D7"/>
  </w:style>
  <w:style w:type="paragraph" w:styleId="Ttulo">
    <w:name w:val="Title"/>
    <w:basedOn w:val="Normal"/>
    <w:link w:val="TtuloChar"/>
    <w:qFormat/>
    <w:rsid w:val="00BC45D7"/>
    <w:pPr>
      <w:spacing w:after="0" w:line="240" w:lineRule="auto"/>
      <w:jc w:val="center"/>
    </w:pPr>
    <w:rPr>
      <w:rFonts w:ascii="Bookman Old Style" w:eastAsia="Times New Roman" w:hAnsi="Bookman Old Style" w:cs="Times New Roman"/>
      <w:b/>
      <w:sz w:val="20"/>
      <w:szCs w:val="20"/>
      <w:lang w:val="x-none" w:eastAsia="x-none"/>
    </w:rPr>
  </w:style>
  <w:style w:type="character" w:customStyle="1" w:styleId="TtuloChar">
    <w:name w:val="Título Char"/>
    <w:basedOn w:val="Fontepargpadro"/>
    <w:link w:val="Ttulo"/>
    <w:rsid w:val="00BC45D7"/>
    <w:rPr>
      <w:rFonts w:ascii="Bookman Old Style" w:eastAsia="Times New Roman" w:hAnsi="Bookman Old Style" w:cs="Times New Roman"/>
      <w:b/>
      <w:sz w:val="20"/>
      <w:szCs w:val="20"/>
      <w:lang w:val="x-none" w:eastAsia="x-none"/>
    </w:rPr>
  </w:style>
  <w:style w:type="character" w:styleId="Nmerodepgina">
    <w:name w:val="page number"/>
    <w:basedOn w:val="Fontepargpadro"/>
    <w:rsid w:val="00BC45D7"/>
  </w:style>
  <w:style w:type="paragraph" w:styleId="Corpodetexto2">
    <w:name w:val="Body Text 2"/>
    <w:basedOn w:val="Normal"/>
    <w:link w:val="Corpodetexto2Char"/>
    <w:rsid w:val="00BC45D7"/>
    <w:pPr>
      <w:spacing w:after="0" w:line="240" w:lineRule="auto"/>
      <w:jc w:val="both"/>
    </w:pPr>
    <w:rPr>
      <w:rFonts w:ascii="Bookman Old Style" w:eastAsia="Times New Roman" w:hAnsi="Bookman Old Style" w:cs="Times New Roman"/>
      <w:sz w:val="20"/>
      <w:szCs w:val="20"/>
      <w:lang w:eastAsia="pt-BR"/>
    </w:rPr>
  </w:style>
  <w:style w:type="character" w:customStyle="1" w:styleId="Corpodetexto2Char">
    <w:name w:val="Corpo de texto 2 Char"/>
    <w:basedOn w:val="Fontepargpadro"/>
    <w:link w:val="Corpodetexto2"/>
    <w:rsid w:val="00BC45D7"/>
    <w:rPr>
      <w:rFonts w:ascii="Bookman Old Style" w:eastAsia="Times New Roman" w:hAnsi="Bookman Old Style" w:cs="Times New Roman"/>
      <w:sz w:val="20"/>
      <w:szCs w:val="20"/>
      <w:lang w:eastAsia="pt-BR"/>
    </w:rPr>
  </w:style>
  <w:style w:type="paragraph" w:customStyle="1" w:styleId="Recuodecorpodetexto21">
    <w:name w:val="Recuo de corpo de texto 21"/>
    <w:basedOn w:val="Normal"/>
    <w:rsid w:val="00BC45D7"/>
    <w:pPr>
      <w:suppressAutoHyphens/>
      <w:autoSpaceDE w:val="0"/>
      <w:spacing w:after="0" w:line="240" w:lineRule="auto"/>
      <w:ind w:left="709" w:hanging="709"/>
      <w:jc w:val="both"/>
    </w:pPr>
    <w:rPr>
      <w:rFonts w:ascii="Arial" w:eastAsia="Times New Roman" w:hAnsi="Arial" w:cs="Arial"/>
      <w:lang w:val="en-US" w:eastAsia="ar-SA"/>
    </w:rPr>
  </w:style>
  <w:style w:type="character" w:customStyle="1" w:styleId="WW8Num17z1">
    <w:name w:val="WW8Num17z1"/>
    <w:rsid w:val="00BC45D7"/>
    <w:rPr>
      <w:b w:val="0"/>
    </w:rPr>
  </w:style>
  <w:style w:type="paragraph" w:customStyle="1" w:styleId="PADRAO">
    <w:name w:val="PADRAO"/>
    <w:basedOn w:val="Normal"/>
    <w:rsid w:val="00BC45D7"/>
    <w:pPr>
      <w:suppressAutoHyphens/>
      <w:spacing w:after="0" w:line="240" w:lineRule="auto"/>
      <w:jc w:val="both"/>
    </w:pPr>
    <w:rPr>
      <w:rFonts w:ascii="Tms Rmn" w:eastAsia="Times New Roman" w:hAnsi="Tms Rmn" w:cs="Times New Roman"/>
      <w:sz w:val="24"/>
      <w:szCs w:val="20"/>
      <w:lang w:eastAsia="ar-SA"/>
    </w:rPr>
  </w:style>
  <w:style w:type="paragraph" w:styleId="Textodebalo">
    <w:name w:val="Balloon Text"/>
    <w:basedOn w:val="Normal"/>
    <w:link w:val="TextodebaloChar"/>
    <w:semiHidden/>
    <w:rsid w:val="00BC45D7"/>
    <w:pPr>
      <w:spacing w:after="0" w:line="240" w:lineRule="auto"/>
    </w:pPr>
    <w:rPr>
      <w:rFonts w:ascii="Tahoma" w:eastAsia="Times New Roman" w:hAnsi="Tahoma" w:cs="Tahoma"/>
      <w:sz w:val="16"/>
      <w:szCs w:val="16"/>
      <w:lang w:eastAsia="pt-BR"/>
    </w:rPr>
  </w:style>
  <w:style w:type="character" w:customStyle="1" w:styleId="TextodebaloChar">
    <w:name w:val="Texto de balão Char"/>
    <w:basedOn w:val="Fontepargpadro"/>
    <w:link w:val="Textodebalo"/>
    <w:semiHidden/>
    <w:rsid w:val="00BC45D7"/>
    <w:rPr>
      <w:rFonts w:ascii="Tahoma" w:eastAsia="Times New Roman" w:hAnsi="Tahoma" w:cs="Tahoma"/>
      <w:sz w:val="16"/>
      <w:szCs w:val="16"/>
      <w:lang w:eastAsia="pt-BR"/>
    </w:rPr>
  </w:style>
  <w:style w:type="paragraph" w:styleId="Corpodetexto3">
    <w:name w:val="Body Text 3"/>
    <w:basedOn w:val="Normal"/>
    <w:link w:val="Corpodetexto3Char"/>
    <w:rsid w:val="00BC45D7"/>
    <w:pPr>
      <w:spacing w:after="120" w:line="240" w:lineRule="auto"/>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rsid w:val="00BC45D7"/>
    <w:rPr>
      <w:rFonts w:ascii="Times New Roman" w:eastAsia="Times New Roman" w:hAnsi="Times New Roman" w:cs="Times New Roman"/>
      <w:sz w:val="16"/>
      <w:szCs w:val="16"/>
      <w:lang w:eastAsia="pt-BR"/>
    </w:rPr>
  </w:style>
  <w:style w:type="character" w:customStyle="1" w:styleId="texto-normal1">
    <w:name w:val="texto-normal1"/>
    <w:rsid w:val="00BC45D7"/>
    <w:rPr>
      <w:rFonts w:ascii="Arial" w:hAnsi="Arial" w:cs="Arial" w:hint="default"/>
      <w:b w:val="0"/>
      <w:bCs w:val="0"/>
      <w:i w:val="0"/>
      <w:iCs w:val="0"/>
      <w:caps w:val="0"/>
      <w:smallCaps w:val="0"/>
      <w:color w:val="333333"/>
      <w:sz w:val="20"/>
      <w:szCs w:val="20"/>
    </w:rPr>
  </w:style>
  <w:style w:type="paragraph" w:styleId="Subttulo">
    <w:name w:val="Subtitle"/>
    <w:basedOn w:val="Normal"/>
    <w:next w:val="Corpodetexto"/>
    <w:link w:val="SubttuloChar"/>
    <w:qFormat/>
    <w:rsid w:val="00BC45D7"/>
    <w:pPr>
      <w:keepNext/>
      <w:suppressAutoHyphens/>
      <w:spacing w:before="240" w:after="120" w:line="240" w:lineRule="auto"/>
      <w:jc w:val="center"/>
    </w:pPr>
    <w:rPr>
      <w:rFonts w:ascii="Arial" w:eastAsia="MS Mincho" w:hAnsi="Arial" w:cs="Tahoma"/>
      <w:i/>
      <w:iCs/>
      <w:sz w:val="28"/>
      <w:szCs w:val="28"/>
      <w:lang w:eastAsia="ar-SA"/>
    </w:rPr>
  </w:style>
  <w:style w:type="character" w:customStyle="1" w:styleId="SubttuloChar">
    <w:name w:val="Subtítulo Char"/>
    <w:basedOn w:val="Fontepargpadro"/>
    <w:link w:val="Subttulo"/>
    <w:rsid w:val="00BC45D7"/>
    <w:rPr>
      <w:rFonts w:ascii="Arial" w:eastAsia="MS Mincho" w:hAnsi="Arial" w:cs="Tahoma"/>
      <w:i/>
      <w:iCs/>
      <w:sz w:val="28"/>
      <w:szCs w:val="28"/>
      <w:lang w:eastAsia="ar-SA"/>
    </w:rPr>
  </w:style>
  <w:style w:type="paragraph" w:styleId="TextosemFormatao">
    <w:name w:val="Plain Text"/>
    <w:basedOn w:val="Normal"/>
    <w:link w:val="TextosemFormataoChar"/>
    <w:uiPriority w:val="99"/>
    <w:unhideWhenUsed/>
    <w:rsid w:val="00BC45D7"/>
    <w:pPr>
      <w:spacing w:after="0" w:line="240" w:lineRule="auto"/>
    </w:pPr>
    <w:rPr>
      <w:rFonts w:ascii="Consolas" w:eastAsia="Calibri" w:hAnsi="Consolas" w:cs="Times New Roman"/>
      <w:sz w:val="21"/>
      <w:szCs w:val="21"/>
      <w:lang w:val="x-none"/>
    </w:rPr>
  </w:style>
  <w:style w:type="character" w:customStyle="1" w:styleId="TextosemFormataoChar">
    <w:name w:val="Texto sem Formatação Char"/>
    <w:basedOn w:val="Fontepargpadro"/>
    <w:link w:val="TextosemFormatao"/>
    <w:uiPriority w:val="99"/>
    <w:rsid w:val="00BC45D7"/>
    <w:rPr>
      <w:rFonts w:ascii="Consolas" w:eastAsia="Calibri" w:hAnsi="Consolas" w:cs="Times New Roman"/>
      <w:sz w:val="21"/>
      <w:szCs w:val="21"/>
      <w:lang w:val="x-none"/>
    </w:rPr>
  </w:style>
  <w:style w:type="table" w:styleId="Tabelacomgrade">
    <w:name w:val="Table Grid"/>
    <w:basedOn w:val="Tabelanormal"/>
    <w:rsid w:val="00BC45D7"/>
    <w:pPr>
      <w:spacing w:after="0" w:line="240" w:lineRule="auto"/>
    </w:pPr>
    <w:rPr>
      <w:rFonts w:ascii="Times New Roman" w:eastAsia="Times New Roman" w:hAnsi="Times New Roman" w:cs="Times New Roman"/>
      <w:sz w:val="20"/>
      <w:szCs w:val="20"/>
      <w:lang w:eastAsia="pt-BR"/>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MquinadeescreverHTML">
    <w:name w:val="HTML Typewriter"/>
    <w:rsid w:val="00BC45D7"/>
    <w:rPr>
      <w:rFonts w:ascii="Arial Unicode MS" w:eastAsia="Arial Unicode MS" w:hAnsi="Arial Unicode MS" w:cs="Arial Unicode MS"/>
      <w:color w:val="333333"/>
      <w:sz w:val="20"/>
      <w:szCs w:val="20"/>
    </w:rPr>
  </w:style>
  <w:style w:type="paragraph" w:customStyle="1" w:styleId="western">
    <w:name w:val="western"/>
    <w:basedOn w:val="Normal"/>
    <w:rsid w:val="00BC45D7"/>
    <w:pPr>
      <w:spacing w:before="100" w:beforeAutospacing="1" w:after="119" w:line="240" w:lineRule="auto"/>
    </w:pPr>
    <w:rPr>
      <w:rFonts w:ascii="Times New Roman" w:eastAsia="Times New Roman" w:hAnsi="Times New Roman" w:cs="Times New Roman"/>
      <w:sz w:val="24"/>
      <w:szCs w:val="24"/>
      <w:lang w:eastAsia="pt-BR"/>
    </w:rPr>
  </w:style>
  <w:style w:type="character" w:styleId="Hyperlink">
    <w:name w:val="Hyperlink"/>
    <w:uiPriority w:val="99"/>
    <w:rsid w:val="00BC45D7"/>
    <w:rPr>
      <w:color w:val="0000FF"/>
      <w:u w:val="single"/>
    </w:rPr>
  </w:style>
  <w:style w:type="paragraph" w:styleId="Textoembloco">
    <w:name w:val="Block Text"/>
    <w:basedOn w:val="Normal"/>
    <w:rsid w:val="00BC45D7"/>
    <w:pPr>
      <w:spacing w:after="0" w:line="240" w:lineRule="auto"/>
      <w:ind w:left="851" w:right="-1" w:hanging="851"/>
      <w:jc w:val="both"/>
    </w:pPr>
    <w:rPr>
      <w:rFonts w:ascii="Times New Roman" w:eastAsia="Times New Roman" w:hAnsi="Times New Roman" w:cs="Times New Roman"/>
      <w:sz w:val="24"/>
      <w:szCs w:val="20"/>
      <w:lang w:eastAsia="pt-BR"/>
    </w:rPr>
  </w:style>
  <w:style w:type="paragraph" w:customStyle="1" w:styleId="A191065">
    <w:name w:val="_A191065"/>
    <w:basedOn w:val="Normal"/>
    <w:rsid w:val="00BC45D7"/>
    <w:pPr>
      <w:spacing w:after="0" w:line="240" w:lineRule="auto"/>
      <w:ind w:left="1296" w:right="1440" w:firstLine="2592"/>
      <w:jc w:val="both"/>
    </w:pPr>
    <w:rPr>
      <w:rFonts w:ascii="Tms Rmn" w:eastAsia="Times New Roman" w:hAnsi="Tms Rmn" w:cs="Times New Roman"/>
      <w:sz w:val="24"/>
      <w:szCs w:val="20"/>
      <w:lang w:eastAsia="pt-BR"/>
    </w:rPr>
  </w:style>
  <w:style w:type="paragraph" w:customStyle="1" w:styleId="Recuodecorpodetexto22">
    <w:name w:val="Recuo de corpo de texto 22"/>
    <w:basedOn w:val="Normal"/>
    <w:rsid w:val="00BC45D7"/>
    <w:pPr>
      <w:suppressAutoHyphens/>
      <w:spacing w:after="0" w:line="240" w:lineRule="auto"/>
      <w:ind w:firstLine="1134"/>
      <w:jc w:val="both"/>
    </w:pPr>
    <w:rPr>
      <w:rFonts w:ascii="Times New Roman" w:eastAsia="Times New Roman" w:hAnsi="Times New Roman" w:cs="Times New Roman"/>
      <w:sz w:val="24"/>
      <w:szCs w:val="20"/>
      <w:lang w:eastAsia="ar-SA"/>
    </w:rPr>
  </w:style>
  <w:style w:type="character" w:styleId="MenoPendente">
    <w:name w:val="Unresolved Mention"/>
    <w:uiPriority w:val="99"/>
    <w:semiHidden/>
    <w:unhideWhenUsed/>
    <w:rsid w:val="00BC45D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ortaldecompraspublicas.com.br" TargetMode="External"/><Relationship Id="rId13" Type="http://schemas.openxmlformats.org/officeDocument/2006/relationships/hyperlink" Target="http://www.portaldecompraspublicas.com.br"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www.portaldoempreendedor.gov.br"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ortaldatransparencia.gov.br/sancoes/consulta" TargetMode="External"/><Relationship Id="rId5" Type="http://schemas.openxmlformats.org/officeDocument/2006/relationships/webSettings" Target="webSettings.xml"/><Relationship Id="rId15" Type="http://schemas.openxmlformats.org/officeDocument/2006/relationships/hyperlink" Target="http://www.joacaba.sc.gov.br" TargetMode="External"/><Relationship Id="rId23" Type="http://schemas.openxmlformats.org/officeDocument/2006/relationships/theme" Target="theme/theme1.xml"/><Relationship Id="rId10" Type="http://schemas.openxmlformats.org/officeDocument/2006/relationships/hyperlink" Target="http://www.portaldecompraspublicas.com.br"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www.portaldecompraspublicas.com.br" TargetMode="External"/><Relationship Id="rId14" Type="http://schemas.openxmlformats.org/officeDocument/2006/relationships/hyperlink" Target="http://www.joacaba.sc.gov.br"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C61C58-79D5-44CB-BDA7-64E2EB2AFA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77</TotalTime>
  <Pages>44</Pages>
  <Words>22817</Words>
  <Characters>123216</Characters>
  <Application>Microsoft Office Word</Application>
  <DocSecurity>0</DocSecurity>
  <Lines>1026</Lines>
  <Paragraphs>291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145742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Paulo Guilherme Krause</dc:creator>
  <cp:keywords/>
  <dc:description/>
  <cp:lastModifiedBy>Ana Paula Enderle</cp:lastModifiedBy>
  <cp:revision>30</cp:revision>
  <cp:lastPrinted>2024-04-26T14:11:00Z</cp:lastPrinted>
  <dcterms:created xsi:type="dcterms:W3CDTF">2024-11-26T18:23:00Z</dcterms:created>
  <dcterms:modified xsi:type="dcterms:W3CDTF">2024-11-26T19:50:00Z</dcterms:modified>
</cp:coreProperties>
</file>