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43F6" w14:textId="524A4287" w:rsidR="00DB4A07" w:rsidRPr="002A04C4" w:rsidRDefault="00DB4A07" w:rsidP="00DB4A07">
      <w:pPr>
        <w:pStyle w:val="SemEspaamento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A04C4">
        <w:rPr>
          <w:rFonts w:ascii="Times New Roman" w:hAnsi="Times New Roman"/>
          <w:b/>
          <w:sz w:val="24"/>
          <w:szCs w:val="24"/>
        </w:rPr>
        <w:t xml:space="preserve">ALTERAÇÃO DO CRONOGRAMA - EDITAL DE CHAMAMENTO PÚBLICO PARA REPASSE DE RECURSOS 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Nº 00</w:t>
      </w:r>
      <w:r w:rsidR="002F70D2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/2024/PMJ</w:t>
      </w:r>
    </w:p>
    <w:p w14:paraId="274B3146" w14:textId="77777777" w:rsidR="00DB4A07" w:rsidRPr="002A04C4" w:rsidRDefault="00DB4A07" w:rsidP="00DB4A07">
      <w:pPr>
        <w:tabs>
          <w:tab w:val="left" w:pos="0"/>
        </w:tabs>
        <w:jc w:val="both"/>
        <w:rPr>
          <w:b/>
        </w:rPr>
      </w:pPr>
    </w:p>
    <w:p w14:paraId="0AAE1C7B" w14:textId="262E9856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A04C4">
        <w:rPr>
          <w:rFonts w:ascii="Times New Roman" w:hAnsi="Times New Roman"/>
          <w:bCs/>
          <w:sz w:val="24"/>
          <w:szCs w:val="24"/>
        </w:rPr>
        <w:t xml:space="preserve">No Edital de Chamamento Público para Repasse de Recursos 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Nº 00</w:t>
      </w:r>
      <w:r w:rsidR="002F70D2">
        <w:rPr>
          <w:rFonts w:ascii="Times New Roman" w:eastAsia="Times New Roman" w:hAnsi="Times New Roman"/>
          <w:bCs/>
          <w:sz w:val="24"/>
          <w:szCs w:val="24"/>
          <w:lang w:eastAsia="pt-BR"/>
        </w:rPr>
        <w:t>6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/2024/PMJ</w:t>
      </w:r>
      <w:r w:rsidRPr="002A04C4">
        <w:rPr>
          <w:rFonts w:ascii="Times New Roman" w:hAnsi="Times New Roman"/>
          <w:bCs/>
          <w:sz w:val="24"/>
          <w:szCs w:val="24"/>
        </w:rPr>
        <w:t>, publicado</w:t>
      </w:r>
      <w:r w:rsidRPr="002A04C4">
        <w:rPr>
          <w:rFonts w:ascii="Times New Roman" w:hAnsi="Times New Roman"/>
          <w:sz w:val="24"/>
          <w:szCs w:val="24"/>
        </w:rPr>
        <w:t xml:space="preserve"> no DOM em </w:t>
      </w:r>
      <w:r w:rsidR="002F70D2">
        <w:rPr>
          <w:rFonts w:ascii="Times New Roman" w:hAnsi="Times New Roman"/>
          <w:sz w:val="24"/>
          <w:szCs w:val="24"/>
        </w:rPr>
        <w:t>22/11/</w:t>
      </w:r>
      <w:r w:rsidRPr="002A04C4">
        <w:rPr>
          <w:rFonts w:ascii="Times New Roman" w:hAnsi="Times New Roman"/>
          <w:sz w:val="24"/>
          <w:szCs w:val="24"/>
        </w:rPr>
        <w:t xml:space="preserve">2024, edição </w:t>
      </w:r>
      <w:r w:rsidR="002F70D2">
        <w:rPr>
          <w:rFonts w:ascii="Times New Roman" w:hAnsi="Times New Roman"/>
          <w:sz w:val="24"/>
          <w:szCs w:val="24"/>
        </w:rPr>
        <w:t>4694</w:t>
      </w:r>
      <w:r w:rsidR="001B4323">
        <w:rPr>
          <w:rFonts w:ascii="Times New Roman" w:hAnsi="Times New Roman"/>
          <w:sz w:val="24"/>
          <w:szCs w:val="24"/>
        </w:rPr>
        <w:t>, altera-se os seguintes itens:</w:t>
      </w:r>
    </w:p>
    <w:p w14:paraId="54874A30" w14:textId="77777777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035B1E0E" w14:textId="77777777" w:rsidR="00DB4A07" w:rsidRPr="002A04C4" w:rsidRDefault="00DB4A07"/>
    <w:p w14:paraId="599CA8BF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6A0280EC" w14:textId="77777777" w:rsidR="00DB4A07" w:rsidRDefault="00DB4A07" w:rsidP="00DB4A07">
      <w:pPr>
        <w:tabs>
          <w:tab w:val="left" w:pos="6120"/>
        </w:tabs>
        <w:ind w:right="-81"/>
        <w:jc w:val="both"/>
      </w:pPr>
    </w:p>
    <w:p w14:paraId="49A57F29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0A1F2EED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DAS FASES DE SELEÇÃO </w:t>
      </w:r>
    </w:p>
    <w:p w14:paraId="6957E508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BFA40D1" w14:textId="77777777" w:rsidR="001B4323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8.1.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fase de </w:t>
      </w:r>
      <w:r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73E4588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4C1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06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09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2F70D2" w:rsidRPr="002F70D2" w14:paraId="2B8DFC36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D417" w14:textId="1F9783C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2DE1" w14:textId="20ED512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B11" w14:textId="1C48D2B3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22/11/2024</w:t>
            </w:r>
          </w:p>
        </w:tc>
      </w:tr>
      <w:tr w:rsidR="002F70D2" w:rsidRPr="002F70D2" w14:paraId="4B9EC1E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5FB7" w14:textId="605852BA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9685" w14:textId="0CD2BE39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Envio das propostas pelas Organizações da Sociedade Civil (</w:t>
            </w:r>
            <w:proofErr w:type="spellStart"/>
            <w:r w:rsidRPr="003D6F48">
              <w:rPr>
                <w:rFonts w:ascii="Arial" w:hAnsi="Arial" w:cs="Arial"/>
              </w:rPr>
              <w:t>OSC’s</w:t>
            </w:r>
            <w:proofErr w:type="spellEnd"/>
            <w:r w:rsidRPr="003D6F48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3824" w14:textId="1CFC828D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22/11/2024 a 10/01/2025</w:t>
            </w:r>
          </w:p>
        </w:tc>
      </w:tr>
      <w:tr w:rsidR="002F70D2" w:rsidRPr="002F70D2" w14:paraId="24AB03FA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0CFD" w14:textId="05AACEF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127E" w14:textId="4A360D71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Etapa competitiva de avaliação das propostas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14F" w14:textId="17D565E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 a 20/01/2025</w:t>
            </w:r>
          </w:p>
        </w:tc>
      </w:tr>
      <w:tr w:rsidR="002F70D2" w:rsidRPr="002F70D2" w14:paraId="7D8546A7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6676" w14:textId="3DD9CF19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9223" w14:textId="35339331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751" w14:textId="0703BEB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21/01/2025</w:t>
            </w:r>
          </w:p>
        </w:tc>
      </w:tr>
      <w:tr w:rsidR="002F70D2" w:rsidRPr="002F70D2" w14:paraId="23D8504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78C3" w14:textId="768FFFB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DA09" w14:textId="0F1C631B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Interposição de recursos contra 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5539" w14:textId="1E9F701C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 e 23/01/2025</w:t>
            </w:r>
          </w:p>
        </w:tc>
      </w:tr>
      <w:tr w:rsidR="002F70D2" w:rsidRPr="002F70D2" w14:paraId="3338B7C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EB0A" w14:textId="1A69916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AA29" w14:textId="7379280E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Análise dos recursos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C455" w14:textId="1F507518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24 a 27/01/2025</w:t>
            </w:r>
          </w:p>
        </w:tc>
      </w:tr>
      <w:tr w:rsidR="002F70D2" w:rsidRPr="002F70D2" w14:paraId="314CFE90" w14:textId="77777777" w:rsidTr="004E175A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873D" w14:textId="2109902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E901" w14:textId="4FA1A567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Homologação e publicação do resultado definitivo da fase de seleção, com divulgação das decisões recursais proferidas (se houver).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DE5" w14:textId="0C99154E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04/02/2025</w:t>
            </w:r>
          </w:p>
        </w:tc>
      </w:tr>
      <w:tr w:rsidR="002F70D2" w:rsidRPr="002F70D2" w14:paraId="3DF6674B" w14:textId="77777777" w:rsidTr="004E175A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A204" w14:textId="1F7021D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6D24" w14:textId="3121080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Assinatura do Termo de Fomento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B0F5" w14:textId="423881F6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</w:rPr>
              <w:t>07/02/2025</w:t>
            </w:r>
          </w:p>
        </w:tc>
      </w:tr>
    </w:tbl>
    <w:p w14:paraId="3BCB9DC0" w14:textId="77777777" w:rsidR="001B4323" w:rsidRPr="002F70D2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</w:p>
    <w:p w14:paraId="03DBED77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81AD726" w14:textId="0D5DC74D" w:rsidR="001B4323" w:rsidRDefault="001B4323" w:rsidP="00DB4A07">
      <w:pPr>
        <w:tabs>
          <w:tab w:val="left" w:pos="6120"/>
        </w:tabs>
        <w:ind w:right="-81"/>
        <w:jc w:val="both"/>
      </w:pPr>
      <w:r>
        <w:t>.....</w:t>
      </w:r>
    </w:p>
    <w:p w14:paraId="40C58718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A28845A" w14:textId="0F6A5B9F" w:rsidR="001B4323" w:rsidRDefault="001B4323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LEIA-SE</w:t>
      </w:r>
    </w:p>
    <w:p w14:paraId="693D8682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E63EF17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DAS FASES DE SELEÇÃO </w:t>
      </w:r>
    </w:p>
    <w:p w14:paraId="1AD815FB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ED00E34" w14:textId="77777777" w:rsidR="001B4323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8.1.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fase de </w:t>
      </w:r>
      <w:r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6F9A8A2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0CB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7FC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0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2F70D2" w14:paraId="3C62D2EE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AE19" w14:textId="3879CEDB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A3E9" w14:textId="38833B17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FA3" w14:textId="0C50C4F4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22/11/2024</w:t>
            </w:r>
          </w:p>
        </w:tc>
      </w:tr>
      <w:tr w:rsidR="002F70D2" w14:paraId="5A6D74D6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1E6" w14:textId="209E4D53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B70" w14:textId="1CB8DCDF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Envio das propostas pelas Organizações da Sociedade Civil (</w:t>
            </w:r>
            <w:proofErr w:type="spellStart"/>
            <w:r w:rsidRPr="003D6F48">
              <w:rPr>
                <w:rFonts w:ascii="Arial" w:hAnsi="Arial" w:cs="Arial"/>
              </w:rPr>
              <w:t>OSC’s</w:t>
            </w:r>
            <w:proofErr w:type="spellEnd"/>
            <w:r w:rsidRPr="003D6F48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B15" w14:textId="11A08276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22/11/2024 a 10/01/2025</w:t>
            </w:r>
          </w:p>
        </w:tc>
      </w:tr>
      <w:tr w:rsidR="002F70D2" w14:paraId="79854907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1846" w14:textId="7E66B4C5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9CE" w14:textId="25440EF0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Etapa competitiva de avaliação das propostas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C52D" w14:textId="55B996B9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13 a 20/01/2025</w:t>
            </w:r>
          </w:p>
        </w:tc>
      </w:tr>
      <w:tr w:rsidR="002F70D2" w14:paraId="213EB9BC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9C9D" w14:textId="2B810124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EB4E" w14:textId="4A3F413A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8FC" w14:textId="4BD81757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21/01/2025</w:t>
            </w:r>
          </w:p>
        </w:tc>
      </w:tr>
      <w:tr w:rsidR="002F70D2" w14:paraId="25D4E4DF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2122" w14:textId="1FEFA0CC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0C42" w14:textId="433E3314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Interposição de recursos contra 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4A5E" w14:textId="3C04402B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22 e 23/01/2025</w:t>
            </w:r>
          </w:p>
        </w:tc>
      </w:tr>
      <w:tr w:rsidR="002F70D2" w14:paraId="20076A1C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07FD" w14:textId="0C46D759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1F7" w14:textId="2D088B93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Análise dos recursos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F0B8" w14:textId="0A1E8A1D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24 a 27/01/2025</w:t>
            </w:r>
          </w:p>
        </w:tc>
      </w:tr>
      <w:tr w:rsidR="002F70D2" w14:paraId="31DDC47F" w14:textId="77777777" w:rsidTr="00401397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6E8A" w14:textId="03707CB7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9115" w14:textId="32A34C00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Homologação e publicação do resultado definitivo da </w:t>
            </w:r>
            <w:r w:rsidRPr="003D6F48">
              <w:rPr>
                <w:rFonts w:ascii="Arial" w:hAnsi="Arial" w:cs="Arial"/>
              </w:rPr>
              <w:lastRenderedPageBreak/>
              <w:t>fase de seleção, com divulgação das decisões recursais proferidas (se houver).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A27" w14:textId="50A541DE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04/02/2025</w:t>
            </w:r>
          </w:p>
        </w:tc>
      </w:tr>
      <w:tr w:rsidR="002F70D2" w14:paraId="6BED0CF2" w14:textId="77777777" w:rsidTr="00401397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1D2C" w14:textId="5C608AC7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073CD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DD14" w14:textId="12B780CD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073CD0">
              <w:rPr>
                <w:rFonts w:ascii="Arial" w:hAnsi="Arial" w:cs="Arial"/>
                <w:b/>
              </w:rPr>
              <w:t>Assinatura do Termo de Fomento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15AB" w14:textId="2B83D7EC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073CD0">
              <w:rPr>
                <w:rFonts w:ascii="Arial" w:eastAsia="Calibri" w:hAnsi="Arial" w:cs="Arial"/>
                <w:b/>
              </w:rPr>
              <w:t>13</w:t>
            </w:r>
            <w:r w:rsidRPr="00073CD0">
              <w:rPr>
                <w:rFonts w:ascii="Arial" w:eastAsia="Calibri" w:hAnsi="Arial" w:cs="Arial"/>
                <w:b/>
              </w:rPr>
              <w:t>/02/2025</w:t>
            </w:r>
          </w:p>
        </w:tc>
      </w:tr>
    </w:tbl>
    <w:p w14:paraId="765230A1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3A318EB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31FC932" w14:textId="77777777" w:rsidR="001B4323" w:rsidRPr="002A04C4" w:rsidRDefault="001B4323" w:rsidP="001B4323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0955941D" w14:textId="77777777" w:rsidR="001B4323" w:rsidRPr="002A04C4" w:rsidRDefault="001B4323" w:rsidP="00DB4A07">
      <w:pPr>
        <w:tabs>
          <w:tab w:val="left" w:pos="6120"/>
        </w:tabs>
        <w:ind w:right="-81"/>
        <w:jc w:val="both"/>
      </w:pPr>
    </w:p>
    <w:p w14:paraId="7D18E042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E602DDA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0ACBD100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1367D0D8" w14:textId="77777777" w:rsidTr="0044284F">
        <w:tc>
          <w:tcPr>
            <w:tcW w:w="990" w:type="dxa"/>
          </w:tcPr>
          <w:p w14:paraId="481DA772" w14:textId="77777777" w:rsidR="00DB4A07" w:rsidRPr="002A04C4" w:rsidRDefault="00DB4A07">
            <w:r w:rsidRPr="002A04C4">
              <w:t>ETAPA</w:t>
            </w:r>
          </w:p>
        </w:tc>
        <w:tc>
          <w:tcPr>
            <w:tcW w:w="6086" w:type="dxa"/>
          </w:tcPr>
          <w:p w14:paraId="34AD8DF7" w14:textId="77777777" w:rsidR="00DB4A07" w:rsidRPr="002A04C4" w:rsidRDefault="00DB4A07">
            <w:r w:rsidRPr="002A04C4">
              <w:t>DESCRIÇÃO</w:t>
            </w:r>
          </w:p>
        </w:tc>
        <w:tc>
          <w:tcPr>
            <w:tcW w:w="1418" w:type="dxa"/>
          </w:tcPr>
          <w:p w14:paraId="012C1680" w14:textId="77777777" w:rsidR="00DB4A07" w:rsidRPr="002A04C4" w:rsidRDefault="00DB4A07">
            <w:r w:rsidRPr="002A04C4">
              <w:t>PERIODO</w:t>
            </w:r>
          </w:p>
        </w:tc>
      </w:tr>
      <w:tr w:rsidR="002F70D2" w:rsidRPr="002A04C4" w14:paraId="13CE4D72" w14:textId="77777777" w:rsidTr="0044284F">
        <w:tc>
          <w:tcPr>
            <w:tcW w:w="990" w:type="dxa"/>
          </w:tcPr>
          <w:p w14:paraId="10C3A59F" w14:textId="77777777" w:rsidR="002F70D2" w:rsidRPr="002A04C4" w:rsidRDefault="002F70D2" w:rsidP="002F70D2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3CB577C0" w14:textId="05C4859E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18BFDEAD" w14:textId="34510500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>22/11/2024</w:t>
            </w:r>
          </w:p>
        </w:tc>
      </w:tr>
      <w:tr w:rsidR="002F70D2" w:rsidRPr="002A04C4" w14:paraId="7B970983" w14:textId="77777777" w:rsidTr="0044284F">
        <w:tc>
          <w:tcPr>
            <w:tcW w:w="990" w:type="dxa"/>
          </w:tcPr>
          <w:p w14:paraId="6C7DC389" w14:textId="77777777" w:rsidR="002F70D2" w:rsidRPr="002A04C4" w:rsidRDefault="002F70D2" w:rsidP="002F70D2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2FC356A8" w14:textId="72DAF420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3E0367B" w14:textId="71F8CA9C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10/01/</w:t>
            </w:r>
            <w:r w:rsidRPr="00AF7689">
              <w:rPr>
                <w:rFonts w:ascii="Arial" w:eastAsia="Calibri" w:hAnsi="Arial" w:cs="Arial"/>
              </w:rPr>
              <w:t>202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2F70D2" w:rsidRPr="002A04C4" w14:paraId="6D513795" w14:textId="77777777" w:rsidTr="0044284F">
        <w:tc>
          <w:tcPr>
            <w:tcW w:w="990" w:type="dxa"/>
          </w:tcPr>
          <w:p w14:paraId="6C54D81B" w14:textId="77777777" w:rsidR="002F70D2" w:rsidRPr="002A04C4" w:rsidRDefault="002F70D2" w:rsidP="002F70D2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0DF364D8" w14:textId="39FBE12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4D706EA3" w14:textId="6F6C8145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23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1260C916" w14:textId="77777777" w:rsidTr="0044284F">
        <w:tc>
          <w:tcPr>
            <w:tcW w:w="990" w:type="dxa"/>
          </w:tcPr>
          <w:p w14:paraId="5FCE3D32" w14:textId="77777777" w:rsidR="002F70D2" w:rsidRPr="002A04C4" w:rsidRDefault="002F70D2" w:rsidP="002F70D2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60EA0ED" w14:textId="40B343C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7A405DF0" w14:textId="584F8108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23/11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1678359" w14:textId="77777777" w:rsidTr="0044284F">
        <w:tc>
          <w:tcPr>
            <w:tcW w:w="990" w:type="dxa"/>
          </w:tcPr>
          <w:p w14:paraId="260EFF13" w14:textId="77777777" w:rsidR="002F70D2" w:rsidRPr="002A04C4" w:rsidRDefault="002F70D2" w:rsidP="002F70D2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285C4A94" w14:textId="4DF427B4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77A5DEF6" w14:textId="70BEAAB5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7329B086" w14:textId="77777777" w:rsidTr="0044284F">
        <w:tc>
          <w:tcPr>
            <w:tcW w:w="990" w:type="dxa"/>
          </w:tcPr>
          <w:p w14:paraId="6B26AA19" w14:textId="77777777" w:rsidR="002F70D2" w:rsidRPr="002A04C4" w:rsidRDefault="002F70D2" w:rsidP="002F70D2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455866D6" w14:textId="08C2F1B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6B6DECFE" w14:textId="18D6F257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 a 20/01/2025</w:t>
            </w:r>
          </w:p>
        </w:tc>
      </w:tr>
      <w:tr w:rsidR="002F70D2" w:rsidRPr="002A04C4" w14:paraId="7F7E91F5" w14:textId="77777777" w:rsidTr="0044284F">
        <w:tc>
          <w:tcPr>
            <w:tcW w:w="990" w:type="dxa"/>
          </w:tcPr>
          <w:p w14:paraId="21660662" w14:textId="77777777" w:rsidR="002F70D2" w:rsidRPr="002A04C4" w:rsidRDefault="002F70D2" w:rsidP="002F70D2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620FA143" w14:textId="040E0C0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da seleção e habilitação das OSC </w:t>
            </w:r>
          </w:p>
        </w:tc>
        <w:tc>
          <w:tcPr>
            <w:tcW w:w="1418" w:type="dxa"/>
            <w:vAlign w:val="center"/>
          </w:tcPr>
          <w:p w14:paraId="0CAA6202" w14:textId="593367CD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21/01/2025</w:t>
            </w:r>
          </w:p>
        </w:tc>
      </w:tr>
      <w:tr w:rsidR="002F70D2" w:rsidRPr="002A04C4" w14:paraId="0E1E9491" w14:textId="77777777" w:rsidTr="0044284F">
        <w:tc>
          <w:tcPr>
            <w:tcW w:w="990" w:type="dxa"/>
          </w:tcPr>
          <w:p w14:paraId="35B25CCA" w14:textId="77777777" w:rsidR="002F70D2" w:rsidRPr="002A04C4" w:rsidRDefault="002F70D2" w:rsidP="002F70D2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169E83BB" w14:textId="49F97576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recursos quanto à avaliação da OSC </w:t>
            </w:r>
          </w:p>
        </w:tc>
        <w:tc>
          <w:tcPr>
            <w:tcW w:w="1418" w:type="dxa"/>
            <w:vAlign w:val="center"/>
          </w:tcPr>
          <w:p w14:paraId="5A30684F" w14:textId="0BACB3E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22 e 23/01/2025</w:t>
            </w:r>
          </w:p>
        </w:tc>
      </w:tr>
      <w:tr w:rsidR="002F70D2" w:rsidRPr="002A04C4" w14:paraId="5EEEE15D" w14:textId="77777777" w:rsidTr="0044284F">
        <w:tc>
          <w:tcPr>
            <w:tcW w:w="990" w:type="dxa"/>
          </w:tcPr>
          <w:p w14:paraId="46362770" w14:textId="77777777" w:rsidR="002F70D2" w:rsidRPr="002A04C4" w:rsidRDefault="002F70D2" w:rsidP="002F70D2">
            <w:r w:rsidRPr="002A04C4">
              <w:t>9.</w:t>
            </w:r>
          </w:p>
        </w:tc>
        <w:tc>
          <w:tcPr>
            <w:tcW w:w="6086" w:type="dxa"/>
            <w:vAlign w:val="center"/>
          </w:tcPr>
          <w:p w14:paraId="2693C656" w14:textId="35159145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0E2C9222" w14:textId="29CC8094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24 a 27/01/2025</w:t>
            </w:r>
          </w:p>
        </w:tc>
      </w:tr>
      <w:tr w:rsidR="002F70D2" w:rsidRPr="002A04C4" w14:paraId="3A9ABB9A" w14:textId="77777777" w:rsidTr="0044284F">
        <w:tc>
          <w:tcPr>
            <w:tcW w:w="990" w:type="dxa"/>
          </w:tcPr>
          <w:p w14:paraId="0D48A3C6" w14:textId="77777777" w:rsidR="002F70D2" w:rsidRPr="002A04C4" w:rsidRDefault="002F70D2" w:rsidP="002F70D2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36BFA77D" w14:textId="757F5C6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718947F7" w14:textId="217DD130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28 e 29/01/2025</w:t>
            </w:r>
          </w:p>
        </w:tc>
      </w:tr>
      <w:tr w:rsidR="002F70D2" w:rsidRPr="002A04C4" w14:paraId="548CABD2" w14:textId="77777777" w:rsidTr="0044284F">
        <w:tc>
          <w:tcPr>
            <w:tcW w:w="990" w:type="dxa"/>
          </w:tcPr>
          <w:p w14:paraId="5D1BD9F0" w14:textId="77777777" w:rsidR="002F70D2" w:rsidRPr="002A04C4" w:rsidRDefault="002F70D2" w:rsidP="002F70D2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1084A19C" w14:textId="0731C35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4B3893D8" w14:textId="0F567A98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30/01 a 03/02/2025</w:t>
            </w:r>
          </w:p>
        </w:tc>
      </w:tr>
      <w:tr w:rsidR="002F70D2" w:rsidRPr="002A04C4" w14:paraId="0787A5D2" w14:textId="77777777" w:rsidTr="0044284F">
        <w:tc>
          <w:tcPr>
            <w:tcW w:w="990" w:type="dxa"/>
          </w:tcPr>
          <w:p w14:paraId="33A875C6" w14:textId="77777777" w:rsidR="002F70D2" w:rsidRPr="002A04C4" w:rsidRDefault="002F70D2" w:rsidP="002F70D2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60BB08A4" w14:textId="245817C0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final das OSC contempladas.</w:t>
            </w:r>
          </w:p>
        </w:tc>
        <w:tc>
          <w:tcPr>
            <w:tcW w:w="1418" w:type="dxa"/>
            <w:vAlign w:val="center"/>
          </w:tcPr>
          <w:p w14:paraId="02476202" w14:textId="61158F21" w:rsidR="002F70D2" w:rsidRPr="002A04C4" w:rsidRDefault="002F70D2" w:rsidP="002F70D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ascii="Arial" w:eastAsia="Calibri" w:hAnsi="Arial" w:cs="Arial"/>
              </w:rPr>
              <w:t>04/02/2025</w:t>
            </w:r>
          </w:p>
        </w:tc>
      </w:tr>
      <w:tr w:rsidR="002F70D2" w:rsidRPr="002A04C4" w14:paraId="49A08076" w14:textId="77777777" w:rsidTr="0044284F">
        <w:tc>
          <w:tcPr>
            <w:tcW w:w="990" w:type="dxa"/>
          </w:tcPr>
          <w:p w14:paraId="79F11A84" w14:textId="77777777" w:rsidR="002F70D2" w:rsidRPr="002A04C4" w:rsidRDefault="002F70D2" w:rsidP="002F70D2">
            <w:r w:rsidRPr="002A04C4">
              <w:t>13.</w:t>
            </w:r>
          </w:p>
        </w:tc>
        <w:tc>
          <w:tcPr>
            <w:tcW w:w="6086" w:type="dxa"/>
            <w:vAlign w:val="center"/>
          </w:tcPr>
          <w:p w14:paraId="319337C0" w14:textId="6EDA67E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Assinatura do Termo de Fomento e início da execução do projeto</w:t>
            </w:r>
          </w:p>
        </w:tc>
        <w:tc>
          <w:tcPr>
            <w:tcW w:w="1418" w:type="dxa"/>
            <w:vAlign w:val="center"/>
          </w:tcPr>
          <w:p w14:paraId="77CE8A67" w14:textId="042269C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11</w:t>
            </w:r>
            <w:r>
              <w:rPr>
                <w:rFonts w:ascii="Arial" w:eastAsia="Calibri" w:hAnsi="Arial" w:cs="Arial"/>
              </w:rPr>
              <w:t>/02/2025</w:t>
            </w:r>
          </w:p>
        </w:tc>
      </w:tr>
      <w:tr w:rsidR="002F70D2" w:rsidRPr="002A04C4" w14:paraId="5B1A2369" w14:textId="77777777" w:rsidTr="0044284F">
        <w:tc>
          <w:tcPr>
            <w:tcW w:w="990" w:type="dxa"/>
          </w:tcPr>
          <w:p w14:paraId="2D6D1033" w14:textId="77777777" w:rsidR="002F70D2" w:rsidRPr="002A04C4" w:rsidRDefault="002F70D2" w:rsidP="002F70D2">
            <w:r w:rsidRPr="002A04C4">
              <w:t>14.</w:t>
            </w:r>
          </w:p>
        </w:tc>
        <w:tc>
          <w:tcPr>
            <w:tcW w:w="6086" w:type="dxa"/>
            <w:vAlign w:val="center"/>
          </w:tcPr>
          <w:p w14:paraId="4C134C7E" w14:textId="78295AF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1B6A610E" w14:textId="6678F45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</w:t>
            </w:r>
            <w:r>
              <w:rPr>
                <w:rFonts w:ascii="Arial" w:eastAsia="Calibri" w:hAnsi="Arial" w:cs="Arial"/>
              </w:rPr>
              <w:t>/02/2025</w:t>
            </w:r>
          </w:p>
        </w:tc>
      </w:tr>
      <w:tr w:rsidR="002F70D2" w:rsidRPr="002A04C4" w14:paraId="63314B90" w14:textId="77777777" w:rsidTr="0044284F">
        <w:tc>
          <w:tcPr>
            <w:tcW w:w="990" w:type="dxa"/>
          </w:tcPr>
          <w:p w14:paraId="14CD5E5F" w14:textId="77777777" w:rsidR="002F70D2" w:rsidRPr="002A04C4" w:rsidRDefault="002F70D2" w:rsidP="002F70D2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25AA1338" w14:textId="7A74D817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primeira parcela dos recursos de fomento</w:t>
            </w:r>
          </w:p>
        </w:tc>
        <w:tc>
          <w:tcPr>
            <w:tcW w:w="1418" w:type="dxa"/>
            <w:vAlign w:val="center"/>
          </w:tcPr>
          <w:p w14:paraId="08B0015F" w14:textId="46EC694F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</w:t>
            </w:r>
            <w:r>
              <w:rPr>
                <w:rFonts w:ascii="Arial" w:eastAsia="Calibri" w:hAnsi="Arial" w:cs="Arial"/>
              </w:rPr>
              <w:t>/02/2025</w:t>
            </w:r>
          </w:p>
        </w:tc>
      </w:tr>
      <w:tr w:rsidR="002F70D2" w:rsidRPr="002A04C4" w14:paraId="49C3B7FB" w14:textId="77777777" w:rsidTr="0044284F">
        <w:tc>
          <w:tcPr>
            <w:tcW w:w="990" w:type="dxa"/>
          </w:tcPr>
          <w:p w14:paraId="752CBA09" w14:textId="77777777" w:rsidR="002F70D2" w:rsidRPr="002A04C4" w:rsidRDefault="002F70D2" w:rsidP="002F70D2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4FE9EC98" w14:textId="623D50DF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Prestação de contas da primeira parcela </w:t>
            </w:r>
          </w:p>
        </w:tc>
        <w:tc>
          <w:tcPr>
            <w:tcW w:w="1418" w:type="dxa"/>
            <w:vAlign w:val="center"/>
          </w:tcPr>
          <w:p w14:paraId="5C2670D6" w14:textId="72BA7929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17/07/2025</w:t>
            </w:r>
          </w:p>
        </w:tc>
      </w:tr>
      <w:tr w:rsidR="002F70D2" w:rsidRPr="002A04C4" w14:paraId="11DE1F32" w14:textId="77777777" w:rsidTr="0044284F">
        <w:tc>
          <w:tcPr>
            <w:tcW w:w="990" w:type="dxa"/>
          </w:tcPr>
          <w:p w14:paraId="7475E3C9" w14:textId="77777777" w:rsidR="002F70D2" w:rsidRPr="002A04C4" w:rsidRDefault="002F70D2" w:rsidP="002F70D2">
            <w:r w:rsidRPr="002A04C4">
              <w:t>17.</w:t>
            </w:r>
          </w:p>
        </w:tc>
        <w:tc>
          <w:tcPr>
            <w:tcW w:w="6086" w:type="dxa"/>
            <w:vAlign w:val="center"/>
          </w:tcPr>
          <w:p w14:paraId="69B07A6C" w14:textId="4F4F621B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segunda parcela dos recursos de fomento</w:t>
            </w:r>
          </w:p>
        </w:tc>
        <w:tc>
          <w:tcPr>
            <w:tcW w:w="1418" w:type="dxa"/>
            <w:vAlign w:val="center"/>
          </w:tcPr>
          <w:p w14:paraId="32556A5C" w14:textId="738FB6F8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17/08/2025</w:t>
            </w:r>
          </w:p>
        </w:tc>
      </w:tr>
      <w:tr w:rsidR="002F70D2" w:rsidRPr="002A04C4" w14:paraId="10AA8A83" w14:textId="77777777" w:rsidTr="0044284F">
        <w:tc>
          <w:tcPr>
            <w:tcW w:w="990" w:type="dxa"/>
          </w:tcPr>
          <w:p w14:paraId="115F777E" w14:textId="77777777" w:rsidR="002F70D2" w:rsidRPr="002A04C4" w:rsidRDefault="002F70D2" w:rsidP="002F70D2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1677C457" w14:textId="0E2318F6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Prestação de contas da segunda parcela</w:t>
            </w:r>
          </w:p>
        </w:tc>
        <w:tc>
          <w:tcPr>
            <w:tcW w:w="1418" w:type="dxa"/>
            <w:vAlign w:val="center"/>
          </w:tcPr>
          <w:p w14:paraId="0BB3ED7D" w14:textId="44D0F5BD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  <w:tr w:rsidR="002F70D2" w:rsidRPr="002A04C4" w14:paraId="761705EF" w14:textId="77777777" w:rsidTr="0044284F">
        <w:trPr>
          <w:trHeight w:val="298"/>
        </w:trPr>
        <w:tc>
          <w:tcPr>
            <w:tcW w:w="990" w:type="dxa"/>
          </w:tcPr>
          <w:p w14:paraId="79907C9B" w14:textId="77777777" w:rsidR="002F70D2" w:rsidRPr="002A04C4" w:rsidRDefault="002F70D2" w:rsidP="002F70D2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37094F47" w14:textId="2FEFBDC2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Encerramento do projeto</w:t>
            </w:r>
          </w:p>
        </w:tc>
        <w:tc>
          <w:tcPr>
            <w:tcW w:w="1418" w:type="dxa"/>
            <w:vAlign w:val="center"/>
          </w:tcPr>
          <w:p w14:paraId="7B333221" w14:textId="529C8A1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</w:tbl>
    <w:p w14:paraId="2BADC2A3" w14:textId="76C80C1B" w:rsidR="00DB4A07" w:rsidRPr="002A04C4" w:rsidRDefault="00DB4A07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...</w:t>
      </w:r>
    </w:p>
    <w:p w14:paraId="346B164E" w14:textId="77777777" w:rsidR="002A04C4" w:rsidRPr="002A04C4" w:rsidRDefault="002A04C4" w:rsidP="00DB4A07">
      <w:pPr>
        <w:tabs>
          <w:tab w:val="left" w:pos="6120"/>
        </w:tabs>
        <w:ind w:right="-81"/>
        <w:jc w:val="both"/>
        <w:rPr>
          <w:b/>
        </w:rPr>
      </w:pPr>
    </w:p>
    <w:p w14:paraId="43F3D3FD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lastRenderedPageBreak/>
        <w:t>LEIA-SE:</w:t>
      </w:r>
      <w:r w:rsidRPr="002A04C4">
        <w:t xml:space="preserve"> </w:t>
      </w:r>
    </w:p>
    <w:p w14:paraId="7C18588A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</w:p>
    <w:p w14:paraId="4D0998D9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</w:p>
    <w:p w14:paraId="04399A46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0E00FF3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1ED0B0AD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4B1E8675" w14:textId="77777777" w:rsidTr="00DB4A07">
        <w:tc>
          <w:tcPr>
            <w:tcW w:w="990" w:type="dxa"/>
          </w:tcPr>
          <w:p w14:paraId="471696B1" w14:textId="77777777" w:rsidR="00DB4A07" w:rsidRPr="002A04C4" w:rsidRDefault="00DB4A07" w:rsidP="000A31B4">
            <w:r w:rsidRPr="002A04C4">
              <w:t>ETAPA</w:t>
            </w:r>
          </w:p>
        </w:tc>
        <w:tc>
          <w:tcPr>
            <w:tcW w:w="6086" w:type="dxa"/>
          </w:tcPr>
          <w:p w14:paraId="489FE6D5" w14:textId="77777777" w:rsidR="00DB4A07" w:rsidRPr="002A04C4" w:rsidRDefault="00DB4A07" w:rsidP="000A31B4">
            <w:r w:rsidRPr="002A04C4">
              <w:t>DESCRIÇÃO</w:t>
            </w:r>
          </w:p>
        </w:tc>
        <w:tc>
          <w:tcPr>
            <w:tcW w:w="1418" w:type="dxa"/>
          </w:tcPr>
          <w:p w14:paraId="39674DC0" w14:textId="77777777" w:rsidR="00DB4A07" w:rsidRPr="002A04C4" w:rsidRDefault="00DB4A07" w:rsidP="000A31B4">
            <w:r w:rsidRPr="002A04C4">
              <w:t>PERIODO</w:t>
            </w:r>
          </w:p>
        </w:tc>
      </w:tr>
      <w:tr w:rsidR="002F70D2" w:rsidRPr="002A04C4" w14:paraId="060AEBA1" w14:textId="77777777" w:rsidTr="00DB4A07">
        <w:tc>
          <w:tcPr>
            <w:tcW w:w="990" w:type="dxa"/>
          </w:tcPr>
          <w:p w14:paraId="6D1909D2" w14:textId="77777777" w:rsidR="002F70D2" w:rsidRPr="002A04C4" w:rsidRDefault="002F70D2" w:rsidP="002F70D2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749ABCE4" w14:textId="375F098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6F4D5D8D" w14:textId="1EC5F7CC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>22/11/2024</w:t>
            </w:r>
          </w:p>
        </w:tc>
      </w:tr>
      <w:tr w:rsidR="002F70D2" w:rsidRPr="002A04C4" w14:paraId="1D0F1289" w14:textId="77777777" w:rsidTr="00DB4A07">
        <w:tc>
          <w:tcPr>
            <w:tcW w:w="990" w:type="dxa"/>
          </w:tcPr>
          <w:p w14:paraId="6BFE2746" w14:textId="77777777" w:rsidR="002F70D2" w:rsidRPr="002A04C4" w:rsidRDefault="002F70D2" w:rsidP="002F70D2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10359395" w14:textId="7FEECBA5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26B6503" w14:textId="4235AF6A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10/01/</w:t>
            </w:r>
            <w:r w:rsidRPr="00AF7689">
              <w:rPr>
                <w:rFonts w:ascii="Arial" w:eastAsia="Calibri" w:hAnsi="Arial" w:cs="Arial"/>
              </w:rPr>
              <w:t>202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2F70D2" w:rsidRPr="002A04C4" w14:paraId="0BDC5AE3" w14:textId="77777777" w:rsidTr="00DB4A07">
        <w:tc>
          <w:tcPr>
            <w:tcW w:w="990" w:type="dxa"/>
          </w:tcPr>
          <w:p w14:paraId="6646E1B7" w14:textId="77777777" w:rsidR="002F70D2" w:rsidRPr="002A04C4" w:rsidRDefault="002F70D2" w:rsidP="002F70D2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484E226A" w14:textId="6A5E1D6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788B1CCA" w14:textId="34BE0EC6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23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6617B5B" w14:textId="77777777" w:rsidTr="00DB4A07">
        <w:tc>
          <w:tcPr>
            <w:tcW w:w="990" w:type="dxa"/>
          </w:tcPr>
          <w:p w14:paraId="1F97605A" w14:textId="77777777" w:rsidR="002F70D2" w:rsidRPr="002A04C4" w:rsidRDefault="002F70D2" w:rsidP="002F70D2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D5824C8" w14:textId="72AD9FF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0987B618" w14:textId="4A5EB60B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23/11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4B6C705" w14:textId="77777777" w:rsidTr="00DB4A07">
        <w:tc>
          <w:tcPr>
            <w:tcW w:w="990" w:type="dxa"/>
          </w:tcPr>
          <w:p w14:paraId="54C61438" w14:textId="77777777" w:rsidR="002F70D2" w:rsidRPr="002A04C4" w:rsidRDefault="002F70D2" w:rsidP="002F70D2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4E029118" w14:textId="30E08E1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53851D02" w14:textId="7E636E24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17644D93" w14:textId="77777777" w:rsidTr="00DB4A07">
        <w:tc>
          <w:tcPr>
            <w:tcW w:w="990" w:type="dxa"/>
          </w:tcPr>
          <w:p w14:paraId="62FDD6DE" w14:textId="77777777" w:rsidR="002F70D2" w:rsidRPr="002A04C4" w:rsidRDefault="002F70D2" w:rsidP="002F70D2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3F28EA80" w14:textId="610BD67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1FB900E6" w14:textId="3E7535BE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 a 20/01/2025</w:t>
            </w:r>
          </w:p>
        </w:tc>
      </w:tr>
      <w:tr w:rsidR="002F70D2" w:rsidRPr="002A04C4" w14:paraId="1B153D28" w14:textId="77777777" w:rsidTr="00DB4A07">
        <w:tc>
          <w:tcPr>
            <w:tcW w:w="990" w:type="dxa"/>
          </w:tcPr>
          <w:p w14:paraId="7E00C7F5" w14:textId="77777777" w:rsidR="002F70D2" w:rsidRPr="002A04C4" w:rsidRDefault="002F70D2" w:rsidP="002F70D2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7F03EDBF" w14:textId="377EC2B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da seleção e habilitação das OSC </w:t>
            </w:r>
          </w:p>
        </w:tc>
        <w:tc>
          <w:tcPr>
            <w:tcW w:w="1418" w:type="dxa"/>
            <w:vAlign w:val="center"/>
          </w:tcPr>
          <w:p w14:paraId="54C4C061" w14:textId="68C2447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21/01/2025</w:t>
            </w:r>
          </w:p>
        </w:tc>
      </w:tr>
      <w:tr w:rsidR="002F70D2" w:rsidRPr="002A04C4" w14:paraId="0CD7C271" w14:textId="77777777" w:rsidTr="00DB4A07">
        <w:tc>
          <w:tcPr>
            <w:tcW w:w="990" w:type="dxa"/>
          </w:tcPr>
          <w:p w14:paraId="18D7DAEF" w14:textId="77777777" w:rsidR="002F70D2" w:rsidRPr="002A04C4" w:rsidRDefault="002F70D2" w:rsidP="002F70D2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2BF6CD87" w14:textId="6BD65C1D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recursos quanto à avaliação da OSC </w:t>
            </w:r>
          </w:p>
        </w:tc>
        <w:tc>
          <w:tcPr>
            <w:tcW w:w="1418" w:type="dxa"/>
            <w:vAlign w:val="center"/>
          </w:tcPr>
          <w:p w14:paraId="3637918E" w14:textId="1344E97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22 e 23/01/2025</w:t>
            </w:r>
          </w:p>
        </w:tc>
      </w:tr>
      <w:tr w:rsidR="002F70D2" w:rsidRPr="002A04C4" w14:paraId="082B15A7" w14:textId="77777777" w:rsidTr="00DB4A07">
        <w:tc>
          <w:tcPr>
            <w:tcW w:w="990" w:type="dxa"/>
          </w:tcPr>
          <w:p w14:paraId="4C4B11F6" w14:textId="77777777" w:rsidR="002F70D2" w:rsidRPr="002A04C4" w:rsidRDefault="002F70D2" w:rsidP="002F70D2">
            <w:r w:rsidRPr="002A04C4">
              <w:t>9.</w:t>
            </w:r>
          </w:p>
        </w:tc>
        <w:tc>
          <w:tcPr>
            <w:tcW w:w="6086" w:type="dxa"/>
            <w:vAlign w:val="center"/>
          </w:tcPr>
          <w:p w14:paraId="76FCEAF2" w14:textId="6E90CA6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5FCE4B49" w14:textId="27A13BB3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24 a 27/01/2025</w:t>
            </w:r>
          </w:p>
        </w:tc>
      </w:tr>
      <w:tr w:rsidR="002F70D2" w:rsidRPr="002A04C4" w14:paraId="54C7CF44" w14:textId="77777777" w:rsidTr="00DB4A07">
        <w:tc>
          <w:tcPr>
            <w:tcW w:w="990" w:type="dxa"/>
          </w:tcPr>
          <w:p w14:paraId="77EA4AE2" w14:textId="77777777" w:rsidR="002F70D2" w:rsidRPr="002A04C4" w:rsidRDefault="002F70D2" w:rsidP="002F70D2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7247A82D" w14:textId="02AE3A38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420BABBA" w14:textId="146FF3E1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28 e 29/01/2025</w:t>
            </w:r>
          </w:p>
        </w:tc>
      </w:tr>
      <w:tr w:rsidR="002F70D2" w:rsidRPr="002A04C4" w14:paraId="30879867" w14:textId="77777777" w:rsidTr="00DB4A07">
        <w:tc>
          <w:tcPr>
            <w:tcW w:w="990" w:type="dxa"/>
          </w:tcPr>
          <w:p w14:paraId="10675599" w14:textId="77777777" w:rsidR="002F70D2" w:rsidRPr="002A04C4" w:rsidRDefault="002F70D2" w:rsidP="002F70D2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674B85A7" w14:textId="61FD8D2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575344EA" w14:textId="1CE3746E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30/01 a 03/02/2025</w:t>
            </w:r>
          </w:p>
        </w:tc>
      </w:tr>
      <w:tr w:rsidR="002F70D2" w:rsidRPr="002A04C4" w14:paraId="358DF320" w14:textId="77777777" w:rsidTr="002F70D2">
        <w:trPr>
          <w:trHeight w:val="462"/>
        </w:trPr>
        <w:tc>
          <w:tcPr>
            <w:tcW w:w="990" w:type="dxa"/>
          </w:tcPr>
          <w:p w14:paraId="5CEE87A0" w14:textId="77777777" w:rsidR="002F70D2" w:rsidRPr="002A04C4" w:rsidRDefault="002F70D2" w:rsidP="002F70D2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45D5E7A8" w14:textId="713C3DB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final das OSC contempladas.</w:t>
            </w:r>
          </w:p>
        </w:tc>
        <w:tc>
          <w:tcPr>
            <w:tcW w:w="1418" w:type="dxa"/>
            <w:vAlign w:val="center"/>
          </w:tcPr>
          <w:p w14:paraId="3A24EC67" w14:textId="79D52289" w:rsidR="002F70D2" w:rsidRPr="002A04C4" w:rsidRDefault="002F70D2" w:rsidP="002F70D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ascii="Arial" w:eastAsia="Calibri" w:hAnsi="Arial" w:cs="Arial"/>
              </w:rPr>
              <w:t>04/02/2025</w:t>
            </w:r>
          </w:p>
        </w:tc>
      </w:tr>
      <w:tr w:rsidR="002F70D2" w:rsidRPr="002A04C4" w14:paraId="32989049" w14:textId="77777777" w:rsidTr="00DB4A07">
        <w:tc>
          <w:tcPr>
            <w:tcW w:w="990" w:type="dxa"/>
          </w:tcPr>
          <w:p w14:paraId="21B4E5F3" w14:textId="77777777" w:rsidR="002F70D2" w:rsidRPr="002F70D2" w:rsidRDefault="002F70D2" w:rsidP="002F70D2">
            <w:pPr>
              <w:rPr>
                <w:b/>
                <w:bCs/>
              </w:rPr>
            </w:pPr>
            <w:r w:rsidRPr="002F70D2">
              <w:rPr>
                <w:b/>
                <w:bCs/>
              </w:rPr>
              <w:t>13.</w:t>
            </w:r>
          </w:p>
        </w:tc>
        <w:tc>
          <w:tcPr>
            <w:tcW w:w="6086" w:type="dxa"/>
            <w:vAlign w:val="center"/>
          </w:tcPr>
          <w:p w14:paraId="33E64E28" w14:textId="52432EF6" w:rsidR="002F70D2" w:rsidRPr="002F70D2" w:rsidRDefault="002F70D2" w:rsidP="002F70D2">
            <w:pPr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Assinatura do Termo de Fomento e início da execução do projeto</w:t>
            </w:r>
          </w:p>
        </w:tc>
        <w:tc>
          <w:tcPr>
            <w:tcW w:w="1418" w:type="dxa"/>
            <w:vAlign w:val="center"/>
          </w:tcPr>
          <w:p w14:paraId="255114D2" w14:textId="71D983FC" w:rsidR="002F70D2" w:rsidRPr="002F70D2" w:rsidRDefault="002F70D2" w:rsidP="002F70D2">
            <w:pPr>
              <w:jc w:val="center"/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11/02/2025</w:t>
            </w:r>
          </w:p>
        </w:tc>
      </w:tr>
      <w:tr w:rsidR="002F70D2" w:rsidRPr="002A04C4" w14:paraId="3AEC87DC" w14:textId="77777777" w:rsidTr="00DB4A07">
        <w:tc>
          <w:tcPr>
            <w:tcW w:w="990" w:type="dxa"/>
          </w:tcPr>
          <w:p w14:paraId="21E40BC0" w14:textId="77777777" w:rsidR="002F70D2" w:rsidRPr="002F70D2" w:rsidRDefault="002F70D2" w:rsidP="002F70D2">
            <w:pPr>
              <w:rPr>
                <w:b/>
                <w:bCs/>
              </w:rPr>
            </w:pPr>
            <w:r w:rsidRPr="002F70D2">
              <w:rPr>
                <w:b/>
                <w:bCs/>
              </w:rPr>
              <w:t>14.</w:t>
            </w:r>
          </w:p>
        </w:tc>
        <w:tc>
          <w:tcPr>
            <w:tcW w:w="6086" w:type="dxa"/>
            <w:vAlign w:val="center"/>
          </w:tcPr>
          <w:p w14:paraId="44A38650" w14:textId="3CF9B8D8" w:rsidR="002F70D2" w:rsidRPr="002F70D2" w:rsidRDefault="002F70D2" w:rsidP="002F70D2">
            <w:pPr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5064826E" w14:textId="3C4D6699" w:rsidR="002F70D2" w:rsidRPr="002F70D2" w:rsidRDefault="002F70D2" w:rsidP="002F70D2">
            <w:pPr>
              <w:jc w:val="center"/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13/02/2025</w:t>
            </w:r>
          </w:p>
        </w:tc>
      </w:tr>
      <w:tr w:rsidR="002F70D2" w:rsidRPr="002A04C4" w14:paraId="42D802F3" w14:textId="77777777" w:rsidTr="00DB4A07">
        <w:tc>
          <w:tcPr>
            <w:tcW w:w="990" w:type="dxa"/>
          </w:tcPr>
          <w:p w14:paraId="1F24CADB" w14:textId="77777777" w:rsidR="002F70D2" w:rsidRPr="002A04C4" w:rsidRDefault="002F70D2" w:rsidP="002F70D2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6186F56B" w14:textId="33E3B82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primeira parcela dos recursos de fomento</w:t>
            </w:r>
          </w:p>
        </w:tc>
        <w:tc>
          <w:tcPr>
            <w:tcW w:w="1418" w:type="dxa"/>
            <w:vAlign w:val="center"/>
          </w:tcPr>
          <w:p w14:paraId="1181FD1D" w14:textId="5D0A09C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17/02/2025</w:t>
            </w:r>
          </w:p>
        </w:tc>
      </w:tr>
      <w:tr w:rsidR="002F70D2" w:rsidRPr="002A04C4" w14:paraId="50F6E5A6" w14:textId="77777777" w:rsidTr="00DB4A07">
        <w:tc>
          <w:tcPr>
            <w:tcW w:w="990" w:type="dxa"/>
          </w:tcPr>
          <w:p w14:paraId="73F5EDB4" w14:textId="77777777" w:rsidR="002F70D2" w:rsidRPr="002A04C4" w:rsidRDefault="002F70D2" w:rsidP="002F70D2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3CAD12E5" w14:textId="4AD3905D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Prestação de contas da primeira parcela </w:t>
            </w:r>
          </w:p>
        </w:tc>
        <w:tc>
          <w:tcPr>
            <w:tcW w:w="1418" w:type="dxa"/>
            <w:vAlign w:val="center"/>
          </w:tcPr>
          <w:p w14:paraId="56BAA272" w14:textId="4E8C678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17/07/2025</w:t>
            </w:r>
          </w:p>
        </w:tc>
      </w:tr>
      <w:tr w:rsidR="002F70D2" w:rsidRPr="002A04C4" w14:paraId="35869C9D" w14:textId="77777777" w:rsidTr="00DB4A07">
        <w:tc>
          <w:tcPr>
            <w:tcW w:w="990" w:type="dxa"/>
          </w:tcPr>
          <w:p w14:paraId="2AD50346" w14:textId="77777777" w:rsidR="002F70D2" w:rsidRPr="002A04C4" w:rsidRDefault="002F70D2" w:rsidP="002F70D2">
            <w:r w:rsidRPr="002A04C4">
              <w:t>17.</w:t>
            </w:r>
          </w:p>
        </w:tc>
        <w:tc>
          <w:tcPr>
            <w:tcW w:w="6086" w:type="dxa"/>
            <w:vAlign w:val="center"/>
          </w:tcPr>
          <w:p w14:paraId="48EB5278" w14:textId="0440712F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segunda parcela dos recursos de fomento</w:t>
            </w:r>
          </w:p>
        </w:tc>
        <w:tc>
          <w:tcPr>
            <w:tcW w:w="1418" w:type="dxa"/>
            <w:vAlign w:val="center"/>
          </w:tcPr>
          <w:p w14:paraId="06C7AEB9" w14:textId="1ADD96FF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17/08/2025</w:t>
            </w:r>
          </w:p>
        </w:tc>
      </w:tr>
      <w:tr w:rsidR="002F70D2" w:rsidRPr="002A04C4" w14:paraId="7B2F63AD" w14:textId="77777777" w:rsidTr="00DB4A07">
        <w:tc>
          <w:tcPr>
            <w:tcW w:w="990" w:type="dxa"/>
          </w:tcPr>
          <w:p w14:paraId="08330FBA" w14:textId="77777777" w:rsidR="002F70D2" w:rsidRPr="002A04C4" w:rsidRDefault="002F70D2" w:rsidP="002F70D2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29EEFA22" w14:textId="28B98788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Prestação de contas da segunda parcela</w:t>
            </w:r>
          </w:p>
        </w:tc>
        <w:tc>
          <w:tcPr>
            <w:tcW w:w="1418" w:type="dxa"/>
            <w:vAlign w:val="center"/>
          </w:tcPr>
          <w:p w14:paraId="4FFEC098" w14:textId="0D9A4F1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  <w:tr w:rsidR="002F70D2" w:rsidRPr="002A04C4" w14:paraId="29B370C0" w14:textId="77777777" w:rsidTr="00DB4A07">
        <w:tc>
          <w:tcPr>
            <w:tcW w:w="990" w:type="dxa"/>
          </w:tcPr>
          <w:p w14:paraId="640FE998" w14:textId="77777777" w:rsidR="002F70D2" w:rsidRPr="002A04C4" w:rsidRDefault="002F70D2" w:rsidP="002F70D2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51814EE6" w14:textId="2BAFB36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Encerramento do projeto</w:t>
            </w:r>
          </w:p>
        </w:tc>
        <w:tc>
          <w:tcPr>
            <w:tcW w:w="1418" w:type="dxa"/>
            <w:vAlign w:val="center"/>
          </w:tcPr>
          <w:p w14:paraId="68BCAFDC" w14:textId="7F2BB1E1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</w:tbl>
    <w:p w14:paraId="63F949D1" w14:textId="77777777" w:rsidR="00DB4A07" w:rsidRPr="002A04C4" w:rsidRDefault="00DB4A07" w:rsidP="00DB4A07">
      <w:pPr>
        <w:ind w:firstLine="4"/>
        <w:jc w:val="both"/>
      </w:pPr>
    </w:p>
    <w:p w14:paraId="6D91CF7C" w14:textId="77777777" w:rsidR="00DB4A07" w:rsidRPr="002A04C4" w:rsidRDefault="00DB4A07" w:rsidP="00DB4A07">
      <w:pPr>
        <w:ind w:firstLine="4"/>
        <w:jc w:val="both"/>
      </w:pPr>
      <w:r w:rsidRPr="002A04C4">
        <w:t>As demais disposições permanecem inalteradas.</w:t>
      </w:r>
    </w:p>
    <w:p w14:paraId="0DD1ABDB" w14:textId="77777777" w:rsidR="00DB4A07" w:rsidRPr="002A04C4" w:rsidRDefault="00DB4A07" w:rsidP="00DB4A07">
      <w:pPr>
        <w:ind w:firstLine="4"/>
        <w:jc w:val="both"/>
      </w:pPr>
    </w:p>
    <w:p w14:paraId="3FBAA1F0" w14:textId="33CD587C" w:rsidR="00DB4A07" w:rsidRPr="002A04C4" w:rsidRDefault="00DB4A07" w:rsidP="00DB4A07">
      <w:pPr>
        <w:ind w:firstLine="4"/>
        <w:jc w:val="right"/>
      </w:pPr>
      <w:r w:rsidRPr="002A04C4">
        <w:t>Joaçaba, 1</w:t>
      </w:r>
      <w:r w:rsidR="001B4323">
        <w:t>5</w:t>
      </w:r>
      <w:r w:rsidRPr="002A04C4">
        <w:t xml:space="preserve"> de janeiro de 2025.</w:t>
      </w:r>
    </w:p>
    <w:p w14:paraId="75E3428F" w14:textId="77777777" w:rsidR="00DB4A07" w:rsidRPr="002A04C4" w:rsidRDefault="00DB4A07" w:rsidP="00DB4A07">
      <w:pPr>
        <w:jc w:val="center"/>
      </w:pPr>
    </w:p>
    <w:p w14:paraId="2A7D6801" w14:textId="77777777" w:rsidR="00DB4A07" w:rsidRPr="002A04C4" w:rsidRDefault="00DB4A07" w:rsidP="00DB4A07">
      <w:pPr>
        <w:jc w:val="center"/>
      </w:pPr>
    </w:p>
    <w:p w14:paraId="280BB22D" w14:textId="77777777" w:rsidR="00DB4A07" w:rsidRPr="002A04C4" w:rsidRDefault="00DB4A07" w:rsidP="00DB4A07">
      <w:pPr>
        <w:jc w:val="center"/>
      </w:pPr>
      <w:r w:rsidRPr="002A04C4">
        <w:t>Vilson Sartori</w:t>
      </w:r>
    </w:p>
    <w:p w14:paraId="37D185D9" w14:textId="32CD964C" w:rsidR="00DB4A07" w:rsidRDefault="00DB4A07" w:rsidP="00073CD0">
      <w:pPr>
        <w:jc w:val="center"/>
      </w:pPr>
      <w:r w:rsidRPr="002A04C4">
        <w:lastRenderedPageBreak/>
        <w:t>Prefeito de Joaçaba</w:t>
      </w:r>
    </w:p>
    <w:sectPr w:rsidR="00DB4A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51D7" w14:textId="77777777" w:rsidR="00DB4A07" w:rsidRDefault="00DB4A07" w:rsidP="00DB4A07">
      <w:r>
        <w:separator/>
      </w:r>
    </w:p>
  </w:endnote>
  <w:endnote w:type="continuationSeparator" w:id="0">
    <w:p w14:paraId="1BA0FBD9" w14:textId="77777777" w:rsidR="00DB4A07" w:rsidRDefault="00DB4A07" w:rsidP="00D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C715" w14:textId="77777777" w:rsidR="00DB4A07" w:rsidRDefault="00DB4A07" w:rsidP="00DB4A07">
      <w:r>
        <w:separator/>
      </w:r>
    </w:p>
  </w:footnote>
  <w:footnote w:type="continuationSeparator" w:id="0">
    <w:p w14:paraId="56B1D57D" w14:textId="77777777" w:rsidR="00DB4A07" w:rsidRDefault="00DB4A07" w:rsidP="00D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21F9" w14:textId="77777777" w:rsidR="00DB4A07" w:rsidRDefault="00DB4A07">
    <w:pPr>
      <w:pStyle w:val="Cabealho"/>
    </w:pPr>
    <w:r>
      <w:rPr>
        <w:rFonts w:eastAsia="Arial Unicode MS"/>
        <w:noProof/>
      </w:rPr>
      <w:drawing>
        <wp:anchor distT="0" distB="0" distL="0" distR="0" simplePos="0" relativeHeight="251659264" behindDoc="0" locked="0" layoutInCell="0" allowOverlap="1" wp14:anchorId="65A4CE26" wp14:editId="7E857379">
          <wp:simplePos x="0" y="0"/>
          <wp:positionH relativeFrom="column">
            <wp:posOffset>-237507</wp:posOffset>
          </wp:positionH>
          <wp:positionV relativeFrom="paragraph">
            <wp:posOffset>-154618</wp:posOffset>
          </wp:positionV>
          <wp:extent cx="6120130" cy="109537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AA2"/>
    <w:multiLevelType w:val="hybridMultilevel"/>
    <w:tmpl w:val="A238A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7"/>
    <w:rsid w:val="00073CD0"/>
    <w:rsid w:val="001B4323"/>
    <w:rsid w:val="00240497"/>
    <w:rsid w:val="002A04C4"/>
    <w:rsid w:val="002F70D2"/>
    <w:rsid w:val="00393ED8"/>
    <w:rsid w:val="0044284F"/>
    <w:rsid w:val="0066040D"/>
    <w:rsid w:val="006C5B30"/>
    <w:rsid w:val="008E2072"/>
    <w:rsid w:val="00D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C15"/>
  <w15:chartTrackingRefBased/>
  <w15:docId w15:val="{3B2DE972-16C4-4B94-A6F3-8320B80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4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4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4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4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4A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4A0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4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4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4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4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4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4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4A0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4A0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4A0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A07"/>
  </w:style>
  <w:style w:type="paragraph" w:styleId="Rodap">
    <w:name w:val="footer"/>
    <w:basedOn w:val="Normal"/>
    <w:link w:val="Rodap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A07"/>
  </w:style>
  <w:style w:type="paragraph" w:styleId="SemEspaamento">
    <w:name w:val="No Spacing"/>
    <w:uiPriority w:val="1"/>
    <w:qFormat/>
    <w:rsid w:val="00DB4A0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DB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De Carli</dc:creator>
  <cp:keywords/>
  <dc:description/>
  <cp:lastModifiedBy>Dudu De Carli</cp:lastModifiedBy>
  <cp:revision>6</cp:revision>
  <cp:lastPrinted>2025-01-15T17:51:00Z</cp:lastPrinted>
  <dcterms:created xsi:type="dcterms:W3CDTF">2025-01-14T18:42:00Z</dcterms:created>
  <dcterms:modified xsi:type="dcterms:W3CDTF">2025-01-15T17:51:00Z</dcterms:modified>
</cp:coreProperties>
</file>