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760F" w14:textId="77777777" w:rsidR="00F41123" w:rsidRDefault="00832F0D" w:rsidP="00B54E78">
      <w:pPr>
        <w:spacing w:after="0" w:line="240" w:lineRule="auto"/>
        <w:jc w:val="center"/>
        <w:rPr>
          <w:rFonts w:ascii="Arial" w:hAnsi="Arial" w:cs="Arial"/>
          <w:b/>
          <w:bCs/>
        </w:rPr>
      </w:pPr>
      <w:bookmarkStart w:id="0" w:name="_Hlk149580450"/>
      <w:r w:rsidRPr="00B54E78">
        <w:rPr>
          <w:rFonts w:ascii="Arial" w:hAnsi="Arial" w:cs="Arial"/>
          <w:b/>
          <w:bCs/>
        </w:rPr>
        <w:t xml:space="preserve">EDITAL DE CHAMAMENTO PÚBLICO DE FOMENTO À </w:t>
      </w:r>
    </w:p>
    <w:p w14:paraId="0BD9E4DC" w14:textId="77777777" w:rsidR="00832F0D" w:rsidRPr="00B54E78" w:rsidRDefault="00832F0D" w:rsidP="00B54E78">
      <w:pPr>
        <w:spacing w:after="0" w:line="240" w:lineRule="auto"/>
        <w:jc w:val="center"/>
        <w:rPr>
          <w:rFonts w:ascii="Arial" w:hAnsi="Arial" w:cs="Arial"/>
          <w:b/>
          <w:bCs/>
        </w:rPr>
      </w:pPr>
      <w:r w:rsidRPr="00F41123">
        <w:rPr>
          <w:rFonts w:ascii="Arial" w:hAnsi="Arial" w:cs="Arial"/>
          <w:b/>
          <w:bCs/>
        </w:rPr>
        <w:t xml:space="preserve">CULTURA Nº </w:t>
      </w:r>
      <w:r w:rsidR="00F41123" w:rsidRPr="00F41123">
        <w:rPr>
          <w:rFonts w:ascii="Arial" w:hAnsi="Arial" w:cs="Arial"/>
          <w:b/>
          <w:bCs/>
        </w:rPr>
        <w:t>011</w:t>
      </w:r>
      <w:r w:rsidRPr="00F41123">
        <w:rPr>
          <w:rFonts w:ascii="Arial" w:hAnsi="Arial" w:cs="Arial"/>
          <w:b/>
          <w:bCs/>
        </w:rPr>
        <w:t>/2023/PMJ</w:t>
      </w:r>
      <w:r w:rsidR="00F41123">
        <w:rPr>
          <w:rFonts w:ascii="Arial" w:hAnsi="Arial" w:cs="Arial"/>
          <w:b/>
          <w:bCs/>
        </w:rPr>
        <w:t xml:space="preserve"> PARA REPASSE DE RECURSOS</w:t>
      </w:r>
    </w:p>
    <w:bookmarkEnd w:id="0"/>
    <w:p w14:paraId="412D835E" w14:textId="77777777" w:rsidR="00832F0D" w:rsidRDefault="00832F0D" w:rsidP="00B54E78">
      <w:pPr>
        <w:pStyle w:val="SemEspaamento"/>
        <w:tabs>
          <w:tab w:val="left" w:pos="284"/>
        </w:tabs>
        <w:jc w:val="both"/>
        <w:rPr>
          <w:rFonts w:ascii="Arial" w:hAnsi="Arial" w:cs="Arial"/>
        </w:rPr>
      </w:pPr>
    </w:p>
    <w:p w14:paraId="0A1596E0" w14:textId="77777777" w:rsidR="00343152" w:rsidRPr="00B54E78" w:rsidRDefault="00343152" w:rsidP="00B54E78">
      <w:pPr>
        <w:pStyle w:val="SemEspaamento"/>
        <w:tabs>
          <w:tab w:val="left" w:pos="284"/>
        </w:tabs>
        <w:jc w:val="both"/>
        <w:rPr>
          <w:rFonts w:ascii="Arial" w:hAnsi="Arial" w:cs="Arial"/>
        </w:rPr>
      </w:pPr>
    </w:p>
    <w:p w14:paraId="7949CE29" w14:textId="77777777" w:rsidR="00832F0D" w:rsidRPr="00B54E78" w:rsidRDefault="00832F0D" w:rsidP="00B54E78">
      <w:pPr>
        <w:pStyle w:val="SemEspaamento"/>
        <w:tabs>
          <w:tab w:val="left" w:pos="284"/>
        </w:tabs>
        <w:ind w:firstLine="851"/>
        <w:jc w:val="both"/>
        <w:rPr>
          <w:rFonts w:ascii="Arial" w:hAnsi="Arial" w:cs="Arial"/>
        </w:rPr>
      </w:pPr>
      <w:r w:rsidRPr="00B54E78">
        <w:rPr>
          <w:rFonts w:ascii="Arial" w:hAnsi="Arial" w:cs="Arial"/>
        </w:rPr>
        <w:t xml:space="preserve">O </w:t>
      </w:r>
      <w:r w:rsidRPr="00B54E78">
        <w:rPr>
          <w:rFonts w:ascii="Arial" w:hAnsi="Arial" w:cs="Arial"/>
          <w:b/>
          <w:bCs/>
        </w:rPr>
        <w:t>MUNICÍPIO DE JOAÇABA (SC)</w:t>
      </w:r>
      <w:r w:rsidRPr="00B54E78">
        <w:rPr>
          <w:rFonts w:ascii="Arial" w:hAnsi="Arial" w:cs="Arial"/>
        </w:rPr>
        <w:t xml:space="preserve">, pessoa jurídica de direito público, com sede administrativa na Avenida XV de Novembro, 378, inscrito no CNPJ sob o nº 82.939.380/0001-99, neste ato representado pelo Sr. Prefeito Dioclésio Ragnini, por meio da Secretaria de Comunicação, Cultura, Turismo e Eventos e observadas as normas estabelecidas na </w:t>
      </w:r>
      <w:r w:rsidRPr="00B54E78">
        <w:rPr>
          <w:rFonts w:ascii="Arial" w:hAnsi="Arial" w:cs="Arial"/>
          <w:lang w:eastAsia="pt-BR"/>
        </w:rPr>
        <w:t>Lei Municipa</w:t>
      </w:r>
      <w:r w:rsidR="00981177">
        <w:rPr>
          <w:rFonts w:ascii="Arial" w:hAnsi="Arial" w:cs="Arial"/>
          <w:lang w:eastAsia="pt-BR"/>
        </w:rPr>
        <w:t>l</w:t>
      </w:r>
      <w:r w:rsidRPr="00B54E78">
        <w:rPr>
          <w:rFonts w:ascii="Arial" w:hAnsi="Arial" w:cs="Arial"/>
          <w:lang w:eastAsia="pt-BR"/>
        </w:rPr>
        <w:t xml:space="preserve"> </w:t>
      </w:r>
      <w:r w:rsidRPr="00B54E78">
        <w:rPr>
          <w:rFonts w:ascii="Arial" w:hAnsi="Arial" w:cs="Arial"/>
          <w:bCs/>
        </w:rPr>
        <w:t xml:space="preserve">nº 5.312/2019 e Lei Federal nº 9.610/1998, </w:t>
      </w:r>
      <w:r w:rsidRPr="00B54E78">
        <w:rPr>
          <w:rFonts w:ascii="Arial" w:hAnsi="Arial" w:cs="Arial"/>
        </w:rPr>
        <w:t>torna público o Edital de Chamamento Público de Fomento à Cultura de Joaçaba.</w:t>
      </w:r>
    </w:p>
    <w:p w14:paraId="1F770357" w14:textId="77777777" w:rsidR="00343152" w:rsidRPr="00B54E78" w:rsidRDefault="00343152" w:rsidP="00B54E78">
      <w:pPr>
        <w:pStyle w:val="SemEspaamento"/>
        <w:tabs>
          <w:tab w:val="left" w:pos="284"/>
        </w:tabs>
        <w:ind w:firstLine="851"/>
        <w:jc w:val="both"/>
        <w:rPr>
          <w:rFonts w:ascii="Arial" w:hAnsi="Arial" w:cs="Arial"/>
        </w:rPr>
      </w:pPr>
    </w:p>
    <w:p w14:paraId="33C7F19B" w14:textId="77777777" w:rsidR="00832F0D" w:rsidRDefault="00832F0D">
      <w:pPr>
        <w:pStyle w:val="Ttulo1"/>
        <w:numPr>
          <w:ilvl w:val="0"/>
          <w:numId w:val="28"/>
        </w:numPr>
        <w:tabs>
          <w:tab w:val="num" w:pos="0"/>
          <w:tab w:val="left" w:pos="426"/>
          <w:tab w:val="left" w:pos="709"/>
          <w:tab w:val="left" w:pos="851"/>
        </w:tabs>
        <w:ind w:left="0" w:firstLine="0"/>
        <w:rPr>
          <w:rFonts w:ascii="Arial" w:hAnsi="Arial" w:cs="Arial"/>
          <w:sz w:val="22"/>
          <w:szCs w:val="22"/>
        </w:rPr>
      </w:pPr>
      <w:r w:rsidRPr="00B54E78">
        <w:rPr>
          <w:rFonts w:ascii="Arial" w:hAnsi="Arial" w:cs="Arial"/>
          <w:sz w:val="22"/>
          <w:szCs w:val="22"/>
        </w:rPr>
        <w:t>PROPÓSITO DO EDITAL DE CHAMAMENTO PÚBLICO</w:t>
      </w:r>
    </w:p>
    <w:p w14:paraId="188C8859" w14:textId="77777777" w:rsidR="00343152" w:rsidRPr="00343152" w:rsidRDefault="00343152" w:rsidP="00343152">
      <w:pPr>
        <w:spacing w:after="0"/>
        <w:rPr>
          <w:lang w:val="x-none" w:eastAsia="ar-SA"/>
        </w:rPr>
      </w:pPr>
    </w:p>
    <w:p w14:paraId="62578B48" w14:textId="77777777" w:rsidR="00832F0D" w:rsidRPr="00B54E78" w:rsidRDefault="00832F0D">
      <w:pPr>
        <w:pStyle w:val="SemEspaamento"/>
        <w:numPr>
          <w:ilvl w:val="1"/>
          <w:numId w:val="28"/>
        </w:numPr>
        <w:tabs>
          <w:tab w:val="left" w:pos="426"/>
        </w:tabs>
        <w:suppressAutoHyphens w:val="0"/>
        <w:ind w:left="0" w:firstLine="0"/>
        <w:jc w:val="both"/>
        <w:rPr>
          <w:rFonts w:ascii="Arial" w:hAnsi="Arial" w:cs="Arial"/>
        </w:rPr>
      </w:pPr>
      <w:r w:rsidRPr="00B54E78">
        <w:rPr>
          <w:rFonts w:ascii="Arial" w:hAnsi="Arial" w:cs="Arial"/>
        </w:rPr>
        <w:t>A finalidade do presente Edital de Chamamento Público é a seleção de projetos para a celebração de parceria com o Município de Joaçaba, por meio da Secretaria de Comunicação, Cultura, Turismo e Eventos, pela formalização de termo de fomento, para a consecução de finalidade de interesse público e recíproco que envolve a transferência de recursos financeiros a agentes artísticos e culturais, conforme condições estabelecidas neste edital.</w:t>
      </w:r>
    </w:p>
    <w:p w14:paraId="538737E6" w14:textId="77777777" w:rsidR="00B54E78" w:rsidRPr="00B54E78" w:rsidRDefault="00B54E78" w:rsidP="00B54E78">
      <w:pPr>
        <w:pStyle w:val="SemEspaamento"/>
        <w:tabs>
          <w:tab w:val="left" w:pos="426"/>
        </w:tabs>
        <w:suppressAutoHyphens w:val="0"/>
        <w:jc w:val="both"/>
        <w:rPr>
          <w:rFonts w:ascii="Arial" w:hAnsi="Arial" w:cs="Arial"/>
        </w:rPr>
      </w:pPr>
    </w:p>
    <w:p w14:paraId="05785E3B" w14:textId="77777777" w:rsidR="00832F0D" w:rsidRDefault="00832F0D">
      <w:pPr>
        <w:pStyle w:val="SemEspaamento"/>
        <w:numPr>
          <w:ilvl w:val="1"/>
          <w:numId w:val="28"/>
        </w:numPr>
        <w:tabs>
          <w:tab w:val="left" w:pos="426"/>
        </w:tabs>
        <w:suppressAutoHyphens w:val="0"/>
        <w:ind w:left="0" w:firstLine="0"/>
        <w:jc w:val="both"/>
        <w:rPr>
          <w:rFonts w:ascii="Arial" w:hAnsi="Arial" w:cs="Arial"/>
        </w:rPr>
      </w:pPr>
      <w:r w:rsidRPr="00B54E78">
        <w:rPr>
          <w:rFonts w:ascii="Arial" w:hAnsi="Arial" w:cs="Arial"/>
        </w:rPr>
        <w:t xml:space="preserve">O procedimento de seleção reger-se-á obedecendo as normas da Lei Municipal nº 5.312/2019, e pelos demais normativos aplicáveis, além das condições previstas neste edital.  </w:t>
      </w:r>
    </w:p>
    <w:p w14:paraId="75C3B195" w14:textId="77777777" w:rsidR="003107C5" w:rsidRPr="00B54E78" w:rsidRDefault="003107C5" w:rsidP="003107C5">
      <w:pPr>
        <w:pStyle w:val="SemEspaamento"/>
        <w:tabs>
          <w:tab w:val="left" w:pos="426"/>
        </w:tabs>
        <w:suppressAutoHyphens w:val="0"/>
        <w:jc w:val="both"/>
        <w:rPr>
          <w:rFonts w:ascii="Arial" w:hAnsi="Arial" w:cs="Arial"/>
        </w:rPr>
      </w:pPr>
    </w:p>
    <w:p w14:paraId="6F808B26" w14:textId="77777777" w:rsidR="00832F0D" w:rsidRPr="00B54E78" w:rsidRDefault="00832F0D">
      <w:pPr>
        <w:pStyle w:val="SemEspaamento"/>
        <w:numPr>
          <w:ilvl w:val="1"/>
          <w:numId w:val="28"/>
        </w:numPr>
        <w:tabs>
          <w:tab w:val="left" w:pos="426"/>
        </w:tabs>
        <w:suppressAutoHyphens w:val="0"/>
        <w:ind w:left="0" w:firstLine="0"/>
        <w:jc w:val="both"/>
        <w:rPr>
          <w:rFonts w:ascii="Arial" w:hAnsi="Arial" w:cs="Arial"/>
        </w:rPr>
      </w:pPr>
      <w:r w:rsidRPr="00B54E78">
        <w:rPr>
          <w:rFonts w:ascii="Arial" w:hAnsi="Arial" w:cs="Arial"/>
        </w:rPr>
        <w:t>Será selecionada apenas uma proposta por proponente, observada a ordem de classificação e a disponibilidade orçamentária para a celebração do termo de fomento.</w:t>
      </w:r>
    </w:p>
    <w:p w14:paraId="316731E8" w14:textId="77777777" w:rsidR="00832F0D" w:rsidRPr="00B54E78" w:rsidRDefault="00832F0D" w:rsidP="00B54E78">
      <w:pPr>
        <w:pStyle w:val="SemEspaamento"/>
        <w:tabs>
          <w:tab w:val="left" w:pos="426"/>
        </w:tabs>
        <w:jc w:val="both"/>
        <w:rPr>
          <w:rFonts w:ascii="Arial" w:hAnsi="Arial" w:cs="Arial"/>
        </w:rPr>
      </w:pPr>
    </w:p>
    <w:p w14:paraId="5EF269EB" w14:textId="77777777" w:rsidR="00832F0D" w:rsidRDefault="00832F0D">
      <w:pPr>
        <w:pStyle w:val="Ttulo1"/>
        <w:numPr>
          <w:ilvl w:val="0"/>
          <w:numId w:val="27"/>
        </w:numPr>
        <w:tabs>
          <w:tab w:val="num" w:pos="0"/>
        </w:tabs>
        <w:ind w:left="0" w:firstLine="0"/>
        <w:rPr>
          <w:rFonts w:ascii="Arial" w:hAnsi="Arial" w:cs="Arial"/>
          <w:sz w:val="22"/>
          <w:szCs w:val="22"/>
        </w:rPr>
      </w:pPr>
      <w:r w:rsidRPr="00B54E78">
        <w:rPr>
          <w:rFonts w:ascii="Arial" w:hAnsi="Arial" w:cs="Arial"/>
          <w:sz w:val="22"/>
          <w:szCs w:val="22"/>
        </w:rPr>
        <w:t xml:space="preserve">OBJETO DO TERMO DE FOMENTO </w:t>
      </w:r>
    </w:p>
    <w:p w14:paraId="14D65801" w14:textId="77777777" w:rsidR="00343152" w:rsidRPr="00343152" w:rsidRDefault="00343152" w:rsidP="00343152">
      <w:pPr>
        <w:spacing w:after="0"/>
        <w:rPr>
          <w:lang w:val="x-none" w:eastAsia="ar-SA"/>
        </w:rPr>
      </w:pPr>
    </w:p>
    <w:p w14:paraId="7DFAECF6" w14:textId="77777777" w:rsidR="00832F0D" w:rsidRPr="00B54E78" w:rsidRDefault="00832F0D">
      <w:pPr>
        <w:pStyle w:val="SemEspaamento"/>
        <w:numPr>
          <w:ilvl w:val="1"/>
          <w:numId w:val="27"/>
        </w:numPr>
        <w:tabs>
          <w:tab w:val="left" w:pos="284"/>
        </w:tabs>
        <w:suppressAutoHyphens w:val="0"/>
        <w:ind w:left="0" w:firstLine="0"/>
        <w:jc w:val="both"/>
        <w:rPr>
          <w:rFonts w:ascii="Arial" w:hAnsi="Arial" w:cs="Arial"/>
        </w:rPr>
      </w:pPr>
      <w:r w:rsidRPr="00B54E78">
        <w:rPr>
          <w:rFonts w:ascii="Arial" w:hAnsi="Arial" w:cs="Arial"/>
        </w:rPr>
        <w:t>O termo de fomento terá por objeto a concessão de apoio da administração pública municipal para a execução de projeto de interesse público que visa o desenvolvimento cultural e artístico, com a realização de oficinas, aulas de dança e de música, cursos, painéis culturais ou artísticos para:</w:t>
      </w:r>
    </w:p>
    <w:p w14:paraId="1E6187F7" w14:textId="77777777" w:rsidR="00832F0D" w:rsidRPr="00B54E78" w:rsidRDefault="00832F0D">
      <w:pPr>
        <w:pStyle w:val="SemEspaamento"/>
        <w:numPr>
          <w:ilvl w:val="0"/>
          <w:numId w:val="30"/>
        </w:numPr>
        <w:tabs>
          <w:tab w:val="left" w:pos="284"/>
        </w:tabs>
        <w:suppressAutoHyphens w:val="0"/>
        <w:ind w:left="0" w:firstLine="567"/>
        <w:jc w:val="both"/>
        <w:rPr>
          <w:rFonts w:ascii="Arial" w:hAnsi="Arial" w:cs="Arial"/>
        </w:rPr>
      </w:pPr>
      <w:r w:rsidRPr="00B54E78">
        <w:rPr>
          <w:rFonts w:ascii="Arial" w:hAnsi="Arial" w:cs="Arial"/>
        </w:rPr>
        <w:t>fortalecer e difundir a produção artística;</w:t>
      </w:r>
    </w:p>
    <w:p w14:paraId="1EA9C61B" w14:textId="77777777" w:rsidR="00832F0D" w:rsidRPr="00B54E78" w:rsidRDefault="00832F0D">
      <w:pPr>
        <w:pStyle w:val="SemEspaamento"/>
        <w:numPr>
          <w:ilvl w:val="0"/>
          <w:numId w:val="30"/>
        </w:numPr>
        <w:tabs>
          <w:tab w:val="left" w:pos="284"/>
        </w:tabs>
        <w:suppressAutoHyphens w:val="0"/>
        <w:ind w:left="0" w:firstLine="567"/>
        <w:jc w:val="both"/>
        <w:rPr>
          <w:rFonts w:ascii="Arial" w:hAnsi="Arial" w:cs="Arial"/>
        </w:rPr>
      </w:pPr>
      <w:r w:rsidRPr="00B54E78">
        <w:rPr>
          <w:rFonts w:ascii="Arial" w:hAnsi="Arial" w:cs="Arial"/>
        </w:rPr>
        <w:t>garantir melhor acesso da população à formação de atividades culturais;</w:t>
      </w:r>
    </w:p>
    <w:p w14:paraId="7221B633" w14:textId="77777777" w:rsidR="00832F0D" w:rsidRDefault="00832F0D">
      <w:pPr>
        <w:pStyle w:val="SemEspaamento"/>
        <w:numPr>
          <w:ilvl w:val="0"/>
          <w:numId w:val="30"/>
        </w:numPr>
        <w:tabs>
          <w:tab w:val="left" w:pos="284"/>
        </w:tabs>
        <w:suppressAutoHyphens w:val="0"/>
        <w:ind w:left="0" w:firstLine="567"/>
        <w:jc w:val="both"/>
        <w:rPr>
          <w:rFonts w:ascii="Arial" w:hAnsi="Arial" w:cs="Arial"/>
        </w:rPr>
      </w:pPr>
      <w:r w:rsidRPr="00B54E78">
        <w:rPr>
          <w:rFonts w:ascii="Arial" w:hAnsi="Arial" w:cs="Arial"/>
        </w:rPr>
        <w:t>fortalecer ações que tenham o compromisso de promover a diversidade dos bens culturais.</w:t>
      </w:r>
    </w:p>
    <w:p w14:paraId="1257ABCE" w14:textId="77777777" w:rsidR="00343152" w:rsidRPr="00B54E78" w:rsidRDefault="00343152" w:rsidP="00343152">
      <w:pPr>
        <w:pStyle w:val="SemEspaamento"/>
        <w:tabs>
          <w:tab w:val="left" w:pos="284"/>
        </w:tabs>
        <w:suppressAutoHyphens w:val="0"/>
        <w:ind w:left="567"/>
        <w:jc w:val="both"/>
        <w:rPr>
          <w:rFonts w:ascii="Arial" w:hAnsi="Arial" w:cs="Arial"/>
        </w:rPr>
      </w:pPr>
    </w:p>
    <w:p w14:paraId="4866B941" w14:textId="77777777" w:rsidR="00832F0D" w:rsidRPr="00B54E78" w:rsidRDefault="00832F0D" w:rsidP="003107C5">
      <w:pPr>
        <w:pStyle w:val="SemEspaamento"/>
        <w:numPr>
          <w:ilvl w:val="1"/>
          <w:numId w:val="27"/>
        </w:numPr>
        <w:tabs>
          <w:tab w:val="left" w:pos="0"/>
        </w:tabs>
        <w:suppressAutoHyphens w:val="0"/>
        <w:ind w:left="0" w:firstLine="0"/>
        <w:jc w:val="both"/>
        <w:rPr>
          <w:rFonts w:ascii="Arial" w:hAnsi="Arial" w:cs="Arial"/>
        </w:rPr>
      </w:pPr>
      <w:r w:rsidRPr="00B54E78">
        <w:rPr>
          <w:rFonts w:ascii="Arial" w:hAnsi="Arial" w:cs="Arial"/>
        </w:rPr>
        <w:t xml:space="preserve">Objetivos específicos da parceria: </w:t>
      </w:r>
    </w:p>
    <w:p w14:paraId="27DDCE07" w14:textId="77777777" w:rsidR="00832F0D" w:rsidRPr="00B54E78" w:rsidRDefault="00832F0D">
      <w:pPr>
        <w:pStyle w:val="SemEspaamento"/>
        <w:numPr>
          <w:ilvl w:val="0"/>
          <w:numId w:val="29"/>
        </w:numPr>
        <w:tabs>
          <w:tab w:val="left" w:pos="284"/>
        </w:tabs>
        <w:suppressAutoHyphens w:val="0"/>
        <w:ind w:left="0" w:firstLine="567"/>
        <w:jc w:val="both"/>
        <w:rPr>
          <w:rFonts w:ascii="Arial" w:hAnsi="Arial" w:cs="Arial"/>
        </w:rPr>
      </w:pPr>
      <w:r w:rsidRPr="00B54E78">
        <w:rPr>
          <w:rFonts w:ascii="Arial" w:hAnsi="Arial" w:cs="Arial"/>
        </w:rPr>
        <w:t>consolidar o direito à cultura e diminuir as desigualdades sócio-econômico-culturais;</w:t>
      </w:r>
    </w:p>
    <w:p w14:paraId="0335AD1A" w14:textId="77777777" w:rsidR="00832F0D" w:rsidRPr="00B54E78" w:rsidRDefault="00832F0D">
      <w:pPr>
        <w:pStyle w:val="SemEspaamento"/>
        <w:numPr>
          <w:ilvl w:val="0"/>
          <w:numId w:val="29"/>
        </w:numPr>
        <w:tabs>
          <w:tab w:val="left" w:pos="284"/>
        </w:tabs>
        <w:suppressAutoHyphens w:val="0"/>
        <w:ind w:left="0" w:firstLine="567"/>
        <w:jc w:val="both"/>
        <w:rPr>
          <w:rFonts w:ascii="Arial" w:hAnsi="Arial" w:cs="Arial"/>
        </w:rPr>
      </w:pPr>
      <w:r w:rsidRPr="00B54E78">
        <w:rPr>
          <w:rFonts w:ascii="Arial" w:hAnsi="Arial" w:cs="Arial"/>
        </w:rPr>
        <w:t>estimular o desenvolvimento e fortalecimento das expressões culturais, com vistas à ampliação do acesso da população aos bens culturais;</w:t>
      </w:r>
    </w:p>
    <w:p w14:paraId="3D3E67A8" w14:textId="77777777" w:rsidR="00832F0D" w:rsidRPr="00B54E78" w:rsidRDefault="00832F0D">
      <w:pPr>
        <w:pStyle w:val="SemEspaamento"/>
        <w:numPr>
          <w:ilvl w:val="0"/>
          <w:numId w:val="29"/>
        </w:numPr>
        <w:tabs>
          <w:tab w:val="left" w:pos="284"/>
        </w:tabs>
        <w:suppressAutoHyphens w:val="0"/>
        <w:ind w:left="0" w:firstLine="567"/>
        <w:jc w:val="both"/>
        <w:rPr>
          <w:rFonts w:ascii="Arial" w:hAnsi="Arial" w:cs="Arial"/>
        </w:rPr>
      </w:pPr>
      <w:r w:rsidRPr="00B54E78">
        <w:rPr>
          <w:rFonts w:ascii="Arial" w:hAnsi="Arial" w:cs="Arial"/>
        </w:rPr>
        <w:t>descentralizar e democratizar o acesso a recursos públicos;</w:t>
      </w:r>
    </w:p>
    <w:p w14:paraId="1E1B6E21" w14:textId="77777777" w:rsidR="00832F0D" w:rsidRPr="00B54E78" w:rsidRDefault="00832F0D">
      <w:pPr>
        <w:pStyle w:val="SemEspaamento"/>
        <w:numPr>
          <w:ilvl w:val="0"/>
          <w:numId w:val="29"/>
        </w:numPr>
        <w:tabs>
          <w:tab w:val="left" w:pos="284"/>
        </w:tabs>
        <w:suppressAutoHyphens w:val="0"/>
        <w:ind w:left="0" w:firstLine="567"/>
        <w:jc w:val="both"/>
        <w:rPr>
          <w:rFonts w:ascii="Arial" w:hAnsi="Arial" w:cs="Arial"/>
        </w:rPr>
      </w:pPr>
      <w:r w:rsidRPr="00B54E78">
        <w:rPr>
          <w:rFonts w:ascii="Arial" w:hAnsi="Arial" w:cs="Arial"/>
        </w:rPr>
        <w:t>reconhecer e valorizar a diversidade, a pluralidade e a singularidade vinculadas às produções culturais e artísticas.</w:t>
      </w:r>
    </w:p>
    <w:p w14:paraId="1D5CA728" w14:textId="77777777" w:rsidR="00832F0D" w:rsidRPr="00B54E78" w:rsidRDefault="00832F0D" w:rsidP="00B54E78">
      <w:pPr>
        <w:pStyle w:val="SemEspaamento"/>
        <w:tabs>
          <w:tab w:val="left" w:pos="284"/>
        </w:tabs>
        <w:ind w:left="567"/>
        <w:jc w:val="both"/>
        <w:rPr>
          <w:rFonts w:ascii="Arial" w:hAnsi="Arial" w:cs="Arial"/>
        </w:rPr>
      </w:pPr>
    </w:p>
    <w:p w14:paraId="068561BB" w14:textId="77777777" w:rsidR="00832F0D" w:rsidRDefault="00832F0D">
      <w:pPr>
        <w:pStyle w:val="Ttulo1"/>
        <w:numPr>
          <w:ilvl w:val="0"/>
          <w:numId w:val="27"/>
        </w:numPr>
        <w:tabs>
          <w:tab w:val="num" w:pos="0"/>
          <w:tab w:val="left" w:pos="567"/>
        </w:tabs>
        <w:ind w:left="0" w:firstLine="0"/>
        <w:rPr>
          <w:rFonts w:ascii="Arial" w:hAnsi="Arial" w:cs="Arial"/>
          <w:sz w:val="22"/>
          <w:szCs w:val="22"/>
        </w:rPr>
      </w:pPr>
      <w:r w:rsidRPr="00B54E78">
        <w:rPr>
          <w:rFonts w:ascii="Arial" w:hAnsi="Arial" w:cs="Arial"/>
          <w:sz w:val="22"/>
          <w:szCs w:val="22"/>
        </w:rPr>
        <w:t xml:space="preserve">JUSTIFICATIVA </w:t>
      </w:r>
    </w:p>
    <w:p w14:paraId="4602FF40" w14:textId="77777777" w:rsidR="00343152" w:rsidRPr="00343152" w:rsidRDefault="00343152" w:rsidP="00343152">
      <w:pPr>
        <w:spacing w:after="0"/>
        <w:rPr>
          <w:lang w:val="x-none" w:eastAsia="ar-SA"/>
        </w:rPr>
      </w:pPr>
    </w:p>
    <w:p w14:paraId="7C071C8D" w14:textId="77777777" w:rsidR="00832F0D" w:rsidRPr="00B54E78" w:rsidRDefault="00832F0D">
      <w:pPr>
        <w:pStyle w:val="SemEspaamento"/>
        <w:numPr>
          <w:ilvl w:val="1"/>
          <w:numId w:val="30"/>
        </w:numPr>
        <w:tabs>
          <w:tab w:val="left" w:pos="284"/>
        </w:tabs>
        <w:suppressAutoHyphens w:val="0"/>
        <w:ind w:left="0" w:firstLine="0"/>
        <w:jc w:val="both"/>
        <w:rPr>
          <w:rFonts w:ascii="Arial" w:hAnsi="Arial" w:cs="Arial"/>
        </w:rPr>
      </w:pPr>
      <w:r w:rsidRPr="00B54E78">
        <w:rPr>
          <w:rFonts w:ascii="Arial" w:hAnsi="Arial" w:cs="Arial"/>
        </w:rPr>
        <w:t xml:space="preserve">O Chamamento Público de Fomento à Cultura tem como objetivo promover o desenvolvimento da cultura e da diversidade cultural, por meio de repasse de recursos financeiros para projetos que contribuam com produção artística, difusão, fomento, consumo, reflexão e profissionalização do fazer a arte e a cultura, estimulando a multiplicidade e a diversidade de tendências e linguagens em suas variadas modalidades de manifestações artísticas e culturais de Joaçaba. </w:t>
      </w:r>
    </w:p>
    <w:p w14:paraId="37DF596A" w14:textId="77777777" w:rsidR="00832F0D" w:rsidRPr="00B54E78" w:rsidRDefault="00832F0D" w:rsidP="00B54E78">
      <w:pPr>
        <w:pStyle w:val="SemEspaamento"/>
        <w:jc w:val="both"/>
        <w:rPr>
          <w:rFonts w:ascii="Arial" w:hAnsi="Arial" w:cs="Arial"/>
        </w:rPr>
      </w:pPr>
      <w:r w:rsidRPr="00B54E78">
        <w:rPr>
          <w:rFonts w:ascii="Arial" w:hAnsi="Arial" w:cs="Arial"/>
        </w:rPr>
        <w:lastRenderedPageBreak/>
        <w:t>A cultura desempenha um papel vital na promoção do desenvolvimento social, econômico e educacional de uma comunidade. Ela abrange todas as formas de expressão humana, como artes visuais, música, teatro/circo, dança, literatura, cinema, entre outros.</w:t>
      </w:r>
    </w:p>
    <w:p w14:paraId="0E760BA8" w14:textId="77777777" w:rsidR="00832F0D" w:rsidRPr="00B54E78" w:rsidRDefault="00832F0D" w:rsidP="00B54E78">
      <w:pPr>
        <w:pStyle w:val="SemEspaamento"/>
        <w:jc w:val="both"/>
        <w:rPr>
          <w:rFonts w:ascii="Arial" w:hAnsi="Arial" w:cs="Arial"/>
        </w:rPr>
      </w:pPr>
      <w:r w:rsidRPr="00B54E78">
        <w:rPr>
          <w:rFonts w:ascii="Arial" w:hAnsi="Arial" w:cs="Arial"/>
        </w:rPr>
        <w:t>O fomento à cultura fortalece a identidade e o senso de pertencimento dos cidadãos em relação ao seu município. Por meio da multiplicidade de manifestações artísticas é possível ofertar a oportunidade de conhecer e valorizar a história, que favorece a formação de uma identidade coletiva, estimulando o orgulho e a integração social.</w:t>
      </w:r>
    </w:p>
    <w:p w14:paraId="61A9DED5" w14:textId="77777777" w:rsidR="00832F0D" w:rsidRPr="00B54E78" w:rsidRDefault="00832F0D" w:rsidP="00B54E78">
      <w:pPr>
        <w:pStyle w:val="SemEspaamento"/>
        <w:jc w:val="both"/>
        <w:rPr>
          <w:rFonts w:ascii="Arial" w:hAnsi="Arial" w:cs="Arial"/>
        </w:rPr>
      </w:pPr>
      <w:r w:rsidRPr="00B54E78">
        <w:rPr>
          <w:rFonts w:ascii="Arial" w:hAnsi="Arial" w:cs="Arial"/>
        </w:rPr>
        <w:t>A cultura tem impactos econômicos significativos. A indústria criativa é um setor em crescimento, capaz de gerar empregos e estimular a economia do município, impulsionando o setor de serviços e o comércio local.</w:t>
      </w:r>
    </w:p>
    <w:p w14:paraId="4CD67110" w14:textId="77777777" w:rsidR="00832F0D" w:rsidRPr="00B54E78" w:rsidRDefault="00832F0D" w:rsidP="00B54E78">
      <w:pPr>
        <w:pStyle w:val="SemEspaamento"/>
        <w:jc w:val="both"/>
        <w:rPr>
          <w:rFonts w:ascii="Arial" w:hAnsi="Arial" w:cs="Arial"/>
        </w:rPr>
      </w:pPr>
      <w:r w:rsidRPr="00B54E78">
        <w:rPr>
          <w:rFonts w:ascii="Arial" w:hAnsi="Arial" w:cs="Arial"/>
        </w:rPr>
        <w:t>Exerce, também, um papel fundamental na educação. Por meio do acesso à arte e à cultura, onde as crianças e jovens têm a oportunidade de desenvolver habilidades cognitivas, criativas e sociais. Estudos têm mostrado que a participação em atividades culturais melhora o desempenho acadêmico, aumenta a autoestima e promove a tolerância e o respeito às diferenças.</w:t>
      </w:r>
    </w:p>
    <w:p w14:paraId="59BC4AED" w14:textId="77777777" w:rsidR="00832F0D" w:rsidRPr="00B54E78" w:rsidRDefault="00832F0D" w:rsidP="00B54E78">
      <w:pPr>
        <w:pStyle w:val="SemEspaamento"/>
        <w:jc w:val="both"/>
        <w:rPr>
          <w:rFonts w:ascii="Arial" w:hAnsi="Arial" w:cs="Arial"/>
        </w:rPr>
      </w:pPr>
      <w:r w:rsidRPr="00B54E78">
        <w:rPr>
          <w:rFonts w:ascii="Arial" w:hAnsi="Arial" w:cs="Arial"/>
        </w:rPr>
        <w:t>Considerando que o Brasil reconhece a diversidade cultural como um direito fundamental, fomentar a cultura significa respeitar e promover a liberdade de expressão, a diversidade cultural e os direitos dos artistas e criadores, promovendo a cidadania.</w:t>
      </w:r>
    </w:p>
    <w:p w14:paraId="27935751" w14:textId="77777777" w:rsidR="00832F0D" w:rsidRPr="00B54E78" w:rsidRDefault="00832F0D" w:rsidP="00B54E78">
      <w:pPr>
        <w:pStyle w:val="SemEspaamento"/>
        <w:jc w:val="both"/>
        <w:rPr>
          <w:rFonts w:ascii="Arial" w:hAnsi="Arial" w:cs="Arial"/>
        </w:rPr>
      </w:pPr>
      <w:r w:rsidRPr="00B54E78">
        <w:rPr>
          <w:rFonts w:ascii="Arial" w:hAnsi="Arial" w:cs="Arial"/>
        </w:rPr>
        <w:t>Ao fomentar a cultura, desenvolve-se a sociedade, fortalece a identidade local, impulsiona a economia, promove a educação e garante o respeito aos direitos culturais.</w:t>
      </w:r>
    </w:p>
    <w:p w14:paraId="5A898382" w14:textId="77777777" w:rsidR="00832F0D" w:rsidRPr="00B54E78" w:rsidRDefault="00832F0D" w:rsidP="00B54E78">
      <w:pPr>
        <w:pStyle w:val="SemEspaamento"/>
        <w:jc w:val="both"/>
        <w:rPr>
          <w:rFonts w:ascii="Arial" w:hAnsi="Arial" w:cs="Arial"/>
        </w:rPr>
      </w:pPr>
    </w:p>
    <w:p w14:paraId="6886FE32" w14:textId="77777777" w:rsidR="00832F0D" w:rsidRDefault="00832F0D">
      <w:pPr>
        <w:pStyle w:val="Ttulo1"/>
        <w:numPr>
          <w:ilvl w:val="0"/>
          <w:numId w:val="27"/>
        </w:numPr>
        <w:tabs>
          <w:tab w:val="left" w:pos="0"/>
        </w:tabs>
        <w:ind w:left="0" w:firstLine="0"/>
        <w:rPr>
          <w:rFonts w:ascii="Arial" w:hAnsi="Arial" w:cs="Arial"/>
          <w:sz w:val="22"/>
          <w:szCs w:val="22"/>
        </w:rPr>
      </w:pPr>
      <w:r w:rsidRPr="00B54E78">
        <w:rPr>
          <w:rFonts w:ascii="Arial" w:hAnsi="Arial" w:cs="Arial"/>
          <w:sz w:val="22"/>
          <w:szCs w:val="22"/>
        </w:rPr>
        <w:t>PARTICIPAÇÃO NO CHAMAMENTO PÚBLICO</w:t>
      </w:r>
    </w:p>
    <w:p w14:paraId="1DD2BA8E" w14:textId="77777777" w:rsidR="00343152" w:rsidRPr="00343152" w:rsidRDefault="00343152" w:rsidP="00343152">
      <w:pPr>
        <w:spacing w:after="0"/>
        <w:rPr>
          <w:lang w:val="x-none" w:eastAsia="ar-SA"/>
        </w:rPr>
      </w:pPr>
    </w:p>
    <w:p w14:paraId="384B8CC3" w14:textId="77777777" w:rsidR="00832F0D" w:rsidRPr="00B54E78" w:rsidRDefault="00832F0D" w:rsidP="003107C5">
      <w:pPr>
        <w:pStyle w:val="SemEspaamento"/>
        <w:numPr>
          <w:ilvl w:val="1"/>
          <w:numId w:val="27"/>
        </w:numPr>
        <w:tabs>
          <w:tab w:val="left" w:pos="284"/>
        </w:tabs>
        <w:suppressAutoHyphens w:val="0"/>
        <w:ind w:left="0" w:firstLine="0"/>
        <w:jc w:val="both"/>
        <w:rPr>
          <w:rFonts w:ascii="Arial" w:hAnsi="Arial" w:cs="Arial"/>
        </w:rPr>
      </w:pPr>
      <w:r w:rsidRPr="00B54E78">
        <w:rPr>
          <w:rFonts w:ascii="Arial" w:hAnsi="Arial" w:cs="Arial"/>
        </w:rPr>
        <w:t>Para efeitos deste edital, ficam estabelecidas as seguintes definições:</w:t>
      </w:r>
    </w:p>
    <w:p w14:paraId="4563F100" w14:textId="77777777" w:rsidR="00832F0D" w:rsidRPr="00B54E78" w:rsidRDefault="00832F0D" w:rsidP="003107C5">
      <w:pPr>
        <w:pStyle w:val="SemEspaamento"/>
        <w:tabs>
          <w:tab w:val="left" w:pos="284"/>
        </w:tabs>
        <w:jc w:val="both"/>
        <w:rPr>
          <w:rFonts w:ascii="Arial" w:hAnsi="Arial" w:cs="Arial"/>
        </w:rPr>
      </w:pPr>
      <w:r w:rsidRPr="00B54E78">
        <w:rPr>
          <w:rFonts w:ascii="Arial" w:hAnsi="Arial" w:cs="Arial"/>
          <w:b/>
          <w:bCs/>
        </w:rPr>
        <w:t>Projeto Cultural/Plano de trabalho</w:t>
      </w:r>
      <w:r w:rsidRPr="00B54E78">
        <w:rPr>
          <w:rFonts w:ascii="Arial" w:hAnsi="Arial" w:cs="Arial"/>
        </w:rPr>
        <w:t>: proposta detalhada onde são previstas todas as etapas, ações e recursos necessários para a realização do objeto contratado;</w:t>
      </w:r>
    </w:p>
    <w:p w14:paraId="262176E0" w14:textId="77777777" w:rsidR="00832F0D" w:rsidRDefault="00832F0D" w:rsidP="003107C5">
      <w:pPr>
        <w:pStyle w:val="SemEspaamento"/>
        <w:tabs>
          <w:tab w:val="left" w:pos="284"/>
        </w:tabs>
        <w:jc w:val="both"/>
        <w:rPr>
          <w:rFonts w:ascii="Arial" w:hAnsi="Arial" w:cs="Arial"/>
        </w:rPr>
      </w:pPr>
      <w:r w:rsidRPr="00B54E78">
        <w:rPr>
          <w:rFonts w:ascii="Arial" w:hAnsi="Arial" w:cs="Arial"/>
          <w:b/>
          <w:bCs/>
        </w:rPr>
        <w:t>Proponente</w:t>
      </w:r>
      <w:r w:rsidRPr="00B54E78">
        <w:rPr>
          <w:rFonts w:ascii="Arial" w:hAnsi="Arial" w:cs="Arial"/>
        </w:rPr>
        <w:t xml:space="preserve">: pessoa física ou pessoa jurídica que inscreve o </w:t>
      </w:r>
      <w:r w:rsidRPr="00B54E78">
        <w:rPr>
          <w:rFonts w:ascii="Arial" w:hAnsi="Arial" w:cs="Arial"/>
          <w:lang w:eastAsia="pt-BR"/>
        </w:rPr>
        <w:t>Projeto Cultural</w:t>
      </w:r>
      <w:r w:rsidRPr="00B54E78">
        <w:rPr>
          <w:rFonts w:ascii="Arial" w:eastAsia="Helvetica Neue" w:hAnsi="Arial" w:cs="Arial"/>
        </w:rPr>
        <w:t>/Plano de Trabalho</w:t>
      </w:r>
      <w:r w:rsidRPr="00B54E78" w:rsidDel="007F2CDE">
        <w:rPr>
          <w:rFonts w:ascii="Arial" w:hAnsi="Arial" w:cs="Arial"/>
        </w:rPr>
        <w:t xml:space="preserve"> </w:t>
      </w:r>
      <w:r w:rsidRPr="00B54E78">
        <w:rPr>
          <w:rFonts w:ascii="Arial" w:hAnsi="Arial" w:cs="Arial"/>
        </w:rPr>
        <w:t>para concorrer ao fomento.</w:t>
      </w:r>
    </w:p>
    <w:p w14:paraId="6CDA3C19" w14:textId="77777777" w:rsidR="00343152" w:rsidRPr="00B54E78" w:rsidRDefault="00343152" w:rsidP="00B54E78">
      <w:pPr>
        <w:pStyle w:val="SemEspaamento"/>
        <w:tabs>
          <w:tab w:val="left" w:pos="284"/>
        </w:tabs>
        <w:ind w:left="420"/>
        <w:jc w:val="both"/>
        <w:rPr>
          <w:rFonts w:ascii="Arial" w:hAnsi="Arial" w:cs="Arial"/>
        </w:rPr>
      </w:pPr>
    </w:p>
    <w:p w14:paraId="0B408B4A" w14:textId="77777777" w:rsidR="00832F0D" w:rsidRDefault="00832F0D">
      <w:pPr>
        <w:pStyle w:val="SemEspaamento"/>
        <w:numPr>
          <w:ilvl w:val="1"/>
          <w:numId w:val="27"/>
        </w:numPr>
        <w:tabs>
          <w:tab w:val="left" w:pos="284"/>
        </w:tabs>
        <w:suppressAutoHyphens w:val="0"/>
        <w:ind w:left="0" w:firstLine="0"/>
        <w:jc w:val="both"/>
        <w:rPr>
          <w:rFonts w:ascii="Arial" w:hAnsi="Arial" w:cs="Arial"/>
        </w:rPr>
      </w:pPr>
      <w:r w:rsidRPr="00B54E78">
        <w:rPr>
          <w:rFonts w:ascii="Arial" w:hAnsi="Arial" w:cs="Arial"/>
        </w:rPr>
        <w:t xml:space="preserve">Para participar do presente edital de Chamamento Público, o proponente deverá estar devidamente cadastrado no Conselho Municipal de Cultura e no Sistema GERR: </w:t>
      </w:r>
      <w:hyperlink r:id="rId8" w:history="1">
        <w:r w:rsidRPr="00B54E78">
          <w:rPr>
            <w:rStyle w:val="Hyperlink"/>
            <w:rFonts w:ascii="Arial" w:hAnsi="Arial" w:cs="Arial"/>
          </w:rPr>
          <w:t>https://gerr.com.br/principal.php?chave=82939380000199</w:t>
        </w:r>
      </w:hyperlink>
      <w:r w:rsidR="00343152" w:rsidRPr="00343152">
        <w:t>.</w:t>
      </w:r>
    </w:p>
    <w:p w14:paraId="462C4144" w14:textId="77777777" w:rsidR="00343152" w:rsidRPr="00B54E78" w:rsidRDefault="00343152" w:rsidP="00343152">
      <w:pPr>
        <w:pStyle w:val="SemEspaamento"/>
        <w:tabs>
          <w:tab w:val="left" w:pos="284"/>
        </w:tabs>
        <w:suppressAutoHyphens w:val="0"/>
        <w:jc w:val="both"/>
        <w:rPr>
          <w:rFonts w:ascii="Arial" w:hAnsi="Arial" w:cs="Arial"/>
        </w:rPr>
      </w:pPr>
    </w:p>
    <w:p w14:paraId="2AD0AE10" w14:textId="77777777" w:rsidR="00832F0D" w:rsidRDefault="00832F0D">
      <w:pPr>
        <w:pStyle w:val="SemEspaamento"/>
        <w:numPr>
          <w:ilvl w:val="1"/>
          <w:numId w:val="27"/>
        </w:numPr>
        <w:tabs>
          <w:tab w:val="left" w:pos="284"/>
        </w:tabs>
        <w:suppressAutoHyphens w:val="0"/>
        <w:ind w:left="0" w:firstLine="0"/>
        <w:jc w:val="both"/>
        <w:rPr>
          <w:rFonts w:ascii="Arial" w:hAnsi="Arial" w:cs="Arial"/>
        </w:rPr>
      </w:pPr>
      <w:r w:rsidRPr="00B54E78">
        <w:rPr>
          <w:rFonts w:ascii="Arial" w:hAnsi="Arial" w:cs="Arial"/>
        </w:rPr>
        <w:t>O proponente poderá inscrever apenas um projeto, em uma modalidade.</w:t>
      </w:r>
    </w:p>
    <w:p w14:paraId="22B265EB" w14:textId="77777777" w:rsidR="00343152" w:rsidRPr="00B54E78" w:rsidRDefault="00343152" w:rsidP="00343152">
      <w:pPr>
        <w:pStyle w:val="SemEspaamento"/>
        <w:tabs>
          <w:tab w:val="left" w:pos="284"/>
        </w:tabs>
        <w:suppressAutoHyphens w:val="0"/>
        <w:jc w:val="both"/>
        <w:rPr>
          <w:rFonts w:ascii="Arial" w:hAnsi="Arial" w:cs="Arial"/>
        </w:rPr>
      </w:pPr>
    </w:p>
    <w:p w14:paraId="30FCB480" w14:textId="77777777" w:rsidR="00832F0D" w:rsidRDefault="00832F0D">
      <w:pPr>
        <w:pStyle w:val="SemEspaamento"/>
        <w:numPr>
          <w:ilvl w:val="1"/>
          <w:numId w:val="27"/>
        </w:numPr>
        <w:tabs>
          <w:tab w:val="left" w:pos="284"/>
          <w:tab w:val="left" w:pos="709"/>
        </w:tabs>
        <w:suppressAutoHyphens w:val="0"/>
        <w:ind w:left="0" w:firstLine="0"/>
        <w:jc w:val="both"/>
        <w:rPr>
          <w:rFonts w:ascii="Arial" w:hAnsi="Arial" w:cs="Arial"/>
        </w:rPr>
      </w:pPr>
      <w:r w:rsidRPr="00B54E78">
        <w:rPr>
          <w:rFonts w:ascii="Arial" w:hAnsi="Arial" w:cs="Arial"/>
        </w:rPr>
        <w:t>Os projetos concorrentes não sofrerão qualquer restrição quanto à temática abordada, desde que não caracterizem apologia a crimes previstos em lei.</w:t>
      </w:r>
    </w:p>
    <w:p w14:paraId="69A55AF4" w14:textId="77777777" w:rsidR="00343152" w:rsidRPr="00B54E78" w:rsidRDefault="00343152" w:rsidP="00343152">
      <w:pPr>
        <w:pStyle w:val="SemEspaamento"/>
        <w:tabs>
          <w:tab w:val="left" w:pos="284"/>
          <w:tab w:val="left" w:pos="709"/>
        </w:tabs>
        <w:suppressAutoHyphens w:val="0"/>
        <w:jc w:val="both"/>
        <w:rPr>
          <w:rFonts w:ascii="Arial" w:hAnsi="Arial" w:cs="Arial"/>
        </w:rPr>
      </w:pPr>
    </w:p>
    <w:p w14:paraId="079F3549" w14:textId="77777777" w:rsidR="00832F0D" w:rsidRPr="00B54E78" w:rsidRDefault="00832F0D">
      <w:pPr>
        <w:pStyle w:val="SemEspaamento"/>
        <w:numPr>
          <w:ilvl w:val="1"/>
          <w:numId w:val="27"/>
        </w:numPr>
        <w:tabs>
          <w:tab w:val="left" w:pos="284"/>
          <w:tab w:val="left" w:pos="709"/>
        </w:tabs>
        <w:suppressAutoHyphens w:val="0"/>
        <w:ind w:left="0" w:firstLine="0"/>
        <w:jc w:val="both"/>
        <w:rPr>
          <w:rFonts w:ascii="Arial" w:hAnsi="Arial" w:cs="Arial"/>
        </w:rPr>
      </w:pPr>
      <w:r w:rsidRPr="00B54E78">
        <w:rPr>
          <w:rFonts w:ascii="Arial" w:hAnsi="Arial" w:cs="Arial"/>
        </w:rPr>
        <w:t xml:space="preserve">Ao se inscrever, o proponente reconhece a inexistência de plágio no projeto, assumindo e respondendo por eventuais acusações ou pleitos neste sentido. </w:t>
      </w:r>
    </w:p>
    <w:p w14:paraId="01CBE18D" w14:textId="77777777" w:rsidR="00832F0D" w:rsidRPr="00B54E78" w:rsidRDefault="00832F0D" w:rsidP="00B54E78">
      <w:pPr>
        <w:pStyle w:val="SemEspaamento"/>
        <w:tabs>
          <w:tab w:val="left" w:pos="709"/>
        </w:tabs>
        <w:jc w:val="both"/>
        <w:rPr>
          <w:rFonts w:ascii="Arial" w:hAnsi="Arial" w:cs="Arial"/>
        </w:rPr>
      </w:pPr>
    </w:p>
    <w:p w14:paraId="0598A243" w14:textId="77777777" w:rsidR="00832F0D" w:rsidRDefault="00832F0D">
      <w:pPr>
        <w:pStyle w:val="Ttulo1"/>
        <w:numPr>
          <w:ilvl w:val="0"/>
          <w:numId w:val="27"/>
        </w:numPr>
        <w:tabs>
          <w:tab w:val="num" w:pos="0"/>
        </w:tabs>
        <w:ind w:left="0" w:firstLine="0"/>
        <w:rPr>
          <w:rFonts w:ascii="Arial" w:eastAsia="Calibri" w:hAnsi="Arial" w:cs="Arial"/>
          <w:sz w:val="22"/>
          <w:szCs w:val="22"/>
        </w:rPr>
      </w:pPr>
      <w:r w:rsidRPr="00B54E78">
        <w:rPr>
          <w:rFonts w:ascii="Arial" w:eastAsia="Calibri" w:hAnsi="Arial" w:cs="Arial"/>
          <w:sz w:val="22"/>
          <w:szCs w:val="22"/>
        </w:rPr>
        <w:t>REQUISITOS E IMPEDIMENTOS PARA</w:t>
      </w:r>
      <w:r w:rsidRPr="00B54E78">
        <w:rPr>
          <w:rFonts w:ascii="Arial" w:hAnsi="Arial" w:cs="Arial"/>
          <w:sz w:val="22"/>
          <w:szCs w:val="22"/>
        </w:rPr>
        <w:t xml:space="preserve"> </w:t>
      </w:r>
      <w:r w:rsidRPr="00B54E78">
        <w:rPr>
          <w:rFonts w:ascii="Arial" w:eastAsia="Calibri" w:hAnsi="Arial" w:cs="Arial"/>
          <w:sz w:val="22"/>
          <w:szCs w:val="22"/>
        </w:rPr>
        <w:t>A CELEBRAÇÃO DO TERMO DE FOMENTO</w:t>
      </w:r>
    </w:p>
    <w:p w14:paraId="4B95951F" w14:textId="77777777" w:rsidR="00343152" w:rsidRPr="00343152" w:rsidRDefault="00343152" w:rsidP="00343152">
      <w:pPr>
        <w:spacing w:after="0"/>
        <w:rPr>
          <w:lang w:val="x-none" w:eastAsia="ar-SA"/>
        </w:rPr>
      </w:pPr>
    </w:p>
    <w:p w14:paraId="44869A3F" w14:textId="77777777" w:rsidR="00832F0D" w:rsidRPr="00F81DA0" w:rsidRDefault="00832F0D">
      <w:pPr>
        <w:pStyle w:val="SemEspaamento"/>
        <w:numPr>
          <w:ilvl w:val="1"/>
          <w:numId w:val="27"/>
        </w:numPr>
        <w:tabs>
          <w:tab w:val="left" w:pos="709"/>
        </w:tabs>
        <w:suppressAutoHyphens w:val="0"/>
        <w:ind w:left="0" w:firstLine="0"/>
        <w:jc w:val="both"/>
        <w:rPr>
          <w:rFonts w:ascii="Arial" w:hAnsi="Arial" w:cs="Arial"/>
          <w:b/>
          <w:bCs/>
          <w:color w:val="000000"/>
        </w:rPr>
      </w:pPr>
      <w:r w:rsidRPr="00F81DA0">
        <w:rPr>
          <w:rFonts w:ascii="Arial" w:hAnsi="Arial" w:cs="Arial"/>
          <w:b/>
          <w:bCs/>
          <w:color w:val="000000"/>
        </w:rPr>
        <w:t>REQUISITOS</w:t>
      </w:r>
    </w:p>
    <w:p w14:paraId="7AD84530" w14:textId="77777777" w:rsidR="00832F0D" w:rsidRPr="00F81DA0" w:rsidRDefault="00832F0D">
      <w:pPr>
        <w:pStyle w:val="PargrafodaLista"/>
        <w:numPr>
          <w:ilvl w:val="2"/>
          <w:numId w:val="27"/>
        </w:numPr>
        <w:suppressAutoHyphens w:val="0"/>
        <w:spacing w:after="0" w:line="259" w:lineRule="auto"/>
        <w:ind w:left="0" w:firstLine="0"/>
        <w:contextualSpacing/>
        <w:jc w:val="both"/>
        <w:rPr>
          <w:rFonts w:ascii="Arial" w:hAnsi="Arial" w:cs="Arial"/>
          <w:color w:val="000000"/>
        </w:rPr>
      </w:pPr>
      <w:r w:rsidRPr="00F81DA0">
        <w:rPr>
          <w:rFonts w:ascii="Arial" w:hAnsi="Arial" w:cs="Arial"/>
          <w:color w:val="000000"/>
        </w:rPr>
        <w:t xml:space="preserve">Para participar do presente Edital de Chamamento Público, os proponentes devem estar devidamente cadastrados no Sistema de Gestão de Recursos Repassados – GERR, </w:t>
      </w:r>
      <w:r w:rsidRPr="00C474AC">
        <w:rPr>
          <w:rFonts w:ascii="Arial" w:hAnsi="Arial" w:cs="Arial"/>
          <w:b/>
          <w:bCs/>
          <w:color w:val="000000"/>
        </w:rPr>
        <w:t>devendo a assinatura digital ser realizada previamente e presencialmente na Prefeitura de Joaçaba</w:t>
      </w:r>
      <w:r w:rsidRPr="00F81DA0">
        <w:rPr>
          <w:rFonts w:ascii="Arial" w:hAnsi="Arial" w:cs="Arial"/>
          <w:color w:val="000000"/>
        </w:rPr>
        <w:t>, no Setor de Convênios e Fomentos.</w:t>
      </w:r>
      <w:r w:rsidR="00045714" w:rsidRPr="00F81DA0">
        <w:rPr>
          <w:rFonts w:ascii="Arial" w:hAnsi="Arial" w:cs="Arial"/>
          <w:color w:val="000000"/>
        </w:rPr>
        <w:t xml:space="preserve"> </w:t>
      </w:r>
      <w:r w:rsidRPr="00F81DA0">
        <w:rPr>
          <w:rFonts w:ascii="Arial" w:hAnsi="Arial" w:cs="Arial"/>
          <w:color w:val="000000"/>
        </w:rPr>
        <w:t>Caso a proponente não possu</w:t>
      </w:r>
      <w:r w:rsidR="00045714" w:rsidRPr="00F81DA0">
        <w:rPr>
          <w:rFonts w:ascii="Arial" w:hAnsi="Arial" w:cs="Arial"/>
          <w:color w:val="000000"/>
        </w:rPr>
        <w:t>a</w:t>
      </w:r>
      <w:r w:rsidRPr="00F81DA0">
        <w:rPr>
          <w:rFonts w:ascii="Arial" w:hAnsi="Arial" w:cs="Arial"/>
          <w:color w:val="000000"/>
        </w:rPr>
        <w:t xml:space="preserve"> essa assinatura, não conseguirá efetivar o envio da proposta.</w:t>
      </w:r>
    </w:p>
    <w:p w14:paraId="55E34EA1" w14:textId="77777777" w:rsidR="00343152" w:rsidRPr="00F81DA0" w:rsidRDefault="00343152" w:rsidP="00343152">
      <w:pPr>
        <w:pStyle w:val="PargrafodaLista"/>
        <w:suppressAutoHyphens w:val="0"/>
        <w:spacing w:after="0" w:line="259" w:lineRule="auto"/>
        <w:ind w:left="0"/>
        <w:contextualSpacing/>
        <w:jc w:val="both"/>
        <w:rPr>
          <w:rFonts w:ascii="Arial" w:hAnsi="Arial" w:cs="Arial"/>
          <w:color w:val="000000"/>
        </w:rPr>
      </w:pPr>
    </w:p>
    <w:p w14:paraId="0C4C4AA3" w14:textId="77777777" w:rsidR="00832F0D" w:rsidRPr="00F81DA0" w:rsidRDefault="00832F0D">
      <w:pPr>
        <w:pStyle w:val="SemEspaamento"/>
        <w:numPr>
          <w:ilvl w:val="2"/>
          <w:numId w:val="27"/>
        </w:numPr>
        <w:tabs>
          <w:tab w:val="left" w:pos="709"/>
        </w:tabs>
        <w:suppressAutoHyphens w:val="0"/>
        <w:ind w:left="0" w:firstLine="0"/>
        <w:jc w:val="both"/>
        <w:rPr>
          <w:rFonts w:ascii="Arial" w:hAnsi="Arial" w:cs="Arial"/>
          <w:color w:val="000000"/>
        </w:rPr>
      </w:pPr>
      <w:r w:rsidRPr="00F81DA0">
        <w:rPr>
          <w:rFonts w:ascii="Arial" w:hAnsi="Arial" w:cs="Arial"/>
          <w:color w:val="000000"/>
        </w:rPr>
        <w:t>Podem se habilitar:</w:t>
      </w:r>
    </w:p>
    <w:p w14:paraId="65D80204" w14:textId="77777777" w:rsidR="00832F0D" w:rsidRPr="00B54E78" w:rsidRDefault="00832F0D">
      <w:pPr>
        <w:pStyle w:val="PargrafodaLista"/>
        <w:numPr>
          <w:ilvl w:val="0"/>
          <w:numId w:val="31"/>
        </w:numPr>
        <w:suppressAutoHyphens w:val="0"/>
        <w:spacing w:after="0" w:line="240" w:lineRule="auto"/>
        <w:ind w:left="0" w:firstLine="567"/>
        <w:jc w:val="both"/>
        <w:rPr>
          <w:rFonts w:ascii="Arial" w:hAnsi="Arial" w:cs="Arial"/>
        </w:rPr>
      </w:pPr>
      <w:r w:rsidRPr="00B54E78">
        <w:rPr>
          <w:rFonts w:ascii="Arial" w:hAnsi="Arial" w:cs="Arial"/>
        </w:rPr>
        <w:t xml:space="preserve">pessoas físicas, maiores de 18 (dezoito) anos, domiciliadas em Joaçaba há pelo menos 2 (dois) anos, de forma individual ou como representante de grupo e/ou espaço cultural não </w:t>
      </w:r>
      <w:r w:rsidRPr="00B54E78">
        <w:rPr>
          <w:rFonts w:ascii="Arial" w:hAnsi="Arial" w:cs="Arial"/>
        </w:rPr>
        <w:lastRenderedPageBreak/>
        <w:t>constituído formalmente e que comprovem atuação artístico-cultural há pelo menos 2 (dois) anos imediatamente anteriores à data de publicação deste edital;</w:t>
      </w:r>
    </w:p>
    <w:p w14:paraId="2AD23323" w14:textId="77777777" w:rsidR="00832F0D" w:rsidRPr="00B54E78" w:rsidRDefault="00832F0D">
      <w:pPr>
        <w:pStyle w:val="SemEspaamento"/>
        <w:numPr>
          <w:ilvl w:val="0"/>
          <w:numId w:val="31"/>
        </w:numPr>
        <w:tabs>
          <w:tab w:val="left" w:pos="284"/>
        </w:tabs>
        <w:suppressAutoHyphens w:val="0"/>
        <w:ind w:left="0" w:firstLine="567"/>
        <w:jc w:val="both"/>
        <w:rPr>
          <w:rFonts w:ascii="Arial" w:hAnsi="Arial" w:cs="Arial"/>
        </w:rPr>
      </w:pPr>
      <w:r w:rsidRPr="00B54E78">
        <w:rPr>
          <w:rFonts w:ascii="Arial" w:hAnsi="Arial" w:cs="Arial"/>
        </w:rPr>
        <w:t>pessoas jurídicas de direito privado, com ou sem econômicos, cuja finalidade estatutária esteja contemplada na arte e na cultura, devidamente registradas em Joaçaba há pelo menos 02 (dois) anos.</w:t>
      </w:r>
    </w:p>
    <w:p w14:paraId="5D009DD4" w14:textId="77777777" w:rsidR="00FD2D00" w:rsidRPr="00B54E78" w:rsidRDefault="00FD2D00" w:rsidP="00B54E78">
      <w:pPr>
        <w:pStyle w:val="LO-normal"/>
        <w:spacing w:after="0" w:line="240" w:lineRule="auto"/>
        <w:jc w:val="both"/>
        <w:rPr>
          <w:rFonts w:ascii="Arial" w:eastAsia="Arial" w:hAnsi="Arial" w:cs="Arial"/>
        </w:rPr>
      </w:pPr>
    </w:p>
    <w:p w14:paraId="7BB3BF3B" w14:textId="77777777" w:rsidR="00832F0D" w:rsidRPr="00343152" w:rsidRDefault="00832F0D">
      <w:pPr>
        <w:pStyle w:val="SemEspaamento"/>
        <w:numPr>
          <w:ilvl w:val="1"/>
          <w:numId w:val="27"/>
        </w:numPr>
        <w:tabs>
          <w:tab w:val="left" w:pos="0"/>
        </w:tabs>
        <w:suppressAutoHyphens w:val="0"/>
        <w:ind w:left="0" w:firstLine="0"/>
        <w:jc w:val="both"/>
        <w:rPr>
          <w:rFonts w:ascii="Arial" w:hAnsi="Arial" w:cs="Arial"/>
          <w:b/>
          <w:bCs/>
        </w:rPr>
      </w:pPr>
      <w:r w:rsidRPr="00343152">
        <w:rPr>
          <w:rFonts w:ascii="Arial" w:hAnsi="Arial" w:cs="Arial"/>
          <w:b/>
          <w:bCs/>
        </w:rPr>
        <w:t>IMPEDIMENTOS</w:t>
      </w:r>
    </w:p>
    <w:p w14:paraId="39BC25E2" w14:textId="77777777" w:rsidR="00832F0D" w:rsidRPr="00B54E78" w:rsidRDefault="00832F0D">
      <w:pPr>
        <w:pStyle w:val="SemEspaamento"/>
        <w:numPr>
          <w:ilvl w:val="2"/>
          <w:numId w:val="27"/>
        </w:numPr>
        <w:tabs>
          <w:tab w:val="left" w:pos="709"/>
        </w:tabs>
        <w:suppressAutoHyphens w:val="0"/>
        <w:ind w:left="0" w:firstLine="0"/>
        <w:jc w:val="both"/>
        <w:rPr>
          <w:rFonts w:ascii="Arial" w:hAnsi="Arial" w:cs="Arial"/>
        </w:rPr>
      </w:pPr>
      <w:r w:rsidRPr="00B54E78">
        <w:rPr>
          <w:rFonts w:ascii="Arial" w:hAnsi="Arial" w:cs="Arial"/>
        </w:rPr>
        <w:t>Ficarão impedidos de celebrar o termo de fomento os proponentes que:</w:t>
      </w:r>
    </w:p>
    <w:p w14:paraId="020614DD"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pessoa jurídica que não esteja regularmente constituída ou, se estrangeira, não esteja autorizada a funcionar no território nacional;</w:t>
      </w:r>
    </w:p>
    <w:p w14:paraId="3E5B19E2"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espaços geridos pelos serviços sociais do Sistema S;</w:t>
      </w:r>
    </w:p>
    <w:p w14:paraId="47FCC467"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integrantes da Comissão do Edital e seus familiares até 2º grau de parentesco;</w:t>
      </w:r>
    </w:p>
    <w:p w14:paraId="470770F8"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 xml:space="preserve">servidores públicos ativos do Município de Joaçaba (prefeitura, câmara, autarquias e demais órgãos) e seus familiares até 2º grau de parentesco; </w:t>
      </w:r>
    </w:p>
    <w:p w14:paraId="0385B3DD"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servidores terceirizados, prestadores de serviço, agentes políticos e pessoas que tenham algum vínculo empregatício direto e/ou indireto com a Secretaria Municipal de Cultura, Turismo e Eventos de Joaçaba;</w:t>
      </w:r>
    </w:p>
    <w:p w14:paraId="3B51C9A0"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proponente que esteja em situação de pendência, inadimplência ou falta de prestação de contas em contratos e/ou convênios celebrados com a Prefeitura de Joaçaba ou outro órgão público;</w:t>
      </w:r>
    </w:p>
    <w:p w14:paraId="4BB0DCA3" w14:textId="77777777" w:rsidR="00832F0D" w:rsidRPr="00B54E78" w:rsidRDefault="00832F0D">
      <w:pPr>
        <w:pStyle w:val="SemEspaamento"/>
        <w:numPr>
          <w:ilvl w:val="0"/>
          <w:numId w:val="32"/>
        </w:numPr>
        <w:tabs>
          <w:tab w:val="left" w:pos="284"/>
        </w:tabs>
        <w:suppressAutoHyphens w:val="0"/>
        <w:ind w:left="0" w:firstLine="567"/>
        <w:jc w:val="both"/>
        <w:rPr>
          <w:rFonts w:ascii="Arial" w:hAnsi="Arial" w:cs="Arial"/>
        </w:rPr>
      </w:pPr>
      <w:r w:rsidRPr="00B54E78">
        <w:rPr>
          <w:rFonts w:ascii="Arial" w:hAnsi="Arial" w:cs="Arial"/>
        </w:rPr>
        <w:t>pessoas físicas e jurídicas que tenham domicílio ou sede fora do município de Joaçaba.</w:t>
      </w:r>
    </w:p>
    <w:p w14:paraId="5B0D2710" w14:textId="77777777" w:rsidR="00832F0D" w:rsidRPr="00B54E78" w:rsidRDefault="00832F0D" w:rsidP="00B54E78">
      <w:pPr>
        <w:pStyle w:val="SemEspaamento"/>
        <w:tabs>
          <w:tab w:val="left" w:pos="709"/>
        </w:tabs>
        <w:jc w:val="both"/>
        <w:rPr>
          <w:rFonts w:ascii="Arial" w:hAnsi="Arial" w:cs="Arial"/>
        </w:rPr>
      </w:pPr>
    </w:p>
    <w:p w14:paraId="22A08674" w14:textId="77777777" w:rsidR="00832F0D" w:rsidRDefault="00832F0D">
      <w:pPr>
        <w:pStyle w:val="Ttulo1"/>
        <w:numPr>
          <w:ilvl w:val="0"/>
          <w:numId w:val="27"/>
        </w:numPr>
        <w:tabs>
          <w:tab w:val="num" w:pos="0"/>
        </w:tabs>
        <w:ind w:left="0" w:firstLine="0"/>
        <w:rPr>
          <w:rFonts w:ascii="Arial" w:hAnsi="Arial" w:cs="Arial"/>
          <w:sz w:val="22"/>
          <w:szCs w:val="22"/>
          <w:lang w:val="pt-BR"/>
        </w:rPr>
      </w:pPr>
      <w:r w:rsidRPr="00B54E78">
        <w:rPr>
          <w:rFonts w:ascii="Arial" w:hAnsi="Arial" w:cs="Arial"/>
          <w:sz w:val="22"/>
          <w:szCs w:val="22"/>
        </w:rPr>
        <w:t xml:space="preserve">COMISSÃO DO EDITAL E GESTOR </w:t>
      </w:r>
      <w:r w:rsidR="00B54E78" w:rsidRPr="00B54E78">
        <w:rPr>
          <w:rFonts w:ascii="Arial" w:hAnsi="Arial" w:cs="Arial"/>
          <w:sz w:val="22"/>
          <w:szCs w:val="22"/>
          <w:lang w:val="pt-BR"/>
        </w:rPr>
        <w:t>DA PARCERIA</w:t>
      </w:r>
    </w:p>
    <w:p w14:paraId="0352CA5D" w14:textId="77777777" w:rsidR="00343152" w:rsidRPr="00343152" w:rsidRDefault="00343152" w:rsidP="00343152">
      <w:pPr>
        <w:spacing w:after="0"/>
        <w:rPr>
          <w:lang w:eastAsia="ar-SA"/>
        </w:rPr>
      </w:pPr>
    </w:p>
    <w:p w14:paraId="1A2A0A6F" w14:textId="77777777" w:rsidR="00B54E78" w:rsidRPr="00B54E78" w:rsidRDefault="00832F0D">
      <w:pPr>
        <w:pStyle w:val="PargrafodaLista"/>
        <w:widowControl w:val="0"/>
        <w:numPr>
          <w:ilvl w:val="1"/>
          <w:numId w:val="27"/>
        </w:numPr>
        <w:tabs>
          <w:tab w:val="left" w:pos="567"/>
        </w:tabs>
        <w:suppressAutoHyphens w:val="0"/>
        <w:autoSpaceDE w:val="0"/>
        <w:spacing w:after="0" w:line="240" w:lineRule="auto"/>
        <w:ind w:left="0" w:firstLine="0"/>
        <w:jc w:val="both"/>
        <w:rPr>
          <w:rFonts w:ascii="Arial" w:hAnsi="Arial" w:cs="Arial"/>
        </w:rPr>
      </w:pPr>
      <w:r w:rsidRPr="00F81DA0">
        <w:rPr>
          <w:rFonts w:ascii="Arial" w:hAnsi="Arial" w:cs="Arial"/>
          <w:bCs/>
          <w:iCs/>
          <w:color w:val="000000"/>
        </w:rPr>
        <w:t>A Comissão de Seleção</w:t>
      </w:r>
      <w:r w:rsidR="00B54E78" w:rsidRPr="00F81DA0">
        <w:rPr>
          <w:rFonts w:ascii="Arial" w:hAnsi="Arial" w:cs="Arial"/>
          <w:bCs/>
          <w:iCs/>
          <w:color w:val="000000"/>
        </w:rPr>
        <w:t xml:space="preserve"> </w:t>
      </w:r>
      <w:r w:rsidRPr="00F81DA0">
        <w:rPr>
          <w:rFonts w:ascii="Arial" w:hAnsi="Arial" w:cs="Arial"/>
          <w:bCs/>
          <w:iCs/>
          <w:color w:val="000000"/>
        </w:rPr>
        <w:t xml:space="preserve">é o órgão colegiado destinado a processar e julgar o presente chamamento público, tendo sido constituída na forma da </w:t>
      </w:r>
      <w:bookmarkStart w:id="1" w:name="_Hlk144824663"/>
      <w:r w:rsidRPr="00F81DA0">
        <w:rPr>
          <w:rFonts w:ascii="Arial" w:hAnsi="Arial" w:cs="Arial"/>
          <w:bCs/>
          <w:iCs/>
          <w:color w:val="000000"/>
        </w:rPr>
        <w:t xml:space="preserve">Portaria nº </w:t>
      </w:r>
      <w:r w:rsidR="003107C5">
        <w:rPr>
          <w:rFonts w:ascii="Arial" w:hAnsi="Arial" w:cs="Arial"/>
          <w:bCs/>
          <w:iCs/>
          <w:color w:val="000000"/>
        </w:rPr>
        <w:t>4.132</w:t>
      </w:r>
      <w:r w:rsidRPr="00F81DA0">
        <w:rPr>
          <w:rFonts w:ascii="Arial" w:hAnsi="Arial" w:cs="Arial"/>
          <w:bCs/>
          <w:iCs/>
          <w:color w:val="000000"/>
        </w:rPr>
        <w:t xml:space="preserve"> de </w:t>
      </w:r>
      <w:r w:rsidR="003107C5">
        <w:rPr>
          <w:rFonts w:ascii="Arial" w:hAnsi="Arial" w:cs="Arial"/>
          <w:bCs/>
          <w:iCs/>
          <w:color w:val="000000"/>
        </w:rPr>
        <w:t>08</w:t>
      </w:r>
      <w:r w:rsidRPr="00F81DA0">
        <w:rPr>
          <w:rFonts w:ascii="Arial" w:hAnsi="Arial" w:cs="Arial"/>
          <w:bCs/>
          <w:iCs/>
          <w:color w:val="000000"/>
        </w:rPr>
        <w:t xml:space="preserve"> de </w:t>
      </w:r>
      <w:r w:rsidR="003107C5">
        <w:rPr>
          <w:rFonts w:ascii="Arial" w:hAnsi="Arial" w:cs="Arial"/>
          <w:bCs/>
          <w:iCs/>
          <w:color w:val="000000"/>
        </w:rPr>
        <w:t>nov</w:t>
      </w:r>
      <w:r w:rsidR="00B54E78" w:rsidRPr="00F81DA0">
        <w:rPr>
          <w:rFonts w:ascii="Arial" w:hAnsi="Arial" w:cs="Arial"/>
          <w:bCs/>
          <w:iCs/>
          <w:color w:val="000000"/>
        </w:rPr>
        <w:t>embro</w:t>
      </w:r>
      <w:r w:rsidRPr="00F81DA0">
        <w:rPr>
          <w:rFonts w:ascii="Arial" w:hAnsi="Arial" w:cs="Arial"/>
          <w:bCs/>
          <w:iCs/>
          <w:color w:val="000000"/>
        </w:rPr>
        <w:t xml:space="preserve"> de 2023</w:t>
      </w:r>
      <w:bookmarkEnd w:id="1"/>
      <w:r w:rsidRPr="00F81DA0">
        <w:rPr>
          <w:rFonts w:ascii="Arial" w:hAnsi="Arial" w:cs="Arial"/>
          <w:bCs/>
          <w:iCs/>
          <w:color w:val="000000"/>
        </w:rPr>
        <w:t>,</w:t>
      </w:r>
      <w:r w:rsidRPr="00F81DA0">
        <w:rPr>
          <w:rFonts w:ascii="Arial" w:hAnsi="Arial" w:cs="Arial"/>
          <w:color w:val="000000"/>
        </w:rPr>
        <w:t xml:space="preserve"> sendo nomeado como Gestor deste Edital e do Termo de Fomento o </w:t>
      </w:r>
      <w:r w:rsidR="00B54E78" w:rsidRPr="00F81DA0">
        <w:rPr>
          <w:rFonts w:ascii="Arial" w:hAnsi="Arial" w:cs="Arial"/>
          <w:color w:val="000000"/>
        </w:rPr>
        <w:t>Sr. Paulo Guilherme Krause, Secretário de Comunicação, Cultura, Turismo e Eventos.</w:t>
      </w:r>
    </w:p>
    <w:p w14:paraId="59DF0417" w14:textId="77777777" w:rsidR="00B54E78" w:rsidRPr="00B54E78" w:rsidRDefault="00B54E78" w:rsidP="00B54E78">
      <w:pPr>
        <w:pStyle w:val="PargrafodaLista"/>
        <w:widowControl w:val="0"/>
        <w:tabs>
          <w:tab w:val="left" w:pos="567"/>
        </w:tabs>
        <w:suppressAutoHyphens w:val="0"/>
        <w:autoSpaceDE w:val="0"/>
        <w:spacing w:after="0" w:line="240" w:lineRule="auto"/>
        <w:ind w:left="0"/>
        <w:jc w:val="both"/>
        <w:rPr>
          <w:rFonts w:ascii="Arial" w:hAnsi="Arial" w:cs="Arial"/>
        </w:rPr>
      </w:pPr>
    </w:p>
    <w:p w14:paraId="5BACC6F0" w14:textId="77777777" w:rsidR="00B54E78" w:rsidRPr="00F81DA0" w:rsidRDefault="00B54E78">
      <w:pPr>
        <w:pStyle w:val="PargrafodaLista"/>
        <w:widowControl w:val="0"/>
        <w:numPr>
          <w:ilvl w:val="1"/>
          <w:numId w:val="27"/>
        </w:numPr>
        <w:tabs>
          <w:tab w:val="left" w:pos="567"/>
        </w:tabs>
        <w:suppressAutoHyphens w:val="0"/>
        <w:autoSpaceDE w:val="0"/>
        <w:spacing w:after="0" w:line="240" w:lineRule="auto"/>
        <w:ind w:left="0" w:firstLine="0"/>
        <w:jc w:val="both"/>
        <w:rPr>
          <w:rFonts w:ascii="Arial" w:hAnsi="Arial" w:cs="Arial"/>
          <w:color w:val="000000"/>
        </w:rPr>
      </w:pPr>
      <w:r w:rsidRPr="00F81DA0">
        <w:rPr>
          <w:rFonts w:ascii="Arial" w:hAnsi="Arial" w:cs="Arial"/>
          <w:color w:val="000000"/>
        </w:rPr>
        <w:t>A Comissão de Seleção será responsável por analisar os documentos dos proponentes do item 7.3.6 deste edital; encaminhar e supervisionar os trabalhos dos pareceristas e auxiliar caso haja alguma divergência na seleção de projetos, bem como inserir no Sistema GERR os pareceres dos avaliadores e demais informações pertinentes.</w:t>
      </w:r>
    </w:p>
    <w:p w14:paraId="0E58C433" w14:textId="77777777" w:rsidR="00B54E78" w:rsidRPr="00B54E78" w:rsidRDefault="00B54E78" w:rsidP="00B54E78">
      <w:pPr>
        <w:pStyle w:val="PargrafodaLista"/>
        <w:spacing w:after="0"/>
        <w:ind w:left="709"/>
        <w:rPr>
          <w:rFonts w:ascii="Arial" w:hAnsi="Arial" w:cs="Arial"/>
        </w:rPr>
      </w:pPr>
    </w:p>
    <w:p w14:paraId="7E6B984A" w14:textId="77777777" w:rsidR="00B54E78" w:rsidRPr="00B54E78" w:rsidRDefault="00832F0D">
      <w:pPr>
        <w:pStyle w:val="PargrafodaLista"/>
        <w:widowControl w:val="0"/>
        <w:numPr>
          <w:ilvl w:val="1"/>
          <w:numId w:val="27"/>
        </w:numPr>
        <w:tabs>
          <w:tab w:val="left" w:pos="567"/>
        </w:tabs>
        <w:suppressAutoHyphens w:val="0"/>
        <w:autoSpaceDE w:val="0"/>
        <w:spacing w:after="0" w:line="240" w:lineRule="auto"/>
        <w:ind w:left="0" w:firstLine="0"/>
        <w:jc w:val="both"/>
        <w:rPr>
          <w:rFonts w:ascii="Arial" w:hAnsi="Arial" w:cs="Arial"/>
        </w:rPr>
      </w:pPr>
      <w:r w:rsidRPr="00B54E78">
        <w:rPr>
          <w:rFonts w:ascii="Arial" w:hAnsi="Arial" w:cs="Arial"/>
        </w:rPr>
        <w:t xml:space="preserve">A avaliação e aprovação técnica dos projetos inscritos será realizada por </w:t>
      </w:r>
      <w:r w:rsidR="00B54E78" w:rsidRPr="00B54E78">
        <w:rPr>
          <w:rFonts w:ascii="Arial" w:hAnsi="Arial" w:cs="Arial"/>
        </w:rPr>
        <w:t>pareceristas</w:t>
      </w:r>
      <w:r w:rsidRPr="00B54E78">
        <w:rPr>
          <w:rFonts w:ascii="Arial" w:hAnsi="Arial" w:cs="Arial"/>
        </w:rPr>
        <w:t xml:space="preserve"> </w:t>
      </w:r>
      <w:r w:rsidR="00B54E78" w:rsidRPr="00B54E78">
        <w:rPr>
          <w:rFonts w:ascii="Arial" w:hAnsi="Arial" w:cs="Arial"/>
        </w:rPr>
        <w:t>contratados</w:t>
      </w:r>
      <w:r w:rsidRPr="00B54E78">
        <w:rPr>
          <w:rFonts w:ascii="Arial" w:hAnsi="Arial" w:cs="Arial"/>
        </w:rPr>
        <w:t xml:space="preserve"> por meio </w:t>
      </w:r>
      <w:r w:rsidR="00B54E78" w:rsidRPr="00B54E78">
        <w:rPr>
          <w:rFonts w:ascii="Arial" w:hAnsi="Arial" w:cs="Arial"/>
        </w:rPr>
        <w:t>do PROCESSO DE LICITAÇÃO Nº 157/2023/PMJ, INEXIGIBILIDADE Nº 14/2023/PMJ, EDITAL DE CREDENCIAMENTO 02/2023/PMJ</w:t>
      </w:r>
      <w:r w:rsidRPr="00B54E78">
        <w:rPr>
          <w:rFonts w:ascii="Arial" w:hAnsi="Arial" w:cs="Arial"/>
        </w:rPr>
        <w:t>, que avaliará de forma técnica e objetiva as propostas apresentadas.</w:t>
      </w:r>
    </w:p>
    <w:p w14:paraId="00BE3ED4" w14:textId="77777777" w:rsidR="00343152" w:rsidRPr="00B54E78" w:rsidRDefault="00343152" w:rsidP="0012419B">
      <w:pPr>
        <w:pStyle w:val="PargrafodaLista"/>
        <w:tabs>
          <w:tab w:val="left" w:pos="284"/>
          <w:tab w:val="left" w:pos="426"/>
          <w:tab w:val="left" w:pos="851"/>
        </w:tabs>
        <w:suppressAutoHyphens w:val="0"/>
        <w:spacing w:after="0" w:line="240" w:lineRule="auto"/>
        <w:ind w:left="0"/>
        <w:jc w:val="both"/>
        <w:rPr>
          <w:rFonts w:ascii="Arial" w:hAnsi="Arial" w:cs="Arial"/>
        </w:rPr>
      </w:pPr>
    </w:p>
    <w:p w14:paraId="1D7D0CE1" w14:textId="77777777" w:rsidR="00832F0D" w:rsidRDefault="00832F0D">
      <w:pPr>
        <w:pStyle w:val="PargrafodaLista"/>
        <w:numPr>
          <w:ilvl w:val="1"/>
          <w:numId w:val="27"/>
        </w:numPr>
        <w:tabs>
          <w:tab w:val="left" w:pos="284"/>
          <w:tab w:val="left" w:pos="426"/>
        </w:tabs>
        <w:suppressAutoHyphens w:val="0"/>
        <w:spacing w:after="0" w:line="240" w:lineRule="auto"/>
        <w:ind w:left="0" w:firstLine="0"/>
        <w:jc w:val="both"/>
        <w:rPr>
          <w:rFonts w:ascii="Arial" w:hAnsi="Arial" w:cs="Arial"/>
        </w:rPr>
      </w:pPr>
      <w:r w:rsidRPr="00B54E78">
        <w:rPr>
          <w:rFonts w:ascii="Arial" w:hAnsi="Arial" w:cs="Arial"/>
        </w:rPr>
        <w:t xml:space="preserve">A Comissão </w:t>
      </w:r>
      <w:r w:rsidR="00B54E78" w:rsidRPr="00B54E78">
        <w:rPr>
          <w:rFonts w:ascii="Arial" w:hAnsi="Arial" w:cs="Arial"/>
        </w:rPr>
        <w:t>de Seleção</w:t>
      </w:r>
      <w:r w:rsidRPr="00B54E78">
        <w:rPr>
          <w:rFonts w:ascii="Arial" w:hAnsi="Arial" w:cs="Arial"/>
        </w:rPr>
        <w:t xml:space="preserve">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6163E09D" w14:textId="77777777" w:rsidR="00343152" w:rsidRPr="00B54E78" w:rsidRDefault="00343152" w:rsidP="00343152">
      <w:pPr>
        <w:pStyle w:val="PargrafodaLista"/>
        <w:tabs>
          <w:tab w:val="left" w:pos="284"/>
          <w:tab w:val="left" w:pos="426"/>
        </w:tabs>
        <w:suppressAutoHyphens w:val="0"/>
        <w:spacing w:after="0" w:line="240" w:lineRule="auto"/>
        <w:ind w:left="0"/>
        <w:jc w:val="both"/>
        <w:rPr>
          <w:rFonts w:ascii="Arial" w:hAnsi="Arial" w:cs="Arial"/>
        </w:rPr>
      </w:pPr>
    </w:p>
    <w:p w14:paraId="4FACDA50" w14:textId="77777777" w:rsidR="00832F0D" w:rsidRPr="00B54E78" w:rsidRDefault="00832F0D">
      <w:pPr>
        <w:pStyle w:val="PargrafodaLista"/>
        <w:numPr>
          <w:ilvl w:val="1"/>
          <w:numId w:val="27"/>
        </w:numPr>
        <w:tabs>
          <w:tab w:val="left" w:pos="284"/>
          <w:tab w:val="left" w:pos="426"/>
        </w:tabs>
        <w:suppressAutoHyphens w:val="0"/>
        <w:spacing w:after="0" w:line="240" w:lineRule="auto"/>
        <w:ind w:left="0" w:firstLine="0"/>
        <w:jc w:val="both"/>
        <w:rPr>
          <w:rFonts w:ascii="Arial" w:hAnsi="Arial" w:cs="Arial"/>
        </w:rPr>
      </w:pPr>
      <w:r w:rsidRPr="00B54E78">
        <w:rPr>
          <w:rFonts w:ascii="Arial" w:hAnsi="Arial" w:cs="Arial"/>
        </w:rPr>
        <w:t xml:space="preserve">Os projetos serão aprovados pelos </w:t>
      </w:r>
      <w:r w:rsidR="00B54E78" w:rsidRPr="00B54E78">
        <w:rPr>
          <w:rFonts w:ascii="Arial" w:hAnsi="Arial" w:cs="Arial"/>
        </w:rPr>
        <w:t>pareceristas</w:t>
      </w:r>
      <w:r w:rsidRPr="00B54E78">
        <w:rPr>
          <w:rFonts w:ascii="Arial" w:hAnsi="Arial" w:cs="Arial"/>
        </w:rPr>
        <w:t xml:space="preserve">, sempre passando para os membros da Comissão </w:t>
      </w:r>
      <w:r w:rsidR="00B54E78" w:rsidRPr="00B54E78">
        <w:rPr>
          <w:rFonts w:ascii="Arial" w:hAnsi="Arial" w:cs="Arial"/>
        </w:rPr>
        <w:t xml:space="preserve">de </w:t>
      </w:r>
      <w:r w:rsidR="00B54E78" w:rsidRPr="00F81DA0">
        <w:rPr>
          <w:rFonts w:ascii="Arial" w:hAnsi="Arial" w:cs="Arial"/>
          <w:color w:val="000000"/>
        </w:rPr>
        <w:t>Seleção</w:t>
      </w:r>
      <w:r w:rsidRPr="00F81DA0">
        <w:rPr>
          <w:rFonts w:ascii="Arial" w:hAnsi="Arial" w:cs="Arial"/>
          <w:color w:val="000000"/>
        </w:rPr>
        <w:t xml:space="preserve"> para sua aprovação e inserção no Sistema GERR.</w:t>
      </w:r>
      <w:r w:rsidRPr="00B54E78" w:rsidDel="001D724E">
        <w:rPr>
          <w:rFonts w:ascii="Arial" w:hAnsi="Arial" w:cs="Arial"/>
        </w:rPr>
        <w:t xml:space="preserve"> </w:t>
      </w:r>
    </w:p>
    <w:p w14:paraId="3540072E" w14:textId="77777777" w:rsidR="00832F0D" w:rsidRPr="00B54E78" w:rsidRDefault="00832F0D" w:rsidP="00B54E78">
      <w:pPr>
        <w:pStyle w:val="PargrafodaLista"/>
        <w:tabs>
          <w:tab w:val="left" w:pos="284"/>
          <w:tab w:val="left" w:pos="426"/>
        </w:tabs>
        <w:spacing w:after="0" w:line="240" w:lineRule="auto"/>
        <w:ind w:left="0"/>
        <w:jc w:val="both"/>
        <w:rPr>
          <w:rFonts w:ascii="Arial" w:hAnsi="Arial" w:cs="Arial"/>
        </w:rPr>
      </w:pPr>
    </w:p>
    <w:p w14:paraId="74603A90" w14:textId="77777777" w:rsidR="00832F0D" w:rsidRDefault="00832F0D">
      <w:pPr>
        <w:pStyle w:val="Ttulo1"/>
        <w:numPr>
          <w:ilvl w:val="0"/>
          <w:numId w:val="27"/>
        </w:numPr>
        <w:tabs>
          <w:tab w:val="num" w:pos="0"/>
        </w:tabs>
        <w:ind w:left="0" w:firstLine="0"/>
        <w:rPr>
          <w:rFonts w:ascii="Arial" w:hAnsi="Arial" w:cs="Arial"/>
          <w:sz w:val="22"/>
          <w:szCs w:val="22"/>
        </w:rPr>
      </w:pPr>
      <w:r w:rsidRPr="00B54E78">
        <w:rPr>
          <w:rFonts w:ascii="Arial" w:hAnsi="Arial" w:cs="Arial"/>
          <w:sz w:val="22"/>
          <w:szCs w:val="22"/>
        </w:rPr>
        <w:t>DAS FASES DE SELEÇÃO</w:t>
      </w:r>
    </w:p>
    <w:p w14:paraId="2AB391C3" w14:textId="77777777" w:rsidR="00343152" w:rsidRPr="00343152" w:rsidRDefault="00343152" w:rsidP="00825800">
      <w:pPr>
        <w:spacing w:after="0"/>
        <w:rPr>
          <w:lang w:val="x-none" w:eastAsia="ar-SA"/>
        </w:rPr>
      </w:pPr>
    </w:p>
    <w:p w14:paraId="45EBAB99" w14:textId="77777777" w:rsidR="00832F0D" w:rsidRDefault="00832F0D" w:rsidP="00825800">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rPr>
        <w:t>A fase de seleção observará o Cronograma (Anexo I).</w:t>
      </w:r>
    </w:p>
    <w:p w14:paraId="7D22EA8A" w14:textId="77777777" w:rsidR="00343152" w:rsidRPr="00B54E78" w:rsidRDefault="00343152" w:rsidP="00825800">
      <w:pPr>
        <w:pStyle w:val="PargrafodaLista"/>
        <w:suppressAutoHyphens w:val="0"/>
        <w:spacing w:after="0" w:line="240" w:lineRule="auto"/>
        <w:ind w:left="0"/>
        <w:jc w:val="both"/>
        <w:rPr>
          <w:rFonts w:ascii="Arial" w:hAnsi="Arial" w:cs="Arial"/>
        </w:rPr>
      </w:pPr>
    </w:p>
    <w:p w14:paraId="3F8CA7CB" w14:textId="77777777" w:rsidR="00832F0D" w:rsidRDefault="00832F0D" w:rsidP="00825800">
      <w:pPr>
        <w:pStyle w:val="PargrafodaLista"/>
        <w:numPr>
          <w:ilvl w:val="1"/>
          <w:numId w:val="27"/>
        </w:numPr>
        <w:suppressAutoHyphens w:val="0"/>
        <w:spacing w:after="0" w:line="240" w:lineRule="auto"/>
        <w:ind w:left="0" w:firstLine="0"/>
        <w:jc w:val="both"/>
        <w:rPr>
          <w:rFonts w:ascii="Arial" w:hAnsi="Arial" w:cs="Arial"/>
          <w:b/>
          <w:bCs/>
        </w:rPr>
      </w:pPr>
      <w:r w:rsidRPr="00B54E78">
        <w:rPr>
          <w:rFonts w:ascii="Arial" w:hAnsi="Arial" w:cs="Arial"/>
          <w:b/>
          <w:bCs/>
        </w:rPr>
        <w:t>ETAPA 1: PUBLICAÇÃO DO EDITAL DE FOMENTO</w:t>
      </w:r>
    </w:p>
    <w:p w14:paraId="120DF3BC" w14:textId="77777777" w:rsidR="00343152" w:rsidRPr="00B54E78" w:rsidRDefault="00343152" w:rsidP="00343152">
      <w:pPr>
        <w:pStyle w:val="PargrafodaLista"/>
        <w:suppressAutoHyphens w:val="0"/>
        <w:spacing w:after="0" w:line="240" w:lineRule="auto"/>
        <w:ind w:left="0"/>
        <w:jc w:val="both"/>
        <w:rPr>
          <w:rFonts w:ascii="Arial" w:hAnsi="Arial" w:cs="Arial"/>
          <w:b/>
          <w:bCs/>
        </w:rPr>
      </w:pPr>
    </w:p>
    <w:p w14:paraId="3C4C36BC" w14:textId="77777777" w:rsidR="00832F0D" w:rsidRPr="00B54E78"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lastRenderedPageBreak/>
        <w:t xml:space="preserve">O presente edital será publicado nos </w:t>
      </w:r>
      <w:r w:rsidRPr="00B54E78">
        <w:rPr>
          <w:rFonts w:ascii="Arial" w:hAnsi="Arial" w:cs="Arial"/>
          <w:i/>
          <w:iCs/>
        </w:rPr>
        <w:t>sites</w:t>
      </w:r>
      <w:r w:rsidRPr="00B54E78">
        <w:rPr>
          <w:rFonts w:ascii="Arial" w:hAnsi="Arial" w:cs="Arial"/>
        </w:rPr>
        <w:t xml:space="preserve"> do Município de Joaçaba </w:t>
      </w:r>
      <w:hyperlink r:id="rId9" w:history="1">
        <w:r w:rsidRPr="00B54E78">
          <w:rPr>
            <w:rStyle w:val="Hyperlink"/>
            <w:rFonts w:ascii="Arial" w:hAnsi="Arial" w:cs="Arial"/>
          </w:rPr>
          <w:t>www.joacaba.sc.gov.br</w:t>
        </w:r>
      </w:hyperlink>
      <w:r w:rsidRPr="00B54E78">
        <w:rPr>
          <w:rFonts w:ascii="Arial" w:hAnsi="Arial" w:cs="Arial"/>
        </w:rPr>
        <w:t xml:space="preserve">, do Diário Oficial dos Municípios </w:t>
      </w:r>
      <w:hyperlink r:id="rId10" w:history="1">
        <w:r w:rsidRPr="00B54E78">
          <w:rPr>
            <w:rStyle w:val="Hyperlink"/>
            <w:rFonts w:ascii="Arial" w:hAnsi="Arial" w:cs="Arial"/>
          </w:rPr>
          <w:t>https://www.diariomunicipal.sc.gov.br/</w:t>
        </w:r>
      </w:hyperlink>
      <w:r w:rsidRPr="00B54E78">
        <w:rPr>
          <w:rFonts w:ascii="Arial" w:hAnsi="Arial" w:cs="Arial"/>
        </w:rPr>
        <w:t xml:space="preserve"> e do Sistema Recursos Repassados – GERR </w:t>
      </w:r>
      <w:hyperlink r:id="rId11" w:history="1">
        <w:r w:rsidRPr="00B54E78">
          <w:rPr>
            <w:rStyle w:val="Hyperlink"/>
            <w:rFonts w:ascii="Arial" w:hAnsi="Arial" w:cs="Arial"/>
          </w:rPr>
          <w:t>https://gerr.com.br/principal.php?chave=82939380000199</w:t>
        </w:r>
      </w:hyperlink>
      <w:r w:rsidRPr="00B54E78">
        <w:rPr>
          <w:rFonts w:ascii="Arial" w:hAnsi="Arial" w:cs="Arial"/>
        </w:rPr>
        <w:t xml:space="preserve">, com prazo de </w:t>
      </w:r>
      <w:r w:rsidR="00397261">
        <w:rPr>
          <w:rFonts w:ascii="Arial" w:hAnsi="Arial" w:cs="Arial"/>
        </w:rPr>
        <w:t>1</w:t>
      </w:r>
      <w:r w:rsidRPr="00B54E78">
        <w:rPr>
          <w:rFonts w:ascii="Arial" w:hAnsi="Arial" w:cs="Arial"/>
        </w:rPr>
        <w:t>0 (</w:t>
      </w:r>
      <w:r w:rsidR="00397261">
        <w:rPr>
          <w:rFonts w:ascii="Arial" w:hAnsi="Arial" w:cs="Arial"/>
        </w:rPr>
        <w:t>dez</w:t>
      </w:r>
      <w:r w:rsidRPr="00B54E78">
        <w:rPr>
          <w:rFonts w:ascii="Arial" w:hAnsi="Arial" w:cs="Arial"/>
        </w:rPr>
        <w:t>) dias para a apresentação dos projetos, contados da data de publicação do edital.</w:t>
      </w:r>
    </w:p>
    <w:p w14:paraId="52DC900E" w14:textId="77777777" w:rsidR="00832F0D" w:rsidRPr="00B54E78" w:rsidRDefault="00832F0D" w:rsidP="00B54E78">
      <w:pPr>
        <w:pStyle w:val="PargrafodaLista"/>
        <w:spacing w:after="0" w:line="240" w:lineRule="auto"/>
        <w:ind w:left="0"/>
        <w:jc w:val="both"/>
        <w:rPr>
          <w:rFonts w:ascii="Arial" w:hAnsi="Arial" w:cs="Arial"/>
        </w:rPr>
      </w:pPr>
    </w:p>
    <w:p w14:paraId="728F470B" w14:textId="77777777" w:rsidR="00832F0D" w:rsidRDefault="00832F0D">
      <w:pPr>
        <w:pStyle w:val="PargrafodaLista"/>
        <w:numPr>
          <w:ilvl w:val="1"/>
          <w:numId w:val="27"/>
        </w:numPr>
        <w:tabs>
          <w:tab w:val="left" w:pos="284"/>
          <w:tab w:val="left" w:pos="426"/>
        </w:tabs>
        <w:suppressAutoHyphens w:val="0"/>
        <w:spacing w:after="0" w:line="240" w:lineRule="auto"/>
        <w:ind w:left="0" w:firstLine="0"/>
        <w:jc w:val="both"/>
        <w:rPr>
          <w:rFonts w:ascii="Arial" w:hAnsi="Arial" w:cs="Arial"/>
          <w:b/>
          <w:bCs/>
        </w:rPr>
      </w:pPr>
      <w:r w:rsidRPr="00B54E78">
        <w:rPr>
          <w:rFonts w:ascii="Arial" w:hAnsi="Arial" w:cs="Arial"/>
          <w:b/>
          <w:bCs/>
        </w:rPr>
        <w:t>ETAPA 2: ENVIO DA PROPOSTA PELO PROPONENTE</w:t>
      </w:r>
    </w:p>
    <w:p w14:paraId="7DA568A7" w14:textId="77777777" w:rsidR="00343152" w:rsidRPr="00B54E78" w:rsidRDefault="00343152" w:rsidP="00343152">
      <w:pPr>
        <w:pStyle w:val="PargrafodaLista"/>
        <w:tabs>
          <w:tab w:val="left" w:pos="284"/>
          <w:tab w:val="left" w:pos="426"/>
        </w:tabs>
        <w:suppressAutoHyphens w:val="0"/>
        <w:spacing w:after="0" w:line="240" w:lineRule="auto"/>
        <w:ind w:left="0"/>
        <w:jc w:val="both"/>
        <w:rPr>
          <w:rFonts w:ascii="Arial" w:hAnsi="Arial" w:cs="Arial"/>
          <w:b/>
          <w:bCs/>
        </w:rPr>
      </w:pPr>
    </w:p>
    <w:p w14:paraId="4DACD204" w14:textId="77777777" w:rsidR="00832F0D" w:rsidRPr="00397261"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 xml:space="preserve">As propostas serão apresentadas pelos proponentes, por meio da plataforma eletrônica GERR, </w:t>
      </w:r>
      <w:hyperlink r:id="rId12" w:history="1">
        <w:r w:rsidRPr="00B54E78">
          <w:rPr>
            <w:rStyle w:val="Hyperlink"/>
            <w:rFonts w:ascii="Arial" w:hAnsi="Arial" w:cs="Arial"/>
          </w:rPr>
          <w:t>https://gerr.com.br/principal.php?chave=82939380000199</w:t>
        </w:r>
      </w:hyperlink>
      <w:r w:rsidRPr="00B54E78">
        <w:rPr>
          <w:rFonts w:ascii="Arial" w:hAnsi="Arial" w:cs="Arial"/>
        </w:rPr>
        <w:t xml:space="preserve">, e deverão ser cadastradas e enviadas para </w:t>
      </w:r>
      <w:r w:rsidRPr="00397261">
        <w:rPr>
          <w:rFonts w:ascii="Arial" w:hAnsi="Arial" w:cs="Arial"/>
        </w:rPr>
        <w:t>análise até às 23:59 horas do dia 2</w:t>
      </w:r>
      <w:r w:rsidR="00397261" w:rsidRPr="00397261">
        <w:rPr>
          <w:rFonts w:ascii="Arial" w:hAnsi="Arial" w:cs="Arial"/>
        </w:rPr>
        <w:t>9/11/2023</w:t>
      </w:r>
      <w:r w:rsidRPr="00397261">
        <w:rPr>
          <w:rFonts w:ascii="Arial" w:hAnsi="Arial" w:cs="Arial"/>
        </w:rPr>
        <w:t>.</w:t>
      </w:r>
    </w:p>
    <w:p w14:paraId="7A01CD53" w14:textId="77777777" w:rsidR="00343152" w:rsidRPr="00B54E78" w:rsidRDefault="00343152" w:rsidP="00343152">
      <w:pPr>
        <w:pStyle w:val="PargrafodaLista"/>
        <w:suppressAutoHyphens w:val="0"/>
        <w:spacing w:after="0" w:line="240" w:lineRule="auto"/>
        <w:ind w:left="0"/>
        <w:jc w:val="both"/>
        <w:rPr>
          <w:rFonts w:ascii="Arial" w:hAnsi="Arial" w:cs="Arial"/>
          <w:color w:val="FF0000"/>
        </w:rPr>
      </w:pPr>
    </w:p>
    <w:p w14:paraId="322EDC3E"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 xml:space="preserve">O manual da plataforma eletrônica GERR pode ser acessado em: </w:t>
      </w:r>
      <w:hyperlink r:id="rId13" w:history="1">
        <w:r w:rsidRPr="00B54E78">
          <w:rPr>
            <w:rStyle w:val="Hyperlink"/>
            <w:rFonts w:ascii="Arial" w:hAnsi="Arial" w:cs="Arial"/>
          </w:rPr>
          <w:t>https://joacaba.sc.gov.br/uploads/sites/89/2022/11/2225008_MANUAL_GERR.pdf</w:t>
        </w:r>
      </w:hyperlink>
      <w:r w:rsidRPr="00B54E78">
        <w:rPr>
          <w:rFonts w:ascii="Arial" w:hAnsi="Arial" w:cs="Arial"/>
        </w:rPr>
        <w:t xml:space="preserve">.  </w:t>
      </w:r>
    </w:p>
    <w:p w14:paraId="4AC4105D"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5EB49175" w14:textId="77777777" w:rsidR="00832F0D" w:rsidRDefault="00832F0D">
      <w:pPr>
        <w:pStyle w:val="PargrafodaLista"/>
        <w:numPr>
          <w:ilvl w:val="2"/>
          <w:numId w:val="27"/>
        </w:numPr>
        <w:suppressAutoHyphens w:val="0"/>
        <w:spacing w:after="0" w:line="240" w:lineRule="auto"/>
        <w:ind w:left="0" w:right="142" w:firstLine="0"/>
        <w:jc w:val="both"/>
        <w:rPr>
          <w:rFonts w:ascii="Arial" w:hAnsi="Arial" w:cs="Arial"/>
        </w:rPr>
      </w:pPr>
      <w:r w:rsidRPr="00B54E78">
        <w:rPr>
          <w:rFonts w:ascii="Arial" w:hAnsi="Arial" w:cs="Arial"/>
        </w:rPr>
        <w:t>O Projeto Cultural/Plano de Trabalho deverá ter todos os campos preenchidos, no Sistema GERR, sendo as abas:</w:t>
      </w:r>
    </w:p>
    <w:p w14:paraId="503D0EE5" w14:textId="77777777" w:rsidR="00343152" w:rsidRPr="00B54E78" w:rsidRDefault="00343152" w:rsidP="00343152">
      <w:pPr>
        <w:pStyle w:val="PargrafodaLista"/>
        <w:suppressAutoHyphens w:val="0"/>
        <w:spacing w:after="0" w:line="240" w:lineRule="auto"/>
        <w:ind w:left="0" w:right="142"/>
        <w:jc w:val="both"/>
        <w:rPr>
          <w:rFonts w:ascii="Arial" w:hAnsi="Arial" w:cs="Arial"/>
        </w:rPr>
      </w:pPr>
    </w:p>
    <w:p w14:paraId="5171356A" w14:textId="77777777" w:rsidR="00832F0D" w:rsidRPr="00B54E78"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DETALHAMENTO:</w:t>
      </w:r>
    </w:p>
    <w:p w14:paraId="7F1B159F" w14:textId="77777777" w:rsidR="00832F0D" w:rsidRPr="00B54E78" w:rsidRDefault="00832F0D" w:rsidP="00B54E78">
      <w:pPr>
        <w:pStyle w:val="PargrafodaLista"/>
        <w:spacing w:after="0" w:line="240" w:lineRule="auto"/>
        <w:ind w:right="142"/>
        <w:jc w:val="both"/>
        <w:rPr>
          <w:rFonts w:ascii="Arial" w:hAnsi="Arial" w:cs="Arial"/>
        </w:rPr>
      </w:pPr>
    </w:p>
    <w:p w14:paraId="4D19671A"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Objeto</w:t>
      </w:r>
      <w:r w:rsidRPr="00B54E78">
        <w:rPr>
          <w:rFonts w:ascii="Arial" w:hAnsi="Arial" w:cs="Arial"/>
        </w:rPr>
        <w:t>: justificativa – explicar a relevância e o porquê da necessidade do recurso para a realização. Relatar os motivos e razões pelas quais foi proposto o projeto, importância para o proponente, sociedade e setor ao qual se destina; relevância, histórico, diferencial, resultados pretendidos. Descrever em qual modalidade está inserido (dança, teatro/circo, música, audiovisual, livro, artes visuais);</w:t>
      </w:r>
    </w:p>
    <w:p w14:paraId="6295317A"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Público Alvo</w:t>
      </w:r>
      <w:r w:rsidRPr="00B54E78">
        <w:rPr>
          <w:rFonts w:ascii="Arial" w:hAnsi="Arial" w:cs="Arial"/>
        </w:rPr>
        <w:t>: qual o perfil do público alvo? Citar idade, nacionalidade, residência, gênero, etnia, profissão, formação e classe econômica, entre outros. Citar o público estimado de abrangência</w:t>
      </w:r>
      <w:r w:rsidRPr="00B54E78">
        <w:rPr>
          <w:rFonts w:ascii="Arial" w:hAnsi="Arial" w:cs="Arial"/>
          <w:b/>
          <w:bCs/>
        </w:rPr>
        <w:t>;</w:t>
      </w:r>
    </w:p>
    <w:p w14:paraId="1097F7C8"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Descrição da realidade</w:t>
      </w:r>
      <w:r w:rsidRPr="00B54E78">
        <w:rPr>
          <w:rFonts w:ascii="Arial" w:hAnsi="Arial" w:cs="Arial"/>
        </w:rPr>
        <w:t>: descrever em linhas gerais para que o projeto será realizado, o que será feito, para quem e onde será executado, o que se pretende atingir;</w:t>
      </w:r>
    </w:p>
    <w:p w14:paraId="31095AB2"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Capacidade técnica</w:t>
      </w:r>
      <w:r w:rsidRPr="00B54E78">
        <w:rPr>
          <w:rFonts w:ascii="Arial" w:hAnsi="Arial" w:cs="Arial"/>
        </w:rPr>
        <w:t>: resumo do currículo do proponente e equipe principal do projeto, com destaque às atividades culturais realizadas individualmente;</w:t>
      </w:r>
    </w:p>
    <w:p w14:paraId="4EE92A7E"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Experiência prévia</w:t>
      </w:r>
      <w:r w:rsidRPr="00B54E78">
        <w:rPr>
          <w:rFonts w:ascii="Arial" w:hAnsi="Arial" w:cs="Arial"/>
        </w:rPr>
        <w:t>: informações sobre o proponente que demonstrem o que já fez na área.</w:t>
      </w:r>
    </w:p>
    <w:p w14:paraId="620FF6B8"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Resultados esperados</w:t>
      </w:r>
      <w:r w:rsidRPr="00B54E78">
        <w:rPr>
          <w:rFonts w:ascii="Arial" w:hAnsi="Arial" w:cs="Arial"/>
        </w:rPr>
        <w:t>: ao final do projeto, o que espera ter entregado à comunidade;</w:t>
      </w:r>
    </w:p>
    <w:p w14:paraId="1978CD9C" w14:textId="77777777" w:rsidR="00832F0D" w:rsidRPr="00B54E78" w:rsidRDefault="00832F0D">
      <w:pPr>
        <w:pStyle w:val="PargrafodaLista"/>
        <w:numPr>
          <w:ilvl w:val="0"/>
          <w:numId w:val="52"/>
        </w:numPr>
        <w:tabs>
          <w:tab w:val="left" w:pos="851"/>
          <w:tab w:val="left" w:pos="1134"/>
        </w:tabs>
        <w:suppressAutoHyphens w:val="0"/>
        <w:spacing w:after="0" w:line="240" w:lineRule="auto"/>
        <w:ind w:left="0" w:right="142" w:firstLine="709"/>
        <w:jc w:val="both"/>
        <w:rPr>
          <w:rFonts w:ascii="Arial" w:hAnsi="Arial" w:cs="Arial"/>
        </w:rPr>
      </w:pPr>
      <w:r w:rsidRPr="00B54E78">
        <w:rPr>
          <w:rFonts w:ascii="Arial" w:hAnsi="Arial" w:cs="Arial"/>
          <w:b/>
          <w:bCs/>
        </w:rPr>
        <w:t>Observações</w:t>
      </w:r>
      <w:r w:rsidRPr="00B54E78">
        <w:rPr>
          <w:rFonts w:ascii="Arial" w:hAnsi="Arial" w:cs="Arial"/>
        </w:rPr>
        <w:t>: caso necessário, pode incluir observações.</w:t>
      </w:r>
    </w:p>
    <w:p w14:paraId="4A748834" w14:textId="77777777" w:rsidR="00832F0D" w:rsidRPr="00B54E78" w:rsidRDefault="00832F0D" w:rsidP="00B54E78">
      <w:pPr>
        <w:pStyle w:val="PargrafodaLista"/>
        <w:tabs>
          <w:tab w:val="left" w:pos="851"/>
          <w:tab w:val="left" w:pos="1134"/>
        </w:tabs>
        <w:spacing w:after="0" w:line="240" w:lineRule="auto"/>
        <w:ind w:left="709" w:right="142"/>
        <w:jc w:val="both"/>
        <w:rPr>
          <w:rFonts w:ascii="Arial" w:hAnsi="Arial" w:cs="Arial"/>
        </w:rPr>
      </w:pPr>
    </w:p>
    <w:p w14:paraId="739A0502" w14:textId="77777777" w:rsidR="00832F0D" w:rsidRPr="00343152" w:rsidRDefault="00832F0D">
      <w:pPr>
        <w:pStyle w:val="PargrafodaLista"/>
        <w:numPr>
          <w:ilvl w:val="0"/>
          <w:numId w:val="51"/>
        </w:numPr>
        <w:suppressAutoHyphens w:val="0"/>
        <w:spacing w:after="0" w:line="240" w:lineRule="auto"/>
        <w:ind w:left="284" w:right="142" w:hanging="284"/>
        <w:contextualSpacing/>
        <w:jc w:val="both"/>
        <w:rPr>
          <w:rFonts w:ascii="Arial" w:hAnsi="Arial" w:cs="Arial"/>
        </w:rPr>
      </w:pPr>
      <w:r w:rsidRPr="00B54E78">
        <w:rPr>
          <w:rFonts w:ascii="Arial" w:hAnsi="Arial" w:cs="Arial"/>
          <w:b/>
          <w:bCs/>
        </w:rPr>
        <w:t>METAS:</w:t>
      </w:r>
    </w:p>
    <w:p w14:paraId="76BF20EC"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rPr>
      </w:pPr>
    </w:p>
    <w:p w14:paraId="1D5F000A" w14:textId="77777777" w:rsidR="00832F0D" w:rsidRDefault="00832F0D" w:rsidP="00B54E78">
      <w:pPr>
        <w:spacing w:after="0" w:line="240" w:lineRule="auto"/>
        <w:ind w:right="142"/>
        <w:jc w:val="both"/>
        <w:rPr>
          <w:rFonts w:ascii="Arial" w:hAnsi="Arial" w:cs="Arial"/>
        </w:rPr>
      </w:pPr>
      <w:r w:rsidRPr="00B54E78">
        <w:rPr>
          <w:rFonts w:ascii="Arial" w:hAnsi="Arial" w:cs="Arial"/>
        </w:rPr>
        <w:t>A previsão para a execução deve ser informada em forma de texto (xx/xx/2023 a xx/xx/2024), e a duração deve ser informado a quantidade de meses de duração do projeto (x meses). No campo dia de pagamento informe o dia preferencial para recebimento dos recursos. Detalhar na meta o que pretende atingir. Os valores de repasse, contrapartida e total será calculado automaticamente após o cadastro das metas/ações.</w:t>
      </w:r>
    </w:p>
    <w:p w14:paraId="60912E50" w14:textId="77777777" w:rsidR="00343152" w:rsidRPr="00B54E78" w:rsidRDefault="00343152" w:rsidP="00B54E78">
      <w:pPr>
        <w:spacing w:after="0" w:line="240" w:lineRule="auto"/>
        <w:ind w:right="142"/>
        <w:jc w:val="both"/>
        <w:rPr>
          <w:rFonts w:ascii="Arial" w:hAnsi="Arial" w:cs="Arial"/>
        </w:rPr>
      </w:pPr>
    </w:p>
    <w:p w14:paraId="3CAA931F" w14:textId="77777777" w:rsidR="00832F0D"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DESEMBOLSO:</w:t>
      </w:r>
    </w:p>
    <w:p w14:paraId="76DAE0DA"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b/>
          <w:bCs/>
        </w:rPr>
      </w:pPr>
    </w:p>
    <w:p w14:paraId="45F10E2C" w14:textId="77777777" w:rsidR="00832F0D" w:rsidRDefault="00832F0D" w:rsidP="00B54E78">
      <w:pPr>
        <w:spacing w:after="0" w:line="240" w:lineRule="auto"/>
        <w:ind w:right="142"/>
        <w:jc w:val="both"/>
        <w:rPr>
          <w:rFonts w:ascii="Arial" w:hAnsi="Arial" w:cs="Arial"/>
        </w:rPr>
      </w:pPr>
      <w:r w:rsidRPr="00B54E78">
        <w:rPr>
          <w:rFonts w:ascii="Arial" w:hAnsi="Arial" w:cs="Arial"/>
        </w:rPr>
        <w:t xml:space="preserve">Mostra um resumo, calculado automaticamente, dos valores informados no cadastro de ações, separado por tipo de despesa. </w:t>
      </w:r>
    </w:p>
    <w:p w14:paraId="4BB974F1" w14:textId="77777777" w:rsidR="00343152" w:rsidRPr="00B54E78" w:rsidRDefault="00343152" w:rsidP="00B54E78">
      <w:pPr>
        <w:spacing w:after="0" w:line="240" w:lineRule="auto"/>
        <w:ind w:right="142"/>
        <w:jc w:val="both"/>
        <w:rPr>
          <w:rFonts w:ascii="Arial" w:hAnsi="Arial" w:cs="Arial"/>
        </w:rPr>
      </w:pPr>
    </w:p>
    <w:p w14:paraId="24C81BEB" w14:textId="77777777" w:rsidR="00832F0D"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DADOS BANCÁRIOS:</w:t>
      </w:r>
    </w:p>
    <w:p w14:paraId="2BE3BC19"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b/>
          <w:bCs/>
        </w:rPr>
      </w:pPr>
    </w:p>
    <w:p w14:paraId="5AB3C79F" w14:textId="77777777" w:rsidR="00832F0D" w:rsidRPr="00F81DA0" w:rsidRDefault="00832F0D" w:rsidP="00B54E78">
      <w:pPr>
        <w:spacing w:after="0" w:line="240" w:lineRule="auto"/>
        <w:ind w:right="142"/>
        <w:jc w:val="both"/>
        <w:rPr>
          <w:rFonts w:ascii="Arial" w:hAnsi="Arial" w:cs="Arial"/>
          <w:color w:val="000000"/>
        </w:rPr>
      </w:pPr>
      <w:r w:rsidRPr="00F81DA0">
        <w:rPr>
          <w:rFonts w:ascii="Arial" w:hAnsi="Arial" w:cs="Arial"/>
          <w:color w:val="000000"/>
        </w:rPr>
        <w:t xml:space="preserve">Deverão ser informados apenas após ser contemplado vencedor. A conta deverá ser aberta exclusiva e específica para o projeto, no momento de classificação e encerrada ao término do </w:t>
      </w:r>
      <w:r w:rsidRPr="00F81DA0">
        <w:rPr>
          <w:rFonts w:ascii="Arial" w:hAnsi="Arial" w:cs="Arial"/>
          <w:color w:val="000000"/>
        </w:rPr>
        <w:lastRenderedPageBreak/>
        <w:t>projeto.</w:t>
      </w:r>
      <w:r w:rsidR="003107C5">
        <w:rPr>
          <w:rFonts w:ascii="Arial" w:hAnsi="Arial" w:cs="Arial"/>
          <w:color w:val="000000"/>
        </w:rPr>
        <w:t xml:space="preserve"> O documento de abertura e regularidade da conta específica para o projeto deverá ser entregue para a assinatura do Termo de Fomento, caso não seja entregue, inviabilizará a assinatura do Termo.</w:t>
      </w:r>
    </w:p>
    <w:p w14:paraId="3DFE15F9" w14:textId="77777777" w:rsidR="00343152" w:rsidRPr="00F81DA0" w:rsidRDefault="00343152" w:rsidP="00B54E78">
      <w:pPr>
        <w:spacing w:after="0" w:line="240" w:lineRule="auto"/>
        <w:ind w:right="142"/>
        <w:jc w:val="both"/>
        <w:rPr>
          <w:rFonts w:ascii="Arial" w:hAnsi="Arial" w:cs="Arial"/>
          <w:color w:val="000000"/>
        </w:rPr>
      </w:pPr>
    </w:p>
    <w:p w14:paraId="579DCAEC" w14:textId="77777777" w:rsidR="00832F0D"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DOCUMENTOS:</w:t>
      </w:r>
    </w:p>
    <w:p w14:paraId="5B7E94ED"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b/>
          <w:bCs/>
        </w:rPr>
      </w:pPr>
    </w:p>
    <w:p w14:paraId="22243618" w14:textId="77777777" w:rsidR="00832F0D" w:rsidRDefault="00832F0D" w:rsidP="00B54E78">
      <w:pPr>
        <w:spacing w:after="0" w:line="240" w:lineRule="auto"/>
        <w:ind w:right="142"/>
        <w:jc w:val="both"/>
        <w:rPr>
          <w:rFonts w:ascii="Arial" w:hAnsi="Arial" w:cs="Arial"/>
        </w:rPr>
      </w:pPr>
      <w:r w:rsidRPr="00B54E78">
        <w:rPr>
          <w:rFonts w:ascii="Arial" w:hAnsi="Arial" w:cs="Arial"/>
        </w:rPr>
        <w:t>Deverão ser anexados os documentos solicitados no item 7.3.6 deste edital.</w:t>
      </w:r>
    </w:p>
    <w:p w14:paraId="623C0312" w14:textId="77777777" w:rsidR="00343152" w:rsidRPr="00B54E78" w:rsidRDefault="00343152" w:rsidP="00B54E78">
      <w:pPr>
        <w:spacing w:after="0" w:line="240" w:lineRule="auto"/>
        <w:ind w:right="142"/>
        <w:jc w:val="both"/>
        <w:rPr>
          <w:rFonts w:ascii="Arial" w:hAnsi="Arial" w:cs="Arial"/>
        </w:rPr>
      </w:pPr>
    </w:p>
    <w:p w14:paraId="334EA6E7" w14:textId="77777777" w:rsidR="00832F0D"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ANEXOS:</w:t>
      </w:r>
    </w:p>
    <w:p w14:paraId="6B65ABD4"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b/>
          <w:bCs/>
        </w:rPr>
      </w:pPr>
    </w:p>
    <w:p w14:paraId="367DE1E5" w14:textId="77777777" w:rsidR="00832F0D" w:rsidRDefault="00832F0D" w:rsidP="00B54E78">
      <w:pPr>
        <w:spacing w:after="0" w:line="240" w:lineRule="auto"/>
        <w:ind w:right="142"/>
        <w:jc w:val="both"/>
        <w:rPr>
          <w:rFonts w:ascii="Arial" w:hAnsi="Arial" w:cs="Arial"/>
        </w:rPr>
      </w:pPr>
      <w:r w:rsidRPr="00B54E78">
        <w:rPr>
          <w:rFonts w:ascii="Arial" w:hAnsi="Arial" w:cs="Arial"/>
        </w:rPr>
        <w:t>Poderá incluir outros documentos, como o Projeto Cultural/Plano de Trabalho, assinado, em formato PDF ou portfólio, com imagens de projetos já realizados.</w:t>
      </w:r>
    </w:p>
    <w:p w14:paraId="164FEE07" w14:textId="77777777" w:rsidR="00343152" w:rsidRPr="00B54E78" w:rsidRDefault="00343152" w:rsidP="00B54E78">
      <w:pPr>
        <w:spacing w:after="0" w:line="240" w:lineRule="auto"/>
        <w:ind w:right="142"/>
        <w:jc w:val="both"/>
        <w:rPr>
          <w:rFonts w:ascii="Arial" w:hAnsi="Arial" w:cs="Arial"/>
        </w:rPr>
      </w:pPr>
    </w:p>
    <w:p w14:paraId="136B423C" w14:textId="77777777" w:rsidR="00832F0D"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TRAMITAÇÕES:</w:t>
      </w:r>
    </w:p>
    <w:p w14:paraId="14D8BA69"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b/>
          <w:bCs/>
        </w:rPr>
      </w:pPr>
    </w:p>
    <w:p w14:paraId="597413FA" w14:textId="77777777" w:rsidR="00832F0D" w:rsidRDefault="00832F0D" w:rsidP="00B54E78">
      <w:pPr>
        <w:spacing w:after="0" w:line="240" w:lineRule="auto"/>
        <w:ind w:right="142"/>
        <w:jc w:val="both"/>
        <w:rPr>
          <w:rFonts w:ascii="Arial" w:hAnsi="Arial" w:cs="Arial"/>
        </w:rPr>
      </w:pPr>
      <w:r w:rsidRPr="00B54E78">
        <w:rPr>
          <w:rFonts w:ascii="Arial" w:hAnsi="Arial" w:cs="Arial"/>
        </w:rPr>
        <w:t>Nesta aba aparecerão dados de quem tramitou o processo.</w:t>
      </w:r>
    </w:p>
    <w:p w14:paraId="552F42BF" w14:textId="77777777" w:rsidR="00343152" w:rsidRPr="00B54E78" w:rsidRDefault="00343152" w:rsidP="00B54E78">
      <w:pPr>
        <w:spacing w:after="0" w:line="240" w:lineRule="auto"/>
        <w:ind w:right="142"/>
        <w:jc w:val="both"/>
        <w:rPr>
          <w:rFonts w:ascii="Arial" w:hAnsi="Arial" w:cs="Arial"/>
        </w:rPr>
      </w:pPr>
    </w:p>
    <w:p w14:paraId="11208CEE" w14:textId="77777777" w:rsidR="00832F0D" w:rsidRDefault="00832F0D">
      <w:pPr>
        <w:pStyle w:val="PargrafodaLista"/>
        <w:numPr>
          <w:ilvl w:val="0"/>
          <w:numId w:val="51"/>
        </w:numPr>
        <w:suppressAutoHyphens w:val="0"/>
        <w:spacing w:after="0" w:line="240" w:lineRule="auto"/>
        <w:ind w:left="284" w:right="142" w:hanging="284"/>
        <w:contextualSpacing/>
        <w:jc w:val="both"/>
        <w:rPr>
          <w:rFonts w:ascii="Arial" w:hAnsi="Arial" w:cs="Arial"/>
          <w:b/>
          <w:bCs/>
        </w:rPr>
      </w:pPr>
      <w:r w:rsidRPr="00B54E78">
        <w:rPr>
          <w:rFonts w:ascii="Arial" w:hAnsi="Arial" w:cs="Arial"/>
          <w:b/>
          <w:bCs/>
        </w:rPr>
        <w:t>ALTERAÇÕES:</w:t>
      </w:r>
    </w:p>
    <w:p w14:paraId="28CB3D63" w14:textId="77777777" w:rsidR="00343152" w:rsidRPr="00B54E78" w:rsidRDefault="00343152" w:rsidP="00343152">
      <w:pPr>
        <w:pStyle w:val="PargrafodaLista"/>
        <w:suppressAutoHyphens w:val="0"/>
        <w:spacing w:after="0" w:line="240" w:lineRule="auto"/>
        <w:ind w:left="284" w:right="142"/>
        <w:contextualSpacing/>
        <w:jc w:val="both"/>
        <w:rPr>
          <w:rFonts w:ascii="Arial" w:hAnsi="Arial" w:cs="Arial"/>
          <w:b/>
          <w:bCs/>
        </w:rPr>
      </w:pPr>
    </w:p>
    <w:p w14:paraId="17FEB7EA" w14:textId="77777777" w:rsidR="00832F0D" w:rsidRDefault="00832F0D" w:rsidP="00B54E78">
      <w:pPr>
        <w:spacing w:after="0" w:line="240" w:lineRule="auto"/>
        <w:ind w:right="142"/>
        <w:jc w:val="both"/>
        <w:rPr>
          <w:rFonts w:ascii="Arial" w:hAnsi="Arial" w:cs="Arial"/>
        </w:rPr>
      </w:pPr>
      <w:r w:rsidRPr="00B54E78">
        <w:rPr>
          <w:rFonts w:ascii="Arial" w:hAnsi="Arial" w:cs="Arial"/>
        </w:rPr>
        <w:t>A alteração do plano (acessado pelo menu principal, lado esquerdo) consiste no pedido de alterações do plano de trabalho (metas, ações, indicadores, etc.) da celebração vigente. É necessário clicar em “SOLICITAR ALTERAÇÃO” para cadastrar novo pedido de alteração, com justificativa.</w:t>
      </w:r>
    </w:p>
    <w:p w14:paraId="21E24149" w14:textId="77777777" w:rsidR="00343152" w:rsidRPr="00B54E78" w:rsidRDefault="00343152" w:rsidP="00B54E78">
      <w:pPr>
        <w:spacing w:after="0" w:line="240" w:lineRule="auto"/>
        <w:ind w:right="142"/>
        <w:jc w:val="both"/>
        <w:rPr>
          <w:rFonts w:ascii="Arial" w:hAnsi="Arial" w:cs="Arial"/>
        </w:rPr>
      </w:pPr>
    </w:p>
    <w:p w14:paraId="7FEF469C" w14:textId="77777777" w:rsidR="00832F0D" w:rsidRDefault="00832F0D">
      <w:pPr>
        <w:pStyle w:val="PargrafodaLista"/>
        <w:numPr>
          <w:ilvl w:val="2"/>
          <w:numId w:val="27"/>
        </w:numPr>
        <w:suppressAutoHyphens w:val="0"/>
        <w:spacing w:after="0" w:line="240" w:lineRule="auto"/>
        <w:ind w:left="0" w:right="142" w:firstLine="0"/>
        <w:jc w:val="both"/>
        <w:rPr>
          <w:rFonts w:ascii="Arial" w:hAnsi="Arial" w:cs="Arial"/>
          <w:bCs/>
        </w:rPr>
      </w:pPr>
      <w:r w:rsidRPr="00B54E78">
        <w:rPr>
          <w:rFonts w:ascii="Arial" w:hAnsi="Arial" w:cs="Arial"/>
        </w:rPr>
        <w:t xml:space="preserve">Todos </w:t>
      </w:r>
      <w:r w:rsidRPr="00B54E78">
        <w:rPr>
          <w:rFonts w:ascii="Arial" w:hAnsi="Arial" w:cs="Arial"/>
          <w:bCs/>
        </w:rPr>
        <w:t>os custos decorrentes da elaboração dos projetos e quaisquer outras despesas correlatas à participação no edital serão de inteira responsabilidade dos proponentes, não cabendo nenhuma remuneração, apoio ou indenização por parte da administração pública.</w:t>
      </w:r>
    </w:p>
    <w:p w14:paraId="1974DE9D" w14:textId="77777777" w:rsidR="00343152" w:rsidRPr="00B54E78" w:rsidRDefault="00343152" w:rsidP="00343152">
      <w:pPr>
        <w:pStyle w:val="PargrafodaLista"/>
        <w:suppressAutoHyphens w:val="0"/>
        <w:spacing w:after="0" w:line="240" w:lineRule="auto"/>
        <w:ind w:left="0" w:right="142"/>
        <w:jc w:val="both"/>
        <w:rPr>
          <w:rFonts w:ascii="Arial" w:hAnsi="Arial" w:cs="Arial"/>
          <w:bCs/>
        </w:rPr>
      </w:pPr>
    </w:p>
    <w:p w14:paraId="338CDDF7" w14:textId="77777777" w:rsidR="00832F0D" w:rsidRPr="00343152" w:rsidRDefault="00832F0D">
      <w:pPr>
        <w:pStyle w:val="PargrafodaLista"/>
        <w:numPr>
          <w:ilvl w:val="2"/>
          <w:numId w:val="27"/>
        </w:numPr>
        <w:suppressAutoHyphens w:val="0"/>
        <w:spacing w:after="0" w:line="240" w:lineRule="auto"/>
        <w:ind w:left="0" w:right="142" w:firstLine="0"/>
        <w:jc w:val="both"/>
        <w:rPr>
          <w:rFonts w:ascii="Arial" w:hAnsi="Arial" w:cs="Arial"/>
          <w:bCs/>
        </w:rPr>
      </w:pPr>
      <w:r w:rsidRPr="00B54E78">
        <w:rPr>
          <w:rFonts w:ascii="Arial" w:hAnsi="Arial" w:cs="Arial"/>
        </w:rPr>
        <w:t>Em nenhuma hipótese haverá troca dos proponentes ou do objeto do projeto.</w:t>
      </w:r>
    </w:p>
    <w:p w14:paraId="3E2C17A9" w14:textId="77777777" w:rsidR="00343152" w:rsidRPr="00B54E78" w:rsidRDefault="00343152" w:rsidP="00343152">
      <w:pPr>
        <w:pStyle w:val="PargrafodaLista"/>
        <w:suppressAutoHyphens w:val="0"/>
        <w:spacing w:after="0" w:line="240" w:lineRule="auto"/>
        <w:ind w:left="0" w:right="142"/>
        <w:jc w:val="both"/>
        <w:rPr>
          <w:rFonts w:ascii="Arial" w:hAnsi="Arial" w:cs="Arial"/>
          <w:bCs/>
        </w:rPr>
      </w:pPr>
    </w:p>
    <w:p w14:paraId="3C947A73"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Deverão ser anexados ao sistema GERR, quando do preenchimento da proposta, os seguintes documentos:</w:t>
      </w:r>
    </w:p>
    <w:p w14:paraId="272A4F44"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1D2FB41B" w14:textId="77777777" w:rsidR="00832F0D" w:rsidRPr="00B54E78" w:rsidRDefault="00832F0D" w:rsidP="00B54E78">
      <w:pPr>
        <w:spacing w:after="0" w:line="240" w:lineRule="auto"/>
        <w:ind w:right="565"/>
        <w:jc w:val="both"/>
        <w:rPr>
          <w:rFonts w:ascii="Arial" w:eastAsia="Helvetica Neue" w:hAnsi="Arial" w:cs="Arial"/>
          <w:b/>
          <w:bCs/>
        </w:rPr>
      </w:pPr>
      <w:r w:rsidRPr="00B54E78">
        <w:rPr>
          <w:rFonts w:ascii="Arial" w:eastAsia="Helvetica Neue" w:hAnsi="Arial" w:cs="Arial"/>
          <w:b/>
          <w:bCs/>
        </w:rPr>
        <w:t>PESSOA FÍSICA:</w:t>
      </w:r>
    </w:p>
    <w:p w14:paraId="4A1D1F76"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eastAsia="Helvetica Neue" w:hAnsi="Arial" w:cs="Arial"/>
          <w:b/>
          <w:bCs/>
        </w:rPr>
      </w:pPr>
      <w:r w:rsidRPr="00B54E78">
        <w:rPr>
          <w:rFonts w:ascii="Arial" w:eastAsia="Helvetica Neue" w:hAnsi="Arial" w:cs="Arial"/>
        </w:rPr>
        <w:t>documento de identidade (RG) e Cadastro de Pessoa Física (CPF);</w:t>
      </w:r>
    </w:p>
    <w:p w14:paraId="5A4CDFC9"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eastAsia="Helvetica Neue" w:hAnsi="Arial" w:cs="Arial"/>
        </w:rPr>
      </w:pPr>
      <w:r w:rsidRPr="00B54E78">
        <w:rPr>
          <w:rFonts w:ascii="Arial" w:eastAsia="Helvetica Neue" w:hAnsi="Arial" w:cs="Arial"/>
        </w:rPr>
        <w:t xml:space="preserve">prova de regularidade da fazenda municipal disponível em </w:t>
      </w:r>
      <w:hyperlink r:id="rId14">
        <w:r w:rsidRPr="00B54E78">
          <w:rPr>
            <w:rFonts w:ascii="Arial" w:eastAsia="Helvetica Neue" w:hAnsi="Arial" w:cs="Arial"/>
            <w:color w:val="1155CC"/>
            <w:u w:val="single"/>
          </w:rPr>
          <w:t>https://joacaba.sc.gov.br/cartaservicos/carta-servico-908/</w:t>
        </w:r>
      </w:hyperlink>
      <w:r w:rsidRPr="00B54E78">
        <w:rPr>
          <w:rFonts w:ascii="Arial" w:eastAsia="Helvetica Neue" w:hAnsi="Arial" w:cs="Arial"/>
          <w:color w:val="1155CC"/>
          <w:u w:val="single"/>
        </w:rPr>
        <w:t>.</w:t>
      </w:r>
      <w:r w:rsidRPr="00B54E78">
        <w:rPr>
          <w:rFonts w:ascii="Arial" w:eastAsia="Helvetica Neue" w:hAnsi="Arial" w:cs="Arial"/>
        </w:rPr>
        <w:t xml:space="preserve"> Caso não possua cadastro junto ao município, dirigir-se ao setor de tributos da prefeitura;</w:t>
      </w:r>
    </w:p>
    <w:p w14:paraId="52320DC4"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hAnsi="Arial" w:cs="Arial"/>
          <w:bCs/>
        </w:rPr>
      </w:pPr>
      <w:r w:rsidRPr="00B54E78">
        <w:rPr>
          <w:rFonts w:ascii="Arial" w:eastAsia="Helvetica Neue" w:hAnsi="Arial" w:cs="Arial"/>
        </w:rPr>
        <w:t>prova de regularidade</w:t>
      </w:r>
      <w:r w:rsidRPr="00B54E78">
        <w:rPr>
          <w:rFonts w:ascii="Arial" w:hAnsi="Arial" w:cs="Arial"/>
          <w:bCs/>
        </w:rPr>
        <w:t xml:space="preserve"> fazenda estadual;</w:t>
      </w:r>
    </w:p>
    <w:p w14:paraId="6546F9AF"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hAnsi="Arial" w:cs="Arial"/>
          <w:bCs/>
        </w:rPr>
      </w:pPr>
      <w:r w:rsidRPr="00B54E78">
        <w:rPr>
          <w:rFonts w:ascii="Arial" w:eastAsia="Helvetica Neue" w:hAnsi="Arial" w:cs="Arial"/>
        </w:rPr>
        <w:t>prova de regularidade f</w:t>
      </w:r>
      <w:r w:rsidRPr="00B54E78">
        <w:rPr>
          <w:rFonts w:ascii="Arial" w:hAnsi="Arial" w:cs="Arial"/>
          <w:bCs/>
        </w:rPr>
        <w:t>azenda federal;</w:t>
      </w:r>
    </w:p>
    <w:p w14:paraId="6EE59479" w14:textId="77777777" w:rsidR="00832F0D" w:rsidRDefault="00832F0D">
      <w:pPr>
        <w:pStyle w:val="PargrafodaLista"/>
        <w:numPr>
          <w:ilvl w:val="0"/>
          <w:numId w:val="38"/>
        </w:numPr>
        <w:tabs>
          <w:tab w:val="left" w:pos="284"/>
        </w:tabs>
        <w:suppressAutoHyphens w:val="0"/>
        <w:spacing w:after="0" w:line="240" w:lineRule="auto"/>
        <w:ind w:left="0" w:right="565" w:firstLine="567"/>
        <w:jc w:val="both"/>
        <w:rPr>
          <w:rFonts w:ascii="Arial" w:eastAsia="Helvetica Neue" w:hAnsi="Arial" w:cs="Arial"/>
        </w:rPr>
      </w:pPr>
      <w:r w:rsidRPr="00B54E78">
        <w:rPr>
          <w:rFonts w:ascii="Arial" w:hAnsi="Arial" w:cs="Arial"/>
          <w:bCs/>
        </w:rPr>
        <w:t xml:space="preserve">comprovante de endereço </w:t>
      </w:r>
      <w:r w:rsidR="0022134A">
        <w:rPr>
          <w:rFonts w:ascii="Arial" w:hAnsi="Arial" w:cs="Arial"/>
          <w:bCs/>
        </w:rPr>
        <w:t>atualizado</w:t>
      </w:r>
      <w:r w:rsidR="000118A0">
        <w:rPr>
          <w:rFonts w:ascii="Arial" w:hAnsi="Arial" w:cs="Arial"/>
          <w:bCs/>
        </w:rPr>
        <w:t xml:space="preserve"> – </w:t>
      </w:r>
      <w:r w:rsidR="00A61CF5">
        <w:rPr>
          <w:rFonts w:ascii="Arial" w:hAnsi="Arial" w:cs="Arial"/>
          <w:bCs/>
        </w:rPr>
        <w:t>3</w:t>
      </w:r>
      <w:r w:rsidR="000118A0">
        <w:rPr>
          <w:rFonts w:ascii="Arial" w:hAnsi="Arial" w:cs="Arial"/>
          <w:bCs/>
        </w:rPr>
        <w:t>0 dias</w:t>
      </w:r>
      <w:r w:rsidR="0022134A">
        <w:rPr>
          <w:rFonts w:ascii="Arial" w:hAnsi="Arial" w:cs="Arial"/>
          <w:bCs/>
        </w:rPr>
        <w:t xml:space="preserve"> </w:t>
      </w:r>
      <w:r w:rsidRPr="00B54E78">
        <w:rPr>
          <w:rFonts w:ascii="Arial" w:hAnsi="Arial" w:cs="Arial"/>
          <w:bCs/>
        </w:rPr>
        <w:t xml:space="preserve">(contas de água, luz, </w:t>
      </w:r>
      <w:r w:rsidRPr="00F81DA0">
        <w:rPr>
          <w:rFonts w:ascii="Arial" w:hAnsi="Arial" w:cs="Arial"/>
          <w:bCs/>
          <w:color w:val="000000"/>
        </w:rPr>
        <w:t>telefone ou contrato de aluguel) em</w:t>
      </w:r>
      <w:r w:rsidRPr="00B54E78">
        <w:rPr>
          <w:rFonts w:ascii="Arial" w:hAnsi="Arial" w:cs="Arial"/>
          <w:bCs/>
        </w:rPr>
        <w:t xml:space="preserve"> nome do proponente</w:t>
      </w:r>
      <w:r w:rsidRPr="00B54E78">
        <w:rPr>
          <w:rFonts w:ascii="Arial" w:eastAsia="Helvetica Neue" w:hAnsi="Arial" w:cs="Arial"/>
        </w:rPr>
        <w:t>;</w:t>
      </w:r>
    </w:p>
    <w:p w14:paraId="787DE75B" w14:textId="77777777" w:rsidR="0022134A" w:rsidRPr="00B54E78" w:rsidRDefault="0022134A">
      <w:pPr>
        <w:pStyle w:val="PargrafodaLista"/>
        <w:numPr>
          <w:ilvl w:val="0"/>
          <w:numId w:val="38"/>
        </w:numPr>
        <w:tabs>
          <w:tab w:val="left" w:pos="284"/>
        </w:tabs>
        <w:suppressAutoHyphens w:val="0"/>
        <w:spacing w:after="0" w:line="240" w:lineRule="auto"/>
        <w:ind w:left="0" w:right="565" w:firstLine="567"/>
        <w:jc w:val="both"/>
        <w:rPr>
          <w:rFonts w:ascii="Arial" w:eastAsia="Helvetica Neue" w:hAnsi="Arial" w:cs="Arial"/>
        </w:rPr>
      </w:pPr>
      <w:r>
        <w:rPr>
          <w:rFonts w:ascii="Arial" w:hAnsi="Arial" w:cs="Arial"/>
          <w:bCs/>
        </w:rPr>
        <w:t>comprovação de endereço de no mínimo 02 (dois) anos de residência no município de Joaçaba;</w:t>
      </w:r>
    </w:p>
    <w:p w14:paraId="11218293"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eastAsia="Helvetica Neue" w:hAnsi="Arial" w:cs="Arial"/>
        </w:rPr>
      </w:pPr>
      <w:r w:rsidRPr="00B54E78">
        <w:rPr>
          <w:rFonts w:ascii="Arial" w:hAnsi="Arial" w:cs="Arial"/>
          <w:bCs/>
        </w:rPr>
        <w:t>relatório de atividades desenvolvidas pelo proponente nos últimos doze meses;</w:t>
      </w:r>
    </w:p>
    <w:p w14:paraId="4D9B0643"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eastAsia="Helvetica Neue" w:hAnsi="Arial" w:cs="Arial"/>
        </w:rPr>
      </w:pPr>
      <w:r w:rsidRPr="00B54E78">
        <w:rPr>
          <w:rFonts w:ascii="Arial" w:eastAsia="Helvetica Neue" w:hAnsi="Arial" w:cs="Arial"/>
        </w:rPr>
        <w:t>certificado emitido pelo respectivo conselho de políticas públicas da atividade fim;</w:t>
      </w:r>
    </w:p>
    <w:p w14:paraId="4F4C0F68" w14:textId="77777777" w:rsidR="00832F0D" w:rsidRPr="00B54E78" w:rsidRDefault="00832F0D">
      <w:pPr>
        <w:pStyle w:val="PargrafodaLista"/>
        <w:numPr>
          <w:ilvl w:val="0"/>
          <w:numId w:val="38"/>
        </w:numPr>
        <w:tabs>
          <w:tab w:val="left" w:pos="284"/>
        </w:tabs>
        <w:suppressAutoHyphens w:val="0"/>
        <w:spacing w:after="0" w:line="240" w:lineRule="auto"/>
        <w:ind w:left="0" w:right="565" w:firstLine="567"/>
        <w:jc w:val="both"/>
        <w:rPr>
          <w:rFonts w:ascii="Arial" w:hAnsi="Arial" w:cs="Arial"/>
          <w:bCs/>
        </w:rPr>
      </w:pPr>
      <w:r w:rsidRPr="00B54E78">
        <w:rPr>
          <w:rFonts w:ascii="Arial" w:hAnsi="Arial" w:cs="Arial"/>
          <w:bCs/>
        </w:rPr>
        <w:t>declaração da não ocorrência de impedimentos (Anexo II).</w:t>
      </w:r>
    </w:p>
    <w:p w14:paraId="33F7E52B" w14:textId="77777777" w:rsidR="00832F0D" w:rsidRPr="00B54E78" w:rsidRDefault="00832F0D" w:rsidP="00B54E78">
      <w:pPr>
        <w:pStyle w:val="PargrafodaLista"/>
        <w:spacing w:after="0" w:line="240" w:lineRule="auto"/>
        <w:ind w:left="0"/>
        <w:jc w:val="both"/>
        <w:rPr>
          <w:rFonts w:ascii="Arial" w:hAnsi="Arial" w:cs="Arial"/>
        </w:rPr>
      </w:pPr>
    </w:p>
    <w:p w14:paraId="481F7B09" w14:textId="77777777" w:rsidR="00832F0D" w:rsidRPr="00B54E78" w:rsidRDefault="00832F0D" w:rsidP="00B54E78">
      <w:pPr>
        <w:spacing w:after="0" w:line="240" w:lineRule="auto"/>
        <w:jc w:val="both"/>
        <w:rPr>
          <w:rFonts w:ascii="Arial" w:hAnsi="Arial" w:cs="Arial"/>
          <w:b/>
        </w:rPr>
      </w:pPr>
      <w:r w:rsidRPr="00B54E78">
        <w:rPr>
          <w:rFonts w:ascii="Arial" w:hAnsi="Arial" w:cs="Arial"/>
          <w:b/>
        </w:rPr>
        <w:t>PESSOA JURÍDICA:</w:t>
      </w:r>
    </w:p>
    <w:p w14:paraId="7ABFEEFE" w14:textId="77777777" w:rsidR="00832F0D" w:rsidRPr="00B54E78"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 xml:space="preserve">prova de regularidade com a fazenda federal, mediante apresentação da certidão de tributos e contribuições federais e dívida ativa da união e de débitos previdenciários. </w:t>
      </w:r>
    </w:p>
    <w:p w14:paraId="3040879A" w14:textId="77777777" w:rsidR="00832F0D" w:rsidRPr="00B54E78"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prova de regularidade com a fazenda estadual, débitos inscritos e não inscritos em dívida ativa;</w:t>
      </w:r>
    </w:p>
    <w:p w14:paraId="369EE634" w14:textId="77777777" w:rsidR="00832F0D" w:rsidRPr="00B54E78"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lastRenderedPageBreak/>
        <w:t>prova de regularidade com a fazenda municipal, débitos inscritos e não inscritos em dívida ativa, mobiliária e imobiliária;</w:t>
      </w:r>
    </w:p>
    <w:p w14:paraId="08F228C5" w14:textId="77777777" w:rsidR="00832F0D" w:rsidRPr="00B54E78"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Certificado de Regularidade do FGTS demonstrando a situação regular ao cumprimento dos encargos sociais instituídos por lei;</w:t>
      </w:r>
    </w:p>
    <w:p w14:paraId="4D12B2CE" w14:textId="77777777" w:rsidR="00832F0D" w:rsidRPr="00F81DA0"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color w:val="000000"/>
        </w:rPr>
      </w:pPr>
      <w:r w:rsidRPr="00B54E78">
        <w:rPr>
          <w:rFonts w:ascii="Arial" w:hAnsi="Arial" w:cs="Arial"/>
          <w:bCs/>
        </w:rPr>
        <w:t xml:space="preserve">prova de inexistência de débitos inadimplidos perante a justiça do trabalho, mediante a apresentação de certidão negativa, quando envolver o pagamento de pessoal com os recursos </w:t>
      </w:r>
      <w:r w:rsidRPr="00F81DA0">
        <w:rPr>
          <w:rFonts w:ascii="Arial" w:hAnsi="Arial" w:cs="Arial"/>
          <w:bCs/>
          <w:color w:val="000000"/>
        </w:rPr>
        <w:t xml:space="preserve">pretendidos; </w:t>
      </w:r>
    </w:p>
    <w:p w14:paraId="61626D3D" w14:textId="77777777" w:rsidR="00832F0D" w:rsidRPr="00F81DA0"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color w:val="000000"/>
        </w:rPr>
      </w:pPr>
      <w:r w:rsidRPr="00F81DA0">
        <w:rPr>
          <w:rFonts w:ascii="Arial" w:hAnsi="Arial" w:cs="Arial"/>
          <w:bCs/>
          <w:color w:val="000000"/>
        </w:rPr>
        <w:t>cartão CNPJ – Cadastro Nacional de Pessoa Jurídica;</w:t>
      </w:r>
    </w:p>
    <w:p w14:paraId="1805A64A" w14:textId="77777777" w:rsidR="00832F0D" w:rsidRPr="00F81DA0" w:rsidRDefault="00832F0D">
      <w:pPr>
        <w:pStyle w:val="PargrafodaLista"/>
        <w:numPr>
          <w:ilvl w:val="0"/>
          <w:numId w:val="41"/>
        </w:numPr>
        <w:tabs>
          <w:tab w:val="left" w:pos="284"/>
          <w:tab w:val="left" w:pos="709"/>
        </w:tabs>
        <w:suppressAutoHyphens w:val="0"/>
        <w:spacing w:after="0" w:line="240" w:lineRule="auto"/>
        <w:ind w:left="0" w:firstLine="567"/>
        <w:jc w:val="both"/>
        <w:rPr>
          <w:rFonts w:ascii="Arial" w:hAnsi="Arial" w:cs="Arial"/>
          <w:bCs/>
          <w:color w:val="000000"/>
        </w:rPr>
      </w:pPr>
      <w:r w:rsidRPr="00F81DA0">
        <w:rPr>
          <w:rFonts w:ascii="Arial" w:hAnsi="Arial" w:cs="Arial"/>
          <w:bCs/>
          <w:color w:val="000000"/>
        </w:rPr>
        <w:t>comprovante de constituição (cadastro de MEI ou Empresário individual; contrato social consolidado ou com suas eventuais alterações devidamente registrado no cartório de registro civil – para Pessoa Jurídica);</w:t>
      </w:r>
    </w:p>
    <w:p w14:paraId="2BC9124A" w14:textId="77777777" w:rsidR="00832F0D" w:rsidRPr="00B54E78" w:rsidRDefault="00832F0D">
      <w:pPr>
        <w:pStyle w:val="PargrafodaLista"/>
        <w:numPr>
          <w:ilvl w:val="0"/>
          <w:numId w:val="40"/>
        </w:numPr>
        <w:tabs>
          <w:tab w:val="left" w:pos="709"/>
        </w:tabs>
        <w:suppressAutoHyphens w:val="0"/>
        <w:spacing w:after="0" w:line="240" w:lineRule="auto"/>
        <w:ind w:left="0" w:firstLine="567"/>
        <w:jc w:val="both"/>
        <w:rPr>
          <w:rFonts w:ascii="Arial" w:hAnsi="Arial" w:cs="Arial"/>
          <w:bCs/>
        </w:rPr>
      </w:pPr>
      <w:r w:rsidRPr="00F81DA0">
        <w:rPr>
          <w:rFonts w:ascii="Arial" w:hAnsi="Arial" w:cs="Arial"/>
          <w:bCs/>
          <w:color w:val="000000"/>
        </w:rPr>
        <w:t>alvará de funcionamento</w:t>
      </w:r>
      <w:r w:rsidRPr="00B54E78">
        <w:rPr>
          <w:rFonts w:ascii="Arial" w:hAnsi="Arial" w:cs="Arial"/>
          <w:bCs/>
        </w:rPr>
        <w:t xml:space="preserve"> ou dispensa do alvará, fornecido pela prefeitura do município, obtido no site da prefeitura; </w:t>
      </w:r>
    </w:p>
    <w:p w14:paraId="5BCF7D91" w14:textId="77777777" w:rsidR="00832F0D" w:rsidRDefault="00832F0D">
      <w:pPr>
        <w:pStyle w:val="PargrafodaLista"/>
        <w:numPr>
          <w:ilvl w:val="0"/>
          <w:numId w:val="40"/>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comprovante de endereço</w:t>
      </w:r>
      <w:r w:rsidR="0022134A">
        <w:rPr>
          <w:rFonts w:ascii="Arial" w:hAnsi="Arial" w:cs="Arial"/>
          <w:bCs/>
        </w:rPr>
        <w:t xml:space="preserve"> atualizado</w:t>
      </w:r>
      <w:r w:rsidRPr="00B54E78">
        <w:rPr>
          <w:rFonts w:ascii="Arial" w:hAnsi="Arial" w:cs="Arial"/>
          <w:bCs/>
        </w:rPr>
        <w:t xml:space="preserve"> </w:t>
      </w:r>
      <w:r w:rsidR="007A4012">
        <w:rPr>
          <w:rFonts w:ascii="Arial" w:hAnsi="Arial" w:cs="Arial"/>
          <w:bCs/>
        </w:rPr>
        <w:t xml:space="preserve">– 30 dias </w:t>
      </w:r>
      <w:r w:rsidRPr="00B54E78">
        <w:rPr>
          <w:rFonts w:ascii="Arial" w:hAnsi="Arial" w:cs="Arial"/>
          <w:bCs/>
        </w:rPr>
        <w:t>(água, luz, telefone ou contrato de aluguel) da empresa e do seu representante legal;</w:t>
      </w:r>
    </w:p>
    <w:p w14:paraId="421117F7" w14:textId="77777777" w:rsidR="0022134A" w:rsidRPr="0022134A" w:rsidRDefault="0022134A" w:rsidP="0022134A">
      <w:pPr>
        <w:pStyle w:val="PargrafodaLista"/>
        <w:numPr>
          <w:ilvl w:val="0"/>
          <w:numId w:val="40"/>
        </w:numPr>
        <w:tabs>
          <w:tab w:val="left" w:pos="284"/>
        </w:tabs>
        <w:suppressAutoHyphens w:val="0"/>
        <w:spacing w:after="0" w:line="240" w:lineRule="auto"/>
        <w:ind w:right="-1" w:hanging="153"/>
        <w:jc w:val="both"/>
        <w:rPr>
          <w:rFonts w:ascii="Arial" w:eastAsia="Helvetica Neue" w:hAnsi="Arial" w:cs="Arial"/>
        </w:rPr>
      </w:pPr>
      <w:r>
        <w:rPr>
          <w:rFonts w:ascii="Arial" w:hAnsi="Arial" w:cs="Arial"/>
          <w:bCs/>
        </w:rPr>
        <w:t>comprovação de endereço de no mínimo 02 (dois) anos de estabelecimento e residência no município de Joaçaba;</w:t>
      </w:r>
    </w:p>
    <w:p w14:paraId="24D134FA" w14:textId="77777777" w:rsidR="00832F0D" w:rsidRPr="00B54E78" w:rsidRDefault="00832F0D">
      <w:pPr>
        <w:pStyle w:val="PargrafodaLista"/>
        <w:numPr>
          <w:ilvl w:val="0"/>
          <w:numId w:val="40"/>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relatório de atividades desenvolvidas pela empresa nos últimos doze meses;</w:t>
      </w:r>
    </w:p>
    <w:p w14:paraId="08EA10EC" w14:textId="77777777" w:rsidR="00832F0D" w:rsidRPr="00B54E78" w:rsidRDefault="00832F0D">
      <w:pPr>
        <w:pStyle w:val="PargrafodaLista"/>
        <w:numPr>
          <w:ilvl w:val="0"/>
          <w:numId w:val="40"/>
        </w:numPr>
        <w:tabs>
          <w:tab w:val="left" w:pos="284"/>
          <w:tab w:val="left" w:pos="709"/>
        </w:tabs>
        <w:suppressAutoHyphens w:val="0"/>
        <w:spacing w:after="0" w:line="240" w:lineRule="auto"/>
        <w:ind w:left="0" w:firstLine="567"/>
        <w:jc w:val="both"/>
        <w:rPr>
          <w:rFonts w:ascii="Arial" w:hAnsi="Arial" w:cs="Arial"/>
          <w:bCs/>
        </w:rPr>
      </w:pPr>
      <w:r w:rsidRPr="00B54E78">
        <w:rPr>
          <w:rFonts w:ascii="Arial" w:eastAsia="Helvetica Neue" w:hAnsi="Arial" w:cs="Arial"/>
        </w:rPr>
        <w:t xml:space="preserve">certificado emitido pelo respectivo conselho de políticas públicas da atividade fim; </w:t>
      </w:r>
    </w:p>
    <w:p w14:paraId="1697E6C2" w14:textId="77777777" w:rsidR="00832F0D" w:rsidRPr="00B54E78" w:rsidRDefault="00832F0D">
      <w:pPr>
        <w:pStyle w:val="PargrafodaLista"/>
        <w:numPr>
          <w:ilvl w:val="0"/>
          <w:numId w:val="40"/>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declaração da não ocorrência de impedimentos (Anexo II).</w:t>
      </w:r>
    </w:p>
    <w:p w14:paraId="5C7C5CB8" w14:textId="77777777" w:rsidR="00832F0D" w:rsidRPr="00B54E78" w:rsidRDefault="00832F0D" w:rsidP="00B54E78">
      <w:pPr>
        <w:spacing w:after="0" w:line="240" w:lineRule="auto"/>
        <w:jc w:val="both"/>
        <w:rPr>
          <w:rFonts w:ascii="Arial" w:hAnsi="Arial" w:cs="Arial"/>
          <w:b/>
          <w:bCs/>
        </w:rPr>
      </w:pPr>
    </w:p>
    <w:p w14:paraId="29FDDA2F" w14:textId="77777777" w:rsidR="00832F0D" w:rsidRPr="00B54E78" w:rsidRDefault="00832F0D" w:rsidP="00B54E78">
      <w:pPr>
        <w:tabs>
          <w:tab w:val="left" w:pos="5103"/>
        </w:tabs>
        <w:spacing w:after="0" w:line="240" w:lineRule="auto"/>
        <w:jc w:val="both"/>
        <w:rPr>
          <w:rFonts w:ascii="Arial" w:hAnsi="Arial" w:cs="Arial"/>
          <w:b/>
          <w:bCs/>
        </w:rPr>
      </w:pPr>
      <w:r w:rsidRPr="00B54E78">
        <w:rPr>
          <w:rFonts w:ascii="Arial" w:hAnsi="Arial" w:cs="Arial"/>
          <w:b/>
          <w:bCs/>
        </w:rPr>
        <w:t xml:space="preserve">ORGANIZAÇÃO DA SOCIEDADE CIVIL  </w:t>
      </w:r>
    </w:p>
    <w:p w14:paraId="0AA800AA" w14:textId="77777777" w:rsidR="00832F0D" w:rsidRPr="00B54E78" w:rsidRDefault="00832F0D" w:rsidP="005957D3">
      <w:pPr>
        <w:pStyle w:val="PargrafodaLista"/>
        <w:numPr>
          <w:ilvl w:val="0"/>
          <w:numId w:val="55"/>
        </w:numPr>
        <w:tabs>
          <w:tab w:val="left" w:pos="360"/>
        </w:tabs>
        <w:suppressAutoHyphens w:val="0"/>
        <w:spacing w:after="0" w:line="240" w:lineRule="auto"/>
        <w:ind w:left="0" w:firstLine="567"/>
        <w:jc w:val="both"/>
        <w:rPr>
          <w:rFonts w:ascii="Arial" w:hAnsi="Arial" w:cs="Arial"/>
          <w:bCs/>
        </w:rPr>
      </w:pPr>
      <w:r w:rsidRPr="00B54E78">
        <w:rPr>
          <w:rFonts w:ascii="Arial" w:hAnsi="Arial" w:cs="Arial"/>
          <w:bCs/>
        </w:rPr>
        <w:t xml:space="preserve">prova de regularidade com a fazenda federal, mediante a apresentação da certidão de tributos e contribuições federais e dívida ativa da união e de débitos previdenciários. </w:t>
      </w:r>
    </w:p>
    <w:p w14:paraId="6A2E2716" w14:textId="77777777" w:rsidR="00832F0D" w:rsidRPr="00B54E78"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prova de regularidade com a fazenda estadual, débitos inscritos e não inscritos em dívida ativa;</w:t>
      </w:r>
    </w:p>
    <w:p w14:paraId="079E7314" w14:textId="77777777" w:rsidR="00832F0D" w:rsidRPr="00B54E78"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prova de regularidade com a fazenda municipal, débitos inscritos e não inscritos em dívida ativa, mobiliária e imobiliária;</w:t>
      </w:r>
    </w:p>
    <w:p w14:paraId="64B171F2" w14:textId="77777777" w:rsidR="00832F0D" w:rsidRPr="00B54E78"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Certificado de Regularidade do FGTS demonstrando a situação regular ao cumprimento dos encargos sociais instituídos por lei;</w:t>
      </w:r>
    </w:p>
    <w:p w14:paraId="066D4D26" w14:textId="77777777" w:rsidR="00832F0D" w:rsidRPr="00B54E78"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 xml:space="preserve">prova de inexistência de débitos inadimplidos perante a justiça do trabalho, mediante a apresentação de certidão negativa, quando envolver o pagamento de pessoal com os recursos pretendidos; </w:t>
      </w:r>
    </w:p>
    <w:p w14:paraId="2A35646D" w14:textId="77777777" w:rsidR="00832F0D" w:rsidRPr="00B54E78"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cartão CNPJ – Cadastro Nacional de Pessoa Jurídica;</w:t>
      </w:r>
    </w:p>
    <w:p w14:paraId="5D5A7739" w14:textId="77777777" w:rsidR="00B12DBD"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54E78">
        <w:rPr>
          <w:rFonts w:ascii="Arial" w:hAnsi="Arial" w:cs="Arial"/>
          <w:bCs/>
        </w:rPr>
        <w:t xml:space="preserve">alvará de funcionamento ou dispensa do alvará, fornecido pela prefeitura do município, obtido no site da prefeitura; </w:t>
      </w:r>
    </w:p>
    <w:p w14:paraId="729CA670" w14:textId="77777777" w:rsidR="00832F0D" w:rsidRPr="00B12DBD" w:rsidRDefault="00832F0D" w:rsidP="005957D3">
      <w:pPr>
        <w:pStyle w:val="PargrafodaLista"/>
        <w:numPr>
          <w:ilvl w:val="0"/>
          <w:numId w:val="55"/>
        </w:numPr>
        <w:tabs>
          <w:tab w:val="left" w:pos="709"/>
        </w:tabs>
        <w:suppressAutoHyphens w:val="0"/>
        <w:spacing w:after="0" w:line="240" w:lineRule="auto"/>
        <w:ind w:left="0" w:firstLine="567"/>
        <w:jc w:val="both"/>
        <w:rPr>
          <w:rFonts w:ascii="Arial" w:hAnsi="Arial" w:cs="Arial"/>
          <w:bCs/>
        </w:rPr>
      </w:pPr>
      <w:r w:rsidRPr="00B12DBD">
        <w:rPr>
          <w:rFonts w:ascii="Arial" w:hAnsi="Arial" w:cs="Arial"/>
          <w:bCs/>
        </w:rPr>
        <w:t>comprovante de endereço</w:t>
      </w:r>
      <w:r w:rsidR="0022134A" w:rsidRPr="00B12DBD">
        <w:rPr>
          <w:rFonts w:ascii="Arial" w:hAnsi="Arial" w:cs="Arial"/>
          <w:bCs/>
        </w:rPr>
        <w:t xml:space="preserve"> atualizado</w:t>
      </w:r>
      <w:r w:rsidRPr="00B12DBD">
        <w:rPr>
          <w:rFonts w:ascii="Arial" w:hAnsi="Arial" w:cs="Arial"/>
          <w:bCs/>
        </w:rPr>
        <w:t xml:space="preserve"> </w:t>
      </w:r>
      <w:r w:rsidR="007A4012" w:rsidRPr="00B12DBD">
        <w:rPr>
          <w:rFonts w:ascii="Arial" w:hAnsi="Arial" w:cs="Arial"/>
          <w:bCs/>
        </w:rPr>
        <w:t xml:space="preserve">– 30 dias </w:t>
      </w:r>
      <w:r w:rsidRPr="00B12DBD">
        <w:rPr>
          <w:rFonts w:ascii="Arial" w:hAnsi="Arial" w:cs="Arial"/>
          <w:bCs/>
        </w:rPr>
        <w:t>(água, luz, telefone ou contrato de aluguel) da OSC e do seu representante legal;</w:t>
      </w:r>
    </w:p>
    <w:p w14:paraId="7EAA03A1" w14:textId="77777777" w:rsidR="0022134A" w:rsidRPr="0022134A" w:rsidRDefault="0022134A" w:rsidP="005957D3">
      <w:pPr>
        <w:pStyle w:val="PargrafodaLista"/>
        <w:numPr>
          <w:ilvl w:val="0"/>
          <w:numId w:val="55"/>
        </w:numPr>
        <w:tabs>
          <w:tab w:val="left" w:pos="284"/>
        </w:tabs>
        <w:suppressAutoHyphens w:val="0"/>
        <w:spacing w:after="0" w:line="240" w:lineRule="auto"/>
        <w:ind w:left="0" w:right="-1" w:firstLine="567"/>
        <w:jc w:val="both"/>
        <w:rPr>
          <w:rFonts w:ascii="Arial" w:eastAsia="Helvetica Neue" w:hAnsi="Arial" w:cs="Arial"/>
        </w:rPr>
      </w:pPr>
      <w:r>
        <w:rPr>
          <w:rFonts w:ascii="Arial" w:hAnsi="Arial" w:cs="Arial"/>
          <w:bCs/>
        </w:rPr>
        <w:t>comprovação de endereço de no mínimo 02 (dois) anos de estabelecimento e residência no município de Joaçaba;</w:t>
      </w:r>
    </w:p>
    <w:p w14:paraId="5B5A3BE3"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relatório de atividades desenvolvidas pela OSC nos últimos doze meses;</w:t>
      </w:r>
    </w:p>
    <w:p w14:paraId="2FB84BCE"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estatuto consolidado ou com suas eventuais alterações devidamente registrado no cartório de registro civil;</w:t>
      </w:r>
    </w:p>
    <w:p w14:paraId="4C40FD98"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ata da última assembleia que elegeu o corpo dirigente da entidade, registrada no cartório competente;</w:t>
      </w:r>
    </w:p>
    <w:p w14:paraId="744D8F4D"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relação nominal atualizada dos dirigentes da entidade, com endereço, número e órgão expedidor da carteira de identidade e número de registro no Cadastro de Pessoas Físicas (CPF) de cada um deles;</w:t>
      </w:r>
    </w:p>
    <w:p w14:paraId="5E7F6A11"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 xml:space="preserve">documento de identidade (RG) e CPF do presidente e do tesoureiro da entidade; </w:t>
      </w:r>
    </w:p>
    <w:p w14:paraId="5914F9FF"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lei de utilidade pública municipal;</w:t>
      </w:r>
    </w:p>
    <w:p w14:paraId="14C79417"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relatório de atividades desenvolvidas pela OSC nos últimos doze meses;</w:t>
      </w:r>
    </w:p>
    <w:p w14:paraId="4788F1C6" w14:textId="77777777" w:rsidR="00832F0D" w:rsidRPr="00B54E78"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eastAsia="Helvetica Neue" w:hAnsi="Arial" w:cs="Arial"/>
        </w:rPr>
        <w:t xml:space="preserve">certificado emitido pelo respectivo conselho de políticas públicas da atividade; </w:t>
      </w:r>
    </w:p>
    <w:p w14:paraId="6BB01457" w14:textId="77777777" w:rsidR="00343152" w:rsidRDefault="00832F0D" w:rsidP="005957D3">
      <w:pPr>
        <w:pStyle w:val="PargrafodaLista"/>
        <w:numPr>
          <w:ilvl w:val="0"/>
          <w:numId w:val="55"/>
        </w:numPr>
        <w:tabs>
          <w:tab w:val="left" w:pos="284"/>
          <w:tab w:val="left" w:pos="709"/>
        </w:tabs>
        <w:suppressAutoHyphens w:val="0"/>
        <w:spacing w:after="0" w:line="240" w:lineRule="auto"/>
        <w:ind w:left="0" w:firstLine="567"/>
        <w:jc w:val="both"/>
        <w:rPr>
          <w:rFonts w:ascii="Arial" w:hAnsi="Arial" w:cs="Arial"/>
          <w:bCs/>
        </w:rPr>
      </w:pPr>
      <w:r w:rsidRPr="00B54E78">
        <w:rPr>
          <w:rFonts w:ascii="Arial" w:hAnsi="Arial" w:cs="Arial"/>
          <w:bCs/>
        </w:rPr>
        <w:t>declaração da não ocorrência de impedimentos (Anexo II).</w:t>
      </w:r>
    </w:p>
    <w:p w14:paraId="5D093E85" w14:textId="77777777" w:rsidR="00343152" w:rsidRPr="00343152" w:rsidRDefault="00343152" w:rsidP="00343152">
      <w:pPr>
        <w:pStyle w:val="PargrafodaLista"/>
        <w:tabs>
          <w:tab w:val="left" w:pos="284"/>
          <w:tab w:val="left" w:pos="709"/>
        </w:tabs>
        <w:suppressAutoHyphens w:val="0"/>
        <w:spacing w:after="0" w:line="240" w:lineRule="auto"/>
        <w:ind w:left="0"/>
        <w:jc w:val="both"/>
        <w:rPr>
          <w:rFonts w:ascii="Arial" w:hAnsi="Arial" w:cs="Arial"/>
          <w:bCs/>
        </w:rPr>
      </w:pPr>
    </w:p>
    <w:p w14:paraId="46B06A54"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lastRenderedPageBreak/>
        <w:t xml:space="preserve">Os documentos devem ser legíveis, sem rasura e válidos. </w:t>
      </w:r>
    </w:p>
    <w:p w14:paraId="78EBF593"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0F38F92C"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Todas as declarações e anexos deverão ser inseridos no Sistema GERR, devidamente rubricadas e assinadas pelo proponente.</w:t>
      </w:r>
    </w:p>
    <w:p w14:paraId="17BBCEB3"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1AF567F8"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A não apresentação de qualquer um dos documentos listados acima ou sua apresentação em desacordo com o estabelecido no edital implicará na desclassificação do proponente.</w:t>
      </w:r>
    </w:p>
    <w:p w14:paraId="53A25EBF" w14:textId="77777777" w:rsidR="00343152" w:rsidRPr="00F81DA0" w:rsidRDefault="00343152" w:rsidP="00343152">
      <w:pPr>
        <w:pStyle w:val="PargrafodaLista"/>
        <w:suppressAutoHyphens w:val="0"/>
        <w:spacing w:after="0" w:line="240" w:lineRule="auto"/>
        <w:ind w:left="0"/>
        <w:jc w:val="both"/>
        <w:rPr>
          <w:rFonts w:ascii="Arial" w:hAnsi="Arial" w:cs="Arial"/>
          <w:color w:val="000000"/>
        </w:rPr>
      </w:pPr>
    </w:p>
    <w:p w14:paraId="1719B46F" w14:textId="77777777" w:rsidR="00832F0D" w:rsidRPr="00F81DA0" w:rsidRDefault="00832F0D">
      <w:pPr>
        <w:pStyle w:val="PargrafodaLista"/>
        <w:numPr>
          <w:ilvl w:val="2"/>
          <w:numId w:val="27"/>
        </w:numPr>
        <w:suppressAutoHyphens w:val="0"/>
        <w:spacing w:after="0" w:line="240" w:lineRule="auto"/>
        <w:ind w:left="0" w:firstLine="0"/>
        <w:jc w:val="both"/>
        <w:rPr>
          <w:rFonts w:ascii="Arial" w:hAnsi="Arial" w:cs="Arial"/>
          <w:color w:val="000000"/>
        </w:rPr>
      </w:pPr>
      <w:r w:rsidRPr="00F81DA0">
        <w:rPr>
          <w:rFonts w:ascii="Arial" w:hAnsi="Arial" w:cs="Arial"/>
          <w:color w:val="000000"/>
        </w:rPr>
        <w:t xml:space="preserve">Ficará a cargo da Comissão </w:t>
      </w:r>
      <w:r w:rsidR="00343152" w:rsidRPr="00F81DA0">
        <w:rPr>
          <w:rFonts w:ascii="Arial" w:hAnsi="Arial" w:cs="Arial"/>
          <w:color w:val="000000"/>
        </w:rPr>
        <w:t>de Seleção</w:t>
      </w:r>
      <w:r w:rsidRPr="00F81DA0">
        <w:rPr>
          <w:rFonts w:ascii="Arial" w:hAnsi="Arial" w:cs="Arial"/>
          <w:color w:val="000000"/>
        </w:rPr>
        <w:t xml:space="preserve"> averiguar se todos os documentos foram inseridos no sistema pelo proponente.</w:t>
      </w:r>
    </w:p>
    <w:p w14:paraId="502BC124" w14:textId="77777777" w:rsidR="00343152" w:rsidRPr="00B54E78" w:rsidRDefault="00343152" w:rsidP="00343152">
      <w:pPr>
        <w:pStyle w:val="PargrafodaLista"/>
        <w:suppressAutoHyphens w:val="0"/>
        <w:spacing w:after="0" w:line="240" w:lineRule="auto"/>
        <w:ind w:left="0"/>
        <w:jc w:val="both"/>
        <w:rPr>
          <w:rFonts w:ascii="Arial" w:hAnsi="Arial" w:cs="Arial"/>
          <w:color w:val="FF0000"/>
        </w:rPr>
      </w:pPr>
    </w:p>
    <w:p w14:paraId="399D7279"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Cada proponente poderá apresentar apenas uma proposta. Caso venha a apresentar mais de uma proposta, o sistema GERR irá bloquear o envio de novas propostas após o envio da primeira.</w:t>
      </w:r>
    </w:p>
    <w:p w14:paraId="683D511D"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135DB87A" w14:textId="77777777" w:rsidR="00832F0D" w:rsidRPr="00B54E78"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Somente serão avaliadas as propostas que, além de cadastradas, estiverem com status da proposta “</w:t>
      </w:r>
      <w:r w:rsidRPr="00C464A6">
        <w:rPr>
          <w:rFonts w:ascii="Arial" w:hAnsi="Arial" w:cs="Arial"/>
          <w:b/>
          <w:bCs/>
        </w:rPr>
        <w:t>enviada para análise</w:t>
      </w:r>
      <w:r w:rsidRPr="00C464A6">
        <w:rPr>
          <w:rFonts w:ascii="Arial" w:hAnsi="Arial" w:cs="Arial"/>
        </w:rPr>
        <w:t xml:space="preserve">” </w:t>
      </w:r>
      <w:r w:rsidRPr="00B54E78">
        <w:rPr>
          <w:rFonts w:ascii="Arial" w:hAnsi="Arial" w:cs="Arial"/>
        </w:rPr>
        <w:t xml:space="preserve">no GERR, </w:t>
      </w:r>
      <w:hyperlink r:id="rId15" w:history="1">
        <w:r w:rsidRPr="00B54E78">
          <w:rPr>
            <w:rStyle w:val="Hyperlink"/>
            <w:rFonts w:ascii="Arial" w:hAnsi="Arial" w:cs="Arial"/>
          </w:rPr>
          <w:t>https://gerr.com.br/principal.php?chave=82939380000199</w:t>
        </w:r>
      </w:hyperlink>
      <w:r w:rsidRPr="00B54E78">
        <w:rPr>
          <w:rFonts w:ascii="Arial" w:hAnsi="Arial" w:cs="Arial"/>
        </w:rPr>
        <w:t>, até o prazo limite de envio das propostas pelos proponentes, constante no Organograma (Anexo I).</w:t>
      </w:r>
    </w:p>
    <w:p w14:paraId="0D7AEC3A" w14:textId="77777777" w:rsidR="00832F0D" w:rsidRPr="00B54E78" w:rsidRDefault="00832F0D" w:rsidP="00B54E78">
      <w:pPr>
        <w:pStyle w:val="PargrafodaLista"/>
        <w:spacing w:after="0" w:line="240" w:lineRule="auto"/>
        <w:ind w:left="0"/>
        <w:jc w:val="both"/>
        <w:rPr>
          <w:rFonts w:ascii="Arial" w:hAnsi="Arial" w:cs="Arial"/>
        </w:rPr>
      </w:pPr>
    </w:p>
    <w:p w14:paraId="3FC5209F" w14:textId="77777777" w:rsidR="00832F0D" w:rsidRDefault="00832F0D">
      <w:pPr>
        <w:pStyle w:val="PargrafodaLista"/>
        <w:numPr>
          <w:ilvl w:val="1"/>
          <w:numId w:val="27"/>
        </w:numPr>
        <w:tabs>
          <w:tab w:val="left" w:pos="426"/>
        </w:tabs>
        <w:suppressAutoHyphens w:val="0"/>
        <w:spacing w:after="0" w:line="240" w:lineRule="auto"/>
        <w:ind w:left="0" w:firstLine="0"/>
        <w:jc w:val="both"/>
        <w:rPr>
          <w:rFonts w:ascii="Arial" w:hAnsi="Arial" w:cs="Arial"/>
          <w:b/>
          <w:bCs/>
        </w:rPr>
      </w:pPr>
      <w:r w:rsidRPr="00B54E78">
        <w:rPr>
          <w:rFonts w:ascii="Arial" w:hAnsi="Arial" w:cs="Arial"/>
          <w:b/>
          <w:bCs/>
        </w:rPr>
        <w:t xml:space="preserve">ETAPA 3: PLANO DE TRABALHO E DOS DOCUMENTOS ANEXOS NA PROPOSTA </w:t>
      </w:r>
    </w:p>
    <w:p w14:paraId="08814C68" w14:textId="77777777" w:rsidR="00343152" w:rsidRPr="00B54E78" w:rsidRDefault="00343152" w:rsidP="00343152">
      <w:pPr>
        <w:pStyle w:val="PargrafodaLista"/>
        <w:tabs>
          <w:tab w:val="left" w:pos="426"/>
        </w:tabs>
        <w:suppressAutoHyphens w:val="0"/>
        <w:spacing w:after="0" w:line="240" w:lineRule="auto"/>
        <w:ind w:left="0"/>
        <w:jc w:val="both"/>
        <w:rPr>
          <w:rFonts w:ascii="Arial" w:hAnsi="Arial" w:cs="Arial"/>
          <w:b/>
          <w:bCs/>
        </w:rPr>
      </w:pPr>
    </w:p>
    <w:p w14:paraId="635CE0AF"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 xml:space="preserve">Nessa etapa, de caráter eliminatório e classificatório, os </w:t>
      </w:r>
      <w:r w:rsidR="00343152">
        <w:rPr>
          <w:rFonts w:ascii="Arial" w:hAnsi="Arial" w:cs="Arial"/>
        </w:rPr>
        <w:t>pareceristas contratados</w:t>
      </w:r>
      <w:r w:rsidRPr="00B54E78">
        <w:rPr>
          <w:rFonts w:ascii="Arial" w:hAnsi="Arial" w:cs="Arial"/>
        </w:rPr>
        <w:t xml:space="preserve"> analisarão e julgarão as propostas apresentadas pelos proponentes, com total independência técnica para exercer seu julgamento de acordo com as modalidades: </w:t>
      </w:r>
    </w:p>
    <w:p w14:paraId="7D248E89" w14:textId="77777777" w:rsidR="00343152" w:rsidRPr="00B54E78" w:rsidRDefault="00343152" w:rsidP="00343152">
      <w:pPr>
        <w:pStyle w:val="PargrafodaLista"/>
        <w:suppressAutoHyphens w:val="0"/>
        <w:spacing w:after="0" w:line="240" w:lineRule="auto"/>
        <w:ind w:left="0"/>
        <w:jc w:val="both"/>
        <w:rPr>
          <w:rFonts w:ascii="Arial" w:hAnsi="Arial" w:cs="Arial"/>
        </w:rPr>
      </w:pPr>
    </w:p>
    <w:tbl>
      <w:tblPr>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8559"/>
      </w:tblGrid>
      <w:tr w:rsidR="00832F0D" w:rsidRPr="00B54E78" w14:paraId="3C66638F" w14:textId="77777777" w:rsidTr="0024016E">
        <w:trPr>
          <w:cantSplit/>
          <w:trHeight w:val="1134"/>
        </w:trPr>
        <w:tc>
          <w:tcPr>
            <w:tcW w:w="1266" w:type="dxa"/>
            <w:shd w:val="clear" w:color="auto" w:fill="auto"/>
            <w:tcMar>
              <w:top w:w="100" w:type="dxa"/>
              <w:left w:w="100" w:type="dxa"/>
              <w:bottom w:w="100" w:type="dxa"/>
              <w:right w:w="100" w:type="dxa"/>
            </w:tcMar>
            <w:textDirection w:val="btLr"/>
            <w:vAlign w:val="center"/>
          </w:tcPr>
          <w:p w14:paraId="7E7D0C5C" w14:textId="77777777" w:rsidR="00832F0D" w:rsidRPr="00B54E78" w:rsidRDefault="00832F0D" w:rsidP="00B54E78">
            <w:pPr>
              <w:spacing w:after="0" w:line="240" w:lineRule="auto"/>
              <w:ind w:left="113" w:right="55"/>
              <w:jc w:val="center"/>
              <w:rPr>
                <w:rFonts w:ascii="Arial" w:eastAsia="Helvetica Neue" w:hAnsi="Arial" w:cs="Arial"/>
                <w:b/>
              </w:rPr>
            </w:pPr>
            <w:r w:rsidRPr="00B54E78">
              <w:rPr>
                <w:rFonts w:ascii="Arial" w:eastAsia="Helvetica Neue" w:hAnsi="Arial" w:cs="Arial"/>
                <w:b/>
              </w:rPr>
              <w:t>DANÇA</w:t>
            </w:r>
          </w:p>
        </w:tc>
        <w:tc>
          <w:tcPr>
            <w:tcW w:w="8559" w:type="dxa"/>
            <w:shd w:val="clear" w:color="auto" w:fill="auto"/>
            <w:tcMar>
              <w:top w:w="100" w:type="dxa"/>
              <w:left w:w="100" w:type="dxa"/>
              <w:bottom w:w="100" w:type="dxa"/>
              <w:right w:w="100" w:type="dxa"/>
            </w:tcMar>
          </w:tcPr>
          <w:p w14:paraId="1E502986" w14:textId="77777777" w:rsidR="00832F0D" w:rsidRPr="00B54E78" w:rsidRDefault="00832F0D" w:rsidP="00B54E78">
            <w:pPr>
              <w:spacing w:after="0" w:line="240" w:lineRule="auto"/>
              <w:ind w:right="102"/>
              <w:jc w:val="both"/>
              <w:rPr>
                <w:rFonts w:ascii="Arial" w:eastAsia="Helvetica Neue" w:hAnsi="Arial" w:cs="Arial"/>
              </w:rPr>
            </w:pPr>
            <w:r w:rsidRPr="00B54E78">
              <w:rPr>
                <w:rFonts w:ascii="Arial" w:eastAsia="Helvetica Neue" w:hAnsi="Arial" w:cs="Arial"/>
              </w:rPr>
              <w:t xml:space="preserve">Ações que fomentem a </w:t>
            </w:r>
            <w:r w:rsidRPr="00B54E78">
              <w:rPr>
                <w:rFonts w:ascii="Arial" w:eastAsia="Helvetica Neue" w:hAnsi="Arial" w:cs="Arial"/>
                <w:b/>
                <w:bCs/>
              </w:rPr>
              <w:t>Dança</w:t>
            </w:r>
            <w:r w:rsidRPr="00B54E78">
              <w:rPr>
                <w:rFonts w:ascii="Arial" w:eastAsia="Helvetica Neue" w:hAnsi="Arial" w:cs="Arial"/>
              </w:rPr>
              <w:t xml:space="preserve">, em suas mais diversas modalidades: danças clássicas, danças regionais e populares, como jazz, contemporâneo, sapateado, </w:t>
            </w:r>
            <w:r w:rsidRPr="00B54E78">
              <w:rPr>
                <w:rFonts w:ascii="Arial" w:eastAsia="Helvetica Neue" w:hAnsi="Arial" w:cs="Arial"/>
                <w:i/>
                <w:iCs/>
              </w:rPr>
              <w:t>hip hop</w:t>
            </w:r>
            <w:r w:rsidRPr="00B54E78">
              <w:rPr>
                <w:rFonts w:ascii="Arial" w:eastAsia="Helvetica Neue" w:hAnsi="Arial" w:cs="Arial"/>
              </w:rPr>
              <w:t>, dança de salão, entre outras, com projetos de:</w:t>
            </w:r>
          </w:p>
          <w:p w14:paraId="0455B627" w14:textId="77777777" w:rsidR="00832F0D" w:rsidRPr="00B54E78" w:rsidRDefault="00832F0D">
            <w:pPr>
              <w:numPr>
                <w:ilvl w:val="0"/>
                <w:numId w:val="3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produção, montagem, finalização e/ou circulação de espetáculos de dança individuais ou coletivos;</w:t>
            </w:r>
          </w:p>
          <w:p w14:paraId="673999AF" w14:textId="77777777" w:rsidR="00832F0D" w:rsidRPr="00B54E78" w:rsidRDefault="00832F0D">
            <w:pPr>
              <w:numPr>
                <w:ilvl w:val="0"/>
                <w:numId w:val="3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estruturação e composição de grupos de dança;</w:t>
            </w:r>
          </w:p>
          <w:p w14:paraId="27C9AC29" w14:textId="77777777" w:rsidR="00832F0D" w:rsidRPr="00B54E78" w:rsidRDefault="00832F0D">
            <w:pPr>
              <w:numPr>
                <w:ilvl w:val="0"/>
                <w:numId w:val="3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pesquisas poéticas e/ou científicas;</w:t>
            </w:r>
          </w:p>
          <w:p w14:paraId="7EDE75B6" w14:textId="77777777" w:rsidR="00832F0D" w:rsidRPr="00B54E78" w:rsidRDefault="00832F0D">
            <w:pPr>
              <w:numPr>
                <w:ilvl w:val="0"/>
                <w:numId w:val="3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participação em eventos da área em outras cidades fora do município de Joaçaba;</w:t>
            </w:r>
          </w:p>
          <w:p w14:paraId="3756B8A2" w14:textId="77777777" w:rsidR="00832F0D" w:rsidRPr="00B54E78" w:rsidRDefault="00832F0D">
            <w:pPr>
              <w:numPr>
                <w:ilvl w:val="0"/>
                <w:numId w:val="3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ações artísticas voltadas para a preservação da memória e da linguagem da dança.</w:t>
            </w:r>
          </w:p>
          <w:p w14:paraId="14F5FFE3" w14:textId="77777777" w:rsidR="00832F0D" w:rsidRPr="00B54E78" w:rsidRDefault="00832F0D" w:rsidP="00B54E78">
            <w:pPr>
              <w:spacing w:after="0" w:line="240" w:lineRule="auto"/>
              <w:ind w:left="326" w:right="102"/>
              <w:jc w:val="both"/>
              <w:rPr>
                <w:rFonts w:ascii="Arial" w:eastAsia="Helvetica Neue" w:hAnsi="Arial" w:cs="Arial"/>
              </w:rPr>
            </w:pPr>
          </w:p>
        </w:tc>
      </w:tr>
      <w:tr w:rsidR="00832F0D" w:rsidRPr="00B54E78" w14:paraId="2B7B66C0" w14:textId="77777777" w:rsidTr="0024016E">
        <w:trPr>
          <w:cantSplit/>
          <w:trHeight w:val="1134"/>
        </w:trPr>
        <w:tc>
          <w:tcPr>
            <w:tcW w:w="1266" w:type="dxa"/>
            <w:shd w:val="clear" w:color="auto" w:fill="auto"/>
            <w:tcMar>
              <w:top w:w="100" w:type="dxa"/>
              <w:left w:w="100" w:type="dxa"/>
              <w:bottom w:w="100" w:type="dxa"/>
              <w:right w:w="100" w:type="dxa"/>
            </w:tcMar>
            <w:textDirection w:val="btLr"/>
            <w:vAlign w:val="center"/>
          </w:tcPr>
          <w:p w14:paraId="3F06325A" w14:textId="77777777" w:rsidR="00832F0D" w:rsidRPr="00B54E78" w:rsidRDefault="00832F0D" w:rsidP="00B54E78">
            <w:pPr>
              <w:spacing w:after="0" w:line="240" w:lineRule="auto"/>
              <w:ind w:left="113" w:right="55"/>
              <w:jc w:val="center"/>
              <w:rPr>
                <w:rFonts w:ascii="Arial" w:eastAsia="Helvetica Neue" w:hAnsi="Arial" w:cs="Arial"/>
                <w:b/>
              </w:rPr>
            </w:pPr>
            <w:r w:rsidRPr="00B54E78">
              <w:rPr>
                <w:rFonts w:ascii="Arial" w:eastAsia="Helvetica Neue" w:hAnsi="Arial" w:cs="Arial"/>
                <w:b/>
              </w:rPr>
              <w:t>TEATRO/CIRCO</w:t>
            </w:r>
          </w:p>
        </w:tc>
        <w:tc>
          <w:tcPr>
            <w:tcW w:w="8559" w:type="dxa"/>
            <w:shd w:val="clear" w:color="auto" w:fill="auto"/>
            <w:tcMar>
              <w:top w:w="100" w:type="dxa"/>
              <w:left w:w="100" w:type="dxa"/>
              <w:bottom w:w="100" w:type="dxa"/>
              <w:right w:w="100" w:type="dxa"/>
            </w:tcMar>
          </w:tcPr>
          <w:p w14:paraId="6BC67285" w14:textId="77777777" w:rsidR="00832F0D" w:rsidRPr="00B54E78" w:rsidRDefault="00832F0D" w:rsidP="00B54E78">
            <w:pPr>
              <w:spacing w:after="0" w:line="240" w:lineRule="auto"/>
              <w:ind w:right="102"/>
              <w:jc w:val="both"/>
              <w:rPr>
                <w:rFonts w:ascii="Arial" w:eastAsia="Helvetica Neue" w:hAnsi="Arial" w:cs="Arial"/>
              </w:rPr>
            </w:pPr>
            <w:r w:rsidRPr="00B54E78">
              <w:rPr>
                <w:rFonts w:ascii="Arial" w:eastAsia="Helvetica Neue" w:hAnsi="Arial" w:cs="Arial"/>
              </w:rPr>
              <w:t xml:space="preserve">Ações que fomentem o </w:t>
            </w:r>
            <w:r w:rsidRPr="00B54E78">
              <w:rPr>
                <w:rFonts w:ascii="Arial" w:eastAsia="Helvetica Neue" w:hAnsi="Arial" w:cs="Arial"/>
                <w:b/>
                <w:bCs/>
              </w:rPr>
              <w:t>Teatro/Circo</w:t>
            </w:r>
            <w:r w:rsidRPr="00B54E78">
              <w:rPr>
                <w:rFonts w:ascii="Arial" w:eastAsia="Helvetica Neue" w:hAnsi="Arial" w:cs="Arial"/>
              </w:rPr>
              <w:t>, em suas mais diversas modalidades: leituras dramáticas, monólogo, peças e espetáculos cênicos, teatro de rua, entre outros, com projetos de:</w:t>
            </w:r>
          </w:p>
          <w:p w14:paraId="372451A0" w14:textId="77777777" w:rsidR="00832F0D" w:rsidRPr="00B54E78" w:rsidRDefault="00832F0D">
            <w:pPr>
              <w:numPr>
                <w:ilvl w:val="0"/>
                <w:numId w:val="45"/>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 e escrita de dramaturgias;</w:t>
            </w:r>
          </w:p>
          <w:p w14:paraId="075C43F7" w14:textId="77777777" w:rsidR="00832F0D" w:rsidRPr="00B54E78" w:rsidRDefault="00832F0D">
            <w:pPr>
              <w:numPr>
                <w:ilvl w:val="0"/>
                <w:numId w:val="45"/>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desenvolvimento, produção, finalização e circulação de peças e/ou espetáculos teatrais/circenses;</w:t>
            </w:r>
          </w:p>
          <w:p w14:paraId="79A8103A" w14:textId="77777777" w:rsidR="00832F0D" w:rsidRPr="00B54E78" w:rsidRDefault="00832F0D">
            <w:pPr>
              <w:numPr>
                <w:ilvl w:val="0"/>
                <w:numId w:val="45"/>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estruturação e composição de grupos de teatro/circo;</w:t>
            </w:r>
          </w:p>
          <w:p w14:paraId="3F83756F" w14:textId="77777777" w:rsidR="00832F0D" w:rsidRPr="00B54E78" w:rsidRDefault="00832F0D">
            <w:pPr>
              <w:numPr>
                <w:ilvl w:val="0"/>
                <w:numId w:val="45"/>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pesquisas poéticas e/ou científicas;</w:t>
            </w:r>
          </w:p>
          <w:p w14:paraId="313D009C" w14:textId="77777777" w:rsidR="00832F0D" w:rsidRPr="00B54E78" w:rsidRDefault="00832F0D">
            <w:pPr>
              <w:numPr>
                <w:ilvl w:val="0"/>
                <w:numId w:val="45"/>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participação em eventos da área em outras cidades fora do município de Joaçaba;</w:t>
            </w:r>
          </w:p>
          <w:p w14:paraId="0C4D3FFC" w14:textId="77777777" w:rsidR="00832F0D" w:rsidRPr="00B54E78" w:rsidRDefault="00832F0D">
            <w:pPr>
              <w:numPr>
                <w:ilvl w:val="0"/>
                <w:numId w:val="45"/>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ações artísticas voltadas para a preservação da memória do teatro/circo.</w:t>
            </w:r>
          </w:p>
          <w:p w14:paraId="0A9C5BD3" w14:textId="77777777" w:rsidR="00832F0D" w:rsidRPr="00B54E78" w:rsidRDefault="00832F0D" w:rsidP="00B54E78">
            <w:pPr>
              <w:spacing w:after="0" w:line="240" w:lineRule="auto"/>
              <w:ind w:left="326" w:right="102"/>
              <w:jc w:val="both"/>
              <w:rPr>
                <w:rFonts w:ascii="Arial" w:eastAsia="Helvetica Neue" w:hAnsi="Arial" w:cs="Arial"/>
              </w:rPr>
            </w:pPr>
          </w:p>
        </w:tc>
      </w:tr>
      <w:tr w:rsidR="00832F0D" w:rsidRPr="00B54E78" w14:paraId="7DAC763C" w14:textId="77777777" w:rsidTr="0024016E">
        <w:trPr>
          <w:cantSplit/>
          <w:trHeight w:val="1134"/>
        </w:trPr>
        <w:tc>
          <w:tcPr>
            <w:tcW w:w="1266" w:type="dxa"/>
            <w:shd w:val="clear" w:color="auto" w:fill="auto"/>
            <w:tcMar>
              <w:top w:w="100" w:type="dxa"/>
              <w:left w:w="100" w:type="dxa"/>
              <w:bottom w:w="100" w:type="dxa"/>
              <w:right w:w="100" w:type="dxa"/>
            </w:tcMar>
            <w:textDirection w:val="btLr"/>
            <w:vAlign w:val="center"/>
          </w:tcPr>
          <w:p w14:paraId="382196F6" w14:textId="77777777" w:rsidR="00832F0D" w:rsidRPr="00B54E78" w:rsidRDefault="00832F0D" w:rsidP="00B54E78">
            <w:pPr>
              <w:spacing w:after="0" w:line="240" w:lineRule="auto"/>
              <w:ind w:left="113" w:right="55"/>
              <w:jc w:val="center"/>
              <w:rPr>
                <w:rFonts w:ascii="Arial" w:eastAsia="Helvetica Neue" w:hAnsi="Arial" w:cs="Arial"/>
                <w:b/>
              </w:rPr>
            </w:pPr>
            <w:r w:rsidRPr="00B54E78">
              <w:rPr>
                <w:rFonts w:ascii="Arial" w:eastAsia="Helvetica Neue" w:hAnsi="Arial" w:cs="Arial"/>
                <w:b/>
              </w:rPr>
              <w:lastRenderedPageBreak/>
              <w:t>MÚSICA</w:t>
            </w:r>
          </w:p>
        </w:tc>
        <w:tc>
          <w:tcPr>
            <w:tcW w:w="8559" w:type="dxa"/>
            <w:shd w:val="clear" w:color="auto" w:fill="auto"/>
            <w:tcMar>
              <w:top w:w="100" w:type="dxa"/>
              <w:left w:w="100" w:type="dxa"/>
              <w:bottom w:w="100" w:type="dxa"/>
              <w:right w:w="100" w:type="dxa"/>
            </w:tcMar>
          </w:tcPr>
          <w:p w14:paraId="7BA93295" w14:textId="77777777" w:rsidR="00832F0D" w:rsidRPr="00B54E78" w:rsidRDefault="00832F0D" w:rsidP="00B54E78">
            <w:pPr>
              <w:spacing w:after="0" w:line="240" w:lineRule="auto"/>
              <w:ind w:right="102"/>
              <w:jc w:val="both"/>
              <w:rPr>
                <w:rFonts w:ascii="Arial" w:eastAsia="Helvetica Neue" w:hAnsi="Arial" w:cs="Arial"/>
              </w:rPr>
            </w:pPr>
            <w:r w:rsidRPr="00B54E78">
              <w:rPr>
                <w:rFonts w:ascii="Arial" w:eastAsia="Helvetica Neue" w:hAnsi="Arial" w:cs="Arial"/>
              </w:rPr>
              <w:t xml:space="preserve">Ações que fomentem a </w:t>
            </w:r>
            <w:r w:rsidRPr="00B54E78">
              <w:rPr>
                <w:rFonts w:ascii="Arial" w:eastAsia="Helvetica Neue" w:hAnsi="Arial" w:cs="Arial"/>
                <w:b/>
                <w:bCs/>
              </w:rPr>
              <w:t>Música</w:t>
            </w:r>
            <w:r w:rsidRPr="00B54E78">
              <w:rPr>
                <w:rFonts w:ascii="Arial" w:eastAsia="Helvetica Neue" w:hAnsi="Arial" w:cs="Arial"/>
              </w:rPr>
              <w:t>, em suas mais diversas modalidades e gêneros musicais: música popular, música clássica, entre outras, através de projetos de:</w:t>
            </w:r>
          </w:p>
          <w:p w14:paraId="25066874" w14:textId="77777777" w:rsidR="00832F0D" w:rsidRPr="00B54E78" w:rsidRDefault="00832F0D">
            <w:pPr>
              <w:numPr>
                <w:ilvl w:val="0"/>
                <w:numId w:val="44"/>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composição, arranjo, gravação e distribuição/difusão de obras musicais;</w:t>
            </w:r>
          </w:p>
          <w:p w14:paraId="01E1FA65" w14:textId="77777777" w:rsidR="00832F0D" w:rsidRPr="00B54E78" w:rsidRDefault="00832F0D">
            <w:pPr>
              <w:numPr>
                <w:ilvl w:val="0"/>
                <w:numId w:val="44"/>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produção, montagem, finalização e/ou circulação de apresentações musicais individuais ou coletivas;</w:t>
            </w:r>
          </w:p>
          <w:p w14:paraId="554F9668" w14:textId="77777777" w:rsidR="00832F0D" w:rsidRPr="00B54E78" w:rsidRDefault="00832F0D">
            <w:pPr>
              <w:numPr>
                <w:ilvl w:val="0"/>
                <w:numId w:val="44"/>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circuito de lançamento e apresentação de obras musicais;</w:t>
            </w:r>
          </w:p>
          <w:p w14:paraId="694A09F1" w14:textId="77777777" w:rsidR="00832F0D" w:rsidRPr="00B54E78" w:rsidRDefault="00832F0D">
            <w:pPr>
              <w:numPr>
                <w:ilvl w:val="0"/>
                <w:numId w:val="44"/>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pesquisas poéticas e/ou científicas;</w:t>
            </w:r>
          </w:p>
          <w:p w14:paraId="586C648D" w14:textId="77777777" w:rsidR="00832F0D" w:rsidRPr="00B54E78" w:rsidRDefault="00832F0D">
            <w:pPr>
              <w:numPr>
                <w:ilvl w:val="0"/>
                <w:numId w:val="44"/>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participação em eventos da área em outras cidades fora do município de Joaçaba;</w:t>
            </w:r>
          </w:p>
          <w:p w14:paraId="515A54AE" w14:textId="77777777" w:rsidR="00832F0D" w:rsidRPr="00B54E78" w:rsidRDefault="00832F0D">
            <w:pPr>
              <w:numPr>
                <w:ilvl w:val="0"/>
                <w:numId w:val="44"/>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ações musicais voltadas para a preservação da memória.</w:t>
            </w:r>
          </w:p>
          <w:p w14:paraId="116F80CA" w14:textId="77777777" w:rsidR="00832F0D" w:rsidRPr="00B54E78" w:rsidRDefault="00832F0D" w:rsidP="00B54E78">
            <w:pPr>
              <w:spacing w:after="0" w:line="240" w:lineRule="auto"/>
              <w:ind w:left="326" w:right="102"/>
              <w:jc w:val="both"/>
              <w:rPr>
                <w:rFonts w:ascii="Arial" w:eastAsia="Helvetica Neue" w:hAnsi="Arial" w:cs="Arial"/>
              </w:rPr>
            </w:pPr>
          </w:p>
        </w:tc>
      </w:tr>
      <w:tr w:rsidR="00832F0D" w:rsidRPr="00B54E78" w14:paraId="313FB889" w14:textId="77777777" w:rsidTr="0024016E">
        <w:trPr>
          <w:cantSplit/>
          <w:trHeight w:val="1134"/>
        </w:trPr>
        <w:tc>
          <w:tcPr>
            <w:tcW w:w="1266" w:type="dxa"/>
            <w:shd w:val="clear" w:color="auto" w:fill="auto"/>
            <w:tcMar>
              <w:top w:w="100" w:type="dxa"/>
              <w:left w:w="100" w:type="dxa"/>
              <w:bottom w:w="100" w:type="dxa"/>
              <w:right w:w="100" w:type="dxa"/>
            </w:tcMar>
            <w:textDirection w:val="btLr"/>
            <w:vAlign w:val="center"/>
          </w:tcPr>
          <w:p w14:paraId="5C40C61E" w14:textId="77777777" w:rsidR="00832F0D" w:rsidRPr="00B54E78" w:rsidRDefault="00832F0D" w:rsidP="00B54E78">
            <w:pPr>
              <w:spacing w:after="0" w:line="240" w:lineRule="auto"/>
              <w:ind w:left="113" w:right="55"/>
              <w:jc w:val="center"/>
              <w:rPr>
                <w:rFonts w:ascii="Arial" w:eastAsia="Helvetica Neue" w:hAnsi="Arial" w:cs="Arial"/>
                <w:b/>
              </w:rPr>
            </w:pPr>
            <w:r w:rsidRPr="00B54E78">
              <w:rPr>
                <w:rFonts w:ascii="Arial" w:eastAsia="Helvetica Neue" w:hAnsi="Arial" w:cs="Arial"/>
                <w:b/>
              </w:rPr>
              <w:t>AUDIOVISUAL</w:t>
            </w:r>
          </w:p>
        </w:tc>
        <w:tc>
          <w:tcPr>
            <w:tcW w:w="8559" w:type="dxa"/>
            <w:shd w:val="clear" w:color="auto" w:fill="auto"/>
            <w:tcMar>
              <w:top w:w="100" w:type="dxa"/>
              <w:left w:w="100" w:type="dxa"/>
              <w:bottom w:w="100" w:type="dxa"/>
              <w:right w:w="100" w:type="dxa"/>
            </w:tcMar>
          </w:tcPr>
          <w:p w14:paraId="3BFD6383" w14:textId="77777777" w:rsidR="00832F0D" w:rsidRPr="00B54E78" w:rsidRDefault="00832F0D" w:rsidP="00B54E78">
            <w:pPr>
              <w:spacing w:after="0" w:line="240" w:lineRule="auto"/>
              <w:ind w:right="102"/>
              <w:jc w:val="both"/>
              <w:rPr>
                <w:rFonts w:ascii="Arial" w:eastAsia="Helvetica Neue" w:hAnsi="Arial" w:cs="Arial"/>
              </w:rPr>
            </w:pPr>
            <w:r w:rsidRPr="00B54E78">
              <w:rPr>
                <w:rFonts w:ascii="Arial" w:eastAsia="Helvetica Neue" w:hAnsi="Arial" w:cs="Arial"/>
              </w:rPr>
              <w:t xml:space="preserve">Ações que fomentem o </w:t>
            </w:r>
            <w:r w:rsidRPr="00B54E78">
              <w:rPr>
                <w:rFonts w:ascii="Arial" w:eastAsia="Helvetica Neue" w:hAnsi="Arial" w:cs="Arial"/>
                <w:b/>
                <w:bCs/>
              </w:rPr>
              <w:t>Audiovisual</w:t>
            </w:r>
            <w:r w:rsidRPr="00B54E78">
              <w:rPr>
                <w:rFonts w:ascii="Arial" w:eastAsia="Helvetica Neue" w:hAnsi="Arial" w:cs="Arial"/>
              </w:rPr>
              <w:t xml:space="preserve">, em suas mais diversas modalidades: filmes (de curta, média e longa-metragem), telefilme, </w:t>
            </w:r>
            <w:r w:rsidRPr="00B54E78">
              <w:rPr>
                <w:rFonts w:ascii="Arial" w:eastAsia="Helvetica Neue" w:hAnsi="Arial" w:cs="Arial"/>
                <w:i/>
                <w:iCs/>
              </w:rPr>
              <w:t>web</w:t>
            </w:r>
            <w:r w:rsidRPr="00B54E78">
              <w:rPr>
                <w:rFonts w:ascii="Arial" w:eastAsia="Helvetica Neue" w:hAnsi="Arial" w:cs="Arial"/>
              </w:rPr>
              <w:t xml:space="preserve"> série, videoclipe, ficção, documentário, entre outros, através de projetos de:</w:t>
            </w:r>
          </w:p>
          <w:p w14:paraId="02DF60AD"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 e escrita de roteiro;</w:t>
            </w:r>
          </w:p>
          <w:p w14:paraId="4E8C7648"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desenvolvimento, produção, finalização, difusão e distribuição de obras audiovisuais;</w:t>
            </w:r>
          </w:p>
          <w:p w14:paraId="7DA29327"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circuito de exibição e apresentação de obras audiovisuais;</w:t>
            </w:r>
          </w:p>
          <w:p w14:paraId="60F43EB2"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criação e/ou manutenção de cineclubes;</w:t>
            </w:r>
          </w:p>
          <w:p w14:paraId="15161280"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pesquisas poéticas e/ou científicas;</w:t>
            </w:r>
          </w:p>
          <w:p w14:paraId="0AD07831"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participação em eventos da área em outras cidades fora do município de Joaçaba;</w:t>
            </w:r>
          </w:p>
          <w:p w14:paraId="7A9FB269" w14:textId="77777777" w:rsidR="00832F0D" w:rsidRPr="00B54E78" w:rsidRDefault="00832F0D">
            <w:pPr>
              <w:numPr>
                <w:ilvl w:val="0"/>
                <w:numId w:val="43"/>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ações artísticas voltadas para a preservação da memória e linguagem da imagem em movimento.</w:t>
            </w:r>
          </w:p>
          <w:p w14:paraId="5B8C5257" w14:textId="77777777" w:rsidR="00832F0D" w:rsidRPr="00B54E78" w:rsidRDefault="00832F0D" w:rsidP="00B54E78">
            <w:pPr>
              <w:spacing w:after="0" w:line="240" w:lineRule="auto"/>
              <w:ind w:right="102"/>
              <w:jc w:val="both"/>
              <w:rPr>
                <w:rFonts w:ascii="Arial" w:eastAsia="Helvetica Neue" w:hAnsi="Arial" w:cs="Arial"/>
              </w:rPr>
            </w:pPr>
          </w:p>
        </w:tc>
      </w:tr>
      <w:tr w:rsidR="00832F0D" w:rsidRPr="00B54E78" w14:paraId="6FD3C66C" w14:textId="77777777" w:rsidTr="0024016E">
        <w:trPr>
          <w:cantSplit/>
          <w:trHeight w:val="1134"/>
        </w:trPr>
        <w:tc>
          <w:tcPr>
            <w:tcW w:w="1266" w:type="dxa"/>
            <w:shd w:val="clear" w:color="auto" w:fill="auto"/>
            <w:tcMar>
              <w:top w:w="100" w:type="dxa"/>
              <w:left w:w="100" w:type="dxa"/>
              <w:bottom w:w="100" w:type="dxa"/>
              <w:right w:w="100" w:type="dxa"/>
            </w:tcMar>
            <w:textDirection w:val="btLr"/>
            <w:vAlign w:val="center"/>
          </w:tcPr>
          <w:p w14:paraId="74972CF1" w14:textId="77777777" w:rsidR="00832F0D" w:rsidRPr="00B54E78" w:rsidRDefault="00832F0D" w:rsidP="00B54E78">
            <w:pPr>
              <w:spacing w:after="0" w:line="240" w:lineRule="auto"/>
              <w:ind w:left="113" w:right="55"/>
              <w:jc w:val="center"/>
              <w:rPr>
                <w:rFonts w:ascii="Arial" w:eastAsia="Helvetica Neue" w:hAnsi="Arial" w:cs="Arial"/>
                <w:b/>
              </w:rPr>
            </w:pPr>
            <w:r w:rsidRPr="00B54E78">
              <w:rPr>
                <w:rFonts w:ascii="Arial" w:eastAsia="Helvetica Neue" w:hAnsi="Arial" w:cs="Arial"/>
                <w:b/>
              </w:rPr>
              <w:t>LIVRO, LEITURA E LITERATURA</w:t>
            </w:r>
          </w:p>
        </w:tc>
        <w:tc>
          <w:tcPr>
            <w:tcW w:w="8559" w:type="dxa"/>
            <w:shd w:val="clear" w:color="auto" w:fill="auto"/>
            <w:tcMar>
              <w:top w:w="100" w:type="dxa"/>
              <w:left w:w="100" w:type="dxa"/>
              <w:bottom w:w="100" w:type="dxa"/>
              <w:right w:w="100" w:type="dxa"/>
            </w:tcMar>
          </w:tcPr>
          <w:p w14:paraId="66A41D33" w14:textId="77777777" w:rsidR="00832F0D" w:rsidRPr="00B54E78" w:rsidRDefault="00832F0D" w:rsidP="00B54E78">
            <w:pPr>
              <w:spacing w:after="0" w:line="240" w:lineRule="auto"/>
              <w:ind w:right="102"/>
              <w:jc w:val="both"/>
              <w:rPr>
                <w:rFonts w:ascii="Arial" w:eastAsia="Helvetica Neue" w:hAnsi="Arial" w:cs="Arial"/>
              </w:rPr>
            </w:pPr>
            <w:r w:rsidRPr="00B54E78">
              <w:rPr>
                <w:rFonts w:ascii="Arial" w:eastAsia="Helvetica Neue" w:hAnsi="Arial" w:cs="Arial"/>
              </w:rPr>
              <w:t xml:space="preserve">Ações que fomentem a área do </w:t>
            </w:r>
            <w:r w:rsidRPr="00B54E78">
              <w:rPr>
                <w:rFonts w:ascii="Arial" w:eastAsia="Helvetica Neue" w:hAnsi="Arial" w:cs="Arial"/>
                <w:b/>
                <w:bCs/>
              </w:rPr>
              <w:t>Livro, Leitura e Literatura</w:t>
            </w:r>
            <w:r w:rsidRPr="00B54E78">
              <w:rPr>
                <w:rFonts w:ascii="Arial" w:eastAsia="Helvetica Neue" w:hAnsi="Arial" w:cs="Arial"/>
              </w:rPr>
              <w:t>, em suas mais diversas modalidades: contos, romance, novela, biografia, correspondência, poesia, prosa, escrita experimental, cordel, entre outros, através de projetos de:</w:t>
            </w:r>
          </w:p>
          <w:p w14:paraId="41010CE9" w14:textId="77777777" w:rsidR="00832F0D" w:rsidRPr="00B54E78" w:rsidRDefault="00832F0D">
            <w:pPr>
              <w:numPr>
                <w:ilvl w:val="0"/>
                <w:numId w:val="42"/>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escrita, edição, finalização e/ou publicação de obras literárias;</w:t>
            </w:r>
          </w:p>
          <w:p w14:paraId="60592940" w14:textId="77777777" w:rsidR="00832F0D" w:rsidRPr="00B54E78" w:rsidRDefault="00832F0D">
            <w:pPr>
              <w:numPr>
                <w:ilvl w:val="0"/>
                <w:numId w:val="42"/>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circuito de lançamento e apresentação de obras literárias;</w:t>
            </w:r>
          </w:p>
          <w:p w14:paraId="57905796" w14:textId="77777777" w:rsidR="00832F0D" w:rsidRPr="00B54E78" w:rsidRDefault="00832F0D">
            <w:pPr>
              <w:numPr>
                <w:ilvl w:val="0"/>
                <w:numId w:val="42"/>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contação de histórias;</w:t>
            </w:r>
          </w:p>
          <w:p w14:paraId="577CFF71" w14:textId="77777777" w:rsidR="00832F0D" w:rsidRPr="00B54E78" w:rsidRDefault="00832F0D">
            <w:pPr>
              <w:numPr>
                <w:ilvl w:val="0"/>
                <w:numId w:val="42"/>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pesquisas poéticas e/ou científicas;</w:t>
            </w:r>
          </w:p>
          <w:p w14:paraId="716065BE" w14:textId="77777777" w:rsidR="00832F0D" w:rsidRPr="00B54E78" w:rsidRDefault="00832F0D">
            <w:pPr>
              <w:numPr>
                <w:ilvl w:val="0"/>
                <w:numId w:val="42"/>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participação em eventos da área em outras cidades fora do município de Joaçaba;</w:t>
            </w:r>
          </w:p>
          <w:p w14:paraId="1A2C261B" w14:textId="77777777" w:rsidR="00832F0D" w:rsidRPr="00B54E78" w:rsidRDefault="00832F0D">
            <w:pPr>
              <w:numPr>
                <w:ilvl w:val="0"/>
                <w:numId w:val="42"/>
              </w:numPr>
              <w:suppressAutoHyphens w:val="0"/>
              <w:spacing w:after="0" w:line="240" w:lineRule="auto"/>
              <w:ind w:left="326" w:right="102"/>
              <w:jc w:val="both"/>
              <w:rPr>
                <w:rFonts w:ascii="Arial" w:eastAsia="Helvetica Neue" w:hAnsi="Arial" w:cs="Arial"/>
              </w:rPr>
            </w:pPr>
            <w:r w:rsidRPr="00B54E78">
              <w:rPr>
                <w:rFonts w:ascii="Arial" w:eastAsia="Helvetica Neue" w:hAnsi="Arial" w:cs="Arial"/>
              </w:rPr>
              <w:t>ações artísticas e literárias voltadas para a preservação da memória e da linguagem da literatura.</w:t>
            </w:r>
          </w:p>
          <w:p w14:paraId="2ABEABDB" w14:textId="77777777" w:rsidR="00832F0D" w:rsidRPr="00B54E78" w:rsidRDefault="00832F0D" w:rsidP="00B54E78">
            <w:pPr>
              <w:spacing w:after="0" w:line="240" w:lineRule="auto"/>
              <w:ind w:left="326" w:right="102"/>
              <w:jc w:val="both"/>
              <w:rPr>
                <w:rFonts w:ascii="Arial" w:eastAsia="Helvetica Neue" w:hAnsi="Arial" w:cs="Arial"/>
              </w:rPr>
            </w:pPr>
          </w:p>
        </w:tc>
      </w:tr>
      <w:tr w:rsidR="00832F0D" w:rsidRPr="00B54E78" w14:paraId="1C251036" w14:textId="77777777" w:rsidTr="0024016E">
        <w:trPr>
          <w:cantSplit/>
          <w:trHeight w:val="1134"/>
        </w:trPr>
        <w:tc>
          <w:tcPr>
            <w:tcW w:w="1266" w:type="dxa"/>
            <w:shd w:val="clear" w:color="auto" w:fill="auto"/>
            <w:tcMar>
              <w:top w:w="100" w:type="dxa"/>
              <w:left w:w="100" w:type="dxa"/>
              <w:bottom w:w="100" w:type="dxa"/>
              <w:right w:w="100" w:type="dxa"/>
            </w:tcMar>
            <w:textDirection w:val="btLr"/>
            <w:vAlign w:val="center"/>
          </w:tcPr>
          <w:p w14:paraId="2A702395" w14:textId="77777777" w:rsidR="00832F0D" w:rsidRPr="00B54E78" w:rsidRDefault="00832F0D" w:rsidP="00B54E78">
            <w:pPr>
              <w:spacing w:after="0" w:line="240" w:lineRule="auto"/>
              <w:ind w:left="113" w:right="55"/>
              <w:jc w:val="center"/>
              <w:rPr>
                <w:rFonts w:ascii="Arial" w:eastAsia="Helvetica Neue" w:hAnsi="Arial" w:cs="Arial"/>
                <w:b/>
              </w:rPr>
            </w:pPr>
            <w:r w:rsidRPr="00B54E78">
              <w:rPr>
                <w:rFonts w:ascii="Arial" w:eastAsia="Helvetica Neue" w:hAnsi="Arial" w:cs="Arial"/>
                <w:b/>
              </w:rPr>
              <w:t>ARTES VISUAIS E ARTESANATO</w:t>
            </w:r>
          </w:p>
        </w:tc>
        <w:tc>
          <w:tcPr>
            <w:tcW w:w="8559" w:type="dxa"/>
            <w:shd w:val="clear" w:color="auto" w:fill="auto"/>
            <w:tcMar>
              <w:top w:w="100" w:type="dxa"/>
              <w:left w:w="100" w:type="dxa"/>
              <w:bottom w:w="100" w:type="dxa"/>
              <w:right w:w="100" w:type="dxa"/>
            </w:tcMar>
          </w:tcPr>
          <w:p w14:paraId="2B11D8D5" w14:textId="77777777" w:rsidR="00832F0D" w:rsidRPr="00B54E78" w:rsidRDefault="00832F0D" w:rsidP="00B54E78">
            <w:pPr>
              <w:spacing w:after="0" w:line="240" w:lineRule="auto"/>
              <w:ind w:right="102"/>
              <w:jc w:val="both"/>
              <w:rPr>
                <w:rFonts w:ascii="Arial" w:eastAsia="Helvetica Neue" w:hAnsi="Arial" w:cs="Arial"/>
              </w:rPr>
            </w:pPr>
            <w:r w:rsidRPr="00B54E78">
              <w:rPr>
                <w:rFonts w:ascii="Arial" w:eastAsia="Helvetica Neue" w:hAnsi="Arial" w:cs="Arial"/>
              </w:rPr>
              <w:t>Ações que fomentem as artes visuais e artesanato, em suas mais diversas modalidades: gravura, cerâmica, colagem, escultura, pintura, desenho, fotografia, vídeo arte, performance, instalações, design, trabalhos multimídia entre outros, através de projetos de:</w:t>
            </w:r>
          </w:p>
          <w:p w14:paraId="66B824B7" w14:textId="77777777" w:rsidR="00832F0D" w:rsidRPr="00B54E78" w:rsidRDefault="00832F0D">
            <w:pPr>
              <w:numPr>
                <w:ilvl w:val="0"/>
                <w:numId w:val="34"/>
              </w:numPr>
              <w:suppressAutoHyphens w:val="0"/>
              <w:spacing w:after="0" w:line="240" w:lineRule="auto"/>
              <w:ind w:left="325" w:right="102"/>
              <w:jc w:val="both"/>
              <w:rPr>
                <w:rFonts w:ascii="Arial" w:eastAsia="Helvetica Neue" w:hAnsi="Arial" w:cs="Arial"/>
              </w:rPr>
            </w:pPr>
            <w:r w:rsidRPr="00B54E78">
              <w:rPr>
                <w:rFonts w:ascii="Arial" w:eastAsia="Helvetica Neue" w:hAnsi="Arial" w:cs="Arial"/>
              </w:rPr>
              <w:t>criação, desenvolvimento e/ou finalização de obras de arte de artes visuais e artesanato;</w:t>
            </w:r>
          </w:p>
          <w:p w14:paraId="4165694E" w14:textId="77777777" w:rsidR="00832F0D" w:rsidRPr="00B54E78" w:rsidRDefault="00832F0D">
            <w:pPr>
              <w:numPr>
                <w:ilvl w:val="0"/>
                <w:numId w:val="34"/>
              </w:numPr>
              <w:suppressAutoHyphens w:val="0"/>
              <w:spacing w:after="0" w:line="240" w:lineRule="auto"/>
              <w:ind w:left="325" w:right="102"/>
              <w:jc w:val="both"/>
              <w:rPr>
                <w:rFonts w:ascii="Arial" w:eastAsia="Helvetica Neue" w:hAnsi="Arial" w:cs="Arial"/>
              </w:rPr>
            </w:pPr>
            <w:r w:rsidRPr="00B54E78">
              <w:rPr>
                <w:rFonts w:ascii="Arial" w:eastAsia="Helvetica Neue" w:hAnsi="Arial" w:cs="Arial"/>
              </w:rPr>
              <w:t>exposições, mostras e/ou eventos;</w:t>
            </w:r>
          </w:p>
          <w:p w14:paraId="6A85B398" w14:textId="77777777" w:rsidR="00832F0D" w:rsidRPr="00B54E78" w:rsidRDefault="00832F0D">
            <w:pPr>
              <w:numPr>
                <w:ilvl w:val="0"/>
                <w:numId w:val="34"/>
              </w:numPr>
              <w:suppressAutoHyphens w:val="0"/>
              <w:spacing w:after="0" w:line="240" w:lineRule="auto"/>
              <w:ind w:left="325" w:right="102"/>
              <w:jc w:val="both"/>
              <w:rPr>
                <w:rFonts w:ascii="Arial" w:eastAsia="Helvetica Neue" w:hAnsi="Arial" w:cs="Arial"/>
              </w:rPr>
            </w:pPr>
            <w:r w:rsidRPr="00B54E78">
              <w:rPr>
                <w:rFonts w:ascii="Arial" w:eastAsia="Helvetica Neue" w:hAnsi="Arial" w:cs="Arial"/>
              </w:rPr>
              <w:t>pesquisas poéticas e/ou científicas;</w:t>
            </w:r>
          </w:p>
          <w:p w14:paraId="2647BB64" w14:textId="77777777" w:rsidR="00832F0D" w:rsidRPr="00B54E78" w:rsidRDefault="00832F0D">
            <w:pPr>
              <w:numPr>
                <w:ilvl w:val="0"/>
                <w:numId w:val="34"/>
              </w:numPr>
              <w:suppressAutoHyphens w:val="0"/>
              <w:spacing w:after="0" w:line="240" w:lineRule="auto"/>
              <w:ind w:left="325" w:right="102"/>
              <w:jc w:val="both"/>
              <w:rPr>
                <w:rFonts w:ascii="Arial" w:eastAsia="Helvetica Neue" w:hAnsi="Arial" w:cs="Arial"/>
              </w:rPr>
            </w:pPr>
            <w:r w:rsidRPr="00B54E78">
              <w:rPr>
                <w:rFonts w:ascii="Arial" w:eastAsia="Helvetica Neue" w:hAnsi="Arial" w:cs="Arial"/>
              </w:rPr>
              <w:t>participação em eventos da área em outras cidades fora do município de Joaçaba;</w:t>
            </w:r>
          </w:p>
          <w:p w14:paraId="28ECB7C2" w14:textId="77777777" w:rsidR="00832F0D" w:rsidRPr="00B54E78" w:rsidRDefault="00832F0D">
            <w:pPr>
              <w:numPr>
                <w:ilvl w:val="0"/>
                <w:numId w:val="34"/>
              </w:numPr>
              <w:suppressAutoHyphens w:val="0"/>
              <w:spacing w:after="0" w:line="240" w:lineRule="auto"/>
              <w:ind w:left="325" w:right="102"/>
              <w:jc w:val="both"/>
              <w:rPr>
                <w:rFonts w:ascii="Arial" w:eastAsia="Helvetica Neue" w:hAnsi="Arial" w:cs="Arial"/>
              </w:rPr>
            </w:pPr>
            <w:r w:rsidRPr="00B54E78">
              <w:rPr>
                <w:rFonts w:ascii="Arial" w:eastAsia="Helvetica Neue" w:hAnsi="Arial" w:cs="Arial"/>
              </w:rPr>
              <w:t>ações artísticas voltadas para a preservação da memória e das artes visuais e artesanato.</w:t>
            </w:r>
          </w:p>
          <w:p w14:paraId="1C524B72" w14:textId="77777777" w:rsidR="00832F0D" w:rsidRPr="00B54E78" w:rsidRDefault="00832F0D" w:rsidP="00B54E78">
            <w:pPr>
              <w:spacing w:after="0" w:line="240" w:lineRule="auto"/>
              <w:ind w:right="102"/>
              <w:jc w:val="both"/>
              <w:rPr>
                <w:rFonts w:ascii="Arial" w:eastAsia="Helvetica Neue" w:hAnsi="Arial" w:cs="Arial"/>
              </w:rPr>
            </w:pPr>
          </w:p>
        </w:tc>
      </w:tr>
    </w:tbl>
    <w:p w14:paraId="54EB9925" w14:textId="77777777" w:rsidR="00832F0D" w:rsidRDefault="00343152">
      <w:pPr>
        <w:pStyle w:val="PargrafodaLista"/>
        <w:numPr>
          <w:ilvl w:val="2"/>
          <w:numId w:val="27"/>
        </w:numPr>
        <w:suppressAutoHyphens w:val="0"/>
        <w:spacing w:after="0" w:line="240" w:lineRule="auto"/>
        <w:ind w:left="0" w:firstLine="0"/>
        <w:jc w:val="both"/>
        <w:rPr>
          <w:rFonts w:ascii="Arial" w:hAnsi="Arial" w:cs="Arial"/>
        </w:rPr>
      </w:pPr>
      <w:r>
        <w:rPr>
          <w:rFonts w:ascii="Arial" w:hAnsi="Arial" w:cs="Arial"/>
        </w:rPr>
        <w:lastRenderedPageBreak/>
        <w:t>Os pareceristas</w:t>
      </w:r>
      <w:r w:rsidR="00832F0D" w:rsidRPr="00B54E78">
        <w:rPr>
          <w:rFonts w:ascii="Arial" w:hAnsi="Arial" w:cs="Arial"/>
        </w:rPr>
        <w:t xml:space="preserve"> terão o prazo estabelecido no Organograma (Anexo I) para conclusão do julgamento das propostas e divulgação do resultado preliminar do processo de seleção, podendo tal prazo ser prorrogado, de forma devidamente justificada, por até 5 (cinco) dias úteis.</w:t>
      </w:r>
    </w:p>
    <w:p w14:paraId="6D5EFCC0"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7013498F"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 xml:space="preserve">A avaliação individualizada e a pontuação serão feitas com base no plano de trabalho preenchido na aba “proposta” do sistema GERR </w:t>
      </w:r>
      <w:hyperlink r:id="rId16" w:history="1">
        <w:r w:rsidRPr="00B54E78">
          <w:rPr>
            <w:rStyle w:val="Hyperlink"/>
            <w:rFonts w:ascii="Arial" w:hAnsi="Arial" w:cs="Arial"/>
          </w:rPr>
          <w:t>https://gerr.com.br/principal.php?chave=82939380000199</w:t>
        </w:r>
      </w:hyperlink>
      <w:r w:rsidRPr="00B54E78">
        <w:rPr>
          <w:rFonts w:ascii="Arial" w:hAnsi="Arial" w:cs="Arial"/>
        </w:rPr>
        <w:t xml:space="preserve">. </w:t>
      </w:r>
    </w:p>
    <w:p w14:paraId="2EF9DDE0"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42C195A5" w14:textId="77777777" w:rsidR="00832F0D" w:rsidRPr="00343152"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bCs/>
        </w:rPr>
        <w:t>O proponente é responsável pela fidelidade e legitimidade das informações prestadas e dos documentos apresentados em qualquer fase do edital. A falsidade de qualquer documento apresentado ou a inverdade das informações nele contidas poderá acarretar eliminação da proposta apresentada, aplicação das sanções administrativas cabíveis e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w:t>
      </w:r>
    </w:p>
    <w:p w14:paraId="1796A86C"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09C7E3AC" w14:textId="77777777" w:rsidR="00832F0D" w:rsidRDefault="00343152">
      <w:pPr>
        <w:pStyle w:val="PargrafodaLista"/>
        <w:numPr>
          <w:ilvl w:val="2"/>
          <w:numId w:val="27"/>
        </w:numPr>
        <w:suppressAutoHyphens w:val="0"/>
        <w:spacing w:after="0" w:line="240" w:lineRule="auto"/>
        <w:ind w:left="0" w:firstLine="0"/>
        <w:jc w:val="both"/>
        <w:rPr>
          <w:rFonts w:ascii="Arial" w:hAnsi="Arial" w:cs="Arial"/>
        </w:rPr>
      </w:pPr>
      <w:r>
        <w:rPr>
          <w:rFonts w:ascii="Arial" w:hAnsi="Arial" w:cs="Arial"/>
        </w:rPr>
        <w:t>Os pareceristas contratados</w:t>
      </w:r>
      <w:r w:rsidR="00832F0D" w:rsidRPr="00B54E78">
        <w:rPr>
          <w:rFonts w:ascii="Arial" w:hAnsi="Arial" w:cs="Arial"/>
        </w:rPr>
        <w:t xml:space="preserve"> farão análise dos requisitos de participação e calcularão a pontuação e classificação com base nos valores atingidos, de acordo com a tabela de pontuação do item 7.4.8.</w:t>
      </w:r>
    </w:p>
    <w:p w14:paraId="5475E5F2"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4A03520D"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 xml:space="preserve">Os projetos que não alcançarem o mínimo 5 (cinco) pontos, segundo os critérios de avaliação, serão desclassificados. </w:t>
      </w:r>
    </w:p>
    <w:p w14:paraId="7C6F8E17"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5EAB1299"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Os projetos que não apresentarem o exigido em cada modalidade serão desclassificados pelos Avaliadores.</w:t>
      </w:r>
    </w:p>
    <w:p w14:paraId="63F5565D" w14:textId="77777777" w:rsidR="00343152" w:rsidRPr="00B54E78" w:rsidRDefault="00343152" w:rsidP="00343152">
      <w:pPr>
        <w:pStyle w:val="PargrafodaLista"/>
        <w:suppressAutoHyphens w:val="0"/>
        <w:spacing w:after="0" w:line="240" w:lineRule="auto"/>
        <w:ind w:left="0"/>
        <w:jc w:val="both"/>
        <w:rPr>
          <w:rFonts w:ascii="Arial" w:hAnsi="Arial" w:cs="Arial"/>
        </w:rPr>
      </w:pPr>
    </w:p>
    <w:p w14:paraId="55FF255F"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Para efeito de pontuação e classificação, serão considerados os seguintes critérios de avaliação conforme relacionados e pontuados com notas inteiras, de 0 (zero) a 10 (dez):</w:t>
      </w:r>
    </w:p>
    <w:p w14:paraId="38498375" w14:textId="77777777" w:rsidR="00343152" w:rsidRPr="00B54E78" w:rsidRDefault="00343152" w:rsidP="00343152">
      <w:pPr>
        <w:pStyle w:val="PargrafodaLista"/>
        <w:suppressAutoHyphens w:val="0"/>
        <w:spacing w:after="0" w:line="240" w:lineRule="auto"/>
        <w:ind w:left="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1665"/>
        <w:gridCol w:w="1696"/>
      </w:tblGrid>
      <w:tr w:rsidR="00832F0D" w:rsidRPr="00B54E78" w14:paraId="596825DB" w14:textId="77777777" w:rsidTr="00343152">
        <w:tc>
          <w:tcPr>
            <w:tcW w:w="6379" w:type="dxa"/>
            <w:shd w:val="clear" w:color="auto" w:fill="BFBFBF"/>
            <w:vAlign w:val="center"/>
          </w:tcPr>
          <w:p w14:paraId="7744E017" w14:textId="77777777" w:rsidR="00832F0D" w:rsidRPr="00B54E78" w:rsidRDefault="00832F0D" w:rsidP="00B54E78">
            <w:pPr>
              <w:pStyle w:val="PargrafodaLista"/>
              <w:tabs>
                <w:tab w:val="left" w:pos="284"/>
              </w:tabs>
              <w:spacing w:after="0"/>
              <w:ind w:left="0"/>
              <w:jc w:val="center"/>
              <w:rPr>
                <w:rFonts w:ascii="Arial" w:hAnsi="Arial" w:cs="Arial"/>
                <w:b/>
                <w:bCs/>
              </w:rPr>
            </w:pPr>
            <w:r w:rsidRPr="00B54E78">
              <w:rPr>
                <w:rFonts w:ascii="Arial" w:hAnsi="Arial" w:cs="Arial"/>
                <w:b/>
                <w:bCs/>
              </w:rPr>
              <w:t>CRITÉRIO</w:t>
            </w:r>
          </w:p>
        </w:tc>
        <w:tc>
          <w:tcPr>
            <w:tcW w:w="1667" w:type="dxa"/>
            <w:shd w:val="clear" w:color="auto" w:fill="BFBFBF"/>
            <w:vAlign w:val="center"/>
          </w:tcPr>
          <w:p w14:paraId="2855C23A" w14:textId="77777777" w:rsidR="00832F0D" w:rsidRPr="00B54E78" w:rsidRDefault="00832F0D" w:rsidP="00B54E78">
            <w:pPr>
              <w:pStyle w:val="PargrafodaLista"/>
              <w:tabs>
                <w:tab w:val="left" w:pos="284"/>
              </w:tabs>
              <w:spacing w:after="0"/>
              <w:ind w:left="0"/>
              <w:jc w:val="center"/>
              <w:rPr>
                <w:rFonts w:ascii="Arial" w:hAnsi="Arial" w:cs="Arial"/>
                <w:b/>
                <w:bCs/>
              </w:rPr>
            </w:pPr>
            <w:r w:rsidRPr="00B54E78">
              <w:rPr>
                <w:rFonts w:ascii="Arial" w:hAnsi="Arial" w:cs="Arial"/>
                <w:b/>
                <w:bCs/>
              </w:rPr>
              <w:t>PONTUAÇÃO MÁXIMA</w:t>
            </w:r>
          </w:p>
        </w:tc>
        <w:tc>
          <w:tcPr>
            <w:tcW w:w="1700" w:type="dxa"/>
            <w:shd w:val="clear" w:color="auto" w:fill="BFBFBF"/>
            <w:vAlign w:val="center"/>
          </w:tcPr>
          <w:p w14:paraId="7D08E5E3" w14:textId="77777777" w:rsidR="00832F0D" w:rsidRPr="00B54E78" w:rsidRDefault="00832F0D" w:rsidP="00B54E78">
            <w:pPr>
              <w:pStyle w:val="PargrafodaLista"/>
              <w:tabs>
                <w:tab w:val="left" w:pos="284"/>
              </w:tabs>
              <w:spacing w:after="0"/>
              <w:ind w:left="0"/>
              <w:jc w:val="center"/>
              <w:rPr>
                <w:rFonts w:ascii="Arial" w:hAnsi="Arial" w:cs="Arial"/>
                <w:b/>
                <w:bCs/>
              </w:rPr>
            </w:pPr>
            <w:r w:rsidRPr="00B54E78">
              <w:rPr>
                <w:rFonts w:ascii="Arial" w:hAnsi="Arial" w:cs="Arial"/>
                <w:b/>
                <w:bCs/>
              </w:rPr>
              <w:t>PONTUAÇÃO ATINGIDA</w:t>
            </w:r>
          </w:p>
        </w:tc>
      </w:tr>
      <w:tr w:rsidR="00832F0D" w:rsidRPr="00B54E78" w14:paraId="284E6986" w14:textId="77777777" w:rsidTr="00343152">
        <w:trPr>
          <w:trHeight w:val="397"/>
        </w:trPr>
        <w:tc>
          <w:tcPr>
            <w:tcW w:w="6379" w:type="dxa"/>
            <w:shd w:val="clear" w:color="auto" w:fill="auto"/>
            <w:vAlign w:val="center"/>
          </w:tcPr>
          <w:p w14:paraId="0B812E16"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 xml:space="preserve">Excelência e qualidade técnica do Projeto Cultural/Plano de Trabalho  </w:t>
            </w:r>
          </w:p>
        </w:tc>
        <w:tc>
          <w:tcPr>
            <w:tcW w:w="1667" w:type="dxa"/>
            <w:shd w:val="clear" w:color="auto" w:fill="auto"/>
            <w:vAlign w:val="center"/>
          </w:tcPr>
          <w:p w14:paraId="75D1A834"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2,0</w:t>
            </w:r>
          </w:p>
        </w:tc>
        <w:tc>
          <w:tcPr>
            <w:tcW w:w="1700" w:type="dxa"/>
            <w:shd w:val="clear" w:color="auto" w:fill="auto"/>
            <w:vAlign w:val="center"/>
          </w:tcPr>
          <w:p w14:paraId="072EC529"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655F3CFE" w14:textId="77777777" w:rsidTr="00343152">
        <w:trPr>
          <w:trHeight w:val="397"/>
        </w:trPr>
        <w:tc>
          <w:tcPr>
            <w:tcW w:w="6379" w:type="dxa"/>
            <w:shd w:val="clear" w:color="auto" w:fill="auto"/>
            <w:vAlign w:val="center"/>
          </w:tcPr>
          <w:p w14:paraId="6332F2EC"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Viabilidade de realização e compatibilidade orçamentária</w:t>
            </w:r>
          </w:p>
        </w:tc>
        <w:tc>
          <w:tcPr>
            <w:tcW w:w="1667" w:type="dxa"/>
            <w:shd w:val="clear" w:color="auto" w:fill="auto"/>
            <w:vAlign w:val="center"/>
          </w:tcPr>
          <w:p w14:paraId="349E3F3F"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1,5</w:t>
            </w:r>
          </w:p>
        </w:tc>
        <w:tc>
          <w:tcPr>
            <w:tcW w:w="1700" w:type="dxa"/>
            <w:shd w:val="clear" w:color="auto" w:fill="auto"/>
            <w:vAlign w:val="center"/>
          </w:tcPr>
          <w:p w14:paraId="35ED22DD"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4403FCC4" w14:textId="77777777" w:rsidTr="00343152">
        <w:trPr>
          <w:trHeight w:val="397"/>
        </w:trPr>
        <w:tc>
          <w:tcPr>
            <w:tcW w:w="6379" w:type="dxa"/>
            <w:shd w:val="clear" w:color="auto" w:fill="auto"/>
            <w:vAlign w:val="center"/>
          </w:tcPr>
          <w:p w14:paraId="11B3CBC5"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 xml:space="preserve">Diversidade temática e estética </w:t>
            </w:r>
          </w:p>
        </w:tc>
        <w:tc>
          <w:tcPr>
            <w:tcW w:w="1667" w:type="dxa"/>
            <w:shd w:val="clear" w:color="auto" w:fill="auto"/>
            <w:vAlign w:val="center"/>
          </w:tcPr>
          <w:p w14:paraId="399D02D5"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1,5</w:t>
            </w:r>
          </w:p>
        </w:tc>
        <w:tc>
          <w:tcPr>
            <w:tcW w:w="1700" w:type="dxa"/>
            <w:shd w:val="clear" w:color="auto" w:fill="auto"/>
            <w:vAlign w:val="center"/>
          </w:tcPr>
          <w:p w14:paraId="57827D0B"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33134790" w14:textId="77777777" w:rsidTr="00343152">
        <w:trPr>
          <w:trHeight w:val="397"/>
        </w:trPr>
        <w:tc>
          <w:tcPr>
            <w:tcW w:w="6379" w:type="dxa"/>
            <w:shd w:val="clear" w:color="auto" w:fill="auto"/>
            <w:vAlign w:val="center"/>
          </w:tcPr>
          <w:p w14:paraId="6804C903"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Descentralização geográfica e capilaridade</w:t>
            </w:r>
          </w:p>
        </w:tc>
        <w:tc>
          <w:tcPr>
            <w:tcW w:w="1667" w:type="dxa"/>
            <w:shd w:val="clear" w:color="auto" w:fill="auto"/>
            <w:vAlign w:val="center"/>
          </w:tcPr>
          <w:p w14:paraId="1AA061D1"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1,5</w:t>
            </w:r>
          </w:p>
        </w:tc>
        <w:tc>
          <w:tcPr>
            <w:tcW w:w="1700" w:type="dxa"/>
            <w:shd w:val="clear" w:color="auto" w:fill="auto"/>
            <w:vAlign w:val="center"/>
          </w:tcPr>
          <w:p w14:paraId="15D54DB8"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2DE1893C" w14:textId="77777777" w:rsidTr="00343152">
        <w:trPr>
          <w:trHeight w:val="397"/>
        </w:trPr>
        <w:tc>
          <w:tcPr>
            <w:tcW w:w="6379" w:type="dxa"/>
            <w:shd w:val="clear" w:color="auto" w:fill="auto"/>
            <w:vAlign w:val="center"/>
          </w:tcPr>
          <w:p w14:paraId="05AD303D"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 xml:space="preserve">Contrapartida social e continuidade </w:t>
            </w:r>
          </w:p>
        </w:tc>
        <w:tc>
          <w:tcPr>
            <w:tcW w:w="1667" w:type="dxa"/>
            <w:shd w:val="clear" w:color="auto" w:fill="auto"/>
            <w:vAlign w:val="center"/>
          </w:tcPr>
          <w:p w14:paraId="60204E3A"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1,5</w:t>
            </w:r>
          </w:p>
        </w:tc>
        <w:tc>
          <w:tcPr>
            <w:tcW w:w="1700" w:type="dxa"/>
            <w:shd w:val="clear" w:color="auto" w:fill="auto"/>
            <w:vAlign w:val="center"/>
          </w:tcPr>
          <w:p w14:paraId="5265FE81"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33FF84E8" w14:textId="77777777" w:rsidTr="00343152">
        <w:trPr>
          <w:trHeight w:val="397"/>
        </w:trPr>
        <w:tc>
          <w:tcPr>
            <w:tcW w:w="6379" w:type="dxa"/>
            <w:shd w:val="clear" w:color="auto" w:fill="auto"/>
            <w:vAlign w:val="center"/>
          </w:tcPr>
          <w:p w14:paraId="405A8BA1"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 xml:space="preserve">Sustentabilidade e acessibilidade </w:t>
            </w:r>
          </w:p>
        </w:tc>
        <w:tc>
          <w:tcPr>
            <w:tcW w:w="1667" w:type="dxa"/>
            <w:shd w:val="clear" w:color="auto" w:fill="auto"/>
            <w:vAlign w:val="center"/>
          </w:tcPr>
          <w:p w14:paraId="6CAB683E"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1,0</w:t>
            </w:r>
          </w:p>
        </w:tc>
        <w:tc>
          <w:tcPr>
            <w:tcW w:w="1700" w:type="dxa"/>
            <w:shd w:val="clear" w:color="auto" w:fill="auto"/>
            <w:vAlign w:val="center"/>
          </w:tcPr>
          <w:p w14:paraId="06CAFAAD"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02938CEC" w14:textId="77777777" w:rsidTr="00343152">
        <w:trPr>
          <w:trHeight w:val="397"/>
        </w:trPr>
        <w:tc>
          <w:tcPr>
            <w:tcW w:w="6379" w:type="dxa"/>
            <w:shd w:val="clear" w:color="auto" w:fill="auto"/>
            <w:vAlign w:val="center"/>
          </w:tcPr>
          <w:p w14:paraId="6C9A8BC0"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Interesse público</w:t>
            </w:r>
          </w:p>
        </w:tc>
        <w:tc>
          <w:tcPr>
            <w:tcW w:w="1667" w:type="dxa"/>
            <w:shd w:val="clear" w:color="auto" w:fill="auto"/>
            <w:vAlign w:val="center"/>
          </w:tcPr>
          <w:p w14:paraId="7FF02BEC"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0,5</w:t>
            </w:r>
          </w:p>
        </w:tc>
        <w:tc>
          <w:tcPr>
            <w:tcW w:w="1700" w:type="dxa"/>
            <w:shd w:val="clear" w:color="auto" w:fill="auto"/>
            <w:vAlign w:val="center"/>
          </w:tcPr>
          <w:p w14:paraId="3BD20195"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627AE30E" w14:textId="77777777" w:rsidTr="00343152">
        <w:trPr>
          <w:trHeight w:val="397"/>
        </w:trPr>
        <w:tc>
          <w:tcPr>
            <w:tcW w:w="6379" w:type="dxa"/>
            <w:shd w:val="clear" w:color="auto" w:fill="auto"/>
            <w:vAlign w:val="center"/>
          </w:tcPr>
          <w:p w14:paraId="7191DA67" w14:textId="77777777" w:rsidR="00832F0D" w:rsidRPr="00B54E78" w:rsidRDefault="00832F0D">
            <w:pPr>
              <w:pStyle w:val="PargrafodaLista"/>
              <w:numPr>
                <w:ilvl w:val="0"/>
                <w:numId w:val="37"/>
              </w:numPr>
              <w:tabs>
                <w:tab w:val="left" w:pos="454"/>
              </w:tabs>
              <w:suppressAutoHyphens w:val="0"/>
              <w:spacing w:after="0" w:line="240" w:lineRule="auto"/>
              <w:ind w:left="596" w:hanging="236"/>
              <w:jc w:val="both"/>
              <w:rPr>
                <w:rFonts w:ascii="Arial" w:hAnsi="Arial" w:cs="Arial"/>
              </w:rPr>
            </w:pPr>
            <w:r w:rsidRPr="00B54E78">
              <w:rPr>
                <w:rFonts w:ascii="Arial" w:hAnsi="Arial" w:cs="Arial"/>
              </w:rPr>
              <w:t>Qualificação da equipe</w:t>
            </w:r>
          </w:p>
        </w:tc>
        <w:tc>
          <w:tcPr>
            <w:tcW w:w="1667" w:type="dxa"/>
            <w:shd w:val="clear" w:color="auto" w:fill="auto"/>
            <w:vAlign w:val="center"/>
          </w:tcPr>
          <w:p w14:paraId="037482C2" w14:textId="77777777" w:rsidR="00832F0D" w:rsidRPr="00B54E78" w:rsidRDefault="00832F0D" w:rsidP="00B54E78">
            <w:pPr>
              <w:pStyle w:val="PargrafodaLista"/>
              <w:tabs>
                <w:tab w:val="left" w:pos="284"/>
              </w:tabs>
              <w:spacing w:after="0"/>
              <w:ind w:left="0"/>
              <w:jc w:val="center"/>
              <w:rPr>
                <w:rFonts w:ascii="Arial" w:hAnsi="Arial" w:cs="Arial"/>
              </w:rPr>
            </w:pPr>
            <w:r w:rsidRPr="00B54E78">
              <w:rPr>
                <w:rFonts w:ascii="Arial" w:hAnsi="Arial" w:cs="Arial"/>
              </w:rPr>
              <w:t>0,5</w:t>
            </w:r>
          </w:p>
        </w:tc>
        <w:tc>
          <w:tcPr>
            <w:tcW w:w="1700" w:type="dxa"/>
            <w:shd w:val="clear" w:color="auto" w:fill="auto"/>
            <w:vAlign w:val="center"/>
          </w:tcPr>
          <w:p w14:paraId="27C8EEB8" w14:textId="77777777" w:rsidR="00832F0D" w:rsidRPr="00B54E78" w:rsidRDefault="00832F0D" w:rsidP="00B54E78">
            <w:pPr>
              <w:pStyle w:val="PargrafodaLista"/>
              <w:tabs>
                <w:tab w:val="left" w:pos="284"/>
              </w:tabs>
              <w:spacing w:after="0"/>
              <w:ind w:left="0"/>
              <w:jc w:val="center"/>
              <w:rPr>
                <w:rFonts w:ascii="Arial" w:hAnsi="Arial" w:cs="Arial"/>
              </w:rPr>
            </w:pPr>
          </w:p>
        </w:tc>
      </w:tr>
      <w:tr w:rsidR="00832F0D" w:rsidRPr="00B54E78" w14:paraId="2E5FFD6A" w14:textId="77777777" w:rsidTr="00343152">
        <w:trPr>
          <w:trHeight w:val="458"/>
        </w:trPr>
        <w:tc>
          <w:tcPr>
            <w:tcW w:w="6379" w:type="dxa"/>
            <w:shd w:val="clear" w:color="auto" w:fill="BFBFBF"/>
            <w:vAlign w:val="center"/>
          </w:tcPr>
          <w:p w14:paraId="1F65849A" w14:textId="77777777" w:rsidR="00832F0D" w:rsidRPr="00B54E78" w:rsidRDefault="00832F0D" w:rsidP="00B54E78">
            <w:pPr>
              <w:pStyle w:val="PargrafodaLista"/>
              <w:tabs>
                <w:tab w:val="left" w:pos="284"/>
              </w:tabs>
              <w:spacing w:after="0"/>
              <w:ind w:left="0"/>
              <w:jc w:val="both"/>
              <w:rPr>
                <w:rFonts w:ascii="Arial" w:hAnsi="Arial" w:cs="Arial"/>
                <w:b/>
                <w:bCs/>
              </w:rPr>
            </w:pPr>
            <w:r w:rsidRPr="00B54E78">
              <w:rPr>
                <w:rFonts w:ascii="Arial" w:hAnsi="Arial" w:cs="Arial"/>
                <w:b/>
                <w:bCs/>
              </w:rPr>
              <w:t>TOTAL</w:t>
            </w:r>
          </w:p>
        </w:tc>
        <w:tc>
          <w:tcPr>
            <w:tcW w:w="1667" w:type="dxa"/>
            <w:shd w:val="clear" w:color="auto" w:fill="BFBFBF"/>
            <w:vAlign w:val="center"/>
          </w:tcPr>
          <w:p w14:paraId="149CCCBC" w14:textId="77777777" w:rsidR="00832F0D" w:rsidRPr="00B54E78" w:rsidRDefault="00832F0D" w:rsidP="00B54E78">
            <w:pPr>
              <w:pStyle w:val="PargrafodaLista"/>
              <w:tabs>
                <w:tab w:val="left" w:pos="284"/>
              </w:tabs>
              <w:spacing w:after="0"/>
              <w:ind w:left="0"/>
              <w:jc w:val="center"/>
              <w:rPr>
                <w:rFonts w:ascii="Arial" w:hAnsi="Arial" w:cs="Arial"/>
                <w:b/>
                <w:bCs/>
              </w:rPr>
            </w:pPr>
            <w:r w:rsidRPr="00B54E78">
              <w:rPr>
                <w:rFonts w:ascii="Arial" w:hAnsi="Arial" w:cs="Arial"/>
                <w:b/>
                <w:bCs/>
              </w:rPr>
              <w:t>10,0</w:t>
            </w:r>
          </w:p>
        </w:tc>
        <w:tc>
          <w:tcPr>
            <w:tcW w:w="1700" w:type="dxa"/>
            <w:shd w:val="clear" w:color="auto" w:fill="BFBFBF"/>
            <w:vAlign w:val="center"/>
          </w:tcPr>
          <w:p w14:paraId="5E66F208" w14:textId="77777777" w:rsidR="00832F0D" w:rsidRPr="00B54E78" w:rsidRDefault="00832F0D" w:rsidP="00B54E78">
            <w:pPr>
              <w:pStyle w:val="PargrafodaLista"/>
              <w:tabs>
                <w:tab w:val="left" w:pos="284"/>
              </w:tabs>
              <w:spacing w:after="0"/>
              <w:ind w:left="0"/>
              <w:jc w:val="center"/>
              <w:rPr>
                <w:rFonts w:ascii="Arial" w:hAnsi="Arial" w:cs="Arial"/>
                <w:b/>
                <w:bCs/>
              </w:rPr>
            </w:pPr>
          </w:p>
        </w:tc>
      </w:tr>
    </w:tbl>
    <w:p w14:paraId="3389A38D" w14:textId="77777777" w:rsidR="00832F0D" w:rsidRPr="00B54E78" w:rsidRDefault="00832F0D" w:rsidP="00B54E78">
      <w:pPr>
        <w:pStyle w:val="PargrafodaLista"/>
        <w:tabs>
          <w:tab w:val="left" w:pos="284"/>
        </w:tabs>
        <w:spacing w:after="0" w:line="240" w:lineRule="auto"/>
        <w:ind w:left="567"/>
        <w:jc w:val="both"/>
        <w:rPr>
          <w:rFonts w:ascii="Arial" w:hAnsi="Arial" w:cs="Arial"/>
        </w:rPr>
      </w:pPr>
    </w:p>
    <w:p w14:paraId="42541C1C" w14:textId="77777777" w:rsidR="00832F0D" w:rsidRPr="00B54E78" w:rsidRDefault="00832F0D">
      <w:pPr>
        <w:pStyle w:val="PargrafodaLista"/>
        <w:numPr>
          <w:ilvl w:val="2"/>
          <w:numId w:val="27"/>
        </w:numPr>
        <w:tabs>
          <w:tab w:val="left" w:pos="851"/>
        </w:tabs>
        <w:suppressAutoHyphens w:val="0"/>
        <w:spacing w:after="0" w:line="240" w:lineRule="auto"/>
        <w:ind w:left="0" w:right="142" w:firstLine="0"/>
        <w:jc w:val="both"/>
        <w:rPr>
          <w:rFonts w:ascii="Arial" w:hAnsi="Arial" w:cs="Arial"/>
        </w:rPr>
      </w:pPr>
      <w:r w:rsidRPr="00B54E78">
        <w:rPr>
          <w:rFonts w:ascii="Arial" w:hAnsi="Arial" w:cs="Arial"/>
        </w:rPr>
        <w:t>Para efeito de avaliação pelos Avaliadores, ficam estabelecidas, no âmbito dessa etapa do edital, as definições a seguir:</w:t>
      </w:r>
    </w:p>
    <w:p w14:paraId="2FC72761" w14:textId="77777777" w:rsidR="00832F0D" w:rsidRPr="00B54E78"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Excelência e qualidade técnica do Projeto Cultural/Plano de Trabalho:</w:t>
      </w:r>
      <w:r w:rsidRPr="00B54E78">
        <w:rPr>
          <w:rFonts w:ascii="Arial" w:eastAsia="Helvetica Neue" w:hAnsi="Arial" w:cs="Arial"/>
        </w:rPr>
        <w:t xml:space="preserve"> o Projeto será avaliado em sua totalidade e deverá avaliar a clareza, objetividade e coerência do texto, com prazos exequíveis, valores compatíveis e adequados às finalidades e aos propósitos fixados </w:t>
      </w:r>
      <w:r w:rsidRPr="00B54E78">
        <w:rPr>
          <w:rFonts w:ascii="Arial" w:eastAsia="Helvetica Neue" w:hAnsi="Arial" w:cs="Arial"/>
        </w:rPr>
        <w:lastRenderedPageBreak/>
        <w:t xml:space="preserve">neste edital. Será aferida a relevância, o alcance das ações previstas, as contrapartidas sociais, a diversidade da temática e inovação que propõe; </w:t>
      </w:r>
    </w:p>
    <w:p w14:paraId="063E797A" w14:textId="77777777" w:rsidR="00832F0D" w:rsidRPr="00B54E78"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Viabilidade de realização e</w:t>
      </w:r>
      <w:r w:rsidRPr="00B54E78">
        <w:rPr>
          <w:rFonts w:ascii="Arial" w:eastAsia="Helvetica Neue" w:hAnsi="Arial" w:cs="Arial"/>
        </w:rPr>
        <w:t xml:space="preserve"> </w:t>
      </w:r>
      <w:r w:rsidRPr="00B54E78">
        <w:rPr>
          <w:rFonts w:ascii="Arial" w:eastAsia="Helvetica Neue" w:hAnsi="Arial" w:cs="Arial"/>
          <w:b/>
        </w:rPr>
        <w:t>compatibilidade orçamentária:</w:t>
      </w:r>
      <w:r w:rsidRPr="00B54E78">
        <w:rPr>
          <w:rFonts w:ascii="Arial" w:eastAsia="Helvetica Neue" w:hAnsi="Arial" w:cs="Arial"/>
        </w:rPr>
        <w:t xml:space="preserve"> avaliar se orçamento, cronograma, atividades e contrapartida têm plenas condições de ser realizados; e se o orçamento contempla todas as atividades necessárias à execução do Projeto Cultural/Plano de Trabalho que demanda o aporte de recursos financeiros. Verificar se a distribuição de recursos foi feita de forma equilibrada, se todos os itens do orçamento estão de acordo com os preços praticados no mercado e se as remunerações dos participantes estão coerentes com o trabalho a ser desenvolvido; </w:t>
      </w:r>
    </w:p>
    <w:p w14:paraId="25C6EA81" w14:textId="77777777" w:rsidR="00832F0D" w:rsidRPr="00B54E78"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Diversidade temática e estética:</w:t>
      </w:r>
      <w:r w:rsidRPr="00B54E78">
        <w:rPr>
          <w:rFonts w:ascii="Arial" w:eastAsia="Helvetica Neue" w:hAnsi="Arial" w:cs="Arial"/>
        </w:rPr>
        <w:t xml:space="preserve"> a análise deve considerar o alcance e o impacto artístico e cultural do Projeto Cultural/Plano de Trabalho, seu efeito multiplicador, bem como as abrangências e inovações que estabelece no campo das artes; </w:t>
      </w:r>
    </w:p>
    <w:p w14:paraId="5B1F1EA5" w14:textId="77777777" w:rsidR="00832F0D" w:rsidRPr="00B54E78"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Contrapartida social e continuidade:</w:t>
      </w:r>
      <w:r w:rsidRPr="00B54E78">
        <w:rPr>
          <w:rFonts w:ascii="Arial" w:eastAsia="Helvetica Neue" w:hAnsi="Arial" w:cs="Arial"/>
        </w:rPr>
        <w:t xml:space="preserve"> é a oferta de uma ação, ou de um conjunto de ações, não orçadas no Projeto Cultural/Plano de Trabalho, visando garantir o amplo acesso da população em geral, objetivando a descentralização e/ou garantia da universalização do benefício ao cidadão, considerando o interesse público e a democratização do acesso aos produtos, bens e serviços culturais gerados por meio de recursos públicos. A análise deve avaliar a coerência e exequibilidade das contrapartidas sociais propostas e quais os retornos à sociedade;</w:t>
      </w:r>
    </w:p>
    <w:p w14:paraId="53E77A3B" w14:textId="77777777" w:rsidR="00832F0D" w:rsidRPr="00B54E78"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Sustentabilidade e acessibilidade:</w:t>
      </w:r>
      <w:r w:rsidRPr="00B54E78">
        <w:rPr>
          <w:rFonts w:ascii="Arial" w:eastAsia="Helvetica Neue" w:hAnsi="Arial" w:cs="Arial"/>
        </w:rPr>
        <w:t xml:space="preserve"> a análise deve avaliar se o Projeto Cultural/Plano de Trabalho incentiva a continuidade das ações, da iniciativa cultural e se oportuna a geração de emprego e renda; </w:t>
      </w:r>
    </w:p>
    <w:p w14:paraId="7248FE8D" w14:textId="77777777" w:rsidR="00832F0D" w:rsidRPr="00B54E78"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Interesse público:</w:t>
      </w:r>
      <w:r w:rsidRPr="00B54E78">
        <w:rPr>
          <w:rFonts w:ascii="Arial" w:eastAsia="Helvetica Neue" w:hAnsi="Arial" w:cs="Arial"/>
        </w:rPr>
        <w:t xml:space="preserve"> a análise deve avaliar os impactos positivos que a realização do Projeto Cultural/Plano de Trabalho promoverá no âmbito das artes e da cultura em Joaçaba e se o apoio de recursos públicos é condição imprescindível para sua realização;</w:t>
      </w:r>
    </w:p>
    <w:p w14:paraId="755A4E3F" w14:textId="77777777" w:rsidR="00832F0D" w:rsidRDefault="00832F0D">
      <w:pPr>
        <w:pStyle w:val="PargrafodaLista"/>
        <w:numPr>
          <w:ilvl w:val="0"/>
          <w:numId w:val="35"/>
        </w:numPr>
        <w:tabs>
          <w:tab w:val="left" w:pos="284"/>
        </w:tabs>
        <w:suppressAutoHyphens w:val="0"/>
        <w:spacing w:after="0" w:line="240" w:lineRule="auto"/>
        <w:ind w:left="0" w:right="142" w:firstLine="567"/>
        <w:jc w:val="both"/>
        <w:rPr>
          <w:rFonts w:ascii="Arial" w:eastAsia="Helvetica Neue" w:hAnsi="Arial" w:cs="Arial"/>
        </w:rPr>
      </w:pPr>
      <w:r w:rsidRPr="00B54E78">
        <w:rPr>
          <w:rFonts w:ascii="Arial" w:eastAsia="Helvetica Neue" w:hAnsi="Arial" w:cs="Arial"/>
          <w:b/>
        </w:rPr>
        <w:t>Qualificação da equipe:</w:t>
      </w:r>
      <w:r w:rsidRPr="00B54E78">
        <w:rPr>
          <w:rFonts w:ascii="Arial" w:eastAsia="Helvetica Neue" w:hAnsi="Arial" w:cs="Arial"/>
        </w:rPr>
        <w:t xml:space="preserve"> a análise deve avaliar a capacidade de coordenação, operacionalização e produção, entre outras, da proponente e sua equipe; considerando a relevância das ações e atividades realizadas e dos eventos que tenha promovido ou participado.</w:t>
      </w:r>
    </w:p>
    <w:p w14:paraId="2478BDCD" w14:textId="77777777" w:rsidR="003C7C3A" w:rsidRPr="00B54E78" w:rsidRDefault="003C7C3A" w:rsidP="003C7C3A">
      <w:pPr>
        <w:pStyle w:val="PargrafodaLista"/>
        <w:tabs>
          <w:tab w:val="left" w:pos="284"/>
        </w:tabs>
        <w:suppressAutoHyphens w:val="0"/>
        <w:spacing w:after="0" w:line="240" w:lineRule="auto"/>
        <w:ind w:left="567" w:right="142"/>
        <w:jc w:val="both"/>
        <w:rPr>
          <w:rFonts w:ascii="Arial" w:eastAsia="Helvetica Neue" w:hAnsi="Arial" w:cs="Arial"/>
        </w:rPr>
      </w:pPr>
    </w:p>
    <w:p w14:paraId="47161F23" w14:textId="77777777" w:rsidR="00832F0D" w:rsidRDefault="00832F0D">
      <w:pPr>
        <w:pStyle w:val="PargrafodaLista"/>
        <w:numPr>
          <w:ilvl w:val="2"/>
          <w:numId w:val="27"/>
        </w:numPr>
        <w:tabs>
          <w:tab w:val="left" w:pos="284"/>
          <w:tab w:val="left" w:pos="426"/>
          <w:tab w:val="left" w:pos="567"/>
        </w:tabs>
        <w:suppressAutoHyphens w:val="0"/>
        <w:spacing w:after="0" w:line="240" w:lineRule="auto"/>
        <w:ind w:left="0" w:firstLine="0"/>
        <w:jc w:val="both"/>
        <w:rPr>
          <w:rFonts w:ascii="Arial" w:hAnsi="Arial" w:cs="Arial"/>
        </w:rPr>
      </w:pPr>
      <w:r w:rsidRPr="00B54E78">
        <w:rPr>
          <w:rFonts w:ascii="Arial" w:hAnsi="Arial" w:cs="Arial"/>
        </w:rPr>
        <w:t>O Projeto Cultural</w:t>
      </w:r>
      <w:r w:rsidRPr="00B54E78">
        <w:rPr>
          <w:rFonts w:ascii="Arial" w:eastAsia="Helvetica Neue" w:hAnsi="Arial" w:cs="Arial"/>
        </w:rPr>
        <w:t>/Plano de Trabalho</w:t>
      </w:r>
      <w:r w:rsidRPr="00B54E78">
        <w:rPr>
          <w:rFonts w:ascii="Arial" w:hAnsi="Arial" w:cs="Arial"/>
        </w:rPr>
        <w:t xml:space="preserve"> receberá uma nota</w:t>
      </w:r>
      <w:r w:rsidR="00535BFE">
        <w:rPr>
          <w:rFonts w:ascii="Arial" w:hAnsi="Arial" w:cs="Arial"/>
        </w:rPr>
        <w:t>, vindo do banco de pareceristas já existen</w:t>
      </w:r>
      <w:r w:rsidR="00812298">
        <w:rPr>
          <w:rFonts w:ascii="Arial" w:hAnsi="Arial" w:cs="Arial"/>
        </w:rPr>
        <w:t>t</w:t>
      </w:r>
      <w:r w:rsidR="00535BFE">
        <w:rPr>
          <w:rFonts w:ascii="Arial" w:hAnsi="Arial" w:cs="Arial"/>
        </w:rPr>
        <w:t>e.</w:t>
      </w:r>
      <w:r w:rsidRPr="00B54E78">
        <w:rPr>
          <w:rFonts w:ascii="Arial" w:hAnsi="Arial" w:cs="Arial"/>
        </w:rPr>
        <w:t xml:space="preserve"> As notas das pontuações finais serão calculadas a partir da média aritmética simples, somando-se as notas finais (NF) de cada um dos avaliadores e dividindo pela quantidade de avaliadores.</w:t>
      </w:r>
    </w:p>
    <w:p w14:paraId="36B56E5D" w14:textId="77777777" w:rsidR="003C7C3A" w:rsidRPr="00B54E78" w:rsidRDefault="003C7C3A" w:rsidP="003C7C3A">
      <w:pPr>
        <w:pStyle w:val="PargrafodaLista"/>
        <w:tabs>
          <w:tab w:val="left" w:pos="284"/>
          <w:tab w:val="left" w:pos="426"/>
          <w:tab w:val="left" w:pos="567"/>
        </w:tabs>
        <w:suppressAutoHyphens w:val="0"/>
        <w:spacing w:after="0" w:line="240" w:lineRule="auto"/>
        <w:ind w:left="0"/>
        <w:jc w:val="both"/>
        <w:rPr>
          <w:rFonts w:ascii="Arial" w:hAnsi="Arial" w:cs="Arial"/>
        </w:rPr>
      </w:pPr>
    </w:p>
    <w:p w14:paraId="6957A7CB" w14:textId="77777777" w:rsidR="00832F0D" w:rsidRPr="00B54E78" w:rsidRDefault="00832F0D">
      <w:pPr>
        <w:pStyle w:val="PargrafodaLista"/>
        <w:numPr>
          <w:ilvl w:val="2"/>
          <w:numId w:val="27"/>
        </w:numPr>
        <w:tabs>
          <w:tab w:val="left" w:pos="284"/>
          <w:tab w:val="left" w:pos="426"/>
          <w:tab w:val="left" w:pos="567"/>
        </w:tabs>
        <w:suppressAutoHyphens w:val="0"/>
        <w:spacing w:after="0" w:line="240" w:lineRule="auto"/>
        <w:ind w:left="0" w:firstLine="0"/>
        <w:jc w:val="both"/>
        <w:rPr>
          <w:rFonts w:ascii="Arial" w:hAnsi="Arial" w:cs="Arial"/>
        </w:rPr>
      </w:pPr>
      <w:r w:rsidRPr="00B54E78">
        <w:rPr>
          <w:rFonts w:ascii="Arial" w:hAnsi="Arial" w:cs="Arial"/>
        </w:rPr>
        <w:t xml:space="preserve">Em caso de empate, o desempate será (art. 8 da Lei 5.312/2019): </w:t>
      </w:r>
    </w:p>
    <w:p w14:paraId="62CD17EC" w14:textId="77777777" w:rsidR="00832F0D" w:rsidRPr="00B54E78" w:rsidRDefault="00832F0D">
      <w:pPr>
        <w:pStyle w:val="PargrafodaLista"/>
        <w:numPr>
          <w:ilvl w:val="0"/>
          <w:numId w:val="49"/>
        </w:numPr>
        <w:tabs>
          <w:tab w:val="left" w:pos="284"/>
          <w:tab w:val="left" w:pos="426"/>
          <w:tab w:val="left" w:pos="567"/>
          <w:tab w:val="left" w:pos="851"/>
        </w:tabs>
        <w:suppressAutoHyphens w:val="0"/>
        <w:spacing w:after="0" w:line="240" w:lineRule="auto"/>
        <w:ind w:left="0" w:firstLine="567"/>
        <w:jc w:val="both"/>
        <w:rPr>
          <w:rFonts w:ascii="Arial" w:hAnsi="Arial" w:cs="Arial"/>
        </w:rPr>
      </w:pPr>
      <w:r w:rsidRPr="00B54E78">
        <w:rPr>
          <w:rFonts w:ascii="Arial" w:hAnsi="Arial" w:cs="Arial"/>
        </w:rPr>
        <w:t>proponente que comprove atuação artístico-cultural há mais tempo;</w:t>
      </w:r>
    </w:p>
    <w:p w14:paraId="711B9844" w14:textId="77777777" w:rsidR="00832F0D" w:rsidRPr="00B54E78" w:rsidRDefault="00832F0D">
      <w:pPr>
        <w:pStyle w:val="PargrafodaLista"/>
        <w:numPr>
          <w:ilvl w:val="0"/>
          <w:numId w:val="49"/>
        </w:numPr>
        <w:tabs>
          <w:tab w:val="left" w:pos="284"/>
          <w:tab w:val="left" w:pos="426"/>
          <w:tab w:val="left" w:pos="567"/>
          <w:tab w:val="left" w:pos="709"/>
          <w:tab w:val="left" w:pos="851"/>
        </w:tabs>
        <w:suppressAutoHyphens w:val="0"/>
        <w:spacing w:after="0" w:line="240" w:lineRule="auto"/>
        <w:ind w:left="0" w:firstLine="567"/>
        <w:jc w:val="both"/>
        <w:rPr>
          <w:rFonts w:ascii="Arial" w:hAnsi="Arial" w:cs="Arial"/>
        </w:rPr>
      </w:pPr>
      <w:r w:rsidRPr="00B54E78">
        <w:rPr>
          <w:rFonts w:ascii="Arial" w:hAnsi="Arial" w:cs="Arial"/>
        </w:rPr>
        <w:t>proponente que desenvolveu mais atividades culturais (devidamente comprovadas);</w:t>
      </w:r>
    </w:p>
    <w:p w14:paraId="4AAD593F" w14:textId="77777777" w:rsidR="00832F0D" w:rsidRDefault="00832F0D">
      <w:pPr>
        <w:pStyle w:val="PargrafodaLista"/>
        <w:numPr>
          <w:ilvl w:val="0"/>
          <w:numId w:val="49"/>
        </w:numPr>
        <w:tabs>
          <w:tab w:val="left" w:pos="284"/>
          <w:tab w:val="left" w:pos="426"/>
          <w:tab w:val="left" w:pos="567"/>
          <w:tab w:val="left" w:pos="709"/>
          <w:tab w:val="left" w:pos="851"/>
        </w:tabs>
        <w:suppressAutoHyphens w:val="0"/>
        <w:spacing w:after="0" w:line="240" w:lineRule="auto"/>
        <w:ind w:left="0" w:firstLine="567"/>
        <w:jc w:val="both"/>
        <w:rPr>
          <w:rFonts w:ascii="Arial" w:hAnsi="Arial" w:cs="Arial"/>
        </w:rPr>
      </w:pPr>
      <w:r w:rsidRPr="00B54E78">
        <w:rPr>
          <w:rFonts w:ascii="Arial" w:hAnsi="Arial" w:cs="Arial"/>
        </w:rPr>
        <w:t>mediante sorteio público, com a participação dos Avaliadores e da Comissão do Edital e dos proponentes envolvidos.</w:t>
      </w:r>
    </w:p>
    <w:p w14:paraId="77459921" w14:textId="77777777" w:rsidR="00603779" w:rsidRPr="00B54E78" w:rsidRDefault="00603779" w:rsidP="00603779">
      <w:pPr>
        <w:pStyle w:val="PargrafodaLista"/>
        <w:tabs>
          <w:tab w:val="left" w:pos="284"/>
          <w:tab w:val="left" w:pos="426"/>
          <w:tab w:val="left" w:pos="567"/>
          <w:tab w:val="left" w:pos="709"/>
          <w:tab w:val="left" w:pos="851"/>
        </w:tabs>
        <w:suppressAutoHyphens w:val="0"/>
        <w:spacing w:after="0" w:line="240" w:lineRule="auto"/>
        <w:ind w:left="567"/>
        <w:jc w:val="both"/>
        <w:rPr>
          <w:rFonts w:ascii="Arial" w:hAnsi="Arial" w:cs="Arial"/>
        </w:rPr>
      </w:pPr>
    </w:p>
    <w:p w14:paraId="44107F9F" w14:textId="77777777" w:rsidR="00832F0D" w:rsidRDefault="00832F0D">
      <w:pPr>
        <w:pStyle w:val="PargrafodaLista"/>
        <w:numPr>
          <w:ilvl w:val="2"/>
          <w:numId w:val="27"/>
        </w:numPr>
        <w:tabs>
          <w:tab w:val="left" w:pos="284"/>
          <w:tab w:val="left" w:pos="426"/>
          <w:tab w:val="left" w:pos="567"/>
        </w:tabs>
        <w:suppressAutoHyphens w:val="0"/>
        <w:spacing w:after="0" w:line="240" w:lineRule="auto"/>
        <w:ind w:left="0" w:firstLine="0"/>
        <w:jc w:val="both"/>
        <w:rPr>
          <w:rFonts w:ascii="Arial" w:hAnsi="Arial" w:cs="Arial"/>
        </w:rPr>
      </w:pPr>
      <w:r w:rsidRPr="00B54E78">
        <w:rPr>
          <w:rFonts w:ascii="Arial" w:hAnsi="Arial" w:cs="Arial"/>
        </w:rPr>
        <w:t xml:space="preserve">Finalizada a etapa de avaliação, </w:t>
      </w:r>
      <w:r w:rsidR="00535BFE">
        <w:rPr>
          <w:rFonts w:ascii="Arial" w:hAnsi="Arial" w:cs="Arial"/>
        </w:rPr>
        <w:t>a comissão de trabalho</w:t>
      </w:r>
      <w:r w:rsidRPr="00B54E78">
        <w:rPr>
          <w:rFonts w:ascii="Arial" w:hAnsi="Arial" w:cs="Arial"/>
        </w:rPr>
        <w:t xml:space="preserve"> ir</w:t>
      </w:r>
      <w:r w:rsidR="00535BFE">
        <w:rPr>
          <w:rFonts w:ascii="Arial" w:hAnsi="Arial" w:cs="Arial"/>
        </w:rPr>
        <w:t>á</w:t>
      </w:r>
      <w:r w:rsidRPr="00B54E78">
        <w:rPr>
          <w:rFonts w:ascii="Arial" w:hAnsi="Arial" w:cs="Arial"/>
        </w:rPr>
        <w:t xml:space="preserve"> elaborar</w:t>
      </w:r>
      <w:r w:rsidR="00535BFE">
        <w:rPr>
          <w:rFonts w:ascii="Arial" w:hAnsi="Arial" w:cs="Arial"/>
        </w:rPr>
        <w:t xml:space="preserve"> uma</w:t>
      </w:r>
      <w:r w:rsidRPr="00B54E78">
        <w:rPr>
          <w:rFonts w:ascii="Arial" w:hAnsi="Arial" w:cs="Arial"/>
        </w:rPr>
        <w:t xml:space="preserve"> lista com as notas dos Projetos Culturais/Planos de Trabalho e farão a classificação da maior para a menor pontuação, com base nas notas das pontuações finais (NPF) dos selecionados.</w:t>
      </w:r>
    </w:p>
    <w:p w14:paraId="47FCE1AF" w14:textId="77777777" w:rsidR="003C7C3A" w:rsidRPr="00B54E78" w:rsidRDefault="003C7C3A" w:rsidP="003C7C3A">
      <w:pPr>
        <w:pStyle w:val="PargrafodaLista"/>
        <w:tabs>
          <w:tab w:val="left" w:pos="284"/>
          <w:tab w:val="left" w:pos="426"/>
          <w:tab w:val="left" w:pos="567"/>
        </w:tabs>
        <w:suppressAutoHyphens w:val="0"/>
        <w:spacing w:after="0" w:line="240" w:lineRule="auto"/>
        <w:ind w:left="0"/>
        <w:jc w:val="both"/>
        <w:rPr>
          <w:rFonts w:ascii="Arial" w:hAnsi="Arial" w:cs="Arial"/>
        </w:rPr>
      </w:pPr>
    </w:p>
    <w:p w14:paraId="4B6AD821" w14:textId="77777777" w:rsidR="00832F0D" w:rsidRDefault="00832F0D">
      <w:pPr>
        <w:pStyle w:val="PargrafodaLista"/>
        <w:numPr>
          <w:ilvl w:val="2"/>
          <w:numId w:val="27"/>
        </w:numPr>
        <w:tabs>
          <w:tab w:val="left" w:pos="284"/>
          <w:tab w:val="left" w:pos="426"/>
          <w:tab w:val="left" w:pos="567"/>
        </w:tabs>
        <w:suppressAutoHyphens w:val="0"/>
        <w:spacing w:after="0" w:line="240" w:lineRule="auto"/>
        <w:ind w:left="0" w:firstLine="0"/>
        <w:jc w:val="both"/>
        <w:rPr>
          <w:rFonts w:ascii="Arial" w:hAnsi="Arial" w:cs="Arial"/>
        </w:rPr>
      </w:pPr>
      <w:r w:rsidRPr="00B54E78">
        <w:rPr>
          <w:rFonts w:ascii="Arial" w:hAnsi="Arial" w:cs="Arial"/>
        </w:rPr>
        <w:t>Os projetos qualificados serão listados em ordem de classificação, sendo beneficiados os primeiros da lista até atingir o montante financeiro definido para cada modalidade.</w:t>
      </w:r>
    </w:p>
    <w:p w14:paraId="5CF256DC" w14:textId="77777777" w:rsidR="003C7C3A" w:rsidRPr="00B54E78" w:rsidRDefault="003C7C3A" w:rsidP="003C7C3A">
      <w:pPr>
        <w:pStyle w:val="PargrafodaLista"/>
        <w:tabs>
          <w:tab w:val="left" w:pos="284"/>
          <w:tab w:val="left" w:pos="426"/>
          <w:tab w:val="left" w:pos="567"/>
        </w:tabs>
        <w:suppressAutoHyphens w:val="0"/>
        <w:spacing w:after="0" w:line="240" w:lineRule="auto"/>
        <w:ind w:left="0"/>
        <w:jc w:val="both"/>
        <w:rPr>
          <w:rFonts w:ascii="Arial" w:hAnsi="Arial" w:cs="Arial"/>
        </w:rPr>
      </w:pPr>
    </w:p>
    <w:p w14:paraId="57FB0CD6" w14:textId="77777777" w:rsidR="00832F0D" w:rsidRDefault="00832F0D">
      <w:pPr>
        <w:pStyle w:val="PargrafodaLista"/>
        <w:numPr>
          <w:ilvl w:val="2"/>
          <w:numId w:val="27"/>
        </w:numPr>
        <w:tabs>
          <w:tab w:val="left" w:pos="284"/>
          <w:tab w:val="left" w:pos="426"/>
          <w:tab w:val="left" w:pos="567"/>
          <w:tab w:val="left" w:pos="709"/>
        </w:tabs>
        <w:suppressAutoHyphens w:val="0"/>
        <w:spacing w:after="0" w:line="240" w:lineRule="auto"/>
        <w:ind w:left="0" w:firstLine="0"/>
        <w:jc w:val="both"/>
        <w:rPr>
          <w:rFonts w:ascii="Arial" w:hAnsi="Arial" w:cs="Arial"/>
        </w:rPr>
      </w:pPr>
      <w:r w:rsidRPr="00B54E78">
        <w:rPr>
          <w:rFonts w:ascii="Arial" w:hAnsi="Arial" w:cs="Arial"/>
        </w:rPr>
        <w:t>Os recursos financeiros destinados a uma modalidade e não utilizados, por falta de projetos propostos e/ou desqualificados, serão destinados aos projetos subsequentes de outras modalidades, obedecendo a ordem de classificação geral do edital, conforme pontuação e de acordo com a cota de valor proposta no projeto. Em caso de o valor excedente não atingir a cota financeira dos projetos, os recursos retornarão à Secretaria de Comunicação, Cultura, Turismo e Eventos.</w:t>
      </w:r>
    </w:p>
    <w:p w14:paraId="5528628E" w14:textId="77777777" w:rsidR="003C7C3A" w:rsidRPr="00B54E78" w:rsidRDefault="003C7C3A" w:rsidP="003C7C3A">
      <w:pPr>
        <w:pStyle w:val="PargrafodaLista"/>
        <w:tabs>
          <w:tab w:val="left" w:pos="284"/>
          <w:tab w:val="left" w:pos="426"/>
          <w:tab w:val="left" w:pos="567"/>
          <w:tab w:val="left" w:pos="709"/>
        </w:tabs>
        <w:suppressAutoHyphens w:val="0"/>
        <w:spacing w:after="0" w:line="240" w:lineRule="auto"/>
        <w:ind w:left="0"/>
        <w:jc w:val="both"/>
        <w:rPr>
          <w:rFonts w:ascii="Arial" w:hAnsi="Arial" w:cs="Arial"/>
        </w:rPr>
      </w:pPr>
    </w:p>
    <w:p w14:paraId="0959C23F" w14:textId="77777777" w:rsidR="00832F0D" w:rsidRDefault="00832F0D">
      <w:pPr>
        <w:pStyle w:val="PargrafodaLista"/>
        <w:numPr>
          <w:ilvl w:val="1"/>
          <w:numId w:val="27"/>
        </w:numPr>
        <w:tabs>
          <w:tab w:val="left" w:pos="142"/>
          <w:tab w:val="left" w:pos="426"/>
        </w:tabs>
        <w:suppressAutoHyphens w:val="0"/>
        <w:spacing w:after="0" w:line="240" w:lineRule="auto"/>
        <w:ind w:left="0" w:firstLine="0"/>
        <w:jc w:val="both"/>
        <w:rPr>
          <w:rFonts w:ascii="Arial" w:hAnsi="Arial" w:cs="Arial"/>
          <w:b/>
          <w:bCs/>
        </w:rPr>
      </w:pPr>
      <w:r w:rsidRPr="00B54E78">
        <w:rPr>
          <w:rFonts w:ascii="Arial" w:hAnsi="Arial" w:cs="Arial"/>
          <w:b/>
          <w:bCs/>
        </w:rPr>
        <w:lastRenderedPageBreak/>
        <w:t>ETAPA 4: DIVULGAÇÃO DO RESULTADO PRELIMINAR</w:t>
      </w:r>
    </w:p>
    <w:p w14:paraId="537DAA80" w14:textId="77777777" w:rsidR="003C7C3A" w:rsidRPr="00B54E78" w:rsidRDefault="003C7C3A" w:rsidP="003C7C3A">
      <w:pPr>
        <w:pStyle w:val="PargrafodaLista"/>
        <w:tabs>
          <w:tab w:val="left" w:pos="142"/>
          <w:tab w:val="left" w:pos="426"/>
        </w:tabs>
        <w:suppressAutoHyphens w:val="0"/>
        <w:spacing w:after="0" w:line="240" w:lineRule="auto"/>
        <w:ind w:left="0"/>
        <w:jc w:val="both"/>
        <w:rPr>
          <w:rFonts w:ascii="Arial" w:hAnsi="Arial" w:cs="Arial"/>
          <w:b/>
          <w:bCs/>
        </w:rPr>
      </w:pPr>
    </w:p>
    <w:p w14:paraId="1702D282" w14:textId="77777777" w:rsidR="00832F0D" w:rsidRPr="00B54E78"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 xml:space="preserve">A administração pública divulgará o resultado preliminar do processo de seleção nos </w:t>
      </w:r>
      <w:r w:rsidRPr="00B54E78">
        <w:rPr>
          <w:rFonts w:ascii="Arial" w:hAnsi="Arial" w:cs="Arial"/>
          <w:i/>
          <w:iCs/>
        </w:rPr>
        <w:t>sites</w:t>
      </w:r>
      <w:r w:rsidRPr="00B54E78">
        <w:rPr>
          <w:rFonts w:ascii="Arial" w:hAnsi="Arial" w:cs="Arial"/>
        </w:rPr>
        <w:t xml:space="preserve"> do Município de Joaçaba </w:t>
      </w:r>
      <w:hyperlink r:id="rId17" w:history="1">
        <w:r w:rsidRPr="00B54E78">
          <w:rPr>
            <w:rStyle w:val="Hyperlink"/>
            <w:rFonts w:ascii="Arial" w:hAnsi="Arial" w:cs="Arial"/>
          </w:rPr>
          <w:t>www.joacaba.sc.gov.br</w:t>
        </w:r>
      </w:hyperlink>
      <w:r w:rsidRPr="00B54E78">
        <w:rPr>
          <w:rFonts w:ascii="Arial" w:hAnsi="Arial" w:cs="Arial"/>
        </w:rPr>
        <w:t xml:space="preserve">, do Diário Oficial dos Municípios </w:t>
      </w:r>
      <w:hyperlink r:id="rId18" w:history="1">
        <w:r w:rsidRPr="00B54E78">
          <w:rPr>
            <w:rStyle w:val="Hyperlink"/>
            <w:rFonts w:ascii="Arial" w:hAnsi="Arial" w:cs="Arial"/>
          </w:rPr>
          <w:t>https://www.diariomunicipal.sc.gov.br/</w:t>
        </w:r>
      </w:hyperlink>
      <w:r w:rsidRPr="00B54E78">
        <w:rPr>
          <w:rFonts w:ascii="Arial" w:hAnsi="Arial" w:cs="Arial"/>
        </w:rPr>
        <w:t xml:space="preserve">, e do Sistema Recursos Repassados – GERR </w:t>
      </w:r>
      <w:hyperlink r:id="rId19" w:history="1">
        <w:r w:rsidRPr="00B54E78">
          <w:rPr>
            <w:rStyle w:val="Hyperlink"/>
            <w:rFonts w:ascii="Arial" w:hAnsi="Arial" w:cs="Arial"/>
          </w:rPr>
          <w:t>https://gerr.com.br/principal.php?chave=82939380000199</w:t>
        </w:r>
      </w:hyperlink>
      <w:r w:rsidRPr="00B54E78">
        <w:rPr>
          <w:rFonts w:ascii="Arial" w:hAnsi="Arial" w:cs="Arial"/>
        </w:rPr>
        <w:t>,  iniciando-se prazo para recurso.</w:t>
      </w:r>
    </w:p>
    <w:p w14:paraId="62528F2E" w14:textId="77777777" w:rsidR="00832F0D" w:rsidRPr="00B54E78" w:rsidRDefault="00832F0D" w:rsidP="00B54E78">
      <w:pPr>
        <w:pStyle w:val="PargrafodaLista"/>
        <w:spacing w:after="0" w:line="240" w:lineRule="auto"/>
        <w:ind w:left="0"/>
        <w:jc w:val="both"/>
        <w:rPr>
          <w:rFonts w:ascii="Arial" w:hAnsi="Arial" w:cs="Arial"/>
        </w:rPr>
      </w:pPr>
    </w:p>
    <w:p w14:paraId="144BBC45" w14:textId="77777777" w:rsidR="00832F0D" w:rsidRDefault="00832F0D">
      <w:pPr>
        <w:pStyle w:val="PargrafodaLista"/>
        <w:numPr>
          <w:ilvl w:val="1"/>
          <w:numId w:val="27"/>
        </w:numPr>
        <w:tabs>
          <w:tab w:val="left" w:pos="284"/>
          <w:tab w:val="left" w:pos="426"/>
        </w:tabs>
        <w:suppressAutoHyphens w:val="0"/>
        <w:spacing w:after="0" w:line="240" w:lineRule="auto"/>
        <w:ind w:left="0" w:firstLine="0"/>
        <w:jc w:val="both"/>
        <w:rPr>
          <w:rFonts w:ascii="Arial" w:hAnsi="Arial" w:cs="Arial"/>
          <w:b/>
          <w:bCs/>
        </w:rPr>
      </w:pPr>
      <w:r w:rsidRPr="00B54E78">
        <w:rPr>
          <w:rFonts w:ascii="Arial" w:hAnsi="Arial" w:cs="Arial"/>
          <w:b/>
          <w:bCs/>
        </w:rPr>
        <w:t>ETAPA 5: INTERPOSIÇÃO DE RECURSOS CONTRA O RESULTADO PRELIMINAR</w:t>
      </w:r>
    </w:p>
    <w:p w14:paraId="38824D67" w14:textId="77777777" w:rsidR="003C7C3A" w:rsidRPr="00B54E78" w:rsidRDefault="003C7C3A" w:rsidP="003C7C3A">
      <w:pPr>
        <w:pStyle w:val="PargrafodaLista"/>
        <w:tabs>
          <w:tab w:val="left" w:pos="284"/>
          <w:tab w:val="left" w:pos="426"/>
        </w:tabs>
        <w:suppressAutoHyphens w:val="0"/>
        <w:spacing w:after="0" w:line="240" w:lineRule="auto"/>
        <w:ind w:left="0"/>
        <w:jc w:val="both"/>
        <w:rPr>
          <w:rFonts w:ascii="Arial" w:hAnsi="Arial" w:cs="Arial"/>
          <w:b/>
          <w:bCs/>
        </w:rPr>
      </w:pPr>
    </w:p>
    <w:p w14:paraId="79E033F1"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Haverá fase recursal após a divulgação do resultado preliminar do processo de seleção.</w:t>
      </w:r>
    </w:p>
    <w:p w14:paraId="2935A85A" w14:textId="77777777" w:rsidR="003C7C3A" w:rsidRPr="00B54E78" w:rsidRDefault="003C7C3A" w:rsidP="003C7C3A">
      <w:pPr>
        <w:pStyle w:val="PargrafodaLista"/>
        <w:suppressAutoHyphens w:val="0"/>
        <w:spacing w:after="0" w:line="240" w:lineRule="auto"/>
        <w:ind w:left="0"/>
        <w:jc w:val="both"/>
        <w:rPr>
          <w:rFonts w:ascii="Arial" w:hAnsi="Arial" w:cs="Arial"/>
        </w:rPr>
      </w:pPr>
    </w:p>
    <w:p w14:paraId="0A884BA8" w14:textId="77777777" w:rsidR="00832F0D" w:rsidRPr="003C7C3A"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O</w:t>
      </w:r>
      <w:r w:rsidRPr="00B54E78">
        <w:rPr>
          <w:rFonts w:ascii="Arial" w:hAnsi="Arial" w:cs="Arial"/>
          <w:color w:val="000000"/>
        </w:rPr>
        <w:t>s participantes que desejarem recorrer contra o resultado preliminar da seleção de projetos, deverão apresentar recurso administrativo</w:t>
      </w:r>
      <w:r w:rsidRPr="00B54E78">
        <w:rPr>
          <w:rFonts w:ascii="Arial" w:hAnsi="Arial" w:cs="Arial"/>
        </w:rPr>
        <w:t xml:space="preserve">, no prazo de </w:t>
      </w:r>
      <w:r w:rsidR="0081208E">
        <w:rPr>
          <w:rFonts w:ascii="Arial" w:hAnsi="Arial" w:cs="Arial"/>
        </w:rPr>
        <w:t>3</w:t>
      </w:r>
      <w:r w:rsidRPr="00B54E78">
        <w:rPr>
          <w:rFonts w:ascii="Arial" w:hAnsi="Arial" w:cs="Arial"/>
        </w:rPr>
        <w:t xml:space="preserve"> (</w:t>
      </w:r>
      <w:r w:rsidR="0081208E">
        <w:rPr>
          <w:rFonts w:ascii="Arial" w:hAnsi="Arial" w:cs="Arial"/>
        </w:rPr>
        <w:t>três</w:t>
      </w:r>
      <w:r w:rsidRPr="00B54E78">
        <w:rPr>
          <w:rFonts w:ascii="Arial" w:hAnsi="Arial" w:cs="Arial"/>
        </w:rPr>
        <w:t xml:space="preserve">) dias corridos, contados da publicação </w:t>
      </w:r>
      <w:r w:rsidRPr="00B54E78">
        <w:rPr>
          <w:rFonts w:ascii="Arial" w:hAnsi="Arial" w:cs="Arial"/>
          <w:color w:val="000000"/>
        </w:rPr>
        <w:t xml:space="preserve">da decisão, ao colegiado que a proferiu, sob pena de preclusão. </w:t>
      </w:r>
      <w:r w:rsidRPr="00B54E78">
        <w:rPr>
          <w:rFonts w:ascii="Arial" w:hAnsi="Arial" w:cs="Arial"/>
        </w:rPr>
        <w:t>Não será conhecido recurso interposto fora do prazo.</w:t>
      </w:r>
      <w:r w:rsidRPr="00B54E78">
        <w:rPr>
          <w:rFonts w:ascii="Arial" w:hAnsi="Arial" w:cs="Arial"/>
          <w:color w:val="000000"/>
        </w:rPr>
        <w:t> </w:t>
      </w:r>
    </w:p>
    <w:p w14:paraId="29CB2008" w14:textId="77777777" w:rsidR="003C7C3A" w:rsidRPr="00B54E78" w:rsidRDefault="003C7C3A" w:rsidP="003C7C3A">
      <w:pPr>
        <w:pStyle w:val="PargrafodaLista"/>
        <w:suppressAutoHyphens w:val="0"/>
        <w:spacing w:after="0" w:line="240" w:lineRule="auto"/>
        <w:ind w:left="0"/>
        <w:jc w:val="both"/>
        <w:rPr>
          <w:rFonts w:ascii="Arial" w:hAnsi="Arial" w:cs="Arial"/>
        </w:rPr>
      </w:pPr>
    </w:p>
    <w:p w14:paraId="7098AEFE"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bCs/>
        </w:rPr>
        <w:t xml:space="preserve">Os recursos serão apresentados </w:t>
      </w:r>
      <w:r w:rsidRPr="00B54E78">
        <w:rPr>
          <w:rFonts w:ascii="Arial" w:hAnsi="Arial" w:cs="Arial"/>
        </w:rPr>
        <w:t xml:space="preserve">na plataforma eletrônica GERR </w:t>
      </w:r>
      <w:hyperlink r:id="rId20" w:history="1">
        <w:r w:rsidRPr="00B54E78">
          <w:rPr>
            <w:rStyle w:val="Hyperlink"/>
            <w:rFonts w:ascii="Arial" w:hAnsi="Arial" w:cs="Arial"/>
          </w:rPr>
          <w:t>https://gerr.com.br/principal.php?chave=82939380000199</w:t>
        </w:r>
      </w:hyperlink>
      <w:r w:rsidRPr="00B54E78">
        <w:rPr>
          <w:rFonts w:ascii="Arial" w:hAnsi="Arial" w:cs="Arial"/>
        </w:rPr>
        <w:t xml:space="preserve"> no prazo estipulado no Organograma (Anexo I).</w:t>
      </w:r>
    </w:p>
    <w:p w14:paraId="2C7E292E" w14:textId="77777777" w:rsidR="003C7C3A" w:rsidRPr="00B54E78" w:rsidRDefault="003C7C3A" w:rsidP="003C7C3A">
      <w:pPr>
        <w:pStyle w:val="PargrafodaLista"/>
        <w:suppressAutoHyphens w:val="0"/>
        <w:spacing w:after="0" w:line="240" w:lineRule="auto"/>
        <w:ind w:left="0"/>
        <w:jc w:val="both"/>
        <w:rPr>
          <w:rFonts w:ascii="Arial" w:hAnsi="Arial" w:cs="Arial"/>
        </w:rPr>
      </w:pPr>
    </w:p>
    <w:p w14:paraId="7EFE9A8E" w14:textId="77777777" w:rsidR="00832F0D" w:rsidRPr="00B54E78"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color w:val="000000"/>
        </w:rPr>
        <w:t>É assegurado aos participantes obter cópia dos elementos dos autos indispensáveis à defesa de seus interesses, preferencialmente por via eletrônica, arcando somente com os devidos custos.</w:t>
      </w:r>
    </w:p>
    <w:p w14:paraId="087C396B" w14:textId="77777777" w:rsidR="00832F0D" w:rsidRPr="00B54E78" w:rsidRDefault="00832F0D" w:rsidP="00B54E78">
      <w:pPr>
        <w:pStyle w:val="PargrafodaLista"/>
        <w:spacing w:after="0" w:line="240" w:lineRule="auto"/>
        <w:ind w:left="0"/>
        <w:jc w:val="both"/>
        <w:rPr>
          <w:rFonts w:ascii="Arial" w:hAnsi="Arial" w:cs="Arial"/>
        </w:rPr>
      </w:pPr>
    </w:p>
    <w:p w14:paraId="20B36CDA" w14:textId="77777777" w:rsidR="00832F0D" w:rsidRPr="003C7C3A" w:rsidRDefault="00832F0D" w:rsidP="00F428DF">
      <w:pPr>
        <w:pStyle w:val="PargrafodaLista"/>
        <w:numPr>
          <w:ilvl w:val="1"/>
          <w:numId w:val="27"/>
        </w:numPr>
        <w:suppressAutoHyphens w:val="0"/>
        <w:spacing w:after="0" w:line="240" w:lineRule="auto"/>
        <w:ind w:left="0" w:firstLine="0"/>
        <w:jc w:val="both"/>
        <w:rPr>
          <w:rFonts w:ascii="Arial" w:hAnsi="Arial" w:cs="Arial"/>
          <w:b/>
          <w:bCs/>
        </w:rPr>
      </w:pPr>
      <w:r w:rsidRPr="00B54E78">
        <w:rPr>
          <w:rFonts w:ascii="Arial" w:hAnsi="Arial" w:cs="Arial"/>
          <w:b/>
          <w:bCs/>
          <w:color w:val="000000"/>
        </w:rPr>
        <w:t xml:space="preserve">ETAPA 6: ANÁLISE DOS RECURSOS </w:t>
      </w:r>
    </w:p>
    <w:p w14:paraId="1E63BCC4" w14:textId="77777777" w:rsidR="003C7C3A" w:rsidRPr="00B54E78" w:rsidRDefault="003C7C3A" w:rsidP="00F428DF">
      <w:pPr>
        <w:pStyle w:val="PargrafodaLista"/>
        <w:suppressAutoHyphens w:val="0"/>
        <w:spacing w:after="0" w:line="240" w:lineRule="auto"/>
        <w:ind w:left="0"/>
        <w:jc w:val="both"/>
        <w:rPr>
          <w:rFonts w:ascii="Arial" w:hAnsi="Arial" w:cs="Arial"/>
          <w:b/>
          <w:bCs/>
        </w:rPr>
      </w:pPr>
    </w:p>
    <w:p w14:paraId="734D6F4F" w14:textId="77777777" w:rsidR="00832F0D" w:rsidRPr="00F81DA0" w:rsidRDefault="00832F0D" w:rsidP="00F428DF">
      <w:pPr>
        <w:pStyle w:val="PargrafodaLista"/>
        <w:numPr>
          <w:ilvl w:val="2"/>
          <w:numId w:val="27"/>
        </w:numPr>
        <w:suppressAutoHyphens w:val="0"/>
        <w:spacing w:after="0" w:line="240" w:lineRule="auto"/>
        <w:ind w:left="0" w:firstLine="0"/>
        <w:jc w:val="both"/>
        <w:rPr>
          <w:rFonts w:ascii="Arial" w:hAnsi="Arial" w:cs="Arial"/>
          <w:color w:val="000000"/>
        </w:rPr>
      </w:pPr>
      <w:r w:rsidRPr="00F81DA0">
        <w:rPr>
          <w:rFonts w:ascii="Arial" w:hAnsi="Arial" w:cs="Arial"/>
          <w:color w:val="000000"/>
        </w:rPr>
        <w:t xml:space="preserve">Havendo recursos, </w:t>
      </w:r>
      <w:r w:rsidR="002717BD">
        <w:rPr>
          <w:rFonts w:ascii="Arial" w:hAnsi="Arial" w:cs="Arial"/>
          <w:color w:val="000000"/>
        </w:rPr>
        <w:t>a c</w:t>
      </w:r>
      <w:r w:rsidR="002717BD" w:rsidRPr="00F81DA0">
        <w:rPr>
          <w:rFonts w:ascii="Arial" w:hAnsi="Arial" w:cs="Arial"/>
          <w:color w:val="000000"/>
        </w:rPr>
        <w:t>omissão de Seleção</w:t>
      </w:r>
      <w:r w:rsidRPr="00F81DA0">
        <w:rPr>
          <w:rFonts w:ascii="Arial" w:hAnsi="Arial" w:cs="Arial"/>
          <w:color w:val="000000"/>
        </w:rPr>
        <w:t xml:space="preserve"> ir</w:t>
      </w:r>
      <w:r w:rsidR="002717BD">
        <w:rPr>
          <w:rFonts w:ascii="Arial" w:hAnsi="Arial" w:cs="Arial"/>
          <w:color w:val="000000"/>
        </w:rPr>
        <w:t>á</w:t>
      </w:r>
      <w:r w:rsidRPr="00F81DA0">
        <w:rPr>
          <w:rFonts w:ascii="Arial" w:hAnsi="Arial" w:cs="Arial"/>
          <w:color w:val="000000"/>
        </w:rPr>
        <w:t xml:space="preserve"> analisar </w:t>
      </w:r>
      <w:r w:rsidR="002717BD">
        <w:rPr>
          <w:rFonts w:ascii="Arial" w:hAnsi="Arial" w:cs="Arial"/>
          <w:color w:val="000000"/>
        </w:rPr>
        <w:t>e</w:t>
      </w:r>
      <w:r w:rsidRPr="00F81DA0">
        <w:rPr>
          <w:rFonts w:ascii="Arial" w:hAnsi="Arial" w:cs="Arial"/>
          <w:color w:val="000000"/>
        </w:rPr>
        <w:t xml:space="preserve"> deliber</w:t>
      </w:r>
      <w:r w:rsidR="002717BD">
        <w:rPr>
          <w:rFonts w:ascii="Arial" w:hAnsi="Arial" w:cs="Arial"/>
          <w:color w:val="000000"/>
        </w:rPr>
        <w:t>ar</w:t>
      </w:r>
      <w:r w:rsidRPr="00F81DA0">
        <w:rPr>
          <w:rFonts w:ascii="Arial" w:hAnsi="Arial" w:cs="Arial"/>
          <w:color w:val="000000"/>
        </w:rPr>
        <w:t>.</w:t>
      </w:r>
    </w:p>
    <w:p w14:paraId="7CB42E2B" w14:textId="77777777" w:rsidR="003C7C3A" w:rsidRPr="00F81DA0" w:rsidRDefault="003C7C3A" w:rsidP="00F428DF">
      <w:pPr>
        <w:pStyle w:val="PargrafodaLista"/>
        <w:suppressAutoHyphens w:val="0"/>
        <w:spacing w:after="0" w:line="240" w:lineRule="auto"/>
        <w:ind w:left="0"/>
        <w:jc w:val="both"/>
        <w:rPr>
          <w:rFonts w:ascii="Arial" w:hAnsi="Arial" w:cs="Arial"/>
          <w:color w:val="000000"/>
        </w:rPr>
      </w:pPr>
    </w:p>
    <w:p w14:paraId="275C2D38" w14:textId="77777777" w:rsidR="00832F0D" w:rsidRPr="00C42886" w:rsidRDefault="00832F0D" w:rsidP="00F428DF">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color w:val="000000"/>
        </w:rPr>
        <w:t xml:space="preserve">Recebido o recurso, os </w:t>
      </w:r>
      <w:r w:rsidR="00C42886">
        <w:rPr>
          <w:rFonts w:ascii="Arial" w:hAnsi="Arial" w:cs="Arial"/>
          <w:color w:val="000000"/>
        </w:rPr>
        <w:t>pareceristas</w:t>
      </w:r>
      <w:r w:rsidRPr="00B54E78">
        <w:rPr>
          <w:rFonts w:ascii="Arial" w:hAnsi="Arial" w:cs="Arial"/>
          <w:color w:val="000000"/>
        </w:rPr>
        <w:t xml:space="preserve"> poderão reconsiderar sua decisão </w:t>
      </w:r>
      <w:r w:rsidRPr="00B54E78">
        <w:rPr>
          <w:rFonts w:ascii="Arial" w:hAnsi="Arial" w:cs="Arial"/>
        </w:rPr>
        <w:t xml:space="preserve">no prazo de </w:t>
      </w:r>
      <w:r w:rsidR="0081208E">
        <w:rPr>
          <w:rFonts w:ascii="Arial" w:hAnsi="Arial" w:cs="Arial"/>
        </w:rPr>
        <w:t>3</w:t>
      </w:r>
      <w:r w:rsidRPr="00B54E78">
        <w:rPr>
          <w:rFonts w:ascii="Arial" w:hAnsi="Arial" w:cs="Arial"/>
        </w:rPr>
        <w:t xml:space="preserve"> (</w:t>
      </w:r>
      <w:r w:rsidR="0081208E">
        <w:rPr>
          <w:rFonts w:ascii="Arial" w:hAnsi="Arial" w:cs="Arial"/>
        </w:rPr>
        <w:t>três</w:t>
      </w:r>
      <w:r w:rsidRPr="00B54E78">
        <w:rPr>
          <w:rFonts w:ascii="Arial" w:hAnsi="Arial" w:cs="Arial"/>
        </w:rPr>
        <w:t xml:space="preserve">) dias corridos, </w:t>
      </w:r>
      <w:r w:rsidRPr="00B54E78">
        <w:rPr>
          <w:rFonts w:ascii="Arial" w:hAnsi="Arial" w:cs="Arial"/>
          <w:color w:val="000000"/>
        </w:rPr>
        <w:t xml:space="preserve">contado do fim do prazo para recebimento dos recursos, e </w:t>
      </w:r>
      <w:r w:rsidRPr="00B54E78">
        <w:rPr>
          <w:rFonts w:ascii="Arial" w:hAnsi="Arial" w:cs="Arial"/>
        </w:rPr>
        <w:t>dentro desse mesmo prazo anexar a decisão no Sistema GEER</w:t>
      </w:r>
      <w:r w:rsidRPr="00B54E78">
        <w:rPr>
          <w:rFonts w:ascii="Arial" w:hAnsi="Arial" w:cs="Arial"/>
          <w:color w:val="7030A0"/>
        </w:rPr>
        <w:t>.</w:t>
      </w:r>
    </w:p>
    <w:p w14:paraId="163F9217" w14:textId="77777777" w:rsidR="00C42886" w:rsidRPr="00B54E78" w:rsidRDefault="00C42886" w:rsidP="00F428DF">
      <w:pPr>
        <w:pStyle w:val="PargrafodaLista"/>
        <w:suppressAutoHyphens w:val="0"/>
        <w:spacing w:after="0" w:line="240" w:lineRule="auto"/>
        <w:ind w:left="0"/>
        <w:jc w:val="both"/>
        <w:rPr>
          <w:rFonts w:ascii="Arial" w:hAnsi="Arial" w:cs="Arial"/>
        </w:rPr>
      </w:pPr>
    </w:p>
    <w:p w14:paraId="1FD4408B"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color w:val="000000"/>
        </w:rPr>
      </w:pPr>
      <w:r w:rsidRPr="00B54E78">
        <w:rPr>
          <w:rFonts w:ascii="Arial" w:hAnsi="Arial" w:cs="Arial"/>
          <w:color w:val="000000"/>
        </w:rPr>
        <w:t>A motivação deve ser explícita, clara e congruente, podendo consistir em declaração de concordância com fundamentos de anteriores pareceres, informações, decisões ou propostas, que, neste caso, serão parte integrante do ato decisório. Não caberá novo recurso contra essa decisão.</w:t>
      </w:r>
    </w:p>
    <w:p w14:paraId="2CBCD336" w14:textId="77777777" w:rsidR="00812298" w:rsidRDefault="00812298" w:rsidP="00812298">
      <w:pPr>
        <w:pStyle w:val="PargrafodaLista"/>
        <w:suppressAutoHyphens w:val="0"/>
        <w:spacing w:after="0" w:line="240" w:lineRule="auto"/>
        <w:ind w:left="0"/>
        <w:jc w:val="both"/>
        <w:rPr>
          <w:rFonts w:ascii="Arial" w:hAnsi="Arial" w:cs="Arial"/>
          <w:color w:val="000000"/>
        </w:rPr>
      </w:pPr>
    </w:p>
    <w:p w14:paraId="62FF99BA"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color w:val="000000"/>
        </w:rPr>
      </w:pPr>
      <w:r w:rsidRPr="00B54E78">
        <w:rPr>
          <w:rFonts w:ascii="Arial" w:hAnsi="Arial" w:cs="Arial"/>
          <w:color w:val="000000"/>
        </w:rPr>
        <w:t>Na contagem dos prazos, exclui-se o dia do início e inclui-se o do vencimento. Os prazos se iniciam e expiram exclusivamente em dia útil no âmbito do órgão ou entidade responsável pela condução do processo de seleção.</w:t>
      </w:r>
    </w:p>
    <w:p w14:paraId="02B96FFB" w14:textId="77777777" w:rsidR="00C42886" w:rsidRPr="00B54E78" w:rsidRDefault="00C42886" w:rsidP="00C42886">
      <w:pPr>
        <w:pStyle w:val="PargrafodaLista"/>
        <w:suppressAutoHyphens w:val="0"/>
        <w:spacing w:after="0" w:line="240" w:lineRule="auto"/>
        <w:ind w:left="0"/>
        <w:jc w:val="both"/>
        <w:rPr>
          <w:rFonts w:ascii="Arial" w:hAnsi="Arial" w:cs="Arial"/>
          <w:color w:val="000000"/>
        </w:rPr>
      </w:pPr>
    </w:p>
    <w:p w14:paraId="1F09A9E1"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color w:val="000000"/>
        </w:rPr>
      </w:pPr>
      <w:r w:rsidRPr="00B54E78">
        <w:rPr>
          <w:rFonts w:ascii="Arial" w:hAnsi="Arial" w:cs="Arial"/>
          <w:color w:val="000000"/>
        </w:rPr>
        <w:t xml:space="preserve">O acolhimento de recurso implicará invalidação apenas dos atos insuscetíveis de aproveitamento. </w:t>
      </w:r>
    </w:p>
    <w:p w14:paraId="50C6F155" w14:textId="77777777" w:rsidR="00832F0D" w:rsidRPr="00B54E78" w:rsidRDefault="00832F0D" w:rsidP="00B54E78">
      <w:pPr>
        <w:pStyle w:val="PargrafodaLista"/>
        <w:spacing w:after="0" w:line="240" w:lineRule="auto"/>
        <w:ind w:left="0"/>
        <w:jc w:val="both"/>
        <w:rPr>
          <w:rFonts w:ascii="Arial" w:hAnsi="Arial" w:cs="Arial"/>
          <w:color w:val="000000"/>
        </w:rPr>
      </w:pPr>
    </w:p>
    <w:p w14:paraId="7B253D7D" w14:textId="77777777" w:rsidR="00832F0D" w:rsidRDefault="00832F0D">
      <w:pPr>
        <w:pStyle w:val="PargrafodaLista"/>
        <w:numPr>
          <w:ilvl w:val="1"/>
          <w:numId w:val="27"/>
        </w:numPr>
        <w:tabs>
          <w:tab w:val="left" w:pos="426"/>
        </w:tabs>
        <w:suppressAutoHyphens w:val="0"/>
        <w:spacing w:after="0" w:line="240" w:lineRule="auto"/>
        <w:ind w:left="0" w:firstLine="0"/>
        <w:jc w:val="both"/>
        <w:rPr>
          <w:rFonts w:ascii="Arial" w:hAnsi="Arial" w:cs="Arial"/>
          <w:b/>
          <w:bCs/>
          <w:color w:val="000000"/>
        </w:rPr>
      </w:pPr>
      <w:r w:rsidRPr="00B54E78">
        <w:rPr>
          <w:rFonts w:ascii="Arial" w:hAnsi="Arial" w:cs="Arial"/>
          <w:b/>
          <w:bCs/>
          <w:color w:val="000000"/>
        </w:rPr>
        <w:t xml:space="preserve">ETAPA 7: HOMOLOGAÇÃO E PUBLICAÇÃO DO RESULTADO DEFINITIVO DA FASE DE SELEÇÃO, COM DIVULGAÇÃO DAS DECISÕES RECURSAIS PROFERIDAS </w:t>
      </w:r>
    </w:p>
    <w:p w14:paraId="5EB4EF07" w14:textId="77777777" w:rsidR="0082012E" w:rsidRPr="00B54E78" w:rsidRDefault="0082012E" w:rsidP="0082012E">
      <w:pPr>
        <w:pStyle w:val="PargrafodaLista"/>
        <w:tabs>
          <w:tab w:val="left" w:pos="426"/>
        </w:tabs>
        <w:suppressAutoHyphens w:val="0"/>
        <w:spacing w:after="0" w:line="240" w:lineRule="auto"/>
        <w:ind w:left="0"/>
        <w:jc w:val="both"/>
        <w:rPr>
          <w:rFonts w:ascii="Arial" w:hAnsi="Arial" w:cs="Arial"/>
          <w:b/>
          <w:bCs/>
          <w:color w:val="000000"/>
        </w:rPr>
      </w:pPr>
    </w:p>
    <w:p w14:paraId="5E42BAE1"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color w:val="000000"/>
        </w:rPr>
      </w:pPr>
      <w:r w:rsidRPr="00B54E78">
        <w:rPr>
          <w:rFonts w:ascii="Arial" w:hAnsi="Arial" w:cs="Arial"/>
          <w:color w:val="000000"/>
        </w:rPr>
        <w:t xml:space="preserve">Após o julgamento dos recursos ou o transcurso do prazo sem interposição de recurso, o resultado será homologado e divulgado </w:t>
      </w:r>
      <w:r w:rsidRPr="00B54E78">
        <w:rPr>
          <w:rFonts w:ascii="Arial" w:hAnsi="Arial" w:cs="Arial"/>
        </w:rPr>
        <w:t xml:space="preserve">nos </w:t>
      </w:r>
      <w:r w:rsidRPr="00B54E78">
        <w:rPr>
          <w:rFonts w:ascii="Arial" w:hAnsi="Arial" w:cs="Arial"/>
          <w:i/>
          <w:iCs/>
        </w:rPr>
        <w:t>sites</w:t>
      </w:r>
      <w:r w:rsidRPr="00B54E78">
        <w:rPr>
          <w:rFonts w:ascii="Arial" w:hAnsi="Arial" w:cs="Arial"/>
        </w:rPr>
        <w:t xml:space="preserve"> do Município de Joaçaba </w:t>
      </w:r>
      <w:hyperlink r:id="rId21" w:history="1">
        <w:r w:rsidRPr="00B54E78">
          <w:rPr>
            <w:rStyle w:val="Hyperlink"/>
            <w:rFonts w:ascii="Arial" w:hAnsi="Arial" w:cs="Arial"/>
          </w:rPr>
          <w:t>www.joacaba.sc.gov.br</w:t>
        </w:r>
      </w:hyperlink>
      <w:r w:rsidRPr="00B54E78">
        <w:rPr>
          <w:rFonts w:ascii="Arial" w:hAnsi="Arial" w:cs="Arial"/>
        </w:rPr>
        <w:t xml:space="preserve">, do Diário Oficial dos Municípios </w:t>
      </w:r>
      <w:hyperlink r:id="rId22" w:history="1">
        <w:r w:rsidRPr="00B54E78">
          <w:rPr>
            <w:rStyle w:val="Hyperlink"/>
            <w:rFonts w:ascii="Arial" w:hAnsi="Arial" w:cs="Arial"/>
          </w:rPr>
          <w:t>https://www.diariomunicipal.sc.gov.br/</w:t>
        </w:r>
      </w:hyperlink>
      <w:r w:rsidRPr="00B54E78">
        <w:rPr>
          <w:rFonts w:ascii="Arial" w:hAnsi="Arial" w:cs="Arial"/>
        </w:rPr>
        <w:t xml:space="preserve">, e do Sistema Recursos Repassados – GERR </w:t>
      </w:r>
      <w:hyperlink r:id="rId23" w:history="1">
        <w:r w:rsidRPr="00B54E78">
          <w:rPr>
            <w:rStyle w:val="Hyperlink"/>
            <w:rFonts w:ascii="Arial" w:hAnsi="Arial" w:cs="Arial"/>
          </w:rPr>
          <w:t>https://gerr.com.br/principal.php?chave=82939380000199</w:t>
        </w:r>
      </w:hyperlink>
      <w:r w:rsidRPr="00B54E78">
        <w:rPr>
          <w:rFonts w:ascii="Arial" w:hAnsi="Arial" w:cs="Arial"/>
        </w:rPr>
        <w:t xml:space="preserve">, </w:t>
      </w:r>
      <w:r w:rsidRPr="00B54E78">
        <w:rPr>
          <w:rFonts w:ascii="Arial" w:hAnsi="Arial" w:cs="Arial"/>
          <w:color w:val="000000"/>
        </w:rPr>
        <w:t>bem como, as decisões recursais proferidas e o resultado definitivo do processo de seleção.</w:t>
      </w:r>
    </w:p>
    <w:p w14:paraId="410833B0" w14:textId="77777777" w:rsidR="0082012E" w:rsidRPr="00B54E78" w:rsidRDefault="0082012E" w:rsidP="0082012E">
      <w:pPr>
        <w:pStyle w:val="PargrafodaLista"/>
        <w:suppressAutoHyphens w:val="0"/>
        <w:spacing w:after="0" w:line="240" w:lineRule="auto"/>
        <w:ind w:left="0"/>
        <w:jc w:val="both"/>
        <w:rPr>
          <w:rFonts w:ascii="Arial" w:hAnsi="Arial" w:cs="Arial"/>
          <w:color w:val="000000"/>
        </w:rPr>
      </w:pPr>
    </w:p>
    <w:p w14:paraId="72B3BAA1"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lastRenderedPageBreak/>
        <w:t>A homologação não gera direito à celebração do Termo de Fomento com o proponente.</w:t>
      </w:r>
    </w:p>
    <w:p w14:paraId="740BAE91" w14:textId="77777777" w:rsidR="0082012E" w:rsidRPr="00B54E78" w:rsidRDefault="0082012E" w:rsidP="0082012E">
      <w:pPr>
        <w:pStyle w:val="PargrafodaLista"/>
        <w:suppressAutoHyphens w:val="0"/>
        <w:spacing w:after="0" w:line="240" w:lineRule="auto"/>
        <w:ind w:left="0"/>
        <w:jc w:val="both"/>
        <w:rPr>
          <w:rFonts w:ascii="Arial" w:hAnsi="Arial" w:cs="Arial"/>
        </w:rPr>
      </w:pPr>
    </w:p>
    <w:p w14:paraId="7F34E915" w14:textId="77777777" w:rsidR="00832F0D" w:rsidRDefault="00832F0D">
      <w:pPr>
        <w:pStyle w:val="PargrafodaLista"/>
        <w:numPr>
          <w:ilvl w:val="2"/>
          <w:numId w:val="27"/>
        </w:numPr>
        <w:suppressAutoHyphens w:val="0"/>
        <w:spacing w:after="0" w:line="240" w:lineRule="auto"/>
        <w:ind w:left="0" w:firstLine="0"/>
        <w:jc w:val="both"/>
        <w:rPr>
          <w:rFonts w:ascii="Arial" w:hAnsi="Arial" w:cs="Arial"/>
        </w:rPr>
      </w:pPr>
      <w:r w:rsidRPr="00B54E78">
        <w:rPr>
          <w:rFonts w:ascii="Arial" w:hAnsi="Arial" w:cs="Arial"/>
        </w:rPr>
        <w:t>Após o recebimento e julgamento das propostas, havendo um único proponente com proposta classificada (não eliminada), e desde que atendidas as exigências deste edital, a administração pública poderá dar prosseguimento ao processo de seleção e convocá-la para iniciar o processo de celebração.</w:t>
      </w:r>
    </w:p>
    <w:p w14:paraId="2BDEC6F0" w14:textId="77777777" w:rsidR="0082012E" w:rsidRPr="00B54E78" w:rsidRDefault="0082012E" w:rsidP="0082012E">
      <w:pPr>
        <w:pStyle w:val="PargrafodaLista"/>
        <w:suppressAutoHyphens w:val="0"/>
        <w:spacing w:after="0" w:line="240" w:lineRule="auto"/>
        <w:ind w:left="0"/>
        <w:jc w:val="both"/>
        <w:rPr>
          <w:rFonts w:ascii="Arial" w:hAnsi="Arial" w:cs="Arial"/>
        </w:rPr>
      </w:pPr>
    </w:p>
    <w:p w14:paraId="1C82A5DA" w14:textId="77777777" w:rsidR="00832F0D" w:rsidRPr="00B54E78" w:rsidRDefault="00832F0D">
      <w:pPr>
        <w:pStyle w:val="PargrafodaLista"/>
        <w:numPr>
          <w:ilvl w:val="2"/>
          <w:numId w:val="27"/>
        </w:numPr>
        <w:suppressAutoHyphens w:val="0"/>
        <w:spacing w:after="0" w:line="240" w:lineRule="auto"/>
        <w:ind w:left="0" w:firstLine="0"/>
        <w:jc w:val="both"/>
        <w:rPr>
          <w:rFonts w:ascii="Arial" w:hAnsi="Arial" w:cs="Arial"/>
          <w:color w:val="000000"/>
        </w:rPr>
      </w:pPr>
      <w:r w:rsidRPr="00B54E78">
        <w:rPr>
          <w:rFonts w:ascii="Arial" w:hAnsi="Arial" w:cs="Arial"/>
          <w:color w:val="000000"/>
        </w:rPr>
        <w:t>Os projetos contemplados neste edital autorizam a Prefeitura de Joaçaba e a Secretaria de Comunicação, Cultura, Turismo e Eventos, a usar o nome, título e informações relativas ao projeto, bem como vozes e imagem, sem qualquer ônus, por período indeterminado, para fins exclusivamente promocionais e/ou publicitários, relacionados à área cultural.</w:t>
      </w:r>
    </w:p>
    <w:p w14:paraId="5B216CAB" w14:textId="77777777" w:rsidR="00832F0D" w:rsidRPr="00B54E78" w:rsidRDefault="00832F0D" w:rsidP="00B54E78">
      <w:pPr>
        <w:pStyle w:val="PargrafodaLista"/>
        <w:spacing w:after="0" w:line="240" w:lineRule="auto"/>
        <w:ind w:left="0"/>
        <w:jc w:val="both"/>
        <w:rPr>
          <w:rFonts w:ascii="Arial" w:hAnsi="Arial" w:cs="Arial"/>
          <w:color w:val="000000"/>
        </w:rPr>
      </w:pPr>
    </w:p>
    <w:p w14:paraId="2C52B91C" w14:textId="77777777" w:rsidR="00832F0D" w:rsidRDefault="00832F0D">
      <w:pPr>
        <w:pStyle w:val="Ttulo1"/>
        <w:numPr>
          <w:ilvl w:val="0"/>
          <w:numId w:val="27"/>
        </w:numPr>
        <w:tabs>
          <w:tab w:val="num" w:pos="0"/>
        </w:tabs>
        <w:ind w:left="0" w:firstLine="0"/>
        <w:rPr>
          <w:rFonts w:ascii="Arial" w:hAnsi="Arial" w:cs="Arial"/>
          <w:sz w:val="22"/>
          <w:szCs w:val="22"/>
        </w:rPr>
      </w:pPr>
      <w:r w:rsidRPr="00B54E78">
        <w:rPr>
          <w:rFonts w:ascii="Arial" w:hAnsi="Arial" w:cs="Arial"/>
          <w:sz w:val="22"/>
          <w:szCs w:val="22"/>
        </w:rPr>
        <w:t>DA FASE DE CELEBRAÇÃO</w:t>
      </w:r>
    </w:p>
    <w:p w14:paraId="7C942A9B" w14:textId="77777777" w:rsidR="0082012E" w:rsidRDefault="0082012E" w:rsidP="0082012E">
      <w:pPr>
        <w:pStyle w:val="PargrafodaLista"/>
        <w:tabs>
          <w:tab w:val="left" w:pos="567"/>
        </w:tabs>
        <w:suppressAutoHyphens w:val="0"/>
        <w:spacing w:after="0" w:line="240" w:lineRule="auto"/>
        <w:ind w:left="360"/>
        <w:jc w:val="both"/>
        <w:rPr>
          <w:rFonts w:ascii="Arial" w:hAnsi="Arial" w:cs="Arial"/>
          <w:b/>
          <w:bCs/>
        </w:rPr>
      </w:pPr>
    </w:p>
    <w:p w14:paraId="5B33686E" w14:textId="77777777" w:rsidR="00832F0D" w:rsidRDefault="00832F0D">
      <w:pPr>
        <w:pStyle w:val="PargrafodaLista"/>
        <w:numPr>
          <w:ilvl w:val="1"/>
          <w:numId w:val="27"/>
        </w:numPr>
        <w:tabs>
          <w:tab w:val="left" w:pos="567"/>
        </w:tabs>
        <w:suppressAutoHyphens w:val="0"/>
        <w:spacing w:after="0" w:line="240" w:lineRule="auto"/>
        <w:jc w:val="both"/>
        <w:rPr>
          <w:rFonts w:ascii="Arial" w:hAnsi="Arial" w:cs="Arial"/>
          <w:b/>
          <w:bCs/>
        </w:rPr>
      </w:pPr>
      <w:r w:rsidRPr="00B54E78">
        <w:rPr>
          <w:rFonts w:ascii="Arial" w:hAnsi="Arial" w:cs="Arial"/>
          <w:b/>
          <w:bCs/>
        </w:rPr>
        <w:t>ETAPA 1: ASSINATURA DO TERMO DE FOMENTO</w:t>
      </w:r>
    </w:p>
    <w:p w14:paraId="5E3A21FF" w14:textId="77777777" w:rsidR="0082012E" w:rsidRPr="00B54E78" w:rsidRDefault="0082012E" w:rsidP="0082012E">
      <w:pPr>
        <w:pStyle w:val="PargrafodaLista"/>
        <w:tabs>
          <w:tab w:val="left" w:pos="567"/>
        </w:tabs>
        <w:suppressAutoHyphens w:val="0"/>
        <w:spacing w:after="0" w:line="240" w:lineRule="auto"/>
        <w:ind w:left="360"/>
        <w:jc w:val="both"/>
        <w:rPr>
          <w:rFonts w:ascii="Arial" w:hAnsi="Arial" w:cs="Arial"/>
          <w:b/>
          <w:bCs/>
        </w:rPr>
      </w:pPr>
    </w:p>
    <w:p w14:paraId="77370BE6" w14:textId="77777777" w:rsidR="00832F0D" w:rsidRDefault="00832F0D">
      <w:pPr>
        <w:pStyle w:val="PargrafodaLista"/>
        <w:numPr>
          <w:ilvl w:val="2"/>
          <w:numId w:val="27"/>
        </w:numPr>
        <w:tabs>
          <w:tab w:val="left" w:pos="567"/>
        </w:tabs>
        <w:suppressAutoHyphens w:val="0"/>
        <w:spacing w:after="0" w:line="240" w:lineRule="auto"/>
        <w:ind w:left="0" w:firstLine="0"/>
        <w:jc w:val="both"/>
        <w:rPr>
          <w:rFonts w:ascii="Arial" w:hAnsi="Arial" w:cs="Arial"/>
        </w:rPr>
      </w:pPr>
      <w:r w:rsidRPr="00B54E78">
        <w:rPr>
          <w:rFonts w:ascii="Arial" w:hAnsi="Arial" w:cs="Arial"/>
        </w:rPr>
        <w:t>A aprovação da proposta não gera direito à celebração da parceria.</w:t>
      </w:r>
    </w:p>
    <w:p w14:paraId="15D075B6" w14:textId="77777777" w:rsidR="0082012E" w:rsidRPr="00B54E78" w:rsidRDefault="0082012E" w:rsidP="0082012E">
      <w:pPr>
        <w:pStyle w:val="PargrafodaLista"/>
        <w:tabs>
          <w:tab w:val="left" w:pos="567"/>
        </w:tabs>
        <w:suppressAutoHyphens w:val="0"/>
        <w:spacing w:after="0" w:line="240" w:lineRule="auto"/>
        <w:ind w:left="0"/>
        <w:jc w:val="both"/>
        <w:rPr>
          <w:rFonts w:ascii="Arial" w:hAnsi="Arial" w:cs="Arial"/>
        </w:rPr>
      </w:pPr>
    </w:p>
    <w:p w14:paraId="79408408" w14:textId="77777777" w:rsidR="00832F0D" w:rsidRDefault="00832F0D">
      <w:pPr>
        <w:pStyle w:val="PargrafodaLista"/>
        <w:numPr>
          <w:ilvl w:val="2"/>
          <w:numId w:val="27"/>
        </w:numPr>
        <w:tabs>
          <w:tab w:val="left" w:pos="567"/>
        </w:tabs>
        <w:suppressAutoHyphens w:val="0"/>
        <w:spacing w:after="0" w:line="240" w:lineRule="auto"/>
        <w:ind w:left="0" w:firstLine="0"/>
        <w:jc w:val="both"/>
        <w:rPr>
          <w:rFonts w:ascii="Arial" w:hAnsi="Arial" w:cs="Arial"/>
        </w:rPr>
      </w:pPr>
      <w:r w:rsidRPr="00B54E78">
        <w:rPr>
          <w:rFonts w:ascii="Arial" w:hAnsi="Arial" w:cs="Arial"/>
        </w:rPr>
        <w:t xml:space="preserve">No período entre a apresentação da documentação prevista na fase de celebração e a assinatura do instrumento de parceria, o proponente fica obrigado a informar qualquer evento superveniente que possa prejudicar a regular celebração da parceria, sobretudo quanto ao cumprimento dos requisitos e exigências previstos para celebração. </w:t>
      </w:r>
    </w:p>
    <w:p w14:paraId="3B161A99" w14:textId="77777777" w:rsidR="0082012E" w:rsidRPr="00B54E78" w:rsidRDefault="0082012E" w:rsidP="0082012E">
      <w:pPr>
        <w:pStyle w:val="PargrafodaLista"/>
        <w:tabs>
          <w:tab w:val="left" w:pos="567"/>
        </w:tabs>
        <w:suppressAutoHyphens w:val="0"/>
        <w:spacing w:after="0" w:line="240" w:lineRule="auto"/>
        <w:ind w:left="0"/>
        <w:jc w:val="both"/>
        <w:rPr>
          <w:rFonts w:ascii="Arial" w:hAnsi="Arial" w:cs="Arial"/>
        </w:rPr>
      </w:pPr>
    </w:p>
    <w:p w14:paraId="5A072471" w14:textId="77777777" w:rsidR="00832F0D" w:rsidRDefault="00832F0D">
      <w:pPr>
        <w:pStyle w:val="PargrafodaLista"/>
        <w:numPr>
          <w:ilvl w:val="2"/>
          <w:numId w:val="27"/>
        </w:numPr>
        <w:tabs>
          <w:tab w:val="left" w:pos="567"/>
        </w:tabs>
        <w:suppressAutoHyphens w:val="0"/>
        <w:spacing w:after="0" w:line="240" w:lineRule="auto"/>
        <w:ind w:left="0" w:firstLine="0"/>
        <w:jc w:val="both"/>
        <w:rPr>
          <w:rFonts w:ascii="Arial" w:hAnsi="Arial" w:cs="Arial"/>
        </w:rPr>
      </w:pPr>
      <w:r w:rsidRPr="00B54E78">
        <w:rPr>
          <w:rFonts w:ascii="Arial" w:hAnsi="Arial" w:cs="Arial"/>
        </w:rPr>
        <w:t>O proponente deverá comunicar alterações de dados informados no projeto, quando houver, mantendo sempre atualizadas suas informações.</w:t>
      </w:r>
    </w:p>
    <w:p w14:paraId="5F0DDA1E" w14:textId="77777777" w:rsidR="0082012E" w:rsidRPr="00B54E78" w:rsidRDefault="0082012E" w:rsidP="0082012E">
      <w:pPr>
        <w:pStyle w:val="PargrafodaLista"/>
        <w:tabs>
          <w:tab w:val="left" w:pos="567"/>
        </w:tabs>
        <w:suppressAutoHyphens w:val="0"/>
        <w:spacing w:after="0" w:line="240" w:lineRule="auto"/>
        <w:ind w:left="0"/>
        <w:jc w:val="both"/>
        <w:rPr>
          <w:rFonts w:ascii="Arial" w:hAnsi="Arial" w:cs="Arial"/>
        </w:rPr>
      </w:pPr>
    </w:p>
    <w:p w14:paraId="31758D49" w14:textId="77777777" w:rsidR="00832F0D" w:rsidRPr="00B54E78" w:rsidRDefault="00832F0D">
      <w:pPr>
        <w:pStyle w:val="PargrafodaLista"/>
        <w:numPr>
          <w:ilvl w:val="2"/>
          <w:numId w:val="27"/>
        </w:numPr>
        <w:tabs>
          <w:tab w:val="left" w:pos="567"/>
        </w:tabs>
        <w:suppressAutoHyphens w:val="0"/>
        <w:spacing w:after="0" w:line="240" w:lineRule="auto"/>
        <w:ind w:left="0" w:firstLine="0"/>
        <w:jc w:val="both"/>
        <w:rPr>
          <w:rFonts w:ascii="Arial" w:hAnsi="Arial" w:cs="Arial"/>
        </w:rPr>
      </w:pPr>
      <w:r w:rsidRPr="00B54E78">
        <w:rPr>
          <w:rFonts w:ascii="Arial" w:hAnsi="Arial" w:cs="Arial"/>
        </w:rPr>
        <w:t>A concessão do fomento não gera vínculo laboral ou de qualquer outra natureza com a Administração Pública Municipal, seja direta ou indiretamente, posto que o auxílio financeiro terá caráter indenizatório.</w:t>
      </w:r>
    </w:p>
    <w:p w14:paraId="05BA01F0" w14:textId="77777777" w:rsidR="00832F0D" w:rsidRPr="00B54E78" w:rsidRDefault="00832F0D" w:rsidP="00B54E78">
      <w:pPr>
        <w:pStyle w:val="PargrafodaLista"/>
        <w:tabs>
          <w:tab w:val="left" w:pos="567"/>
        </w:tabs>
        <w:spacing w:after="0" w:line="240" w:lineRule="auto"/>
        <w:ind w:left="0"/>
        <w:jc w:val="both"/>
        <w:rPr>
          <w:rFonts w:ascii="Arial" w:hAnsi="Arial" w:cs="Arial"/>
        </w:rPr>
      </w:pPr>
    </w:p>
    <w:p w14:paraId="4BE9148D" w14:textId="77777777" w:rsidR="00832F0D" w:rsidRDefault="00832F0D" w:rsidP="00E2055D">
      <w:pPr>
        <w:pStyle w:val="PargrafodaLista"/>
        <w:numPr>
          <w:ilvl w:val="1"/>
          <w:numId w:val="27"/>
        </w:numPr>
        <w:tabs>
          <w:tab w:val="left" w:pos="0"/>
        </w:tabs>
        <w:suppressAutoHyphens w:val="0"/>
        <w:spacing w:after="0" w:line="240" w:lineRule="auto"/>
        <w:ind w:hanging="502"/>
        <w:jc w:val="both"/>
        <w:rPr>
          <w:rFonts w:ascii="Arial" w:hAnsi="Arial" w:cs="Arial"/>
          <w:b/>
          <w:bCs/>
        </w:rPr>
      </w:pPr>
      <w:r w:rsidRPr="00B54E78">
        <w:rPr>
          <w:rFonts w:ascii="Arial" w:hAnsi="Arial" w:cs="Arial"/>
          <w:b/>
          <w:bCs/>
        </w:rPr>
        <w:t xml:space="preserve">ETAPA 2: PUBLICAÇÃO DO EXTRATO DO TERMO DE FOMENTO NO DIÁRIO OFICIAL DOS MUNICÍPIOS </w:t>
      </w:r>
    </w:p>
    <w:p w14:paraId="47C6402F" w14:textId="77777777" w:rsidR="00E2055D" w:rsidRPr="00B54E78" w:rsidRDefault="00E2055D" w:rsidP="00E2055D">
      <w:pPr>
        <w:pStyle w:val="PargrafodaLista"/>
        <w:tabs>
          <w:tab w:val="left" w:pos="0"/>
        </w:tabs>
        <w:suppressAutoHyphens w:val="0"/>
        <w:spacing w:after="0" w:line="240" w:lineRule="auto"/>
        <w:ind w:left="502"/>
        <w:jc w:val="both"/>
        <w:rPr>
          <w:rFonts w:ascii="Arial" w:hAnsi="Arial" w:cs="Arial"/>
          <w:b/>
          <w:bCs/>
        </w:rPr>
      </w:pPr>
    </w:p>
    <w:p w14:paraId="1B99388C" w14:textId="77777777" w:rsidR="00832F0D" w:rsidRPr="00B54E78" w:rsidRDefault="00832F0D" w:rsidP="00E2055D">
      <w:pPr>
        <w:pStyle w:val="PargrafodaLista"/>
        <w:numPr>
          <w:ilvl w:val="2"/>
          <w:numId w:val="27"/>
        </w:numPr>
        <w:tabs>
          <w:tab w:val="left" w:pos="0"/>
        </w:tabs>
        <w:suppressAutoHyphens w:val="0"/>
        <w:spacing w:after="0" w:line="240" w:lineRule="auto"/>
        <w:ind w:left="0" w:firstLine="0"/>
        <w:jc w:val="both"/>
        <w:rPr>
          <w:rFonts w:ascii="Arial" w:hAnsi="Arial" w:cs="Arial"/>
          <w:b/>
          <w:bCs/>
        </w:rPr>
      </w:pPr>
      <w:r w:rsidRPr="00B54E78">
        <w:rPr>
          <w:rFonts w:ascii="Arial" w:hAnsi="Arial" w:cs="Arial"/>
        </w:rPr>
        <w:t>O termo de fomento somente produzirá efeitos jurídicos após a publicação do respectivo extrato no meio oficial de publicidade da administração pública.</w:t>
      </w:r>
    </w:p>
    <w:p w14:paraId="601B14CB" w14:textId="77777777" w:rsidR="00832F0D" w:rsidRPr="00B54E78" w:rsidRDefault="00832F0D" w:rsidP="00B54E78">
      <w:pPr>
        <w:pStyle w:val="PargrafodaLista"/>
        <w:tabs>
          <w:tab w:val="left" w:pos="567"/>
        </w:tabs>
        <w:spacing w:after="0" w:line="240" w:lineRule="auto"/>
        <w:ind w:left="0"/>
        <w:jc w:val="both"/>
        <w:rPr>
          <w:rFonts w:ascii="Arial" w:hAnsi="Arial" w:cs="Arial"/>
          <w:b/>
          <w:bCs/>
        </w:rPr>
      </w:pPr>
    </w:p>
    <w:p w14:paraId="09F9A9F5" w14:textId="77777777" w:rsidR="00832F0D" w:rsidRPr="00EE654F" w:rsidRDefault="00832F0D">
      <w:pPr>
        <w:pStyle w:val="Ttulo1"/>
        <w:numPr>
          <w:ilvl w:val="0"/>
          <w:numId w:val="27"/>
        </w:numPr>
        <w:tabs>
          <w:tab w:val="num" w:pos="0"/>
        </w:tabs>
        <w:ind w:left="0" w:firstLine="0"/>
        <w:rPr>
          <w:rFonts w:ascii="Arial" w:hAnsi="Arial" w:cs="Arial"/>
          <w:sz w:val="22"/>
          <w:szCs w:val="22"/>
        </w:rPr>
      </w:pPr>
      <w:r w:rsidRPr="00EE654F">
        <w:rPr>
          <w:rFonts w:ascii="Arial" w:hAnsi="Arial" w:cs="Arial"/>
          <w:sz w:val="22"/>
          <w:szCs w:val="22"/>
        </w:rPr>
        <w:t>PROGRAMAÇÃO ORÇAMENTÁRIA, VALOR PREVISTO E PAGAMENTO</w:t>
      </w:r>
    </w:p>
    <w:p w14:paraId="49F9D94C" w14:textId="77777777" w:rsidR="0082012E" w:rsidRPr="00EE654F" w:rsidRDefault="0082012E" w:rsidP="0082012E">
      <w:pPr>
        <w:pStyle w:val="PargrafodaLista"/>
        <w:tabs>
          <w:tab w:val="left" w:pos="426"/>
          <w:tab w:val="left" w:pos="567"/>
        </w:tabs>
        <w:suppressAutoHyphens w:val="0"/>
        <w:spacing w:after="0" w:line="240" w:lineRule="auto"/>
        <w:ind w:left="0"/>
        <w:jc w:val="both"/>
        <w:rPr>
          <w:rFonts w:ascii="Arial" w:hAnsi="Arial" w:cs="Arial"/>
        </w:rPr>
      </w:pPr>
    </w:p>
    <w:p w14:paraId="1112026B" w14:textId="77777777" w:rsidR="00832F0D" w:rsidRPr="00EE654F" w:rsidRDefault="00832F0D">
      <w:pPr>
        <w:pStyle w:val="PargrafodaLista"/>
        <w:numPr>
          <w:ilvl w:val="1"/>
          <w:numId w:val="27"/>
        </w:numPr>
        <w:tabs>
          <w:tab w:val="left" w:pos="426"/>
          <w:tab w:val="left" w:pos="567"/>
        </w:tabs>
        <w:suppressAutoHyphens w:val="0"/>
        <w:spacing w:after="0" w:line="240" w:lineRule="auto"/>
        <w:ind w:left="0" w:firstLine="0"/>
        <w:jc w:val="both"/>
        <w:rPr>
          <w:rFonts w:ascii="Arial" w:hAnsi="Arial" w:cs="Arial"/>
        </w:rPr>
      </w:pPr>
      <w:r w:rsidRPr="00EE654F">
        <w:rPr>
          <w:rFonts w:ascii="Arial" w:hAnsi="Arial" w:cs="Arial"/>
        </w:rPr>
        <w:t>As despesas provenientes da execução deste edital de fomento serão custeadas por conta da dotação orçamentária do exercício financeiro de 2023.</w:t>
      </w:r>
    </w:p>
    <w:p w14:paraId="7AF3731F" w14:textId="77777777" w:rsidR="00832F0D" w:rsidRPr="00EE654F" w:rsidRDefault="00832F0D" w:rsidP="00B54E78">
      <w:pPr>
        <w:pStyle w:val="SemEspaamento"/>
        <w:jc w:val="both"/>
        <w:rPr>
          <w:rFonts w:ascii="Arial" w:hAnsi="Arial" w:cs="Arial"/>
        </w:rPr>
      </w:pPr>
      <w:r w:rsidRPr="00EE654F">
        <w:rPr>
          <w:rFonts w:ascii="Arial" w:hAnsi="Arial" w:cs="Arial"/>
        </w:rPr>
        <w:t xml:space="preserve">Órgão: 23 - SECRETARIA DE COMUNICAÇÃO, CULTURA, TURISMO E EVENTOS </w:t>
      </w:r>
    </w:p>
    <w:p w14:paraId="68946B90" w14:textId="77777777" w:rsidR="00832F0D" w:rsidRPr="00EE654F" w:rsidRDefault="00832F0D" w:rsidP="00B54E78">
      <w:pPr>
        <w:pStyle w:val="SemEspaamento"/>
        <w:jc w:val="both"/>
        <w:rPr>
          <w:rFonts w:ascii="Arial" w:hAnsi="Arial" w:cs="Arial"/>
        </w:rPr>
      </w:pPr>
      <w:r w:rsidRPr="00EE654F">
        <w:rPr>
          <w:rFonts w:ascii="Arial" w:hAnsi="Arial" w:cs="Arial"/>
        </w:rPr>
        <w:t xml:space="preserve">Unidade: 001 - SECRETARIA DE COMUNICAÇÃO, CULTURA, TURISMO E EVENTOS </w:t>
      </w:r>
    </w:p>
    <w:p w14:paraId="20EF6488" w14:textId="77777777" w:rsidR="00832F0D" w:rsidRPr="00EE654F" w:rsidRDefault="00832F0D" w:rsidP="00B54E78">
      <w:pPr>
        <w:pStyle w:val="SemEspaamento"/>
        <w:jc w:val="both"/>
        <w:rPr>
          <w:rFonts w:ascii="Arial" w:hAnsi="Arial" w:cs="Arial"/>
        </w:rPr>
      </w:pPr>
      <w:r w:rsidRPr="00EE654F">
        <w:rPr>
          <w:rFonts w:ascii="Arial" w:hAnsi="Arial" w:cs="Arial"/>
        </w:rPr>
        <w:t>Projeto/Atividade: 2.187 – MANUTENÇÃO DA SECRETARIA DE COMUNICAÇÃO, CULTURA, TURISMO E EVENTOS</w:t>
      </w:r>
    </w:p>
    <w:p w14:paraId="1AF07A7E" w14:textId="77777777" w:rsidR="00825800" w:rsidRDefault="00832F0D" w:rsidP="00B54E78">
      <w:pPr>
        <w:pStyle w:val="SemEspaamento"/>
        <w:jc w:val="both"/>
        <w:rPr>
          <w:rFonts w:ascii="Arial" w:hAnsi="Arial" w:cs="Arial"/>
        </w:rPr>
      </w:pPr>
      <w:r w:rsidRPr="00EE654F">
        <w:rPr>
          <w:rFonts w:ascii="Arial" w:hAnsi="Arial" w:cs="Arial"/>
        </w:rPr>
        <w:t xml:space="preserve">Modalidade de aplicação: </w:t>
      </w:r>
    </w:p>
    <w:p w14:paraId="1697F962" w14:textId="77777777" w:rsidR="00832F0D" w:rsidRDefault="00832F0D" w:rsidP="00B54E78">
      <w:pPr>
        <w:pStyle w:val="SemEspaamento"/>
        <w:jc w:val="both"/>
        <w:rPr>
          <w:rFonts w:ascii="Arial" w:hAnsi="Arial" w:cs="Arial"/>
        </w:rPr>
      </w:pPr>
      <w:r w:rsidRPr="00825800">
        <w:rPr>
          <w:rFonts w:ascii="Arial" w:hAnsi="Arial" w:cs="Arial"/>
        </w:rPr>
        <w:t>289 - 3.3.50.00.00.00.00.00 – TRANSFERENCIAS A INSTITUIÇÕES PRIVADAS</w:t>
      </w:r>
    </w:p>
    <w:p w14:paraId="5F46F4A0" w14:textId="77777777" w:rsidR="00825800" w:rsidRDefault="00825800" w:rsidP="00B54E78">
      <w:pPr>
        <w:pStyle w:val="SemEspaamento"/>
        <w:jc w:val="both"/>
        <w:rPr>
          <w:rFonts w:ascii="Arial" w:hAnsi="Arial" w:cs="Arial"/>
        </w:rPr>
      </w:pPr>
      <w:r w:rsidRPr="00825800">
        <w:rPr>
          <w:rFonts w:ascii="Arial" w:hAnsi="Arial" w:cs="Arial"/>
        </w:rPr>
        <w:t>290 - 3.3.90.00.00.00.00.00 - APLICACOES DIRETAS</w:t>
      </w:r>
    </w:p>
    <w:p w14:paraId="402377AA" w14:textId="77777777" w:rsidR="009B335F" w:rsidRDefault="009B335F" w:rsidP="009B335F">
      <w:pPr>
        <w:pStyle w:val="SemEspaamento"/>
        <w:jc w:val="both"/>
        <w:rPr>
          <w:rFonts w:ascii="Arial" w:hAnsi="Arial" w:cs="Arial"/>
        </w:rPr>
      </w:pPr>
      <w:r w:rsidRPr="00825800">
        <w:rPr>
          <w:rFonts w:ascii="Arial" w:hAnsi="Arial" w:cs="Arial"/>
        </w:rPr>
        <w:t xml:space="preserve">310 - 3.3.60.00.00.00.00.00 </w:t>
      </w:r>
      <w:r>
        <w:rPr>
          <w:rFonts w:ascii="Arial" w:hAnsi="Arial" w:cs="Arial"/>
        </w:rPr>
        <w:t>–</w:t>
      </w:r>
      <w:r w:rsidRPr="00825800">
        <w:rPr>
          <w:rFonts w:ascii="Arial" w:hAnsi="Arial" w:cs="Arial"/>
        </w:rPr>
        <w:t xml:space="preserve"> TRANSF</w:t>
      </w:r>
      <w:r>
        <w:rPr>
          <w:rFonts w:ascii="Arial" w:hAnsi="Arial" w:cs="Arial"/>
        </w:rPr>
        <w:t xml:space="preserve">ERÊNCIAS </w:t>
      </w:r>
      <w:r w:rsidRPr="00825800">
        <w:rPr>
          <w:rFonts w:ascii="Arial" w:hAnsi="Arial" w:cs="Arial"/>
        </w:rPr>
        <w:t xml:space="preserve">A INSTITUICOES PRIVADAS </w:t>
      </w:r>
      <w:r>
        <w:rPr>
          <w:rFonts w:ascii="Arial" w:hAnsi="Arial" w:cs="Arial"/>
        </w:rPr>
        <w:t>C/ FINS LUCRATIVOS</w:t>
      </w:r>
    </w:p>
    <w:p w14:paraId="2BB290EC" w14:textId="77777777" w:rsidR="00832F0D" w:rsidRPr="00EE654F" w:rsidRDefault="00832F0D" w:rsidP="00B54E78">
      <w:pPr>
        <w:pStyle w:val="SemEspaamento"/>
        <w:jc w:val="both"/>
        <w:rPr>
          <w:rFonts w:ascii="Arial" w:hAnsi="Arial" w:cs="Arial"/>
        </w:rPr>
      </w:pPr>
    </w:p>
    <w:p w14:paraId="7C6E713E" w14:textId="77777777" w:rsidR="00832F0D" w:rsidRPr="0082012E" w:rsidRDefault="00832F0D">
      <w:pPr>
        <w:pStyle w:val="SemEspaamento"/>
        <w:numPr>
          <w:ilvl w:val="1"/>
          <w:numId w:val="27"/>
        </w:numPr>
        <w:tabs>
          <w:tab w:val="left" w:pos="567"/>
        </w:tabs>
        <w:suppressAutoHyphens w:val="0"/>
        <w:ind w:left="0" w:firstLine="0"/>
        <w:jc w:val="both"/>
        <w:rPr>
          <w:rFonts w:ascii="Arial" w:hAnsi="Arial" w:cs="Arial"/>
          <w:color w:val="000000"/>
        </w:rPr>
      </w:pPr>
      <w:r w:rsidRPr="00EE654F">
        <w:rPr>
          <w:rFonts w:ascii="Arial" w:hAnsi="Arial" w:cs="Arial"/>
        </w:rPr>
        <w:t>O valor</w:t>
      </w:r>
      <w:r w:rsidRPr="00B54E78">
        <w:rPr>
          <w:rFonts w:ascii="Arial" w:hAnsi="Arial" w:cs="Arial"/>
          <w:color w:val="000000"/>
        </w:rPr>
        <w:t xml:space="preserve"> total de recursos disponibilizados será de  </w:t>
      </w:r>
      <w:r w:rsidRPr="00B54E78">
        <w:rPr>
          <w:rFonts w:ascii="Arial" w:hAnsi="Arial" w:cs="Arial"/>
          <w:color w:val="000000"/>
        </w:rPr>
        <w:br/>
        <w:t>R$ 90.000,00 (noventa mil reais) que serão destinados para a premiação dos projetos contemplados.</w:t>
      </w:r>
      <w:r w:rsidRPr="00B54E78">
        <w:rPr>
          <w:rFonts w:ascii="Arial" w:hAnsi="Arial" w:cs="Arial"/>
          <w:strike/>
          <w:color w:val="000000"/>
        </w:rPr>
        <w:t xml:space="preserve"> </w:t>
      </w:r>
    </w:p>
    <w:p w14:paraId="33FB4A9D" w14:textId="77777777" w:rsidR="0082012E" w:rsidRPr="00B54E78" w:rsidRDefault="0082012E" w:rsidP="0082012E">
      <w:pPr>
        <w:pStyle w:val="SemEspaamento"/>
        <w:tabs>
          <w:tab w:val="left" w:pos="567"/>
        </w:tabs>
        <w:suppressAutoHyphens w:val="0"/>
        <w:jc w:val="both"/>
        <w:rPr>
          <w:rFonts w:ascii="Arial" w:hAnsi="Arial" w:cs="Arial"/>
          <w:color w:val="000000"/>
        </w:rPr>
      </w:pPr>
    </w:p>
    <w:p w14:paraId="4A6A42E0" w14:textId="77777777" w:rsidR="00832F0D" w:rsidRPr="00B54E78" w:rsidRDefault="00832F0D">
      <w:pPr>
        <w:pStyle w:val="SemEspaamento"/>
        <w:numPr>
          <w:ilvl w:val="1"/>
          <w:numId w:val="27"/>
        </w:numPr>
        <w:tabs>
          <w:tab w:val="left" w:pos="567"/>
        </w:tabs>
        <w:suppressAutoHyphens w:val="0"/>
        <w:ind w:left="0" w:firstLine="0"/>
        <w:jc w:val="both"/>
        <w:rPr>
          <w:rFonts w:ascii="Arial" w:hAnsi="Arial" w:cs="Arial"/>
        </w:rPr>
      </w:pPr>
      <w:r w:rsidRPr="00B54E78">
        <w:rPr>
          <w:rFonts w:ascii="Arial" w:hAnsi="Arial" w:cs="Arial"/>
        </w:rPr>
        <w:lastRenderedPageBreak/>
        <w:t>O valor de cada modalidade será conforme quando abaixo, sendo que o valor exato a ser repassado será definido no termo de fomento, observado o projeto apresentado pelo proponente selecionado e sua pontuação:</w:t>
      </w:r>
    </w:p>
    <w:p w14:paraId="69945D0B" w14:textId="77777777" w:rsidR="00832F0D" w:rsidRPr="00B54E78" w:rsidRDefault="00832F0D" w:rsidP="00B54E78">
      <w:pPr>
        <w:spacing w:after="0"/>
        <w:rPr>
          <w:rFonts w:ascii="Arial" w:hAnsi="Arial" w:cs="Arial"/>
        </w:rPr>
      </w:pPr>
      <w:bookmarkStart w:id="2" w:name="_Hlk139558619"/>
    </w:p>
    <w:tbl>
      <w:tblPr>
        <w:tblW w:w="10064" w:type="dxa"/>
        <w:tblInd w:w="132" w:type="dxa"/>
        <w:tblCellMar>
          <w:top w:w="15" w:type="dxa"/>
          <w:left w:w="15" w:type="dxa"/>
          <w:bottom w:w="15" w:type="dxa"/>
          <w:right w:w="15" w:type="dxa"/>
        </w:tblCellMar>
        <w:tblLook w:val="04A0" w:firstRow="1" w:lastRow="0" w:firstColumn="1" w:lastColumn="0" w:noHBand="0" w:noVBand="1"/>
      </w:tblPr>
      <w:tblGrid>
        <w:gridCol w:w="3686"/>
        <w:gridCol w:w="1457"/>
        <w:gridCol w:w="2512"/>
        <w:gridCol w:w="2409"/>
      </w:tblGrid>
      <w:tr w:rsidR="00832F0D" w:rsidRPr="0082012E" w14:paraId="7D94138A"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bookmarkEnd w:id="2"/>
          <w:p w14:paraId="7BC26EBF" w14:textId="77777777" w:rsidR="00832F0D" w:rsidRPr="0082012E" w:rsidRDefault="00832F0D" w:rsidP="00B54E78">
            <w:pPr>
              <w:spacing w:after="0" w:line="240" w:lineRule="auto"/>
              <w:ind w:right="65"/>
              <w:jc w:val="center"/>
              <w:rPr>
                <w:rFonts w:ascii="Arial" w:eastAsia="Times New Roman" w:hAnsi="Arial" w:cs="Arial"/>
                <w:b/>
                <w:bCs/>
                <w:lang w:eastAsia="pt-BR"/>
              </w:rPr>
            </w:pPr>
            <w:r w:rsidRPr="0082012E">
              <w:rPr>
                <w:rFonts w:ascii="Arial" w:eastAsia="Times New Roman" w:hAnsi="Arial" w:cs="Arial"/>
                <w:b/>
                <w:bCs/>
                <w:lang w:eastAsia="pt-BR"/>
              </w:rPr>
              <w:t>Linguagem</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F89F9" w14:textId="77777777" w:rsidR="00832F0D" w:rsidRPr="0082012E" w:rsidRDefault="00832F0D" w:rsidP="00B54E78">
            <w:pPr>
              <w:spacing w:after="0" w:line="240" w:lineRule="auto"/>
              <w:ind w:right="45"/>
              <w:jc w:val="center"/>
              <w:rPr>
                <w:rFonts w:ascii="Arial" w:eastAsia="Times New Roman" w:hAnsi="Arial" w:cs="Arial"/>
                <w:b/>
                <w:bCs/>
                <w:lang w:eastAsia="pt-BR"/>
              </w:rPr>
            </w:pPr>
            <w:r w:rsidRPr="0082012E">
              <w:rPr>
                <w:rFonts w:ascii="Arial" w:eastAsia="Times New Roman" w:hAnsi="Arial" w:cs="Arial"/>
                <w:b/>
                <w:bCs/>
                <w:lang w:eastAsia="pt-BR"/>
              </w:rPr>
              <w:t>Quantidade de projetos aprovados</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FD0792" w14:textId="77777777" w:rsidR="00832F0D" w:rsidRPr="0082012E" w:rsidRDefault="00832F0D" w:rsidP="00B54E78">
            <w:pPr>
              <w:spacing w:after="0" w:line="240" w:lineRule="auto"/>
              <w:jc w:val="center"/>
              <w:rPr>
                <w:rFonts w:ascii="Arial" w:eastAsia="Times New Roman" w:hAnsi="Arial" w:cs="Arial"/>
                <w:b/>
                <w:bCs/>
                <w:lang w:eastAsia="pt-BR"/>
              </w:rPr>
            </w:pPr>
            <w:r w:rsidRPr="0082012E">
              <w:rPr>
                <w:rFonts w:ascii="Arial" w:eastAsia="Times New Roman" w:hAnsi="Arial" w:cs="Arial"/>
                <w:b/>
                <w:bCs/>
                <w:lang w:eastAsia="pt-BR"/>
              </w:rPr>
              <w:t xml:space="preserve">Valor de cada </w:t>
            </w:r>
            <w:r w:rsidRPr="0082012E">
              <w:rPr>
                <w:rFonts w:ascii="Arial" w:eastAsia="Times New Roman" w:hAnsi="Arial" w:cs="Arial"/>
                <w:b/>
                <w:bCs/>
                <w:lang w:eastAsia="pt-BR"/>
              </w:rPr>
              <w:br/>
              <w:t>projeto</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185E75" w14:textId="77777777" w:rsidR="00832F0D" w:rsidRPr="0082012E" w:rsidRDefault="00832F0D" w:rsidP="00B54E78">
            <w:pPr>
              <w:spacing w:after="0" w:line="240" w:lineRule="auto"/>
              <w:jc w:val="center"/>
              <w:rPr>
                <w:rFonts w:ascii="Arial" w:eastAsia="Times New Roman" w:hAnsi="Arial" w:cs="Arial"/>
                <w:b/>
                <w:bCs/>
                <w:lang w:eastAsia="pt-BR"/>
              </w:rPr>
            </w:pPr>
            <w:r w:rsidRPr="0082012E">
              <w:rPr>
                <w:rFonts w:ascii="Arial" w:eastAsia="Times New Roman" w:hAnsi="Arial" w:cs="Arial"/>
                <w:b/>
                <w:bCs/>
                <w:lang w:eastAsia="pt-BR"/>
              </w:rPr>
              <w:t>Total de cada</w:t>
            </w:r>
          </w:p>
          <w:p w14:paraId="04EC7012" w14:textId="77777777" w:rsidR="00832F0D" w:rsidRPr="0082012E" w:rsidRDefault="00832F0D" w:rsidP="00B54E78">
            <w:pPr>
              <w:spacing w:after="0" w:line="240" w:lineRule="auto"/>
              <w:jc w:val="center"/>
              <w:rPr>
                <w:rFonts w:ascii="Arial" w:eastAsia="Times New Roman" w:hAnsi="Arial" w:cs="Arial"/>
                <w:b/>
                <w:bCs/>
                <w:lang w:eastAsia="pt-BR"/>
              </w:rPr>
            </w:pPr>
            <w:r w:rsidRPr="0082012E">
              <w:rPr>
                <w:rFonts w:ascii="Arial" w:eastAsia="Times New Roman" w:hAnsi="Arial" w:cs="Arial"/>
                <w:b/>
                <w:bCs/>
                <w:lang w:eastAsia="pt-BR"/>
              </w:rPr>
              <w:t>modalidade</w:t>
            </w:r>
          </w:p>
        </w:tc>
      </w:tr>
      <w:tr w:rsidR="00832F0D" w:rsidRPr="0082012E" w14:paraId="0874F700"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8D65" w14:textId="77777777" w:rsidR="00832F0D" w:rsidRPr="0082012E" w:rsidRDefault="00832F0D" w:rsidP="00B54E78">
            <w:pPr>
              <w:spacing w:after="0" w:line="240" w:lineRule="auto"/>
              <w:ind w:right="565"/>
              <w:rPr>
                <w:rFonts w:ascii="Arial" w:eastAsia="Times New Roman" w:hAnsi="Arial" w:cs="Arial"/>
                <w:lang w:eastAsia="pt-BR"/>
              </w:rPr>
            </w:pPr>
            <w:r w:rsidRPr="0082012E">
              <w:rPr>
                <w:rFonts w:ascii="Arial" w:eastAsia="Times New Roman" w:hAnsi="Arial" w:cs="Arial"/>
                <w:lang w:eastAsia="pt-BR"/>
              </w:rPr>
              <w:t xml:space="preserve">1. Dança </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323B3" w14:textId="77777777" w:rsidR="00832F0D" w:rsidRPr="0082012E" w:rsidRDefault="00832F0D" w:rsidP="00B54E78">
            <w:pPr>
              <w:tabs>
                <w:tab w:val="left" w:pos="3"/>
              </w:tabs>
              <w:spacing w:after="0" w:line="240" w:lineRule="auto"/>
              <w:jc w:val="center"/>
              <w:rPr>
                <w:rFonts w:ascii="Arial" w:eastAsia="Times New Roman" w:hAnsi="Arial" w:cs="Arial"/>
                <w:lang w:eastAsia="pt-BR"/>
              </w:rPr>
            </w:pPr>
            <w:r w:rsidRPr="0082012E">
              <w:rPr>
                <w:rFonts w:ascii="Arial" w:eastAsia="Times New Roman" w:hAnsi="Arial" w:cs="Arial"/>
                <w:lang w:eastAsia="pt-BR"/>
              </w:rPr>
              <w:t>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D52DB"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R$ 6.625,00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08AAD"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R$ 13.250,00</w:t>
            </w:r>
          </w:p>
        </w:tc>
      </w:tr>
      <w:tr w:rsidR="00832F0D" w:rsidRPr="0082012E" w14:paraId="75A639CF"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48110" w14:textId="77777777" w:rsidR="00832F0D" w:rsidRPr="0082012E" w:rsidRDefault="00832F0D" w:rsidP="00B54E78">
            <w:pPr>
              <w:spacing w:after="0" w:line="240" w:lineRule="auto"/>
              <w:ind w:right="565"/>
              <w:rPr>
                <w:rFonts w:ascii="Arial" w:eastAsia="Times New Roman" w:hAnsi="Arial" w:cs="Arial"/>
                <w:lang w:eastAsia="pt-BR"/>
              </w:rPr>
            </w:pPr>
            <w:r w:rsidRPr="0082012E">
              <w:rPr>
                <w:rFonts w:ascii="Arial" w:eastAsia="Times New Roman" w:hAnsi="Arial" w:cs="Arial"/>
                <w:lang w:eastAsia="pt-BR"/>
              </w:rPr>
              <w:t>2. Teatro/Circo</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7EFEC" w14:textId="77777777" w:rsidR="00832F0D" w:rsidRPr="0082012E" w:rsidRDefault="00832F0D" w:rsidP="00B54E78">
            <w:pPr>
              <w:tabs>
                <w:tab w:val="left" w:pos="3"/>
              </w:tabs>
              <w:spacing w:after="0" w:line="240" w:lineRule="auto"/>
              <w:jc w:val="center"/>
              <w:rPr>
                <w:rFonts w:ascii="Arial" w:eastAsia="Times New Roman" w:hAnsi="Arial" w:cs="Arial"/>
                <w:lang w:eastAsia="pt-BR"/>
              </w:rPr>
            </w:pPr>
            <w:r w:rsidRPr="0082012E">
              <w:rPr>
                <w:rFonts w:ascii="Arial" w:eastAsia="Times New Roman" w:hAnsi="Arial" w:cs="Arial"/>
                <w:lang w:eastAsia="pt-BR"/>
              </w:rPr>
              <w:t>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BF18C"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R$ 9.125,00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E6644"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R$ 18.250,00</w:t>
            </w:r>
          </w:p>
        </w:tc>
      </w:tr>
      <w:tr w:rsidR="00832F0D" w:rsidRPr="0082012E" w14:paraId="56E9F3B8"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4A4D3" w14:textId="77777777" w:rsidR="00832F0D" w:rsidRPr="0082012E" w:rsidRDefault="00832F0D" w:rsidP="00B54E78">
            <w:pPr>
              <w:spacing w:after="0" w:line="240" w:lineRule="auto"/>
              <w:ind w:right="565"/>
              <w:rPr>
                <w:rFonts w:ascii="Arial" w:eastAsia="Times New Roman" w:hAnsi="Arial" w:cs="Arial"/>
                <w:lang w:eastAsia="pt-BR"/>
              </w:rPr>
            </w:pPr>
            <w:r w:rsidRPr="0082012E">
              <w:rPr>
                <w:rFonts w:ascii="Arial" w:eastAsia="Times New Roman" w:hAnsi="Arial" w:cs="Arial"/>
                <w:lang w:eastAsia="pt-BR"/>
              </w:rPr>
              <w:t>3. Música</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3F86A" w14:textId="77777777" w:rsidR="00832F0D" w:rsidRPr="0082012E" w:rsidRDefault="00832F0D" w:rsidP="00B54E78">
            <w:pPr>
              <w:tabs>
                <w:tab w:val="left" w:pos="3"/>
              </w:tabs>
              <w:spacing w:after="0" w:line="240" w:lineRule="auto"/>
              <w:jc w:val="center"/>
              <w:rPr>
                <w:rFonts w:ascii="Arial" w:eastAsia="Times New Roman" w:hAnsi="Arial" w:cs="Arial"/>
                <w:lang w:eastAsia="pt-BR"/>
              </w:rPr>
            </w:pPr>
            <w:r w:rsidRPr="0082012E">
              <w:rPr>
                <w:rFonts w:ascii="Arial" w:eastAsia="Times New Roman" w:hAnsi="Arial" w:cs="Arial"/>
                <w:lang w:eastAsia="pt-BR"/>
              </w:rPr>
              <w:t>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DB21B"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R$ 6.625,00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6871B"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R$ 13.250,00</w:t>
            </w:r>
          </w:p>
        </w:tc>
      </w:tr>
      <w:tr w:rsidR="00832F0D" w:rsidRPr="0082012E" w14:paraId="6FDE5DD9"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7BCAC" w14:textId="77777777" w:rsidR="00832F0D" w:rsidRPr="0082012E" w:rsidRDefault="00832F0D" w:rsidP="00B54E78">
            <w:pPr>
              <w:spacing w:after="0" w:line="240" w:lineRule="auto"/>
              <w:ind w:right="565"/>
              <w:rPr>
                <w:rFonts w:ascii="Arial" w:eastAsia="Times New Roman" w:hAnsi="Arial" w:cs="Arial"/>
                <w:lang w:eastAsia="pt-BR"/>
              </w:rPr>
            </w:pPr>
            <w:r w:rsidRPr="0082012E">
              <w:rPr>
                <w:rFonts w:ascii="Arial" w:eastAsia="Times New Roman" w:hAnsi="Arial" w:cs="Arial"/>
                <w:lang w:eastAsia="pt-BR"/>
              </w:rPr>
              <w:t>4. Audiovisual</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E02BA" w14:textId="77777777" w:rsidR="00832F0D" w:rsidRPr="0082012E" w:rsidRDefault="00832F0D" w:rsidP="00B54E78">
            <w:pPr>
              <w:tabs>
                <w:tab w:val="left" w:pos="3"/>
              </w:tabs>
              <w:spacing w:after="0" w:line="240" w:lineRule="auto"/>
              <w:jc w:val="center"/>
              <w:rPr>
                <w:rFonts w:ascii="Arial" w:eastAsia="Times New Roman" w:hAnsi="Arial" w:cs="Arial"/>
                <w:lang w:eastAsia="pt-BR"/>
              </w:rPr>
            </w:pPr>
            <w:r w:rsidRPr="0082012E">
              <w:rPr>
                <w:rFonts w:ascii="Arial" w:eastAsia="Times New Roman" w:hAnsi="Arial" w:cs="Arial"/>
                <w:lang w:eastAsia="pt-BR"/>
              </w:rPr>
              <w:t>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7727"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R$ 11.625,00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70E5A"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R$ 23.250,00</w:t>
            </w:r>
          </w:p>
        </w:tc>
      </w:tr>
      <w:tr w:rsidR="00832F0D" w:rsidRPr="0082012E" w14:paraId="6C667294"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32ECA" w14:textId="77777777" w:rsidR="00832F0D" w:rsidRPr="0082012E" w:rsidRDefault="00832F0D" w:rsidP="00B54E78">
            <w:pPr>
              <w:spacing w:after="0" w:line="240" w:lineRule="auto"/>
              <w:ind w:right="565"/>
              <w:rPr>
                <w:rFonts w:ascii="Arial" w:eastAsia="Times New Roman" w:hAnsi="Arial" w:cs="Arial"/>
                <w:lang w:eastAsia="pt-BR"/>
              </w:rPr>
            </w:pPr>
            <w:r w:rsidRPr="0082012E">
              <w:rPr>
                <w:rFonts w:ascii="Arial" w:eastAsia="Times New Roman" w:hAnsi="Arial" w:cs="Arial"/>
                <w:lang w:eastAsia="pt-BR"/>
              </w:rPr>
              <w:t>5. Livro, Leitura e Literatura</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6D706" w14:textId="77777777" w:rsidR="00832F0D" w:rsidRPr="0082012E" w:rsidRDefault="00832F0D" w:rsidP="00B54E78">
            <w:pPr>
              <w:tabs>
                <w:tab w:val="left" w:pos="3"/>
              </w:tabs>
              <w:spacing w:after="0" w:line="240" w:lineRule="auto"/>
              <w:jc w:val="center"/>
              <w:rPr>
                <w:rFonts w:ascii="Arial" w:eastAsia="Times New Roman" w:hAnsi="Arial" w:cs="Arial"/>
                <w:lang w:eastAsia="pt-BR"/>
              </w:rPr>
            </w:pPr>
            <w:r w:rsidRPr="0082012E">
              <w:rPr>
                <w:rFonts w:ascii="Arial" w:eastAsia="Times New Roman" w:hAnsi="Arial" w:cs="Arial"/>
                <w:lang w:eastAsia="pt-BR"/>
              </w:rPr>
              <w:t>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3BA47"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R$ 4.375,00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DF900"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R$ 8.750,00</w:t>
            </w:r>
          </w:p>
        </w:tc>
      </w:tr>
      <w:tr w:rsidR="00832F0D" w:rsidRPr="0082012E" w14:paraId="70F7905C"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8217" w14:textId="77777777" w:rsidR="00832F0D" w:rsidRPr="0082012E" w:rsidRDefault="00832F0D" w:rsidP="00B54E78">
            <w:pPr>
              <w:spacing w:after="0" w:line="240" w:lineRule="auto"/>
              <w:ind w:right="565"/>
              <w:rPr>
                <w:rFonts w:ascii="Arial" w:eastAsia="Times New Roman" w:hAnsi="Arial" w:cs="Arial"/>
                <w:lang w:eastAsia="pt-BR"/>
              </w:rPr>
            </w:pPr>
            <w:r w:rsidRPr="0082012E">
              <w:rPr>
                <w:rFonts w:ascii="Arial" w:eastAsia="Times New Roman" w:hAnsi="Arial" w:cs="Arial"/>
                <w:lang w:eastAsia="pt-BR"/>
              </w:rPr>
              <w:t>6. Artes Visuais e Artesanato</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97C9A" w14:textId="77777777" w:rsidR="00832F0D" w:rsidRPr="0082012E" w:rsidRDefault="00832F0D" w:rsidP="00B54E78">
            <w:pPr>
              <w:tabs>
                <w:tab w:val="left" w:pos="3"/>
              </w:tabs>
              <w:spacing w:after="0" w:line="240" w:lineRule="auto"/>
              <w:jc w:val="center"/>
              <w:rPr>
                <w:rFonts w:ascii="Arial" w:eastAsia="Times New Roman" w:hAnsi="Arial" w:cs="Arial"/>
                <w:lang w:eastAsia="pt-BR"/>
              </w:rPr>
            </w:pPr>
            <w:r w:rsidRPr="0082012E">
              <w:rPr>
                <w:rFonts w:ascii="Arial" w:eastAsia="Times New Roman" w:hAnsi="Arial" w:cs="Arial"/>
                <w:lang w:eastAsia="pt-BR"/>
              </w:rPr>
              <w:t>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E0E64"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R$ 6.625,00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AE246" w14:textId="77777777" w:rsidR="00832F0D" w:rsidRPr="0082012E" w:rsidRDefault="00832F0D" w:rsidP="00B54E78">
            <w:pPr>
              <w:tabs>
                <w:tab w:val="left" w:pos="3"/>
              </w:tabs>
              <w:spacing w:after="0" w:line="240" w:lineRule="auto"/>
              <w:ind w:firstLine="428"/>
              <w:rPr>
                <w:rFonts w:ascii="Arial" w:eastAsia="Times New Roman" w:hAnsi="Arial" w:cs="Arial"/>
                <w:lang w:eastAsia="pt-BR"/>
              </w:rPr>
            </w:pPr>
            <w:r w:rsidRPr="0082012E">
              <w:rPr>
                <w:rFonts w:ascii="Arial" w:eastAsia="Times New Roman" w:hAnsi="Arial" w:cs="Arial"/>
                <w:lang w:eastAsia="pt-BR"/>
              </w:rPr>
              <w:t>R$ 13.250,00</w:t>
            </w:r>
          </w:p>
        </w:tc>
      </w:tr>
      <w:tr w:rsidR="00832F0D" w:rsidRPr="0082012E" w14:paraId="19D8F300" w14:textId="77777777" w:rsidTr="0024016E">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A2037" w14:textId="77777777" w:rsidR="00832F0D" w:rsidRPr="0082012E" w:rsidRDefault="00832F0D" w:rsidP="00B54E78">
            <w:pPr>
              <w:spacing w:after="0" w:line="240" w:lineRule="auto"/>
              <w:ind w:right="565"/>
              <w:rPr>
                <w:rFonts w:ascii="Arial" w:eastAsia="Times New Roman" w:hAnsi="Arial" w:cs="Arial"/>
                <w:b/>
                <w:bCs/>
                <w:lang w:eastAsia="pt-BR"/>
              </w:rPr>
            </w:pPr>
            <w:r w:rsidRPr="0082012E">
              <w:rPr>
                <w:rFonts w:ascii="Arial" w:eastAsia="Times New Roman" w:hAnsi="Arial" w:cs="Arial"/>
                <w:b/>
                <w:bCs/>
                <w:lang w:eastAsia="pt-BR"/>
              </w:rPr>
              <w:t>TOTAL DO EDITAL</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2D57D" w14:textId="77777777" w:rsidR="00832F0D" w:rsidRPr="0082012E" w:rsidRDefault="00832F0D" w:rsidP="00B54E78">
            <w:pPr>
              <w:tabs>
                <w:tab w:val="left" w:pos="3"/>
              </w:tabs>
              <w:spacing w:after="0" w:line="240" w:lineRule="auto"/>
              <w:jc w:val="center"/>
              <w:rPr>
                <w:rFonts w:ascii="Arial" w:eastAsia="Times New Roman" w:hAnsi="Arial" w:cs="Arial"/>
                <w:b/>
                <w:bCs/>
                <w:lang w:eastAsia="pt-BR"/>
              </w:rPr>
            </w:pPr>
            <w:r w:rsidRPr="0082012E">
              <w:rPr>
                <w:rFonts w:ascii="Arial" w:eastAsia="Times New Roman" w:hAnsi="Arial" w:cs="Arial"/>
                <w:b/>
                <w:bCs/>
                <w:lang w:eastAsia="pt-BR"/>
              </w:rPr>
              <w:t>12</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511C0" w14:textId="77777777" w:rsidR="00832F0D" w:rsidRPr="0082012E" w:rsidRDefault="00832F0D" w:rsidP="00B54E78">
            <w:pPr>
              <w:tabs>
                <w:tab w:val="left" w:pos="3"/>
              </w:tabs>
              <w:spacing w:after="0" w:line="240" w:lineRule="auto"/>
              <w:ind w:firstLine="428"/>
              <w:rPr>
                <w:rFonts w:ascii="Arial" w:eastAsia="Times New Roman" w:hAnsi="Arial" w:cs="Arial"/>
                <w:b/>
                <w:bCs/>
                <w:lang w:eastAsia="pt-BR"/>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6B775" w14:textId="77777777" w:rsidR="00832F0D" w:rsidRPr="0082012E" w:rsidRDefault="00832F0D" w:rsidP="00B54E78">
            <w:pPr>
              <w:tabs>
                <w:tab w:val="left" w:pos="3"/>
              </w:tabs>
              <w:spacing w:after="0" w:line="240" w:lineRule="auto"/>
              <w:ind w:firstLine="428"/>
              <w:rPr>
                <w:rFonts w:ascii="Arial" w:eastAsia="Times New Roman" w:hAnsi="Arial" w:cs="Arial"/>
                <w:b/>
                <w:bCs/>
                <w:lang w:eastAsia="pt-BR"/>
              </w:rPr>
            </w:pPr>
            <w:r w:rsidRPr="0082012E">
              <w:rPr>
                <w:rFonts w:ascii="Arial" w:eastAsia="Times New Roman" w:hAnsi="Arial" w:cs="Arial"/>
                <w:b/>
                <w:bCs/>
                <w:lang w:eastAsia="pt-BR"/>
              </w:rPr>
              <w:t>R$ 90.000,00</w:t>
            </w:r>
          </w:p>
        </w:tc>
      </w:tr>
    </w:tbl>
    <w:p w14:paraId="32EF0544" w14:textId="77777777" w:rsidR="00832F0D" w:rsidRPr="0082012E" w:rsidRDefault="00832F0D" w:rsidP="00B54E78">
      <w:pPr>
        <w:pStyle w:val="SemEspaamento"/>
        <w:tabs>
          <w:tab w:val="left" w:pos="567"/>
        </w:tabs>
        <w:jc w:val="both"/>
        <w:rPr>
          <w:rFonts w:ascii="Arial" w:hAnsi="Arial" w:cs="Arial"/>
        </w:rPr>
      </w:pPr>
    </w:p>
    <w:p w14:paraId="16A9D95F" w14:textId="77777777" w:rsidR="00832F0D" w:rsidRDefault="00832F0D">
      <w:pPr>
        <w:pStyle w:val="SemEspaamento"/>
        <w:numPr>
          <w:ilvl w:val="1"/>
          <w:numId w:val="27"/>
        </w:numPr>
        <w:tabs>
          <w:tab w:val="left" w:pos="567"/>
        </w:tabs>
        <w:suppressAutoHyphens w:val="0"/>
        <w:ind w:left="0" w:firstLine="0"/>
        <w:jc w:val="both"/>
        <w:rPr>
          <w:rFonts w:ascii="Arial" w:hAnsi="Arial" w:cs="Arial"/>
        </w:rPr>
      </w:pPr>
      <w:r w:rsidRPr="00B54E78">
        <w:rPr>
          <w:rFonts w:ascii="Arial" w:hAnsi="Arial" w:cs="Arial"/>
        </w:rPr>
        <w:t xml:space="preserve">O instrumento de fomento será celebrado de acordo com a disponibilidade orçamentária e financeira, respeitado o interesse público e desde que caracterizadas a oportunidade e conveniência administrativas e desde que o proponente cumpra todos os requisitos solicitados neste edital. </w:t>
      </w:r>
    </w:p>
    <w:p w14:paraId="0D04D8EC" w14:textId="77777777" w:rsidR="0082012E" w:rsidRPr="00B54E78" w:rsidRDefault="0082012E" w:rsidP="0082012E">
      <w:pPr>
        <w:pStyle w:val="SemEspaamento"/>
        <w:tabs>
          <w:tab w:val="left" w:pos="567"/>
        </w:tabs>
        <w:suppressAutoHyphens w:val="0"/>
        <w:jc w:val="both"/>
        <w:rPr>
          <w:rFonts w:ascii="Arial" w:hAnsi="Arial" w:cs="Arial"/>
        </w:rPr>
      </w:pPr>
    </w:p>
    <w:p w14:paraId="0E028D2F" w14:textId="77777777" w:rsidR="00832F0D" w:rsidRPr="00B00CE1" w:rsidRDefault="00832F0D">
      <w:pPr>
        <w:pStyle w:val="SemEspaamento"/>
        <w:numPr>
          <w:ilvl w:val="1"/>
          <w:numId w:val="27"/>
        </w:numPr>
        <w:tabs>
          <w:tab w:val="left" w:pos="567"/>
        </w:tabs>
        <w:suppressAutoHyphens w:val="0"/>
        <w:ind w:left="0" w:firstLine="0"/>
        <w:jc w:val="both"/>
        <w:rPr>
          <w:rFonts w:ascii="Arial" w:hAnsi="Arial" w:cs="Arial"/>
        </w:rPr>
      </w:pPr>
      <w:r w:rsidRPr="00B00CE1">
        <w:rPr>
          <w:rFonts w:ascii="Arial" w:hAnsi="Arial" w:cs="Arial"/>
        </w:rPr>
        <w:t>O proponente contemplado, pessoa física ou jurídica, deverá abrir conta corrente específica para o projeto</w:t>
      </w:r>
      <w:r w:rsidR="00E13E9B" w:rsidRPr="00B00CE1">
        <w:t xml:space="preserve"> </w:t>
      </w:r>
      <w:r w:rsidR="00E13E9B" w:rsidRPr="00B00CE1">
        <w:rPr>
          <w:rFonts w:ascii="Arial" w:hAnsi="Arial" w:cs="Arial"/>
        </w:rPr>
        <w:t>em instituição financeira</w:t>
      </w:r>
      <w:r w:rsidR="00B00CE1" w:rsidRPr="00B00CE1">
        <w:rPr>
          <w:rFonts w:ascii="Arial" w:hAnsi="Arial" w:cs="Arial"/>
        </w:rPr>
        <w:t>.</w:t>
      </w:r>
      <w:r w:rsidR="00E13E9B" w:rsidRPr="00B00CE1">
        <w:rPr>
          <w:rFonts w:ascii="Arial" w:hAnsi="Arial" w:cs="Arial"/>
        </w:rPr>
        <w:t xml:space="preserve"> isenta da cobrança de tarifas bancárias</w:t>
      </w:r>
      <w:r w:rsidR="00B00CE1" w:rsidRPr="00B00CE1">
        <w:rPr>
          <w:rFonts w:ascii="Arial" w:hAnsi="Arial" w:cs="Arial"/>
        </w:rPr>
        <w:t>,</w:t>
      </w:r>
      <w:r w:rsidRPr="00B00CE1">
        <w:rPr>
          <w:rFonts w:ascii="Arial" w:hAnsi="Arial" w:cs="Arial"/>
        </w:rPr>
        <w:t xml:space="preserve"> a ser aberta no momento de classificação e encerrada ao término do projeto.</w:t>
      </w:r>
      <w:r w:rsidR="00E2055D">
        <w:rPr>
          <w:rFonts w:ascii="Arial" w:hAnsi="Arial" w:cs="Arial"/>
        </w:rPr>
        <w:t xml:space="preserve"> </w:t>
      </w:r>
      <w:r w:rsidR="00E2055D">
        <w:rPr>
          <w:rFonts w:ascii="Arial" w:hAnsi="Arial" w:cs="Arial"/>
          <w:color w:val="000000"/>
        </w:rPr>
        <w:t>O documento de abertura e regularidade da conta específica para o projeto deverá ser entregue para a assinatura do Termo de Fomento, caso não seja entregue, inviabilizará a assinatura do Termo.</w:t>
      </w:r>
    </w:p>
    <w:p w14:paraId="12EF0770" w14:textId="77777777" w:rsidR="00E13E9B" w:rsidRDefault="00E13E9B" w:rsidP="00912889">
      <w:pPr>
        <w:pStyle w:val="SemEspaamento"/>
        <w:tabs>
          <w:tab w:val="left" w:pos="567"/>
        </w:tabs>
        <w:suppressAutoHyphens w:val="0"/>
        <w:jc w:val="both"/>
        <w:rPr>
          <w:rFonts w:ascii="Arial" w:hAnsi="Arial" w:cs="Arial"/>
        </w:rPr>
      </w:pPr>
    </w:p>
    <w:p w14:paraId="76FD1279" w14:textId="77777777" w:rsidR="00832F0D" w:rsidRDefault="00832F0D">
      <w:pPr>
        <w:pStyle w:val="SemEspaamento"/>
        <w:numPr>
          <w:ilvl w:val="1"/>
          <w:numId w:val="27"/>
        </w:numPr>
        <w:tabs>
          <w:tab w:val="left" w:pos="567"/>
        </w:tabs>
        <w:suppressAutoHyphens w:val="0"/>
        <w:ind w:left="0" w:firstLine="0"/>
        <w:jc w:val="both"/>
        <w:rPr>
          <w:rFonts w:ascii="Arial" w:hAnsi="Arial" w:cs="Arial"/>
        </w:rPr>
      </w:pPr>
      <w:r w:rsidRPr="00B54E78">
        <w:rPr>
          <w:rFonts w:ascii="Arial" w:hAnsi="Arial" w:cs="Arial"/>
        </w:rPr>
        <w:t>Os contemplados receberão o recurso em uma única parcela, que será depositada em conta corrente</w:t>
      </w:r>
      <w:r w:rsidR="0082012E">
        <w:rPr>
          <w:rFonts w:ascii="Arial" w:hAnsi="Arial" w:cs="Arial"/>
        </w:rPr>
        <w:t xml:space="preserve"> específica para o projeto,</w:t>
      </w:r>
      <w:r w:rsidRPr="00B54E78">
        <w:rPr>
          <w:rFonts w:ascii="Arial" w:hAnsi="Arial" w:cs="Arial"/>
        </w:rPr>
        <w:t xml:space="preserve"> de uma agência bancária de Joaçaba, cabendo-lhes a responsabilidade de realizar o projeto aprovado durante o período de um ano, a contar da data de recebimento do recurso.</w:t>
      </w:r>
    </w:p>
    <w:p w14:paraId="65BAB466" w14:textId="77777777" w:rsidR="0082012E" w:rsidRPr="00B54E78" w:rsidRDefault="0082012E" w:rsidP="0082012E">
      <w:pPr>
        <w:pStyle w:val="SemEspaamento"/>
        <w:tabs>
          <w:tab w:val="left" w:pos="567"/>
        </w:tabs>
        <w:suppressAutoHyphens w:val="0"/>
        <w:jc w:val="both"/>
        <w:rPr>
          <w:rFonts w:ascii="Arial" w:hAnsi="Arial" w:cs="Arial"/>
        </w:rPr>
      </w:pPr>
    </w:p>
    <w:p w14:paraId="46A7A46A" w14:textId="77777777" w:rsidR="00832F0D" w:rsidRDefault="00832F0D">
      <w:pPr>
        <w:pStyle w:val="SemEspaamento"/>
        <w:numPr>
          <w:ilvl w:val="1"/>
          <w:numId w:val="27"/>
        </w:numPr>
        <w:tabs>
          <w:tab w:val="left" w:pos="567"/>
        </w:tabs>
        <w:suppressAutoHyphens w:val="0"/>
        <w:ind w:left="0" w:firstLine="0"/>
        <w:jc w:val="both"/>
        <w:rPr>
          <w:rFonts w:ascii="Arial" w:hAnsi="Arial" w:cs="Arial"/>
        </w:rPr>
      </w:pPr>
      <w:r w:rsidRPr="00FF2DF0">
        <w:rPr>
          <w:rFonts w:ascii="Arial" w:hAnsi="Arial" w:cs="Arial"/>
        </w:rPr>
        <w:t xml:space="preserve">A previsão de pagamento dos projetos </w:t>
      </w:r>
      <w:r w:rsidR="006A5796">
        <w:rPr>
          <w:rFonts w:ascii="Arial" w:hAnsi="Arial" w:cs="Arial"/>
        </w:rPr>
        <w:t xml:space="preserve">será </w:t>
      </w:r>
      <w:r w:rsidRPr="00B54E78">
        <w:rPr>
          <w:rFonts w:ascii="Arial" w:hAnsi="Arial" w:cs="Arial"/>
        </w:rPr>
        <w:t xml:space="preserve">de acordo com o cronograma </w:t>
      </w:r>
      <w:r w:rsidR="0082012E">
        <w:rPr>
          <w:rFonts w:ascii="Arial" w:hAnsi="Arial" w:cs="Arial"/>
        </w:rPr>
        <w:t>do edital (Anexo I).</w:t>
      </w:r>
    </w:p>
    <w:p w14:paraId="285B5DE9" w14:textId="77777777" w:rsidR="0082012E" w:rsidRPr="00B54E78" w:rsidRDefault="0082012E" w:rsidP="0082012E">
      <w:pPr>
        <w:pStyle w:val="SemEspaamento"/>
        <w:tabs>
          <w:tab w:val="left" w:pos="567"/>
        </w:tabs>
        <w:suppressAutoHyphens w:val="0"/>
        <w:jc w:val="both"/>
        <w:rPr>
          <w:rFonts w:ascii="Arial" w:hAnsi="Arial" w:cs="Arial"/>
        </w:rPr>
      </w:pPr>
    </w:p>
    <w:p w14:paraId="542E8098" w14:textId="77777777" w:rsidR="00832F0D" w:rsidRPr="00B54E78" w:rsidRDefault="00832F0D">
      <w:pPr>
        <w:pStyle w:val="SemEspaamento"/>
        <w:numPr>
          <w:ilvl w:val="1"/>
          <w:numId w:val="27"/>
        </w:numPr>
        <w:suppressAutoHyphens w:val="0"/>
        <w:ind w:left="0" w:firstLine="0"/>
        <w:jc w:val="both"/>
        <w:rPr>
          <w:rFonts w:ascii="Arial" w:hAnsi="Arial" w:cs="Arial"/>
        </w:rPr>
      </w:pPr>
      <w:r w:rsidRPr="00B54E78">
        <w:rPr>
          <w:rFonts w:ascii="Arial" w:hAnsi="Arial" w:cs="Arial"/>
        </w:rPr>
        <w:t>O pagamento somente será efetuado quando:</w:t>
      </w:r>
    </w:p>
    <w:p w14:paraId="170835F7" w14:textId="77777777" w:rsidR="00832F0D" w:rsidRPr="00B54E78" w:rsidRDefault="00832F0D">
      <w:pPr>
        <w:pStyle w:val="SemEspaamento"/>
        <w:numPr>
          <w:ilvl w:val="0"/>
          <w:numId w:val="36"/>
        </w:numPr>
        <w:tabs>
          <w:tab w:val="left" w:pos="284"/>
        </w:tabs>
        <w:suppressAutoHyphens w:val="0"/>
        <w:ind w:left="0" w:firstLine="567"/>
        <w:jc w:val="both"/>
        <w:rPr>
          <w:rFonts w:ascii="Arial" w:hAnsi="Arial" w:cs="Arial"/>
        </w:rPr>
      </w:pPr>
      <w:r w:rsidRPr="00B54E78">
        <w:rPr>
          <w:rFonts w:ascii="Arial" w:hAnsi="Arial" w:cs="Arial"/>
        </w:rPr>
        <w:t>se pessoa física, tendo como titular da conta corrente pessoa física;</w:t>
      </w:r>
    </w:p>
    <w:p w14:paraId="310B0A0A" w14:textId="77777777" w:rsidR="00832F0D" w:rsidRDefault="00832F0D">
      <w:pPr>
        <w:pStyle w:val="SemEspaamento"/>
        <w:numPr>
          <w:ilvl w:val="0"/>
          <w:numId w:val="36"/>
        </w:numPr>
        <w:tabs>
          <w:tab w:val="left" w:pos="284"/>
        </w:tabs>
        <w:suppressAutoHyphens w:val="0"/>
        <w:ind w:left="0" w:firstLine="567"/>
        <w:jc w:val="both"/>
        <w:rPr>
          <w:rFonts w:ascii="Arial" w:hAnsi="Arial" w:cs="Arial"/>
        </w:rPr>
      </w:pPr>
      <w:r w:rsidRPr="00B54E78">
        <w:rPr>
          <w:rFonts w:ascii="Arial" w:hAnsi="Arial" w:cs="Arial"/>
        </w:rPr>
        <w:t>se pessoa jurídica, tendo como titular da conta corrente pessoa jurídica, inclusive se for MEI.</w:t>
      </w:r>
    </w:p>
    <w:p w14:paraId="0F8CFC26" w14:textId="77777777" w:rsidR="0082012E" w:rsidRPr="00B54E78" w:rsidRDefault="0082012E" w:rsidP="0082012E">
      <w:pPr>
        <w:pStyle w:val="SemEspaamento"/>
        <w:tabs>
          <w:tab w:val="left" w:pos="284"/>
        </w:tabs>
        <w:suppressAutoHyphens w:val="0"/>
        <w:ind w:left="567"/>
        <w:jc w:val="both"/>
        <w:rPr>
          <w:rFonts w:ascii="Arial" w:hAnsi="Arial" w:cs="Arial"/>
        </w:rPr>
      </w:pPr>
    </w:p>
    <w:p w14:paraId="2EB20177" w14:textId="77777777" w:rsidR="00832F0D" w:rsidRPr="00B54E78" w:rsidRDefault="00832F0D">
      <w:pPr>
        <w:pStyle w:val="SemEspaamento"/>
        <w:numPr>
          <w:ilvl w:val="1"/>
          <w:numId w:val="27"/>
        </w:numPr>
        <w:tabs>
          <w:tab w:val="left" w:pos="0"/>
        </w:tabs>
        <w:suppressAutoHyphens w:val="0"/>
        <w:ind w:left="0" w:firstLine="0"/>
        <w:jc w:val="both"/>
        <w:rPr>
          <w:rFonts w:ascii="Arial" w:hAnsi="Arial" w:cs="Arial"/>
        </w:rPr>
      </w:pPr>
      <w:r w:rsidRPr="00B54E78">
        <w:rPr>
          <w:rFonts w:ascii="Arial" w:hAnsi="Arial" w:cs="Arial"/>
        </w:rPr>
        <w:t>Todos os recursos deverão ser utilizados para satisfação de seu objeto, sendo admitidas, dentre outras despesas previstas e aprovadas no projeto:</w:t>
      </w:r>
    </w:p>
    <w:p w14:paraId="7DEF0CE4" w14:textId="77777777" w:rsidR="00832F0D" w:rsidRPr="00B54E78" w:rsidRDefault="00832F0D">
      <w:pPr>
        <w:pStyle w:val="SemEspaamento"/>
        <w:numPr>
          <w:ilvl w:val="0"/>
          <w:numId w:val="46"/>
        </w:numPr>
        <w:tabs>
          <w:tab w:val="left" w:pos="0"/>
        </w:tabs>
        <w:suppressAutoHyphens w:val="0"/>
        <w:ind w:left="0" w:firstLine="567"/>
        <w:jc w:val="both"/>
        <w:rPr>
          <w:rFonts w:ascii="Arial" w:hAnsi="Arial" w:cs="Arial"/>
        </w:rPr>
      </w:pPr>
      <w:r w:rsidRPr="00B54E78">
        <w:rPr>
          <w:rFonts w:ascii="Arial" w:hAnsi="Arial" w:cs="Arial"/>
        </w:rPr>
        <w:t>remuneração da equipe encarregada da execução do plano de trabalho (exceto membros da diretoria, conselhos entre outros que o Estatuto da referida não permita),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56CE7ECA" w14:textId="77777777" w:rsidR="00832F0D" w:rsidRPr="00B54E78" w:rsidRDefault="00832F0D">
      <w:pPr>
        <w:pStyle w:val="SemEspaamento"/>
        <w:numPr>
          <w:ilvl w:val="0"/>
          <w:numId w:val="46"/>
        </w:numPr>
        <w:tabs>
          <w:tab w:val="left" w:pos="0"/>
        </w:tabs>
        <w:suppressAutoHyphens w:val="0"/>
        <w:ind w:left="0" w:firstLine="567"/>
        <w:jc w:val="both"/>
        <w:rPr>
          <w:rFonts w:ascii="Arial" w:hAnsi="Arial" w:cs="Arial"/>
        </w:rPr>
      </w:pPr>
      <w:r w:rsidRPr="00B54E78">
        <w:rPr>
          <w:rFonts w:ascii="Arial" w:hAnsi="Arial" w:cs="Arial"/>
        </w:rPr>
        <w:lastRenderedPageBreak/>
        <w:t>diárias referentes a deslocamento, hospedagem e alimentação nos casos em que a execução do objeto da parceria assim o exija;</w:t>
      </w:r>
    </w:p>
    <w:p w14:paraId="4AE2DDE1" w14:textId="77777777" w:rsidR="00832F0D" w:rsidRPr="00B54E78" w:rsidRDefault="00832F0D">
      <w:pPr>
        <w:pStyle w:val="SemEspaamento"/>
        <w:numPr>
          <w:ilvl w:val="0"/>
          <w:numId w:val="46"/>
        </w:numPr>
        <w:tabs>
          <w:tab w:val="left" w:pos="0"/>
        </w:tabs>
        <w:suppressAutoHyphens w:val="0"/>
        <w:ind w:left="0" w:firstLine="567"/>
        <w:jc w:val="both"/>
        <w:rPr>
          <w:rFonts w:ascii="Arial" w:hAnsi="Arial" w:cs="Arial"/>
        </w:rPr>
      </w:pPr>
      <w:r w:rsidRPr="00B54E78">
        <w:rPr>
          <w:rFonts w:ascii="Arial" w:hAnsi="Arial" w:cs="Arial"/>
        </w:rPr>
        <w:t xml:space="preserve">custos indiretos necessários à execução do objeto, seja qual for a proporção em relação ao valor total da parceria (aluguel, combustível, assessoria jurídica, contador, água, energia, dentre outros); </w:t>
      </w:r>
    </w:p>
    <w:p w14:paraId="7C66DA0D" w14:textId="77777777" w:rsidR="00832F0D" w:rsidRPr="00B54E78" w:rsidRDefault="00832F0D">
      <w:pPr>
        <w:pStyle w:val="SemEspaamento"/>
        <w:numPr>
          <w:ilvl w:val="0"/>
          <w:numId w:val="46"/>
        </w:numPr>
        <w:tabs>
          <w:tab w:val="left" w:pos="0"/>
        </w:tabs>
        <w:suppressAutoHyphens w:val="0"/>
        <w:ind w:left="0" w:firstLine="567"/>
        <w:jc w:val="both"/>
        <w:rPr>
          <w:rFonts w:ascii="Arial" w:hAnsi="Arial" w:cs="Arial"/>
        </w:rPr>
      </w:pPr>
      <w:r w:rsidRPr="00B54E78">
        <w:rPr>
          <w:rFonts w:ascii="Arial" w:hAnsi="Arial" w:cs="Arial"/>
        </w:rPr>
        <w:t>custos com a locação de materiais para produção necessários à execução do objeto (som, iluminação, palco, banheiros químicos, painel de led, infraestrutura, gerador de energia, decoração);</w:t>
      </w:r>
    </w:p>
    <w:p w14:paraId="10C81259" w14:textId="77777777" w:rsidR="00832F0D" w:rsidRDefault="00832F0D">
      <w:pPr>
        <w:pStyle w:val="SemEspaamento"/>
        <w:numPr>
          <w:ilvl w:val="0"/>
          <w:numId w:val="46"/>
        </w:numPr>
        <w:tabs>
          <w:tab w:val="left" w:pos="0"/>
        </w:tabs>
        <w:suppressAutoHyphens w:val="0"/>
        <w:ind w:left="0" w:firstLine="567"/>
        <w:jc w:val="both"/>
        <w:rPr>
          <w:rFonts w:ascii="Arial" w:hAnsi="Arial" w:cs="Arial"/>
        </w:rPr>
      </w:pPr>
      <w:r w:rsidRPr="00B54E78">
        <w:rPr>
          <w:rFonts w:ascii="Arial" w:hAnsi="Arial" w:cs="Arial"/>
        </w:rPr>
        <w:t>aquisição de seguro para o evento.</w:t>
      </w:r>
    </w:p>
    <w:p w14:paraId="667489EA" w14:textId="77777777" w:rsidR="0082012E" w:rsidRPr="00B54E78" w:rsidRDefault="0082012E" w:rsidP="0082012E">
      <w:pPr>
        <w:pStyle w:val="SemEspaamento"/>
        <w:tabs>
          <w:tab w:val="left" w:pos="0"/>
        </w:tabs>
        <w:suppressAutoHyphens w:val="0"/>
        <w:ind w:left="567"/>
        <w:jc w:val="both"/>
        <w:rPr>
          <w:rFonts w:ascii="Arial" w:hAnsi="Arial" w:cs="Arial"/>
        </w:rPr>
      </w:pPr>
    </w:p>
    <w:p w14:paraId="1FDBCEF2" w14:textId="77777777" w:rsidR="00832F0D" w:rsidRDefault="00832F0D">
      <w:pPr>
        <w:pStyle w:val="SemEspaamento"/>
        <w:numPr>
          <w:ilvl w:val="1"/>
          <w:numId w:val="27"/>
        </w:numPr>
        <w:tabs>
          <w:tab w:val="left" w:pos="142"/>
        </w:tabs>
        <w:suppressAutoHyphens w:val="0"/>
        <w:ind w:left="0" w:firstLine="0"/>
        <w:jc w:val="both"/>
        <w:rPr>
          <w:rFonts w:ascii="Arial" w:hAnsi="Arial" w:cs="Arial"/>
        </w:rPr>
      </w:pPr>
      <w:r w:rsidRPr="00B54E78">
        <w:rPr>
          <w:rFonts w:ascii="Arial" w:hAnsi="Arial" w:cs="Arial"/>
        </w:rPr>
        <w:t xml:space="preserve">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4E9ED3D5" w14:textId="77777777" w:rsidR="0082012E" w:rsidRPr="00B54E78" w:rsidRDefault="0082012E" w:rsidP="0082012E">
      <w:pPr>
        <w:pStyle w:val="SemEspaamento"/>
        <w:tabs>
          <w:tab w:val="left" w:pos="142"/>
        </w:tabs>
        <w:suppressAutoHyphens w:val="0"/>
        <w:jc w:val="both"/>
        <w:rPr>
          <w:rFonts w:ascii="Arial" w:hAnsi="Arial" w:cs="Arial"/>
        </w:rPr>
      </w:pPr>
    </w:p>
    <w:p w14:paraId="3E317BE1" w14:textId="77777777" w:rsidR="00832F0D" w:rsidRDefault="00832F0D">
      <w:pPr>
        <w:pStyle w:val="SemEspaamento"/>
        <w:numPr>
          <w:ilvl w:val="1"/>
          <w:numId w:val="27"/>
        </w:numPr>
        <w:tabs>
          <w:tab w:val="left" w:pos="0"/>
        </w:tabs>
        <w:suppressAutoHyphens w:val="0"/>
        <w:ind w:left="0" w:firstLine="0"/>
        <w:jc w:val="both"/>
        <w:rPr>
          <w:rFonts w:ascii="Arial" w:hAnsi="Arial" w:cs="Arial"/>
        </w:rPr>
      </w:pPr>
      <w:r w:rsidRPr="00B54E78">
        <w:rPr>
          <w:rFonts w:ascii="Arial" w:hAnsi="Arial" w:cs="Arial"/>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w:t>
      </w:r>
    </w:p>
    <w:p w14:paraId="0B6A36FD" w14:textId="77777777" w:rsidR="0082012E" w:rsidRPr="00B54E78" w:rsidRDefault="0082012E" w:rsidP="0082012E">
      <w:pPr>
        <w:pStyle w:val="SemEspaamento"/>
        <w:tabs>
          <w:tab w:val="left" w:pos="0"/>
        </w:tabs>
        <w:suppressAutoHyphens w:val="0"/>
        <w:jc w:val="both"/>
        <w:rPr>
          <w:rFonts w:ascii="Arial" w:hAnsi="Arial" w:cs="Arial"/>
        </w:rPr>
      </w:pPr>
    </w:p>
    <w:p w14:paraId="04CC4FFF" w14:textId="77777777" w:rsidR="00B65B67" w:rsidRDefault="0082012E">
      <w:pPr>
        <w:pStyle w:val="LO-normal"/>
        <w:numPr>
          <w:ilvl w:val="1"/>
          <w:numId w:val="27"/>
        </w:numPr>
        <w:spacing w:after="0" w:line="240" w:lineRule="auto"/>
        <w:ind w:left="0" w:firstLine="0"/>
        <w:jc w:val="both"/>
        <w:rPr>
          <w:rFonts w:ascii="Arial" w:eastAsia="Arial" w:hAnsi="Arial" w:cs="Arial"/>
        </w:rPr>
      </w:pPr>
      <w:r>
        <w:rPr>
          <w:rFonts w:ascii="Arial" w:eastAsia="Arial" w:hAnsi="Arial" w:cs="Arial"/>
        </w:rPr>
        <w:t xml:space="preserve">O </w:t>
      </w:r>
      <w:r w:rsidR="00B65B67" w:rsidRPr="00B54E78">
        <w:rPr>
          <w:rFonts w:ascii="Arial" w:eastAsia="Arial" w:hAnsi="Arial" w:cs="Arial"/>
        </w:rPr>
        <w:t>proponente deverá d</w:t>
      </w:r>
      <w:r w:rsidR="00FD2D00" w:rsidRPr="00B54E78">
        <w:rPr>
          <w:rFonts w:ascii="Arial" w:eastAsia="Arial" w:hAnsi="Arial" w:cs="Arial"/>
        </w:rPr>
        <w:t xml:space="preserve">ivulgar suas atividades, </w:t>
      </w:r>
      <w:r w:rsidR="00B65B67" w:rsidRPr="00B54E78">
        <w:rPr>
          <w:rFonts w:ascii="Arial" w:eastAsia="Arial" w:hAnsi="Arial" w:cs="Arial"/>
        </w:rPr>
        <w:t>produções</w:t>
      </w:r>
      <w:r w:rsidR="00FD2D00" w:rsidRPr="00B54E78">
        <w:rPr>
          <w:rFonts w:ascii="Arial" w:eastAsia="Arial" w:hAnsi="Arial" w:cs="Arial"/>
        </w:rPr>
        <w:t>, eventos, entrevistas e ações, mencionando obrigatoriamente o nome do Município de Joaçaba como parceiro e apoiador, bem como em seu sítio na internet e redes sociais, em locais visíveis de suas sedes sociais e dos estabelecimentos em que exerça suas ações</w:t>
      </w:r>
      <w:r>
        <w:rPr>
          <w:rFonts w:ascii="Arial" w:eastAsia="Arial" w:hAnsi="Arial" w:cs="Arial"/>
        </w:rPr>
        <w:t>.</w:t>
      </w:r>
    </w:p>
    <w:p w14:paraId="2D259313" w14:textId="77777777" w:rsidR="0082012E" w:rsidRPr="00B54E78" w:rsidRDefault="0082012E" w:rsidP="0082012E">
      <w:pPr>
        <w:pStyle w:val="LO-normal"/>
        <w:spacing w:after="0" w:line="240" w:lineRule="auto"/>
        <w:jc w:val="both"/>
        <w:rPr>
          <w:rFonts w:ascii="Arial" w:eastAsia="Arial" w:hAnsi="Arial" w:cs="Arial"/>
        </w:rPr>
      </w:pPr>
    </w:p>
    <w:p w14:paraId="1588048A" w14:textId="77777777" w:rsidR="00FD2D00" w:rsidRPr="00B54E78" w:rsidRDefault="00B65B67">
      <w:pPr>
        <w:pStyle w:val="LO-normal"/>
        <w:numPr>
          <w:ilvl w:val="1"/>
          <w:numId w:val="27"/>
        </w:numPr>
        <w:spacing w:after="0" w:line="240" w:lineRule="auto"/>
        <w:ind w:left="0" w:firstLine="0"/>
        <w:jc w:val="both"/>
        <w:rPr>
          <w:rFonts w:ascii="Arial" w:eastAsia="Arial" w:hAnsi="Arial" w:cs="Arial"/>
        </w:rPr>
      </w:pPr>
      <w:r w:rsidRPr="00B54E78">
        <w:rPr>
          <w:rFonts w:ascii="Arial" w:eastAsia="Arial" w:hAnsi="Arial" w:cs="Arial"/>
        </w:rPr>
        <w:t>Deverá u</w:t>
      </w:r>
      <w:r w:rsidR="00FD2D00" w:rsidRPr="00B54E78">
        <w:rPr>
          <w:rFonts w:ascii="Arial" w:hAnsi="Arial" w:cs="Arial"/>
          <w:bCs/>
        </w:rPr>
        <w:t xml:space="preserve">tilizar a logomarca oficial do Município de Joaçaba, conforme modelos disponíveis no link: </w:t>
      </w:r>
      <w:hyperlink r:id="rId24" w:history="1">
        <w:r w:rsidRPr="00B54E78">
          <w:rPr>
            <w:rStyle w:val="Hyperlink"/>
            <w:rFonts w:ascii="Arial" w:hAnsi="Arial" w:cs="Arial"/>
          </w:rPr>
          <w:t>https://joacaba.sc.gov.br/estrutura/comunicacao/pagina-27667/pagina-46809/</w:t>
        </w:r>
      </w:hyperlink>
      <w:r w:rsidRPr="00B54E78">
        <w:rPr>
          <w:rFonts w:ascii="Arial" w:hAnsi="Arial" w:cs="Arial"/>
          <w:color w:val="0070C0"/>
        </w:rPr>
        <w:t xml:space="preserve"> </w:t>
      </w:r>
      <w:r w:rsidR="00FD2D00" w:rsidRPr="00B54E78">
        <w:rPr>
          <w:rFonts w:ascii="Arial" w:hAnsi="Arial" w:cs="Arial"/>
          <w:bCs/>
        </w:rPr>
        <w:t>em todos os materiais promocionais, publicidades, uniformes, banners, etc.</w:t>
      </w:r>
    </w:p>
    <w:p w14:paraId="1E22E44C" w14:textId="77777777" w:rsidR="00832F0D" w:rsidRPr="00B54E78" w:rsidRDefault="00832F0D" w:rsidP="00B54E78">
      <w:pPr>
        <w:pStyle w:val="SemEspaamento"/>
        <w:tabs>
          <w:tab w:val="left" w:pos="0"/>
        </w:tabs>
        <w:jc w:val="both"/>
        <w:rPr>
          <w:rFonts w:ascii="Arial" w:hAnsi="Arial" w:cs="Arial"/>
        </w:rPr>
      </w:pPr>
    </w:p>
    <w:p w14:paraId="3B9CF9FF" w14:textId="77777777" w:rsidR="00832F0D" w:rsidRPr="00A37C7E" w:rsidRDefault="00832F0D">
      <w:pPr>
        <w:pStyle w:val="Ttulo1"/>
        <w:numPr>
          <w:ilvl w:val="0"/>
          <w:numId w:val="27"/>
        </w:numPr>
        <w:tabs>
          <w:tab w:val="num" w:pos="0"/>
        </w:tabs>
        <w:ind w:left="0" w:firstLine="0"/>
        <w:rPr>
          <w:rFonts w:ascii="Arial" w:hAnsi="Arial" w:cs="Arial"/>
          <w:sz w:val="22"/>
          <w:szCs w:val="22"/>
        </w:rPr>
      </w:pPr>
      <w:r w:rsidRPr="00A37C7E">
        <w:rPr>
          <w:rFonts w:ascii="Arial" w:hAnsi="Arial" w:cs="Arial"/>
          <w:sz w:val="22"/>
          <w:szCs w:val="22"/>
        </w:rPr>
        <w:t xml:space="preserve">DA VIGÊNCIA </w:t>
      </w:r>
    </w:p>
    <w:p w14:paraId="102F82EE" w14:textId="77777777" w:rsidR="007F333B" w:rsidRDefault="007F333B" w:rsidP="00A37C7E">
      <w:pPr>
        <w:spacing w:after="0"/>
        <w:jc w:val="both"/>
        <w:rPr>
          <w:rFonts w:ascii="Arial" w:hAnsi="Arial" w:cs="Arial"/>
        </w:rPr>
      </w:pPr>
    </w:p>
    <w:p w14:paraId="09BEAF65" w14:textId="77777777" w:rsidR="00832F0D" w:rsidRPr="00A37C7E" w:rsidRDefault="007F333B" w:rsidP="00A37C7E">
      <w:pPr>
        <w:spacing w:after="0"/>
        <w:jc w:val="both"/>
        <w:rPr>
          <w:rFonts w:ascii="Arial" w:hAnsi="Arial" w:cs="Arial"/>
        </w:rPr>
      </w:pPr>
      <w:r>
        <w:rPr>
          <w:rFonts w:ascii="Arial" w:hAnsi="Arial" w:cs="Arial"/>
        </w:rPr>
        <w:t xml:space="preserve">10.1 </w:t>
      </w:r>
      <w:r w:rsidR="00832F0D" w:rsidRPr="00A37C7E">
        <w:rPr>
          <w:rFonts w:ascii="Arial" w:hAnsi="Arial" w:cs="Arial"/>
        </w:rPr>
        <w:t xml:space="preserve">O prazo de vigência para a execução do projeto cultural/plano de trabalho será de </w:t>
      </w:r>
      <w:r w:rsidR="00850ED7">
        <w:rPr>
          <w:rFonts w:ascii="Arial" w:hAnsi="Arial" w:cs="Arial"/>
        </w:rPr>
        <w:t>4</w:t>
      </w:r>
      <w:r w:rsidR="00832F0D" w:rsidRPr="00A37C7E">
        <w:rPr>
          <w:rFonts w:ascii="Arial" w:hAnsi="Arial" w:cs="Arial"/>
        </w:rPr>
        <w:t xml:space="preserve"> (</w:t>
      </w:r>
      <w:r w:rsidR="00850ED7">
        <w:rPr>
          <w:rFonts w:ascii="Arial" w:hAnsi="Arial" w:cs="Arial"/>
        </w:rPr>
        <w:t>quatro</w:t>
      </w:r>
      <w:r w:rsidR="00832F0D" w:rsidRPr="00A37C7E">
        <w:rPr>
          <w:rFonts w:ascii="Arial" w:hAnsi="Arial" w:cs="Arial"/>
        </w:rPr>
        <w:t xml:space="preserve">) meses a partir da data de sua assinatura, podendo ser prorrogado por no máximo </w:t>
      </w:r>
      <w:r w:rsidR="00850ED7">
        <w:rPr>
          <w:rFonts w:ascii="Arial" w:hAnsi="Arial" w:cs="Arial"/>
        </w:rPr>
        <w:t>30</w:t>
      </w:r>
      <w:r w:rsidR="00832F0D" w:rsidRPr="00A37C7E">
        <w:rPr>
          <w:rFonts w:ascii="Arial" w:hAnsi="Arial" w:cs="Arial"/>
        </w:rPr>
        <w:t xml:space="preserve"> (</w:t>
      </w:r>
      <w:r w:rsidR="00850ED7">
        <w:rPr>
          <w:rFonts w:ascii="Arial" w:hAnsi="Arial" w:cs="Arial"/>
        </w:rPr>
        <w:t>trinta</w:t>
      </w:r>
      <w:r w:rsidR="00832F0D" w:rsidRPr="00A37C7E">
        <w:rPr>
          <w:rFonts w:ascii="Arial" w:hAnsi="Arial" w:cs="Arial"/>
        </w:rPr>
        <w:t xml:space="preserve">) </w:t>
      </w:r>
      <w:r w:rsidR="00850ED7">
        <w:rPr>
          <w:rFonts w:ascii="Arial" w:hAnsi="Arial" w:cs="Arial"/>
        </w:rPr>
        <w:t>dia</w:t>
      </w:r>
      <w:r w:rsidR="00832F0D" w:rsidRPr="00A37C7E">
        <w:rPr>
          <w:rFonts w:ascii="Arial" w:hAnsi="Arial" w:cs="Arial"/>
        </w:rPr>
        <w:t>s no seguinte caso e condição prevista no art. 10 da Lei nº 5.312 de 2019:</w:t>
      </w:r>
    </w:p>
    <w:p w14:paraId="735B5B61" w14:textId="77777777" w:rsidR="00832F0D" w:rsidRPr="00A37C7E" w:rsidRDefault="00832F0D">
      <w:pPr>
        <w:pStyle w:val="PargrafodaLista"/>
        <w:numPr>
          <w:ilvl w:val="0"/>
          <w:numId w:val="51"/>
        </w:numPr>
        <w:suppressAutoHyphens w:val="0"/>
        <w:spacing w:after="0" w:line="259" w:lineRule="auto"/>
        <w:contextualSpacing/>
        <w:jc w:val="both"/>
        <w:rPr>
          <w:rFonts w:ascii="Arial" w:hAnsi="Arial" w:cs="Arial"/>
        </w:rPr>
      </w:pPr>
      <w:r w:rsidRPr="00A37C7E">
        <w:rPr>
          <w:rFonts w:ascii="Arial" w:hAnsi="Arial" w:cs="Arial"/>
        </w:rPr>
        <w:t>desde que não tenha sido aplicada a totalidade dos recursos recebidos para a sua execução.</w:t>
      </w:r>
    </w:p>
    <w:p w14:paraId="12CD8018" w14:textId="77777777" w:rsidR="00832F0D" w:rsidRPr="00B54E78" w:rsidRDefault="00832F0D" w:rsidP="00B54E78">
      <w:pPr>
        <w:pStyle w:val="PargrafodaLista"/>
        <w:spacing w:after="0"/>
        <w:rPr>
          <w:rFonts w:ascii="Arial" w:hAnsi="Arial" w:cs="Arial"/>
        </w:rPr>
      </w:pPr>
    </w:p>
    <w:p w14:paraId="70B7C2E7" w14:textId="77777777" w:rsidR="00832F0D" w:rsidRDefault="00832F0D">
      <w:pPr>
        <w:pStyle w:val="Ttulo1"/>
        <w:numPr>
          <w:ilvl w:val="0"/>
          <w:numId w:val="27"/>
        </w:numPr>
        <w:tabs>
          <w:tab w:val="num" w:pos="0"/>
        </w:tabs>
        <w:ind w:left="0" w:firstLine="0"/>
        <w:rPr>
          <w:rFonts w:ascii="Arial" w:hAnsi="Arial" w:cs="Arial"/>
          <w:sz w:val="22"/>
          <w:szCs w:val="22"/>
        </w:rPr>
      </w:pPr>
      <w:r w:rsidRPr="00B54E78">
        <w:rPr>
          <w:rFonts w:ascii="Arial" w:hAnsi="Arial" w:cs="Arial"/>
          <w:sz w:val="22"/>
          <w:szCs w:val="22"/>
        </w:rPr>
        <w:t>DA FISCALIZAÇÃO, MONITORAMENTO E AVALIAÇÃO</w:t>
      </w:r>
    </w:p>
    <w:p w14:paraId="54BCFBDF" w14:textId="77777777" w:rsidR="00A37C7E" w:rsidRDefault="00A37C7E" w:rsidP="00A37C7E">
      <w:pPr>
        <w:pStyle w:val="PargrafodaLista"/>
        <w:tabs>
          <w:tab w:val="left" w:pos="567"/>
          <w:tab w:val="left" w:pos="709"/>
        </w:tabs>
        <w:suppressAutoHyphens w:val="0"/>
        <w:spacing w:after="0" w:line="240" w:lineRule="auto"/>
        <w:ind w:left="0"/>
        <w:jc w:val="both"/>
        <w:rPr>
          <w:rFonts w:ascii="Arial" w:hAnsi="Arial" w:cs="Arial"/>
        </w:rPr>
      </w:pPr>
    </w:p>
    <w:p w14:paraId="71177FD6" w14:textId="77777777" w:rsidR="00FE47C1" w:rsidRDefault="00832F0D" w:rsidP="00FE47C1">
      <w:pPr>
        <w:pStyle w:val="PargrafodaLista"/>
        <w:numPr>
          <w:ilvl w:val="1"/>
          <w:numId w:val="27"/>
        </w:numPr>
        <w:tabs>
          <w:tab w:val="left" w:pos="567"/>
          <w:tab w:val="left" w:pos="709"/>
        </w:tabs>
        <w:suppressAutoHyphens w:val="0"/>
        <w:spacing w:after="0" w:line="240" w:lineRule="auto"/>
        <w:ind w:left="0" w:firstLine="0"/>
        <w:jc w:val="both"/>
        <w:rPr>
          <w:rFonts w:ascii="Arial" w:hAnsi="Arial" w:cs="Arial"/>
        </w:rPr>
      </w:pPr>
      <w:r w:rsidRPr="00B54E78">
        <w:rPr>
          <w:rFonts w:ascii="Arial" w:hAnsi="Arial" w:cs="Arial"/>
        </w:rPr>
        <w:t>O acompanhamento dos termos firmados será realizado de acordo com a Lei Municipal                                nº 5.</w:t>
      </w:r>
      <w:r w:rsidR="009E5806">
        <w:rPr>
          <w:rFonts w:ascii="Arial" w:hAnsi="Arial" w:cs="Arial"/>
        </w:rPr>
        <w:t>312</w:t>
      </w:r>
      <w:r w:rsidRPr="00B54E78">
        <w:rPr>
          <w:rFonts w:ascii="Arial" w:hAnsi="Arial" w:cs="Arial"/>
        </w:rPr>
        <w:t xml:space="preserve">/2.019 </w:t>
      </w:r>
      <w:r w:rsidR="009E5806">
        <w:rPr>
          <w:rFonts w:ascii="Arial" w:hAnsi="Arial" w:cs="Arial"/>
        </w:rPr>
        <w:t>e serão acompanhados pela Secretaria de Comunicação, Cultura, Eventos e Turismo, considerando as metas técnicas, a correta utilização dos recursos e prazos previstos, a contrapartida sociocultural alinhada ao projeto e a adequada utilização dos meios de divulgação.</w:t>
      </w:r>
    </w:p>
    <w:p w14:paraId="2D902F2D" w14:textId="77777777" w:rsidR="00FE47C1" w:rsidRDefault="00FE47C1" w:rsidP="00FE47C1">
      <w:pPr>
        <w:pStyle w:val="PargrafodaLista"/>
        <w:tabs>
          <w:tab w:val="left" w:pos="567"/>
          <w:tab w:val="left" w:pos="709"/>
        </w:tabs>
        <w:suppressAutoHyphens w:val="0"/>
        <w:spacing w:after="0" w:line="240" w:lineRule="auto"/>
        <w:ind w:left="0"/>
        <w:jc w:val="both"/>
        <w:rPr>
          <w:rFonts w:ascii="Arial" w:hAnsi="Arial" w:cs="Arial"/>
        </w:rPr>
      </w:pPr>
    </w:p>
    <w:p w14:paraId="0F6EA3B2" w14:textId="77777777" w:rsidR="00FE47C1" w:rsidRDefault="00FE47C1" w:rsidP="00FE47C1">
      <w:pPr>
        <w:pStyle w:val="PargrafodaLista"/>
        <w:tabs>
          <w:tab w:val="left" w:pos="567"/>
          <w:tab w:val="left" w:pos="709"/>
        </w:tabs>
        <w:suppressAutoHyphens w:val="0"/>
        <w:spacing w:after="0" w:line="240" w:lineRule="auto"/>
        <w:ind w:left="0"/>
        <w:jc w:val="both"/>
        <w:rPr>
          <w:rFonts w:ascii="Arial" w:hAnsi="Arial" w:cs="Arial"/>
        </w:rPr>
      </w:pPr>
    </w:p>
    <w:p w14:paraId="228AAF0B" w14:textId="77777777" w:rsidR="00FE47C1" w:rsidRPr="00FE47C1" w:rsidRDefault="00FE47C1" w:rsidP="00FE47C1">
      <w:pPr>
        <w:pStyle w:val="Ttulo1"/>
        <w:numPr>
          <w:ilvl w:val="0"/>
          <w:numId w:val="27"/>
        </w:numPr>
        <w:tabs>
          <w:tab w:val="num" w:pos="0"/>
        </w:tabs>
        <w:ind w:left="0" w:firstLine="0"/>
        <w:rPr>
          <w:rFonts w:ascii="Arial" w:hAnsi="Arial" w:cs="Arial"/>
          <w:sz w:val="22"/>
          <w:szCs w:val="22"/>
          <w:lang w:val="pt-BR"/>
        </w:rPr>
      </w:pPr>
      <w:r w:rsidRPr="00B54E78">
        <w:rPr>
          <w:rFonts w:ascii="Arial" w:hAnsi="Arial" w:cs="Arial"/>
          <w:sz w:val="22"/>
          <w:szCs w:val="22"/>
        </w:rPr>
        <w:t xml:space="preserve">DA </w:t>
      </w:r>
      <w:r>
        <w:rPr>
          <w:rFonts w:ascii="Arial" w:hAnsi="Arial" w:cs="Arial"/>
          <w:sz w:val="22"/>
          <w:szCs w:val="22"/>
          <w:lang w:val="pt-BR"/>
        </w:rPr>
        <w:t xml:space="preserve">CONTRAPARTIDA </w:t>
      </w:r>
    </w:p>
    <w:p w14:paraId="3D6A087F" w14:textId="77777777" w:rsidR="00FE47C1" w:rsidRDefault="00FE47C1" w:rsidP="00FE47C1">
      <w:pPr>
        <w:pStyle w:val="PargrafodaLista"/>
        <w:tabs>
          <w:tab w:val="left" w:pos="567"/>
          <w:tab w:val="left" w:pos="709"/>
        </w:tabs>
        <w:suppressAutoHyphens w:val="0"/>
        <w:spacing w:after="0" w:line="240" w:lineRule="auto"/>
        <w:ind w:left="0"/>
        <w:jc w:val="both"/>
        <w:rPr>
          <w:rFonts w:ascii="Arial" w:hAnsi="Arial" w:cs="Arial"/>
        </w:rPr>
      </w:pPr>
    </w:p>
    <w:p w14:paraId="27D4BF43" w14:textId="77777777" w:rsidR="00FE47C1" w:rsidRDefault="00FE47C1" w:rsidP="00453EB0">
      <w:pPr>
        <w:pStyle w:val="PargrafodaLista"/>
        <w:numPr>
          <w:ilvl w:val="1"/>
          <w:numId w:val="27"/>
        </w:numPr>
        <w:tabs>
          <w:tab w:val="left" w:pos="0"/>
          <w:tab w:val="left" w:pos="709"/>
        </w:tabs>
        <w:suppressAutoHyphens w:val="0"/>
        <w:spacing w:after="0" w:line="240" w:lineRule="auto"/>
        <w:ind w:left="0" w:firstLine="0"/>
        <w:jc w:val="both"/>
        <w:rPr>
          <w:rFonts w:ascii="Arial" w:hAnsi="Arial" w:cs="Arial"/>
        </w:rPr>
      </w:pPr>
      <w:r>
        <w:rPr>
          <w:rFonts w:ascii="Arial" w:hAnsi="Arial" w:cs="Arial"/>
        </w:rPr>
        <w:t>De acordo com o projeto a ser fomentado, as contrapartidas deverão ser:</w:t>
      </w:r>
    </w:p>
    <w:p w14:paraId="27BA3FFD" w14:textId="77777777" w:rsidR="00FE47C1" w:rsidRP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r w:rsidRPr="00FE47C1">
        <w:rPr>
          <w:rFonts w:ascii="Arial" w:hAnsi="Arial" w:cs="Arial"/>
        </w:rPr>
        <w:t>I - Oferecer atividades gratuitas: Os agentes culturais podem realizar oficinas, workshops, palestras ou exposições gratuitas abertas ao público. Isso promove o acesso à cultura e permite que mais pessoas tenham a oportunidade de participar;</w:t>
      </w:r>
    </w:p>
    <w:p w14:paraId="2F358DCD" w14:textId="77777777" w:rsidR="00FE47C1" w:rsidRP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r w:rsidRPr="00FE47C1">
        <w:rPr>
          <w:rFonts w:ascii="Arial" w:hAnsi="Arial" w:cs="Arial"/>
        </w:rPr>
        <w:lastRenderedPageBreak/>
        <w:t>II - Promoção da inclusão: Incentivar a inclusão de grupos sociais marginalizados ou minorias, oferecendo atividades específicas destinadas a esses públicos, como eventos voltados para pessoas com deficiência, projetos de inclusão digital, entre outros;</w:t>
      </w:r>
    </w:p>
    <w:p w14:paraId="348DB07D" w14:textId="77777777" w:rsidR="00FE47C1" w:rsidRP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r w:rsidRPr="00FE47C1">
        <w:rPr>
          <w:rFonts w:ascii="Arial" w:hAnsi="Arial" w:cs="Arial"/>
        </w:rPr>
        <w:t>III - Atividades em escolas e instituições de ensino: Os agentes culturais podem promover ações educativas em parceria com escolas, levando apresentações, palestras ou oficinas para alunos, estimulando o aprendizado e despertando o interesse pela arte e cultura;</w:t>
      </w:r>
    </w:p>
    <w:p w14:paraId="3AB87C09" w14:textId="77777777" w:rsidR="00FE47C1" w:rsidRP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r w:rsidRPr="00FE47C1">
        <w:rPr>
          <w:rFonts w:ascii="Arial" w:hAnsi="Arial" w:cs="Arial"/>
        </w:rPr>
        <w:t>IV - Criação de acervo acessível: Se o projeto proposto envolver a produção de materiais culturais, pode-se considerar a criação de um acervo físico ou digital acessível, que possa ser disponibilizado para consulta gratuita, inclusive para alunos e pesquisadores;</w:t>
      </w:r>
    </w:p>
    <w:p w14:paraId="527B29D4" w14:textId="77777777" w:rsidR="00FE47C1" w:rsidRP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r w:rsidRPr="00FE47C1">
        <w:rPr>
          <w:rFonts w:ascii="Arial" w:hAnsi="Arial" w:cs="Arial"/>
        </w:rPr>
        <w:t>V - Participação em ações comunitárias: Os agentes culturais podem se envolver em ações comunitárias, como mutirões de limpeza, projetos de revitalização de espaços públicos ou parcerias com associações locais, demonstrando preocupação com o desenvolvimento e o bem-estar da comunidade.</w:t>
      </w:r>
    </w:p>
    <w:p w14:paraId="5A008B92" w14:textId="77777777" w:rsid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p>
    <w:p w14:paraId="61F74CE8" w14:textId="77777777" w:rsidR="00FE47C1" w:rsidRDefault="00FE47C1" w:rsidP="00453EB0">
      <w:pPr>
        <w:pStyle w:val="PargrafodaLista"/>
        <w:numPr>
          <w:ilvl w:val="1"/>
          <w:numId w:val="27"/>
        </w:numPr>
        <w:tabs>
          <w:tab w:val="left" w:pos="0"/>
          <w:tab w:val="left" w:pos="709"/>
        </w:tabs>
        <w:suppressAutoHyphens w:val="0"/>
        <w:spacing w:after="0" w:line="240" w:lineRule="auto"/>
        <w:ind w:left="0" w:firstLine="0"/>
        <w:jc w:val="both"/>
        <w:rPr>
          <w:rFonts w:ascii="Arial" w:hAnsi="Arial" w:cs="Arial"/>
        </w:rPr>
      </w:pPr>
      <w:r w:rsidRPr="00FE47C1">
        <w:rPr>
          <w:rFonts w:ascii="Arial" w:hAnsi="Arial" w:cs="Arial"/>
        </w:rPr>
        <w:t>A comprovação da realização da contrapartida se dará por meio de documentação da aplicação efetiva da contrapartida obrigatória devendo ser anexado na plataforma eletrônica do GERR https://gerr.com.br/principal.php?chave=82939380000199, na opção prestação de contas, aba arquivo/documentos.</w:t>
      </w:r>
    </w:p>
    <w:p w14:paraId="674E5D8F" w14:textId="77777777" w:rsid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p>
    <w:p w14:paraId="44682BC3" w14:textId="77777777" w:rsidR="00FE47C1" w:rsidRDefault="00FE47C1" w:rsidP="00453EB0">
      <w:pPr>
        <w:pStyle w:val="PargrafodaLista"/>
        <w:numPr>
          <w:ilvl w:val="1"/>
          <w:numId w:val="27"/>
        </w:numPr>
        <w:tabs>
          <w:tab w:val="left" w:pos="0"/>
          <w:tab w:val="left" w:pos="709"/>
        </w:tabs>
        <w:suppressAutoHyphens w:val="0"/>
        <w:spacing w:after="0" w:line="240" w:lineRule="auto"/>
        <w:ind w:left="0" w:firstLine="0"/>
        <w:jc w:val="both"/>
        <w:rPr>
          <w:rFonts w:ascii="Arial" w:hAnsi="Arial" w:cs="Arial"/>
        </w:rPr>
      </w:pPr>
      <w:r w:rsidRPr="00FE47C1">
        <w:rPr>
          <w:rFonts w:ascii="Arial" w:hAnsi="Arial" w:cs="Arial"/>
        </w:rPr>
        <w:t>Todas as despesas atinentes às contrapartidas oferecidas ao Município ficarão a cargo do patrocinado</w:t>
      </w:r>
      <w:r>
        <w:rPr>
          <w:rFonts w:ascii="Arial" w:hAnsi="Arial" w:cs="Arial"/>
        </w:rPr>
        <w:t>.</w:t>
      </w:r>
    </w:p>
    <w:p w14:paraId="6B63B87F" w14:textId="77777777" w:rsid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p>
    <w:p w14:paraId="6BA9C61D" w14:textId="77777777" w:rsidR="00FE47C1" w:rsidRDefault="00FE47C1" w:rsidP="00453EB0">
      <w:pPr>
        <w:pStyle w:val="PargrafodaLista"/>
        <w:numPr>
          <w:ilvl w:val="1"/>
          <w:numId w:val="27"/>
        </w:numPr>
        <w:tabs>
          <w:tab w:val="left" w:pos="0"/>
          <w:tab w:val="left" w:pos="709"/>
        </w:tabs>
        <w:suppressAutoHyphens w:val="0"/>
        <w:spacing w:after="0" w:line="240" w:lineRule="auto"/>
        <w:ind w:left="0" w:firstLine="0"/>
        <w:jc w:val="both"/>
        <w:rPr>
          <w:rFonts w:ascii="Arial" w:hAnsi="Arial" w:cs="Arial"/>
        </w:rPr>
      </w:pPr>
      <w:r w:rsidRPr="00FE47C1">
        <w:rPr>
          <w:rFonts w:ascii="Arial" w:hAnsi="Arial" w:cs="Arial"/>
        </w:rPr>
        <w:t>A prestação de contas da contrapartida deverá ser apresentada acompanhado da prestação de contas final.</w:t>
      </w:r>
    </w:p>
    <w:p w14:paraId="6B22289D" w14:textId="77777777" w:rsidR="00FE47C1" w:rsidRDefault="00FE47C1" w:rsidP="00453EB0">
      <w:pPr>
        <w:pStyle w:val="PargrafodaLista"/>
        <w:tabs>
          <w:tab w:val="left" w:pos="0"/>
          <w:tab w:val="left" w:pos="709"/>
        </w:tabs>
        <w:suppressAutoHyphens w:val="0"/>
        <w:spacing w:after="0" w:line="240" w:lineRule="auto"/>
        <w:ind w:left="0"/>
        <w:jc w:val="both"/>
        <w:rPr>
          <w:rFonts w:ascii="Arial" w:hAnsi="Arial" w:cs="Arial"/>
        </w:rPr>
      </w:pPr>
    </w:p>
    <w:p w14:paraId="187D0666" w14:textId="77777777" w:rsidR="00FE47C1" w:rsidRDefault="00FE47C1" w:rsidP="00453EB0">
      <w:pPr>
        <w:pStyle w:val="PargrafodaLista"/>
        <w:numPr>
          <w:ilvl w:val="1"/>
          <w:numId w:val="27"/>
        </w:numPr>
        <w:tabs>
          <w:tab w:val="left" w:pos="0"/>
          <w:tab w:val="left" w:pos="709"/>
        </w:tabs>
        <w:suppressAutoHyphens w:val="0"/>
        <w:spacing w:after="0" w:line="240" w:lineRule="auto"/>
        <w:ind w:left="0" w:firstLine="0"/>
        <w:jc w:val="both"/>
        <w:rPr>
          <w:rFonts w:ascii="Arial" w:hAnsi="Arial" w:cs="Arial"/>
        </w:rPr>
      </w:pPr>
      <w:r>
        <w:rPr>
          <w:rFonts w:ascii="Arial" w:hAnsi="Arial" w:cs="Arial"/>
        </w:rPr>
        <w:t xml:space="preserve">A contrapartida é obrigatória. </w:t>
      </w:r>
    </w:p>
    <w:p w14:paraId="0F6B382C" w14:textId="77777777" w:rsidR="00FE47C1" w:rsidRPr="00FE47C1" w:rsidRDefault="00FE47C1" w:rsidP="00FE47C1">
      <w:pPr>
        <w:pStyle w:val="PargrafodaLista"/>
        <w:tabs>
          <w:tab w:val="left" w:pos="567"/>
          <w:tab w:val="left" w:pos="709"/>
        </w:tabs>
        <w:suppressAutoHyphens w:val="0"/>
        <w:spacing w:after="0" w:line="240" w:lineRule="auto"/>
        <w:ind w:left="0"/>
        <w:jc w:val="both"/>
        <w:rPr>
          <w:rFonts w:ascii="Arial" w:hAnsi="Arial" w:cs="Arial"/>
        </w:rPr>
      </w:pPr>
    </w:p>
    <w:p w14:paraId="1F569D8B" w14:textId="77777777" w:rsidR="00832F0D" w:rsidRPr="00B54E78" w:rsidRDefault="00832F0D" w:rsidP="00B54E78">
      <w:pPr>
        <w:pStyle w:val="PargrafodaLista"/>
        <w:tabs>
          <w:tab w:val="left" w:pos="567"/>
          <w:tab w:val="left" w:pos="709"/>
        </w:tabs>
        <w:spacing w:after="0" w:line="240" w:lineRule="auto"/>
        <w:ind w:left="360"/>
        <w:jc w:val="both"/>
        <w:rPr>
          <w:rFonts w:ascii="Arial" w:hAnsi="Arial" w:cs="Arial"/>
        </w:rPr>
      </w:pPr>
    </w:p>
    <w:p w14:paraId="58E6A1C1" w14:textId="77777777" w:rsidR="00FE47C1" w:rsidRPr="00FE47C1" w:rsidRDefault="00832F0D" w:rsidP="00FE47C1">
      <w:pPr>
        <w:pStyle w:val="Ttulo1"/>
        <w:numPr>
          <w:ilvl w:val="0"/>
          <w:numId w:val="27"/>
        </w:numPr>
        <w:tabs>
          <w:tab w:val="num" w:pos="0"/>
        </w:tabs>
        <w:ind w:left="0" w:firstLine="0"/>
        <w:rPr>
          <w:rFonts w:ascii="Arial" w:hAnsi="Arial" w:cs="Arial"/>
          <w:sz w:val="22"/>
          <w:szCs w:val="22"/>
        </w:rPr>
      </w:pPr>
      <w:r w:rsidRPr="00B54E78">
        <w:rPr>
          <w:rFonts w:ascii="Arial" w:hAnsi="Arial" w:cs="Arial"/>
          <w:sz w:val="22"/>
          <w:szCs w:val="22"/>
        </w:rPr>
        <w:t>DA PRESTAÇÃO DE CONTAS</w:t>
      </w:r>
    </w:p>
    <w:p w14:paraId="22D85529" w14:textId="77777777" w:rsidR="00A37C7E" w:rsidRDefault="00A37C7E" w:rsidP="00A37C7E">
      <w:pPr>
        <w:pStyle w:val="PargrafodaLista"/>
        <w:tabs>
          <w:tab w:val="left" w:pos="567"/>
        </w:tabs>
        <w:suppressAutoHyphens w:val="0"/>
        <w:spacing w:after="0" w:line="240" w:lineRule="auto"/>
        <w:ind w:left="0"/>
        <w:jc w:val="both"/>
        <w:rPr>
          <w:rFonts w:ascii="Arial" w:hAnsi="Arial" w:cs="Arial"/>
        </w:rPr>
      </w:pPr>
    </w:p>
    <w:p w14:paraId="6047DCE2" w14:textId="77777777" w:rsidR="00832F0D" w:rsidRPr="00A37C7E" w:rsidRDefault="00832F0D">
      <w:pPr>
        <w:pStyle w:val="PargrafodaLista"/>
        <w:numPr>
          <w:ilvl w:val="1"/>
          <w:numId w:val="27"/>
        </w:numPr>
        <w:tabs>
          <w:tab w:val="left" w:pos="567"/>
        </w:tabs>
        <w:suppressAutoHyphens w:val="0"/>
        <w:spacing w:after="0" w:line="240" w:lineRule="auto"/>
        <w:ind w:left="0" w:firstLine="0"/>
        <w:jc w:val="both"/>
        <w:rPr>
          <w:rFonts w:ascii="Arial" w:hAnsi="Arial" w:cs="Arial"/>
        </w:rPr>
      </w:pPr>
      <w:r w:rsidRPr="00A37C7E">
        <w:rPr>
          <w:rFonts w:ascii="Arial" w:hAnsi="Arial" w:cs="Arial"/>
        </w:rPr>
        <w:t xml:space="preserve">A Prestação de Contas dos recursos recebidos dar-se-á na forma estabelecida na Instrução Normativa TCE 14/2012 e respectivo no Termo de Fomento, devendo ser elaborada na plataforma eletrônica do GERR </w:t>
      </w:r>
      <w:hyperlink r:id="rId25" w:history="1">
        <w:r w:rsidRPr="00A37C7E">
          <w:rPr>
            <w:rStyle w:val="Hyperlink"/>
            <w:rFonts w:ascii="Arial" w:hAnsi="Arial" w:cs="Arial"/>
          </w:rPr>
          <w:t>https://gerr.com.br/principal.php?chave=82939380000199</w:t>
        </w:r>
      </w:hyperlink>
      <w:r w:rsidRPr="00A37C7E">
        <w:rPr>
          <w:rFonts w:ascii="Arial" w:hAnsi="Arial" w:cs="Arial"/>
        </w:rPr>
        <w:t xml:space="preserve">. </w:t>
      </w:r>
    </w:p>
    <w:p w14:paraId="3FF1C5E2" w14:textId="77777777" w:rsidR="00832F0D" w:rsidRPr="00B54E78" w:rsidRDefault="00832F0D" w:rsidP="00B54E78">
      <w:pPr>
        <w:pStyle w:val="PargrafodaLista"/>
        <w:tabs>
          <w:tab w:val="left" w:pos="567"/>
        </w:tabs>
        <w:spacing w:after="0" w:line="240" w:lineRule="auto"/>
        <w:ind w:left="0"/>
        <w:jc w:val="both"/>
        <w:rPr>
          <w:rFonts w:ascii="Arial" w:hAnsi="Arial" w:cs="Arial"/>
        </w:rPr>
      </w:pPr>
    </w:p>
    <w:p w14:paraId="39414BA4" w14:textId="77777777" w:rsidR="00832F0D" w:rsidRPr="00A37C7E" w:rsidRDefault="00832F0D">
      <w:pPr>
        <w:pStyle w:val="PargrafodaLista"/>
        <w:numPr>
          <w:ilvl w:val="1"/>
          <w:numId w:val="27"/>
        </w:numPr>
        <w:tabs>
          <w:tab w:val="left" w:pos="142"/>
          <w:tab w:val="left" w:pos="567"/>
        </w:tabs>
        <w:suppressAutoHyphens w:val="0"/>
        <w:spacing w:after="0" w:line="240" w:lineRule="auto"/>
        <w:ind w:left="0" w:firstLine="0"/>
        <w:jc w:val="both"/>
        <w:rPr>
          <w:rFonts w:ascii="Arial" w:eastAsia="Times New Roman" w:hAnsi="Arial" w:cs="Arial"/>
          <w:lang w:eastAsia="pt-BR"/>
        </w:rPr>
      </w:pPr>
      <w:r w:rsidRPr="00A37C7E">
        <w:rPr>
          <w:rFonts w:ascii="Arial" w:eastAsia="Times New Roman" w:hAnsi="Arial" w:cs="Arial"/>
          <w:lang w:eastAsia="pt-BR"/>
        </w:rPr>
        <w:t>DO RELATÓRIO DAS DESPESAS REALIZADAS PARA O ALCANCE DO OBJETO</w:t>
      </w:r>
    </w:p>
    <w:p w14:paraId="18FF9292" w14:textId="77777777" w:rsidR="00A37C7E" w:rsidRPr="00B54E78" w:rsidRDefault="00A37C7E" w:rsidP="00A37C7E">
      <w:pPr>
        <w:pStyle w:val="PargrafodaLista"/>
        <w:tabs>
          <w:tab w:val="left" w:pos="142"/>
          <w:tab w:val="left" w:pos="567"/>
        </w:tabs>
        <w:suppressAutoHyphens w:val="0"/>
        <w:spacing w:after="0" w:line="240" w:lineRule="auto"/>
        <w:ind w:left="0"/>
        <w:jc w:val="both"/>
        <w:rPr>
          <w:rFonts w:ascii="Arial" w:eastAsia="Times New Roman" w:hAnsi="Arial" w:cs="Arial"/>
          <w:b/>
          <w:bCs/>
          <w:lang w:eastAsia="pt-BR"/>
        </w:rPr>
      </w:pPr>
    </w:p>
    <w:p w14:paraId="1FA6A32A" w14:textId="77777777" w:rsidR="00832F0D" w:rsidRPr="00B54E78" w:rsidRDefault="00832F0D" w:rsidP="00B54E78">
      <w:pPr>
        <w:pStyle w:val="SemEspaamento"/>
        <w:jc w:val="both"/>
        <w:rPr>
          <w:rFonts w:ascii="Arial" w:eastAsia="Times New Roman" w:hAnsi="Arial" w:cs="Arial"/>
          <w:lang w:eastAsia="pt-BR"/>
        </w:rPr>
      </w:pPr>
      <w:r w:rsidRPr="00B54E78">
        <w:rPr>
          <w:rFonts w:ascii="Arial" w:eastAsia="Times New Roman" w:hAnsi="Arial" w:cs="Arial"/>
          <w:lang w:eastAsia="pt-BR"/>
        </w:rPr>
        <w:t xml:space="preserve">Para fins de prestação de contas, o proponente deverá apresentar relatório das despesas </w:t>
      </w:r>
      <w:r w:rsidRPr="00B54E78">
        <w:rPr>
          <w:rFonts w:ascii="Arial" w:hAnsi="Arial" w:cs="Arial"/>
        </w:rPr>
        <w:t>de forma individualizada, no Sistema GERR, contendo:</w:t>
      </w:r>
    </w:p>
    <w:p w14:paraId="56CE379B"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eastAsia="Times New Roman" w:hAnsi="Arial" w:cs="Arial"/>
          <w:lang w:eastAsia="pt-BR"/>
        </w:rPr>
        <w:t>descrição das ações desenvolvidas para o cumprimento do objeto, comparar o que foi previsto no projeto e o que foi executado, benefícios que o projeto cultural proporcionou para o público, artistas, profissionais envolvidos e seu impacto para a comunidade, contribuição para mudanças significativas na sociedade, se o projeto atingiu ou não os objetivos, se houve público inferior ao previsto e outras informações pertinentes que não foram aqui mencionadas;</w:t>
      </w:r>
    </w:p>
    <w:p w14:paraId="40381BBC"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apontar os pontos fracos e fortes identificados na realização do projeto cultural de acordo com a visão do proponente e do público. Inclua sugestões acerca da realização do projeto, ideias e sugestões de melhorias com base nas dificuldades encontradas durante o processo de apresentação, execução, elaboração e entrega do relatório detalhado, além da comunicação com a Comissão do Edital</w:t>
      </w:r>
      <w:r w:rsidRPr="00B54E78" w:rsidDel="00FE1AFC">
        <w:rPr>
          <w:rFonts w:ascii="Arial" w:hAnsi="Arial" w:cs="Arial"/>
        </w:rPr>
        <w:t xml:space="preserve"> </w:t>
      </w:r>
      <w:r w:rsidRPr="00B54E78">
        <w:rPr>
          <w:rFonts w:ascii="Arial" w:hAnsi="Arial" w:cs="Arial"/>
        </w:rPr>
        <w:t>e dos editais da Intendência de Cultura, e demais aspectos que o proponente considerar relevante;</w:t>
      </w:r>
    </w:p>
    <w:p w14:paraId="438CE0C0"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eastAsia="Times New Roman" w:hAnsi="Arial" w:cs="Arial"/>
          <w:lang w:eastAsia="pt-BR"/>
        </w:rPr>
        <w:t xml:space="preserve">documentos de comprovação do cumprimento do objeto, desde a pré-execução até a pós-execução, como listas de presença, fotos, vídeos, entre outros; </w:t>
      </w:r>
    </w:p>
    <w:p w14:paraId="0E96FD58"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equipe técnica: elencar nome e função de profissionais que foram envolvidos no projeto e os que realmente o executaram;</w:t>
      </w:r>
    </w:p>
    <w:p w14:paraId="5181D968"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lastRenderedPageBreak/>
        <w:t xml:space="preserve">quais foram as formas e meios de comunicação, promoção e marketing do projeto cultural, e se essas ações foram ou não satisfatórias. Inserir todo o material de divulgação produzido, fotos que comprovem a utilização dos materiais externos (faixas, banners, outdoors);  </w:t>
      </w:r>
    </w:p>
    <w:p w14:paraId="7D7E4CB6"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documentos fiscais comprobatórios das despesas realizadas devidamente assinados no sistema (atesto)</w:t>
      </w:r>
      <w:r w:rsidR="009B764D">
        <w:rPr>
          <w:rFonts w:ascii="Arial" w:hAnsi="Arial" w:cs="Arial"/>
        </w:rPr>
        <w:t>. Serão considerados documentos fiscais: nota fiscal, cupom fiscal,</w:t>
      </w:r>
      <w:r w:rsidR="00D026BF">
        <w:rPr>
          <w:rFonts w:ascii="Arial" w:hAnsi="Arial" w:cs="Arial"/>
        </w:rPr>
        <w:t xml:space="preserve"> recibo de aluguel;</w:t>
      </w:r>
    </w:p>
    <w:p w14:paraId="7151CB77" w14:textId="77777777" w:rsidR="00D026BF" w:rsidRDefault="00832F0D" w:rsidP="00D026BF">
      <w:pPr>
        <w:pStyle w:val="SemEspaamento"/>
        <w:numPr>
          <w:ilvl w:val="0"/>
          <w:numId w:val="48"/>
        </w:numPr>
        <w:ind w:left="0" w:firstLine="567"/>
        <w:jc w:val="both"/>
        <w:rPr>
          <w:rFonts w:ascii="Arial" w:hAnsi="Arial" w:cs="Arial"/>
        </w:rPr>
      </w:pPr>
      <w:r w:rsidRPr="00B54E78">
        <w:rPr>
          <w:rFonts w:ascii="Arial" w:hAnsi="Arial" w:cs="Arial"/>
        </w:rPr>
        <w:t>contratos de prestação de serviço, aluguéis e similares;</w:t>
      </w:r>
    </w:p>
    <w:p w14:paraId="69F77D0E" w14:textId="77777777" w:rsidR="00832F0D" w:rsidRPr="00D026BF" w:rsidRDefault="00832F0D" w:rsidP="00D026BF">
      <w:pPr>
        <w:pStyle w:val="SemEspaamento"/>
        <w:numPr>
          <w:ilvl w:val="0"/>
          <w:numId w:val="48"/>
        </w:numPr>
        <w:ind w:left="0" w:firstLine="567"/>
        <w:jc w:val="both"/>
        <w:rPr>
          <w:rFonts w:ascii="Arial" w:hAnsi="Arial" w:cs="Arial"/>
        </w:rPr>
      </w:pPr>
      <w:r w:rsidRPr="00D026BF">
        <w:rPr>
          <w:rFonts w:ascii="Arial" w:hAnsi="Arial" w:cs="Arial"/>
        </w:rPr>
        <w:t>ordens bancárias e comprovantes de transferência eletrônica de numerário, comprovando a aplicação do recurso financeiro</w:t>
      </w:r>
      <w:r w:rsidR="00D026BF" w:rsidRPr="00D026BF">
        <w:rPr>
          <w:rFonts w:ascii="Arial" w:hAnsi="Arial" w:cs="Arial"/>
        </w:rPr>
        <w:t xml:space="preserve"> (PIX, TED ou DOC);</w:t>
      </w:r>
    </w:p>
    <w:p w14:paraId="5685606B"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 xml:space="preserve">extratos bancários da conta corrente vinculada ao projeto </w:t>
      </w:r>
      <w:r w:rsidR="00D026BF">
        <w:rPr>
          <w:rFonts w:ascii="Arial" w:hAnsi="Arial" w:cs="Arial"/>
        </w:rPr>
        <w:t xml:space="preserve">e </w:t>
      </w:r>
      <w:r w:rsidRPr="00B54E78">
        <w:rPr>
          <w:rFonts w:ascii="Arial" w:hAnsi="Arial" w:cs="Arial"/>
        </w:rPr>
        <w:t>da aplicação financeira</w:t>
      </w:r>
      <w:r w:rsidR="00D026BF">
        <w:rPr>
          <w:rFonts w:ascii="Arial" w:hAnsi="Arial" w:cs="Arial"/>
        </w:rPr>
        <w:t xml:space="preserve"> (se houver)</w:t>
      </w:r>
      <w:r w:rsidRPr="00B54E78">
        <w:rPr>
          <w:rFonts w:ascii="Arial" w:hAnsi="Arial" w:cs="Arial"/>
        </w:rPr>
        <w:t xml:space="preserve">, com a movimentação completa do período, do período correspondente; </w:t>
      </w:r>
    </w:p>
    <w:p w14:paraId="55D0DD02"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borderô discriminando as receitas, no caso de projetos em que haja a cobrança ingressos, taxa de inscrição ou similar;</w:t>
      </w:r>
    </w:p>
    <w:p w14:paraId="48BB8465"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guia de recolhimento, ou comprovante de depósito, de saldo não aplicado, se for caso;</w:t>
      </w:r>
    </w:p>
    <w:p w14:paraId="5CD2FB65" w14:textId="77777777" w:rsidR="00832F0D" w:rsidRPr="00B54E78" w:rsidRDefault="00832F0D">
      <w:pPr>
        <w:pStyle w:val="SemEspaamento"/>
        <w:numPr>
          <w:ilvl w:val="0"/>
          <w:numId w:val="48"/>
        </w:numPr>
        <w:ind w:left="0" w:firstLine="567"/>
        <w:jc w:val="both"/>
        <w:rPr>
          <w:rFonts w:ascii="Arial" w:hAnsi="Arial" w:cs="Arial"/>
        </w:rPr>
      </w:pPr>
      <w:r w:rsidRPr="00B54E78">
        <w:rPr>
          <w:rFonts w:ascii="Arial" w:hAnsi="Arial" w:cs="Arial"/>
        </w:rPr>
        <w:t>folhas de pagamento e guias de recolhimento de encargos sociais e de tributos</w:t>
      </w:r>
      <w:r w:rsidR="00D026BF">
        <w:rPr>
          <w:rFonts w:ascii="Arial" w:hAnsi="Arial" w:cs="Arial"/>
        </w:rPr>
        <w:t>.</w:t>
      </w:r>
    </w:p>
    <w:p w14:paraId="25033054" w14:textId="77777777" w:rsidR="00A37C7E" w:rsidRPr="00B54E78" w:rsidRDefault="00A37C7E" w:rsidP="00A37C7E">
      <w:pPr>
        <w:pStyle w:val="SemEspaamento"/>
        <w:tabs>
          <w:tab w:val="left" w:pos="284"/>
        </w:tabs>
        <w:ind w:left="567"/>
        <w:jc w:val="both"/>
        <w:rPr>
          <w:rFonts w:ascii="Arial" w:hAnsi="Arial" w:cs="Arial"/>
          <w:iCs/>
        </w:rPr>
      </w:pPr>
    </w:p>
    <w:p w14:paraId="0661C9CE" w14:textId="77777777" w:rsidR="00832F0D" w:rsidRDefault="00832F0D">
      <w:pPr>
        <w:pStyle w:val="SemEspaamento"/>
        <w:numPr>
          <w:ilvl w:val="1"/>
          <w:numId w:val="27"/>
        </w:numPr>
        <w:suppressAutoHyphens w:val="0"/>
        <w:ind w:left="0" w:firstLine="0"/>
        <w:jc w:val="both"/>
        <w:rPr>
          <w:rFonts w:ascii="Arial" w:eastAsia="Times New Roman" w:hAnsi="Arial" w:cs="Arial"/>
          <w:lang w:eastAsia="pt-BR"/>
        </w:rPr>
      </w:pPr>
      <w:r w:rsidRPr="00B54E78">
        <w:rPr>
          <w:rFonts w:ascii="Arial" w:eastAsia="Times New Roman" w:hAnsi="Arial" w:cs="Arial"/>
          <w:lang w:eastAsia="pt-BR"/>
        </w:rPr>
        <w:t>Na contratação de serviços, especialmente os de assessoria, assistência, consultoria e congêneres; produção, promoção de eventos, seminários, capacitação e congêneres; segurança e vigilância, devem ser detalhadas as horas técnicas de todos os profissionais envolvidos, discriminando-se as quantidades e os custos unitário e total, bem como as justificativas da escolha.</w:t>
      </w:r>
    </w:p>
    <w:p w14:paraId="70879BA8" w14:textId="77777777" w:rsidR="00A37C7E" w:rsidRPr="00B54E78" w:rsidRDefault="00A37C7E" w:rsidP="00A37C7E">
      <w:pPr>
        <w:pStyle w:val="SemEspaamento"/>
        <w:suppressAutoHyphens w:val="0"/>
        <w:jc w:val="both"/>
        <w:rPr>
          <w:rFonts w:ascii="Arial" w:eastAsia="Times New Roman" w:hAnsi="Arial" w:cs="Arial"/>
          <w:lang w:eastAsia="pt-BR"/>
        </w:rPr>
      </w:pPr>
    </w:p>
    <w:p w14:paraId="1D6B623C" w14:textId="77777777" w:rsidR="00832F0D" w:rsidRDefault="00832F0D">
      <w:pPr>
        <w:pStyle w:val="SemEspaamento"/>
        <w:numPr>
          <w:ilvl w:val="1"/>
          <w:numId w:val="27"/>
        </w:numPr>
        <w:suppressAutoHyphens w:val="0"/>
        <w:ind w:left="0" w:firstLine="0"/>
        <w:jc w:val="both"/>
        <w:rPr>
          <w:rFonts w:ascii="Arial" w:eastAsia="Times New Roman" w:hAnsi="Arial" w:cs="Arial"/>
          <w:lang w:eastAsia="pt-BR"/>
        </w:rPr>
      </w:pPr>
      <w:r w:rsidRPr="00B54E78">
        <w:rPr>
          <w:rFonts w:ascii="Arial" w:eastAsia="Times New Roman" w:hAnsi="Arial" w:cs="Arial"/>
          <w:lang w:eastAsia="pt-BR"/>
        </w:rPr>
        <w:t xml:space="preserve">A prestação de contas de despesas com cursos, palestras, seminários, </w:t>
      </w:r>
      <w:r w:rsidRPr="00B54E78">
        <w:rPr>
          <w:rFonts w:ascii="Arial" w:eastAsia="Times New Roman" w:hAnsi="Arial" w:cs="Arial"/>
          <w:i/>
          <w:iCs/>
          <w:lang w:eastAsia="pt-BR"/>
        </w:rPr>
        <w:t>workshop</w:t>
      </w:r>
      <w:r w:rsidRPr="00B54E78">
        <w:rPr>
          <w:rFonts w:ascii="Arial" w:eastAsia="Times New Roman" w:hAnsi="Arial" w:cs="Arial"/>
          <w:lang w:eastAsia="pt-BR"/>
        </w:rPr>
        <w:t xml:space="preserve"> e congêneres será acompanhada de relação contendo o nome dos participantes, o número de inscrição no Cadastro de Pessoa Física – CPF, e respectivas assinaturas, bem como o nome do palestrante, temas abordados, a carga horária, local e data de realização e outros elementos capazes de comprovar a realização do objeto.</w:t>
      </w:r>
    </w:p>
    <w:p w14:paraId="3BA46858" w14:textId="77777777" w:rsidR="00A37C7E" w:rsidRPr="00B54E78" w:rsidRDefault="00A37C7E" w:rsidP="00A37C7E">
      <w:pPr>
        <w:pStyle w:val="SemEspaamento"/>
        <w:suppressAutoHyphens w:val="0"/>
        <w:jc w:val="both"/>
        <w:rPr>
          <w:rFonts w:ascii="Arial" w:eastAsia="Times New Roman" w:hAnsi="Arial" w:cs="Arial"/>
          <w:lang w:eastAsia="pt-BR"/>
        </w:rPr>
      </w:pPr>
    </w:p>
    <w:p w14:paraId="2D43DBED" w14:textId="77777777" w:rsidR="00832F0D" w:rsidRDefault="00832F0D">
      <w:pPr>
        <w:pStyle w:val="SemEspaamento"/>
        <w:numPr>
          <w:ilvl w:val="1"/>
          <w:numId w:val="27"/>
        </w:numPr>
        <w:suppressAutoHyphens w:val="0"/>
        <w:ind w:left="0" w:firstLine="0"/>
        <w:jc w:val="both"/>
        <w:rPr>
          <w:rFonts w:ascii="Arial" w:eastAsia="Times New Roman" w:hAnsi="Arial" w:cs="Arial"/>
          <w:lang w:eastAsia="pt-BR"/>
        </w:rPr>
      </w:pPr>
      <w:r w:rsidRPr="00B54E78">
        <w:rPr>
          <w:rFonts w:ascii="Arial" w:eastAsia="Times New Roman" w:hAnsi="Arial" w:cs="Arial"/>
          <w:lang w:eastAsia="pt-BR"/>
        </w:rPr>
        <w:t>Quando o objeto envolver a locação de imóveis, bens móveis, materiais ou equipamentos, tais como equipamentos de sonorização e iluminação,</w:t>
      </w:r>
      <w:r w:rsidRPr="00B54E78">
        <w:rPr>
          <w:rFonts w:ascii="Arial" w:hAnsi="Arial" w:cs="Arial"/>
        </w:rPr>
        <w:t xml:space="preserve"> </w:t>
      </w:r>
      <w:r w:rsidRPr="00B54E78">
        <w:rPr>
          <w:rFonts w:ascii="Arial" w:eastAsia="Times New Roman" w:hAnsi="Arial" w:cs="Arial"/>
          <w:lang w:eastAsia="pt-BR"/>
        </w:rPr>
        <w:t>palcos e outras estruturas para eventos, a prestação de contas será acompanhada dos contratos de locação e de memorial descritivo fornecido pelo contratado que especifique o tipo de estrutura e equipamentos utilizados, quantidades, marcas, potência, prazo de locação e demais informações que permitam sua perfeita identificação.</w:t>
      </w:r>
    </w:p>
    <w:p w14:paraId="1F58D26A" w14:textId="77777777" w:rsidR="00A37C7E" w:rsidRPr="00B54E78" w:rsidRDefault="00A37C7E" w:rsidP="00A37C7E">
      <w:pPr>
        <w:pStyle w:val="SemEspaamento"/>
        <w:suppressAutoHyphens w:val="0"/>
        <w:jc w:val="both"/>
        <w:rPr>
          <w:rFonts w:ascii="Arial" w:eastAsia="Times New Roman" w:hAnsi="Arial" w:cs="Arial"/>
          <w:lang w:eastAsia="pt-BR"/>
        </w:rPr>
      </w:pPr>
    </w:p>
    <w:p w14:paraId="2D8CF2A4" w14:textId="77777777" w:rsidR="00832F0D" w:rsidRPr="00A37C7E" w:rsidRDefault="00832F0D">
      <w:pPr>
        <w:pStyle w:val="SemEspaamento"/>
        <w:numPr>
          <w:ilvl w:val="1"/>
          <w:numId w:val="27"/>
        </w:numPr>
        <w:suppressAutoHyphens w:val="0"/>
        <w:ind w:left="0" w:firstLine="0"/>
        <w:jc w:val="both"/>
        <w:rPr>
          <w:rFonts w:ascii="Arial" w:hAnsi="Arial" w:cs="Arial"/>
          <w:iCs/>
        </w:rPr>
      </w:pPr>
      <w:r w:rsidRPr="00B54E78">
        <w:rPr>
          <w:rFonts w:ascii="Arial" w:hAnsi="Arial" w:cs="Arial"/>
        </w:rPr>
        <w:t xml:space="preserve">Ocorrendo aplicação bancária dos recursos recebidos, apresentar extrato da aplicação bancária, os rendimentos anuais, demonstrando as despesas realizadas com os respectivos recursos, na prestação de contas da última parcela. </w:t>
      </w:r>
    </w:p>
    <w:p w14:paraId="13455805" w14:textId="77777777" w:rsidR="00A37C7E" w:rsidRPr="00B54E78" w:rsidRDefault="00A37C7E" w:rsidP="00A37C7E">
      <w:pPr>
        <w:pStyle w:val="SemEspaamento"/>
        <w:suppressAutoHyphens w:val="0"/>
        <w:jc w:val="both"/>
        <w:rPr>
          <w:rFonts w:ascii="Arial" w:hAnsi="Arial" w:cs="Arial"/>
          <w:iCs/>
        </w:rPr>
      </w:pPr>
    </w:p>
    <w:p w14:paraId="664E7482" w14:textId="77777777" w:rsidR="00832F0D" w:rsidRPr="00A37C7E" w:rsidRDefault="00832F0D">
      <w:pPr>
        <w:pStyle w:val="SemEspaamento"/>
        <w:numPr>
          <w:ilvl w:val="1"/>
          <w:numId w:val="27"/>
        </w:numPr>
        <w:suppressAutoHyphens w:val="0"/>
        <w:ind w:left="0" w:firstLine="0"/>
        <w:jc w:val="both"/>
        <w:rPr>
          <w:rFonts w:ascii="Arial" w:hAnsi="Arial" w:cs="Arial"/>
          <w:iCs/>
          <w:color w:val="7030A0"/>
        </w:rPr>
      </w:pPr>
      <w:r w:rsidRPr="00B54E78">
        <w:rPr>
          <w:rFonts w:ascii="Arial" w:hAnsi="Arial" w:cs="Arial"/>
        </w:rPr>
        <w:t xml:space="preserve">As prestações de contas deverão ser apresentadas </w:t>
      </w:r>
      <w:r w:rsidR="00B73877">
        <w:rPr>
          <w:rFonts w:ascii="Arial" w:hAnsi="Arial" w:cs="Arial"/>
        </w:rPr>
        <w:t xml:space="preserve">em </w:t>
      </w:r>
      <w:r w:rsidR="002C0C19">
        <w:rPr>
          <w:rFonts w:ascii="Arial" w:hAnsi="Arial" w:cs="Arial"/>
        </w:rPr>
        <w:t>3</w:t>
      </w:r>
      <w:r w:rsidR="00B73877">
        <w:rPr>
          <w:rFonts w:ascii="Arial" w:hAnsi="Arial" w:cs="Arial"/>
        </w:rPr>
        <w:t xml:space="preserve">0 dias </w:t>
      </w:r>
      <w:r w:rsidRPr="00B54E78">
        <w:rPr>
          <w:rFonts w:ascii="Arial" w:hAnsi="Arial" w:cs="Arial"/>
        </w:rPr>
        <w:t>após o término dos trabalhos</w:t>
      </w:r>
      <w:r w:rsidR="00A37C7E">
        <w:rPr>
          <w:rFonts w:ascii="Arial" w:hAnsi="Arial" w:cs="Arial"/>
        </w:rPr>
        <w:t>.</w:t>
      </w:r>
    </w:p>
    <w:p w14:paraId="6AD87E02" w14:textId="77777777" w:rsidR="00A37C7E" w:rsidRPr="00B54E78" w:rsidRDefault="00A37C7E" w:rsidP="00A37C7E">
      <w:pPr>
        <w:pStyle w:val="SemEspaamento"/>
        <w:suppressAutoHyphens w:val="0"/>
        <w:jc w:val="both"/>
        <w:rPr>
          <w:rFonts w:ascii="Arial" w:hAnsi="Arial" w:cs="Arial"/>
          <w:iCs/>
          <w:color w:val="7030A0"/>
        </w:rPr>
      </w:pPr>
    </w:p>
    <w:p w14:paraId="0E670A51" w14:textId="77777777" w:rsidR="00A37C7E" w:rsidRPr="009B764D" w:rsidRDefault="00832F0D" w:rsidP="000C56FF">
      <w:pPr>
        <w:pStyle w:val="SemEspaamento"/>
        <w:numPr>
          <w:ilvl w:val="1"/>
          <w:numId w:val="27"/>
        </w:numPr>
        <w:suppressAutoHyphens w:val="0"/>
        <w:ind w:left="0" w:firstLine="0"/>
        <w:jc w:val="both"/>
        <w:rPr>
          <w:rFonts w:ascii="Arial" w:hAnsi="Arial" w:cs="Arial"/>
          <w:iCs/>
        </w:rPr>
      </w:pPr>
      <w:r w:rsidRPr="009B764D">
        <w:rPr>
          <w:rFonts w:ascii="Arial" w:hAnsi="Arial" w:cs="Arial"/>
        </w:rPr>
        <w:t xml:space="preserve">O prazo para análise e aprovação da Prestação de Contas será de 30 dias após o envio na plataforma eletrônica do sistema GERR </w:t>
      </w:r>
      <w:hyperlink r:id="rId26" w:history="1">
        <w:r w:rsidRPr="009B764D">
          <w:rPr>
            <w:rStyle w:val="Hyperlink"/>
            <w:rFonts w:ascii="Arial" w:hAnsi="Arial" w:cs="Arial"/>
          </w:rPr>
          <w:t>https://gerr.com.br/principal.php?chave=82939380000199</w:t>
        </w:r>
      </w:hyperlink>
      <w:r w:rsidR="009B764D">
        <w:rPr>
          <w:rFonts w:ascii="Arial" w:hAnsi="Arial" w:cs="Arial"/>
        </w:rPr>
        <w:t xml:space="preserve"> por meio d</w:t>
      </w:r>
      <w:r w:rsidR="009B764D" w:rsidRPr="009B764D">
        <w:rPr>
          <w:rFonts w:ascii="Arial" w:hAnsi="Arial" w:cs="Arial"/>
        </w:rPr>
        <w:t>os pareceres técnicos emitidos pela Secretaria Municipal de Comunicação, Cultura, Eventos e Turismo, elaborando laudo final que será apreciado pelo Conselho de Cultura e aprovado pelo órgão de Controladoria do Município.</w:t>
      </w:r>
    </w:p>
    <w:p w14:paraId="22037502" w14:textId="77777777" w:rsidR="009B764D" w:rsidRPr="009B764D" w:rsidRDefault="009B764D" w:rsidP="009B764D">
      <w:pPr>
        <w:pStyle w:val="SemEspaamento"/>
        <w:suppressAutoHyphens w:val="0"/>
        <w:jc w:val="both"/>
        <w:rPr>
          <w:rFonts w:ascii="Arial" w:hAnsi="Arial" w:cs="Arial"/>
          <w:iCs/>
        </w:rPr>
      </w:pPr>
    </w:p>
    <w:p w14:paraId="79AC8E50" w14:textId="77777777" w:rsidR="00832F0D" w:rsidRDefault="00832F0D">
      <w:pPr>
        <w:pStyle w:val="SemEspaamento"/>
        <w:numPr>
          <w:ilvl w:val="1"/>
          <w:numId w:val="27"/>
        </w:numPr>
        <w:ind w:left="0" w:firstLine="0"/>
        <w:jc w:val="both"/>
        <w:rPr>
          <w:rFonts w:ascii="Arial" w:hAnsi="Arial" w:cs="Arial"/>
        </w:rPr>
      </w:pPr>
      <w:r w:rsidRPr="00B54E78">
        <w:rPr>
          <w:rFonts w:ascii="Arial" w:hAnsi="Arial" w:cs="Arial"/>
        </w:rPr>
        <w:t>A não apresentação dos documentos solicitados para a prestação de contas no prazo estabelecido acarretará no bloqueio das parcelas subsequentes.</w:t>
      </w:r>
    </w:p>
    <w:p w14:paraId="6BDC82EE" w14:textId="77777777" w:rsidR="00A37C7E" w:rsidRPr="00B54E78" w:rsidRDefault="00A37C7E" w:rsidP="00A37C7E">
      <w:pPr>
        <w:pStyle w:val="SemEspaamento"/>
        <w:jc w:val="both"/>
        <w:rPr>
          <w:rFonts w:ascii="Arial" w:hAnsi="Arial" w:cs="Arial"/>
        </w:rPr>
      </w:pPr>
    </w:p>
    <w:p w14:paraId="0597C5A6" w14:textId="77777777" w:rsidR="00832F0D" w:rsidRDefault="00832F0D">
      <w:pPr>
        <w:pStyle w:val="SemEspaamento"/>
        <w:numPr>
          <w:ilvl w:val="1"/>
          <w:numId w:val="27"/>
        </w:numPr>
        <w:ind w:left="0" w:firstLine="0"/>
        <w:jc w:val="both"/>
        <w:rPr>
          <w:rFonts w:ascii="Arial" w:hAnsi="Arial" w:cs="Arial"/>
        </w:rPr>
      </w:pPr>
      <w:r w:rsidRPr="00B54E78">
        <w:rPr>
          <w:rFonts w:ascii="Arial" w:hAnsi="Arial" w:cs="Arial"/>
        </w:rPr>
        <w:t>Reincidindo o atraso da prestação de contas, o proponente será punido com a suspensão de participação de chamamento público e impedimento de celebrar parceria ou contrato.</w:t>
      </w:r>
    </w:p>
    <w:p w14:paraId="2A86150C" w14:textId="77777777" w:rsidR="00A37C7E" w:rsidRPr="00B54E78" w:rsidRDefault="00A37C7E" w:rsidP="00A37C7E">
      <w:pPr>
        <w:pStyle w:val="SemEspaamento"/>
        <w:jc w:val="both"/>
        <w:rPr>
          <w:rFonts w:ascii="Arial" w:hAnsi="Arial" w:cs="Arial"/>
        </w:rPr>
      </w:pPr>
    </w:p>
    <w:p w14:paraId="74E2397C" w14:textId="77777777" w:rsidR="00832F0D" w:rsidRDefault="00832F0D">
      <w:pPr>
        <w:pStyle w:val="SemEspaamento"/>
        <w:numPr>
          <w:ilvl w:val="1"/>
          <w:numId w:val="27"/>
        </w:numPr>
        <w:ind w:left="0" w:firstLine="0"/>
        <w:jc w:val="both"/>
        <w:rPr>
          <w:rFonts w:ascii="Arial" w:hAnsi="Arial" w:cs="Arial"/>
        </w:rPr>
      </w:pPr>
      <w:r w:rsidRPr="00B54E78">
        <w:rPr>
          <w:rFonts w:ascii="Arial" w:hAnsi="Arial" w:cs="Arial"/>
          <w:iCs/>
        </w:rPr>
        <w:lastRenderedPageBreak/>
        <w:t>Durante o prazo de 10 (dez) anos, contado do dia útil subsequente ao da prestação de contas, o proponente deve manter em seu arquivo os documentos originais que compõem a prestação de contas</w:t>
      </w:r>
      <w:r w:rsidRPr="00B54E78">
        <w:rPr>
          <w:rFonts w:ascii="Arial" w:hAnsi="Arial" w:cs="Arial"/>
        </w:rPr>
        <w:t xml:space="preserve">. </w:t>
      </w:r>
    </w:p>
    <w:p w14:paraId="25C438DE" w14:textId="77777777" w:rsidR="00A37C7E" w:rsidRPr="00B54E78" w:rsidRDefault="00A37C7E" w:rsidP="00A37C7E">
      <w:pPr>
        <w:pStyle w:val="SemEspaamento"/>
        <w:jc w:val="both"/>
        <w:rPr>
          <w:rFonts w:ascii="Arial" w:hAnsi="Arial" w:cs="Arial"/>
        </w:rPr>
      </w:pPr>
    </w:p>
    <w:p w14:paraId="73C668FF" w14:textId="77777777" w:rsidR="00832F0D" w:rsidRPr="00B54E78" w:rsidRDefault="00832F0D">
      <w:pPr>
        <w:pStyle w:val="SemEspaamento"/>
        <w:numPr>
          <w:ilvl w:val="1"/>
          <w:numId w:val="27"/>
        </w:numPr>
        <w:ind w:left="0" w:firstLine="0"/>
        <w:jc w:val="both"/>
        <w:rPr>
          <w:rFonts w:ascii="Arial" w:hAnsi="Arial" w:cs="Arial"/>
        </w:rPr>
      </w:pPr>
      <w:r w:rsidRPr="00B54E78">
        <w:rPr>
          <w:rFonts w:ascii="Arial" w:hAnsi="Arial" w:cs="Arial"/>
        </w:rPr>
        <w:t>As aquisições e as contratações realizadas atenderão aos princípios constitucionais da impessoalidade, da moralidade, da transparência e da economicidade.</w:t>
      </w:r>
    </w:p>
    <w:p w14:paraId="1DB7025D" w14:textId="77777777" w:rsidR="00832F0D" w:rsidRPr="00B54E78" w:rsidRDefault="00832F0D" w:rsidP="00B54E78">
      <w:pPr>
        <w:pStyle w:val="SemEspaamento"/>
        <w:jc w:val="both"/>
        <w:rPr>
          <w:rFonts w:ascii="Arial" w:hAnsi="Arial" w:cs="Arial"/>
          <w:color w:val="7030A0"/>
        </w:rPr>
      </w:pPr>
    </w:p>
    <w:p w14:paraId="10E269DA" w14:textId="77777777" w:rsidR="00832F0D" w:rsidRDefault="00832F0D">
      <w:pPr>
        <w:pStyle w:val="SemEspaamento"/>
        <w:numPr>
          <w:ilvl w:val="0"/>
          <w:numId w:val="27"/>
        </w:numPr>
        <w:jc w:val="both"/>
        <w:rPr>
          <w:rFonts w:ascii="Arial" w:hAnsi="Arial" w:cs="Arial"/>
          <w:b/>
          <w:bCs/>
        </w:rPr>
      </w:pPr>
      <w:r w:rsidRPr="00B54E78">
        <w:rPr>
          <w:rFonts w:ascii="Arial" w:hAnsi="Arial" w:cs="Arial"/>
          <w:b/>
          <w:bCs/>
        </w:rPr>
        <w:t>DAS DISPOSIÇÕES FINAIS</w:t>
      </w:r>
    </w:p>
    <w:p w14:paraId="59038F49" w14:textId="77777777" w:rsidR="00A37C7E" w:rsidRPr="00B54E78" w:rsidRDefault="00A37C7E" w:rsidP="00A37C7E">
      <w:pPr>
        <w:pStyle w:val="SemEspaamento"/>
        <w:ind w:left="360"/>
        <w:jc w:val="both"/>
        <w:rPr>
          <w:rFonts w:ascii="Arial" w:hAnsi="Arial" w:cs="Arial"/>
          <w:b/>
          <w:bCs/>
        </w:rPr>
      </w:pPr>
    </w:p>
    <w:p w14:paraId="789CBB1C" w14:textId="77777777" w:rsidR="00832F0D"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rPr>
        <w:t xml:space="preserve">O presente edital será publicado nos </w:t>
      </w:r>
      <w:r w:rsidRPr="00B54E78">
        <w:rPr>
          <w:rFonts w:ascii="Arial" w:hAnsi="Arial" w:cs="Arial"/>
          <w:i/>
          <w:iCs/>
        </w:rPr>
        <w:t>sites</w:t>
      </w:r>
      <w:r w:rsidRPr="00B54E78">
        <w:rPr>
          <w:rFonts w:ascii="Arial" w:hAnsi="Arial" w:cs="Arial"/>
        </w:rPr>
        <w:t xml:space="preserve"> do Município de Joaçaba </w:t>
      </w:r>
      <w:hyperlink r:id="rId27" w:history="1">
        <w:r w:rsidRPr="00B54E78">
          <w:rPr>
            <w:rStyle w:val="Hyperlink"/>
            <w:rFonts w:ascii="Arial" w:hAnsi="Arial" w:cs="Arial"/>
          </w:rPr>
          <w:t>www.joacaba.sc.gov.br</w:t>
        </w:r>
      </w:hyperlink>
      <w:r w:rsidRPr="00B54E78">
        <w:rPr>
          <w:rFonts w:ascii="Arial" w:hAnsi="Arial" w:cs="Arial"/>
        </w:rPr>
        <w:t xml:space="preserve">, do Diário Oficial dos Municípios </w:t>
      </w:r>
      <w:hyperlink r:id="rId28" w:history="1">
        <w:r w:rsidRPr="00B54E78">
          <w:rPr>
            <w:rStyle w:val="Hyperlink"/>
            <w:rFonts w:ascii="Arial" w:hAnsi="Arial" w:cs="Arial"/>
          </w:rPr>
          <w:t>https://www.diariomunicipal.sc.gov.br/</w:t>
        </w:r>
      </w:hyperlink>
      <w:r w:rsidRPr="00B54E78">
        <w:rPr>
          <w:rFonts w:ascii="Arial" w:hAnsi="Arial" w:cs="Arial"/>
        </w:rPr>
        <w:t xml:space="preserve"> e do Sistema Recursos Repassados – GERR </w:t>
      </w:r>
      <w:hyperlink r:id="rId29" w:history="1">
        <w:r w:rsidRPr="00B54E78">
          <w:rPr>
            <w:rStyle w:val="Hyperlink"/>
            <w:rFonts w:ascii="Arial" w:hAnsi="Arial" w:cs="Arial"/>
          </w:rPr>
          <w:t>https://gerr.com.br/principal.php?chave=82939380000199</w:t>
        </w:r>
      </w:hyperlink>
      <w:r w:rsidRPr="00B54E78">
        <w:rPr>
          <w:rFonts w:ascii="Arial" w:hAnsi="Arial" w:cs="Arial"/>
        </w:rPr>
        <w:t xml:space="preserve">, com prazo de </w:t>
      </w:r>
      <w:r w:rsidR="001026BD">
        <w:rPr>
          <w:rFonts w:ascii="Arial" w:hAnsi="Arial" w:cs="Arial"/>
        </w:rPr>
        <w:t xml:space="preserve">10 </w:t>
      </w:r>
      <w:r w:rsidRPr="00B54E78">
        <w:rPr>
          <w:rFonts w:ascii="Arial" w:hAnsi="Arial" w:cs="Arial"/>
        </w:rPr>
        <w:t>(</w:t>
      </w:r>
      <w:r w:rsidR="001026BD">
        <w:rPr>
          <w:rFonts w:ascii="Arial" w:hAnsi="Arial" w:cs="Arial"/>
        </w:rPr>
        <w:t>dez</w:t>
      </w:r>
      <w:r w:rsidRPr="00B54E78">
        <w:rPr>
          <w:rFonts w:ascii="Arial" w:hAnsi="Arial" w:cs="Arial"/>
        </w:rPr>
        <w:t>) dias para a apresentação dos projetos, contados da data de publicação do edital.</w:t>
      </w:r>
    </w:p>
    <w:p w14:paraId="2FC307FA"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6815BD63" w14:textId="77777777" w:rsidR="00832F0D"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rPr>
        <w:t>A Prefeitura de Joaçaba, por meio da Secretaria de Comunicação, Cultura, Turismo e Eventos, não se responsabiliza pelas licenças e autorizações (ECAD, SBAT, pagamento de direitos autorais de imagem, texto, música, espaços, etc.) necessários para a realização das atividades previstas nos projetos contemplados, sendo de total responsabilidade dos proponentes.</w:t>
      </w:r>
    </w:p>
    <w:p w14:paraId="250F6851"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5B21ADBC" w14:textId="77777777" w:rsidR="00832F0D"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rPr>
        <w:t>Os pedidos de esclarecimentos, sobre este edital e seus anexos, deverão ser direcionados à Intendência de Cultura, pelo telefone/WhatsApp (49) 3521-2827.</w:t>
      </w:r>
    </w:p>
    <w:p w14:paraId="3612FBFC"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1159C199" w14:textId="77777777" w:rsidR="00832F0D"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rPr>
        <w:t>Qualquer pessoa poderá impugnar o presente edital, nas datas constantes no Cronograma (Anexo I), de forma eletrônica, por petição no Setor de Protocolo da Prefeitura de Joaçaba. A resposta às impugnações caberá à Procuradoria do Município.</w:t>
      </w:r>
    </w:p>
    <w:p w14:paraId="3B64D643"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267C8D5A" w14:textId="77777777" w:rsidR="00832F0D" w:rsidRPr="00A37C7E"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As impugnações e pedidos de esclarecimentos não suspendem os prazos previstos no edital. As respostas às impugnações e os esclarecimentos prestados serão juntados nos autos do processo e estarão disponíveis para consulta por qualquer interessado.</w:t>
      </w:r>
    </w:p>
    <w:p w14:paraId="13477457"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3746DB63" w14:textId="77777777" w:rsidR="00832F0D" w:rsidRPr="00A37C7E"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Eventual modificação no edital, decorrente das impugnações ou dos pedidos de esclarecimentos, ensejará divulgação pela mesma forma que se deu o texto original, alterando</w:t>
      </w:r>
      <w:r w:rsidRPr="00B54E78">
        <w:rPr>
          <w:rFonts w:ascii="Cambria Math" w:hAnsi="Cambria Math" w:cs="Cambria Math"/>
          <w:bCs/>
        </w:rPr>
        <w:t>‐</w:t>
      </w:r>
      <w:r w:rsidRPr="00B54E78">
        <w:rPr>
          <w:rFonts w:ascii="Arial" w:hAnsi="Arial" w:cs="Arial"/>
          <w:bCs/>
        </w:rPr>
        <w:t>se o prazo inicialmente estabelecido somente quando a alteração afetar a formulação das propostas ou o princípio da isonomia.</w:t>
      </w:r>
    </w:p>
    <w:p w14:paraId="345B3E21"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2B6B57AC" w14:textId="77777777" w:rsidR="00832F0D" w:rsidRPr="00A37C7E"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A qualquer tempo o presente edital poderá ser revogado por interesse público, no todo ou em parte, por vício insanável, sem que isso implique direito a indenização ou reclamação de qualquer natureza.</w:t>
      </w:r>
    </w:p>
    <w:p w14:paraId="500F3999"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732193CC" w14:textId="77777777" w:rsidR="00832F0D" w:rsidRPr="00A37C7E"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O p</w:t>
      </w:r>
      <w:r w:rsidRPr="00B54E78">
        <w:rPr>
          <w:rFonts w:ascii="Arial" w:hAnsi="Arial" w:cs="Arial"/>
          <w:bCs/>
          <w:iCs/>
        </w:rPr>
        <w:t>refeito apreciará</w:t>
      </w:r>
      <w:r w:rsidRPr="00B54E78">
        <w:rPr>
          <w:rFonts w:ascii="Arial" w:hAnsi="Arial" w:cs="Arial"/>
          <w:bCs/>
        </w:rPr>
        <w:t xml:space="preserve"> os casos omissos e as situações não previstas no presente edital, observadas as disposições legais e os princípios que regem a administração pública. </w:t>
      </w:r>
    </w:p>
    <w:p w14:paraId="6A2FE48E"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4A6007B5" w14:textId="77777777" w:rsidR="00832F0D" w:rsidRPr="00A37C7E"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A qualquer tempo, o presente edital poderá ser revogado por interesse público ou anulado, no todo ou em parte, por vício insanável, sem que isso implique direito a indenização ou reclamação de qualquer natureza.</w:t>
      </w:r>
    </w:p>
    <w:p w14:paraId="611488B6"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6BCDA5C6" w14:textId="77777777" w:rsidR="00832F0D"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w:t>
      </w:r>
      <w:r w:rsidRPr="00B54E78">
        <w:rPr>
          <w:rFonts w:ascii="Arial" w:hAnsi="Arial" w:cs="Arial"/>
          <w:bCs/>
        </w:rPr>
        <w:lastRenderedPageBreak/>
        <w:t>celebração da parceria, o fato poderá dar ensejo à rescisão do instrumento, rejeição das contas e/ou aplicação das sanções de que trata a legislação</w:t>
      </w:r>
      <w:r w:rsidRPr="00B54E78">
        <w:rPr>
          <w:rFonts w:ascii="Arial" w:hAnsi="Arial" w:cs="Arial"/>
        </w:rPr>
        <w:t xml:space="preserve">. </w:t>
      </w:r>
    </w:p>
    <w:p w14:paraId="4B5DA034" w14:textId="77777777" w:rsidR="00A37C7E" w:rsidRPr="00B54E78" w:rsidRDefault="00A37C7E" w:rsidP="00A37C7E">
      <w:pPr>
        <w:pStyle w:val="PargrafodaLista"/>
        <w:suppressAutoHyphens w:val="0"/>
        <w:spacing w:after="0" w:line="240" w:lineRule="auto"/>
        <w:ind w:left="0"/>
        <w:jc w:val="both"/>
        <w:rPr>
          <w:rFonts w:ascii="Arial" w:hAnsi="Arial" w:cs="Arial"/>
        </w:rPr>
      </w:pPr>
    </w:p>
    <w:p w14:paraId="61D7CDB8" w14:textId="77777777" w:rsidR="00832F0D" w:rsidRPr="00B54E78"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Todos os custos decorrentes da elaboração das propostas e quaisquer outras despesas correlatas à participação no Chamamento Público serão de inteira responsabilidade dos proponentes, não cabendo nenhuma remuneração, apoio ou indenização por parte da administração pública.</w:t>
      </w:r>
    </w:p>
    <w:p w14:paraId="2EFBFC16" w14:textId="77777777" w:rsidR="00832F0D" w:rsidRPr="00B54E78" w:rsidRDefault="00832F0D" w:rsidP="00B54E78">
      <w:pPr>
        <w:pStyle w:val="PargrafodaLista"/>
        <w:spacing w:after="0" w:line="240" w:lineRule="auto"/>
        <w:ind w:left="0"/>
        <w:jc w:val="both"/>
        <w:rPr>
          <w:rFonts w:ascii="Arial" w:hAnsi="Arial" w:cs="Arial"/>
        </w:rPr>
      </w:pPr>
    </w:p>
    <w:p w14:paraId="1402B595" w14:textId="77777777" w:rsidR="00832F0D" w:rsidRPr="00B54E78" w:rsidRDefault="00832F0D">
      <w:pPr>
        <w:pStyle w:val="PargrafodaLista"/>
        <w:numPr>
          <w:ilvl w:val="1"/>
          <w:numId w:val="27"/>
        </w:numPr>
        <w:suppressAutoHyphens w:val="0"/>
        <w:spacing w:after="0" w:line="240" w:lineRule="auto"/>
        <w:ind w:left="0" w:firstLine="0"/>
        <w:jc w:val="both"/>
        <w:rPr>
          <w:rFonts w:ascii="Arial" w:hAnsi="Arial" w:cs="Arial"/>
        </w:rPr>
      </w:pPr>
      <w:r w:rsidRPr="00B54E78">
        <w:rPr>
          <w:rFonts w:ascii="Arial" w:hAnsi="Arial" w:cs="Arial"/>
          <w:bCs/>
        </w:rPr>
        <w:t>Integram o presente edital:</w:t>
      </w:r>
    </w:p>
    <w:p w14:paraId="46FCC396" w14:textId="77777777" w:rsidR="00832F0D" w:rsidRPr="00B54E78" w:rsidRDefault="00832F0D" w:rsidP="00B54E78">
      <w:pPr>
        <w:widowControl w:val="0"/>
        <w:tabs>
          <w:tab w:val="left" w:pos="284"/>
          <w:tab w:val="left" w:pos="567"/>
          <w:tab w:val="left" w:pos="992"/>
        </w:tabs>
        <w:spacing w:after="0" w:line="240" w:lineRule="auto"/>
        <w:jc w:val="both"/>
        <w:rPr>
          <w:rFonts w:ascii="Arial" w:hAnsi="Arial" w:cs="Arial"/>
          <w:bCs/>
        </w:rPr>
      </w:pPr>
      <w:r w:rsidRPr="00B54E78">
        <w:rPr>
          <w:rFonts w:ascii="Arial" w:hAnsi="Arial" w:cs="Arial"/>
          <w:bCs/>
        </w:rPr>
        <w:t>Anexo I – Cronograma</w:t>
      </w:r>
      <w:r w:rsidR="00C42166">
        <w:rPr>
          <w:rFonts w:ascii="Arial" w:hAnsi="Arial" w:cs="Arial"/>
          <w:bCs/>
        </w:rPr>
        <w:t>;</w:t>
      </w:r>
    </w:p>
    <w:p w14:paraId="69E81CA5" w14:textId="77777777" w:rsidR="00832F0D" w:rsidRPr="00B54E78" w:rsidRDefault="00832F0D" w:rsidP="00B54E78">
      <w:pPr>
        <w:widowControl w:val="0"/>
        <w:tabs>
          <w:tab w:val="left" w:pos="284"/>
          <w:tab w:val="left" w:pos="567"/>
          <w:tab w:val="left" w:pos="992"/>
        </w:tabs>
        <w:spacing w:after="0" w:line="240" w:lineRule="auto"/>
        <w:jc w:val="both"/>
        <w:rPr>
          <w:rFonts w:ascii="Arial" w:hAnsi="Arial" w:cs="Arial"/>
          <w:bCs/>
        </w:rPr>
      </w:pPr>
      <w:r w:rsidRPr="00B54E78">
        <w:rPr>
          <w:rFonts w:ascii="Arial" w:hAnsi="Arial" w:cs="Arial"/>
          <w:bCs/>
        </w:rPr>
        <w:t>Anexo II – Modelo de declaração de ausência de impedimentos</w:t>
      </w:r>
      <w:r w:rsidR="00C42166">
        <w:rPr>
          <w:rFonts w:ascii="Arial" w:hAnsi="Arial" w:cs="Arial"/>
          <w:bCs/>
        </w:rPr>
        <w:t>;</w:t>
      </w:r>
    </w:p>
    <w:p w14:paraId="089FC6E7" w14:textId="77777777" w:rsidR="00832F0D" w:rsidRDefault="00832F0D" w:rsidP="00B54E78">
      <w:pPr>
        <w:pStyle w:val="PargrafodaLista"/>
        <w:spacing w:after="0" w:line="240" w:lineRule="auto"/>
        <w:ind w:left="0"/>
        <w:jc w:val="both"/>
        <w:rPr>
          <w:rFonts w:ascii="Arial" w:hAnsi="Arial" w:cs="Arial"/>
          <w:bCs/>
        </w:rPr>
      </w:pPr>
      <w:r w:rsidRPr="00B54E78">
        <w:rPr>
          <w:rFonts w:ascii="Arial" w:hAnsi="Arial" w:cs="Arial"/>
          <w:bCs/>
        </w:rPr>
        <w:t>Anexo III – Minuta do Termo de Fomento</w:t>
      </w:r>
      <w:r w:rsidR="00453EB0">
        <w:rPr>
          <w:rFonts w:ascii="Arial" w:hAnsi="Arial" w:cs="Arial"/>
          <w:bCs/>
        </w:rPr>
        <w:t>;</w:t>
      </w:r>
    </w:p>
    <w:p w14:paraId="749E410A" w14:textId="77777777" w:rsidR="00BC1908" w:rsidRPr="00B54E78" w:rsidRDefault="00BC1908" w:rsidP="00B54E78">
      <w:pPr>
        <w:pStyle w:val="PargrafodaLista"/>
        <w:spacing w:after="0" w:line="240" w:lineRule="auto"/>
        <w:ind w:left="0"/>
        <w:jc w:val="both"/>
        <w:rPr>
          <w:rFonts w:ascii="Arial" w:hAnsi="Arial" w:cs="Arial"/>
        </w:rPr>
      </w:pPr>
      <w:r>
        <w:rPr>
          <w:rFonts w:ascii="Arial" w:hAnsi="Arial" w:cs="Arial"/>
          <w:bCs/>
        </w:rPr>
        <w:t>Anexo IV – Plano de Trabalho</w:t>
      </w:r>
      <w:r w:rsidR="00B070A0">
        <w:rPr>
          <w:rFonts w:ascii="Arial" w:hAnsi="Arial" w:cs="Arial"/>
          <w:bCs/>
        </w:rPr>
        <w:t>.</w:t>
      </w:r>
    </w:p>
    <w:p w14:paraId="76321484" w14:textId="77777777" w:rsidR="00832F0D" w:rsidRPr="00B54E78" w:rsidRDefault="00832F0D" w:rsidP="00B54E78">
      <w:pPr>
        <w:tabs>
          <w:tab w:val="left" w:pos="284"/>
          <w:tab w:val="left" w:pos="992"/>
        </w:tabs>
        <w:spacing w:after="0" w:line="240" w:lineRule="auto"/>
        <w:jc w:val="both"/>
        <w:rPr>
          <w:rFonts w:ascii="Arial" w:hAnsi="Arial" w:cs="Arial"/>
          <w:bCs/>
        </w:rPr>
      </w:pPr>
    </w:p>
    <w:p w14:paraId="7A49FDC4" w14:textId="77777777" w:rsidR="00832F0D" w:rsidRPr="00B54E78" w:rsidRDefault="00832F0D" w:rsidP="00A37C7E">
      <w:pPr>
        <w:tabs>
          <w:tab w:val="left" w:pos="284"/>
          <w:tab w:val="left" w:pos="992"/>
        </w:tabs>
        <w:spacing w:after="0" w:line="240" w:lineRule="auto"/>
        <w:jc w:val="right"/>
        <w:rPr>
          <w:rFonts w:ascii="Arial" w:hAnsi="Arial" w:cs="Arial"/>
          <w:bCs/>
        </w:rPr>
      </w:pPr>
      <w:r w:rsidRPr="00B54E78">
        <w:rPr>
          <w:rFonts w:ascii="Arial" w:hAnsi="Arial" w:cs="Arial"/>
          <w:bCs/>
        </w:rPr>
        <w:t>Joaçaba (SC),</w:t>
      </w:r>
      <w:r w:rsidR="00B26969">
        <w:rPr>
          <w:rFonts w:ascii="Arial" w:hAnsi="Arial" w:cs="Arial"/>
          <w:bCs/>
        </w:rPr>
        <w:t xml:space="preserve"> 20 de novembro de 2023.</w:t>
      </w:r>
    </w:p>
    <w:p w14:paraId="0399451D" w14:textId="77777777" w:rsidR="00832F0D" w:rsidRPr="00B54E78" w:rsidRDefault="00832F0D" w:rsidP="00B54E78">
      <w:pPr>
        <w:pStyle w:val="PargrafodaLista"/>
        <w:tabs>
          <w:tab w:val="left" w:pos="284"/>
          <w:tab w:val="left" w:pos="992"/>
        </w:tabs>
        <w:spacing w:after="0" w:line="240" w:lineRule="auto"/>
        <w:jc w:val="both"/>
        <w:rPr>
          <w:rFonts w:ascii="Arial" w:hAnsi="Arial" w:cs="Arial"/>
          <w:bCs/>
        </w:rPr>
      </w:pPr>
    </w:p>
    <w:p w14:paraId="29FD1538" w14:textId="77777777" w:rsidR="00832F0D" w:rsidRDefault="00832F0D" w:rsidP="00B54E78">
      <w:pPr>
        <w:pStyle w:val="PargrafodaLista"/>
        <w:tabs>
          <w:tab w:val="left" w:pos="284"/>
          <w:tab w:val="left" w:pos="992"/>
        </w:tabs>
        <w:spacing w:after="0" w:line="240" w:lineRule="auto"/>
        <w:jc w:val="both"/>
        <w:rPr>
          <w:rFonts w:ascii="Arial" w:hAnsi="Arial" w:cs="Arial"/>
          <w:bCs/>
        </w:rPr>
      </w:pPr>
    </w:p>
    <w:p w14:paraId="6D23DB36" w14:textId="77777777" w:rsidR="00B26969" w:rsidRDefault="00B26969" w:rsidP="00B54E78">
      <w:pPr>
        <w:pStyle w:val="PargrafodaLista"/>
        <w:tabs>
          <w:tab w:val="left" w:pos="284"/>
          <w:tab w:val="left" w:pos="992"/>
        </w:tabs>
        <w:spacing w:after="0" w:line="240" w:lineRule="auto"/>
        <w:jc w:val="both"/>
        <w:rPr>
          <w:rFonts w:ascii="Arial" w:hAnsi="Arial" w:cs="Arial"/>
          <w:bCs/>
        </w:rPr>
      </w:pPr>
    </w:p>
    <w:p w14:paraId="139D869A" w14:textId="77777777" w:rsidR="00B26969" w:rsidRPr="00B54E78" w:rsidRDefault="00B26969" w:rsidP="00B54E78">
      <w:pPr>
        <w:pStyle w:val="PargrafodaLista"/>
        <w:tabs>
          <w:tab w:val="left" w:pos="284"/>
          <w:tab w:val="left" w:pos="992"/>
        </w:tabs>
        <w:spacing w:after="0" w:line="240" w:lineRule="auto"/>
        <w:jc w:val="both"/>
        <w:rPr>
          <w:rFonts w:ascii="Arial" w:hAnsi="Arial" w:cs="Arial"/>
          <w:bCs/>
        </w:rPr>
      </w:pPr>
    </w:p>
    <w:p w14:paraId="1D418FA6" w14:textId="77777777" w:rsidR="00832F0D" w:rsidRPr="00B54E78" w:rsidRDefault="00832F0D" w:rsidP="00B54E78">
      <w:pPr>
        <w:tabs>
          <w:tab w:val="left" w:pos="284"/>
          <w:tab w:val="left" w:pos="992"/>
        </w:tabs>
        <w:spacing w:after="0" w:line="240" w:lineRule="auto"/>
        <w:jc w:val="center"/>
        <w:rPr>
          <w:rFonts w:ascii="Arial" w:hAnsi="Arial" w:cs="Arial"/>
          <w:bCs/>
        </w:rPr>
      </w:pPr>
      <w:r w:rsidRPr="00B54E78">
        <w:rPr>
          <w:rFonts w:ascii="Arial" w:hAnsi="Arial" w:cs="Arial"/>
          <w:bCs/>
        </w:rPr>
        <w:t>Dioclésio Ragnini</w:t>
      </w:r>
    </w:p>
    <w:p w14:paraId="773094A4" w14:textId="77777777" w:rsidR="00832F0D" w:rsidRPr="00B54E78" w:rsidRDefault="00832F0D" w:rsidP="00B54E78">
      <w:pPr>
        <w:pStyle w:val="PargrafodaLista"/>
        <w:tabs>
          <w:tab w:val="left" w:pos="284"/>
          <w:tab w:val="left" w:pos="992"/>
        </w:tabs>
        <w:spacing w:after="0" w:line="240" w:lineRule="auto"/>
        <w:ind w:left="0"/>
        <w:jc w:val="center"/>
        <w:rPr>
          <w:rFonts w:ascii="Arial" w:hAnsi="Arial" w:cs="Arial"/>
          <w:bCs/>
        </w:rPr>
      </w:pPr>
      <w:r w:rsidRPr="00B54E78">
        <w:rPr>
          <w:rFonts w:ascii="Arial" w:hAnsi="Arial" w:cs="Arial"/>
          <w:bCs/>
        </w:rPr>
        <w:t>Prefeito de Joaçaba</w:t>
      </w:r>
    </w:p>
    <w:p w14:paraId="1DC34068" w14:textId="77777777" w:rsidR="00832F0D" w:rsidRPr="00832F0D" w:rsidRDefault="00832F0D" w:rsidP="00303A14">
      <w:pPr>
        <w:spacing w:after="0"/>
        <w:rPr>
          <w:rFonts w:ascii="Arial" w:hAnsi="Arial" w:cs="Arial"/>
          <w:bCs/>
        </w:rPr>
      </w:pPr>
      <w:r w:rsidRPr="00B54E78">
        <w:rPr>
          <w:rFonts w:ascii="Arial" w:hAnsi="Arial" w:cs="Arial"/>
          <w:bCs/>
        </w:rPr>
        <w:br w:type="page"/>
      </w:r>
    </w:p>
    <w:p w14:paraId="668A8DC0" w14:textId="77777777" w:rsidR="000736FA" w:rsidRDefault="00832F0D" w:rsidP="00832F0D">
      <w:pPr>
        <w:jc w:val="center"/>
        <w:rPr>
          <w:rFonts w:ascii="Arial" w:hAnsi="Arial" w:cs="Arial"/>
          <w:b/>
        </w:rPr>
      </w:pPr>
      <w:r w:rsidRPr="00832F0D">
        <w:rPr>
          <w:rFonts w:ascii="Arial" w:hAnsi="Arial" w:cs="Arial"/>
          <w:b/>
        </w:rPr>
        <w:t>ANEXO I</w:t>
      </w:r>
    </w:p>
    <w:p w14:paraId="6C6CF2E3" w14:textId="77777777" w:rsidR="00832F0D" w:rsidRPr="00832F0D" w:rsidRDefault="00832F0D" w:rsidP="000736FA">
      <w:pPr>
        <w:jc w:val="center"/>
        <w:rPr>
          <w:rFonts w:ascii="Arial" w:hAnsi="Arial" w:cs="Arial"/>
          <w:bCs/>
        </w:rPr>
      </w:pPr>
      <w:r w:rsidRPr="00832F0D">
        <w:rPr>
          <w:rFonts w:ascii="Arial" w:hAnsi="Arial" w:cs="Arial"/>
          <w:b/>
        </w:rPr>
        <w:t xml:space="preserve">CRONOGRAMA DO EDITAL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6336"/>
        <w:gridCol w:w="1841"/>
      </w:tblGrid>
      <w:tr w:rsidR="00832F0D" w:rsidRPr="00832F0D" w14:paraId="7B839761" w14:textId="77777777" w:rsidTr="00832F0D">
        <w:trPr>
          <w:trHeight w:val="387"/>
        </w:trPr>
        <w:tc>
          <w:tcPr>
            <w:tcW w:w="1030" w:type="dxa"/>
            <w:tcBorders>
              <w:top w:val="single" w:sz="4" w:space="0" w:color="auto"/>
              <w:left w:val="single" w:sz="4" w:space="0" w:color="auto"/>
              <w:bottom w:val="single" w:sz="4" w:space="0" w:color="auto"/>
              <w:right w:val="single" w:sz="4" w:space="0" w:color="auto"/>
            </w:tcBorders>
            <w:shd w:val="clear" w:color="auto" w:fill="BFBFBF"/>
            <w:vAlign w:val="center"/>
          </w:tcPr>
          <w:p w14:paraId="2AAEDD23" w14:textId="77777777" w:rsidR="00832F0D" w:rsidRPr="00832F0D" w:rsidRDefault="00832F0D" w:rsidP="0024016E">
            <w:pPr>
              <w:widowControl w:val="0"/>
              <w:tabs>
                <w:tab w:val="left" w:pos="284"/>
                <w:tab w:val="left" w:pos="567"/>
              </w:tabs>
              <w:autoSpaceDE w:val="0"/>
              <w:spacing w:line="240" w:lineRule="auto"/>
              <w:jc w:val="both"/>
              <w:rPr>
                <w:rFonts w:ascii="Arial" w:hAnsi="Arial" w:cs="Arial"/>
                <w:b/>
                <w:bCs/>
              </w:rPr>
            </w:pPr>
            <w:bookmarkStart w:id="3" w:name="_Hlk92716120"/>
            <w:r w:rsidRPr="00832F0D">
              <w:rPr>
                <w:rFonts w:ascii="Arial" w:hAnsi="Arial" w:cs="Arial"/>
                <w:b/>
                <w:bCs/>
              </w:rPr>
              <w:t>ETAPA</w:t>
            </w:r>
          </w:p>
        </w:tc>
        <w:tc>
          <w:tcPr>
            <w:tcW w:w="6341" w:type="dxa"/>
            <w:tcBorders>
              <w:top w:val="single" w:sz="4" w:space="0" w:color="auto"/>
              <w:left w:val="single" w:sz="4" w:space="0" w:color="auto"/>
              <w:bottom w:val="single" w:sz="4" w:space="0" w:color="auto"/>
              <w:right w:val="single" w:sz="4" w:space="0" w:color="auto"/>
            </w:tcBorders>
            <w:shd w:val="clear" w:color="auto" w:fill="BFBFBF"/>
            <w:vAlign w:val="center"/>
          </w:tcPr>
          <w:p w14:paraId="11664622" w14:textId="77777777" w:rsidR="00832F0D" w:rsidRPr="00832F0D" w:rsidRDefault="00832F0D" w:rsidP="0024016E">
            <w:pPr>
              <w:widowControl w:val="0"/>
              <w:tabs>
                <w:tab w:val="left" w:pos="284"/>
                <w:tab w:val="left" w:pos="567"/>
              </w:tabs>
              <w:autoSpaceDE w:val="0"/>
              <w:spacing w:line="240" w:lineRule="auto"/>
              <w:jc w:val="both"/>
              <w:rPr>
                <w:rFonts w:ascii="Arial" w:hAnsi="Arial" w:cs="Arial"/>
                <w:b/>
                <w:bCs/>
              </w:rPr>
            </w:pPr>
            <w:r w:rsidRPr="00832F0D">
              <w:rPr>
                <w:rFonts w:ascii="Arial" w:hAnsi="Arial" w:cs="Arial"/>
                <w:b/>
                <w:bCs/>
              </w:rPr>
              <w:t>DESCRIÇÃO DA ETAPA</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tcPr>
          <w:p w14:paraId="1B9D4598" w14:textId="77777777" w:rsidR="00832F0D" w:rsidRPr="00832F0D" w:rsidRDefault="00832F0D" w:rsidP="0024016E">
            <w:pPr>
              <w:widowControl w:val="0"/>
              <w:tabs>
                <w:tab w:val="left" w:pos="284"/>
                <w:tab w:val="left" w:pos="567"/>
              </w:tabs>
              <w:autoSpaceDE w:val="0"/>
              <w:spacing w:line="240" w:lineRule="auto"/>
              <w:jc w:val="both"/>
              <w:rPr>
                <w:rFonts w:ascii="Arial" w:hAnsi="Arial" w:cs="Arial"/>
                <w:b/>
                <w:bCs/>
              </w:rPr>
            </w:pPr>
            <w:r w:rsidRPr="00832F0D">
              <w:rPr>
                <w:rFonts w:ascii="Arial" w:hAnsi="Arial" w:cs="Arial"/>
                <w:b/>
                <w:bCs/>
              </w:rPr>
              <w:t>DATA</w:t>
            </w:r>
          </w:p>
        </w:tc>
      </w:tr>
      <w:tr w:rsidR="00832F0D" w:rsidRPr="00832F0D" w14:paraId="49BE215E"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253692A"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54F62CB9"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Divulgação e publicação do Edital de Chamamento Público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1EA575"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rPr>
            </w:pPr>
            <w:r w:rsidRPr="00471E33">
              <w:rPr>
                <w:rFonts w:ascii="Arial" w:hAnsi="Arial" w:cs="Arial"/>
                <w:bCs/>
              </w:rPr>
              <w:t>20/11/2023</w:t>
            </w:r>
          </w:p>
        </w:tc>
      </w:tr>
      <w:tr w:rsidR="00832F0D" w:rsidRPr="00832F0D" w14:paraId="389E9ADB"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E12DEE8"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54FE26E6"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 xml:space="preserve">Período de recursos quanto ao edital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271D5F"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iCs/>
              </w:rPr>
            </w:pPr>
            <w:r w:rsidRPr="00471E33">
              <w:rPr>
                <w:rFonts w:ascii="Arial" w:hAnsi="Arial" w:cs="Arial"/>
                <w:iCs/>
              </w:rPr>
              <w:t>20 a 24/11/2023</w:t>
            </w:r>
          </w:p>
        </w:tc>
      </w:tr>
      <w:tr w:rsidR="00832F0D" w:rsidRPr="00832F0D" w14:paraId="267F2309"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7A79921"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33AA4B19"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 xml:space="preserve">Período de resposta aos recursos do edital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0FDC32"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21 a 27/11/2023</w:t>
            </w:r>
          </w:p>
        </w:tc>
      </w:tr>
      <w:tr w:rsidR="00832F0D" w:rsidRPr="00832F0D" w14:paraId="76C7F006"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66FE4EF"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3DAEAEC5"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 xml:space="preserve">Período para solicitações de informações acerca da interpretação do edital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737E7A"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20 a 27/11/2023</w:t>
            </w:r>
          </w:p>
        </w:tc>
      </w:tr>
      <w:tr w:rsidR="00832F0D" w:rsidRPr="00832F0D" w14:paraId="1FD2F6C1"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F5010FC"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6DA888A8"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Período para envio do Projeto Cultural</w:t>
            </w:r>
            <w:r w:rsidRPr="00832F0D">
              <w:rPr>
                <w:rFonts w:ascii="Arial" w:eastAsia="Helvetica Neue" w:hAnsi="Arial" w:cs="Arial"/>
              </w:rPr>
              <w:t>/Plano de Trabalho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8F91A2"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20 a 29/11/2023</w:t>
            </w:r>
          </w:p>
        </w:tc>
      </w:tr>
      <w:tr w:rsidR="00832F0D" w:rsidRPr="00832F0D" w14:paraId="466F896E"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B510A2C"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6F0045CC"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rPr>
              <w:t xml:space="preserve">Análise de documentos pela Comissão </w:t>
            </w:r>
            <w:r w:rsidR="00471E33">
              <w:rPr>
                <w:rFonts w:ascii="Arial" w:hAnsi="Arial" w:cs="Arial"/>
              </w:rPr>
              <w:t>de Seleção</w:t>
            </w:r>
            <w:r w:rsidR="00B070A0">
              <w:rPr>
                <w:rFonts w:ascii="Arial" w:hAnsi="Arial" w:cs="Arial"/>
              </w:rPr>
              <w:t xml:space="preserve"> e </w:t>
            </w:r>
            <w:r w:rsidR="00B070A0" w:rsidRPr="00832F0D">
              <w:rPr>
                <w:rFonts w:ascii="Arial" w:hAnsi="Arial" w:cs="Arial"/>
                <w:lang w:eastAsia="pt-BR"/>
              </w:rPr>
              <w:t xml:space="preserve">dos projetos pelos </w:t>
            </w:r>
            <w:r w:rsidR="00B070A0">
              <w:rPr>
                <w:rFonts w:ascii="Arial" w:hAnsi="Arial" w:cs="Arial"/>
                <w:lang w:eastAsia="pt-BR"/>
              </w:rPr>
              <w:t>pareceristas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82A136"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30/11 a 07/12/2023</w:t>
            </w:r>
          </w:p>
        </w:tc>
      </w:tr>
      <w:tr w:rsidR="00832F0D" w:rsidRPr="00832F0D" w14:paraId="4D59BC42"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FF821B2"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2D31703F"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 xml:space="preserve">Divulgação da seleção e habilitação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ABFEC5"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08/12/2023</w:t>
            </w:r>
          </w:p>
        </w:tc>
      </w:tr>
      <w:tr w:rsidR="00832F0D" w:rsidRPr="00832F0D" w14:paraId="5EB1C825"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6981103"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12D15C2F"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 xml:space="preserve">Período para recursos quanto à avaliação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CA447B" w14:textId="77777777" w:rsidR="00832F0D" w:rsidRPr="00471E33" w:rsidRDefault="00B070A0" w:rsidP="00471E33">
            <w:pPr>
              <w:widowControl w:val="0"/>
              <w:tabs>
                <w:tab w:val="left" w:pos="284"/>
                <w:tab w:val="left" w:pos="567"/>
              </w:tabs>
              <w:autoSpaceDE w:val="0"/>
              <w:spacing w:after="0" w:line="240" w:lineRule="auto"/>
              <w:jc w:val="center"/>
              <w:rPr>
                <w:rFonts w:ascii="Arial" w:hAnsi="Arial" w:cs="Arial"/>
                <w:lang w:eastAsia="pt-BR"/>
              </w:rPr>
            </w:pPr>
            <w:r w:rsidRPr="00471E33">
              <w:rPr>
                <w:rFonts w:ascii="Arial" w:hAnsi="Arial" w:cs="Arial"/>
                <w:lang w:eastAsia="pt-BR"/>
              </w:rPr>
              <w:t>11 a 13/12/2023</w:t>
            </w:r>
          </w:p>
        </w:tc>
      </w:tr>
      <w:tr w:rsidR="00832F0D" w:rsidRPr="00832F0D" w14:paraId="56D1532B"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5582CC0"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02B99E84"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 xml:space="preserve">Período de resposta aos recursos da avaliação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02DC7C" w14:textId="77777777" w:rsidR="00832F0D" w:rsidRPr="00471E33" w:rsidRDefault="00471E33" w:rsidP="00471E33">
            <w:pPr>
              <w:widowControl w:val="0"/>
              <w:tabs>
                <w:tab w:val="left" w:pos="284"/>
                <w:tab w:val="left" w:pos="567"/>
              </w:tabs>
              <w:autoSpaceDE w:val="0"/>
              <w:spacing w:after="0" w:line="240" w:lineRule="auto"/>
              <w:jc w:val="center"/>
              <w:rPr>
                <w:rFonts w:ascii="Arial" w:hAnsi="Arial" w:cs="Arial"/>
                <w:lang w:eastAsia="pt-BR"/>
              </w:rPr>
            </w:pPr>
            <w:r w:rsidRPr="00471E33">
              <w:rPr>
                <w:rFonts w:ascii="Arial" w:hAnsi="Arial" w:cs="Arial"/>
                <w:lang w:eastAsia="pt-BR"/>
              </w:rPr>
              <w:t xml:space="preserve">14 </w:t>
            </w:r>
            <w:r w:rsidR="00B070A0" w:rsidRPr="00471E33">
              <w:rPr>
                <w:rFonts w:ascii="Arial" w:hAnsi="Arial" w:cs="Arial"/>
                <w:lang w:eastAsia="pt-BR"/>
              </w:rPr>
              <w:t>a 18/12/2023</w:t>
            </w:r>
          </w:p>
        </w:tc>
      </w:tr>
      <w:tr w:rsidR="00AE5633" w:rsidRPr="00832F0D" w14:paraId="1C7E5E44"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7708C76" w14:textId="77777777" w:rsidR="00AE5633" w:rsidRPr="00832F0D" w:rsidRDefault="00AE5633">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73C95DA9" w14:textId="77777777" w:rsidR="00AE5633" w:rsidRDefault="00AE5633" w:rsidP="0024016E">
            <w:pPr>
              <w:widowControl w:val="0"/>
              <w:tabs>
                <w:tab w:val="left" w:pos="284"/>
                <w:tab w:val="left" w:pos="567"/>
              </w:tabs>
              <w:autoSpaceDE w:val="0"/>
              <w:spacing w:after="0" w:line="240" w:lineRule="auto"/>
              <w:rPr>
                <w:rFonts w:ascii="Arial" w:hAnsi="Arial" w:cs="Arial"/>
              </w:rPr>
            </w:pPr>
            <w:r>
              <w:rPr>
                <w:rFonts w:ascii="Arial" w:hAnsi="Arial" w:cs="Arial"/>
              </w:rPr>
              <w:t>Parecer do Órgão Técnico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1B1196" w14:textId="77777777" w:rsidR="00AE5633"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19/12/2023</w:t>
            </w:r>
          </w:p>
        </w:tc>
      </w:tr>
      <w:tr w:rsidR="00832F0D" w:rsidRPr="00832F0D" w14:paraId="78BB5F66"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6F32813"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295544C9" w14:textId="77777777" w:rsidR="00832F0D" w:rsidRPr="00832F0D" w:rsidRDefault="00AE5633" w:rsidP="0024016E">
            <w:pPr>
              <w:widowControl w:val="0"/>
              <w:tabs>
                <w:tab w:val="left" w:pos="284"/>
                <w:tab w:val="left" w:pos="567"/>
              </w:tabs>
              <w:autoSpaceDE w:val="0"/>
              <w:spacing w:after="0" w:line="240" w:lineRule="auto"/>
              <w:rPr>
                <w:rFonts w:ascii="Arial" w:hAnsi="Arial" w:cs="Arial"/>
              </w:rPr>
            </w:pPr>
            <w:r>
              <w:rPr>
                <w:rFonts w:ascii="Arial" w:hAnsi="Arial" w:cs="Arial"/>
              </w:rPr>
              <w:t>Parecer da Procuradoria do Município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3C8B5E"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20/12/2023</w:t>
            </w:r>
          </w:p>
        </w:tc>
      </w:tr>
      <w:tr w:rsidR="00832F0D" w:rsidRPr="00832F0D" w14:paraId="2AFF8D48"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747CC7B"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287C7169"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Publicação final dos contemplados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17A41B"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21/12/2023</w:t>
            </w:r>
          </w:p>
        </w:tc>
      </w:tr>
      <w:tr w:rsidR="00832F0D" w:rsidRPr="00832F0D" w14:paraId="6534D3E5"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8DBC518"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1224FD91"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Assinatura do termo de fomento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2060F8"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22/12/2023</w:t>
            </w:r>
          </w:p>
        </w:tc>
      </w:tr>
      <w:tr w:rsidR="00832F0D" w:rsidRPr="00832F0D" w14:paraId="5B2384DA"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6B1F52C"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641771EC"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Publicação do extrato do contrato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7A5BE0"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26/12/2023</w:t>
            </w:r>
          </w:p>
        </w:tc>
      </w:tr>
      <w:tr w:rsidR="00832F0D" w:rsidRPr="00832F0D" w14:paraId="095AFD35"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CAC8F5C"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0304B968" w14:textId="77777777" w:rsidR="00832F0D" w:rsidRPr="00832F0D" w:rsidRDefault="00832F0D" w:rsidP="0024016E">
            <w:pPr>
              <w:widowControl w:val="0"/>
              <w:tabs>
                <w:tab w:val="left" w:pos="284"/>
                <w:tab w:val="left" w:pos="567"/>
              </w:tabs>
              <w:autoSpaceDE w:val="0"/>
              <w:spacing w:after="0" w:line="240" w:lineRule="auto"/>
              <w:rPr>
                <w:rFonts w:ascii="Arial" w:hAnsi="Arial" w:cs="Arial"/>
              </w:rPr>
            </w:pPr>
            <w:r w:rsidRPr="00832F0D">
              <w:rPr>
                <w:rFonts w:ascii="Arial" w:hAnsi="Arial" w:cs="Arial"/>
                <w:lang w:eastAsia="pt-BR"/>
              </w:rPr>
              <w:t>Pagamento do recurso financeiro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497D5B" w14:textId="77777777" w:rsidR="00832F0D" w:rsidRPr="00471E33" w:rsidRDefault="001044ED" w:rsidP="0024016E">
            <w:pPr>
              <w:widowControl w:val="0"/>
              <w:tabs>
                <w:tab w:val="left" w:pos="284"/>
                <w:tab w:val="left" w:pos="567"/>
              </w:tabs>
              <w:autoSpaceDE w:val="0"/>
              <w:spacing w:after="0" w:line="240" w:lineRule="auto"/>
              <w:jc w:val="center"/>
              <w:rPr>
                <w:rFonts w:ascii="Arial" w:hAnsi="Arial" w:cs="Arial"/>
                <w:bCs/>
                <w:iCs/>
              </w:rPr>
            </w:pPr>
            <w:r>
              <w:rPr>
                <w:rFonts w:ascii="Arial" w:hAnsi="Arial" w:cs="Arial"/>
                <w:bCs/>
                <w:iCs/>
              </w:rPr>
              <w:t>29/12/2023</w:t>
            </w:r>
          </w:p>
        </w:tc>
      </w:tr>
      <w:tr w:rsidR="00AE5633" w:rsidRPr="00832F0D" w14:paraId="17B3727C"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2B08903" w14:textId="77777777" w:rsidR="00AE5633" w:rsidRPr="00832F0D" w:rsidRDefault="00AE5633">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4984F8C1" w14:textId="77777777" w:rsidR="00AE5633" w:rsidRPr="00832F0D" w:rsidRDefault="00AE5633" w:rsidP="0024016E">
            <w:pPr>
              <w:widowControl w:val="0"/>
              <w:tabs>
                <w:tab w:val="left" w:pos="284"/>
                <w:tab w:val="left" w:pos="567"/>
              </w:tabs>
              <w:autoSpaceDE w:val="0"/>
              <w:spacing w:after="0" w:line="240" w:lineRule="auto"/>
              <w:rPr>
                <w:rFonts w:ascii="Arial" w:hAnsi="Arial" w:cs="Arial"/>
                <w:lang w:eastAsia="pt-BR"/>
              </w:rPr>
            </w:pPr>
            <w:r w:rsidRPr="00832F0D">
              <w:rPr>
                <w:rFonts w:ascii="Arial" w:hAnsi="Arial" w:cs="Arial"/>
                <w:lang w:eastAsia="pt-BR"/>
              </w:rPr>
              <w:t>Encerramento do período de execução do projeto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7D498" w14:textId="77777777" w:rsidR="00AE5633"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22/04/2024</w:t>
            </w:r>
          </w:p>
        </w:tc>
      </w:tr>
      <w:tr w:rsidR="00832F0D" w:rsidRPr="00832F0D" w14:paraId="58AF3ADF" w14:textId="77777777" w:rsidTr="0024016E">
        <w:trPr>
          <w:trHeight w:val="39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A3BB96A" w14:textId="77777777" w:rsidR="00832F0D" w:rsidRPr="00832F0D" w:rsidRDefault="00832F0D">
            <w:pPr>
              <w:pStyle w:val="PargrafodaLista"/>
              <w:widowControl w:val="0"/>
              <w:numPr>
                <w:ilvl w:val="0"/>
                <w:numId w:val="50"/>
              </w:numPr>
              <w:tabs>
                <w:tab w:val="left" w:pos="284"/>
                <w:tab w:val="left" w:pos="567"/>
              </w:tabs>
              <w:suppressAutoHyphens w:val="0"/>
              <w:autoSpaceDE w:val="0"/>
              <w:spacing w:after="0" w:line="240" w:lineRule="auto"/>
              <w:ind w:hanging="730"/>
              <w:contextualSpacing/>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40450474" w14:textId="77777777" w:rsidR="00832F0D" w:rsidRPr="00832F0D" w:rsidRDefault="00B070A0" w:rsidP="0024016E">
            <w:pPr>
              <w:widowControl w:val="0"/>
              <w:tabs>
                <w:tab w:val="left" w:pos="284"/>
                <w:tab w:val="left" w:pos="567"/>
              </w:tabs>
              <w:autoSpaceDE w:val="0"/>
              <w:spacing w:after="0" w:line="240" w:lineRule="auto"/>
              <w:rPr>
                <w:rFonts w:ascii="Arial" w:hAnsi="Arial" w:cs="Arial"/>
              </w:rPr>
            </w:pPr>
            <w:r>
              <w:rPr>
                <w:rFonts w:ascii="Arial" w:hAnsi="Arial" w:cs="Arial"/>
              </w:rPr>
              <w:t>Prazo de prestação de contas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C8B407" w14:textId="77777777" w:rsidR="00832F0D" w:rsidRPr="00471E33" w:rsidRDefault="00B070A0" w:rsidP="0024016E">
            <w:pPr>
              <w:widowControl w:val="0"/>
              <w:tabs>
                <w:tab w:val="left" w:pos="284"/>
                <w:tab w:val="left" w:pos="567"/>
              </w:tabs>
              <w:autoSpaceDE w:val="0"/>
              <w:spacing w:after="0" w:line="240" w:lineRule="auto"/>
              <w:jc w:val="center"/>
              <w:rPr>
                <w:rFonts w:ascii="Arial" w:hAnsi="Arial" w:cs="Arial"/>
                <w:bCs/>
                <w:iCs/>
              </w:rPr>
            </w:pPr>
            <w:r w:rsidRPr="00471E33">
              <w:rPr>
                <w:rFonts w:ascii="Arial" w:hAnsi="Arial" w:cs="Arial"/>
                <w:bCs/>
                <w:iCs/>
              </w:rPr>
              <w:t>22/05/2024</w:t>
            </w:r>
          </w:p>
        </w:tc>
      </w:tr>
      <w:bookmarkEnd w:id="3"/>
    </w:tbl>
    <w:p w14:paraId="55725E0B" w14:textId="77777777" w:rsidR="00AE5633" w:rsidRDefault="00AE5633" w:rsidP="00832F0D">
      <w:pPr>
        <w:tabs>
          <w:tab w:val="left" w:pos="284"/>
        </w:tabs>
        <w:spacing w:line="240" w:lineRule="auto"/>
        <w:jc w:val="both"/>
        <w:rPr>
          <w:rFonts w:ascii="Arial" w:hAnsi="Arial" w:cs="Arial"/>
          <w:b/>
          <w:bCs/>
          <w:lang w:eastAsia="ar-SA"/>
        </w:rPr>
      </w:pPr>
    </w:p>
    <w:p w14:paraId="1F8EAE74" w14:textId="77777777" w:rsidR="00832F0D" w:rsidRPr="00832F0D" w:rsidRDefault="00832F0D" w:rsidP="00832F0D">
      <w:pPr>
        <w:tabs>
          <w:tab w:val="left" w:pos="284"/>
        </w:tabs>
        <w:spacing w:line="240" w:lineRule="auto"/>
        <w:jc w:val="both"/>
        <w:rPr>
          <w:rFonts w:ascii="Arial" w:hAnsi="Arial" w:cs="Arial"/>
          <w:b/>
          <w:bCs/>
          <w:lang w:eastAsia="ar-SA"/>
        </w:rPr>
      </w:pPr>
      <w:r w:rsidRPr="00832F0D">
        <w:rPr>
          <w:rFonts w:ascii="Arial" w:hAnsi="Arial" w:cs="Arial"/>
          <w:b/>
          <w:bCs/>
          <w:lang w:eastAsia="ar-SA"/>
        </w:rPr>
        <w:t xml:space="preserve">Observação: </w:t>
      </w:r>
    </w:p>
    <w:p w14:paraId="3FC7658B" w14:textId="77777777" w:rsidR="00832F0D" w:rsidRPr="00832F0D" w:rsidRDefault="00832F0D" w:rsidP="00832F0D">
      <w:pPr>
        <w:tabs>
          <w:tab w:val="left" w:pos="284"/>
        </w:tabs>
        <w:spacing w:line="240" w:lineRule="auto"/>
        <w:jc w:val="both"/>
        <w:rPr>
          <w:rFonts w:ascii="Arial" w:hAnsi="Arial" w:cs="Arial"/>
          <w:bCs/>
          <w:lang w:eastAsia="ar-SA"/>
        </w:rPr>
      </w:pPr>
      <w:r w:rsidRPr="00832F0D">
        <w:rPr>
          <w:rFonts w:ascii="Arial" w:hAnsi="Arial" w:cs="Arial"/>
          <w:bCs/>
          <w:lang w:eastAsia="ar-SA"/>
        </w:rPr>
        <w:t>É de responsabilidade do profissional a observação de todos os prazos estipulados no cronograma acima, bem como ficar atento a todas as correspondências que possam ser encaminhadas via e-mail ou via ofício em casos de interposição de recurso.</w:t>
      </w:r>
    </w:p>
    <w:p w14:paraId="5F8F5152" w14:textId="77777777" w:rsidR="00832F0D" w:rsidRPr="00832F0D" w:rsidRDefault="00832F0D" w:rsidP="00303A14">
      <w:pPr>
        <w:rPr>
          <w:rFonts w:ascii="Arial" w:hAnsi="Arial" w:cs="Arial"/>
          <w:bCs/>
          <w:lang w:eastAsia="ar-SA"/>
        </w:rPr>
      </w:pPr>
      <w:r w:rsidRPr="00832F0D">
        <w:rPr>
          <w:rFonts w:ascii="Arial" w:hAnsi="Arial" w:cs="Arial"/>
          <w:bCs/>
          <w:lang w:eastAsia="ar-SA"/>
        </w:rPr>
        <w:br w:type="page"/>
      </w:r>
    </w:p>
    <w:p w14:paraId="182FB01A" w14:textId="77777777" w:rsidR="00303A14" w:rsidRDefault="00832F0D" w:rsidP="00832F0D">
      <w:pPr>
        <w:spacing w:line="240" w:lineRule="auto"/>
        <w:jc w:val="center"/>
        <w:rPr>
          <w:rFonts w:ascii="Arial" w:eastAsia="Helvetica Neue" w:hAnsi="Arial" w:cs="Arial"/>
          <w:b/>
          <w:bCs/>
        </w:rPr>
      </w:pPr>
      <w:r w:rsidRPr="00832F0D">
        <w:rPr>
          <w:rFonts w:ascii="Arial" w:eastAsia="Helvetica Neue" w:hAnsi="Arial" w:cs="Arial"/>
          <w:b/>
          <w:bCs/>
        </w:rPr>
        <w:t xml:space="preserve">ANEXO II </w:t>
      </w:r>
    </w:p>
    <w:p w14:paraId="78838BD7" w14:textId="77777777" w:rsidR="00832F0D" w:rsidRPr="00832F0D" w:rsidRDefault="00832F0D" w:rsidP="00832F0D">
      <w:pPr>
        <w:spacing w:line="240" w:lineRule="auto"/>
        <w:jc w:val="center"/>
        <w:rPr>
          <w:rFonts w:ascii="Arial" w:eastAsia="Helvetica Neue" w:hAnsi="Arial" w:cs="Arial"/>
          <w:b/>
          <w:bCs/>
        </w:rPr>
      </w:pPr>
      <w:r w:rsidRPr="00832F0D">
        <w:rPr>
          <w:rFonts w:ascii="Arial" w:eastAsia="Helvetica Neue" w:hAnsi="Arial" w:cs="Arial"/>
          <w:b/>
          <w:bCs/>
        </w:rPr>
        <w:t>MODELO DE DECLARAÇÃO DE AUSÊNCIA DE IMPEDIMENTOS</w:t>
      </w:r>
    </w:p>
    <w:p w14:paraId="6998B25C" w14:textId="77777777" w:rsidR="00832F0D" w:rsidRPr="00832F0D" w:rsidRDefault="00832F0D" w:rsidP="00832F0D">
      <w:pPr>
        <w:spacing w:line="240" w:lineRule="auto"/>
        <w:jc w:val="both"/>
        <w:rPr>
          <w:rFonts w:ascii="Arial" w:eastAsia="Helvetica Neue" w:hAnsi="Arial" w:cs="Arial"/>
        </w:rPr>
      </w:pPr>
    </w:p>
    <w:p w14:paraId="21FF6BFC" w14:textId="77777777" w:rsidR="00832F0D" w:rsidRPr="00832F0D" w:rsidRDefault="00832F0D" w:rsidP="00832F0D">
      <w:pPr>
        <w:spacing w:line="264" w:lineRule="auto"/>
        <w:ind w:firstLine="567"/>
        <w:jc w:val="both"/>
        <w:rPr>
          <w:rFonts w:ascii="Arial" w:eastAsia="Helvetica Neue" w:hAnsi="Arial" w:cs="Arial"/>
        </w:rPr>
      </w:pPr>
      <w:r w:rsidRPr="00832F0D">
        <w:rPr>
          <w:rFonts w:ascii="Arial" w:eastAsia="Helvetica Neue" w:hAnsi="Arial" w:cs="Arial"/>
        </w:rPr>
        <w:t>Eu, _____________________________________________________________________________,</w:t>
      </w:r>
    </w:p>
    <w:p w14:paraId="5EDE5FFD" w14:textId="77777777" w:rsidR="00832F0D" w:rsidRPr="00832F0D" w:rsidRDefault="00832F0D" w:rsidP="00832F0D">
      <w:pPr>
        <w:spacing w:line="264" w:lineRule="auto"/>
        <w:jc w:val="both"/>
        <w:rPr>
          <w:rFonts w:ascii="Arial" w:eastAsia="Helvetica Neue" w:hAnsi="Arial" w:cs="Arial"/>
        </w:rPr>
      </w:pPr>
      <w:r w:rsidRPr="00832F0D">
        <w:rPr>
          <w:rFonts w:ascii="Arial" w:eastAsia="Helvetica Neue" w:hAnsi="Arial" w:cs="Arial"/>
        </w:rPr>
        <w:t xml:space="preserve">CPF nº ______________________, RG nº________________, Órgão Expedidor/UF:___________, Profissão_________________________________________, residente e domiciliado na Rua _______________________________________________________________________________, na cidade de Joaçaba – SC, declaro para fins de participação no Edital de Chamamento Público de Fomento à Cultura </w:t>
      </w:r>
      <w:r w:rsidR="00AE5633">
        <w:rPr>
          <w:rFonts w:ascii="Arial" w:eastAsia="Helvetica Neue" w:hAnsi="Arial" w:cs="Arial"/>
        </w:rPr>
        <w:t xml:space="preserve">nº _____/____/PMJ </w:t>
      </w:r>
      <w:r w:rsidRPr="00832F0D">
        <w:rPr>
          <w:rFonts w:ascii="Arial" w:eastAsia="Helvetica Neue" w:hAnsi="Arial" w:cs="Arial"/>
        </w:rPr>
        <w:t xml:space="preserve">que: </w:t>
      </w:r>
    </w:p>
    <w:p w14:paraId="141544A7" w14:textId="77777777" w:rsidR="00832F0D" w:rsidRPr="00832F0D" w:rsidRDefault="00832F0D">
      <w:pPr>
        <w:pStyle w:val="PargrafodaLista"/>
        <w:numPr>
          <w:ilvl w:val="0"/>
          <w:numId w:val="39"/>
        </w:numPr>
        <w:tabs>
          <w:tab w:val="left" w:pos="1134"/>
        </w:tabs>
        <w:suppressAutoHyphens w:val="0"/>
        <w:spacing w:line="240" w:lineRule="auto"/>
        <w:ind w:left="0" w:firstLine="709"/>
        <w:jc w:val="both"/>
        <w:rPr>
          <w:rFonts w:ascii="Arial" w:eastAsia="Helvetica Neue" w:hAnsi="Arial" w:cs="Arial"/>
        </w:rPr>
      </w:pPr>
      <w:r w:rsidRPr="00832F0D">
        <w:rPr>
          <w:rFonts w:ascii="Arial" w:eastAsia="Helvetica Neue" w:hAnsi="Arial" w:cs="Arial"/>
        </w:rPr>
        <w:t xml:space="preserve">li e estou de acordo com edital acima citado e cumprirei as exigências e prazos estabelecidos; </w:t>
      </w:r>
    </w:p>
    <w:p w14:paraId="0EF7890C" w14:textId="77777777" w:rsidR="00832F0D" w:rsidRPr="00832F0D" w:rsidRDefault="00832F0D">
      <w:pPr>
        <w:pStyle w:val="PargrafodaLista"/>
        <w:numPr>
          <w:ilvl w:val="0"/>
          <w:numId w:val="39"/>
        </w:numPr>
        <w:tabs>
          <w:tab w:val="left" w:pos="1134"/>
        </w:tabs>
        <w:suppressAutoHyphens w:val="0"/>
        <w:spacing w:line="240" w:lineRule="auto"/>
        <w:ind w:left="0" w:firstLine="709"/>
        <w:jc w:val="both"/>
        <w:rPr>
          <w:rFonts w:ascii="Arial" w:eastAsia="Helvetica Neue" w:hAnsi="Arial" w:cs="Arial"/>
        </w:rPr>
      </w:pPr>
      <w:r w:rsidRPr="00832F0D">
        <w:rPr>
          <w:rFonts w:ascii="Arial" w:eastAsia="Helvetica Neue" w:hAnsi="Arial" w:cs="Arial"/>
        </w:rPr>
        <w:t>resido em Joaçaba há pelo menos 2 (dois) anos, desde __________________;</w:t>
      </w:r>
    </w:p>
    <w:p w14:paraId="495144AF" w14:textId="77777777" w:rsidR="00832F0D" w:rsidRPr="00832F0D" w:rsidRDefault="00832F0D">
      <w:pPr>
        <w:pStyle w:val="PargrafodaLista"/>
        <w:numPr>
          <w:ilvl w:val="0"/>
          <w:numId w:val="39"/>
        </w:numPr>
        <w:tabs>
          <w:tab w:val="left" w:pos="1134"/>
        </w:tabs>
        <w:suppressAutoHyphens w:val="0"/>
        <w:spacing w:line="240" w:lineRule="auto"/>
        <w:ind w:left="0" w:firstLine="709"/>
        <w:jc w:val="both"/>
        <w:rPr>
          <w:rFonts w:ascii="Arial" w:eastAsia="Helvetica Neue" w:hAnsi="Arial" w:cs="Arial"/>
        </w:rPr>
      </w:pPr>
      <w:r w:rsidRPr="00832F0D">
        <w:rPr>
          <w:rFonts w:ascii="Arial" w:eastAsia="Helvetica Neue" w:hAnsi="Arial" w:cs="Arial"/>
        </w:rPr>
        <w:t xml:space="preserve">não integro e/ou não tenho parentesco com os integrantes da Comissão </w:t>
      </w:r>
      <w:r w:rsidRPr="00832F0D">
        <w:rPr>
          <w:rFonts w:ascii="Arial" w:hAnsi="Arial" w:cs="Arial"/>
        </w:rPr>
        <w:t>d</w:t>
      </w:r>
      <w:r w:rsidR="00AE5633">
        <w:rPr>
          <w:rFonts w:ascii="Arial" w:hAnsi="Arial" w:cs="Arial"/>
        </w:rPr>
        <w:t>e Seleção</w:t>
      </w:r>
      <w:r w:rsidRPr="00832F0D">
        <w:rPr>
          <w:rFonts w:ascii="Arial" w:eastAsia="Helvetica Neue" w:hAnsi="Arial" w:cs="Arial"/>
        </w:rPr>
        <w:t>;</w:t>
      </w:r>
    </w:p>
    <w:p w14:paraId="4DC4D7AC" w14:textId="77777777" w:rsidR="00832F0D" w:rsidRPr="00832F0D" w:rsidRDefault="00832F0D">
      <w:pPr>
        <w:pStyle w:val="PargrafodaLista"/>
        <w:numPr>
          <w:ilvl w:val="0"/>
          <w:numId w:val="39"/>
        </w:numPr>
        <w:tabs>
          <w:tab w:val="left" w:pos="1134"/>
        </w:tabs>
        <w:suppressAutoHyphens w:val="0"/>
        <w:spacing w:line="240" w:lineRule="auto"/>
        <w:ind w:left="0" w:firstLine="709"/>
        <w:jc w:val="both"/>
        <w:rPr>
          <w:rFonts w:ascii="Arial" w:eastAsia="Helvetica Neue" w:hAnsi="Arial" w:cs="Arial"/>
        </w:rPr>
      </w:pPr>
      <w:r w:rsidRPr="00832F0D">
        <w:rPr>
          <w:rFonts w:ascii="Arial" w:eastAsia="Helvetica Neue" w:hAnsi="Arial" w:cs="Arial"/>
        </w:rPr>
        <w:t>não sou servidor público ativo, servidor terceirizado, prestador de serviço, agente político e não possuo vínculo empregatício direto e/ou indireto, e que também não tenho familiares até o 2º grau de parentesco na Secretaria de Comunicação, Cultura, Turismo e Eventos;</w:t>
      </w:r>
    </w:p>
    <w:p w14:paraId="1392C31E" w14:textId="77777777" w:rsidR="00832F0D" w:rsidRPr="00832F0D" w:rsidRDefault="00832F0D">
      <w:pPr>
        <w:pStyle w:val="PargrafodaLista"/>
        <w:numPr>
          <w:ilvl w:val="0"/>
          <w:numId w:val="39"/>
        </w:numPr>
        <w:tabs>
          <w:tab w:val="left" w:pos="1134"/>
        </w:tabs>
        <w:suppressAutoHyphens w:val="0"/>
        <w:spacing w:line="240" w:lineRule="auto"/>
        <w:ind w:left="0" w:firstLine="709"/>
        <w:jc w:val="both"/>
        <w:rPr>
          <w:rFonts w:ascii="Arial" w:eastAsia="Helvetica Neue" w:hAnsi="Arial" w:cs="Arial"/>
        </w:rPr>
      </w:pPr>
      <w:r w:rsidRPr="00832F0D">
        <w:rPr>
          <w:rFonts w:ascii="Arial" w:eastAsia="Helvetica Neue" w:hAnsi="Arial" w:cs="Arial"/>
        </w:rPr>
        <w:t>não estou em situação de pendência, inadimplência ou falta de prestação de contas em contratos e/ou convênios celebrados com a Prefeitura Municipal de Joaçaba ou outro órgão público;</w:t>
      </w:r>
    </w:p>
    <w:p w14:paraId="00542361" w14:textId="77777777" w:rsidR="00832F0D" w:rsidRPr="00832F0D" w:rsidRDefault="00832F0D">
      <w:pPr>
        <w:pStyle w:val="PargrafodaLista"/>
        <w:numPr>
          <w:ilvl w:val="0"/>
          <w:numId w:val="39"/>
        </w:numPr>
        <w:tabs>
          <w:tab w:val="left" w:pos="1134"/>
        </w:tabs>
        <w:suppressAutoHyphens w:val="0"/>
        <w:spacing w:line="240" w:lineRule="auto"/>
        <w:ind w:left="0" w:firstLine="709"/>
        <w:jc w:val="both"/>
        <w:rPr>
          <w:rFonts w:ascii="Arial" w:eastAsia="Helvetica Neue" w:hAnsi="Arial" w:cs="Arial"/>
        </w:rPr>
      </w:pPr>
      <w:r w:rsidRPr="00832F0D">
        <w:rPr>
          <w:rFonts w:ascii="Arial" w:eastAsia="Helvetica Neue" w:hAnsi="Arial" w:cs="Arial"/>
        </w:rPr>
        <w:t>estou ciente que responderei civil e criminalmente por toda a informação aqui prestada.</w:t>
      </w:r>
    </w:p>
    <w:p w14:paraId="36DDECAC" w14:textId="77777777" w:rsidR="00832F0D" w:rsidRPr="00832F0D" w:rsidRDefault="00832F0D" w:rsidP="00832F0D">
      <w:pPr>
        <w:spacing w:line="240" w:lineRule="auto"/>
        <w:jc w:val="both"/>
        <w:rPr>
          <w:rFonts w:ascii="Arial" w:eastAsia="Helvetica Neue" w:hAnsi="Arial" w:cs="Arial"/>
        </w:rPr>
      </w:pPr>
    </w:p>
    <w:p w14:paraId="7ACD514F" w14:textId="77777777" w:rsidR="00832F0D" w:rsidRPr="00832F0D" w:rsidRDefault="00832F0D" w:rsidP="00832F0D">
      <w:pPr>
        <w:spacing w:line="240" w:lineRule="auto"/>
        <w:ind w:firstLine="567"/>
        <w:jc w:val="both"/>
        <w:rPr>
          <w:rFonts w:ascii="Arial" w:eastAsia="Helvetica Neue" w:hAnsi="Arial" w:cs="Arial"/>
        </w:rPr>
      </w:pPr>
    </w:p>
    <w:p w14:paraId="31B52F39" w14:textId="77777777" w:rsidR="00832F0D" w:rsidRPr="00832F0D" w:rsidRDefault="00832F0D" w:rsidP="00832F0D">
      <w:pPr>
        <w:spacing w:line="240" w:lineRule="auto"/>
        <w:ind w:firstLine="567"/>
        <w:jc w:val="both"/>
        <w:rPr>
          <w:rFonts w:ascii="Arial" w:eastAsia="Helvetica Neue" w:hAnsi="Arial" w:cs="Arial"/>
        </w:rPr>
      </w:pPr>
      <w:r w:rsidRPr="00832F0D">
        <w:rPr>
          <w:rFonts w:ascii="Arial" w:eastAsia="Helvetica Neue" w:hAnsi="Arial" w:cs="Arial"/>
        </w:rPr>
        <w:t>Joaçaba, _____ de __________________de _________.</w:t>
      </w:r>
    </w:p>
    <w:p w14:paraId="0EE16A5D" w14:textId="77777777" w:rsidR="00832F0D" w:rsidRPr="00832F0D" w:rsidRDefault="00832F0D" w:rsidP="00832F0D">
      <w:pPr>
        <w:spacing w:line="240" w:lineRule="auto"/>
        <w:jc w:val="both"/>
        <w:rPr>
          <w:rFonts w:ascii="Arial" w:eastAsia="Helvetica Neue" w:hAnsi="Arial" w:cs="Arial"/>
        </w:rPr>
      </w:pPr>
    </w:p>
    <w:p w14:paraId="78BA1E4A" w14:textId="77777777" w:rsidR="00832F0D" w:rsidRPr="00832F0D" w:rsidRDefault="00832F0D" w:rsidP="00832F0D">
      <w:pPr>
        <w:spacing w:line="240" w:lineRule="auto"/>
        <w:jc w:val="both"/>
        <w:rPr>
          <w:rFonts w:ascii="Arial" w:eastAsia="Helvetica Neue" w:hAnsi="Arial" w:cs="Arial"/>
        </w:rPr>
      </w:pPr>
    </w:p>
    <w:p w14:paraId="1728F90B" w14:textId="77777777" w:rsidR="00832F0D" w:rsidRPr="00832F0D" w:rsidRDefault="00832F0D" w:rsidP="00832F0D">
      <w:pPr>
        <w:spacing w:line="240" w:lineRule="auto"/>
        <w:jc w:val="both"/>
        <w:rPr>
          <w:rFonts w:ascii="Arial" w:eastAsia="Helvetica Neue" w:hAnsi="Arial" w:cs="Arial"/>
        </w:rPr>
      </w:pPr>
    </w:p>
    <w:p w14:paraId="19E6CDBA" w14:textId="77777777" w:rsidR="00832F0D" w:rsidRPr="00832F0D" w:rsidRDefault="00832F0D" w:rsidP="00832F0D">
      <w:pPr>
        <w:spacing w:line="240" w:lineRule="auto"/>
        <w:jc w:val="center"/>
        <w:rPr>
          <w:rFonts w:ascii="Arial" w:eastAsia="Helvetica Neue" w:hAnsi="Arial" w:cs="Arial"/>
        </w:rPr>
      </w:pPr>
      <w:r w:rsidRPr="00832F0D">
        <w:rPr>
          <w:rFonts w:ascii="Arial" w:eastAsia="Helvetica Neue" w:hAnsi="Arial" w:cs="Arial"/>
        </w:rPr>
        <w:t>_______________________________________________</w:t>
      </w:r>
    </w:p>
    <w:p w14:paraId="466F0AEC" w14:textId="77777777" w:rsidR="00832F0D" w:rsidRPr="00832F0D" w:rsidRDefault="00832F0D" w:rsidP="00832F0D">
      <w:pPr>
        <w:spacing w:line="240" w:lineRule="auto"/>
        <w:jc w:val="center"/>
        <w:rPr>
          <w:rFonts w:ascii="Arial" w:eastAsia="Helvetica Neue" w:hAnsi="Arial" w:cs="Arial"/>
        </w:rPr>
      </w:pPr>
      <w:r w:rsidRPr="00832F0D">
        <w:rPr>
          <w:rFonts w:ascii="Arial" w:eastAsia="Helvetica Neue" w:hAnsi="Arial" w:cs="Arial"/>
        </w:rPr>
        <w:t>Nome completo e assinatura</w:t>
      </w:r>
    </w:p>
    <w:p w14:paraId="2D02DBF9" w14:textId="77777777" w:rsidR="00303A14" w:rsidRDefault="00832F0D" w:rsidP="00B15BCB">
      <w:pPr>
        <w:spacing w:line="240" w:lineRule="auto"/>
        <w:jc w:val="center"/>
        <w:rPr>
          <w:rFonts w:ascii="Arial" w:hAnsi="Arial" w:cs="Arial"/>
          <w:b/>
          <w:bCs/>
        </w:rPr>
      </w:pPr>
      <w:r w:rsidRPr="00832F0D">
        <w:rPr>
          <w:rFonts w:ascii="Arial" w:eastAsia="Helvetica Neue" w:hAnsi="Arial" w:cs="Arial"/>
        </w:rPr>
        <w:br w:type="page"/>
      </w:r>
      <w:r w:rsidRPr="00CE165F">
        <w:rPr>
          <w:rFonts w:ascii="Arial" w:hAnsi="Arial" w:cs="Arial"/>
          <w:b/>
          <w:bCs/>
        </w:rPr>
        <w:lastRenderedPageBreak/>
        <w:t>ANEXO IIII</w:t>
      </w:r>
    </w:p>
    <w:p w14:paraId="61BDA9EF" w14:textId="77777777" w:rsidR="00832F0D" w:rsidRPr="00CE165F" w:rsidRDefault="00832F0D" w:rsidP="00B15BCB">
      <w:pPr>
        <w:spacing w:line="240" w:lineRule="auto"/>
        <w:jc w:val="center"/>
        <w:rPr>
          <w:rFonts w:ascii="Arial" w:hAnsi="Arial" w:cs="Arial"/>
          <w:b/>
          <w:bCs/>
        </w:rPr>
      </w:pPr>
      <w:r w:rsidRPr="00CE165F">
        <w:rPr>
          <w:rFonts w:ascii="Arial" w:hAnsi="Arial" w:cs="Arial"/>
          <w:b/>
          <w:bCs/>
        </w:rPr>
        <w:t>MINUTA DE TERMO DE FOMENTO</w:t>
      </w:r>
    </w:p>
    <w:p w14:paraId="442D24CB" w14:textId="77777777" w:rsidR="00832F0D" w:rsidRPr="00CE165F" w:rsidRDefault="00832F0D" w:rsidP="007B7D25">
      <w:pPr>
        <w:spacing w:after="0"/>
        <w:jc w:val="center"/>
        <w:rPr>
          <w:rFonts w:ascii="Arial" w:hAnsi="Arial" w:cs="Arial"/>
          <w:b/>
          <w:bCs/>
        </w:rPr>
      </w:pPr>
      <w:r w:rsidRPr="00CE165F">
        <w:rPr>
          <w:rFonts w:ascii="Arial" w:hAnsi="Arial" w:cs="Arial"/>
          <w:b/>
          <w:bCs/>
        </w:rPr>
        <w:t xml:space="preserve"> </w:t>
      </w:r>
    </w:p>
    <w:p w14:paraId="12E959F6" w14:textId="77777777" w:rsidR="00952145" w:rsidRPr="00CE165F" w:rsidRDefault="00952145" w:rsidP="007B7D25">
      <w:pPr>
        <w:spacing w:after="0"/>
        <w:jc w:val="center"/>
        <w:rPr>
          <w:rFonts w:ascii="Arial" w:hAnsi="Arial" w:cs="Arial"/>
          <w:b/>
        </w:rPr>
      </w:pPr>
      <w:r w:rsidRPr="00CE165F">
        <w:rPr>
          <w:rFonts w:ascii="Arial" w:hAnsi="Arial" w:cs="Arial"/>
          <w:b/>
        </w:rPr>
        <w:t xml:space="preserve">TERMO DE </w:t>
      </w:r>
      <w:r w:rsidR="007119B6" w:rsidRPr="00CE165F">
        <w:rPr>
          <w:rFonts w:ascii="Arial" w:hAnsi="Arial" w:cs="Arial"/>
          <w:b/>
        </w:rPr>
        <w:t xml:space="preserve">FOMENTO </w:t>
      </w:r>
      <w:r w:rsidRPr="00CE165F">
        <w:rPr>
          <w:rFonts w:ascii="Arial" w:hAnsi="Arial" w:cs="Arial"/>
          <w:b/>
        </w:rPr>
        <w:t>Nº</w:t>
      </w:r>
      <w:r w:rsidR="00AF409D" w:rsidRPr="00CE165F">
        <w:rPr>
          <w:rFonts w:ascii="Arial" w:hAnsi="Arial" w:cs="Arial"/>
          <w:b/>
        </w:rPr>
        <w:t xml:space="preserve"> XX/XXXX/PMJ</w:t>
      </w:r>
    </w:p>
    <w:p w14:paraId="1D2D0085" w14:textId="77777777" w:rsidR="00CE48D5" w:rsidRPr="00CE165F" w:rsidRDefault="00CE48D5" w:rsidP="007B7D25">
      <w:pPr>
        <w:spacing w:after="0"/>
        <w:jc w:val="center"/>
        <w:rPr>
          <w:rFonts w:ascii="Arial" w:hAnsi="Arial" w:cs="Arial"/>
        </w:rPr>
      </w:pPr>
    </w:p>
    <w:p w14:paraId="6279B319" w14:textId="77777777" w:rsidR="00952145" w:rsidRPr="00CE165F" w:rsidRDefault="005D30AB" w:rsidP="007B7D25">
      <w:pPr>
        <w:spacing w:after="0"/>
        <w:ind w:left="1985"/>
        <w:jc w:val="both"/>
        <w:rPr>
          <w:rFonts w:ascii="Arial" w:hAnsi="Arial" w:cs="Arial"/>
        </w:rPr>
      </w:pPr>
      <w:r w:rsidRPr="00CE165F">
        <w:rPr>
          <w:rFonts w:ascii="Arial" w:hAnsi="Arial" w:cs="Arial"/>
        </w:rPr>
        <w:t>O</w:t>
      </w:r>
      <w:r w:rsidR="00952145" w:rsidRPr="00CE165F">
        <w:rPr>
          <w:rFonts w:ascii="Arial" w:hAnsi="Arial" w:cs="Arial"/>
          <w:b/>
        </w:rPr>
        <w:t xml:space="preserve"> MUNICÍPIO DE </w:t>
      </w:r>
      <w:r w:rsidRPr="00CE165F">
        <w:rPr>
          <w:rFonts w:ascii="Arial" w:hAnsi="Arial" w:cs="Arial"/>
          <w:b/>
        </w:rPr>
        <w:t>JOAÇABA (</w:t>
      </w:r>
      <w:r w:rsidR="00952145" w:rsidRPr="00CE165F">
        <w:rPr>
          <w:rFonts w:ascii="Arial" w:hAnsi="Arial" w:cs="Arial"/>
          <w:b/>
        </w:rPr>
        <w:t>SC),</w:t>
      </w:r>
      <w:r w:rsidR="00952145" w:rsidRPr="00CE165F">
        <w:rPr>
          <w:rFonts w:ascii="Arial" w:hAnsi="Arial" w:cs="Arial"/>
        </w:rPr>
        <w:t xml:space="preserve"> pessoa jurídica de direito público, com sede administrativa na Av</w:t>
      </w:r>
      <w:r w:rsidR="002A7F31" w:rsidRPr="00CE165F">
        <w:rPr>
          <w:rFonts w:ascii="Arial" w:hAnsi="Arial" w:cs="Arial"/>
        </w:rPr>
        <w:t>enida</w:t>
      </w:r>
      <w:r w:rsidR="00952145" w:rsidRPr="00CE165F">
        <w:rPr>
          <w:rFonts w:ascii="Arial" w:hAnsi="Arial" w:cs="Arial"/>
        </w:rPr>
        <w:t xml:space="preserve"> XV de Novembro, 378, inscrito no CNPJ sob o</w:t>
      </w:r>
      <w:r w:rsidR="00BB3E89" w:rsidRPr="00CE165F">
        <w:rPr>
          <w:rFonts w:ascii="Arial" w:hAnsi="Arial" w:cs="Arial"/>
        </w:rPr>
        <w:t xml:space="preserve">  </w:t>
      </w:r>
      <w:r w:rsidR="002551B1" w:rsidRPr="00CE165F">
        <w:rPr>
          <w:rFonts w:ascii="Arial" w:hAnsi="Arial" w:cs="Arial"/>
        </w:rPr>
        <w:t xml:space="preserve"> n</w:t>
      </w:r>
      <w:r w:rsidR="00952145" w:rsidRPr="00CE165F">
        <w:rPr>
          <w:rFonts w:ascii="Arial" w:hAnsi="Arial" w:cs="Arial"/>
        </w:rPr>
        <w:t xml:space="preserve">º 82.939.380/0001-99, neste ato representado </w:t>
      </w:r>
      <w:r w:rsidR="002551B1" w:rsidRPr="00CE165F">
        <w:rPr>
          <w:rFonts w:ascii="Arial" w:hAnsi="Arial" w:cs="Arial"/>
        </w:rPr>
        <w:t xml:space="preserve">pelo Sr. Prefeito Dioclésio Ragnini, </w:t>
      </w:r>
      <w:r w:rsidR="00952145" w:rsidRPr="00CE165F">
        <w:rPr>
          <w:rFonts w:ascii="Arial" w:hAnsi="Arial" w:cs="Arial"/>
        </w:rPr>
        <w:t xml:space="preserve">doravante denominado </w:t>
      </w:r>
      <w:r w:rsidR="00141954" w:rsidRPr="00CE165F">
        <w:rPr>
          <w:rFonts w:ascii="Arial" w:hAnsi="Arial" w:cs="Arial"/>
        </w:rPr>
        <w:t>Administração Pública</w:t>
      </w:r>
      <w:r w:rsidR="002551B1" w:rsidRPr="00CE165F">
        <w:rPr>
          <w:rFonts w:ascii="Arial" w:hAnsi="Arial" w:cs="Arial"/>
        </w:rPr>
        <w:t>;</w:t>
      </w:r>
    </w:p>
    <w:p w14:paraId="71D8BC8A" w14:textId="77777777" w:rsidR="00952145" w:rsidRPr="00CE165F" w:rsidRDefault="005D30AB" w:rsidP="007B7D25">
      <w:pPr>
        <w:spacing w:after="0"/>
        <w:ind w:left="1985"/>
        <w:jc w:val="both"/>
        <w:rPr>
          <w:rFonts w:ascii="Arial" w:hAnsi="Arial" w:cs="Arial"/>
        </w:rPr>
      </w:pPr>
      <w:r w:rsidRPr="00CE165F">
        <w:rPr>
          <w:rFonts w:ascii="Arial" w:hAnsi="Arial" w:cs="Arial"/>
        </w:rPr>
        <w:t>E</w:t>
      </w:r>
      <w:r w:rsidR="00952145" w:rsidRPr="00CE165F">
        <w:rPr>
          <w:rFonts w:ascii="Arial" w:hAnsi="Arial" w:cs="Arial"/>
        </w:rPr>
        <w:t xml:space="preserve"> </w:t>
      </w:r>
      <w:r w:rsidR="00AF409D" w:rsidRPr="00CE165F">
        <w:rPr>
          <w:rFonts w:ascii="Arial" w:hAnsi="Arial" w:cs="Arial"/>
        </w:rPr>
        <w:t>[</w:t>
      </w:r>
      <w:r w:rsidR="00952145" w:rsidRPr="00CE165F">
        <w:rPr>
          <w:rFonts w:ascii="Arial" w:hAnsi="Arial" w:cs="Arial"/>
        </w:rPr>
        <w:t>nome da</w:t>
      </w:r>
      <w:r w:rsidR="00231F98" w:rsidRPr="00CE165F">
        <w:rPr>
          <w:rFonts w:ascii="Arial" w:hAnsi="Arial" w:cs="Arial"/>
        </w:rPr>
        <w:t xml:space="preserve"> PF, PJ ou</w:t>
      </w:r>
      <w:r w:rsidR="00952145" w:rsidRPr="00CE165F">
        <w:rPr>
          <w:rFonts w:ascii="Arial" w:hAnsi="Arial" w:cs="Arial"/>
        </w:rPr>
        <w:t xml:space="preserve"> </w:t>
      </w:r>
      <w:r w:rsidR="00141954" w:rsidRPr="00CE165F">
        <w:rPr>
          <w:rFonts w:ascii="Arial" w:hAnsi="Arial" w:cs="Arial"/>
        </w:rPr>
        <w:t>organização da sociedade civil</w:t>
      </w:r>
      <w:r w:rsidR="00AF409D" w:rsidRPr="00CE165F">
        <w:rPr>
          <w:rFonts w:ascii="Arial" w:hAnsi="Arial" w:cs="Arial"/>
        </w:rPr>
        <w:t>]</w:t>
      </w:r>
      <w:r w:rsidRPr="00CE165F">
        <w:rPr>
          <w:rFonts w:ascii="Arial" w:hAnsi="Arial" w:cs="Arial"/>
        </w:rPr>
        <w:t>, inscrita</w:t>
      </w:r>
      <w:r w:rsidR="00952145" w:rsidRPr="00CE165F">
        <w:rPr>
          <w:rFonts w:ascii="Arial" w:hAnsi="Arial" w:cs="Arial"/>
        </w:rPr>
        <w:t xml:space="preserve"> no </w:t>
      </w:r>
      <w:r w:rsidR="00231F98" w:rsidRPr="00CE165F">
        <w:rPr>
          <w:rFonts w:ascii="Arial" w:hAnsi="Arial" w:cs="Arial"/>
        </w:rPr>
        <w:t>CPF/</w:t>
      </w:r>
      <w:r w:rsidR="00952145" w:rsidRPr="00CE165F">
        <w:rPr>
          <w:rFonts w:ascii="Arial" w:hAnsi="Arial" w:cs="Arial"/>
        </w:rPr>
        <w:t xml:space="preserve">CNPJ n° </w:t>
      </w:r>
      <w:r w:rsidR="00AF409D" w:rsidRPr="00CE165F">
        <w:rPr>
          <w:rFonts w:ascii="Arial" w:hAnsi="Arial" w:cs="Arial"/>
        </w:rPr>
        <w:t>[</w:t>
      </w:r>
      <w:r w:rsidR="00952145" w:rsidRPr="00CE165F">
        <w:rPr>
          <w:rFonts w:ascii="Arial" w:hAnsi="Arial" w:cs="Arial"/>
        </w:rPr>
        <w:t>identificar</w:t>
      </w:r>
      <w:r w:rsidR="00AF409D" w:rsidRPr="00CE165F">
        <w:rPr>
          <w:rFonts w:ascii="Arial" w:hAnsi="Arial" w:cs="Arial"/>
        </w:rPr>
        <w:t>]</w:t>
      </w:r>
      <w:r w:rsidR="00952145" w:rsidRPr="00CE165F">
        <w:rPr>
          <w:rFonts w:ascii="Arial" w:hAnsi="Arial" w:cs="Arial"/>
        </w:rPr>
        <w:t xml:space="preserve">, com sede administrativa à Rua </w:t>
      </w:r>
      <w:r w:rsidR="00AF409D" w:rsidRPr="00CE165F">
        <w:rPr>
          <w:rFonts w:ascii="Arial" w:hAnsi="Arial" w:cs="Arial"/>
        </w:rPr>
        <w:t>[</w:t>
      </w:r>
      <w:r w:rsidR="00952145" w:rsidRPr="00CE165F">
        <w:rPr>
          <w:rFonts w:ascii="Arial" w:hAnsi="Arial" w:cs="Arial"/>
        </w:rPr>
        <w:t>endereço</w:t>
      </w:r>
      <w:r w:rsidR="00AF409D" w:rsidRPr="00CE165F">
        <w:rPr>
          <w:rFonts w:ascii="Arial" w:hAnsi="Arial" w:cs="Arial"/>
        </w:rPr>
        <w:t>]</w:t>
      </w:r>
      <w:r w:rsidR="00141954" w:rsidRPr="00CE165F">
        <w:rPr>
          <w:rFonts w:ascii="Arial" w:hAnsi="Arial" w:cs="Arial"/>
        </w:rPr>
        <w:t xml:space="preserve">, Município de </w:t>
      </w:r>
      <w:r w:rsidR="006B1B72" w:rsidRPr="00CE165F">
        <w:rPr>
          <w:rFonts w:ascii="Arial" w:hAnsi="Arial" w:cs="Arial"/>
        </w:rPr>
        <w:t>Joaçaba (SC),</w:t>
      </w:r>
      <w:r w:rsidR="00952145" w:rsidRPr="00CE165F">
        <w:rPr>
          <w:rFonts w:ascii="Arial" w:hAnsi="Arial" w:cs="Arial"/>
        </w:rPr>
        <w:t xml:space="preserve"> neste ato representad</w:t>
      </w:r>
      <w:r w:rsidR="007B7D25" w:rsidRPr="00CE165F">
        <w:rPr>
          <w:rFonts w:ascii="Arial" w:hAnsi="Arial" w:cs="Arial"/>
        </w:rPr>
        <w:t>o</w:t>
      </w:r>
      <w:r w:rsidR="00952145" w:rsidRPr="00CE165F">
        <w:rPr>
          <w:rFonts w:ascii="Arial" w:hAnsi="Arial" w:cs="Arial"/>
        </w:rPr>
        <w:t xml:space="preserve"> por seu Presidente</w:t>
      </w:r>
      <w:r w:rsidR="002551B1" w:rsidRPr="00CE165F">
        <w:rPr>
          <w:rFonts w:ascii="Arial" w:hAnsi="Arial" w:cs="Arial"/>
        </w:rPr>
        <w:t xml:space="preserve"> (ou outro cargo)</w:t>
      </w:r>
      <w:r w:rsidR="00952145" w:rsidRPr="00CE165F">
        <w:rPr>
          <w:rFonts w:ascii="Arial" w:hAnsi="Arial" w:cs="Arial"/>
        </w:rPr>
        <w:t xml:space="preserve">, Sr. </w:t>
      </w:r>
      <w:r w:rsidR="00AF409D" w:rsidRPr="00CE165F">
        <w:rPr>
          <w:rFonts w:ascii="Arial" w:hAnsi="Arial" w:cs="Arial"/>
        </w:rPr>
        <w:t>[</w:t>
      </w:r>
      <w:r w:rsidR="00952145" w:rsidRPr="00CE165F">
        <w:rPr>
          <w:rFonts w:ascii="Arial" w:hAnsi="Arial" w:cs="Arial"/>
        </w:rPr>
        <w:t>nome</w:t>
      </w:r>
      <w:r w:rsidR="00AF409D" w:rsidRPr="00CE165F">
        <w:rPr>
          <w:rFonts w:ascii="Arial" w:hAnsi="Arial" w:cs="Arial"/>
        </w:rPr>
        <w:t>]</w:t>
      </w:r>
      <w:r w:rsidR="00952145" w:rsidRPr="00CE165F">
        <w:rPr>
          <w:rFonts w:ascii="Arial" w:hAnsi="Arial" w:cs="Arial"/>
        </w:rPr>
        <w:t>, doravante denominad</w:t>
      </w:r>
      <w:r w:rsidR="007B7D25" w:rsidRPr="00CE165F">
        <w:rPr>
          <w:rFonts w:ascii="Arial" w:hAnsi="Arial" w:cs="Arial"/>
        </w:rPr>
        <w:t>o</w:t>
      </w:r>
      <w:r w:rsidR="00952145" w:rsidRPr="00CE165F">
        <w:rPr>
          <w:rFonts w:ascii="Arial" w:hAnsi="Arial" w:cs="Arial"/>
        </w:rPr>
        <w:t xml:space="preserve"> </w:t>
      </w:r>
      <w:r w:rsidR="00C23054" w:rsidRPr="00CE165F">
        <w:rPr>
          <w:rFonts w:ascii="Arial" w:hAnsi="Arial" w:cs="Arial"/>
        </w:rPr>
        <w:t>proponente</w:t>
      </w:r>
      <w:r w:rsidR="00141954" w:rsidRPr="00CE165F">
        <w:rPr>
          <w:rFonts w:ascii="Arial" w:hAnsi="Arial" w:cs="Arial"/>
        </w:rPr>
        <w:t xml:space="preserve">. </w:t>
      </w:r>
    </w:p>
    <w:p w14:paraId="22C60101" w14:textId="77777777" w:rsidR="00141954" w:rsidRPr="00CE165F" w:rsidRDefault="00141954" w:rsidP="007B7D25">
      <w:pPr>
        <w:spacing w:after="0"/>
        <w:ind w:left="1985"/>
        <w:jc w:val="both"/>
        <w:rPr>
          <w:rFonts w:ascii="Arial" w:hAnsi="Arial" w:cs="Arial"/>
        </w:rPr>
      </w:pPr>
    </w:p>
    <w:p w14:paraId="21215B68" w14:textId="77777777" w:rsidR="00952145" w:rsidRPr="00CE165F" w:rsidRDefault="00141954" w:rsidP="007B7D25">
      <w:pPr>
        <w:spacing w:after="0"/>
        <w:ind w:left="1985"/>
        <w:jc w:val="both"/>
        <w:rPr>
          <w:rFonts w:ascii="Arial" w:hAnsi="Arial" w:cs="Arial"/>
        </w:rPr>
      </w:pPr>
      <w:r w:rsidRPr="00CE165F">
        <w:rPr>
          <w:rFonts w:ascii="Arial" w:hAnsi="Arial" w:cs="Arial"/>
        </w:rPr>
        <w:t>RESOLVEM celebrar o presente Termo de Fomento, decorrente do Edital de Chamamento Público</w:t>
      </w:r>
      <w:r w:rsidR="00CC49CB">
        <w:rPr>
          <w:rFonts w:ascii="Arial" w:hAnsi="Arial" w:cs="Arial"/>
        </w:rPr>
        <w:t xml:space="preserve"> nº 011/2023/PMJ,</w:t>
      </w:r>
      <w:r w:rsidR="00231F98" w:rsidRPr="00CE165F">
        <w:rPr>
          <w:rFonts w:ascii="Arial" w:hAnsi="Arial" w:cs="Arial"/>
          <w:color w:val="FF0000"/>
        </w:rPr>
        <w:t xml:space="preserve"> </w:t>
      </w:r>
      <w:r w:rsidRPr="00CE165F">
        <w:rPr>
          <w:rFonts w:ascii="Arial" w:hAnsi="Arial" w:cs="Arial"/>
        </w:rPr>
        <w:t xml:space="preserve">tendo em vista o que consta do Processo </w:t>
      </w:r>
      <w:r w:rsidR="00AF409D" w:rsidRPr="00CE165F">
        <w:rPr>
          <w:rFonts w:ascii="Arial" w:hAnsi="Arial" w:cs="Arial"/>
        </w:rPr>
        <w:t xml:space="preserve">FLY </w:t>
      </w:r>
      <w:r w:rsidR="005D30AB" w:rsidRPr="00CE165F">
        <w:rPr>
          <w:rFonts w:ascii="Arial" w:hAnsi="Arial" w:cs="Arial"/>
        </w:rPr>
        <w:t xml:space="preserve">nº </w:t>
      </w:r>
      <w:r w:rsidR="00AF409D" w:rsidRPr="00CE165F">
        <w:rPr>
          <w:rFonts w:ascii="Arial" w:hAnsi="Arial" w:cs="Arial"/>
        </w:rPr>
        <w:t>24164/2023</w:t>
      </w:r>
      <w:r w:rsidR="00C651A4" w:rsidRPr="00CE165F">
        <w:rPr>
          <w:rFonts w:ascii="Arial" w:hAnsi="Arial" w:cs="Arial"/>
        </w:rPr>
        <w:t xml:space="preserve"> e </w:t>
      </w:r>
      <w:r w:rsidRPr="00CE165F">
        <w:rPr>
          <w:rFonts w:ascii="Arial" w:hAnsi="Arial" w:cs="Arial"/>
        </w:rPr>
        <w:t xml:space="preserve">em observância às disposições da </w:t>
      </w:r>
      <w:r w:rsidR="001F1FCC" w:rsidRPr="00CE165F">
        <w:rPr>
          <w:rFonts w:ascii="Arial" w:hAnsi="Arial" w:cs="Arial"/>
        </w:rPr>
        <w:t>Lei Municipa</w:t>
      </w:r>
      <w:r w:rsidR="00CC49CB">
        <w:rPr>
          <w:rFonts w:ascii="Arial" w:hAnsi="Arial" w:cs="Arial"/>
        </w:rPr>
        <w:t>l</w:t>
      </w:r>
      <w:r w:rsidR="001F1FCC" w:rsidRPr="00CE165F">
        <w:rPr>
          <w:rFonts w:ascii="Arial" w:hAnsi="Arial" w:cs="Arial"/>
        </w:rPr>
        <w:t xml:space="preserve"> </w:t>
      </w:r>
      <w:r w:rsidR="002551B1" w:rsidRPr="00CE165F">
        <w:rPr>
          <w:rFonts w:ascii="Arial" w:hAnsi="Arial" w:cs="Arial"/>
        </w:rPr>
        <w:t xml:space="preserve">5.312/2019 e </w:t>
      </w:r>
      <w:r w:rsidR="001F1FCC" w:rsidRPr="00CE165F">
        <w:rPr>
          <w:rFonts w:ascii="Arial" w:hAnsi="Arial" w:cs="Arial"/>
        </w:rPr>
        <w:t xml:space="preserve">a Lei Federal nº </w:t>
      </w:r>
      <w:r w:rsidR="00B35F98" w:rsidRPr="00CE165F">
        <w:rPr>
          <w:rFonts w:ascii="Arial" w:hAnsi="Arial" w:cs="Arial"/>
        </w:rPr>
        <w:t>9.6</w:t>
      </w:r>
      <w:r w:rsidR="001F1FCC" w:rsidRPr="00CE165F">
        <w:rPr>
          <w:rFonts w:ascii="Arial" w:hAnsi="Arial" w:cs="Arial"/>
        </w:rPr>
        <w:t>10/1998</w:t>
      </w:r>
      <w:r w:rsidRPr="00CE165F">
        <w:rPr>
          <w:rFonts w:ascii="Arial" w:hAnsi="Arial" w:cs="Arial"/>
        </w:rPr>
        <w:t xml:space="preserve"> e sujeitando-se, no que couber, à Lei </w:t>
      </w:r>
      <w:r w:rsidR="00C651A4" w:rsidRPr="00CE165F">
        <w:rPr>
          <w:rFonts w:ascii="Arial" w:hAnsi="Arial" w:cs="Arial"/>
        </w:rPr>
        <w:t xml:space="preserve">Municipal </w:t>
      </w:r>
      <w:r w:rsidR="005D30AB" w:rsidRPr="00CE165F">
        <w:rPr>
          <w:rFonts w:ascii="Arial" w:hAnsi="Arial" w:cs="Arial"/>
        </w:rPr>
        <w:t>nº</w:t>
      </w:r>
      <w:r w:rsidR="00AF409D" w:rsidRPr="00CE165F">
        <w:rPr>
          <w:rFonts w:ascii="Arial" w:hAnsi="Arial" w:cs="Arial"/>
        </w:rPr>
        <w:t xml:space="preserve"> 5.529 de 29/09/2022</w:t>
      </w:r>
      <w:r w:rsidRPr="00CE165F">
        <w:rPr>
          <w:rFonts w:ascii="Arial" w:hAnsi="Arial" w:cs="Arial"/>
        </w:rPr>
        <w:t>,</w:t>
      </w:r>
      <w:r w:rsidR="002551B1" w:rsidRPr="00CE165F">
        <w:rPr>
          <w:rFonts w:ascii="Arial" w:hAnsi="Arial" w:cs="Arial"/>
        </w:rPr>
        <w:t xml:space="preserve"> </w:t>
      </w:r>
      <w:r w:rsidR="00CC49CB">
        <w:rPr>
          <w:rFonts w:ascii="Arial" w:hAnsi="Arial" w:cs="Arial"/>
        </w:rPr>
        <w:t xml:space="preserve">mediante </w:t>
      </w:r>
      <w:r w:rsidRPr="00CE165F">
        <w:rPr>
          <w:rFonts w:ascii="Arial" w:hAnsi="Arial" w:cs="Arial"/>
        </w:rPr>
        <w:t>as cláusulas e condições a seguir enunciadas:</w:t>
      </w:r>
    </w:p>
    <w:p w14:paraId="17BC68AB" w14:textId="77777777" w:rsidR="00141954" w:rsidRPr="00CE165F" w:rsidRDefault="00141954" w:rsidP="007B7D25">
      <w:pPr>
        <w:spacing w:after="0"/>
        <w:ind w:left="1985"/>
        <w:jc w:val="both"/>
        <w:rPr>
          <w:rFonts w:ascii="Arial" w:hAnsi="Arial" w:cs="Arial"/>
        </w:rPr>
      </w:pPr>
    </w:p>
    <w:p w14:paraId="32083154" w14:textId="77777777" w:rsidR="00952145" w:rsidRPr="00CE165F" w:rsidRDefault="00952145" w:rsidP="007B7D25">
      <w:pPr>
        <w:spacing w:after="0"/>
        <w:jc w:val="both"/>
        <w:rPr>
          <w:rFonts w:ascii="Arial" w:hAnsi="Arial" w:cs="Arial"/>
        </w:rPr>
      </w:pPr>
      <w:r w:rsidRPr="00CE165F">
        <w:rPr>
          <w:rFonts w:ascii="Arial" w:hAnsi="Arial" w:cs="Arial"/>
          <w:b/>
        </w:rPr>
        <w:t xml:space="preserve">CLÁUSULA PRIMEIRA </w:t>
      </w:r>
      <w:r w:rsidR="001F1FCC" w:rsidRPr="00CE165F">
        <w:rPr>
          <w:rFonts w:ascii="Arial" w:hAnsi="Arial" w:cs="Arial"/>
          <w:b/>
        </w:rPr>
        <w:t>–</w:t>
      </w:r>
      <w:r w:rsidRPr="00CE165F">
        <w:rPr>
          <w:rFonts w:ascii="Arial" w:hAnsi="Arial" w:cs="Arial"/>
          <w:b/>
        </w:rPr>
        <w:t xml:space="preserve"> DO OBJETO E FINALIDADE</w:t>
      </w:r>
    </w:p>
    <w:p w14:paraId="7F5928BF" w14:textId="77777777" w:rsidR="001D7F90" w:rsidRPr="00CE165F" w:rsidRDefault="00141954" w:rsidP="007B7D25">
      <w:pPr>
        <w:suppressAutoHyphens w:val="0"/>
        <w:spacing w:after="0"/>
        <w:jc w:val="both"/>
        <w:rPr>
          <w:rFonts w:ascii="Arial" w:hAnsi="Arial" w:cs="Arial"/>
        </w:rPr>
      </w:pPr>
      <w:r w:rsidRPr="00CE165F">
        <w:rPr>
          <w:rFonts w:ascii="Arial" w:hAnsi="Arial" w:cs="Arial"/>
        </w:rPr>
        <w:t xml:space="preserve">O objeto do presente Termo de Fomento é </w:t>
      </w:r>
      <w:r w:rsidR="007B7D25" w:rsidRPr="00CE165F">
        <w:rPr>
          <w:rFonts w:ascii="Arial" w:hAnsi="Arial" w:cs="Arial"/>
        </w:rPr>
        <w:t>a execução do Projeto</w:t>
      </w:r>
      <w:r w:rsidR="00583C20">
        <w:rPr>
          <w:rFonts w:ascii="Arial" w:hAnsi="Arial" w:cs="Arial"/>
        </w:rPr>
        <w:t>.............</w:t>
      </w:r>
      <w:r w:rsidR="007B7D25" w:rsidRPr="00CE165F">
        <w:rPr>
          <w:rFonts w:ascii="Arial" w:hAnsi="Arial" w:cs="Arial"/>
        </w:rPr>
        <w:t xml:space="preserve"> [descrever]</w:t>
      </w:r>
      <w:r w:rsidR="001F1FCC" w:rsidRPr="00CE165F">
        <w:rPr>
          <w:rFonts w:ascii="Arial" w:hAnsi="Arial" w:cs="Arial"/>
        </w:rPr>
        <w:t xml:space="preserve"> para a celebração de parceria com o Município de Joaçaba, por meio da Secretaria de Comunicação, Cultura, Turismo e Eventos, pela formalização deste Termo de Fomento, para a consecução de finalidade de interesse público e recíproco que envolve a transferência de recursos financeiros a agentes artísticos e culturais.</w:t>
      </w:r>
    </w:p>
    <w:p w14:paraId="1A7D214C" w14:textId="77777777" w:rsidR="001D7F90" w:rsidRPr="00CE165F" w:rsidRDefault="001D7F90" w:rsidP="007B7D25">
      <w:pPr>
        <w:suppressAutoHyphens w:val="0"/>
        <w:spacing w:after="0"/>
        <w:jc w:val="both"/>
        <w:rPr>
          <w:rFonts w:ascii="Arial" w:hAnsi="Arial" w:cs="Arial"/>
        </w:rPr>
      </w:pPr>
    </w:p>
    <w:p w14:paraId="4D732877" w14:textId="77777777" w:rsidR="001D7F90" w:rsidRPr="00CE165F" w:rsidRDefault="001D7F90" w:rsidP="007B7D25">
      <w:pPr>
        <w:suppressAutoHyphens w:val="0"/>
        <w:spacing w:after="0"/>
        <w:jc w:val="both"/>
        <w:rPr>
          <w:rFonts w:ascii="Arial" w:hAnsi="Arial" w:cs="Arial"/>
          <w:b/>
        </w:rPr>
      </w:pPr>
      <w:r w:rsidRPr="00CE165F">
        <w:rPr>
          <w:rFonts w:ascii="Arial" w:hAnsi="Arial" w:cs="Arial"/>
          <w:b/>
        </w:rPr>
        <w:t xml:space="preserve">CLÁUSULA SEGUNDA </w:t>
      </w:r>
      <w:r w:rsidR="001F1FCC" w:rsidRPr="00CE165F">
        <w:rPr>
          <w:rFonts w:ascii="Arial" w:hAnsi="Arial" w:cs="Arial"/>
          <w:b/>
        </w:rPr>
        <w:t>–</w:t>
      </w:r>
      <w:r w:rsidRPr="00CE165F">
        <w:rPr>
          <w:rFonts w:ascii="Arial" w:hAnsi="Arial" w:cs="Arial"/>
          <w:b/>
        </w:rPr>
        <w:t xml:space="preserve"> DO PLANO DE TRABALHO</w:t>
      </w:r>
    </w:p>
    <w:p w14:paraId="55E43E7D" w14:textId="77777777" w:rsidR="001D7F90" w:rsidRPr="00CE165F" w:rsidRDefault="001D7F90" w:rsidP="007B7D25">
      <w:pPr>
        <w:spacing w:after="0"/>
        <w:ind w:right="140"/>
        <w:jc w:val="both"/>
        <w:rPr>
          <w:rFonts w:ascii="Arial" w:hAnsi="Arial" w:cs="Arial"/>
        </w:rPr>
      </w:pPr>
      <w:r w:rsidRPr="00CE165F">
        <w:rPr>
          <w:rFonts w:ascii="Arial" w:hAnsi="Arial" w:cs="Arial"/>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303E1269" w14:textId="77777777" w:rsidR="001D7F90" w:rsidRPr="00CE165F" w:rsidRDefault="001D7F90" w:rsidP="007B7D25">
      <w:pPr>
        <w:spacing w:after="0"/>
        <w:ind w:right="140"/>
        <w:jc w:val="both"/>
        <w:rPr>
          <w:rFonts w:ascii="Arial" w:hAnsi="Arial" w:cs="Arial"/>
        </w:rPr>
      </w:pPr>
    </w:p>
    <w:p w14:paraId="5855072E" w14:textId="77777777" w:rsidR="001D7F90" w:rsidRPr="00CE165F" w:rsidRDefault="001D7F90" w:rsidP="007B7D25">
      <w:pPr>
        <w:spacing w:after="0"/>
        <w:jc w:val="both"/>
        <w:rPr>
          <w:rFonts w:ascii="Arial" w:hAnsi="Arial" w:cs="Arial"/>
        </w:rPr>
      </w:pPr>
      <w:r w:rsidRPr="00CE165F">
        <w:rPr>
          <w:rFonts w:ascii="Arial" w:hAnsi="Arial" w:cs="Arial"/>
          <w:b/>
        </w:rPr>
        <w:t>Subcláusula Única</w:t>
      </w:r>
      <w:r w:rsidRPr="00CE165F">
        <w:rPr>
          <w:rFonts w:ascii="Arial" w:hAnsi="Arial" w:cs="Arial"/>
        </w:rPr>
        <w:t xml:space="preserve"> Os ajustes no plano de trabalho serão formalizados por </w:t>
      </w:r>
      <w:r w:rsidR="00325BA0" w:rsidRPr="00CE165F">
        <w:rPr>
          <w:rFonts w:ascii="Arial" w:hAnsi="Arial" w:cs="Arial"/>
        </w:rPr>
        <w:t xml:space="preserve">ofício </w:t>
      </w:r>
      <w:r w:rsidR="005D30AB" w:rsidRPr="00CE165F">
        <w:rPr>
          <w:rFonts w:ascii="Arial" w:hAnsi="Arial" w:cs="Arial"/>
        </w:rPr>
        <w:t>e apostilamento</w:t>
      </w:r>
      <w:r w:rsidR="00B35F98" w:rsidRPr="00CE165F">
        <w:rPr>
          <w:rFonts w:ascii="Arial" w:hAnsi="Arial" w:cs="Arial"/>
        </w:rPr>
        <w:t xml:space="preserve">, </w:t>
      </w:r>
      <w:r w:rsidRPr="00CE165F">
        <w:rPr>
          <w:rFonts w:ascii="Arial" w:hAnsi="Arial" w:cs="Arial"/>
        </w:rPr>
        <w:t xml:space="preserve">por </w:t>
      </w:r>
      <w:r w:rsidR="00B35F98" w:rsidRPr="00CE165F">
        <w:rPr>
          <w:rFonts w:ascii="Arial" w:hAnsi="Arial" w:cs="Arial"/>
        </w:rPr>
        <w:t xml:space="preserve">meio de </w:t>
      </w:r>
      <w:r w:rsidRPr="00CE165F">
        <w:rPr>
          <w:rFonts w:ascii="Arial" w:hAnsi="Arial" w:cs="Arial"/>
        </w:rPr>
        <w:t>aditamento ao termo de fomento, sendo vedada a alteração do objeto da parceria.</w:t>
      </w:r>
    </w:p>
    <w:p w14:paraId="51016306" w14:textId="77777777" w:rsidR="001D7F90" w:rsidRPr="00CE165F" w:rsidRDefault="001D7F90" w:rsidP="007B7D25">
      <w:pPr>
        <w:suppressAutoHyphens w:val="0"/>
        <w:spacing w:after="0"/>
        <w:jc w:val="both"/>
        <w:rPr>
          <w:rFonts w:ascii="Arial" w:hAnsi="Arial" w:cs="Arial"/>
        </w:rPr>
      </w:pPr>
    </w:p>
    <w:p w14:paraId="3D40CBED" w14:textId="77777777" w:rsidR="005D30AB" w:rsidRPr="006C77E8" w:rsidRDefault="001D7F90" w:rsidP="007B7D25">
      <w:pPr>
        <w:spacing w:after="0"/>
        <w:jc w:val="both"/>
        <w:rPr>
          <w:rFonts w:ascii="Arial" w:hAnsi="Arial" w:cs="Arial"/>
          <w:b/>
        </w:rPr>
      </w:pPr>
      <w:r w:rsidRPr="006C77E8">
        <w:rPr>
          <w:rFonts w:ascii="Arial" w:hAnsi="Arial" w:cs="Arial"/>
          <w:b/>
        </w:rPr>
        <w:t>CLÁUSULA TERCEIRA – DO PRAZO DE VIGÊNCIA</w:t>
      </w:r>
    </w:p>
    <w:p w14:paraId="79DC0867" w14:textId="77777777" w:rsidR="001D7F90" w:rsidRPr="006C77E8" w:rsidRDefault="001D7F90" w:rsidP="007B7D25">
      <w:pPr>
        <w:spacing w:after="0"/>
        <w:jc w:val="both"/>
        <w:rPr>
          <w:rFonts w:ascii="Arial" w:hAnsi="Arial" w:cs="Arial"/>
        </w:rPr>
      </w:pPr>
      <w:r w:rsidRPr="006C77E8">
        <w:rPr>
          <w:rFonts w:ascii="Arial" w:hAnsi="Arial" w:cs="Arial"/>
        </w:rPr>
        <w:t xml:space="preserve">O prazo de vigência deste Termo de Fomento será de </w:t>
      </w:r>
      <w:r w:rsidR="006C77E8" w:rsidRPr="006C77E8">
        <w:rPr>
          <w:rFonts w:ascii="Arial" w:hAnsi="Arial" w:cs="Arial"/>
        </w:rPr>
        <w:t>4</w:t>
      </w:r>
      <w:r w:rsidR="00320763" w:rsidRPr="006C77E8">
        <w:rPr>
          <w:rFonts w:ascii="Arial" w:hAnsi="Arial" w:cs="Arial"/>
        </w:rPr>
        <w:t xml:space="preserve"> (</w:t>
      </w:r>
      <w:r w:rsidR="006C77E8" w:rsidRPr="006C77E8">
        <w:rPr>
          <w:rFonts w:ascii="Arial" w:hAnsi="Arial" w:cs="Arial"/>
        </w:rPr>
        <w:t>quatro</w:t>
      </w:r>
      <w:r w:rsidR="00320763" w:rsidRPr="006C77E8">
        <w:rPr>
          <w:rFonts w:ascii="Arial" w:hAnsi="Arial" w:cs="Arial"/>
        </w:rPr>
        <w:t>) meses</w:t>
      </w:r>
      <w:r w:rsidRPr="006C77E8">
        <w:rPr>
          <w:rFonts w:ascii="Arial" w:hAnsi="Arial" w:cs="Arial"/>
        </w:rPr>
        <w:t xml:space="preserve"> a partir da data de sua assinatura, podendo ser prorrogado </w:t>
      </w:r>
      <w:r w:rsidR="00320763" w:rsidRPr="006C77E8">
        <w:rPr>
          <w:rFonts w:ascii="Arial" w:hAnsi="Arial" w:cs="Arial"/>
        </w:rPr>
        <w:t xml:space="preserve">por no máximo </w:t>
      </w:r>
      <w:r w:rsidR="006C77E8" w:rsidRPr="006C77E8">
        <w:rPr>
          <w:rFonts w:ascii="Arial" w:hAnsi="Arial" w:cs="Arial"/>
        </w:rPr>
        <w:t>30</w:t>
      </w:r>
      <w:r w:rsidR="00320763" w:rsidRPr="006C77E8">
        <w:rPr>
          <w:rFonts w:ascii="Arial" w:hAnsi="Arial" w:cs="Arial"/>
        </w:rPr>
        <w:t xml:space="preserve"> (</w:t>
      </w:r>
      <w:r w:rsidR="006C77E8" w:rsidRPr="006C77E8">
        <w:rPr>
          <w:rFonts w:ascii="Arial" w:hAnsi="Arial" w:cs="Arial"/>
        </w:rPr>
        <w:t>trinta</w:t>
      </w:r>
      <w:r w:rsidR="00320763" w:rsidRPr="006C77E8">
        <w:rPr>
          <w:rFonts w:ascii="Arial" w:hAnsi="Arial" w:cs="Arial"/>
        </w:rPr>
        <w:t xml:space="preserve">) </w:t>
      </w:r>
      <w:r w:rsidR="006C77E8" w:rsidRPr="006C77E8">
        <w:rPr>
          <w:rFonts w:ascii="Arial" w:hAnsi="Arial" w:cs="Arial"/>
        </w:rPr>
        <w:t>dias</w:t>
      </w:r>
      <w:r w:rsidR="00320763" w:rsidRPr="006C77E8">
        <w:rPr>
          <w:rFonts w:ascii="Arial" w:hAnsi="Arial" w:cs="Arial"/>
        </w:rPr>
        <w:t xml:space="preserve"> </w:t>
      </w:r>
      <w:r w:rsidR="00B5095D" w:rsidRPr="006C77E8">
        <w:rPr>
          <w:rFonts w:ascii="Arial" w:hAnsi="Arial" w:cs="Arial"/>
        </w:rPr>
        <w:t>no</w:t>
      </w:r>
      <w:r w:rsidRPr="006C77E8">
        <w:rPr>
          <w:rFonts w:ascii="Arial" w:hAnsi="Arial" w:cs="Arial"/>
        </w:rPr>
        <w:t xml:space="preserve"> seguinte caso e condiç</w:t>
      </w:r>
      <w:r w:rsidR="00B5095D" w:rsidRPr="006C77E8">
        <w:rPr>
          <w:rFonts w:ascii="Arial" w:hAnsi="Arial" w:cs="Arial"/>
        </w:rPr>
        <w:t>ão</w:t>
      </w:r>
      <w:r w:rsidRPr="006C77E8">
        <w:rPr>
          <w:rFonts w:ascii="Arial" w:hAnsi="Arial" w:cs="Arial"/>
        </w:rPr>
        <w:t xml:space="preserve"> previst</w:t>
      </w:r>
      <w:r w:rsidR="00B5095D" w:rsidRPr="006C77E8">
        <w:rPr>
          <w:rFonts w:ascii="Arial" w:hAnsi="Arial" w:cs="Arial"/>
        </w:rPr>
        <w:t>a</w:t>
      </w:r>
      <w:r w:rsidRPr="006C77E8">
        <w:rPr>
          <w:rFonts w:ascii="Arial" w:hAnsi="Arial" w:cs="Arial"/>
        </w:rPr>
        <w:t xml:space="preserve"> no art. </w:t>
      </w:r>
      <w:r w:rsidR="006F1F84" w:rsidRPr="006C77E8">
        <w:rPr>
          <w:rFonts w:ascii="Arial" w:hAnsi="Arial" w:cs="Arial"/>
        </w:rPr>
        <w:t>10</w:t>
      </w:r>
      <w:r w:rsidRPr="006C77E8">
        <w:rPr>
          <w:rFonts w:ascii="Arial" w:hAnsi="Arial" w:cs="Arial"/>
        </w:rPr>
        <w:t xml:space="preserve"> da Lei nº </w:t>
      </w:r>
      <w:r w:rsidR="006F1F84" w:rsidRPr="006C77E8">
        <w:rPr>
          <w:rFonts w:ascii="Arial" w:hAnsi="Arial" w:cs="Arial"/>
        </w:rPr>
        <w:t>5.312 de 2019</w:t>
      </w:r>
      <w:r w:rsidRPr="006C77E8">
        <w:rPr>
          <w:rFonts w:ascii="Arial" w:hAnsi="Arial" w:cs="Arial"/>
        </w:rPr>
        <w:t>:</w:t>
      </w:r>
    </w:p>
    <w:p w14:paraId="093B584C" w14:textId="77777777" w:rsidR="001D7F90" w:rsidRDefault="001D7F90" w:rsidP="007B7D25">
      <w:pPr>
        <w:spacing w:after="0"/>
        <w:jc w:val="both"/>
        <w:rPr>
          <w:rFonts w:ascii="Arial" w:hAnsi="Arial" w:cs="Arial"/>
        </w:rPr>
      </w:pPr>
      <w:r w:rsidRPr="006C77E8">
        <w:rPr>
          <w:rFonts w:ascii="Arial" w:hAnsi="Arial" w:cs="Arial"/>
          <w:b/>
        </w:rPr>
        <w:t>I</w:t>
      </w:r>
      <w:r w:rsidRPr="006C77E8">
        <w:rPr>
          <w:rFonts w:ascii="Arial" w:hAnsi="Arial" w:cs="Arial"/>
        </w:rPr>
        <w:t xml:space="preserve">. </w:t>
      </w:r>
      <w:r w:rsidR="00146722" w:rsidRPr="006C77E8">
        <w:rPr>
          <w:rFonts w:ascii="Arial" w:hAnsi="Arial" w:cs="Arial"/>
        </w:rPr>
        <w:t>desde que não tenha sido aplicada a totalidade dos recursos recebidos para a sua execução</w:t>
      </w:r>
      <w:r w:rsidRPr="006C77E8">
        <w:rPr>
          <w:rFonts w:ascii="Arial" w:hAnsi="Arial" w:cs="Arial"/>
        </w:rPr>
        <w:t>.</w:t>
      </w:r>
    </w:p>
    <w:p w14:paraId="44B71F45" w14:textId="77777777" w:rsidR="00303A14" w:rsidRPr="006C77E8" w:rsidRDefault="00303A14" w:rsidP="007B7D25">
      <w:pPr>
        <w:spacing w:after="0"/>
        <w:jc w:val="both"/>
        <w:rPr>
          <w:rFonts w:ascii="Arial" w:hAnsi="Arial" w:cs="Arial"/>
        </w:rPr>
      </w:pPr>
    </w:p>
    <w:p w14:paraId="403774BB" w14:textId="77777777" w:rsidR="00141954" w:rsidRPr="006C77E8" w:rsidRDefault="00141954" w:rsidP="007B7D25">
      <w:pPr>
        <w:spacing w:after="0"/>
        <w:jc w:val="both"/>
        <w:rPr>
          <w:rFonts w:ascii="Arial" w:hAnsi="Arial" w:cs="Arial"/>
          <w:b/>
        </w:rPr>
      </w:pPr>
    </w:p>
    <w:p w14:paraId="2A85FB88" w14:textId="77777777" w:rsidR="00303A14" w:rsidRDefault="00303A14" w:rsidP="007B7D25">
      <w:pPr>
        <w:spacing w:after="0"/>
        <w:jc w:val="both"/>
        <w:rPr>
          <w:rFonts w:ascii="Arial" w:hAnsi="Arial" w:cs="Arial"/>
          <w:b/>
        </w:rPr>
      </w:pPr>
    </w:p>
    <w:p w14:paraId="710F62D3" w14:textId="77777777" w:rsidR="00DF04D2" w:rsidRPr="006C77E8" w:rsidRDefault="00DF04D2" w:rsidP="007B7D25">
      <w:pPr>
        <w:spacing w:after="0"/>
        <w:jc w:val="both"/>
        <w:rPr>
          <w:rFonts w:ascii="Arial" w:hAnsi="Arial" w:cs="Arial"/>
          <w:b/>
        </w:rPr>
      </w:pPr>
      <w:r w:rsidRPr="006C77E8">
        <w:rPr>
          <w:rFonts w:ascii="Arial" w:hAnsi="Arial" w:cs="Arial"/>
          <w:b/>
        </w:rPr>
        <w:lastRenderedPageBreak/>
        <w:t>CLÁUSULA QUARTA – DOS RECURSOS FINANCEIROS</w:t>
      </w:r>
    </w:p>
    <w:p w14:paraId="764F315C" w14:textId="77777777" w:rsidR="00320763" w:rsidRPr="00CE165F" w:rsidRDefault="00952145" w:rsidP="00583C20">
      <w:pPr>
        <w:shd w:val="clear" w:color="auto" w:fill="FFFFFF"/>
        <w:suppressAutoHyphens w:val="0"/>
        <w:spacing w:after="0"/>
        <w:jc w:val="both"/>
        <w:rPr>
          <w:rFonts w:ascii="Arial" w:hAnsi="Arial" w:cs="Arial"/>
          <w:color w:val="FF0000"/>
        </w:rPr>
      </w:pPr>
      <w:r w:rsidRPr="00CE165F">
        <w:rPr>
          <w:rFonts w:ascii="Arial" w:hAnsi="Arial" w:cs="Arial"/>
        </w:rPr>
        <w:t>I –</w:t>
      </w:r>
      <w:r w:rsidR="00DF04D2" w:rsidRPr="00CE165F">
        <w:rPr>
          <w:rFonts w:ascii="Arial" w:hAnsi="Arial" w:cs="Arial"/>
        </w:rPr>
        <w:t xml:space="preserve"> Para a execução do projeto previsto neste Termo de Fomento</w:t>
      </w:r>
      <w:r w:rsidR="00C651A4" w:rsidRPr="00CE165F">
        <w:rPr>
          <w:rFonts w:ascii="Arial" w:hAnsi="Arial" w:cs="Arial"/>
        </w:rPr>
        <w:t xml:space="preserve"> </w:t>
      </w:r>
      <w:r w:rsidR="00DF04D2" w:rsidRPr="00CE165F">
        <w:rPr>
          <w:rFonts w:ascii="Arial" w:hAnsi="Arial" w:cs="Arial"/>
        </w:rPr>
        <w:t xml:space="preserve">serão disponibilizados recursos </w:t>
      </w:r>
      <w:r w:rsidR="00AF6E52" w:rsidRPr="00CE165F">
        <w:rPr>
          <w:rFonts w:ascii="Arial" w:hAnsi="Arial" w:cs="Arial"/>
        </w:rPr>
        <w:t xml:space="preserve">da Secretaria de Comunicação, Cultura, Turismo e Eventos </w:t>
      </w:r>
      <w:r w:rsidR="00DF04D2" w:rsidRPr="00CE165F">
        <w:rPr>
          <w:rFonts w:ascii="Arial" w:hAnsi="Arial" w:cs="Arial"/>
        </w:rPr>
        <w:t>no valor total de R$</w:t>
      </w:r>
      <w:r w:rsidR="00D46C19" w:rsidRPr="00CE165F">
        <w:rPr>
          <w:rFonts w:ascii="Arial" w:hAnsi="Arial" w:cs="Arial"/>
        </w:rPr>
        <w:t xml:space="preserve"> </w:t>
      </w:r>
      <w:r w:rsidR="00320763" w:rsidRPr="00CE165F">
        <w:rPr>
          <w:rFonts w:ascii="Arial" w:hAnsi="Arial" w:cs="Arial"/>
        </w:rPr>
        <w:t>xxxx</w:t>
      </w:r>
      <w:r w:rsidR="00D46C19" w:rsidRPr="00CE165F">
        <w:rPr>
          <w:rFonts w:ascii="Arial" w:hAnsi="Arial" w:cs="Arial"/>
        </w:rPr>
        <w:t xml:space="preserve"> (</w:t>
      </w:r>
      <w:r w:rsidR="00320763" w:rsidRPr="00CE165F">
        <w:rPr>
          <w:rFonts w:ascii="Arial" w:hAnsi="Arial" w:cs="Arial"/>
        </w:rPr>
        <w:t>xxxx</w:t>
      </w:r>
      <w:r w:rsidR="00D46C19" w:rsidRPr="00CE165F">
        <w:rPr>
          <w:rFonts w:ascii="Arial" w:hAnsi="Arial" w:cs="Arial"/>
        </w:rPr>
        <w:t xml:space="preserve"> mil reais),</w:t>
      </w:r>
      <w:r w:rsidR="005D30AB" w:rsidRPr="00CE165F">
        <w:rPr>
          <w:rFonts w:ascii="Arial" w:hAnsi="Arial" w:cs="Arial"/>
        </w:rPr>
        <w:t xml:space="preserve"> </w:t>
      </w:r>
      <w:r w:rsidR="00583C20">
        <w:rPr>
          <w:rFonts w:ascii="Arial" w:hAnsi="Arial" w:cs="Arial"/>
        </w:rPr>
        <w:t>a serem pagas no dia ___/___/___.</w:t>
      </w:r>
    </w:p>
    <w:p w14:paraId="5725883D" w14:textId="77777777" w:rsidR="00952145" w:rsidRPr="00EE654F" w:rsidRDefault="00DF04D2" w:rsidP="007B7D25">
      <w:pPr>
        <w:spacing w:after="0"/>
        <w:jc w:val="both"/>
        <w:rPr>
          <w:rFonts w:ascii="Arial" w:hAnsi="Arial" w:cs="Arial"/>
        </w:rPr>
      </w:pPr>
      <w:r w:rsidRPr="00EE654F">
        <w:rPr>
          <w:rFonts w:ascii="Arial" w:hAnsi="Arial" w:cs="Arial"/>
        </w:rPr>
        <w:t>I</w:t>
      </w:r>
      <w:r w:rsidR="00952145" w:rsidRPr="00EE654F">
        <w:rPr>
          <w:rFonts w:ascii="Arial" w:hAnsi="Arial" w:cs="Arial"/>
        </w:rPr>
        <w:t xml:space="preserve">I – As despesas provenientes da execução deste </w:t>
      </w:r>
      <w:r w:rsidR="00742786" w:rsidRPr="00EE654F">
        <w:rPr>
          <w:rFonts w:ascii="Arial" w:hAnsi="Arial" w:cs="Arial"/>
        </w:rPr>
        <w:t>Fomento</w:t>
      </w:r>
      <w:r w:rsidR="00952145" w:rsidRPr="00EE654F">
        <w:rPr>
          <w:rFonts w:ascii="Arial" w:hAnsi="Arial" w:cs="Arial"/>
        </w:rPr>
        <w:t xml:space="preserve"> serão custeadas por conta da Dotação Orçamentária da Unidade</w:t>
      </w:r>
      <w:r w:rsidR="00DE5D80" w:rsidRPr="00EE654F">
        <w:rPr>
          <w:rFonts w:ascii="Arial" w:hAnsi="Arial" w:cs="Arial"/>
        </w:rPr>
        <w:t xml:space="preserve"> Secretaria de Comunicação, Cultura, Turismo e Eventos</w:t>
      </w:r>
      <w:r w:rsidR="00952145" w:rsidRPr="00EE654F">
        <w:rPr>
          <w:rFonts w:ascii="Arial" w:hAnsi="Arial" w:cs="Arial"/>
        </w:rPr>
        <w:t>, do Orçamento do exercício financeiro de</w:t>
      </w:r>
      <w:r w:rsidR="00DE5D80" w:rsidRPr="00EE654F">
        <w:rPr>
          <w:rFonts w:ascii="Arial" w:hAnsi="Arial" w:cs="Arial"/>
        </w:rPr>
        <w:t xml:space="preserve"> 2023.</w:t>
      </w:r>
      <w:r w:rsidR="00952145" w:rsidRPr="00EE654F">
        <w:rPr>
          <w:rFonts w:ascii="Arial" w:hAnsi="Arial" w:cs="Arial"/>
        </w:rPr>
        <w:t xml:space="preserve"> </w:t>
      </w:r>
    </w:p>
    <w:p w14:paraId="55E862B4" w14:textId="77777777" w:rsidR="00DE5D80" w:rsidRPr="00EE654F" w:rsidRDefault="00DE5D80" w:rsidP="007B7D25">
      <w:pPr>
        <w:spacing w:after="0"/>
        <w:jc w:val="both"/>
        <w:rPr>
          <w:rFonts w:ascii="Arial" w:hAnsi="Arial" w:cs="Arial"/>
        </w:rPr>
      </w:pPr>
    </w:p>
    <w:p w14:paraId="4F1F655D" w14:textId="77777777" w:rsidR="00D560AF" w:rsidRPr="00EE654F" w:rsidRDefault="00D560AF" w:rsidP="007B7D25">
      <w:pPr>
        <w:spacing w:after="0"/>
        <w:jc w:val="both"/>
        <w:rPr>
          <w:rFonts w:ascii="Arial" w:hAnsi="Arial" w:cs="Arial"/>
        </w:rPr>
      </w:pPr>
      <w:r w:rsidRPr="00EE654F">
        <w:rPr>
          <w:rFonts w:ascii="Arial" w:hAnsi="Arial" w:cs="Arial"/>
        </w:rPr>
        <w:t xml:space="preserve">Órgão: </w:t>
      </w:r>
      <w:r w:rsidR="00EE006E" w:rsidRPr="00EE654F">
        <w:rPr>
          <w:rFonts w:ascii="Arial" w:hAnsi="Arial" w:cs="Arial"/>
        </w:rPr>
        <w:t>23</w:t>
      </w:r>
      <w:r w:rsidRPr="00EE654F">
        <w:rPr>
          <w:rFonts w:ascii="Arial" w:hAnsi="Arial" w:cs="Arial"/>
        </w:rPr>
        <w:t xml:space="preserve"> </w:t>
      </w:r>
      <w:r w:rsidR="00EE006E" w:rsidRPr="00EE654F">
        <w:rPr>
          <w:rFonts w:ascii="Arial" w:hAnsi="Arial" w:cs="Arial"/>
        </w:rPr>
        <w:t xml:space="preserve">- </w:t>
      </w:r>
      <w:r w:rsidRPr="00EE654F">
        <w:rPr>
          <w:rFonts w:ascii="Arial" w:hAnsi="Arial" w:cs="Arial"/>
        </w:rPr>
        <w:t xml:space="preserve">SECRETARIA DE COMUNICAÇÃO, CULTURA, TURISMO E EVENTOS </w:t>
      </w:r>
    </w:p>
    <w:p w14:paraId="02806FB0" w14:textId="77777777" w:rsidR="00D560AF" w:rsidRPr="00EE654F" w:rsidRDefault="00D560AF" w:rsidP="007B7D25">
      <w:pPr>
        <w:spacing w:after="0"/>
        <w:jc w:val="both"/>
        <w:rPr>
          <w:rFonts w:ascii="Arial" w:hAnsi="Arial" w:cs="Arial"/>
        </w:rPr>
      </w:pPr>
      <w:r w:rsidRPr="00EE654F">
        <w:rPr>
          <w:rFonts w:ascii="Arial" w:hAnsi="Arial" w:cs="Arial"/>
        </w:rPr>
        <w:t xml:space="preserve">Unidade: </w:t>
      </w:r>
      <w:r w:rsidR="00EE006E" w:rsidRPr="00EE654F">
        <w:rPr>
          <w:rFonts w:ascii="Arial" w:hAnsi="Arial" w:cs="Arial"/>
        </w:rPr>
        <w:t>001 -</w:t>
      </w:r>
      <w:r w:rsidRPr="00EE654F">
        <w:rPr>
          <w:rFonts w:ascii="Arial" w:hAnsi="Arial" w:cs="Arial"/>
        </w:rPr>
        <w:t xml:space="preserve"> SECRETARIA DE COMUNICAÇÃO, CULTURA, TURISMO E EVENTOS </w:t>
      </w:r>
    </w:p>
    <w:p w14:paraId="144970AE" w14:textId="77777777" w:rsidR="00D560AF" w:rsidRPr="00EE654F" w:rsidRDefault="00D560AF" w:rsidP="007B7D25">
      <w:pPr>
        <w:spacing w:after="0"/>
        <w:jc w:val="both"/>
        <w:rPr>
          <w:rFonts w:ascii="Arial" w:hAnsi="Arial" w:cs="Arial"/>
        </w:rPr>
      </w:pPr>
      <w:r w:rsidRPr="00EE654F">
        <w:rPr>
          <w:rFonts w:ascii="Arial" w:hAnsi="Arial" w:cs="Arial"/>
        </w:rPr>
        <w:t>Projeto/Atividade: 2.18</w:t>
      </w:r>
      <w:r w:rsidR="00EE006E" w:rsidRPr="00EE654F">
        <w:rPr>
          <w:rFonts w:ascii="Arial" w:hAnsi="Arial" w:cs="Arial"/>
        </w:rPr>
        <w:t>7</w:t>
      </w:r>
      <w:r w:rsidRPr="00EE654F">
        <w:rPr>
          <w:rFonts w:ascii="Arial" w:hAnsi="Arial" w:cs="Arial"/>
        </w:rPr>
        <w:t xml:space="preserve"> – </w:t>
      </w:r>
      <w:r w:rsidR="00EE006E" w:rsidRPr="00EE654F">
        <w:rPr>
          <w:rFonts w:ascii="Arial" w:hAnsi="Arial" w:cs="Arial"/>
        </w:rPr>
        <w:t>MANUTENÇÃO DA SECRETARIA DE COMUNICAÇÃO, CULTURA, TURISMO E EVENTOS</w:t>
      </w:r>
    </w:p>
    <w:p w14:paraId="60749076" w14:textId="77777777" w:rsidR="00B33F26" w:rsidRDefault="00D560AF" w:rsidP="007B7D25">
      <w:pPr>
        <w:spacing w:after="0"/>
        <w:jc w:val="both"/>
        <w:rPr>
          <w:rFonts w:ascii="Arial" w:hAnsi="Arial" w:cs="Arial"/>
        </w:rPr>
      </w:pPr>
      <w:r w:rsidRPr="00EE654F">
        <w:rPr>
          <w:rFonts w:ascii="Arial" w:hAnsi="Arial" w:cs="Arial"/>
        </w:rPr>
        <w:t>Modalidade de aplicação:</w:t>
      </w:r>
      <w:r w:rsidR="00EE006E" w:rsidRPr="00EE654F">
        <w:rPr>
          <w:rFonts w:ascii="Arial" w:hAnsi="Arial" w:cs="Arial"/>
        </w:rPr>
        <w:t xml:space="preserve"> </w:t>
      </w:r>
    </w:p>
    <w:p w14:paraId="72D6FA1F" w14:textId="77777777" w:rsidR="00B33F26" w:rsidRDefault="00B33F26" w:rsidP="00B33F26">
      <w:pPr>
        <w:pStyle w:val="SemEspaamento"/>
        <w:jc w:val="both"/>
        <w:rPr>
          <w:rFonts w:ascii="Arial" w:hAnsi="Arial" w:cs="Arial"/>
        </w:rPr>
      </w:pPr>
      <w:r w:rsidRPr="00825800">
        <w:rPr>
          <w:rFonts w:ascii="Arial" w:hAnsi="Arial" w:cs="Arial"/>
        </w:rPr>
        <w:t>289 - 3.3.50.00.00.00.00.00 – TRANSFERENCIAS A INSTITUIÇÕES PRIVADAS</w:t>
      </w:r>
    </w:p>
    <w:p w14:paraId="3C466FBF" w14:textId="77777777" w:rsidR="00B33F26" w:rsidRDefault="00B33F26" w:rsidP="00B33F26">
      <w:pPr>
        <w:pStyle w:val="SemEspaamento"/>
        <w:jc w:val="both"/>
        <w:rPr>
          <w:rFonts w:ascii="Arial" w:hAnsi="Arial" w:cs="Arial"/>
        </w:rPr>
      </w:pPr>
      <w:r w:rsidRPr="00825800">
        <w:rPr>
          <w:rFonts w:ascii="Arial" w:hAnsi="Arial" w:cs="Arial"/>
        </w:rPr>
        <w:t>290 - 3.3.90.00.00.00.00.00 - APLICACOES DIRETAS</w:t>
      </w:r>
    </w:p>
    <w:p w14:paraId="7539CF38" w14:textId="77777777" w:rsidR="00B33F26" w:rsidRDefault="00B33F26" w:rsidP="00B33F26">
      <w:pPr>
        <w:pStyle w:val="SemEspaamento"/>
        <w:jc w:val="both"/>
        <w:rPr>
          <w:rFonts w:ascii="Arial" w:hAnsi="Arial" w:cs="Arial"/>
        </w:rPr>
      </w:pPr>
      <w:r w:rsidRPr="00825800">
        <w:rPr>
          <w:rFonts w:ascii="Arial" w:hAnsi="Arial" w:cs="Arial"/>
        </w:rPr>
        <w:t xml:space="preserve">310 - 3.3.60.00.00.00.00.00 </w:t>
      </w:r>
      <w:r>
        <w:rPr>
          <w:rFonts w:ascii="Arial" w:hAnsi="Arial" w:cs="Arial"/>
        </w:rPr>
        <w:t>–</w:t>
      </w:r>
      <w:r w:rsidRPr="00825800">
        <w:rPr>
          <w:rFonts w:ascii="Arial" w:hAnsi="Arial" w:cs="Arial"/>
        </w:rPr>
        <w:t xml:space="preserve"> TRANSF</w:t>
      </w:r>
      <w:r>
        <w:rPr>
          <w:rFonts w:ascii="Arial" w:hAnsi="Arial" w:cs="Arial"/>
        </w:rPr>
        <w:t xml:space="preserve">ERÊNCIAS </w:t>
      </w:r>
      <w:r w:rsidRPr="00825800">
        <w:rPr>
          <w:rFonts w:ascii="Arial" w:hAnsi="Arial" w:cs="Arial"/>
        </w:rPr>
        <w:t xml:space="preserve">A INSTITUICOES PRIVADAS </w:t>
      </w:r>
      <w:r>
        <w:rPr>
          <w:rFonts w:ascii="Arial" w:hAnsi="Arial" w:cs="Arial"/>
        </w:rPr>
        <w:t>C/ FINS LUCRATIVOS</w:t>
      </w:r>
    </w:p>
    <w:p w14:paraId="45CF9992" w14:textId="77777777" w:rsidR="00D560AF" w:rsidRPr="00CE165F" w:rsidRDefault="00D560AF" w:rsidP="007B7D25">
      <w:pPr>
        <w:spacing w:after="0"/>
        <w:jc w:val="both"/>
        <w:rPr>
          <w:rFonts w:ascii="Arial" w:hAnsi="Arial" w:cs="Arial"/>
          <w:b/>
        </w:rPr>
      </w:pPr>
    </w:p>
    <w:p w14:paraId="48434430" w14:textId="77777777" w:rsidR="00325BA0" w:rsidRPr="00CE165F" w:rsidRDefault="00325BA0" w:rsidP="007B7D25">
      <w:pPr>
        <w:spacing w:after="0"/>
        <w:jc w:val="both"/>
        <w:rPr>
          <w:rFonts w:ascii="Arial" w:hAnsi="Arial" w:cs="Arial"/>
          <w:b/>
        </w:rPr>
      </w:pPr>
      <w:r w:rsidRPr="00CE165F">
        <w:rPr>
          <w:rFonts w:ascii="Arial" w:hAnsi="Arial" w:cs="Arial"/>
          <w:b/>
        </w:rPr>
        <w:t>CLÁUSULA QUINTA – DA LIBERAÇÃO DOS RECURSOS FINANCEIROS</w:t>
      </w:r>
    </w:p>
    <w:p w14:paraId="579BD095" w14:textId="77777777" w:rsidR="00325BA0" w:rsidRPr="00CE165F" w:rsidRDefault="00325BA0" w:rsidP="007B7D25">
      <w:pPr>
        <w:spacing w:after="0"/>
        <w:jc w:val="both"/>
        <w:rPr>
          <w:rFonts w:ascii="Arial" w:hAnsi="Arial" w:cs="Arial"/>
          <w:color w:val="FF0000"/>
        </w:rPr>
      </w:pPr>
      <w:r w:rsidRPr="00CE165F">
        <w:rPr>
          <w:rFonts w:ascii="Arial" w:hAnsi="Arial" w:cs="Arial"/>
        </w:rPr>
        <w:t>A liberação do recurso financeiro se dará em</w:t>
      </w:r>
      <w:r w:rsidR="00DE5D80" w:rsidRPr="00CE165F">
        <w:rPr>
          <w:rFonts w:ascii="Arial" w:hAnsi="Arial" w:cs="Arial"/>
        </w:rPr>
        <w:t xml:space="preserve"> uma</w:t>
      </w:r>
      <w:r w:rsidR="00320763" w:rsidRPr="00CE165F">
        <w:rPr>
          <w:rFonts w:ascii="Arial" w:hAnsi="Arial" w:cs="Arial"/>
        </w:rPr>
        <w:t xml:space="preserve"> única</w:t>
      </w:r>
      <w:r w:rsidR="00DE5D80" w:rsidRPr="00CE165F">
        <w:rPr>
          <w:rFonts w:ascii="Arial" w:hAnsi="Arial" w:cs="Arial"/>
        </w:rPr>
        <w:t xml:space="preserve"> parcela,</w:t>
      </w:r>
      <w:r w:rsidRPr="00CE165F">
        <w:rPr>
          <w:rFonts w:ascii="Arial" w:hAnsi="Arial" w:cs="Arial"/>
        </w:rPr>
        <w:t xml:space="preserve"> em estrita conformidade com o </w:t>
      </w:r>
      <w:r w:rsidR="00320763" w:rsidRPr="00CE165F">
        <w:rPr>
          <w:rFonts w:ascii="Arial" w:hAnsi="Arial" w:cs="Arial"/>
        </w:rPr>
        <w:t>c</w:t>
      </w:r>
      <w:r w:rsidRPr="00CE165F">
        <w:rPr>
          <w:rFonts w:ascii="Arial" w:hAnsi="Arial" w:cs="Arial"/>
        </w:rPr>
        <w:t xml:space="preserve">ronograma de </w:t>
      </w:r>
      <w:r w:rsidR="00320763" w:rsidRPr="00CE165F">
        <w:rPr>
          <w:rFonts w:ascii="Arial" w:hAnsi="Arial" w:cs="Arial"/>
        </w:rPr>
        <w:t>d</w:t>
      </w:r>
      <w:r w:rsidRPr="00CE165F">
        <w:rPr>
          <w:rFonts w:ascii="Arial" w:hAnsi="Arial" w:cs="Arial"/>
        </w:rPr>
        <w:t>esembolso</w:t>
      </w:r>
      <w:r w:rsidR="008D08D2" w:rsidRPr="00CE165F">
        <w:rPr>
          <w:rFonts w:ascii="Arial" w:hAnsi="Arial" w:cs="Arial"/>
        </w:rPr>
        <w:t xml:space="preserve"> da prefeitura</w:t>
      </w:r>
      <w:r w:rsidRPr="00CE165F">
        <w:rPr>
          <w:rFonts w:ascii="Arial" w:hAnsi="Arial" w:cs="Arial"/>
        </w:rPr>
        <w:t xml:space="preserve">, o qual guardará consonância com as metas da parceria, ficando a liberação condicionada, ainda, ao cumprimento dos requisitos previstos no </w:t>
      </w:r>
      <w:r w:rsidR="0022045D" w:rsidRPr="00CE165F">
        <w:rPr>
          <w:rFonts w:ascii="Arial" w:hAnsi="Arial" w:cs="Arial"/>
        </w:rPr>
        <w:t>Edital.</w:t>
      </w:r>
    </w:p>
    <w:p w14:paraId="0F9DDA98" w14:textId="77777777" w:rsidR="0022045D" w:rsidRPr="00CE165F" w:rsidRDefault="0022045D" w:rsidP="007B7D25">
      <w:pPr>
        <w:spacing w:after="0"/>
        <w:jc w:val="both"/>
        <w:rPr>
          <w:rFonts w:ascii="Arial" w:hAnsi="Arial" w:cs="Arial"/>
          <w:b/>
        </w:rPr>
      </w:pPr>
    </w:p>
    <w:p w14:paraId="35D7B35D" w14:textId="77777777" w:rsidR="00325BA0" w:rsidRPr="00CE165F" w:rsidRDefault="00325BA0" w:rsidP="007B7D25">
      <w:pPr>
        <w:spacing w:after="0"/>
        <w:jc w:val="both"/>
        <w:rPr>
          <w:rFonts w:ascii="Arial" w:hAnsi="Arial" w:cs="Arial"/>
          <w:b/>
          <w:color w:val="FF0000"/>
        </w:rPr>
      </w:pPr>
      <w:r w:rsidRPr="00CE165F">
        <w:rPr>
          <w:rFonts w:ascii="Arial" w:hAnsi="Arial" w:cs="Arial"/>
          <w:b/>
        </w:rPr>
        <w:t xml:space="preserve">CLÁUSULA SEXTA </w:t>
      </w:r>
      <w:r w:rsidR="003B0C70" w:rsidRPr="00CE165F">
        <w:rPr>
          <w:rFonts w:ascii="Arial" w:hAnsi="Arial" w:cs="Arial"/>
          <w:b/>
        </w:rPr>
        <w:t>–</w:t>
      </w:r>
      <w:r w:rsidRPr="00CE165F">
        <w:rPr>
          <w:rFonts w:ascii="Arial" w:hAnsi="Arial" w:cs="Arial"/>
          <w:b/>
        </w:rPr>
        <w:t xml:space="preserve"> DA MOVIMENTAÇÃO DOS RECURSOS FINANCEIROS</w:t>
      </w:r>
    </w:p>
    <w:p w14:paraId="2F08CED4" w14:textId="77777777" w:rsidR="00325BA0" w:rsidRPr="00CE165F" w:rsidRDefault="00325BA0" w:rsidP="007B7D25">
      <w:pPr>
        <w:spacing w:after="0"/>
        <w:jc w:val="both"/>
        <w:rPr>
          <w:rFonts w:ascii="Arial" w:hAnsi="Arial" w:cs="Arial"/>
        </w:rPr>
      </w:pPr>
      <w:r w:rsidRPr="00CE165F">
        <w:rPr>
          <w:rFonts w:ascii="Arial" w:hAnsi="Arial" w:cs="Arial"/>
        </w:rPr>
        <w:t xml:space="preserve">Os recursos referentes ao presente Termo de Fomento, desembolsados pelo </w:t>
      </w:r>
      <w:r w:rsidR="00D03AC3" w:rsidRPr="00CE165F">
        <w:rPr>
          <w:rFonts w:ascii="Arial" w:hAnsi="Arial" w:cs="Arial"/>
        </w:rPr>
        <w:t>município de Joaçaba, por meio da Secretaria de Comunicação, Cultura, Turismo e Eventos</w:t>
      </w:r>
      <w:r w:rsidRPr="00CE165F">
        <w:rPr>
          <w:rFonts w:ascii="Arial" w:hAnsi="Arial" w:cs="Arial"/>
        </w:rPr>
        <w:t xml:space="preserve"> s</w:t>
      </w:r>
      <w:r w:rsidR="006F3847" w:rsidRPr="00CE165F">
        <w:rPr>
          <w:rFonts w:ascii="Arial" w:hAnsi="Arial" w:cs="Arial"/>
        </w:rPr>
        <w:t>erão mantidos na conta corrente</w:t>
      </w:r>
      <w:r w:rsidRPr="00CE165F">
        <w:rPr>
          <w:rFonts w:ascii="Arial" w:hAnsi="Arial" w:cs="Arial"/>
        </w:rPr>
        <w:t>.</w:t>
      </w:r>
    </w:p>
    <w:p w14:paraId="7FF35EE6" w14:textId="77777777" w:rsidR="00426B22" w:rsidRPr="00CE165F" w:rsidRDefault="00325BA0" w:rsidP="007B7D25">
      <w:pPr>
        <w:spacing w:after="0"/>
        <w:jc w:val="both"/>
        <w:rPr>
          <w:rFonts w:ascii="Arial" w:hAnsi="Arial" w:cs="Arial"/>
          <w:color w:val="000000"/>
          <w:lang w:eastAsia="pt-BR"/>
        </w:rPr>
      </w:pPr>
      <w:r w:rsidRPr="00CE165F">
        <w:rPr>
          <w:rFonts w:ascii="Arial" w:hAnsi="Arial" w:cs="Arial"/>
          <w:b/>
        </w:rPr>
        <w:t>Subcláusula Primeira</w:t>
      </w:r>
      <w:r w:rsidRPr="00CE165F">
        <w:rPr>
          <w:rFonts w:ascii="Arial" w:hAnsi="Arial" w:cs="Arial"/>
        </w:rPr>
        <w:t xml:space="preserve"> Os recursos depositados na conta bancária específica do Termo de Fomento </w:t>
      </w:r>
      <w:r w:rsidR="00812884" w:rsidRPr="00CE165F">
        <w:rPr>
          <w:rFonts w:ascii="Arial" w:hAnsi="Arial" w:cs="Arial"/>
        </w:rPr>
        <w:t xml:space="preserve">poderão </w:t>
      </w:r>
      <w:r w:rsidRPr="00CE165F">
        <w:rPr>
          <w:rFonts w:ascii="Arial" w:hAnsi="Arial" w:cs="Arial"/>
        </w:rPr>
        <w:t>ser aplicados em cadernetas de poupança, fundo de aplicação financeira de curto prazo ou operação de mercado aberto lastreada em títulos da dívida pública, enquanto não empregados na sua finalidade</w:t>
      </w:r>
      <w:r w:rsidRPr="00CE165F">
        <w:rPr>
          <w:rFonts w:ascii="Arial" w:hAnsi="Arial" w:cs="Arial"/>
          <w:color w:val="222222"/>
          <w:lang w:eastAsia="pt-BR"/>
        </w:rPr>
        <w:t>.</w:t>
      </w:r>
    </w:p>
    <w:p w14:paraId="368C8D20" w14:textId="77777777" w:rsidR="00426B22" w:rsidRPr="00CE165F" w:rsidRDefault="00325BA0" w:rsidP="007B7D25">
      <w:pPr>
        <w:spacing w:after="0"/>
        <w:jc w:val="both"/>
        <w:rPr>
          <w:rFonts w:ascii="Arial" w:hAnsi="Arial" w:cs="Arial"/>
        </w:rPr>
      </w:pPr>
      <w:r w:rsidRPr="00CE165F">
        <w:rPr>
          <w:rFonts w:ascii="Arial" w:hAnsi="Arial" w:cs="Arial"/>
          <w:color w:val="000000"/>
          <w:lang w:eastAsia="pt-BR"/>
        </w:rPr>
        <w:t> </w:t>
      </w:r>
      <w:r w:rsidRPr="00CE165F">
        <w:rPr>
          <w:rFonts w:ascii="Arial" w:hAnsi="Arial" w:cs="Arial"/>
          <w:b/>
        </w:rPr>
        <w:t>Subcláusula Segunda</w:t>
      </w:r>
      <w:r w:rsidRPr="00CE165F">
        <w:rPr>
          <w:rFonts w:ascii="Arial" w:hAnsi="Arial" w:cs="Arial"/>
        </w:rPr>
        <w:t xml:space="preserve"> Os rendimentos auferidos das aplicações financeiras poderão ser aplicados no objeto deste instrumento, estando sujeitos às mesmas condições de prestação de contas exigidas para os recursos transferidos.</w:t>
      </w:r>
    </w:p>
    <w:p w14:paraId="490EC9EF" w14:textId="77777777" w:rsidR="00426B22" w:rsidRPr="00CE165F" w:rsidRDefault="00325BA0" w:rsidP="007B7D25">
      <w:pPr>
        <w:suppressAutoHyphens w:val="0"/>
        <w:autoSpaceDE w:val="0"/>
        <w:spacing w:after="0"/>
        <w:jc w:val="both"/>
        <w:rPr>
          <w:rFonts w:ascii="Arial" w:hAnsi="Arial" w:cs="Arial"/>
        </w:rPr>
      </w:pPr>
      <w:r w:rsidRPr="00CE165F">
        <w:rPr>
          <w:rFonts w:ascii="Arial" w:hAnsi="Arial" w:cs="Arial"/>
          <w:b/>
        </w:rPr>
        <w:t xml:space="preserve">Subcláusula Terceira </w:t>
      </w:r>
      <w:r w:rsidRPr="00CE165F">
        <w:rPr>
          <w:rFonts w:ascii="Arial" w:hAnsi="Arial" w:cs="Arial"/>
        </w:rPr>
        <w:t>A conta referida no caput desta Cláusula será em instituição financeira</w:t>
      </w:r>
      <w:r w:rsidR="009046EB">
        <w:rPr>
          <w:rFonts w:ascii="Arial" w:hAnsi="Arial" w:cs="Arial"/>
        </w:rPr>
        <w:t xml:space="preserve"> </w:t>
      </w:r>
      <w:r w:rsidRPr="00CE165F">
        <w:rPr>
          <w:rFonts w:ascii="Arial" w:hAnsi="Arial" w:cs="Arial"/>
        </w:rPr>
        <w:t>e isenta da cobrança de tarifas bancárias.</w:t>
      </w:r>
    </w:p>
    <w:p w14:paraId="5765B056" w14:textId="77777777" w:rsidR="00426B22" w:rsidRPr="00CE165F" w:rsidRDefault="00325BA0" w:rsidP="007B7D25">
      <w:pPr>
        <w:suppressAutoHyphens w:val="0"/>
        <w:autoSpaceDE w:val="0"/>
        <w:spacing w:after="0"/>
        <w:jc w:val="both"/>
        <w:rPr>
          <w:rFonts w:ascii="Arial" w:hAnsi="Arial" w:cs="Arial"/>
        </w:rPr>
      </w:pPr>
      <w:r w:rsidRPr="00CE165F">
        <w:rPr>
          <w:rFonts w:ascii="Arial" w:hAnsi="Arial" w:cs="Arial"/>
          <w:b/>
        </w:rPr>
        <w:t>Subcláusula Quarta</w:t>
      </w:r>
      <w:r w:rsidRPr="00CE165F">
        <w:rPr>
          <w:rFonts w:ascii="Arial" w:hAnsi="Arial" w:cs="Arial"/>
        </w:rPr>
        <w:t xml:space="preserve"> Os recursos da parceria geridos pel</w:t>
      </w:r>
      <w:r w:rsidR="006B1B72"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DE5D80" w:rsidRPr="00CE165F">
        <w:rPr>
          <w:rFonts w:ascii="Arial" w:hAnsi="Arial" w:cs="Arial"/>
        </w:rPr>
        <w:t xml:space="preserve"> </w:t>
      </w:r>
      <w:r w:rsidRPr="00CE165F">
        <w:rPr>
          <w:rFonts w:ascii="Arial" w:hAnsi="Arial" w:cs="Arial"/>
        </w:rPr>
        <w:t>estão vinculados ao Plano de Trabalho e não caracterizam receita própria e nem pagamento por prestação de serviços e devem ser alocados nos seus registros contábeis conforme as Normas Brasileiras de Contabilidade. </w:t>
      </w:r>
    </w:p>
    <w:p w14:paraId="732ABD43" w14:textId="77777777" w:rsidR="00426B22" w:rsidRPr="00CE165F" w:rsidRDefault="00325BA0" w:rsidP="007B7D25">
      <w:pPr>
        <w:spacing w:after="0"/>
        <w:ind w:right="-1" w:hanging="5"/>
        <w:jc w:val="both"/>
        <w:rPr>
          <w:rFonts w:ascii="Arial" w:hAnsi="Arial" w:cs="Arial"/>
        </w:rPr>
      </w:pPr>
      <w:r w:rsidRPr="00CE165F">
        <w:rPr>
          <w:rFonts w:ascii="Arial" w:hAnsi="Arial" w:cs="Arial"/>
          <w:b/>
        </w:rPr>
        <w:t>Subcláusula Quinta</w:t>
      </w:r>
      <w:r w:rsidRPr="00CE165F">
        <w:rPr>
          <w:rFonts w:ascii="Arial" w:hAnsi="Arial" w:cs="Arial"/>
        </w:rPr>
        <w:t xml:space="preserve"> Toda a movimentação de recursos será realizada mediante transferência eletrônica </w:t>
      </w:r>
      <w:r w:rsidR="00912889">
        <w:rPr>
          <w:rFonts w:ascii="Arial" w:hAnsi="Arial" w:cs="Arial"/>
        </w:rPr>
        <w:t xml:space="preserve">diretamente ao fornecedor, </w:t>
      </w:r>
      <w:r w:rsidRPr="00CE165F">
        <w:rPr>
          <w:rFonts w:ascii="Arial" w:hAnsi="Arial" w:cs="Arial"/>
        </w:rPr>
        <w:t>sujeita à identificação do beneficiário final e à obrigatoriedade de depósito em sua conta bancária, salvo quando autorizado o pagamento em espécie, devidamente justificado no plano de trabalho</w:t>
      </w:r>
      <w:r w:rsidR="004B45CC" w:rsidRPr="00CE165F">
        <w:rPr>
          <w:rFonts w:ascii="Arial" w:hAnsi="Arial" w:cs="Arial"/>
        </w:rPr>
        <w:t>.</w:t>
      </w:r>
    </w:p>
    <w:p w14:paraId="49ABB45E" w14:textId="77777777" w:rsidR="00325BA0" w:rsidRPr="00CE165F" w:rsidRDefault="00325BA0" w:rsidP="007B7D25">
      <w:pPr>
        <w:spacing w:after="0"/>
        <w:jc w:val="both"/>
        <w:rPr>
          <w:rFonts w:ascii="Arial" w:hAnsi="Arial" w:cs="Arial"/>
        </w:rPr>
      </w:pPr>
      <w:r w:rsidRPr="00CE165F">
        <w:rPr>
          <w:rFonts w:ascii="Arial" w:hAnsi="Arial" w:cs="Arial"/>
          <w:b/>
        </w:rPr>
        <w:t>Subcláusula Sext</w:t>
      </w:r>
      <w:r w:rsidR="00BB3E89" w:rsidRPr="00CE165F">
        <w:rPr>
          <w:rFonts w:ascii="Arial" w:hAnsi="Arial" w:cs="Arial"/>
          <w:b/>
        </w:rPr>
        <w:t>a</w:t>
      </w:r>
      <w:r w:rsidRPr="00CE165F">
        <w:rPr>
          <w:rFonts w:ascii="Arial" w:hAnsi="Arial" w:cs="Arial"/>
          <w:b/>
        </w:rPr>
        <w:t xml:space="preserve"> </w:t>
      </w:r>
      <w:r w:rsidRPr="00CE165F">
        <w:rPr>
          <w:rFonts w:ascii="Arial" w:hAnsi="Arial" w:cs="Arial"/>
        </w:rPr>
        <w:t xml:space="preserve">Caso os recursos depositados na conta corrente específica não sejam utilizados no prazo </w:t>
      </w:r>
      <w:r w:rsidR="004B45CC" w:rsidRPr="00CE165F">
        <w:rPr>
          <w:rFonts w:ascii="Arial" w:hAnsi="Arial" w:cs="Arial"/>
        </w:rPr>
        <w:t xml:space="preserve">estipulado na cláusula terceira deste Termo de Fomento, ele </w:t>
      </w:r>
      <w:r w:rsidRPr="00CE165F">
        <w:rPr>
          <w:rFonts w:ascii="Arial" w:hAnsi="Arial" w:cs="Arial"/>
        </w:rPr>
        <w:t xml:space="preserve">será rescindido unilateralmente pela Administração Pública, salvo quando houver execução parcial do objeto, desde que previamente justificado pelo gestor da parceria e </w:t>
      </w:r>
      <w:r w:rsidR="006F3847" w:rsidRPr="00CE165F">
        <w:rPr>
          <w:rFonts w:ascii="Arial" w:hAnsi="Arial" w:cs="Arial"/>
        </w:rPr>
        <w:t>administração pública</w:t>
      </w:r>
      <w:r w:rsidR="004B45CC" w:rsidRPr="00CE165F">
        <w:rPr>
          <w:rFonts w:ascii="Arial" w:hAnsi="Arial" w:cs="Arial"/>
        </w:rPr>
        <w:t>.</w:t>
      </w:r>
    </w:p>
    <w:p w14:paraId="5B334BE5" w14:textId="77777777" w:rsidR="00E024CE" w:rsidRDefault="00453EB0" w:rsidP="007B7D25">
      <w:pPr>
        <w:spacing w:after="0"/>
        <w:jc w:val="both"/>
        <w:rPr>
          <w:rFonts w:ascii="Arial" w:hAnsi="Arial" w:cs="Arial"/>
          <w:b/>
        </w:rPr>
      </w:pPr>
      <w:r>
        <w:rPr>
          <w:rFonts w:ascii="Arial" w:hAnsi="Arial" w:cs="Arial"/>
          <w:b/>
        </w:rPr>
        <w:lastRenderedPageBreak/>
        <w:t>CLÁUSULA SÉTIMA – DA CONTRAPARTIDA</w:t>
      </w:r>
    </w:p>
    <w:p w14:paraId="59F3708C" w14:textId="77777777" w:rsidR="00453EB0" w:rsidRDefault="00453EB0" w:rsidP="007B7D25">
      <w:pPr>
        <w:spacing w:after="0"/>
        <w:jc w:val="both"/>
        <w:rPr>
          <w:rFonts w:ascii="Arial" w:hAnsi="Arial" w:cs="Arial"/>
          <w:b/>
        </w:rPr>
      </w:pPr>
      <w:r w:rsidRPr="001109D8">
        <w:rPr>
          <w:rFonts w:ascii="Arial" w:hAnsi="Arial" w:cs="Arial"/>
          <w:bCs/>
        </w:rPr>
        <w:t xml:space="preserve">A </w:t>
      </w:r>
      <w:r w:rsidR="001109D8" w:rsidRPr="001109D8">
        <w:rPr>
          <w:rFonts w:ascii="Arial" w:hAnsi="Arial" w:cs="Arial"/>
          <w:bCs/>
        </w:rPr>
        <w:t>contrapartida obrigatória a ser realizada pelo proponente será</w:t>
      </w:r>
      <w:r>
        <w:rPr>
          <w:rFonts w:ascii="Arial" w:hAnsi="Arial" w:cs="Arial"/>
          <w:b/>
        </w:rPr>
        <w:t>: [DESCREVER A CONTRAPARTIDA]</w:t>
      </w:r>
    </w:p>
    <w:p w14:paraId="6B319B53" w14:textId="77777777" w:rsidR="00453EB0" w:rsidRDefault="00453EB0" w:rsidP="007B7D25">
      <w:pPr>
        <w:spacing w:after="0"/>
        <w:jc w:val="both"/>
        <w:rPr>
          <w:rFonts w:ascii="Arial" w:hAnsi="Arial" w:cs="Arial"/>
          <w:b/>
        </w:rPr>
      </w:pPr>
    </w:p>
    <w:p w14:paraId="6920B1A4" w14:textId="77777777" w:rsidR="00453EB0" w:rsidRDefault="001109D8" w:rsidP="001109D8">
      <w:pPr>
        <w:pStyle w:val="PargrafodaLista"/>
        <w:tabs>
          <w:tab w:val="left" w:pos="0"/>
          <w:tab w:val="left" w:pos="709"/>
        </w:tabs>
        <w:suppressAutoHyphens w:val="0"/>
        <w:spacing w:after="0" w:line="240" w:lineRule="auto"/>
        <w:ind w:left="0"/>
        <w:jc w:val="both"/>
        <w:rPr>
          <w:rFonts w:ascii="Arial" w:hAnsi="Arial" w:cs="Arial"/>
        </w:rPr>
      </w:pPr>
      <w:r w:rsidRPr="00CE165F">
        <w:rPr>
          <w:rFonts w:ascii="Arial" w:hAnsi="Arial" w:cs="Arial"/>
          <w:b/>
        </w:rPr>
        <w:t>Subcláusula</w:t>
      </w:r>
      <w:r w:rsidRPr="00FE47C1">
        <w:rPr>
          <w:rFonts w:ascii="Arial" w:hAnsi="Arial" w:cs="Arial"/>
        </w:rPr>
        <w:t xml:space="preserve"> </w:t>
      </w:r>
      <w:r>
        <w:rPr>
          <w:rFonts w:ascii="Arial" w:hAnsi="Arial" w:cs="Arial"/>
          <w:b/>
          <w:bCs/>
        </w:rPr>
        <w:t>Primeira</w:t>
      </w:r>
      <w:r>
        <w:rPr>
          <w:rFonts w:ascii="Arial" w:hAnsi="Arial" w:cs="Arial"/>
        </w:rPr>
        <w:t xml:space="preserve"> </w:t>
      </w:r>
      <w:r w:rsidR="00453EB0" w:rsidRPr="00FE47C1">
        <w:rPr>
          <w:rFonts w:ascii="Arial" w:hAnsi="Arial" w:cs="Arial"/>
        </w:rPr>
        <w:t>A comprovação da realização da contrapartida se dará por meio de documentação da aplicação efetiva da contrapartida obrigatória devendo ser anexado na plataforma eletrônica do GERR https://gerr.com.br/principal.php?chave=82939380000199, na opção prestação de contas, aba arquivo/documentos.</w:t>
      </w:r>
    </w:p>
    <w:p w14:paraId="264BCF66" w14:textId="77777777" w:rsidR="00453EB0" w:rsidRDefault="001109D8" w:rsidP="001109D8">
      <w:pPr>
        <w:pStyle w:val="PargrafodaLista"/>
        <w:tabs>
          <w:tab w:val="left" w:pos="0"/>
          <w:tab w:val="left" w:pos="709"/>
        </w:tabs>
        <w:suppressAutoHyphens w:val="0"/>
        <w:spacing w:after="0" w:line="240" w:lineRule="auto"/>
        <w:ind w:left="0"/>
        <w:jc w:val="both"/>
        <w:rPr>
          <w:rFonts w:ascii="Arial" w:hAnsi="Arial" w:cs="Arial"/>
        </w:rPr>
      </w:pPr>
      <w:r w:rsidRPr="00CE165F">
        <w:rPr>
          <w:rFonts w:ascii="Arial" w:hAnsi="Arial" w:cs="Arial"/>
          <w:b/>
        </w:rPr>
        <w:t>Subcláusula</w:t>
      </w:r>
      <w:r w:rsidRPr="001109D8">
        <w:rPr>
          <w:rFonts w:ascii="Arial" w:hAnsi="Arial" w:cs="Arial"/>
          <w:b/>
          <w:bCs/>
        </w:rPr>
        <w:t xml:space="preserve"> Segunda</w:t>
      </w:r>
      <w:r>
        <w:rPr>
          <w:rFonts w:ascii="Arial" w:hAnsi="Arial" w:cs="Arial"/>
        </w:rPr>
        <w:t xml:space="preserve"> </w:t>
      </w:r>
      <w:r w:rsidR="00453EB0" w:rsidRPr="00FE47C1">
        <w:rPr>
          <w:rFonts w:ascii="Arial" w:hAnsi="Arial" w:cs="Arial"/>
        </w:rPr>
        <w:t>Todas as despesas atinentes às contrapartidas oferecidas ao Município ficarão a cargo do patrocinado</w:t>
      </w:r>
      <w:r w:rsidR="00453EB0">
        <w:rPr>
          <w:rFonts w:ascii="Arial" w:hAnsi="Arial" w:cs="Arial"/>
        </w:rPr>
        <w:t>.</w:t>
      </w:r>
    </w:p>
    <w:p w14:paraId="45604855" w14:textId="77777777" w:rsidR="00453EB0" w:rsidRDefault="001109D8" w:rsidP="001109D8">
      <w:pPr>
        <w:pStyle w:val="PargrafodaLista"/>
        <w:tabs>
          <w:tab w:val="left" w:pos="0"/>
          <w:tab w:val="left" w:pos="709"/>
        </w:tabs>
        <w:suppressAutoHyphens w:val="0"/>
        <w:spacing w:after="0" w:line="240" w:lineRule="auto"/>
        <w:ind w:left="0"/>
        <w:jc w:val="both"/>
        <w:rPr>
          <w:rFonts w:ascii="Arial" w:hAnsi="Arial" w:cs="Arial"/>
        </w:rPr>
      </w:pPr>
      <w:r w:rsidRPr="00CE165F">
        <w:rPr>
          <w:rFonts w:ascii="Arial" w:hAnsi="Arial" w:cs="Arial"/>
          <w:b/>
        </w:rPr>
        <w:t>Subcláusula</w:t>
      </w:r>
      <w:r w:rsidRPr="00FE47C1">
        <w:rPr>
          <w:rFonts w:ascii="Arial" w:hAnsi="Arial" w:cs="Arial"/>
        </w:rPr>
        <w:t xml:space="preserve"> </w:t>
      </w:r>
      <w:r>
        <w:rPr>
          <w:rFonts w:ascii="Arial" w:hAnsi="Arial" w:cs="Arial"/>
          <w:b/>
          <w:bCs/>
        </w:rPr>
        <w:t>Terceira</w:t>
      </w:r>
      <w:r>
        <w:rPr>
          <w:rFonts w:ascii="Arial" w:hAnsi="Arial" w:cs="Arial"/>
        </w:rPr>
        <w:t xml:space="preserve"> </w:t>
      </w:r>
      <w:r w:rsidR="00453EB0" w:rsidRPr="00FE47C1">
        <w:rPr>
          <w:rFonts w:ascii="Arial" w:hAnsi="Arial" w:cs="Arial"/>
        </w:rPr>
        <w:t>A prestação de contas da contrapartida deverá ser apresentada acompanhado da prestação de contas final.</w:t>
      </w:r>
    </w:p>
    <w:p w14:paraId="19C3BB46" w14:textId="77777777" w:rsidR="001109D8" w:rsidRDefault="001109D8" w:rsidP="007B7D25">
      <w:pPr>
        <w:keepNext/>
        <w:spacing w:after="0"/>
        <w:jc w:val="both"/>
        <w:outlineLvl w:val="4"/>
        <w:rPr>
          <w:rFonts w:ascii="Arial" w:eastAsia="Lucida Sans Unicode" w:hAnsi="Arial" w:cs="Arial"/>
          <w:b/>
          <w:bCs/>
          <w:lang w:eastAsia="ar-SA"/>
        </w:rPr>
      </w:pPr>
    </w:p>
    <w:p w14:paraId="04F43078" w14:textId="77777777" w:rsidR="00AF1638" w:rsidRPr="00CE165F" w:rsidRDefault="00AF1638" w:rsidP="007B7D25">
      <w:pPr>
        <w:keepNext/>
        <w:spacing w:after="0"/>
        <w:jc w:val="both"/>
        <w:outlineLvl w:val="4"/>
        <w:rPr>
          <w:rFonts w:ascii="Arial" w:eastAsia="Lucida Sans Unicode" w:hAnsi="Arial" w:cs="Arial"/>
          <w:b/>
          <w:bCs/>
          <w:lang w:eastAsia="ar-SA"/>
        </w:rPr>
      </w:pPr>
      <w:r w:rsidRPr="00CE165F">
        <w:rPr>
          <w:rFonts w:ascii="Arial" w:eastAsia="Lucida Sans Unicode" w:hAnsi="Arial" w:cs="Arial"/>
          <w:b/>
          <w:bCs/>
          <w:lang w:eastAsia="ar-SA"/>
        </w:rPr>
        <w:t xml:space="preserve">CLÁUSULA </w:t>
      </w:r>
      <w:r w:rsidR="00453EB0">
        <w:rPr>
          <w:rFonts w:ascii="Arial" w:eastAsia="Lucida Sans Unicode" w:hAnsi="Arial" w:cs="Arial"/>
          <w:b/>
          <w:bCs/>
          <w:lang w:eastAsia="ar-SA"/>
        </w:rPr>
        <w:t>OITAVA</w:t>
      </w:r>
      <w:r w:rsidRPr="00CE165F">
        <w:rPr>
          <w:rFonts w:ascii="Arial" w:eastAsia="Lucida Sans Unicode" w:hAnsi="Arial" w:cs="Arial"/>
          <w:b/>
          <w:bCs/>
          <w:lang w:eastAsia="ar-SA"/>
        </w:rPr>
        <w:t xml:space="preserve"> </w:t>
      </w:r>
      <w:r w:rsidR="003B0C70" w:rsidRPr="00CE165F">
        <w:rPr>
          <w:rFonts w:ascii="Arial" w:eastAsia="Lucida Sans Unicode" w:hAnsi="Arial" w:cs="Arial"/>
          <w:b/>
          <w:bCs/>
          <w:lang w:eastAsia="ar-SA"/>
        </w:rPr>
        <w:t>–</w:t>
      </w:r>
      <w:r w:rsidRPr="00CE165F">
        <w:rPr>
          <w:rFonts w:ascii="Arial" w:eastAsia="Lucida Sans Unicode" w:hAnsi="Arial" w:cs="Arial"/>
          <w:b/>
          <w:bCs/>
          <w:lang w:eastAsia="ar-SA"/>
        </w:rPr>
        <w:t xml:space="preserve"> DAS OBRIGAÇÕES DA ADMINISTRAÇÃO PÚBLICA E DA </w:t>
      </w:r>
      <w:r w:rsidR="003B0C70" w:rsidRPr="00CE165F">
        <w:rPr>
          <w:rFonts w:ascii="Arial" w:eastAsia="Lucida Sans Unicode" w:hAnsi="Arial" w:cs="Arial"/>
          <w:b/>
          <w:bCs/>
          <w:lang w:eastAsia="ar-SA"/>
        </w:rPr>
        <w:t>VENCEDORA</w:t>
      </w:r>
    </w:p>
    <w:p w14:paraId="26F41C60" w14:textId="77777777" w:rsidR="00AF1638" w:rsidRPr="00CE165F" w:rsidRDefault="00AF1638" w:rsidP="007B7D25">
      <w:pPr>
        <w:spacing w:after="0"/>
        <w:jc w:val="both"/>
        <w:rPr>
          <w:rFonts w:ascii="Arial" w:eastAsia="Times New Roman" w:hAnsi="Arial" w:cs="Arial"/>
          <w:color w:val="000000"/>
          <w:lang w:eastAsia="ar-SA"/>
        </w:rPr>
      </w:pPr>
      <w:r w:rsidRPr="00CE165F">
        <w:rPr>
          <w:rFonts w:ascii="Arial" w:eastAsia="Times New Roman" w:hAnsi="Arial" w:cs="Arial"/>
          <w:color w:val="000000"/>
          <w:lang w:eastAsia="ar-SA"/>
        </w:rPr>
        <w:t xml:space="preserve">O presente Termo de Fomento deverá ser executado fielmente pelas Partes, de acordo com as cláusulas pactuadas e as normas aplicáveis, respondendo cada uma pelas consequências de sua inexecução ou execução parcial, sendo </w:t>
      </w:r>
      <w:r w:rsidRPr="00CE165F">
        <w:rPr>
          <w:rFonts w:ascii="Arial" w:eastAsia="Times New Roman" w:hAnsi="Arial" w:cs="Arial"/>
          <w:lang w:eastAsia="ar-SA"/>
        </w:rPr>
        <w:t xml:space="preserve">vedado </w:t>
      </w:r>
      <w:r w:rsidR="006B1B72" w:rsidRPr="00CE165F">
        <w:rPr>
          <w:rFonts w:ascii="Arial" w:eastAsia="Times New Roman" w:hAnsi="Arial" w:cs="Arial"/>
          <w:lang w:eastAsia="ar-SA"/>
        </w:rPr>
        <w:t>ao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utilizar recursos para finalidade alheia ao objeto da parceria.</w:t>
      </w:r>
    </w:p>
    <w:p w14:paraId="7DF14BDD" w14:textId="77777777" w:rsidR="00AF1638" w:rsidRPr="00CE165F" w:rsidRDefault="00AF1638" w:rsidP="007B7D25">
      <w:pPr>
        <w:spacing w:after="0"/>
        <w:jc w:val="both"/>
        <w:rPr>
          <w:rFonts w:ascii="Arial" w:eastAsia="Times New Roman" w:hAnsi="Arial" w:cs="Arial"/>
          <w:b/>
          <w:lang w:eastAsia="ar-SA"/>
        </w:rPr>
      </w:pPr>
      <w:r w:rsidRPr="00CE165F">
        <w:rPr>
          <w:rFonts w:ascii="Arial" w:eastAsia="Times New Roman" w:hAnsi="Arial" w:cs="Arial"/>
          <w:b/>
          <w:lang w:eastAsia="ar-SA"/>
        </w:rPr>
        <w:t>Subcláusula Primeira</w:t>
      </w:r>
      <w:r w:rsidRPr="00CE165F">
        <w:rPr>
          <w:rFonts w:ascii="Arial" w:eastAsia="Times New Roman" w:hAnsi="Arial" w:cs="Arial"/>
          <w:lang w:eastAsia="ar-SA"/>
        </w:rPr>
        <w:t xml:space="preserve"> </w:t>
      </w:r>
      <w:r w:rsidRPr="00CE165F">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2CF857F2"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Promover o repasse dos recursos financeiros obedecendo ao Cronograma de Desembolso constante do plano de trabalho; </w:t>
      </w:r>
    </w:p>
    <w:p w14:paraId="4E529FBA"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Prestar o apoio necessário e indispensável </w:t>
      </w:r>
      <w:r w:rsidR="006B1B72" w:rsidRPr="00CE165F">
        <w:rPr>
          <w:rFonts w:ascii="Arial" w:eastAsia="Times New Roman" w:hAnsi="Arial" w:cs="Arial"/>
          <w:lang w:eastAsia="ar-SA"/>
        </w:rPr>
        <w:t>ao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para que seja alcançado o objeto do Termo de Fomento em toda a sua extensão e no tempo devido;</w:t>
      </w:r>
    </w:p>
    <w:p w14:paraId="52C680FB"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Monitorar e avaliar a execução do objeto deste Termo de Fomento, por meio de análise das informações, diligências e visitas </w:t>
      </w:r>
      <w:r w:rsidRPr="00CE165F">
        <w:rPr>
          <w:rFonts w:ascii="Arial" w:eastAsia="Times New Roman" w:hAnsi="Arial" w:cs="Arial"/>
          <w:b/>
          <w:lang w:eastAsia="ar-SA"/>
        </w:rPr>
        <w:t>in loco</w:t>
      </w:r>
      <w:r w:rsidRPr="00CE165F">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244EF1EE"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Comunicar </w:t>
      </w:r>
      <w:r w:rsidR="006B1B72" w:rsidRPr="00CE165F">
        <w:rPr>
          <w:rFonts w:ascii="Arial" w:eastAsia="Times New Roman" w:hAnsi="Arial" w:cs="Arial"/>
          <w:lang w:eastAsia="ar-SA"/>
        </w:rPr>
        <w:t>ao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quaisquer irregularidades decorrentes do uso dos recursos públicos ou outras impropriedades de ordem técnica ou legal, fixando o prazo previsto na legislação para saneamento ou apresentação de esclarecimentos e informações;</w:t>
      </w:r>
    </w:p>
    <w:p w14:paraId="03A3FBA6"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Analisar os relatórios de execução do objeto;</w:t>
      </w:r>
    </w:p>
    <w:p w14:paraId="44F9CE05"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Analisar os relatórios de execução financeir</w:t>
      </w:r>
      <w:r w:rsidR="000C33A6" w:rsidRPr="00CE165F">
        <w:rPr>
          <w:rFonts w:ascii="Arial" w:eastAsia="Times New Roman" w:hAnsi="Arial" w:cs="Arial"/>
          <w:lang w:eastAsia="ar-SA"/>
        </w:rPr>
        <w:t>a,</w:t>
      </w:r>
    </w:p>
    <w:p w14:paraId="3E6170EE"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Receber, propor, analisar e, se for o caso, aprovar as propostas de alteração do Termo de Fomento</w:t>
      </w:r>
      <w:r w:rsidR="000C33A6" w:rsidRPr="00CE165F">
        <w:rPr>
          <w:rFonts w:ascii="Arial" w:eastAsia="Times New Roman" w:hAnsi="Arial" w:cs="Arial"/>
          <w:lang w:eastAsia="ar-SA"/>
        </w:rPr>
        <w:t>,</w:t>
      </w:r>
    </w:p>
    <w:p w14:paraId="3B362F81"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Designar </w:t>
      </w:r>
      <w:r w:rsidR="003C0801" w:rsidRPr="00CE165F">
        <w:rPr>
          <w:rFonts w:ascii="Arial" w:eastAsia="Times New Roman" w:hAnsi="Arial" w:cs="Arial"/>
          <w:lang w:eastAsia="ar-SA"/>
        </w:rPr>
        <w:t>c</w:t>
      </w:r>
      <w:r w:rsidRPr="00CE165F">
        <w:rPr>
          <w:rFonts w:ascii="Arial" w:eastAsia="Times New Roman" w:hAnsi="Arial" w:cs="Arial"/>
          <w:lang w:eastAsia="ar-SA"/>
        </w:rPr>
        <w:t>o</w:t>
      </w:r>
      <w:r w:rsidR="003C0801" w:rsidRPr="00CE165F">
        <w:rPr>
          <w:rFonts w:ascii="Arial" w:eastAsia="Times New Roman" w:hAnsi="Arial" w:cs="Arial"/>
          <w:lang w:eastAsia="ar-SA"/>
        </w:rPr>
        <w:t>mo</w:t>
      </w:r>
      <w:r w:rsidRPr="00CE165F">
        <w:rPr>
          <w:rFonts w:ascii="Arial" w:eastAsia="Times New Roman" w:hAnsi="Arial" w:cs="Arial"/>
          <w:lang w:eastAsia="ar-SA"/>
        </w:rPr>
        <w:t xml:space="preserve"> gestor da parceria, </w:t>
      </w:r>
      <w:r w:rsidR="003C0801" w:rsidRPr="00CE165F">
        <w:rPr>
          <w:rFonts w:ascii="Arial" w:eastAsia="Times New Roman" w:hAnsi="Arial" w:cs="Arial"/>
          <w:lang w:eastAsia="ar-SA"/>
        </w:rPr>
        <w:t>o Sr</w:t>
      </w:r>
      <w:r w:rsidR="00AE148D">
        <w:rPr>
          <w:rFonts w:ascii="Arial" w:eastAsia="Times New Roman" w:hAnsi="Arial" w:cs="Arial"/>
          <w:lang w:eastAsia="ar-SA"/>
        </w:rPr>
        <w:t xml:space="preserve">. Paulo Guilherme Krause, </w:t>
      </w:r>
      <w:r w:rsidRPr="00CE165F">
        <w:rPr>
          <w:rFonts w:ascii="Arial" w:eastAsia="Times New Roman" w:hAnsi="Arial" w:cs="Arial"/>
          <w:lang w:eastAsia="ar-SA"/>
        </w:rPr>
        <w:t xml:space="preserve">que ficará responsável pelas obrigações previstas </w:t>
      </w:r>
      <w:r w:rsidR="003C0801" w:rsidRPr="00CE165F">
        <w:rPr>
          <w:rFonts w:ascii="Arial" w:eastAsia="Times New Roman" w:hAnsi="Arial" w:cs="Arial"/>
          <w:lang w:eastAsia="ar-SA"/>
        </w:rPr>
        <w:t>neste Termo de Fomento</w:t>
      </w:r>
      <w:r w:rsidRPr="00CE165F">
        <w:rPr>
          <w:rFonts w:ascii="Arial" w:eastAsia="Times New Roman" w:hAnsi="Arial" w:cs="Arial"/>
          <w:lang w:eastAsia="ar-SA"/>
        </w:rPr>
        <w:t>, e pelas demais atribuições constantes na legislação regente;</w:t>
      </w:r>
    </w:p>
    <w:p w14:paraId="28C947EC"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Reter a liberação dos recursos quando </w:t>
      </w:r>
      <w:r w:rsidRPr="00F81DA0">
        <w:rPr>
          <w:rFonts w:ascii="Arial" w:eastAsia="Times New Roman" w:hAnsi="Arial" w:cs="Arial"/>
          <w:color w:val="000000"/>
          <w:lang w:eastAsia="ar-SA"/>
        </w:rPr>
        <w:t xml:space="preserve">houver evidências de irregularidade na aplicação de parcela anteriormente recebida ou quando </w:t>
      </w:r>
      <w:r w:rsidR="007B7D25" w:rsidRPr="00F81DA0">
        <w:rPr>
          <w:rFonts w:ascii="Arial" w:eastAsia="Times New Roman" w:hAnsi="Arial" w:cs="Arial"/>
          <w:color w:val="000000"/>
          <w:lang w:eastAsia="ar-SA"/>
        </w:rPr>
        <w:t>o</w:t>
      </w:r>
      <w:r w:rsidRPr="00F81DA0">
        <w:rPr>
          <w:rFonts w:ascii="Arial" w:eastAsia="Times New Roman" w:hAnsi="Arial" w:cs="Arial"/>
          <w:color w:val="000000"/>
          <w:lang w:eastAsia="ar-SA"/>
        </w:rPr>
        <w:t xml:space="preserve"> </w:t>
      </w:r>
      <w:r w:rsidR="00BB3E89" w:rsidRPr="00F81DA0">
        <w:rPr>
          <w:rFonts w:ascii="Arial" w:hAnsi="Arial" w:cs="Arial"/>
          <w:color w:val="000000"/>
        </w:rPr>
        <w:t>proponente</w:t>
      </w:r>
      <w:r w:rsidR="003B0C70" w:rsidRPr="00F81DA0">
        <w:rPr>
          <w:rFonts w:ascii="Arial" w:eastAsia="Times New Roman" w:hAnsi="Arial" w:cs="Arial"/>
          <w:color w:val="000000"/>
          <w:lang w:eastAsia="ar-SA"/>
        </w:rPr>
        <w:t xml:space="preserve"> </w:t>
      </w:r>
      <w:r w:rsidRPr="00F81DA0">
        <w:rPr>
          <w:rFonts w:ascii="Arial" w:eastAsia="Times New Roman" w:hAnsi="Arial" w:cs="Arial"/>
          <w:color w:val="000000"/>
          <w:lang w:eastAsia="ar-SA"/>
        </w:rPr>
        <w:t>deixar de adotar sem justificativa suficiente as medidas saneadoras apontadas pela Administração Pública</w:t>
      </w:r>
      <w:r w:rsidR="00BB3E89" w:rsidRPr="00F81DA0">
        <w:rPr>
          <w:rFonts w:ascii="Arial" w:eastAsia="Times New Roman" w:hAnsi="Arial" w:cs="Arial"/>
          <w:color w:val="000000"/>
          <w:lang w:eastAsia="ar-SA"/>
        </w:rPr>
        <w:t xml:space="preserve"> </w:t>
      </w:r>
      <w:r w:rsidRPr="00F81DA0">
        <w:rPr>
          <w:rFonts w:ascii="Arial" w:eastAsia="Times New Roman" w:hAnsi="Arial" w:cs="Arial"/>
          <w:color w:val="000000"/>
          <w:lang w:eastAsia="ar-SA"/>
        </w:rPr>
        <w:t xml:space="preserve">ou pelos órgãos de controle interno ou externo, comunicando o fato </w:t>
      </w:r>
      <w:r w:rsidR="007B7D25" w:rsidRPr="00F81DA0">
        <w:rPr>
          <w:rFonts w:ascii="Arial" w:eastAsia="Times New Roman" w:hAnsi="Arial" w:cs="Arial"/>
          <w:color w:val="000000"/>
          <w:lang w:eastAsia="ar-SA"/>
        </w:rPr>
        <w:t>o</w:t>
      </w:r>
      <w:r w:rsidRPr="00F81DA0">
        <w:rPr>
          <w:rFonts w:ascii="Arial" w:eastAsia="Times New Roman" w:hAnsi="Arial" w:cs="Arial"/>
          <w:color w:val="000000"/>
          <w:lang w:eastAsia="ar-SA"/>
        </w:rPr>
        <w:t xml:space="preserve"> </w:t>
      </w:r>
      <w:r w:rsidR="00BB3E89" w:rsidRPr="00F81DA0">
        <w:rPr>
          <w:rFonts w:ascii="Arial" w:hAnsi="Arial" w:cs="Arial"/>
          <w:color w:val="000000"/>
        </w:rPr>
        <w:t>proponente</w:t>
      </w:r>
      <w:r w:rsidR="003B0C70" w:rsidRPr="00F81DA0">
        <w:rPr>
          <w:rFonts w:ascii="Arial" w:eastAsia="Times New Roman" w:hAnsi="Arial" w:cs="Arial"/>
          <w:color w:val="000000"/>
          <w:lang w:eastAsia="ar-SA"/>
        </w:rPr>
        <w:t xml:space="preserve"> </w:t>
      </w:r>
      <w:r w:rsidRPr="00F81DA0">
        <w:rPr>
          <w:rFonts w:ascii="Arial" w:eastAsia="Times New Roman" w:hAnsi="Arial" w:cs="Arial"/>
          <w:color w:val="000000"/>
          <w:lang w:eastAsia="ar-SA"/>
        </w:rPr>
        <w:t>e</w:t>
      </w:r>
      <w:r w:rsidRPr="00CE165F">
        <w:rPr>
          <w:rFonts w:ascii="Arial" w:eastAsia="Times New Roman" w:hAnsi="Arial" w:cs="Arial"/>
          <w:lang w:eastAsia="ar-SA"/>
        </w:rPr>
        <w:t xml:space="preserve"> fixando-lhe o prazo de até </w:t>
      </w:r>
      <w:r w:rsidRPr="00CE165F">
        <w:rPr>
          <w:rFonts w:ascii="Arial" w:eastAsia="Times New Roman" w:hAnsi="Arial" w:cs="Arial"/>
          <w:color w:val="000000"/>
          <w:lang w:eastAsia="ar-SA"/>
        </w:rPr>
        <w:t xml:space="preserve">30 (trinta) </w:t>
      </w:r>
      <w:r w:rsidRPr="00CE165F">
        <w:rPr>
          <w:rFonts w:ascii="Arial" w:eastAsia="Times New Roman" w:hAnsi="Arial" w:cs="Arial"/>
          <w:lang w:eastAsia="ar-SA"/>
        </w:rPr>
        <w:t>dias para saneamento ou apresentação de informações e esclarecimentos</w:t>
      </w:r>
      <w:r w:rsidR="007B7D25" w:rsidRPr="00CE165F">
        <w:rPr>
          <w:rFonts w:ascii="Arial" w:eastAsia="Times New Roman" w:hAnsi="Arial" w:cs="Arial"/>
          <w:lang w:eastAsia="ar-SA"/>
        </w:rPr>
        <w:t>;</w:t>
      </w:r>
      <w:r w:rsidRPr="00CE165F">
        <w:rPr>
          <w:rFonts w:ascii="Arial" w:eastAsia="Times New Roman" w:hAnsi="Arial" w:cs="Arial"/>
          <w:lang w:eastAsia="ar-SA"/>
        </w:rPr>
        <w:t xml:space="preserve"> </w:t>
      </w:r>
    </w:p>
    <w:p w14:paraId="4CD8FD54"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Prorrogar de “ofício” a vigência do Termo de Fomento, antes do seu término, quando der causa a atraso na liberação dos recursos, limitada a prorrogação ao exato período do atraso verificado</w:t>
      </w:r>
      <w:r w:rsidR="003C0801" w:rsidRPr="00CE165F">
        <w:rPr>
          <w:rFonts w:ascii="Arial" w:eastAsia="Times New Roman" w:hAnsi="Arial" w:cs="Arial"/>
          <w:lang w:eastAsia="ar-SA"/>
        </w:rPr>
        <w:t>;</w:t>
      </w:r>
    </w:p>
    <w:p w14:paraId="3B7B5C21"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lastRenderedPageBreak/>
        <w:t>Publicar, no Diário Oficial dos Municípios, extrato do Termo de Fomento;</w:t>
      </w:r>
    </w:p>
    <w:p w14:paraId="068A24F3"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w:t>
      </w:r>
      <w:r w:rsidR="003C0801" w:rsidRPr="00CE165F">
        <w:rPr>
          <w:rFonts w:ascii="Arial" w:eastAsia="Times New Roman" w:hAnsi="Arial" w:cs="Arial"/>
          <w:lang w:eastAsia="ar-SA"/>
        </w:rPr>
        <w:t>o;</w:t>
      </w:r>
    </w:p>
    <w:p w14:paraId="7CB83246"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416DA9E1"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 xml:space="preserve">Informar </w:t>
      </w:r>
      <w:r w:rsidR="003C0801" w:rsidRPr="00CE165F">
        <w:rPr>
          <w:rFonts w:ascii="Arial" w:eastAsia="Times New Roman" w:hAnsi="Arial" w:cs="Arial"/>
          <w:lang w:eastAsia="ar-SA"/>
        </w:rPr>
        <w:t>ao</w:t>
      </w:r>
      <w:r w:rsidRPr="00CE165F">
        <w:rPr>
          <w:rFonts w:ascii="Arial" w:eastAsia="Times New Roman" w:hAnsi="Arial" w:cs="Arial"/>
          <w:color w:val="000000"/>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os atos normativos e orientações da Administração Pública que interessem à execução do presente Termo de Fomento;</w:t>
      </w:r>
    </w:p>
    <w:p w14:paraId="271AFFB8"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Analisar e decidir sobre a prestação de contas dos recursos aplicados na consecução do objeto do presente Termo de Fomento;</w:t>
      </w:r>
    </w:p>
    <w:p w14:paraId="51D10DA9" w14:textId="77777777" w:rsidR="00AF1638" w:rsidRPr="00CE165F" w:rsidRDefault="00AF1638">
      <w:pPr>
        <w:numPr>
          <w:ilvl w:val="0"/>
          <w:numId w:val="1"/>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5C05E1BD" w14:textId="77777777" w:rsidR="00AF1638" w:rsidRPr="00CE165F" w:rsidRDefault="00AF1638" w:rsidP="007B7D25">
      <w:pPr>
        <w:widowControl w:val="0"/>
        <w:spacing w:after="0"/>
        <w:jc w:val="both"/>
        <w:rPr>
          <w:rFonts w:ascii="Arial" w:eastAsia="Times New Roman" w:hAnsi="Arial" w:cs="Arial"/>
          <w:lang w:eastAsia="ar-SA"/>
        </w:rPr>
      </w:pPr>
      <w:r w:rsidRPr="00CE165F">
        <w:rPr>
          <w:rFonts w:ascii="Arial" w:eastAsia="Times New Roman" w:hAnsi="Arial" w:cs="Arial"/>
          <w:b/>
          <w:lang w:eastAsia="ar-SA"/>
        </w:rPr>
        <w:t>Subcláusula Segunda</w:t>
      </w:r>
      <w:r w:rsidRPr="00CE165F">
        <w:rPr>
          <w:rFonts w:ascii="Arial" w:eastAsia="Times New Roman" w:hAnsi="Arial" w:cs="Arial"/>
          <w:lang w:eastAsia="ar-SA"/>
        </w:rPr>
        <w:t xml:space="preserve"> </w:t>
      </w:r>
      <w:r w:rsidRPr="00CE165F">
        <w:rPr>
          <w:rFonts w:ascii="Arial" w:hAnsi="Arial" w:cs="Arial"/>
          <w:lang w:eastAsia="ar-SA"/>
        </w:rPr>
        <w:t xml:space="preserve">Além das obrigações constantes na legislação que rege o presente instrumento e dos demais compromissos assumidos neste instrumento, cabe </w:t>
      </w:r>
      <w:r w:rsidR="003C0801" w:rsidRPr="00CE165F">
        <w:rPr>
          <w:rFonts w:ascii="Arial" w:hAnsi="Arial" w:cs="Arial"/>
          <w:lang w:eastAsia="ar-SA"/>
        </w:rPr>
        <w:t>ao</w:t>
      </w:r>
      <w:r w:rsidRPr="00CE165F">
        <w:rPr>
          <w:rFonts w:ascii="Arial" w:hAnsi="Arial" w:cs="Arial"/>
          <w:lang w:eastAsia="ar-SA"/>
        </w:rPr>
        <w:t xml:space="preserve"> </w:t>
      </w:r>
      <w:r w:rsidR="00BB3E89" w:rsidRPr="00CE165F">
        <w:rPr>
          <w:rFonts w:ascii="Arial" w:hAnsi="Arial" w:cs="Arial"/>
        </w:rPr>
        <w:t>proponente</w:t>
      </w:r>
      <w:r w:rsidR="003B0C70" w:rsidRPr="00CE165F">
        <w:rPr>
          <w:rFonts w:ascii="Arial" w:hAnsi="Arial" w:cs="Arial"/>
          <w:lang w:eastAsia="ar-SA"/>
        </w:rPr>
        <w:t xml:space="preserve"> </w:t>
      </w:r>
      <w:r w:rsidRPr="00CE165F">
        <w:rPr>
          <w:rFonts w:ascii="Arial" w:hAnsi="Arial" w:cs="Arial"/>
          <w:lang w:eastAsia="ar-SA"/>
        </w:rPr>
        <w:t>cumprir as seguintes atribuições, responsabilidades e obrigações:</w:t>
      </w:r>
    </w:p>
    <w:p w14:paraId="68B1E53A"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 xml:space="preserve">Executar fielmente o objeto pactuado, de acordo com as cláusulas deste </w:t>
      </w:r>
      <w:r w:rsidR="00A0106C" w:rsidRPr="00CE165F">
        <w:rPr>
          <w:rFonts w:ascii="Arial" w:eastAsia="Times New Roman" w:hAnsi="Arial" w:cs="Arial"/>
          <w:lang w:eastAsia="ar-SA"/>
        </w:rPr>
        <w:t>T</w:t>
      </w:r>
      <w:r w:rsidRPr="00CE165F">
        <w:rPr>
          <w:rFonts w:ascii="Arial" w:eastAsia="Times New Roman" w:hAnsi="Arial" w:cs="Arial"/>
          <w:lang w:eastAsia="ar-SA"/>
        </w:rPr>
        <w:t>ermo, a legislação pertinente e o plano de trabalho aprovado pela Administração Pública, adotando todas as medidas necessárias à correta execução deste Termo de Foment</w:t>
      </w:r>
      <w:r w:rsidR="003C0801" w:rsidRPr="00CE165F">
        <w:rPr>
          <w:rFonts w:ascii="Arial" w:eastAsia="Times New Roman" w:hAnsi="Arial" w:cs="Arial"/>
          <w:lang w:eastAsia="ar-SA"/>
        </w:rPr>
        <w:t>o;</w:t>
      </w:r>
    </w:p>
    <w:p w14:paraId="0BB3CC8C"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Zelar pela boa qualidade das ações e serviços prestados, buscando alcançar eficiência, eficácia, efetividade social e qualidade em suas atividades;</w:t>
      </w:r>
    </w:p>
    <w:p w14:paraId="0BBACE9C"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 xml:space="preserve">Manter e movimentar os recursos financeiros de que trata este Termo de Fomento em conta bancária específica, </w:t>
      </w:r>
      <w:r w:rsidR="00C80F80">
        <w:rPr>
          <w:rFonts w:ascii="Arial" w:eastAsia="Times New Roman" w:hAnsi="Arial" w:cs="Arial"/>
          <w:lang w:eastAsia="ar-SA"/>
        </w:rPr>
        <w:t>em</w:t>
      </w:r>
      <w:r w:rsidRPr="00CE165F">
        <w:rPr>
          <w:rFonts w:ascii="Arial" w:eastAsia="Times New Roman" w:hAnsi="Arial" w:cs="Arial"/>
          <w:lang w:eastAsia="ar-SA"/>
        </w:rPr>
        <w:t xml:space="preserve"> instituição financeira, inclusive os resultados de eventual aplicação no mercado financeiro, aplicando-os, na conformidade do plano de trabalho, exclusivamente no cumprimento do seu objeto, observadas as vedações relativas à execução das despesas;</w:t>
      </w:r>
    </w:p>
    <w:p w14:paraId="1894EF8C" w14:textId="77777777" w:rsidR="00AF1638" w:rsidRPr="00CE165F" w:rsidRDefault="00AF1638">
      <w:pPr>
        <w:numPr>
          <w:ilvl w:val="0"/>
          <w:numId w:val="2"/>
        </w:numPr>
        <w:spacing w:after="0"/>
        <w:ind w:left="0" w:hanging="11"/>
        <w:contextualSpacing/>
        <w:jc w:val="both"/>
        <w:rPr>
          <w:rFonts w:ascii="Arial" w:eastAsia="Times New Roman" w:hAnsi="Arial" w:cs="Arial"/>
          <w:color w:val="FF0000"/>
          <w:lang w:eastAsia="ar-SA"/>
        </w:rPr>
      </w:pPr>
      <w:r w:rsidRPr="00CE165F">
        <w:rPr>
          <w:rFonts w:ascii="Arial" w:eastAsia="Times New Roman" w:hAnsi="Arial" w:cs="Arial"/>
          <w:lang w:eastAsia="ar-SA"/>
        </w:rPr>
        <w:t xml:space="preserve">Não utilizar os recursos recebidos </w:t>
      </w:r>
      <w:r w:rsidR="000B4F55" w:rsidRPr="00CE165F">
        <w:rPr>
          <w:rFonts w:ascii="Arial" w:eastAsia="Times New Roman" w:hAnsi="Arial" w:cs="Arial"/>
          <w:lang w:eastAsia="ar-SA"/>
        </w:rPr>
        <w:t>em</w:t>
      </w:r>
      <w:r w:rsidRPr="00CE165F">
        <w:rPr>
          <w:rFonts w:ascii="Arial" w:eastAsia="Times New Roman" w:hAnsi="Arial" w:cs="Arial"/>
          <w:lang w:eastAsia="ar-SA"/>
        </w:rPr>
        <w:t xml:space="preserve"> despesas</w:t>
      </w:r>
      <w:r w:rsidR="000B4F55" w:rsidRPr="00CE165F">
        <w:rPr>
          <w:rFonts w:ascii="Arial" w:eastAsia="Times New Roman" w:hAnsi="Arial" w:cs="Arial"/>
          <w:lang w:eastAsia="ar-SA"/>
        </w:rPr>
        <w:t xml:space="preserve"> alheias ao plano de trabalho apresentado</w:t>
      </w:r>
      <w:r w:rsidR="00781080" w:rsidRPr="00CE165F">
        <w:rPr>
          <w:rFonts w:ascii="Arial" w:eastAsia="Times New Roman" w:hAnsi="Arial" w:cs="Arial"/>
          <w:lang w:eastAsia="ar-SA"/>
        </w:rPr>
        <w:t>;</w:t>
      </w:r>
    </w:p>
    <w:p w14:paraId="24B67C2B"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Apresentar Relatório de Execução do Objeto de acordo</w:t>
      </w:r>
      <w:r w:rsidR="000B4F55" w:rsidRPr="00CE165F">
        <w:rPr>
          <w:rFonts w:ascii="Arial" w:eastAsia="Times New Roman" w:hAnsi="Arial" w:cs="Arial"/>
          <w:lang w:eastAsia="ar-SA"/>
        </w:rPr>
        <w:t xml:space="preserve"> com o estabelecido no Edital, no Sistema GERR</w:t>
      </w:r>
      <w:r w:rsidR="00781080" w:rsidRPr="00CE165F">
        <w:rPr>
          <w:rFonts w:ascii="Arial" w:eastAsia="Times New Roman" w:hAnsi="Arial" w:cs="Arial"/>
          <w:lang w:eastAsia="ar-SA"/>
        </w:rPr>
        <w:t>;</w:t>
      </w:r>
    </w:p>
    <w:p w14:paraId="07C63AD7"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5ACC0CF1"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Prestar contas à Administração Pública, ao término de cada exercício e no encerramento da vigência do Termo de Foment</w:t>
      </w:r>
      <w:r w:rsidR="00781080" w:rsidRPr="00CE165F">
        <w:rPr>
          <w:rFonts w:ascii="Arial" w:eastAsia="Times New Roman" w:hAnsi="Arial" w:cs="Arial"/>
          <w:lang w:eastAsia="ar-SA"/>
        </w:rPr>
        <w:t>o;</w:t>
      </w:r>
    </w:p>
    <w:p w14:paraId="6119544A"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 xml:space="preserve">Responsabilizar-se pela contratação e pagamento do pessoal que vier a ser necessário à execução do plano de trabalho, inclusive pelos encargos sociais e obrigações trabalhistas decorrentes, ônus tributários ou extraordinários que incidam sobre o instrumento; </w:t>
      </w:r>
    </w:p>
    <w:p w14:paraId="23C37373"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Permitir o livre acesso do gestor da parceria, membros do Conselho de Política Pública da área, quando houver</w:t>
      </w:r>
      <w:r w:rsidR="005D30AB" w:rsidRPr="00CE165F">
        <w:rPr>
          <w:rFonts w:ascii="Arial" w:eastAsia="Times New Roman" w:hAnsi="Arial" w:cs="Arial"/>
          <w:lang w:eastAsia="ar-SA"/>
        </w:rPr>
        <w:t xml:space="preserve"> e</w:t>
      </w:r>
      <w:r w:rsidRPr="00CE165F">
        <w:rPr>
          <w:rFonts w:ascii="Arial" w:eastAsia="Times New Roman" w:hAnsi="Arial" w:cs="Arial"/>
          <w:lang w:eastAsia="ar-SA"/>
        </w:rPr>
        <w:t xml:space="preserve"> servidores do Sistema de Controle Interno do Município e do Tribunal de Contas do Estado, a todos os documentos relativos à execução do objeto do Termo de Fomento, bem como aos locais de execução do projeto, permitindo o acompanhamento </w:t>
      </w:r>
      <w:r w:rsidRPr="00CE165F">
        <w:rPr>
          <w:rFonts w:ascii="Arial" w:eastAsia="Times New Roman" w:hAnsi="Arial" w:cs="Arial"/>
          <w:b/>
          <w:lang w:eastAsia="ar-SA"/>
        </w:rPr>
        <w:t>in loco</w:t>
      </w:r>
      <w:r w:rsidRPr="00CE165F">
        <w:rPr>
          <w:rFonts w:ascii="Arial" w:eastAsia="Times New Roman" w:hAnsi="Arial" w:cs="Arial"/>
          <w:lang w:eastAsia="ar-SA"/>
        </w:rPr>
        <w:t xml:space="preserve"> e prestando todas e quaisquer informações solicitadas;</w:t>
      </w:r>
    </w:p>
    <w:p w14:paraId="1C30D114" w14:textId="77777777" w:rsidR="00AF1638" w:rsidRPr="00CE165F" w:rsidRDefault="00AF1638">
      <w:pPr>
        <w:numPr>
          <w:ilvl w:val="0"/>
          <w:numId w:val="2"/>
        </w:numPr>
        <w:spacing w:after="0"/>
        <w:ind w:left="0" w:hanging="11"/>
        <w:contextualSpacing/>
        <w:jc w:val="both"/>
        <w:rPr>
          <w:rFonts w:ascii="Arial" w:eastAsia="Times New Roman" w:hAnsi="Arial" w:cs="Arial"/>
          <w:color w:val="000000"/>
          <w:lang w:eastAsia="ar-SA"/>
        </w:rPr>
      </w:pPr>
      <w:r w:rsidRPr="00CE165F">
        <w:rPr>
          <w:rFonts w:ascii="Arial" w:eastAsia="Times New Roman" w:hAnsi="Arial" w:cs="Arial"/>
          <w:lang w:eastAsia="ar-SA"/>
        </w:rPr>
        <w:t>Quanto aos bens materiais e/ou equipamentos adquiridos com os recursos deste Termo de Fomento:</w:t>
      </w:r>
    </w:p>
    <w:p w14:paraId="17D1BEFD" w14:textId="77777777" w:rsidR="00AF1638" w:rsidRPr="00CE165F" w:rsidRDefault="00AF1638">
      <w:pPr>
        <w:numPr>
          <w:ilvl w:val="1"/>
          <w:numId w:val="2"/>
        </w:numPr>
        <w:spacing w:after="0"/>
        <w:ind w:left="0" w:hanging="11"/>
        <w:contextualSpacing/>
        <w:jc w:val="both"/>
        <w:rPr>
          <w:rFonts w:ascii="Arial" w:eastAsia="Times New Roman" w:hAnsi="Arial" w:cs="Arial"/>
          <w:color w:val="000000"/>
          <w:lang w:eastAsia="ar-SA"/>
        </w:rPr>
      </w:pPr>
      <w:r w:rsidRPr="00CE165F">
        <w:rPr>
          <w:rFonts w:ascii="Arial" w:eastAsia="Times New Roman" w:hAnsi="Arial" w:cs="Arial"/>
          <w:lang w:eastAsia="ar-SA"/>
        </w:rPr>
        <w:t>Utilizar os bens materiais e/ou equipamentos em conformidade com o objeto pactuado;</w:t>
      </w:r>
    </w:p>
    <w:p w14:paraId="6498B7C4" w14:textId="77777777" w:rsidR="00AF1638" w:rsidRPr="00CE165F" w:rsidRDefault="00AF1638">
      <w:pPr>
        <w:numPr>
          <w:ilvl w:val="1"/>
          <w:numId w:val="2"/>
        </w:numPr>
        <w:spacing w:after="0"/>
        <w:ind w:left="0" w:hanging="11"/>
        <w:contextualSpacing/>
        <w:jc w:val="both"/>
        <w:rPr>
          <w:rFonts w:ascii="Arial" w:eastAsia="Times New Roman" w:hAnsi="Arial" w:cs="Arial"/>
          <w:color w:val="000000"/>
          <w:lang w:eastAsia="ar-SA"/>
        </w:rPr>
      </w:pPr>
      <w:r w:rsidRPr="00CE165F">
        <w:rPr>
          <w:rFonts w:ascii="Arial" w:eastAsia="Times New Roman" w:hAnsi="Arial" w:cs="Arial"/>
          <w:lang w:eastAsia="ar-SA"/>
        </w:rPr>
        <w:t>Garantir sua guarda e manutenção</w:t>
      </w:r>
      <w:r w:rsidRPr="00CE165F">
        <w:rPr>
          <w:rFonts w:ascii="Arial" w:eastAsia="Times New Roman" w:hAnsi="Arial" w:cs="Arial"/>
          <w:color w:val="000000"/>
          <w:lang w:eastAsia="ar-SA"/>
        </w:rPr>
        <w:t>;</w:t>
      </w:r>
    </w:p>
    <w:p w14:paraId="51CEBB76" w14:textId="77777777" w:rsidR="00AF1638" w:rsidRPr="00CE165F" w:rsidRDefault="00AF1638">
      <w:pPr>
        <w:numPr>
          <w:ilvl w:val="1"/>
          <w:numId w:val="2"/>
        </w:numPr>
        <w:spacing w:after="0"/>
        <w:ind w:left="0" w:hanging="11"/>
        <w:contextualSpacing/>
        <w:jc w:val="both"/>
        <w:rPr>
          <w:rFonts w:ascii="Arial" w:eastAsia="Times New Roman" w:hAnsi="Arial" w:cs="Arial"/>
          <w:color w:val="000000"/>
          <w:lang w:eastAsia="ar-SA"/>
        </w:rPr>
      </w:pPr>
      <w:r w:rsidRPr="00CE165F">
        <w:rPr>
          <w:rFonts w:ascii="Arial" w:eastAsia="Times New Roman" w:hAnsi="Arial" w:cs="Arial"/>
          <w:color w:val="000000"/>
          <w:lang w:eastAsia="ar-SA"/>
        </w:rPr>
        <w:lastRenderedPageBreak/>
        <w:t>Comunicar imediatamente à Administração Pública qualquer dano que os bens vierem a sofrer;</w:t>
      </w:r>
    </w:p>
    <w:p w14:paraId="02FA6EDE" w14:textId="77777777" w:rsidR="00AF1638" w:rsidRPr="00CE165F" w:rsidRDefault="00AF1638">
      <w:pPr>
        <w:numPr>
          <w:ilvl w:val="1"/>
          <w:numId w:val="2"/>
        </w:numPr>
        <w:spacing w:after="0"/>
        <w:ind w:left="0" w:hanging="11"/>
        <w:contextualSpacing/>
        <w:jc w:val="both"/>
        <w:rPr>
          <w:rFonts w:ascii="Arial" w:eastAsia="Times New Roman" w:hAnsi="Arial" w:cs="Arial"/>
          <w:color w:val="000000"/>
          <w:lang w:eastAsia="ar-SA"/>
        </w:rPr>
      </w:pPr>
      <w:r w:rsidRPr="00CE165F">
        <w:rPr>
          <w:rFonts w:ascii="Arial" w:eastAsia="Times New Roman" w:hAnsi="Arial" w:cs="Arial"/>
          <w:color w:val="000000"/>
          <w:lang w:eastAsia="ar-SA"/>
        </w:rPr>
        <w:t>Arcar com todas as despesas referentes a transportes, guarda, conservação, manutenção e recuperação dos bens;</w:t>
      </w:r>
    </w:p>
    <w:p w14:paraId="5C7BFBAF" w14:textId="77777777" w:rsidR="00AF1638" w:rsidRPr="00CE165F" w:rsidRDefault="00AF1638">
      <w:pPr>
        <w:numPr>
          <w:ilvl w:val="1"/>
          <w:numId w:val="2"/>
        </w:numPr>
        <w:spacing w:after="0"/>
        <w:ind w:left="0" w:hanging="11"/>
        <w:contextualSpacing/>
        <w:jc w:val="both"/>
        <w:rPr>
          <w:rFonts w:ascii="Arial" w:eastAsia="Times New Roman" w:hAnsi="Arial" w:cs="Arial"/>
          <w:color w:val="000000"/>
          <w:lang w:eastAsia="ar-SA"/>
        </w:rPr>
      </w:pPr>
      <w:r w:rsidRPr="00CE165F">
        <w:rPr>
          <w:rFonts w:ascii="Arial" w:eastAsia="Times New Roman" w:hAnsi="Arial" w:cs="Arial"/>
          <w:color w:val="000000"/>
          <w:lang w:eastAsia="ar-SA"/>
        </w:rPr>
        <w:t xml:space="preserve">Em caso de furto ou de roubo, levar o fato, por escrito, mediante protocolo, ao conhecimento da autoridade policial competente, enviando cópia da ocorrência à Administração Pública, além da proposta para reposição do bem, de </w:t>
      </w:r>
      <w:r w:rsidRPr="00CE165F">
        <w:rPr>
          <w:rFonts w:ascii="Arial" w:eastAsia="Times New Roman" w:hAnsi="Arial" w:cs="Arial"/>
          <w:lang w:eastAsia="ar-SA"/>
        </w:rPr>
        <w:t>competência d</w:t>
      </w:r>
      <w:r w:rsidR="00781080"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Pr="00CE165F">
        <w:rPr>
          <w:rFonts w:ascii="Arial" w:eastAsia="Times New Roman" w:hAnsi="Arial" w:cs="Arial"/>
          <w:lang w:eastAsia="ar-SA"/>
        </w:rPr>
        <w:t>;</w:t>
      </w:r>
    </w:p>
    <w:p w14:paraId="1B735BE5" w14:textId="77777777" w:rsidR="00AF1638" w:rsidRPr="00CE165F" w:rsidRDefault="00AF1638">
      <w:pPr>
        <w:numPr>
          <w:ilvl w:val="1"/>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color w:val="000000"/>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r w:rsidR="00603779">
        <w:rPr>
          <w:rFonts w:ascii="Arial" w:eastAsia="Times New Roman" w:hAnsi="Arial" w:cs="Arial"/>
          <w:color w:val="000000"/>
          <w:lang w:eastAsia="ar-SA"/>
        </w:rPr>
        <w:t>;</w:t>
      </w:r>
    </w:p>
    <w:p w14:paraId="33991937" w14:textId="77777777" w:rsidR="00781080" w:rsidRPr="00CE165F" w:rsidRDefault="00AF1638">
      <w:pPr>
        <w:numPr>
          <w:ilvl w:val="0"/>
          <w:numId w:val="2"/>
        </w:numPr>
        <w:spacing w:after="0" w:line="240" w:lineRule="auto"/>
        <w:ind w:left="0" w:hanging="11"/>
        <w:contextualSpacing/>
        <w:jc w:val="both"/>
        <w:rPr>
          <w:rFonts w:ascii="Arial" w:hAnsi="Arial" w:cs="Arial"/>
        </w:rPr>
      </w:pPr>
      <w:r w:rsidRPr="00CE165F">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w:t>
      </w:r>
      <w:r w:rsidR="00781080" w:rsidRPr="00CE165F">
        <w:rPr>
          <w:rFonts w:ascii="Arial" w:eastAsia="Times New Roman" w:hAnsi="Arial" w:cs="Arial"/>
          <w:lang w:eastAsia="ar-SA"/>
        </w:rPr>
        <w:t>s;</w:t>
      </w:r>
    </w:p>
    <w:p w14:paraId="13690F3A" w14:textId="77777777" w:rsidR="00AF1638" w:rsidRPr="00CE165F" w:rsidRDefault="00AF1638">
      <w:pPr>
        <w:numPr>
          <w:ilvl w:val="0"/>
          <w:numId w:val="2"/>
        </w:numPr>
        <w:spacing w:after="0" w:line="240" w:lineRule="auto"/>
        <w:ind w:left="0" w:hanging="11"/>
        <w:contextualSpacing/>
        <w:jc w:val="both"/>
        <w:rPr>
          <w:rFonts w:ascii="Arial" w:hAnsi="Arial" w:cs="Arial"/>
        </w:rPr>
      </w:pPr>
      <w:r w:rsidRPr="00CE165F">
        <w:rPr>
          <w:rFonts w:ascii="Arial" w:eastAsia="Times New Roman" w:hAnsi="Arial" w:cs="Arial"/>
          <w:lang w:eastAsia="ar-SA"/>
        </w:rPr>
        <w:t>Manter, durante a execução da parceria, as mesmas condições exigidas</w:t>
      </w:r>
      <w:r w:rsidR="00051FE8" w:rsidRPr="00CE165F">
        <w:rPr>
          <w:rFonts w:ascii="Arial" w:eastAsia="Times New Roman" w:hAnsi="Arial" w:cs="Arial"/>
          <w:lang w:eastAsia="ar-SA"/>
        </w:rPr>
        <w:t xml:space="preserve"> </w:t>
      </w:r>
      <w:r w:rsidR="00603779" w:rsidRPr="00CE165F">
        <w:rPr>
          <w:rFonts w:ascii="Arial" w:eastAsia="Times New Roman" w:hAnsi="Arial" w:cs="Arial"/>
          <w:lang w:eastAsia="ar-SA"/>
        </w:rPr>
        <w:t xml:space="preserve">No </w:t>
      </w:r>
      <w:r w:rsidR="00603779" w:rsidRPr="00CE165F">
        <w:rPr>
          <w:rFonts w:ascii="Arial" w:hAnsi="Arial" w:cs="Arial"/>
        </w:rPr>
        <w:t xml:space="preserve">Edital De Chamamento Público </w:t>
      </w:r>
      <w:r w:rsidR="00603779">
        <w:rPr>
          <w:rFonts w:ascii="Arial" w:hAnsi="Arial" w:cs="Arial"/>
        </w:rPr>
        <w:t>d</w:t>
      </w:r>
      <w:r w:rsidR="00603779" w:rsidRPr="00CE165F">
        <w:rPr>
          <w:rFonts w:ascii="Arial" w:hAnsi="Arial" w:cs="Arial"/>
        </w:rPr>
        <w:t xml:space="preserve">e Fomento </w:t>
      </w:r>
      <w:r w:rsidR="00603779">
        <w:rPr>
          <w:rFonts w:ascii="Arial" w:hAnsi="Arial" w:cs="Arial"/>
        </w:rPr>
        <w:t>à</w:t>
      </w:r>
      <w:r w:rsidR="00603779" w:rsidRPr="00CE165F">
        <w:rPr>
          <w:rFonts w:ascii="Arial" w:hAnsi="Arial" w:cs="Arial"/>
        </w:rPr>
        <w:t xml:space="preserve"> Cultura</w:t>
      </w:r>
      <w:r w:rsidR="00781080" w:rsidRPr="00CE165F">
        <w:rPr>
          <w:rFonts w:ascii="Arial" w:hAnsi="Arial" w:cs="Arial"/>
        </w:rPr>
        <w:t xml:space="preserve"> – Nº XXX/2023/PMJ</w:t>
      </w:r>
      <w:r w:rsidR="00603779">
        <w:rPr>
          <w:rFonts w:ascii="Arial" w:hAnsi="Arial" w:cs="Arial"/>
        </w:rPr>
        <w:t>;</w:t>
      </w:r>
    </w:p>
    <w:p w14:paraId="4079D90B"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Manter registros, arquivos e controles contábeis específicos para os dispêndios relativos a este Termo de Fomento, pelo prazo de 10 (dez) anos após a prestação de conta</w:t>
      </w:r>
      <w:r w:rsidR="00781080" w:rsidRPr="00CE165F">
        <w:rPr>
          <w:rFonts w:ascii="Arial" w:eastAsia="Times New Roman" w:hAnsi="Arial" w:cs="Arial"/>
          <w:lang w:eastAsia="ar-SA"/>
        </w:rPr>
        <w:t>s;</w:t>
      </w:r>
    </w:p>
    <w:p w14:paraId="1D8864F2"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Garantir a manutenção da equipe técnica em quantidade e qualidade adequadas ao bom desempenho das atividades;</w:t>
      </w:r>
    </w:p>
    <w:p w14:paraId="14956B9D"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Observar, nas compras e contratações de bens e serviços e na realização de despesas e pagamentos com recursos transferidos pela Administração Pública, os procedimentos estabelecidos</w:t>
      </w:r>
      <w:r w:rsidR="0058632F" w:rsidRPr="00CE165F">
        <w:rPr>
          <w:rFonts w:ascii="Arial" w:eastAsia="Times New Roman" w:hAnsi="Arial" w:cs="Arial"/>
          <w:lang w:eastAsia="ar-SA"/>
        </w:rPr>
        <w:t xml:space="preserve"> no Edital</w:t>
      </w:r>
      <w:r w:rsidRPr="00CE165F">
        <w:rPr>
          <w:rFonts w:ascii="Arial" w:eastAsia="Times New Roman" w:hAnsi="Arial" w:cs="Arial"/>
          <w:lang w:eastAsia="ar-SA"/>
        </w:rPr>
        <w:t xml:space="preserve"> </w:t>
      </w:r>
      <w:r w:rsidR="00781080" w:rsidRPr="00CE165F">
        <w:rPr>
          <w:rFonts w:ascii="Arial" w:eastAsia="Times New Roman" w:hAnsi="Arial" w:cs="Arial"/>
          <w:lang w:eastAsia="ar-SA"/>
        </w:rPr>
        <w:t>de Chamamento Público de Fomento à Cultura nº XXX/2023/PMJ;</w:t>
      </w:r>
    </w:p>
    <w:p w14:paraId="434E1564"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 xml:space="preserve">Incluir regularmente no sistema indicado pela Administração Pública, as informações e os documentos exigidos </w:t>
      </w:r>
      <w:r w:rsidR="0058632F" w:rsidRPr="00CE165F">
        <w:rPr>
          <w:rFonts w:ascii="Arial" w:eastAsia="Times New Roman" w:hAnsi="Arial" w:cs="Arial"/>
          <w:lang w:eastAsia="ar-SA"/>
        </w:rPr>
        <w:t xml:space="preserve">no </w:t>
      </w:r>
      <w:r w:rsidR="00781080" w:rsidRPr="00CE165F">
        <w:rPr>
          <w:rFonts w:ascii="Arial" w:eastAsia="Times New Roman" w:hAnsi="Arial" w:cs="Arial"/>
          <w:lang w:eastAsia="ar-SA"/>
        </w:rPr>
        <w:t>Edital de Chamamento Público de Fomento à Cultura nº XXX/2023/PMJ</w:t>
      </w:r>
      <w:r w:rsidRPr="00CE165F">
        <w:rPr>
          <w:rFonts w:ascii="Arial" w:eastAsia="Times New Roman" w:hAnsi="Arial" w:cs="Arial"/>
          <w:lang w:eastAsia="ar-SA"/>
        </w:rPr>
        <w:t>, mantendo-o</w:t>
      </w:r>
      <w:r w:rsidR="0058632F" w:rsidRPr="00CE165F">
        <w:rPr>
          <w:rFonts w:ascii="Arial" w:eastAsia="Times New Roman" w:hAnsi="Arial" w:cs="Arial"/>
          <w:lang w:eastAsia="ar-SA"/>
        </w:rPr>
        <w:t>s</w:t>
      </w:r>
      <w:r w:rsidRPr="00CE165F">
        <w:rPr>
          <w:rFonts w:ascii="Arial" w:eastAsia="Times New Roman" w:hAnsi="Arial" w:cs="Arial"/>
          <w:lang w:eastAsia="ar-SA"/>
        </w:rPr>
        <w:t xml:space="preserve"> atualizado</w:t>
      </w:r>
      <w:r w:rsidR="0058632F" w:rsidRPr="00CE165F">
        <w:rPr>
          <w:rFonts w:ascii="Arial" w:eastAsia="Times New Roman" w:hAnsi="Arial" w:cs="Arial"/>
          <w:lang w:eastAsia="ar-SA"/>
        </w:rPr>
        <w:t>s</w:t>
      </w:r>
      <w:r w:rsidRPr="00CE165F">
        <w:rPr>
          <w:rFonts w:ascii="Arial" w:eastAsia="Times New Roman" w:hAnsi="Arial" w:cs="Arial"/>
          <w:lang w:eastAsia="ar-SA"/>
        </w:rPr>
        <w:t>, e prestar contas dos recursos recebidos no mesmo sistema;</w:t>
      </w:r>
    </w:p>
    <w:p w14:paraId="25976F60" w14:textId="77777777" w:rsidR="00AF1638" w:rsidRPr="00CE165F" w:rsidRDefault="0058632F">
      <w:pPr>
        <w:numPr>
          <w:ilvl w:val="0"/>
          <w:numId w:val="2"/>
        </w:numPr>
        <w:spacing w:after="0"/>
        <w:ind w:left="0" w:hanging="11"/>
        <w:contextualSpacing/>
        <w:jc w:val="both"/>
        <w:rPr>
          <w:rFonts w:ascii="Arial" w:eastAsia="Times New Roman" w:hAnsi="Arial" w:cs="Arial"/>
          <w:lang w:eastAsia="ar-SA"/>
        </w:rPr>
      </w:pPr>
      <w:bookmarkStart w:id="4" w:name="art11pi"/>
      <w:bookmarkEnd w:id="4"/>
      <w:r w:rsidRPr="00CE165F">
        <w:rPr>
          <w:rFonts w:ascii="Arial" w:eastAsia="Times New Roman" w:hAnsi="Arial" w:cs="Arial"/>
          <w:lang w:eastAsia="ar-SA"/>
        </w:rPr>
        <w:t xml:space="preserve">Estar de acordo com o Edital </w:t>
      </w:r>
      <w:r w:rsidR="00AF1638" w:rsidRPr="00CE165F">
        <w:rPr>
          <w:rFonts w:ascii="Arial" w:eastAsia="Times New Roman" w:hAnsi="Arial" w:cs="Arial"/>
          <w:lang w:eastAsia="ar-SA"/>
        </w:rPr>
        <w:t>para o recebimento de cada parcela dos recursos financeiros;</w:t>
      </w:r>
    </w:p>
    <w:p w14:paraId="3D988BBE"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Comunicar à Administração Pública</w:t>
      </w:r>
      <w:r w:rsidRPr="00CE165F">
        <w:rPr>
          <w:rFonts w:ascii="Arial" w:eastAsia="Times New Roman" w:hAnsi="Arial" w:cs="Arial"/>
          <w:color w:val="FF0000"/>
          <w:lang w:eastAsia="ar-SA"/>
        </w:rPr>
        <w:t xml:space="preserve"> </w:t>
      </w:r>
      <w:r w:rsidRPr="00CE165F">
        <w:rPr>
          <w:rFonts w:ascii="Arial" w:eastAsia="Times New Roman" w:hAnsi="Arial" w:cs="Arial"/>
          <w:lang w:eastAsia="ar-SA"/>
        </w:rPr>
        <w:t>suas alterações estatutárias, após o registro em cartório</w:t>
      </w:r>
      <w:r w:rsidR="00172146" w:rsidRPr="00CE165F">
        <w:rPr>
          <w:rFonts w:ascii="Arial" w:eastAsia="Times New Roman" w:hAnsi="Arial" w:cs="Arial"/>
          <w:lang w:eastAsia="ar-SA"/>
        </w:rPr>
        <w:t>, se for o caso</w:t>
      </w:r>
      <w:r w:rsidR="00781080" w:rsidRPr="00CE165F">
        <w:rPr>
          <w:rFonts w:ascii="Arial" w:eastAsia="Times New Roman" w:hAnsi="Arial" w:cs="Arial"/>
          <w:lang w:eastAsia="ar-SA"/>
        </w:rPr>
        <w:t>;</w:t>
      </w:r>
    </w:p>
    <w:p w14:paraId="2035D802"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Divulgar na internet e em locais visíveis da sede social d</w:t>
      </w:r>
      <w:r w:rsidR="00781080"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e dos estabelecimentos em que exerça suas ações todas as informações detalhadas</w:t>
      </w:r>
      <w:r w:rsidR="00172146" w:rsidRPr="00CE165F">
        <w:rPr>
          <w:rFonts w:ascii="Arial" w:eastAsia="Times New Roman" w:hAnsi="Arial" w:cs="Arial"/>
          <w:lang w:eastAsia="ar-SA"/>
        </w:rPr>
        <w:t xml:space="preserve"> sobre a parceria com a Administração Públic</w:t>
      </w:r>
      <w:r w:rsidR="00781080" w:rsidRPr="00CE165F">
        <w:rPr>
          <w:rFonts w:ascii="Arial" w:eastAsia="Times New Roman" w:hAnsi="Arial" w:cs="Arial"/>
          <w:lang w:eastAsia="ar-SA"/>
        </w:rPr>
        <w:t>a;</w:t>
      </w:r>
    </w:p>
    <w:p w14:paraId="4CAC925A" w14:textId="77777777" w:rsidR="00AF1638" w:rsidRPr="00CE165F"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Submeter previamente à Administração Pública qualquer proposta de alteração do plano de trabalho, na forma definida neste instrumento, observadas as vedações relativas à execução das despesas;</w:t>
      </w:r>
    </w:p>
    <w:p w14:paraId="1377676E" w14:textId="77777777" w:rsidR="00AF1638" w:rsidRPr="00CE165F" w:rsidRDefault="00AF1638">
      <w:pPr>
        <w:numPr>
          <w:ilvl w:val="0"/>
          <w:numId w:val="2"/>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Responsabilizar-se exclusivamente pelo gerenciamento administrativo e financeiro dos recursos recebidos, inclusive no que disser respeito às despesas de custeio, de investimento e de pessoal</w:t>
      </w:r>
      <w:r w:rsidR="00781080" w:rsidRPr="00CE165F">
        <w:rPr>
          <w:rFonts w:ascii="Arial" w:eastAsia="Times New Roman" w:hAnsi="Arial" w:cs="Arial"/>
          <w:lang w:eastAsia="ar-SA"/>
        </w:rPr>
        <w:t>;</w:t>
      </w:r>
      <w:r w:rsidRPr="00CE165F">
        <w:rPr>
          <w:rFonts w:ascii="Arial" w:eastAsia="Times New Roman" w:hAnsi="Arial" w:cs="Arial"/>
          <w:lang w:eastAsia="ar-SA"/>
        </w:rPr>
        <w:t xml:space="preserve"> </w:t>
      </w:r>
    </w:p>
    <w:p w14:paraId="66C7AD8B" w14:textId="77777777" w:rsidR="00AF1638" w:rsidRPr="00CE165F" w:rsidRDefault="00AF1638">
      <w:pPr>
        <w:numPr>
          <w:ilvl w:val="0"/>
          <w:numId w:val="2"/>
        </w:numPr>
        <w:spacing w:after="0"/>
        <w:ind w:left="0" w:hanging="11"/>
        <w:jc w:val="both"/>
        <w:rPr>
          <w:rFonts w:ascii="Arial" w:eastAsia="Times New Roman" w:hAnsi="Arial" w:cs="Arial"/>
          <w:lang w:eastAsia="ar-SA"/>
        </w:rPr>
      </w:pPr>
      <w:r w:rsidRPr="00CE165F">
        <w:rPr>
          <w:rFonts w:ascii="Arial" w:eastAsia="Times New Roman" w:hAnsi="Arial" w:cs="Arial"/>
          <w:color w:val="000000"/>
          <w:lang w:eastAsia="ar-SA"/>
        </w:rPr>
        <w:t>Responsabilizar-se exclusivamente pelo pagamento dos encargos trabalhistas, previdenciários, fiscais e comerciais relacionados à execução do objeto previsto neste Termo de Fomento, o que não implica responsabilidade solidária ou subsi</w:t>
      </w:r>
      <w:r w:rsidR="006F3847" w:rsidRPr="00CE165F">
        <w:rPr>
          <w:rFonts w:ascii="Arial" w:eastAsia="Times New Roman" w:hAnsi="Arial" w:cs="Arial"/>
          <w:color w:val="000000"/>
          <w:lang w:eastAsia="ar-SA"/>
        </w:rPr>
        <w:t>diária da administração pública</w:t>
      </w:r>
      <w:r w:rsidRPr="00CE165F">
        <w:rPr>
          <w:rFonts w:ascii="Arial" w:eastAsia="Times New Roman" w:hAnsi="Arial" w:cs="Arial"/>
          <w:color w:val="000000"/>
          <w:lang w:eastAsia="ar-SA"/>
        </w:rPr>
        <w:t xml:space="preserve"> quanto à inadimplência </w:t>
      </w:r>
      <w:r w:rsidRPr="00CE165F">
        <w:rPr>
          <w:rFonts w:ascii="Arial" w:eastAsia="Times New Roman" w:hAnsi="Arial" w:cs="Arial"/>
          <w:lang w:eastAsia="ar-SA"/>
        </w:rPr>
        <w:t>d</w:t>
      </w:r>
      <w:r w:rsidR="00781080"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em relação</w:t>
      </w:r>
      <w:r w:rsidRPr="00CE165F">
        <w:rPr>
          <w:rFonts w:ascii="Arial" w:eastAsia="Times New Roman" w:hAnsi="Arial" w:cs="Arial"/>
          <w:color w:val="000000"/>
          <w:lang w:eastAsia="ar-SA"/>
        </w:rPr>
        <w:t xml:space="preserve"> ao referido pagamento, aos ônus incidentes sobre o objeto da parceria ou aos danos decorrentes de restrição à sua execução</w:t>
      </w:r>
      <w:r w:rsidR="00781080" w:rsidRPr="00CE165F">
        <w:rPr>
          <w:rFonts w:ascii="Arial" w:eastAsia="Times New Roman" w:hAnsi="Arial" w:cs="Arial"/>
          <w:color w:val="000000"/>
          <w:lang w:eastAsia="ar-SA"/>
        </w:rPr>
        <w:t>;</w:t>
      </w:r>
      <w:r w:rsidRPr="00CE165F">
        <w:rPr>
          <w:rFonts w:ascii="Arial" w:eastAsia="Times New Roman" w:hAnsi="Arial" w:cs="Arial"/>
          <w:color w:val="000000"/>
          <w:lang w:eastAsia="ar-SA"/>
        </w:rPr>
        <w:t xml:space="preserve"> </w:t>
      </w:r>
    </w:p>
    <w:p w14:paraId="15598B62" w14:textId="77777777" w:rsidR="00AF1638" w:rsidRPr="00CE165F" w:rsidRDefault="00AF1638">
      <w:pPr>
        <w:numPr>
          <w:ilvl w:val="0"/>
          <w:numId w:val="2"/>
        </w:numPr>
        <w:spacing w:after="0"/>
        <w:ind w:left="0" w:hanging="11"/>
        <w:jc w:val="both"/>
        <w:rPr>
          <w:rFonts w:ascii="Arial" w:eastAsia="Times New Roman" w:hAnsi="Arial" w:cs="Arial"/>
          <w:lang w:eastAsia="ar-SA"/>
        </w:rPr>
      </w:pPr>
      <w:r w:rsidRPr="00CE165F">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2744F8EF" w14:textId="77777777" w:rsidR="00603779" w:rsidRDefault="00AF1638">
      <w:pPr>
        <w:numPr>
          <w:ilvl w:val="0"/>
          <w:numId w:val="2"/>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Garantir o cumprimento da contrapartida em bens e serviços conforme estabelecida no plano de trabalho</w:t>
      </w:r>
      <w:r w:rsidR="00603779">
        <w:rPr>
          <w:rFonts w:ascii="Arial" w:eastAsia="Times New Roman" w:hAnsi="Arial" w:cs="Arial"/>
          <w:lang w:eastAsia="ar-SA"/>
        </w:rPr>
        <w:t>;</w:t>
      </w:r>
    </w:p>
    <w:p w14:paraId="1C0EA37F" w14:textId="77777777" w:rsidR="00603779" w:rsidRDefault="00603779">
      <w:pPr>
        <w:numPr>
          <w:ilvl w:val="0"/>
          <w:numId w:val="2"/>
        </w:numPr>
        <w:spacing w:after="0" w:line="240" w:lineRule="auto"/>
        <w:ind w:left="0" w:hanging="11"/>
        <w:contextualSpacing/>
        <w:jc w:val="both"/>
        <w:rPr>
          <w:rFonts w:ascii="Arial" w:eastAsia="Arial" w:hAnsi="Arial" w:cs="Arial"/>
        </w:rPr>
      </w:pPr>
      <w:r w:rsidRPr="00603779">
        <w:rPr>
          <w:rFonts w:ascii="Arial" w:eastAsia="Arial" w:hAnsi="Arial" w:cs="Arial"/>
        </w:rPr>
        <w:lastRenderedPageBreak/>
        <w:t>O proponente deverá divulgar suas atividades, produções, eventos, entrevistas e ações, mencionando obrigatoriamente o nome do Município de Joaçaba como parceiro e apoiador, bem como em seu sítio na internet e redes sociais, em locais visíveis de suas sedes sociais e dos estabelecimentos em que exerça suas ações;</w:t>
      </w:r>
    </w:p>
    <w:p w14:paraId="78A2FB3A" w14:textId="77777777" w:rsidR="00603779" w:rsidRPr="00603779" w:rsidRDefault="00603779">
      <w:pPr>
        <w:numPr>
          <w:ilvl w:val="0"/>
          <w:numId w:val="2"/>
        </w:numPr>
        <w:spacing w:after="0" w:line="240" w:lineRule="auto"/>
        <w:ind w:left="0" w:hanging="11"/>
        <w:contextualSpacing/>
        <w:jc w:val="both"/>
        <w:rPr>
          <w:rFonts w:ascii="Arial" w:eastAsia="Arial" w:hAnsi="Arial" w:cs="Arial"/>
        </w:rPr>
      </w:pPr>
      <w:r w:rsidRPr="00603779">
        <w:rPr>
          <w:rFonts w:ascii="Arial" w:eastAsia="Arial" w:hAnsi="Arial" w:cs="Arial"/>
        </w:rPr>
        <w:t>Deverá u</w:t>
      </w:r>
      <w:r w:rsidRPr="00603779">
        <w:rPr>
          <w:rFonts w:ascii="Arial" w:hAnsi="Arial" w:cs="Arial"/>
          <w:bCs/>
        </w:rPr>
        <w:t xml:space="preserve">tilizar a logomarca oficial do Município de Joaçaba, conforme modelos disponíveis no link: </w:t>
      </w:r>
      <w:hyperlink r:id="rId30" w:history="1">
        <w:r w:rsidRPr="00603779">
          <w:rPr>
            <w:rStyle w:val="Hyperlink"/>
            <w:rFonts w:ascii="Arial" w:hAnsi="Arial" w:cs="Arial"/>
          </w:rPr>
          <w:t>https://joacaba.sc.gov.br/estrutura/comunicacao/pagina-27667/pagina-46809/</w:t>
        </w:r>
      </w:hyperlink>
      <w:r w:rsidRPr="00603779">
        <w:rPr>
          <w:rFonts w:ascii="Arial" w:hAnsi="Arial" w:cs="Arial"/>
          <w:color w:val="0070C0"/>
        </w:rPr>
        <w:t xml:space="preserve"> </w:t>
      </w:r>
      <w:r w:rsidRPr="00603779">
        <w:rPr>
          <w:rFonts w:ascii="Arial" w:hAnsi="Arial" w:cs="Arial"/>
          <w:bCs/>
        </w:rPr>
        <w:t>em todos os materiais promocionais, publicidades, uniformes, banners, etc.</w:t>
      </w:r>
    </w:p>
    <w:p w14:paraId="1F8CD3D6" w14:textId="77777777" w:rsidR="00AF1638" w:rsidRPr="00CE165F" w:rsidRDefault="00AF1638" w:rsidP="00DD5ECB">
      <w:pPr>
        <w:spacing w:after="0"/>
        <w:jc w:val="both"/>
        <w:rPr>
          <w:rFonts w:ascii="Arial" w:eastAsia="Times New Roman" w:hAnsi="Arial" w:cs="Arial"/>
          <w:lang w:eastAsia="ar-SA"/>
        </w:rPr>
      </w:pPr>
    </w:p>
    <w:p w14:paraId="78A784A4" w14:textId="77777777" w:rsidR="00690DF8" w:rsidRPr="00CE165F" w:rsidRDefault="00690DF8" w:rsidP="007B7D25">
      <w:pPr>
        <w:spacing w:after="0"/>
        <w:jc w:val="both"/>
        <w:rPr>
          <w:rFonts w:ascii="Arial" w:hAnsi="Arial" w:cs="Arial"/>
          <w:b/>
        </w:rPr>
      </w:pPr>
      <w:r w:rsidRPr="00CE165F">
        <w:rPr>
          <w:rFonts w:ascii="Arial" w:hAnsi="Arial" w:cs="Arial"/>
          <w:b/>
        </w:rPr>
        <w:t xml:space="preserve">CLÁUSULA </w:t>
      </w:r>
      <w:r w:rsidR="00453EB0">
        <w:rPr>
          <w:rFonts w:ascii="Arial" w:hAnsi="Arial" w:cs="Arial"/>
          <w:b/>
        </w:rPr>
        <w:t>NONA</w:t>
      </w:r>
      <w:r w:rsidRPr="00CE165F">
        <w:rPr>
          <w:rFonts w:ascii="Arial" w:hAnsi="Arial" w:cs="Arial"/>
          <w:b/>
        </w:rPr>
        <w:t xml:space="preserve"> – DA ALTERAÇÃO</w:t>
      </w:r>
    </w:p>
    <w:p w14:paraId="4D9887DB" w14:textId="77777777" w:rsidR="00690DF8" w:rsidRPr="00CE165F" w:rsidRDefault="00690DF8" w:rsidP="007B7D25">
      <w:pPr>
        <w:spacing w:after="0"/>
        <w:jc w:val="both"/>
        <w:rPr>
          <w:rFonts w:ascii="Arial" w:hAnsi="Arial" w:cs="Arial"/>
        </w:rPr>
      </w:pPr>
      <w:r w:rsidRPr="00CE165F">
        <w:rPr>
          <w:rFonts w:ascii="Arial" w:hAnsi="Arial" w:cs="Arial"/>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w:t>
      </w:r>
      <w:r w:rsidR="008F47DB" w:rsidRPr="00CE165F">
        <w:rPr>
          <w:rFonts w:ascii="Arial" w:hAnsi="Arial" w:cs="Arial"/>
        </w:rPr>
        <w:t>o.</w:t>
      </w:r>
    </w:p>
    <w:p w14:paraId="6FA0B532" w14:textId="77777777" w:rsidR="00690DF8" w:rsidRPr="00CE165F" w:rsidRDefault="00690DF8" w:rsidP="007B7D25">
      <w:pPr>
        <w:spacing w:after="0"/>
        <w:jc w:val="both"/>
        <w:rPr>
          <w:rFonts w:ascii="Arial" w:hAnsi="Arial" w:cs="Arial"/>
        </w:rPr>
      </w:pPr>
      <w:r w:rsidRPr="00CE165F">
        <w:rPr>
          <w:rFonts w:ascii="Arial" w:hAnsi="Arial" w:cs="Arial"/>
          <w:b/>
        </w:rPr>
        <w:t xml:space="preserve">Subcláusula Única </w:t>
      </w:r>
      <w:r w:rsidRPr="00CE165F">
        <w:rPr>
          <w:rFonts w:ascii="Arial" w:hAnsi="Arial" w:cs="Arial"/>
        </w:rPr>
        <w:t>Os ajustes realizados durante a execução do objeto integrarão o plano de trabalho, desde que submetidos pel</w:t>
      </w:r>
      <w:r w:rsidR="008F47DB"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3B0C70" w:rsidRPr="00CE165F">
        <w:rPr>
          <w:rFonts w:ascii="Arial" w:hAnsi="Arial" w:cs="Arial"/>
        </w:rPr>
        <w:t xml:space="preserve"> </w:t>
      </w:r>
      <w:r w:rsidRPr="00CE165F">
        <w:rPr>
          <w:rFonts w:ascii="Arial" w:hAnsi="Arial" w:cs="Arial"/>
        </w:rPr>
        <w:t>e aprovados previamente pela autoridade competente.</w:t>
      </w:r>
    </w:p>
    <w:p w14:paraId="03543ACD" w14:textId="77777777" w:rsidR="00AC53BF" w:rsidRPr="00CE165F" w:rsidRDefault="00AC53BF" w:rsidP="007B7D25">
      <w:pPr>
        <w:spacing w:after="0"/>
        <w:jc w:val="both"/>
        <w:rPr>
          <w:rFonts w:ascii="Arial" w:hAnsi="Arial" w:cs="Arial"/>
        </w:rPr>
      </w:pPr>
    </w:p>
    <w:p w14:paraId="516072DC" w14:textId="77777777" w:rsidR="00AC53BF" w:rsidRPr="00CE165F" w:rsidRDefault="00AC53BF" w:rsidP="007B7D25">
      <w:pPr>
        <w:spacing w:after="0"/>
        <w:jc w:val="both"/>
        <w:rPr>
          <w:rFonts w:ascii="Arial" w:eastAsia="Times New Roman" w:hAnsi="Arial" w:cs="Arial"/>
          <w:b/>
          <w:lang w:eastAsia="ar-SA"/>
        </w:rPr>
      </w:pPr>
      <w:r w:rsidRPr="00CE165F">
        <w:rPr>
          <w:rFonts w:ascii="Arial" w:eastAsia="Times New Roman" w:hAnsi="Arial" w:cs="Arial"/>
          <w:b/>
          <w:lang w:eastAsia="ar-SA"/>
        </w:rPr>
        <w:t xml:space="preserve">CLÁUSULA </w:t>
      </w:r>
      <w:r w:rsidR="00453EB0">
        <w:rPr>
          <w:rFonts w:ascii="Arial" w:eastAsia="Times New Roman" w:hAnsi="Arial" w:cs="Arial"/>
          <w:b/>
          <w:lang w:eastAsia="ar-SA"/>
        </w:rPr>
        <w:t>DÉCIMA</w:t>
      </w:r>
      <w:r w:rsidRPr="00CE165F">
        <w:rPr>
          <w:rFonts w:ascii="Arial" w:eastAsia="Times New Roman" w:hAnsi="Arial" w:cs="Arial"/>
          <w:b/>
          <w:lang w:eastAsia="ar-SA"/>
        </w:rPr>
        <w:t xml:space="preserve"> – DAS COMPRAS E CONTRATAÇÕES</w:t>
      </w:r>
    </w:p>
    <w:p w14:paraId="7C233817" w14:textId="77777777" w:rsidR="00AC53BF" w:rsidRPr="00CE165F" w:rsidRDefault="008F47DB" w:rsidP="007B7D25">
      <w:pPr>
        <w:spacing w:after="0"/>
        <w:ind w:right="-1" w:hanging="5"/>
        <w:jc w:val="both"/>
        <w:rPr>
          <w:rFonts w:ascii="Arial" w:eastAsia="Times New Roman" w:hAnsi="Arial" w:cs="Arial"/>
          <w:lang w:eastAsia="ar-SA"/>
        </w:rPr>
      </w:pPr>
      <w:r w:rsidRPr="00CE165F">
        <w:rPr>
          <w:rFonts w:ascii="Arial" w:eastAsia="Times New Roman" w:hAnsi="Arial" w:cs="Arial"/>
          <w:lang w:eastAsia="ar-SA"/>
        </w:rPr>
        <w:t>O</w:t>
      </w:r>
      <w:r w:rsidR="00AC53BF" w:rsidRPr="00CE165F">
        <w:rPr>
          <w:rFonts w:ascii="Arial" w:eastAsia="Times New Roman" w:hAnsi="Arial" w:cs="Arial"/>
          <w:lang w:eastAsia="ar-SA"/>
        </w:rPr>
        <w:t xml:space="preserve"> </w:t>
      </w:r>
      <w:r w:rsidR="00BB3E89" w:rsidRPr="00CE165F">
        <w:rPr>
          <w:rFonts w:ascii="Arial" w:hAnsi="Arial" w:cs="Arial"/>
        </w:rPr>
        <w:t>proponente</w:t>
      </w:r>
      <w:r w:rsidR="00C23054" w:rsidRPr="00CE165F">
        <w:rPr>
          <w:rFonts w:ascii="Arial" w:hAnsi="Arial" w:cs="Arial"/>
        </w:rPr>
        <w:t xml:space="preserve"> </w:t>
      </w:r>
      <w:r w:rsidR="00AC53BF" w:rsidRPr="00CE165F">
        <w:rPr>
          <w:rFonts w:ascii="Arial" w:eastAsia="Times New Roman" w:hAnsi="Arial" w:cs="Arial"/>
          <w:lang w:eastAsia="ar-SA"/>
        </w:rPr>
        <w:t>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00BB3E89" w:rsidRPr="00CE165F">
        <w:rPr>
          <w:rFonts w:ascii="Arial" w:eastAsia="Times New Roman" w:hAnsi="Arial" w:cs="Arial"/>
          <w:lang w:eastAsia="pt-BR"/>
        </w:rPr>
        <w:t xml:space="preserve"> </w:t>
      </w:r>
    </w:p>
    <w:p w14:paraId="6E2BB6D9" w14:textId="77777777" w:rsidR="00AC53BF" w:rsidRPr="00CE165F" w:rsidRDefault="00AC53BF" w:rsidP="007B7D25">
      <w:pPr>
        <w:spacing w:after="0"/>
        <w:ind w:right="-1" w:hanging="5"/>
        <w:jc w:val="both"/>
        <w:rPr>
          <w:rFonts w:ascii="Arial" w:eastAsia="Times New Roman" w:hAnsi="Arial" w:cs="Arial"/>
          <w:lang w:eastAsia="ar-SA"/>
        </w:rPr>
      </w:pPr>
      <w:r w:rsidRPr="00CE165F">
        <w:rPr>
          <w:rFonts w:ascii="Arial" w:eastAsia="Times New Roman" w:hAnsi="Arial" w:cs="Arial"/>
          <w:b/>
          <w:lang w:eastAsia="ar-SA"/>
        </w:rPr>
        <w:t>Subcláusula Primeira</w:t>
      </w:r>
      <w:r w:rsidRPr="00CE165F">
        <w:rPr>
          <w:rFonts w:ascii="Arial" w:eastAsia="Times New Roman" w:hAnsi="Arial" w:cs="Arial"/>
          <w:lang w:eastAsia="ar-SA"/>
        </w:rPr>
        <w:t xml:space="preserve"> </w:t>
      </w:r>
      <w:r w:rsidR="008F47DB"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w:t>
      </w:r>
      <w:r w:rsidR="008F47DB" w:rsidRPr="00CE165F">
        <w:rPr>
          <w:rFonts w:ascii="Arial" w:eastAsia="Times New Roman" w:hAnsi="Arial" w:cs="Arial"/>
          <w:lang w:eastAsia="ar-SA"/>
        </w:rPr>
        <w:t>,</w:t>
      </w:r>
      <w:r w:rsidRPr="00CE165F">
        <w:rPr>
          <w:rFonts w:ascii="Arial" w:eastAsia="Times New Roman" w:hAnsi="Arial" w:cs="Arial"/>
          <w:lang w:eastAsia="ar-SA"/>
        </w:rPr>
        <w:t xml:space="preserve"> quando for o caso.</w:t>
      </w:r>
      <w:r w:rsidR="00BB3E89" w:rsidRPr="00CE165F">
        <w:rPr>
          <w:rFonts w:ascii="Arial" w:eastAsia="Times New Roman" w:hAnsi="Arial" w:cs="Arial"/>
          <w:lang w:eastAsia="ar-SA"/>
        </w:rPr>
        <w:t xml:space="preserve"> </w:t>
      </w:r>
    </w:p>
    <w:p w14:paraId="1E12A3A3" w14:textId="77777777" w:rsidR="00AC53BF" w:rsidRPr="00CE165F" w:rsidRDefault="00AC53BF" w:rsidP="007B7D25">
      <w:pPr>
        <w:spacing w:after="0"/>
        <w:ind w:right="-1" w:hanging="5"/>
        <w:jc w:val="both"/>
        <w:rPr>
          <w:rFonts w:ascii="Arial" w:eastAsia="Times New Roman" w:hAnsi="Arial" w:cs="Arial"/>
          <w:lang w:eastAsia="ar-SA"/>
        </w:rPr>
      </w:pPr>
      <w:bookmarkStart w:id="5" w:name="art37"/>
      <w:bookmarkEnd w:id="5"/>
      <w:r w:rsidRPr="00CE165F">
        <w:rPr>
          <w:rFonts w:ascii="Arial" w:eastAsia="Times New Roman" w:hAnsi="Arial" w:cs="Arial"/>
          <w:b/>
          <w:lang w:eastAsia="ar-SA"/>
        </w:rPr>
        <w:t xml:space="preserve">Subcláusula Segunda </w:t>
      </w:r>
      <w:r w:rsidRPr="00CE165F">
        <w:rPr>
          <w:rFonts w:ascii="Arial" w:eastAsia="Times New Roman" w:hAnsi="Arial" w:cs="Arial"/>
          <w:lang w:eastAsia="ar-SA"/>
        </w:rPr>
        <w:t xml:space="preserve">Para fins de comprovação das despesas, </w:t>
      </w:r>
      <w:r w:rsidR="008F47DB"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 xml:space="preserve">deverá obter de seus fornecedores e prestadores de serviços notas, comprovantes fiscais, com data, valor, nome e número de inscrição no </w:t>
      </w:r>
      <w:r w:rsidR="003B0C70" w:rsidRPr="00CE165F">
        <w:rPr>
          <w:rFonts w:ascii="Arial" w:eastAsia="Times New Roman" w:hAnsi="Arial" w:cs="Arial"/>
          <w:lang w:eastAsia="ar-SA"/>
        </w:rPr>
        <w:t xml:space="preserve">CPF ou </w:t>
      </w:r>
      <w:r w:rsidRPr="00CE165F">
        <w:rPr>
          <w:rFonts w:ascii="Arial" w:eastAsia="Times New Roman" w:hAnsi="Arial" w:cs="Arial"/>
          <w:lang w:eastAsia="ar-SA"/>
        </w:rPr>
        <w:t>CNPJ da</w:t>
      </w:r>
      <w:r w:rsidR="003B0C70" w:rsidRPr="00CE165F">
        <w:rPr>
          <w:rFonts w:ascii="Arial" w:eastAsia="Times New Roman" w:hAnsi="Arial" w:cs="Arial"/>
          <w:lang w:eastAsia="ar-SA"/>
        </w:rPr>
        <w:t xml:space="preserve"> Pessoa Jurídica ou</w:t>
      </w:r>
      <w:r w:rsidRPr="00CE165F">
        <w:rPr>
          <w:rFonts w:ascii="Arial" w:eastAsia="Times New Roman" w:hAnsi="Arial" w:cs="Arial"/>
          <w:lang w:eastAsia="ar-SA"/>
        </w:rPr>
        <w:t xml:space="preserve">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4C1C60FB" w14:textId="77777777" w:rsidR="00AC53BF" w:rsidRPr="00CE165F" w:rsidRDefault="00AC53BF" w:rsidP="007B7D25">
      <w:pPr>
        <w:spacing w:after="0"/>
        <w:ind w:right="-1" w:hanging="5"/>
        <w:jc w:val="both"/>
        <w:rPr>
          <w:rFonts w:ascii="Arial" w:eastAsia="Times New Roman" w:hAnsi="Arial" w:cs="Arial"/>
          <w:shd w:val="clear" w:color="auto" w:fill="FFFFFF"/>
          <w:lang w:eastAsia="ar-SA"/>
        </w:rPr>
      </w:pPr>
      <w:r w:rsidRPr="00CE165F">
        <w:rPr>
          <w:rFonts w:ascii="Arial" w:eastAsia="Times New Roman" w:hAnsi="Arial" w:cs="Arial"/>
          <w:b/>
          <w:lang w:eastAsia="ar-SA"/>
        </w:rPr>
        <w:t>Subcláusula Terceira</w:t>
      </w:r>
      <w:r w:rsidRPr="00CE165F">
        <w:rPr>
          <w:rFonts w:ascii="Arial" w:eastAsia="Times New Roman" w:hAnsi="Arial" w:cs="Arial"/>
          <w:lang w:eastAsia="ar-SA"/>
        </w:rPr>
        <w:t xml:space="preserve"> </w:t>
      </w:r>
      <w:r w:rsidR="008F47DB"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3B0C70" w:rsidRPr="00CE165F">
        <w:rPr>
          <w:rFonts w:ascii="Arial" w:eastAsia="Times New Roman" w:hAnsi="Arial" w:cs="Arial"/>
          <w:lang w:eastAsia="ar-SA"/>
        </w:rPr>
        <w:t xml:space="preserve"> </w:t>
      </w:r>
      <w:r w:rsidRPr="00CE165F">
        <w:rPr>
          <w:rFonts w:ascii="Arial" w:eastAsia="Times New Roman" w:hAnsi="Arial" w:cs="Arial"/>
          <w:lang w:eastAsia="ar-SA"/>
        </w:rPr>
        <w:t xml:space="preserve">deverá registrar os dados referentes às despesas realizadas no sistema indicado pelo município, e </w:t>
      </w:r>
      <w:r w:rsidRPr="00CE165F">
        <w:rPr>
          <w:rFonts w:ascii="Arial" w:eastAsia="Times New Roman" w:hAnsi="Arial" w:cs="Arial"/>
          <w:shd w:val="clear" w:color="auto" w:fill="FFFFFF"/>
          <w:lang w:eastAsia="ar-SA"/>
        </w:rPr>
        <w:t>deverá manter</w:t>
      </w:r>
      <w:r w:rsidRPr="00CE165F">
        <w:rPr>
          <w:rFonts w:ascii="Arial" w:eastAsia="Times New Roman" w:hAnsi="Arial" w:cs="Arial"/>
          <w:color w:val="222222"/>
          <w:shd w:val="clear" w:color="auto" w:fill="FFFFFF"/>
          <w:lang w:eastAsia="ar-SA"/>
        </w:rPr>
        <w:t xml:space="preserve"> a guarda dos documentos originais pelo prazo de dez anos, contado do dia útil subsequente ao da apresentação da prestação de contas ou do decurso do prazo para a </w:t>
      </w:r>
      <w:r w:rsidRPr="00CE165F">
        <w:rPr>
          <w:rFonts w:ascii="Arial" w:eastAsia="Times New Roman" w:hAnsi="Arial" w:cs="Arial"/>
          <w:shd w:val="clear" w:color="auto" w:fill="FFFFFF"/>
          <w:lang w:eastAsia="ar-SA"/>
        </w:rPr>
        <w:t>apresentação da prestação de contas.</w:t>
      </w:r>
    </w:p>
    <w:p w14:paraId="77C162EF" w14:textId="77777777" w:rsidR="00AC53BF" w:rsidRPr="00CE165F" w:rsidRDefault="00AC53BF" w:rsidP="007B7D25">
      <w:pPr>
        <w:shd w:val="clear" w:color="auto" w:fill="FFFFFF"/>
        <w:suppressAutoHyphens w:val="0"/>
        <w:spacing w:after="0"/>
        <w:jc w:val="both"/>
        <w:rPr>
          <w:rFonts w:ascii="Arial" w:eastAsia="Times New Roman" w:hAnsi="Arial" w:cs="Arial"/>
          <w:color w:val="000000"/>
          <w:lang w:eastAsia="pt-BR"/>
        </w:rPr>
      </w:pPr>
      <w:r w:rsidRPr="00CE165F">
        <w:rPr>
          <w:rFonts w:ascii="Arial" w:eastAsia="Times New Roman" w:hAnsi="Arial" w:cs="Arial"/>
          <w:b/>
          <w:lang w:eastAsia="ar-SA"/>
        </w:rPr>
        <w:t xml:space="preserve">Subcláusula </w:t>
      </w:r>
      <w:r w:rsidRPr="00CE165F">
        <w:rPr>
          <w:rFonts w:ascii="Arial" w:eastAsia="Times New Roman" w:hAnsi="Arial" w:cs="Arial"/>
          <w:b/>
          <w:lang w:eastAsia="pt-BR"/>
        </w:rPr>
        <w:t>Quarta</w:t>
      </w:r>
      <w:r w:rsidR="00BB3E89" w:rsidRPr="00CE165F">
        <w:rPr>
          <w:rFonts w:ascii="Arial" w:eastAsia="Times New Roman" w:hAnsi="Arial" w:cs="Arial"/>
          <w:lang w:eastAsia="pt-BR"/>
        </w:rPr>
        <w:t xml:space="preserve"> </w:t>
      </w:r>
      <w:r w:rsidRPr="00CE165F">
        <w:rPr>
          <w:rFonts w:ascii="Arial" w:eastAsia="Times New Roman" w:hAnsi="Arial" w:cs="Arial"/>
          <w:lang w:eastAsia="pt-BR"/>
        </w:rPr>
        <w:t xml:space="preserve">Na gestão financeira, </w:t>
      </w:r>
      <w:r w:rsidR="008F47DB" w:rsidRPr="00CE165F">
        <w:rPr>
          <w:rFonts w:ascii="Arial" w:eastAsia="Times New Roman" w:hAnsi="Arial" w:cs="Arial"/>
          <w:lang w:eastAsia="pt-BR"/>
        </w:rPr>
        <w:t>o</w:t>
      </w:r>
      <w:r w:rsidRPr="00CE165F">
        <w:rPr>
          <w:rFonts w:ascii="Arial" w:eastAsia="Times New Roman" w:hAnsi="Arial" w:cs="Arial"/>
          <w:lang w:eastAsia="pt-BR"/>
        </w:rPr>
        <w:t xml:space="preserve"> </w:t>
      </w:r>
      <w:r w:rsidR="00BB3E89" w:rsidRPr="00CE165F">
        <w:rPr>
          <w:rFonts w:ascii="Arial" w:hAnsi="Arial" w:cs="Arial"/>
        </w:rPr>
        <w:t>proponente</w:t>
      </w:r>
      <w:r w:rsidR="003B0C70" w:rsidRPr="00CE165F">
        <w:rPr>
          <w:rFonts w:ascii="Arial" w:eastAsia="Times New Roman" w:hAnsi="Arial" w:cs="Arial"/>
          <w:lang w:eastAsia="pt-BR"/>
        </w:rPr>
        <w:t xml:space="preserve"> </w:t>
      </w:r>
      <w:r w:rsidRPr="00CE165F">
        <w:rPr>
          <w:rFonts w:ascii="Arial" w:eastAsia="Times New Roman" w:hAnsi="Arial" w:cs="Arial"/>
          <w:lang w:eastAsia="pt-BR"/>
        </w:rPr>
        <w:t>poderá</w:t>
      </w:r>
      <w:r w:rsidRPr="00CE165F">
        <w:rPr>
          <w:rFonts w:ascii="Arial" w:eastAsia="Times New Roman" w:hAnsi="Arial" w:cs="Arial"/>
          <w:color w:val="000000"/>
          <w:lang w:eastAsia="pt-BR"/>
        </w:rPr>
        <w:t>:</w:t>
      </w:r>
    </w:p>
    <w:p w14:paraId="50FD5E4A" w14:textId="77777777" w:rsidR="000E34F8" w:rsidRPr="00CE165F" w:rsidRDefault="00AC53BF"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color w:val="000000"/>
          <w:lang w:eastAsia="pt-BR"/>
        </w:rPr>
        <w:t>I - Pa</w:t>
      </w:r>
      <w:r w:rsidR="00F70DB5" w:rsidRPr="00CE165F">
        <w:rPr>
          <w:rFonts w:ascii="Arial" w:eastAsia="Times New Roman" w:hAnsi="Arial" w:cs="Arial"/>
          <w:color w:val="000000"/>
          <w:lang w:eastAsia="pt-BR"/>
        </w:rPr>
        <w:t>gar despesa com data posterior à</w:t>
      </w:r>
      <w:r w:rsidRPr="00CE165F">
        <w:rPr>
          <w:rFonts w:ascii="Arial" w:eastAsia="Times New Roman" w:hAnsi="Arial" w:cs="Arial"/>
          <w:color w:val="000000"/>
          <w:lang w:eastAsia="pt-BR"/>
        </w:rPr>
        <w:t xml:space="preserve"> assinatura do Termo de Fomento e inferior </w:t>
      </w:r>
      <w:r w:rsidR="00172146" w:rsidRPr="00CE165F">
        <w:rPr>
          <w:rFonts w:ascii="Arial" w:eastAsia="Times New Roman" w:hAnsi="Arial" w:cs="Arial"/>
          <w:color w:val="000000"/>
          <w:lang w:eastAsia="pt-BR"/>
        </w:rPr>
        <w:t>à</w:t>
      </w:r>
      <w:r w:rsidRPr="00CE165F">
        <w:rPr>
          <w:rFonts w:ascii="Arial" w:eastAsia="Times New Roman" w:hAnsi="Arial" w:cs="Arial"/>
          <w:color w:val="000000"/>
          <w:lang w:eastAsia="pt-BR"/>
        </w:rPr>
        <w:t xml:space="preserve"> data término </w:t>
      </w:r>
      <w:r w:rsidRPr="00CE165F">
        <w:rPr>
          <w:rFonts w:ascii="Arial" w:eastAsia="Times New Roman" w:hAnsi="Arial" w:cs="Arial"/>
          <w:lang w:eastAsia="pt-BR"/>
        </w:rPr>
        <w:t xml:space="preserve">da execução do termo de fomento; </w:t>
      </w:r>
    </w:p>
    <w:p w14:paraId="23171347" w14:textId="77777777" w:rsidR="00AC53BF" w:rsidRPr="00CE165F" w:rsidRDefault="00AC53BF"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lang w:eastAsia="pt-BR"/>
        </w:rPr>
        <w:t xml:space="preserve">II - Incluir, dentre a </w:t>
      </w:r>
      <w:r w:rsidR="00AE5571" w:rsidRPr="00CE165F">
        <w:rPr>
          <w:rFonts w:ascii="Arial" w:eastAsia="Times New Roman" w:hAnsi="Arial" w:cs="Arial"/>
          <w:lang w:eastAsia="pt-BR"/>
        </w:rPr>
        <w:t>e</w:t>
      </w:r>
      <w:r w:rsidRPr="00CE165F">
        <w:rPr>
          <w:rFonts w:ascii="Arial" w:eastAsia="Times New Roman" w:hAnsi="Arial" w:cs="Arial"/>
          <w:lang w:eastAsia="pt-BR"/>
        </w:rPr>
        <w:t xml:space="preserve">quipe de </w:t>
      </w:r>
      <w:r w:rsidR="00AE5571" w:rsidRPr="00CE165F">
        <w:rPr>
          <w:rFonts w:ascii="Arial" w:eastAsia="Times New Roman" w:hAnsi="Arial" w:cs="Arial"/>
          <w:lang w:eastAsia="pt-BR"/>
        </w:rPr>
        <w:t>t</w:t>
      </w:r>
      <w:r w:rsidRPr="00CE165F">
        <w:rPr>
          <w:rFonts w:ascii="Arial" w:eastAsia="Times New Roman" w:hAnsi="Arial" w:cs="Arial"/>
          <w:lang w:eastAsia="pt-BR"/>
        </w:rPr>
        <w:t xml:space="preserve">rabalho contratada, pessoas pertencentes ao quadro da </w:t>
      </w:r>
      <w:r w:rsidR="00BB3E89" w:rsidRPr="00CE165F">
        <w:rPr>
          <w:rFonts w:ascii="Arial" w:hAnsi="Arial" w:cs="Arial"/>
        </w:rPr>
        <w:t>proponente</w:t>
      </w:r>
      <w:r w:rsidRPr="00CE165F">
        <w:rPr>
          <w:rFonts w:ascii="Arial" w:eastAsia="Times New Roman" w:hAnsi="Arial" w:cs="Arial"/>
          <w:lang w:eastAsia="pt-BR"/>
        </w:rPr>
        <w:t>, inclusive os dirigentes, desde que exerçam ação prevista no plano de trabalho aprovado, nos termos da legislação cível e trabalhista.</w:t>
      </w:r>
      <w:bookmarkStart w:id="6" w:name="m_-7543479504253185772_art42"/>
      <w:bookmarkEnd w:id="6"/>
      <w:r w:rsidRPr="00CE165F">
        <w:rPr>
          <w:rFonts w:ascii="Arial" w:eastAsia="Times New Roman" w:hAnsi="Arial" w:cs="Arial"/>
          <w:lang w:eastAsia="pt-BR"/>
        </w:rPr>
        <w:t> </w:t>
      </w:r>
    </w:p>
    <w:p w14:paraId="474B4ED4" w14:textId="77777777" w:rsidR="00AC53BF" w:rsidRPr="00CE165F" w:rsidRDefault="00AC53BF" w:rsidP="007B7D25">
      <w:pPr>
        <w:shd w:val="clear" w:color="auto" w:fill="FFFFFF"/>
        <w:suppressAutoHyphens w:val="0"/>
        <w:spacing w:after="0"/>
        <w:jc w:val="both"/>
        <w:rPr>
          <w:rFonts w:ascii="Arial" w:eastAsia="Times New Roman" w:hAnsi="Arial" w:cs="Arial"/>
          <w:color w:val="222222"/>
          <w:lang w:eastAsia="pt-BR"/>
        </w:rPr>
      </w:pPr>
      <w:r w:rsidRPr="00CE165F">
        <w:rPr>
          <w:rFonts w:ascii="Arial" w:eastAsia="Times New Roman" w:hAnsi="Arial" w:cs="Arial"/>
          <w:b/>
          <w:lang w:eastAsia="ar-SA"/>
        </w:rPr>
        <w:t>Subcláusula Quint</w:t>
      </w:r>
      <w:r w:rsidRPr="00CE165F">
        <w:rPr>
          <w:rFonts w:ascii="Arial" w:eastAsia="Times New Roman" w:hAnsi="Arial" w:cs="Arial"/>
          <w:b/>
          <w:lang w:eastAsia="pt-BR"/>
        </w:rPr>
        <w:t>a</w:t>
      </w:r>
      <w:r w:rsidRPr="00CE165F">
        <w:rPr>
          <w:rFonts w:ascii="Arial" w:eastAsia="Times New Roman" w:hAnsi="Arial" w:cs="Arial"/>
          <w:lang w:eastAsia="pt-BR"/>
        </w:rPr>
        <w:t xml:space="preserve"> É vedado </w:t>
      </w:r>
      <w:r w:rsidR="008F47DB" w:rsidRPr="00CE165F">
        <w:rPr>
          <w:rFonts w:ascii="Arial" w:eastAsia="Times New Roman" w:hAnsi="Arial" w:cs="Arial"/>
          <w:lang w:eastAsia="pt-BR"/>
        </w:rPr>
        <w:t>ao</w:t>
      </w:r>
      <w:r w:rsidRPr="00CE165F">
        <w:rPr>
          <w:rFonts w:ascii="Arial" w:eastAsia="Times New Roman" w:hAnsi="Arial" w:cs="Arial"/>
          <w:lang w:eastAsia="pt-BR"/>
        </w:rPr>
        <w:t xml:space="preserve"> </w:t>
      </w:r>
      <w:r w:rsidR="00BB3E89" w:rsidRPr="00CE165F">
        <w:rPr>
          <w:rFonts w:ascii="Arial" w:hAnsi="Arial" w:cs="Arial"/>
        </w:rPr>
        <w:t>proponente</w:t>
      </w:r>
      <w:r w:rsidRPr="00CE165F">
        <w:rPr>
          <w:rFonts w:ascii="Arial" w:eastAsia="Times New Roman" w:hAnsi="Arial" w:cs="Arial"/>
          <w:lang w:eastAsia="pt-BR"/>
        </w:rPr>
        <w:t>:</w:t>
      </w:r>
      <w:r w:rsidR="00BB3E89" w:rsidRPr="00CE165F">
        <w:rPr>
          <w:rFonts w:ascii="Arial" w:eastAsia="Times New Roman" w:hAnsi="Arial" w:cs="Arial"/>
          <w:color w:val="222222"/>
          <w:lang w:eastAsia="pt-BR"/>
        </w:rPr>
        <w:t xml:space="preserve"> </w:t>
      </w:r>
    </w:p>
    <w:p w14:paraId="2F1BF229" w14:textId="77777777" w:rsidR="00AC53BF" w:rsidRPr="00CE165F" w:rsidRDefault="00AC53BF" w:rsidP="007B7D25">
      <w:pPr>
        <w:shd w:val="clear" w:color="auto" w:fill="FFFFFF"/>
        <w:suppressAutoHyphens w:val="0"/>
        <w:spacing w:after="0"/>
        <w:jc w:val="both"/>
        <w:rPr>
          <w:rFonts w:ascii="Arial" w:eastAsia="Times New Roman" w:hAnsi="Arial" w:cs="Arial"/>
          <w:color w:val="222222"/>
          <w:lang w:eastAsia="pt-BR"/>
        </w:rPr>
      </w:pPr>
      <w:r w:rsidRPr="00CE165F">
        <w:rPr>
          <w:rFonts w:ascii="Arial" w:eastAsia="Times New Roman" w:hAnsi="Arial" w:cs="Arial"/>
          <w:color w:val="222222"/>
          <w:lang w:eastAsia="pt-BR"/>
        </w:rPr>
        <w:t>I - Pagar, a qualquer título, servidor ou empregado público com recursos vinculados à parceria;</w:t>
      </w:r>
    </w:p>
    <w:p w14:paraId="5E25CBE2" w14:textId="77777777" w:rsidR="00AC53BF" w:rsidRPr="00CE165F" w:rsidRDefault="00AC53BF" w:rsidP="007B7D25">
      <w:pPr>
        <w:shd w:val="clear" w:color="auto" w:fill="FFFFFF"/>
        <w:suppressAutoHyphens w:val="0"/>
        <w:spacing w:after="0"/>
        <w:jc w:val="both"/>
        <w:rPr>
          <w:rFonts w:ascii="Arial" w:eastAsia="Times New Roman" w:hAnsi="Arial" w:cs="Arial"/>
          <w:color w:val="222222"/>
          <w:lang w:eastAsia="pt-BR"/>
        </w:rPr>
      </w:pPr>
      <w:r w:rsidRPr="00CE165F">
        <w:rPr>
          <w:rFonts w:ascii="Arial" w:eastAsia="Times New Roman" w:hAnsi="Arial" w:cs="Arial"/>
          <w:color w:val="222222"/>
          <w:lang w:eastAsia="pt-BR"/>
        </w:rPr>
        <w:t xml:space="preserve">II- Pagar despesa cujo fato gerador tenha ocorrido em data anterior à entrada em vigor deste instrumento. </w:t>
      </w:r>
    </w:p>
    <w:p w14:paraId="6B0B97C2" w14:textId="77777777" w:rsidR="00AC53BF" w:rsidRPr="00CE165F" w:rsidRDefault="00AC53BF" w:rsidP="007B7D25">
      <w:pPr>
        <w:shd w:val="clear" w:color="auto" w:fill="FFFFFF"/>
        <w:tabs>
          <w:tab w:val="left" w:pos="2190"/>
        </w:tabs>
        <w:suppressAutoHyphens w:val="0"/>
        <w:spacing w:after="0"/>
        <w:jc w:val="both"/>
        <w:rPr>
          <w:rFonts w:ascii="Arial" w:eastAsia="Times New Roman" w:hAnsi="Arial" w:cs="Arial"/>
          <w:color w:val="000000"/>
          <w:lang w:eastAsia="pt-BR"/>
        </w:rPr>
      </w:pPr>
      <w:r w:rsidRPr="00CE165F">
        <w:rPr>
          <w:rFonts w:ascii="Arial" w:eastAsia="Times New Roman" w:hAnsi="Arial" w:cs="Arial"/>
          <w:b/>
          <w:bCs/>
          <w:color w:val="222222"/>
          <w:lang w:eastAsia="pt-BR"/>
        </w:rPr>
        <w:lastRenderedPageBreak/>
        <w:t>Subcláusula Sexta</w:t>
      </w:r>
      <w:r w:rsidR="00BB3E89" w:rsidRPr="00CE165F">
        <w:rPr>
          <w:rFonts w:ascii="Arial" w:eastAsia="Times New Roman" w:hAnsi="Arial" w:cs="Arial"/>
          <w:b/>
          <w:bCs/>
          <w:color w:val="222222"/>
          <w:lang w:eastAsia="pt-BR"/>
        </w:rPr>
        <w:t xml:space="preserve"> </w:t>
      </w:r>
      <w:r w:rsidRPr="00CE165F">
        <w:rPr>
          <w:rFonts w:ascii="Arial" w:eastAsia="Times New Roman" w:hAnsi="Arial" w:cs="Arial"/>
          <w:color w:val="222222"/>
          <w:lang w:eastAsia="pt-BR"/>
        </w:rPr>
        <w:t xml:space="preserve">É </w:t>
      </w:r>
      <w:r w:rsidRPr="00CE165F">
        <w:rPr>
          <w:rFonts w:ascii="Arial" w:eastAsia="Times New Roman" w:hAnsi="Arial" w:cs="Arial"/>
          <w:lang w:eastAsia="pt-BR"/>
        </w:rPr>
        <w:t>vedado à Administração Pública praticar atos de ingerência na seleção e na contratação de pessoal pel</w:t>
      </w:r>
      <w:r w:rsidR="008F47DB" w:rsidRPr="00CE165F">
        <w:rPr>
          <w:rFonts w:ascii="Arial" w:eastAsia="Times New Roman" w:hAnsi="Arial" w:cs="Arial"/>
          <w:lang w:eastAsia="pt-BR"/>
        </w:rPr>
        <w:t>o</w:t>
      </w:r>
      <w:r w:rsidRPr="00CE165F">
        <w:rPr>
          <w:rFonts w:ascii="Arial" w:eastAsia="Times New Roman" w:hAnsi="Arial" w:cs="Arial"/>
          <w:lang w:eastAsia="pt-BR"/>
        </w:rPr>
        <w:t xml:space="preserve"> </w:t>
      </w:r>
      <w:r w:rsidR="00BB3E89" w:rsidRPr="00CE165F">
        <w:rPr>
          <w:rFonts w:ascii="Arial" w:hAnsi="Arial" w:cs="Arial"/>
        </w:rPr>
        <w:t>proponente</w:t>
      </w:r>
      <w:r w:rsidR="003B0C70" w:rsidRPr="00CE165F">
        <w:rPr>
          <w:rFonts w:ascii="Arial" w:eastAsia="Times New Roman" w:hAnsi="Arial" w:cs="Arial"/>
          <w:lang w:eastAsia="pt-BR"/>
        </w:rPr>
        <w:t xml:space="preserve"> </w:t>
      </w:r>
      <w:r w:rsidRPr="00CE165F">
        <w:rPr>
          <w:rFonts w:ascii="Arial" w:eastAsia="Times New Roman" w:hAnsi="Arial" w:cs="Arial"/>
          <w:lang w:eastAsia="pt-BR"/>
        </w:rPr>
        <w:t>ou que direcionem o recrutamento de pessoas para trabalhar ou prestar serviços na referida organização</w:t>
      </w:r>
      <w:r w:rsidRPr="00CE165F">
        <w:rPr>
          <w:rFonts w:ascii="Arial" w:eastAsia="Times New Roman" w:hAnsi="Arial" w:cs="Arial"/>
          <w:color w:val="000000"/>
          <w:lang w:eastAsia="pt-BR"/>
        </w:rPr>
        <w:t>. </w:t>
      </w:r>
    </w:p>
    <w:p w14:paraId="36C9D494" w14:textId="77777777" w:rsidR="00AC53BF" w:rsidRPr="00CE165F" w:rsidRDefault="00AC53BF" w:rsidP="007B7D25">
      <w:pPr>
        <w:shd w:val="clear" w:color="auto" w:fill="FFFFFF"/>
        <w:suppressAutoHyphens w:val="0"/>
        <w:spacing w:after="0"/>
        <w:jc w:val="both"/>
        <w:rPr>
          <w:rFonts w:ascii="Arial" w:eastAsia="Times New Roman" w:hAnsi="Arial" w:cs="Arial"/>
          <w:color w:val="000000"/>
          <w:lang w:eastAsia="pt-BR"/>
        </w:rPr>
      </w:pPr>
    </w:p>
    <w:p w14:paraId="77ED0934" w14:textId="77777777" w:rsidR="0050216D" w:rsidRPr="00CE165F" w:rsidRDefault="0050216D" w:rsidP="007B7D25">
      <w:pPr>
        <w:spacing w:after="0"/>
        <w:jc w:val="both"/>
        <w:rPr>
          <w:rFonts w:ascii="Arial" w:eastAsia="Times New Roman" w:hAnsi="Arial" w:cs="Arial"/>
          <w:b/>
          <w:lang w:eastAsia="ar-SA"/>
        </w:rPr>
      </w:pPr>
      <w:r w:rsidRPr="00CE165F">
        <w:rPr>
          <w:rFonts w:ascii="Arial" w:eastAsia="Times New Roman" w:hAnsi="Arial" w:cs="Arial"/>
          <w:b/>
          <w:lang w:eastAsia="ar-SA"/>
        </w:rPr>
        <w:t xml:space="preserve">CLÁUSULA DÉCIMA </w:t>
      </w:r>
      <w:r w:rsidR="00453EB0">
        <w:rPr>
          <w:rFonts w:ascii="Arial" w:eastAsia="Times New Roman" w:hAnsi="Arial" w:cs="Arial"/>
          <w:b/>
          <w:lang w:eastAsia="ar-SA"/>
        </w:rPr>
        <w:t xml:space="preserve">PRIMEIRA </w:t>
      </w:r>
      <w:r w:rsidRPr="00CE165F">
        <w:rPr>
          <w:rFonts w:ascii="Arial" w:eastAsia="Times New Roman" w:hAnsi="Arial" w:cs="Arial"/>
          <w:b/>
          <w:lang w:eastAsia="ar-SA"/>
        </w:rPr>
        <w:t>– DO MONITORAMENTO E DA AVALIAÇÃO</w:t>
      </w:r>
    </w:p>
    <w:p w14:paraId="5B870F1E" w14:textId="77777777" w:rsidR="0050216D" w:rsidRPr="00CE165F" w:rsidRDefault="0050216D" w:rsidP="007B7D25">
      <w:pPr>
        <w:spacing w:after="0"/>
        <w:jc w:val="both"/>
        <w:rPr>
          <w:rFonts w:ascii="Arial" w:eastAsia="Times New Roman" w:hAnsi="Arial" w:cs="Arial"/>
          <w:lang w:eastAsia="ar-SA"/>
        </w:rPr>
      </w:pPr>
      <w:r w:rsidRPr="00CE165F">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675BDC38" w14:textId="77777777" w:rsidR="0050216D" w:rsidRPr="00CE165F" w:rsidRDefault="0050216D" w:rsidP="007B7D25">
      <w:pPr>
        <w:spacing w:after="0"/>
        <w:jc w:val="both"/>
        <w:rPr>
          <w:rFonts w:ascii="Arial" w:eastAsia="Times New Roman" w:hAnsi="Arial" w:cs="Arial"/>
          <w:lang w:eastAsia="ar-SA"/>
        </w:rPr>
      </w:pPr>
      <w:r w:rsidRPr="00CE165F">
        <w:rPr>
          <w:rFonts w:ascii="Arial" w:eastAsia="Times New Roman" w:hAnsi="Arial" w:cs="Arial"/>
          <w:b/>
          <w:lang w:eastAsia="ar-SA"/>
        </w:rPr>
        <w:t xml:space="preserve">Subcláusula Primeira </w:t>
      </w:r>
      <w:r w:rsidRPr="00CE165F">
        <w:rPr>
          <w:rFonts w:ascii="Arial" w:eastAsia="Times New Roman" w:hAnsi="Arial" w:cs="Arial"/>
          <w:lang w:eastAsia="ar-SA"/>
        </w:rPr>
        <w:t>As ações de monitoramento e avaliação serão realizadas de</w:t>
      </w:r>
      <w:r w:rsidR="004B52C9" w:rsidRPr="00CE165F">
        <w:rPr>
          <w:rFonts w:ascii="Arial" w:eastAsia="Times New Roman" w:hAnsi="Arial" w:cs="Arial"/>
          <w:lang w:eastAsia="ar-SA"/>
        </w:rPr>
        <w:t xml:space="preserve"> acordo com a Lei</w:t>
      </w:r>
      <w:r w:rsidR="00F70DB5" w:rsidRPr="00CE165F">
        <w:rPr>
          <w:rFonts w:ascii="Arial" w:eastAsia="Times New Roman" w:hAnsi="Arial" w:cs="Arial"/>
          <w:lang w:eastAsia="ar-SA"/>
        </w:rPr>
        <w:t xml:space="preserve"> Municipal </w:t>
      </w:r>
      <w:r w:rsidR="004B52C9" w:rsidRPr="00CE165F">
        <w:rPr>
          <w:rFonts w:ascii="Arial" w:eastAsia="Times New Roman" w:hAnsi="Arial" w:cs="Arial"/>
          <w:lang w:eastAsia="ar-SA"/>
        </w:rPr>
        <w:t>5.</w:t>
      </w:r>
      <w:r w:rsidR="009E5806">
        <w:rPr>
          <w:rFonts w:ascii="Arial" w:eastAsia="Times New Roman" w:hAnsi="Arial" w:cs="Arial"/>
          <w:lang w:eastAsia="ar-SA"/>
        </w:rPr>
        <w:t>312</w:t>
      </w:r>
      <w:r w:rsidR="00F70DB5" w:rsidRPr="00CE165F">
        <w:rPr>
          <w:rFonts w:ascii="Arial" w:eastAsia="Times New Roman" w:hAnsi="Arial" w:cs="Arial"/>
          <w:lang w:eastAsia="ar-SA"/>
        </w:rPr>
        <w:t>/2019</w:t>
      </w:r>
      <w:r w:rsidR="004C3E14">
        <w:rPr>
          <w:rFonts w:ascii="Arial" w:eastAsia="Times New Roman" w:hAnsi="Arial" w:cs="Arial"/>
          <w:lang w:eastAsia="ar-SA"/>
        </w:rPr>
        <w:t>, Art 11</w:t>
      </w:r>
      <w:r w:rsidR="009E5806">
        <w:rPr>
          <w:rFonts w:ascii="Arial" w:eastAsia="Times New Roman" w:hAnsi="Arial" w:cs="Arial"/>
          <w:lang w:eastAsia="ar-SA"/>
        </w:rPr>
        <w:t>.</w:t>
      </w:r>
    </w:p>
    <w:p w14:paraId="4A1C46E1" w14:textId="77777777" w:rsidR="004B52C9" w:rsidRPr="00CE165F" w:rsidRDefault="004B52C9" w:rsidP="007B7D25">
      <w:pPr>
        <w:spacing w:after="0"/>
        <w:jc w:val="both"/>
        <w:rPr>
          <w:rFonts w:ascii="Arial" w:hAnsi="Arial" w:cs="Arial"/>
          <w:color w:val="000000"/>
        </w:rPr>
      </w:pPr>
      <w:r w:rsidRPr="00CE165F">
        <w:rPr>
          <w:rFonts w:ascii="Arial" w:hAnsi="Arial" w:cs="Arial"/>
          <w:b/>
        </w:rPr>
        <w:t xml:space="preserve">Subcláusula </w:t>
      </w:r>
      <w:r w:rsidR="00C80F80">
        <w:rPr>
          <w:rFonts w:ascii="Arial" w:hAnsi="Arial" w:cs="Arial"/>
          <w:b/>
        </w:rPr>
        <w:t>Segunda</w:t>
      </w:r>
      <w:r w:rsidRPr="00CE165F">
        <w:rPr>
          <w:rFonts w:ascii="Arial" w:hAnsi="Arial" w:cs="Arial"/>
          <w:b/>
        </w:rPr>
        <w:t xml:space="preserve"> </w:t>
      </w:r>
      <w:r w:rsidR="009E5806" w:rsidRPr="009E5806">
        <w:rPr>
          <w:rFonts w:ascii="Arial" w:hAnsi="Arial" w:cs="Arial"/>
          <w:bCs/>
        </w:rPr>
        <w:t>O projeto poderá receber</w:t>
      </w:r>
      <w:r w:rsidR="009E5806">
        <w:rPr>
          <w:rFonts w:ascii="Arial" w:hAnsi="Arial" w:cs="Arial"/>
          <w:b/>
        </w:rPr>
        <w:t xml:space="preserve"> </w:t>
      </w:r>
      <w:r w:rsidRPr="00CE165F">
        <w:rPr>
          <w:rFonts w:ascii="Arial" w:hAnsi="Arial" w:cs="Arial"/>
          <w:color w:val="000000"/>
        </w:rPr>
        <w:t xml:space="preserve">fiscalização e auditoria </w:t>
      </w:r>
      <w:r w:rsidRPr="00CE165F">
        <w:rPr>
          <w:rFonts w:ascii="Arial" w:hAnsi="Arial" w:cs="Arial"/>
        </w:rPr>
        <w:t xml:space="preserve">realizadas pela administração pública, pelos órgãos de controle interno e pelo Tribunal de Contas do Estado. </w:t>
      </w:r>
      <w:r w:rsidR="008F47DB"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011F93" w:rsidRPr="00CE165F">
        <w:rPr>
          <w:rFonts w:ascii="Arial" w:hAnsi="Arial" w:cs="Arial"/>
        </w:rPr>
        <w:t xml:space="preserve"> </w:t>
      </w:r>
      <w:r w:rsidRPr="00CE165F">
        <w:rPr>
          <w:rFonts w:ascii="Arial" w:hAnsi="Arial" w:cs="Arial"/>
        </w:rPr>
        <w:t>deverá ser notificad</w:t>
      </w:r>
      <w:r w:rsidR="008F47DB" w:rsidRPr="00CE165F">
        <w:rPr>
          <w:rFonts w:ascii="Arial" w:hAnsi="Arial" w:cs="Arial"/>
        </w:rPr>
        <w:t>o</w:t>
      </w:r>
      <w:r w:rsidRPr="00CE165F">
        <w:rPr>
          <w:rFonts w:ascii="Arial" w:hAnsi="Arial" w:cs="Arial"/>
        </w:rPr>
        <w:t xml:space="preserve"> previamente no prazo mínimo de 3 (três) dias úteis anteriores à realização da</w:t>
      </w:r>
      <w:r w:rsidRPr="00CE165F">
        <w:rPr>
          <w:rFonts w:ascii="Arial" w:hAnsi="Arial" w:cs="Arial"/>
          <w:color w:val="000000"/>
        </w:rPr>
        <w:t xml:space="preserve"> visita técnica</w:t>
      </w:r>
      <w:r w:rsidRPr="00CE165F">
        <w:rPr>
          <w:rStyle w:val="apple-converted-space"/>
          <w:rFonts w:ascii="Arial" w:hAnsi="Arial" w:cs="Arial"/>
          <w:color w:val="000000"/>
        </w:rPr>
        <w:t> </w:t>
      </w:r>
      <w:r w:rsidRPr="00CE165F">
        <w:rPr>
          <w:rFonts w:ascii="Arial" w:hAnsi="Arial" w:cs="Arial"/>
          <w:b/>
          <w:bCs/>
          <w:color w:val="000000"/>
        </w:rPr>
        <w:t>in loco</w:t>
      </w:r>
      <w:r w:rsidRPr="00CE165F">
        <w:rPr>
          <w:rFonts w:ascii="Arial" w:hAnsi="Arial" w:cs="Arial"/>
          <w:color w:val="000000"/>
        </w:rPr>
        <w:t>.</w:t>
      </w:r>
    </w:p>
    <w:p w14:paraId="39D80D37" w14:textId="77777777" w:rsidR="004B52C9" w:rsidRPr="00CE165F" w:rsidRDefault="004B52C9" w:rsidP="007B7D25">
      <w:pPr>
        <w:spacing w:after="0"/>
        <w:jc w:val="both"/>
        <w:rPr>
          <w:rFonts w:ascii="Arial" w:hAnsi="Arial" w:cs="Arial"/>
          <w:color w:val="000000"/>
        </w:rPr>
      </w:pPr>
      <w:r w:rsidRPr="00CE165F">
        <w:rPr>
          <w:rFonts w:ascii="Arial" w:hAnsi="Arial" w:cs="Arial"/>
          <w:b/>
        </w:rPr>
        <w:t xml:space="preserve">Subcláusula </w:t>
      </w:r>
      <w:r w:rsidR="00C80F80">
        <w:rPr>
          <w:rFonts w:ascii="Arial" w:hAnsi="Arial" w:cs="Arial"/>
          <w:b/>
        </w:rPr>
        <w:t>Terceira</w:t>
      </w:r>
      <w:r w:rsidRPr="00CE165F">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w:t>
      </w:r>
      <w:r w:rsidR="008F47DB" w:rsidRPr="00CE165F">
        <w:rPr>
          <w:rFonts w:ascii="Arial" w:hAnsi="Arial" w:cs="Arial"/>
          <w:color w:val="000000"/>
        </w:rPr>
        <w:t>.</w:t>
      </w:r>
    </w:p>
    <w:p w14:paraId="307FCAE7" w14:textId="77777777" w:rsidR="004B52C9" w:rsidRPr="00CE165F" w:rsidRDefault="004B52C9" w:rsidP="007B7D25">
      <w:pPr>
        <w:spacing w:after="0"/>
        <w:jc w:val="both"/>
        <w:rPr>
          <w:rFonts w:ascii="Arial" w:hAnsi="Arial" w:cs="Arial"/>
          <w:color w:val="000000"/>
        </w:rPr>
      </w:pPr>
    </w:p>
    <w:p w14:paraId="3197C42E" w14:textId="77777777" w:rsidR="00AA2128" w:rsidRPr="00CE165F" w:rsidRDefault="00AA2128" w:rsidP="007B7D25">
      <w:pPr>
        <w:keepNext/>
        <w:numPr>
          <w:ilvl w:val="4"/>
          <w:numId w:val="0"/>
        </w:numPr>
        <w:tabs>
          <w:tab w:val="num" w:pos="3135"/>
        </w:tabs>
        <w:spacing w:after="0"/>
        <w:ind w:right="516"/>
        <w:jc w:val="both"/>
        <w:outlineLvl w:val="4"/>
        <w:rPr>
          <w:rFonts w:ascii="Arial" w:eastAsia="Lucida Sans Unicode" w:hAnsi="Arial" w:cs="Arial"/>
          <w:lang w:eastAsia="ar-SA"/>
        </w:rPr>
      </w:pPr>
      <w:r w:rsidRPr="00CE165F">
        <w:rPr>
          <w:rFonts w:ascii="Arial" w:eastAsia="Lucida Sans Unicode" w:hAnsi="Arial" w:cs="Arial"/>
          <w:b/>
          <w:bCs/>
          <w:lang w:eastAsia="ar-SA"/>
        </w:rPr>
        <w:t xml:space="preserve">CLÁUSULA DÉCIMA </w:t>
      </w:r>
      <w:r w:rsidR="00453EB0">
        <w:rPr>
          <w:rFonts w:ascii="Arial" w:eastAsia="Lucida Sans Unicode" w:hAnsi="Arial" w:cs="Arial"/>
          <w:b/>
          <w:bCs/>
          <w:lang w:eastAsia="ar-SA"/>
        </w:rPr>
        <w:t>SEGUND</w:t>
      </w:r>
      <w:r w:rsidRPr="00CE165F">
        <w:rPr>
          <w:rFonts w:ascii="Arial" w:eastAsia="Lucida Sans Unicode" w:hAnsi="Arial" w:cs="Arial"/>
          <w:b/>
          <w:bCs/>
          <w:lang w:eastAsia="ar-SA"/>
        </w:rPr>
        <w:t>A – DA EXTINÇÃO DO TERMO DE FOMENTO</w:t>
      </w:r>
    </w:p>
    <w:p w14:paraId="264DDE65" w14:textId="77777777" w:rsidR="00AA2128" w:rsidRPr="00CE165F" w:rsidRDefault="00AA1E98" w:rsidP="007B7D25">
      <w:pPr>
        <w:spacing w:after="0"/>
        <w:jc w:val="both"/>
        <w:rPr>
          <w:rFonts w:ascii="Arial" w:hAnsi="Arial" w:cs="Arial"/>
          <w:color w:val="000000"/>
          <w:lang w:eastAsia="ar-SA"/>
        </w:rPr>
      </w:pPr>
      <w:r w:rsidRPr="00CE165F">
        <w:rPr>
          <w:rFonts w:ascii="Arial" w:hAnsi="Arial" w:cs="Arial"/>
          <w:color w:val="000000"/>
          <w:lang w:eastAsia="ar-SA"/>
        </w:rPr>
        <w:t>O presente</w:t>
      </w:r>
      <w:r w:rsidR="00AA2128" w:rsidRPr="00CE165F">
        <w:rPr>
          <w:rFonts w:ascii="Arial" w:hAnsi="Arial" w:cs="Arial"/>
          <w:color w:val="000000"/>
          <w:lang w:eastAsia="ar-SA"/>
        </w:rPr>
        <w:t xml:space="preserve"> Termo de Fomento poderá ser:</w:t>
      </w:r>
    </w:p>
    <w:p w14:paraId="14599FB0" w14:textId="77777777" w:rsidR="00AA2128" w:rsidRPr="00CE165F" w:rsidRDefault="00AA2128" w:rsidP="0042625E">
      <w:pPr>
        <w:numPr>
          <w:ilvl w:val="0"/>
          <w:numId w:val="5"/>
        </w:numPr>
        <w:spacing w:after="0"/>
        <w:ind w:left="0" w:firstLine="0"/>
        <w:jc w:val="both"/>
        <w:rPr>
          <w:rFonts w:ascii="Arial" w:hAnsi="Arial" w:cs="Arial"/>
          <w:color w:val="000000"/>
          <w:lang w:eastAsia="ar-SA"/>
        </w:rPr>
      </w:pPr>
      <w:r w:rsidRPr="00CE165F">
        <w:rPr>
          <w:rFonts w:ascii="Arial" w:hAnsi="Arial" w:cs="Arial"/>
          <w:color w:val="000000"/>
          <w:lang w:eastAsia="ar-SA"/>
        </w:rPr>
        <w:t>Extinto por decurso de prazo;</w:t>
      </w:r>
    </w:p>
    <w:p w14:paraId="4D4FD1FE" w14:textId="77777777" w:rsidR="00AA2128" w:rsidRPr="00CE165F" w:rsidRDefault="00AA2128" w:rsidP="0042625E">
      <w:pPr>
        <w:numPr>
          <w:ilvl w:val="0"/>
          <w:numId w:val="5"/>
        </w:numPr>
        <w:spacing w:after="0"/>
        <w:ind w:left="0" w:firstLine="0"/>
        <w:jc w:val="both"/>
        <w:rPr>
          <w:rFonts w:ascii="Arial" w:hAnsi="Arial" w:cs="Arial"/>
          <w:color w:val="000000"/>
          <w:lang w:eastAsia="ar-SA"/>
        </w:rPr>
      </w:pPr>
      <w:r w:rsidRPr="00CE165F">
        <w:rPr>
          <w:rFonts w:ascii="Arial" w:hAnsi="Arial" w:cs="Arial"/>
          <w:color w:val="000000"/>
          <w:lang w:eastAsia="ar-SA"/>
        </w:rPr>
        <w:t>Extinto, de comum acordo antes do prazo avençado, mediante Termo de Distrato;</w:t>
      </w:r>
    </w:p>
    <w:p w14:paraId="0A37D9D0" w14:textId="77777777" w:rsidR="00AA2128" w:rsidRPr="00CE165F" w:rsidRDefault="00AA2128" w:rsidP="0042625E">
      <w:pPr>
        <w:numPr>
          <w:ilvl w:val="0"/>
          <w:numId w:val="5"/>
        </w:numPr>
        <w:spacing w:after="0"/>
        <w:ind w:left="0" w:firstLine="0"/>
        <w:jc w:val="both"/>
        <w:rPr>
          <w:rFonts w:ascii="Arial" w:hAnsi="Arial" w:cs="Arial"/>
          <w:color w:val="000000"/>
          <w:lang w:eastAsia="ar-SA"/>
        </w:rPr>
      </w:pPr>
      <w:r w:rsidRPr="00CE165F">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1BABC08E" w14:textId="77777777" w:rsidR="00AA2128" w:rsidRPr="00CE165F" w:rsidRDefault="00AA2128" w:rsidP="0042625E">
      <w:pPr>
        <w:numPr>
          <w:ilvl w:val="0"/>
          <w:numId w:val="5"/>
        </w:numPr>
        <w:spacing w:after="0"/>
        <w:ind w:left="0" w:firstLine="0"/>
        <w:jc w:val="both"/>
        <w:rPr>
          <w:rFonts w:ascii="Arial" w:hAnsi="Arial" w:cs="Arial"/>
          <w:color w:val="000000"/>
          <w:lang w:eastAsia="ar-SA"/>
        </w:rPr>
      </w:pPr>
      <w:r w:rsidRPr="00CE165F">
        <w:rPr>
          <w:rFonts w:ascii="Arial" w:hAnsi="Arial" w:cs="Arial"/>
          <w:color w:val="000000"/>
          <w:lang w:eastAsia="ar-SA"/>
        </w:rPr>
        <w:t>Rescindido, por decisão unilateral de qualquer dos partícipes, independentemente de autorização judicial, mediante prévia notificação por escrito ao outro partícipe, nas seguintes hipóteses:</w:t>
      </w:r>
    </w:p>
    <w:p w14:paraId="2706BFB6"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Descumprimento injustificado de cláusula deste instrumento;</w:t>
      </w:r>
    </w:p>
    <w:p w14:paraId="48F55E77"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Irregularidade ou inexecução injustificada, ainda que parcial, do objeto, resultados ou metas pactuadas;</w:t>
      </w:r>
    </w:p>
    <w:p w14:paraId="0835E1A9"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Omissão no dever de prestação de contas;</w:t>
      </w:r>
    </w:p>
    <w:p w14:paraId="161ECF7D"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Violação da legislação aplicável;</w:t>
      </w:r>
    </w:p>
    <w:p w14:paraId="370A9FA4"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Cometimento de falhas reiteradas na execução;</w:t>
      </w:r>
    </w:p>
    <w:p w14:paraId="2D9B1705"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Malversação de recursos públicos;</w:t>
      </w:r>
    </w:p>
    <w:p w14:paraId="31CED663" w14:textId="77777777" w:rsidR="00A210B1"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Constatação de falsidade ou fraude nas informações ou documentos apresentados;</w:t>
      </w:r>
    </w:p>
    <w:p w14:paraId="670356F3"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Não atendimento às recomendações ou determinações decorrentes da fiscalização;</w:t>
      </w:r>
    </w:p>
    <w:p w14:paraId="062B90F5"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Descumprimento das condições que caracterizam a parce</w:t>
      </w:r>
      <w:r w:rsidR="008F47DB" w:rsidRPr="00CE165F">
        <w:rPr>
          <w:rFonts w:ascii="Arial" w:eastAsia="Times New Roman" w:hAnsi="Arial" w:cs="Arial"/>
          <w:lang w:eastAsia="ar-SA"/>
        </w:rPr>
        <w:t>ri</w:t>
      </w:r>
      <w:r w:rsidRPr="00CE165F">
        <w:rPr>
          <w:rFonts w:ascii="Arial" w:eastAsia="Times New Roman" w:hAnsi="Arial" w:cs="Arial"/>
          <w:lang w:eastAsia="ar-SA"/>
        </w:rPr>
        <w:t>a</w:t>
      </w:r>
      <w:r w:rsidR="008F47DB" w:rsidRPr="00CE165F">
        <w:rPr>
          <w:rFonts w:ascii="Arial" w:eastAsia="Times New Roman" w:hAnsi="Arial" w:cs="Arial"/>
          <w:lang w:eastAsia="ar-SA"/>
        </w:rPr>
        <w:t>;</w:t>
      </w:r>
    </w:p>
    <w:p w14:paraId="5064B0F7"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Paralisação da execução da parceria, sem justa causa e prévia comunicação à Administração Pública;</w:t>
      </w:r>
    </w:p>
    <w:p w14:paraId="41E5C2C8"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r w:rsidR="008F47DB" w:rsidRPr="00CE165F">
        <w:rPr>
          <w:rFonts w:ascii="Arial" w:eastAsia="Times New Roman" w:hAnsi="Arial" w:cs="Arial"/>
          <w:lang w:eastAsia="ar-SA"/>
        </w:rPr>
        <w:t xml:space="preserve">; </w:t>
      </w:r>
      <w:r w:rsidRPr="00CE165F">
        <w:rPr>
          <w:rFonts w:ascii="Arial" w:eastAsia="Times New Roman" w:hAnsi="Arial" w:cs="Arial"/>
          <w:lang w:eastAsia="ar-SA"/>
        </w:rPr>
        <w:t>e</w:t>
      </w:r>
    </w:p>
    <w:p w14:paraId="266E3E56" w14:textId="77777777" w:rsidR="00AA2128" w:rsidRPr="00CE165F" w:rsidRDefault="00AA2128">
      <w:pPr>
        <w:widowControl w:val="0"/>
        <w:numPr>
          <w:ilvl w:val="0"/>
          <w:numId w:val="4"/>
        </w:numPr>
        <w:tabs>
          <w:tab w:val="left" w:pos="567"/>
        </w:tabs>
        <w:suppressAutoHyphens w:val="0"/>
        <w:spacing w:after="0"/>
        <w:ind w:left="0" w:firstLine="0"/>
        <w:jc w:val="both"/>
        <w:rPr>
          <w:rFonts w:ascii="Arial" w:eastAsia="Times New Roman" w:hAnsi="Arial" w:cs="Arial"/>
          <w:lang w:eastAsia="ar-SA"/>
        </w:rPr>
      </w:pPr>
      <w:r w:rsidRPr="00CE165F">
        <w:rPr>
          <w:rFonts w:ascii="Arial" w:eastAsia="Times New Roman" w:hAnsi="Arial" w:cs="Arial"/>
          <w:lang w:eastAsia="ar-SA"/>
        </w:rPr>
        <w:t>Outras hipóteses expressamente previstas na legislação aplicável.</w:t>
      </w:r>
    </w:p>
    <w:p w14:paraId="6E5A2E40" w14:textId="77777777" w:rsidR="00AA2128" w:rsidRPr="00CE165F" w:rsidRDefault="00AA2128" w:rsidP="007B7D25">
      <w:pPr>
        <w:tabs>
          <w:tab w:val="left" w:pos="9639"/>
        </w:tabs>
        <w:spacing w:after="0"/>
        <w:jc w:val="both"/>
        <w:rPr>
          <w:rFonts w:ascii="Arial" w:hAnsi="Arial" w:cs="Arial"/>
          <w:lang w:eastAsia="ar-SA"/>
        </w:rPr>
      </w:pPr>
      <w:r w:rsidRPr="00CE165F">
        <w:rPr>
          <w:rFonts w:ascii="Arial" w:eastAsia="Times New Roman" w:hAnsi="Arial" w:cs="Arial"/>
          <w:b/>
          <w:color w:val="000000"/>
          <w:lang w:eastAsia="ar-SA"/>
        </w:rPr>
        <w:lastRenderedPageBreak/>
        <w:t xml:space="preserve">Subcláusula Primeira </w:t>
      </w:r>
      <w:r w:rsidRPr="00CE165F">
        <w:rPr>
          <w:rFonts w:ascii="Arial" w:hAnsi="Arial" w:cs="Arial"/>
          <w:color w:val="000000"/>
          <w:lang w:eastAsia="ar-SA"/>
        </w:rPr>
        <w:t xml:space="preserve">A denúncia só será eficaz 60 (sessenta) dias após a data de recebimento da notificação, </w:t>
      </w:r>
      <w:r w:rsidRPr="00CE165F">
        <w:rPr>
          <w:rFonts w:ascii="Arial" w:eastAsia="Times New Roman" w:hAnsi="Arial" w:cs="Arial"/>
          <w:color w:val="000000"/>
          <w:lang w:eastAsia="ar-SA"/>
        </w:rPr>
        <w:t>ficando</w:t>
      </w:r>
      <w:r w:rsidRPr="00CE165F">
        <w:rPr>
          <w:rFonts w:ascii="Arial" w:eastAsia="Times New Roman" w:hAnsi="Arial" w:cs="Arial"/>
          <w:b/>
          <w:color w:val="000000"/>
          <w:lang w:eastAsia="ar-SA"/>
        </w:rPr>
        <w:t xml:space="preserve"> </w:t>
      </w:r>
      <w:r w:rsidRPr="00CE165F">
        <w:rPr>
          <w:rFonts w:ascii="Arial" w:eastAsia="Times New Roman" w:hAnsi="Arial" w:cs="Arial"/>
          <w:color w:val="000000"/>
          <w:lang w:eastAsia="ar-SA"/>
        </w:rPr>
        <w:t xml:space="preserve">os partícipes responsáveis somente pelas obrigações e vantagens do tempo em que participaram </w:t>
      </w:r>
      <w:r w:rsidRPr="00CE165F">
        <w:rPr>
          <w:rFonts w:ascii="Arial" w:eastAsia="Times New Roman" w:hAnsi="Arial" w:cs="Arial"/>
          <w:lang w:eastAsia="ar-SA"/>
        </w:rPr>
        <w:t>voluntariamente da avença</w:t>
      </w:r>
      <w:r w:rsidRPr="00CE165F">
        <w:rPr>
          <w:rFonts w:ascii="Arial" w:hAnsi="Arial" w:cs="Arial"/>
          <w:lang w:eastAsia="ar-SA"/>
        </w:rPr>
        <w:t>.</w:t>
      </w:r>
    </w:p>
    <w:p w14:paraId="14AD3242" w14:textId="77777777" w:rsidR="00AA2128" w:rsidRPr="00CE165F" w:rsidRDefault="00AA2128" w:rsidP="007B7D25">
      <w:pPr>
        <w:tabs>
          <w:tab w:val="left" w:pos="9639"/>
        </w:tabs>
        <w:spacing w:after="0"/>
        <w:jc w:val="both"/>
        <w:rPr>
          <w:rFonts w:ascii="Arial" w:hAnsi="Arial" w:cs="Arial"/>
          <w:lang w:eastAsia="ar-SA"/>
        </w:rPr>
      </w:pPr>
      <w:r w:rsidRPr="00CE165F">
        <w:rPr>
          <w:rFonts w:ascii="Arial" w:eastAsia="Times New Roman" w:hAnsi="Arial" w:cs="Arial"/>
          <w:b/>
          <w:lang w:eastAsia="ar-SA"/>
        </w:rPr>
        <w:t>Subcláusula Segunda</w:t>
      </w:r>
      <w:r w:rsidRPr="00CE165F">
        <w:rPr>
          <w:rFonts w:ascii="Arial" w:hAnsi="Arial" w:cs="Arial"/>
          <w:lang w:eastAsia="ar-SA"/>
        </w:rPr>
        <w:t xml:space="preserve"> Em caso de denúncia ou rescisão unilateral por parte da Administração Pública, que não decorra de culpa, dolo ou má gestão d</w:t>
      </w:r>
      <w:r w:rsidR="008F47DB" w:rsidRPr="00CE165F">
        <w:rPr>
          <w:rFonts w:ascii="Arial" w:hAnsi="Arial" w:cs="Arial"/>
          <w:lang w:eastAsia="ar-SA"/>
        </w:rPr>
        <w:t>o</w:t>
      </w:r>
      <w:r w:rsidRPr="00CE165F">
        <w:rPr>
          <w:rFonts w:ascii="Arial" w:hAnsi="Arial" w:cs="Arial"/>
          <w:lang w:eastAsia="ar-SA"/>
        </w:rPr>
        <w:t xml:space="preserve"> </w:t>
      </w:r>
      <w:r w:rsidR="00BB3E89" w:rsidRPr="00CE165F">
        <w:rPr>
          <w:rFonts w:ascii="Arial" w:hAnsi="Arial" w:cs="Arial"/>
        </w:rPr>
        <w:t>proponente</w:t>
      </w:r>
      <w:r w:rsidRPr="00CE165F">
        <w:rPr>
          <w:rFonts w:ascii="Arial" w:hAnsi="Arial" w:cs="Arial"/>
          <w:lang w:eastAsia="ar-SA"/>
        </w:rPr>
        <w:t>, o Poder Público ressarcirá a parceira privada dos danos emergentes comprovados que houver sofrido.</w:t>
      </w:r>
    </w:p>
    <w:p w14:paraId="536DBBC2" w14:textId="77777777" w:rsidR="00AA2128" w:rsidRPr="00CE165F" w:rsidRDefault="00AA2128" w:rsidP="007B7D25">
      <w:pPr>
        <w:tabs>
          <w:tab w:val="left" w:pos="9639"/>
        </w:tabs>
        <w:spacing w:after="0"/>
        <w:jc w:val="both"/>
        <w:rPr>
          <w:rFonts w:ascii="Arial" w:hAnsi="Arial" w:cs="Arial"/>
          <w:lang w:eastAsia="ar-SA"/>
        </w:rPr>
      </w:pPr>
      <w:r w:rsidRPr="00CE165F">
        <w:rPr>
          <w:rFonts w:ascii="Arial" w:eastAsia="Times New Roman" w:hAnsi="Arial" w:cs="Arial"/>
          <w:b/>
          <w:lang w:eastAsia="ar-SA"/>
        </w:rPr>
        <w:t>Subcláusula Terceira</w:t>
      </w:r>
      <w:r w:rsidRPr="00CE165F">
        <w:rPr>
          <w:rFonts w:ascii="Arial" w:hAnsi="Arial" w:cs="Arial"/>
          <w:lang w:eastAsia="ar-SA"/>
        </w:rPr>
        <w:t xml:space="preserve"> Em caso de denúncia ou rescisão unilateral por culpa, dolo ou má gestão por parte d</w:t>
      </w:r>
      <w:r w:rsidR="008F47DB" w:rsidRPr="00CE165F">
        <w:rPr>
          <w:rFonts w:ascii="Arial" w:hAnsi="Arial" w:cs="Arial"/>
          <w:lang w:eastAsia="ar-SA"/>
        </w:rPr>
        <w:t>o</w:t>
      </w:r>
      <w:r w:rsidRPr="00CE165F">
        <w:rPr>
          <w:rFonts w:ascii="Arial" w:hAnsi="Arial" w:cs="Arial"/>
          <w:lang w:eastAsia="ar-SA"/>
        </w:rPr>
        <w:t xml:space="preserve"> </w:t>
      </w:r>
      <w:r w:rsidR="00BB3E89" w:rsidRPr="00CE165F">
        <w:rPr>
          <w:rFonts w:ascii="Arial" w:hAnsi="Arial" w:cs="Arial"/>
        </w:rPr>
        <w:t>proponente</w:t>
      </w:r>
      <w:r w:rsidRPr="00CE165F">
        <w:rPr>
          <w:rFonts w:ascii="Arial" w:hAnsi="Arial" w:cs="Arial"/>
          <w:lang w:eastAsia="ar-SA"/>
        </w:rPr>
        <w:t xml:space="preserve">, devidamente comprovada, </w:t>
      </w:r>
      <w:r w:rsidR="008F47DB" w:rsidRPr="00CE165F">
        <w:rPr>
          <w:rFonts w:ascii="Arial" w:hAnsi="Arial" w:cs="Arial"/>
          <w:lang w:eastAsia="ar-SA"/>
        </w:rPr>
        <w:t>o</w:t>
      </w:r>
      <w:r w:rsidRPr="00CE165F">
        <w:rPr>
          <w:rFonts w:ascii="Arial" w:hAnsi="Arial" w:cs="Arial"/>
          <w:lang w:eastAsia="ar-SA"/>
        </w:rPr>
        <w:t xml:space="preserve"> </w:t>
      </w:r>
      <w:r w:rsidR="00BB3E89" w:rsidRPr="00CE165F">
        <w:rPr>
          <w:rFonts w:ascii="Arial" w:hAnsi="Arial" w:cs="Arial"/>
        </w:rPr>
        <w:t>proponente</w:t>
      </w:r>
      <w:r w:rsidR="00011F93" w:rsidRPr="00CE165F">
        <w:rPr>
          <w:rFonts w:ascii="Arial" w:hAnsi="Arial" w:cs="Arial"/>
          <w:lang w:eastAsia="ar-SA"/>
        </w:rPr>
        <w:t xml:space="preserve"> </w:t>
      </w:r>
      <w:r w:rsidRPr="00CE165F">
        <w:rPr>
          <w:rFonts w:ascii="Arial" w:hAnsi="Arial" w:cs="Arial"/>
          <w:lang w:eastAsia="ar-SA"/>
        </w:rPr>
        <w:t>não terá direito a qualquer indenização.</w:t>
      </w:r>
    </w:p>
    <w:p w14:paraId="33C8DAA4" w14:textId="77777777" w:rsidR="00AA2128" w:rsidRPr="00CE165F" w:rsidRDefault="00AA2128" w:rsidP="007B7D25">
      <w:pPr>
        <w:tabs>
          <w:tab w:val="left" w:pos="9639"/>
        </w:tabs>
        <w:spacing w:after="0"/>
        <w:jc w:val="both"/>
        <w:rPr>
          <w:rFonts w:ascii="Arial" w:hAnsi="Arial" w:cs="Arial"/>
          <w:color w:val="000000"/>
          <w:lang w:eastAsia="ar-SA"/>
        </w:rPr>
      </w:pPr>
      <w:r w:rsidRPr="00CE165F">
        <w:rPr>
          <w:rFonts w:ascii="Arial" w:eastAsia="Times New Roman" w:hAnsi="Arial" w:cs="Arial"/>
          <w:b/>
          <w:lang w:eastAsia="ar-SA"/>
        </w:rPr>
        <w:t xml:space="preserve">Subcláusula Quarta </w:t>
      </w:r>
      <w:r w:rsidRPr="00CE165F">
        <w:rPr>
          <w:rFonts w:ascii="Arial" w:hAnsi="Arial" w:cs="Arial"/>
          <w:lang w:eastAsia="ar-SA"/>
        </w:rPr>
        <w:t>Os casos de rescisão unilateral serão formalmente motivados nos autos do processo administrativo, assegurado o contraditório e a ampla defesa. O prazo de defesa será de 10 (dez) dias da abertura de vista do processo</w:t>
      </w:r>
      <w:r w:rsidRPr="00CE165F">
        <w:rPr>
          <w:rFonts w:ascii="Arial" w:hAnsi="Arial" w:cs="Arial"/>
          <w:color w:val="000000"/>
          <w:lang w:eastAsia="ar-SA"/>
        </w:rPr>
        <w:t xml:space="preserve">. </w:t>
      </w:r>
    </w:p>
    <w:p w14:paraId="3B78A543" w14:textId="77777777" w:rsidR="00AA2128" w:rsidRPr="00CE165F" w:rsidRDefault="00AA2128" w:rsidP="007B7D25">
      <w:pPr>
        <w:tabs>
          <w:tab w:val="left" w:pos="9639"/>
        </w:tabs>
        <w:spacing w:after="0"/>
        <w:jc w:val="both"/>
        <w:rPr>
          <w:rFonts w:ascii="Arial" w:eastAsia="Times New Roman" w:hAnsi="Arial" w:cs="Arial"/>
          <w:color w:val="000000"/>
          <w:lang w:eastAsia="ar-SA"/>
        </w:rPr>
      </w:pPr>
      <w:r w:rsidRPr="00CE165F">
        <w:rPr>
          <w:rFonts w:ascii="Arial" w:hAnsi="Arial" w:cs="Arial"/>
          <w:b/>
          <w:color w:val="000000"/>
          <w:lang w:eastAsia="ar-SA"/>
        </w:rPr>
        <w:t>Subcláusula Quinta</w:t>
      </w:r>
      <w:r w:rsidRPr="00CE165F">
        <w:rPr>
          <w:rFonts w:ascii="Arial" w:hAnsi="Arial" w:cs="Arial"/>
          <w:color w:val="000000"/>
          <w:lang w:eastAsia="ar-SA"/>
        </w:rPr>
        <w:t xml:space="preserve"> </w:t>
      </w:r>
      <w:r w:rsidRPr="00CE165F">
        <w:rPr>
          <w:rFonts w:ascii="Arial" w:eastAsia="Times New Roman" w:hAnsi="Arial" w:cs="Arial"/>
          <w:color w:val="000000"/>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r w:rsidR="00AD4DE6" w:rsidRPr="00CE165F">
        <w:rPr>
          <w:rFonts w:ascii="Arial" w:eastAsia="Times New Roman" w:hAnsi="Arial" w:cs="Arial"/>
          <w:color w:val="000000"/>
          <w:lang w:eastAsia="ar-SA"/>
        </w:rPr>
        <w:t>.</w:t>
      </w:r>
    </w:p>
    <w:p w14:paraId="1E68D375" w14:textId="77777777" w:rsidR="00AA2128" w:rsidRPr="00CE165F" w:rsidRDefault="00AA2128" w:rsidP="007B7D25">
      <w:pPr>
        <w:tabs>
          <w:tab w:val="left" w:pos="9639"/>
        </w:tabs>
        <w:spacing w:after="0"/>
        <w:jc w:val="both"/>
        <w:rPr>
          <w:rFonts w:ascii="Arial" w:hAnsi="Arial" w:cs="Arial"/>
          <w:color w:val="000000"/>
          <w:lang w:eastAsia="ar-SA"/>
        </w:rPr>
      </w:pPr>
      <w:r w:rsidRPr="00CE165F">
        <w:rPr>
          <w:rFonts w:ascii="Arial" w:eastAsia="Times New Roman" w:hAnsi="Arial" w:cs="Arial"/>
          <w:b/>
          <w:color w:val="000000"/>
          <w:lang w:eastAsia="ar-SA"/>
        </w:rPr>
        <w:t>Subcláusula Sexta</w:t>
      </w:r>
      <w:r w:rsidRPr="00CE165F">
        <w:rPr>
          <w:rFonts w:ascii="Arial" w:eastAsia="Times New Roman"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w:t>
      </w:r>
      <w:r w:rsidR="00BB3E89" w:rsidRPr="00CE165F">
        <w:rPr>
          <w:rFonts w:ascii="Arial" w:eastAsia="Times New Roman" w:hAnsi="Arial" w:cs="Arial"/>
          <w:color w:val="000000"/>
          <w:lang w:eastAsia="ar-SA"/>
        </w:rPr>
        <w:t xml:space="preserve"> </w:t>
      </w:r>
    </w:p>
    <w:p w14:paraId="3684FA5C" w14:textId="77777777" w:rsidR="0052590C" w:rsidRPr="00CE165F" w:rsidRDefault="0052590C" w:rsidP="007B7D25">
      <w:pPr>
        <w:shd w:val="clear" w:color="auto" w:fill="FFFFFF"/>
        <w:suppressAutoHyphens w:val="0"/>
        <w:spacing w:after="0"/>
        <w:jc w:val="both"/>
        <w:rPr>
          <w:rFonts w:ascii="Arial" w:eastAsia="Times New Roman" w:hAnsi="Arial" w:cs="Arial"/>
          <w:color w:val="000000"/>
          <w:lang w:eastAsia="pt-BR"/>
        </w:rPr>
      </w:pPr>
    </w:p>
    <w:p w14:paraId="26856082" w14:textId="77777777" w:rsidR="00AA2128" w:rsidRPr="00CE165F" w:rsidRDefault="00AA2128" w:rsidP="007B7D25">
      <w:pPr>
        <w:widowControl w:val="0"/>
        <w:spacing w:after="0"/>
        <w:jc w:val="both"/>
        <w:rPr>
          <w:rFonts w:ascii="Arial" w:eastAsia="Courier New" w:hAnsi="Arial" w:cs="Arial"/>
          <w:b/>
          <w:lang w:eastAsia="ar-SA"/>
        </w:rPr>
      </w:pPr>
      <w:r w:rsidRPr="00CE165F">
        <w:rPr>
          <w:rFonts w:ascii="Arial" w:eastAsia="Courier New" w:hAnsi="Arial" w:cs="Arial"/>
          <w:b/>
          <w:lang w:eastAsia="ar-SA"/>
        </w:rPr>
        <w:t xml:space="preserve">CLÁUSULA DÉCIMA </w:t>
      </w:r>
      <w:r w:rsidR="00453EB0">
        <w:rPr>
          <w:rFonts w:ascii="Arial" w:eastAsia="Courier New" w:hAnsi="Arial" w:cs="Arial"/>
          <w:b/>
          <w:lang w:eastAsia="ar-SA"/>
        </w:rPr>
        <w:t>TERCEIR</w:t>
      </w:r>
      <w:r w:rsidRPr="00CE165F">
        <w:rPr>
          <w:rFonts w:ascii="Arial" w:eastAsia="Courier New" w:hAnsi="Arial" w:cs="Arial"/>
          <w:b/>
          <w:lang w:eastAsia="ar-SA"/>
        </w:rPr>
        <w:t>A – DA RESTITUIÇÃO DOS RECURSOS</w:t>
      </w:r>
    </w:p>
    <w:p w14:paraId="65D420D5" w14:textId="77777777" w:rsidR="00AA2128" w:rsidRPr="00CE165F" w:rsidRDefault="00AA2128" w:rsidP="007B7D25">
      <w:pPr>
        <w:widowControl w:val="0"/>
        <w:spacing w:after="0"/>
        <w:jc w:val="both"/>
        <w:rPr>
          <w:rFonts w:ascii="Arial" w:eastAsia="Courier New" w:hAnsi="Arial" w:cs="Arial"/>
          <w:lang w:eastAsia="ar-SA"/>
        </w:rPr>
      </w:pPr>
      <w:r w:rsidRPr="00CE165F">
        <w:rPr>
          <w:rFonts w:ascii="Arial" w:eastAsia="Courier New" w:hAnsi="Arial" w:cs="Arial"/>
          <w:lang w:eastAsia="ar-SA"/>
        </w:rPr>
        <w:t xml:space="preserve">Por ocasião da conclusão, denúncia, rescisão ou extinção deste Termo de Fomento, </w:t>
      </w:r>
      <w:r w:rsidR="008F47DB" w:rsidRPr="00CE165F">
        <w:rPr>
          <w:rFonts w:ascii="Arial" w:eastAsia="Courier New" w:hAnsi="Arial" w:cs="Arial"/>
          <w:lang w:eastAsia="ar-SA"/>
        </w:rPr>
        <w:t>o</w:t>
      </w:r>
      <w:r w:rsidRPr="00CE165F">
        <w:rPr>
          <w:rFonts w:ascii="Arial" w:eastAsia="Courier New" w:hAnsi="Arial" w:cs="Arial"/>
          <w:lang w:eastAsia="ar-SA"/>
        </w:rPr>
        <w:t xml:space="preserve"> </w:t>
      </w:r>
      <w:r w:rsidR="00BB3E89" w:rsidRPr="00CE165F">
        <w:rPr>
          <w:rFonts w:ascii="Arial" w:hAnsi="Arial" w:cs="Arial"/>
        </w:rPr>
        <w:t>proponente</w:t>
      </w:r>
      <w:r w:rsidR="00011F93" w:rsidRPr="00CE165F">
        <w:rPr>
          <w:rFonts w:ascii="Arial" w:eastAsia="Courier New" w:hAnsi="Arial" w:cs="Arial"/>
          <w:lang w:eastAsia="ar-SA"/>
        </w:rPr>
        <w:t xml:space="preserve"> </w:t>
      </w:r>
      <w:r w:rsidRPr="00CE165F">
        <w:rPr>
          <w:rFonts w:ascii="Arial" w:eastAsia="Courier New" w:hAnsi="Arial" w:cs="Arial"/>
          <w:lang w:eastAsia="ar-SA"/>
        </w:rPr>
        <w:t>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15FC81C5" w14:textId="77777777" w:rsidR="00AA2128" w:rsidRPr="00CE165F" w:rsidRDefault="00AA2128" w:rsidP="007B7D25">
      <w:pPr>
        <w:spacing w:after="0"/>
        <w:jc w:val="both"/>
        <w:rPr>
          <w:rFonts w:ascii="Arial" w:eastAsia="Times New Roman" w:hAnsi="Arial" w:cs="Arial"/>
          <w:lang w:eastAsia="ar-SA"/>
        </w:rPr>
      </w:pPr>
      <w:r w:rsidRPr="00CE165F">
        <w:rPr>
          <w:rFonts w:ascii="Arial" w:eastAsia="Times New Roman" w:hAnsi="Arial" w:cs="Arial"/>
          <w:b/>
          <w:lang w:eastAsia="ar-SA"/>
        </w:rPr>
        <w:t>Subcláusula Primeira</w:t>
      </w:r>
      <w:r w:rsidRPr="00CE165F">
        <w:rPr>
          <w:rFonts w:ascii="Arial" w:eastAsia="Times New Roman" w:hAnsi="Arial" w:cs="Arial"/>
          <w:lang w:eastAsia="ar-SA"/>
        </w:rPr>
        <w:t xml:space="preserve"> Os débitos a serem restituídos pel</w:t>
      </w:r>
      <w:r w:rsidR="008F47DB"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011F93" w:rsidRPr="00CE165F">
        <w:rPr>
          <w:rFonts w:ascii="Arial" w:eastAsia="Times New Roman" w:hAnsi="Arial" w:cs="Arial"/>
          <w:lang w:eastAsia="ar-SA"/>
        </w:rPr>
        <w:t xml:space="preserve"> </w:t>
      </w:r>
      <w:r w:rsidRPr="00CE165F">
        <w:rPr>
          <w:rFonts w:ascii="Arial" w:eastAsia="Times New Roman" w:hAnsi="Arial" w:cs="Arial"/>
          <w:lang w:eastAsia="ar-SA"/>
        </w:rPr>
        <w:t>serão apurados mediante atualização monetária, acrescido de juros calculados da seguinte forma:</w:t>
      </w:r>
    </w:p>
    <w:p w14:paraId="130B15BF" w14:textId="77777777" w:rsidR="00AA2128" w:rsidRPr="00CE165F" w:rsidRDefault="00FF5825">
      <w:pPr>
        <w:numPr>
          <w:ilvl w:val="0"/>
          <w:numId w:val="6"/>
        </w:numPr>
        <w:spacing w:after="0"/>
        <w:ind w:left="0" w:firstLine="0"/>
        <w:contextualSpacing/>
        <w:jc w:val="both"/>
        <w:rPr>
          <w:rFonts w:ascii="Arial" w:eastAsia="Times New Roman" w:hAnsi="Arial" w:cs="Arial"/>
          <w:lang w:eastAsia="ar-SA"/>
        </w:rPr>
      </w:pPr>
      <w:r w:rsidRPr="00CE165F">
        <w:rPr>
          <w:rFonts w:ascii="Arial" w:eastAsia="Times New Roman" w:hAnsi="Arial" w:cs="Arial"/>
          <w:lang w:eastAsia="ar-SA"/>
        </w:rPr>
        <w:t>Nos</w:t>
      </w:r>
      <w:r w:rsidR="00AA2128" w:rsidRPr="00CE165F">
        <w:rPr>
          <w:rFonts w:ascii="Arial" w:eastAsia="Times New Roman" w:hAnsi="Arial" w:cs="Arial"/>
          <w:lang w:eastAsia="ar-SA"/>
        </w:rPr>
        <w:t xml:space="preserve"> casos em que for constatado dolo d</w:t>
      </w:r>
      <w:r w:rsidR="008F47DB" w:rsidRPr="00CE165F">
        <w:rPr>
          <w:rFonts w:ascii="Arial" w:eastAsia="Times New Roman" w:hAnsi="Arial" w:cs="Arial"/>
          <w:lang w:eastAsia="ar-SA"/>
        </w:rPr>
        <w:t>o</w:t>
      </w:r>
      <w:r w:rsidR="00AA2128" w:rsidRPr="00CE165F">
        <w:rPr>
          <w:rFonts w:ascii="Arial" w:eastAsia="Times New Roman" w:hAnsi="Arial" w:cs="Arial"/>
          <w:lang w:eastAsia="ar-SA"/>
        </w:rPr>
        <w:t xml:space="preserve"> </w:t>
      </w:r>
      <w:r w:rsidR="00BB3E89" w:rsidRPr="00CE165F">
        <w:rPr>
          <w:rFonts w:ascii="Arial" w:hAnsi="Arial" w:cs="Arial"/>
        </w:rPr>
        <w:t>proponente</w:t>
      </w:r>
      <w:r w:rsidR="00011F93" w:rsidRPr="00CE165F">
        <w:rPr>
          <w:rFonts w:ascii="Arial" w:eastAsia="Times New Roman" w:hAnsi="Arial" w:cs="Arial"/>
          <w:lang w:eastAsia="ar-SA"/>
        </w:rPr>
        <w:t xml:space="preserve"> </w:t>
      </w:r>
      <w:r w:rsidR="00AA2128" w:rsidRPr="00CE165F">
        <w:rPr>
          <w:rFonts w:ascii="Arial" w:eastAsia="Times New Roman" w:hAnsi="Arial" w:cs="Arial"/>
          <w:lang w:eastAsia="ar-SA"/>
        </w:rPr>
        <w:t xml:space="preserve">ou de seus prepostos, os juros serão calculados a partir das datas de liberação dos recursos, sem subtração de eventual período de inércia da administração pública quanto ao prazo de </w:t>
      </w:r>
      <w:r w:rsidR="00D91157" w:rsidRPr="00CE165F">
        <w:rPr>
          <w:rFonts w:ascii="Arial" w:eastAsia="Times New Roman" w:hAnsi="Arial" w:cs="Arial"/>
          <w:lang w:eastAsia="ar-SA"/>
        </w:rPr>
        <w:t>prestação de contas deste Termo;</w:t>
      </w:r>
      <w:r w:rsidR="00AA2128" w:rsidRPr="00CE165F">
        <w:rPr>
          <w:rFonts w:ascii="Arial" w:eastAsia="Times New Roman" w:hAnsi="Arial" w:cs="Arial"/>
          <w:lang w:eastAsia="ar-SA"/>
        </w:rPr>
        <w:t xml:space="preserve"> e</w:t>
      </w:r>
    </w:p>
    <w:p w14:paraId="2B4DF630" w14:textId="77777777" w:rsidR="00AA2128" w:rsidRPr="00CE165F" w:rsidRDefault="00FF5825">
      <w:pPr>
        <w:numPr>
          <w:ilvl w:val="0"/>
          <w:numId w:val="6"/>
        </w:numPr>
        <w:spacing w:after="0"/>
        <w:ind w:left="0" w:firstLine="0"/>
        <w:contextualSpacing/>
        <w:jc w:val="both"/>
        <w:rPr>
          <w:rFonts w:ascii="Arial" w:eastAsia="Times New Roman" w:hAnsi="Arial" w:cs="Arial"/>
          <w:lang w:eastAsia="ar-SA"/>
        </w:rPr>
      </w:pPr>
      <w:r w:rsidRPr="00CE165F">
        <w:rPr>
          <w:rFonts w:ascii="Arial" w:eastAsia="Times New Roman" w:hAnsi="Arial" w:cs="Arial"/>
          <w:lang w:eastAsia="ar-SA"/>
        </w:rPr>
        <w:t>Nos</w:t>
      </w:r>
      <w:r w:rsidR="00AA2128" w:rsidRPr="00CE165F">
        <w:rPr>
          <w:rFonts w:ascii="Arial" w:eastAsia="Times New Roman" w:hAnsi="Arial" w:cs="Arial"/>
          <w:lang w:eastAsia="ar-SA"/>
        </w:rPr>
        <w:t xml:space="preserve"> demais casos, os juros serão calculados a partir:</w:t>
      </w:r>
    </w:p>
    <w:p w14:paraId="68EA52F2" w14:textId="77777777" w:rsidR="00AA2128" w:rsidRPr="00CE165F" w:rsidRDefault="005D30AB">
      <w:pPr>
        <w:numPr>
          <w:ilvl w:val="0"/>
          <w:numId w:val="7"/>
        </w:numPr>
        <w:spacing w:after="0"/>
        <w:ind w:left="0" w:firstLine="0"/>
        <w:contextualSpacing/>
        <w:jc w:val="both"/>
        <w:rPr>
          <w:rFonts w:ascii="Arial" w:eastAsia="Times New Roman" w:hAnsi="Arial" w:cs="Arial"/>
          <w:lang w:eastAsia="ar-SA"/>
        </w:rPr>
      </w:pPr>
      <w:r w:rsidRPr="00CE165F">
        <w:rPr>
          <w:rFonts w:ascii="Arial" w:eastAsia="Times New Roman" w:hAnsi="Arial" w:cs="Arial"/>
          <w:lang w:eastAsia="ar-SA"/>
        </w:rPr>
        <w:t>Do</w:t>
      </w:r>
      <w:r w:rsidR="00AA2128" w:rsidRPr="00CE165F">
        <w:rPr>
          <w:rFonts w:ascii="Arial" w:eastAsia="Times New Roman" w:hAnsi="Arial" w:cs="Arial"/>
          <w:lang w:eastAsia="ar-SA"/>
        </w:rPr>
        <w:t xml:space="preserve"> decurso do prazo estabelecido no ato de notificação d</w:t>
      </w:r>
      <w:r w:rsidR="0080627C" w:rsidRPr="00CE165F">
        <w:rPr>
          <w:rFonts w:ascii="Arial" w:eastAsia="Times New Roman" w:hAnsi="Arial" w:cs="Arial"/>
          <w:lang w:eastAsia="ar-SA"/>
        </w:rPr>
        <w:t>o</w:t>
      </w:r>
      <w:r w:rsidR="00AA2128" w:rsidRPr="00CE165F">
        <w:rPr>
          <w:rFonts w:ascii="Arial" w:eastAsia="Times New Roman" w:hAnsi="Arial" w:cs="Arial"/>
          <w:lang w:eastAsia="ar-SA"/>
        </w:rPr>
        <w:t xml:space="preserve"> </w:t>
      </w:r>
      <w:r w:rsidR="00BB3E89" w:rsidRPr="00CE165F">
        <w:rPr>
          <w:rFonts w:ascii="Arial" w:hAnsi="Arial" w:cs="Arial"/>
        </w:rPr>
        <w:t>proponente</w:t>
      </w:r>
      <w:r w:rsidR="00011F93" w:rsidRPr="00CE165F">
        <w:rPr>
          <w:rFonts w:ascii="Arial" w:eastAsia="Times New Roman" w:hAnsi="Arial" w:cs="Arial"/>
          <w:lang w:eastAsia="ar-SA"/>
        </w:rPr>
        <w:t xml:space="preserve"> </w:t>
      </w:r>
      <w:r w:rsidR="00AA2128" w:rsidRPr="00CE165F">
        <w:rPr>
          <w:rFonts w:ascii="Arial" w:eastAsia="Times New Roman" w:hAnsi="Arial" w:cs="Arial"/>
          <w:lang w:eastAsia="ar-SA"/>
        </w:rPr>
        <w:t>ou de seus prepostos para restituição dos valores ocorrida no curso da execução da parceria; ou</w:t>
      </w:r>
    </w:p>
    <w:p w14:paraId="007D0102" w14:textId="77777777" w:rsidR="00AA2128" w:rsidRPr="00CE165F" w:rsidRDefault="00FF5825">
      <w:pPr>
        <w:numPr>
          <w:ilvl w:val="0"/>
          <w:numId w:val="7"/>
        </w:numPr>
        <w:spacing w:after="0"/>
        <w:ind w:left="0" w:firstLine="0"/>
        <w:contextualSpacing/>
        <w:jc w:val="both"/>
        <w:rPr>
          <w:rFonts w:ascii="Arial" w:eastAsia="Times New Roman" w:hAnsi="Arial" w:cs="Arial"/>
          <w:lang w:eastAsia="ar-SA"/>
        </w:rPr>
      </w:pPr>
      <w:r w:rsidRPr="00CE165F">
        <w:rPr>
          <w:rFonts w:ascii="Arial" w:eastAsia="Times New Roman" w:hAnsi="Arial" w:cs="Arial"/>
          <w:lang w:eastAsia="ar-SA"/>
        </w:rPr>
        <w:t>Do</w:t>
      </w:r>
      <w:r w:rsidR="00AA2128" w:rsidRPr="00CE165F">
        <w:rPr>
          <w:rFonts w:ascii="Arial" w:eastAsia="Times New Roman" w:hAnsi="Arial" w:cs="Arial"/>
          <w:lang w:eastAsia="ar-SA"/>
        </w:rPr>
        <w:t xml:space="preserve"> término da execução da parceria, caso não tenha havido a notificação de que trata a alínea “a” deste inciso, com subtração de eventual período de inércia d</w:t>
      </w:r>
      <w:r w:rsidR="0080627C" w:rsidRPr="00CE165F">
        <w:rPr>
          <w:rFonts w:ascii="Arial" w:eastAsia="Times New Roman" w:hAnsi="Arial" w:cs="Arial"/>
          <w:lang w:eastAsia="ar-SA"/>
        </w:rPr>
        <w:t>a administração municipal;</w:t>
      </w:r>
    </w:p>
    <w:p w14:paraId="569C5D34" w14:textId="77777777" w:rsidR="00AC53BF" w:rsidRPr="00CE165F" w:rsidRDefault="00AA2128" w:rsidP="007B7D25">
      <w:pPr>
        <w:shd w:val="clear" w:color="auto" w:fill="FFFFFF"/>
        <w:suppressAutoHyphens w:val="0"/>
        <w:spacing w:after="0"/>
        <w:jc w:val="both"/>
        <w:rPr>
          <w:rFonts w:ascii="Arial" w:eastAsia="Times New Roman" w:hAnsi="Arial" w:cs="Arial"/>
          <w:color w:val="222222"/>
          <w:lang w:eastAsia="pt-BR"/>
        </w:rPr>
      </w:pPr>
      <w:r w:rsidRPr="00CE165F">
        <w:rPr>
          <w:rFonts w:ascii="Arial" w:eastAsia="Times New Roman" w:hAnsi="Arial" w:cs="Arial"/>
          <w:b/>
          <w:lang w:eastAsia="ar-SA"/>
        </w:rPr>
        <w:t>Subcláusula Segunda</w:t>
      </w:r>
      <w:r w:rsidRPr="00CE165F">
        <w:rPr>
          <w:rFonts w:ascii="Arial" w:eastAsia="Times New Roman" w:hAnsi="Arial" w:cs="Arial"/>
          <w:lang w:eastAsia="ar-SA"/>
        </w:rPr>
        <w:t xml:space="preserve"> Os débitos a serem restituídos pel</w:t>
      </w:r>
      <w:r w:rsidR="0080627C"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011F93" w:rsidRPr="00CE165F">
        <w:rPr>
          <w:rFonts w:ascii="Arial" w:eastAsia="Times New Roman" w:hAnsi="Arial" w:cs="Arial"/>
          <w:lang w:eastAsia="ar-SA"/>
        </w:rPr>
        <w:t xml:space="preserve"> </w:t>
      </w:r>
      <w:r w:rsidRPr="00CE165F">
        <w:rPr>
          <w:rFonts w:ascii="Arial" w:eastAsia="Times New Roman" w:hAnsi="Arial" w:cs="Arial"/>
          <w:lang w:eastAsia="ar-SA"/>
        </w:rPr>
        <w:t>observarão juros equivalentes à taxa referencial do Sistema Especial de Liquidação e de Custódia – Selic, acumulada mensalmente, até o último dia do mês anterior ao do pagamento, e de 1% (um por cento) no mês de pagamento</w:t>
      </w:r>
      <w:r w:rsidR="00AD4DE6" w:rsidRPr="00CE165F">
        <w:rPr>
          <w:rFonts w:ascii="Arial" w:eastAsia="Times New Roman" w:hAnsi="Arial" w:cs="Arial"/>
          <w:lang w:eastAsia="ar-SA"/>
        </w:rPr>
        <w:t>.</w:t>
      </w:r>
    </w:p>
    <w:p w14:paraId="47B06590" w14:textId="77777777" w:rsidR="00952145" w:rsidRPr="00CE165F" w:rsidRDefault="00952145" w:rsidP="007B7D25">
      <w:pPr>
        <w:spacing w:after="0"/>
        <w:jc w:val="both"/>
        <w:rPr>
          <w:rFonts w:ascii="Arial" w:hAnsi="Arial" w:cs="Arial"/>
          <w:b/>
        </w:rPr>
      </w:pPr>
    </w:p>
    <w:p w14:paraId="55352A2A" w14:textId="77777777" w:rsidR="00FF5825" w:rsidRPr="00CE165F" w:rsidRDefault="00FF5825" w:rsidP="007B7D25">
      <w:pPr>
        <w:spacing w:after="0"/>
        <w:jc w:val="both"/>
        <w:rPr>
          <w:rFonts w:ascii="Arial" w:hAnsi="Arial" w:cs="Arial"/>
          <w:color w:val="000000"/>
          <w:lang w:eastAsia="pt-BR"/>
        </w:rPr>
      </w:pPr>
      <w:r w:rsidRPr="00CE165F">
        <w:rPr>
          <w:rFonts w:ascii="Arial" w:hAnsi="Arial" w:cs="Arial"/>
          <w:b/>
        </w:rPr>
        <w:t xml:space="preserve">CLÁUSULA DÉCIMA </w:t>
      </w:r>
      <w:r w:rsidR="00453EB0">
        <w:rPr>
          <w:rFonts w:ascii="Arial" w:hAnsi="Arial" w:cs="Arial"/>
          <w:b/>
        </w:rPr>
        <w:t>QUART</w:t>
      </w:r>
      <w:r w:rsidRPr="00CE165F">
        <w:rPr>
          <w:rFonts w:ascii="Arial" w:hAnsi="Arial" w:cs="Arial"/>
          <w:b/>
        </w:rPr>
        <w:t>A - DOS BENS REMANESCENTES</w:t>
      </w:r>
      <w:r w:rsidRPr="00CE165F">
        <w:rPr>
          <w:rFonts w:ascii="Arial" w:hAnsi="Arial" w:cs="Arial"/>
          <w:color w:val="000000"/>
          <w:shd w:val="clear" w:color="auto" w:fill="FFFFFF"/>
          <w:lang w:eastAsia="pt-BR"/>
        </w:rPr>
        <w:t xml:space="preserve"> </w:t>
      </w:r>
    </w:p>
    <w:p w14:paraId="739F79D3" w14:textId="77777777" w:rsidR="00FF5825" w:rsidRPr="00C80F80" w:rsidRDefault="00FF5825" w:rsidP="007B7D25">
      <w:pPr>
        <w:suppressAutoHyphens w:val="0"/>
        <w:spacing w:after="0"/>
        <w:jc w:val="both"/>
        <w:rPr>
          <w:rFonts w:ascii="Arial" w:hAnsi="Arial" w:cs="Arial"/>
          <w:color w:val="000000"/>
          <w:lang w:eastAsia="pt-BR"/>
        </w:rPr>
      </w:pPr>
      <w:r w:rsidRPr="00CE165F">
        <w:rPr>
          <w:rFonts w:ascii="Arial" w:hAnsi="Arial" w:cs="Arial"/>
          <w:color w:val="000000"/>
          <w:lang w:eastAsia="pt-BR"/>
        </w:rPr>
        <w:t> </w:t>
      </w:r>
      <w:r w:rsidRPr="00CE165F">
        <w:rPr>
          <w:rFonts w:ascii="Arial" w:hAnsi="Arial" w:cs="Arial"/>
          <w:shd w:val="clear" w:color="auto" w:fill="FFFFFF"/>
          <w:lang w:eastAsia="pt-BR"/>
        </w:rPr>
        <w:t>Os bens patrimoniais adquiridos, produzidos, transformados ou construídos com recursos repassados pela Administração Pública são da titularidade d</w:t>
      </w:r>
      <w:r w:rsidR="00C80F80">
        <w:rPr>
          <w:rFonts w:ascii="Arial" w:hAnsi="Arial" w:cs="Arial"/>
          <w:shd w:val="clear" w:color="auto" w:fill="FFFFFF"/>
          <w:lang w:eastAsia="pt-BR"/>
        </w:rPr>
        <w:t>o</w:t>
      </w:r>
      <w:r w:rsidRPr="00CE165F">
        <w:rPr>
          <w:rFonts w:ascii="Arial" w:hAnsi="Arial" w:cs="Arial"/>
          <w:shd w:val="clear" w:color="auto" w:fill="FFFFFF"/>
          <w:lang w:eastAsia="pt-BR"/>
        </w:rPr>
        <w:t xml:space="preserve"> </w:t>
      </w:r>
      <w:r w:rsidR="00D91157" w:rsidRPr="00C80F80">
        <w:rPr>
          <w:rFonts w:ascii="Arial" w:hAnsi="Arial" w:cs="Arial"/>
          <w:shd w:val="clear" w:color="auto" w:fill="FFFFFF"/>
          <w:lang w:eastAsia="pt-BR"/>
        </w:rPr>
        <w:t xml:space="preserve">proponente </w:t>
      </w:r>
      <w:r w:rsidRPr="00CE165F">
        <w:rPr>
          <w:rFonts w:ascii="Arial" w:hAnsi="Arial" w:cs="Arial"/>
          <w:shd w:val="clear" w:color="auto" w:fill="FFFFFF"/>
          <w:lang w:eastAsia="pt-BR"/>
        </w:rPr>
        <w:t xml:space="preserve">e ficarão afetados ao objeto da presente parceria durante o prazo de sua duração, sendo considerados bens remanescentes ao seu término, dispensada a celebração de instrumento específico para esta finalidade. </w:t>
      </w:r>
    </w:p>
    <w:p w14:paraId="48119B6C" w14:textId="77777777" w:rsidR="00A210B1" w:rsidRPr="00CE165F" w:rsidRDefault="00FF5825" w:rsidP="007B7D25">
      <w:pPr>
        <w:suppressAutoHyphens w:val="0"/>
        <w:spacing w:after="0"/>
        <w:jc w:val="both"/>
        <w:rPr>
          <w:rFonts w:ascii="Arial" w:hAnsi="Arial" w:cs="Arial"/>
          <w:strike/>
          <w:lang w:eastAsia="pt-BR"/>
        </w:rPr>
      </w:pPr>
      <w:r w:rsidRPr="00CE165F">
        <w:rPr>
          <w:rFonts w:ascii="Arial" w:hAnsi="Arial" w:cs="Arial"/>
          <w:b/>
          <w:bCs/>
          <w:shd w:val="clear" w:color="auto" w:fill="FFFFFF"/>
          <w:lang w:eastAsia="pt-BR"/>
        </w:rPr>
        <w:lastRenderedPageBreak/>
        <w:t>Subcláusula Primeira</w:t>
      </w:r>
      <w:r w:rsidRPr="00CE165F">
        <w:rPr>
          <w:rFonts w:ascii="Arial" w:hAnsi="Arial" w:cs="Arial"/>
          <w:shd w:val="clear" w:color="auto" w:fill="FFFFFF"/>
          <w:lang w:eastAsia="pt-BR"/>
        </w:rPr>
        <w:t xml:space="preserve"> Os bens patrimoniais de que trata o </w:t>
      </w:r>
      <w:r w:rsidRPr="00CE165F">
        <w:rPr>
          <w:rFonts w:ascii="Arial" w:hAnsi="Arial" w:cs="Arial"/>
          <w:b/>
          <w:bCs/>
          <w:shd w:val="clear" w:color="auto" w:fill="FFFFFF"/>
          <w:lang w:eastAsia="pt-BR"/>
        </w:rPr>
        <w:t>caput</w:t>
      </w:r>
      <w:r w:rsidRPr="00CE165F">
        <w:rPr>
          <w:rFonts w:ascii="Arial" w:hAnsi="Arial" w:cs="Arial"/>
          <w:shd w:val="clear" w:color="auto" w:fill="FFFFFF"/>
          <w:lang w:eastAsia="pt-BR"/>
        </w:rPr>
        <w:t xml:space="preserve"> deverão ser gravados com cláusula de inalienabilidade enquanto viger a parceria, sendo que, na hipótese de </w:t>
      </w:r>
      <w:r w:rsidRPr="00C80F80">
        <w:rPr>
          <w:rFonts w:ascii="Arial" w:hAnsi="Arial" w:cs="Arial"/>
          <w:shd w:val="clear" w:color="auto" w:fill="FFFFFF"/>
          <w:lang w:eastAsia="pt-BR"/>
        </w:rPr>
        <w:t xml:space="preserve">extinção </w:t>
      </w:r>
      <w:r w:rsidR="00D91157" w:rsidRPr="00C80F80">
        <w:rPr>
          <w:rFonts w:ascii="Arial" w:hAnsi="Arial" w:cs="Arial"/>
          <w:shd w:val="clear" w:color="auto" w:fill="FFFFFF"/>
          <w:lang w:eastAsia="pt-BR"/>
        </w:rPr>
        <w:t>ou morte d</w:t>
      </w:r>
      <w:r w:rsidR="00C80F80">
        <w:rPr>
          <w:rFonts w:ascii="Arial" w:hAnsi="Arial" w:cs="Arial"/>
          <w:shd w:val="clear" w:color="auto" w:fill="FFFFFF"/>
          <w:lang w:eastAsia="pt-BR"/>
        </w:rPr>
        <w:t>o</w:t>
      </w:r>
      <w:r w:rsidR="00D91157" w:rsidRPr="00C80F80">
        <w:rPr>
          <w:rFonts w:ascii="Arial" w:hAnsi="Arial" w:cs="Arial"/>
          <w:shd w:val="clear" w:color="auto" w:fill="FFFFFF"/>
          <w:lang w:eastAsia="pt-BR"/>
        </w:rPr>
        <w:t xml:space="preserve"> </w:t>
      </w:r>
      <w:r w:rsidR="006B4A15" w:rsidRPr="00C80F80">
        <w:rPr>
          <w:rFonts w:ascii="Arial" w:hAnsi="Arial" w:cs="Arial"/>
          <w:shd w:val="clear" w:color="auto" w:fill="FFFFFF"/>
          <w:lang w:eastAsia="pt-BR"/>
        </w:rPr>
        <w:t>proponente</w:t>
      </w:r>
      <w:r w:rsidR="00D91157" w:rsidRPr="00CE165F">
        <w:rPr>
          <w:rFonts w:ascii="Arial" w:hAnsi="Arial" w:cs="Arial"/>
          <w:shd w:val="clear" w:color="auto" w:fill="FFFFFF"/>
          <w:lang w:eastAsia="pt-BR"/>
        </w:rPr>
        <w:t xml:space="preserve"> </w:t>
      </w:r>
      <w:r w:rsidRPr="00CE165F">
        <w:rPr>
          <w:rFonts w:ascii="Arial" w:hAnsi="Arial" w:cs="Arial"/>
          <w:shd w:val="clear" w:color="auto" w:fill="FFFFFF"/>
          <w:lang w:eastAsia="pt-BR"/>
        </w:rPr>
        <w:t xml:space="preserve">durante a vigência do presente instrumento, a propriedade de tais bens será transferida à Administração Pública. </w:t>
      </w:r>
    </w:p>
    <w:p w14:paraId="66845D2B" w14:textId="77777777" w:rsidR="00A210B1" w:rsidRPr="00CE165F" w:rsidRDefault="00FF5825" w:rsidP="007B7D25">
      <w:pPr>
        <w:suppressAutoHyphens w:val="0"/>
        <w:spacing w:after="0"/>
        <w:jc w:val="both"/>
        <w:rPr>
          <w:rFonts w:ascii="Arial" w:hAnsi="Arial" w:cs="Arial"/>
          <w:lang w:eastAsia="pt-BR"/>
        </w:rPr>
      </w:pPr>
      <w:r w:rsidRPr="00CE165F">
        <w:rPr>
          <w:rFonts w:ascii="Arial" w:hAnsi="Arial" w:cs="Arial"/>
          <w:b/>
          <w:bCs/>
          <w:lang w:eastAsia="pt-BR"/>
        </w:rPr>
        <w:t>Subcláusula Segunda</w:t>
      </w:r>
      <w:r w:rsidRPr="00CE165F">
        <w:rPr>
          <w:rFonts w:ascii="Arial" w:hAnsi="Arial" w:cs="Arial"/>
          <w:lang w:eastAsia="pt-BR"/>
        </w:rPr>
        <w:t xml:space="preserve"> Quando da extinção da parceria, os bens remanescentes permanecerão na propriedade </w:t>
      </w:r>
      <w:r w:rsidRPr="00C80F80">
        <w:rPr>
          <w:rFonts w:ascii="Arial" w:hAnsi="Arial" w:cs="Arial"/>
          <w:lang w:eastAsia="pt-BR"/>
        </w:rPr>
        <w:t>d</w:t>
      </w:r>
      <w:r w:rsidR="00C80F80" w:rsidRPr="00C80F80">
        <w:rPr>
          <w:rFonts w:ascii="Arial" w:hAnsi="Arial" w:cs="Arial"/>
          <w:lang w:eastAsia="pt-BR"/>
        </w:rPr>
        <w:t>o</w:t>
      </w:r>
      <w:r w:rsidRPr="00C80F80">
        <w:rPr>
          <w:rFonts w:ascii="Arial" w:hAnsi="Arial" w:cs="Arial"/>
          <w:lang w:eastAsia="pt-BR"/>
        </w:rPr>
        <w:t xml:space="preserve"> </w:t>
      </w:r>
      <w:r w:rsidR="006B4A15" w:rsidRPr="00C80F80">
        <w:rPr>
          <w:rFonts w:ascii="Arial" w:hAnsi="Arial" w:cs="Arial"/>
          <w:lang w:eastAsia="pt-BR"/>
        </w:rPr>
        <w:t>proponente</w:t>
      </w:r>
      <w:r w:rsidRPr="00C80F80">
        <w:rPr>
          <w:rFonts w:ascii="Arial" w:hAnsi="Arial" w:cs="Arial"/>
          <w:lang w:eastAsia="pt-BR"/>
        </w:rPr>
        <w:t>,</w:t>
      </w:r>
      <w:r w:rsidRPr="00CE165F">
        <w:rPr>
          <w:rFonts w:ascii="Arial" w:hAnsi="Arial" w:cs="Arial"/>
          <w:lang w:eastAsia="pt-BR"/>
        </w:rPr>
        <w:t xml:space="preserve"> na medida em que os bens serão úteis à continuidade da execução de ações de interesse social pela organização.</w:t>
      </w:r>
    </w:p>
    <w:p w14:paraId="7EF719C7" w14:textId="77777777" w:rsidR="00FF5825" w:rsidRPr="00CE165F" w:rsidRDefault="00FF5825" w:rsidP="007B7D25">
      <w:pPr>
        <w:suppressAutoHyphens w:val="0"/>
        <w:spacing w:after="0"/>
        <w:jc w:val="both"/>
        <w:rPr>
          <w:rFonts w:ascii="Arial" w:hAnsi="Arial" w:cs="Arial"/>
          <w:lang w:eastAsia="pt-BR"/>
        </w:rPr>
      </w:pPr>
      <w:r w:rsidRPr="00CE165F">
        <w:rPr>
          <w:rFonts w:ascii="Arial" w:hAnsi="Arial" w:cs="Arial"/>
          <w:b/>
          <w:bCs/>
          <w:lang w:eastAsia="pt-BR"/>
        </w:rPr>
        <w:t>Subcláusula Terceira</w:t>
      </w:r>
      <w:r w:rsidRPr="00CE165F">
        <w:rPr>
          <w:rFonts w:ascii="Arial" w:hAnsi="Arial" w:cs="Arial"/>
          <w:lang w:eastAsia="pt-BR"/>
        </w:rPr>
        <w:t xml:space="preserve"> Caso a prestação de contas final seja rejeitada, a titularidade dos bens remanescentes permanecerá com </w:t>
      </w:r>
      <w:r w:rsidR="00C80F80">
        <w:rPr>
          <w:rFonts w:ascii="Arial" w:hAnsi="Arial" w:cs="Arial"/>
          <w:lang w:eastAsia="pt-BR"/>
        </w:rPr>
        <w:t>o</w:t>
      </w:r>
      <w:r w:rsidR="006B4A15" w:rsidRPr="00CE165F">
        <w:rPr>
          <w:rFonts w:ascii="Arial" w:hAnsi="Arial" w:cs="Arial"/>
          <w:lang w:eastAsia="pt-BR"/>
        </w:rPr>
        <w:t xml:space="preserve"> </w:t>
      </w:r>
      <w:r w:rsidR="006B4A15" w:rsidRPr="00C80F80">
        <w:rPr>
          <w:rFonts w:ascii="Arial" w:hAnsi="Arial" w:cs="Arial"/>
          <w:lang w:eastAsia="pt-BR"/>
        </w:rPr>
        <w:t>proponente</w:t>
      </w:r>
      <w:r w:rsidRPr="00C80F80">
        <w:rPr>
          <w:rFonts w:ascii="Arial" w:hAnsi="Arial" w:cs="Arial"/>
          <w:lang w:eastAsia="pt-BR"/>
        </w:rPr>
        <w:t>,</w:t>
      </w:r>
      <w:r w:rsidRPr="00CE165F">
        <w:rPr>
          <w:rFonts w:ascii="Arial" w:hAnsi="Arial" w:cs="Arial"/>
          <w:lang w:eastAsia="pt-BR"/>
        </w:rPr>
        <w:t xml:space="preserve"> observados os seguintes procedimentos:</w:t>
      </w:r>
    </w:p>
    <w:p w14:paraId="68A4DB5B" w14:textId="77777777" w:rsidR="00FF5825" w:rsidRPr="00CE165F" w:rsidRDefault="00FF5825" w:rsidP="007B7D25">
      <w:pPr>
        <w:suppressAutoHyphens w:val="0"/>
        <w:spacing w:after="0"/>
        <w:jc w:val="both"/>
        <w:rPr>
          <w:rFonts w:ascii="Arial" w:hAnsi="Arial" w:cs="Arial"/>
          <w:lang w:eastAsia="pt-BR"/>
        </w:rPr>
      </w:pPr>
      <w:r w:rsidRPr="00CE165F">
        <w:rPr>
          <w:rFonts w:ascii="Arial" w:hAnsi="Arial" w:cs="Arial"/>
          <w:lang w:eastAsia="pt-BR"/>
        </w:rPr>
        <w:t> I.</w:t>
      </w:r>
      <w:r w:rsidR="00BB3E89" w:rsidRPr="00CE165F">
        <w:rPr>
          <w:rFonts w:ascii="Arial" w:hAnsi="Arial" w:cs="Arial"/>
          <w:lang w:eastAsia="pt-BR"/>
        </w:rPr>
        <w:t xml:space="preserve"> </w:t>
      </w:r>
      <w:r w:rsidRPr="00CE165F">
        <w:rPr>
          <w:rFonts w:ascii="Arial" w:hAnsi="Arial" w:cs="Arial"/>
          <w:lang w:eastAsia="pt-BR"/>
        </w:rPr>
        <w:t xml:space="preserve">Não será exigido ressarcimento do valor relativo ao bem adquirido quando a motivação da rejeição não estiver relacionada ao seu uso ou aquisição; ou </w:t>
      </w:r>
    </w:p>
    <w:p w14:paraId="178019D6" w14:textId="77777777" w:rsidR="00A210B1" w:rsidRPr="00CE165F" w:rsidRDefault="00FF5825" w:rsidP="007B7D25">
      <w:pPr>
        <w:shd w:val="clear" w:color="auto" w:fill="FFFFFF"/>
        <w:suppressAutoHyphens w:val="0"/>
        <w:spacing w:after="0"/>
        <w:jc w:val="both"/>
        <w:rPr>
          <w:rFonts w:ascii="Arial" w:hAnsi="Arial" w:cs="Arial"/>
          <w:lang w:eastAsia="pt-BR"/>
        </w:rPr>
      </w:pPr>
      <w:r w:rsidRPr="00CE165F">
        <w:rPr>
          <w:rFonts w:ascii="Arial" w:hAnsi="Arial" w:cs="Arial"/>
          <w:shd w:val="clear" w:color="auto" w:fill="FFFFFF"/>
          <w:lang w:eastAsia="pt-BR"/>
        </w:rPr>
        <w:t>II. O valor pelo qual o bem remanescente foi adquirido deverá ser computado no cálculo do dano ao erário a ser ressarcido, quando a motivação da rejeição estiver relacionada ao seu uso ou aquisição. </w:t>
      </w:r>
    </w:p>
    <w:p w14:paraId="286BF02C" w14:textId="77777777" w:rsidR="00A210B1" w:rsidRPr="00CE165F" w:rsidRDefault="005D30AB" w:rsidP="007B7D25">
      <w:pPr>
        <w:shd w:val="clear" w:color="auto" w:fill="FFFFFF"/>
        <w:suppressAutoHyphens w:val="0"/>
        <w:spacing w:after="0"/>
        <w:ind w:firstLine="7"/>
        <w:jc w:val="both"/>
        <w:rPr>
          <w:rFonts w:ascii="Arial" w:hAnsi="Arial" w:cs="Arial"/>
          <w:lang w:eastAsia="pt-BR"/>
        </w:rPr>
      </w:pPr>
      <w:r w:rsidRPr="00CE165F">
        <w:rPr>
          <w:rFonts w:ascii="Arial" w:hAnsi="Arial" w:cs="Arial"/>
          <w:b/>
          <w:bCs/>
          <w:lang w:eastAsia="pt-BR"/>
        </w:rPr>
        <w:t>Subcláusula</w:t>
      </w:r>
      <w:r w:rsidR="00FF5825" w:rsidRPr="00CE165F">
        <w:rPr>
          <w:rFonts w:ascii="Arial" w:hAnsi="Arial" w:cs="Arial"/>
          <w:b/>
          <w:bCs/>
          <w:lang w:eastAsia="pt-BR"/>
        </w:rPr>
        <w:t xml:space="preserve"> Quarta</w:t>
      </w:r>
      <w:r w:rsidR="00FF5825" w:rsidRPr="00CE165F">
        <w:rPr>
          <w:rFonts w:ascii="Arial" w:hAnsi="Arial" w:cs="Arial"/>
          <w:lang w:eastAsia="pt-BR"/>
        </w:rPr>
        <w:t xml:space="preserve"> Na hipótese de dissolução da OSC</w:t>
      </w:r>
      <w:r w:rsidR="006B4A15" w:rsidRPr="00CE165F">
        <w:rPr>
          <w:rFonts w:ascii="Arial" w:hAnsi="Arial" w:cs="Arial"/>
          <w:color w:val="FF0000"/>
          <w:lang w:eastAsia="pt-BR"/>
        </w:rPr>
        <w:t xml:space="preserve"> </w:t>
      </w:r>
      <w:r w:rsidR="006B4A15" w:rsidRPr="00C80F80">
        <w:rPr>
          <w:rFonts w:ascii="Arial" w:hAnsi="Arial" w:cs="Arial"/>
          <w:lang w:eastAsia="pt-BR"/>
        </w:rPr>
        <w:t>ou PJ</w:t>
      </w:r>
      <w:r w:rsidR="00FF5825" w:rsidRPr="00C80F80">
        <w:rPr>
          <w:rFonts w:ascii="Arial" w:hAnsi="Arial" w:cs="Arial"/>
          <w:lang w:eastAsia="pt-BR"/>
        </w:rPr>
        <w:t xml:space="preserve"> durante</w:t>
      </w:r>
      <w:r w:rsidR="00FF5825" w:rsidRPr="00CE165F">
        <w:rPr>
          <w:rFonts w:ascii="Arial" w:hAnsi="Arial" w:cs="Arial"/>
          <w:lang w:eastAsia="pt-BR"/>
        </w:rPr>
        <w:t xml:space="preserve"> a vigência da parceria, o valor pelo qual os bens remanescentes foram adquiridos deverá ser computado no cálculo do valor a ser ressarcido.</w:t>
      </w:r>
    </w:p>
    <w:p w14:paraId="4FE9A21F" w14:textId="77777777" w:rsidR="00A210B1" w:rsidRPr="00CE165F" w:rsidRDefault="00FF5825" w:rsidP="007B7D25">
      <w:pPr>
        <w:suppressAutoHyphens w:val="0"/>
        <w:spacing w:after="0"/>
        <w:jc w:val="both"/>
        <w:rPr>
          <w:rFonts w:ascii="Arial" w:hAnsi="Arial" w:cs="Arial"/>
          <w:lang w:eastAsia="pt-BR"/>
        </w:rPr>
      </w:pPr>
      <w:r w:rsidRPr="00CE165F">
        <w:rPr>
          <w:rFonts w:ascii="Arial" w:hAnsi="Arial" w:cs="Arial"/>
          <w:b/>
          <w:bCs/>
          <w:lang w:eastAsia="pt-BR"/>
        </w:rPr>
        <w:t>Subcláusula Quinta</w:t>
      </w:r>
      <w:r w:rsidRPr="00CE165F">
        <w:rPr>
          <w:rFonts w:ascii="Arial" w:hAnsi="Arial" w:cs="Arial"/>
          <w:lang w:eastAsia="pt-BR"/>
        </w:rPr>
        <w:t xml:space="preserve"> </w:t>
      </w:r>
      <w:r w:rsidR="00C80F80" w:rsidRPr="00C80F80">
        <w:rPr>
          <w:rFonts w:ascii="Arial" w:hAnsi="Arial" w:cs="Arial"/>
          <w:lang w:eastAsia="pt-BR"/>
        </w:rPr>
        <w:t>O</w:t>
      </w:r>
      <w:r w:rsidRPr="00C80F80">
        <w:rPr>
          <w:rFonts w:ascii="Arial" w:hAnsi="Arial" w:cs="Arial"/>
          <w:lang w:eastAsia="pt-BR"/>
        </w:rPr>
        <w:t xml:space="preserve"> </w:t>
      </w:r>
      <w:r w:rsidR="006B4A15" w:rsidRPr="00C80F80">
        <w:rPr>
          <w:rFonts w:ascii="Arial" w:hAnsi="Arial" w:cs="Arial"/>
          <w:lang w:eastAsia="pt-BR"/>
        </w:rPr>
        <w:t>proponente</w:t>
      </w:r>
      <w:r w:rsidRPr="00CE165F">
        <w:rPr>
          <w:rFonts w:ascii="Arial" w:hAnsi="Arial" w:cs="Arial"/>
          <w:lang w:eastAsia="pt-BR"/>
        </w:rPr>
        <w:t xml:space="preserve"> poderá realizar doação dos bens remanescentes a terceiros, inclusive beneficiários da política pública objeto da parceria, desde que demonstrada sua utilidade para realização ou continuidade de ações de interesse social.</w:t>
      </w:r>
    </w:p>
    <w:p w14:paraId="50FD6CCE" w14:textId="77777777" w:rsidR="00FF5825" w:rsidRPr="00CE165F" w:rsidRDefault="00FF5825" w:rsidP="007B7D25">
      <w:pPr>
        <w:suppressAutoHyphens w:val="0"/>
        <w:spacing w:after="0"/>
        <w:jc w:val="both"/>
        <w:rPr>
          <w:rFonts w:ascii="Arial" w:hAnsi="Arial" w:cs="Arial"/>
          <w:lang w:eastAsia="pt-BR"/>
        </w:rPr>
      </w:pPr>
      <w:r w:rsidRPr="00CE165F">
        <w:rPr>
          <w:rFonts w:ascii="Arial" w:hAnsi="Arial" w:cs="Arial"/>
          <w:b/>
          <w:bCs/>
          <w:shd w:val="clear" w:color="auto" w:fill="FFFFFF"/>
          <w:lang w:eastAsia="pt-BR"/>
        </w:rPr>
        <w:t>Subcláusula Sexta</w:t>
      </w:r>
      <w:r w:rsidRPr="00CE165F">
        <w:rPr>
          <w:rFonts w:ascii="Arial" w:hAnsi="Arial" w:cs="Arial"/>
          <w:shd w:val="clear" w:color="auto" w:fill="FFFFFF"/>
          <w:lang w:eastAsia="pt-BR"/>
        </w:rPr>
        <w:t xml:space="preserve"> Os bens remanescentes poderão ter sua propriedade revertida para o órgão ou entidade pública, a critério da Administração Pública, se ao término da parceria ficar </w:t>
      </w:r>
      <w:r w:rsidRPr="00051BB9">
        <w:rPr>
          <w:rFonts w:ascii="Arial" w:hAnsi="Arial" w:cs="Arial"/>
          <w:shd w:val="clear" w:color="auto" w:fill="FFFFFF"/>
          <w:lang w:eastAsia="pt-BR"/>
        </w:rPr>
        <w:t xml:space="preserve">constatado que </w:t>
      </w:r>
      <w:r w:rsidR="00051BB9">
        <w:rPr>
          <w:rFonts w:ascii="Arial" w:hAnsi="Arial" w:cs="Arial"/>
          <w:shd w:val="clear" w:color="auto" w:fill="FFFFFF"/>
          <w:lang w:eastAsia="pt-BR"/>
        </w:rPr>
        <w:t>o</w:t>
      </w:r>
      <w:r w:rsidRPr="00051BB9">
        <w:rPr>
          <w:rFonts w:ascii="Arial" w:hAnsi="Arial" w:cs="Arial"/>
          <w:shd w:val="clear" w:color="auto" w:fill="FFFFFF"/>
          <w:lang w:eastAsia="pt-BR"/>
        </w:rPr>
        <w:t xml:space="preserve"> </w:t>
      </w:r>
      <w:r w:rsidR="006B4A15" w:rsidRPr="00051BB9">
        <w:rPr>
          <w:rFonts w:ascii="Arial" w:hAnsi="Arial" w:cs="Arial"/>
          <w:lang w:eastAsia="pt-BR"/>
        </w:rPr>
        <w:t>proponente</w:t>
      </w:r>
      <w:r w:rsidRPr="00051BB9">
        <w:rPr>
          <w:rFonts w:ascii="Arial" w:hAnsi="Arial" w:cs="Arial"/>
          <w:shd w:val="clear" w:color="auto" w:fill="FFFFFF"/>
          <w:lang w:eastAsia="pt-BR"/>
        </w:rPr>
        <w:t xml:space="preserve"> não</w:t>
      </w:r>
      <w:r w:rsidRPr="00CE165F">
        <w:rPr>
          <w:rFonts w:ascii="Arial" w:hAnsi="Arial" w:cs="Arial"/>
          <w:shd w:val="clear" w:color="auto" w:fill="FFFFFF"/>
          <w:lang w:eastAsia="pt-BR"/>
        </w:rPr>
        <w:t xml:space="preserve">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25440A1B" w14:textId="77777777" w:rsidR="00AA2128" w:rsidRPr="00CE165F" w:rsidRDefault="00AA2128" w:rsidP="007B7D25">
      <w:pPr>
        <w:spacing w:after="0"/>
        <w:jc w:val="both"/>
        <w:rPr>
          <w:rFonts w:ascii="Arial" w:hAnsi="Arial" w:cs="Arial"/>
          <w:b/>
        </w:rPr>
      </w:pPr>
    </w:p>
    <w:p w14:paraId="3E447D88" w14:textId="77777777" w:rsidR="00693FD7" w:rsidRPr="00CE165F" w:rsidRDefault="00693FD7" w:rsidP="007B7D25">
      <w:pPr>
        <w:spacing w:after="0"/>
        <w:jc w:val="both"/>
        <w:rPr>
          <w:rFonts w:ascii="Arial" w:eastAsia="Times New Roman" w:hAnsi="Arial" w:cs="Arial"/>
          <w:b/>
          <w:lang w:eastAsia="ar-SA"/>
        </w:rPr>
      </w:pPr>
      <w:r w:rsidRPr="00CE165F">
        <w:rPr>
          <w:rFonts w:ascii="Arial" w:eastAsia="Times New Roman" w:hAnsi="Arial" w:cs="Arial"/>
          <w:b/>
          <w:lang w:eastAsia="ar-SA"/>
        </w:rPr>
        <w:t>CLÁUSULA D</w:t>
      </w:r>
      <w:r w:rsidR="00AD4DE6" w:rsidRPr="00CE165F">
        <w:rPr>
          <w:rFonts w:ascii="Arial" w:eastAsia="Times New Roman" w:hAnsi="Arial" w:cs="Arial"/>
          <w:b/>
          <w:lang w:eastAsia="ar-SA"/>
        </w:rPr>
        <w:t>É</w:t>
      </w:r>
      <w:r w:rsidRPr="00CE165F">
        <w:rPr>
          <w:rFonts w:ascii="Arial" w:eastAsia="Times New Roman" w:hAnsi="Arial" w:cs="Arial"/>
          <w:b/>
          <w:lang w:eastAsia="ar-SA"/>
        </w:rPr>
        <w:t>CIMA QU</w:t>
      </w:r>
      <w:r w:rsidR="00453EB0">
        <w:rPr>
          <w:rFonts w:ascii="Arial" w:eastAsia="Times New Roman" w:hAnsi="Arial" w:cs="Arial"/>
          <w:b/>
          <w:lang w:eastAsia="ar-SA"/>
        </w:rPr>
        <w:t>IN</w:t>
      </w:r>
      <w:r w:rsidRPr="00CE165F">
        <w:rPr>
          <w:rFonts w:ascii="Arial" w:eastAsia="Times New Roman" w:hAnsi="Arial" w:cs="Arial"/>
          <w:b/>
          <w:lang w:eastAsia="ar-SA"/>
        </w:rPr>
        <w:t>TA – DA PROPRIEDADE INTELECTUAL</w:t>
      </w:r>
    </w:p>
    <w:p w14:paraId="6490AE6F"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lang w:eastAsia="pt-BR"/>
        </w:rPr>
        <w:t>Caso as atividades realizadas pel</w:t>
      </w:r>
      <w:r w:rsidR="0080627C" w:rsidRPr="00CE165F">
        <w:rPr>
          <w:rFonts w:ascii="Arial" w:eastAsia="Times New Roman" w:hAnsi="Arial" w:cs="Arial"/>
          <w:lang w:eastAsia="pt-BR"/>
        </w:rPr>
        <w:t>o</w:t>
      </w:r>
      <w:r w:rsidRPr="00CE165F">
        <w:rPr>
          <w:rFonts w:ascii="Arial" w:eastAsia="Times New Roman" w:hAnsi="Arial" w:cs="Arial"/>
          <w:lang w:eastAsia="pt-BR"/>
        </w:rPr>
        <w:t xml:space="preserve"> </w:t>
      </w:r>
      <w:r w:rsidR="00BB3E89" w:rsidRPr="00CE165F">
        <w:rPr>
          <w:rFonts w:ascii="Arial" w:hAnsi="Arial" w:cs="Arial"/>
        </w:rPr>
        <w:t>proponente</w:t>
      </w:r>
      <w:r w:rsidR="00C23054" w:rsidRPr="00CE165F">
        <w:rPr>
          <w:rFonts w:ascii="Arial" w:hAnsi="Arial" w:cs="Arial"/>
        </w:rPr>
        <w:t xml:space="preserve"> </w:t>
      </w:r>
      <w:r w:rsidRPr="00CE165F">
        <w:rPr>
          <w:rFonts w:ascii="Arial" w:eastAsia="Times New Roman" w:hAnsi="Arial" w:cs="Arial"/>
          <w:lang w:eastAsia="pt-BR"/>
        </w:rPr>
        <w:t xml:space="preserve">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w:t>
      </w:r>
      <w:r w:rsidR="0080627C" w:rsidRPr="00CE165F">
        <w:rPr>
          <w:rFonts w:ascii="Arial" w:eastAsia="Times New Roman" w:hAnsi="Arial" w:cs="Arial"/>
          <w:lang w:eastAsia="pt-BR"/>
        </w:rPr>
        <w:t>o</w:t>
      </w:r>
      <w:r w:rsidRPr="00CE165F">
        <w:rPr>
          <w:rFonts w:ascii="Arial" w:eastAsia="Times New Roman" w:hAnsi="Arial" w:cs="Arial"/>
          <w:lang w:eastAsia="pt-BR"/>
        </w:rPr>
        <w:t xml:space="preserve"> </w:t>
      </w:r>
      <w:r w:rsidR="00BB3E89" w:rsidRPr="00CE165F">
        <w:rPr>
          <w:rFonts w:ascii="Arial" w:hAnsi="Arial" w:cs="Arial"/>
        </w:rPr>
        <w:t>proponente</w:t>
      </w:r>
      <w:r w:rsidR="00011F93" w:rsidRPr="00CE165F">
        <w:rPr>
          <w:rFonts w:ascii="Arial" w:eastAsia="Times New Roman" w:hAnsi="Arial" w:cs="Arial"/>
          <w:lang w:eastAsia="pt-BR"/>
        </w:rPr>
        <w:t xml:space="preserve"> </w:t>
      </w:r>
      <w:r w:rsidRPr="00CE165F">
        <w:rPr>
          <w:rFonts w:ascii="Arial" w:eastAsia="Times New Roman" w:hAnsi="Arial" w:cs="Arial"/>
          <w:lang w:eastAsia="pt-BR"/>
        </w:rPr>
        <w:t>terá a titularidade da propriedade intelectual e a participação nos ganhos econômicos resultantes da exploração dos respectivos bens imateriais, os quais ficarão gravados com cláusula de inalienabilidade durante a vigência da parceria</w:t>
      </w:r>
      <w:r w:rsidR="0080627C" w:rsidRPr="00CE165F">
        <w:rPr>
          <w:rFonts w:ascii="Arial" w:eastAsia="Times New Roman" w:hAnsi="Arial" w:cs="Arial"/>
          <w:lang w:eastAsia="pt-BR"/>
        </w:rPr>
        <w:t>.</w:t>
      </w:r>
    </w:p>
    <w:p w14:paraId="1D80C4F9" w14:textId="77777777" w:rsidR="00051BB9" w:rsidRDefault="00051BB9" w:rsidP="007B7D25">
      <w:pPr>
        <w:shd w:val="clear" w:color="auto" w:fill="FFFFFF"/>
        <w:suppressAutoHyphens w:val="0"/>
        <w:spacing w:after="0"/>
        <w:jc w:val="both"/>
        <w:rPr>
          <w:rFonts w:ascii="Arial" w:eastAsia="Times New Roman" w:hAnsi="Arial" w:cs="Arial"/>
          <w:b/>
          <w:lang w:eastAsia="pt-BR"/>
        </w:rPr>
      </w:pPr>
    </w:p>
    <w:p w14:paraId="70114677"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b/>
          <w:lang w:eastAsia="pt-BR"/>
        </w:rPr>
        <w:t xml:space="preserve">Subcláusula </w:t>
      </w:r>
      <w:r w:rsidR="00051BB9">
        <w:rPr>
          <w:rFonts w:ascii="Arial" w:eastAsia="Times New Roman" w:hAnsi="Arial" w:cs="Arial"/>
          <w:b/>
          <w:lang w:eastAsia="pt-BR"/>
        </w:rPr>
        <w:t>Primeira</w:t>
      </w:r>
      <w:r w:rsidRPr="00CE165F">
        <w:rPr>
          <w:rFonts w:ascii="Arial" w:eastAsia="Times New Roman" w:hAnsi="Arial" w:cs="Arial"/>
          <w:lang w:eastAsia="pt-BR"/>
        </w:rPr>
        <w:t xml:space="preserve"> A participação nos ganhos econômicos fica assegurada, nos termos da legislação específica, ao inventor, criador ou autor.</w:t>
      </w:r>
    </w:p>
    <w:p w14:paraId="61C94468"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b/>
          <w:bCs/>
          <w:shd w:val="clear" w:color="auto" w:fill="FFFFFF"/>
          <w:lang w:eastAsia="pt-BR"/>
        </w:rPr>
        <w:t xml:space="preserve">Subcláusula </w:t>
      </w:r>
      <w:r w:rsidR="00051BB9">
        <w:rPr>
          <w:rFonts w:ascii="Arial" w:eastAsia="Times New Roman" w:hAnsi="Arial" w:cs="Arial"/>
          <w:b/>
          <w:bCs/>
          <w:shd w:val="clear" w:color="auto" w:fill="FFFFFF"/>
          <w:lang w:eastAsia="pt-BR"/>
        </w:rPr>
        <w:t>Segunda</w:t>
      </w:r>
      <w:r w:rsidRPr="00CE165F">
        <w:rPr>
          <w:rFonts w:ascii="Arial" w:eastAsia="Times New Roman" w:hAnsi="Arial" w:cs="Arial"/>
          <w:shd w:val="clear" w:color="auto" w:fill="FFFFFF"/>
          <w:lang w:eastAsia="pt-BR"/>
        </w:rPr>
        <w:t xml:space="preserve"> Quando da extinção da parceria, os bens remanescentes passíveis de proteção pelo direito de propriedade intelectual permanecerão na titularidade d</w:t>
      </w:r>
      <w:r w:rsidR="00CC704A" w:rsidRPr="00CE165F">
        <w:rPr>
          <w:rFonts w:ascii="Arial" w:eastAsia="Times New Roman" w:hAnsi="Arial" w:cs="Arial"/>
          <w:shd w:val="clear" w:color="auto" w:fill="FFFFFF"/>
          <w:lang w:eastAsia="pt-BR"/>
        </w:rPr>
        <w:t>o</w:t>
      </w:r>
      <w:r w:rsidRPr="00CE165F">
        <w:rPr>
          <w:rFonts w:ascii="Arial" w:eastAsia="Times New Roman" w:hAnsi="Arial" w:cs="Arial"/>
          <w:shd w:val="clear" w:color="auto" w:fill="FFFFFF"/>
          <w:lang w:eastAsia="pt-BR"/>
        </w:rPr>
        <w:t xml:space="preserve"> </w:t>
      </w:r>
      <w:r w:rsidR="00BB3E89" w:rsidRPr="00CE165F">
        <w:rPr>
          <w:rFonts w:ascii="Arial" w:hAnsi="Arial" w:cs="Arial"/>
        </w:rPr>
        <w:t>proponente</w:t>
      </w:r>
      <w:r w:rsidRPr="00CE165F">
        <w:rPr>
          <w:rFonts w:ascii="Arial" w:eastAsia="Times New Roman" w:hAnsi="Arial" w:cs="Arial"/>
          <w:shd w:val="clear" w:color="auto" w:fill="FFFFFF"/>
          <w:lang w:eastAsia="pt-BR"/>
        </w:rPr>
        <w:t>, quando forem úteis à continuidade da execução de ações de interesse social pela organização, observado o disposto na Subcláusula seguinte.</w:t>
      </w:r>
    </w:p>
    <w:p w14:paraId="01522952" w14:textId="77777777" w:rsidR="00693FD7" w:rsidRPr="00CE165F" w:rsidRDefault="00693FD7" w:rsidP="007B7D25">
      <w:pPr>
        <w:suppressAutoHyphens w:val="0"/>
        <w:spacing w:after="0"/>
        <w:jc w:val="both"/>
        <w:rPr>
          <w:rFonts w:ascii="Arial" w:eastAsia="Times New Roman" w:hAnsi="Arial" w:cs="Arial"/>
          <w:lang w:eastAsia="pt-BR"/>
        </w:rPr>
      </w:pPr>
      <w:r w:rsidRPr="00CE165F">
        <w:rPr>
          <w:rFonts w:ascii="Arial" w:eastAsia="Times New Roman" w:hAnsi="Arial" w:cs="Arial"/>
          <w:b/>
          <w:bCs/>
          <w:shd w:val="clear" w:color="auto" w:fill="FFFFFF"/>
          <w:lang w:eastAsia="pt-BR"/>
        </w:rPr>
        <w:t xml:space="preserve">Subcláusula </w:t>
      </w:r>
      <w:r w:rsidR="00051BB9">
        <w:rPr>
          <w:rFonts w:ascii="Arial" w:eastAsia="Times New Roman" w:hAnsi="Arial" w:cs="Arial"/>
          <w:b/>
          <w:bCs/>
          <w:shd w:val="clear" w:color="auto" w:fill="FFFFFF"/>
          <w:lang w:eastAsia="pt-BR"/>
        </w:rPr>
        <w:t>Terceira</w:t>
      </w:r>
      <w:r w:rsidRPr="00CE165F">
        <w:rPr>
          <w:rFonts w:ascii="Arial" w:eastAsia="Times New Roman" w:hAnsi="Arial" w:cs="Arial"/>
          <w:shd w:val="clear" w:color="auto" w:fill="FFFFFF"/>
          <w:lang w:eastAsia="pt-BR"/>
        </w:rPr>
        <w:t xml:space="preserve"> Quando da extinção da parceria, os bens remanescentes passíveis de proteção pelo direito de propriedade intelectual poderão ter sua propriedade revertida para o órgão ou entidade pública, a critério da Administração Pública, quando </w:t>
      </w:r>
      <w:r w:rsidR="00CC704A" w:rsidRPr="00CE165F">
        <w:rPr>
          <w:rFonts w:ascii="Arial" w:eastAsia="Times New Roman" w:hAnsi="Arial" w:cs="Arial"/>
          <w:shd w:val="clear" w:color="auto" w:fill="FFFFFF"/>
          <w:lang w:eastAsia="pt-BR"/>
        </w:rPr>
        <w:t>o</w:t>
      </w:r>
      <w:r w:rsidRPr="00CE165F">
        <w:rPr>
          <w:rFonts w:ascii="Arial" w:eastAsia="Times New Roman" w:hAnsi="Arial" w:cs="Arial"/>
          <w:shd w:val="clear" w:color="auto" w:fill="FFFFFF"/>
          <w:lang w:eastAsia="pt-BR"/>
        </w:rPr>
        <w:t xml:space="preserve"> </w:t>
      </w:r>
      <w:r w:rsidR="00BB3E89" w:rsidRPr="00CE165F">
        <w:rPr>
          <w:rFonts w:ascii="Arial" w:hAnsi="Arial" w:cs="Arial"/>
        </w:rPr>
        <w:t>proponente</w:t>
      </w:r>
      <w:r w:rsidR="00011F93" w:rsidRPr="00CE165F">
        <w:rPr>
          <w:rFonts w:ascii="Arial" w:eastAsia="Times New Roman" w:hAnsi="Arial" w:cs="Arial"/>
          <w:shd w:val="clear" w:color="auto" w:fill="FFFFFF"/>
          <w:lang w:eastAsia="pt-BR"/>
        </w:rPr>
        <w:t xml:space="preserve"> </w:t>
      </w:r>
      <w:r w:rsidRPr="00CE165F">
        <w:rPr>
          <w:rFonts w:ascii="Arial" w:eastAsia="Times New Roman" w:hAnsi="Arial" w:cs="Arial"/>
          <w:shd w:val="clear" w:color="auto" w:fill="FFFFFF"/>
          <w:lang w:eastAsia="pt-BR"/>
        </w:rPr>
        <w:t xml:space="preserve">não tiver condições de dar continuidade à execução de ações de interesse social e a transferência da </w:t>
      </w:r>
      <w:r w:rsidRPr="00CE165F">
        <w:rPr>
          <w:rFonts w:ascii="Arial" w:eastAsia="Times New Roman" w:hAnsi="Arial" w:cs="Arial"/>
          <w:shd w:val="clear" w:color="auto" w:fill="FFFFFF"/>
          <w:lang w:eastAsia="pt-BR"/>
        </w:rPr>
        <w:lastRenderedPageBreak/>
        <w:t>propriedade for necessária para assegurar a continuidade do objeto pactuado, seja por meio da celebração de nova parceria, seja pela execução direta do objeto pela Administração Pública.</w:t>
      </w:r>
    </w:p>
    <w:p w14:paraId="4807D29B"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b/>
          <w:lang w:eastAsia="pt-BR"/>
        </w:rPr>
        <w:t>Subcláusula Q</w:t>
      </w:r>
      <w:r w:rsidR="00051BB9">
        <w:rPr>
          <w:rFonts w:ascii="Arial" w:eastAsia="Times New Roman" w:hAnsi="Arial" w:cs="Arial"/>
          <w:b/>
          <w:lang w:eastAsia="pt-BR"/>
        </w:rPr>
        <w:t>uar</w:t>
      </w:r>
      <w:r w:rsidRPr="00CE165F">
        <w:rPr>
          <w:rFonts w:ascii="Arial" w:eastAsia="Times New Roman" w:hAnsi="Arial" w:cs="Arial"/>
          <w:b/>
          <w:lang w:eastAsia="pt-BR"/>
        </w:rPr>
        <w:t>ta</w:t>
      </w:r>
      <w:r w:rsidRPr="00CE165F">
        <w:rPr>
          <w:rFonts w:ascii="Arial" w:eastAsia="Times New Roman" w:hAnsi="Arial" w:cs="Arial"/>
          <w:lang w:eastAsia="pt-BR"/>
        </w:rPr>
        <w:t xml:space="preserve"> </w:t>
      </w:r>
      <w:r w:rsidR="00CC704A" w:rsidRPr="00CE165F">
        <w:rPr>
          <w:rFonts w:ascii="Arial" w:eastAsia="Times New Roman" w:hAnsi="Arial" w:cs="Arial"/>
          <w:lang w:eastAsia="pt-BR"/>
        </w:rPr>
        <w:t>O</w:t>
      </w:r>
      <w:r w:rsidRPr="00CE165F">
        <w:rPr>
          <w:rFonts w:ascii="Arial" w:eastAsia="Times New Roman" w:hAnsi="Arial" w:cs="Arial"/>
          <w:lang w:eastAsia="pt-BR"/>
        </w:rPr>
        <w:t xml:space="preserve"> </w:t>
      </w:r>
      <w:r w:rsidR="00BB3E89" w:rsidRPr="00CE165F">
        <w:rPr>
          <w:rFonts w:ascii="Arial" w:hAnsi="Arial" w:cs="Arial"/>
        </w:rPr>
        <w:t>proponente</w:t>
      </w:r>
      <w:r w:rsidR="00011F93" w:rsidRPr="00CE165F">
        <w:rPr>
          <w:rFonts w:ascii="Arial" w:eastAsia="Times New Roman" w:hAnsi="Arial" w:cs="Arial"/>
          <w:lang w:eastAsia="pt-BR"/>
        </w:rPr>
        <w:t xml:space="preserve"> </w:t>
      </w:r>
      <w:r w:rsidRPr="00CE165F">
        <w:rPr>
          <w:rFonts w:ascii="Arial" w:eastAsia="Times New Roman" w:hAnsi="Arial" w:cs="Arial"/>
          <w:lang w:eastAsia="pt-BR"/>
        </w:rPr>
        <w:t>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F275767" w14:textId="77777777" w:rsidR="00693FD7" w:rsidRPr="00CE165F" w:rsidRDefault="00693FD7" w:rsidP="007B7D25">
      <w:pPr>
        <w:shd w:val="clear" w:color="auto" w:fill="FFFFFF"/>
        <w:tabs>
          <w:tab w:val="left" w:pos="567"/>
        </w:tabs>
        <w:suppressAutoHyphens w:val="0"/>
        <w:spacing w:after="0"/>
        <w:contextualSpacing/>
        <w:jc w:val="both"/>
        <w:rPr>
          <w:rFonts w:ascii="Arial" w:eastAsia="Times New Roman" w:hAnsi="Arial" w:cs="Arial"/>
          <w:lang w:eastAsia="pt-BR"/>
        </w:rPr>
      </w:pPr>
      <w:r w:rsidRPr="00CE165F">
        <w:rPr>
          <w:rFonts w:ascii="Arial" w:eastAsia="Times New Roman" w:hAnsi="Arial" w:cs="Arial"/>
          <w:lang w:eastAsia="pt-BR"/>
        </w:rPr>
        <w:t>I – Quanto aos direitos de que trata a Lei nº 9.610, de 19 de fevereiro de 1998, por quaisquer modalidades de utilização existentes ou que venham a ser inventadas, inclusive:</w:t>
      </w:r>
    </w:p>
    <w:p w14:paraId="53510094"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reprodução parcial ou integral;</w:t>
      </w:r>
    </w:p>
    <w:p w14:paraId="659018D6"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edição;</w:t>
      </w:r>
    </w:p>
    <w:p w14:paraId="6415B93C"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adaptação, o arranjo musical e quaisquer outras transformações;</w:t>
      </w:r>
    </w:p>
    <w:p w14:paraId="3070176D"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tradução para qualquer idioma;</w:t>
      </w:r>
    </w:p>
    <w:p w14:paraId="573F8843"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inclusão em fonograma ou produção audiovisual;</w:t>
      </w:r>
    </w:p>
    <w:p w14:paraId="3B5B601C"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B82EFFC"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CE165F">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CE165F">
        <w:rPr>
          <w:rFonts w:ascii="Arial" w:eastAsia="Times New Roman" w:hAnsi="Arial" w:cs="Arial"/>
          <w:lang w:eastAsia="pt-BR"/>
        </w:rPr>
        <w:t>exposição de obras de artes plásticas e figurativas; e</w:t>
      </w:r>
    </w:p>
    <w:p w14:paraId="293D59E9" w14:textId="77777777" w:rsidR="00693FD7" w:rsidRPr="00CE165F" w:rsidRDefault="00693FD7">
      <w:pPr>
        <w:numPr>
          <w:ilvl w:val="0"/>
          <w:numId w:val="8"/>
        </w:numPr>
        <w:shd w:val="clear" w:color="auto" w:fill="FFFFFF"/>
        <w:tabs>
          <w:tab w:val="left" w:pos="567"/>
        </w:tabs>
        <w:suppressAutoHyphens w:val="0"/>
        <w:spacing w:after="0"/>
        <w:ind w:left="0" w:firstLine="0"/>
        <w:contextualSpacing/>
        <w:jc w:val="both"/>
        <w:rPr>
          <w:rFonts w:ascii="Arial" w:eastAsia="Times New Roman" w:hAnsi="Arial" w:cs="Arial"/>
          <w:lang w:eastAsia="pt-BR"/>
        </w:rPr>
      </w:pPr>
      <w:r w:rsidRPr="00CE165F">
        <w:rPr>
          <w:rFonts w:ascii="Arial" w:eastAsia="Times New Roman" w:hAnsi="Arial" w:cs="Arial"/>
          <w:lang w:eastAsia="pt-BR"/>
        </w:rPr>
        <w:t>A inclusão em base de dados, o armazenamento em computador, a microfilmagem e as demais formas de arquivamento do gênero.</w:t>
      </w:r>
    </w:p>
    <w:p w14:paraId="31AEFE70"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lang w:eastAsia="pt-BR"/>
        </w:rPr>
        <w:t>II – Quanto aos direitos de que trata a Lei nº 9.279, de 14 de maio de 1996, para a exploração de patente de invenção ou de modelo de utilidade e de registro de desenho industrial;</w:t>
      </w:r>
    </w:p>
    <w:p w14:paraId="2163CA68"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lang w:eastAsia="pt-BR"/>
        </w:rPr>
        <w:t>III – Quanto aos direitos de que trata a Lei nº 9.456, de 25 de abril de 1997, pela utilização da cultivar protegida; e</w:t>
      </w:r>
    </w:p>
    <w:p w14:paraId="0C58C8B5" w14:textId="77777777" w:rsidR="00693FD7" w:rsidRPr="00CE165F" w:rsidRDefault="00693FD7" w:rsidP="007B7D25">
      <w:pPr>
        <w:shd w:val="clear" w:color="auto" w:fill="FFFFFF"/>
        <w:suppressAutoHyphens w:val="0"/>
        <w:spacing w:after="0"/>
        <w:jc w:val="both"/>
        <w:rPr>
          <w:rFonts w:ascii="Arial" w:eastAsia="Times New Roman" w:hAnsi="Arial" w:cs="Arial"/>
          <w:lang w:eastAsia="pt-BR"/>
        </w:rPr>
      </w:pPr>
      <w:r w:rsidRPr="00CE165F">
        <w:rPr>
          <w:rFonts w:ascii="Arial" w:eastAsia="Times New Roman" w:hAnsi="Arial" w:cs="Arial"/>
          <w:lang w:eastAsia="pt-BR"/>
        </w:rPr>
        <w:t>IV – Quanto aos direitos de que trata a Lei nº 9.609, de 19 de fevereiro de 1998, pela utilização de programas de computador.</w:t>
      </w:r>
    </w:p>
    <w:p w14:paraId="451881D3" w14:textId="77777777" w:rsidR="00693FD7" w:rsidRPr="00CE165F" w:rsidRDefault="00693FD7" w:rsidP="007B7D25">
      <w:pPr>
        <w:spacing w:after="0"/>
        <w:jc w:val="both"/>
        <w:rPr>
          <w:rFonts w:ascii="Arial" w:eastAsia="Times New Roman" w:hAnsi="Arial" w:cs="Arial"/>
          <w:b/>
          <w:lang w:eastAsia="ar-SA"/>
        </w:rPr>
      </w:pPr>
      <w:r w:rsidRPr="00CE165F">
        <w:rPr>
          <w:rFonts w:ascii="Arial" w:eastAsia="Times New Roman" w:hAnsi="Arial" w:cs="Arial"/>
          <w:b/>
          <w:lang w:eastAsia="pt-BR"/>
        </w:rPr>
        <w:t xml:space="preserve">Subcláusula </w:t>
      </w:r>
      <w:r w:rsidR="00051BB9">
        <w:rPr>
          <w:rFonts w:ascii="Arial" w:eastAsia="Times New Roman" w:hAnsi="Arial" w:cs="Arial"/>
          <w:b/>
          <w:lang w:eastAsia="pt-BR"/>
        </w:rPr>
        <w:t>Quinta</w:t>
      </w:r>
      <w:r w:rsidRPr="00CE165F">
        <w:rPr>
          <w:rFonts w:ascii="Arial" w:eastAsia="Times New Roman" w:hAnsi="Arial" w:cs="Arial"/>
          <w:lang w:eastAsia="pt-BR"/>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58394CB9" w14:textId="77777777" w:rsidR="00F15F24" w:rsidRPr="00CE165F" w:rsidRDefault="00F15F24" w:rsidP="007B7D25">
      <w:pPr>
        <w:spacing w:after="0"/>
        <w:jc w:val="both"/>
        <w:rPr>
          <w:rFonts w:ascii="Arial" w:hAnsi="Arial" w:cs="Arial"/>
        </w:rPr>
      </w:pPr>
    </w:p>
    <w:p w14:paraId="29414394" w14:textId="77777777" w:rsidR="00952145" w:rsidRPr="00CE165F" w:rsidRDefault="00952145" w:rsidP="007B7D25">
      <w:pPr>
        <w:spacing w:after="0"/>
        <w:jc w:val="both"/>
        <w:rPr>
          <w:rFonts w:ascii="Arial" w:hAnsi="Arial" w:cs="Arial"/>
          <w:b/>
        </w:rPr>
      </w:pPr>
      <w:r w:rsidRPr="00CE165F">
        <w:rPr>
          <w:rFonts w:ascii="Arial" w:hAnsi="Arial" w:cs="Arial"/>
          <w:b/>
        </w:rPr>
        <w:t xml:space="preserve">CLÁUSULA </w:t>
      </w:r>
      <w:r w:rsidR="000E34F8" w:rsidRPr="00CE165F">
        <w:rPr>
          <w:rFonts w:ascii="Arial" w:hAnsi="Arial" w:cs="Arial"/>
          <w:b/>
        </w:rPr>
        <w:t xml:space="preserve">DÉCIMA </w:t>
      </w:r>
      <w:r w:rsidR="00453EB0">
        <w:rPr>
          <w:rFonts w:ascii="Arial" w:hAnsi="Arial" w:cs="Arial"/>
          <w:b/>
        </w:rPr>
        <w:t>SEX</w:t>
      </w:r>
      <w:r w:rsidR="000E34F8" w:rsidRPr="00CE165F">
        <w:rPr>
          <w:rFonts w:ascii="Arial" w:hAnsi="Arial" w:cs="Arial"/>
          <w:b/>
        </w:rPr>
        <w:t>TA</w:t>
      </w:r>
      <w:r w:rsidRPr="00CE165F">
        <w:rPr>
          <w:rFonts w:ascii="Arial" w:hAnsi="Arial" w:cs="Arial"/>
          <w:b/>
        </w:rPr>
        <w:t xml:space="preserve"> - DA PRESTAÇÃO DE CONTAS</w:t>
      </w:r>
      <w:r w:rsidR="00FD42D6" w:rsidRPr="00CE165F">
        <w:rPr>
          <w:rFonts w:ascii="Arial" w:hAnsi="Arial" w:cs="Arial"/>
          <w:b/>
        </w:rPr>
        <w:t xml:space="preserve"> </w:t>
      </w:r>
    </w:p>
    <w:p w14:paraId="47CA4D99" w14:textId="77777777" w:rsidR="00952145" w:rsidRPr="00CE165F" w:rsidRDefault="00952145" w:rsidP="007B7D25">
      <w:pPr>
        <w:spacing w:after="0"/>
        <w:jc w:val="both"/>
        <w:rPr>
          <w:rFonts w:ascii="Arial" w:hAnsi="Arial" w:cs="Arial"/>
        </w:rPr>
      </w:pPr>
      <w:r w:rsidRPr="00CE165F">
        <w:rPr>
          <w:rFonts w:ascii="Arial" w:hAnsi="Arial" w:cs="Arial"/>
        </w:rPr>
        <w:t xml:space="preserve">A prestação de contas dos recursos financeiros de que trata o presente </w:t>
      </w:r>
      <w:r w:rsidR="007F0D3A" w:rsidRPr="00CE165F">
        <w:rPr>
          <w:rFonts w:ascii="Arial" w:hAnsi="Arial" w:cs="Arial"/>
        </w:rPr>
        <w:t xml:space="preserve">Fomento </w:t>
      </w:r>
      <w:r w:rsidRPr="00CE165F">
        <w:rPr>
          <w:rFonts w:ascii="Arial" w:hAnsi="Arial" w:cs="Arial"/>
        </w:rPr>
        <w:t>deve</w:t>
      </w:r>
      <w:r w:rsidR="002F39B7" w:rsidRPr="00CE165F">
        <w:rPr>
          <w:rFonts w:ascii="Arial" w:hAnsi="Arial" w:cs="Arial"/>
        </w:rPr>
        <w:t>rá</w:t>
      </w:r>
      <w:r w:rsidRPr="00CE165F">
        <w:rPr>
          <w:rFonts w:ascii="Arial" w:hAnsi="Arial" w:cs="Arial"/>
        </w:rPr>
        <w:t xml:space="preserve"> ser elaborada de acordo com as Normas de Contabilidade e de auditoria legais e vigentes, no prazo </w:t>
      </w:r>
      <w:r w:rsidRPr="00051BB9">
        <w:rPr>
          <w:rFonts w:ascii="Arial" w:hAnsi="Arial" w:cs="Arial"/>
        </w:rPr>
        <w:t xml:space="preserve">de </w:t>
      </w:r>
      <w:r w:rsidR="00C251DC" w:rsidRPr="00051BB9">
        <w:rPr>
          <w:rFonts w:ascii="Arial" w:hAnsi="Arial" w:cs="Arial"/>
        </w:rPr>
        <w:t xml:space="preserve">30 (trinta) </w:t>
      </w:r>
      <w:r w:rsidRPr="00051BB9">
        <w:rPr>
          <w:rFonts w:ascii="Arial" w:hAnsi="Arial" w:cs="Arial"/>
        </w:rPr>
        <w:t>dias</w:t>
      </w:r>
      <w:r w:rsidRPr="00CE165F">
        <w:rPr>
          <w:rFonts w:ascii="Arial" w:hAnsi="Arial" w:cs="Arial"/>
        </w:rPr>
        <w:t xml:space="preserve"> do </w:t>
      </w:r>
      <w:r w:rsidR="00C251DC">
        <w:rPr>
          <w:rFonts w:ascii="Arial" w:hAnsi="Arial" w:cs="Arial"/>
        </w:rPr>
        <w:t>final do projeto</w:t>
      </w:r>
      <w:r w:rsidRPr="00CE165F">
        <w:rPr>
          <w:rFonts w:ascii="Arial" w:hAnsi="Arial" w:cs="Arial"/>
        </w:rPr>
        <w:t>, de forma individualizada.</w:t>
      </w:r>
    </w:p>
    <w:p w14:paraId="370FAF57" w14:textId="77777777" w:rsidR="00952145" w:rsidRPr="00CE165F" w:rsidRDefault="00F263F0" w:rsidP="007B7D25">
      <w:pPr>
        <w:spacing w:after="0"/>
        <w:rPr>
          <w:rFonts w:ascii="Arial" w:hAnsi="Arial" w:cs="Arial"/>
        </w:rPr>
      </w:pPr>
      <w:r w:rsidRPr="00CE165F">
        <w:rPr>
          <w:rFonts w:ascii="Arial" w:hAnsi="Arial" w:cs="Arial"/>
          <w:b/>
        </w:rPr>
        <w:lastRenderedPageBreak/>
        <w:t xml:space="preserve">Subcláusula Primeira </w:t>
      </w:r>
      <w:r w:rsidR="00952145" w:rsidRPr="00CE165F">
        <w:rPr>
          <w:rFonts w:ascii="Arial" w:hAnsi="Arial" w:cs="Arial"/>
        </w:rPr>
        <w:t>Para</w:t>
      </w:r>
      <w:r w:rsidRPr="00CE165F">
        <w:rPr>
          <w:rFonts w:ascii="Arial" w:hAnsi="Arial" w:cs="Arial"/>
        </w:rPr>
        <w:t xml:space="preserve"> fins</w:t>
      </w:r>
      <w:r w:rsidR="00952145" w:rsidRPr="00CE165F">
        <w:rPr>
          <w:rFonts w:ascii="Arial" w:hAnsi="Arial" w:cs="Arial"/>
        </w:rPr>
        <w:t xml:space="preserve"> </w:t>
      </w:r>
      <w:r w:rsidR="00B82211" w:rsidRPr="00CE165F">
        <w:rPr>
          <w:rFonts w:ascii="Arial" w:hAnsi="Arial" w:cs="Arial"/>
        </w:rPr>
        <w:t xml:space="preserve">de </w:t>
      </w:r>
      <w:r w:rsidR="00952145" w:rsidRPr="00CE165F">
        <w:rPr>
          <w:rFonts w:ascii="Arial" w:hAnsi="Arial" w:cs="Arial"/>
        </w:rPr>
        <w:t xml:space="preserve">prestar contas </w:t>
      </w:r>
      <w:r w:rsidR="00FD42D6" w:rsidRPr="00CE165F">
        <w:rPr>
          <w:rFonts w:ascii="Arial" w:hAnsi="Arial" w:cs="Arial"/>
        </w:rPr>
        <w:t xml:space="preserve">financeiras </w:t>
      </w:r>
      <w:r w:rsidR="00CC704A" w:rsidRPr="00CE165F">
        <w:rPr>
          <w:rFonts w:ascii="Arial" w:hAnsi="Arial" w:cs="Arial"/>
        </w:rPr>
        <w:t>o</w:t>
      </w:r>
      <w:r w:rsidR="00952145"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00B43BAA" w:rsidRPr="00CE165F">
        <w:rPr>
          <w:rFonts w:ascii="Arial" w:hAnsi="Arial" w:cs="Arial"/>
        </w:rPr>
        <w:t>deverá encaminhar</w:t>
      </w:r>
      <w:r w:rsidR="0010048F">
        <w:rPr>
          <w:rFonts w:ascii="Arial" w:hAnsi="Arial" w:cs="Arial"/>
        </w:rPr>
        <w:t xml:space="preserve"> à</w:t>
      </w:r>
      <w:r w:rsidR="00B43BAA" w:rsidRPr="00CE165F">
        <w:rPr>
          <w:rFonts w:ascii="Arial" w:hAnsi="Arial" w:cs="Arial"/>
        </w:rPr>
        <w:t xml:space="preserve"> </w:t>
      </w:r>
      <w:r w:rsidR="000E34F8" w:rsidRPr="00CE165F">
        <w:rPr>
          <w:rFonts w:ascii="Arial" w:hAnsi="Arial" w:cs="Arial"/>
        </w:rPr>
        <w:t>Administração Pública</w:t>
      </w:r>
      <w:r w:rsidR="0010048F">
        <w:rPr>
          <w:rFonts w:ascii="Arial" w:hAnsi="Arial" w:cs="Arial"/>
        </w:rPr>
        <w:t>, através do sistema GERR</w:t>
      </w:r>
      <w:r w:rsidR="00952145" w:rsidRPr="00CE165F">
        <w:rPr>
          <w:rFonts w:ascii="Arial" w:hAnsi="Arial" w:cs="Arial"/>
        </w:rPr>
        <w:t xml:space="preserve">: </w:t>
      </w:r>
    </w:p>
    <w:p w14:paraId="6FC65E64"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eastAsia="Times New Roman" w:hAnsi="Arial" w:cs="Arial"/>
          <w:lang w:eastAsia="pt-BR"/>
        </w:rPr>
        <w:t xml:space="preserve">documentos de comprovação do cumprimento do objeto, desde a pré-execução até a pós-execução, como lista de presença, fotos, vídeos, entre outros; </w:t>
      </w:r>
    </w:p>
    <w:p w14:paraId="28200E9A"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hAnsi="Arial" w:cs="Arial"/>
        </w:rPr>
        <w:t>equipe técnica: elencar nome e função de profissionais que foram envolvidos no projeto e os que realmente o executaram;</w:t>
      </w:r>
    </w:p>
    <w:p w14:paraId="70DCEF8D"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hAnsi="Arial" w:cs="Arial"/>
        </w:rPr>
        <w:t xml:space="preserve">quais foram as formas e meios de comunicação, promoção e marketing do projeto cultural, e se essas ações foram ou não satisfatórias. Inserir todo o material de divulgação produzido, fotos que comprovem a utilização dos materiais externos (faixas, banners, outdoors);  </w:t>
      </w:r>
    </w:p>
    <w:p w14:paraId="66DEEA9B"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hAnsi="Arial" w:cs="Arial"/>
        </w:rPr>
        <w:t>documentos fiscais comprobatórios das despesas realizadas devidamente assinados no sistema (atesto)</w:t>
      </w:r>
      <w:r>
        <w:rPr>
          <w:rFonts w:ascii="Arial" w:hAnsi="Arial" w:cs="Arial"/>
        </w:rPr>
        <w:t>. Serão considerados documentos fiscais: nota fiscal, cupom fiscal, recibo de aluguel;</w:t>
      </w:r>
    </w:p>
    <w:p w14:paraId="10DB3C37" w14:textId="77777777" w:rsidR="00D026BF" w:rsidRDefault="00D026BF" w:rsidP="00D026BF">
      <w:pPr>
        <w:pStyle w:val="SemEspaamento"/>
        <w:numPr>
          <w:ilvl w:val="0"/>
          <w:numId w:val="53"/>
        </w:numPr>
        <w:ind w:left="0" w:firstLine="567"/>
        <w:jc w:val="both"/>
        <w:rPr>
          <w:rFonts w:ascii="Arial" w:hAnsi="Arial" w:cs="Arial"/>
        </w:rPr>
      </w:pPr>
      <w:r w:rsidRPr="00B54E78">
        <w:rPr>
          <w:rFonts w:ascii="Arial" w:hAnsi="Arial" w:cs="Arial"/>
        </w:rPr>
        <w:t>contratos de prestação de serviço, aluguéis e similares;</w:t>
      </w:r>
    </w:p>
    <w:p w14:paraId="45A1BFC7" w14:textId="77777777" w:rsidR="00D026BF" w:rsidRPr="00D026BF" w:rsidRDefault="00D026BF" w:rsidP="00D026BF">
      <w:pPr>
        <w:pStyle w:val="SemEspaamento"/>
        <w:numPr>
          <w:ilvl w:val="0"/>
          <w:numId w:val="53"/>
        </w:numPr>
        <w:ind w:left="0" w:firstLine="567"/>
        <w:jc w:val="both"/>
        <w:rPr>
          <w:rFonts w:ascii="Arial" w:hAnsi="Arial" w:cs="Arial"/>
        </w:rPr>
      </w:pPr>
      <w:r w:rsidRPr="00D026BF">
        <w:rPr>
          <w:rFonts w:ascii="Arial" w:hAnsi="Arial" w:cs="Arial"/>
        </w:rPr>
        <w:t>ordens bancárias e comprovantes de transferência eletrônica de numerário, comprovando a aplicação do recurso financeiro (PIX, TED ou DOC);</w:t>
      </w:r>
    </w:p>
    <w:p w14:paraId="69471F2A"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hAnsi="Arial" w:cs="Arial"/>
        </w:rPr>
        <w:t xml:space="preserve">extratos bancários da conta corrente vinculada ao projeto </w:t>
      </w:r>
      <w:r>
        <w:rPr>
          <w:rFonts w:ascii="Arial" w:hAnsi="Arial" w:cs="Arial"/>
        </w:rPr>
        <w:t xml:space="preserve">e </w:t>
      </w:r>
      <w:r w:rsidRPr="00B54E78">
        <w:rPr>
          <w:rFonts w:ascii="Arial" w:hAnsi="Arial" w:cs="Arial"/>
        </w:rPr>
        <w:t>da aplicação financeira</w:t>
      </w:r>
      <w:r>
        <w:rPr>
          <w:rFonts w:ascii="Arial" w:hAnsi="Arial" w:cs="Arial"/>
        </w:rPr>
        <w:t xml:space="preserve"> (se houver)</w:t>
      </w:r>
      <w:r w:rsidRPr="00B54E78">
        <w:rPr>
          <w:rFonts w:ascii="Arial" w:hAnsi="Arial" w:cs="Arial"/>
        </w:rPr>
        <w:t xml:space="preserve">, com a movimentação completa do período, do período correspondente; </w:t>
      </w:r>
    </w:p>
    <w:p w14:paraId="68838158"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hAnsi="Arial" w:cs="Arial"/>
        </w:rPr>
        <w:t>borderô discriminando as receitas, no caso de projetos em que haja a cobrança ingressos, taxa de inscrição ou similar;</w:t>
      </w:r>
    </w:p>
    <w:p w14:paraId="18060D2C" w14:textId="77777777" w:rsidR="00D026BF" w:rsidRPr="00B54E78" w:rsidRDefault="00D026BF" w:rsidP="00D026BF">
      <w:pPr>
        <w:pStyle w:val="SemEspaamento"/>
        <w:numPr>
          <w:ilvl w:val="0"/>
          <w:numId w:val="53"/>
        </w:numPr>
        <w:ind w:left="0" w:firstLine="567"/>
        <w:jc w:val="both"/>
        <w:rPr>
          <w:rFonts w:ascii="Arial" w:hAnsi="Arial" w:cs="Arial"/>
        </w:rPr>
      </w:pPr>
      <w:r w:rsidRPr="00B54E78">
        <w:rPr>
          <w:rFonts w:ascii="Arial" w:hAnsi="Arial" w:cs="Arial"/>
        </w:rPr>
        <w:t>guia de recolhimento, ou comprovante de depósito, de saldo não aplicado, se for caso;</w:t>
      </w:r>
    </w:p>
    <w:p w14:paraId="3B3422A8" w14:textId="77777777" w:rsidR="00D026BF" w:rsidRDefault="00D026BF" w:rsidP="00D026BF">
      <w:pPr>
        <w:pStyle w:val="SemEspaamento"/>
        <w:numPr>
          <w:ilvl w:val="0"/>
          <w:numId w:val="53"/>
        </w:numPr>
        <w:ind w:left="0" w:firstLine="567"/>
        <w:jc w:val="both"/>
        <w:rPr>
          <w:rFonts w:ascii="Arial" w:hAnsi="Arial" w:cs="Arial"/>
        </w:rPr>
      </w:pPr>
      <w:r w:rsidRPr="00B54E78">
        <w:rPr>
          <w:rFonts w:ascii="Arial" w:hAnsi="Arial" w:cs="Arial"/>
        </w:rPr>
        <w:t>folhas de pagamento e guias de recolhimento de encargos sociais e de tributos</w:t>
      </w:r>
      <w:r>
        <w:rPr>
          <w:rFonts w:ascii="Arial" w:hAnsi="Arial" w:cs="Arial"/>
        </w:rPr>
        <w:t>.</w:t>
      </w:r>
    </w:p>
    <w:p w14:paraId="5A22606B" w14:textId="77777777" w:rsidR="00B3636C" w:rsidRPr="00B54E78" w:rsidRDefault="00B3636C" w:rsidP="00B3636C">
      <w:pPr>
        <w:pStyle w:val="SemEspaamento"/>
        <w:ind w:left="567"/>
        <w:jc w:val="both"/>
        <w:rPr>
          <w:rFonts w:ascii="Arial" w:hAnsi="Arial" w:cs="Arial"/>
        </w:rPr>
      </w:pPr>
    </w:p>
    <w:p w14:paraId="73D9DD75" w14:textId="77777777" w:rsidR="00816580" w:rsidRPr="00CE165F" w:rsidRDefault="00816580" w:rsidP="00B3636C">
      <w:pPr>
        <w:spacing w:after="0"/>
        <w:jc w:val="both"/>
        <w:rPr>
          <w:rFonts w:ascii="Arial" w:hAnsi="Arial" w:cs="Arial"/>
        </w:rPr>
      </w:pPr>
      <w:r w:rsidRPr="00CE165F">
        <w:rPr>
          <w:rFonts w:ascii="Arial" w:hAnsi="Arial" w:cs="Arial"/>
          <w:b/>
        </w:rPr>
        <w:t xml:space="preserve">Subcláusula </w:t>
      </w:r>
      <w:r w:rsidR="00C978F0" w:rsidRPr="00CE165F">
        <w:rPr>
          <w:rFonts w:ascii="Arial" w:hAnsi="Arial" w:cs="Arial"/>
          <w:b/>
        </w:rPr>
        <w:t>Segunda</w:t>
      </w:r>
      <w:r w:rsidRPr="00CE165F">
        <w:rPr>
          <w:rFonts w:ascii="Arial" w:hAnsi="Arial" w:cs="Arial"/>
        </w:rPr>
        <w:t xml:space="preserve"> A análise do Relatório Parcial de Execução Financeira, quando exigido, será feita pela Administração Pública e contemplará:</w:t>
      </w:r>
    </w:p>
    <w:p w14:paraId="0811C3A0" w14:textId="77777777" w:rsidR="00816580" w:rsidRPr="00CE165F" w:rsidRDefault="005D30AB">
      <w:pPr>
        <w:pStyle w:val="PargrafodaLista"/>
        <w:numPr>
          <w:ilvl w:val="0"/>
          <w:numId w:val="16"/>
        </w:numPr>
        <w:spacing w:after="0"/>
        <w:ind w:left="0" w:firstLine="0"/>
        <w:contextualSpacing/>
        <w:jc w:val="both"/>
        <w:rPr>
          <w:rFonts w:ascii="Arial" w:hAnsi="Arial" w:cs="Arial"/>
        </w:rPr>
      </w:pPr>
      <w:r w:rsidRPr="00CE165F">
        <w:rPr>
          <w:rFonts w:ascii="Arial" w:hAnsi="Arial" w:cs="Arial"/>
        </w:rPr>
        <w:t>O</w:t>
      </w:r>
      <w:r w:rsidR="00816580" w:rsidRPr="00CE165F">
        <w:rPr>
          <w:rFonts w:ascii="Arial" w:hAnsi="Arial" w:cs="Arial"/>
        </w:rPr>
        <w:t xml:space="preserve"> exame da conformidade das despesas, realizado pela verificação das despesas previstas e das despesas efetivamente realizadas, por item ou agrupamento de itens, conforme aprovado no plano de trabalho; e </w:t>
      </w:r>
    </w:p>
    <w:p w14:paraId="2C8A76D1" w14:textId="77777777" w:rsidR="00AA1E98" w:rsidRPr="00CE165F" w:rsidRDefault="005D30AB">
      <w:pPr>
        <w:pStyle w:val="PargrafodaLista"/>
        <w:numPr>
          <w:ilvl w:val="0"/>
          <w:numId w:val="16"/>
        </w:numPr>
        <w:spacing w:after="0"/>
        <w:ind w:left="0" w:firstLine="0"/>
        <w:contextualSpacing/>
        <w:jc w:val="both"/>
        <w:rPr>
          <w:rFonts w:ascii="Arial" w:hAnsi="Arial" w:cs="Arial"/>
          <w:b/>
        </w:rPr>
      </w:pPr>
      <w:r w:rsidRPr="00CE165F">
        <w:rPr>
          <w:rFonts w:ascii="Arial" w:hAnsi="Arial" w:cs="Arial"/>
        </w:rPr>
        <w:t>A</w:t>
      </w:r>
      <w:r w:rsidR="00816580" w:rsidRPr="00CE165F">
        <w:rPr>
          <w:rFonts w:ascii="Arial" w:hAnsi="Arial" w:cs="Arial"/>
        </w:rPr>
        <w:t xml:space="preserve"> verificação da conciliação bancária, por meio da aferição da correlação entre as despesas constantes na relação de pagamentos e os débitos efetuados na conta corrente específica da parceria.</w:t>
      </w:r>
    </w:p>
    <w:p w14:paraId="56FCF169" w14:textId="77777777" w:rsidR="00816580" w:rsidRPr="00CE165F" w:rsidRDefault="005D30AB" w:rsidP="007B7D25">
      <w:pPr>
        <w:spacing w:after="0"/>
        <w:jc w:val="both"/>
        <w:rPr>
          <w:rFonts w:ascii="Arial" w:hAnsi="Arial" w:cs="Arial"/>
          <w:b/>
        </w:rPr>
      </w:pPr>
      <w:r w:rsidRPr="00CE165F">
        <w:rPr>
          <w:rFonts w:ascii="Arial" w:hAnsi="Arial" w:cs="Arial"/>
          <w:b/>
        </w:rPr>
        <w:t>Subcláusula Terceira</w:t>
      </w:r>
      <w:r w:rsidR="00816580" w:rsidRPr="00CE165F">
        <w:rPr>
          <w:rFonts w:ascii="Arial" w:hAnsi="Arial" w:cs="Arial"/>
        </w:rPr>
        <w:t xml:space="preserve"> Os dados financeiros serão analisados com o intuito de estabelecer o nexo de causalidade entre a receita e a despesa realizada, a sua conformidade e o cumprimento das normas pertinentes</w:t>
      </w:r>
      <w:r w:rsidR="006F55C3" w:rsidRPr="00CE165F">
        <w:rPr>
          <w:rFonts w:ascii="Arial" w:hAnsi="Arial" w:cs="Arial"/>
        </w:rPr>
        <w:t>.</w:t>
      </w:r>
      <w:r w:rsidR="00816580" w:rsidRPr="00CE165F">
        <w:rPr>
          <w:rFonts w:ascii="Arial" w:hAnsi="Arial" w:cs="Arial"/>
        </w:rPr>
        <w:t xml:space="preserve"> </w:t>
      </w:r>
    </w:p>
    <w:p w14:paraId="40C63FE8" w14:textId="77777777" w:rsidR="00816580" w:rsidRPr="00CE165F" w:rsidRDefault="00816580" w:rsidP="007B7D25">
      <w:pPr>
        <w:spacing w:after="0"/>
        <w:jc w:val="both"/>
        <w:rPr>
          <w:rFonts w:ascii="Arial" w:hAnsi="Arial" w:cs="Arial"/>
        </w:rPr>
      </w:pPr>
      <w:r w:rsidRPr="00CE165F">
        <w:rPr>
          <w:rFonts w:ascii="Arial" w:hAnsi="Arial" w:cs="Arial"/>
          <w:b/>
        </w:rPr>
        <w:t xml:space="preserve">Subcláusula </w:t>
      </w:r>
      <w:r w:rsidR="00C978F0" w:rsidRPr="00CE165F">
        <w:rPr>
          <w:rFonts w:ascii="Arial" w:hAnsi="Arial" w:cs="Arial"/>
          <w:b/>
        </w:rPr>
        <w:t>Quart</w:t>
      </w:r>
      <w:r w:rsidRPr="00CE165F">
        <w:rPr>
          <w:rFonts w:ascii="Arial" w:hAnsi="Arial" w:cs="Arial"/>
          <w:b/>
        </w:rPr>
        <w:t xml:space="preserve">a </w:t>
      </w:r>
      <w:r w:rsidRPr="00CE165F">
        <w:rPr>
          <w:rFonts w:ascii="Arial" w:hAnsi="Arial" w:cs="Arial"/>
        </w:rPr>
        <w:t xml:space="preserve">Na hipótese de o relatório técnico de monitoramento e avaliação evidenciar irregularidade ou inexecução parcial do objeto, o gestor da parceria notificará </w:t>
      </w:r>
      <w:r w:rsidR="006F55C3"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 xml:space="preserve">para, no prazo de </w:t>
      </w:r>
      <w:r w:rsidR="006B2E85">
        <w:rPr>
          <w:rFonts w:ascii="Arial" w:hAnsi="Arial" w:cs="Arial"/>
        </w:rPr>
        <w:t>05</w:t>
      </w:r>
      <w:r w:rsidRPr="00CE165F">
        <w:rPr>
          <w:rFonts w:ascii="Arial" w:hAnsi="Arial" w:cs="Arial"/>
        </w:rPr>
        <w:t xml:space="preserve"> (</w:t>
      </w:r>
      <w:r w:rsidR="006B2E85">
        <w:rPr>
          <w:rFonts w:ascii="Arial" w:hAnsi="Arial" w:cs="Arial"/>
        </w:rPr>
        <w:t>cinco</w:t>
      </w:r>
      <w:r w:rsidRPr="00CE165F">
        <w:rPr>
          <w:rFonts w:ascii="Arial" w:hAnsi="Arial" w:cs="Arial"/>
        </w:rPr>
        <w:t>) dias:</w:t>
      </w:r>
    </w:p>
    <w:p w14:paraId="108E7D4D" w14:textId="77777777" w:rsidR="00816580" w:rsidRPr="00CE165F" w:rsidRDefault="005D30AB">
      <w:pPr>
        <w:pStyle w:val="PargrafodaLista"/>
        <w:numPr>
          <w:ilvl w:val="0"/>
          <w:numId w:val="17"/>
        </w:numPr>
        <w:spacing w:after="0"/>
        <w:ind w:left="0" w:firstLine="0"/>
        <w:contextualSpacing/>
        <w:jc w:val="both"/>
        <w:rPr>
          <w:rFonts w:ascii="Arial" w:hAnsi="Arial" w:cs="Arial"/>
        </w:rPr>
      </w:pPr>
      <w:r w:rsidRPr="00CE165F">
        <w:rPr>
          <w:rFonts w:ascii="Arial" w:hAnsi="Arial" w:cs="Arial"/>
        </w:rPr>
        <w:t>Sanar</w:t>
      </w:r>
      <w:r w:rsidR="00816580" w:rsidRPr="00CE165F">
        <w:rPr>
          <w:rFonts w:ascii="Arial" w:hAnsi="Arial" w:cs="Arial"/>
        </w:rPr>
        <w:t xml:space="preserve"> a irregularidade;</w:t>
      </w:r>
    </w:p>
    <w:p w14:paraId="4569BA87" w14:textId="77777777" w:rsidR="00816580" w:rsidRPr="00CE165F" w:rsidRDefault="005D30AB">
      <w:pPr>
        <w:pStyle w:val="PargrafodaLista"/>
        <w:numPr>
          <w:ilvl w:val="0"/>
          <w:numId w:val="17"/>
        </w:numPr>
        <w:spacing w:after="0"/>
        <w:ind w:left="0" w:firstLine="0"/>
        <w:contextualSpacing/>
        <w:jc w:val="both"/>
        <w:rPr>
          <w:rFonts w:ascii="Arial" w:hAnsi="Arial" w:cs="Arial"/>
        </w:rPr>
      </w:pPr>
      <w:r w:rsidRPr="00CE165F">
        <w:rPr>
          <w:rFonts w:ascii="Arial" w:hAnsi="Arial" w:cs="Arial"/>
        </w:rPr>
        <w:t>Cumprir</w:t>
      </w:r>
      <w:r w:rsidR="00816580" w:rsidRPr="00CE165F">
        <w:rPr>
          <w:rFonts w:ascii="Arial" w:hAnsi="Arial" w:cs="Arial"/>
        </w:rPr>
        <w:t xml:space="preserve"> a obrigação; ou</w:t>
      </w:r>
    </w:p>
    <w:p w14:paraId="0425B8CB" w14:textId="77777777" w:rsidR="00AA1E98" w:rsidRPr="00CE165F" w:rsidRDefault="005D30AB">
      <w:pPr>
        <w:pStyle w:val="PargrafodaLista"/>
        <w:numPr>
          <w:ilvl w:val="0"/>
          <w:numId w:val="17"/>
        </w:numPr>
        <w:spacing w:after="0"/>
        <w:ind w:left="0" w:firstLine="0"/>
        <w:contextualSpacing/>
        <w:jc w:val="both"/>
        <w:rPr>
          <w:rFonts w:ascii="Arial" w:hAnsi="Arial" w:cs="Arial"/>
        </w:rPr>
      </w:pPr>
      <w:r w:rsidRPr="00CE165F">
        <w:rPr>
          <w:rFonts w:ascii="Arial" w:hAnsi="Arial" w:cs="Arial"/>
        </w:rPr>
        <w:t>Apresentar</w:t>
      </w:r>
      <w:r w:rsidR="00816580" w:rsidRPr="00CE165F">
        <w:rPr>
          <w:rFonts w:ascii="Arial" w:hAnsi="Arial" w:cs="Arial"/>
        </w:rPr>
        <w:t xml:space="preserve"> justificativa para impossibilidade de saneamento da irregularidade ou cumprimento da obrigação.</w:t>
      </w:r>
    </w:p>
    <w:p w14:paraId="362EFEDE" w14:textId="77777777" w:rsidR="00AA1E98" w:rsidRPr="00CE165F" w:rsidRDefault="00816580" w:rsidP="007B7D25">
      <w:pPr>
        <w:pStyle w:val="PargrafodaLista"/>
        <w:spacing w:after="0"/>
        <w:ind w:left="0"/>
        <w:contextualSpacing/>
        <w:jc w:val="both"/>
        <w:rPr>
          <w:rFonts w:ascii="Arial" w:hAnsi="Arial" w:cs="Arial"/>
        </w:rPr>
      </w:pPr>
      <w:r w:rsidRPr="00CE165F">
        <w:rPr>
          <w:rFonts w:ascii="Arial" w:hAnsi="Arial" w:cs="Arial"/>
          <w:b/>
        </w:rPr>
        <w:t xml:space="preserve">Subcláusula </w:t>
      </w:r>
      <w:r w:rsidR="00C978F0" w:rsidRPr="00CE165F">
        <w:rPr>
          <w:rFonts w:ascii="Arial" w:hAnsi="Arial" w:cs="Arial"/>
          <w:b/>
        </w:rPr>
        <w:t>Quint</w:t>
      </w:r>
      <w:r w:rsidRPr="00CE165F">
        <w:rPr>
          <w:rFonts w:ascii="Arial" w:hAnsi="Arial" w:cs="Arial"/>
          <w:b/>
        </w:rPr>
        <w:t xml:space="preserve">a </w:t>
      </w:r>
      <w:r w:rsidRPr="00CE165F">
        <w:rPr>
          <w:rFonts w:ascii="Arial" w:hAnsi="Arial" w:cs="Arial"/>
        </w:rPr>
        <w:t>Serão glosados os valores relacionados a metas descumpridas sem justificativa suficiente. </w:t>
      </w:r>
    </w:p>
    <w:p w14:paraId="43F44A30" w14:textId="77777777" w:rsidR="00AA1E98" w:rsidRPr="00CE165F" w:rsidRDefault="00816580" w:rsidP="007B7D25">
      <w:pPr>
        <w:pStyle w:val="PargrafodaLista"/>
        <w:spacing w:after="0"/>
        <w:ind w:left="0"/>
        <w:contextualSpacing/>
        <w:jc w:val="both"/>
        <w:rPr>
          <w:rFonts w:ascii="Arial" w:hAnsi="Arial" w:cs="Arial"/>
        </w:rPr>
      </w:pPr>
      <w:r w:rsidRPr="00CE165F">
        <w:rPr>
          <w:rFonts w:ascii="Arial" w:hAnsi="Arial" w:cs="Arial"/>
          <w:b/>
        </w:rPr>
        <w:t xml:space="preserve">Subcláusula </w:t>
      </w:r>
      <w:r w:rsidR="00C978F0" w:rsidRPr="00CE165F">
        <w:rPr>
          <w:rFonts w:ascii="Arial" w:hAnsi="Arial" w:cs="Arial"/>
          <w:b/>
        </w:rPr>
        <w:t>Sext</w:t>
      </w:r>
      <w:r w:rsidRPr="00CE165F">
        <w:rPr>
          <w:rFonts w:ascii="Arial" w:hAnsi="Arial" w:cs="Arial"/>
          <w:b/>
        </w:rPr>
        <w:t>a</w:t>
      </w:r>
      <w:r w:rsidRPr="00CE165F">
        <w:rPr>
          <w:rFonts w:ascii="Arial" w:hAnsi="Arial" w:cs="Arial"/>
        </w:rPr>
        <w:t xml:space="preserve"> Se persistir a irregularidade ou inexecução parcial do objeto, o relatório técnico de monitoramento e avaliação:</w:t>
      </w:r>
    </w:p>
    <w:p w14:paraId="0DCEEE7B" w14:textId="77777777" w:rsidR="00AA1E98" w:rsidRPr="00CE165F" w:rsidRDefault="005D30AB">
      <w:pPr>
        <w:pStyle w:val="PargrafodaLista"/>
        <w:numPr>
          <w:ilvl w:val="0"/>
          <w:numId w:val="18"/>
        </w:numPr>
        <w:spacing w:after="0"/>
        <w:ind w:left="0" w:firstLine="0"/>
        <w:contextualSpacing/>
        <w:jc w:val="both"/>
        <w:rPr>
          <w:rFonts w:ascii="Arial" w:hAnsi="Arial" w:cs="Arial"/>
        </w:rPr>
      </w:pPr>
      <w:r w:rsidRPr="00CE165F">
        <w:rPr>
          <w:rFonts w:ascii="Arial" w:hAnsi="Arial" w:cs="Arial"/>
        </w:rPr>
        <w:t>Caso</w:t>
      </w:r>
      <w:r w:rsidR="00816580" w:rsidRPr="00CE165F">
        <w:rPr>
          <w:rFonts w:ascii="Arial" w:hAnsi="Arial" w:cs="Arial"/>
        </w:rPr>
        <w:t xml:space="preserve"> conclua pela continuidade da parceria, deverá determinar:</w:t>
      </w:r>
    </w:p>
    <w:p w14:paraId="569F8C65" w14:textId="77777777" w:rsidR="00816580" w:rsidRPr="00CE165F" w:rsidRDefault="005D30AB">
      <w:pPr>
        <w:pStyle w:val="PargrafodaLista"/>
        <w:numPr>
          <w:ilvl w:val="0"/>
          <w:numId w:val="14"/>
        </w:numPr>
        <w:spacing w:after="0"/>
        <w:ind w:left="0" w:firstLine="0"/>
        <w:contextualSpacing/>
        <w:jc w:val="both"/>
        <w:rPr>
          <w:rFonts w:ascii="Arial" w:hAnsi="Arial" w:cs="Arial"/>
        </w:rPr>
      </w:pPr>
      <w:r w:rsidRPr="00CE165F">
        <w:rPr>
          <w:rFonts w:ascii="Arial" w:hAnsi="Arial" w:cs="Arial"/>
        </w:rPr>
        <w:t>A</w:t>
      </w:r>
      <w:r w:rsidR="00816580" w:rsidRPr="00CE165F">
        <w:rPr>
          <w:rFonts w:ascii="Arial" w:hAnsi="Arial" w:cs="Arial"/>
        </w:rPr>
        <w:t xml:space="preserve"> devolução dos recursos financeiros relacionados à irregularidade ou inexecução apurada ou à prestação de contas não apresentada; e</w:t>
      </w:r>
    </w:p>
    <w:p w14:paraId="41D9E2DF" w14:textId="77777777" w:rsidR="00AA1E98" w:rsidRPr="00CE165F" w:rsidRDefault="005D30AB">
      <w:pPr>
        <w:pStyle w:val="PargrafodaLista"/>
        <w:numPr>
          <w:ilvl w:val="0"/>
          <w:numId w:val="14"/>
        </w:numPr>
        <w:spacing w:after="0"/>
        <w:ind w:left="0" w:firstLine="0"/>
        <w:contextualSpacing/>
        <w:jc w:val="both"/>
        <w:rPr>
          <w:rFonts w:ascii="Arial" w:hAnsi="Arial" w:cs="Arial"/>
        </w:rPr>
      </w:pPr>
      <w:r w:rsidRPr="00CE165F">
        <w:rPr>
          <w:rFonts w:ascii="Arial" w:hAnsi="Arial" w:cs="Arial"/>
        </w:rPr>
        <w:t>A</w:t>
      </w:r>
      <w:r w:rsidR="00816580" w:rsidRPr="00CE165F">
        <w:rPr>
          <w:rFonts w:ascii="Arial" w:hAnsi="Arial" w:cs="Arial"/>
        </w:rPr>
        <w:t xml:space="preserve"> retenção das parcelas dos recursos; </w:t>
      </w:r>
    </w:p>
    <w:p w14:paraId="5EE1593B" w14:textId="77777777" w:rsidR="002B5230" w:rsidRPr="00CE165F" w:rsidRDefault="005D30AB" w:rsidP="007B7D25">
      <w:pPr>
        <w:pStyle w:val="PargrafodaLista"/>
        <w:spacing w:after="0"/>
        <w:ind w:left="0"/>
        <w:jc w:val="both"/>
        <w:rPr>
          <w:rFonts w:ascii="Arial" w:hAnsi="Arial" w:cs="Arial"/>
        </w:rPr>
      </w:pPr>
      <w:r w:rsidRPr="00CE165F">
        <w:rPr>
          <w:rFonts w:ascii="Arial" w:hAnsi="Arial" w:cs="Arial"/>
        </w:rPr>
        <w:t>Ou</w:t>
      </w:r>
    </w:p>
    <w:p w14:paraId="06290C92" w14:textId="77777777" w:rsidR="00816580" w:rsidRPr="00CE165F" w:rsidRDefault="00816580" w:rsidP="007B7D25">
      <w:pPr>
        <w:pStyle w:val="PargrafodaLista"/>
        <w:spacing w:after="0"/>
        <w:ind w:left="0"/>
        <w:jc w:val="both"/>
        <w:rPr>
          <w:rFonts w:ascii="Arial" w:hAnsi="Arial" w:cs="Arial"/>
        </w:rPr>
      </w:pPr>
      <w:r w:rsidRPr="00CE165F">
        <w:rPr>
          <w:rFonts w:ascii="Arial" w:hAnsi="Arial" w:cs="Arial"/>
        </w:rPr>
        <w:t xml:space="preserve">II- </w:t>
      </w:r>
      <w:r w:rsidR="005D30AB" w:rsidRPr="00CE165F">
        <w:rPr>
          <w:rFonts w:ascii="Arial" w:hAnsi="Arial" w:cs="Arial"/>
        </w:rPr>
        <w:t>Caso</w:t>
      </w:r>
      <w:r w:rsidRPr="00CE165F">
        <w:rPr>
          <w:rFonts w:ascii="Arial" w:hAnsi="Arial" w:cs="Arial"/>
        </w:rPr>
        <w:t xml:space="preserve"> conclua pela rescisão unilateral da parceria, deverá determinar:</w:t>
      </w:r>
    </w:p>
    <w:p w14:paraId="6FD3F23C" w14:textId="77777777" w:rsidR="00816580" w:rsidRPr="00CE165F" w:rsidRDefault="005D30AB">
      <w:pPr>
        <w:pStyle w:val="PargrafodaLista"/>
        <w:numPr>
          <w:ilvl w:val="0"/>
          <w:numId w:val="15"/>
        </w:numPr>
        <w:spacing w:after="0"/>
        <w:ind w:left="0" w:firstLine="0"/>
        <w:contextualSpacing/>
        <w:jc w:val="both"/>
        <w:rPr>
          <w:rFonts w:ascii="Arial" w:hAnsi="Arial" w:cs="Arial"/>
        </w:rPr>
      </w:pPr>
      <w:r w:rsidRPr="00CE165F">
        <w:rPr>
          <w:rFonts w:ascii="Arial" w:hAnsi="Arial" w:cs="Arial"/>
        </w:rPr>
        <w:lastRenderedPageBreak/>
        <w:t>A</w:t>
      </w:r>
      <w:r w:rsidR="00816580" w:rsidRPr="00CE165F">
        <w:rPr>
          <w:rFonts w:ascii="Arial" w:hAnsi="Arial" w:cs="Arial"/>
        </w:rPr>
        <w:t xml:space="preserve"> devolução dos valores repassados relacionados à irregularidade ou inexecução apurada ou à prestação de contas não apresentada; e</w:t>
      </w:r>
    </w:p>
    <w:p w14:paraId="3100E6A7" w14:textId="77777777" w:rsidR="00816580" w:rsidRPr="00F81DA0" w:rsidRDefault="005D30AB">
      <w:pPr>
        <w:pStyle w:val="PargrafodaLista"/>
        <w:numPr>
          <w:ilvl w:val="0"/>
          <w:numId w:val="15"/>
        </w:numPr>
        <w:spacing w:after="0"/>
        <w:ind w:left="0" w:firstLine="0"/>
        <w:contextualSpacing/>
        <w:jc w:val="both"/>
        <w:rPr>
          <w:rFonts w:ascii="Arial" w:hAnsi="Arial" w:cs="Arial"/>
          <w:color w:val="000000"/>
        </w:rPr>
      </w:pPr>
      <w:r w:rsidRPr="00CE165F">
        <w:rPr>
          <w:rFonts w:ascii="Arial" w:hAnsi="Arial" w:cs="Arial"/>
        </w:rPr>
        <w:t>A</w:t>
      </w:r>
      <w:r w:rsidR="00816580" w:rsidRPr="00CE165F">
        <w:rPr>
          <w:rFonts w:ascii="Arial" w:hAnsi="Arial" w:cs="Arial"/>
        </w:rPr>
        <w:t xml:space="preserve"> instauração de tomada de contas especial, se não houver a devolução de que trata a alínea “a” no prazo </w:t>
      </w:r>
      <w:r w:rsidR="00816580" w:rsidRPr="00F81DA0">
        <w:rPr>
          <w:rFonts w:ascii="Arial" w:hAnsi="Arial" w:cs="Arial"/>
          <w:color w:val="000000"/>
        </w:rPr>
        <w:t>determinado.</w:t>
      </w:r>
    </w:p>
    <w:p w14:paraId="0A9D5C14" w14:textId="77777777" w:rsidR="00816580" w:rsidRPr="00F81DA0" w:rsidRDefault="00816580" w:rsidP="007B7D25">
      <w:pPr>
        <w:spacing w:after="0"/>
        <w:jc w:val="both"/>
        <w:rPr>
          <w:rFonts w:ascii="Arial" w:hAnsi="Arial" w:cs="Arial"/>
          <w:color w:val="000000"/>
        </w:rPr>
      </w:pPr>
      <w:r w:rsidRPr="00F81DA0">
        <w:rPr>
          <w:rFonts w:ascii="Arial" w:hAnsi="Arial" w:cs="Arial"/>
          <w:b/>
          <w:color w:val="000000"/>
        </w:rPr>
        <w:t xml:space="preserve">Subcláusula </w:t>
      </w:r>
      <w:r w:rsidR="0007521F" w:rsidRPr="00F81DA0">
        <w:rPr>
          <w:rFonts w:ascii="Arial" w:hAnsi="Arial" w:cs="Arial"/>
          <w:b/>
          <w:color w:val="000000"/>
        </w:rPr>
        <w:t>Sétim</w:t>
      </w:r>
      <w:r w:rsidRPr="00F81DA0">
        <w:rPr>
          <w:rFonts w:ascii="Arial" w:hAnsi="Arial" w:cs="Arial"/>
          <w:b/>
          <w:color w:val="000000"/>
        </w:rPr>
        <w:t>a</w:t>
      </w:r>
      <w:r w:rsidRPr="00F81DA0">
        <w:rPr>
          <w:rFonts w:ascii="Arial" w:hAnsi="Arial" w:cs="Arial"/>
          <w:color w:val="000000"/>
        </w:rPr>
        <w:t xml:space="preserve"> O gestor da parceria deverá adotar as providências constantes do relatório técnico de monitoramento e avaliação homologado </w:t>
      </w:r>
      <w:r w:rsidR="00C944AF">
        <w:rPr>
          <w:rFonts w:ascii="Arial" w:hAnsi="Arial" w:cs="Arial"/>
          <w:color w:val="000000"/>
        </w:rPr>
        <w:t>pelo Conselho de Cultura</w:t>
      </w:r>
      <w:r w:rsidRPr="00F81DA0">
        <w:rPr>
          <w:rFonts w:ascii="Arial" w:hAnsi="Arial" w:cs="Arial"/>
          <w:color w:val="000000"/>
        </w:rPr>
        <w:t>, sendo que as sanções previstas neste instrumento</w:t>
      </w:r>
      <w:r w:rsidRPr="00CE165F">
        <w:rPr>
          <w:rFonts w:ascii="Arial" w:hAnsi="Arial" w:cs="Arial"/>
        </w:rPr>
        <w:t xml:space="preserve"> poderão ser aplicadas independentemente das </w:t>
      </w:r>
      <w:r w:rsidRPr="00F81DA0">
        <w:rPr>
          <w:rFonts w:ascii="Arial" w:hAnsi="Arial" w:cs="Arial"/>
          <w:color w:val="000000"/>
        </w:rPr>
        <w:t>providências adotadas.</w:t>
      </w:r>
    </w:p>
    <w:p w14:paraId="51E222B6" w14:textId="77777777" w:rsidR="008B7D08" w:rsidRPr="00F81DA0" w:rsidRDefault="00F263F0" w:rsidP="007B7D25">
      <w:pPr>
        <w:spacing w:after="0"/>
        <w:jc w:val="both"/>
        <w:rPr>
          <w:rFonts w:ascii="Arial" w:hAnsi="Arial" w:cs="Arial"/>
          <w:color w:val="000000"/>
        </w:rPr>
      </w:pPr>
      <w:r w:rsidRPr="00F81DA0">
        <w:rPr>
          <w:rFonts w:ascii="Arial" w:hAnsi="Arial" w:cs="Arial"/>
          <w:b/>
          <w:color w:val="000000"/>
        </w:rPr>
        <w:t xml:space="preserve">Subcláusula </w:t>
      </w:r>
      <w:r w:rsidR="0007521F" w:rsidRPr="00F81DA0">
        <w:rPr>
          <w:rFonts w:ascii="Arial" w:hAnsi="Arial" w:cs="Arial"/>
          <w:b/>
          <w:color w:val="000000"/>
        </w:rPr>
        <w:t>Oitava</w:t>
      </w:r>
      <w:r w:rsidRPr="00F81DA0">
        <w:rPr>
          <w:rFonts w:ascii="Arial" w:hAnsi="Arial" w:cs="Arial"/>
          <w:color w:val="000000"/>
        </w:rPr>
        <w:t xml:space="preserve"> </w:t>
      </w:r>
      <w:r w:rsidR="00606E8D" w:rsidRPr="00F81DA0">
        <w:rPr>
          <w:rFonts w:ascii="Arial" w:hAnsi="Arial" w:cs="Arial"/>
          <w:color w:val="000000"/>
        </w:rPr>
        <w:t xml:space="preserve">Na hipótese de omissão no dever de prestação de contas anual, o gestor da parceria notificará </w:t>
      </w:r>
      <w:r w:rsidR="00A20FCE" w:rsidRPr="00F81DA0">
        <w:rPr>
          <w:rFonts w:ascii="Arial" w:hAnsi="Arial" w:cs="Arial"/>
          <w:color w:val="000000"/>
        </w:rPr>
        <w:t>o</w:t>
      </w:r>
      <w:r w:rsidR="00606E8D" w:rsidRPr="00F81DA0">
        <w:rPr>
          <w:rFonts w:ascii="Arial" w:hAnsi="Arial" w:cs="Arial"/>
          <w:color w:val="000000"/>
        </w:rPr>
        <w:t xml:space="preserve"> </w:t>
      </w:r>
      <w:r w:rsidR="00BB3E89" w:rsidRPr="00F81DA0">
        <w:rPr>
          <w:rFonts w:ascii="Arial" w:hAnsi="Arial" w:cs="Arial"/>
          <w:color w:val="000000"/>
        </w:rPr>
        <w:t>proponente</w:t>
      </w:r>
      <w:r w:rsidR="00A22441" w:rsidRPr="00F81DA0">
        <w:rPr>
          <w:rFonts w:ascii="Arial" w:hAnsi="Arial" w:cs="Arial"/>
          <w:color w:val="000000"/>
        </w:rPr>
        <w:t xml:space="preserve"> </w:t>
      </w:r>
      <w:r w:rsidR="00606E8D" w:rsidRPr="00F81DA0">
        <w:rPr>
          <w:rFonts w:ascii="Arial" w:hAnsi="Arial" w:cs="Arial"/>
          <w:color w:val="000000"/>
        </w:rPr>
        <w:t xml:space="preserve">para, no prazo de 15 (quinze) dias, apresentar a prestação de contas. </w:t>
      </w:r>
    </w:p>
    <w:p w14:paraId="6B5A89D7" w14:textId="77777777" w:rsidR="00F263F0" w:rsidRPr="00CE165F" w:rsidRDefault="008B7D08" w:rsidP="007B7D25">
      <w:pPr>
        <w:spacing w:after="0"/>
        <w:jc w:val="both"/>
        <w:rPr>
          <w:rFonts w:ascii="Arial" w:hAnsi="Arial" w:cs="Arial"/>
        </w:rPr>
      </w:pPr>
      <w:r w:rsidRPr="00F81DA0">
        <w:rPr>
          <w:rFonts w:ascii="Arial" w:hAnsi="Arial" w:cs="Arial"/>
          <w:b/>
          <w:color w:val="000000"/>
        </w:rPr>
        <w:t>Subcláusula</w:t>
      </w:r>
      <w:r w:rsidR="0007521F" w:rsidRPr="00CE165F">
        <w:rPr>
          <w:rFonts w:ascii="Arial" w:hAnsi="Arial" w:cs="Arial"/>
        </w:rPr>
        <w:t xml:space="preserve"> </w:t>
      </w:r>
      <w:r w:rsidR="0007521F" w:rsidRPr="00CE165F">
        <w:rPr>
          <w:rFonts w:ascii="Arial" w:hAnsi="Arial" w:cs="Arial"/>
          <w:b/>
        </w:rPr>
        <w:t>Nona</w:t>
      </w:r>
      <w:r w:rsidR="0007521F" w:rsidRPr="00CE165F">
        <w:rPr>
          <w:rFonts w:ascii="Arial" w:hAnsi="Arial" w:cs="Arial"/>
        </w:rPr>
        <w:t xml:space="preserve"> </w:t>
      </w:r>
      <w:r w:rsidR="00606E8D" w:rsidRPr="00CE165F">
        <w:rPr>
          <w:rFonts w:ascii="Arial" w:hAnsi="Arial" w:cs="Arial"/>
        </w:rPr>
        <w:t>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0B66E243" w14:textId="77777777" w:rsidR="00606E8D" w:rsidRPr="00CE165F" w:rsidRDefault="00606E8D" w:rsidP="007B7D25">
      <w:pPr>
        <w:spacing w:after="0"/>
        <w:jc w:val="both"/>
        <w:rPr>
          <w:rFonts w:ascii="Arial" w:hAnsi="Arial" w:cs="Arial"/>
        </w:rPr>
      </w:pPr>
      <w:r w:rsidRPr="00CE165F">
        <w:rPr>
          <w:rFonts w:ascii="Arial" w:hAnsi="Arial" w:cs="Arial"/>
          <w:b/>
        </w:rPr>
        <w:t xml:space="preserve">Subcláusula </w:t>
      </w:r>
      <w:r w:rsidR="0007521F" w:rsidRPr="00CE165F">
        <w:rPr>
          <w:rFonts w:ascii="Arial" w:hAnsi="Arial" w:cs="Arial"/>
          <w:b/>
        </w:rPr>
        <w:t>Décim</w:t>
      </w:r>
      <w:r w:rsidRPr="00CE165F">
        <w:rPr>
          <w:rFonts w:ascii="Arial" w:hAnsi="Arial" w:cs="Arial"/>
          <w:b/>
        </w:rPr>
        <w:t>a</w:t>
      </w:r>
      <w:r w:rsidRPr="00CE165F">
        <w:rPr>
          <w:rFonts w:ascii="Arial" w:hAnsi="Arial" w:cs="Arial"/>
        </w:rPr>
        <w:t xml:space="preserve"> O Relatório Parcial de Execução do Objeto conterá:</w:t>
      </w:r>
    </w:p>
    <w:p w14:paraId="0502E036" w14:textId="77777777" w:rsidR="00606E8D" w:rsidRPr="00CE165F" w:rsidRDefault="00606E8D">
      <w:pPr>
        <w:pStyle w:val="PargrafodaLista"/>
        <w:numPr>
          <w:ilvl w:val="0"/>
          <w:numId w:val="9"/>
        </w:numPr>
        <w:spacing w:after="0"/>
        <w:contextualSpacing/>
        <w:jc w:val="both"/>
        <w:rPr>
          <w:rFonts w:ascii="Arial" w:hAnsi="Arial" w:cs="Arial"/>
        </w:rPr>
      </w:pPr>
      <w:r w:rsidRPr="00CE165F">
        <w:rPr>
          <w:rFonts w:ascii="Arial" w:hAnsi="Arial" w:cs="Arial"/>
        </w:rPr>
        <w:t>A demonstração do alcance das metas referentes ao período de que trata a prestação de contas, com comparativo de metas propostas com os resultados já alcançados;</w:t>
      </w:r>
    </w:p>
    <w:p w14:paraId="5A60301D" w14:textId="77777777" w:rsidR="00606E8D" w:rsidRPr="00CE165F" w:rsidRDefault="00606E8D">
      <w:pPr>
        <w:pStyle w:val="PargrafodaLista"/>
        <w:numPr>
          <w:ilvl w:val="0"/>
          <w:numId w:val="9"/>
        </w:numPr>
        <w:spacing w:after="0"/>
        <w:contextualSpacing/>
        <w:jc w:val="both"/>
        <w:rPr>
          <w:rFonts w:ascii="Arial" w:hAnsi="Arial" w:cs="Arial"/>
        </w:rPr>
      </w:pPr>
      <w:r w:rsidRPr="00CE165F">
        <w:rPr>
          <w:rFonts w:ascii="Arial" w:hAnsi="Arial" w:cs="Arial"/>
        </w:rPr>
        <w:t>A descrição das ações (atividades e/ou projetos) desenvolvidas para o cumprimento do objeto;</w:t>
      </w:r>
    </w:p>
    <w:p w14:paraId="3722A0BA" w14:textId="77777777" w:rsidR="00606E8D" w:rsidRPr="00CE165F" w:rsidRDefault="00606E8D">
      <w:pPr>
        <w:pStyle w:val="PargrafodaLista"/>
        <w:numPr>
          <w:ilvl w:val="0"/>
          <w:numId w:val="9"/>
        </w:numPr>
        <w:spacing w:after="0"/>
        <w:contextualSpacing/>
        <w:jc w:val="both"/>
        <w:rPr>
          <w:rFonts w:ascii="Arial" w:hAnsi="Arial" w:cs="Arial"/>
        </w:rPr>
      </w:pPr>
      <w:r w:rsidRPr="00CE165F">
        <w:rPr>
          <w:rFonts w:ascii="Arial" w:hAnsi="Arial" w:cs="Arial"/>
        </w:rPr>
        <w:t xml:space="preserve">Os documentos de comprovação do cumprimento do objeto, como listas de presença, fotos, vídeos, entre outros; </w:t>
      </w:r>
    </w:p>
    <w:p w14:paraId="467CD164" w14:textId="77777777" w:rsidR="00606E8D" w:rsidRPr="00CE165F" w:rsidRDefault="00606E8D">
      <w:pPr>
        <w:pStyle w:val="PargrafodaLista"/>
        <w:numPr>
          <w:ilvl w:val="0"/>
          <w:numId w:val="9"/>
        </w:numPr>
        <w:spacing w:after="0"/>
        <w:contextualSpacing/>
        <w:jc w:val="both"/>
        <w:rPr>
          <w:rFonts w:ascii="Arial" w:hAnsi="Arial" w:cs="Arial"/>
        </w:rPr>
      </w:pPr>
      <w:r w:rsidRPr="00CE165F">
        <w:rPr>
          <w:rFonts w:ascii="Arial" w:hAnsi="Arial" w:cs="Arial"/>
        </w:rPr>
        <w:t>Os documentos de comprovação do cumprimento da contrapartida em bens e serviços, quando houver; e</w:t>
      </w:r>
    </w:p>
    <w:p w14:paraId="3D79D0A8" w14:textId="77777777" w:rsidR="00606E8D" w:rsidRPr="00CE165F" w:rsidRDefault="00606E8D">
      <w:pPr>
        <w:pStyle w:val="PargrafodaLista"/>
        <w:numPr>
          <w:ilvl w:val="0"/>
          <w:numId w:val="9"/>
        </w:numPr>
        <w:spacing w:after="0"/>
        <w:contextualSpacing/>
        <w:jc w:val="both"/>
        <w:rPr>
          <w:rFonts w:ascii="Arial" w:hAnsi="Arial" w:cs="Arial"/>
        </w:rPr>
      </w:pPr>
      <w:r w:rsidRPr="00CE165F">
        <w:rPr>
          <w:rFonts w:ascii="Arial" w:hAnsi="Arial" w:cs="Arial"/>
        </w:rPr>
        <w:t>Justificativa, quando for o caso, pelo não cumprimento do alcance das metas.</w:t>
      </w:r>
    </w:p>
    <w:p w14:paraId="05468305" w14:textId="77777777" w:rsidR="00606E8D" w:rsidRPr="00CE165F" w:rsidRDefault="00606E8D" w:rsidP="007B7D25">
      <w:pPr>
        <w:pStyle w:val="padro"/>
        <w:spacing w:before="0" w:beforeAutospacing="0" w:after="0" w:afterAutospacing="0" w:line="276" w:lineRule="auto"/>
        <w:contextualSpacing/>
        <w:jc w:val="both"/>
        <w:rPr>
          <w:rFonts w:ascii="Arial" w:hAnsi="Arial" w:cs="Arial"/>
          <w:sz w:val="22"/>
          <w:szCs w:val="22"/>
        </w:rPr>
      </w:pPr>
      <w:r w:rsidRPr="00CE165F">
        <w:rPr>
          <w:rFonts w:ascii="Arial" w:hAnsi="Arial" w:cs="Arial"/>
          <w:b/>
          <w:sz w:val="22"/>
          <w:szCs w:val="22"/>
        </w:rPr>
        <w:t xml:space="preserve">Subcláusula </w:t>
      </w:r>
      <w:r w:rsidR="0007521F" w:rsidRPr="00CE165F">
        <w:rPr>
          <w:rFonts w:ascii="Arial" w:hAnsi="Arial" w:cs="Arial"/>
          <w:b/>
          <w:sz w:val="22"/>
          <w:szCs w:val="22"/>
        </w:rPr>
        <w:t>Décima Primeira</w:t>
      </w:r>
      <w:r w:rsidRPr="00CE165F">
        <w:rPr>
          <w:rFonts w:ascii="Arial" w:hAnsi="Arial" w:cs="Arial"/>
          <w:sz w:val="22"/>
          <w:szCs w:val="22"/>
        </w:rPr>
        <w:t xml:space="preserve"> O Relatório Parcial de Execução do Objeto deverá, ainda, fornecer elementos para avaliação:</w:t>
      </w:r>
    </w:p>
    <w:p w14:paraId="7D1CFCF4" w14:textId="77777777" w:rsidR="00606E8D" w:rsidRPr="00CE165F" w:rsidRDefault="00B43BAA">
      <w:pPr>
        <w:pStyle w:val="padro"/>
        <w:numPr>
          <w:ilvl w:val="0"/>
          <w:numId w:val="10"/>
        </w:numPr>
        <w:spacing w:before="0" w:beforeAutospacing="0" w:after="0" w:afterAutospacing="0" w:line="276" w:lineRule="auto"/>
        <w:contextualSpacing/>
        <w:jc w:val="both"/>
        <w:rPr>
          <w:rFonts w:ascii="Arial" w:hAnsi="Arial" w:cs="Arial"/>
          <w:sz w:val="22"/>
          <w:szCs w:val="22"/>
        </w:rPr>
      </w:pPr>
      <w:r w:rsidRPr="00CE165F">
        <w:rPr>
          <w:rFonts w:ascii="Arial" w:hAnsi="Arial" w:cs="Arial"/>
          <w:sz w:val="22"/>
          <w:szCs w:val="22"/>
        </w:rPr>
        <w:t>Dos</w:t>
      </w:r>
      <w:r w:rsidR="00606E8D" w:rsidRPr="00CE165F">
        <w:rPr>
          <w:rFonts w:ascii="Arial" w:hAnsi="Arial" w:cs="Arial"/>
          <w:sz w:val="22"/>
          <w:szCs w:val="22"/>
        </w:rPr>
        <w:t xml:space="preserve"> resultados já alcançados e seus benefícios;</w:t>
      </w:r>
    </w:p>
    <w:p w14:paraId="5C2107F0" w14:textId="77777777" w:rsidR="00606E8D" w:rsidRPr="00CE165F" w:rsidRDefault="00B43BAA">
      <w:pPr>
        <w:pStyle w:val="padro"/>
        <w:numPr>
          <w:ilvl w:val="0"/>
          <w:numId w:val="10"/>
        </w:numPr>
        <w:spacing w:before="0" w:beforeAutospacing="0" w:after="0" w:afterAutospacing="0" w:line="276" w:lineRule="auto"/>
        <w:contextualSpacing/>
        <w:jc w:val="both"/>
        <w:rPr>
          <w:rFonts w:ascii="Arial" w:hAnsi="Arial" w:cs="Arial"/>
          <w:sz w:val="22"/>
          <w:szCs w:val="22"/>
        </w:rPr>
      </w:pPr>
      <w:r w:rsidRPr="00CE165F">
        <w:rPr>
          <w:rFonts w:ascii="Arial" w:hAnsi="Arial" w:cs="Arial"/>
          <w:sz w:val="22"/>
          <w:szCs w:val="22"/>
        </w:rPr>
        <w:t>Dos</w:t>
      </w:r>
      <w:r w:rsidR="00606E8D" w:rsidRPr="00CE165F">
        <w:rPr>
          <w:rFonts w:ascii="Arial" w:hAnsi="Arial" w:cs="Arial"/>
          <w:sz w:val="22"/>
          <w:szCs w:val="22"/>
        </w:rPr>
        <w:t xml:space="preserve"> impactos econômicos ou sociais das ações desenvolvidas;</w:t>
      </w:r>
    </w:p>
    <w:p w14:paraId="7A3A6038" w14:textId="77777777" w:rsidR="00606E8D" w:rsidRPr="00CE165F" w:rsidRDefault="00B43BAA">
      <w:pPr>
        <w:pStyle w:val="padro"/>
        <w:numPr>
          <w:ilvl w:val="0"/>
          <w:numId w:val="10"/>
        </w:numPr>
        <w:spacing w:before="0" w:beforeAutospacing="0" w:after="0" w:afterAutospacing="0" w:line="276" w:lineRule="auto"/>
        <w:contextualSpacing/>
        <w:jc w:val="both"/>
        <w:rPr>
          <w:rFonts w:ascii="Arial" w:hAnsi="Arial" w:cs="Arial"/>
          <w:sz w:val="22"/>
          <w:szCs w:val="22"/>
        </w:rPr>
      </w:pPr>
      <w:r w:rsidRPr="00CE165F">
        <w:rPr>
          <w:rFonts w:ascii="Arial" w:hAnsi="Arial" w:cs="Arial"/>
          <w:sz w:val="22"/>
          <w:szCs w:val="22"/>
        </w:rPr>
        <w:t>Do</w:t>
      </w:r>
      <w:r w:rsidR="00606E8D" w:rsidRPr="00CE165F">
        <w:rPr>
          <w:rFonts w:ascii="Arial" w:hAnsi="Arial" w:cs="Arial"/>
          <w:sz w:val="22"/>
          <w:szCs w:val="22"/>
        </w:rPr>
        <w:t xml:space="preserve"> grau de satisfação do público-alvo, que poderá ser indicado por meio de pesquisa de satisfação, declaração de entidade pública ou privada local e declaração do conselho de política pública setorial, entre outros; e</w:t>
      </w:r>
    </w:p>
    <w:p w14:paraId="2C8A42F9" w14:textId="77777777" w:rsidR="00606E8D" w:rsidRPr="00CE165F" w:rsidRDefault="00B43BAA">
      <w:pPr>
        <w:pStyle w:val="padro"/>
        <w:numPr>
          <w:ilvl w:val="0"/>
          <w:numId w:val="10"/>
        </w:numPr>
        <w:spacing w:before="0" w:beforeAutospacing="0" w:after="0" w:afterAutospacing="0" w:line="276" w:lineRule="auto"/>
        <w:contextualSpacing/>
        <w:jc w:val="both"/>
        <w:rPr>
          <w:rFonts w:ascii="Arial" w:hAnsi="Arial" w:cs="Arial"/>
          <w:sz w:val="22"/>
          <w:szCs w:val="22"/>
        </w:rPr>
      </w:pPr>
      <w:r w:rsidRPr="00CE165F">
        <w:rPr>
          <w:rFonts w:ascii="Arial" w:hAnsi="Arial" w:cs="Arial"/>
          <w:sz w:val="22"/>
          <w:szCs w:val="22"/>
        </w:rPr>
        <w:t>Da</w:t>
      </w:r>
      <w:r w:rsidR="00606E8D" w:rsidRPr="00CE165F">
        <w:rPr>
          <w:rFonts w:ascii="Arial" w:hAnsi="Arial" w:cs="Arial"/>
          <w:sz w:val="22"/>
          <w:szCs w:val="22"/>
        </w:rPr>
        <w:t xml:space="preserve"> possibilidade de sustentabilidade das ações após a conclusão do objeto.</w:t>
      </w:r>
    </w:p>
    <w:p w14:paraId="4F382365" w14:textId="77777777" w:rsidR="00606E8D" w:rsidRPr="00CE165F" w:rsidRDefault="00606E8D" w:rsidP="007B7D25">
      <w:pPr>
        <w:spacing w:after="0"/>
        <w:jc w:val="both"/>
        <w:rPr>
          <w:rFonts w:ascii="Arial" w:hAnsi="Arial" w:cs="Arial"/>
          <w:b/>
        </w:rPr>
      </w:pPr>
      <w:r w:rsidRPr="00CE165F">
        <w:rPr>
          <w:rFonts w:ascii="Arial" w:hAnsi="Arial" w:cs="Arial"/>
          <w:b/>
        </w:rPr>
        <w:t xml:space="preserve">Subcláusula </w:t>
      </w:r>
      <w:r w:rsidR="0007521F" w:rsidRPr="00CE165F">
        <w:rPr>
          <w:rFonts w:ascii="Arial" w:hAnsi="Arial" w:cs="Arial"/>
          <w:b/>
        </w:rPr>
        <w:t>Décima Segunda</w:t>
      </w:r>
      <w:r w:rsidRPr="00CE165F">
        <w:rPr>
          <w:rFonts w:ascii="Arial" w:hAnsi="Arial" w:cs="Arial"/>
        </w:rPr>
        <w:t xml:space="preserve"> As informações de que trata a Subcláusula anterior serão fornecidas por meio da apresentação de documentos e por outros meios previstos no plano de trabalho.</w:t>
      </w:r>
    </w:p>
    <w:p w14:paraId="37B2CAD5" w14:textId="77777777" w:rsidR="00B43BAA" w:rsidRPr="00CE165F" w:rsidRDefault="00606E8D" w:rsidP="007B7D25">
      <w:pPr>
        <w:spacing w:after="0"/>
        <w:jc w:val="both"/>
        <w:rPr>
          <w:rFonts w:ascii="Arial" w:eastAsia="Times New Roman" w:hAnsi="Arial" w:cs="Arial"/>
          <w:lang w:eastAsia="ar-SA"/>
        </w:rPr>
      </w:pPr>
      <w:r w:rsidRPr="00CE165F">
        <w:rPr>
          <w:rFonts w:ascii="Arial" w:hAnsi="Arial" w:cs="Arial"/>
        </w:rPr>
        <w:t xml:space="preserve"> </w:t>
      </w:r>
      <w:r w:rsidRPr="00CE165F">
        <w:rPr>
          <w:rFonts w:ascii="Arial" w:hAnsi="Arial" w:cs="Arial"/>
          <w:b/>
        </w:rPr>
        <w:t xml:space="preserve">Subcláusula </w:t>
      </w:r>
      <w:r w:rsidR="0007521F" w:rsidRPr="00CE165F">
        <w:rPr>
          <w:rFonts w:ascii="Arial" w:hAnsi="Arial" w:cs="Arial"/>
          <w:b/>
        </w:rPr>
        <w:t>Décima Terceira</w:t>
      </w:r>
      <w:r w:rsidRPr="00CE165F">
        <w:rPr>
          <w:rFonts w:ascii="Arial" w:hAnsi="Arial" w:cs="Arial"/>
          <w:b/>
        </w:rPr>
        <w:t xml:space="preserve"> </w:t>
      </w:r>
      <w:r w:rsidR="00B43BAA" w:rsidRPr="00CE165F">
        <w:rPr>
          <w:rFonts w:ascii="Arial" w:eastAsia="Times New Roman" w:hAnsi="Arial" w:cs="Arial"/>
          <w:lang w:eastAsia="ar-SA"/>
        </w:rPr>
        <w:t>O relatório técnico de monitoramento e avaliação conterá:</w:t>
      </w:r>
    </w:p>
    <w:p w14:paraId="611C31DB" w14:textId="77777777" w:rsidR="00B43BAA" w:rsidRPr="00CE165F" w:rsidRDefault="00B43BAA">
      <w:pPr>
        <w:numPr>
          <w:ilvl w:val="0"/>
          <w:numId w:val="13"/>
        </w:numPr>
        <w:spacing w:after="0"/>
        <w:contextualSpacing/>
        <w:jc w:val="both"/>
        <w:rPr>
          <w:rFonts w:ascii="Arial" w:eastAsia="Times New Roman" w:hAnsi="Arial" w:cs="Arial"/>
          <w:lang w:eastAsia="ar-SA"/>
        </w:rPr>
      </w:pPr>
      <w:r w:rsidRPr="00CE165F">
        <w:rPr>
          <w:rFonts w:ascii="Arial" w:eastAsia="Times New Roman" w:hAnsi="Arial" w:cs="Arial"/>
          <w:lang w:eastAsia="ar-SA"/>
        </w:rPr>
        <w:t>Descrição sumária das atividades e metas estabelecidas;</w:t>
      </w:r>
    </w:p>
    <w:p w14:paraId="11B18EA8" w14:textId="77777777" w:rsidR="00B43BAA" w:rsidRPr="00CE165F" w:rsidRDefault="00B43BAA">
      <w:pPr>
        <w:numPr>
          <w:ilvl w:val="0"/>
          <w:numId w:val="13"/>
        </w:numPr>
        <w:spacing w:after="0"/>
        <w:contextualSpacing/>
        <w:jc w:val="both"/>
        <w:rPr>
          <w:rFonts w:ascii="Arial" w:eastAsia="Times New Roman" w:hAnsi="Arial" w:cs="Arial"/>
          <w:lang w:eastAsia="ar-SA"/>
        </w:rPr>
      </w:pPr>
      <w:r w:rsidRPr="00CE165F">
        <w:rPr>
          <w:rFonts w:ascii="Arial" w:eastAsia="Times New Roman" w:hAnsi="Arial" w:cs="Arial"/>
          <w:lang w:eastAsia="ar-SA"/>
        </w:rPr>
        <w:t xml:space="preserve">Análise das atividades realizadas, do cumprimento das metas e do impacto do benefício social obtido em razão da execução do objeto até o período, </w:t>
      </w:r>
      <w:r w:rsidR="005D30AB" w:rsidRPr="00CE165F">
        <w:rPr>
          <w:rFonts w:ascii="Arial" w:eastAsia="Times New Roman" w:hAnsi="Arial" w:cs="Arial"/>
          <w:lang w:eastAsia="ar-SA"/>
        </w:rPr>
        <w:t>com base nos indicadores estabelecidos e aprovados no plano</w:t>
      </w:r>
      <w:r w:rsidRPr="00CE165F">
        <w:rPr>
          <w:rFonts w:ascii="Arial" w:eastAsia="Times New Roman" w:hAnsi="Arial" w:cs="Arial"/>
          <w:lang w:eastAsia="ar-SA"/>
        </w:rPr>
        <w:t xml:space="preserve"> de trabalho;</w:t>
      </w:r>
    </w:p>
    <w:p w14:paraId="63BA6C51" w14:textId="77777777" w:rsidR="00B43BAA" w:rsidRPr="00CE165F" w:rsidRDefault="00B43BAA">
      <w:pPr>
        <w:numPr>
          <w:ilvl w:val="0"/>
          <w:numId w:val="13"/>
        </w:numPr>
        <w:spacing w:after="0"/>
        <w:contextualSpacing/>
        <w:jc w:val="both"/>
        <w:rPr>
          <w:rFonts w:ascii="Arial" w:eastAsia="Times New Roman" w:hAnsi="Arial" w:cs="Arial"/>
          <w:lang w:eastAsia="ar-SA"/>
        </w:rPr>
      </w:pPr>
      <w:r w:rsidRPr="00CE165F">
        <w:rPr>
          <w:rFonts w:ascii="Arial" w:eastAsia="Times New Roman" w:hAnsi="Arial" w:cs="Arial"/>
          <w:lang w:eastAsia="ar-SA"/>
        </w:rPr>
        <w:t>Valores efetivamente transferidos pela Administração Pública;</w:t>
      </w:r>
    </w:p>
    <w:p w14:paraId="01DA3C7E" w14:textId="77777777" w:rsidR="00B43BAA" w:rsidRPr="00CE165F" w:rsidRDefault="00B43BAA">
      <w:pPr>
        <w:numPr>
          <w:ilvl w:val="0"/>
          <w:numId w:val="13"/>
        </w:numPr>
        <w:spacing w:after="0"/>
        <w:contextualSpacing/>
        <w:rPr>
          <w:rFonts w:ascii="Arial" w:eastAsia="Times New Roman" w:hAnsi="Arial" w:cs="Arial"/>
          <w:lang w:eastAsia="ar-SA"/>
        </w:rPr>
      </w:pPr>
      <w:r w:rsidRPr="00CE165F">
        <w:rPr>
          <w:rFonts w:ascii="Arial" w:eastAsia="Times New Roman" w:hAnsi="Arial" w:cs="Arial"/>
          <w:lang w:eastAsia="ar-SA"/>
        </w:rPr>
        <w:t>Análise dos documentos </w:t>
      </w:r>
      <w:r w:rsidR="008B7D08" w:rsidRPr="00CE165F">
        <w:rPr>
          <w:rFonts w:ascii="Arial" w:eastAsia="Times New Roman" w:hAnsi="Arial" w:cs="Arial"/>
          <w:lang w:eastAsia="ar-SA"/>
        </w:rPr>
        <w:t>comprobatórios das despesas apresentados pel</w:t>
      </w:r>
      <w:r w:rsidR="00037646" w:rsidRPr="00CE165F">
        <w:rPr>
          <w:rFonts w:ascii="Arial" w:eastAsia="Times New Roman" w:hAnsi="Arial" w:cs="Arial"/>
          <w:lang w:eastAsia="ar-SA"/>
        </w:rPr>
        <w:t>o</w:t>
      </w:r>
      <w:r w:rsidRPr="00CE165F">
        <w:rPr>
          <w:rFonts w:ascii="Arial" w:eastAsia="Times New Roman" w:hAnsi="Arial" w:cs="Arial"/>
          <w:lang w:eastAsia="ar-SA"/>
        </w:rPr>
        <w:t xml:space="preserve"> </w:t>
      </w:r>
      <w:r w:rsidR="00BB3E89" w:rsidRPr="00CE165F">
        <w:rPr>
          <w:rFonts w:ascii="Arial" w:hAnsi="Arial" w:cs="Arial"/>
        </w:rPr>
        <w:t>proponente</w:t>
      </w:r>
      <w:r w:rsidR="008B7D08" w:rsidRPr="00CE165F">
        <w:rPr>
          <w:rFonts w:ascii="Arial" w:eastAsia="Times New Roman" w:hAnsi="Arial" w:cs="Arial"/>
          <w:lang w:eastAsia="ar-SA"/>
        </w:rPr>
        <w:t>, quando não for comprovado </w:t>
      </w:r>
      <w:r w:rsidR="005D30AB" w:rsidRPr="00CE165F">
        <w:rPr>
          <w:rFonts w:ascii="Arial" w:eastAsia="Times New Roman" w:hAnsi="Arial" w:cs="Arial"/>
          <w:lang w:eastAsia="ar-SA"/>
        </w:rPr>
        <w:t>o alcance das metas e resultados estabelecidos neste</w:t>
      </w:r>
      <w:r w:rsidRPr="00CE165F">
        <w:rPr>
          <w:rFonts w:ascii="Arial" w:eastAsia="Times New Roman" w:hAnsi="Arial" w:cs="Arial"/>
          <w:lang w:eastAsia="ar-SA"/>
        </w:rPr>
        <w:t xml:space="preserve"> instrumento;</w:t>
      </w:r>
    </w:p>
    <w:p w14:paraId="2C4F51D1" w14:textId="77777777" w:rsidR="008B7D08" w:rsidRPr="00CE165F" w:rsidRDefault="00B43BAA">
      <w:pPr>
        <w:numPr>
          <w:ilvl w:val="0"/>
          <w:numId w:val="13"/>
        </w:numPr>
        <w:spacing w:after="0"/>
        <w:contextualSpacing/>
        <w:jc w:val="both"/>
        <w:rPr>
          <w:rFonts w:ascii="Arial" w:eastAsia="Times New Roman" w:hAnsi="Arial" w:cs="Arial"/>
          <w:lang w:eastAsia="ar-SA"/>
        </w:rPr>
      </w:pPr>
      <w:r w:rsidRPr="00CE165F">
        <w:rPr>
          <w:rFonts w:ascii="Arial" w:eastAsia="Times New Roman" w:hAnsi="Arial" w:cs="Arial"/>
          <w:lang w:eastAsia="ar-SA"/>
        </w:rPr>
        <w:lastRenderedPageBreak/>
        <w:t xml:space="preserve">Análise de eventuais auditorias realizadas pelos controles interno e externo, no âmbito da fiscalização preventiva, bem como de suas conclusões e das medidas tomadas em decorrência dessas auditorias; e </w:t>
      </w:r>
    </w:p>
    <w:p w14:paraId="7A028090" w14:textId="77777777" w:rsidR="00B43BAA" w:rsidRPr="00CE165F" w:rsidRDefault="008B7D08" w:rsidP="007B7D25">
      <w:pPr>
        <w:spacing w:after="0"/>
        <w:contextualSpacing/>
        <w:jc w:val="both"/>
        <w:rPr>
          <w:rFonts w:ascii="Arial" w:eastAsia="Times New Roman" w:hAnsi="Arial" w:cs="Arial"/>
          <w:lang w:eastAsia="ar-SA"/>
        </w:rPr>
      </w:pPr>
      <w:r w:rsidRPr="00CE165F">
        <w:rPr>
          <w:rFonts w:ascii="Arial" w:eastAsia="Times New Roman" w:hAnsi="Arial" w:cs="Arial"/>
          <w:b/>
          <w:lang w:eastAsia="ar-SA"/>
        </w:rPr>
        <w:t>Subcláusula</w:t>
      </w:r>
      <w:r w:rsidR="0007521F" w:rsidRPr="00CE165F">
        <w:rPr>
          <w:rFonts w:ascii="Arial" w:eastAsia="Times New Roman" w:hAnsi="Arial" w:cs="Arial"/>
          <w:b/>
          <w:lang w:eastAsia="ar-SA"/>
        </w:rPr>
        <w:t xml:space="preserve"> </w:t>
      </w:r>
      <w:r w:rsidR="00723BC4">
        <w:rPr>
          <w:rFonts w:ascii="Arial" w:eastAsia="Times New Roman" w:hAnsi="Arial" w:cs="Arial"/>
          <w:b/>
          <w:lang w:eastAsia="ar-SA"/>
        </w:rPr>
        <w:t>D</w:t>
      </w:r>
      <w:r w:rsidR="0007521F" w:rsidRPr="00CE165F">
        <w:rPr>
          <w:rFonts w:ascii="Arial" w:eastAsia="Times New Roman" w:hAnsi="Arial" w:cs="Arial"/>
          <w:b/>
          <w:lang w:eastAsia="ar-SA"/>
        </w:rPr>
        <w:t>écima Quarta</w:t>
      </w:r>
      <w:r w:rsidRPr="00CE165F">
        <w:rPr>
          <w:rFonts w:ascii="Arial" w:eastAsia="Times New Roman" w:hAnsi="Arial" w:cs="Arial"/>
          <w:lang w:eastAsia="ar-SA"/>
        </w:rPr>
        <w:t xml:space="preserve"> </w:t>
      </w:r>
      <w:r w:rsidR="00B43BAA" w:rsidRPr="00CE165F">
        <w:rPr>
          <w:rFonts w:ascii="Arial" w:eastAsia="Times New Roman" w:hAnsi="Arial" w:cs="Arial"/>
          <w:lang w:eastAsia="ar-SA"/>
        </w:rPr>
        <w:t>O parecer técnico de análise da prestação de contas anual, emitido pelo gestor da parceria, que deverá:</w:t>
      </w:r>
    </w:p>
    <w:p w14:paraId="4D0B09A6" w14:textId="77777777" w:rsidR="00B43BAA" w:rsidRPr="00CE165F" w:rsidRDefault="00B43BAA" w:rsidP="0042625E">
      <w:pPr>
        <w:numPr>
          <w:ilvl w:val="0"/>
          <w:numId w:val="12"/>
        </w:numPr>
        <w:spacing w:after="0"/>
        <w:ind w:left="-11" w:firstLine="11"/>
        <w:contextualSpacing/>
        <w:jc w:val="both"/>
        <w:rPr>
          <w:rFonts w:ascii="Arial" w:eastAsia="Times New Roman" w:hAnsi="Arial" w:cs="Arial"/>
          <w:lang w:eastAsia="ar-SA"/>
        </w:rPr>
      </w:pPr>
      <w:r w:rsidRPr="00CE165F">
        <w:rPr>
          <w:rFonts w:ascii="Arial" w:eastAsia="Times New Roman" w:hAnsi="Arial" w:cs="Arial"/>
          <w:lang w:eastAsia="ar-SA"/>
        </w:rPr>
        <w:t>Avaliar as metas já alcançadas e seus benefícios; e</w:t>
      </w:r>
    </w:p>
    <w:p w14:paraId="3B7E1087" w14:textId="77777777" w:rsidR="00B43BAA" w:rsidRPr="00CE165F" w:rsidRDefault="00B43BAA" w:rsidP="007B7D25">
      <w:pPr>
        <w:spacing w:after="0"/>
        <w:ind w:hanging="11"/>
        <w:contextualSpacing/>
        <w:jc w:val="both"/>
        <w:rPr>
          <w:rFonts w:ascii="Arial" w:eastAsia="Times New Roman" w:hAnsi="Arial" w:cs="Arial"/>
          <w:lang w:eastAsia="ar-SA"/>
        </w:rPr>
      </w:pPr>
      <w:r w:rsidRPr="00CE165F">
        <w:rPr>
          <w:rFonts w:ascii="Arial" w:eastAsia="Times New Roman" w:hAnsi="Arial" w:cs="Arial"/>
          <w:lang w:eastAsia="ar-SA"/>
        </w:rPr>
        <w:t>b) descrever os efeitos da parceria na realidade local referentes:</w:t>
      </w:r>
    </w:p>
    <w:p w14:paraId="6E4CE21B" w14:textId="77777777" w:rsidR="00B43BAA" w:rsidRPr="00CE165F" w:rsidRDefault="00B43BAA">
      <w:pPr>
        <w:numPr>
          <w:ilvl w:val="0"/>
          <w:numId w:val="11"/>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Aos impactos econômicos ou sociais;</w:t>
      </w:r>
    </w:p>
    <w:p w14:paraId="168B2890" w14:textId="77777777" w:rsidR="00B43BAA" w:rsidRPr="00CE165F" w:rsidRDefault="00B43BAA">
      <w:pPr>
        <w:numPr>
          <w:ilvl w:val="0"/>
          <w:numId w:val="11"/>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Ao grau de satisfação do público-alvo; e</w:t>
      </w:r>
    </w:p>
    <w:p w14:paraId="739FCE70" w14:textId="77777777" w:rsidR="00B43BAA" w:rsidRPr="00CE165F" w:rsidRDefault="00B43BAA">
      <w:pPr>
        <w:numPr>
          <w:ilvl w:val="0"/>
          <w:numId w:val="11"/>
        </w:numPr>
        <w:spacing w:after="0"/>
        <w:ind w:left="0" w:hanging="11"/>
        <w:contextualSpacing/>
        <w:jc w:val="both"/>
        <w:rPr>
          <w:rFonts w:ascii="Arial" w:eastAsia="Times New Roman" w:hAnsi="Arial" w:cs="Arial"/>
          <w:lang w:eastAsia="ar-SA"/>
        </w:rPr>
      </w:pPr>
      <w:r w:rsidRPr="00CE165F">
        <w:rPr>
          <w:rFonts w:ascii="Arial" w:eastAsia="Times New Roman" w:hAnsi="Arial" w:cs="Arial"/>
          <w:lang w:eastAsia="ar-SA"/>
        </w:rPr>
        <w:t>À possibilidade de sustentabilidade das ações após a conclusão do objeto.</w:t>
      </w:r>
    </w:p>
    <w:p w14:paraId="54BF8C62" w14:textId="77777777" w:rsidR="00B43BAA" w:rsidRPr="00CE165F" w:rsidRDefault="00B43BAA" w:rsidP="007B7D25">
      <w:pPr>
        <w:spacing w:after="0"/>
        <w:jc w:val="both"/>
        <w:rPr>
          <w:rFonts w:ascii="Arial" w:hAnsi="Arial" w:cs="Arial"/>
        </w:rPr>
      </w:pPr>
      <w:r w:rsidRPr="00CE165F">
        <w:rPr>
          <w:rFonts w:ascii="Arial" w:hAnsi="Arial" w:cs="Arial"/>
          <w:b/>
        </w:rPr>
        <w:t xml:space="preserve">Subcláusula </w:t>
      </w:r>
      <w:r w:rsidR="0007521F" w:rsidRPr="00CE165F">
        <w:rPr>
          <w:rFonts w:ascii="Arial" w:hAnsi="Arial" w:cs="Arial"/>
          <w:b/>
        </w:rPr>
        <w:t>Décima Quinta</w:t>
      </w:r>
      <w:r w:rsidRPr="00CE165F">
        <w:rPr>
          <w:rFonts w:ascii="Arial" w:hAnsi="Arial" w:cs="Arial"/>
        </w:rPr>
        <w:t xml:space="preserve"> A prestação de contas anual será considerada regular quando, da análise do Relatório Parcial de Execução do Objeto, for constatado o alcance das metas da parceria.</w:t>
      </w:r>
    </w:p>
    <w:p w14:paraId="53796271" w14:textId="77777777" w:rsidR="00606E8D" w:rsidRPr="00CE165F" w:rsidRDefault="00B43BAA" w:rsidP="007B7D25">
      <w:pPr>
        <w:spacing w:after="0"/>
        <w:jc w:val="both"/>
        <w:rPr>
          <w:rFonts w:ascii="Arial" w:hAnsi="Arial" w:cs="Arial"/>
        </w:rPr>
      </w:pPr>
      <w:r w:rsidRPr="00CE165F">
        <w:rPr>
          <w:rFonts w:ascii="Arial" w:hAnsi="Arial" w:cs="Arial"/>
          <w:b/>
        </w:rPr>
        <w:t xml:space="preserve">Subcláusula </w:t>
      </w:r>
      <w:r w:rsidR="0007521F" w:rsidRPr="00CE165F">
        <w:rPr>
          <w:rFonts w:ascii="Arial" w:hAnsi="Arial" w:cs="Arial"/>
          <w:b/>
        </w:rPr>
        <w:t>Décima Sexta</w:t>
      </w:r>
      <w:r w:rsidRPr="00CE165F">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w:t>
      </w:r>
      <w:r w:rsidR="00037646"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 xml:space="preserve">para apresentar, no prazo de até 30 (trinta) dias contados da notificação, justificativas ou comprovações. </w:t>
      </w:r>
    </w:p>
    <w:p w14:paraId="72C276E5"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Décima </w:t>
      </w:r>
      <w:r w:rsidR="0007521F" w:rsidRPr="00CE165F">
        <w:rPr>
          <w:rFonts w:ascii="Arial" w:hAnsi="Arial" w:cs="Arial"/>
          <w:b/>
        </w:rPr>
        <w:t>Sétima</w:t>
      </w:r>
      <w:r w:rsidRPr="00CE165F">
        <w:rPr>
          <w:rFonts w:ascii="Arial" w:hAnsi="Arial" w:cs="Arial"/>
        </w:rPr>
        <w:t xml:space="preserve"> </w:t>
      </w:r>
      <w:bookmarkStart w:id="7" w:name="art63"/>
      <w:bookmarkStart w:id="8" w:name="art64"/>
      <w:bookmarkStart w:id="9" w:name="art65"/>
      <w:bookmarkStart w:id="10" w:name="art66"/>
      <w:bookmarkEnd w:id="7"/>
      <w:bookmarkEnd w:id="8"/>
      <w:bookmarkEnd w:id="9"/>
      <w:bookmarkEnd w:id="10"/>
      <w:r w:rsidRPr="00CE165F">
        <w:rPr>
          <w:rFonts w:ascii="Arial" w:hAnsi="Arial" w:cs="Arial"/>
        </w:rPr>
        <w:t>Observada a verdade real e os resultados alcançados, o parecer técnico conclusivo da prestação de contas final embasará a decisão da autoridade competente e poderá concluir pela:</w:t>
      </w:r>
    </w:p>
    <w:p w14:paraId="295813F9" w14:textId="77777777" w:rsidR="002B5230" w:rsidRPr="00CE165F" w:rsidRDefault="005D30AB">
      <w:pPr>
        <w:pStyle w:val="PargrafodaLista"/>
        <w:numPr>
          <w:ilvl w:val="0"/>
          <w:numId w:val="20"/>
        </w:numPr>
        <w:spacing w:after="0"/>
        <w:ind w:left="0" w:firstLine="0"/>
        <w:contextualSpacing/>
        <w:jc w:val="both"/>
        <w:rPr>
          <w:rFonts w:ascii="Arial" w:hAnsi="Arial" w:cs="Arial"/>
        </w:rPr>
      </w:pPr>
      <w:r w:rsidRPr="00CE165F">
        <w:rPr>
          <w:rFonts w:ascii="Arial" w:hAnsi="Arial" w:cs="Arial"/>
        </w:rPr>
        <w:t>Aprovação</w:t>
      </w:r>
      <w:r w:rsidR="002B5230" w:rsidRPr="00CE165F">
        <w:rPr>
          <w:rFonts w:ascii="Arial" w:hAnsi="Arial" w:cs="Arial"/>
        </w:rPr>
        <w:t xml:space="preserve"> das contas, que ocorrerá quando constatado o cumprimento do objeto e das metas da parceria;</w:t>
      </w:r>
    </w:p>
    <w:p w14:paraId="3302F6C6" w14:textId="77777777" w:rsidR="002B5230" w:rsidRPr="00CE165F" w:rsidRDefault="005D30AB">
      <w:pPr>
        <w:pStyle w:val="PargrafodaLista"/>
        <w:numPr>
          <w:ilvl w:val="0"/>
          <w:numId w:val="20"/>
        </w:numPr>
        <w:spacing w:after="0"/>
        <w:ind w:left="0" w:firstLine="0"/>
        <w:contextualSpacing/>
        <w:jc w:val="both"/>
        <w:rPr>
          <w:rFonts w:ascii="Arial" w:hAnsi="Arial" w:cs="Arial"/>
        </w:rPr>
      </w:pPr>
      <w:r w:rsidRPr="00CE165F">
        <w:rPr>
          <w:rFonts w:ascii="Arial" w:hAnsi="Arial" w:cs="Arial"/>
        </w:rPr>
        <w:t>Aprovação</w:t>
      </w:r>
      <w:r w:rsidR="002B5230" w:rsidRPr="00CE165F">
        <w:rPr>
          <w:rFonts w:ascii="Arial" w:hAnsi="Arial" w:cs="Arial"/>
        </w:rPr>
        <w:t xml:space="preserve"> das contas com ressalvas, que ocorrerá quando, apesar de cumpridos o objeto e as metas da parceria, for constatada impropriedade ou qualquer outra falta de natureza formal que não resulte em dano ao erário; ou</w:t>
      </w:r>
    </w:p>
    <w:p w14:paraId="13C1D011" w14:textId="77777777" w:rsidR="002B5230" w:rsidRPr="00CE165F" w:rsidRDefault="005D30AB">
      <w:pPr>
        <w:pStyle w:val="PargrafodaLista"/>
        <w:numPr>
          <w:ilvl w:val="0"/>
          <w:numId w:val="20"/>
        </w:numPr>
        <w:spacing w:after="0"/>
        <w:ind w:left="0" w:firstLine="0"/>
        <w:contextualSpacing/>
        <w:jc w:val="both"/>
        <w:rPr>
          <w:rFonts w:ascii="Arial" w:hAnsi="Arial" w:cs="Arial"/>
        </w:rPr>
      </w:pPr>
      <w:r w:rsidRPr="00CE165F">
        <w:rPr>
          <w:rFonts w:ascii="Arial" w:hAnsi="Arial" w:cs="Arial"/>
        </w:rPr>
        <w:t>Rejeição</w:t>
      </w:r>
      <w:r w:rsidR="002B5230" w:rsidRPr="00CE165F">
        <w:rPr>
          <w:rFonts w:ascii="Arial" w:hAnsi="Arial" w:cs="Arial"/>
        </w:rPr>
        <w:t xml:space="preserve"> das contas, que ocorrerá nas seguintes hipóteses:</w:t>
      </w:r>
    </w:p>
    <w:p w14:paraId="0D57D041" w14:textId="77777777" w:rsidR="002B5230" w:rsidRPr="00CE165F" w:rsidRDefault="005D30AB">
      <w:pPr>
        <w:pStyle w:val="PargrafodaLista"/>
        <w:numPr>
          <w:ilvl w:val="0"/>
          <w:numId w:val="19"/>
        </w:numPr>
        <w:spacing w:after="0"/>
        <w:ind w:left="0" w:firstLine="0"/>
        <w:contextualSpacing/>
        <w:jc w:val="both"/>
        <w:rPr>
          <w:rFonts w:ascii="Arial" w:hAnsi="Arial" w:cs="Arial"/>
        </w:rPr>
      </w:pPr>
      <w:r w:rsidRPr="00CE165F">
        <w:rPr>
          <w:rFonts w:ascii="Arial" w:hAnsi="Arial" w:cs="Arial"/>
        </w:rPr>
        <w:t>Omissão</w:t>
      </w:r>
      <w:r w:rsidR="002B5230" w:rsidRPr="00CE165F">
        <w:rPr>
          <w:rFonts w:ascii="Arial" w:hAnsi="Arial" w:cs="Arial"/>
        </w:rPr>
        <w:t xml:space="preserve"> no dever de prestar contas;</w:t>
      </w:r>
    </w:p>
    <w:p w14:paraId="7CDD0A4D" w14:textId="77777777" w:rsidR="002B5230" w:rsidRPr="00CE165F" w:rsidRDefault="005D30AB">
      <w:pPr>
        <w:pStyle w:val="PargrafodaLista"/>
        <w:numPr>
          <w:ilvl w:val="0"/>
          <w:numId w:val="19"/>
        </w:numPr>
        <w:spacing w:after="0"/>
        <w:ind w:left="0" w:firstLine="0"/>
        <w:contextualSpacing/>
        <w:jc w:val="both"/>
        <w:rPr>
          <w:rFonts w:ascii="Arial" w:hAnsi="Arial" w:cs="Arial"/>
        </w:rPr>
      </w:pPr>
      <w:r w:rsidRPr="00CE165F">
        <w:rPr>
          <w:rFonts w:ascii="Arial" w:hAnsi="Arial" w:cs="Arial"/>
        </w:rPr>
        <w:t>Descumprimento</w:t>
      </w:r>
      <w:r w:rsidR="002B5230" w:rsidRPr="00CE165F">
        <w:rPr>
          <w:rFonts w:ascii="Arial" w:hAnsi="Arial" w:cs="Arial"/>
        </w:rPr>
        <w:t xml:space="preserve"> injustificado do objeto e das metas estabelecidos no plano de trabalho;</w:t>
      </w:r>
    </w:p>
    <w:p w14:paraId="46E1311F" w14:textId="77777777" w:rsidR="002B5230" w:rsidRPr="00CE165F" w:rsidRDefault="005D30AB">
      <w:pPr>
        <w:pStyle w:val="PargrafodaLista"/>
        <w:numPr>
          <w:ilvl w:val="0"/>
          <w:numId w:val="19"/>
        </w:numPr>
        <w:spacing w:after="0"/>
        <w:ind w:left="0" w:firstLine="0"/>
        <w:contextualSpacing/>
        <w:jc w:val="both"/>
        <w:rPr>
          <w:rFonts w:ascii="Arial" w:hAnsi="Arial" w:cs="Arial"/>
        </w:rPr>
      </w:pPr>
      <w:r w:rsidRPr="00CE165F">
        <w:rPr>
          <w:rFonts w:ascii="Arial" w:hAnsi="Arial" w:cs="Arial"/>
        </w:rPr>
        <w:t>Dano</w:t>
      </w:r>
      <w:r w:rsidR="002B5230" w:rsidRPr="00CE165F">
        <w:rPr>
          <w:rFonts w:ascii="Arial" w:hAnsi="Arial" w:cs="Arial"/>
        </w:rPr>
        <w:t xml:space="preserve"> ao erário decorrente de ato de gestão ilegítimo ou antieconômico; ou</w:t>
      </w:r>
    </w:p>
    <w:p w14:paraId="4826438F" w14:textId="77777777" w:rsidR="002B5230" w:rsidRPr="00CE165F" w:rsidRDefault="005D30AB">
      <w:pPr>
        <w:pStyle w:val="PargrafodaLista"/>
        <w:numPr>
          <w:ilvl w:val="0"/>
          <w:numId w:val="19"/>
        </w:numPr>
        <w:spacing w:after="0"/>
        <w:ind w:left="0" w:firstLine="0"/>
        <w:contextualSpacing/>
        <w:jc w:val="both"/>
        <w:rPr>
          <w:rFonts w:ascii="Arial" w:hAnsi="Arial" w:cs="Arial"/>
        </w:rPr>
      </w:pPr>
      <w:r w:rsidRPr="00CE165F">
        <w:rPr>
          <w:rFonts w:ascii="Arial" w:hAnsi="Arial" w:cs="Arial"/>
        </w:rPr>
        <w:t>Desfalque</w:t>
      </w:r>
      <w:r w:rsidR="002B5230" w:rsidRPr="00CE165F">
        <w:rPr>
          <w:rFonts w:ascii="Arial" w:hAnsi="Arial" w:cs="Arial"/>
        </w:rPr>
        <w:t xml:space="preserve"> ou desvio de dinheiro, bens ou valores públicos.</w:t>
      </w:r>
    </w:p>
    <w:p w14:paraId="7EFAA1DB" w14:textId="77777777" w:rsidR="00A210B1" w:rsidRPr="00CE165F" w:rsidRDefault="002B5230" w:rsidP="007B7D25">
      <w:pPr>
        <w:spacing w:after="0"/>
        <w:jc w:val="both"/>
        <w:rPr>
          <w:rFonts w:ascii="Arial" w:hAnsi="Arial" w:cs="Arial"/>
        </w:rPr>
      </w:pPr>
      <w:r w:rsidRPr="00CE165F">
        <w:rPr>
          <w:rFonts w:ascii="Arial" w:hAnsi="Arial" w:cs="Arial"/>
          <w:b/>
        </w:rPr>
        <w:t xml:space="preserve">Subcláusula Décima </w:t>
      </w:r>
      <w:r w:rsidR="0007521F" w:rsidRPr="00CE165F">
        <w:rPr>
          <w:rFonts w:ascii="Arial" w:hAnsi="Arial" w:cs="Arial"/>
          <w:b/>
        </w:rPr>
        <w:t>Oitava</w:t>
      </w:r>
      <w:r w:rsidRPr="00CE165F">
        <w:rPr>
          <w:rFonts w:ascii="Arial" w:hAnsi="Arial" w:cs="Arial"/>
        </w:rPr>
        <w:t xml:space="preserve"> A rejeição das contas não poderá ser fundamentada unicamente na avaliação dos efeitos da parceria, devendo ser objeto de análise o cumprimento do objeto e o alcance das metas previstas no plano de trabalho.</w:t>
      </w:r>
      <w:bookmarkStart w:id="11" w:name="art67"/>
      <w:bookmarkEnd w:id="11"/>
    </w:p>
    <w:p w14:paraId="702057C0" w14:textId="77777777" w:rsidR="00B15BCB" w:rsidRPr="00CE165F" w:rsidRDefault="002B5230" w:rsidP="007B7D25">
      <w:pPr>
        <w:spacing w:after="0"/>
        <w:jc w:val="both"/>
        <w:rPr>
          <w:rFonts w:ascii="Arial" w:hAnsi="Arial" w:cs="Arial"/>
        </w:rPr>
      </w:pPr>
      <w:r w:rsidRPr="00CE165F">
        <w:rPr>
          <w:rFonts w:ascii="Arial" w:hAnsi="Arial" w:cs="Arial"/>
          <w:b/>
        </w:rPr>
        <w:t xml:space="preserve">Subcláusula Décima </w:t>
      </w:r>
      <w:r w:rsidR="0007521F" w:rsidRPr="00CE165F">
        <w:rPr>
          <w:rFonts w:ascii="Arial" w:hAnsi="Arial" w:cs="Arial"/>
          <w:b/>
        </w:rPr>
        <w:t>Nona</w:t>
      </w:r>
      <w:r w:rsidRPr="00CE165F">
        <w:rPr>
          <w:rFonts w:ascii="Arial" w:hAnsi="Arial" w:cs="Arial"/>
        </w:rPr>
        <w:t xml:space="preserve"> A decisão sobre a prestação de contas final caberá à autoridade responsável por celebrar a parceria ou ao agente a ela diretamente subordinado, vedada a subdelegação.</w:t>
      </w:r>
      <w:r w:rsidR="00BB3E89" w:rsidRPr="00CE165F">
        <w:rPr>
          <w:rFonts w:ascii="Arial" w:hAnsi="Arial" w:cs="Arial"/>
        </w:rPr>
        <w:t xml:space="preserve"> </w:t>
      </w:r>
    </w:p>
    <w:p w14:paraId="23D35112"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w:t>
      </w:r>
      <w:r w:rsidR="0007521F" w:rsidRPr="00CE165F">
        <w:rPr>
          <w:rFonts w:ascii="Arial" w:hAnsi="Arial" w:cs="Arial"/>
          <w:b/>
        </w:rPr>
        <w:t>Vigésima</w:t>
      </w:r>
      <w:r w:rsidRPr="00CE165F">
        <w:rPr>
          <w:rFonts w:ascii="Arial" w:hAnsi="Arial" w:cs="Arial"/>
        </w:rPr>
        <w:t xml:space="preserve"> </w:t>
      </w:r>
      <w:r w:rsidR="00037646"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será notificad</w:t>
      </w:r>
      <w:r w:rsidR="00037646" w:rsidRPr="00CE165F">
        <w:rPr>
          <w:rFonts w:ascii="Arial" w:hAnsi="Arial" w:cs="Arial"/>
        </w:rPr>
        <w:t>o</w:t>
      </w:r>
      <w:r w:rsidRPr="00CE165F">
        <w:rPr>
          <w:rFonts w:ascii="Arial" w:hAnsi="Arial" w:cs="Arial"/>
        </w:rPr>
        <w:t xml:space="preserve"> da decisão da autoridade competente e poderá:</w:t>
      </w:r>
    </w:p>
    <w:p w14:paraId="7CD9DDCD" w14:textId="77777777" w:rsidR="002B5230" w:rsidRPr="00CE165F" w:rsidRDefault="005D30AB">
      <w:pPr>
        <w:pStyle w:val="PargrafodaLista"/>
        <w:numPr>
          <w:ilvl w:val="0"/>
          <w:numId w:val="22"/>
        </w:numPr>
        <w:spacing w:after="0"/>
        <w:ind w:left="0" w:hanging="11"/>
        <w:contextualSpacing/>
        <w:jc w:val="both"/>
        <w:rPr>
          <w:rFonts w:ascii="Arial" w:hAnsi="Arial" w:cs="Arial"/>
        </w:rPr>
      </w:pPr>
      <w:r w:rsidRPr="00CE165F">
        <w:rPr>
          <w:rFonts w:ascii="Arial" w:hAnsi="Arial" w:cs="Arial"/>
        </w:rPr>
        <w:t>Apresentar</w:t>
      </w:r>
      <w:r w:rsidR="002B5230" w:rsidRPr="00CE165F">
        <w:rPr>
          <w:rFonts w:ascii="Arial" w:hAnsi="Arial" w:cs="Arial"/>
        </w:rPr>
        <w:t xml:space="preserve"> recurso, no prazo de 30 (trinta) dias, à autoridade que a proferiu, a qual, se não reconsiderar a decisão no prazo de 30 (trinta) dias, encaminhará o recurso </w:t>
      </w:r>
      <w:r w:rsidRPr="00CE165F">
        <w:rPr>
          <w:rFonts w:ascii="Arial" w:hAnsi="Arial" w:cs="Arial"/>
        </w:rPr>
        <w:t>ao dirigente</w:t>
      </w:r>
      <w:r w:rsidR="002B5230" w:rsidRPr="00CE165F">
        <w:rPr>
          <w:rFonts w:ascii="Arial" w:hAnsi="Arial" w:cs="Arial"/>
        </w:rPr>
        <w:t xml:space="preserve"> máximo da en</w:t>
      </w:r>
      <w:r w:rsidR="008B7D08" w:rsidRPr="00CE165F">
        <w:rPr>
          <w:rFonts w:ascii="Arial" w:hAnsi="Arial" w:cs="Arial"/>
        </w:rPr>
        <w:t>tidade da Administração Pública</w:t>
      </w:r>
      <w:r w:rsidR="002B5230" w:rsidRPr="00CE165F">
        <w:rPr>
          <w:rFonts w:ascii="Arial" w:hAnsi="Arial" w:cs="Arial"/>
        </w:rPr>
        <w:t>, para decisão final no prazo de 30 (trinta) dias; ou</w:t>
      </w:r>
    </w:p>
    <w:p w14:paraId="4D1EFF80" w14:textId="77777777" w:rsidR="002B5230" w:rsidRPr="00CE165F" w:rsidRDefault="005D30AB">
      <w:pPr>
        <w:pStyle w:val="PargrafodaLista"/>
        <w:numPr>
          <w:ilvl w:val="0"/>
          <w:numId w:val="22"/>
        </w:numPr>
        <w:spacing w:after="0"/>
        <w:ind w:left="0" w:firstLine="0"/>
        <w:contextualSpacing/>
        <w:jc w:val="both"/>
        <w:rPr>
          <w:rFonts w:ascii="Arial" w:hAnsi="Arial" w:cs="Arial"/>
        </w:rPr>
      </w:pPr>
      <w:r w:rsidRPr="00CE165F">
        <w:rPr>
          <w:rFonts w:ascii="Arial" w:hAnsi="Arial" w:cs="Arial"/>
        </w:rPr>
        <w:t>Sanar</w:t>
      </w:r>
      <w:r w:rsidR="002B5230" w:rsidRPr="00CE165F">
        <w:rPr>
          <w:rFonts w:ascii="Arial" w:hAnsi="Arial" w:cs="Arial"/>
        </w:rPr>
        <w:t xml:space="preserve"> a irregularidade ou cumprir a obrigação, no prazo de 45 (quarenta e cinco) dias, prorrogável, no máximo, por igual período.</w:t>
      </w:r>
    </w:p>
    <w:p w14:paraId="393CBF6C" w14:textId="77777777" w:rsidR="002B5230" w:rsidRPr="00CE165F" w:rsidRDefault="002B5230" w:rsidP="007B7D25">
      <w:pPr>
        <w:spacing w:after="0"/>
        <w:jc w:val="both"/>
        <w:rPr>
          <w:rFonts w:ascii="Arial" w:hAnsi="Arial" w:cs="Arial"/>
        </w:rPr>
      </w:pPr>
      <w:bookmarkStart w:id="12" w:name="art68"/>
      <w:bookmarkEnd w:id="12"/>
      <w:r w:rsidRPr="00CE165F">
        <w:rPr>
          <w:rFonts w:ascii="Arial" w:hAnsi="Arial" w:cs="Arial"/>
          <w:b/>
        </w:rPr>
        <w:t xml:space="preserve">Subcláusula </w:t>
      </w:r>
      <w:r w:rsidR="0007521F" w:rsidRPr="00CE165F">
        <w:rPr>
          <w:rFonts w:ascii="Arial" w:hAnsi="Arial" w:cs="Arial"/>
          <w:b/>
        </w:rPr>
        <w:t>Vigésima Primeira</w:t>
      </w:r>
      <w:r w:rsidRPr="00CE165F">
        <w:rPr>
          <w:rFonts w:ascii="Arial" w:hAnsi="Arial" w:cs="Arial"/>
          <w:b/>
        </w:rPr>
        <w:t xml:space="preserve"> </w:t>
      </w:r>
      <w:r w:rsidRPr="00CE165F">
        <w:rPr>
          <w:rFonts w:ascii="Arial" w:hAnsi="Arial" w:cs="Arial"/>
        </w:rPr>
        <w:t>Exaurida a fase recursal, a Administração Pública deverá:</w:t>
      </w:r>
    </w:p>
    <w:p w14:paraId="6A88579E" w14:textId="77777777" w:rsidR="002B5230" w:rsidRPr="00CE165F" w:rsidRDefault="005D30AB">
      <w:pPr>
        <w:pStyle w:val="PargrafodaLista"/>
        <w:numPr>
          <w:ilvl w:val="0"/>
          <w:numId w:val="23"/>
        </w:numPr>
        <w:spacing w:after="0"/>
        <w:ind w:left="0" w:firstLine="0"/>
        <w:contextualSpacing/>
        <w:jc w:val="both"/>
        <w:rPr>
          <w:rFonts w:ascii="Arial" w:hAnsi="Arial" w:cs="Arial"/>
        </w:rPr>
      </w:pPr>
      <w:r w:rsidRPr="00CE165F">
        <w:rPr>
          <w:rFonts w:ascii="Arial" w:hAnsi="Arial" w:cs="Arial"/>
        </w:rPr>
        <w:t>No</w:t>
      </w:r>
      <w:r w:rsidR="002B5230" w:rsidRPr="00CE165F">
        <w:rPr>
          <w:rFonts w:ascii="Arial" w:hAnsi="Arial" w:cs="Arial"/>
        </w:rPr>
        <w:t xml:space="preserve"> caso de aprovação com ressalvas da prestação de contas, </w:t>
      </w:r>
      <w:r w:rsidR="00BE5191" w:rsidRPr="00CE165F">
        <w:rPr>
          <w:rFonts w:ascii="Arial" w:hAnsi="Arial" w:cs="Arial"/>
        </w:rPr>
        <w:t xml:space="preserve">informar </w:t>
      </w:r>
      <w:r w:rsidR="00037646" w:rsidRPr="00CE165F">
        <w:rPr>
          <w:rFonts w:ascii="Arial" w:hAnsi="Arial" w:cs="Arial"/>
        </w:rPr>
        <w:t>ao</w:t>
      </w:r>
      <w:r w:rsidR="00BE5191"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002B5230" w:rsidRPr="00CE165F">
        <w:rPr>
          <w:rFonts w:ascii="Arial" w:hAnsi="Arial" w:cs="Arial"/>
        </w:rPr>
        <w:t>as causas das ressalvas; e</w:t>
      </w:r>
    </w:p>
    <w:p w14:paraId="0B9629E2" w14:textId="77777777" w:rsidR="002B5230" w:rsidRPr="00CE165F" w:rsidRDefault="005D30AB">
      <w:pPr>
        <w:pStyle w:val="PargrafodaLista"/>
        <w:numPr>
          <w:ilvl w:val="0"/>
          <w:numId w:val="23"/>
        </w:numPr>
        <w:spacing w:after="0"/>
        <w:ind w:left="0" w:firstLine="0"/>
        <w:contextualSpacing/>
        <w:jc w:val="both"/>
        <w:rPr>
          <w:rFonts w:ascii="Arial" w:hAnsi="Arial" w:cs="Arial"/>
        </w:rPr>
      </w:pPr>
      <w:r w:rsidRPr="00CE165F">
        <w:rPr>
          <w:rFonts w:ascii="Arial" w:hAnsi="Arial" w:cs="Arial"/>
        </w:rPr>
        <w:lastRenderedPageBreak/>
        <w:t>No</w:t>
      </w:r>
      <w:r w:rsidR="002B5230" w:rsidRPr="00CE165F">
        <w:rPr>
          <w:rFonts w:ascii="Arial" w:hAnsi="Arial" w:cs="Arial"/>
        </w:rPr>
        <w:t xml:space="preserve"> caso de rejeição da prestação de contas, notificar </w:t>
      </w:r>
      <w:r w:rsidR="00037646" w:rsidRPr="00CE165F">
        <w:rPr>
          <w:rFonts w:ascii="Arial" w:hAnsi="Arial" w:cs="Arial"/>
        </w:rPr>
        <w:t>o</w:t>
      </w:r>
      <w:r w:rsidR="002B5230"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002B5230" w:rsidRPr="00CE165F">
        <w:rPr>
          <w:rFonts w:ascii="Arial" w:hAnsi="Arial" w:cs="Arial"/>
        </w:rPr>
        <w:t>para que, no prazo de 30 (trinta) dias:</w:t>
      </w:r>
    </w:p>
    <w:p w14:paraId="1AD182A5" w14:textId="77777777" w:rsidR="002B5230" w:rsidRPr="00CE165F" w:rsidRDefault="005D30AB">
      <w:pPr>
        <w:pStyle w:val="PargrafodaLista"/>
        <w:numPr>
          <w:ilvl w:val="0"/>
          <w:numId w:val="21"/>
        </w:numPr>
        <w:spacing w:after="0"/>
        <w:ind w:left="0" w:firstLine="0"/>
        <w:contextualSpacing/>
        <w:jc w:val="both"/>
        <w:rPr>
          <w:rFonts w:ascii="Arial" w:hAnsi="Arial" w:cs="Arial"/>
        </w:rPr>
      </w:pPr>
      <w:r w:rsidRPr="00CE165F">
        <w:rPr>
          <w:rFonts w:ascii="Arial" w:hAnsi="Arial" w:cs="Arial"/>
        </w:rPr>
        <w:t>Devolva</w:t>
      </w:r>
      <w:r w:rsidR="002B5230" w:rsidRPr="00CE165F">
        <w:rPr>
          <w:rFonts w:ascii="Arial" w:hAnsi="Arial" w:cs="Arial"/>
        </w:rPr>
        <w:t xml:space="preserve"> os recursos financeiros relacionados com a irregularidade ou inexecução do objeto apurada ou com a prestação de contas não apresentada; ou</w:t>
      </w:r>
    </w:p>
    <w:p w14:paraId="728DA89D" w14:textId="77777777" w:rsidR="00AA1E98" w:rsidRPr="00CE165F" w:rsidRDefault="005D30AB">
      <w:pPr>
        <w:pStyle w:val="PargrafodaLista"/>
        <w:numPr>
          <w:ilvl w:val="0"/>
          <w:numId w:val="21"/>
        </w:numPr>
        <w:spacing w:after="0"/>
        <w:ind w:left="0" w:firstLine="0"/>
        <w:contextualSpacing/>
        <w:jc w:val="both"/>
        <w:rPr>
          <w:rFonts w:ascii="Arial" w:hAnsi="Arial" w:cs="Arial"/>
        </w:rPr>
      </w:pPr>
      <w:r w:rsidRPr="00CE165F">
        <w:rPr>
          <w:rFonts w:ascii="Arial" w:hAnsi="Arial" w:cs="Arial"/>
        </w:rPr>
        <w:t>Solicite</w:t>
      </w:r>
      <w:r w:rsidR="002B5230" w:rsidRPr="00CE165F">
        <w:rPr>
          <w:rFonts w:ascii="Arial" w:hAnsi="Arial" w:cs="Arial"/>
        </w:rPr>
        <w:t xml:space="preserve"> o ressarcimento ao erário por meio de ações compensatórias de interesse público, mediante a apresentação de novo plano de trabalh</w:t>
      </w:r>
      <w:r w:rsidR="00037646" w:rsidRPr="00CE165F">
        <w:rPr>
          <w:rFonts w:ascii="Arial" w:hAnsi="Arial" w:cs="Arial"/>
        </w:rPr>
        <w:t>o.</w:t>
      </w:r>
    </w:p>
    <w:p w14:paraId="3F8A8379" w14:textId="77777777" w:rsidR="002B5230" w:rsidRPr="00CE165F" w:rsidRDefault="002B5230" w:rsidP="007B7D25">
      <w:pPr>
        <w:spacing w:after="0"/>
        <w:jc w:val="both"/>
        <w:rPr>
          <w:rFonts w:ascii="Arial" w:hAnsi="Arial" w:cs="Arial"/>
        </w:rPr>
      </w:pPr>
      <w:r w:rsidRPr="00CE165F">
        <w:rPr>
          <w:rFonts w:ascii="Arial" w:hAnsi="Arial" w:cs="Arial"/>
          <w:b/>
        </w:rPr>
        <w:t>Subcláusula Vigésima</w:t>
      </w:r>
      <w:r w:rsidR="0007521F" w:rsidRPr="00CE165F">
        <w:rPr>
          <w:rFonts w:ascii="Arial" w:hAnsi="Arial" w:cs="Arial"/>
          <w:b/>
        </w:rPr>
        <w:t xml:space="preserve"> Segunda</w:t>
      </w:r>
      <w:r w:rsidRPr="00CE165F">
        <w:rPr>
          <w:rFonts w:ascii="Arial" w:hAnsi="Arial" w:cs="Arial"/>
          <w:b/>
        </w:rPr>
        <w:t xml:space="preserve"> </w:t>
      </w:r>
      <w:r w:rsidRPr="00CE165F">
        <w:rPr>
          <w:rFonts w:ascii="Arial" w:hAnsi="Arial" w:cs="Arial"/>
        </w:rPr>
        <w:t>O registro da aprovação com ressalvas da prestação de contas possui caráter preventivo e será considerado na eventual aplicação de sanções.</w:t>
      </w:r>
    </w:p>
    <w:p w14:paraId="3FE29D49"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Vigésima </w:t>
      </w:r>
      <w:r w:rsidR="0007521F" w:rsidRPr="00CE165F">
        <w:rPr>
          <w:rFonts w:ascii="Arial" w:hAnsi="Arial" w:cs="Arial"/>
          <w:b/>
        </w:rPr>
        <w:t>Tercei</w:t>
      </w:r>
      <w:r w:rsidRPr="00CE165F">
        <w:rPr>
          <w:rFonts w:ascii="Arial" w:hAnsi="Arial" w:cs="Arial"/>
          <w:b/>
        </w:rPr>
        <w:t xml:space="preserve">ra </w:t>
      </w:r>
      <w:r w:rsidRPr="00CE165F">
        <w:rPr>
          <w:rFonts w:ascii="Arial" w:hAnsi="Arial" w:cs="Arial"/>
        </w:rPr>
        <w:t xml:space="preserve">A Administração Pública deverá se pronunciar sobre a solicitação de ressarcimento no prazo de 30 (trinta) dias, sendo a autorização de ressarcimento por meio de ações compensatórias ato de competência exclusiva do </w:t>
      </w:r>
      <w:r w:rsidR="00BE5191" w:rsidRPr="00CE165F">
        <w:rPr>
          <w:rFonts w:ascii="Arial" w:hAnsi="Arial" w:cs="Arial"/>
        </w:rPr>
        <w:t xml:space="preserve">da administração pública. </w:t>
      </w:r>
      <w:r w:rsidRPr="00CE165F">
        <w:rPr>
          <w:rFonts w:ascii="Arial" w:hAnsi="Arial" w:cs="Arial"/>
        </w:rPr>
        <w:t>A realização das ações compensatórias de interesse público não deverá ultrapassar a metade do prazo previsto para a execução da parceria.</w:t>
      </w:r>
    </w:p>
    <w:p w14:paraId="73B8DBAC"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Vigésima </w:t>
      </w:r>
      <w:r w:rsidR="0007521F" w:rsidRPr="00CE165F">
        <w:rPr>
          <w:rFonts w:ascii="Arial" w:hAnsi="Arial" w:cs="Arial"/>
          <w:b/>
        </w:rPr>
        <w:t>Quart</w:t>
      </w:r>
      <w:r w:rsidRPr="00CE165F">
        <w:rPr>
          <w:rFonts w:ascii="Arial" w:hAnsi="Arial" w:cs="Arial"/>
          <w:b/>
        </w:rPr>
        <w:t xml:space="preserve">a </w:t>
      </w:r>
      <w:r w:rsidRPr="00CE165F">
        <w:rPr>
          <w:rFonts w:ascii="Arial" w:hAnsi="Arial" w:cs="Arial"/>
        </w:rPr>
        <w:t>Na hipótese de rejeição da prestação de contas, o não ressarcimento ao erário ensejará:</w:t>
      </w:r>
    </w:p>
    <w:p w14:paraId="15D053BE" w14:textId="77777777" w:rsidR="002B5230" w:rsidRPr="00CE165F" w:rsidRDefault="005D30AB">
      <w:pPr>
        <w:pStyle w:val="PargrafodaLista"/>
        <w:numPr>
          <w:ilvl w:val="0"/>
          <w:numId w:val="24"/>
        </w:numPr>
        <w:spacing w:after="0"/>
        <w:ind w:left="0" w:firstLine="0"/>
        <w:contextualSpacing/>
        <w:jc w:val="both"/>
        <w:rPr>
          <w:rFonts w:ascii="Arial" w:hAnsi="Arial" w:cs="Arial"/>
        </w:rPr>
      </w:pPr>
      <w:r w:rsidRPr="00CE165F">
        <w:rPr>
          <w:rFonts w:ascii="Arial" w:hAnsi="Arial" w:cs="Arial"/>
        </w:rPr>
        <w:t>A</w:t>
      </w:r>
      <w:r w:rsidR="002B5230" w:rsidRPr="00CE165F">
        <w:rPr>
          <w:rFonts w:ascii="Arial" w:hAnsi="Arial" w:cs="Arial"/>
        </w:rPr>
        <w:t xml:space="preserve"> instauração da tomada de contas especial, nos termos da legislação vigente; e</w:t>
      </w:r>
    </w:p>
    <w:p w14:paraId="7429560B" w14:textId="77777777" w:rsidR="006F3847" w:rsidRPr="00CE165F" w:rsidRDefault="005D30AB">
      <w:pPr>
        <w:pStyle w:val="PargrafodaLista"/>
        <w:numPr>
          <w:ilvl w:val="0"/>
          <w:numId w:val="24"/>
        </w:numPr>
        <w:spacing w:after="0"/>
        <w:ind w:left="0" w:firstLine="0"/>
        <w:contextualSpacing/>
        <w:jc w:val="both"/>
        <w:rPr>
          <w:rFonts w:ascii="Arial" w:hAnsi="Arial" w:cs="Arial"/>
        </w:rPr>
      </w:pPr>
      <w:r w:rsidRPr="00CE165F">
        <w:rPr>
          <w:rFonts w:ascii="Arial" w:hAnsi="Arial" w:cs="Arial"/>
        </w:rPr>
        <w:t>O</w:t>
      </w:r>
      <w:r w:rsidR="002B5230" w:rsidRPr="00CE165F">
        <w:rPr>
          <w:rFonts w:ascii="Arial" w:hAnsi="Arial" w:cs="Arial"/>
        </w:rPr>
        <w:t xml:space="preserve"> registro da rejeição da prestação de contas</w:t>
      </w:r>
      <w:r w:rsidR="00BE5191" w:rsidRPr="00CE165F">
        <w:rPr>
          <w:rFonts w:ascii="Arial" w:hAnsi="Arial" w:cs="Arial"/>
        </w:rPr>
        <w:t xml:space="preserve">, no cadastro do </w:t>
      </w:r>
      <w:r w:rsidRPr="00CE165F">
        <w:rPr>
          <w:rFonts w:ascii="Arial" w:hAnsi="Arial" w:cs="Arial"/>
        </w:rPr>
        <w:t>município enquanto</w:t>
      </w:r>
      <w:r w:rsidR="002B5230" w:rsidRPr="00CE165F">
        <w:rPr>
          <w:rFonts w:ascii="Arial" w:hAnsi="Arial" w:cs="Arial"/>
        </w:rPr>
        <w:t xml:space="preserve"> perdurarem os motivos determinantes da rejeição.</w:t>
      </w:r>
      <w:bookmarkStart w:id="13" w:name="art69"/>
      <w:bookmarkEnd w:id="13"/>
    </w:p>
    <w:p w14:paraId="70D6E2C6"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Vigésima </w:t>
      </w:r>
      <w:r w:rsidR="0007521F" w:rsidRPr="00CE165F">
        <w:rPr>
          <w:rFonts w:ascii="Arial" w:hAnsi="Arial" w:cs="Arial"/>
          <w:b/>
        </w:rPr>
        <w:t>Quinta</w:t>
      </w:r>
      <w:r w:rsidRPr="00CE165F">
        <w:rPr>
          <w:rFonts w:ascii="Arial" w:hAnsi="Arial" w:cs="Arial"/>
          <w:b/>
        </w:rPr>
        <w:t xml:space="preserve"> </w:t>
      </w:r>
      <w:r w:rsidRPr="00CE165F">
        <w:rPr>
          <w:rFonts w:ascii="Arial" w:hAnsi="Arial" w:cs="Arial"/>
        </w:rPr>
        <w:t xml:space="preserve">O prazo de análise da prestação de contas final pela Administração Pública será de </w:t>
      </w:r>
      <w:r w:rsidR="00BE5191" w:rsidRPr="00CE165F">
        <w:rPr>
          <w:rFonts w:ascii="Arial" w:hAnsi="Arial" w:cs="Arial"/>
        </w:rPr>
        <w:t>30</w:t>
      </w:r>
      <w:r w:rsidRPr="00CE165F">
        <w:rPr>
          <w:rFonts w:ascii="Arial" w:hAnsi="Arial" w:cs="Arial"/>
        </w:rPr>
        <w:t xml:space="preserve"> dias, contado da data de recebimento do Relatório Final de Execução do Objeto ou do cumprimento de diligência por ela determinado, podendo ser prorrogado, justificadamente, por igual período, desde que não exceda o limite de 300 (trezentos) dias.</w:t>
      </w:r>
    </w:p>
    <w:p w14:paraId="7EC6ACA7"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Vigésima </w:t>
      </w:r>
      <w:r w:rsidR="0007521F" w:rsidRPr="00CE165F">
        <w:rPr>
          <w:rFonts w:ascii="Arial" w:hAnsi="Arial" w:cs="Arial"/>
          <w:b/>
        </w:rPr>
        <w:t>Sexta</w:t>
      </w:r>
      <w:r w:rsidRPr="00CE165F">
        <w:rPr>
          <w:rFonts w:ascii="Arial" w:hAnsi="Arial" w:cs="Arial"/>
          <w:b/>
        </w:rPr>
        <w:t xml:space="preserve"> </w:t>
      </w:r>
      <w:r w:rsidRPr="00CE165F">
        <w:rPr>
          <w:rFonts w:ascii="Arial" w:hAnsi="Arial" w:cs="Arial"/>
        </w:rPr>
        <w:t xml:space="preserve">O </w:t>
      </w:r>
      <w:r w:rsidR="00BE5191" w:rsidRPr="00CE165F">
        <w:rPr>
          <w:rFonts w:ascii="Arial" w:hAnsi="Arial" w:cs="Arial"/>
        </w:rPr>
        <w:t>transcurso do prazo definido na</w:t>
      </w:r>
      <w:r w:rsidRPr="00CE165F">
        <w:rPr>
          <w:rFonts w:ascii="Arial" w:hAnsi="Arial" w:cs="Arial"/>
        </w:rPr>
        <w:t>, e de sua eventual prorrogação, sem que as contas tenham sido apreciadas: </w:t>
      </w:r>
    </w:p>
    <w:p w14:paraId="26DA8412" w14:textId="77777777" w:rsidR="00A210B1" w:rsidRPr="00CE165F" w:rsidRDefault="005D30AB">
      <w:pPr>
        <w:pStyle w:val="PargrafodaLista"/>
        <w:numPr>
          <w:ilvl w:val="0"/>
          <w:numId w:val="25"/>
        </w:numPr>
        <w:spacing w:after="0"/>
        <w:ind w:left="0" w:firstLine="0"/>
        <w:contextualSpacing/>
        <w:jc w:val="both"/>
        <w:rPr>
          <w:rFonts w:ascii="Arial" w:hAnsi="Arial" w:cs="Arial"/>
        </w:rPr>
      </w:pPr>
      <w:r w:rsidRPr="00CE165F">
        <w:rPr>
          <w:rFonts w:ascii="Arial" w:hAnsi="Arial" w:cs="Arial"/>
        </w:rPr>
        <w:t>Não</w:t>
      </w:r>
      <w:r w:rsidR="002B5230" w:rsidRPr="00CE165F">
        <w:rPr>
          <w:rFonts w:ascii="Arial" w:hAnsi="Arial" w:cs="Arial"/>
        </w:rPr>
        <w:t xml:space="preserve"> impede que </w:t>
      </w:r>
      <w:r w:rsidR="00037646" w:rsidRPr="00CE165F">
        <w:rPr>
          <w:rFonts w:ascii="Arial" w:hAnsi="Arial" w:cs="Arial"/>
        </w:rPr>
        <w:t>o</w:t>
      </w:r>
      <w:r w:rsidR="002B5230"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002B5230" w:rsidRPr="00CE165F">
        <w:rPr>
          <w:rFonts w:ascii="Arial" w:hAnsi="Arial" w:cs="Arial"/>
        </w:rPr>
        <w:t>participe de outros chamamentos públicos e celebre novas parcerias; e</w:t>
      </w:r>
    </w:p>
    <w:p w14:paraId="280974B1" w14:textId="77777777" w:rsidR="006F3847" w:rsidRPr="00CE165F" w:rsidRDefault="005D30AB">
      <w:pPr>
        <w:pStyle w:val="PargrafodaLista"/>
        <w:numPr>
          <w:ilvl w:val="0"/>
          <w:numId w:val="25"/>
        </w:numPr>
        <w:spacing w:after="0"/>
        <w:ind w:left="0" w:firstLine="0"/>
        <w:contextualSpacing/>
        <w:jc w:val="both"/>
        <w:rPr>
          <w:rFonts w:ascii="Arial" w:hAnsi="Arial" w:cs="Arial"/>
          <w:b/>
        </w:rPr>
      </w:pPr>
      <w:r w:rsidRPr="00CE165F">
        <w:rPr>
          <w:rFonts w:ascii="Arial" w:hAnsi="Arial" w:cs="Arial"/>
        </w:rPr>
        <w:t>Não</w:t>
      </w:r>
      <w:r w:rsidR="002B5230" w:rsidRPr="00CE165F">
        <w:rPr>
          <w:rFonts w:ascii="Arial" w:hAnsi="Arial" w:cs="Arial"/>
        </w:rPr>
        <w:t xml:space="preserve"> implica impossibilidade de sua apreciação em data posterior ou vedação a que se adotem medidas saneadoras, punitivas ou destinadas a ressarcir danos que possam ter sido causados aos cofres públicos.</w:t>
      </w:r>
    </w:p>
    <w:p w14:paraId="0DCE6F17" w14:textId="77777777" w:rsidR="002B5230" w:rsidRPr="00CE165F" w:rsidRDefault="002B5230" w:rsidP="007B7D25">
      <w:pPr>
        <w:spacing w:after="0"/>
        <w:jc w:val="both"/>
        <w:rPr>
          <w:rFonts w:ascii="Arial" w:hAnsi="Arial" w:cs="Arial"/>
        </w:rPr>
      </w:pPr>
      <w:r w:rsidRPr="00CE165F">
        <w:rPr>
          <w:rFonts w:ascii="Arial" w:hAnsi="Arial" w:cs="Arial"/>
          <w:b/>
        </w:rPr>
        <w:t xml:space="preserve">Subcláusula Vigésima </w:t>
      </w:r>
      <w:r w:rsidR="0007521F" w:rsidRPr="00CE165F">
        <w:rPr>
          <w:rFonts w:ascii="Arial" w:hAnsi="Arial" w:cs="Arial"/>
          <w:b/>
        </w:rPr>
        <w:t>Sétim</w:t>
      </w:r>
      <w:r w:rsidRPr="00CE165F">
        <w:rPr>
          <w:rFonts w:ascii="Arial" w:hAnsi="Arial" w:cs="Arial"/>
          <w:b/>
        </w:rPr>
        <w:t xml:space="preserve">a </w:t>
      </w:r>
      <w:r w:rsidRPr="00CE165F">
        <w:rPr>
          <w:rFonts w:ascii="Arial" w:hAnsi="Arial" w:cs="Arial"/>
        </w:rPr>
        <w:t>Se o transcurso do prazo definido e de sua eventual prorrogação, se der por culpa exclusiva da Administração Pública, sem que se constate dolo d</w:t>
      </w:r>
      <w:r w:rsidR="00037646"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 xml:space="preserve">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w:t>
      </w:r>
      <w:r w:rsidR="00A22441" w:rsidRPr="00CE165F">
        <w:rPr>
          <w:rFonts w:ascii="Arial" w:hAnsi="Arial" w:cs="Arial"/>
        </w:rPr>
        <w:t>–</w:t>
      </w:r>
      <w:r w:rsidRPr="00CE165F">
        <w:rPr>
          <w:rFonts w:ascii="Arial" w:hAnsi="Arial" w:cs="Arial"/>
        </w:rPr>
        <w:t xml:space="preserve"> IPCA, calculado pela Fundação Instituto Brasileiro de </w:t>
      </w:r>
      <w:r w:rsidR="006F3847" w:rsidRPr="00CE165F">
        <w:rPr>
          <w:rFonts w:ascii="Arial" w:hAnsi="Arial" w:cs="Arial"/>
        </w:rPr>
        <w:t xml:space="preserve">Geografia e Estatística </w:t>
      </w:r>
      <w:r w:rsidR="00A22441" w:rsidRPr="00CE165F">
        <w:rPr>
          <w:rFonts w:ascii="Arial" w:hAnsi="Arial" w:cs="Arial"/>
        </w:rPr>
        <w:t>–</w:t>
      </w:r>
      <w:r w:rsidR="006F3847" w:rsidRPr="00CE165F">
        <w:rPr>
          <w:rFonts w:ascii="Arial" w:hAnsi="Arial" w:cs="Arial"/>
        </w:rPr>
        <w:t xml:space="preserve"> IBGE.</w:t>
      </w:r>
    </w:p>
    <w:p w14:paraId="43886F17" w14:textId="77777777" w:rsidR="002B5230" w:rsidRPr="00CE165F" w:rsidRDefault="002B5230" w:rsidP="007B7D25">
      <w:pPr>
        <w:spacing w:after="0"/>
        <w:jc w:val="both"/>
        <w:rPr>
          <w:rFonts w:ascii="Arial" w:hAnsi="Arial" w:cs="Arial"/>
        </w:rPr>
      </w:pPr>
      <w:r w:rsidRPr="00CE165F">
        <w:rPr>
          <w:rFonts w:ascii="Arial" w:hAnsi="Arial" w:cs="Arial"/>
          <w:b/>
        </w:rPr>
        <w:t>Subcláusula Vigésima</w:t>
      </w:r>
      <w:r w:rsidR="0007521F" w:rsidRPr="00CE165F">
        <w:rPr>
          <w:rFonts w:ascii="Arial" w:hAnsi="Arial" w:cs="Arial"/>
          <w:b/>
        </w:rPr>
        <w:t xml:space="preserve"> Oitava</w:t>
      </w:r>
      <w:r w:rsidRPr="00CE165F">
        <w:rPr>
          <w:rFonts w:ascii="Arial" w:hAnsi="Arial" w:cs="Arial"/>
          <w:b/>
        </w:rPr>
        <w:t xml:space="preserve"> </w:t>
      </w:r>
      <w:r w:rsidRPr="00CE165F">
        <w:rPr>
          <w:rFonts w:ascii="Arial" w:hAnsi="Arial" w:cs="Arial"/>
        </w:rPr>
        <w:t>Os documentos incluídos pel</w:t>
      </w:r>
      <w:r w:rsidR="00037646"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 xml:space="preserve">no </w:t>
      </w:r>
      <w:r w:rsidR="00BE5191" w:rsidRPr="00CE165F">
        <w:rPr>
          <w:rFonts w:ascii="Arial" w:hAnsi="Arial" w:cs="Arial"/>
        </w:rPr>
        <w:t>processo</w:t>
      </w:r>
      <w:r w:rsidRPr="00CE165F">
        <w:rPr>
          <w:rFonts w:ascii="Arial" w:hAnsi="Arial" w:cs="Arial"/>
        </w:rPr>
        <w:t>, desde que possuam garantia da origem e de seu signatário por certificação digital, serão considerados originais para os efeitos de prestação de contas.</w:t>
      </w:r>
    </w:p>
    <w:p w14:paraId="641AA5DC" w14:textId="77777777" w:rsidR="002B5230" w:rsidRPr="00CE165F" w:rsidRDefault="002B5230" w:rsidP="007B7D25">
      <w:pPr>
        <w:spacing w:after="0"/>
        <w:jc w:val="both"/>
        <w:rPr>
          <w:rFonts w:ascii="Arial" w:hAnsi="Arial" w:cs="Arial"/>
        </w:rPr>
      </w:pPr>
      <w:r w:rsidRPr="00CE165F">
        <w:rPr>
          <w:rFonts w:ascii="Arial" w:hAnsi="Arial" w:cs="Arial"/>
          <w:b/>
        </w:rPr>
        <w:t>Subcláusula Vigésima</w:t>
      </w:r>
      <w:r w:rsidR="0007521F" w:rsidRPr="00CE165F">
        <w:rPr>
          <w:rFonts w:ascii="Arial" w:hAnsi="Arial" w:cs="Arial"/>
          <w:b/>
        </w:rPr>
        <w:t xml:space="preserve"> Nona</w:t>
      </w:r>
      <w:r w:rsidRPr="00CE165F">
        <w:rPr>
          <w:rFonts w:ascii="Arial" w:hAnsi="Arial" w:cs="Arial"/>
          <w:b/>
        </w:rPr>
        <w:t xml:space="preserve"> </w:t>
      </w:r>
      <w:r w:rsidR="00037646"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6D59E753" w14:textId="77777777" w:rsidR="000B60F9" w:rsidRPr="00CE165F" w:rsidRDefault="000B60F9" w:rsidP="007B7D25">
      <w:pPr>
        <w:spacing w:after="0"/>
        <w:jc w:val="both"/>
        <w:rPr>
          <w:rFonts w:ascii="Arial" w:hAnsi="Arial" w:cs="Arial"/>
        </w:rPr>
      </w:pPr>
      <w:r w:rsidRPr="00CE165F">
        <w:rPr>
          <w:rFonts w:ascii="Arial" w:hAnsi="Arial" w:cs="Arial"/>
          <w:b/>
        </w:rPr>
        <w:t xml:space="preserve">Subcláusula </w:t>
      </w:r>
      <w:r w:rsidR="0007521F" w:rsidRPr="00CE165F">
        <w:rPr>
          <w:rFonts w:ascii="Arial" w:hAnsi="Arial" w:cs="Arial"/>
          <w:b/>
        </w:rPr>
        <w:t>Trigésima</w:t>
      </w:r>
      <w:r w:rsidRPr="00CE165F">
        <w:rPr>
          <w:rFonts w:ascii="Arial" w:hAnsi="Arial" w:cs="Arial"/>
          <w:b/>
        </w:rPr>
        <w:t xml:space="preserve"> </w:t>
      </w:r>
      <w:r w:rsidR="005D30AB" w:rsidRPr="00CE165F">
        <w:rPr>
          <w:rFonts w:ascii="Arial" w:hAnsi="Arial" w:cs="Arial"/>
        </w:rPr>
        <w:t>As prestações de contas da contrapartida sujeitam-se</w:t>
      </w:r>
      <w:r w:rsidRPr="00CE165F">
        <w:rPr>
          <w:rFonts w:ascii="Arial" w:hAnsi="Arial" w:cs="Arial"/>
        </w:rPr>
        <w:t xml:space="preserve"> às mesmas regras dos recursos concedidos.</w:t>
      </w:r>
      <w:r w:rsidR="00BB3E89" w:rsidRPr="00CE165F">
        <w:rPr>
          <w:rFonts w:ascii="Arial" w:hAnsi="Arial" w:cs="Arial"/>
        </w:rPr>
        <w:t xml:space="preserve"> </w:t>
      </w:r>
    </w:p>
    <w:p w14:paraId="2D0C4567" w14:textId="77777777" w:rsidR="004653F6" w:rsidRPr="00CE165F" w:rsidRDefault="004653F6" w:rsidP="007B7D25">
      <w:pPr>
        <w:spacing w:after="0"/>
        <w:jc w:val="both"/>
        <w:rPr>
          <w:rFonts w:ascii="Arial" w:eastAsia="Courier New" w:hAnsi="Arial" w:cs="Arial"/>
          <w:b/>
        </w:rPr>
      </w:pPr>
    </w:p>
    <w:p w14:paraId="4ACF49C6" w14:textId="77777777" w:rsidR="004653F6" w:rsidRPr="00CE165F" w:rsidRDefault="004653F6" w:rsidP="007B7D25">
      <w:pPr>
        <w:spacing w:after="0"/>
        <w:jc w:val="both"/>
        <w:rPr>
          <w:rFonts w:ascii="Arial" w:hAnsi="Arial" w:cs="Arial"/>
          <w:b/>
        </w:rPr>
      </w:pPr>
      <w:r w:rsidRPr="00CE165F">
        <w:rPr>
          <w:rFonts w:ascii="Arial" w:hAnsi="Arial" w:cs="Arial"/>
          <w:b/>
        </w:rPr>
        <w:lastRenderedPageBreak/>
        <w:t>CLÁUSULA DÉCIMA S</w:t>
      </w:r>
      <w:r w:rsidR="00453EB0">
        <w:rPr>
          <w:rFonts w:ascii="Arial" w:hAnsi="Arial" w:cs="Arial"/>
          <w:b/>
        </w:rPr>
        <w:t>ÉTIM</w:t>
      </w:r>
      <w:r w:rsidRPr="00CE165F">
        <w:rPr>
          <w:rFonts w:ascii="Arial" w:hAnsi="Arial" w:cs="Arial"/>
          <w:b/>
        </w:rPr>
        <w:t>A - DAS SANÇÕES ADMINISTRATIVAS</w:t>
      </w:r>
    </w:p>
    <w:p w14:paraId="0D4E041A" w14:textId="77777777" w:rsidR="004653F6" w:rsidRPr="00CE165F" w:rsidRDefault="004653F6" w:rsidP="007B7D25">
      <w:pPr>
        <w:spacing w:after="0"/>
        <w:jc w:val="both"/>
        <w:rPr>
          <w:rFonts w:ascii="Arial" w:hAnsi="Arial" w:cs="Arial"/>
        </w:rPr>
      </w:pPr>
      <w:r w:rsidRPr="00CE165F">
        <w:rPr>
          <w:rFonts w:ascii="Arial" w:hAnsi="Arial" w:cs="Arial"/>
          <w:color w:val="000000"/>
        </w:rPr>
        <w:t>Quando a execução da parceria estiver em desacordo com o plano de trabalho e da legislação específica, a administração pública poderá</w:t>
      </w:r>
      <w:r w:rsidRPr="00CE165F">
        <w:rPr>
          <w:rFonts w:ascii="Arial" w:hAnsi="Arial" w:cs="Arial"/>
        </w:rPr>
        <w:t>, garantida a prévia defesa,</w:t>
      </w:r>
      <w:r w:rsidRPr="00CE165F">
        <w:rPr>
          <w:rFonts w:ascii="Arial" w:hAnsi="Arial" w:cs="Arial"/>
          <w:color w:val="000000"/>
        </w:rPr>
        <w:t xml:space="preserve"> aplicar </w:t>
      </w:r>
      <w:r w:rsidR="00037646" w:rsidRPr="00CE165F">
        <w:rPr>
          <w:rFonts w:ascii="Arial" w:hAnsi="Arial" w:cs="Arial"/>
        </w:rPr>
        <w:t>ao</w:t>
      </w:r>
      <w:r w:rsidRPr="00CE165F">
        <w:rPr>
          <w:rFonts w:ascii="Arial" w:hAnsi="Arial" w:cs="Arial"/>
        </w:rPr>
        <w:t xml:space="preserve"> </w:t>
      </w:r>
      <w:r w:rsidR="00BB3E89" w:rsidRPr="00CE165F">
        <w:rPr>
          <w:rFonts w:ascii="Arial" w:hAnsi="Arial" w:cs="Arial"/>
        </w:rPr>
        <w:t>proponente</w:t>
      </w:r>
      <w:r w:rsidR="00C23054" w:rsidRPr="00CE165F">
        <w:rPr>
          <w:rFonts w:ascii="Arial" w:hAnsi="Arial" w:cs="Arial"/>
        </w:rPr>
        <w:t xml:space="preserve"> </w:t>
      </w:r>
      <w:r w:rsidRPr="00CE165F">
        <w:rPr>
          <w:rFonts w:ascii="Arial" w:hAnsi="Arial" w:cs="Arial"/>
        </w:rPr>
        <w:t>as seguintes sanções:</w:t>
      </w:r>
    </w:p>
    <w:p w14:paraId="050024C1" w14:textId="77777777" w:rsidR="004653F6" w:rsidRPr="00CE165F" w:rsidRDefault="00310FB3">
      <w:pPr>
        <w:pStyle w:val="GradeMdia1-nfase21"/>
        <w:numPr>
          <w:ilvl w:val="0"/>
          <w:numId w:val="26"/>
        </w:numPr>
        <w:suppressAutoHyphens w:val="0"/>
        <w:spacing w:line="276" w:lineRule="auto"/>
        <w:ind w:left="0" w:firstLine="0"/>
        <w:jc w:val="both"/>
        <w:rPr>
          <w:rFonts w:ascii="Arial" w:hAnsi="Arial" w:cs="Arial"/>
          <w:b/>
          <w:sz w:val="22"/>
          <w:szCs w:val="22"/>
        </w:rPr>
      </w:pPr>
      <w:r w:rsidRPr="00CE165F">
        <w:rPr>
          <w:rFonts w:ascii="Arial" w:hAnsi="Arial" w:cs="Arial"/>
          <w:b/>
          <w:sz w:val="22"/>
          <w:szCs w:val="22"/>
        </w:rPr>
        <w:t>Advertência</w:t>
      </w:r>
      <w:r w:rsidR="004653F6" w:rsidRPr="00CE165F">
        <w:rPr>
          <w:rFonts w:ascii="Arial" w:hAnsi="Arial" w:cs="Arial"/>
          <w:b/>
          <w:sz w:val="22"/>
          <w:szCs w:val="22"/>
        </w:rPr>
        <w:t>;</w:t>
      </w:r>
    </w:p>
    <w:p w14:paraId="718EA247" w14:textId="77777777" w:rsidR="004653F6" w:rsidRPr="00CE165F" w:rsidRDefault="00310FB3">
      <w:pPr>
        <w:pStyle w:val="GradeMdia1-nfase21"/>
        <w:numPr>
          <w:ilvl w:val="0"/>
          <w:numId w:val="26"/>
        </w:numPr>
        <w:suppressAutoHyphens w:val="0"/>
        <w:spacing w:line="276" w:lineRule="auto"/>
        <w:ind w:left="0" w:firstLine="0"/>
        <w:jc w:val="both"/>
        <w:rPr>
          <w:rFonts w:ascii="Arial" w:hAnsi="Arial" w:cs="Arial"/>
          <w:sz w:val="22"/>
          <w:szCs w:val="22"/>
        </w:rPr>
      </w:pPr>
      <w:r w:rsidRPr="00CE165F">
        <w:rPr>
          <w:rFonts w:ascii="Arial" w:hAnsi="Arial" w:cs="Arial"/>
          <w:b/>
          <w:sz w:val="22"/>
          <w:szCs w:val="22"/>
        </w:rPr>
        <w:t>Suspensão:</w:t>
      </w:r>
      <w:r w:rsidR="00BB3E89" w:rsidRPr="00CE165F">
        <w:rPr>
          <w:rFonts w:ascii="Arial" w:hAnsi="Arial" w:cs="Arial"/>
          <w:b/>
          <w:sz w:val="22"/>
          <w:szCs w:val="22"/>
        </w:rPr>
        <w:t xml:space="preserve"> </w:t>
      </w:r>
      <w:r w:rsidR="004653F6" w:rsidRPr="00CE165F">
        <w:rPr>
          <w:rFonts w:ascii="Arial" w:hAnsi="Arial" w:cs="Arial"/>
          <w:sz w:val="22"/>
          <w:szCs w:val="22"/>
        </w:rPr>
        <w:t>temporária da participação em chamamento público e impedimento de celebrar parceria ou contrato com órgãos e ent</w:t>
      </w:r>
      <w:r w:rsidR="00646C60" w:rsidRPr="00CE165F">
        <w:rPr>
          <w:rFonts w:ascii="Arial" w:hAnsi="Arial" w:cs="Arial"/>
          <w:sz w:val="22"/>
          <w:szCs w:val="22"/>
        </w:rPr>
        <w:t>idades da administração pública</w:t>
      </w:r>
      <w:r w:rsidR="004653F6" w:rsidRPr="00CE165F">
        <w:rPr>
          <w:rFonts w:ascii="Arial" w:hAnsi="Arial" w:cs="Arial"/>
          <w:sz w:val="22"/>
          <w:szCs w:val="22"/>
        </w:rPr>
        <w:t>, por prazo não superior a 2 (dois) anos; e</w:t>
      </w:r>
    </w:p>
    <w:p w14:paraId="07F47768" w14:textId="77777777" w:rsidR="004653F6" w:rsidRPr="00CE165F" w:rsidRDefault="00310FB3">
      <w:pPr>
        <w:pStyle w:val="GradeMdia1-nfase21"/>
        <w:numPr>
          <w:ilvl w:val="0"/>
          <w:numId w:val="26"/>
        </w:numPr>
        <w:suppressAutoHyphens w:val="0"/>
        <w:spacing w:line="276" w:lineRule="auto"/>
        <w:ind w:left="0" w:firstLine="0"/>
        <w:jc w:val="both"/>
        <w:rPr>
          <w:rFonts w:ascii="Arial" w:hAnsi="Arial" w:cs="Arial"/>
          <w:b/>
          <w:sz w:val="22"/>
          <w:szCs w:val="22"/>
        </w:rPr>
      </w:pPr>
      <w:r w:rsidRPr="00CE165F">
        <w:rPr>
          <w:rFonts w:ascii="Arial" w:hAnsi="Arial" w:cs="Arial"/>
          <w:b/>
          <w:sz w:val="22"/>
          <w:szCs w:val="22"/>
        </w:rPr>
        <w:t>Declaração</w:t>
      </w:r>
      <w:r w:rsidR="004653F6" w:rsidRPr="00CE165F">
        <w:rPr>
          <w:rFonts w:ascii="Arial" w:hAnsi="Arial" w:cs="Arial"/>
          <w:b/>
          <w:sz w:val="22"/>
          <w:szCs w:val="22"/>
        </w:rPr>
        <w:t xml:space="preserve"> de inidoneidade</w:t>
      </w:r>
      <w:r w:rsidRPr="00CE165F">
        <w:rPr>
          <w:rFonts w:ascii="Arial" w:hAnsi="Arial" w:cs="Arial"/>
          <w:b/>
          <w:sz w:val="22"/>
          <w:szCs w:val="22"/>
        </w:rPr>
        <w:t>:</w:t>
      </w:r>
      <w:r w:rsidR="00BB3E89" w:rsidRPr="00CE165F">
        <w:rPr>
          <w:rFonts w:ascii="Arial" w:hAnsi="Arial" w:cs="Arial"/>
          <w:b/>
          <w:sz w:val="22"/>
          <w:szCs w:val="22"/>
        </w:rPr>
        <w:t xml:space="preserve"> </w:t>
      </w:r>
      <w:r w:rsidR="004653F6" w:rsidRPr="00CE165F">
        <w:rPr>
          <w:rFonts w:ascii="Arial" w:hAnsi="Arial" w:cs="Arial"/>
          <w:sz w:val="22"/>
          <w:szCs w:val="22"/>
        </w:rPr>
        <w:t>para participar de chamamento público ou celebrar parceria ou contrato com órgãos e entidades de todas as esferas de governo, enquanto perdurarem os motivos determinantes da punição ou até que seja promovida a reabilitação perante o</w:t>
      </w:r>
      <w:r w:rsidR="00037646" w:rsidRPr="00CE165F">
        <w:rPr>
          <w:rFonts w:ascii="Arial" w:hAnsi="Arial" w:cs="Arial"/>
          <w:sz w:val="22"/>
          <w:szCs w:val="22"/>
        </w:rPr>
        <w:t xml:space="preserve"> município de Joaçaba</w:t>
      </w:r>
      <w:r w:rsidR="004653F6" w:rsidRPr="00CE165F">
        <w:rPr>
          <w:rFonts w:ascii="Arial" w:hAnsi="Arial" w:cs="Arial"/>
          <w:sz w:val="22"/>
          <w:szCs w:val="22"/>
        </w:rPr>
        <w:t xml:space="preserve">, que será concedida sempre que </w:t>
      </w:r>
      <w:r w:rsidR="00037646" w:rsidRPr="00CE165F">
        <w:rPr>
          <w:rFonts w:ascii="Arial" w:hAnsi="Arial" w:cs="Arial"/>
          <w:sz w:val="22"/>
          <w:szCs w:val="22"/>
        </w:rPr>
        <w:t>o</w:t>
      </w:r>
      <w:r w:rsidR="004653F6" w:rsidRPr="00CE165F">
        <w:rPr>
          <w:rFonts w:ascii="Arial" w:hAnsi="Arial" w:cs="Arial"/>
          <w:sz w:val="22"/>
          <w:szCs w:val="22"/>
        </w:rPr>
        <w:t xml:space="preserve"> </w:t>
      </w:r>
      <w:r w:rsidR="00BB3E89" w:rsidRPr="00CE165F">
        <w:rPr>
          <w:rFonts w:ascii="Arial" w:hAnsi="Arial" w:cs="Arial"/>
          <w:sz w:val="22"/>
          <w:szCs w:val="22"/>
        </w:rPr>
        <w:t>proponente</w:t>
      </w:r>
      <w:r w:rsidR="00A22441" w:rsidRPr="00CE165F">
        <w:rPr>
          <w:rFonts w:ascii="Arial" w:hAnsi="Arial" w:cs="Arial"/>
          <w:sz w:val="22"/>
          <w:szCs w:val="22"/>
        </w:rPr>
        <w:t xml:space="preserve"> </w:t>
      </w:r>
      <w:r w:rsidR="004653F6" w:rsidRPr="00CE165F">
        <w:rPr>
          <w:rFonts w:ascii="Arial" w:hAnsi="Arial" w:cs="Arial"/>
          <w:sz w:val="22"/>
          <w:szCs w:val="22"/>
        </w:rPr>
        <w:t xml:space="preserve">ressarcir a administração pública pelos prejuízos resultantes e após decorrido </w:t>
      </w:r>
      <w:r w:rsidR="004653F6" w:rsidRPr="00CE165F">
        <w:rPr>
          <w:rFonts w:ascii="Arial" w:hAnsi="Arial" w:cs="Arial"/>
          <w:color w:val="000000"/>
          <w:sz w:val="22"/>
          <w:szCs w:val="22"/>
        </w:rPr>
        <w:t>o prazo de 2 (dois) anos da aplicação da sanção de declaração de inidoneidade.</w:t>
      </w:r>
      <w:r w:rsidR="004653F6" w:rsidRPr="00CE165F">
        <w:rPr>
          <w:rFonts w:ascii="Arial" w:hAnsi="Arial" w:cs="Arial"/>
          <w:sz w:val="22"/>
          <w:szCs w:val="22"/>
        </w:rPr>
        <w:t xml:space="preserve"> </w:t>
      </w:r>
    </w:p>
    <w:p w14:paraId="48957CC4" w14:textId="77777777" w:rsidR="004653F6" w:rsidRPr="00CE165F" w:rsidRDefault="004653F6" w:rsidP="007B7D25">
      <w:pPr>
        <w:pStyle w:val="WW-TextoPr-formatado"/>
        <w:spacing w:line="276" w:lineRule="auto"/>
        <w:jc w:val="both"/>
        <w:rPr>
          <w:rFonts w:ascii="Arial" w:hAnsi="Arial" w:cs="Arial"/>
          <w:sz w:val="22"/>
          <w:szCs w:val="22"/>
        </w:rPr>
      </w:pPr>
      <w:r w:rsidRPr="00CE165F">
        <w:rPr>
          <w:rFonts w:ascii="Arial" w:hAnsi="Arial" w:cs="Arial"/>
          <w:b/>
          <w:sz w:val="22"/>
          <w:szCs w:val="22"/>
        </w:rPr>
        <w:t>Subcláusula Primeira</w:t>
      </w:r>
      <w:r w:rsidRPr="00CE165F">
        <w:rPr>
          <w:rFonts w:ascii="Arial" w:hAnsi="Arial" w:cs="Arial"/>
          <w:sz w:val="22"/>
          <w:szCs w:val="22"/>
        </w:rPr>
        <w:t xml:space="preserve"> </w:t>
      </w:r>
      <w:r w:rsidRPr="00CE165F">
        <w:rPr>
          <w:rFonts w:ascii="Arial" w:hAnsi="Arial" w:cs="Arial"/>
          <w:color w:val="000000"/>
          <w:sz w:val="22"/>
          <w:szCs w:val="22"/>
        </w:rPr>
        <w:t xml:space="preserve">A sanção de advertência tem caráter preventivo e será aplicada quando verificadas impropriedades praticadas </w:t>
      </w:r>
      <w:r w:rsidRPr="00CE165F">
        <w:rPr>
          <w:rFonts w:ascii="Arial" w:hAnsi="Arial" w:cs="Arial"/>
          <w:sz w:val="22"/>
          <w:szCs w:val="22"/>
        </w:rPr>
        <w:t>pel</w:t>
      </w:r>
      <w:r w:rsidR="00037646" w:rsidRPr="00CE165F">
        <w:rPr>
          <w:rFonts w:ascii="Arial" w:hAnsi="Arial" w:cs="Arial"/>
          <w:sz w:val="22"/>
          <w:szCs w:val="22"/>
        </w:rPr>
        <w:t>o</w:t>
      </w:r>
      <w:r w:rsidRPr="00CE165F">
        <w:rPr>
          <w:rFonts w:ascii="Arial" w:hAnsi="Arial" w:cs="Arial"/>
          <w:sz w:val="22"/>
          <w:szCs w:val="22"/>
        </w:rPr>
        <w:t xml:space="preserve"> </w:t>
      </w:r>
      <w:r w:rsidR="00BB3E89" w:rsidRPr="00CE165F">
        <w:rPr>
          <w:rFonts w:ascii="Arial" w:hAnsi="Arial" w:cs="Arial"/>
          <w:sz w:val="22"/>
          <w:szCs w:val="22"/>
        </w:rPr>
        <w:t>proponente</w:t>
      </w:r>
      <w:r w:rsidR="00A22441" w:rsidRPr="00CE165F">
        <w:rPr>
          <w:rFonts w:ascii="Arial" w:hAnsi="Arial" w:cs="Arial"/>
          <w:sz w:val="22"/>
          <w:szCs w:val="22"/>
        </w:rPr>
        <w:t xml:space="preserve"> </w:t>
      </w:r>
      <w:r w:rsidRPr="00CE165F">
        <w:rPr>
          <w:rFonts w:ascii="Arial" w:hAnsi="Arial" w:cs="Arial"/>
          <w:sz w:val="22"/>
          <w:szCs w:val="22"/>
        </w:rPr>
        <w:t>no âmbito da parceria que não justifiquem a aplicação de penalidade mais grave.</w:t>
      </w:r>
    </w:p>
    <w:p w14:paraId="29E03695" w14:textId="77777777" w:rsidR="004653F6" w:rsidRPr="00CE165F" w:rsidRDefault="004653F6" w:rsidP="007B7D25">
      <w:pPr>
        <w:pStyle w:val="WW-TextoPr-formatado"/>
        <w:spacing w:line="276" w:lineRule="auto"/>
        <w:jc w:val="both"/>
        <w:rPr>
          <w:rFonts w:ascii="Arial" w:hAnsi="Arial" w:cs="Arial"/>
          <w:color w:val="000000"/>
          <w:sz w:val="22"/>
          <w:szCs w:val="22"/>
        </w:rPr>
      </w:pPr>
      <w:r w:rsidRPr="00CE165F">
        <w:rPr>
          <w:rFonts w:ascii="Arial" w:hAnsi="Arial" w:cs="Arial"/>
          <w:b/>
          <w:sz w:val="22"/>
          <w:szCs w:val="22"/>
        </w:rPr>
        <w:t>Subcláusula Segunda</w:t>
      </w:r>
      <w:r w:rsidRPr="00CE165F">
        <w:rPr>
          <w:rFonts w:ascii="Arial" w:hAnsi="Arial" w:cs="Arial"/>
          <w:sz w:val="22"/>
          <w:szCs w:val="22"/>
        </w:rPr>
        <w:t xml:space="preserve"> </w:t>
      </w:r>
      <w:r w:rsidRPr="00CE165F">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199AC1A1" w14:textId="77777777" w:rsidR="004653F6" w:rsidRPr="00CE165F" w:rsidRDefault="004653F6" w:rsidP="007B7D25">
      <w:pPr>
        <w:pStyle w:val="WW-TextoPr-formatado"/>
        <w:spacing w:line="276" w:lineRule="auto"/>
        <w:jc w:val="both"/>
        <w:rPr>
          <w:rFonts w:ascii="Arial" w:hAnsi="Arial" w:cs="Arial"/>
          <w:b/>
          <w:sz w:val="22"/>
          <w:szCs w:val="22"/>
        </w:rPr>
      </w:pPr>
      <w:r w:rsidRPr="00CE165F">
        <w:rPr>
          <w:rFonts w:ascii="Arial" w:hAnsi="Arial" w:cs="Arial"/>
          <w:b/>
          <w:sz w:val="22"/>
          <w:szCs w:val="22"/>
        </w:rPr>
        <w:t xml:space="preserve">Subcláusula Terceira </w:t>
      </w:r>
      <w:r w:rsidRPr="00CE165F">
        <w:rPr>
          <w:rFonts w:ascii="Arial" w:hAnsi="Arial" w:cs="Arial"/>
          <w:color w:val="000000"/>
          <w:sz w:val="22"/>
          <w:szCs w:val="22"/>
        </w:rPr>
        <w:t xml:space="preserve">É facultada a defesa do interessado no prazo de 10 (dez) dias, contado da </w:t>
      </w:r>
      <w:r w:rsidRPr="00CE165F">
        <w:rPr>
          <w:rFonts w:ascii="Arial" w:hAnsi="Arial" w:cs="Arial"/>
          <w:sz w:val="22"/>
          <w:szCs w:val="22"/>
        </w:rPr>
        <w:t>data de abertura de vista dos autos processuais.</w:t>
      </w:r>
    </w:p>
    <w:p w14:paraId="61030C9C" w14:textId="77777777" w:rsidR="004653F6" w:rsidRPr="00CE165F" w:rsidRDefault="004653F6" w:rsidP="007B7D25">
      <w:pPr>
        <w:pStyle w:val="WW-TextoPr-formatado"/>
        <w:spacing w:line="276" w:lineRule="auto"/>
        <w:jc w:val="both"/>
        <w:rPr>
          <w:rFonts w:ascii="Arial" w:hAnsi="Arial" w:cs="Arial"/>
          <w:b/>
          <w:sz w:val="22"/>
          <w:szCs w:val="22"/>
        </w:rPr>
      </w:pPr>
      <w:r w:rsidRPr="00CE165F">
        <w:rPr>
          <w:rFonts w:ascii="Arial" w:hAnsi="Arial" w:cs="Arial"/>
          <w:b/>
          <w:sz w:val="22"/>
          <w:szCs w:val="22"/>
        </w:rPr>
        <w:t xml:space="preserve">Subcláusula Quarta </w:t>
      </w:r>
      <w:r w:rsidRPr="00CE165F">
        <w:rPr>
          <w:rFonts w:ascii="Arial" w:hAnsi="Arial" w:cs="Arial"/>
          <w:sz w:val="22"/>
          <w:szCs w:val="22"/>
        </w:rPr>
        <w:t>A aplicação das sanções de suspensão temporária e de declaração de inidoneidade é de competência exclusiva do</w:t>
      </w:r>
      <w:r w:rsidR="00D02AB5" w:rsidRPr="00CE165F">
        <w:rPr>
          <w:rFonts w:ascii="Arial" w:hAnsi="Arial" w:cs="Arial"/>
          <w:sz w:val="22"/>
          <w:szCs w:val="22"/>
        </w:rPr>
        <w:t xml:space="preserve">s conselhos de políticas públicas aos quais </w:t>
      </w:r>
      <w:r w:rsidR="00037646" w:rsidRPr="00CE165F">
        <w:rPr>
          <w:rFonts w:ascii="Arial" w:hAnsi="Arial" w:cs="Arial"/>
          <w:sz w:val="22"/>
          <w:szCs w:val="22"/>
        </w:rPr>
        <w:t>o</w:t>
      </w:r>
      <w:r w:rsidR="00D02AB5" w:rsidRPr="00CE165F">
        <w:rPr>
          <w:rFonts w:ascii="Arial" w:hAnsi="Arial" w:cs="Arial"/>
          <w:sz w:val="22"/>
          <w:szCs w:val="22"/>
        </w:rPr>
        <w:t xml:space="preserve"> </w:t>
      </w:r>
      <w:r w:rsidR="00BB3E89" w:rsidRPr="00CE165F">
        <w:rPr>
          <w:rFonts w:ascii="Arial" w:hAnsi="Arial" w:cs="Arial"/>
          <w:sz w:val="22"/>
          <w:szCs w:val="22"/>
        </w:rPr>
        <w:t>proponente</w:t>
      </w:r>
      <w:r w:rsidR="00A22441" w:rsidRPr="00CE165F">
        <w:rPr>
          <w:rFonts w:ascii="Arial" w:hAnsi="Arial" w:cs="Arial"/>
          <w:sz w:val="22"/>
          <w:szCs w:val="22"/>
        </w:rPr>
        <w:t xml:space="preserve"> </w:t>
      </w:r>
      <w:r w:rsidR="00D02AB5" w:rsidRPr="00CE165F">
        <w:rPr>
          <w:rFonts w:ascii="Arial" w:hAnsi="Arial" w:cs="Arial"/>
          <w:color w:val="000000"/>
          <w:sz w:val="22"/>
          <w:szCs w:val="22"/>
        </w:rPr>
        <w:t>esteja devidamente credenciad</w:t>
      </w:r>
      <w:r w:rsidR="00037646" w:rsidRPr="00CE165F">
        <w:rPr>
          <w:rFonts w:ascii="Arial" w:hAnsi="Arial" w:cs="Arial"/>
          <w:color w:val="000000"/>
          <w:sz w:val="22"/>
          <w:szCs w:val="22"/>
        </w:rPr>
        <w:t>o</w:t>
      </w:r>
      <w:r w:rsidR="00D02AB5" w:rsidRPr="00CE165F">
        <w:rPr>
          <w:rFonts w:ascii="Arial" w:hAnsi="Arial" w:cs="Arial"/>
          <w:color w:val="000000"/>
          <w:sz w:val="22"/>
          <w:szCs w:val="22"/>
        </w:rPr>
        <w:t xml:space="preserve"> ou ao</w:t>
      </w:r>
      <w:r w:rsidR="00BE5191" w:rsidRPr="00CE165F">
        <w:rPr>
          <w:rFonts w:ascii="Arial" w:hAnsi="Arial" w:cs="Arial"/>
          <w:color w:val="000000"/>
          <w:sz w:val="22"/>
          <w:szCs w:val="22"/>
        </w:rPr>
        <w:t xml:space="preserve"> dirigente máximo</w:t>
      </w:r>
      <w:r w:rsidRPr="00CE165F">
        <w:rPr>
          <w:rFonts w:ascii="Arial" w:hAnsi="Arial" w:cs="Arial"/>
          <w:color w:val="000000"/>
          <w:sz w:val="22"/>
          <w:szCs w:val="22"/>
        </w:rPr>
        <w:t>.</w:t>
      </w:r>
    </w:p>
    <w:p w14:paraId="4D07B5AE" w14:textId="77777777" w:rsidR="004653F6" w:rsidRPr="00CE165F" w:rsidRDefault="004653F6" w:rsidP="007B7D25">
      <w:pPr>
        <w:pStyle w:val="WW-TextoPr-formatado"/>
        <w:spacing w:line="276" w:lineRule="auto"/>
        <w:jc w:val="both"/>
        <w:rPr>
          <w:rFonts w:ascii="Arial" w:hAnsi="Arial" w:cs="Arial"/>
          <w:color w:val="000000"/>
          <w:sz w:val="22"/>
          <w:szCs w:val="22"/>
        </w:rPr>
      </w:pPr>
      <w:r w:rsidRPr="00CE165F">
        <w:rPr>
          <w:rFonts w:ascii="Arial" w:hAnsi="Arial" w:cs="Arial"/>
          <w:b/>
          <w:sz w:val="22"/>
          <w:szCs w:val="22"/>
        </w:rPr>
        <w:t xml:space="preserve">Subcláusula Quinta </w:t>
      </w:r>
      <w:r w:rsidRPr="00CE165F">
        <w:rPr>
          <w:rFonts w:ascii="Arial" w:hAnsi="Arial" w:cs="Arial"/>
          <w:color w:val="000000"/>
          <w:sz w:val="22"/>
          <w:szCs w:val="22"/>
        </w:rPr>
        <w:t xml:space="preserve">Da decisão administrativa que aplicar as sanções previstas nesta Cláusula caberá recurso administrativo, no prazo de 10 (dez) dias, contado da data de ciência da decisão. No caso da competência exclusiva do </w:t>
      </w:r>
      <w:r w:rsidR="00BE5191" w:rsidRPr="00CE165F">
        <w:rPr>
          <w:rFonts w:ascii="Arial" w:hAnsi="Arial" w:cs="Arial"/>
          <w:color w:val="000000"/>
          <w:sz w:val="22"/>
          <w:szCs w:val="22"/>
        </w:rPr>
        <w:t>dirigente máximo prevista</w:t>
      </w:r>
      <w:r w:rsidRPr="00CE165F">
        <w:rPr>
          <w:rFonts w:ascii="Arial" w:hAnsi="Arial" w:cs="Arial"/>
          <w:color w:val="000000"/>
          <w:sz w:val="22"/>
          <w:szCs w:val="22"/>
        </w:rPr>
        <w:t>, o recurso cabível é o pedido de reconsideração.</w:t>
      </w:r>
    </w:p>
    <w:p w14:paraId="3BD1BB76" w14:textId="77777777" w:rsidR="004653F6" w:rsidRPr="00CE165F" w:rsidRDefault="004653F6" w:rsidP="007B7D25">
      <w:pPr>
        <w:pStyle w:val="WW-TextoPr-formatado"/>
        <w:spacing w:line="276" w:lineRule="auto"/>
        <w:jc w:val="both"/>
        <w:rPr>
          <w:rFonts w:ascii="Arial" w:hAnsi="Arial" w:cs="Arial"/>
          <w:b/>
          <w:sz w:val="22"/>
          <w:szCs w:val="22"/>
        </w:rPr>
      </w:pPr>
      <w:r w:rsidRPr="00CE165F">
        <w:rPr>
          <w:rFonts w:ascii="Arial" w:hAnsi="Arial" w:cs="Arial"/>
          <w:b/>
          <w:sz w:val="22"/>
          <w:szCs w:val="22"/>
        </w:rPr>
        <w:t xml:space="preserve">Subcláusula Sexta </w:t>
      </w:r>
      <w:r w:rsidRPr="00CE165F">
        <w:rPr>
          <w:rFonts w:ascii="Arial" w:hAnsi="Arial" w:cs="Arial"/>
          <w:color w:val="000000"/>
          <w:sz w:val="22"/>
          <w:szCs w:val="22"/>
        </w:rPr>
        <w:t xml:space="preserve">Na hipótese de aplicação de sanção de suspensão temporária ou de declaração de inidoneidade, </w:t>
      </w:r>
      <w:r w:rsidR="00037646" w:rsidRPr="00CE165F">
        <w:rPr>
          <w:rFonts w:ascii="Arial" w:hAnsi="Arial" w:cs="Arial"/>
          <w:sz w:val="22"/>
          <w:szCs w:val="22"/>
        </w:rPr>
        <w:t>o</w:t>
      </w:r>
      <w:r w:rsidRPr="00CE165F">
        <w:rPr>
          <w:rFonts w:ascii="Arial" w:hAnsi="Arial" w:cs="Arial"/>
          <w:sz w:val="22"/>
          <w:szCs w:val="22"/>
        </w:rPr>
        <w:t xml:space="preserve"> </w:t>
      </w:r>
      <w:r w:rsidR="00BB3E89" w:rsidRPr="00CE165F">
        <w:rPr>
          <w:rFonts w:ascii="Arial" w:hAnsi="Arial" w:cs="Arial"/>
          <w:sz w:val="22"/>
          <w:szCs w:val="22"/>
        </w:rPr>
        <w:t>proponente</w:t>
      </w:r>
      <w:r w:rsidR="00A22441" w:rsidRPr="00CE165F">
        <w:rPr>
          <w:rFonts w:ascii="Arial" w:hAnsi="Arial" w:cs="Arial"/>
          <w:sz w:val="22"/>
          <w:szCs w:val="22"/>
        </w:rPr>
        <w:t xml:space="preserve"> </w:t>
      </w:r>
      <w:r w:rsidRPr="00CE165F">
        <w:rPr>
          <w:rFonts w:ascii="Arial" w:hAnsi="Arial" w:cs="Arial"/>
          <w:sz w:val="22"/>
          <w:szCs w:val="22"/>
        </w:rPr>
        <w:t>deverá</w:t>
      </w:r>
      <w:r w:rsidRPr="00CE165F">
        <w:rPr>
          <w:rFonts w:ascii="Arial" w:hAnsi="Arial" w:cs="Arial"/>
          <w:color w:val="000000"/>
          <w:sz w:val="22"/>
          <w:szCs w:val="22"/>
        </w:rPr>
        <w:t xml:space="preserve"> ser inscrit</w:t>
      </w:r>
      <w:r w:rsidR="00037646" w:rsidRPr="00CE165F">
        <w:rPr>
          <w:rFonts w:ascii="Arial" w:hAnsi="Arial" w:cs="Arial"/>
          <w:color w:val="000000"/>
          <w:sz w:val="22"/>
          <w:szCs w:val="22"/>
        </w:rPr>
        <w:t>o</w:t>
      </w:r>
      <w:r w:rsidRPr="00CE165F">
        <w:rPr>
          <w:rFonts w:ascii="Arial" w:hAnsi="Arial" w:cs="Arial"/>
          <w:color w:val="000000"/>
          <w:sz w:val="22"/>
          <w:szCs w:val="22"/>
        </w:rPr>
        <w:t xml:space="preserve">, cumulativamente, como inadimplente no </w:t>
      </w:r>
      <w:r w:rsidR="00D02AB5" w:rsidRPr="00CE165F">
        <w:rPr>
          <w:rFonts w:ascii="Arial" w:hAnsi="Arial" w:cs="Arial"/>
          <w:color w:val="000000"/>
          <w:sz w:val="22"/>
          <w:szCs w:val="22"/>
        </w:rPr>
        <w:t>seu cadastro</w:t>
      </w:r>
      <w:r w:rsidRPr="00CE165F">
        <w:rPr>
          <w:rFonts w:ascii="Arial" w:hAnsi="Arial" w:cs="Arial"/>
          <w:color w:val="000000"/>
          <w:sz w:val="22"/>
          <w:szCs w:val="22"/>
        </w:rPr>
        <w:t>, enquanto perdurarem os efeitos da punição ou até que seja promovida a reabilitação.</w:t>
      </w:r>
    </w:p>
    <w:p w14:paraId="7811833E" w14:textId="77777777" w:rsidR="004653F6" w:rsidRPr="00CE165F" w:rsidRDefault="004653F6" w:rsidP="007B7D25">
      <w:pPr>
        <w:pStyle w:val="WW-TextoPr-formatado"/>
        <w:spacing w:line="276" w:lineRule="auto"/>
        <w:jc w:val="both"/>
        <w:rPr>
          <w:rFonts w:ascii="Arial" w:hAnsi="Arial" w:cs="Arial"/>
          <w:b/>
          <w:sz w:val="22"/>
          <w:szCs w:val="22"/>
        </w:rPr>
      </w:pPr>
      <w:r w:rsidRPr="00CE165F">
        <w:rPr>
          <w:rFonts w:ascii="Arial" w:hAnsi="Arial" w:cs="Arial"/>
          <w:b/>
          <w:sz w:val="22"/>
          <w:szCs w:val="22"/>
        </w:rPr>
        <w:t xml:space="preserve">Subcláusula Sétima </w:t>
      </w:r>
      <w:r w:rsidRPr="00CE165F">
        <w:rPr>
          <w:rFonts w:ascii="Arial" w:hAnsi="Arial" w:cs="Arial"/>
          <w:color w:val="000000"/>
          <w:sz w:val="22"/>
          <w:szCs w:val="22"/>
        </w:rPr>
        <w:t xml:space="preserve">Prescrevem no prazo de 5 (cinco) anos as ações punitivas da administração </w:t>
      </w:r>
      <w:r w:rsidR="005D30AB" w:rsidRPr="00CE165F">
        <w:rPr>
          <w:rFonts w:ascii="Arial" w:hAnsi="Arial" w:cs="Arial"/>
          <w:color w:val="000000"/>
          <w:sz w:val="22"/>
          <w:szCs w:val="22"/>
        </w:rPr>
        <w:t>pública destinadas</w:t>
      </w:r>
      <w:r w:rsidRPr="00CE165F">
        <w:rPr>
          <w:rFonts w:ascii="Arial" w:hAnsi="Arial" w:cs="Arial"/>
          <w:color w:val="000000"/>
          <w:sz w:val="22"/>
          <w:szCs w:val="22"/>
        </w:rPr>
        <w:t xml:space="preserve"> a aplicar as sanções previstas</w:t>
      </w:r>
      <w:r w:rsidR="00D02AB5" w:rsidRPr="00CE165F">
        <w:rPr>
          <w:rFonts w:ascii="Arial" w:hAnsi="Arial" w:cs="Arial"/>
          <w:color w:val="000000"/>
          <w:sz w:val="22"/>
          <w:szCs w:val="22"/>
        </w:rPr>
        <w:t xml:space="preserve"> ne</w:t>
      </w:r>
      <w:r w:rsidRPr="00CE165F">
        <w:rPr>
          <w:rFonts w:ascii="Arial" w:hAnsi="Arial" w:cs="Arial"/>
          <w:color w:val="000000"/>
          <w:sz w:val="22"/>
          <w:szCs w:val="22"/>
        </w:rPr>
        <w:t>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52E4D882" w14:textId="77777777" w:rsidR="004653F6" w:rsidRPr="00CE165F" w:rsidRDefault="004653F6" w:rsidP="007B7D25">
      <w:pPr>
        <w:pStyle w:val="WW-TextoPr-formatado"/>
        <w:spacing w:line="276" w:lineRule="auto"/>
        <w:jc w:val="both"/>
        <w:rPr>
          <w:rFonts w:ascii="Arial" w:hAnsi="Arial" w:cs="Arial"/>
          <w:b/>
          <w:sz w:val="22"/>
          <w:szCs w:val="22"/>
        </w:rPr>
      </w:pPr>
      <w:bookmarkStart w:id="14" w:name="art72"/>
      <w:bookmarkStart w:id="15" w:name="art73"/>
      <w:bookmarkEnd w:id="14"/>
      <w:bookmarkEnd w:id="15"/>
      <w:r w:rsidRPr="00CE165F">
        <w:rPr>
          <w:rFonts w:ascii="Arial" w:hAnsi="Arial" w:cs="Arial"/>
          <w:b/>
          <w:sz w:val="22"/>
          <w:szCs w:val="22"/>
        </w:rPr>
        <w:t xml:space="preserve"> </w:t>
      </w:r>
    </w:p>
    <w:p w14:paraId="3052DE27" w14:textId="77777777" w:rsidR="004653F6" w:rsidRPr="00CE165F" w:rsidRDefault="004653F6" w:rsidP="007B7D25">
      <w:pPr>
        <w:spacing w:after="0"/>
        <w:jc w:val="both"/>
        <w:rPr>
          <w:rFonts w:ascii="Arial" w:hAnsi="Arial" w:cs="Arial"/>
          <w:b/>
        </w:rPr>
      </w:pPr>
      <w:r w:rsidRPr="00CE165F">
        <w:rPr>
          <w:rFonts w:ascii="Arial" w:hAnsi="Arial" w:cs="Arial"/>
          <w:b/>
        </w:rPr>
        <w:t xml:space="preserve">CLÁUSULA DÉCIMA </w:t>
      </w:r>
      <w:r w:rsidR="00453EB0">
        <w:rPr>
          <w:rFonts w:ascii="Arial" w:hAnsi="Arial" w:cs="Arial"/>
          <w:b/>
        </w:rPr>
        <w:t>OITAV</w:t>
      </w:r>
      <w:r w:rsidR="0007521F" w:rsidRPr="00CE165F">
        <w:rPr>
          <w:rFonts w:ascii="Arial" w:hAnsi="Arial" w:cs="Arial"/>
          <w:b/>
        </w:rPr>
        <w:t>A</w:t>
      </w:r>
      <w:r w:rsidRPr="00CE165F">
        <w:rPr>
          <w:rFonts w:ascii="Arial" w:hAnsi="Arial" w:cs="Arial"/>
          <w:b/>
        </w:rPr>
        <w:t xml:space="preserve"> - DA DIVULGAÇÃO</w:t>
      </w:r>
    </w:p>
    <w:p w14:paraId="7621395C" w14:textId="77777777" w:rsidR="00051BB9" w:rsidRPr="00051BB9" w:rsidRDefault="004653F6" w:rsidP="00051BB9">
      <w:pPr>
        <w:pStyle w:val="LO-normal"/>
        <w:numPr>
          <w:ilvl w:val="1"/>
          <w:numId w:val="27"/>
        </w:numPr>
        <w:spacing w:after="0" w:line="240" w:lineRule="auto"/>
        <w:ind w:left="0" w:firstLine="0"/>
        <w:jc w:val="both"/>
        <w:rPr>
          <w:rFonts w:ascii="Arial" w:eastAsia="Arial" w:hAnsi="Arial" w:cs="Arial"/>
        </w:rPr>
      </w:pPr>
      <w:r w:rsidRPr="00CE165F">
        <w:rPr>
          <w:rFonts w:ascii="Arial" w:hAnsi="Arial" w:cs="Arial"/>
        </w:rPr>
        <w:t xml:space="preserve">Em razão do presente Termo de Fomento, </w:t>
      </w:r>
      <w:r w:rsidR="00037646" w:rsidRPr="00CE165F">
        <w:rPr>
          <w:rFonts w:ascii="Arial" w:hAnsi="Arial" w:cs="Arial"/>
        </w:rPr>
        <w:t>o</w:t>
      </w:r>
      <w:r w:rsidRPr="00CE165F">
        <w:rPr>
          <w:rFonts w:ascii="Arial" w:hAnsi="Arial" w:cs="Arial"/>
        </w:rPr>
        <w:t xml:space="preserve"> </w:t>
      </w:r>
      <w:r w:rsidR="00BB3E89" w:rsidRPr="00CE165F">
        <w:rPr>
          <w:rFonts w:ascii="Arial" w:hAnsi="Arial" w:cs="Arial"/>
        </w:rPr>
        <w:t>proponente</w:t>
      </w:r>
      <w:r w:rsidR="00A22441" w:rsidRPr="00CE165F">
        <w:rPr>
          <w:rFonts w:ascii="Arial" w:hAnsi="Arial" w:cs="Arial"/>
        </w:rPr>
        <w:t xml:space="preserve"> </w:t>
      </w:r>
      <w:r w:rsidRPr="00CE165F">
        <w:rPr>
          <w:rFonts w:ascii="Arial" w:hAnsi="Arial" w:cs="Arial"/>
        </w:rPr>
        <w:t xml:space="preserve">se obriga a </w:t>
      </w:r>
      <w:r w:rsidR="00051BB9" w:rsidRPr="00B54E78">
        <w:rPr>
          <w:rFonts w:ascii="Arial" w:eastAsia="Arial" w:hAnsi="Arial" w:cs="Arial"/>
        </w:rPr>
        <w:t xml:space="preserve">divulgar </w:t>
      </w:r>
      <w:r w:rsidR="00051BB9">
        <w:rPr>
          <w:rFonts w:ascii="Arial" w:eastAsia="Arial" w:hAnsi="Arial" w:cs="Arial"/>
        </w:rPr>
        <w:t xml:space="preserve">em todas as </w:t>
      </w:r>
      <w:r w:rsidR="00051BB9" w:rsidRPr="00B54E78">
        <w:rPr>
          <w:rFonts w:ascii="Arial" w:eastAsia="Arial" w:hAnsi="Arial" w:cs="Arial"/>
        </w:rPr>
        <w:t>suas atividades, produções, eventos, entrevistas e ações, mencionando obrigatoriamente o nome do Município de Joaçaba como parceiro e apoiador, bem como em seu sítio na internet e redes sociais, em locais visíveis de suas sedes sociais e dos estabelecimentos em que exerça suas açõe</w:t>
      </w:r>
      <w:r w:rsidR="00051BB9">
        <w:rPr>
          <w:rFonts w:ascii="Arial" w:eastAsia="Arial" w:hAnsi="Arial" w:cs="Arial"/>
        </w:rPr>
        <w:t>s, utilizando</w:t>
      </w:r>
      <w:r w:rsidR="00051BB9" w:rsidRPr="00051BB9">
        <w:rPr>
          <w:rFonts w:ascii="Arial" w:hAnsi="Arial" w:cs="Arial"/>
          <w:bCs/>
        </w:rPr>
        <w:t xml:space="preserve"> a logomarca oficial do Município de Joaçaba, conforme modelos disponíveis no </w:t>
      </w:r>
      <w:r w:rsidR="00051BB9" w:rsidRPr="00051BB9">
        <w:rPr>
          <w:rFonts w:ascii="Arial" w:hAnsi="Arial" w:cs="Arial"/>
          <w:bCs/>
        </w:rPr>
        <w:lastRenderedPageBreak/>
        <w:t xml:space="preserve">link: </w:t>
      </w:r>
      <w:hyperlink r:id="rId31" w:history="1">
        <w:r w:rsidR="00051BB9" w:rsidRPr="00051BB9">
          <w:rPr>
            <w:rStyle w:val="Hyperlink"/>
            <w:rFonts w:ascii="Arial" w:hAnsi="Arial" w:cs="Arial"/>
          </w:rPr>
          <w:t>https://joacaba.sc.gov.br/estrutura/comunicacao/pagina-27667/pagina-46809/</w:t>
        </w:r>
      </w:hyperlink>
      <w:r w:rsidR="00051BB9" w:rsidRPr="00051BB9">
        <w:rPr>
          <w:rFonts w:ascii="Arial" w:hAnsi="Arial" w:cs="Arial"/>
          <w:color w:val="0070C0"/>
        </w:rPr>
        <w:t xml:space="preserve"> </w:t>
      </w:r>
      <w:r w:rsidR="00051BB9" w:rsidRPr="00051BB9">
        <w:rPr>
          <w:rFonts w:ascii="Arial" w:hAnsi="Arial" w:cs="Arial"/>
          <w:bCs/>
        </w:rPr>
        <w:t>em todos os materiais promocionais, publicidades, uniformes, banners, etc.</w:t>
      </w:r>
    </w:p>
    <w:p w14:paraId="73A26B4A" w14:textId="77777777" w:rsidR="004653F6" w:rsidRPr="00CE165F" w:rsidRDefault="004653F6" w:rsidP="007B7D25">
      <w:pPr>
        <w:pStyle w:val="WW-TextoPr-formatado"/>
        <w:spacing w:line="276" w:lineRule="auto"/>
        <w:ind w:left="15"/>
        <w:jc w:val="both"/>
        <w:rPr>
          <w:rFonts w:ascii="Arial" w:hAnsi="Arial" w:cs="Arial"/>
          <w:sz w:val="22"/>
          <w:szCs w:val="22"/>
        </w:rPr>
      </w:pPr>
    </w:p>
    <w:p w14:paraId="38FAF33D" w14:textId="77777777" w:rsidR="004653F6" w:rsidRPr="00CE165F" w:rsidRDefault="004653F6" w:rsidP="007B7D25">
      <w:pPr>
        <w:pStyle w:val="WW-TextoPr-formatado"/>
        <w:spacing w:line="276" w:lineRule="auto"/>
        <w:ind w:left="15"/>
        <w:jc w:val="both"/>
        <w:rPr>
          <w:rFonts w:ascii="Arial" w:hAnsi="Arial" w:cs="Arial"/>
          <w:sz w:val="22"/>
          <w:szCs w:val="22"/>
        </w:rPr>
      </w:pPr>
      <w:r w:rsidRPr="00CE165F">
        <w:rPr>
          <w:rFonts w:ascii="Arial" w:hAnsi="Arial" w:cs="Arial"/>
          <w:b/>
          <w:sz w:val="22"/>
          <w:szCs w:val="22"/>
        </w:rPr>
        <w:t xml:space="preserve">Subcláusula única </w:t>
      </w:r>
      <w:r w:rsidRPr="00CE165F">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0E5240A8" w14:textId="77777777" w:rsidR="004653F6" w:rsidRPr="00CE165F" w:rsidRDefault="004653F6" w:rsidP="007B7D25">
      <w:pPr>
        <w:pStyle w:val="WW-TextoPr-formatado"/>
        <w:spacing w:line="276" w:lineRule="auto"/>
        <w:jc w:val="both"/>
        <w:rPr>
          <w:rFonts w:ascii="Arial" w:hAnsi="Arial" w:cs="Arial"/>
          <w:sz w:val="22"/>
          <w:szCs w:val="22"/>
        </w:rPr>
      </w:pPr>
    </w:p>
    <w:p w14:paraId="04872A2D" w14:textId="77777777" w:rsidR="004653F6" w:rsidRPr="00CE165F" w:rsidRDefault="004653F6" w:rsidP="007B7D25">
      <w:pPr>
        <w:spacing w:after="0"/>
        <w:jc w:val="both"/>
        <w:rPr>
          <w:rFonts w:ascii="Arial" w:hAnsi="Arial" w:cs="Arial"/>
          <w:b/>
        </w:rPr>
      </w:pPr>
      <w:r w:rsidRPr="00CE165F">
        <w:rPr>
          <w:rFonts w:ascii="Arial" w:hAnsi="Arial" w:cs="Arial"/>
          <w:b/>
        </w:rPr>
        <w:t xml:space="preserve">CLÁUSULA DÉCIMA </w:t>
      </w:r>
      <w:r w:rsidR="00453EB0">
        <w:rPr>
          <w:rFonts w:ascii="Arial" w:hAnsi="Arial" w:cs="Arial"/>
          <w:b/>
        </w:rPr>
        <w:t>NON</w:t>
      </w:r>
      <w:r w:rsidR="00733B28" w:rsidRPr="00CE165F">
        <w:rPr>
          <w:rFonts w:ascii="Arial" w:hAnsi="Arial" w:cs="Arial"/>
          <w:b/>
        </w:rPr>
        <w:t>A</w:t>
      </w:r>
      <w:r w:rsidRPr="00CE165F">
        <w:rPr>
          <w:rFonts w:ascii="Arial" w:hAnsi="Arial" w:cs="Arial"/>
          <w:b/>
        </w:rPr>
        <w:t xml:space="preserve"> – DA PUBLICAÇÃO</w:t>
      </w:r>
    </w:p>
    <w:p w14:paraId="5069BC37" w14:textId="77777777" w:rsidR="004653F6" w:rsidRPr="00CE165F" w:rsidRDefault="004653F6" w:rsidP="007B7D25">
      <w:pPr>
        <w:pStyle w:val="WW-TextoPr-formatado"/>
        <w:spacing w:line="276" w:lineRule="auto"/>
        <w:jc w:val="both"/>
        <w:rPr>
          <w:rFonts w:ascii="Arial" w:hAnsi="Arial" w:cs="Arial"/>
          <w:sz w:val="22"/>
          <w:szCs w:val="22"/>
        </w:rPr>
      </w:pPr>
      <w:r w:rsidRPr="00CE165F">
        <w:rPr>
          <w:rFonts w:ascii="Arial" w:hAnsi="Arial" w:cs="Arial"/>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w:t>
      </w:r>
      <w:r w:rsidR="007D1188" w:rsidRPr="00CE165F">
        <w:rPr>
          <w:rFonts w:ascii="Arial" w:hAnsi="Arial" w:cs="Arial"/>
          <w:sz w:val="22"/>
          <w:szCs w:val="22"/>
        </w:rPr>
        <w:t>o Município</w:t>
      </w:r>
      <w:r w:rsidRPr="00CE165F">
        <w:rPr>
          <w:rFonts w:ascii="Arial" w:hAnsi="Arial" w:cs="Arial"/>
          <w:sz w:val="22"/>
          <w:szCs w:val="22"/>
        </w:rPr>
        <w:t xml:space="preserve">, a qual deverá ser providenciada </w:t>
      </w:r>
      <w:r w:rsidR="00AD4DE6" w:rsidRPr="00CE165F">
        <w:rPr>
          <w:rFonts w:ascii="Arial" w:hAnsi="Arial" w:cs="Arial"/>
          <w:sz w:val="22"/>
          <w:szCs w:val="22"/>
        </w:rPr>
        <w:t>pel</w:t>
      </w:r>
      <w:r w:rsidR="00A22441" w:rsidRPr="00CE165F">
        <w:rPr>
          <w:rFonts w:ascii="Arial" w:hAnsi="Arial" w:cs="Arial"/>
          <w:sz w:val="22"/>
          <w:szCs w:val="22"/>
        </w:rPr>
        <w:t>a</w:t>
      </w:r>
      <w:r w:rsidR="00AD4DE6" w:rsidRPr="00CE165F">
        <w:rPr>
          <w:rFonts w:ascii="Arial" w:hAnsi="Arial" w:cs="Arial"/>
          <w:sz w:val="22"/>
          <w:szCs w:val="22"/>
        </w:rPr>
        <w:t xml:space="preserve"> administração pública.</w:t>
      </w:r>
    </w:p>
    <w:p w14:paraId="036668D8" w14:textId="77777777" w:rsidR="004653F6" w:rsidRPr="00CE165F" w:rsidRDefault="004653F6" w:rsidP="007B7D25">
      <w:pPr>
        <w:pStyle w:val="WW-TextoPr-formatado"/>
        <w:spacing w:line="276" w:lineRule="auto"/>
        <w:ind w:firstLine="1403"/>
        <w:jc w:val="both"/>
        <w:rPr>
          <w:rFonts w:ascii="Arial" w:hAnsi="Arial" w:cs="Arial"/>
          <w:sz w:val="22"/>
          <w:szCs w:val="22"/>
        </w:rPr>
      </w:pPr>
    </w:p>
    <w:p w14:paraId="0AD0D84D" w14:textId="77777777" w:rsidR="004653F6" w:rsidRPr="00CE165F" w:rsidRDefault="004653F6" w:rsidP="007B7D25">
      <w:pPr>
        <w:spacing w:after="0"/>
        <w:jc w:val="both"/>
        <w:rPr>
          <w:rFonts w:ascii="Arial" w:hAnsi="Arial" w:cs="Arial"/>
          <w:b/>
        </w:rPr>
      </w:pPr>
      <w:r w:rsidRPr="00CE165F">
        <w:rPr>
          <w:rFonts w:ascii="Arial" w:hAnsi="Arial" w:cs="Arial"/>
          <w:b/>
        </w:rPr>
        <w:t xml:space="preserve">CLÁUSULA </w:t>
      </w:r>
      <w:r w:rsidR="00453EB0">
        <w:rPr>
          <w:rFonts w:ascii="Arial" w:hAnsi="Arial" w:cs="Arial"/>
          <w:b/>
        </w:rPr>
        <w:t>VIGÉSIMA</w:t>
      </w:r>
      <w:r w:rsidRPr="00CE165F">
        <w:rPr>
          <w:rFonts w:ascii="Arial" w:hAnsi="Arial" w:cs="Arial"/>
          <w:b/>
        </w:rPr>
        <w:t xml:space="preserve"> – DA CONCILIAÇÃO E DO FORO</w:t>
      </w:r>
    </w:p>
    <w:p w14:paraId="0906AD6F" w14:textId="77777777" w:rsidR="00426B22" w:rsidRPr="00CE165F" w:rsidRDefault="004653F6" w:rsidP="007B7D25">
      <w:pPr>
        <w:spacing w:after="0"/>
        <w:jc w:val="both"/>
        <w:rPr>
          <w:rFonts w:ascii="Arial" w:hAnsi="Arial" w:cs="Arial"/>
          <w:color w:val="000000"/>
          <w:shd w:val="clear" w:color="auto" w:fill="FFFFFF"/>
          <w:lang w:eastAsia="pt-BR"/>
        </w:rPr>
      </w:pPr>
      <w:r w:rsidRPr="00CE165F">
        <w:rPr>
          <w:rFonts w:ascii="Arial" w:hAnsi="Arial" w:cs="Arial"/>
          <w:color w:val="000000"/>
          <w:shd w:val="clear" w:color="auto" w:fill="FFFFFF"/>
          <w:lang w:eastAsia="pt-BR"/>
        </w:rPr>
        <w:t>As controvérsias decorrentes da execução do presente Termo de Fomento que não puderem ser solucionadas diretamente por mútuo acordo entre os partícipes</w:t>
      </w:r>
      <w:r w:rsidR="00C772DD" w:rsidRPr="00CE165F">
        <w:rPr>
          <w:rFonts w:ascii="Arial" w:hAnsi="Arial" w:cs="Arial"/>
          <w:color w:val="000000"/>
          <w:shd w:val="clear" w:color="auto" w:fill="FFFFFF"/>
          <w:lang w:eastAsia="pt-BR"/>
        </w:rPr>
        <w:t>,</w:t>
      </w:r>
      <w:r w:rsidRPr="00CE165F">
        <w:rPr>
          <w:rFonts w:ascii="Arial" w:hAnsi="Arial" w:cs="Arial"/>
          <w:color w:val="000000"/>
          <w:shd w:val="clear" w:color="auto" w:fill="FFFFFF"/>
          <w:lang w:eastAsia="pt-BR"/>
        </w:rPr>
        <w:t xml:space="preserve">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w:t>
      </w:r>
      <w:r w:rsidR="00037646" w:rsidRPr="00CE165F">
        <w:rPr>
          <w:rFonts w:ascii="Arial" w:hAnsi="Arial" w:cs="Arial"/>
          <w:color w:val="000000"/>
          <w:shd w:val="clear" w:color="auto" w:fill="FFFFFF"/>
          <w:lang w:eastAsia="pt-BR"/>
        </w:rPr>
        <w:t>o</w:t>
      </w:r>
      <w:r w:rsidR="00F7022F" w:rsidRPr="00CE165F">
        <w:rPr>
          <w:rFonts w:ascii="Arial" w:hAnsi="Arial" w:cs="Arial"/>
          <w:color w:val="000000"/>
          <w:shd w:val="clear" w:color="auto" w:fill="FFFFFF"/>
          <w:lang w:eastAsia="pt-BR"/>
        </w:rPr>
        <w:t xml:space="preserve"> </w:t>
      </w:r>
      <w:r w:rsidR="00F7022F" w:rsidRPr="00CE165F">
        <w:rPr>
          <w:rFonts w:ascii="Arial" w:hAnsi="Arial" w:cs="Arial"/>
        </w:rPr>
        <w:t>proponente</w:t>
      </w:r>
      <w:r w:rsidRPr="00CE165F">
        <w:rPr>
          <w:rFonts w:ascii="Arial" w:hAnsi="Arial" w:cs="Arial"/>
          <w:shd w:val="clear" w:color="auto" w:fill="FFFFFF"/>
          <w:lang w:eastAsia="pt-BR"/>
        </w:rPr>
        <w:t xml:space="preserve"> </w:t>
      </w:r>
      <w:r w:rsidRPr="00CE165F">
        <w:rPr>
          <w:rFonts w:ascii="Arial" w:hAnsi="Arial" w:cs="Arial"/>
          <w:color w:val="000000"/>
          <w:shd w:val="clear" w:color="auto" w:fill="FFFFFF"/>
          <w:lang w:eastAsia="pt-BR"/>
        </w:rPr>
        <w:t>se fazer representar por advogad</w:t>
      </w:r>
      <w:r w:rsidR="00037646" w:rsidRPr="00CE165F">
        <w:rPr>
          <w:rFonts w:ascii="Arial" w:hAnsi="Arial" w:cs="Arial"/>
          <w:color w:val="000000"/>
          <w:shd w:val="clear" w:color="auto" w:fill="FFFFFF"/>
          <w:lang w:eastAsia="pt-BR"/>
        </w:rPr>
        <w:t>o.</w:t>
      </w:r>
    </w:p>
    <w:p w14:paraId="60383C49" w14:textId="77777777" w:rsidR="004653F6" w:rsidRPr="00CE165F" w:rsidRDefault="00426B22" w:rsidP="007B7D25">
      <w:pPr>
        <w:suppressAutoHyphens w:val="0"/>
        <w:spacing w:after="0"/>
        <w:jc w:val="both"/>
        <w:rPr>
          <w:rFonts w:ascii="Arial" w:hAnsi="Arial" w:cs="Arial"/>
          <w:color w:val="000000"/>
          <w:shd w:val="clear" w:color="auto" w:fill="FFFFFF"/>
          <w:lang w:eastAsia="pt-BR"/>
        </w:rPr>
      </w:pPr>
      <w:r w:rsidRPr="00CE165F">
        <w:rPr>
          <w:rFonts w:ascii="Arial" w:hAnsi="Arial" w:cs="Arial"/>
          <w:b/>
          <w:bCs/>
          <w:color w:val="000000"/>
          <w:shd w:val="clear" w:color="auto" w:fill="FFFFFF"/>
          <w:lang w:eastAsia="pt-BR"/>
        </w:rPr>
        <w:t>S</w:t>
      </w:r>
      <w:r w:rsidR="004653F6" w:rsidRPr="00CE165F">
        <w:rPr>
          <w:rFonts w:ascii="Arial" w:hAnsi="Arial" w:cs="Arial"/>
          <w:b/>
          <w:bCs/>
          <w:color w:val="000000"/>
          <w:shd w:val="clear" w:color="auto" w:fill="FFFFFF"/>
          <w:lang w:eastAsia="pt-BR"/>
        </w:rPr>
        <w:t>ubcláusula Única</w:t>
      </w:r>
      <w:r w:rsidR="004653F6" w:rsidRPr="00CE165F">
        <w:rPr>
          <w:rFonts w:ascii="Arial" w:hAnsi="Arial" w:cs="Arial"/>
          <w:color w:val="000000"/>
          <w:shd w:val="clear" w:color="auto" w:fill="FFFFFF"/>
          <w:lang w:eastAsia="pt-BR"/>
        </w:rPr>
        <w:t> Não logrando êxito a tentativa de conciliação e solução administrativa, será competente para dirimir as questões decorrentes deste Termo de Fomento </w:t>
      </w:r>
      <w:r w:rsidR="002F7193" w:rsidRPr="00CE165F">
        <w:rPr>
          <w:rFonts w:ascii="Arial" w:hAnsi="Arial" w:cs="Arial"/>
          <w:color w:val="000000"/>
          <w:shd w:val="clear" w:color="auto" w:fill="FFFFFF"/>
          <w:lang w:eastAsia="pt-BR"/>
        </w:rPr>
        <w:t>a</w:t>
      </w:r>
      <w:r w:rsidR="00A22441" w:rsidRPr="00CE165F">
        <w:rPr>
          <w:rFonts w:ascii="Arial" w:hAnsi="Arial" w:cs="Arial"/>
          <w:color w:val="000000"/>
          <w:shd w:val="clear" w:color="auto" w:fill="FFFFFF"/>
          <w:lang w:eastAsia="pt-BR"/>
        </w:rPr>
        <w:t xml:space="preserve"> </w:t>
      </w:r>
      <w:r w:rsidR="002F7193" w:rsidRPr="00CE165F">
        <w:rPr>
          <w:rFonts w:ascii="Arial" w:hAnsi="Arial" w:cs="Arial"/>
          <w:color w:val="000000"/>
          <w:shd w:val="clear" w:color="auto" w:fill="FFFFFF"/>
          <w:lang w:eastAsia="pt-BR"/>
        </w:rPr>
        <w:t>Comarca de Joaçaba</w:t>
      </w:r>
      <w:r w:rsidR="004653F6" w:rsidRPr="00CE165F">
        <w:rPr>
          <w:rFonts w:ascii="Arial" w:hAnsi="Arial" w:cs="Arial"/>
          <w:color w:val="000000"/>
          <w:shd w:val="clear" w:color="auto" w:fill="FFFFFF"/>
          <w:lang w:eastAsia="pt-BR"/>
        </w:rPr>
        <w:t>.</w:t>
      </w:r>
    </w:p>
    <w:p w14:paraId="686DA8DD" w14:textId="77777777" w:rsidR="004653F6" w:rsidRPr="00CE165F" w:rsidRDefault="004653F6" w:rsidP="007B7D25">
      <w:pPr>
        <w:suppressAutoHyphens w:val="0"/>
        <w:spacing w:after="0"/>
        <w:jc w:val="both"/>
        <w:rPr>
          <w:rFonts w:ascii="Arial" w:hAnsi="Arial" w:cs="Arial"/>
          <w:color w:val="000000"/>
          <w:shd w:val="clear" w:color="auto" w:fill="FFFFFF"/>
          <w:lang w:eastAsia="pt-BR"/>
        </w:rPr>
      </w:pPr>
      <w:r w:rsidRPr="00CE165F">
        <w:rPr>
          <w:rFonts w:ascii="Arial" w:hAnsi="Arial" w:cs="Arial"/>
          <w:color w:val="000000"/>
          <w:shd w:val="clear" w:color="auto" w:fill="FFFFFF"/>
          <w:lang w:eastAsia="pt-BR"/>
        </w:rPr>
        <w:t>E, por assim estarem plenamente de acordo, os partícipes obrigam-se ao total e irrenunciável cumprimento dos termos do presente instrumento, o qual lido e achado conforme, foi lavrado em 02 (duas) vias de igual teor e forma,</w:t>
      </w:r>
      <w:r w:rsidR="006F3847" w:rsidRPr="00CE165F">
        <w:rPr>
          <w:rFonts w:ascii="Arial" w:hAnsi="Arial" w:cs="Arial"/>
          <w:color w:val="000000"/>
          <w:shd w:val="clear" w:color="auto" w:fill="FFFFFF"/>
          <w:lang w:eastAsia="pt-BR"/>
        </w:rPr>
        <w:t xml:space="preserve"> que vão assinadas pelos partícipes, para que produza seus legais efeitos, em Juízo ou fora dele.</w:t>
      </w:r>
    </w:p>
    <w:p w14:paraId="51F41926" w14:textId="77777777" w:rsidR="007D1188" w:rsidRPr="00CE165F" w:rsidRDefault="007D1188" w:rsidP="007B7D25">
      <w:pPr>
        <w:suppressAutoHyphens w:val="0"/>
        <w:spacing w:after="0"/>
        <w:jc w:val="both"/>
        <w:rPr>
          <w:rFonts w:ascii="Arial" w:hAnsi="Arial" w:cs="Arial"/>
          <w:color w:val="000000"/>
          <w:shd w:val="clear" w:color="auto" w:fill="FFFFFF"/>
          <w:lang w:eastAsia="pt-BR"/>
        </w:rPr>
      </w:pPr>
    </w:p>
    <w:p w14:paraId="1C75B21B" w14:textId="77777777" w:rsidR="007D1188" w:rsidRPr="00CE165F" w:rsidRDefault="007D1188" w:rsidP="007B7D25">
      <w:pPr>
        <w:suppressAutoHyphens w:val="0"/>
        <w:spacing w:after="0"/>
        <w:jc w:val="both"/>
        <w:rPr>
          <w:rFonts w:ascii="Arial" w:hAnsi="Arial" w:cs="Arial"/>
          <w:color w:val="000000"/>
          <w:shd w:val="clear" w:color="auto" w:fill="FFFFFF"/>
          <w:lang w:eastAsia="pt-BR"/>
        </w:rPr>
      </w:pPr>
      <w:r w:rsidRPr="00CE165F">
        <w:rPr>
          <w:rFonts w:ascii="Arial" w:hAnsi="Arial" w:cs="Arial"/>
          <w:color w:val="000000"/>
          <w:shd w:val="clear" w:color="auto" w:fill="FFFFFF"/>
          <w:lang w:eastAsia="pt-BR"/>
        </w:rPr>
        <w:t xml:space="preserve">Joaçaba, </w:t>
      </w:r>
      <w:r w:rsidR="0093275B" w:rsidRPr="00CE165F">
        <w:rPr>
          <w:rFonts w:ascii="Arial" w:hAnsi="Arial" w:cs="Arial"/>
          <w:color w:val="000000"/>
          <w:shd w:val="clear" w:color="auto" w:fill="FFFFFF"/>
          <w:lang w:eastAsia="pt-BR"/>
        </w:rPr>
        <w:t>xx de xxxxxxxxx de 2023.</w:t>
      </w:r>
    </w:p>
    <w:p w14:paraId="6A3E6D7A" w14:textId="77777777" w:rsidR="007D1188" w:rsidRPr="00CE165F" w:rsidRDefault="007D1188" w:rsidP="007B7D25">
      <w:pPr>
        <w:suppressAutoHyphens w:val="0"/>
        <w:spacing w:after="0"/>
        <w:jc w:val="both"/>
        <w:rPr>
          <w:rFonts w:ascii="Arial" w:hAnsi="Arial" w:cs="Arial"/>
          <w:color w:val="000000"/>
          <w:shd w:val="clear" w:color="auto" w:fill="FFFFFF"/>
          <w:lang w:eastAsia="pt-BR"/>
        </w:rPr>
      </w:pPr>
    </w:p>
    <w:p w14:paraId="77FADFF2" w14:textId="77777777" w:rsidR="007D1188" w:rsidRPr="00CE165F" w:rsidRDefault="007D1188" w:rsidP="007B7D25">
      <w:pPr>
        <w:suppressAutoHyphens w:val="0"/>
        <w:spacing w:after="0"/>
        <w:jc w:val="both"/>
        <w:rPr>
          <w:rFonts w:ascii="Arial" w:hAnsi="Arial" w:cs="Arial"/>
          <w:color w:val="000000"/>
          <w:shd w:val="clear" w:color="auto" w:fill="FFFFFF"/>
          <w:lang w:eastAsia="pt-BR"/>
        </w:rPr>
      </w:pPr>
    </w:p>
    <w:p w14:paraId="6E6E4611" w14:textId="77777777" w:rsidR="00B15BCB" w:rsidRPr="00CE165F" w:rsidRDefault="00B15BCB" w:rsidP="007B7D25">
      <w:pPr>
        <w:suppressAutoHyphens w:val="0"/>
        <w:spacing w:after="0"/>
        <w:jc w:val="both"/>
        <w:rPr>
          <w:rFonts w:ascii="Arial" w:hAnsi="Arial" w:cs="Arial"/>
          <w:color w:val="000000"/>
          <w:shd w:val="clear" w:color="auto" w:fill="FFFFFF"/>
          <w:lang w:eastAsia="pt-BR"/>
        </w:rPr>
      </w:pPr>
    </w:p>
    <w:p w14:paraId="1782DD75" w14:textId="77777777" w:rsidR="007D1188" w:rsidRPr="00CE165F" w:rsidRDefault="00C772DD" w:rsidP="007B7D25">
      <w:pPr>
        <w:suppressAutoHyphens w:val="0"/>
        <w:spacing w:after="0"/>
        <w:jc w:val="both"/>
        <w:rPr>
          <w:rFonts w:ascii="Arial" w:hAnsi="Arial" w:cs="Arial"/>
          <w:b/>
        </w:rPr>
      </w:pPr>
      <w:r w:rsidRPr="00CE165F">
        <w:rPr>
          <w:rFonts w:ascii="Arial" w:hAnsi="Arial" w:cs="Arial"/>
        </w:rPr>
        <w:t>P</w:t>
      </w:r>
      <w:r w:rsidR="00BB3E89" w:rsidRPr="00CE165F">
        <w:rPr>
          <w:rFonts w:ascii="Arial" w:hAnsi="Arial" w:cs="Arial"/>
        </w:rPr>
        <w:t>roponente</w:t>
      </w:r>
      <w:r w:rsidR="007D1188" w:rsidRPr="00CE165F">
        <w:rPr>
          <w:rFonts w:ascii="Arial" w:hAnsi="Arial" w:cs="Arial"/>
          <w:color w:val="000000"/>
          <w:shd w:val="clear" w:color="auto" w:fill="FFFFFF"/>
          <w:lang w:eastAsia="pt-BR"/>
        </w:rPr>
        <w:tab/>
      </w:r>
      <w:r w:rsidR="007D1188" w:rsidRPr="00CE165F">
        <w:rPr>
          <w:rFonts w:ascii="Arial" w:hAnsi="Arial" w:cs="Arial"/>
          <w:color w:val="000000"/>
          <w:shd w:val="clear" w:color="auto" w:fill="FFFFFF"/>
          <w:lang w:eastAsia="pt-BR"/>
        </w:rPr>
        <w:tab/>
      </w:r>
      <w:r w:rsidR="007D1188" w:rsidRPr="00CE165F">
        <w:rPr>
          <w:rFonts w:ascii="Arial" w:hAnsi="Arial" w:cs="Arial"/>
          <w:color w:val="000000"/>
          <w:shd w:val="clear" w:color="auto" w:fill="FFFFFF"/>
          <w:lang w:eastAsia="pt-BR"/>
        </w:rPr>
        <w:tab/>
      </w:r>
      <w:r w:rsidR="007D1188" w:rsidRPr="00CE165F">
        <w:rPr>
          <w:rFonts w:ascii="Arial" w:hAnsi="Arial" w:cs="Arial"/>
          <w:color w:val="000000"/>
          <w:shd w:val="clear" w:color="auto" w:fill="FFFFFF"/>
          <w:lang w:eastAsia="pt-BR"/>
        </w:rPr>
        <w:tab/>
        <w:t xml:space="preserve">Prefeito </w:t>
      </w:r>
    </w:p>
    <w:p w14:paraId="12769EE8" w14:textId="77777777" w:rsidR="004653F6" w:rsidRPr="00CE165F" w:rsidRDefault="004653F6" w:rsidP="007B7D25">
      <w:pPr>
        <w:spacing w:after="0"/>
        <w:jc w:val="both"/>
        <w:rPr>
          <w:rFonts w:ascii="Arial" w:hAnsi="Arial" w:cs="Arial"/>
          <w:b/>
        </w:rPr>
      </w:pPr>
    </w:p>
    <w:p w14:paraId="6BBAF61B" w14:textId="77777777" w:rsidR="00B15BCB" w:rsidRPr="00CE165F" w:rsidRDefault="00B15BCB" w:rsidP="007B7D25">
      <w:pPr>
        <w:spacing w:after="0"/>
        <w:jc w:val="both"/>
        <w:rPr>
          <w:rFonts w:ascii="Arial" w:hAnsi="Arial" w:cs="Arial"/>
          <w:b/>
        </w:rPr>
      </w:pPr>
    </w:p>
    <w:p w14:paraId="7E80631D" w14:textId="77777777" w:rsidR="004653F6" w:rsidRPr="00CE165F" w:rsidRDefault="004653F6" w:rsidP="007B7D25">
      <w:pPr>
        <w:spacing w:after="0"/>
        <w:jc w:val="both"/>
        <w:rPr>
          <w:rFonts w:ascii="Arial" w:hAnsi="Arial" w:cs="Arial"/>
          <w:b/>
        </w:rPr>
      </w:pPr>
      <w:r w:rsidRPr="00CE165F">
        <w:rPr>
          <w:rFonts w:ascii="Arial" w:hAnsi="Arial" w:cs="Arial"/>
          <w:b/>
        </w:rPr>
        <w:t>TESTEMUNHAS:</w:t>
      </w:r>
    </w:p>
    <w:p w14:paraId="1E6752BD" w14:textId="77777777" w:rsidR="004653F6" w:rsidRPr="00CE165F" w:rsidRDefault="004653F6" w:rsidP="007B7D25">
      <w:pPr>
        <w:spacing w:after="0"/>
        <w:jc w:val="both"/>
        <w:rPr>
          <w:rFonts w:ascii="Arial" w:hAnsi="Arial" w:cs="Arial"/>
        </w:rPr>
      </w:pPr>
      <w:r w:rsidRPr="00CE165F">
        <w:rPr>
          <w:rFonts w:ascii="Arial" w:hAnsi="Arial" w:cs="Arial"/>
        </w:rPr>
        <w:t>_____________________________</w:t>
      </w:r>
      <w:r w:rsidRPr="00CE165F">
        <w:rPr>
          <w:rFonts w:ascii="Arial" w:hAnsi="Arial" w:cs="Arial"/>
        </w:rPr>
        <w:tab/>
      </w:r>
      <w:r w:rsidRPr="00CE165F">
        <w:rPr>
          <w:rFonts w:ascii="Arial" w:hAnsi="Arial" w:cs="Arial"/>
        </w:rPr>
        <w:tab/>
        <w:t>____________________________</w:t>
      </w:r>
    </w:p>
    <w:p w14:paraId="7CDDD23B" w14:textId="77777777" w:rsidR="004653F6" w:rsidRPr="00CE165F" w:rsidRDefault="004653F6" w:rsidP="007B7D25">
      <w:pPr>
        <w:pStyle w:val="WW-TextoPr-formatado"/>
        <w:spacing w:line="276" w:lineRule="auto"/>
        <w:jc w:val="both"/>
        <w:rPr>
          <w:rFonts w:ascii="Arial" w:hAnsi="Arial" w:cs="Arial"/>
          <w:sz w:val="22"/>
          <w:szCs w:val="22"/>
        </w:rPr>
      </w:pPr>
      <w:r w:rsidRPr="00CE165F">
        <w:rPr>
          <w:rFonts w:ascii="Arial" w:hAnsi="Arial" w:cs="Arial"/>
          <w:sz w:val="22"/>
          <w:szCs w:val="22"/>
        </w:rPr>
        <w:t xml:space="preserve">Nome: </w:t>
      </w:r>
      <w:r w:rsidRPr="00CE165F">
        <w:rPr>
          <w:rFonts w:ascii="Arial" w:hAnsi="Arial" w:cs="Arial"/>
          <w:sz w:val="22"/>
          <w:szCs w:val="22"/>
        </w:rPr>
        <w:tab/>
      </w:r>
      <w:r w:rsidRPr="00CE165F">
        <w:rPr>
          <w:rFonts w:ascii="Arial" w:hAnsi="Arial" w:cs="Arial"/>
          <w:sz w:val="22"/>
          <w:szCs w:val="22"/>
        </w:rPr>
        <w:tab/>
      </w:r>
      <w:r w:rsidRPr="00CE165F">
        <w:rPr>
          <w:rFonts w:ascii="Arial" w:hAnsi="Arial" w:cs="Arial"/>
          <w:sz w:val="22"/>
          <w:szCs w:val="22"/>
        </w:rPr>
        <w:tab/>
      </w:r>
      <w:r w:rsidRPr="00CE165F">
        <w:rPr>
          <w:rFonts w:ascii="Arial" w:hAnsi="Arial" w:cs="Arial"/>
          <w:sz w:val="22"/>
          <w:szCs w:val="22"/>
        </w:rPr>
        <w:tab/>
      </w:r>
      <w:r w:rsidRPr="00CE165F">
        <w:rPr>
          <w:rFonts w:ascii="Arial" w:hAnsi="Arial" w:cs="Arial"/>
          <w:sz w:val="22"/>
          <w:szCs w:val="22"/>
        </w:rPr>
        <w:tab/>
      </w:r>
      <w:r w:rsidRPr="00CE165F">
        <w:rPr>
          <w:rFonts w:ascii="Arial" w:hAnsi="Arial" w:cs="Arial"/>
          <w:sz w:val="22"/>
          <w:szCs w:val="22"/>
        </w:rPr>
        <w:tab/>
        <w:t>Nome:</w:t>
      </w:r>
    </w:p>
    <w:p w14:paraId="64D71CC3" w14:textId="77777777" w:rsidR="004653F6" w:rsidRPr="00CE165F" w:rsidRDefault="005D30AB" w:rsidP="007B7D25">
      <w:pPr>
        <w:pStyle w:val="WW-TextoPr-formatado"/>
        <w:spacing w:line="276" w:lineRule="auto"/>
        <w:jc w:val="both"/>
        <w:rPr>
          <w:rFonts w:ascii="Arial" w:hAnsi="Arial" w:cs="Arial"/>
          <w:sz w:val="22"/>
          <w:szCs w:val="22"/>
        </w:rPr>
      </w:pPr>
      <w:r w:rsidRPr="00CE165F">
        <w:rPr>
          <w:rFonts w:ascii="Arial" w:hAnsi="Arial" w:cs="Arial"/>
          <w:sz w:val="22"/>
          <w:szCs w:val="22"/>
        </w:rPr>
        <w:t xml:space="preserve">Identidade: </w:t>
      </w:r>
      <w:r w:rsidRPr="00CE165F">
        <w:rPr>
          <w:rFonts w:ascii="Arial" w:hAnsi="Arial" w:cs="Arial"/>
          <w:sz w:val="22"/>
          <w:szCs w:val="22"/>
        </w:rPr>
        <w:tab/>
      </w:r>
      <w:r w:rsidR="004653F6" w:rsidRPr="00CE165F">
        <w:rPr>
          <w:rFonts w:ascii="Arial" w:hAnsi="Arial" w:cs="Arial"/>
          <w:sz w:val="22"/>
          <w:szCs w:val="22"/>
        </w:rPr>
        <w:tab/>
      </w:r>
      <w:r w:rsidR="004653F6" w:rsidRPr="00CE165F">
        <w:rPr>
          <w:rFonts w:ascii="Arial" w:hAnsi="Arial" w:cs="Arial"/>
          <w:sz w:val="22"/>
          <w:szCs w:val="22"/>
        </w:rPr>
        <w:tab/>
      </w:r>
      <w:r w:rsidR="004653F6" w:rsidRPr="00CE165F">
        <w:rPr>
          <w:rFonts w:ascii="Arial" w:hAnsi="Arial" w:cs="Arial"/>
          <w:sz w:val="22"/>
          <w:szCs w:val="22"/>
        </w:rPr>
        <w:tab/>
      </w:r>
      <w:r w:rsidR="004653F6" w:rsidRPr="00CE165F">
        <w:rPr>
          <w:rFonts w:ascii="Arial" w:hAnsi="Arial" w:cs="Arial"/>
          <w:sz w:val="22"/>
          <w:szCs w:val="22"/>
        </w:rPr>
        <w:tab/>
      </w:r>
      <w:r w:rsidR="004653F6" w:rsidRPr="00CE165F">
        <w:rPr>
          <w:rFonts w:ascii="Arial" w:hAnsi="Arial" w:cs="Arial"/>
          <w:sz w:val="22"/>
          <w:szCs w:val="22"/>
        </w:rPr>
        <w:tab/>
        <w:t xml:space="preserve">Identidade: </w:t>
      </w:r>
    </w:p>
    <w:p w14:paraId="2B776472" w14:textId="77777777" w:rsidR="001D665F" w:rsidRPr="00CE165F" w:rsidRDefault="005D30AB" w:rsidP="007B7D25">
      <w:pPr>
        <w:pStyle w:val="WW-TextoPr-formatado"/>
        <w:spacing w:line="276" w:lineRule="auto"/>
        <w:jc w:val="both"/>
        <w:rPr>
          <w:rFonts w:ascii="Arial" w:hAnsi="Arial" w:cs="Arial"/>
          <w:b/>
          <w:sz w:val="22"/>
          <w:szCs w:val="22"/>
        </w:rPr>
      </w:pPr>
      <w:r w:rsidRPr="00CE165F">
        <w:rPr>
          <w:rFonts w:ascii="Arial" w:hAnsi="Arial" w:cs="Arial"/>
          <w:sz w:val="22"/>
          <w:szCs w:val="22"/>
        </w:rPr>
        <w:t>CPF:</w:t>
      </w:r>
      <w:r w:rsidRPr="00CE165F">
        <w:rPr>
          <w:rFonts w:ascii="Arial" w:hAnsi="Arial" w:cs="Arial"/>
          <w:b/>
          <w:sz w:val="22"/>
          <w:szCs w:val="22"/>
        </w:rPr>
        <w:t xml:space="preserve"> </w:t>
      </w:r>
      <w:r w:rsidRPr="00CE165F">
        <w:rPr>
          <w:rFonts w:ascii="Arial" w:hAnsi="Arial" w:cs="Arial"/>
          <w:b/>
          <w:sz w:val="22"/>
          <w:szCs w:val="22"/>
        </w:rPr>
        <w:tab/>
      </w:r>
      <w:r w:rsidR="004653F6" w:rsidRPr="00CE165F">
        <w:rPr>
          <w:rFonts w:ascii="Arial" w:hAnsi="Arial" w:cs="Arial"/>
          <w:b/>
          <w:sz w:val="22"/>
          <w:szCs w:val="22"/>
        </w:rPr>
        <w:tab/>
      </w:r>
      <w:r w:rsidR="004653F6" w:rsidRPr="00CE165F">
        <w:rPr>
          <w:rFonts w:ascii="Arial" w:hAnsi="Arial" w:cs="Arial"/>
          <w:b/>
          <w:sz w:val="22"/>
          <w:szCs w:val="22"/>
        </w:rPr>
        <w:tab/>
      </w:r>
      <w:r w:rsidR="004653F6" w:rsidRPr="00CE165F">
        <w:rPr>
          <w:rFonts w:ascii="Arial" w:hAnsi="Arial" w:cs="Arial"/>
          <w:b/>
          <w:sz w:val="22"/>
          <w:szCs w:val="22"/>
        </w:rPr>
        <w:tab/>
      </w:r>
      <w:r w:rsidR="004653F6" w:rsidRPr="00CE165F">
        <w:rPr>
          <w:rFonts w:ascii="Arial" w:hAnsi="Arial" w:cs="Arial"/>
          <w:b/>
          <w:sz w:val="22"/>
          <w:szCs w:val="22"/>
        </w:rPr>
        <w:tab/>
      </w:r>
      <w:r w:rsidR="004653F6" w:rsidRPr="00CE165F">
        <w:rPr>
          <w:rFonts w:ascii="Arial" w:hAnsi="Arial" w:cs="Arial"/>
          <w:b/>
          <w:sz w:val="22"/>
          <w:szCs w:val="22"/>
        </w:rPr>
        <w:tab/>
      </w:r>
      <w:r w:rsidR="004653F6" w:rsidRPr="00CE165F">
        <w:rPr>
          <w:rFonts w:ascii="Arial" w:hAnsi="Arial" w:cs="Arial"/>
          <w:b/>
          <w:sz w:val="22"/>
          <w:szCs w:val="22"/>
        </w:rPr>
        <w:tab/>
        <w:t xml:space="preserve"> </w:t>
      </w:r>
      <w:r w:rsidR="004653F6" w:rsidRPr="00CE165F">
        <w:rPr>
          <w:rFonts w:ascii="Arial" w:hAnsi="Arial" w:cs="Arial"/>
          <w:sz w:val="22"/>
          <w:szCs w:val="22"/>
        </w:rPr>
        <w:t>CPF:</w:t>
      </w:r>
    </w:p>
    <w:p w14:paraId="1E5529B4" w14:textId="77777777" w:rsidR="00310FB3" w:rsidRDefault="00310FB3" w:rsidP="007B7D25">
      <w:pPr>
        <w:pStyle w:val="WW-TextoPr-formatado"/>
        <w:spacing w:line="276" w:lineRule="auto"/>
        <w:jc w:val="both"/>
        <w:rPr>
          <w:rFonts w:ascii="Arial" w:hAnsi="Arial" w:cs="Arial"/>
          <w:b/>
          <w:sz w:val="22"/>
          <w:szCs w:val="22"/>
        </w:rPr>
      </w:pPr>
    </w:p>
    <w:p w14:paraId="442DB263" w14:textId="77777777" w:rsidR="00B918CB" w:rsidRDefault="00B918CB" w:rsidP="007B7D25">
      <w:pPr>
        <w:pStyle w:val="WW-TextoPr-formatado"/>
        <w:spacing w:line="276" w:lineRule="auto"/>
        <w:jc w:val="both"/>
        <w:rPr>
          <w:rFonts w:ascii="Arial" w:hAnsi="Arial" w:cs="Arial"/>
          <w:b/>
          <w:sz w:val="22"/>
          <w:szCs w:val="22"/>
        </w:rPr>
      </w:pPr>
    </w:p>
    <w:p w14:paraId="28214B32" w14:textId="77777777" w:rsidR="00B918CB" w:rsidRDefault="00B918CB" w:rsidP="007B7D25">
      <w:pPr>
        <w:pStyle w:val="WW-TextoPr-formatado"/>
        <w:spacing w:line="276" w:lineRule="auto"/>
        <w:jc w:val="both"/>
        <w:rPr>
          <w:rFonts w:ascii="Arial" w:hAnsi="Arial" w:cs="Arial"/>
          <w:b/>
          <w:sz w:val="22"/>
          <w:szCs w:val="22"/>
        </w:rPr>
      </w:pPr>
    </w:p>
    <w:p w14:paraId="204E7EBB" w14:textId="77777777" w:rsidR="00B918CB" w:rsidRDefault="00B918CB" w:rsidP="007B7D25">
      <w:pPr>
        <w:pStyle w:val="WW-TextoPr-formatado"/>
        <w:spacing w:line="276" w:lineRule="auto"/>
        <w:jc w:val="both"/>
        <w:rPr>
          <w:rFonts w:ascii="Arial" w:hAnsi="Arial" w:cs="Arial"/>
          <w:b/>
          <w:sz w:val="22"/>
          <w:szCs w:val="22"/>
        </w:rPr>
      </w:pPr>
    </w:p>
    <w:p w14:paraId="7E607CEF" w14:textId="77777777" w:rsidR="00B918CB" w:rsidRDefault="00B918CB" w:rsidP="007B7D25">
      <w:pPr>
        <w:pStyle w:val="WW-TextoPr-formatado"/>
        <w:spacing w:line="276" w:lineRule="auto"/>
        <w:jc w:val="both"/>
        <w:rPr>
          <w:rFonts w:ascii="Arial" w:hAnsi="Arial" w:cs="Arial"/>
          <w:b/>
          <w:sz w:val="22"/>
          <w:szCs w:val="22"/>
        </w:rPr>
      </w:pPr>
    </w:p>
    <w:p w14:paraId="56A5D515" w14:textId="77777777" w:rsidR="00B918CB" w:rsidRPr="00F12712" w:rsidRDefault="00F12712" w:rsidP="00F12712">
      <w:pPr>
        <w:spacing w:after="0" w:line="240" w:lineRule="auto"/>
        <w:jc w:val="center"/>
        <w:rPr>
          <w:rFonts w:ascii="Arial" w:eastAsia="Arial" w:hAnsi="Arial" w:cs="Arial"/>
          <w:b/>
        </w:rPr>
      </w:pPr>
      <w:r>
        <w:rPr>
          <w:rFonts w:ascii="Arial" w:hAnsi="Arial" w:cs="Arial"/>
          <w:b/>
          <w:bCs/>
        </w:rPr>
        <w:br w:type="page"/>
      </w:r>
      <w:r w:rsidR="00B918CB" w:rsidRPr="00F12712">
        <w:rPr>
          <w:rFonts w:ascii="Arial" w:hAnsi="Arial" w:cs="Arial"/>
          <w:b/>
          <w:bCs/>
        </w:rPr>
        <w:lastRenderedPageBreak/>
        <w:t>ANEXO I</w:t>
      </w:r>
      <w:r w:rsidR="00BC1908" w:rsidRPr="00F12712">
        <w:rPr>
          <w:rFonts w:ascii="Arial" w:hAnsi="Arial" w:cs="Arial"/>
          <w:b/>
          <w:bCs/>
        </w:rPr>
        <w:t xml:space="preserve">V </w:t>
      </w:r>
      <w:r w:rsidR="00B918CB" w:rsidRPr="00F12712">
        <w:rPr>
          <w:rFonts w:ascii="Arial" w:hAnsi="Arial" w:cs="Arial"/>
          <w:b/>
          <w:bCs/>
        </w:rPr>
        <w:t>– PLANO DE TRABALHO</w:t>
      </w:r>
      <w:r w:rsidR="00B918CB" w:rsidRPr="00F12712">
        <w:rPr>
          <w:rFonts w:ascii="Arial" w:eastAsia="Arial" w:hAnsi="Arial" w:cs="Arial"/>
          <w:b/>
        </w:rPr>
        <w:t xml:space="preserve"> </w:t>
      </w:r>
    </w:p>
    <w:p w14:paraId="32EC7500" w14:textId="77777777" w:rsidR="00B918CB" w:rsidRDefault="00B918CB" w:rsidP="00F12712">
      <w:pPr>
        <w:spacing w:after="0" w:line="240" w:lineRule="auto"/>
        <w:jc w:val="center"/>
        <w:rPr>
          <w:rFonts w:ascii="Arial" w:eastAsia="Arial" w:hAnsi="Arial" w:cs="Arial"/>
          <w:b/>
        </w:rPr>
      </w:pPr>
    </w:p>
    <w:p w14:paraId="345149D5" w14:textId="77777777" w:rsidR="00825800" w:rsidRPr="00F12712" w:rsidRDefault="00825800" w:rsidP="00F12712">
      <w:pPr>
        <w:spacing w:after="0" w:line="240" w:lineRule="auto"/>
        <w:jc w:val="center"/>
        <w:rPr>
          <w:rFonts w:ascii="Arial" w:eastAsia="Arial" w:hAnsi="Arial" w:cs="Arial"/>
          <w:b/>
        </w:rPr>
      </w:pPr>
    </w:p>
    <w:p w14:paraId="2D8A3923" w14:textId="77777777" w:rsidR="00B918CB" w:rsidRPr="00F12712" w:rsidRDefault="00B918CB" w:rsidP="00F12712">
      <w:pPr>
        <w:numPr>
          <w:ilvl w:val="0"/>
          <w:numId w:val="54"/>
        </w:numPr>
        <w:pBdr>
          <w:top w:val="nil"/>
          <w:left w:val="nil"/>
          <w:bottom w:val="nil"/>
          <w:right w:val="nil"/>
          <w:between w:val="nil"/>
        </w:pBdr>
        <w:suppressAutoHyphens w:val="0"/>
        <w:spacing w:after="0"/>
        <w:rPr>
          <w:rFonts w:ascii="Arial" w:hAnsi="Arial" w:cs="Arial"/>
          <w:b/>
          <w:color w:val="000000"/>
        </w:rPr>
      </w:pPr>
      <w:r w:rsidRPr="00F12712">
        <w:rPr>
          <w:rFonts w:ascii="Arial" w:eastAsia="Arial" w:hAnsi="Arial" w:cs="Arial"/>
          <w:b/>
          <w:color w:val="000000"/>
        </w:rPr>
        <w:t>DADOS CADASTRAIS – MUNICÍPIO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231"/>
        <w:gridCol w:w="1484"/>
        <w:gridCol w:w="2220"/>
        <w:gridCol w:w="2556"/>
      </w:tblGrid>
      <w:tr w:rsidR="00B918CB" w:rsidRPr="00F12712" w14:paraId="200D0077" w14:textId="77777777" w:rsidTr="001B2599">
        <w:tc>
          <w:tcPr>
            <w:tcW w:w="4971" w:type="dxa"/>
            <w:gridSpan w:val="3"/>
          </w:tcPr>
          <w:p w14:paraId="2ABEB581" w14:textId="77777777" w:rsidR="00B918CB" w:rsidRPr="00F12712" w:rsidRDefault="00B918CB" w:rsidP="00F12712">
            <w:pPr>
              <w:pBdr>
                <w:top w:val="nil"/>
                <w:left w:val="nil"/>
                <w:bottom w:val="nil"/>
                <w:right w:val="nil"/>
                <w:between w:val="nil"/>
              </w:pBdr>
              <w:spacing w:after="0"/>
              <w:rPr>
                <w:rFonts w:ascii="Arial" w:hAnsi="Arial" w:cs="Arial"/>
              </w:rPr>
            </w:pPr>
            <w:r w:rsidRPr="00F12712">
              <w:rPr>
                <w:rFonts w:ascii="Arial" w:eastAsia="Arial" w:hAnsi="Arial" w:cs="Arial"/>
                <w:b/>
              </w:rPr>
              <w:t>NOME:</w:t>
            </w:r>
            <w:r w:rsidRPr="00F12712">
              <w:rPr>
                <w:rFonts w:ascii="Arial" w:eastAsia="Arial" w:hAnsi="Arial" w:cs="Arial"/>
              </w:rPr>
              <w:t xml:space="preserve"> </w:t>
            </w:r>
            <w:r w:rsidR="00C55B80" w:rsidRPr="00F12712">
              <w:rPr>
                <w:rFonts w:ascii="Arial" w:eastAsia="Arial" w:hAnsi="Arial" w:cs="Arial"/>
              </w:rPr>
              <w:t>Município</w:t>
            </w:r>
            <w:r w:rsidRPr="00F12712">
              <w:rPr>
                <w:rFonts w:ascii="Arial" w:eastAsia="Arial" w:hAnsi="Arial" w:cs="Arial"/>
              </w:rPr>
              <w:t xml:space="preserve"> de </w:t>
            </w:r>
            <w:r w:rsidRPr="00F12712">
              <w:rPr>
                <w:rFonts w:ascii="Arial" w:hAnsi="Arial" w:cs="Arial"/>
              </w:rPr>
              <w:t>Joaçaba/SC</w:t>
            </w:r>
          </w:p>
        </w:tc>
        <w:tc>
          <w:tcPr>
            <w:tcW w:w="4776" w:type="dxa"/>
            <w:gridSpan w:val="2"/>
          </w:tcPr>
          <w:p w14:paraId="7145DBC5"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 xml:space="preserve">CNPJ: </w:t>
            </w:r>
            <w:r w:rsidR="00C55B80" w:rsidRPr="00F12712">
              <w:rPr>
                <w:rFonts w:ascii="Arial" w:eastAsia="Arial" w:hAnsi="Arial" w:cs="Arial"/>
                <w:b/>
              </w:rPr>
              <w:t>82.939.380/0001-99</w:t>
            </w:r>
          </w:p>
        </w:tc>
      </w:tr>
      <w:tr w:rsidR="00B918CB" w:rsidRPr="00F12712" w14:paraId="0B3EA480" w14:textId="77777777" w:rsidTr="001B2599">
        <w:tc>
          <w:tcPr>
            <w:tcW w:w="4971" w:type="dxa"/>
            <w:gridSpan w:val="3"/>
          </w:tcPr>
          <w:p w14:paraId="2DD79E49"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 xml:space="preserve">ENDEREÇO: </w:t>
            </w:r>
            <w:r w:rsidRPr="00F12712">
              <w:rPr>
                <w:rFonts w:ascii="Arial" w:hAnsi="Arial" w:cs="Arial"/>
              </w:rPr>
              <w:t>Avenida XV de Novembro, nº 378</w:t>
            </w:r>
          </w:p>
        </w:tc>
        <w:tc>
          <w:tcPr>
            <w:tcW w:w="4776" w:type="dxa"/>
            <w:gridSpan w:val="2"/>
          </w:tcPr>
          <w:p w14:paraId="43E0342E" w14:textId="77777777" w:rsidR="00B918CB" w:rsidRPr="00F12712" w:rsidRDefault="00B918CB" w:rsidP="00F12712">
            <w:pPr>
              <w:pBdr>
                <w:top w:val="nil"/>
                <w:left w:val="nil"/>
                <w:bottom w:val="nil"/>
                <w:right w:val="nil"/>
                <w:between w:val="nil"/>
              </w:pBdr>
              <w:spacing w:after="0"/>
              <w:rPr>
                <w:rFonts w:ascii="Arial" w:hAnsi="Arial" w:cs="Arial"/>
              </w:rPr>
            </w:pPr>
            <w:r w:rsidRPr="00F12712">
              <w:rPr>
                <w:rFonts w:ascii="Arial" w:eastAsia="Arial" w:hAnsi="Arial" w:cs="Arial"/>
                <w:b/>
              </w:rPr>
              <w:t>BAIRRO:</w:t>
            </w:r>
            <w:r w:rsidRPr="00F12712">
              <w:rPr>
                <w:rFonts w:ascii="Arial" w:eastAsia="Arial" w:hAnsi="Arial" w:cs="Arial"/>
              </w:rPr>
              <w:t xml:space="preserve"> </w:t>
            </w:r>
            <w:r w:rsidRPr="00F12712">
              <w:rPr>
                <w:rFonts w:ascii="Arial" w:hAnsi="Arial" w:cs="Arial"/>
              </w:rPr>
              <w:t>Centro</w:t>
            </w:r>
          </w:p>
        </w:tc>
      </w:tr>
      <w:tr w:rsidR="00B918CB" w:rsidRPr="00F12712" w14:paraId="1BF84D37" w14:textId="77777777" w:rsidTr="001B2599">
        <w:tc>
          <w:tcPr>
            <w:tcW w:w="2256" w:type="dxa"/>
          </w:tcPr>
          <w:p w14:paraId="7D398987"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CIDADE:</w:t>
            </w:r>
            <w:r w:rsidRPr="00F12712">
              <w:rPr>
                <w:rFonts w:ascii="Arial" w:eastAsia="Arial" w:hAnsi="Arial" w:cs="Arial"/>
              </w:rPr>
              <w:t xml:space="preserve"> </w:t>
            </w:r>
            <w:r w:rsidRPr="00F12712">
              <w:rPr>
                <w:rFonts w:ascii="Arial" w:hAnsi="Arial" w:cs="Arial"/>
              </w:rPr>
              <w:t>Joaçaba</w:t>
            </w:r>
          </w:p>
        </w:tc>
        <w:tc>
          <w:tcPr>
            <w:tcW w:w="1231" w:type="dxa"/>
          </w:tcPr>
          <w:p w14:paraId="235E07BD"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UF: SC</w:t>
            </w:r>
          </w:p>
        </w:tc>
        <w:tc>
          <w:tcPr>
            <w:tcW w:w="1484" w:type="dxa"/>
          </w:tcPr>
          <w:p w14:paraId="695BB5B3"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CEP:</w:t>
            </w:r>
          </w:p>
          <w:p w14:paraId="7E567E46" w14:textId="77777777" w:rsidR="00B918CB" w:rsidRPr="00F12712" w:rsidRDefault="00B918CB" w:rsidP="00F12712">
            <w:pPr>
              <w:pBdr>
                <w:top w:val="nil"/>
                <w:left w:val="nil"/>
                <w:bottom w:val="nil"/>
                <w:right w:val="nil"/>
                <w:between w:val="nil"/>
              </w:pBdr>
              <w:spacing w:after="0"/>
              <w:rPr>
                <w:rFonts w:ascii="Arial" w:hAnsi="Arial" w:cs="Arial"/>
              </w:rPr>
            </w:pPr>
            <w:r w:rsidRPr="00F12712">
              <w:rPr>
                <w:rFonts w:ascii="Arial" w:hAnsi="Arial" w:cs="Arial"/>
              </w:rPr>
              <w:t>89600-000</w:t>
            </w:r>
          </w:p>
        </w:tc>
        <w:tc>
          <w:tcPr>
            <w:tcW w:w="2220" w:type="dxa"/>
          </w:tcPr>
          <w:p w14:paraId="573732FF"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DDD/FONE:</w:t>
            </w:r>
            <w:r w:rsidRPr="00F12712">
              <w:rPr>
                <w:rFonts w:ascii="Arial" w:eastAsia="Arial" w:hAnsi="Arial" w:cs="Arial"/>
              </w:rPr>
              <w:t xml:space="preserve"> </w:t>
            </w:r>
            <w:r w:rsidRPr="00F12712">
              <w:rPr>
                <w:rFonts w:ascii="Arial" w:hAnsi="Arial" w:cs="Arial"/>
              </w:rPr>
              <w:t>(49) 3527-8801</w:t>
            </w:r>
          </w:p>
        </w:tc>
        <w:tc>
          <w:tcPr>
            <w:tcW w:w="2556" w:type="dxa"/>
          </w:tcPr>
          <w:p w14:paraId="7BAC4C4E"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DDD/FONE2:</w:t>
            </w:r>
            <w:r w:rsidRPr="00F12712">
              <w:rPr>
                <w:rFonts w:ascii="Arial" w:eastAsia="Arial" w:hAnsi="Arial" w:cs="Arial"/>
                <w:color w:val="000000"/>
              </w:rPr>
              <w:t xml:space="preserve"> </w:t>
            </w:r>
          </w:p>
        </w:tc>
      </w:tr>
      <w:tr w:rsidR="00B918CB" w:rsidRPr="00F12712" w14:paraId="093F5C20" w14:textId="77777777" w:rsidTr="001B2599">
        <w:tc>
          <w:tcPr>
            <w:tcW w:w="4971" w:type="dxa"/>
            <w:gridSpan w:val="3"/>
          </w:tcPr>
          <w:p w14:paraId="1FB6FAA5"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 xml:space="preserve">NOME REPRESENTANTE LEGAL: </w:t>
            </w:r>
            <w:r w:rsidRPr="00F12712">
              <w:rPr>
                <w:rFonts w:ascii="Arial" w:hAnsi="Arial" w:cs="Arial"/>
              </w:rPr>
              <w:t>Dioclésio Ragnini</w:t>
            </w:r>
          </w:p>
        </w:tc>
        <w:tc>
          <w:tcPr>
            <w:tcW w:w="4776" w:type="dxa"/>
            <w:gridSpan w:val="2"/>
          </w:tcPr>
          <w:p w14:paraId="49BA403E"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CARGO/FUNÇÃO: </w:t>
            </w:r>
            <w:r w:rsidRPr="00F12712">
              <w:rPr>
                <w:rFonts w:ascii="Arial" w:eastAsia="Arial" w:hAnsi="Arial" w:cs="Arial"/>
                <w:color w:val="000000"/>
              </w:rPr>
              <w:t>Prefeito</w:t>
            </w:r>
            <w:r w:rsidRPr="00F12712">
              <w:rPr>
                <w:rFonts w:ascii="Arial" w:eastAsia="Arial" w:hAnsi="Arial" w:cs="Arial"/>
                <w:b/>
                <w:color w:val="000000"/>
              </w:rPr>
              <w:t xml:space="preserve"> </w:t>
            </w:r>
            <w:r w:rsidRPr="00F12712">
              <w:rPr>
                <w:rFonts w:ascii="Arial" w:eastAsia="Arial" w:hAnsi="Arial" w:cs="Arial"/>
                <w:color w:val="000000"/>
              </w:rPr>
              <w:t>Municipal</w:t>
            </w:r>
            <w:r w:rsidRPr="00F12712">
              <w:rPr>
                <w:rFonts w:ascii="Arial" w:hAnsi="Arial" w:cs="Arial"/>
                <w:color w:val="000000"/>
              </w:rPr>
              <w:t xml:space="preserve"> de Joaçaba</w:t>
            </w:r>
          </w:p>
        </w:tc>
      </w:tr>
      <w:tr w:rsidR="00B918CB" w:rsidRPr="00F12712" w14:paraId="34AF631D" w14:textId="77777777" w:rsidTr="001B2599">
        <w:tc>
          <w:tcPr>
            <w:tcW w:w="9747" w:type="dxa"/>
            <w:gridSpan w:val="5"/>
          </w:tcPr>
          <w:p w14:paraId="5EBDE3AE"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 xml:space="preserve">EMAIL DO REPRESENTANTE: </w:t>
            </w:r>
          </w:p>
          <w:p w14:paraId="35D482EC" w14:textId="77777777" w:rsidR="00B918CB" w:rsidRPr="00F12712" w:rsidRDefault="00B918CB" w:rsidP="00F12712">
            <w:pPr>
              <w:pBdr>
                <w:top w:val="nil"/>
                <w:left w:val="nil"/>
                <w:bottom w:val="nil"/>
                <w:right w:val="nil"/>
                <w:between w:val="nil"/>
              </w:pBdr>
              <w:spacing w:after="0"/>
              <w:rPr>
                <w:rFonts w:ascii="Arial" w:hAnsi="Arial" w:cs="Arial"/>
                <w:b/>
              </w:rPr>
            </w:pPr>
            <w:r w:rsidRPr="00F12712">
              <w:rPr>
                <w:rFonts w:ascii="Arial" w:eastAsia="Arial" w:hAnsi="Arial" w:cs="Arial"/>
                <w:b/>
              </w:rPr>
              <w:t xml:space="preserve"> </w:t>
            </w:r>
            <w:r w:rsidRPr="00F12712">
              <w:rPr>
                <w:rFonts w:ascii="Arial" w:hAnsi="Arial" w:cs="Arial"/>
              </w:rPr>
              <w:t>prefeito@joacaba.sc.gov.br</w:t>
            </w:r>
          </w:p>
        </w:tc>
      </w:tr>
    </w:tbl>
    <w:p w14:paraId="477A1F09" w14:textId="77777777" w:rsidR="00B918CB" w:rsidRPr="00F12712" w:rsidRDefault="00B918CB" w:rsidP="00F12712">
      <w:pPr>
        <w:pBdr>
          <w:top w:val="nil"/>
          <w:left w:val="nil"/>
          <w:bottom w:val="nil"/>
          <w:right w:val="nil"/>
          <w:between w:val="nil"/>
        </w:pBdr>
        <w:spacing w:after="0"/>
        <w:rPr>
          <w:rFonts w:ascii="Arial" w:hAnsi="Arial" w:cs="Arial"/>
          <w:color w:val="000000"/>
        </w:rPr>
      </w:pPr>
    </w:p>
    <w:p w14:paraId="33056B65" w14:textId="77777777" w:rsidR="00B918CB" w:rsidRPr="00F12712" w:rsidRDefault="00B918CB" w:rsidP="00F12712">
      <w:pPr>
        <w:numPr>
          <w:ilvl w:val="0"/>
          <w:numId w:val="54"/>
        </w:numPr>
        <w:pBdr>
          <w:top w:val="nil"/>
          <w:left w:val="nil"/>
          <w:bottom w:val="nil"/>
          <w:right w:val="nil"/>
          <w:between w:val="nil"/>
        </w:pBdr>
        <w:suppressAutoHyphens w:val="0"/>
        <w:spacing w:after="0"/>
        <w:rPr>
          <w:rFonts w:ascii="Arial" w:hAnsi="Arial" w:cs="Arial"/>
          <w:b/>
          <w:color w:val="000000"/>
        </w:rPr>
      </w:pPr>
      <w:r w:rsidRPr="00F12712">
        <w:rPr>
          <w:rFonts w:ascii="Arial" w:eastAsia="Arial" w:hAnsi="Arial" w:cs="Arial"/>
          <w:b/>
          <w:color w:val="000000"/>
        </w:rPr>
        <w:t>DESCRIÇÃO DOS RECURSOS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918CB" w:rsidRPr="00F12712" w14:paraId="6B019D4D" w14:textId="77777777" w:rsidTr="001B2599">
        <w:tc>
          <w:tcPr>
            <w:tcW w:w="4508" w:type="dxa"/>
          </w:tcPr>
          <w:p w14:paraId="71F5D456"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LEGISLAÇÃO DO SUBSÍDIO </w:t>
            </w:r>
          </w:p>
        </w:tc>
        <w:tc>
          <w:tcPr>
            <w:tcW w:w="5239" w:type="dxa"/>
          </w:tcPr>
          <w:p w14:paraId="7EDFCE7D" w14:textId="77777777" w:rsidR="00B918CB" w:rsidRPr="00F12712" w:rsidRDefault="00C55B80" w:rsidP="00F12712">
            <w:pPr>
              <w:pBdr>
                <w:top w:val="nil"/>
                <w:left w:val="nil"/>
                <w:bottom w:val="nil"/>
                <w:right w:val="nil"/>
                <w:between w:val="nil"/>
              </w:pBdr>
              <w:spacing w:after="0"/>
              <w:rPr>
                <w:rFonts w:ascii="Arial" w:hAnsi="Arial" w:cs="Arial"/>
                <w:color w:val="000000"/>
              </w:rPr>
            </w:pPr>
            <w:r w:rsidRPr="00F12712">
              <w:rPr>
                <w:rFonts w:ascii="Arial" w:eastAsia="Arial" w:hAnsi="Arial" w:cs="Arial"/>
                <w:color w:val="000000"/>
              </w:rPr>
              <w:t>Lei Municipal nº 5.312/2019 e Lei Federal nº 9.610/1998</w:t>
            </w:r>
          </w:p>
        </w:tc>
      </w:tr>
      <w:tr w:rsidR="00B918CB" w:rsidRPr="00F12712" w14:paraId="7828E50E" w14:textId="77777777" w:rsidTr="001B2599">
        <w:tc>
          <w:tcPr>
            <w:tcW w:w="4508" w:type="dxa"/>
          </w:tcPr>
          <w:p w14:paraId="37FC719C"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ÁREA CORRESPONDENTE</w:t>
            </w:r>
          </w:p>
        </w:tc>
        <w:tc>
          <w:tcPr>
            <w:tcW w:w="5239" w:type="dxa"/>
          </w:tcPr>
          <w:p w14:paraId="6A9F3108" w14:textId="77777777" w:rsidR="00B918CB" w:rsidRPr="00F12712" w:rsidRDefault="00B918CB" w:rsidP="00F12712">
            <w:pPr>
              <w:pBdr>
                <w:top w:val="nil"/>
                <w:left w:val="nil"/>
                <w:bottom w:val="nil"/>
                <w:right w:val="nil"/>
                <w:between w:val="nil"/>
              </w:pBdr>
              <w:spacing w:after="0"/>
              <w:rPr>
                <w:rFonts w:ascii="Arial" w:hAnsi="Arial" w:cs="Arial"/>
                <w:color w:val="000000"/>
              </w:rPr>
            </w:pPr>
            <w:r w:rsidRPr="00F12712">
              <w:rPr>
                <w:rFonts w:ascii="Arial" w:eastAsia="Arial" w:hAnsi="Arial" w:cs="Arial"/>
                <w:color w:val="000000"/>
              </w:rPr>
              <w:t>Cultura</w:t>
            </w:r>
          </w:p>
        </w:tc>
      </w:tr>
      <w:tr w:rsidR="00B918CB" w:rsidRPr="00F12712" w14:paraId="7789E2D1" w14:textId="77777777" w:rsidTr="001B2599">
        <w:tc>
          <w:tcPr>
            <w:tcW w:w="4508" w:type="dxa"/>
          </w:tcPr>
          <w:p w14:paraId="53E85288"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ÓRGÃO </w:t>
            </w:r>
            <w:r w:rsidR="00C55B80" w:rsidRPr="00F12712">
              <w:rPr>
                <w:rFonts w:ascii="Arial" w:eastAsia="Arial" w:hAnsi="Arial" w:cs="Arial"/>
                <w:b/>
                <w:color w:val="000000"/>
              </w:rPr>
              <w:t>MUNICIPAL</w:t>
            </w:r>
            <w:r w:rsidRPr="00F12712">
              <w:rPr>
                <w:rFonts w:ascii="Arial" w:eastAsia="Arial" w:hAnsi="Arial" w:cs="Arial"/>
                <w:b/>
                <w:color w:val="000000"/>
              </w:rPr>
              <w:t xml:space="preserve"> CONCEDENTE DOS RECURSOS</w:t>
            </w:r>
          </w:p>
        </w:tc>
        <w:tc>
          <w:tcPr>
            <w:tcW w:w="5239" w:type="dxa"/>
          </w:tcPr>
          <w:p w14:paraId="12B2FC68" w14:textId="77777777" w:rsidR="00B918CB" w:rsidRPr="00F12712" w:rsidRDefault="00C55B80" w:rsidP="00F12712">
            <w:pPr>
              <w:pBdr>
                <w:top w:val="nil"/>
                <w:left w:val="nil"/>
                <w:bottom w:val="nil"/>
                <w:right w:val="nil"/>
                <w:between w:val="nil"/>
              </w:pBdr>
              <w:spacing w:after="0"/>
              <w:rPr>
                <w:rFonts w:ascii="Arial" w:hAnsi="Arial" w:cs="Arial"/>
                <w:color w:val="000000"/>
              </w:rPr>
            </w:pPr>
            <w:r w:rsidRPr="00F12712">
              <w:rPr>
                <w:rFonts w:ascii="Arial" w:eastAsia="Arial" w:hAnsi="Arial" w:cs="Arial"/>
                <w:color w:val="000000"/>
              </w:rPr>
              <w:t>Secretaria de Comunicação, Cultura, Turismo e Eventos</w:t>
            </w:r>
          </w:p>
        </w:tc>
      </w:tr>
    </w:tbl>
    <w:p w14:paraId="7FCF5F3D" w14:textId="77777777" w:rsidR="00B918CB" w:rsidRPr="00F12712" w:rsidRDefault="00B918CB" w:rsidP="00F12712">
      <w:pPr>
        <w:pBdr>
          <w:top w:val="nil"/>
          <w:left w:val="nil"/>
          <w:bottom w:val="nil"/>
          <w:right w:val="nil"/>
          <w:between w:val="nil"/>
        </w:pBdr>
        <w:spacing w:after="0"/>
        <w:rPr>
          <w:rFonts w:ascii="Arial" w:hAnsi="Arial" w:cs="Arial"/>
          <w:color w:val="000000"/>
        </w:rPr>
      </w:pPr>
    </w:p>
    <w:p w14:paraId="518595FA" w14:textId="77777777" w:rsidR="00B918CB" w:rsidRPr="00F12712" w:rsidRDefault="00B918CB" w:rsidP="00F12712">
      <w:pPr>
        <w:numPr>
          <w:ilvl w:val="0"/>
          <w:numId w:val="54"/>
        </w:numPr>
        <w:pBdr>
          <w:top w:val="nil"/>
          <w:left w:val="nil"/>
          <w:bottom w:val="nil"/>
          <w:right w:val="nil"/>
          <w:between w:val="nil"/>
        </w:pBdr>
        <w:suppressAutoHyphens w:val="0"/>
        <w:spacing w:after="0"/>
        <w:rPr>
          <w:rFonts w:ascii="Arial" w:hAnsi="Arial" w:cs="Arial"/>
          <w:b/>
          <w:color w:val="000000"/>
        </w:rPr>
      </w:pPr>
      <w:r w:rsidRPr="00F12712">
        <w:rPr>
          <w:rFonts w:ascii="Arial" w:eastAsia="Arial" w:hAnsi="Arial" w:cs="Arial"/>
          <w:b/>
          <w:color w:val="000000"/>
        </w:rPr>
        <w:t>DADOS CADASTRAIS – AGENTE OU ESPAÇO ARTÍSTICO E CULTURAL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1462"/>
        <w:gridCol w:w="226"/>
        <w:gridCol w:w="1714"/>
        <w:gridCol w:w="2040"/>
        <w:gridCol w:w="2516"/>
      </w:tblGrid>
      <w:tr w:rsidR="00B918CB" w:rsidRPr="00F12712" w14:paraId="174EE345" w14:textId="77777777" w:rsidTr="001B2599">
        <w:tc>
          <w:tcPr>
            <w:tcW w:w="5191" w:type="dxa"/>
            <w:gridSpan w:val="4"/>
          </w:tcPr>
          <w:p w14:paraId="0CD78A8A" w14:textId="77777777" w:rsidR="00B918CB" w:rsidRPr="00F12712" w:rsidRDefault="00B918CB" w:rsidP="00F12712">
            <w:pPr>
              <w:pBdr>
                <w:top w:val="nil"/>
                <w:left w:val="nil"/>
                <w:bottom w:val="nil"/>
                <w:right w:val="nil"/>
                <w:between w:val="nil"/>
              </w:pBdr>
              <w:spacing w:after="0"/>
              <w:rPr>
                <w:rFonts w:ascii="Arial" w:hAnsi="Arial" w:cs="Arial"/>
                <w:color w:val="000000"/>
              </w:rPr>
            </w:pPr>
            <w:r w:rsidRPr="00F12712">
              <w:rPr>
                <w:rFonts w:ascii="Arial" w:eastAsia="Arial" w:hAnsi="Arial" w:cs="Arial"/>
                <w:b/>
                <w:color w:val="000000"/>
              </w:rPr>
              <w:t xml:space="preserve">NOME PROPONENTE: </w:t>
            </w:r>
          </w:p>
        </w:tc>
        <w:tc>
          <w:tcPr>
            <w:tcW w:w="4556" w:type="dxa"/>
            <w:gridSpan w:val="2"/>
          </w:tcPr>
          <w:p w14:paraId="43EA8721"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CNPJ/CPF: </w:t>
            </w:r>
          </w:p>
        </w:tc>
      </w:tr>
      <w:tr w:rsidR="00B918CB" w:rsidRPr="00F12712" w14:paraId="06C50F67" w14:textId="77777777" w:rsidTr="001B2599">
        <w:tc>
          <w:tcPr>
            <w:tcW w:w="5191" w:type="dxa"/>
            <w:gridSpan w:val="4"/>
          </w:tcPr>
          <w:p w14:paraId="48717F38"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ENDEREÇO: </w:t>
            </w:r>
          </w:p>
        </w:tc>
        <w:tc>
          <w:tcPr>
            <w:tcW w:w="4556" w:type="dxa"/>
            <w:gridSpan w:val="2"/>
          </w:tcPr>
          <w:p w14:paraId="452A672D" w14:textId="77777777" w:rsidR="00B918CB" w:rsidRPr="00F12712" w:rsidRDefault="00B918CB" w:rsidP="00F12712">
            <w:pPr>
              <w:pBdr>
                <w:top w:val="nil"/>
                <w:left w:val="nil"/>
                <w:bottom w:val="nil"/>
                <w:right w:val="nil"/>
                <w:between w:val="nil"/>
              </w:pBdr>
              <w:spacing w:after="0"/>
              <w:rPr>
                <w:rFonts w:ascii="Arial" w:hAnsi="Arial" w:cs="Arial"/>
                <w:color w:val="000000"/>
              </w:rPr>
            </w:pPr>
            <w:r w:rsidRPr="00F12712">
              <w:rPr>
                <w:rFonts w:ascii="Arial" w:eastAsia="Arial" w:hAnsi="Arial" w:cs="Arial"/>
                <w:b/>
                <w:color w:val="000000"/>
              </w:rPr>
              <w:t>BAIRRO:</w:t>
            </w:r>
            <w:r w:rsidRPr="00F12712">
              <w:rPr>
                <w:rFonts w:ascii="Arial" w:eastAsia="Arial" w:hAnsi="Arial" w:cs="Arial"/>
                <w:color w:val="000000"/>
              </w:rPr>
              <w:t xml:space="preserve"> </w:t>
            </w:r>
          </w:p>
        </w:tc>
      </w:tr>
      <w:tr w:rsidR="00B918CB" w:rsidRPr="00F12712" w14:paraId="47105ACF" w14:textId="77777777" w:rsidTr="001B2599">
        <w:tc>
          <w:tcPr>
            <w:tcW w:w="1789" w:type="dxa"/>
          </w:tcPr>
          <w:p w14:paraId="50ECA507"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CIDADE:</w:t>
            </w:r>
            <w:r w:rsidRPr="00F12712">
              <w:rPr>
                <w:rFonts w:ascii="Arial" w:eastAsia="Arial" w:hAnsi="Arial" w:cs="Arial"/>
                <w:color w:val="000000"/>
              </w:rPr>
              <w:t xml:space="preserve"> </w:t>
            </w:r>
          </w:p>
        </w:tc>
        <w:tc>
          <w:tcPr>
            <w:tcW w:w="1462" w:type="dxa"/>
          </w:tcPr>
          <w:p w14:paraId="2183E9BE"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UF:</w:t>
            </w:r>
            <w:r w:rsidRPr="00F12712">
              <w:rPr>
                <w:rFonts w:ascii="Arial" w:eastAsia="Arial" w:hAnsi="Arial" w:cs="Arial"/>
                <w:color w:val="000000"/>
              </w:rPr>
              <w:t xml:space="preserve"> </w:t>
            </w:r>
            <w:r w:rsidRPr="00F12712">
              <w:rPr>
                <w:rFonts w:ascii="Arial" w:eastAsia="Arial" w:hAnsi="Arial" w:cs="Arial"/>
                <w:b/>
                <w:color w:val="000000"/>
              </w:rPr>
              <w:t>SC</w:t>
            </w:r>
          </w:p>
        </w:tc>
        <w:tc>
          <w:tcPr>
            <w:tcW w:w="1940" w:type="dxa"/>
            <w:gridSpan w:val="2"/>
          </w:tcPr>
          <w:p w14:paraId="5CAADC96"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CEP:</w:t>
            </w:r>
          </w:p>
          <w:p w14:paraId="21DD5A09" w14:textId="77777777" w:rsidR="00B918CB" w:rsidRPr="00F12712" w:rsidRDefault="00B918CB" w:rsidP="00F12712">
            <w:pPr>
              <w:pBdr>
                <w:top w:val="nil"/>
                <w:left w:val="nil"/>
                <w:bottom w:val="nil"/>
                <w:right w:val="nil"/>
                <w:between w:val="nil"/>
              </w:pBdr>
              <w:spacing w:after="0"/>
              <w:rPr>
                <w:rFonts w:ascii="Arial" w:hAnsi="Arial" w:cs="Arial"/>
                <w:color w:val="000000"/>
              </w:rPr>
            </w:pPr>
          </w:p>
        </w:tc>
        <w:tc>
          <w:tcPr>
            <w:tcW w:w="2040" w:type="dxa"/>
          </w:tcPr>
          <w:p w14:paraId="43D3C231"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DDD/FONE:</w:t>
            </w:r>
            <w:r w:rsidRPr="00F12712">
              <w:rPr>
                <w:rFonts w:ascii="Arial" w:eastAsia="Arial" w:hAnsi="Arial" w:cs="Arial"/>
                <w:color w:val="000000"/>
              </w:rPr>
              <w:t xml:space="preserve"> </w:t>
            </w:r>
          </w:p>
        </w:tc>
        <w:tc>
          <w:tcPr>
            <w:tcW w:w="2516" w:type="dxa"/>
          </w:tcPr>
          <w:p w14:paraId="2DCDB11C"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DDD/FONE2:</w:t>
            </w:r>
            <w:r w:rsidRPr="00F12712">
              <w:rPr>
                <w:rFonts w:ascii="Arial" w:eastAsia="Arial" w:hAnsi="Arial" w:cs="Arial"/>
                <w:color w:val="000000"/>
              </w:rPr>
              <w:t xml:space="preserve"> </w:t>
            </w:r>
          </w:p>
        </w:tc>
      </w:tr>
      <w:tr w:rsidR="00B918CB" w:rsidRPr="00F12712" w14:paraId="7E289A3D" w14:textId="77777777" w:rsidTr="001B2599">
        <w:tc>
          <w:tcPr>
            <w:tcW w:w="1789" w:type="dxa"/>
          </w:tcPr>
          <w:p w14:paraId="597896A8"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BANCO: </w:t>
            </w:r>
          </w:p>
          <w:p w14:paraId="0238949C" w14:textId="77777777" w:rsidR="00B918CB" w:rsidRPr="00F12712" w:rsidRDefault="00B918CB" w:rsidP="00F12712">
            <w:pPr>
              <w:pBdr>
                <w:top w:val="nil"/>
                <w:left w:val="nil"/>
                <w:bottom w:val="nil"/>
                <w:right w:val="nil"/>
                <w:between w:val="nil"/>
              </w:pBdr>
              <w:spacing w:after="0"/>
              <w:rPr>
                <w:rFonts w:ascii="Arial" w:hAnsi="Arial" w:cs="Arial"/>
                <w:color w:val="000000"/>
              </w:rPr>
            </w:pPr>
          </w:p>
        </w:tc>
        <w:tc>
          <w:tcPr>
            <w:tcW w:w="3402" w:type="dxa"/>
            <w:gridSpan w:val="3"/>
          </w:tcPr>
          <w:p w14:paraId="4FA9D586"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AGÊNCIA (com dígito verificador): </w:t>
            </w:r>
          </w:p>
          <w:p w14:paraId="41716001"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c>
          <w:tcPr>
            <w:tcW w:w="4556" w:type="dxa"/>
            <w:gridSpan w:val="2"/>
          </w:tcPr>
          <w:p w14:paraId="357CED8A"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CONTA CORRENTE:</w:t>
            </w:r>
          </w:p>
          <w:p w14:paraId="14B1A58C" w14:textId="77777777" w:rsidR="00B918CB" w:rsidRPr="00F12712" w:rsidRDefault="00B918CB" w:rsidP="00F12712">
            <w:pPr>
              <w:pBdr>
                <w:top w:val="nil"/>
                <w:left w:val="nil"/>
                <w:bottom w:val="nil"/>
                <w:right w:val="nil"/>
                <w:between w:val="nil"/>
              </w:pBdr>
              <w:spacing w:after="0"/>
              <w:rPr>
                <w:rFonts w:ascii="Arial" w:hAnsi="Arial" w:cs="Arial"/>
                <w:color w:val="000000"/>
              </w:rPr>
            </w:pPr>
            <w:r w:rsidRPr="00F12712">
              <w:rPr>
                <w:rFonts w:ascii="Arial" w:eastAsia="Arial" w:hAnsi="Arial" w:cs="Arial"/>
                <w:color w:val="000000"/>
              </w:rPr>
              <w:t>(aguardar abertura da conta)</w:t>
            </w:r>
          </w:p>
        </w:tc>
      </w:tr>
      <w:tr w:rsidR="00B918CB" w:rsidRPr="00F12712" w14:paraId="0515FA50" w14:textId="77777777" w:rsidTr="001B2599">
        <w:tc>
          <w:tcPr>
            <w:tcW w:w="5191" w:type="dxa"/>
            <w:gridSpan w:val="4"/>
          </w:tcPr>
          <w:p w14:paraId="76B200B5"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NOME REPRESENTANTE LEGAL: </w:t>
            </w:r>
          </w:p>
        </w:tc>
        <w:tc>
          <w:tcPr>
            <w:tcW w:w="4556" w:type="dxa"/>
            <w:gridSpan w:val="2"/>
          </w:tcPr>
          <w:p w14:paraId="25D204FC"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r>
      <w:tr w:rsidR="00B918CB" w:rsidRPr="00F12712" w14:paraId="53324FB3" w14:textId="77777777" w:rsidTr="001B2599">
        <w:trPr>
          <w:trHeight w:val="675"/>
        </w:trPr>
        <w:tc>
          <w:tcPr>
            <w:tcW w:w="1789" w:type="dxa"/>
          </w:tcPr>
          <w:p w14:paraId="37307C78"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IDENTIDADE: </w:t>
            </w:r>
          </w:p>
          <w:p w14:paraId="5A23E447" w14:textId="77777777" w:rsidR="00B918CB" w:rsidRPr="00F12712" w:rsidRDefault="00B918CB" w:rsidP="00F12712">
            <w:pPr>
              <w:pBdr>
                <w:top w:val="nil"/>
                <w:left w:val="nil"/>
                <w:bottom w:val="nil"/>
                <w:right w:val="nil"/>
                <w:between w:val="nil"/>
              </w:pBdr>
              <w:spacing w:after="0"/>
              <w:rPr>
                <w:rFonts w:ascii="Arial" w:hAnsi="Arial" w:cs="Arial"/>
                <w:b/>
                <w:color w:val="000000"/>
              </w:rPr>
            </w:pPr>
          </w:p>
          <w:p w14:paraId="2DF96C15"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c>
          <w:tcPr>
            <w:tcW w:w="1688" w:type="dxa"/>
            <w:gridSpan w:val="2"/>
            <w:vMerge w:val="restart"/>
          </w:tcPr>
          <w:p w14:paraId="54B437DF"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ESTADO CIVIL: </w:t>
            </w:r>
          </w:p>
          <w:p w14:paraId="20D0427A"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c>
          <w:tcPr>
            <w:tcW w:w="1714" w:type="dxa"/>
            <w:vMerge w:val="restart"/>
          </w:tcPr>
          <w:p w14:paraId="7092FB57"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PROFISSÃO:</w:t>
            </w:r>
          </w:p>
          <w:p w14:paraId="51C11B36" w14:textId="77777777" w:rsidR="00B918CB" w:rsidRPr="00F12712" w:rsidRDefault="00B918CB" w:rsidP="00F12712">
            <w:pPr>
              <w:pBdr>
                <w:top w:val="nil"/>
                <w:left w:val="nil"/>
                <w:bottom w:val="nil"/>
                <w:right w:val="nil"/>
                <w:between w:val="nil"/>
              </w:pBdr>
              <w:spacing w:after="0"/>
              <w:rPr>
                <w:rFonts w:ascii="Arial" w:hAnsi="Arial" w:cs="Arial"/>
                <w:color w:val="000000"/>
              </w:rPr>
            </w:pPr>
          </w:p>
        </w:tc>
        <w:tc>
          <w:tcPr>
            <w:tcW w:w="4556" w:type="dxa"/>
            <w:gridSpan w:val="2"/>
            <w:vMerge w:val="restart"/>
          </w:tcPr>
          <w:p w14:paraId="783DC1F4"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CARGO/FUNÇÃO: </w:t>
            </w:r>
          </w:p>
          <w:p w14:paraId="74469796"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r>
      <w:tr w:rsidR="00B918CB" w:rsidRPr="00F12712" w14:paraId="60C23D40" w14:textId="77777777" w:rsidTr="001B2599">
        <w:trPr>
          <w:trHeight w:val="1036"/>
        </w:trPr>
        <w:tc>
          <w:tcPr>
            <w:tcW w:w="1789" w:type="dxa"/>
          </w:tcPr>
          <w:p w14:paraId="4C2869C2"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ÓRGÃO EXPEDIDOR: </w:t>
            </w:r>
          </w:p>
          <w:p w14:paraId="456E0840"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c>
          <w:tcPr>
            <w:tcW w:w="1688" w:type="dxa"/>
            <w:gridSpan w:val="2"/>
            <w:vMerge/>
          </w:tcPr>
          <w:p w14:paraId="293F51BF" w14:textId="77777777" w:rsidR="00B918CB" w:rsidRPr="00F12712" w:rsidRDefault="00B918CB" w:rsidP="00F12712">
            <w:pPr>
              <w:widowControl w:val="0"/>
              <w:pBdr>
                <w:top w:val="nil"/>
                <w:left w:val="nil"/>
                <w:bottom w:val="nil"/>
                <w:right w:val="nil"/>
                <w:between w:val="nil"/>
              </w:pBdr>
              <w:spacing w:after="0"/>
              <w:rPr>
                <w:rFonts w:ascii="Arial" w:hAnsi="Arial" w:cs="Arial"/>
                <w:b/>
                <w:color w:val="000000"/>
              </w:rPr>
            </w:pPr>
          </w:p>
        </w:tc>
        <w:tc>
          <w:tcPr>
            <w:tcW w:w="1714" w:type="dxa"/>
            <w:vMerge/>
          </w:tcPr>
          <w:p w14:paraId="7D2FE5B3" w14:textId="77777777" w:rsidR="00B918CB" w:rsidRPr="00F12712" w:rsidRDefault="00B918CB" w:rsidP="00F12712">
            <w:pPr>
              <w:widowControl w:val="0"/>
              <w:pBdr>
                <w:top w:val="nil"/>
                <w:left w:val="nil"/>
                <w:bottom w:val="nil"/>
                <w:right w:val="nil"/>
                <w:between w:val="nil"/>
              </w:pBdr>
              <w:spacing w:after="0"/>
              <w:rPr>
                <w:rFonts w:ascii="Arial" w:hAnsi="Arial" w:cs="Arial"/>
                <w:b/>
                <w:color w:val="000000"/>
              </w:rPr>
            </w:pPr>
          </w:p>
        </w:tc>
        <w:tc>
          <w:tcPr>
            <w:tcW w:w="4556" w:type="dxa"/>
            <w:gridSpan w:val="2"/>
            <w:vMerge/>
          </w:tcPr>
          <w:p w14:paraId="318BF1A6" w14:textId="77777777" w:rsidR="00B918CB" w:rsidRPr="00F12712" w:rsidRDefault="00B918CB" w:rsidP="00F12712">
            <w:pPr>
              <w:widowControl w:val="0"/>
              <w:pBdr>
                <w:top w:val="nil"/>
                <w:left w:val="nil"/>
                <w:bottom w:val="nil"/>
                <w:right w:val="nil"/>
                <w:between w:val="nil"/>
              </w:pBdr>
              <w:spacing w:after="0"/>
              <w:rPr>
                <w:rFonts w:ascii="Arial" w:hAnsi="Arial" w:cs="Arial"/>
                <w:b/>
                <w:color w:val="000000"/>
              </w:rPr>
            </w:pPr>
          </w:p>
        </w:tc>
      </w:tr>
      <w:tr w:rsidR="00B918CB" w:rsidRPr="00F12712" w14:paraId="093F4498" w14:textId="77777777" w:rsidTr="001B2599">
        <w:tc>
          <w:tcPr>
            <w:tcW w:w="5191" w:type="dxa"/>
            <w:gridSpan w:val="4"/>
          </w:tcPr>
          <w:p w14:paraId="16B4B930"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EMAIL DO REPRESENTANTE: </w:t>
            </w:r>
          </w:p>
          <w:p w14:paraId="2E31205C"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c>
          <w:tcPr>
            <w:tcW w:w="2040" w:type="dxa"/>
          </w:tcPr>
          <w:p w14:paraId="2DB32C8F"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DDD/CELULAR:</w:t>
            </w:r>
          </w:p>
          <w:p w14:paraId="4DC13A32" w14:textId="77777777" w:rsidR="00B918CB" w:rsidRPr="00F12712" w:rsidRDefault="00B918CB" w:rsidP="00F12712">
            <w:pPr>
              <w:pBdr>
                <w:top w:val="nil"/>
                <w:left w:val="nil"/>
                <w:bottom w:val="nil"/>
                <w:right w:val="nil"/>
                <w:between w:val="nil"/>
              </w:pBdr>
              <w:spacing w:after="0"/>
              <w:rPr>
                <w:rFonts w:ascii="Arial" w:hAnsi="Arial" w:cs="Arial"/>
                <w:b/>
                <w:color w:val="000000"/>
              </w:rPr>
            </w:pPr>
          </w:p>
          <w:p w14:paraId="08E27E9D" w14:textId="77777777" w:rsidR="00B918CB" w:rsidRPr="00F12712" w:rsidRDefault="00B918CB" w:rsidP="00F12712">
            <w:pPr>
              <w:pBdr>
                <w:top w:val="nil"/>
                <w:left w:val="nil"/>
                <w:bottom w:val="nil"/>
                <w:right w:val="nil"/>
                <w:between w:val="nil"/>
              </w:pBdr>
              <w:spacing w:after="0"/>
              <w:rPr>
                <w:rFonts w:ascii="Arial" w:hAnsi="Arial" w:cs="Arial"/>
                <w:b/>
                <w:color w:val="000000"/>
              </w:rPr>
            </w:pPr>
          </w:p>
        </w:tc>
        <w:tc>
          <w:tcPr>
            <w:tcW w:w="2516" w:type="dxa"/>
          </w:tcPr>
          <w:p w14:paraId="741FF678" w14:textId="77777777" w:rsidR="00B918CB" w:rsidRPr="00F12712" w:rsidRDefault="00B918CB" w:rsidP="00F12712">
            <w:pPr>
              <w:pBdr>
                <w:top w:val="nil"/>
                <w:left w:val="nil"/>
                <w:bottom w:val="nil"/>
                <w:right w:val="nil"/>
                <w:between w:val="nil"/>
              </w:pBdr>
              <w:spacing w:after="0"/>
              <w:rPr>
                <w:rFonts w:ascii="Arial" w:hAnsi="Arial" w:cs="Arial"/>
                <w:b/>
                <w:color w:val="000000"/>
              </w:rPr>
            </w:pPr>
            <w:r w:rsidRPr="00F12712">
              <w:rPr>
                <w:rFonts w:ascii="Arial" w:eastAsia="Arial" w:hAnsi="Arial" w:cs="Arial"/>
                <w:b/>
                <w:color w:val="000000"/>
              </w:rPr>
              <w:t xml:space="preserve">DDD/CELULAR 2: </w:t>
            </w:r>
          </w:p>
        </w:tc>
      </w:tr>
    </w:tbl>
    <w:p w14:paraId="5B373D61" w14:textId="77777777" w:rsidR="00F12712" w:rsidRPr="00F12712" w:rsidRDefault="00F12712" w:rsidP="003F7256">
      <w:pPr>
        <w:pBdr>
          <w:top w:val="nil"/>
          <w:left w:val="nil"/>
          <w:bottom w:val="nil"/>
          <w:right w:val="nil"/>
          <w:between w:val="nil"/>
        </w:pBdr>
        <w:spacing w:after="0"/>
        <w:rPr>
          <w:rFonts w:ascii="Arial" w:hAnsi="Arial" w:cs="Arial"/>
          <w:color w:val="000000"/>
        </w:rPr>
      </w:pPr>
    </w:p>
    <w:p w14:paraId="713A9AFC" w14:textId="77777777" w:rsidR="00B918CB" w:rsidRPr="00F12712" w:rsidRDefault="00B918CB" w:rsidP="003F7256">
      <w:pPr>
        <w:numPr>
          <w:ilvl w:val="0"/>
          <w:numId w:val="54"/>
        </w:numPr>
        <w:pBdr>
          <w:top w:val="nil"/>
          <w:left w:val="nil"/>
          <w:bottom w:val="nil"/>
          <w:right w:val="nil"/>
          <w:between w:val="nil"/>
        </w:pBdr>
        <w:tabs>
          <w:tab w:val="left" w:pos="851"/>
        </w:tabs>
        <w:suppressAutoHyphens w:val="0"/>
        <w:spacing w:after="0"/>
        <w:ind w:left="0" w:firstLine="567"/>
        <w:rPr>
          <w:rFonts w:ascii="Arial" w:hAnsi="Arial" w:cs="Arial"/>
          <w:b/>
          <w:color w:val="000000"/>
        </w:rPr>
      </w:pPr>
      <w:r w:rsidRPr="00F12712">
        <w:rPr>
          <w:rFonts w:ascii="Arial" w:eastAsia="Arial" w:hAnsi="Arial" w:cs="Arial"/>
          <w:b/>
          <w:color w:val="000000"/>
        </w:rPr>
        <w:t>DESCRIÇÃO DA SOLICITAÇÃO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918CB" w:rsidRPr="00F12712" w14:paraId="39CD7C82" w14:textId="77777777" w:rsidTr="001B2599">
        <w:tc>
          <w:tcPr>
            <w:tcW w:w="9747" w:type="dxa"/>
          </w:tcPr>
          <w:p w14:paraId="7058B333" w14:textId="77777777" w:rsidR="00B918CB" w:rsidRPr="00F12712" w:rsidRDefault="00B918CB" w:rsidP="00F12712">
            <w:pPr>
              <w:pBdr>
                <w:top w:val="nil"/>
                <w:left w:val="nil"/>
                <w:bottom w:val="nil"/>
                <w:right w:val="nil"/>
                <w:between w:val="nil"/>
              </w:pBdr>
              <w:spacing w:after="0"/>
              <w:jc w:val="both"/>
              <w:rPr>
                <w:rFonts w:ascii="Arial" w:hAnsi="Arial" w:cs="Arial"/>
                <w:color w:val="FF0000"/>
              </w:rPr>
            </w:pPr>
            <w:r w:rsidRPr="00F12712">
              <w:rPr>
                <w:rFonts w:ascii="Arial" w:eastAsia="Arial" w:hAnsi="Arial" w:cs="Arial"/>
                <w:b/>
                <w:color w:val="000000"/>
              </w:rPr>
              <w:t>4.1 APRESENTAÇÃO DO PROJETO (Descreva o que pretende realizar com os recursos solicitados):</w:t>
            </w:r>
          </w:p>
          <w:p w14:paraId="15DF9CE6"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3E92D04A" w14:textId="77777777" w:rsidR="00B918CB" w:rsidRDefault="00B918CB" w:rsidP="00F12712">
            <w:pPr>
              <w:pBdr>
                <w:top w:val="nil"/>
                <w:left w:val="nil"/>
                <w:bottom w:val="nil"/>
                <w:right w:val="nil"/>
                <w:between w:val="nil"/>
              </w:pBdr>
              <w:spacing w:after="0"/>
              <w:jc w:val="both"/>
              <w:rPr>
                <w:rFonts w:ascii="Arial" w:hAnsi="Arial" w:cs="Arial"/>
                <w:color w:val="000000"/>
              </w:rPr>
            </w:pPr>
          </w:p>
          <w:p w14:paraId="214D6B38" w14:textId="77777777" w:rsidR="00825800" w:rsidRPr="00F12712" w:rsidRDefault="00825800" w:rsidP="00F12712">
            <w:pPr>
              <w:pBdr>
                <w:top w:val="nil"/>
                <w:left w:val="nil"/>
                <w:bottom w:val="nil"/>
                <w:right w:val="nil"/>
                <w:between w:val="nil"/>
              </w:pBdr>
              <w:spacing w:after="0"/>
              <w:jc w:val="both"/>
              <w:rPr>
                <w:rFonts w:ascii="Arial" w:hAnsi="Arial" w:cs="Arial"/>
                <w:color w:val="000000"/>
              </w:rPr>
            </w:pPr>
          </w:p>
          <w:p w14:paraId="32170FFF"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tc>
      </w:tr>
      <w:tr w:rsidR="00B918CB" w:rsidRPr="00F12712" w14:paraId="1B9030CC" w14:textId="77777777" w:rsidTr="001B2599">
        <w:tc>
          <w:tcPr>
            <w:tcW w:w="9747" w:type="dxa"/>
          </w:tcPr>
          <w:p w14:paraId="1B2E5D06" w14:textId="77777777" w:rsidR="00B918CB" w:rsidRPr="00F12712" w:rsidRDefault="00B918CB" w:rsidP="00F12712">
            <w:pPr>
              <w:pBdr>
                <w:top w:val="nil"/>
                <w:left w:val="nil"/>
                <w:bottom w:val="nil"/>
                <w:right w:val="nil"/>
                <w:between w:val="nil"/>
              </w:pBdr>
              <w:spacing w:after="0"/>
              <w:jc w:val="both"/>
              <w:rPr>
                <w:rFonts w:ascii="Arial" w:hAnsi="Arial" w:cs="Arial"/>
                <w:color w:val="FF0000"/>
              </w:rPr>
            </w:pPr>
            <w:r w:rsidRPr="00F12712">
              <w:rPr>
                <w:rFonts w:ascii="Arial" w:eastAsia="Arial" w:hAnsi="Arial" w:cs="Arial"/>
                <w:b/>
                <w:color w:val="000000"/>
              </w:rPr>
              <w:lastRenderedPageBreak/>
              <w:t xml:space="preserve">4.2 </w:t>
            </w:r>
            <w:r w:rsidR="00621AA5" w:rsidRPr="00F12712">
              <w:rPr>
                <w:rFonts w:ascii="Arial" w:eastAsia="Arial" w:hAnsi="Arial" w:cs="Arial"/>
                <w:b/>
                <w:color w:val="000000"/>
              </w:rPr>
              <w:t>QUAIS OS OBJETIVOS DO PROJETO</w:t>
            </w:r>
            <w:r w:rsidRPr="00F12712">
              <w:rPr>
                <w:rFonts w:ascii="Arial" w:eastAsia="Arial" w:hAnsi="Arial" w:cs="Arial"/>
                <w:b/>
                <w:color w:val="000000"/>
              </w:rPr>
              <w:t>:</w:t>
            </w:r>
            <w:r w:rsidRPr="00F12712">
              <w:rPr>
                <w:rFonts w:ascii="Arial" w:eastAsia="Arial" w:hAnsi="Arial" w:cs="Arial"/>
                <w:color w:val="000000"/>
              </w:rPr>
              <w:t xml:space="preserve"> </w:t>
            </w:r>
          </w:p>
          <w:p w14:paraId="5CB361D4"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68BCFA20"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34D47DFC"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56F1F6A6"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tc>
      </w:tr>
      <w:tr w:rsidR="00B918CB" w:rsidRPr="00F12712" w14:paraId="0D0F777B" w14:textId="77777777" w:rsidTr="001B2599">
        <w:tc>
          <w:tcPr>
            <w:tcW w:w="9747" w:type="dxa"/>
          </w:tcPr>
          <w:p w14:paraId="05ACCA92" w14:textId="77777777" w:rsidR="00B918CB" w:rsidRPr="00F12712" w:rsidRDefault="00B918CB" w:rsidP="00F12712">
            <w:pPr>
              <w:pBdr>
                <w:top w:val="nil"/>
                <w:left w:val="nil"/>
                <w:bottom w:val="nil"/>
                <w:right w:val="nil"/>
                <w:between w:val="nil"/>
              </w:pBdr>
              <w:spacing w:after="0"/>
              <w:jc w:val="both"/>
              <w:rPr>
                <w:rFonts w:ascii="Arial" w:hAnsi="Arial" w:cs="Arial"/>
                <w:color w:val="FF0000"/>
              </w:rPr>
            </w:pPr>
            <w:r w:rsidRPr="00F12712">
              <w:rPr>
                <w:rFonts w:ascii="Arial" w:eastAsia="Arial" w:hAnsi="Arial" w:cs="Arial"/>
                <w:b/>
                <w:color w:val="000000"/>
              </w:rPr>
              <w:t>4.</w:t>
            </w:r>
            <w:r w:rsidR="00621AA5" w:rsidRPr="00F12712">
              <w:rPr>
                <w:rFonts w:ascii="Arial" w:eastAsia="Arial" w:hAnsi="Arial" w:cs="Arial"/>
                <w:b/>
                <w:color w:val="000000"/>
              </w:rPr>
              <w:t>3</w:t>
            </w:r>
            <w:r w:rsidRPr="00F12712">
              <w:rPr>
                <w:rFonts w:ascii="Arial" w:eastAsia="Arial" w:hAnsi="Arial" w:cs="Arial"/>
                <w:b/>
                <w:color w:val="000000"/>
              </w:rPr>
              <w:t xml:space="preserve"> </w:t>
            </w:r>
            <w:r w:rsidR="00621AA5" w:rsidRPr="00F12712">
              <w:rPr>
                <w:rFonts w:ascii="Arial" w:hAnsi="Arial" w:cs="Arial"/>
                <w:b/>
              </w:rPr>
              <w:t>JUSTIFICATIVA DO PROJETO</w:t>
            </w:r>
            <w:r w:rsidRPr="00F12712">
              <w:rPr>
                <w:rFonts w:ascii="Arial" w:eastAsia="Arial" w:hAnsi="Arial" w:cs="Arial"/>
                <w:b/>
                <w:color w:val="000000"/>
              </w:rPr>
              <w:t xml:space="preserve">: </w:t>
            </w:r>
          </w:p>
          <w:p w14:paraId="50E3E8F4"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526CAF08"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2E83B04E"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tc>
      </w:tr>
      <w:tr w:rsidR="00B918CB" w:rsidRPr="00F12712" w14:paraId="0C108115" w14:textId="77777777" w:rsidTr="001B2599">
        <w:tc>
          <w:tcPr>
            <w:tcW w:w="9747" w:type="dxa"/>
          </w:tcPr>
          <w:p w14:paraId="256766AD" w14:textId="77777777" w:rsidR="00B918CB" w:rsidRPr="00F12712" w:rsidRDefault="00B918CB" w:rsidP="00F12712">
            <w:pPr>
              <w:pBdr>
                <w:top w:val="nil"/>
                <w:left w:val="nil"/>
                <w:bottom w:val="nil"/>
                <w:right w:val="nil"/>
                <w:between w:val="nil"/>
              </w:pBdr>
              <w:spacing w:after="0"/>
              <w:jc w:val="both"/>
              <w:rPr>
                <w:rFonts w:ascii="Arial" w:hAnsi="Arial" w:cs="Arial"/>
                <w:color w:val="FF0000"/>
              </w:rPr>
            </w:pPr>
            <w:r w:rsidRPr="00F12712">
              <w:rPr>
                <w:rFonts w:ascii="Arial" w:eastAsia="Arial" w:hAnsi="Arial" w:cs="Arial"/>
                <w:b/>
                <w:color w:val="000000"/>
              </w:rPr>
              <w:t>4.</w:t>
            </w:r>
            <w:r w:rsidR="00621AA5" w:rsidRPr="00F12712">
              <w:rPr>
                <w:rFonts w:ascii="Arial" w:eastAsia="Arial" w:hAnsi="Arial" w:cs="Arial"/>
                <w:b/>
                <w:color w:val="000000"/>
              </w:rPr>
              <w:t>4</w:t>
            </w:r>
            <w:r w:rsidRPr="00F12712">
              <w:rPr>
                <w:rFonts w:ascii="Arial" w:eastAsia="Arial" w:hAnsi="Arial" w:cs="Arial"/>
                <w:b/>
                <w:color w:val="000000"/>
              </w:rPr>
              <w:t xml:space="preserve"> RELATE SOBRE O </w:t>
            </w:r>
            <w:r w:rsidR="00BC1908" w:rsidRPr="00F12712">
              <w:rPr>
                <w:rFonts w:ascii="Arial" w:eastAsia="Arial" w:hAnsi="Arial" w:cs="Arial"/>
                <w:b/>
                <w:color w:val="000000"/>
              </w:rPr>
              <w:t>PÚBLICO-ALVO</w:t>
            </w:r>
            <w:r w:rsidRPr="00F12712">
              <w:rPr>
                <w:rFonts w:ascii="Arial" w:eastAsia="Arial" w:hAnsi="Arial" w:cs="Arial"/>
                <w:b/>
                <w:color w:val="000000"/>
              </w:rPr>
              <w:t xml:space="preserve"> A SER BENEFICIADO: </w:t>
            </w:r>
          </w:p>
          <w:p w14:paraId="0ADACF2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p w14:paraId="07497F2F"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p w14:paraId="29A0DF27"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p w14:paraId="1B9DB409"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tc>
      </w:tr>
      <w:tr w:rsidR="00B918CB" w:rsidRPr="00F12712" w14:paraId="3E6BC761" w14:textId="77777777" w:rsidTr="001B2599">
        <w:tc>
          <w:tcPr>
            <w:tcW w:w="9747" w:type="dxa"/>
          </w:tcPr>
          <w:p w14:paraId="7034C4DD" w14:textId="77777777" w:rsidR="00B918CB" w:rsidRPr="00F12712" w:rsidRDefault="00B918CB" w:rsidP="00F12712">
            <w:pPr>
              <w:pBdr>
                <w:top w:val="nil"/>
                <w:left w:val="nil"/>
                <w:bottom w:val="nil"/>
                <w:right w:val="nil"/>
                <w:between w:val="nil"/>
              </w:pBdr>
              <w:spacing w:after="0"/>
              <w:jc w:val="both"/>
              <w:rPr>
                <w:rFonts w:ascii="Arial" w:hAnsi="Arial" w:cs="Arial"/>
                <w:color w:val="FF0000"/>
              </w:rPr>
            </w:pPr>
            <w:r w:rsidRPr="00F12712">
              <w:rPr>
                <w:rFonts w:ascii="Arial" w:eastAsia="Arial" w:hAnsi="Arial" w:cs="Arial"/>
                <w:b/>
                <w:color w:val="000000"/>
              </w:rPr>
              <w:t xml:space="preserve">4.5 </w:t>
            </w:r>
            <w:r w:rsidR="00621AA5" w:rsidRPr="00F12712">
              <w:rPr>
                <w:rFonts w:ascii="Arial" w:hAnsi="Arial" w:cs="Arial"/>
                <w:b/>
              </w:rPr>
              <w:t>ÁREA ARTÍSTICA E CULTURAL DE ATENDIMENTO</w:t>
            </w:r>
            <w:r w:rsidRPr="00F12712">
              <w:rPr>
                <w:rFonts w:ascii="Arial" w:eastAsia="Arial" w:hAnsi="Arial" w:cs="Arial"/>
                <w:b/>
                <w:color w:val="202124"/>
                <w:highlight w:val="white"/>
              </w:rPr>
              <w:t xml:space="preserve">: </w:t>
            </w:r>
          </w:p>
          <w:p w14:paraId="33714201" w14:textId="77777777" w:rsidR="00BC1908" w:rsidRPr="00F12712" w:rsidRDefault="00BC1908" w:rsidP="00F12712">
            <w:pPr>
              <w:pBdr>
                <w:top w:val="nil"/>
                <w:left w:val="nil"/>
                <w:bottom w:val="nil"/>
                <w:right w:val="nil"/>
                <w:between w:val="nil"/>
              </w:pBdr>
              <w:spacing w:after="0"/>
              <w:jc w:val="both"/>
              <w:rPr>
                <w:rFonts w:ascii="Arial" w:hAnsi="Arial" w:cs="Arial"/>
                <w:color w:val="000000"/>
              </w:rPr>
            </w:pPr>
            <w:r w:rsidRPr="00F12712">
              <w:rPr>
                <w:rFonts w:ascii="Arial" w:hAnsi="Arial" w:cs="Arial"/>
                <w:color w:val="000000"/>
              </w:rPr>
              <w:t xml:space="preserve">(   ) 1. Dança </w:t>
            </w:r>
          </w:p>
          <w:p w14:paraId="1AFDF39C" w14:textId="77777777" w:rsidR="00BC1908" w:rsidRPr="00F12712" w:rsidRDefault="00BC1908" w:rsidP="00F12712">
            <w:pPr>
              <w:pBdr>
                <w:top w:val="nil"/>
                <w:left w:val="nil"/>
                <w:bottom w:val="nil"/>
                <w:right w:val="nil"/>
                <w:between w:val="nil"/>
              </w:pBdr>
              <w:spacing w:after="0"/>
              <w:jc w:val="both"/>
              <w:rPr>
                <w:rFonts w:ascii="Arial" w:hAnsi="Arial" w:cs="Arial"/>
                <w:color w:val="000000"/>
              </w:rPr>
            </w:pPr>
            <w:r w:rsidRPr="00F12712">
              <w:rPr>
                <w:rFonts w:ascii="Arial" w:hAnsi="Arial" w:cs="Arial"/>
                <w:color w:val="000000"/>
              </w:rPr>
              <w:t>(   ) 2. Teatro/Circo</w:t>
            </w:r>
          </w:p>
          <w:p w14:paraId="1B7779F2" w14:textId="77777777" w:rsidR="00BC1908" w:rsidRPr="00F12712" w:rsidRDefault="00BC1908" w:rsidP="00F12712">
            <w:pPr>
              <w:pBdr>
                <w:top w:val="nil"/>
                <w:left w:val="nil"/>
                <w:bottom w:val="nil"/>
                <w:right w:val="nil"/>
                <w:between w:val="nil"/>
              </w:pBdr>
              <w:spacing w:after="0"/>
              <w:jc w:val="both"/>
              <w:rPr>
                <w:rFonts w:ascii="Arial" w:hAnsi="Arial" w:cs="Arial"/>
                <w:color w:val="000000"/>
              </w:rPr>
            </w:pPr>
            <w:r w:rsidRPr="00F12712">
              <w:rPr>
                <w:rFonts w:ascii="Arial" w:hAnsi="Arial" w:cs="Arial"/>
                <w:color w:val="000000"/>
              </w:rPr>
              <w:t>(   ) 3. Música</w:t>
            </w:r>
          </w:p>
          <w:p w14:paraId="518DFD53" w14:textId="77777777" w:rsidR="00BC1908" w:rsidRPr="00F12712" w:rsidRDefault="00BC1908" w:rsidP="00F12712">
            <w:pPr>
              <w:pBdr>
                <w:top w:val="nil"/>
                <w:left w:val="nil"/>
                <w:bottom w:val="nil"/>
                <w:right w:val="nil"/>
                <w:between w:val="nil"/>
              </w:pBdr>
              <w:spacing w:after="0"/>
              <w:jc w:val="both"/>
              <w:rPr>
                <w:rFonts w:ascii="Arial" w:hAnsi="Arial" w:cs="Arial"/>
                <w:color w:val="000000"/>
              </w:rPr>
            </w:pPr>
            <w:r w:rsidRPr="00F12712">
              <w:rPr>
                <w:rFonts w:ascii="Arial" w:hAnsi="Arial" w:cs="Arial"/>
                <w:color w:val="000000"/>
              </w:rPr>
              <w:t>(   ) 4. Audiovisual</w:t>
            </w:r>
          </w:p>
          <w:p w14:paraId="4F3C2CC6" w14:textId="77777777" w:rsidR="00BC1908" w:rsidRPr="00F12712" w:rsidRDefault="00BC1908" w:rsidP="00F12712">
            <w:pPr>
              <w:pBdr>
                <w:top w:val="nil"/>
                <w:left w:val="nil"/>
                <w:bottom w:val="nil"/>
                <w:right w:val="nil"/>
                <w:between w:val="nil"/>
              </w:pBdr>
              <w:spacing w:after="0"/>
              <w:jc w:val="both"/>
              <w:rPr>
                <w:rFonts w:ascii="Arial" w:hAnsi="Arial" w:cs="Arial"/>
                <w:color w:val="000000"/>
              </w:rPr>
            </w:pPr>
            <w:r w:rsidRPr="00F12712">
              <w:rPr>
                <w:rFonts w:ascii="Arial" w:hAnsi="Arial" w:cs="Arial"/>
                <w:color w:val="000000"/>
              </w:rPr>
              <w:t>(   ) 5. Livro, Leitura e Literatura</w:t>
            </w:r>
          </w:p>
          <w:p w14:paraId="528E76AE" w14:textId="77777777" w:rsidR="00B918CB" w:rsidRPr="00F12712" w:rsidRDefault="00BC1908" w:rsidP="00F12712">
            <w:pPr>
              <w:pBdr>
                <w:top w:val="nil"/>
                <w:left w:val="nil"/>
                <w:bottom w:val="nil"/>
                <w:right w:val="nil"/>
                <w:between w:val="nil"/>
              </w:pBdr>
              <w:spacing w:after="0"/>
              <w:jc w:val="both"/>
              <w:rPr>
                <w:rFonts w:ascii="Arial" w:hAnsi="Arial" w:cs="Arial"/>
                <w:color w:val="000000"/>
              </w:rPr>
            </w:pPr>
            <w:r w:rsidRPr="00F12712">
              <w:rPr>
                <w:rFonts w:ascii="Arial" w:hAnsi="Arial" w:cs="Arial"/>
                <w:color w:val="000000"/>
              </w:rPr>
              <w:t>(   ) 6. Artes Visuais e Artesanato</w:t>
            </w:r>
          </w:p>
        </w:tc>
      </w:tr>
      <w:tr w:rsidR="00B918CB" w:rsidRPr="00F12712" w14:paraId="79F0BF3D" w14:textId="77777777" w:rsidTr="001B2599">
        <w:tc>
          <w:tcPr>
            <w:tcW w:w="9747" w:type="dxa"/>
          </w:tcPr>
          <w:p w14:paraId="47CCA9BB" w14:textId="77777777" w:rsidR="00B918CB" w:rsidRDefault="00621AA5" w:rsidP="00F12712">
            <w:pPr>
              <w:numPr>
                <w:ilvl w:val="1"/>
                <w:numId w:val="10"/>
              </w:numPr>
              <w:pBdr>
                <w:top w:val="nil"/>
                <w:left w:val="nil"/>
                <w:bottom w:val="nil"/>
                <w:right w:val="nil"/>
                <w:between w:val="nil"/>
              </w:pBdr>
              <w:tabs>
                <w:tab w:val="left" w:pos="426"/>
              </w:tabs>
              <w:spacing w:after="0"/>
              <w:ind w:left="0" w:hanging="23"/>
              <w:jc w:val="both"/>
              <w:rPr>
                <w:rFonts w:ascii="Arial" w:eastAsia="Arial" w:hAnsi="Arial" w:cs="Arial"/>
                <w:b/>
                <w:color w:val="000000"/>
              </w:rPr>
            </w:pPr>
            <w:r w:rsidRPr="00F12712">
              <w:rPr>
                <w:rFonts w:ascii="Arial" w:eastAsia="Arial" w:hAnsi="Arial" w:cs="Arial"/>
                <w:b/>
                <w:color w:val="000000"/>
              </w:rPr>
              <w:t>DESCREVA QUAIS SERÃO AS ETAPAS DO PROJETO:</w:t>
            </w:r>
            <w:r w:rsidR="00B918CB" w:rsidRPr="00F12712">
              <w:rPr>
                <w:rFonts w:ascii="Arial" w:eastAsia="Arial" w:hAnsi="Arial" w:cs="Arial"/>
                <w:b/>
                <w:color w:val="000000"/>
              </w:rPr>
              <w:t xml:space="preserve"> </w:t>
            </w:r>
          </w:p>
          <w:p w14:paraId="11984E71" w14:textId="77777777" w:rsidR="00F12712" w:rsidRDefault="00F12712" w:rsidP="00F12712">
            <w:pPr>
              <w:pBdr>
                <w:top w:val="nil"/>
                <w:left w:val="nil"/>
                <w:bottom w:val="nil"/>
                <w:right w:val="nil"/>
                <w:between w:val="nil"/>
              </w:pBdr>
              <w:spacing w:after="0"/>
              <w:jc w:val="both"/>
              <w:rPr>
                <w:rFonts w:ascii="Arial" w:eastAsia="Arial" w:hAnsi="Arial" w:cs="Arial"/>
                <w:b/>
                <w:color w:val="000000"/>
              </w:rPr>
            </w:pPr>
          </w:p>
          <w:p w14:paraId="1B0600EC" w14:textId="77777777" w:rsidR="00F12712" w:rsidRDefault="00F12712" w:rsidP="00F12712">
            <w:pPr>
              <w:pBdr>
                <w:top w:val="nil"/>
                <w:left w:val="nil"/>
                <w:bottom w:val="nil"/>
                <w:right w:val="nil"/>
                <w:between w:val="nil"/>
              </w:pBdr>
              <w:spacing w:after="0"/>
              <w:jc w:val="both"/>
              <w:rPr>
                <w:rFonts w:ascii="Arial" w:eastAsia="Arial" w:hAnsi="Arial" w:cs="Arial"/>
                <w:b/>
                <w:color w:val="000000"/>
              </w:rPr>
            </w:pPr>
          </w:p>
          <w:p w14:paraId="505E163B" w14:textId="77777777" w:rsidR="00F12712" w:rsidRDefault="00F12712" w:rsidP="00F12712">
            <w:pPr>
              <w:pBdr>
                <w:top w:val="nil"/>
                <w:left w:val="nil"/>
                <w:bottom w:val="nil"/>
                <w:right w:val="nil"/>
                <w:between w:val="nil"/>
              </w:pBdr>
              <w:spacing w:after="0"/>
              <w:jc w:val="both"/>
              <w:rPr>
                <w:rFonts w:ascii="Arial" w:eastAsia="Arial" w:hAnsi="Arial" w:cs="Arial"/>
                <w:b/>
                <w:color w:val="000000"/>
              </w:rPr>
            </w:pPr>
          </w:p>
          <w:p w14:paraId="4487ADA0" w14:textId="77777777" w:rsidR="00F12712" w:rsidRDefault="00F12712" w:rsidP="00F12712">
            <w:pPr>
              <w:pBdr>
                <w:top w:val="nil"/>
                <w:left w:val="nil"/>
                <w:bottom w:val="nil"/>
                <w:right w:val="nil"/>
                <w:between w:val="nil"/>
              </w:pBdr>
              <w:spacing w:after="0"/>
              <w:jc w:val="both"/>
              <w:rPr>
                <w:rFonts w:ascii="Arial" w:eastAsia="Arial" w:hAnsi="Arial" w:cs="Arial"/>
                <w:b/>
                <w:color w:val="000000"/>
              </w:rPr>
            </w:pPr>
          </w:p>
          <w:p w14:paraId="241CA4F3" w14:textId="77777777" w:rsidR="00F12712" w:rsidRPr="00F12712" w:rsidRDefault="00F12712" w:rsidP="00F12712">
            <w:pPr>
              <w:pBdr>
                <w:top w:val="nil"/>
                <w:left w:val="nil"/>
                <w:bottom w:val="nil"/>
                <w:right w:val="nil"/>
                <w:between w:val="nil"/>
              </w:pBdr>
              <w:spacing w:after="0"/>
              <w:jc w:val="both"/>
              <w:rPr>
                <w:rFonts w:ascii="Arial" w:hAnsi="Arial" w:cs="Arial"/>
                <w:color w:val="000000"/>
              </w:rPr>
            </w:pPr>
          </w:p>
        </w:tc>
      </w:tr>
      <w:tr w:rsidR="00B918CB" w:rsidRPr="00F12712" w14:paraId="42DB6D36" w14:textId="77777777" w:rsidTr="001B2599">
        <w:tc>
          <w:tcPr>
            <w:tcW w:w="9747" w:type="dxa"/>
          </w:tcPr>
          <w:p w14:paraId="23E57382"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4.</w:t>
            </w:r>
            <w:r w:rsidR="00621AA5" w:rsidRPr="00F12712">
              <w:rPr>
                <w:rFonts w:ascii="Arial" w:eastAsia="Arial" w:hAnsi="Arial" w:cs="Arial"/>
                <w:b/>
                <w:color w:val="000000"/>
              </w:rPr>
              <w:t>7</w:t>
            </w:r>
            <w:r w:rsidRPr="00F12712">
              <w:rPr>
                <w:rFonts w:ascii="Arial" w:eastAsia="Arial" w:hAnsi="Arial" w:cs="Arial"/>
                <w:b/>
                <w:color w:val="000000"/>
              </w:rPr>
              <w:t xml:space="preserve"> INFORME </w:t>
            </w:r>
            <w:r w:rsidR="00621AA5" w:rsidRPr="00F12712">
              <w:rPr>
                <w:rFonts w:ascii="Arial" w:eastAsia="Arial" w:hAnsi="Arial" w:cs="Arial"/>
                <w:b/>
                <w:color w:val="000000"/>
              </w:rPr>
              <w:t>QUAIS SERÃO AS FORMAS DE DIVULGAÇÃO DO PROJETO</w:t>
            </w:r>
            <w:r w:rsidRPr="00F12712">
              <w:rPr>
                <w:rFonts w:ascii="Arial" w:eastAsia="Arial" w:hAnsi="Arial" w:cs="Arial"/>
                <w:b/>
                <w:color w:val="000000"/>
              </w:rPr>
              <w:t>:</w:t>
            </w:r>
            <w:r w:rsidR="00621AA5" w:rsidRPr="00F12712">
              <w:rPr>
                <w:rFonts w:ascii="Arial" w:eastAsia="Arial" w:hAnsi="Arial" w:cs="Arial"/>
                <w:b/>
                <w:color w:val="000000"/>
              </w:rPr>
              <w:t xml:space="preserve"> </w:t>
            </w:r>
          </w:p>
          <w:p w14:paraId="348D0EE1" w14:textId="77777777" w:rsidR="00B918CB" w:rsidRPr="00F12712" w:rsidRDefault="00B918CB" w:rsidP="00F12712">
            <w:pPr>
              <w:spacing w:after="0"/>
              <w:jc w:val="both"/>
              <w:rPr>
                <w:rFonts w:ascii="Arial" w:hAnsi="Arial" w:cs="Arial"/>
                <w:color w:val="000000"/>
              </w:rPr>
            </w:pPr>
          </w:p>
          <w:p w14:paraId="2280A09C" w14:textId="77777777" w:rsidR="00621AA5" w:rsidRPr="00F12712" w:rsidRDefault="00621AA5" w:rsidP="00F12712">
            <w:pPr>
              <w:spacing w:after="0"/>
              <w:jc w:val="both"/>
              <w:rPr>
                <w:rFonts w:ascii="Arial" w:hAnsi="Arial" w:cs="Arial"/>
                <w:color w:val="000000"/>
              </w:rPr>
            </w:pPr>
          </w:p>
          <w:p w14:paraId="3B9E5677" w14:textId="77777777" w:rsidR="00621AA5" w:rsidRDefault="00621AA5" w:rsidP="00F12712">
            <w:pPr>
              <w:spacing w:after="0"/>
              <w:jc w:val="both"/>
              <w:rPr>
                <w:rFonts w:ascii="Arial" w:hAnsi="Arial" w:cs="Arial"/>
                <w:color w:val="000000"/>
              </w:rPr>
            </w:pPr>
          </w:p>
          <w:p w14:paraId="4467EC3F" w14:textId="77777777" w:rsidR="00F12712" w:rsidRPr="00F12712" w:rsidRDefault="00F12712" w:rsidP="00F12712">
            <w:pPr>
              <w:spacing w:after="0"/>
              <w:jc w:val="both"/>
              <w:rPr>
                <w:rFonts w:ascii="Arial" w:hAnsi="Arial" w:cs="Arial"/>
                <w:color w:val="000000"/>
              </w:rPr>
            </w:pPr>
          </w:p>
          <w:p w14:paraId="61DEFEA2" w14:textId="77777777" w:rsidR="00621AA5" w:rsidRPr="00F12712" w:rsidRDefault="00621AA5" w:rsidP="00F12712">
            <w:pPr>
              <w:spacing w:after="0"/>
              <w:jc w:val="both"/>
              <w:rPr>
                <w:rFonts w:ascii="Arial" w:hAnsi="Arial" w:cs="Arial"/>
                <w:color w:val="000000"/>
              </w:rPr>
            </w:pPr>
          </w:p>
        </w:tc>
      </w:tr>
      <w:tr w:rsidR="00621AA5" w:rsidRPr="00F12712" w14:paraId="30B22CF9" w14:textId="77777777" w:rsidTr="001B2599">
        <w:tc>
          <w:tcPr>
            <w:tcW w:w="9747" w:type="dxa"/>
          </w:tcPr>
          <w:p w14:paraId="76F97AB8" w14:textId="77777777" w:rsidR="00621AA5" w:rsidRPr="00F12712" w:rsidRDefault="00621AA5"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4.8 EM RELAÇÃO A CONTRAPARTIDA SOCIAL, DESCREVA QUAL AÇÃO SERÁ REALIZADA:</w:t>
            </w:r>
          </w:p>
          <w:p w14:paraId="5BE5D755" w14:textId="77777777" w:rsidR="00621AA5" w:rsidRPr="00F12712" w:rsidRDefault="00621AA5" w:rsidP="00F12712">
            <w:pPr>
              <w:spacing w:after="0"/>
              <w:jc w:val="both"/>
              <w:rPr>
                <w:rFonts w:ascii="Arial" w:hAnsi="Arial" w:cs="Arial"/>
                <w:color w:val="000000"/>
              </w:rPr>
            </w:pPr>
          </w:p>
          <w:p w14:paraId="1B82C6B3" w14:textId="77777777" w:rsidR="00621AA5" w:rsidRPr="00F12712" w:rsidRDefault="00621AA5" w:rsidP="00F12712">
            <w:pPr>
              <w:spacing w:after="0"/>
              <w:jc w:val="both"/>
              <w:rPr>
                <w:rFonts w:ascii="Arial" w:hAnsi="Arial" w:cs="Arial"/>
                <w:color w:val="000000"/>
              </w:rPr>
            </w:pPr>
          </w:p>
          <w:p w14:paraId="030D8D4F" w14:textId="77777777" w:rsidR="00621AA5" w:rsidRPr="00F12712" w:rsidRDefault="00621AA5" w:rsidP="00F12712">
            <w:pPr>
              <w:spacing w:after="0"/>
              <w:jc w:val="both"/>
              <w:rPr>
                <w:rFonts w:ascii="Arial" w:hAnsi="Arial" w:cs="Arial"/>
                <w:color w:val="000000"/>
              </w:rPr>
            </w:pPr>
          </w:p>
          <w:p w14:paraId="39F2BFBB" w14:textId="77777777" w:rsidR="00621AA5" w:rsidRPr="00F12712" w:rsidRDefault="00621AA5" w:rsidP="00F12712">
            <w:pPr>
              <w:spacing w:after="0"/>
              <w:jc w:val="both"/>
              <w:rPr>
                <w:rFonts w:ascii="Arial" w:hAnsi="Arial" w:cs="Arial"/>
                <w:color w:val="000000"/>
              </w:rPr>
            </w:pPr>
          </w:p>
        </w:tc>
      </w:tr>
    </w:tbl>
    <w:p w14:paraId="3E74143D" w14:textId="77777777" w:rsidR="00621AA5" w:rsidRPr="00F12712" w:rsidRDefault="00621AA5" w:rsidP="00F12712">
      <w:pPr>
        <w:pBdr>
          <w:top w:val="nil"/>
          <w:left w:val="nil"/>
          <w:bottom w:val="nil"/>
          <w:right w:val="nil"/>
          <w:between w:val="nil"/>
        </w:pBdr>
        <w:spacing w:after="0"/>
        <w:jc w:val="both"/>
        <w:rPr>
          <w:rFonts w:ascii="Arial" w:hAnsi="Arial" w:cs="Arial"/>
          <w:color w:val="000000"/>
        </w:rPr>
      </w:pPr>
    </w:p>
    <w:p w14:paraId="06394274" w14:textId="77777777" w:rsidR="00B918CB" w:rsidRPr="00F12712" w:rsidRDefault="00621AA5" w:rsidP="00F12712">
      <w:pPr>
        <w:pBdr>
          <w:top w:val="nil"/>
          <w:left w:val="nil"/>
          <w:bottom w:val="nil"/>
          <w:right w:val="nil"/>
          <w:between w:val="nil"/>
        </w:pBdr>
        <w:tabs>
          <w:tab w:val="left" w:pos="851"/>
        </w:tabs>
        <w:spacing w:after="0"/>
        <w:ind w:firstLine="567"/>
        <w:jc w:val="both"/>
        <w:rPr>
          <w:rFonts w:ascii="Arial" w:hAnsi="Arial" w:cs="Arial"/>
          <w:b/>
          <w:color w:val="000000"/>
        </w:rPr>
      </w:pPr>
      <w:r w:rsidRPr="00F12712">
        <w:rPr>
          <w:rFonts w:ascii="Arial" w:eastAsia="Arial" w:hAnsi="Arial" w:cs="Arial"/>
          <w:b/>
          <w:color w:val="000000"/>
        </w:rPr>
        <w:t>5.</w:t>
      </w:r>
      <w:r w:rsidR="00B918CB" w:rsidRPr="00F12712">
        <w:rPr>
          <w:rFonts w:ascii="Arial" w:eastAsia="Arial" w:hAnsi="Arial" w:cs="Arial"/>
          <w:b/>
          <w:color w:val="000000"/>
        </w:rPr>
        <w:t xml:space="preserve"> RECURSOS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918CB" w:rsidRPr="00F12712" w14:paraId="5229DA38" w14:textId="77777777" w:rsidTr="001B2599">
        <w:tc>
          <w:tcPr>
            <w:tcW w:w="9747" w:type="dxa"/>
            <w:gridSpan w:val="2"/>
          </w:tcPr>
          <w:p w14:paraId="5DB70AE5"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RECURSOS SOLICITADOS</w:t>
            </w:r>
          </w:p>
        </w:tc>
      </w:tr>
      <w:tr w:rsidR="00B918CB" w:rsidRPr="00F12712" w14:paraId="3B3BA072" w14:textId="77777777" w:rsidTr="001B2599">
        <w:tc>
          <w:tcPr>
            <w:tcW w:w="4508" w:type="dxa"/>
          </w:tcPr>
          <w:p w14:paraId="2AA566D2"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VALOR DE SOLICITAÇÃO</w:t>
            </w:r>
          </w:p>
        </w:tc>
        <w:tc>
          <w:tcPr>
            <w:tcW w:w="5239" w:type="dxa"/>
          </w:tcPr>
          <w:p w14:paraId="26663CEA"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 xml:space="preserve">R$ </w:t>
            </w:r>
          </w:p>
        </w:tc>
      </w:tr>
      <w:tr w:rsidR="00B918CB" w:rsidRPr="00F12712" w14:paraId="2BEAA95D" w14:textId="77777777" w:rsidTr="001B2599">
        <w:tc>
          <w:tcPr>
            <w:tcW w:w="4508" w:type="dxa"/>
          </w:tcPr>
          <w:p w14:paraId="7986FB2B"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TOTAL</w:t>
            </w:r>
          </w:p>
        </w:tc>
        <w:tc>
          <w:tcPr>
            <w:tcW w:w="5239" w:type="dxa"/>
          </w:tcPr>
          <w:p w14:paraId="4A5EA4F2"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r w:rsidRPr="00F12712">
              <w:rPr>
                <w:rFonts w:ascii="Arial" w:eastAsia="Arial" w:hAnsi="Arial" w:cs="Arial"/>
                <w:color w:val="FF0000"/>
              </w:rPr>
              <w:t xml:space="preserve"> </w:t>
            </w:r>
          </w:p>
        </w:tc>
      </w:tr>
    </w:tbl>
    <w:p w14:paraId="64701945" w14:textId="77777777" w:rsidR="00B918CB" w:rsidRDefault="00B918CB" w:rsidP="00F12712">
      <w:pPr>
        <w:pBdr>
          <w:top w:val="nil"/>
          <w:left w:val="nil"/>
          <w:bottom w:val="nil"/>
          <w:right w:val="nil"/>
          <w:between w:val="nil"/>
        </w:pBdr>
        <w:spacing w:after="0"/>
        <w:jc w:val="both"/>
        <w:rPr>
          <w:rFonts w:ascii="Arial" w:hAnsi="Arial" w:cs="Arial"/>
          <w:color w:val="000000"/>
        </w:rPr>
      </w:pPr>
    </w:p>
    <w:p w14:paraId="3B8646A8" w14:textId="77777777" w:rsidR="003F7256" w:rsidRPr="00F12712" w:rsidRDefault="003F7256" w:rsidP="00F12712">
      <w:pPr>
        <w:pBdr>
          <w:top w:val="nil"/>
          <w:left w:val="nil"/>
          <w:bottom w:val="nil"/>
          <w:right w:val="nil"/>
          <w:between w:val="nil"/>
        </w:pBdr>
        <w:spacing w:after="0"/>
        <w:jc w:val="both"/>
        <w:rPr>
          <w:rFonts w:ascii="Arial" w:hAnsi="Arial" w:cs="Arial"/>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918CB" w:rsidRPr="00F12712" w14:paraId="32B5DAF0" w14:textId="77777777" w:rsidTr="001B2599">
        <w:tc>
          <w:tcPr>
            <w:tcW w:w="9747" w:type="dxa"/>
            <w:gridSpan w:val="2"/>
          </w:tcPr>
          <w:p w14:paraId="295165A9"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lastRenderedPageBreak/>
              <w:t>RECURSOS A SEREM APORTADOS PELO AGENTE OU ESPAÇO ARTÍSTICO E CULTURAL (OPCIONAL)</w:t>
            </w:r>
          </w:p>
        </w:tc>
      </w:tr>
      <w:tr w:rsidR="00B918CB" w:rsidRPr="00F12712" w14:paraId="53AFA9D9" w14:textId="77777777" w:rsidTr="001B2599">
        <w:tc>
          <w:tcPr>
            <w:tcW w:w="4508" w:type="dxa"/>
          </w:tcPr>
          <w:p w14:paraId="059CFB2A"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VALOR DE CONTRAPARTIDA ECONOMICAMENTE MENSURÁVEL</w:t>
            </w:r>
          </w:p>
        </w:tc>
        <w:tc>
          <w:tcPr>
            <w:tcW w:w="5239" w:type="dxa"/>
          </w:tcPr>
          <w:p w14:paraId="725C22C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r w:rsidRPr="00F12712">
              <w:rPr>
                <w:rFonts w:ascii="Arial" w:eastAsia="Arial" w:hAnsi="Arial" w:cs="Arial"/>
                <w:color w:val="FF0000"/>
              </w:rPr>
              <w:t xml:space="preserve"> </w:t>
            </w:r>
          </w:p>
        </w:tc>
      </w:tr>
      <w:tr w:rsidR="00B918CB" w:rsidRPr="00F12712" w14:paraId="01C17550" w14:textId="77777777" w:rsidTr="001B2599">
        <w:tc>
          <w:tcPr>
            <w:tcW w:w="4508" w:type="dxa"/>
          </w:tcPr>
          <w:p w14:paraId="1513DD73"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TOTAL</w:t>
            </w:r>
          </w:p>
        </w:tc>
        <w:tc>
          <w:tcPr>
            <w:tcW w:w="5239" w:type="dxa"/>
          </w:tcPr>
          <w:p w14:paraId="362342A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r w:rsidRPr="00F12712">
              <w:rPr>
                <w:rFonts w:ascii="Arial" w:eastAsia="Arial" w:hAnsi="Arial" w:cs="Arial"/>
                <w:color w:val="FF0000"/>
              </w:rPr>
              <w:t xml:space="preserve"> </w:t>
            </w:r>
          </w:p>
        </w:tc>
      </w:tr>
    </w:tbl>
    <w:p w14:paraId="75BE33B5"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1CD2A90F" w14:textId="77777777" w:rsidR="00B918CB" w:rsidRPr="00F12712" w:rsidRDefault="00621AA5" w:rsidP="00F12712">
      <w:pPr>
        <w:pBdr>
          <w:top w:val="nil"/>
          <w:left w:val="nil"/>
          <w:bottom w:val="nil"/>
          <w:right w:val="nil"/>
          <w:between w:val="nil"/>
        </w:pBdr>
        <w:tabs>
          <w:tab w:val="left" w:pos="851"/>
        </w:tabs>
        <w:spacing w:after="0" w:line="360" w:lineRule="auto"/>
        <w:ind w:firstLine="567"/>
        <w:jc w:val="both"/>
        <w:rPr>
          <w:rFonts w:ascii="Arial" w:hAnsi="Arial" w:cs="Arial"/>
          <w:b/>
          <w:color w:val="000000"/>
        </w:rPr>
      </w:pPr>
      <w:r w:rsidRPr="00F12712">
        <w:rPr>
          <w:rFonts w:ascii="Arial" w:eastAsia="Arial" w:hAnsi="Arial" w:cs="Arial"/>
          <w:b/>
          <w:color w:val="000000"/>
        </w:rPr>
        <w:t>6.</w:t>
      </w:r>
      <w:r w:rsidR="00B918CB" w:rsidRPr="00F12712">
        <w:rPr>
          <w:rFonts w:ascii="Arial" w:eastAsia="Arial" w:hAnsi="Arial" w:cs="Arial"/>
          <w:b/>
          <w:color w:val="000000"/>
        </w:rPr>
        <w:t xml:space="preserve"> EQUIPE DE EXECUÇÃO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6"/>
        <w:gridCol w:w="2936"/>
        <w:gridCol w:w="3875"/>
      </w:tblGrid>
      <w:tr w:rsidR="00B918CB" w:rsidRPr="00F12712" w14:paraId="696D9178" w14:textId="77777777" w:rsidTr="001B2599">
        <w:tc>
          <w:tcPr>
            <w:tcW w:w="9747" w:type="dxa"/>
            <w:gridSpan w:val="3"/>
            <w:shd w:val="clear" w:color="auto" w:fill="auto"/>
          </w:tcPr>
          <w:p w14:paraId="58AC6A0E" w14:textId="77777777" w:rsidR="00B918CB" w:rsidRPr="00F12712" w:rsidRDefault="00B918CB" w:rsidP="00F12712">
            <w:pPr>
              <w:pBdr>
                <w:top w:val="nil"/>
                <w:left w:val="nil"/>
                <w:bottom w:val="nil"/>
                <w:right w:val="nil"/>
                <w:between w:val="nil"/>
              </w:pBdr>
              <w:tabs>
                <w:tab w:val="left" w:pos="851"/>
              </w:tabs>
              <w:spacing w:after="0" w:line="360" w:lineRule="auto"/>
              <w:jc w:val="center"/>
              <w:rPr>
                <w:rFonts w:ascii="Arial" w:hAnsi="Arial" w:cs="Arial"/>
                <w:b/>
                <w:color w:val="000000"/>
              </w:rPr>
            </w:pPr>
            <w:r w:rsidRPr="00F12712">
              <w:rPr>
                <w:rFonts w:ascii="Arial" w:eastAsia="Arial" w:hAnsi="Arial" w:cs="Arial"/>
                <w:b/>
                <w:color w:val="000000"/>
              </w:rPr>
              <w:t>EQUIPE DE EXECUÇÃO DOS RECURSOS</w:t>
            </w:r>
          </w:p>
        </w:tc>
      </w:tr>
      <w:tr w:rsidR="00B918CB" w:rsidRPr="00F12712" w14:paraId="663CA6C5" w14:textId="77777777" w:rsidTr="001B2599">
        <w:tc>
          <w:tcPr>
            <w:tcW w:w="2936" w:type="dxa"/>
            <w:shd w:val="clear" w:color="auto" w:fill="auto"/>
          </w:tcPr>
          <w:p w14:paraId="2B72A87F" w14:textId="77777777" w:rsidR="00B918CB" w:rsidRPr="00F12712" w:rsidRDefault="00B918CB" w:rsidP="00F12712">
            <w:pPr>
              <w:pBdr>
                <w:top w:val="nil"/>
                <w:left w:val="nil"/>
                <w:bottom w:val="nil"/>
                <w:right w:val="nil"/>
                <w:between w:val="nil"/>
              </w:pBdr>
              <w:tabs>
                <w:tab w:val="left" w:pos="851"/>
              </w:tabs>
              <w:spacing w:after="0" w:line="360" w:lineRule="auto"/>
              <w:jc w:val="center"/>
              <w:rPr>
                <w:rFonts w:ascii="Arial" w:hAnsi="Arial" w:cs="Arial"/>
                <w:b/>
                <w:color w:val="000000"/>
              </w:rPr>
            </w:pPr>
            <w:r w:rsidRPr="00F12712">
              <w:rPr>
                <w:rFonts w:ascii="Arial" w:eastAsia="Arial" w:hAnsi="Arial" w:cs="Arial"/>
                <w:b/>
                <w:color w:val="000000"/>
              </w:rPr>
              <w:t>NOME COMPLETO</w:t>
            </w:r>
          </w:p>
        </w:tc>
        <w:tc>
          <w:tcPr>
            <w:tcW w:w="2936" w:type="dxa"/>
            <w:shd w:val="clear" w:color="auto" w:fill="auto"/>
          </w:tcPr>
          <w:p w14:paraId="68B6EC4C" w14:textId="77777777" w:rsidR="00B918CB" w:rsidRPr="00F12712" w:rsidRDefault="00B918CB" w:rsidP="00F12712">
            <w:pPr>
              <w:pBdr>
                <w:top w:val="nil"/>
                <w:left w:val="nil"/>
                <w:bottom w:val="nil"/>
                <w:right w:val="nil"/>
                <w:between w:val="nil"/>
              </w:pBdr>
              <w:tabs>
                <w:tab w:val="left" w:pos="851"/>
              </w:tabs>
              <w:spacing w:after="0" w:line="360" w:lineRule="auto"/>
              <w:jc w:val="center"/>
              <w:rPr>
                <w:rFonts w:ascii="Arial" w:hAnsi="Arial" w:cs="Arial"/>
                <w:b/>
                <w:color w:val="000000"/>
              </w:rPr>
            </w:pPr>
            <w:r w:rsidRPr="00F12712">
              <w:rPr>
                <w:rFonts w:ascii="Arial" w:eastAsia="Arial" w:hAnsi="Arial" w:cs="Arial"/>
                <w:b/>
                <w:color w:val="000000"/>
              </w:rPr>
              <w:t>FORMAÇÃO</w:t>
            </w:r>
          </w:p>
        </w:tc>
        <w:tc>
          <w:tcPr>
            <w:tcW w:w="3875" w:type="dxa"/>
            <w:shd w:val="clear" w:color="auto" w:fill="auto"/>
          </w:tcPr>
          <w:p w14:paraId="4C94097C" w14:textId="77777777" w:rsidR="00B918CB" w:rsidRPr="00F12712" w:rsidRDefault="00B918CB" w:rsidP="00F12712">
            <w:pPr>
              <w:pBdr>
                <w:top w:val="nil"/>
                <w:left w:val="nil"/>
                <w:bottom w:val="nil"/>
                <w:right w:val="nil"/>
                <w:between w:val="nil"/>
              </w:pBdr>
              <w:tabs>
                <w:tab w:val="left" w:pos="851"/>
              </w:tabs>
              <w:spacing w:after="0" w:line="360" w:lineRule="auto"/>
              <w:jc w:val="center"/>
              <w:rPr>
                <w:rFonts w:ascii="Arial" w:hAnsi="Arial" w:cs="Arial"/>
                <w:b/>
                <w:color w:val="000000"/>
              </w:rPr>
            </w:pPr>
            <w:r w:rsidRPr="00F12712">
              <w:rPr>
                <w:rFonts w:ascii="Arial" w:eastAsia="Arial" w:hAnsi="Arial" w:cs="Arial"/>
                <w:b/>
                <w:color w:val="000000"/>
              </w:rPr>
              <w:t>FUNÇÃO NA EQUIPE</w:t>
            </w:r>
          </w:p>
        </w:tc>
      </w:tr>
      <w:tr w:rsidR="00B918CB" w:rsidRPr="00F12712" w14:paraId="32304673" w14:textId="77777777" w:rsidTr="001B2599">
        <w:tc>
          <w:tcPr>
            <w:tcW w:w="2936" w:type="dxa"/>
            <w:shd w:val="clear" w:color="auto" w:fill="auto"/>
          </w:tcPr>
          <w:p w14:paraId="3FD6D3C5" w14:textId="77777777" w:rsidR="00B918CB" w:rsidRPr="00F12712" w:rsidRDefault="00B918CB" w:rsidP="00F12712">
            <w:pPr>
              <w:spacing w:after="0"/>
              <w:jc w:val="center"/>
              <w:rPr>
                <w:rFonts w:ascii="Arial" w:hAnsi="Arial" w:cs="Arial"/>
              </w:rPr>
            </w:pPr>
          </w:p>
        </w:tc>
        <w:tc>
          <w:tcPr>
            <w:tcW w:w="2936" w:type="dxa"/>
            <w:shd w:val="clear" w:color="auto" w:fill="auto"/>
          </w:tcPr>
          <w:p w14:paraId="2F86FE3D" w14:textId="77777777" w:rsidR="00B918CB" w:rsidRPr="00F12712" w:rsidRDefault="00B918CB" w:rsidP="00F12712">
            <w:pPr>
              <w:spacing w:after="0"/>
              <w:jc w:val="center"/>
              <w:rPr>
                <w:rFonts w:ascii="Arial" w:hAnsi="Arial" w:cs="Arial"/>
              </w:rPr>
            </w:pPr>
          </w:p>
        </w:tc>
        <w:tc>
          <w:tcPr>
            <w:tcW w:w="3875" w:type="dxa"/>
            <w:shd w:val="clear" w:color="auto" w:fill="auto"/>
          </w:tcPr>
          <w:p w14:paraId="68D4438C" w14:textId="77777777" w:rsidR="00B918CB" w:rsidRPr="00F12712" w:rsidRDefault="00B918CB" w:rsidP="00F12712">
            <w:pPr>
              <w:spacing w:after="0"/>
              <w:jc w:val="center"/>
              <w:rPr>
                <w:rFonts w:ascii="Arial" w:hAnsi="Arial" w:cs="Arial"/>
              </w:rPr>
            </w:pPr>
          </w:p>
        </w:tc>
      </w:tr>
      <w:tr w:rsidR="00B918CB" w:rsidRPr="00F12712" w14:paraId="51696311" w14:textId="77777777" w:rsidTr="001B2599">
        <w:tc>
          <w:tcPr>
            <w:tcW w:w="2936" w:type="dxa"/>
            <w:shd w:val="clear" w:color="auto" w:fill="auto"/>
          </w:tcPr>
          <w:p w14:paraId="010B7589" w14:textId="77777777" w:rsidR="00B918CB" w:rsidRPr="00F12712" w:rsidRDefault="00B918CB" w:rsidP="00F12712">
            <w:pPr>
              <w:pBdr>
                <w:top w:val="nil"/>
                <w:left w:val="nil"/>
                <w:bottom w:val="nil"/>
                <w:right w:val="nil"/>
                <w:between w:val="nil"/>
              </w:pBdr>
              <w:tabs>
                <w:tab w:val="left" w:pos="851"/>
              </w:tabs>
              <w:spacing w:after="0" w:line="360" w:lineRule="auto"/>
              <w:jc w:val="both"/>
              <w:rPr>
                <w:rFonts w:ascii="Arial" w:hAnsi="Arial" w:cs="Arial"/>
                <w:color w:val="000000"/>
              </w:rPr>
            </w:pPr>
          </w:p>
        </w:tc>
        <w:tc>
          <w:tcPr>
            <w:tcW w:w="2936" w:type="dxa"/>
            <w:shd w:val="clear" w:color="auto" w:fill="auto"/>
          </w:tcPr>
          <w:p w14:paraId="2FA8AE63" w14:textId="77777777" w:rsidR="00B918CB" w:rsidRPr="00F12712" w:rsidRDefault="00B918CB" w:rsidP="00F12712">
            <w:pPr>
              <w:pBdr>
                <w:top w:val="nil"/>
                <w:left w:val="nil"/>
                <w:bottom w:val="nil"/>
                <w:right w:val="nil"/>
                <w:between w:val="nil"/>
              </w:pBdr>
              <w:tabs>
                <w:tab w:val="left" w:pos="851"/>
              </w:tabs>
              <w:spacing w:after="0" w:line="360" w:lineRule="auto"/>
              <w:jc w:val="both"/>
              <w:rPr>
                <w:rFonts w:ascii="Arial" w:hAnsi="Arial" w:cs="Arial"/>
                <w:color w:val="000000"/>
              </w:rPr>
            </w:pPr>
          </w:p>
        </w:tc>
        <w:tc>
          <w:tcPr>
            <w:tcW w:w="3875" w:type="dxa"/>
            <w:shd w:val="clear" w:color="auto" w:fill="auto"/>
          </w:tcPr>
          <w:p w14:paraId="7536C67B" w14:textId="77777777" w:rsidR="00B918CB" w:rsidRPr="00F12712" w:rsidRDefault="00B918CB" w:rsidP="00F12712">
            <w:pPr>
              <w:pBdr>
                <w:top w:val="nil"/>
                <w:left w:val="nil"/>
                <w:bottom w:val="nil"/>
                <w:right w:val="nil"/>
                <w:between w:val="nil"/>
              </w:pBdr>
              <w:tabs>
                <w:tab w:val="left" w:pos="851"/>
              </w:tabs>
              <w:spacing w:after="0" w:line="360" w:lineRule="auto"/>
              <w:jc w:val="both"/>
              <w:rPr>
                <w:rFonts w:ascii="Arial" w:hAnsi="Arial" w:cs="Arial"/>
                <w:color w:val="000000"/>
              </w:rPr>
            </w:pPr>
          </w:p>
        </w:tc>
      </w:tr>
      <w:tr w:rsidR="00B918CB" w:rsidRPr="00F12712" w14:paraId="36140911" w14:textId="77777777" w:rsidTr="001B2599">
        <w:tc>
          <w:tcPr>
            <w:tcW w:w="2936" w:type="dxa"/>
            <w:shd w:val="clear" w:color="auto" w:fill="auto"/>
          </w:tcPr>
          <w:p w14:paraId="530A6781" w14:textId="77777777" w:rsidR="00B918CB" w:rsidRPr="00F12712" w:rsidRDefault="00B918CB" w:rsidP="00F12712">
            <w:pPr>
              <w:pBdr>
                <w:top w:val="nil"/>
                <w:left w:val="nil"/>
                <w:bottom w:val="nil"/>
                <w:right w:val="nil"/>
                <w:between w:val="nil"/>
              </w:pBdr>
              <w:tabs>
                <w:tab w:val="left" w:pos="851"/>
              </w:tabs>
              <w:spacing w:after="0" w:line="360" w:lineRule="auto"/>
              <w:jc w:val="both"/>
              <w:rPr>
                <w:rFonts w:ascii="Arial" w:hAnsi="Arial" w:cs="Arial"/>
                <w:color w:val="000000"/>
              </w:rPr>
            </w:pPr>
          </w:p>
        </w:tc>
        <w:tc>
          <w:tcPr>
            <w:tcW w:w="2936" w:type="dxa"/>
            <w:shd w:val="clear" w:color="auto" w:fill="auto"/>
          </w:tcPr>
          <w:p w14:paraId="5131A205" w14:textId="77777777" w:rsidR="00B918CB" w:rsidRPr="00F12712" w:rsidRDefault="00B918CB" w:rsidP="00F12712">
            <w:pPr>
              <w:pBdr>
                <w:top w:val="nil"/>
                <w:left w:val="nil"/>
                <w:bottom w:val="nil"/>
                <w:right w:val="nil"/>
                <w:between w:val="nil"/>
              </w:pBdr>
              <w:tabs>
                <w:tab w:val="left" w:pos="851"/>
              </w:tabs>
              <w:spacing w:after="0" w:line="360" w:lineRule="auto"/>
              <w:jc w:val="both"/>
              <w:rPr>
                <w:rFonts w:ascii="Arial" w:hAnsi="Arial" w:cs="Arial"/>
                <w:color w:val="000000"/>
              </w:rPr>
            </w:pPr>
          </w:p>
        </w:tc>
        <w:tc>
          <w:tcPr>
            <w:tcW w:w="3875" w:type="dxa"/>
            <w:shd w:val="clear" w:color="auto" w:fill="auto"/>
          </w:tcPr>
          <w:p w14:paraId="782171B4" w14:textId="77777777" w:rsidR="00B918CB" w:rsidRPr="00F12712" w:rsidRDefault="00B918CB" w:rsidP="00F12712">
            <w:pPr>
              <w:pBdr>
                <w:top w:val="nil"/>
                <w:left w:val="nil"/>
                <w:bottom w:val="nil"/>
                <w:right w:val="nil"/>
                <w:between w:val="nil"/>
              </w:pBdr>
              <w:tabs>
                <w:tab w:val="left" w:pos="851"/>
              </w:tabs>
              <w:spacing w:after="0" w:line="360" w:lineRule="auto"/>
              <w:jc w:val="both"/>
              <w:rPr>
                <w:rFonts w:ascii="Arial" w:hAnsi="Arial" w:cs="Arial"/>
                <w:color w:val="000000"/>
              </w:rPr>
            </w:pPr>
          </w:p>
        </w:tc>
      </w:tr>
    </w:tbl>
    <w:p w14:paraId="39ACA2A0" w14:textId="77777777" w:rsidR="00B918CB" w:rsidRPr="00F12712" w:rsidRDefault="00B918CB" w:rsidP="00F12712">
      <w:pPr>
        <w:pBdr>
          <w:top w:val="nil"/>
          <w:left w:val="nil"/>
          <w:bottom w:val="nil"/>
          <w:right w:val="nil"/>
          <w:between w:val="nil"/>
        </w:pBdr>
        <w:spacing w:after="0"/>
        <w:jc w:val="both"/>
        <w:rPr>
          <w:rFonts w:ascii="Arial" w:hAnsi="Arial" w:cs="Arial"/>
          <w:color w:val="000000"/>
        </w:rPr>
      </w:pPr>
    </w:p>
    <w:p w14:paraId="2EE7989C" w14:textId="77777777" w:rsidR="00B918CB" w:rsidRPr="00F12712" w:rsidRDefault="00621AA5" w:rsidP="00F12712">
      <w:pPr>
        <w:pBdr>
          <w:top w:val="nil"/>
          <w:left w:val="nil"/>
          <w:bottom w:val="nil"/>
          <w:right w:val="nil"/>
          <w:between w:val="nil"/>
        </w:pBdr>
        <w:suppressAutoHyphens w:val="0"/>
        <w:spacing w:after="0"/>
        <w:ind w:left="567"/>
        <w:jc w:val="both"/>
        <w:rPr>
          <w:rFonts w:ascii="Arial" w:hAnsi="Arial" w:cs="Arial"/>
          <w:b/>
          <w:color w:val="000000"/>
        </w:rPr>
      </w:pPr>
      <w:r w:rsidRPr="00F12712">
        <w:rPr>
          <w:rFonts w:ascii="Arial" w:eastAsia="Arial" w:hAnsi="Arial" w:cs="Arial"/>
          <w:b/>
          <w:color w:val="000000"/>
        </w:rPr>
        <w:t xml:space="preserve">7. </w:t>
      </w:r>
      <w:r w:rsidR="00B918CB" w:rsidRPr="00F12712">
        <w:rPr>
          <w:rFonts w:ascii="Arial" w:eastAsia="Arial" w:hAnsi="Arial" w:cs="Arial"/>
          <w:b/>
          <w:color w:val="000000"/>
        </w:rPr>
        <w:t>IDENTIFICAÇÃO DAS DESPESAS</w:t>
      </w:r>
    </w:p>
    <w:tbl>
      <w:tblPr>
        <w:tblW w:w="100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1418"/>
        <w:gridCol w:w="1843"/>
        <w:gridCol w:w="1701"/>
        <w:gridCol w:w="1955"/>
      </w:tblGrid>
      <w:tr w:rsidR="00B918CB" w:rsidRPr="00F12712" w14:paraId="2BAD2896" w14:textId="77777777" w:rsidTr="001B2599">
        <w:tc>
          <w:tcPr>
            <w:tcW w:w="1418" w:type="dxa"/>
          </w:tcPr>
          <w:p w14:paraId="05D67344"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ITEM</w:t>
            </w:r>
          </w:p>
        </w:tc>
        <w:tc>
          <w:tcPr>
            <w:tcW w:w="1701" w:type="dxa"/>
          </w:tcPr>
          <w:p w14:paraId="0F109BF9"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DESCRIÇÃO</w:t>
            </w:r>
          </w:p>
        </w:tc>
        <w:tc>
          <w:tcPr>
            <w:tcW w:w="1418" w:type="dxa"/>
          </w:tcPr>
          <w:p w14:paraId="0B3C4FA4"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UNIDADE</w:t>
            </w:r>
          </w:p>
        </w:tc>
        <w:tc>
          <w:tcPr>
            <w:tcW w:w="1843" w:type="dxa"/>
          </w:tcPr>
          <w:p w14:paraId="23C7F230"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QUANTIDADE</w:t>
            </w:r>
          </w:p>
        </w:tc>
        <w:tc>
          <w:tcPr>
            <w:tcW w:w="1701" w:type="dxa"/>
          </w:tcPr>
          <w:p w14:paraId="48A2EA56"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VALOR UNITÁRIO</w:t>
            </w:r>
          </w:p>
        </w:tc>
        <w:tc>
          <w:tcPr>
            <w:tcW w:w="1955" w:type="dxa"/>
          </w:tcPr>
          <w:p w14:paraId="2D04C959"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VALOR TOTAL</w:t>
            </w:r>
          </w:p>
        </w:tc>
      </w:tr>
      <w:tr w:rsidR="00B918CB" w:rsidRPr="00F12712" w14:paraId="424A62AD" w14:textId="77777777" w:rsidTr="001B2599">
        <w:tc>
          <w:tcPr>
            <w:tcW w:w="1418" w:type="dxa"/>
          </w:tcPr>
          <w:p w14:paraId="2CFAC062" w14:textId="77777777" w:rsidR="00B918CB" w:rsidRPr="00F12712" w:rsidRDefault="00B918CB" w:rsidP="00F12712">
            <w:pPr>
              <w:spacing w:after="0"/>
              <w:rPr>
                <w:rFonts w:ascii="Arial" w:hAnsi="Arial" w:cs="Arial"/>
              </w:rPr>
            </w:pPr>
          </w:p>
        </w:tc>
        <w:tc>
          <w:tcPr>
            <w:tcW w:w="1701" w:type="dxa"/>
          </w:tcPr>
          <w:p w14:paraId="2AB34ACA" w14:textId="77777777" w:rsidR="00B918CB" w:rsidRPr="00F12712" w:rsidRDefault="00B918CB" w:rsidP="00F12712">
            <w:pPr>
              <w:spacing w:after="0"/>
              <w:rPr>
                <w:rFonts w:ascii="Arial" w:hAnsi="Arial" w:cs="Arial"/>
              </w:rPr>
            </w:pPr>
          </w:p>
        </w:tc>
        <w:tc>
          <w:tcPr>
            <w:tcW w:w="1418" w:type="dxa"/>
          </w:tcPr>
          <w:p w14:paraId="3B490365" w14:textId="77777777" w:rsidR="00B918CB" w:rsidRPr="00F12712" w:rsidRDefault="00B918CB" w:rsidP="00F12712">
            <w:pPr>
              <w:spacing w:after="0"/>
              <w:rPr>
                <w:rFonts w:ascii="Arial" w:hAnsi="Arial" w:cs="Arial"/>
              </w:rPr>
            </w:pPr>
          </w:p>
        </w:tc>
        <w:tc>
          <w:tcPr>
            <w:tcW w:w="1843" w:type="dxa"/>
          </w:tcPr>
          <w:p w14:paraId="7B1415A0" w14:textId="77777777" w:rsidR="00B918CB" w:rsidRPr="00F12712" w:rsidRDefault="00B918CB" w:rsidP="00F12712">
            <w:pPr>
              <w:spacing w:after="0"/>
              <w:rPr>
                <w:rFonts w:ascii="Arial" w:hAnsi="Arial" w:cs="Arial"/>
              </w:rPr>
            </w:pPr>
          </w:p>
        </w:tc>
        <w:tc>
          <w:tcPr>
            <w:tcW w:w="1701" w:type="dxa"/>
          </w:tcPr>
          <w:p w14:paraId="4C8E967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r w:rsidRPr="00F12712">
              <w:rPr>
                <w:rFonts w:ascii="Arial" w:eastAsia="Arial" w:hAnsi="Arial" w:cs="Arial"/>
                <w:color w:val="FF0000"/>
              </w:rPr>
              <w:t xml:space="preserve"> </w:t>
            </w:r>
          </w:p>
        </w:tc>
        <w:tc>
          <w:tcPr>
            <w:tcW w:w="1955" w:type="dxa"/>
          </w:tcPr>
          <w:p w14:paraId="152EDFBF"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r w:rsidRPr="00F12712">
              <w:rPr>
                <w:rFonts w:ascii="Arial" w:eastAsia="Arial" w:hAnsi="Arial" w:cs="Arial"/>
                <w:color w:val="FF0000"/>
              </w:rPr>
              <w:t xml:space="preserve"> </w:t>
            </w:r>
          </w:p>
        </w:tc>
      </w:tr>
      <w:tr w:rsidR="00B918CB" w:rsidRPr="00F12712" w14:paraId="3183CD42" w14:textId="77777777" w:rsidTr="001B2599">
        <w:tc>
          <w:tcPr>
            <w:tcW w:w="1418" w:type="dxa"/>
          </w:tcPr>
          <w:p w14:paraId="3AB85AD8"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701" w:type="dxa"/>
          </w:tcPr>
          <w:p w14:paraId="4D81DBB2"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418" w:type="dxa"/>
          </w:tcPr>
          <w:p w14:paraId="09D62398"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843" w:type="dxa"/>
          </w:tcPr>
          <w:p w14:paraId="77202F38"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701" w:type="dxa"/>
          </w:tcPr>
          <w:p w14:paraId="28C06F9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c>
          <w:tcPr>
            <w:tcW w:w="1955" w:type="dxa"/>
          </w:tcPr>
          <w:p w14:paraId="79865550"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r>
      <w:tr w:rsidR="00B918CB" w:rsidRPr="00F12712" w14:paraId="15BE5FA5" w14:textId="77777777" w:rsidTr="001B2599">
        <w:tc>
          <w:tcPr>
            <w:tcW w:w="1418" w:type="dxa"/>
          </w:tcPr>
          <w:p w14:paraId="286625BC"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701" w:type="dxa"/>
          </w:tcPr>
          <w:p w14:paraId="71C25F1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418" w:type="dxa"/>
          </w:tcPr>
          <w:p w14:paraId="48C694E6"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843" w:type="dxa"/>
          </w:tcPr>
          <w:p w14:paraId="054B2788"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701" w:type="dxa"/>
          </w:tcPr>
          <w:p w14:paraId="2F383611"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c>
          <w:tcPr>
            <w:tcW w:w="1955" w:type="dxa"/>
          </w:tcPr>
          <w:p w14:paraId="1A7F03B8"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r>
      <w:tr w:rsidR="00B918CB" w:rsidRPr="00F12712" w14:paraId="434013C0" w14:textId="77777777" w:rsidTr="001B2599">
        <w:tc>
          <w:tcPr>
            <w:tcW w:w="1418" w:type="dxa"/>
          </w:tcPr>
          <w:p w14:paraId="43680074"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701" w:type="dxa"/>
          </w:tcPr>
          <w:p w14:paraId="07E62EDF"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418" w:type="dxa"/>
          </w:tcPr>
          <w:p w14:paraId="24A0D47D"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843" w:type="dxa"/>
          </w:tcPr>
          <w:p w14:paraId="4904911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1701" w:type="dxa"/>
          </w:tcPr>
          <w:p w14:paraId="4F3EAC0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c>
          <w:tcPr>
            <w:tcW w:w="1955" w:type="dxa"/>
          </w:tcPr>
          <w:p w14:paraId="325A0A0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r>
      <w:tr w:rsidR="00B918CB" w:rsidRPr="00F12712" w14:paraId="40342EA9" w14:textId="77777777" w:rsidTr="001B2599">
        <w:tc>
          <w:tcPr>
            <w:tcW w:w="8081" w:type="dxa"/>
            <w:gridSpan w:val="5"/>
          </w:tcPr>
          <w:p w14:paraId="0C4278BB"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TOTAL</w:t>
            </w:r>
          </w:p>
        </w:tc>
        <w:tc>
          <w:tcPr>
            <w:tcW w:w="1955" w:type="dxa"/>
          </w:tcPr>
          <w:p w14:paraId="6D1E5873"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r w:rsidRPr="00F12712">
              <w:rPr>
                <w:rFonts w:ascii="Arial" w:eastAsia="Arial" w:hAnsi="Arial" w:cs="Arial"/>
                <w:b/>
                <w:color w:val="000000"/>
              </w:rPr>
              <w:t>R$</w:t>
            </w:r>
          </w:p>
        </w:tc>
      </w:tr>
    </w:tbl>
    <w:p w14:paraId="2CEEDF0A" w14:textId="77777777" w:rsidR="00621AA5" w:rsidRPr="00F12712" w:rsidRDefault="00621AA5" w:rsidP="00F12712">
      <w:pPr>
        <w:pBdr>
          <w:top w:val="nil"/>
          <w:left w:val="nil"/>
          <w:bottom w:val="nil"/>
          <w:right w:val="nil"/>
          <w:between w:val="nil"/>
        </w:pBdr>
        <w:spacing w:after="0"/>
        <w:jc w:val="both"/>
        <w:rPr>
          <w:rFonts w:ascii="Arial" w:hAnsi="Arial" w:cs="Arial"/>
          <w:color w:val="000000"/>
        </w:rPr>
      </w:pPr>
    </w:p>
    <w:p w14:paraId="62EF4DB6" w14:textId="77777777" w:rsidR="00B918CB" w:rsidRPr="00F12712" w:rsidRDefault="00621AA5" w:rsidP="00F12712">
      <w:pPr>
        <w:pBdr>
          <w:top w:val="nil"/>
          <w:left w:val="nil"/>
          <w:bottom w:val="nil"/>
          <w:right w:val="nil"/>
          <w:between w:val="nil"/>
        </w:pBdr>
        <w:suppressAutoHyphens w:val="0"/>
        <w:spacing w:after="0"/>
        <w:ind w:left="360"/>
        <w:jc w:val="both"/>
        <w:rPr>
          <w:rFonts w:ascii="Arial" w:hAnsi="Arial" w:cs="Arial"/>
          <w:b/>
          <w:color w:val="000000"/>
        </w:rPr>
      </w:pPr>
      <w:r w:rsidRPr="00F12712">
        <w:rPr>
          <w:rFonts w:ascii="Arial" w:eastAsia="Arial" w:hAnsi="Arial" w:cs="Arial"/>
          <w:b/>
          <w:color w:val="000000"/>
        </w:rPr>
        <w:t xml:space="preserve">8. </w:t>
      </w:r>
      <w:r w:rsidR="00B918CB" w:rsidRPr="00F12712">
        <w:rPr>
          <w:rFonts w:ascii="Arial" w:eastAsia="Arial" w:hAnsi="Arial" w:cs="Arial"/>
          <w:b/>
          <w:color w:val="000000"/>
        </w:rPr>
        <w:t>CRONOGRAMA DE EXECUÇÃO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992"/>
        <w:gridCol w:w="992"/>
        <w:gridCol w:w="993"/>
        <w:gridCol w:w="992"/>
        <w:gridCol w:w="992"/>
        <w:gridCol w:w="992"/>
      </w:tblGrid>
      <w:tr w:rsidR="00B918CB" w:rsidRPr="00F12712" w14:paraId="2A2E2E5A" w14:textId="77777777" w:rsidTr="001B2599">
        <w:tc>
          <w:tcPr>
            <w:tcW w:w="3794" w:type="dxa"/>
          </w:tcPr>
          <w:p w14:paraId="1185191C" w14:textId="77777777" w:rsidR="00B918CB" w:rsidRPr="00F12712" w:rsidRDefault="00B918CB"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ITEM</w:t>
            </w:r>
          </w:p>
        </w:tc>
        <w:tc>
          <w:tcPr>
            <w:tcW w:w="992" w:type="dxa"/>
          </w:tcPr>
          <w:p w14:paraId="3A21006B" w14:textId="77777777" w:rsidR="00B918CB" w:rsidRPr="00F12712" w:rsidRDefault="00621AA5"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JAN</w:t>
            </w:r>
            <w:r w:rsidR="00B918CB" w:rsidRPr="00F12712">
              <w:rPr>
                <w:rFonts w:ascii="Arial" w:eastAsia="Arial" w:hAnsi="Arial" w:cs="Arial"/>
                <w:b/>
                <w:color w:val="000000"/>
              </w:rPr>
              <w:t xml:space="preserve"> (202</w:t>
            </w:r>
            <w:r w:rsidRPr="00F12712">
              <w:rPr>
                <w:rFonts w:ascii="Arial" w:eastAsia="Arial" w:hAnsi="Arial" w:cs="Arial"/>
                <w:b/>
                <w:color w:val="000000"/>
              </w:rPr>
              <w:t>4</w:t>
            </w:r>
            <w:r w:rsidR="00B918CB" w:rsidRPr="00F12712">
              <w:rPr>
                <w:rFonts w:ascii="Arial" w:eastAsia="Arial" w:hAnsi="Arial" w:cs="Arial"/>
                <w:b/>
                <w:color w:val="000000"/>
              </w:rPr>
              <w:t>)</w:t>
            </w:r>
          </w:p>
        </w:tc>
        <w:tc>
          <w:tcPr>
            <w:tcW w:w="992" w:type="dxa"/>
          </w:tcPr>
          <w:p w14:paraId="1F19DA05" w14:textId="77777777" w:rsidR="00B918CB" w:rsidRPr="00F12712" w:rsidRDefault="00621AA5"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 xml:space="preserve">FEV </w:t>
            </w:r>
            <w:r w:rsidR="00B918CB" w:rsidRPr="00F12712">
              <w:rPr>
                <w:rFonts w:ascii="Arial" w:eastAsia="Arial" w:hAnsi="Arial" w:cs="Arial"/>
                <w:b/>
                <w:color w:val="000000"/>
              </w:rPr>
              <w:t>(202</w:t>
            </w:r>
            <w:r w:rsidRPr="00F12712">
              <w:rPr>
                <w:rFonts w:ascii="Arial" w:eastAsia="Arial" w:hAnsi="Arial" w:cs="Arial"/>
                <w:b/>
                <w:color w:val="000000"/>
              </w:rPr>
              <w:t>4</w:t>
            </w:r>
            <w:r w:rsidR="00B918CB" w:rsidRPr="00F12712">
              <w:rPr>
                <w:rFonts w:ascii="Arial" w:eastAsia="Arial" w:hAnsi="Arial" w:cs="Arial"/>
                <w:b/>
                <w:color w:val="000000"/>
              </w:rPr>
              <w:t>)</w:t>
            </w:r>
          </w:p>
        </w:tc>
        <w:tc>
          <w:tcPr>
            <w:tcW w:w="993" w:type="dxa"/>
          </w:tcPr>
          <w:p w14:paraId="3DCDC0CB" w14:textId="77777777" w:rsidR="00B918CB" w:rsidRPr="00F12712" w:rsidRDefault="00621AA5"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MAR</w:t>
            </w:r>
            <w:r w:rsidR="00B918CB" w:rsidRPr="00F12712">
              <w:rPr>
                <w:rFonts w:ascii="Arial" w:eastAsia="Arial" w:hAnsi="Arial" w:cs="Arial"/>
                <w:b/>
                <w:color w:val="000000"/>
              </w:rPr>
              <w:t xml:space="preserve"> (202</w:t>
            </w:r>
            <w:r w:rsidRPr="00F12712">
              <w:rPr>
                <w:rFonts w:ascii="Arial" w:eastAsia="Arial" w:hAnsi="Arial" w:cs="Arial"/>
                <w:b/>
                <w:color w:val="000000"/>
              </w:rPr>
              <w:t>4</w:t>
            </w:r>
            <w:r w:rsidR="00B918CB" w:rsidRPr="00F12712">
              <w:rPr>
                <w:rFonts w:ascii="Arial" w:eastAsia="Arial" w:hAnsi="Arial" w:cs="Arial"/>
                <w:b/>
                <w:color w:val="000000"/>
              </w:rPr>
              <w:t>)</w:t>
            </w:r>
          </w:p>
        </w:tc>
        <w:tc>
          <w:tcPr>
            <w:tcW w:w="992" w:type="dxa"/>
          </w:tcPr>
          <w:p w14:paraId="1969F075" w14:textId="77777777" w:rsidR="00B918CB" w:rsidRPr="00F12712" w:rsidRDefault="00621AA5"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ABR</w:t>
            </w:r>
            <w:r w:rsidR="00B918CB" w:rsidRPr="00F12712">
              <w:rPr>
                <w:rFonts w:ascii="Arial" w:eastAsia="Arial" w:hAnsi="Arial" w:cs="Arial"/>
                <w:b/>
                <w:color w:val="000000"/>
              </w:rPr>
              <w:t xml:space="preserve"> (202</w:t>
            </w:r>
            <w:r w:rsidRPr="00F12712">
              <w:rPr>
                <w:rFonts w:ascii="Arial" w:eastAsia="Arial" w:hAnsi="Arial" w:cs="Arial"/>
                <w:b/>
                <w:color w:val="000000"/>
              </w:rPr>
              <w:t>4</w:t>
            </w:r>
            <w:r w:rsidR="00B918CB" w:rsidRPr="00F12712">
              <w:rPr>
                <w:rFonts w:ascii="Arial" w:eastAsia="Arial" w:hAnsi="Arial" w:cs="Arial"/>
                <w:b/>
                <w:color w:val="000000"/>
              </w:rPr>
              <w:t>)</w:t>
            </w:r>
          </w:p>
        </w:tc>
        <w:tc>
          <w:tcPr>
            <w:tcW w:w="992" w:type="dxa"/>
          </w:tcPr>
          <w:p w14:paraId="103A81A3" w14:textId="77777777" w:rsidR="00B918CB" w:rsidRPr="00F12712" w:rsidRDefault="00621AA5"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MAI</w:t>
            </w:r>
            <w:r w:rsidR="00B918CB" w:rsidRPr="00F12712">
              <w:rPr>
                <w:rFonts w:ascii="Arial" w:eastAsia="Arial" w:hAnsi="Arial" w:cs="Arial"/>
                <w:b/>
                <w:color w:val="000000"/>
              </w:rPr>
              <w:t xml:space="preserve"> (202</w:t>
            </w:r>
            <w:r w:rsidRPr="00F12712">
              <w:rPr>
                <w:rFonts w:ascii="Arial" w:eastAsia="Arial" w:hAnsi="Arial" w:cs="Arial"/>
                <w:b/>
                <w:color w:val="000000"/>
              </w:rPr>
              <w:t>4</w:t>
            </w:r>
            <w:r w:rsidR="00B918CB" w:rsidRPr="00F12712">
              <w:rPr>
                <w:rFonts w:ascii="Arial" w:eastAsia="Arial" w:hAnsi="Arial" w:cs="Arial"/>
                <w:b/>
                <w:color w:val="000000"/>
              </w:rPr>
              <w:t>)</w:t>
            </w:r>
          </w:p>
        </w:tc>
        <w:tc>
          <w:tcPr>
            <w:tcW w:w="992" w:type="dxa"/>
          </w:tcPr>
          <w:p w14:paraId="2F8C087B" w14:textId="77777777" w:rsidR="00B918CB" w:rsidRPr="00F12712" w:rsidRDefault="00621AA5" w:rsidP="00F12712">
            <w:pPr>
              <w:pBdr>
                <w:top w:val="nil"/>
                <w:left w:val="nil"/>
                <w:bottom w:val="nil"/>
                <w:right w:val="nil"/>
                <w:between w:val="nil"/>
              </w:pBdr>
              <w:spacing w:after="0"/>
              <w:jc w:val="center"/>
              <w:rPr>
                <w:rFonts w:ascii="Arial" w:hAnsi="Arial" w:cs="Arial"/>
                <w:b/>
                <w:color w:val="000000"/>
              </w:rPr>
            </w:pPr>
            <w:r w:rsidRPr="00F12712">
              <w:rPr>
                <w:rFonts w:ascii="Arial" w:eastAsia="Arial" w:hAnsi="Arial" w:cs="Arial"/>
                <w:b/>
                <w:color w:val="000000"/>
              </w:rPr>
              <w:t xml:space="preserve">JUN </w:t>
            </w:r>
            <w:r w:rsidR="00B918CB" w:rsidRPr="00F12712">
              <w:rPr>
                <w:rFonts w:ascii="Arial" w:eastAsia="Arial" w:hAnsi="Arial" w:cs="Arial"/>
                <w:b/>
                <w:color w:val="000000"/>
              </w:rPr>
              <w:t>(202</w:t>
            </w:r>
            <w:r w:rsidRPr="00F12712">
              <w:rPr>
                <w:rFonts w:ascii="Arial" w:eastAsia="Arial" w:hAnsi="Arial" w:cs="Arial"/>
                <w:b/>
                <w:color w:val="000000"/>
              </w:rPr>
              <w:t>4</w:t>
            </w:r>
            <w:r w:rsidR="00B918CB" w:rsidRPr="00F12712">
              <w:rPr>
                <w:rFonts w:ascii="Arial" w:eastAsia="Arial" w:hAnsi="Arial" w:cs="Arial"/>
                <w:b/>
                <w:color w:val="000000"/>
              </w:rPr>
              <w:t>)</w:t>
            </w:r>
          </w:p>
        </w:tc>
      </w:tr>
      <w:tr w:rsidR="00B918CB" w:rsidRPr="00F12712" w14:paraId="44185090" w14:textId="77777777" w:rsidTr="001B2599">
        <w:tc>
          <w:tcPr>
            <w:tcW w:w="3794" w:type="dxa"/>
            <w:shd w:val="clear" w:color="auto" w:fill="auto"/>
          </w:tcPr>
          <w:p w14:paraId="48B4FA1A" w14:textId="77777777" w:rsidR="00B918CB" w:rsidRPr="00F12712" w:rsidRDefault="00B918CB" w:rsidP="00F12712">
            <w:pPr>
              <w:spacing w:after="0"/>
              <w:rPr>
                <w:rFonts w:ascii="Arial" w:hAnsi="Arial" w:cs="Arial"/>
              </w:rPr>
            </w:pPr>
          </w:p>
        </w:tc>
        <w:tc>
          <w:tcPr>
            <w:tcW w:w="992" w:type="dxa"/>
            <w:shd w:val="clear" w:color="auto" w:fill="auto"/>
          </w:tcPr>
          <w:p w14:paraId="61EB9541" w14:textId="77777777" w:rsidR="00B918CB" w:rsidRPr="00180C07" w:rsidRDefault="00B918CB" w:rsidP="00F12712">
            <w:pPr>
              <w:pBdr>
                <w:top w:val="nil"/>
                <w:left w:val="nil"/>
                <w:bottom w:val="nil"/>
                <w:right w:val="nil"/>
                <w:between w:val="nil"/>
              </w:pBdr>
              <w:spacing w:after="0"/>
              <w:jc w:val="both"/>
              <w:rPr>
                <w:rFonts w:ascii="Arial" w:hAnsi="Arial" w:cs="Arial"/>
                <w:b/>
                <w:color w:val="000000"/>
              </w:rPr>
            </w:pPr>
          </w:p>
        </w:tc>
        <w:tc>
          <w:tcPr>
            <w:tcW w:w="992" w:type="dxa"/>
            <w:shd w:val="clear" w:color="auto" w:fill="auto"/>
          </w:tcPr>
          <w:p w14:paraId="25C9C857"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3" w:type="dxa"/>
          </w:tcPr>
          <w:p w14:paraId="4917706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233FB4C6"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5E06E0DA"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48ECEBA1"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r>
      <w:tr w:rsidR="00B918CB" w:rsidRPr="00F12712" w14:paraId="6478CBE8" w14:textId="77777777" w:rsidTr="001B2599">
        <w:tc>
          <w:tcPr>
            <w:tcW w:w="3794" w:type="dxa"/>
            <w:shd w:val="clear" w:color="auto" w:fill="auto"/>
          </w:tcPr>
          <w:p w14:paraId="73D76C51" w14:textId="77777777" w:rsidR="00B918CB" w:rsidRPr="00F12712" w:rsidRDefault="00B918CB" w:rsidP="00F12712">
            <w:pPr>
              <w:spacing w:after="0"/>
              <w:rPr>
                <w:rFonts w:ascii="Arial" w:hAnsi="Arial" w:cs="Arial"/>
              </w:rPr>
            </w:pPr>
          </w:p>
        </w:tc>
        <w:tc>
          <w:tcPr>
            <w:tcW w:w="992" w:type="dxa"/>
            <w:shd w:val="clear" w:color="auto" w:fill="auto"/>
          </w:tcPr>
          <w:p w14:paraId="2A634E9F"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shd w:val="clear" w:color="auto" w:fill="auto"/>
          </w:tcPr>
          <w:p w14:paraId="3ECBF284"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3" w:type="dxa"/>
          </w:tcPr>
          <w:p w14:paraId="31239A1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3DDBC3B8"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32F02F61"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4356654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r>
      <w:tr w:rsidR="00B918CB" w:rsidRPr="00F12712" w14:paraId="1AFAF1F4" w14:textId="77777777" w:rsidTr="001B2599">
        <w:tc>
          <w:tcPr>
            <w:tcW w:w="3794" w:type="dxa"/>
          </w:tcPr>
          <w:p w14:paraId="09335F12" w14:textId="77777777" w:rsidR="00B918CB" w:rsidRPr="00F12712" w:rsidRDefault="00B918CB" w:rsidP="00F12712">
            <w:pPr>
              <w:spacing w:after="0"/>
              <w:rPr>
                <w:rFonts w:ascii="Arial" w:hAnsi="Arial" w:cs="Arial"/>
              </w:rPr>
            </w:pPr>
          </w:p>
        </w:tc>
        <w:tc>
          <w:tcPr>
            <w:tcW w:w="992" w:type="dxa"/>
          </w:tcPr>
          <w:p w14:paraId="12D2FC93"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43304E5F"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3" w:type="dxa"/>
          </w:tcPr>
          <w:p w14:paraId="2F3B6A7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1570AD9A"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1EC0BA46"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62B6D449"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r>
      <w:tr w:rsidR="00B918CB" w:rsidRPr="00F12712" w14:paraId="0887D818" w14:textId="77777777" w:rsidTr="001B2599">
        <w:tc>
          <w:tcPr>
            <w:tcW w:w="3794" w:type="dxa"/>
          </w:tcPr>
          <w:p w14:paraId="2820D3AA" w14:textId="77777777" w:rsidR="00B918CB" w:rsidRPr="00F12712" w:rsidRDefault="00B918CB" w:rsidP="00F12712">
            <w:pPr>
              <w:spacing w:after="0"/>
              <w:rPr>
                <w:rFonts w:ascii="Arial" w:hAnsi="Arial" w:cs="Arial"/>
              </w:rPr>
            </w:pPr>
          </w:p>
        </w:tc>
        <w:tc>
          <w:tcPr>
            <w:tcW w:w="992" w:type="dxa"/>
          </w:tcPr>
          <w:p w14:paraId="0E64F92D"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52B7F3B6"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3" w:type="dxa"/>
          </w:tcPr>
          <w:p w14:paraId="760D6814"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7B5EB4BC"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7B4878AB"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264A3960"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r>
      <w:tr w:rsidR="00B918CB" w:rsidRPr="00F12712" w14:paraId="3241E065" w14:textId="77777777" w:rsidTr="001B2599">
        <w:tc>
          <w:tcPr>
            <w:tcW w:w="3794" w:type="dxa"/>
          </w:tcPr>
          <w:p w14:paraId="5E79B761" w14:textId="77777777" w:rsidR="00B918CB" w:rsidRPr="00F12712" w:rsidRDefault="00B918CB" w:rsidP="00F12712">
            <w:pPr>
              <w:spacing w:after="0"/>
              <w:rPr>
                <w:rFonts w:ascii="Arial" w:hAnsi="Arial" w:cs="Arial"/>
              </w:rPr>
            </w:pPr>
          </w:p>
        </w:tc>
        <w:tc>
          <w:tcPr>
            <w:tcW w:w="992" w:type="dxa"/>
          </w:tcPr>
          <w:p w14:paraId="7E7CF9F2"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1B8DC6D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3" w:type="dxa"/>
          </w:tcPr>
          <w:p w14:paraId="29118E0E"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21837D2A"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4C657213"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c>
          <w:tcPr>
            <w:tcW w:w="992" w:type="dxa"/>
          </w:tcPr>
          <w:p w14:paraId="6AD6171F"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tc>
      </w:tr>
    </w:tbl>
    <w:p w14:paraId="244A5E55" w14:textId="77777777" w:rsidR="00B918CB" w:rsidRPr="00F12712" w:rsidRDefault="00B918CB" w:rsidP="00F12712">
      <w:pPr>
        <w:pBdr>
          <w:top w:val="nil"/>
          <w:left w:val="nil"/>
          <w:bottom w:val="nil"/>
          <w:right w:val="nil"/>
          <w:between w:val="nil"/>
        </w:pBdr>
        <w:spacing w:after="0"/>
        <w:jc w:val="both"/>
        <w:rPr>
          <w:rFonts w:ascii="Arial" w:hAnsi="Arial" w:cs="Arial"/>
          <w:b/>
          <w:color w:val="000000"/>
        </w:rPr>
      </w:pPr>
    </w:p>
    <w:p w14:paraId="54119BF9" w14:textId="77777777" w:rsidR="00B918CB" w:rsidRPr="00F12712" w:rsidRDefault="00621AA5" w:rsidP="00F12712">
      <w:pPr>
        <w:pBdr>
          <w:top w:val="nil"/>
          <w:left w:val="nil"/>
          <w:bottom w:val="nil"/>
          <w:right w:val="nil"/>
          <w:between w:val="nil"/>
        </w:pBdr>
        <w:suppressAutoHyphens w:val="0"/>
        <w:spacing w:after="0"/>
        <w:ind w:left="360"/>
        <w:jc w:val="both"/>
        <w:rPr>
          <w:rFonts w:ascii="Arial" w:hAnsi="Arial" w:cs="Arial"/>
          <w:b/>
          <w:color w:val="000000"/>
        </w:rPr>
      </w:pPr>
      <w:r w:rsidRPr="00F12712">
        <w:rPr>
          <w:rFonts w:ascii="Arial" w:eastAsia="Arial" w:hAnsi="Arial" w:cs="Arial"/>
          <w:b/>
          <w:color w:val="000000"/>
        </w:rPr>
        <w:t xml:space="preserve">9. </w:t>
      </w:r>
      <w:r w:rsidR="00B918CB" w:rsidRPr="00F12712">
        <w:rPr>
          <w:rFonts w:ascii="Arial" w:eastAsia="Arial" w:hAnsi="Arial" w:cs="Arial"/>
          <w:b/>
          <w:color w:val="000000"/>
        </w:rPr>
        <w:t>DECLARAÇÃO</w:t>
      </w:r>
    </w:p>
    <w:p w14:paraId="42998908" w14:textId="77777777" w:rsidR="00B918CB" w:rsidRPr="00F12712" w:rsidRDefault="00B918CB" w:rsidP="00F12712">
      <w:pPr>
        <w:pBdr>
          <w:top w:val="nil"/>
          <w:left w:val="nil"/>
          <w:bottom w:val="nil"/>
          <w:right w:val="nil"/>
          <w:between w:val="nil"/>
        </w:pBdr>
        <w:spacing w:after="0" w:line="360" w:lineRule="auto"/>
        <w:ind w:firstLine="567"/>
        <w:jc w:val="both"/>
        <w:rPr>
          <w:rFonts w:ascii="Arial" w:hAnsi="Arial" w:cs="Arial"/>
          <w:color w:val="000000"/>
        </w:rPr>
      </w:pPr>
      <w:r w:rsidRPr="00F12712">
        <w:rPr>
          <w:rFonts w:ascii="Arial" w:eastAsia="Arial" w:hAnsi="Arial" w:cs="Arial"/>
          <w:color w:val="000000"/>
        </w:rPr>
        <w:t xml:space="preserve">Eu, </w:t>
      </w:r>
      <w:r w:rsidR="00F12712">
        <w:rPr>
          <w:rFonts w:ascii="Arial" w:eastAsia="Arial" w:hAnsi="Arial" w:cs="Arial"/>
          <w:color w:val="000000"/>
        </w:rPr>
        <w:t>[</w:t>
      </w:r>
      <w:r w:rsidRPr="00180C07">
        <w:rPr>
          <w:rFonts w:ascii="Arial" w:eastAsia="Arial" w:hAnsi="Arial" w:cs="Arial"/>
          <w:color w:val="000000"/>
        </w:rPr>
        <w:t>Nome Completo</w:t>
      </w:r>
      <w:r w:rsidR="00F12712" w:rsidRPr="00180C07">
        <w:rPr>
          <w:rFonts w:ascii="Arial" w:eastAsia="Arial" w:hAnsi="Arial" w:cs="Arial"/>
          <w:color w:val="000000"/>
        </w:rPr>
        <w:t>]</w:t>
      </w:r>
      <w:r w:rsidRPr="00F12712">
        <w:rPr>
          <w:rFonts w:ascii="Arial" w:eastAsia="Arial" w:hAnsi="Arial" w:cs="Arial"/>
          <w:color w:val="000000"/>
        </w:rPr>
        <w:t>, inscrito(a) no CPF/CNPJ nº</w:t>
      </w:r>
      <w:r w:rsidR="003F7256">
        <w:rPr>
          <w:rFonts w:ascii="Arial" w:eastAsia="Arial" w:hAnsi="Arial" w:cs="Arial"/>
          <w:color w:val="000000"/>
        </w:rPr>
        <w:t xml:space="preserve"> [....]</w:t>
      </w:r>
      <w:r w:rsidRPr="00F12712">
        <w:rPr>
          <w:rFonts w:ascii="Arial" w:eastAsia="Arial" w:hAnsi="Arial" w:cs="Arial"/>
          <w:color w:val="000000"/>
        </w:rPr>
        <w:t xml:space="preserve">, </w:t>
      </w:r>
      <w:r w:rsidRPr="00F12712">
        <w:rPr>
          <w:rFonts w:ascii="Arial" w:eastAsia="Arial" w:hAnsi="Arial" w:cs="Arial"/>
          <w:b/>
          <w:color w:val="000000"/>
        </w:rPr>
        <w:t>DECLARO</w:t>
      </w:r>
      <w:r w:rsidRPr="00F12712">
        <w:rPr>
          <w:rFonts w:ascii="Arial" w:eastAsia="Arial" w:hAnsi="Arial" w:cs="Arial"/>
          <w:color w:val="000000"/>
        </w:rPr>
        <w:t xml:space="preserve">, sob as penas da Lei, que as informações acima são verídicas. Assumo o compromisso em aplicar os recursos </w:t>
      </w:r>
      <w:r w:rsidRPr="003F7256">
        <w:rPr>
          <w:rFonts w:ascii="Arial" w:eastAsia="Arial" w:hAnsi="Arial" w:cs="Arial"/>
          <w:color w:val="000000"/>
        </w:rPr>
        <w:t xml:space="preserve">conforme prevê a </w:t>
      </w:r>
      <w:r w:rsidR="00C55B80" w:rsidRPr="003F7256">
        <w:rPr>
          <w:rFonts w:ascii="Arial" w:eastAsia="Arial" w:hAnsi="Arial" w:cs="Arial"/>
          <w:color w:val="000000"/>
        </w:rPr>
        <w:t>Lei Municipal nº 5.312/2019 e Lei Federal nº 9.610/1998</w:t>
      </w:r>
      <w:r w:rsidRPr="003F7256">
        <w:rPr>
          <w:rFonts w:ascii="Arial" w:eastAsia="Arial" w:hAnsi="Arial" w:cs="Arial"/>
          <w:color w:val="000000"/>
        </w:rPr>
        <w:t xml:space="preserve">, e Edital de Chamamento Público nº </w:t>
      </w:r>
      <w:r w:rsidR="003F7256" w:rsidRPr="003F7256">
        <w:rPr>
          <w:rFonts w:ascii="Arial" w:eastAsia="Arial" w:hAnsi="Arial" w:cs="Arial"/>
          <w:color w:val="000000"/>
        </w:rPr>
        <w:t>011</w:t>
      </w:r>
      <w:r w:rsidRPr="003F7256">
        <w:rPr>
          <w:rFonts w:ascii="Arial" w:eastAsia="Arial" w:hAnsi="Arial" w:cs="Arial"/>
          <w:color w:val="000000"/>
        </w:rPr>
        <w:t>/2023</w:t>
      </w:r>
      <w:r w:rsidR="003F7256" w:rsidRPr="003F7256">
        <w:rPr>
          <w:rFonts w:ascii="Arial" w:eastAsia="Arial" w:hAnsi="Arial" w:cs="Arial"/>
          <w:color w:val="000000"/>
        </w:rPr>
        <w:t>/PMJ.</w:t>
      </w:r>
    </w:p>
    <w:p w14:paraId="172ACF20" w14:textId="77777777" w:rsidR="00B918CB" w:rsidRPr="00F12712" w:rsidRDefault="00B918CB" w:rsidP="00F12712">
      <w:pPr>
        <w:pBdr>
          <w:top w:val="nil"/>
          <w:left w:val="nil"/>
          <w:bottom w:val="nil"/>
          <w:right w:val="nil"/>
          <w:between w:val="nil"/>
        </w:pBdr>
        <w:spacing w:after="0" w:line="360" w:lineRule="auto"/>
        <w:ind w:firstLine="567"/>
        <w:jc w:val="both"/>
        <w:rPr>
          <w:rFonts w:ascii="Arial" w:hAnsi="Arial" w:cs="Arial"/>
          <w:color w:val="000000"/>
        </w:rPr>
      </w:pPr>
      <w:r w:rsidRPr="00F12712">
        <w:rPr>
          <w:rFonts w:ascii="Arial" w:eastAsia="Arial" w:hAnsi="Arial" w:cs="Arial"/>
          <w:color w:val="000000"/>
        </w:rPr>
        <w:t xml:space="preserve">Não tendo mais nada a declarar, e sendo prova da verdade, firmo o presente. </w:t>
      </w:r>
    </w:p>
    <w:p w14:paraId="6058C295" w14:textId="77777777" w:rsidR="00B918CB" w:rsidRPr="00F12712" w:rsidRDefault="00B918CB" w:rsidP="00F12712">
      <w:pPr>
        <w:pBdr>
          <w:top w:val="nil"/>
          <w:left w:val="nil"/>
          <w:bottom w:val="nil"/>
          <w:right w:val="nil"/>
          <w:between w:val="nil"/>
        </w:pBdr>
        <w:spacing w:after="0" w:line="360" w:lineRule="auto"/>
        <w:jc w:val="right"/>
        <w:rPr>
          <w:rFonts w:ascii="Arial" w:hAnsi="Arial" w:cs="Arial"/>
          <w:color w:val="000000"/>
        </w:rPr>
      </w:pPr>
      <w:r w:rsidRPr="003F7256">
        <w:rPr>
          <w:rFonts w:ascii="Arial" w:hAnsi="Arial" w:cs="Arial"/>
          <w:color w:val="000000"/>
        </w:rPr>
        <w:t>Joaçaba/SC</w:t>
      </w:r>
      <w:r w:rsidRPr="003F7256">
        <w:rPr>
          <w:rFonts w:ascii="Arial" w:eastAsia="Arial" w:hAnsi="Arial" w:cs="Arial"/>
          <w:color w:val="000000"/>
        </w:rPr>
        <w:t xml:space="preserve">, </w:t>
      </w:r>
      <w:r w:rsidR="003F7256">
        <w:rPr>
          <w:rFonts w:ascii="Arial" w:eastAsia="Arial" w:hAnsi="Arial" w:cs="Arial"/>
          <w:color w:val="000000"/>
        </w:rPr>
        <w:t>[data]</w:t>
      </w:r>
    </w:p>
    <w:p w14:paraId="482DC4AA" w14:textId="77777777" w:rsidR="00B918CB" w:rsidRDefault="00B918CB" w:rsidP="00F12712">
      <w:pPr>
        <w:pBdr>
          <w:top w:val="nil"/>
          <w:left w:val="nil"/>
          <w:bottom w:val="nil"/>
          <w:right w:val="nil"/>
          <w:between w:val="nil"/>
        </w:pBdr>
        <w:spacing w:after="0"/>
        <w:rPr>
          <w:rFonts w:ascii="Arial" w:hAnsi="Arial" w:cs="Arial"/>
          <w:color w:val="000000"/>
        </w:rPr>
      </w:pPr>
    </w:p>
    <w:p w14:paraId="1EDE953C" w14:textId="77777777" w:rsidR="001B2599" w:rsidRDefault="001B2599" w:rsidP="00F12712">
      <w:pPr>
        <w:pBdr>
          <w:top w:val="nil"/>
          <w:left w:val="nil"/>
          <w:bottom w:val="nil"/>
          <w:right w:val="nil"/>
          <w:between w:val="nil"/>
        </w:pBdr>
        <w:spacing w:after="0"/>
        <w:rPr>
          <w:rFonts w:ascii="Arial" w:hAnsi="Arial" w:cs="Arial"/>
          <w:color w:val="000000"/>
        </w:rPr>
      </w:pPr>
    </w:p>
    <w:p w14:paraId="5C0FF2B7" w14:textId="77777777" w:rsidR="00B918CB" w:rsidRPr="00180C07" w:rsidRDefault="003F7256" w:rsidP="00F12712">
      <w:pPr>
        <w:pBdr>
          <w:top w:val="nil"/>
          <w:left w:val="nil"/>
          <w:bottom w:val="nil"/>
          <w:right w:val="nil"/>
          <w:between w:val="nil"/>
        </w:pBdr>
        <w:spacing w:after="0"/>
        <w:jc w:val="center"/>
        <w:rPr>
          <w:rFonts w:ascii="Arial" w:hAnsi="Arial" w:cs="Arial"/>
          <w:b/>
          <w:color w:val="000000"/>
        </w:rPr>
      </w:pPr>
      <w:r w:rsidRPr="00180C07">
        <w:rPr>
          <w:rFonts w:ascii="Arial" w:eastAsia="Arial" w:hAnsi="Arial" w:cs="Arial"/>
          <w:b/>
          <w:color w:val="000000"/>
        </w:rPr>
        <w:t>[</w:t>
      </w:r>
      <w:r w:rsidR="00B918CB" w:rsidRPr="00180C07">
        <w:rPr>
          <w:rFonts w:ascii="Arial" w:eastAsia="Arial" w:hAnsi="Arial" w:cs="Arial"/>
          <w:b/>
          <w:color w:val="000000"/>
        </w:rPr>
        <w:t>NOME COMPLETO</w:t>
      </w:r>
      <w:r w:rsidRPr="00180C07">
        <w:rPr>
          <w:rFonts w:ascii="Arial" w:eastAsia="Arial" w:hAnsi="Arial" w:cs="Arial"/>
          <w:b/>
          <w:color w:val="000000"/>
        </w:rPr>
        <w:t>]</w:t>
      </w:r>
    </w:p>
    <w:p w14:paraId="6ADF411A" w14:textId="77777777" w:rsidR="00B918CB" w:rsidRPr="00180C07" w:rsidRDefault="00B918CB" w:rsidP="00F12712">
      <w:pPr>
        <w:pBdr>
          <w:top w:val="nil"/>
          <w:left w:val="nil"/>
          <w:bottom w:val="nil"/>
          <w:right w:val="nil"/>
          <w:between w:val="nil"/>
        </w:pBdr>
        <w:spacing w:after="0"/>
        <w:jc w:val="center"/>
        <w:rPr>
          <w:rFonts w:ascii="Arial" w:hAnsi="Arial" w:cs="Arial"/>
          <w:b/>
          <w:color w:val="000000"/>
        </w:rPr>
      </w:pPr>
      <w:r w:rsidRPr="00180C07">
        <w:rPr>
          <w:rFonts w:ascii="Arial" w:eastAsia="Arial" w:hAnsi="Arial" w:cs="Arial"/>
          <w:b/>
          <w:color w:val="000000"/>
        </w:rPr>
        <w:t xml:space="preserve">CARGO: </w:t>
      </w:r>
    </w:p>
    <w:p w14:paraId="11D16E7F" w14:textId="77777777" w:rsidR="00B918CB" w:rsidRPr="00180C07" w:rsidRDefault="00B918CB" w:rsidP="003F7256">
      <w:pPr>
        <w:pBdr>
          <w:top w:val="nil"/>
          <w:left w:val="nil"/>
          <w:bottom w:val="nil"/>
          <w:right w:val="nil"/>
          <w:between w:val="nil"/>
        </w:pBdr>
        <w:spacing w:after="0"/>
        <w:jc w:val="center"/>
        <w:rPr>
          <w:rFonts w:ascii="Arial" w:eastAsia="Arial" w:hAnsi="Arial" w:cs="Arial"/>
          <w:b/>
          <w:color w:val="000000"/>
        </w:rPr>
      </w:pPr>
      <w:r w:rsidRPr="00180C07">
        <w:rPr>
          <w:rFonts w:ascii="Arial" w:eastAsia="Arial" w:hAnsi="Arial" w:cs="Arial"/>
          <w:b/>
          <w:color w:val="000000"/>
        </w:rPr>
        <w:t xml:space="preserve">CNPJ/CPF: </w:t>
      </w:r>
    </w:p>
    <w:sectPr w:rsidR="00B918CB" w:rsidRPr="00180C07" w:rsidSect="0022045D">
      <w:headerReference w:type="default" r:id="rId32"/>
      <w:footerReference w:type="default" r:id="rId33"/>
      <w:pgSz w:w="11906" w:h="16838"/>
      <w:pgMar w:top="851" w:right="1134" w:bottom="1134" w:left="1134" w:header="283"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3197" w14:textId="77777777" w:rsidR="007306D8" w:rsidRDefault="007306D8" w:rsidP="00B72B8A">
      <w:pPr>
        <w:spacing w:after="0" w:line="240" w:lineRule="auto"/>
      </w:pPr>
      <w:r>
        <w:separator/>
      </w:r>
    </w:p>
  </w:endnote>
  <w:endnote w:type="continuationSeparator" w:id="0">
    <w:p w14:paraId="7721EB04" w14:textId="77777777" w:rsidR="007306D8" w:rsidRDefault="007306D8" w:rsidP="00B7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751" w14:textId="77777777" w:rsidR="00486D8E" w:rsidRDefault="00486D8E">
    <w:pPr>
      <w:pStyle w:val="Rodap"/>
      <w:jc w:val="right"/>
    </w:pPr>
    <w:r>
      <w:fldChar w:fldCharType="begin"/>
    </w:r>
    <w:r>
      <w:instrText>PAGE   \* MERGEFORMAT</w:instrText>
    </w:r>
    <w:r>
      <w:fldChar w:fldCharType="separate"/>
    </w:r>
    <w:r w:rsidR="001E2B85" w:rsidRPr="001E2B85">
      <w:rPr>
        <w:noProof/>
        <w:lang w:val="pt-BR"/>
      </w:rPr>
      <w:t>18</w:t>
    </w:r>
    <w:r>
      <w:fldChar w:fldCharType="end"/>
    </w:r>
  </w:p>
  <w:p w14:paraId="5783E3EB" w14:textId="77777777" w:rsidR="00486D8E" w:rsidRDefault="00486D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AEEB" w14:textId="77777777" w:rsidR="007306D8" w:rsidRDefault="007306D8" w:rsidP="00B72B8A">
      <w:pPr>
        <w:spacing w:after="0" w:line="240" w:lineRule="auto"/>
      </w:pPr>
      <w:r>
        <w:separator/>
      </w:r>
    </w:p>
  </w:footnote>
  <w:footnote w:type="continuationSeparator" w:id="0">
    <w:p w14:paraId="39850615" w14:textId="77777777" w:rsidR="007306D8" w:rsidRDefault="007306D8" w:rsidP="00B7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9F71" w14:textId="05F26E06" w:rsidR="0022045D" w:rsidRDefault="00895BDC" w:rsidP="007B790B">
    <w:pPr>
      <w:spacing w:after="0" w:line="240" w:lineRule="auto"/>
      <w:ind w:left="851" w:firstLine="425"/>
      <w:rPr>
        <w:rFonts w:ascii="Arial" w:hAnsi="Arial"/>
        <w:b/>
      </w:rPr>
    </w:pPr>
    <w:r w:rsidRPr="007B790B">
      <w:rPr>
        <w:rFonts w:ascii="Arial" w:hAnsi="Arial"/>
        <w:noProof/>
        <w:lang w:eastAsia="pt-BR"/>
      </w:rPr>
      <w:drawing>
        <wp:anchor distT="0" distB="0" distL="0" distR="0" simplePos="0" relativeHeight="251657728" behindDoc="0" locked="0" layoutInCell="1" allowOverlap="1" wp14:anchorId="79F7B93D" wp14:editId="2A652969">
          <wp:simplePos x="0" y="0"/>
          <wp:positionH relativeFrom="column">
            <wp:posOffset>83185</wp:posOffset>
          </wp:positionH>
          <wp:positionV relativeFrom="paragraph">
            <wp:posOffset>45720</wp:posOffset>
          </wp:positionV>
          <wp:extent cx="605155" cy="704850"/>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7048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5DE8854B" w14:textId="77777777" w:rsidR="007B790B" w:rsidRPr="007B790B" w:rsidRDefault="007B790B" w:rsidP="007B790B">
    <w:pPr>
      <w:spacing w:after="0" w:line="240" w:lineRule="auto"/>
      <w:ind w:left="851" w:firstLine="425"/>
      <w:rPr>
        <w:rFonts w:ascii="Arial" w:hAnsi="Arial"/>
        <w:b/>
      </w:rPr>
    </w:pPr>
    <w:r w:rsidRPr="007B790B">
      <w:rPr>
        <w:rFonts w:ascii="Arial" w:hAnsi="Arial"/>
        <w:b/>
      </w:rPr>
      <w:t>ESTADO DE SANTA CATARINA</w:t>
    </w:r>
  </w:p>
  <w:p w14:paraId="3C4E86E2" w14:textId="77777777" w:rsidR="00832F0D" w:rsidRDefault="007B790B" w:rsidP="0022045D">
    <w:pPr>
      <w:spacing w:after="0" w:line="240" w:lineRule="auto"/>
      <w:ind w:left="851" w:firstLine="425"/>
      <w:rPr>
        <w:rFonts w:ascii="Arial" w:hAnsi="Arial"/>
        <w:b/>
      </w:rPr>
    </w:pPr>
    <w:r w:rsidRPr="007B790B">
      <w:rPr>
        <w:rFonts w:ascii="Arial" w:hAnsi="Arial"/>
        <w:b/>
      </w:rPr>
      <w:t>MUNICÍPIO DE JOAÇABA</w:t>
    </w:r>
  </w:p>
  <w:p w14:paraId="2B995083" w14:textId="77777777" w:rsidR="007B790B" w:rsidRPr="007B790B" w:rsidRDefault="00832F0D" w:rsidP="0022045D">
    <w:pPr>
      <w:spacing w:after="0" w:line="240" w:lineRule="auto"/>
      <w:ind w:left="851" w:firstLine="425"/>
      <w:rPr>
        <w:rFonts w:ascii="Arial" w:hAnsi="Arial"/>
      </w:rPr>
    </w:pPr>
    <w:r>
      <w:rPr>
        <w:rFonts w:ascii="Arial" w:hAnsi="Arial"/>
        <w:b/>
      </w:rPr>
      <w:t>SECRETARIA DE COMUNICAÇÃO, CULTURA, TURISMO E EVENTOS</w:t>
    </w:r>
    <w:r w:rsidR="007B790B">
      <w:rPr>
        <w:rFonts w:ascii="Arial" w:hAnsi="Arial"/>
      </w:rPr>
      <w:tab/>
    </w:r>
  </w:p>
  <w:p w14:paraId="33B28536" w14:textId="77777777" w:rsidR="00B72B8A" w:rsidRDefault="00154C07" w:rsidP="0022045D">
    <w:pPr>
      <w:pStyle w:val="Cabealho"/>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211"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211"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3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571"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571"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71"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3091803"/>
    <w:multiLevelType w:val="hybridMultilevel"/>
    <w:tmpl w:val="831C3D08"/>
    <w:lvl w:ilvl="0" w:tplc="EE1C71CA">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78A6CFD"/>
    <w:multiLevelType w:val="hybridMultilevel"/>
    <w:tmpl w:val="00DA293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095D5B16"/>
    <w:multiLevelType w:val="hybridMultilevel"/>
    <w:tmpl w:val="3B6AB49E"/>
    <w:lvl w:ilvl="0" w:tplc="BC36010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E27F7C"/>
    <w:multiLevelType w:val="multilevel"/>
    <w:tmpl w:val="7A10144E"/>
    <w:lvl w:ilvl="0">
      <w:start w:val="1"/>
      <w:numFmt w:val="decimal"/>
      <w:lvlText w:val="%1."/>
      <w:lvlJc w:val="left"/>
      <w:pPr>
        <w:ind w:left="992" w:hanging="360"/>
      </w:pPr>
      <w:rPr>
        <w:u w:val="none"/>
      </w:rPr>
    </w:lvl>
    <w:lvl w:ilvl="1">
      <w:start w:val="1"/>
      <w:numFmt w:val="bullet"/>
      <w:lvlText w:val="○"/>
      <w:lvlJc w:val="left"/>
      <w:pPr>
        <w:ind w:left="1712" w:hanging="360"/>
      </w:pPr>
      <w:rPr>
        <w:u w:val="none"/>
      </w:rPr>
    </w:lvl>
    <w:lvl w:ilvl="2">
      <w:start w:val="1"/>
      <w:numFmt w:val="bullet"/>
      <w:lvlText w:val="■"/>
      <w:lvlJc w:val="left"/>
      <w:pPr>
        <w:ind w:left="2432" w:hanging="360"/>
      </w:pPr>
      <w:rPr>
        <w:u w:val="none"/>
      </w:rPr>
    </w:lvl>
    <w:lvl w:ilvl="3">
      <w:start w:val="1"/>
      <w:numFmt w:val="bullet"/>
      <w:lvlText w:val="●"/>
      <w:lvlJc w:val="left"/>
      <w:pPr>
        <w:ind w:left="3152" w:hanging="360"/>
      </w:pPr>
      <w:rPr>
        <w:u w:val="none"/>
      </w:rPr>
    </w:lvl>
    <w:lvl w:ilvl="4">
      <w:start w:val="1"/>
      <w:numFmt w:val="bullet"/>
      <w:lvlText w:val="○"/>
      <w:lvlJc w:val="left"/>
      <w:pPr>
        <w:ind w:left="3872" w:hanging="360"/>
      </w:pPr>
      <w:rPr>
        <w:u w:val="none"/>
      </w:rPr>
    </w:lvl>
    <w:lvl w:ilvl="5">
      <w:start w:val="1"/>
      <w:numFmt w:val="bullet"/>
      <w:lvlText w:val="■"/>
      <w:lvlJc w:val="left"/>
      <w:pPr>
        <w:ind w:left="4592" w:hanging="360"/>
      </w:pPr>
      <w:rPr>
        <w:u w:val="none"/>
      </w:rPr>
    </w:lvl>
    <w:lvl w:ilvl="6">
      <w:start w:val="1"/>
      <w:numFmt w:val="bullet"/>
      <w:lvlText w:val="●"/>
      <w:lvlJc w:val="left"/>
      <w:pPr>
        <w:ind w:left="5312" w:hanging="360"/>
      </w:pPr>
      <w:rPr>
        <w:u w:val="none"/>
      </w:rPr>
    </w:lvl>
    <w:lvl w:ilvl="7">
      <w:start w:val="1"/>
      <w:numFmt w:val="bullet"/>
      <w:lvlText w:val="○"/>
      <w:lvlJc w:val="left"/>
      <w:pPr>
        <w:ind w:left="6032" w:hanging="360"/>
      </w:pPr>
      <w:rPr>
        <w:u w:val="none"/>
      </w:rPr>
    </w:lvl>
    <w:lvl w:ilvl="8">
      <w:start w:val="1"/>
      <w:numFmt w:val="bullet"/>
      <w:lvlText w:val="■"/>
      <w:lvlJc w:val="left"/>
      <w:pPr>
        <w:ind w:left="6752" w:hanging="360"/>
      </w:pPr>
      <w:rPr>
        <w:u w:val="none"/>
      </w:rPr>
    </w:lvl>
  </w:abstractNum>
  <w:abstractNum w:abstractNumId="11"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3B75A7"/>
    <w:multiLevelType w:val="hybridMultilevel"/>
    <w:tmpl w:val="F97A40C8"/>
    <w:lvl w:ilvl="0" w:tplc="951CBE92">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4" w15:restartNumberingAfterBreak="0">
    <w:nsid w:val="1847020E"/>
    <w:multiLevelType w:val="hybridMultilevel"/>
    <w:tmpl w:val="13C24C10"/>
    <w:lvl w:ilvl="0" w:tplc="637E6610">
      <w:start w:val="1"/>
      <w:numFmt w:val="upp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6314CB"/>
    <w:multiLevelType w:val="multilevel"/>
    <w:tmpl w:val="7A10144E"/>
    <w:lvl w:ilvl="0">
      <w:start w:val="1"/>
      <w:numFmt w:val="decimal"/>
      <w:lvlText w:val="%1."/>
      <w:lvlJc w:val="left"/>
      <w:pPr>
        <w:ind w:left="992" w:hanging="360"/>
      </w:pPr>
      <w:rPr>
        <w:u w:val="none"/>
      </w:rPr>
    </w:lvl>
    <w:lvl w:ilvl="1">
      <w:start w:val="1"/>
      <w:numFmt w:val="bullet"/>
      <w:lvlText w:val="○"/>
      <w:lvlJc w:val="left"/>
      <w:pPr>
        <w:ind w:left="1712" w:hanging="360"/>
      </w:pPr>
      <w:rPr>
        <w:u w:val="none"/>
      </w:rPr>
    </w:lvl>
    <w:lvl w:ilvl="2">
      <w:start w:val="1"/>
      <w:numFmt w:val="bullet"/>
      <w:lvlText w:val="■"/>
      <w:lvlJc w:val="left"/>
      <w:pPr>
        <w:ind w:left="2432" w:hanging="360"/>
      </w:pPr>
      <w:rPr>
        <w:u w:val="none"/>
      </w:rPr>
    </w:lvl>
    <w:lvl w:ilvl="3">
      <w:start w:val="1"/>
      <w:numFmt w:val="bullet"/>
      <w:lvlText w:val="●"/>
      <w:lvlJc w:val="left"/>
      <w:pPr>
        <w:ind w:left="3152" w:hanging="360"/>
      </w:pPr>
      <w:rPr>
        <w:u w:val="none"/>
      </w:rPr>
    </w:lvl>
    <w:lvl w:ilvl="4">
      <w:start w:val="1"/>
      <w:numFmt w:val="bullet"/>
      <w:lvlText w:val="○"/>
      <w:lvlJc w:val="left"/>
      <w:pPr>
        <w:ind w:left="3872" w:hanging="360"/>
      </w:pPr>
      <w:rPr>
        <w:u w:val="none"/>
      </w:rPr>
    </w:lvl>
    <w:lvl w:ilvl="5">
      <w:start w:val="1"/>
      <w:numFmt w:val="bullet"/>
      <w:lvlText w:val="■"/>
      <w:lvlJc w:val="left"/>
      <w:pPr>
        <w:ind w:left="4592" w:hanging="360"/>
      </w:pPr>
      <w:rPr>
        <w:u w:val="none"/>
      </w:rPr>
    </w:lvl>
    <w:lvl w:ilvl="6">
      <w:start w:val="1"/>
      <w:numFmt w:val="bullet"/>
      <w:lvlText w:val="●"/>
      <w:lvlJc w:val="left"/>
      <w:pPr>
        <w:ind w:left="5312" w:hanging="360"/>
      </w:pPr>
      <w:rPr>
        <w:u w:val="none"/>
      </w:rPr>
    </w:lvl>
    <w:lvl w:ilvl="7">
      <w:start w:val="1"/>
      <w:numFmt w:val="bullet"/>
      <w:lvlText w:val="○"/>
      <w:lvlJc w:val="left"/>
      <w:pPr>
        <w:ind w:left="6032" w:hanging="360"/>
      </w:pPr>
      <w:rPr>
        <w:u w:val="none"/>
      </w:rPr>
    </w:lvl>
    <w:lvl w:ilvl="8">
      <w:start w:val="1"/>
      <w:numFmt w:val="bullet"/>
      <w:lvlText w:val="■"/>
      <w:lvlJc w:val="left"/>
      <w:pPr>
        <w:ind w:left="6752" w:hanging="360"/>
      </w:pPr>
      <w:rPr>
        <w:u w:val="none"/>
      </w:rPr>
    </w:lvl>
  </w:abstractNum>
  <w:abstractNum w:abstractNumId="16"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1D2C4678"/>
    <w:multiLevelType w:val="hybridMultilevel"/>
    <w:tmpl w:val="7692520C"/>
    <w:lvl w:ilvl="0" w:tplc="1C08AAFC">
      <w:start w:val="1"/>
      <w:numFmt w:val="upperRoman"/>
      <w:lvlText w:val="%1."/>
      <w:lvlJc w:val="left"/>
      <w:pPr>
        <w:ind w:left="1429" w:hanging="720"/>
      </w:pPr>
      <w:rPr>
        <w:rFonts w:hint="default"/>
        <w:color w:val="auto"/>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4A46A54"/>
    <w:multiLevelType w:val="multilevel"/>
    <w:tmpl w:val="7A10144E"/>
    <w:lvl w:ilvl="0">
      <w:start w:val="1"/>
      <w:numFmt w:val="decimal"/>
      <w:lvlText w:val="%1."/>
      <w:lvlJc w:val="left"/>
      <w:pPr>
        <w:ind w:left="992" w:hanging="360"/>
      </w:pPr>
      <w:rPr>
        <w:u w:val="none"/>
      </w:rPr>
    </w:lvl>
    <w:lvl w:ilvl="1">
      <w:start w:val="1"/>
      <w:numFmt w:val="bullet"/>
      <w:lvlText w:val="○"/>
      <w:lvlJc w:val="left"/>
      <w:pPr>
        <w:ind w:left="1712" w:hanging="360"/>
      </w:pPr>
      <w:rPr>
        <w:u w:val="none"/>
      </w:rPr>
    </w:lvl>
    <w:lvl w:ilvl="2">
      <w:start w:val="1"/>
      <w:numFmt w:val="bullet"/>
      <w:lvlText w:val="■"/>
      <w:lvlJc w:val="left"/>
      <w:pPr>
        <w:ind w:left="2432" w:hanging="360"/>
      </w:pPr>
      <w:rPr>
        <w:u w:val="none"/>
      </w:rPr>
    </w:lvl>
    <w:lvl w:ilvl="3">
      <w:start w:val="1"/>
      <w:numFmt w:val="bullet"/>
      <w:lvlText w:val="●"/>
      <w:lvlJc w:val="left"/>
      <w:pPr>
        <w:ind w:left="3152" w:hanging="360"/>
      </w:pPr>
      <w:rPr>
        <w:u w:val="none"/>
      </w:rPr>
    </w:lvl>
    <w:lvl w:ilvl="4">
      <w:start w:val="1"/>
      <w:numFmt w:val="bullet"/>
      <w:lvlText w:val="○"/>
      <w:lvlJc w:val="left"/>
      <w:pPr>
        <w:ind w:left="3872" w:hanging="360"/>
      </w:pPr>
      <w:rPr>
        <w:u w:val="none"/>
      </w:rPr>
    </w:lvl>
    <w:lvl w:ilvl="5">
      <w:start w:val="1"/>
      <w:numFmt w:val="bullet"/>
      <w:lvlText w:val="■"/>
      <w:lvlJc w:val="left"/>
      <w:pPr>
        <w:ind w:left="4592" w:hanging="360"/>
      </w:pPr>
      <w:rPr>
        <w:u w:val="none"/>
      </w:rPr>
    </w:lvl>
    <w:lvl w:ilvl="6">
      <w:start w:val="1"/>
      <w:numFmt w:val="bullet"/>
      <w:lvlText w:val="●"/>
      <w:lvlJc w:val="left"/>
      <w:pPr>
        <w:ind w:left="5312" w:hanging="360"/>
      </w:pPr>
      <w:rPr>
        <w:u w:val="none"/>
      </w:rPr>
    </w:lvl>
    <w:lvl w:ilvl="7">
      <w:start w:val="1"/>
      <w:numFmt w:val="bullet"/>
      <w:lvlText w:val="○"/>
      <w:lvlJc w:val="left"/>
      <w:pPr>
        <w:ind w:left="6032" w:hanging="360"/>
      </w:pPr>
      <w:rPr>
        <w:u w:val="none"/>
      </w:rPr>
    </w:lvl>
    <w:lvl w:ilvl="8">
      <w:start w:val="1"/>
      <w:numFmt w:val="bullet"/>
      <w:lvlText w:val="■"/>
      <w:lvlJc w:val="left"/>
      <w:pPr>
        <w:ind w:left="6752" w:hanging="360"/>
      </w:pPr>
      <w:rPr>
        <w:u w:val="none"/>
      </w:rPr>
    </w:lvl>
  </w:abstractNum>
  <w:abstractNum w:abstractNumId="20" w15:restartNumberingAfterBreak="0">
    <w:nsid w:val="250E3B2C"/>
    <w:multiLevelType w:val="hybridMultilevel"/>
    <w:tmpl w:val="11D09F8E"/>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6407DF"/>
    <w:multiLevelType w:val="multilevel"/>
    <w:tmpl w:val="2EB42A84"/>
    <w:lvl w:ilvl="0">
      <w:start w:val="1"/>
      <w:numFmt w:val="decimal"/>
      <w:lvlText w:val="%1"/>
      <w:lvlJc w:val="left"/>
      <w:pPr>
        <w:ind w:left="420" w:hanging="420"/>
      </w:pPr>
      <w:rPr>
        <w:rFonts w:ascii="Arial" w:eastAsia="Times New Roman" w:hAnsi="Arial" w:cs="Arial" w:hint="default"/>
        <w:b/>
        <w:bCs/>
        <w:sz w:val="22"/>
        <w:szCs w:val="22"/>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6F43F2"/>
    <w:multiLevelType w:val="hybridMultilevel"/>
    <w:tmpl w:val="B28663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BD608A"/>
    <w:multiLevelType w:val="multilevel"/>
    <w:tmpl w:val="7DDA79A4"/>
    <w:lvl w:ilvl="0">
      <w:start w:val="1"/>
      <w:numFmt w:val="upperRoman"/>
      <w:lvlText w:val="%1."/>
      <w:lvlJc w:val="right"/>
      <w:pPr>
        <w:ind w:left="720" w:hanging="360"/>
      </w:p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1F83345"/>
    <w:multiLevelType w:val="multilevel"/>
    <w:tmpl w:val="4A3651BC"/>
    <w:lvl w:ilvl="0">
      <w:start w:val="1"/>
      <w:numFmt w:val="decimal"/>
      <w:lvlText w:val="%1."/>
      <w:lvlJc w:val="left"/>
      <w:pPr>
        <w:ind w:left="720" w:hanging="360"/>
      </w:pPr>
    </w:lvl>
    <w:lvl w:ilvl="1">
      <w:start w:val="3"/>
      <w:numFmt w:val="decimal"/>
      <w:lvlText w:val="%1.%2"/>
      <w:lvlJc w:val="left"/>
      <w:pPr>
        <w:ind w:left="972" w:hanging="405"/>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799"/>
      </w:pPr>
    </w:lvl>
  </w:abstractNum>
  <w:abstractNum w:abstractNumId="25" w15:restartNumberingAfterBreak="0">
    <w:nsid w:val="33B85BF1"/>
    <w:multiLevelType w:val="hybridMultilevel"/>
    <w:tmpl w:val="ABD6C4D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6872249"/>
    <w:multiLevelType w:val="hybridMultilevel"/>
    <w:tmpl w:val="06761D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8"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3CEC7A0E"/>
    <w:multiLevelType w:val="multilevel"/>
    <w:tmpl w:val="1E564D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686E7C"/>
    <w:multiLevelType w:val="hybridMultilevel"/>
    <w:tmpl w:val="2564C7A6"/>
    <w:lvl w:ilvl="0" w:tplc="04160013">
      <w:start w:val="1"/>
      <w:numFmt w:val="upperRoman"/>
      <w:lvlText w:val="%1."/>
      <w:lvlJc w:val="righ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EC01123"/>
    <w:multiLevelType w:val="hybridMultilevel"/>
    <w:tmpl w:val="641E6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33" w15:restartNumberingAfterBreak="0">
    <w:nsid w:val="42544974"/>
    <w:multiLevelType w:val="multilevel"/>
    <w:tmpl w:val="7A10144E"/>
    <w:lvl w:ilvl="0">
      <w:start w:val="1"/>
      <w:numFmt w:val="decimal"/>
      <w:lvlText w:val="%1."/>
      <w:lvlJc w:val="left"/>
      <w:pPr>
        <w:ind w:left="992" w:hanging="360"/>
      </w:pPr>
      <w:rPr>
        <w:u w:val="none"/>
      </w:rPr>
    </w:lvl>
    <w:lvl w:ilvl="1">
      <w:start w:val="1"/>
      <w:numFmt w:val="bullet"/>
      <w:lvlText w:val="○"/>
      <w:lvlJc w:val="left"/>
      <w:pPr>
        <w:ind w:left="1712" w:hanging="360"/>
      </w:pPr>
      <w:rPr>
        <w:u w:val="none"/>
      </w:rPr>
    </w:lvl>
    <w:lvl w:ilvl="2">
      <w:start w:val="1"/>
      <w:numFmt w:val="bullet"/>
      <w:lvlText w:val="■"/>
      <w:lvlJc w:val="left"/>
      <w:pPr>
        <w:ind w:left="2432" w:hanging="360"/>
      </w:pPr>
      <w:rPr>
        <w:u w:val="none"/>
      </w:rPr>
    </w:lvl>
    <w:lvl w:ilvl="3">
      <w:start w:val="1"/>
      <w:numFmt w:val="bullet"/>
      <w:lvlText w:val="●"/>
      <w:lvlJc w:val="left"/>
      <w:pPr>
        <w:ind w:left="3152" w:hanging="360"/>
      </w:pPr>
      <w:rPr>
        <w:u w:val="none"/>
      </w:rPr>
    </w:lvl>
    <w:lvl w:ilvl="4">
      <w:start w:val="1"/>
      <w:numFmt w:val="bullet"/>
      <w:lvlText w:val="○"/>
      <w:lvlJc w:val="left"/>
      <w:pPr>
        <w:ind w:left="3872" w:hanging="360"/>
      </w:pPr>
      <w:rPr>
        <w:u w:val="none"/>
      </w:rPr>
    </w:lvl>
    <w:lvl w:ilvl="5">
      <w:start w:val="1"/>
      <w:numFmt w:val="bullet"/>
      <w:lvlText w:val="■"/>
      <w:lvlJc w:val="left"/>
      <w:pPr>
        <w:ind w:left="4592" w:hanging="360"/>
      </w:pPr>
      <w:rPr>
        <w:u w:val="none"/>
      </w:rPr>
    </w:lvl>
    <w:lvl w:ilvl="6">
      <w:start w:val="1"/>
      <w:numFmt w:val="bullet"/>
      <w:lvlText w:val="●"/>
      <w:lvlJc w:val="left"/>
      <w:pPr>
        <w:ind w:left="5312" w:hanging="360"/>
      </w:pPr>
      <w:rPr>
        <w:u w:val="none"/>
      </w:rPr>
    </w:lvl>
    <w:lvl w:ilvl="7">
      <w:start w:val="1"/>
      <w:numFmt w:val="bullet"/>
      <w:lvlText w:val="○"/>
      <w:lvlJc w:val="left"/>
      <w:pPr>
        <w:ind w:left="6032" w:hanging="360"/>
      </w:pPr>
      <w:rPr>
        <w:u w:val="none"/>
      </w:rPr>
    </w:lvl>
    <w:lvl w:ilvl="8">
      <w:start w:val="1"/>
      <w:numFmt w:val="bullet"/>
      <w:lvlText w:val="■"/>
      <w:lvlJc w:val="left"/>
      <w:pPr>
        <w:ind w:left="6752" w:hanging="360"/>
      </w:pPr>
      <w:rPr>
        <w:u w:val="none"/>
      </w:rPr>
    </w:lvl>
  </w:abstractNum>
  <w:abstractNum w:abstractNumId="34"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3D4A30"/>
    <w:multiLevelType w:val="multilevel"/>
    <w:tmpl w:val="70780E32"/>
    <w:lvl w:ilvl="0">
      <w:start w:val="2"/>
      <w:numFmt w:val="decimal"/>
      <w:lvlText w:val="%1"/>
      <w:lvlJc w:val="left"/>
      <w:pPr>
        <w:ind w:left="360" w:hanging="360"/>
      </w:pPr>
      <w:rPr>
        <w:rFonts w:hint="default"/>
        <w:b/>
        <w:bCs w:val="0"/>
      </w:rPr>
    </w:lvl>
    <w:lvl w:ilvl="1">
      <w:start w:val="1"/>
      <w:numFmt w:val="decimal"/>
      <w:lvlText w:val="%1.%2"/>
      <w:lvlJc w:val="left"/>
      <w:pPr>
        <w:ind w:left="502" w:hanging="360"/>
      </w:pPr>
      <w:rPr>
        <w:rFonts w:hint="default"/>
        <w:b w:val="0"/>
        <w:bCs w:val="0"/>
        <w:color w:val="auto"/>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4A8C10BB"/>
    <w:multiLevelType w:val="multilevel"/>
    <w:tmpl w:val="EA4C1590"/>
    <w:lvl w:ilvl="0">
      <w:start w:val="1"/>
      <w:numFmt w:val="upperRoman"/>
      <w:lvlText w:val="%1."/>
      <w:lvlJc w:val="right"/>
      <w:pPr>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8" w15:restartNumberingAfterBreak="0">
    <w:nsid w:val="4B9F6227"/>
    <w:multiLevelType w:val="hybridMultilevel"/>
    <w:tmpl w:val="F822B69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0"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2"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542B3097"/>
    <w:multiLevelType w:val="hybridMultilevel"/>
    <w:tmpl w:val="B6A087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728557B"/>
    <w:multiLevelType w:val="hybridMultilevel"/>
    <w:tmpl w:val="23F60EB6"/>
    <w:lvl w:ilvl="0" w:tplc="04160013">
      <w:start w:val="1"/>
      <w:numFmt w:val="upperRoman"/>
      <w:lvlText w:val="%1."/>
      <w:lvlJc w:val="righ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5"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4D04DCC"/>
    <w:multiLevelType w:val="multilevel"/>
    <w:tmpl w:val="DB1421D8"/>
    <w:lvl w:ilvl="0">
      <w:start w:val="1"/>
      <w:numFmt w:val="upperRoman"/>
      <w:lvlText w:val="%1."/>
      <w:lvlJc w:val="right"/>
      <w:pPr>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47"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15:restartNumberingAfterBreak="0">
    <w:nsid w:val="66A8087C"/>
    <w:multiLevelType w:val="hybridMultilevel"/>
    <w:tmpl w:val="6DFA89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78937DA"/>
    <w:multiLevelType w:val="hybridMultilevel"/>
    <w:tmpl w:val="2A3CC76A"/>
    <w:lvl w:ilvl="0" w:tplc="0416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D1764AE"/>
    <w:multiLevelType w:val="multilevel"/>
    <w:tmpl w:val="7A10144E"/>
    <w:lvl w:ilvl="0">
      <w:start w:val="1"/>
      <w:numFmt w:val="decimal"/>
      <w:lvlText w:val="%1."/>
      <w:lvlJc w:val="left"/>
      <w:pPr>
        <w:ind w:left="992" w:hanging="360"/>
      </w:pPr>
      <w:rPr>
        <w:u w:val="none"/>
      </w:rPr>
    </w:lvl>
    <w:lvl w:ilvl="1">
      <w:start w:val="1"/>
      <w:numFmt w:val="bullet"/>
      <w:lvlText w:val="○"/>
      <w:lvlJc w:val="left"/>
      <w:pPr>
        <w:ind w:left="1712" w:hanging="360"/>
      </w:pPr>
      <w:rPr>
        <w:u w:val="none"/>
      </w:rPr>
    </w:lvl>
    <w:lvl w:ilvl="2">
      <w:start w:val="1"/>
      <w:numFmt w:val="bullet"/>
      <w:lvlText w:val="■"/>
      <w:lvlJc w:val="left"/>
      <w:pPr>
        <w:ind w:left="2432" w:hanging="360"/>
      </w:pPr>
      <w:rPr>
        <w:u w:val="none"/>
      </w:rPr>
    </w:lvl>
    <w:lvl w:ilvl="3">
      <w:start w:val="1"/>
      <w:numFmt w:val="bullet"/>
      <w:lvlText w:val="●"/>
      <w:lvlJc w:val="left"/>
      <w:pPr>
        <w:ind w:left="3152" w:hanging="360"/>
      </w:pPr>
      <w:rPr>
        <w:u w:val="none"/>
      </w:rPr>
    </w:lvl>
    <w:lvl w:ilvl="4">
      <w:start w:val="1"/>
      <w:numFmt w:val="bullet"/>
      <w:lvlText w:val="○"/>
      <w:lvlJc w:val="left"/>
      <w:pPr>
        <w:ind w:left="3872" w:hanging="360"/>
      </w:pPr>
      <w:rPr>
        <w:u w:val="none"/>
      </w:rPr>
    </w:lvl>
    <w:lvl w:ilvl="5">
      <w:start w:val="1"/>
      <w:numFmt w:val="bullet"/>
      <w:lvlText w:val="■"/>
      <w:lvlJc w:val="left"/>
      <w:pPr>
        <w:ind w:left="4592" w:hanging="360"/>
      </w:pPr>
      <w:rPr>
        <w:u w:val="none"/>
      </w:rPr>
    </w:lvl>
    <w:lvl w:ilvl="6">
      <w:start w:val="1"/>
      <w:numFmt w:val="bullet"/>
      <w:lvlText w:val="●"/>
      <w:lvlJc w:val="left"/>
      <w:pPr>
        <w:ind w:left="5312" w:hanging="360"/>
      </w:pPr>
      <w:rPr>
        <w:u w:val="none"/>
      </w:rPr>
    </w:lvl>
    <w:lvl w:ilvl="7">
      <w:start w:val="1"/>
      <w:numFmt w:val="bullet"/>
      <w:lvlText w:val="○"/>
      <w:lvlJc w:val="left"/>
      <w:pPr>
        <w:ind w:left="6032" w:hanging="360"/>
      </w:pPr>
      <w:rPr>
        <w:u w:val="none"/>
      </w:rPr>
    </w:lvl>
    <w:lvl w:ilvl="8">
      <w:start w:val="1"/>
      <w:numFmt w:val="bullet"/>
      <w:lvlText w:val="■"/>
      <w:lvlJc w:val="left"/>
      <w:pPr>
        <w:ind w:left="6752" w:hanging="360"/>
      </w:pPr>
      <w:rPr>
        <w:u w:val="none"/>
      </w:rPr>
    </w:lvl>
  </w:abstractNum>
  <w:abstractNum w:abstractNumId="53"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5"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6"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7" w15:restartNumberingAfterBreak="0">
    <w:nsid w:val="7BD26E47"/>
    <w:multiLevelType w:val="hybridMultilevel"/>
    <w:tmpl w:val="B5C8653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8"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9" w15:restartNumberingAfterBreak="0">
    <w:nsid w:val="7BD85DF8"/>
    <w:multiLevelType w:val="multilevel"/>
    <w:tmpl w:val="35F41C6C"/>
    <w:lvl w:ilvl="0">
      <w:start w:val="1"/>
      <w:numFmt w:val="upperRoman"/>
      <w:lvlText w:val="%1."/>
      <w:lvlJc w:val="right"/>
      <w:pPr>
        <w:ind w:left="720" w:hanging="360"/>
      </w:pPr>
    </w:lvl>
    <w:lvl w:ilvl="1">
      <w:start w:val="6"/>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BDC014C"/>
    <w:multiLevelType w:val="hybridMultilevel"/>
    <w:tmpl w:val="F822B6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56904769">
    <w:abstractNumId w:val="36"/>
  </w:num>
  <w:num w:numId="2" w16cid:durableId="397368007">
    <w:abstractNumId w:val="17"/>
  </w:num>
  <w:num w:numId="3" w16cid:durableId="1329207194">
    <w:abstractNumId w:val="7"/>
  </w:num>
  <w:num w:numId="4" w16cid:durableId="898633878">
    <w:abstractNumId w:val="51"/>
  </w:num>
  <w:num w:numId="5" w16cid:durableId="46727176">
    <w:abstractNumId w:val="11"/>
  </w:num>
  <w:num w:numId="6" w16cid:durableId="1725368153">
    <w:abstractNumId w:val="47"/>
  </w:num>
  <w:num w:numId="7" w16cid:durableId="273482055">
    <w:abstractNumId w:val="55"/>
  </w:num>
  <w:num w:numId="8" w16cid:durableId="764039658">
    <w:abstractNumId w:val="34"/>
  </w:num>
  <w:num w:numId="9" w16cid:durableId="875122473">
    <w:abstractNumId w:val="18"/>
  </w:num>
  <w:num w:numId="10" w16cid:durableId="280186838">
    <w:abstractNumId w:val="59"/>
  </w:num>
  <w:num w:numId="11" w16cid:durableId="43719359">
    <w:abstractNumId w:val="13"/>
  </w:num>
  <w:num w:numId="12" w16cid:durableId="1247617330">
    <w:abstractNumId w:val="32"/>
  </w:num>
  <w:num w:numId="13" w16cid:durableId="1014192276">
    <w:abstractNumId w:val="53"/>
  </w:num>
  <w:num w:numId="14" w16cid:durableId="2070304625">
    <w:abstractNumId w:val="54"/>
  </w:num>
  <w:num w:numId="15" w16cid:durableId="1209101093">
    <w:abstractNumId w:val="27"/>
  </w:num>
  <w:num w:numId="16" w16cid:durableId="1200706459">
    <w:abstractNumId w:val="50"/>
  </w:num>
  <w:num w:numId="17" w16cid:durableId="977104278">
    <w:abstractNumId w:val="40"/>
  </w:num>
  <w:num w:numId="18" w16cid:durableId="1726444771">
    <w:abstractNumId w:val="45"/>
  </w:num>
  <w:num w:numId="19" w16cid:durableId="1944461566">
    <w:abstractNumId w:val="58"/>
  </w:num>
  <w:num w:numId="20" w16cid:durableId="1488090936">
    <w:abstractNumId w:val="39"/>
  </w:num>
  <w:num w:numId="21" w16cid:durableId="1966618370">
    <w:abstractNumId w:val="28"/>
  </w:num>
  <w:num w:numId="22" w16cid:durableId="2070684674">
    <w:abstractNumId w:val="42"/>
  </w:num>
  <w:num w:numId="23" w16cid:durableId="338653437">
    <w:abstractNumId w:val="41"/>
  </w:num>
  <w:num w:numId="24" w16cid:durableId="1715618943">
    <w:abstractNumId w:val="56"/>
  </w:num>
  <w:num w:numId="25" w16cid:durableId="1981839353">
    <w:abstractNumId w:val="16"/>
  </w:num>
  <w:num w:numId="26" w16cid:durableId="1480658485">
    <w:abstractNumId w:val="61"/>
  </w:num>
  <w:num w:numId="27" w16cid:durableId="1086420142">
    <w:abstractNumId w:val="35"/>
  </w:num>
  <w:num w:numId="28" w16cid:durableId="2060008375">
    <w:abstractNumId w:val="21"/>
  </w:num>
  <w:num w:numId="29" w16cid:durableId="722022776">
    <w:abstractNumId w:val="46"/>
  </w:num>
  <w:num w:numId="30" w16cid:durableId="266474268">
    <w:abstractNumId w:val="37"/>
  </w:num>
  <w:num w:numId="31" w16cid:durableId="1335036770">
    <w:abstractNumId w:val="30"/>
  </w:num>
  <w:num w:numId="32" w16cid:durableId="1407651183">
    <w:abstractNumId w:val="23"/>
  </w:num>
  <w:num w:numId="33" w16cid:durableId="357001465">
    <w:abstractNumId w:val="10"/>
  </w:num>
  <w:num w:numId="34" w16cid:durableId="1413161276">
    <w:abstractNumId w:val="29"/>
  </w:num>
  <w:num w:numId="35" w16cid:durableId="866337595">
    <w:abstractNumId w:val="26"/>
  </w:num>
  <w:num w:numId="36" w16cid:durableId="2091657166">
    <w:abstractNumId w:val="25"/>
  </w:num>
  <w:num w:numId="37" w16cid:durableId="1132753189">
    <w:abstractNumId w:val="48"/>
  </w:num>
  <w:num w:numId="38" w16cid:durableId="1895235968">
    <w:abstractNumId w:val="49"/>
  </w:num>
  <w:num w:numId="39" w16cid:durableId="706636417">
    <w:abstractNumId w:val="57"/>
  </w:num>
  <w:num w:numId="40" w16cid:durableId="326324142">
    <w:abstractNumId w:val="22"/>
  </w:num>
  <w:num w:numId="41" w16cid:durableId="97262764">
    <w:abstractNumId w:val="43"/>
  </w:num>
  <w:num w:numId="42" w16cid:durableId="713505771">
    <w:abstractNumId w:val="33"/>
  </w:num>
  <w:num w:numId="43" w16cid:durableId="1846480611">
    <w:abstractNumId w:val="15"/>
  </w:num>
  <w:num w:numId="44" w16cid:durableId="1610510270">
    <w:abstractNumId w:val="19"/>
  </w:num>
  <w:num w:numId="45" w16cid:durableId="351808715">
    <w:abstractNumId w:val="52"/>
  </w:num>
  <w:num w:numId="46" w16cid:durableId="716392552">
    <w:abstractNumId w:val="44"/>
  </w:num>
  <w:num w:numId="47" w16cid:durableId="212353559">
    <w:abstractNumId w:val="8"/>
  </w:num>
  <w:num w:numId="48" w16cid:durableId="837161877">
    <w:abstractNumId w:val="60"/>
  </w:num>
  <w:num w:numId="49" w16cid:durableId="1621035582">
    <w:abstractNumId w:val="14"/>
  </w:num>
  <w:num w:numId="50" w16cid:durableId="435058446">
    <w:abstractNumId w:val="31"/>
  </w:num>
  <w:num w:numId="51" w16cid:durableId="844321196">
    <w:abstractNumId w:val="12"/>
  </w:num>
  <w:num w:numId="52" w16cid:durableId="1856922142">
    <w:abstractNumId w:val="20"/>
  </w:num>
  <w:num w:numId="53" w16cid:durableId="1990866176">
    <w:abstractNumId w:val="38"/>
  </w:num>
  <w:num w:numId="54" w16cid:durableId="111746949">
    <w:abstractNumId w:val="24"/>
  </w:num>
  <w:num w:numId="55" w16cid:durableId="1807384261">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D1"/>
    <w:rsid w:val="00000F31"/>
    <w:rsid w:val="000052C3"/>
    <w:rsid w:val="00010414"/>
    <w:rsid w:val="000118A0"/>
    <w:rsid w:val="00011F93"/>
    <w:rsid w:val="0001341F"/>
    <w:rsid w:val="00014E08"/>
    <w:rsid w:val="00022DF3"/>
    <w:rsid w:val="00037646"/>
    <w:rsid w:val="00041657"/>
    <w:rsid w:val="00045714"/>
    <w:rsid w:val="000500A9"/>
    <w:rsid w:val="000516AD"/>
    <w:rsid w:val="00051BB9"/>
    <w:rsid w:val="00051FE8"/>
    <w:rsid w:val="00056A9E"/>
    <w:rsid w:val="000579FA"/>
    <w:rsid w:val="0006191E"/>
    <w:rsid w:val="00062F78"/>
    <w:rsid w:val="00064909"/>
    <w:rsid w:val="000736FA"/>
    <w:rsid w:val="0007521F"/>
    <w:rsid w:val="00075BC8"/>
    <w:rsid w:val="00084969"/>
    <w:rsid w:val="0009037E"/>
    <w:rsid w:val="000B2826"/>
    <w:rsid w:val="000B4F55"/>
    <w:rsid w:val="000B60F9"/>
    <w:rsid w:val="000C0AEE"/>
    <w:rsid w:val="000C33A6"/>
    <w:rsid w:val="000C56FF"/>
    <w:rsid w:val="000D3BC9"/>
    <w:rsid w:val="000E033D"/>
    <w:rsid w:val="000E34F8"/>
    <w:rsid w:val="000E668F"/>
    <w:rsid w:val="000F09C6"/>
    <w:rsid w:val="0010048F"/>
    <w:rsid w:val="001026BD"/>
    <w:rsid w:val="00103BD1"/>
    <w:rsid w:val="001044ED"/>
    <w:rsid w:val="001109D8"/>
    <w:rsid w:val="0012419B"/>
    <w:rsid w:val="0012496B"/>
    <w:rsid w:val="00127D6D"/>
    <w:rsid w:val="00132D97"/>
    <w:rsid w:val="001377C9"/>
    <w:rsid w:val="00141954"/>
    <w:rsid w:val="0014442E"/>
    <w:rsid w:val="00146722"/>
    <w:rsid w:val="00154C07"/>
    <w:rsid w:val="00162526"/>
    <w:rsid w:val="00162A98"/>
    <w:rsid w:val="00166DB5"/>
    <w:rsid w:val="00172146"/>
    <w:rsid w:val="0017719E"/>
    <w:rsid w:val="00180C07"/>
    <w:rsid w:val="0018410C"/>
    <w:rsid w:val="00184444"/>
    <w:rsid w:val="00184595"/>
    <w:rsid w:val="001903C7"/>
    <w:rsid w:val="001A5083"/>
    <w:rsid w:val="001A6EAE"/>
    <w:rsid w:val="001B2599"/>
    <w:rsid w:val="001C796E"/>
    <w:rsid w:val="001D665F"/>
    <w:rsid w:val="001D7F90"/>
    <w:rsid w:val="001E2001"/>
    <w:rsid w:val="001E2B85"/>
    <w:rsid w:val="001F1FCC"/>
    <w:rsid w:val="00210A68"/>
    <w:rsid w:val="002119D9"/>
    <w:rsid w:val="00214677"/>
    <w:rsid w:val="0022045D"/>
    <w:rsid w:val="0022134A"/>
    <w:rsid w:val="00231718"/>
    <w:rsid w:val="00231F98"/>
    <w:rsid w:val="0024016E"/>
    <w:rsid w:val="00242966"/>
    <w:rsid w:val="002519DE"/>
    <w:rsid w:val="002529FB"/>
    <w:rsid w:val="002551B1"/>
    <w:rsid w:val="002717BD"/>
    <w:rsid w:val="00272A3A"/>
    <w:rsid w:val="00282323"/>
    <w:rsid w:val="00293FAF"/>
    <w:rsid w:val="00296D4F"/>
    <w:rsid w:val="002A03F1"/>
    <w:rsid w:val="002A7F31"/>
    <w:rsid w:val="002B07D0"/>
    <w:rsid w:val="002B5230"/>
    <w:rsid w:val="002C0C19"/>
    <w:rsid w:val="002C18AA"/>
    <w:rsid w:val="002D6A95"/>
    <w:rsid w:val="002E3A73"/>
    <w:rsid w:val="002E4993"/>
    <w:rsid w:val="002F39B7"/>
    <w:rsid w:val="002F54DC"/>
    <w:rsid w:val="002F7193"/>
    <w:rsid w:val="00303A14"/>
    <w:rsid w:val="00307C64"/>
    <w:rsid w:val="00307C81"/>
    <w:rsid w:val="003107C5"/>
    <w:rsid w:val="00310FB3"/>
    <w:rsid w:val="0031564D"/>
    <w:rsid w:val="00320763"/>
    <w:rsid w:val="00325BA0"/>
    <w:rsid w:val="00326391"/>
    <w:rsid w:val="00343152"/>
    <w:rsid w:val="003532C2"/>
    <w:rsid w:val="003601B5"/>
    <w:rsid w:val="00374530"/>
    <w:rsid w:val="00374AA8"/>
    <w:rsid w:val="00397261"/>
    <w:rsid w:val="003B0C70"/>
    <w:rsid w:val="003B5841"/>
    <w:rsid w:val="003B6488"/>
    <w:rsid w:val="003B7173"/>
    <w:rsid w:val="003C0801"/>
    <w:rsid w:val="003C7C3A"/>
    <w:rsid w:val="003D42E9"/>
    <w:rsid w:val="003E0C84"/>
    <w:rsid w:val="003F7256"/>
    <w:rsid w:val="00400DB4"/>
    <w:rsid w:val="00402D8E"/>
    <w:rsid w:val="004039AA"/>
    <w:rsid w:val="00416EFC"/>
    <w:rsid w:val="004221E7"/>
    <w:rsid w:val="0042625E"/>
    <w:rsid w:val="00426B22"/>
    <w:rsid w:val="00437C23"/>
    <w:rsid w:val="00446F61"/>
    <w:rsid w:val="00453EB0"/>
    <w:rsid w:val="004653F6"/>
    <w:rsid w:val="00471E33"/>
    <w:rsid w:val="00473526"/>
    <w:rsid w:val="00473668"/>
    <w:rsid w:val="004761DF"/>
    <w:rsid w:val="00477983"/>
    <w:rsid w:val="00486D8E"/>
    <w:rsid w:val="00492128"/>
    <w:rsid w:val="004A4B00"/>
    <w:rsid w:val="004B45CC"/>
    <w:rsid w:val="004B52C9"/>
    <w:rsid w:val="004C0B22"/>
    <w:rsid w:val="004C3E14"/>
    <w:rsid w:val="004C446F"/>
    <w:rsid w:val="004D2FC5"/>
    <w:rsid w:val="004E4574"/>
    <w:rsid w:val="004F083A"/>
    <w:rsid w:val="00500BAE"/>
    <w:rsid w:val="0050216D"/>
    <w:rsid w:val="00506DF9"/>
    <w:rsid w:val="00517C23"/>
    <w:rsid w:val="00517D12"/>
    <w:rsid w:val="00521F5B"/>
    <w:rsid w:val="0052590C"/>
    <w:rsid w:val="00527EE4"/>
    <w:rsid w:val="00535BFE"/>
    <w:rsid w:val="005555C3"/>
    <w:rsid w:val="00556C1B"/>
    <w:rsid w:val="00570539"/>
    <w:rsid w:val="00572E49"/>
    <w:rsid w:val="00574581"/>
    <w:rsid w:val="00583C20"/>
    <w:rsid w:val="0058632F"/>
    <w:rsid w:val="005957D3"/>
    <w:rsid w:val="00595F03"/>
    <w:rsid w:val="005A003B"/>
    <w:rsid w:val="005A6344"/>
    <w:rsid w:val="005B2A8C"/>
    <w:rsid w:val="005D30AB"/>
    <w:rsid w:val="005E57CB"/>
    <w:rsid w:val="005F2B16"/>
    <w:rsid w:val="005F670F"/>
    <w:rsid w:val="00603779"/>
    <w:rsid w:val="00604515"/>
    <w:rsid w:val="00606E8D"/>
    <w:rsid w:val="00621AA5"/>
    <w:rsid w:val="00622C23"/>
    <w:rsid w:val="00640D34"/>
    <w:rsid w:val="00641605"/>
    <w:rsid w:val="00643393"/>
    <w:rsid w:val="00645D39"/>
    <w:rsid w:val="00646C60"/>
    <w:rsid w:val="00655E59"/>
    <w:rsid w:val="0066021D"/>
    <w:rsid w:val="00667AF4"/>
    <w:rsid w:val="0067670C"/>
    <w:rsid w:val="00690DF8"/>
    <w:rsid w:val="00693FD7"/>
    <w:rsid w:val="0069504A"/>
    <w:rsid w:val="006A08F7"/>
    <w:rsid w:val="006A0D4B"/>
    <w:rsid w:val="006A3250"/>
    <w:rsid w:val="006A53BF"/>
    <w:rsid w:val="006A5796"/>
    <w:rsid w:val="006B1B72"/>
    <w:rsid w:val="006B27B0"/>
    <w:rsid w:val="006B2E85"/>
    <w:rsid w:val="006B4A15"/>
    <w:rsid w:val="006B5B19"/>
    <w:rsid w:val="006B68A9"/>
    <w:rsid w:val="006C0036"/>
    <w:rsid w:val="006C4991"/>
    <w:rsid w:val="006C77E8"/>
    <w:rsid w:val="006D0A78"/>
    <w:rsid w:val="006F1F84"/>
    <w:rsid w:val="006F3847"/>
    <w:rsid w:val="006F55C3"/>
    <w:rsid w:val="00701959"/>
    <w:rsid w:val="007119B6"/>
    <w:rsid w:val="007146AA"/>
    <w:rsid w:val="00723B74"/>
    <w:rsid w:val="00723BC4"/>
    <w:rsid w:val="007306D8"/>
    <w:rsid w:val="00733B28"/>
    <w:rsid w:val="00736DB1"/>
    <w:rsid w:val="00740910"/>
    <w:rsid w:val="00740BC5"/>
    <w:rsid w:val="007424AE"/>
    <w:rsid w:val="00742786"/>
    <w:rsid w:val="00746FD6"/>
    <w:rsid w:val="00750AFD"/>
    <w:rsid w:val="00765721"/>
    <w:rsid w:val="00771423"/>
    <w:rsid w:val="00777AD9"/>
    <w:rsid w:val="00777DC5"/>
    <w:rsid w:val="00781080"/>
    <w:rsid w:val="00781924"/>
    <w:rsid w:val="00793799"/>
    <w:rsid w:val="007953EE"/>
    <w:rsid w:val="007A4012"/>
    <w:rsid w:val="007B2CB9"/>
    <w:rsid w:val="007B47B5"/>
    <w:rsid w:val="007B790B"/>
    <w:rsid w:val="007B7D25"/>
    <w:rsid w:val="007D0625"/>
    <w:rsid w:val="007D0D02"/>
    <w:rsid w:val="007D1188"/>
    <w:rsid w:val="007E17D8"/>
    <w:rsid w:val="007E40FF"/>
    <w:rsid w:val="007F0D3A"/>
    <w:rsid w:val="007F333B"/>
    <w:rsid w:val="00801C65"/>
    <w:rsid w:val="0080627C"/>
    <w:rsid w:val="00806721"/>
    <w:rsid w:val="0081062E"/>
    <w:rsid w:val="00810EA3"/>
    <w:rsid w:val="0081208E"/>
    <w:rsid w:val="00812298"/>
    <w:rsid w:val="00812884"/>
    <w:rsid w:val="00814015"/>
    <w:rsid w:val="00815469"/>
    <w:rsid w:val="00816580"/>
    <w:rsid w:val="0082012E"/>
    <w:rsid w:val="00825800"/>
    <w:rsid w:val="008325C5"/>
    <w:rsid w:val="00832F0D"/>
    <w:rsid w:val="00837946"/>
    <w:rsid w:val="00850ED7"/>
    <w:rsid w:val="008529A6"/>
    <w:rsid w:val="00855F45"/>
    <w:rsid w:val="00861A50"/>
    <w:rsid w:val="008651C3"/>
    <w:rsid w:val="008651DE"/>
    <w:rsid w:val="0087582B"/>
    <w:rsid w:val="008765D8"/>
    <w:rsid w:val="00877241"/>
    <w:rsid w:val="00877F66"/>
    <w:rsid w:val="0088020B"/>
    <w:rsid w:val="00884DBC"/>
    <w:rsid w:val="00894134"/>
    <w:rsid w:val="00895BDC"/>
    <w:rsid w:val="008A024D"/>
    <w:rsid w:val="008B2077"/>
    <w:rsid w:val="008B7D08"/>
    <w:rsid w:val="008D08D2"/>
    <w:rsid w:val="008D339C"/>
    <w:rsid w:val="008D43B4"/>
    <w:rsid w:val="008F47DB"/>
    <w:rsid w:val="009046EB"/>
    <w:rsid w:val="009058E6"/>
    <w:rsid w:val="00912889"/>
    <w:rsid w:val="0092355D"/>
    <w:rsid w:val="009259A8"/>
    <w:rsid w:val="0093120B"/>
    <w:rsid w:val="0093275B"/>
    <w:rsid w:val="009464FB"/>
    <w:rsid w:val="00952145"/>
    <w:rsid w:val="00953464"/>
    <w:rsid w:val="009625E0"/>
    <w:rsid w:val="00964B22"/>
    <w:rsid w:val="0096716E"/>
    <w:rsid w:val="00967D59"/>
    <w:rsid w:val="00971D03"/>
    <w:rsid w:val="00981177"/>
    <w:rsid w:val="0099374E"/>
    <w:rsid w:val="009979A1"/>
    <w:rsid w:val="009A5EC9"/>
    <w:rsid w:val="009B335F"/>
    <w:rsid w:val="009B5423"/>
    <w:rsid w:val="009B764D"/>
    <w:rsid w:val="009E5806"/>
    <w:rsid w:val="009F7928"/>
    <w:rsid w:val="00A0106C"/>
    <w:rsid w:val="00A209D6"/>
    <w:rsid w:val="00A20FCE"/>
    <w:rsid w:val="00A210B1"/>
    <w:rsid w:val="00A22441"/>
    <w:rsid w:val="00A33F2E"/>
    <w:rsid w:val="00A37B6B"/>
    <w:rsid w:val="00A37C7E"/>
    <w:rsid w:val="00A51AB3"/>
    <w:rsid w:val="00A61CF5"/>
    <w:rsid w:val="00A70855"/>
    <w:rsid w:val="00A71AA5"/>
    <w:rsid w:val="00A7387D"/>
    <w:rsid w:val="00A7497A"/>
    <w:rsid w:val="00A82B87"/>
    <w:rsid w:val="00A83B91"/>
    <w:rsid w:val="00A91B1A"/>
    <w:rsid w:val="00AA1E98"/>
    <w:rsid w:val="00AA2128"/>
    <w:rsid w:val="00AA6E11"/>
    <w:rsid w:val="00AA7AF1"/>
    <w:rsid w:val="00AC0393"/>
    <w:rsid w:val="00AC1AC3"/>
    <w:rsid w:val="00AC53BF"/>
    <w:rsid w:val="00AD4DE6"/>
    <w:rsid w:val="00AE148D"/>
    <w:rsid w:val="00AE17EB"/>
    <w:rsid w:val="00AE3A13"/>
    <w:rsid w:val="00AE5571"/>
    <w:rsid w:val="00AE5633"/>
    <w:rsid w:val="00AF1638"/>
    <w:rsid w:val="00AF409D"/>
    <w:rsid w:val="00AF5CE7"/>
    <w:rsid w:val="00AF67EE"/>
    <w:rsid w:val="00AF6E52"/>
    <w:rsid w:val="00B007C9"/>
    <w:rsid w:val="00B00CE1"/>
    <w:rsid w:val="00B070A0"/>
    <w:rsid w:val="00B12DBD"/>
    <w:rsid w:val="00B15BCB"/>
    <w:rsid w:val="00B26969"/>
    <w:rsid w:val="00B33F26"/>
    <w:rsid w:val="00B35F98"/>
    <w:rsid w:val="00B3636C"/>
    <w:rsid w:val="00B375ED"/>
    <w:rsid w:val="00B43BAA"/>
    <w:rsid w:val="00B451CA"/>
    <w:rsid w:val="00B4594A"/>
    <w:rsid w:val="00B5095D"/>
    <w:rsid w:val="00B51AFE"/>
    <w:rsid w:val="00B54E78"/>
    <w:rsid w:val="00B565A2"/>
    <w:rsid w:val="00B65B67"/>
    <w:rsid w:val="00B65FB4"/>
    <w:rsid w:val="00B67738"/>
    <w:rsid w:val="00B70A02"/>
    <w:rsid w:val="00B722AC"/>
    <w:rsid w:val="00B72B8A"/>
    <w:rsid w:val="00B73877"/>
    <w:rsid w:val="00B821A1"/>
    <w:rsid w:val="00B82211"/>
    <w:rsid w:val="00B82A5C"/>
    <w:rsid w:val="00B9019A"/>
    <w:rsid w:val="00B918CB"/>
    <w:rsid w:val="00BA13B7"/>
    <w:rsid w:val="00BA39CD"/>
    <w:rsid w:val="00BA5136"/>
    <w:rsid w:val="00BB2113"/>
    <w:rsid w:val="00BB2A09"/>
    <w:rsid w:val="00BB34FF"/>
    <w:rsid w:val="00BB3E89"/>
    <w:rsid w:val="00BC1908"/>
    <w:rsid w:val="00BC6622"/>
    <w:rsid w:val="00BC6AA4"/>
    <w:rsid w:val="00BC74DC"/>
    <w:rsid w:val="00BE506D"/>
    <w:rsid w:val="00BE5191"/>
    <w:rsid w:val="00BE579D"/>
    <w:rsid w:val="00BE5BA6"/>
    <w:rsid w:val="00BF0FC3"/>
    <w:rsid w:val="00C16400"/>
    <w:rsid w:val="00C23054"/>
    <w:rsid w:val="00C251DC"/>
    <w:rsid w:val="00C40325"/>
    <w:rsid w:val="00C42166"/>
    <w:rsid w:val="00C42886"/>
    <w:rsid w:val="00C464A6"/>
    <w:rsid w:val="00C474AC"/>
    <w:rsid w:val="00C55B80"/>
    <w:rsid w:val="00C64EA2"/>
    <w:rsid w:val="00C651A4"/>
    <w:rsid w:val="00C6667E"/>
    <w:rsid w:val="00C67B71"/>
    <w:rsid w:val="00C76CDA"/>
    <w:rsid w:val="00C77049"/>
    <w:rsid w:val="00C772DD"/>
    <w:rsid w:val="00C80F80"/>
    <w:rsid w:val="00C8675A"/>
    <w:rsid w:val="00C92491"/>
    <w:rsid w:val="00C93756"/>
    <w:rsid w:val="00C9424C"/>
    <w:rsid w:val="00C944AF"/>
    <w:rsid w:val="00C978F0"/>
    <w:rsid w:val="00CA0343"/>
    <w:rsid w:val="00CB0347"/>
    <w:rsid w:val="00CB1385"/>
    <w:rsid w:val="00CC404D"/>
    <w:rsid w:val="00CC498D"/>
    <w:rsid w:val="00CC49CB"/>
    <w:rsid w:val="00CC704A"/>
    <w:rsid w:val="00CC7594"/>
    <w:rsid w:val="00CD6422"/>
    <w:rsid w:val="00CE165F"/>
    <w:rsid w:val="00CE48D5"/>
    <w:rsid w:val="00CF5887"/>
    <w:rsid w:val="00D026BF"/>
    <w:rsid w:val="00D02AB5"/>
    <w:rsid w:val="00D03AC3"/>
    <w:rsid w:val="00D120DB"/>
    <w:rsid w:val="00D17160"/>
    <w:rsid w:val="00D25738"/>
    <w:rsid w:val="00D3409B"/>
    <w:rsid w:val="00D46C19"/>
    <w:rsid w:val="00D4799C"/>
    <w:rsid w:val="00D520FE"/>
    <w:rsid w:val="00D53EAA"/>
    <w:rsid w:val="00D560AF"/>
    <w:rsid w:val="00D71F18"/>
    <w:rsid w:val="00D754E1"/>
    <w:rsid w:val="00D91157"/>
    <w:rsid w:val="00D93652"/>
    <w:rsid w:val="00DA3EEC"/>
    <w:rsid w:val="00DA6AD1"/>
    <w:rsid w:val="00DC47AC"/>
    <w:rsid w:val="00DD5935"/>
    <w:rsid w:val="00DD5ECB"/>
    <w:rsid w:val="00DD5F89"/>
    <w:rsid w:val="00DE3C5B"/>
    <w:rsid w:val="00DE3FFD"/>
    <w:rsid w:val="00DE5D80"/>
    <w:rsid w:val="00DF04D2"/>
    <w:rsid w:val="00E024CE"/>
    <w:rsid w:val="00E02D52"/>
    <w:rsid w:val="00E044A6"/>
    <w:rsid w:val="00E04A4C"/>
    <w:rsid w:val="00E13E9B"/>
    <w:rsid w:val="00E2055D"/>
    <w:rsid w:val="00E2785C"/>
    <w:rsid w:val="00E34031"/>
    <w:rsid w:val="00E356A7"/>
    <w:rsid w:val="00E37208"/>
    <w:rsid w:val="00E3726B"/>
    <w:rsid w:val="00E43C83"/>
    <w:rsid w:val="00E449CB"/>
    <w:rsid w:val="00E467AD"/>
    <w:rsid w:val="00E55382"/>
    <w:rsid w:val="00E63DE9"/>
    <w:rsid w:val="00E65535"/>
    <w:rsid w:val="00E662BA"/>
    <w:rsid w:val="00E70A08"/>
    <w:rsid w:val="00E76252"/>
    <w:rsid w:val="00E832DF"/>
    <w:rsid w:val="00E95404"/>
    <w:rsid w:val="00E956FD"/>
    <w:rsid w:val="00EA38FB"/>
    <w:rsid w:val="00EA413D"/>
    <w:rsid w:val="00EB3FC8"/>
    <w:rsid w:val="00EB4E42"/>
    <w:rsid w:val="00EB6591"/>
    <w:rsid w:val="00EC11F0"/>
    <w:rsid w:val="00EC66A3"/>
    <w:rsid w:val="00EC6AB7"/>
    <w:rsid w:val="00EE006E"/>
    <w:rsid w:val="00EE6438"/>
    <w:rsid w:val="00EE654F"/>
    <w:rsid w:val="00EF7B46"/>
    <w:rsid w:val="00F12712"/>
    <w:rsid w:val="00F15D96"/>
    <w:rsid w:val="00F15F24"/>
    <w:rsid w:val="00F226E6"/>
    <w:rsid w:val="00F2493B"/>
    <w:rsid w:val="00F263F0"/>
    <w:rsid w:val="00F32597"/>
    <w:rsid w:val="00F41123"/>
    <w:rsid w:val="00F428DF"/>
    <w:rsid w:val="00F50D76"/>
    <w:rsid w:val="00F544B7"/>
    <w:rsid w:val="00F57768"/>
    <w:rsid w:val="00F61A07"/>
    <w:rsid w:val="00F61DC3"/>
    <w:rsid w:val="00F7022F"/>
    <w:rsid w:val="00F70A9F"/>
    <w:rsid w:val="00F70DB5"/>
    <w:rsid w:val="00F81DA0"/>
    <w:rsid w:val="00F95E45"/>
    <w:rsid w:val="00FA4F4B"/>
    <w:rsid w:val="00FA50D0"/>
    <w:rsid w:val="00FB0C1D"/>
    <w:rsid w:val="00FB3395"/>
    <w:rsid w:val="00FC6FFA"/>
    <w:rsid w:val="00FC717E"/>
    <w:rsid w:val="00FD2D00"/>
    <w:rsid w:val="00FD42D6"/>
    <w:rsid w:val="00FE47C1"/>
    <w:rsid w:val="00FF25EC"/>
    <w:rsid w:val="00FF2DF0"/>
    <w:rsid w:val="00FF5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6A5F2D6C"/>
  <w15:chartTrackingRefBased/>
  <w15:docId w15:val="{5476AA37-D6CF-43EA-AE20-A8F3132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har"/>
    <w:uiPriority w:val="9"/>
    <w:qFormat/>
    <w:rsid w:val="00952145"/>
    <w:pPr>
      <w:keepNext/>
      <w:spacing w:after="0" w:line="240" w:lineRule="auto"/>
      <w:jc w:val="both"/>
      <w:outlineLvl w:val="0"/>
    </w:pPr>
    <w:rPr>
      <w:rFonts w:ascii="Times New Roman" w:eastAsia="Times New Roman" w:hAnsi="Times New Roman"/>
      <w:b/>
      <w:sz w:val="26"/>
      <w:szCs w:val="20"/>
      <w:lang w:val="x-none" w:eastAsia="ar-SA"/>
    </w:rPr>
  </w:style>
  <w:style w:type="paragraph" w:styleId="Ttulo2">
    <w:name w:val="heading 2"/>
    <w:basedOn w:val="Normal"/>
    <w:next w:val="Normal"/>
    <w:link w:val="Ttulo2Char"/>
    <w:uiPriority w:val="9"/>
    <w:unhideWhenUsed/>
    <w:qFormat/>
    <w:rsid w:val="00832F0D"/>
    <w:pPr>
      <w:keepNext/>
      <w:keepLines/>
      <w:suppressAutoHyphens w:val="0"/>
      <w:spacing w:before="120" w:after="60" w:line="240" w:lineRule="auto"/>
      <w:outlineLvl w:val="1"/>
    </w:pPr>
    <w:rPr>
      <w:rFonts w:ascii="Calibri Light" w:eastAsia="Times New Roman" w:hAnsi="Calibri Light"/>
      <w:b/>
      <w:color w:val="000000"/>
      <w:kern w:val="2"/>
      <w:sz w:val="24"/>
      <w:szCs w:val="26"/>
      <w:lang w:eastAsia="en-US"/>
    </w:rPr>
  </w:style>
  <w:style w:type="paragraph" w:styleId="Ttulo4">
    <w:name w:val="heading 4"/>
    <w:basedOn w:val="Normal"/>
    <w:next w:val="Normal"/>
    <w:link w:val="Ttulo4Char"/>
    <w:qFormat/>
    <w:rsid w:val="00952145"/>
    <w:pPr>
      <w:keepNext/>
      <w:spacing w:after="0" w:line="240" w:lineRule="auto"/>
      <w:ind w:left="3261"/>
      <w:outlineLvl w:val="3"/>
    </w:pPr>
    <w:rPr>
      <w:rFonts w:ascii="Times New Roman" w:eastAsia="Times New Roman" w:hAnsi="Times New Roman"/>
      <w:b/>
      <w:bCs/>
      <w:sz w:val="24"/>
      <w:szCs w:val="24"/>
      <w:lang w:val="x-none" w:eastAsia="ar-SA"/>
    </w:rPr>
  </w:style>
  <w:style w:type="paragraph" w:styleId="Ttulo5">
    <w:name w:val="heading 5"/>
    <w:basedOn w:val="Normal"/>
    <w:next w:val="Normal"/>
    <w:link w:val="Ttulo5Char"/>
    <w:uiPriority w:val="9"/>
    <w:semiHidden/>
    <w:unhideWhenUsed/>
    <w:qFormat/>
    <w:rsid w:val="001D7F90"/>
    <w:pPr>
      <w:spacing w:before="240" w:after="60"/>
      <w:outlineLvl w:val="4"/>
    </w:pPr>
    <w:rPr>
      <w:rFonts w:eastAsia="Times New Roman"/>
      <w:b/>
      <w:bCs/>
      <w:i/>
      <w:i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Fontepargpadro1">
    <w:name w:val="Fonte parág. padrão1"/>
  </w:style>
  <w:style w:type="character" w:customStyle="1" w:styleId="apple-converted-space">
    <w:name w:val="apple-converted-space"/>
    <w:basedOn w:val="Fontepargpadro1"/>
  </w:style>
  <w:style w:type="character" w:customStyle="1" w:styleId="CorpodetextoChar">
    <w:name w:val="Corpo de texto Char"/>
    <w:uiPriority w:val="1"/>
    <w:rPr>
      <w:rFonts w:ascii="Times New Roman" w:eastAsia="Times New Roman" w:hAnsi="Times New Roman" w:cs="Times New Roman"/>
      <w:sz w:val="24"/>
    </w:rPr>
  </w:style>
  <w:style w:type="character" w:styleId="Hyperlink">
    <w:name w:val="Hyperlink"/>
    <w:uiPriority w:val="99"/>
    <w:rPr>
      <w:color w:val="0000FF"/>
      <w:u w:val="singl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uiPriority w:val="1"/>
    <w:qFormat/>
    <w:pPr>
      <w:spacing w:after="0" w:line="360" w:lineRule="auto"/>
      <w:jc w:val="both"/>
    </w:pPr>
    <w:rPr>
      <w:rFonts w:ascii="Times New Roman" w:eastAsia="Times New Roman" w:hAnsi="Times New Roman"/>
      <w:sz w:val="24"/>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emEspaamento">
    <w:name w:val="No Spacing"/>
    <w:uiPriority w:val="1"/>
    <w:qFormat/>
    <w:pPr>
      <w:suppressAutoHyphens/>
    </w:pPr>
    <w:rPr>
      <w:rFonts w:ascii="Calibri" w:eastAsia="Calibri" w:hAnsi="Calibri"/>
      <w:sz w:val="22"/>
      <w:szCs w:val="22"/>
      <w:lang w:eastAsia="zh-CN"/>
    </w:rPr>
  </w:style>
  <w:style w:type="paragraph" w:styleId="PargrafodaLista">
    <w:name w:val="List Paragraph"/>
    <w:basedOn w:val="Normal"/>
    <w:uiPriority w:val="34"/>
    <w:qFormat/>
    <w:pPr>
      <w:ind w:left="708"/>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iPriority w:val="99"/>
    <w:unhideWhenUsed/>
    <w:rsid w:val="00B72B8A"/>
    <w:pPr>
      <w:tabs>
        <w:tab w:val="center" w:pos="4252"/>
        <w:tab w:val="right" w:pos="8504"/>
      </w:tabs>
    </w:pPr>
    <w:rPr>
      <w:lang w:val="x-none"/>
    </w:rPr>
  </w:style>
  <w:style w:type="character" w:customStyle="1" w:styleId="CabealhoChar">
    <w:name w:val="Cabeçalho Char"/>
    <w:link w:val="Cabealho"/>
    <w:uiPriority w:val="99"/>
    <w:rsid w:val="00B72B8A"/>
    <w:rPr>
      <w:rFonts w:ascii="Calibri" w:eastAsia="Calibri" w:hAnsi="Calibri"/>
      <w:sz w:val="22"/>
      <w:szCs w:val="22"/>
      <w:lang w:eastAsia="zh-CN"/>
    </w:rPr>
  </w:style>
  <w:style w:type="paragraph" w:styleId="Rodap">
    <w:name w:val="footer"/>
    <w:basedOn w:val="Normal"/>
    <w:link w:val="RodapChar"/>
    <w:uiPriority w:val="99"/>
    <w:unhideWhenUsed/>
    <w:rsid w:val="00B72B8A"/>
    <w:pPr>
      <w:tabs>
        <w:tab w:val="center" w:pos="4252"/>
        <w:tab w:val="right" w:pos="8504"/>
      </w:tabs>
    </w:pPr>
    <w:rPr>
      <w:lang w:val="x-none"/>
    </w:rPr>
  </w:style>
  <w:style w:type="character" w:customStyle="1" w:styleId="RodapChar">
    <w:name w:val="Rodapé Char"/>
    <w:link w:val="Rodap"/>
    <w:uiPriority w:val="99"/>
    <w:rsid w:val="00B72B8A"/>
    <w:rPr>
      <w:rFonts w:ascii="Calibri" w:eastAsia="Calibri" w:hAnsi="Calibri"/>
      <w:sz w:val="22"/>
      <w:szCs w:val="22"/>
      <w:lang w:eastAsia="zh-CN"/>
    </w:rPr>
  </w:style>
  <w:style w:type="character" w:customStyle="1" w:styleId="Ttulo1Char">
    <w:name w:val="Título 1 Char"/>
    <w:link w:val="Ttulo1"/>
    <w:uiPriority w:val="9"/>
    <w:rsid w:val="00952145"/>
    <w:rPr>
      <w:b/>
      <w:sz w:val="26"/>
      <w:lang w:val="x-none" w:eastAsia="ar-SA"/>
    </w:rPr>
  </w:style>
  <w:style w:type="character" w:customStyle="1" w:styleId="Ttulo4Char">
    <w:name w:val="Título 4 Char"/>
    <w:link w:val="Ttulo4"/>
    <w:rsid w:val="00952145"/>
    <w:rPr>
      <w:b/>
      <w:bCs/>
      <w:sz w:val="24"/>
      <w:szCs w:val="24"/>
      <w:lang w:val="x-none" w:eastAsia="ar-SA"/>
    </w:rPr>
  </w:style>
  <w:style w:type="table" w:styleId="Tabelacomgrade">
    <w:name w:val="Table Grid"/>
    <w:basedOn w:val="Tabelanormal"/>
    <w:uiPriority w:val="59"/>
    <w:rsid w:val="00FA4F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740910"/>
    <w:pPr>
      <w:spacing w:after="120"/>
      <w:ind w:left="283"/>
    </w:pPr>
    <w:rPr>
      <w:lang w:val="x-none"/>
    </w:rPr>
  </w:style>
  <w:style w:type="character" w:customStyle="1" w:styleId="RecuodecorpodetextoChar">
    <w:name w:val="Recuo de corpo de texto Char"/>
    <w:link w:val="Recuodecorpodetexto"/>
    <w:uiPriority w:val="99"/>
    <w:semiHidden/>
    <w:rsid w:val="00740910"/>
    <w:rPr>
      <w:rFonts w:ascii="Calibri" w:eastAsia="Calibri" w:hAnsi="Calibri"/>
      <w:sz w:val="22"/>
      <w:szCs w:val="22"/>
      <w:lang w:eastAsia="zh-CN"/>
    </w:rPr>
  </w:style>
  <w:style w:type="paragraph" w:styleId="Textodebalo">
    <w:name w:val="Balloon Text"/>
    <w:basedOn w:val="Normal"/>
    <w:link w:val="TextodebaloChar"/>
    <w:uiPriority w:val="99"/>
    <w:semiHidden/>
    <w:unhideWhenUsed/>
    <w:rsid w:val="00C92491"/>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92491"/>
    <w:rPr>
      <w:rFonts w:ascii="Tahoma" w:eastAsia="Calibri" w:hAnsi="Tahoma" w:cs="Tahoma"/>
      <w:sz w:val="16"/>
      <w:szCs w:val="16"/>
      <w:lang w:eastAsia="zh-CN"/>
    </w:rPr>
  </w:style>
  <w:style w:type="character" w:customStyle="1" w:styleId="Ttulo5Char">
    <w:name w:val="Título 5 Char"/>
    <w:link w:val="Ttulo5"/>
    <w:uiPriority w:val="9"/>
    <w:semiHidden/>
    <w:rsid w:val="001D7F90"/>
    <w:rPr>
      <w:rFonts w:ascii="Calibri" w:eastAsia="Times New Roman" w:hAnsi="Calibri" w:cs="Times New Roman"/>
      <w:b/>
      <w:bCs/>
      <w:i/>
      <w:iCs/>
      <w:sz w:val="26"/>
      <w:szCs w:val="26"/>
      <w:lang w:eastAsia="zh-CN"/>
    </w:rPr>
  </w:style>
  <w:style w:type="paragraph" w:customStyle="1" w:styleId="m-7543479504253185772gmail-padro">
    <w:name w:val="m_-7543479504253185772gmail-padro"/>
    <w:basedOn w:val="Normal"/>
    <w:rsid w:val="00325BA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o"/>
    <w:basedOn w:val="Normal"/>
    <w:rsid w:val="00606E8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W-TextoPr-formatado">
    <w:name w:val="WW-Texto Pré-formatado"/>
    <w:basedOn w:val="Normal"/>
    <w:rsid w:val="004653F6"/>
    <w:pPr>
      <w:widowControl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link w:val="MediumGrid1-Accent2Char"/>
    <w:uiPriority w:val="34"/>
    <w:qFormat/>
    <w:rsid w:val="004653F6"/>
    <w:pPr>
      <w:spacing w:after="0" w:line="240" w:lineRule="auto"/>
      <w:ind w:left="720"/>
      <w:contextualSpacing/>
    </w:pPr>
    <w:rPr>
      <w:rFonts w:ascii="Times New Roman" w:eastAsia="Times New Roman" w:hAnsi="Times New Roman"/>
      <w:sz w:val="20"/>
      <w:szCs w:val="20"/>
      <w:lang w:eastAsia="ar-SA"/>
    </w:rPr>
  </w:style>
  <w:style w:type="character" w:customStyle="1" w:styleId="MediumGrid1-Accent2Char">
    <w:name w:val="Medium Grid 1 - Accent 2 Char"/>
    <w:link w:val="GradeMdia1-nfase21"/>
    <w:uiPriority w:val="34"/>
    <w:rsid w:val="004653F6"/>
    <w:rPr>
      <w:lang w:eastAsia="ar-SA"/>
    </w:rPr>
  </w:style>
  <w:style w:type="character" w:styleId="Refdecomentrio">
    <w:name w:val="annotation reference"/>
    <w:uiPriority w:val="99"/>
    <w:semiHidden/>
    <w:unhideWhenUsed/>
    <w:rsid w:val="006F1F84"/>
    <w:rPr>
      <w:sz w:val="16"/>
      <w:szCs w:val="16"/>
    </w:rPr>
  </w:style>
  <w:style w:type="paragraph" w:styleId="Textodecomentrio">
    <w:name w:val="annotation text"/>
    <w:basedOn w:val="Normal"/>
    <w:link w:val="TextodecomentrioChar"/>
    <w:uiPriority w:val="99"/>
    <w:semiHidden/>
    <w:unhideWhenUsed/>
    <w:rsid w:val="006F1F84"/>
    <w:rPr>
      <w:sz w:val="20"/>
      <w:szCs w:val="20"/>
    </w:rPr>
  </w:style>
  <w:style w:type="character" w:customStyle="1" w:styleId="TextodecomentrioChar">
    <w:name w:val="Texto de comentário Char"/>
    <w:link w:val="Textodecomentrio"/>
    <w:uiPriority w:val="99"/>
    <w:semiHidden/>
    <w:rsid w:val="006F1F84"/>
    <w:rPr>
      <w:rFonts w:ascii="Calibri" w:eastAsia="Calibri" w:hAnsi="Calibri"/>
      <w:lang w:eastAsia="zh-CN"/>
    </w:rPr>
  </w:style>
  <w:style w:type="paragraph" w:styleId="Assuntodocomentrio">
    <w:name w:val="annotation subject"/>
    <w:basedOn w:val="Textodecomentrio"/>
    <w:next w:val="Textodecomentrio"/>
    <w:link w:val="AssuntodocomentrioChar"/>
    <w:uiPriority w:val="99"/>
    <w:semiHidden/>
    <w:unhideWhenUsed/>
    <w:rsid w:val="006F1F84"/>
    <w:rPr>
      <w:b/>
      <w:bCs/>
    </w:rPr>
  </w:style>
  <w:style w:type="character" w:customStyle="1" w:styleId="AssuntodocomentrioChar">
    <w:name w:val="Assunto do comentário Char"/>
    <w:link w:val="Assuntodocomentrio"/>
    <w:uiPriority w:val="99"/>
    <w:semiHidden/>
    <w:rsid w:val="006F1F84"/>
    <w:rPr>
      <w:rFonts w:ascii="Calibri" w:eastAsia="Calibri" w:hAnsi="Calibri"/>
      <w:b/>
      <w:bCs/>
      <w:lang w:eastAsia="zh-CN"/>
    </w:rPr>
  </w:style>
  <w:style w:type="paragraph" w:styleId="Reviso">
    <w:name w:val="Revision"/>
    <w:hidden/>
    <w:uiPriority w:val="99"/>
    <w:semiHidden/>
    <w:rsid w:val="00D03AC3"/>
    <w:rPr>
      <w:rFonts w:ascii="Calibri" w:eastAsia="Calibri" w:hAnsi="Calibri"/>
      <w:sz w:val="22"/>
      <w:szCs w:val="22"/>
      <w:lang w:eastAsia="zh-CN"/>
    </w:rPr>
  </w:style>
  <w:style w:type="character" w:customStyle="1" w:styleId="Ttulo2Char">
    <w:name w:val="Título 2 Char"/>
    <w:link w:val="Ttulo2"/>
    <w:uiPriority w:val="9"/>
    <w:rsid w:val="00832F0D"/>
    <w:rPr>
      <w:rFonts w:ascii="Calibri Light" w:hAnsi="Calibri Light"/>
      <w:b/>
      <w:color w:val="000000"/>
      <w:kern w:val="2"/>
      <w:sz w:val="24"/>
      <w:szCs w:val="26"/>
      <w:lang w:eastAsia="en-US"/>
    </w:rPr>
  </w:style>
  <w:style w:type="paragraph" w:styleId="Ttulo">
    <w:name w:val="Title"/>
    <w:basedOn w:val="Normal"/>
    <w:next w:val="Normal"/>
    <w:link w:val="TtuloChar"/>
    <w:uiPriority w:val="10"/>
    <w:qFormat/>
    <w:rsid w:val="00832F0D"/>
    <w:pPr>
      <w:suppressAutoHyphens w:val="0"/>
      <w:spacing w:after="0" w:line="240" w:lineRule="auto"/>
      <w:contextualSpacing/>
    </w:pPr>
    <w:rPr>
      <w:rFonts w:ascii="Calibri Light" w:eastAsia="Times New Roman" w:hAnsi="Calibri Light"/>
      <w:spacing w:val="-10"/>
      <w:kern w:val="28"/>
      <w:sz w:val="56"/>
      <w:szCs w:val="56"/>
      <w:lang w:eastAsia="en-US"/>
    </w:rPr>
  </w:style>
  <w:style w:type="character" w:customStyle="1" w:styleId="TtuloChar">
    <w:name w:val="Título Char"/>
    <w:link w:val="Ttulo"/>
    <w:uiPriority w:val="10"/>
    <w:rsid w:val="00832F0D"/>
    <w:rPr>
      <w:rFonts w:ascii="Calibri Light" w:hAnsi="Calibri Light"/>
      <w:spacing w:val="-10"/>
      <w:kern w:val="28"/>
      <w:sz w:val="56"/>
      <w:szCs w:val="56"/>
      <w:lang w:eastAsia="en-US"/>
    </w:rPr>
  </w:style>
  <w:style w:type="character" w:customStyle="1" w:styleId="MenoPendente1">
    <w:name w:val="Menção Pendente1"/>
    <w:uiPriority w:val="99"/>
    <w:semiHidden/>
    <w:unhideWhenUsed/>
    <w:rsid w:val="00832F0D"/>
    <w:rPr>
      <w:color w:val="605E5C"/>
      <w:shd w:val="clear" w:color="auto" w:fill="E1DFDD"/>
    </w:rPr>
  </w:style>
  <w:style w:type="paragraph" w:customStyle="1" w:styleId="WW-Recuodecorpodetexto3">
    <w:name w:val="WW-Recuo de corpo de texto 3"/>
    <w:basedOn w:val="Normal"/>
    <w:qFormat/>
    <w:rsid w:val="00832F0D"/>
    <w:pPr>
      <w:spacing w:after="0" w:line="240" w:lineRule="auto"/>
      <w:ind w:left="993" w:hanging="993"/>
      <w:jc w:val="both"/>
    </w:pPr>
    <w:rPr>
      <w:rFonts w:ascii="Times New Roman" w:eastAsia="Times New Roman" w:hAnsi="Times New Roman"/>
      <w:sz w:val="28"/>
      <w:szCs w:val="20"/>
      <w:lang w:eastAsia="ar-SA"/>
    </w:rPr>
  </w:style>
  <w:style w:type="paragraph" w:customStyle="1" w:styleId="default">
    <w:name w:val="default"/>
    <w:basedOn w:val="Normal"/>
    <w:uiPriority w:val="99"/>
    <w:rsid w:val="00832F0D"/>
    <w:pPr>
      <w:spacing w:before="280" w:after="280" w:line="240" w:lineRule="auto"/>
    </w:pPr>
    <w:rPr>
      <w:rFonts w:ascii="Times New Roman" w:eastAsia="Times New Roman" w:hAnsi="Times New Roman"/>
      <w:sz w:val="24"/>
      <w:szCs w:val="24"/>
      <w:lang w:eastAsia="ar-SA"/>
    </w:rPr>
  </w:style>
  <w:style w:type="paragraph" w:customStyle="1" w:styleId="gmail-ww-recuodecorpodetexto3">
    <w:name w:val="gmail-ww-recuodecorpodetexto3"/>
    <w:basedOn w:val="Normal"/>
    <w:qFormat/>
    <w:rsid w:val="00832F0D"/>
    <w:pPr>
      <w:spacing w:beforeAutospacing="1" w:after="0" w:afterAutospacing="1" w:line="240" w:lineRule="auto"/>
    </w:pPr>
    <w:rPr>
      <w:rFonts w:ascii="Times New Roman" w:eastAsia="Times New Roman" w:hAnsi="Times New Roman"/>
      <w:sz w:val="24"/>
      <w:szCs w:val="24"/>
      <w:lang w:eastAsia="pt-BR"/>
    </w:rPr>
  </w:style>
  <w:style w:type="paragraph" w:customStyle="1" w:styleId="gmail-msolistparagraph">
    <w:name w:val="gmail-msolistparagraph"/>
    <w:basedOn w:val="Normal"/>
    <w:qFormat/>
    <w:rsid w:val="00832F0D"/>
    <w:pPr>
      <w:spacing w:beforeAutospacing="1" w:after="0" w:afterAutospacing="1" w:line="240" w:lineRule="auto"/>
    </w:pPr>
    <w:rPr>
      <w:rFonts w:ascii="Times New Roman" w:eastAsia="Times New Roman" w:hAnsi="Times New Roman"/>
      <w:sz w:val="24"/>
      <w:szCs w:val="24"/>
      <w:lang w:eastAsia="pt-BR"/>
    </w:rPr>
  </w:style>
  <w:style w:type="paragraph" w:customStyle="1" w:styleId="Default0">
    <w:name w:val="Default"/>
    <w:rsid w:val="00832F0D"/>
    <w:pPr>
      <w:autoSpaceDE w:val="0"/>
      <w:autoSpaceDN w:val="0"/>
      <w:adjustRightInd w:val="0"/>
    </w:pPr>
    <w:rPr>
      <w:rFonts w:eastAsia="Calibri"/>
      <w:color w:val="000000"/>
      <w:sz w:val="24"/>
      <w:szCs w:val="24"/>
      <w:lang w:eastAsia="en-US"/>
    </w:rPr>
  </w:style>
  <w:style w:type="character" w:customStyle="1" w:styleId="MenoPendente2">
    <w:name w:val="Menção Pendente2"/>
    <w:uiPriority w:val="99"/>
    <w:semiHidden/>
    <w:unhideWhenUsed/>
    <w:rsid w:val="00832F0D"/>
    <w:rPr>
      <w:color w:val="605E5C"/>
      <w:shd w:val="clear" w:color="auto" w:fill="E1DFDD"/>
    </w:rPr>
  </w:style>
  <w:style w:type="paragraph" w:customStyle="1" w:styleId="LO-normal">
    <w:name w:val="LO-normal"/>
    <w:qFormat/>
    <w:rsid w:val="00FD2D00"/>
    <w:pPr>
      <w:suppressAutoHyphens/>
      <w:spacing w:after="200" w:line="276" w:lineRule="auto"/>
    </w:pPr>
    <w:rPr>
      <w:rFonts w:ascii="Calibri" w:eastAsia="Calibri" w:hAnsi="Calibri" w:cs="Calibri"/>
      <w:sz w:val="22"/>
      <w:szCs w:val="22"/>
      <w:lang w:eastAsia="zh-CN" w:bidi="hi-IN"/>
    </w:rPr>
  </w:style>
  <w:style w:type="character" w:styleId="MenoPendente">
    <w:name w:val="Unresolved Mention"/>
    <w:uiPriority w:val="99"/>
    <w:semiHidden/>
    <w:unhideWhenUsed/>
    <w:rsid w:val="00B6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err.com.br/principal.php?chave=82939380000199" TargetMode="External"/><Relationship Id="rId13" Type="http://schemas.openxmlformats.org/officeDocument/2006/relationships/hyperlink" Target="https://joacaba.sc.gov.br/uploads/sites/89/2022/11/2225008_MANUAL_GERR.pdf" TargetMode="External"/><Relationship Id="rId18" Type="http://schemas.openxmlformats.org/officeDocument/2006/relationships/hyperlink" Target="https://www.diariomunicipal.sc.gov.br/" TargetMode="External"/><Relationship Id="rId26"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yperlink" Target="http://www.joacaba.sc.gov.b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www.joacaba.sc.gov.br" TargetMode="External"/><Relationship Id="rId25" Type="http://schemas.openxmlformats.org/officeDocument/2006/relationships/hyperlink" Target="https://gerr.com.br/principal.php?chave=8293938000019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29" Type="http://schemas.openxmlformats.org/officeDocument/2006/relationships/hyperlink" Target="https://gerr.com.br/principal.php?chave=8293938000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hyperlink" Target="https://joacaba.sc.gov.br/estrutura/comunicacao/pagina-27667/pagina-4680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hyperlink" Target="https://gerr.com.br/principal.php?chave=82939380000199" TargetMode="External"/><Relationship Id="rId28" Type="http://schemas.openxmlformats.org/officeDocument/2006/relationships/hyperlink" Target="https://www.diariomunicipal.sc.gov.br/" TargetMode="External"/><Relationship Id="rId10" Type="http://schemas.openxmlformats.org/officeDocument/2006/relationships/hyperlink" Target="https://www.diariomunicipal.sc.gov.br/" TargetMode="External"/><Relationship Id="rId19" Type="http://schemas.openxmlformats.org/officeDocument/2006/relationships/hyperlink" Target="https://gerr.com.br/principal.php?chave=82939380000199" TargetMode="External"/><Relationship Id="rId31" Type="http://schemas.openxmlformats.org/officeDocument/2006/relationships/hyperlink" Target="https://joacaba.sc.gov.br/estrutura/comunicacao/pagina-27667/pagina-46809/" TargetMode="Externa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hyperlink" Target="https://joacaba.sc.gov.br/cartaservicos/carta-servico-908/" TargetMode="External"/><Relationship Id="rId22" Type="http://schemas.openxmlformats.org/officeDocument/2006/relationships/hyperlink" Target="https://www.diariomunicipal.sc.gov.br/" TargetMode="External"/><Relationship Id="rId27" Type="http://schemas.openxmlformats.org/officeDocument/2006/relationships/hyperlink" Target="http://www.joacaba.sc.gov.br" TargetMode="External"/><Relationship Id="rId30" Type="http://schemas.openxmlformats.org/officeDocument/2006/relationships/hyperlink" Target="https://joacaba.sc.gov.br/estrutura/comunicacao/pagina-27667/pagina-46809/"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C109-6CC2-4962-A778-7BD9BDA0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16758</Words>
  <Characters>90499</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107043</CharactersWithSpaces>
  <SharedDoc>false</SharedDoc>
  <HLinks>
    <vt:vector size="144" baseType="variant">
      <vt:variant>
        <vt:i4>3997820</vt:i4>
      </vt:variant>
      <vt:variant>
        <vt:i4>69</vt:i4>
      </vt:variant>
      <vt:variant>
        <vt:i4>0</vt:i4>
      </vt:variant>
      <vt:variant>
        <vt:i4>5</vt:i4>
      </vt:variant>
      <vt:variant>
        <vt:lpwstr>https://joacaba.sc.gov.br/estrutura/comunicacao/pagina-27667/pagina-46809/</vt:lpwstr>
      </vt:variant>
      <vt:variant>
        <vt:lpwstr/>
      </vt:variant>
      <vt:variant>
        <vt:i4>3997820</vt:i4>
      </vt:variant>
      <vt:variant>
        <vt:i4>66</vt:i4>
      </vt:variant>
      <vt:variant>
        <vt:i4>0</vt:i4>
      </vt:variant>
      <vt:variant>
        <vt:i4>5</vt:i4>
      </vt:variant>
      <vt:variant>
        <vt:lpwstr>https://joacaba.sc.gov.br/estrutura/comunicacao/pagina-27667/pagina-46809/</vt:lpwstr>
      </vt:variant>
      <vt:variant>
        <vt:lpwstr/>
      </vt:variant>
      <vt:variant>
        <vt:i4>3211376</vt:i4>
      </vt:variant>
      <vt:variant>
        <vt:i4>63</vt:i4>
      </vt:variant>
      <vt:variant>
        <vt:i4>0</vt:i4>
      </vt:variant>
      <vt:variant>
        <vt:i4>5</vt:i4>
      </vt:variant>
      <vt:variant>
        <vt:lpwstr>https://gerr.com.br/principal.php?chave=82939380000199</vt:lpwstr>
      </vt:variant>
      <vt:variant>
        <vt:lpwstr/>
      </vt:variant>
      <vt:variant>
        <vt:i4>3735614</vt:i4>
      </vt:variant>
      <vt:variant>
        <vt:i4>60</vt:i4>
      </vt:variant>
      <vt:variant>
        <vt:i4>0</vt:i4>
      </vt:variant>
      <vt:variant>
        <vt:i4>5</vt:i4>
      </vt:variant>
      <vt:variant>
        <vt:lpwstr>https://www.diariomunicipal.sc.gov.br/</vt:lpwstr>
      </vt:variant>
      <vt:variant>
        <vt:lpwstr/>
      </vt:variant>
      <vt:variant>
        <vt:i4>5111808</vt:i4>
      </vt:variant>
      <vt:variant>
        <vt:i4>57</vt:i4>
      </vt:variant>
      <vt:variant>
        <vt:i4>0</vt:i4>
      </vt:variant>
      <vt:variant>
        <vt:i4>5</vt:i4>
      </vt:variant>
      <vt:variant>
        <vt:lpwstr>http://www.joacaba.sc.gov.br/</vt:lpwstr>
      </vt:variant>
      <vt:variant>
        <vt:lpwstr/>
      </vt:variant>
      <vt:variant>
        <vt:i4>3211376</vt:i4>
      </vt:variant>
      <vt:variant>
        <vt:i4>54</vt:i4>
      </vt:variant>
      <vt:variant>
        <vt:i4>0</vt:i4>
      </vt:variant>
      <vt:variant>
        <vt:i4>5</vt:i4>
      </vt:variant>
      <vt:variant>
        <vt:lpwstr>https://gerr.com.br/principal.php?chave=82939380000199</vt:lpwstr>
      </vt:variant>
      <vt:variant>
        <vt:lpwstr/>
      </vt:variant>
      <vt:variant>
        <vt:i4>3211376</vt:i4>
      </vt:variant>
      <vt:variant>
        <vt:i4>51</vt:i4>
      </vt:variant>
      <vt:variant>
        <vt:i4>0</vt:i4>
      </vt:variant>
      <vt:variant>
        <vt:i4>5</vt:i4>
      </vt:variant>
      <vt:variant>
        <vt:lpwstr>https://gerr.com.br/principal.php?chave=82939380000199</vt:lpwstr>
      </vt:variant>
      <vt:variant>
        <vt:lpwstr/>
      </vt:variant>
      <vt:variant>
        <vt:i4>3997820</vt:i4>
      </vt:variant>
      <vt:variant>
        <vt:i4>48</vt:i4>
      </vt:variant>
      <vt:variant>
        <vt:i4>0</vt:i4>
      </vt:variant>
      <vt:variant>
        <vt:i4>5</vt:i4>
      </vt:variant>
      <vt:variant>
        <vt:lpwstr>https://joacaba.sc.gov.br/estrutura/comunicacao/pagina-27667/pagina-46809/</vt:lpwstr>
      </vt:variant>
      <vt:variant>
        <vt:lpwstr/>
      </vt:variant>
      <vt:variant>
        <vt:i4>3211376</vt:i4>
      </vt:variant>
      <vt:variant>
        <vt:i4>45</vt:i4>
      </vt:variant>
      <vt:variant>
        <vt:i4>0</vt:i4>
      </vt:variant>
      <vt:variant>
        <vt:i4>5</vt:i4>
      </vt:variant>
      <vt:variant>
        <vt:lpwstr>https://gerr.com.br/principal.php?chave=82939380000199</vt:lpwstr>
      </vt:variant>
      <vt:variant>
        <vt:lpwstr/>
      </vt:variant>
      <vt:variant>
        <vt:i4>3735614</vt:i4>
      </vt:variant>
      <vt:variant>
        <vt:i4>42</vt:i4>
      </vt:variant>
      <vt:variant>
        <vt:i4>0</vt:i4>
      </vt:variant>
      <vt:variant>
        <vt:i4>5</vt:i4>
      </vt:variant>
      <vt:variant>
        <vt:lpwstr>https://www.diariomunicipal.sc.gov.br/</vt:lpwstr>
      </vt:variant>
      <vt:variant>
        <vt:lpwstr/>
      </vt:variant>
      <vt:variant>
        <vt:i4>5111808</vt:i4>
      </vt:variant>
      <vt:variant>
        <vt:i4>39</vt:i4>
      </vt:variant>
      <vt:variant>
        <vt:i4>0</vt:i4>
      </vt:variant>
      <vt:variant>
        <vt:i4>5</vt:i4>
      </vt:variant>
      <vt:variant>
        <vt:lpwstr>http://www.joacaba.sc.gov.br/</vt:lpwstr>
      </vt:variant>
      <vt:variant>
        <vt:lpwstr/>
      </vt:variant>
      <vt:variant>
        <vt:i4>3211376</vt:i4>
      </vt:variant>
      <vt:variant>
        <vt:i4>36</vt:i4>
      </vt:variant>
      <vt:variant>
        <vt:i4>0</vt:i4>
      </vt:variant>
      <vt:variant>
        <vt:i4>5</vt:i4>
      </vt:variant>
      <vt:variant>
        <vt:lpwstr>https://gerr.com.br/principal.php?chave=82939380000199</vt:lpwstr>
      </vt:variant>
      <vt:variant>
        <vt:lpwstr/>
      </vt:variant>
      <vt:variant>
        <vt:i4>3211376</vt:i4>
      </vt:variant>
      <vt:variant>
        <vt:i4>33</vt:i4>
      </vt:variant>
      <vt:variant>
        <vt:i4>0</vt:i4>
      </vt:variant>
      <vt:variant>
        <vt:i4>5</vt:i4>
      </vt:variant>
      <vt:variant>
        <vt:lpwstr>https://gerr.com.br/principal.php?chave=82939380000199</vt:lpwstr>
      </vt:variant>
      <vt:variant>
        <vt:lpwstr/>
      </vt:variant>
      <vt:variant>
        <vt:i4>3735614</vt:i4>
      </vt:variant>
      <vt:variant>
        <vt:i4>30</vt:i4>
      </vt:variant>
      <vt:variant>
        <vt:i4>0</vt:i4>
      </vt:variant>
      <vt:variant>
        <vt:i4>5</vt:i4>
      </vt:variant>
      <vt:variant>
        <vt:lpwstr>https://www.diariomunicipal.sc.gov.br/</vt:lpwstr>
      </vt:variant>
      <vt:variant>
        <vt:lpwstr/>
      </vt:variant>
      <vt:variant>
        <vt:i4>5111808</vt:i4>
      </vt:variant>
      <vt:variant>
        <vt:i4>27</vt:i4>
      </vt:variant>
      <vt:variant>
        <vt:i4>0</vt:i4>
      </vt:variant>
      <vt:variant>
        <vt:i4>5</vt:i4>
      </vt:variant>
      <vt:variant>
        <vt:lpwstr>http://www.joacaba.sc.gov.br/</vt:lpwstr>
      </vt:variant>
      <vt:variant>
        <vt:lpwstr/>
      </vt:variant>
      <vt:variant>
        <vt:i4>3211376</vt:i4>
      </vt:variant>
      <vt:variant>
        <vt:i4>24</vt:i4>
      </vt:variant>
      <vt:variant>
        <vt:i4>0</vt:i4>
      </vt:variant>
      <vt:variant>
        <vt:i4>5</vt:i4>
      </vt:variant>
      <vt:variant>
        <vt:lpwstr>https://gerr.com.br/principal.php?chave=82939380000199</vt:lpwstr>
      </vt:variant>
      <vt:variant>
        <vt:lpwstr/>
      </vt:variant>
      <vt:variant>
        <vt:i4>3211376</vt:i4>
      </vt:variant>
      <vt:variant>
        <vt:i4>21</vt:i4>
      </vt:variant>
      <vt:variant>
        <vt:i4>0</vt:i4>
      </vt:variant>
      <vt:variant>
        <vt:i4>5</vt:i4>
      </vt:variant>
      <vt:variant>
        <vt:lpwstr>https://gerr.com.br/principal.php?chave=82939380000199</vt:lpwstr>
      </vt:variant>
      <vt:variant>
        <vt:lpwstr/>
      </vt:variant>
      <vt:variant>
        <vt:i4>2687008</vt:i4>
      </vt:variant>
      <vt:variant>
        <vt:i4>18</vt:i4>
      </vt:variant>
      <vt:variant>
        <vt:i4>0</vt:i4>
      </vt:variant>
      <vt:variant>
        <vt:i4>5</vt:i4>
      </vt:variant>
      <vt:variant>
        <vt:lpwstr>https://joacaba.sc.gov.br/cartaservicos/carta-servico-908/</vt:lpwstr>
      </vt:variant>
      <vt:variant>
        <vt:lpwstr/>
      </vt:variant>
      <vt:variant>
        <vt:i4>655390</vt:i4>
      </vt:variant>
      <vt:variant>
        <vt:i4>15</vt:i4>
      </vt:variant>
      <vt:variant>
        <vt:i4>0</vt:i4>
      </vt:variant>
      <vt:variant>
        <vt:i4>5</vt:i4>
      </vt:variant>
      <vt:variant>
        <vt:lpwstr>https://joacaba.sc.gov.br/uploads/sites/89/2022/11/2225008_MANUAL_GERR.pdf</vt:lpwstr>
      </vt:variant>
      <vt:variant>
        <vt:lpwstr/>
      </vt:variant>
      <vt:variant>
        <vt:i4>3211376</vt:i4>
      </vt:variant>
      <vt:variant>
        <vt:i4>12</vt:i4>
      </vt:variant>
      <vt:variant>
        <vt:i4>0</vt:i4>
      </vt:variant>
      <vt:variant>
        <vt:i4>5</vt:i4>
      </vt:variant>
      <vt:variant>
        <vt:lpwstr>https://gerr.com.br/principal.php?chave=82939380000199</vt:lpwstr>
      </vt:variant>
      <vt:variant>
        <vt:lpwstr/>
      </vt:variant>
      <vt:variant>
        <vt:i4>3211376</vt:i4>
      </vt:variant>
      <vt:variant>
        <vt:i4>9</vt:i4>
      </vt:variant>
      <vt:variant>
        <vt:i4>0</vt:i4>
      </vt:variant>
      <vt:variant>
        <vt:i4>5</vt:i4>
      </vt:variant>
      <vt:variant>
        <vt:lpwstr>https://gerr.com.br/principal.php?chave=82939380000199</vt:lpwstr>
      </vt:variant>
      <vt:variant>
        <vt:lpwstr/>
      </vt:variant>
      <vt:variant>
        <vt:i4>3735614</vt:i4>
      </vt:variant>
      <vt:variant>
        <vt:i4>6</vt:i4>
      </vt:variant>
      <vt:variant>
        <vt:i4>0</vt:i4>
      </vt:variant>
      <vt:variant>
        <vt:i4>5</vt:i4>
      </vt:variant>
      <vt:variant>
        <vt:lpwstr>https://www.diariomunicipal.sc.gov.br/</vt:lpwstr>
      </vt:variant>
      <vt:variant>
        <vt:lpwstr/>
      </vt:variant>
      <vt:variant>
        <vt:i4>5111808</vt:i4>
      </vt:variant>
      <vt:variant>
        <vt:i4>3</vt:i4>
      </vt:variant>
      <vt:variant>
        <vt:i4>0</vt:i4>
      </vt:variant>
      <vt:variant>
        <vt:i4>5</vt:i4>
      </vt:variant>
      <vt:variant>
        <vt:lpwstr>http://www.joacaba.sc.gov.br/</vt:lpwstr>
      </vt:variant>
      <vt:variant>
        <vt:lpwstr/>
      </vt:variant>
      <vt:variant>
        <vt:i4>3211376</vt:i4>
      </vt:variant>
      <vt:variant>
        <vt:i4>0</vt:i4>
      </vt:variant>
      <vt:variant>
        <vt:i4>0</vt:i4>
      </vt:variant>
      <vt:variant>
        <vt:i4>5</vt:i4>
      </vt:variant>
      <vt:variant>
        <vt:lpwstr>https://gerr.com.br/principal.php?chave=82939380000199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cp:lastModifiedBy>Ligia Adriane</cp:lastModifiedBy>
  <cp:revision>2</cp:revision>
  <cp:lastPrinted>2023-11-17T21:17:00Z</cp:lastPrinted>
  <dcterms:created xsi:type="dcterms:W3CDTF">2023-11-17T21:17:00Z</dcterms:created>
  <dcterms:modified xsi:type="dcterms:W3CDTF">2023-11-17T21:17:00Z</dcterms:modified>
</cp:coreProperties>
</file>