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FCBCE" w14:textId="18E9ED80" w:rsidR="00C672C6" w:rsidRPr="006F2259" w:rsidRDefault="00C672C6" w:rsidP="00C672C6">
      <w:pPr>
        <w:suppressAutoHyphens w:val="0"/>
        <w:autoSpaceDE w:val="0"/>
        <w:autoSpaceDN w:val="0"/>
        <w:adjustRightInd w:val="0"/>
        <w:jc w:val="center"/>
        <w:rPr>
          <w:b/>
          <w:sz w:val="20"/>
          <w:lang w:eastAsia="pt-BR"/>
        </w:rPr>
      </w:pPr>
      <w:r w:rsidRPr="006F2259">
        <w:rPr>
          <w:b/>
          <w:sz w:val="20"/>
          <w:lang w:eastAsia="pt-BR"/>
        </w:rPr>
        <w:t xml:space="preserve">ATA DE REGISTRO DE PREÇOS Nº </w:t>
      </w:r>
      <w:r w:rsidR="00C24DD7">
        <w:rPr>
          <w:b/>
          <w:sz w:val="20"/>
          <w:lang w:eastAsia="pt-BR"/>
        </w:rPr>
        <w:t>127</w:t>
      </w:r>
      <w:r w:rsidR="006C1430">
        <w:rPr>
          <w:b/>
          <w:sz w:val="20"/>
          <w:lang w:eastAsia="pt-BR"/>
        </w:rPr>
        <w:t>/</w:t>
      </w:r>
      <w:r w:rsidRPr="006F2259">
        <w:rPr>
          <w:b/>
          <w:sz w:val="20"/>
          <w:lang w:eastAsia="pt-BR"/>
        </w:rPr>
        <w:t>2023/PMJ</w:t>
      </w:r>
    </w:p>
    <w:p w14:paraId="61DA93EC" w14:textId="77777777" w:rsidR="00C672C6" w:rsidRPr="006F2259" w:rsidRDefault="00C672C6" w:rsidP="00C672C6">
      <w:pPr>
        <w:suppressAutoHyphens w:val="0"/>
        <w:autoSpaceDE w:val="0"/>
        <w:autoSpaceDN w:val="0"/>
        <w:adjustRightInd w:val="0"/>
        <w:jc w:val="center"/>
        <w:rPr>
          <w:b/>
          <w:sz w:val="20"/>
          <w:lang w:eastAsia="pt-BR"/>
        </w:rPr>
      </w:pPr>
    </w:p>
    <w:p w14:paraId="1969BFC5" w14:textId="77777777" w:rsidR="00C672C6" w:rsidRPr="006F2259" w:rsidRDefault="00C672C6" w:rsidP="00C672C6">
      <w:pPr>
        <w:suppressAutoHyphens w:val="0"/>
        <w:autoSpaceDE w:val="0"/>
        <w:autoSpaceDN w:val="0"/>
        <w:adjustRightInd w:val="0"/>
        <w:jc w:val="both"/>
        <w:rPr>
          <w:bCs w:val="0"/>
          <w:sz w:val="20"/>
          <w:lang w:eastAsia="pt-BR"/>
        </w:rPr>
      </w:pPr>
    </w:p>
    <w:p w14:paraId="08EEA5C9" w14:textId="16EEAABE" w:rsidR="00C672C6" w:rsidRPr="006F2259" w:rsidRDefault="00C672C6" w:rsidP="00C672C6">
      <w:pPr>
        <w:widowControl w:val="0"/>
        <w:ind w:left="4536"/>
        <w:jc w:val="both"/>
        <w:rPr>
          <w:sz w:val="20"/>
        </w:rPr>
      </w:pPr>
      <w:r w:rsidRPr="006F2259">
        <w:rPr>
          <w:sz w:val="20"/>
          <w:lang w:eastAsia="pt-BR"/>
        </w:rPr>
        <w:t xml:space="preserve">COM EFEITO JURÍDICO DE DOCUMENTO DE AJUSTE CONTRATUAL, CUJO OBJETO CONSTITUI </w:t>
      </w:r>
      <w:r w:rsidRPr="006F2259">
        <w:rPr>
          <w:sz w:val="20"/>
        </w:rPr>
        <w:t xml:space="preserve">O </w:t>
      </w:r>
      <w:r w:rsidRPr="006F2259">
        <w:rPr>
          <w:bCs w:val="0"/>
          <w:sz w:val="20"/>
        </w:rPr>
        <w:t>REGISTRO DE PREÇOS</w:t>
      </w:r>
      <w:r w:rsidRPr="006F2259">
        <w:rPr>
          <w:sz w:val="20"/>
        </w:rPr>
        <w:t xml:space="preserve"> PARA AQUISIÇÃO EVENTUAL E FUTURA DE </w:t>
      </w:r>
      <w:r w:rsidR="0030108E" w:rsidRPr="0030108E">
        <w:rPr>
          <w:sz w:val="20"/>
        </w:rPr>
        <w:t>TESTES PSICOLÓGICOS</w:t>
      </w:r>
      <w:r w:rsidRPr="006F2259">
        <w:rPr>
          <w:sz w:val="20"/>
        </w:rPr>
        <w:t>, DESTINADOS A MANUTENÇÃO DAS ATIVIDADES DAS SECRETARIAS DE EDUCAÇÃO DO MUNICÍPIO DE JOAÇABA, SC.</w:t>
      </w:r>
    </w:p>
    <w:p w14:paraId="465AD2DB" w14:textId="77777777" w:rsidR="00C672C6" w:rsidRPr="006F2259" w:rsidRDefault="00C672C6" w:rsidP="00C672C6">
      <w:pPr>
        <w:widowControl w:val="0"/>
        <w:ind w:left="4536"/>
        <w:jc w:val="both"/>
        <w:rPr>
          <w:sz w:val="20"/>
        </w:rPr>
      </w:pPr>
    </w:p>
    <w:p w14:paraId="2557F64C" w14:textId="77777777" w:rsidR="00C672C6" w:rsidRPr="006F2259" w:rsidRDefault="00C672C6" w:rsidP="00C672C6">
      <w:pPr>
        <w:ind w:left="4536"/>
        <w:jc w:val="both"/>
        <w:rPr>
          <w:sz w:val="20"/>
        </w:rPr>
      </w:pPr>
    </w:p>
    <w:p w14:paraId="3A909A2D" w14:textId="47CA066B" w:rsidR="00C672C6" w:rsidRPr="006F2259" w:rsidRDefault="00C672C6" w:rsidP="00C672C6">
      <w:pPr>
        <w:tabs>
          <w:tab w:val="left" w:pos="851"/>
        </w:tabs>
        <w:jc w:val="both"/>
        <w:rPr>
          <w:sz w:val="20"/>
        </w:rPr>
      </w:pPr>
      <w:r w:rsidRPr="006F2259">
        <w:rPr>
          <w:sz w:val="20"/>
        </w:rPr>
        <w:t xml:space="preserve">Aos </w:t>
      </w:r>
      <w:r w:rsidR="00872803">
        <w:rPr>
          <w:sz w:val="20"/>
        </w:rPr>
        <w:t>24</w:t>
      </w:r>
      <w:r w:rsidRPr="006F2259">
        <w:rPr>
          <w:sz w:val="20"/>
        </w:rPr>
        <w:t xml:space="preserve"> (</w:t>
      </w:r>
      <w:r w:rsidR="00872803">
        <w:rPr>
          <w:sz w:val="20"/>
        </w:rPr>
        <w:t>vinte e quatro</w:t>
      </w:r>
      <w:r w:rsidRPr="006F2259">
        <w:rPr>
          <w:sz w:val="20"/>
        </w:rPr>
        <w:t xml:space="preserve">) dias do mês de </w:t>
      </w:r>
      <w:r w:rsidR="00872803">
        <w:rPr>
          <w:sz w:val="20"/>
        </w:rPr>
        <w:t xml:space="preserve">agosto </w:t>
      </w:r>
      <w:r w:rsidRPr="006F2259">
        <w:rPr>
          <w:sz w:val="20"/>
        </w:rPr>
        <w:t>do ano de 2023, o MUNICÍPIO DE JOAÇABA, SC, com sede na Avenida XV de Novembro, 378, centro, Joaçaba, SC, inscrito no CNPJ/MF sob nº 82.939.380/0001-99, por intermédio da</w:t>
      </w:r>
      <w:r w:rsidR="0022258C" w:rsidRPr="0022258C">
        <w:rPr>
          <w:b/>
          <w:sz w:val="20"/>
        </w:rPr>
        <w:t xml:space="preserve"> </w:t>
      </w:r>
      <w:r w:rsidR="0022258C" w:rsidRPr="006F2259">
        <w:rPr>
          <w:b/>
          <w:sz w:val="20"/>
        </w:rPr>
        <w:t>SECRETARIA MUNICIPAL DE EDUCAÇÃO</w:t>
      </w:r>
      <w:r w:rsidR="0022258C" w:rsidRPr="006F2259">
        <w:rPr>
          <w:sz w:val="20"/>
        </w:rPr>
        <w:t xml:space="preserve">, como </w:t>
      </w:r>
      <w:r w:rsidR="0022258C" w:rsidRPr="006F2259">
        <w:rPr>
          <w:b/>
          <w:sz w:val="20"/>
        </w:rPr>
        <w:t>órgão gerenciador</w:t>
      </w:r>
      <w:r w:rsidR="0022258C" w:rsidRPr="006F2259">
        <w:rPr>
          <w:sz w:val="20"/>
        </w:rPr>
        <w:t>, representada neste ato pela Secretária, ROSANE KUNEN</w:t>
      </w:r>
      <w:r w:rsidRPr="006F2259">
        <w:rPr>
          <w:sz w:val="20"/>
        </w:rPr>
        <w:t xml:space="preserve">, e a empresa </w:t>
      </w:r>
      <w:r w:rsidR="00C24DD7">
        <w:rPr>
          <w:sz w:val="20"/>
        </w:rPr>
        <w:t>CASA DO PSICOPEDAGOGO</w:t>
      </w:r>
      <w:r w:rsidR="006C1430">
        <w:rPr>
          <w:sz w:val="20"/>
        </w:rPr>
        <w:t xml:space="preserve">, </w:t>
      </w:r>
      <w:r w:rsidRPr="006F2259">
        <w:rPr>
          <w:sz w:val="20"/>
        </w:rPr>
        <w:t xml:space="preserve">inscrita no CNPJ Nº </w:t>
      </w:r>
      <w:r w:rsidR="00C24DD7">
        <w:rPr>
          <w:sz w:val="20"/>
        </w:rPr>
        <w:t>96.479.787/0001-95</w:t>
      </w:r>
      <w:r w:rsidR="006C1430">
        <w:rPr>
          <w:sz w:val="20"/>
        </w:rPr>
        <w:t xml:space="preserve">, </w:t>
      </w:r>
      <w:r w:rsidRPr="006F2259">
        <w:rPr>
          <w:sz w:val="20"/>
        </w:rPr>
        <w:t xml:space="preserve">estabelecida na </w:t>
      </w:r>
      <w:r w:rsidR="006C1430">
        <w:rPr>
          <w:sz w:val="20"/>
        </w:rPr>
        <w:t xml:space="preserve">Rua </w:t>
      </w:r>
      <w:r w:rsidR="00C24DD7">
        <w:rPr>
          <w:sz w:val="20"/>
        </w:rPr>
        <w:t>Gaspar Soares</w:t>
      </w:r>
      <w:r w:rsidR="006C1430">
        <w:rPr>
          <w:sz w:val="20"/>
        </w:rPr>
        <w:t>,</w:t>
      </w:r>
      <w:r w:rsidRPr="006F2259">
        <w:rPr>
          <w:sz w:val="20"/>
        </w:rPr>
        <w:t xml:space="preserve"> nº </w:t>
      </w:r>
      <w:r w:rsidR="00C24DD7">
        <w:rPr>
          <w:sz w:val="20"/>
        </w:rPr>
        <w:t>504</w:t>
      </w:r>
      <w:r w:rsidRPr="006F2259">
        <w:rPr>
          <w:sz w:val="20"/>
        </w:rPr>
        <w:t xml:space="preserve">, bairro </w:t>
      </w:r>
      <w:r w:rsidR="00C24DD7">
        <w:rPr>
          <w:sz w:val="20"/>
        </w:rPr>
        <w:t>Jardim São Paulo</w:t>
      </w:r>
      <w:r w:rsidR="006C1430">
        <w:rPr>
          <w:sz w:val="20"/>
        </w:rPr>
        <w:t xml:space="preserve">, </w:t>
      </w:r>
      <w:r w:rsidRPr="006F2259">
        <w:rPr>
          <w:sz w:val="20"/>
        </w:rPr>
        <w:t xml:space="preserve">no Município de </w:t>
      </w:r>
      <w:r w:rsidR="00C24DD7">
        <w:rPr>
          <w:sz w:val="20"/>
        </w:rPr>
        <w:t>São Paulo</w:t>
      </w:r>
      <w:r w:rsidRPr="006F2259">
        <w:rPr>
          <w:sz w:val="20"/>
        </w:rPr>
        <w:t xml:space="preserve">, </w:t>
      </w:r>
      <w:r w:rsidR="00C24DD7">
        <w:rPr>
          <w:sz w:val="20"/>
        </w:rPr>
        <w:t>SP</w:t>
      </w:r>
      <w:r w:rsidRPr="006F2259">
        <w:rPr>
          <w:sz w:val="20"/>
        </w:rPr>
        <w:t xml:space="preserve">, doravante denominada </w:t>
      </w:r>
      <w:r w:rsidRPr="006F2259">
        <w:rPr>
          <w:b/>
          <w:sz w:val="20"/>
        </w:rPr>
        <w:t>DETENTORA</w:t>
      </w:r>
      <w:r w:rsidRPr="006F2259">
        <w:rPr>
          <w:sz w:val="20"/>
        </w:rPr>
        <w:t xml:space="preserve">, representada neste ato por </w:t>
      </w:r>
      <w:r w:rsidR="00C24DD7">
        <w:rPr>
          <w:sz w:val="20"/>
        </w:rPr>
        <w:t>Gilmar da Silva Vieira</w:t>
      </w:r>
      <w:r w:rsidR="006C1430">
        <w:rPr>
          <w:sz w:val="20"/>
        </w:rPr>
        <w:t xml:space="preserve">, </w:t>
      </w:r>
      <w:r w:rsidRPr="006F2259">
        <w:rPr>
          <w:sz w:val="20"/>
        </w:rPr>
        <w:t>inscrit</w:t>
      </w:r>
      <w:r w:rsidR="00C24DD7">
        <w:rPr>
          <w:sz w:val="20"/>
        </w:rPr>
        <w:t>o</w:t>
      </w:r>
      <w:r w:rsidRPr="006F2259">
        <w:rPr>
          <w:sz w:val="20"/>
        </w:rPr>
        <w:t xml:space="preserve"> no CPF/MF sob o nº </w:t>
      </w:r>
      <w:r w:rsidR="00C24DD7">
        <w:rPr>
          <w:sz w:val="20"/>
        </w:rPr>
        <w:t>100.309.048-62</w:t>
      </w:r>
      <w:r w:rsidRPr="006F2259">
        <w:rPr>
          <w:sz w:val="20"/>
        </w:rPr>
        <w:t xml:space="preserve">, nos termos da Lei Federal nº 10.520/2002, Lei Complementar nº 123/2006, </w:t>
      </w:r>
      <w:r w:rsidR="00A01044" w:rsidRPr="006F2259">
        <w:rPr>
          <w:sz w:val="20"/>
        </w:rPr>
        <w:t>Decreto Federal nº 10.024/2019</w:t>
      </w:r>
      <w:r w:rsidRPr="006F2259">
        <w:rPr>
          <w:sz w:val="20"/>
        </w:rPr>
        <w:t xml:space="preserve">, aplicando-se subsidiariamente no que couberem as disposições contidas na Lei Federal nº 8.666/93 com alterações posteriores, celebram a presente ATA DE REGISTRO DE PREÇOS, originada do Processo de Licitação nº </w:t>
      </w:r>
      <w:r w:rsidR="006F4084">
        <w:rPr>
          <w:sz w:val="20"/>
        </w:rPr>
        <w:t>89</w:t>
      </w:r>
      <w:r w:rsidRPr="006F2259">
        <w:rPr>
          <w:sz w:val="20"/>
        </w:rPr>
        <w:t xml:space="preserve">/2023/PMJ – Edital de Pregão Eletrônico nº </w:t>
      </w:r>
      <w:r w:rsidR="006F4084">
        <w:rPr>
          <w:sz w:val="20"/>
        </w:rPr>
        <w:t>27</w:t>
      </w:r>
      <w:r w:rsidRPr="006F2259">
        <w:rPr>
          <w:sz w:val="20"/>
        </w:rPr>
        <w:t xml:space="preserve">/2023/PMJ, mediante termos e condições que seguem. </w:t>
      </w:r>
    </w:p>
    <w:p w14:paraId="58777EA6" w14:textId="77777777" w:rsidR="00C672C6" w:rsidRPr="006F2259" w:rsidRDefault="00C672C6" w:rsidP="00C672C6">
      <w:pPr>
        <w:suppressAutoHyphens w:val="0"/>
        <w:autoSpaceDE w:val="0"/>
        <w:autoSpaceDN w:val="0"/>
        <w:adjustRightInd w:val="0"/>
        <w:rPr>
          <w:b/>
          <w:sz w:val="20"/>
          <w:lang w:eastAsia="pt-BR"/>
        </w:rPr>
      </w:pPr>
    </w:p>
    <w:p w14:paraId="7B427906" w14:textId="77777777" w:rsidR="00C672C6" w:rsidRPr="006F2259" w:rsidRDefault="00C672C6" w:rsidP="00C672C6">
      <w:pPr>
        <w:suppressAutoHyphens w:val="0"/>
        <w:autoSpaceDE w:val="0"/>
        <w:autoSpaceDN w:val="0"/>
        <w:adjustRightInd w:val="0"/>
        <w:rPr>
          <w:b/>
          <w:sz w:val="20"/>
          <w:lang w:eastAsia="pt-BR"/>
        </w:rPr>
      </w:pPr>
    </w:p>
    <w:p w14:paraId="4029C966" w14:textId="77777777" w:rsidR="00C672C6" w:rsidRPr="006F2259" w:rsidRDefault="00C672C6" w:rsidP="00C672C6">
      <w:pPr>
        <w:jc w:val="both"/>
        <w:rPr>
          <w:b/>
          <w:bCs w:val="0"/>
          <w:sz w:val="20"/>
        </w:rPr>
      </w:pPr>
      <w:r w:rsidRPr="006F2259">
        <w:rPr>
          <w:b/>
          <w:sz w:val="20"/>
        </w:rPr>
        <w:t xml:space="preserve">CLÁUSULA PRIMEIRA - </w:t>
      </w:r>
      <w:r w:rsidRPr="006F2259">
        <w:rPr>
          <w:b/>
          <w:bCs w:val="0"/>
          <w:sz w:val="20"/>
        </w:rPr>
        <w:t xml:space="preserve">DO OBJETO </w:t>
      </w:r>
    </w:p>
    <w:p w14:paraId="1E202F64" w14:textId="77777777" w:rsidR="00C672C6" w:rsidRPr="006F2259" w:rsidRDefault="00C672C6" w:rsidP="00C672C6">
      <w:pPr>
        <w:pStyle w:val="Recuodecorpodetexto"/>
        <w:ind w:left="0"/>
        <w:rPr>
          <w:rFonts w:ascii="Arial" w:hAnsi="Arial" w:cs="Arial"/>
          <w:sz w:val="20"/>
        </w:rPr>
      </w:pPr>
    </w:p>
    <w:p w14:paraId="53C6C0EE" w14:textId="77777777" w:rsidR="00C672C6" w:rsidRDefault="00C672C6" w:rsidP="00C672C6">
      <w:pPr>
        <w:pStyle w:val="Corpodetexto"/>
        <w:tabs>
          <w:tab w:val="clear" w:pos="708"/>
          <w:tab w:val="clear" w:pos="2270"/>
          <w:tab w:val="clear" w:pos="4294"/>
          <w:tab w:val="left" w:pos="426"/>
        </w:tabs>
        <w:rPr>
          <w:rFonts w:cs="Arial"/>
          <w:sz w:val="20"/>
        </w:rPr>
      </w:pPr>
      <w:r w:rsidRPr="006F2259">
        <w:rPr>
          <w:rFonts w:cs="Arial"/>
          <w:sz w:val="20"/>
        </w:rPr>
        <w:tab/>
        <w:t>O</w:t>
      </w:r>
      <w:r w:rsidRPr="006F2259">
        <w:rPr>
          <w:rFonts w:cs="Arial"/>
          <w:sz w:val="20"/>
          <w:lang w:val="pt-BR"/>
        </w:rPr>
        <w:t>s</w:t>
      </w:r>
      <w:r w:rsidRPr="006F2259">
        <w:rPr>
          <w:rFonts w:cs="Arial"/>
          <w:sz w:val="20"/>
        </w:rPr>
        <w:t xml:space="preserve"> preço</w:t>
      </w:r>
      <w:r w:rsidRPr="006F2259">
        <w:rPr>
          <w:rFonts w:cs="Arial"/>
          <w:sz w:val="20"/>
          <w:lang w:val="pt-BR"/>
        </w:rPr>
        <w:t>s</w:t>
      </w:r>
      <w:r w:rsidRPr="006F2259">
        <w:rPr>
          <w:rFonts w:cs="Arial"/>
          <w:sz w:val="20"/>
        </w:rPr>
        <w:t xml:space="preserve"> ora REGISTRADO</w:t>
      </w:r>
      <w:r w:rsidRPr="006F2259">
        <w:rPr>
          <w:rFonts w:cs="Arial"/>
          <w:sz w:val="20"/>
          <w:lang w:val="pt-BR"/>
        </w:rPr>
        <w:t>S</w:t>
      </w:r>
      <w:r w:rsidRPr="006F2259">
        <w:rPr>
          <w:rFonts w:cs="Arial"/>
          <w:sz w:val="20"/>
        </w:rPr>
        <w:t xml:space="preserve">, de acordo a proposta apresentada </w:t>
      </w:r>
      <w:r w:rsidRPr="006F2259">
        <w:rPr>
          <w:rFonts w:cs="Arial"/>
          <w:sz w:val="20"/>
          <w:lang w:val="pt-BR"/>
        </w:rPr>
        <w:t>pela DETENTORA n</w:t>
      </w:r>
      <w:r w:rsidRPr="006F2259">
        <w:rPr>
          <w:rFonts w:cs="Arial"/>
          <w:sz w:val="20"/>
        </w:rPr>
        <w:t>o Processo de Licitação, corresponde</w:t>
      </w:r>
      <w:r w:rsidRPr="006F2259">
        <w:rPr>
          <w:rFonts w:cs="Arial"/>
          <w:sz w:val="20"/>
          <w:lang w:val="pt-BR"/>
        </w:rPr>
        <w:t>m à expectativa de aquisição d</w:t>
      </w:r>
      <w:r w:rsidRPr="006F2259">
        <w:rPr>
          <w:rFonts w:cs="Arial"/>
          <w:sz w:val="20"/>
        </w:rPr>
        <w:t>o</w:t>
      </w:r>
      <w:r w:rsidRPr="006F2259">
        <w:rPr>
          <w:rFonts w:cs="Arial"/>
          <w:sz w:val="20"/>
          <w:lang w:val="pt-BR"/>
        </w:rPr>
        <w:t>s</w:t>
      </w:r>
      <w:r w:rsidRPr="006F2259">
        <w:rPr>
          <w:rFonts w:cs="Arial"/>
          <w:sz w:val="20"/>
        </w:rPr>
        <w:t xml:space="preserve"> seguinte</w:t>
      </w:r>
      <w:r w:rsidRPr="006F2259">
        <w:rPr>
          <w:rFonts w:cs="Arial"/>
          <w:sz w:val="20"/>
          <w:lang w:val="pt-BR"/>
        </w:rPr>
        <w:t>s</w:t>
      </w:r>
      <w:r w:rsidRPr="006F2259">
        <w:rPr>
          <w:rFonts w:cs="Arial"/>
          <w:sz w:val="20"/>
        </w:rPr>
        <w:t xml:space="preserve"> </w:t>
      </w:r>
      <w:r w:rsidRPr="006F2259">
        <w:rPr>
          <w:rFonts w:cs="Arial"/>
          <w:sz w:val="20"/>
          <w:lang w:val="pt-BR"/>
        </w:rPr>
        <w:t>itens</w:t>
      </w:r>
      <w:r w:rsidRPr="006F2259">
        <w:rPr>
          <w:rFonts w:cs="Arial"/>
          <w:sz w:val="20"/>
        </w:rPr>
        <w:t xml:space="preserve">: </w:t>
      </w:r>
    </w:p>
    <w:p w14:paraId="2F05C612" w14:textId="77777777" w:rsidR="004B4BC3" w:rsidRDefault="004B4BC3" w:rsidP="00C672C6">
      <w:pPr>
        <w:pStyle w:val="Corpodetexto"/>
        <w:tabs>
          <w:tab w:val="clear" w:pos="708"/>
          <w:tab w:val="clear" w:pos="2270"/>
          <w:tab w:val="clear" w:pos="4294"/>
          <w:tab w:val="left" w:pos="426"/>
        </w:tabs>
        <w:rPr>
          <w:rFonts w:cs="Arial"/>
          <w:sz w:val="20"/>
        </w:rPr>
      </w:pPr>
    </w:p>
    <w:tbl>
      <w:tblPr>
        <w:tblW w:w="9848" w:type="dxa"/>
        <w:tblInd w:w="70" w:type="dxa"/>
        <w:tblLayout w:type="fixed"/>
        <w:tblCellMar>
          <w:left w:w="70" w:type="dxa"/>
          <w:right w:w="70" w:type="dxa"/>
        </w:tblCellMar>
        <w:tblLook w:val="0000" w:firstRow="0" w:lastRow="0" w:firstColumn="0" w:lastColumn="0" w:noHBand="0" w:noVBand="0"/>
      </w:tblPr>
      <w:tblGrid>
        <w:gridCol w:w="709"/>
        <w:gridCol w:w="709"/>
        <w:gridCol w:w="567"/>
        <w:gridCol w:w="5311"/>
        <w:gridCol w:w="1276"/>
        <w:gridCol w:w="1276"/>
      </w:tblGrid>
      <w:tr w:rsidR="004B4BC3" w:rsidRPr="006F2259" w14:paraId="59B7A805" w14:textId="77777777" w:rsidTr="004B4BC3">
        <w:trPr>
          <w:trHeight w:val="135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21D9B6" w14:textId="77777777" w:rsidR="004B4BC3" w:rsidRPr="006F2259" w:rsidRDefault="004B4BC3" w:rsidP="00BB5F04">
            <w:pPr>
              <w:pStyle w:val="Ttulo2"/>
              <w:tabs>
                <w:tab w:val="left" w:pos="0"/>
              </w:tabs>
              <w:snapToGrid w:val="0"/>
              <w:jc w:val="center"/>
              <w:rPr>
                <w:rFonts w:ascii="Arial" w:hAnsi="Arial" w:cs="Arial"/>
                <w:b w:val="0"/>
                <w:sz w:val="20"/>
                <w:lang w:val="pt-BR"/>
              </w:rPr>
            </w:pPr>
            <w:r w:rsidRPr="006F2259">
              <w:rPr>
                <w:rFonts w:ascii="Arial" w:hAnsi="Arial" w:cs="Arial"/>
                <w:b w:val="0"/>
                <w:sz w:val="20"/>
                <w:lang w:val="pt-BR"/>
              </w:rPr>
              <w:t>ITEM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A9E90B" w14:textId="77777777" w:rsidR="004B4BC3" w:rsidRPr="006F2259" w:rsidRDefault="004B4BC3" w:rsidP="00BB5F04">
            <w:pPr>
              <w:pStyle w:val="Ttulo1"/>
              <w:tabs>
                <w:tab w:val="left" w:pos="0"/>
              </w:tabs>
              <w:snapToGrid w:val="0"/>
              <w:rPr>
                <w:rFonts w:cs="Arial"/>
                <w:b w:val="0"/>
                <w:sz w:val="20"/>
                <w:lang w:val="pt-BR"/>
              </w:rPr>
            </w:pPr>
            <w:r w:rsidRPr="006F2259">
              <w:rPr>
                <w:rFonts w:cs="Arial"/>
                <w:b w:val="0"/>
                <w:bCs/>
                <w:sz w:val="20"/>
                <w:lang w:val="pt-BR"/>
              </w:rPr>
              <w:t>QTDE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5E213D" w14:textId="77777777" w:rsidR="004B4BC3" w:rsidRPr="006F2259" w:rsidRDefault="004B4BC3" w:rsidP="00BB5F04">
            <w:pPr>
              <w:pStyle w:val="Ttulo1"/>
              <w:tabs>
                <w:tab w:val="left" w:pos="0"/>
              </w:tabs>
              <w:snapToGrid w:val="0"/>
              <w:rPr>
                <w:rFonts w:cs="Arial"/>
                <w:b w:val="0"/>
                <w:sz w:val="20"/>
                <w:lang w:val="pt-BR"/>
              </w:rPr>
            </w:pPr>
            <w:r w:rsidRPr="006F2259">
              <w:rPr>
                <w:rFonts w:cs="Arial"/>
                <w:b w:val="0"/>
                <w:bCs/>
                <w:sz w:val="20"/>
                <w:lang w:val="pt-BR"/>
              </w:rPr>
              <w:t>UN</w:t>
            </w:r>
          </w:p>
        </w:tc>
        <w:tc>
          <w:tcPr>
            <w:tcW w:w="5311" w:type="dxa"/>
            <w:tcBorders>
              <w:top w:val="single" w:sz="4" w:space="0" w:color="auto"/>
              <w:left w:val="single" w:sz="4" w:space="0" w:color="auto"/>
              <w:bottom w:val="single" w:sz="4" w:space="0" w:color="auto"/>
              <w:right w:val="single" w:sz="4" w:space="0" w:color="auto"/>
            </w:tcBorders>
            <w:shd w:val="clear" w:color="auto" w:fill="auto"/>
            <w:vAlign w:val="center"/>
          </w:tcPr>
          <w:p w14:paraId="6C2DFD9F" w14:textId="77777777" w:rsidR="004B4BC3" w:rsidRPr="006F2259" w:rsidRDefault="004B4BC3" w:rsidP="00BB5F04">
            <w:pPr>
              <w:pStyle w:val="Ttulo1"/>
              <w:tabs>
                <w:tab w:val="left" w:pos="0"/>
              </w:tabs>
              <w:snapToGrid w:val="0"/>
              <w:rPr>
                <w:rFonts w:cs="Arial"/>
                <w:b w:val="0"/>
                <w:bCs/>
                <w:sz w:val="20"/>
                <w:lang w:val="pt-BR"/>
              </w:rPr>
            </w:pPr>
            <w:r w:rsidRPr="006F2259">
              <w:rPr>
                <w:rFonts w:cs="Arial"/>
                <w:b w:val="0"/>
                <w:sz w:val="20"/>
                <w:lang w:val="pt-BR"/>
              </w:rPr>
              <w:t>ESPECIFICAÇÃO</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679C25" w14:textId="0FD28EE1" w:rsidR="004B4BC3" w:rsidRPr="006F2259" w:rsidRDefault="004B4BC3" w:rsidP="00BB5F04">
            <w:pPr>
              <w:pStyle w:val="Ttulo2"/>
              <w:tabs>
                <w:tab w:val="left" w:pos="0"/>
              </w:tabs>
              <w:snapToGrid w:val="0"/>
              <w:jc w:val="center"/>
              <w:rPr>
                <w:rFonts w:ascii="Arial" w:hAnsi="Arial" w:cs="Arial"/>
                <w:b w:val="0"/>
                <w:sz w:val="20"/>
                <w:lang w:val="pt-BR"/>
              </w:rPr>
            </w:pPr>
            <w:r w:rsidRPr="006F2259">
              <w:rPr>
                <w:rFonts w:ascii="Arial" w:hAnsi="Arial" w:cs="Arial"/>
                <w:b w:val="0"/>
                <w:sz w:val="20"/>
                <w:lang w:val="pt-BR"/>
              </w:rPr>
              <w:t xml:space="preserve">VALOR UNITÁRIO </w:t>
            </w:r>
          </w:p>
          <w:p w14:paraId="10DE1A20" w14:textId="77777777" w:rsidR="004B4BC3" w:rsidRPr="006F2259" w:rsidRDefault="004B4BC3" w:rsidP="00BB5F04">
            <w:pPr>
              <w:jc w:val="center"/>
              <w:rPr>
                <w:sz w:val="20"/>
              </w:rPr>
            </w:pPr>
            <w:r w:rsidRPr="006F2259">
              <w:rPr>
                <w:sz w:val="20"/>
              </w:rPr>
              <w:t>R$</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9CF992" w14:textId="414A8415" w:rsidR="004B4BC3" w:rsidRPr="006F2259" w:rsidRDefault="004B4BC3" w:rsidP="00BB5F04">
            <w:pPr>
              <w:pStyle w:val="Ttulo2"/>
              <w:tabs>
                <w:tab w:val="left" w:pos="0"/>
              </w:tabs>
              <w:snapToGrid w:val="0"/>
              <w:jc w:val="center"/>
              <w:rPr>
                <w:rFonts w:ascii="Arial" w:hAnsi="Arial" w:cs="Arial"/>
                <w:b w:val="0"/>
                <w:sz w:val="20"/>
                <w:lang w:val="pt-BR"/>
              </w:rPr>
            </w:pPr>
            <w:r>
              <w:rPr>
                <w:rFonts w:ascii="Arial" w:hAnsi="Arial" w:cs="Arial"/>
                <w:b w:val="0"/>
                <w:sz w:val="20"/>
                <w:lang w:val="pt-BR"/>
              </w:rPr>
              <w:t>VALOR</w:t>
            </w:r>
            <w:r w:rsidRPr="006F2259">
              <w:rPr>
                <w:rFonts w:ascii="Arial" w:hAnsi="Arial" w:cs="Arial"/>
                <w:b w:val="0"/>
                <w:sz w:val="20"/>
                <w:lang w:val="pt-BR"/>
              </w:rPr>
              <w:t xml:space="preserve"> TOTAL</w:t>
            </w:r>
          </w:p>
          <w:p w14:paraId="4B88C9EF" w14:textId="77777777" w:rsidR="004B4BC3" w:rsidRPr="006F2259" w:rsidRDefault="004B4BC3" w:rsidP="00BB5F04">
            <w:pPr>
              <w:jc w:val="center"/>
              <w:rPr>
                <w:sz w:val="20"/>
              </w:rPr>
            </w:pPr>
            <w:r w:rsidRPr="006F2259">
              <w:rPr>
                <w:sz w:val="20"/>
              </w:rPr>
              <w:t>R$</w:t>
            </w:r>
          </w:p>
        </w:tc>
      </w:tr>
      <w:tr w:rsidR="004B4BC3" w:rsidRPr="006F2259" w14:paraId="58269FB4" w14:textId="77777777" w:rsidTr="004B4BC3">
        <w:tc>
          <w:tcPr>
            <w:tcW w:w="709" w:type="dxa"/>
            <w:tcBorders>
              <w:top w:val="single" w:sz="4" w:space="0" w:color="auto"/>
              <w:left w:val="single" w:sz="4" w:space="0" w:color="auto"/>
              <w:bottom w:val="single" w:sz="4" w:space="0" w:color="auto"/>
              <w:right w:val="single" w:sz="4" w:space="0" w:color="auto"/>
            </w:tcBorders>
            <w:vAlign w:val="center"/>
          </w:tcPr>
          <w:p w14:paraId="7B9AD15D" w14:textId="77777777" w:rsidR="004B4BC3" w:rsidRPr="006F2259" w:rsidRDefault="004B4BC3" w:rsidP="00BB5F04">
            <w:pPr>
              <w:pStyle w:val="Contedodatabela"/>
              <w:snapToGrid w:val="0"/>
              <w:jc w:val="center"/>
              <w:rPr>
                <w:sz w:val="20"/>
              </w:rPr>
            </w:pPr>
            <w:r w:rsidRPr="006F2259">
              <w:rPr>
                <w:sz w:val="20"/>
              </w:rPr>
              <w:t>6</w:t>
            </w:r>
          </w:p>
        </w:tc>
        <w:tc>
          <w:tcPr>
            <w:tcW w:w="709" w:type="dxa"/>
            <w:tcBorders>
              <w:top w:val="single" w:sz="4" w:space="0" w:color="auto"/>
              <w:left w:val="single" w:sz="4" w:space="0" w:color="auto"/>
              <w:bottom w:val="single" w:sz="4" w:space="0" w:color="auto"/>
              <w:right w:val="single" w:sz="4" w:space="0" w:color="auto"/>
            </w:tcBorders>
            <w:vAlign w:val="center"/>
          </w:tcPr>
          <w:p w14:paraId="7D5EC622" w14:textId="77777777" w:rsidR="004B4BC3" w:rsidRPr="006F2259" w:rsidRDefault="004B4BC3" w:rsidP="00BB5F04">
            <w:pPr>
              <w:tabs>
                <w:tab w:val="left" w:pos="6681"/>
              </w:tabs>
              <w:spacing w:line="276" w:lineRule="auto"/>
              <w:jc w:val="center"/>
              <w:rPr>
                <w:sz w:val="20"/>
              </w:rPr>
            </w:pPr>
            <w:r w:rsidRPr="006F2259">
              <w:rPr>
                <w:sz w:val="20"/>
              </w:rPr>
              <w:t>200</w:t>
            </w:r>
          </w:p>
        </w:tc>
        <w:tc>
          <w:tcPr>
            <w:tcW w:w="567" w:type="dxa"/>
            <w:tcBorders>
              <w:top w:val="single" w:sz="4" w:space="0" w:color="auto"/>
              <w:left w:val="single" w:sz="4" w:space="0" w:color="auto"/>
              <w:bottom w:val="single" w:sz="4" w:space="0" w:color="auto"/>
              <w:right w:val="single" w:sz="4" w:space="0" w:color="auto"/>
            </w:tcBorders>
            <w:vAlign w:val="center"/>
          </w:tcPr>
          <w:p w14:paraId="37E3EF2D" w14:textId="77777777" w:rsidR="004B4BC3" w:rsidRPr="006F2259" w:rsidRDefault="004B4BC3" w:rsidP="00BB5F04">
            <w:pPr>
              <w:jc w:val="center"/>
              <w:rPr>
                <w:sz w:val="20"/>
              </w:rPr>
            </w:pPr>
            <w:r w:rsidRPr="006F2259">
              <w:rPr>
                <w:sz w:val="20"/>
              </w:rPr>
              <w:t>UN</w:t>
            </w:r>
          </w:p>
        </w:tc>
        <w:tc>
          <w:tcPr>
            <w:tcW w:w="5311" w:type="dxa"/>
            <w:tcBorders>
              <w:top w:val="single" w:sz="4" w:space="0" w:color="auto"/>
              <w:left w:val="single" w:sz="4" w:space="0" w:color="auto"/>
              <w:bottom w:val="single" w:sz="4" w:space="0" w:color="auto"/>
              <w:right w:val="single" w:sz="4" w:space="0" w:color="auto"/>
            </w:tcBorders>
            <w:vAlign w:val="center"/>
          </w:tcPr>
          <w:p w14:paraId="3E5B6FAF" w14:textId="77777777" w:rsidR="004B4BC3" w:rsidRPr="006F2259" w:rsidRDefault="004B4BC3" w:rsidP="00BB5F04">
            <w:pPr>
              <w:shd w:val="clear" w:color="auto" w:fill="FFFFFF"/>
              <w:jc w:val="both"/>
              <w:rPr>
                <w:bCs w:val="0"/>
                <w:sz w:val="20"/>
                <w:lang w:eastAsia="pt-BR"/>
              </w:rPr>
            </w:pPr>
            <w:r w:rsidRPr="006F2259">
              <w:rPr>
                <w:bCs w:val="0"/>
                <w:sz w:val="20"/>
                <w:lang w:eastAsia="pt-BR"/>
              </w:rPr>
              <w:t>IAR - instrumento de avaliação do repertório básico para a alfabetização (5-6 anos).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D85A59" w14:textId="357D25CE" w:rsidR="004B4BC3" w:rsidRPr="006F2259" w:rsidRDefault="00C24DD7" w:rsidP="00BB5F04">
            <w:pPr>
              <w:tabs>
                <w:tab w:val="left" w:pos="6681"/>
              </w:tabs>
              <w:spacing w:line="276" w:lineRule="auto"/>
              <w:jc w:val="center"/>
              <w:rPr>
                <w:sz w:val="20"/>
              </w:rPr>
            </w:pPr>
            <w:r>
              <w:rPr>
                <w:sz w:val="20"/>
              </w:rPr>
              <w:t>12</w:t>
            </w:r>
            <w:r w:rsidR="004B4BC3">
              <w:rPr>
                <w:sz w:val="20"/>
              </w:rPr>
              <w:t>,</w:t>
            </w:r>
            <w:r>
              <w:rPr>
                <w:sz w:val="20"/>
              </w:rPr>
              <w:t>80</w:t>
            </w:r>
          </w:p>
        </w:tc>
        <w:tc>
          <w:tcPr>
            <w:tcW w:w="1276" w:type="dxa"/>
            <w:tcBorders>
              <w:top w:val="single" w:sz="4" w:space="0" w:color="auto"/>
              <w:left w:val="single" w:sz="4" w:space="0" w:color="auto"/>
              <w:bottom w:val="single" w:sz="4" w:space="0" w:color="auto"/>
              <w:right w:val="single" w:sz="4" w:space="0" w:color="auto"/>
            </w:tcBorders>
            <w:vAlign w:val="center"/>
          </w:tcPr>
          <w:p w14:paraId="0B0EF701" w14:textId="4A27CEF7" w:rsidR="004B4BC3" w:rsidRPr="006F2259" w:rsidRDefault="00C24DD7" w:rsidP="00BB5F04">
            <w:pPr>
              <w:snapToGrid w:val="0"/>
              <w:jc w:val="center"/>
              <w:rPr>
                <w:sz w:val="20"/>
              </w:rPr>
            </w:pPr>
            <w:r>
              <w:rPr>
                <w:sz w:val="20"/>
              </w:rPr>
              <w:t>2.560,00</w:t>
            </w:r>
          </w:p>
        </w:tc>
      </w:tr>
      <w:tr w:rsidR="004B4BC3" w:rsidRPr="006F2259" w14:paraId="5B69ADE4" w14:textId="77777777" w:rsidTr="004B4BC3">
        <w:tc>
          <w:tcPr>
            <w:tcW w:w="709" w:type="dxa"/>
            <w:tcBorders>
              <w:top w:val="single" w:sz="4" w:space="0" w:color="auto"/>
              <w:left w:val="single" w:sz="4" w:space="0" w:color="auto"/>
              <w:bottom w:val="single" w:sz="4" w:space="0" w:color="auto"/>
              <w:right w:val="single" w:sz="4" w:space="0" w:color="auto"/>
            </w:tcBorders>
            <w:vAlign w:val="center"/>
          </w:tcPr>
          <w:p w14:paraId="5CC99B06" w14:textId="77777777" w:rsidR="004B4BC3" w:rsidRPr="006F2259" w:rsidRDefault="004B4BC3" w:rsidP="00BB5F04">
            <w:pPr>
              <w:pStyle w:val="Contedodatabela"/>
              <w:snapToGrid w:val="0"/>
              <w:jc w:val="center"/>
              <w:rPr>
                <w:sz w:val="20"/>
              </w:rPr>
            </w:pPr>
            <w:r w:rsidRPr="006F2259">
              <w:rPr>
                <w:sz w:val="20"/>
              </w:rPr>
              <w:t>7</w:t>
            </w:r>
          </w:p>
        </w:tc>
        <w:tc>
          <w:tcPr>
            <w:tcW w:w="709" w:type="dxa"/>
            <w:tcBorders>
              <w:top w:val="single" w:sz="4" w:space="0" w:color="auto"/>
              <w:left w:val="single" w:sz="4" w:space="0" w:color="auto"/>
              <w:bottom w:val="single" w:sz="4" w:space="0" w:color="auto"/>
              <w:right w:val="single" w:sz="4" w:space="0" w:color="auto"/>
            </w:tcBorders>
            <w:vAlign w:val="center"/>
          </w:tcPr>
          <w:p w14:paraId="3D4D1ED4" w14:textId="77777777" w:rsidR="004B4BC3" w:rsidRPr="006F2259" w:rsidRDefault="004B4BC3" w:rsidP="00BB5F04">
            <w:pPr>
              <w:tabs>
                <w:tab w:val="left" w:pos="6681"/>
              </w:tabs>
              <w:spacing w:line="276" w:lineRule="auto"/>
              <w:jc w:val="center"/>
              <w:rPr>
                <w:sz w:val="20"/>
              </w:rPr>
            </w:pPr>
            <w:r w:rsidRPr="006F2259">
              <w:rPr>
                <w:sz w:val="20"/>
              </w:rPr>
              <w:t>1</w:t>
            </w:r>
          </w:p>
        </w:tc>
        <w:tc>
          <w:tcPr>
            <w:tcW w:w="567" w:type="dxa"/>
            <w:tcBorders>
              <w:top w:val="single" w:sz="4" w:space="0" w:color="auto"/>
              <w:left w:val="single" w:sz="4" w:space="0" w:color="auto"/>
              <w:bottom w:val="single" w:sz="4" w:space="0" w:color="auto"/>
              <w:right w:val="single" w:sz="4" w:space="0" w:color="auto"/>
            </w:tcBorders>
            <w:vAlign w:val="center"/>
          </w:tcPr>
          <w:p w14:paraId="52A48933" w14:textId="77777777" w:rsidR="004B4BC3" w:rsidRPr="006F2259" w:rsidRDefault="004B4BC3" w:rsidP="00BB5F04">
            <w:pPr>
              <w:jc w:val="center"/>
              <w:rPr>
                <w:sz w:val="20"/>
              </w:rPr>
            </w:pPr>
            <w:r w:rsidRPr="006F2259">
              <w:rPr>
                <w:sz w:val="20"/>
              </w:rPr>
              <w:t>UN</w:t>
            </w:r>
          </w:p>
        </w:tc>
        <w:tc>
          <w:tcPr>
            <w:tcW w:w="5311" w:type="dxa"/>
            <w:tcBorders>
              <w:top w:val="single" w:sz="4" w:space="0" w:color="auto"/>
              <w:left w:val="single" w:sz="4" w:space="0" w:color="auto"/>
              <w:bottom w:val="single" w:sz="4" w:space="0" w:color="auto"/>
              <w:right w:val="single" w:sz="4" w:space="0" w:color="auto"/>
            </w:tcBorders>
            <w:vAlign w:val="center"/>
          </w:tcPr>
          <w:p w14:paraId="0D304FBC" w14:textId="77777777" w:rsidR="004B4BC3" w:rsidRPr="006F2259" w:rsidRDefault="004B4BC3" w:rsidP="00BB5F04">
            <w:pPr>
              <w:jc w:val="both"/>
              <w:rPr>
                <w:sz w:val="20"/>
                <w:shd w:val="clear" w:color="auto" w:fill="FFFFFF"/>
              </w:rPr>
            </w:pPr>
            <w:r w:rsidRPr="006F2259">
              <w:rPr>
                <w:sz w:val="20"/>
                <w:shd w:val="clear" w:color="auto" w:fill="FFFFFF"/>
              </w:rPr>
              <w:t>Provas Operatórias Piagetianas: Avaliação do raciocínio e construção de conhecimento de crianças na fase escolar. Investiga e avalia o nível cognitivo da criança e constata se este realmente corresponde a sua idade cronológica ou se existe alguma defasagem (6-12 anos).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6F897C" w14:textId="55EDFB6D" w:rsidR="004B4BC3" w:rsidRPr="006F2259" w:rsidRDefault="00C24DD7" w:rsidP="00BB5F04">
            <w:pPr>
              <w:tabs>
                <w:tab w:val="left" w:pos="6681"/>
              </w:tabs>
              <w:spacing w:line="276" w:lineRule="auto"/>
              <w:jc w:val="center"/>
              <w:rPr>
                <w:sz w:val="20"/>
              </w:rPr>
            </w:pPr>
            <w:r>
              <w:rPr>
                <w:sz w:val="20"/>
              </w:rPr>
              <w:t>368</w:t>
            </w:r>
            <w:r w:rsidR="004B4BC3">
              <w:rPr>
                <w:sz w:val="20"/>
              </w:rPr>
              <w:t>,</w:t>
            </w:r>
            <w:r>
              <w:rPr>
                <w:sz w:val="20"/>
              </w:rPr>
              <w:t>00</w:t>
            </w:r>
          </w:p>
        </w:tc>
        <w:tc>
          <w:tcPr>
            <w:tcW w:w="1276" w:type="dxa"/>
            <w:tcBorders>
              <w:top w:val="single" w:sz="4" w:space="0" w:color="auto"/>
              <w:left w:val="single" w:sz="4" w:space="0" w:color="auto"/>
              <w:bottom w:val="single" w:sz="4" w:space="0" w:color="auto"/>
              <w:right w:val="single" w:sz="4" w:space="0" w:color="auto"/>
            </w:tcBorders>
            <w:vAlign w:val="center"/>
          </w:tcPr>
          <w:p w14:paraId="7EFA17A2" w14:textId="5BA081A5" w:rsidR="004B4BC3" w:rsidRPr="006F2259" w:rsidRDefault="00C24DD7" w:rsidP="00BB5F04">
            <w:pPr>
              <w:snapToGrid w:val="0"/>
              <w:jc w:val="center"/>
              <w:rPr>
                <w:sz w:val="20"/>
              </w:rPr>
            </w:pPr>
            <w:r>
              <w:rPr>
                <w:sz w:val="20"/>
              </w:rPr>
              <w:t>368,00</w:t>
            </w:r>
          </w:p>
        </w:tc>
      </w:tr>
      <w:tr w:rsidR="004B4BC3" w:rsidRPr="006F2259" w14:paraId="10C3428E" w14:textId="77777777" w:rsidTr="004B4BC3">
        <w:tc>
          <w:tcPr>
            <w:tcW w:w="709" w:type="dxa"/>
            <w:tcBorders>
              <w:top w:val="single" w:sz="4" w:space="0" w:color="auto"/>
              <w:left w:val="single" w:sz="4" w:space="0" w:color="auto"/>
              <w:bottom w:val="single" w:sz="4" w:space="0" w:color="auto"/>
              <w:right w:val="single" w:sz="4" w:space="0" w:color="auto"/>
            </w:tcBorders>
            <w:vAlign w:val="center"/>
          </w:tcPr>
          <w:p w14:paraId="10482E6C" w14:textId="77777777" w:rsidR="004B4BC3" w:rsidRPr="006F2259" w:rsidRDefault="004B4BC3" w:rsidP="00BB5F04">
            <w:pPr>
              <w:pStyle w:val="Contedodatabela"/>
              <w:snapToGrid w:val="0"/>
              <w:jc w:val="center"/>
              <w:rPr>
                <w:sz w:val="20"/>
              </w:rPr>
            </w:pPr>
            <w:r w:rsidRPr="006F2259">
              <w:rPr>
                <w:sz w:val="20"/>
              </w:rPr>
              <w:t>17</w:t>
            </w:r>
          </w:p>
        </w:tc>
        <w:tc>
          <w:tcPr>
            <w:tcW w:w="709" w:type="dxa"/>
            <w:tcBorders>
              <w:top w:val="single" w:sz="4" w:space="0" w:color="auto"/>
              <w:left w:val="single" w:sz="4" w:space="0" w:color="auto"/>
              <w:bottom w:val="single" w:sz="4" w:space="0" w:color="auto"/>
              <w:right w:val="single" w:sz="4" w:space="0" w:color="auto"/>
            </w:tcBorders>
            <w:vAlign w:val="center"/>
          </w:tcPr>
          <w:p w14:paraId="3C29AE4A" w14:textId="77777777" w:rsidR="004B4BC3" w:rsidRPr="006F2259" w:rsidRDefault="004B4BC3" w:rsidP="00BB5F04">
            <w:pPr>
              <w:tabs>
                <w:tab w:val="left" w:pos="6681"/>
              </w:tabs>
              <w:spacing w:line="276" w:lineRule="auto"/>
              <w:jc w:val="center"/>
              <w:rPr>
                <w:sz w:val="20"/>
              </w:rPr>
            </w:pPr>
            <w:r w:rsidRPr="006F2259">
              <w:rPr>
                <w:sz w:val="20"/>
              </w:rPr>
              <w:t>200</w:t>
            </w:r>
          </w:p>
        </w:tc>
        <w:tc>
          <w:tcPr>
            <w:tcW w:w="567" w:type="dxa"/>
            <w:tcBorders>
              <w:top w:val="single" w:sz="4" w:space="0" w:color="auto"/>
              <w:left w:val="single" w:sz="4" w:space="0" w:color="auto"/>
              <w:bottom w:val="single" w:sz="4" w:space="0" w:color="auto"/>
              <w:right w:val="single" w:sz="4" w:space="0" w:color="auto"/>
            </w:tcBorders>
            <w:vAlign w:val="center"/>
          </w:tcPr>
          <w:p w14:paraId="26102A8C" w14:textId="77777777" w:rsidR="004B4BC3" w:rsidRPr="006F2259" w:rsidRDefault="004B4BC3" w:rsidP="00BB5F04">
            <w:pPr>
              <w:jc w:val="center"/>
              <w:rPr>
                <w:sz w:val="20"/>
              </w:rPr>
            </w:pPr>
            <w:r w:rsidRPr="006F2259">
              <w:rPr>
                <w:sz w:val="20"/>
              </w:rPr>
              <w:t>UN</w:t>
            </w:r>
          </w:p>
        </w:tc>
        <w:tc>
          <w:tcPr>
            <w:tcW w:w="5311" w:type="dxa"/>
            <w:tcBorders>
              <w:top w:val="single" w:sz="4" w:space="0" w:color="auto"/>
              <w:left w:val="single" w:sz="4" w:space="0" w:color="auto"/>
              <w:bottom w:val="single" w:sz="4" w:space="0" w:color="auto"/>
              <w:right w:val="single" w:sz="4" w:space="0" w:color="auto"/>
            </w:tcBorders>
            <w:vAlign w:val="center"/>
          </w:tcPr>
          <w:p w14:paraId="553CF248" w14:textId="77777777" w:rsidR="004B4BC3" w:rsidRPr="006F2259" w:rsidRDefault="004B4BC3" w:rsidP="00BB5F04">
            <w:pPr>
              <w:pStyle w:val="PargrafodaLista"/>
              <w:ind w:left="34"/>
              <w:jc w:val="both"/>
              <w:rPr>
                <w:sz w:val="20"/>
                <w:shd w:val="clear" w:color="auto" w:fill="FFFFFF"/>
              </w:rPr>
            </w:pPr>
            <w:r w:rsidRPr="006F2259">
              <w:rPr>
                <w:sz w:val="20"/>
                <w:shd w:val="clear" w:color="auto" w:fill="FFFFFF"/>
              </w:rPr>
              <w:t>PROADE-Proposta de Avaliação das Dificuldades Escolares Anos Iniciais do Ensino Fundamental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27A18E" w14:textId="1B1361CC" w:rsidR="004B4BC3" w:rsidRPr="006F2259" w:rsidRDefault="00C24DD7" w:rsidP="00BB5F04">
            <w:pPr>
              <w:tabs>
                <w:tab w:val="left" w:pos="6681"/>
              </w:tabs>
              <w:spacing w:line="276" w:lineRule="auto"/>
              <w:jc w:val="center"/>
              <w:rPr>
                <w:sz w:val="20"/>
              </w:rPr>
            </w:pPr>
            <w:r>
              <w:rPr>
                <w:sz w:val="20"/>
              </w:rPr>
              <w:t>155</w:t>
            </w:r>
            <w:r w:rsidR="004B4BC3">
              <w:rPr>
                <w:sz w:val="20"/>
              </w:rPr>
              <w:t>,00</w:t>
            </w:r>
          </w:p>
        </w:tc>
        <w:tc>
          <w:tcPr>
            <w:tcW w:w="1276" w:type="dxa"/>
            <w:tcBorders>
              <w:top w:val="single" w:sz="4" w:space="0" w:color="auto"/>
              <w:left w:val="single" w:sz="4" w:space="0" w:color="auto"/>
              <w:bottom w:val="single" w:sz="4" w:space="0" w:color="auto"/>
              <w:right w:val="single" w:sz="4" w:space="0" w:color="auto"/>
            </w:tcBorders>
            <w:vAlign w:val="center"/>
          </w:tcPr>
          <w:p w14:paraId="716D7F8D" w14:textId="552A0EF5" w:rsidR="004B4BC3" w:rsidRPr="006F2259" w:rsidRDefault="004B4BC3" w:rsidP="00BB5F04">
            <w:pPr>
              <w:snapToGrid w:val="0"/>
              <w:jc w:val="center"/>
              <w:rPr>
                <w:sz w:val="20"/>
              </w:rPr>
            </w:pPr>
            <w:r>
              <w:rPr>
                <w:sz w:val="20"/>
              </w:rPr>
              <w:t>3</w:t>
            </w:r>
            <w:r w:rsidR="00C24DD7">
              <w:rPr>
                <w:sz w:val="20"/>
              </w:rPr>
              <w:t>1</w:t>
            </w:r>
            <w:r>
              <w:rPr>
                <w:sz w:val="20"/>
              </w:rPr>
              <w:t>.000,00</w:t>
            </w:r>
          </w:p>
        </w:tc>
      </w:tr>
      <w:tr w:rsidR="004B4BC3" w:rsidRPr="006F2259" w14:paraId="49340ABA" w14:textId="77777777" w:rsidTr="004B4BC3">
        <w:tc>
          <w:tcPr>
            <w:tcW w:w="709" w:type="dxa"/>
            <w:tcBorders>
              <w:top w:val="single" w:sz="4" w:space="0" w:color="auto"/>
              <w:left w:val="single" w:sz="4" w:space="0" w:color="auto"/>
              <w:bottom w:val="single" w:sz="4" w:space="0" w:color="auto"/>
              <w:right w:val="single" w:sz="4" w:space="0" w:color="auto"/>
            </w:tcBorders>
            <w:vAlign w:val="center"/>
          </w:tcPr>
          <w:p w14:paraId="2DDCFEA7" w14:textId="77777777" w:rsidR="004B4BC3" w:rsidRPr="006F2259" w:rsidRDefault="004B4BC3" w:rsidP="00BB5F04">
            <w:pPr>
              <w:pStyle w:val="Contedodatabela"/>
              <w:snapToGrid w:val="0"/>
              <w:jc w:val="center"/>
              <w:rPr>
                <w:sz w:val="20"/>
              </w:rPr>
            </w:pPr>
            <w:r w:rsidRPr="006F2259">
              <w:rPr>
                <w:sz w:val="20"/>
              </w:rPr>
              <w:t>18</w:t>
            </w:r>
          </w:p>
        </w:tc>
        <w:tc>
          <w:tcPr>
            <w:tcW w:w="709" w:type="dxa"/>
            <w:tcBorders>
              <w:top w:val="single" w:sz="4" w:space="0" w:color="auto"/>
              <w:left w:val="single" w:sz="4" w:space="0" w:color="auto"/>
              <w:bottom w:val="single" w:sz="4" w:space="0" w:color="auto"/>
              <w:right w:val="single" w:sz="4" w:space="0" w:color="auto"/>
            </w:tcBorders>
            <w:vAlign w:val="center"/>
          </w:tcPr>
          <w:p w14:paraId="122227EF" w14:textId="77777777" w:rsidR="004B4BC3" w:rsidRPr="006F2259" w:rsidRDefault="004B4BC3" w:rsidP="00BB5F04">
            <w:pPr>
              <w:tabs>
                <w:tab w:val="left" w:pos="6681"/>
              </w:tabs>
              <w:spacing w:line="276" w:lineRule="auto"/>
              <w:jc w:val="center"/>
              <w:rPr>
                <w:sz w:val="20"/>
              </w:rPr>
            </w:pPr>
            <w:r w:rsidRPr="006F2259">
              <w:rPr>
                <w:sz w:val="20"/>
              </w:rPr>
              <w:t>200</w:t>
            </w:r>
          </w:p>
        </w:tc>
        <w:tc>
          <w:tcPr>
            <w:tcW w:w="567" w:type="dxa"/>
            <w:tcBorders>
              <w:top w:val="single" w:sz="4" w:space="0" w:color="auto"/>
              <w:left w:val="single" w:sz="4" w:space="0" w:color="auto"/>
              <w:bottom w:val="single" w:sz="4" w:space="0" w:color="auto"/>
              <w:right w:val="single" w:sz="4" w:space="0" w:color="auto"/>
            </w:tcBorders>
            <w:vAlign w:val="center"/>
          </w:tcPr>
          <w:p w14:paraId="4362B871" w14:textId="77777777" w:rsidR="004B4BC3" w:rsidRPr="006F2259" w:rsidRDefault="004B4BC3" w:rsidP="00BB5F04">
            <w:pPr>
              <w:jc w:val="center"/>
              <w:rPr>
                <w:sz w:val="20"/>
              </w:rPr>
            </w:pPr>
            <w:r w:rsidRPr="006F2259">
              <w:rPr>
                <w:sz w:val="20"/>
              </w:rPr>
              <w:t>UN</w:t>
            </w:r>
          </w:p>
        </w:tc>
        <w:tc>
          <w:tcPr>
            <w:tcW w:w="5311" w:type="dxa"/>
            <w:tcBorders>
              <w:top w:val="single" w:sz="4" w:space="0" w:color="auto"/>
              <w:left w:val="single" w:sz="4" w:space="0" w:color="auto"/>
              <w:bottom w:val="single" w:sz="4" w:space="0" w:color="auto"/>
              <w:right w:val="single" w:sz="4" w:space="0" w:color="auto"/>
            </w:tcBorders>
            <w:vAlign w:val="center"/>
          </w:tcPr>
          <w:p w14:paraId="3D4A9EDE" w14:textId="77777777" w:rsidR="004B4BC3" w:rsidRPr="006F2259" w:rsidRDefault="004B4BC3" w:rsidP="00BB5F04">
            <w:pPr>
              <w:pStyle w:val="PargrafodaLista"/>
              <w:ind w:left="34"/>
              <w:jc w:val="both"/>
              <w:rPr>
                <w:sz w:val="20"/>
                <w:shd w:val="clear" w:color="auto" w:fill="FFFFFF"/>
              </w:rPr>
            </w:pPr>
            <w:r w:rsidRPr="006F2259">
              <w:rPr>
                <w:sz w:val="20"/>
                <w:shd w:val="clear" w:color="auto" w:fill="FFFFFF"/>
              </w:rPr>
              <w:t>folhas de registros I.</w:t>
            </w:r>
            <w:proofErr w:type="gramStart"/>
            <w:r w:rsidRPr="006F2259">
              <w:rPr>
                <w:sz w:val="20"/>
                <w:shd w:val="clear" w:color="auto" w:fill="FFFFFF"/>
              </w:rPr>
              <w:t>A.R</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BD7FFD" w14:textId="3CDB1011" w:rsidR="004B4BC3" w:rsidRPr="006F2259" w:rsidRDefault="004B4BC3" w:rsidP="00BB5F04">
            <w:pPr>
              <w:tabs>
                <w:tab w:val="left" w:pos="6681"/>
              </w:tabs>
              <w:spacing w:line="276" w:lineRule="auto"/>
              <w:jc w:val="center"/>
              <w:rPr>
                <w:sz w:val="20"/>
              </w:rPr>
            </w:pPr>
            <w:r>
              <w:rPr>
                <w:sz w:val="20"/>
              </w:rPr>
              <w:t>16,</w:t>
            </w:r>
            <w:r w:rsidR="00C24DD7">
              <w:rPr>
                <w:sz w:val="20"/>
              </w:rPr>
              <w:t>30</w:t>
            </w:r>
          </w:p>
        </w:tc>
        <w:tc>
          <w:tcPr>
            <w:tcW w:w="1276" w:type="dxa"/>
            <w:tcBorders>
              <w:top w:val="single" w:sz="4" w:space="0" w:color="auto"/>
              <w:left w:val="single" w:sz="4" w:space="0" w:color="auto"/>
              <w:bottom w:val="single" w:sz="4" w:space="0" w:color="auto"/>
              <w:right w:val="single" w:sz="4" w:space="0" w:color="auto"/>
            </w:tcBorders>
            <w:vAlign w:val="center"/>
          </w:tcPr>
          <w:p w14:paraId="6AE408D7" w14:textId="42C69E2A" w:rsidR="004B4BC3" w:rsidRPr="006F2259" w:rsidRDefault="00C24DD7" w:rsidP="00BB5F04">
            <w:pPr>
              <w:snapToGrid w:val="0"/>
              <w:jc w:val="center"/>
              <w:rPr>
                <w:sz w:val="20"/>
              </w:rPr>
            </w:pPr>
            <w:r>
              <w:rPr>
                <w:sz w:val="20"/>
              </w:rPr>
              <w:t>3.260,00</w:t>
            </w:r>
          </w:p>
        </w:tc>
      </w:tr>
      <w:tr w:rsidR="00C24DD7" w:rsidRPr="006F2259" w14:paraId="221D44BB" w14:textId="77777777" w:rsidTr="004076C7">
        <w:tc>
          <w:tcPr>
            <w:tcW w:w="8572" w:type="dxa"/>
            <w:gridSpan w:val="5"/>
            <w:tcBorders>
              <w:top w:val="single" w:sz="4" w:space="0" w:color="auto"/>
              <w:left w:val="single" w:sz="4" w:space="0" w:color="auto"/>
              <w:bottom w:val="single" w:sz="4" w:space="0" w:color="auto"/>
              <w:right w:val="single" w:sz="4" w:space="0" w:color="auto"/>
            </w:tcBorders>
            <w:vAlign w:val="center"/>
          </w:tcPr>
          <w:p w14:paraId="41E2C06B" w14:textId="7B1BAC5C" w:rsidR="00C24DD7" w:rsidRPr="00C24DD7" w:rsidRDefault="00C24DD7" w:rsidP="00C24DD7">
            <w:pPr>
              <w:tabs>
                <w:tab w:val="left" w:pos="6681"/>
              </w:tabs>
              <w:spacing w:line="276" w:lineRule="auto"/>
              <w:jc w:val="right"/>
              <w:rPr>
                <w:b/>
                <w:bCs w:val="0"/>
                <w:sz w:val="20"/>
              </w:rPr>
            </w:pPr>
            <w:r w:rsidRPr="00C24DD7">
              <w:rPr>
                <w:b/>
                <w:bCs w:val="0"/>
                <w:sz w:val="20"/>
              </w:rPr>
              <w:t>Total:</w:t>
            </w:r>
          </w:p>
        </w:tc>
        <w:tc>
          <w:tcPr>
            <w:tcW w:w="1276" w:type="dxa"/>
            <w:tcBorders>
              <w:top w:val="single" w:sz="4" w:space="0" w:color="auto"/>
              <w:left w:val="single" w:sz="4" w:space="0" w:color="auto"/>
              <w:bottom w:val="single" w:sz="4" w:space="0" w:color="auto"/>
              <w:right w:val="single" w:sz="4" w:space="0" w:color="auto"/>
            </w:tcBorders>
            <w:vAlign w:val="center"/>
          </w:tcPr>
          <w:p w14:paraId="32FCAA47" w14:textId="7E9A367C" w:rsidR="00C24DD7" w:rsidRDefault="00C24DD7" w:rsidP="00BB5F04">
            <w:pPr>
              <w:snapToGrid w:val="0"/>
              <w:jc w:val="center"/>
              <w:rPr>
                <w:sz w:val="20"/>
              </w:rPr>
            </w:pPr>
            <w:r>
              <w:rPr>
                <w:sz w:val="20"/>
              </w:rPr>
              <w:t>37.188,00</w:t>
            </w:r>
          </w:p>
        </w:tc>
      </w:tr>
    </w:tbl>
    <w:p w14:paraId="23CA54BF" w14:textId="77777777" w:rsidR="004B4BC3" w:rsidRPr="006F2259" w:rsidRDefault="004B4BC3" w:rsidP="00C672C6">
      <w:pPr>
        <w:pStyle w:val="Corpodetexto"/>
        <w:tabs>
          <w:tab w:val="clear" w:pos="708"/>
          <w:tab w:val="clear" w:pos="2270"/>
          <w:tab w:val="clear" w:pos="4294"/>
          <w:tab w:val="left" w:pos="426"/>
        </w:tabs>
        <w:rPr>
          <w:rFonts w:cs="Arial"/>
          <w:sz w:val="20"/>
        </w:rPr>
      </w:pPr>
    </w:p>
    <w:p w14:paraId="0AE44DBF" w14:textId="77777777" w:rsidR="00C672C6" w:rsidRPr="006F2259" w:rsidRDefault="00C672C6" w:rsidP="00C672C6">
      <w:pPr>
        <w:pStyle w:val="Corpodetexto"/>
        <w:tabs>
          <w:tab w:val="clear" w:pos="708"/>
          <w:tab w:val="clear" w:pos="2270"/>
          <w:tab w:val="clear" w:pos="4294"/>
          <w:tab w:val="left" w:pos="426"/>
        </w:tabs>
        <w:ind w:left="360"/>
        <w:rPr>
          <w:rFonts w:cs="Arial"/>
          <w:sz w:val="20"/>
        </w:rPr>
      </w:pPr>
    </w:p>
    <w:p w14:paraId="21EEE80E" w14:textId="77777777" w:rsidR="00C672C6" w:rsidRPr="006F2259" w:rsidRDefault="00C672C6" w:rsidP="00C672C6">
      <w:pPr>
        <w:pStyle w:val="Corpodetexto"/>
        <w:tabs>
          <w:tab w:val="clear" w:pos="708"/>
          <w:tab w:val="clear" w:pos="2270"/>
          <w:tab w:val="clear" w:pos="4294"/>
          <w:tab w:val="left" w:pos="426"/>
        </w:tabs>
        <w:ind w:left="360"/>
        <w:rPr>
          <w:rFonts w:cs="Arial"/>
          <w:sz w:val="20"/>
        </w:rPr>
      </w:pPr>
    </w:p>
    <w:p w14:paraId="6549263E" w14:textId="77777777" w:rsidR="00C672C6" w:rsidRPr="006F2259" w:rsidRDefault="00C672C6" w:rsidP="00C672C6">
      <w:pPr>
        <w:pStyle w:val="Ttulo3"/>
        <w:tabs>
          <w:tab w:val="left" w:pos="0"/>
        </w:tabs>
        <w:jc w:val="left"/>
        <w:rPr>
          <w:rFonts w:ascii="Arial" w:hAnsi="Arial" w:cs="Arial"/>
          <w:b/>
          <w:sz w:val="20"/>
        </w:rPr>
      </w:pPr>
      <w:r w:rsidRPr="006F2259">
        <w:rPr>
          <w:rFonts w:ascii="Arial" w:hAnsi="Arial" w:cs="Arial"/>
          <w:b/>
          <w:sz w:val="20"/>
        </w:rPr>
        <w:t>CLÁUSULA SEGUNDA - DA VIGÊNCIA E DO ACOMPANHAMENTO</w:t>
      </w:r>
    </w:p>
    <w:p w14:paraId="424D0B77" w14:textId="77777777" w:rsidR="00C672C6" w:rsidRPr="006F2259" w:rsidRDefault="00C672C6" w:rsidP="00C672C6">
      <w:pPr>
        <w:jc w:val="both"/>
        <w:rPr>
          <w:b/>
          <w:sz w:val="20"/>
        </w:rPr>
      </w:pPr>
    </w:p>
    <w:p w14:paraId="20BDA023" w14:textId="77777777" w:rsidR="00C672C6" w:rsidRPr="006F2259" w:rsidRDefault="00C672C6" w:rsidP="00C672C6">
      <w:pPr>
        <w:widowControl w:val="0"/>
        <w:numPr>
          <w:ilvl w:val="1"/>
          <w:numId w:val="7"/>
        </w:numPr>
        <w:ind w:left="426" w:hanging="426"/>
        <w:jc w:val="both"/>
        <w:rPr>
          <w:sz w:val="20"/>
        </w:rPr>
      </w:pPr>
      <w:r w:rsidRPr="006F2259">
        <w:rPr>
          <w:sz w:val="20"/>
        </w:rPr>
        <w:t>A vigência da presente Ata será de 12 (doze) meses, contados da data da sua assinatura.</w:t>
      </w:r>
    </w:p>
    <w:p w14:paraId="25B51244" w14:textId="77777777" w:rsidR="00C672C6" w:rsidRPr="006F2259" w:rsidRDefault="00C672C6" w:rsidP="00C672C6">
      <w:pPr>
        <w:widowControl w:val="0"/>
        <w:ind w:left="360"/>
        <w:jc w:val="both"/>
        <w:rPr>
          <w:sz w:val="20"/>
        </w:rPr>
      </w:pPr>
    </w:p>
    <w:p w14:paraId="2E8A9358" w14:textId="77777777" w:rsidR="00C672C6" w:rsidRPr="006F2259" w:rsidRDefault="00C672C6" w:rsidP="00C672C6">
      <w:pPr>
        <w:pStyle w:val="PargrafodaLista"/>
        <w:numPr>
          <w:ilvl w:val="1"/>
          <w:numId w:val="7"/>
        </w:numPr>
        <w:ind w:left="426" w:hanging="426"/>
        <w:jc w:val="both"/>
        <w:rPr>
          <w:sz w:val="20"/>
        </w:rPr>
      </w:pPr>
      <w:r w:rsidRPr="006F2259">
        <w:rPr>
          <w:sz w:val="20"/>
        </w:rPr>
        <w:t>O fornecimento do objeto deverá ser acompanhado e fiscalizado pelos servidores discriminados abaixo, de acordo com os órgãos correspondentes:</w:t>
      </w:r>
    </w:p>
    <w:p w14:paraId="560E0B46" w14:textId="31B98327" w:rsidR="00C672C6" w:rsidRPr="0022258C" w:rsidRDefault="00C672C6" w:rsidP="0022258C">
      <w:pPr>
        <w:numPr>
          <w:ilvl w:val="0"/>
          <w:numId w:val="38"/>
        </w:numPr>
        <w:jc w:val="both"/>
        <w:rPr>
          <w:b/>
          <w:bCs w:val="0"/>
          <w:sz w:val="20"/>
        </w:rPr>
      </w:pPr>
      <w:r w:rsidRPr="006F2259">
        <w:rPr>
          <w:sz w:val="20"/>
        </w:rPr>
        <w:t xml:space="preserve">Secretaria de Educação: </w:t>
      </w:r>
      <w:r w:rsidR="0022258C" w:rsidRPr="0022258C">
        <w:rPr>
          <w:sz w:val="20"/>
        </w:rPr>
        <w:t>Ana Paula Mantovani.</w:t>
      </w:r>
    </w:p>
    <w:p w14:paraId="739FEF09" w14:textId="77777777" w:rsidR="0022258C" w:rsidRPr="006F2259" w:rsidRDefault="0022258C" w:rsidP="0022258C">
      <w:pPr>
        <w:ind w:left="720"/>
        <w:jc w:val="both"/>
        <w:rPr>
          <w:b/>
          <w:bCs w:val="0"/>
          <w:sz w:val="20"/>
        </w:rPr>
      </w:pPr>
    </w:p>
    <w:p w14:paraId="73D35F2F" w14:textId="77777777" w:rsidR="00C672C6" w:rsidRPr="006F2259" w:rsidRDefault="00C672C6" w:rsidP="00C672C6">
      <w:pPr>
        <w:widowControl w:val="0"/>
        <w:numPr>
          <w:ilvl w:val="1"/>
          <w:numId w:val="7"/>
        </w:numPr>
        <w:ind w:left="426" w:hanging="426"/>
        <w:jc w:val="both"/>
        <w:rPr>
          <w:sz w:val="20"/>
        </w:rPr>
      </w:pPr>
      <w:r w:rsidRPr="006F2259">
        <w:rPr>
          <w:sz w:val="20"/>
        </w:rPr>
        <w:t>Os fiscais anotarão em registro próprio todas as ocorrências relacionadas com a execução do mesmo, determinando o que for necessário à regularização das faltas ou defeitos observados.</w:t>
      </w:r>
    </w:p>
    <w:p w14:paraId="0EF7775A" w14:textId="77777777" w:rsidR="00C672C6" w:rsidRPr="006F2259" w:rsidRDefault="00C672C6" w:rsidP="00C672C6">
      <w:pPr>
        <w:pStyle w:val="Corpodetexto"/>
        <w:widowControl/>
        <w:tabs>
          <w:tab w:val="clear" w:pos="708"/>
          <w:tab w:val="clear" w:pos="2270"/>
          <w:tab w:val="clear" w:pos="4294"/>
        </w:tabs>
        <w:ind w:left="709"/>
        <w:rPr>
          <w:rFonts w:cs="Arial"/>
          <w:sz w:val="20"/>
          <w:lang w:val="pt-BR"/>
        </w:rPr>
      </w:pPr>
    </w:p>
    <w:p w14:paraId="46AA731D" w14:textId="77777777" w:rsidR="00C672C6" w:rsidRPr="006F2259" w:rsidRDefault="00C672C6" w:rsidP="00C672C6">
      <w:pPr>
        <w:pStyle w:val="Corpodetexto21"/>
        <w:numPr>
          <w:ilvl w:val="1"/>
          <w:numId w:val="7"/>
        </w:numPr>
        <w:ind w:left="426" w:hanging="426"/>
        <w:rPr>
          <w:b/>
          <w:bCs/>
          <w:sz w:val="20"/>
          <w:szCs w:val="20"/>
        </w:rPr>
      </w:pPr>
      <w:r w:rsidRPr="006F2259">
        <w:rPr>
          <w:sz w:val="20"/>
          <w:szCs w:val="20"/>
        </w:rPr>
        <w:lastRenderedPageBreak/>
        <w:t xml:space="preserve">Não obstante o fato de a detentora ser a única e exclusiva responsável pelo fornecimento dos </w:t>
      </w:r>
      <w:r w:rsidRPr="006F2259">
        <w:rPr>
          <w:bCs/>
          <w:sz w:val="20"/>
          <w:szCs w:val="20"/>
        </w:rPr>
        <w:t>materiais</w:t>
      </w:r>
      <w:r w:rsidRPr="006F2259">
        <w:rPr>
          <w:sz w:val="20"/>
          <w:szCs w:val="20"/>
        </w:rPr>
        <w:t xml:space="preserve">, o Município, através de seus servidores ou de prepostos formalmente designados, sem restringir a plenitude daquela responsabilidade, exercerá a mais ampla e completa fiscalização dos </w:t>
      </w:r>
      <w:r w:rsidRPr="006F2259">
        <w:rPr>
          <w:bCs/>
          <w:sz w:val="20"/>
          <w:szCs w:val="20"/>
        </w:rPr>
        <w:t>materiais</w:t>
      </w:r>
      <w:r w:rsidRPr="006F2259">
        <w:rPr>
          <w:sz w:val="20"/>
          <w:szCs w:val="20"/>
        </w:rPr>
        <w:t>.</w:t>
      </w:r>
    </w:p>
    <w:p w14:paraId="140EFAF3" w14:textId="77777777" w:rsidR="00C672C6" w:rsidRPr="006F2259" w:rsidRDefault="00C672C6" w:rsidP="00C672C6">
      <w:pPr>
        <w:pStyle w:val="Corpodetexto21"/>
        <w:ind w:left="567"/>
        <w:rPr>
          <w:b/>
          <w:bCs/>
          <w:sz w:val="20"/>
          <w:szCs w:val="20"/>
        </w:rPr>
      </w:pPr>
    </w:p>
    <w:p w14:paraId="1DBE06D5" w14:textId="77777777" w:rsidR="00C672C6" w:rsidRPr="006F2259" w:rsidRDefault="00C672C6" w:rsidP="00C672C6">
      <w:pPr>
        <w:pStyle w:val="Corpodetexto21"/>
        <w:numPr>
          <w:ilvl w:val="1"/>
          <w:numId w:val="7"/>
        </w:numPr>
        <w:ind w:left="426" w:hanging="426"/>
        <w:rPr>
          <w:b/>
          <w:bCs/>
          <w:sz w:val="20"/>
          <w:szCs w:val="20"/>
        </w:rPr>
      </w:pPr>
      <w:r w:rsidRPr="006F2259">
        <w:rPr>
          <w:sz w:val="20"/>
          <w:szCs w:val="20"/>
        </w:rPr>
        <w:t xml:space="preserve">A fiscalização exercerá controle em relação a quantidade e particularmente a qualidade dos </w:t>
      </w:r>
      <w:r w:rsidRPr="006F2259">
        <w:rPr>
          <w:bCs/>
          <w:sz w:val="20"/>
          <w:szCs w:val="20"/>
        </w:rPr>
        <w:t>materiais</w:t>
      </w:r>
      <w:r w:rsidRPr="006F2259">
        <w:rPr>
          <w:sz w:val="20"/>
          <w:szCs w:val="20"/>
        </w:rPr>
        <w:t xml:space="preserve"> fornecidos, a fim de possibilitar a aplicação das penalidades previstas, quando desatendidas as disposições a elas relativas.</w:t>
      </w:r>
    </w:p>
    <w:p w14:paraId="1E18E8F5" w14:textId="77777777" w:rsidR="00C672C6" w:rsidRPr="006F2259" w:rsidRDefault="00C672C6" w:rsidP="00C672C6">
      <w:pPr>
        <w:pStyle w:val="PargrafodaLista"/>
        <w:rPr>
          <w:sz w:val="20"/>
        </w:rPr>
      </w:pPr>
    </w:p>
    <w:p w14:paraId="3CADAEBC" w14:textId="77777777" w:rsidR="00C672C6" w:rsidRPr="006F2259" w:rsidRDefault="00C672C6" w:rsidP="00C672C6">
      <w:pPr>
        <w:pStyle w:val="Corpodetexto21"/>
        <w:numPr>
          <w:ilvl w:val="1"/>
          <w:numId w:val="7"/>
        </w:numPr>
        <w:ind w:left="426" w:hanging="426"/>
        <w:rPr>
          <w:b/>
          <w:bCs/>
          <w:sz w:val="20"/>
          <w:szCs w:val="20"/>
        </w:rPr>
      </w:pPr>
      <w:r w:rsidRPr="006F2259">
        <w:rPr>
          <w:sz w:val="20"/>
          <w:szCs w:val="20"/>
        </w:rPr>
        <w:t xml:space="preserve">A fiscalização poderá ordenar a qualquer momento, sem prejuízo de outras sanções cabíveis ao caso, a paralisação do fornecimento dos </w:t>
      </w:r>
      <w:r w:rsidRPr="006F2259">
        <w:rPr>
          <w:bCs/>
          <w:sz w:val="20"/>
          <w:szCs w:val="20"/>
        </w:rPr>
        <w:t>materiais</w:t>
      </w:r>
      <w:r w:rsidRPr="006F2259">
        <w:rPr>
          <w:sz w:val="20"/>
          <w:szCs w:val="20"/>
        </w:rPr>
        <w:t xml:space="preserve"> sempre que a empresa deixar de cumprir o contido com as exigências.</w:t>
      </w:r>
    </w:p>
    <w:p w14:paraId="6E1530D2" w14:textId="77777777" w:rsidR="00C672C6" w:rsidRPr="006F2259" w:rsidRDefault="00C672C6" w:rsidP="00C672C6">
      <w:pPr>
        <w:jc w:val="both"/>
        <w:rPr>
          <w:sz w:val="20"/>
        </w:rPr>
      </w:pPr>
    </w:p>
    <w:p w14:paraId="3DFECFEA" w14:textId="77777777" w:rsidR="00C672C6" w:rsidRPr="006F2259" w:rsidRDefault="00C672C6" w:rsidP="00C672C6">
      <w:pPr>
        <w:numPr>
          <w:ilvl w:val="1"/>
          <w:numId w:val="7"/>
        </w:numPr>
        <w:ind w:left="426" w:hanging="426"/>
        <w:jc w:val="both"/>
        <w:rPr>
          <w:sz w:val="20"/>
        </w:rPr>
      </w:pPr>
      <w:r w:rsidRPr="006F2259">
        <w:rPr>
          <w:sz w:val="20"/>
        </w:rPr>
        <w:t>No caso de adesão à futura Ata de Registro de Preços, o órgão participante designará responsável para o acompanhamento e fiscalização do fornecimento do objeto.</w:t>
      </w:r>
    </w:p>
    <w:p w14:paraId="737B25F0" w14:textId="77777777" w:rsidR="00C672C6" w:rsidRPr="006F2259" w:rsidRDefault="00C672C6" w:rsidP="00C672C6">
      <w:pPr>
        <w:pStyle w:val="PargrafodaLista"/>
        <w:rPr>
          <w:sz w:val="20"/>
        </w:rPr>
      </w:pPr>
    </w:p>
    <w:p w14:paraId="566B5189" w14:textId="77777777" w:rsidR="00C672C6" w:rsidRPr="006F2259" w:rsidRDefault="00C672C6" w:rsidP="00C672C6">
      <w:pPr>
        <w:jc w:val="both"/>
        <w:rPr>
          <w:b/>
          <w:sz w:val="20"/>
        </w:rPr>
      </w:pPr>
      <w:r w:rsidRPr="006F2259">
        <w:rPr>
          <w:b/>
          <w:sz w:val="20"/>
        </w:rPr>
        <w:t>CLÁUSULA TERCEIRA - DA FORMA DE EXECUÇÃO</w:t>
      </w:r>
    </w:p>
    <w:p w14:paraId="6E23DD97" w14:textId="77777777" w:rsidR="00C672C6" w:rsidRPr="006F2259" w:rsidRDefault="00C672C6" w:rsidP="00C672C6">
      <w:pPr>
        <w:rPr>
          <w:bCs w:val="0"/>
          <w:sz w:val="20"/>
        </w:rPr>
      </w:pPr>
    </w:p>
    <w:p w14:paraId="18327BFD" w14:textId="77777777" w:rsidR="00002D55" w:rsidRDefault="00002D55" w:rsidP="00002D55">
      <w:pPr>
        <w:pStyle w:val="PargrafodaLista"/>
        <w:widowControl w:val="0"/>
        <w:numPr>
          <w:ilvl w:val="1"/>
          <w:numId w:val="43"/>
        </w:numPr>
        <w:tabs>
          <w:tab w:val="num" w:pos="426"/>
        </w:tabs>
        <w:ind w:left="426" w:hanging="426"/>
        <w:jc w:val="both"/>
        <w:rPr>
          <w:sz w:val="20"/>
        </w:rPr>
      </w:pPr>
      <w:r w:rsidRPr="00002D55">
        <w:rPr>
          <w:sz w:val="20"/>
        </w:rPr>
        <w:t>O sistema de registro de preços deste Município tem como objetivo manter na entidade o registro de propostas vantajosas e, segundo sua conveniência, promover as contratações das proponentes vencedoras do pregão.</w:t>
      </w:r>
    </w:p>
    <w:p w14:paraId="27680465" w14:textId="77777777" w:rsidR="00002D55" w:rsidRDefault="00002D55" w:rsidP="00002D55">
      <w:pPr>
        <w:pStyle w:val="PargrafodaLista"/>
        <w:widowControl w:val="0"/>
        <w:numPr>
          <w:ilvl w:val="1"/>
          <w:numId w:val="43"/>
        </w:numPr>
        <w:tabs>
          <w:tab w:val="num" w:pos="426"/>
          <w:tab w:val="num" w:pos="1997"/>
        </w:tabs>
        <w:ind w:left="426" w:hanging="426"/>
        <w:jc w:val="both"/>
        <w:rPr>
          <w:sz w:val="20"/>
        </w:rPr>
      </w:pPr>
      <w:r w:rsidRPr="00002D55">
        <w:rPr>
          <w:sz w:val="20"/>
        </w:rPr>
        <w:t>O Município não se obriga a contratar das proponentes vencedoras, podendo realizar licitação específica para a contratação total ou parcial do objeto, hipóteses em que, em igualdade de condições, o beneficiário do registro terá sempre preferência.</w:t>
      </w:r>
    </w:p>
    <w:p w14:paraId="4B00E310" w14:textId="77777777" w:rsidR="00002D55" w:rsidRDefault="00002D55" w:rsidP="00002D55">
      <w:pPr>
        <w:pStyle w:val="PargrafodaLista"/>
        <w:widowControl w:val="0"/>
        <w:numPr>
          <w:ilvl w:val="1"/>
          <w:numId w:val="43"/>
        </w:numPr>
        <w:tabs>
          <w:tab w:val="num" w:pos="426"/>
          <w:tab w:val="num" w:pos="1997"/>
        </w:tabs>
        <w:ind w:left="426" w:hanging="426"/>
        <w:jc w:val="both"/>
        <w:rPr>
          <w:sz w:val="20"/>
        </w:rPr>
      </w:pPr>
      <w:r w:rsidRPr="00002D55">
        <w:rPr>
          <w:sz w:val="20"/>
        </w:rPr>
        <w:t xml:space="preserve">Os itens, objeto desta licitação, deverão ser cotados e entregues de acordo com as especificações do </w:t>
      </w:r>
      <w:r w:rsidRPr="00002D55">
        <w:rPr>
          <w:b/>
          <w:sz w:val="20"/>
        </w:rPr>
        <w:t>Anexo I</w:t>
      </w:r>
      <w:r w:rsidRPr="00002D55">
        <w:rPr>
          <w:sz w:val="20"/>
        </w:rPr>
        <w:t xml:space="preserve"> deste Edital.</w:t>
      </w:r>
    </w:p>
    <w:p w14:paraId="3E2586DC" w14:textId="77777777" w:rsidR="00002D55" w:rsidRDefault="00002D55" w:rsidP="00002D55">
      <w:pPr>
        <w:pStyle w:val="PargrafodaLista"/>
        <w:widowControl w:val="0"/>
        <w:numPr>
          <w:ilvl w:val="1"/>
          <w:numId w:val="43"/>
        </w:numPr>
        <w:tabs>
          <w:tab w:val="num" w:pos="426"/>
          <w:tab w:val="num" w:pos="1997"/>
        </w:tabs>
        <w:ind w:left="426" w:hanging="426"/>
        <w:jc w:val="both"/>
        <w:rPr>
          <w:sz w:val="20"/>
        </w:rPr>
      </w:pPr>
      <w:r w:rsidRPr="00002D55">
        <w:rPr>
          <w:sz w:val="20"/>
        </w:rPr>
        <w:t xml:space="preserve">Havendo a necessidade dos materiais, o órgão requisitante emitirá a Solicitação e a respectiva Nota de Empenho de Despesa, as quais serão encaminhadas à proponente vencedora. </w:t>
      </w:r>
    </w:p>
    <w:p w14:paraId="2B4D27DC" w14:textId="77777777" w:rsidR="00002D55" w:rsidRDefault="00002D55" w:rsidP="00002D55">
      <w:pPr>
        <w:pStyle w:val="PargrafodaLista"/>
        <w:widowControl w:val="0"/>
        <w:numPr>
          <w:ilvl w:val="1"/>
          <w:numId w:val="43"/>
        </w:numPr>
        <w:tabs>
          <w:tab w:val="num" w:pos="426"/>
          <w:tab w:val="num" w:pos="1997"/>
        </w:tabs>
        <w:ind w:left="426" w:hanging="426"/>
        <w:jc w:val="both"/>
        <w:rPr>
          <w:sz w:val="20"/>
        </w:rPr>
      </w:pPr>
      <w:r w:rsidRPr="00002D55">
        <w:rPr>
          <w:sz w:val="20"/>
        </w:rPr>
        <w:t xml:space="preserve">A proponente vencedora deverá proceder à entrega dos materiais </w:t>
      </w:r>
      <w:r w:rsidRPr="00002D55">
        <w:rPr>
          <w:b/>
          <w:sz w:val="20"/>
        </w:rPr>
        <w:t>em até 15 (quinze) dias</w:t>
      </w:r>
      <w:r w:rsidRPr="00002D55">
        <w:rPr>
          <w:sz w:val="20"/>
        </w:rPr>
        <w:t>, contados do recebimento da Solicitação e a respectiva Nota de Empenho de Despesa, nos locais indicados pelo órgão requisitante, sem custos adicionais, independentemente da quantidade solicitada.</w:t>
      </w:r>
    </w:p>
    <w:p w14:paraId="78FEC3F9" w14:textId="77777777" w:rsidR="00002D55" w:rsidRDefault="00002D55" w:rsidP="00002D55">
      <w:pPr>
        <w:pStyle w:val="PargrafodaLista"/>
        <w:widowControl w:val="0"/>
        <w:numPr>
          <w:ilvl w:val="1"/>
          <w:numId w:val="43"/>
        </w:numPr>
        <w:tabs>
          <w:tab w:val="num" w:pos="426"/>
          <w:tab w:val="num" w:pos="1997"/>
        </w:tabs>
        <w:ind w:left="426" w:hanging="426"/>
        <w:jc w:val="both"/>
        <w:rPr>
          <w:sz w:val="20"/>
        </w:rPr>
      </w:pPr>
      <w:r w:rsidRPr="00002D55">
        <w:rPr>
          <w:sz w:val="20"/>
        </w:rPr>
        <w:t>A proponente vencedora deverá responsabilizar-se pelo envio e frete dos materiais, buscando o fiel cumprimento dos pedidos efetuados e, ainda, obedecer ao objeto do presente edital e as disposições legais contratuais, prestando-os dentro dos padrões de qualidade, continuidade e regularidade.</w:t>
      </w:r>
    </w:p>
    <w:p w14:paraId="20CF842F" w14:textId="77777777" w:rsidR="00002D55" w:rsidRDefault="00002D55" w:rsidP="00002D55">
      <w:pPr>
        <w:pStyle w:val="PargrafodaLista"/>
        <w:widowControl w:val="0"/>
        <w:numPr>
          <w:ilvl w:val="1"/>
          <w:numId w:val="43"/>
        </w:numPr>
        <w:tabs>
          <w:tab w:val="num" w:pos="426"/>
        </w:tabs>
        <w:ind w:left="426" w:hanging="426"/>
        <w:jc w:val="both"/>
        <w:rPr>
          <w:sz w:val="20"/>
        </w:rPr>
      </w:pPr>
      <w:r w:rsidRPr="00002D55">
        <w:rPr>
          <w:sz w:val="20"/>
        </w:rPr>
        <w:t>Por ocasião do recebimento dos materiais, o órgão requisitante, por intermédio de servidor designado, reserva-se no direito de proceder à inspeção de qualidade dos mesmos e de rejeitá-los, no todo ou em parte, se estiverem em desacordo com as especificações do objeto licitado, estando a proponente vencedora obrigada a promover a devida substituição, observando-se os prazos contratuais.</w:t>
      </w:r>
    </w:p>
    <w:p w14:paraId="6F6B74C0" w14:textId="77777777" w:rsidR="00002D55" w:rsidRDefault="00002D55" w:rsidP="00002D55">
      <w:pPr>
        <w:pStyle w:val="PargrafodaLista"/>
        <w:widowControl w:val="0"/>
        <w:numPr>
          <w:ilvl w:val="1"/>
          <w:numId w:val="43"/>
        </w:numPr>
        <w:tabs>
          <w:tab w:val="num" w:pos="426"/>
        </w:tabs>
        <w:ind w:left="426" w:hanging="426"/>
        <w:jc w:val="both"/>
        <w:rPr>
          <w:sz w:val="20"/>
        </w:rPr>
      </w:pPr>
      <w:r w:rsidRPr="00002D55">
        <w:rPr>
          <w:sz w:val="20"/>
        </w:rPr>
        <w:t>O aceite dos materiais não exclui a responsabilidade civil do fornecedor por vícios de quantidade ou de qualidade dos mesmos, ou por desacordo com as especificações estabelecidas neste documento, verificadas posteriormente.</w:t>
      </w:r>
    </w:p>
    <w:p w14:paraId="63ACFF93" w14:textId="77777777" w:rsidR="00002D55" w:rsidRDefault="00002D55" w:rsidP="00002D55">
      <w:pPr>
        <w:pStyle w:val="PargrafodaLista"/>
        <w:widowControl w:val="0"/>
        <w:numPr>
          <w:ilvl w:val="1"/>
          <w:numId w:val="43"/>
        </w:numPr>
        <w:tabs>
          <w:tab w:val="num" w:pos="426"/>
        </w:tabs>
        <w:ind w:left="426" w:hanging="426"/>
        <w:jc w:val="both"/>
        <w:rPr>
          <w:sz w:val="20"/>
        </w:rPr>
      </w:pPr>
      <w:r w:rsidRPr="00002D55">
        <w:rPr>
          <w:sz w:val="20"/>
        </w:rPr>
        <w:t>Caso os materiais sejam recusados ou o documento fiscal apresente incorreção, o prazo de pagamento será contado a partir da data da regularização da entrega ou do documento fiscal, a depender do evento.</w:t>
      </w:r>
    </w:p>
    <w:p w14:paraId="10E0B395" w14:textId="77777777" w:rsidR="00002D55" w:rsidRDefault="00002D55" w:rsidP="00002D55">
      <w:pPr>
        <w:pStyle w:val="PargrafodaLista"/>
        <w:widowControl w:val="0"/>
        <w:numPr>
          <w:ilvl w:val="1"/>
          <w:numId w:val="43"/>
        </w:numPr>
        <w:tabs>
          <w:tab w:val="num" w:pos="142"/>
        </w:tabs>
        <w:ind w:left="426" w:hanging="426"/>
        <w:jc w:val="both"/>
        <w:rPr>
          <w:sz w:val="20"/>
        </w:rPr>
      </w:pPr>
      <w:r w:rsidRPr="00002D55">
        <w:rPr>
          <w:sz w:val="20"/>
        </w:rPr>
        <w:t>Para efeito da garantia, será suficiente a apresentação da cópia da Nota Fiscal.</w:t>
      </w:r>
    </w:p>
    <w:p w14:paraId="308EA37E" w14:textId="77777777" w:rsidR="00002D55" w:rsidRDefault="00002D55" w:rsidP="00002D55">
      <w:pPr>
        <w:pStyle w:val="PargrafodaLista"/>
        <w:widowControl w:val="0"/>
        <w:numPr>
          <w:ilvl w:val="1"/>
          <w:numId w:val="43"/>
        </w:numPr>
        <w:tabs>
          <w:tab w:val="num" w:pos="142"/>
        </w:tabs>
        <w:ind w:left="426" w:hanging="426"/>
        <w:jc w:val="both"/>
        <w:rPr>
          <w:sz w:val="20"/>
        </w:rPr>
      </w:pPr>
      <w:r w:rsidRPr="00002D55">
        <w:rPr>
          <w:sz w:val="20"/>
        </w:rPr>
        <w:t xml:space="preserve">Os materiais fornecidos deverão estar de acordo com as normas e legislação pertinentes para cada um e apresentar as características originais do fabricante. Não serão aceitos materiais clonados, reciclados, remanufaturados ou que tenham sofrido qualquer alteração em suas características originais. </w:t>
      </w:r>
    </w:p>
    <w:p w14:paraId="7B07FC48" w14:textId="77777777" w:rsidR="00002D55" w:rsidRDefault="00002D55" w:rsidP="00002D55">
      <w:pPr>
        <w:pStyle w:val="PargrafodaLista"/>
        <w:widowControl w:val="0"/>
        <w:numPr>
          <w:ilvl w:val="1"/>
          <w:numId w:val="43"/>
        </w:numPr>
        <w:tabs>
          <w:tab w:val="num" w:pos="142"/>
        </w:tabs>
        <w:ind w:left="426" w:hanging="426"/>
        <w:jc w:val="both"/>
        <w:rPr>
          <w:sz w:val="20"/>
        </w:rPr>
      </w:pPr>
      <w:r w:rsidRPr="00002D55">
        <w:rPr>
          <w:sz w:val="20"/>
        </w:rPr>
        <w:t>A proponente vencedora deverá prestar a garantia mínima do fabricante para os materiais entregues, substituindo os que comprovadamente apresentarem algum defeito. O prazo mínimo de garantia dos materiais deverá ser de 45 (quarenta e cinco) dias contados da data de entrega dos mesmos.</w:t>
      </w:r>
    </w:p>
    <w:p w14:paraId="72B66D17" w14:textId="77777777" w:rsidR="00002D55" w:rsidRDefault="00002D55" w:rsidP="00002D55">
      <w:pPr>
        <w:pStyle w:val="PargrafodaLista"/>
        <w:widowControl w:val="0"/>
        <w:numPr>
          <w:ilvl w:val="1"/>
          <w:numId w:val="43"/>
        </w:numPr>
        <w:tabs>
          <w:tab w:val="num" w:pos="142"/>
        </w:tabs>
        <w:ind w:left="426" w:hanging="426"/>
        <w:jc w:val="both"/>
        <w:rPr>
          <w:sz w:val="20"/>
        </w:rPr>
      </w:pPr>
      <w:r w:rsidRPr="00002D55">
        <w:rPr>
          <w:sz w:val="20"/>
        </w:rPr>
        <w:t>Por ocasião da entrega, a proponente vencedora deverá fazer constar das embalagens dos materiais a identificação da sua empresa e a data da entrega dos mesmos.</w:t>
      </w:r>
    </w:p>
    <w:p w14:paraId="551F76E3" w14:textId="77777777" w:rsidR="00002D55" w:rsidRDefault="00002D55" w:rsidP="00002D55">
      <w:pPr>
        <w:pStyle w:val="PargrafodaLista"/>
        <w:widowControl w:val="0"/>
        <w:numPr>
          <w:ilvl w:val="1"/>
          <w:numId w:val="43"/>
        </w:numPr>
        <w:tabs>
          <w:tab w:val="num" w:pos="142"/>
        </w:tabs>
        <w:ind w:left="426" w:hanging="426"/>
        <w:jc w:val="both"/>
        <w:rPr>
          <w:sz w:val="20"/>
        </w:rPr>
      </w:pPr>
      <w:r w:rsidRPr="00002D55">
        <w:rPr>
          <w:sz w:val="20"/>
        </w:rPr>
        <w:t>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do órgão gerenciador, desde que devidamente comprovada a vantagem e em conformidade com o disposto no § 4º do art. 21 do mesmo diploma legal.</w:t>
      </w:r>
    </w:p>
    <w:p w14:paraId="26F922F9" w14:textId="77777777" w:rsidR="00002D55" w:rsidRDefault="00002D55" w:rsidP="00002D55">
      <w:pPr>
        <w:pStyle w:val="PargrafodaLista"/>
        <w:widowControl w:val="0"/>
        <w:numPr>
          <w:ilvl w:val="1"/>
          <w:numId w:val="43"/>
        </w:numPr>
        <w:tabs>
          <w:tab w:val="num" w:pos="142"/>
        </w:tabs>
        <w:ind w:left="426" w:hanging="426"/>
        <w:jc w:val="both"/>
        <w:rPr>
          <w:sz w:val="20"/>
        </w:rPr>
      </w:pPr>
      <w:r w:rsidRPr="00002D55">
        <w:rPr>
          <w:sz w:val="20"/>
        </w:rPr>
        <w:t>Caberá ao órgão gerenciador da Ata de Registro de Preços verificar junto a proponente vencedora a capacidade de fornecimento pelo órgão ou entidade aderente.</w:t>
      </w:r>
    </w:p>
    <w:p w14:paraId="76664DC0" w14:textId="77777777" w:rsidR="00002D55" w:rsidRDefault="00002D55" w:rsidP="00002D55">
      <w:pPr>
        <w:pStyle w:val="PargrafodaLista"/>
        <w:widowControl w:val="0"/>
        <w:numPr>
          <w:ilvl w:val="1"/>
          <w:numId w:val="43"/>
        </w:numPr>
        <w:tabs>
          <w:tab w:val="num" w:pos="142"/>
        </w:tabs>
        <w:ind w:left="426" w:hanging="426"/>
        <w:jc w:val="both"/>
        <w:rPr>
          <w:sz w:val="20"/>
        </w:rPr>
      </w:pPr>
      <w:r w:rsidRPr="00002D55">
        <w:rPr>
          <w:sz w:val="20"/>
        </w:rPr>
        <w:t xml:space="preserve">Caberá a proponente vencedora, observadas as condições estabelecidas neste instrumento, optar pela aceitação do fornecimento ao órgão ou entidade aderente até o limite de 100% (cem por cento) dos </w:t>
      </w:r>
      <w:r w:rsidRPr="00002D55">
        <w:rPr>
          <w:sz w:val="20"/>
        </w:rPr>
        <w:lastRenderedPageBreak/>
        <w:t>quantitativos registrados, desde que este fornecimento não venha a prejudicar as obrigações anteriormente assumidas com o órgão gerenciador.</w:t>
      </w:r>
    </w:p>
    <w:p w14:paraId="1D1FB218" w14:textId="27F4D399" w:rsidR="00002D55" w:rsidRPr="00002D55" w:rsidRDefault="00002D55" w:rsidP="00002D55">
      <w:pPr>
        <w:pStyle w:val="PargrafodaLista"/>
        <w:widowControl w:val="0"/>
        <w:numPr>
          <w:ilvl w:val="1"/>
          <w:numId w:val="43"/>
        </w:numPr>
        <w:tabs>
          <w:tab w:val="num" w:pos="142"/>
        </w:tabs>
        <w:ind w:left="426" w:hanging="426"/>
        <w:jc w:val="both"/>
        <w:rPr>
          <w:sz w:val="20"/>
        </w:rPr>
      </w:pPr>
      <w:r w:rsidRPr="00002D55">
        <w:rPr>
          <w:sz w:val="20"/>
        </w:rPr>
        <w:t>Fica estabelecido como limite às adesões por órgãos não participantes do Registro de Preços o quíntuplo do quantitativo de cada item registrado neste instrumento.</w:t>
      </w:r>
    </w:p>
    <w:p w14:paraId="6400009C" w14:textId="77777777" w:rsidR="00002D55" w:rsidRPr="006F2259" w:rsidRDefault="00002D55" w:rsidP="00002D55">
      <w:pPr>
        <w:pStyle w:val="Corpodetexto"/>
        <w:widowControl/>
        <w:tabs>
          <w:tab w:val="clear" w:pos="708"/>
          <w:tab w:val="clear" w:pos="2270"/>
          <w:tab w:val="clear" w:pos="4294"/>
        </w:tabs>
        <w:ind w:left="993"/>
        <w:rPr>
          <w:rFonts w:cs="Arial"/>
          <w:sz w:val="20"/>
          <w:lang w:val="pt-BR"/>
        </w:rPr>
      </w:pPr>
    </w:p>
    <w:p w14:paraId="6F243BDB" w14:textId="77777777" w:rsidR="00002D55" w:rsidRPr="006F2259" w:rsidRDefault="00002D55" w:rsidP="00002D55">
      <w:pPr>
        <w:numPr>
          <w:ilvl w:val="0"/>
          <w:numId w:val="4"/>
        </w:numPr>
        <w:ind w:left="284" w:hanging="284"/>
        <w:jc w:val="both"/>
        <w:rPr>
          <w:b/>
          <w:bCs w:val="0"/>
          <w:sz w:val="20"/>
        </w:rPr>
      </w:pPr>
      <w:r w:rsidRPr="006F2259">
        <w:rPr>
          <w:b/>
          <w:bCs w:val="0"/>
          <w:sz w:val="20"/>
        </w:rPr>
        <w:t>DA PARTICIPAÇÃO</w:t>
      </w:r>
    </w:p>
    <w:p w14:paraId="5C1942EF" w14:textId="77777777" w:rsidR="00002D55" w:rsidRPr="006F2259" w:rsidRDefault="00002D55" w:rsidP="00002D55">
      <w:pPr>
        <w:jc w:val="both"/>
        <w:rPr>
          <w:b/>
          <w:sz w:val="20"/>
        </w:rPr>
      </w:pPr>
    </w:p>
    <w:p w14:paraId="5029A6C3" w14:textId="77777777" w:rsidR="00002D55" w:rsidRPr="006F2259" w:rsidRDefault="00002D55" w:rsidP="00002D55">
      <w:pPr>
        <w:pStyle w:val="Recuodecorpodetexto22"/>
        <w:widowControl w:val="0"/>
        <w:numPr>
          <w:ilvl w:val="1"/>
          <w:numId w:val="4"/>
        </w:numPr>
        <w:ind w:left="426" w:hanging="426"/>
        <w:rPr>
          <w:rFonts w:ascii="Arial" w:hAnsi="Arial" w:cs="Arial"/>
          <w:sz w:val="20"/>
        </w:rPr>
      </w:pPr>
      <w:r w:rsidRPr="006F2259">
        <w:rPr>
          <w:rFonts w:ascii="Arial" w:hAnsi="Arial" w:cs="Arial"/>
          <w:sz w:val="20"/>
        </w:rPr>
        <w:t xml:space="preserve">Poderão participar do presente pregão eletrônico </w:t>
      </w:r>
      <w:r w:rsidRPr="006F2259">
        <w:rPr>
          <w:rFonts w:ascii="Arial" w:hAnsi="Arial" w:cs="Arial"/>
          <w:bCs/>
          <w:sz w:val="20"/>
        </w:rPr>
        <w:t>todos os interessados do ramo de atividade pertinente ao objeto da contratação</w:t>
      </w:r>
      <w:r w:rsidRPr="006F2259">
        <w:rPr>
          <w:rFonts w:ascii="Arial" w:hAnsi="Arial" w:cs="Arial"/>
          <w:sz w:val="20"/>
        </w:rPr>
        <w:t xml:space="preserve"> que atenderem a todas as exigências, inclusive quanto à documentação constante deste Edital e seus Anexos e, estiver devidamente cadastrada junto ao Órgão Provedor do Sistema, através do site </w:t>
      </w:r>
      <w:hyperlink r:id="rId7" w:history="1">
        <w:r w:rsidRPr="006F2259">
          <w:rPr>
            <w:rStyle w:val="Hyperlink"/>
            <w:rFonts w:ascii="Arial" w:hAnsi="Arial" w:cs="Arial"/>
            <w:sz w:val="20"/>
          </w:rPr>
          <w:t>www.portaldecompraspublicas.com.br</w:t>
        </w:r>
      </w:hyperlink>
      <w:r w:rsidRPr="006F2259">
        <w:rPr>
          <w:rFonts w:ascii="Arial" w:hAnsi="Arial" w:cs="Arial"/>
          <w:sz w:val="20"/>
        </w:rPr>
        <w:t>.</w:t>
      </w:r>
    </w:p>
    <w:p w14:paraId="68EF5BCE" w14:textId="77777777" w:rsidR="00002D55" w:rsidRPr="006F2259" w:rsidRDefault="00002D55" w:rsidP="00002D55">
      <w:pPr>
        <w:pStyle w:val="Recuodecorpodetexto"/>
        <w:tabs>
          <w:tab w:val="clear" w:pos="540"/>
          <w:tab w:val="left" w:pos="426"/>
        </w:tabs>
        <w:ind w:left="426" w:hanging="426"/>
        <w:rPr>
          <w:rFonts w:ascii="Arial" w:hAnsi="Arial" w:cs="Arial"/>
          <w:b w:val="0"/>
          <w:sz w:val="20"/>
        </w:rPr>
      </w:pPr>
    </w:p>
    <w:p w14:paraId="41A1ED4A" w14:textId="77777777" w:rsidR="00002D55" w:rsidRPr="006F2259" w:rsidRDefault="00002D55" w:rsidP="00002D55">
      <w:pPr>
        <w:widowControl w:val="0"/>
        <w:numPr>
          <w:ilvl w:val="1"/>
          <w:numId w:val="4"/>
        </w:numPr>
        <w:tabs>
          <w:tab w:val="left" w:pos="426"/>
        </w:tabs>
        <w:ind w:left="426" w:hanging="426"/>
        <w:jc w:val="both"/>
        <w:rPr>
          <w:sz w:val="20"/>
        </w:rPr>
      </w:pPr>
      <w:r w:rsidRPr="006F2259">
        <w:rPr>
          <w:sz w:val="20"/>
        </w:rPr>
        <w:t>Não poderá participar empresa concordatária ou que estiver sob regime de falência, concurso de credores, dissolução ou liquidação.</w:t>
      </w:r>
    </w:p>
    <w:p w14:paraId="7C190898" w14:textId="77777777" w:rsidR="00002D55" w:rsidRPr="006F2259" w:rsidRDefault="00002D55" w:rsidP="00002D55">
      <w:pPr>
        <w:pStyle w:val="Recuodecorpodetexto22"/>
        <w:widowControl w:val="0"/>
        <w:numPr>
          <w:ilvl w:val="2"/>
          <w:numId w:val="4"/>
        </w:numPr>
        <w:tabs>
          <w:tab w:val="left" w:pos="567"/>
        </w:tabs>
        <w:ind w:left="567" w:hanging="567"/>
        <w:rPr>
          <w:rFonts w:ascii="Arial" w:hAnsi="Arial" w:cs="Arial"/>
          <w:sz w:val="20"/>
        </w:rPr>
      </w:pPr>
      <w:r w:rsidRPr="006F2259">
        <w:rPr>
          <w:rFonts w:ascii="Arial" w:hAnsi="Arial" w:cs="Arial"/>
          <w:sz w:val="20"/>
        </w:rPr>
        <w:t>Será vedada a participação de empresas declaradas inidôneas por Ato do Poder Público Municipal, ou que estejam temporariamente impedidas de licitar, contratar ou transacionar com a Administração Pública de Joaçaba ou quaisquer de seus órgãos descentralizados (inciso III e IV do art. 87 da Lei 8.666/93).</w:t>
      </w:r>
    </w:p>
    <w:p w14:paraId="676BB1D1" w14:textId="77777777" w:rsidR="00002D55" w:rsidRPr="006F2259" w:rsidRDefault="00002D55" w:rsidP="00002D55">
      <w:pPr>
        <w:pStyle w:val="Recuodecorpodetexto22"/>
        <w:widowControl w:val="0"/>
        <w:numPr>
          <w:ilvl w:val="2"/>
          <w:numId w:val="4"/>
        </w:numPr>
        <w:ind w:left="567" w:hanging="567"/>
        <w:rPr>
          <w:rFonts w:ascii="Arial" w:hAnsi="Arial" w:cs="Arial"/>
          <w:sz w:val="20"/>
        </w:rPr>
      </w:pPr>
      <w:r w:rsidRPr="006F2259">
        <w:rPr>
          <w:rFonts w:ascii="Arial" w:hAnsi="Arial" w:cs="Arial"/>
          <w:sz w:val="20"/>
        </w:rPr>
        <w:t>Não poderá participar direta ou indiretamente da licitação, servidor, agente político ou responsável pela licitação, na forma do art. 9º, III, da Lei 8.666/93, observadas também, as vedações dos artigos 64, 65 e 66 da Lei Orgânica do Município.</w:t>
      </w:r>
    </w:p>
    <w:p w14:paraId="29918FD8" w14:textId="77777777" w:rsidR="00002D55" w:rsidRPr="006F2259" w:rsidRDefault="00002D55" w:rsidP="00002D55">
      <w:pPr>
        <w:pStyle w:val="Recuodecorpodetexto22"/>
        <w:widowControl w:val="0"/>
        <w:ind w:left="567" w:firstLine="0"/>
        <w:rPr>
          <w:rFonts w:ascii="Arial" w:hAnsi="Arial" w:cs="Arial"/>
          <w:sz w:val="20"/>
        </w:rPr>
      </w:pPr>
    </w:p>
    <w:p w14:paraId="1355B8DD" w14:textId="77777777" w:rsidR="00C672C6" w:rsidRPr="006F2259" w:rsidRDefault="00C672C6" w:rsidP="00C672C6">
      <w:pPr>
        <w:pStyle w:val="Corpodetexto"/>
        <w:widowControl/>
        <w:tabs>
          <w:tab w:val="clear" w:pos="708"/>
          <w:tab w:val="clear" w:pos="2270"/>
          <w:tab w:val="clear" w:pos="4294"/>
        </w:tabs>
        <w:rPr>
          <w:rFonts w:cs="Arial"/>
          <w:sz w:val="20"/>
          <w:lang w:val="pt-BR"/>
        </w:rPr>
      </w:pPr>
    </w:p>
    <w:p w14:paraId="5AA1B693" w14:textId="77777777" w:rsidR="00C672C6" w:rsidRPr="006F2259" w:rsidRDefault="00C672C6" w:rsidP="00C672C6">
      <w:pPr>
        <w:tabs>
          <w:tab w:val="left" w:pos="0"/>
        </w:tabs>
        <w:jc w:val="both"/>
        <w:rPr>
          <w:b/>
          <w:sz w:val="20"/>
        </w:rPr>
      </w:pPr>
      <w:r w:rsidRPr="006F2259">
        <w:rPr>
          <w:b/>
          <w:sz w:val="20"/>
        </w:rPr>
        <w:t>CLÁUSULA QUARTA – DA FORMA DE PAGAMENTO, DO REAJUSTE E DA REVISÃO</w:t>
      </w:r>
    </w:p>
    <w:p w14:paraId="08E5F967" w14:textId="77777777" w:rsidR="00C672C6" w:rsidRPr="006F2259" w:rsidRDefault="00C672C6" w:rsidP="00C672C6">
      <w:pPr>
        <w:tabs>
          <w:tab w:val="left" w:pos="1134"/>
        </w:tabs>
        <w:jc w:val="both"/>
        <w:rPr>
          <w:b/>
          <w:sz w:val="20"/>
        </w:rPr>
      </w:pPr>
    </w:p>
    <w:p w14:paraId="799D8948" w14:textId="77777777" w:rsidR="00C672C6" w:rsidRPr="006F2259" w:rsidRDefault="00C672C6" w:rsidP="00C672C6">
      <w:pPr>
        <w:pStyle w:val="Corpodetexto"/>
        <w:numPr>
          <w:ilvl w:val="1"/>
          <w:numId w:val="2"/>
        </w:numPr>
        <w:tabs>
          <w:tab w:val="clear" w:pos="708"/>
          <w:tab w:val="clear" w:pos="2270"/>
          <w:tab w:val="clear" w:pos="4294"/>
          <w:tab w:val="left" w:pos="567"/>
        </w:tabs>
        <w:suppressAutoHyphens w:val="0"/>
        <w:rPr>
          <w:rFonts w:cs="Arial"/>
          <w:sz w:val="20"/>
        </w:rPr>
      </w:pPr>
      <w:r w:rsidRPr="006F2259">
        <w:rPr>
          <w:rFonts w:cs="Arial"/>
          <w:sz w:val="20"/>
        </w:rPr>
        <w:t xml:space="preserve">O pagamento será realizado </w:t>
      </w:r>
      <w:r w:rsidRPr="006F2259">
        <w:rPr>
          <w:rFonts w:cs="Arial"/>
          <w:sz w:val="20"/>
          <w:lang w:val="pt-BR"/>
        </w:rPr>
        <w:t>pelo Departamento de Contabilidade e Finanças da Prefeitura de Joaçaba até o 10º dia do mês subsequente de acordo com os quantitativos fornecidos e da entrega da nota fiscal, devidamente</w:t>
      </w:r>
      <w:r w:rsidRPr="006F2259">
        <w:rPr>
          <w:rFonts w:cs="Arial"/>
          <w:sz w:val="20"/>
        </w:rPr>
        <w:t xml:space="preserve"> conferida </w:t>
      </w:r>
      <w:r w:rsidRPr="006F2259">
        <w:rPr>
          <w:rFonts w:cs="Arial"/>
          <w:sz w:val="20"/>
          <w:lang w:val="pt-BR"/>
        </w:rPr>
        <w:t>pelo órgão requisitante</w:t>
      </w:r>
      <w:r w:rsidRPr="006F2259">
        <w:rPr>
          <w:rFonts w:cs="Arial"/>
          <w:sz w:val="20"/>
        </w:rPr>
        <w:t xml:space="preserve">. </w:t>
      </w:r>
    </w:p>
    <w:p w14:paraId="2BA87715" w14:textId="176F0405" w:rsidR="00C672C6" w:rsidRPr="006F2259" w:rsidRDefault="00C672C6" w:rsidP="00C672C6">
      <w:pPr>
        <w:numPr>
          <w:ilvl w:val="2"/>
          <w:numId w:val="2"/>
        </w:numPr>
        <w:tabs>
          <w:tab w:val="clear" w:pos="720"/>
          <w:tab w:val="num" w:pos="567"/>
        </w:tabs>
        <w:suppressAutoHyphens w:val="0"/>
        <w:ind w:left="567" w:hanging="567"/>
        <w:jc w:val="both"/>
        <w:rPr>
          <w:b/>
          <w:sz w:val="20"/>
        </w:rPr>
      </w:pPr>
      <w:r w:rsidRPr="006F2259">
        <w:rPr>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 31, da Lei nº 9.032/95, e apresentação de Nota Fiscal/Fatura atestada por servidor designado, conforme disposto nos artigos 67 e 73 da Lei 8.666/93.</w:t>
      </w:r>
    </w:p>
    <w:p w14:paraId="78ED3811" w14:textId="77777777" w:rsidR="00C672C6" w:rsidRPr="006F2259" w:rsidRDefault="00C672C6" w:rsidP="00C672C6">
      <w:pPr>
        <w:numPr>
          <w:ilvl w:val="2"/>
          <w:numId w:val="2"/>
        </w:numPr>
        <w:tabs>
          <w:tab w:val="clear" w:pos="720"/>
          <w:tab w:val="num" w:pos="567"/>
        </w:tabs>
        <w:suppressAutoHyphens w:val="0"/>
        <w:ind w:left="567" w:hanging="567"/>
        <w:jc w:val="both"/>
        <w:rPr>
          <w:b/>
          <w:sz w:val="20"/>
        </w:rPr>
      </w:pPr>
      <w:r w:rsidRPr="006F2259">
        <w:rPr>
          <w:sz w:val="20"/>
        </w:rPr>
        <w:t>O pagamento será efetuado por meio de transferência bancária somente para os fornecedores que tiverem conta em banco público (Caixa Econômica Federal ou Banco do Brasil), e que demonstrarem interesse neste procedimento. Para os demais casos o pagamento será efetuado via boleto bancário.</w:t>
      </w:r>
    </w:p>
    <w:p w14:paraId="3F8CE368" w14:textId="77777777" w:rsidR="00C672C6" w:rsidRPr="006F2259" w:rsidRDefault="00C672C6" w:rsidP="00C672C6">
      <w:pPr>
        <w:suppressAutoHyphens w:val="0"/>
        <w:ind w:left="567"/>
        <w:jc w:val="both"/>
        <w:rPr>
          <w:b/>
          <w:sz w:val="20"/>
        </w:rPr>
      </w:pPr>
    </w:p>
    <w:p w14:paraId="1AFCD0BE" w14:textId="77777777" w:rsidR="00C672C6" w:rsidRPr="006F2259" w:rsidRDefault="00C672C6" w:rsidP="00C672C6">
      <w:pPr>
        <w:numPr>
          <w:ilvl w:val="1"/>
          <w:numId w:val="2"/>
        </w:numPr>
        <w:tabs>
          <w:tab w:val="clear" w:pos="360"/>
          <w:tab w:val="num" w:pos="426"/>
        </w:tabs>
        <w:suppressAutoHyphens w:val="0"/>
        <w:ind w:left="426" w:hanging="426"/>
        <w:jc w:val="both"/>
        <w:rPr>
          <w:b/>
          <w:sz w:val="20"/>
        </w:rPr>
      </w:pPr>
      <w:r w:rsidRPr="006F2259">
        <w:rPr>
          <w:sz w:val="20"/>
        </w:rPr>
        <w:t>A Nota Fiscal ou outro documento fiscal correlato deverá, conforme o caso, ser emitido para:</w:t>
      </w:r>
    </w:p>
    <w:p w14:paraId="6FE0D932" w14:textId="1D7FC11B" w:rsidR="00C672C6" w:rsidRDefault="00C672C6" w:rsidP="00C672C6">
      <w:pPr>
        <w:pStyle w:val="PargrafodaLista"/>
        <w:numPr>
          <w:ilvl w:val="0"/>
          <w:numId w:val="33"/>
        </w:numPr>
        <w:ind w:left="851" w:hanging="294"/>
        <w:jc w:val="both"/>
        <w:rPr>
          <w:sz w:val="20"/>
        </w:rPr>
      </w:pPr>
      <w:r w:rsidRPr="006F2259">
        <w:rPr>
          <w:sz w:val="20"/>
        </w:rPr>
        <w:t xml:space="preserve">PREFEITURA DE JOAÇABA, Avenida XV de Novembro, 378, centro, CNPJ/MF nº 82.939.380/0001-99 </w:t>
      </w:r>
    </w:p>
    <w:p w14:paraId="49A05216" w14:textId="77777777" w:rsidR="00AF27E1" w:rsidRPr="006F2259" w:rsidRDefault="00AF27E1" w:rsidP="00AF27E1">
      <w:pPr>
        <w:pStyle w:val="PargrafodaLista"/>
        <w:ind w:left="851"/>
        <w:jc w:val="both"/>
        <w:rPr>
          <w:sz w:val="20"/>
        </w:rPr>
      </w:pPr>
    </w:p>
    <w:p w14:paraId="6583C7A1" w14:textId="77777777" w:rsidR="00C672C6" w:rsidRPr="006F2259" w:rsidRDefault="00C672C6" w:rsidP="00C672C6">
      <w:pPr>
        <w:numPr>
          <w:ilvl w:val="2"/>
          <w:numId w:val="2"/>
        </w:numPr>
        <w:tabs>
          <w:tab w:val="clear" w:pos="720"/>
          <w:tab w:val="num" w:pos="567"/>
        </w:tabs>
        <w:ind w:left="567" w:hanging="567"/>
        <w:jc w:val="both"/>
        <w:rPr>
          <w:sz w:val="20"/>
        </w:rPr>
      </w:pPr>
      <w:r w:rsidRPr="006F2259">
        <w:rPr>
          <w:sz w:val="20"/>
        </w:rPr>
        <w:t>A Nota Fiscal deverá ter a mesma Razão Social e CNPJ dos documentos apresentados por ocasião da habilitação, contendo ainda número do empenho e do processo licitatório.</w:t>
      </w:r>
    </w:p>
    <w:p w14:paraId="0B8E536B" w14:textId="77777777" w:rsidR="00C672C6" w:rsidRPr="006F2259" w:rsidRDefault="00C672C6" w:rsidP="00C672C6">
      <w:pPr>
        <w:numPr>
          <w:ilvl w:val="2"/>
          <w:numId w:val="2"/>
        </w:numPr>
        <w:tabs>
          <w:tab w:val="clear" w:pos="720"/>
          <w:tab w:val="num" w:pos="567"/>
        </w:tabs>
        <w:ind w:left="567" w:hanging="567"/>
        <w:jc w:val="both"/>
        <w:rPr>
          <w:sz w:val="20"/>
        </w:rPr>
      </w:pPr>
      <w:r w:rsidRPr="006F2259">
        <w:rPr>
          <w:sz w:val="20"/>
        </w:rPr>
        <w:t>No caso de adesão à futura Ata de Registro de Preços, o órgão participante informará os dados necessários à emissão da Nota Fiscal ou de outro documento fiscal correlato.</w:t>
      </w:r>
    </w:p>
    <w:p w14:paraId="6E22E0DF" w14:textId="77777777" w:rsidR="00C672C6" w:rsidRPr="006F2259" w:rsidRDefault="00C672C6" w:rsidP="00C672C6">
      <w:pPr>
        <w:numPr>
          <w:ilvl w:val="2"/>
          <w:numId w:val="2"/>
        </w:numPr>
        <w:tabs>
          <w:tab w:val="clear" w:pos="720"/>
          <w:tab w:val="num" w:pos="567"/>
        </w:tabs>
        <w:ind w:left="567" w:hanging="567"/>
        <w:jc w:val="both"/>
        <w:rPr>
          <w:sz w:val="20"/>
        </w:rPr>
      </w:pPr>
      <w:r w:rsidRPr="006F2259">
        <w:rPr>
          <w:sz w:val="20"/>
        </w:rPr>
        <w:t xml:space="preserve">A apresentação do documento fiscal que contrarie essas exigências inviabilizará o pagamento, isentando o Município do ressarcimento de qualquer prejuízo para a </w:t>
      </w:r>
      <w:r w:rsidRPr="006F2259">
        <w:rPr>
          <w:bCs w:val="0"/>
          <w:sz w:val="20"/>
        </w:rPr>
        <w:t>DETENTORA</w:t>
      </w:r>
      <w:r w:rsidRPr="006F2259">
        <w:rPr>
          <w:sz w:val="20"/>
        </w:rPr>
        <w:t>.</w:t>
      </w:r>
    </w:p>
    <w:p w14:paraId="4B19C345" w14:textId="77777777" w:rsidR="00C672C6" w:rsidRPr="006F2259" w:rsidRDefault="00C672C6" w:rsidP="00C672C6">
      <w:pPr>
        <w:tabs>
          <w:tab w:val="left" w:pos="709"/>
        </w:tabs>
        <w:jc w:val="both"/>
        <w:rPr>
          <w:sz w:val="20"/>
        </w:rPr>
      </w:pPr>
    </w:p>
    <w:p w14:paraId="36651C70" w14:textId="77777777" w:rsidR="00C672C6" w:rsidRPr="006F2259" w:rsidRDefault="00C672C6" w:rsidP="00C672C6">
      <w:pPr>
        <w:numPr>
          <w:ilvl w:val="1"/>
          <w:numId w:val="2"/>
        </w:numPr>
        <w:tabs>
          <w:tab w:val="clear" w:pos="360"/>
          <w:tab w:val="num" w:pos="426"/>
        </w:tabs>
        <w:ind w:left="426" w:hanging="426"/>
        <w:jc w:val="both"/>
        <w:rPr>
          <w:sz w:val="20"/>
        </w:rPr>
      </w:pPr>
      <w:r w:rsidRPr="006F2259">
        <w:rPr>
          <w:sz w:val="20"/>
        </w:rPr>
        <w:t>Os preços não serão reajustados.</w:t>
      </w:r>
    </w:p>
    <w:p w14:paraId="6000BD84" w14:textId="77777777" w:rsidR="00C672C6" w:rsidRPr="006F2259" w:rsidRDefault="00C672C6" w:rsidP="00C672C6">
      <w:pPr>
        <w:tabs>
          <w:tab w:val="left" w:pos="567"/>
        </w:tabs>
        <w:ind w:left="567"/>
        <w:jc w:val="both"/>
        <w:rPr>
          <w:sz w:val="20"/>
        </w:rPr>
      </w:pPr>
    </w:p>
    <w:p w14:paraId="17736013" w14:textId="77777777" w:rsidR="00C672C6" w:rsidRPr="006F2259" w:rsidRDefault="00C672C6" w:rsidP="00C672C6">
      <w:pPr>
        <w:pStyle w:val="Corpodetexto"/>
        <w:numPr>
          <w:ilvl w:val="1"/>
          <w:numId w:val="2"/>
        </w:numPr>
        <w:tabs>
          <w:tab w:val="clear" w:pos="360"/>
          <w:tab w:val="clear" w:pos="708"/>
          <w:tab w:val="clear" w:pos="2270"/>
          <w:tab w:val="clear" w:pos="4294"/>
          <w:tab w:val="num" w:pos="426"/>
        </w:tabs>
        <w:ind w:left="426" w:hanging="426"/>
        <w:rPr>
          <w:rFonts w:cs="Arial"/>
          <w:sz w:val="20"/>
        </w:rPr>
      </w:pPr>
      <w:r w:rsidRPr="006F2259">
        <w:rPr>
          <w:rFonts w:cs="Arial"/>
          <w:sz w:val="20"/>
        </w:rPr>
        <w:t>O órgão gerenciador fará, periodicamente, levantamento dos preços praticados no mercado visando aferir se os preços registrados apresentam-se vantajosos.</w:t>
      </w:r>
    </w:p>
    <w:p w14:paraId="40397AB1" w14:textId="77777777" w:rsidR="00C672C6" w:rsidRPr="006F2259" w:rsidRDefault="00C672C6" w:rsidP="00C672C6">
      <w:pPr>
        <w:pStyle w:val="Corpodetexto"/>
        <w:tabs>
          <w:tab w:val="left" w:pos="567"/>
        </w:tabs>
        <w:rPr>
          <w:rFonts w:cs="Arial"/>
          <w:sz w:val="20"/>
        </w:rPr>
      </w:pPr>
    </w:p>
    <w:p w14:paraId="78249E35" w14:textId="77777777" w:rsidR="00C672C6" w:rsidRPr="006F2259" w:rsidRDefault="00C672C6" w:rsidP="00C672C6">
      <w:pPr>
        <w:pStyle w:val="Corpodetexto"/>
        <w:numPr>
          <w:ilvl w:val="1"/>
          <w:numId w:val="2"/>
        </w:numPr>
        <w:tabs>
          <w:tab w:val="clear" w:pos="360"/>
          <w:tab w:val="clear" w:pos="708"/>
          <w:tab w:val="clear" w:pos="2270"/>
          <w:tab w:val="clear" w:pos="4294"/>
          <w:tab w:val="num" w:pos="426"/>
        </w:tabs>
        <w:ind w:left="426" w:hanging="426"/>
        <w:rPr>
          <w:rFonts w:cs="Arial"/>
          <w:sz w:val="20"/>
        </w:rPr>
      </w:pPr>
      <w:r w:rsidRPr="006F2259">
        <w:rPr>
          <w:rFonts w:cs="Arial"/>
          <w:sz w:val="20"/>
        </w:rPr>
        <w:t>Os preços poderão ser revisados quando houver alteração dos valores, devidamente comprovad</w:t>
      </w:r>
      <w:r w:rsidRPr="006F2259">
        <w:rPr>
          <w:rFonts w:cs="Arial"/>
          <w:sz w:val="20"/>
          <w:lang w:val="pt-BR"/>
        </w:rPr>
        <w:t>o</w:t>
      </w:r>
      <w:r w:rsidRPr="006F2259">
        <w:rPr>
          <w:rFonts w:cs="Arial"/>
          <w:sz w:val="20"/>
        </w:rPr>
        <w:t>, nos termos da alínea “d”, inciso II, do art. 65 da Lei nº 8.666/93 e alterações, mediante requerimento devidamente instruído, a ser formalizado pela</w:t>
      </w:r>
      <w:r w:rsidRPr="006F2259">
        <w:rPr>
          <w:rFonts w:cs="Arial"/>
          <w:sz w:val="20"/>
          <w:lang w:val="pt-BR"/>
        </w:rPr>
        <w:t xml:space="preserve"> DETENTORA</w:t>
      </w:r>
      <w:r w:rsidRPr="006F2259">
        <w:rPr>
          <w:rFonts w:cs="Arial"/>
          <w:sz w:val="20"/>
        </w:rPr>
        <w:t>.</w:t>
      </w:r>
    </w:p>
    <w:p w14:paraId="2FD64327" w14:textId="77777777" w:rsidR="00C672C6" w:rsidRPr="006F2259" w:rsidRDefault="00C672C6" w:rsidP="00C672C6">
      <w:pPr>
        <w:pStyle w:val="Corpodetexto"/>
        <w:numPr>
          <w:ilvl w:val="2"/>
          <w:numId w:val="2"/>
        </w:numPr>
        <w:tabs>
          <w:tab w:val="clear" w:pos="720"/>
          <w:tab w:val="clear" w:pos="2270"/>
          <w:tab w:val="clear" w:pos="4294"/>
          <w:tab w:val="num" w:pos="567"/>
        </w:tabs>
        <w:ind w:left="567" w:hanging="567"/>
        <w:rPr>
          <w:rFonts w:cs="Arial"/>
          <w:sz w:val="20"/>
        </w:rPr>
      </w:pPr>
      <w:r w:rsidRPr="006F2259">
        <w:rPr>
          <w:rFonts w:cs="Arial"/>
          <w:sz w:val="20"/>
        </w:rPr>
        <w:t>Mesmo comprovada a ocorrência prevista na alínea “d”, inciso II, do art. 65 da Lei nº 8.666/93, a Administração, se julgar conveniente, poderá optar por cancelar a Ata de Registro de Preços e promover outro processo licitatório.</w:t>
      </w:r>
    </w:p>
    <w:p w14:paraId="49DAF839" w14:textId="77777777" w:rsidR="00C672C6" w:rsidRPr="006F2259" w:rsidRDefault="00C672C6" w:rsidP="00C672C6">
      <w:pPr>
        <w:pStyle w:val="Corpodetexto"/>
        <w:tabs>
          <w:tab w:val="clear" w:pos="708"/>
          <w:tab w:val="left" w:pos="709"/>
        </w:tabs>
        <w:rPr>
          <w:rFonts w:cs="Arial"/>
          <w:sz w:val="20"/>
        </w:rPr>
      </w:pPr>
    </w:p>
    <w:p w14:paraId="7071805D" w14:textId="77777777" w:rsidR="00C672C6" w:rsidRPr="006F2259" w:rsidRDefault="00C672C6" w:rsidP="00C672C6">
      <w:pPr>
        <w:pStyle w:val="Corpodetexto"/>
        <w:numPr>
          <w:ilvl w:val="1"/>
          <w:numId w:val="2"/>
        </w:numPr>
        <w:tabs>
          <w:tab w:val="clear" w:pos="360"/>
          <w:tab w:val="clear" w:pos="708"/>
          <w:tab w:val="clear" w:pos="2270"/>
          <w:tab w:val="clear" w:pos="4294"/>
          <w:tab w:val="num" w:pos="426"/>
        </w:tabs>
        <w:ind w:left="426" w:hanging="426"/>
        <w:rPr>
          <w:rFonts w:cs="Arial"/>
          <w:sz w:val="20"/>
        </w:rPr>
      </w:pPr>
      <w:r w:rsidRPr="006F2259">
        <w:rPr>
          <w:rFonts w:cs="Arial"/>
          <w:sz w:val="20"/>
        </w:rPr>
        <w:t xml:space="preserve">Os preços registrados poderão ser revistos em decorrência de eventual redução dos preços  praticados no </w:t>
      </w:r>
      <w:r w:rsidRPr="006F2259">
        <w:rPr>
          <w:rFonts w:cs="Arial"/>
          <w:sz w:val="20"/>
        </w:rPr>
        <w:lastRenderedPageBreak/>
        <w:t xml:space="preserve">mercado ou de fato que eleve o custo dos bens registrados, cabendo ao órgão gerenciador promover as  negociações junto aos fornecedores, observadas as disposições contidas na </w:t>
      </w:r>
      <w:hyperlink r:id="rId8" w:anchor="art65iid" w:history="1">
        <w:r w:rsidRPr="006F2259">
          <w:rPr>
            <w:rStyle w:val="Hyperlink"/>
            <w:rFonts w:cs="Arial"/>
            <w:sz w:val="20"/>
          </w:rPr>
          <w:t xml:space="preserve">alínea “d” do inciso II do </w:t>
        </w:r>
        <w:r w:rsidRPr="006F2259">
          <w:rPr>
            <w:rStyle w:val="Hyperlink"/>
            <w:rFonts w:cs="Arial"/>
            <w:bCs w:val="0"/>
            <w:sz w:val="20"/>
          </w:rPr>
          <w:t>caput</w:t>
        </w:r>
        <w:r w:rsidRPr="006F2259">
          <w:rPr>
            <w:rStyle w:val="Hyperlink"/>
            <w:rFonts w:cs="Arial"/>
            <w:sz w:val="20"/>
          </w:rPr>
          <w:t xml:space="preserve"> do art. 65 da Lei n</w:t>
        </w:r>
        <w:r w:rsidRPr="006F2259">
          <w:rPr>
            <w:rStyle w:val="Hyperlink"/>
            <w:rFonts w:cs="Arial"/>
            <w:strike/>
            <w:sz w:val="20"/>
          </w:rPr>
          <w:t>º</w:t>
        </w:r>
        <w:r w:rsidRPr="006F2259">
          <w:rPr>
            <w:rStyle w:val="Hyperlink"/>
            <w:rFonts w:cs="Arial"/>
            <w:sz w:val="20"/>
          </w:rPr>
          <w:t xml:space="preserve"> 8.666/93</w:t>
        </w:r>
      </w:hyperlink>
      <w:r w:rsidRPr="006F2259">
        <w:rPr>
          <w:rFonts w:cs="Arial"/>
          <w:sz w:val="20"/>
        </w:rPr>
        <w:t>.</w:t>
      </w:r>
    </w:p>
    <w:p w14:paraId="4D5671EF" w14:textId="77777777" w:rsidR="00C672C6" w:rsidRPr="006F2259" w:rsidRDefault="00C672C6" w:rsidP="00C672C6">
      <w:pPr>
        <w:pStyle w:val="Corpodetexto"/>
        <w:tabs>
          <w:tab w:val="clear" w:pos="708"/>
          <w:tab w:val="clear" w:pos="2270"/>
          <w:tab w:val="clear" w:pos="4294"/>
        </w:tabs>
        <w:ind w:left="426"/>
        <w:rPr>
          <w:rFonts w:cs="Arial"/>
          <w:sz w:val="20"/>
        </w:rPr>
      </w:pPr>
    </w:p>
    <w:p w14:paraId="085DCB4C" w14:textId="77777777" w:rsidR="00C672C6" w:rsidRPr="006F2259" w:rsidRDefault="00C672C6" w:rsidP="00C672C6">
      <w:pPr>
        <w:pStyle w:val="Corpodetexto"/>
        <w:numPr>
          <w:ilvl w:val="1"/>
          <w:numId w:val="2"/>
        </w:numPr>
        <w:tabs>
          <w:tab w:val="clear" w:pos="360"/>
          <w:tab w:val="clear" w:pos="708"/>
          <w:tab w:val="clear" w:pos="2270"/>
          <w:tab w:val="clear" w:pos="4294"/>
          <w:tab w:val="num" w:pos="426"/>
        </w:tabs>
        <w:ind w:left="426" w:hanging="426"/>
        <w:rPr>
          <w:rFonts w:cs="Arial"/>
          <w:sz w:val="20"/>
        </w:rPr>
      </w:pPr>
      <w:r w:rsidRPr="006F2259">
        <w:rPr>
          <w:rFonts w:cs="Arial"/>
          <w:sz w:val="20"/>
        </w:rPr>
        <w:t>Quando o preço registrado tornar-se superior ao preço praticado no mercado por motivo superveniente, o órgão gerenciador convocará os fornecedores para negociarem a redução dos preços aos valores praticados pelo mercado.</w:t>
      </w:r>
    </w:p>
    <w:p w14:paraId="114CE48D" w14:textId="77777777" w:rsidR="00C672C6" w:rsidRPr="006F2259" w:rsidRDefault="00C672C6" w:rsidP="00C672C6">
      <w:pPr>
        <w:pStyle w:val="Corpodetexto"/>
        <w:numPr>
          <w:ilvl w:val="2"/>
          <w:numId w:val="39"/>
        </w:numPr>
        <w:tabs>
          <w:tab w:val="clear" w:pos="708"/>
          <w:tab w:val="clear" w:pos="2270"/>
          <w:tab w:val="clear" w:pos="4294"/>
        </w:tabs>
        <w:ind w:left="567" w:hanging="567"/>
        <w:rPr>
          <w:rFonts w:cs="Arial"/>
          <w:sz w:val="20"/>
        </w:rPr>
      </w:pPr>
      <w:r w:rsidRPr="006F2259">
        <w:rPr>
          <w:rFonts w:cs="Arial"/>
          <w:sz w:val="20"/>
        </w:rPr>
        <w:t>Os fornecedores que não aceitarem reduzir seus preços aos valores praticados pelo mercado serão liberados do compromisso assumido, sem aplicação de penalidade.</w:t>
      </w:r>
    </w:p>
    <w:p w14:paraId="4DE8A2B4" w14:textId="77777777" w:rsidR="00C672C6" w:rsidRPr="006F2259" w:rsidRDefault="00C672C6" w:rsidP="00C672C6">
      <w:pPr>
        <w:pStyle w:val="Corpodetexto"/>
        <w:numPr>
          <w:ilvl w:val="2"/>
          <w:numId w:val="39"/>
        </w:numPr>
        <w:tabs>
          <w:tab w:val="clear" w:pos="708"/>
          <w:tab w:val="clear" w:pos="2270"/>
          <w:tab w:val="clear" w:pos="4294"/>
        </w:tabs>
        <w:ind w:left="567" w:hanging="567"/>
        <w:rPr>
          <w:rFonts w:cs="Arial"/>
          <w:sz w:val="20"/>
        </w:rPr>
      </w:pPr>
      <w:r w:rsidRPr="006F2259">
        <w:rPr>
          <w:rFonts w:cs="Arial"/>
          <w:sz w:val="20"/>
        </w:rPr>
        <w:t>A ordem de classificação dos fornecedores que aceitarem reduzir seus preços aos valores de mercado observará a classificação original.</w:t>
      </w:r>
    </w:p>
    <w:p w14:paraId="70B6B70B" w14:textId="77777777" w:rsidR="00C672C6" w:rsidRPr="006F2259" w:rsidRDefault="00C672C6" w:rsidP="00C672C6">
      <w:pPr>
        <w:pStyle w:val="Corpodetexto"/>
        <w:tabs>
          <w:tab w:val="clear" w:pos="708"/>
          <w:tab w:val="left" w:pos="709"/>
        </w:tabs>
        <w:rPr>
          <w:rFonts w:cs="Arial"/>
          <w:sz w:val="20"/>
        </w:rPr>
      </w:pPr>
    </w:p>
    <w:p w14:paraId="2C99112A" w14:textId="77777777" w:rsidR="00C672C6" w:rsidRPr="006F2259" w:rsidRDefault="00C672C6" w:rsidP="00C672C6">
      <w:pPr>
        <w:pStyle w:val="Corpodetexto"/>
        <w:numPr>
          <w:ilvl w:val="1"/>
          <w:numId w:val="39"/>
        </w:numPr>
        <w:tabs>
          <w:tab w:val="clear" w:pos="708"/>
          <w:tab w:val="clear" w:pos="2270"/>
          <w:tab w:val="clear" w:pos="4294"/>
        </w:tabs>
        <w:ind w:left="426" w:hanging="426"/>
        <w:rPr>
          <w:rFonts w:cs="Arial"/>
          <w:sz w:val="20"/>
        </w:rPr>
      </w:pPr>
      <w:r w:rsidRPr="006F2259">
        <w:rPr>
          <w:rFonts w:cs="Arial"/>
          <w:sz w:val="20"/>
        </w:rPr>
        <w:t>Quando o preço de mercado tornar-se superior aos preços registrados e o fornecedor não puder cumprir o compromisso, o órgão gerenciador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07344EF4" w14:textId="77777777" w:rsidR="00C672C6" w:rsidRPr="006F2259" w:rsidRDefault="00C672C6" w:rsidP="00C672C6">
      <w:pPr>
        <w:pStyle w:val="Corpodetexto"/>
        <w:numPr>
          <w:ilvl w:val="2"/>
          <w:numId w:val="39"/>
        </w:numPr>
        <w:tabs>
          <w:tab w:val="clear" w:pos="708"/>
          <w:tab w:val="clear" w:pos="2270"/>
          <w:tab w:val="clear" w:pos="4294"/>
        </w:tabs>
        <w:ind w:left="567" w:hanging="567"/>
        <w:rPr>
          <w:rFonts w:cs="Arial"/>
          <w:sz w:val="20"/>
        </w:rPr>
      </w:pPr>
      <w:r w:rsidRPr="006F2259">
        <w:rPr>
          <w:rFonts w:cs="Arial"/>
          <w:sz w:val="20"/>
        </w:rPr>
        <w:t>Não havendo êxito nas negociações, o órgão gerenciador procederá à revogação da ata de registro de preços, adotando as medidas cabíveis para obtenção da contratação mais vantajosa.</w:t>
      </w:r>
    </w:p>
    <w:p w14:paraId="7CC5A02F" w14:textId="77777777" w:rsidR="00C672C6" w:rsidRPr="006F2259" w:rsidRDefault="00C672C6" w:rsidP="00C672C6">
      <w:pPr>
        <w:ind w:firstLine="708"/>
        <w:jc w:val="both"/>
        <w:rPr>
          <w:sz w:val="20"/>
        </w:rPr>
      </w:pPr>
    </w:p>
    <w:p w14:paraId="449F1818" w14:textId="77777777" w:rsidR="00C672C6" w:rsidRPr="006F2259" w:rsidRDefault="00C672C6" w:rsidP="00C672C6">
      <w:pPr>
        <w:pStyle w:val="Ttulo2"/>
        <w:tabs>
          <w:tab w:val="left" w:pos="0"/>
        </w:tabs>
        <w:rPr>
          <w:rFonts w:ascii="Arial" w:hAnsi="Arial" w:cs="Arial"/>
          <w:sz w:val="20"/>
        </w:rPr>
      </w:pPr>
      <w:r w:rsidRPr="006F2259">
        <w:rPr>
          <w:rFonts w:ascii="Arial" w:hAnsi="Arial" w:cs="Arial"/>
          <w:sz w:val="20"/>
        </w:rPr>
        <w:t>CLÁUSULA QUINTA – D</w:t>
      </w:r>
      <w:r w:rsidRPr="006F2259">
        <w:rPr>
          <w:rFonts w:ascii="Arial" w:hAnsi="Arial" w:cs="Arial"/>
          <w:sz w:val="20"/>
          <w:lang w:val="pt-BR"/>
        </w:rPr>
        <w:t>OS RECURSOS ORÇAMENTÁRIOS</w:t>
      </w:r>
    </w:p>
    <w:p w14:paraId="266C35A6" w14:textId="77777777" w:rsidR="00C672C6" w:rsidRPr="006F2259" w:rsidRDefault="00C672C6" w:rsidP="00C672C6">
      <w:pPr>
        <w:pStyle w:val="Recuodecorpodetexto22"/>
        <w:numPr>
          <w:ilvl w:val="1"/>
          <w:numId w:val="1"/>
        </w:numPr>
        <w:rPr>
          <w:rFonts w:ascii="Arial" w:hAnsi="Arial" w:cs="Arial"/>
          <w:sz w:val="20"/>
        </w:rPr>
      </w:pPr>
    </w:p>
    <w:p w14:paraId="2052EE7C" w14:textId="77777777" w:rsidR="00C672C6" w:rsidRPr="006F2259" w:rsidRDefault="00C672C6" w:rsidP="00C672C6">
      <w:pPr>
        <w:numPr>
          <w:ilvl w:val="1"/>
          <w:numId w:val="15"/>
        </w:numPr>
        <w:ind w:left="426" w:hanging="426"/>
        <w:jc w:val="both"/>
        <w:rPr>
          <w:bCs w:val="0"/>
          <w:sz w:val="20"/>
        </w:rPr>
      </w:pPr>
      <w:r w:rsidRPr="006F2259">
        <w:rPr>
          <w:sz w:val="20"/>
        </w:rPr>
        <w:t>O órgão gerenciador e os órgãos participantes consignarão, inclusive no próximo exercício, em seus orçamentos, os recursos necessários ao atendimento das eventuais aquisições.</w:t>
      </w:r>
    </w:p>
    <w:p w14:paraId="2893C1F9" w14:textId="77777777" w:rsidR="00C672C6" w:rsidRPr="006F2259" w:rsidRDefault="00C672C6" w:rsidP="00C672C6">
      <w:pPr>
        <w:jc w:val="both"/>
        <w:rPr>
          <w:sz w:val="20"/>
        </w:rPr>
      </w:pPr>
    </w:p>
    <w:p w14:paraId="47852667" w14:textId="77777777" w:rsidR="00C672C6" w:rsidRDefault="00C672C6" w:rsidP="00C672C6">
      <w:pPr>
        <w:pStyle w:val="Ttulo2"/>
        <w:tabs>
          <w:tab w:val="left" w:pos="0"/>
        </w:tabs>
        <w:rPr>
          <w:rFonts w:ascii="Arial" w:hAnsi="Arial" w:cs="Arial"/>
          <w:sz w:val="20"/>
        </w:rPr>
      </w:pPr>
      <w:r w:rsidRPr="006F2259">
        <w:rPr>
          <w:rFonts w:ascii="Arial" w:hAnsi="Arial" w:cs="Arial"/>
          <w:sz w:val="20"/>
        </w:rPr>
        <w:t xml:space="preserve">CLÁUSULA </w:t>
      </w:r>
      <w:r w:rsidRPr="006F2259">
        <w:rPr>
          <w:rFonts w:ascii="Arial" w:hAnsi="Arial" w:cs="Arial"/>
          <w:sz w:val="20"/>
          <w:lang w:val="pt-BR"/>
        </w:rPr>
        <w:t>SEXTA</w:t>
      </w:r>
      <w:r w:rsidRPr="006F2259">
        <w:rPr>
          <w:rFonts w:ascii="Arial" w:hAnsi="Arial" w:cs="Arial"/>
          <w:sz w:val="20"/>
        </w:rPr>
        <w:t xml:space="preserve"> - DAS RESPONSABILIDADES</w:t>
      </w:r>
    </w:p>
    <w:p w14:paraId="34538496" w14:textId="64A2F7A5" w:rsidR="00DB7791" w:rsidRPr="00DB7791" w:rsidRDefault="00DB7791" w:rsidP="00DB7791">
      <w:pPr>
        <w:rPr>
          <w:sz w:val="20"/>
        </w:rPr>
      </w:pPr>
    </w:p>
    <w:p w14:paraId="49021FD8" w14:textId="15D29643" w:rsidR="00DB7791" w:rsidRPr="00DB7791" w:rsidRDefault="00C672C6" w:rsidP="00DB7791">
      <w:pPr>
        <w:pStyle w:val="PargrafodaLista"/>
        <w:numPr>
          <w:ilvl w:val="1"/>
          <w:numId w:val="5"/>
        </w:numPr>
        <w:ind w:left="426" w:hanging="426"/>
        <w:jc w:val="both"/>
        <w:rPr>
          <w:b/>
          <w:bCs w:val="0"/>
          <w:sz w:val="20"/>
        </w:rPr>
      </w:pPr>
      <w:r w:rsidRPr="006F2259">
        <w:rPr>
          <w:b/>
          <w:bCs w:val="0"/>
          <w:sz w:val="20"/>
        </w:rPr>
        <w:t>Cabe ao órgão gerenciador</w:t>
      </w:r>
      <w:r w:rsidRPr="00DB7791">
        <w:rPr>
          <w:b/>
          <w:bCs w:val="0"/>
          <w:sz w:val="20"/>
        </w:rPr>
        <w:t>:</w:t>
      </w:r>
    </w:p>
    <w:p w14:paraId="66E1E856" w14:textId="77777777" w:rsidR="00DB7791" w:rsidRPr="00BF4576" w:rsidRDefault="00DB7791" w:rsidP="00DB7791">
      <w:pPr>
        <w:pStyle w:val="PargrafodaLista"/>
        <w:ind w:left="426"/>
        <w:jc w:val="both"/>
        <w:rPr>
          <w:sz w:val="20"/>
        </w:rPr>
      </w:pPr>
    </w:p>
    <w:p w14:paraId="1256CA78" w14:textId="77777777" w:rsidR="00DB7791" w:rsidRPr="00BF4576" w:rsidRDefault="00DB7791" w:rsidP="00DB7791">
      <w:pPr>
        <w:pStyle w:val="PargrafodaLista"/>
        <w:numPr>
          <w:ilvl w:val="2"/>
          <w:numId w:val="5"/>
        </w:numPr>
        <w:ind w:left="567" w:hanging="567"/>
        <w:jc w:val="both"/>
        <w:rPr>
          <w:sz w:val="20"/>
        </w:rPr>
      </w:pPr>
      <w:r w:rsidRPr="00BF4576">
        <w:rPr>
          <w:sz w:val="20"/>
        </w:rPr>
        <w:t>Tomar todas as providências necessárias à execução do processo licitatório;</w:t>
      </w:r>
    </w:p>
    <w:p w14:paraId="26A21B30" w14:textId="178E97F3" w:rsidR="00DB7791" w:rsidRPr="00BF4576" w:rsidRDefault="00DB7791" w:rsidP="00DB7791">
      <w:pPr>
        <w:pStyle w:val="PargrafodaLista"/>
        <w:numPr>
          <w:ilvl w:val="2"/>
          <w:numId w:val="5"/>
        </w:numPr>
        <w:ind w:left="567" w:hanging="567"/>
        <w:jc w:val="both"/>
        <w:rPr>
          <w:sz w:val="20"/>
        </w:rPr>
      </w:pPr>
      <w:r w:rsidRPr="00BF4576">
        <w:rPr>
          <w:sz w:val="20"/>
        </w:rPr>
        <w:t>Fiscalizar a execução do objeto;</w:t>
      </w:r>
    </w:p>
    <w:p w14:paraId="33F9BFC1" w14:textId="37AC0541" w:rsidR="00DB7791" w:rsidRPr="00BF4576" w:rsidRDefault="00DB7791" w:rsidP="00DB7791">
      <w:pPr>
        <w:pStyle w:val="PargrafodaLista"/>
        <w:numPr>
          <w:ilvl w:val="2"/>
          <w:numId w:val="5"/>
        </w:numPr>
        <w:ind w:left="567" w:hanging="567"/>
        <w:jc w:val="both"/>
        <w:rPr>
          <w:sz w:val="20"/>
        </w:rPr>
      </w:pPr>
      <w:r w:rsidRPr="00BF4576">
        <w:rPr>
          <w:sz w:val="20"/>
        </w:rPr>
        <w:t>Efetuar o pagamento a empresa vencedora de acordo com o estipulado neste memorando;</w:t>
      </w:r>
    </w:p>
    <w:p w14:paraId="4BD0FC36" w14:textId="77777777" w:rsidR="00DB7791" w:rsidRPr="00BF4576" w:rsidRDefault="00DB7791" w:rsidP="00DB7791">
      <w:pPr>
        <w:pStyle w:val="PargrafodaLista"/>
        <w:numPr>
          <w:ilvl w:val="2"/>
          <w:numId w:val="5"/>
        </w:numPr>
        <w:ind w:left="567" w:hanging="567"/>
        <w:jc w:val="both"/>
        <w:rPr>
          <w:sz w:val="20"/>
        </w:rPr>
      </w:pPr>
      <w:r w:rsidRPr="00BF4576">
        <w:rPr>
          <w:sz w:val="20"/>
        </w:rPr>
        <w:t xml:space="preserve">Emitir a Solicitação e a respectiva Nota de Empenho de Despesa à proponente vencedora, para que a mesma proceda à efetiva entrega do objeto. </w:t>
      </w:r>
    </w:p>
    <w:p w14:paraId="19C38159" w14:textId="3EC94E63" w:rsidR="00C672C6" w:rsidRPr="00BF4576" w:rsidRDefault="00DB7791" w:rsidP="00DB7791">
      <w:pPr>
        <w:pStyle w:val="PargrafodaLista"/>
        <w:numPr>
          <w:ilvl w:val="2"/>
          <w:numId w:val="5"/>
        </w:numPr>
        <w:ind w:left="567" w:hanging="567"/>
        <w:jc w:val="both"/>
        <w:rPr>
          <w:sz w:val="20"/>
        </w:rPr>
      </w:pPr>
      <w:r w:rsidRPr="00BF4576">
        <w:rPr>
          <w:sz w:val="20"/>
        </w:rPr>
        <w:t>Observar para que durante a vigência da Ata de Registro de Preços sejam cumpridas as obrigações assumidas pela proponente vencedora, bem como sejam mantidas todas as condições de habilitação e qualificação exigidas na licitação.</w:t>
      </w:r>
    </w:p>
    <w:p w14:paraId="72F2A52E" w14:textId="77777777" w:rsidR="00DB7791" w:rsidRPr="00DB7791" w:rsidRDefault="00DB7791" w:rsidP="00DB7791">
      <w:pPr>
        <w:pStyle w:val="PargrafodaLista"/>
        <w:ind w:left="567"/>
        <w:jc w:val="both"/>
        <w:rPr>
          <w:b/>
          <w:bCs w:val="0"/>
          <w:sz w:val="20"/>
        </w:rPr>
      </w:pPr>
    </w:p>
    <w:p w14:paraId="7C45E30F" w14:textId="0FC57943" w:rsidR="00C672C6" w:rsidRDefault="00C672C6" w:rsidP="00C672C6">
      <w:pPr>
        <w:pStyle w:val="PargrafodaLista"/>
        <w:numPr>
          <w:ilvl w:val="1"/>
          <w:numId w:val="5"/>
        </w:numPr>
        <w:ind w:left="567" w:hanging="567"/>
        <w:jc w:val="both"/>
        <w:rPr>
          <w:b/>
          <w:bCs w:val="0"/>
          <w:sz w:val="20"/>
        </w:rPr>
      </w:pPr>
      <w:r w:rsidRPr="006F2259">
        <w:rPr>
          <w:b/>
          <w:bCs w:val="0"/>
          <w:sz w:val="20"/>
        </w:rPr>
        <w:t>Cabe à Detentora</w:t>
      </w:r>
      <w:r w:rsidR="00BF4576">
        <w:rPr>
          <w:b/>
          <w:bCs w:val="0"/>
          <w:sz w:val="20"/>
        </w:rPr>
        <w:t xml:space="preserve">: </w:t>
      </w:r>
    </w:p>
    <w:p w14:paraId="4553D3CE" w14:textId="77777777" w:rsidR="00BF4576" w:rsidRPr="006F2259" w:rsidRDefault="00BF4576" w:rsidP="00BF4576">
      <w:pPr>
        <w:pStyle w:val="PargrafodaLista"/>
        <w:ind w:left="567"/>
        <w:jc w:val="both"/>
        <w:rPr>
          <w:b/>
          <w:bCs w:val="0"/>
          <w:sz w:val="20"/>
        </w:rPr>
      </w:pPr>
    </w:p>
    <w:p w14:paraId="57C07A76" w14:textId="77777777" w:rsidR="00BF4576" w:rsidRPr="00BF4576" w:rsidRDefault="00BF4576" w:rsidP="00BF4576">
      <w:pPr>
        <w:pStyle w:val="PargrafodaLista"/>
        <w:numPr>
          <w:ilvl w:val="2"/>
          <w:numId w:val="5"/>
        </w:numPr>
        <w:tabs>
          <w:tab w:val="left" w:pos="0"/>
          <w:tab w:val="left" w:pos="536"/>
          <w:tab w:val="left" w:pos="2270"/>
          <w:tab w:val="left" w:pos="4294"/>
        </w:tabs>
        <w:ind w:left="567" w:hanging="567"/>
        <w:rPr>
          <w:sz w:val="20"/>
        </w:rPr>
      </w:pPr>
      <w:r w:rsidRPr="00BF4576">
        <w:rPr>
          <w:sz w:val="20"/>
        </w:rPr>
        <w:t xml:space="preserve">Executar o objeto de acordo com o descritivo do objeto; </w:t>
      </w:r>
    </w:p>
    <w:p w14:paraId="4A4E6331" w14:textId="77777777" w:rsidR="00BF4576" w:rsidRPr="00BF4576" w:rsidRDefault="00BF4576" w:rsidP="00BF4576">
      <w:pPr>
        <w:pStyle w:val="PargrafodaLista"/>
        <w:numPr>
          <w:ilvl w:val="2"/>
          <w:numId w:val="5"/>
        </w:numPr>
        <w:tabs>
          <w:tab w:val="left" w:pos="0"/>
          <w:tab w:val="left" w:pos="536"/>
          <w:tab w:val="left" w:pos="2270"/>
          <w:tab w:val="left" w:pos="4294"/>
        </w:tabs>
        <w:ind w:left="567" w:hanging="567"/>
        <w:rPr>
          <w:sz w:val="20"/>
        </w:rPr>
      </w:pPr>
      <w:r w:rsidRPr="00BF4576">
        <w:rPr>
          <w:sz w:val="20"/>
        </w:rPr>
        <w:t>Manter, durante a execução do objeto todas as condições previstas no memorando e em compatibilidade com as obrigações assumidas.</w:t>
      </w:r>
    </w:p>
    <w:p w14:paraId="74C3B517" w14:textId="77777777" w:rsidR="00BF4576" w:rsidRPr="00BF4576" w:rsidRDefault="00BF4576" w:rsidP="00BF4576">
      <w:pPr>
        <w:pStyle w:val="PargrafodaLista"/>
        <w:numPr>
          <w:ilvl w:val="2"/>
          <w:numId w:val="5"/>
        </w:numPr>
        <w:tabs>
          <w:tab w:val="left" w:pos="0"/>
          <w:tab w:val="left" w:pos="536"/>
          <w:tab w:val="left" w:pos="2270"/>
          <w:tab w:val="left" w:pos="4294"/>
        </w:tabs>
        <w:ind w:left="567" w:hanging="567"/>
        <w:rPr>
          <w:sz w:val="20"/>
        </w:rPr>
      </w:pPr>
      <w:r w:rsidRPr="00BF4576">
        <w:rPr>
          <w:sz w:val="20"/>
        </w:rPr>
        <w:t>Responsabilizar-se por eventuais danos causados à Administração ou a terceiros, decorrentes de sua culpa ou dolo na execução do objeto.</w:t>
      </w:r>
    </w:p>
    <w:p w14:paraId="59B6BAFA" w14:textId="77777777" w:rsidR="00BF4576" w:rsidRPr="00BF4576" w:rsidRDefault="00BF4576" w:rsidP="00BF4576">
      <w:pPr>
        <w:pStyle w:val="PargrafodaLista"/>
        <w:numPr>
          <w:ilvl w:val="2"/>
          <w:numId w:val="5"/>
        </w:numPr>
        <w:tabs>
          <w:tab w:val="left" w:pos="0"/>
          <w:tab w:val="left" w:pos="536"/>
          <w:tab w:val="left" w:pos="2270"/>
          <w:tab w:val="left" w:pos="4294"/>
        </w:tabs>
        <w:ind w:left="567" w:hanging="567"/>
        <w:rPr>
          <w:sz w:val="20"/>
        </w:rPr>
      </w:pPr>
      <w:r w:rsidRPr="00BF4576">
        <w:rPr>
          <w:sz w:val="20"/>
        </w:rPr>
        <w:t>Responsabilizar-se pelos custos inerentes a encargos tributários, sociais, fiscais, trabalhistas, previdenciários, securitários e de gerenciamento, resultantes da execução do objeto.</w:t>
      </w:r>
    </w:p>
    <w:p w14:paraId="5B242A4C" w14:textId="77777777" w:rsidR="00BF4576" w:rsidRPr="00BF4576" w:rsidRDefault="00BF4576" w:rsidP="00BF4576">
      <w:pPr>
        <w:pStyle w:val="PargrafodaLista"/>
        <w:numPr>
          <w:ilvl w:val="2"/>
          <w:numId w:val="5"/>
        </w:numPr>
        <w:tabs>
          <w:tab w:val="left" w:pos="0"/>
          <w:tab w:val="left" w:pos="536"/>
          <w:tab w:val="left" w:pos="2270"/>
          <w:tab w:val="left" w:pos="4294"/>
        </w:tabs>
        <w:ind w:left="567" w:hanging="567"/>
        <w:rPr>
          <w:sz w:val="20"/>
        </w:rPr>
      </w:pPr>
      <w:r w:rsidRPr="00BF4576">
        <w:rPr>
          <w:sz w:val="20"/>
        </w:rPr>
        <w:t>Obedecer ao objeto e as disposições legais contratuais, prestando-os dentro dos padrões de qualidade, continuidade e regularidade.</w:t>
      </w:r>
    </w:p>
    <w:p w14:paraId="1D01F661" w14:textId="77777777" w:rsidR="00BF4576" w:rsidRPr="00BF4576" w:rsidRDefault="00BF4576" w:rsidP="00BF4576">
      <w:pPr>
        <w:pStyle w:val="PargrafodaLista"/>
        <w:numPr>
          <w:ilvl w:val="2"/>
          <w:numId w:val="5"/>
        </w:numPr>
        <w:tabs>
          <w:tab w:val="left" w:pos="0"/>
          <w:tab w:val="left" w:pos="536"/>
          <w:tab w:val="left" w:pos="2270"/>
          <w:tab w:val="left" w:pos="4294"/>
        </w:tabs>
        <w:ind w:left="567" w:hanging="567"/>
        <w:rPr>
          <w:sz w:val="20"/>
        </w:rPr>
      </w:pPr>
      <w:r w:rsidRPr="00BF4576">
        <w:rPr>
          <w:sz w:val="20"/>
        </w:rPr>
        <w:t>Exigir dos órgãos requisitantes, a Solicitação e a respectiva Nota de Empenho de Despesa para a efetiva liberação dos materiais solicitados.</w:t>
      </w:r>
    </w:p>
    <w:p w14:paraId="7987BFB8" w14:textId="6CF563C9" w:rsidR="00C672C6" w:rsidRPr="00BF4576" w:rsidRDefault="00BF4576" w:rsidP="00BF4576">
      <w:pPr>
        <w:pStyle w:val="PargrafodaLista"/>
        <w:numPr>
          <w:ilvl w:val="2"/>
          <w:numId w:val="5"/>
        </w:numPr>
        <w:tabs>
          <w:tab w:val="left" w:pos="0"/>
          <w:tab w:val="left" w:pos="536"/>
          <w:tab w:val="left" w:pos="2270"/>
          <w:tab w:val="left" w:pos="4294"/>
        </w:tabs>
        <w:ind w:left="567" w:hanging="567"/>
        <w:rPr>
          <w:sz w:val="20"/>
        </w:rPr>
      </w:pPr>
      <w:r w:rsidRPr="00BF4576">
        <w:rPr>
          <w:sz w:val="20"/>
        </w:rPr>
        <w:t>Responsabilizar-se pelo envio e frete dos materiais solicitados.</w:t>
      </w:r>
    </w:p>
    <w:p w14:paraId="1823B994" w14:textId="77777777" w:rsidR="00BF4576" w:rsidRPr="006F2259" w:rsidRDefault="00BF4576" w:rsidP="00BF4576">
      <w:pPr>
        <w:tabs>
          <w:tab w:val="left" w:pos="0"/>
          <w:tab w:val="left" w:pos="536"/>
          <w:tab w:val="left" w:pos="2270"/>
          <w:tab w:val="left" w:pos="4294"/>
        </w:tabs>
        <w:rPr>
          <w:b/>
          <w:bCs w:val="0"/>
          <w:sz w:val="20"/>
        </w:rPr>
      </w:pPr>
    </w:p>
    <w:p w14:paraId="67D2E436" w14:textId="77777777" w:rsidR="00C672C6" w:rsidRPr="006F2259" w:rsidRDefault="00C672C6" w:rsidP="00C672C6">
      <w:pPr>
        <w:pStyle w:val="Ttulo3"/>
        <w:tabs>
          <w:tab w:val="left" w:pos="0"/>
          <w:tab w:val="left" w:pos="1134"/>
        </w:tabs>
        <w:jc w:val="left"/>
        <w:rPr>
          <w:rFonts w:ascii="Arial" w:hAnsi="Arial" w:cs="Arial"/>
          <w:b/>
          <w:sz w:val="20"/>
        </w:rPr>
      </w:pPr>
      <w:r w:rsidRPr="006F2259">
        <w:rPr>
          <w:rFonts w:ascii="Arial" w:hAnsi="Arial" w:cs="Arial"/>
          <w:b/>
          <w:sz w:val="20"/>
        </w:rPr>
        <w:t>CLÁUSULA SÉTIMA – DAS SANÇÕES</w:t>
      </w:r>
    </w:p>
    <w:p w14:paraId="2089DAE3" w14:textId="77777777" w:rsidR="00C672C6" w:rsidRPr="006F2259" w:rsidRDefault="00C672C6" w:rsidP="00C672C6">
      <w:pPr>
        <w:rPr>
          <w:sz w:val="20"/>
        </w:rPr>
      </w:pPr>
    </w:p>
    <w:p w14:paraId="639F0630" w14:textId="77777777" w:rsidR="00C672C6" w:rsidRPr="006F2259" w:rsidRDefault="00C672C6" w:rsidP="00C672C6">
      <w:pPr>
        <w:pStyle w:val="Estilo1"/>
        <w:numPr>
          <w:ilvl w:val="1"/>
          <w:numId w:val="11"/>
        </w:numPr>
        <w:tabs>
          <w:tab w:val="left" w:pos="426"/>
        </w:tabs>
        <w:spacing w:after="0" w:line="240" w:lineRule="auto"/>
        <w:ind w:left="426" w:hanging="426"/>
        <w:rPr>
          <w:rFonts w:ascii="Arial" w:hAnsi="Arial" w:cs="Arial"/>
        </w:rPr>
      </w:pPr>
      <w:r w:rsidRPr="006F2259">
        <w:rPr>
          <w:rFonts w:ascii="Arial" w:hAnsi="Arial" w:cs="Arial"/>
        </w:rPr>
        <w:t xml:space="preserve">Nos termos do artigo 7° da Lei 10.520/2002, se a DETENDORA, convocada no prazo estipulado, não celebrar a Ata de Registro de Preços, deixar de entregar ou apresentar documentação falsa exigida para o certame, ensejar o retardamento do fornecimento de seu objeto, não mantiver a proposta, falhar ou fraudar na execução da Ata, comportar-se de modo inidôneo ou cometer fraude fiscal, ficará impedida de licitar e contratar com a União, Estados, Distrito Federal ou Municípios, e será descredenciada nos sistemas de </w:t>
      </w:r>
      <w:r w:rsidRPr="006F2259">
        <w:rPr>
          <w:rFonts w:ascii="Arial" w:hAnsi="Arial" w:cs="Arial"/>
        </w:rPr>
        <w:lastRenderedPageBreak/>
        <w:t>cadastramento de fornecedores, pelo prazo de até 5 (cinco) anos, sem prejuízo das multas previstas no Edital e das demais cominações legais.</w:t>
      </w:r>
    </w:p>
    <w:p w14:paraId="66BD4377" w14:textId="77777777" w:rsidR="00C672C6" w:rsidRPr="006F2259" w:rsidRDefault="00C672C6" w:rsidP="00C672C6">
      <w:pPr>
        <w:pStyle w:val="Estilo1"/>
        <w:tabs>
          <w:tab w:val="left" w:pos="426"/>
        </w:tabs>
        <w:spacing w:after="0" w:line="240" w:lineRule="auto"/>
        <w:ind w:left="426"/>
        <w:rPr>
          <w:rFonts w:ascii="Arial" w:hAnsi="Arial" w:cs="Arial"/>
        </w:rPr>
      </w:pPr>
    </w:p>
    <w:p w14:paraId="05D218E1" w14:textId="77777777" w:rsidR="00C672C6" w:rsidRPr="006F2259" w:rsidRDefault="00C672C6" w:rsidP="00C672C6">
      <w:pPr>
        <w:pStyle w:val="Estilo1"/>
        <w:numPr>
          <w:ilvl w:val="1"/>
          <w:numId w:val="11"/>
        </w:numPr>
        <w:tabs>
          <w:tab w:val="left" w:pos="426"/>
        </w:tabs>
        <w:spacing w:after="0" w:line="240" w:lineRule="auto"/>
        <w:ind w:left="426" w:hanging="426"/>
        <w:rPr>
          <w:rFonts w:ascii="Arial" w:hAnsi="Arial" w:cs="Arial"/>
        </w:rPr>
      </w:pPr>
      <w:r w:rsidRPr="006F2259">
        <w:rPr>
          <w:rFonts w:ascii="Arial" w:hAnsi="Arial" w:cs="Arial"/>
        </w:rPr>
        <w:t>O atraso injustificado na entrega do objeto sujeitará a DETENTORA à multa de mora, no valor de R$ 100,00 (cem reais) por dia de atraso, por item, até o limite de 20% (vinte por cento) do total registrado.</w:t>
      </w:r>
    </w:p>
    <w:p w14:paraId="681131BF" w14:textId="77777777" w:rsidR="00C672C6" w:rsidRPr="006F2259" w:rsidRDefault="00C672C6" w:rsidP="00C672C6">
      <w:pPr>
        <w:numPr>
          <w:ilvl w:val="2"/>
          <w:numId w:val="11"/>
        </w:numPr>
        <w:tabs>
          <w:tab w:val="left" w:pos="567"/>
        </w:tabs>
        <w:suppressAutoHyphens w:val="0"/>
        <w:ind w:left="567" w:hanging="567"/>
        <w:jc w:val="both"/>
        <w:rPr>
          <w:sz w:val="20"/>
        </w:rPr>
      </w:pPr>
      <w:r w:rsidRPr="006F2259">
        <w:rPr>
          <w:sz w:val="20"/>
        </w:rPr>
        <w:t>A multa aludida acima não impede que o</w:t>
      </w:r>
      <w:r w:rsidRPr="006F2259">
        <w:rPr>
          <w:bCs w:val="0"/>
          <w:sz w:val="20"/>
        </w:rPr>
        <w:t xml:space="preserve"> Município </w:t>
      </w:r>
      <w:r w:rsidRPr="006F2259">
        <w:rPr>
          <w:sz w:val="20"/>
        </w:rPr>
        <w:t>aplique as outras sanções previstas em Lei.</w:t>
      </w:r>
    </w:p>
    <w:p w14:paraId="76AE6D8F" w14:textId="77777777" w:rsidR="00C672C6" w:rsidRPr="006F2259" w:rsidRDefault="00C672C6" w:rsidP="00C672C6">
      <w:pPr>
        <w:tabs>
          <w:tab w:val="left" w:pos="567"/>
        </w:tabs>
        <w:suppressAutoHyphens w:val="0"/>
        <w:ind w:left="567"/>
        <w:jc w:val="both"/>
        <w:rPr>
          <w:sz w:val="20"/>
        </w:rPr>
      </w:pPr>
    </w:p>
    <w:p w14:paraId="1CAE0CD9" w14:textId="77777777" w:rsidR="00C672C6" w:rsidRPr="006F2259" w:rsidRDefault="00C672C6" w:rsidP="00C672C6">
      <w:pPr>
        <w:pStyle w:val="Corpodetexto31"/>
        <w:numPr>
          <w:ilvl w:val="1"/>
          <w:numId w:val="11"/>
        </w:numPr>
        <w:ind w:left="426" w:right="0" w:hanging="426"/>
        <w:rPr>
          <w:rFonts w:cs="Arial"/>
          <w:i w:val="0"/>
          <w:sz w:val="20"/>
        </w:rPr>
      </w:pPr>
      <w:r w:rsidRPr="006F2259">
        <w:rPr>
          <w:rFonts w:cs="Arial"/>
          <w:i w:val="0"/>
          <w:sz w:val="20"/>
        </w:rPr>
        <w:t>Na aplicação das penalidades serão admitidos os recursos previstos em lei, garantido o contraditório e a ampla defesa.</w:t>
      </w:r>
    </w:p>
    <w:p w14:paraId="5C2FAB16" w14:textId="77777777" w:rsidR="00C672C6" w:rsidRPr="006F2259" w:rsidRDefault="00C672C6" w:rsidP="00C672C6">
      <w:pPr>
        <w:ind w:left="525" w:hanging="525"/>
        <w:jc w:val="both"/>
        <w:rPr>
          <w:sz w:val="20"/>
        </w:rPr>
      </w:pPr>
    </w:p>
    <w:p w14:paraId="2BC3450F" w14:textId="77777777" w:rsidR="00C672C6" w:rsidRPr="006F2259" w:rsidRDefault="00C672C6" w:rsidP="00C672C6">
      <w:pPr>
        <w:tabs>
          <w:tab w:val="left" w:pos="1134"/>
        </w:tabs>
        <w:jc w:val="both"/>
        <w:rPr>
          <w:b/>
          <w:sz w:val="20"/>
        </w:rPr>
      </w:pPr>
      <w:r w:rsidRPr="006F2259">
        <w:rPr>
          <w:b/>
          <w:bCs w:val="0"/>
          <w:sz w:val="20"/>
        </w:rPr>
        <w:t>CLÁUSULA OITAVA –</w:t>
      </w:r>
      <w:r w:rsidRPr="006F2259">
        <w:rPr>
          <w:b/>
          <w:sz w:val="20"/>
        </w:rPr>
        <w:t xml:space="preserve"> DO CANCELAMENTO DO REGISTRO DE PREÇOS</w:t>
      </w:r>
    </w:p>
    <w:p w14:paraId="7D3D10A9" w14:textId="77777777" w:rsidR="00C672C6" w:rsidRPr="006F2259" w:rsidRDefault="00C672C6" w:rsidP="00C672C6">
      <w:pPr>
        <w:jc w:val="both"/>
        <w:rPr>
          <w:sz w:val="20"/>
        </w:rPr>
      </w:pPr>
    </w:p>
    <w:p w14:paraId="2AB516C9" w14:textId="77777777" w:rsidR="00C672C6" w:rsidRPr="006F2259" w:rsidRDefault="00C672C6" w:rsidP="00C672C6">
      <w:pPr>
        <w:pStyle w:val="Corpodetexto"/>
        <w:numPr>
          <w:ilvl w:val="1"/>
          <w:numId w:val="12"/>
        </w:numPr>
        <w:tabs>
          <w:tab w:val="clear" w:pos="708"/>
          <w:tab w:val="clear" w:pos="2270"/>
          <w:tab w:val="clear" w:pos="4294"/>
          <w:tab w:val="left" w:pos="426"/>
        </w:tabs>
        <w:ind w:left="426" w:hanging="426"/>
        <w:rPr>
          <w:rFonts w:cs="Arial"/>
          <w:sz w:val="20"/>
        </w:rPr>
      </w:pPr>
      <w:r w:rsidRPr="006F2259">
        <w:rPr>
          <w:rFonts w:cs="Arial"/>
          <w:sz w:val="20"/>
        </w:rPr>
        <w:t>O registro do fornecedor será cancelado quando</w:t>
      </w:r>
      <w:r w:rsidRPr="006F2259">
        <w:rPr>
          <w:rFonts w:cs="Arial"/>
          <w:sz w:val="20"/>
          <w:lang w:val="pt-BR"/>
        </w:rPr>
        <w:t xml:space="preserve"> o mesmo</w:t>
      </w:r>
      <w:r w:rsidRPr="006F2259">
        <w:rPr>
          <w:rFonts w:cs="Arial"/>
          <w:sz w:val="20"/>
        </w:rPr>
        <w:t>:</w:t>
      </w:r>
    </w:p>
    <w:p w14:paraId="0037EC5F" w14:textId="77777777" w:rsidR="00C672C6" w:rsidRPr="006F2259" w:rsidRDefault="00C672C6" w:rsidP="00C672C6">
      <w:pPr>
        <w:pStyle w:val="Corpodetexto"/>
        <w:numPr>
          <w:ilvl w:val="0"/>
          <w:numId w:val="9"/>
        </w:numPr>
        <w:tabs>
          <w:tab w:val="clear" w:pos="708"/>
          <w:tab w:val="clear" w:pos="2270"/>
          <w:tab w:val="clear" w:pos="4294"/>
          <w:tab w:val="left" w:pos="709"/>
        </w:tabs>
        <w:ind w:left="709" w:hanging="283"/>
        <w:rPr>
          <w:rFonts w:cs="Arial"/>
          <w:sz w:val="20"/>
        </w:rPr>
      </w:pPr>
      <w:r w:rsidRPr="006F2259">
        <w:rPr>
          <w:rFonts w:cs="Arial"/>
          <w:sz w:val="20"/>
          <w:lang w:val="pt-BR"/>
        </w:rPr>
        <w:t>Descumprir</w:t>
      </w:r>
      <w:r w:rsidRPr="006F2259">
        <w:rPr>
          <w:rFonts w:cs="Arial"/>
          <w:sz w:val="20"/>
        </w:rPr>
        <w:t xml:space="preserve"> as condições da ata de registro de preços</w:t>
      </w:r>
    </w:p>
    <w:p w14:paraId="7C73B9B2" w14:textId="77777777" w:rsidR="00C672C6" w:rsidRPr="006F2259" w:rsidRDefault="00C672C6" w:rsidP="00C672C6">
      <w:pPr>
        <w:pStyle w:val="Corpodetexto"/>
        <w:numPr>
          <w:ilvl w:val="0"/>
          <w:numId w:val="9"/>
        </w:numPr>
        <w:tabs>
          <w:tab w:val="clear" w:pos="708"/>
          <w:tab w:val="clear" w:pos="2270"/>
          <w:tab w:val="clear" w:pos="4294"/>
          <w:tab w:val="left" w:pos="709"/>
        </w:tabs>
        <w:ind w:left="709" w:hanging="283"/>
        <w:rPr>
          <w:rFonts w:cs="Arial"/>
          <w:sz w:val="20"/>
        </w:rPr>
      </w:pPr>
      <w:r w:rsidRPr="006F2259">
        <w:rPr>
          <w:rFonts w:cs="Arial"/>
          <w:sz w:val="20"/>
          <w:lang w:val="pt-BR"/>
        </w:rPr>
        <w:t>Não</w:t>
      </w:r>
      <w:r w:rsidRPr="006F2259">
        <w:rPr>
          <w:rFonts w:cs="Arial"/>
          <w:sz w:val="20"/>
        </w:rPr>
        <w:t xml:space="preserve"> retirar a nota de empenho ou instrumento equivalente no prazo estabelecido pela Administração, sem justificativa aceitável</w:t>
      </w:r>
      <w:r w:rsidRPr="006F2259">
        <w:rPr>
          <w:rFonts w:cs="Arial"/>
          <w:sz w:val="20"/>
          <w:lang w:val="pt-BR"/>
        </w:rPr>
        <w:t>.</w:t>
      </w:r>
    </w:p>
    <w:p w14:paraId="7EA7E2EA" w14:textId="77777777" w:rsidR="00C672C6" w:rsidRPr="006F2259" w:rsidRDefault="00C672C6" w:rsidP="00C672C6">
      <w:pPr>
        <w:pStyle w:val="Corpodetexto"/>
        <w:numPr>
          <w:ilvl w:val="0"/>
          <w:numId w:val="9"/>
        </w:numPr>
        <w:tabs>
          <w:tab w:val="clear" w:pos="708"/>
          <w:tab w:val="clear" w:pos="2270"/>
          <w:tab w:val="clear" w:pos="4294"/>
          <w:tab w:val="left" w:pos="709"/>
        </w:tabs>
        <w:ind w:left="709" w:hanging="283"/>
        <w:rPr>
          <w:rFonts w:cs="Arial"/>
          <w:sz w:val="20"/>
        </w:rPr>
      </w:pPr>
      <w:r w:rsidRPr="006F2259">
        <w:rPr>
          <w:rFonts w:cs="Arial"/>
          <w:sz w:val="20"/>
          <w:lang w:val="pt-BR"/>
        </w:rPr>
        <w:t>Não</w:t>
      </w:r>
      <w:r w:rsidRPr="006F2259">
        <w:rPr>
          <w:rFonts w:cs="Arial"/>
          <w:sz w:val="20"/>
        </w:rPr>
        <w:t xml:space="preserve"> aceitar reduzir o seu preço registrado, na hipótese deste se tornar superior àqueles praticados no mercado</w:t>
      </w:r>
      <w:r w:rsidRPr="006F2259">
        <w:rPr>
          <w:rFonts w:cs="Arial"/>
          <w:sz w:val="20"/>
          <w:lang w:val="pt-BR"/>
        </w:rPr>
        <w:t>.</w:t>
      </w:r>
    </w:p>
    <w:p w14:paraId="09B91FF9" w14:textId="77777777" w:rsidR="00C672C6" w:rsidRPr="006F2259" w:rsidRDefault="00C672C6" w:rsidP="00C672C6">
      <w:pPr>
        <w:pStyle w:val="Corpodetexto"/>
        <w:numPr>
          <w:ilvl w:val="0"/>
          <w:numId w:val="9"/>
        </w:numPr>
        <w:tabs>
          <w:tab w:val="clear" w:pos="708"/>
          <w:tab w:val="clear" w:pos="2270"/>
          <w:tab w:val="clear" w:pos="4294"/>
          <w:tab w:val="left" w:pos="709"/>
        </w:tabs>
        <w:ind w:left="709" w:hanging="283"/>
        <w:rPr>
          <w:rFonts w:cs="Arial"/>
          <w:sz w:val="20"/>
        </w:rPr>
      </w:pPr>
      <w:r w:rsidRPr="006F2259">
        <w:rPr>
          <w:rFonts w:cs="Arial"/>
          <w:sz w:val="20"/>
          <w:lang w:val="pt-BR"/>
        </w:rPr>
        <w:t>Sofrer</w:t>
      </w:r>
      <w:r w:rsidRPr="006F2259">
        <w:rPr>
          <w:rFonts w:cs="Arial"/>
          <w:sz w:val="20"/>
        </w:rPr>
        <w:t xml:space="preserve"> sanção prevista nos </w:t>
      </w:r>
      <w:hyperlink r:id="rId9" w:anchor="art87iii" w:history="1">
        <w:r w:rsidRPr="006F2259">
          <w:rPr>
            <w:rStyle w:val="Hyperlink"/>
            <w:rFonts w:cs="Arial"/>
            <w:sz w:val="20"/>
          </w:rPr>
          <w:t>inciso III ou IV do caput do art. 87 da Lei nº 8.666</w:t>
        </w:r>
        <w:r w:rsidRPr="006F2259">
          <w:rPr>
            <w:rStyle w:val="Hyperlink"/>
            <w:rFonts w:cs="Arial"/>
            <w:sz w:val="20"/>
            <w:lang w:val="pt-BR"/>
          </w:rPr>
          <w:t>/</w:t>
        </w:r>
        <w:r w:rsidRPr="006F2259">
          <w:rPr>
            <w:rStyle w:val="Hyperlink"/>
            <w:rFonts w:cs="Arial"/>
            <w:sz w:val="20"/>
          </w:rPr>
          <w:t>93</w:t>
        </w:r>
      </w:hyperlink>
      <w:r w:rsidRPr="006F2259">
        <w:rPr>
          <w:rFonts w:cs="Arial"/>
          <w:sz w:val="20"/>
        </w:rPr>
        <w:t xml:space="preserve">, ou no </w:t>
      </w:r>
      <w:hyperlink r:id="rId10" w:anchor="art7" w:history="1">
        <w:r w:rsidRPr="006F2259">
          <w:rPr>
            <w:rStyle w:val="Hyperlink"/>
            <w:rFonts w:cs="Arial"/>
            <w:sz w:val="20"/>
          </w:rPr>
          <w:t>art. 7</w:t>
        </w:r>
        <w:r w:rsidRPr="006F2259">
          <w:rPr>
            <w:rStyle w:val="Hyperlink"/>
            <w:rFonts w:cs="Arial"/>
            <w:strike/>
            <w:sz w:val="20"/>
          </w:rPr>
          <w:t>º</w:t>
        </w:r>
        <w:r w:rsidRPr="006F2259">
          <w:rPr>
            <w:rStyle w:val="Hyperlink"/>
            <w:rFonts w:cs="Arial"/>
            <w:sz w:val="20"/>
          </w:rPr>
          <w:t xml:space="preserve"> da Lei n</w:t>
        </w:r>
        <w:r w:rsidRPr="006F2259">
          <w:rPr>
            <w:rStyle w:val="Hyperlink"/>
            <w:rFonts w:cs="Arial"/>
            <w:strike/>
            <w:sz w:val="20"/>
          </w:rPr>
          <w:t>º</w:t>
        </w:r>
        <w:r w:rsidRPr="006F2259">
          <w:rPr>
            <w:rStyle w:val="Hyperlink"/>
            <w:rFonts w:cs="Arial"/>
            <w:sz w:val="20"/>
          </w:rPr>
          <w:t xml:space="preserve"> 10.520</w:t>
        </w:r>
        <w:r w:rsidRPr="006F2259">
          <w:rPr>
            <w:rStyle w:val="Hyperlink"/>
            <w:rFonts w:cs="Arial"/>
            <w:sz w:val="20"/>
            <w:lang w:val="pt-BR"/>
          </w:rPr>
          <w:t>/</w:t>
        </w:r>
        <w:r w:rsidRPr="006F2259">
          <w:rPr>
            <w:rStyle w:val="Hyperlink"/>
            <w:rFonts w:cs="Arial"/>
            <w:sz w:val="20"/>
          </w:rPr>
          <w:t>2002</w:t>
        </w:r>
      </w:hyperlink>
      <w:r w:rsidRPr="006F2259">
        <w:rPr>
          <w:rFonts w:cs="Arial"/>
          <w:sz w:val="20"/>
        </w:rPr>
        <w:t>.</w:t>
      </w:r>
    </w:p>
    <w:p w14:paraId="1E0C5BC4" w14:textId="77777777" w:rsidR="00C672C6" w:rsidRPr="006F2259" w:rsidRDefault="00C672C6" w:rsidP="00C672C6">
      <w:pPr>
        <w:pStyle w:val="Corpodetexto"/>
        <w:numPr>
          <w:ilvl w:val="2"/>
          <w:numId w:val="12"/>
        </w:numPr>
        <w:tabs>
          <w:tab w:val="clear" w:pos="708"/>
          <w:tab w:val="clear" w:pos="2270"/>
          <w:tab w:val="clear" w:pos="4294"/>
          <w:tab w:val="left" w:pos="567"/>
        </w:tabs>
        <w:ind w:left="567" w:hanging="567"/>
        <w:rPr>
          <w:rFonts w:cs="Arial"/>
          <w:sz w:val="20"/>
        </w:rPr>
      </w:pPr>
      <w:r w:rsidRPr="006F2259">
        <w:rPr>
          <w:rFonts w:cs="Arial"/>
          <w:sz w:val="20"/>
        </w:rPr>
        <w:t>O cancelamento de registros nas hipóteses previstas n</w:t>
      </w:r>
      <w:r w:rsidRPr="006F2259">
        <w:rPr>
          <w:rFonts w:cs="Arial"/>
          <w:sz w:val="20"/>
          <w:lang w:val="pt-BR"/>
        </w:rPr>
        <w:t xml:space="preserve">as alíneas “a”, “b” e “d” </w:t>
      </w:r>
      <w:r w:rsidRPr="006F2259">
        <w:rPr>
          <w:rFonts w:cs="Arial"/>
          <w:sz w:val="20"/>
        </w:rPr>
        <w:t>será formalizado por despacho do órgão gerenciador, assegurado o contraditório e a ampla defesa.</w:t>
      </w:r>
    </w:p>
    <w:p w14:paraId="5B292C8B" w14:textId="77777777" w:rsidR="00C672C6" w:rsidRPr="006F2259" w:rsidRDefault="00C672C6" w:rsidP="00C672C6">
      <w:pPr>
        <w:pStyle w:val="Corpodetexto"/>
        <w:tabs>
          <w:tab w:val="clear" w:pos="708"/>
          <w:tab w:val="clear" w:pos="2270"/>
          <w:tab w:val="clear" w:pos="4294"/>
          <w:tab w:val="left" w:pos="567"/>
        </w:tabs>
        <w:ind w:left="567"/>
        <w:rPr>
          <w:rFonts w:cs="Arial"/>
          <w:sz w:val="20"/>
        </w:rPr>
      </w:pPr>
    </w:p>
    <w:p w14:paraId="559EAF21" w14:textId="77777777" w:rsidR="00C672C6" w:rsidRPr="006F2259" w:rsidRDefault="00C672C6" w:rsidP="00C672C6">
      <w:pPr>
        <w:pStyle w:val="Corpodetexto"/>
        <w:numPr>
          <w:ilvl w:val="1"/>
          <w:numId w:val="12"/>
        </w:numPr>
        <w:tabs>
          <w:tab w:val="clear" w:pos="708"/>
          <w:tab w:val="clear" w:pos="2270"/>
          <w:tab w:val="clear" w:pos="4294"/>
          <w:tab w:val="left" w:pos="426"/>
        </w:tabs>
        <w:ind w:left="426" w:hanging="426"/>
        <w:rPr>
          <w:rFonts w:cs="Arial"/>
          <w:sz w:val="20"/>
        </w:rPr>
      </w:pPr>
      <w:r w:rsidRPr="006F2259">
        <w:rPr>
          <w:rFonts w:cs="Arial"/>
          <w:sz w:val="20"/>
        </w:rPr>
        <w:t>O cancelamento do registro de preços poderá ocorrer por fato superveniente, decorrente de caso fortuito ou força maior, que prejudique o cumprimento da ata, devidamente comprovados e justificados</w:t>
      </w:r>
      <w:r w:rsidRPr="006F2259">
        <w:rPr>
          <w:rFonts w:cs="Arial"/>
          <w:sz w:val="20"/>
          <w:lang w:val="pt-BR"/>
        </w:rPr>
        <w:t xml:space="preserve">, </w:t>
      </w:r>
      <w:r w:rsidRPr="006F2259">
        <w:rPr>
          <w:rFonts w:cs="Arial"/>
          <w:sz w:val="20"/>
        </w:rPr>
        <w:t>por razão de interesse público ou</w:t>
      </w:r>
      <w:r w:rsidRPr="006F2259">
        <w:rPr>
          <w:rFonts w:cs="Arial"/>
          <w:sz w:val="20"/>
          <w:lang w:val="pt-BR"/>
        </w:rPr>
        <w:t xml:space="preserve"> </w:t>
      </w:r>
      <w:r w:rsidRPr="006F2259">
        <w:rPr>
          <w:rFonts w:cs="Arial"/>
          <w:sz w:val="20"/>
        </w:rPr>
        <w:t>a pedido do fornecedor.</w:t>
      </w:r>
    </w:p>
    <w:p w14:paraId="43B16EA3" w14:textId="77777777" w:rsidR="00C672C6" w:rsidRPr="006F2259" w:rsidRDefault="00C672C6" w:rsidP="00C672C6">
      <w:pPr>
        <w:pStyle w:val="Recuodecorpodetexto22"/>
        <w:tabs>
          <w:tab w:val="left" w:pos="0"/>
        </w:tabs>
        <w:rPr>
          <w:rFonts w:ascii="Arial" w:hAnsi="Arial" w:cs="Arial"/>
          <w:sz w:val="20"/>
        </w:rPr>
      </w:pPr>
    </w:p>
    <w:p w14:paraId="08EE4167" w14:textId="77777777" w:rsidR="00C672C6" w:rsidRPr="006F2259" w:rsidRDefault="00C672C6" w:rsidP="00C672C6">
      <w:pPr>
        <w:pStyle w:val="Ttulo1"/>
        <w:tabs>
          <w:tab w:val="left" w:pos="0"/>
          <w:tab w:val="left" w:pos="1134"/>
        </w:tabs>
        <w:jc w:val="both"/>
        <w:rPr>
          <w:rFonts w:cs="Arial"/>
          <w:sz w:val="20"/>
        </w:rPr>
      </w:pPr>
      <w:r w:rsidRPr="006F2259">
        <w:rPr>
          <w:rFonts w:cs="Arial"/>
          <w:sz w:val="20"/>
        </w:rPr>
        <w:t>CLÁUSULA NONA - CONDIÇÕES GERAIS</w:t>
      </w:r>
    </w:p>
    <w:p w14:paraId="374FCC42" w14:textId="77777777" w:rsidR="00C672C6" w:rsidRPr="006F2259" w:rsidRDefault="00C672C6" w:rsidP="00C672C6">
      <w:pPr>
        <w:pStyle w:val="Ttulo"/>
        <w:jc w:val="both"/>
        <w:rPr>
          <w:rFonts w:ascii="Arial" w:hAnsi="Arial" w:cs="Arial"/>
          <w:b w:val="0"/>
          <w:sz w:val="20"/>
        </w:rPr>
      </w:pPr>
    </w:p>
    <w:p w14:paraId="0B5BD087" w14:textId="77777777" w:rsidR="00C672C6" w:rsidRPr="006F2259" w:rsidRDefault="00C672C6" w:rsidP="00C672C6">
      <w:pPr>
        <w:widowControl w:val="0"/>
        <w:numPr>
          <w:ilvl w:val="1"/>
          <w:numId w:val="13"/>
        </w:numPr>
        <w:ind w:left="426" w:hanging="426"/>
        <w:jc w:val="both"/>
        <w:rPr>
          <w:sz w:val="20"/>
        </w:rPr>
      </w:pPr>
      <w:r w:rsidRPr="006F2259">
        <w:rPr>
          <w:sz w:val="20"/>
        </w:rPr>
        <w:t>O sistema de registro de preços deste Município tem como objetivo manter na entidade o registro de propostas vantajosas e, segundo sua conveniência, promover as contrações junto as DETENTORA(S) desta Ata.</w:t>
      </w:r>
    </w:p>
    <w:p w14:paraId="5C5B88A2" w14:textId="77777777" w:rsidR="00C672C6" w:rsidRPr="006F2259" w:rsidRDefault="00C672C6" w:rsidP="00C672C6">
      <w:pPr>
        <w:widowControl w:val="0"/>
        <w:ind w:left="426"/>
        <w:jc w:val="both"/>
        <w:rPr>
          <w:sz w:val="20"/>
        </w:rPr>
      </w:pPr>
    </w:p>
    <w:p w14:paraId="3E959488" w14:textId="77777777" w:rsidR="00C672C6" w:rsidRPr="006F2259" w:rsidRDefault="00C672C6" w:rsidP="00C672C6">
      <w:pPr>
        <w:widowControl w:val="0"/>
        <w:numPr>
          <w:ilvl w:val="1"/>
          <w:numId w:val="13"/>
        </w:numPr>
        <w:ind w:left="426" w:hanging="426"/>
        <w:jc w:val="both"/>
        <w:rPr>
          <w:sz w:val="20"/>
        </w:rPr>
      </w:pPr>
      <w:r w:rsidRPr="006F2259">
        <w:rPr>
          <w:sz w:val="20"/>
        </w:rPr>
        <w:t xml:space="preserve">A existência de preços registrados não obriga o órgão gerenciador a adquirir os </w:t>
      </w:r>
      <w:r w:rsidRPr="006F2259">
        <w:rPr>
          <w:bCs w:val="0"/>
          <w:sz w:val="20"/>
        </w:rPr>
        <w:t>materiais</w:t>
      </w:r>
      <w:r w:rsidRPr="006F2259">
        <w:rPr>
          <w:sz w:val="20"/>
        </w:rPr>
        <w:t xml:space="preserve"> objeto desta Ata, sendo facultada a realização de licitação específica para a contratação total ou parcial do objeto, hipóteses em que, em igualdade de condições, a DETENTORA do registro terá sempre preferência.</w:t>
      </w:r>
    </w:p>
    <w:p w14:paraId="0B6FEB8B" w14:textId="77777777" w:rsidR="00C672C6" w:rsidRPr="006F2259" w:rsidRDefault="00C672C6" w:rsidP="00C672C6">
      <w:pPr>
        <w:widowControl w:val="0"/>
        <w:ind w:left="426" w:hanging="426"/>
        <w:jc w:val="both"/>
        <w:rPr>
          <w:sz w:val="20"/>
        </w:rPr>
      </w:pPr>
    </w:p>
    <w:p w14:paraId="5FABE792" w14:textId="56A3CC87" w:rsidR="00C672C6" w:rsidRPr="006F2259" w:rsidRDefault="00C672C6" w:rsidP="00C672C6">
      <w:pPr>
        <w:pStyle w:val="Ttulo"/>
        <w:numPr>
          <w:ilvl w:val="1"/>
          <w:numId w:val="13"/>
        </w:numPr>
        <w:ind w:left="426" w:hanging="426"/>
        <w:jc w:val="both"/>
        <w:rPr>
          <w:rFonts w:ascii="Arial" w:hAnsi="Arial" w:cs="Arial"/>
          <w:b w:val="0"/>
          <w:sz w:val="20"/>
        </w:rPr>
      </w:pPr>
      <w:r w:rsidRPr="006F2259">
        <w:rPr>
          <w:rFonts w:ascii="Arial" w:hAnsi="Arial" w:cs="Arial"/>
          <w:b w:val="0"/>
          <w:sz w:val="20"/>
        </w:rPr>
        <w:t xml:space="preserve">Para fins deste registro de preços aplicar-se-á o disposto no </w:t>
      </w:r>
      <w:r w:rsidR="00A01044" w:rsidRPr="006F2259">
        <w:rPr>
          <w:rFonts w:ascii="Arial" w:hAnsi="Arial" w:cs="Arial"/>
          <w:b w:val="0"/>
          <w:sz w:val="20"/>
        </w:rPr>
        <w:t>Decreto Federal nº 10.024/2019</w:t>
      </w:r>
      <w:r w:rsidR="00A01044" w:rsidRPr="006F2259">
        <w:rPr>
          <w:rFonts w:ascii="Arial" w:hAnsi="Arial" w:cs="Arial"/>
          <w:b w:val="0"/>
          <w:sz w:val="20"/>
          <w:lang w:val="pt-BR"/>
        </w:rPr>
        <w:t xml:space="preserve"> </w:t>
      </w:r>
      <w:r w:rsidRPr="006F2259">
        <w:rPr>
          <w:rFonts w:ascii="Arial" w:hAnsi="Arial" w:cs="Arial"/>
          <w:b w:val="0"/>
          <w:sz w:val="20"/>
        </w:rPr>
        <w:t>e Lei nº 8.666/93 e alterações, e ainda os preceitos gerais do direito público, os princípios da teoria geral dos contratos e as disposições de direito privado.</w:t>
      </w:r>
    </w:p>
    <w:p w14:paraId="60DFAF18" w14:textId="77777777" w:rsidR="00C672C6" w:rsidRPr="006F2259" w:rsidRDefault="00C672C6" w:rsidP="00C672C6">
      <w:pPr>
        <w:pStyle w:val="Ttulo"/>
        <w:ind w:left="426" w:hanging="426"/>
        <w:jc w:val="both"/>
        <w:rPr>
          <w:rFonts w:ascii="Arial" w:hAnsi="Arial" w:cs="Arial"/>
          <w:b w:val="0"/>
          <w:sz w:val="20"/>
        </w:rPr>
      </w:pPr>
    </w:p>
    <w:p w14:paraId="004D0A82" w14:textId="77777777" w:rsidR="00C672C6" w:rsidRPr="006F2259" w:rsidRDefault="00C672C6" w:rsidP="00C672C6">
      <w:pPr>
        <w:pStyle w:val="Ttulo"/>
        <w:numPr>
          <w:ilvl w:val="1"/>
          <w:numId w:val="13"/>
        </w:numPr>
        <w:ind w:left="426" w:hanging="426"/>
        <w:jc w:val="both"/>
        <w:rPr>
          <w:rFonts w:ascii="Arial" w:hAnsi="Arial" w:cs="Arial"/>
          <w:b w:val="0"/>
          <w:sz w:val="20"/>
        </w:rPr>
      </w:pPr>
      <w:r w:rsidRPr="006F2259">
        <w:rPr>
          <w:rFonts w:ascii="Arial" w:hAnsi="Arial" w:cs="Arial"/>
          <w:b w:val="0"/>
          <w:sz w:val="20"/>
        </w:rPr>
        <w:t>A declaração de nulidade deste instrumento opera retroativamente impedindo os efeitos jurídicos que ele, ordinariamente, deveria produzir, além de desconstituir os já produzidos.</w:t>
      </w:r>
    </w:p>
    <w:p w14:paraId="2698C816" w14:textId="77777777" w:rsidR="00C672C6" w:rsidRPr="006F2259" w:rsidRDefault="00C672C6" w:rsidP="00C672C6">
      <w:pPr>
        <w:pStyle w:val="Ttulo"/>
        <w:ind w:left="426" w:hanging="426"/>
        <w:jc w:val="both"/>
        <w:rPr>
          <w:rFonts w:ascii="Arial" w:hAnsi="Arial" w:cs="Arial"/>
          <w:b w:val="0"/>
          <w:sz w:val="20"/>
        </w:rPr>
      </w:pPr>
    </w:p>
    <w:p w14:paraId="4E40C9F0" w14:textId="0E608506" w:rsidR="00C672C6" w:rsidRPr="006F2259" w:rsidRDefault="00C672C6" w:rsidP="00C672C6">
      <w:pPr>
        <w:pStyle w:val="Ttulo"/>
        <w:numPr>
          <w:ilvl w:val="1"/>
          <w:numId w:val="13"/>
        </w:numPr>
        <w:ind w:left="426" w:hanging="426"/>
        <w:jc w:val="both"/>
        <w:rPr>
          <w:rFonts w:ascii="Arial" w:hAnsi="Arial" w:cs="Arial"/>
          <w:b w:val="0"/>
          <w:sz w:val="20"/>
        </w:rPr>
      </w:pPr>
      <w:r w:rsidRPr="006F2259">
        <w:rPr>
          <w:rFonts w:ascii="Arial" w:hAnsi="Arial" w:cs="Arial"/>
          <w:b w:val="0"/>
          <w:sz w:val="20"/>
        </w:rPr>
        <w:t>Os casos omissos serão resolvidos à luz do</w:t>
      </w:r>
      <w:r w:rsidR="00A01044" w:rsidRPr="006F2259">
        <w:rPr>
          <w:rFonts w:ascii="Arial" w:hAnsi="Arial" w:cs="Arial"/>
          <w:sz w:val="20"/>
        </w:rPr>
        <w:t xml:space="preserve"> </w:t>
      </w:r>
      <w:r w:rsidR="00A01044" w:rsidRPr="006F2259">
        <w:rPr>
          <w:rFonts w:ascii="Arial" w:hAnsi="Arial" w:cs="Arial"/>
          <w:b w:val="0"/>
          <w:sz w:val="20"/>
        </w:rPr>
        <w:t>Decreto Federal nº 10.024/2019</w:t>
      </w:r>
      <w:r w:rsidRPr="006F2259">
        <w:rPr>
          <w:rFonts w:ascii="Arial" w:hAnsi="Arial" w:cs="Arial"/>
          <w:b w:val="0"/>
          <w:sz w:val="20"/>
        </w:rPr>
        <w:t xml:space="preserve">, e da Lei nº 8.666/93 e suas alterações, recorrendo-se à analogia, aos costumes e aos princípios gerais do direito. </w:t>
      </w:r>
    </w:p>
    <w:p w14:paraId="268FCB2A" w14:textId="77777777" w:rsidR="00C672C6" w:rsidRPr="006F2259" w:rsidRDefault="00C672C6" w:rsidP="00C672C6">
      <w:pPr>
        <w:tabs>
          <w:tab w:val="left" w:pos="1134"/>
        </w:tabs>
        <w:jc w:val="both"/>
        <w:rPr>
          <w:sz w:val="20"/>
        </w:rPr>
      </w:pPr>
    </w:p>
    <w:p w14:paraId="7571CEF7" w14:textId="77777777" w:rsidR="00C672C6" w:rsidRPr="006F2259" w:rsidRDefault="00C672C6" w:rsidP="00C672C6">
      <w:pPr>
        <w:pStyle w:val="Corpodetexto21"/>
        <w:tabs>
          <w:tab w:val="left" w:pos="0"/>
        </w:tabs>
        <w:rPr>
          <w:b/>
          <w:bCs/>
          <w:sz w:val="20"/>
          <w:szCs w:val="20"/>
        </w:rPr>
      </w:pPr>
      <w:r w:rsidRPr="006F2259">
        <w:rPr>
          <w:b/>
          <w:bCs/>
          <w:sz w:val="20"/>
          <w:szCs w:val="20"/>
        </w:rPr>
        <w:t>CLÁUSULA DÉCIMA - DO FORO</w:t>
      </w:r>
    </w:p>
    <w:p w14:paraId="2A1DC93A" w14:textId="77777777" w:rsidR="00C672C6" w:rsidRPr="006F2259" w:rsidRDefault="00C672C6" w:rsidP="00C672C6">
      <w:pPr>
        <w:pStyle w:val="Corpodetexto21"/>
        <w:tabs>
          <w:tab w:val="left" w:pos="0"/>
        </w:tabs>
        <w:rPr>
          <w:b/>
          <w:sz w:val="20"/>
          <w:szCs w:val="20"/>
        </w:rPr>
      </w:pPr>
      <w:r w:rsidRPr="006F2259">
        <w:rPr>
          <w:b/>
          <w:sz w:val="20"/>
          <w:szCs w:val="20"/>
        </w:rPr>
        <w:tab/>
      </w:r>
    </w:p>
    <w:p w14:paraId="53BD7456" w14:textId="77777777" w:rsidR="00C672C6" w:rsidRPr="006F2259" w:rsidRDefault="00C672C6" w:rsidP="00C672C6">
      <w:pPr>
        <w:pStyle w:val="Corpodetexto21"/>
        <w:numPr>
          <w:ilvl w:val="1"/>
          <w:numId w:val="14"/>
        </w:numPr>
        <w:tabs>
          <w:tab w:val="left" w:pos="567"/>
        </w:tabs>
        <w:ind w:left="567" w:hanging="567"/>
        <w:rPr>
          <w:sz w:val="20"/>
          <w:szCs w:val="20"/>
        </w:rPr>
      </w:pPr>
      <w:r w:rsidRPr="006F2259">
        <w:rPr>
          <w:sz w:val="20"/>
          <w:szCs w:val="20"/>
        </w:rPr>
        <w:t>Fica eleito o foro da cidade de Joaçaba (SC) para dirimir questões oriundas deste instrumento, renunciando as partes, a qualquer outro que lhes possa ser mais favorável.</w:t>
      </w:r>
    </w:p>
    <w:p w14:paraId="2624DEE9" w14:textId="77777777" w:rsidR="00C672C6" w:rsidRPr="006F2259" w:rsidRDefault="00C672C6" w:rsidP="00C672C6">
      <w:pPr>
        <w:tabs>
          <w:tab w:val="left" w:pos="1134"/>
        </w:tabs>
        <w:jc w:val="both"/>
        <w:rPr>
          <w:sz w:val="20"/>
        </w:rPr>
      </w:pPr>
    </w:p>
    <w:p w14:paraId="6F88580C" w14:textId="77777777" w:rsidR="00C672C6" w:rsidRPr="006F2259" w:rsidRDefault="00C672C6" w:rsidP="00C672C6">
      <w:pPr>
        <w:pStyle w:val="Corpodetexto21"/>
        <w:tabs>
          <w:tab w:val="left" w:pos="0"/>
        </w:tabs>
        <w:rPr>
          <w:sz w:val="20"/>
          <w:szCs w:val="20"/>
        </w:rPr>
      </w:pPr>
    </w:p>
    <w:p w14:paraId="5CA6C888" w14:textId="77777777" w:rsidR="00C672C6" w:rsidRPr="006F2259" w:rsidRDefault="00C672C6" w:rsidP="00C672C6">
      <w:pPr>
        <w:pStyle w:val="Corpodetexto21"/>
        <w:tabs>
          <w:tab w:val="left" w:pos="0"/>
        </w:tabs>
        <w:rPr>
          <w:sz w:val="20"/>
          <w:szCs w:val="20"/>
        </w:rPr>
      </w:pPr>
      <w:r w:rsidRPr="006F2259">
        <w:rPr>
          <w:sz w:val="20"/>
          <w:szCs w:val="20"/>
        </w:rPr>
        <w:t>E, por estarem acordes, firmam o presente instrumento, juntamente com as testemunhas, em 4 (quatro) vias de igual teor, para todos os efeitos de direito.</w:t>
      </w:r>
    </w:p>
    <w:p w14:paraId="0567F322" w14:textId="1699344C" w:rsidR="00C672C6" w:rsidRPr="006F2259" w:rsidRDefault="00C672C6" w:rsidP="00C672C6">
      <w:pPr>
        <w:tabs>
          <w:tab w:val="left" w:pos="0"/>
        </w:tabs>
        <w:jc w:val="right"/>
        <w:rPr>
          <w:sz w:val="20"/>
        </w:rPr>
      </w:pPr>
      <w:r w:rsidRPr="006F2259">
        <w:rPr>
          <w:sz w:val="20"/>
        </w:rPr>
        <w:t xml:space="preserve">Joaçaba, </w:t>
      </w:r>
      <w:r w:rsidR="00872803">
        <w:rPr>
          <w:sz w:val="20"/>
        </w:rPr>
        <w:t>24</w:t>
      </w:r>
      <w:r w:rsidRPr="006F2259">
        <w:rPr>
          <w:sz w:val="20"/>
        </w:rPr>
        <w:t xml:space="preserve"> de </w:t>
      </w:r>
      <w:r w:rsidR="00872803">
        <w:rPr>
          <w:sz w:val="20"/>
        </w:rPr>
        <w:t xml:space="preserve">agosto </w:t>
      </w:r>
      <w:r w:rsidRPr="006F2259">
        <w:rPr>
          <w:sz w:val="20"/>
        </w:rPr>
        <w:t>de 2023.</w:t>
      </w:r>
    </w:p>
    <w:p w14:paraId="7FE71E23" w14:textId="77777777" w:rsidR="00C672C6" w:rsidRDefault="00C672C6" w:rsidP="00C672C6">
      <w:pPr>
        <w:tabs>
          <w:tab w:val="left" w:pos="1134"/>
          <w:tab w:val="left" w:pos="6184"/>
        </w:tabs>
        <w:rPr>
          <w:sz w:val="20"/>
        </w:rPr>
      </w:pPr>
    </w:p>
    <w:p w14:paraId="66D93284" w14:textId="77777777" w:rsidR="00C24DD7" w:rsidRDefault="00C24DD7" w:rsidP="00C672C6">
      <w:pPr>
        <w:tabs>
          <w:tab w:val="left" w:pos="1134"/>
          <w:tab w:val="left" w:pos="6184"/>
        </w:tabs>
        <w:rPr>
          <w:sz w:val="20"/>
        </w:rPr>
      </w:pPr>
    </w:p>
    <w:p w14:paraId="36807ADE" w14:textId="77777777" w:rsidR="00C24DD7" w:rsidRPr="006F2259" w:rsidRDefault="00C24DD7" w:rsidP="00C672C6">
      <w:pPr>
        <w:tabs>
          <w:tab w:val="left" w:pos="1134"/>
          <w:tab w:val="left" w:pos="6184"/>
        </w:tabs>
        <w:rPr>
          <w:sz w:val="20"/>
        </w:rPr>
      </w:pPr>
    </w:p>
    <w:p w14:paraId="607C2D28" w14:textId="77777777" w:rsidR="00C672C6" w:rsidRPr="006F2259" w:rsidRDefault="00C672C6" w:rsidP="00C672C6">
      <w:pPr>
        <w:tabs>
          <w:tab w:val="left" w:pos="1134"/>
        </w:tabs>
        <w:jc w:val="center"/>
        <w:rPr>
          <w:sz w:val="20"/>
        </w:rPr>
      </w:pPr>
    </w:p>
    <w:p w14:paraId="16DD4EE5" w14:textId="77777777" w:rsidR="00C672C6" w:rsidRPr="006F2259" w:rsidRDefault="00C672C6" w:rsidP="00C672C6">
      <w:pPr>
        <w:jc w:val="center"/>
        <w:rPr>
          <w:sz w:val="20"/>
        </w:rPr>
      </w:pPr>
      <w:r w:rsidRPr="006F2259">
        <w:rPr>
          <w:sz w:val="20"/>
        </w:rPr>
        <w:lastRenderedPageBreak/>
        <w:t>MUNICÍPIO DE JOAÇABA</w:t>
      </w:r>
    </w:p>
    <w:p w14:paraId="2ED4CC7C" w14:textId="77777777" w:rsidR="00DC7379" w:rsidRPr="00DC7379" w:rsidRDefault="00DC7379" w:rsidP="00DC7379">
      <w:pPr>
        <w:tabs>
          <w:tab w:val="left" w:pos="1134"/>
        </w:tabs>
        <w:jc w:val="center"/>
        <w:rPr>
          <w:sz w:val="20"/>
        </w:rPr>
      </w:pPr>
      <w:r w:rsidRPr="00DC7379">
        <w:rPr>
          <w:sz w:val="20"/>
        </w:rPr>
        <w:t>SECRETARIA MUNICIPAL DE EDUCAÇÃO</w:t>
      </w:r>
    </w:p>
    <w:p w14:paraId="4FD1DA58" w14:textId="34B57768" w:rsidR="00C672C6" w:rsidRDefault="00DC7379" w:rsidP="00DC7379">
      <w:pPr>
        <w:tabs>
          <w:tab w:val="left" w:pos="1134"/>
        </w:tabs>
        <w:jc w:val="center"/>
        <w:rPr>
          <w:sz w:val="20"/>
        </w:rPr>
      </w:pPr>
      <w:r w:rsidRPr="00DC7379">
        <w:rPr>
          <w:sz w:val="20"/>
        </w:rPr>
        <w:t>ROSANE KUNEN – Secretária</w:t>
      </w:r>
    </w:p>
    <w:p w14:paraId="4EC1A488" w14:textId="77777777" w:rsidR="00DC7379" w:rsidRDefault="00DC7379" w:rsidP="00DC7379">
      <w:pPr>
        <w:tabs>
          <w:tab w:val="left" w:pos="1134"/>
        </w:tabs>
        <w:jc w:val="center"/>
        <w:rPr>
          <w:sz w:val="20"/>
        </w:rPr>
      </w:pPr>
    </w:p>
    <w:p w14:paraId="0DF14B16" w14:textId="77777777" w:rsidR="00DC7379" w:rsidRDefault="00DC7379" w:rsidP="00DC7379">
      <w:pPr>
        <w:tabs>
          <w:tab w:val="left" w:pos="1134"/>
        </w:tabs>
        <w:jc w:val="center"/>
        <w:rPr>
          <w:sz w:val="20"/>
        </w:rPr>
      </w:pPr>
    </w:p>
    <w:p w14:paraId="5D44C020" w14:textId="77777777" w:rsidR="00DC7379" w:rsidRDefault="00DC7379" w:rsidP="00DC7379">
      <w:pPr>
        <w:tabs>
          <w:tab w:val="left" w:pos="1134"/>
        </w:tabs>
        <w:jc w:val="center"/>
        <w:rPr>
          <w:sz w:val="20"/>
        </w:rPr>
      </w:pPr>
    </w:p>
    <w:p w14:paraId="4C4A51B2" w14:textId="77777777" w:rsidR="00DC7379" w:rsidRDefault="00DC7379" w:rsidP="00DC7379">
      <w:pPr>
        <w:tabs>
          <w:tab w:val="left" w:pos="1134"/>
        </w:tabs>
        <w:jc w:val="center"/>
        <w:rPr>
          <w:sz w:val="20"/>
        </w:rPr>
      </w:pPr>
    </w:p>
    <w:p w14:paraId="75C2BCE5" w14:textId="77777777" w:rsidR="00C24DD7" w:rsidRDefault="00C24DD7" w:rsidP="00DC7379">
      <w:pPr>
        <w:tabs>
          <w:tab w:val="left" w:pos="1134"/>
        </w:tabs>
        <w:jc w:val="center"/>
        <w:rPr>
          <w:sz w:val="20"/>
        </w:rPr>
      </w:pPr>
      <w:r>
        <w:rPr>
          <w:sz w:val="20"/>
        </w:rPr>
        <w:t>CASA DO PSICOPEDAGOGO</w:t>
      </w:r>
      <w:r>
        <w:rPr>
          <w:sz w:val="20"/>
        </w:rPr>
        <w:t xml:space="preserve"> </w:t>
      </w:r>
    </w:p>
    <w:p w14:paraId="737F24DA" w14:textId="731B352E" w:rsidR="00872803" w:rsidRPr="006F2259" w:rsidRDefault="00C24DD7" w:rsidP="00DC7379">
      <w:pPr>
        <w:tabs>
          <w:tab w:val="left" w:pos="1134"/>
        </w:tabs>
        <w:jc w:val="center"/>
        <w:rPr>
          <w:sz w:val="20"/>
        </w:rPr>
      </w:pPr>
      <w:r>
        <w:rPr>
          <w:sz w:val="20"/>
        </w:rPr>
        <w:t>GILMAR DA SILVA VIEIRA</w:t>
      </w:r>
    </w:p>
    <w:p w14:paraId="40B24DA4" w14:textId="77777777" w:rsidR="00C672C6" w:rsidRPr="006F2259" w:rsidRDefault="00C672C6" w:rsidP="00C672C6">
      <w:pPr>
        <w:tabs>
          <w:tab w:val="left" w:pos="1134"/>
        </w:tabs>
        <w:jc w:val="center"/>
        <w:rPr>
          <w:sz w:val="20"/>
        </w:rPr>
      </w:pPr>
      <w:r w:rsidRPr="006F2259">
        <w:rPr>
          <w:sz w:val="20"/>
        </w:rPr>
        <w:t>DETENTORA</w:t>
      </w:r>
    </w:p>
    <w:p w14:paraId="1359757B" w14:textId="77777777" w:rsidR="00C672C6" w:rsidRPr="006F2259" w:rsidRDefault="00C672C6" w:rsidP="00C672C6">
      <w:pPr>
        <w:tabs>
          <w:tab w:val="left" w:pos="1134"/>
        </w:tabs>
        <w:rPr>
          <w:sz w:val="20"/>
        </w:rPr>
      </w:pPr>
    </w:p>
    <w:p w14:paraId="69FCAE8C" w14:textId="77777777" w:rsidR="00C672C6" w:rsidRPr="006F2259" w:rsidRDefault="00C672C6" w:rsidP="00C672C6">
      <w:pPr>
        <w:tabs>
          <w:tab w:val="left" w:pos="1134"/>
        </w:tabs>
        <w:rPr>
          <w:sz w:val="20"/>
        </w:rPr>
      </w:pPr>
    </w:p>
    <w:p w14:paraId="1DC119E9" w14:textId="77777777" w:rsidR="00C672C6" w:rsidRPr="006F2259" w:rsidRDefault="00C672C6" w:rsidP="00C672C6">
      <w:pPr>
        <w:tabs>
          <w:tab w:val="left" w:pos="1134"/>
        </w:tabs>
        <w:rPr>
          <w:sz w:val="20"/>
        </w:rPr>
      </w:pPr>
    </w:p>
    <w:p w14:paraId="140BCC73" w14:textId="77777777" w:rsidR="00C672C6" w:rsidRPr="006F2259" w:rsidRDefault="00C672C6" w:rsidP="00C672C6">
      <w:pPr>
        <w:tabs>
          <w:tab w:val="left" w:pos="1134"/>
        </w:tabs>
        <w:rPr>
          <w:sz w:val="20"/>
        </w:rPr>
      </w:pPr>
      <w:r w:rsidRPr="006F2259">
        <w:rPr>
          <w:sz w:val="20"/>
        </w:rPr>
        <w:t>Testemunhas:</w:t>
      </w:r>
    </w:p>
    <w:p w14:paraId="23AF1239" w14:textId="77777777" w:rsidR="00C672C6" w:rsidRPr="006F2259" w:rsidRDefault="00C672C6" w:rsidP="00C672C6">
      <w:pPr>
        <w:numPr>
          <w:ilvl w:val="0"/>
          <w:numId w:val="10"/>
        </w:numPr>
        <w:tabs>
          <w:tab w:val="left" w:pos="284"/>
        </w:tabs>
        <w:ind w:left="284" w:hanging="284"/>
        <w:rPr>
          <w:sz w:val="20"/>
        </w:rPr>
      </w:pPr>
      <w:r w:rsidRPr="006F2259">
        <w:rPr>
          <w:sz w:val="20"/>
        </w:rPr>
        <w:t xml:space="preserve">______________________        </w:t>
      </w:r>
      <w:proofErr w:type="gramStart"/>
      <w:r w:rsidRPr="006F2259">
        <w:rPr>
          <w:sz w:val="20"/>
        </w:rPr>
        <w:t>2 .</w:t>
      </w:r>
      <w:proofErr w:type="gramEnd"/>
      <w:r w:rsidRPr="006F2259">
        <w:rPr>
          <w:sz w:val="20"/>
        </w:rPr>
        <w:t xml:space="preserve"> _____________________</w:t>
      </w:r>
    </w:p>
    <w:p w14:paraId="63940D0F" w14:textId="77777777" w:rsidR="00103E32" w:rsidRPr="006F2259" w:rsidRDefault="00103E32">
      <w:pPr>
        <w:rPr>
          <w:sz w:val="20"/>
        </w:rPr>
      </w:pPr>
    </w:p>
    <w:sectPr w:rsidR="00103E32" w:rsidRPr="006F2259" w:rsidSect="00D002FA">
      <w:headerReference w:type="default" r:id="rId11"/>
      <w:footerReference w:type="default" r:id="rId12"/>
      <w:footnotePr>
        <w:pos w:val="beneathText"/>
      </w:footnotePr>
      <w:pgSz w:w="11905" w:h="16837"/>
      <w:pgMar w:top="1701" w:right="851" w:bottom="851"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E1274" w14:textId="77777777" w:rsidR="00A80B07" w:rsidRDefault="00FF772A">
      <w:r>
        <w:separator/>
      </w:r>
    </w:p>
  </w:endnote>
  <w:endnote w:type="continuationSeparator" w:id="0">
    <w:p w14:paraId="4C81BF33" w14:textId="77777777" w:rsidR="00A80B07" w:rsidRDefault="00FF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02"/>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0167" w14:textId="246FFB88" w:rsidR="004B4BC3" w:rsidRDefault="00C672C6">
    <w:pPr>
      <w:pStyle w:val="Rodap"/>
      <w:ind w:right="360"/>
    </w:pPr>
    <w:r>
      <w:rPr>
        <w:noProof/>
      </w:rPr>
      <mc:AlternateContent>
        <mc:Choice Requires="wps">
          <w:drawing>
            <wp:anchor distT="0" distB="0" distL="0" distR="0" simplePos="0" relativeHeight="251659264" behindDoc="0" locked="0" layoutInCell="1" allowOverlap="1" wp14:anchorId="4FA6D7BD" wp14:editId="43DD8624">
              <wp:simplePos x="0" y="0"/>
              <wp:positionH relativeFrom="column">
                <wp:posOffset>6054725</wp:posOffset>
              </wp:positionH>
              <wp:positionV relativeFrom="paragraph">
                <wp:posOffset>635</wp:posOffset>
              </wp:positionV>
              <wp:extent cx="238760" cy="162560"/>
              <wp:effectExtent l="0" t="0" r="0" b="0"/>
              <wp:wrapSquare wrapText="largest"/>
              <wp:docPr id="1772579753"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62560"/>
                      </a:xfrm>
                      <a:prstGeom prst="rect">
                        <a:avLst/>
                      </a:prstGeom>
                      <a:solidFill>
                        <a:srgbClr val="FFFFFF">
                          <a:alpha val="0"/>
                        </a:srgbClr>
                      </a:solidFill>
                      <a:ln>
                        <a:noFill/>
                      </a:ln>
                    </wps:spPr>
                    <wps:txbx>
                      <w:txbxContent>
                        <w:p w14:paraId="4EAF5EBA" w14:textId="77777777" w:rsidR="004B4BC3" w:rsidRPr="00692F2A" w:rsidRDefault="00D16A18">
                          <w:pPr>
                            <w:pStyle w:val="Rodap"/>
                            <w:rPr>
                              <w:sz w:val="20"/>
                            </w:rPr>
                          </w:pPr>
                          <w:r w:rsidRPr="00692F2A">
                            <w:rPr>
                              <w:rStyle w:val="Nmerodepgina"/>
                              <w:sz w:val="20"/>
                            </w:rPr>
                            <w:fldChar w:fldCharType="begin"/>
                          </w:r>
                          <w:r w:rsidRPr="00692F2A">
                            <w:rPr>
                              <w:rStyle w:val="Nmerodepgina"/>
                              <w:sz w:val="20"/>
                            </w:rPr>
                            <w:instrText xml:space="preserve"> PAGE </w:instrText>
                          </w:r>
                          <w:r w:rsidRPr="00692F2A">
                            <w:rPr>
                              <w:rStyle w:val="Nmerodepgina"/>
                              <w:sz w:val="20"/>
                            </w:rPr>
                            <w:fldChar w:fldCharType="separate"/>
                          </w:r>
                          <w:r w:rsidRPr="00692F2A">
                            <w:rPr>
                              <w:rStyle w:val="Nmerodepgina"/>
                              <w:noProof/>
                              <w:sz w:val="20"/>
                            </w:rPr>
                            <w:t>1</w:t>
                          </w:r>
                          <w:r w:rsidRPr="00692F2A">
                            <w:rPr>
                              <w:rStyle w:val="Nmerodepgina"/>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6D7BD" id="_x0000_t202" coordsize="21600,21600" o:spt="202" path="m,l,21600r21600,l21600,xe">
              <v:stroke joinstyle="miter"/>
              <v:path gradientshapeok="t" o:connecttype="rect"/>
            </v:shapetype>
            <v:shape id="Caixa de Texto 1" o:spid="_x0000_s1026" type="#_x0000_t202" style="position:absolute;margin-left:476.75pt;margin-top:.05pt;width:18.8pt;height:12.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" stroked="f">
              <v:fill opacity="0"/>
              <v:textbox inset="0,0,0,0">
                <w:txbxContent>
                  <w:p w14:paraId="4EAF5EBA" w14:textId="77777777" w:rsidR="00D002FA" w:rsidRPr="00692F2A" w:rsidRDefault="00D16A18">
                    <w:pPr>
                      <w:pStyle w:val="Rodap"/>
                      <w:rPr>
                        <w:sz w:val="20"/>
                      </w:rPr>
                    </w:pPr>
                    <w:r w:rsidRPr="00692F2A">
                      <w:rPr>
                        <w:rStyle w:val="Nmerodepgina"/>
                        <w:sz w:val="20"/>
                      </w:rPr>
                      <w:fldChar w:fldCharType="begin"/>
                    </w:r>
                    <w:r w:rsidRPr="00692F2A">
                      <w:rPr>
                        <w:rStyle w:val="Nmerodepgina"/>
                        <w:sz w:val="20"/>
                      </w:rPr>
                      <w:instrText xml:space="preserve"> PAGE </w:instrText>
                    </w:r>
                    <w:r w:rsidRPr="00692F2A">
                      <w:rPr>
                        <w:rStyle w:val="Nmerodepgina"/>
                        <w:sz w:val="20"/>
                      </w:rPr>
                      <w:fldChar w:fldCharType="separate"/>
                    </w:r>
                    <w:r w:rsidRPr="00692F2A">
                      <w:rPr>
                        <w:rStyle w:val="Nmerodepgina"/>
                        <w:noProof/>
                        <w:sz w:val="20"/>
                      </w:rPr>
                      <w:t>1</w:t>
                    </w:r>
                    <w:r w:rsidRPr="00692F2A">
                      <w:rPr>
                        <w:rStyle w:val="Nmerodepgina"/>
                        <w:sz w:val="20"/>
                      </w:rPr>
                      <w:fldChar w:fldCharType="end"/>
                    </w:r>
                  </w:p>
                </w:txbxContent>
              </v:textbox>
              <w10:wrap type="square" side="larges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41FC3" w14:textId="77777777" w:rsidR="00A80B07" w:rsidRDefault="00FF772A">
      <w:r>
        <w:separator/>
      </w:r>
    </w:p>
  </w:footnote>
  <w:footnote w:type="continuationSeparator" w:id="0">
    <w:p w14:paraId="75E5BB8D" w14:textId="77777777" w:rsidR="00A80B07" w:rsidRDefault="00FF7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16A7A" w14:textId="2398B531" w:rsidR="004B4BC3" w:rsidRPr="000540AF" w:rsidRDefault="00C672C6" w:rsidP="00D002FA">
    <w:pPr>
      <w:ind w:left="993"/>
      <w:rPr>
        <w:sz w:val="20"/>
      </w:rPr>
    </w:pPr>
    <w:r>
      <w:rPr>
        <w:noProof/>
      </w:rPr>
      <w:drawing>
        <wp:anchor distT="0" distB="0" distL="0" distR="114935" simplePos="0" relativeHeight="251660288" behindDoc="0" locked="0" layoutInCell="1" allowOverlap="1" wp14:anchorId="0E5AE243" wp14:editId="0F6B5496">
          <wp:simplePos x="0" y="0"/>
          <wp:positionH relativeFrom="column">
            <wp:posOffset>-140335</wp:posOffset>
          </wp:positionH>
          <wp:positionV relativeFrom="paragraph">
            <wp:posOffset>-220980</wp:posOffset>
          </wp:positionV>
          <wp:extent cx="627380" cy="790575"/>
          <wp:effectExtent l="0" t="0" r="1270" b="9525"/>
          <wp:wrapSquare wrapText="right"/>
          <wp:docPr id="3784512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7905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16A18" w:rsidRPr="000540AF">
      <w:rPr>
        <w:sz w:val="20"/>
      </w:rPr>
      <w:t>ESTADO DE SANTA CATARINA</w:t>
    </w:r>
  </w:p>
  <w:p w14:paraId="3C5EBFF5" w14:textId="77777777" w:rsidR="004B4BC3" w:rsidRDefault="00D16A18" w:rsidP="00D002FA">
    <w:pPr>
      <w:ind w:left="993"/>
      <w:rPr>
        <w:b/>
        <w:sz w:val="20"/>
      </w:rPr>
    </w:pPr>
    <w:r w:rsidRPr="000540AF">
      <w:rPr>
        <w:sz w:val="20"/>
      </w:rPr>
      <w:t>MUNICÍPIO DE JOAÇABA</w:t>
    </w:r>
  </w:p>
  <w:p w14:paraId="19F6FA97" w14:textId="77777777" w:rsidR="004B4BC3" w:rsidRDefault="004B4BC3" w:rsidP="00D002FA">
    <w:pPr>
      <w:ind w:left="993"/>
      <w:rPr>
        <w:sz w:val="20"/>
      </w:rPr>
    </w:pPr>
  </w:p>
  <w:p w14:paraId="32F82B81" w14:textId="77777777" w:rsidR="004B4BC3" w:rsidRDefault="004B4BC3" w:rsidP="00D002FA">
    <w:pPr>
      <w:ind w:left="1276"/>
      <w:rPr>
        <w:sz w:val="20"/>
      </w:rPr>
    </w:pPr>
  </w:p>
  <w:p w14:paraId="75A9B3A0" w14:textId="77777777" w:rsidR="004B4BC3" w:rsidRPr="000F6032" w:rsidRDefault="004B4BC3" w:rsidP="00D002FA">
    <w:pPr>
      <w:ind w:left="1276"/>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3208C7B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 w15:restartNumberingAfterBreak="0">
    <w:nsid w:val="00000008"/>
    <w:multiLevelType w:val="multilevel"/>
    <w:tmpl w:val="F0E07358"/>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720"/>
        </w:tabs>
        <w:ind w:left="720" w:hanging="720"/>
      </w:pPr>
      <w:rPr>
        <w:b w:val="0"/>
        <w:bCs w:val="0"/>
      </w:r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D"/>
    <w:multiLevelType w:val="multilevel"/>
    <w:tmpl w:val="0000000D"/>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1997"/>
        </w:tabs>
        <w:ind w:left="1997"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6CE47A5"/>
    <w:multiLevelType w:val="multilevel"/>
    <w:tmpl w:val="79204F5C"/>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0F987BC6"/>
    <w:multiLevelType w:val="multilevel"/>
    <w:tmpl w:val="0F101A72"/>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lowerLetter"/>
      <w:lvlText w:val="%3."/>
      <w:lvlJc w:val="left"/>
      <w:pPr>
        <w:ind w:left="1350" w:hanging="360"/>
      </w:p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7" w15:restartNumberingAfterBreak="0">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F6595C"/>
    <w:multiLevelType w:val="hybridMultilevel"/>
    <w:tmpl w:val="D66A3B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2F1061E"/>
    <w:multiLevelType w:val="hybridMultilevel"/>
    <w:tmpl w:val="94C0F9B6"/>
    <w:lvl w:ilvl="0" w:tplc="0416000D">
      <w:start w:val="1"/>
      <w:numFmt w:val="bullet"/>
      <w:lvlText w:val=""/>
      <w:lvlJc w:val="left"/>
      <w:pPr>
        <w:ind w:left="1079" w:hanging="360"/>
      </w:pPr>
      <w:rPr>
        <w:rFonts w:ascii="Wingdings" w:hAnsi="Wingdings" w:hint="default"/>
      </w:rPr>
    </w:lvl>
    <w:lvl w:ilvl="1" w:tplc="04160003" w:tentative="1">
      <w:start w:val="1"/>
      <w:numFmt w:val="bullet"/>
      <w:lvlText w:val="o"/>
      <w:lvlJc w:val="left"/>
      <w:pPr>
        <w:ind w:left="1799" w:hanging="360"/>
      </w:pPr>
      <w:rPr>
        <w:rFonts w:ascii="Courier New" w:hAnsi="Courier New" w:cs="Courier New" w:hint="default"/>
      </w:rPr>
    </w:lvl>
    <w:lvl w:ilvl="2" w:tplc="04160005" w:tentative="1">
      <w:start w:val="1"/>
      <w:numFmt w:val="bullet"/>
      <w:lvlText w:val=""/>
      <w:lvlJc w:val="left"/>
      <w:pPr>
        <w:ind w:left="2519" w:hanging="360"/>
      </w:pPr>
      <w:rPr>
        <w:rFonts w:ascii="Wingdings" w:hAnsi="Wingdings" w:hint="default"/>
      </w:rPr>
    </w:lvl>
    <w:lvl w:ilvl="3" w:tplc="04160001" w:tentative="1">
      <w:start w:val="1"/>
      <w:numFmt w:val="bullet"/>
      <w:lvlText w:val=""/>
      <w:lvlJc w:val="left"/>
      <w:pPr>
        <w:ind w:left="3239" w:hanging="360"/>
      </w:pPr>
      <w:rPr>
        <w:rFonts w:ascii="Symbol" w:hAnsi="Symbol" w:hint="default"/>
      </w:rPr>
    </w:lvl>
    <w:lvl w:ilvl="4" w:tplc="04160003" w:tentative="1">
      <w:start w:val="1"/>
      <w:numFmt w:val="bullet"/>
      <w:lvlText w:val="o"/>
      <w:lvlJc w:val="left"/>
      <w:pPr>
        <w:ind w:left="3959" w:hanging="360"/>
      </w:pPr>
      <w:rPr>
        <w:rFonts w:ascii="Courier New" w:hAnsi="Courier New" w:cs="Courier New" w:hint="default"/>
      </w:rPr>
    </w:lvl>
    <w:lvl w:ilvl="5" w:tplc="04160005" w:tentative="1">
      <w:start w:val="1"/>
      <w:numFmt w:val="bullet"/>
      <w:lvlText w:val=""/>
      <w:lvlJc w:val="left"/>
      <w:pPr>
        <w:ind w:left="4679" w:hanging="360"/>
      </w:pPr>
      <w:rPr>
        <w:rFonts w:ascii="Wingdings" w:hAnsi="Wingdings" w:hint="default"/>
      </w:rPr>
    </w:lvl>
    <w:lvl w:ilvl="6" w:tplc="04160001" w:tentative="1">
      <w:start w:val="1"/>
      <w:numFmt w:val="bullet"/>
      <w:lvlText w:val=""/>
      <w:lvlJc w:val="left"/>
      <w:pPr>
        <w:ind w:left="5399" w:hanging="360"/>
      </w:pPr>
      <w:rPr>
        <w:rFonts w:ascii="Symbol" w:hAnsi="Symbol" w:hint="default"/>
      </w:rPr>
    </w:lvl>
    <w:lvl w:ilvl="7" w:tplc="04160003" w:tentative="1">
      <w:start w:val="1"/>
      <w:numFmt w:val="bullet"/>
      <w:lvlText w:val="o"/>
      <w:lvlJc w:val="left"/>
      <w:pPr>
        <w:ind w:left="6119" w:hanging="360"/>
      </w:pPr>
      <w:rPr>
        <w:rFonts w:ascii="Courier New" w:hAnsi="Courier New" w:cs="Courier New" w:hint="default"/>
      </w:rPr>
    </w:lvl>
    <w:lvl w:ilvl="8" w:tplc="04160005" w:tentative="1">
      <w:start w:val="1"/>
      <w:numFmt w:val="bullet"/>
      <w:lvlText w:val=""/>
      <w:lvlJc w:val="left"/>
      <w:pPr>
        <w:ind w:left="6839" w:hanging="360"/>
      </w:pPr>
      <w:rPr>
        <w:rFonts w:ascii="Wingdings" w:hAnsi="Wingdings" w:hint="default"/>
      </w:rPr>
    </w:lvl>
  </w:abstractNum>
  <w:abstractNum w:abstractNumId="13" w15:restartNumberingAfterBreak="0">
    <w:nsid w:val="34AD0B33"/>
    <w:multiLevelType w:val="hybridMultilevel"/>
    <w:tmpl w:val="87240E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4BC51EB"/>
    <w:multiLevelType w:val="multilevel"/>
    <w:tmpl w:val="E272ED40"/>
    <w:lvl w:ilvl="0">
      <w:start w:val="8"/>
      <w:numFmt w:val="decimal"/>
      <w:lvlText w:val="%1."/>
      <w:lvlJc w:val="left"/>
      <w:pPr>
        <w:ind w:left="360" w:hanging="360"/>
      </w:pPr>
      <w:rPr>
        <w:rFonts w:hint="default"/>
        <w:sz w:val="20"/>
        <w:szCs w:val="20"/>
      </w:rPr>
    </w:lvl>
    <w:lvl w:ilvl="1">
      <w:start w:val="1"/>
      <w:numFmt w:val="decimal"/>
      <w:lvlText w:val="%1.%2."/>
      <w:lvlJc w:val="left"/>
      <w:pPr>
        <w:ind w:left="502" w:hanging="360"/>
      </w:pPr>
      <w:rPr>
        <w:rFonts w:hint="default"/>
        <w:sz w:val="20"/>
        <w:szCs w:val="20"/>
      </w:rPr>
    </w:lvl>
    <w:lvl w:ilvl="2">
      <w:start w:val="1"/>
      <w:numFmt w:val="lowerLetter"/>
      <w:lvlText w:val="%3."/>
      <w:lvlJc w:val="left"/>
      <w:pPr>
        <w:ind w:left="1440" w:hanging="720"/>
      </w:pPr>
      <w:rPr>
        <w:rFonts w:hint="default"/>
        <w:b w:val="0"/>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58E58D5"/>
    <w:multiLevelType w:val="multilevel"/>
    <w:tmpl w:val="77A21E8E"/>
    <w:lvl w:ilvl="0">
      <w:start w:val="4"/>
      <w:numFmt w:val="decimal"/>
      <w:lvlText w:val="%1."/>
      <w:lvlJc w:val="left"/>
      <w:pPr>
        <w:ind w:left="495" w:hanging="495"/>
      </w:pPr>
      <w:rPr>
        <w:rFonts w:hint="default"/>
      </w:rPr>
    </w:lvl>
    <w:lvl w:ilvl="1">
      <w:start w:val="7"/>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37FF64AA"/>
    <w:multiLevelType w:val="hybridMultilevel"/>
    <w:tmpl w:val="1734702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B7A77F5"/>
    <w:multiLevelType w:val="multilevel"/>
    <w:tmpl w:val="696021E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9" w15:restartNumberingAfterBreak="0">
    <w:nsid w:val="3D9B2F58"/>
    <w:multiLevelType w:val="multilevel"/>
    <w:tmpl w:val="172C55B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20" w15:restartNumberingAfterBreak="0">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3EB5651C"/>
    <w:multiLevelType w:val="hybridMultilevel"/>
    <w:tmpl w:val="6FEAD2D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F9E596F"/>
    <w:multiLevelType w:val="multilevel"/>
    <w:tmpl w:val="6AC0B1CE"/>
    <w:lvl w:ilvl="0">
      <w:start w:val="2"/>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b w:val="0"/>
        <w:bCs w:val="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3" w15:restartNumberingAfterBreak="0">
    <w:nsid w:val="40245CE1"/>
    <w:multiLevelType w:val="hybridMultilevel"/>
    <w:tmpl w:val="BDAAAC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0A5300E"/>
    <w:multiLevelType w:val="hybridMultilevel"/>
    <w:tmpl w:val="87508AD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4884819"/>
    <w:multiLevelType w:val="multilevel"/>
    <w:tmpl w:val="83CEE7E0"/>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sz w:val="20"/>
        <w:szCs w:val="20"/>
      </w:rPr>
    </w:lvl>
    <w:lvl w:ilvl="2">
      <w:start w:val="1"/>
      <w:numFmt w:val="decimal"/>
      <w:lvlText w:val="%1.%2.%3."/>
      <w:lvlJc w:val="left"/>
      <w:pPr>
        <w:ind w:left="2138" w:hanging="720"/>
      </w:pPr>
      <w:rPr>
        <w:rFonts w:hint="default"/>
        <w:b w:val="0"/>
        <w:bCs w:val="0"/>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48ED7337"/>
    <w:multiLevelType w:val="multilevel"/>
    <w:tmpl w:val="006683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5905A5"/>
    <w:multiLevelType w:val="hybridMultilevel"/>
    <w:tmpl w:val="5060EF60"/>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50BB63A2"/>
    <w:multiLevelType w:val="multilevel"/>
    <w:tmpl w:val="329AB4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AE10A7"/>
    <w:multiLevelType w:val="multilevel"/>
    <w:tmpl w:val="D3760F18"/>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997" w:hanging="720"/>
      </w:pPr>
      <w:rPr>
        <w:rFonts w:hint="default"/>
        <w:b w:val="0"/>
        <w:bCs w:val="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0" w15:restartNumberingAfterBreak="0">
    <w:nsid w:val="560669B8"/>
    <w:multiLevelType w:val="hybridMultilevel"/>
    <w:tmpl w:val="E82EAD16"/>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1" w15:restartNumberingAfterBreak="0">
    <w:nsid w:val="56A12A33"/>
    <w:multiLevelType w:val="multilevel"/>
    <w:tmpl w:val="61E051D6"/>
    <w:lvl w:ilvl="0">
      <w:start w:val="10"/>
      <w:numFmt w:val="decimal"/>
      <w:lvlText w:val="%1."/>
      <w:lvlJc w:val="left"/>
      <w:pPr>
        <w:ind w:left="600" w:hanging="600"/>
      </w:pPr>
      <w:rPr>
        <w:rFonts w:hint="default"/>
      </w:rPr>
    </w:lvl>
    <w:lvl w:ilvl="1">
      <w:start w:val="2"/>
      <w:numFmt w:val="decimal"/>
      <w:lvlText w:val="%1.%2."/>
      <w:lvlJc w:val="left"/>
      <w:pPr>
        <w:ind w:left="831" w:hanging="600"/>
      </w:pPr>
      <w:rPr>
        <w:rFonts w:hint="default"/>
      </w:rPr>
    </w:lvl>
    <w:lvl w:ilvl="2">
      <w:start w:val="1"/>
      <w:numFmt w:val="decimal"/>
      <w:lvlText w:val="%1.%2.%3."/>
      <w:lvlJc w:val="left"/>
      <w:pPr>
        <w:ind w:left="1182" w:hanging="720"/>
      </w:pPr>
      <w:rPr>
        <w:rFonts w:hint="default"/>
      </w:rPr>
    </w:lvl>
    <w:lvl w:ilvl="3">
      <w:start w:val="1"/>
      <w:numFmt w:val="decimal"/>
      <w:lvlText w:val="%1.%2.%3.%4."/>
      <w:lvlJc w:val="left"/>
      <w:pPr>
        <w:ind w:left="1413" w:hanging="720"/>
      </w:pPr>
      <w:rPr>
        <w:rFonts w:hint="default"/>
      </w:rPr>
    </w:lvl>
    <w:lvl w:ilvl="4">
      <w:start w:val="1"/>
      <w:numFmt w:val="decimal"/>
      <w:lvlText w:val="%1.%2.%3.%4.%5."/>
      <w:lvlJc w:val="left"/>
      <w:pPr>
        <w:ind w:left="2004" w:hanging="1080"/>
      </w:pPr>
      <w:rPr>
        <w:rFonts w:hint="default"/>
      </w:rPr>
    </w:lvl>
    <w:lvl w:ilvl="5">
      <w:start w:val="1"/>
      <w:numFmt w:val="decimal"/>
      <w:lvlText w:val="%1.%2.%3.%4.%5.%6."/>
      <w:lvlJc w:val="left"/>
      <w:pPr>
        <w:ind w:left="2235" w:hanging="1080"/>
      </w:pPr>
      <w:rPr>
        <w:rFonts w:hint="default"/>
      </w:rPr>
    </w:lvl>
    <w:lvl w:ilvl="6">
      <w:start w:val="1"/>
      <w:numFmt w:val="decimal"/>
      <w:lvlText w:val="%1.%2.%3.%4.%5.%6.%7."/>
      <w:lvlJc w:val="left"/>
      <w:pPr>
        <w:ind w:left="2826" w:hanging="1440"/>
      </w:pPr>
      <w:rPr>
        <w:rFonts w:hint="default"/>
      </w:rPr>
    </w:lvl>
    <w:lvl w:ilvl="7">
      <w:start w:val="1"/>
      <w:numFmt w:val="decimal"/>
      <w:lvlText w:val="%1.%2.%3.%4.%5.%6.%7.%8."/>
      <w:lvlJc w:val="left"/>
      <w:pPr>
        <w:ind w:left="3057" w:hanging="1440"/>
      </w:pPr>
      <w:rPr>
        <w:rFonts w:hint="default"/>
      </w:rPr>
    </w:lvl>
    <w:lvl w:ilvl="8">
      <w:start w:val="1"/>
      <w:numFmt w:val="decimal"/>
      <w:lvlText w:val="%1.%2.%3.%4.%5.%6.%7.%8.%9."/>
      <w:lvlJc w:val="left"/>
      <w:pPr>
        <w:ind w:left="3648" w:hanging="1800"/>
      </w:pPr>
      <w:rPr>
        <w:rFonts w:hint="default"/>
      </w:rPr>
    </w:lvl>
  </w:abstractNum>
  <w:abstractNum w:abstractNumId="32" w15:restartNumberingAfterBreak="0">
    <w:nsid w:val="5E5C4C0D"/>
    <w:multiLevelType w:val="multilevel"/>
    <w:tmpl w:val="C358C302"/>
    <w:lvl w:ilvl="0">
      <w:start w:val="1"/>
      <w:numFmt w:val="lowerLetter"/>
      <w:lvlText w:val="%1."/>
      <w:lvlJc w:val="left"/>
      <w:pPr>
        <w:tabs>
          <w:tab w:val="num" w:pos="495"/>
        </w:tabs>
        <w:ind w:left="495" w:hanging="495"/>
      </w:pPr>
      <w:rPr>
        <w:b w:val="0"/>
      </w:rPr>
    </w:lvl>
    <w:lvl w:ilvl="1">
      <w:start w:val="1"/>
      <w:numFmt w:val="decimal"/>
      <w:lvlText w:val="%1.%2."/>
      <w:lvlJc w:val="left"/>
      <w:pPr>
        <w:tabs>
          <w:tab w:val="num" w:pos="495"/>
        </w:tabs>
        <w:ind w:left="495" w:hanging="495"/>
      </w:pPr>
      <w:rPr>
        <w:b w:val="0"/>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3" w15:restartNumberingAfterBreak="0">
    <w:nsid w:val="667907C4"/>
    <w:multiLevelType w:val="hybridMultilevel"/>
    <w:tmpl w:val="1800FBC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698F67B3"/>
    <w:multiLevelType w:val="multilevel"/>
    <w:tmpl w:val="029EA72A"/>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D0E7362"/>
    <w:multiLevelType w:val="hybridMultilevel"/>
    <w:tmpl w:val="961091B2"/>
    <w:lvl w:ilvl="0" w:tplc="0416000D">
      <w:start w:val="1"/>
      <w:numFmt w:val="bullet"/>
      <w:lvlText w:val=""/>
      <w:lvlJc w:val="left"/>
      <w:pPr>
        <w:ind w:left="1069" w:hanging="360"/>
      </w:pPr>
      <w:rPr>
        <w:rFonts w:ascii="Wingdings" w:hAnsi="Wingding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7" w15:restartNumberingAfterBreak="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38" w15:restartNumberingAfterBreak="0">
    <w:nsid w:val="73FF5CB8"/>
    <w:multiLevelType w:val="hybridMultilevel"/>
    <w:tmpl w:val="91E0CF9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47A4483"/>
    <w:multiLevelType w:val="multilevel"/>
    <w:tmpl w:val="7584E4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0" w15:restartNumberingAfterBreak="0">
    <w:nsid w:val="7AE028C0"/>
    <w:multiLevelType w:val="hybridMultilevel"/>
    <w:tmpl w:val="B49A028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7C272C87"/>
    <w:multiLevelType w:val="hybridMultilevel"/>
    <w:tmpl w:val="F8767B5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CBC0026"/>
    <w:multiLevelType w:val="multilevel"/>
    <w:tmpl w:val="20140418"/>
    <w:lvl w:ilvl="0">
      <w:start w:val="7"/>
      <w:numFmt w:val="decimal"/>
      <w:lvlText w:val="%1."/>
      <w:lvlJc w:val="left"/>
      <w:pPr>
        <w:ind w:left="435" w:hanging="435"/>
      </w:pPr>
      <w:rPr>
        <w:rFonts w:hint="default"/>
      </w:rPr>
    </w:lvl>
    <w:lvl w:ilvl="1">
      <w:start w:val="11"/>
      <w:numFmt w:val="decimal"/>
      <w:lvlText w:val="%1.%2."/>
      <w:lvlJc w:val="left"/>
      <w:pPr>
        <w:ind w:left="1002" w:hanging="435"/>
      </w:pPr>
      <w:rPr>
        <w:rFonts w:hint="default"/>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277173389">
    <w:abstractNumId w:val="0"/>
  </w:num>
  <w:num w:numId="2" w16cid:durableId="739908821">
    <w:abstractNumId w:val="2"/>
  </w:num>
  <w:num w:numId="3" w16cid:durableId="1524202811">
    <w:abstractNumId w:val="3"/>
  </w:num>
  <w:num w:numId="4" w16cid:durableId="56051740">
    <w:abstractNumId w:val="22"/>
  </w:num>
  <w:num w:numId="5" w16cid:durableId="284235690">
    <w:abstractNumId w:val="29"/>
  </w:num>
  <w:num w:numId="6" w16cid:durableId="2131512607">
    <w:abstractNumId w:val="7"/>
  </w:num>
  <w:num w:numId="7" w16cid:durableId="1848715654">
    <w:abstractNumId w:val="26"/>
  </w:num>
  <w:num w:numId="8" w16cid:durableId="608196610">
    <w:abstractNumId w:val="10"/>
  </w:num>
  <w:num w:numId="9" w16cid:durableId="383991048">
    <w:abstractNumId w:val="16"/>
  </w:num>
  <w:num w:numId="10" w16cid:durableId="236328118">
    <w:abstractNumId w:val="8"/>
  </w:num>
  <w:num w:numId="11" w16cid:durableId="900098567">
    <w:abstractNumId w:val="34"/>
  </w:num>
  <w:num w:numId="12" w16cid:durableId="1234387649">
    <w:abstractNumId w:val="37"/>
  </w:num>
  <w:num w:numId="13" w16cid:durableId="444815731">
    <w:abstractNumId w:val="9"/>
  </w:num>
  <w:num w:numId="14" w16cid:durableId="1670479485">
    <w:abstractNumId w:val="20"/>
  </w:num>
  <w:num w:numId="15" w16cid:durableId="1537235833">
    <w:abstractNumId w:val="5"/>
  </w:num>
  <w:num w:numId="16" w16cid:durableId="1938634942">
    <w:abstractNumId w:val="14"/>
  </w:num>
  <w:num w:numId="17" w16cid:durableId="522667321">
    <w:abstractNumId w:val="30"/>
  </w:num>
  <w:num w:numId="18" w16cid:durableId="1448311270">
    <w:abstractNumId w:val="32"/>
  </w:num>
  <w:num w:numId="19" w16cid:durableId="1030959613">
    <w:abstractNumId w:val="39"/>
  </w:num>
  <w:num w:numId="20" w16cid:durableId="1849254440">
    <w:abstractNumId w:val="1"/>
  </w:num>
  <w:num w:numId="21" w16cid:durableId="1827084124">
    <w:abstractNumId w:val="42"/>
  </w:num>
  <w:num w:numId="22" w16cid:durableId="1747217998">
    <w:abstractNumId w:val="25"/>
  </w:num>
  <w:num w:numId="23" w16cid:durableId="2099594516">
    <w:abstractNumId w:val="17"/>
  </w:num>
  <w:num w:numId="24" w16cid:durableId="1161628028">
    <w:abstractNumId w:val="35"/>
  </w:num>
  <w:num w:numId="25" w16cid:durableId="2016761432">
    <w:abstractNumId w:val="36"/>
  </w:num>
  <w:num w:numId="26" w16cid:durableId="775059480">
    <w:abstractNumId w:val="33"/>
  </w:num>
  <w:num w:numId="27" w16cid:durableId="73742199">
    <w:abstractNumId w:val="4"/>
  </w:num>
  <w:num w:numId="28" w16cid:durableId="345863731">
    <w:abstractNumId w:val="13"/>
  </w:num>
  <w:num w:numId="29" w16cid:durableId="1143889842">
    <w:abstractNumId w:val="12"/>
  </w:num>
  <w:num w:numId="30" w16cid:durableId="1881624494">
    <w:abstractNumId w:val="23"/>
  </w:num>
  <w:num w:numId="31" w16cid:durableId="2145536624">
    <w:abstractNumId w:val="11"/>
  </w:num>
  <w:num w:numId="32" w16cid:durableId="1944223043">
    <w:abstractNumId w:val="28"/>
  </w:num>
  <w:num w:numId="33" w16cid:durableId="1001278577">
    <w:abstractNumId w:val="38"/>
  </w:num>
  <w:num w:numId="34" w16cid:durableId="1476294672">
    <w:abstractNumId w:val="21"/>
  </w:num>
  <w:num w:numId="35" w16cid:durableId="1117214703">
    <w:abstractNumId w:val="24"/>
  </w:num>
  <w:num w:numId="36" w16cid:durableId="157550469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59769839">
    <w:abstractNumId w:val="6"/>
  </w:num>
  <w:num w:numId="38" w16cid:durableId="1079640499">
    <w:abstractNumId w:val="41"/>
  </w:num>
  <w:num w:numId="39" w16cid:durableId="1826772930">
    <w:abstractNumId w:val="15"/>
  </w:num>
  <w:num w:numId="40" w16cid:durableId="503134513">
    <w:abstractNumId w:val="27"/>
  </w:num>
  <w:num w:numId="41" w16cid:durableId="1963263195">
    <w:abstractNumId w:val="19"/>
  </w:num>
  <w:num w:numId="42" w16cid:durableId="2019190725">
    <w:abstractNumId w:val="31"/>
  </w:num>
  <w:num w:numId="43" w16cid:durableId="12417201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C6"/>
    <w:rsid w:val="00002D55"/>
    <w:rsid w:val="00097DFA"/>
    <w:rsid w:val="000A3E4A"/>
    <w:rsid w:val="000B5231"/>
    <w:rsid w:val="00103E32"/>
    <w:rsid w:val="001A149B"/>
    <w:rsid w:val="001B0751"/>
    <w:rsid w:val="0022258C"/>
    <w:rsid w:val="00226A70"/>
    <w:rsid w:val="002C1120"/>
    <w:rsid w:val="0030108E"/>
    <w:rsid w:val="00393145"/>
    <w:rsid w:val="0039448B"/>
    <w:rsid w:val="0039781A"/>
    <w:rsid w:val="003A7F06"/>
    <w:rsid w:val="004A2696"/>
    <w:rsid w:val="004B05A1"/>
    <w:rsid w:val="004B4BC3"/>
    <w:rsid w:val="00564C15"/>
    <w:rsid w:val="005800DA"/>
    <w:rsid w:val="005E6C18"/>
    <w:rsid w:val="006B43A7"/>
    <w:rsid w:val="006C1430"/>
    <w:rsid w:val="006F2259"/>
    <w:rsid w:val="006F4084"/>
    <w:rsid w:val="00835DC1"/>
    <w:rsid w:val="00842B3B"/>
    <w:rsid w:val="00872803"/>
    <w:rsid w:val="009827B4"/>
    <w:rsid w:val="00A01044"/>
    <w:rsid w:val="00A803D9"/>
    <w:rsid w:val="00A80B07"/>
    <w:rsid w:val="00AF27E1"/>
    <w:rsid w:val="00AF5304"/>
    <w:rsid w:val="00BA2CD1"/>
    <w:rsid w:val="00BB3326"/>
    <w:rsid w:val="00BF4576"/>
    <w:rsid w:val="00C24DD7"/>
    <w:rsid w:val="00C672C6"/>
    <w:rsid w:val="00C813E1"/>
    <w:rsid w:val="00CD2334"/>
    <w:rsid w:val="00CF4F3C"/>
    <w:rsid w:val="00CF52A6"/>
    <w:rsid w:val="00D124EC"/>
    <w:rsid w:val="00D16A18"/>
    <w:rsid w:val="00D852A8"/>
    <w:rsid w:val="00DB7791"/>
    <w:rsid w:val="00DC7379"/>
    <w:rsid w:val="00DE7F6D"/>
    <w:rsid w:val="00E019AE"/>
    <w:rsid w:val="00FF77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1328E"/>
  <w15:chartTrackingRefBased/>
  <w15:docId w15:val="{13734F4C-F7DE-4459-8463-D6EC50A9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2C6"/>
    <w:pPr>
      <w:suppressAutoHyphens/>
      <w:spacing w:after="0" w:line="240" w:lineRule="auto"/>
    </w:pPr>
    <w:rPr>
      <w:rFonts w:ascii="Arial" w:eastAsia="Times New Roman" w:hAnsi="Arial" w:cs="Arial"/>
      <w:bCs/>
      <w:kern w:val="0"/>
      <w:sz w:val="24"/>
      <w:szCs w:val="20"/>
      <w:lang w:eastAsia="ar-SA"/>
      <w14:ligatures w14:val="none"/>
    </w:rPr>
  </w:style>
  <w:style w:type="paragraph" w:styleId="Ttulo1">
    <w:name w:val="heading 1"/>
    <w:basedOn w:val="Normal"/>
    <w:next w:val="Normal"/>
    <w:link w:val="Ttulo1Char"/>
    <w:qFormat/>
    <w:rsid w:val="00C672C6"/>
    <w:pPr>
      <w:keepNext/>
      <w:tabs>
        <w:tab w:val="num" w:pos="0"/>
      </w:tabs>
      <w:jc w:val="center"/>
      <w:outlineLvl w:val="0"/>
    </w:pPr>
    <w:rPr>
      <w:rFonts w:cs="Times New Roman"/>
      <w:b/>
      <w:bCs w:val="0"/>
      <w:lang w:val="x-none"/>
    </w:rPr>
  </w:style>
  <w:style w:type="paragraph" w:styleId="Ttulo2">
    <w:name w:val="heading 2"/>
    <w:basedOn w:val="Normal"/>
    <w:next w:val="Normal"/>
    <w:link w:val="Ttulo2Char"/>
    <w:qFormat/>
    <w:rsid w:val="00C672C6"/>
    <w:pPr>
      <w:keepNext/>
      <w:widowControl w:val="0"/>
      <w:tabs>
        <w:tab w:val="num" w:pos="0"/>
        <w:tab w:val="left" w:pos="536"/>
        <w:tab w:val="left" w:pos="2270"/>
        <w:tab w:val="left" w:pos="4294"/>
      </w:tabs>
      <w:jc w:val="both"/>
      <w:outlineLvl w:val="1"/>
    </w:pPr>
    <w:rPr>
      <w:rFonts w:ascii="Times New Roman" w:hAnsi="Times New Roman" w:cs="Times New Roman"/>
      <w:b/>
      <w:bCs w:val="0"/>
      <w:lang w:val="x-none"/>
    </w:rPr>
  </w:style>
  <w:style w:type="paragraph" w:styleId="Ttulo3">
    <w:name w:val="heading 3"/>
    <w:basedOn w:val="Normal"/>
    <w:next w:val="Normal"/>
    <w:link w:val="Ttulo3Char"/>
    <w:qFormat/>
    <w:rsid w:val="00C672C6"/>
    <w:pPr>
      <w:keepNext/>
      <w:tabs>
        <w:tab w:val="num" w:pos="0"/>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link w:val="Ttulo4Char"/>
    <w:qFormat/>
    <w:rsid w:val="00C672C6"/>
    <w:pPr>
      <w:keepNext/>
      <w:widowControl w:val="0"/>
      <w:tabs>
        <w:tab w:val="num" w:pos="0"/>
      </w:tabs>
      <w:spacing w:line="360" w:lineRule="auto"/>
      <w:jc w:val="both"/>
      <w:outlineLvl w:val="3"/>
    </w:pPr>
    <w:rPr>
      <w:rFonts w:ascii="Times New Roman" w:hAnsi="Times New Roman" w:cs="Times New Roman"/>
      <w:b/>
      <w:szCs w:val="24"/>
      <w:lang w:val="x-none"/>
    </w:rPr>
  </w:style>
  <w:style w:type="paragraph" w:styleId="Ttulo5">
    <w:name w:val="heading 5"/>
    <w:basedOn w:val="Normal"/>
    <w:next w:val="Normal"/>
    <w:link w:val="Ttulo5Char"/>
    <w:qFormat/>
    <w:rsid w:val="00C672C6"/>
    <w:pPr>
      <w:keepNext/>
      <w:tabs>
        <w:tab w:val="num" w:pos="0"/>
      </w:tabs>
      <w:jc w:val="center"/>
      <w:outlineLvl w:val="4"/>
    </w:pPr>
    <w:rPr>
      <w:rFonts w:ascii="Times New Roman" w:hAnsi="Times New Roman" w:cs="Times New Roman"/>
      <w:b/>
      <w:bCs w:val="0"/>
      <w:sz w:val="36"/>
    </w:rPr>
  </w:style>
  <w:style w:type="paragraph" w:styleId="Ttulo6">
    <w:name w:val="heading 6"/>
    <w:basedOn w:val="Normal"/>
    <w:next w:val="Normal"/>
    <w:link w:val="Ttulo6Char"/>
    <w:qFormat/>
    <w:rsid w:val="00C672C6"/>
    <w:pPr>
      <w:tabs>
        <w:tab w:val="num" w:pos="0"/>
      </w:tabs>
      <w:spacing w:before="240" w:after="60"/>
      <w:outlineLvl w:val="5"/>
    </w:pPr>
    <w:rPr>
      <w:rFonts w:ascii="Times New Roman" w:hAnsi="Times New Roman" w:cs="Times New Roman"/>
      <w:b/>
      <w:bCs w:val="0"/>
      <w:sz w:val="22"/>
      <w:szCs w:val="22"/>
    </w:rPr>
  </w:style>
  <w:style w:type="paragraph" w:styleId="Ttulo7">
    <w:name w:val="heading 7"/>
    <w:basedOn w:val="Captulo"/>
    <w:next w:val="Corpodetexto"/>
    <w:link w:val="Ttulo7Char"/>
    <w:qFormat/>
    <w:rsid w:val="00C672C6"/>
    <w:pPr>
      <w:tabs>
        <w:tab w:val="num" w:pos="0"/>
      </w:tabs>
      <w:outlineLvl w:val="6"/>
    </w:pPr>
    <w:rPr>
      <w:rFonts w:cs="Times New Roman"/>
      <w:b/>
      <w:sz w:val="21"/>
      <w:szCs w:val="21"/>
      <w:lang w:val="x-none"/>
    </w:rPr>
  </w:style>
  <w:style w:type="paragraph" w:styleId="Ttulo8">
    <w:name w:val="heading 8"/>
    <w:basedOn w:val="Normal"/>
    <w:next w:val="Normal"/>
    <w:link w:val="Ttulo8Char"/>
    <w:qFormat/>
    <w:rsid w:val="00C672C6"/>
    <w:pPr>
      <w:keepNext/>
      <w:jc w:val="center"/>
      <w:outlineLvl w:val="7"/>
    </w:pPr>
    <w:rPr>
      <w:rFonts w:cs="Times New Roman"/>
      <w:b/>
      <w:bCs w:val="0"/>
      <w:sz w:val="20"/>
      <w:lang w:val="x-none"/>
    </w:rPr>
  </w:style>
  <w:style w:type="paragraph" w:styleId="Ttulo9">
    <w:name w:val="heading 9"/>
    <w:basedOn w:val="Normal"/>
    <w:next w:val="Normal"/>
    <w:link w:val="Ttulo9Char"/>
    <w:qFormat/>
    <w:rsid w:val="00C672C6"/>
    <w:pPr>
      <w:keepNext/>
      <w:snapToGrid w:val="0"/>
      <w:outlineLvl w:val="8"/>
    </w:pPr>
    <w:rPr>
      <w:rFonts w:ascii="Arial Narrow" w:hAnsi="Arial Narrow"/>
      <w:b/>
      <w:bCs w:val="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672C6"/>
    <w:rPr>
      <w:rFonts w:ascii="Arial" w:eastAsia="Times New Roman" w:hAnsi="Arial" w:cs="Times New Roman"/>
      <w:b/>
      <w:kern w:val="0"/>
      <w:sz w:val="24"/>
      <w:szCs w:val="20"/>
      <w:lang w:val="x-none" w:eastAsia="ar-SA"/>
      <w14:ligatures w14:val="none"/>
    </w:rPr>
  </w:style>
  <w:style w:type="character" w:customStyle="1" w:styleId="Ttulo2Char">
    <w:name w:val="Título 2 Char"/>
    <w:basedOn w:val="Fontepargpadro"/>
    <w:link w:val="Ttulo2"/>
    <w:rsid w:val="00C672C6"/>
    <w:rPr>
      <w:rFonts w:ascii="Times New Roman" w:eastAsia="Times New Roman" w:hAnsi="Times New Roman" w:cs="Times New Roman"/>
      <w:b/>
      <w:kern w:val="0"/>
      <w:sz w:val="24"/>
      <w:szCs w:val="20"/>
      <w:lang w:val="x-none" w:eastAsia="ar-SA"/>
      <w14:ligatures w14:val="none"/>
    </w:rPr>
  </w:style>
  <w:style w:type="character" w:customStyle="1" w:styleId="Ttulo3Char">
    <w:name w:val="Título 3 Char"/>
    <w:basedOn w:val="Fontepargpadro"/>
    <w:link w:val="Ttulo3"/>
    <w:rsid w:val="00C672C6"/>
    <w:rPr>
      <w:rFonts w:ascii="Times New Roman" w:eastAsia="Times New Roman" w:hAnsi="Times New Roman" w:cs="Times New Roman"/>
      <w:kern w:val="0"/>
      <w:sz w:val="24"/>
      <w:szCs w:val="20"/>
      <w:lang w:eastAsia="ar-SA"/>
      <w14:ligatures w14:val="none"/>
    </w:rPr>
  </w:style>
  <w:style w:type="character" w:customStyle="1" w:styleId="Ttulo4Char">
    <w:name w:val="Título 4 Char"/>
    <w:basedOn w:val="Fontepargpadro"/>
    <w:link w:val="Ttulo4"/>
    <w:rsid w:val="00C672C6"/>
    <w:rPr>
      <w:rFonts w:ascii="Times New Roman" w:eastAsia="Times New Roman" w:hAnsi="Times New Roman" w:cs="Times New Roman"/>
      <w:b/>
      <w:bCs/>
      <w:kern w:val="0"/>
      <w:sz w:val="24"/>
      <w:szCs w:val="24"/>
      <w:lang w:val="x-none" w:eastAsia="ar-SA"/>
      <w14:ligatures w14:val="none"/>
    </w:rPr>
  </w:style>
  <w:style w:type="character" w:customStyle="1" w:styleId="Ttulo5Char">
    <w:name w:val="Título 5 Char"/>
    <w:basedOn w:val="Fontepargpadro"/>
    <w:link w:val="Ttulo5"/>
    <w:rsid w:val="00C672C6"/>
    <w:rPr>
      <w:rFonts w:ascii="Times New Roman" w:eastAsia="Times New Roman" w:hAnsi="Times New Roman" w:cs="Times New Roman"/>
      <w:b/>
      <w:kern w:val="0"/>
      <w:sz w:val="36"/>
      <w:szCs w:val="20"/>
      <w:lang w:eastAsia="ar-SA"/>
      <w14:ligatures w14:val="none"/>
    </w:rPr>
  </w:style>
  <w:style w:type="character" w:customStyle="1" w:styleId="Ttulo6Char">
    <w:name w:val="Título 6 Char"/>
    <w:basedOn w:val="Fontepargpadro"/>
    <w:link w:val="Ttulo6"/>
    <w:rsid w:val="00C672C6"/>
    <w:rPr>
      <w:rFonts w:ascii="Times New Roman" w:eastAsia="Times New Roman" w:hAnsi="Times New Roman" w:cs="Times New Roman"/>
      <w:b/>
      <w:kern w:val="0"/>
      <w:lang w:eastAsia="ar-SA"/>
      <w14:ligatures w14:val="none"/>
    </w:rPr>
  </w:style>
  <w:style w:type="character" w:customStyle="1" w:styleId="Ttulo7Char">
    <w:name w:val="Título 7 Char"/>
    <w:basedOn w:val="Fontepargpadro"/>
    <w:link w:val="Ttulo7"/>
    <w:rsid w:val="00C672C6"/>
    <w:rPr>
      <w:rFonts w:ascii="Arial" w:eastAsia="MS Mincho" w:hAnsi="Arial" w:cs="Times New Roman"/>
      <w:b/>
      <w:bCs/>
      <w:kern w:val="0"/>
      <w:sz w:val="21"/>
      <w:szCs w:val="21"/>
      <w:lang w:val="x-none" w:eastAsia="ar-SA"/>
      <w14:ligatures w14:val="none"/>
    </w:rPr>
  </w:style>
  <w:style w:type="character" w:customStyle="1" w:styleId="Ttulo8Char">
    <w:name w:val="Título 8 Char"/>
    <w:basedOn w:val="Fontepargpadro"/>
    <w:link w:val="Ttulo8"/>
    <w:rsid w:val="00C672C6"/>
    <w:rPr>
      <w:rFonts w:ascii="Arial" w:eastAsia="Times New Roman" w:hAnsi="Arial" w:cs="Times New Roman"/>
      <w:b/>
      <w:kern w:val="0"/>
      <w:sz w:val="20"/>
      <w:szCs w:val="20"/>
      <w:lang w:val="x-none" w:eastAsia="ar-SA"/>
      <w14:ligatures w14:val="none"/>
    </w:rPr>
  </w:style>
  <w:style w:type="character" w:customStyle="1" w:styleId="Ttulo9Char">
    <w:name w:val="Título 9 Char"/>
    <w:basedOn w:val="Fontepargpadro"/>
    <w:link w:val="Ttulo9"/>
    <w:rsid w:val="00C672C6"/>
    <w:rPr>
      <w:rFonts w:ascii="Arial Narrow" w:eastAsia="Times New Roman" w:hAnsi="Arial Narrow" w:cs="Arial"/>
      <w:b/>
      <w:kern w:val="0"/>
      <w:sz w:val="20"/>
      <w:szCs w:val="20"/>
      <w:lang w:eastAsia="ar-SA"/>
      <w14:ligatures w14:val="none"/>
    </w:rPr>
  </w:style>
  <w:style w:type="character" w:customStyle="1" w:styleId="WW8Num5z2">
    <w:name w:val="WW8Num5z2"/>
    <w:rsid w:val="00C672C6"/>
    <w:rPr>
      <w:b w:val="0"/>
      <w:i w:val="0"/>
    </w:rPr>
  </w:style>
  <w:style w:type="character" w:customStyle="1" w:styleId="WW8Num6z1">
    <w:name w:val="WW8Num6z1"/>
    <w:rsid w:val="00C672C6"/>
    <w:rPr>
      <w:b w:val="0"/>
    </w:rPr>
  </w:style>
  <w:style w:type="character" w:customStyle="1" w:styleId="WW8Num10z0">
    <w:name w:val="WW8Num10z0"/>
    <w:rsid w:val="00C672C6"/>
    <w:rPr>
      <w:rFonts w:ascii="Wingdings" w:hAnsi="Wingdings"/>
    </w:rPr>
  </w:style>
  <w:style w:type="character" w:customStyle="1" w:styleId="WW8Num11z1">
    <w:name w:val="WW8Num11z1"/>
    <w:rsid w:val="00C672C6"/>
    <w:rPr>
      <w:rFonts w:ascii="Courier New" w:hAnsi="Courier New" w:cs="Courier New"/>
    </w:rPr>
  </w:style>
  <w:style w:type="character" w:customStyle="1" w:styleId="WW8Num11z2">
    <w:name w:val="WW8Num11z2"/>
    <w:rsid w:val="00C672C6"/>
    <w:rPr>
      <w:b w:val="0"/>
      <w:i w:val="0"/>
    </w:rPr>
  </w:style>
  <w:style w:type="character" w:customStyle="1" w:styleId="WW8Num16z0">
    <w:name w:val="WW8Num16z0"/>
    <w:rsid w:val="00C672C6"/>
    <w:rPr>
      <w:b/>
    </w:rPr>
  </w:style>
  <w:style w:type="character" w:customStyle="1" w:styleId="WW8Num16z2">
    <w:name w:val="WW8Num16z2"/>
    <w:rsid w:val="00C672C6"/>
    <w:rPr>
      <w:b w:val="0"/>
    </w:rPr>
  </w:style>
  <w:style w:type="character" w:customStyle="1" w:styleId="WW8Num18z0">
    <w:name w:val="WW8Num18z0"/>
    <w:rsid w:val="00C672C6"/>
    <w:rPr>
      <w:rFonts w:ascii="Symbol" w:hAnsi="Symbol"/>
    </w:rPr>
  </w:style>
  <w:style w:type="character" w:customStyle="1" w:styleId="WW8Num23z0">
    <w:name w:val="WW8Num23z0"/>
    <w:rsid w:val="00C672C6"/>
    <w:rPr>
      <w:rFonts w:ascii="Wingdings" w:hAnsi="Wingdings"/>
    </w:rPr>
  </w:style>
  <w:style w:type="character" w:customStyle="1" w:styleId="Absatz-Standardschriftart">
    <w:name w:val="Absatz-Standardschriftart"/>
    <w:rsid w:val="00C672C6"/>
  </w:style>
  <w:style w:type="character" w:customStyle="1" w:styleId="WW-Absatz-Standardschriftart">
    <w:name w:val="WW-Absatz-Standardschriftart"/>
    <w:rsid w:val="00C672C6"/>
  </w:style>
  <w:style w:type="character" w:customStyle="1" w:styleId="WW8Num19z0">
    <w:name w:val="WW8Num19z0"/>
    <w:rsid w:val="00C672C6"/>
    <w:rPr>
      <w:rFonts w:ascii="Symbol" w:hAnsi="Symbol"/>
    </w:rPr>
  </w:style>
  <w:style w:type="character" w:customStyle="1" w:styleId="WW8Num24z0">
    <w:name w:val="WW8Num24z0"/>
    <w:rsid w:val="00C672C6"/>
    <w:rPr>
      <w:rFonts w:ascii="Wingdings" w:hAnsi="Wingdings"/>
    </w:rPr>
  </w:style>
  <w:style w:type="character" w:customStyle="1" w:styleId="WW-Absatz-Standardschriftart1">
    <w:name w:val="WW-Absatz-Standardschriftart1"/>
    <w:rsid w:val="00C672C6"/>
  </w:style>
  <w:style w:type="character" w:customStyle="1" w:styleId="Fontepargpadro2">
    <w:name w:val="Fonte parág. padrão2"/>
    <w:rsid w:val="00C672C6"/>
  </w:style>
  <w:style w:type="character" w:customStyle="1" w:styleId="WW8Num4z0">
    <w:name w:val="WW8Num4z0"/>
    <w:rsid w:val="00C672C6"/>
    <w:rPr>
      <w:rFonts w:ascii="Wingdings" w:hAnsi="Wingdings"/>
    </w:rPr>
  </w:style>
  <w:style w:type="character" w:customStyle="1" w:styleId="WW8Num7z2">
    <w:name w:val="WW8Num7z2"/>
    <w:rsid w:val="00C672C6"/>
    <w:rPr>
      <w:b w:val="0"/>
      <w:i w:val="0"/>
    </w:rPr>
  </w:style>
  <w:style w:type="character" w:customStyle="1" w:styleId="WW8Num15z1">
    <w:name w:val="WW8Num15z1"/>
    <w:rsid w:val="00C672C6"/>
    <w:rPr>
      <w:rFonts w:ascii="Courier New" w:hAnsi="Courier New"/>
    </w:rPr>
  </w:style>
  <w:style w:type="character" w:customStyle="1" w:styleId="WW8Num16z1">
    <w:name w:val="WW8Num16z1"/>
    <w:rsid w:val="00C672C6"/>
    <w:rPr>
      <w:b w:val="0"/>
    </w:rPr>
  </w:style>
  <w:style w:type="character" w:customStyle="1" w:styleId="WW8Num20z0">
    <w:name w:val="WW8Num20z0"/>
    <w:rsid w:val="00C672C6"/>
    <w:rPr>
      <w:rFonts w:ascii="Wingdings" w:hAnsi="Wingdings"/>
    </w:rPr>
  </w:style>
  <w:style w:type="character" w:customStyle="1" w:styleId="WW8Num20z1">
    <w:name w:val="WW8Num20z1"/>
    <w:rsid w:val="00C672C6"/>
    <w:rPr>
      <w:rFonts w:ascii="Courier New" w:hAnsi="Courier New" w:cs="Courier New"/>
    </w:rPr>
  </w:style>
  <w:style w:type="character" w:customStyle="1" w:styleId="WW8Num20z3">
    <w:name w:val="WW8Num20z3"/>
    <w:rsid w:val="00C672C6"/>
    <w:rPr>
      <w:rFonts w:ascii="Symbol" w:hAnsi="Symbol"/>
    </w:rPr>
  </w:style>
  <w:style w:type="character" w:customStyle="1" w:styleId="WW8Num21z1">
    <w:name w:val="WW8Num21z1"/>
    <w:rsid w:val="00C672C6"/>
    <w:rPr>
      <w:rFonts w:ascii="Courier New" w:hAnsi="Courier New" w:cs="Courier New"/>
    </w:rPr>
  </w:style>
  <w:style w:type="character" w:customStyle="1" w:styleId="WW8Num21z2">
    <w:name w:val="WW8Num21z2"/>
    <w:rsid w:val="00C672C6"/>
    <w:rPr>
      <w:rFonts w:ascii="Times New Roman" w:hAnsi="Times New Roman"/>
    </w:rPr>
  </w:style>
  <w:style w:type="character" w:customStyle="1" w:styleId="WW8Num25z0">
    <w:name w:val="WW8Num25z0"/>
    <w:rsid w:val="00C672C6"/>
    <w:rPr>
      <w:rFonts w:ascii="Arial" w:hAnsi="Arial"/>
      <w:b/>
      <w:color w:val="auto"/>
      <w:sz w:val="24"/>
    </w:rPr>
  </w:style>
  <w:style w:type="character" w:customStyle="1" w:styleId="WW8Num25z1">
    <w:name w:val="WW8Num25z1"/>
    <w:rsid w:val="00C672C6"/>
    <w:rPr>
      <w:b w:val="0"/>
    </w:rPr>
  </w:style>
  <w:style w:type="character" w:customStyle="1" w:styleId="WW8Num26z0">
    <w:name w:val="WW8Num26z0"/>
    <w:rsid w:val="00C672C6"/>
    <w:rPr>
      <w:sz w:val="24"/>
    </w:rPr>
  </w:style>
  <w:style w:type="character" w:customStyle="1" w:styleId="WW8Num31z0">
    <w:name w:val="WW8Num31z0"/>
    <w:rsid w:val="00C672C6"/>
    <w:rPr>
      <w:b/>
    </w:rPr>
  </w:style>
  <w:style w:type="character" w:customStyle="1" w:styleId="WW8Num31z2">
    <w:name w:val="WW8Num31z2"/>
    <w:rsid w:val="00C672C6"/>
    <w:rPr>
      <w:b w:val="0"/>
    </w:rPr>
  </w:style>
  <w:style w:type="character" w:customStyle="1" w:styleId="WW8Num36z0">
    <w:name w:val="WW8Num36z0"/>
    <w:rsid w:val="00C672C6"/>
    <w:rPr>
      <w:rFonts w:ascii="Symbol" w:hAnsi="Symbol"/>
    </w:rPr>
  </w:style>
  <w:style w:type="character" w:customStyle="1" w:styleId="WW8Num36z1">
    <w:name w:val="WW8Num36z1"/>
    <w:rsid w:val="00C672C6"/>
    <w:rPr>
      <w:rFonts w:ascii="Courier New" w:hAnsi="Courier New"/>
    </w:rPr>
  </w:style>
  <w:style w:type="character" w:customStyle="1" w:styleId="WW8Num36z2">
    <w:name w:val="WW8Num36z2"/>
    <w:rsid w:val="00C672C6"/>
    <w:rPr>
      <w:rFonts w:ascii="Wingdings" w:hAnsi="Wingdings"/>
    </w:rPr>
  </w:style>
  <w:style w:type="character" w:customStyle="1" w:styleId="WW8Num41z2">
    <w:name w:val="WW8Num41z2"/>
    <w:rsid w:val="00C672C6"/>
    <w:rPr>
      <w:b w:val="0"/>
      <w:i w:val="0"/>
    </w:rPr>
  </w:style>
  <w:style w:type="character" w:customStyle="1" w:styleId="WW8Num43z0">
    <w:name w:val="WW8Num43z0"/>
    <w:rsid w:val="00C672C6"/>
    <w:rPr>
      <w:rFonts w:ascii="Wingdings" w:hAnsi="Wingdings"/>
    </w:rPr>
  </w:style>
  <w:style w:type="character" w:customStyle="1" w:styleId="WW8Num43z1">
    <w:name w:val="WW8Num43z1"/>
    <w:rsid w:val="00C672C6"/>
    <w:rPr>
      <w:rFonts w:ascii="Courier New" w:hAnsi="Courier New" w:cs="Courier New"/>
    </w:rPr>
  </w:style>
  <w:style w:type="character" w:customStyle="1" w:styleId="WW8Num43z3">
    <w:name w:val="WW8Num43z3"/>
    <w:rsid w:val="00C672C6"/>
    <w:rPr>
      <w:rFonts w:ascii="Symbol" w:hAnsi="Symbol"/>
    </w:rPr>
  </w:style>
  <w:style w:type="character" w:customStyle="1" w:styleId="WW8Num44z1">
    <w:name w:val="WW8Num44z1"/>
    <w:rsid w:val="00C672C6"/>
    <w:rPr>
      <w:rFonts w:ascii="Times New Roman" w:eastAsia="Times New Roman" w:hAnsi="Times New Roman" w:cs="Times New Roman"/>
    </w:rPr>
  </w:style>
  <w:style w:type="character" w:customStyle="1" w:styleId="WW8Num45z0">
    <w:name w:val="WW8Num45z0"/>
    <w:rsid w:val="00C672C6"/>
    <w:rPr>
      <w:i w:val="0"/>
      <w:u w:val="none"/>
    </w:rPr>
  </w:style>
  <w:style w:type="character" w:customStyle="1" w:styleId="Fontepargpadro1">
    <w:name w:val="Fonte parág. padrão1"/>
    <w:rsid w:val="00C672C6"/>
  </w:style>
  <w:style w:type="character" w:customStyle="1" w:styleId="WW-Absatz-Standardschriftart11">
    <w:name w:val="WW-Absatz-Standardschriftart11"/>
    <w:rsid w:val="00C672C6"/>
  </w:style>
  <w:style w:type="character" w:customStyle="1" w:styleId="WW-Absatz-Standardschriftart111">
    <w:name w:val="WW-Absatz-Standardschriftart111"/>
    <w:rsid w:val="00C672C6"/>
  </w:style>
  <w:style w:type="character" w:customStyle="1" w:styleId="WW-Absatz-Standardschriftart1111">
    <w:name w:val="WW-Absatz-Standardschriftart1111"/>
    <w:rsid w:val="00C672C6"/>
  </w:style>
  <w:style w:type="character" w:customStyle="1" w:styleId="WW-Absatz-Standardschriftart11111">
    <w:name w:val="WW-Absatz-Standardschriftart11111"/>
    <w:rsid w:val="00C672C6"/>
  </w:style>
  <w:style w:type="character" w:customStyle="1" w:styleId="WW-Absatz-Standardschriftart111111">
    <w:name w:val="WW-Absatz-Standardschriftart111111"/>
    <w:rsid w:val="00C672C6"/>
  </w:style>
  <w:style w:type="character" w:customStyle="1" w:styleId="WW-Absatz-Standardschriftart1111111">
    <w:name w:val="WW-Absatz-Standardschriftart1111111"/>
    <w:rsid w:val="00C672C6"/>
  </w:style>
  <w:style w:type="character" w:customStyle="1" w:styleId="WW-Absatz-Standardschriftart11111111">
    <w:name w:val="WW-Absatz-Standardschriftart11111111"/>
    <w:rsid w:val="00C672C6"/>
  </w:style>
  <w:style w:type="character" w:customStyle="1" w:styleId="WW-Absatz-Standardschriftart111111111">
    <w:name w:val="WW-Absatz-Standardschriftart111111111"/>
    <w:rsid w:val="00C672C6"/>
  </w:style>
  <w:style w:type="character" w:customStyle="1" w:styleId="WW-Absatz-Standardschriftart1111111111">
    <w:name w:val="WW-Absatz-Standardschriftart1111111111"/>
    <w:rsid w:val="00C672C6"/>
  </w:style>
  <w:style w:type="character" w:customStyle="1" w:styleId="WW8Num9z2">
    <w:name w:val="WW8Num9z2"/>
    <w:rsid w:val="00C672C6"/>
    <w:rPr>
      <w:b w:val="0"/>
      <w:i w:val="0"/>
    </w:rPr>
  </w:style>
  <w:style w:type="character" w:customStyle="1" w:styleId="WW8Num11z0">
    <w:name w:val="WW8Num11z0"/>
    <w:rsid w:val="00C672C6"/>
    <w:rPr>
      <w:sz w:val="20"/>
      <w:szCs w:val="20"/>
    </w:rPr>
  </w:style>
  <w:style w:type="character" w:customStyle="1" w:styleId="WW-Absatz-Standardschriftart11111111111">
    <w:name w:val="WW-Absatz-Standardschriftart11111111111"/>
    <w:rsid w:val="00C672C6"/>
  </w:style>
  <w:style w:type="character" w:customStyle="1" w:styleId="WW-Absatz-Standardschriftart111111111111">
    <w:name w:val="WW-Absatz-Standardschriftart111111111111"/>
    <w:rsid w:val="00C672C6"/>
  </w:style>
  <w:style w:type="character" w:customStyle="1" w:styleId="WW-Absatz-Standardschriftart1111111111111">
    <w:name w:val="WW-Absatz-Standardschriftart1111111111111"/>
    <w:rsid w:val="00C672C6"/>
  </w:style>
  <w:style w:type="character" w:customStyle="1" w:styleId="WW-Absatz-Standardschriftart11111111111111">
    <w:name w:val="WW-Absatz-Standardschriftart11111111111111"/>
    <w:rsid w:val="00C672C6"/>
  </w:style>
  <w:style w:type="character" w:customStyle="1" w:styleId="WW8Num13z0">
    <w:name w:val="WW8Num13z0"/>
    <w:rsid w:val="00C672C6"/>
    <w:rPr>
      <w:sz w:val="20"/>
      <w:szCs w:val="20"/>
    </w:rPr>
  </w:style>
  <w:style w:type="character" w:customStyle="1" w:styleId="WW-Absatz-Standardschriftart111111111111111">
    <w:name w:val="WW-Absatz-Standardschriftart111111111111111"/>
    <w:rsid w:val="00C672C6"/>
  </w:style>
  <w:style w:type="character" w:customStyle="1" w:styleId="WW8Num1z0">
    <w:name w:val="WW8Num1z0"/>
    <w:rsid w:val="00C672C6"/>
    <w:rPr>
      <w:rFonts w:ascii="Arial" w:hAnsi="Arial" w:cs="Arial"/>
      <w:b w:val="0"/>
      <w:bCs w:val="0"/>
      <w:i w:val="0"/>
      <w:iCs w:val="0"/>
      <w:color w:val="auto"/>
      <w:sz w:val="20"/>
      <w:szCs w:val="20"/>
    </w:rPr>
  </w:style>
  <w:style w:type="character" w:customStyle="1" w:styleId="WW8Num3z0">
    <w:name w:val="WW8Num3z0"/>
    <w:rsid w:val="00C672C6"/>
    <w:rPr>
      <w:rFonts w:ascii="Wingdings" w:hAnsi="Wingdings"/>
    </w:rPr>
  </w:style>
  <w:style w:type="character" w:customStyle="1" w:styleId="WW8Num8z0">
    <w:name w:val="WW8Num8z0"/>
    <w:rsid w:val="00C672C6"/>
    <w:rPr>
      <w:b w:val="0"/>
      <w:i w:val="0"/>
    </w:rPr>
  </w:style>
  <w:style w:type="character" w:customStyle="1" w:styleId="WW8Num10z1">
    <w:name w:val="WW8Num10z1"/>
    <w:rsid w:val="00C672C6"/>
    <w:rPr>
      <w:rFonts w:ascii="Courier New" w:hAnsi="Courier New" w:cs="Courier New"/>
    </w:rPr>
  </w:style>
  <w:style w:type="character" w:customStyle="1" w:styleId="WW8Num10z3">
    <w:name w:val="WW8Num10z3"/>
    <w:rsid w:val="00C672C6"/>
    <w:rPr>
      <w:rFonts w:ascii="Symbol" w:hAnsi="Symbol"/>
    </w:rPr>
  </w:style>
  <w:style w:type="character" w:customStyle="1" w:styleId="WW8Num15z0">
    <w:name w:val="WW8Num15z0"/>
    <w:rsid w:val="00C672C6"/>
    <w:rPr>
      <w:rFonts w:ascii="Times New Roman" w:eastAsia="Times New Roman" w:hAnsi="Times New Roman" w:cs="Times New Roman"/>
    </w:rPr>
  </w:style>
  <w:style w:type="character" w:customStyle="1" w:styleId="WW8Num15z2">
    <w:name w:val="WW8Num15z2"/>
    <w:rsid w:val="00C672C6"/>
    <w:rPr>
      <w:rFonts w:ascii="Wingdings" w:hAnsi="Wingdings"/>
    </w:rPr>
  </w:style>
  <w:style w:type="character" w:customStyle="1" w:styleId="WW8Num15z3">
    <w:name w:val="WW8Num15z3"/>
    <w:rsid w:val="00C672C6"/>
    <w:rPr>
      <w:rFonts w:ascii="Symbol" w:hAnsi="Symbol"/>
    </w:rPr>
  </w:style>
  <w:style w:type="character" w:customStyle="1" w:styleId="WW8Num17z0">
    <w:name w:val="WW8Num17z0"/>
    <w:rsid w:val="00C672C6"/>
    <w:rPr>
      <w:rFonts w:ascii="Arial" w:hAnsi="Arial" w:cs="Arial"/>
      <w:b w:val="0"/>
      <w:i w:val="0"/>
      <w:color w:val="auto"/>
      <w:sz w:val="20"/>
      <w:szCs w:val="20"/>
    </w:rPr>
  </w:style>
  <w:style w:type="character" w:customStyle="1" w:styleId="WW8Num21z0">
    <w:name w:val="WW8Num21z0"/>
    <w:rsid w:val="00C672C6"/>
    <w:rPr>
      <w:rFonts w:ascii="Symbol" w:eastAsia="Times New Roman" w:hAnsi="Symbol" w:cs="Arial"/>
    </w:rPr>
  </w:style>
  <w:style w:type="character" w:customStyle="1" w:styleId="WW8Num21z3">
    <w:name w:val="WW8Num21z3"/>
    <w:rsid w:val="00C672C6"/>
    <w:rPr>
      <w:rFonts w:ascii="Symbol" w:hAnsi="Symbol"/>
    </w:rPr>
  </w:style>
  <w:style w:type="character" w:customStyle="1" w:styleId="WW8Num29z2">
    <w:name w:val="WW8Num29z2"/>
    <w:rsid w:val="00C672C6"/>
    <w:rPr>
      <w:b w:val="0"/>
      <w:i w:val="0"/>
    </w:rPr>
  </w:style>
  <w:style w:type="character" w:customStyle="1" w:styleId="WW8Num32z0">
    <w:name w:val="WW8Num32z0"/>
    <w:rsid w:val="00C672C6"/>
    <w:rPr>
      <w:rFonts w:ascii="Arial" w:hAnsi="Arial" w:cs="Arial"/>
      <w:b w:val="0"/>
      <w:i w:val="0"/>
      <w:color w:val="auto"/>
      <w:sz w:val="20"/>
      <w:szCs w:val="20"/>
    </w:rPr>
  </w:style>
  <w:style w:type="character" w:customStyle="1" w:styleId="WW8Num33z0">
    <w:name w:val="WW8Num33z0"/>
    <w:rsid w:val="00C672C6"/>
    <w:rPr>
      <w:sz w:val="20"/>
      <w:szCs w:val="20"/>
    </w:rPr>
  </w:style>
  <w:style w:type="character" w:customStyle="1" w:styleId="WW8Num34z0">
    <w:name w:val="WW8Num34z0"/>
    <w:rsid w:val="00C672C6"/>
    <w:rPr>
      <w:rFonts w:ascii="Symbol" w:hAnsi="Symbol"/>
      <w:color w:val="auto"/>
    </w:rPr>
  </w:style>
  <w:style w:type="character" w:customStyle="1" w:styleId="WW8Num34z1">
    <w:name w:val="WW8Num34z1"/>
    <w:rsid w:val="00C672C6"/>
    <w:rPr>
      <w:rFonts w:ascii="Courier New" w:hAnsi="Courier New" w:cs="Courier New"/>
    </w:rPr>
  </w:style>
  <w:style w:type="character" w:customStyle="1" w:styleId="WW8Num34z2">
    <w:name w:val="WW8Num34z2"/>
    <w:rsid w:val="00C672C6"/>
    <w:rPr>
      <w:rFonts w:ascii="Wingdings" w:hAnsi="Wingdings"/>
    </w:rPr>
  </w:style>
  <w:style w:type="character" w:customStyle="1" w:styleId="WW8Num34z3">
    <w:name w:val="WW8Num34z3"/>
    <w:rsid w:val="00C672C6"/>
    <w:rPr>
      <w:rFonts w:ascii="Symbol" w:hAnsi="Symbol"/>
    </w:rPr>
  </w:style>
  <w:style w:type="character" w:customStyle="1" w:styleId="WW8Num35z1">
    <w:name w:val="WW8Num35z1"/>
    <w:rsid w:val="00C672C6"/>
    <w:rPr>
      <w:b w:val="0"/>
    </w:rPr>
  </w:style>
  <w:style w:type="character" w:customStyle="1" w:styleId="WW8Num42z0">
    <w:name w:val="WW8Num42z0"/>
    <w:rsid w:val="00C672C6"/>
    <w:rPr>
      <w:rFonts w:ascii="Arial" w:hAnsi="Arial" w:cs="Arial"/>
      <w:b w:val="0"/>
      <w:i w:val="0"/>
      <w:color w:val="auto"/>
      <w:sz w:val="20"/>
      <w:szCs w:val="20"/>
    </w:rPr>
  </w:style>
  <w:style w:type="character" w:customStyle="1" w:styleId="WW8Num44z2">
    <w:name w:val="WW8Num44z2"/>
    <w:rsid w:val="00C672C6"/>
    <w:rPr>
      <w:b w:val="0"/>
      <w:i w:val="0"/>
    </w:rPr>
  </w:style>
  <w:style w:type="character" w:customStyle="1" w:styleId="WW-Fontepargpadro">
    <w:name w:val="WW-Fonte parág. padrão"/>
    <w:rsid w:val="00C672C6"/>
  </w:style>
  <w:style w:type="character" w:styleId="Nmerodepgina">
    <w:name w:val="page number"/>
    <w:basedOn w:val="WW-Fontepargpadro"/>
    <w:semiHidden/>
    <w:rsid w:val="00C672C6"/>
  </w:style>
  <w:style w:type="character" w:styleId="Hyperlink">
    <w:name w:val="Hyperlink"/>
    <w:rsid w:val="00C672C6"/>
    <w:rPr>
      <w:color w:val="0000FF"/>
      <w:u w:val="single"/>
    </w:rPr>
  </w:style>
  <w:style w:type="character" w:customStyle="1" w:styleId="CaracteresdeNotadeRodap">
    <w:name w:val="Caracteres de Nota de Rodapé"/>
    <w:rsid w:val="00C672C6"/>
    <w:rPr>
      <w:vertAlign w:val="superscript"/>
    </w:rPr>
  </w:style>
  <w:style w:type="character" w:customStyle="1" w:styleId="Smbolosdenumerao">
    <w:name w:val="Símbolos de numeração"/>
    <w:rsid w:val="00C672C6"/>
  </w:style>
  <w:style w:type="character" w:customStyle="1" w:styleId="WW-Absatz-Standardschriftart1111111111111111">
    <w:name w:val="WW-Absatz-Standardschriftart1111111111111111"/>
    <w:rsid w:val="00C672C6"/>
  </w:style>
  <w:style w:type="character" w:customStyle="1" w:styleId="WW-Absatz-Standardschriftart11111111111111111">
    <w:name w:val="WW-Absatz-Standardschriftart11111111111111111"/>
    <w:rsid w:val="00C672C6"/>
  </w:style>
  <w:style w:type="character" w:styleId="HiperlinkVisitado">
    <w:name w:val="FollowedHyperlink"/>
    <w:uiPriority w:val="99"/>
    <w:semiHidden/>
    <w:rsid w:val="00C672C6"/>
    <w:rPr>
      <w:color w:val="800000"/>
      <w:u w:val="single"/>
    </w:rPr>
  </w:style>
  <w:style w:type="paragraph" w:customStyle="1" w:styleId="Captulo">
    <w:name w:val="Capítulo"/>
    <w:basedOn w:val="Normal"/>
    <w:next w:val="Corpodetexto"/>
    <w:rsid w:val="00C672C6"/>
    <w:pPr>
      <w:keepNext/>
      <w:spacing w:before="240" w:after="120"/>
    </w:pPr>
    <w:rPr>
      <w:rFonts w:eastAsia="MS Mincho" w:cs="Tahoma"/>
      <w:sz w:val="28"/>
      <w:szCs w:val="28"/>
    </w:rPr>
  </w:style>
  <w:style w:type="paragraph" w:styleId="Corpodetexto">
    <w:name w:val="Body Text"/>
    <w:basedOn w:val="Normal"/>
    <w:link w:val="CorpodetextoChar"/>
    <w:uiPriority w:val="99"/>
    <w:rsid w:val="00C672C6"/>
    <w:pPr>
      <w:widowControl w:val="0"/>
      <w:tabs>
        <w:tab w:val="left" w:pos="708"/>
        <w:tab w:val="left" w:pos="2270"/>
        <w:tab w:val="left" w:pos="4294"/>
      </w:tabs>
      <w:jc w:val="both"/>
    </w:pPr>
    <w:rPr>
      <w:rFonts w:cs="Times New Roman"/>
      <w:sz w:val="22"/>
      <w:lang w:val="x-none"/>
    </w:rPr>
  </w:style>
  <w:style w:type="character" w:customStyle="1" w:styleId="CorpodetextoChar">
    <w:name w:val="Corpo de texto Char"/>
    <w:basedOn w:val="Fontepargpadro"/>
    <w:link w:val="Corpodetexto"/>
    <w:uiPriority w:val="99"/>
    <w:rsid w:val="00C672C6"/>
    <w:rPr>
      <w:rFonts w:ascii="Arial" w:eastAsia="Times New Roman" w:hAnsi="Arial" w:cs="Times New Roman"/>
      <w:bCs/>
      <w:kern w:val="0"/>
      <w:szCs w:val="20"/>
      <w:lang w:val="x-none" w:eastAsia="ar-SA"/>
      <w14:ligatures w14:val="none"/>
    </w:rPr>
  </w:style>
  <w:style w:type="paragraph" w:styleId="Lista">
    <w:name w:val="List"/>
    <w:basedOn w:val="Corpodetexto"/>
    <w:semiHidden/>
    <w:rsid w:val="00C672C6"/>
    <w:rPr>
      <w:rFonts w:cs="Tahoma"/>
    </w:rPr>
  </w:style>
  <w:style w:type="paragraph" w:customStyle="1" w:styleId="Legenda2">
    <w:name w:val="Legenda2"/>
    <w:basedOn w:val="Normal"/>
    <w:rsid w:val="00C672C6"/>
    <w:pPr>
      <w:suppressLineNumbers/>
      <w:spacing w:before="120" w:after="120"/>
    </w:pPr>
    <w:rPr>
      <w:rFonts w:cs="Tahoma"/>
      <w:i/>
      <w:iCs/>
      <w:szCs w:val="24"/>
    </w:rPr>
  </w:style>
  <w:style w:type="paragraph" w:customStyle="1" w:styleId="ndice">
    <w:name w:val="Índice"/>
    <w:basedOn w:val="Normal"/>
    <w:rsid w:val="00C672C6"/>
    <w:pPr>
      <w:suppressLineNumbers/>
    </w:pPr>
    <w:rPr>
      <w:rFonts w:cs="Tahoma"/>
    </w:rPr>
  </w:style>
  <w:style w:type="paragraph" w:customStyle="1" w:styleId="Legenda1">
    <w:name w:val="Legenda1"/>
    <w:basedOn w:val="Normal"/>
    <w:rsid w:val="00C672C6"/>
    <w:pPr>
      <w:suppressLineNumbers/>
      <w:spacing w:before="120" w:after="120"/>
    </w:pPr>
    <w:rPr>
      <w:rFonts w:cs="Tahoma"/>
      <w:i/>
      <w:iCs/>
      <w:szCs w:val="24"/>
    </w:rPr>
  </w:style>
  <w:style w:type="paragraph" w:customStyle="1" w:styleId="TextosemFormatao1">
    <w:name w:val="Texto sem Formatação1"/>
    <w:basedOn w:val="Normal"/>
    <w:rsid w:val="00C672C6"/>
    <w:rPr>
      <w:rFonts w:ascii="Courier New" w:hAnsi="Courier New" w:cs="Times New Roman"/>
      <w:bCs w:val="0"/>
      <w:sz w:val="20"/>
    </w:rPr>
  </w:style>
  <w:style w:type="paragraph" w:customStyle="1" w:styleId="Textopadro1">
    <w:name w:val="Texto padrão:1"/>
    <w:basedOn w:val="Normal"/>
    <w:rsid w:val="00C672C6"/>
    <w:rPr>
      <w:rFonts w:ascii="Times New Roman" w:hAnsi="Times New Roman" w:cs="Times New Roman"/>
      <w:bCs w:val="0"/>
      <w:lang w:val="en-US"/>
    </w:rPr>
  </w:style>
  <w:style w:type="paragraph" w:customStyle="1" w:styleId="WW-Padro">
    <w:name w:val="WW-Padrão"/>
    <w:rsid w:val="00C672C6"/>
    <w:pPr>
      <w:suppressAutoHyphens/>
      <w:autoSpaceDE w:val="0"/>
      <w:spacing w:after="0" w:line="240" w:lineRule="auto"/>
    </w:pPr>
    <w:rPr>
      <w:rFonts w:ascii="Times" w:eastAsia="Times New Roman" w:hAnsi="Times" w:cs="Times New Roman"/>
      <w:kern w:val="0"/>
      <w:sz w:val="20"/>
      <w:szCs w:val="24"/>
      <w:lang w:eastAsia="ar-SA"/>
      <w14:ligatures w14:val="none"/>
    </w:rPr>
  </w:style>
  <w:style w:type="paragraph" w:customStyle="1" w:styleId="Corpodetexto21">
    <w:name w:val="Corpo de texto 21"/>
    <w:basedOn w:val="Normal"/>
    <w:rsid w:val="00C672C6"/>
    <w:pPr>
      <w:autoSpaceDE w:val="0"/>
      <w:jc w:val="both"/>
    </w:pPr>
    <w:rPr>
      <w:bCs w:val="0"/>
      <w:szCs w:val="24"/>
    </w:rPr>
  </w:style>
  <w:style w:type="paragraph" w:customStyle="1" w:styleId="11">
    <w:name w:val="11"/>
    <w:basedOn w:val="Normal"/>
    <w:rsid w:val="00C672C6"/>
    <w:pPr>
      <w:ind w:left="1701" w:hanging="850"/>
      <w:jc w:val="both"/>
    </w:pPr>
    <w:rPr>
      <w:rFonts w:ascii="Times New Roman" w:hAnsi="Times New Roman" w:cs="Times New Roman"/>
      <w:bCs w:val="0"/>
    </w:rPr>
  </w:style>
  <w:style w:type="paragraph" w:customStyle="1" w:styleId="PADRAO">
    <w:name w:val="PADRAO"/>
    <w:basedOn w:val="Normal"/>
    <w:rsid w:val="00C672C6"/>
    <w:pPr>
      <w:jc w:val="both"/>
    </w:pPr>
    <w:rPr>
      <w:rFonts w:ascii="Tms Rmn" w:hAnsi="Tms Rmn" w:cs="Times New Roman"/>
      <w:bCs w:val="0"/>
    </w:rPr>
  </w:style>
  <w:style w:type="paragraph" w:styleId="Recuodecorpodetexto">
    <w:name w:val="Body Text Indent"/>
    <w:basedOn w:val="Normal"/>
    <w:link w:val="RecuodecorpodetextoChar"/>
    <w:rsid w:val="00C672C6"/>
    <w:pPr>
      <w:widowControl w:val="0"/>
      <w:tabs>
        <w:tab w:val="left" w:pos="540"/>
      </w:tabs>
      <w:ind w:left="360"/>
      <w:jc w:val="both"/>
    </w:pPr>
    <w:rPr>
      <w:rFonts w:ascii="Times New Roman" w:hAnsi="Times New Roman" w:cs="Times New Roman"/>
      <w:b/>
      <w:bCs w:val="0"/>
      <w:lang w:val="x-none"/>
    </w:rPr>
  </w:style>
  <w:style w:type="character" w:customStyle="1" w:styleId="RecuodecorpodetextoChar">
    <w:name w:val="Recuo de corpo de texto Char"/>
    <w:basedOn w:val="Fontepargpadro"/>
    <w:link w:val="Recuodecorpodetexto"/>
    <w:rsid w:val="00C672C6"/>
    <w:rPr>
      <w:rFonts w:ascii="Times New Roman" w:eastAsia="Times New Roman" w:hAnsi="Times New Roman" w:cs="Times New Roman"/>
      <w:b/>
      <w:kern w:val="0"/>
      <w:sz w:val="24"/>
      <w:szCs w:val="20"/>
      <w:lang w:val="x-none" w:eastAsia="ar-SA"/>
      <w14:ligatures w14:val="none"/>
    </w:rPr>
  </w:style>
  <w:style w:type="paragraph" w:customStyle="1" w:styleId="Corpodetexto31">
    <w:name w:val="Corpo de texto 31"/>
    <w:basedOn w:val="Normal"/>
    <w:rsid w:val="00C672C6"/>
    <w:pPr>
      <w:ind w:right="51"/>
      <w:jc w:val="both"/>
    </w:pPr>
    <w:rPr>
      <w:rFonts w:cs="Times New Roman"/>
      <w:bCs w:val="0"/>
      <w:i/>
    </w:rPr>
  </w:style>
  <w:style w:type="paragraph" w:styleId="NormalWeb">
    <w:name w:val="Normal (Web)"/>
    <w:basedOn w:val="Normal"/>
    <w:uiPriority w:val="99"/>
    <w:rsid w:val="00C672C6"/>
    <w:pPr>
      <w:spacing w:before="100" w:after="100"/>
    </w:pPr>
    <w:rPr>
      <w:rFonts w:ascii="Arial Unicode MS" w:eastAsia="Arial Unicode MS" w:hAnsi="Arial Unicode MS" w:cs="Times New Roman"/>
      <w:bCs w:val="0"/>
    </w:rPr>
  </w:style>
  <w:style w:type="paragraph" w:customStyle="1" w:styleId="Estilo1">
    <w:name w:val="Estilo1"/>
    <w:basedOn w:val="Normal"/>
    <w:rsid w:val="00C672C6"/>
    <w:pPr>
      <w:spacing w:after="120" w:line="360" w:lineRule="auto"/>
      <w:ind w:left="567"/>
      <w:jc w:val="both"/>
    </w:pPr>
    <w:rPr>
      <w:rFonts w:ascii="Times New Roman" w:hAnsi="Times New Roman" w:cs="Times New Roman"/>
      <w:bCs w:val="0"/>
      <w:sz w:val="20"/>
    </w:rPr>
  </w:style>
  <w:style w:type="paragraph" w:customStyle="1" w:styleId="Recuodecorpodetexto32">
    <w:name w:val="Recuo de corpo de texto 32"/>
    <w:basedOn w:val="Normal"/>
    <w:rsid w:val="00C672C6"/>
    <w:pPr>
      <w:ind w:firstLine="708"/>
      <w:jc w:val="both"/>
    </w:pPr>
    <w:rPr>
      <w:rFonts w:ascii="Times New Roman" w:hAnsi="Times New Roman" w:cs="Times New Roman"/>
      <w:bCs w:val="0"/>
    </w:rPr>
  </w:style>
  <w:style w:type="paragraph" w:customStyle="1" w:styleId="Recuodecorpodetexto22">
    <w:name w:val="Recuo de corpo de texto 22"/>
    <w:basedOn w:val="Normal"/>
    <w:rsid w:val="00C672C6"/>
    <w:pPr>
      <w:ind w:firstLine="1134"/>
      <w:jc w:val="both"/>
    </w:pPr>
    <w:rPr>
      <w:rFonts w:ascii="Times New Roman" w:hAnsi="Times New Roman" w:cs="Times New Roman"/>
      <w:bCs w:val="0"/>
    </w:rPr>
  </w:style>
  <w:style w:type="paragraph" w:styleId="Cabealho">
    <w:name w:val="header"/>
    <w:basedOn w:val="Normal"/>
    <w:link w:val="CabealhoChar"/>
    <w:rsid w:val="00C672C6"/>
    <w:rPr>
      <w:rFonts w:ascii="Times New Roman" w:hAnsi="Times New Roman" w:cs="Times New Roman"/>
      <w:b/>
      <w:bCs w:val="0"/>
    </w:rPr>
  </w:style>
  <w:style w:type="character" w:customStyle="1" w:styleId="CabealhoChar">
    <w:name w:val="Cabeçalho Char"/>
    <w:basedOn w:val="Fontepargpadro"/>
    <w:link w:val="Cabealho"/>
    <w:rsid w:val="00C672C6"/>
    <w:rPr>
      <w:rFonts w:ascii="Times New Roman" w:eastAsia="Times New Roman" w:hAnsi="Times New Roman" w:cs="Times New Roman"/>
      <w:b/>
      <w:kern w:val="0"/>
      <w:sz w:val="24"/>
      <w:szCs w:val="20"/>
      <w:lang w:eastAsia="ar-SA"/>
      <w14:ligatures w14:val="none"/>
    </w:rPr>
  </w:style>
  <w:style w:type="paragraph" w:customStyle="1" w:styleId="Corpodetexto32">
    <w:name w:val="Corpo de texto 32"/>
    <w:basedOn w:val="Normal"/>
    <w:rsid w:val="00C672C6"/>
    <w:pPr>
      <w:jc w:val="both"/>
    </w:pPr>
    <w:rPr>
      <w:bCs w:val="0"/>
      <w:color w:val="FF0000"/>
    </w:rPr>
  </w:style>
  <w:style w:type="paragraph" w:customStyle="1" w:styleId="A101675">
    <w:name w:val="_A101675"/>
    <w:basedOn w:val="Normal"/>
    <w:rsid w:val="00C672C6"/>
    <w:pPr>
      <w:ind w:left="2160" w:firstLine="1296"/>
      <w:jc w:val="both"/>
    </w:pPr>
    <w:rPr>
      <w:rFonts w:ascii="Tms Rmn" w:hAnsi="Tms Rmn" w:cs="Times New Roman"/>
      <w:bCs w:val="0"/>
    </w:rPr>
  </w:style>
  <w:style w:type="paragraph" w:customStyle="1" w:styleId="A191065">
    <w:name w:val="_A191065"/>
    <w:basedOn w:val="Normal"/>
    <w:rsid w:val="00C672C6"/>
    <w:pPr>
      <w:ind w:left="1296" w:right="1440" w:firstLine="2592"/>
      <w:jc w:val="both"/>
    </w:pPr>
    <w:rPr>
      <w:rFonts w:ascii="Tms Rmn" w:hAnsi="Tms Rmn" w:cs="Times New Roman"/>
      <w:bCs w:val="0"/>
    </w:rPr>
  </w:style>
  <w:style w:type="paragraph" w:customStyle="1" w:styleId="A252575">
    <w:name w:val="_A252575"/>
    <w:basedOn w:val="Normal"/>
    <w:rsid w:val="00C672C6"/>
    <w:pPr>
      <w:ind w:left="3456" w:firstLine="3456"/>
      <w:jc w:val="both"/>
    </w:pPr>
    <w:rPr>
      <w:rFonts w:ascii="Tms Rmn" w:hAnsi="Tms Rmn" w:cs="Times New Roman"/>
      <w:bCs w:val="0"/>
    </w:rPr>
  </w:style>
  <w:style w:type="paragraph" w:customStyle="1" w:styleId="A321065">
    <w:name w:val="_A321065"/>
    <w:basedOn w:val="Normal"/>
    <w:rsid w:val="00C672C6"/>
    <w:pPr>
      <w:ind w:left="1296" w:right="1440" w:firstLine="4464"/>
      <w:jc w:val="both"/>
    </w:pPr>
    <w:rPr>
      <w:rFonts w:ascii="Tms Rmn" w:hAnsi="Tms Rmn" w:cs="Times New Roman"/>
      <w:bCs w:val="0"/>
    </w:rPr>
  </w:style>
  <w:style w:type="paragraph" w:customStyle="1" w:styleId="Normal1">
    <w:name w:val="Normal1"/>
    <w:rsid w:val="00C672C6"/>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kern w:val="0"/>
      <w:sz w:val="24"/>
      <w:szCs w:val="20"/>
      <w:lang w:eastAsia="ar-SA"/>
      <w14:ligatures w14:val="none"/>
    </w:rPr>
  </w:style>
  <w:style w:type="paragraph" w:styleId="Rodap">
    <w:name w:val="footer"/>
    <w:basedOn w:val="Normal"/>
    <w:link w:val="RodapChar"/>
    <w:semiHidden/>
    <w:rsid w:val="00C672C6"/>
    <w:pPr>
      <w:tabs>
        <w:tab w:val="center" w:pos="4419"/>
        <w:tab w:val="right" w:pos="8838"/>
      </w:tabs>
    </w:pPr>
  </w:style>
  <w:style w:type="character" w:customStyle="1" w:styleId="RodapChar">
    <w:name w:val="Rodapé Char"/>
    <w:basedOn w:val="Fontepargpadro"/>
    <w:link w:val="Rodap"/>
    <w:semiHidden/>
    <w:rsid w:val="00C672C6"/>
    <w:rPr>
      <w:rFonts w:ascii="Arial" w:eastAsia="Times New Roman" w:hAnsi="Arial" w:cs="Arial"/>
      <w:bCs/>
      <w:kern w:val="0"/>
      <w:sz w:val="24"/>
      <w:szCs w:val="20"/>
      <w:lang w:eastAsia="ar-SA"/>
      <w14:ligatures w14:val="none"/>
    </w:rPr>
  </w:style>
  <w:style w:type="paragraph" w:customStyle="1" w:styleId="Estilo2">
    <w:name w:val="Estilo2"/>
    <w:basedOn w:val="Normal"/>
    <w:rsid w:val="00C672C6"/>
    <w:pPr>
      <w:ind w:left="2694" w:hanging="284"/>
      <w:jc w:val="both"/>
    </w:pPr>
    <w:rPr>
      <w:rFonts w:ascii="Times New Roman" w:hAnsi="Times New Roman" w:cs="Times New Roman"/>
      <w:bCs w:val="0"/>
    </w:rPr>
  </w:style>
  <w:style w:type="paragraph" w:customStyle="1" w:styleId="reservado3">
    <w:name w:val="reservado3"/>
    <w:basedOn w:val="Normal"/>
    <w:rsid w:val="00C672C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customStyle="1" w:styleId="Textoembloco1">
    <w:name w:val="Texto em bloco1"/>
    <w:basedOn w:val="Normal"/>
    <w:rsid w:val="00C672C6"/>
    <w:pPr>
      <w:ind w:left="170" w:right="170"/>
      <w:jc w:val="both"/>
    </w:pPr>
    <w:rPr>
      <w:bCs w:val="0"/>
      <w:i/>
      <w:iCs/>
      <w:szCs w:val="24"/>
    </w:rPr>
  </w:style>
  <w:style w:type="paragraph" w:styleId="Ttulo">
    <w:name w:val="Title"/>
    <w:basedOn w:val="Normal"/>
    <w:next w:val="Subttulo"/>
    <w:link w:val="TtuloChar"/>
    <w:qFormat/>
    <w:rsid w:val="00C672C6"/>
    <w:pPr>
      <w:jc w:val="center"/>
    </w:pPr>
    <w:rPr>
      <w:rFonts w:ascii="Times New Roman" w:hAnsi="Times New Roman" w:cs="Times New Roman"/>
      <w:b/>
      <w:bCs w:val="0"/>
      <w:lang w:val="x-none"/>
    </w:rPr>
  </w:style>
  <w:style w:type="character" w:customStyle="1" w:styleId="TtuloChar">
    <w:name w:val="Título Char"/>
    <w:basedOn w:val="Fontepargpadro"/>
    <w:link w:val="Ttulo"/>
    <w:rsid w:val="00C672C6"/>
    <w:rPr>
      <w:rFonts w:ascii="Times New Roman" w:eastAsia="Times New Roman" w:hAnsi="Times New Roman" w:cs="Times New Roman"/>
      <w:b/>
      <w:kern w:val="0"/>
      <w:sz w:val="24"/>
      <w:szCs w:val="20"/>
      <w:lang w:val="x-none" w:eastAsia="ar-SA"/>
      <w14:ligatures w14:val="none"/>
    </w:rPr>
  </w:style>
  <w:style w:type="paragraph" w:styleId="Subttulo">
    <w:name w:val="Subtitle"/>
    <w:basedOn w:val="Captulo"/>
    <w:next w:val="Corpodetexto"/>
    <w:link w:val="SubttuloChar"/>
    <w:qFormat/>
    <w:rsid w:val="00C672C6"/>
    <w:pPr>
      <w:jc w:val="center"/>
    </w:pPr>
    <w:rPr>
      <w:i/>
      <w:iCs/>
    </w:rPr>
  </w:style>
  <w:style w:type="character" w:customStyle="1" w:styleId="SubttuloChar">
    <w:name w:val="Subtítulo Char"/>
    <w:basedOn w:val="Fontepargpadro"/>
    <w:link w:val="Subttulo"/>
    <w:rsid w:val="00C672C6"/>
    <w:rPr>
      <w:rFonts w:ascii="Arial" w:eastAsia="MS Mincho" w:hAnsi="Arial" w:cs="Tahoma"/>
      <w:bCs/>
      <w:i/>
      <w:iCs/>
      <w:kern w:val="0"/>
      <w:sz w:val="28"/>
      <w:szCs w:val="28"/>
      <w:lang w:eastAsia="ar-SA"/>
      <w14:ligatures w14:val="none"/>
    </w:rPr>
  </w:style>
  <w:style w:type="paragraph" w:styleId="Textodenotaderodap">
    <w:name w:val="footnote text"/>
    <w:basedOn w:val="Normal"/>
    <w:link w:val="TextodenotaderodapChar"/>
    <w:semiHidden/>
    <w:rsid w:val="00C672C6"/>
    <w:rPr>
      <w:rFonts w:ascii="Times New Roman" w:hAnsi="Times New Roman" w:cs="Times New Roman"/>
      <w:bCs w:val="0"/>
      <w:sz w:val="20"/>
    </w:rPr>
  </w:style>
  <w:style w:type="character" w:customStyle="1" w:styleId="TextodenotaderodapChar">
    <w:name w:val="Texto de nota de rodapé Char"/>
    <w:basedOn w:val="Fontepargpadro"/>
    <w:link w:val="Textodenotaderodap"/>
    <w:semiHidden/>
    <w:rsid w:val="00C672C6"/>
    <w:rPr>
      <w:rFonts w:ascii="Times New Roman" w:eastAsia="Times New Roman" w:hAnsi="Times New Roman" w:cs="Times New Roman"/>
      <w:kern w:val="0"/>
      <w:sz w:val="20"/>
      <w:szCs w:val="20"/>
      <w:lang w:eastAsia="ar-SA"/>
      <w14:ligatures w14:val="none"/>
    </w:rPr>
  </w:style>
  <w:style w:type="paragraph" w:customStyle="1" w:styleId="Contedodatabela">
    <w:name w:val="Conteúdo da tabela"/>
    <w:basedOn w:val="Normal"/>
    <w:rsid w:val="00C672C6"/>
    <w:pPr>
      <w:suppressLineNumbers/>
    </w:pPr>
  </w:style>
  <w:style w:type="paragraph" w:customStyle="1" w:styleId="Ttulodatabela">
    <w:name w:val="Título da tabela"/>
    <w:basedOn w:val="Contedodatabela"/>
    <w:rsid w:val="00C672C6"/>
    <w:pPr>
      <w:jc w:val="center"/>
    </w:pPr>
    <w:rPr>
      <w:b/>
      <w:i/>
      <w:iCs/>
    </w:rPr>
  </w:style>
  <w:style w:type="paragraph" w:customStyle="1" w:styleId="Contedodoquadro">
    <w:name w:val="Conteúdo do quadro"/>
    <w:basedOn w:val="Corpodetexto"/>
    <w:rsid w:val="00C672C6"/>
  </w:style>
  <w:style w:type="paragraph" w:customStyle="1" w:styleId="Recuodecorpodetexto21">
    <w:name w:val="Recuo de corpo de texto 21"/>
    <w:basedOn w:val="Normal"/>
    <w:rsid w:val="00C672C6"/>
    <w:pPr>
      <w:ind w:firstLine="1134"/>
      <w:jc w:val="both"/>
    </w:pPr>
    <w:rPr>
      <w:rFonts w:ascii="Times New Roman" w:hAnsi="Times New Roman" w:cs="Times New Roman"/>
      <w:bCs w:val="0"/>
    </w:rPr>
  </w:style>
  <w:style w:type="paragraph" w:customStyle="1" w:styleId="Recuodecorpodetexto31">
    <w:name w:val="Recuo de corpo de texto 31"/>
    <w:basedOn w:val="Normal"/>
    <w:rsid w:val="00C672C6"/>
    <w:pPr>
      <w:ind w:firstLine="708"/>
      <w:jc w:val="both"/>
    </w:pPr>
    <w:rPr>
      <w:rFonts w:ascii="Times New Roman" w:hAnsi="Times New Roman" w:cs="Times New Roman"/>
      <w:bCs w:val="0"/>
    </w:rPr>
  </w:style>
  <w:style w:type="paragraph" w:styleId="Textodebalo">
    <w:name w:val="Balloon Text"/>
    <w:basedOn w:val="Normal"/>
    <w:link w:val="TextodebaloChar"/>
    <w:rsid w:val="00C672C6"/>
    <w:rPr>
      <w:rFonts w:ascii="Tahoma" w:hAnsi="Tahoma" w:cs="Tahoma"/>
      <w:sz w:val="16"/>
      <w:szCs w:val="16"/>
    </w:rPr>
  </w:style>
  <w:style w:type="character" w:customStyle="1" w:styleId="TextodebaloChar">
    <w:name w:val="Texto de balão Char"/>
    <w:basedOn w:val="Fontepargpadro"/>
    <w:link w:val="Textodebalo"/>
    <w:rsid w:val="00C672C6"/>
    <w:rPr>
      <w:rFonts w:ascii="Tahoma" w:eastAsia="Times New Roman" w:hAnsi="Tahoma" w:cs="Tahoma"/>
      <w:bCs/>
      <w:kern w:val="0"/>
      <w:sz w:val="16"/>
      <w:szCs w:val="16"/>
      <w:lang w:eastAsia="ar-SA"/>
      <w14:ligatures w14:val="none"/>
    </w:rPr>
  </w:style>
  <w:style w:type="paragraph" w:customStyle="1" w:styleId="Corpodetexto22">
    <w:name w:val="Corpo de texto 22"/>
    <w:basedOn w:val="Normal"/>
    <w:rsid w:val="00C672C6"/>
    <w:pPr>
      <w:ind w:firstLine="709"/>
      <w:jc w:val="both"/>
    </w:pPr>
    <w:rPr>
      <w:rFonts w:ascii="Times New Roman" w:hAnsi="Times New Roman" w:cs="Times New Roman"/>
      <w:bCs w:val="0"/>
    </w:rPr>
  </w:style>
  <w:style w:type="paragraph" w:styleId="PargrafodaLista">
    <w:name w:val="List Paragraph"/>
    <w:aliases w:val="List,List1,List11,titulo 5,Fluvial1,titulo 3,Subtítulo tabela,List111,llistat"/>
    <w:basedOn w:val="Normal"/>
    <w:link w:val="PargrafodaListaChar"/>
    <w:uiPriority w:val="34"/>
    <w:qFormat/>
    <w:rsid w:val="00C672C6"/>
    <w:pPr>
      <w:ind w:left="708"/>
    </w:pPr>
  </w:style>
  <w:style w:type="paragraph" w:styleId="Recuodecorpodetexto3">
    <w:name w:val="Body Text Indent 3"/>
    <w:basedOn w:val="Normal"/>
    <w:link w:val="Recuodecorpodetexto3Char"/>
    <w:unhideWhenUsed/>
    <w:rsid w:val="00C672C6"/>
    <w:pPr>
      <w:spacing w:after="120"/>
      <w:ind w:left="283"/>
    </w:pPr>
    <w:rPr>
      <w:rFonts w:cs="Times New Roman"/>
      <w:sz w:val="16"/>
      <w:szCs w:val="16"/>
      <w:lang w:val="x-none"/>
    </w:rPr>
  </w:style>
  <w:style w:type="character" w:customStyle="1" w:styleId="Recuodecorpodetexto3Char">
    <w:name w:val="Recuo de corpo de texto 3 Char"/>
    <w:basedOn w:val="Fontepargpadro"/>
    <w:link w:val="Recuodecorpodetexto3"/>
    <w:rsid w:val="00C672C6"/>
    <w:rPr>
      <w:rFonts w:ascii="Arial" w:eastAsia="Times New Roman" w:hAnsi="Arial" w:cs="Times New Roman"/>
      <w:bCs/>
      <w:kern w:val="0"/>
      <w:sz w:val="16"/>
      <w:szCs w:val="16"/>
      <w:lang w:val="x-none" w:eastAsia="ar-SA"/>
      <w14:ligatures w14:val="none"/>
    </w:rPr>
  </w:style>
  <w:style w:type="paragraph" w:styleId="Corpodetexto3">
    <w:name w:val="Body Text 3"/>
    <w:basedOn w:val="Normal"/>
    <w:link w:val="Corpodetexto3Char"/>
    <w:uiPriority w:val="99"/>
    <w:semiHidden/>
    <w:unhideWhenUsed/>
    <w:rsid w:val="00C672C6"/>
    <w:pPr>
      <w:spacing w:after="120"/>
    </w:pPr>
    <w:rPr>
      <w:rFonts w:cs="Times New Roman"/>
      <w:sz w:val="16"/>
      <w:szCs w:val="16"/>
      <w:lang w:val="x-none"/>
    </w:rPr>
  </w:style>
  <w:style w:type="character" w:customStyle="1" w:styleId="Corpodetexto3Char">
    <w:name w:val="Corpo de texto 3 Char"/>
    <w:basedOn w:val="Fontepargpadro"/>
    <w:link w:val="Corpodetexto3"/>
    <w:uiPriority w:val="99"/>
    <w:semiHidden/>
    <w:rsid w:val="00C672C6"/>
    <w:rPr>
      <w:rFonts w:ascii="Arial" w:eastAsia="Times New Roman" w:hAnsi="Arial" w:cs="Times New Roman"/>
      <w:bCs/>
      <w:kern w:val="0"/>
      <w:sz w:val="16"/>
      <w:szCs w:val="16"/>
      <w:lang w:val="x-none" w:eastAsia="ar-SA"/>
      <w14:ligatures w14:val="none"/>
    </w:rPr>
  </w:style>
  <w:style w:type="paragraph" w:styleId="TextosemFormatao">
    <w:name w:val="Plain Text"/>
    <w:basedOn w:val="Normal"/>
    <w:link w:val="TextosemFormataoChar"/>
    <w:rsid w:val="00C672C6"/>
    <w:rPr>
      <w:rFonts w:ascii="Courier New" w:hAnsi="Courier New" w:cs="Times New Roman"/>
      <w:bCs w:val="0"/>
      <w:sz w:val="20"/>
      <w:lang w:val="x-none"/>
    </w:rPr>
  </w:style>
  <w:style w:type="character" w:customStyle="1" w:styleId="TextosemFormataoChar">
    <w:name w:val="Texto sem Formatação Char"/>
    <w:basedOn w:val="Fontepargpadro"/>
    <w:link w:val="TextosemFormatao"/>
    <w:rsid w:val="00C672C6"/>
    <w:rPr>
      <w:rFonts w:ascii="Courier New" w:eastAsia="Times New Roman" w:hAnsi="Courier New" w:cs="Times New Roman"/>
      <w:kern w:val="0"/>
      <w:sz w:val="20"/>
      <w:szCs w:val="20"/>
      <w:lang w:val="x-none" w:eastAsia="ar-SA"/>
      <w14:ligatures w14:val="none"/>
    </w:rPr>
  </w:style>
  <w:style w:type="character" w:customStyle="1" w:styleId="WW8Num17z2">
    <w:name w:val="WW8Num17z2"/>
    <w:rsid w:val="00C672C6"/>
    <w:rPr>
      <w:b w:val="0"/>
    </w:rPr>
  </w:style>
  <w:style w:type="character" w:customStyle="1" w:styleId="WW8Num26z1">
    <w:name w:val="WW8Num26z1"/>
    <w:rsid w:val="00C672C6"/>
    <w:rPr>
      <w:b w:val="0"/>
    </w:rPr>
  </w:style>
  <w:style w:type="character" w:customStyle="1" w:styleId="WW8Num27z0">
    <w:name w:val="WW8Num27z0"/>
    <w:rsid w:val="00C672C6"/>
    <w:rPr>
      <w:sz w:val="24"/>
    </w:rPr>
  </w:style>
  <w:style w:type="character" w:customStyle="1" w:styleId="WW8Num32z2">
    <w:name w:val="WW8Num32z2"/>
    <w:rsid w:val="00C672C6"/>
    <w:rPr>
      <w:b w:val="0"/>
    </w:rPr>
  </w:style>
  <w:style w:type="character" w:customStyle="1" w:styleId="WW8Num37z0">
    <w:name w:val="WW8Num37z0"/>
    <w:rsid w:val="00C672C6"/>
    <w:rPr>
      <w:rFonts w:ascii="Symbol" w:hAnsi="Symbol"/>
    </w:rPr>
  </w:style>
  <w:style w:type="character" w:customStyle="1" w:styleId="WW8Num37z1">
    <w:name w:val="WW8Num37z1"/>
    <w:rsid w:val="00C672C6"/>
    <w:rPr>
      <w:rFonts w:ascii="Courier New" w:hAnsi="Courier New"/>
    </w:rPr>
  </w:style>
  <w:style w:type="character" w:customStyle="1" w:styleId="WW8Num37z2">
    <w:name w:val="WW8Num37z2"/>
    <w:rsid w:val="00C672C6"/>
    <w:rPr>
      <w:rFonts w:ascii="Wingdings" w:hAnsi="Wingdings"/>
    </w:rPr>
  </w:style>
  <w:style w:type="character" w:customStyle="1" w:styleId="WW8Num45z1">
    <w:name w:val="WW8Num45z1"/>
    <w:rsid w:val="00C672C6"/>
    <w:rPr>
      <w:rFonts w:ascii="Times New Roman" w:eastAsia="Times New Roman" w:hAnsi="Times New Roman" w:cs="Times New Roman"/>
    </w:rPr>
  </w:style>
  <w:style w:type="character" w:customStyle="1" w:styleId="WW8Num46z0">
    <w:name w:val="WW8Num46z0"/>
    <w:rsid w:val="00C672C6"/>
    <w:rPr>
      <w:i w:val="0"/>
      <w:u w:val="none"/>
    </w:rPr>
  </w:style>
  <w:style w:type="character" w:customStyle="1" w:styleId="WW-Absatz-Standardschriftart111111111111111111">
    <w:name w:val="WW-Absatz-Standardschriftart111111111111111111"/>
    <w:rsid w:val="00C672C6"/>
  </w:style>
  <w:style w:type="character" w:customStyle="1" w:styleId="Marcadores">
    <w:name w:val="Marcadores"/>
    <w:rsid w:val="00C672C6"/>
    <w:rPr>
      <w:rFonts w:ascii="StarSymbol" w:eastAsia="StarSymbol" w:hAnsi="StarSymbol" w:cs="StarSymbol"/>
      <w:sz w:val="18"/>
      <w:szCs w:val="18"/>
    </w:rPr>
  </w:style>
  <w:style w:type="paragraph" w:customStyle="1" w:styleId="TextosemFormatao3">
    <w:name w:val="Texto sem Formatação3"/>
    <w:basedOn w:val="Normal"/>
    <w:rsid w:val="00C672C6"/>
    <w:rPr>
      <w:rFonts w:ascii="Courier New" w:hAnsi="Courier New" w:cs="Times New Roman"/>
      <w:bCs w:val="0"/>
      <w:sz w:val="20"/>
    </w:rPr>
  </w:style>
  <w:style w:type="paragraph" w:customStyle="1" w:styleId="font5">
    <w:name w:val="font5"/>
    <w:basedOn w:val="Normal"/>
    <w:rsid w:val="00C672C6"/>
    <w:pPr>
      <w:suppressAutoHyphens w:val="0"/>
      <w:spacing w:before="100" w:beforeAutospacing="1" w:after="100" w:afterAutospacing="1"/>
    </w:pPr>
    <w:rPr>
      <w:b/>
      <w:color w:val="000000"/>
      <w:sz w:val="16"/>
      <w:szCs w:val="16"/>
      <w:lang w:eastAsia="pt-BR"/>
    </w:rPr>
  </w:style>
  <w:style w:type="paragraph" w:customStyle="1" w:styleId="font6">
    <w:name w:val="font6"/>
    <w:basedOn w:val="Normal"/>
    <w:rsid w:val="00C672C6"/>
    <w:pPr>
      <w:suppressAutoHyphens w:val="0"/>
      <w:spacing w:before="100" w:beforeAutospacing="1" w:after="100" w:afterAutospacing="1"/>
    </w:pPr>
    <w:rPr>
      <w:bCs w:val="0"/>
      <w:color w:val="000000"/>
      <w:sz w:val="16"/>
      <w:szCs w:val="16"/>
      <w:lang w:eastAsia="pt-BR"/>
    </w:rPr>
  </w:style>
  <w:style w:type="paragraph" w:customStyle="1" w:styleId="xl65">
    <w:name w:val="xl65"/>
    <w:basedOn w:val="Normal"/>
    <w:rsid w:val="00C672C6"/>
    <w:pPr>
      <w:suppressAutoHyphens w:val="0"/>
      <w:spacing w:before="100" w:beforeAutospacing="1" w:after="100" w:afterAutospacing="1"/>
      <w:jc w:val="center"/>
    </w:pPr>
    <w:rPr>
      <w:rFonts w:ascii="Times New Roman" w:hAnsi="Times New Roman" w:cs="Times New Roman"/>
      <w:bCs w:val="0"/>
      <w:szCs w:val="24"/>
      <w:lang w:eastAsia="pt-BR"/>
    </w:rPr>
  </w:style>
  <w:style w:type="paragraph" w:customStyle="1" w:styleId="xl66">
    <w:name w:val="xl66"/>
    <w:basedOn w:val="Normal"/>
    <w:rsid w:val="00C672C6"/>
    <w:pPr>
      <w:suppressAutoHyphens w:val="0"/>
      <w:spacing w:before="100" w:beforeAutospacing="1" w:after="100" w:afterAutospacing="1"/>
      <w:textAlignment w:val="center"/>
    </w:pPr>
    <w:rPr>
      <w:rFonts w:ascii="Times New Roman" w:hAnsi="Times New Roman" w:cs="Times New Roman"/>
      <w:bCs w:val="0"/>
      <w:sz w:val="16"/>
      <w:szCs w:val="16"/>
      <w:lang w:eastAsia="pt-BR"/>
    </w:rPr>
  </w:style>
  <w:style w:type="paragraph" w:customStyle="1" w:styleId="xl67">
    <w:name w:val="xl67"/>
    <w:basedOn w:val="Normal"/>
    <w:rsid w:val="00C672C6"/>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68">
    <w:name w:val="xl68"/>
    <w:basedOn w:val="Normal"/>
    <w:rsid w:val="00C672C6"/>
    <w:pPr>
      <w:pBdr>
        <w:top w:val="single" w:sz="8" w:space="0" w:color="auto"/>
        <w:left w:val="single" w:sz="8"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69">
    <w:name w:val="xl69"/>
    <w:basedOn w:val="Normal"/>
    <w:rsid w:val="00C672C6"/>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0">
    <w:name w:val="xl70"/>
    <w:basedOn w:val="Normal"/>
    <w:rsid w:val="00C672C6"/>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71">
    <w:name w:val="xl71"/>
    <w:basedOn w:val="Normal"/>
    <w:rsid w:val="00C672C6"/>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2">
    <w:name w:val="xl72"/>
    <w:basedOn w:val="Normal"/>
    <w:rsid w:val="00C672C6"/>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3">
    <w:name w:val="xl73"/>
    <w:basedOn w:val="Normal"/>
    <w:rsid w:val="00C672C6"/>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4">
    <w:name w:val="xl74"/>
    <w:basedOn w:val="Normal"/>
    <w:rsid w:val="00C672C6"/>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5">
    <w:name w:val="xl75"/>
    <w:basedOn w:val="Normal"/>
    <w:rsid w:val="00C672C6"/>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6">
    <w:name w:val="xl76"/>
    <w:basedOn w:val="Normal"/>
    <w:rsid w:val="00C672C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7">
    <w:name w:val="xl77"/>
    <w:basedOn w:val="Normal"/>
    <w:rsid w:val="00C672C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78">
    <w:name w:val="xl78"/>
    <w:basedOn w:val="Normal"/>
    <w:rsid w:val="00C672C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79">
    <w:name w:val="xl79"/>
    <w:basedOn w:val="Normal"/>
    <w:rsid w:val="00C672C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0">
    <w:name w:val="xl80"/>
    <w:basedOn w:val="Normal"/>
    <w:rsid w:val="00C672C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1">
    <w:name w:val="xl81"/>
    <w:basedOn w:val="Normal"/>
    <w:rsid w:val="00C672C6"/>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2">
    <w:name w:val="xl82"/>
    <w:basedOn w:val="Normal"/>
    <w:rsid w:val="00C672C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83">
    <w:name w:val="xl83"/>
    <w:basedOn w:val="Normal"/>
    <w:rsid w:val="00C672C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4">
    <w:name w:val="xl84"/>
    <w:basedOn w:val="Normal"/>
    <w:rsid w:val="00C672C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5">
    <w:name w:val="xl85"/>
    <w:basedOn w:val="Normal"/>
    <w:rsid w:val="00C672C6"/>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86">
    <w:name w:val="xl86"/>
    <w:basedOn w:val="Normal"/>
    <w:rsid w:val="00C672C6"/>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7">
    <w:name w:val="xl87"/>
    <w:basedOn w:val="Normal"/>
    <w:rsid w:val="00C672C6"/>
    <w:pPr>
      <w:pBdr>
        <w:top w:val="single" w:sz="8" w:space="0" w:color="auto"/>
        <w:bottom w:val="single" w:sz="8" w:space="0" w:color="auto"/>
      </w:pBdr>
      <w:suppressAutoHyphens w:val="0"/>
      <w:spacing w:before="100" w:beforeAutospacing="1" w:after="100" w:afterAutospacing="1"/>
      <w:jc w:val="center"/>
      <w:textAlignment w:val="center"/>
    </w:pPr>
    <w:rPr>
      <w:rFonts w:ascii="Times New Roman" w:hAnsi="Times New Roman" w:cs="Times New Roman"/>
      <w:b/>
      <w:sz w:val="16"/>
      <w:szCs w:val="16"/>
      <w:lang w:eastAsia="pt-BR"/>
    </w:rPr>
  </w:style>
  <w:style w:type="paragraph" w:customStyle="1" w:styleId="xl88">
    <w:name w:val="xl88"/>
    <w:basedOn w:val="Normal"/>
    <w:rsid w:val="00C672C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sz w:val="16"/>
      <w:szCs w:val="16"/>
      <w:lang w:eastAsia="pt-BR"/>
    </w:rPr>
  </w:style>
  <w:style w:type="paragraph" w:customStyle="1" w:styleId="xl89">
    <w:name w:val="xl89"/>
    <w:basedOn w:val="Normal"/>
    <w:rsid w:val="00C672C6"/>
    <w:pPr>
      <w:suppressAutoHyphens w:val="0"/>
      <w:spacing w:before="100" w:beforeAutospacing="1" w:after="100" w:afterAutospacing="1"/>
      <w:jc w:val="center"/>
      <w:textAlignment w:val="center"/>
    </w:pPr>
    <w:rPr>
      <w:b/>
      <w:sz w:val="16"/>
      <w:szCs w:val="16"/>
      <w:lang w:eastAsia="pt-BR"/>
    </w:rPr>
  </w:style>
  <w:style w:type="paragraph" w:customStyle="1" w:styleId="xl90">
    <w:name w:val="xl90"/>
    <w:basedOn w:val="Normal"/>
    <w:rsid w:val="00C672C6"/>
    <w:pPr>
      <w:suppressAutoHyphens w:val="0"/>
      <w:spacing w:before="100" w:beforeAutospacing="1" w:after="100" w:afterAutospacing="1"/>
      <w:jc w:val="center"/>
      <w:textAlignment w:val="center"/>
    </w:pPr>
    <w:rPr>
      <w:bCs w:val="0"/>
      <w:sz w:val="16"/>
      <w:szCs w:val="16"/>
      <w:lang w:eastAsia="pt-BR"/>
    </w:rPr>
  </w:style>
  <w:style w:type="paragraph" w:customStyle="1" w:styleId="xl91">
    <w:name w:val="xl91"/>
    <w:basedOn w:val="Normal"/>
    <w:rsid w:val="00C672C6"/>
    <w:pPr>
      <w:suppressAutoHyphens w:val="0"/>
      <w:spacing w:before="100" w:beforeAutospacing="1" w:after="100" w:afterAutospacing="1"/>
      <w:jc w:val="center"/>
      <w:textAlignment w:val="center"/>
    </w:pPr>
    <w:rPr>
      <w:bCs w:val="0"/>
      <w:sz w:val="16"/>
      <w:szCs w:val="16"/>
      <w:lang w:eastAsia="pt-BR"/>
    </w:rPr>
  </w:style>
  <w:style w:type="paragraph" w:customStyle="1" w:styleId="xl92">
    <w:name w:val="xl92"/>
    <w:basedOn w:val="Normal"/>
    <w:rsid w:val="00C672C6"/>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3">
    <w:name w:val="xl93"/>
    <w:basedOn w:val="Normal"/>
    <w:rsid w:val="00C672C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94">
    <w:name w:val="xl94"/>
    <w:basedOn w:val="Normal"/>
    <w:rsid w:val="00C672C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5">
    <w:name w:val="xl95"/>
    <w:basedOn w:val="Normal"/>
    <w:rsid w:val="00C672C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96">
    <w:name w:val="xl96"/>
    <w:basedOn w:val="Normal"/>
    <w:rsid w:val="00C672C6"/>
    <w:pPr>
      <w:suppressAutoHyphens w:val="0"/>
      <w:spacing w:before="100" w:beforeAutospacing="1" w:after="100" w:afterAutospacing="1"/>
      <w:jc w:val="center"/>
      <w:textAlignment w:val="center"/>
    </w:pPr>
    <w:rPr>
      <w:bCs w:val="0"/>
      <w:sz w:val="16"/>
      <w:szCs w:val="16"/>
      <w:lang w:eastAsia="pt-BR"/>
    </w:rPr>
  </w:style>
  <w:style w:type="paragraph" w:customStyle="1" w:styleId="xl97">
    <w:name w:val="xl97"/>
    <w:basedOn w:val="Normal"/>
    <w:rsid w:val="00C672C6"/>
    <w:pPr>
      <w:suppressAutoHyphens w:val="0"/>
      <w:spacing w:before="100" w:beforeAutospacing="1" w:after="100" w:afterAutospacing="1"/>
      <w:textAlignment w:val="center"/>
    </w:pPr>
    <w:rPr>
      <w:bCs w:val="0"/>
      <w:sz w:val="16"/>
      <w:szCs w:val="16"/>
      <w:lang w:eastAsia="pt-BR"/>
    </w:rPr>
  </w:style>
  <w:style w:type="paragraph" w:customStyle="1" w:styleId="xl98">
    <w:name w:val="xl98"/>
    <w:basedOn w:val="Normal"/>
    <w:rsid w:val="00C672C6"/>
    <w:pPr>
      <w:suppressAutoHyphens w:val="0"/>
      <w:spacing w:before="100" w:beforeAutospacing="1" w:after="100" w:afterAutospacing="1"/>
      <w:jc w:val="center"/>
      <w:textAlignment w:val="center"/>
    </w:pPr>
    <w:rPr>
      <w:rFonts w:ascii="Times New Roman" w:hAnsi="Times New Roman" w:cs="Times New Roman"/>
      <w:bCs w:val="0"/>
      <w:sz w:val="16"/>
      <w:szCs w:val="16"/>
      <w:lang w:eastAsia="pt-BR"/>
    </w:rPr>
  </w:style>
  <w:style w:type="paragraph" w:customStyle="1" w:styleId="xl99">
    <w:name w:val="xl99"/>
    <w:basedOn w:val="Normal"/>
    <w:rsid w:val="00C672C6"/>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0">
    <w:name w:val="xl100"/>
    <w:basedOn w:val="Normal"/>
    <w:rsid w:val="00C672C6"/>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1">
    <w:name w:val="xl101"/>
    <w:basedOn w:val="Normal"/>
    <w:rsid w:val="00C672C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2">
    <w:name w:val="xl102"/>
    <w:basedOn w:val="Normal"/>
    <w:rsid w:val="00C672C6"/>
    <w:pPr>
      <w:pBdr>
        <w:left w:val="single" w:sz="4" w:space="0" w:color="auto"/>
        <w:right w:val="single" w:sz="4" w:space="0" w:color="auto"/>
      </w:pBdr>
      <w:suppressAutoHyphens w:val="0"/>
      <w:spacing w:before="100" w:beforeAutospacing="1" w:after="100" w:afterAutospacing="1"/>
      <w:textAlignment w:val="center"/>
    </w:pPr>
    <w:rPr>
      <w:bCs w:val="0"/>
      <w:sz w:val="16"/>
      <w:szCs w:val="16"/>
      <w:lang w:eastAsia="pt-BR"/>
    </w:rPr>
  </w:style>
  <w:style w:type="paragraph" w:customStyle="1" w:styleId="xl103">
    <w:name w:val="xl103"/>
    <w:basedOn w:val="Normal"/>
    <w:rsid w:val="00C672C6"/>
    <w:pPr>
      <w:pBdr>
        <w:left w:val="single" w:sz="4"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4">
    <w:name w:val="xl104"/>
    <w:basedOn w:val="Normal"/>
    <w:rsid w:val="00C672C6"/>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5">
    <w:name w:val="xl105"/>
    <w:basedOn w:val="Normal"/>
    <w:rsid w:val="00C672C6"/>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6">
    <w:name w:val="xl106"/>
    <w:basedOn w:val="Normal"/>
    <w:rsid w:val="00C672C6"/>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color w:val="000000"/>
      <w:sz w:val="16"/>
      <w:szCs w:val="16"/>
      <w:lang w:eastAsia="pt-BR"/>
    </w:rPr>
  </w:style>
  <w:style w:type="paragraph" w:customStyle="1" w:styleId="xl107">
    <w:name w:val="xl107"/>
    <w:basedOn w:val="Normal"/>
    <w:rsid w:val="00C672C6"/>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8">
    <w:name w:val="xl108"/>
    <w:basedOn w:val="Normal"/>
    <w:rsid w:val="00C672C6"/>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09">
    <w:name w:val="xl109"/>
    <w:basedOn w:val="Normal"/>
    <w:rsid w:val="00C672C6"/>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Cs w:val="0"/>
      <w:sz w:val="16"/>
      <w:szCs w:val="16"/>
      <w:lang w:eastAsia="pt-BR"/>
    </w:rPr>
  </w:style>
  <w:style w:type="paragraph" w:customStyle="1" w:styleId="xl110">
    <w:name w:val="xl110"/>
    <w:basedOn w:val="Normal"/>
    <w:rsid w:val="00C672C6"/>
    <w:pPr>
      <w:pBdr>
        <w:top w:val="single" w:sz="8" w:space="0" w:color="auto"/>
        <w:left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1">
    <w:name w:val="xl111"/>
    <w:basedOn w:val="Normal"/>
    <w:rsid w:val="00C672C6"/>
    <w:pPr>
      <w:pBdr>
        <w:top w:val="single" w:sz="8" w:space="0" w:color="auto"/>
        <w:bottom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paragraph" w:customStyle="1" w:styleId="xl112">
    <w:name w:val="xl112"/>
    <w:basedOn w:val="Normal"/>
    <w:rsid w:val="00C672C6"/>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b/>
      <w:sz w:val="16"/>
      <w:szCs w:val="16"/>
      <w:lang w:eastAsia="pt-BR"/>
    </w:rPr>
  </w:style>
  <w:style w:type="table" w:styleId="Tabelacomgrade">
    <w:name w:val="Table Grid"/>
    <w:basedOn w:val="Tabelanormal"/>
    <w:uiPriority w:val="39"/>
    <w:rsid w:val="00C672C6"/>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C672C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t-BR"/>
      <w14:ligatures w14:val="none"/>
    </w:rPr>
  </w:style>
  <w:style w:type="paragraph" w:styleId="Corpodetexto2">
    <w:name w:val="Body Text 2"/>
    <w:basedOn w:val="Normal"/>
    <w:link w:val="Corpodetexto2Char"/>
    <w:uiPriority w:val="99"/>
    <w:semiHidden/>
    <w:unhideWhenUsed/>
    <w:rsid w:val="00C672C6"/>
    <w:pPr>
      <w:spacing w:after="120" w:line="480" w:lineRule="auto"/>
    </w:pPr>
    <w:rPr>
      <w:rFonts w:cs="Times New Roman"/>
      <w:lang w:val="x-none"/>
    </w:rPr>
  </w:style>
  <w:style w:type="character" w:customStyle="1" w:styleId="Corpodetexto2Char">
    <w:name w:val="Corpo de texto 2 Char"/>
    <w:basedOn w:val="Fontepargpadro"/>
    <w:link w:val="Corpodetexto2"/>
    <w:uiPriority w:val="99"/>
    <w:semiHidden/>
    <w:rsid w:val="00C672C6"/>
    <w:rPr>
      <w:rFonts w:ascii="Arial" w:eastAsia="Times New Roman" w:hAnsi="Arial" w:cs="Times New Roman"/>
      <w:bCs/>
      <w:kern w:val="0"/>
      <w:sz w:val="24"/>
      <w:szCs w:val="20"/>
      <w:lang w:val="x-none" w:eastAsia="ar-SA"/>
      <w14:ligatures w14:val="none"/>
    </w:rPr>
  </w:style>
  <w:style w:type="character" w:styleId="Forte">
    <w:name w:val="Strong"/>
    <w:uiPriority w:val="22"/>
    <w:qFormat/>
    <w:rsid w:val="00C672C6"/>
    <w:rPr>
      <w:b/>
      <w:bCs w:val="0"/>
    </w:rPr>
  </w:style>
  <w:style w:type="paragraph" w:customStyle="1" w:styleId="western">
    <w:name w:val="western"/>
    <w:basedOn w:val="Normal"/>
    <w:rsid w:val="00C672C6"/>
    <w:pPr>
      <w:spacing w:before="280" w:after="119"/>
    </w:pPr>
    <w:rPr>
      <w:rFonts w:ascii="Arial Unicode MS" w:eastAsia="Arial Unicode MS" w:hAnsi="Arial Unicode MS" w:cs="Arial Unicode MS"/>
      <w:bCs w:val="0"/>
      <w:szCs w:val="24"/>
    </w:rPr>
  </w:style>
  <w:style w:type="paragraph" w:customStyle="1" w:styleId="font0">
    <w:name w:val="font0"/>
    <w:basedOn w:val="Normal"/>
    <w:rsid w:val="00C672C6"/>
    <w:pPr>
      <w:suppressAutoHyphens w:val="0"/>
      <w:spacing w:before="100" w:beforeAutospacing="1" w:after="100" w:afterAutospacing="1"/>
    </w:pPr>
    <w:rPr>
      <w:rFonts w:ascii="Calibri" w:hAnsi="Calibri" w:cs="Calibri"/>
      <w:bCs w:val="0"/>
      <w:color w:val="000000"/>
      <w:sz w:val="22"/>
      <w:szCs w:val="22"/>
      <w:lang w:eastAsia="pt-BR"/>
    </w:rPr>
  </w:style>
  <w:style w:type="paragraph" w:styleId="Recuodecorpodetexto2">
    <w:name w:val="Body Text Indent 2"/>
    <w:basedOn w:val="Normal"/>
    <w:link w:val="Recuodecorpodetexto2Char"/>
    <w:uiPriority w:val="99"/>
    <w:semiHidden/>
    <w:unhideWhenUsed/>
    <w:rsid w:val="00C672C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672C6"/>
    <w:rPr>
      <w:rFonts w:ascii="Arial" w:eastAsia="Times New Roman" w:hAnsi="Arial" w:cs="Arial"/>
      <w:bCs/>
      <w:kern w:val="0"/>
      <w:sz w:val="24"/>
      <w:szCs w:val="20"/>
      <w:lang w:eastAsia="ar-SA"/>
      <w14:ligatures w14:val="none"/>
    </w:rPr>
  </w:style>
  <w:style w:type="character" w:customStyle="1" w:styleId="PargrafodaListaChar">
    <w:name w:val="Parágrafo da Lista Char"/>
    <w:aliases w:val="List Char,List1 Char,List11 Char,titulo 5 Char,Fluvial1 Char,titulo 3 Char,Subtítulo tabela Char,List111 Char,llistat Char"/>
    <w:link w:val="PargrafodaLista"/>
    <w:uiPriority w:val="34"/>
    <w:locked/>
    <w:rsid w:val="00C672C6"/>
    <w:rPr>
      <w:rFonts w:ascii="Arial" w:eastAsia="Times New Roman" w:hAnsi="Arial" w:cs="Arial"/>
      <w:bCs/>
      <w:kern w:val="0"/>
      <w:sz w:val="24"/>
      <w:szCs w:val="20"/>
      <w:lang w:eastAsia="ar-SA"/>
      <w14:ligatures w14:val="none"/>
    </w:rPr>
  </w:style>
  <w:style w:type="paragraph" w:customStyle="1" w:styleId="Default">
    <w:name w:val="Default"/>
    <w:rsid w:val="00C672C6"/>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t-BR"/>
      <w14:ligatures w14:val="none"/>
    </w:rPr>
  </w:style>
  <w:style w:type="table" w:customStyle="1" w:styleId="TableNormal">
    <w:name w:val="Table Normal"/>
    <w:uiPriority w:val="2"/>
    <w:semiHidden/>
    <w:unhideWhenUsed/>
    <w:qFormat/>
    <w:rsid w:val="00C672C6"/>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672C6"/>
    <w:pPr>
      <w:widowControl w:val="0"/>
      <w:suppressAutoHyphens w:val="0"/>
      <w:ind w:left="103"/>
    </w:pPr>
    <w:rPr>
      <w:rFonts w:ascii="Cambria" w:eastAsia="Cambria" w:hAnsi="Cambria" w:cs="Cambria"/>
      <w:bCs w:val="0"/>
      <w:sz w:val="22"/>
      <w:szCs w:val="22"/>
      <w:lang w:val="en-US" w:eastAsia="en-US"/>
    </w:rPr>
  </w:style>
  <w:style w:type="character" w:styleId="MenoPendente">
    <w:name w:val="Unresolved Mention"/>
    <w:uiPriority w:val="99"/>
    <w:semiHidden/>
    <w:unhideWhenUsed/>
    <w:rsid w:val="00C672C6"/>
    <w:rPr>
      <w:color w:val="605E5C"/>
      <w:shd w:val="clear" w:color="auto" w:fill="E1DFDD"/>
    </w:rPr>
  </w:style>
  <w:style w:type="paragraph" w:customStyle="1" w:styleId="msonormal0">
    <w:name w:val="msonormal"/>
    <w:basedOn w:val="Normal"/>
    <w:rsid w:val="00C672C6"/>
    <w:pPr>
      <w:suppressAutoHyphens w:val="0"/>
      <w:spacing w:before="100" w:beforeAutospacing="1" w:after="100" w:afterAutospacing="1"/>
    </w:pPr>
    <w:rPr>
      <w:rFonts w:ascii="Times New Roman" w:hAnsi="Times New Roman" w:cs="Times New Roman"/>
      <w:bCs w:val="0"/>
      <w:szCs w:val="24"/>
      <w:lang w:eastAsia="pt-BR"/>
    </w:rPr>
  </w:style>
  <w:style w:type="paragraph" w:customStyle="1" w:styleId="font7">
    <w:name w:val="font7"/>
    <w:basedOn w:val="Normal"/>
    <w:rsid w:val="00C672C6"/>
    <w:pPr>
      <w:suppressAutoHyphens w:val="0"/>
      <w:spacing w:before="100" w:beforeAutospacing="1" w:after="100" w:afterAutospacing="1"/>
    </w:pPr>
    <w:rPr>
      <w:rFonts w:ascii="Times New Roman" w:hAnsi="Times New Roman" w:cs="Times New Roman"/>
      <w:bCs w:val="0"/>
      <w:sz w:val="22"/>
      <w:szCs w:val="22"/>
      <w:lang w:eastAsia="pt-BR"/>
    </w:rPr>
  </w:style>
  <w:style w:type="paragraph" w:customStyle="1" w:styleId="font8">
    <w:name w:val="font8"/>
    <w:basedOn w:val="Normal"/>
    <w:rsid w:val="00C672C6"/>
    <w:pPr>
      <w:suppressAutoHyphens w:val="0"/>
      <w:spacing w:before="100" w:beforeAutospacing="1" w:after="100" w:afterAutospacing="1"/>
    </w:pPr>
    <w:rPr>
      <w:rFonts w:ascii="Times New Roman" w:hAnsi="Times New Roman" w:cs="Times New Roman"/>
      <w:bCs w:val="0"/>
      <w:color w:val="000000"/>
      <w:sz w:val="22"/>
      <w:szCs w:val="22"/>
      <w:lang w:eastAsia="pt-BR"/>
    </w:rPr>
  </w:style>
  <w:style w:type="paragraph" w:customStyle="1" w:styleId="font9">
    <w:name w:val="font9"/>
    <w:basedOn w:val="Normal"/>
    <w:rsid w:val="00C672C6"/>
    <w:pPr>
      <w:suppressAutoHyphens w:val="0"/>
      <w:spacing w:before="100" w:beforeAutospacing="1" w:after="100" w:afterAutospacing="1"/>
    </w:pPr>
    <w:rPr>
      <w:rFonts w:ascii="Times New Roman" w:hAnsi="Times New Roman" w:cs="Times New Roman"/>
      <w:b/>
      <w:sz w:val="22"/>
      <w:szCs w:val="22"/>
      <w:lang w:eastAsia="pt-BR"/>
    </w:rPr>
  </w:style>
  <w:style w:type="paragraph" w:customStyle="1" w:styleId="font10">
    <w:name w:val="font10"/>
    <w:basedOn w:val="Normal"/>
    <w:rsid w:val="00C672C6"/>
    <w:pPr>
      <w:suppressAutoHyphens w:val="0"/>
      <w:spacing w:before="100" w:beforeAutospacing="1" w:after="100" w:afterAutospacing="1"/>
    </w:pPr>
    <w:rPr>
      <w:rFonts w:ascii="Times New Roman" w:hAnsi="Times New Roman" w:cs="Times New Roman"/>
      <w:bCs w:val="0"/>
      <w:sz w:val="22"/>
      <w:szCs w:val="22"/>
      <w:lang w:eastAsia="pt-BR"/>
    </w:rPr>
  </w:style>
  <w:style w:type="paragraph" w:customStyle="1" w:styleId="font11">
    <w:name w:val="font11"/>
    <w:basedOn w:val="Normal"/>
    <w:rsid w:val="00C672C6"/>
    <w:pPr>
      <w:suppressAutoHyphens w:val="0"/>
      <w:spacing w:before="100" w:beforeAutospacing="1" w:after="100" w:afterAutospacing="1"/>
    </w:pPr>
    <w:rPr>
      <w:rFonts w:ascii="Times New Roman" w:hAnsi="Times New Roman" w:cs="Times New Roman"/>
      <w:bCs w:val="0"/>
      <w:i/>
      <w:iCs/>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9199">
      <w:bodyDiv w:val="1"/>
      <w:marLeft w:val="0"/>
      <w:marRight w:val="0"/>
      <w:marTop w:val="0"/>
      <w:marBottom w:val="0"/>
      <w:divBdr>
        <w:top w:val="none" w:sz="0" w:space="0" w:color="auto"/>
        <w:left w:val="none" w:sz="0" w:space="0" w:color="auto"/>
        <w:bottom w:val="none" w:sz="0" w:space="0" w:color="auto"/>
        <w:right w:val="none" w:sz="0" w:space="0" w:color="auto"/>
      </w:divBdr>
    </w:div>
    <w:div w:id="36665227">
      <w:bodyDiv w:val="1"/>
      <w:marLeft w:val="0"/>
      <w:marRight w:val="0"/>
      <w:marTop w:val="0"/>
      <w:marBottom w:val="0"/>
      <w:divBdr>
        <w:top w:val="none" w:sz="0" w:space="0" w:color="auto"/>
        <w:left w:val="none" w:sz="0" w:space="0" w:color="auto"/>
        <w:bottom w:val="none" w:sz="0" w:space="0" w:color="auto"/>
        <w:right w:val="none" w:sz="0" w:space="0" w:color="auto"/>
      </w:divBdr>
    </w:div>
    <w:div w:id="129370829">
      <w:bodyDiv w:val="1"/>
      <w:marLeft w:val="0"/>
      <w:marRight w:val="0"/>
      <w:marTop w:val="0"/>
      <w:marBottom w:val="0"/>
      <w:divBdr>
        <w:top w:val="none" w:sz="0" w:space="0" w:color="auto"/>
        <w:left w:val="none" w:sz="0" w:space="0" w:color="auto"/>
        <w:bottom w:val="none" w:sz="0" w:space="0" w:color="auto"/>
        <w:right w:val="none" w:sz="0" w:space="0" w:color="auto"/>
      </w:divBdr>
    </w:div>
    <w:div w:id="166557315">
      <w:bodyDiv w:val="1"/>
      <w:marLeft w:val="0"/>
      <w:marRight w:val="0"/>
      <w:marTop w:val="0"/>
      <w:marBottom w:val="0"/>
      <w:divBdr>
        <w:top w:val="none" w:sz="0" w:space="0" w:color="auto"/>
        <w:left w:val="none" w:sz="0" w:space="0" w:color="auto"/>
        <w:bottom w:val="none" w:sz="0" w:space="0" w:color="auto"/>
        <w:right w:val="none" w:sz="0" w:space="0" w:color="auto"/>
      </w:divBdr>
    </w:div>
    <w:div w:id="223414891">
      <w:bodyDiv w:val="1"/>
      <w:marLeft w:val="0"/>
      <w:marRight w:val="0"/>
      <w:marTop w:val="0"/>
      <w:marBottom w:val="0"/>
      <w:divBdr>
        <w:top w:val="none" w:sz="0" w:space="0" w:color="auto"/>
        <w:left w:val="none" w:sz="0" w:space="0" w:color="auto"/>
        <w:bottom w:val="none" w:sz="0" w:space="0" w:color="auto"/>
        <w:right w:val="none" w:sz="0" w:space="0" w:color="auto"/>
      </w:divBdr>
    </w:div>
    <w:div w:id="249386428">
      <w:bodyDiv w:val="1"/>
      <w:marLeft w:val="0"/>
      <w:marRight w:val="0"/>
      <w:marTop w:val="0"/>
      <w:marBottom w:val="0"/>
      <w:divBdr>
        <w:top w:val="none" w:sz="0" w:space="0" w:color="auto"/>
        <w:left w:val="none" w:sz="0" w:space="0" w:color="auto"/>
        <w:bottom w:val="none" w:sz="0" w:space="0" w:color="auto"/>
        <w:right w:val="none" w:sz="0" w:space="0" w:color="auto"/>
      </w:divBdr>
    </w:div>
    <w:div w:id="399641901">
      <w:bodyDiv w:val="1"/>
      <w:marLeft w:val="0"/>
      <w:marRight w:val="0"/>
      <w:marTop w:val="0"/>
      <w:marBottom w:val="0"/>
      <w:divBdr>
        <w:top w:val="none" w:sz="0" w:space="0" w:color="auto"/>
        <w:left w:val="none" w:sz="0" w:space="0" w:color="auto"/>
        <w:bottom w:val="none" w:sz="0" w:space="0" w:color="auto"/>
        <w:right w:val="none" w:sz="0" w:space="0" w:color="auto"/>
      </w:divBdr>
    </w:div>
    <w:div w:id="412312507">
      <w:bodyDiv w:val="1"/>
      <w:marLeft w:val="0"/>
      <w:marRight w:val="0"/>
      <w:marTop w:val="0"/>
      <w:marBottom w:val="0"/>
      <w:divBdr>
        <w:top w:val="none" w:sz="0" w:space="0" w:color="auto"/>
        <w:left w:val="none" w:sz="0" w:space="0" w:color="auto"/>
        <w:bottom w:val="none" w:sz="0" w:space="0" w:color="auto"/>
        <w:right w:val="none" w:sz="0" w:space="0" w:color="auto"/>
      </w:divBdr>
    </w:div>
    <w:div w:id="494801287">
      <w:bodyDiv w:val="1"/>
      <w:marLeft w:val="0"/>
      <w:marRight w:val="0"/>
      <w:marTop w:val="0"/>
      <w:marBottom w:val="0"/>
      <w:divBdr>
        <w:top w:val="none" w:sz="0" w:space="0" w:color="auto"/>
        <w:left w:val="none" w:sz="0" w:space="0" w:color="auto"/>
        <w:bottom w:val="none" w:sz="0" w:space="0" w:color="auto"/>
        <w:right w:val="none" w:sz="0" w:space="0" w:color="auto"/>
      </w:divBdr>
    </w:div>
    <w:div w:id="527762826">
      <w:bodyDiv w:val="1"/>
      <w:marLeft w:val="0"/>
      <w:marRight w:val="0"/>
      <w:marTop w:val="0"/>
      <w:marBottom w:val="0"/>
      <w:divBdr>
        <w:top w:val="none" w:sz="0" w:space="0" w:color="auto"/>
        <w:left w:val="none" w:sz="0" w:space="0" w:color="auto"/>
        <w:bottom w:val="none" w:sz="0" w:space="0" w:color="auto"/>
        <w:right w:val="none" w:sz="0" w:space="0" w:color="auto"/>
      </w:divBdr>
    </w:div>
    <w:div w:id="534343015">
      <w:bodyDiv w:val="1"/>
      <w:marLeft w:val="0"/>
      <w:marRight w:val="0"/>
      <w:marTop w:val="0"/>
      <w:marBottom w:val="0"/>
      <w:divBdr>
        <w:top w:val="none" w:sz="0" w:space="0" w:color="auto"/>
        <w:left w:val="none" w:sz="0" w:space="0" w:color="auto"/>
        <w:bottom w:val="none" w:sz="0" w:space="0" w:color="auto"/>
        <w:right w:val="none" w:sz="0" w:space="0" w:color="auto"/>
      </w:divBdr>
    </w:div>
    <w:div w:id="630207836">
      <w:bodyDiv w:val="1"/>
      <w:marLeft w:val="0"/>
      <w:marRight w:val="0"/>
      <w:marTop w:val="0"/>
      <w:marBottom w:val="0"/>
      <w:divBdr>
        <w:top w:val="none" w:sz="0" w:space="0" w:color="auto"/>
        <w:left w:val="none" w:sz="0" w:space="0" w:color="auto"/>
        <w:bottom w:val="none" w:sz="0" w:space="0" w:color="auto"/>
        <w:right w:val="none" w:sz="0" w:space="0" w:color="auto"/>
      </w:divBdr>
    </w:div>
    <w:div w:id="649209190">
      <w:bodyDiv w:val="1"/>
      <w:marLeft w:val="0"/>
      <w:marRight w:val="0"/>
      <w:marTop w:val="0"/>
      <w:marBottom w:val="0"/>
      <w:divBdr>
        <w:top w:val="none" w:sz="0" w:space="0" w:color="auto"/>
        <w:left w:val="none" w:sz="0" w:space="0" w:color="auto"/>
        <w:bottom w:val="none" w:sz="0" w:space="0" w:color="auto"/>
        <w:right w:val="none" w:sz="0" w:space="0" w:color="auto"/>
      </w:divBdr>
    </w:div>
    <w:div w:id="695695177">
      <w:bodyDiv w:val="1"/>
      <w:marLeft w:val="0"/>
      <w:marRight w:val="0"/>
      <w:marTop w:val="0"/>
      <w:marBottom w:val="0"/>
      <w:divBdr>
        <w:top w:val="none" w:sz="0" w:space="0" w:color="auto"/>
        <w:left w:val="none" w:sz="0" w:space="0" w:color="auto"/>
        <w:bottom w:val="none" w:sz="0" w:space="0" w:color="auto"/>
        <w:right w:val="none" w:sz="0" w:space="0" w:color="auto"/>
      </w:divBdr>
    </w:div>
    <w:div w:id="698896264">
      <w:bodyDiv w:val="1"/>
      <w:marLeft w:val="0"/>
      <w:marRight w:val="0"/>
      <w:marTop w:val="0"/>
      <w:marBottom w:val="0"/>
      <w:divBdr>
        <w:top w:val="none" w:sz="0" w:space="0" w:color="auto"/>
        <w:left w:val="none" w:sz="0" w:space="0" w:color="auto"/>
        <w:bottom w:val="none" w:sz="0" w:space="0" w:color="auto"/>
        <w:right w:val="none" w:sz="0" w:space="0" w:color="auto"/>
      </w:divBdr>
    </w:div>
    <w:div w:id="729961233">
      <w:bodyDiv w:val="1"/>
      <w:marLeft w:val="0"/>
      <w:marRight w:val="0"/>
      <w:marTop w:val="0"/>
      <w:marBottom w:val="0"/>
      <w:divBdr>
        <w:top w:val="none" w:sz="0" w:space="0" w:color="auto"/>
        <w:left w:val="none" w:sz="0" w:space="0" w:color="auto"/>
        <w:bottom w:val="none" w:sz="0" w:space="0" w:color="auto"/>
        <w:right w:val="none" w:sz="0" w:space="0" w:color="auto"/>
      </w:divBdr>
    </w:div>
    <w:div w:id="852837000">
      <w:bodyDiv w:val="1"/>
      <w:marLeft w:val="0"/>
      <w:marRight w:val="0"/>
      <w:marTop w:val="0"/>
      <w:marBottom w:val="0"/>
      <w:divBdr>
        <w:top w:val="none" w:sz="0" w:space="0" w:color="auto"/>
        <w:left w:val="none" w:sz="0" w:space="0" w:color="auto"/>
        <w:bottom w:val="none" w:sz="0" w:space="0" w:color="auto"/>
        <w:right w:val="none" w:sz="0" w:space="0" w:color="auto"/>
      </w:divBdr>
    </w:div>
    <w:div w:id="947859127">
      <w:bodyDiv w:val="1"/>
      <w:marLeft w:val="0"/>
      <w:marRight w:val="0"/>
      <w:marTop w:val="0"/>
      <w:marBottom w:val="0"/>
      <w:divBdr>
        <w:top w:val="none" w:sz="0" w:space="0" w:color="auto"/>
        <w:left w:val="none" w:sz="0" w:space="0" w:color="auto"/>
        <w:bottom w:val="none" w:sz="0" w:space="0" w:color="auto"/>
        <w:right w:val="none" w:sz="0" w:space="0" w:color="auto"/>
      </w:divBdr>
    </w:div>
    <w:div w:id="1007709523">
      <w:bodyDiv w:val="1"/>
      <w:marLeft w:val="0"/>
      <w:marRight w:val="0"/>
      <w:marTop w:val="0"/>
      <w:marBottom w:val="0"/>
      <w:divBdr>
        <w:top w:val="none" w:sz="0" w:space="0" w:color="auto"/>
        <w:left w:val="none" w:sz="0" w:space="0" w:color="auto"/>
        <w:bottom w:val="none" w:sz="0" w:space="0" w:color="auto"/>
        <w:right w:val="none" w:sz="0" w:space="0" w:color="auto"/>
      </w:divBdr>
    </w:div>
    <w:div w:id="1034159940">
      <w:bodyDiv w:val="1"/>
      <w:marLeft w:val="0"/>
      <w:marRight w:val="0"/>
      <w:marTop w:val="0"/>
      <w:marBottom w:val="0"/>
      <w:divBdr>
        <w:top w:val="none" w:sz="0" w:space="0" w:color="auto"/>
        <w:left w:val="none" w:sz="0" w:space="0" w:color="auto"/>
        <w:bottom w:val="none" w:sz="0" w:space="0" w:color="auto"/>
        <w:right w:val="none" w:sz="0" w:space="0" w:color="auto"/>
      </w:divBdr>
    </w:div>
    <w:div w:id="1101603899">
      <w:bodyDiv w:val="1"/>
      <w:marLeft w:val="0"/>
      <w:marRight w:val="0"/>
      <w:marTop w:val="0"/>
      <w:marBottom w:val="0"/>
      <w:divBdr>
        <w:top w:val="none" w:sz="0" w:space="0" w:color="auto"/>
        <w:left w:val="none" w:sz="0" w:space="0" w:color="auto"/>
        <w:bottom w:val="none" w:sz="0" w:space="0" w:color="auto"/>
        <w:right w:val="none" w:sz="0" w:space="0" w:color="auto"/>
      </w:divBdr>
    </w:div>
    <w:div w:id="1132552226">
      <w:bodyDiv w:val="1"/>
      <w:marLeft w:val="0"/>
      <w:marRight w:val="0"/>
      <w:marTop w:val="0"/>
      <w:marBottom w:val="0"/>
      <w:divBdr>
        <w:top w:val="none" w:sz="0" w:space="0" w:color="auto"/>
        <w:left w:val="none" w:sz="0" w:space="0" w:color="auto"/>
        <w:bottom w:val="none" w:sz="0" w:space="0" w:color="auto"/>
        <w:right w:val="none" w:sz="0" w:space="0" w:color="auto"/>
      </w:divBdr>
    </w:div>
    <w:div w:id="1309868597">
      <w:bodyDiv w:val="1"/>
      <w:marLeft w:val="0"/>
      <w:marRight w:val="0"/>
      <w:marTop w:val="0"/>
      <w:marBottom w:val="0"/>
      <w:divBdr>
        <w:top w:val="none" w:sz="0" w:space="0" w:color="auto"/>
        <w:left w:val="none" w:sz="0" w:space="0" w:color="auto"/>
        <w:bottom w:val="none" w:sz="0" w:space="0" w:color="auto"/>
        <w:right w:val="none" w:sz="0" w:space="0" w:color="auto"/>
      </w:divBdr>
    </w:div>
    <w:div w:id="1315180722">
      <w:bodyDiv w:val="1"/>
      <w:marLeft w:val="0"/>
      <w:marRight w:val="0"/>
      <w:marTop w:val="0"/>
      <w:marBottom w:val="0"/>
      <w:divBdr>
        <w:top w:val="none" w:sz="0" w:space="0" w:color="auto"/>
        <w:left w:val="none" w:sz="0" w:space="0" w:color="auto"/>
        <w:bottom w:val="none" w:sz="0" w:space="0" w:color="auto"/>
        <w:right w:val="none" w:sz="0" w:space="0" w:color="auto"/>
      </w:divBdr>
    </w:div>
    <w:div w:id="1317151021">
      <w:bodyDiv w:val="1"/>
      <w:marLeft w:val="0"/>
      <w:marRight w:val="0"/>
      <w:marTop w:val="0"/>
      <w:marBottom w:val="0"/>
      <w:divBdr>
        <w:top w:val="none" w:sz="0" w:space="0" w:color="auto"/>
        <w:left w:val="none" w:sz="0" w:space="0" w:color="auto"/>
        <w:bottom w:val="none" w:sz="0" w:space="0" w:color="auto"/>
        <w:right w:val="none" w:sz="0" w:space="0" w:color="auto"/>
      </w:divBdr>
    </w:div>
    <w:div w:id="1448158312">
      <w:bodyDiv w:val="1"/>
      <w:marLeft w:val="0"/>
      <w:marRight w:val="0"/>
      <w:marTop w:val="0"/>
      <w:marBottom w:val="0"/>
      <w:divBdr>
        <w:top w:val="none" w:sz="0" w:space="0" w:color="auto"/>
        <w:left w:val="none" w:sz="0" w:space="0" w:color="auto"/>
        <w:bottom w:val="none" w:sz="0" w:space="0" w:color="auto"/>
        <w:right w:val="none" w:sz="0" w:space="0" w:color="auto"/>
      </w:divBdr>
    </w:div>
    <w:div w:id="1492942578">
      <w:bodyDiv w:val="1"/>
      <w:marLeft w:val="0"/>
      <w:marRight w:val="0"/>
      <w:marTop w:val="0"/>
      <w:marBottom w:val="0"/>
      <w:divBdr>
        <w:top w:val="none" w:sz="0" w:space="0" w:color="auto"/>
        <w:left w:val="none" w:sz="0" w:space="0" w:color="auto"/>
        <w:bottom w:val="none" w:sz="0" w:space="0" w:color="auto"/>
        <w:right w:val="none" w:sz="0" w:space="0" w:color="auto"/>
      </w:divBdr>
    </w:div>
    <w:div w:id="1536649636">
      <w:bodyDiv w:val="1"/>
      <w:marLeft w:val="0"/>
      <w:marRight w:val="0"/>
      <w:marTop w:val="0"/>
      <w:marBottom w:val="0"/>
      <w:divBdr>
        <w:top w:val="none" w:sz="0" w:space="0" w:color="auto"/>
        <w:left w:val="none" w:sz="0" w:space="0" w:color="auto"/>
        <w:bottom w:val="none" w:sz="0" w:space="0" w:color="auto"/>
        <w:right w:val="none" w:sz="0" w:space="0" w:color="auto"/>
      </w:divBdr>
    </w:div>
    <w:div w:id="1536851416">
      <w:bodyDiv w:val="1"/>
      <w:marLeft w:val="0"/>
      <w:marRight w:val="0"/>
      <w:marTop w:val="0"/>
      <w:marBottom w:val="0"/>
      <w:divBdr>
        <w:top w:val="none" w:sz="0" w:space="0" w:color="auto"/>
        <w:left w:val="none" w:sz="0" w:space="0" w:color="auto"/>
        <w:bottom w:val="none" w:sz="0" w:space="0" w:color="auto"/>
        <w:right w:val="none" w:sz="0" w:space="0" w:color="auto"/>
      </w:divBdr>
    </w:div>
    <w:div w:id="1739207320">
      <w:bodyDiv w:val="1"/>
      <w:marLeft w:val="0"/>
      <w:marRight w:val="0"/>
      <w:marTop w:val="0"/>
      <w:marBottom w:val="0"/>
      <w:divBdr>
        <w:top w:val="none" w:sz="0" w:space="0" w:color="auto"/>
        <w:left w:val="none" w:sz="0" w:space="0" w:color="auto"/>
        <w:bottom w:val="none" w:sz="0" w:space="0" w:color="auto"/>
        <w:right w:val="none" w:sz="0" w:space="0" w:color="auto"/>
      </w:divBdr>
    </w:div>
    <w:div w:id="1908342846">
      <w:bodyDiv w:val="1"/>
      <w:marLeft w:val="0"/>
      <w:marRight w:val="0"/>
      <w:marTop w:val="0"/>
      <w:marBottom w:val="0"/>
      <w:divBdr>
        <w:top w:val="none" w:sz="0" w:space="0" w:color="auto"/>
        <w:left w:val="none" w:sz="0" w:space="0" w:color="auto"/>
        <w:bottom w:val="none" w:sz="0" w:space="0" w:color="auto"/>
        <w:right w:val="none" w:sz="0" w:space="0" w:color="auto"/>
      </w:divBdr>
    </w:div>
    <w:div w:id="1983610343">
      <w:bodyDiv w:val="1"/>
      <w:marLeft w:val="0"/>
      <w:marRight w:val="0"/>
      <w:marTop w:val="0"/>
      <w:marBottom w:val="0"/>
      <w:divBdr>
        <w:top w:val="none" w:sz="0" w:space="0" w:color="auto"/>
        <w:left w:val="none" w:sz="0" w:space="0" w:color="auto"/>
        <w:bottom w:val="none" w:sz="0" w:space="0" w:color="auto"/>
        <w:right w:val="none" w:sz="0" w:space="0" w:color="auto"/>
      </w:divBdr>
    </w:div>
    <w:div w:id="1992519160">
      <w:bodyDiv w:val="1"/>
      <w:marLeft w:val="0"/>
      <w:marRight w:val="0"/>
      <w:marTop w:val="0"/>
      <w:marBottom w:val="0"/>
      <w:divBdr>
        <w:top w:val="none" w:sz="0" w:space="0" w:color="auto"/>
        <w:left w:val="none" w:sz="0" w:space="0" w:color="auto"/>
        <w:bottom w:val="none" w:sz="0" w:space="0" w:color="auto"/>
        <w:right w:val="none" w:sz="0" w:space="0" w:color="auto"/>
      </w:divBdr>
    </w:div>
    <w:div w:id="2014453866">
      <w:bodyDiv w:val="1"/>
      <w:marLeft w:val="0"/>
      <w:marRight w:val="0"/>
      <w:marTop w:val="0"/>
      <w:marBottom w:val="0"/>
      <w:divBdr>
        <w:top w:val="none" w:sz="0" w:space="0" w:color="auto"/>
        <w:left w:val="none" w:sz="0" w:space="0" w:color="auto"/>
        <w:bottom w:val="none" w:sz="0" w:space="0" w:color="auto"/>
        <w:right w:val="none" w:sz="0" w:space="0" w:color="auto"/>
      </w:divBdr>
    </w:div>
    <w:div w:id="2055225998">
      <w:bodyDiv w:val="1"/>
      <w:marLeft w:val="0"/>
      <w:marRight w:val="0"/>
      <w:marTop w:val="0"/>
      <w:marBottom w:val="0"/>
      <w:divBdr>
        <w:top w:val="none" w:sz="0" w:space="0" w:color="auto"/>
        <w:left w:val="none" w:sz="0" w:space="0" w:color="auto"/>
        <w:bottom w:val="none" w:sz="0" w:space="0" w:color="auto"/>
        <w:right w:val="none" w:sz="0" w:space="0" w:color="auto"/>
      </w:divBdr>
    </w:div>
    <w:div w:id="205700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rtaldecompraspublicas.com.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lanalto.gov.br/ccivil_03/LEIS/2002/L10520.htm" TargetMode="External"/><Relationship Id="rId4" Type="http://schemas.openxmlformats.org/officeDocument/2006/relationships/webSettings" Target="web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677</TotalTime>
  <Pages>6</Pages>
  <Words>2890</Words>
  <Characters>15612</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Giacomin</dc:creator>
  <cp:keywords/>
  <dc:description/>
  <cp:lastModifiedBy>Tuaine Vieceli</cp:lastModifiedBy>
  <cp:revision>70</cp:revision>
  <cp:lastPrinted>2023-06-23T16:52:00Z</cp:lastPrinted>
  <dcterms:created xsi:type="dcterms:W3CDTF">2023-06-19T17:14:00Z</dcterms:created>
  <dcterms:modified xsi:type="dcterms:W3CDTF">2023-08-24T21:40:00Z</dcterms:modified>
</cp:coreProperties>
</file>