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BCCA3" w14:textId="70AF1858" w:rsidR="00C300E1" w:rsidRPr="00BD1692" w:rsidRDefault="00C300E1" w:rsidP="0001778B">
      <w:pPr>
        <w:pStyle w:val="Ttulo2"/>
        <w:tabs>
          <w:tab w:val="left" w:pos="0"/>
        </w:tabs>
        <w:spacing w:before="0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BD1692">
        <w:rPr>
          <w:rFonts w:ascii="Arial" w:hAnsi="Arial" w:cs="Arial"/>
          <w:b/>
          <w:bCs/>
          <w:color w:val="auto"/>
          <w:sz w:val="20"/>
          <w:szCs w:val="20"/>
        </w:rPr>
        <w:t xml:space="preserve">PROCESSO DE LICITAÇÃO Nº </w:t>
      </w:r>
      <w:r w:rsidR="003429F7">
        <w:rPr>
          <w:rFonts w:ascii="Arial" w:hAnsi="Arial" w:cs="Arial"/>
          <w:b/>
          <w:bCs/>
          <w:color w:val="auto"/>
          <w:sz w:val="20"/>
          <w:szCs w:val="20"/>
        </w:rPr>
        <w:t>69</w:t>
      </w:r>
      <w:r w:rsidRPr="00BD1692">
        <w:rPr>
          <w:rFonts w:ascii="Arial" w:hAnsi="Arial" w:cs="Arial"/>
          <w:b/>
          <w:bCs/>
          <w:color w:val="auto"/>
          <w:sz w:val="20"/>
          <w:szCs w:val="20"/>
        </w:rPr>
        <w:t>/20</w:t>
      </w:r>
      <w:r w:rsidRPr="00BD1692">
        <w:rPr>
          <w:rFonts w:ascii="Arial" w:hAnsi="Arial" w:cs="Arial"/>
          <w:b/>
          <w:bCs/>
          <w:color w:val="auto"/>
          <w:sz w:val="20"/>
          <w:szCs w:val="20"/>
          <w:lang w:val="pt-BR"/>
        </w:rPr>
        <w:t>23</w:t>
      </w:r>
      <w:r w:rsidRPr="00BD1692">
        <w:rPr>
          <w:rFonts w:ascii="Arial" w:hAnsi="Arial" w:cs="Arial"/>
          <w:b/>
          <w:bCs/>
          <w:color w:val="auto"/>
          <w:sz w:val="20"/>
          <w:szCs w:val="20"/>
        </w:rPr>
        <w:t>/</w:t>
      </w:r>
      <w:r w:rsidR="00C85D27" w:rsidRPr="00BD1692">
        <w:rPr>
          <w:rFonts w:ascii="Arial" w:hAnsi="Arial" w:cs="Arial"/>
          <w:b/>
          <w:bCs/>
          <w:color w:val="auto"/>
          <w:sz w:val="20"/>
          <w:szCs w:val="20"/>
        </w:rPr>
        <w:t>PMJ</w:t>
      </w:r>
    </w:p>
    <w:p w14:paraId="152F5164" w14:textId="2C976DCB" w:rsidR="00281ADD" w:rsidRPr="00BD1692" w:rsidRDefault="00C300E1" w:rsidP="00720696">
      <w:pPr>
        <w:tabs>
          <w:tab w:val="left" w:pos="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BD1692">
        <w:rPr>
          <w:rFonts w:ascii="Arial" w:hAnsi="Arial" w:cs="Arial"/>
          <w:b/>
          <w:bCs/>
          <w:sz w:val="20"/>
          <w:szCs w:val="20"/>
        </w:rPr>
        <w:t xml:space="preserve">TERMO DE DISPENSA DE LICITAÇÃO Nº </w:t>
      </w:r>
      <w:r w:rsidR="003429F7">
        <w:rPr>
          <w:rFonts w:ascii="Arial" w:hAnsi="Arial" w:cs="Arial"/>
          <w:b/>
          <w:bCs/>
          <w:sz w:val="20"/>
          <w:szCs w:val="20"/>
        </w:rPr>
        <w:t>34</w:t>
      </w:r>
      <w:r w:rsidRPr="00BD1692">
        <w:rPr>
          <w:rFonts w:ascii="Arial" w:hAnsi="Arial" w:cs="Arial"/>
          <w:b/>
          <w:bCs/>
          <w:sz w:val="20"/>
          <w:szCs w:val="20"/>
        </w:rPr>
        <w:t>/2023/</w:t>
      </w:r>
      <w:r w:rsidR="00C85D27" w:rsidRPr="00BD1692">
        <w:rPr>
          <w:rFonts w:ascii="Arial" w:hAnsi="Arial" w:cs="Arial"/>
          <w:b/>
          <w:bCs/>
          <w:sz w:val="20"/>
          <w:szCs w:val="20"/>
        </w:rPr>
        <w:t>PMJ</w:t>
      </w:r>
    </w:p>
    <w:p w14:paraId="502CA2B8" w14:textId="77777777" w:rsidR="00752BF9" w:rsidRPr="00BD1692" w:rsidRDefault="00752BF9" w:rsidP="00720696">
      <w:pPr>
        <w:tabs>
          <w:tab w:val="left" w:pos="0"/>
        </w:tabs>
        <w:jc w:val="center"/>
        <w:rPr>
          <w:rFonts w:ascii="Arial" w:hAnsi="Arial" w:cs="Arial"/>
          <w:b/>
          <w:sz w:val="20"/>
          <w:szCs w:val="20"/>
        </w:rPr>
      </w:pPr>
    </w:p>
    <w:p w14:paraId="26AE373E" w14:textId="6B3ED9CA" w:rsidR="00281ADD" w:rsidRPr="00BD1692" w:rsidRDefault="00721B97" w:rsidP="009C23EB">
      <w:pPr>
        <w:pStyle w:val="Ttulo1"/>
        <w:tabs>
          <w:tab w:val="left" w:pos="3329"/>
          <w:tab w:val="left" w:pos="8960"/>
        </w:tabs>
        <w:spacing w:before="92"/>
        <w:ind w:left="0" w:right="163" w:hanging="29"/>
        <w:jc w:val="both"/>
      </w:pPr>
      <w:r w:rsidRPr="00BD1692">
        <w:t>1</w:t>
      </w:r>
      <w:r w:rsidRPr="00BD1692">
        <w:rPr>
          <w:spacing w:val="-1"/>
        </w:rPr>
        <w:t xml:space="preserve"> </w:t>
      </w:r>
      <w:r w:rsidRPr="00BD1692">
        <w:t>–</w:t>
      </w:r>
      <w:r w:rsidRPr="00BD1692">
        <w:rPr>
          <w:spacing w:val="-2"/>
        </w:rPr>
        <w:t xml:space="preserve"> </w:t>
      </w:r>
      <w:r w:rsidRPr="00BD1692">
        <w:t>OBJETO</w:t>
      </w:r>
    </w:p>
    <w:p w14:paraId="47F92197" w14:textId="77777777" w:rsidR="00ED71BF" w:rsidRPr="00BD1692" w:rsidRDefault="00ED71BF" w:rsidP="009C23EB">
      <w:pPr>
        <w:jc w:val="both"/>
        <w:rPr>
          <w:rFonts w:ascii="Arial" w:eastAsia="Calibri" w:hAnsi="Arial" w:cs="Arial"/>
          <w:color w:val="000000"/>
          <w:sz w:val="20"/>
          <w:szCs w:val="20"/>
          <w:lang w:eastAsia="zh-CN"/>
        </w:rPr>
      </w:pPr>
    </w:p>
    <w:p w14:paraId="3D9C86E7" w14:textId="441C9915" w:rsidR="00172316" w:rsidRDefault="001D39E4" w:rsidP="009C23EB">
      <w:pPr>
        <w:ind w:right="408"/>
        <w:jc w:val="both"/>
        <w:rPr>
          <w:rFonts w:ascii="Arial" w:hAnsi="Arial" w:cs="Arial"/>
          <w:sz w:val="20"/>
          <w:szCs w:val="20"/>
          <w:lang w:val="pt-BR"/>
        </w:rPr>
      </w:pPr>
      <w:r w:rsidRPr="00BD1692">
        <w:rPr>
          <w:rFonts w:ascii="Arial" w:hAnsi="Arial" w:cs="Arial"/>
          <w:sz w:val="20"/>
          <w:szCs w:val="20"/>
        </w:rPr>
        <w:t xml:space="preserve">Trata-se de </w:t>
      </w:r>
      <w:r w:rsidR="00E174AC" w:rsidRPr="00E174AC">
        <w:rPr>
          <w:rFonts w:ascii="Arial" w:hAnsi="Arial" w:cs="Arial"/>
          <w:sz w:val="20"/>
          <w:szCs w:val="20"/>
          <w:lang w:val="pt-BR"/>
        </w:rPr>
        <w:t>contratação de empresa JOAÇABA VISTORIA VEICULAR para realização de vistoria veicular dos veículos do Município de Joaçaba</w:t>
      </w:r>
      <w:r w:rsidR="00E174AC">
        <w:rPr>
          <w:rFonts w:ascii="Arial" w:hAnsi="Arial" w:cs="Arial"/>
          <w:sz w:val="20"/>
          <w:szCs w:val="20"/>
          <w:lang w:val="pt-BR"/>
        </w:rPr>
        <w:t>.</w:t>
      </w:r>
    </w:p>
    <w:p w14:paraId="0E70CE6C" w14:textId="77777777" w:rsidR="00E174AC" w:rsidRPr="00BD1692" w:rsidRDefault="00E174AC" w:rsidP="009C23EB">
      <w:pPr>
        <w:ind w:right="408"/>
        <w:jc w:val="both"/>
        <w:rPr>
          <w:rFonts w:ascii="Arial" w:hAnsi="Arial" w:cs="Arial"/>
          <w:sz w:val="20"/>
          <w:szCs w:val="20"/>
        </w:rPr>
      </w:pPr>
    </w:p>
    <w:p w14:paraId="2E9FC6FF" w14:textId="4D24E9D2" w:rsidR="00B539FB" w:rsidRPr="00BD1692" w:rsidRDefault="00721B97" w:rsidP="009C23EB">
      <w:pPr>
        <w:pStyle w:val="Ttulo1"/>
        <w:numPr>
          <w:ilvl w:val="0"/>
          <w:numId w:val="7"/>
        </w:numPr>
        <w:tabs>
          <w:tab w:val="left" w:pos="308"/>
        </w:tabs>
        <w:spacing w:before="92"/>
        <w:ind w:left="0"/>
        <w:jc w:val="both"/>
      </w:pPr>
      <w:r w:rsidRPr="00BD1692">
        <w:t>–</w:t>
      </w:r>
      <w:r w:rsidRPr="00BD1692">
        <w:rPr>
          <w:spacing w:val="-2"/>
        </w:rPr>
        <w:t xml:space="preserve"> </w:t>
      </w:r>
      <w:r w:rsidRPr="00BD1692">
        <w:t>JUSTIFICATIVA</w:t>
      </w:r>
    </w:p>
    <w:p w14:paraId="215E71FD" w14:textId="77777777" w:rsidR="00172316" w:rsidRPr="00BD1692" w:rsidRDefault="00172316" w:rsidP="009C23EB">
      <w:pPr>
        <w:jc w:val="both"/>
        <w:rPr>
          <w:rFonts w:ascii="Arial" w:hAnsi="Arial" w:cs="Arial"/>
          <w:sz w:val="20"/>
          <w:szCs w:val="20"/>
        </w:rPr>
      </w:pPr>
    </w:p>
    <w:p w14:paraId="2C0F8CF0" w14:textId="77777777" w:rsidR="00E174AC" w:rsidRDefault="00E174AC" w:rsidP="009C23EB">
      <w:pPr>
        <w:jc w:val="both"/>
        <w:rPr>
          <w:rFonts w:ascii="Arial" w:hAnsi="Arial" w:cs="Arial"/>
          <w:sz w:val="20"/>
          <w:szCs w:val="20"/>
        </w:rPr>
      </w:pPr>
      <w:r w:rsidRPr="00E174AC">
        <w:rPr>
          <w:rFonts w:ascii="Arial" w:hAnsi="Arial" w:cs="Arial"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77923D0" wp14:editId="2D5FD115">
                <wp:simplePos x="0" y="0"/>
                <wp:positionH relativeFrom="page">
                  <wp:posOffset>6165850</wp:posOffset>
                </wp:positionH>
                <wp:positionV relativeFrom="paragraph">
                  <wp:posOffset>98425</wp:posOffset>
                </wp:positionV>
                <wp:extent cx="79375" cy="7620"/>
                <wp:effectExtent l="0" t="0" r="0" b="0"/>
                <wp:wrapNone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9AE8C9C" id="Rectangle 15" o:spid="_x0000_s1026" style="position:absolute;margin-left:485.5pt;margin-top:7.75pt;width:6.25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Pr="00E174AC">
        <w:rPr>
          <w:rFonts w:ascii="Arial" w:hAnsi="Arial" w:cs="Arial"/>
          <w:sz w:val="20"/>
          <w:szCs w:val="20"/>
        </w:rPr>
        <w:t>Considerando que os veículos estão com as placas em péssimo estado de conservação;</w:t>
      </w:r>
    </w:p>
    <w:p w14:paraId="14E3E598" w14:textId="6B9E8E74" w:rsidR="00E174AC" w:rsidRPr="00E174AC" w:rsidRDefault="00E174AC" w:rsidP="009C23EB">
      <w:pPr>
        <w:jc w:val="both"/>
        <w:rPr>
          <w:rFonts w:ascii="Arial" w:hAnsi="Arial" w:cs="Arial"/>
          <w:sz w:val="20"/>
          <w:szCs w:val="20"/>
        </w:rPr>
      </w:pPr>
      <w:r w:rsidRPr="00E174AC">
        <w:rPr>
          <w:rFonts w:ascii="Arial" w:hAnsi="Arial" w:cs="Arial"/>
          <w:sz w:val="20"/>
          <w:szCs w:val="20"/>
        </w:rPr>
        <w:t>Considerando que é necessária a apresentação de laudo de vistoria veicular para abertura do processo de autorização de emissão de novas placas no tange à necessidade de adequar-se ao novo padrão de placas Mercosul, e também para possibiliar a transferência de propriedade;</w:t>
      </w:r>
    </w:p>
    <w:p w14:paraId="05EBC181" w14:textId="77777777" w:rsidR="00E174AC" w:rsidRPr="00E174AC" w:rsidRDefault="00E174AC" w:rsidP="009C23EB">
      <w:pPr>
        <w:jc w:val="both"/>
        <w:rPr>
          <w:rFonts w:ascii="Arial" w:hAnsi="Arial" w:cs="Arial"/>
          <w:sz w:val="20"/>
          <w:szCs w:val="20"/>
        </w:rPr>
      </w:pPr>
      <w:r w:rsidRPr="00E174AC">
        <w:rPr>
          <w:rFonts w:ascii="Arial" w:hAnsi="Arial" w:cs="Arial"/>
          <w:sz w:val="20"/>
          <w:szCs w:val="20"/>
        </w:rPr>
        <w:t>Considerando que os valores deprendidos da realização deste serviço não justificariam a abertura de um pregão;</w:t>
      </w:r>
    </w:p>
    <w:p w14:paraId="406B17B4" w14:textId="77777777" w:rsidR="00E174AC" w:rsidRPr="00E174AC" w:rsidRDefault="00E174AC" w:rsidP="009C23EB">
      <w:pPr>
        <w:jc w:val="both"/>
        <w:rPr>
          <w:rFonts w:ascii="Arial" w:hAnsi="Arial" w:cs="Arial"/>
          <w:sz w:val="20"/>
          <w:szCs w:val="20"/>
        </w:rPr>
      </w:pPr>
      <w:r w:rsidRPr="00E174AC">
        <w:rPr>
          <w:rFonts w:ascii="Arial" w:hAnsi="Arial" w:cs="Arial"/>
          <w:sz w:val="20"/>
          <w:szCs w:val="20"/>
        </w:rPr>
        <w:t xml:space="preserve">Por fim, diante do exposto justifica-se a presente dispensa de licitação para a contratação da </w:t>
      </w:r>
      <w:r w:rsidRPr="00E174AC">
        <w:rPr>
          <w:rFonts w:ascii="Arial" w:hAnsi="Arial" w:cs="Arial"/>
          <w:b/>
          <w:bCs/>
          <w:sz w:val="20"/>
          <w:szCs w:val="20"/>
        </w:rPr>
        <w:t>JOAÇABA VISTORIA VEICULAR</w:t>
      </w:r>
      <w:r w:rsidRPr="00E174AC">
        <w:rPr>
          <w:rFonts w:ascii="Arial" w:hAnsi="Arial" w:cs="Arial"/>
          <w:sz w:val="20"/>
          <w:szCs w:val="20"/>
        </w:rPr>
        <w:t>, para realização de vistoria veicular dos veículos do Município de Joaçaba.</w:t>
      </w:r>
    </w:p>
    <w:p w14:paraId="39DF9908" w14:textId="77777777" w:rsidR="000C35AE" w:rsidRPr="00BD1692" w:rsidRDefault="000C35AE" w:rsidP="009C23EB">
      <w:pPr>
        <w:jc w:val="both"/>
        <w:rPr>
          <w:rFonts w:ascii="Arial" w:hAnsi="Arial" w:cs="Arial"/>
          <w:sz w:val="20"/>
          <w:szCs w:val="20"/>
        </w:rPr>
      </w:pPr>
    </w:p>
    <w:p w14:paraId="1805530E" w14:textId="2B9498BE" w:rsidR="00C72B61" w:rsidRPr="00BD1692" w:rsidRDefault="00C72B61" w:rsidP="009C23EB">
      <w:pPr>
        <w:pStyle w:val="PargrafodaLista"/>
        <w:numPr>
          <w:ilvl w:val="1"/>
          <w:numId w:val="7"/>
        </w:numPr>
        <w:ind w:left="0" w:right="408" w:firstLine="0"/>
        <w:rPr>
          <w:rFonts w:ascii="Arial" w:hAnsi="Arial" w:cs="Arial"/>
          <w:color w:val="000000" w:themeColor="text1"/>
          <w:sz w:val="20"/>
          <w:szCs w:val="20"/>
        </w:rPr>
      </w:pPr>
      <w:r w:rsidRPr="00BD1692">
        <w:rPr>
          <w:rFonts w:ascii="Arial" w:hAnsi="Arial" w:cs="Arial"/>
          <w:color w:val="000000" w:themeColor="text1"/>
          <w:sz w:val="20"/>
          <w:szCs w:val="20"/>
        </w:rPr>
        <w:t>JUSTIFICATIVA DE PREÇO</w:t>
      </w:r>
    </w:p>
    <w:p w14:paraId="4CBEF1C6" w14:textId="77777777" w:rsidR="00752BF9" w:rsidRPr="00BD1692" w:rsidRDefault="00752BF9" w:rsidP="009C23EB">
      <w:pPr>
        <w:pStyle w:val="PargrafodaLista"/>
        <w:ind w:left="0" w:right="408"/>
        <w:rPr>
          <w:rFonts w:ascii="Arial" w:hAnsi="Arial" w:cs="Arial"/>
          <w:color w:val="000000" w:themeColor="text1"/>
          <w:sz w:val="20"/>
          <w:szCs w:val="20"/>
        </w:rPr>
      </w:pPr>
    </w:p>
    <w:p w14:paraId="0310AD8B" w14:textId="77777777" w:rsidR="00E174AC" w:rsidRPr="00E174AC" w:rsidRDefault="00E174AC" w:rsidP="009C23EB">
      <w:pPr>
        <w:ind w:right="408"/>
        <w:jc w:val="both"/>
        <w:rPr>
          <w:rFonts w:ascii="Arial" w:hAnsi="Arial" w:cs="Arial"/>
          <w:sz w:val="20"/>
          <w:szCs w:val="20"/>
          <w:lang w:val="pt-BR"/>
        </w:rPr>
      </w:pPr>
      <w:r w:rsidRPr="00E174AC">
        <w:rPr>
          <w:rFonts w:ascii="Arial" w:hAnsi="Arial" w:cs="Arial"/>
          <w:sz w:val="20"/>
          <w:szCs w:val="20"/>
          <w:lang w:val="pt-BR"/>
        </w:rPr>
        <w:t>Considerando que os serviços de vistorias veiculares são regulamentados pelo Detran/SC;</w:t>
      </w:r>
    </w:p>
    <w:p w14:paraId="31DE5941" w14:textId="77777777" w:rsidR="00E174AC" w:rsidRPr="00E174AC" w:rsidRDefault="00E174AC" w:rsidP="009C23EB">
      <w:pPr>
        <w:ind w:right="408"/>
        <w:jc w:val="both"/>
        <w:rPr>
          <w:rFonts w:ascii="Arial" w:hAnsi="Arial" w:cs="Arial"/>
          <w:sz w:val="20"/>
          <w:szCs w:val="20"/>
          <w:lang w:val="pt-BR"/>
        </w:rPr>
      </w:pPr>
      <w:r w:rsidRPr="00E174AC">
        <w:rPr>
          <w:rFonts w:ascii="Arial" w:hAnsi="Arial" w:cs="Arial"/>
          <w:sz w:val="20"/>
          <w:szCs w:val="20"/>
          <w:lang w:val="pt-BR"/>
        </w:rPr>
        <w:t>Considerando que as empresas que prestam o referido serviço devem, obrigatoriamente, estar em acordo com a Portaria n. 0005/DETRAN/PROJUR/2023 de 12/01/2023;</w:t>
      </w:r>
    </w:p>
    <w:p w14:paraId="3A12EF74" w14:textId="77777777" w:rsidR="00E174AC" w:rsidRPr="00E174AC" w:rsidRDefault="00E174AC" w:rsidP="009C23EB">
      <w:pPr>
        <w:ind w:right="408"/>
        <w:jc w:val="both"/>
        <w:rPr>
          <w:rFonts w:ascii="Arial" w:hAnsi="Arial" w:cs="Arial"/>
          <w:sz w:val="20"/>
          <w:szCs w:val="20"/>
          <w:lang w:val="pt-BR"/>
        </w:rPr>
      </w:pPr>
      <w:r w:rsidRPr="00E174AC">
        <w:rPr>
          <w:rFonts w:ascii="Arial" w:hAnsi="Arial" w:cs="Arial"/>
          <w:sz w:val="20"/>
          <w:szCs w:val="20"/>
          <w:lang w:val="pt-BR"/>
        </w:rPr>
        <w:t>Considerando que as empresas devem estar devidamente credenciadas através do processo eletrônico SGP-e DETRAN 00086207/2022;</w:t>
      </w:r>
    </w:p>
    <w:p w14:paraId="037901A5" w14:textId="77777777" w:rsidR="00E174AC" w:rsidRPr="00E174AC" w:rsidRDefault="00E174AC" w:rsidP="009C23EB">
      <w:pPr>
        <w:ind w:right="408"/>
        <w:jc w:val="both"/>
        <w:rPr>
          <w:rFonts w:ascii="Arial" w:hAnsi="Arial" w:cs="Arial"/>
          <w:sz w:val="20"/>
          <w:szCs w:val="20"/>
          <w:lang w:val="pt-BR"/>
        </w:rPr>
      </w:pPr>
      <w:r w:rsidRPr="00E174AC">
        <w:rPr>
          <w:rFonts w:ascii="Arial" w:hAnsi="Arial" w:cs="Arial"/>
          <w:sz w:val="20"/>
          <w:szCs w:val="20"/>
          <w:lang w:val="pt-BR"/>
        </w:rPr>
        <w:t>Considerando que os veículos necessitam deslocar-se até a empresa para realização da vistoria, opta-se pelas cotações das empresas que se localizam mais próximas à sede do Município de Joaçaba, uma vez que o custo do deslocamento inferiria diretamente no custo final para realização do serviço.</w:t>
      </w:r>
    </w:p>
    <w:p w14:paraId="5440DBE0" w14:textId="77777777" w:rsidR="00E174AC" w:rsidRDefault="00E174AC" w:rsidP="009C23EB">
      <w:pPr>
        <w:ind w:right="408"/>
        <w:jc w:val="both"/>
        <w:rPr>
          <w:rFonts w:ascii="Arial" w:hAnsi="Arial" w:cs="Arial"/>
          <w:sz w:val="20"/>
          <w:szCs w:val="20"/>
          <w:lang w:val="pt-BR"/>
        </w:rPr>
      </w:pPr>
      <w:r w:rsidRPr="00E174AC">
        <w:rPr>
          <w:rFonts w:ascii="Arial" w:hAnsi="Arial" w:cs="Arial"/>
          <w:sz w:val="20"/>
          <w:szCs w:val="20"/>
          <w:lang w:val="pt-BR"/>
        </w:rPr>
        <w:t xml:space="preserve">Na região existem apenas 05 (cinco) empresas que prestam estes serviços, são elas: Joaçaba Vistorias, Centro Joaçaba Vistorias, PRR Vistoria Veicular, Eliseu Guilherme </w:t>
      </w:r>
      <w:proofErr w:type="spellStart"/>
      <w:r w:rsidRPr="00E174AC">
        <w:rPr>
          <w:rFonts w:ascii="Arial" w:hAnsi="Arial" w:cs="Arial"/>
          <w:sz w:val="20"/>
          <w:szCs w:val="20"/>
          <w:lang w:val="pt-BR"/>
        </w:rPr>
        <w:t>Cofferri</w:t>
      </w:r>
      <w:proofErr w:type="spellEnd"/>
      <w:r w:rsidRPr="00E174AC">
        <w:rPr>
          <w:rFonts w:ascii="Arial" w:hAnsi="Arial" w:cs="Arial"/>
          <w:sz w:val="20"/>
          <w:szCs w:val="20"/>
          <w:lang w:val="pt-BR"/>
        </w:rPr>
        <w:t xml:space="preserve"> e </w:t>
      </w:r>
      <w:proofErr w:type="spellStart"/>
      <w:r w:rsidRPr="00E174AC">
        <w:rPr>
          <w:rFonts w:ascii="Arial" w:hAnsi="Arial" w:cs="Arial"/>
          <w:sz w:val="20"/>
          <w:szCs w:val="20"/>
          <w:lang w:val="pt-BR"/>
        </w:rPr>
        <w:t>Visauto</w:t>
      </w:r>
      <w:proofErr w:type="spellEnd"/>
      <w:r w:rsidRPr="00E174AC">
        <w:rPr>
          <w:rFonts w:ascii="Arial" w:hAnsi="Arial" w:cs="Arial"/>
          <w:sz w:val="20"/>
          <w:szCs w:val="20"/>
          <w:lang w:val="pt-BR"/>
        </w:rPr>
        <w:t xml:space="preserve"> Vistorias. Ocorre que, destas, 03 possuem o mesmo sócio proprietário. Todavia, foram avaliados os orçamentos de apenas duas empresas, que por sua vez ofertaram o mesmo valor unitário para a realização do serviço. Em face disso, foi realizado um sorteio para definir a vencedora, que na ocasião foi a empresa JOAÇABA VISTORIA VEICULAR, conforme declaração anexa.</w:t>
      </w:r>
    </w:p>
    <w:p w14:paraId="5D99C22F" w14:textId="77777777" w:rsidR="00E174AC" w:rsidRDefault="00E174AC" w:rsidP="009C23EB">
      <w:pPr>
        <w:ind w:right="408"/>
        <w:jc w:val="both"/>
        <w:rPr>
          <w:rFonts w:ascii="Arial" w:hAnsi="Arial" w:cs="Arial"/>
          <w:sz w:val="20"/>
          <w:szCs w:val="20"/>
          <w:lang w:val="pt-BR"/>
        </w:rPr>
      </w:pPr>
    </w:p>
    <w:p w14:paraId="3ADAA9E7" w14:textId="05331A77" w:rsidR="008F0C30" w:rsidRPr="00BD1692" w:rsidRDefault="00721B97" w:rsidP="009C23EB">
      <w:pPr>
        <w:pStyle w:val="Ttulo1"/>
        <w:numPr>
          <w:ilvl w:val="0"/>
          <w:numId w:val="7"/>
        </w:numPr>
        <w:ind w:left="-142" w:hanging="23"/>
        <w:jc w:val="both"/>
        <w:rPr>
          <w:rFonts w:eastAsia="Times New Roman"/>
          <w:lang w:val="pt-BR"/>
        </w:rPr>
      </w:pPr>
      <w:r w:rsidRPr="00BD1692">
        <w:t>–</w:t>
      </w:r>
      <w:r w:rsidRPr="00BD1692">
        <w:rPr>
          <w:spacing w:val="-3"/>
        </w:rPr>
        <w:t xml:space="preserve"> </w:t>
      </w:r>
      <w:r w:rsidR="008F0C30" w:rsidRPr="00BD1692">
        <w:t>DA CONTRATADA</w:t>
      </w:r>
    </w:p>
    <w:p w14:paraId="71B4C8D3" w14:textId="77777777" w:rsidR="008F0C30" w:rsidRPr="00BD1692" w:rsidRDefault="008F0C30" w:rsidP="009C23EB">
      <w:pPr>
        <w:jc w:val="both"/>
        <w:rPr>
          <w:rFonts w:ascii="Arial" w:hAnsi="Arial" w:cs="Arial"/>
          <w:b/>
          <w:sz w:val="20"/>
          <w:szCs w:val="20"/>
        </w:rPr>
      </w:pPr>
    </w:p>
    <w:p w14:paraId="2FD2818D" w14:textId="3C444264" w:rsidR="00E174AC" w:rsidRPr="00954932" w:rsidRDefault="00E174AC" w:rsidP="009C23EB">
      <w:pPr>
        <w:ind w:left="142" w:right="407"/>
        <w:jc w:val="both"/>
        <w:rPr>
          <w:rFonts w:ascii="Arial" w:hAnsi="Arial" w:cs="Arial"/>
          <w:sz w:val="20"/>
          <w:szCs w:val="20"/>
        </w:rPr>
      </w:pPr>
      <w:bookmarkStart w:id="0" w:name="_Hlk134190144"/>
      <w:r>
        <w:rPr>
          <w:rFonts w:ascii="Arial" w:hAnsi="Arial" w:cs="Arial"/>
          <w:b/>
          <w:bCs/>
          <w:spacing w:val="26"/>
          <w:sz w:val="20"/>
          <w:szCs w:val="20"/>
        </w:rPr>
        <w:t>JOAÇABA VISTORIA VEICULAR</w:t>
      </w:r>
      <w:r w:rsidRPr="00891B36">
        <w:rPr>
          <w:rFonts w:ascii="Arial" w:hAnsi="Arial" w:cs="Arial"/>
          <w:b/>
          <w:bCs/>
          <w:sz w:val="20"/>
          <w:szCs w:val="20"/>
        </w:rPr>
        <w:t xml:space="preserve">, </w:t>
      </w:r>
      <w:r w:rsidRPr="00891B36">
        <w:rPr>
          <w:rFonts w:ascii="Arial" w:hAnsi="Arial" w:cs="Arial"/>
          <w:sz w:val="20"/>
          <w:szCs w:val="20"/>
        </w:rPr>
        <w:t xml:space="preserve">CNPJ: </w:t>
      </w:r>
      <w:r>
        <w:rPr>
          <w:rFonts w:ascii="Arial" w:hAnsi="Arial" w:cs="Arial"/>
          <w:sz w:val="20"/>
          <w:szCs w:val="20"/>
        </w:rPr>
        <w:t>42.436.061/0001-46</w:t>
      </w:r>
      <w:r w:rsidRPr="00891B36">
        <w:rPr>
          <w:rFonts w:ascii="Arial" w:hAnsi="Arial" w:cs="Arial"/>
          <w:sz w:val="20"/>
          <w:szCs w:val="20"/>
        </w:rPr>
        <w:t xml:space="preserve">, Endereço: Rua </w:t>
      </w:r>
      <w:r>
        <w:rPr>
          <w:rFonts w:ascii="Arial" w:hAnsi="Arial" w:cs="Arial"/>
          <w:sz w:val="20"/>
          <w:szCs w:val="20"/>
        </w:rPr>
        <w:t>Ce</w:t>
      </w:r>
      <w:r w:rsidR="009C23EB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 Arthur Pereira</w:t>
      </w:r>
      <w:r w:rsidRPr="00891B3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s/n</w:t>
      </w:r>
      <w:r w:rsidRPr="00891B36">
        <w:rPr>
          <w:rFonts w:ascii="Arial" w:hAnsi="Arial" w:cs="Arial"/>
          <w:sz w:val="20"/>
          <w:szCs w:val="20"/>
        </w:rPr>
        <w:t xml:space="preserve"> – Centro – Joaçaba/SC.</w:t>
      </w:r>
    </w:p>
    <w:bookmarkEnd w:id="0"/>
    <w:p w14:paraId="60E69BFD" w14:textId="77777777" w:rsidR="00E752F4" w:rsidRPr="00BD1692" w:rsidRDefault="00E752F4" w:rsidP="009C23EB">
      <w:pPr>
        <w:pStyle w:val="PargrafodaLista"/>
        <w:tabs>
          <w:tab w:val="left" w:pos="553"/>
          <w:tab w:val="left" w:pos="3128"/>
          <w:tab w:val="left" w:pos="7766"/>
        </w:tabs>
        <w:spacing w:before="115"/>
        <w:ind w:left="0" w:right="196"/>
        <w:rPr>
          <w:rFonts w:ascii="Arial" w:hAnsi="Arial" w:cs="Arial"/>
          <w:sz w:val="20"/>
          <w:szCs w:val="20"/>
        </w:rPr>
      </w:pPr>
    </w:p>
    <w:p w14:paraId="7552012D" w14:textId="77777777" w:rsidR="00281ADD" w:rsidRDefault="00721B97" w:rsidP="009C23EB">
      <w:pPr>
        <w:pStyle w:val="Ttulo1"/>
        <w:numPr>
          <w:ilvl w:val="0"/>
          <w:numId w:val="5"/>
        </w:numPr>
        <w:tabs>
          <w:tab w:val="left" w:pos="308"/>
        </w:tabs>
        <w:ind w:left="0"/>
        <w:jc w:val="both"/>
      </w:pPr>
      <w:r w:rsidRPr="00BD1692">
        <w:t>–</w:t>
      </w:r>
      <w:r w:rsidRPr="00BD1692">
        <w:rPr>
          <w:spacing w:val="-4"/>
        </w:rPr>
        <w:t xml:space="preserve"> </w:t>
      </w:r>
      <w:r w:rsidRPr="00BD1692">
        <w:t>FUNDAMENTAÇÃO</w:t>
      </w:r>
      <w:r w:rsidRPr="00BD1692">
        <w:rPr>
          <w:spacing w:val="-2"/>
        </w:rPr>
        <w:t xml:space="preserve"> </w:t>
      </w:r>
      <w:r w:rsidRPr="00BD1692">
        <w:t>LEGAL</w:t>
      </w:r>
    </w:p>
    <w:p w14:paraId="3F3A0965" w14:textId="77777777" w:rsidR="009C23EB" w:rsidRPr="00BD1692" w:rsidRDefault="009C23EB" w:rsidP="009C23EB">
      <w:pPr>
        <w:pStyle w:val="Ttulo1"/>
        <w:tabs>
          <w:tab w:val="left" w:pos="308"/>
        </w:tabs>
        <w:ind w:left="0" w:firstLine="0"/>
        <w:jc w:val="both"/>
      </w:pPr>
    </w:p>
    <w:p w14:paraId="2D902A1D" w14:textId="13668098" w:rsidR="00281ADD" w:rsidRPr="00BD1692" w:rsidRDefault="00721B97" w:rsidP="009C23EB">
      <w:pPr>
        <w:tabs>
          <w:tab w:val="left" w:pos="538"/>
        </w:tabs>
        <w:spacing w:before="113"/>
        <w:ind w:right="196"/>
        <w:jc w:val="both"/>
        <w:rPr>
          <w:rFonts w:ascii="Arial" w:hAnsi="Arial" w:cs="Arial"/>
          <w:bCs/>
          <w:sz w:val="20"/>
          <w:szCs w:val="20"/>
        </w:rPr>
      </w:pPr>
      <w:r w:rsidRPr="00BD1692">
        <w:rPr>
          <w:rFonts w:ascii="Arial" w:hAnsi="Arial" w:cs="Arial"/>
          <w:bCs/>
          <w:sz w:val="20"/>
          <w:szCs w:val="20"/>
        </w:rPr>
        <w:t>A presente contratação será regida pelo artigo 75</w:t>
      </w:r>
      <w:r w:rsidR="00235B91" w:rsidRPr="00BD1692">
        <w:rPr>
          <w:rFonts w:ascii="Arial" w:hAnsi="Arial" w:cs="Arial"/>
          <w:bCs/>
          <w:sz w:val="20"/>
          <w:szCs w:val="20"/>
        </w:rPr>
        <w:t xml:space="preserve">, </w:t>
      </w:r>
      <w:r w:rsidR="00F042BC" w:rsidRPr="00BD1692">
        <w:rPr>
          <w:rFonts w:ascii="Arial" w:hAnsi="Arial" w:cs="Arial"/>
          <w:bCs/>
          <w:sz w:val="20"/>
          <w:szCs w:val="20"/>
        </w:rPr>
        <w:t>I</w:t>
      </w:r>
      <w:r w:rsidR="002A1527" w:rsidRPr="00BD1692">
        <w:rPr>
          <w:rFonts w:ascii="Arial" w:hAnsi="Arial" w:cs="Arial"/>
          <w:bCs/>
          <w:sz w:val="20"/>
          <w:szCs w:val="20"/>
        </w:rPr>
        <w:t>I</w:t>
      </w:r>
      <w:r w:rsidR="00F042BC" w:rsidRPr="00BD1692">
        <w:rPr>
          <w:rFonts w:ascii="Arial" w:hAnsi="Arial" w:cs="Arial"/>
          <w:bCs/>
          <w:sz w:val="20"/>
          <w:szCs w:val="20"/>
        </w:rPr>
        <w:t>,</w:t>
      </w:r>
      <w:r w:rsidRPr="00BD1692">
        <w:rPr>
          <w:rFonts w:ascii="Arial" w:hAnsi="Arial" w:cs="Arial"/>
          <w:bCs/>
          <w:sz w:val="20"/>
          <w:szCs w:val="20"/>
        </w:rPr>
        <w:t>da nova Lei de Licitações e Contratos</w:t>
      </w:r>
      <w:r w:rsidRPr="00BD1692">
        <w:rPr>
          <w:rFonts w:ascii="Arial" w:hAnsi="Arial" w:cs="Arial"/>
          <w:bCs/>
          <w:spacing w:val="-53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Administrativos,</w:t>
      </w:r>
      <w:r w:rsidRPr="00BD1692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a</w:t>
      </w:r>
      <w:r w:rsidRPr="00BD1692">
        <w:rPr>
          <w:rFonts w:ascii="Arial" w:hAnsi="Arial" w:cs="Arial"/>
          <w:bCs/>
          <w:spacing w:val="1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Lei</w:t>
      </w:r>
      <w:r w:rsidRPr="00BD1692">
        <w:rPr>
          <w:rFonts w:ascii="Arial" w:hAnsi="Arial" w:cs="Arial"/>
          <w:bCs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Federal</w:t>
      </w:r>
      <w:r w:rsidRPr="00BD1692">
        <w:rPr>
          <w:rFonts w:ascii="Arial" w:hAnsi="Arial" w:cs="Arial"/>
          <w:bCs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nº</w:t>
      </w:r>
      <w:r w:rsidRPr="00BD1692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14.133</w:t>
      </w:r>
      <w:r w:rsidRPr="00BD1692">
        <w:rPr>
          <w:rFonts w:ascii="Arial" w:hAnsi="Arial" w:cs="Arial"/>
          <w:bCs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de</w:t>
      </w:r>
      <w:r w:rsidRPr="00BD1692">
        <w:rPr>
          <w:rFonts w:ascii="Arial" w:hAnsi="Arial" w:cs="Arial"/>
          <w:bCs/>
          <w:spacing w:val="1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1º</w:t>
      </w:r>
      <w:r w:rsidRPr="00BD1692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de</w:t>
      </w:r>
      <w:r w:rsidRPr="00BD1692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abril</w:t>
      </w:r>
      <w:r w:rsidRPr="00BD1692">
        <w:rPr>
          <w:rFonts w:ascii="Arial" w:hAnsi="Arial" w:cs="Arial"/>
          <w:bCs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de</w:t>
      </w:r>
      <w:r w:rsidRPr="00BD1692">
        <w:rPr>
          <w:rFonts w:ascii="Arial" w:hAnsi="Arial" w:cs="Arial"/>
          <w:bCs/>
          <w:spacing w:val="1"/>
          <w:sz w:val="20"/>
          <w:szCs w:val="20"/>
        </w:rPr>
        <w:t xml:space="preserve"> </w:t>
      </w:r>
      <w:r w:rsidRPr="00BD1692">
        <w:rPr>
          <w:rFonts w:ascii="Arial" w:hAnsi="Arial" w:cs="Arial"/>
          <w:bCs/>
          <w:sz w:val="20"/>
          <w:szCs w:val="20"/>
        </w:rPr>
        <w:t>2021</w:t>
      </w:r>
      <w:r w:rsidR="007A1C88" w:rsidRPr="00BD1692">
        <w:rPr>
          <w:rFonts w:ascii="Arial" w:hAnsi="Arial" w:cs="Arial"/>
          <w:bCs/>
          <w:sz w:val="20"/>
          <w:szCs w:val="20"/>
        </w:rPr>
        <w:t>.</w:t>
      </w:r>
    </w:p>
    <w:p w14:paraId="0E51C32B" w14:textId="77777777" w:rsidR="007A1C88" w:rsidRPr="00BD1692" w:rsidRDefault="007A1C88" w:rsidP="009C23EB">
      <w:pPr>
        <w:tabs>
          <w:tab w:val="left" w:pos="529"/>
        </w:tabs>
        <w:spacing w:before="1"/>
        <w:jc w:val="both"/>
        <w:rPr>
          <w:rFonts w:ascii="Arial" w:hAnsi="Arial" w:cs="Arial"/>
          <w:sz w:val="20"/>
          <w:szCs w:val="20"/>
        </w:rPr>
      </w:pPr>
    </w:p>
    <w:p w14:paraId="7FA28392" w14:textId="0E02512D" w:rsidR="007A1C88" w:rsidRPr="00BD1692" w:rsidRDefault="007A1C88" w:rsidP="009C23EB">
      <w:pPr>
        <w:tabs>
          <w:tab w:val="left" w:pos="529"/>
        </w:tabs>
        <w:spacing w:before="1"/>
        <w:jc w:val="both"/>
        <w:rPr>
          <w:rFonts w:ascii="Arial" w:hAnsi="Arial" w:cs="Arial"/>
          <w:sz w:val="20"/>
          <w:szCs w:val="20"/>
        </w:rPr>
      </w:pPr>
      <w:r w:rsidRPr="00BD1692">
        <w:rPr>
          <w:rFonts w:ascii="Arial" w:hAnsi="Arial" w:cs="Arial"/>
          <w:sz w:val="20"/>
          <w:szCs w:val="20"/>
        </w:rPr>
        <w:t>Ainda, de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acordo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com</w:t>
      </w:r>
      <w:r w:rsidRPr="00BD1692">
        <w:rPr>
          <w:rFonts w:ascii="Arial" w:hAnsi="Arial" w:cs="Arial"/>
          <w:spacing w:val="3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o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Art.</w:t>
      </w:r>
      <w:r w:rsidRPr="00BD1692">
        <w:rPr>
          <w:rFonts w:ascii="Arial" w:hAnsi="Arial" w:cs="Arial"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95°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da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lei</w:t>
      </w:r>
      <w:r w:rsidRPr="00BD1692">
        <w:rPr>
          <w:rFonts w:ascii="Arial" w:hAnsi="Arial" w:cs="Arial"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nº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14.133,</w:t>
      </w:r>
      <w:r w:rsidRPr="00BD1692">
        <w:rPr>
          <w:rFonts w:ascii="Arial" w:hAnsi="Arial" w:cs="Arial"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de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1º de</w:t>
      </w:r>
      <w:r w:rsidRPr="00BD1692">
        <w:rPr>
          <w:rFonts w:ascii="Arial" w:hAnsi="Arial" w:cs="Arial"/>
          <w:spacing w:val="1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abril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de</w:t>
      </w:r>
      <w:r w:rsidRPr="00BD1692">
        <w:rPr>
          <w:rFonts w:ascii="Arial" w:hAnsi="Arial" w:cs="Arial"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2021:</w:t>
      </w:r>
    </w:p>
    <w:p w14:paraId="189E703A" w14:textId="77777777" w:rsidR="007A1C88" w:rsidRPr="00BD1692" w:rsidRDefault="007A1C88" w:rsidP="009C23EB">
      <w:pPr>
        <w:pStyle w:val="Corpodetexto"/>
        <w:spacing w:before="10"/>
        <w:jc w:val="both"/>
        <w:rPr>
          <w:rFonts w:ascii="Arial" w:hAnsi="Arial" w:cs="Arial"/>
        </w:rPr>
      </w:pPr>
    </w:p>
    <w:p w14:paraId="11442209" w14:textId="77777777" w:rsidR="007A1C88" w:rsidRPr="00BD1692" w:rsidRDefault="007A1C88" w:rsidP="009C23EB">
      <w:pPr>
        <w:pStyle w:val="Ttulo1"/>
        <w:tabs>
          <w:tab w:val="left" w:pos="8931"/>
        </w:tabs>
        <w:ind w:right="196"/>
        <w:jc w:val="both"/>
        <w:rPr>
          <w:b w:val="0"/>
          <w:bCs w:val="0"/>
        </w:rPr>
      </w:pPr>
      <w:r w:rsidRPr="00BD1692">
        <w:rPr>
          <w:b w:val="0"/>
          <w:bCs w:val="0"/>
        </w:rPr>
        <w:t>Art. 95. O instrumento de contrato é obrigatório, salvo nas seguintes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hipóteses,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em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que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a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Administração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poderá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substituí-lo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por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outro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instrumento hábil, como carta-contrato, nota de empenho de despesa,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autorização</w:t>
      </w:r>
      <w:r w:rsidRPr="00BD1692">
        <w:rPr>
          <w:b w:val="0"/>
          <w:bCs w:val="0"/>
          <w:spacing w:val="-2"/>
        </w:rPr>
        <w:t xml:space="preserve"> </w:t>
      </w:r>
      <w:r w:rsidRPr="00BD1692">
        <w:rPr>
          <w:b w:val="0"/>
          <w:bCs w:val="0"/>
        </w:rPr>
        <w:t>de</w:t>
      </w:r>
      <w:r w:rsidRPr="00BD1692">
        <w:rPr>
          <w:b w:val="0"/>
          <w:bCs w:val="0"/>
          <w:spacing w:val="-1"/>
        </w:rPr>
        <w:t xml:space="preserve"> </w:t>
      </w:r>
      <w:r w:rsidRPr="00BD1692">
        <w:rPr>
          <w:b w:val="0"/>
          <w:bCs w:val="0"/>
        </w:rPr>
        <w:t>compra</w:t>
      </w:r>
      <w:r w:rsidRPr="00BD1692">
        <w:rPr>
          <w:b w:val="0"/>
          <w:bCs w:val="0"/>
          <w:spacing w:val="-1"/>
        </w:rPr>
        <w:t xml:space="preserve"> </w:t>
      </w:r>
      <w:r w:rsidRPr="00BD1692">
        <w:rPr>
          <w:b w:val="0"/>
          <w:bCs w:val="0"/>
        </w:rPr>
        <w:t>ou</w:t>
      </w:r>
      <w:r w:rsidRPr="00BD1692">
        <w:rPr>
          <w:b w:val="0"/>
          <w:bCs w:val="0"/>
          <w:spacing w:val="-1"/>
        </w:rPr>
        <w:t xml:space="preserve"> </w:t>
      </w:r>
      <w:r w:rsidRPr="00BD1692">
        <w:rPr>
          <w:b w:val="0"/>
          <w:bCs w:val="0"/>
        </w:rPr>
        <w:t>ordem de</w:t>
      </w:r>
      <w:r w:rsidRPr="00BD1692">
        <w:rPr>
          <w:b w:val="0"/>
          <w:bCs w:val="0"/>
          <w:spacing w:val="2"/>
        </w:rPr>
        <w:t xml:space="preserve"> </w:t>
      </w:r>
      <w:r w:rsidRPr="00BD1692">
        <w:rPr>
          <w:b w:val="0"/>
          <w:bCs w:val="0"/>
        </w:rPr>
        <w:t>execução</w:t>
      </w:r>
      <w:r w:rsidRPr="00BD1692">
        <w:rPr>
          <w:b w:val="0"/>
          <w:bCs w:val="0"/>
          <w:spacing w:val="-2"/>
        </w:rPr>
        <w:t xml:space="preserve"> </w:t>
      </w:r>
      <w:r w:rsidRPr="00BD1692">
        <w:rPr>
          <w:b w:val="0"/>
          <w:bCs w:val="0"/>
        </w:rPr>
        <w:t>de</w:t>
      </w:r>
      <w:r w:rsidRPr="00BD1692">
        <w:rPr>
          <w:b w:val="0"/>
          <w:bCs w:val="0"/>
          <w:spacing w:val="1"/>
        </w:rPr>
        <w:t xml:space="preserve"> </w:t>
      </w:r>
      <w:r w:rsidRPr="00BD1692">
        <w:rPr>
          <w:b w:val="0"/>
          <w:bCs w:val="0"/>
        </w:rPr>
        <w:t>serviço:</w:t>
      </w:r>
    </w:p>
    <w:p w14:paraId="7DDA7940" w14:textId="77777777" w:rsidR="007A1C88" w:rsidRPr="00BD1692" w:rsidRDefault="007A1C88" w:rsidP="009C23EB">
      <w:pPr>
        <w:spacing w:before="1"/>
        <w:jc w:val="both"/>
        <w:rPr>
          <w:rFonts w:ascii="Arial" w:hAnsi="Arial" w:cs="Arial"/>
          <w:sz w:val="20"/>
          <w:szCs w:val="20"/>
        </w:rPr>
      </w:pPr>
      <w:r w:rsidRPr="00BD1692">
        <w:rPr>
          <w:rFonts w:ascii="Arial" w:hAnsi="Arial" w:cs="Arial"/>
          <w:sz w:val="20"/>
          <w:szCs w:val="20"/>
        </w:rPr>
        <w:t>I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–</w:t>
      </w:r>
      <w:r w:rsidRPr="00BD1692">
        <w:rPr>
          <w:rFonts w:ascii="Arial" w:hAnsi="Arial" w:cs="Arial"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dispensa</w:t>
      </w:r>
      <w:r w:rsidRPr="00BD1692">
        <w:rPr>
          <w:rFonts w:ascii="Arial" w:hAnsi="Arial" w:cs="Arial"/>
          <w:spacing w:val="54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de licitação em razão do valor.</w:t>
      </w:r>
    </w:p>
    <w:p w14:paraId="36D2F125" w14:textId="77777777" w:rsidR="009C23EB" w:rsidRPr="00BD1692" w:rsidRDefault="009C23EB" w:rsidP="009C23EB">
      <w:pPr>
        <w:spacing w:before="1"/>
        <w:ind w:left="3544"/>
        <w:jc w:val="both"/>
        <w:rPr>
          <w:rFonts w:ascii="Arial" w:hAnsi="Arial" w:cs="Arial"/>
          <w:sz w:val="20"/>
          <w:szCs w:val="20"/>
        </w:rPr>
      </w:pPr>
    </w:p>
    <w:p w14:paraId="0EAC7667" w14:textId="77777777" w:rsidR="00281ADD" w:rsidRPr="00BD1692" w:rsidRDefault="00721B97" w:rsidP="009C23EB">
      <w:pPr>
        <w:pStyle w:val="Ttulo1"/>
        <w:numPr>
          <w:ilvl w:val="0"/>
          <w:numId w:val="5"/>
        </w:numPr>
        <w:tabs>
          <w:tab w:val="left" w:pos="308"/>
        </w:tabs>
        <w:ind w:left="0"/>
        <w:jc w:val="both"/>
      </w:pPr>
      <w:r w:rsidRPr="00BD1692">
        <w:t>–</w:t>
      </w:r>
      <w:r w:rsidRPr="00BD1692">
        <w:rPr>
          <w:spacing w:val="-3"/>
        </w:rPr>
        <w:t xml:space="preserve"> </w:t>
      </w:r>
      <w:r w:rsidRPr="00BD1692">
        <w:t>DOTAÇÃO</w:t>
      </w:r>
      <w:r w:rsidRPr="00BD1692">
        <w:rPr>
          <w:spacing w:val="-1"/>
        </w:rPr>
        <w:t xml:space="preserve"> </w:t>
      </w:r>
      <w:r w:rsidRPr="00BD1692">
        <w:t>ORÇAMENTARIA</w:t>
      </w:r>
    </w:p>
    <w:p w14:paraId="09470C10" w14:textId="77777777" w:rsidR="00281ADD" w:rsidRPr="00BD1692" w:rsidRDefault="00281ADD" w:rsidP="009C23EB">
      <w:pPr>
        <w:pStyle w:val="Corpodetexto"/>
        <w:jc w:val="both"/>
        <w:rPr>
          <w:rFonts w:ascii="Arial" w:hAnsi="Arial" w:cs="Arial"/>
          <w:b/>
        </w:rPr>
      </w:pPr>
    </w:p>
    <w:p w14:paraId="5D13F362" w14:textId="2D0F4DAE" w:rsidR="00281ADD" w:rsidRPr="00BD1692" w:rsidRDefault="00721B97" w:rsidP="009C23EB">
      <w:pPr>
        <w:tabs>
          <w:tab w:val="left" w:pos="531"/>
        </w:tabs>
        <w:jc w:val="both"/>
        <w:rPr>
          <w:rFonts w:ascii="Arial" w:hAnsi="Arial" w:cs="Arial"/>
          <w:sz w:val="20"/>
          <w:szCs w:val="20"/>
        </w:rPr>
      </w:pPr>
      <w:r w:rsidRPr="00BD1692">
        <w:rPr>
          <w:rFonts w:ascii="Arial" w:hAnsi="Arial" w:cs="Arial"/>
          <w:sz w:val="20"/>
          <w:szCs w:val="20"/>
        </w:rPr>
        <w:t>As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despesas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com a</w:t>
      </w:r>
      <w:r w:rsidRPr="00BD1692">
        <w:rPr>
          <w:rFonts w:ascii="Arial" w:hAnsi="Arial" w:cs="Arial"/>
          <w:spacing w:val="-2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devida</w:t>
      </w:r>
      <w:r w:rsidRPr="00BD1692">
        <w:rPr>
          <w:rFonts w:ascii="Arial" w:hAnsi="Arial" w:cs="Arial"/>
          <w:spacing w:val="-3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aquisição</w:t>
      </w:r>
      <w:r w:rsidRPr="00BD1692">
        <w:rPr>
          <w:rFonts w:ascii="Arial" w:hAnsi="Arial" w:cs="Arial"/>
          <w:spacing w:val="-3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correrão</w:t>
      </w:r>
      <w:r w:rsidRPr="00BD1692">
        <w:rPr>
          <w:rFonts w:ascii="Arial" w:hAnsi="Arial" w:cs="Arial"/>
          <w:spacing w:val="-3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por conta</w:t>
      </w:r>
      <w:r w:rsidRPr="00BD1692">
        <w:rPr>
          <w:rFonts w:ascii="Arial" w:hAnsi="Arial" w:cs="Arial"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da</w:t>
      </w:r>
      <w:r w:rsidR="009A191F" w:rsidRPr="00BD1692">
        <w:rPr>
          <w:rFonts w:ascii="Arial" w:hAnsi="Arial" w:cs="Arial"/>
          <w:sz w:val="20"/>
          <w:szCs w:val="20"/>
        </w:rPr>
        <w:t>s</w:t>
      </w:r>
      <w:r w:rsidRPr="00BD1692">
        <w:rPr>
          <w:rFonts w:ascii="Arial" w:hAnsi="Arial" w:cs="Arial"/>
          <w:spacing w:val="-3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seguinte</w:t>
      </w:r>
      <w:r w:rsidR="009A191F" w:rsidRPr="00BD1692">
        <w:rPr>
          <w:rFonts w:ascii="Arial" w:hAnsi="Arial" w:cs="Arial"/>
          <w:sz w:val="20"/>
          <w:szCs w:val="20"/>
        </w:rPr>
        <w:t>s</w:t>
      </w:r>
      <w:r w:rsidRPr="00BD1692">
        <w:rPr>
          <w:rFonts w:ascii="Arial" w:hAnsi="Arial" w:cs="Arial"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dotaç</w:t>
      </w:r>
      <w:r w:rsidR="009A191F" w:rsidRPr="00BD1692">
        <w:rPr>
          <w:rFonts w:ascii="Arial" w:hAnsi="Arial" w:cs="Arial"/>
          <w:sz w:val="20"/>
          <w:szCs w:val="20"/>
        </w:rPr>
        <w:t>ões</w:t>
      </w:r>
      <w:r w:rsidRPr="00BD1692">
        <w:rPr>
          <w:rFonts w:ascii="Arial" w:hAnsi="Arial" w:cs="Arial"/>
          <w:spacing w:val="-1"/>
          <w:sz w:val="20"/>
          <w:szCs w:val="20"/>
        </w:rPr>
        <w:t xml:space="preserve"> </w:t>
      </w:r>
      <w:r w:rsidRPr="00BD1692">
        <w:rPr>
          <w:rFonts w:ascii="Arial" w:hAnsi="Arial" w:cs="Arial"/>
          <w:sz w:val="20"/>
          <w:szCs w:val="20"/>
        </w:rPr>
        <w:t>orçamentária</w:t>
      </w:r>
      <w:r w:rsidR="009A191F" w:rsidRPr="00BD1692">
        <w:rPr>
          <w:rFonts w:ascii="Arial" w:hAnsi="Arial" w:cs="Arial"/>
          <w:sz w:val="20"/>
          <w:szCs w:val="20"/>
        </w:rPr>
        <w:t>s</w:t>
      </w:r>
      <w:r w:rsidRPr="00BD1692">
        <w:rPr>
          <w:rFonts w:ascii="Arial" w:hAnsi="Arial" w:cs="Arial"/>
          <w:sz w:val="20"/>
          <w:szCs w:val="20"/>
        </w:rPr>
        <w:t>:</w:t>
      </w:r>
    </w:p>
    <w:p w14:paraId="0769A5EA" w14:textId="77777777" w:rsidR="00D122F6" w:rsidRPr="00BD1692" w:rsidRDefault="00D122F6" w:rsidP="009C23EB">
      <w:pPr>
        <w:tabs>
          <w:tab w:val="left" w:pos="531"/>
        </w:tabs>
        <w:jc w:val="both"/>
        <w:rPr>
          <w:rFonts w:ascii="Arial" w:hAnsi="Arial" w:cs="Arial"/>
          <w:sz w:val="20"/>
          <w:szCs w:val="20"/>
        </w:rPr>
      </w:pPr>
    </w:p>
    <w:p w14:paraId="23CF5525" w14:textId="77777777" w:rsidR="009C23EB" w:rsidRDefault="009C23EB" w:rsidP="009C23EB">
      <w:pPr>
        <w:pStyle w:val="Corpodetexto"/>
        <w:tabs>
          <w:tab w:val="left" w:pos="699"/>
        </w:tabs>
        <w:ind w:left="115" w:right="2068"/>
        <w:jc w:val="both"/>
      </w:pPr>
    </w:p>
    <w:p w14:paraId="4E592B6C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</w:pPr>
      <w:r w:rsidRPr="009C23EB">
        <w:lastRenderedPageBreak/>
        <w:t>Para os veículo de placas MKW5226 e MHW0641:</w:t>
      </w:r>
    </w:p>
    <w:p w14:paraId="311B596E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F00ED3" wp14:editId="647569ED">
                <wp:simplePos x="0" y="0"/>
                <wp:positionH relativeFrom="page">
                  <wp:posOffset>1542415</wp:posOffset>
                </wp:positionH>
                <wp:positionV relativeFrom="paragraph">
                  <wp:posOffset>98425</wp:posOffset>
                </wp:positionV>
                <wp:extent cx="79375" cy="7620"/>
                <wp:effectExtent l="0" t="0" r="0" b="0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BB212F" id="Rectangle 12" o:spid="_x0000_s1026" style="position:absolute;margin-left:121.45pt;margin-top:7.75pt;width:6.25pt;height: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Pr="009C23EB">
        <w:t>06.001</w:t>
      </w:r>
      <w:r w:rsidRPr="009C23EB">
        <w:tab/>
        <w:t>SECRETARIA DE EDUCAÇÃO</w:t>
      </w:r>
    </w:p>
    <w:p w14:paraId="01429E97" w14:textId="77777777" w:rsidR="009C23EB" w:rsidRPr="009C23EB" w:rsidRDefault="009C23EB" w:rsidP="009C23EB">
      <w:pPr>
        <w:pStyle w:val="Corpodetexto"/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76D888F" wp14:editId="101C992A">
                <wp:simplePos x="0" y="0"/>
                <wp:positionH relativeFrom="page">
                  <wp:posOffset>1309370</wp:posOffset>
                </wp:positionH>
                <wp:positionV relativeFrom="paragraph">
                  <wp:posOffset>352425</wp:posOffset>
                </wp:positionV>
                <wp:extent cx="79375" cy="7620"/>
                <wp:effectExtent l="0" t="0" r="0" b="0"/>
                <wp:wrapNone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9C8094F" id="Rectangle 11" o:spid="_x0000_s1026" style="position:absolute;margin-left:103.1pt;margin-top:27.75pt;width:6.25pt;height: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Pr="009C23EB">
        <w:t>2118 – MANUTENÇÃO DA FROTA DA SECRETARIA DE EDUCAÇÃO</w:t>
      </w:r>
    </w:p>
    <w:p w14:paraId="73CAC139" w14:textId="77777777" w:rsidR="009C23EB" w:rsidRPr="009C23EB" w:rsidRDefault="009C23EB" w:rsidP="009C23EB">
      <w:pPr>
        <w:pStyle w:val="Corpodetexto"/>
        <w:ind w:left="141"/>
        <w:jc w:val="both"/>
      </w:pPr>
      <w:r w:rsidRPr="009C23EB">
        <w:t>Publica  280</w:t>
      </w:r>
      <w:r w:rsidRPr="009C23EB">
        <w:tab/>
        <w:t>3.3.90.39.19.00.00.00</w:t>
      </w:r>
    </w:p>
    <w:p w14:paraId="446394A7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  <w:r w:rsidRPr="009C23EB">
        <w:rPr>
          <w:lang w:val="pt-BR"/>
        </w:rPr>
        <w:t>Total: R$ 180,00 (Cento e oitenta reais).</w:t>
      </w:r>
    </w:p>
    <w:p w14:paraId="3BEBC600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</w:p>
    <w:p w14:paraId="5F17BA33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t>Para o veículo de placas MLV3683:</w:t>
      </w:r>
    </w:p>
    <w:p w14:paraId="7463E794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42C911D" wp14:editId="2CC7C97F">
                <wp:simplePos x="0" y="0"/>
                <wp:positionH relativeFrom="page">
                  <wp:posOffset>1542415</wp:posOffset>
                </wp:positionH>
                <wp:positionV relativeFrom="paragraph">
                  <wp:posOffset>98425</wp:posOffset>
                </wp:positionV>
                <wp:extent cx="79375" cy="7620"/>
                <wp:effectExtent l="0" t="0" r="0" b="0"/>
                <wp:wrapNone/>
                <wp:docPr id="6286030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5E941DE" id="Rectangle 12" o:spid="_x0000_s1026" style="position:absolute;margin-left:121.45pt;margin-top:7.75pt;width:6.25pt;height: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Pr="009C23EB">
        <w:t>09.001</w:t>
      </w:r>
      <w:r w:rsidRPr="009C23EB">
        <w:tab/>
        <w:t>SECRETARIA DE DESENVOLVIMENTO E ECONÔMICO E INOVAÇÃO</w:t>
      </w:r>
    </w:p>
    <w:p w14:paraId="37B815E6" w14:textId="77777777" w:rsidR="009C23EB" w:rsidRPr="009C23EB" w:rsidRDefault="009C23EB" w:rsidP="009C23EB">
      <w:pPr>
        <w:pStyle w:val="Corpodetexto"/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789DD50" wp14:editId="4EFC072D">
                <wp:simplePos x="0" y="0"/>
                <wp:positionH relativeFrom="page">
                  <wp:posOffset>1309370</wp:posOffset>
                </wp:positionH>
                <wp:positionV relativeFrom="paragraph">
                  <wp:posOffset>352425</wp:posOffset>
                </wp:positionV>
                <wp:extent cx="79375" cy="7620"/>
                <wp:effectExtent l="0" t="0" r="0" b="0"/>
                <wp:wrapNone/>
                <wp:docPr id="10296879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1500CC" id="Rectangle 11" o:spid="_x0000_s1026" style="position:absolute;margin-left:103.1pt;margin-top:27.75pt;width:6.25pt;height: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Pr="009C23EB">
        <w:t>2097 – MANUTENÇÃO DA FROTA DA SECRETARIA DE DESENVOLVIMENTO E ECONÔMICO E INOVAÇÃO</w:t>
      </w:r>
    </w:p>
    <w:p w14:paraId="2C2CD938" w14:textId="77777777" w:rsidR="009C23EB" w:rsidRPr="009C23EB" w:rsidRDefault="009C23EB" w:rsidP="009C23EB">
      <w:pPr>
        <w:pStyle w:val="Corpodetexto"/>
        <w:ind w:left="141"/>
        <w:jc w:val="both"/>
      </w:pPr>
      <w:r w:rsidRPr="009C23EB">
        <w:t>Publica  280</w:t>
      </w:r>
      <w:r w:rsidRPr="009C23EB">
        <w:tab/>
        <w:t>3.3.90.39.19.00.00.00</w:t>
      </w:r>
    </w:p>
    <w:p w14:paraId="4F9609D1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  <w:r w:rsidRPr="009C23EB">
        <w:rPr>
          <w:lang w:val="pt-BR"/>
        </w:rPr>
        <w:t>Total: R$ 90,00 (Noventa reais).</w:t>
      </w:r>
    </w:p>
    <w:p w14:paraId="01829B73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</w:p>
    <w:p w14:paraId="0A922A2D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t>Para o veículo de placas QJT5683:</w:t>
      </w:r>
    </w:p>
    <w:p w14:paraId="60659BB6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5AC1D45" wp14:editId="26EBA454">
                <wp:simplePos x="0" y="0"/>
                <wp:positionH relativeFrom="page">
                  <wp:posOffset>1542415</wp:posOffset>
                </wp:positionH>
                <wp:positionV relativeFrom="paragraph">
                  <wp:posOffset>98425</wp:posOffset>
                </wp:positionV>
                <wp:extent cx="79375" cy="7620"/>
                <wp:effectExtent l="0" t="0" r="0" b="0"/>
                <wp:wrapNone/>
                <wp:docPr id="42817750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F84097D" id="Rectangle 12" o:spid="_x0000_s1026" style="position:absolute;margin-left:121.45pt;margin-top:7.75pt;width:6.25pt;height: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Pr="009C23EB">
        <w:t>04.001</w:t>
      </w:r>
      <w:r w:rsidRPr="009C23EB">
        <w:tab/>
        <w:t>SECRETARIA DE GESTÃO ADMINISTRATIVA E FINANCEIRA</w:t>
      </w:r>
    </w:p>
    <w:p w14:paraId="351380AE" w14:textId="77777777" w:rsidR="009C23EB" w:rsidRPr="009C23EB" w:rsidRDefault="009C23EB" w:rsidP="009C23EB">
      <w:pPr>
        <w:pStyle w:val="Corpodetexto"/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90BF033" wp14:editId="1A0AAB86">
                <wp:simplePos x="0" y="0"/>
                <wp:positionH relativeFrom="page">
                  <wp:posOffset>1309370</wp:posOffset>
                </wp:positionH>
                <wp:positionV relativeFrom="paragraph">
                  <wp:posOffset>352425</wp:posOffset>
                </wp:positionV>
                <wp:extent cx="79375" cy="7620"/>
                <wp:effectExtent l="0" t="0" r="0" b="0"/>
                <wp:wrapNone/>
                <wp:docPr id="14835976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1BB27F2" id="Rectangle 11" o:spid="_x0000_s1026" style="position:absolute;margin-left:103.1pt;margin-top:27.75pt;width:6.25pt;height: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Pr="009C23EB">
        <w:t xml:space="preserve">2028 – MANUTENÇÃO DA FROTA DE GESTÃO ADMINISTRATIVA E FINANCEIRA </w:t>
      </w:r>
    </w:p>
    <w:p w14:paraId="483C500D" w14:textId="77777777" w:rsidR="009C23EB" w:rsidRPr="009C23EB" w:rsidRDefault="009C23EB" w:rsidP="009C23EB">
      <w:pPr>
        <w:pStyle w:val="Corpodetexto"/>
        <w:ind w:left="141" w:right="2068"/>
        <w:jc w:val="both"/>
      </w:pPr>
      <w:r w:rsidRPr="009C23EB">
        <w:t>Publica  280</w:t>
      </w:r>
      <w:r w:rsidRPr="009C23EB">
        <w:tab/>
        <w:t>3.3.90.39.19.00.00.00</w:t>
      </w:r>
    </w:p>
    <w:p w14:paraId="4CD7EF71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  <w:r w:rsidRPr="009C23EB">
        <w:rPr>
          <w:lang w:val="pt-BR"/>
        </w:rPr>
        <w:t>Total: R$ 90,00 (Noventa reais).</w:t>
      </w:r>
    </w:p>
    <w:p w14:paraId="16A15140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</w:p>
    <w:p w14:paraId="45B6C2BD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t>Para o veículo de placas MLU3516:</w:t>
      </w:r>
    </w:p>
    <w:p w14:paraId="0023EDD8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62E2BD" wp14:editId="3AA122D5">
                <wp:simplePos x="0" y="0"/>
                <wp:positionH relativeFrom="page">
                  <wp:posOffset>1542415</wp:posOffset>
                </wp:positionH>
                <wp:positionV relativeFrom="paragraph">
                  <wp:posOffset>98425</wp:posOffset>
                </wp:positionV>
                <wp:extent cx="79375" cy="7620"/>
                <wp:effectExtent l="0" t="0" r="0" b="0"/>
                <wp:wrapNone/>
                <wp:docPr id="5173958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F3988EB" id="Rectangle 12" o:spid="_x0000_s1026" style="position:absolute;margin-left:121.45pt;margin-top:7.75pt;width:6.25pt;height: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Pr="009C23EB">
        <w:t>12.001</w:t>
      </w:r>
      <w:r w:rsidRPr="009C23EB">
        <w:tab/>
        <w:t>FUNDO DE ESPORTES</w:t>
      </w:r>
    </w:p>
    <w:p w14:paraId="7D683009" w14:textId="77777777" w:rsidR="009C23EB" w:rsidRPr="009C23EB" w:rsidRDefault="009C23EB" w:rsidP="009C23EB">
      <w:pPr>
        <w:pStyle w:val="Corpodetexto"/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2C22BBB" wp14:editId="7E14836A">
                <wp:simplePos x="0" y="0"/>
                <wp:positionH relativeFrom="page">
                  <wp:posOffset>1309370</wp:posOffset>
                </wp:positionH>
                <wp:positionV relativeFrom="paragraph">
                  <wp:posOffset>352425</wp:posOffset>
                </wp:positionV>
                <wp:extent cx="79375" cy="7620"/>
                <wp:effectExtent l="0" t="0" r="0" b="0"/>
                <wp:wrapNone/>
                <wp:docPr id="12037301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20D24C2" id="Rectangle 11" o:spid="_x0000_s1026" style="position:absolute;margin-left:103.1pt;margin-top:27.75pt;width:6.25pt;height: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Pr="009C23EB">
        <w:t>2201 – MANUTENÇÃO DA FROTA DO FUNDO DE ESPORTES</w:t>
      </w:r>
    </w:p>
    <w:p w14:paraId="2107CECC" w14:textId="77777777" w:rsidR="009C23EB" w:rsidRPr="009C23EB" w:rsidRDefault="009C23EB" w:rsidP="009C23EB">
      <w:pPr>
        <w:pStyle w:val="Corpodetexto"/>
        <w:ind w:left="141" w:right="2068"/>
        <w:jc w:val="both"/>
      </w:pPr>
      <w:r w:rsidRPr="009C23EB">
        <w:t>Publica  280</w:t>
      </w:r>
      <w:r w:rsidRPr="009C23EB">
        <w:tab/>
        <w:t>3.3.90.39.19.00.00.00</w:t>
      </w:r>
    </w:p>
    <w:p w14:paraId="43951DD5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  <w:r w:rsidRPr="009C23EB">
        <w:rPr>
          <w:lang w:val="pt-BR"/>
        </w:rPr>
        <w:t>Total: R$ 90,00 (Noventa reais).</w:t>
      </w:r>
    </w:p>
    <w:p w14:paraId="4AA65749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</w:p>
    <w:p w14:paraId="4D375B9D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t>Para os veículos de placas MGU8352, ASTRA, L 200 TRITON, AXO4660, MIH6478, MLS0136:</w:t>
      </w:r>
    </w:p>
    <w:p w14:paraId="40987E11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4027B95" wp14:editId="1E4BE98F">
                <wp:simplePos x="0" y="0"/>
                <wp:positionH relativeFrom="page">
                  <wp:posOffset>1542415</wp:posOffset>
                </wp:positionH>
                <wp:positionV relativeFrom="paragraph">
                  <wp:posOffset>98425</wp:posOffset>
                </wp:positionV>
                <wp:extent cx="79375" cy="7620"/>
                <wp:effectExtent l="0" t="0" r="0" b="0"/>
                <wp:wrapNone/>
                <wp:docPr id="189729998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8550954" id="Rectangle 12" o:spid="_x0000_s1026" style="position:absolute;margin-left:121.45pt;margin-top:7.75pt;width:6.25pt;height:.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Pr="009C23EB">
        <w:t>08.001</w:t>
      </w:r>
      <w:r w:rsidRPr="009C23EB">
        <w:tab/>
        <w:t>SECRETARIA DE INFRAESTRUTURA</w:t>
      </w:r>
    </w:p>
    <w:p w14:paraId="35291E87" w14:textId="77777777" w:rsidR="009C23EB" w:rsidRPr="009C23EB" w:rsidRDefault="009C23EB" w:rsidP="009C23EB">
      <w:pPr>
        <w:pStyle w:val="Corpodetexto"/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14BD21D" wp14:editId="34C88118">
                <wp:simplePos x="0" y="0"/>
                <wp:positionH relativeFrom="page">
                  <wp:posOffset>1309370</wp:posOffset>
                </wp:positionH>
                <wp:positionV relativeFrom="paragraph">
                  <wp:posOffset>352425</wp:posOffset>
                </wp:positionV>
                <wp:extent cx="79375" cy="7620"/>
                <wp:effectExtent l="0" t="0" r="0" b="0"/>
                <wp:wrapNone/>
                <wp:docPr id="86948276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F7DC97" id="Rectangle 11" o:spid="_x0000_s1026" style="position:absolute;margin-left:103.1pt;margin-top:27.75pt;width:6.25pt;height: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Pr="009C23EB">
        <w:t>2040 – MANUTENÇÃO DA FROTA DA SECRETARIA DE INFRAESTRUTURA</w:t>
      </w:r>
    </w:p>
    <w:p w14:paraId="0584FE68" w14:textId="77777777" w:rsidR="009C23EB" w:rsidRPr="009C23EB" w:rsidRDefault="009C23EB" w:rsidP="009C23EB">
      <w:pPr>
        <w:pStyle w:val="Corpodetexto"/>
        <w:ind w:left="141" w:right="2068"/>
        <w:jc w:val="both"/>
      </w:pPr>
      <w:r w:rsidRPr="009C23EB">
        <w:t>Publica  280</w:t>
      </w:r>
      <w:r w:rsidRPr="009C23EB">
        <w:tab/>
        <w:t>3.3.90.39.19.00.00.00</w:t>
      </w:r>
    </w:p>
    <w:p w14:paraId="5A209BB2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  <w:r w:rsidRPr="009C23EB">
        <w:rPr>
          <w:lang w:val="pt-BR"/>
        </w:rPr>
        <w:t>Total: R$ 540,00 (Quinhentos e quarenta reais).</w:t>
      </w:r>
    </w:p>
    <w:p w14:paraId="510F6B8B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</w:p>
    <w:p w14:paraId="579D998C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t>Para o veículo de placas MGS0589:</w:t>
      </w:r>
    </w:p>
    <w:p w14:paraId="49E06F93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B0D5867" wp14:editId="1A05235D">
                <wp:simplePos x="0" y="0"/>
                <wp:positionH relativeFrom="page">
                  <wp:posOffset>1542415</wp:posOffset>
                </wp:positionH>
                <wp:positionV relativeFrom="paragraph">
                  <wp:posOffset>98425</wp:posOffset>
                </wp:positionV>
                <wp:extent cx="79375" cy="7620"/>
                <wp:effectExtent l="0" t="0" r="0" b="0"/>
                <wp:wrapNone/>
                <wp:docPr id="13990515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250042B" id="Rectangle 12" o:spid="_x0000_s1026" style="position:absolute;margin-left:121.45pt;margin-top:7.75pt;width:6.25pt;height: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Pr="009C23EB">
        <w:t>08.010</w:t>
      </w:r>
      <w:r w:rsidRPr="009C23EB">
        <w:tab/>
        <w:t>SECRETARIA DE AGRICULTURA</w:t>
      </w:r>
    </w:p>
    <w:p w14:paraId="42253F55" w14:textId="77777777" w:rsidR="009C23EB" w:rsidRPr="009C23EB" w:rsidRDefault="009C23EB" w:rsidP="009C23EB">
      <w:pPr>
        <w:pStyle w:val="Corpodetexto"/>
        <w:ind w:left="141" w:right="2068"/>
        <w:jc w:val="both"/>
      </w:pPr>
      <w:r w:rsidRPr="009C23EB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22A6640" wp14:editId="3FA17952">
                <wp:simplePos x="0" y="0"/>
                <wp:positionH relativeFrom="page">
                  <wp:posOffset>1309370</wp:posOffset>
                </wp:positionH>
                <wp:positionV relativeFrom="paragraph">
                  <wp:posOffset>352425</wp:posOffset>
                </wp:positionV>
                <wp:extent cx="79375" cy="7620"/>
                <wp:effectExtent l="0" t="0" r="0" b="0"/>
                <wp:wrapNone/>
                <wp:docPr id="13619863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69DE0ED" id="Rectangle 11" o:spid="_x0000_s1026" style="position:absolute;margin-left:103.1pt;margin-top:27.75pt;width:6.25pt;height:.6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0xl4wEAALEDAAAOAAAAZHJzL2Uyb0RvYy54bWysU9Fu0zAUfUfiHyy/07SlW1nUdJo6DSEN&#10;hjT4gFvHSSwcX3PtNi1fz7XTdRW8IfJg+frax+ccn6xuD70Ve03BoKvkbDKVQjuFtXFtJb9/e3j3&#10;QY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Pr="009C23EB">
        <w:t>2115 – MANUTENÇÃO DA FROTA DA SECRETARIA DE AGRICULTURA</w:t>
      </w:r>
    </w:p>
    <w:p w14:paraId="29FB6D0F" w14:textId="77777777" w:rsidR="009C23EB" w:rsidRPr="009C23EB" w:rsidRDefault="009C23EB" w:rsidP="009C23EB">
      <w:pPr>
        <w:pStyle w:val="Corpodetexto"/>
        <w:ind w:left="141" w:right="2068"/>
        <w:jc w:val="both"/>
      </w:pPr>
      <w:r w:rsidRPr="009C23EB">
        <w:t>Publica  280</w:t>
      </w:r>
      <w:r w:rsidRPr="009C23EB">
        <w:tab/>
        <w:t>3.3.90.39.19.00.00.00</w:t>
      </w:r>
    </w:p>
    <w:p w14:paraId="2D938F60" w14:textId="77777777" w:rsidR="009C23EB" w:rsidRPr="009C23EB" w:rsidRDefault="009C23EB" w:rsidP="009C23EB">
      <w:pPr>
        <w:pStyle w:val="Corpodetexto"/>
        <w:tabs>
          <w:tab w:val="left" w:pos="699"/>
        </w:tabs>
        <w:ind w:left="141" w:right="2068"/>
        <w:rPr>
          <w:lang w:val="pt-BR"/>
        </w:rPr>
      </w:pPr>
      <w:r w:rsidRPr="009C23EB">
        <w:rPr>
          <w:lang w:val="pt-BR"/>
        </w:rPr>
        <w:t>Total: R$ 90,00 (Noventa reais).</w:t>
      </w:r>
    </w:p>
    <w:p w14:paraId="5359EAA7" w14:textId="77777777" w:rsidR="00A92151" w:rsidRPr="00BD1692" w:rsidRDefault="00A92151" w:rsidP="009C23EB">
      <w:pPr>
        <w:pStyle w:val="Corpodetexto"/>
        <w:tabs>
          <w:tab w:val="left" w:pos="699"/>
        </w:tabs>
        <w:ind w:left="141" w:right="2068"/>
        <w:jc w:val="both"/>
        <w:rPr>
          <w:rFonts w:ascii="Arial" w:hAnsi="Arial" w:cs="Arial"/>
        </w:rPr>
      </w:pPr>
    </w:p>
    <w:p w14:paraId="230F7616" w14:textId="1CA0395E" w:rsidR="00281ADD" w:rsidRPr="00BD1692" w:rsidRDefault="00721B97" w:rsidP="009C23EB">
      <w:pPr>
        <w:pStyle w:val="Ttulo1"/>
        <w:numPr>
          <w:ilvl w:val="0"/>
          <w:numId w:val="5"/>
        </w:numPr>
        <w:tabs>
          <w:tab w:val="left" w:pos="308"/>
        </w:tabs>
        <w:spacing w:before="93"/>
        <w:ind w:left="0"/>
        <w:jc w:val="both"/>
      </w:pPr>
      <w:r w:rsidRPr="00BD1692">
        <w:t>– VIGÊNCIA</w:t>
      </w:r>
      <w:r w:rsidR="00D60E56" w:rsidRPr="00BD1692">
        <w:t xml:space="preserve"> E FISCALIZAÇÃO</w:t>
      </w:r>
    </w:p>
    <w:p w14:paraId="4C6306BF" w14:textId="77777777" w:rsidR="00281ADD" w:rsidRPr="00BD1692" w:rsidRDefault="00281ADD" w:rsidP="009C23EB">
      <w:pPr>
        <w:pStyle w:val="Corpodetexto"/>
        <w:spacing w:before="1"/>
        <w:jc w:val="both"/>
        <w:rPr>
          <w:rFonts w:ascii="Arial" w:hAnsi="Arial" w:cs="Arial"/>
          <w:b/>
        </w:rPr>
      </w:pPr>
    </w:p>
    <w:p w14:paraId="028756C8" w14:textId="77777777" w:rsidR="009C23EB" w:rsidRPr="009C23EB" w:rsidRDefault="009C23EB" w:rsidP="009C23EB">
      <w:pPr>
        <w:jc w:val="both"/>
        <w:rPr>
          <w:rFonts w:ascii="Arial" w:hAnsi="Arial" w:cs="Arial"/>
          <w:sz w:val="20"/>
          <w:szCs w:val="20"/>
        </w:rPr>
      </w:pPr>
      <w:r w:rsidRPr="009C23EB">
        <w:rPr>
          <w:rFonts w:ascii="Arial" w:hAnsi="Arial" w:cs="Arial"/>
          <w:sz w:val="20"/>
          <w:szCs w:val="20"/>
        </w:rPr>
        <w:t>A vigência do contrato é de 60 (sessenta) dias contados a partir da emissão do empenho. O acompanhamento será feito pelo servidor Vanderlei Jair Etges.</w:t>
      </w:r>
    </w:p>
    <w:p w14:paraId="7FD9DD0C" w14:textId="77777777" w:rsidR="009C23EB" w:rsidRDefault="009C23EB" w:rsidP="009C23EB">
      <w:pPr>
        <w:jc w:val="both"/>
        <w:rPr>
          <w:rFonts w:ascii="Arial" w:hAnsi="Arial" w:cs="Arial"/>
          <w:sz w:val="20"/>
          <w:szCs w:val="20"/>
        </w:rPr>
      </w:pPr>
    </w:p>
    <w:p w14:paraId="7756E84A" w14:textId="77777777" w:rsidR="009C23EB" w:rsidRPr="00BD1692" w:rsidRDefault="009C23EB" w:rsidP="009C23EB">
      <w:pPr>
        <w:jc w:val="both"/>
        <w:rPr>
          <w:rFonts w:ascii="Arial" w:hAnsi="Arial" w:cs="Arial"/>
          <w:sz w:val="20"/>
          <w:szCs w:val="20"/>
        </w:rPr>
      </w:pPr>
    </w:p>
    <w:p w14:paraId="3130E08B" w14:textId="3268EC44" w:rsidR="00C300E1" w:rsidRPr="00BD1692" w:rsidRDefault="00721B97" w:rsidP="009C23EB">
      <w:pPr>
        <w:pStyle w:val="Ttulo1"/>
        <w:numPr>
          <w:ilvl w:val="0"/>
          <w:numId w:val="5"/>
        </w:numPr>
        <w:tabs>
          <w:tab w:val="left" w:pos="308"/>
        </w:tabs>
        <w:ind w:left="0"/>
        <w:jc w:val="both"/>
      </w:pPr>
      <w:r w:rsidRPr="00BD1692">
        <w:t>–</w:t>
      </w:r>
      <w:r w:rsidRPr="00BD1692">
        <w:rPr>
          <w:spacing w:val="-2"/>
        </w:rPr>
        <w:t xml:space="preserve"> </w:t>
      </w:r>
      <w:r w:rsidR="00C300E1" w:rsidRPr="00BD1692">
        <w:t>DO VALOR CONTRATADO E DA FORMA DE PAGAMENTO</w:t>
      </w:r>
    </w:p>
    <w:p w14:paraId="3B2303FF" w14:textId="77777777" w:rsidR="00C300E1" w:rsidRPr="00BD1692" w:rsidRDefault="00C300E1" w:rsidP="009C23EB">
      <w:pPr>
        <w:jc w:val="both"/>
        <w:rPr>
          <w:rFonts w:ascii="Arial" w:hAnsi="Arial" w:cs="Arial"/>
          <w:sz w:val="20"/>
          <w:szCs w:val="20"/>
        </w:rPr>
      </w:pPr>
    </w:p>
    <w:p w14:paraId="3EBD6D0F" w14:textId="6090D4E8" w:rsidR="00D122F6" w:rsidRPr="009C23EB" w:rsidRDefault="009C23EB" w:rsidP="009C23EB">
      <w:pPr>
        <w:jc w:val="both"/>
        <w:rPr>
          <w:rFonts w:ascii="Arial" w:hAnsi="Arial" w:cs="Arial"/>
          <w:sz w:val="20"/>
          <w:szCs w:val="20"/>
          <w:lang w:val="pt-BR"/>
        </w:rPr>
      </w:pPr>
      <w:r w:rsidRPr="009C23EB">
        <w:rPr>
          <w:rFonts w:ascii="Arial" w:hAnsi="Arial" w:cs="Arial"/>
          <w:sz w:val="20"/>
          <w:szCs w:val="20"/>
          <w:lang w:val="pt-BR"/>
        </w:rPr>
        <w:t>O valor total da presente contratação é de R$ 1.080,00 (Um mil e oitenta reais).</w:t>
      </w:r>
      <w:r w:rsidR="00D122F6" w:rsidRPr="00BD1692">
        <w:rPr>
          <w:rFonts w:ascii="Arial" w:hAnsi="Arial" w:cs="Arial"/>
          <w:sz w:val="20"/>
          <w:szCs w:val="20"/>
        </w:rPr>
        <w:t xml:space="preserve"> </w:t>
      </w:r>
    </w:p>
    <w:p w14:paraId="43C97716" w14:textId="640569EC" w:rsidR="00BE0E4D" w:rsidRPr="00BD1692" w:rsidRDefault="00D122F6" w:rsidP="009C23EB">
      <w:pPr>
        <w:jc w:val="both"/>
        <w:rPr>
          <w:rFonts w:ascii="Arial" w:hAnsi="Arial" w:cs="Arial"/>
          <w:sz w:val="20"/>
          <w:szCs w:val="20"/>
        </w:rPr>
      </w:pPr>
      <w:r w:rsidRPr="00BD1692">
        <w:rPr>
          <w:rFonts w:ascii="Arial" w:hAnsi="Arial" w:cs="Arial"/>
          <w:sz w:val="20"/>
          <w:szCs w:val="20"/>
        </w:rPr>
        <w:t>O pagamento será realizado pelo Departamento de Contabilidade e Finanças da Prefeitura de Joaçaba em até 30 dias contados da execução do objeto, mediante apresentação da Nota Fiscal.</w:t>
      </w:r>
    </w:p>
    <w:p w14:paraId="38CD7B4F" w14:textId="77777777" w:rsidR="004B2857" w:rsidRPr="00BD1692" w:rsidRDefault="004B2857" w:rsidP="009C23EB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D18E2C8" w14:textId="1FE04D8A" w:rsidR="00496EAA" w:rsidRPr="00496EAA" w:rsidRDefault="00721B97" w:rsidP="008E63ED">
      <w:pPr>
        <w:pStyle w:val="Ttulo1"/>
        <w:numPr>
          <w:ilvl w:val="0"/>
          <w:numId w:val="5"/>
        </w:numPr>
        <w:tabs>
          <w:tab w:val="left" w:pos="308"/>
          <w:tab w:val="left" w:pos="8647"/>
        </w:tabs>
        <w:ind w:left="141" w:right="408"/>
        <w:jc w:val="both"/>
      </w:pPr>
      <w:r w:rsidRPr="00BD1692">
        <w:t>–</w:t>
      </w:r>
      <w:r w:rsidRPr="00496EAA">
        <w:rPr>
          <w:spacing w:val="-3"/>
        </w:rPr>
        <w:t xml:space="preserve"> </w:t>
      </w:r>
      <w:r w:rsidR="0001778B" w:rsidRPr="00BD1692">
        <w:t>FORMA DE EXECUÇÃO:</w:t>
      </w:r>
      <w:r w:rsidR="0001778B" w:rsidRPr="00BD1692">
        <w:cr/>
      </w:r>
    </w:p>
    <w:p w14:paraId="1EC10A79" w14:textId="77777777" w:rsidR="00496EAA" w:rsidRDefault="00496EAA" w:rsidP="00496EAA">
      <w:pPr>
        <w:pStyle w:val="Corpodetexto"/>
        <w:ind w:left="113" w:right="408"/>
        <w:rPr>
          <w:rFonts w:ascii="Arial" w:hAnsi="Arial" w:cs="Arial"/>
        </w:rPr>
      </w:pPr>
      <w:r>
        <w:rPr>
          <w:rFonts w:ascii="Arial" w:hAnsi="Arial" w:cs="Arial"/>
        </w:rPr>
        <w:t>O serviço deverá ser realizado na vistoriadora.</w:t>
      </w:r>
    </w:p>
    <w:p w14:paraId="2920EC27" w14:textId="77777777" w:rsidR="00496EAA" w:rsidRDefault="00496EAA" w:rsidP="00496EAA">
      <w:pPr>
        <w:pStyle w:val="Corpodetexto"/>
        <w:ind w:left="113" w:right="408"/>
        <w:rPr>
          <w:rFonts w:ascii="Arial" w:hAnsi="Arial" w:cs="Arial"/>
        </w:rPr>
      </w:pPr>
      <w:r w:rsidRPr="00EA6E76">
        <w:rPr>
          <w:rFonts w:ascii="Arial" w:hAnsi="Arial" w:cs="Arial"/>
        </w:rPr>
        <w:t>O prazo de entrega</w:t>
      </w:r>
      <w:r>
        <w:rPr>
          <w:rFonts w:ascii="Arial" w:hAnsi="Arial" w:cs="Arial"/>
        </w:rPr>
        <w:t xml:space="preserve"> do laudo de vistoria</w:t>
      </w:r>
      <w:r w:rsidRPr="00EA6E76">
        <w:rPr>
          <w:rFonts w:ascii="Arial" w:hAnsi="Arial" w:cs="Arial"/>
        </w:rPr>
        <w:t xml:space="preserve"> será imediato após a realização do serviço</w:t>
      </w:r>
      <w:r>
        <w:rPr>
          <w:rFonts w:ascii="Arial" w:hAnsi="Arial" w:cs="Arial"/>
        </w:rPr>
        <w:t>.</w:t>
      </w:r>
    </w:p>
    <w:p w14:paraId="62312D3A" w14:textId="77777777" w:rsidR="00496EAA" w:rsidRDefault="00496EAA" w:rsidP="00496EAA">
      <w:pPr>
        <w:widowControl/>
        <w:ind w:left="113" w:right="4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</w:t>
      </w:r>
      <w:r>
        <w:rPr>
          <w:rFonts w:ascii="Arial" w:hAnsi="Arial" w:cs="Arial"/>
          <w:bCs/>
          <w:sz w:val="20"/>
        </w:rPr>
        <w:t>empresa</w:t>
      </w:r>
      <w:r>
        <w:rPr>
          <w:rFonts w:ascii="Arial" w:hAnsi="Arial" w:cs="Arial"/>
          <w:sz w:val="20"/>
        </w:rPr>
        <w:t xml:space="preserve"> deverá responsabilizar-se pelos veículos entregues para vistoria, assumindo total responsabilidade por quaisquer danos ou prejuízos causados ao veículo ou a terceiros, enquanto </w:t>
      </w:r>
      <w:r>
        <w:rPr>
          <w:rFonts w:ascii="Arial" w:hAnsi="Arial" w:cs="Arial"/>
          <w:sz w:val="20"/>
        </w:rPr>
        <w:lastRenderedPageBreak/>
        <w:t xml:space="preserve">o veículo estiver sob sua guarda e quando seus empregados ou prepostos o estiverem conduzindo. </w:t>
      </w:r>
    </w:p>
    <w:p w14:paraId="21E08A74" w14:textId="77777777" w:rsidR="00496EAA" w:rsidRDefault="00496EAA" w:rsidP="00496EAA">
      <w:pPr>
        <w:widowControl/>
        <w:ind w:left="113" w:right="408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</w:rPr>
        <w:t xml:space="preserve">Caso o veículo seja reprovado na vistoria, o Município poderá solicitar um novo laudo num prazo de 30 (trinta) dias, e este deve ser refeito sem custos adicionais. </w:t>
      </w:r>
    </w:p>
    <w:p w14:paraId="2011044D" w14:textId="77777777" w:rsidR="00E92D65" w:rsidRDefault="00E92D65" w:rsidP="00E92D65">
      <w:pPr>
        <w:adjustRightInd w:val="0"/>
        <w:ind w:left="141" w:right="408"/>
        <w:rPr>
          <w:rFonts w:ascii="Arial" w:eastAsia="Times New Roman" w:hAnsi="Arial" w:cs="Arial"/>
          <w:sz w:val="20"/>
          <w:szCs w:val="20"/>
        </w:rPr>
      </w:pPr>
    </w:p>
    <w:p w14:paraId="3B3FA486" w14:textId="77777777" w:rsidR="00496EAA" w:rsidRPr="00BD1692" w:rsidRDefault="00496EAA" w:rsidP="00E92D65">
      <w:pPr>
        <w:adjustRightInd w:val="0"/>
        <w:ind w:left="141" w:right="408"/>
        <w:rPr>
          <w:rFonts w:ascii="Arial" w:eastAsia="Times New Roman" w:hAnsi="Arial" w:cs="Arial"/>
          <w:sz w:val="20"/>
          <w:szCs w:val="20"/>
        </w:rPr>
      </w:pPr>
    </w:p>
    <w:p w14:paraId="2D70E508" w14:textId="4F7A8648" w:rsidR="003E7391" w:rsidRPr="00827BD3" w:rsidRDefault="003E7391" w:rsidP="0001778B">
      <w:pPr>
        <w:jc w:val="both"/>
        <w:rPr>
          <w:rFonts w:ascii="Arial" w:hAnsi="Arial" w:cs="Arial"/>
          <w:sz w:val="20"/>
          <w:szCs w:val="20"/>
        </w:rPr>
      </w:pPr>
      <w:r w:rsidRPr="00827BD3">
        <w:rPr>
          <w:rFonts w:ascii="Arial" w:hAnsi="Arial" w:cs="Arial"/>
          <w:sz w:val="20"/>
          <w:szCs w:val="20"/>
        </w:rPr>
        <w:t xml:space="preserve">Joaçaba (SC), em </w:t>
      </w:r>
      <w:r w:rsidR="00827BD3" w:rsidRPr="00827BD3">
        <w:rPr>
          <w:rFonts w:ascii="Arial" w:hAnsi="Arial" w:cs="Arial"/>
          <w:sz w:val="20"/>
          <w:szCs w:val="20"/>
        </w:rPr>
        <w:t>09 de junho</w:t>
      </w:r>
      <w:r w:rsidRPr="00827BD3">
        <w:rPr>
          <w:rFonts w:ascii="Arial" w:hAnsi="Arial" w:cs="Arial"/>
          <w:sz w:val="20"/>
          <w:szCs w:val="20"/>
        </w:rPr>
        <w:t xml:space="preserve"> de 2023.</w:t>
      </w:r>
    </w:p>
    <w:p w14:paraId="23BFADCF" w14:textId="77777777" w:rsidR="007E7554" w:rsidRPr="00BD1692" w:rsidRDefault="007E7554" w:rsidP="0001778B">
      <w:pPr>
        <w:jc w:val="both"/>
        <w:rPr>
          <w:rFonts w:ascii="Arial" w:hAnsi="Arial" w:cs="Arial"/>
          <w:sz w:val="20"/>
          <w:szCs w:val="20"/>
        </w:rPr>
      </w:pPr>
    </w:p>
    <w:p w14:paraId="158D9F1E" w14:textId="77777777" w:rsidR="00E92D65" w:rsidRPr="00BD1692" w:rsidRDefault="00E92D65" w:rsidP="0001778B">
      <w:pPr>
        <w:jc w:val="both"/>
        <w:rPr>
          <w:rFonts w:ascii="Arial" w:hAnsi="Arial" w:cs="Arial"/>
          <w:sz w:val="20"/>
          <w:szCs w:val="20"/>
        </w:rPr>
      </w:pPr>
    </w:p>
    <w:p w14:paraId="2A547D88" w14:textId="77777777" w:rsidR="004B2857" w:rsidRPr="00BD1692" w:rsidRDefault="004B2857" w:rsidP="0001778B">
      <w:pPr>
        <w:jc w:val="both"/>
        <w:rPr>
          <w:rFonts w:ascii="Arial" w:hAnsi="Arial" w:cs="Arial"/>
          <w:sz w:val="20"/>
          <w:szCs w:val="20"/>
        </w:rPr>
      </w:pPr>
    </w:p>
    <w:p w14:paraId="1875C997" w14:textId="77777777" w:rsidR="00546C57" w:rsidRPr="0001778B" w:rsidRDefault="00546C57" w:rsidP="00546C57">
      <w:pPr>
        <w:jc w:val="center"/>
        <w:rPr>
          <w:rFonts w:ascii="Arial" w:hAnsi="Arial" w:cs="Arial"/>
          <w:sz w:val="20"/>
          <w:szCs w:val="20"/>
        </w:rPr>
      </w:pPr>
      <w:r w:rsidRPr="0001778B">
        <w:rPr>
          <w:rFonts w:ascii="Arial" w:hAnsi="Arial" w:cs="Arial"/>
          <w:sz w:val="20"/>
          <w:szCs w:val="20"/>
        </w:rPr>
        <w:t xml:space="preserve">MUNICÍPIO DE JOAÇABA </w:t>
      </w:r>
    </w:p>
    <w:p w14:paraId="79C35655" w14:textId="77777777" w:rsidR="00546C57" w:rsidRPr="0001778B" w:rsidRDefault="00546C57" w:rsidP="00546C57">
      <w:pPr>
        <w:jc w:val="center"/>
        <w:rPr>
          <w:rFonts w:ascii="Arial" w:hAnsi="Arial" w:cs="Arial"/>
          <w:sz w:val="20"/>
          <w:szCs w:val="20"/>
        </w:rPr>
      </w:pPr>
      <w:r w:rsidRPr="0001778B">
        <w:rPr>
          <w:rFonts w:ascii="Arial" w:hAnsi="Arial" w:cs="Arial"/>
          <w:sz w:val="20"/>
          <w:szCs w:val="20"/>
        </w:rPr>
        <w:t>SECRETARIA DE ADMINISTRAÇÃO E FINANÇAS</w:t>
      </w:r>
    </w:p>
    <w:p w14:paraId="55D3E8B9" w14:textId="77777777" w:rsidR="00546C57" w:rsidRPr="0001778B" w:rsidRDefault="00546C57" w:rsidP="00546C57">
      <w:pPr>
        <w:jc w:val="center"/>
        <w:rPr>
          <w:rFonts w:ascii="Arial" w:hAnsi="Arial" w:cs="Arial"/>
          <w:sz w:val="20"/>
          <w:szCs w:val="20"/>
        </w:rPr>
      </w:pPr>
      <w:r w:rsidRPr="0001778B">
        <w:rPr>
          <w:rFonts w:ascii="Arial" w:hAnsi="Arial" w:cs="Arial"/>
          <w:sz w:val="20"/>
          <w:szCs w:val="20"/>
        </w:rPr>
        <w:t>TÂNIA APARECIDA DURIGON - Secretária</w:t>
      </w:r>
    </w:p>
    <w:p w14:paraId="62C6C230" w14:textId="743E6356" w:rsidR="00281ADD" w:rsidRPr="00BD1692" w:rsidRDefault="00281ADD" w:rsidP="00546C57">
      <w:pPr>
        <w:jc w:val="center"/>
        <w:rPr>
          <w:rFonts w:ascii="Arial" w:hAnsi="Arial" w:cs="Arial"/>
          <w:sz w:val="20"/>
          <w:szCs w:val="20"/>
        </w:rPr>
      </w:pPr>
    </w:p>
    <w:sectPr w:rsidR="00281ADD" w:rsidRPr="00BD1692" w:rsidSect="00C654D6">
      <w:headerReference w:type="default" r:id="rId7"/>
      <w:footerReference w:type="default" r:id="rId8"/>
      <w:pgSz w:w="11910" w:h="16840"/>
      <w:pgMar w:top="1418" w:right="1220" w:bottom="1418" w:left="1560" w:header="343" w:footer="7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62978" w14:textId="77777777" w:rsidR="00B25464" w:rsidRDefault="00B25464">
      <w:r>
        <w:separator/>
      </w:r>
    </w:p>
  </w:endnote>
  <w:endnote w:type="continuationSeparator" w:id="0">
    <w:p w14:paraId="4725D659" w14:textId="77777777" w:rsidR="00B25464" w:rsidRDefault="00B25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9C3F3" w14:textId="77777777" w:rsidR="00281ADD" w:rsidRDefault="00721B97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51656704" behindDoc="1" locked="0" layoutInCell="1" allowOverlap="1" wp14:anchorId="6FBD92E5" wp14:editId="56B9577F">
          <wp:simplePos x="0" y="0"/>
          <wp:positionH relativeFrom="page">
            <wp:posOffset>1986421</wp:posOffset>
          </wp:positionH>
          <wp:positionV relativeFrom="page">
            <wp:posOffset>10059047</wp:posOffset>
          </wp:positionV>
          <wp:extent cx="3809601" cy="350059"/>
          <wp:effectExtent l="0" t="0" r="0" b="0"/>
          <wp:wrapNone/>
          <wp:docPr id="510922646" name="Imagem 510922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09601" cy="3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1B30C" w14:textId="77777777" w:rsidR="00B25464" w:rsidRDefault="00B25464">
      <w:r>
        <w:separator/>
      </w:r>
    </w:p>
  </w:footnote>
  <w:footnote w:type="continuationSeparator" w:id="0">
    <w:p w14:paraId="01F10288" w14:textId="77777777" w:rsidR="00B25464" w:rsidRDefault="00B25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162D2" w14:textId="0258B615" w:rsidR="00281ADD" w:rsidRDefault="00827BD3">
    <w:pPr>
      <w:pStyle w:val="Corpodetexto"/>
      <w:spacing w:line="14" w:lineRule="aut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-101.9pt;width:597.7pt;height:845.35pt;z-index:-251657728;mso-position-horizontal:center;mso-position-horizontal-relative:margin;mso-position-vertical-relative:margin" o:allowincell="f">
          <v:imagedata r:id="rId1" o:title="Sem título-7_Prancheta 1"/>
          <w10:wrap anchorx="margin" anchory="margin"/>
        </v:shape>
      </w:pict>
    </w:r>
    <w:r w:rsidR="00721B97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468B390" wp14:editId="494BF73D">
              <wp:simplePos x="0" y="0"/>
              <wp:positionH relativeFrom="page">
                <wp:posOffset>5894070</wp:posOffset>
              </wp:positionH>
              <wp:positionV relativeFrom="page">
                <wp:posOffset>1145540</wp:posOffset>
              </wp:positionV>
              <wp:extent cx="82042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E8A2A" w14:textId="77777777" w:rsidR="00281ADD" w:rsidRDefault="00721B97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68B3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4.1pt;margin-top:90.2pt;width:64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" filled="f" stroked="f">
              <v:textbox inset="0,0,0,0">
                <w:txbxContent>
                  <w:p w14:paraId="1F5E8A2A" w14:textId="77777777" w:rsidR="00281ADD" w:rsidRDefault="00721B97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C1025"/>
    <w:multiLevelType w:val="hybridMultilevel"/>
    <w:tmpl w:val="348C64F0"/>
    <w:lvl w:ilvl="0" w:tplc="A38CC440">
      <w:start w:val="1"/>
      <w:numFmt w:val="lowerLetter"/>
      <w:lvlText w:val="%1)"/>
      <w:lvlJc w:val="left"/>
      <w:pPr>
        <w:ind w:left="374" w:hanging="233"/>
      </w:pPr>
      <w:rPr>
        <w:rFonts w:hint="default"/>
        <w:spacing w:val="-1"/>
        <w:w w:val="99"/>
        <w:lang w:val="pt-PT" w:eastAsia="en-US" w:bidi="ar-SA"/>
      </w:rPr>
    </w:lvl>
    <w:lvl w:ilvl="1" w:tplc="780CDE5A">
      <w:numFmt w:val="bullet"/>
      <w:lvlText w:val="•"/>
      <w:lvlJc w:val="left"/>
      <w:pPr>
        <w:ind w:left="1254" w:hanging="233"/>
      </w:pPr>
      <w:rPr>
        <w:rFonts w:hint="default"/>
        <w:lang w:val="pt-PT" w:eastAsia="en-US" w:bidi="ar-SA"/>
      </w:rPr>
    </w:lvl>
    <w:lvl w:ilvl="2" w:tplc="BBA8BAD0">
      <w:numFmt w:val="bullet"/>
      <w:lvlText w:val="•"/>
      <w:lvlJc w:val="left"/>
      <w:pPr>
        <w:ind w:left="2129" w:hanging="233"/>
      </w:pPr>
      <w:rPr>
        <w:rFonts w:hint="default"/>
        <w:lang w:val="pt-PT" w:eastAsia="en-US" w:bidi="ar-SA"/>
      </w:rPr>
    </w:lvl>
    <w:lvl w:ilvl="3" w:tplc="67C69146">
      <w:numFmt w:val="bullet"/>
      <w:lvlText w:val="•"/>
      <w:lvlJc w:val="left"/>
      <w:pPr>
        <w:ind w:left="3003" w:hanging="233"/>
      </w:pPr>
      <w:rPr>
        <w:rFonts w:hint="default"/>
        <w:lang w:val="pt-PT" w:eastAsia="en-US" w:bidi="ar-SA"/>
      </w:rPr>
    </w:lvl>
    <w:lvl w:ilvl="4" w:tplc="D08C490A">
      <w:numFmt w:val="bullet"/>
      <w:lvlText w:val="•"/>
      <w:lvlJc w:val="left"/>
      <w:pPr>
        <w:ind w:left="3878" w:hanging="233"/>
      </w:pPr>
      <w:rPr>
        <w:rFonts w:hint="default"/>
        <w:lang w:val="pt-PT" w:eastAsia="en-US" w:bidi="ar-SA"/>
      </w:rPr>
    </w:lvl>
    <w:lvl w:ilvl="5" w:tplc="8F902288">
      <w:numFmt w:val="bullet"/>
      <w:lvlText w:val="•"/>
      <w:lvlJc w:val="left"/>
      <w:pPr>
        <w:ind w:left="4753" w:hanging="233"/>
      </w:pPr>
      <w:rPr>
        <w:rFonts w:hint="default"/>
        <w:lang w:val="pt-PT" w:eastAsia="en-US" w:bidi="ar-SA"/>
      </w:rPr>
    </w:lvl>
    <w:lvl w:ilvl="6" w:tplc="465A6598">
      <w:numFmt w:val="bullet"/>
      <w:lvlText w:val="•"/>
      <w:lvlJc w:val="left"/>
      <w:pPr>
        <w:ind w:left="5627" w:hanging="233"/>
      </w:pPr>
      <w:rPr>
        <w:rFonts w:hint="default"/>
        <w:lang w:val="pt-PT" w:eastAsia="en-US" w:bidi="ar-SA"/>
      </w:rPr>
    </w:lvl>
    <w:lvl w:ilvl="7" w:tplc="0518A35A">
      <w:numFmt w:val="bullet"/>
      <w:lvlText w:val="•"/>
      <w:lvlJc w:val="left"/>
      <w:pPr>
        <w:ind w:left="6502" w:hanging="233"/>
      </w:pPr>
      <w:rPr>
        <w:rFonts w:hint="default"/>
        <w:lang w:val="pt-PT" w:eastAsia="en-US" w:bidi="ar-SA"/>
      </w:rPr>
    </w:lvl>
    <w:lvl w:ilvl="8" w:tplc="38B03604">
      <w:numFmt w:val="bullet"/>
      <w:lvlText w:val="•"/>
      <w:lvlJc w:val="left"/>
      <w:pPr>
        <w:ind w:left="7377" w:hanging="233"/>
      </w:pPr>
      <w:rPr>
        <w:rFonts w:hint="default"/>
        <w:lang w:val="pt-PT" w:eastAsia="en-US" w:bidi="ar-SA"/>
      </w:rPr>
    </w:lvl>
  </w:abstractNum>
  <w:abstractNum w:abstractNumId="1" w15:restartNumberingAfterBreak="0">
    <w:nsid w:val="1F651EDE"/>
    <w:multiLevelType w:val="multilevel"/>
    <w:tmpl w:val="8660874E"/>
    <w:lvl w:ilvl="0">
      <w:start w:val="2"/>
      <w:numFmt w:val="decimal"/>
      <w:lvlText w:val="%1"/>
      <w:lvlJc w:val="left"/>
      <w:pPr>
        <w:ind w:left="307" w:hanging="166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524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280" w:hanging="5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61" w:hanging="5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42" w:hanging="5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2" w:hanging="5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03" w:hanging="5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84" w:hanging="5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64" w:hanging="524"/>
      </w:pPr>
      <w:rPr>
        <w:rFonts w:hint="default"/>
        <w:lang w:val="pt-PT" w:eastAsia="en-US" w:bidi="ar-SA"/>
      </w:rPr>
    </w:lvl>
  </w:abstractNum>
  <w:abstractNum w:abstractNumId="2" w15:restartNumberingAfterBreak="0">
    <w:nsid w:val="22DA2C72"/>
    <w:multiLevelType w:val="multilevel"/>
    <w:tmpl w:val="AEE28EEE"/>
    <w:lvl w:ilvl="0">
      <w:start w:val="4"/>
      <w:numFmt w:val="decimal"/>
      <w:lvlText w:val="%1"/>
      <w:lvlJc w:val="left"/>
      <w:pPr>
        <w:ind w:left="307" w:hanging="166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" w:hanging="550"/>
      </w:pPr>
      <w:rPr>
        <w:rFonts w:hint="default"/>
        <w:spacing w:val="-1"/>
        <w:w w:val="9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2" w:hanging="55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540" w:hanging="5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00" w:hanging="5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271" w:hanging="5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2" w:hanging="5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613" w:hanging="5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84" w:hanging="550"/>
      </w:pPr>
      <w:rPr>
        <w:rFonts w:hint="default"/>
        <w:lang w:val="pt-PT" w:eastAsia="en-US" w:bidi="ar-SA"/>
      </w:rPr>
    </w:lvl>
  </w:abstractNum>
  <w:abstractNum w:abstractNumId="3" w15:restartNumberingAfterBreak="0">
    <w:nsid w:val="257E01FD"/>
    <w:multiLevelType w:val="multilevel"/>
    <w:tmpl w:val="EB782154"/>
    <w:lvl w:ilvl="0">
      <w:start w:val="8"/>
      <w:numFmt w:val="decimal"/>
      <w:lvlText w:val="%1"/>
      <w:lvlJc w:val="left"/>
      <w:pPr>
        <w:ind w:left="473" w:hanging="33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473" w:hanging="332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96" w:hanging="55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572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0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4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81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17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3" w:hanging="555"/>
      </w:pPr>
      <w:rPr>
        <w:rFonts w:hint="default"/>
        <w:lang w:val="pt-PT" w:eastAsia="en-US" w:bidi="ar-SA"/>
      </w:rPr>
    </w:lvl>
  </w:abstractNum>
  <w:abstractNum w:abstractNumId="4" w15:restartNumberingAfterBreak="0">
    <w:nsid w:val="31670ACB"/>
    <w:multiLevelType w:val="hybridMultilevel"/>
    <w:tmpl w:val="6228F5F6"/>
    <w:lvl w:ilvl="0" w:tplc="A3C44758">
      <w:start w:val="1"/>
      <w:numFmt w:val="lowerLetter"/>
      <w:lvlText w:val="%1)"/>
      <w:lvlJc w:val="left"/>
      <w:pPr>
        <w:ind w:left="374" w:hanging="233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1" w:tplc="621A1A04">
      <w:numFmt w:val="bullet"/>
      <w:lvlText w:val="•"/>
      <w:lvlJc w:val="left"/>
      <w:pPr>
        <w:ind w:left="1254" w:hanging="233"/>
      </w:pPr>
      <w:rPr>
        <w:rFonts w:hint="default"/>
        <w:lang w:val="pt-PT" w:eastAsia="en-US" w:bidi="ar-SA"/>
      </w:rPr>
    </w:lvl>
    <w:lvl w:ilvl="2" w:tplc="4B9E3C54">
      <w:numFmt w:val="bullet"/>
      <w:lvlText w:val="•"/>
      <w:lvlJc w:val="left"/>
      <w:pPr>
        <w:ind w:left="2129" w:hanging="233"/>
      </w:pPr>
      <w:rPr>
        <w:rFonts w:hint="default"/>
        <w:lang w:val="pt-PT" w:eastAsia="en-US" w:bidi="ar-SA"/>
      </w:rPr>
    </w:lvl>
    <w:lvl w:ilvl="3" w:tplc="D7E4CC64">
      <w:numFmt w:val="bullet"/>
      <w:lvlText w:val="•"/>
      <w:lvlJc w:val="left"/>
      <w:pPr>
        <w:ind w:left="3003" w:hanging="233"/>
      </w:pPr>
      <w:rPr>
        <w:rFonts w:hint="default"/>
        <w:lang w:val="pt-PT" w:eastAsia="en-US" w:bidi="ar-SA"/>
      </w:rPr>
    </w:lvl>
    <w:lvl w:ilvl="4" w:tplc="C888B986">
      <w:numFmt w:val="bullet"/>
      <w:lvlText w:val="•"/>
      <w:lvlJc w:val="left"/>
      <w:pPr>
        <w:ind w:left="3878" w:hanging="233"/>
      </w:pPr>
      <w:rPr>
        <w:rFonts w:hint="default"/>
        <w:lang w:val="pt-PT" w:eastAsia="en-US" w:bidi="ar-SA"/>
      </w:rPr>
    </w:lvl>
    <w:lvl w:ilvl="5" w:tplc="F5B48FA2">
      <w:numFmt w:val="bullet"/>
      <w:lvlText w:val="•"/>
      <w:lvlJc w:val="left"/>
      <w:pPr>
        <w:ind w:left="4753" w:hanging="233"/>
      </w:pPr>
      <w:rPr>
        <w:rFonts w:hint="default"/>
        <w:lang w:val="pt-PT" w:eastAsia="en-US" w:bidi="ar-SA"/>
      </w:rPr>
    </w:lvl>
    <w:lvl w:ilvl="6" w:tplc="D39E168A">
      <w:numFmt w:val="bullet"/>
      <w:lvlText w:val="•"/>
      <w:lvlJc w:val="left"/>
      <w:pPr>
        <w:ind w:left="5627" w:hanging="233"/>
      </w:pPr>
      <w:rPr>
        <w:rFonts w:hint="default"/>
        <w:lang w:val="pt-PT" w:eastAsia="en-US" w:bidi="ar-SA"/>
      </w:rPr>
    </w:lvl>
    <w:lvl w:ilvl="7" w:tplc="04046AD2">
      <w:numFmt w:val="bullet"/>
      <w:lvlText w:val="•"/>
      <w:lvlJc w:val="left"/>
      <w:pPr>
        <w:ind w:left="6502" w:hanging="233"/>
      </w:pPr>
      <w:rPr>
        <w:rFonts w:hint="default"/>
        <w:lang w:val="pt-PT" w:eastAsia="en-US" w:bidi="ar-SA"/>
      </w:rPr>
    </w:lvl>
    <w:lvl w:ilvl="8" w:tplc="6BE6F020">
      <w:numFmt w:val="bullet"/>
      <w:lvlText w:val="•"/>
      <w:lvlJc w:val="left"/>
      <w:pPr>
        <w:ind w:left="7377" w:hanging="233"/>
      </w:pPr>
      <w:rPr>
        <w:rFonts w:hint="default"/>
        <w:lang w:val="pt-PT" w:eastAsia="en-US" w:bidi="ar-SA"/>
      </w:rPr>
    </w:lvl>
  </w:abstractNum>
  <w:abstractNum w:abstractNumId="5" w15:restartNumberingAfterBreak="0">
    <w:nsid w:val="470B2B73"/>
    <w:multiLevelType w:val="hybridMultilevel"/>
    <w:tmpl w:val="2ED4FA06"/>
    <w:lvl w:ilvl="0" w:tplc="43D23186">
      <w:start w:val="1"/>
      <w:numFmt w:val="upperRoman"/>
      <w:lvlText w:val="%1"/>
      <w:lvlJc w:val="left"/>
      <w:pPr>
        <w:ind w:left="3545" w:hanging="111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4D4CCD1E">
      <w:numFmt w:val="bullet"/>
      <w:lvlText w:val="•"/>
      <w:lvlJc w:val="left"/>
      <w:pPr>
        <w:ind w:left="4098" w:hanging="111"/>
      </w:pPr>
      <w:rPr>
        <w:rFonts w:hint="default"/>
        <w:lang w:val="pt-PT" w:eastAsia="en-US" w:bidi="ar-SA"/>
      </w:rPr>
    </w:lvl>
    <w:lvl w:ilvl="2" w:tplc="9606E598">
      <w:numFmt w:val="bullet"/>
      <w:lvlText w:val="•"/>
      <w:lvlJc w:val="left"/>
      <w:pPr>
        <w:ind w:left="4657" w:hanging="111"/>
      </w:pPr>
      <w:rPr>
        <w:rFonts w:hint="default"/>
        <w:lang w:val="pt-PT" w:eastAsia="en-US" w:bidi="ar-SA"/>
      </w:rPr>
    </w:lvl>
    <w:lvl w:ilvl="3" w:tplc="87C4ED76">
      <w:numFmt w:val="bullet"/>
      <w:lvlText w:val="•"/>
      <w:lvlJc w:val="left"/>
      <w:pPr>
        <w:ind w:left="5215" w:hanging="111"/>
      </w:pPr>
      <w:rPr>
        <w:rFonts w:hint="default"/>
        <w:lang w:val="pt-PT" w:eastAsia="en-US" w:bidi="ar-SA"/>
      </w:rPr>
    </w:lvl>
    <w:lvl w:ilvl="4" w:tplc="775A5D3A">
      <w:numFmt w:val="bullet"/>
      <w:lvlText w:val="•"/>
      <w:lvlJc w:val="left"/>
      <w:pPr>
        <w:ind w:left="5774" w:hanging="111"/>
      </w:pPr>
      <w:rPr>
        <w:rFonts w:hint="default"/>
        <w:lang w:val="pt-PT" w:eastAsia="en-US" w:bidi="ar-SA"/>
      </w:rPr>
    </w:lvl>
    <w:lvl w:ilvl="5" w:tplc="D21E4A06">
      <w:numFmt w:val="bullet"/>
      <w:lvlText w:val="•"/>
      <w:lvlJc w:val="left"/>
      <w:pPr>
        <w:ind w:left="6333" w:hanging="111"/>
      </w:pPr>
      <w:rPr>
        <w:rFonts w:hint="default"/>
        <w:lang w:val="pt-PT" w:eastAsia="en-US" w:bidi="ar-SA"/>
      </w:rPr>
    </w:lvl>
    <w:lvl w:ilvl="6" w:tplc="52B4318C">
      <w:numFmt w:val="bullet"/>
      <w:lvlText w:val="•"/>
      <w:lvlJc w:val="left"/>
      <w:pPr>
        <w:ind w:left="6891" w:hanging="111"/>
      </w:pPr>
      <w:rPr>
        <w:rFonts w:hint="default"/>
        <w:lang w:val="pt-PT" w:eastAsia="en-US" w:bidi="ar-SA"/>
      </w:rPr>
    </w:lvl>
    <w:lvl w:ilvl="7" w:tplc="2DA22482">
      <w:numFmt w:val="bullet"/>
      <w:lvlText w:val="•"/>
      <w:lvlJc w:val="left"/>
      <w:pPr>
        <w:ind w:left="7450" w:hanging="111"/>
      </w:pPr>
      <w:rPr>
        <w:rFonts w:hint="default"/>
        <w:lang w:val="pt-PT" w:eastAsia="en-US" w:bidi="ar-SA"/>
      </w:rPr>
    </w:lvl>
    <w:lvl w:ilvl="8" w:tplc="0E006694">
      <w:numFmt w:val="bullet"/>
      <w:lvlText w:val="•"/>
      <w:lvlJc w:val="left"/>
      <w:pPr>
        <w:ind w:left="8009" w:hanging="111"/>
      </w:pPr>
      <w:rPr>
        <w:rFonts w:hint="default"/>
        <w:lang w:val="pt-PT" w:eastAsia="en-US" w:bidi="ar-SA"/>
      </w:rPr>
    </w:lvl>
  </w:abstractNum>
  <w:abstractNum w:abstractNumId="6" w15:restartNumberingAfterBreak="0">
    <w:nsid w:val="6E3C32F9"/>
    <w:multiLevelType w:val="multilevel"/>
    <w:tmpl w:val="8C9472C8"/>
    <w:lvl w:ilvl="0">
      <w:start w:val="1"/>
      <w:numFmt w:val="lowerLetter"/>
      <w:lvlText w:val="%1)"/>
      <w:lvlJc w:val="left"/>
      <w:pPr>
        <w:ind w:left="1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2" w:hanging="34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937" w:hanging="3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35" w:hanging="3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34" w:hanging="3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3" w:hanging="3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31" w:hanging="3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30" w:hanging="3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29" w:hanging="341"/>
      </w:pPr>
      <w:rPr>
        <w:rFonts w:hint="default"/>
        <w:lang w:val="pt-PT" w:eastAsia="en-US" w:bidi="ar-SA"/>
      </w:rPr>
    </w:lvl>
  </w:abstractNum>
  <w:num w:numId="1" w16cid:durableId="299068888">
    <w:abstractNumId w:val="6"/>
  </w:num>
  <w:num w:numId="2" w16cid:durableId="1563757284">
    <w:abstractNumId w:val="4"/>
  </w:num>
  <w:num w:numId="3" w16cid:durableId="844325813">
    <w:abstractNumId w:val="3"/>
  </w:num>
  <w:num w:numId="4" w16cid:durableId="2125033661">
    <w:abstractNumId w:val="5"/>
  </w:num>
  <w:num w:numId="5" w16cid:durableId="338123399">
    <w:abstractNumId w:val="2"/>
  </w:num>
  <w:num w:numId="6" w16cid:durableId="728891804">
    <w:abstractNumId w:val="0"/>
  </w:num>
  <w:num w:numId="7" w16cid:durableId="2030838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ADD"/>
    <w:rsid w:val="0001778B"/>
    <w:rsid w:val="00020D3B"/>
    <w:rsid w:val="000922B2"/>
    <w:rsid w:val="00093B3E"/>
    <w:rsid w:val="000A44F4"/>
    <w:rsid w:val="000C35AE"/>
    <w:rsid w:val="000D3AF7"/>
    <w:rsid w:val="000F6BE0"/>
    <w:rsid w:val="001550AC"/>
    <w:rsid w:val="001672E9"/>
    <w:rsid w:val="00172316"/>
    <w:rsid w:val="001904D5"/>
    <w:rsid w:val="00192955"/>
    <w:rsid w:val="001B0C84"/>
    <w:rsid w:val="001D39E4"/>
    <w:rsid w:val="001F3D4D"/>
    <w:rsid w:val="00235B91"/>
    <w:rsid w:val="00281ADD"/>
    <w:rsid w:val="002A1527"/>
    <w:rsid w:val="0030729D"/>
    <w:rsid w:val="003429F7"/>
    <w:rsid w:val="003C550F"/>
    <w:rsid w:val="003E7391"/>
    <w:rsid w:val="004335FA"/>
    <w:rsid w:val="004338CE"/>
    <w:rsid w:val="0044035F"/>
    <w:rsid w:val="0046131F"/>
    <w:rsid w:val="00462B98"/>
    <w:rsid w:val="00482FFB"/>
    <w:rsid w:val="00496EAA"/>
    <w:rsid w:val="004B2857"/>
    <w:rsid w:val="004C6BD3"/>
    <w:rsid w:val="00546C57"/>
    <w:rsid w:val="00555254"/>
    <w:rsid w:val="0058098A"/>
    <w:rsid w:val="005E1120"/>
    <w:rsid w:val="00613EC8"/>
    <w:rsid w:val="00720696"/>
    <w:rsid w:val="00721B97"/>
    <w:rsid w:val="0074457B"/>
    <w:rsid w:val="007519EC"/>
    <w:rsid w:val="00752BF9"/>
    <w:rsid w:val="0078138B"/>
    <w:rsid w:val="007A1C88"/>
    <w:rsid w:val="007B1A95"/>
    <w:rsid w:val="007E7554"/>
    <w:rsid w:val="007F5701"/>
    <w:rsid w:val="00827BD3"/>
    <w:rsid w:val="008657D3"/>
    <w:rsid w:val="0088225D"/>
    <w:rsid w:val="008B2A64"/>
    <w:rsid w:val="008F0C30"/>
    <w:rsid w:val="00904F24"/>
    <w:rsid w:val="009439B2"/>
    <w:rsid w:val="009935B0"/>
    <w:rsid w:val="009A191F"/>
    <w:rsid w:val="009C1DA7"/>
    <w:rsid w:val="009C23EB"/>
    <w:rsid w:val="009D36F3"/>
    <w:rsid w:val="00A14862"/>
    <w:rsid w:val="00A92151"/>
    <w:rsid w:val="00AA3E41"/>
    <w:rsid w:val="00AF2A5D"/>
    <w:rsid w:val="00B25464"/>
    <w:rsid w:val="00B539FB"/>
    <w:rsid w:val="00B55457"/>
    <w:rsid w:val="00B6360B"/>
    <w:rsid w:val="00B80258"/>
    <w:rsid w:val="00B80829"/>
    <w:rsid w:val="00BC612D"/>
    <w:rsid w:val="00BD1692"/>
    <w:rsid w:val="00BE0E4D"/>
    <w:rsid w:val="00BE1882"/>
    <w:rsid w:val="00C01596"/>
    <w:rsid w:val="00C300E1"/>
    <w:rsid w:val="00C374CB"/>
    <w:rsid w:val="00C654D6"/>
    <w:rsid w:val="00C72B61"/>
    <w:rsid w:val="00C85D27"/>
    <w:rsid w:val="00CF687F"/>
    <w:rsid w:val="00D122F6"/>
    <w:rsid w:val="00D348C9"/>
    <w:rsid w:val="00D60E56"/>
    <w:rsid w:val="00E174AC"/>
    <w:rsid w:val="00E736E7"/>
    <w:rsid w:val="00E752F4"/>
    <w:rsid w:val="00E85ED4"/>
    <w:rsid w:val="00E92D65"/>
    <w:rsid w:val="00ED3C7A"/>
    <w:rsid w:val="00ED71BF"/>
    <w:rsid w:val="00F042BC"/>
    <w:rsid w:val="00F137E1"/>
    <w:rsid w:val="00F24602"/>
    <w:rsid w:val="00F32C09"/>
    <w:rsid w:val="00FB6D1F"/>
    <w:rsid w:val="00FC039C"/>
    <w:rsid w:val="00FE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94FDBE"/>
  <w15:docId w15:val="{F07BF49A-DCEC-40A3-8FAD-4789B404D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307" w:hanging="166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00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14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106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8657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657D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8657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657D3"/>
    <w:rPr>
      <w:rFonts w:ascii="Arial MT" w:eastAsia="Arial MT" w:hAnsi="Arial MT" w:cs="Arial MT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300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paragraph" w:customStyle="1" w:styleId="western">
    <w:name w:val="western"/>
    <w:basedOn w:val="Normal"/>
    <w:rsid w:val="002A1527"/>
    <w:pPr>
      <w:widowControl/>
      <w:suppressAutoHyphens/>
      <w:autoSpaceDE/>
      <w:autoSpaceDN/>
      <w:spacing w:before="280" w:after="119"/>
    </w:pPr>
    <w:rPr>
      <w:rFonts w:ascii="Arial Unicode MS" w:eastAsia="Arial Unicode MS" w:hAnsi="Arial Unicode MS" w:cs="Arial Unicode MS"/>
      <w:sz w:val="24"/>
      <w:szCs w:val="24"/>
      <w:lang w:val="pt-BR" w:eastAsia="ar-SA"/>
    </w:rPr>
  </w:style>
  <w:style w:type="paragraph" w:customStyle="1" w:styleId="yiv3162764959ydp6b2e0418yiv5301863522msonormal">
    <w:name w:val="yiv3162764959ydp6b2e0418yiv5301863522msonormal"/>
    <w:basedOn w:val="Normal"/>
    <w:rsid w:val="002A152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7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862</Words>
  <Characters>4661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EDITAL_026_2021 - LOC. DE ESTRUTURA</vt:lpstr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EDITAL_026_2021 - LOC. DE ESTRUTURA</dc:title>
  <dc:creator>Rodrigo Bravo</dc:creator>
  <cp:lastModifiedBy>Camila Salardi Futina</cp:lastModifiedBy>
  <cp:revision>4</cp:revision>
  <cp:lastPrinted>2023-05-08T20:45:00Z</cp:lastPrinted>
  <dcterms:created xsi:type="dcterms:W3CDTF">2023-06-06T18:45:00Z</dcterms:created>
  <dcterms:modified xsi:type="dcterms:W3CDTF">2023-06-09T21:30:00Z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2023-04-18T00:00:00Z</vt:filetime>
  </property>
</Properties>
</file>