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27850" w14:textId="44C13D26" w:rsidR="00166BBB" w:rsidRPr="00405E8A" w:rsidRDefault="00166BBB" w:rsidP="00166BBB">
      <w:pPr>
        <w:suppressAutoHyphens w:val="0"/>
        <w:autoSpaceDE w:val="0"/>
        <w:autoSpaceDN w:val="0"/>
        <w:adjustRightInd w:val="0"/>
        <w:jc w:val="center"/>
        <w:rPr>
          <w:b/>
          <w:sz w:val="20"/>
          <w:lang w:eastAsia="pt-BR"/>
        </w:rPr>
      </w:pPr>
      <w:r w:rsidRPr="00405E8A">
        <w:rPr>
          <w:b/>
          <w:sz w:val="20"/>
          <w:lang w:eastAsia="pt-BR"/>
        </w:rPr>
        <w:t xml:space="preserve">ATA DE REGISTRO DE PREÇOS Nº </w:t>
      </w:r>
      <w:r w:rsidR="00254AD9">
        <w:rPr>
          <w:b/>
          <w:sz w:val="20"/>
          <w:lang w:eastAsia="pt-BR"/>
        </w:rPr>
        <w:t>132</w:t>
      </w:r>
      <w:r w:rsidRPr="00405E8A">
        <w:rPr>
          <w:b/>
          <w:sz w:val="20"/>
          <w:lang w:eastAsia="pt-BR"/>
        </w:rPr>
        <w:t>/202</w:t>
      </w:r>
      <w:r w:rsidR="008B0DA1" w:rsidRPr="00405E8A">
        <w:rPr>
          <w:b/>
          <w:sz w:val="20"/>
          <w:lang w:eastAsia="pt-BR"/>
        </w:rPr>
        <w:t>3</w:t>
      </w:r>
      <w:r w:rsidRPr="00405E8A">
        <w:rPr>
          <w:b/>
          <w:sz w:val="20"/>
          <w:lang w:eastAsia="pt-BR"/>
        </w:rPr>
        <w:t>/PMJ</w:t>
      </w:r>
    </w:p>
    <w:p w14:paraId="7CEE5772" w14:textId="77777777" w:rsidR="00166BBB" w:rsidRPr="00405E8A" w:rsidRDefault="00166BBB" w:rsidP="00166BBB">
      <w:pPr>
        <w:suppressAutoHyphens w:val="0"/>
        <w:autoSpaceDE w:val="0"/>
        <w:autoSpaceDN w:val="0"/>
        <w:adjustRightInd w:val="0"/>
        <w:jc w:val="center"/>
        <w:rPr>
          <w:b/>
          <w:sz w:val="20"/>
          <w:lang w:eastAsia="pt-BR"/>
        </w:rPr>
      </w:pPr>
    </w:p>
    <w:p w14:paraId="5E9DAE11" w14:textId="77777777" w:rsidR="00166BBB" w:rsidRPr="00405E8A" w:rsidRDefault="00166BBB" w:rsidP="00166BBB">
      <w:pPr>
        <w:suppressAutoHyphens w:val="0"/>
        <w:autoSpaceDE w:val="0"/>
        <w:autoSpaceDN w:val="0"/>
        <w:adjustRightInd w:val="0"/>
        <w:jc w:val="both"/>
        <w:rPr>
          <w:bCs w:val="0"/>
          <w:sz w:val="20"/>
          <w:lang w:eastAsia="pt-BR"/>
        </w:rPr>
      </w:pPr>
    </w:p>
    <w:p w14:paraId="622BB38A" w14:textId="4270B847" w:rsidR="00166BBB" w:rsidRPr="00405E8A" w:rsidRDefault="00166BBB" w:rsidP="00F27436">
      <w:pPr>
        <w:widowControl w:val="0"/>
        <w:ind w:left="4536"/>
        <w:jc w:val="both"/>
        <w:rPr>
          <w:sz w:val="20"/>
        </w:rPr>
      </w:pPr>
      <w:r w:rsidRPr="00405E8A">
        <w:rPr>
          <w:sz w:val="20"/>
          <w:lang w:eastAsia="pt-BR"/>
        </w:rPr>
        <w:t xml:space="preserve">COM EFEITO JURÍDICO DE DOCUMENTO DE AJUSTE CONTRATUAL, CUJO OBJETO CONSTITUI </w:t>
      </w:r>
      <w:r w:rsidRPr="00405E8A">
        <w:rPr>
          <w:sz w:val="20"/>
        </w:rPr>
        <w:t xml:space="preserve">O </w:t>
      </w:r>
      <w:r w:rsidRPr="00405E8A">
        <w:rPr>
          <w:bCs w:val="0"/>
          <w:sz w:val="20"/>
        </w:rPr>
        <w:t xml:space="preserve">REGISTRO </w:t>
      </w:r>
      <w:r w:rsidR="00A80150" w:rsidRPr="00405E8A">
        <w:rPr>
          <w:bCs w:val="0"/>
          <w:sz w:val="20"/>
        </w:rPr>
        <w:t>DE PREÇOS</w:t>
      </w:r>
      <w:r w:rsidR="00A80150" w:rsidRPr="00405E8A">
        <w:rPr>
          <w:sz w:val="20"/>
        </w:rPr>
        <w:t xml:space="preserve"> PARA A AQUISIÇÃO EVENTUAL E FUTURA DE FERRAMENTAS, DESTINADOS AO ATENDIMENTO DAS DEMANDAS DA SECRETARIA DE GESTÃO ADMINISTRATIVA E FINANCEIRA E DOS DEMAIS ÓRGÃOS PARTICIPANTES.</w:t>
      </w:r>
    </w:p>
    <w:p w14:paraId="4193AE84" w14:textId="77777777" w:rsidR="00166BBB" w:rsidRPr="00405E8A" w:rsidRDefault="00166BBB" w:rsidP="00166BBB">
      <w:pPr>
        <w:ind w:left="4536"/>
        <w:jc w:val="both"/>
        <w:rPr>
          <w:sz w:val="20"/>
        </w:rPr>
      </w:pPr>
    </w:p>
    <w:p w14:paraId="599AE1AE" w14:textId="77777777" w:rsidR="00166BBB" w:rsidRPr="00405E8A" w:rsidRDefault="00166BBB" w:rsidP="00166BBB">
      <w:pPr>
        <w:ind w:left="4536"/>
        <w:jc w:val="both"/>
        <w:rPr>
          <w:sz w:val="20"/>
        </w:rPr>
      </w:pPr>
    </w:p>
    <w:p w14:paraId="25D0C759" w14:textId="67902CDC" w:rsidR="00166BBB" w:rsidRPr="00405E8A" w:rsidRDefault="00166BBB" w:rsidP="00166BBB">
      <w:pPr>
        <w:tabs>
          <w:tab w:val="left" w:pos="851"/>
        </w:tabs>
        <w:jc w:val="both"/>
        <w:rPr>
          <w:sz w:val="20"/>
        </w:rPr>
      </w:pPr>
      <w:r w:rsidRPr="00405E8A">
        <w:rPr>
          <w:sz w:val="20"/>
        </w:rPr>
        <w:t xml:space="preserve">Aos </w:t>
      </w:r>
      <w:r w:rsidR="00385E93" w:rsidRPr="00405E8A">
        <w:rPr>
          <w:sz w:val="20"/>
        </w:rPr>
        <w:t>15</w:t>
      </w:r>
      <w:r w:rsidRPr="00405E8A">
        <w:rPr>
          <w:sz w:val="20"/>
        </w:rPr>
        <w:t xml:space="preserve"> (</w:t>
      </w:r>
      <w:r w:rsidR="00385E93" w:rsidRPr="00405E8A">
        <w:rPr>
          <w:sz w:val="20"/>
        </w:rPr>
        <w:t>quinze</w:t>
      </w:r>
      <w:r w:rsidRPr="00405E8A">
        <w:rPr>
          <w:sz w:val="20"/>
        </w:rPr>
        <w:t xml:space="preserve">) dias do mês de </w:t>
      </w:r>
      <w:r w:rsidR="00385E93" w:rsidRPr="00405E8A">
        <w:rPr>
          <w:sz w:val="20"/>
        </w:rPr>
        <w:t xml:space="preserve">setembro </w:t>
      </w:r>
      <w:r w:rsidRPr="00405E8A">
        <w:rPr>
          <w:sz w:val="20"/>
        </w:rPr>
        <w:t>do ano de 202</w:t>
      </w:r>
      <w:r w:rsidR="00D612FE" w:rsidRPr="00405E8A">
        <w:rPr>
          <w:sz w:val="20"/>
        </w:rPr>
        <w:t>3</w:t>
      </w:r>
      <w:r w:rsidRPr="00405E8A">
        <w:rPr>
          <w:sz w:val="20"/>
        </w:rPr>
        <w:t>, o MUNICÍPIO DE JOAÇABA, SC, com sede na Avenida XV de Novembro, 378, centro, Joaçaba, SC, inscrito no CNPJ/MF sob nº 82.939.380/0001-99, por intermédio da</w:t>
      </w:r>
      <w:r w:rsidRPr="00405E8A">
        <w:rPr>
          <w:b/>
          <w:sz w:val="20"/>
        </w:rPr>
        <w:t xml:space="preserve"> SECRETARIA DE GESTÃO ADMINISTRATIVA E FINANCEIRA</w:t>
      </w:r>
      <w:r w:rsidRPr="00405E8A">
        <w:rPr>
          <w:sz w:val="20"/>
        </w:rPr>
        <w:t xml:space="preserve">, como </w:t>
      </w:r>
      <w:r w:rsidRPr="00405E8A">
        <w:rPr>
          <w:b/>
          <w:sz w:val="20"/>
        </w:rPr>
        <w:t>órgão gerenciador</w:t>
      </w:r>
      <w:r w:rsidRPr="00405E8A">
        <w:rPr>
          <w:sz w:val="20"/>
        </w:rPr>
        <w:t>, representada neste ato pel</w:t>
      </w:r>
      <w:r w:rsidR="008B0DA1" w:rsidRPr="00405E8A">
        <w:rPr>
          <w:sz w:val="20"/>
        </w:rPr>
        <w:t>a</w:t>
      </w:r>
      <w:r w:rsidRPr="00405E8A">
        <w:rPr>
          <w:sz w:val="20"/>
        </w:rPr>
        <w:t xml:space="preserve"> Secretári</w:t>
      </w:r>
      <w:r w:rsidR="008B0DA1" w:rsidRPr="00405E8A">
        <w:rPr>
          <w:sz w:val="20"/>
        </w:rPr>
        <w:t>a</w:t>
      </w:r>
      <w:r w:rsidRPr="00405E8A">
        <w:rPr>
          <w:sz w:val="20"/>
        </w:rPr>
        <w:t xml:space="preserve">, </w:t>
      </w:r>
      <w:r w:rsidR="008B0DA1" w:rsidRPr="00405E8A">
        <w:rPr>
          <w:b/>
          <w:bCs w:val="0"/>
          <w:sz w:val="20"/>
        </w:rPr>
        <w:t>TÂNIA APARECIDA DURIGON</w:t>
      </w:r>
      <w:r w:rsidRPr="00405E8A">
        <w:rPr>
          <w:sz w:val="20"/>
        </w:rPr>
        <w:t xml:space="preserve">, e a empresa </w:t>
      </w:r>
      <w:r w:rsidR="002C2CF4" w:rsidRPr="00405E8A">
        <w:rPr>
          <w:b/>
          <w:bCs w:val="0"/>
          <w:sz w:val="20"/>
        </w:rPr>
        <w:t>BRAXPARK MÁQUINAS E EQUIPAMENTOS LTDA</w:t>
      </w:r>
      <w:r w:rsidRPr="00405E8A">
        <w:rPr>
          <w:sz w:val="20"/>
        </w:rPr>
        <w:t xml:space="preserve">, estabelecida na </w:t>
      </w:r>
      <w:r w:rsidR="002C2CF4" w:rsidRPr="00405E8A">
        <w:rPr>
          <w:sz w:val="20"/>
        </w:rPr>
        <w:t>Av. Coronel José Dias Bicalho</w:t>
      </w:r>
      <w:r w:rsidRPr="00405E8A">
        <w:rPr>
          <w:sz w:val="20"/>
        </w:rPr>
        <w:t xml:space="preserve">, nº </w:t>
      </w:r>
      <w:r w:rsidR="002C2CF4" w:rsidRPr="00405E8A">
        <w:rPr>
          <w:sz w:val="20"/>
        </w:rPr>
        <w:t>933</w:t>
      </w:r>
      <w:r w:rsidRPr="00405E8A">
        <w:rPr>
          <w:sz w:val="20"/>
        </w:rPr>
        <w:t xml:space="preserve">, bairro </w:t>
      </w:r>
      <w:r w:rsidR="002C2CF4" w:rsidRPr="00405E8A">
        <w:rPr>
          <w:sz w:val="20"/>
        </w:rPr>
        <w:t>São José - Pampulha</w:t>
      </w:r>
      <w:r w:rsidRPr="00405E8A">
        <w:rPr>
          <w:sz w:val="20"/>
        </w:rPr>
        <w:t xml:space="preserve">, no Município de </w:t>
      </w:r>
      <w:r w:rsidR="002C2CF4" w:rsidRPr="00405E8A">
        <w:rPr>
          <w:sz w:val="20"/>
        </w:rPr>
        <w:t>Belo Horizonte</w:t>
      </w:r>
      <w:r w:rsidRPr="00405E8A">
        <w:rPr>
          <w:sz w:val="20"/>
        </w:rPr>
        <w:t xml:space="preserve">, </w:t>
      </w:r>
      <w:r w:rsidR="002C2CF4" w:rsidRPr="00405E8A">
        <w:rPr>
          <w:sz w:val="20"/>
        </w:rPr>
        <w:t>MG</w:t>
      </w:r>
      <w:r w:rsidRPr="00405E8A">
        <w:rPr>
          <w:sz w:val="20"/>
        </w:rPr>
        <w:t xml:space="preserve">, doravante denominada </w:t>
      </w:r>
      <w:r w:rsidRPr="00405E8A">
        <w:rPr>
          <w:b/>
          <w:sz w:val="20"/>
        </w:rPr>
        <w:t>DETENTORA</w:t>
      </w:r>
      <w:r w:rsidRPr="00405E8A">
        <w:rPr>
          <w:sz w:val="20"/>
        </w:rPr>
        <w:t>, representada neste ato por</w:t>
      </w:r>
      <w:r w:rsidR="000D0A35" w:rsidRPr="00405E8A">
        <w:rPr>
          <w:sz w:val="20"/>
        </w:rPr>
        <w:t xml:space="preserve"> </w:t>
      </w:r>
      <w:r w:rsidR="002C2CF4" w:rsidRPr="00405E8A">
        <w:rPr>
          <w:sz w:val="20"/>
        </w:rPr>
        <w:t>RAFAEL CODOGNOTTO PEREIRA</w:t>
      </w:r>
      <w:r w:rsidRPr="00405E8A">
        <w:rPr>
          <w:sz w:val="20"/>
        </w:rPr>
        <w:t xml:space="preserve">, portador do documento de identidade nº </w:t>
      </w:r>
      <w:r w:rsidR="002C2CF4" w:rsidRPr="00405E8A">
        <w:rPr>
          <w:sz w:val="20"/>
        </w:rPr>
        <w:t xml:space="preserve">038xxxxxx45 </w:t>
      </w:r>
      <w:r w:rsidRPr="00405E8A">
        <w:rPr>
          <w:sz w:val="20"/>
        </w:rPr>
        <w:t>e inscrito no CPF/MF sob o nº</w:t>
      </w:r>
      <w:r w:rsidR="000D0A35" w:rsidRPr="00405E8A">
        <w:rPr>
          <w:sz w:val="20"/>
        </w:rPr>
        <w:t xml:space="preserve"> </w:t>
      </w:r>
      <w:r w:rsidR="002C2CF4" w:rsidRPr="00405E8A">
        <w:rPr>
          <w:sz w:val="20"/>
        </w:rPr>
        <w:t>081</w:t>
      </w:r>
      <w:r w:rsidR="000D0A35" w:rsidRPr="00405E8A">
        <w:rPr>
          <w:sz w:val="20"/>
        </w:rPr>
        <w:t>.xxx.xxx-</w:t>
      </w:r>
      <w:r w:rsidR="002C2CF4" w:rsidRPr="00405E8A">
        <w:rPr>
          <w:sz w:val="20"/>
        </w:rPr>
        <w:t>56</w:t>
      </w:r>
      <w:r w:rsidRPr="00405E8A">
        <w:rPr>
          <w:sz w:val="20"/>
        </w:rPr>
        <w:t xml:space="preserve">, residente e domiciliado </w:t>
      </w:r>
      <w:r w:rsidR="000D0A35" w:rsidRPr="00405E8A">
        <w:rPr>
          <w:sz w:val="20"/>
        </w:rPr>
        <w:t xml:space="preserve">no Município de </w:t>
      </w:r>
      <w:r w:rsidR="002C2CF4" w:rsidRPr="00405E8A">
        <w:rPr>
          <w:sz w:val="20"/>
        </w:rPr>
        <w:t>Belo Horizonte</w:t>
      </w:r>
      <w:r w:rsidR="000D0A35" w:rsidRPr="00405E8A">
        <w:rPr>
          <w:sz w:val="20"/>
        </w:rPr>
        <w:t xml:space="preserve">, </w:t>
      </w:r>
      <w:r w:rsidR="002C2CF4" w:rsidRPr="00405E8A">
        <w:rPr>
          <w:sz w:val="20"/>
        </w:rPr>
        <w:t>MG</w:t>
      </w:r>
      <w:r w:rsidRPr="00405E8A">
        <w:rPr>
          <w:sz w:val="20"/>
        </w:rPr>
        <w:t xml:space="preserve">, nos termos da Lei Federal nº 10.520/2002, Lei Complementar nº 123/2006, Decreto Municipal nº 5.918/2020, aplicando-se subsidiariamente no que couberem as disposições contidas na Lei Federal nº 8.666/93 com alterações posteriores, celebram a presente ATA DE REGISTRO DE PREÇOS, originada do Processo de Licitação nº </w:t>
      </w:r>
      <w:r w:rsidR="00524C1E" w:rsidRPr="00405E8A">
        <w:rPr>
          <w:sz w:val="20"/>
        </w:rPr>
        <w:t>67</w:t>
      </w:r>
      <w:r w:rsidRPr="00405E8A">
        <w:rPr>
          <w:sz w:val="20"/>
        </w:rPr>
        <w:t>/202</w:t>
      </w:r>
      <w:r w:rsidR="008B0DA1" w:rsidRPr="00405E8A">
        <w:rPr>
          <w:sz w:val="20"/>
        </w:rPr>
        <w:t>3</w:t>
      </w:r>
      <w:r w:rsidRPr="00405E8A">
        <w:rPr>
          <w:sz w:val="20"/>
        </w:rPr>
        <w:t xml:space="preserve">/PMJ – Edital de Pregão Eletrônico nº </w:t>
      </w:r>
      <w:r w:rsidR="00524C1E" w:rsidRPr="00405E8A">
        <w:rPr>
          <w:sz w:val="20"/>
        </w:rPr>
        <w:t>21</w:t>
      </w:r>
      <w:r w:rsidRPr="00405E8A">
        <w:rPr>
          <w:sz w:val="20"/>
        </w:rPr>
        <w:t>/202</w:t>
      </w:r>
      <w:r w:rsidR="008B0DA1" w:rsidRPr="00405E8A">
        <w:rPr>
          <w:sz w:val="20"/>
        </w:rPr>
        <w:t>3</w:t>
      </w:r>
      <w:r w:rsidRPr="00405E8A">
        <w:rPr>
          <w:sz w:val="20"/>
        </w:rPr>
        <w:t xml:space="preserve">/PMJ, mediante termos e condições que seguem. </w:t>
      </w:r>
    </w:p>
    <w:p w14:paraId="557C73D4" w14:textId="77777777" w:rsidR="00166BBB" w:rsidRPr="00405E8A" w:rsidRDefault="00166BBB" w:rsidP="00166BBB">
      <w:pPr>
        <w:suppressAutoHyphens w:val="0"/>
        <w:autoSpaceDE w:val="0"/>
        <w:autoSpaceDN w:val="0"/>
        <w:adjustRightInd w:val="0"/>
        <w:rPr>
          <w:b/>
          <w:sz w:val="20"/>
          <w:lang w:eastAsia="pt-BR"/>
        </w:rPr>
      </w:pPr>
    </w:p>
    <w:p w14:paraId="22746555" w14:textId="77777777" w:rsidR="00166BBB" w:rsidRPr="00405E8A" w:rsidRDefault="00166BBB" w:rsidP="00166BBB">
      <w:pPr>
        <w:suppressAutoHyphens w:val="0"/>
        <w:autoSpaceDE w:val="0"/>
        <w:autoSpaceDN w:val="0"/>
        <w:adjustRightInd w:val="0"/>
        <w:rPr>
          <w:b/>
          <w:sz w:val="20"/>
          <w:lang w:eastAsia="pt-BR"/>
        </w:rPr>
      </w:pPr>
    </w:p>
    <w:p w14:paraId="66603522" w14:textId="77777777" w:rsidR="00166BBB" w:rsidRPr="00405E8A" w:rsidRDefault="00166BBB" w:rsidP="00166BBB">
      <w:pPr>
        <w:jc w:val="both"/>
        <w:rPr>
          <w:b/>
          <w:bCs w:val="0"/>
          <w:sz w:val="20"/>
        </w:rPr>
      </w:pPr>
      <w:r w:rsidRPr="00405E8A">
        <w:rPr>
          <w:b/>
          <w:sz w:val="20"/>
        </w:rPr>
        <w:t xml:space="preserve">CLÁUSULA PRIMEIRA - </w:t>
      </w:r>
      <w:r w:rsidRPr="00405E8A">
        <w:rPr>
          <w:b/>
          <w:bCs w:val="0"/>
          <w:sz w:val="20"/>
        </w:rPr>
        <w:t xml:space="preserve">DO OBJETO </w:t>
      </w:r>
    </w:p>
    <w:p w14:paraId="13E34F97" w14:textId="77777777" w:rsidR="00166BBB" w:rsidRPr="00405E8A" w:rsidRDefault="00166BBB" w:rsidP="00166BBB">
      <w:pPr>
        <w:pStyle w:val="Recuodecorpodetexto"/>
        <w:ind w:left="0"/>
        <w:rPr>
          <w:rFonts w:ascii="Arial" w:hAnsi="Arial" w:cs="Arial"/>
          <w:sz w:val="20"/>
        </w:rPr>
      </w:pPr>
    </w:p>
    <w:p w14:paraId="283A4376" w14:textId="1F866156" w:rsidR="00166BBB" w:rsidRPr="00405E8A" w:rsidRDefault="0082096F" w:rsidP="0082096F">
      <w:pPr>
        <w:pStyle w:val="Corpodetexto"/>
        <w:tabs>
          <w:tab w:val="clear" w:pos="708"/>
          <w:tab w:val="clear" w:pos="2270"/>
          <w:tab w:val="clear" w:pos="4294"/>
          <w:tab w:val="left" w:pos="426"/>
        </w:tabs>
        <w:rPr>
          <w:rFonts w:cs="Arial"/>
          <w:sz w:val="20"/>
        </w:rPr>
      </w:pPr>
      <w:r w:rsidRPr="00405E8A">
        <w:rPr>
          <w:rFonts w:cs="Arial"/>
          <w:sz w:val="20"/>
        </w:rPr>
        <w:tab/>
      </w:r>
      <w:r w:rsidR="00166BBB" w:rsidRPr="00405E8A">
        <w:rPr>
          <w:rFonts w:cs="Arial"/>
          <w:sz w:val="20"/>
        </w:rPr>
        <w:t>O</w:t>
      </w:r>
      <w:r w:rsidR="00166BBB" w:rsidRPr="00405E8A">
        <w:rPr>
          <w:rFonts w:cs="Arial"/>
          <w:sz w:val="20"/>
          <w:lang w:val="pt-BR"/>
        </w:rPr>
        <w:t>s</w:t>
      </w:r>
      <w:r w:rsidR="00166BBB" w:rsidRPr="00405E8A">
        <w:rPr>
          <w:rFonts w:cs="Arial"/>
          <w:sz w:val="20"/>
        </w:rPr>
        <w:t xml:space="preserve"> preço</w:t>
      </w:r>
      <w:r w:rsidR="00166BBB" w:rsidRPr="00405E8A">
        <w:rPr>
          <w:rFonts w:cs="Arial"/>
          <w:sz w:val="20"/>
          <w:lang w:val="pt-BR"/>
        </w:rPr>
        <w:t>s</w:t>
      </w:r>
      <w:r w:rsidR="00166BBB" w:rsidRPr="00405E8A">
        <w:rPr>
          <w:rFonts w:cs="Arial"/>
          <w:sz w:val="20"/>
        </w:rPr>
        <w:t xml:space="preserve"> ora REGISTRADO</w:t>
      </w:r>
      <w:r w:rsidR="00166BBB" w:rsidRPr="00405E8A">
        <w:rPr>
          <w:rFonts w:cs="Arial"/>
          <w:sz w:val="20"/>
          <w:lang w:val="pt-BR"/>
        </w:rPr>
        <w:t>S</w:t>
      </w:r>
      <w:r w:rsidR="00166BBB" w:rsidRPr="00405E8A">
        <w:rPr>
          <w:rFonts w:cs="Arial"/>
          <w:sz w:val="20"/>
        </w:rPr>
        <w:t xml:space="preserve">, de acordo a proposta apresentada </w:t>
      </w:r>
      <w:r w:rsidR="00166BBB" w:rsidRPr="00405E8A">
        <w:rPr>
          <w:rFonts w:cs="Arial"/>
          <w:sz w:val="20"/>
          <w:lang w:val="pt-BR"/>
        </w:rPr>
        <w:t>pela DETENTORA n</w:t>
      </w:r>
      <w:r w:rsidR="00166BBB" w:rsidRPr="00405E8A">
        <w:rPr>
          <w:rFonts w:cs="Arial"/>
          <w:sz w:val="20"/>
        </w:rPr>
        <w:t>o Processo de Licitação, corresponde</w:t>
      </w:r>
      <w:r w:rsidR="00166BBB" w:rsidRPr="00405E8A">
        <w:rPr>
          <w:rFonts w:cs="Arial"/>
          <w:sz w:val="20"/>
          <w:lang w:val="pt-BR"/>
        </w:rPr>
        <w:t>m à expectativa de aquisição d</w:t>
      </w:r>
      <w:r w:rsidR="00166BBB" w:rsidRPr="00405E8A">
        <w:rPr>
          <w:rFonts w:cs="Arial"/>
          <w:sz w:val="20"/>
        </w:rPr>
        <w:t>o</w:t>
      </w:r>
      <w:r w:rsidR="00F264D9" w:rsidRPr="00405E8A">
        <w:rPr>
          <w:rFonts w:cs="Arial"/>
          <w:sz w:val="20"/>
          <w:lang w:val="pt-BR"/>
        </w:rPr>
        <w:t>s</w:t>
      </w:r>
      <w:r w:rsidR="00166BBB" w:rsidRPr="00405E8A">
        <w:rPr>
          <w:rFonts w:cs="Arial"/>
          <w:sz w:val="20"/>
        </w:rPr>
        <w:t xml:space="preserve"> seguinte</w:t>
      </w:r>
      <w:r w:rsidR="00F264D9" w:rsidRPr="00405E8A">
        <w:rPr>
          <w:rFonts w:cs="Arial"/>
          <w:sz w:val="20"/>
          <w:lang w:val="pt-BR"/>
        </w:rPr>
        <w:t>s</w:t>
      </w:r>
      <w:r w:rsidR="00166BBB" w:rsidRPr="00405E8A">
        <w:rPr>
          <w:rFonts w:cs="Arial"/>
          <w:sz w:val="20"/>
        </w:rPr>
        <w:t xml:space="preserve"> </w:t>
      </w:r>
      <w:r w:rsidR="00166BBB" w:rsidRPr="00405E8A">
        <w:rPr>
          <w:rFonts w:cs="Arial"/>
          <w:sz w:val="20"/>
          <w:lang w:val="pt-BR"/>
        </w:rPr>
        <w:t>ite</w:t>
      </w:r>
      <w:r w:rsidR="00F264D9" w:rsidRPr="00405E8A">
        <w:rPr>
          <w:rFonts w:cs="Arial"/>
          <w:sz w:val="20"/>
          <w:lang w:val="pt-BR"/>
        </w:rPr>
        <w:t>ns</w:t>
      </w:r>
      <w:r w:rsidR="00166BBB" w:rsidRPr="00405E8A">
        <w:rPr>
          <w:rFonts w:cs="Arial"/>
          <w:sz w:val="20"/>
        </w:rPr>
        <w:t xml:space="preserve">: </w:t>
      </w:r>
    </w:p>
    <w:p w14:paraId="330F2EF5" w14:textId="2656519B" w:rsidR="00D265CB" w:rsidRPr="00405E8A" w:rsidRDefault="00D265CB" w:rsidP="00D265CB">
      <w:pPr>
        <w:pStyle w:val="Corpodetexto"/>
        <w:tabs>
          <w:tab w:val="clear" w:pos="708"/>
          <w:tab w:val="clear" w:pos="2270"/>
          <w:tab w:val="clear" w:pos="4294"/>
          <w:tab w:val="left" w:pos="426"/>
        </w:tabs>
        <w:ind w:left="360"/>
        <w:rPr>
          <w:rFonts w:cs="Arial"/>
          <w:sz w:val="20"/>
        </w:rPr>
      </w:pPr>
    </w:p>
    <w:p w14:paraId="58857F93" w14:textId="147C0332" w:rsidR="00D265CB" w:rsidRPr="00405E8A" w:rsidRDefault="00D265CB" w:rsidP="00D265CB">
      <w:pPr>
        <w:pStyle w:val="Corpodetexto"/>
        <w:tabs>
          <w:tab w:val="clear" w:pos="708"/>
          <w:tab w:val="clear" w:pos="2270"/>
          <w:tab w:val="clear" w:pos="4294"/>
          <w:tab w:val="left" w:pos="426"/>
        </w:tabs>
        <w:ind w:left="360"/>
        <w:rPr>
          <w:rFonts w:cs="Arial"/>
          <w:sz w:val="20"/>
        </w:rPr>
      </w:pPr>
    </w:p>
    <w:tbl>
      <w:tblPr>
        <w:tblStyle w:val="Tabelacomgrade"/>
        <w:tblW w:w="0" w:type="auto"/>
        <w:jc w:val="center"/>
        <w:tblLook w:val="04A0" w:firstRow="1" w:lastRow="0" w:firstColumn="1" w:lastColumn="0" w:noHBand="0" w:noVBand="1"/>
      </w:tblPr>
      <w:tblGrid>
        <w:gridCol w:w="876"/>
        <w:gridCol w:w="973"/>
        <w:gridCol w:w="636"/>
        <w:gridCol w:w="3081"/>
        <w:gridCol w:w="1244"/>
        <w:gridCol w:w="1549"/>
        <w:gridCol w:w="1551"/>
      </w:tblGrid>
      <w:tr w:rsidR="00DC48D3" w:rsidRPr="00405E8A" w14:paraId="0EDAA4B5" w14:textId="77777777" w:rsidTr="002C2CF4">
        <w:trPr>
          <w:trHeight w:val="765"/>
          <w:jc w:val="center"/>
        </w:trPr>
        <w:tc>
          <w:tcPr>
            <w:tcW w:w="0" w:type="auto"/>
            <w:noWrap/>
            <w:hideMark/>
          </w:tcPr>
          <w:p w14:paraId="595C4361" w14:textId="77777777" w:rsidR="002D6BEE" w:rsidRPr="00405E8A" w:rsidRDefault="002D6BEE" w:rsidP="00D854E4">
            <w:pPr>
              <w:jc w:val="center"/>
              <w:rPr>
                <w:b/>
                <w:sz w:val="20"/>
              </w:rPr>
            </w:pPr>
          </w:p>
          <w:p w14:paraId="4391C0AC" w14:textId="77777777" w:rsidR="002D6BEE" w:rsidRPr="00405E8A" w:rsidRDefault="002D6BEE" w:rsidP="00D854E4">
            <w:pPr>
              <w:jc w:val="center"/>
              <w:rPr>
                <w:b/>
                <w:sz w:val="20"/>
              </w:rPr>
            </w:pPr>
            <w:r w:rsidRPr="00405E8A">
              <w:rPr>
                <w:b/>
                <w:sz w:val="20"/>
              </w:rPr>
              <w:t>ITEM</w:t>
            </w:r>
          </w:p>
        </w:tc>
        <w:tc>
          <w:tcPr>
            <w:tcW w:w="0" w:type="auto"/>
            <w:hideMark/>
          </w:tcPr>
          <w:p w14:paraId="4999578E" w14:textId="77777777" w:rsidR="002D6BEE" w:rsidRPr="00405E8A" w:rsidRDefault="002D6BEE" w:rsidP="00D854E4">
            <w:pPr>
              <w:jc w:val="center"/>
              <w:rPr>
                <w:b/>
                <w:sz w:val="20"/>
              </w:rPr>
            </w:pPr>
          </w:p>
          <w:p w14:paraId="1AC0D0F5" w14:textId="77777777" w:rsidR="002D6BEE" w:rsidRPr="00405E8A" w:rsidRDefault="002D6BEE" w:rsidP="00D854E4">
            <w:pPr>
              <w:jc w:val="center"/>
              <w:rPr>
                <w:b/>
                <w:sz w:val="20"/>
              </w:rPr>
            </w:pPr>
            <w:r w:rsidRPr="00405E8A">
              <w:rPr>
                <w:b/>
                <w:sz w:val="20"/>
              </w:rPr>
              <w:t>QTDE</w:t>
            </w:r>
          </w:p>
        </w:tc>
        <w:tc>
          <w:tcPr>
            <w:tcW w:w="0" w:type="auto"/>
            <w:hideMark/>
          </w:tcPr>
          <w:p w14:paraId="721D0FD5" w14:textId="77777777" w:rsidR="002D6BEE" w:rsidRPr="00405E8A" w:rsidRDefault="002D6BEE" w:rsidP="00D854E4">
            <w:pPr>
              <w:jc w:val="center"/>
              <w:rPr>
                <w:b/>
                <w:sz w:val="20"/>
              </w:rPr>
            </w:pPr>
          </w:p>
          <w:p w14:paraId="5FF54D7F" w14:textId="77777777" w:rsidR="002D6BEE" w:rsidRPr="00405E8A" w:rsidRDefault="002D6BEE" w:rsidP="00D854E4">
            <w:pPr>
              <w:jc w:val="center"/>
              <w:rPr>
                <w:b/>
                <w:sz w:val="20"/>
              </w:rPr>
            </w:pPr>
            <w:r w:rsidRPr="00405E8A">
              <w:rPr>
                <w:b/>
                <w:sz w:val="20"/>
              </w:rPr>
              <w:t>UN</w:t>
            </w:r>
          </w:p>
        </w:tc>
        <w:tc>
          <w:tcPr>
            <w:tcW w:w="0" w:type="auto"/>
            <w:hideMark/>
          </w:tcPr>
          <w:p w14:paraId="60AAE95C" w14:textId="77777777" w:rsidR="002D6BEE" w:rsidRPr="00405E8A" w:rsidRDefault="002D6BEE" w:rsidP="00D854E4">
            <w:pPr>
              <w:jc w:val="center"/>
              <w:rPr>
                <w:b/>
                <w:sz w:val="20"/>
              </w:rPr>
            </w:pPr>
          </w:p>
          <w:p w14:paraId="17C761AA" w14:textId="77777777" w:rsidR="002D6BEE" w:rsidRPr="00405E8A" w:rsidRDefault="002D6BEE" w:rsidP="00D854E4">
            <w:pPr>
              <w:jc w:val="center"/>
              <w:rPr>
                <w:b/>
                <w:sz w:val="20"/>
              </w:rPr>
            </w:pPr>
            <w:r w:rsidRPr="00405E8A">
              <w:rPr>
                <w:b/>
                <w:sz w:val="20"/>
              </w:rPr>
              <w:t>ESPECIFICAÇÃO</w:t>
            </w:r>
          </w:p>
        </w:tc>
        <w:tc>
          <w:tcPr>
            <w:tcW w:w="1014" w:type="dxa"/>
            <w:vAlign w:val="center"/>
          </w:tcPr>
          <w:p w14:paraId="2FF79653" w14:textId="1BA33546" w:rsidR="002D6BEE" w:rsidRPr="00405E8A" w:rsidRDefault="002D6BEE" w:rsidP="002D6BEE">
            <w:pPr>
              <w:jc w:val="center"/>
              <w:rPr>
                <w:b/>
                <w:sz w:val="20"/>
              </w:rPr>
            </w:pPr>
            <w:r w:rsidRPr="00405E8A">
              <w:rPr>
                <w:b/>
                <w:sz w:val="20"/>
              </w:rPr>
              <w:t>MARCA</w:t>
            </w:r>
          </w:p>
        </w:tc>
        <w:tc>
          <w:tcPr>
            <w:tcW w:w="1276" w:type="dxa"/>
          </w:tcPr>
          <w:p w14:paraId="089E407E" w14:textId="77777777" w:rsidR="00841414" w:rsidRPr="00405E8A" w:rsidRDefault="00841414" w:rsidP="00841414">
            <w:pPr>
              <w:jc w:val="center"/>
              <w:rPr>
                <w:b/>
                <w:sz w:val="20"/>
              </w:rPr>
            </w:pPr>
            <w:r w:rsidRPr="00405E8A">
              <w:rPr>
                <w:b/>
                <w:sz w:val="20"/>
              </w:rPr>
              <w:t>VALOR</w:t>
            </w:r>
          </w:p>
          <w:p w14:paraId="3A1CCBCF" w14:textId="77777777" w:rsidR="00841414" w:rsidRPr="00405E8A" w:rsidRDefault="00841414" w:rsidP="00841414">
            <w:pPr>
              <w:jc w:val="center"/>
              <w:rPr>
                <w:b/>
                <w:sz w:val="20"/>
              </w:rPr>
            </w:pPr>
            <w:r w:rsidRPr="00405E8A">
              <w:rPr>
                <w:b/>
                <w:sz w:val="20"/>
              </w:rPr>
              <w:t>UNITÁRIO</w:t>
            </w:r>
          </w:p>
          <w:p w14:paraId="7DC39A37" w14:textId="77777777" w:rsidR="00841414" w:rsidRPr="00405E8A" w:rsidRDefault="00841414" w:rsidP="00841414">
            <w:pPr>
              <w:jc w:val="center"/>
              <w:rPr>
                <w:b/>
                <w:sz w:val="20"/>
              </w:rPr>
            </w:pPr>
            <w:r w:rsidRPr="00405E8A">
              <w:rPr>
                <w:b/>
                <w:sz w:val="20"/>
              </w:rPr>
              <w:t>MÁXIMO</w:t>
            </w:r>
          </w:p>
          <w:p w14:paraId="70F6747C" w14:textId="54001DE6" w:rsidR="002D6BEE" w:rsidRPr="00405E8A" w:rsidRDefault="00841414" w:rsidP="00841414">
            <w:pPr>
              <w:jc w:val="center"/>
              <w:rPr>
                <w:b/>
                <w:sz w:val="20"/>
              </w:rPr>
            </w:pPr>
            <w:r w:rsidRPr="00405E8A">
              <w:rPr>
                <w:b/>
                <w:sz w:val="20"/>
              </w:rPr>
              <w:t>(R$)</w:t>
            </w:r>
          </w:p>
        </w:tc>
        <w:tc>
          <w:tcPr>
            <w:tcW w:w="1551" w:type="dxa"/>
            <w:noWrap/>
          </w:tcPr>
          <w:p w14:paraId="0FE519FB" w14:textId="77777777" w:rsidR="000D0A35" w:rsidRPr="00405E8A" w:rsidRDefault="00DC48D3" w:rsidP="00DC48D3">
            <w:pPr>
              <w:ind w:left="193"/>
              <w:jc w:val="center"/>
              <w:rPr>
                <w:b/>
                <w:sz w:val="20"/>
              </w:rPr>
            </w:pPr>
            <w:r w:rsidRPr="00405E8A">
              <w:rPr>
                <w:b/>
                <w:sz w:val="20"/>
              </w:rPr>
              <w:t xml:space="preserve">VALOR TOTAL </w:t>
            </w:r>
          </w:p>
          <w:p w14:paraId="5448FB39" w14:textId="7EE0C4A6" w:rsidR="002D6BEE" w:rsidRPr="00405E8A" w:rsidRDefault="00DC48D3" w:rsidP="00DC48D3">
            <w:pPr>
              <w:ind w:left="193"/>
              <w:jc w:val="center"/>
              <w:rPr>
                <w:b/>
                <w:sz w:val="20"/>
              </w:rPr>
            </w:pPr>
            <w:r w:rsidRPr="00405E8A">
              <w:rPr>
                <w:b/>
                <w:sz w:val="20"/>
              </w:rPr>
              <w:t>MÁXIMO (R$)</w:t>
            </w:r>
          </w:p>
        </w:tc>
      </w:tr>
      <w:tr w:rsidR="002C2CF4" w:rsidRPr="00405E8A" w14:paraId="72FEAB18" w14:textId="77777777" w:rsidTr="002C2CF4">
        <w:trPr>
          <w:trHeight w:val="353"/>
          <w:jc w:val="center"/>
        </w:trPr>
        <w:tc>
          <w:tcPr>
            <w:tcW w:w="0" w:type="auto"/>
            <w:noWrap/>
          </w:tcPr>
          <w:p w14:paraId="69170188" w14:textId="2320115A" w:rsidR="002C2CF4" w:rsidRPr="00405E8A" w:rsidRDefault="002C2CF4" w:rsidP="002C2CF4">
            <w:pPr>
              <w:jc w:val="center"/>
              <w:rPr>
                <w:b/>
                <w:sz w:val="20"/>
              </w:rPr>
            </w:pPr>
            <w:r w:rsidRPr="00405E8A">
              <w:rPr>
                <w:sz w:val="20"/>
              </w:rPr>
              <w:t>169</w:t>
            </w:r>
          </w:p>
        </w:tc>
        <w:tc>
          <w:tcPr>
            <w:tcW w:w="0" w:type="auto"/>
          </w:tcPr>
          <w:p w14:paraId="32A2A249" w14:textId="204667BD" w:rsidR="002C2CF4" w:rsidRPr="00405E8A" w:rsidRDefault="002C2CF4" w:rsidP="002C2CF4">
            <w:pPr>
              <w:jc w:val="center"/>
              <w:rPr>
                <w:b/>
                <w:sz w:val="20"/>
              </w:rPr>
            </w:pPr>
            <w:r w:rsidRPr="00405E8A">
              <w:rPr>
                <w:sz w:val="20"/>
              </w:rPr>
              <w:t>22</w:t>
            </w:r>
          </w:p>
        </w:tc>
        <w:tc>
          <w:tcPr>
            <w:tcW w:w="0" w:type="auto"/>
          </w:tcPr>
          <w:p w14:paraId="2438A93B" w14:textId="4806806C" w:rsidR="002C2CF4" w:rsidRPr="00405E8A" w:rsidRDefault="002C2CF4" w:rsidP="002C2CF4">
            <w:pPr>
              <w:jc w:val="center"/>
              <w:rPr>
                <w:b/>
                <w:sz w:val="20"/>
              </w:rPr>
            </w:pPr>
            <w:r w:rsidRPr="00405E8A">
              <w:rPr>
                <w:sz w:val="20"/>
              </w:rPr>
              <w:t>un</w:t>
            </w:r>
          </w:p>
        </w:tc>
        <w:tc>
          <w:tcPr>
            <w:tcW w:w="0" w:type="auto"/>
          </w:tcPr>
          <w:p w14:paraId="2CC106B0" w14:textId="3C798301" w:rsidR="002C2CF4" w:rsidRPr="00405E8A" w:rsidRDefault="002C2CF4" w:rsidP="002C2CF4">
            <w:pPr>
              <w:jc w:val="center"/>
              <w:rPr>
                <w:sz w:val="20"/>
              </w:rPr>
            </w:pPr>
            <w:r w:rsidRPr="00405E8A">
              <w:rPr>
                <w:sz w:val="20"/>
              </w:rPr>
              <w:t>Macaco hidráulico 30 toneladas</w:t>
            </w:r>
          </w:p>
        </w:tc>
        <w:tc>
          <w:tcPr>
            <w:tcW w:w="1014" w:type="dxa"/>
          </w:tcPr>
          <w:p w14:paraId="042A6801" w14:textId="2331CCB8" w:rsidR="002C2CF4" w:rsidRPr="00405E8A" w:rsidRDefault="002C2CF4" w:rsidP="002C2CF4">
            <w:pPr>
              <w:jc w:val="center"/>
              <w:rPr>
                <w:sz w:val="20"/>
              </w:rPr>
            </w:pPr>
            <w:r w:rsidRPr="00405E8A">
              <w:rPr>
                <w:sz w:val="20"/>
              </w:rPr>
              <w:t>Vilubri</w:t>
            </w:r>
          </w:p>
        </w:tc>
        <w:tc>
          <w:tcPr>
            <w:tcW w:w="1276" w:type="dxa"/>
          </w:tcPr>
          <w:p w14:paraId="69E4AE93" w14:textId="480B6944" w:rsidR="002C2CF4" w:rsidRPr="00405E8A" w:rsidRDefault="002C2CF4" w:rsidP="002C2CF4">
            <w:pPr>
              <w:jc w:val="center"/>
              <w:rPr>
                <w:sz w:val="20"/>
              </w:rPr>
            </w:pPr>
            <w:r w:rsidRPr="00405E8A">
              <w:rPr>
                <w:sz w:val="20"/>
              </w:rPr>
              <w:t>517,88</w:t>
            </w:r>
          </w:p>
        </w:tc>
        <w:tc>
          <w:tcPr>
            <w:tcW w:w="1551" w:type="dxa"/>
            <w:noWrap/>
          </w:tcPr>
          <w:p w14:paraId="050A30CC" w14:textId="1EECAAB2" w:rsidR="002C2CF4" w:rsidRPr="00405E8A" w:rsidRDefault="002C2CF4" w:rsidP="002C2CF4">
            <w:pPr>
              <w:ind w:left="193"/>
              <w:jc w:val="center"/>
              <w:rPr>
                <w:sz w:val="20"/>
              </w:rPr>
            </w:pPr>
            <w:r w:rsidRPr="00405E8A">
              <w:rPr>
                <w:sz w:val="20"/>
              </w:rPr>
              <w:t>11.393,36</w:t>
            </w:r>
          </w:p>
        </w:tc>
      </w:tr>
      <w:tr w:rsidR="00385E93" w:rsidRPr="00405E8A" w14:paraId="33021FF8" w14:textId="77777777" w:rsidTr="000D0A35">
        <w:trPr>
          <w:trHeight w:val="185"/>
          <w:jc w:val="center"/>
        </w:trPr>
        <w:tc>
          <w:tcPr>
            <w:tcW w:w="8359" w:type="dxa"/>
            <w:gridSpan w:val="6"/>
            <w:noWrap/>
            <w:vAlign w:val="center"/>
          </w:tcPr>
          <w:p w14:paraId="2CCD7DBC" w14:textId="02093732" w:rsidR="00385E93" w:rsidRPr="00405E8A" w:rsidRDefault="00385E93" w:rsidP="00385E93">
            <w:pPr>
              <w:jc w:val="center"/>
              <w:rPr>
                <w:b/>
                <w:bCs w:val="0"/>
                <w:sz w:val="20"/>
              </w:rPr>
            </w:pPr>
            <w:r w:rsidRPr="00405E8A">
              <w:rPr>
                <w:b/>
                <w:bCs w:val="0"/>
                <w:sz w:val="20"/>
              </w:rPr>
              <w:t>TOTAL</w:t>
            </w:r>
          </w:p>
        </w:tc>
        <w:tc>
          <w:tcPr>
            <w:tcW w:w="1551" w:type="dxa"/>
            <w:noWrap/>
            <w:vAlign w:val="center"/>
          </w:tcPr>
          <w:p w14:paraId="625D5E93" w14:textId="1F4243B7" w:rsidR="00385E93" w:rsidRPr="00405E8A" w:rsidRDefault="002C2CF4" w:rsidP="00385E93">
            <w:pPr>
              <w:jc w:val="center"/>
              <w:rPr>
                <w:b/>
                <w:bCs w:val="0"/>
                <w:sz w:val="20"/>
              </w:rPr>
            </w:pPr>
            <w:r w:rsidRPr="00405E8A">
              <w:rPr>
                <w:b/>
                <w:bCs w:val="0"/>
                <w:sz w:val="20"/>
              </w:rPr>
              <w:t>11.393,36</w:t>
            </w:r>
          </w:p>
        </w:tc>
      </w:tr>
    </w:tbl>
    <w:p w14:paraId="74935201" w14:textId="52BDDD15" w:rsidR="00D265CB" w:rsidRPr="00405E8A" w:rsidRDefault="00D265CB" w:rsidP="00D265CB">
      <w:pPr>
        <w:pStyle w:val="Corpodetexto"/>
        <w:tabs>
          <w:tab w:val="clear" w:pos="708"/>
          <w:tab w:val="clear" w:pos="2270"/>
          <w:tab w:val="clear" w:pos="4294"/>
          <w:tab w:val="left" w:pos="426"/>
        </w:tabs>
        <w:ind w:left="360"/>
        <w:rPr>
          <w:rFonts w:cs="Arial"/>
          <w:sz w:val="20"/>
        </w:rPr>
      </w:pPr>
    </w:p>
    <w:p w14:paraId="5E3AD644" w14:textId="77777777" w:rsidR="00166BBB" w:rsidRPr="00405E8A" w:rsidRDefault="00166BBB" w:rsidP="00166BBB">
      <w:pPr>
        <w:pStyle w:val="Ttulo3"/>
        <w:tabs>
          <w:tab w:val="left" w:pos="0"/>
        </w:tabs>
        <w:jc w:val="left"/>
        <w:rPr>
          <w:rFonts w:ascii="Arial" w:hAnsi="Arial" w:cs="Arial"/>
          <w:b/>
          <w:sz w:val="20"/>
        </w:rPr>
      </w:pPr>
      <w:r w:rsidRPr="00405E8A">
        <w:rPr>
          <w:rFonts w:ascii="Arial" w:hAnsi="Arial" w:cs="Arial"/>
          <w:b/>
          <w:sz w:val="20"/>
        </w:rPr>
        <w:t>CLÁUSULA SEGUNDA - DA VIGÊNCIA E DO ACOMPANHAMENTO</w:t>
      </w:r>
    </w:p>
    <w:p w14:paraId="123AC4B9" w14:textId="77777777" w:rsidR="00166BBB" w:rsidRPr="00405E8A" w:rsidRDefault="00166BBB" w:rsidP="00166BBB">
      <w:pPr>
        <w:jc w:val="both"/>
        <w:rPr>
          <w:b/>
          <w:sz w:val="20"/>
        </w:rPr>
      </w:pPr>
    </w:p>
    <w:p w14:paraId="7399B4C3" w14:textId="77777777" w:rsidR="00166BBB" w:rsidRPr="00405E8A" w:rsidRDefault="00166BBB" w:rsidP="00166BBB">
      <w:pPr>
        <w:widowControl w:val="0"/>
        <w:numPr>
          <w:ilvl w:val="1"/>
          <w:numId w:val="7"/>
        </w:numPr>
        <w:ind w:left="426" w:hanging="426"/>
        <w:jc w:val="both"/>
        <w:rPr>
          <w:sz w:val="20"/>
        </w:rPr>
      </w:pPr>
      <w:r w:rsidRPr="00405E8A">
        <w:rPr>
          <w:sz w:val="20"/>
        </w:rPr>
        <w:t>A vigência da presente Ata será de 12 (doze) meses, contados da data da sua assinatura.</w:t>
      </w:r>
    </w:p>
    <w:p w14:paraId="6AB88896" w14:textId="77777777" w:rsidR="00166BBB" w:rsidRPr="00405E8A" w:rsidRDefault="00166BBB" w:rsidP="00166BBB">
      <w:pPr>
        <w:widowControl w:val="0"/>
        <w:ind w:left="360"/>
        <w:jc w:val="both"/>
        <w:rPr>
          <w:sz w:val="20"/>
        </w:rPr>
      </w:pPr>
    </w:p>
    <w:p w14:paraId="445CC420" w14:textId="77777777" w:rsidR="00166BBB" w:rsidRPr="00405E8A" w:rsidRDefault="00166BBB" w:rsidP="00166BBB">
      <w:pPr>
        <w:pStyle w:val="PargrafodaLista"/>
        <w:numPr>
          <w:ilvl w:val="1"/>
          <w:numId w:val="7"/>
        </w:numPr>
        <w:jc w:val="both"/>
        <w:rPr>
          <w:sz w:val="20"/>
        </w:rPr>
      </w:pPr>
      <w:r w:rsidRPr="00405E8A">
        <w:rPr>
          <w:sz w:val="20"/>
        </w:rPr>
        <w:t>O fornecimento do objeto deverá ser acompanhado e fiscalizado pelos servidores discriminados abaixo, de acordo com os órgãos correspondentes:</w:t>
      </w:r>
    </w:p>
    <w:p w14:paraId="718766B0" w14:textId="77777777" w:rsidR="008B0DA1" w:rsidRPr="00405E8A" w:rsidRDefault="008B0DA1" w:rsidP="008B0DA1">
      <w:pPr>
        <w:pStyle w:val="Corpodetexto"/>
        <w:widowControl/>
        <w:numPr>
          <w:ilvl w:val="0"/>
          <w:numId w:val="23"/>
        </w:numPr>
        <w:tabs>
          <w:tab w:val="clear" w:pos="708"/>
          <w:tab w:val="clear" w:pos="2270"/>
          <w:tab w:val="clear" w:pos="4294"/>
        </w:tabs>
        <w:ind w:left="709"/>
        <w:rPr>
          <w:rFonts w:cs="Arial"/>
          <w:sz w:val="20"/>
        </w:rPr>
      </w:pPr>
      <w:r w:rsidRPr="00405E8A">
        <w:rPr>
          <w:rFonts w:cs="Arial"/>
          <w:sz w:val="20"/>
          <w:lang w:val="pt-BR"/>
        </w:rPr>
        <w:t>Tiro de Guerra: ZULEICA DE DEUS E SILVA BROETTO;</w:t>
      </w:r>
    </w:p>
    <w:p w14:paraId="727B6C57" w14:textId="77777777" w:rsidR="008B0DA1" w:rsidRPr="00405E8A" w:rsidRDefault="008B0DA1" w:rsidP="008B0DA1">
      <w:pPr>
        <w:pStyle w:val="Corpodetexto"/>
        <w:widowControl/>
        <w:numPr>
          <w:ilvl w:val="0"/>
          <w:numId w:val="23"/>
        </w:numPr>
        <w:tabs>
          <w:tab w:val="clear" w:pos="708"/>
          <w:tab w:val="clear" w:pos="2270"/>
          <w:tab w:val="clear" w:pos="4294"/>
        </w:tabs>
        <w:ind w:left="709"/>
        <w:rPr>
          <w:rFonts w:cs="Arial"/>
          <w:sz w:val="20"/>
          <w:lang w:val="pt-BR"/>
        </w:rPr>
      </w:pPr>
      <w:r w:rsidRPr="00405E8A">
        <w:rPr>
          <w:rFonts w:cs="Arial"/>
          <w:sz w:val="20"/>
          <w:lang w:val="pt-BR"/>
        </w:rPr>
        <w:t>Secretaria de Infraestrutura e Agricultura: MARCOS AURELIO DALAPRIA e VALDECIR VALENTIN DAROLD;</w:t>
      </w:r>
    </w:p>
    <w:p w14:paraId="55290409" w14:textId="77777777" w:rsidR="00AB08B8" w:rsidRPr="00405E8A"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405E8A">
        <w:rPr>
          <w:rFonts w:cs="Arial"/>
          <w:sz w:val="20"/>
          <w:lang w:val="pt-BR"/>
        </w:rPr>
        <w:t>Secretaria de Administração (órgão gerenciador): LUCIANO OSMAR DA SILVA;</w:t>
      </w:r>
    </w:p>
    <w:p w14:paraId="218CBB32" w14:textId="77777777" w:rsidR="00AB08B8" w:rsidRPr="00405E8A" w:rsidRDefault="00AB08B8" w:rsidP="00AB08B8">
      <w:pPr>
        <w:pStyle w:val="Corpodetexto"/>
        <w:widowControl/>
        <w:numPr>
          <w:ilvl w:val="0"/>
          <w:numId w:val="23"/>
        </w:numPr>
        <w:tabs>
          <w:tab w:val="clear" w:pos="708"/>
          <w:tab w:val="clear" w:pos="2270"/>
          <w:tab w:val="clear" w:pos="4294"/>
        </w:tabs>
        <w:ind w:left="709"/>
        <w:rPr>
          <w:rFonts w:cs="Arial"/>
          <w:sz w:val="20"/>
        </w:rPr>
      </w:pPr>
      <w:r w:rsidRPr="00405E8A">
        <w:rPr>
          <w:rFonts w:cs="Arial"/>
          <w:sz w:val="20"/>
          <w:lang w:val="pt-BR"/>
        </w:rPr>
        <w:t>CRI: PEDRO HENRIQUE BARBOSA PEREIRA e GEIZA MULLER MICHELON;</w:t>
      </w:r>
    </w:p>
    <w:p w14:paraId="2EF62330" w14:textId="77777777" w:rsidR="00AB08B8" w:rsidRPr="00405E8A" w:rsidRDefault="00AB08B8" w:rsidP="00AB08B8">
      <w:pPr>
        <w:pStyle w:val="Corpodetexto"/>
        <w:widowControl/>
        <w:numPr>
          <w:ilvl w:val="0"/>
          <w:numId w:val="23"/>
        </w:numPr>
        <w:tabs>
          <w:tab w:val="clear" w:pos="708"/>
          <w:tab w:val="clear" w:pos="2270"/>
          <w:tab w:val="clear" w:pos="4294"/>
        </w:tabs>
        <w:ind w:left="709"/>
        <w:rPr>
          <w:rFonts w:cs="Arial"/>
          <w:sz w:val="20"/>
        </w:rPr>
      </w:pPr>
      <w:r w:rsidRPr="00405E8A">
        <w:rPr>
          <w:rFonts w:cs="Arial"/>
          <w:sz w:val="20"/>
          <w:lang w:val="pt-BR"/>
        </w:rPr>
        <w:t>Fundo de Assistência Social: EDOARDO TRINDADE DOS SANTOS;</w:t>
      </w:r>
    </w:p>
    <w:p w14:paraId="33B0C0DB" w14:textId="77777777" w:rsidR="00AB08B8" w:rsidRPr="00405E8A" w:rsidRDefault="00AB08B8" w:rsidP="00AB08B8">
      <w:pPr>
        <w:pStyle w:val="Corpodetexto"/>
        <w:widowControl/>
        <w:numPr>
          <w:ilvl w:val="0"/>
          <w:numId w:val="23"/>
        </w:numPr>
        <w:tabs>
          <w:tab w:val="clear" w:pos="708"/>
          <w:tab w:val="clear" w:pos="2270"/>
          <w:tab w:val="clear" w:pos="4294"/>
        </w:tabs>
        <w:ind w:left="709"/>
        <w:rPr>
          <w:rFonts w:cs="Arial"/>
          <w:sz w:val="20"/>
        </w:rPr>
      </w:pPr>
      <w:r w:rsidRPr="00405E8A">
        <w:rPr>
          <w:rFonts w:cs="Arial"/>
          <w:sz w:val="20"/>
          <w:lang w:val="pt-BR"/>
        </w:rPr>
        <w:t>Tiro de Guerra: ZULEICA DE DEUS E SILVA BROETTO;</w:t>
      </w:r>
    </w:p>
    <w:p w14:paraId="1EE351ED" w14:textId="77777777" w:rsidR="00AB08B8" w:rsidRPr="00405E8A"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405E8A">
        <w:rPr>
          <w:rFonts w:cs="Arial"/>
          <w:sz w:val="20"/>
          <w:lang w:val="pt-BR"/>
        </w:rPr>
        <w:t>Secretaria de Infraestrutura e Agricultura: MARCOS AURELIO DALAPRIA e VALDECIR VALENTIN DAROLD;</w:t>
      </w:r>
    </w:p>
    <w:p w14:paraId="11CAA5B3" w14:textId="77777777" w:rsidR="00AB08B8" w:rsidRPr="00405E8A"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405E8A">
        <w:rPr>
          <w:rFonts w:cs="Arial"/>
          <w:sz w:val="20"/>
          <w:lang w:val="pt-BR"/>
        </w:rPr>
        <w:t>Polícia Militar: DIEGO PORTO;</w:t>
      </w:r>
    </w:p>
    <w:p w14:paraId="26438B23" w14:textId="77777777" w:rsidR="00AB08B8" w:rsidRPr="00405E8A"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405E8A">
        <w:rPr>
          <w:rFonts w:cs="Arial"/>
          <w:sz w:val="20"/>
          <w:lang w:val="pt-BR"/>
        </w:rPr>
        <w:t>Polícia Militar Ambiental: VITOR ANGELO TITON;</w:t>
      </w:r>
    </w:p>
    <w:p w14:paraId="083D7FA8" w14:textId="77777777" w:rsidR="00AB08B8" w:rsidRPr="00405E8A"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405E8A">
        <w:rPr>
          <w:rFonts w:cs="Arial"/>
          <w:sz w:val="20"/>
          <w:lang w:val="pt-BR"/>
        </w:rPr>
        <w:t>Polícia Civil: MAGALÍ VANIN;</w:t>
      </w:r>
    </w:p>
    <w:p w14:paraId="3A56FD83" w14:textId="77777777" w:rsidR="00AB08B8" w:rsidRPr="00405E8A"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405E8A">
        <w:rPr>
          <w:rFonts w:cs="Arial"/>
          <w:sz w:val="20"/>
          <w:lang w:val="pt-BR"/>
        </w:rPr>
        <w:t>Funrebom: ILTON SCHPIL;</w:t>
      </w:r>
    </w:p>
    <w:p w14:paraId="36486E3F" w14:textId="77777777" w:rsidR="00AB08B8" w:rsidRPr="00405E8A"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405E8A">
        <w:rPr>
          <w:rFonts w:cs="Arial"/>
          <w:sz w:val="20"/>
          <w:lang w:val="pt-BR"/>
        </w:rPr>
        <w:t>Superintendência de Esportes: MARIANA BELOTO MOREIRA e ALEXANDRE DE OLIVEIRA DA LUZ;</w:t>
      </w:r>
    </w:p>
    <w:p w14:paraId="13BA30B2" w14:textId="77777777" w:rsidR="00AB08B8" w:rsidRPr="00405E8A"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405E8A">
        <w:rPr>
          <w:rFonts w:eastAsiaTheme="minorHAnsi" w:cs="Arial"/>
          <w:bCs w:val="0"/>
          <w:sz w:val="20"/>
          <w:lang w:eastAsia="en-US"/>
        </w:rPr>
        <w:t>Secretaria</w:t>
      </w:r>
      <w:r w:rsidRPr="00405E8A">
        <w:rPr>
          <w:rFonts w:eastAsiaTheme="minorHAnsi" w:cs="Arial"/>
          <w:bCs w:val="0"/>
          <w:sz w:val="20"/>
          <w:lang w:val="pt-BR" w:eastAsia="en-US"/>
        </w:rPr>
        <w:t xml:space="preserve"> de Educação: LUCIANO OSMAR DA SILVA;</w:t>
      </w:r>
    </w:p>
    <w:p w14:paraId="68EACCEA" w14:textId="77777777" w:rsidR="00AB08B8" w:rsidRPr="00405E8A"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405E8A">
        <w:rPr>
          <w:rFonts w:cs="Arial"/>
          <w:sz w:val="20"/>
          <w:lang w:val="pt-BR"/>
        </w:rPr>
        <w:lastRenderedPageBreak/>
        <w:t>Secretaria de Desenvolvimento Econômico: IRAN CARLOS SARTORI;</w:t>
      </w:r>
    </w:p>
    <w:p w14:paraId="12C42C50" w14:textId="16926E97" w:rsidR="00AB08B8" w:rsidRPr="00405E8A"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405E8A">
        <w:rPr>
          <w:rFonts w:eastAsiaTheme="minorHAnsi" w:cs="Arial"/>
          <w:bCs w:val="0"/>
          <w:sz w:val="20"/>
          <w:lang w:eastAsia="en-US"/>
        </w:rPr>
        <w:t xml:space="preserve">Fundo Municipal </w:t>
      </w:r>
      <w:r w:rsidRPr="00405E8A">
        <w:rPr>
          <w:rFonts w:eastAsiaTheme="minorHAnsi" w:cs="Arial"/>
          <w:bCs w:val="0"/>
          <w:sz w:val="20"/>
          <w:lang w:val="pt-BR" w:eastAsia="en-US"/>
        </w:rPr>
        <w:t xml:space="preserve">de </w:t>
      </w:r>
      <w:r w:rsidRPr="00405E8A">
        <w:rPr>
          <w:rFonts w:eastAsiaTheme="minorHAnsi" w:cs="Arial"/>
          <w:bCs w:val="0"/>
          <w:sz w:val="20"/>
          <w:lang w:eastAsia="en-US"/>
        </w:rPr>
        <w:t>Saúde</w:t>
      </w:r>
      <w:r w:rsidRPr="00405E8A">
        <w:rPr>
          <w:rFonts w:eastAsiaTheme="minorHAnsi" w:cs="Arial"/>
          <w:bCs w:val="0"/>
          <w:sz w:val="20"/>
          <w:lang w:val="pt-BR" w:eastAsia="en-US"/>
        </w:rPr>
        <w:t>: FABIO AUG</w:t>
      </w:r>
      <w:r w:rsidR="0094633F">
        <w:rPr>
          <w:rFonts w:eastAsiaTheme="minorHAnsi" w:cs="Arial"/>
          <w:bCs w:val="0"/>
          <w:sz w:val="20"/>
          <w:lang w:val="pt-BR" w:eastAsia="en-US"/>
        </w:rPr>
        <w:t>U</w:t>
      </w:r>
      <w:r w:rsidRPr="00405E8A">
        <w:rPr>
          <w:rFonts w:eastAsiaTheme="minorHAnsi" w:cs="Arial"/>
          <w:bCs w:val="0"/>
          <w:sz w:val="20"/>
          <w:lang w:val="pt-BR" w:eastAsia="en-US"/>
        </w:rPr>
        <w:t>STO CONTE e SANDRA ANDRÉIA STEFANES;</w:t>
      </w:r>
    </w:p>
    <w:p w14:paraId="0AE4C3D8" w14:textId="77777777" w:rsidR="00AB08B8" w:rsidRPr="00405E8A"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405E8A">
        <w:rPr>
          <w:rFonts w:eastAsiaTheme="minorHAnsi" w:cs="Arial"/>
          <w:bCs w:val="0"/>
          <w:sz w:val="20"/>
          <w:lang w:val="pt-BR" w:eastAsia="en-US"/>
        </w:rPr>
        <w:t xml:space="preserve">Aeroporto: </w:t>
      </w:r>
      <w:r w:rsidRPr="00405E8A">
        <w:rPr>
          <w:rFonts w:cs="Arial"/>
          <w:sz w:val="20"/>
        </w:rPr>
        <w:t>EGLON ANDERSON BURASESKA</w:t>
      </w:r>
      <w:r w:rsidRPr="00405E8A">
        <w:rPr>
          <w:rFonts w:cs="Arial"/>
          <w:sz w:val="20"/>
          <w:lang w:val="pt-BR"/>
        </w:rPr>
        <w:t>;</w:t>
      </w:r>
    </w:p>
    <w:p w14:paraId="0539F397" w14:textId="77777777" w:rsidR="00AB08B8" w:rsidRPr="00405E8A"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405E8A">
        <w:rPr>
          <w:rFonts w:eastAsiaTheme="minorHAnsi" w:cs="Arial"/>
          <w:bCs w:val="0"/>
          <w:sz w:val="20"/>
          <w:lang w:val="pt-BR" w:eastAsia="en-US"/>
        </w:rPr>
        <w:t>Defesa Civil: LUCI HEBERLE.</w:t>
      </w:r>
    </w:p>
    <w:p w14:paraId="6EA4D7E0" w14:textId="4816EFDF" w:rsidR="00966143" w:rsidRPr="00405E8A" w:rsidRDefault="00966143" w:rsidP="00AB08B8">
      <w:pPr>
        <w:pStyle w:val="Corpodetexto"/>
        <w:widowControl/>
        <w:tabs>
          <w:tab w:val="clear" w:pos="708"/>
          <w:tab w:val="clear" w:pos="2270"/>
          <w:tab w:val="clear" w:pos="4294"/>
        </w:tabs>
        <w:rPr>
          <w:rFonts w:cs="Arial"/>
          <w:color w:val="FF0000"/>
          <w:sz w:val="20"/>
          <w:lang w:val="pt-BR"/>
        </w:rPr>
      </w:pPr>
    </w:p>
    <w:p w14:paraId="44FA99EC" w14:textId="77777777" w:rsidR="00966143" w:rsidRPr="00405E8A" w:rsidRDefault="00966143" w:rsidP="00966143">
      <w:pPr>
        <w:pStyle w:val="Corpodetexto21"/>
        <w:rPr>
          <w:b/>
          <w:bCs/>
          <w:sz w:val="20"/>
          <w:szCs w:val="20"/>
        </w:rPr>
      </w:pPr>
    </w:p>
    <w:p w14:paraId="5CEFC72D" w14:textId="77777777" w:rsidR="00966143" w:rsidRPr="00405E8A" w:rsidRDefault="00966143" w:rsidP="00966143">
      <w:pPr>
        <w:widowControl w:val="0"/>
        <w:numPr>
          <w:ilvl w:val="1"/>
          <w:numId w:val="7"/>
        </w:numPr>
        <w:ind w:left="426" w:hanging="426"/>
        <w:jc w:val="both"/>
        <w:rPr>
          <w:sz w:val="20"/>
        </w:rPr>
      </w:pPr>
      <w:r w:rsidRPr="00405E8A">
        <w:rPr>
          <w:sz w:val="20"/>
        </w:rPr>
        <w:t>Os fiscais anotarão em registro próprio todas as ocorrências relacionadas com a execução do mesmo, determinando o que for necessário à regularização das faltas ou defeitos observados.</w:t>
      </w:r>
    </w:p>
    <w:p w14:paraId="4400F836" w14:textId="77777777" w:rsidR="00931244" w:rsidRPr="00405E8A" w:rsidRDefault="00931244" w:rsidP="00166BBB">
      <w:pPr>
        <w:pStyle w:val="Corpodetexto"/>
        <w:widowControl/>
        <w:tabs>
          <w:tab w:val="clear" w:pos="708"/>
          <w:tab w:val="clear" w:pos="2270"/>
          <w:tab w:val="clear" w:pos="4294"/>
        </w:tabs>
        <w:ind w:left="709"/>
        <w:rPr>
          <w:rFonts w:cs="Arial"/>
          <w:sz w:val="20"/>
          <w:lang w:val="pt-BR"/>
        </w:rPr>
      </w:pPr>
    </w:p>
    <w:p w14:paraId="59881B61" w14:textId="3E1218A2" w:rsidR="00166BBB" w:rsidRPr="00405E8A" w:rsidRDefault="00166BBB" w:rsidP="00166BBB">
      <w:pPr>
        <w:pStyle w:val="Corpodetexto21"/>
        <w:numPr>
          <w:ilvl w:val="1"/>
          <w:numId w:val="7"/>
        </w:numPr>
        <w:ind w:left="426" w:hanging="426"/>
        <w:rPr>
          <w:b/>
          <w:bCs/>
          <w:sz w:val="20"/>
          <w:szCs w:val="20"/>
        </w:rPr>
      </w:pPr>
      <w:r w:rsidRPr="00405E8A">
        <w:rPr>
          <w:sz w:val="20"/>
          <w:szCs w:val="20"/>
        </w:rPr>
        <w:t xml:space="preserve">Não obstante o fato de a </w:t>
      </w:r>
      <w:r w:rsidR="00963456" w:rsidRPr="00405E8A">
        <w:rPr>
          <w:sz w:val="20"/>
          <w:szCs w:val="20"/>
        </w:rPr>
        <w:t>detentora</w:t>
      </w:r>
      <w:r w:rsidRPr="00405E8A">
        <w:rPr>
          <w:sz w:val="20"/>
          <w:szCs w:val="20"/>
        </w:rPr>
        <w:t xml:space="preserve"> ser a única e exclusiva responsável </w:t>
      </w:r>
      <w:r w:rsidR="00963456" w:rsidRPr="00405E8A">
        <w:rPr>
          <w:sz w:val="20"/>
          <w:szCs w:val="20"/>
        </w:rPr>
        <w:t>pelo fornecimento dos produtos</w:t>
      </w:r>
      <w:r w:rsidRPr="00405E8A">
        <w:rPr>
          <w:sz w:val="20"/>
          <w:szCs w:val="20"/>
        </w:rPr>
        <w:t xml:space="preserve">, o Município, através de seus servidores ou de prepostos formalmente designados, sem restringir a plenitude daquela responsabilidade, exercerá a mais ampla e completa fiscalização dos </w:t>
      </w:r>
      <w:r w:rsidR="00D5412D" w:rsidRPr="00405E8A">
        <w:rPr>
          <w:sz w:val="20"/>
          <w:szCs w:val="20"/>
        </w:rPr>
        <w:t>produtos</w:t>
      </w:r>
      <w:r w:rsidRPr="00405E8A">
        <w:rPr>
          <w:sz w:val="20"/>
          <w:szCs w:val="20"/>
        </w:rPr>
        <w:t>.</w:t>
      </w:r>
    </w:p>
    <w:p w14:paraId="558F48DB" w14:textId="77777777" w:rsidR="00166BBB" w:rsidRPr="00405E8A" w:rsidRDefault="00166BBB" w:rsidP="00166BBB">
      <w:pPr>
        <w:pStyle w:val="Corpodetexto21"/>
        <w:ind w:left="567"/>
        <w:rPr>
          <w:b/>
          <w:bCs/>
          <w:sz w:val="20"/>
          <w:szCs w:val="20"/>
        </w:rPr>
      </w:pPr>
    </w:p>
    <w:p w14:paraId="74EAD39F" w14:textId="112A14D3" w:rsidR="00166BBB" w:rsidRPr="00405E8A" w:rsidRDefault="00166BBB" w:rsidP="00166BBB">
      <w:pPr>
        <w:pStyle w:val="Corpodetexto21"/>
        <w:numPr>
          <w:ilvl w:val="1"/>
          <w:numId w:val="7"/>
        </w:numPr>
        <w:ind w:left="426" w:hanging="426"/>
        <w:rPr>
          <w:b/>
          <w:bCs/>
          <w:sz w:val="20"/>
          <w:szCs w:val="20"/>
        </w:rPr>
      </w:pPr>
      <w:r w:rsidRPr="00405E8A">
        <w:rPr>
          <w:sz w:val="20"/>
          <w:szCs w:val="20"/>
        </w:rPr>
        <w:t xml:space="preserve">A fiscalização exercerá controle em relação a quantidade e particularmente a qualidade </w:t>
      </w:r>
      <w:r w:rsidR="00963456" w:rsidRPr="00405E8A">
        <w:rPr>
          <w:sz w:val="20"/>
          <w:szCs w:val="20"/>
        </w:rPr>
        <w:t>produtos fornecidos</w:t>
      </w:r>
      <w:r w:rsidRPr="00405E8A">
        <w:rPr>
          <w:sz w:val="20"/>
          <w:szCs w:val="20"/>
        </w:rPr>
        <w:t>, a fim de possibilitar a aplicação das penalidades previstas, quando desatendidas as disposições a elas relativas.</w:t>
      </w:r>
    </w:p>
    <w:p w14:paraId="6FC56156" w14:textId="77777777" w:rsidR="00166BBB" w:rsidRPr="00405E8A" w:rsidRDefault="00166BBB" w:rsidP="00166BBB">
      <w:pPr>
        <w:pStyle w:val="PargrafodaLista"/>
        <w:rPr>
          <w:sz w:val="20"/>
        </w:rPr>
      </w:pPr>
    </w:p>
    <w:p w14:paraId="023413B6" w14:textId="47A1295B" w:rsidR="00166BBB" w:rsidRPr="00405E8A" w:rsidRDefault="00166BBB" w:rsidP="00166BBB">
      <w:pPr>
        <w:pStyle w:val="Corpodetexto21"/>
        <w:numPr>
          <w:ilvl w:val="1"/>
          <w:numId w:val="7"/>
        </w:numPr>
        <w:ind w:left="426" w:hanging="426"/>
        <w:rPr>
          <w:b/>
          <w:bCs/>
          <w:sz w:val="20"/>
          <w:szCs w:val="20"/>
        </w:rPr>
      </w:pPr>
      <w:r w:rsidRPr="00405E8A">
        <w:rPr>
          <w:sz w:val="20"/>
          <w:szCs w:val="20"/>
        </w:rPr>
        <w:t xml:space="preserve">A fiscalização poderá ordenar a qualquer momento, sem prejuízo de outras sanções cabíveis ao caso, a paralisação </w:t>
      </w:r>
      <w:r w:rsidR="00D5412D" w:rsidRPr="00405E8A">
        <w:rPr>
          <w:sz w:val="20"/>
          <w:szCs w:val="20"/>
        </w:rPr>
        <w:t>do fornecimento dos produtos</w:t>
      </w:r>
      <w:r w:rsidRPr="00405E8A">
        <w:rPr>
          <w:sz w:val="20"/>
          <w:szCs w:val="20"/>
        </w:rPr>
        <w:t xml:space="preserve"> sempre que a empresa deixar de cumprir o contido com as exigências.</w:t>
      </w:r>
    </w:p>
    <w:p w14:paraId="22E4DD26" w14:textId="77777777" w:rsidR="00166BBB" w:rsidRPr="00405E8A" w:rsidRDefault="00166BBB" w:rsidP="00166BBB">
      <w:pPr>
        <w:jc w:val="both"/>
        <w:rPr>
          <w:sz w:val="20"/>
        </w:rPr>
      </w:pPr>
    </w:p>
    <w:p w14:paraId="4104BED8" w14:textId="77777777" w:rsidR="00166BBB" w:rsidRPr="00405E8A" w:rsidRDefault="00166BBB" w:rsidP="00166BBB">
      <w:pPr>
        <w:numPr>
          <w:ilvl w:val="1"/>
          <w:numId w:val="7"/>
        </w:numPr>
        <w:ind w:left="426" w:hanging="426"/>
        <w:jc w:val="both"/>
        <w:rPr>
          <w:sz w:val="20"/>
        </w:rPr>
      </w:pPr>
      <w:r w:rsidRPr="00405E8A">
        <w:rPr>
          <w:sz w:val="20"/>
        </w:rPr>
        <w:t>No caso de adesão à futura Ata de Registro de Preços, o órgão participante designará responsável para o acompanhamento e fiscalização do fornecimento do objeto.</w:t>
      </w:r>
    </w:p>
    <w:p w14:paraId="6E1A2C3F" w14:textId="77777777" w:rsidR="00166BBB" w:rsidRPr="00405E8A" w:rsidRDefault="00166BBB" w:rsidP="00166BBB">
      <w:pPr>
        <w:pStyle w:val="PargrafodaLista"/>
        <w:rPr>
          <w:sz w:val="20"/>
        </w:rPr>
      </w:pPr>
    </w:p>
    <w:p w14:paraId="7D206D89" w14:textId="77777777" w:rsidR="00166BBB" w:rsidRPr="00405E8A" w:rsidRDefault="00166BBB" w:rsidP="00166BBB">
      <w:pPr>
        <w:tabs>
          <w:tab w:val="left" w:pos="0"/>
        </w:tabs>
        <w:ind w:left="426" w:hanging="426"/>
        <w:jc w:val="both"/>
        <w:rPr>
          <w:sz w:val="20"/>
        </w:rPr>
      </w:pPr>
    </w:p>
    <w:p w14:paraId="60171C53" w14:textId="77777777" w:rsidR="00166BBB" w:rsidRPr="00405E8A" w:rsidRDefault="00166BBB" w:rsidP="00166BBB">
      <w:pPr>
        <w:jc w:val="both"/>
        <w:rPr>
          <w:b/>
          <w:sz w:val="20"/>
        </w:rPr>
      </w:pPr>
      <w:r w:rsidRPr="00405E8A">
        <w:rPr>
          <w:b/>
          <w:sz w:val="20"/>
        </w:rPr>
        <w:t>CLÁUSULA TERCEIRA - DA FORMA DE EXECUÇÃO</w:t>
      </w:r>
    </w:p>
    <w:p w14:paraId="66DA4C69" w14:textId="77777777" w:rsidR="001639A3" w:rsidRPr="00405E8A" w:rsidRDefault="001639A3" w:rsidP="001639A3">
      <w:pPr>
        <w:rPr>
          <w:bCs w:val="0"/>
          <w:sz w:val="20"/>
        </w:rPr>
      </w:pPr>
    </w:p>
    <w:p w14:paraId="5FB2477D" w14:textId="6E12969B" w:rsidR="001639A3" w:rsidRPr="00405E8A" w:rsidRDefault="001639A3" w:rsidP="001639A3">
      <w:pPr>
        <w:pStyle w:val="Default"/>
        <w:numPr>
          <w:ilvl w:val="1"/>
          <w:numId w:val="32"/>
        </w:numPr>
        <w:tabs>
          <w:tab w:val="num" w:pos="1997"/>
        </w:tabs>
        <w:jc w:val="both"/>
        <w:rPr>
          <w:rFonts w:ascii="Arial" w:hAnsi="Arial" w:cs="Arial"/>
          <w:bCs/>
          <w:color w:val="auto"/>
          <w:sz w:val="20"/>
          <w:szCs w:val="20"/>
          <w:lang w:eastAsia="ar-SA"/>
        </w:rPr>
      </w:pPr>
      <w:r w:rsidRPr="00405E8A">
        <w:rPr>
          <w:rFonts w:ascii="Arial" w:hAnsi="Arial" w:cs="Arial"/>
          <w:bCs/>
          <w:color w:val="auto"/>
          <w:sz w:val="20"/>
          <w:szCs w:val="20"/>
          <w:lang w:eastAsia="ar-SA"/>
        </w:rPr>
        <w:t>Os itens, objeto desta licitação, deverão ser entregues de acordo com as especificações da Cláusula Primeira desta Ata.</w:t>
      </w:r>
    </w:p>
    <w:p w14:paraId="556D5D1A" w14:textId="77777777" w:rsidR="001639A3" w:rsidRPr="00405E8A" w:rsidRDefault="001639A3" w:rsidP="001639A3">
      <w:pPr>
        <w:pStyle w:val="Default"/>
        <w:jc w:val="both"/>
        <w:rPr>
          <w:rFonts w:ascii="Arial" w:hAnsi="Arial" w:cs="Arial"/>
          <w:bCs/>
          <w:color w:val="auto"/>
          <w:sz w:val="20"/>
          <w:szCs w:val="20"/>
          <w:lang w:eastAsia="ar-SA"/>
        </w:rPr>
      </w:pPr>
    </w:p>
    <w:p w14:paraId="5F998E5A" w14:textId="3E17B23F" w:rsidR="001639A3" w:rsidRPr="00405E8A" w:rsidRDefault="001639A3" w:rsidP="001639A3">
      <w:pPr>
        <w:pStyle w:val="Default"/>
        <w:numPr>
          <w:ilvl w:val="1"/>
          <w:numId w:val="32"/>
        </w:numPr>
        <w:jc w:val="both"/>
        <w:rPr>
          <w:rFonts w:ascii="Arial" w:hAnsi="Arial" w:cs="Arial"/>
          <w:bCs/>
          <w:color w:val="auto"/>
          <w:sz w:val="20"/>
          <w:szCs w:val="20"/>
          <w:lang w:eastAsia="ar-SA"/>
        </w:rPr>
      </w:pPr>
      <w:r w:rsidRPr="00405E8A">
        <w:rPr>
          <w:rFonts w:ascii="Arial" w:hAnsi="Arial" w:cs="Arial"/>
          <w:bCs/>
          <w:color w:val="auto"/>
          <w:sz w:val="20"/>
          <w:szCs w:val="20"/>
          <w:lang w:eastAsia="ar-SA"/>
        </w:rPr>
        <w:t xml:space="preserve">Havendo a necessidade dos </w:t>
      </w:r>
      <w:r w:rsidR="00035765" w:rsidRPr="00405E8A">
        <w:rPr>
          <w:rFonts w:ascii="Arial" w:hAnsi="Arial" w:cs="Arial"/>
          <w:bCs/>
          <w:color w:val="auto"/>
          <w:sz w:val="20"/>
          <w:szCs w:val="20"/>
          <w:lang w:eastAsia="ar-SA"/>
        </w:rPr>
        <w:t>produtos</w:t>
      </w:r>
      <w:r w:rsidRPr="00405E8A">
        <w:rPr>
          <w:rFonts w:ascii="Arial" w:hAnsi="Arial" w:cs="Arial"/>
          <w:bCs/>
          <w:color w:val="auto"/>
          <w:sz w:val="20"/>
          <w:szCs w:val="20"/>
          <w:lang w:eastAsia="ar-SA"/>
        </w:rPr>
        <w:t xml:space="preserve">, o órgão requisitante emitirá a Solicitação e a respectiva Nota de Empenho de Despesa, as quais serão encaminhadas à detentora. </w:t>
      </w:r>
    </w:p>
    <w:p w14:paraId="20F6FFB8" w14:textId="77777777" w:rsidR="001639A3" w:rsidRPr="00405E8A" w:rsidRDefault="001639A3" w:rsidP="001639A3">
      <w:pPr>
        <w:pStyle w:val="PargrafodaLista"/>
        <w:rPr>
          <w:bCs w:val="0"/>
          <w:sz w:val="20"/>
        </w:rPr>
      </w:pPr>
    </w:p>
    <w:p w14:paraId="3EBCF456" w14:textId="4C2BAD4C" w:rsidR="001639A3" w:rsidRPr="00405E8A" w:rsidRDefault="001639A3" w:rsidP="001639A3">
      <w:pPr>
        <w:pStyle w:val="Default"/>
        <w:numPr>
          <w:ilvl w:val="1"/>
          <w:numId w:val="32"/>
        </w:numPr>
        <w:jc w:val="both"/>
        <w:rPr>
          <w:rFonts w:ascii="Arial" w:hAnsi="Arial" w:cs="Arial"/>
          <w:bCs/>
          <w:color w:val="auto"/>
          <w:sz w:val="20"/>
          <w:szCs w:val="20"/>
          <w:lang w:eastAsia="ar-SA"/>
        </w:rPr>
      </w:pPr>
      <w:r w:rsidRPr="00405E8A">
        <w:rPr>
          <w:rFonts w:ascii="Arial" w:hAnsi="Arial" w:cs="Arial"/>
          <w:bCs/>
          <w:color w:val="auto"/>
          <w:sz w:val="20"/>
          <w:szCs w:val="20"/>
          <w:lang w:eastAsia="ar-SA"/>
        </w:rPr>
        <w:t xml:space="preserve">A detentora deverá proceder à entrega dos </w:t>
      </w:r>
      <w:r w:rsidR="00035765" w:rsidRPr="00405E8A">
        <w:rPr>
          <w:rFonts w:ascii="Arial" w:hAnsi="Arial" w:cs="Arial"/>
          <w:bCs/>
          <w:color w:val="auto"/>
          <w:sz w:val="20"/>
          <w:szCs w:val="20"/>
          <w:lang w:eastAsia="ar-SA"/>
        </w:rPr>
        <w:t>produtos</w:t>
      </w:r>
      <w:r w:rsidRPr="00405E8A">
        <w:rPr>
          <w:rFonts w:ascii="Arial" w:hAnsi="Arial" w:cs="Arial"/>
          <w:bCs/>
          <w:color w:val="auto"/>
          <w:sz w:val="20"/>
          <w:szCs w:val="20"/>
          <w:lang w:eastAsia="ar-SA"/>
        </w:rPr>
        <w:t xml:space="preserve"> em até 48 (quarenta e oito) horas, contados do recebimento da Solicitação e a respectiva Nota de Empenho de Despesa, no local indicado pelo órgão requisitante, sem custos adicionais.</w:t>
      </w:r>
    </w:p>
    <w:p w14:paraId="71F64D73" w14:textId="77777777" w:rsidR="001639A3" w:rsidRPr="00405E8A" w:rsidRDefault="001639A3" w:rsidP="001639A3">
      <w:pPr>
        <w:pStyle w:val="Default"/>
        <w:jc w:val="both"/>
        <w:rPr>
          <w:rFonts w:ascii="Arial" w:hAnsi="Arial" w:cs="Arial"/>
          <w:bCs/>
          <w:color w:val="auto"/>
          <w:sz w:val="20"/>
          <w:szCs w:val="20"/>
          <w:lang w:eastAsia="ar-SA"/>
        </w:rPr>
      </w:pPr>
    </w:p>
    <w:p w14:paraId="11061630" w14:textId="2BD00D85" w:rsidR="001639A3" w:rsidRPr="00405E8A" w:rsidRDefault="001639A3" w:rsidP="00331DD9">
      <w:pPr>
        <w:pStyle w:val="Default"/>
        <w:numPr>
          <w:ilvl w:val="1"/>
          <w:numId w:val="32"/>
        </w:numPr>
        <w:jc w:val="both"/>
        <w:rPr>
          <w:rFonts w:ascii="Arial" w:hAnsi="Arial" w:cs="Arial"/>
          <w:bCs/>
          <w:color w:val="auto"/>
          <w:sz w:val="20"/>
          <w:szCs w:val="20"/>
          <w:lang w:eastAsia="ar-SA"/>
        </w:rPr>
      </w:pPr>
      <w:r w:rsidRPr="00405E8A">
        <w:rPr>
          <w:rFonts w:ascii="Arial" w:hAnsi="Arial" w:cs="Arial"/>
          <w:bCs/>
          <w:color w:val="auto"/>
          <w:sz w:val="20"/>
          <w:szCs w:val="20"/>
          <w:lang w:eastAsia="ar-SA"/>
        </w:rPr>
        <w:t xml:space="preserve">Os </w:t>
      </w:r>
      <w:r w:rsidR="00035765" w:rsidRPr="00405E8A">
        <w:rPr>
          <w:rFonts w:ascii="Arial" w:hAnsi="Arial" w:cs="Arial"/>
          <w:bCs/>
          <w:color w:val="auto"/>
          <w:sz w:val="20"/>
          <w:szCs w:val="20"/>
          <w:lang w:eastAsia="ar-SA"/>
        </w:rPr>
        <w:t>produtos</w:t>
      </w:r>
      <w:r w:rsidRPr="00405E8A">
        <w:rPr>
          <w:rFonts w:ascii="Arial" w:hAnsi="Arial" w:cs="Arial"/>
          <w:bCs/>
          <w:color w:val="auto"/>
          <w:sz w:val="20"/>
          <w:szCs w:val="20"/>
          <w:lang w:eastAsia="ar-SA"/>
        </w:rPr>
        <w:t xml:space="preserve"> fornecidos deverão estar de acordo com as normas e legislação pertinentes para cada um e apresentar as características originais do fabricante. Não serão aceitos produtos clonados, reciclados, remanufaturados ou que tenham sofrido qualquer alteração em suas características originais. </w:t>
      </w:r>
    </w:p>
    <w:p w14:paraId="318DE802" w14:textId="77777777" w:rsidR="001639A3" w:rsidRPr="00405E8A" w:rsidRDefault="001639A3" w:rsidP="001639A3">
      <w:pPr>
        <w:rPr>
          <w:sz w:val="20"/>
        </w:rPr>
      </w:pPr>
    </w:p>
    <w:p w14:paraId="2C0A73E3" w14:textId="253F5DFA" w:rsidR="001639A3" w:rsidRPr="00405E8A" w:rsidRDefault="001639A3" w:rsidP="00331DD9">
      <w:pPr>
        <w:pStyle w:val="Default"/>
        <w:numPr>
          <w:ilvl w:val="1"/>
          <w:numId w:val="32"/>
        </w:numPr>
        <w:jc w:val="both"/>
        <w:rPr>
          <w:rFonts w:ascii="Arial" w:hAnsi="Arial" w:cs="Arial"/>
          <w:bCs/>
          <w:color w:val="auto"/>
          <w:sz w:val="20"/>
          <w:szCs w:val="20"/>
          <w:lang w:eastAsia="ar-SA"/>
        </w:rPr>
      </w:pPr>
      <w:r w:rsidRPr="00405E8A">
        <w:rPr>
          <w:rFonts w:ascii="Arial" w:hAnsi="Arial" w:cs="Arial"/>
          <w:sz w:val="20"/>
          <w:szCs w:val="20"/>
        </w:rPr>
        <w:t xml:space="preserve">A </w:t>
      </w:r>
      <w:r w:rsidR="00331DD9" w:rsidRPr="00405E8A">
        <w:rPr>
          <w:rFonts w:ascii="Arial" w:hAnsi="Arial" w:cs="Arial"/>
          <w:sz w:val="20"/>
          <w:szCs w:val="20"/>
        </w:rPr>
        <w:t>detentora</w:t>
      </w:r>
      <w:r w:rsidRPr="00405E8A">
        <w:rPr>
          <w:rFonts w:ascii="Arial" w:hAnsi="Arial" w:cs="Arial"/>
          <w:sz w:val="20"/>
          <w:szCs w:val="20"/>
        </w:rPr>
        <w:t xml:space="preserve"> deverá responsabilizar-se pelo envio e frete, buscando o fiel cumprimento dos pedidos efetuados e, ainda, obedecer ao objeto do edital</w:t>
      </w:r>
      <w:r w:rsidR="00035765" w:rsidRPr="00405E8A">
        <w:rPr>
          <w:rFonts w:ascii="Arial" w:hAnsi="Arial" w:cs="Arial"/>
          <w:sz w:val="20"/>
          <w:szCs w:val="20"/>
        </w:rPr>
        <w:t xml:space="preserve">, da presente Ata </w:t>
      </w:r>
      <w:r w:rsidRPr="00405E8A">
        <w:rPr>
          <w:rFonts w:ascii="Arial" w:hAnsi="Arial" w:cs="Arial"/>
          <w:sz w:val="20"/>
          <w:szCs w:val="20"/>
        </w:rPr>
        <w:t>e as disposições legais contratuais, prestando-os dentro dos padrões de qualidade, continuidade e regularidade.</w:t>
      </w:r>
    </w:p>
    <w:p w14:paraId="280C992B" w14:textId="77777777" w:rsidR="001639A3" w:rsidRPr="00405E8A" w:rsidRDefault="001639A3" w:rsidP="001639A3">
      <w:pPr>
        <w:pStyle w:val="PargrafodaLista"/>
        <w:rPr>
          <w:bCs w:val="0"/>
          <w:sz w:val="20"/>
        </w:rPr>
      </w:pPr>
    </w:p>
    <w:p w14:paraId="065CC7F6" w14:textId="419C6F95" w:rsidR="001639A3" w:rsidRPr="00405E8A" w:rsidRDefault="001639A3" w:rsidP="00331DD9">
      <w:pPr>
        <w:pStyle w:val="Default"/>
        <w:numPr>
          <w:ilvl w:val="1"/>
          <w:numId w:val="32"/>
        </w:numPr>
        <w:tabs>
          <w:tab w:val="left" w:pos="709"/>
        </w:tabs>
        <w:jc w:val="both"/>
        <w:rPr>
          <w:rFonts w:ascii="Arial" w:hAnsi="Arial" w:cs="Arial"/>
          <w:bCs/>
          <w:color w:val="auto"/>
          <w:sz w:val="20"/>
          <w:szCs w:val="20"/>
          <w:lang w:eastAsia="ar-SA"/>
        </w:rPr>
      </w:pPr>
      <w:r w:rsidRPr="00405E8A">
        <w:rPr>
          <w:rFonts w:ascii="Arial" w:hAnsi="Arial" w:cs="Arial"/>
          <w:bCs/>
          <w:color w:val="auto"/>
          <w:sz w:val="20"/>
          <w:szCs w:val="20"/>
          <w:lang w:eastAsia="ar-SA"/>
        </w:rPr>
        <w:t xml:space="preserve">Os itens que não atenderem as exigências serão devolvidos para a </w:t>
      </w:r>
      <w:r w:rsidR="00331DD9" w:rsidRPr="00405E8A">
        <w:rPr>
          <w:rFonts w:ascii="Arial" w:hAnsi="Arial" w:cs="Arial"/>
          <w:bCs/>
          <w:color w:val="auto"/>
          <w:sz w:val="20"/>
          <w:szCs w:val="20"/>
          <w:lang w:eastAsia="ar-SA"/>
        </w:rPr>
        <w:t>detentora</w:t>
      </w:r>
      <w:r w:rsidRPr="00405E8A">
        <w:rPr>
          <w:rFonts w:ascii="Arial" w:hAnsi="Arial" w:cs="Arial"/>
          <w:bCs/>
          <w:color w:val="auto"/>
          <w:sz w:val="20"/>
          <w:szCs w:val="20"/>
          <w:lang w:eastAsia="ar-SA"/>
        </w:rPr>
        <w:t>, a qual deverá retirá-los no local em que foram entregues e promover a substituição dos mesmos imediatamente.</w:t>
      </w:r>
    </w:p>
    <w:p w14:paraId="306FEAD4" w14:textId="77777777" w:rsidR="001639A3" w:rsidRPr="00405E8A" w:rsidRDefault="001639A3" w:rsidP="001639A3">
      <w:pPr>
        <w:pStyle w:val="PargrafodaLista"/>
        <w:ind w:left="709"/>
        <w:rPr>
          <w:bCs w:val="0"/>
          <w:sz w:val="20"/>
        </w:rPr>
      </w:pPr>
    </w:p>
    <w:p w14:paraId="5090A546" w14:textId="04EF809B" w:rsidR="001639A3" w:rsidRPr="00405E8A" w:rsidRDefault="001639A3" w:rsidP="00331DD9">
      <w:pPr>
        <w:pStyle w:val="Default"/>
        <w:numPr>
          <w:ilvl w:val="1"/>
          <w:numId w:val="32"/>
        </w:numPr>
        <w:jc w:val="both"/>
        <w:rPr>
          <w:rFonts w:ascii="Arial" w:hAnsi="Arial" w:cs="Arial"/>
          <w:bCs/>
          <w:color w:val="auto"/>
          <w:sz w:val="20"/>
          <w:szCs w:val="20"/>
          <w:lang w:eastAsia="ar-SA"/>
        </w:rPr>
      </w:pPr>
      <w:r w:rsidRPr="00405E8A">
        <w:rPr>
          <w:rFonts w:ascii="Arial" w:hAnsi="Arial" w:cs="Arial"/>
          <w:bCs/>
          <w:color w:val="auto"/>
          <w:sz w:val="20"/>
          <w:szCs w:val="20"/>
          <w:lang w:eastAsia="ar-SA"/>
        </w:rPr>
        <w:t xml:space="preserve">Por ocasião do recebimento dos </w:t>
      </w:r>
      <w:r w:rsidR="00035765" w:rsidRPr="00405E8A">
        <w:rPr>
          <w:rFonts w:ascii="Arial" w:hAnsi="Arial" w:cs="Arial"/>
          <w:bCs/>
          <w:color w:val="auto"/>
          <w:sz w:val="20"/>
          <w:szCs w:val="20"/>
          <w:lang w:eastAsia="ar-SA"/>
        </w:rPr>
        <w:t>produtos</w:t>
      </w:r>
      <w:r w:rsidRPr="00405E8A">
        <w:rPr>
          <w:rFonts w:ascii="Arial" w:hAnsi="Arial" w:cs="Arial"/>
          <w:bCs/>
          <w:color w:val="auto"/>
          <w:sz w:val="20"/>
          <w:szCs w:val="20"/>
          <w:lang w:eastAsia="ar-SA"/>
        </w:rPr>
        <w:t xml:space="preserve">, o órgão requisitante, por intermédio de servidor designado, reserva-se no direito de proceder à inspeção de qualidade dos mesmos e de rejeitá-los, no todo ou em parte, se estiverem em desacordo com as especificações do objeto licitado, estando a </w:t>
      </w:r>
      <w:r w:rsidR="00331DD9" w:rsidRPr="00405E8A">
        <w:rPr>
          <w:rFonts w:ascii="Arial" w:hAnsi="Arial" w:cs="Arial"/>
          <w:bCs/>
          <w:color w:val="auto"/>
          <w:sz w:val="20"/>
          <w:szCs w:val="20"/>
          <w:lang w:eastAsia="ar-SA"/>
        </w:rPr>
        <w:t>detentora</w:t>
      </w:r>
      <w:r w:rsidRPr="00405E8A">
        <w:rPr>
          <w:rFonts w:ascii="Arial" w:hAnsi="Arial" w:cs="Arial"/>
          <w:bCs/>
          <w:color w:val="auto"/>
          <w:sz w:val="20"/>
          <w:szCs w:val="20"/>
          <w:lang w:eastAsia="ar-SA"/>
        </w:rPr>
        <w:t xml:space="preserve"> obrigada a promover a devida substituição, observando-se os prazos contratuais.</w:t>
      </w:r>
    </w:p>
    <w:p w14:paraId="58215B99" w14:textId="77777777" w:rsidR="001639A3" w:rsidRPr="00405E8A" w:rsidRDefault="001639A3" w:rsidP="001639A3">
      <w:pPr>
        <w:pStyle w:val="PargrafodaLista"/>
        <w:ind w:left="709"/>
        <w:rPr>
          <w:bCs w:val="0"/>
          <w:sz w:val="20"/>
        </w:rPr>
      </w:pPr>
    </w:p>
    <w:p w14:paraId="12C3EF60" w14:textId="7E8702F7" w:rsidR="001639A3" w:rsidRPr="00405E8A" w:rsidRDefault="001639A3" w:rsidP="00331DD9">
      <w:pPr>
        <w:pStyle w:val="Default"/>
        <w:numPr>
          <w:ilvl w:val="1"/>
          <w:numId w:val="32"/>
        </w:numPr>
        <w:jc w:val="both"/>
        <w:rPr>
          <w:rFonts w:ascii="Arial" w:hAnsi="Arial" w:cs="Arial"/>
          <w:bCs/>
          <w:color w:val="auto"/>
          <w:sz w:val="20"/>
          <w:szCs w:val="20"/>
          <w:lang w:eastAsia="ar-SA"/>
        </w:rPr>
      </w:pPr>
      <w:r w:rsidRPr="00405E8A">
        <w:rPr>
          <w:rFonts w:ascii="Arial" w:hAnsi="Arial" w:cs="Arial"/>
          <w:bCs/>
          <w:color w:val="auto"/>
          <w:sz w:val="20"/>
          <w:szCs w:val="20"/>
          <w:lang w:eastAsia="ar-SA"/>
        </w:rPr>
        <w:t xml:space="preserve">O aceite dos </w:t>
      </w:r>
      <w:r w:rsidR="00035765" w:rsidRPr="00405E8A">
        <w:rPr>
          <w:rFonts w:ascii="Arial" w:hAnsi="Arial" w:cs="Arial"/>
          <w:bCs/>
          <w:color w:val="auto"/>
          <w:sz w:val="20"/>
          <w:szCs w:val="20"/>
          <w:lang w:eastAsia="ar-SA"/>
        </w:rPr>
        <w:t>produtos</w:t>
      </w:r>
      <w:r w:rsidRPr="00405E8A">
        <w:rPr>
          <w:rFonts w:ascii="Arial" w:hAnsi="Arial" w:cs="Arial"/>
          <w:bCs/>
          <w:color w:val="auto"/>
          <w:sz w:val="20"/>
          <w:szCs w:val="20"/>
          <w:lang w:eastAsia="ar-SA"/>
        </w:rPr>
        <w:t xml:space="preserve"> não exclui a responsabilidade civil do fornecedor por vícios de quantidade ou de qualidade dos mesmos, ou por desacordo com as especificações estabelecidas neste documento, verificadas posteriormente.</w:t>
      </w:r>
    </w:p>
    <w:p w14:paraId="01C2F3D8" w14:textId="77777777" w:rsidR="001639A3" w:rsidRPr="00405E8A" w:rsidRDefault="001639A3" w:rsidP="001639A3">
      <w:pPr>
        <w:pStyle w:val="PargrafodaLista"/>
        <w:ind w:left="709"/>
        <w:rPr>
          <w:bCs w:val="0"/>
          <w:sz w:val="20"/>
        </w:rPr>
      </w:pPr>
    </w:p>
    <w:p w14:paraId="2F116143" w14:textId="4D57AA59" w:rsidR="001639A3" w:rsidRPr="00405E8A" w:rsidRDefault="001639A3" w:rsidP="00331DD9">
      <w:pPr>
        <w:pStyle w:val="Default"/>
        <w:numPr>
          <w:ilvl w:val="1"/>
          <w:numId w:val="32"/>
        </w:numPr>
        <w:jc w:val="both"/>
        <w:rPr>
          <w:rFonts w:ascii="Arial" w:hAnsi="Arial" w:cs="Arial"/>
          <w:bCs/>
          <w:color w:val="auto"/>
          <w:sz w:val="20"/>
          <w:szCs w:val="20"/>
          <w:lang w:eastAsia="ar-SA"/>
        </w:rPr>
      </w:pPr>
      <w:r w:rsidRPr="00405E8A">
        <w:rPr>
          <w:rFonts w:ascii="Arial" w:hAnsi="Arial" w:cs="Arial"/>
          <w:bCs/>
          <w:color w:val="auto"/>
          <w:sz w:val="20"/>
          <w:szCs w:val="20"/>
          <w:lang w:eastAsia="ar-SA"/>
        </w:rPr>
        <w:t>Caso os produtos sejam recusados ou o documento fiscal apresente incorreção, o prazo de pagamento será contado a partir da data da regularização da entrega ou do documento fiscal, a depender do evento.</w:t>
      </w:r>
    </w:p>
    <w:p w14:paraId="48CD1F3C" w14:textId="77777777" w:rsidR="001639A3" w:rsidRPr="00405E8A" w:rsidRDefault="001639A3" w:rsidP="001639A3">
      <w:pPr>
        <w:pStyle w:val="PargrafodaLista"/>
        <w:ind w:left="709"/>
        <w:rPr>
          <w:sz w:val="20"/>
        </w:rPr>
      </w:pPr>
    </w:p>
    <w:p w14:paraId="00340DC1" w14:textId="06A2B1E0" w:rsidR="001639A3" w:rsidRPr="00405E8A" w:rsidRDefault="001639A3" w:rsidP="00331DD9">
      <w:pPr>
        <w:pStyle w:val="Default"/>
        <w:numPr>
          <w:ilvl w:val="1"/>
          <w:numId w:val="32"/>
        </w:numPr>
        <w:ind w:left="567" w:hanging="567"/>
        <w:jc w:val="both"/>
        <w:rPr>
          <w:rFonts w:ascii="Arial" w:hAnsi="Arial" w:cs="Arial"/>
          <w:bCs/>
          <w:color w:val="auto"/>
          <w:sz w:val="20"/>
          <w:szCs w:val="20"/>
          <w:lang w:eastAsia="ar-SA"/>
        </w:rPr>
      </w:pPr>
      <w:r w:rsidRPr="00405E8A">
        <w:rPr>
          <w:rFonts w:ascii="Arial" w:hAnsi="Arial" w:cs="Arial"/>
          <w:sz w:val="20"/>
          <w:szCs w:val="20"/>
        </w:rPr>
        <w:lastRenderedPageBreak/>
        <w:t>Constatado o fornecimento de produtos de má qualidade, o órgão requisitante poderá utilizar-se do disposto na Lei 8.078/90 – Código de Defesa do Consumidor.</w:t>
      </w:r>
    </w:p>
    <w:p w14:paraId="48BC18BA" w14:textId="77777777" w:rsidR="00166BBB" w:rsidRPr="00405E8A" w:rsidRDefault="00166BBB" w:rsidP="001639A3">
      <w:pPr>
        <w:rPr>
          <w:sz w:val="20"/>
        </w:rPr>
      </w:pPr>
    </w:p>
    <w:p w14:paraId="730D65B8" w14:textId="1986833C" w:rsidR="00166BBB" w:rsidRPr="00405E8A" w:rsidRDefault="00166BBB" w:rsidP="00331DD9">
      <w:pPr>
        <w:pStyle w:val="Default"/>
        <w:numPr>
          <w:ilvl w:val="1"/>
          <w:numId w:val="32"/>
        </w:numPr>
        <w:ind w:left="567" w:hanging="567"/>
        <w:jc w:val="both"/>
        <w:rPr>
          <w:rFonts w:ascii="Arial" w:hAnsi="Arial" w:cs="Arial"/>
          <w:bCs/>
          <w:color w:val="auto"/>
          <w:sz w:val="20"/>
          <w:szCs w:val="20"/>
          <w:lang w:eastAsia="ar-SA"/>
        </w:rPr>
      </w:pPr>
      <w:r w:rsidRPr="00405E8A">
        <w:rPr>
          <w:rFonts w:ascii="Arial" w:hAnsi="Arial" w:cs="Arial"/>
          <w:sz w:val="20"/>
          <w:szCs w:val="20"/>
        </w:rPr>
        <w:t>Nos termos do art. 21 do Decreto Municipal nº 4.388/2013, durante a vigência, a Ata de Registro de Preços proveniente deste processo, poderá ser utilizada por qualquer órgão da Administração Municipal que não tenha participado do certame licitatório, mediante prévia anuência do órgão gerenciador, desde que devidamente comprovada a vantagem e em conformidade com o disposto no § 4º do art. 21 do mesmo diploma legal.</w:t>
      </w:r>
    </w:p>
    <w:p w14:paraId="64042EFD" w14:textId="77777777" w:rsidR="00166BBB" w:rsidRPr="00405E8A" w:rsidRDefault="00166BBB" w:rsidP="00331DD9">
      <w:pPr>
        <w:pStyle w:val="PargrafodaLista"/>
        <w:numPr>
          <w:ilvl w:val="2"/>
          <w:numId w:val="32"/>
        </w:numPr>
        <w:jc w:val="both"/>
        <w:rPr>
          <w:sz w:val="20"/>
        </w:rPr>
      </w:pPr>
      <w:r w:rsidRPr="00405E8A">
        <w:rPr>
          <w:sz w:val="20"/>
        </w:rPr>
        <w:t xml:space="preserve">Caberá ao órgão gerenciador da Ata de Registro de Preços verificar junto a </w:t>
      </w:r>
      <w:r w:rsidRPr="00405E8A">
        <w:rPr>
          <w:bCs w:val="0"/>
          <w:sz w:val="20"/>
        </w:rPr>
        <w:t>detentora</w:t>
      </w:r>
      <w:r w:rsidRPr="00405E8A">
        <w:rPr>
          <w:sz w:val="20"/>
        </w:rPr>
        <w:t xml:space="preserve"> a capacidade de fornecimento pelo órgão ou entidade aderente.</w:t>
      </w:r>
    </w:p>
    <w:p w14:paraId="0F8B9686" w14:textId="77777777" w:rsidR="00166BBB" w:rsidRPr="00405E8A" w:rsidRDefault="00166BBB" w:rsidP="00331DD9">
      <w:pPr>
        <w:pStyle w:val="PargrafodaLista"/>
        <w:numPr>
          <w:ilvl w:val="2"/>
          <w:numId w:val="32"/>
        </w:numPr>
        <w:jc w:val="both"/>
        <w:rPr>
          <w:sz w:val="20"/>
        </w:rPr>
      </w:pPr>
      <w:r w:rsidRPr="00405E8A">
        <w:rPr>
          <w:sz w:val="20"/>
        </w:rPr>
        <w:t xml:space="preserve">Caberá a </w:t>
      </w:r>
      <w:r w:rsidRPr="00405E8A">
        <w:rPr>
          <w:bCs w:val="0"/>
          <w:sz w:val="20"/>
        </w:rPr>
        <w:t>detentora</w:t>
      </w:r>
      <w:r w:rsidRPr="00405E8A">
        <w:rPr>
          <w:sz w:val="20"/>
        </w:rPr>
        <w:t>, observadas as condições estabelecidas neste instrumento, optar pela aceitação do fornecimento ao órgão ou entidade aderente até o limite de 100% (cem por cento) dos quantitativos registrados, desde que este fornecimento não venha a prejudicar as obrigações anteriormente assumidas com o órgão gerenciador.</w:t>
      </w:r>
    </w:p>
    <w:p w14:paraId="791A5AC2" w14:textId="77777777" w:rsidR="00166BBB" w:rsidRPr="00405E8A" w:rsidRDefault="00166BBB" w:rsidP="00331DD9">
      <w:pPr>
        <w:pStyle w:val="PargrafodaLista"/>
        <w:numPr>
          <w:ilvl w:val="2"/>
          <w:numId w:val="32"/>
        </w:numPr>
        <w:jc w:val="both"/>
        <w:rPr>
          <w:sz w:val="20"/>
        </w:rPr>
      </w:pPr>
      <w:r w:rsidRPr="00405E8A">
        <w:rPr>
          <w:sz w:val="20"/>
        </w:rPr>
        <w:t>Fica estabelecido como limite às adesões por órgãos não participantes do Registro de Preços o quíntuplo do quantitativo de cada item registrado neste instrumento.</w:t>
      </w:r>
    </w:p>
    <w:p w14:paraId="0318BAA4" w14:textId="77777777" w:rsidR="00166BBB" w:rsidRPr="00405E8A" w:rsidRDefault="00166BBB" w:rsidP="00166BBB">
      <w:pPr>
        <w:pStyle w:val="Corpodetexto"/>
        <w:widowControl/>
        <w:tabs>
          <w:tab w:val="clear" w:pos="708"/>
          <w:tab w:val="clear" w:pos="2270"/>
          <w:tab w:val="clear" w:pos="4294"/>
        </w:tabs>
        <w:rPr>
          <w:rFonts w:cs="Arial"/>
          <w:sz w:val="20"/>
          <w:lang w:val="pt-BR"/>
        </w:rPr>
      </w:pPr>
    </w:p>
    <w:p w14:paraId="66BCEA49" w14:textId="77777777" w:rsidR="00166BBB" w:rsidRPr="00405E8A" w:rsidRDefault="00166BBB" w:rsidP="00166BBB">
      <w:pPr>
        <w:pStyle w:val="Corpodetexto"/>
        <w:widowControl/>
        <w:tabs>
          <w:tab w:val="clear" w:pos="708"/>
          <w:tab w:val="clear" w:pos="2270"/>
          <w:tab w:val="clear" w:pos="4294"/>
        </w:tabs>
        <w:rPr>
          <w:rFonts w:cs="Arial"/>
          <w:sz w:val="20"/>
          <w:lang w:val="pt-BR"/>
        </w:rPr>
      </w:pPr>
    </w:p>
    <w:p w14:paraId="7874E203" w14:textId="495968A6" w:rsidR="00166BBB" w:rsidRPr="00405E8A" w:rsidRDefault="00166BBB" w:rsidP="00166BBB">
      <w:pPr>
        <w:tabs>
          <w:tab w:val="left" w:pos="0"/>
        </w:tabs>
        <w:jc w:val="both"/>
        <w:rPr>
          <w:b/>
          <w:sz w:val="20"/>
        </w:rPr>
      </w:pPr>
      <w:r w:rsidRPr="00405E8A">
        <w:rPr>
          <w:b/>
          <w:sz w:val="20"/>
        </w:rPr>
        <w:t>CLÁUSULA QUARTA – DA FORMA DE PAGAMENTO, DO REAJUSTE E DA REVISÃO</w:t>
      </w:r>
    </w:p>
    <w:p w14:paraId="370F88B9" w14:textId="77777777" w:rsidR="00166BBB" w:rsidRPr="00405E8A" w:rsidRDefault="00166BBB" w:rsidP="00166BBB">
      <w:pPr>
        <w:tabs>
          <w:tab w:val="left" w:pos="1134"/>
        </w:tabs>
        <w:jc w:val="both"/>
        <w:rPr>
          <w:b/>
          <w:sz w:val="20"/>
        </w:rPr>
      </w:pPr>
    </w:p>
    <w:p w14:paraId="69FCEFF4" w14:textId="77777777" w:rsidR="00166BBB" w:rsidRPr="00405E8A" w:rsidRDefault="00166BBB" w:rsidP="00166BBB">
      <w:pPr>
        <w:pStyle w:val="Corpodetexto"/>
        <w:numPr>
          <w:ilvl w:val="1"/>
          <w:numId w:val="2"/>
        </w:numPr>
        <w:tabs>
          <w:tab w:val="clear" w:pos="708"/>
          <w:tab w:val="clear" w:pos="2270"/>
          <w:tab w:val="clear" w:pos="4294"/>
          <w:tab w:val="left" w:pos="567"/>
        </w:tabs>
        <w:suppressAutoHyphens w:val="0"/>
        <w:rPr>
          <w:rFonts w:cs="Arial"/>
          <w:sz w:val="20"/>
        </w:rPr>
      </w:pPr>
      <w:r w:rsidRPr="00405E8A">
        <w:rPr>
          <w:rFonts w:cs="Arial"/>
          <w:sz w:val="20"/>
        </w:rPr>
        <w:t xml:space="preserve">O pagamento será realizado </w:t>
      </w:r>
      <w:r w:rsidRPr="00405E8A">
        <w:rPr>
          <w:rFonts w:cs="Arial"/>
          <w:sz w:val="20"/>
          <w:lang w:val="pt-BR"/>
        </w:rPr>
        <w:t xml:space="preserve">pelo Departamento de Contabilidade e Finanças da Prefeitura Municipal de Joaçaba </w:t>
      </w:r>
      <w:r w:rsidRPr="00405E8A">
        <w:rPr>
          <w:rFonts w:cs="Arial"/>
          <w:b/>
          <w:bCs w:val="0"/>
          <w:sz w:val="20"/>
          <w:u w:val="single"/>
          <w:lang w:val="pt-BR"/>
        </w:rPr>
        <w:t>até</w:t>
      </w:r>
      <w:r w:rsidRPr="00405E8A">
        <w:rPr>
          <w:rFonts w:cs="Arial"/>
          <w:sz w:val="20"/>
          <w:lang w:val="pt-BR"/>
        </w:rPr>
        <w:t xml:space="preserve"> o 10º dia do mês subsequente de acordo com os quantitativos fornecidos e da entrega da nota fiscal, devidamente</w:t>
      </w:r>
      <w:r w:rsidRPr="00405E8A">
        <w:rPr>
          <w:rFonts w:cs="Arial"/>
          <w:sz w:val="20"/>
        </w:rPr>
        <w:t xml:space="preserve"> conferida </w:t>
      </w:r>
      <w:r w:rsidRPr="00405E8A">
        <w:rPr>
          <w:rFonts w:cs="Arial"/>
          <w:sz w:val="20"/>
          <w:lang w:val="pt-BR"/>
        </w:rPr>
        <w:t>pelo órgão requisitante</w:t>
      </w:r>
      <w:r w:rsidRPr="00405E8A">
        <w:rPr>
          <w:rFonts w:cs="Arial"/>
          <w:sz w:val="20"/>
        </w:rPr>
        <w:t xml:space="preserve">. </w:t>
      </w:r>
    </w:p>
    <w:p w14:paraId="278E602C" w14:textId="7B548AA3" w:rsidR="00166BBB" w:rsidRPr="00405E8A" w:rsidRDefault="00166BBB" w:rsidP="00166BBB">
      <w:pPr>
        <w:numPr>
          <w:ilvl w:val="2"/>
          <w:numId w:val="2"/>
        </w:numPr>
        <w:tabs>
          <w:tab w:val="clear" w:pos="720"/>
          <w:tab w:val="num" w:pos="567"/>
        </w:tabs>
        <w:suppressAutoHyphens w:val="0"/>
        <w:ind w:left="567" w:hanging="567"/>
        <w:jc w:val="both"/>
        <w:rPr>
          <w:b/>
          <w:sz w:val="20"/>
        </w:rPr>
      </w:pPr>
      <w:r w:rsidRPr="00405E8A">
        <w:rPr>
          <w:sz w:val="20"/>
        </w:rPr>
        <w:t>O pagamento somente poderá ser efetuado após comprovação do recolhimento das contribuições sociais (Fundo de Garantia do Tempo de Serviço e Previdência Social), correspondentes ao mês da última competência vencida, compatível com o efetivo declarado, na forma do § 4º, do art. 31, da Lei nº 9.032/95, e apresentação de Nota Fiscal/Fatura atestada por servidor</w:t>
      </w:r>
      <w:r w:rsidR="002C2862" w:rsidRPr="00405E8A">
        <w:rPr>
          <w:sz w:val="20"/>
        </w:rPr>
        <w:t>0</w:t>
      </w:r>
      <w:r w:rsidRPr="00405E8A">
        <w:rPr>
          <w:sz w:val="20"/>
        </w:rPr>
        <w:t xml:space="preserve"> designado, conforme disposto nos artigos 67 e 73 da Lei 8.666/93.</w:t>
      </w:r>
    </w:p>
    <w:p w14:paraId="1F0524D4" w14:textId="78115762" w:rsidR="00166BBB" w:rsidRPr="00405E8A" w:rsidRDefault="00166BBB" w:rsidP="00D5412D">
      <w:pPr>
        <w:numPr>
          <w:ilvl w:val="2"/>
          <w:numId w:val="2"/>
        </w:numPr>
        <w:tabs>
          <w:tab w:val="clear" w:pos="720"/>
          <w:tab w:val="num" w:pos="567"/>
        </w:tabs>
        <w:suppressAutoHyphens w:val="0"/>
        <w:ind w:left="567" w:hanging="567"/>
        <w:jc w:val="both"/>
        <w:rPr>
          <w:b/>
          <w:sz w:val="20"/>
        </w:rPr>
      </w:pPr>
      <w:r w:rsidRPr="00405E8A">
        <w:rPr>
          <w:sz w:val="20"/>
        </w:rPr>
        <w:t>O pagamento será efetuado por meio de transferência bancária somente para os fornecedores que tiverem conta em banco público (Caixa Econômica Federal ou Banco do Brasil), e que demonstrarem interesse neste procedimento. Para os demais casos o pagamento será efetuado via boleto bancário.</w:t>
      </w:r>
    </w:p>
    <w:p w14:paraId="236294E3" w14:textId="77777777" w:rsidR="00166BBB" w:rsidRPr="00405E8A" w:rsidRDefault="00166BBB" w:rsidP="00166BBB">
      <w:pPr>
        <w:numPr>
          <w:ilvl w:val="2"/>
          <w:numId w:val="2"/>
        </w:numPr>
        <w:tabs>
          <w:tab w:val="clear" w:pos="720"/>
          <w:tab w:val="num" w:pos="567"/>
        </w:tabs>
        <w:suppressAutoHyphens w:val="0"/>
        <w:ind w:left="567" w:hanging="567"/>
        <w:jc w:val="both"/>
        <w:rPr>
          <w:b/>
          <w:sz w:val="20"/>
        </w:rPr>
      </w:pPr>
      <w:r w:rsidRPr="00405E8A">
        <w:rPr>
          <w:sz w:val="20"/>
        </w:rPr>
        <w:t>A Nota Fiscal ou outro documento fiscal correlato deverá, conforme o caso, ser emitido para:</w:t>
      </w:r>
    </w:p>
    <w:p w14:paraId="14F6F8D9" w14:textId="77777777" w:rsidR="007202C4" w:rsidRPr="00405E8A" w:rsidRDefault="007202C4" w:rsidP="007202C4">
      <w:pPr>
        <w:pStyle w:val="PargrafodaLista"/>
        <w:numPr>
          <w:ilvl w:val="0"/>
          <w:numId w:val="33"/>
        </w:numPr>
        <w:ind w:left="851" w:hanging="294"/>
        <w:jc w:val="both"/>
        <w:rPr>
          <w:sz w:val="20"/>
        </w:rPr>
      </w:pPr>
      <w:r w:rsidRPr="00405E8A">
        <w:rPr>
          <w:sz w:val="20"/>
        </w:rPr>
        <w:t>PREFEITURA DE JOAÇABA, Avenida XV de Novembro, 378, centro, CNPJ/MF nº 82.939.380/0001-99 (órgão gerenciador).</w:t>
      </w:r>
    </w:p>
    <w:p w14:paraId="61B54BF6" w14:textId="77777777" w:rsidR="007202C4" w:rsidRPr="00405E8A" w:rsidRDefault="007202C4" w:rsidP="007202C4">
      <w:pPr>
        <w:pStyle w:val="PargrafodaLista"/>
        <w:numPr>
          <w:ilvl w:val="0"/>
          <w:numId w:val="33"/>
        </w:numPr>
        <w:ind w:left="851" w:hanging="294"/>
        <w:jc w:val="both"/>
        <w:rPr>
          <w:sz w:val="20"/>
        </w:rPr>
      </w:pPr>
      <w:r w:rsidRPr="00405E8A">
        <w:rPr>
          <w:sz w:val="20"/>
        </w:rPr>
        <w:t>FUNDO MUNICIPAL DE SAÚDE, Rua Getúlio Vargas, 205, CNPJ nº 10.594.533/0001-00 (órgão participante).</w:t>
      </w:r>
    </w:p>
    <w:p w14:paraId="6DAD9B65" w14:textId="77777777" w:rsidR="00031D8C" w:rsidRPr="00405E8A" w:rsidRDefault="007202C4" w:rsidP="00031D8C">
      <w:pPr>
        <w:pStyle w:val="PargrafodaLista"/>
        <w:numPr>
          <w:ilvl w:val="0"/>
          <w:numId w:val="33"/>
        </w:numPr>
        <w:ind w:left="851" w:hanging="294"/>
        <w:jc w:val="both"/>
        <w:rPr>
          <w:sz w:val="20"/>
        </w:rPr>
      </w:pPr>
      <w:r w:rsidRPr="00405E8A">
        <w:rPr>
          <w:sz w:val="20"/>
        </w:rPr>
        <w:t xml:space="preserve">FUNDO DE REEQUIPAMENTO DO CORPO DE BOMBEIROS – FUNREBOM, Avenida Caetano Natal Branco nº 1.242, Bairro Frei Bruno, CNPJ 78.502.598/0001-04 (órgão participante). </w:t>
      </w:r>
    </w:p>
    <w:p w14:paraId="6E750210" w14:textId="26B7A124" w:rsidR="00031D8C" w:rsidRPr="00405E8A" w:rsidRDefault="00031D8C" w:rsidP="00031D8C">
      <w:pPr>
        <w:pStyle w:val="PargrafodaLista"/>
        <w:numPr>
          <w:ilvl w:val="0"/>
          <w:numId w:val="33"/>
        </w:numPr>
        <w:ind w:left="851" w:hanging="294"/>
        <w:jc w:val="both"/>
        <w:rPr>
          <w:sz w:val="20"/>
        </w:rPr>
      </w:pPr>
      <w:r w:rsidRPr="00405E8A">
        <w:rPr>
          <w:sz w:val="20"/>
        </w:rPr>
        <w:t xml:space="preserve">FUNDO MUNICIPAL DE ASSISTÊNCIA SOCIAL DE JOAÇABA, Av. XV de Novembro, 378, CNPJ nº 02.247.113/0001-11 (órgão participante). </w:t>
      </w:r>
    </w:p>
    <w:p w14:paraId="079DE049" w14:textId="64F59F4D" w:rsidR="00AB08B8" w:rsidRPr="00405E8A" w:rsidRDefault="00AB08B8" w:rsidP="00031D8C">
      <w:pPr>
        <w:pStyle w:val="PargrafodaLista"/>
        <w:ind w:left="851"/>
        <w:jc w:val="both"/>
        <w:rPr>
          <w:color w:val="FF0000"/>
          <w:sz w:val="20"/>
        </w:rPr>
      </w:pPr>
    </w:p>
    <w:p w14:paraId="2725D32D" w14:textId="77777777" w:rsidR="00166BBB" w:rsidRPr="00405E8A" w:rsidRDefault="00166BBB" w:rsidP="00266C85">
      <w:pPr>
        <w:numPr>
          <w:ilvl w:val="3"/>
          <w:numId w:val="24"/>
        </w:numPr>
        <w:tabs>
          <w:tab w:val="left" w:pos="709"/>
        </w:tabs>
        <w:jc w:val="both"/>
        <w:rPr>
          <w:sz w:val="20"/>
        </w:rPr>
      </w:pPr>
      <w:r w:rsidRPr="00405E8A">
        <w:rPr>
          <w:sz w:val="20"/>
        </w:rPr>
        <w:t>A Nota Fiscal deverá ter a mesma Razão Social e CNPJ dos documentos apresentados por ocasião da habilitação, contendo ainda número do empenho e do processo licitatório.</w:t>
      </w:r>
    </w:p>
    <w:p w14:paraId="712331D9" w14:textId="77777777" w:rsidR="00166BBB" w:rsidRPr="00405E8A" w:rsidRDefault="00166BBB" w:rsidP="00166BBB">
      <w:pPr>
        <w:numPr>
          <w:ilvl w:val="2"/>
          <w:numId w:val="2"/>
        </w:numPr>
        <w:tabs>
          <w:tab w:val="clear" w:pos="720"/>
          <w:tab w:val="num" w:pos="567"/>
        </w:tabs>
        <w:ind w:left="567" w:hanging="567"/>
        <w:jc w:val="both"/>
        <w:rPr>
          <w:sz w:val="20"/>
        </w:rPr>
      </w:pPr>
      <w:r w:rsidRPr="00405E8A">
        <w:rPr>
          <w:sz w:val="20"/>
        </w:rPr>
        <w:t>No caso de adesão à futura Ata de Registro de Preços, o órgão participante informará os dados necessários à emissão da Nota Fiscal ou de outro documento fiscal correlato.</w:t>
      </w:r>
    </w:p>
    <w:p w14:paraId="6E3C3D20" w14:textId="77777777" w:rsidR="00166BBB" w:rsidRPr="00405E8A" w:rsidRDefault="00166BBB" w:rsidP="00166BBB">
      <w:pPr>
        <w:numPr>
          <w:ilvl w:val="2"/>
          <w:numId w:val="2"/>
        </w:numPr>
        <w:tabs>
          <w:tab w:val="clear" w:pos="720"/>
          <w:tab w:val="num" w:pos="567"/>
        </w:tabs>
        <w:ind w:left="567" w:hanging="567"/>
        <w:jc w:val="both"/>
        <w:rPr>
          <w:sz w:val="20"/>
        </w:rPr>
      </w:pPr>
      <w:r w:rsidRPr="00405E8A">
        <w:rPr>
          <w:sz w:val="20"/>
        </w:rPr>
        <w:t>A apresentação do documento fiscal que contrarie essas exigências inviabilizará o pagamento, isentando o Município do ressarcimento de qualquer prejuízo para a detentora.</w:t>
      </w:r>
    </w:p>
    <w:p w14:paraId="1801F907" w14:textId="77777777" w:rsidR="00166BBB" w:rsidRPr="00405E8A" w:rsidRDefault="00166BBB" w:rsidP="00166BBB">
      <w:pPr>
        <w:tabs>
          <w:tab w:val="left" w:pos="709"/>
        </w:tabs>
        <w:jc w:val="both"/>
        <w:rPr>
          <w:sz w:val="20"/>
        </w:rPr>
      </w:pPr>
    </w:p>
    <w:p w14:paraId="1EBB3386" w14:textId="77777777" w:rsidR="00166BBB" w:rsidRPr="00405E8A" w:rsidRDefault="00166BBB" w:rsidP="00166BBB">
      <w:pPr>
        <w:numPr>
          <w:ilvl w:val="1"/>
          <w:numId w:val="2"/>
        </w:numPr>
        <w:tabs>
          <w:tab w:val="clear" w:pos="360"/>
          <w:tab w:val="num" w:pos="426"/>
        </w:tabs>
        <w:ind w:left="426" w:hanging="426"/>
        <w:jc w:val="both"/>
        <w:rPr>
          <w:sz w:val="20"/>
        </w:rPr>
      </w:pPr>
      <w:r w:rsidRPr="00405E8A">
        <w:rPr>
          <w:sz w:val="20"/>
        </w:rPr>
        <w:t>Os preços não serão reajustados.</w:t>
      </w:r>
    </w:p>
    <w:p w14:paraId="0EB45514" w14:textId="77777777" w:rsidR="00166BBB" w:rsidRPr="00405E8A" w:rsidRDefault="00166BBB" w:rsidP="00166BBB">
      <w:pPr>
        <w:tabs>
          <w:tab w:val="left" w:pos="567"/>
        </w:tabs>
        <w:ind w:left="567"/>
        <w:jc w:val="both"/>
        <w:rPr>
          <w:sz w:val="20"/>
        </w:rPr>
      </w:pPr>
    </w:p>
    <w:p w14:paraId="373098FD" w14:textId="77777777" w:rsidR="00166BBB" w:rsidRPr="00405E8A" w:rsidRDefault="00166BBB" w:rsidP="00166BBB">
      <w:pPr>
        <w:pStyle w:val="Corpodetexto"/>
        <w:numPr>
          <w:ilvl w:val="1"/>
          <w:numId w:val="2"/>
        </w:numPr>
        <w:tabs>
          <w:tab w:val="clear" w:pos="360"/>
          <w:tab w:val="clear" w:pos="708"/>
          <w:tab w:val="clear" w:pos="2270"/>
          <w:tab w:val="clear" w:pos="4294"/>
          <w:tab w:val="num" w:pos="426"/>
        </w:tabs>
        <w:ind w:left="426" w:hanging="426"/>
        <w:rPr>
          <w:rFonts w:cs="Arial"/>
          <w:sz w:val="20"/>
        </w:rPr>
      </w:pPr>
      <w:r w:rsidRPr="00405E8A">
        <w:rPr>
          <w:rFonts w:cs="Arial"/>
          <w:sz w:val="20"/>
        </w:rPr>
        <w:t>O órgão gerenciador fará, periodicamente, levantamento dos preços praticados no mercado visando aferir se os preços registrados apresentam-se vantajosos.</w:t>
      </w:r>
    </w:p>
    <w:p w14:paraId="5E69E8A4" w14:textId="77777777" w:rsidR="00166BBB" w:rsidRPr="00405E8A" w:rsidRDefault="00166BBB" w:rsidP="00166BBB">
      <w:pPr>
        <w:pStyle w:val="Corpodetexto"/>
        <w:tabs>
          <w:tab w:val="left" w:pos="567"/>
        </w:tabs>
        <w:rPr>
          <w:rFonts w:cs="Arial"/>
          <w:sz w:val="20"/>
        </w:rPr>
      </w:pPr>
    </w:p>
    <w:p w14:paraId="200EC767" w14:textId="77777777" w:rsidR="00166BBB" w:rsidRPr="00405E8A" w:rsidRDefault="00166BBB" w:rsidP="00166BBB">
      <w:pPr>
        <w:pStyle w:val="Corpodetexto"/>
        <w:numPr>
          <w:ilvl w:val="1"/>
          <w:numId w:val="2"/>
        </w:numPr>
        <w:tabs>
          <w:tab w:val="clear" w:pos="360"/>
          <w:tab w:val="clear" w:pos="708"/>
          <w:tab w:val="clear" w:pos="2270"/>
          <w:tab w:val="clear" w:pos="4294"/>
          <w:tab w:val="num" w:pos="426"/>
        </w:tabs>
        <w:ind w:left="426" w:hanging="426"/>
        <w:rPr>
          <w:rFonts w:cs="Arial"/>
          <w:sz w:val="20"/>
        </w:rPr>
      </w:pPr>
      <w:r w:rsidRPr="00405E8A">
        <w:rPr>
          <w:rFonts w:cs="Arial"/>
          <w:sz w:val="20"/>
        </w:rPr>
        <w:t>Os preços poderão ser revisados quando houver alteração dos valores, devidamente comprovad</w:t>
      </w:r>
      <w:r w:rsidRPr="00405E8A">
        <w:rPr>
          <w:rFonts w:cs="Arial"/>
          <w:sz w:val="20"/>
          <w:lang w:val="pt-BR"/>
        </w:rPr>
        <w:t>o</w:t>
      </w:r>
      <w:r w:rsidRPr="00405E8A">
        <w:rPr>
          <w:rFonts w:cs="Arial"/>
          <w:sz w:val="20"/>
        </w:rPr>
        <w:t>, nos termos da alínea “d”, inciso II, do art. 65 da Lei nº 8.666/93 e alterações, mediante requerimento devidamente instruído, a ser formalizado pela</w:t>
      </w:r>
      <w:r w:rsidRPr="00405E8A">
        <w:rPr>
          <w:rFonts w:cs="Arial"/>
          <w:sz w:val="20"/>
          <w:lang w:val="pt-BR"/>
        </w:rPr>
        <w:t xml:space="preserve"> DETENTORA</w:t>
      </w:r>
      <w:r w:rsidRPr="00405E8A">
        <w:rPr>
          <w:rFonts w:cs="Arial"/>
          <w:sz w:val="20"/>
        </w:rPr>
        <w:t>.</w:t>
      </w:r>
    </w:p>
    <w:p w14:paraId="72047C81" w14:textId="77777777" w:rsidR="00166BBB" w:rsidRPr="00405E8A" w:rsidRDefault="00166BBB" w:rsidP="00166BBB">
      <w:pPr>
        <w:pStyle w:val="Corpodetexto"/>
        <w:numPr>
          <w:ilvl w:val="2"/>
          <w:numId w:val="2"/>
        </w:numPr>
        <w:tabs>
          <w:tab w:val="clear" w:pos="720"/>
          <w:tab w:val="clear" w:pos="2270"/>
          <w:tab w:val="clear" w:pos="4294"/>
          <w:tab w:val="num" w:pos="567"/>
        </w:tabs>
        <w:ind w:left="567" w:hanging="567"/>
        <w:rPr>
          <w:rFonts w:cs="Arial"/>
          <w:sz w:val="20"/>
        </w:rPr>
      </w:pPr>
      <w:r w:rsidRPr="00405E8A">
        <w:rPr>
          <w:rFonts w:cs="Arial"/>
          <w:sz w:val="20"/>
        </w:rPr>
        <w:t>Mesmo comprovada a ocorrência prevista na alínea “d”, inciso II, do art. 65 da Lei nº 8.666/93, a Administração, se julgar conveniente, poderá optar por cancelar a Ata de Registro de Preços e promover outro processo licitatório.</w:t>
      </w:r>
    </w:p>
    <w:p w14:paraId="312942A5" w14:textId="77777777" w:rsidR="00166BBB" w:rsidRPr="00405E8A" w:rsidRDefault="00166BBB" w:rsidP="00166BBB">
      <w:pPr>
        <w:pStyle w:val="Corpodetexto"/>
        <w:tabs>
          <w:tab w:val="clear" w:pos="708"/>
          <w:tab w:val="left" w:pos="709"/>
        </w:tabs>
        <w:rPr>
          <w:rFonts w:cs="Arial"/>
          <w:sz w:val="20"/>
        </w:rPr>
      </w:pPr>
    </w:p>
    <w:p w14:paraId="16EE8F6F" w14:textId="77777777" w:rsidR="00166BBB" w:rsidRPr="00405E8A" w:rsidRDefault="00166BBB" w:rsidP="00166BBB">
      <w:pPr>
        <w:pStyle w:val="Corpodetexto"/>
        <w:numPr>
          <w:ilvl w:val="1"/>
          <w:numId w:val="2"/>
        </w:numPr>
        <w:tabs>
          <w:tab w:val="clear" w:pos="360"/>
          <w:tab w:val="clear" w:pos="708"/>
          <w:tab w:val="clear" w:pos="2270"/>
          <w:tab w:val="clear" w:pos="4294"/>
          <w:tab w:val="num" w:pos="426"/>
        </w:tabs>
        <w:ind w:left="426" w:hanging="426"/>
        <w:rPr>
          <w:rFonts w:cs="Arial"/>
          <w:sz w:val="20"/>
        </w:rPr>
      </w:pPr>
      <w:r w:rsidRPr="00405E8A">
        <w:rPr>
          <w:rFonts w:cs="Arial"/>
          <w:sz w:val="20"/>
        </w:rPr>
        <w:lastRenderedPageBreak/>
        <w:t xml:space="preserve">Os preços registrados poderão ser revistos em decorrência de eventual redução dos preços  praticados no mercado ou de fato que eleve o custo dos bens registrados, cabendo ao órgão gerenciador promover as  negociações junto aos fornecedores, observadas as disposições contidas na </w:t>
      </w:r>
      <w:hyperlink r:id="rId7" w:anchor="art65iid" w:history="1">
        <w:r w:rsidRPr="00405E8A">
          <w:rPr>
            <w:rStyle w:val="Hyperlink"/>
            <w:rFonts w:cs="Arial"/>
            <w:sz w:val="20"/>
          </w:rPr>
          <w:t xml:space="preserve">alínea “d” do inciso II do </w:t>
        </w:r>
        <w:r w:rsidRPr="00405E8A">
          <w:rPr>
            <w:rStyle w:val="Hyperlink"/>
            <w:rFonts w:cs="Arial"/>
            <w:bCs w:val="0"/>
            <w:sz w:val="20"/>
          </w:rPr>
          <w:t>caput</w:t>
        </w:r>
        <w:r w:rsidRPr="00405E8A">
          <w:rPr>
            <w:rStyle w:val="Hyperlink"/>
            <w:rFonts w:cs="Arial"/>
            <w:sz w:val="20"/>
          </w:rPr>
          <w:t xml:space="preserve"> do art. 65 da Lei n</w:t>
        </w:r>
        <w:r w:rsidRPr="00405E8A">
          <w:rPr>
            <w:rStyle w:val="Hyperlink"/>
            <w:rFonts w:cs="Arial"/>
            <w:strike/>
            <w:sz w:val="20"/>
          </w:rPr>
          <w:t>º</w:t>
        </w:r>
        <w:r w:rsidRPr="00405E8A">
          <w:rPr>
            <w:rStyle w:val="Hyperlink"/>
            <w:rFonts w:cs="Arial"/>
            <w:sz w:val="20"/>
          </w:rPr>
          <w:t xml:space="preserve"> 8.666/93</w:t>
        </w:r>
      </w:hyperlink>
      <w:r w:rsidRPr="00405E8A">
        <w:rPr>
          <w:rFonts w:cs="Arial"/>
          <w:sz w:val="20"/>
        </w:rPr>
        <w:t>.</w:t>
      </w:r>
    </w:p>
    <w:p w14:paraId="5901407B" w14:textId="77777777" w:rsidR="00166BBB" w:rsidRPr="00405E8A" w:rsidRDefault="00166BBB" w:rsidP="00166BBB">
      <w:pPr>
        <w:pStyle w:val="Corpodetexto"/>
        <w:tabs>
          <w:tab w:val="clear" w:pos="708"/>
          <w:tab w:val="clear" w:pos="2270"/>
          <w:tab w:val="clear" w:pos="4294"/>
        </w:tabs>
        <w:ind w:left="426"/>
        <w:rPr>
          <w:rFonts w:cs="Arial"/>
          <w:sz w:val="20"/>
        </w:rPr>
      </w:pPr>
    </w:p>
    <w:p w14:paraId="2013A080" w14:textId="77777777" w:rsidR="00166BBB" w:rsidRPr="00405E8A" w:rsidRDefault="00166BBB" w:rsidP="00166BBB">
      <w:pPr>
        <w:pStyle w:val="Corpodetexto"/>
        <w:numPr>
          <w:ilvl w:val="1"/>
          <w:numId w:val="2"/>
        </w:numPr>
        <w:tabs>
          <w:tab w:val="clear" w:pos="360"/>
          <w:tab w:val="clear" w:pos="708"/>
          <w:tab w:val="clear" w:pos="2270"/>
          <w:tab w:val="clear" w:pos="4294"/>
          <w:tab w:val="num" w:pos="426"/>
        </w:tabs>
        <w:ind w:left="426" w:hanging="426"/>
        <w:rPr>
          <w:rFonts w:cs="Arial"/>
          <w:sz w:val="20"/>
        </w:rPr>
      </w:pPr>
      <w:r w:rsidRPr="00405E8A">
        <w:rPr>
          <w:rFonts w:cs="Arial"/>
          <w:sz w:val="20"/>
        </w:rPr>
        <w:t>Quando o preço registrado tornar-se superior ao preço praticado no mercado por motivo superveniente, o órgão gerenciador convocará os fornecedores para negociarem a redução dos preços aos valores praticados pelo mercado.</w:t>
      </w:r>
    </w:p>
    <w:p w14:paraId="2C0124F8" w14:textId="77777777" w:rsidR="00166BBB" w:rsidRPr="00405E8A" w:rsidRDefault="00166BBB" w:rsidP="00166BBB">
      <w:pPr>
        <w:pStyle w:val="Corpodetexto"/>
        <w:numPr>
          <w:ilvl w:val="2"/>
          <w:numId w:val="2"/>
        </w:numPr>
        <w:tabs>
          <w:tab w:val="clear" w:pos="720"/>
          <w:tab w:val="clear" w:pos="2270"/>
          <w:tab w:val="clear" w:pos="4294"/>
          <w:tab w:val="num" w:pos="567"/>
        </w:tabs>
        <w:ind w:left="567" w:hanging="567"/>
        <w:rPr>
          <w:rFonts w:cs="Arial"/>
          <w:sz w:val="20"/>
        </w:rPr>
      </w:pPr>
      <w:r w:rsidRPr="00405E8A">
        <w:rPr>
          <w:rFonts w:cs="Arial"/>
          <w:sz w:val="20"/>
        </w:rPr>
        <w:t>Os fornecedores que não aceitarem reduzir seus preços aos valores praticados pelo mercado serão liberados do compromisso assumido, sem aplicação de penalidade.</w:t>
      </w:r>
    </w:p>
    <w:p w14:paraId="42F40919" w14:textId="77777777" w:rsidR="00166BBB" w:rsidRPr="00405E8A" w:rsidRDefault="00166BBB" w:rsidP="00166BBB">
      <w:pPr>
        <w:pStyle w:val="Corpodetexto"/>
        <w:numPr>
          <w:ilvl w:val="2"/>
          <w:numId w:val="2"/>
        </w:numPr>
        <w:tabs>
          <w:tab w:val="clear" w:pos="720"/>
          <w:tab w:val="clear" w:pos="2270"/>
          <w:tab w:val="clear" w:pos="4294"/>
          <w:tab w:val="num" w:pos="567"/>
        </w:tabs>
        <w:ind w:left="567" w:hanging="567"/>
        <w:rPr>
          <w:rFonts w:cs="Arial"/>
          <w:sz w:val="20"/>
        </w:rPr>
      </w:pPr>
      <w:r w:rsidRPr="00405E8A">
        <w:rPr>
          <w:rFonts w:cs="Arial"/>
          <w:sz w:val="20"/>
        </w:rPr>
        <w:t>A ordem de classificação dos fornecedores que aceitarem reduzir seus preços aos valores de mercado observará a classificação original.</w:t>
      </w:r>
    </w:p>
    <w:p w14:paraId="270DD71B" w14:textId="77777777" w:rsidR="00166BBB" w:rsidRPr="00405E8A" w:rsidRDefault="00166BBB" w:rsidP="00166BBB">
      <w:pPr>
        <w:pStyle w:val="Corpodetexto"/>
        <w:tabs>
          <w:tab w:val="clear" w:pos="708"/>
          <w:tab w:val="left" w:pos="709"/>
        </w:tabs>
        <w:rPr>
          <w:rFonts w:cs="Arial"/>
          <w:sz w:val="20"/>
        </w:rPr>
      </w:pPr>
    </w:p>
    <w:p w14:paraId="5901E42C" w14:textId="77777777" w:rsidR="00166BBB" w:rsidRPr="00405E8A" w:rsidRDefault="00166BBB" w:rsidP="00166BBB">
      <w:pPr>
        <w:pStyle w:val="Corpodetexto"/>
        <w:numPr>
          <w:ilvl w:val="1"/>
          <w:numId w:val="2"/>
        </w:numPr>
        <w:tabs>
          <w:tab w:val="clear" w:pos="360"/>
          <w:tab w:val="clear" w:pos="708"/>
          <w:tab w:val="clear" w:pos="2270"/>
          <w:tab w:val="clear" w:pos="4294"/>
          <w:tab w:val="num" w:pos="426"/>
        </w:tabs>
        <w:ind w:left="426" w:hanging="426"/>
        <w:rPr>
          <w:rFonts w:cs="Arial"/>
          <w:sz w:val="20"/>
        </w:rPr>
      </w:pPr>
      <w:r w:rsidRPr="00405E8A">
        <w:rPr>
          <w:rFonts w:cs="Arial"/>
          <w:sz w:val="20"/>
        </w:rPr>
        <w:t>Quando o preço de mercado tornar-se superior aos preços registrados e o fornecedor não puder cumprir o compromisso, o órgão gerenciador poderá liberar o fornecedor do compromisso assumido, caso a comunicação ocorra antes do pedido de fornecimento, e sem aplicação da penalidade se confirmada a veracidade dos motivos e comprovantes apresentados; e convocar os demais fornecedores para assegurar igual oportunidade de negociação.</w:t>
      </w:r>
    </w:p>
    <w:p w14:paraId="389B631F" w14:textId="77777777" w:rsidR="00166BBB" w:rsidRPr="00405E8A" w:rsidRDefault="00166BBB" w:rsidP="00166BBB">
      <w:pPr>
        <w:pStyle w:val="Corpodetexto"/>
        <w:numPr>
          <w:ilvl w:val="2"/>
          <w:numId w:val="2"/>
        </w:numPr>
        <w:tabs>
          <w:tab w:val="clear" w:pos="720"/>
          <w:tab w:val="clear" w:pos="2270"/>
          <w:tab w:val="clear" w:pos="4294"/>
          <w:tab w:val="num" w:pos="567"/>
        </w:tabs>
        <w:ind w:left="567" w:hanging="567"/>
        <w:rPr>
          <w:rFonts w:cs="Arial"/>
          <w:sz w:val="20"/>
        </w:rPr>
      </w:pPr>
      <w:r w:rsidRPr="00405E8A">
        <w:rPr>
          <w:rFonts w:cs="Arial"/>
          <w:sz w:val="20"/>
        </w:rPr>
        <w:t>Não havendo êxito nas negociações, o órgão gerenciador procederá à revogação da ata de registro de preços, adotando as medidas cabíveis para obtenção da contratação mais vantajosa.</w:t>
      </w:r>
    </w:p>
    <w:p w14:paraId="3C366EC2" w14:textId="77777777" w:rsidR="00166BBB" w:rsidRPr="00405E8A" w:rsidRDefault="00166BBB" w:rsidP="00166BBB">
      <w:pPr>
        <w:ind w:firstLine="708"/>
        <w:jc w:val="both"/>
        <w:rPr>
          <w:sz w:val="20"/>
        </w:rPr>
      </w:pPr>
    </w:p>
    <w:p w14:paraId="0F43E1CB" w14:textId="77777777" w:rsidR="00166BBB" w:rsidRPr="00405E8A" w:rsidRDefault="00166BBB" w:rsidP="00166BBB">
      <w:pPr>
        <w:ind w:firstLine="708"/>
        <w:jc w:val="both"/>
        <w:rPr>
          <w:sz w:val="20"/>
        </w:rPr>
      </w:pPr>
    </w:p>
    <w:p w14:paraId="3A39F001" w14:textId="77777777" w:rsidR="00166BBB" w:rsidRPr="00405E8A" w:rsidRDefault="00166BBB" w:rsidP="00166BBB">
      <w:pPr>
        <w:pStyle w:val="Ttulo2"/>
        <w:tabs>
          <w:tab w:val="left" w:pos="0"/>
        </w:tabs>
        <w:rPr>
          <w:rFonts w:ascii="Arial" w:hAnsi="Arial" w:cs="Arial"/>
          <w:sz w:val="20"/>
        </w:rPr>
      </w:pPr>
      <w:r w:rsidRPr="00405E8A">
        <w:rPr>
          <w:rFonts w:ascii="Arial" w:hAnsi="Arial" w:cs="Arial"/>
          <w:sz w:val="20"/>
        </w:rPr>
        <w:t>CLÁUSULA QUINTA – D</w:t>
      </w:r>
      <w:r w:rsidRPr="00405E8A">
        <w:rPr>
          <w:rFonts w:ascii="Arial" w:hAnsi="Arial" w:cs="Arial"/>
          <w:sz w:val="20"/>
          <w:lang w:val="pt-BR"/>
        </w:rPr>
        <w:t>OS RECURSOS ORÇAMENTÁRIOS</w:t>
      </w:r>
    </w:p>
    <w:p w14:paraId="5BB9263C" w14:textId="77777777" w:rsidR="00166BBB" w:rsidRPr="00405E8A" w:rsidRDefault="00166BBB" w:rsidP="00166BBB">
      <w:pPr>
        <w:pStyle w:val="Recuodecorpodetexto22"/>
        <w:numPr>
          <w:ilvl w:val="1"/>
          <w:numId w:val="1"/>
        </w:numPr>
        <w:rPr>
          <w:rFonts w:ascii="Arial" w:hAnsi="Arial" w:cs="Arial"/>
          <w:sz w:val="20"/>
        </w:rPr>
      </w:pPr>
    </w:p>
    <w:p w14:paraId="68FCBDC3" w14:textId="77777777" w:rsidR="00166BBB" w:rsidRPr="00405E8A" w:rsidRDefault="00166BBB" w:rsidP="00266C85">
      <w:pPr>
        <w:numPr>
          <w:ilvl w:val="1"/>
          <w:numId w:val="15"/>
        </w:numPr>
        <w:ind w:left="426" w:hanging="426"/>
        <w:jc w:val="both"/>
        <w:rPr>
          <w:bCs w:val="0"/>
          <w:sz w:val="20"/>
        </w:rPr>
      </w:pPr>
      <w:r w:rsidRPr="00405E8A">
        <w:rPr>
          <w:sz w:val="20"/>
        </w:rPr>
        <w:t>O órgão gerenciador e os órgãos participantes consignarão, inclusive no próximo exercício, em seus orçamentos, os recursos necessários ao atendimento das eventuais aquisições.</w:t>
      </w:r>
    </w:p>
    <w:p w14:paraId="4308C63E" w14:textId="77777777" w:rsidR="00166BBB" w:rsidRPr="00405E8A" w:rsidRDefault="00166BBB" w:rsidP="00166BBB">
      <w:pPr>
        <w:jc w:val="both"/>
        <w:rPr>
          <w:sz w:val="20"/>
        </w:rPr>
      </w:pPr>
    </w:p>
    <w:p w14:paraId="42AA21A6" w14:textId="77777777" w:rsidR="00166BBB" w:rsidRPr="00405E8A" w:rsidRDefault="00166BBB" w:rsidP="00166BBB">
      <w:pPr>
        <w:jc w:val="both"/>
        <w:rPr>
          <w:sz w:val="20"/>
        </w:rPr>
      </w:pPr>
    </w:p>
    <w:p w14:paraId="13D9B114" w14:textId="77777777" w:rsidR="00166BBB" w:rsidRPr="00405E8A" w:rsidRDefault="00166BBB" w:rsidP="00166BBB">
      <w:pPr>
        <w:pStyle w:val="Ttulo2"/>
        <w:tabs>
          <w:tab w:val="left" w:pos="0"/>
        </w:tabs>
        <w:rPr>
          <w:rFonts w:ascii="Arial" w:hAnsi="Arial" w:cs="Arial"/>
          <w:sz w:val="20"/>
        </w:rPr>
      </w:pPr>
      <w:r w:rsidRPr="00405E8A">
        <w:rPr>
          <w:rFonts w:ascii="Arial" w:hAnsi="Arial" w:cs="Arial"/>
          <w:sz w:val="20"/>
        </w:rPr>
        <w:t xml:space="preserve">CLÁUSULA </w:t>
      </w:r>
      <w:r w:rsidRPr="00405E8A">
        <w:rPr>
          <w:rFonts w:ascii="Arial" w:hAnsi="Arial" w:cs="Arial"/>
          <w:sz w:val="20"/>
          <w:lang w:val="pt-BR"/>
        </w:rPr>
        <w:t>SEXTA</w:t>
      </w:r>
      <w:r w:rsidRPr="00405E8A">
        <w:rPr>
          <w:rFonts w:ascii="Arial" w:hAnsi="Arial" w:cs="Arial"/>
          <w:sz w:val="20"/>
        </w:rPr>
        <w:t xml:space="preserve"> - DAS RESPONSABILIDADES</w:t>
      </w:r>
    </w:p>
    <w:p w14:paraId="216B0297" w14:textId="77777777" w:rsidR="00166BBB" w:rsidRPr="00405E8A" w:rsidRDefault="00166BBB" w:rsidP="00166BBB">
      <w:pPr>
        <w:rPr>
          <w:sz w:val="20"/>
        </w:rPr>
      </w:pPr>
    </w:p>
    <w:p w14:paraId="214F28C8" w14:textId="77777777" w:rsidR="00166BBB" w:rsidRPr="00405E8A" w:rsidRDefault="00166BBB" w:rsidP="00166BBB">
      <w:pPr>
        <w:pStyle w:val="PargrafodaLista"/>
        <w:numPr>
          <w:ilvl w:val="1"/>
          <w:numId w:val="5"/>
        </w:numPr>
        <w:ind w:left="426" w:hanging="426"/>
        <w:jc w:val="both"/>
        <w:rPr>
          <w:b/>
          <w:bCs w:val="0"/>
          <w:sz w:val="20"/>
        </w:rPr>
      </w:pPr>
      <w:r w:rsidRPr="00405E8A">
        <w:rPr>
          <w:b/>
          <w:bCs w:val="0"/>
          <w:sz w:val="20"/>
        </w:rPr>
        <w:t>Cabe ao órgão gerenciador e aos órgãos participantes:</w:t>
      </w:r>
    </w:p>
    <w:p w14:paraId="74DC56E5" w14:textId="77777777" w:rsidR="00166BBB" w:rsidRPr="00405E8A" w:rsidRDefault="00166BBB" w:rsidP="00166BBB">
      <w:pPr>
        <w:pStyle w:val="PargrafodaLista"/>
        <w:numPr>
          <w:ilvl w:val="2"/>
          <w:numId w:val="5"/>
        </w:numPr>
        <w:ind w:left="567" w:hanging="567"/>
        <w:jc w:val="both"/>
        <w:rPr>
          <w:sz w:val="20"/>
        </w:rPr>
      </w:pPr>
      <w:r w:rsidRPr="00405E8A">
        <w:rPr>
          <w:sz w:val="20"/>
        </w:rPr>
        <w:t>Tomar todas as providências necessárias à execução do processo licitatório.</w:t>
      </w:r>
    </w:p>
    <w:p w14:paraId="43FE9204" w14:textId="77777777" w:rsidR="00166BBB" w:rsidRPr="00405E8A" w:rsidRDefault="00166BBB" w:rsidP="00166BBB">
      <w:pPr>
        <w:pStyle w:val="PargrafodaLista"/>
        <w:numPr>
          <w:ilvl w:val="2"/>
          <w:numId w:val="5"/>
        </w:numPr>
        <w:ind w:left="567" w:hanging="567"/>
        <w:jc w:val="both"/>
        <w:rPr>
          <w:sz w:val="20"/>
        </w:rPr>
      </w:pPr>
      <w:r w:rsidRPr="00405E8A">
        <w:rPr>
          <w:sz w:val="20"/>
        </w:rPr>
        <w:t>Promover o acompanhamento e a fiscalização do fornecimento do objeto, sob os aspectos qualitativos e quantitativos, anotando em registro próprio as falhas e solicitando as medidas corretivas.</w:t>
      </w:r>
    </w:p>
    <w:p w14:paraId="183482FD" w14:textId="77777777" w:rsidR="00166BBB" w:rsidRPr="00405E8A" w:rsidRDefault="00166BBB" w:rsidP="00166BBB">
      <w:pPr>
        <w:pStyle w:val="PargrafodaLista"/>
        <w:numPr>
          <w:ilvl w:val="2"/>
          <w:numId w:val="5"/>
        </w:numPr>
        <w:ind w:left="567" w:hanging="567"/>
        <w:jc w:val="both"/>
        <w:rPr>
          <w:sz w:val="20"/>
        </w:rPr>
      </w:pPr>
      <w:r w:rsidRPr="00405E8A">
        <w:rPr>
          <w:sz w:val="20"/>
        </w:rPr>
        <w:t>Observar para que durante o fornecimento do objeto sejam cumpridas as obrigações assumidas pela detentora, bem como sejam mantidas todas as condições de habilitação e qualificação exigidas na licitação.</w:t>
      </w:r>
    </w:p>
    <w:p w14:paraId="3191EE17" w14:textId="349703D5" w:rsidR="00166BBB" w:rsidRPr="00405E8A" w:rsidRDefault="00166BBB" w:rsidP="00166BBB">
      <w:pPr>
        <w:pStyle w:val="PargrafodaLista"/>
        <w:numPr>
          <w:ilvl w:val="2"/>
          <w:numId w:val="5"/>
        </w:numPr>
        <w:ind w:left="567" w:hanging="567"/>
        <w:jc w:val="both"/>
        <w:rPr>
          <w:sz w:val="20"/>
        </w:rPr>
      </w:pPr>
      <w:r w:rsidRPr="00405E8A">
        <w:rPr>
          <w:sz w:val="20"/>
        </w:rPr>
        <w:t xml:space="preserve">Efetuar o pagamento a detentora de acordo com o estipulado </w:t>
      </w:r>
      <w:r w:rsidR="00035765" w:rsidRPr="00405E8A">
        <w:rPr>
          <w:sz w:val="20"/>
        </w:rPr>
        <w:t>nesta Ata</w:t>
      </w:r>
      <w:r w:rsidRPr="00405E8A">
        <w:rPr>
          <w:sz w:val="20"/>
        </w:rPr>
        <w:t>.</w:t>
      </w:r>
    </w:p>
    <w:p w14:paraId="4667BB73" w14:textId="77777777" w:rsidR="00166BBB" w:rsidRPr="00405E8A" w:rsidRDefault="00166BBB" w:rsidP="00166BBB">
      <w:pPr>
        <w:pStyle w:val="PargrafodaLista"/>
        <w:numPr>
          <w:ilvl w:val="2"/>
          <w:numId w:val="5"/>
        </w:numPr>
        <w:ind w:left="567" w:hanging="567"/>
        <w:jc w:val="both"/>
        <w:rPr>
          <w:sz w:val="20"/>
        </w:rPr>
      </w:pPr>
      <w:r w:rsidRPr="00405E8A">
        <w:rPr>
          <w:sz w:val="20"/>
        </w:rPr>
        <w:t xml:space="preserve">Emitir a Solicitação e a respectiva Nota de Empenho de Despesa à detentora, para que a mesma proceda a efetiva entrega do objeto. </w:t>
      </w:r>
    </w:p>
    <w:p w14:paraId="148F157A" w14:textId="77777777" w:rsidR="00166BBB" w:rsidRPr="00405E8A" w:rsidRDefault="00166BBB" w:rsidP="00166BBB">
      <w:pPr>
        <w:ind w:left="567"/>
        <w:jc w:val="both"/>
        <w:rPr>
          <w:b/>
          <w:bCs w:val="0"/>
          <w:sz w:val="20"/>
        </w:rPr>
      </w:pPr>
    </w:p>
    <w:p w14:paraId="5037B5F9" w14:textId="77777777" w:rsidR="00166BBB" w:rsidRPr="00405E8A" w:rsidRDefault="00166BBB" w:rsidP="00166BBB">
      <w:pPr>
        <w:pStyle w:val="PargrafodaLista"/>
        <w:numPr>
          <w:ilvl w:val="1"/>
          <w:numId w:val="5"/>
        </w:numPr>
        <w:ind w:left="567" w:hanging="567"/>
        <w:jc w:val="both"/>
        <w:rPr>
          <w:b/>
          <w:bCs w:val="0"/>
          <w:sz w:val="20"/>
        </w:rPr>
      </w:pPr>
      <w:r w:rsidRPr="00405E8A">
        <w:rPr>
          <w:b/>
          <w:bCs w:val="0"/>
          <w:sz w:val="20"/>
        </w:rPr>
        <w:t>Cabe à Detentora:</w:t>
      </w:r>
    </w:p>
    <w:p w14:paraId="044CE455" w14:textId="1163578E" w:rsidR="00166BBB" w:rsidRPr="00405E8A" w:rsidRDefault="00166BBB" w:rsidP="00166BBB">
      <w:pPr>
        <w:pStyle w:val="PargrafodaLista"/>
        <w:numPr>
          <w:ilvl w:val="2"/>
          <w:numId w:val="5"/>
        </w:numPr>
        <w:ind w:left="567" w:hanging="567"/>
        <w:jc w:val="both"/>
        <w:rPr>
          <w:sz w:val="20"/>
        </w:rPr>
      </w:pPr>
      <w:r w:rsidRPr="00405E8A">
        <w:rPr>
          <w:sz w:val="20"/>
        </w:rPr>
        <w:t xml:space="preserve">Fornecer o objeto de acordo com o disposto no subitem 1.2 - da forma de execução </w:t>
      </w:r>
      <w:r w:rsidR="00035765" w:rsidRPr="00405E8A">
        <w:rPr>
          <w:sz w:val="20"/>
        </w:rPr>
        <w:t>–</w:t>
      </w:r>
      <w:r w:rsidRPr="00405E8A">
        <w:rPr>
          <w:sz w:val="20"/>
        </w:rPr>
        <w:t xml:space="preserve"> </w:t>
      </w:r>
      <w:r w:rsidR="00035765" w:rsidRPr="00405E8A">
        <w:rPr>
          <w:sz w:val="20"/>
        </w:rPr>
        <w:t>desta Ata</w:t>
      </w:r>
      <w:r w:rsidRPr="00405E8A">
        <w:rPr>
          <w:sz w:val="20"/>
        </w:rPr>
        <w:t xml:space="preserve">. </w:t>
      </w:r>
    </w:p>
    <w:p w14:paraId="14E04050" w14:textId="40022F6A" w:rsidR="00166BBB" w:rsidRPr="00405E8A" w:rsidRDefault="00166BBB" w:rsidP="00166BBB">
      <w:pPr>
        <w:pStyle w:val="PargrafodaLista"/>
        <w:numPr>
          <w:ilvl w:val="2"/>
          <w:numId w:val="5"/>
        </w:numPr>
        <w:ind w:left="567" w:hanging="567"/>
        <w:jc w:val="both"/>
        <w:rPr>
          <w:sz w:val="20"/>
        </w:rPr>
      </w:pPr>
      <w:r w:rsidRPr="00405E8A">
        <w:rPr>
          <w:sz w:val="20"/>
        </w:rPr>
        <w:t xml:space="preserve">Manter, durante o fornecimento do objeto todas as condições de habilitação previstas no Edital </w:t>
      </w:r>
      <w:r w:rsidR="00035765" w:rsidRPr="00405E8A">
        <w:rPr>
          <w:sz w:val="20"/>
        </w:rPr>
        <w:t xml:space="preserve">que deu causa a esta Ata </w:t>
      </w:r>
      <w:r w:rsidRPr="00405E8A">
        <w:rPr>
          <w:sz w:val="20"/>
        </w:rPr>
        <w:t>e em compatibilidade com as obrigações assumidas.</w:t>
      </w:r>
    </w:p>
    <w:p w14:paraId="66FCC6D5" w14:textId="77777777" w:rsidR="00413495" w:rsidRPr="00405E8A" w:rsidRDefault="00413495" w:rsidP="00413495">
      <w:pPr>
        <w:numPr>
          <w:ilvl w:val="2"/>
          <w:numId w:val="5"/>
        </w:numPr>
        <w:tabs>
          <w:tab w:val="left" w:pos="567"/>
        </w:tabs>
        <w:ind w:left="567" w:hanging="578"/>
        <w:jc w:val="both"/>
        <w:rPr>
          <w:sz w:val="20"/>
        </w:rPr>
      </w:pPr>
      <w:r w:rsidRPr="00405E8A">
        <w:rPr>
          <w:sz w:val="20"/>
        </w:rPr>
        <w:t>Responsabilizar-se pelo pagamento dos encargos tributários, sociais, fiscais, trabalhistas, previdenciários, securitários e de gerenciamento, resultantes do fornecimento do objeto.</w:t>
      </w:r>
    </w:p>
    <w:p w14:paraId="549838E0" w14:textId="3FF605C3" w:rsidR="00413495" w:rsidRPr="00405E8A" w:rsidRDefault="00413495" w:rsidP="00413495">
      <w:pPr>
        <w:numPr>
          <w:ilvl w:val="2"/>
          <w:numId w:val="5"/>
        </w:numPr>
        <w:tabs>
          <w:tab w:val="left" w:pos="567"/>
        </w:tabs>
        <w:ind w:left="567" w:hanging="578"/>
        <w:jc w:val="both"/>
        <w:rPr>
          <w:sz w:val="20"/>
        </w:rPr>
      </w:pPr>
      <w:r w:rsidRPr="00405E8A">
        <w:rPr>
          <w:sz w:val="20"/>
        </w:rPr>
        <w:t xml:space="preserve">Responsabilizar-se por quaisquer danos ou prejuízos, físicos ou materiais, causados ao Município ou a terceiros, decorrentes de sua culpa ou dolo, quando do fornecimento dos produtos. </w:t>
      </w:r>
    </w:p>
    <w:p w14:paraId="6ECAD857" w14:textId="77777777" w:rsidR="00413495" w:rsidRPr="00405E8A" w:rsidRDefault="00413495" w:rsidP="00413495">
      <w:pPr>
        <w:pStyle w:val="PargrafodaLista"/>
        <w:numPr>
          <w:ilvl w:val="2"/>
          <w:numId w:val="5"/>
        </w:numPr>
        <w:tabs>
          <w:tab w:val="left" w:pos="567"/>
        </w:tabs>
        <w:ind w:left="567" w:hanging="578"/>
        <w:jc w:val="both"/>
        <w:rPr>
          <w:sz w:val="20"/>
        </w:rPr>
      </w:pPr>
      <w:r w:rsidRPr="00405E8A">
        <w:rPr>
          <w:sz w:val="20"/>
        </w:rPr>
        <w:t>Deverá fornecer os produtos buscando o fiel cumprimento dos pedidos efetuados pelo órgão solicitante.</w:t>
      </w:r>
    </w:p>
    <w:p w14:paraId="76DA822E" w14:textId="77777777" w:rsidR="00413495" w:rsidRPr="00405E8A" w:rsidRDefault="00413495" w:rsidP="00413495">
      <w:pPr>
        <w:numPr>
          <w:ilvl w:val="2"/>
          <w:numId w:val="5"/>
        </w:numPr>
        <w:tabs>
          <w:tab w:val="left" w:pos="567"/>
        </w:tabs>
        <w:ind w:left="567" w:hanging="578"/>
        <w:jc w:val="both"/>
        <w:rPr>
          <w:b/>
          <w:sz w:val="20"/>
        </w:rPr>
      </w:pPr>
      <w:r w:rsidRPr="00405E8A">
        <w:rPr>
          <w:sz w:val="20"/>
        </w:rPr>
        <w:t>Obedecer ao objeto e as disposições legais contratuais, prestando-os dentro dos padrões de qualidade, continuidade e regularidade.</w:t>
      </w:r>
    </w:p>
    <w:p w14:paraId="37C1133A" w14:textId="77777777" w:rsidR="00413495" w:rsidRPr="00405E8A" w:rsidRDefault="00413495" w:rsidP="00413495">
      <w:pPr>
        <w:numPr>
          <w:ilvl w:val="2"/>
          <w:numId w:val="5"/>
        </w:numPr>
        <w:tabs>
          <w:tab w:val="left" w:pos="567"/>
        </w:tabs>
        <w:ind w:left="567" w:hanging="578"/>
        <w:jc w:val="both"/>
        <w:rPr>
          <w:bCs w:val="0"/>
          <w:sz w:val="20"/>
        </w:rPr>
      </w:pPr>
      <w:r w:rsidRPr="00405E8A">
        <w:rPr>
          <w:bCs w:val="0"/>
          <w:sz w:val="20"/>
        </w:rPr>
        <w:t xml:space="preserve">Exigir dos órgãos requisitantes, </w:t>
      </w:r>
      <w:r w:rsidRPr="00405E8A">
        <w:rPr>
          <w:sz w:val="20"/>
        </w:rPr>
        <w:t xml:space="preserve">a Solicitação e a respectiva Nota de Empenho de Despesa </w:t>
      </w:r>
      <w:r w:rsidRPr="00405E8A">
        <w:rPr>
          <w:bCs w:val="0"/>
          <w:sz w:val="20"/>
        </w:rPr>
        <w:t>para a efetiva liberação dos produtos solicitados.</w:t>
      </w:r>
    </w:p>
    <w:p w14:paraId="050B5CEF" w14:textId="77777777" w:rsidR="00413495" w:rsidRPr="00405E8A" w:rsidRDefault="00413495" w:rsidP="00413495">
      <w:pPr>
        <w:numPr>
          <w:ilvl w:val="2"/>
          <w:numId w:val="5"/>
        </w:numPr>
        <w:tabs>
          <w:tab w:val="left" w:pos="567"/>
        </w:tabs>
        <w:ind w:left="567" w:hanging="578"/>
        <w:jc w:val="both"/>
        <w:rPr>
          <w:bCs w:val="0"/>
          <w:sz w:val="20"/>
        </w:rPr>
      </w:pPr>
      <w:r w:rsidRPr="00405E8A">
        <w:rPr>
          <w:sz w:val="20"/>
        </w:rPr>
        <w:t>Responsabilizar-se pelo envio e frete dos produtos.</w:t>
      </w:r>
    </w:p>
    <w:p w14:paraId="6A16670E" w14:textId="77777777" w:rsidR="00166BBB" w:rsidRPr="00405E8A" w:rsidRDefault="00166BBB" w:rsidP="00166BBB">
      <w:pPr>
        <w:tabs>
          <w:tab w:val="left" w:pos="0"/>
          <w:tab w:val="left" w:pos="536"/>
          <w:tab w:val="left" w:pos="2270"/>
          <w:tab w:val="left" w:pos="4294"/>
        </w:tabs>
        <w:rPr>
          <w:b/>
          <w:bCs w:val="0"/>
          <w:sz w:val="20"/>
        </w:rPr>
      </w:pPr>
    </w:p>
    <w:p w14:paraId="787C67F6" w14:textId="77777777" w:rsidR="00166BBB" w:rsidRPr="00405E8A" w:rsidRDefault="00166BBB" w:rsidP="00166BBB">
      <w:pPr>
        <w:tabs>
          <w:tab w:val="left" w:pos="0"/>
          <w:tab w:val="left" w:pos="536"/>
          <w:tab w:val="left" w:pos="2270"/>
          <w:tab w:val="left" w:pos="4294"/>
        </w:tabs>
        <w:rPr>
          <w:b/>
          <w:bCs w:val="0"/>
          <w:sz w:val="20"/>
        </w:rPr>
      </w:pPr>
    </w:p>
    <w:p w14:paraId="57AD4D70" w14:textId="77777777" w:rsidR="00166BBB" w:rsidRPr="00405E8A" w:rsidRDefault="00166BBB" w:rsidP="00166BBB">
      <w:pPr>
        <w:pStyle w:val="Ttulo3"/>
        <w:tabs>
          <w:tab w:val="left" w:pos="0"/>
          <w:tab w:val="left" w:pos="1134"/>
        </w:tabs>
        <w:jc w:val="left"/>
        <w:rPr>
          <w:rFonts w:ascii="Arial" w:hAnsi="Arial" w:cs="Arial"/>
          <w:b/>
          <w:sz w:val="20"/>
        </w:rPr>
      </w:pPr>
      <w:r w:rsidRPr="00405E8A">
        <w:rPr>
          <w:rFonts w:ascii="Arial" w:hAnsi="Arial" w:cs="Arial"/>
          <w:b/>
          <w:sz w:val="20"/>
        </w:rPr>
        <w:t>CLÁUSULA SÉTIMA – DAS SANÇÕES</w:t>
      </w:r>
    </w:p>
    <w:p w14:paraId="2E80B24E" w14:textId="77777777" w:rsidR="00166BBB" w:rsidRPr="00405E8A" w:rsidRDefault="00166BBB" w:rsidP="00166BBB">
      <w:pPr>
        <w:rPr>
          <w:sz w:val="20"/>
        </w:rPr>
      </w:pPr>
    </w:p>
    <w:p w14:paraId="1A453467" w14:textId="77777777" w:rsidR="00166BBB" w:rsidRPr="00405E8A" w:rsidRDefault="00166BBB" w:rsidP="00266C85">
      <w:pPr>
        <w:pStyle w:val="Estilo1"/>
        <w:numPr>
          <w:ilvl w:val="1"/>
          <w:numId w:val="11"/>
        </w:numPr>
        <w:tabs>
          <w:tab w:val="left" w:pos="426"/>
        </w:tabs>
        <w:spacing w:after="0" w:line="240" w:lineRule="auto"/>
        <w:ind w:left="426" w:hanging="426"/>
        <w:rPr>
          <w:rFonts w:ascii="Arial" w:hAnsi="Arial" w:cs="Arial"/>
        </w:rPr>
      </w:pPr>
      <w:r w:rsidRPr="00405E8A">
        <w:rPr>
          <w:rFonts w:ascii="Arial" w:hAnsi="Arial" w:cs="Arial"/>
        </w:rPr>
        <w:lastRenderedPageBreak/>
        <w:t>Nos termos do artigo 7° da Lei 10.520/2002, se a DETENDORA, convocada no prazo estipulado, não celebrar a Ata de Registro de Preços, deixar de entregar ou apresentar documentação falsa exigida para o certame, ensejar o retardamento do fornecimento de seu objeto, não mantiver a proposta, falhar ou fraudar na execução da Ata, comportar-se de modo inidôneo ou cometer fraude fiscal, ficará impedida de licitar e contratar com a União, Estados, Distrito Federal ou Municípios, e será descredenciada nos sistemas de cadastramento de fornecedores, pelo prazo de até 05 (cinco) anos, sem prejuízo das multas previstas no Edital e das demais cominações legais.</w:t>
      </w:r>
    </w:p>
    <w:p w14:paraId="6BF813A1" w14:textId="77777777" w:rsidR="00166BBB" w:rsidRPr="00405E8A" w:rsidRDefault="00166BBB" w:rsidP="00166BBB">
      <w:pPr>
        <w:pStyle w:val="Estilo1"/>
        <w:tabs>
          <w:tab w:val="left" w:pos="426"/>
        </w:tabs>
        <w:spacing w:after="0" w:line="240" w:lineRule="auto"/>
        <w:ind w:left="426"/>
        <w:rPr>
          <w:rFonts w:ascii="Arial" w:hAnsi="Arial" w:cs="Arial"/>
        </w:rPr>
      </w:pPr>
    </w:p>
    <w:p w14:paraId="2715FAE1" w14:textId="77777777" w:rsidR="00166BBB" w:rsidRPr="00405E8A" w:rsidRDefault="00166BBB" w:rsidP="00266C85">
      <w:pPr>
        <w:pStyle w:val="Estilo1"/>
        <w:numPr>
          <w:ilvl w:val="1"/>
          <w:numId w:val="11"/>
        </w:numPr>
        <w:tabs>
          <w:tab w:val="left" w:pos="426"/>
        </w:tabs>
        <w:spacing w:after="0" w:line="240" w:lineRule="auto"/>
        <w:ind w:left="426" w:hanging="426"/>
        <w:rPr>
          <w:rFonts w:ascii="Arial" w:hAnsi="Arial" w:cs="Arial"/>
        </w:rPr>
      </w:pPr>
      <w:r w:rsidRPr="00405E8A">
        <w:rPr>
          <w:rFonts w:ascii="Arial" w:hAnsi="Arial" w:cs="Arial"/>
        </w:rPr>
        <w:t>O atraso injustificado na entrega do objeto sujeitará a DETENTORA à multa de mora, no valor de R$ 100,00 (cem reais) por dia de atraso, por item, até o limite de 20% (vinte por cento) do total registrado.</w:t>
      </w:r>
    </w:p>
    <w:p w14:paraId="11465917" w14:textId="77777777" w:rsidR="00166BBB" w:rsidRPr="00405E8A" w:rsidRDefault="00166BBB" w:rsidP="00266C85">
      <w:pPr>
        <w:numPr>
          <w:ilvl w:val="2"/>
          <w:numId w:val="11"/>
        </w:numPr>
        <w:tabs>
          <w:tab w:val="left" w:pos="567"/>
        </w:tabs>
        <w:suppressAutoHyphens w:val="0"/>
        <w:ind w:left="567" w:hanging="567"/>
        <w:jc w:val="both"/>
        <w:rPr>
          <w:sz w:val="20"/>
        </w:rPr>
      </w:pPr>
      <w:r w:rsidRPr="00405E8A">
        <w:rPr>
          <w:sz w:val="20"/>
        </w:rPr>
        <w:t>A multa aludida acima não impede que o</w:t>
      </w:r>
      <w:r w:rsidRPr="00405E8A">
        <w:rPr>
          <w:bCs w:val="0"/>
          <w:sz w:val="20"/>
        </w:rPr>
        <w:t xml:space="preserve"> Município </w:t>
      </w:r>
      <w:r w:rsidRPr="00405E8A">
        <w:rPr>
          <w:sz w:val="20"/>
        </w:rPr>
        <w:t>aplique as outras sanções previstas em Lei.</w:t>
      </w:r>
    </w:p>
    <w:p w14:paraId="52D4888B" w14:textId="77777777" w:rsidR="00166BBB" w:rsidRPr="00405E8A" w:rsidRDefault="00166BBB" w:rsidP="00166BBB">
      <w:pPr>
        <w:tabs>
          <w:tab w:val="left" w:pos="567"/>
        </w:tabs>
        <w:suppressAutoHyphens w:val="0"/>
        <w:ind w:left="567"/>
        <w:jc w:val="both"/>
        <w:rPr>
          <w:sz w:val="20"/>
        </w:rPr>
      </w:pPr>
    </w:p>
    <w:p w14:paraId="3E871762" w14:textId="77777777" w:rsidR="00166BBB" w:rsidRPr="00405E8A" w:rsidRDefault="00166BBB" w:rsidP="00266C85">
      <w:pPr>
        <w:pStyle w:val="Corpodetexto31"/>
        <w:numPr>
          <w:ilvl w:val="1"/>
          <w:numId w:val="11"/>
        </w:numPr>
        <w:ind w:left="426" w:right="0" w:hanging="426"/>
        <w:rPr>
          <w:rFonts w:cs="Arial"/>
          <w:i w:val="0"/>
          <w:sz w:val="20"/>
        </w:rPr>
      </w:pPr>
      <w:r w:rsidRPr="00405E8A">
        <w:rPr>
          <w:rFonts w:cs="Arial"/>
          <w:i w:val="0"/>
          <w:sz w:val="20"/>
        </w:rPr>
        <w:t>Na aplicação das penalidades serão admitidos os recursos previstos em lei, garantido o contraditório e a ampla defesa.</w:t>
      </w:r>
    </w:p>
    <w:p w14:paraId="5F98F11A" w14:textId="77777777" w:rsidR="00166BBB" w:rsidRPr="00405E8A" w:rsidRDefault="00166BBB" w:rsidP="00166BBB">
      <w:pPr>
        <w:ind w:left="525" w:hanging="525"/>
        <w:jc w:val="both"/>
        <w:rPr>
          <w:sz w:val="20"/>
        </w:rPr>
      </w:pPr>
    </w:p>
    <w:p w14:paraId="09665EDF" w14:textId="77777777" w:rsidR="00166BBB" w:rsidRPr="00405E8A" w:rsidRDefault="00166BBB" w:rsidP="00166BBB">
      <w:pPr>
        <w:ind w:left="525" w:hanging="525"/>
        <w:jc w:val="both"/>
        <w:rPr>
          <w:sz w:val="20"/>
        </w:rPr>
      </w:pPr>
    </w:p>
    <w:p w14:paraId="37523E1F" w14:textId="77777777" w:rsidR="00166BBB" w:rsidRPr="00405E8A" w:rsidRDefault="00166BBB" w:rsidP="00166BBB">
      <w:pPr>
        <w:tabs>
          <w:tab w:val="left" w:pos="1134"/>
        </w:tabs>
        <w:jc w:val="both"/>
        <w:rPr>
          <w:b/>
          <w:sz w:val="20"/>
        </w:rPr>
      </w:pPr>
      <w:r w:rsidRPr="00405E8A">
        <w:rPr>
          <w:b/>
          <w:bCs w:val="0"/>
          <w:sz w:val="20"/>
        </w:rPr>
        <w:t>CLÁUSULA OITAVA –</w:t>
      </w:r>
      <w:r w:rsidRPr="00405E8A">
        <w:rPr>
          <w:b/>
          <w:sz w:val="20"/>
        </w:rPr>
        <w:t xml:space="preserve"> DO CANCELAMENTO DO REGISTRO DE PREÇOS</w:t>
      </w:r>
    </w:p>
    <w:p w14:paraId="6925EC13" w14:textId="77777777" w:rsidR="00166BBB" w:rsidRPr="00405E8A" w:rsidRDefault="00166BBB" w:rsidP="00166BBB">
      <w:pPr>
        <w:jc w:val="both"/>
        <w:rPr>
          <w:sz w:val="20"/>
        </w:rPr>
      </w:pPr>
    </w:p>
    <w:p w14:paraId="6EDE734F" w14:textId="77777777" w:rsidR="00166BBB" w:rsidRPr="00405E8A" w:rsidRDefault="00166BBB" w:rsidP="00266C85">
      <w:pPr>
        <w:pStyle w:val="Corpodetexto"/>
        <w:numPr>
          <w:ilvl w:val="1"/>
          <w:numId w:val="12"/>
        </w:numPr>
        <w:tabs>
          <w:tab w:val="clear" w:pos="708"/>
          <w:tab w:val="clear" w:pos="2270"/>
          <w:tab w:val="clear" w:pos="4294"/>
          <w:tab w:val="left" w:pos="426"/>
        </w:tabs>
        <w:ind w:left="426" w:hanging="426"/>
        <w:rPr>
          <w:rFonts w:cs="Arial"/>
          <w:sz w:val="20"/>
        </w:rPr>
      </w:pPr>
      <w:r w:rsidRPr="00405E8A">
        <w:rPr>
          <w:rFonts w:cs="Arial"/>
          <w:sz w:val="20"/>
        </w:rPr>
        <w:t>O registro do fornecedor será cancelado quando</w:t>
      </w:r>
      <w:r w:rsidRPr="00405E8A">
        <w:rPr>
          <w:rFonts w:cs="Arial"/>
          <w:sz w:val="20"/>
          <w:lang w:val="pt-BR"/>
        </w:rPr>
        <w:t xml:space="preserve"> o mesmo</w:t>
      </w:r>
      <w:r w:rsidRPr="00405E8A">
        <w:rPr>
          <w:rFonts w:cs="Arial"/>
          <w:sz w:val="20"/>
        </w:rPr>
        <w:t>:</w:t>
      </w:r>
    </w:p>
    <w:p w14:paraId="66FA98CE" w14:textId="77777777" w:rsidR="00166BBB" w:rsidRPr="00405E8A" w:rsidRDefault="00166BBB" w:rsidP="00166BBB">
      <w:pPr>
        <w:pStyle w:val="Corpodetexto"/>
        <w:numPr>
          <w:ilvl w:val="0"/>
          <w:numId w:val="9"/>
        </w:numPr>
        <w:tabs>
          <w:tab w:val="clear" w:pos="708"/>
          <w:tab w:val="clear" w:pos="2270"/>
          <w:tab w:val="clear" w:pos="4294"/>
          <w:tab w:val="left" w:pos="709"/>
        </w:tabs>
        <w:ind w:left="709" w:hanging="283"/>
        <w:rPr>
          <w:rFonts w:cs="Arial"/>
          <w:sz w:val="20"/>
        </w:rPr>
      </w:pPr>
      <w:r w:rsidRPr="00405E8A">
        <w:rPr>
          <w:rFonts w:cs="Arial"/>
          <w:sz w:val="20"/>
          <w:lang w:val="pt-BR"/>
        </w:rPr>
        <w:t>Descumprir</w:t>
      </w:r>
      <w:r w:rsidRPr="00405E8A">
        <w:rPr>
          <w:rFonts w:cs="Arial"/>
          <w:sz w:val="20"/>
        </w:rPr>
        <w:t xml:space="preserve"> as condições da ata de registro de preços</w:t>
      </w:r>
    </w:p>
    <w:p w14:paraId="36C50176" w14:textId="77777777" w:rsidR="00166BBB" w:rsidRPr="00405E8A" w:rsidRDefault="00166BBB" w:rsidP="00166BBB">
      <w:pPr>
        <w:pStyle w:val="Corpodetexto"/>
        <w:numPr>
          <w:ilvl w:val="0"/>
          <w:numId w:val="9"/>
        </w:numPr>
        <w:tabs>
          <w:tab w:val="clear" w:pos="708"/>
          <w:tab w:val="clear" w:pos="2270"/>
          <w:tab w:val="clear" w:pos="4294"/>
          <w:tab w:val="left" w:pos="709"/>
        </w:tabs>
        <w:ind w:left="709" w:hanging="283"/>
        <w:rPr>
          <w:rFonts w:cs="Arial"/>
          <w:sz w:val="20"/>
        </w:rPr>
      </w:pPr>
      <w:r w:rsidRPr="00405E8A">
        <w:rPr>
          <w:rFonts w:cs="Arial"/>
          <w:sz w:val="20"/>
          <w:lang w:val="pt-BR"/>
        </w:rPr>
        <w:t>Não</w:t>
      </w:r>
      <w:r w:rsidRPr="00405E8A">
        <w:rPr>
          <w:rFonts w:cs="Arial"/>
          <w:sz w:val="20"/>
        </w:rPr>
        <w:t xml:space="preserve"> retirar a nota de empenho ou instrumento equivalente no prazo estabelecido pela Administração, sem justificativa aceitável</w:t>
      </w:r>
      <w:r w:rsidRPr="00405E8A">
        <w:rPr>
          <w:rFonts w:cs="Arial"/>
          <w:sz w:val="20"/>
          <w:lang w:val="pt-BR"/>
        </w:rPr>
        <w:t>.</w:t>
      </w:r>
    </w:p>
    <w:p w14:paraId="3ED5D18D" w14:textId="77777777" w:rsidR="00166BBB" w:rsidRPr="00405E8A" w:rsidRDefault="00166BBB" w:rsidP="00166BBB">
      <w:pPr>
        <w:pStyle w:val="Corpodetexto"/>
        <w:numPr>
          <w:ilvl w:val="0"/>
          <w:numId w:val="9"/>
        </w:numPr>
        <w:tabs>
          <w:tab w:val="clear" w:pos="708"/>
          <w:tab w:val="clear" w:pos="2270"/>
          <w:tab w:val="clear" w:pos="4294"/>
          <w:tab w:val="left" w:pos="709"/>
        </w:tabs>
        <w:ind w:left="709" w:hanging="283"/>
        <w:rPr>
          <w:rFonts w:cs="Arial"/>
          <w:sz w:val="20"/>
        </w:rPr>
      </w:pPr>
      <w:r w:rsidRPr="00405E8A">
        <w:rPr>
          <w:rFonts w:cs="Arial"/>
          <w:sz w:val="20"/>
          <w:lang w:val="pt-BR"/>
        </w:rPr>
        <w:t>Não</w:t>
      </w:r>
      <w:r w:rsidRPr="00405E8A">
        <w:rPr>
          <w:rFonts w:cs="Arial"/>
          <w:sz w:val="20"/>
        </w:rPr>
        <w:t xml:space="preserve"> aceitar reduzir o seu preço registrado, na hipótese deste se tornar superior àqueles praticados no mercado</w:t>
      </w:r>
      <w:r w:rsidRPr="00405E8A">
        <w:rPr>
          <w:rFonts w:cs="Arial"/>
          <w:sz w:val="20"/>
          <w:lang w:val="pt-BR"/>
        </w:rPr>
        <w:t>.</w:t>
      </w:r>
    </w:p>
    <w:p w14:paraId="2BD4E537" w14:textId="77777777" w:rsidR="00166BBB" w:rsidRPr="00405E8A" w:rsidRDefault="00166BBB" w:rsidP="00166BBB">
      <w:pPr>
        <w:pStyle w:val="Corpodetexto"/>
        <w:numPr>
          <w:ilvl w:val="0"/>
          <w:numId w:val="9"/>
        </w:numPr>
        <w:tabs>
          <w:tab w:val="clear" w:pos="708"/>
          <w:tab w:val="clear" w:pos="2270"/>
          <w:tab w:val="clear" w:pos="4294"/>
          <w:tab w:val="left" w:pos="709"/>
        </w:tabs>
        <w:ind w:left="709" w:hanging="283"/>
        <w:rPr>
          <w:rFonts w:cs="Arial"/>
          <w:sz w:val="20"/>
        </w:rPr>
      </w:pPr>
      <w:r w:rsidRPr="00405E8A">
        <w:rPr>
          <w:rFonts w:cs="Arial"/>
          <w:sz w:val="20"/>
          <w:lang w:val="pt-BR"/>
        </w:rPr>
        <w:t>Sofrer</w:t>
      </w:r>
      <w:r w:rsidRPr="00405E8A">
        <w:rPr>
          <w:rFonts w:cs="Arial"/>
          <w:sz w:val="20"/>
        </w:rPr>
        <w:t xml:space="preserve"> sanção prevista nos </w:t>
      </w:r>
      <w:hyperlink r:id="rId8" w:anchor="art87iii" w:history="1">
        <w:r w:rsidRPr="00405E8A">
          <w:rPr>
            <w:rStyle w:val="Hyperlink"/>
            <w:rFonts w:cs="Arial"/>
            <w:sz w:val="20"/>
          </w:rPr>
          <w:t>inciso III ou IV do caput do art. 87 da Lei nº 8.666</w:t>
        </w:r>
        <w:r w:rsidRPr="00405E8A">
          <w:rPr>
            <w:rStyle w:val="Hyperlink"/>
            <w:rFonts w:cs="Arial"/>
            <w:sz w:val="20"/>
            <w:lang w:val="pt-BR"/>
          </w:rPr>
          <w:t>/</w:t>
        </w:r>
        <w:r w:rsidRPr="00405E8A">
          <w:rPr>
            <w:rStyle w:val="Hyperlink"/>
            <w:rFonts w:cs="Arial"/>
            <w:sz w:val="20"/>
          </w:rPr>
          <w:t>93</w:t>
        </w:r>
      </w:hyperlink>
      <w:r w:rsidRPr="00405E8A">
        <w:rPr>
          <w:rFonts w:cs="Arial"/>
          <w:sz w:val="20"/>
        </w:rPr>
        <w:t xml:space="preserve">, ou no </w:t>
      </w:r>
      <w:hyperlink r:id="rId9" w:anchor="art7" w:history="1">
        <w:r w:rsidRPr="00405E8A">
          <w:rPr>
            <w:rStyle w:val="Hyperlink"/>
            <w:rFonts w:cs="Arial"/>
            <w:sz w:val="20"/>
          </w:rPr>
          <w:t>art. 7</w:t>
        </w:r>
        <w:r w:rsidRPr="00405E8A">
          <w:rPr>
            <w:rStyle w:val="Hyperlink"/>
            <w:rFonts w:cs="Arial"/>
            <w:strike/>
            <w:sz w:val="20"/>
          </w:rPr>
          <w:t>º</w:t>
        </w:r>
        <w:r w:rsidRPr="00405E8A">
          <w:rPr>
            <w:rStyle w:val="Hyperlink"/>
            <w:rFonts w:cs="Arial"/>
            <w:sz w:val="20"/>
          </w:rPr>
          <w:t xml:space="preserve"> da Lei n</w:t>
        </w:r>
        <w:r w:rsidRPr="00405E8A">
          <w:rPr>
            <w:rStyle w:val="Hyperlink"/>
            <w:rFonts w:cs="Arial"/>
            <w:strike/>
            <w:sz w:val="20"/>
          </w:rPr>
          <w:t>º</w:t>
        </w:r>
        <w:r w:rsidRPr="00405E8A">
          <w:rPr>
            <w:rStyle w:val="Hyperlink"/>
            <w:rFonts w:cs="Arial"/>
            <w:sz w:val="20"/>
          </w:rPr>
          <w:t xml:space="preserve"> 10.520</w:t>
        </w:r>
        <w:r w:rsidRPr="00405E8A">
          <w:rPr>
            <w:rStyle w:val="Hyperlink"/>
            <w:rFonts w:cs="Arial"/>
            <w:sz w:val="20"/>
            <w:lang w:val="pt-BR"/>
          </w:rPr>
          <w:t>/</w:t>
        </w:r>
        <w:r w:rsidRPr="00405E8A">
          <w:rPr>
            <w:rStyle w:val="Hyperlink"/>
            <w:rFonts w:cs="Arial"/>
            <w:sz w:val="20"/>
          </w:rPr>
          <w:t>2002</w:t>
        </w:r>
      </w:hyperlink>
      <w:r w:rsidRPr="00405E8A">
        <w:rPr>
          <w:rFonts w:cs="Arial"/>
          <w:sz w:val="20"/>
        </w:rPr>
        <w:t>.</w:t>
      </w:r>
    </w:p>
    <w:p w14:paraId="216A4467" w14:textId="77777777" w:rsidR="00166BBB" w:rsidRPr="00405E8A" w:rsidRDefault="00166BBB" w:rsidP="00266C85">
      <w:pPr>
        <w:pStyle w:val="Corpodetexto"/>
        <w:numPr>
          <w:ilvl w:val="2"/>
          <w:numId w:val="12"/>
        </w:numPr>
        <w:tabs>
          <w:tab w:val="clear" w:pos="708"/>
          <w:tab w:val="clear" w:pos="2270"/>
          <w:tab w:val="clear" w:pos="4294"/>
          <w:tab w:val="left" w:pos="567"/>
        </w:tabs>
        <w:ind w:left="567" w:hanging="567"/>
        <w:rPr>
          <w:rFonts w:cs="Arial"/>
          <w:sz w:val="20"/>
        </w:rPr>
      </w:pPr>
      <w:r w:rsidRPr="00405E8A">
        <w:rPr>
          <w:rFonts w:cs="Arial"/>
          <w:sz w:val="20"/>
        </w:rPr>
        <w:t>O cancelamento de registros nas hipóteses previstas n</w:t>
      </w:r>
      <w:r w:rsidRPr="00405E8A">
        <w:rPr>
          <w:rFonts w:cs="Arial"/>
          <w:sz w:val="20"/>
          <w:lang w:val="pt-BR"/>
        </w:rPr>
        <w:t xml:space="preserve">as alíneas “a”, “b” e “d” </w:t>
      </w:r>
      <w:r w:rsidRPr="00405E8A">
        <w:rPr>
          <w:rFonts w:cs="Arial"/>
          <w:sz w:val="20"/>
        </w:rPr>
        <w:t>será formalizado por despacho do órgão gerenciador, assegurado o contraditório e a ampla defesa.</w:t>
      </w:r>
    </w:p>
    <w:p w14:paraId="04CED998" w14:textId="77777777" w:rsidR="00166BBB" w:rsidRPr="00405E8A" w:rsidRDefault="00166BBB" w:rsidP="00166BBB">
      <w:pPr>
        <w:pStyle w:val="Corpodetexto"/>
        <w:tabs>
          <w:tab w:val="clear" w:pos="708"/>
          <w:tab w:val="clear" w:pos="2270"/>
          <w:tab w:val="clear" w:pos="4294"/>
          <w:tab w:val="left" w:pos="567"/>
        </w:tabs>
        <w:ind w:left="567"/>
        <w:rPr>
          <w:rFonts w:cs="Arial"/>
          <w:sz w:val="20"/>
        </w:rPr>
      </w:pPr>
    </w:p>
    <w:p w14:paraId="0E7E5C36" w14:textId="77777777" w:rsidR="00166BBB" w:rsidRPr="00405E8A" w:rsidRDefault="00166BBB" w:rsidP="00266C85">
      <w:pPr>
        <w:pStyle w:val="Corpodetexto"/>
        <w:numPr>
          <w:ilvl w:val="1"/>
          <w:numId w:val="12"/>
        </w:numPr>
        <w:tabs>
          <w:tab w:val="clear" w:pos="708"/>
          <w:tab w:val="clear" w:pos="2270"/>
          <w:tab w:val="clear" w:pos="4294"/>
          <w:tab w:val="left" w:pos="426"/>
        </w:tabs>
        <w:ind w:left="426" w:hanging="426"/>
        <w:rPr>
          <w:rFonts w:cs="Arial"/>
          <w:sz w:val="20"/>
        </w:rPr>
      </w:pPr>
      <w:r w:rsidRPr="00405E8A">
        <w:rPr>
          <w:rFonts w:cs="Arial"/>
          <w:sz w:val="20"/>
        </w:rPr>
        <w:t>O cancelamento do registro de preços poderá ocorrer por fato superveniente, decorrente de caso fortuito ou força maior, que prejudique o cumprimento da ata, devidamente comprovados e justificados</w:t>
      </w:r>
      <w:r w:rsidRPr="00405E8A">
        <w:rPr>
          <w:rFonts w:cs="Arial"/>
          <w:sz w:val="20"/>
          <w:lang w:val="pt-BR"/>
        </w:rPr>
        <w:t xml:space="preserve">, </w:t>
      </w:r>
      <w:r w:rsidRPr="00405E8A">
        <w:rPr>
          <w:rFonts w:cs="Arial"/>
          <w:sz w:val="20"/>
        </w:rPr>
        <w:t>por razão de interesse público ou</w:t>
      </w:r>
      <w:r w:rsidRPr="00405E8A">
        <w:rPr>
          <w:rFonts w:cs="Arial"/>
          <w:sz w:val="20"/>
          <w:lang w:val="pt-BR"/>
        </w:rPr>
        <w:t xml:space="preserve"> </w:t>
      </w:r>
      <w:r w:rsidRPr="00405E8A">
        <w:rPr>
          <w:rFonts w:cs="Arial"/>
          <w:sz w:val="20"/>
        </w:rPr>
        <w:t>a pedido do fornecedor.</w:t>
      </w:r>
    </w:p>
    <w:p w14:paraId="20A43BBE" w14:textId="77777777" w:rsidR="00166BBB" w:rsidRPr="00405E8A" w:rsidRDefault="00166BBB" w:rsidP="00166BBB">
      <w:pPr>
        <w:pStyle w:val="Recuodecorpodetexto22"/>
        <w:tabs>
          <w:tab w:val="left" w:pos="0"/>
        </w:tabs>
        <w:rPr>
          <w:rFonts w:ascii="Arial" w:hAnsi="Arial" w:cs="Arial"/>
          <w:sz w:val="20"/>
        </w:rPr>
      </w:pPr>
    </w:p>
    <w:p w14:paraId="57949D5F" w14:textId="77777777" w:rsidR="00166BBB" w:rsidRPr="00405E8A" w:rsidRDefault="00166BBB" w:rsidP="00166BBB">
      <w:pPr>
        <w:pStyle w:val="Recuodecorpodetexto22"/>
        <w:tabs>
          <w:tab w:val="left" w:pos="0"/>
        </w:tabs>
        <w:rPr>
          <w:rFonts w:ascii="Arial" w:hAnsi="Arial" w:cs="Arial"/>
          <w:sz w:val="20"/>
        </w:rPr>
      </w:pPr>
    </w:p>
    <w:p w14:paraId="7B662BEF" w14:textId="77777777" w:rsidR="00166BBB" w:rsidRPr="00405E8A" w:rsidRDefault="00166BBB" w:rsidP="00166BBB">
      <w:pPr>
        <w:pStyle w:val="Ttulo1"/>
        <w:tabs>
          <w:tab w:val="left" w:pos="0"/>
          <w:tab w:val="left" w:pos="1134"/>
        </w:tabs>
        <w:jc w:val="both"/>
        <w:rPr>
          <w:rFonts w:cs="Arial"/>
          <w:sz w:val="20"/>
        </w:rPr>
      </w:pPr>
      <w:r w:rsidRPr="00405E8A">
        <w:rPr>
          <w:rFonts w:cs="Arial"/>
          <w:sz w:val="20"/>
        </w:rPr>
        <w:t>CLÁUSULA NONA - CONDIÇÕES GERAIS</w:t>
      </w:r>
    </w:p>
    <w:p w14:paraId="19B07BA5" w14:textId="77777777" w:rsidR="00166BBB" w:rsidRPr="00405E8A" w:rsidRDefault="00166BBB" w:rsidP="00166BBB">
      <w:pPr>
        <w:pStyle w:val="Ttulo"/>
        <w:jc w:val="both"/>
        <w:rPr>
          <w:rFonts w:ascii="Arial" w:hAnsi="Arial" w:cs="Arial"/>
          <w:b w:val="0"/>
          <w:sz w:val="20"/>
        </w:rPr>
      </w:pPr>
    </w:p>
    <w:p w14:paraId="22841A52" w14:textId="77777777" w:rsidR="00166BBB" w:rsidRPr="00405E8A" w:rsidRDefault="00166BBB" w:rsidP="00266C85">
      <w:pPr>
        <w:widowControl w:val="0"/>
        <w:numPr>
          <w:ilvl w:val="1"/>
          <w:numId w:val="13"/>
        </w:numPr>
        <w:ind w:left="426" w:hanging="426"/>
        <w:jc w:val="both"/>
        <w:rPr>
          <w:sz w:val="20"/>
        </w:rPr>
      </w:pPr>
      <w:r w:rsidRPr="00405E8A">
        <w:rPr>
          <w:sz w:val="20"/>
        </w:rPr>
        <w:t>O sistema de registro de preços deste Município tem como objetivo manter na entidade o registro de propostas vantajosas e, segundo sua conveniência, promover as contrações junto as DETENTORA(S) desta Ata.</w:t>
      </w:r>
    </w:p>
    <w:p w14:paraId="40F28A2A" w14:textId="77777777" w:rsidR="00166BBB" w:rsidRPr="00405E8A" w:rsidRDefault="00166BBB" w:rsidP="00166BBB">
      <w:pPr>
        <w:widowControl w:val="0"/>
        <w:ind w:left="426"/>
        <w:jc w:val="both"/>
        <w:rPr>
          <w:sz w:val="20"/>
        </w:rPr>
      </w:pPr>
    </w:p>
    <w:p w14:paraId="33AB46F3" w14:textId="77777777" w:rsidR="00166BBB" w:rsidRPr="00405E8A" w:rsidRDefault="00166BBB" w:rsidP="00266C85">
      <w:pPr>
        <w:widowControl w:val="0"/>
        <w:numPr>
          <w:ilvl w:val="1"/>
          <w:numId w:val="13"/>
        </w:numPr>
        <w:ind w:left="426" w:hanging="426"/>
        <w:jc w:val="both"/>
        <w:rPr>
          <w:sz w:val="20"/>
        </w:rPr>
      </w:pPr>
      <w:r w:rsidRPr="00405E8A">
        <w:rPr>
          <w:sz w:val="20"/>
        </w:rPr>
        <w:t>A existência de preços registrados não obriga o órgão gerenciador a adquirir os produtos objeto desta Ata, sendo facultada a realização de licitação específica para a contratação total ou parcial do objeto, hipóteses em que, em igualdade de condições, a DETENTORA do registro terá sempre preferência.</w:t>
      </w:r>
    </w:p>
    <w:p w14:paraId="4CCD9C03" w14:textId="77777777" w:rsidR="00166BBB" w:rsidRPr="00405E8A" w:rsidRDefault="00166BBB" w:rsidP="00166BBB">
      <w:pPr>
        <w:widowControl w:val="0"/>
        <w:ind w:left="426" w:hanging="426"/>
        <w:jc w:val="both"/>
        <w:rPr>
          <w:sz w:val="20"/>
        </w:rPr>
      </w:pPr>
    </w:p>
    <w:p w14:paraId="06E700BA" w14:textId="77777777" w:rsidR="00166BBB" w:rsidRPr="00405E8A" w:rsidRDefault="00166BBB" w:rsidP="00266C85">
      <w:pPr>
        <w:pStyle w:val="Ttulo"/>
        <w:numPr>
          <w:ilvl w:val="1"/>
          <w:numId w:val="13"/>
        </w:numPr>
        <w:ind w:left="426" w:hanging="426"/>
        <w:jc w:val="both"/>
        <w:rPr>
          <w:rFonts w:ascii="Arial" w:hAnsi="Arial" w:cs="Arial"/>
          <w:b w:val="0"/>
          <w:sz w:val="20"/>
        </w:rPr>
      </w:pPr>
      <w:r w:rsidRPr="00405E8A">
        <w:rPr>
          <w:rFonts w:ascii="Arial" w:hAnsi="Arial" w:cs="Arial"/>
          <w:b w:val="0"/>
          <w:sz w:val="20"/>
        </w:rPr>
        <w:t xml:space="preserve">Para fins deste registro de preços aplicar-se-á o disposto no Decreto Municipal nº </w:t>
      </w:r>
      <w:r w:rsidRPr="00405E8A">
        <w:rPr>
          <w:rFonts w:ascii="Arial" w:hAnsi="Arial" w:cs="Arial"/>
          <w:b w:val="0"/>
          <w:sz w:val="20"/>
          <w:lang w:val="pt-BR"/>
        </w:rPr>
        <w:t>5.918/2020</w:t>
      </w:r>
      <w:r w:rsidRPr="00405E8A">
        <w:rPr>
          <w:rFonts w:ascii="Arial" w:hAnsi="Arial" w:cs="Arial"/>
          <w:b w:val="0"/>
          <w:sz w:val="20"/>
        </w:rPr>
        <w:t xml:space="preserve"> e Lei nº 8.666/93 e alterações, e ainda os preceitos gerais do direito público, os princípios da teoria geral dos contratos e as disposições de direito privado.</w:t>
      </w:r>
    </w:p>
    <w:p w14:paraId="671386AE" w14:textId="77777777" w:rsidR="00166BBB" w:rsidRPr="00405E8A" w:rsidRDefault="00166BBB" w:rsidP="00166BBB">
      <w:pPr>
        <w:pStyle w:val="Ttulo"/>
        <w:ind w:left="426" w:hanging="426"/>
        <w:jc w:val="both"/>
        <w:rPr>
          <w:rFonts w:ascii="Arial" w:hAnsi="Arial" w:cs="Arial"/>
          <w:b w:val="0"/>
          <w:sz w:val="20"/>
        </w:rPr>
      </w:pPr>
    </w:p>
    <w:p w14:paraId="7322BA5E" w14:textId="77777777" w:rsidR="00166BBB" w:rsidRPr="00405E8A" w:rsidRDefault="00166BBB" w:rsidP="00266C85">
      <w:pPr>
        <w:pStyle w:val="Ttulo"/>
        <w:numPr>
          <w:ilvl w:val="1"/>
          <w:numId w:val="13"/>
        </w:numPr>
        <w:ind w:left="426" w:hanging="426"/>
        <w:jc w:val="both"/>
        <w:rPr>
          <w:rFonts w:ascii="Arial" w:hAnsi="Arial" w:cs="Arial"/>
          <w:b w:val="0"/>
          <w:sz w:val="20"/>
        </w:rPr>
      </w:pPr>
      <w:r w:rsidRPr="00405E8A">
        <w:rPr>
          <w:rFonts w:ascii="Arial" w:hAnsi="Arial" w:cs="Arial"/>
          <w:b w:val="0"/>
          <w:sz w:val="20"/>
        </w:rPr>
        <w:t>A declaração de nulidade deste instrumento opera retroativamente impedindo os efeitos jurídicos que ele, ordinariamente, deveria produzir, além de desconstituir os já produzidos.</w:t>
      </w:r>
    </w:p>
    <w:p w14:paraId="16549D57" w14:textId="77777777" w:rsidR="00166BBB" w:rsidRPr="00405E8A" w:rsidRDefault="00166BBB" w:rsidP="00166BBB">
      <w:pPr>
        <w:pStyle w:val="Ttulo"/>
        <w:ind w:left="426" w:hanging="426"/>
        <w:jc w:val="both"/>
        <w:rPr>
          <w:rFonts w:ascii="Arial" w:hAnsi="Arial" w:cs="Arial"/>
          <w:b w:val="0"/>
          <w:sz w:val="20"/>
        </w:rPr>
      </w:pPr>
    </w:p>
    <w:p w14:paraId="4724C961" w14:textId="77777777" w:rsidR="00166BBB" w:rsidRPr="00405E8A" w:rsidRDefault="00166BBB" w:rsidP="00266C85">
      <w:pPr>
        <w:pStyle w:val="Ttulo"/>
        <w:numPr>
          <w:ilvl w:val="1"/>
          <w:numId w:val="13"/>
        </w:numPr>
        <w:ind w:left="426" w:hanging="426"/>
        <w:jc w:val="both"/>
        <w:rPr>
          <w:rFonts w:ascii="Arial" w:hAnsi="Arial" w:cs="Arial"/>
          <w:b w:val="0"/>
          <w:sz w:val="20"/>
        </w:rPr>
      </w:pPr>
      <w:r w:rsidRPr="00405E8A">
        <w:rPr>
          <w:rFonts w:ascii="Arial" w:hAnsi="Arial" w:cs="Arial"/>
          <w:b w:val="0"/>
          <w:sz w:val="20"/>
        </w:rPr>
        <w:t xml:space="preserve">Os casos omissos serão resolvidos à luz do Decreto Municipal nº </w:t>
      </w:r>
      <w:r w:rsidRPr="00405E8A">
        <w:rPr>
          <w:rFonts w:ascii="Arial" w:hAnsi="Arial" w:cs="Arial"/>
          <w:b w:val="0"/>
          <w:sz w:val="20"/>
          <w:lang w:val="pt-BR"/>
        </w:rPr>
        <w:t>5.918/2020</w:t>
      </w:r>
      <w:r w:rsidRPr="00405E8A">
        <w:rPr>
          <w:rFonts w:ascii="Arial" w:hAnsi="Arial" w:cs="Arial"/>
          <w:b w:val="0"/>
          <w:sz w:val="20"/>
        </w:rPr>
        <w:t xml:space="preserve">, e da Lei nº 8.666/93 e suas alterações, recorrendo-se à analogia, aos costumes e aos princípios gerais do direito. </w:t>
      </w:r>
    </w:p>
    <w:p w14:paraId="694E5F9C" w14:textId="7DFA7317" w:rsidR="00166BBB" w:rsidRPr="00405E8A" w:rsidRDefault="00166BBB" w:rsidP="00166BBB">
      <w:pPr>
        <w:tabs>
          <w:tab w:val="left" w:pos="1134"/>
        </w:tabs>
        <w:jc w:val="both"/>
        <w:rPr>
          <w:sz w:val="20"/>
        </w:rPr>
      </w:pPr>
    </w:p>
    <w:p w14:paraId="4A4D1A88" w14:textId="77777777" w:rsidR="00413495" w:rsidRPr="00405E8A" w:rsidRDefault="00413495" w:rsidP="00166BBB">
      <w:pPr>
        <w:tabs>
          <w:tab w:val="left" w:pos="1134"/>
        </w:tabs>
        <w:jc w:val="both"/>
        <w:rPr>
          <w:sz w:val="20"/>
        </w:rPr>
      </w:pPr>
    </w:p>
    <w:p w14:paraId="7EB6C78C" w14:textId="77777777" w:rsidR="00166BBB" w:rsidRPr="00405E8A" w:rsidRDefault="00166BBB" w:rsidP="00166BBB">
      <w:pPr>
        <w:pStyle w:val="Corpodetexto21"/>
        <w:tabs>
          <w:tab w:val="left" w:pos="0"/>
        </w:tabs>
        <w:rPr>
          <w:b/>
          <w:bCs/>
          <w:sz w:val="20"/>
          <w:szCs w:val="20"/>
        </w:rPr>
      </w:pPr>
      <w:r w:rsidRPr="00405E8A">
        <w:rPr>
          <w:b/>
          <w:bCs/>
          <w:sz w:val="20"/>
          <w:szCs w:val="20"/>
        </w:rPr>
        <w:t>CLÁUSULA DÉCIMA - DO FORO</w:t>
      </w:r>
    </w:p>
    <w:p w14:paraId="45124AEF" w14:textId="77777777" w:rsidR="00166BBB" w:rsidRPr="00405E8A" w:rsidRDefault="00166BBB" w:rsidP="00166BBB">
      <w:pPr>
        <w:pStyle w:val="Corpodetexto21"/>
        <w:tabs>
          <w:tab w:val="left" w:pos="0"/>
        </w:tabs>
        <w:rPr>
          <w:b/>
          <w:sz w:val="20"/>
          <w:szCs w:val="20"/>
        </w:rPr>
      </w:pPr>
      <w:r w:rsidRPr="00405E8A">
        <w:rPr>
          <w:b/>
          <w:sz w:val="20"/>
          <w:szCs w:val="20"/>
        </w:rPr>
        <w:tab/>
      </w:r>
    </w:p>
    <w:p w14:paraId="69D17D13" w14:textId="77777777" w:rsidR="00166BBB" w:rsidRPr="00405E8A" w:rsidRDefault="00166BBB" w:rsidP="00266C85">
      <w:pPr>
        <w:pStyle w:val="Corpodetexto21"/>
        <w:numPr>
          <w:ilvl w:val="1"/>
          <w:numId w:val="14"/>
        </w:numPr>
        <w:tabs>
          <w:tab w:val="left" w:pos="567"/>
        </w:tabs>
        <w:ind w:left="567" w:hanging="567"/>
        <w:rPr>
          <w:sz w:val="20"/>
          <w:szCs w:val="20"/>
        </w:rPr>
      </w:pPr>
      <w:r w:rsidRPr="00405E8A">
        <w:rPr>
          <w:sz w:val="20"/>
          <w:szCs w:val="20"/>
        </w:rPr>
        <w:t>Fica eleito o foro da cidade de Joaçaba (SC) para dirimir questões oriundas deste instrumento, renunciando as partes, a qualquer outro que lhes possa ser mais favorável.</w:t>
      </w:r>
    </w:p>
    <w:p w14:paraId="24B84255" w14:textId="77777777" w:rsidR="00166BBB" w:rsidRPr="00405E8A" w:rsidRDefault="00166BBB" w:rsidP="00166BBB">
      <w:pPr>
        <w:tabs>
          <w:tab w:val="left" w:pos="1134"/>
        </w:tabs>
        <w:jc w:val="both"/>
        <w:rPr>
          <w:sz w:val="20"/>
        </w:rPr>
      </w:pPr>
    </w:p>
    <w:p w14:paraId="4BD57718" w14:textId="77777777" w:rsidR="00166BBB" w:rsidRPr="00405E8A" w:rsidRDefault="00166BBB" w:rsidP="00166BBB">
      <w:pPr>
        <w:pStyle w:val="Corpodetexto21"/>
        <w:tabs>
          <w:tab w:val="left" w:pos="0"/>
        </w:tabs>
        <w:rPr>
          <w:sz w:val="20"/>
          <w:szCs w:val="20"/>
        </w:rPr>
      </w:pPr>
    </w:p>
    <w:p w14:paraId="5746A0BE" w14:textId="77777777" w:rsidR="00166BBB" w:rsidRPr="00405E8A" w:rsidRDefault="00166BBB" w:rsidP="00166BBB">
      <w:pPr>
        <w:pStyle w:val="Corpodetexto21"/>
        <w:tabs>
          <w:tab w:val="left" w:pos="0"/>
        </w:tabs>
        <w:rPr>
          <w:sz w:val="20"/>
          <w:szCs w:val="20"/>
        </w:rPr>
      </w:pPr>
      <w:r w:rsidRPr="00405E8A">
        <w:rPr>
          <w:sz w:val="20"/>
          <w:szCs w:val="20"/>
        </w:rPr>
        <w:t>E, por estarem acordes, firmam o presente instrumento, juntamente com as testemunhas, em 04 (quatro) vias de igual teor, para todos os efeitos de direito.</w:t>
      </w:r>
    </w:p>
    <w:p w14:paraId="4B918EBC" w14:textId="77777777" w:rsidR="00166BBB" w:rsidRPr="00405E8A" w:rsidRDefault="00166BBB" w:rsidP="00166BBB">
      <w:pPr>
        <w:pStyle w:val="Corpodetexto21"/>
        <w:tabs>
          <w:tab w:val="left" w:pos="0"/>
        </w:tabs>
        <w:rPr>
          <w:sz w:val="20"/>
          <w:szCs w:val="20"/>
        </w:rPr>
      </w:pPr>
    </w:p>
    <w:p w14:paraId="2A1DA9D9" w14:textId="513827A4" w:rsidR="00166BBB" w:rsidRPr="00405E8A" w:rsidRDefault="00166BBB" w:rsidP="00166BBB">
      <w:pPr>
        <w:tabs>
          <w:tab w:val="left" w:pos="0"/>
        </w:tabs>
        <w:jc w:val="right"/>
        <w:rPr>
          <w:sz w:val="20"/>
        </w:rPr>
      </w:pPr>
      <w:r w:rsidRPr="00405E8A">
        <w:rPr>
          <w:sz w:val="20"/>
        </w:rPr>
        <w:t xml:space="preserve">Joaçaba, </w:t>
      </w:r>
      <w:r w:rsidR="00385E93" w:rsidRPr="00405E8A">
        <w:rPr>
          <w:sz w:val="20"/>
        </w:rPr>
        <w:t xml:space="preserve">15 </w:t>
      </w:r>
      <w:r w:rsidRPr="00405E8A">
        <w:rPr>
          <w:sz w:val="20"/>
        </w:rPr>
        <w:t xml:space="preserve">de </w:t>
      </w:r>
      <w:r w:rsidR="00385E93" w:rsidRPr="00405E8A">
        <w:rPr>
          <w:sz w:val="20"/>
        </w:rPr>
        <w:t>setembro</w:t>
      </w:r>
      <w:r w:rsidRPr="00405E8A">
        <w:rPr>
          <w:sz w:val="20"/>
        </w:rPr>
        <w:t xml:space="preserve"> de 202</w:t>
      </w:r>
      <w:r w:rsidR="008B0DA1" w:rsidRPr="00405E8A">
        <w:rPr>
          <w:sz w:val="20"/>
        </w:rPr>
        <w:t>3</w:t>
      </w:r>
      <w:r w:rsidRPr="00405E8A">
        <w:rPr>
          <w:sz w:val="20"/>
        </w:rPr>
        <w:t>.</w:t>
      </w:r>
    </w:p>
    <w:p w14:paraId="4F09C4B8" w14:textId="77777777" w:rsidR="00166BBB" w:rsidRPr="00405E8A" w:rsidRDefault="00166BBB" w:rsidP="00166BBB">
      <w:pPr>
        <w:tabs>
          <w:tab w:val="left" w:pos="1134"/>
        </w:tabs>
        <w:jc w:val="center"/>
        <w:rPr>
          <w:sz w:val="20"/>
        </w:rPr>
      </w:pPr>
    </w:p>
    <w:p w14:paraId="44CCAD58" w14:textId="77777777" w:rsidR="00166BBB" w:rsidRPr="00405E8A" w:rsidRDefault="00166BBB" w:rsidP="00166BBB">
      <w:pPr>
        <w:tabs>
          <w:tab w:val="left" w:pos="1134"/>
        </w:tabs>
        <w:jc w:val="center"/>
        <w:rPr>
          <w:sz w:val="20"/>
        </w:rPr>
      </w:pPr>
    </w:p>
    <w:p w14:paraId="7B22F563" w14:textId="77777777" w:rsidR="00166BBB" w:rsidRPr="00405E8A" w:rsidRDefault="00166BBB" w:rsidP="00166BBB">
      <w:pPr>
        <w:tabs>
          <w:tab w:val="left" w:pos="1134"/>
        </w:tabs>
        <w:jc w:val="center"/>
        <w:rPr>
          <w:sz w:val="20"/>
        </w:rPr>
      </w:pPr>
    </w:p>
    <w:p w14:paraId="072CD0CD" w14:textId="77777777" w:rsidR="00166BBB" w:rsidRPr="00405E8A" w:rsidRDefault="00166BBB" w:rsidP="00166BBB">
      <w:pPr>
        <w:tabs>
          <w:tab w:val="left" w:pos="1134"/>
        </w:tabs>
        <w:jc w:val="center"/>
        <w:rPr>
          <w:sz w:val="20"/>
        </w:rPr>
      </w:pPr>
    </w:p>
    <w:p w14:paraId="5D53096F" w14:textId="77777777" w:rsidR="00166BBB" w:rsidRPr="00405E8A" w:rsidRDefault="00166BBB" w:rsidP="00166BBB">
      <w:pPr>
        <w:rPr>
          <w:sz w:val="20"/>
        </w:rPr>
      </w:pPr>
    </w:p>
    <w:p w14:paraId="559DD3AB" w14:textId="77777777" w:rsidR="00166BBB" w:rsidRPr="00405E8A" w:rsidRDefault="00166BBB" w:rsidP="00166BBB">
      <w:pPr>
        <w:jc w:val="center"/>
        <w:rPr>
          <w:sz w:val="20"/>
        </w:rPr>
      </w:pPr>
      <w:r w:rsidRPr="00405E8A">
        <w:rPr>
          <w:sz w:val="20"/>
        </w:rPr>
        <w:t>MUNICÍPIO DE JOAÇABA</w:t>
      </w:r>
    </w:p>
    <w:p w14:paraId="22CE39FD" w14:textId="77777777" w:rsidR="00166BBB" w:rsidRPr="00405E8A" w:rsidRDefault="00166BBB" w:rsidP="00166BBB">
      <w:pPr>
        <w:jc w:val="center"/>
        <w:rPr>
          <w:sz w:val="20"/>
        </w:rPr>
      </w:pPr>
      <w:r w:rsidRPr="00405E8A">
        <w:rPr>
          <w:sz w:val="20"/>
        </w:rPr>
        <w:t>SECRETARIA DE GESTÃO ADMINISTRATIVA E FINANCEIRA</w:t>
      </w:r>
    </w:p>
    <w:p w14:paraId="5C9363D8" w14:textId="6E137A22" w:rsidR="00166BBB" w:rsidRPr="00405E8A" w:rsidRDefault="008B0DA1" w:rsidP="00166BBB">
      <w:pPr>
        <w:jc w:val="center"/>
        <w:rPr>
          <w:sz w:val="20"/>
        </w:rPr>
      </w:pPr>
      <w:r w:rsidRPr="00405E8A">
        <w:rPr>
          <w:sz w:val="20"/>
        </w:rPr>
        <w:t xml:space="preserve">TÂNIA APARECIDA DURIGON </w:t>
      </w:r>
      <w:r w:rsidR="00166BBB" w:rsidRPr="00405E8A">
        <w:rPr>
          <w:sz w:val="20"/>
        </w:rPr>
        <w:t>- Secretári</w:t>
      </w:r>
      <w:r w:rsidRPr="00405E8A">
        <w:rPr>
          <w:sz w:val="20"/>
        </w:rPr>
        <w:t>a</w:t>
      </w:r>
    </w:p>
    <w:p w14:paraId="1D6A3382" w14:textId="77777777" w:rsidR="00166BBB" w:rsidRPr="00405E8A" w:rsidRDefault="00166BBB" w:rsidP="00166BBB">
      <w:pPr>
        <w:tabs>
          <w:tab w:val="left" w:pos="1134"/>
        </w:tabs>
        <w:jc w:val="center"/>
        <w:rPr>
          <w:sz w:val="20"/>
        </w:rPr>
      </w:pPr>
    </w:p>
    <w:p w14:paraId="709BEEDF" w14:textId="77777777" w:rsidR="000D0A35" w:rsidRPr="00405E8A" w:rsidRDefault="000D0A35" w:rsidP="00166BBB">
      <w:pPr>
        <w:tabs>
          <w:tab w:val="left" w:pos="1134"/>
        </w:tabs>
        <w:jc w:val="center"/>
        <w:rPr>
          <w:sz w:val="20"/>
        </w:rPr>
      </w:pPr>
    </w:p>
    <w:p w14:paraId="7A8D4600" w14:textId="77777777" w:rsidR="000D0A35" w:rsidRPr="00405E8A" w:rsidRDefault="000D0A35" w:rsidP="00166BBB">
      <w:pPr>
        <w:tabs>
          <w:tab w:val="left" w:pos="1134"/>
        </w:tabs>
        <w:jc w:val="center"/>
        <w:rPr>
          <w:sz w:val="20"/>
        </w:rPr>
      </w:pPr>
    </w:p>
    <w:p w14:paraId="1A034E43" w14:textId="77777777" w:rsidR="000D0A35" w:rsidRPr="00405E8A" w:rsidRDefault="000D0A35" w:rsidP="00166BBB">
      <w:pPr>
        <w:tabs>
          <w:tab w:val="left" w:pos="1134"/>
        </w:tabs>
        <w:jc w:val="center"/>
        <w:rPr>
          <w:sz w:val="20"/>
        </w:rPr>
      </w:pPr>
    </w:p>
    <w:p w14:paraId="63011B35" w14:textId="77777777" w:rsidR="000D0A35" w:rsidRPr="00405E8A" w:rsidRDefault="000D0A35" w:rsidP="00166BBB">
      <w:pPr>
        <w:tabs>
          <w:tab w:val="left" w:pos="1134"/>
        </w:tabs>
        <w:jc w:val="center"/>
        <w:rPr>
          <w:sz w:val="20"/>
        </w:rPr>
      </w:pPr>
    </w:p>
    <w:p w14:paraId="6E026BC1" w14:textId="77777777" w:rsidR="00654487" w:rsidRPr="00405E8A" w:rsidRDefault="00654487" w:rsidP="00166BBB">
      <w:pPr>
        <w:tabs>
          <w:tab w:val="left" w:pos="1134"/>
        </w:tabs>
        <w:jc w:val="center"/>
        <w:rPr>
          <w:sz w:val="20"/>
        </w:rPr>
      </w:pPr>
      <w:r w:rsidRPr="00405E8A">
        <w:rPr>
          <w:sz w:val="20"/>
        </w:rPr>
        <w:t xml:space="preserve">BRAXPARK MÁQUINAS E EQUIPAMENTOS LTDA </w:t>
      </w:r>
    </w:p>
    <w:p w14:paraId="6BA76D5B" w14:textId="77777777" w:rsidR="00654487" w:rsidRPr="00405E8A" w:rsidRDefault="00654487" w:rsidP="00166BBB">
      <w:pPr>
        <w:tabs>
          <w:tab w:val="left" w:pos="1134"/>
        </w:tabs>
        <w:jc w:val="center"/>
        <w:rPr>
          <w:sz w:val="20"/>
        </w:rPr>
      </w:pPr>
      <w:r w:rsidRPr="00405E8A">
        <w:rPr>
          <w:sz w:val="20"/>
        </w:rPr>
        <w:t xml:space="preserve">RAFAEL CODOGNOTTO PEREIRA </w:t>
      </w:r>
    </w:p>
    <w:p w14:paraId="49046B7F" w14:textId="6A196793" w:rsidR="00166BBB" w:rsidRPr="00405E8A" w:rsidRDefault="00166BBB" w:rsidP="00166BBB">
      <w:pPr>
        <w:tabs>
          <w:tab w:val="left" w:pos="1134"/>
        </w:tabs>
        <w:jc w:val="center"/>
        <w:rPr>
          <w:sz w:val="20"/>
        </w:rPr>
      </w:pPr>
      <w:r w:rsidRPr="00405E8A">
        <w:rPr>
          <w:sz w:val="20"/>
        </w:rPr>
        <w:t>DETENTORA</w:t>
      </w:r>
    </w:p>
    <w:p w14:paraId="499CD3DB" w14:textId="77777777" w:rsidR="00166BBB" w:rsidRPr="00405E8A" w:rsidRDefault="00166BBB" w:rsidP="00166BBB">
      <w:pPr>
        <w:tabs>
          <w:tab w:val="left" w:pos="1134"/>
        </w:tabs>
        <w:rPr>
          <w:sz w:val="20"/>
        </w:rPr>
      </w:pPr>
    </w:p>
    <w:p w14:paraId="207867E7" w14:textId="77777777" w:rsidR="00166BBB" w:rsidRPr="00405E8A" w:rsidRDefault="00166BBB" w:rsidP="00166BBB">
      <w:pPr>
        <w:tabs>
          <w:tab w:val="left" w:pos="1134"/>
        </w:tabs>
        <w:rPr>
          <w:sz w:val="20"/>
        </w:rPr>
      </w:pPr>
    </w:p>
    <w:p w14:paraId="4636DF9C" w14:textId="77777777" w:rsidR="00166BBB" w:rsidRPr="00405E8A" w:rsidRDefault="00166BBB" w:rsidP="00166BBB">
      <w:pPr>
        <w:tabs>
          <w:tab w:val="left" w:pos="1134"/>
        </w:tabs>
        <w:rPr>
          <w:sz w:val="20"/>
        </w:rPr>
      </w:pPr>
    </w:p>
    <w:p w14:paraId="422D4395" w14:textId="77777777" w:rsidR="00166BBB" w:rsidRPr="00405E8A" w:rsidRDefault="00166BBB" w:rsidP="00166BBB">
      <w:pPr>
        <w:tabs>
          <w:tab w:val="left" w:pos="1134"/>
        </w:tabs>
        <w:rPr>
          <w:sz w:val="20"/>
        </w:rPr>
      </w:pPr>
      <w:r w:rsidRPr="00405E8A">
        <w:rPr>
          <w:sz w:val="20"/>
        </w:rPr>
        <w:t>Testemunhas:</w:t>
      </w:r>
    </w:p>
    <w:p w14:paraId="5D8671C9" w14:textId="77777777" w:rsidR="00166BBB" w:rsidRPr="00405E8A" w:rsidRDefault="00166BBB" w:rsidP="00166BBB">
      <w:pPr>
        <w:tabs>
          <w:tab w:val="left" w:pos="1134"/>
        </w:tabs>
        <w:rPr>
          <w:sz w:val="20"/>
        </w:rPr>
      </w:pPr>
    </w:p>
    <w:p w14:paraId="09C810E0" w14:textId="77777777" w:rsidR="00166BBB" w:rsidRPr="00405E8A" w:rsidRDefault="00166BBB" w:rsidP="00166BBB">
      <w:pPr>
        <w:numPr>
          <w:ilvl w:val="0"/>
          <w:numId w:val="10"/>
        </w:numPr>
        <w:tabs>
          <w:tab w:val="left" w:pos="284"/>
        </w:tabs>
        <w:ind w:left="284" w:hanging="284"/>
        <w:rPr>
          <w:sz w:val="20"/>
        </w:rPr>
      </w:pPr>
      <w:r w:rsidRPr="00405E8A">
        <w:rPr>
          <w:sz w:val="20"/>
        </w:rPr>
        <w:t>______________________</w:t>
      </w:r>
    </w:p>
    <w:p w14:paraId="5B3C2795" w14:textId="77777777" w:rsidR="00166BBB" w:rsidRPr="00405E8A" w:rsidRDefault="00166BBB" w:rsidP="00166BBB">
      <w:pPr>
        <w:tabs>
          <w:tab w:val="left" w:pos="284"/>
        </w:tabs>
        <w:ind w:left="284"/>
        <w:rPr>
          <w:sz w:val="20"/>
        </w:rPr>
      </w:pPr>
    </w:p>
    <w:p w14:paraId="2DC7608A" w14:textId="77777777" w:rsidR="00166BBB" w:rsidRPr="00405E8A" w:rsidRDefault="00166BBB" w:rsidP="00166BBB">
      <w:pPr>
        <w:numPr>
          <w:ilvl w:val="0"/>
          <w:numId w:val="10"/>
        </w:numPr>
        <w:tabs>
          <w:tab w:val="left" w:pos="284"/>
        </w:tabs>
        <w:ind w:left="284" w:hanging="284"/>
        <w:rPr>
          <w:sz w:val="20"/>
        </w:rPr>
      </w:pPr>
      <w:r w:rsidRPr="00405E8A">
        <w:rPr>
          <w:sz w:val="20"/>
        </w:rPr>
        <w:t>______________________</w:t>
      </w:r>
    </w:p>
    <w:p w14:paraId="54CF46B4" w14:textId="77777777" w:rsidR="00166BBB" w:rsidRPr="00405E8A" w:rsidRDefault="00166BBB" w:rsidP="00166BBB">
      <w:pPr>
        <w:rPr>
          <w:sz w:val="20"/>
        </w:rPr>
      </w:pPr>
    </w:p>
    <w:p w14:paraId="2ED8468D" w14:textId="77777777" w:rsidR="00166BBB" w:rsidRPr="00405E8A" w:rsidRDefault="00166BBB" w:rsidP="00166BBB">
      <w:pPr>
        <w:rPr>
          <w:sz w:val="20"/>
        </w:rPr>
      </w:pPr>
    </w:p>
    <w:p w14:paraId="2D567C64" w14:textId="77777777" w:rsidR="00FF7C79" w:rsidRPr="00405E8A" w:rsidRDefault="00FF7C79" w:rsidP="00166BBB">
      <w:pPr>
        <w:rPr>
          <w:sz w:val="20"/>
        </w:rPr>
      </w:pPr>
    </w:p>
    <w:sectPr w:rsidR="00FF7C79" w:rsidRPr="00405E8A" w:rsidSect="00B03FC8">
      <w:headerReference w:type="default" r:id="rId10"/>
      <w:footerReference w:type="default" r:id="rId11"/>
      <w:footnotePr>
        <w:pos w:val="beneathText"/>
      </w:footnotePr>
      <w:pgSz w:w="11905" w:h="16837"/>
      <w:pgMar w:top="1701" w:right="851" w:bottom="851" w:left="1134" w:header="567"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0B6FE9" w14:textId="77777777" w:rsidR="00F23019" w:rsidRDefault="00F23019">
      <w:r>
        <w:separator/>
      </w:r>
    </w:p>
  </w:endnote>
  <w:endnote w:type="continuationSeparator" w:id="0">
    <w:p w14:paraId="21827B25" w14:textId="77777777" w:rsidR="00F23019" w:rsidRDefault="00F230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ms Rmn">
    <w:panose1 w:val="02020603040505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tarSymbol">
    <w:altName w:val="Arial Unicode MS"/>
    <w:charset w:val="02"/>
    <w:family w:val="auto"/>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03F8" w14:textId="77777777" w:rsidR="00DC48D3" w:rsidRDefault="00E6002E">
    <w:pPr>
      <w:pStyle w:val="Rodap"/>
      <w:ind w:right="360"/>
    </w:pPr>
    <w:r>
      <w:rPr>
        <w:noProof/>
        <w:lang w:eastAsia="pt-BR"/>
      </w:rPr>
      <mc:AlternateContent>
        <mc:Choice Requires="wps">
          <w:drawing>
            <wp:anchor distT="0" distB="0" distL="0" distR="0" simplePos="0" relativeHeight="251657216" behindDoc="0" locked="0" layoutInCell="1" allowOverlap="1" wp14:anchorId="419522FE" wp14:editId="116C39A0">
              <wp:simplePos x="0" y="0"/>
              <wp:positionH relativeFrom="column">
                <wp:posOffset>6054725</wp:posOffset>
              </wp:positionH>
              <wp:positionV relativeFrom="paragraph">
                <wp:posOffset>635</wp:posOffset>
              </wp:positionV>
              <wp:extent cx="238760" cy="162560"/>
              <wp:effectExtent l="0" t="0" r="0" b="0"/>
              <wp:wrapSquare wrapText="largest"/>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62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B704F" w14:textId="77777777" w:rsidR="00DC48D3" w:rsidRPr="007E0C23" w:rsidRDefault="00E6002E">
                          <w:pPr>
                            <w:pStyle w:val="Rodap"/>
                            <w:rPr>
                              <w:sz w:val="20"/>
                            </w:rPr>
                          </w:pPr>
                          <w:r w:rsidRPr="007E0C23">
                            <w:rPr>
                              <w:rStyle w:val="Nmerodepgina"/>
                            </w:rPr>
                            <w:fldChar w:fldCharType="begin"/>
                          </w:r>
                          <w:r w:rsidRPr="007E0C23">
                            <w:rPr>
                              <w:rStyle w:val="Nmerodepgina"/>
                            </w:rPr>
                            <w:instrText xml:space="preserve"> PAGE </w:instrText>
                          </w:r>
                          <w:r w:rsidRPr="007E0C23">
                            <w:rPr>
                              <w:rStyle w:val="Nmerodepgina"/>
                            </w:rPr>
                            <w:fldChar w:fldCharType="separate"/>
                          </w:r>
                          <w:r>
                            <w:rPr>
                              <w:rStyle w:val="Nmerodepgina"/>
                              <w:noProof/>
                            </w:rPr>
                            <w:t>1</w:t>
                          </w:r>
                          <w:r w:rsidRPr="007E0C23">
                            <w:rPr>
                              <w:rStyle w:val="Nmerodepgina"/>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419522FE" id="_x0000_t202" coordsize="21600,21600" o:spt="202" path="m,l,21600r21600,l21600,xe">
              <v:stroke joinstyle="miter"/>
              <v:path gradientshapeok="t" o:connecttype="rect"/>
            </v:shapetype>
            <v:shape id="Caixa de Texto 1" o:spid="_x0000_s1026" type="#_x0000_t202" style="position:absolute;margin-left:476.75pt;margin-top:.05pt;width:18.8pt;height:12.8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" stroked="f">
              <v:fill opacity="0"/>
              <v:textbox inset="0,0,0,0">
                <w:txbxContent>
                  <w:p w14:paraId="7FEB704F" w14:textId="77777777" w:rsidR="00CF0A25" w:rsidRPr="007E0C23" w:rsidRDefault="00E6002E">
                    <w:pPr>
                      <w:pStyle w:val="Rodap"/>
                      <w:rPr>
                        <w:sz w:val="20"/>
                      </w:rPr>
                    </w:pPr>
                    <w:r w:rsidRPr="007E0C23">
                      <w:rPr>
                        <w:rStyle w:val="Nmerodepgina"/>
                      </w:rPr>
                      <w:fldChar w:fldCharType="begin"/>
                    </w:r>
                    <w:r w:rsidRPr="007E0C23">
                      <w:rPr>
                        <w:rStyle w:val="Nmerodepgina"/>
                      </w:rPr>
                      <w:instrText xml:space="preserve"> PAGE </w:instrText>
                    </w:r>
                    <w:r w:rsidRPr="007E0C23">
                      <w:rPr>
                        <w:rStyle w:val="Nmerodepgina"/>
                      </w:rPr>
                      <w:fldChar w:fldCharType="separate"/>
                    </w:r>
                    <w:r>
                      <w:rPr>
                        <w:rStyle w:val="Nmerodepgina"/>
                        <w:noProof/>
                      </w:rPr>
                      <w:t>1</w:t>
                    </w:r>
                    <w:r w:rsidRPr="007E0C23">
                      <w:rPr>
                        <w:rStyle w:val="Nmerodepgina"/>
                      </w:rPr>
                      <w:fldChar w:fldCharType="end"/>
                    </w:r>
                  </w:p>
                </w:txbxContent>
              </v:textbox>
              <w10:wrap type="square" side="larges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DC21B" w14:textId="77777777" w:rsidR="00F23019" w:rsidRDefault="00F23019">
      <w:r>
        <w:separator/>
      </w:r>
    </w:p>
  </w:footnote>
  <w:footnote w:type="continuationSeparator" w:id="0">
    <w:p w14:paraId="73615B50" w14:textId="77777777" w:rsidR="00F23019" w:rsidRDefault="00F230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99934" w14:textId="07907756" w:rsidR="00DC48D3" w:rsidRDefault="0094633F" w:rsidP="00043B9E">
    <w:pPr>
      <w:tabs>
        <w:tab w:val="left" w:pos="2910"/>
      </w:tabs>
      <w:ind w:left="993"/>
      <w:rPr>
        <w:sz w:val="20"/>
      </w:rPr>
    </w:pPr>
    <w:r>
      <w:rPr>
        <w:noProof/>
        <w:sz w:val="20"/>
      </w:rPr>
      <w:pict w14:anchorId="47E7FC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2259595" o:spid="_x0000_s2049" type="#_x0000_t75" style="position:absolute;left:0;text-align:left;margin-left:-57.8pt;margin-top:-98.6pt;width:593.85pt;height:862pt;z-index:-251658240;mso-position-horizontal-relative:margin;mso-position-vertical-relative:margin" o:allowincell="f">
          <v:imagedata r:id="rId1" o:title="Sem título-7_Prancheta 1"/>
          <w10:wrap anchorx="margin" anchory="margin"/>
        </v:shape>
      </w:pict>
    </w:r>
    <w:r w:rsidR="00043B9E">
      <w:rPr>
        <w:sz w:val="20"/>
      </w:rPr>
      <w:tab/>
    </w:r>
  </w:p>
  <w:p w14:paraId="02473CF5" w14:textId="77777777" w:rsidR="00DC48D3" w:rsidRDefault="00DC48D3" w:rsidP="00F0164C">
    <w:pPr>
      <w:ind w:left="1276"/>
      <w:rPr>
        <w:sz w:val="20"/>
      </w:rPr>
    </w:pPr>
  </w:p>
  <w:p w14:paraId="01FA270C" w14:textId="77777777" w:rsidR="00DC48D3" w:rsidRPr="000F6032" w:rsidRDefault="00DC48D3" w:rsidP="00F0164C">
    <w:pPr>
      <w:ind w:left="1276"/>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3208C7B6"/>
    <w:lvl w:ilvl="0">
      <w:start w:val="6"/>
      <w:numFmt w:val="decimal"/>
      <w:lvlText w:val="%1."/>
      <w:lvlJc w:val="left"/>
      <w:pPr>
        <w:ind w:left="360" w:hanging="360"/>
      </w:pPr>
      <w:rPr>
        <w:rFonts w:hint="default"/>
      </w:rPr>
    </w:lvl>
    <w:lvl w:ilvl="1">
      <w:start w:val="1"/>
      <w:numFmt w:val="decimal"/>
      <w:lvlText w:val="%1.%2."/>
      <w:lvlJc w:val="left"/>
      <w:pPr>
        <w:ind w:left="855" w:hanging="360"/>
      </w:pPr>
      <w:rPr>
        <w:rFonts w:hint="default"/>
      </w:rPr>
    </w:lvl>
    <w:lvl w:ilvl="2">
      <w:start w:val="1"/>
      <w:numFmt w:val="decimal"/>
      <w:lvlText w:val="%1.%2.%3."/>
      <w:lvlJc w:val="left"/>
      <w:pPr>
        <w:ind w:left="1710" w:hanging="720"/>
      </w:pPr>
      <w:rPr>
        <w:rFonts w:hint="default"/>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2" w15:restartNumberingAfterBreak="0">
    <w:nsid w:val="00000008"/>
    <w:multiLevelType w:val="multilevel"/>
    <w:tmpl w:val="F0E07358"/>
    <w:lvl w:ilvl="0">
      <w:start w:val="3"/>
      <w:numFmt w:val="decimal"/>
      <w:lvlText w:val="%1."/>
      <w:lvlJc w:val="left"/>
      <w:pPr>
        <w:tabs>
          <w:tab w:val="num" w:pos="360"/>
        </w:tabs>
        <w:ind w:left="360" w:hanging="360"/>
      </w:pPr>
    </w:lvl>
    <w:lvl w:ilvl="1">
      <w:start w:val="1"/>
      <w:numFmt w:val="decimal"/>
      <w:lvlText w:val="%1.%2."/>
      <w:lvlJc w:val="left"/>
      <w:pPr>
        <w:tabs>
          <w:tab w:val="num" w:pos="360"/>
        </w:tabs>
        <w:ind w:left="360" w:hanging="360"/>
      </w:pPr>
      <w:rPr>
        <w:b w:val="0"/>
        <w:color w:val="auto"/>
      </w:rPr>
    </w:lvl>
    <w:lvl w:ilvl="2">
      <w:start w:val="1"/>
      <w:numFmt w:val="decimal"/>
      <w:lvlText w:val="%1.%2.%3."/>
      <w:lvlJc w:val="left"/>
      <w:pPr>
        <w:tabs>
          <w:tab w:val="num" w:pos="720"/>
        </w:tabs>
        <w:ind w:left="720" w:hanging="720"/>
      </w:pPr>
      <w:rPr>
        <w:b w:val="0"/>
        <w:bCs w:val="0"/>
      </w:rPr>
    </w:lvl>
    <w:lvl w:ilvl="3">
      <w:start w:val="1"/>
      <w:numFmt w:val="upperLetter"/>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 w15:restartNumberingAfterBreak="0">
    <w:nsid w:val="0000000D"/>
    <w:multiLevelType w:val="multilevel"/>
    <w:tmpl w:val="0000000D"/>
    <w:lvl w:ilvl="0">
      <w:start w:val="1"/>
      <w:numFmt w:val="decimal"/>
      <w:lvlText w:val="%1."/>
      <w:lvlJc w:val="left"/>
      <w:pPr>
        <w:tabs>
          <w:tab w:val="num" w:pos="390"/>
        </w:tabs>
        <w:ind w:left="390" w:hanging="390"/>
      </w:pPr>
    </w:lvl>
    <w:lvl w:ilvl="1">
      <w:start w:val="1"/>
      <w:numFmt w:val="decimal"/>
      <w:lvlText w:val="%1.%2."/>
      <w:lvlJc w:val="left"/>
      <w:pPr>
        <w:tabs>
          <w:tab w:val="num" w:pos="390"/>
        </w:tabs>
        <w:ind w:left="390" w:hanging="390"/>
      </w:pPr>
    </w:lvl>
    <w:lvl w:ilvl="2">
      <w:start w:val="1"/>
      <w:numFmt w:val="decimal"/>
      <w:lvlText w:val="%1.%2.%3."/>
      <w:lvlJc w:val="left"/>
      <w:pPr>
        <w:tabs>
          <w:tab w:val="num" w:pos="1997"/>
        </w:tabs>
        <w:ind w:left="1997"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 w15:restartNumberingAfterBreak="0">
    <w:nsid w:val="06CE47A5"/>
    <w:multiLevelType w:val="multilevel"/>
    <w:tmpl w:val="79204F5C"/>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F270C2"/>
    <w:multiLevelType w:val="multilevel"/>
    <w:tmpl w:val="2E168648"/>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6" w15:restartNumberingAfterBreak="0">
    <w:nsid w:val="10B655A6"/>
    <w:multiLevelType w:val="hybridMultilevel"/>
    <w:tmpl w:val="3FB8DC74"/>
    <w:lvl w:ilvl="0" w:tplc="C66A737E">
      <w:start w:val="1"/>
      <w:numFmt w:val="lowerLetter"/>
      <w:lvlText w:val="%1."/>
      <w:lvlJc w:val="left"/>
      <w:pPr>
        <w:ind w:left="1080" w:hanging="360"/>
      </w:pPr>
      <w:rPr>
        <w:sz w:val="20"/>
        <w:szCs w:val="2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7" w15:restartNumberingAfterBreak="0">
    <w:nsid w:val="1CDE237C"/>
    <w:multiLevelType w:val="hybridMultilevel"/>
    <w:tmpl w:val="FAA66E3E"/>
    <w:lvl w:ilvl="0" w:tplc="E1A62DEA">
      <w:start w:val="1"/>
      <w:numFmt w:val="decimal"/>
      <w:lvlText w:val="%1."/>
      <w:lvlJc w:val="left"/>
      <w:pPr>
        <w:ind w:left="644" w:hanging="360"/>
      </w:pPr>
      <w:rPr>
        <w:rFonts w:hint="default"/>
        <w:b w:val="0"/>
        <w:sz w:val="20"/>
        <w:szCs w:val="20"/>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8" w15:restartNumberingAfterBreak="0">
    <w:nsid w:val="1F1655A9"/>
    <w:multiLevelType w:val="multilevel"/>
    <w:tmpl w:val="06987386"/>
    <w:lvl w:ilvl="0">
      <w:start w:val="9"/>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15:restartNumberingAfterBreak="0">
    <w:nsid w:val="2C3D6CC9"/>
    <w:multiLevelType w:val="multilevel"/>
    <w:tmpl w:val="5C988D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1F6595C"/>
    <w:multiLevelType w:val="hybridMultilevel"/>
    <w:tmpl w:val="D66A3B1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2F1061E"/>
    <w:multiLevelType w:val="hybridMultilevel"/>
    <w:tmpl w:val="94C0F9B6"/>
    <w:lvl w:ilvl="0" w:tplc="0416000D">
      <w:start w:val="1"/>
      <w:numFmt w:val="bullet"/>
      <w:lvlText w:val=""/>
      <w:lvlJc w:val="left"/>
      <w:pPr>
        <w:ind w:left="1079" w:hanging="360"/>
      </w:pPr>
      <w:rPr>
        <w:rFonts w:ascii="Wingdings" w:hAnsi="Wingdings" w:hint="default"/>
      </w:rPr>
    </w:lvl>
    <w:lvl w:ilvl="1" w:tplc="04160003" w:tentative="1">
      <w:start w:val="1"/>
      <w:numFmt w:val="bullet"/>
      <w:lvlText w:val="o"/>
      <w:lvlJc w:val="left"/>
      <w:pPr>
        <w:ind w:left="1799" w:hanging="360"/>
      </w:pPr>
      <w:rPr>
        <w:rFonts w:ascii="Courier New" w:hAnsi="Courier New" w:cs="Courier New" w:hint="default"/>
      </w:rPr>
    </w:lvl>
    <w:lvl w:ilvl="2" w:tplc="04160005" w:tentative="1">
      <w:start w:val="1"/>
      <w:numFmt w:val="bullet"/>
      <w:lvlText w:val=""/>
      <w:lvlJc w:val="left"/>
      <w:pPr>
        <w:ind w:left="2519" w:hanging="360"/>
      </w:pPr>
      <w:rPr>
        <w:rFonts w:ascii="Wingdings" w:hAnsi="Wingdings" w:hint="default"/>
      </w:rPr>
    </w:lvl>
    <w:lvl w:ilvl="3" w:tplc="04160001" w:tentative="1">
      <w:start w:val="1"/>
      <w:numFmt w:val="bullet"/>
      <w:lvlText w:val=""/>
      <w:lvlJc w:val="left"/>
      <w:pPr>
        <w:ind w:left="3239" w:hanging="360"/>
      </w:pPr>
      <w:rPr>
        <w:rFonts w:ascii="Symbol" w:hAnsi="Symbol" w:hint="default"/>
      </w:rPr>
    </w:lvl>
    <w:lvl w:ilvl="4" w:tplc="04160003" w:tentative="1">
      <w:start w:val="1"/>
      <w:numFmt w:val="bullet"/>
      <w:lvlText w:val="o"/>
      <w:lvlJc w:val="left"/>
      <w:pPr>
        <w:ind w:left="3959" w:hanging="360"/>
      </w:pPr>
      <w:rPr>
        <w:rFonts w:ascii="Courier New" w:hAnsi="Courier New" w:cs="Courier New" w:hint="default"/>
      </w:rPr>
    </w:lvl>
    <w:lvl w:ilvl="5" w:tplc="04160005" w:tentative="1">
      <w:start w:val="1"/>
      <w:numFmt w:val="bullet"/>
      <w:lvlText w:val=""/>
      <w:lvlJc w:val="left"/>
      <w:pPr>
        <w:ind w:left="4679" w:hanging="360"/>
      </w:pPr>
      <w:rPr>
        <w:rFonts w:ascii="Wingdings" w:hAnsi="Wingdings" w:hint="default"/>
      </w:rPr>
    </w:lvl>
    <w:lvl w:ilvl="6" w:tplc="04160001" w:tentative="1">
      <w:start w:val="1"/>
      <w:numFmt w:val="bullet"/>
      <w:lvlText w:val=""/>
      <w:lvlJc w:val="left"/>
      <w:pPr>
        <w:ind w:left="5399" w:hanging="360"/>
      </w:pPr>
      <w:rPr>
        <w:rFonts w:ascii="Symbol" w:hAnsi="Symbol" w:hint="default"/>
      </w:rPr>
    </w:lvl>
    <w:lvl w:ilvl="7" w:tplc="04160003" w:tentative="1">
      <w:start w:val="1"/>
      <w:numFmt w:val="bullet"/>
      <w:lvlText w:val="o"/>
      <w:lvlJc w:val="left"/>
      <w:pPr>
        <w:ind w:left="6119" w:hanging="360"/>
      </w:pPr>
      <w:rPr>
        <w:rFonts w:ascii="Courier New" w:hAnsi="Courier New" w:cs="Courier New" w:hint="default"/>
      </w:rPr>
    </w:lvl>
    <w:lvl w:ilvl="8" w:tplc="04160005" w:tentative="1">
      <w:start w:val="1"/>
      <w:numFmt w:val="bullet"/>
      <w:lvlText w:val=""/>
      <w:lvlJc w:val="left"/>
      <w:pPr>
        <w:ind w:left="6839" w:hanging="360"/>
      </w:pPr>
      <w:rPr>
        <w:rFonts w:ascii="Wingdings" w:hAnsi="Wingdings" w:hint="default"/>
      </w:rPr>
    </w:lvl>
  </w:abstractNum>
  <w:abstractNum w:abstractNumId="12" w15:restartNumberingAfterBreak="0">
    <w:nsid w:val="34AD0B33"/>
    <w:multiLevelType w:val="hybridMultilevel"/>
    <w:tmpl w:val="87240E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4BC51EB"/>
    <w:multiLevelType w:val="multilevel"/>
    <w:tmpl w:val="E272ED40"/>
    <w:lvl w:ilvl="0">
      <w:start w:val="8"/>
      <w:numFmt w:val="decimal"/>
      <w:lvlText w:val="%1."/>
      <w:lvlJc w:val="left"/>
      <w:pPr>
        <w:ind w:left="360" w:hanging="360"/>
      </w:pPr>
      <w:rPr>
        <w:rFonts w:hint="default"/>
        <w:sz w:val="20"/>
        <w:szCs w:val="20"/>
      </w:rPr>
    </w:lvl>
    <w:lvl w:ilvl="1">
      <w:start w:val="1"/>
      <w:numFmt w:val="decimal"/>
      <w:lvlText w:val="%1.%2."/>
      <w:lvlJc w:val="left"/>
      <w:pPr>
        <w:ind w:left="502" w:hanging="360"/>
      </w:pPr>
      <w:rPr>
        <w:rFonts w:hint="default"/>
        <w:sz w:val="20"/>
        <w:szCs w:val="20"/>
      </w:rPr>
    </w:lvl>
    <w:lvl w:ilvl="2">
      <w:start w:val="1"/>
      <w:numFmt w:val="lowerLetter"/>
      <w:lvlText w:val="%3."/>
      <w:lvlJc w:val="left"/>
      <w:pPr>
        <w:ind w:left="1440" w:hanging="720"/>
      </w:pPr>
      <w:rPr>
        <w:rFonts w:hint="default"/>
        <w:b w:val="0"/>
        <w:sz w:val="20"/>
        <w:szCs w:val="2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360D41FA"/>
    <w:multiLevelType w:val="hybridMultilevel"/>
    <w:tmpl w:val="96607948"/>
    <w:lvl w:ilvl="0" w:tplc="04160019">
      <w:start w:val="1"/>
      <w:numFmt w:val="lowerLetter"/>
      <w:lvlText w:val="%1."/>
      <w:lvlJc w:val="left"/>
      <w:pPr>
        <w:ind w:left="1080" w:hanging="360"/>
      </w:pPr>
      <w:rPr>
        <w:sz w:val="20"/>
        <w:szCs w:val="2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5" w15:restartNumberingAfterBreak="0">
    <w:nsid w:val="37FF64AA"/>
    <w:multiLevelType w:val="hybridMultilevel"/>
    <w:tmpl w:val="1734702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3DB228D8"/>
    <w:multiLevelType w:val="multilevel"/>
    <w:tmpl w:val="5D004CC4"/>
    <w:lvl w:ilvl="0">
      <w:start w:val="10"/>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15:restartNumberingAfterBreak="0">
    <w:nsid w:val="3F9E596F"/>
    <w:multiLevelType w:val="multilevel"/>
    <w:tmpl w:val="6AC0B1CE"/>
    <w:lvl w:ilvl="0">
      <w:start w:val="2"/>
      <w:numFmt w:val="decimal"/>
      <w:lvlText w:val="%1."/>
      <w:lvlJc w:val="left"/>
      <w:pPr>
        <w:ind w:left="360" w:hanging="360"/>
      </w:pPr>
      <w:rPr>
        <w:rFonts w:hint="default"/>
      </w:rPr>
    </w:lvl>
    <w:lvl w:ilvl="1">
      <w:start w:val="1"/>
      <w:numFmt w:val="decimal"/>
      <w:lvlText w:val="%1.%2."/>
      <w:lvlJc w:val="left"/>
      <w:pPr>
        <w:ind w:left="855" w:hanging="360"/>
      </w:pPr>
      <w:rPr>
        <w:rFonts w:hint="default"/>
      </w:rPr>
    </w:lvl>
    <w:lvl w:ilvl="2">
      <w:start w:val="1"/>
      <w:numFmt w:val="decimal"/>
      <w:lvlText w:val="%1.%2.%3."/>
      <w:lvlJc w:val="left"/>
      <w:pPr>
        <w:ind w:left="1710" w:hanging="720"/>
      </w:pPr>
      <w:rPr>
        <w:rFonts w:hint="default"/>
        <w:b w:val="0"/>
        <w:bCs w:val="0"/>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18" w15:restartNumberingAfterBreak="0">
    <w:nsid w:val="40245CE1"/>
    <w:multiLevelType w:val="hybridMultilevel"/>
    <w:tmpl w:val="BDAAACE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44884819"/>
    <w:multiLevelType w:val="multilevel"/>
    <w:tmpl w:val="83CEE7E0"/>
    <w:lvl w:ilvl="0">
      <w:start w:val="8"/>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sz w:val="20"/>
        <w:szCs w:val="20"/>
      </w:rPr>
    </w:lvl>
    <w:lvl w:ilvl="2">
      <w:start w:val="1"/>
      <w:numFmt w:val="decimal"/>
      <w:lvlText w:val="%1.%2.%3."/>
      <w:lvlJc w:val="left"/>
      <w:pPr>
        <w:ind w:left="2138" w:hanging="720"/>
      </w:pPr>
      <w:rPr>
        <w:rFonts w:hint="default"/>
        <w:b w:val="0"/>
        <w:bCs w:val="0"/>
        <w:color w:val="auto"/>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0" w15:restartNumberingAfterBreak="0">
    <w:nsid w:val="48ED7337"/>
    <w:multiLevelType w:val="multilevel"/>
    <w:tmpl w:val="0066834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0BB63A2"/>
    <w:multiLevelType w:val="multilevel"/>
    <w:tmpl w:val="329AB41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3AE10A7"/>
    <w:multiLevelType w:val="multilevel"/>
    <w:tmpl w:val="3208C7B6"/>
    <w:lvl w:ilvl="0">
      <w:start w:val="6"/>
      <w:numFmt w:val="decimal"/>
      <w:lvlText w:val="%1."/>
      <w:lvlJc w:val="left"/>
      <w:pPr>
        <w:ind w:left="360" w:hanging="360"/>
      </w:pPr>
      <w:rPr>
        <w:rFonts w:hint="default"/>
      </w:rPr>
    </w:lvl>
    <w:lvl w:ilvl="1">
      <w:start w:val="1"/>
      <w:numFmt w:val="decimal"/>
      <w:lvlText w:val="%1.%2."/>
      <w:lvlJc w:val="left"/>
      <w:pPr>
        <w:ind w:left="855" w:hanging="360"/>
      </w:pPr>
      <w:rPr>
        <w:rFonts w:hint="default"/>
      </w:rPr>
    </w:lvl>
    <w:lvl w:ilvl="2">
      <w:start w:val="1"/>
      <w:numFmt w:val="decimal"/>
      <w:lvlText w:val="%1.%2.%3."/>
      <w:lvlJc w:val="left"/>
      <w:pPr>
        <w:ind w:left="1997" w:hanging="720"/>
      </w:pPr>
      <w:rPr>
        <w:rFonts w:hint="default"/>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23" w15:restartNumberingAfterBreak="0">
    <w:nsid w:val="560669B8"/>
    <w:multiLevelType w:val="hybridMultilevel"/>
    <w:tmpl w:val="E82EAD16"/>
    <w:lvl w:ilvl="0" w:tplc="04160019">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4" w15:restartNumberingAfterBreak="0">
    <w:nsid w:val="5E5C4C0D"/>
    <w:multiLevelType w:val="multilevel"/>
    <w:tmpl w:val="C358C302"/>
    <w:lvl w:ilvl="0">
      <w:start w:val="1"/>
      <w:numFmt w:val="lowerLetter"/>
      <w:lvlText w:val="%1."/>
      <w:lvlJc w:val="left"/>
      <w:pPr>
        <w:tabs>
          <w:tab w:val="num" w:pos="495"/>
        </w:tabs>
        <w:ind w:left="495" w:hanging="495"/>
      </w:pPr>
      <w:rPr>
        <w:b w:val="0"/>
      </w:rPr>
    </w:lvl>
    <w:lvl w:ilvl="1">
      <w:start w:val="1"/>
      <w:numFmt w:val="decimal"/>
      <w:lvlText w:val="%1.%2."/>
      <w:lvlJc w:val="left"/>
      <w:pPr>
        <w:tabs>
          <w:tab w:val="num" w:pos="495"/>
        </w:tabs>
        <w:ind w:left="495" w:hanging="495"/>
      </w:pPr>
      <w:rPr>
        <w:b w:val="0"/>
      </w:rPr>
    </w:lvl>
    <w:lvl w:ilvl="2">
      <w:start w:val="2"/>
      <w:numFmt w:val="decimal"/>
      <w:lvlText w:val="%1.%2.%3."/>
      <w:lvlJc w:val="left"/>
      <w:pPr>
        <w:tabs>
          <w:tab w:val="num" w:pos="720"/>
        </w:tabs>
        <w:ind w:left="720" w:hanging="720"/>
      </w:pPr>
      <w:rPr>
        <w:b w:val="0"/>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440"/>
        </w:tabs>
        <w:ind w:left="1440" w:hanging="1440"/>
      </w:pPr>
      <w:rPr>
        <w:b/>
      </w:rPr>
    </w:lvl>
    <w:lvl w:ilvl="8">
      <w:start w:val="1"/>
      <w:numFmt w:val="decimal"/>
      <w:lvlText w:val="%1.%2.%3.%4.%5.%6.%7.%8.%9."/>
      <w:lvlJc w:val="left"/>
      <w:pPr>
        <w:tabs>
          <w:tab w:val="num" w:pos="1800"/>
        </w:tabs>
        <w:ind w:left="1800" w:hanging="1800"/>
      </w:pPr>
      <w:rPr>
        <w:b/>
      </w:rPr>
    </w:lvl>
  </w:abstractNum>
  <w:abstractNum w:abstractNumId="25" w15:restartNumberingAfterBreak="0">
    <w:nsid w:val="667907C4"/>
    <w:multiLevelType w:val="hybridMultilevel"/>
    <w:tmpl w:val="1800FBC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6956503F"/>
    <w:multiLevelType w:val="multilevel"/>
    <w:tmpl w:val="AB161F0E"/>
    <w:lvl w:ilvl="0">
      <w:start w:val="7"/>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7" w15:restartNumberingAfterBreak="0">
    <w:nsid w:val="698F67B3"/>
    <w:multiLevelType w:val="multilevel"/>
    <w:tmpl w:val="029EA72A"/>
    <w:lvl w:ilvl="0">
      <w:start w:val="4"/>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D0E7362"/>
    <w:multiLevelType w:val="hybridMultilevel"/>
    <w:tmpl w:val="961091B2"/>
    <w:lvl w:ilvl="0" w:tplc="0416000D">
      <w:start w:val="1"/>
      <w:numFmt w:val="bullet"/>
      <w:lvlText w:val=""/>
      <w:lvlJc w:val="left"/>
      <w:pPr>
        <w:ind w:left="1069" w:hanging="360"/>
      </w:pPr>
      <w:rPr>
        <w:rFonts w:ascii="Wingdings" w:hAnsi="Wingdings"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29" w15:restartNumberingAfterBreak="0">
    <w:nsid w:val="70751676"/>
    <w:multiLevelType w:val="multilevel"/>
    <w:tmpl w:val="DC621822"/>
    <w:lvl w:ilvl="0">
      <w:start w:val="8"/>
      <w:numFmt w:val="decimal"/>
      <w:lvlText w:val="%1."/>
      <w:lvlJc w:val="left"/>
      <w:pPr>
        <w:ind w:left="360" w:hanging="360"/>
      </w:pPr>
      <w:rPr>
        <w:rFonts w:hint="default"/>
        <w:sz w:val="20"/>
      </w:rPr>
    </w:lvl>
    <w:lvl w:ilvl="1">
      <w:start w:val="1"/>
      <w:numFmt w:val="decimal"/>
      <w:lvlText w:val="%1.%2."/>
      <w:lvlJc w:val="left"/>
      <w:pPr>
        <w:ind w:left="1146" w:hanging="720"/>
      </w:pPr>
      <w:rPr>
        <w:rFonts w:hint="default"/>
        <w:sz w:val="20"/>
      </w:rPr>
    </w:lvl>
    <w:lvl w:ilvl="2">
      <w:start w:val="1"/>
      <w:numFmt w:val="decimal"/>
      <w:lvlText w:val="%1.%2.%3."/>
      <w:lvlJc w:val="left"/>
      <w:pPr>
        <w:ind w:left="1572" w:hanging="720"/>
      </w:pPr>
      <w:rPr>
        <w:rFonts w:hint="default"/>
        <w:sz w:val="20"/>
      </w:rPr>
    </w:lvl>
    <w:lvl w:ilvl="3">
      <w:start w:val="1"/>
      <w:numFmt w:val="decimal"/>
      <w:lvlText w:val="%1.%2.%3.%4."/>
      <w:lvlJc w:val="left"/>
      <w:pPr>
        <w:ind w:left="2358" w:hanging="1080"/>
      </w:pPr>
      <w:rPr>
        <w:rFonts w:hint="default"/>
        <w:sz w:val="20"/>
      </w:rPr>
    </w:lvl>
    <w:lvl w:ilvl="4">
      <w:start w:val="1"/>
      <w:numFmt w:val="decimal"/>
      <w:lvlText w:val="%1.%2.%3.%4.%5."/>
      <w:lvlJc w:val="left"/>
      <w:pPr>
        <w:ind w:left="2784" w:hanging="1080"/>
      </w:pPr>
      <w:rPr>
        <w:rFonts w:hint="default"/>
        <w:sz w:val="20"/>
      </w:rPr>
    </w:lvl>
    <w:lvl w:ilvl="5">
      <w:start w:val="1"/>
      <w:numFmt w:val="decimal"/>
      <w:lvlText w:val="%1.%2.%3.%4.%5.%6."/>
      <w:lvlJc w:val="left"/>
      <w:pPr>
        <w:ind w:left="3570" w:hanging="1440"/>
      </w:pPr>
      <w:rPr>
        <w:rFonts w:hint="default"/>
        <w:sz w:val="20"/>
      </w:rPr>
    </w:lvl>
    <w:lvl w:ilvl="6">
      <w:start w:val="1"/>
      <w:numFmt w:val="decimal"/>
      <w:lvlText w:val="%1.%2.%3.%4.%5.%6.%7."/>
      <w:lvlJc w:val="left"/>
      <w:pPr>
        <w:ind w:left="3996" w:hanging="1440"/>
      </w:pPr>
      <w:rPr>
        <w:rFonts w:hint="default"/>
        <w:sz w:val="20"/>
      </w:rPr>
    </w:lvl>
    <w:lvl w:ilvl="7">
      <w:start w:val="1"/>
      <w:numFmt w:val="decimal"/>
      <w:lvlText w:val="%1.%2.%3.%4.%5.%6.%7.%8."/>
      <w:lvlJc w:val="left"/>
      <w:pPr>
        <w:ind w:left="4782" w:hanging="1800"/>
      </w:pPr>
      <w:rPr>
        <w:rFonts w:hint="default"/>
        <w:sz w:val="20"/>
      </w:rPr>
    </w:lvl>
    <w:lvl w:ilvl="8">
      <w:start w:val="1"/>
      <w:numFmt w:val="decimal"/>
      <w:lvlText w:val="%1.%2.%3.%4.%5.%6.%7.%8.%9."/>
      <w:lvlJc w:val="left"/>
      <w:pPr>
        <w:ind w:left="5208" w:hanging="1800"/>
      </w:pPr>
      <w:rPr>
        <w:rFonts w:hint="default"/>
        <w:sz w:val="20"/>
      </w:rPr>
    </w:lvl>
  </w:abstractNum>
  <w:abstractNum w:abstractNumId="30" w15:restartNumberingAfterBreak="0">
    <w:nsid w:val="73FF5CB8"/>
    <w:multiLevelType w:val="hybridMultilevel"/>
    <w:tmpl w:val="91E0CF9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747A4483"/>
    <w:multiLevelType w:val="multilevel"/>
    <w:tmpl w:val="7584E4B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1710" w:hanging="720"/>
      </w:pPr>
      <w:rPr>
        <w:rFonts w:hint="default"/>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32" w15:restartNumberingAfterBreak="0">
    <w:nsid w:val="7CBC0026"/>
    <w:multiLevelType w:val="multilevel"/>
    <w:tmpl w:val="20140418"/>
    <w:lvl w:ilvl="0">
      <w:start w:val="7"/>
      <w:numFmt w:val="decimal"/>
      <w:lvlText w:val="%1."/>
      <w:lvlJc w:val="left"/>
      <w:pPr>
        <w:ind w:left="435" w:hanging="435"/>
      </w:pPr>
      <w:rPr>
        <w:rFonts w:hint="default"/>
      </w:rPr>
    </w:lvl>
    <w:lvl w:ilvl="1">
      <w:start w:val="11"/>
      <w:numFmt w:val="decimal"/>
      <w:lvlText w:val="%1.%2."/>
      <w:lvlJc w:val="left"/>
      <w:pPr>
        <w:ind w:left="1002" w:hanging="435"/>
      </w:pPr>
      <w:rPr>
        <w:rFonts w:hint="default"/>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num w:numId="1" w16cid:durableId="1773743177">
    <w:abstractNumId w:val="0"/>
  </w:num>
  <w:num w:numId="2" w16cid:durableId="1972904559">
    <w:abstractNumId w:val="2"/>
  </w:num>
  <w:num w:numId="3" w16cid:durableId="1187476331">
    <w:abstractNumId w:val="3"/>
  </w:num>
  <w:num w:numId="4" w16cid:durableId="1295136521">
    <w:abstractNumId w:val="17"/>
  </w:num>
  <w:num w:numId="5" w16cid:durableId="123041633">
    <w:abstractNumId w:val="22"/>
  </w:num>
  <w:num w:numId="6" w16cid:durableId="1821921408">
    <w:abstractNumId w:val="6"/>
  </w:num>
  <w:num w:numId="7" w16cid:durableId="469593579">
    <w:abstractNumId w:val="20"/>
  </w:num>
  <w:num w:numId="8" w16cid:durableId="1700278464">
    <w:abstractNumId w:val="9"/>
  </w:num>
  <w:num w:numId="9" w16cid:durableId="2109810522">
    <w:abstractNumId w:val="14"/>
  </w:num>
  <w:num w:numId="10" w16cid:durableId="2126998935">
    <w:abstractNumId w:val="7"/>
  </w:num>
  <w:num w:numId="11" w16cid:durableId="1751728752">
    <w:abstractNumId w:val="26"/>
  </w:num>
  <w:num w:numId="12" w16cid:durableId="1130977099">
    <w:abstractNumId w:val="29"/>
  </w:num>
  <w:num w:numId="13" w16cid:durableId="1226918315">
    <w:abstractNumId w:val="8"/>
  </w:num>
  <w:num w:numId="14" w16cid:durableId="1179737645">
    <w:abstractNumId w:val="16"/>
  </w:num>
  <w:num w:numId="15" w16cid:durableId="2129489">
    <w:abstractNumId w:val="5"/>
  </w:num>
  <w:num w:numId="16" w16cid:durableId="783235484">
    <w:abstractNumId w:val="13"/>
  </w:num>
  <w:num w:numId="17" w16cid:durableId="1358892592">
    <w:abstractNumId w:val="23"/>
  </w:num>
  <w:num w:numId="18" w16cid:durableId="821771542">
    <w:abstractNumId w:val="24"/>
  </w:num>
  <w:num w:numId="19" w16cid:durableId="1180049100">
    <w:abstractNumId w:val="31"/>
  </w:num>
  <w:num w:numId="20" w16cid:durableId="2062093569">
    <w:abstractNumId w:val="1"/>
  </w:num>
  <w:num w:numId="21" w16cid:durableId="1070730907">
    <w:abstractNumId w:val="32"/>
  </w:num>
  <w:num w:numId="22" w16cid:durableId="1234391922">
    <w:abstractNumId w:val="19"/>
  </w:num>
  <w:num w:numId="23" w16cid:durableId="764225747">
    <w:abstractNumId w:val="15"/>
  </w:num>
  <w:num w:numId="24" w16cid:durableId="981546633">
    <w:abstractNumId w:val="27"/>
  </w:num>
  <w:num w:numId="25" w16cid:durableId="656963101">
    <w:abstractNumId w:val="28"/>
  </w:num>
  <w:num w:numId="26" w16cid:durableId="1414470364">
    <w:abstractNumId w:val="25"/>
  </w:num>
  <w:num w:numId="27" w16cid:durableId="129246959">
    <w:abstractNumId w:val="4"/>
  </w:num>
  <w:num w:numId="28" w16cid:durableId="647637271">
    <w:abstractNumId w:val="12"/>
  </w:num>
  <w:num w:numId="29" w16cid:durableId="1965233535">
    <w:abstractNumId w:val="11"/>
  </w:num>
  <w:num w:numId="30" w16cid:durableId="613291459">
    <w:abstractNumId w:val="18"/>
  </w:num>
  <w:num w:numId="31" w16cid:durableId="2076004987">
    <w:abstractNumId w:val="10"/>
  </w:num>
  <w:num w:numId="32" w16cid:durableId="1366522576">
    <w:abstractNumId w:val="21"/>
  </w:num>
  <w:num w:numId="33" w16cid:durableId="1919552876">
    <w:abstractNumId w:val="3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o:shapelayout v:ext="edit">
      <o:idmap v:ext="edit" data="2"/>
    </o:shapelayout>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02E"/>
    <w:rsid w:val="00015770"/>
    <w:rsid w:val="00031D8C"/>
    <w:rsid w:val="00035765"/>
    <w:rsid w:val="00043B9E"/>
    <w:rsid w:val="00061077"/>
    <w:rsid w:val="00062E8D"/>
    <w:rsid w:val="00071EE8"/>
    <w:rsid w:val="000841D5"/>
    <w:rsid w:val="00093758"/>
    <w:rsid w:val="000975C8"/>
    <w:rsid w:val="000B2FEB"/>
    <w:rsid w:val="000B7829"/>
    <w:rsid w:val="000D0A35"/>
    <w:rsid w:val="000D5BCA"/>
    <w:rsid w:val="000F597B"/>
    <w:rsid w:val="0010181C"/>
    <w:rsid w:val="001211CB"/>
    <w:rsid w:val="00140AF0"/>
    <w:rsid w:val="001512FE"/>
    <w:rsid w:val="00160E9E"/>
    <w:rsid w:val="001639A3"/>
    <w:rsid w:val="00163F32"/>
    <w:rsid w:val="00166BBB"/>
    <w:rsid w:val="001E5D61"/>
    <w:rsid w:val="001E65D1"/>
    <w:rsid w:val="001E7F78"/>
    <w:rsid w:val="001F45A3"/>
    <w:rsid w:val="001F4D0D"/>
    <w:rsid w:val="001F50E4"/>
    <w:rsid w:val="00233E69"/>
    <w:rsid w:val="00254AD9"/>
    <w:rsid w:val="00257C89"/>
    <w:rsid w:val="00266C85"/>
    <w:rsid w:val="00270758"/>
    <w:rsid w:val="00293FB0"/>
    <w:rsid w:val="002A2A0C"/>
    <w:rsid w:val="002A7C1B"/>
    <w:rsid w:val="002C2862"/>
    <w:rsid w:val="002C2CF4"/>
    <w:rsid w:val="002D6BEE"/>
    <w:rsid w:val="002E6B9D"/>
    <w:rsid w:val="002F554D"/>
    <w:rsid w:val="002F7CDF"/>
    <w:rsid w:val="003050FC"/>
    <w:rsid w:val="0031756A"/>
    <w:rsid w:val="00320FD5"/>
    <w:rsid w:val="00331DD9"/>
    <w:rsid w:val="00342309"/>
    <w:rsid w:val="00367CCF"/>
    <w:rsid w:val="00382F12"/>
    <w:rsid w:val="00385E93"/>
    <w:rsid w:val="003867F5"/>
    <w:rsid w:val="003B06D8"/>
    <w:rsid w:val="003D29E7"/>
    <w:rsid w:val="003F1889"/>
    <w:rsid w:val="003F33ED"/>
    <w:rsid w:val="00405E8A"/>
    <w:rsid w:val="00413495"/>
    <w:rsid w:val="00424123"/>
    <w:rsid w:val="004312DC"/>
    <w:rsid w:val="0043317A"/>
    <w:rsid w:val="004510BE"/>
    <w:rsid w:val="00456564"/>
    <w:rsid w:val="00456C83"/>
    <w:rsid w:val="004812D1"/>
    <w:rsid w:val="004B405C"/>
    <w:rsid w:val="005221A0"/>
    <w:rsid w:val="005231B5"/>
    <w:rsid w:val="00524C1E"/>
    <w:rsid w:val="00544E06"/>
    <w:rsid w:val="00582FAA"/>
    <w:rsid w:val="00592EBC"/>
    <w:rsid w:val="005A210A"/>
    <w:rsid w:val="005B03EE"/>
    <w:rsid w:val="005B348F"/>
    <w:rsid w:val="005F36A7"/>
    <w:rsid w:val="00624700"/>
    <w:rsid w:val="00643231"/>
    <w:rsid w:val="00647135"/>
    <w:rsid w:val="00653354"/>
    <w:rsid w:val="00654487"/>
    <w:rsid w:val="00660289"/>
    <w:rsid w:val="00664042"/>
    <w:rsid w:val="00665134"/>
    <w:rsid w:val="0067028B"/>
    <w:rsid w:val="00703CAA"/>
    <w:rsid w:val="007202C4"/>
    <w:rsid w:val="00760374"/>
    <w:rsid w:val="00763574"/>
    <w:rsid w:val="007774F5"/>
    <w:rsid w:val="007B2A60"/>
    <w:rsid w:val="0082096F"/>
    <w:rsid w:val="00841414"/>
    <w:rsid w:val="0084403D"/>
    <w:rsid w:val="00857F3D"/>
    <w:rsid w:val="00892F0D"/>
    <w:rsid w:val="008A469A"/>
    <w:rsid w:val="008B0DA1"/>
    <w:rsid w:val="008C56F1"/>
    <w:rsid w:val="008E2B9C"/>
    <w:rsid w:val="00901E75"/>
    <w:rsid w:val="00904A84"/>
    <w:rsid w:val="00931244"/>
    <w:rsid w:val="009433C3"/>
    <w:rsid w:val="0094633F"/>
    <w:rsid w:val="009521A4"/>
    <w:rsid w:val="0095292D"/>
    <w:rsid w:val="00962B45"/>
    <w:rsid w:val="00963456"/>
    <w:rsid w:val="00966143"/>
    <w:rsid w:val="0097284F"/>
    <w:rsid w:val="009755E0"/>
    <w:rsid w:val="00995EC9"/>
    <w:rsid w:val="009A4A1B"/>
    <w:rsid w:val="009E6CD4"/>
    <w:rsid w:val="009E71EC"/>
    <w:rsid w:val="009F374F"/>
    <w:rsid w:val="009F3C95"/>
    <w:rsid w:val="009F3E72"/>
    <w:rsid w:val="00A11DF2"/>
    <w:rsid w:val="00A16DB1"/>
    <w:rsid w:val="00A42B0F"/>
    <w:rsid w:val="00A42C24"/>
    <w:rsid w:val="00A765B6"/>
    <w:rsid w:val="00A80150"/>
    <w:rsid w:val="00A8297F"/>
    <w:rsid w:val="00A82B5B"/>
    <w:rsid w:val="00AA2249"/>
    <w:rsid w:val="00AB08B8"/>
    <w:rsid w:val="00AD1A80"/>
    <w:rsid w:val="00AF4250"/>
    <w:rsid w:val="00B57FBA"/>
    <w:rsid w:val="00B74420"/>
    <w:rsid w:val="00BD7D0E"/>
    <w:rsid w:val="00BE39AE"/>
    <w:rsid w:val="00BF1DDE"/>
    <w:rsid w:val="00C110DB"/>
    <w:rsid w:val="00C459DD"/>
    <w:rsid w:val="00C477C7"/>
    <w:rsid w:val="00C5149E"/>
    <w:rsid w:val="00C847EE"/>
    <w:rsid w:val="00C961EF"/>
    <w:rsid w:val="00CB7882"/>
    <w:rsid w:val="00CE2193"/>
    <w:rsid w:val="00D018BE"/>
    <w:rsid w:val="00D265CB"/>
    <w:rsid w:val="00D333D6"/>
    <w:rsid w:val="00D37247"/>
    <w:rsid w:val="00D517C1"/>
    <w:rsid w:val="00D5412D"/>
    <w:rsid w:val="00D612FE"/>
    <w:rsid w:val="00D71990"/>
    <w:rsid w:val="00D75D52"/>
    <w:rsid w:val="00D9053B"/>
    <w:rsid w:val="00D93517"/>
    <w:rsid w:val="00DC2479"/>
    <w:rsid w:val="00DC48D3"/>
    <w:rsid w:val="00DF1DC0"/>
    <w:rsid w:val="00E1701E"/>
    <w:rsid w:val="00E17F83"/>
    <w:rsid w:val="00E25D56"/>
    <w:rsid w:val="00E502A0"/>
    <w:rsid w:val="00E6002E"/>
    <w:rsid w:val="00E64C79"/>
    <w:rsid w:val="00E7435A"/>
    <w:rsid w:val="00E8737F"/>
    <w:rsid w:val="00EE5B96"/>
    <w:rsid w:val="00EF048F"/>
    <w:rsid w:val="00F03DFC"/>
    <w:rsid w:val="00F23019"/>
    <w:rsid w:val="00F264D9"/>
    <w:rsid w:val="00F27436"/>
    <w:rsid w:val="00F40D04"/>
    <w:rsid w:val="00F62FC6"/>
    <w:rsid w:val="00F65A07"/>
    <w:rsid w:val="00F676FD"/>
    <w:rsid w:val="00F80423"/>
    <w:rsid w:val="00FA5132"/>
    <w:rsid w:val="00FC0909"/>
    <w:rsid w:val="00FC3563"/>
    <w:rsid w:val="00FF7C7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FAC22D6"/>
  <w15:chartTrackingRefBased/>
  <w15:docId w15:val="{FD24DC8E-2B0D-41B8-87ED-9A94F5D65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002E"/>
    <w:pPr>
      <w:suppressAutoHyphens/>
      <w:spacing w:after="0" w:line="240" w:lineRule="auto"/>
    </w:pPr>
    <w:rPr>
      <w:rFonts w:ascii="Arial" w:eastAsia="Times New Roman" w:hAnsi="Arial" w:cs="Arial"/>
      <w:bCs/>
      <w:sz w:val="24"/>
      <w:szCs w:val="20"/>
      <w:lang w:eastAsia="ar-SA"/>
    </w:rPr>
  </w:style>
  <w:style w:type="paragraph" w:styleId="Ttulo1">
    <w:name w:val="heading 1"/>
    <w:basedOn w:val="Normal"/>
    <w:next w:val="Normal"/>
    <w:link w:val="Ttulo1Char"/>
    <w:qFormat/>
    <w:rsid w:val="00E6002E"/>
    <w:pPr>
      <w:keepNext/>
      <w:tabs>
        <w:tab w:val="num" w:pos="0"/>
      </w:tabs>
      <w:jc w:val="center"/>
      <w:outlineLvl w:val="0"/>
    </w:pPr>
    <w:rPr>
      <w:rFonts w:cs="Times New Roman"/>
      <w:b/>
      <w:bCs w:val="0"/>
      <w:lang w:val="x-none"/>
    </w:rPr>
  </w:style>
  <w:style w:type="paragraph" w:styleId="Ttulo2">
    <w:name w:val="heading 2"/>
    <w:basedOn w:val="Normal"/>
    <w:next w:val="Normal"/>
    <w:link w:val="Ttulo2Char"/>
    <w:qFormat/>
    <w:rsid w:val="00E6002E"/>
    <w:pPr>
      <w:keepNext/>
      <w:widowControl w:val="0"/>
      <w:tabs>
        <w:tab w:val="num" w:pos="0"/>
        <w:tab w:val="left" w:pos="536"/>
        <w:tab w:val="left" w:pos="2270"/>
        <w:tab w:val="left" w:pos="4294"/>
      </w:tabs>
      <w:jc w:val="both"/>
      <w:outlineLvl w:val="1"/>
    </w:pPr>
    <w:rPr>
      <w:rFonts w:ascii="Times New Roman" w:hAnsi="Times New Roman" w:cs="Times New Roman"/>
      <w:b/>
      <w:bCs w:val="0"/>
      <w:lang w:val="x-none"/>
    </w:rPr>
  </w:style>
  <w:style w:type="paragraph" w:styleId="Ttulo3">
    <w:name w:val="heading 3"/>
    <w:basedOn w:val="Normal"/>
    <w:next w:val="Normal"/>
    <w:link w:val="Ttulo3Char"/>
    <w:qFormat/>
    <w:rsid w:val="00E6002E"/>
    <w:pPr>
      <w:keepNext/>
      <w:tabs>
        <w:tab w:val="num" w:pos="0"/>
        <w:tab w:val="left" w:pos="536"/>
        <w:tab w:val="left" w:pos="2270"/>
        <w:tab w:val="left" w:pos="4294"/>
      </w:tabs>
      <w:jc w:val="center"/>
      <w:outlineLvl w:val="2"/>
    </w:pPr>
    <w:rPr>
      <w:rFonts w:ascii="Times New Roman" w:hAnsi="Times New Roman" w:cs="Times New Roman"/>
      <w:bCs w:val="0"/>
    </w:rPr>
  </w:style>
  <w:style w:type="paragraph" w:styleId="Ttulo4">
    <w:name w:val="heading 4"/>
    <w:basedOn w:val="Normal"/>
    <w:next w:val="Normal"/>
    <w:link w:val="Ttulo4Char"/>
    <w:qFormat/>
    <w:rsid w:val="00E6002E"/>
    <w:pPr>
      <w:keepNext/>
      <w:widowControl w:val="0"/>
      <w:tabs>
        <w:tab w:val="num" w:pos="0"/>
      </w:tabs>
      <w:spacing w:line="360" w:lineRule="auto"/>
      <w:jc w:val="both"/>
      <w:outlineLvl w:val="3"/>
    </w:pPr>
    <w:rPr>
      <w:rFonts w:ascii="Times New Roman" w:hAnsi="Times New Roman" w:cs="Times New Roman"/>
      <w:b/>
      <w:szCs w:val="24"/>
      <w:lang w:val="x-none"/>
    </w:rPr>
  </w:style>
  <w:style w:type="paragraph" w:styleId="Ttulo5">
    <w:name w:val="heading 5"/>
    <w:basedOn w:val="Normal"/>
    <w:next w:val="Normal"/>
    <w:link w:val="Ttulo5Char"/>
    <w:qFormat/>
    <w:rsid w:val="00E6002E"/>
    <w:pPr>
      <w:keepNext/>
      <w:tabs>
        <w:tab w:val="num" w:pos="0"/>
      </w:tabs>
      <w:jc w:val="center"/>
      <w:outlineLvl w:val="4"/>
    </w:pPr>
    <w:rPr>
      <w:rFonts w:ascii="Times New Roman" w:hAnsi="Times New Roman" w:cs="Times New Roman"/>
      <w:b/>
      <w:bCs w:val="0"/>
      <w:sz w:val="36"/>
    </w:rPr>
  </w:style>
  <w:style w:type="paragraph" w:styleId="Ttulo6">
    <w:name w:val="heading 6"/>
    <w:basedOn w:val="Normal"/>
    <w:next w:val="Normal"/>
    <w:link w:val="Ttulo6Char"/>
    <w:qFormat/>
    <w:rsid w:val="00E6002E"/>
    <w:pPr>
      <w:tabs>
        <w:tab w:val="num" w:pos="0"/>
      </w:tabs>
      <w:spacing w:before="240" w:after="60"/>
      <w:outlineLvl w:val="5"/>
    </w:pPr>
    <w:rPr>
      <w:rFonts w:ascii="Times New Roman" w:hAnsi="Times New Roman" w:cs="Times New Roman"/>
      <w:b/>
      <w:bCs w:val="0"/>
      <w:sz w:val="22"/>
      <w:szCs w:val="22"/>
    </w:rPr>
  </w:style>
  <w:style w:type="paragraph" w:styleId="Ttulo7">
    <w:name w:val="heading 7"/>
    <w:basedOn w:val="Captulo"/>
    <w:next w:val="Corpodetexto"/>
    <w:link w:val="Ttulo7Char"/>
    <w:qFormat/>
    <w:rsid w:val="00E6002E"/>
    <w:pPr>
      <w:tabs>
        <w:tab w:val="num" w:pos="0"/>
      </w:tabs>
      <w:outlineLvl w:val="6"/>
    </w:pPr>
    <w:rPr>
      <w:rFonts w:cs="Times New Roman"/>
      <w:b/>
      <w:sz w:val="21"/>
      <w:szCs w:val="21"/>
      <w:lang w:val="x-none"/>
    </w:rPr>
  </w:style>
  <w:style w:type="paragraph" w:styleId="Ttulo8">
    <w:name w:val="heading 8"/>
    <w:basedOn w:val="Normal"/>
    <w:next w:val="Normal"/>
    <w:link w:val="Ttulo8Char"/>
    <w:qFormat/>
    <w:rsid w:val="00E6002E"/>
    <w:pPr>
      <w:keepNext/>
      <w:jc w:val="center"/>
      <w:outlineLvl w:val="7"/>
    </w:pPr>
    <w:rPr>
      <w:rFonts w:cs="Times New Roman"/>
      <w:b/>
      <w:bCs w:val="0"/>
      <w:sz w:val="20"/>
      <w:lang w:val="x-none"/>
    </w:rPr>
  </w:style>
  <w:style w:type="paragraph" w:styleId="Ttulo9">
    <w:name w:val="heading 9"/>
    <w:basedOn w:val="Normal"/>
    <w:next w:val="Normal"/>
    <w:link w:val="Ttulo9Char"/>
    <w:qFormat/>
    <w:rsid w:val="00E6002E"/>
    <w:pPr>
      <w:keepNext/>
      <w:snapToGrid w:val="0"/>
      <w:outlineLvl w:val="8"/>
    </w:pPr>
    <w:rPr>
      <w:rFonts w:ascii="Arial Narrow" w:hAnsi="Arial Narrow"/>
      <w:b/>
      <w:bCs w:val="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E6002E"/>
    <w:rPr>
      <w:rFonts w:ascii="Arial" w:eastAsia="Times New Roman" w:hAnsi="Arial" w:cs="Times New Roman"/>
      <w:b/>
      <w:sz w:val="24"/>
      <w:szCs w:val="20"/>
      <w:lang w:val="x-none" w:eastAsia="ar-SA"/>
    </w:rPr>
  </w:style>
  <w:style w:type="character" w:customStyle="1" w:styleId="Ttulo2Char">
    <w:name w:val="Título 2 Char"/>
    <w:basedOn w:val="Fontepargpadro"/>
    <w:link w:val="Ttulo2"/>
    <w:rsid w:val="00E6002E"/>
    <w:rPr>
      <w:rFonts w:ascii="Times New Roman" w:eastAsia="Times New Roman" w:hAnsi="Times New Roman" w:cs="Times New Roman"/>
      <w:b/>
      <w:sz w:val="24"/>
      <w:szCs w:val="20"/>
      <w:lang w:val="x-none" w:eastAsia="ar-SA"/>
    </w:rPr>
  </w:style>
  <w:style w:type="character" w:customStyle="1" w:styleId="Ttulo3Char">
    <w:name w:val="Título 3 Char"/>
    <w:basedOn w:val="Fontepargpadro"/>
    <w:link w:val="Ttulo3"/>
    <w:rsid w:val="00E6002E"/>
    <w:rPr>
      <w:rFonts w:ascii="Times New Roman" w:eastAsia="Times New Roman" w:hAnsi="Times New Roman" w:cs="Times New Roman"/>
      <w:sz w:val="24"/>
      <w:szCs w:val="20"/>
      <w:lang w:eastAsia="ar-SA"/>
    </w:rPr>
  </w:style>
  <w:style w:type="character" w:customStyle="1" w:styleId="Ttulo4Char">
    <w:name w:val="Título 4 Char"/>
    <w:basedOn w:val="Fontepargpadro"/>
    <w:link w:val="Ttulo4"/>
    <w:rsid w:val="00E6002E"/>
    <w:rPr>
      <w:rFonts w:ascii="Times New Roman" w:eastAsia="Times New Roman" w:hAnsi="Times New Roman" w:cs="Times New Roman"/>
      <w:b/>
      <w:bCs/>
      <w:sz w:val="24"/>
      <w:szCs w:val="24"/>
      <w:lang w:val="x-none" w:eastAsia="ar-SA"/>
    </w:rPr>
  </w:style>
  <w:style w:type="character" w:customStyle="1" w:styleId="Ttulo5Char">
    <w:name w:val="Título 5 Char"/>
    <w:basedOn w:val="Fontepargpadro"/>
    <w:link w:val="Ttulo5"/>
    <w:rsid w:val="00E6002E"/>
    <w:rPr>
      <w:rFonts w:ascii="Times New Roman" w:eastAsia="Times New Roman" w:hAnsi="Times New Roman" w:cs="Times New Roman"/>
      <w:b/>
      <w:sz w:val="36"/>
      <w:szCs w:val="20"/>
      <w:lang w:eastAsia="ar-SA"/>
    </w:rPr>
  </w:style>
  <w:style w:type="character" w:customStyle="1" w:styleId="Ttulo6Char">
    <w:name w:val="Título 6 Char"/>
    <w:basedOn w:val="Fontepargpadro"/>
    <w:link w:val="Ttulo6"/>
    <w:rsid w:val="00E6002E"/>
    <w:rPr>
      <w:rFonts w:ascii="Times New Roman" w:eastAsia="Times New Roman" w:hAnsi="Times New Roman" w:cs="Times New Roman"/>
      <w:b/>
      <w:lang w:eastAsia="ar-SA"/>
    </w:rPr>
  </w:style>
  <w:style w:type="character" w:customStyle="1" w:styleId="Ttulo7Char">
    <w:name w:val="Título 7 Char"/>
    <w:basedOn w:val="Fontepargpadro"/>
    <w:link w:val="Ttulo7"/>
    <w:rsid w:val="00E6002E"/>
    <w:rPr>
      <w:rFonts w:ascii="Arial" w:eastAsia="MS Mincho" w:hAnsi="Arial" w:cs="Times New Roman"/>
      <w:b/>
      <w:bCs/>
      <w:sz w:val="21"/>
      <w:szCs w:val="21"/>
      <w:lang w:val="x-none" w:eastAsia="ar-SA"/>
    </w:rPr>
  </w:style>
  <w:style w:type="character" w:customStyle="1" w:styleId="Ttulo8Char">
    <w:name w:val="Título 8 Char"/>
    <w:basedOn w:val="Fontepargpadro"/>
    <w:link w:val="Ttulo8"/>
    <w:rsid w:val="00E6002E"/>
    <w:rPr>
      <w:rFonts w:ascii="Arial" w:eastAsia="Times New Roman" w:hAnsi="Arial" w:cs="Times New Roman"/>
      <w:b/>
      <w:sz w:val="20"/>
      <w:szCs w:val="20"/>
      <w:lang w:val="x-none" w:eastAsia="ar-SA"/>
    </w:rPr>
  </w:style>
  <w:style w:type="character" w:customStyle="1" w:styleId="Ttulo9Char">
    <w:name w:val="Título 9 Char"/>
    <w:basedOn w:val="Fontepargpadro"/>
    <w:link w:val="Ttulo9"/>
    <w:rsid w:val="00E6002E"/>
    <w:rPr>
      <w:rFonts w:ascii="Arial Narrow" w:eastAsia="Times New Roman" w:hAnsi="Arial Narrow" w:cs="Arial"/>
      <w:b/>
      <w:sz w:val="20"/>
      <w:szCs w:val="20"/>
      <w:lang w:eastAsia="ar-SA"/>
    </w:rPr>
  </w:style>
  <w:style w:type="character" w:customStyle="1" w:styleId="WW8Num5z2">
    <w:name w:val="WW8Num5z2"/>
    <w:rsid w:val="00E6002E"/>
    <w:rPr>
      <w:b w:val="0"/>
      <w:i w:val="0"/>
    </w:rPr>
  </w:style>
  <w:style w:type="character" w:customStyle="1" w:styleId="WW8Num6z1">
    <w:name w:val="WW8Num6z1"/>
    <w:rsid w:val="00E6002E"/>
    <w:rPr>
      <w:b w:val="0"/>
    </w:rPr>
  </w:style>
  <w:style w:type="character" w:customStyle="1" w:styleId="WW8Num10z0">
    <w:name w:val="WW8Num10z0"/>
    <w:rsid w:val="00E6002E"/>
    <w:rPr>
      <w:rFonts w:ascii="Wingdings" w:hAnsi="Wingdings"/>
    </w:rPr>
  </w:style>
  <w:style w:type="character" w:customStyle="1" w:styleId="WW8Num11z1">
    <w:name w:val="WW8Num11z1"/>
    <w:rsid w:val="00E6002E"/>
    <w:rPr>
      <w:rFonts w:ascii="Courier New" w:hAnsi="Courier New" w:cs="Courier New"/>
    </w:rPr>
  </w:style>
  <w:style w:type="character" w:customStyle="1" w:styleId="WW8Num11z2">
    <w:name w:val="WW8Num11z2"/>
    <w:rsid w:val="00E6002E"/>
    <w:rPr>
      <w:b w:val="0"/>
      <w:i w:val="0"/>
    </w:rPr>
  </w:style>
  <w:style w:type="character" w:customStyle="1" w:styleId="WW8Num16z0">
    <w:name w:val="WW8Num16z0"/>
    <w:rsid w:val="00E6002E"/>
    <w:rPr>
      <w:b/>
    </w:rPr>
  </w:style>
  <w:style w:type="character" w:customStyle="1" w:styleId="WW8Num16z2">
    <w:name w:val="WW8Num16z2"/>
    <w:rsid w:val="00E6002E"/>
    <w:rPr>
      <w:b w:val="0"/>
    </w:rPr>
  </w:style>
  <w:style w:type="character" w:customStyle="1" w:styleId="WW8Num18z0">
    <w:name w:val="WW8Num18z0"/>
    <w:rsid w:val="00E6002E"/>
    <w:rPr>
      <w:rFonts w:ascii="Symbol" w:hAnsi="Symbol"/>
    </w:rPr>
  </w:style>
  <w:style w:type="character" w:customStyle="1" w:styleId="WW8Num23z0">
    <w:name w:val="WW8Num23z0"/>
    <w:rsid w:val="00E6002E"/>
    <w:rPr>
      <w:rFonts w:ascii="Wingdings" w:hAnsi="Wingdings"/>
    </w:rPr>
  </w:style>
  <w:style w:type="character" w:customStyle="1" w:styleId="Absatz-Standardschriftart">
    <w:name w:val="Absatz-Standardschriftart"/>
    <w:rsid w:val="00E6002E"/>
  </w:style>
  <w:style w:type="character" w:customStyle="1" w:styleId="WW-Absatz-Standardschriftart">
    <w:name w:val="WW-Absatz-Standardschriftart"/>
    <w:rsid w:val="00E6002E"/>
  </w:style>
  <w:style w:type="character" w:customStyle="1" w:styleId="WW8Num19z0">
    <w:name w:val="WW8Num19z0"/>
    <w:rsid w:val="00E6002E"/>
    <w:rPr>
      <w:rFonts w:ascii="Symbol" w:hAnsi="Symbol"/>
    </w:rPr>
  </w:style>
  <w:style w:type="character" w:customStyle="1" w:styleId="WW8Num24z0">
    <w:name w:val="WW8Num24z0"/>
    <w:rsid w:val="00E6002E"/>
    <w:rPr>
      <w:rFonts w:ascii="Wingdings" w:hAnsi="Wingdings"/>
    </w:rPr>
  </w:style>
  <w:style w:type="character" w:customStyle="1" w:styleId="WW-Absatz-Standardschriftart1">
    <w:name w:val="WW-Absatz-Standardschriftart1"/>
    <w:rsid w:val="00E6002E"/>
  </w:style>
  <w:style w:type="character" w:customStyle="1" w:styleId="Fontepargpadro2">
    <w:name w:val="Fonte parág. padrão2"/>
    <w:rsid w:val="00E6002E"/>
  </w:style>
  <w:style w:type="character" w:customStyle="1" w:styleId="WW8Num4z0">
    <w:name w:val="WW8Num4z0"/>
    <w:rsid w:val="00E6002E"/>
    <w:rPr>
      <w:rFonts w:ascii="Wingdings" w:hAnsi="Wingdings"/>
    </w:rPr>
  </w:style>
  <w:style w:type="character" w:customStyle="1" w:styleId="WW8Num7z2">
    <w:name w:val="WW8Num7z2"/>
    <w:rsid w:val="00E6002E"/>
    <w:rPr>
      <w:b w:val="0"/>
      <w:i w:val="0"/>
    </w:rPr>
  </w:style>
  <w:style w:type="character" w:customStyle="1" w:styleId="WW8Num15z1">
    <w:name w:val="WW8Num15z1"/>
    <w:rsid w:val="00E6002E"/>
    <w:rPr>
      <w:rFonts w:ascii="Courier New" w:hAnsi="Courier New"/>
    </w:rPr>
  </w:style>
  <w:style w:type="character" w:customStyle="1" w:styleId="WW8Num16z1">
    <w:name w:val="WW8Num16z1"/>
    <w:rsid w:val="00E6002E"/>
    <w:rPr>
      <w:b w:val="0"/>
    </w:rPr>
  </w:style>
  <w:style w:type="character" w:customStyle="1" w:styleId="WW8Num20z0">
    <w:name w:val="WW8Num20z0"/>
    <w:rsid w:val="00E6002E"/>
    <w:rPr>
      <w:rFonts w:ascii="Wingdings" w:hAnsi="Wingdings"/>
    </w:rPr>
  </w:style>
  <w:style w:type="character" w:customStyle="1" w:styleId="WW8Num20z1">
    <w:name w:val="WW8Num20z1"/>
    <w:rsid w:val="00E6002E"/>
    <w:rPr>
      <w:rFonts w:ascii="Courier New" w:hAnsi="Courier New" w:cs="Courier New"/>
    </w:rPr>
  </w:style>
  <w:style w:type="character" w:customStyle="1" w:styleId="WW8Num20z3">
    <w:name w:val="WW8Num20z3"/>
    <w:rsid w:val="00E6002E"/>
    <w:rPr>
      <w:rFonts w:ascii="Symbol" w:hAnsi="Symbol"/>
    </w:rPr>
  </w:style>
  <w:style w:type="character" w:customStyle="1" w:styleId="WW8Num21z1">
    <w:name w:val="WW8Num21z1"/>
    <w:rsid w:val="00E6002E"/>
    <w:rPr>
      <w:rFonts w:ascii="Courier New" w:hAnsi="Courier New" w:cs="Courier New"/>
    </w:rPr>
  </w:style>
  <w:style w:type="character" w:customStyle="1" w:styleId="WW8Num21z2">
    <w:name w:val="WW8Num21z2"/>
    <w:rsid w:val="00E6002E"/>
    <w:rPr>
      <w:rFonts w:ascii="Times New Roman" w:hAnsi="Times New Roman"/>
    </w:rPr>
  </w:style>
  <w:style w:type="character" w:customStyle="1" w:styleId="WW8Num25z0">
    <w:name w:val="WW8Num25z0"/>
    <w:rsid w:val="00E6002E"/>
    <w:rPr>
      <w:rFonts w:ascii="Arial" w:hAnsi="Arial"/>
      <w:b/>
      <w:color w:val="auto"/>
      <w:sz w:val="24"/>
    </w:rPr>
  </w:style>
  <w:style w:type="character" w:customStyle="1" w:styleId="WW8Num25z1">
    <w:name w:val="WW8Num25z1"/>
    <w:rsid w:val="00E6002E"/>
    <w:rPr>
      <w:b w:val="0"/>
    </w:rPr>
  </w:style>
  <w:style w:type="character" w:customStyle="1" w:styleId="WW8Num26z0">
    <w:name w:val="WW8Num26z0"/>
    <w:rsid w:val="00E6002E"/>
    <w:rPr>
      <w:sz w:val="24"/>
    </w:rPr>
  </w:style>
  <w:style w:type="character" w:customStyle="1" w:styleId="WW8Num31z0">
    <w:name w:val="WW8Num31z0"/>
    <w:rsid w:val="00E6002E"/>
    <w:rPr>
      <w:b/>
    </w:rPr>
  </w:style>
  <w:style w:type="character" w:customStyle="1" w:styleId="WW8Num31z2">
    <w:name w:val="WW8Num31z2"/>
    <w:rsid w:val="00E6002E"/>
    <w:rPr>
      <w:b w:val="0"/>
    </w:rPr>
  </w:style>
  <w:style w:type="character" w:customStyle="1" w:styleId="WW8Num36z0">
    <w:name w:val="WW8Num36z0"/>
    <w:rsid w:val="00E6002E"/>
    <w:rPr>
      <w:rFonts w:ascii="Symbol" w:hAnsi="Symbol"/>
    </w:rPr>
  </w:style>
  <w:style w:type="character" w:customStyle="1" w:styleId="WW8Num36z1">
    <w:name w:val="WW8Num36z1"/>
    <w:rsid w:val="00E6002E"/>
    <w:rPr>
      <w:rFonts w:ascii="Courier New" w:hAnsi="Courier New"/>
    </w:rPr>
  </w:style>
  <w:style w:type="character" w:customStyle="1" w:styleId="WW8Num36z2">
    <w:name w:val="WW8Num36z2"/>
    <w:rsid w:val="00E6002E"/>
    <w:rPr>
      <w:rFonts w:ascii="Wingdings" w:hAnsi="Wingdings"/>
    </w:rPr>
  </w:style>
  <w:style w:type="character" w:customStyle="1" w:styleId="WW8Num41z2">
    <w:name w:val="WW8Num41z2"/>
    <w:rsid w:val="00E6002E"/>
    <w:rPr>
      <w:b w:val="0"/>
      <w:i w:val="0"/>
    </w:rPr>
  </w:style>
  <w:style w:type="character" w:customStyle="1" w:styleId="WW8Num43z0">
    <w:name w:val="WW8Num43z0"/>
    <w:rsid w:val="00E6002E"/>
    <w:rPr>
      <w:rFonts w:ascii="Wingdings" w:hAnsi="Wingdings"/>
    </w:rPr>
  </w:style>
  <w:style w:type="character" w:customStyle="1" w:styleId="WW8Num43z1">
    <w:name w:val="WW8Num43z1"/>
    <w:rsid w:val="00E6002E"/>
    <w:rPr>
      <w:rFonts w:ascii="Courier New" w:hAnsi="Courier New" w:cs="Courier New"/>
    </w:rPr>
  </w:style>
  <w:style w:type="character" w:customStyle="1" w:styleId="WW8Num43z3">
    <w:name w:val="WW8Num43z3"/>
    <w:rsid w:val="00E6002E"/>
    <w:rPr>
      <w:rFonts w:ascii="Symbol" w:hAnsi="Symbol"/>
    </w:rPr>
  </w:style>
  <w:style w:type="character" w:customStyle="1" w:styleId="WW8Num44z1">
    <w:name w:val="WW8Num44z1"/>
    <w:rsid w:val="00E6002E"/>
    <w:rPr>
      <w:rFonts w:ascii="Times New Roman" w:eastAsia="Times New Roman" w:hAnsi="Times New Roman" w:cs="Times New Roman"/>
    </w:rPr>
  </w:style>
  <w:style w:type="character" w:customStyle="1" w:styleId="WW8Num45z0">
    <w:name w:val="WW8Num45z0"/>
    <w:rsid w:val="00E6002E"/>
    <w:rPr>
      <w:i w:val="0"/>
      <w:u w:val="none"/>
    </w:rPr>
  </w:style>
  <w:style w:type="character" w:customStyle="1" w:styleId="Fontepargpadro1">
    <w:name w:val="Fonte parág. padrão1"/>
    <w:rsid w:val="00E6002E"/>
  </w:style>
  <w:style w:type="character" w:customStyle="1" w:styleId="WW-Absatz-Standardschriftart11">
    <w:name w:val="WW-Absatz-Standardschriftart11"/>
    <w:rsid w:val="00E6002E"/>
  </w:style>
  <w:style w:type="character" w:customStyle="1" w:styleId="WW-Absatz-Standardschriftart111">
    <w:name w:val="WW-Absatz-Standardschriftart111"/>
    <w:rsid w:val="00E6002E"/>
  </w:style>
  <w:style w:type="character" w:customStyle="1" w:styleId="WW-Absatz-Standardschriftart1111">
    <w:name w:val="WW-Absatz-Standardschriftart1111"/>
    <w:rsid w:val="00E6002E"/>
  </w:style>
  <w:style w:type="character" w:customStyle="1" w:styleId="WW-Absatz-Standardschriftart11111">
    <w:name w:val="WW-Absatz-Standardschriftart11111"/>
    <w:rsid w:val="00E6002E"/>
  </w:style>
  <w:style w:type="character" w:customStyle="1" w:styleId="WW-Absatz-Standardschriftart111111">
    <w:name w:val="WW-Absatz-Standardschriftart111111"/>
    <w:rsid w:val="00E6002E"/>
  </w:style>
  <w:style w:type="character" w:customStyle="1" w:styleId="WW-Absatz-Standardschriftart1111111">
    <w:name w:val="WW-Absatz-Standardschriftart1111111"/>
    <w:rsid w:val="00E6002E"/>
  </w:style>
  <w:style w:type="character" w:customStyle="1" w:styleId="WW-Absatz-Standardschriftart11111111">
    <w:name w:val="WW-Absatz-Standardschriftart11111111"/>
    <w:rsid w:val="00E6002E"/>
  </w:style>
  <w:style w:type="character" w:customStyle="1" w:styleId="WW-Absatz-Standardschriftart111111111">
    <w:name w:val="WW-Absatz-Standardschriftart111111111"/>
    <w:rsid w:val="00E6002E"/>
  </w:style>
  <w:style w:type="character" w:customStyle="1" w:styleId="WW-Absatz-Standardschriftart1111111111">
    <w:name w:val="WW-Absatz-Standardschriftart1111111111"/>
    <w:rsid w:val="00E6002E"/>
  </w:style>
  <w:style w:type="character" w:customStyle="1" w:styleId="WW8Num9z2">
    <w:name w:val="WW8Num9z2"/>
    <w:rsid w:val="00E6002E"/>
    <w:rPr>
      <w:b w:val="0"/>
      <w:i w:val="0"/>
    </w:rPr>
  </w:style>
  <w:style w:type="character" w:customStyle="1" w:styleId="WW8Num11z0">
    <w:name w:val="WW8Num11z0"/>
    <w:rsid w:val="00E6002E"/>
    <w:rPr>
      <w:sz w:val="20"/>
      <w:szCs w:val="20"/>
    </w:rPr>
  </w:style>
  <w:style w:type="character" w:customStyle="1" w:styleId="WW-Absatz-Standardschriftart11111111111">
    <w:name w:val="WW-Absatz-Standardschriftart11111111111"/>
    <w:rsid w:val="00E6002E"/>
  </w:style>
  <w:style w:type="character" w:customStyle="1" w:styleId="WW-Absatz-Standardschriftart111111111111">
    <w:name w:val="WW-Absatz-Standardschriftart111111111111"/>
    <w:rsid w:val="00E6002E"/>
  </w:style>
  <w:style w:type="character" w:customStyle="1" w:styleId="WW-Absatz-Standardschriftart1111111111111">
    <w:name w:val="WW-Absatz-Standardschriftart1111111111111"/>
    <w:rsid w:val="00E6002E"/>
  </w:style>
  <w:style w:type="character" w:customStyle="1" w:styleId="WW-Absatz-Standardschriftart11111111111111">
    <w:name w:val="WW-Absatz-Standardschriftart11111111111111"/>
    <w:rsid w:val="00E6002E"/>
  </w:style>
  <w:style w:type="character" w:customStyle="1" w:styleId="WW8Num13z0">
    <w:name w:val="WW8Num13z0"/>
    <w:rsid w:val="00E6002E"/>
    <w:rPr>
      <w:sz w:val="20"/>
      <w:szCs w:val="20"/>
    </w:rPr>
  </w:style>
  <w:style w:type="character" w:customStyle="1" w:styleId="WW-Absatz-Standardschriftart111111111111111">
    <w:name w:val="WW-Absatz-Standardschriftart111111111111111"/>
    <w:rsid w:val="00E6002E"/>
  </w:style>
  <w:style w:type="character" w:customStyle="1" w:styleId="WW8Num1z0">
    <w:name w:val="WW8Num1z0"/>
    <w:rsid w:val="00E6002E"/>
    <w:rPr>
      <w:rFonts w:ascii="Arial" w:hAnsi="Arial" w:cs="Arial"/>
      <w:b w:val="0"/>
      <w:bCs w:val="0"/>
      <w:i w:val="0"/>
      <w:iCs w:val="0"/>
      <w:color w:val="auto"/>
      <w:sz w:val="20"/>
      <w:szCs w:val="20"/>
    </w:rPr>
  </w:style>
  <w:style w:type="character" w:customStyle="1" w:styleId="WW8Num3z0">
    <w:name w:val="WW8Num3z0"/>
    <w:rsid w:val="00E6002E"/>
    <w:rPr>
      <w:rFonts w:ascii="Wingdings" w:hAnsi="Wingdings"/>
    </w:rPr>
  </w:style>
  <w:style w:type="character" w:customStyle="1" w:styleId="WW8Num8z0">
    <w:name w:val="WW8Num8z0"/>
    <w:rsid w:val="00E6002E"/>
    <w:rPr>
      <w:b w:val="0"/>
      <w:i w:val="0"/>
    </w:rPr>
  </w:style>
  <w:style w:type="character" w:customStyle="1" w:styleId="WW8Num10z1">
    <w:name w:val="WW8Num10z1"/>
    <w:rsid w:val="00E6002E"/>
    <w:rPr>
      <w:rFonts w:ascii="Courier New" w:hAnsi="Courier New" w:cs="Courier New"/>
    </w:rPr>
  </w:style>
  <w:style w:type="character" w:customStyle="1" w:styleId="WW8Num10z3">
    <w:name w:val="WW8Num10z3"/>
    <w:rsid w:val="00E6002E"/>
    <w:rPr>
      <w:rFonts w:ascii="Symbol" w:hAnsi="Symbol"/>
    </w:rPr>
  </w:style>
  <w:style w:type="character" w:customStyle="1" w:styleId="WW8Num15z0">
    <w:name w:val="WW8Num15z0"/>
    <w:rsid w:val="00E6002E"/>
    <w:rPr>
      <w:rFonts w:ascii="Times New Roman" w:eastAsia="Times New Roman" w:hAnsi="Times New Roman" w:cs="Times New Roman"/>
    </w:rPr>
  </w:style>
  <w:style w:type="character" w:customStyle="1" w:styleId="WW8Num15z2">
    <w:name w:val="WW8Num15z2"/>
    <w:rsid w:val="00E6002E"/>
    <w:rPr>
      <w:rFonts w:ascii="Wingdings" w:hAnsi="Wingdings"/>
    </w:rPr>
  </w:style>
  <w:style w:type="character" w:customStyle="1" w:styleId="WW8Num15z3">
    <w:name w:val="WW8Num15z3"/>
    <w:rsid w:val="00E6002E"/>
    <w:rPr>
      <w:rFonts w:ascii="Symbol" w:hAnsi="Symbol"/>
    </w:rPr>
  </w:style>
  <w:style w:type="character" w:customStyle="1" w:styleId="WW8Num17z0">
    <w:name w:val="WW8Num17z0"/>
    <w:rsid w:val="00E6002E"/>
    <w:rPr>
      <w:rFonts w:ascii="Arial" w:hAnsi="Arial" w:cs="Arial"/>
      <w:b w:val="0"/>
      <w:i w:val="0"/>
      <w:color w:val="auto"/>
      <w:sz w:val="20"/>
      <w:szCs w:val="20"/>
    </w:rPr>
  </w:style>
  <w:style w:type="character" w:customStyle="1" w:styleId="WW8Num21z0">
    <w:name w:val="WW8Num21z0"/>
    <w:rsid w:val="00E6002E"/>
    <w:rPr>
      <w:rFonts w:ascii="Symbol" w:eastAsia="Times New Roman" w:hAnsi="Symbol" w:cs="Arial"/>
    </w:rPr>
  </w:style>
  <w:style w:type="character" w:customStyle="1" w:styleId="WW8Num21z3">
    <w:name w:val="WW8Num21z3"/>
    <w:rsid w:val="00E6002E"/>
    <w:rPr>
      <w:rFonts w:ascii="Symbol" w:hAnsi="Symbol"/>
    </w:rPr>
  </w:style>
  <w:style w:type="character" w:customStyle="1" w:styleId="WW8Num29z2">
    <w:name w:val="WW8Num29z2"/>
    <w:rsid w:val="00E6002E"/>
    <w:rPr>
      <w:b w:val="0"/>
      <w:i w:val="0"/>
    </w:rPr>
  </w:style>
  <w:style w:type="character" w:customStyle="1" w:styleId="WW8Num32z0">
    <w:name w:val="WW8Num32z0"/>
    <w:rsid w:val="00E6002E"/>
    <w:rPr>
      <w:rFonts w:ascii="Arial" w:hAnsi="Arial" w:cs="Arial"/>
      <w:b w:val="0"/>
      <w:i w:val="0"/>
      <w:color w:val="auto"/>
      <w:sz w:val="20"/>
      <w:szCs w:val="20"/>
    </w:rPr>
  </w:style>
  <w:style w:type="character" w:customStyle="1" w:styleId="WW8Num33z0">
    <w:name w:val="WW8Num33z0"/>
    <w:rsid w:val="00E6002E"/>
    <w:rPr>
      <w:sz w:val="20"/>
      <w:szCs w:val="20"/>
    </w:rPr>
  </w:style>
  <w:style w:type="character" w:customStyle="1" w:styleId="WW8Num34z0">
    <w:name w:val="WW8Num34z0"/>
    <w:rsid w:val="00E6002E"/>
    <w:rPr>
      <w:rFonts w:ascii="Symbol" w:hAnsi="Symbol"/>
      <w:color w:val="auto"/>
    </w:rPr>
  </w:style>
  <w:style w:type="character" w:customStyle="1" w:styleId="WW8Num34z1">
    <w:name w:val="WW8Num34z1"/>
    <w:rsid w:val="00E6002E"/>
    <w:rPr>
      <w:rFonts w:ascii="Courier New" w:hAnsi="Courier New" w:cs="Courier New"/>
    </w:rPr>
  </w:style>
  <w:style w:type="character" w:customStyle="1" w:styleId="WW8Num34z2">
    <w:name w:val="WW8Num34z2"/>
    <w:rsid w:val="00E6002E"/>
    <w:rPr>
      <w:rFonts w:ascii="Wingdings" w:hAnsi="Wingdings"/>
    </w:rPr>
  </w:style>
  <w:style w:type="character" w:customStyle="1" w:styleId="WW8Num34z3">
    <w:name w:val="WW8Num34z3"/>
    <w:rsid w:val="00E6002E"/>
    <w:rPr>
      <w:rFonts w:ascii="Symbol" w:hAnsi="Symbol"/>
    </w:rPr>
  </w:style>
  <w:style w:type="character" w:customStyle="1" w:styleId="WW8Num35z1">
    <w:name w:val="WW8Num35z1"/>
    <w:rsid w:val="00E6002E"/>
    <w:rPr>
      <w:b w:val="0"/>
    </w:rPr>
  </w:style>
  <w:style w:type="character" w:customStyle="1" w:styleId="WW8Num42z0">
    <w:name w:val="WW8Num42z0"/>
    <w:rsid w:val="00E6002E"/>
    <w:rPr>
      <w:rFonts w:ascii="Arial" w:hAnsi="Arial" w:cs="Arial"/>
      <w:b w:val="0"/>
      <w:i w:val="0"/>
      <w:color w:val="auto"/>
      <w:sz w:val="20"/>
      <w:szCs w:val="20"/>
    </w:rPr>
  </w:style>
  <w:style w:type="character" w:customStyle="1" w:styleId="WW8Num44z2">
    <w:name w:val="WW8Num44z2"/>
    <w:rsid w:val="00E6002E"/>
    <w:rPr>
      <w:b w:val="0"/>
      <w:i w:val="0"/>
    </w:rPr>
  </w:style>
  <w:style w:type="character" w:customStyle="1" w:styleId="WW-Fontepargpadro">
    <w:name w:val="WW-Fonte parág. padrão"/>
    <w:rsid w:val="00E6002E"/>
  </w:style>
  <w:style w:type="character" w:styleId="Nmerodepgina">
    <w:name w:val="page number"/>
    <w:basedOn w:val="WW-Fontepargpadro"/>
    <w:semiHidden/>
    <w:rsid w:val="00E6002E"/>
  </w:style>
  <w:style w:type="character" w:styleId="Hyperlink">
    <w:name w:val="Hyperlink"/>
    <w:uiPriority w:val="99"/>
    <w:rsid w:val="00E6002E"/>
    <w:rPr>
      <w:color w:val="0000FF"/>
      <w:u w:val="single"/>
    </w:rPr>
  </w:style>
  <w:style w:type="character" w:customStyle="1" w:styleId="CaracteresdeNotadeRodap">
    <w:name w:val="Caracteres de Nota de Rodapé"/>
    <w:rsid w:val="00E6002E"/>
    <w:rPr>
      <w:vertAlign w:val="superscript"/>
    </w:rPr>
  </w:style>
  <w:style w:type="character" w:customStyle="1" w:styleId="Smbolosdenumerao">
    <w:name w:val="Símbolos de numeração"/>
    <w:rsid w:val="00E6002E"/>
  </w:style>
  <w:style w:type="character" w:customStyle="1" w:styleId="WW-Absatz-Standardschriftart1111111111111111">
    <w:name w:val="WW-Absatz-Standardschriftart1111111111111111"/>
    <w:rsid w:val="00E6002E"/>
  </w:style>
  <w:style w:type="character" w:customStyle="1" w:styleId="WW-Absatz-Standardschriftart11111111111111111">
    <w:name w:val="WW-Absatz-Standardschriftart11111111111111111"/>
    <w:rsid w:val="00E6002E"/>
  </w:style>
  <w:style w:type="character" w:styleId="HiperlinkVisitado">
    <w:name w:val="FollowedHyperlink"/>
    <w:uiPriority w:val="99"/>
    <w:semiHidden/>
    <w:rsid w:val="00E6002E"/>
    <w:rPr>
      <w:color w:val="800000"/>
      <w:u w:val="single"/>
    </w:rPr>
  </w:style>
  <w:style w:type="paragraph" w:customStyle="1" w:styleId="Captulo">
    <w:name w:val="Capítulo"/>
    <w:basedOn w:val="Normal"/>
    <w:next w:val="Corpodetexto"/>
    <w:rsid w:val="00E6002E"/>
    <w:pPr>
      <w:keepNext/>
      <w:spacing w:before="240" w:after="120"/>
    </w:pPr>
    <w:rPr>
      <w:rFonts w:eastAsia="MS Mincho" w:cs="Tahoma"/>
      <w:sz w:val="28"/>
      <w:szCs w:val="28"/>
    </w:rPr>
  </w:style>
  <w:style w:type="paragraph" w:styleId="Corpodetexto">
    <w:name w:val="Body Text"/>
    <w:basedOn w:val="Normal"/>
    <w:link w:val="CorpodetextoChar"/>
    <w:uiPriority w:val="99"/>
    <w:rsid w:val="00E6002E"/>
    <w:pPr>
      <w:widowControl w:val="0"/>
      <w:tabs>
        <w:tab w:val="left" w:pos="708"/>
        <w:tab w:val="left" w:pos="2270"/>
        <w:tab w:val="left" w:pos="4294"/>
      </w:tabs>
      <w:jc w:val="both"/>
    </w:pPr>
    <w:rPr>
      <w:rFonts w:cs="Times New Roman"/>
      <w:sz w:val="22"/>
      <w:lang w:val="x-none"/>
    </w:rPr>
  </w:style>
  <w:style w:type="character" w:customStyle="1" w:styleId="CorpodetextoChar">
    <w:name w:val="Corpo de texto Char"/>
    <w:basedOn w:val="Fontepargpadro"/>
    <w:link w:val="Corpodetexto"/>
    <w:uiPriority w:val="99"/>
    <w:rsid w:val="00E6002E"/>
    <w:rPr>
      <w:rFonts w:ascii="Arial" w:eastAsia="Times New Roman" w:hAnsi="Arial" w:cs="Times New Roman"/>
      <w:bCs/>
      <w:szCs w:val="20"/>
      <w:lang w:val="x-none" w:eastAsia="ar-SA"/>
    </w:rPr>
  </w:style>
  <w:style w:type="paragraph" w:styleId="Lista">
    <w:name w:val="List"/>
    <w:basedOn w:val="Corpodetexto"/>
    <w:semiHidden/>
    <w:rsid w:val="00E6002E"/>
    <w:rPr>
      <w:rFonts w:cs="Tahoma"/>
    </w:rPr>
  </w:style>
  <w:style w:type="paragraph" w:customStyle="1" w:styleId="Legenda2">
    <w:name w:val="Legenda2"/>
    <w:basedOn w:val="Normal"/>
    <w:rsid w:val="00E6002E"/>
    <w:pPr>
      <w:suppressLineNumbers/>
      <w:spacing w:before="120" w:after="120"/>
    </w:pPr>
    <w:rPr>
      <w:rFonts w:cs="Tahoma"/>
      <w:i/>
      <w:iCs/>
      <w:szCs w:val="24"/>
    </w:rPr>
  </w:style>
  <w:style w:type="paragraph" w:customStyle="1" w:styleId="ndice">
    <w:name w:val="Índice"/>
    <w:basedOn w:val="Normal"/>
    <w:rsid w:val="00E6002E"/>
    <w:pPr>
      <w:suppressLineNumbers/>
    </w:pPr>
    <w:rPr>
      <w:rFonts w:cs="Tahoma"/>
    </w:rPr>
  </w:style>
  <w:style w:type="paragraph" w:customStyle="1" w:styleId="Legenda1">
    <w:name w:val="Legenda1"/>
    <w:basedOn w:val="Normal"/>
    <w:rsid w:val="00E6002E"/>
    <w:pPr>
      <w:suppressLineNumbers/>
      <w:spacing w:before="120" w:after="120"/>
    </w:pPr>
    <w:rPr>
      <w:rFonts w:cs="Tahoma"/>
      <w:i/>
      <w:iCs/>
      <w:szCs w:val="24"/>
    </w:rPr>
  </w:style>
  <w:style w:type="paragraph" w:customStyle="1" w:styleId="TextosemFormatao1">
    <w:name w:val="Texto sem Formatação1"/>
    <w:basedOn w:val="Normal"/>
    <w:rsid w:val="00E6002E"/>
    <w:rPr>
      <w:rFonts w:ascii="Courier New" w:hAnsi="Courier New" w:cs="Times New Roman"/>
      <w:bCs w:val="0"/>
      <w:sz w:val="20"/>
    </w:rPr>
  </w:style>
  <w:style w:type="paragraph" w:customStyle="1" w:styleId="Textopadro1">
    <w:name w:val="Texto padrão:1"/>
    <w:basedOn w:val="Normal"/>
    <w:rsid w:val="00E6002E"/>
    <w:rPr>
      <w:rFonts w:ascii="Times New Roman" w:hAnsi="Times New Roman" w:cs="Times New Roman"/>
      <w:bCs w:val="0"/>
      <w:lang w:val="en-US"/>
    </w:rPr>
  </w:style>
  <w:style w:type="paragraph" w:customStyle="1" w:styleId="WW-Padro">
    <w:name w:val="WW-Padrão"/>
    <w:rsid w:val="00E6002E"/>
    <w:pPr>
      <w:suppressAutoHyphens/>
      <w:autoSpaceDE w:val="0"/>
      <w:spacing w:after="0" w:line="240" w:lineRule="auto"/>
    </w:pPr>
    <w:rPr>
      <w:rFonts w:ascii="Times" w:eastAsia="Times New Roman" w:hAnsi="Times" w:cs="Times New Roman"/>
      <w:sz w:val="20"/>
      <w:szCs w:val="24"/>
      <w:lang w:eastAsia="ar-SA"/>
    </w:rPr>
  </w:style>
  <w:style w:type="paragraph" w:customStyle="1" w:styleId="Corpodetexto21">
    <w:name w:val="Corpo de texto 21"/>
    <w:basedOn w:val="Normal"/>
    <w:rsid w:val="00E6002E"/>
    <w:pPr>
      <w:autoSpaceDE w:val="0"/>
      <w:jc w:val="both"/>
    </w:pPr>
    <w:rPr>
      <w:bCs w:val="0"/>
      <w:szCs w:val="24"/>
    </w:rPr>
  </w:style>
  <w:style w:type="paragraph" w:customStyle="1" w:styleId="11">
    <w:name w:val="11"/>
    <w:basedOn w:val="Normal"/>
    <w:rsid w:val="00E6002E"/>
    <w:pPr>
      <w:ind w:left="1701" w:hanging="850"/>
      <w:jc w:val="both"/>
    </w:pPr>
    <w:rPr>
      <w:rFonts w:ascii="Times New Roman" w:hAnsi="Times New Roman" w:cs="Times New Roman"/>
      <w:bCs w:val="0"/>
    </w:rPr>
  </w:style>
  <w:style w:type="paragraph" w:customStyle="1" w:styleId="PADRAO">
    <w:name w:val="PADRAO"/>
    <w:basedOn w:val="Normal"/>
    <w:rsid w:val="00E6002E"/>
    <w:pPr>
      <w:jc w:val="both"/>
    </w:pPr>
    <w:rPr>
      <w:rFonts w:ascii="Tms Rmn" w:hAnsi="Tms Rmn" w:cs="Times New Roman"/>
      <w:bCs w:val="0"/>
    </w:rPr>
  </w:style>
  <w:style w:type="paragraph" w:styleId="Recuodecorpodetexto">
    <w:name w:val="Body Text Indent"/>
    <w:basedOn w:val="Normal"/>
    <w:link w:val="RecuodecorpodetextoChar"/>
    <w:rsid w:val="00E6002E"/>
    <w:pPr>
      <w:widowControl w:val="0"/>
      <w:tabs>
        <w:tab w:val="left" w:pos="540"/>
      </w:tabs>
      <w:ind w:left="360"/>
      <w:jc w:val="both"/>
    </w:pPr>
    <w:rPr>
      <w:rFonts w:ascii="Times New Roman" w:hAnsi="Times New Roman" w:cs="Times New Roman"/>
      <w:b/>
      <w:bCs w:val="0"/>
      <w:lang w:val="x-none"/>
    </w:rPr>
  </w:style>
  <w:style w:type="character" w:customStyle="1" w:styleId="RecuodecorpodetextoChar">
    <w:name w:val="Recuo de corpo de texto Char"/>
    <w:basedOn w:val="Fontepargpadro"/>
    <w:link w:val="Recuodecorpodetexto"/>
    <w:rsid w:val="00E6002E"/>
    <w:rPr>
      <w:rFonts w:ascii="Times New Roman" w:eastAsia="Times New Roman" w:hAnsi="Times New Roman" w:cs="Times New Roman"/>
      <w:b/>
      <w:sz w:val="24"/>
      <w:szCs w:val="20"/>
      <w:lang w:val="x-none" w:eastAsia="ar-SA"/>
    </w:rPr>
  </w:style>
  <w:style w:type="paragraph" w:customStyle="1" w:styleId="Corpodetexto31">
    <w:name w:val="Corpo de texto 31"/>
    <w:basedOn w:val="Normal"/>
    <w:rsid w:val="00E6002E"/>
    <w:pPr>
      <w:ind w:right="51"/>
      <w:jc w:val="both"/>
    </w:pPr>
    <w:rPr>
      <w:rFonts w:cs="Times New Roman"/>
      <w:bCs w:val="0"/>
      <w:i/>
    </w:rPr>
  </w:style>
  <w:style w:type="paragraph" w:styleId="NormalWeb">
    <w:name w:val="Normal (Web)"/>
    <w:basedOn w:val="Normal"/>
    <w:uiPriority w:val="99"/>
    <w:rsid w:val="00E6002E"/>
    <w:pPr>
      <w:spacing w:before="100" w:after="100"/>
    </w:pPr>
    <w:rPr>
      <w:rFonts w:ascii="Arial Unicode MS" w:eastAsia="Arial Unicode MS" w:hAnsi="Arial Unicode MS" w:cs="Times New Roman"/>
      <w:bCs w:val="0"/>
    </w:rPr>
  </w:style>
  <w:style w:type="paragraph" w:customStyle="1" w:styleId="Estilo1">
    <w:name w:val="Estilo1"/>
    <w:basedOn w:val="Normal"/>
    <w:rsid w:val="00E6002E"/>
    <w:pPr>
      <w:spacing w:after="120" w:line="360" w:lineRule="auto"/>
      <w:ind w:left="567"/>
      <w:jc w:val="both"/>
    </w:pPr>
    <w:rPr>
      <w:rFonts w:ascii="Times New Roman" w:hAnsi="Times New Roman" w:cs="Times New Roman"/>
      <w:bCs w:val="0"/>
      <w:sz w:val="20"/>
    </w:rPr>
  </w:style>
  <w:style w:type="paragraph" w:customStyle="1" w:styleId="Recuodecorpodetexto32">
    <w:name w:val="Recuo de corpo de texto 32"/>
    <w:basedOn w:val="Normal"/>
    <w:rsid w:val="00E6002E"/>
    <w:pPr>
      <w:ind w:firstLine="708"/>
      <w:jc w:val="both"/>
    </w:pPr>
    <w:rPr>
      <w:rFonts w:ascii="Times New Roman" w:hAnsi="Times New Roman" w:cs="Times New Roman"/>
      <w:bCs w:val="0"/>
    </w:rPr>
  </w:style>
  <w:style w:type="paragraph" w:customStyle="1" w:styleId="Recuodecorpodetexto22">
    <w:name w:val="Recuo de corpo de texto 22"/>
    <w:basedOn w:val="Normal"/>
    <w:rsid w:val="00E6002E"/>
    <w:pPr>
      <w:ind w:firstLine="1134"/>
      <w:jc w:val="both"/>
    </w:pPr>
    <w:rPr>
      <w:rFonts w:ascii="Times New Roman" w:hAnsi="Times New Roman" w:cs="Times New Roman"/>
      <w:bCs w:val="0"/>
    </w:rPr>
  </w:style>
  <w:style w:type="paragraph" w:styleId="Cabealho">
    <w:name w:val="header"/>
    <w:basedOn w:val="Normal"/>
    <w:link w:val="CabealhoChar"/>
    <w:rsid w:val="00E6002E"/>
    <w:rPr>
      <w:rFonts w:ascii="Times New Roman" w:hAnsi="Times New Roman" w:cs="Times New Roman"/>
      <w:b/>
      <w:bCs w:val="0"/>
    </w:rPr>
  </w:style>
  <w:style w:type="character" w:customStyle="1" w:styleId="CabealhoChar">
    <w:name w:val="Cabeçalho Char"/>
    <w:basedOn w:val="Fontepargpadro"/>
    <w:link w:val="Cabealho"/>
    <w:rsid w:val="00E6002E"/>
    <w:rPr>
      <w:rFonts w:ascii="Times New Roman" w:eastAsia="Times New Roman" w:hAnsi="Times New Roman" w:cs="Times New Roman"/>
      <w:b/>
      <w:sz w:val="24"/>
      <w:szCs w:val="20"/>
      <w:lang w:eastAsia="ar-SA"/>
    </w:rPr>
  </w:style>
  <w:style w:type="paragraph" w:customStyle="1" w:styleId="Corpodetexto32">
    <w:name w:val="Corpo de texto 32"/>
    <w:basedOn w:val="Normal"/>
    <w:rsid w:val="00E6002E"/>
    <w:pPr>
      <w:jc w:val="both"/>
    </w:pPr>
    <w:rPr>
      <w:bCs w:val="0"/>
      <w:color w:val="FF0000"/>
    </w:rPr>
  </w:style>
  <w:style w:type="paragraph" w:customStyle="1" w:styleId="A101675">
    <w:name w:val="_A101675"/>
    <w:basedOn w:val="Normal"/>
    <w:rsid w:val="00E6002E"/>
    <w:pPr>
      <w:ind w:left="2160" w:firstLine="1296"/>
      <w:jc w:val="both"/>
    </w:pPr>
    <w:rPr>
      <w:rFonts w:ascii="Tms Rmn" w:hAnsi="Tms Rmn" w:cs="Times New Roman"/>
      <w:bCs w:val="0"/>
    </w:rPr>
  </w:style>
  <w:style w:type="paragraph" w:customStyle="1" w:styleId="A191065">
    <w:name w:val="_A191065"/>
    <w:basedOn w:val="Normal"/>
    <w:rsid w:val="00E6002E"/>
    <w:pPr>
      <w:ind w:left="1296" w:right="1440" w:firstLine="2592"/>
      <w:jc w:val="both"/>
    </w:pPr>
    <w:rPr>
      <w:rFonts w:ascii="Tms Rmn" w:hAnsi="Tms Rmn" w:cs="Times New Roman"/>
      <w:bCs w:val="0"/>
    </w:rPr>
  </w:style>
  <w:style w:type="paragraph" w:customStyle="1" w:styleId="A252575">
    <w:name w:val="_A252575"/>
    <w:basedOn w:val="Normal"/>
    <w:rsid w:val="00E6002E"/>
    <w:pPr>
      <w:ind w:left="3456" w:firstLine="3456"/>
      <w:jc w:val="both"/>
    </w:pPr>
    <w:rPr>
      <w:rFonts w:ascii="Tms Rmn" w:hAnsi="Tms Rmn" w:cs="Times New Roman"/>
      <w:bCs w:val="0"/>
    </w:rPr>
  </w:style>
  <w:style w:type="paragraph" w:customStyle="1" w:styleId="A321065">
    <w:name w:val="_A321065"/>
    <w:basedOn w:val="Normal"/>
    <w:rsid w:val="00E6002E"/>
    <w:pPr>
      <w:ind w:left="1296" w:right="1440" w:firstLine="4464"/>
      <w:jc w:val="both"/>
    </w:pPr>
    <w:rPr>
      <w:rFonts w:ascii="Tms Rmn" w:hAnsi="Tms Rmn" w:cs="Times New Roman"/>
      <w:bCs w:val="0"/>
    </w:rPr>
  </w:style>
  <w:style w:type="paragraph" w:customStyle="1" w:styleId="Normal1">
    <w:name w:val="Normal1"/>
    <w:rsid w:val="00E6002E"/>
    <w:pPr>
      <w:widowControl w:val="0"/>
      <w:tabs>
        <w:tab w:val="left" w:pos="536"/>
        <w:tab w:val="left" w:pos="2270"/>
        <w:tab w:val="left" w:pos="4294"/>
      </w:tabs>
      <w:suppressAutoHyphens/>
      <w:spacing w:after="0" w:line="240" w:lineRule="auto"/>
      <w:jc w:val="both"/>
    </w:pPr>
    <w:rPr>
      <w:rFonts w:ascii="Times New Roman" w:eastAsia="Times New Roman" w:hAnsi="Times New Roman" w:cs="Times New Roman"/>
      <w:color w:val="000000"/>
      <w:sz w:val="24"/>
      <w:szCs w:val="20"/>
      <w:lang w:eastAsia="ar-SA"/>
    </w:rPr>
  </w:style>
  <w:style w:type="paragraph" w:styleId="Rodap">
    <w:name w:val="footer"/>
    <w:basedOn w:val="Normal"/>
    <w:link w:val="RodapChar"/>
    <w:semiHidden/>
    <w:rsid w:val="00E6002E"/>
    <w:pPr>
      <w:tabs>
        <w:tab w:val="center" w:pos="4419"/>
        <w:tab w:val="right" w:pos="8838"/>
      </w:tabs>
    </w:pPr>
  </w:style>
  <w:style w:type="character" w:customStyle="1" w:styleId="RodapChar">
    <w:name w:val="Rodapé Char"/>
    <w:basedOn w:val="Fontepargpadro"/>
    <w:link w:val="Rodap"/>
    <w:semiHidden/>
    <w:rsid w:val="00E6002E"/>
    <w:rPr>
      <w:rFonts w:ascii="Arial" w:eastAsia="Times New Roman" w:hAnsi="Arial" w:cs="Arial"/>
      <w:bCs/>
      <w:sz w:val="24"/>
      <w:szCs w:val="20"/>
      <w:lang w:eastAsia="ar-SA"/>
    </w:rPr>
  </w:style>
  <w:style w:type="paragraph" w:customStyle="1" w:styleId="Estilo2">
    <w:name w:val="Estilo2"/>
    <w:basedOn w:val="Normal"/>
    <w:rsid w:val="00E6002E"/>
    <w:pPr>
      <w:ind w:left="2694" w:hanging="284"/>
      <w:jc w:val="both"/>
    </w:pPr>
    <w:rPr>
      <w:rFonts w:ascii="Times New Roman" w:hAnsi="Times New Roman" w:cs="Times New Roman"/>
      <w:bCs w:val="0"/>
    </w:rPr>
  </w:style>
  <w:style w:type="paragraph" w:customStyle="1" w:styleId="reservado3">
    <w:name w:val="reservado3"/>
    <w:basedOn w:val="Normal"/>
    <w:rsid w:val="00E6002E"/>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jc w:val="both"/>
    </w:pPr>
    <w:rPr>
      <w:rFonts w:cs="Times New Roman"/>
      <w:bCs w:val="0"/>
      <w:spacing w:val="-3"/>
      <w:lang w:val="en-US"/>
    </w:rPr>
  </w:style>
  <w:style w:type="paragraph" w:customStyle="1" w:styleId="Textoembloco1">
    <w:name w:val="Texto em bloco1"/>
    <w:basedOn w:val="Normal"/>
    <w:rsid w:val="00E6002E"/>
    <w:pPr>
      <w:ind w:left="170" w:right="170"/>
      <w:jc w:val="both"/>
    </w:pPr>
    <w:rPr>
      <w:bCs w:val="0"/>
      <w:i/>
      <w:iCs/>
      <w:szCs w:val="24"/>
    </w:rPr>
  </w:style>
  <w:style w:type="paragraph" w:styleId="Ttulo">
    <w:name w:val="Title"/>
    <w:basedOn w:val="Normal"/>
    <w:next w:val="Subttulo"/>
    <w:link w:val="TtuloChar"/>
    <w:qFormat/>
    <w:rsid w:val="00E6002E"/>
    <w:pPr>
      <w:jc w:val="center"/>
    </w:pPr>
    <w:rPr>
      <w:rFonts w:ascii="Times New Roman" w:hAnsi="Times New Roman" w:cs="Times New Roman"/>
      <w:b/>
      <w:bCs w:val="0"/>
      <w:lang w:val="x-none"/>
    </w:rPr>
  </w:style>
  <w:style w:type="character" w:customStyle="1" w:styleId="TtuloChar">
    <w:name w:val="Título Char"/>
    <w:basedOn w:val="Fontepargpadro"/>
    <w:link w:val="Ttulo"/>
    <w:rsid w:val="00E6002E"/>
    <w:rPr>
      <w:rFonts w:ascii="Times New Roman" w:eastAsia="Times New Roman" w:hAnsi="Times New Roman" w:cs="Times New Roman"/>
      <w:b/>
      <w:sz w:val="24"/>
      <w:szCs w:val="20"/>
      <w:lang w:val="x-none" w:eastAsia="ar-SA"/>
    </w:rPr>
  </w:style>
  <w:style w:type="paragraph" w:styleId="Subttulo">
    <w:name w:val="Subtitle"/>
    <w:basedOn w:val="Captulo"/>
    <w:next w:val="Corpodetexto"/>
    <w:link w:val="SubttuloChar"/>
    <w:qFormat/>
    <w:rsid w:val="00E6002E"/>
    <w:pPr>
      <w:jc w:val="center"/>
    </w:pPr>
    <w:rPr>
      <w:i/>
      <w:iCs/>
    </w:rPr>
  </w:style>
  <w:style w:type="character" w:customStyle="1" w:styleId="SubttuloChar">
    <w:name w:val="Subtítulo Char"/>
    <w:basedOn w:val="Fontepargpadro"/>
    <w:link w:val="Subttulo"/>
    <w:rsid w:val="00E6002E"/>
    <w:rPr>
      <w:rFonts w:ascii="Arial" w:eastAsia="MS Mincho" w:hAnsi="Arial" w:cs="Tahoma"/>
      <w:bCs/>
      <w:i/>
      <w:iCs/>
      <w:sz w:val="28"/>
      <w:szCs w:val="28"/>
      <w:lang w:eastAsia="ar-SA"/>
    </w:rPr>
  </w:style>
  <w:style w:type="paragraph" w:styleId="Textodenotaderodap">
    <w:name w:val="footnote text"/>
    <w:basedOn w:val="Normal"/>
    <w:link w:val="TextodenotaderodapChar"/>
    <w:semiHidden/>
    <w:rsid w:val="00E6002E"/>
    <w:rPr>
      <w:rFonts w:ascii="Times New Roman" w:hAnsi="Times New Roman" w:cs="Times New Roman"/>
      <w:bCs w:val="0"/>
      <w:sz w:val="20"/>
    </w:rPr>
  </w:style>
  <w:style w:type="character" w:customStyle="1" w:styleId="TextodenotaderodapChar">
    <w:name w:val="Texto de nota de rodapé Char"/>
    <w:basedOn w:val="Fontepargpadro"/>
    <w:link w:val="Textodenotaderodap"/>
    <w:semiHidden/>
    <w:rsid w:val="00E6002E"/>
    <w:rPr>
      <w:rFonts w:ascii="Times New Roman" w:eastAsia="Times New Roman" w:hAnsi="Times New Roman" w:cs="Times New Roman"/>
      <w:sz w:val="20"/>
      <w:szCs w:val="20"/>
      <w:lang w:eastAsia="ar-SA"/>
    </w:rPr>
  </w:style>
  <w:style w:type="paragraph" w:customStyle="1" w:styleId="Contedodatabela">
    <w:name w:val="Conteúdo da tabela"/>
    <w:basedOn w:val="Normal"/>
    <w:rsid w:val="00E6002E"/>
    <w:pPr>
      <w:suppressLineNumbers/>
    </w:pPr>
  </w:style>
  <w:style w:type="paragraph" w:customStyle="1" w:styleId="Ttulodatabela">
    <w:name w:val="Título da tabela"/>
    <w:basedOn w:val="Contedodatabela"/>
    <w:rsid w:val="00E6002E"/>
    <w:pPr>
      <w:jc w:val="center"/>
    </w:pPr>
    <w:rPr>
      <w:b/>
      <w:i/>
      <w:iCs/>
    </w:rPr>
  </w:style>
  <w:style w:type="paragraph" w:customStyle="1" w:styleId="Contedodoquadro">
    <w:name w:val="Conteúdo do quadro"/>
    <w:basedOn w:val="Corpodetexto"/>
    <w:rsid w:val="00E6002E"/>
  </w:style>
  <w:style w:type="paragraph" w:customStyle="1" w:styleId="Recuodecorpodetexto21">
    <w:name w:val="Recuo de corpo de texto 21"/>
    <w:basedOn w:val="Normal"/>
    <w:rsid w:val="00E6002E"/>
    <w:pPr>
      <w:ind w:firstLine="1134"/>
      <w:jc w:val="both"/>
    </w:pPr>
    <w:rPr>
      <w:rFonts w:ascii="Times New Roman" w:hAnsi="Times New Roman" w:cs="Times New Roman"/>
      <w:bCs w:val="0"/>
    </w:rPr>
  </w:style>
  <w:style w:type="paragraph" w:customStyle="1" w:styleId="Recuodecorpodetexto31">
    <w:name w:val="Recuo de corpo de texto 31"/>
    <w:basedOn w:val="Normal"/>
    <w:rsid w:val="00E6002E"/>
    <w:pPr>
      <w:ind w:firstLine="708"/>
      <w:jc w:val="both"/>
    </w:pPr>
    <w:rPr>
      <w:rFonts w:ascii="Times New Roman" w:hAnsi="Times New Roman" w:cs="Times New Roman"/>
      <w:bCs w:val="0"/>
    </w:rPr>
  </w:style>
  <w:style w:type="paragraph" w:styleId="Textodebalo">
    <w:name w:val="Balloon Text"/>
    <w:basedOn w:val="Normal"/>
    <w:link w:val="TextodebaloChar"/>
    <w:rsid w:val="00E6002E"/>
    <w:rPr>
      <w:rFonts w:ascii="Tahoma" w:hAnsi="Tahoma" w:cs="Tahoma"/>
      <w:sz w:val="16"/>
      <w:szCs w:val="16"/>
    </w:rPr>
  </w:style>
  <w:style w:type="character" w:customStyle="1" w:styleId="TextodebaloChar">
    <w:name w:val="Texto de balão Char"/>
    <w:basedOn w:val="Fontepargpadro"/>
    <w:link w:val="Textodebalo"/>
    <w:rsid w:val="00E6002E"/>
    <w:rPr>
      <w:rFonts w:ascii="Tahoma" w:eastAsia="Times New Roman" w:hAnsi="Tahoma" w:cs="Tahoma"/>
      <w:bCs/>
      <w:sz w:val="16"/>
      <w:szCs w:val="16"/>
      <w:lang w:eastAsia="ar-SA"/>
    </w:rPr>
  </w:style>
  <w:style w:type="paragraph" w:customStyle="1" w:styleId="Corpodetexto22">
    <w:name w:val="Corpo de texto 22"/>
    <w:basedOn w:val="Normal"/>
    <w:rsid w:val="00E6002E"/>
    <w:pPr>
      <w:ind w:firstLine="709"/>
      <w:jc w:val="both"/>
    </w:pPr>
    <w:rPr>
      <w:rFonts w:ascii="Times New Roman" w:hAnsi="Times New Roman" w:cs="Times New Roman"/>
      <w:bCs w:val="0"/>
    </w:rPr>
  </w:style>
  <w:style w:type="paragraph" w:styleId="PargrafodaLista">
    <w:name w:val="List Paragraph"/>
    <w:aliases w:val="List,List1,List11,titulo 5,Fluvial1,titulo 3,Subtítulo tabela,List111,llistat"/>
    <w:basedOn w:val="Normal"/>
    <w:link w:val="PargrafodaListaChar"/>
    <w:uiPriority w:val="34"/>
    <w:qFormat/>
    <w:rsid w:val="00E6002E"/>
    <w:pPr>
      <w:ind w:left="708"/>
    </w:pPr>
  </w:style>
  <w:style w:type="paragraph" w:styleId="Recuodecorpodetexto3">
    <w:name w:val="Body Text Indent 3"/>
    <w:basedOn w:val="Normal"/>
    <w:link w:val="Recuodecorpodetexto3Char"/>
    <w:unhideWhenUsed/>
    <w:rsid w:val="00E6002E"/>
    <w:pPr>
      <w:spacing w:after="120"/>
      <w:ind w:left="283"/>
    </w:pPr>
    <w:rPr>
      <w:rFonts w:cs="Times New Roman"/>
      <w:sz w:val="16"/>
      <w:szCs w:val="16"/>
      <w:lang w:val="x-none"/>
    </w:rPr>
  </w:style>
  <w:style w:type="character" w:customStyle="1" w:styleId="Recuodecorpodetexto3Char">
    <w:name w:val="Recuo de corpo de texto 3 Char"/>
    <w:basedOn w:val="Fontepargpadro"/>
    <w:link w:val="Recuodecorpodetexto3"/>
    <w:rsid w:val="00E6002E"/>
    <w:rPr>
      <w:rFonts w:ascii="Arial" w:eastAsia="Times New Roman" w:hAnsi="Arial" w:cs="Times New Roman"/>
      <w:bCs/>
      <w:sz w:val="16"/>
      <w:szCs w:val="16"/>
      <w:lang w:val="x-none" w:eastAsia="ar-SA"/>
    </w:rPr>
  </w:style>
  <w:style w:type="paragraph" w:styleId="Corpodetexto3">
    <w:name w:val="Body Text 3"/>
    <w:basedOn w:val="Normal"/>
    <w:link w:val="Corpodetexto3Char"/>
    <w:uiPriority w:val="99"/>
    <w:semiHidden/>
    <w:unhideWhenUsed/>
    <w:rsid w:val="00E6002E"/>
    <w:pPr>
      <w:spacing w:after="120"/>
    </w:pPr>
    <w:rPr>
      <w:rFonts w:cs="Times New Roman"/>
      <w:sz w:val="16"/>
      <w:szCs w:val="16"/>
      <w:lang w:val="x-none"/>
    </w:rPr>
  </w:style>
  <w:style w:type="character" w:customStyle="1" w:styleId="Corpodetexto3Char">
    <w:name w:val="Corpo de texto 3 Char"/>
    <w:basedOn w:val="Fontepargpadro"/>
    <w:link w:val="Corpodetexto3"/>
    <w:uiPriority w:val="99"/>
    <w:semiHidden/>
    <w:rsid w:val="00E6002E"/>
    <w:rPr>
      <w:rFonts w:ascii="Arial" w:eastAsia="Times New Roman" w:hAnsi="Arial" w:cs="Times New Roman"/>
      <w:bCs/>
      <w:sz w:val="16"/>
      <w:szCs w:val="16"/>
      <w:lang w:val="x-none" w:eastAsia="ar-SA"/>
    </w:rPr>
  </w:style>
  <w:style w:type="paragraph" w:styleId="TextosemFormatao">
    <w:name w:val="Plain Text"/>
    <w:basedOn w:val="Normal"/>
    <w:link w:val="TextosemFormataoChar"/>
    <w:rsid w:val="00E6002E"/>
    <w:rPr>
      <w:rFonts w:ascii="Courier New" w:hAnsi="Courier New" w:cs="Times New Roman"/>
      <w:bCs w:val="0"/>
      <w:sz w:val="20"/>
      <w:lang w:val="x-none"/>
    </w:rPr>
  </w:style>
  <w:style w:type="character" w:customStyle="1" w:styleId="TextosemFormataoChar">
    <w:name w:val="Texto sem Formatação Char"/>
    <w:basedOn w:val="Fontepargpadro"/>
    <w:link w:val="TextosemFormatao"/>
    <w:rsid w:val="00E6002E"/>
    <w:rPr>
      <w:rFonts w:ascii="Courier New" w:eastAsia="Times New Roman" w:hAnsi="Courier New" w:cs="Times New Roman"/>
      <w:sz w:val="20"/>
      <w:szCs w:val="20"/>
      <w:lang w:val="x-none" w:eastAsia="ar-SA"/>
    </w:rPr>
  </w:style>
  <w:style w:type="character" w:customStyle="1" w:styleId="WW8Num17z2">
    <w:name w:val="WW8Num17z2"/>
    <w:rsid w:val="00E6002E"/>
    <w:rPr>
      <w:b w:val="0"/>
    </w:rPr>
  </w:style>
  <w:style w:type="character" w:customStyle="1" w:styleId="WW8Num26z1">
    <w:name w:val="WW8Num26z1"/>
    <w:rsid w:val="00E6002E"/>
    <w:rPr>
      <w:b w:val="0"/>
    </w:rPr>
  </w:style>
  <w:style w:type="character" w:customStyle="1" w:styleId="WW8Num27z0">
    <w:name w:val="WW8Num27z0"/>
    <w:rsid w:val="00E6002E"/>
    <w:rPr>
      <w:sz w:val="24"/>
    </w:rPr>
  </w:style>
  <w:style w:type="character" w:customStyle="1" w:styleId="WW8Num32z2">
    <w:name w:val="WW8Num32z2"/>
    <w:rsid w:val="00E6002E"/>
    <w:rPr>
      <w:b w:val="0"/>
    </w:rPr>
  </w:style>
  <w:style w:type="character" w:customStyle="1" w:styleId="WW8Num37z0">
    <w:name w:val="WW8Num37z0"/>
    <w:rsid w:val="00E6002E"/>
    <w:rPr>
      <w:rFonts w:ascii="Symbol" w:hAnsi="Symbol"/>
    </w:rPr>
  </w:style>
  <w:style w:type="character" w:customStyle="1" w:styleId="WW8Num37z1">
    <w:name w:val="WW8Num37z1"/>
    <w:rsid w:val="00E6002E"/>
    <w:rPr>
      <w:rFonts w:ascii="Courier New" w:hAnsi="Courier New"/>
    </w:rPr>
  </w:style>
  <w:style w:type="character" w:customStyle="1" w:styleId="WW8Num37z2">
    <w:name w:val="WW8Num37z2"/>
    <w:rsid w:val="00E6002E"/>
    <w:rPr>
      <w:rFonts w:ascii="Wingdings" w:hAnsi="Wingdings"/>
    </w:rPr>
  </w:style>
  <w:style w:type="character" w:customStyle="1" w:styleId="WW8Num45z1">
    <w:name w:val="WW8Num45z1"/>
    <w:rsid w:val="00E6002E"/>
    <w:rPr>
      <w:rFonts w:ascii="Times New Roman" w:eastAsia="Times New Roman" w:hAnsi="Times New Roman" w:cs="Times New Roman"/>
    </w:rPr>
  </w:style>
  <w:style w:type="character" w:customStyle="1" w:styleId="WW8Num46z0">
    <w:name w:val="WW8Num46z0"/>
    <w:rsid w:val="00E6002E"/>
    <w:rPr>
      <w:i w:val="0"/>
      <w:u w:val="none"/>
    </w:rPr>
  </w:style>
  <w:style w:type="character" w:customStyle="1" w:styleId="WW-Absatz-Standardschriftart111111111111111111">
    <w:name w:val="WW-Absatz-Standardschriftart111111111111111111"/>
    <w:rsid w:val="00E6002E"/>
  </w:style>
  <w:style w:type="character" w:customStyle="1" w:styleId="Marcadores">
    <w:name w:val="Marcadores"/>
    <w:rsid w:val="00E6002E"/>
    <w:rPr>
      <w:rFonts w:ascii="StarSymbol" w:eastAsia="StarSymbol" w:hAnsi="StarSymbol" w:cs="StarSymbol"/>
      <w:sz w:val="18"/>
      <w:szCs w:val="18"/>
    </w:rPr>
  </w:style>
  <w:style w:type="paragraph" w:customStyle="1" w:styleId="TextosemFormatao3">
    <w:name w:val="Texto sem Formatação3"/>
    <w:basedOn w:val="Normal"/>
    <w:rsid w:val="00E6002E"/>
    <w:rPr>
      <w:rFonts w:ascii="Courier New" w:hAnsi="Courier New" w:cs="Times New Roman"/>
      <w:bCs w:val="0"/>
      <w:sz w:val="20"/>
    </w:rPr>
  </w:style>
  <w:style w:type="paragraph" w:customStyle="1" w:styleId="font5">
    <w:name w:val="font5"/>
    <w:basedOn w:val="Normal"/>
    <w:rsid w:val="00E6002E"/>
    <w:pPr>
      <w:suppressAutoHyphens w:val="0"/>
      <w:spacing w:before="100" w:beforeAutospacing="1" w:after="100" w:afterAutospacing="1"/>
    </w:pPr>
    <w:rPr>
      <w:b/>
      <w:color w:val="000000"/>
      <w:sz w:val="16"/>
      <w:szCs w:val="16"/>
      <w:lang w:eastAsia="pt-BR"/>
    </w:rPr>
  </w:style>
  <w:style w:type="paragraph" w:customStyle="1" w:styleId="font6">
    <w:name w:val="font6"/>
    <w:basedOn w:val="Normal"/>
    <w:rsid w:val="00E6002E"/>
    <w:pPr>
      <w:suppressAutoHyphens w:val="0"/>
      <w:spacing w:before="100" w:beforeAutospacing="1" w:after="100" w:afterAutospacing="1"/>
    </w:pPr>
    <w:rPr>
      <w:bCs w:val="0"/>
      <w:color w:val="000000"/>
      <w:sz w:val="16"/>
      <w:szCs w:val="16"/>
      <w:lang w:eastAsia="pt-BR"/>
    </w:rPr>
  </w:style>
  <w:style w:type="paragraph" w:customStyle="1" w:styleId="xl65">
    <w:name w:val="xl65"/>
    <w:basedOn w:val="Normal"/>
    <w:rsid w:val="00E6002E"/>
    <w:pPr>
      <w:suppressAutoHyphens w:val="0"/>
      <w:spacing w:before="100" w:beforeAutospacing="1" w:after="100" w:afterAutospacing="1"/>
      <w:jc w:val="center"/>
    </w:pPr>
    <w:rPr>
      <w:rFonts w:ascii="Times New Roman" w:hAnsi="Times New Roman" w:cs="Times New Roman"/>
      <w:bCs w:val="0"/>
      <w:szCs w:val="24"/>
      <w:lang w:eastAsia="pt-BR"/>
    </w:rPr>
  </w:style>
  <w:style w:type="paragraph" w:customStyle="1" w:styleId="xl66">
    <w:name w:val="xl66"/>
    <w:basedOn w:val="Normal"/>
    <w:rsid w:val="00E6002E"/>
    <w:pPr>
      <w:suppressAutoHyphens w:val="0"/>
      <w:spacing w:before="100" w:beforeAutospacing="1" w:after="100" w:afterAutospacing="1"/>
      <w:textAlignment w:val="center"/>
    </w:pPr>
    <w:rPr>
      <w:rFonts w:ascii="Times New Roman" w:hAnsi="Times New Roman" w:cs="Times New Roman"/>
      <w:bCs w:val="0"/>
      <w:sz w:val="16"/>
      <w:szCs w:val="16"/>
      <w:lang w:eastAsia="pt-BR"/>
    </w:rPr>
  </w:style>
  <w:style w:type="paragraph" w:customStyle="1" w:styleId="xl67">
    <w:name w:val="xl67"/>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68">
    <w:name w:val="xl68"/>
    <w:basedOn w:val="Normal"/>
    <w:rsid w:val="00E6002E"/>
    <w:pPr>
      <w:pBdr>
        <w:top w:val="single" w:sz="8" w:space="0" w:color="auto"/>
        <w:left w:val="single" w:sz="8"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69">
    <w:name w:val="xl69"/>
    <w:basedOn w:val="Normal"/>
    <w:rsid w:val="00E6002E"/>
    <w:pPr>
      <w:pBdr>
        <w:top w:val="single" w:sz="8" w:space="0" w:color="auto"/>
        <w:left w:val="single" w:sz="4"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0">
    <w:name w:val="xl70"/>
    <w:basedOn w:val="Normal"/>
    <w:rsid w:val="00E6002E"/>
    <w:pPr>
      <w:pBdr>
        <w:top w:val="single" w:sz="8" w:space="0" w:color="auto"/>
        <w:left w:val="single" w:sz="4"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1">
    <w:name w:val="xl71"/>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2">
    <w:name w:val="xl7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3">
    <w:name w:val="xl73"/>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4">
    <w:name w:val="xl74"/>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5">
    <w:name w:val="xl75"/>
    <w:basedOn w:val="Normal"/>
    <w:rsid w:val="00E6002E"/>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6">
    <w:name w:val="xl76"/>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7">
    <w:name w:val="xl77"/>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8">
    <w:name w:val="xl78"/>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9">
    <w:name w:val="xl79"/>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0">
    <w:name w:val="xl80"/>
    <w:basedOn w:val="Normal"/>
    <w:rsid w:val="00E6002E"/>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1">
    <w:name w:val="xl81"/>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2">
    <w:name w:val="xl82"/>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83">
    <w:name w:val="xl83"/>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4">
    <w:name w:val="xl84"/>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5">
    <w:name w:val="xl85"/>
    <w:basedOn w:val="Normal"/>
    <w:rsid w:val="00E6002E"/>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6">
    <w:name w:val="xl86"/>
    <w:basedOn w:val="Normal"/>
    <w:rsid w:val="00E6002E"/>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7">
    <w:name w:val="xl87"/>
    <w:basedOn w:val="Normal"/>
    <w:rsid w:val="00E6002E"/>
    <w:pPr>
      <w:pBdr>
        <w:top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8">
    <w:name w:val="xl88"/>
    <w:basedOn w:val="Normal"/>
    <w:rsid w:val="00E6002E"/>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sz w:val="16"/>
      <w:szCs w:val="16"/>
      <w:lang w:eastAsia="pt-BR"/>
    </w:rPr>
  </w:style>
  <w:style w:type="paragraph" w:customStyle="1" w:styleId="xl89">
    <w:name w:val="xl89"/>
    <w:basedOn w:val="Normal"/>
    <w:rsid w:val="00E6002E"/>
    <w:pPr>
      <w:suppressAutoHyphens w:val="0"/>
      <w:spacing w:before="100" w:beforeAutospacing="1" w:after="100" w:afterAutospacing="1"/>
      <w:jc w:val="center"/>
      <w:textAlignment w:val="center"/>
    </w:pPr>
    <w:rPr>
      <w:b/>
      <w:sz w:val="16"/>
      <w:szCs w:val="16"/>
      <w:lang w:eastAsia="pt-BR"/>
    </w:rPr>
  </w:style>
  <w:style w:type="paragraph" w:customStyle="1" w:styleId="xl90">
    <w:name w:val="xl90"/>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1">
    <w:name w:val="xl91"/>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2">
    <w:name w:val="xl9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3">
    <w:name w:val="xl93"/>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4">
    <w:name w:val="xl94"/>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5">
    <w:name w:val="xl95"/>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6">
    <w:name w:val="xl96"/>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7">
    <w:name w:val="xl97"/>
    <w:basedOn w:val="Normal"/>
    <w:rsid w:val="00E6002E"/>
    <w:pPr>
      <w:suppressAutoHyphens w:val="0"/>
      <w:spacing w:before="100" w:beforeAutospacing="1" w:after="100" w:afterAutospacing="1"/>
      <w:textAlignment w:val="center"/>
    </w:pPr>
    <w:rPr>
      <w:bCs w:val="0"/>
      <w:sz w:val="16"/>
      <w:szCs w:val="16"/>
      <w:lang w:eastAsia="pt-BR"/>
    </w:rPr>
  </w:style>
  <w:style w:type="paragraph" w:customStyle="1" w:styleId="xl98">
    <w:name w:val="xl98"/>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99">
    <w:name w:val="xl99"/>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0">
    <w:name w:val="xl100"/>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1">
    <w:name w:val="xl101"/>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2">
    <w:name w:val="xl102"/>
    <w:basedOn w:val="Normal"/>
    <w:rsid w:val="00E6002E"/>
    <w:pPr>
      <w:pBdr>
        <w:left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103">
    <w:name w:val="xl103"/>
    <w:basedOn w:val="Normal"/>
    <w:rsid w:val="00E6002E"/>
    <w:pPr>
      <w:pBdr>
        <w:left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4">
    <w:name w:val="xl104"/>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5">
    <w:name w:val="xl105"/>
    <w:basedOn w:val="Normal"/>
    <w:rsid w:val="00E6002E"/>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6">
    <w:name w:val="xl106"/>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color w:val="000000"/>
      <w:sz w:val="16"/>
      <w:szCs w:val="16"/>
      <w:lang w:eastAsia="pt-BR"/>
    </w:rPr>
  </w:style>
  <w:style w:type="paragraph" w:customStyle="1" w:styleId="xl107">
    <w:name w:val="xl107"/>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8">
    <w:name w:val="xl108"/>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9">
    <w:name w:val="xl109"/>
    <w:basedOn w:val="Normal"/>
    <w:rsid w:val="00E6002E"/>
    <w:pPr>
      <w:pBdr>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10">
    <w:name w:val="xl110"/>
    <w:basedOn w:val="Normal"/>
    <w:rsid w:val="00E6002E"/>
    <w:pPr>
      <w:pBdr>
        <w:top w:val="single" w:sz="8" w:space="0" w:color="auto"/>
        <w:left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1">
    <w:name w:val="xl111"/>
    <w:basedOn w:val="Normal"/>
    <w:rsid w:val="00E6002E"/>
    <w:pPr>
      <w:pBdr>
        <w:top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2">
    <w:name w:val="xl112"/>
    <w:basedOn w:val="Normal"/>
    <w:rsid w:val="00E6002E"/>
    <w:pPr>
      <w:pBdr>
        <w:top w:val="single" w:sz="8" w:space="0" w:color="auto"/>
        <w:left w:val="single" w:sz="8"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table" w:styleId="Tabelacomgrade">
    <w:name w:val="Table Grid"/>
    <w:basedOn w:val="Tabelanormal"/>
    <w:uiPriority w:val="39"/>
    <w:rsid w:val="00E6002E"/>
    <w:pPr>
      <w:spacing w:after="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E6002E"/>
    <w:pPr>
      <w:widowControl w:val="0"/>
      <w:autoSpaceDE w:val="0"/>
      <w:autoSpaceDN w:val="0"/>
      <w:adjustRightInd w:val="0"/>
      <w:spacing w:after="0" w:line="240" w:lineRule="auto"/>
    </w:pPr>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semiHidden/>
    <w:unhideWhenUsed/>
    <w:rsid w:val="00E6002E"/>
    <w:pPr>
      <w:spacing w:after="120" w:line="480" w:lineRule="auto"/>
    </w:pPr>
    <w:rPr>
      <w:rFonts w:cs="Times New Roman"/>
      <w:lang w:val="x-none"/>
    </w:rPr>
  </w:style>
  <w:style w:type="character" w:customStyle="1" w:styleId="Corpodetexto2Char">
    <w:name w:val="Corpo de texto 2 Char"/>
    <w:basedOn w:val="Fontepargpadro"/>
    <w:link w:val="Corpodetexto2"/>
    <w:uiPriority w:val="99"/>
    <w:semiHidden/>
    <w:rsid w:val="00E6002E"/>
    <w:rPr>
      <w:rFonts w:ascii="Arial" w:eastAsia="Times New Roman" w:hAnsi="Arial" w:cs="Times New Roman"/>
      <w:bCs/>
      <w:sz w:val="24"/>
      <w:szCs w:val="20"/>
      <w:lang w:val="x-none" w:eastAsia="ar-SA"/>
    </w:rPr>
  </w:style>
  <w:style w:type="character" w:styleId="Forte">
    <w:name w:val="Strong"/>
    <w:uiPriority w:val="22"/>
    <w:qFormat/>
    <w:rsid w:val="00E6002E"/>
    <w:rPr>
      <w:b/>
      <w:bCs w:val="0"/>
    </w:rPr>
  </w:style>
  <w:style w:type="paragraph" w:customStyle="1" w:styleId="western">
    <w:name w:val="western"/>
    <w:basedOn w:val="Normal"/>
    <w:rsid w:val="00E6002E"/>
    <w:pPr>
      <w:spacing w:before="280" w:after="119"/>
    </w:pPr>
    <w:rPr>
      <w:rFonts w:ascii="Arial Unicode MS" w:eastAsia="Arial Unicode MS" w:hAnsi="Arial Unicode MS" w:cs="Arial Unicode MS"/>
      <w:bCs w:val="0"/>
      <w:szCs w:val="24"/>
    </w:rPr>
  </w:style>
  <w:style w:type="paragraph" w:customStyle="1" w:styleId="font0">
    <w:name w:val="font0"/>
    <w:basedOn w:val="Normal"/>
    <w:rsid w:val="00E6002E"/>
    <w:pPr>
      <w:suppressAutoHyphens w:val="0"/>
      <w:spacing w:before="100" w:beforeAutospacing="1" w:after="100" w:afterAutospacing="1"/>
    </w:pPr>
    <w:rPr>
      <w:rFonts w:ascii="Calibri" w:hAnsi="Calibri" w:cs="Calibri"/>
      <w:bCs w:val="0"/>
      <w:color w:val="000000"/>
      <w:sz w:val="22"/>
      <w:szCs w:val="22"/>
      <w:lang w:eastAsia="pt-BR"/>
    </w:rPr>
  </w:style>
  <w:style w:type="paragraph" w:styleId="Recuodecorpodetexto2">
    <w:name w:val="Body Text Indent 2"/>
    <w:basedOn w:val="Normal"/>
    <w:link w:val="Recuodecorpodetexto2Char"/>
    <w:uiPriority w:val="99"/>
    <w:semiHidden/>
    <w:unhideWhenUsed/>
    <w:rsid w:val="00E6002E"/>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E6002E"/>
    <w:rPr>
      <w:rFonts w:ascii="Arial" w:eastAsia="Times New Roman" w:hAnsi="Arial" w:cs="Arial"/>
      <w:bCs/>
      <w:sz w:val="24"/>
      <w:szCs w:val="20"/>
      <w:lang w:eastAsia="ar-SA"/>
    </w:rPr>
  </w:style>
  <w:style w:type="character" w:customStyle="1" w:styleId="PargrafodaListaChar">
    <w:name w:val="Parágrafo da Lista Char"/>
    <w:aliases w:val="List Char,List1 Char,List11 Char,titulo 5 Char,Fluvial1 Char,titulo 3 Char,Subtítulo tabela Char,List111 Char,llistat Char"/>
    <w:link w:val="PargrafodaLista"/>
    <w:uiPriority w:val="34"/>
    <w:locked/>
    <w:rsid w:val="00E6002E"/>
    <w:rPr>
      <w:rFonts w:ascii="Arial" w:eastAsia="Times New Roman" w:hAnsi="Arial" w:cs="Arial"/>
      <w:bCs/>
      <w:sz w:val="24"/>
      <w:szCs w:val="20"/>
      <w:lang w:eastAsia="ar-SA"/>
    </w:rPr>
  </w:style>
  <w:style w:type="paragraph" w:customStyle="1" w:styleId="Default">
    <w:name w:val="Default"/>
    <w:rsid w:val="00E6002E"/>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table" w:customStyle="1" w:styleId="TableNormal">
    <w:name w:val="Table Normal"/>
    <w:uiPriority w:val="2"/>
    <w:semiHidden/>
    <w:unhideWhenUsed/>
    <w:qFormat/>
    <w:rsid w:val="00E6002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6002E"/>
    <w:pPr>
      <w:widowControl w:val="0"/>
      <w:suppressAutoHyphens w:val="0"/>
      <w:ind w:left="103"/>
    </w:pPr>
    <w:rPr>
      <w:rFonts w:ascii="Cambria" w:eastAsia="Cambria" w:hAnsi="Cambria" w:cs="Cambria"/>
      <w:bCs w:val="0"/>
      <w:sz w:val="22"/>
      <w:szCs w:val="22"/>
      <w:lang w:val="en-US" w:eastAsia="en-US"/>
    </w:rPr>
  </w:style>
  <w:style w:type="character" w:styleId="MenoPendente">
    <w:name w:val="Unresolved Mention"/>
    <w:uiPriority w:val="99"/>
    <w:semiHidden/>
    <w:unhideWhenUsed/>
    <w:rsid w:val="00E6002E"/>
    <w:rPr>
      <w:color w:val="605E5C"/>
      <w:shd w:val="clear" w:color="auto" w:fill="E1DFDD"/>
    </w:rPr>
  </w:style>
  <w:style w:type="paragraph" w:customStyle="1" w:styleId="msonormal0">
    <w:name w:val="msonormal"/>
    <w:basedOn w:val="Normal"/>
    <w:rsid w:val="00342309"/>
    <w:pPr>
      <w:suppressAutoHyphens w:val="0"/>
      <w:spacing w:before="100" w:beforeAutospacing="1" w:after="100" w:afterAutospacing="1"/>
    </w:pPr>
    <w:rPr>
      <w:rFonts w:ascii="Times New Roman" w:hAnsi="Times New Roman" w:cs="Times New Roman"/>
      <w:bCs w:val="0"/>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68121">
      <w:bodyDiv w:val="1"/>
      <w:marLeft w:val="0"/>
      <w:marRight w:val="0"/>
      <w:marTop w:val="0"/>
      <w:marBottom w:val="0"/>
      <w:divBdr>
        <w:top w:val="none" w:sz="0" w:space="0" w:color="auto"/>
        <w:left w:val="none" w:sz="0" w:space="0" w:color="auto"/>
        <w:bottom w:val="none" w:sz="0" w:space="0" w:color="auto"/>
        <w:right w:val="none" w:sz="0" w:space="0" w:color="auto"/>
      </w:divBdr>
    </w:div>
    <w:div w:id="305479462">
      <w:bodyDiv w:val="1"/>
      <w:marLeft w:val="0"/>
      <w:marRight w:val="0"/>
      <w:marTop w:val="0"/>
      <w:marBottom w:val="0"/>
      <w:divBdr>
        <w:top w:val="none" w:sz="0" w:space="0" w:color="auto"/>
        <w:left w:val="none" w:sz="0" w:space="0" w:color="auto"/>
        <w:bottom w:val="none" w:sz="0" w:space="0" w:color="auto"/>
        <w:right w:val="none" w:sz="0" w:space="0" w:color="auto"/>
      </w:divBdr>
    </w:div>
    <w:div w:id="1508061636">
      <w:bodyDiv w:val="1"/>
      <w:marLeft w:val="0"/>
      <w:marRight w:val="0"/>
      <w:marTop w:val="0"/>
      <w:marBottom w:val="0"/>
      <w:divBdr>
        <w:top w:val="none" w:sz="0" w:space="0" w:color="auto"/>
        <w:left w:val="none" w:sz="0" w:space="0" w:color="auto"/>
        <w:bottom w:val="none" w:sz="0" w:space="0" w:color="auto"/>
        <w:right w:val="none" w:sz="0" w:space="0" w:color="auto"/>
      </w:divBdr>
    </w:div>
    <w:div w:id="2015526797">
      <w:bodyDiv w:val="1"/>
      <w:marLeft w:val="0"/>
      <w:marRight w:val="0"/>
      <w:marTop w:val="0"/>
      <w:marBottom w:val="0"/>
      <w:divBdr>
        <w:top w:val="none" w:sz="0" w:space="0" w:color="auto"/>
        <w:left w:val="none" w:sz="0" w:space="0" w:color="auto"/>
        <w:bottom w:val="none" w:sz="0" w:space="0" w:color="auto"/>
        <w:right w:val="none" w:sz="0" w:space="0" w:color="auto"/>
      </w:divBdr>
    </w:div>
    <w:div w:id="2118940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nalto.gov.br/ccivil_03/LEIS/L8666cons.ht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planalto.gov.br/ccivil_03/LEIS/L8666cons.ht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planalto.gov.br/ccivil_03/LEIS/2002/L10520.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920</TotalTime>
  <Pages>6</Pages>
  <Words>2816</Words>
  <Characters>15210</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Renata Giacomin</dc:creator>
  <cp:keywords/>
  <dc:description/>
  <cp:lastModifiedBy>Jane Terezinha Balbinote</cp:lastModifiedBy>
  <cp:revision>180</cp:revision>
  <cp:lastPrinted>2023-06-22T16:28:00Z</cp:lastPrinted>
  <dcterms:created xsi:type="dcterms:W3CDTF">2021-12-13T17:00:00Z</dcterms:created>
  <dcterms:modified xsi:type="dcterms:W3CDTF">2023-09-15T20:32:00Z</dcterms:modified>
</cp:coreProperties>
</file>