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304F7537" w:rsidR="00166BBB" w:rsidRPr="00405E8A" w:rsidRDefault="00166BBB" w:rsidP="00166BBB">
      <w:pPr>
        <w:suppressAutoHyphens w:val="0"/>
        <w:autoSpaceDE w:val="0"/>
        <w:autoSpaceDN w:val="0"/>
        <w:adjustRightInd w:val="0"/>
        <w:jc w:val="center"/>
        <w:rPr>
          <w:b/>
          <w:sz w:val="20"/>
          <w:lang w:eastAsia="pt-BR"/>
        </w:rPr>
      </w:pPr>
      <w:r w:rsidRPr="00405E8A">
        <w:rPr>
          <w:b/>
          <w:sz w:val="20"/>
          <w:lang w:eastAsia="pt-BR"/>
        </w:rPr>
        <w:t xml:space="preserve">ATA DE REGISTRO DE PREÇOS Nº </w:t>
      </w:r>
      <w:r w:rsidR="00CB6144">
        <w:rPr>
          <w:b/>
          <w:sz w:val="20"/>
          <w:lang w:eastAsia="pt-BR"/>
        </w:rPr>
        <w:t>131</w:t>
      </w:r>
      <w:r w:rsidRPr="00405E8A">
        <w:rPr>
          <w:b/>
          <w:sz w:val="20"/>
          <w:lang w:eastAsia="pt-BR"/>
        </w:rPr>
        <w:t>/202</w:t>
      </w:r>
      <w:r w:rsidR="008B0DA1" w:rsidRPr="00405E8A">
        <w:rPr>
          <w:b/>
          <w:sz w:val="20"/>
          <w:lang w:eastAsia="pt-BR"/>
        </w:rPr>
        <w:t>3</w:t>
      </w:r>
      <w:r w:rsidRPr="00405E8A">
        <w:rPr>
          <w:b/>
          <w:sz w:val="20"/>
          <w:lang w:eastAsia="pt-BR"/>
        </w:rPr>
        <w:t>/PMJ</w:t>
      </w:r>
    </w:p>
    <w:p w14:paraId="7CEE5772" w14:textId="77777777" w:rsidR="00166BBB" w:rsidRPr="00405E8A" w:rsidRDefault="00166BBB" w:rsidP="00166BBB">
      <w:pPr>
        <w:suppressAutoHyphens w:val="0"/>
        <w:autoSpaceDE w:val="0"/>
        <w:autoSpaceDN w:val="0"/>
        <w:adjustRightInd w:val="0"/>
        <w:jc w:val="center"/>
        <w:rPr>
          <w:b/>
          <w:sz w:val="20"/>
          <w:lang w:eastAsia="pt-BR"/>
        </w:rPr>
      </w:pPr>
    </w:p>
    <w:p w14:paraId="5E9DAE11" w14:textId="77777777" w:rsidR="00166BBB" w:rsidRPr="00405E8A" w:rsidRDefault="00166BBB" w:rsidP="00166BBB">
      <w:pPr>
        <w:suppressAutoHyphens w:val="0"/>
        <w:autoSpaceDE w:val="0"/>
        <w:autoSpaceDN w:val="0"/>
        <w:adjustRightInd w:val="0"/>
        <w:jc w:val="both"/>
        <w:rPr>
          <w:bCs w:val="0"/>
          <w:sz w:val="20"/>
          <w:lang w:eastAsia="pt-BR"/>
        </w:rPr>
      </w:pPr>
    </w:p>
    <w:p w14:paraId="622BB38A" w14:textId="4270B847" w:rsidR="00166BBB" w:rsidRPr="00405E8A" w:rsidRDefault="00166BBB" w:rsidP="00F27436">
      <w:pPr>
        <w:widowControl w:val="0"/>
        <w:ind w:left="4536"/>
        <w:jc w:val="both"/>
        <w:rPr>
          <w:sz w:val="20"/>
        </w:rPr>
      </w:pPr>
      <w:r w:rsidRPr="00405E8A">
        <w:rPr>
          <w:sz w:val="20"/>
          <w:lang w:eastAsia="pt-BR"/>
        </w:rPr>
        <w:t xml:space="preserve">COM EFEITO JURÍDICO DE DOCUMENTO DE AJUSTE CONTRATUAL, CUJO OBJETO CONSTITUI </w:t>
      </w:r>
      <w:r w:rsidRPr="00405E8A">
        <w:rPr>
          <w:sz w:val="20"/>
        </w:rPr>
        <w:t xml:space="preserve">O </w:t>
      </w:r>
      <w:r w:rsidRPr="00405E8A">
        <w:rPr>
          <w:bCs w:val="0"/>
          <w:sz w:val="20"/>
        </w:rPr>
        <w:t xml:space="preserve">REGISTRO </w:t>
      </w:r>
      <w:r w:rsidR="00A80150" w:rsidRPr="00405E8A">
        <w:rPr>
          <w:bCs w:val="0"/>
          <w:sz w:val="20"/>
        </w:rPr>
        <w:t>DE PREÇOS</w:t>
      </w:r>
      <w:r w:rsidR="00A80150" w:rsidRPr="00405E8A">
        <w:rPr>
          <w:sz w:val="20"/>
        </w:rPr>
        <w:t xml:space="preserve"> PARA A AQUISIÇÃO EVENTUAL E FUTURA DE FERRAMENTAS, DESTINADOS AO ATENDIMENTO DAS DEMANDAS DA SECRETARIA DE GESTÃO ADMINISTRATIVA E FINANCEIRA E DOS DEMAIS ÓRGÃOS PARTICIPANTES.</w:t>
      </w:r>
    </w:p>
    <w:p w14:paraId="4193AE84" w14:textId="77777777" w:rsidR="00166BBB" w:rsidRPr="00405E8A" w:rsidRDefault="00166BBB" w:rsidP="00166BBB">
      <w:pPr>
        <w:ind w:left="4536"/>
        <w:jc w:val="both"/>
        <w:rPr>
          <w:sz w:val="20"/>
        </w:rPr>
      </w:pPr>
    </w:p>
    <w:p w14:paraId="599AE1AE" w14:textId="77777777" w:rsidR="00166BBB" w:rsidRPr="00405E8A" w:rsidRDefault="00166BBB" w:rsidP="00166BBB">
      <w:pPr>
        <w:ind w:left="4536"/>
        <w:jc w:val="both"/>
        <w:rPr>
          <w:sz w:val="20"/>
        </w:rPr>
      </w:pPr>
    </w:p>
    <w:p w14:paraId="25D0C759" w14:textId="47452317" w:rsidR="00166BBB" w:rsidRPr="00405E8A" w:rsidRDefault="00166BBB" w:rsidP="00166BBB">
      <w:pPr>
        <w:tabs>
          <w:tab w:val="left" w:pos="851"/>
        </w:tabs>
        <w:jc w:val="both"/>
        <w:rPr>
          <w:sz w:val="20"/>
        </w:rPr>
      </w:pPr>
      <w:r w:rsidRPr="00405E8A">
        <w:rPr>
          <w:sz w:val="20"/>
        </w:rPr>
        <w:t xml:space="preserve">Aos </w:t>
      </w:r>
      <w:r w:rsidR="00385E93" w:rsidRPr="00405E8A">
        <w:rPr>
          <w:sz w:val="20"/>
        </w:rPr>
        <w:t>15</w:t>
      </w:r>
      <w:r w:rsidRPr="00405E8A">
        <w:rPr>
          <w:sz w:val="20"/>
        </w:rPr>
        <w:t xml:space="preserve"> (</w:t>
      </w:r>
      <w:r w:rsidR="00385E93" w:rsidRPr="00405E8A">
        <w:rPr>
          <w:sz w:val="20"/>
        </w:rPr>
        <w:t>quinze</w:t>
      </w:r>
      <w:r w:rsidRPr="00405E8A">
        <w:rPr>
          <w:sz w:val="20"/>
        </w:rPr>
        <w:t xml:space="preserve">) dias do mês de </w:t>
      </w:r>
      <w:r w:rsidR="00385E93" w:rsidRPr="00405E8A">
        <w:rPr>
          <w:sz w:val="20"/>
        </w:rPr>
        <w:t xml:space="preserve">setembro </w:t>
      </w:r>
      <w:r w:rsidRPr="00405E8A">
        <w:rPr>
          <w:sz w:val="20"/>
        </w:rPr>
        <w:t>do ano de 202</w:t>
      </w:r>
      <w:r w:rsidR="00D612FE" w:rsidRPr="00405E8A">
        <w:rPr>
          <w:sz w:val="20"/>
        </w:rPr>
        <w:t>3</w:t>
      </w:r>
      <w:r w:rsidRPr="00405E8A">
        <w:rPr>
          <w:sz w:val="20"/>
        </w:rPr>
        <w:t>, o MUNICÍPIO DE JOAÇABA, SC, com sede na Avenida XV de Novembro, 378, centro, Joaçaba, SC, inscrito no CNPJ/MF sob nº 82.939.380/0001-99, por intermédio da</w:t>
      </w:r>
      <w:r w:rsidRPr="00405E8A">
        <w:rPr>
          <w:b/>
          <w:sz w:val="20"/>
        </w:rPr>
        <w:t xml:space="preserve"> SECRETARIA DE GESTÃO ADMINISTRATIVA E FINANCEIRA</w:t>
      </w:r>
      <w:r w:rsidRPr="00405E8A">
        <w:rPr>
          <w:sz w:val="20"/>
        </w:rPr>
        <w:t xml:space="preserve">, como </w:t>
      </w:r>
      <w:r w:rsidRPr="00405E8A">
        <w:rPr>
          <w:b/>
          <w:sz w:val="20"/>
        </w:rPr>
        <w:t>órgão gerenciador</w:t>
      </w:r>
      <w:r w:rsidRPr="00405E8A">
        <w:rPr>
          <w:sz w:val="20"/>
        </w:rPr>
        <w:t>, representada neste ato pel</w:t>
      </w:r>
      <w:r w:rsidR="008B0DA1" w:rsidRPr="00405E8A">
        <w:rPr>
          <w:sz w:val="20"/>
        </w:rPr>
        <w:t>a</w:t>
      </w:r>
      <w:r w:rsidRPr="00405E8A">
        <w:rPr>
          <w:sz w:val="20"/>
        </w:rPr>
        <w:t xml:space="preserve"> Secretári</w:t>
      </w:r>
      <w:r w:rsidR="008B0DA1" w:rsidRPr="00405E8A">
        <w:rPr>
          <w:sz w:val="20"/>
        </w:rPr>
        <w:t>a</w:t>
      </w:r>
      <w:r w:rsidRPr="00405E8A">
        <w:rPr>
          <w:sz w:val="20"/>
        </w:rPr>
        <w:t xml:space="preserve">, </w:t>
      </w:r>
      <w:r w:rsidR="008B0DA1" w:rsidRPr="00405E8A">
        <w:rPr>
          <w:b/>
          <w:bCs w:val="0"/>
          <w:sz w:val="20"/>
        </w:rPr>
        <w:t>TÂNIA APARECIDA DURIGON</w:t>
      </w:r>
      <w:r w:rsidRPr="00405E8A">
        <w:rPr>
          <w:sz w:val="20"/>
        </w:rPr>
        <w:t xml:space="preserve">, e a empresa </w:t>
      </w:r>
      <w:r w:rsidR="00BF7863" w:rsidRPr="00BF7863">
        <w:rPr>
          <w:b/>
          <w:bCs w:val="0"/>
          <w:sz w:val="20"/>
        </w:rPr>
        <w:t>COMERCIO ATACADISTA ILHA BELA DISTRIBUIDORA LTDA</w:t>
      </w:r>
      <w:r w:rsidRPr="00405E8A">
        <w:rPr>
          <w:sz w:val="20"/>
        </w:rPr>
        <w:t xml:space="preserve">, estabelecida na </w:t>
      </w:r>
      <w:r w:rsidR="00BF7863" w:rsidRPr="00BF7863">
        <w:rPr>
          <w:sz w:val="20"/>
        </w:rPr>
        <w:t>Rod Francisco Thomaz Dos Santos</w:t>
      </w:r>
      <w:r w:rsidRPr="00405E8A">
        <w:rPr>
          <w:sz w:val="20"/>
        </w:rPr>
        <w:t xml:space="preserve">, nº </w:t>
      </w:r>
      <w:r w:rsidR="00BF7863">
        <w:rPr>
          <w:sz w:val="20"/>
        </w:rPr>
        <w:t>5159</w:t>
      </w:r>
      <w:r w:rsidRPr="00405E8A">
        <w:rPr>
          <w:sz w:val="20"/>
        </w:rPr>
        <w:t xml:space="preserve">, bairro </w:t>
      </w:r>
      <w:r w:rsidR="00BF7863" w:rsidRPr="00BF7863">
        <w:rPr>
          <w:sz w:val="20"/>
        </w:rPr>
        <w:t>Armação Do Pantano Do Sul</w:t>
      </w:r>
      <w:r w:rsidRPr="00405E8A">
        <w:rPr>
          <w:sz w:val="20"/>
        </w:rPr>
        <w:t xml:space="preserve">, no Município de </w:t>
      </w:r>
      <w:r w:rsidR="00BF7863" w:rsidRPr="00BF7863">
        <w:rPr>
          <w:sz w:val="20"/>
        </w:rPr>
        <w:t>Florianópolis</w:t>
      </w:r>
      <w:r w:rsidRPr="00405E8A">
        <w:rPr>
          <w:sz w:val="20"/>
        </w:rPr>
        <w:t xml:space="preserve">, </w:t>
      </w:r>
      <w:r w:rsidR="00BF7863">
        <w:rPr>
          <w:sz w:val="20"/>
        </w:rPr>
        <w:t>SC</w:t>
      </w:r>
      <w:r w:rsidRPr="00405E8A">
        <w:rPr>
          <w:sz w:val="20"/>
        </w:rPr>
        <w:t xml:space="preserve">, doravante denominada </w:t>
      </w:r>
      <w:r w:rsidRPr="00405E8A">
        <w:rPr>
          <w:b/>
          <w:sz w:val="20"/>
        </w:rPr>
        <w:t>DETENTORA</w:t>
      </w:r>
      <w:r w:rsidRPr="00405E8A">
        <w:rPr>
          <w:sz w:val="20"/>
        </w:rPr>
        <w:t>, representada neste ato por</w:t>
      </w:r>
      <w:r w:rsidR="000D0A35" w:rsidRPr="00405E8A">
        <w:rPr>
          <w:sz w:val="20"/>
        </w:rPr>
        <w:t xml:space="preserve"> </w:t>
      </w:r>
      <w:r w:rsidR="00BF7863" w:rsidRPr="00BF7863">
        <w:rPr>
          <w:sz w:val="20"/>
        </w:rPr>
        <w:t>SILVIA DEBUS PAIM</w:t>
      </w:r>
      <w:r w:rsidRPr="00405E8A">
        <w:rPr>
          <w:sz w:val="20"/>
        </w:rPr>
        <w:t xml:space="preserve">, </w:t>
      </w:r>
      <w:r w:rsidR="00BF7863">
        <w:rPr>
          <w:sz w:val="20"/>
        </w:rPr>
        <w:t xml:space="preserve">inscrita </w:t>
      </w:r>
      <w:r w:rsidRPr="00405E8A">
        <w:rPr>
          <w:sz w:val="20"/>
        </w:rPr>
        <w:t>no CPF/MF sob o nº</w:t>
      </w:r>
      <w:r w:rsidR="000D0A35" w:rsidRPr="00405E8A">
        <w:rPr>
          <w:sz w:val="20"/>
        </w:rPr>
        <w:t xml:space="preserve"> </w:t>
      </w:r>
      <w:r w:rsidR="00BF7863">
        <w:rPr>
          <w:sz w:val="20"/>
        </w:rPr>
        <w:t>634</w:t>
      </w:r>
      <w:r w:rsidR="000D0A35" w:rsidRPr="00405E8A">
        <w:rPr>
          <w:sz w:val="20"/>
        </w:rPr>
        <w:t>.xxx.xxx-</w:t>
      </w:r>
      <w:r w:rsidR="00BF7863">
        <w:rPr>
          <w:sz w:val="20"/>
        </w:rPr>
        <w:t>00</w:t>
      </w:r>
      <w:r w:rsidRPr="00405E8A">
        <w:rPr>
          <w:sz w:val="20"/>
        </w:rPr>
        <w:t xml:space="preserve">, residente e domiciliado </w:t>
      </w:r>
      <w:r w:rsidR="000D0A35" w:rsidRPr="00405E8A">
        <w:rPr>
          <w:sz w:val="20"/>
        </w:rPr>
        <w:t xml:space="preserve">no Município de </w:t>
      </w:r>
      <w:r w:rsidR="00036DB7">
        <w:rPr>
          <w:sz w:val="20"/>
        </w:rPr>
        <w:t>Florianópolis</w:t>
      </w:r>
      <w:r w:rsidR="000D0A35" w:rsidRPr="00405E8A">
        <w:rPr>
          <w:sz w:val="20"/>
        </w:rPr>
        <w:t xml:space="preserve">, </w:t>
      </w:r>
      <w:r w:rsidR="00036DB7">
        <w:rPr>
          <w:sz w:val="20"/>
        </w:rPr>
        <w:t>SC</w:t>
      </w:r>
      <w:r w:rsidRPr="00405E8A">
        <w:rPr>
          <w:sz w:val="20"/>
        </w:rPr>
        <w:t xml:space="preserve">,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 do Processo de Licitação nº </w:t>
      </w:r>
      <w:r w:rsidR="00524C1E" w:rsidRPr="00405E8A">
        <w:rPr>
          <w:sz w:val="20"/>
        </w:rPr>
        <w:t>67</w:t>
      </w:r>
      <w:r w:rsidRPr="00405E8A">
        <w:rPr>
          <w:sz w:val="20"/>
        </w:rPr>
        <w:t>/202</w:t>
      </w:r>
      <w:r w:rsidR="008B0DA1" w:rsidRPr="00405E8A">
        <w:rPr>
          <w:sz w:val="20"/>
        </w:rPr>
        <w:t>3</w:t>
      </w:r>
      <w:r w:rsidRPr="00405E8A">
        <w:rPr>
          <w:sz w:val="20"/>
        </w:rPr>
        <w:t xml:space="preserve">/PMJ – Edital de Pregão Eletrônico nº </w:t>
      </w:r>
      <w:r w:rsidR="00524C1E" w:rsidRPr="00405E8A">
        <w:rPr>
          <w:sz w:val="20"/>
        </w:rPr>
        <w:t>21</w:t>
      </w:r>
      <w:r w:rsidRPr="00405E8A">
        <w:rPr>
          <w:sz w:val="20"/>
        </w:rPr>
        <w:t>/202</w:t>
      </w:r>
      <w:r w:rsidR="008B0DA1" w:rsidRPr="00405E8A">
        <w:rPr>
          <w:sz w:val="20"/>
        </w:rPr>
        <w:t>3</w:t>
      </w:r>
      <w:r w:rsidRPr="00405E8A">
        <w:rPr>
          <w:sz w:val="20"/>
        </w:rPr>
        <w:t xml:space="preserve">/PMJ, mediante termos e condições que seguem. </w:t>
      </w:r>
    </w:p>
    <w:p w14:paraId="557C73D4" w14:textId="77777777" w:rsidR="00166BBB" w:rsidRPr="00405E8A" w:rsidRDefault="00166BBB" w:rsidP="00166BBB">
      <w:pPr>
        <w:suppressAutoHyphens w:val="0"/>
        <w:autoSpaceDE w:val="0"/>
        <w:autoSpaceDN w:val="0"/>
        <w:adjustRightInd w:val="0"/>
        <w:rPr>
          <w:b/>
          <w:sz w:val="20"/>
          <w:lang w:eastAsia="pt-BR"/>
        </w:rPr>
      </w:pPr>
    </w:p>
    <w:p w14:paraId="22746555" w14:textId="77777777" w:rsidR="00166BBB" w:rsidRPr="00405E8A" w:rsidRDefault="00166BBB" w:rsidP="00166BBB">
      <w:pPr>
        <w:suppressAutoHyphens w:val="0"/>
        <w:autoSpaceDE w:val="0"/>
        <w:autoSpaceDN w:val="0"/>
        <w:adjustRightInd w:val="0"/>
        <w:rPr>
          <w:b/>
          <w:sz w:val="20"/>
          <w:lang w:eastAsia="pt-BR"/>
        </w:rPr>
      </w:pPr>
    </w:p>
    <w:p w14:paraId="66603522" w14:textId="77777777" w:rsidR="00166BBB" w:rsidRPr="00405E8A" w:rsidRDefault="00166BBB" w:rsidP="00166BBB">
      <w:pPr>
        <w:jc w:val="both"/>
        <w:rPr>
          <w:b/>
          <w:bCs w:val="0"/>
          <w:sz w:val="20"/>
        </w:rPr>
      </w:pPr>
      <w:r w:rsidRPr="00405E8A">
        <w:rPr>
          <w:b/>
          <w:sz w:val="20"/>
        </w:rPr>
        <w:t xml:space="preserve">CLÁUSULA PRIMEIRA - </w:t>
      </w:r>
      <w:r w:rsidRPr="00405E8A">
        <w:rPr>
          <w:b/>
          <w:bCs w:val="0"/>
          <w:sz w:val="20"/>
        </w:rPr>
        <w:t xml:space="preserve">DO OBJETO </w:t>
      </w:r>
    </w:p>
    <w:p w14:paraId="13E34F97" w14:textId="77777777" w:rsidR="00166BBB" w:rsidRPr="00405E8A" w:rsidRDefault="00166BBB" w:rsidP="00166BBB">
      <w:pPr>
        <w:pStyle w:val="Recuodecorpodetexto"/>
        <w:ind w:left="0"/>
        <w:rPr>
          <w:rFonts w:ascii="Arial" w:hAnsi="Arial" w:cs="Arial"/>
          <w:sz w:val="20"/>
        </w:rPr>
      </w:pPr>
    </w:p>
    <w:p w14:paraId="283A4376" w14:textId="41241052" w:rsidR="00166BBB" w:rsidRPr="00405E8A" w:rsidRDefault="00166BBB" w:rsidP="0082096F">
      <w:pPr>
        <w:pStyle w:val="Corpodetexto"/>
        <w:tabs>
          <w:tab w:val="clear" w:pos="708"/>
          <w:tab w:val="clear" w:pos="2270"/>
          <w:tab w:val="clear" w:pos="4294"/>
          <w:tab w:val="left" w:pos="426"/>
        </w:tabs>
        <w:rPr>
          <w:rFonts w:cs="Arial"/>
          <w:sz w:val="20"/>
        </w:rPr>
      </w:pPr>
      <w:r w:rsidRPr="00405E8A">
        <w:rPr>
          <w:rFonts w:cs="Arial"/>
          <w:sz w:val="20"/>
        </w:rPr>
        <w:t>O</w:t>
      </w:r>
      <w:r w:rsidRPr="00405E8A">
        <w:rPr>
          <w:rFonts w:cs="Arial"/>
          <w:sz w:val="20"/>
          <w:lang w:val="pt-BR"/>
        </w:rPr>
        <w:t>s</w:t>
      </w:r>
      <w:r w:rsidRPr="00405E8A">
        <w:rPr>
          <w:rFonts w:cs="Arial"/>
          <w:sz w:val="20"/>
        </w:rPr>
        <w:t xml:space="preserve"> preço</w:t>
      </w:r>
      <w:r w:rsidRPr="00405E8A">
        <w:rPr>
          <w:rFonts w:cs="Arial"/>
          <w:sz w:val="20"/>
          <w:lang w:val="pt-BR"/>
        </w:rPr>
        <w:t>s</w:t>
      </w:r>
      <w:r w:rsidRPr="00405E8A">
        <w:rPr>
          <w:rFonts w:cs="Arial"/>
          <w:sz w:val="20"/>
        </w:rPr>
        <w:t xml:space="preserve"> ora REGISTRADO</w:t>
      </w:r>
      <w:r w:rsidRPr="00405E8A">
        <w:rPr>
          <w:rFonts w:cs="Arial"/>
          <w:sz w:val="20"/>
          <w:lang w:val="pt-BR"/>
        </w:rPr>
        <w:t>S</w:t>
      </w:r>
      <w:r w:rsidRPr="00405E8A">
        <w:rPr>
          <w:rFonts w:cs="Arial"/>
          <w:sz w:val="20"/>
        </w:rPr>
        <w:t xml:space="preserve">, de acordo a proposta apresentada </w:t>
      </w:r>
      <w:r w:rsidRPr="00405E8A">
        <w:rPr>
          <w:rFonts w:cs="Arial"/>
          <w:sz w:val="20"/>
          <w:lang w:val="pt-BR"/>
        </w:rPr>
        <w:t>pela DETENTORA n</w:t>
      </w:r>
      <w:r w:rsidRPr="00405E8A">
        <w:rPr>
          <w:rFonts w:cs="Arial"/>
          <w:sz w:val="20"/>
        </w:rPr>
        <w:t>o Processo de Licitação, corresponde</w:t>
      </w:r>
      <w:r w:rsidRPr="00405E8A">
        <w:rPr>
          <w:rFonts w:cs="Arial"/>
          <w:sz w:val="20"/>
          <w:lang w:val="pt-BR"/>
        </w:rPr>
        <w:t>m à expectativa de aquisição d</w:t>
      </w:r>
      <w:r w:rsidRPr="00405E8A">
        <w:rPr>
          <w:rFonts w:cs="Arial"/>
          <w:sz w:val="20"/>
        </w:rPr>
        <w:t>o</w:t>
      </w:r>
      <w:r w:rsidR="00F264D9" w:rsidRPr="00405E8A">
        <w:rPr>
          <w:rFonts w:cs="Arial"/>
          <w:sz w:val="20"/>
          <w:lang w:val="pt-BR"/>
        </w:rPr>
        <w:t>s</w:t>
      </w:r>
      <w:r w:rsidRPr="00405E8A">
        <w:rPr>
          <w:rFonts w:cs="Arial"/>
          <w:sz w:val="20"/>
        </w:rPr>
        <w:t xml:space="preserve"> seguinte</w:t>
      </w:r>
      <w:r w:rsidR="00F264D9" w:rsidRPr="00405E8A">
        <w:rPr>
          <w:rFonts w:cs="Arial"/>
          <w:sz w:val="20"/>
          <w:lang w:val="pt-BR"/>
        </w:rPr>
        <w:t>s</w:t>
      </w:r>
      <w:r w:rsidRPr="00405E8A">
        <w:rPr>
          <w:rFonts w:cs="Arial"/>
          <w:sz w:val="20"/>
        </w:rPr>
        <w:t xml:space="preserve"> </w:t>
      </w:r>
      <w:r w:rsidRPr="00405E8A">
        <w:rPr>
          <w:rFonts w:cs="Arial"/>
          <w:sz w:val="20"/>
          <w:lang w:val="pt-BR"/>
        </w:rPr>
        <w:t>ite</w:t>
      </w:r>
      <w:r w:rsidR="00F264D9" w:rsidRPr="00405E8A">
        <w:rPr>
          <w:rFonts w:cs="Arial"/>
          <w:sz w:val="20"/>
          <w:lang w:val="pt-BR"/>
        </w:rPr>
        <w:t>ns</w:t>
      </w:r>
      <w:r w:rsidRPr="00405E8A">
        <w:rPr>
          <w:rFonts w:cs="Arial"/>
          <w:sz w:val="20"/>
        </w:rPr>
        <w:t xml:space="preserve">: </w:t>
      </w:r>
    </w:p>
    <w:p w14:paraId="58857F93" w14:textId="147C0332" w:rsidR="00D265CB" w:rsidRPr="00405E8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0" w:type="auto"/>
        <w:jc w:val="center"/>
        <w:tblLook w:val="04A0" w:firstRow="1" w:lastRow="0" w:firstColumn="1" w:lastColumn="0" w:noHBand="0" w:noVBand="1"/>
      </w:tblPr>
      <w:tblGrid>
        <w:gridCol w:w="694"/>
        <w:gridCol w:w="772"/>
        <w:gridCol w:w="505"/>
        <w:gridCol w:w="4403"/>
        <w:gridCol w:w="1085"/>
        <w:gridCol w:w="1183"/>
        <w:gridCol w:w="1268"/>
      </w:tblGrid>
      <w:tr w:rsidR="00DC48D3" w:rsidRPr="00534A71" w14:paraId="0EDAA4B5" w14:textId="77777777" w:rsidTr="00534A71">
        <w:trPr>
          <w:trHeight w:val="765"/>
          <w:jc w:val="center"/>
        </w:trPr>
        <w:tc>
          <w:tcPr>
            <w:tcW w:w="0" w:type="auto"/>
            <w:noWrap/>
            <w:hideMark/>
          </w:tcPr>
          <w:p w14:paraId="595C4361" w14:textId="77777777" w:rsidR="002D6BEE" w:rsidRPr="00534A71" w:rsidRDefault="002D6BEE" w:rsidP="00D854E4">
            <w:pPr>
              <w:jc w:val="center"/>
              <w:rPr>
                <w:b/>
                <w:sz w:val="20"/>
              </w:rPr>
            </w:pPr>
          </w:p>
          <w:p w14:paraId="4391C0AC" w14:textId="77777777" w:rsidR="002D6BEE" w:rsidRPr="00534A71" w:rsidRDefault="002D6BEE" w:rsidP="00D854E4">
            <w:pPr>
              <w:jc w:val="center"/>
              <w:rPr>
                <w:b/>
                <w:sz w:val="20"/>
              </w:rPr>
            </w:pPr>
            <w:r w:rsidRPr="00534A71">
              <w:rPr>
                <w:b/>
                <w:sz w:val="20"/>
              </w:rPr>
              <w:t>ITEM</w:t>
            </w:r>
          </w:p>
        </w:tc>
        <w:tc>
          <w:tcPr>
            <w:tcW w:w="0" w:type="auto"/>
            <w:hideMark/>
          </w:tcPr>
          <w:p w14:paraId="4999578E" w14:textId="77777777" w:rsidR="002D6BEE" w:rsidRPr="00534A71" w:rsidRDefault="002D6BEE" w:rsidP="00D854E4">
            <w:pPr>
              <w:jc w:val="center"/>
              <w:rPr>
                <w:b/>
                <w:sz w:val="20"/>
              </w:rPr>
            </w:pPr>
          </w:p>
          <w:p w14:paraId="1AC0D0F5" w14:textId="77777777" w:rsidR="002D6BEE" w:rsidRPr="00534A71" w:rsidRDefault="002D6BEE" w:rsidP="00D854E4">
            <w:pPr>
              <w:jc w:val="center"/>
              <w:rPr>
                <w:b/>
                <w:sz w:val="20"/>
              </w:rPr>
            </w:pPr>
            <w:r w:rsidRPr="00534A71">
              <w:rPr>
                <w:b/>
                <w:sz w:val="20"/>
              </w:rPr>
              <w:t>QTDE</w:t>
            </w:r>
          </w:p>
        </w:tc>
        <w:tc>
          <w:tcPr>
            <w:tcW w:w="0" w:type="auto"/>
            <w:hideMark/>
          </w:tcPr>
          <w:p w14:paraId="721D0FD5" w14:textId="77777777" w:rsidR="002D6BEE" w:rsidRPr="00534A71" w:rsidRDefault="002D6BEE" w:rsidP="00D854E4">
            <w:pPr>
              <w:jc w:val="center"/>
              <w:rPr>
                <w:b/>
                <w:sz w:val="20"/>
              </w:rPr>
            </w:pPr>
          </w:p>
          <w:p w14:paraId="5FF54D7F" w14:textId="77777777" w:rsidR="002D6BEE" w:rsidRPr="00534A71" w:rsidRDefault="002D6BEE" w:rsidP="00D854E4">
            <w:pPr>
              <w:jc w:val="center"/>
              <w:rPr>
                <w:b/>
                <w:sz w:val="20"/>
              </w:rPr>
            </w:pPr>
            <w:r w:rsidRPr="00534A71">
              <w:rPr>
                <w:b/>
                <w:sz w:val="20"/>
              </w:rPr>
              <w:t>UN</w:t>
            </w:r>
          </w:p>
        </w:tc>
        <w:tc>
          <w:tcPr>
            <w:tcW w:w="4403" w:type="dxa"/>
            <w:hideMark/>
          </w:tcPr>
          <w:p w14:paraId="60AAE95C" w14:textId="77777777" w:rsidR="002D6BEE" w:rsidRPr="00534A71" w:rsidRDefault="002D6BEE" w:rsidP="00D854E4">
            <w:pPr>
              <w:jc w:val="center"/>
              <w:rPr>
                <w:b/>
                <w:sz w:val="20"/>
              </w:rPr>
            </w:pPr>
          </w:p>
          <w:p w14:paraId="17C761AA" w14:textId="77777777" w:rsidR="002D6BEE" w:rsidRPr="00534A71" w:rsidRDefault="002D6BEE" w:rsidP="00D854E4">
            <w:pPr>
              <w:jc w:val="center"/>
              <w:rPr>
                <w:b/>
                <w:sz w:val="20"/>
              </w:rPr>
            </w:pPr>
            <w:r w:rsidRPr="00534A71">
              <w:rPr>
                <w:b/>
                <w:sz w:val="20"/>
              </w:rPr>
              <w:t>ESPECIFICAÇÃO</w:t>
            </w:r>
          </w:p>
        </w:tc>
        <w:tc>
          <w:tcPr>
            <w:tcW w:w="1085" w:type="dxa"/>
            <w:vAlign w:val="center"/>
          </w:tcPr>
          <w:p w14:paraId="2FF79653" w14:textId="1BA33546" w:rsidR="002D6BEE" w:rsidRPr="00534A71" w:rsidRDefault="002D6BEE" w:rsidP="002D6BEE">
            <w:pPr>
              <w:jc w:val="center"/>
              <w:rPr>
                <w:b/>
                <w:sz w:val="20"/>
              </w:rPr>
            </w:pPr>
            <w:r w:rsidRPr="00534A71">
              <w:rPr>
                <w:b/>
                <w:sz w:val="20"/>
              </w:rPr>
              <w:t>MARCA</w:t>
            </w:r>
          </w:p>
        </w:tc>
        <w:tc>
          <w:tcPr>
            <w:tcW w:w="1183" w:type="dxa"/>
          </w:tcPr>
          <w:p w14:paraId="089E407E" w14:textId="77777777" w:rsidR="00841414" w:rsidRPr="00534A71" w:rsidRDefault="00841414" w:rsidP="00841414">
            <w:pPr>
              <w:jc w:val="center"/>
              <w:rPr>
                <w:b/>
                <w:sz w:val="20"/>
              </w:rPr>
            </w:pPr>
            <w:r w:rsidRPr="00534A71">
              <w:rPr>
                <w:b/>
                <w:sz w:val="20"/>
              </w:rPr>
              <w:t>VALOR</w:t>
            </w:r>
          </w:p>
          <w:p w14:paraId="3A1CCBCF" w14:textId="77777777" w:rsidR="00841414" w:rsidRPr="00534A71" w:rsidRDefault="00841414" w:rsidP="00841414">
            <w:pPr>
              <w:jc w:val="center"/>
              <w:rPr>
                <w:b/>
                <w:sz w:val="20"/>
              </w:rPr>
            </w:pPr>
            <w:r w:rsidRPr="00534A71">
              <w:rPr>
                <w:b/>
                <w:sz w:val="20"/>
              </w:rPr>
              <w:t>UNITÁRIO</w:t>
            </w:r>
          </w:p>
          <w:p w14:paraId="7DC39A37" w14:textId="77777777" w:rsidR="00841414" w:rsidRPr="00534A71" w:rsidRDefault="00841414" w:rsidP="00841414">
            <w:pPr>
              <w:jc w:val="center"/>
              <w:rPr>
                <w:b/>
                <w:sz w:val="20"/>
              </w:rPr>
            </w:pPr>
            <w:r w:rsidRPr="00534A71">
              <w:rPr>
                <w:b/>
                <w:sz w:val="20"/>
              </w:rPr>
              <w:t>MÁXIMO</w:t>
            </w:r>
          </w:p>
          <w:p w14:paraId="70F6747C" w14:textId="54001DE6" w:rsidR="002D6BEE" w:rsidRPr="00534A71" w:rsidRDefault="00841414" w:rsidP="00841414">
            <w:pPr>
              <w:jc w:val="center"/>
              <w:rPr>
                <w:b/>
                <w:sz w:val="20"/>
              </w:rPr>
            </w:pPr>
            <w:r w:rsidRPr="00534A71">
              <w:rPr>
                <w:b/>
                <w:sz w:val="20"/>
              </w:rPr>
              <w:t>(R$)</w:t>
            </w:r>
          </w:p>
        </w:tc>
        <w:tc>
          <w:tcPr>
            <w:tcW w:w="1268" w:type="dxa"/>
            <w:noWrap/>
          </w:tcPr>
          <w:p w14:paraId="0FE519FB" w14:textId="77777777" w:rsidR="000D0A35" w:rsidRPr="00534A71" w:rsidRDefault="00DC48D3" w:rsidP="00DC48D3">
            <w:pPr>
              <w:ind w:left="193"/>
              <w:jc w:val="center"/>
              <w:rPr>
                <w:b/>
                <w:sz w:val="20"/>
              </w:rPr>
            </w:pPr>
            <w:r w:rsidRPr="00534A71">
              <w:rPr>
                <w:b/>
                <w:sz w:val="20"/>
              </w:rPr>
              <w:t xml:space="preserve">VALOR TOTAL </w:t>
            </w:r>
          </w:p>
          <w:p w14:paraId="5448FB39" w14:textId="7EE0C4A6" w:rsidR="002D6BEE" w:rsidRPr="00534A71" w:rsidRDefault="00DC48D3" w:rsidP="00DC48D3">
            <w:pPr>
              <w:ind w:left="193"/>
              <w:jc w:val="center"/>
              <w:rPr>
                <w:b/>
                <w:sz w:val="20"/>
              </w:rPr>
            </w:pPr>
            <w:r w:rsidRPr="00534A71">
              <w:rPr>
                <w:b/>
                <w:sz w:val="20"/>
              </w:rPr>
              <w:t>MÁXIMO (R$)</w:t>
            </w:r>
          </w:p>
        </w:tc>
      </w:tr>
      <w:tr w:rsidR="00534A71" w:rsidRPr="00534A71" w14:paraId="72FEAB18" w14:textId="77777777" w:rsidTr="00534A71">
        <w:trPr>
          <w:trHeight w:val="353"/>
          <w:jc w:val="center"/>
        </w:trPr>
        <w:tc>
          <w:tcPr>
            <w:tcW w:w="0" w:type="auto"/>
            <w:noWrap/>
          </w:tcPr>
          <w:p w14:paraId="69170188" w14:textId="199FAAC8" w:rsidR="00534A71" w:rsidRPr="00534A71" w:rsidRDefault="00534A71" w:rsidP="00534A71">
            <w:pPr>
              <w:jc w:val="center"/>
              <w:rPr>
                <w:b/>
                <w:sz w:val="20"/>
              </w:rPr>
            </w:pPr>
            <w:r w:rsidRPr="00534A71">
              <w:rPr>
                <w:sz w:val="20"/>
              </w:rPr>
              <w:t>13</w:t>
            </w:r>
          </w:p>
        </w:tc>
        <w:tc>
          <w:tcPr>
            <w:tcW w:w="0" w:type="auto"/>
          </w:tcPr>
          <w:p w14:paraId="32A2A249" w14:textId="27CA426C" w:rsidR="00534A71" w:rsidRPr="00534A71" w:rsidRDefault="00534A71" w:rsidP="00534A71">
            <w:pPr>
              <w:jc w:val="center"/>
              <w:rPr>
                <w:b/>
                <w:sz w:val="20"/>
              </w:rPr>
            </w:pPr>
            <w:r w:rsidRPr="00534A71">
              <w:rPr>
                <w:sz w:val="20"/>
              </w:rPr>
              <w:t>59</w:t>
            </w:r>
          </w:p>
        </w:tc>
        <w:tc>
          <w:tcPr>
            <w:tcW w:w="0" w:type="auto"/>
          </w:tcPr>
          <w:p w14:paraId="2438A93B" w14:textId="0FDBFFB6" w:rsidR="00534A71" w:rsidRPr="00534A71" w:rsidRDefault="00534A71" w:rsidP="00534A71">
            <w:pPr>
              <w:jc w:val="center"/>
              <w:rPr>
                <w:b/>
                <w:sz w:val="20"/>
              </w:rPr>
            </w:pPr>
            <w:r w:rsidRPr="00534A71">
              <w:rPr>
                <w:sz w:val="20"/>
              </w:rPr>
              <w:t>un</w:t>
            </w:r>
          </w:p>
        </w:tc>
        <w:tc>
          <w:tcPr>
            <w:tcW w:w="4403" w:type="dxa"/>
          </w:tcPr>
          <w:p w14:paraId="2CC106B0" w14:textId="07B723BB" w:rsidR="00534A71" w:rsidRPr="00534A71" w:rsidRDefault="00534A71" w:rsidP="00534A71">
            <w:pPr>
              <w:jc w:val="center"/>
              <w:rPr>
                <w:sz w:val="20"/>
              </w:rPr>
            </w:pPr>
            <w:r w:rsidRPr="00534A71">
              <w:rPr>
                <w:sz w:val="20"/>
              </w:rPr>
              <w:t>Aro com Pneu e Câmara para Carrinho Completo, tubo 1.1/4” para eixo de 1" para carrinho de mão, pneu 3,25 x 8, pressão máxima recomendada: 25PSI e aro 8”</w:t>
            </w:r>
          </w:p>
        </w:tc>
        <w:tc>
          <w:tcPr>
            <w:tcW w:w="1085" w:type="dxa"/>
          </w:tcPr>
          <w:p w14:paraId="042A6801" w14:textId="04B6473C" w:rsidR="00534A71" w:rsidRPr="00534A71" w:rsidRDefault="00534A71" w:rsidP="00534A71">
            <w:pPr>
              <w:jc w:val="center"/>
              <w:rPr>
                <w:sz w:val="20"/>
              </w:rPr>
            </w:pPr>
            <w:r>
              <w:rPr>
                <w:sz w:val="20"/>
              </w:rPr>
              <w:t>Metasul</w:t>
            </w:r>
          </w:p>
        </w:tc>
        <w:tc>
          <w:tcPr>
            <w:tcW w:w="1183" w:type="dxa"/>
          </w:tcPr>
          <w:p w14:paraId="69E4AE93" w14:textId="4FD58798" w:rsidR="00534A71" w:rsidRPr="00534A71" w:rsidRDefault="00534A71" w:rsidP="00534A71">
            <w:pPr>
              <w:jc w:val="center"/>
              <w:rPr>
                <w:sz w:val="20"/>
              </w:rPr>
            </w:pPr>
            <w:r>
              <w:rPr>
                <w:sz w:val="20"/>
              </w:rPr>
              <w:t>9</w:t>
            </w:r>
            <w:r w:rsidR="007E318D">
              <w:rPr>
                <w:sz w:val="20"/>
              </w:rPr>
              <w:t>2</w:t>
            </w:r>
            <w:r>
              <w:rPr>
                <w:sz w:val="20"/>
              </w:rPr>
              <w:t>,24</w:t>
            </w:r>
          </w:p>
        </w:tc>
        <w:tc>
          <w:tcPr>
            <w:tcW w:w="1268" w:type="dxa"/>
            <w:noWrap/>
          </w:tcPr>
          <w:p w14:paraId="050A30CC" w14:textId="35AF3E8C" w:rsidR="00534A71" w:rsidRPr="00534A71" w:rsidRDefault="00534A71" w:rsidP="00534A71">
            <w:pPr>
              <w:ind w:left="193"/>
              <w:jc w:val="center"/>
              <w:rPr>
                <w:sz w:val="20"/>
              </w:rPr>
            </w:pPr>
            <w:r>
              <w:rPr>
                <w:sz w:val="20"/>
              </w:rPr>
              <w:t>5.442,16</w:t>
            </w:r>
          </w:p>
        </w:tc>
      </w:tr>
      <w:tr w:rsidR="00385E93" w:rsidRPr="00534A71" w14:paraId="33021FF8" w14:textId="77777777" w:rsidTr="00534A71">
        <w:trPr>
          <w:trHeight w:val="185"/>
          <w:jc w:val="center"/>
        </w:trPr>
        <w:tc>
          <w:tcPr>
            <w:tcW w:w="8642" w:type="dxa"/>
            <w:gridSpan w:val="6"/>
            <w:noWrap/>
            <w:vAlign w:val="center"/>
          </w:tcPr>
          <w:p w14:paraId="2CCD7DBC" w14:textId="02093732" w:rsidR="00385E93" w:rsidRPr="00534A71" w:rsidRDefault="00385E93" w:rsidP="00385E93">
            <w:pPr>
              <w:jc w:val="center"/>
              <w:rPr>
                <w:b/>
                <w:bCs w:val="0"/>
                <w:sz w:val="20"/>
              </w:rPr>
            </w:pPr>
            <w:r w:rsidRPr="00534A71">
              <w:rPr>
                <w:b/>
                <w:bCs w:val="0"/>
                <w:sz w:val="20"/>
              </w:rPr>
              <w:t>TOTAL</w:t>
            </w:r>
          </w:p>
        </w:tc>
        <w:tc>
          <w:tcPr>
            <w:tcW w:w="1268" w:type="dxa"/>
            <w:noWrap/>
            <w:vAlign w:val="center"/>
          </w:tcPr>
          <w:p w14:paraId="625D5E93" w14:textId="1EF043D2" w:rsidR="00385E93" w:rsidRPr="00534A71" w:rsidRDefault="00534A71" w:rsidP="00385E93">
            <w:pPr>
              <w:jc w:val="center"/>
              <w:rPr>
                <w:b/>
                <w:bCs w:val="0"/>
                <w:sz w:val="20"/>
              </w:rPr>
            </w:pPr>
            <w:r>
              <w:rPr>
                <w:b/>
                <w:bCs w:val="0"/>
                <w:sz w:val="20"/>
              </w:rPr>
              <w:t>5.442,16</w:t>
            </w:r>
          </w:p>
        </w:tc>
      </w:tr>
    </w:tbl>
    <w:p w14:paraId="74935201" w14:textId="52BDDD15" w:rsidR="00D265CB" w:rsidRPr="00405E8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405E8A" w:rsidRDefault="00166BBB" w:rsidP="00166BBB">
      <w:pPr>
        <w:pStyle w:val="Ttulo3"/>
        <w:tabs>
          <w:tab w:val="left" w:pos="0"/>
        </w:tabs>
        <w:jc w:val="left"/>
        <w:rPr>
          <w:rFonts w:ascii="Arial" w:hAnsi="Arial" w:cs="Arial"/>
          <w:b/>
          <w:sz w:val="20"/>
        </w:rPr>
      </w:pPr>
      <w:r w:rsidRPr="00405E8A">
        <w:rPr>
          <w:rFonts w:ascii="Arial" w:hAnsi="Arial" w:cs="Arial"/>
          <w:b/>
          <w:sz w:val="20"/>
        </w:rPr>
        <w:t>CLÁUSULA SEGUNDA - DA VIGÊNCIA E DO ACOMPANHAMENTO</w:t>
      </w:r>
    </w:p>
    <w:p w14:paraId="123AC4B9" w14:textId="77777777" w:rsidR="00166BBB" w:rsidRPr="00405E8A" w:rsidRDefault="00166BBB" w:rsidP="00166BBB">
      <w:pPr>
        <w:jc w:val="both"/>
        <w:rPr>
          <w:b/>
          <w:sz w:val="20"/>
        </w:rPr>
      </w:pPr>
    </w:p>
    <w:p w14:paraId="7399B4C3" w14:textId="77777777" w:rsidR="00166BBB" w:rsidRPr="00405E8A" w:rsidRDefault="00166BBB" w:rsidP="00166BBB">
      <w:pPr>
        <w:widowControl w:val="0"/>
        <w:numPr>
          <w:ilvl w:val="1"/>
          <w:numId w:val="7"/>
        </w:numPr>
        <w:ind w:left="426" w:hanging="426"/>
        <w:jc w:val="both"/>
        <w:rPr>
          <w:sz w:val="20"/>
        </w:rPr>
      </w:pPr>
      <w:r w:rsidRPr="00405E8A">
        <w:rPr>
          <w:sz w:val="20"/>
        </w:rPr>
        <w:t>A vigência da presente Ata será de 12 (doze) meses, contados da data da sua assinatura.</w:t>
      </w:r>
    </w:p>
    <w:p w14:paraId="6AB88896" w14:textId="77777777" w:rsidR="00166BBB" w:rsidRPr="00405E8A" w:rsidRDefault="00166BBB" w:rsidP="00166BBB">
      <w:pPr>
        <w:widowControl w:val="0"/>
        <w:ind w:left="360"/>
        <w:jc w:val="both"/>
        <w:rPr>
          <w:sz w:val="20"/>
        </w:rPr>
      </w:pPr>
    </w:p>
    <w:p w14:paraId="445CC420" w14:textId="77777777" w:rsidR="00166BBB" w:rsidRPr="00405E8A" w:rsidRDefault="00166BBB" w:rsidP="00166BBB">
      <w:pPr>
        <w:pStyle w:val="PargrafodaLista"/>
        <w:numPr>
          <w:ilvl w:val="1"/>
          <w:numId w:val="7"/>
        </w:numPr>
        <w:jc w:val="both"/>
        <w:rPr>
          <w:sz w:val="20"/>
        </w:rPr>
      </w:pPr>
      <w:r w:rsidRPr="00405E8A">
        <w:rPr>
          <w:sz w:val="20"/>
        </w:rPr>
        <w:t>O fornecimento do objeto deverá ser acompanhado e fiscalizado pelos servidores discriminados abaixo, de acordo com os órgãos correspondentes:</w:t>
      </w:r>
    </w:p>
    <w:p w14:paraId="718766B0" w14:textId="77777777" w:rsidR="008B0DA1" w:rsidRPr="00405E8A" w:rsidRDefault="008B0DA1" w:rsidP="008B0DA1">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Tiro de Guerra: ZULEICA DE DEUS E SILVA BROETTO;</w:t>
      </w:r>
    </w:p>
    <w:p w14:paraId="727B6C57" w14:textId="77777777" w:rsidR="008B0DA1" w:rsidRPr="00405E8A"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Infraestrutura e Agricultura: MARCOS AURELIO DALAPRIA e VALDECIR VALENTIN DAROLD;</w:t>
      </w:r>
    </w:p>
    <w:p w14:paraId="55290409"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Administração (órgão gerenciador): LUCIANO OSMAR DA SILVA;</w:t>
      </w:r>
    </w:p>
    <w:p w14:paraId="218CBB32"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CRI: PEDRO HENRIQUE BARBOSA PEREIRA e GEIZA MULLER MICHELON;</w:t>
      </w:r>
    </w:p>
    <w:p w14:paraId="2EF62330"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Fundo de Assistência Social: EDOARDO TRINDADE DOS SANTOS;</w:t>
      </w:r>
    </w:p>
    <w:p w14:paraId="33B0C0DB"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rPr>
      </w:pPr>
      <w:r w:rsidRPr="00405E8A">
        <w:rPr>
          <w:rFonts w:cs="Arial"/>
          <w:sz w:val="20"/>
          <w:lang w:val="pt-BR"/>
        </w:rPr>
        <w:t>Tiro de Guerra: ZULEICA DE DEUS E SILVA BROETTO;</w:t>
      </w:r>
    </w:p>
    <w:p w14:paraId="1EE351ED"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Infraestrutura e Agricultura: MARCOS AURELIO DALAPRIA e VALDECIR VALENTIN DAROLD;</w:t>
      </w:r>
    </w:p>
    <w:p w14:paraId="11CAA5B3"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Polícia Militar: DIEGO PORTO;</w:t>
      </w:r>
    </w:p>
    <w:p w14:paraId="26438B23"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Polícia Militar Ambiental: VITOR ANGELO TITON;</w:t>
      </w:r>
    </w:p>
    <w:p w14:paraId="083D7FA8"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Polícia Civil: MAGALÍ VANIN;</w:t>
      </w:r>
    </w:p>
    <w:p w14:paraId="3A56FD83"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Funrebom: ILTON SCHPIL;</w:t>
      </w:r>
    </w:p>
    <w:p w14:paraId="36486E3F"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lastRenderedPageBreak/>
        <w:t>Superintendência de Esportes: MARIANA BELOTO MOREIRA e ALEXANDRE DE OLIVEIRA DA LUZ;</w:t>
      </w:r>
    </w:p>
    <w:p w14:paraId="13BA30B2"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eastAsia="en-US"/>
        </w:rPr>
        <w:t>Secretaria</w:t>
      </w:r>
      <w:r w:rsidRPr="00405E8A">
        <w:rPr>
          <w:rFonts w:eastAsiaTheme="minorHAnsi" w:cs="Arial"/>
          <w:bCs w:val="0"/>
          <w:sz w:val="20"/>
          <w:lang w:val="pt-BR" w:eastAsia="en-US"/>
        </w:rPr>
        <w:t xml:space="preserve"> de Educação: LUCIANO OSMAR DA SILVA;</w:t>
      </w:r>
    </w:p>
    <w:p w14:paraId="68EACCEA"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cs="Arial"/>
          <w:sz w:val="20"/>
          <w:lang w:val="pt-BR"/>
        </w:rPr>
        <w:t>Secretaria de Desenvolvimento Econômico: IRAN CARLOS SARTORI;</w:t>
      </w:r>
    </w:p>
    <w:p w14:paraId="12C42C50" w14:textId="72ED0586"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eastAsia="en-US"/>
        </w:rPr>
        <w:t xml:space="preserve">Fundo Municipal </w:t>
      </w:r>
      <w:r w:rsidRPr="00405E8A">
        <w:rPr>
          <w:rFonts w:eastAsiaTheme="minorHAnsi" w:cs="Arial"/>
          <w:bCs w:val="0"/>
          <w:sz w:val="20"/>
          <w:lang w:val="pt-BR" w:eastAsia="en-US"/>
        </w:rPr>
        <w:t xml:space="preserve">de </w:t>
      </w:r>
      <w:r w:rsidRPr="00405E8A">
        <w:rPr>
          <w:rFonts w:eastAsiaTheme="minorHAnsi" w:cs="Arial"/>
          <w:bCs w:val="0"/>
          <w:sz w:val="20"/>
          <w:lang w:eastAsia="en-US"/>
        </w:rPr>
        <w:t>Saúde</w:t>
      </w:r>
      <w:r w:rsidRPr="00405E8A">
        <w:rPr>
          <w:rFonts w:eastAsiaTheme="minorHAnsi" w:cs="Arial"/>
          <w:bCs w:val="0"/>
          <w:sz w:val="20"/>
          <w:lang w:val="pt-BR" w:eastAsia="en-US"/>
        </w:rPr>
        <w:t>: FABIO AUG</w:t>
      </w:r>
      <w:r w:rsidR="00CB6144">
        <w:rPr>
          <w:rFonts w:eastAsiaTheme="minorHAnsi" w:cs="Arial"/>
          <w:bCs w:val="0"/>
          <w:sz w:val="20"/>
          <w:lang w:val="pt-BR" w:eastAsia="en-US"/>
        </w:rPr>
        <w:t>U</w:t>
      </w:r>
      <w:r w:rsidRPr="00405E8A">
        <w:rPr>
          <w:rFonts w:eastAsiaTheme="minorHAnsi" w:cs="Arial"/>
          <w:bCs w:val="0"/>
          <w:sz w:val="20"/>
          <w:lang w:val="pt-BR" w:eastAsia="en-US"/>
        </w:rPr>
        <w:t>STO CONTE e SANDRA ANDRÉIA STEFANES;</w:t>
      </w:r>
    </w:p>
    <w:p w14:paraId="0AE4C3D8"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val="pt-BR" w:eastAsia="en-US"/>
        </w:rPr>
        <w:t xml:space="preserve">Aeroporto: </w:t>
      </w:r>
      <w:r w:rsidRPr="00405E8A">
        <w:rPr>
          <w:rFonts w:cs="Arial"/>
          <w:sz w:val="20"/>
        </w:rPr>
        <w:t>EGLON ANDERSON BURASESKA</w:t>
      </w:r>
      <w:r w:rsidRPr="00405E8A">
        <w:rPr>
          <w:rFonts w:cs="Arial"/>
          <w:sz w:val="20"/>
          <w:lang w:val="pt-BR"/>
        </w:rPr>
        <w:t>;</w:t>
      </w:r>
    </w:p>
    <w:p w14:paraId="0539F397" w14:textId="77777777" w:rsidR="00AB08B8" w:rsidRPr="00405E8A"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405E8A">
        <w:rPr>
          <w:rFonts w:eastAsiaTheme="minorHAnsi" w:cs="Arial"/>
          <w:bCs w:val="0"/>
          <w:sz w:val="20"/>
          <w:lang w:val="pt-BR" w:eastAsia="en-US"/>
        </w:rPr>
        <w:t>Defesa Civil: LUCI HEBERLE.</w:t>
      </w:r>
    </w:p>
    <w:p w14:paraId="6EA4D7E0" w14:textId="4816EFDF" w:rsidR="00966143" w:rsidRPr="00405E8A"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405E8A" w:rsidRDefault="00966143" w:rsidP="00966143">
      <w:pPr>
        <w:pStyle w:val="Corpodetexto21"/>
        <w:rPr>
          <w:b/>
          <w:bCs/>
          <w:sz w:val="20"/>
          <w:szCs w:val="20"/>
        </w:rPr>
      </w:pPr>
    </w:p>
    <w:p w14:paraId="5CEFC72D" w14:textId="77777777" w:rsidR="00966143" w:rsidRPr="00405E8A" w:rsidRDefault="00966143" w:rsidP="00966143">
      <w:pPr>
        <w:widowControl w:val="0"/>
        <w:numPr>
          <w:ilvl w:val="1"/>
          <w:numId w:val="7"/>
        </w:numPr>
        <w:ind w:left="426" w:hanging="426"/>
        <w:jc w:val="both"/>
        <w:rPr>
          <w:sz w:val="20"/>
        </w:rPr>
      </w:pPr>
      <w:r w:rsidRPr="00405E8A">
        <w:rPr>
          <w:sz w:val="20"/>
        </w:rPr>
        <w:t>Os fiscais anotarão em registro próprio todas as ocorrências relacionadas com a execução do mesmo, determinando o que for necessário à regularização das faltas ou defeitos observados.</w:t>
      </w:r>
    </w:p>
    <w:p w14:paraId="4400F836" w14:textId="77777777" w:rsidR="00931244" w:rsidRPr="00405E8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405E8A" w:rsidRDefault="00166BBB" w:rsidP="00166BBB">
      <w:pPr>
        <w:pStyle w:val="Corpodetexto21"/>
        <w:numPr>
          <w:ilvl w:val="1"/>
          <w:numId w:val="7"/>
        </w:numPr>
        <w:ind w:left="426" w:hanging="426"/>
        <w:rPr>
          <w:b/>
          <w:bCs/>
          <w:sz w:val="20"/>
          <w:szCs w:val="20"/>
        </w:rPr>
      </w:pPr>
      <w:r w:rsidRPr="00405E8A">
        <w:rPr>
          <w:sz w:val="20"/>
          <w:szCs w:val="20"/>
        </w:rPr>
        <w:t xml:space="preserve">Não obstante o fato de a </w:t>
      </w:r>
      <w:r w:rsidR="00963456" w:rsidRPr="00405E8A">
        <w:rPr>
          <w:sz w:val="20"/>
          <w:szCs w:val="20"/>
        </w:rPr>
        <w:t>detentora</w:t>
      </w:r>
      <w:r w:rsidRPr="00405E8A">
        <w:rPr>
          <w:sz w:val="20"/>
          <w:szCs w:val="20"/>
        </w:rPr>
        <w:t xml:space="preserve"> ser a única e exclusiva responsável </w:t>
      </w:r>
      <w:r w:rsidR="00963456" w:rsidRPr="00405E8A">
        <w:rPr>
          <w:sz w:val="20"/>
          <w:szCs w:val="20"/>
        </w:rPr>
        <w:t>pelo fornecimento dos produtos</w:t>
      </w:r>
      <w:r w:rsidRPr="00405E8A">
        <w:rPr>
          <w:sz w:val="20"/>
          <w:szCs w:val="20"/>
        </w:rPr>
        <w:t xml:space="preserve">, o Município, através de seus servidores ou de prepostos formalmente designados, sem restringir a plenitude daquela responsabilidade, exercerá a mais ampla e completa fiscalização dos </w:t>
      </w:r>
      <w:r w:rsidR="00D5412D" w:rsidRPr="00405E8A">
        <w:rPr>
          <w:sz w:val="20"/>
          <w:szCs w:val="20"/>
        </w:rPr>
        <w:t>produtos</w:t>
      </w:r>
      <w:r w:rsidRPr="00405E8A">
        <w:rPr>
          <w:sz w:val="20"/>
          <w:szCs w:val="20"/>
        </w:rPr>
        <w:t>.</w:t>
      </w:r>
    </w:p>
    <w:p w14:paraId="558F48DB" w14:textId="77777777" w:rsidR="00166BBB" w:rsidRPr="00405E8A" w:rsidRDefault="00166BBB" w:rsidP="00166BBB">
      <w:pPr>
        <w:pStyle w:val="Corpodetexto21"/>
        <w:ind w:left="567"/>
        <w:rPr>
          <w:b/>
          <w:bCs/>
          <w:sz w:val="20"/>
          <w:szCs w:val="20"/>
        </w:rPr>
      </w:pPr>
    </w:p>
    <w:p w14:paraId="74EAD39F" w14:textId="112A14D3" w:rsidR="00166BBB" w:rsidRPr="00405E8A" w:rsidRDefault="00166BBB" w:rsidP="00166BBB">
      <w:pPr>
        <w:pStyle w:val="Corpodetexto21"/>
        <w:numPr>
          <w:ilvl w:val="1"/>
          <w:numId w:val="7"/>
        </w:numPr>
        <w:ind w:left="426" w:hanging="426"/>
        <w:rPr>
          <w:b/>
          <w:bCs/>
          <w:sz w:val="20"/>
          <w:szCs w:val="20"/>
        </w:rPr>
      </w:pPr>
      <w:r w:rsidRPr="00405E8A">
        <w:rPr>
          <w:sz w:val="20"/>
          <w:szCs w:val="20"/>
        </w:rPr>
        <w:t xml:space="preserve">A fiscalização exercerá controle em relação a quantidade e particularmente a qualidade </w:t>
      </w:r>
      <w:r w:rsidR="00963456" w:rsidRPr="00405E8A">
        <w:rPr>
          <w:sz w:val="20"/>
          <w:szCs w:val="20"/>
        </w:rPr>
        <w:t>produtos fornecidos</w:t>
      </w:r>
      <w:r w:rsidRPr="00405E8A">
        <w:rPr>
          <w:sz w:val="20"/>
          <w:szCs w:val="20"/>
        </w:rPr>
        <w:t>, a fim de possibilitar a aplicação das penalidades previstas, quando desatendidas as disposições a elas relativas.</w:t>
      </w:r>
    </w:p>
    <w:p w14:paraId="6FC56156" w14:textId="77777777" w:rsidR="00166BBB" w:rsidRPr="00405E8A" w:rsidRDefault="00166BBB" w:rsidP="00166BBB">
      <w:pPr>
        <w:pStyle w:val="PargrafodaLista"/>
        <w:rPr>
          <w:sz w:val="20"/>
        </w:rPr>
      </w:pPr>
    </w:p>
    <w:p w14:paraId="023413B6" w14:textId="47A1295B" w:rsidR="00166BBB" w:rsidRPr="00405E8A" w:rsidRDefault="00166BBB" w:rsidP="00166BBB">
      <w:pPr>
        <w:pStyle w:val="Corpodetexto21"/>
        <w:numPr>
          <w:ilvl w:val="1"/>
          <w:numId w:val="7"/>
        </w:numPr>
        <w:ind w:left="426" w:hanging="426"/>
        <w:rPr>
          <w:b/>
          <w:bCs/>
          <w:sz w:val="20"/>
          <w:szCs w:val="20"/>
        </w:rPr>
      </w:pPr>
      <w:r w:rsidRPr="00405E8A">
        <w:rPr>
          <w:sz w:val="20"/>
          <w:szCs w:val="20"/>
        </w:rPr>
        <w:t xml:space="preserve">A fiscalização poderá ordenar a qualquer momento, sem prejuízo de outras sanções cabíveis ao caso, a paralisação </w:t>
      </w:r>
      <w:r w:rsidR="00D5412D" w:rsidRPr="00405E8A">
        <w:rPr>
          <w:sz w:val="20"/>
          <w:szCs w:val="20"/>
        </w:rPr>
        <w:t>do fornecimento dos produtos</w:t>
      </w:r>
      <w:r w:rsidRPr="00405E8A">
        <w:rPr>
          <w:sz w:val="20"/>
          <w:szCs w:val="20"/>
        </w:rPr>
        <w:t xml:space="preserve"> sempre que a empresa deixar de cumprir o contido com as exigências.</w:t>
      </w:r>
    </w:p>
    <w:p w14:paraId="22E4DD26" w14:textId="77777777" w:rsidR="00166BBB" w:rsidRPr="00405E8A" w:rsidRDefault="00166BBB" w:rsidP="00166BBB">
      <w:pPr>
        <w:jc w:val="both"/>
        <w:rPr>
          <w:sz w:val="20"/>
        </w:rPr>
      </w:pPr>
    </w:p>
    <w:p w14:paraId="4104BED8" w14:textId="77777777" w:rsidR="00166BBB" w:rsidRPr="00405E8A" w:rsidRDefault="00166BBB" w:rsidP="00166BBB">
      <w:pPr>
        <w:numPr>
          <w:ilvl w:val="1"/>
          <w:numId w:val="7"/>
        </w:numPr>
        <w:ind w:left="426" w:hanging="426"/>
        <w:jc w:val="both"/>
        <w:rPr>
          <w:sz w:val="20"/>
        </w:rPr>
      </w:pPr>
      <w:r w:rsidRPr="00405E8A">
        <w:rPr>
          <w:sz w:val="20"/>
        </w:rPr>
        <w:t>No caso de adesão à futura Ata de Registro de Preços, o órgão participante designará responsável para o acompanhamento e fiscalização do fornecimento do objeto.</w:t>
      </w:r>
    </w:p>
    <w:p w14:paraId="6E1A2C3F" w14:textId="77777777" w:rsidR="00166BBB" w:rsidRPr="00405E8A" w:rsidRDefault="00166BBB" w:rsidP="00166BBB">
      <w:pPr>
        <w:pStyle w:val="PargrafodaLista"/>
        <w:rPr>
          <w:sz w:val="20"/>
        </w:rPr>
      </w:pPr>
    </w:p>
    <w:p w14:paraId="7D206D89" w14:textId="77777777" w:rsidR="00166BBB" w:rsidRPr="00405E8A" w:rsidRDefault="00166BBB" w:rsidP="00166BBB">
      <w:pPr>
        <w:tabs>
          <w:tab w:val="left" w:pos="0"/>
        </w:tabs>
        <w:ind w:left="426" w:hanging="426"/>
        <w:jc w:val="both"/>
        <w:rPr>
          <w:sz w:val="20"/>
        </w:rPr>
      </w:pPr>
    </w:p>
    <w:p w14:paraId="60171C53" w14:textId="77777777" w:rsidR="00166BBB" w:rsidRPr="00405E8A" w:rsidRDefault="00166BBB" w:rsidP="00166BBB">
      <w:pPr>
        <w:jc w:val="both"/>
        <w:rPr>
          <w:b/>
          <w:sz w:val="20"/>
        </w:rPr>
      </w:pPr>
      <w:r w:rsidRPr="00405E8A">
        <w:rPr>
          <w:b/>
          <w:sz w:val="20"/>
        </w:rPr>
        <w:t>CLÁUSULA TERCEIRA - DA FORMA DE EXECUÇÃO</w:t>
      </w:r>
    </w:p>
    <w:p w14:paraId="66DA4C69" w14:textId="77777777" w:rsidR="001639A3" w:rsidRPr="00405E8A" w:rsidRDefault="001639A3" w:rsidP="001639A3">
      <w:pPr>
        <w:rPr>
          <w:bCs w:val="0"/>
          <w:sz w:val="20"/>
        </w:rPr>
      </w:pPr>
    </w:p>
    <w:p w14:paraId="5FB2477D" w14:textId="6E12969B" w:rsidR="001639A3" w:rsidRPr="00405E8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405E8A">
        <w:rPr>
          <w:rFonts w:ascii="Arial" w:hAnsi="Arial" w:cs="Arial"/>
          <w:bCs/>
          <w:color w:val="auto"/>
          <w:sz w:val="20"/>
          <w:szCs w:val="20"/>
          <w:lang w:eastAsia="ar-SA"/>
        </w:rPr>
        <w:t>Os itens, objeto desta licitação, deverão ser entregues de acordo com as especificações da Cláusula Primeira desta Ata.</w:t>
      </w:r>
    </w:p>
    <w:p w14:paraId="556D5D1A" w14:textId="77777777" w:rsidR="001639A3" w:rsidRPr="00405E8A" w:rsidRDefault="001639A3" w:rsidP="001639A3">
      <w:pPr>
        <w:pStyle w:val="Default"/>
        <w:jc w:val="both"/>
        <w:rPr>
          <w:rFonts w:ascii="Arial" w:hAnsi="Arial" w:cs="Arial"/>
          <w:bCs/>
          <w:color w:val="auto"/>
          <w:sz w:val="20"/>
          <w:szCs w:val="20"/>
          <w:lang w:eastAsia="ar-SA"/>
        </w:rPr>
      </w:pPr>
    </w:p>
    <w:p w14:paraId="5F998E5A" w14:textId="3E17B23F" w:rsidR="001639A3" w:rsidRPr="00405E8A" w:rsidRDefault="001639A3" w:rsidP="001639A3">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Havendo a necessidade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o órgão requisitante emitirá a Solicitação e a respectiva Nota de Empenho de Despesa, as quais serão encaminhadas à detentora. </w:t>
      </w:r>
    </w:p>
    <w:p w14:paraId="20F6FFB8" w14:textId="77777777" w:rsidR="001639A3" w:rsidRPr="00405E8A" w:rsidRDefault="001639A3" w:rsidP="001639A3">
      <w:pPr>
        <w:pStyle w:val="PargrafodaLista"/>
        <w:rPr>
          <w:bCs w:val="0"/>
          <w:sz w:val="20"/>
        </w:rPr>
      </w:pPr>
    </w:p>
    <w:p w14:paraId="3EBCF456" w14:textId="4C2BAD4C" w:rsidR="001639A3" w:rsidRPr="00405E8A" w:rsidRDefault="001639A3" w:rsidP="001639A3">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A detentora deverá proceder à entrega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em até 48 (quarenta e oito) horas, contados do recebimento da Solicitação e a respectiva Nota de Empenho de Despesa, no local indicado pelo órgão requisitante, sem custos adicionais.</w:t>
      </w:r>
    </w:p>
    <w:p w14:paraId="71F64D73" w14:textId="77777777" w:rsidR="001639A3" w:rsidRPr="00405E8A" w:rsidRDefault="001639A3" w:rsidP="001639A3">
      <w:pPr>
        <w:pStyle w:val="Default"/>
        <w:jc w:val="both"/>
        <w:rPr>
          <w:rFonts w:ascii="Arial" w:hAnsi="Arial" w:cs="Arial"/>
          <w:bCs/>
          <w:color w:val="auto"/>
          <w:sz w:val="20"/>
          <w:szCs w:val="20"/>
          <w:lang w:eastAsia="ar-SA"/>
        </w:rPr>
      </w:pPr>
    </w:p>
    <w:p w14:paraId="11061630" w14:textId="2BD00D85"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05E8A" w:rsidRDefault="001639A3" w:rsidP="001639A3">
      <w:pPr>
        <w:rPr>
          <w:sz w:val="20"/>
        </w:rPr>
      </w:pPr>
    </w:p>
    <w:p w14:paraId="2C0A73E3" w14:textId="253F5DFA"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sz w:val="20"/>
          <w:szCs w:val="20"/>
        </w:rPr>
        <w:t xml:space="preserve">A </w:t>
      </w:r>
      <w:r w:rsidR="00331DD9" w:rsidRPr="00405E8A">
        <w:rPr>
          <w:rFonts w:ascii="Arial" w:hAnsi="Arial" w:cs="Arial"/>
          <w:sz w:val="20"/>
          <w:szCs w:val="20"/>
        </w:rPr>
        <w:t>detentora</w:t>
      </w:r>
      <w:r w:rsidRPr="00405E8A">
        <w:rPr>
          <w:rFonts w:ascii="Arial" w:hAnsi="Arial" w:cs="Arial"/>
          <w:sz w:val="20"/>
          <w:szCs w:val="20"/>
        </w:rPr>
        <w:t xml:space="preserve"> deverá responsabilizar-se pelo envio e frete, buscando o fiel cumprimento dos pedidos efetuados e, ainda, obedecer ao objeto do edital</w:t>
      </w:r>
      <w:r w:rsidR="00035765" w:rsidRPr="00405E8A">
        <w:rPr>
          <w:rFonts w:ascii="Arial" w:hAnsi="Arial" w:cs="Arial"/>
          <w:sz w:val="20"/>
          <w:szCs w:val="20"/>
        </w:rPr>
        <w:t xml:space="preserve">, da presente Ata </w:t>
      </w:r>
      <w:r w:rsidRPr="00405E8A">
        <w:rPr>
          <w:rFonts w:ascii="Arial" w:hAnsi="Arial" w:cs="Arial"/>
          <w:sz w:val="20"/>
          <w:szCs w:val="20"/>
        </w:rPr>
        <w:t>e as disposições legais contratuais, prestando-os dentro dos padrões de qualidade, continuidade e regularidade.</w:t>
      </w:r>
    </w:p>
    <w:p w14:paraId="280C992B" w14:textId="77777777" w:rsidR="001639A3" w:rsidRPr="00405E8A" w:rsidRDefault="001639A3" w:rsidP="001639A3">
      <w:pPr>
        <w:pStyle w:val="PargrafodaLista"/>
        <w:rPr>
          <w:bCs w:val="0"/>
          <w:sz w:val="20"/>
        </w:rPr>
      </w:pPr>
    </w:p>
    <w:p w14:paraId="065CC7F6" w14:textId="419C6F95" w:rsidR="001639A3" w:rsidRPr="00405E8A"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Os itens que não atenderem as exigências serão devolvidos para a </w:t>
      </w:r>
      <w:r w:rsidR="00331DD9" w:rsidRPr="00405E8A">
        <w:rPr>
          <w:rFonts w:ascii="Arial" w:hAnsi="Arial" w:cs="Arial"/>
          <w:bCs/>
          <w:color w:val="auto"/>
          <w:sz w:val="20"/>
          <w:szCs w:val="20"/>
          <w:lang w:eastAsia="ar-SA"/>
        </w:rPr>
        <w:t>detentora</w:t>
      </w:r>
      <w:r w:rsidRPr="00405E8A">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405E8A" w:rsidRDefault="001639A3" w:rsidP="001639A3">
      <w:pPr>
        <w:pStyle w:val="PargrafodaLista"/>
        <w:ind w:left="709"/>
        <w:rPr>
          <w:bCs w:val="0"/>
          <w:sz w:val="20"/>
        </w:rPr>
      </w:pPr>
    </w:p>
    <w:p w14:paraId="5090A546" w14:textId="04EF809B"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Por ocasião do recebimento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sidRPr="00405E8A">
        <w:rPr>
          <w:rFonts w:ascii="Arial" w:hAnsi="Arial" w:cs="Arial"/>
          <w:bCs/>
          <w:color w:val="auto"/>
          <w:sz w:val="20"/>
          <w:szCs w:val="20"/>
          <w:lang w:eastAsia="ar-SA"/>
        </w:rPr>
        <w:t>detentora</w:t>
      </w:r>
      <w:r w:rsidRPr="00405E8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405E8A" w:rsidRDefault="001639A3" w:rsidP="001639A3">
      <w:pPr>
        <w:pStyle w:val="PargrafodaLista"/>
        <w:ind w:left="709"/>
        <w:rPr>
          <w:bCs w:val="0"/>
          <w:sz w:val="20"/>
        </w:rPr>
      </w:pPr>
    </w:p>
    <w:p w14:paraId="12C3EF60" w14:textId="7E8702F7"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t xml:space="preserve">O aceite dos </w:t>
      </w:r>
      <w:r w:rsidR="00035765" w:rsidRPr="00405E8A">
        <w:rPr>
          <w:rFonts w:ascii="Arial" w:hAnsi="Arial" w:cs="Arial"/>
          <w:bCs/>
          <w:color w:val="auto"/>
          <w:sz w:val="20"/>
          <w:szCs w:val="20"/>
          <w:lang w:eastAsia="ar-SA"/>
        </w:rPr>
        <w:t>produtos</w:t>
      </w:r>
      <w:r w:rsidRPr="00405E8A">
        <w:rPr>
          <w:rFonts w:ascii="Arial" w:hAnsi="Arial" w:cs="Arial"/>
          <w:bCs/>
          <w:color w:val="auto"/>
          <w:sz w:val="20"/>
          <w:szCs w:val="20"/>
          <w:lang w:eastAsia="ar-SA"/>
        </w:rPr>
        <w:t xml:space="preserve"> não exclui a responsabilidade civil do fornecedor por vícios de quantidade ou de qualidade dos mesmos, ou por desacordo com as especificações estabelecidas neste documento, verificadas posteriormente.</w:t>
      </w:r>
    </w:p>
    <w:p w14:paraId="01C2F3D8" w14:textId="77777777" w:rsidR="001639A3" w:rsidRPr="00405E8A" w:rsidRDefault="001639A3" w:rsidP="001639A3">
      <w:pPr>
        <w:pStyle w:val="PargrafodaLista"/>
        <w:ind w:left="709"/>
        <w:rPr>
          <w:bCs w:val="0"/>
          <w:sz w:val="20"/>
        </w:rPr>
      </w:pPr>
    </w:p>
    <w:p w14:paraId="2F116143" w14:textId="4D57AA59" w:rsidR="001639A3" w:rsidRPr="00405E8A" w:rsidRDefault="001639A3" w:rsidP="00331DD9">
      <w:pPr>
        <w:pStyle w:val="Default"/>
        <w:numPr>
          <w:ilvl w:val="1"/>
          <w:numId w:val="32"/>
        </w:numPr>
        <w:jc w:val="both"/>
        <w:rPr>
          <w:rFonts w:ascii="Arial" w:hAnsi="Arial" w:cs="Arial"/>
          <w:bCs/>
          <w:color w:val="auto"/>
          <w:sz w:val="20"/>
          <w:szCs w:val="20"/>
          <w:lang w:eastAsia="ar-SA"/>
        </w:rPr>
      </w:pPr>
      <w:r w:rsidRPr="00405E8A">
        <w:rPr>
          <w:rFonts w:ascii="Arial" w:hAnsi="Arial" w:cs="Arial"/>
          <w:bCs/>
          <w:color w:val="auto"/>
          <w:sz w:val="20"/>
          <w:szCs w:val="20"/>
          <w:lang w:eastAsia="ar-SA"/>
        </w:rPr>
        <w:lastRenderedPageBreak/>
        <w:t>Caso os produtos sejam recusados ou o documento fiscal apresente incorreção, o prazo de pagamento será contado a partir da data da regularização da entrega ou do documento fiscal, a depender do evento.</w:t>
      </w:r>
    </w:p>
    <w:p w14:paraId="48CD1F3C" w14:textId="77777777" w:rsidR="001639A3" w:rsidRPr="00405E8A" w:rsidRDefault="001639A3" w:rsidP="001639A3">
      <w:pPr>
        <w:pStyle w:val="PargrafodaLista"/>
        <w:ind w:left="709"/>
        <w:rPr>
          <w:sz w:val="20"/>
        </w:rPr>
      </w:pPr>
    </w:p>
    <w:p w14:paraId="00340DC1" w14:textId="06A2B1E0" w:rsidR="001639A3" w:rsidRPr="00405E8A" w:rsidRDefault="001639A3" w:rsidP="00331DD9">
      <w:pPr>
        <w:pStyle w:val="Default"/>
        <w:numPr>
          <w:ilvl w:val="1"/>
          <w:numId w:val="32"/>
        </w:numPr>
        <w:ind w:left="567" w:hanging="567"/>
        <w:jc w:val="both"/>
        <w:rPr>
          <w:rFonts w:ascii="Arial" w:hAnsi="Arial" w:cs="Arial"/>
          <w:bCs/>
          <w:color w:val="auto"/>
          <w:sz w:val="20"/>
          <w:szCs w:val="20"/>
          <w:lang w:eastAsia="ar-SA"/>
        </w:rPr>
      </w:pPr>
      <w:r w:rsidRPr="00405E8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405E8A" w:rsidRDefault="00166BBB" w:rsidP="001639A3">
      <w:pPr>
        <w:rPr>
          <w:sz w:val="20"/>
        </w:rPr>
      </w:pPr>
    </w:p>
    <w:p w14:paraId="730D65B8" w14:textId="1986833C" w:rsidR="00166BBB" w:rsidRPr="00405E8A" w:rsidRDefault="00166BBB" w:rsidP="00331DD9">
      <w:pPr>
        <w:pStyle w:val="Default"/>
        <w:numPr>
          <w:ilvl w:val="1"/>
          <w:numId w:val="32"/>
        </w:numPr>
        <w:ind w:left="567" w:hanging="567"/>
        <w:jc w:val="both"/>
        <w:rPr>
          <w:rFonts w:ascii="Arial" w:hAnsi="Arial" w:cs="Arial"/>
          <w:bCs/>
          <w:color w:val="auto"/>
          <w:sz w:val="20"/>
          <w:szCs w:val="20"/>
          <w:lang w:eastAsia="ar-SA"/>
        </w:rPr>
      </w:pPr>
      <w:r w:rsidRPr="00405E8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405E8A" w:rsidRDefault="00166BBB" w:rsidP="00331DD9">
      <w:pPr>
        <w:pStyle w:val="PargrafodaLista"/>
        <w:numPr>
          <w:ilvl w:val="2"/>
          <w:numId w:val="32"/>
        </w:numPr>
        <w:jc w:val="both"/>
        <w:rPr>
          <w:sz w:val="20"/>
        </w:rPr>
      </w:pPr>
      <w:r w:rsidRPr="00405E8A">
        <w:rPr>
          <w:sz w:val="20"/>
        </w:rPr>
        <w:t xml:space="preserve">Caberá ao órgão gerenciador da Ata de Registro de Preços verificar junto a </w:t>
      </w:r>
      <w:r w:rsidRPr="00405E8A">
        <w:rPr>
          <w:bCs w:val="0"/>
          <w:sz w:val="20"/>
        </w:rPr>
        <w:t>detentora</w:t>
      </w:r>
      <w:r w:rsidRPr="00405E8A">
        <w:rPr>
          <w:sz w:val="20"/>
        </w:rPr>
        <w:t xml:space="preserve"> a capacidade de fornecimento pelo órgão ou entidade aderente.</w:t>
      </w:r>
    </w:p>
    <w:p w14:paraId="0F8B9686" w14:textId="77777777" w:rsidR="00166BBB" w:rsidRPr="00405E8A" w:rsidRDefault="00166BBB" w:rsidP="00331DD9">
      <w:pPr>
        <w:pStyle w:val="PargrafodaLista"/>
        <w:numPr>
          <w:ilvl w:val="2"/>
          <w:numId w:val="32"/>
        </w:numPr>
        <w:jc w:val="both"/>
        <w:rPr>
          <w:sz w:val="20"/>
        </w:rPr>
      </w:pPr>
      <w:r w:rsidRPr="00405E8A">
        <w:rPr>
          <w:sz w:val="20"/>
        </w:rPr>
        <w:t xml:space="preserve">Caberá a </w:t>
      </w:r>
      <w:r w:rsidRPr="00405E8A">
        <w:rPr>
          <w:bCs w:val="0"/>
          <w:sz w:val="20"/>
        </w:rPr>
        <w:t>detentora</w:t>
      </w:r>
      <w:r w:rsidRPr="00405E8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405E8A" w:rsidRDefault="00166BBB" w:rsidP="00331DD9">
      <w:pPr>
        <w:pStyle w:val="PargrafodaLista"/>
        <w:numPr>
          <w:ilvl w:val="2"/>
          <w:numId w:val="32"/>
        </w:numPr>
        <w:jc w:val="both"/>
        <w:rPr>
          <w:sz w:val="20"/>
        </w:rPr>
      </w:pPr>
      <w:r w:rsidRPr="00405E8A">
        <w:rPr>
          <w:sz w:val="20"/>
        </w:rPr>
        <w:t>Fica estabelecido como limite às adesões por órgãos não participantes do Registro de Preços o quíntuplo do quantitativo de cada item registrado neste instrumento.</w:t>
      </w:r>
    </w:p>
    <w:p w14:paraId="0318BAA4" w14:textId="77777777" w:rsidR="00166BBB" w:rsidRPr="00405E8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405E8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405E8A" w:rsidRDefault="00166BBB" w:rsidP="00166BBB">
      <w:pPr>
        <w:tabs>
          <w:tab w:val="left" w:pos="0"/>
        </w:tabs>
        <w:jc w:val="both"/>
        <w:rPr>
          <w:b/>
          <w:sz w:val="20"/>
        </w:rPr>
      </w:pPr>
      <w:r w:rsidRPr="00405E8A">
        <w:rPr>
          <w:b/>
          <w:sz w:val="20"/>
        </w:rPr>
        <w:t>CLÁUSULA QUARTA – DA FORMA DE PAGAMENTO, DO REAJUSTE E DA REVISÃO</w:t>
      </w:r>
    </w:p>
    <w:p w14:paraId="370F88B9" w14:textId="77777777" w:rsidR="00166BBB" w:rsidRPr="00405E8A" w:rsidRDefault="00166BBB" w:rsidP="00166BBB">
      <w:pPr>
        <w:tabs>
          <w:tab w:val="left" w:pos="1134"/>
        </w:tabs>
        <w:jc w:val="both"/>
        <w:rPr>
          <w:b/>
          <w:sz w:val="20"/>
        </w:rPr>
      </w:pPr>
    </w:p>
    <w:p w14:paraId="69FCEFF4" w14:textId="77777777" w:rsidR="00166BBB" w:rsidRPr="00405E8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405E8A">
        <w:rPr>
          <w:rFonts w:cs="Arial"/>
          <w:sz w:val="20"/>
        </w:rPr>
        <w:t xml:space="preserve">O pagamento será realizado </w:t>
      </w:r>
      <w:r w:rsidRPr="00405E8A">
        <w:rPr>
          <w:rFonts w:cs="Arial"/>
          <w:sz w:val="20"/>
          <w:lang w:val="pt-BR"/>
        </w:rPr>
        <w:t xml:space="preserve">pelo Departamento de Contabilidade e Finanças da Prefeitura Municipal de Joaçaba </w:t>
      </w:r>
      <w:r w:rsidRPr="00405E8A">
        <w:rPr>
          <w:rFonts w:cs="Arial"/>
          <w:b/>
          <w:bCs w:val="0"/>
          <w:sz w:val="20"/>
          <w:u w:val="single"/>
          <w:lang w:val="pt-BR"/>
        </w:rPr>
        <w:t>até</w:t>
      </w:r>
      <w:r w:rsidRPr="00405E8A">
        <w:rPr>
          <w:rFonts w:cs="Arial"/>
          <w:sz w:val="20"/>
          <w:lang w:val="pt-BR"/>
        </w:rPr>
        <w:t xml:space="preserve"> o 10º dia do mês subsequente de acordo com os quantitativos fornecidos e da entrega da nota fiscal, devidamente</w:t>
      </w:r>
      <w:r w:rsidRPr="00405E8A">
        <w:rPr>
          <w:rFonts w:cs="Arial"/>
          <w:sz w:val="20"/>
        </w:rPr>
        <w:t xml:space="preserve"> conferida </w:t>
      </w:r>
      <w:r w:rsidRPr="00405E8A">
        <w:rPr>
          <w:rFonts w:cs="Arial"/>
          <w:sz w:val="20"/>
          <w:lang w:val="pt-BR"/>
        </w:rPr>
        <w:t>pelo órgão requisitante</w:t>
      </w:r>
      <w:r w:rsidRPr="00405E8A">
        <w:rPr>
          <w:rFonts w:cs="Arial"/>
          <w:sz w:val="20"/>
        </w:rPr>
        <w:t xml:space="preserve">. </w:t>
      </w:r>
    </w:p>
    <w:p w14:paraId="278E602C" w14:textId="7B548AA3" w:rsidR="00166BBB" w:rsidRPr="00405E8A" w:rsidRDefault="00166BBB" w:rsidP="00166BBB">
      <w:pPr>
        <w:numPr>
          <w:ilvl w:val="2"/>
          <w:numId w:val="2"/>
        </w:numPr>
        <w:tabs>
          <w:tab w:val="clear" w:pos="720"/>
          <w:tab w:val="num" w:pos="567"/>
        </w:tabs>
        <w:suppressAutoHyphens w:val="0"/>
        <w:ind w:left="567" w:hanging="567"/>
        <w:jc w:val="both"/>
        <w:rPr>
          <w:b/>
          <w:sz w:val="20"/>
        </w:rPr>
      </w:pPr>
      <w:r w:rsidRPr="00405E8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405E8A">
        <w:rPr>
          <w:sz w:val="20"/>
        </w:rPr>
        <w:t>0</w:t>
      </w:r>
      <w:r w:rsidRPr="00405E8A">
        <w:rPr>
          <w:sz w:val="20"/>
        </w:rPr>
        <w:t xml:space="preserve"> designado, conforme disposto nos artigos 67 e 73 da Lei 8.666/93.</w:t>
      </w:r>
    </w:p>
    <w:p w14:paraId="1F0524D4" w14:textId="78115762" w:rsidR="00166BBB" w:rsidRPr="00405E8A" w:rsidRDefault="00166BBB" w:rsidP="00D5412D">
      <w:pPr>
        <w:numPr>
          <w:ilvl w:val="2"/>
          <w:numId w:val="2"/>
        </w:numPr>
        <w:tabs>
          <w:tab w:val="clear" w:pos="720"/>
          <w:tab w:val="num" w:pos="567"/>
        </w:tabs>
        <w:suppressAutoHyphens w:val="0"/>
        <w:ind w:left="567" w:hanging="567"/>
        <w:jc w:val="both"/>
        <w:rPr>
          <w:b/>
          <w:sz w:val="20"/>
        </w:rPr>
      </w:pPr>
      <w:r w:rsidRPr="00405E8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405E8A" w:rsidRDefault="00166BBB" w:rsidP="00166BBB">
      <w:pPr>
        <w:numPr>
          <w:ilvl w:val="2"/>
          <w:numId w:val="2"/>
        </w:numPr>
        <w:tabs>
          <w:tab w:val="clear" w:pos="720"/>
          <w:tab w:val="num" w:pos="567"/>
        </w:tabs>
        <w:suppressAutoHyphens w:val="0"/>
        <w:ind w:left="567" w:hanging="567"/>
        <w:jc w:val="both"/>
        <w:rPr>
          <w:b/>
          <w:sz w:val="20"/>
        </w:rPr>
      </w:pPr>
      <w:r w:rsidRPr="00405E8A">
        <w:rPr>
          <w:sz w:val="20"/>
        </w:rPr>
        <w:t>A Nota Fiscal ou outro documento fiscal correlato deverá, conforme o caso, ser emitido para:</w:t>
      </w:r>
    </w:p>
    <w:p w14:paraId="14F6F8D9" w14:textId="77777777" w:rsidR="007202C4" w:rsidRPr="00405E8A" w:rsidRDefault="007202C4" w:rsidP="007202C4">
      <w:pPr>
        <w:pStyle w:val="PargrafodaLista"/>
        <w:numPr>
          <w:ilvl w:val="0"/>
          <w:numId w:val="33"/>
        </w:numPr>
        <w:ind w:left="851" w:hanging="294"/>
        <w:jc w:val="both"/>
        <w:rPr>
          <w:sz w:val="20"/>
        </w:rPr>
      </w:pPr>
      <w:r w:rsidRPr="00405E8A">
        <w:rPr>
          <w:sz w:val="20"/>
        </w:rPr>
        <w:t>PREFEITURA DE JOAÇABA, Avenida XV de Novembro, 378, centro, CNPJ/MF nº 82.939.380/0001-99 (órgão gerenciador).</w:t>
      </w:r>
    </w:p>
    <w:p w14:paraId="61B54BF6" w14:textId="77777777" w:rsidR="007202C4" w:rsidRPr="00405E8A" w:rsidRDefault="007202C4" w:rsidP="007202C4">
      <w:pPr>
        <w:pStyle w:val="PargrafodaLista"/>
        <w:numPr>
          <w:ilvl w:val="0"/>
          <w:numId w:val="33"/>
        </w:numPr>
        <w:ind w:left="851" w:hanging="294"/>
        <w:jc w:val="both"/>
        <w:rPr>
          <w:sz w:val="20"/>
        </w:rPr>
      </w:pPr>
      <w:r w:rsidRPr="00405E8A">
        <w:rPr>
          <w:sz w:val="20"/>
        </w:rPr>
        <w:t>FUNDO MUNICIPAL DE SAÚDE, Rua Getúlio Vargas, 205, CNPJ nº 10.594.533/0001-00 (órgão participante).</w:t>
      </w:r>
    </w:p>
    <w:p w14:paraId="6DAD9B65" w14:textId="77777777" w:rsidR="00031D8C" w:rsidRPr="00405E8A" w:rsidRDefault="007202C4" w:rsidP="00031D8C">
      <w:pPr>
        <w:pStyle w:val="PargrafodaLista"/>
        <w:numPr>
          <w:ilvl w:val="0"/>
          <w:numId w:val="33"/>
        </w:numPr>
        <w:ind w:left="851" w:hanging="294"/>
        <w:jc w:val="both"/>
        <w:rPr>
          <w:sz w:val="20"/>
        </w:rPr>
      </w:pPr>
      <w:r w:rsidRPr="00405E8A">
        <w:rPr>
          <w:sz w:val="20"/>
        </w:rPr>
        <w:t xml:space="preserve">FUNDO DE REEQUIPAMENTO DO CORPO DE BOMBEIROS – FUNREBOM, Avenida Caetano Natal Branco nº 1.242, Bairro Frei Bruno, CNPJ 78.502.598/0001-04 (órgão participante). </w:t>
      </w:r>
    </w:p>
    <w:p w14:paraId="6E750210" w14:textId="26B7A124" w:rsidR="00031D8C" w:rsidRPr="00405E8A" w:rsidRDefault="00031D8C" w:rsidP="00031D8C">
      <w:pPr>
        <w:pStyle w:val="PargrafodaLista"/>
        <w:numPr>
          <w:ilvl w:val="0"/>
          <w:numId w:val="33"/>
        </w:numPr>
        <w:ind w:left="851" w:hanging="294"/>
        <w:jc w:val="both"/>
        <w:rPr>
          <w:sz w:val="20"/>
        </w:rPr>
      </w:pPr>
      <w:r w:rsidRPr="00405E8A">
        <w:rPr>
          <w:sz w:val="20"/>
        </w:rPr>
        <w:t xml:space="preserve">FUNDO MUNICIPAL DE ASSISTÊNCIA SOCIAL DE JOAÇABA, Av. XV de Novembro, 378, CNPJ nº 02.247.113/0001-11 (órgão participante). </w:t>
      </w:r>
    </w:p>
    <w:p w14:paraId="079DE049" w14:textId="64F59F4D" w:rsidR="00AB08B8" w:rsidRPr="00405E8A" w:rsidRDefault="00AB08B8" w:rsidP="00031D8C">
      <w:pPr>
        <w:pStyle w:val="PargrafodaLista"/>
        <w:ind w:left="851"/>
        <w:jc w:val="both"/>
        <w:rPr>
          <w:color w:val="FF0000"/>
          <w:sz w:val="20"/>
        </w:rPr>
      </w:pPr>
    </w:p>
    <w:p w14:paraId="2725D32D" w14:textId="77777777" w:rsidR="00166BBB" w:rsidRPr="00405E8A" w:rsidRDefault="00166BBB" w:rsidP="00266C85">
      <w:pPr>
        <w:numPr>
          <w:ilvl w:val="3"/>
          <w:numId w:val="24"/>
        </w:numPr>
        <w:tabs>
          <w:tab w:val="left" w:pos="709"/>
        </w:tabs>
        <w:jc w:val="both"/>
        <w:rPr>
          <w:sz w:val="20"/>
        </w:rPr>
      </w:pPr>
      <w:r w:rsidRPr="00405E8A">
        <w:rPr>
          <w:sz w:val="20"/>
        </w:rPr>
        <w:t>A Nota Fiscal deverá ter a mesma Razão Social e CNPJ dos documentos apresentados por ocasião da habilitação, contendo ainda número do empenho e do processo licitatório.</w:t>
      </w:r>
    </w:p>
    <w:p w14:paraId="712331D9" w14:textId="77777777" w:rsidR="00166BBB" w:rsidRPr="00405E8A" w:rsidRDefault="00166BBB" w:rsidP="00166BBB">
      <w:pPr>
        <w:numPr>
          <w:ilvl w:val="2"/>
          <w:numId w:val="2"/>
        </w:numPr>
        <w:tabs>
          <w:tab w:val="clear" w:pos="720"/>
          <w:tab w:val="num" w:pos="567"/>
        </w:tabs>
        <w:ind w:left="567" w:hanging="567"/>
        <w:jc w:val="both"/>
        <w:rPr>
          <w:sz w:val="20"/>
        </w:rPr>
      </w:pPr>
      <w:r w:rsidRPr="00405E8A">
        <w:rPr>
          <w:sz w:val="20"/>
        </w:rPr>
        <w:t>No caso de adesão à futura Ata de Registro de Preços, o órgão participante informará os dados necessários à emissão da Nota Fiscal ou de outro documento fiscal correlato.</w:t>
      </w:r>
    </w:p>
    <w:p w14:paraId="6E3C3D20" w14:textId="77777777" w:rsidR="00166BBB" w:rsidRPr="00405E8A" w:rsidRDefault="00166BBB" w:rsidP="00166BBB">
      <w:pPr>
        <w:numPr>
          <w:ilvl w:val="2"/>
          <w:numId w:val="2"/>
        </w:numPr>
        <w:tabs>
          <w:tab w:val="clear" w:pos="720"/>
          <w:tab w:val="num" w:pos="567"/>
        </w:tabs>
        <w:ind w:left="567" w:hanging="567"/>
        <w:jc w:val="both"/>
        <w:rPr>
          <w:sz w:val="20"/>
        </w:rPr>
      </w:pPr>
      <w:r w:rsidRPr="00405E8A">
        <w:rPr>
          <w:sz w:val="20"/>
        </w:rPr>
        <w:t>A apresentação do documento fiscal que contrarie essas exigências inviabilizará o pagamento, isentando o Município do ressarcimento de qualquer prejuízo para a detentora.</w:t>
      </w:r>
    </w:p>
    <w:p w14:paraId="1801F907" w14:textId="77777777" w:rsidR="00166BBB" w:rsidRPr="00405E8A" w:rsidRDefault="00166BBB" w:rsidP="00166BBB">
      <w:pPr>
        <w:tabs>
          <w:tab w:val="left" w:pos="709"/>
        </w:tabs>
        <w:jc w:val="both"/>
        <w:rPr>
          <w:sz w:val="20"/>
        </w:rPr>
      </w:pPr>
    </w:p>
    <w:p w14:paraId="1EBB3386" w14:textId="77777777" w:rsidR="00166BBB" w:rsidRPr="00405E8A" w:rsidRDefault="00166BBB" w:rsidP="00166BBB">
      <w:pPr>
        <w:numPr>
          <w:ilvl w:val="1"/>
          <w:numId w:val="2"/>
        </w:numPr>
        <w:tabs>
          <w:tab w:val="clear" w:pos="360"/>
          <w:tab w:val="num" w:pos="426"/>
        </w:tabs>
        <w:ind w:left="426" w:hanging="426"/>
        <w:jc w:val="both"/>
        <w:rPr>
          <w:sz w:val="20"/>
        </w:rPr>
      </w:pPr>
      <w:r w:rsidRPr="00405E8A">
        <w:rPr>
          <w:sz w:val="20"/>
        </w:rPr>
        <w:t>Os preços não serão reajustados.</w:t>
      </w:r>
    </w:p>
    <w:p w14:paraId="0EB45514" w14:textId="77777777" w:rsidR="00166BBB" w:rsidRPr="00405E8A" w:rsidRDefault="00166BBB" w:rsidP="00166BBB">
      <w:pPr>
        <w:tabs>
          <w:tab w:val="left" w:pos="567"/>
        </w:tabs>
        <w:ind w:left="567"/>
        <w:jc w:val="both"/>
        <w:rPr>
          <w:sz w:val="20"/>
        </w:rPr>
      </w:pPr>
    </w:p>
    <w:p w14:paraId="373098FD"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O órgão gerenciador fará, periodicamente, levantamento dos preços praticados no mercado visando aferir se os preços registrados apresentam-se vantajosos.</w:t>
      </w:r>
    </w:p>
    <w:p w14:paraId="5E69E8A4" w14:textId="77777777" w:rsidR="00166BBB" w:rsidRPr="00405E8A" w:rsidRDefault="00166BBB" w:rsidP="00166BBB">
      <w:pPr>
        <w:pStyle w:val="Corpodetexto"/>
        <w:tabs>
          <w:tab w:val="left" w:pos="567"/>
        </w:tabs>
        <w:rPr>
          <w:rFonts w:cs="Arial"/>
          <w:sz w:val="20"/>
        </w:rPr>
      </w:pPr>
    </w:p>
    <w:p w14:paraId="200EC767"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Os preços poderão ser revisados quando houver alteração dos valores, devidamente comprovad</w:t>
      </w:r>
      <w:r w:rsidRPr="00405E8A">
        <w:rPr>
          <w:rFonts w:cs="Arial"/>
          <w:sz w:val="20"/>
          <w:lang w:val="pt-BR"/>
        </w:rPr>
        <w:t>o</w:t>
      </w:r>
      <w:r w:rsidRPr="00405E8A">
        <w:rPr>
          <w:rFonts w:cs="Arial"/>
          <w:sz w:val="20"/>
        </w:rPr>
        <w:t>, nos termos da alínea “d”, inciso II, do art. 65 da Lei nº 8.666/93 e alterações, mediante requerimento devidamente instruído, a ser formalizado pela</w:t>
      </w:r>
      <w:r w:rsidRPr="00405E8A">
        <w:rPr>
          <w:rFonts w:cs="Arial"/>
          <w:sz w:val="20"/>
          <w:lang w:val="pt-BR"/>
        </w:rPr>
        <w:t xml:space="preserve"> DETENTORA</w:t>
      </w:r>
      <w:r w:rsidRPr="00405E8A">
        <w:rPr>
          <w:rFonts w:cs="Arial"/>
          <w:sz w:val="20"/>
        </w:rPr>
        <w:t>.</w:t>
      </w:r>
    </w:p>
    <w:p w14:paraId="72047C81"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 xml:space="preserve">Mesmo comprovada a ocorrência prevista na alínea “d”, inciso II, do art. 65 da Lei nº 8.666/93, a </w:t>
      </w:r>
      <w:r w:rsidRPr="00405E8A">
        <w:rPr>
          <w:rFonts w:cs="Arial"/>
          <w:sz w:val="20"/>
        </w:rPr>
        <w:lastRenderedPageBreak/>
        <w:t>Administração, se julgar conveniente, poderá optar por cancelar a Ata de Registro de Preços e promover outro processo licitatório.</w:t>
      </w:r>
    </w:p>
    <w:p w14:paraId="312942A5" w14:textId="77777777" w:rsidR="00166BBB" w:rsidRPr="00405E8A" w:rsidRDefault="00166BBB" w:rsidP="00166BBB">
      <w:pPr>
        <w:pStyle w:val="Corpodetexto"/>
        <w:tabs>
          <w:tab w:val="clear" w:pos="708"/>
          <w:tab w:val="left" w:pos="709"/>
        </w:tabs>
        <w:rPr>
          <w:rFonts w:cs="Arial"/>
          <w:sz w:val="20"/>
        </w:rPr>
      </w:pPr>
    </w:p>
    <w:p w14:paraId="16EE8F6F"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405E8A">
          <w:rPr>
            <w:rStyle w:val="Hyperlink"/>
            <w:rFonts w:cs="Arial"/>
            <w:sz w:val="20"/>
          </w:rPr>
          <w:t xml:space="preserve">alínea “d” do inciso II do </w:t>
        </w:r>
        <w:r w:rsidRPr="00405E8A">
          <w:rPr>
            <w:rStyle w:val="Hyperlink"/>
            <w:rFonts w:cs="Arial"/>
            <w:bCs w:val="0"/>
            <w:sz w:val="20"/>
          </w:rPr>
          <w:t>caput</w:t>
        </w:r>
        <w:r w:rsidRPr="00405E8A">
          <w:rPr>
            <w:rStyle w:val="Hyperlink"/>
            <w:rFonts w:cs="Arial"/>
            <w:sz w:val="20"/>
          </w:rPr>
          <w:t xml:space="preserve"> do art. 65 da Lei n</w:t>
        </w:r>
        <w:r w:rsidRPr="00405E8A">
          <w:rPr>
            <w:rStyle w:val="Hyperlink"/>
            <w:rFonts w:cs="Arial"/>
            <w:strike/>
            <w:sz w:val="20"/>
          </w:rPr>
          <w:t>º</w:t>
        </w:r>
        <w:r w:rsidRPr="00405E8A">
          <w:rPr>
            <w:rStyle w:val="Hyperlink"/>
            <w:rFonts w:cs="Arial"/>
            <w:sz w:val="20"/>
          </w:rPr>
          <w:t xml:space="preserve"> 8.666/93</w:t>
        </w:r>
      </w:hyperlink>
      <w:r w:rsidRPr="00405E8A">
        <w:rPr>
          <w:rFonts w:cs="Arial"/>
          <w:sz w:val="20"/>
        </w:rPr>
        <w:t>.</w:t>
      </w:r>
    </w:p>
    <w:p w14:paraId="5901407B" w14:textId="77777777" w:rsidR="00166BBB" w:rsidRPr="00405E8A" w:rsidRDefault="00166BBB" w:rsidP="00166BBB">
      <w:pPr>
        <w:pStyle w:val="Corpodetexto"/>
        <w:tabs>
          <w:tab w:val="clear" w:pos="708"/>
          <w:tab w:val="clear" w:pos="2270"/>
          <w:tab w:val="clear" w:pos="4294"/>
        </w:tabs>
        <w:ind w:left="426"/>
        <w:rPr>
          <w:rFonts w:cs="Arial"/>
          <w:sz w:val="20"/>
        </w:rPr>
      </w:pPr>
    </w:p>
    <w:p w14:paraId="2013A080"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Os fornecedores que não aceitarem reduzir seus preços aos valores praticados pelo mercado serão liberados do compromisso assumido, sem aplicação de penalidade.</w:t>
      </w:r>
    </w:p>
    <w:p w14:paraId="42F40919"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A ordem de classificação dos fornecedores que aceitarem reduzir seus preços aos valores de mercado observará a classificação original.</w:t>
      </w:r>
    </w:p>
    <w:p w14:paraId="270DD71B" w14:textId="77777777" w:rsidR="00166BBB" w:rsidRPr="00405E8A" w:rsidRDefault="00166BBB" w:rsidP="00166BBB">
      <w:pPr>
        <w:pStyle w:val="Corpodetexto"/>
        <w:tabs>
          <w:tab w:val="clear" w:pos="708"/>
          <w:tab w:val="left" w:pos="709"/>
        </w:tabs>
        <w:rPr>
          <w:rFonts w:cs="Arial"/>
          <w:sz w:val="20"/>
        </w:rPr>
      </w:pPr>
    </w:p>
    <w:p w14:paraId="5901E42C" w14:textId="77777777" w:rsidR="00166BBB" w:rsidRPr="00405E8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405E8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405E8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405E8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405E8A" w:rsidRDefault="00166BBB" w:rsidP="00166BBB">
      <w:pPr>
        <w:ind w:firstLine="708"/>
        <w:jc w:val="both"/>
        <w:rPr>
          <w:sz w:val="20"/>
        </w:rPr>
      </w:pPr>
    </w:p>
    <w:p w14:paraId="0F43E1CB" w14:textId="77777777" w:rsidR="00166BBB" w:rsidRPr="00405E8A" w:rsidRDefault="00166BBB" w:rsidP="00166BBB">
      <w:pPr>
        <w:ind w:firstLine="708"/>
        <w:jc w:val="both"/>
        <w:rPr>
          <w:sz w:val="20"/>
        </w:rPr>
      </w:pPr>
    </w:p>
    <w:p w14:paraId="3A39F001" w14:textId="77777777" w:rsidR="00166BBB" w:rsidRPr="00405E8A" w:rsidRDefault="00166BBB" w:rsidP="00166BBB">
      <w:pPr>
        <w:pStyle w:val="Ttulo2"/>
        <w:tabs>
          <w:tab w:val="left" w:pos="0"/>
        </w:tabs>
        <w:rPr>
          <w:rFonts w:ascii="Arial" w:hAnsi="Arial" w:cs="Arial"/>
          <w:sz w:val="20"/>
        </w:rPr>
      </w:pPr>
      <w:r w:rsidRPr="00405E8A">
        <w:rPr>
          <w:rFonts w:ascii="Arial" w:hAnsi="Arial" w:cs="Arial"/>
          <w:sz w:val="20"/>
        </w:rPr>
        <w:t>CLÁUSULA QUINTA – D</w:t>
      </w:r>
      <w:r w:rsidRPr="00405E8A">
        <w:rPr>
          <w:rFonts w:ascii="Arial" w:hAnsi="Arial" w:cs="Arial"/>
          <w:sz w:val="20"/>
          <w:lang w:val="pt-BR"/>
        </w:rPr>
        <w:t>OS RECURSOS ORÇAMENTÁRIOS</w:t>
      </w:r>
    </w:p>
    <w:p w14:paraId="5BB9263C" w14:textId="77777777" w:rsidR="00166BBB" w:rsidRPr="00405E8A" w:rsidRDefault="00166BBB" w:rsidP="00166BBB">
      <w:pPr>
        <w:pStyle w:val="Recuodecorpodetexto22"/>
        <w:numPr>
          <w:ilvl w:val="1"/>
          <w:numId w:val="1"/>
        </w:numPr>
        <w:rPr>
          <w:rFonts w:ascii="Arial" w:hAnsi="Arial" w:cs="Arial"/>
          <w:sz w:val="20"/>
        </w:rPr>
      </w:pPr>
    </w:p>
    <w:p w14:paraId="68FCBDC3" w14:textId="77777777" w:rsidR="00166BBB" w:rsidRPr="00405E8A" w:rsidRDefault="00166BBB" w:rsidP="00266C85">
      <w:pPr>
        <w:numPr>
          <w:ilvl w:val="1"/>
          <w:numId w:val="15"/>
        </w:numPr>
        <w:ind w:left="426" w:hanging="426"/>
        <w:jc w:val="both"/>
        <w:rPr>
          <w:bCs w:val="0"/>
          <w:sz w:val="20"/>
        </w:rPr>
      </w:pPr>
      <w:r w:rsidRPr="00405E8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405E8A" w:rsidRDefault="00166BBB" w:rsidP="00166BBB">
      <w:pPr>
        <w:jc w:val="both"/>
        <w:rPr>
          <w:sz w:val="20"/>
        </w:rPr>
      </w:pPr>
    </w:p>
    <w:p w14:paraId="42AA21A6" w14:textId="77777777" w:rsidR="00166BBB" w:rsidRPr="00405E8A" w:rsidRDefault="00166BBB" w:rsidP="00166BBB">
      <w:pPr>
        <w:jc w:val="both"/>
        <w:rPr>
          <w:sz w:val="20"/>
        </w:rPr>
      </w:pPr>
    </w:p>
    <w:p w14:paraId="13D9B114" w14:textId="77777777" w:rsidR="00166BBB" w:rsidRPr="00405E8A" w:rsidRDefault="00166BBB" w:rsidP="00166BBB">
      <w:pPr>
        <w:pStyle w:val="Ttulo2"/>
        <w:tabs>
          <w:tab w:val="left" w:pos="0"/>
        </w:tabs>
        <w:rPr>
          <w:rFonts w:ascii="Arial" w:hAnsi="Arial" w:cs="Arial"/>
          <w:sz w:val="20"/>
        </w:rPr>
      </w:pPr>
      <w:r w:rsidRPr="00405E8A">
        <w:rPr>
          <w:rFonts w:ascii="Arial" w:hAnsi="Arial" w:cs="Arial"/>
          <w:sz w:val="20"/>
        </w:rPr>
        <w:t xml:space="preserve">CLÁUSULA </w:t>
      </w:r>
      <w:r w:rsidRPr="00405E8A">
        <w:rPr>
          <w:rFonts w:ascii="Arial" w:hAnsi="Arial" w:cs="Arial"/>
          <w:sz w:val="20"/>
          <w:lang w:val="pt-BR"/>
        </w:rPr>
        <w:t>SEXTA</w:t>
      </w:r>
      <w:r w:rsidRPr="00405E8A">
        <w:rPr>
          <w:rFonts w:ascii="Arial" w:hAnsi="Arial" w:cs="Arial"/>
          <w:sz w:val="20"/>
        </w:rPr>
        <w:t xml:space="preserve"> - DAS RESPONSABILIDADES</w:t>
      </w:r>
    </w:p>
    <w:p w14:paraId="216B0297" w14:textId="77777777" w:rsidR="00166BBB" w:rsidRPr="00405E8A" w:rsidRDefault="00166BBB" w:rsidP="00166BBB">
      <w:pPr>
        <w:rPr>
          <w:sz w:val="20"/>
        </w:rPr>
      </w:pPr>
    </w:p>
    <w:p w14:paraId="214F28C8" w14:textId="77777777" w:rsidR="00166BBB" w:rsidRPr="00405E8A" w:rsidRDefault="00166BBB" w:rsidP="00166BBB">
      <w:pPr>
        <w:pStyle w:val="PargrafodaLista"/>
        <w:numPr>
          <w:ilvl w:val="1"/>
          <w:numId w:val="5"/>
        </w:numPr>
        <w:ind w:left="426" w:hanging="426"/>
        <w:jc w:val="both"/>
        <w:rPr>
          <w:b/>
          <w:bCs w:val="0"/>
          <w:sz w:val="20"/>
        </w:rPr>
      </w:pPr>
      <w:r w:rsidRPr="00405E8A">
        <w:rPr>
          <w:b/>
          <w:bCs w:val="0"/>
          <w:sz w:val="20"/>
        </w:rPr>
        <w:t>Cabe ao órgão gerenciador e aos órgãos participantes:</w:t>
      </w:r>
    </w:p>
    <w:p w14:paraId="74DC56E5" w14:textId="77777777" w:rsidR="00166BBB" w:rsidRPr="00405E8A" w:rsidRDefault="00166BBB" w:rsidP="00166BBB">
      <w:pPr>
        <w:pStyle w:val="PargrafodaLista"/>
        <w:numPr>
          <w:ilvl w:val="2"/>
          <w:numId w:val="5"/>
        </w:numPr>
        <w:ind w:left="567" w:hanging="567"/>
        <w:jc w:val="both"/>
        <w:rPr>
          <w:sz w:val="20"/>
        </w:rPr>
      </w:pPr>
      <w:r w:rsidRPr="00405E8A">
        <w:rPr>
          <w:sz w:val="20"/>
        </w:rPr>
        <w:t>Tomar todas as providências necessárias à execução do processo licitatório.</w:t>
      </w:r>
    </w:p>
    <w:p w14:paraId="43FE9204" w14:textId="77777777" w:rsidR="00166BBB" w:rsidRPr="00405E8A" w:rsidRDefault="00166BBB" w:rsidP="00166BBB">
      <w:pPr>
        <w:pStyle w:val="PargrafodaLista"/>
        <w:numPr>
          <w:ilvl w:val="2"/>
          <w:numId w:val="5"/>
        </w:numPr>
        <w:ind w:left="567" w:hanging="567"/>
        <w:jc w:val="both"/>
        <w:rPr>
          <w:sz w:val="20"/>
        </w:rPr>
      </w:pPr>
      <w:r w:rsidRPr="00405E8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405E8A" w:rsidRDefault="00166BBB" w:rsidP="00166BBB">
      <w:pPr>
        <w:pStyle w:val="PargrafodaLista"/>
        <w:numPr>
          <w:ilvl w:val="2"/>
          <w:numId w:val="5"/>
        </w:numPr>
        <w:ind w:left="567" w:hanging="567"/>
        <w:jc w:val="both"/>
        <w:rPr>
          <w:sz w:val="20"/>
        </w:rPr>
      </w:pPr>
      <w:r w:rsidRPr="00405E8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405E8A" w:rsidRDefault="00166BBB" w:rsidP="00166BBB">
      <w:pPr>
        <w:pStyle w:val="PargrafodaLista"/>
        <w:numPr>
          <w:ilvl w:val="2"/>
          <w:numId w:val="5"/>
        </w:numPr>
        <w:ind w:left="567" w:hanging="567"/>
        <w:jc w:val="both"/>
        <w:rPr>
          <w:sz w:val="20"/>
        </w:rPr>
      </w:pPr>
      <w:r w:rsidRPr="00405E8A">
        <w:rPr>
          <w:sz w:val="20"/>
        </w:rPr>
        <w:t xml:space="preserve">Efetuar o pagamento a detentora de acordo com o estipulado </w:t>
      </w:r>
      <w:r w:rsidR="00035765" w:rsidRPr="00405E8A">
        <w:rPr>
          <w:sz w:val="20"/>
        </w:rPr>
        <w:t>nesta Ata</w:t>
      </w:r>
      <w:r w:rsidRPr="00405E8A">
        <w:rPr>
          <w:sz w:val="20"/>
        </w:rPr>
        <w:t>.</w:t>
      </w:r>
    </w:p>
    <w:p w14:paraId="4667BB73" w14:textId="77777777" w:rsidR="00166BBB" w:rsidRPr="00405E8A" w:rsidRDefault="00166BBB" w:rsidP="00166BBB">
      <w:pPr>
        <w:pStyle w:val="PargrafodaLista"/>
        <w:numPr>
          <w:ilvl w:val="2"/>
          <w:numId w:val="5"/>
        </w:numPr>
        <w:ind w:left="567" w:hanging="567"/>
        <w:jc w:val="both"/>
        <w:rPr>
          <w:sz w:val="20"/>
        </w:rPr>
      </w:pPr>
      <w:r w:rsidRPr="00405E8A">
        <w:rPr>
          <w:sz w:val="20"/>
        </w:rPr>
        <w:t xml:space="preserve">Emitir a Solicitação e a respectiva Nota de Empenho de Despesa à detentora, para que a mesma proceda a efetiva entrega do objeto. </w:t>
      </w:r>
    </w:p>
    <w:p w14:paraId="148F157A" w14:textId="77777777" w:rsidR="00166BBB" w:rsidRPr="00405E8A" w:rsidRDefault="00166BBB" w:rsidP="00166BBB">
      <w:pPr>
        <w:ind w:left="567"/>
        <w:jc w:val="both"/>
        <w:rPr>
          <w:b/>
          <w:bCs w:val="0"/>
          <w:sz w:val="20"/>
        </w:rPr>
      </w:pPr>
    </w:p>
    <w:p w14:paraId="5037B5F9" w14:textId="77777777" w:rsidR="00166BBB" w:rsidRPr="00405E8A" w:rsidRDefault="00166BBB" w:rsidP="00166BBB">
      <w:pPr>
        <w:pStyle w:val="PargrafodaLista"/>
        <w:numPr>
          <w:ilvl w:val="1"/>
          <w:numId w:val="5"/>
        </w:numPr>
        <w:ind w:left="567" w:hanging="567"/>
        <w:jc w:val="both"/>
        <w:rPr>
          <w:b/>
          <w:bCs w:val="0"/>
          <w:sz w:val="20"/>
        </w:rPr>
      </w:pPr>
      <w:r w:rsidRPr="00405E8A">
        <w:rPr>
          <w:b/>
          <w:bCs w:val="0"/>
          <w:sz w:val="20"/>
        </w:rPr>
        <w:t>Cabe à Detentora:</w:t>
      </w:r>
    </w:p>
    <w:p w14:paraId="044CE455" w14:textId="1163578E" w:rsidR="00166BBB" w:rsidRPr="00405E8A" w:rsidRDefault="00166BBB" w:rsidP="00166BBB">
      <w:pPr>
        <w:pStyle w:val="PargrafodaLista"/>
        <w:numPr>
          <w:ilvl w:val="2"/>
          <w:numId w:val="5"/>
        </w:numPr>
        <w:ind w:left="567" w:hanging="567"/>
        <w:jc w:val="both"/>
        <w:rPr>
          <w:sz w:val="20"/>
        </w:rPr>
      </w:pPr>
      <w:r w:rsidRPr="00405E8A">
        <w:rPr>
          <w:sz w:val="20"/>
        </w:rPr>
        <w:t xml:space="preserve">Fornecer o objeto de acordo com o disposto no subitem 1.2 - da forma de execução </w:t>
      </w:r>
      <w:r w:rsidR="00035765" w:rsidRPr="00405E8A">
        <w:rPr>
          <w:sz w:val="20"/>
        </w:rPr>
        <w:t>–</w:t>
      </w:r>
      <w:r w:rsidRPr="00405E8A">
        <w:rPr>
          <w:sz w:val="20"/>
        </w:rPr>
        <w:t xml:space="preserve"> </w:t>
      </w:r>
      <w:r w:rsidR="00035765" w:rsidRPr="00405E8A">
        <w:rPr>
          <w:sz w:val="20"/>
        </w:rPr>
        <w:t>desta Ata</w:t>
      </w:r>
      <w:r w:rsidRPr="00405E8A">
        <w:rPr>
          <w:sz w:val="20"/>
        </w:rPr>
        <w:t xml:space="preserve">. </w:t>
      </w:r>
    </w:p>
    <w:p w14:paraId="14E04050" w14:textId="40022F6A" w:rsidR="00166BBB" w:rsidRPr="00405E8A" w:rsidRDefault="00166BBB" w:rsidP="00166BBB">
      <w:pPr>
        <w:pStyle w:val="PargrafodaLista"/>
        <w:numPr>
          <w:ilvl w:val="2"/>
          <w:numId w:val="5"/>
        </w:numPr>
        <w:ind w:left="567" w:hanging="567"/>
        <w:jc w:val="both"/>
        <w:rPr>
          <w:sz w:val="20"/>
        </w:rPr>
      </w:pPr>
      <w:r w:rsidRPr="00405E8A">
        <w:rPr>
          <w:sz w:val="20"/>
        </w:rPr>
        <w:t xml:space="preserve">Manter, durante o fornecimento do objeto todas as condições de habilitação previstas no Edital </w:t>
      </w:r>
      <w:r w:rsidR="00035765" w:rsidRPr="00405E8A">
        <w:rPr>
          <w:sz w:val="20"/>
        </w:rPr>
        <w:t xml:space="preserve">que deu causa a esta Ata </w:t>
      </w:r>
      <w:r w:rsidRPr="00405E8A">
        <w:rPr>
          <w:sz w:val="20"/>
        </w:rPr>
        <w:t>e em compatibilidade com as obrigações assumidas.</w:t>
      </w:r>
    </w:p>
    <w:p w14:paraId="66FCC6D5" w14:textId="77777777" w:rsidR="00413495" w:rsidRPr="00405E8A" w:rsidRDefault="00413495" w:rsidP="00413495">
      <w:pPr>
        <w:numPr>
          <w:ilvl w:val="2"/>
          <w:numId w:val="5"/>
        </w:numPr>
        <w:tabs>
          <w:tab w:val="left" w:pos="567"/>
        </w:tabs>
        <w:ind w:left="567" w:hanging="578"/>
        <w:jc w:val="both"/>
        <w:rPr>
          <w:sz w:val="20"/>
        </w:rPr>
      </w:pPr>
      <w:r w:rsidRPr="00405E8A">
        <w:rPr>
          <w:sz w:val="20"/>
        </w:rPr>
        <w:t>Responsabilizar-se pelo pagamento dos encargos tributários, sociais, fiscais, trabalhistas, previdenciários, securitários e de gerenciamento, resultantes do fornecimento do objeto.</w:t>
      </w:r>
    </w:p>
    <w:p w14:paraId="549838E0" w14:textId="3FF605C3" w:rsidR="00413495" w:rsidRPr="00405E8A" w:rsidRDefault="00413495" w:rsidP="00413495">
      <w:pPr>
        <w:numPr>
          <w:ilvl w:val="2"/>
          <w:numId w:val="5"/>
        </w:numPr>
        <w:tabs>
          <w:tab w:val="left" w:pos="567"/>
        </w:tabs>
        <w:ind w:left="567" w:hanging="578"/>
        <w:jc w:val="both"/>
        <w:rPr>
          <w:sz w:val="20"/>
        </w:rPr>
      </w:pPr>
      <w:r w:rsidRPr="00405E8A">
        <w:rPr>
          <w:sz w:val="20"/>
        </w:rPr>
        <w:t xml:space="preserve">Responsabilizar-se por quaisquer danos ou prejuízos, físicos ou materiais, causados ao Município ou a terceiros, decorrentes de sua culpa ou dolo, quando do fornecimento dos produtos. </w:t>
      </w:r>
    </w:p>
    <w:p w14:paraId="6ECAD857" w14:textId="77777777" w:rsidR="00413495" w:rsidRPr="00405E8A" w:rsidRDefault="00413495" w:rsidP="00413495">
      <w:pPr>
        <w:pStyle w:val="PargrafodaLista"/>
        <w:numPr>
          <w:ilvl w:val="2"/>
          <w:numId w:val="5"/>
        </w:numPr>
        <w:tabs>
          <w:tab w:val="left" w:pos="567"/>
        </w:tabs>
        <w:ind w:left="567" w:hanging="578"/>
        <w:jc w:val="both"/>
        <w:rPr>
          <w:sz w:val="20"/>
        </w:rPr>
      </w:pPr>
      <w:r w:rsidRPr="00405E8A">
        <w:rPr>
          <w:sz w:val="20"/>
        </w:rPr>
        <w:t>Deverá fornecer os produtos buscando o fiel cumprimento dos pedidos efetuados pelo órgão solicitante.</w:t>
      </w:r>
    </w:p>
    <w:p w14:paraId="76DA822E" w14:textId="77777777" w:rsidR="00413495" w:rsidRPr="00405E8A" w:rsidRDefault="00413495" w:rsidP="00413495">
      <w:pPr>
        <w:numPr>
          <w:ilvl w:val="2"/>
          <w:numId w:val="5"/>
        </w:numPr>
        <w:tabs>
          <w:tab w:val="left" w:pos="567"/>
        </w:tabs>
        <w:ind w:left="567" w:hanging="578"/>
        <w:jc w:val="both"/>
        <w:rPr>
          <w:b/>
          <w:sz w:val="20"/>
        </w:rPr>
      </w:pPr>
      <w:r w:rsidRPr="00405E8A">
        <w:rPr>
          <w:sz w:val="20"/>
        </w:rPr>
        <w:t>Obedecer ao objeto e as disposições legais contratuais, prestando-os dentro dos padrões de qualidade, continuidade e regularidade.</w:t>
      </w:r>
    </w:p>
    <w:p w14:paraId="37C1133A" w14:textId="77777777" w:rsidR="00413495" w:rsidRPr="00405E8A" w:rsidRDefault="00413495" w:rsidP="00413495">
      <w:pPr>
        <w:numPr>
          <w:ilvl w:val="2"/>
          <w:numId w:val="5"/>
        </w:numPr>
        <w:tabs>
          <w:tab w:val="left" w:pos="567"/>
        </w:tabs>
        <w:ind w:left="567" w:hanging="578"/>
        <w:jc w:val="both"/>
        <w:rPr>
          <w:bCs w:val="0"/>
          <w:sz w:val="20"/>
        </w:rPr>
      </w:pPr>
      <w:r w:rsidRPr="00405E8A">
        <w:rPr>
          <w:bCs w:val="0"/>
          <w:sz w:val="20"/>
        </w:rPr>
        <w:t xml:space="preserve">Exigir dos órgãos requisitantes, </w:t>
      </w:r>
      <w:r w:rsidRPr="00405E8A">
        <w:rPr>
          <w:sz w:val="20"/>
        </w:rPr>
        <w:t xml:space="preserve">a Solicitação e a respectiva Nota de Empenho de Despesa </w:t>
      </w:r>
      <w:r w:rsidRPr="00405E8A">
        <w:rPr>
          <w:bCs w:val="0"/>
          <w:sz w:val="20"/>
        </w:rPr>
        <w:t>para a efetiva liberação dos produtos solicitados.</w:t>
      </w:r>
    </w:p>
    <w:p w14:paraId="050B5CEF" w14:textId="77777777" w:rsidR="00413495" w:rsidRPr="00405E8A" w:rsidRDefault="00413495" w:rsidP="00413495">
      <w:pPr>
        <w:numPr>
          <w:ilvl w:val="2"/>
          <w:numId w:val="5"/>
        </w:numPr>
        <w:tabs>
          <w:tab w:val="left" w:pos="567"/>
        </w:tabs>
        <w:ind w:left="567" w:hanging="578"/>
        <w:jc w:val="both"/>
        <w:rPr>
          <w:bCs w:val="0"/>
          <w:sz w:val="20"/>
        </w:rPr>
      </w:pPr>
      <w:r w:rsidRPr="00405E8A">
        <w:rPr>
          <w:sz w:val="20"/>
        </w:rPr>
        <w:t>Responsabilizar-se pelo envio e frete dos produtos.</w:t>
      </w:r>
    </w:p>
    <w:p w14:paraId="6A16670E" w14:textId="77777777" w:rsidR="00166BBB" w:rsidRPr="00405E8A" w:rsidRDefault="00166BBB" w:rsidP="00166BBB">
      <w:pPr>
        <w:tabs>
          <w:tab w:val="left" w:pos="0"/>
          <w:tab w:val="left" w:pos="536"/>
          <w:tab w:val="left" w:pos="2270"/>
          <w:tab w:val="left" w:pos="4294"/>
        </w:tabs>
        <w:rPr>
          <w:b/>
          <w:bCs w:val="0"/>
          <w:sz w:val="20"/>
        </w:rPr>
      </w:pPr>
    </w:p>
    <w:p w14:paraId="787C67F6" w14:textId="77777777" w:rsidR="00166BBB" w:rsidRPr="00405E8A" w:rsidRDefault="00166BBB" w:rsidP="00166BBB">
      <w:pPr>
        <w:tabs>
          <w:tab w:val="left" w:pos="0"/>
          <w:tab w:val="left" w:pos="536"/>
          <w:tab w:val="left" w:pos="2270"/>
          <w:tab w:val="left" w:pos="4294"/>
        </w:tabs>
        <w:rPr>
          <w:b/>
          <w:bCs w:val="0"/>
          <w:sz w:val="20"/>
        </w:rPr>
      </w:pPr>
    </w:p>
    <w:p w14:paraId="57AD4D70" w14:textId="77777777" w:rsidR="00166BBB" w:rsidRPr="00405E8A" w:rsidRDefault="00166BBB" w:rsidP="00166BBB">
      <w:pPr>
        <w:pStyle w:val="Ttulo3"/>
        <w:tabs>
          <w:tab w:val="left" w:pos="0"/>
          <w:tab w:val="left" w:pos="1134"/>
        </w:tabs>
        <w:jc w:val="left"/>
        <w:rPr>
          <w:rFonts w:ascii="Arial" w:hAnsi="Arial" w:cs="Arial"/>
          <w:b/>
          <w:sz w:val="20"/>
        </w:rPr>
      </w:pPr>
      <w:r w:rsidRPr="00405E8A">
        <w:rPr>
          <w:rFonts w:ascii="Arial" w:hAnsi="Arial" w:cs="Arial"/>
          <w:b/>
          <w:sz w:val="20"/>
        </w:rPr>
        <w:lastRenderedPageBreak/>
        <w:t>CLÁUSULA SÉTIMA – DAS SANÇÕES</w:t>
      </w:r>
    </w:p>
    <w:p w14:paraId="2E80B24E" w14:textId="77777777" w:rsidR="00166BBB" w:rsidRPr="00405E8A" w:rsidRDefault="00166BBB" w:rsidP="00166BBB">
      <w:pPr>
        <w:rPr>
          <w:sz w:val="20"/>
        </w:rPr>
      </w:pPr>
    </w:p>
    <w:p w14:paraId="1A453467" w14:textId="77777777" w:rsidR="00166BBB" w:rsidRPr="00405E8A" w:rsidRDefault="00166BBB" w:rsidP="00266C85">
      <w:pPr>
        <w:pStyle w:val="Estilo1"/>
        <w:numPr>
          <w:ilvl w:val="1"/>
          <w:numId w:val="11"/>
        </w:numPr>
        <w:tabs>
          <w:tab w:val="left" w:pos="426"/>
        </w:tabs>
        <w:spacing w:after="0" w:line="240" w:lineRule="auto"/>
        <w:ind w:left="426" w:hanging="426"/>
        <w:rPr>
          <w:rFonts w:ascii="Arial" w:hAnsi="Arial" w:cs="Arial"/>
        </w:rPr>
      </w:pPr>
      <w:r w:rsidRPr="00405E8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405E8A" w:rsidRDefault="00166BBB" w:rsidP="00166BBB">
      <w:pPr>
        <w:pStyle w:val="Estilo1"/>
        <w:tabs>
          <w:tab w:val="left" w:pos="426"/>
        </w:tabs>
        <w:spacing w:after="0" w:line="240" w:lineRule="auto"/>
        <w:ind w:left="426"/>
        <w:rPr>
          <w:rFonts w:ascii="Arial" w:hAnsi="Arial" w:cs="Arial"/>
        </w:rPr>
      </w:pPr>
    </w:p>
    <w:p w14:paraId="2715FAE1" w14:textId="77777777" w:rsidR="00166BBB" w:rsidRPr="00405E8A" w:rsidRDefault="00166BBB" w:rsidP="00266C85">
      <w:pPr>
        <w:pStyle w:val="Estilo1"/>
        <w:numPr>
          <w:ilvl w:val="1"/>
          <w:numId w:val="11"/>
        </w:numPr>
        <w:tabs>
          <w:tab w:val="left" w:pos="426"/>
        </w:tabs>
        <w:spacing w:after="0" w:line="240" w:lineRule="auto"/>
        <w:ind w:left="426" w:hanging="426"/>
        <w:rPr>
          <w:rFonts w:ascii="Arial" w:hAnsi="Arial" w:cs="Arial"/>
        </w:rPr>
      </w:pPr>
      <w:r w:rsidRPr="00405E8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405E8A" w:rsidRDefault="00166BBB" w:rsidP="00266C85">
      <w:pPr>
        <w:numPr>
          <w:ilvl w:val="2"/>
          <w:numId w:val="11"/>
        </w:numPr>
        <w:tabs>
          <w:tab w:val="left" w:pos="567"/>
        </w:tabs>
        <w:suppressAutoHyphens w:val="0"/>
        <w:ind w:left="567" w:hanging="567"/>
        <w:jc w:val="both"/>
        <w:rPr>
          <w:sz w:val="20"/>
        </w:rPr>
      </w:pPr>
      <w:r w:rsidRPr="00405E8A">
        <w:rPr>
          <w:sz w:val="20"/>
        </w:rPr>
        <w:t>A multa aludida acima não impede que o</w:t>
      </w:r>
      <w:r w:rsidRPr="00405E8A">
        <w:rPr>
          <w:bCs w:val="0"/>
          <w:sz w:val="20"/>
        </w:rPr>
        <w:t xml:space="preserve"> Município </w:t>
      </w:r>
      <w:r w:rsidRPr="00405E8A">
        <w:rPr>
          <w:sz w:val="20"/>
        </w:rPr>
        <w:t>aplique as outras sanções previstas em Lei.</w:t>
      </w:r>
    </w:p>
    <w:p w14:paraId="52D4888B" w14:textId="77777777" w:rsidR="00166BBB" w:rsidRPr="00405E8A" w:rsidRDefault="00166BBB" w:rsidP="00166BBB">
      <w:pPr>
        <w:tabs>
          <w:tab w:val="left" w:pos="567"/>
        </w:tabs>
        <w:suppressAutoHyphens w:val="0"/>
        <w:ind w:left="567"/>
        <w:jc w:val="both"/>
        <w:rPr>
          <w:sz w:val="20"/>
        </w:rPr>
      </w:pPr>
    </w:p>
    <w:p w14:paraId="3E871762" w14:textId="77777777" w:rsidR="00166BBB" w:rsidRPr="00405E8A" w:rsidRDefault="00166BBB" w:rsidP="00266C85">
      <w:pPr>
        <w:pStyle w:val="Corpodetexto31"/>
        <w:numPr>
          <w:ilvl w:val="1"/>
          <w:numId w:val="11"/>
        </w:numPr>
        <w:ind w:left="426" w:right="0" w:hanging="426"/>
        <w:rPr>
          <w:rFonts w:cs="Arial"/>
          <w:i w:val="0"/>
          <w:sz w:val="20"/>
        </w:rPr>
      </w:pPr>
      <w:r w:rsidRPr="00405E8A">
        <w:rPr>
          <w:rFonts w:cs="Arial"/>
          <w:i w:val="0"/>
          <w:sz w:val="20"/>
        </w:rPr>
        <w:t>Na aplicação das penalidades serão admitidos os recursos previstos em lei, garantido o contraditório e a ampla defesa.</w:t>
      </w:r>
    </w:p>
    <w:p w14:paraId="5F98F11A" w14:textId="77777777" w:rsidR="00166BBB" w:rsidRPr="00405E8A" w:rsidRDefault="00166BBB" w:rsidP="00166BBB">
      <w:pPr>
        <w:ind w:left="525" w:hanging="525"/>
        <w:jc w:val="both"/>
        <w:rPr>
          <w:sz w:val="20"/>
        </w:rPr>
      </w:pPr>
    </w:p>
    <w:p w14:paraId="09665EDF" w14:textId="77777777" w:rsidR="00166BBB" w:rsidRPr="00405E8A" w:rsidRDefault="00166BBB" w:rsidP="00166BBB">
      <w:pPr>
        <w:ind w:left="525" w:hanging="525"/>
        <w:jc w:val="both"/>
        <w:rPr>
          <w:sz w:val="20"/>
        </w:rPr>
      </w:pPr>
    </w:p>
    <w:p w14:paraId="37523E1F" w14:textId="77777777" w:rsidR="00166BBB" w:rsidRPr="00405E8A" w:rsidRDefault="00166BBB" w:rsidP="00166BBB">
      <w:pPr>
        <w:tabs>
          <w:tab w:val="left" w:pos="1134"/>
        </w:tabs>
        <w:jc w:val="both"/>
        <w:rPr>
          <w:b/>
          <w:sz w:val="20"/>
        </w:rPr>
      </w:pPr>
      <w:r w:rsidRPr="00405E8A">
        <w:rPr>
          <w:b/>
          <w:bCs w:val="0"/>
          <w:sz w:val="20"/>
        </w:rPr>
        <w:t>CLÁUSULA OITAVA –</w:t>
      </w:r>
      <w:r w:rsidRPr="00405E8A">
        <w:rPr>
          <w:b/>
          <w:sz w:val="20"/>
        </w:rPr>
        <w:t xml:space="preserve"> DO CANCELAMENTO DO REGISTRO DE PREÇOS</w:t>
      </w:r>
    </w:p>
    <w:p w14:paraId="6925EC13" w14:textId="77777777" w:rsidR="00166BBB" w:rsidRPr="00405E8A" w:rsidRDefault="00166BBB" w:rsidP="00166BBB">
      <w:pPr>
        <w:jc w:val="both"/>
        <w:rPr>
          <w:sz w:val="20"/>
        </w:rPr>
      </w:pPr>
    </w:p>
    <w:p w14:paraId="6EDE734F" w14:textId="77777777" w:rsidR="00166BBB" w:rsidRPr="00405E8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405E8A">
        <w:rPr>
          <w:rFonts w:cs="Arial"/>
          <w:sz w:val="20"/>
        </w:rPr>
        <w:t>O registro do fornecedor será cancelado quando</w:t>
      </w:r>
      <w:r w:rsidRPr="00405E8A">
        <w:rPr>
          <w:rFonts w:cs="Arial"/>
          <w:sz w:val="20"/>
          <w:lang w:val="pt-BR"/>
        </w:rPr>
        <w:t xml:space="preserve"> o mesmo</w:t>
      </w:r>
      <w:r w:rsidRPr="00405E8A">
        <w:rPr>
          <w:rFonts w:cs="Arial"/>
          <w:sz w:val="20"/>
        </w:rPr>
        <w:t>:</w:t>
      </w:r>
    </w:p>
    <w:p w14:paraId="66FA98CE"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Descumprir</w:t>
      </w:r>
      <w:r w:rsidRPr="00405E8A">
        <w:rPr>
          <w:rFonts w:cs="Arial"/>
          <w:sz w:val="20"/>
        </w:rPr>
        <w:t xml:space="preserve"> as condições da ata de registro de preços</w:t>
      </w:r>
    </w:p>
    <w:p w14:paraId="36C50176"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Não</w:t>
      </w:r>
      <w:r w:rsidRPr="00405E8A">
        <w:rPr>
          <w:rFonts w:cs="Arial"/>
          <w:sz w:val="20"/>
        </w:rPr>
        <w:t xml:space="preserve"> retirar a nota de empenho ou instrumento equivalente no prazo estabelecido pela Administração, sem justificativa aceitável</w:t>
      </w:r>
      <w:r w:rsidRPr="00405E8A">
        <w:rPr>
          <w:rFonts w:cs="Arial"/>
          <w:sz w:val="20"/>
          <w:lang w:val="pt-BR"/>
        </w:rPr>
        <w:t>.</w:t>
      </w:r>
    </w:p>
    <w:p w14:paraId="3ED5D18D"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Não</w:t>
      </w:r>
      <w:r w:rsidRPr="00405E8A">
        <w:rPr>
          <w:rFonts w:cs="Arial"/>
          <w:sz w:val="20"/>
        </w:rPr>
        <w:t xml:space="preserve"> aceitar reduzir o seu preço registrado, na hipótese deste se tornar superior àqueles praticados no mercado</w:t>
      </w:r>
      <w:r w:rsidRPr="00405E8A">
        <w:rPr>
          <w:rFonts w:cs="Arial"/>
          <w:sz w:val="20"/>
          <w:lang w:val="pt-BR"/>
        </w:rPr>
        <w:t>.</w:t>
      </w:r>
    </w:p>
    <w:p w14:paraId="2BD4E537" w14:textId="77777777" w:rsidR="00166BBB" w:rsidRPr="00405E8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405E8A">
        <w:rPr>
          <w:rFonts w:cs="Arial"/>
          <w:sz w:val="20"/>
          <w:lang w:val="pt-BR"/>
        </w:rPr>
        <w:t>Sofrer</w:t>
      </w:r>
      <w:r w:rsidRPr="00405E8A">
        <w:rPr>
          <w:rFonts w:cs="Arial"/>
          <w:sz w:val="20"/>
        </w:rPr>
        <w:t xml:space="preserve"> sanção prevista nos </w:t>
      </w:r>
      <w:hyperlink r:id="rId8" w:anchor="art87iii" w:history="1">
        <w:r w:rsidRPr="00405E8A">
          <w:rPr>
            <w:rStyle w:val="Hyperlink"/>
            <w:rFonts w:cs="Arial"/>
            <w:sz w:val="20"/>
          </w:rPr>
          <w:t>inciso III ou IV do caput do art. 87 da Lei nº 8.666</w:t>
        </w:r>
        <w:r w:rsidRPr="00405E8A">
          <w:rPr>
            <w:rStyle w:val="Hyperlink"/>
            <w:rFonts w:cs="Arial"/>
            <w:sz w:val="20"/>
            <w:lang w:val="pt-BR"/>
          </w:rPr>
          <w:t>/</w:t>
        </w:r>
        <w:r w:rsidRPr="00405E8A">
          <w:rPr>
            <w:rStyle w:val="Hyperlink"/>
            <w:rFonts w:cs="Arial"/>
            <w:sz w:val="20"/>
          </w:rPr>
          <w:t>93</w:t>
        </w:r>
      </w:hyperlink>
      <w:r w:rsidRPr="00405E8A">
        <w:rPr>
          <w:rFonts w:cs="Arial"/>
          <w:sz w:val="20"/>
        </w:rPr>
        <w:t xml:space="preserve">, ou no </w:t>
      </w:r>
      <w:hyperlink r:id="rId9" w:anchor="art7" w:history="1">
        <w:r w:rsidRPr="00405E8A">
          <w:rPr>
            <w:rStyle w:val="Hyperlink"/>
            <w:rFonts w:cs="Arial"/>
            <w:sz w:val="20"/>
          </w:rPr>
          <w:t>art. 7</w:t>
        </w:r>
        <w:r w:rsidRPr="00405E8A">
          <w:rPr>
            <w:rStyle w:val="Hyperlink"/>
            <w:rFonts w:cs="Arial"/>
            <w:strike/>
            <w:sz w:val="20"/>
          </w:rPr>
          <w:t>º</w:t>
        </w:r>
        <w:r w:rsidRPr="00405E8A">
          <w:rPr>
            <w:rStyle w:val="Hyperlink"/>
            <w:rFonts w:cs="Arial"/>
            <w:sz w:val="20"/>
          </w:rPr>
          <w:t xml:space="preserve"> da Lei n</w:t>
        </w:r>
        <w:r w:rsidRPr="00405E8A">
          <w:rPr>
            <w:rStyle w:val="Hyperlink"/>
            <w:rFonts w:cs="Arial"/>
            <w:strike/>
            <w:sz w:val="20"/>
          </w:rPr>
          <w:t>º</w:t>
        </w:r>
        <w:r w:rsidRPr="00405E8A">
          <w:rPr>
            <w:rStyle w:val="Hyperlink"/>
            <w:rFonts w:cs="Arial"/>
            <w:sz w:val="20"/>
          </w:rPr>
          <w:t xml:space="preserve"> 10.520</w:t>
        </w:r>
        <w:r w:rsidRPr="00405E8A">
          <w:rPr>
            <w:rStyle w:val="Hyperlink"/>
            <w:rFonts w:cs="Arial"/>
            <w:sz w:val="20"/>
            <w:lang w:val="pt-BR"/>
          </w:rPr>
          <w:t>/</w:t>
        </w:r>
        <w:r w:rsidRPr="00405E8A">
          <w:rPr>
            <w:rStyle w:val="Hyperlink"/>
            <w:rFonts w:cs="Arial"/>
            <w:sz w:val="20"/>
          </w:rPr>
          <w:t>2002</w:t>
        </w:r>
      </w:hyperlink>
      <w:r w:rsidRPr="00405E8A">
        <w:rPr>
          <w:rFonts w:cs="Arial"/>
          <w:sz w:val="20"/>
        </w:rPr>
        <w:t>.</w:t>
      </w:r>
    </w:p>
    <w:p w14:paraId="216A4467" w14:textId="77777777" w:rsidR="00166BBB" w:rsidRPr="00405E8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405E8A">
        <w:rPr>
          <w:rFonts w:cs="Arial"/>
          <w:sz w:val="20"/>
        </w:rPr>
        <w:t>O cancelamento de registros nas hipóteses previstas n</w:t>
      </w:r>
      <w:r w:rsidRPr="00405E8A">
        <w:rPr>
          <w:rFonts w:cs="Arial"/>
          <w:sz w:val="20"/>
          <w:lang w:val="pt-BR"/>
        </w:rPr>
        <w:t xml:space="preserve">as alíneas “a”, “b” e “d” </w:t>
      </w:r>
      <w:r w:rsidRPr="00405E8A">
        <w:rPr>
          <w:rFonts w:cs="Arial"/>
          <w:sz w:val="20"/>
        </w:rPr>
        <w:t>será formalizado por despacho do órgão gerenciador, assegurado o contraditório e a ampla defesa.</w:t>
      </w:r>
    </w:p>
    <w:p w14:paraId="04CED998" w14:textId="77777777" w:rsidR="00166BBB" w:rsidRPr="00405E8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405E8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405E8A">
        <w:rPr>
          <w:rFonts w:cs="Arial"/>
          <w:sz w:val="20"/>
        </w:rPr>
        <w:t>O cancelamento do registro de preços poderá ocorrer por fato superveniente, decorrente de caso fortuito ou força maior, que prejudique o cumprimento da ata, devidamente comprovados e justificados</w:t>
      </w:r>
      <w:r w:rsidRPr="00405E8A">
        <w:rPr>
          <w:rFonts w:cs="Arial"/>
          <w:sz w:val="20"/>
          <w:lang w:val="pt-BR"/>
        </w:rPr>
        <w:t xml:space="preserve">, </w:t>
      </w:r>
      <w:r w:rsidRPr="00405E8A">
        <w:rPr>
          <w:rFonts w:cs="Arial"/>
          <w:sz w:val="20"/>
        </w:rPr>
        <w:t>por razão de interesse público ou</w:t>
      </w:r>
      <w:r w:rsidRPr="00405E8A">
        <w:rPr>
          <w:rFonts w:cs="Arial"/>
          <w:sz w:val="20"/>
          <w:lang w:val="pt-BR"/>
        </w:rPr>
        <w:t xml:space="preserve"> </w:t>
      </w:r>
      <w:r w:rsidRPr="00405E8A">
        <w:rPr>
          <w:rFonts w:cs="Arial"/>
          <w:sz w:val="20"/>
        </w:rPr>
        <w:t>a pedido do fornecedor.</w:t>
      </w:r>
    </w:p>
    <w:p w14:paraId="20A43BBE" w14:textId="77777777" w:rsidR="00166BBB" w:rsidRPr="00405E8A" w:rsidRDefault="00166BBB" w:rsidP="00166BBB">
      <w:pPr>
        <w:pStyle w:val="Recuodecorpodetexto22"/>
        <w:tabs>
          <w:tab w:val="left" w:pos="0"/>
        </w:tabs>
        <w:rPr>
          <w:rFonts w:ascii="Arial" w:hAnsi="Arial" w:cs="Arial"/>
          <w:sz w:val="20"/>
        </w:rPr>
      </w:pPr>
    </w:p>
    <w:p w14:paraId="57949D5F" w14:textId="77777777" w:rsidR="00166BBB" w:rsidRPr="00405E8A" w:rsidRDefault="00166BBB" w:rsidP="00166BBB">
      <w:pPr>
        <w:pStyle w:val="Recuodecorpodetexto22"/>
        <w:tabs>
          <w:tab w:val="left" w:pos="0"/>
        </w:tabs>
        <w:rPr>
          <w:rFonts w:ascii="Arial" w:hAnsi="Arial" w:cs="Arial"/>
          <w:sz w:val="20"/>
        </w:rPr>
      </w:pPr>
    </w:p>
    <w:p w14:paraId="7B662BEF" w14:textId="77777777" w:rsidR="00166BBB" w:rsidRPr="00405E8A" w:rsidRDefault="00166BBB" w:rsidP="00166BBB">
      <w:pPr>
        <w:pStyle w:val="Ttulo1"/>
        <w:tabs>
          <w:tab w:val="left" w:pos="0"/>
          <w:tab w:val="left" w:pos="1134"/>
        </w:tabs>
        <w:jc w:val="both"/>
        <w:rPr>
          <w:rFonts w:cs="Arial"/>
          <w:sz w:val="20"/>
        </w:rPr>
      </w:pPr>
      <w:r w:rsidRPr="00405E8A">
        <w:rPr>
          <w:rFonts w:cs="Arial"/>
          <w:sz w:val="20"/>
        </w:rPr>
        <w:t>CLÁUSULA NONA - CONDIÇÕES GERAIS</w:t>
      </w:r>
    </w:p>
    <w:p w14:paraId="19B07BA5" w14:textId="77777777" w:rsidR="00166BBB" w:rsidRPr="00405E8A" w:rsidRDefault="00166BBB" w:rsidP="00166BBB">
      <w:pPr>
        <w:pStyle w:val="Ttulo"/>
        <w:jc w:val="both"/>
        <w:rPr>
          <w:rFonts w:ascii="Arial" w:hAnsi="Arial" w:cs="Arial"/>
          <w:b w:val="0"/>
          <w:sz w:val="20"/>
        </w:rPr>
      </w:pPr>
    </w:p>
    <w:p w14:paraId="22841A52" w14:textId="77777777" w:rsidR="00166BBB" w:rsidRPr="00405E8A" w:rsidRDefault="00166BBB" w:rsidP="00266C85">
      <w:pPr>
        <w:widowControl w:val="0"/>
        <w:numPr>
          <w:ilvl w:val="1"/>
          <w:numId w:val="13"/>
        </w:numPr>
        <w:ind w:left="426" w:hanging="426"/>
        <w:jc w:val="both"/>
        <w:rPr>
          <w:sz w:val="20"/>
        </w:rPr>
      </w:pPr>
      <w:r w:rsidRPr="00405E8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405E8A" w:rsidRDefault="00166BBB" w:rsidP="00166BBB">
      <w:pPr>
        <w:widowControl w:val="0"/>
        <w:ind w:left="426"/>
        <w:jc w:val="both"/>
        <w:rPr>
          <w:sz w:val="20"/>
        </w:rPr>
      </w:pPr>
    </w:p>
    <w:p w14:paraId="33AB46F3" w14:textId="77777777" w:rsidR="00166BBB" w:rsidRPr="00405E8A" w:rsidRDefault="00166BBB" w:rsidP="00266C85">
      <w:pPr>
        <w:widowControl w:val="0"/>
        <w:numPr>
          <w:ilvl w:val="1"/>
          <w:numId w:val="13"/>
        </w:numPr>
        <w:ind w:left="426" w:hanging="426"/>
        <w:jc w:val="both"/>
        <w:rPr>
          <w:sz w:val="20"/>
        </w:rPr>
      </w:pPr>
      <w:r w:rsidRPr="00405E8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405E8A" w:rsidRDefault="00166BBB" w:rsidP="00166BBB">
      <w:pPr>
        <w:widowControl w:val="0"/>
        <w:ind w:left="426" w:hanging="426"/>
        <w:jc w:val="both"/>
        <w:rPr>
          <w:sz w:val="20"/>
        </w:rPr>
      </w:pPr>
    </w:p>
    <w:p w14:paraId="06E700BA" w14:textId="77777777" w:rsidR="00166BBB" w:rsidRPr="00405E8A" w:rsidRDefault="00166BBB" w:rsidP="00266C85">
      <w:pPr>
        <w:pStyle w:val="Ttulo"/>
        <w:numPr>
          <w:ilvl w:val="1"/>
          <w:numId w:val="13"/>
        </w:numPr>
        <w:ind w:left="426" w:hanging="426"/>
        <w:jc w:val="both"/>
        <w:rPr>
          <w:rFonts w:ascii="Arial" w:hAnsi="Arial" w:cs="Arial"/>
          <w:b w:val="0"/>
          <w:sz w:val="20"/>
        </w:rPr>
      </w:pPr>
      <w:r w:rsidRPr="00405E8A">
        <w:rPr>
          <w:rFonts w:ascii="Arial" w:hAnsi="Arial" w:cs="Arial"/>
          <w:b w:val="0"/>
          <w:sz w:val="20"/>
        </w:rPr>
        <w:t xml:space="preserve">Para fins deste registro de preços aplicar-se-á o disposto no Decreto Municipal nº </w:t>
      </w:r>
      <w:r w:rsidRPr="00405E8A">
        <w:rPr>
          <w:rFonts w:ascii="Arial" w:hAnsi="Arial" w:cs="Arial"/>
          <w:b w:val="0"/>
          <w:sz w:val="20"/>
          <w:lang w:val="pt-BR"/>
        </w:rPr>
        <w:t>5.918/2020</w:t>
      </w:r>
      <w:r w:rsidRPr="00405E8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405E8A" w:rsidRDefault="00166BBB" w:rsidP="00166BBB">
      <w:pPr>
        <w:pStyle w:val="Ttulo"/>
        <w:ind w:left="426" w:hanging="426"/>
        <w:jc w:val="both"/>
        <w:rPr>
          <w:rFonts w:ascii="Arial" w:hAnsi="Arial" w:cs="Arial"/>
          <w:b w:val="0"/>
          <w:sz w:val="20"/>
        </w:rPr>
      </w:pPr>
    </w:p>
    <w:p w14:paraId="7322BA5E" w14:textId="77777777" w:rsidR="00166BBB" w:rsidRPr="00405E8A" w:rsidRDefault="00166BBB" w:rsidP="00266C85">
      <w:pPr>
        <w:pStyle w:val="Ttulo"/>
        <w:numPr>
          <w:ilvl w:val="1"/>
          <w:numId w:val="13"/>
        </w:numPr>
        <w:ind w:left="426" w:hanging="426"/>
        <w:jc w:val="both"/>
        <w:rPr>
          <w:rFonts w:ascii="Arial" w:hAnsi="Arial" w:cs="Arial"/>
          <w:b w:val="0"/>
          <w:sz w:val="20"/>
        </w:rPr>
      </w:pPr>
      <w:r w:rsidRPr="00405E8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405E8A" w:rsidRDefault="00166BBB" w:rsidP="00166BBB">
      <w:pPr>
        <w:pStyle w:val="Ttulo"/>
        <w:ind w:left="426" w:hanging="426"/>
        <w:jc w:val="both"/>
        <w:rPr>
          <w:rFonts w:ascii="Arial" w:hAnsi="Arial" w:cs="Arial"/>
          <w:b w:val="0"/>
          <w:sz w:val="20"/>
        </w:rPr>
      </w:pPr>
    </w:p>
    <w:p w14:paraId="4724C961" w14:textId="77777777" w:rsidR="00166BBB" w:rsidRPr="00405E8A" w:rsidRDefault="00166BBB" w:rsidP="00266C85">
      <w:pPr>
        <w:pStyle w:val="Ttulo"/>
        <w:numPr>
          <w:ilvl w:val="1"/>
          <w:numId w:val="13"/>
        </w:numPr>
        <w:ind w:left="426" w:hanging="426"/>
        <w:jc w:val="both"/>
        <w:rPr>
          <w:rFonts w:ascii="Arial" w:hAnsi="Arial" w:cs="Arial"/>
          <w:b w:val="0"/>
          <w:sz w:val="20"/>
        </w:rPr>
      </w:pPr>
      <w:r w:rsidRPr="00405E8A">
        <w:rPr>
          <w:rFonts w:ascii="Arial" w:hAnsi="Arial" w:cs="Arial"/>
          <w:b w:val="0"/>
          <w:sz w:val="20"/>
        </w:rPr>
        <w:t xml:space="preserve">Os casos omissos serão resolvidos à luz do Decreto Municipal nº </w:t>
      </w:r>
      <w:r w:rsidRPr="00405E8A">
        <w:rPr>
          <w:rFonts w:ascii="Arial" w:hAnsi="Arial" w:cs="Arial"/>
          <w:b w:val="0"/>
          <w:sz w:val="20"/>
          <w:lang w:val="pt-BR"/>
        </w:rPr>
        <w:t>5.918/2020</w:t>
      </w:r>
      <w:r w:rsidRPr="00405E8A">
        <w:rPr>
          <w:rFonts w:ascii="Arial" w:hAnsi="Arial" w:cs="Arial"/>
          <w:b w:val="0"/>
          <w:sz w:val="20"/>
        </w:rPr>
        <w:t xml:space="preserve">, e da Lei nº 8.666/93 e suas alterações, recorrendo-se à analogia, aos costumes e aos princípios gerais do direito. </w:t>
      </w:r>
    </w:p>
    <w:p w14:paraId="694E5F9C" w14:textId="7DFA7317" w:rsidR="00166BBB" w:rsidRPr="00405E8A" w:rsidRDefault="00166BBB" w:rsidP="00166BBB">
      <w:pPr>
        <w:tabs>
          <w:tab w:val="left" w:pos="1134"/>
        </w:tabs>
        <w:jc w:val="both"/>
        <w:rPr>
          <w:sz w:val="20"/>
        </w:rPr>
      </w:pPr>
    </w:p>
    <w:p w14:paraId="4A4D1A88" w14:textId="77777777" w:rsidR="00413495" w:rsidRPr="00405E8A" w:rsidRDefault="00413495" w:rsidP="00166BBB">
      <w:pPr>
        <w:tabs>
          <w:tab w:val="left" w:pos="1134"/>
        </w:tabs>
        <w:jc w:val="both"/>
        <w:rPr>
          <w:sz w:val="20"/>
        </w:rPr>
      </w:pPr>
    </w:p>
    <w:p w14:paraId="7EB6C78C" w14:textId="77777777" w:rsidR="00166BBB" w:rsidRPr="00405E8A" w:rsidRDefault="00166BBB" w:rsidP="00166BBB">
      <w:pPr>
        <w:pStyle w:val="Corpodetexto21"/>
        <w:tabs>
          <w:tab w:val="left" w:pos="0"/>
        </w:tabs>
        <w:rPr>
          <w:b/>
          <w:bCs/>
          <w:sz w:val="20"/>
          <w:szCs w:val="20"/>
        </w:rPr>
      </w:pPr>
      <w:r w:rsidRPr="00405E8A">
        <w:rPr>
          <w:b/>
          <w:bCs/>
          <w:sz w:val="20"/>
          <w:szCs w:val="20"/>
        </w:rPr>
        <w:t>CLÁUSULA DÉCIMA - DO FORO</w:t>
      </w:r>
    </w:p>
    <w:p w14:paraId="45124AEF" w14:textId="77777777" w:rsidR="00166BBB" w:rsidRPr="00405E8A" w:rsidRDefault="00166BBB" w:rsidP="00166BBB">
      <w:pPr>
        <w:pStyle w:val="Corpodetexto21"/>
        <w:tabs>
          <w:tab w:val="left" w:pos="0"/>
        </w:tabs>
        <w:rPr>
          <w:b/>
          <w:sz w:val="20"/>
          <w:szCs w:val="20"/>
        </w:rPr>
      </w:pPr>
      <w:r w:rsidRPr="00405E8A">
        <w:rPr>
          <w:b/>
          <w:sz w:val="20"/>
          <w:szCs w:val="20"/>
        </w:rPr>
        <w:tab/>
      </w:r>
    </w:p>
    <w:p w14:paraId="69D17D13" w14:textId="77777777" w:rsidR="00166BBB" w:rsidRPr="00405E8A" w:rsidRDefault="00166BBB" w:rsidP="00266C85">
      <w:pPr>
        <w:pStyle w:val="Corpodetexto21"/>
        <w:numPr>
          <w:ilvl w:val="1"/>
          <w:numId w:val="14"/>
        </w:numPr>
        <w:tabs>
          <w:tab w:val="left" w:pos="567"/>
        </w:tabs>
        <w:ind w:left="567" w:hanging="567"/>
        <w:rPr>
          <w:sz w:val="20"/>
          <w:szCs w:val="20"/>
        </w:rPr>
      </w:pPr>
      <w:r w:rsidRPr="00405E8A">
        <w:rPr>
          <w:sz w:val="20"/>
          <w:szCs w:val="20"/>
        </w:rPr>
        <w:lastRenderedPageBreak/>
        <w:t>Fica eleito o foro da cidade de Joaçaba (SC) para dirimir questões oriundas deste instrumento, renunciando as partes, a qualquer outro que lhes possa ser mais favorável.</w:t>
      </w:r>
    </w:p>
    <w:p w14:paraId="24B84255" w14:textId="77777777" w:rsidR="00166BBB" w:rsidRPr="00405E8A" w:rsidRDefault="00166BBB" w:rsidP="00166BBB">
      <w:pPr>
        <w:tabs>
          <w:tab w:val="left" w:pos="1134"/>
        </w:tabs>
        <w:jc w:val="both"/>
        <w:rPr>
          <w:sz w:val="20"/>
        </w:rPr>
      </w:pPr>
    </w:p>
    <w:p w14:paraId="4BD57718" w14:textId="77777777" w:rsidR="00166BBB" w:rsidRPr="00405E8A" w:rsidRDefault="00166BBB" w:rsidP="00166BBB">
      <w:pPr>
        <w:pStyle w:val="Corpodetexto21"/>
        <w:tabs>
          <w:tab w:val="left" w:pos="0"/>
        </w:tabs>
        <w:rPr>
          <w:sz w:val="20"/>
          <w:szCs w:val="20"/>
        </w:rPr>
      </w:pPr>
    </w:p>
    <w:p w14:paraId="5746A0BE" w14:textId="77777777" w:rsidR="00166BBB" w:rsidRPr="00405E8A" w:rsidRDefault="00166BBB" w:rsidP="00166BBB">
      <w:pPr>
        <w:pStyle w:val="Corpodetexto21"/>
        <w:tabs>
          <w:tab w:val="left" w:pos="0"/>
        </w:tabs>
        <w:rPr>
          <w:sz w:val="20"/>
          <w:szCs w:val="20"/>
        </w:rPr>
      </w:pPr>
      <w:r w:rsidRPr="00405E8A">
        <w:rPr>
          <w:sz w:val="20"/>
          <w:szCs w:val="20"/>
        </w:rPr>
        <w:t>E, por estarem acordes, firmam o presente instrumento, juntamente com as testemunhas, em 04 (quatro) vias de igual teor, para todos os efeitos de direito.</w:t>
      </w:r>
    </w:p>
    <w:p w14:paraId="4B918EBC" w14:textId="77777777" w:rsidR="00166BBB" w:rsidRPr="00405E8A" w:rsidRDefault="00166BBB" w:rsidP="00166BBB">
      <w:pPr>
        <w:pStyle w:val="Corpodetexto21"/>
        <w:tabs>
          <w:tab w:val="left" w:pos="0"/>
        </w:tabs>
        <w:rPr>
          <w:sz w:val="20"/>
          <w:szCs w:val="20"/>
        </w:rPr>
      </w:pPr>
    </w:p>
    <w:p w14:paraId="2A1DA9D9" w14:textId="513827A4" w:rsidR="00166BBB" w:rsidRPr="00405E8A" w:rsidRDefault="00166BBB" w:rsidP="00166BBB">
      <w:pPr>
        <w:tabs>
          <w:tab w:val="left" w:pos="0"/>
        </w:tabs>
        <w:jc w:val="right"/>
        <w:rPr>
          <w:sz w:val="20"/>
        </w:rPr>
      </w:pPr>
      <w:r w:rsidRPr="00405E8A">
        <w:rPr>
          <w:sz w:val="20"/>
        </w:rPr>
        <w:t xml:space="preserve">Joaçaba, </w:t>
      </w:r>
      <w:r w:rsidR="00385E93" w:rsidRPr="00405E8A">
        <w:rPr>
          <w:sz w:val="20"/>
        </w:rPr>
        <w:t xml:space="preserve">15 </w:t>
      </w:r>
      <w:r w:rsidRPr="00405E8A">
        <w:rPr>
          <w:sz w:val="20"/>
        </w:rPr>
        <w:t xml:space="preserve">de </w:t>
      </w:r>
      <w:r w:rsidR="00385E93" w:rsidRPr="00405E8A">
        <w:rPr>
          <w:sz w:val="20"/>
        </w:rPr>
        <w:t>setembro</w:t>
      </w:r>
      <w:r w:rsidRPr="00405E8A">
        <w:rPr>
          <w:sz w:val="20"/>
        </w:rPr>
        <w:t xml:space="preserve"> de 202</w:t>
      </w:r>
      <w:r w:rsidR="008B0DA1" w:rsidRPr="00405E8A">
        <w:rPr>
          <w:sz w:val="20"/>
        </w:rPr>
        <w:t>3</w:t>
      </w:r>
      <w:r w:rsidRPr="00405E8A">
        <w:rPr>
          <w:sz w:val="20"/>
        </w:rPr>
        <w:t>.</w:t>
      </w:r>
    </w:p>
    <w:p w14:paraId="4F09C4B8" w14:textId="77777777" w:rsidR="00166BBB" w:rsidRPr="00405E8A" w:rsidRDefault="00166BBB" w:rsidP="00166BBB">
      <w:pPr>
        <w:tabs>
          <w:tab w:val="left" w:pos="1134"/>
        </w:tabs>
        <w:jc w:val="center"/>
        <w:rPr>
          <w:sz w:val="20"/>
        </w:rPr>
      </w:pPr>
    </w:p>
    <w:p w14:paraId="44CCAD58" w14:textId="77777777" w:rsidR="00166BBB" w:rsidRPr="00405E8A" w:rsidRDefault="00166BBB" w:rsidP="00166BBB">
      <w:pPr>
        <w:tabs>
          <w:tab w:val="left" w:pos="1134"/>
        </w:tabs>
        <w:jc w:val="center"/>
        <w:rPr>
          <w:sz w:val="20"/>
        </w:rPr>
      </w:pPr>
    </w:p>
    <w:p w14:paraId="7B22F563" w14:textId="77777777" w:rsidR="00166BBB" w:rsidRPr="00405E8A" w:rsidRDefault="00166BBB" w:rsidP="00166BBB">
      <w:pPr>
        <w:tabs>
          <w:tab w:val="left" w:pos="1134"/>
        </w:tabs>
        <w:jc w:val="center"/>
        <w:rPr>
          <w:sz w:val="20"/>
        </w:rPr>
      </w:pPr>
    </w:p>
    <w:p w14:paraId="072CD0CD" w14:textId="77777777" w:rsidR="00166BBB" w:rsidRPr="00405E8A" w:rsidRDefault="00166BBB" w:rsidP="00166BBB">
      <w:pPr>
        <w:tabs>
          <w:tab w:val="left" w:pos="1134"/>
        </w:tabs>
        <w:jc w:val="center"/>
        <w:rPr>
          <w:sz w:val="20"/>
        </w:rPr>
      </w:pPr>
    </w:p>
    <w:p w14:paraId="5D53096F" w14:textId="77777777" w:rsidR="00166BBB" w:rsidRPr="00405E8A" w:rsidRDefault="00166BBB" w:rsidP="00166BBB">
      <w:pPr>
        <w:rPr>
          <w:sz w:val="20"/>
        </w:rPr>
      </w:pPr>
    </w:p>
    <w:p w14:paraId="559DD3AB" w14:textId="77777777" w:rsidR="00166BBB" w:rsidRPr="00405E8A" w:rsidRDefault="00166BBB" w:rsidP="00166BBB">
      <w:pPr>
        <w:jc w:val="center"/>
        <w:rPr>
          <w:sz w:val="20"/>
        </w:rPr>
      </w:pPr>
      <w:r w:rsidRPr="00405E8A">
        <w:rPr>
          <w:sz w:val="20"/>
        </w:rPr>
        <w:t>MUNICÍPIO DE JOAÇABA</w:t>
      </w:r>
    </w:p>
    <w:p w14:paraId="22CE39FD" w14:textId="77777777" w:rsidR="00166BBB" w:rsidRPr="00405E8A" w:rsidRDefault="00166BBB" w:rsidP="00166BBB">
      <w:pPr>
        <w:jc w:val="center"/>
        <w:rPr>
          <w:sz w:val="20"/>
        </w:rPr>
      </w:pPr>
      <w:r w:rsidRPr="00405E8A">
        <w:rPr>
          <w:sz w:val="20"/>
        </w:rPr>
        <w:t>SECRETARIA DE GESTÃO ADMINISTRATIVA E FINANCEIRA</w:t>
      </w:r>
    </w:p>
    <w:p w14:paraId="5C9363D8" w14:textId="6E137A22" w:rsidR="00166BBB" w:rsidRPr="00405E8A" w:rsidRDefault="008B0DA1" w:rsidP="00166BBB">
      <w:pPr>
        <w:jc w:val="center"/>
        <w:rPr>
          <w:sz w:val="20"/>
        </w:rPr>
      </w:pPr>
      <w:r w:rsidRPr="00405E8A">
        <w:rPr>
          <w:sz w:val="20"/>
        </w:rPr>
        <w:t xml:space="preserve">TÂNIA APARECIDA DURIGON </w:t>
      </w:r>
      <w:r w:rsidR="00166BBB" w:rsidRPr="00405E8A">
        <w:rPr>
          <w:sz w:val="20"/>
        </w:rPr>
        <w:t>- Secretári</w:t>
      </w:r>
      <w:r w:rsidRPr="00405E8A">
        <w:rPr>
          <w:sz w:val="20"/>
        </w:rPr>
        <w:t>a</w:t>
      </w:r>
    </w:p>
    <w:p w14:paraId="1D6A3382" w14:textId="77777777" w:rsidR="00166BBB" w:rsidRPr="00405E8A" w:rsidRDefault="00166BBB" w:rsidP="00166BBB">
      <w:pPr>
        <w:tabs>
          <w:tab w:val="left" w:pos="1134"/>
        </w:tabs>
        <w:jc w:val="center"/>
        <w:rPr>
          <w:sz w:val="20"/>
        </w:rPr>
      </w:pPr>
    </w:p>
    <w:p w14:paraId="709BEEDF" w14:textId="77777777" w:rsidR="000D0A35" w:rsidRPr="00405E8A" w:rsidRDefault="000D0A35" w:rsidP="00166BBB">
      <w:pPr>
        <w:tabs>
          <w:tab w:val="left" w:pos="1134"/>
        </w:tabs>
        <w:jc w:val="center"/>
        <w:rPr>
          <w:sz w:val="20"/>
        </w:rPr>
      </w:pPr>
    </w:p>
    <w:p w14:paraId="7A8D4600" w14:textId="77777777" w:rsidR="000D0A35" w:rsidRPr="00405E8A" w:rsidRDefault="000D0A35" w:rsidP="00166BBB">
      <w:pPr>
        <w:tabs>
          <w:tab w:val="left" w:pos="1134"/>
        </w:tabs>
        <w:jc w:val="center"/>
        <w:rPr>
          <w:sz w:val="20"/>
        </w:rPr>
      </w:pPr>
    </w:p>
    <w:p w14:paraId="1A034E43" w14:textId="77777777" w:rsidR="000D0A35" w:rsidRPr="00405E8A" w:rsidRDefault="000D0A35" w:rsidP="00166BBB">
      <w:pPr>
        <w:tabs>
          <w:tab w:val="left" w:pos="1134"/>
        </w:tabs>
        <w:jc w:val="center"/>
        <w:rPr>
          <w:sz w:val="20"/>
        </w:rPr>
      </w:pPr>
    </w:p>
    <w:p w14:paraId="63011B35" w14:textId="77777777" w:rsidR="000D0A35" w:rsidRPr="00405E8A" w:rsidRDefault="000D0A35" w:rsidP="00166BBB">
      <w:pPr>
        <w:tabs>
          <w:tab w:val="left" w:pos="1134"/>
        </w:tabs>
        <w:jc w:val="center"/>
        <w:rPr>
          <w:sz w:val="20"/>
        </w:rPr>
      </w:pPr>
    </w:p>
    <w:p w14:paraId="6AFF4369" w14:textId="77777777" w:rsidR="007E318D" w:rsidRDefault="007E318D" w:rsidP="00166BBB">
      <w:pPr>
        <w:tabs>
          <w:tab w:val="left" w:pos="1134"/>
        </w:tabs>
        <w:jc w:val="center"/>
        <w:rPr>
          <w:sz w:val="20"/>
        </w:rPr>
      </w:pPr>
      <w:r w:rsidRPr="007E318D">
        <w:rPr>
          <w:sz w:val="20"/>
        </w:rPr>
        <w:t xml:space="preserve">COMERCIO ATACADISTA ILHA BELA DISTRIBUIDORA LTDA </w:t>
      </w:r>
    </w:p>
    <w:p w14:paraId="16B4D521" w14:textId="77777777" w:rsidR="007E318D" w:rsidRDefault="007E318D" w:rsidP="00166BBB">
      <w:pPr>
        <w:tabs>
          <w:tab w:val="left" w:pos="1134"/>
        </w:tabs>
        <w:jc w:val="center"/>
        <w:rPr>
          <w:sz w:val="20"/>
        </w:rPr>
      </w:pPr>
      <w:r w:rsidRPr="007E318D">
        <w:rPr>
          <w:sz w:val="20"/>
        </w:rPr>
        <w:t xml:space="preserve">SILVIA DEBUS PAIM </w:t>
      </w:r>
    </w:p>
    <w:p w14:paraId="49046B7F" w14:textId="724D3345" w:rsidR="00166BBB" w:rsidRPr="00405E8A" w:rsidRDefault="00166BBB" w:rsidP="00166BBB">
      <w:pPr>
        <w:tabs>
          <w:tab w:val="left" w:pos="1134"/>
        </w:tabs>
        <w:jc w:val="center"/>
        <w:rPr>
          <w:sz w:val="20"/>
        </w:rPr>
      </w:pPr>
      <w:r w:rsidRPr="00405E8A">
        <w:rPr>
          <w:sz w:val="20"/>
        </w:rPr>
        <w:t>DETENTORA</w:t>
      </w:r>
    </w:p>
    <w:p w14:paraId="499CD3DB" w14:textId="77777777" w:rsidR="00166BBB" w:rsidRPr="00405E8A" w:rsidRDefault="00166BBB" w:rsidP="00166BBB">
      <w:pPr>
        <w:tabs>
          <w:tab w:val="left" w:pos="1134"/>
        </w:tabs>
        <w:rPr>
          <w:sz w:val="20"/>
        </w:rPr>
      </w:pPr>
    </w:p>
    <w:p w14:paraId="207867E7" w14:textId="77777777" w:rsidR="00166BBB" w:rsidRPr="00405E8A" w:rsidRDefault="00166BBB" w:rsidP="00166BBB">
      <w:pPr>
        <w:tabs>
          <w:tab w:val="left" w:pos="1134"/>
        </w:tabs>
        <w:rPr>
          <w:sz w:val="20"/>
        </w:rPr>
      </w:pPr>
    </w:p>
    <w:p w14:paraId="4636DF9C" w14:textId="77777777" w:rsidR="00166BBB" w:rsidRPr="00405E8A" w:rsidRDefault="00166BBB" w:rsidP="00166BBB">
      <w:pPr>
        <w:tabs>
          <w:tab w:val="left" w:pos="1134"/>
        </w:tabs>
        <w:rPr>
          <w:sz w:val="20"/>
        </w:rPr>
      </w:pPr>
    </w:p>
    <w:p w14:paraId="422D4395" w14:textId="77777777" w:rsidR="00166BBB" w:rsidRPr="00405E8A" w:rsidRDefault="00166BBB" w:rsidP="00166BBB">
      <w:pPr>
        <w:tabs>
          <w:tab w:val="left" w:pos="1134"/>
        </w:tabs>
        <w:rPr>
          <w:sz w:val="20"/>
        </w:rPr>
      </w:pPr>
      <w:r w:rsidRPr="00405E8A">
        <w:rPr>
          <w:sz w:val="20"/>
        </w:rPr>
        <w:t>Testemunhas:</w:t>
      </w:r>
    </w:p>
    <w:p w14:paraId="5D8671C9" w14:textId="77777777" w:rsidR="00166BBB" w:rsidRPr="00405E8A" w:rsidRDefault="00166BBB" w:rsidP="00166BBB">
      <w:pPr>
        <w:tabs>
          <w:tab w:val="left" w:pos="1134"/>
        </w:tabs>
        <w:rPr>
          <w:sz w:val="20"/>
        </w:rPr>
      </w:pPr>
    </w:p>
    <w:p w14:paraId="09C810E0" w14:textId="77777777" w:rsidR="00166BBB" w:rsidRPr="00405E8A" w:rsidRDefault="00166BBB" w:rsidP="00166BBB">
      <w:pPr>
        <w:numPr>
          <w:ilvl w:val="0"/>
          <w:numId w:val="10"/>
        </w:numPr>
        <w:tabs>
          <w:tab w:val="left" w:pos="284"/>
        </w:tabs>
        <w:ind w:left="284" w:hanging="284"/>
        <w:rPr>
          <w:sz w:val="20"/>
        </w:rPr>
      </w:pPr>
      <w:r w:rsidRPr="00405E8A">
        <w:rPr>
          <w:sz w:val="20"/>
        </w:rPr>
        <w:t>______________________</w:t>
      </w:r>
    </w:p>
    <w:p w14:paraId="5B3C2795" w14:textId="77777777" w:rsidR="00166BBB" w:rsidRPr="00405E8A" w:rsidRDefault="00166BBB" w:rsidP="00166BBB">
      <w:pPr>
        <w:tabs>
          <w:tab w:val="left" w:pos="284"/>
        </w:tabs>
        <w:ind w:left="284"/>
        <w:rPr>
          <w:sz w:val="20"/>
        </w:rPr>
      </w:pPr>
    </w:p>
    <w:p w14:paraId="2DC7608A" w14:textId="77777777" w:rsidR="00166BBB" w:rsidRPr="00405E8A" w:rsidRDefault="00166BBB" w:rsidP="00166BBB">
      <w:pPr>
        <w:numPr>
          <w:ilvl w:val="0"/>
          <w:numId w:val="10"/>
        </w:numPr>
        <w:tabs>
          <w:tab w:val="left" w:pos="284"/>
        </w:tabs>
        <w:ind w:left="284" w:hanging="284"/>
        <w:rPr>
          <w:sz w:val="20"/>
        </w:rPr>
      </w:pPr>
      <w:r w:rsidRPr="00405E8A">
        <w:rPr>
          <w:sz w:val="20"/>
        </w:rPr>
        <w:t>______________________</w:t>
      </w:r>
    </w:p>
    <w:p w14:paraId="54CF46B4" w14:textId="77777777" w:rsidR="00166BBB" w:rsidRPr="00405E8A" w:rsidRDefault="00166BBB" w:rsidP="00166BBB">
      <w:pPr>
        <w:rPr>
          <w:sz w:val="20"/>
        </w:rPr>
      </w:pPr>
    </w:p>
    <w:p w14:paraId="2ED8468D" w14:textId="77777777" w:rsidR="00166BBB" w:rsidRPr="00405E8A" w:rsidRDefault="00166BBB" w:rsidP="00166BBB">
      <w:pPr>
        <w:rPr>
          <w:sz w:val="20"/>
        </w:rPr>
      </w:pPr>
    </w:p>
    <w:p w14:paraId="2D567C64" w14:textId="77777777" w:rsidR="00FF7C79" w:rsidRPr="00405E8A" w:rsidRDefault="00FF7C79" w:rsidP="00166BBB">
      <w:pPr>
        <w:rPr>
          <w:sz w:val="20"/>
        </w:rPr>
      </w:pPr>
    </w:p>
    <w:sectPr w:rsidR="00FF7C79" w:rsidRPr="00405E8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CB6144"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36DB7"/>
    <w:rsid w:val="00043B9E"/>
    <w:rsid w:val="00061077"/>
    <w:rsid w:val="00062E8D"/>
    <w:rsid w:val="00071EE8"/>
    <w:rsid w:val="000841D5"/>
    <w:rsid w:val="00093758"/>
    <w:rsid w:val="000975C8"/>
    <w:rsid w:val="000B2FEB"/>
    <w:rsid w:val="000B7829"/>
    <w:rsid w:val="000D0A35"/>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C2CF4"/>
    <w:rsid w:val="002D6BEE"/>
    <w:rsid w:val="002E6B9D"/>
    <w:rsid w:val="002F554D"/>
    <w:rsid w:val="002F7CDF"/>
    <w:rsid w:val="003050FC"/>
    <w:rsid w:val="0031756A"/>
    <w:rsid w:val="00320FD5"/>
    <w:rsid w:val="00331DD9"/>
    <w:rsid w:val="00342309"/>
    <w:rsid w:val="00367CCF"/>
    <w:rsid w:val="00382F12"/>
    <w:rsid w:val="00385E93"/>
    <w:rsid w:val="003867F5"/>
    <w:rsid w:val="003B06D8"/>
    <w:rsid w:val="003D29E7"/>
    <w:rsid w:val="003F1889"/>
    <w:rsid w:val="003F33ED"/>
    <w:rsid w:val="00405E8A"/>
    <w:rsid w:val="00413495"/>
    <w:rsid w:val="00424123"/>
    <w:rsid w:val="004312DC"/>
    <w:rsid w:val="0043317A"/>
    <w:rsid w:val="004510BE"/>
    <w:rsid w:val="00456564"/>
    <w:rsid w:val="00456C83"/>
    <w:rsid w:val="004812D1"/>
    <w:rsid w:val="004B405C"/>
    <w:rsid w:val="005221A0"/>
    <w:rsid w:val="005231B5"/>
    <w:rsid w:val="00524C1E"/>
    <w:rsid w:val="00534A71"/>
    <w:rsid w:val="00544E06"/>
    <w:rsid w:val="00582FAA"/>
    <w:rsid w:val="00592EBC"/>
    <w:rsid w:val="005A210A"/>
    <w:rsid w:val="005B03EE"/>
    <w:rsid w:val="005B348F"/>
    <w:rsid w:val="005F36A7"/>
    <w:rsid w:val="00624700"/>
    <w:rsid w:val="00643231"/>
    <w:rsid w:val="00647135"/>
    <w:rsid w:val="00653354"/>
    <w:rsid w:val="00654487"/>
    <w:rsid w:val="00660289"/>
    <w:rsid w:val="00664042"/>
    <w:rsid w:val="00665134"/>
    <w:rsid w:val="0067028B"/>
    <w:rsid w:val="00703CAA"/>
    <w:rsid w:val="007202C4"/>
    <w:rsid w:val="00760374"/>
    <w:rsid w:val="00763574"/>
    <w:rsid w:val="007774F5"/>
    <w:rsid w:val="007B2A60"/>
    <w:rsid w:val="007E318D"/>
    <w:rsid w:val="0082096F"/>
    <w:rsid w:val="00841414"/>
    <w:rsid w:val="0084403D"/>
    <w:rsid w:val="00857F3D"/>
    <w:rsid w:val="00892F0D"/>
    <w:rsid w:val="008A469A"/>
    <w:rsid w:val="008B0DA1"/>
    <w:rsid w:val="008C56F1"/>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9F3E72"/>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BF7863"/>
    <w:rsid w:val="00C110DB"/>
    <w:rsid w:val="00C459DD"/>
    <w:rsid w:val="00C477C7"/>
    <w:rsid w:val="00C5149E"/>
    <w:rsid w:val="00C847EE"/>
    <w:rsid w:val="00C961EF"/>
    <w:rsid w:val="00CB6144"/>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931</TotalTime>
  <Pages>6</Pages>
  <Words>2828</Words>
  <Characters>15275</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182</cp:revision>
  <cp:lastPrinted>2023-06-22T16:28:00Z</cp:lastPrinted>
  <dcterms:created xsi:type="dcterms:W3CDTF">2021-12-13T17:00:00Z</dcterms:created>
  <dcterms:modified xsi:type="dcterms:W3CDTF">2023-09-15T20:33:00Z</dcterms:modified>
</cp:coreProperties>
</file>