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581979EA"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7C170F">
        <w:rPr>
          <w:b/>
          <w:sz w:val="20"/>
          <w:lang w:eastAsia="pt-BR"/>
        </w:rPr>
        <w:t>81</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232BC9FE" w:rsidR="00ED07E7" w:rsidRPr="00210107" w:rsidRDefault="00ED07E7" w:rsidP="006353EF">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w:t>
      </w:r>
      <w:proofErr w:type="gramStart"/>
      <w:r w:rsidRPr="00210107">
        <w:rPr>
          <w:sz w:val="20"/>
        </w:rPr>
        <w:t>nesta ato</w:t>
      </w:r>
      <w:proofErr w:type="gramEnd"/>
      <w:r w:rsidRPr="00210107">
        <w:rPr>
          <w:sz w:val="20"/>
        </w:rPr>
        <w:t xml:space="preserve">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6353EF" w:rsidRPr="006353EF">
        <w:rPr>
          <w:b/>
          <w:bCs w:val="0"/>
          <w:sz w:val="20"/>
        </w:rPr>
        <w:t>ECOMOB INDUSTRIA DE</w:t>
      </w:r>
      <w:r w:rsidR="006353EF">
        <w:rPr>
          <w:b/>
          <w:bCs w:val="0"/>
          <w:sz w:val="20"/>
        </w:rPr>
        <w:t xml:space="preserve"> </w:t>
      </w:r>
      <w:r w:rsidR="006353EF" w:rsidRPr="006353EF">
        <w:rPr>
          <w:b/>
          <w:bCs w:val="0"/>
          <w:sz w:val="20"/>
        </w:rPr>
        <w:t>MOVEIS ECOLOGICOS LTDA</w:t>
      </w:r>
      <w:r w:rsidRPr="00210107">
        <w:rPr>
          <w:sz w:val="20"/>
        </w:rPr>
        <w:t xml:space="preserve">, estabelecida na </w:t>
      </w:r>
      <w:r w:rsidR="006353EF">
        <w:rPr>
          <w:sz w:val="20"/>
        </w:rPr>
        <w:t>Rua Canelinha</w:t>
      </w:r>
      <w:r w:rsidRPr="00210107">
        <w:rPr>
          <w:sz w:val="20"/>
        </w:rPr>
        <w:t xml:space="preserve">, nº </w:t>
      </w:r>
      <w:r w:rsidR="006353EF">
        <w:rPr>
          <w:sz w:val="20"/>
        </w:rPr>
        <w:t>50</w:t>
      </w:r>
      <w:r w:rsidRPr="00210107">
        <w:rPr>
          <w:sz w:val="20"/>
        </w:rPr>
        <w:t xml:space="preserve">, bairro </w:t>
      </w:r>
      <w:r w:rsidR="006353EF">
        <w:rPr>
          <w:sz w:val="20"/>
        </w:rPr>
        <w:t xml:space="preserve">Municípios </w:t>
      </w:r>
      <w:r w:rsidRPr="00210107">
        <w:rPr>
          <w:sz w:val="20"/>
        </w:rPr>
        <w:t xml:space="preserve">, no Município de </w:t>
      </w:r>
      <w:r w:rsidR="006353EF">
        <w:rPr>
          <w:sz w:val="20"/>
        </w:rPr>
        <w:t xml:space="preserve">Bal. </w:t>
      </w:r>
      <w:proofErr w:type="spellStart"/>
      <w:r w:rsidR="006353EF">
        <w:rPr>
          <w:sz w:val="20"/>
        </w:rPr>
        <w:t>Camboriu</w:t>
      </w:r>
      <w:proofErr w:type="spellEnd"/>
      <w:r w:rsidR="006353EF">
        <w:rPr>
          <w:sz w:val="20"/>
        </w:rPr>
        <w:t xml:space="preserve"> SC</w:t>
      </w:r>
      <w:r w:rsidRPr="00210107">
        <w:rPr>
          <w:sz w:val="20"/>
        </w:rPr>
        <w:t>,</w:t>
      </w:r>
      <w:r w:rsidR="00DF5706">
        <w:rPr>
          <w:sz w:val="20"/>
        </w:rPr>
        <w:t xml:space="preserve"> inscrita no CNPJ nº </w:t>
      </w:r>
      <w:r w:rsidR="006353EF">
        <w:rPr>
          <w:sz w:val="20"/>
        </w:rPr>
        <w:t>32.399.549/0001-97</w:t>
      </w:r>
      <w:r w:rsidR="00DF5706">
        <w:rPr>
          <w:sz w:val="20"/>
        </w:rPr>
        <w:t>,</w:t>
      </w:r>
      <w:r w:rsidR="006353EF">
        <w:rPr>
          <w:sz w:val="20"/>
        </w:rPr>
        <w:t xml:space="preserve"> telefone nº (47)32645773, e-mail: </w:t>
      </w:r>
      <w:hyperlink r:id="rId7" w:history="1">
        <w:r w:rsidR="006353EF" w:rsidRPr="00035329">
          <w:rPr>
            <w:rStyle w:val="Hyperlink"/>
            <w:color w:val="auto"/>
            <w:sz w:val="20"/>
            <w:u w:val="none"/>
          </w:rPr>
          <w:t>ecomob@ecomob.com.br</w:t>
        </w:r>
      </w:hyperlink>
      <w:r w:rsidR="006353EF" w:rsidRPr="006353EF">
        <w:rPr>
          <w:sz w:val="20"/>
        </w:rPr>
        <w:t xml:space="preserve">, </w:t>
      </w:r>
      <w:r w:rsidRPr="006353EF">
        <w:rPr>
          <w:sz w:val="20"/>
        </w:rPr>
        <w:t xml:space="preserve">doravante denominada </w:t>
      </w:r>
      <w:r w:rsidRPr="006353EF">
        <w:rPr>
          <w:b/>
          <w:sz w:val="20"/>
        </w:rPr>
        <w:t>DETENTORA</w:t>
      </w:r>
      <w:r w:rsidRPr="006353EF">
        <w:rPr>
          <w:sz w:val="20"/>
        </w:rPr>
        <w:t xml:space="preserve">, representada neste ato por </w:t>
      </w:r>
      <w:r w:rsidR="00035329" w:rsidRPr="00035329">
        <w:rPr>
          <w:sz w:val="20"/>
        </w:rPr>
        <w:t>CRISTIANO CENCI</w:t>
      </w:r>
      <w:r w:rsidRPr="00210107">
        <w:rPr>
          <w:sz w:val="20"/>
        </w:rPr>
        <w:t>,</w:t>
      </w:r>
      <w:r w:rsidR="00DF5706">
        <w:rPr>
          <w:sz w:val="20"/>
        </w:rPr>
        <w:t xml:space="preserve"> </w:t>
      </w:r>
      <w:r w:rsidRPr="00210107">
        <w:rPr>
          <w:sz w:val="20"/>
        </w:rPr>
        <w:t xml:space="preserve">inscrito no CPF/MF sob o nº </w:t>
      </w:r>
      <w:r w:rsidR="00035329">
        <w:rPr>
          <w:sz w:val="20"/>
        </w:rPr>
        <w:t>033</w:t>
      </w:r>
      <w:r w:rsidRPr="00210107">
        <w:rPr>
          <w:sz w:val="20"/>
        </w:rPr>
        <w:t>.</w:t>
      </w:r>
      <w:r w:rsidR="00DF5706">
        <w:rPr>
          <w:sz w:val="20"/>
        </w:rPr>
        <w:t>xxx.xxx-</w:t>
      </w:r>
      <w:r w:rsidR="00035329">
        <w:rPr>
          <w:sz w:val="20"/>
        </w:rPr>
        <w:t>50</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035329">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w:t>
            </w:r>
            <w:proofErr w:type="gramStart"/>
            <w:r w:rsidRPr="00C74E6D">
              <w:rPr>
                <w:b/>
                <w:color w:val="000000"/>
                <w:sz w:val="18"/>
                <w:szCs w:val="18"/>
                <w:lang w:eastAsia="pt-BR"/>
              </w:rPr>
              <w:t>UNITÁRIO  (</w:t>
            </w:r>
            <w:proofErr w:type="gramEnd"/>
            <w:r w:rsidRPr="00C74E6D">
              <w:rPr>
                <w:b/>
                <w:color w:val="000000"/>
                <w:sz w:val="18"/>
                <w:szCs w:val="18"/>
                <w:lang w:eastAsia="pt-BR"/>
              </w:rPr>
              <w:t xml:space="preserve">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13F0A76C" w14:textId="77777777" w:rsidTr="00035329">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3C19EF" w14:textId="77777777" w:rsidR="00C74E6D" w:rsidRPr="00EE3AE0" w:rsidRDefault="00C74E6D" w:rsidP="00C74E6D">
            <w:pPr>
              <w:suppressAutoHyphens w:val="0"/>
              <w:jc w:val="center"/>
              <w:rPr>
                <w:bCs w:val="0"/>
                <w:sz w:val="20"/>
                <w:lang w:eastAsia="pt-BR"/>
              </w:rPr>
            </w:pPr>
            <w:r w:rsidRPr="00EE3AE0">
              <w:rPr>
                <w:bCs w:val="0"/>
                <w:sz w:val="20"/>
                <w:lang w:eastAsia="pt-BR"/>
              </w:rPr>
              <w:t>134</w:t>
            </w:r>
          </w:p>
        </w:tc>
        <w:tc>
          <w:tcPr>
            <w:tcW w:w="1035" w:type="dxa"/>
            <w:tcBorders>
              <w:top w:val="nil"/>
              <w:left w:val="nil"/>
              <w:bottom w:val="single" w:sz="4" w:space="0" w:color="auto"/>
              <w:right w:val="single" w:sz="4" w:space="0" w:color="auto"/>
            </w:tcBorders>
            <w:shd w:val="clear" w:color="auto" w:fill="auto"/>
            <w:vAlign w:val="center"/>
            <w:hideMark/>
          </w:tcPr>
          <w:p w14:paraId="31BB9AC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52E6E10" w14:textId="77777777" w:rsidR="00C74E6D" w:rsidRPr="00EE3AE0" w:rsidRDefault="00C74E6D" w:rsidP="00C74E6D">
            <w:pPr>
              <w:suppressAutoHyphens w:val="0"/>
              <w:jc w:val="center"/>
              <w:rPr>
                <w:bCs w:val="0"/>
                <w:sz w:val="20"/>
                <w:lang w:eastAsia="pt-BR"/>
              </w:rPr>
            </w:pPr>
            <w:r w:rsidRPr="00EE3AE0">
              <w:rPr>
                <w:bCs w:val="0"/>
                <w:sz w:val="20"/>
                <w:lang w:eastAsia="pt-BR"/>
              </w:rPr>
              <w:t>80</w:t>
            </w:r>
          </w:p>
        </w:tc>
        <w:tc>
          <w:tcPr>
            <w:tcW w:w="4082" w:type="dxa"/>
            <w:tcBorders>
              <w:top w:val="nil"/>
              <w:left w:val="nil"/>
              <w:bottom w:val="single" w:sz="4" w:space="0" w:color="auto"/>
              <w:right w:val="single" w:sz="4" w:space="0" w:color="auto"/>
            </w:tcBorders>
            <w:shd w:val="clear" w:color="auto" w:fill="auto"/>
            <w:vAlign w:val="center"/>
            <w:hideMark/>
          </w:tcPr>
          <w:p w14:paraId="61410924" w14:textId="43A9CF07" w:rsidR="00C74E6D" w:rsidRPr="00EE3AE0" w:rsidRDefault="00C74E6D" w:rsidP="00C74E6D">
            <w:pPr>
              <w:suppressAutoHyphens w:val="0"/>
              <w:jc w:val="both"/>
              <w:rPr>
                <w:bCs w:val="0"/>
                <w:sz w:val="20"/>
                <w:lang w:eastAsia="pt-BR"/>
              </w:rPr>
            </w:pPr>
            <w:r w:rsidRPr="00EE3AE0">
              <w:rPr>
                <w:bCs w:val="0"/>
                <w:sz w:val="20"/>
                <w:lang w:eastAsia="pt-BR"/>
              </w:rPr>
              <w:t>Banco de jardim sem encosto. Cor madeira plástica, pés reforçados de cor preto, composto de 03 réguas no assento,</w:t>
            </w:r>
            <w:r w:rsidR="004D6D3E">
              <w:rPr>
                <w:bCs w:val="0"/>
                <w:sz w:val="20"/>
                <w:lang w:eastAsia="pt-BR"/>
              </w:rPr>
              <w:t xml:space="preserve"> </w:t>
            </w:r>
            <w:r w:rsidRPr="00EE3AE0">
              <w:rPr>
                <w:bCs w:val="0"/>
                <w:sz w:val="20"/>
                <w:lang w:eastAsia="pt-BR"/>
              </w:rPr>
              <w:t xml:space="preserve">Peso: 25 kg, Comprimento: 2,00m, Largura: 42cm, Altura 45cm. * Não absorve umidade   * Alta durabilidade   * Resistente ao sol, chuva e </w:t>
            </w:r>
            <w:proofErr w:type="gramStart"/>
            <w:r w:rsidRPr="00EE3AE0">
              <w:rPr>
                <w:bCs w:val="0"/>
                <w:sz w:val="20"/>
                <w:lang w:eastAsia="pt-BR"/>
              </w:rPr>
              <w:t>maresia  *</w:t>
            </w:r>
            <w:proofErr w:type="gramEnd"/>
            <w:r w:rsidRPr="00EE3AE0">
              <w:rPr>
                <w:bCs w:val="0"/>
                <w:sz w:val="20"/>
                <w:lang w:eastAsia="pt-BR"/>
              </w:rPr>
              <w:t xml:space="preserve"> Pode ser mantido em contato permanente com o solo  * Imune de Pragas e Fungos  * Não racha e não solta farpas  * Isento de manutenção</w:t>
            </w:r>
          </w:p>
        </w:tc>
        <w:tc>
          <w:tcPr>
            <w:tcW w:w="1187" w:type="dxa"/>
            <w:gridSpan w:val="2"/>
            <w:tcBorders>
              <w:top w:val="nil"/>
              <w:left w:val="nil"/>
              <w:bottom w:val="single" w:sz="4" w:space="0" w:color="auto"/>
              <w:right w:val="single" w:sz="4" w:space="0" w:color="auto"/>
            </w:tcBorders>
            <w:shd w:val="clear" w:color="auto" w:fill="auto"/>
            <w:noWrap/>
            <w:vAlign w:val="center"/>
          </w:tcPr>
          <w:p w14:paraId="1708A62A" w14:textId="79C1A1EE" w:rsidR="00C74E6D" w:rsidRPr="00EE3AE0" w:rsidRDefault="00035329" w:rsidP="00C74E6D">
            <w:pPr>
              <w:suppressAutoHyphens w:val="0"/>
              <w:jc w:val="center"/>
              <w:rPr>
                <w:bCs w:val="0"/>
                <w:sz w:val="20"/>
                <w:lang w:eastAsia="pt-BR"/>
              </w:rPr>
            </w:pPr>
            <w:r>
              <w:rPr>
                <w:bCs w:val="0"/>
                <w:sz w:val="20"/>
                <w:lang w:eastAsia="pt-BR"/>
              </w:rPr>
              <w:t>770,00</w:t>
            </w:r>
          </w:p>
        </w:tc>
        <w:tc>
          <w:tcPr>
            <w:tcW w:w="1465" w:type="dxa"/>
            <w:gridSpan w:val="2"/>
            <w:tcBorders>
              <w:top w:val="nil"/>
              <w:left w:val="nil"/>
              <w:bottom w:val="single" w:sz="4" w:space="0" w:color="auto"/>
              <w:right w:val="single" w:sz="4" w:space="0" w:color="auto"/>
            </w:tcBorders>
            <w:shd w:val="clear" w:color="auto" w:fill="auto"/>
            <w:noWrap/>
            <w:vAlign w:val="center"/>
          </w:tcPr>
          <w:p w14:paraId="41DB44F1" w14:textId="28681361" w:rsidR="00C74E6D" w:rsidRPr="00EE3AE0" w:rsidRDefault="00035329" w:rsidP="00C74E6D">
            <w:pPr>
              <w:suppressAutoHyphens w:val="0"/>
              <w:jc w:val="center"/>
              <w:rPr>
                <w:bCs w:val="0"/>
                <w:sz w:val="20"/>
                <w:lang w:eastAsia="pt-BR"/>
              </w:rPr>
            </w:pPr>
            <w:r>
              <w:rPr>
                <w:bCs w:val="0"/>
                <w:sz w:val="20"/>
                <w:lang w:eastAsia="pt-BR"/>
              </w:rPr>
              <w:t>61.600,00</w:t>
            </w:r>
          </w:p>
        </w:tc>
      </w:tr>
      <w:tr w:rsidR="00C74E6D" w:rsidRPr="00EE3AE0" w14:paraId="067C0057" w14:textId="77777777" w:rsidTr="00035329">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0B8F686A" w:rsidR="00C74E6D" w:rsidRPr="00EE3AE0" w:rsidRDefault="00035329" w:rsidP="00C74E6D">
            <w:pPr>
              <w:suppressAutoHyphens w:val="0"/>
              <w:jc w:val="center"/>
              <w:rPr>
                <w:b/>
                <w:sz w:val="20"/>
                <w:lang w:eastAsia="pt-BR"/>
              </w:rPr>
            </w:pPr>
            <w:r>
              <w:rPr>
                <w:b/>
                <w:sz w:val="20"/>
                <w:lang w:eastAsia="pt-BR"/>
              </w:rPr>
              <w:t>61.600,00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lastRenderedPageBreak/>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lastRenderedPageBreak/>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lastRenderedPageBreak/>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lastRenderedPageBreak/>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9" w:anchor="art87iii" w:history="1">
        <w:r w:rsidRPr="00210107">
          <w:rPr>
            <w:rStyle w:val="WW8Num44z2"/>
            <w:sz w:val="20"/>
          </w:rPr>
          <w:t>inciso III ou IV do caput do art. 87 da Lei nº 8.666/93</w:t>
        </w:r>
      </w:hyperlink>
      <w:r w:rsidRPr="00210107">
        <w:rPr>
          <w:sz w:val="20"/>
        </w:rPr>
        <w:t xml:space="preserve">, ou no </w:t>
      </w:r>
      <w:hyperlink r:id="rId10"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lastRenderedPageBreak/>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Default="00672535" w:rsidP="00F943D2">
      <w:pPr>
        <w:tabs>
          <w:tab w:val="left" w:pos="1134"/>
        </w:tabs>
        <w:jc w:val="center"/>
        <w:rPr>
          <w:sz w:val="20"/>
        </w:rPr>
      </w:pPr>
    </w:p>
    <w:p w14:paraId="7CBAC3BD" w14:textId="00687DAC" w:rsidR="004D6D3E" w:rsidRPr="00210107" w:rsidRDefault="004D6D3E" w:rsidP="004D6D3E">
      <w:pPr>
        <w:tabs>
          <w:tab w:val="left" w:pos="1134"/>
        </w:tabs>
        <w:jc w:val="center"/>
        <w:rPr>
          <w:sz w:val="20"/>
        </w:rPr>
      </w:pPr>
      <w:r w:rsidRPr="004D6D3E">
        <w:rPr>
          <w:sz w:val="20"/>
        </w:rPr>
        <w:t>ECOMOB INDUSTRIA DE</w:t>
      </w:r>
      <w:r>
        <w:rPr>
          <w:sz w:val="20"/>
        </w:rPr>
        <w:t xml:space="preserve"> </w:t>
      </w:r>
      <w:r w:rsidRPr="004D6D3E">
        <w:rPr>
          <w:sz w:val="20"/>
        </w:rPr>
        <w:t>MOVEIS ECOLOGICOS LTDA</w:t>
      </w:r>
    </w:p>
    <w:p w14:paraId="7F49C65C" w14:textId="76B30A5D" w:rsidR="00ED07E7" w:rsidRPr="00210107" w:rsidRDefault="004D6D3E" w:rsidP="00F943D2">
      <w:pPr>
        <w:tabs>
          <w:tab w:val="left" w:pos="1134"/>
        </w:tabs>
        <w:jc w:val="center"/>
        <w:rPr>
          <w:sz w:val="20"/>
        </w:rPr>
      </w:pPr>
      <w:r w:rsidRPr="004D6D3E">
        <w:rPr>
          <w:sz w:val="20"/>
        </w:rPr>
        <w:t>CRISTIANO CENCI</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4D6D3E" w:rsidP="004A3D52">
    <w:pPr>
      <w:ind w:left="993"/>
      <w:rPr>
        <w:sz w:val="20"/>
      </w:rPr>
    </w:pPr>
  </w:p>
  <w:p w14:paraId="4492CC8C" w14:textId="77777777" w:rsidR="00CF0A25" w:rsidRDefault="004D6D3E" w:rsidP="00F0164C">
    <w:pPr>
      <w:ind w:left="1276"/>
      <w:rPr>
        <w:sz w:val="20"/>
      </w:rPr>
    </w:pPr>
  </w:p>
  <w:p w14:paraId="4EBDF6D8" w14:textId="77777777" w:rsidR="00CF0A25" w:rsidRPr="000F6032" w:rsidRDefault="004D6D3E"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5329"/>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D6D3E"/>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353EF"/>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170F"/>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mob@ecomob.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2831</Words>
  <Characters>15292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3</cp:revision>
  <dcterms:created xsi:type="dcterms:W3CDTF">2023-05-31T20:23:00Z</dcterms:created>
  <dcterms:modified xsi:type="dcterms:W3CDTF">2023-05-31T20:34:00Z</dcterms:modified>
</cp:coreProperties>
</file>