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61" w:rsidRPr="00536B78" w:rsidRDefault="00C67E61">
      <w:pPr>
        <w:pStyle w:val="Ttulo"/>
        <w:rPr>
          <w:rFonts w:ascii="Arial" w:hAnsi="Arial" w:cs="Arial"/>
        </w:rPr>
      </w:pPr>
      <w:r w:rsidRPr="00536B78">
        <w:rPr>
          <w:rFonts w:ascii="Arial" w:hAnsi="Arial" w:cs="Arial"/>
        </w:rPr>
        <w:t xml:space="preserve">PROCESSO DE LICITAÇÃO Nº </w:t>
      </w:r>
      <w:r w:rsidR="007978EB" w:rsidRPr="00536B78">
        <w:rPr>
          <w:rFonts w:ascii="Arial" w:hAnsi="Arial" w:cs="Arial"/>
          <w:lang w:val="pt-BR"/>
        </w:rPr>
        <w:t>37</w:t>
      </w:r>
      <w:r w:rsidR="00A1466A" w:rsidRPr="00536B78">
        <w:rPr>
          <w:rFonts w:ascii="Arial" w:hAnsi="Arial" w:cs="Arial"/>
        </w:rPr>
        <w:t>/201</w:t>
      </w:r>
      <w:r w:rsidR="00B0039F" w:rsidRPr="00536B78">
        <w:rPr>
          <w:rFonts w:ascii="Arial" w:hAnsi="Arial" w:cs="Arial"/>
        </w:rPr>
        <w:t>7</w:t>
      </w:r>
      <w:r w:rsidR="005B4933" w:rsidRPr="00536B78">
        <w:rPr>
          <w:rFonts w:ascii="Arial" w:hAnsi="Arial" w:cs="Arial"/>
        </w:rPr>
        <w:t>/</w:t>
      </w:r>
      <w:r w:rsidR="00A1466A" w:rsidRPr="00536B78">
        <w:rPr>
          <w:rFonts w:ascii="Arial" w:hAnsi="Arial" w:cs="Arial"/>
        </w:rPr>
        <w:t>PMJ</w:t>
      </w:r>
    </w:p>
    <w:p w:rsidR="00C67E61" w:rsidRPr="00536B78" w:rsidRDefault="00C67E61">
      <w:pPr>
        <w:pStyle w:val="Ttulo"/>
        <w:rPr>
          <w:rFonts w:ascii="Arial" w:hAnsi="Arial" w:cs="Arial"/>
        </w:rPr>
      </w:pPr>
    </w:p>
    <w:p w:rsidR="00C67E61" w:rsidRPr="00536B78" w:rsidRDefault="009A2126">
      <w:pPr>
        <w:pStyle w:val="Ttulo"/>
        <w:rPr>
          <w:rFonts w:ascii="Arial" w:hAnsi="Arial" w:cs="Arial"/>
        </w:rPr>
      </w:pPr>
      <w:r w:rsidRPr="00536B78">
        <w:rPr>
          <w:rFonts w:ascii="Arial" w:hAnsi="Arial" w:cs="Arial"/>
        </w:rPr>
        <w:t xml:space="preserve">EDITAL </w:t>
      </w:r>
      <w:r w:rsidR="00A1466A" w:rsidRPr="00536B78">
        <w:rPr>
          <w:rFonts w:ascii="Arial" w:hAnsi="Arial" w:cs="Arial"/>
        </w:rPr>
        <w:t>CC</w:t>
      </w:r>
      <w:r w:rsidRPr="00536B78">
        <w:rPr>
          <w:rFonts w:ascii="Arial" w:hAnsi="Arial" w:cs="Arial"/>
        </w:rPr>
        <w:t xml:space="preserve"> Nº </w:t>
      </w:r>
      <w:r w:rsidR="007978EB" w:rsidRPr="00536B78">
        <w:rPr>
          <w:rFonts w:ascii="Arial" w:hAnsi="Arial" w:cs="Arial"/>
          <w:lang w:val="pt-BR"/>
        </w:rPr>
        <w:t>03</w:t>
      </w:r>
      <w:r w:rsidR="00A1466A" w:rsidRPr="00536B78">
        <w:rPr>
          <w:rFonts w:ascii="Arial" w:hAnsi="Arial" w:cs="Arial"/>
        </w:rPr>
        <w:t>/201</w:t>
      </w:r>
      <w:r w:rsidR="00B0039F" w:rsidRPr="00536B78">
        <w:rPr>
          <w:rFonts w:ascii="Arial" w:hAnsi="Arial" w:cs="Arial"/>
        </w:rPr>
        <w:t>7</w:t>
      </w:r>
      <w:r w:rsidR="005B4933" w:rsidRPr="00536B78">
        <w:rPr>
          <w:rFonts w:ascii="Arial" w:hAnsi="Arial" w:cs="Arial"/>
        </w:rPr>
        <w:t>/</w:t>
      </w:r>
      <w:r w:rsidR="00A1466A" w:rsidRPr="00536B78">
        <w:rPr>
          <w:rFonts w:ascii="Arial" w:hAnsi="Arial" w:cs="Arial"/>
        </w:rPr>
        <w:t>PMJ</w:t>
      </w:r>
    </w:p>
    <w:p w:rsidR="001C3603" w:rsidRPr="00536B78" w:rsidRDefault="001C3603">
      <w:pPr>
        <w:pStyle w:val="Ttulo"/>
        <w:rPr>
          <w:rFonts w:ascii="Arial" w:hAnsi="Arial" w:cs="Arial"/>
        </w:rPr>
      </w:pPr>
    </w:p>
    <w:p w:rsidR="001C3603" w:rsidRPr="00536B78" w:rsidRDefault="001C3603">
      <w:pPr>
        <w:jc w:val="center"/>
        <w:rPr>
          <w:rFonts w:ascii="Arial" w:hAnsi="Arial" w:cs="Arial"/>
          <w:b/>
          <w:sz w:val="20"/>
        </w:rPr>
      </w:pPr>
    </w:p>
    <w:p w:rsidR="00DF6F56" w:rsidRPr="00536B78" w:rsidRDefault="00DF6F56">
      <w:pPr>
        <w:jc w:val="center"/>
        <w:rPr>
          <w:rFonts w:ascii="Arial" w:hAnsi="Arial" w:cs="Arial"/>
          <w:b/>
          <w:sz w:val="20"/>
        </w:rPr>
      </w:pPr>
    </w:p>
    <w:p w:rsidR="00C67E61" w:rsidRPr="00536B78" w:rsidRDefault="00C67E61">
      <w:pPr>
        <w:jc w:val="both"/>
        <w:rPr>
          <w:rFonts w:ascii="Arial" w:hAnsi="Arial" w:cs="Arial"/>
          <w:b/>
          <w:sz w:val="20"/>
        </w:rPr>
      </w:pPr>
      <w:r w:rsidRPr="00536B78">
        <w:rPr>
          <w:rFonts w:ascii="Arial" w:hAnsi="Arial" w:cs="Arial"/>
          <w:sz w:val="20"/>
        </w:rPr>
        <w:t>MODALIDADE:</w:t>
      </w:r>
      <w:r w:rsidR="005B4933" w:rsidRPr="00536B78">
        <w:rPr>
          <w:rFonts w:ascii="Arial" w:hAnsi="Arial" w:cs="Arial"/>
          <w:b/>
          <w:sz w:val="20"/>
        </w:rPr>
        <w:tab/>
      </w:r>
      <w:r w:rsidR="005B4933" w:rsidRPr="00536B78">
        <w:rPr>
          <w:rFonts w:ascii="Arial" w:hAnsi="Arial" w:cs="Arial"/>
          <w:b/>
          <w:sz w:val="20"/>
        </w:rPr>
        <w:tab/>
      </w:r>
      <w:r w:rsidR="00A1466A" w:rsidRPr="00536B78">
        <w:rPr>
          <w:rFonts w:ascii="Arial" w:hAnsi="Arial" w:cs="Arial"/>
          <w:b/>
          <w:sz w:val="20"/>
        </w:rPr>
        <w:t xml:space="preserve">CONCORRÊNCIA </w:t>
      </w:r>
    </w:p>
    <w:p w:rsidR="00CB2BDE" w:rsidRPr="00536B78" w:rsidRDefault="005B4933">
      <w:pPr>
        <w:jc w:val="both"/>
        <w:rPr>
          <w:rFonts w:ascii="Arial" w:hAnsi="Arial" w:cs="Arial"/>
          <w:b/>
          <w:sz w:val="20"/>
        </w:rPr>
      </w:pPr>
      <w:r w:rsidRPr="00536B78">
        <w:rPr>
          <w:rFonts w:ascii="Arial" w:hAnsi="Arial" w:cs="Arial"/>
          <w:sz w:val="20"/>
        </w:rPr>
        <w:t>TIPO:</w:t>
      </w:r>
      <w:r w:rsidRPr="00536B78">
        <w:rPr>
          <w:rFonts w:ascii="Arial" w:hAnsi="Arial" w:cs="Arial"/>
          <w:b/>
          <w:sz w:val="20"/>
        </w:rPr>
        <w:tab/>
      </w:r>
      <w:r w:rsidRPr="00536B78">
        <w:rPr>
          <w:rFonts w:ascii="Arial" w:hAnsi="Arial" w:cs="Arial"/>
          <w:b/>
          <w:sz w:val="20"/>
        </w:rPr>
        <w:tab/>
      </w:r>
      <w:r w:rsidRPr="00536B78">
        <w:rPr>
          <w:rFonts w:ascii="Arial" w:hAnsi="Arial" w:cs="Arial"/>
          <w:b/>
          <w:sz w:val="20"/>
        </w:rPr>
        <w:tab/>
      </w:r>
      <w:r w:rsidRPr="00536B78">
        <w:rPr>
          <w:rFonts w:ascii="Arial" w:hAnsi="Arial" w:cs="Arial"/>
          <w:b/>
          <w:sz w:val="20"/>
        </w:rPr>
        <w:tab/>
        <w:t>E</w:t>
      </w:r>
      <w:r w:rsidR="00303DC1" w:rsidRPr="00536B78">
        <w:rPr>
          <w:rFonts w:ascii="Arial" w:hAnsi="Arial" w:cs="Arial"/>
          <w:b/>
          <w:sz w:val="20"/>
        </w:rPr>
        <w:t>XECUÇÃO</w:t>
      </w:r>
      <w:r w:rsidRPr="00536B78">
        <w:rPr>
          <w:rFonts w:ascii="Arial" w:hAnsi="Arial" w:cs="Arial"/>
          <w:b/>
          <w:sz w:val="20"/>
        </w:rPr>
        <w:t xml:space="preserve"> POR PREÇO UNITÁRIO</w:t>
      </w:r>
    </w:p>
    <w:p w:rsidR="00C67E61" w:rsidRPr="00536B78" w:rsidRDefault="005B4933">
      <w:pPr>
        <w:jc w:val="both"/>
        <w:rPr>
          <w:rFonts w:ascii="Arial" w:hAnsi="Arial" w:cs="Arial"/>
          <w:b/>
          <w:sz w:val="20"/>
        </w:rPr>
      </w:pPr>
      <w:r w:rsidRPr="00536B78">
        <w:rPr>
          <w:rFonts w:ascii="Arial" w:hAnsi="Arial" w:cs="Arial"/>
          <w:sz w:val="20"/>
        </w:rPr>
        <w:t>FORMA DE JULGAMENTO</w:t>
      </w:r>
      <w:r w:rsidR="00C67E61" w:rsidRPr="00536B78">
        <w:rPr>
          <w:rFonts w:ascii="Arial" w:hAnsi="Arial" w:cs="Arial"/>
          <w:sz w:val="20"/>
        </w:rPr>
        <w:t>:</w:t>
      </w:r>
      <w:r w:rsidRPr="00536B78">
        <w:rPr>
          <w:rFonts w:ascii="Arial" w:hAnsi="Arial" w:cs="Arial"/>
          <w:b/>
          <w:sz w:val="20"/>
        </w:rPr>
        <w:tab/>
      </w:r>
      <w:r w:rsidR="00C67E61" w:rsidRPr="00536B78">
        <w:rPr>
          <w:rFonts w:ascii="Arial" w:hAnsi="Arial" w:cs="Arial"/>
          <w:b/>
          <w:sz w:val="20"/>
        </w:rPr>
        <w:t>MENOR PREÇO GLOBAL</w:t>
      </w:r>
      <w:r w:rsidR="004D3D2E" w:rsidRPr="00536B78">
        <w:rPr>
          <w:rFonts w:ascii="Arial" w:hAnsi="Arial" w:cs="Arial"/>
          <w:b/>
          <w:sz w:val="20"/>
        </w:rPr>
        <w:t xml:space="preserve"> POR LOTE</w:t>
      </w:r>
    </w:p>
    <w:p w:rsidR="00C67E61" w:rsidRPr="00536B78" w:rsidRDefault="00C67E61">
      <w:pPr>
        <w:jc w:val="both"/>
        <w:rPr>
          <w:rFonts w:ascii="Arial" w:hAnsi="Arial" w:cs="Arial"/>
          <w:sz w:val="20"/>
        </w:rPr>
      </w:pPr>
      <w:r w:rsidRPr="00536B78">
        <w:rPr>
          <w:rFonts w:ascii="Arial" w:hAnsi="Arial" w:cs="Arial"/>
          <w:sz w:val="20"/>
        </w:rPr>
        <w:tab/>
      </w:r>
      <w:r w:rsidRPr="00536B78">
        <w:rPr>
          <w:rFonts w:ascii="Arial" w:hAnsi="Arial" w:cs="Arial"/>
          <w:sz w:val="20"/>
        </w:rPr>
        <w:tab/>
      </w:r>
    </w:p>
    <w:p w:rsidR="00C67E61" w:rsidRPr="00536B78" w:rsidRDefault="00C67E61">
      <w:pPr>
        <w:jc w:val="both"/>
        <w:rPr>
          <w:rFonts w:ascii="Arial" w:hAnsi="Arial" w:cs="Arial"/>
          <w:sz w:val="20"/>
        </w:rPr>
      </w:pPr>
    </w:p>
    <w:p w:rsidR="00D222D9" w:rsidRPr="00536B78" w:rsidRDefault="00D222D9">
      <w:pPr>
        <w:jc w:val="both"/>
        <w:rPr>
          <w:rFonts w:ascii="Arial" w:hAnsi="Arial" w:cs="Arial"/>
          <w:sz w:val="20"/>
        </w:rPr>
      </w:pPr>
    </w:p>
    <w:p w:rsidR="00C67E61" w:rsidRPr="00536B78" w:rsidRDefault="00C67E61">
      <w:pPr>
        <w:jc w:val="both"/>
        <w:rPr>
          <w:rFonts w:ascii="Arial" w:hAnsi="Arial" w:cs="Arial"/>
          <w:sz w:val="20"/>
        </w:rPr>
      </w:pPr>
      <w:r w:rsidRPr="00536B78">
        <w:rPr>
          <w:rFonts w:ascii="Arial" w:hAnsi="Arial" w:cs="Arial"/>
          <w:sz w:val="20"/>
        </w:rPr>
        <w:t>O MUNICÍPIO DE JOAÇABA (SC)</w:t>
      </w:r>
      <w:r w:rsidR="00BD49A5" w:rsidRPr="00536B78">
        <w:rPr>
          <w:rFonts w:ascii="Arial" w:hAnsi="Arial" w:cs="Arial"/>
          <w:sz w:val="20"/>
        </w:rPr>
        <w:t xml:space="preserve">, </w:t>
      </w:r>
      <w:r w:rsidR="00474291" w:rsidRPr="00536B78">
        <w:rPr>
          <w:rFonts w:ascii="Arial" w:hAnsi="Arial" w:cs="Arial"/>
          <w:sz w:val="20"/>
        </w:rPr>
        <w:t xml:space="preserve">por intermédio da </w:t>
      </w:r>
      <w:r w:rsidR="00474291" w:rsidRPr="00536B78">
        <w:rPr>
          <w:rFonts w:ascii="Arial" w:hAnsi="Arial" w:cs="Arial"/>
          <w:b/>
          <w:sz w:val="20"/>
        </w:rPr>
        <w:t>SECRETARIA MUNICIPAL DE INFRAESTRUTURA</w:t>
      </w:r>
      <w:r w:rsidR="00474291" w:rsidRPr="00536B78">
        <w:rPr>
          <w:rFonts w:ascii="Arial" w:hAnsi="Arial" w:cs="Arial"/>
          <w:sz w:val="20"/>
        </w:rPr>
        <w:t xml:space="preserve">, representada neste ato pelo Secretário, Sr. </w:t>
      </w:r>
      <w:r w:rsidR="00B0039F" w:rsidRPr="00536B78">
        <w:rPr>
          <w:rFonts w:ascii="Arial" w:hAnsi="Arial" w:cs="Arial"/>
          <w:sz w:val="20"/>
        </w:rPr>
        <w:t>VILSON SARTORI</w:t>
      </w:r>
      <w:r w:rsidR="00474291" w:rsidRPr="00536B78">
        <w:rPr>
          <w:rFonts w:ascii="Arial" w:hAnsi="Arial" w:cs="Arial"/>
          <w:sz w:val="20"/>
        </w:rPr>
        <w:t xml:space="preserve">, torna público para conhecimento dos interessados </w:t>
      </w:r>
      <w:r w:rsidR="00474291" w:rsidRPr="00536B78">
        <w:rPr>
          <w:rStyle w:val="MquinadeescreverHTML"/>
          <w:rFonts w:ascii="Arial" w:hAnsi="Arial" w:cs="Arial"/>
          <w:color w:val="auto"/>
        </w:rPr>
        <w:t xml:space="preserve">que, de acordo com a </w:t>
      </w:r>
      <w:r w:rsidR="00474291" w:rsidRPr="00536B78">
        <w:rPr>
          <w:rFonts w:ascii="Arial" w:hAnsi="Arial" w:cs="Arial"/>
          <w:sz w:val="20"/>
        </w:rPr>
        <w:t>Lei Federal nº 8.666/93 e suas alterações, Lei Complementar nº 123/2006, Instrução Normativa nº 08/2014</w:t>
      </w:r>
      <w:r w:rsidR="00DF6F56" w:rsidRPr="00536B78">
        <w:rPr>
          <w:rFonts w:ascii="Arial" w:hAnsi="Arial" w:cs="Arial"/>
          <w:sz w:val="20"/>
        </w:rPr>
        <w:t xml:space="preserve"> e alteração</w:t>
      </w:r>
      <w:r w:rsidR="00474291" w:rsidRPr="00536B78">
        <w:rPr>
          <w:rFonts w:ascii="Arial" w:hAnsi="Arial" w:cs="Arial"/>
          <w:sz w:val="20"/>
        </w:rPr>
        <w:t>, demais legislações aplicáveis e condições constantes neste ato convocatório,</w:t>
      </w:r>
      <w:r w:rsidR="00474291" w:rsidRPr="00536B78">
        <w:rPr>
          <w:rStyle w:val="MquinadeescreverHTML"/>
          <w:rFonts w:ascii="Arial" w:hAnsi="Arial" w:cs="Arial"/>
          <w:color w:val="auto"/>
        </w:rPr>
        <w:t xml:space="preserve"> fará realizar licitação namodalidade CONCORRÊNCIA, do tipo </w:t>
      </w:r>
      <w:r w:rsidR="00303DC1" w:rsidRPr="00536B78">
        <w:rPr>
          <w:rFonts w:ascii="Arial" w:hAnsi="Arial" w:cs="Arial"/>
          <w:sz w:val="20"/>
        </w:rPr>
        <w:t>EXECUÇÃO</w:t>
      </w:r>
      <w:r w:rsidR="00474291" w:rsidRPr="00536B78">
        <w:rPr>
          <w:rFonts w:ascii="Arial" w:hAnsi="Arial" w:cs="Arial"/>
          <w:sz w:val="20"/>
        </w:rPr>
        <w:t xml:space="preserve"> POR PREÇO UNITÁRIO e </w:t>
      </w:r>
      <w:r w:rsidR="00474291" w:rsidRPr="00536B78">
        <w:rPr>
          <w:rFonts w:ascii="Arial" w:hAnsi="Arial" w:cs="Arial"/>
          <w:bCs/>
          <w:sz w:val="20"/>
        </w:rPr>
        <w:t>critério de julgamento pelo MENOR PREÇO GLOBAL</w:t>
      </w:r>
      <w:r w:rsidR="00202533" w:rsidRPr="00536B78">
        <w:rPr>
          <w:rFonts w:ascii="Arial" w:hAnsi="Arial" w:cs="Arial"/>
          <w:bCs/>
          <w:sz w:val="20"/>
        </w:rPr>
        <w:t xml:space="preserve"> POR LOTE</w:t>
      </w:r>
      <w:r w:rsidR="00474291" w:rsidRPr="00536B78">
        <w:rPr>
          <w:rStyle w:val="MquinadeescreverHTML"/>
          <w:rFonts w:ascii="Arial" w:hAnsi="Arial" w:cs="Arial"/>
          <w:color w:val="auto"/>
        </w:rPr>
        <w:t xml:space="preserve">, </w:t>
      </w:r>
      <w:r w:rsidR="00474291" w:rsidRPr="00536B78">
        <w:rPr>
          <w:rFonts w:ascii="Arial" w:hAnsi="Arial" w:cs="Arial"/>
          <w:b/>
          <w:sz w:val="20"/>
        </w:rPr>
        <w:t xml:space="preserve">no dia </w:t>
      </w:r>
      <w:r w:rsidR="00536B78" w:rsidRPr="00536B78">
        <w:rPr>
          <w:rFonts w:ascii="Arial" w:hAnsi="Arial" w:cs="Arial"/>
          <w:b/>
          <w:sz w:val="20"/>
        </w:rPr>
        <w:t>07</w:t>
      </w:r>
      <w:r w:rsidR="00474291" w:rsidRPr="00536B78">
        <w:rPr>
          <w:rFonts w:ascii="Arial" w:hAnsi="Arial" w:cs="Arial"/>
          <w:b/>
          <w:sz w:val="20"/>
        </w:rPr>
        <w:t xml:space="preserve"> de </w:t>
      </w:r>
      <w:r w:rsidR="00536B78" w:rsidRPr="00536B78">
        <w:rPr>
          <w:rFonts w:ascii="Arial" w:hAnsi="Arial" w:cs="Arial"/>
          <w:b/>
          <w:sz w:val="20"/>
        </w:rPr>
        <w:t>julho</w:t>
      </w:r>
      <w:r w:rsidR="00474291" w:rsidRPr="00536B78">
        <w:rPr>
          <w:rFonts w:ascii="Arial" w:hAnsi="Arial" w:cs="Arial"/>
          <w:b/>
          <w:sz w:val="20"/>
        </w:rPr>
        <w:t xml:space="preserve"> de 201</w:t>
      </w:r>
      <w:r w:rsidR="00B0039F" w:rsidRPr="00536B78">
        <w:rPr>
          <w:rFonts w:ascii="Arial" w:hAnsi="Arial" w:cs="Arial"/>
          <w:b/>
          <w:sz w:val="20"/>
        </w:rPr>
        <w:t>7</w:t>
      </w:r>
      <w:r w:rsidR="00474291" w:rsidRPr="00536B78">
        <w:rPr>
          <w:rFonts w:ascii="Arial" w:hAnsi="Arial" w:cs="Arial"/>
          <w:b/>
          <w:sz w:val="20"/>
        </w:rPr>
        <w:t xml:space="preserve">, </w:t>
      </w:r>
      <w:r w:rsidR="00474291" w:rsidRPr="00536B78">
        <w:rPr>
          <w:rFonts w:ascii="Arial" w:hAnsi="Arial" w:cs="Arial"/>
          <w:b/>
          <w:bCs/>
          <w:sz w:val="20"/>
        </w:rPr>
        <w:t xml:space="preserve">às </w:t>
      </w:r>
      <w:r w:rsidR="00536B78" w:rsidRPr="00536B78">
        <w:rPr>
          <w:rFonts w:ascii="Arial" w:hAnsi="Arial" w:cs="Arial"/>
          <w:b/>
          <w:bCs/>
          <w:sz w:val="20"/>
        </w:rPr>
        <w:t>15</w:t>
      </w:r>
      <w:r w:rsidR="00474291" w:rsidRPr="00536B78">
        <w:rPr>
          <w:rFonts w:ascii="Arial" w:hAnsi="Arial" w:cs="Arial"/>
          <w:b/>
          <w:bCs/>
          <w:sz w:val="20"/>
        </w:rPr>
        <w:t xml:space="preserve"> horas</w:t>
      </w:r>
      <w:r w:rsidR="00474291" w:rsidRPr="00536B78">
        <w:rPr>
          <w:rFonts w:ascii="Arial" w:hAnsi="Arial" w:cs="Arial"/>
          <w:sz w:val="20"/>
        </w:rPr>
        <w:t xml:space="preserve">, na sala do Setor de Compras e Licitações, na Avenida XV de Novembro, 378, centro, </w:t>
      </w:r>
      <w:r w:rsidR="00474291" w:rsidRPr="00536B78">
        <w:rPr>
          <w:rStyle w:val="MquinadeescreverHTML"/>
          <w:rFonts w:ascii="Arial" w:hAnsi="Arial" w:cs="Arial"/>
          <w:color w:val="auto"/>
        </w:rPr>
        <w:t>objetivando a contratação de empresa</w:t>
      </w:r>
      <w:r w:rsidR="006E0EDE" w:rsidRPr="00536B78">
        <w:rPr>
          <w:rStyle w:val="MquinadeescreverHTML"/>
          <w:rFonts w:ascii="Arial" w:hAnsi="Arial" w:cs="Arial"/>
          <w:color w:val="auto"/>
        </w:rPr>
        <w:t>(s)</w:t>
      </w:r>
      <w:r w:rsidR="00474291" w:rsidRPr="00536B78">
        <w:rPr>
          <w:rStyle w:val="MquinadeescreverHTML"/>
          <w:rFonts w:ascii="Arial" w:hAnsi="Arial" w:cs="Arial"/>
          <w:color w:val="auto"/>
        </w:rPr>
        <w:t xml:space="preserve"> especializada</w:t>
      </w:r>
      <w:r w:rsidR="006E0EDE" w:rsidRPr="00536B78">
        <w:rPr>
          <w:rStyle w:val="MquinadeescreverHTML"/>
          <w:rFonts w:ascii="Arial" w:hAnsi="Arial" w:cs="Arial"/>
          <w:color w:val="auto"/>
        </w:rPr>
        <w:t>(s)</w:t>
      </w:r>
      <w:r w:rsidR="00474291" w:rsidRPr="00536B78">
        <w:rPr>
          <w:rFonts w:ascii="Arial" w:hAnsi="Arial" w:cs="Arial"/>
          <w:sz w:val="20"/>
        </w:rPr>
        <w:t>para a execução d</w:t>
      </w:r>
      <w:r w:rsidR="00E91927" w:rsidRPr="00536B78">
        <w:rPr>
          <w:rFonts w:ascii="Arial" w:hAnsi="Arial" w:cs="Arial"/>
          <w:sz w:val="20"/>
        </w:rPr>
        <w:t xml:space="preserve">os serviços e o fornecimento dos materiais e equipamentos necessários para </w:t>
      </w:r>
      <w:r w:rsidR="00A11C85" w:rsidRPr="00536B78">
        <w:rPr>
          <w:rFonts w:ascii="Arial" w:hAnsi="Arial" w:cs="Arial"/>
          <w:sz w:val="20"/>
        </w:rPr>
        <w:t>o Projeto de Eficiência Energética</w:t>
      </w:r>
      <w:r w:rsidR="00371B88" w:rsidRPr="00536B78">
        <w:rPr>
          <w:rFonts w:ascii="Arial" w:hAnsi="Arial" w:cs="Arial"/>
          <w:sz w:val="20"/>
        </w:rPr>
        <w:t xml:space="preserve"> do Sistema de Iluminação Pública do </w:t>
      </w:r>
      <w:r w:rsidR="00E91927" w:rsidRPr="00536B78">
        <w:rPr>
          <w:rFonts w:ascii="Arial" w:hAnsi="Arial" w:cs="Arial"/>
          <w:sz w:val="20"/>
        </w:rPr>
        <w:t>Município</w:t>
      </w:r>
      <w:r w:rsidR="00371B88" w:rsidRPr="00536B78">
        <w:rPr>
          <w:rFonts w:ascii="Arial" w:hAnsi="Arial" w:cs="Arial"/>
          <w:sz w:val="20"/>
        </w:rPr>
        <w:t xml:space="preserve"> de Joaçaba, SC</w:t>
      </w:r>
      <w:r w:rsidR="00B31348" w:rsidRPr="00536B78">
        <w:rPr>
          <w:rFonts w:ascii="Arial" w:hAnsi="Arial" w:cs="Arial"/>
          <w:sz w:val="20"/>
        </w:rPr>
        <w:t>.</w:t>
      </w:r>
    </w:p>
    <w:p w:rsidR="00C67E61" w:rsidRPr="00536B78" w:rsidRDefault="00C67E61">
      <w:pPr>
        <w:ind w:firstLine="708"/>
        <w:jc w:val="both"/>
        <w:rPr>
          <w:rFonts w:ascii="Arial" w:hAnsi="Arial" w:cs="Arial"/>
          <w:sz w:val="20"/>
        </w:rPr>
      </w:pPr>
    </w:p>
    <w:p w:rsidR="007C194B" w:rsidRPr="00536B78" w:rsidRDefault="007C194B">
      <w:pPr>
        <w:ind w:firstLine="708"/>
        <w:jc w:val="both"/>
        <w:rPr>
          <w:rFonts w:ascii="Arial" w:hAnsi="Arial" w:cs="Arial"/>
          <w:sz w:val="20"/>
        </w:rPr>
      </w:pPr>
    </w:p>
    <w:p w:rsidR="00D90DA4" w:rsidRPr="00536B78" w:rsidRDefault="00D90DA4" w:rsidP="00D90DA4">
      <w:pPr>
        <w:widowControl w:val="0"/>
        <w:ind w:right="-81"/>
        <w:jc w:val="both"/>
        <w:rPr>
          <w:rFonts w:ascii="Arial" w:hAnsi="Arial" w:cs="Arial"/>
          <w:sz w:val="20"/>
        </w:rPr>
      </w:pPr>
      <w:r w:rsidRPr="00536B78">
        <w:rPr>
          <w:rFonts w:ascii="Arial" w:hAnsi="Arial" w:cs="Arial"/>
          <w:sz w:val="20"/>
        </w:rPr>
        <w:t>Os envelopes contendo os Documentos de Habilitação (01) e a Proposta de Preços (02) deverão ser entregues no Protocolo da Prefeitura de Joaçaba, na Avenida XV de Novembro,</w:t>
      </w:r>
      <w:r w:rsidR="002D7777" w:rsidRPr="00536B78">
        <w:rPr>
          <w:rFonts w:ascii="Arial" w:hAnsi="Arial" w:cs="Arial"/>
          <w:sz w:val="20"/>
        </w:rPr>
        <w:t xml:space="preserve"> 378, centro, Joaçaba, SC, até à</w:t>
      </w:r>
      <w:r w:rsidRPr="00536B78">
        <w:rPr>
          <w:rFonts w:ascii="Arial" w:hAnsi="Arial" w:cs="Arial"/>
          <w:sz w:val="20"/>
        </w:rPr>
        <w:t xml:space="preserve">s </w:t>
      </w:r>
      <w:r w:rsidR="00536B78" w:rsidRPr="00536B78">
        <w:rPr>
          <w:rFonts w:ascii="Arial" w:hAnsi="Arial" w:cs="Arial"/>
          <w:b/>
          <w:sz w:val="20"/>
        </w:rPr>
        <w:t>14 horas e 30 minutos</w:t>
      </w:r>
      <w:r w:rsidRPr="00536B78">
        <w:rPr>
          <w:rFonts w:ascii="Arial" w:hAnsi="Arial" w:cs="Arial"/>
          <w:b/>
          <w:bCs/>
          <w:sz w:val="20"/>
        </w:rPr>
        <w:t xml:space="preserve"> do dia </w:t>
      </w:r>
      <w:r w:rsidR="00536B78" w:rsidRPr="00536B78">
        <w:rPr>
          <w:rFonts w:ascii="Arial" w:hAnsi="Arial" w:cs="Arial"/>
          <w:b/>
          <w:sz w:val="20"/>
        </w:rPr>
        <w:t>07</w:t>
      </w:r>
      <w:r w:rsidR="0002765E" w:rsidRPr="00536B78">
        <w:rPr>
          <w:rFonts w:ascii="Arial" w:hAnsi="Arial" w:cs="Arial"/>
          <w:b/>
          <w:sz w:val="20"/>
        </w:rPr>
        <w:t xml:space="preserve"> de </w:t>
      </w:r>
      <w:r w:rsidR="00536B78" w:rsidRPr="00536B78">
        <w:rPr>
          <w:rFonts w:ascii="Arial" w:hAnsi="Arial" w:cs="Arial"/>
          <w:b/>
          <w:sz w:val="20"/>
        </w:rPr>
        <w:t>julho</w:t>
      </w:r>
      <w:r w:rsidRPr="00536B78">
        <w:rPr>
          <w:rFonts w:ascii="Arial" w:hAnsi="Arial" w:cs="Arial"/>
          <w:b/>
          <w:bCs/>
          <w:sz w:val="20"/>
        </w:rPr>
        <w:t xml:space="preserve"> de 201</w:t>
      </w:r>
      <w:r w:rsidR="00B0039F" w:rsidRPr="00536B78">
        <w:rPr>
          <w:rFonts w:ascii="Arial" w:hAnsi="Arial" w:cs="Arial"/>
          <w:b/>
          <w:bCs/>
          <w:sz w:val="20"/>
        </w:rPr>
        <w:t>7</w:t>
      </w:r>
      <w:r w:rsidRPr="00536B78">
        <w:rPr>
          <w:rFonts w:ascii="Arial" w:hAnsi="Arial" w:cs="Arial"/>
          <w:sz w:val="20"/>
        </w:rPr>
        <w:t xml:space="preserve">. </w:t>
      </w:r>
    </w:p>
    <w:p w:rsidR="00D90DA4" w:rsidRPr="00536B78" w:rsidRDefault="00D90DA4">
      <w:pPr>
        <w:ind w:firstLine="708"/>
        <w:jc w:val="both"/>
        <w:rPr>
          <w:rFonts w:ascii="Arial" w:hAnsi="Arial" w:cs="Arial"/>
          <w:sz w:val="20"/>
        </w:rPr>
      </w:pPr>
    </w:p>
    <w:p w:rsidR="00C67E61" w:rsidRPr="00536B78" w:rsidRDefault="00C67E61">
      <w:pPr>
        <w:jc w:val="both"/>
        <w:rPr>
          <w:rFonts w:ascii="Arial" w:hAnsi="Arial" w:cs="Arial"/>
          <w:bCs/>
          <w:sz w:val="20"/>
        </w:rPr>
      </w:pPr>
      <w:r w:rsidRPr="00536B78">
        <w:rPr>
          <w:rFonts w:ascii="Arial" w:hAnsi="Arial" w:cs="Arial"/>
          <w:bCs/>
          <w:sz w:val="20"/>
        </w:rPr>
        <w:t>Os envelopes poderão ser remetidos em correspondência registrada, por sedex ou despachados por intermédio de empresas que prestam este tipo de serviço, hipóteses em que o Município não se responsabilizará por extravio ou atraso.</w:t>
      </w:r>
    </w:p>
    <w:p w:rsidR="00C67E61" w:rsidRPr="00536B78" w:rsidRDefault="00C67E61">
      <w:pPr>
        <w:jc w:val="both"/>
        <w:rPr>
          <w:rFonts w:ascii="Arial" w:hAnsi="Arial" w:cs="Arial"/>
          <w:sz w:val="20"/>
        </w:rPr>
      </w:pPr>
    </w:p>
    <w:p w:rsidR="00606246" w:rsidRPr="00536B78" w:rsidRDefault="00606246">
      <w:pPr>
        <w:jc w:val="both"/>
        <w:rPr>
          <w:rFonts w:ascii="Arial" w:hAnsi="Arial" w:cs="Arial"/>
          <w:sz w:val="20"/>
        </w:rPr>
      </w:pPr>
    </w:p>
    <w:p w:rsidR="007C194B" w:rsidRPr="00536B78" w:rsidRDefault="007C194B">
      <w:pPr>
        <w:jc w:val="both"/>
        <w:rPr>
          <w:rFonts w:ascii="Arial" w:hAnsi="Arial" w:cs="Arial"/>
          <w:sz w:val="20"/>
        </w:rPr>
      </w:pPr>
    </w:p>
    <w:p w:rsidR="00C67E61" w:rsidRPr="00536B78" w:rsidRDefault="00C67E61" w:rsidP="00CE7E76">
      <w:pPr>
        <w:numPr>
          <w:ilvl w:val="0"/>
          <w:numId w:val="13"/>
        </w:numPr>
        <w:ind w:left="284" w:hanging="284"/>
        <w:jc w:val="both"/>
        <w:rPr>
          <w:rFonts w:ascii="Arial" w:hAnsi="Arial" w:cs="Arial"/>
          <w:b/>
          <w:sz w:val="20"/>
        </w:rPr>
      </w:pPr>
      <w:r w:rsidRPr="00536B78">
        <w:rPr>
          <w:rFonts w:ascii="Arial" w:hAnsi="Arial" w:cs="Arial"/>
          <w:b/>
          <w:sz w:val="20"/>
        </w:rPr>
        <w:t>DO OBJETO E DA FORMA DE EXECUÇÃO</w:t>
      </w:r>
    </w:p>
    <w:p w:rsidR="00C67E61" w:rsidRPr="00536B78" w:rsidRDefault="00C67E61">
      <w:pPr>
        <w:jc w:val="both"/>
        <w:rPr>
          <w:rFonts w:ascii="Arial" w:hAnsi="Arial" w:cs="Arial"/>
          <w:b/>
          <w:sz w:val="20"/>
        </w:rPr>
      </w:pPr>
    </w:p>
    <w:p w:rsidR="00C67E61" w:rsidRPr="00536B78" w:rsidRDefault="00C67E61" w:rsidP="00CE7E76">
      <w:pPr>
        <w:numPr>
          <w:ilvl w:val="1"/>
          <w:numId w:val="13"/>
        </w:numPr>
        <w:ind w:left="426" w:hanging="426"/>
        <w:jc w:val="both"/>
        <w:rPr>
          <w:rFonts w:ascii="Arial" w:hAnsi="Arial" w:cs="Arial"/>
          <w:sz w:val="20"/>
        </w:rPr>
      </w:pPr>
      <w:r w:rsidRPr="00536B78">
        <w:rPr>
          <w:rFonts w:ascii="Arial" w:hAnsi="Arial" w:cs="Arial"/>
          <w:sz w:val="20"/>
        </w:rPr>
        <w:t>DO OBJETO</w:t>
      </w:r>
    </w:p>
    <w:p w:rsidR="00C67E61" w:rsidRPr="00536B78" w:rsidRDefault="00C67E61">
      <w:pPr>
        <w:jc w:val="both"/>
        <w:rPr>
          <w:rFonts w:ascii="Arial" w:hAnsi="Arial" w:cs="Arial"/>
          <w:b/>
          <w:sz w:val="20"/>
        </w:rPr>
      </w:pPr>
    </w:p>
    <w:p w:rsidR="007C194B" w:rsidRPr="00536B78" w:rsidRDefault="00C67E61" w:rsidP="00572CE3">
      <w:pPr>
        <w:numPr>
          <w:ilvl w:val="2"/>
          <w:numId w:val="13"/>
        </w:numPr>
        <w:ind w:left="705" w:hanging="705"/>
        <w:jc w:val="both"/>
        <w:rPr>
          <w:rFonts w:ascii="Arial" w:hAnsi="Arial" w:cs="Arial"/>
          <w:sz w:val="20"/>
        </w:rPr>
      </w:pPr>
      <w:r w:rsidRPr="00536B78">
        <w:rPr>
          <w:rFonts w:ascii="Arial" w:hAnsi="Arial" w:cs="Arial"/>
          <w:sz w:val="20"/>
        </w:rPr>
        <w:t>A presente licitação tem por objeto a contra</w:t>
      </w:r>
      <w:r w:rsidR="005B4933" w:rsidRPr="00536B78">
        <w:rPr>
          <w:rFonts w:ascii="Arial" w:hAnsi="Arial" w:cs="Arial"/>
          <w:sz w:val="20"/>
        </w:rPr>
        <w:t>tação de empresa</w:t>
      </w:r>
      <w:r w:rsidR="006218C3" w:rsidRPr="00536B78">
        <w:rPr>
          <w:rFonts w:ascii="Arial" w:hAnsi="Arial" w:cs="Arial"/>
          <w:sz w:val="20"/>
        </w:rPr>
        <w:t>(s)</w:t>
      </w:r>
      <w:r w:rsidR="005B4933" w:rsidRPr="00536B78">
        <w:rPr>
          <w:rFonts w:ascii="Arial" w:hAnsi="Arial" w:cs="Arial"/>
          <w:sz w:val="20"/>
        </w:rPr>
        <w:t xml:space="preserve"> especializada</w:t>
      </w:r>
      <w:r w:rsidR="006218C3" w:rsidRPr="00536B78">
        <w:rPr>
          <w:rFonts w:ascii="Arial" w:hAnsi="Arial" w:cs="Arial"/>
          <w:sz w:val="20"/>
        </w:rPr>
        <w:t>(s)</w:t>
      </w:r>
      <w:r w:rsidRPr="00536B78">
        <w:rPr>
          <w:rFonts w:ascii="Arial" w:hAnsi="Arial" w:cs="Arial"/>
          <w:sz w:val="20"/>
        </w:rPr>
        <w:t xml:space="preserve"> para </w:t>
      </w:r>
      <w:r w:rsidR="009927E7" w:rsidRPr="00536B78">
        <w:rPr>
          <w:rFonts w:ascii="Arial" w:hAnsi="Arial" w:cs="Arial"/>
          <w:sz w:val="20"/>
        </w:rPr>
        <w:t xml:space="preserve">a execução </w:t>
      </w:r>
      <w:r w:rsidR="00525141" w:rsidRPr="00536B78">
        <w:rPr>
          <w:rFonts w:ascii="Arial" w:hAnsi="Arial" w:cs="Arial"/>
          <w:sz w:val="20"/>
        </w:rPr>
        <w:t xml:space="preserve">dos serviços e o fornecimento dos materiais e equipamentos necessários para o </w:t>
      </w:r>
      <w:r w:rsidR="000205F6" w:rsidRPr="00536B78">
        <w:rPr>
          <w:rFonts w:ascii="Arial" w:hAnsi="Arial" w:cs="Arial"/>
          <w:sz w:val="20"/>
        </w:rPr>
        <w:t>Projeto de Eficiência Energética do Sistema de Iluminação Pública do Município de Joaçaba, SC</w:t>
      </w:r>
      <w:r w:rsidR="00F01DC9" w:rsidRPr="00536B78">
        <w:rPr>
          <w:rFonts w:ascii="Arial" w:hAnsi="Arial" w:cs="Arial"/>
          <w:sz w:val="20"/>
        </w:rPr>
        <w:t xml:space="preserve">, </w:t>
      </w:r>
      <w:r w:rsidR="00266539" w:rsidRPr="00536B78">
        <w:rPr>
          <w:rFonts w:ascii="Arial" w:hAnsi="Arial" w:cs="Arial"/>
          <w:sz w:val="20"/>
        </w:rPr>
        <w:t>compreendendo</w:t>
      </w:r>
      <w:r w:rsidR="00712D52" w:rsidRPr="00536B78">
        <w:rPr>
          <w:rFonts w:ascii="Arial" w:hAnsi="Arial" w:cs="Arial"/>
          <w:sz w:val="20"/>
        </w:rPr>
        <w:t>:</w:t>
      </w:r>
    </w:p>
    <w:p w:rsidR="00572CE3" w:rsidRPr="00536B78" w:rsidRDefault="00572CE3" w:rsidP="00572CE3">
      <w:pPr>
        <w:ind w:left="705"/>
        <w:jc w:val="both"/>
        <w:rPr>
          <w:rFonts w:ascii="Arial" w:hAnsi="Arial" w:cs="Arial"/>
          <w:sz w:val="20"/>
        </w:rPr>
      </w:pPr>
    </w:p>
    <w:p w:rsidR="00712D52" w:rsidRPr="00536B78" w:rsidRDefault="00712D52" w:rsidP="00DC6ACC">
      <w:pPr>
        <w:numPr>
          <w:ilvl w:val="0"/>
          <w:numId w:val="36"/>
        </w:numPr>
        <w:ind w:left="993" w:hanging="284"/>
        <w:jc w:val="both"/>
        <w:rPr>
          <w:rFonts w:ascii="Arial" w:hAnsi="Arial" w:cs="Arial"/>
          <w:sz w:val="20"/>
        </w:rPr>
      </w:pPr>
      <w:r w:rsidRPr="00536B78">
        <w:rPr>
          <w:rFonts w:ascii="Arial" w:hAnsi="Arial" w:cs="Arial"/>
          <w:b/>
          <w:sz w:val="20"/>
        </w:rPr>
        <w:t>LOTE 01</w:t>
      </w:r>
      <w:r w:rsidRPr="00536B78">
        <w:rPr>
          <w:rFonts w:ascii="Arial" w:hAnsi="Arial" w:cs="Arial"/>
          <w:sz w:val="20"/>
        </w:rPr>
        <w:t xml:space="preserve"> - Medição e verificação (M&amp;V) inicial e final de resultados</w:t>
      </w:r>
      <w:r w:rsidR="00A70233" w:rsidRPr="00536B78">
        <w:rPr>
          <w:rFonts w:ascii="Arial" w:hAnsi="Arial" w:cs="Arial"/>
          <w:sz w:val="20"/>
        </w:rPr>
        <w:t xml:space="preserve">, incluindo os </w:t>
      </w:r>
      <w:r w:rsidR="006218C3" w:rsidRPr="00536B78">
        <w:rPr>
          <w:rFonts w:ascii="Arial" w:hAnsi="Arial" w:cs="Arial"/>
          <w:sz w:val="20"/>
        </w:rPr>
        <w:t>serviços</w:t>
      </w:r>
      <w:r w:rsidR="00A70233" w:rsidRPr="00536B78">
        <w:rPr>
          <w:rFonts w:ascii="Arial" w:hAnsi="Arial" w:cs="Arial"/>
          <w:sz w:val="20"/>
        </w:rPr>
        <w:t xml:space="preserve"> de marketing (divulgação), treinamento e capacitação</w:t>
      </w:r>
      <w:r w:rsidR="006218C3" w:rsidRPr="00536B78">
        <w:rPr>
          <w:rFonts w:ascii="Arial" w:hAnsi="Arial" w:cs="Arial"/>
          <w:sz w:val="20"/>
        </w:rPr>
        <w:t>.</w:t>
      </w:r>
    </w:p>
    <w:p w:rsidR="00712D52" w:rsidRPr="00536B78" w:rsidRDefault="00712D52">
      <w:pPr>
        <w:ind w:left="705" w:hanging="705"/>
        <w:jc w:val="both"/>
        <w:rPr>
          <w:rFonts w:ascii="Arial" w:hAnsi="Arial" w:cs="Arial"/>
          <w:b/>
          <w:sz w:val="20"/>
        </w:rPr>
      </w:pPr>
    </w:p>
    <w:p w:rsidR="00712D52" w:rsidRPr="00536B78" w:rsidRDefault="00712D52" w:rsidP="00DC6ACC">
      <w:pPr>
        <w:numPr>
          <w:ilvl w:val="0"/>
          <w:numId w:val="36"/>
        </w:numPr>
        <w:ind w:left="993" w:hanging="284"/>
        <w:jc w:val="both"/>
        <w:rPr>
          <w:rFonts w:ascii="Arial" w:hAnsi="Arial" w:cs="Arial"/>
          <w:sz w:val="20"/>
        </w:rPr>
      </w:pPr>
      <w:r w:rsidRPr="00536B78">
        <w:rPr>
          <w:rFonts w:ascii="Arial" w:hAnsi="Arial" w:cs="Arial"/>
          <w:b/>
          <w:sz w:val="20"/>
        </w:rPr>
        <w:t>LOTE 02</w:t>
      </w:r>
      <w:r w:rsidRPr="00536B78">
        <w:rPr>
          <w:rFonts w:ascii="Arial" w:hAnsi="Arial" w:cs="Arial"/>
          <w:sz w:val="20"/>
        </w:rPr>
        <w:t xml:space="preserve"> - Fornecimento e instalação de luminárias para Iluminação Pública com tecnologia de diodo emissor de luz (LED)</w:t>
      </w:r>
      <w:r w:rsidR="00572CE3" w:rsidRPr="00536B78">
        <w:rPr>
          <w:rFonts w:ascii="Arial" w:hAnsi="Arial" w:cs="Arial"/>
          <w:sz w:val="20"/>
        </w:rPr>
        <w:t>.</w:t>
      </w:r>
    </w:p>
    <w:p w:rsidR="00712D52" w:rsidRPr="00536B78" w:rsidRDefault="00712D52">
      <w:pPr>
        <w:ind w:left="705" w:hanging="705"/>
        <w:jc w:val="both"/>
        <w:rPr>
          <w:rFonts w:ascii="Arial" w:hAnsi="Arial" w:cs="Arial"/>
          <w:sz w:val="20"/>
        </w:rPr>
      </w:pPr>
    </w:p>
    <w:p w:rsidR="00A70233" w:rsidRPr="00536B78" w:rsidRDefault="00A70233">
      <w:pPr>
        <w:ind w:left="705" w:hanging="705"/>
        <w:jc w:val="both"/>
        <w:rPr>
          <w:rFonts w:ascii="Arial" w:hAnsi="Arial" w:cs="Arial"/>
          <w:sz w:val="20"/>
        </w:rPr>
      </w:pPr>
    </w:p>
    <w:p w:rsidR="00C67E61" w:rsidRPr="00536B78" w:rsidRDefault="00C67E61" w:rsidP="00CE7E76">
      <w:pPr>
        <w:numPr>
          <w:ilvl w:val="1"/>
          <w:numId w:val="13"/>
        </w:numPr>
        <w:ind w:left="426" w:hanging="426"/>
        <w:jc w:val="both"/>
        <w:rPr>
          <w:rFonts w:ascii="Arial" w:hAnsi="Arial" w:cs="Arial"/>
          <w:sz w:val="20"/>
        </w:rPr>
      </w:pPr>
      <w:r w:rsidRPr="00536B78">
        <w:rPr>
          <w:rFonts w:ascii="Arial" w:hAnsi="Arial" w:cs="Arial"/>
          <w:sz w:val="20"/>
        </w:rPr>
        <w:t>DA FORMA DE EXECUÇÃO</w:t>
      </w:r>
    </w:p>
    <w:p w:rsidR="00C67E61" w:rsidRPr="00536B78" w:rsidRDefault="00C67E61">
      <w:pPr>
        <w:ind w:left="360" w:hanging="360"/>
        <w:jc w:val="both"/>
        <w:rPr>
          <w:rFonts w:ascii="Arial" w:hAnsi="Arial" w:cs="Arial"/>
          <w:sz w:val="20"/>
        </w:rPr>
      </w:pPr>
    </w:p>
    <w:p w:rsidR="00164A40" w:rsidRPr="00536B78" w:rsidRDefault="002341CB" w:rsidP="00CE7E76">
      <w:pPr>
        <w:numPr>
          <w:ilvl w:val="2"/>
          <w:numId w:val="13"/>
        </w:numPr>
        <w:ind w:left="567" w:hanging="567"/>
        <w:jc w:val="both"/>
        <w:rPr>
          <w:rFonts w:ascii="Arial" w:hAnsi="Arial" w:cs="Arial"/>
          <w:bCs/>
          <w:sz w:val="20"/>
        </w:rPr>
      </w:pPr>
      <w:r w:rsidRPr="00536B78">
        <w:rPr>
          <w:rFonts w:ascii="Arial" w:hAnsi="Arial" w:cs="Arial"/>
          <w:sz w:val="20"/>
        </w:rPr>
        <w:t xml:space="preserve">O objeto da presente licitação </w:t>
      </w:r>
      <w:r w:rsidR="00C67E61" w:rsidRPr="00536B78">
        <w:rPr>
          <w:rFonts w:ascii="Arial" w:hAnsi="Arial" w:cs="Arial"/>
          <w:sz w:val="20"/>
        </w:rPr>
        <w:t xml:space="preserve">deverá ser executado </w:t>
      </w:r>
      <w:r w:rsidR="00B31348" w:rsidRPr="00536B78">
        <w:rPr>
          <w:rFonts w:ascii="Arial" w:hAnsi="Arial" w:cs="Arial"/>
          <w:sz w:val="20"/>
        </w:rPr>
        <w:t>de acordo com o Projeto Básico e demais informações constantes no presente Edital e seus Anexos.</w:t>
      </w:r>
    </w:p>
    <w:p w:rsidR="00B66E07" w:rsidRPr="00536B78" w:rsidRDefault="00B66E07" w:rsidP="00B66E07">
      <w:pPr>
        <w:ind w:left="567"/>
        <w:jc w:val="both"/>
        <w:rPr>
          <w:rFonts w:ascii="Arial" w:hAnsi="Arial" w:cs="Arial"/>
          <w:bCs/>
          <w:sz w:val="20"/>
        </w:rPr>
      </w:pPr>
    </w:p>
    <w:p w:rsidR="00164A40" w:rsidRPr="00536B78" w:rsidRDefault="00164A40" w:rsidP="00CE7E76">
      <w:pPr>
        <w:numPr>
          <w:ilvl w:val="2"/>
          <w:numId w:val="13"/>
        </w:numPr>
        <w:ind w:left="567" w:hanging="567"/>
        <w:jc w:val="both"/>
        <w:rPr>
          <w:rFonts w:ascii="Arial" w:hAnsi="Arial" w:cs="Arial"/>
          <w:bCs/>
          <w:sz w:val="20"/>
        </w:rPr>
      </w:pPr>
      <w:r w:rsidRPr="00536B78">
        <w:rPr>
          <w:rFonts w:ascii="Arial" w:hAnsi="Arial" w:cs="Arial"/>
          <w:sz w:val="20"/>
        </w:rPr>
        <w:t xml:space="preserve">A proponente vencedora deverá iniciar os serviços em até </w:t>
      </w:r>
      <w:r w:rsidR="00141DDD" w:rsidRPr="00536B78">
        <w:rPr>
          <w:rFonts w:ascii="Arial" w:hAnsi="Arial" w:cs="Arial"/>
          <w:b/>
          <w:sz w:val="20"/>
        </w:rPr>
        <w:t>15</w:t>
      </w:r>
      <w:r w:rsidRPr="00536B78">
        <w:rPr>
          <w:rFonts w:ascii="Arial" w:hAnsi="Arial" w:cs="Arial"/>
          <w:b/>
          <w:sz w:val="20"/>
        </w:rPr>
        <w:t xml:space="preserve"> (</w:t>
      </w:r>
      <w:r w:rsidR="00141DDD" w:rsidRPr="00536B78">
        <w:rPr>
          <w:rFonts w:ascii="Arial" w:hAnsi="Arial" w:cs="Arial"/>
          <w:b/>
          <w:sz w:val="20"/>
        </w:rPr>
        <w:t>quinze</w:t>
      </w:r>
      <w:r w:rsidRPr="00536B78">
        <w:rPr>
          <w:rFonts w:ascii="Arial" w:hAnsi="Arial" w:cs="Arial"/>
          <w:b/>
          <w:sz w:val="20"/>
        </w:rPr>
        <w:t>) dias</w:t>
      </w:r>
      <w:r w:rsidR="0070725A" w:rsidRPr="00536B78">
        <w:rPr>
          <w:rFonts w:ascii="Arial" w:hAnsi="Arial" w:cs="Arial"/>
          <w:sz w:val="20"/>
        </w:rPr>
        <w:t xml:space="preserve">contados </w:t>
      </w:r>
      <w:r w:rsidRPr="00536B78">
        <w:rPr>
          <w:rFonts w:ascii="Arial" w:hAnsi="Arial" w:cs="Arial"/>
          <w:sz w:val="20"/>
        </w:rPr>
        <w:t xml:space="preserve">da data de recebimento da Ordem de Serviço Inicial e entregar a obra, completamente executada, no prazo de até </w:t>
      </w:r>
      <w:r w:rsidR="006B4D1D" w:rsidRPr="00536B78">
        <w:rPr>
          <w:rFonts w:ascii="Arial" w:hAnsi="Arial" w:cs="Arial"/>
          <w:b/>
          <w:sz w:val="20"/>
        </w:rPr>
        <w:t>09</w:t>
      </w:r>
      <w:r w:rsidRPr="00536B78">
        <w:rPr>
          <w:rFonts w:ascii="Arial" w:hAnsi="Arial" w:cs="Arial"/>
          <w:b/>
          <w:sz w:val="20"/>
        </w:rPr>
        <w:t>(</w:t>
      </w:r>
      <w:r w:rsidR="006B4D1D" w:rsidRPr="00536B78">
        <w:rPr>
          <w:rFonts w:ascii="Arial" w:hAnsi="Arial" w:cs="Arial"/>
          <w:b/>
          <w:sz w:val="20"/>
        </w:rPr>
        <w:t>nove</w:t>
      </w:r>
      <w:r w:rsidRPr="00536B78">
        <w:rPr>
          <w:rFonts w:ascii="Arial" w:hAnsi="Arial" w:cs="Arial"/>
          <w:b/>
          <w:sz w:val="20"/>
        </w:rPr>
        <w:t xml:space="preserve">) </w:t>
      </w:r>
      <w:r w:rsidR="00141DDD" w:rsidRPr="00536B78">
        <w:rPr>
          <w:rFonts w:ascii="Arial" w:hAnsi="Arial" w:cs="Arial"/>
          <w:b/>
          <w:sz w:val="20"/>
        </w:rPr>
        <w:t>meses</w:t>
      </w:r>
      <w:r w:rsidR="00B66E07" w:rsidRPr="00536B78">
        <w:rPr>
          <w:rFonts w:ascii="Arial" w:hAnsi="Arial" w:cs="Arial"/>
          <w:sz w:val="20"/>
        </w:rPr>
        <w:t xml:space="preserve"> contados da </w:t>
      </w:r>
      <w:r w:rsidR="00B87268" w:rsidRPr="00536B78">
        <w:rPr>
          <w:rFonts w:ascii="Arial" w:hAnsi="Arial" w:cs="Arial"/>
          <w:sz w:val="20"/>
        </w:rPr>
        <w:t>assinatura do contrato</w:t>
      </w:r>
      <w:r w:rsidR="00B66E07" w:rsidRPr="00536B78">
        <w:rPr>
          <w:rFonts w:ascii="Arial" w:hAnsi="Arial" w:cs="Arial"/>
          <w:sz w:val="20"/>
        </w:rPr>
        <w:t>.</w:t>
      </w:r>
    </w:p>
    <w:p w:rsidR="00B66E07" w:rsidRPr="00536B78" w:rsidRDefault="00B66E07" w:rsidP="00B66E07">
      <w:pPr>
        <w:pStyle w:val="PargrafodaLista"/>
        <w:rPr>
          <w:rFonts w:ascii="Arial" w:hAnsi="Arial" w:cs="Arial"/>
          <w:bCs/>
          <w:sz w:val="20"/>
        </w:rPr>
      </w:pPr>
    </w:p>
    <w:p w:rsidR="00164A40" w:rsidRPr="00536B78" w:rsidRDefault="00164A40" w:rsidP="00CE7E76">
      <w:pPr>
        <w:numPr>
          <w:ilvl w:val="2"/>
          <w:numId w:val="13"/>
        </w:numPr>
        <w:ind w:left="567" w:hanging="567"/>
        <w:jc w:val="both"/>
        <w:rPr>
          <w:rFonts w:ascii="Arial" w:hAnsi="Arial" w:cs="Arial"/>
          <w:bCs/>
          <w:sz w:val="20"/>
        </w:rPr>
      </w:pPr>
      <w:r w:rsidRPr="00536B78">
        <w:rPr>
          <w:rFonts w:ascii="Arial" w:hAnsi="Arial" w:cs="Arial"/>
          <w:sz w:val="20"/>
        </w:rPr>
        <w:t xml:space="preserve">Para </w:t>
      </w:r>
      <w:r w:rsidRPr="00536B78">
        <w:rPr>
          <w:rFonts w:ascii="Arial" w:hAnsi="Arial" w:cs="Arial"/>
          <w:b/>
          <w:sz w:val="20"/>
        </w:rPr>
        <w:t>o início</w:t>
      </w:r>
      <w:r w:rsidRPr="00536B78">
        <w:rPr>
          <w:rFonts w:ascii="Arial" w:hAnsi="Arial" w:cs="Arial"/>
          <w:sz w:val="20"/>
        </w:rPr>
        <w:t xml:space="preserve"> dos serviços são necessários os seguintes documentos:</w:t>
      </w:r>
    </w:p>
    <w:p w:rsidR="00164A40" w:rsidRPr="00536B78" w:rsidRDefault="00164A40" w:rsidP="00CE7E76">
      <w:pPr>
        <w:numPr>
          <w:ilvl w:val="3"/>
          <w:numId w:val="13"/>
        </w:numPr>
        <w:ind w:left="709" w:hanging="709"/>
        <w:jc w:val="both"/>
        <w:rPr>
          <w:rFonts w:ascii="Arial" w:hAnsi="Arial" w:cs="Arial"/>
          <w:sz w:val="20"/>
        </w:rPr>
      </w:pPr>
      <w:r w:rsidRPr="00536B78">
        <w:rPr>
          <w:rFonts w:ascii="Arial" w:hAnsi="Arial" w:cs="Arial"/>
          <w:sz w:val="20"/>
        </w:rPr>
        <w:lastRenderedPageBreak/>
        <w:t>Pela empresa contratada:</w:t>
      </w:r>
    </w:p>
    <w:p w:rsidR="00164A40" w:rsidRPr="00536B78" w:rsidRDefault="00164A40" w:rsidP="00CE7E76">
      <w:pPr>
        <w:numPr>
          <w:ilvl w:val="0"/>
          <w:numId w:val="14"/>
        </w:numPr>
        <w:ind w:left="993" w:hanging="284"/>
        <w:jc w:val="both"/>
        <w:rPr>
          <w:rFonts w:ascii="Arial" w:hAnsi="Arial" w:cs="Arial"/>
          <w:sz w:val="20"/>
        </w:rPr>
      </w:pPr>
      <w:r w:rsidRPr="00536B78">
        <w:rPr>
          <w:rFonts w:ascii="Arial" w:hAnsi="Arial" w:cs="Arial"/>
          <w:sz w:val="20"/>
        </w:rPr>
        <w:t>Visto junto ao CREA/SC, em conformidade com o disposto na Lei nº 5.194/66 e em consonância com o art. 1º, II, da Resolução nº 413/97 do CONFEA, caso a empresa contratada seja sediada em outro Estado.</w:t>
      </w:r>
    </w:p>
    <w:p w:rsidR="00EF6877" w:rsidRPr="00536B78" w:rsidRDefault="00EF6877" w:rsidP="00CE7E76">
      <w:pPr>
        <w:numPr>
          <w:ilvl w:val="0"/>
          <w:numId w:val="14"/>
        </w:numPr>
        <w:ind w:left="993" w:hanging="284"/>
        <w:jc w:val="both"/>
        <w:rPr>
          <w:rFonts w:ascii="Arial" w:hAnsi="Arial" w:cs="Arial"/>
          <w:sz w:val="20"/>
        </w:rPr>
      </w:pPr>
      <w:r w:rsidRPr="00536B78">
        <w:rPr>
          <w:rFonts w:ascii="Arial" w:hAnsi="Arial" w:cs="Arial"/>
          <w:sz w:val="20"/>
        </w:rPr>
        <w:t>Livro de registro dos funcionários.</w:t>
      </w:r>
    </w:p>
    <w:p w:rsidR="00EF6877" w:rsidRPr="00536B78" w:rsidRDefault="00EF6877" w:rsidP="00CE7E76">
      <w:pPr>
        <w:numPr>
          <w:ilvl w:val="0"/>
          <w:numId w:val="14"/>
        </w:numPr>
        <w:ind w:left="993" w:hanging="284"/>
        <w:jc w:val="both"/>
        <w:rPr>
          <w:rFonts w:ascii="Arial" w:hAnsi="Arial" w:cs="Arial"/>
          <w:sz w:val="20"/>
        </w:rPr>
      </w:pPr>
      <w:r w:rsidRPr="00536B78">
        <w:rPr>
          <w:rFonts w:ascii="Arial" w:hAnsi="Arial" w:cs="Arial"/>
          <w:sz w:val="20"/>
        </w:rPr>
        <w:t>Programas de Segurança do Trabalho.</w:t>
      </w:r>
    </w:p>
    <w:p w:rsidR="00164A40" w:rsidRPr="00536B78" w:rsidRDefault="00164A40" w:rsidP="00CE7E76">
      <w:pPr>
        <w:numPr>
          <w:ilvl w:val="0"/>
          <w:numId w:val="14"/>
        </w:numPr>
        <w:ind w:left="993" w:hanging="284"/>
        <w:jc w:val="both"/>
        <w:rPr>
          <w:rFonts w:ascii="Arial" w:hAnsi="Arial" w:cs="Arial"/>
          <w:sz w:val="20"/>
        </w:rPr>
      </w:pPr>
      <w:proofErr w:type="spellStart"/>
      <w:r w:rsidRPr="00536B78">
        <w:rPr>
          <w:rFonts w:ascii="Arial" w:hAnsi="Arial" w:cs="Arial"/>
          <w:sz w:val="20"/>
        </w:rPr>
        <w:t>ART’s</w:t>
      </w:r>
      <w:proofErr w:type="spellEnd"/>
      <w:r w:rsidRPr="00536B78">
        <w:rPr>
          <w:rFonts w:ascii="Arial" w:hAnsi="Arial" w:cs="Arial"/>
          <w:sz w:val="20"/>
        </w:rPr>
        <w:t xml:space="preserve"> de execução, que deverão ser entregues ao Município, antes da execução dos serviços a elas vinculados</w:t>
      </w:r>
      <w:r w:rsidR="00F11F45" w:rsidRPr="00536B78">
        <w:rPr>
          <w:rFonts w:ascii="Arial" w:hAnsi="Arial" w:cs="Arial"/>
          <w:sz w:val="20"/>
        </w:rPr>
        <w:t>.</w:t>
      </w:r>
    </w:p>
    <w:p w:rsidR="00164A40" w:rsidRPr="00536B78" w:rsidRDefault="00164A40" w:rsidP="00CE7E76">
      <w:pPr>
        <w:numPr>
          <w:ilvl w:val="0"/>
          <w:numId w:val="14"/>
        </w:numPr>
        <w:ind w:left="993" w:hanging="284"/>
        <w:jc w:val="both"/>
        <w:rPr>
          <w:rFonts w:ascii="Arial" w:hAnsi="Arial" w:cs="Arial"/>
          <w:sz w:val="20"/>
        </w:rPr>
      </w:pPr>
      <w:r w:rsidRPr="00536B78">
        <w:rPr>
          <w:rFonts w:ascii="Arial" w:hAnsi="Arial" w:cs="Arial"/>
          <w:sz w:val="20"/>
        </w:rPr>
        <w:t>Carta de apresentação do responsável pela execução dos serviços, que responderá também perante a Administração por todos os atos e comunicações formais</w:t>
      </w:r>
      <w:r w:rsidR="00F11F45" w:rsidRPr="00536B78">
        <w:rPr>
          <w:rFonts w:ascii="Arial" w:hAnsi="Arial" w:cs="Arial"/>
          <w:sz w:val="20"/>
        </w:rPr>
        <w:t>.</w:t>
      </w:r>
    </w:p>
    <w:p w:rsidR="00164A40" w:rsidRPr="00536B78" w:rsidRDefault="00164A40" w:rsidP="00CE7E76">
      <w:pPr>
        <w:numPr>
          <w:ilvl w:val="3"/>
          <w:numId w:val="13"/>
        </w:numPr>
        <w:ind w:left="709" w:hanging="709"/>
        <w:jc w:val="both"/>
        <w:rPr>
          <w:rFonts w:ascii="Arial" w:hAnsi="Arial" w:cs="Arial"/>
          <w:sz w:val="20"/>
        </w:rPr>
      </w:pPr>
      <w:r w:rsidRPr="00536B78">
        <w:rPr>
          <w:rFonts w:ascii="Arial" w:hAnsi="Arial" w:cs="Arial"/>
          <w:sz w:val="20"/>
        </w:rPr>
        <w:t>Pelo Município:</w:t>
      </w:r>
    </w:p>
    <w:p w:rsidR="00164A40" w:rsidRPr="00536B78" w:rsidRDefault="00164A40" w:rsidP="00CE7E76">
      <w:pPr>
        <w:numPr>
          <w:ilvl w:val="0"/>
          <w:numId w:val="15"/>
        </w:numPr>
        <w:ind w:left="993" w:hanging="284"/>
        <w:jc w:val="both"/>
        <w:rPr>
          <w:rFonts w:ascii="Arial" w:hAnsi="Arial" w:cs="Arial"/>
          <w:sz w:val="20"/>
        </w:rPr>
      </w:pPr>
      <w:r w:rsidRPr="00536B78">
        <w:rPr>
          <w:rFonts w:ascii="Arial" w:hAnsi="Arial" w:cs="Arial"/>
          <w:sz w:val="20"/>
        </w:rPr>
        <w:t xml:space="preserve">Ordem de Serviço </w:t>
      </w:r>
      <w:r w:rsidR="00430B9E" w:rsidRPr="00536B78">
        <w:rPr>
          <w:rFonts w:ascii="Arial" w:hAnsi="Arial" w:cs="Arial"/>
          <w:sz w:val="20"/>
        </w:rPr>
        <w:t>para a efetiva execução do objeto</w:t>
      </w:r>
      <w:r w:rsidRPr="00536B78">
        <w:rPr>
          <w:rFonts w:ascii="Arial" w:hAnsi="Arial" w:cs="Arial"/>
          <w:sz w:val="20"/>
        </w:rPr>
        <w:t>.</w:t>
      </w:r>
    </w:p>
    <w:p w:rsidR="0068367C" w:rsidRPr="00536B78" w:rsidRDefault="0068367C" w:rsidP="0068367C">
      <w:pPr>
        <w:ind w:left="1134"/>
        <w:jc w:val="both"/>
        <w:rPr>
          <w:rFonts w:ascii="Arial" w:hAnsi="Arial" w:cs="Arial"/>
          <w:sz w:val="20"/>
        </w:rPr>
      </w:pPr>
    </w:p>
    <w:p w:rsidR="00DC0518" w:rsidRPr="00536B78" w:rsidRDefault="00DC0518" w:rsidP="00CE7E76">
      <w:pPr>
        <w:pStyle w:val="Corpodetexto"/>
        <w:numPr>
          <w:ilvl w:val="2"/>
          <w:numId w:val="13"/>
        </w:numPr>
        <w:autoSpaceDE w:val="0"/>
        <w:autoSpaceDN w:val="0"/>
        <w:ind w:left="567" w:hanging="567"/>
        <w:rPr>
          <w:rFonts w:ascii="Arial" w:hAnsi="Arial" w:cs="Arial"/>
          <w:sz w:val="20"/>
        </w:rPr>
      </w:pPr>
      <w:r w:rsidRPr="00536B78">
        <w:rPr>
          <w:rFonts w:ascii="Arial" w:hAnsi="Arial" w:cs="Arial"/>
          <w:sz w:val="20"/>
        </w:rPr>
        <w:t>Na execução dos serviços deverão ser observadas, de modo geral, as especificações das normas técnicas e legais vigentes no</w:t>
      </w:r>
      <w:r w:rsidR="00400E13" w:rsidRPr="00536B78">
        <w:rPr>
          <w:rFonts w:ascii="Arial" w:hAnsi="Arial" w:cs="Arial"/>
          <w:sz w:val="20"/>
        </w:rPr>
        <w:t>s</w:t>
      </w:r>
      <w:r w:rsidRPr="00536B78">
        <w:rPr>
          <w:rFonts w:ascii="Arial" w:hAnsi="Arial" w:cs="Arial"/>
          <w:sz w:val="20"/>
        </w:rPr>
        <w:t xml:space="preserve"> Sistema</w:t>
      </w:r>
      <w:r w:rsidR="00400E13" w:rsidRPr="00536B78">
        <w:rPr>
          <w:rFonts w:ascii="Arial" w:hAnsi="Arial" w:cs="Arial"/>
          <w:sz w:val="20"/>
        </w:rPr>
        <w:t>s</w:t>
      </w:r>
      <w:r w:rsidRPr="00536B78">
        <w:rPr>
          <w:rFonts w:ascii="Arial" w:hAnsi="Arial" w:cs="Arial"/>
          <w:sz w:val="20"/>
        </w:rPr>
        <w:t xml:space="preserve"> CONFEA/</w:t>
      </w:r>
      <w:proofErr w:type="spellStart"/>
      <w:r w:rsidRPr="00536B78">
        <w:rPr>
          <w:rFonts w:ascii="Arial" w:hAnsi="Arial" w:cs="Arial"/>
          <w:sz w:val="20"/>
        </w:rPr>
        <w:t>CREA’s</w:t>
      </w:r>
      <w:proofErr w:type="spellEnd"/>
      <w:r w:rsidR="00430B9E" w:rsidRPr="00536B78">
        <w:rPr>
          <w:rFonts w:ascii="Arial" w:hAnsi="Arial" w:cs="Arial"/>
          <w:sz w:val="20"/>
        </w:rPr>
        <w:t>,</w:t>
      </w:r>
      <w:r w:rsidRPr="00536B78">
        <w:rPr>
          <w:rFonts w:ascii="Arial" w:hAnsi="Arial" w:cs="Arial"/>
          <w:sz w:val="20"/>
        </w:rPr>
        <w:t xml:space="preserve"> as da Associação Brasileira de Normas Técnicas – ABNT e aquelas complementares e pertinentes ao respectivo projeto e serviços ora licitados, bem como, as instruções, recomendações e determinações da fiscalização e demais aplicáveis à espécie.</w:t>
      </w:r>
    </w:p>
    <w:p w:rsidR="0033690F" w:rsidRPr="00536B78" w:rsidRDefault="0033690F" w:rsidP="00CE7E76">
      <w:pPr>
        <w:pStyle w:val="Corpodetexto"/>
        <w:numPr>
          <w:ilvl w:val="3"/>
          <w:numId w:val="13"/>
        </w:numPr>
        <w:autoSpaceDE w:val="0"/>
        <w:autoSpaceDN w:val="0"/>
        <w:ind w:left="709" w:hanging="709"/>
        <w:rPr>
          <w:rFonts w:ascii="Arial" w:hAnsi="Arial" w:cs="Arial"/>
          <w:sz w:val="20"/>
        </w:rPr>
      </w:pPr>
      <w:r w:rsidRPr="00536B78">
        <w:rPr>
          <w:rFonts w:ascii="Arial" w:hAnsi="Arial" w:cs="Arial"/>
          <w:sz w:val="20"/>
        </w:rPr>
        <w:t>Todas as especificações, quantitativos e condições estabelecidas neste Edital e seus anexos deverão ser cumpridas na íntegra.</w:t>
      </w:r>
    </w:p>
    <w:p w:rsidR="00DC0518" w:rsidRPr="00536B78" w:rsidRDefault="00DC0518" w:rsidP="0068367C">
      <w:pPr>
        <w:ind w:left="1134"/>
        <w:jc w:val="both"/>
        <w:rPr>
          <w:rFonts w:ascii="Arial" w:hAnsi="Arial" w:cs="Arial"/>
          <w:sz w:val="20"/>
        </w:rPr>
      </w:pPr>
    </w:p>
    <w:p w:rsidR="00AB18F7" w:rsidRPr="00536B78" w:rsidRDefault="008D6711" w:rsidP="00CE7E76">
      <w:pPr>
        <w:numPr>
          <w:ilvl w:val="2"/>
          <w:numId w:val="13"/>
        </w:numPr>
        <w:ind w:left="567" w:hanging="567"/>
        <w:jc w:val="both"/>
        <w:rPr>
          <w:rFonts w:ascii="Arial" w:hAnsi="Arial" w:cs="Arial"/>
          <w:bCs/>
          <w:sz w:val="20"/>
        </w:rPr>
      </w:pPr>
      <w:r w:rsidRPr="00536B78">
        <w:rPr>
          <w:rFonts w:ascii="Arial" w:hAnsi="Arial" w:cs="Arial"/>
          <w:sz w:val="20"/>
        </w:rPr>
        <w:t xml:space="preserve">Os materiais a serem utilizados deverão atender </w:t>
      </w:r>
      <w:r w:rsidR="00DE7F46" w:rsidRPr="00536B78">
        <w:rPr>
          <w:rFonts w:ascii="Arial" w:hAnsi="Arial" w:cs="Arial"/>
          <w:sz w:val="20"/>
        </w:rPr>
        <w:t xml:space="preserve">rigorosamente </w:t>
      </w:r>
      <w:r w:rsidRPr="00536B78">
        <w:rPr>
          <w:rFonts w:ascii="Arial" w:hAnsi="Arial" w:cs="Arial"/>
          <w:sz w:val="20"/>
        </w:rPr>
        <w:t>às especificações constantes n</w:t>
      </w:r>
      <w:r w:rsidR="00DE7F46" w:rsidRPr="00536B78">
        <w:rPr>
          <w:rFonts w:ascii="Arial" w:hAnsi="Arial" w:cs="Arial"/>
          <w:sz w:val="20"/>
        </w:rPr>
        <w:t>o Projeto Básico</w:t>
      </w:r>
      <w:r w:rsidR="00003D2F" w:rsidRPr="00536B78">
        <w:rPr>
          <w:rFonts w:ascii="Arial" w:hAnsi="Arial" w:cs="Arial"/>
          <w:sz w:val="20"/>
        </w:rPr>
        <w:t xml:space="preserve"> / Termo de Referência (Anexo I</w:t>
      </w:r>
      <w:r w:rsidR="00DE7F46" w:rsidRPr="00536B78">
        <w:rPr>
          <w:rFonts w:ascii="Arial" w:hAnsi="Arial" w:cs="Arial"/>
          <w:sz w:val="20"/>
        </w:rPr>
        <w:t>)</w:t>
      </w:r>
      <w:r w:rsidR="00AB18F7" w:rsidRPr="00536B78">
        <w:rPr>
          <w:rFonts w:ascii="Arial" w:hAnsi="Arial" w:cs="Arial"/>
          <w:sz w:val="20"/>
        </w:rPr>
        <w:t>, bem como, obedecer às especificações constantes nas instruções e nas normas técnicas da CELESC.</w:t>
      </w:r>
    </w:p>
    <w:p w:rsidR="008D6711" w:rsidRPr="00536B78" w:rsidRDefault="008D6711" w:rsidP="008D6711">
      <w:pPr>
        <w:ind w:left="567"/>
        <w:jc w:val="both"/>
        <w:rPr>
          <w:rFonts w:ascii="Arial" w:hAnsi="Arial" w:cs="Arial"/>
          <w:bCs/>
          <w:sz w:val="20"/>
        </w:rPr>
      </w:pPr>
    </w:p>
    <w:p w:rsidR="008D6711" w:rsidRPr="00536B78" w:rsidRDefault="008D6711" w:rsidP="00CE7E76">
      <w:pPr>
        <w:numPr>
          <w:ilvl w:val="2"/>
          <w:numId w:val="13"/>
        </w:numPr>
        <w:ind w:left="567" w:hanging="567"/>
        <w:jc w:val="both"/>
        <w:rPr>
          <w:rFonts w:ascii="Arial" w:hAnsi="Arial" w:cs="Arial"/>
          <w:bCs/>
          <w:sz w:val="20"/>
        </w:rPr>
      </w:pPr>
      <w:r w:rsidRPr="00536B78">
        <w:rPr>
          <w:rFonts w:ascii="Arial" w:hAnsi="Arial" w:cs="Arial"/>
          <w:sz w:val="20"/>
        </w:rPr>
        <w:t>O Município reserva-se no direito de exercer ampla fiscalização do fornecimento dos materiais e serviços, verificando se estão sendo cumpridos os termos contratuais, não se excluindo a</w:t>
      </w:r>
      <w:r w:rsidR="00175875" w:rsidRPr="00536B78">
        <w:rPr>
          <w:rFonts w:ascii="Arial" w:hAnsi="Arial" w:cs="Arial"/>
          <w:sz w:val="20"/>
        </w:rPr>
        <w:t>(s)</w:t>
      </w:r>
      <w:r w:rsidRPr="00536B78">
        <w:rPr>
          <w:rFonts w:ascii="Arial" w:hAnsi="Arial" w:cs="Arial"/>
          <w:sz w:val="20"/>
        </w:rPr>
        <w:t xml:space="preserve"> empresa</w:t>
      </w:r>
      <w:r w:rsidR="00175875" w:rsidRPr="00536B78">
        <w:rPr>
          <w:rFonts w:ascii="Arial" w:hAnsi="Arial" w:cs="Arial"/>
          <w:sz w:val="20"/>
        </w:rPr>
        <w:t>(s)</w:t>
      </w:r>
      <w:r w:rsidRPr="00536B78">
        <w:rPr>
          <w:rFonts w:ascii="Arial" w:hAnsi="Arial" w:cs="Arial"/>
          <w:sz w:val="20"/>
        </w:rPr>
        <w:t xml:space="preserve"> contratada</w:t>
      </w:r>
      <w:r w:rsidR="00175875" w:rsidRPr="00536B78">
        <w:rPr>
          <w:rFonts w:ascii="Arial" w:hAnsi="Arial" w:cs="Arial"/>
          <w:sz w:val="20"/>
        </w:rPr>
        <w:t>(s)</w:t>
      </w:r>
      <w:r w:rsidRPr="00536B78">
        <w:rPr>
          <w:rFonts w:ascii="Arial" w:hAnsi="Arial" w:cs="Arial"/>
          <w:sz w:val="20"/>
        </w:rPr>
        <w:t xml:space="preserve"> da responsabilidade por qualquer irregularidade. </w:t>
      </w:r>
    </w:p>
    <w:p w:rsidR="008D6711" w:rsidRPr="00536B78" w:rsidRDefault="008D6711" w:rsidP="00CE7E76">
      <w:pPr>
        <w:pStyle w:val="Corpodetexto"/>
        <w:numPr>
          <w:ilvl w:val="3"/>
          <w:numId w:val="13"/>
        </w:numPr>
        <w:suppressAutoHyphens/>
        <w:autoSpaceDE w:val="0"/>
        <w:ind w:left="709" w:hanging="709"/>
        <w:rPr>
          <w:rFonts w:ascii="Arial" w:hAnsi="Arial" w:cs="Arial"/>
          <w:sz w:val="20"/>
        </w:rPr>
      </w:pPr>
      <w:r w:rsidRPr="00536B78">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8D6711" w:rsidRPr="00536B78" w:rsidRDefault="008D6711" w:rsidP="008D6711">
      <w:pPr>
        <w:ind w:left="567"/>
        <w:jc w:val="both"/>
        <w:rPr>
          <w:rFonts w:ascii="Arial" w:hAnsi="Arial" w:cs="Arial"/>
          <w:bCs/>
          <w:sz w:val="20"/>
        </w:rPr>
      </w:pPr>
    </w:p>
    <w:p w:rsidR="00164A40" w:rsidRPr="00536B78" w:rsidRDefault="00164A40" w:rsidP="00CE7E76">
      <w:pPr>
        <w:numPr>
          <w:ilvl w:val="2"/>
          <w:numId w:val="13"/>
        </w:numPr>
        <w:autoSpaceDE w:val="0"/>
        <w:autoSpaceDN w:val="0"/>
        <w:ind w:left="567" w:hanging="567"/>
        <w:jc w:val="both"/>
        <w:rPr>
          <w:rFonts w:ascii="Arial" w:hAnsi="Arial" w:cs="Arial"/>
          <w:bCs/>
          <w:sz w:val="20"/>
        </w:rPr>
      </w:pPr>
      <w:r w:rsidRPr="00536B78">
        <w:rPr>
          <w:rFonts w:ascii="Arial" w:hAnsi="Arial" w:cs="Arial"/>
          <w:bCs/>
          <w:sz w:val="20"/>
        </w:rPr>
        <w:t>Da medição dos serviços:</w:t>
      </w:r>
    </w:p>
    <w:p w:rsidR="00164A40" w:rsidRPr="00536B78"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536B78">
        <w:rPr>
          <w:rFonts w:ascii="Arial" w:hAnsi="Arial" w:cs="Arial"/>
          <w:sz w:val="20"/>
        </w:rPr>
        <w:t xml:space="preserve">A empresa contratada deverá efetuar as </w:t>
      </w:r>
      <w:r w:rsidRPr="00536B78">
        <w:rPr>
          <w:rFonts w:ascii="Arial" w:hAnsi="Arial" w:cs="Arial"/>
          <w:bCs/>
          <w:sz w:val="20"/>
        </w:rPr>
        <w:t>medições dos serviços executados</w:t>
      </w:r>
      <w:r w:rsidRPr="00536B78">
        <w:rPr>
          <w:rFonts w:ascii="Arial" w:hAnsi="Arial" w:cs="Arial"/>
          <w:sz w:val="20"/>
        </w:rPr>
        <w:t xml:space="preserve"> e entregar para a fiscalização a planilha de medição e diário de obra, </w:t>
      </w:r>
      <w:r w:rsidR="00C34637" w:rsidRPr="00536B78">
        <w:rPr>
          <w:rFonts w:ascii="Arial" w:hAnsi="Arial" w:cs="Arial"/>
          <w:sz w:val="20"/>
        </w:rPr>
        <w:t>a qual</w:t>
      </w:r>
      <w:r w:rsidRPr="00536B78">
        <w:rPr>
          <w:rFonts w:ascii="Arial" w:hAnsi="Arial" w:cs="Arial"/>
          <w:sz w:val="20"/>
        </w:rPr>
        <w:t xml:space="preserve"> terá um prazo máximo de 05 (cinco) dias úteis para confirmar a medição apresentada. Estando esta regular, a fiscalização autoriza a emissão da Nota Fiscal. Caso contrário, comunica</w:t>
      </w:r>
      <w:r w:rsidR="00D72CFB" w:rsidRPr="00536B78">
        <w:rPr>
          <w:rFonts w:ascii="Arial" w:hAnsi="Arial" w:cs="Arial"/>
          <w:sz w:val="20"/>
        </w:rPr>
        <w:t>rá</w:t>
      </w:r>
      <w:r w:rsidRPr="00536B78">
        <w:rPr>
          <w:rFonts w:ascii="Arial" w:hAnsi="Arial" w:cs="Arial"/>
          <w:sz w:val="20"/>
        </w:rPr>
        <w:t xml:space="preserve"> a empresa contratada o motivo da reprovação da planilha de medição.</w:t>
      </w:r>
    </w:p>
    <w:p w:rsidR="00164A40" w:rsidRPr="00536B78"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536B78">
        <w:rPr>
          <w:rFonts w:ascii="Arial" w:hAnsi="Arial" w:cs="Arial"/>
          <w:sz w:val="20"/>
        </w:rPr>
        <w:t xml:space="preserve">Os quantitativos de serviços efetivamente executados pela empresa contratada serão </w:t>
      </w:r>
      <w:r w:rsidRPr="00536B78">
        <w:rPr>
          <w:rFonts w:ascii="Arial" w:hAnsi="Arial" w:cs="Arial"/>
          <w:bCs/>
          <w:sz w:val="20"/>
        </w:rPr>
        <w:t>medidos mensalmente de 30 em 30 dias, lançados no Boletim de Medição, que depois</w:t>
      </w:r>
      <w:r w:rsidRPr="00536B78">
        <w:rPr>
          <w:rFonts w:ascii="Arial" w:hAnsi="Arial" w:cs="Arial"/>
          <w:sz w:val="20"/>
        </w:rPr>
        <w:t xml:space="preserve"> de conferidos e aprovados, serão assinados pelo responsável técnico da empresa e pelos fiscais da obra. </w:t>
      </w:r>
    </w:p>
    <w:p w:rsidR="00164A40" w:rsidRPr="00536B78"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536B78">
        <w:rPr>
          <w:rFonts w:ascii="Arial" w:hAnsi="Arial" w:cs="Arial"/>
          <w:sz w:val="20"/>
        </w:rPr>
        <w:t xml:space="preserve">Se o dia determinado for feriado, sábado ou domingo deverá ocorrer no dia </w:t>
      </w:r>
      <w:r w:rsidR="00C34637" w:rsidRPr="00536B78">
        <w:rPr>
          <w:rFonts w:ascii="Arial" w:hAnsi="Arial" w:cs="Arial"/>
          <w:sz w:val="20"/>
        </w:rPr>
        <w:t>posterior</w:t>
      </w:r>
      <w:r w:rsidRPr="00536B78">
        <w:rPr>
          <w:rFonts w:ascii="Arial" w:hAnsi="Arial" w:cs="Arial"/>
          <w:sz w:val="20"/>
        </w:rPr>
        <w:t xml:space="preserve"> ao determinado.</w:t>
      </w:r>
    </w:p>
    <w:p w:rsidR="00164A40" w:rsidRPr="00536B78"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536B78">
        <w:rPr>
          <w:rFonts w:ascii="Arial" w:hAnsi="Arial" w:cs="Arial"/>
          <w:bCs/>
          <w:sz w:val="20"/>
        </w:rPr>
        <w:t>Os</w:t>
      </w:r>
      <w:r w:rsidRPr="00536B78">
        <w:rPr>
          <w:rFonts w:ascii="Arial" w:hAnsi="Arial" w:cs="Arial"/>
          <w:sz w:val="20"/>
        </w:rPr>
        <w:t xml:space="preserve">pagamentos serão efetuados com base em valores apurados através das medições dos serviços </w:t>
      </w:r>
      <w:r w:rsidRPr="00536B78">
        <w:rPr>
          <w:rFonts w:ascii="Arial" w:hAnsi="Arial" w:cs="Arial"/>
          <w:bCs/>
          <w:sz w:val="20"/>
        </w:rPr>
        <w:t>efetivamente executados</w:t>
      </w:r>
      <w:r w:rsidRPr="00536B78">
        <w:rPr>
          <w:rFonts w:ascii="Arial" w:hAnsi="Arial" w:cs="Arial"/>
          <w:sz w:val="20"/>
        </w:rPr>
        <w:t xml:space="preserve"> no período, independentemente do cronograma físico-financeiro apresentado, com base nos preços constantes do contr</w:t>
      </w:r>
      <w:r w:rsidR="0068367C" w:rsidRPr="00536B78">
        <w:rPr>
          <w:rFonts w:ascii="Arial" w:hAnsi="Arial" w:cs="Arial"/>
          <w:sz w:val="20"/>
        </w:rPr>
        <w:t>ato</w:t>
      </w:r>
      <w:r w:rsidR="008A1983" w:rsidRPr="00536B78">
        <w:rPr>
          <w:rFonts w:ascii="Arial" w:hAnsi="Arial" w:cs="Arial"/>
          <w:sz w:val="20"/>
        </w:rPr>
        <w:t>,</w:t>
      </w:r>
      <w:r w:rsidR="0068367C" w:rsidRPr="00536B78">
        <w:rPr>
          <w:rFonts w:ascii="Arial" w:hAnsi="Arial" w:cs="Arial"/>
          <w:sz w:val="20"/>
        </w:rPr>
        <w:t xml:space="preserve"> devidamente certificados</w:t>
      </w:r>
      <w:r w:rsidR="0092338F" w:rsidRPr="00536B78">
        <w:rPr>
          <w:rFonts w:ascii="Arial" w:hAnsi="Arial" w:cs="Arial"/>
          <w:sz w:val="20"/>
        </w:rPr>
        <w:t>.</w:t>
      </w:r>
    </w:p>
    <w:p w:rsidR="0068367C" w:rsidRPr="00536B78" w:rsidRDefault="0068367C" w:rsidP="0068367C">
      <w:pPr>
        <w:pStyle w:val="Corpodetexto"/>
        <w:tabs>
          <w:tab w:val="left" w:pos="993"/>
        </w:tabs>
        <w:autoSpaceDE w:val="0"/>
        <w:autoSpaceDN w:val="0"/>
        <w:ind w:left="993"/>
        <w:rPr>
          <w:rFonts w:ascii="Arial" w:hAnsi="Arial" w:cs="Arial"/>
          <w:sz w:val="20"/>
        </w:rPr>
      </w:pPr>
    </w:p>
    <w:p w:rsidR="00FF5352" w:rsidRPr="00536B78" w:rsidRDefault="008403B7" w:rsidP="00CE7E76">
      <w:pPr>
        <w:pStyle w:val="Corpodetexto"/>
        <w:numPr>
          <w:ilvl w:val="2"/>
          <w:numId w:val="13"/>
        </w:numPr>
        <w:autoSpaceDE w:val="0"/>
        <w:autoSpaceDN w:val="0"/>
        <w:ind w:left="567" w:hanging="567"/>
        <w:rPr>
          <w:rFonts w:ascii="Arial" w:hAnsi="Arial" w:cs="Arial"/>
          <w:sz w:val="20"/>
        </w:rPr>
      </w:pPr>
      <w:r w:rsidRPr="00536B78">
        <w:rPr>
          <w:rFonts w:ascii="Arial" w:hAnsi="Arial" w:cs="Arial"/>
          <w:sz w:val="20"/>
        </w:rPr>
        <w:t>O recebimento dos serviços se dará em conformidade com o disposto no art. 73 da Lei 8.666/93.</w:t>
      </w:r>
    </w:p>
    <w:p w:rsidR="00FF5352" w:rsidRPr="00536B78" w:rsidRDefault="00FF5352" w:rsidP="00FF5352">
      <w:pPr>
        <w:pStyle w:val="Corpodetexto"/>
        <w:autoSpaceDE w:val="0"/>
        <w:autoSpaceDN w:val="0"/>
        <w:ind w:left="567"/>
        <w:rPr>
          <w:rFonts w:ascii="Arial" w:hAnsi="Arial" w:cs="Arial"/>
          <w:sz w:val="20"/>
        </w:rPr>
      </w:pPr>
    </w:p>
    <w:p w:rsidR="005E3F0F" w:rsidRPr="00536B78" w:rsidRDefault="005E3F0F" w:rsidP="005E3F0F">
      <w:pPr>
        <w:pStyle w:val="Corpodetexto"/>
        <w:numPr>
          <w:ilvl w:val="2"/>
          <w:numId w:val="13"/>
        </w:numPr>
        <w:autoSpaceDE w:val="0"/>
        <w:autoSpaceDN w:val="0"/>
        <w:ind w:left="567" w:hanging="567"/>
        <w:rPr>
          <w:rFonts w:ascii="Arial" w:hAnsi="Arial" w:cs="Arial"/>
          <w:sz w:val="20"/>
        </w:rPr>
      </w:pPr>
      <w:r w:rsidRPr="00536B78">
        <w:rPr>
          <w:rFonts w:ascii="Arial" w:hAnsi="Arial" w:cs="Arial"/>
          <w:sz w:val="20"/>
        </w:rPr>
        <w:t xml:space="preserve">A empresa contratada para execução do </w:t>
      </w:r>
      <w:r w:rsidRPr="00536B78">
        <w:rPr>
          <w:rFonts w:ascii="Arial" w:hAnsi="Arial" w:cs="Arial"/>
          <w:b/>
          <w:sz w:val="20"/>
        </w:rPr>
        <w:t>Lote 01</w:t>
      </w:r>
      <w:r w:rsidRPr="00536B78">
        <w:rPr>
          <w:rFonts w:ascii="Arial" w:hAnsi="Arial" w:cs="Arial"/>
          <w:sz w:val="20"/>
        </w:rPr>
        <w:t xml:space="preserve"> poderá subcontratar os serviços constantes nos itens 1.</w:t>
      </w:r>
      <w:r w:rsidR="00AD27D8" w:rsidRPr="00536B78">
        <w:rPr>
          <w:rFonts w:ascii="Arial" w:hAnsi="Arial" w:cs="Arial"/>
          <w:sz w:val="20"/>
          <w:lang w:val="pt-BR"/>
        </w:rPr>
        <w:t>1</w:t>
      </w:r>
      <w:r w:rsidRPr="00536B78">
        <w:rPr>
          <w:rFonts w:ascii="Arial" w:hAnsi="Arial" w:cs="Arial"/>
          <w:sz w:val="20"/>
        </w:rPr>
        <w:t xml:space="preserve"> – marketing (divulgação) e 1.</w:t>
      </w:r>
      <w:r w:rsidR="00AD27D8" w:rsidRPr="00536B78">
        <w:rPr>
          <w:rFonts w:ascii="Arial" w:hAnsi="Arial" w:cs="Arial"/>
          <w:sz w:val="20"/>
          <w:lang w:val="pt-BR"/>
        </w:rPr>
        <w:t>3</w:t>
      </w:r>
      <w:r w:rsidRPr="00536B78">
        <w:rPr>
          <w:rFonts w:ascii="Arial" w:hAnsi="Arial" w:cs="Arial"/>
          <w:sz w:val="20"/>
        </w:rPr>
        <w:t xml:space="preserve"> – treinamento e capacitação da Planilha de Materiais e Serviços correspondente. </w:t>
      </w:r>
    </w:p>
    <w:p w:rsidR="005E3F0F" w:rsidRPr="00536B78" w:rsidRDefault="005E3F0F" w:rsidP="005E3F0F">
      <w:pPr>
        <w:pStyle w:val="PargrafodaLista"/>
        <w:rPr>
          <w:rFonts w:ascii="Arial" w:hAnsi="Arial" w:cs="Arial"/>
          <w:sz w:val="20"/>
        </w:rPr>
      </w:pPr>
    </w:p>
    <w:p w:rsidR="00BF713D" w:rsidRPr="00536B78" w:rsidRDefault="00BF713D" w:rsidP="00BF713D">
      <w:pPr>
        <w:pStyle w:val="Corpodetexto"/>
        <w:numPr>
          <w:ilvl w:val="2"/>
          <w:numId w:val="13"/>
        </w:numPr>
        <w:autoSpaceDE w:val="0"/>
        <w:autoSpaceDN w:val="0"/>
        <w:ind w:left="709" w:hanging="709"/>
        <w:rPr>
          <w:rFonts w:ascii="Arial" w:hAnsi="Arial" w:cs="Arial"/>
          <w:sz w:val="20"/>
        </w:rPr>
      </w:pPr>
      <w:r w:rsidRPr="00536B78">
        <w:rPr>
          <w:rFonts w:ascii="Arial" w:hAnsi="Arial" w:cs="Arial"/>
          <w:sz w:val="20"/>
        </w:rPr>
        <w:t xml:space="preserve">A empresa contratada para execução do </w:t>
      </w:r>
      <w:r w:rsidRPr="00536B78">
        <w:rPr>
          <w:rFonts w:ascii="Arial" w:hAnsi="Arial" w:cs="Arial"/>
          <w:b/>
          <w:sz w:val="20"/>
        </w:rPr>
        <w:t>Lote 02</w:t>
      </w:r>
      <w:r w:rsidRPr="00536B78">
        <w:rPr>
          <w:rFonts w:ascii="Arial" w:hAnsi="Arial" w:cs="Arial"/>
          <w:sz w:val="20"/>
        </w:rPr>
        <w:t xml:space="preserve"> poderá subcontratar os serviços constantes no item 2.1 – descarte da Planilha de Materiais e Serviços correspondente.</w:t>
      </w:r>
    </w:p>
    <w:p w:rsidR="00BF713D" w:rsidRPr="00536B78" w:rsidRDefault="00BF713D" w:rsidP="00BF713D">
      <w:pPr>
        <w:pStyle w:val="PargrafodaLista"/>
        <w:rPr>
          <w:rFonts w:ascii="Arial" w:hAnsi="Arial" w:cs="Arial"/>
          <w:sz w:val="20"/>
        </w:rPr>
      </w:pPr>
    </w:p>
    <w:p w:rsidR="00FF5352" w:rsidRPr="00536B78" w:rsidRDefault="00164A40" w:rsidP="00BF713D">
      <w:pPr>
        <w:pStyle w:val="Corpodetexto"/>
        <w:numPr>
          <w:ilvl w:val="2"/>
          <w:numId w:val="13"/>
        </w:numPr>
        <w:autoSpaceDE w:val="0"/>
        <w:autoSpaceDN w:val="0"/>
        <w:ind w:left="709" w:hanging="709"/>
        <w:rPr>
          <w:rFonts w:ascii="Arial" w:hAnsi="Arial" w:cs="Arial"/>
          <w:sz w:val="20"/>
        </w:rPr>
      </w:pPr>
      <w:r w:rsidRPr="00536B78">
        <w:rPr>
          <w:rFonts w:ascii="Arial" w:hAnsi="Arial" w:cs="Arial"/>
          <w:sz w:val="20"/>
        </w:rPr>
        <w:t>Caberá exclusivamente à</w:t>
      </w:r>
      <w:r w:rsidR="00967DD2" w:rsidRPr="00536B78">
        <w:rPr>
          <w:rFonts w:ascii="Arial" w:hAnsi="Arial" w:cs="Arial"/>
          <w:sz w:val="20"/>
        </w:rPr>
        <w:t>(s)</w:t>
      </w:r>
      <w:r w:rsidRPr="00536B78">
        <w:rPr>
          <w:rFonts w:ascii="Arial" w:hAnsi="Arial" w:cs="Arial"/>
          <w:sz w:val="20"/>
        </w:rPr>
        <w:t xml:space="preserve"> empresa</w:t>
      </w:r>
      <w:r w:rsidR="00967DD2" w:rsidRPr="00536B78">
        <w:rPr>
          <w:rFonts w:ascii="Arial" w:hAnsi="Arial" w:cs="Arial"/>
          <w:sz w:val="20"/>
        </w:rPr>
        <w:t>(s)</w:t>
      </w:r>
      <w:r w:rsidRPr="00536B78">
        <w:rPr>
          <w:rFonts w:ascii="Arial" w:hAnsi="Arial" w:cs="Arial"/>
          <w:sz w:val="20"/>
        </w:rPr>
        <w:t xml:space="preserve"> contratada</w:t>
      </w:r>
      <w:r w:rsidR="00967DD2" w:rsidRPr="00536B78">
        <w:rPr>
          <w:rFonts w:ascii="Arial" w:hAnsi="Arial" w:cs="Arial"/>
          <w:sz w:val="20"/>
        </w:rPr>
        <w:t>(s)</w:t>
      </w:r>
      <w:r w:rsidRPr="00536B78">
        <w:rPr>
          <w:rFonts w:ascii="Arial" w:hAnsi="Arial" w:cs="Arial"/>
          <w:sz w:val="20"/>
        </w:rPr>
        <w:t xml:space="preserve">, na prestação dos serviços, a responsabilidade pelo pagamento dos encargos trabalhistas, previdenciários e de acidentes do </w:t>
      </w:r>
      <w:r w:rsidRPr="00536B78">
        <w:rPr>
          <w:rFonts w:ascii="Arial" w:hAnsi="Arial" w:cs="Arial"/>
          <w:sz w:val="20"/>
        </w:rPr>
        <w:lastRenderedPageBreak/>
        <w:t>trabalho, referentes ao pessoal integrante de sua sociedade, e bem assim, empregados, funcionários, prepostos ou terceiros que a</w:t>
      </w:r>
      <w:r w:rsidR="00967DD2" w:rsidRPr="00536B78">
        <w:rPr>
          <w:rFonts w:ascii="Arial" w:hAnsi="Arial" w:cs="Arial"/>
          <w:sz w:val="20"/>
        </w:rPr>
        <w:t>(s)</w:t>
      </w:r>
      <w:r w:rsidRPr="00536B78">
        <w:rPr>
          <w:rFonts w:ascii="Arial" w:hAnsi="Arial" w:cs="Arial"/>
          <w:sz w:val="20"/>
        </w:rPr>
        <w:t xml:space="preserve"> empresa</w:t>
      </w:r>
      <w:r w:rsidR="00967DD2" w:rsidRPr="00536B78">
        <w:rPr>
          <w:rFonts w:ascii="Arial" w:hAnsi="Arial" w:cs="Arial"/>
          <w:sz w:val="20"/>
        </w:rPr>
        <w:t>(s)</w:t>
      </w:r>
      <w:r w:rsidRPr="00536B78">
        <w:rPr>
          <w:rFonts w:ascii="Arial" w:hAnsi="Arial" w:cs="Arial"/>
          <w:sz w:val="20"/>
        </w:rPr>
        <w:t xml:space="preserve"> contratada</w:t>
      </w:r>
      <w:r w:rsidR="00967DD2" w:rsidRPr="00536B78">
        <w:rPr>
          <w:rFonts w:ascii="Arial" w:hAnsi="Arial" w:cs="Arial"/>
          <w:sz w:val="20"/>
        </w:rPr>
        <w:t>(s)</w:t>
      </w:r>
      <w:r w:rsidRPr="00536B78">
        <w:rPr>
          <w:rFonts w:ascii="Arial" w:hAnsi="Arial" w:cs="Arial"/>
          <w:sz w:val="20"/>
        </w:rPr>
        <w:t xml:space="preserve"> colocar</w:t>
      </w:r>
      <w:r w:rsidR="00967DD2" w:rsidRPr="00536B78">
        <w:rPr>
          <w:rFonts w:ascii="Arial" w:hAnsi="Arial" w:cs="Arial"/>
          <w:sz w:val="20"/>
        </w:rPr>
        <w:t>(em)</w:t>
      </w:r>
      <w:r w:rsidRPr="00536B78">
        <w:rPr>
          <w:rFonts w:ascii="Arial" w:hAnsi="Arial" w:cs="Arial"/>
          <w:sz w:val="20"/>
        </w:rPr>
        <w:t xml:space="preserve"> a serviço no atendimento do objeto.</w:t>
      </w:r>
    </w:p>
    <w:p w:rsidR="00FF5352" w:rsidRPr="00536B78" w:rsidRDefault="00FF5352" w:rsidP="00FF5352">
      <w:pPr>
        <w:pStyle w:val="PargrafodaLista"/>
        <w:rPr>
          <w:rFonts w:ascii="Arial" w:hAnsi="Arial" w:cs="Arial"/>
          <w:sz w:val="20"/>
        </w:rPr>
      </w:pPr>
    </w:p>
    <w:p w:rsidR="00FF5352" w:rsidRPr="00536B78" w:rsidRDefault="00FF5352" w:rsidP="00CE7E76">
      <w:pPr>
        <w:pStyle w:val="Corpodetexto"/>
        <w:numPr>
          <w:ilvl w:val="2"/>
          <w:numId w:val="13"/>
        </w:numPr>
        <w:autoSpaceDE w:val="0"/>
        <w:autoSpaceDN w:val="0"/>
        <w:ind w:left="709" w:hanging="709"/>
        <w:rPr>
          <w:rFonts w:ascii="Arial" w:hAnsi="Arial" w:cs="Arial"/>
          <w:sz w:val="20"/>
        </w:rPr>
      </w:pPr>
      <w:r w:rsidRPr="00536B78">
        <w:rPr>
          <w:rFonts w:ascii="Arial" w:hAnsi="Arial" w:cs="Arial"/>
          <w:sz w:val="20"/>
        </w:rPr>
        <w:t>Os empregados da</w:t>
      </w:r>
      <w:r w:rsidR="00967DD2" w:rsidRPr="00536B78">
        <w:rPr>
          <w:rFonts w:ascii="Arial" w:hAnsi="Arial" w:cs="Arial"/>
          <w:sz w:val="20"/>
        </w:rPr>
        <w:t>(s)</w:t>
      </w:r>
      <w:r w:rsidRPr="00536B78">
        <w:rPr>
          <w:rFonts w:ascii="Arial" w:hAnsi="Arial" w:cs="Arial"/>
          <w:sz w:val="20"/>
        </w:rPr>
        <w:t xml:space="preserve"> empresa</w:t>
      </w:r>
      <w:r w:rsidR="00967DD2" w:rsidRPr="00536B78">
        <w:rPr>
          <w:rFonts w:ascii="Arial" w:hAnsi="Arial" w:cs="Arial"/>
          <w:sz w:val="20"/>
        </w:rPr>
        <w:t>(s)</w:t>
      </w:r>
      <w:r w:rsidRPr="00536B78">
        <w:rPr>
          <w:rFonts w:ascii="Arial" w:hAnsi="Arial" w:cs="Arial"/>
          <w:sz w:val="20"/>
        </w:rPr>
        <w:t xml:space="preserve"> contratada</w:t>
      </w:r>
      <w:r w:rsidR="00967DD2" w:rsidRPr="00536B78">
        <w:rPr>
          <w:rFonts w:ascii="Arial" w:hAnsi="Arial" w:cs="Arial"/>
          <w:sz w:val="20"/>
        </w:rPr>
        <w:t>(s)</w:t>
      </w:r>
      <w:r w:rsidRPr="00536B78">
        <w:rPr>
          <w:rFonts w:ascii="Arial" w:hAnsi="Arial" w:cs="Arial"/>
          <w:sz w:val="20"/>
        </w:rPr>
        <w:t xml:space="preserve"> ao prestarem serviços em campo deverão dispor de uniforme, identificação e equipamentos de proteção individual e coletiva, além de possuir as ferramentas necessárias à perfeita execução dos serviços.</w:t>
      </w:r>
    </w:p>
    <w:p w:rsidR="007D290C" w:rsidRPr="00536B78" w:rsidRDefault="007D290C" w:rsidP="007D290C">
      <w:pPr>
        <w:tabs>
          <w:tab w:val="left" w:pos="3378"/>
        </w:tabs>
        <w:ind w:left="709"/>
        <w:jc w:val="both"/>
        <w:rPr>
          <w:rFonts w:ascii="Arial" w:hAnsi="Arial" w:cs="Arial"/>
          <w:sz w:val="20"/>
        </w:rPr>
      </w:pPr>
    </w:p>
    <w:p w:rsidR="008E3D7C" w:rsidRPr="00536B78" w:rsidRDefault="008E3D7C">
      <w:pPr>
        <w:ind w:left="705" w:hanging="705"/>
        <w:jc w:val="both"/>
        <w:rPr>
          <w:rFonts w:ascii="Arial" w:hAnsi="Arial" w:cs="Arial"/>
          <w:sz w:val="20"/>
        </w:rPr>
      </w:pPr>
    </w:p>
    <w:p w:rsidR="00C67E61" w:rsidRPr="00536B78" w:rsidRDefault="00C67E61" w:rsidP="00CE7E76">
      <w:pPr>
        <w:pStyle w:val="Recuodecorpodetexto2"/>
        <w:numPr>
          <w:ilvl w:val="0"/>
          <w:numId w:val="13"/>
        </w:numPr>
        <w:ind w:left="284" w:hanging="284"/>
        <w:rPr>
          <w:rFonts w:ascii="Arial" w:hAnsi="Arial" w:cs="Arial"/>
          <w:b/>
        </w:rPr>
      </w:pPr>
      <w:r w:rsidRPr="00536B78">
        <w:rPr>
          <w:rFonts w:ascii="Arial" w:hAnsi="Arial" w:cs="Arial"/>
          <w:b/>
        </w:rPr>
        <w:t>DAS CONDIÇÕES GERAIS PARA PARTICIPAÇÃO</w:t>
      </w:r>
    </w:p>
    <w:p w:rsidR="00C67E61" w:rsidRPr="00536B78" w:rsidRDefault="00C67E61">
      <w:pPr>
        <w:pStyle w:val="Recuodecorpodetexto2"/>
        <w:rPr>
          <w:rFonts w:ascii="Arial" w:hAnsi="Arial" w:cs="Arial"/>
          <w:b/>
        </w:rPr>
      </w:pPr>
    </w:p>
    <w:p w:rsidR="00C67E61" w:rsidRPr="00536B78" w:rsidRDefault="00C67E61" w:rsidP="00CE7E76">
      <w:pPr>
        <w:numPr>
          <w:ilvl w:val="1"/>
          <w:numId w:val="17"/>
        </w:numPr>
        <w:tabs>
          <w:tab w:val="clear" w:pos="360"/>
          <w:tab w:val="num" w:pos="426"/>
        </w:tabs>
        <w:ind w:left="426" w:hanging="426"/>
        <w:jc w:val="both"/>
        <w:rPr>
          <w:rFonts w:ascii="Arial" w:hAnsi="Arial" w:cs="Arial"/>
          <w:sz w:val="20"/>
        </w:rPr>
      </w:pPr>
      <w:r w:rsidRPr="00536B78">
        <w:rPr>
          <w:rFonts w:ascii="Arial" w:hAnsi="Arial" w:cs="Arial"/>
          <w:snapToGrid w:val="0"/>
          <w:sz w:val="20"/>
        </w:rPr>
        <w:t>Poder</w:t>
      </w:r>
      <w:r w:rsidR="00A10B92" w:rsidRPr="00536B78">
        <w:rPr>
          <w:rFonts w:ascii="Arial" w:hAnsi="Arial" w:cs="Arial"/>
          <w:snapToGrid w:val="0"/>
          <w:sz w:val="20"/>
        </w:rPr>
        <w:t>ão</w:t>
      </w:r>
      <w:r w:rsidRPr="00536B78">
        <w:rPr>
          <w:rFonts w:ascii="Arial" w:hAnsi="Arial" w:cs="Arial"/>
          <w:snapToGrid w:val="0"/>
          <w:sz w:val="20"/>
        </w:rPr>
        <w:t xml:space="preserve"> participar da presente </w:t>
      </w:r>
      <w:r w:rsidR="0087695F" w:rsidRPr="00536B78">
        <w:rPr>
          <w:rFonts w:ascii="Arial" w:hAnsi="Arial" w:cs="Arial"/>
          <w:snapToGrid w:val="0"/>
          <w:sz w:val="20"/>
        </w:rPr>
        <w:t>l</w:t>
      </w:r>
      <w:r w:rsidRPr="00536B78">
        <w:rPr>
          <w:rFonts w:ascii="Arial" w:hAnsi="Arial" w:cs="Arial"/>
          <w:snapToGrid w:val="0"/>
          <w:sz w:val="20"/>
        </w:rPr>
        <w:t xml:space="preserve">icitação </w:t>
      </w:r>
      <w:r w:rsidR="003A2CE7" w:rsidRPr="00536B78">
        <w:rPr>
          <w:rFonts w:ascii="Arial" w:hAnsi="Arial" w:cs="Arial"/>
          <w:snapToGrid w:val="0"/>
          <w:sz w:val="20"/>
        </w:rPr>
        <w:t xml:space="preserve">as </w:t>
      </w:r>
      <w:r w:rsidR="00F22236" w:rsidRPr="00536B78">
        <w:rPr>
          <w:rFonts w:ascii="Arial" w:hAnsi="Arial" w:cs="Arial"/>
          <w:snapToGrid w:val="0"/>
          <w:sz w:val="20"/>
        </w:rPr>
        <w:t xml:space="preserve">empresas </w:t>
      </w:r>
      <w:r w:rsidRPr="00536B78">
        <w:rPr>
          <w:rFonts w:ascii="Arial" w:hAnsi="Arial" w:cs="Arial"/>
          <w:snapToGrid w:val="0"/>
          <w:sz w:val="20"/>
        </w:rPr>
        <w:t xml:space="preserve">que </w:t>
      </w:r>
      <w:r w:rsidR="003A2CE7" w:rsidRPr="00536B78">
        <w:rPr>
          <w:rFonts w:ascii="Arial" w:hAnsi="Arial" w:cs="Arial"/>
          <w:snapToGrid w:val="0"/>
          <w:sz w:val="20"/>
        </w:rPr>
        <w:t>atendam</w:t>
      </w:r>
      <w:r w:rsidRPr="00536B78">
        <w:rPr>
          <w:rFonts w:ascii="Arial" w:hAnsi="Arial" w:cs="Arial"/>
          <w:snapToGrid w:val="0"/>
          <w:sz w:val="20"/>
        </w:rPr>
        <w:t xml:space="preserve"> as condições </w:t>
      </w:r>
      <w:r w:rsidR="003A2CE7" w:rsidRPr="00536B78">
        <w:rPr>
          <w:rFonts w:ascii="Arial" w:hAnsi="Arial" w:cs="Arial"/>
          <w:snapToGrid w:val="0"/>
          <w:sz w:val="20"/>
        </w:rPr>
        <w:t>fixadas n</w:t>
      </w:r>
      <w:r w:rsidRPr="00536B78">
        <w:rPr>
          <w:rFonts w:ascii="Arial" w:hAnsi="Arial" w:cs="Arial"/>
          <w:snapToGrid w:val="0"/>
          <w:sz w:val="20"/>
        </w:rPr>
        <w:t>o presente Edital.</w:t>
      </w:r>
    </w:p>
    <w:p w:rsidR="007928F9" w:rsidRPr="00536B78" w:rsidRDefault="007928F9" w:rsidP="007928F9">
      <w:pPr>
        <w:ind w:left="426"/>
        <w:jc w:val="both"/>
        <w:rPr>
          <w:rFonts w:ascii="Arial" w:hAnsi="Arial" w:cs="Arial"/>
          <w:sz w:val="20"/>
        </w:rPr>
      </w:pPr>
    </w:p>
    <w:p w:rsidR="00170BAE" w:rsidRPr="00536B78" w:rsidRDefault="00F8228D" w:rsidP="00CE7E76">
      <w:pPr>
        <w:numPr>
          <w:ilvl w:val="1"/>
          <w:numId w:val="17"/>
        </w:numPr>
        <w:tabs>
          <w:tab w:val="clear" w:pos="360"/>
          <w:tab w:val="num" w:pos="426"/>
        </w:tabs>
        <w:ind w:left="426" w:hanging="426"/>
        <w:jc w:val="both"/>
        <w:rPr>
          <w:rFonts w:ascii="Arial" w:hAnsi="Arial" w:cs="Arial"/>
          <w:sz w:val="20"/>
        </w:rPr>
      </w:pPr>
      <w:r w:rsidRPr="00536B78">
        <w:rPr>
          <w:rFonts w:ascii="Arial" w:hAnsi="Arial" w:cs="Arial"/>
          <w:snapToGrid w:val="0"/>
          <w:sz w:val="20"/>
        </w:rPr>
        <w:t xml:space="preserve">Será vedada a participação de empresas </w:t>
      </w:r>
      <w:r w:rsidR="00170BAE" w:rsidRPr="00536B78">
        <w:rPr>
          <w:rFonts w:ascii="Arial" w:hAnsi="Arial" w:cs="Arial"/>
          <w:snapToGrid w:val="0"/>
          <w:sz w:val="20"/>
        </w:rPr>
        <w:t>em consórcio.</w:t>
      </w:r>
    </w:p>
    <w:p w:rsidR="00C67E61" w:rsidRPr="00536B78" w:rsidRDefault="00970599" w:rsidP="00CE7E76">
      <w:pPr>
        <w:numPr>
          <w:ilvl w:val="2"/>
          <w:numId w:val="17"/>
        </w:numPr>
        <w:tabs>
          <w:tab w:val="clear" w:pos="720"/>
          <w:tab w:val="num" w:pos="567"/>
        </w:tabs>
        <w:ind w:left="567" w:hanging="567"/>
        <w:jc w:val="both"/>
        <w:rPr>
          <w:rFonts w:ascii="Arial" w:hAnsi="Arial" w:cs="Arial"/>
          <w:sz w:val="20"/>
        </w:rPr>
      </w:pPr>
      <w:r w:rsidRPr="00536B78">
        <w:rPr>
          <w:rFonts w:ascii="Arial" w:hAnsi="Arial" w:cs="Arial"/>
          <w:snapToGrid w:val="0"/>
          <w:sz w:val="20"/>
        </w:rPr>
        <w:t xml:space="preserve">Será vedada a participação de empresas </w:t>
      </w:r>
      <w:r w:rsidR="00C67E61" w:rsidRPr="00536B78">
        <w:rPr>
          <w:rFonts w:ascii="Arial" w:hAnsi="Arial" w:cs="Arial"/>
          <w:snapToGrid w:val="0"/>
          <w:sz w:val="20"/>
        </w:rPr>
        <w:t>declaradas inidôneas por Ato do Poder Público</w:t>
      </w:r>
      <w:r w:rsidR="003A2CE7" w:rsidRPr="00536B78">
        <w:rPr>
          <w:rFonts w:ascii="Arial" w:hAnsi="Arial" w:cs="Arial"/>
          <w:snapToGrid w:val="0"/>
          <w:sz w:val="20"/>
        </w:rPr>
        <w:t>Municipal</w:t>
      </w:r>
      <w:r w:rsidR="00C67E61" w:rsidRPr="00536B78">
        <w:rPr>
          <w:rFonts w:ascii="Arial" w:hAnsi="Arial" w:cs="Arial"/>
          <w:snapToGrid w:val="0"/>
          <w:sz w:val="20"/>
        </w:rPr>
        <w:t xml:space="preserve">, ou que estejam temporariamente impedidas de licitar, contratar ou transacionar com a Administração Pública </w:t>
      </w:r>
      <w:r w:rsidR="003A2CE7" w:rsidRPr="00536B78">
        <w:rPr>
          <w:rFonts w:ascii="Arial" w:hAnsi="Arial" w:cs="Arial"/>
          <w:snapToGrid w:val="0"/>
          <w:sz w:val="20"/>
        </w:rPr>
        <w:t xml:space="preserve">de Joaçaba </w:t>
      </w:r>
      <w:r w:rsidR="00C67E61" w:rsidRPr="00536B78">
        <w:rPr>
          <w:rFonts w:ascii="Arial" w:hAnsi="Arial" w:cs="Arial"/>
          <w:snapToGrid w:val="0"/>
          <w:sz w:val="20"/>
        </w:rPr>
        <w:t>ou quaisquer de seus órgãos descentralizados</w:t>
      </w:r>
      <w:r w:rsidR="00975551" w:rsidRPr="00536B78">
        <w:rPr>
          <w:rFonts w:ascii="Arial" w:hAnsi="Arial" w:cs="Arial"/>
          <w:snapToGrid w:val="0"/>
          <w:sz w:val="20"/>
        </w:rPr>
        <w:t xml:space="preserve"> (inciso III e IV do art. 87 da Lei 8.666/93)</w:t>
      </w:r>
      <w:r w:rsidR="00C67E61" w:rsidRPr="00536B78">
        <w:rPr>
          <w:rFonts w:ascii="Arial" w:hAnsi="Arial" w:cs="Arial"/>
          <w:snapToGrid w:val="0"/>
          <w:sz w:val="20"/>
        </w:rPr>
        <w:t>.</w:t>
      </w:r>
    </w:p>
    <w:p w:rsidR="00C5687E" w:rsidRPr="00536B78" w:rsidRDefault="00F8228D" w:rsidP="00CE7E76">
      <w:pPr>
        <w:numPr>
          <w:ilvl w:val="2"/>
          <w:numId w:val="17"/>
        </w:numPr>
        <w:tabs>
          <w:tab w:val="clear" w:pos="720"/>
          <w:tab w:val="num" w:pos="567"/>
        </w:tabs>
        <w:ind w:left="567" w:hanging="567"/>
        <w:jc w:val="both"/>
        <w:rPr>
          <w:rFonts w:ascii="Arial" w:hAnsi="Arial" w:cs="Arial"/>
          <w:sz w:val="20"/>
        </w:rPr>
      </w:pPr>
      <w:r w:rsidRPr="00536B78">
        <w:rPr>
          <w:rFonts w:ascii="Arial" w:hAnsi="Arial" w:cs="Arial"/>
          <w:snapToGrid w:val="0"/>
          <w:sz w:val="20"/>
        </w:rPr>
        <w:t>Será vedada a participação de empresas</w:t>
      </w:r>
      <w:r w:rsidRPr="00536B78">
        <w:rPr>
          <w:rFonts w:ascii="Arial" w:hAnsi="Arial" w:cs="Arial"/>
          <w:sz w:val="20"/>
        </w:rPr>
        <w:t xml:space="preserve"> que estejam sob processo de falência, concordata</w:t>
      </w:r>
      <w:r w:rsidR="008853F4" w:rsidRPr="00536B78">
        <w:rPr>
          <w:rFonts w:ascii="Arial" w:hAnsi="Arial" w:cs="Arial"/>
          <w:sz w:val="20"/>
        </w:rPr>
        <w:t xml:space="preserve">, </w:t>
      </w:r>
      <w:r w:rsidR="00C5687E" w:rsidRPr="00536B78">
        <w:rPr>
          <w:rFonts w:ascii="Arial" w:hAnsi="Arial" w:cs="Arial"/>
          <w:sz w:val="20"/>
        </w:rPr>
        <w:t>recuperação judicial ou extrajudicial.</w:t>
      </w:r>
    </w:p>
    <w:p w:rsidR="00C67E61" w:rsidRPr="00536B78" w:rsidRDefault="00C67E61" w:rsidP="00CE7E76">
      <w:pPr>
        <w:numPr>
          <w:ilvl w:val="2"/>
          <w:numId w:val="17"/>
        </w:numPr>
        <w:tabs>
          <w:tab w:val="clear" w:pos="720"/>
          <w:tab w:val="num" w:pos="567"/>
        </w:tabs>
        <w:ind w:left="567" w:hanging="567"/>
        <w:jc w:val="both"/>
        <w:rPr>
          <w:rFonts w:ascii="Arial" w:hAnsi="Arial" w:cs="Arial"/>
          <w:sz w:val="20"/>
        </w:rPr>
      </w:pPr>
      <w:r w:rsidRPr="00536B78">
        <w:rPr>
          <w:rFonts w:ascii="Arial" w:hAnsi="Arial" w:cs="Arial"/>
          <w:sz w:val="20"/>
        </w:rPr>
        <w:t>Não poderá participar, direta ou indiretamente, servidor, agente político ou responsável pela Licitação, na forma do artigo 9º, III, da Lei nº 8.666/93, observadas também as vedações dos artigos 66, 67 e 68 da Lei Orgânica do Município.</w:t>
      </w:r>
    </w:p>
    <w:p w:rsidR="007928F9" w:rsidRPr="00536B78" w:rsidRDefault="007928F9" w:rsidP="007928F9">
      <w:pPr>
        <w:ind w:left="426"/>
        <w:jc w:val="both"/>
        <w:rPr>
          <w:rFonts w:ascii="Arial" w:hAnsi="Arial" w:cs="Arial"/>
          <w:sz w:val="20"/>
        </w:rPr>
      </w:pPr>
    </w:p>
    <w:p w:rsidR="00C67E61" w:rsidRPr="00536B78" w:rsidRDefault="00C67E61" w:rsidP="00CE7E76">
      <w:pPr>
        <w:numPr>
          <w:ilvl w:val="1"/>
          <w:numId w:val="17"/>
        </w:numPr>
        <w:tabs>
          <w:tab w:val="clear" w:pos="360"/>
          <w:tab w:val="num" w:pos="426"/>
        </w:tabs>
        <w:ind w:left="426" w:hanging="426"/>
        <w:jc w:val="both"/>
        <w:rPr>
          <w:rFonts w:ascii="Arial" w:hAnsi="Arial" w:cs="Arial"/>
          <w:snapToGrid w:val="0"/>
          <w:sz w:val="20"/>
        </w:rPr>
      </w:pPr>
      <w:r w:rsidRPr="00536B78">
        <w:rPr>
          <w:rFonts w:ascii="Arial" w:hAnsi="Arial" w:cs="Arial"/>
          <w:sz w:val="20"/>
        </w:rPr>
        <w:t xml:space="preserve">A </w:t>
      </w:r>
      <w:r w:rsidR="0087695F" w:rsidRPr="00536B78">
        <w:rPr>
          <w:rFonts w:ascii="Arial" w:hAnsi="Arial" w:cs="Arial"/>
          <w:sz w:val="20"/>
        </w:rPr>
        <w:t>e</w:t>
      </w:r>
      <w:r w:rsidRPr="00536B78">
        <w:rPr>
          <w:rFonts w:ascii="Arial" w:hAnsi="Arial" w:cs="Arial"/>
          <w:sz w:val="20"/>
        </w:rPr>
        <w:t xml:space="preserve">mpresa </w:t>
      </w:r>
      <w:r w:rsidR="0087695F" w:rsidRPr="00536B78">
        <w:rPr>
          <w:rFonts w:ascii="Arial" w:hAnsi="Arial" w:cs="Arial"/>
          <w:sz w:val="20"/>
        </w:rPr>
        <w:t>l</w:t>
      </w:r>
      <w:r w:rsidRPr="00536B78">
        <w:rPr>
          <w:rFonts w:ascii="Arial" w:hAnsi="Arial" w:cs="Arial"/>
          <w:sz w:val="20"/>
        </w:rPr>
        <w:t xml:space="preserve">icitante deverá ter como objeto de exploração descrito em seu contrato social, atividade inerente ao objeto desta </w:t>
      </w:r>
      <w:r w:rsidR="0087695F" w:rsidRPr="00536B78">
        <w:rPr>
          <w:rFonts w:ascii="Arial" w:hAnsi="Arial" w:cs="Arial"/>
          <w:sz w:val="20"/>
        </w:rPr>
        <w:t>l</w:t>
      </w:r>
      <w:r w:rsidRPr="00536B78">
        <w:rPr>
          <w:rFonts w:ascii="Arial" w:hAnsi="Arial" w:cs="Arial"/>
          <w:sz w:val="20"/>
        </w:rPr>
        <w:t>icitação</w:t>
      </w:r>
      <w:r w:rsidR="00D8576F" w:rsidRPr="00536B78">
        <w:rPr>
          <w:rFonts w:ascii="Arial" w:hAnsi="Arial" w:cs="Arial"/>
          <w:sz w:val="20"/>
        </w:rPr>
        <w:t>, conforme o item cotado</w:t>
      </w:r>
      <w:r w:rsidRPr="00536B78">
        <w:rPr>
          <w:rFonts w:ascii="Arial" w:hAnsi="Arial" w:cs="Arial"/>
          <w:sz w:val="20"/>
        </w:rPr>
        <w:t>.</w:t>
      </w:r>
    </w:p>
    <w:p w:rsidR="007928F9" w:rsidRPr="00536B78" w:rsidRDefault="007928F9" w:rsidP="007928F9">
      <w:pPr>
        <w:pStyle w:val="PargrafodaLista"/>
        <w:rPr>
          <w:rFonts w:ascii="Arial" w:hAnsi="Arial" w:cs="Arial"/>
          <w:snapToGrid w:val="0"/>
          <w:sz w:val="20"/>
        </w:rPr>
      </w:pPr>
    </w:p>
    <w:p w:rsidR="00C67E61" w:rsidRPr="00536B78" w:rsidRDefault="00C67E61" w:rsidP="00CE7E76">
      <w:pPr>
        <w:numPr>
          <w:ilvl w:val="1"/>
          <w:numId w:val="17"/>
        </w:numPr>
        <w:tabs>
          <w:tab w:val="clear" w:pos="360"/>
          <w:tab w:val="num" w:pos="426"/>
        </w:tabs>
        <w:ind w:left="426" w:hanging="426"/>
        <w:jc w:val="both"/>
        <w:rPr>
          <w:rFonts w:ascii="Arial" w:hAnsi="Arial" w:cs="Arial"/>
          <w:snapToGrid w:val="0"/>
          <w:sz w:val="20"/>
        </w:rPr>
      </w:pPr>
      <w:r w:rsidRPr="00536B78">
        <w:rPr>
          <w:rFonts w:ascii="Arial" w:hAnsi="Arial" w:cs="Arial"/>
          <w:snapToGrid w:val="0"/>
          <w:sz w:val="20"/>
        </w:rPr>
        <w:t xml:space="preserve">A participação nesta </w:t>
      </w:r>
      <w:r w:rsidR="0087695F" w:rsidRPr="00536B78">
        <w:rPr>
          <w:rFonts w:ascii="Arial" w:hAnsi="Arial" w:cs="Arial"/>
          <w:snapToGrid w:val="0"/>
          <w:sz w:val="20"/>
        </w:rPr>
        <w:t>l</w:t>
      </w:r>
      <w:r w:rsidRPr="00536B78">
        <w:rPr>
          <w:rFonts w:ascii="Arial" w:hAnsi="Arial" w:cs="Arial"/>
          <w:snapToGrid w:val="0"/>
          <w:sz w:val="20"/>
        </w:rPr>
        <w:t>icitação significará a aceitação plena e irrestrita dos termos do presente Edital e das disposições das leis especiais, quando for o caso.</w:t>
      </w:r>
    </w:p>
    <w:p w:rsidR="00C5687E" w:rsidRPr="00536B78" w:rsidRDefault="00C5687E" w:rsidP="00C5687E">
      <w:pPr>
        <w:jc w:val="both"/>
        <w:rPr>
          <w:rFonts w:ascii="Arial" w:hAnsi="Arial" w:cs="Arial"/>
          <w:snapToGrid w:val="0"/>
          <w:sz w:val="20"/>
        </w:rPr>
      </w:pPr>
    </w:p>
    <w:p w:rsidR="00C5687E" w:rsidRPr="00536B78" w:rsidRDefault="00C5687E" w:rsidP="00CE7E76">
      <w:pPr>
        <w:pStyle w:val="Recuodecorpodetexto21"/>
        <w:numPr>
          <w:ilvl w:val="1"/>
          <w:numId w:val="17"/>
        </w:numPr>
        <w:tabs>
          <w:tab w:val="clear" w:pos="360"/>
          <w:tab w:val="left" w:pos="426"/>
        </w:tabs>
        <w:autoSpaceDE/>
        <w:ind w:left="426" w:hanging="426"/>
        <w:rPr>
          <w:sz w:val="20"/>
          <w:szCs w:val="20"/>
          <w:lang w:val="pt-BR"/>
        </w:rPr>
      </w:pPr>
      <w:r w:rsidRPr="00536B78">
        <w:rPr>
          <w:snapToGrid w:val="0"/>
          <w:sz w:val="20"/>
          <w:lang w:val="pt-BR"/>
        </w:rPr>
        <w:t>As licitantes arcarão com todos os custos decorrentes da elaboração e apresentação de suas propostas, independente do resultado ou transcurso do certame.</w:t>
      </w:r>
    </w:p>
    <w:p w:rsidR="00092D70" w:rsidRPr="00536B78" w:rsidRDefault="00092D70">
      <w:pPr>
        <w:jc w:val="both"/>
        <w:rPr>
          <w:rFonts w:ascii="Arial" w:hAnsi="Arial" w:cs="Arial"/>
          <w:snapToGrid w:val="0"/>
          <w:sz w:val="20"/>
        </w:rPr>
      </w:pPr>
    </w:p>
    <w:p w:rsidR="00055386" w:rsidRPr="00536B78" w:rsidRDefault="00055386">
      <w:pPr>
        <w:jc w:val="both"/>
        <w:rPr>
          <w:rFonts w:ascii="Arial" w:hAnsi="Arial" w:cs="Arial"/>
          <w:snapToGrid w:val="0"/>
          <w:sz w:val="20"/>
        </w:rPr>
      </w:pPr>
    </w:p>
    <w:p w:rsidR="00C67E61" w:rsidRPr="00536B78" w:rsidRDefault="00C67E61">
      <w:pPr>
        <w:pStyle w:val="Ttulo5"/>
        <w:spacing w:before="0" w:after="0"/>
        <w:rPr>
          <w:rFonts w:ascii="Arial" w:hAnsi="Arial" w:cs="Arial"/>
          <w:i w:val="0"/>
          <w:sz w:val="20"/>
          <w:szCs w:val="20"/>
        </w:rPr>
      </w:pPr>
      <w:r w:rsidRPr="00536B78">
        <w:rPr>
          <w:rFonts w:ascii="Arial" w:hAnsi="Arial" w:cs="Arial"/>
          <w:i w:val="0"/>
          <w:sz w:val="20"/>
          <w:szCs w:val="20"/>
        </w:rPr>
        <w:t>3. DA REPRESENTAÇÃO E DO CREDENCIAMENTO</w:t>
      </w:r>
    </w:p>
    <w:p w:rsidR="00C67E61" w:rsidRPr="00536B78" w:rsidRDefault="00C67E61">
      <w:pPr>
        <w:rPr>
          <w:rFonts w:ascii="Arial" w:hAnsi="Arial" w:cs="Arial"/>
          <w:sz w:val="20"/>
        </w:rPr>
      </w:pPr>
    </w:p>
    <w:p w:rsidR="00C67E61" w:rsidRPr="00536B78"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536B78">
        <w:rPr>
          <w:rFonts w:ascii="Arial" w:hAnsi="Arial" w:cs="Arial"/>
          <w:sz w:val="20"/>
        </w:rPr>
        <w:t>Fica a critério do proponente se fazer representar ou não na sessão.</w:t>
      </w:r>
    </w:p>
    <w:p w:rsidR="00F22BC4" w:rsidRPr="00536B78" w:rsidRDefault="00F22BC4" w:rsidP="00F22BC4">
      <w:pPr>
        <w:pStyle w:val="Corpodetexto"/>
        <w:widowControl w:val="0"/>
        <w:tabs>
          <w:tab w:val="left" w:pos="426"/>
        </w:tabs>
        <w:ind w:left="426"/>
        <w:rPr>
          <w:rFonts w:ascii="Arial" w:hAnsi="Arial" w:cs="Arial"/>
          <w:sz w:val="20"/>
        </w:rPr>
      </w:pPr>
    </w:p>
    <w:p w:rsidR="00C67E61" w:rsidRPr="00536B78"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536B78">
        <w:rPr>
          <w:rFonts w:ascii="Arial" w:hAnsi="Arial" w:cs="Arial"/>
          <w:sz w:val="20"/>
        </w:rPr>
        <w:t>O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F22BC4" w:rsidRPr="00536B78" w:rsidRDefault="00F22BC4" w:rsidP="00F22BC4">
      <w:pPr>
        <w:pStyle w:val="Corpodetexto"/>
        <w:widowControl w:val="0"/>
        <w:tabs>
          <w:tab w:val="left" w:pos="426"/>
        </w:tabs>
        <w:rPr>
          <w:rFonts w:ascii="Arial" w:hAnsi="Arial" w:cs="Arial"/>
          <w:sz w:val="20"/>
        </w:rPr>
      </w:pPr>
    </w:p>
    <w:p w:rsidR="00C67E61" w:rsidRPr="00536B78"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536B78">
        <w:rPr>
          <w:rFonts w:ascii="Arial" w:hAnsi="Arial" w:cs="Arial"/>
          <w:sz w:val="20"/>
        </w:rPr>
        <w:t>O credenciamento far-se-á por meio de instrumento público de procuração ou instrumento particular com firma reconhecida, com poderes específicos para tomar qualquer decisão relativamente a todas as fases desta licitação.</w:t>
      </w:r>
    </w:p>
    <w:p w:rsidR="00C67E61" w:rsidRPr="00536B78" w:rsidRDefault="00C67E61" w:rsidP="008E3DBD">
      <w:pPr>
        <w:pStyle w:val="Corpodetexto"/>
        <w:widowControl w:val="0"/>
        <w:numPr>
          <w:ilvl w:val="2"/>
          <w:numId w:val="1"/>
        </w:numPr>
        <w:tabs>
          <w:tab w:val="clear" w:pos="720"/>
          <w:tab w:val="num" w:pos="567"/>
        </w:tabs>
        <w:ind w:left="567" w:hanging="567"/>
        <w:rPr>
          <w:rFonts w:ascii="Arial" w:hAnsi="Arial" w:cs="Arial"/>
          <w:sz w:val="20"/>
        </w:rPr>
      </w:pPr>
      <w:r w:rsidRPr="00536B78">
        <w:rPr>
          <w:rFonts w:ascii="Arial" w:hAnsi="Arial" w:cs="Arial"/>
          <w:sz w:val="20"/>
        </w:rPr>
        <w:t>A referida procuração deverá fazer-se acompanhar de documento comprobatório da capacidade do outorgante para constituir mandatários.</w:t>
      </w:r>
    </w:p>
    <w:p w:rsidR="00F22BC4" w:rsidRPr="00536B78" w:rsidRDefault="00F22BC4" w:rsidP="00F22BC4">
      <w:pPr>
        <w:pStyle w:val="Corpodetexto"/>
        <w:widowControl w:val="0"/>
        <w:ind w:left="567"/>
        <w:rPr>
          <w:rFonts w:ascii="Arial" w:hAnsi="Arial" w:cs="Arial"/>
          <w:sz w:val="20"/>
        </w:rPr>
      </w:pPr>
    </w:p>
    <w:p w:rsidR="00C67E61" w:rsidRPr="00536B78"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536B78">
        <w:rPr>
          <w:rFonts w:ascii="Arial" w:hAnsi="Arial" w:cs="Arial"/>
          <w:sz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F22BC4" w:rsidRPr="00536B78" w:rsidRDefault="00F22BC4" w:rsidP="00F22BC4">
      <w:pPr>
        <w:pStyle w:val="Corpodetexto"/>
        <w:widowControl w:val="0"/>
        <w:tabs>
          <w:tab w:val="left" w:pos="426"/>
        </w:tabs>
        <w:ind w:left="426"/>
        <w:rPr>
          <w:rFonts w:ascii="Arial" w:hAnsi="Arial" w:cs="Arial"/>
          <w:sz w:val="20"/>
        </w:rPr>
      </w:pPr>
    </w:p>
    <w:p w:rsidR="00C67E61" w:rsidRPr="00536B78"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536B78">
        <w:rPr>
          <w:rFonts w:ascii="Arial" w:hAnsi="Arial" w:cs="Arial"/>
          <w:sz w:val="20"/>
        </w:rPr>
        <w:t>Cada representante somente poderá representar uma única proponente.</w:t>
      </w:r>
    </w:p>
    <w:p w:rsidR="00F22BC4" w:rsidRPr="00536B78" w:rsidRDefault="00F22BC4" w:rsidP="00F22BC4">
      <w:pPr>
        <w:pStyle w:val="Corpodetexto"/>
        <w:widowControl w:val="0"/>
        <w:tabs>
          <w:tab w:val="left" w:pos="426"/>
        </w:tabs>
        <w:rPr>
          <w:rFonts w:ascii="Arial" w:hAnsi="Arial" w:cs="Arial"/>
          <w:sz w:val="20"/>
        </w:rPr>
      </w:pPr>
    </w:p>
    <w:p w:rsidR="00C67E61" w:rsidRPr="00536B78"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536B78">
        <w:rPr>
          <w:rFonts w:ascii="Arial" w:hAnsi="Arial" w:cs="Arial"/>
          <w:sz w:val="20"/>
        </w:rPr>
        <w:t>A ausência ou vício dos documentos impedirá o interessado de se manifestar e/ou responder pela licitante, embora não seja negado àquela o direito de participar da licitação.</w:t>
      </w:r>
    </w:p>
    <w:p w:rsidR="00C67E61" w:rsidRPr="00536B78" w:rsidRDefault="00C67E61">
      <w:pPr>
        <w:jc w:val="both"/>
        <w:rPr>
          <w:rFonts w:ascii="Arial" w:hAnsi="Arial" w:cs="Arial"/>
          <w:snapToGrid w:val="0"/>
          <w:sz w:val="20"/>
        </w:rPr>
      </w:pPr>
    </w:p>
    <w:p w:rsidR="00092D70" w:rsidRPr="00536B78" w:rsidRDefault="00092D70">
      <w:pPr>
        <w:jc w:val="both"/>
        <w:rPr>
          <w:rFonts w:ascii="Arial" w:hAnsi="Arial" w:cs="Arial"/>
          <w:snapToGrid w:val="0"/>
          <w:sz w:val="20"/>
        </w:rPr>
      </w:pPr>
    </w:p>
    <w:p w:rsidR="00C67E61" w:rsidRPr="00536B78" w:rsidRDefault="00C67E61" w:rsidP="00EC4F31">
      <w:pPr>
        <w:pStyle w:val="Ttulo2"/>
        <w:numPr>
          <w:ilvl w:val="0"/>
          <w:numId w:val="1"/>
        </w:numPr>
        <w:tabs>
          <w:tab w:val="clear" w:pos="540"/>
          <w:tab w:val="num" w:pos="284"/>
        </w:tabs>
        <w:ind w:left="284" w:hanging="284"/>
        <w:rPr>
          <w:rFonts w:ascii="Arial" w:hAnsi="Arial" w:cs="Arial"/>
        </w:rPr>
      </w:pPr>
      <w:r w:rsidRPr="00536B78">
        <w:rPr>
          <w:rFonts w:ascii="Arial" w:hAnsi="Arial" w:cs="Arial"/>
        </w:rPr>
        <w:t>DA HABILITAÇÃO</w:t>
      </w:r>
    </w:p>
    <w:p w:rsidR="00C67E61" w:rsidRPr="00536B78" w:rsidRDefault="00C67E61">
      <w:pPr>
        <w:jc w:val="both"/>
        <w:rPr>
          <w:rFonts w:ascii="Arial" w:hAnsi="Arial" w:cs="Arial"/>
          <w:b/>
          <w:sz w:val="20"/>
        </w:rPr>
      </w:pPr>
    </w:p>
    <w:p w:rsidR="00C67E61" w:rsidRPr="00536B78" w:rsidRDefault="00C67E61" w:rsidP="00EC4F31">
      <w:pPr>
        <w:pStyle w:val="Corpodetexto"/>
        <w:numPr>
          <w:ilvl w:val="1"/>
          <w:numId w:val="1"/>
        </w:numPr>
        <w:tabs>
          <w:tab w:val="clear" w:pos="540"/>
          <w:tab w:val="num" w:pos="426"/>
        </w:tabs>
        <w:ind w:left="426" w:hanging="426"/>
        <w:rPr>
          <w:rFonts w:ascii="Arial" w:hAnsi="Arial" w:cs="Arial"/>
          <w:sz w:val="20"/>
        </w:rPr>
      </w:pPr>
      <w:r w:rsidRPr="00536B78">
        <w:rPr>
          <w:rFonts w:ascii="Arial" w:hAnsi="Arial" w:cs="Arial"/>
          <w:sz w:val="20"/>
        </w:rPr>
        <w:t>Para a respectiva habilitação no presente processo, os interessados deverão apresentar os documentos</w:t>
      </w:r>
      <w:r w:rsidR="002D30EB" w:rsidRPr="00536B78">
        <w:rPr>
          <w:rFonts w:ascii="Arial" w:hAnsi="Arial" w:cs="Arial"/>
          <w:sz w:val="20"/>
        </w:rPr>
        <w:t xml:space="preserve"> discriminados abaixo</w:t>
      </w:r>
      <w:r w:rsidR="001669A0" w:rsidRPr="00536B78">
        <w:rPr>
          <w:rFonts w:ascii="Arial" w:hAnsi="Arial" w:cs="Arial"/>
          <w:sz w:val="20"/>
        </w:rPr>
        <w:t>,em envelope lacrado e rubricado</w:t>
      </w:r>
      <w:r w:rsidR="00EC4F31" w:rsidRPr="00536B78">
        <w:rPr>
          <w:rFonts w:ascii="Arial" w:hAnsi="Arial" w:cs="Arial"/>
          <w:sz w:val="20"/>
        </w:rPr>
        <w:t xml:space="preserve"> em seu fecho</w:t>
      </w:r>
      <w:r w:rsidR="001669A0" w:rsidRPr="00536B78">
        <w:rPr>
          <w:rFonts w:ascii="Arial" w:hAnsi="Arial" w:cs="Arial"/>
          <w:sz w:val="20"/>
        </w:rPr>
        <w:t xml:space="preserve">, </w:t>
      </w:r>
      <w:r w:rsidRPr="00536B78">
        <w:rPr>
          <w:rFonts w:ascii="Arial" w:hAnsi="Arial" w:cs="Arial"/>
          <w:sz w:val="20"/>
        </w:rPr>
        <w:t>assim subscrito:</w:t>
      </w:r>
    </w:p>
    <w:p w:rsidR="00C67E61" w:rsidRPr="00536B78" w:rsidRDefault="00C67E61">
      <w:pPr>
        <w:pStyle w:val="Corpodetexto"/>
        <w:rPr>
          <w:rFonts w:ascii="Arial" w:hAnsi="Arial" w:cs="Arial"/>
          <w:sz w:val="20"/>
        </w:rPr>
      </w:pPr>
    </w:p>
    <w:p w:rsidR="00C67E61" w:rsidRPr="00536B78" w:rsidRDefault="00C67E61" w:rsidP="00185A07">
      <w:pPr>
        <w:tabs>
          <w:tab w:val="left" w:pos="1276"/>
        </w:tabs>
        <w:ind w:left="426"/>
        <w:jc w:val="both"/>
        <w:rPr>
          <w:rFonts w:ascii="Arial" w:hAnsi="Arial" w:cs="Arial"/>
          <w:sz w:val="20"/>
        </w:rPr>
      </w:pPr>
      <w:r w:rsidRPr="00536B78">
        <w:rPr>
          <w:rFonts w:ascii="Arial" w:hAnsi="Arial" w:cs="Arial"/>
          <w:sz w:val="20"/>
        </w:rPr>
        <w:t>ENVELOPE Nº 01: DOCUMENTAÇÃO</w:t>
      </w:r>
    </w:p>
    <w:p w:rsidR="00C67E61" w:rsidRPr="00536B78" w:rsidRDefault="00432B03" w:rsidP="00185A07">
      <w:pPr>
        <w:tabs>
          <w:tab w:val="left" w:pos="1276"/>
        </w:tabs>
        <w:ind w:left="426"/>
        <w:jc w:val="both"/>
        <w:rPr>
          <w:rFonts w:ascii="Arial" w:hAnsi="Arial" w:cs="Arial"/>
          <w:sz w:val="20"/>
        </w:rPr>
      </w:pPr>
      <w:r w:rsidRPr="00536B78">
        <w:rPr>
          <w:rFonts w:ascii="Arial" w:hAnsi="Arial" w:cs="Arial"/>
          <w:sz w:val="20"/>
        </w:rPr>
        <w:t>MUNICÍPIO</w:t>
      </w:r>
      <w:r w:rsidR="00C67E61" w:rsidRPr="00536B78">
        <w:rPr>
          <w:rFonts w:ascii="Arial" w:hAnsi="Arial" w:cs="Arial"/>
          <w:sz w:val="20"/>
        </w:rPr>
        <w:t xml:space="preserve"> DE JOAÇABA</w:t>
      </w:r>
    </w:p>
    <w:p w:rsidR="00C67E61" w:rsidRPr="00536B78" w:rsidRDefault="00C67E61" w:rsidP="00185A07">
      <w:pPr>
        <w:tabs>
          <w:tab w:val="left" w:pos="1276"/>
        </w:tabs>
        <w:ind w:left="426"/>
        <w:jc w:val="both"/>
        <w:rPr>
          <w:rFonts w:ascii="Arial" w:hAnsi="Arial" w:cs="Arial"/>
          <w:sz w:val="20"/>
        </w:rPr>
      </w:pPr>
      <w:r w:rsidRPr="00536B78">
        <w:rPr>
          <w:rFonts w:ascii="Arial" w:hAnsi="Arial" w:cs="Arial"/>
          <w:sz w:val="20"/>
        </w:rPr>
        <w:t xml:space="preserve">PROCESSO DE LICITAÇÃO Nº </w:t>
      </w:r>
      <w:r w:rsidR="001669A0" w:rsidRPr="00536B78">
        <w:rPr>
          <w:rFonts w:ascii="Arial" w:hAnsi="Arial" w:cs="Arial"/>
          <w:sz w:val="20"/>
        </w:rPr>
        <w:t>___/201</w:t>
      </w:r>
      <w:r w:rsidR="00ED129C" w:rsidRPr="00536B78">
        <w:rPr>
          <w:rFonts w:ascii="Arial" w:hAnsi="Arial" w:cs="Arial"/>
          <w:sz w:val="20"/>
        </w:rPr>
        <w:t>7</w:t>
      </w:r>
      <w:r w:rsidR="00796398" w:rsidRPr="00536B78">
        <w:rPr>
          <w:rFonts w:ascii="Arial" w:hAnsi="Arial" w:cs="Arial"/>
          <w:sz w:val="20"/>
        </w:rPr>
        <w:t>/PMJ</w:t>
      </w:r>
      <w:r w:rsidR="009A2126" w:rsidRPr="00536B78">
        <w:rPr>
          <w:rFonts w:ascii="Arial" w:hAnsi="Arial" w:cs="Arial"/>
          <w:sz w:val="20"/>
        </w:rPr>
        <w:t xml:space="preserve"> – EDITAL </w:t>
      </w:r>
      <w:r w:rsidR="001669A0" w:rsidRPr="00536B78">
        <w:rPr>
          <w:rFonts w:ascii="Arial" w:hAnsi="Arial" w:cs="Arial"/>
          <w:sz w:val="20"/>
        </w:rPr>
        <w:t>CC</w:t>
      </w:r>
      <w:r w:rsidR="009A2126" w:rsidRPr="00536B78">
        <w:rPr>
          <w:rFonts w:ascii="Arial" w:hAnsi="Arial" w:cs="Arial"/>
          <w:sz w:val="20"/>
        </w:rPr>
        <w:t xml:space="preserve"> Nº </w:t>
      </w:r>
      <w:r w:rsidR="001669A0" w:rsidRPr="00536B78">
        <w:rPr>
          <w:rFonts w:ascii="Arial" w:hAnsi="Arial" w:cs="Arial"/>
          <w:sz w:val="20"/>
        </w:rPr>
        <w:t>___/201</w:t>
      </w:r>
      <w:r w:rsidR="00ED129C" w:rsidRPr="00536B78">
        <w:rPr>
          <w:rFonts w:ascii="Arial" w:hAnsi="Arial" w:cs="Arial"/>
          <w:sz w:val="20"/>
        </w:rPr>
        <w:t>7</w:t>
      </w:r>
      <w:r w:rsidR="00796398" w:rsidRPr="00536B78">
        <w:rPr>
          <w:rFonts w:ascii="Arial" w:hAnsi="Arial" w:cs="Arial"/>
          <w:sz w:val="20"/>
        </w:rPr>
        <w:t>/PMJ</w:t>
      </w:r>
    </w:p>
    <w:p w:rsidR="00C67E61" w:rsidRPr="00536B78" w:rsidRDefault="00C67E61" w:rsidP="00185A07">
      <w:pPr>
        <w:pStyle w:val="Corpodetexto2"/>
        <w:tabs>
          <w:tab w:val="left" w:pos="1276"/>
        </w:tabs>
        <w:ind w:left="426"/>
        <w:rPr>
          <w:rFonts w:ascii="Arial" w:hAnsi="Arial" w:cs="Arial"/>
        </w:rPr>
      </w:pPr>
      <w:r w:rsidRPr="00536B78">
        <w:rPr>
          <w:rFonts w:ascii="Arial" w:hAnsi="Arial" w:cs="Arial"/>
        </w:rPr>
        <w:t>PROPONENTE:</w:t>
      </w:r>
    </w:p>
    <w:p w:rsidR="00C67E61" w:rsidRPr="00536B78" w:rsidRDefault="00C67E61" w:rsidP="001669A0">
      <w:pPr>
        <w:pStyle w:val="Corpodetexto2"/>
        <w:tabs>
          <w:tab w:val="left" w:pos="1276"/>
        </w:tabs>
        <w:jc w:val="center"/>
        <w:rPr>
          <w:rFonts w:ascii="Arial" w:hAnsi="Arial" w:cs="Arial"/>
        </w:rPr>
      </w:pPr>
    </w:p>
    <w:p w:rsidR="00F50328" w:rsidRPr="00536B78" w:rsidRDefault="00F50328" w:rsidP="00F50328">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536B78">
        <w:rPr>
          <w:rFonts w:ascii="Arial" w:hAnsi="Arial" w:cs="Arial"/>
          <w:sz w:val="20"/>
          <w:szCs w:val="20"/>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E57C9F" w:rsidRPr="00536B78" w:rsidRDefault="00E57C9F" w:rsidP="00E57C9F">
      <w:pPr>
        <w:pStyle w:val="Recuodecorpodetexto3"/>
        <w:spacing w:after="0"/>
        <w:ind w:left="567"/>
        <w:jc w:val="both"/>
        <w:rPr>
          <w:rFonts w:ascii="Arial" w:hAnsi="Arial" w:cs="Arial"/>
          <w:sz w:val="20"/>
          <w:szCs w:val="20"/>
        </w:rPr>
      </w:pPr>
    </w:p>
    <w:p w:rsidR="00D764E7" w:rsidRPr="00536B78" w:rsidRDefault="001669A0" w:rsidP="00D764E7">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536B78">
        <w:rPr>
          <w:rFonts w:ascii="Arial" w:hAnsi="Arial" w:cs="Arial"/>
          <w:sz w:val="20"/>
          <w:szCs w:val="20"/>
        </w:rPr>
        <w:t>Cópia do Cartão de Inscrição no CNPJ/MF, atualizado</w:t>
      </w:r>
      <w:r w:rsidR="00796398" w:rsidRPr="00536B78">
        <w:rPr>
          <w:rFonts w:ascii="Arial" w:hAnsi="Arial" w:cs="Arial"/>
          <w:sz w:val="20"/>
          <w:szCs w:val="20"/>
        </w:rPr>
        <w:t>,</w:t>
      </w:r>
      <w:r w:rsidRPr="00536B78">
        <w:rPr>
          <w:rFonts w:ascii="Arial" w:hAnsi="Arial" w:cs="Arial"/>
          <w:sz w:val="20"/>
          <w:szCs w:val="20"/>
        </w:rPr>
        <w:t xml:space="preserve"> da sede da licitante</w:t>
      </w:r>
      <w:r w:rsidR="00346B8B" w:rsidRPr="00536B78">
        <w:rPr>
          <w:rFonts w:ascii="Arial" w:hAnsi="Arial" w:cs="Arial"/>
          <w:sz w:val="20"/>
          <w:szCs w:val="20"/>
        </w:rPr>
        <w:t>.</w:t>
      </w:r>
    </w:p>
    <w:p w:rsidR="00D764E7" w:rsidRPr="00536B78" w:rsidRDefault="00D764E7" w:rsidP="00D764E7">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536B78">
        <w:rPr>
          <w:rFonts w:ascii="Arial" w:hAnsi="Arial" w:cs="Arial"/>
          <w:sz w:val="20"/>
          <w:szCs w:val="20"/>
        </w:rPr>
        <w:t>Prova de inscrição no cadastro de contribuintes estadual e municipal, se houver, relativo ao domicílio ou sede da empresa, pertinente ao seu ramo de atividade e compatível com o objeto contratual.</w:t>
      </w:r>
    </w:p>
    <w:p w:rsidR="00796398" w:rsidRPr="00536B78" w:rsidRDefault="00034F9F" w:rsidP="00F50328">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536B78">
        <w:rPr>
          <w:rFonts w:ascii="Arial" w:hAnsi="Arial" w:cs="Arial"/>
          <w:sz w:val="20"/>
        </w:rPr>
        <w:t>Prova de regularidade fiscal relativa aos</w:t>
      </w:r>
      <w:r w:rsidR="00D764E7" w:rsidRPr="00536B78">
        <w:rPr>
          <w:rFonts w:ascii="Arial" w:hAnsi="Arial" w:cs="Arial"/>
          <w:sz w:val="20"/>
          <w:szCs w:val="20"/>
        </w:rPr>
        <w:t xml:space="preserve"> Tributos Federais e à Dívida Ativa da União, abrangendo também as contribuições sociais previstas nas alíneas “a” a “d” do parágrafo único do art. 11 da Lei nº 8.212/91.</w:t>
      </w:r>
    </w:p>
    <w:p w:rsidR="00796398" w:rsidRPr="00536B78" w:rsidRDefault="00796398" w:rsidP="00796398">
      <w:pPr>
        <w:numPr>
          <w:ilvl w:val="2"/>
          <w:numId w:val="1"/>
        </w:numPr>
        <w:tabs>
          <w:tab w:val="left" w:pos="567"/>
        </w:tabs>
        <w:suppressAutoHyphens/>
        <w:jc w:val="both"/>
        <w:rPr>
          <w:rFonts w:ascii="Arial" w:hAnsi="Arial" w:cs="Arial"/>
          <w:sz w:val="20"/>
        </w:rPr>
      </w:pPr>
      <w:r w:rsidRPr="00536B78">
        <w:rPr>
          <w:rFonts w:ascii="Arial" w:hAnsi="Arial" w:cs="Arial"/>
          <w:sz w:val="20"/>
        </w:rPr>
        <w:t>Prova de regularidade fiscal para com a Fazenda do Estado onde está sediada a empresa</w:t>
      </w:r>
      <w:r w:rsidR="00D764E7" w:rsidRPr="00536B78">
        <w:rPr>
          <w:rFonts w:ascii="Arial" w:hAnsi="Arial" w:cs="Arial"/>
          <w:sz w:val="20"/>
        </w:rPr>
        <w:t>.</w:t>
      </w:r>
    </w:p>
    <w:p w:rsidR="00796398" w:rsidRPr="00536B78" w:rsidRDefault="00796398" w:rsidP="00796398">
      <w:pPr>
        <w:numPr>
          <w:ilvl w:val="2"/>
          <w:numId w:val="1"/>
        </w:numPr>
        <w:tabs>
          <w:tab w:val="left" w:pos="567"/>
        </w:tabs>
        <w:suppressAutoHyphens/>
        <w:jc w:val="both"/>
        <w:rPr>
          <w:rFonts w:ascii="Arial" w:hAnsi="Arial" w:cs="Arial"/>
          <w:sz w:val="20"/>
        </w:rPr>
      </w:pPr>
      <w:r w:rsidRPr="00536B78">
        <w:rPr>
          <w:rFonts w:ascii="Arial" w:hAnsi="Arial" w:cs="Arial"/>
          <w:sz w:val="20"/>
        </w:rPr>
        <w:t>Prova de regularidade fiscal para com a Fazenda do Município onde está sediada a empresa</w:t>
      </w:r>
      <w:r w:rsidR="00D764E7" w:rsidRPr="00536B78">
        <w:rPr>
          <w:rFonts w:ascii="Arial" w:hAnsi="Arial" w:cs="Arial"/>
          <w:sz w:val="20"/>
        </w:rPr>
        <w:t>.</w:t>
      </w:r>
    </w:p>
    <w:p w:rsidR="00796398" w:rsidRPr="00536B78" w:rsidRDefault="00796398" w:rsidP="00796398">
      <w:pPr>
        <w:numPr>
          <w:ilvl w:val="2"/>
          <w:numId w:val="1"/>
        </w:numPr>
        <w:tabs>
          <w:tab w:val="left" w:pos="567"/>
        </w:tabs>
        <w:suppressAutoHyphens/>
        <w:jc w:val="both"/>
        <w:rPr>
          <w:rFonts w:ascii="Arial" w:hAnsi="Arial" w:cs="Arial"/>
          <w:sz w:val="20"/>
        </w:rPr>
      </w:pPr>
      <w:r w:rsidRPr="00536B78">
        <w:rPr>
          <w:rFonts w:ascii="Arial" w:hAnsi="Arial" w:cs="Arial"/>
          <w:sz w:val="20"/>
        </w:rPr>
        <w:t xml:space="preserve">Prova de regularidade relativa ao Fundo Garantia por Tempo de Serviço </w:t>
      </w:r>
      <w:r w:rsidR="006E44F2" w:rsidRPr="00536B78">
        <w:rPr>
          <w:rFonts w:ascii="Arial" w:hAnsi="Arial" w:cs="Arial"/>
          <w:sz w:val="20"/>
        </w:rPr>
        <w:t>–</w:t>
      </w:r>
      <w:r w:rsidRPr="00536B78">
        <w:rPr>
          <w:rFonts w:ascii="Arial" w:hAnsi="Arial" w:cs="Arial"/>
          <w:sz w:val="20"/>
        </w:rPr>
        <w:t xml:space="preserve"> FGTS</w:t>
      </w:r>
      <w:r w:rsidR="006E44F2" w:rsidRPr="00536B78">
        <w:rPr>
          <w:rFonts w:ascii="Arial" w:hAnsi="Arial" w:cs="Arial"/>
          <w:sz w:val="20"/>
        </w:rPr>
        <w:t>.</w:t>
      </w:r>
    </w:p>
    <w:p w:rsidR="00796398" w:rsidRPr="00536B78" w:rsidRDefault="00796398" w:rsidP="00F50328">
      <w:pPr>
        <w:numPr>
          <w:ilvl w:val="2"/>
          <w:numId w:val="1"/>
        </w:numPr>
        <w:tabs>
          <w:tab w:val="clear" w:pos="720"/>
          <w:tab w:val="num" w:pos="567"/>
        </w:tabs>
        <w:suppressAutoHyphens/>
        <w:ind w:left="567" w:hanging="567"/>
        <w:jc w:val="both"/>
        <w:rPr>
          <w:rFonts w:ascii="Arial" w:hAnsi="Arial" w:cs="Arial"/>
          <w:sz w:val="20"/>
        </w:rPr>
      </w:pPr>
      <w:r w:rsidRPr="00536B78">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w:t>
      </w:r>
      <w:r w:rsidR="006E44F2" w:rsidRPr="00536B78">
        <w:rPr>
          <w:rFonts w:ascii="Arial" w:hAnsi="Arial" w:cs="Arial"/>
          <w:sz w:val="20"/>
        </w:rPr>
        <w:t>.</w:t>
      </w:r>
    </w:p>
    <w:p w:rsidR="009F1334" w:rsidRPr="00536B78" w:rsidRDefault="009F1334" w:rsidP="009F1334">
      <w:pPr>
        <w:suppressAutoHyphens/>
        <w:ind w:left="567"/>
        <w:jc w:val="both"/>
        <w:rPr>
          <w:rFonts w:ascii="Arial" w:hAnsi="Arial" w:cs="Arial"/>
          <w:sz w:val="20"/>
        </w:rPr>
      </w:pPr>
    </w:p>
    <w:p w:rsidR="005244D4" w:rsidRPr="00536B78" w:rsidRDefault="005244D4" w:rsidP="005244D4">
      <w:pPr>
        <w:numPr>
          <w:ilvl w:val="2"/>
          <w:numId w:val="1"/>
        </w:numPr>
        <w:tabs>
          <w:tab w:val="clear" w:pos="720"/>
          <w:tab w:val="left" w:pos="709"/>
        </w:tabs>
        <w:ind w:left="709" w:hanging="709"/>
        <w:jc w:val="both"/>
        <w:rPr>
          <w:rFonts w:ascii="Arial" w:hAnsi="Arial" w:cs="Arial"/>
          <w:snapToGrid w:val="0"/>
          <w:sz w:val="20"/>
        </w:rPr>
      </w:pPr>
      <w:r w:rsidRPr="00536B78">
        <w:rPr>
          <w:rFonts w:ascii="Arial" w:hAnsi="Arial" w:cs="Arial"/>
          <w:snapToGrid w:val="0"/>
          <w:sz w:val="20"/>
        </w:rPr>
        <w:t>Certidão Negativa de Falência, Concordata e Recuperação Judicial expedida pelo Cartório Distribuidor da sede ou domicilio da licitante.</w:t>
      </w:r>
    </w:p>
    <w:p w:rsidR="005244D4" w:rsidRPr="00536B78" w:rsidRDefault="005244D4" w:rsidP="005244D4">
      <w:pPr>
        <w:numPr>
          <w:ilvl w:val="3"/>
          <w:numId w:val="1"/>
        </w:numPr>
        <w:tabs>
          <w:tab w:val="clear" w:pos="720"/>
          <w:tab w:val="num" w:pos="851"/>
        </w:tabs>
        <w:ind w:left="851" w:hanging="851"/>
        <w:jc w:val="both"/>
        <w:rPr>
          <w:rFonts w:ascii="Arial" w:hAnsi="Arial" w:cs="Arial"/>
          <w:snapToGrid w:val="0"/>
          <w:sz w:val="20"/>
        </w:rPr>
      </w:pPr>
      <w:r w:rsidRPr="00536B78">
        <w:rPr>
          <w:rFonts w:ascii="Arial" w:hAnsi="Arial" w:cs="Arial"/>
          <w:snapToGrid w:val="0"/>
          <w:sz w:val="20"/>
        </w:rPr>
        <w:t>No caso de comarca com mais de um Cartório Distribuidor, deverão ser apresentadas as certidões de cada um dos distribuidores.</w:t>
      </w:r>
    </w:p>
    <w:p w:rsidR="005244D4" w:rsidRPr="00536B78" w:rsidRDefault="005244D4" w:rsidP="009F1334">
      <w:pPr>
        <w:suppressAutoHyphens/>
        <w:ind w:left="567"/>
        <w:jc w:val="both"/>
        <w:rPr>
          <w:rFonts w:ascii="Arial" w:hAnsi="Arial" w:cs="Arial"/>
          <w:sz w:val="20"/>
        </w:rPr>
      </w:pPr>
    </w:p>
    <w:p w:rsidR="00715EDA" w:rsidRPr="00536B78" w:rsidRDefault="00715EDA" w:rsidP="00715EDA">
      <w:pPr>
        <w:numPr>
          <w:ilvl w:val="2"/>
          <w:numId w:val="1"/>
        </w:numPr>
        <w:jc w:val="both"/>
        <w:rPr>
          <w:rFonts w:ascii="Arial" w:hAnsi="Arial" w:cs="Arial"/>
          <w:snapToGrid w:val="0"/>
          <w:sz w:val="20"/>
        </w:rPr>
      </w:pPr>
      <w:r w:rsidRPr="00536B78">
        <w:rPr>
          <w:rFonts w:ascii="Arial" w:hAnsi="Arial" w:cs="Arial"/>
          <w:sz w:val="20"/>
        </w:rPr>
        <w:t>Último balanço patrimonial e demonstrações contábeis do Demonstrativo de Resultado do Exercício (DRE), e o Demonstrativo de Lucros e Prejuízos Acumulados (DLPA), já exigíveis e apresentados na forma da Lei, que demonstrem a boa situação financeira da empresa, vedada a sua substituição por balancetes ou balanços provisórios</w:t>
      </w:r>
      <w:r w:rsidR="006E44F2" w:rsidRPr="00536B78">
        <w:rPr>
          <w:rFonts w:ascii="Arial" w:hAnsi="Arial" w:cs="Arial"/>
          <w:sz w:val="20"/>
        </w:rPr>
        <w:t>.</w:t>
      </w:r>
    </w:p>
    <w:p w:rsidR="00715EDA" w:rsidRPr="00536B78"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No caso de sociedade por ações, o balanço deverá ser acompanhado da publicação em jornal oficial de grande circulação e do registro na Junta Comercial.</w:t>
      </w:r>
    </w:p>
    <w:p w:rsidR="00715EDA" w:rsidRPr="00536B78"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 xml:space="preserve">As sociedades comerciais, inclusive firma individual, deverão apresentar o balanço acompanhado dos termos de abertura e de encerramento do Livro Diário – estes termos devidamente registrados na Junta Comercial – constando ainda, no balanço, o número do Livro Diário e das folhas nos quais se acha transcrito, devendo tanto o balanço quanto os termos ser assinados por profissional competente, devidamente registrado no Conselho Regional de Contabilidade e pelo titular ou representante legal da empresa. </w:t>
      </w:r>
    </w:p>
    <w:p w:rsidR="00715EDA" w:rsidRPr="00536B78"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 xml:space="preserve">No caso de microempresa e empresa de pequeno porte, no lugar do balanço, deverá ser apresentado o resumo de suas demonstrações contábeis ou a declaração simplificada do imposto de renda, devendo as mesmas </w:t>
      </w:r>
      <w:r w:rsidR="00FF2332" w:rsidRPr="00536B78">
        <w:rPr>
          <w:rFonts w:ascii="Arial" w:hAnsi="Arial" w:cs="Arial"/>
          <w:sz w:val="20"/>
        </w:rPr>
        <w:t>comprovar o atendimento</w:t>
      </w:r>
      <w:r w:rsidRPr="00536B78">
        <w:rPr>
          <w:rFonts w:ascii="Arial" w:hAnsi="Arial" w:cs="Arial"/>
          <w:sz w:val="20"/>
        </w:rPr>
        <w:t xml:space="preserve"> aos índices exigidos, constando no resumo das demonstrações contábeis, a assinatura do profissional competente e do titular ou representante legal da empresa, e na declaração simplificada do imposto de renda, a assinatura do titular ou representante legal da empresa. </w:t>
      </w:r>
    </w:p>
    <w:p w:rsidR="00715EDA" w:rsidRPr="00536B78"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As sociedades civis devem apresentar o balanço patrimonial inscrito no Cartório de Registro Civil assinado por profissional registrado no Conselho Regional de Contabilidade e pelo titular ou representante legal da instituição, atendendo aos índices estabelecidos neste instrumento convocatório.</w:t>
      </w:r>
    </w:p>
    <w:p w:rsidR="00715EDA" w:rsidRPr="00536B78"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 xml:space="preserve">O licitante deverá apresentar relação de índices financeiros para fins de comprovação da boa situação econômico-financeira, a ser avaliada pelos seguintes índices apurados do Balanço </w:t>
      </w:r>
      <w:r w:rsidRPr="00536B78">
        <w:rPr>
          <w:rFonts w:ascii="Arial" w:hAnsi="Arial" w:cs="Arial"/>
          <w:sz w:val="20"/>
        </w:rPr>
        <w:lastRenderedPageBreak/>
        <w:t>Patrimonial e demonstrativo de resultados contábeis:</w:t>
      </w:r>
    </w:p>
    <w:p w:rsidR="00590ACA" w:rsidRPr="00536B78" w:rsidRDefault="00590ACA" w:rsidP="00590ACA">
      <w:pPr>
        <w:widowControl w:val="0"/>
        <w:suppressAutoHyphens/>
        <w:ind w:left="851"/>
        <w:jc w:val="both"/>
        <w:rPr>
          <w:rFonts w:ascii="Arial" w:hAnsi="Arial" w:cs="Arial"/>
          <w:sz w:val="20"/>
        </w:rPr>
      </w:pPr>
    </w:p>
    <w:p w:rsidR="00715EDA" w:rsidRPr="00536B78" w:rsidRDefault="00715EDA" w:rsidP="00DC6ACC">
      <w:pPr>
        <w:widowControl w:val="0"/>
        <w:numPr>
          <w:ilvl w:val="0"/>
          <w:numId w:val="29"/>
        </w:numPr>
        <w:suppressAutoHyphens/>
        <w:ind w:left="1134" w:hanging="283"/>
        <w:jc w:val="both"/>
        <w:rPr>
          <w:rFonts w:ascii="Arial" w:hAnsi="Arial" w:cs="Arial"/>
          <w:sz w:val="20"/>
        </w:rPr>
      </w:pPr>
      <w:r w:rsidRPr="00536B78">
        <w:rPr>
          <w:rFonts w:ascii="Arial" w:hAnsi="Arial" w:cs="Arial"/>
          <w:sz w:val="20"/>
          <w:u w:val="single"/>
        </w:rPr>
        <w:t>Índice de Liquidez Corrente</w:t>
      </w:r>
      <w:r w:rsidRPr="00536B78">
        <w:rPr>
          <w:rFonts w:ascii="Arial" w:hAnsi="Arial" w:cs="Arial"/>
          <w:sz w:val="20"/>
        </w:rPr>
        <w:t xml:space="preserve"> – O cálculo do índice de liquidez corrente define a capacidade da licitante em liquidar seus compromissos em curto prazo. Para fins de habilitação neste edital, obtendo-se o índice de liquidez corrente pela seguinte fórmula:</w:t>
      </w:r>
    </w:p>
    <w:p w:rsidR="00590ACA" w:rsidRPr="00536B78" w:rsidRDefault="00590ACA" w:rsidP="00590ACA">
      <w:pPr>
        <w:widowControl w:val="0"/>
        <w:suppressAutoHyphens/>
        <w:ind w:left="1134"/>
        <w:jc w:val="both"/>
        <w:rPr>
          <w:rFonts w:ascii="Arial" w:hAnsi="Arial" w:cs="Arial"/>
          <w:sz w:val="20"/>
        </w:rPr>
      </w:pPr>
    </w:p>
    <w:p w:rsidR="00715EDA" w:rsidRPr="00536B78" w:rsidRDefault="00715EDA" w:rsidP="00590ACA">
      <w:pPr>
        <w:ind w:left="993" w:firstLine="141"/>
        <w:jc w:val="both"/>
        <w:rPr>
          <w:rFonts w:ascii="Arial" w:hAnsi="Arial" w:cs="Arial"/>
          <w:sz w:val="20"/>
        </w:rPr>
      </w:pPr>
      <w:proofErr w:type="spellStart"/>
      <w:r w:rsidRPr="00536B78">
        <w:rPr>
          <w:rFonts w:ascii="Arial" w:hAnsi="Arial" w:cs="Arial"/>
          <w:sz w:val="20"/>
        </w:rPr>
        <w:t>lLC</w:t>
      </w:r>
      <w:proofErr w:type="spellEnd"/>
      <w:r w:rsidRPr="00536B78">
        <w:rPr>
          <w:rFonts w:ascii="Arial" w:hAnsi="Arial" w:cs="Arial"/>
          <w:sz w:val="20"/>
        </w:rPr>
        <w:t xml:space="preserve"> = AC / PC, onde:</w:t>
      </w:r>
    </w:p>
    <w:p w:rsidR="00B60944" w:rsidRPr="00536B78" w:rsidRDefault="00B60944" w:rsidP="00590ACA">
      <w:pPr>
        <w:ind w:left="993" w:firstLine="141"/>
        <w:jc w:val="both"/>
        <w:rPr>
          <w:rFonts w:ascii="Arial" w:hAnsi="Arial" w:cs="Arial"/>
          <w:sz w:val="20"/>
        </w:rPr>
      </w:pPr>
    </w:p>
    <w:p w:rsidR="00715EDA" w:rsidRPr="00536B78" w:rsidRDefault="00715EDA" w:rsidP="00590ACA">
      <w:pPr>
        <w:ind w:left="993" w:firstLine="141"/>
        <w:jc w:val="both"/>
        <w:rPr>
          <w:rFonts w:ascii="Arial" w:hAnsi="Arial" w:cs="Arial"/>
          <w:sz w:val="20"/>
        </w:rPr>
      </w:pPr>
      <w:r w:rsidRPr="00536B78">
        <w:rPr>
          <w:rFonts w:ascii="Arial" w:hAnsi="Arial" w:cs="Arial"/>
          <w:sz w:val="20"/>
        </w:rPr>
        <w:t>ILC = Índice de Liquidez Corrente</w:t>
      </w:r>
    </w:p>
    <w:p w:rsidR="00715EDA" w:rsidRPr="00536B78" w:rsidRDefault="00715EDA" w:rsidP="00590ACA">
      <w:pPr>
        <w:ind w:left="993" w:firstLine="141"/>
        <w:jc w:val="both"/>
        <w:rPr>
          <w:rFonts w:ascii="Arial" w:hAnsi="Arial" w:cs="Arial"/>
          <w:sz w:val="20"/>
        </w:rPr>
      </w:pPr>
      <w:r w:rsidRPr="00536B78">
        <w:rPr>
          <w:rFonts w:ascii="Arial" w:hAnsi="Arial" w:cs="Arial"/>
          <w:sz w:val="20"/>
        </w:rPr>
        <w:t>AC = Ativo Circulante</w:t>
      </w:r>
    </w:p>
    <w:p w:rsidR="00715EDA" w:rsidRPr="00536B78" w:rsidRDefault="00715EDA" w:rsidP="00590ACA">
      <w:pPr>
        <w:ind w:left="993" w:firstLine="141"/>
        <w:jc w:val="both"/>
        <w:rPr>
          <w:rFonts w:ascii="Arial" w:hAnsi="Arial" w:cs="Arial"/>
          <w:sz w:val="20"/>
        </w:rPr>
      </w:pPr>
      <w:r w:rsidRPr="00536B78">
        <w:rPr>
          <w:rFonts w:ascii="Arial" w:hAnsi="Arial" w:cs="Arial"/>
          <w:sz w:val="20"/>
        </w:rPr>
        <w:t>PC = Passivo Circulante</w:t>
      </w:r>
    </w:p>
    <w:p w:rsidR="00590ACA" w:rsidRPr="00536B78" w:rsidRDefault="00590ACA" w:rsidP="00590ACA">
      <w:pPr>
        <w:jc w:val="both"/>
        <w:rPr>
          <w:rFonts w:ascii="Arial" w:hAnsi="Arial" w:cs="Arial"/>
          <w:sz w:val="20"/>
        </w:rPr>
      </w:pPr>
    </w:p>
    <w:p w:rsidR="00715EDA" w:rsidRPr="00536B78" w:rsidRDefault="00715EDA" w:rsidP="00DC6ACC">
      <w:pPr>
        <w:pStyle w:val="Corpodetexto2"/>
        <w:widowControl w:val="0"/>
        <w:numPr>
          <w:ilvl w:val="0"/>
          <w:numId w:val="29"/>
        </w:numPr>
        <w:tabs>
          <w:tab w:val="left" w:pos="-1080"/>
        </w:tabs>
        <w:suppressAutoHyphens/>
        <w:spacing w:line="18" w:lineRule="atLeast"/>
        <w:ind w:left="1134" w:hanging="283"/>
        <w:rPr>
          <w:rFonts w:ascii="Arial" w:hAnsi="Arial" w:cs="Arial"/>
        </w:rPr>
      </w:pPr>
      <w:r w:rsidRPr="00536B78">
        <w:rPr>
          <w:rFonts w:ascii="Arial" w:hAnsi="Arial" w:cs="Arial"/>
          <w:u w:val="single"/>
        </w:rPr>
        <w:t>Índice de Liquidez Geral</w:t>
      </w:r>
      <w:r w:rsidRPr="00536B78">
        <w:rPr>
          <w:rFonts w:ascii="Arial" w:hAnsi="Arial" w:cs="Arial"/>
        </w:rPr>
        <w:t xml:space="preserve"> – O cálculo do índice de liquidez geral define a capacidade da empresa de liquidar a totalidade de seus compromissos, ou seja, mede quanto a empresa possui de recursos não imobilizados em ativos fixos para cada real de dívida. Para fins de habilitação neste Edital, obtém-se o índice de liquidez geral pela seguinte fórmula:</w:t>
      </w:r>
    </w:p>
    <w:p w:rsidR="00B60944" w:rsidRPr="00536B78" w:rsidRDefault="00B60944" w:rsidP="00B60944">
      <w:pPr>
        <w:pStyle w:val="Corpodetexto2"/>
        <w:widowControl w:val="0"/>
        <w:tabs>
          <w:tab w:val="left" w:pos="-1080"/>
        </w:tabs>
        <w:suppressAutoHyphens/>
        <w:spacing w:line="18" w:lineRule="atLeast"/>
        <w:ind w:left="1134"/>
        <w:rPr>
          <w:rFonts w:ascii="Arial" w:hAnsi="Arial" w:cs="Arial"/>
        </w:rPr>
      </w:pPr>
    </w:p>
    <w:p w:rsidR="00715EDA" w:rsidRPr="00536B78" w:rsidRDefault="00715EDA" w:rsidP="00B60944">
      <w:pPr>
        <w:ind w:left="1134"/>
        <w:jc w:val="both"/>
        <w:rPr>
          <w:rFonts w:ascii="Arial" w:hAnsi="Arial" w:cs="Arial"/>
          <w:sz w:val="20"/>
          <w:lang w:val="en-US"/>
        </w:rPr>
      </w:pPr>
      <w:r w:rsidRPr="00536B78">
        <w:rPr>
          <w:rFonts w:ascii="Arial" w:hAnsi="Arial" w:cs="Arial"/>
          <w:sz w:val="20"/>
          <w:lang w:val="en-US"/>
        </w:rPr>
        <w:t>ILG = (AC + RLP) / (PC + ELP), onde:</w:t>
      </w:r>
    </w:p>
    <w:p w:rsidR="00B60944" w:rsidRPr="00536B78" w:rsidRDefault="00B60944" w:rsidP="00B60944">
      <w:pPr>
        <w:ind w:left="1134"/>
        <w:jc w:val="both"/>
        <w:rPr>
          <w:rFonts w:ascii="Arial" w:hAnsi="Arial" w:cs="Arial"/>
          <w:sz w:val="20"/>
          <w:lang w:val="en-US"/>
        </w:rPr>
      </w:pPr>
    </w:p>
    <w:p w:rsidR="00715EDA" w:rsidRPr="00536B78" w:rsidRDefault="00715EDA" w:rsidP="00B60944">
      <w:pPr>
        <w:ind w:left="1134"/>
        <w:jc w:val="both"/>
        <w:rPr>
          <w:rFonts w:ascii="Arial" w:hAnsi="Arial" w:cs="Arial"/>
          <w:sz w:val="20"/>
        </w:rPr>
      </w:pPr>
      <w:r w:rsidRPr="00536B78">
        <w:rPr>
          <w:rFonts w:ascii="Arial" w:hAnsi="Arial" w:cs="Arial"/>
          <w:sz w:val="20"/>
        </w:rPr>
        <w:t>ILG = Índice de Liquidez Geral</w:t>
      </w:r>
    </w:p>
    <w:p w:rsidR="00715EDA" w:rsidRPr="00536B78" w:rsidRDefault="00715EDA" w:rsidP="00B60944">
      <w:pPr>
        <w:ind w:left="1134"/>
        <w:jc w:val="both"/>
        <w:rPr>
          <w:rFonts w:ascii="Arial" w:hAnsi="Arial" w:cs="Arial"/>
          <w:sz w:val="20"/>
        </w:rPr>
      </w:pPr>
      <w:r w:rsidRPr="00536B78">
        <w:rPr>
          <w:rFonts w:ascii="Arial" w:hAnsi="Arial" w:cs="Arial"/>
          <w:sz w:val="20"/>
        </w:rPr>
        <w:t>AC = Ativo Circulante</w:t>
      </w:r>
    </w:p>
    <w:p w:rsidR="00715EDA" w:rsidRPr="00536B78" w:rsidRDefault="00715EDA" w:rsidP="00B60944">
      <w:pPr>
        <w:ind w:left="1134"/>
        <w:jc w:val="both"/>
        <w:rPr>
          <w:rFonts w:ascii="Arial" w:hAnsi="Arial" w:cs="Arial"/>
          <w:sz w:val="20"/>
        </w:rPr>
      </w:pPr>
      <w:r w:rsidRPr="00536B78">
        <w:rPr>
          <w:rFonts w:ascii="Arial" w:hAnsi="Arial" w:cs="Arial"/>
          <w:sz w:val="20"/>
        </w:rPr>
        <w:t>RLP = Realizável a Longo Prazo</w:t>
      </w:r>
    </w:p>
    <w:p w:rsidR="00715EDA" w:rsidRPr="00536B78" w:rsidRDefault="00715EDA" w:rsidP="00B60944">
      <w:pPr>
        <w:ind w:left="1134"/>
        <w:jc w:val="both"/>
        <w:rPr>
          <w:rFonts w:ascii="Arial" w:hAnsi="Arial" w:cs="Arial"/>
          <w:sz w:val="20"/>
        </w:rPr>
      </w:pPr>
      <w:r w:rsidRPr="00536B78">
        <w:rPr>
          <w:rFonts w:ascii="Arial" w:hAnsi="Arial" w:cs="Arial"/>
          <w:sz w:val="20"/>
        </w:rPr>
        <w:t>PC = Passivo Circulante</w:t>
      </w:r>
    </w:p>
    <w:p w:rsidR="00715EDA" w:rsidRPr="00536B78" w:rsidRDefault="00715EDA" w:rsidP="00B60944">
      <w:pPr>
        <w:ind w:left="1134"/>
        <w:jc w:val="both"/>
        <w:rPr>
          <w:rFonts w:ascii="Arial" w:hAnsi="Arial" w:cs="Arial"/>
          <w:sz w:val="20"/>
        </w:rPr>
      </w:pPr>
      <w:r w:rsidRPr="00536B78">
        <w:rPr>
          <w:rFonts w:ascii="Arial" w:hAnsi="Arial" w:cs="Arial"/>
          <w:sz w:val="20"/>
        </w:rPr>
        <w:t>ELP = Exigível a Longo Prazo</w:t>
      </w:r>
    </w:p>
    <w:p w:rsidR="00B60944" w:rsidRPr="00536B78" w:rsidRDefault="00B60944" w:rsidP="00B60944">
      <w:pPr>
        <w:ind w:left="1134"/>
        <w:jc w:val="both"/>
        <w:rPr>
          <w:rFonts w:ascii="Arial" w:hAnsi="Arial" w:cs="Arial"/>
          <w:sz w:val="20"/>
        </w:rPr>
      </w:pPr>
    </w:p>
    <w:p w:rsidR="00715EDA" w:rsidRPr="00536B78" w:rsidRDefault="00715EDA" w:rsidP="00DC6ACC">
      <w:pPr>
        <w:numPr>
          <w:ilvl w:val="0"/>
          <w:numId w:val="29"/>
        </w:numPr>
        <w:suppressAutoHyphens/>
        <w:ind w:left="1134" w:hanging="283"/>
        <w:jc w:val="both"/>
        <w:rPr>
          <w:rFonts w:ascii="Arial" w:hAnsi="Arial" w:cs="Arial"/>
          <w:sz w:val="20"/>
        </w:rPr>
      </w:pPr>
      <w:r w:rsidRPr="00536B78">
        <w:rPr>
          <w:rFonts w:ascii="Arial" w:hAnsi="Arial" w:cs="Arial"/>
          <w:sz w:val="20"/>
          <w:u w:val="single"/>
        </w:rPr>
        <w:t xml:space="preserve">Índice de Endividamento </w:t>
      </w:r>
      <w:r w:rsidR="0008002F" w:rsidRPr="00536B78">
        <w:rPr>
          <w:rFonts w:ascii="Arial" w:hAnsi="Arial" w:cs="Arial"/>
          <w:sz w:val="20"/>
          <w:u w:val="single"/>
        </w:rPr>
        <w:t>Geral</w:t>
      </w:r>
      <w:r w:rsidRPr="00536B78">
        <w:rPr>
          <w:rFonts w:ascii="Arial" w:hAnsi="Arial" w:cs="Arial"/>
          <w:sz w:val="20"/>
        </w:rPr>
        <w:t xml:space="preserve"> – O cálculo do índice de endividamento </w:t>
      </w:r>
      <w:r w:rsidR="0008002F" w:rsidRPr="00536B78">
        <w:rPr>
          <w:rFonts w:ascii="Arial" w:hAnsi="Arial" w:cs="Arial"/>
          <w:sz w:val="20"/>
        </w:rPr>
        <w:t>geral</w:t>
      </w:r>
      <w:r w:rsidRPr="00536B78">
        <w:rPr>
          <w:rFonts w:ascii="Arial" w:hAnsi="Arial" w:cs="Arial"/>
          <w:sz w:val="20"/>
        </w:rPr>
        <w:t xml:space="preserve"> mede a participação de recursos financiados por terceiros, sendo um indicador de risco da empresa. Para fins de habilitação neste Edital, obtém-se o índice de endividamento </w:t>
      </w:r>
      <w:r w:rsidR="0008002F" w:rsidRPr="00536B78">
        <w:rPr>
          <w:rFonts w:ascii="Arial" w:hAnsi="Arial" w:cs="Arial"/>
          <w:sz w:val="20"/>
        </w:rPr>
        <w:t>geral</w:t>
      </w:r>
      <w:r w:rsidRPr="00536B78">
        <w:rPr>
          <w:rFonts w:ascii="Arial" w:hAnsi="Arial" w:cs="Arial"/>
          <w:sz w:val="20"/>
        </w:rPr>
        <w:t xml:space="preserve"> pela seguinte fórmula:</w:t>
      </w:r>
    </w:p>
    <w:p w:rsidR="00B60944" w:rsidRPr="00536B78" w:rsidRDefault="00B60944" w:rsidP="00B60944">
      <w:pPr>
        <w:suppressAutoHyphens/>
        <w:ind w:left="1134"/>
        <w:jc w:val="both"/>
        <w:rPr>
          <w:rFonts w:ascii="Arial" w:hAnsi="Arial" w:cs="Arial"/>
          <w:sz w:val="20"/>
        </w:rPr>
      </w:pPr>
    </w:p>
    <w:p w:rsidR="00715EDA" w:rsidRPr="00536B78" w:rsidRDefault="00715EDA" w:rsidP="00B60944">
      <w:pPr>
        <w:ind w:left="1134"/>
        <w:jc w:val="both"/>
        <w:rPr>
          <w:rFonts w:ascii="Arial" w:hAnsi="Arial" w:cs="Arial"/>
          <w:sz w:val="20"/>
          <w:lang w:val="en-US"/>
        </w:rPr>
      </w:pPr>
      <w:r w:rsidRPr="00536B78">
        <w:rPr>
          <w:rFonts w:ascii="Arial" w:hAnsi="Arial" w:cs="Arial"/>
          <w:sz w:val="20"/>
          <w:lang w:val="en-US"/>
        </w:rPr>
        <w:t>IE</w:t>
      </w:r>
      <w:r w:rsidR="0008002F" w:rsidRPr="00536B78">
        <w:rPr>
          <w:rFonts w:ascii="Arial" w:hAnsi="Arial" w:cs="Arial"/>
          <w:sz w:val="20"/>
          <w:lang w:val="en-US"/>
        </w:rPr>
        <w:t>G</w:t>
      </w:r>
      <w:r w:rsidRPr="00536B78">
        <w:rPr>
          <w:rFonts w:ascii="Arial" w:hAnsi="Arial" w:cs="Arial"/>
          <w:sz w:val="20"/>
          <w:lang w:val="en-US"/>
        </w:rPr>
        <w:t xml:space="preserve"> = (PC + ELP) / </w:t>
      </w:r>
      <w:r w:rsidR="00C06FB5" w:rsidRPr="00536B78">
        <w:rPr>
          <w:rFonts w:ascii="Arial" w:hAnsi="Arial" w:cs="Arial"/>
          <w:sz w:val="20"/>
          <w:lang w:val="en-US"/>
        </w:rPr>
        <w:t>AT</w:t>
      </w:r>
      <w:r w:rsidRPr="00536B78">
        <w:rPr>
          <w:rFonts w:ascii="Arial" w:hAnsi="Arial" w:cs="Arial"/>
          <w:sz w:val="20"/>
          <w:lang w:val="en-US"/>
        </w:rPr>
        <w:t>, onde:</w:t>
      </w:r>
    </w:p>
    <w:p w:rsidR="00B60944" w:rsidRPr="00536B78" w:rsidRDefault="00B60944" w:rsidP="00B60944">
      <w:pPr>
        <w:ind w:left="1134"/>
        <w:jc w:val="both"/>
        <w:rPr>
          <w:rFonts w:ascii="Arial" w:hAnsi="Arial" w:cs="Arial"/>
          <w:sz w:val="20"/>
          <w:lang w:val="en-US"/>
        </w:rPr>
      </w:pPr>
    </w:p>
    <w:p w:rsidR="00715EDA" w:rsidRPr="00536B78" w:rsidRDefault="00715EDA" w:rsidP="00B60944">
      <w:pPr>
        <w:ind w:left="1134"/>
        <w:jc w:val="both"/>
        <w:rPr>
          <w:rFonts w:ascii="Arial" w:hAnsi="Arial" w:cs="Arial"/>
          <w:sz w:val="20"/>
        </w:rPr>
      </w:pPr>
      <w:r w:rsidRPr="00536B78">
        <w:rPr>
          <w:rFonts w:ascii="Arial" w:hAnsi="Arial" w:cs="Arial"/>
          <w:sz w:val="20"/>
        </w:rPr>
        <w:t>IE</w:t>
      </w:r>
      <w:r w:rsidR="0008002F" w:rsidRPr="00536B78">
        <w:rPr>
          <w:rFonts w:ascii="Arial" w:hAnsi="Arial" w:cs="Arial"/>
          <w:sz w:val="20"/>
        </w:rPr>
        <w:t>G</w:t>
      </w:r>
      <w:r w:rsidRPr="00536B78">
        <w:rPr>
          <w:rFonts w:ascii="Arial" w:hAnsi="Arial" w:cs="Arial"/>
          <w:sz w:val="20"/>
        </w:rPr>
        <w:t xml:space="preserve"> = Índice de Endividamento </w:t>
      </w:r>
      <w:r w:rsidR="0008002F" w:rsidRPr="00536B78">
        <w:rPr>
          <w:rFonts w:ascii="Arial" w:hAnsi="Arial" w:cs="Arial"/>
          <w:sz w:val="20"/>
        </w:rPr>
        <w:t>Geral</w:t>
      </w:r>
    </w:p>
    <w:p w:rsidR="00715EDA" w:rsidRPr="00536B78" w:rsidRDefault="00715EDA" w:rsidP="00B60944">
      <w:pPr>
        <w:ind w:left="1134"/>
        <w:jc w:val="both"/>
        <w:rPr>
          <w:rFonts w:ascii="Arial" w:hAnsi="Arial" w:cs="Arial"/>
          <w:sz w:val="20"/>
        </w:rPr>
      </w:pPr>
      <w:r w:rsidRPr="00536B78">
        <w:rPr>
          <w:rFonts w:ascii="Arial" w:hAnsi="Arial" w:cs="Arial"/>
          <w:sz w:val="20"/>
        </w:rPr>
        <w:t>PC = Passivo Circulante</w:t>
      </w:r>
    </w:p>
    <w:p w:rsidR="00715EDA" w:rsidRPr="00536B78" w:rsidRDefault="00715EDA" w:rsidP="00B60944">
      <w:pPr>
        <w:ind w:left="1134"/>
        <w:jc w:val="both"/>
        <w:rPr>
          <w:rFonts w:ascii="Arial" w:hAnsi="Arial" w:cs="Arial"/>
          <w:sz w:val="20"/>
        </w:rPr>
      </w:pPr>
      <w:r w:rsidRPr="00536B78">
        <w:rPr>
          <w:rFonts w:ascii="Arial" w:hAnsi="Arial" w:cs="Arial"/>
          <w:sz w:val="20"/>
        </w:rPr>
        <w:t>ELP = Exigível a Longo Prazo</w:t>
      </w:r>
    </w:p>
    <w:p w:rsidR="00715EDA" w:rsidRPr="00536B78" w:rsidRDefault="00C06FB5" w:rsidP="00B60944">
      <w:pPr>
        <w:ind w:left="1134"/>
        <w:jc w:val="both"/>
        <w:rPr>
          <w:rFonts w:ascii="Arial" w:hAnsi="Arial" w:cs="Arial"/>
          <w:sz w:val="20"/>
        </w:rPr>
      </w:pPr>
      <w:r w:rsidRPr="00536B78">
        <w:rPr>
          <w:rFonts w:ascii="Arial" w:hAnsi="Arial" w:cs="Arial"/>
          <w:sz w:val="20"/>
        </w:rPr>
        <w:t>AT</w:t>
      </w:r>
      <w:r w:rsidR="00715EDA" w:rsidRPr="00536B78">
        <w:rPr>
          <w:rFonts w:ascii="Arial" w:hAnsi="Arial" w:cs="Arial"/>
          <w:sz w:val="20"/>
        </w:rPr>
        <w:t xml:space="preserve"> = </w:t>
      </w:r>
      <w:r w:rsidRPr="00536B78">
        <w:rPr>
          <w:rFonts w:ascii="Arial" w:hAnsi="Arial" w:cs="Arial"/>
          <w:sz w:val="20"/>
        </w:rPr>
        <w:t>Ativo Total</w:t>
      </w:r>
    </w:p>
    <w:p w:rsidR="00B60944" w:rsidRPr="00536B78" w:rsidRDefault="00B60944" w:rsidP="00B60944">
      <w:pPr>
        <w:ind w:left="1134"/>
        <w:jc w:val="both"/>
        <w:rPr>
          <w:rFonts w:ascii="Arial" w:hAnsi="Arial" w:cs="Arial"/>
          <w:sz w:val="20"/>
        </w:rPr>
      </w:pPr>
    </w:p>
    <w:p w:rsidR="00715EDA" w:rsidRPr="00536B78" w:rsidRDefault="00715EDA" w:rsidP="00B60944">
      <w:pPr>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Será considerada habilitada a prosseguir nesta Licitação, a licitante que apresentar comprovação de boa situação econômico-financeira, a ser avaliada através dos valores de índices extraídos do balanço patrimonial apresentado, e atingir, concomitantemente, todas as condições e valores de pontuação abaixo relacionados:</w:t>
      </w: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9"/>
        <w:gridCol w:w="3501"/>
        <w:gridCol w:w="2268"/>
      </w:tblGrid>
      <w:tr w:rsidR="00715EDA" w:rsidRPr="00536B78" w:rsidTr="007A31C2">
        <w:trPr>
          <w:trHeight w:val="277"/>
        </w:trPr>
        <w:tc>
          <w:tcPr>
            <w:tcW w:w="3019" w:type="dxa"/>
            <w:shd w:val="clear" w:color="auto" w:fill="auto"/>
            <w:vAlign w:val="center"/>
          </w:tcPr>
          <w:p w:rsidR="00715EDA" w:rsidRPr="00536B78" w:rsidRDefault="00715EDA" w:rsidP="00B90639">
            <w:pPr>
              <w:tabs>
                <w:tab w:val="left" w:pos="1134"/>
              </w:tabs>
              <w:snapToGrid w:val="0"/>
              <w:jc w:val="center"/>
              <w:rPr>
                <w:rFonts w:ascii="Arial" w:hAnsi="Arial" w:cs="Arial"/>
                <w:sz w:val="20"/>
              </w:rPr>
            </w:pPr>
            <w:r w:rsidRPr="00536B78">
              <w:rPr>
                <w:rFonts w:ascii="Arial" w:hAnsi="Arial" w:cs="Arial"/>
                <w:sz w:val="20"/>
              </w:rPr>
              <w:t>ÍNDICES FINANCEIROS</w:t>
            </w:r>
          </w:p>
        </w:tc>
        <w:tc>
          <w:tcPr>
            <w:tcW w:w="3501" w:type="dxa"/>
            <w:shd w:val="clear" w:color="auto" w:fill="auto"/>
            <w:vAlign w:val="center"/>
          </w:tcPr>
          <w:p w:rsidR="00715EDA" w:rsidRPr="00536B78" w:rsidRDefault="00715EDA" w:rsidP="00B90639">
            <w:pPr>
              <w:tabs>
                <w:tab w:val="left" w:pos="1134"/>
              </w:tabs>
              <w:snapToGrid w:val="0"/>
              <w:jc w:val="center"/>
              <w:rPr>
                <w:rFonts w:ascii="Arial" w:hAnsi="Arial" w:cs="Arial"/>
                <w:sz w:val="20"/>
              </w:rPr>
            </w:pPr>
            <w:r w:rsidRPr="00536B78">
              <w:rPr>
                <w:rFonts w:ascii="Arial" w:hAnsi="Arial" w:cs="Arial"/>
                <w:sz w:val="20"/>
              </w:rPr>
              <w:t>CONDIÇÃO DE HABILITAÇÃO</w:t>
            </w:r>
          </w:p>
        </w:tc>
        <w:tc>
          <w:tcPr>
            <w:tcW w:w="2268" w:type="dxa"/>
            <w:shd w:val="clear" w:color="auto" w:fill="auto"/>
            <w:vAlign w:val="center"/>
          </w:tcPr>
          <w:p w:rsidR="00715EDA" w:rsidRPr="00536B78" w:rsidRDefault="00715EDA" w:rsidP="00B90639">
            <w:pPr>
              <w:tabs>
                <w:tab w:val="left" w:pos="1134"/>
              </w:tabs>
              <w:snapToGrid w:val="0"/>
              <w:jc w:val="center"/>
              <w:rPr>
                <w:rFonts w:ascii="Arial" w:hAnsi="Arial" w:cs="Arial"/>
                <w:sz w:val="20"/>
              </w:rPr>
            </w:pPr>
            <w:r w:rsidRPr="00536B78">
              <w:rPr>
                <w:rFonts w:ascii="Arial" w:hAnsi="Arial" w:cs="Arial"/>
                <w:sz w:val="20"/>
              </w:rPr>
              <w:t>VALORES</w:t>
            </w:r>
          </w:p>
        </w:tc>
      </w:tr>
      <w:tr w:rsidR="00715EDA" w:rsidRPr="00536B78" w:rsidTr="006972E3">
        <w:trPr>
          <w:trHeight w:val="274"/>
        </w:trPr>
        <w:tc>
          <w:tcPr>
            <w:tcW w:w="3019" w:type="dxa"/>
            <w:vAlign w:val="center"/>
          </w:tcPr>
          <w:p w:rsidR="00715EDA" w:rsidRPr="00536B78" w:rsidRDefault="00715EDA" w:rsidP="00B90639">
            <w:pPr>
              <w:tabs>
                <w:tab w:val="left" w:pos="1134"/>
              </w:tabs>
              <w:snapToGrid w:val="0"/>
              <w:rPr>
                <w:rFonts w:ascii="Arial" w:hAnsi="Arial" w:cs="Arial"/>
                <w:sz w:val="20"/>
              </w:rPr>
            </w:pPr>
            <w:r w:rsidRPr="00536B78">
              <w:rPr>
                <w:rFonts w:ascii="Arial" w:hAnsi="Arial" w:cs="Arial"/>
                <w:sz w:val="20"/>
              </w:rPr>
              <w:t>Índice de Liquidez Corrente</w:t>
            </w:r>
          </w:p>
        </w:tc>
        <w:tc>
          <w:tcPr>
            <w:tcW w:w="3501" w:type="dxa"/>
            <w:vAlign w:val="center"/>
          </w:tcPr>
          <w:p w:rsidR="00715EDA" w:rsidRPr="00536B78" w:rsidRDefault="00715EDA" w:rsidP="006972E3">
            <w:pPr>
              <w:tabs>
                <w:tab w:val="left" w:pos="1134"/>
              </w:tabs>
              <w:snapToGrid w:val="0"/>
              <w:jc w:val="center"/>
              <w:rPr>
                <w:rFonts w:ascii="Arial" w:hAnsi="Arial" w:cs="Arial"/>
                <w:sz w:val="20"/>
              </w:rPr>
            </w:pPr>
            <w:r w:rsidRPr="00536B78">
              <w:rPr>
                <w:rFonts w:ascii="Arial" w:hAnsi="Arial" w:cs="Arial"/>
                <w:sz w:val="20"/>
              </w:rPr>
              <w:t>Igual ou superior</w:t>
            </w:r>
          </w:p>
        </w:tc>
        <w:tc>
          <w:tcPr>
            <w:tcW w:w="2268" w:type="dxa"/>
            <w:vAlign w:val="center"/>
          </w:tcPr>
          <w:p w:rsidR="00715EDA" w:rsidRPr="00536B78" w:rsidRDefault="00715EDA" w:rsidP="00B90639">
            <w:pPr>
              <w:tabs>
                <w:tab w:val="left" w:pos="1134"/>
              </w:tabs>
              <w:snapToGrid w:val="0"/>
              <w:jc w:val="center"/>
              <w:rPr>
                <w:rFonts w:ascii="Arial" w:hAnsi="Arial" w:cs="Arial"/>
                <w:sz w:val="20"/>
              </w:rPr>
            </w:pPr>
            <w:r w:rsidRPr="00536B78">
              <w:rPr>
                <w:rFonts w:ascii="Arial" w:hAnsi="Arial" w:cs="Arial"/>
                <w:sz w:val="20"/>
              </w:rPr>
              <w:t>1,0</w:t>
            </w:r>
          </w:p>
        </w:tc>
      </w:tr>
      <w:tr w:rsidR="00715EDA" w:rsidRPr="00536B78" w:rsidTr="006972E3">
        <w:trPr>
          <w:trHeight w:val="274"/>
        </w:trPr>
        <w:tc>
          <w:tcPr>
            <w:tcW w:w="3019" w:type="dxa"/>
            <w:vAlign w:val="center"/>
          </w:tcPr>
          <w:p w:rsidR="00715EDA" w:rsidRPr="00536B78" w:rsidRDefault="00715EDA" w:rsidP="00B90639">
            <w:pPr>
              <w:tabs>
                <w:tab w:val="left" w:pos="1134"/>
              </w:tabs>
              <w:snapToGrid w:val="0"/>
              <w:rPr>
                <w:rFonts w:ascii="Arial" w:hAnsi="Arial" w:cs="Arial"/>
                <w:sz w:val="20"/>
              </w:rPr>
            </w:pPr>
            <w:r w:rsidRPr="00536B78">
              <w:rPr>
                <w:rFonts w:ascii="Arial" w:hAnsi="Arial" w:cs="Arial"/>
                <w:sz w:val="20"/>
              </w:rPr>
              <w:t>Índice de Liquidez Geral</w:t>
            </w:r>
          </w:p>
        </w:tc>
        <w:tc>
          <w:tcPr>
            <w:tcW w:w="3501" w:type="dxa"/>
            <w:vAlign w:val="center"/>
          </w:tcPr>
          <w:p w:rsidR="00715EDA" w:rsidRPr="00536B78" w:rsidRDefault="00715EDA" w:rsidP="006972E3">
            <w:pPr>
              <w:tabs>
                <w:tab w:val="left" w:pos="1134"/>
              </w:tabs>
              <w:snapToGrid w:val="0"/>
              <w:jc w:val="center"/>
              <w:rPr>
                <w:rFonts w:ascii="Arial" w:hAnsi="Arial" w:cs="Arial"/>
                <w:sz w:val="20"/>
              </w:rPr>
            </w:pPr>
            <w:r w:rsidRPr="00536B78">
              <w:rPr>
                <w:rFonts w:ascii="Arial" w:hAnsi="Arial" w:cs="Arial"/>
                <w:sz w:val="20"/>
              </w:rPr>
              <w:t>Igual ou superior</w:t>
            </w:r>
          </w:p>
        </w:tc>
        <w:tc>
          <w:tcPr>
            <w:tcW w:w="2268" w:type="dxa"/>
            <w:vAlign w:val="center"/>
          </w:tcPr>
          <w:p w:rsidR="00715EDA" w:rsidRPr="00536B78" w:rsidRDefault="00715EDA" w:rsidP="00B90639">
            <w:pPr>
              <w:tabs>
                <w:tab w:val="left" w:pos="1134"/>
              </w:tabs>
              <w:snapToGrid w:val="0"/>
              <w:jc w:val="center"/>
              <w:rPr>
                <w:rFonts w:ascii="Arial" w:hAnsi="Arial" w:cs="Arial"/>
                <w:sz w:val="20"/>
              </w:rPr>
            </w:pPr>
            <w:r w:rsidRPr="00536B78">
              <w:rPr>
                <w:rFonts w:ascii="Arial" w:hAnsi="Arial" w:cs="Arial"/>
                <w:sz w:val="20"/>
              </w:rPr>
              <w:t>1,0</w:t>
            </w:r>
          </w:p>
        </w:tc>
      </w:tr>
      <w:tr w:rsidR="00715EDA" w:rsidRPr="00536B78" w:rsidTr="006972E3">
        <w:trPr>
          <w:trHeight w:val="274"/>
        </w:trPr>
        <w:tc>
          <w:tcPr>
            <w:tcW w:w="3019" w:type="dxa"/>
            <w:vAlign w:val="center"/>
          </w:tcPr>
          <w:p w:rsidR="00715EDA" w:rsidRPr="00536B78" w:rsidRDefault="00715EDA" w:rsidP="0008002F">
            <w:pPr>
              <w:tabs>
                <w:tab w:val="left" w:pos="1134"/>
              </w:tabs>
              <w:snapToGrid w:val="0"/>
              <w:rPr>
                <w:rFonts w:ascii="Arial" w:hAnsi="Arial" w:cs="Arial"/>
                <w:sz w:val="20"/>
              </w:rPr>
            </w:pPr>
            <w:r w:rsidRPr="00536B78">
              <w:rPr>
                <w:rFonts w:ascii="Arial" w:hAnsi="Arial" w:cs="Arial"/>
                <w:sz w:val="20"/>
              </w:rPr>
              <w:t xml:space="preserve">Índice de Endividamento </w:t>
            </w:r>
            <w:r w:rsidR="0008002F" w:rsidRPr="00536B78">
              <w:rPr>
                <w:rFonts w:ascii="Arial" w:hAnsi="Arial" w:cs="Arial"/>
                <w:sz w:val="20"/>
              </w:rPr>
              <w:t>Geral</w:t>
            </w:r>
          </w:p>
        </w:tc>
        <w:tc>
          <w:tcPr>
            <w:tcW w:w="3501" w:type="dxa"/>
            <w:vAlign w:val="center"/>
          </w:tcPr>
          <w:p w:rsidR="00715EDA" w:rsidRPr="00536B78" w:rsidRDefault="00715EDA" w:rsidP="006972E3">
            <w:pPr>
              <w:tabs>
                <w:tab w:val="left" w:pos="1134"/>
              </w:tabs>
              <w:snapToGrid w:val="0"/>
              <w:jc w:val="center"/>
              <w:rPr>
                <w:rFonts w:ascii="Arial" w:hAnsi="Arial" w:cs="Arial"/>
                <w:sz w:val="20"/>
              </w:rPr>
            </w:pPr>
            <w:r w:rsidRPr="00536B78">
              <w:rPr>
                <w:rFonts w:ascii="Arial" w:hAnsi="Arial" w:cs="Arial"/>
                <w:sz w:val="20"/>
              </w:rPr>
              <w:t>Igual ou inferior</w:t>
            </w:r>
          </w:p>
        </w:tc>
        <w:tc>
          <w:tcPr>
            <w:tcW w:w="2268" w:type="dxa"/>
            <w:vAlign w:val="center"/>
          </w:tcPr>
          <w:p w:rsidR="00715EDA" w:rsidRPr="00536B78" w:rsidRDefault="00715EDA" w:rsidP="00B90639">
            <w:pPr>
              <w:tabs>
                <w:tab w:val="left" w:pos="1134"/>
              </w:tabs>
              <w:snapToGrid w:val="0"/>
              <w:jc w:val="center"/>
              <w:rPr>
                <w:rFonts w:ascii="Arial" w:hAnsi="Arial" w:cs="Arial"/>
                <w:sz w:val="20"/>
              </w:rPr>
            </w:pPr>
            <w:r w:rsidRPr="00536B78">
              <w:rPr>
                <w:rFonts w:ascii="Arial" w:hAnsi="Arial" w:cs="Arial"/>
                <w:sz w:val="20"/>
              </w:rPr>
              <w:t>1,0</w:t>
            </w:r>
          </w:p>
        </w:tc>
      </w:tr>
    </w:tbl>
    <w:p w:rsidR="00ED313D" w:rsidRPr="00536B78" w:rsidRDefault="00ED313D" w:rsidP="00ED313D">
      <w:pPr>
        <w:tabs>
          <w:tab w:val="left" w:pos="993"/>
        </w:tabs>
        <w:ind w:left="993"/>
        <w:jc w:val="both"/>
        <w:rPr>
          <w:rFonts w:ascii="Arial" w:hAnsi="Arial" w:cs="Arial"/>
          <w:sz w:val="20"/>
        </w:rPr>
      </w:pPr>
    </w:p>
    <w:p w:rsidR="00E57C9F" w:rsidRPr="00536B78" w:rsidRDefault="00E57C9F" w:rsidP="00ED313D">
      <w:pPr>
        <w:tabs>
          <w:tab w:val="left" w:pos="993"/>
        </w:tabs>
        <w:ind w:left="993"/>
        <w:jc w:val="both"/>
        <w:rPr>
          <w:rFonts w:ascii="Arial" w:hAnsi="Arial" w:cs="Arial"/>
          <w:sz w:val="20"/>
        </w:rPr>
      </w:pPr>
    </w:p>
    <w:p w:rsidR="00F50328" w:rsidRPr="00536B78" w:rsidRDefault="00F50328" w:rsidP="00266DB4">
      <w:pPr>
        <w:numPr>
          <w:ilvl w:val="2"/>
          <w:numId w:val="1"/>
        </w:numPr>
        <w:suppressAutoHyphens/>
        <w:ind w:left="709" w:hanging="709"/>
        <w:jc w:val="both"/>
        <w:rPr>
          <w:rFonts w:ascii="Arial" w:hAnsi="Arial" w:cs="Arial"/>
          <w:sz w:val="20"/>
        </w:rPr>
      </w:pPr>
      <w:r w:rsidRPr="00536B78">
        <w:rPr>
          <w:rFonts w:ascii="Arial" w:hAnsi="Arial" w:cs="Arial"/>
          <w:sz w:val="20"/>
        </w:rPr>
        <w:t xml:space="preserve">Prova de registro da empresa </w:t>
      </w:r>
      <w:r w:rsidR="00C2765D" w:rsidRPr="00536B78">
        <w:rPr>
          <w:rFonts w:ascii="Arial" w:hAnsi="Arial" w:cs="Arial"/>
          <w:sz w:val="20"/>
        </w:rPr>
        <w:t xml:space="preserve">e de seus responsáveis técnicos no </w:t>
      </w:r>
      <w:r w:rsidRPr="00536B78">
        <w:rPr>
          <w:rFonts w:ascii="Arial" w:hAnsi="Arial" w:cs="Arial"/>
          <w:sz w:val="20"/>
        </w:rPr>
        <w:t>CREA</w:t>
      </w:r>
      <w:r w:rsidR="00C2765D" w:rsidRPr="00536B78">
        <w:rPr>
          <w:rFonts w:ascii="Arial" w:hAnsi="Arial" w:cs="Arial"/>
          <w:sz w:val="20"/>
        </w:rPr>
        <w:t>, dentro do prazo de validade</w:t>
      </w:r>
      <w:r w:rsidR="00266DB4" w:rsidRPr="00536B78">
        <w:rPr>
          <w:rFonts w:ascii="Arial" w:hAnsi="Arial" w:cs="Arial"/>
          <w:sz w:val="20"/>
        </w:rPr>
        <w:t>, com jurisdição no Estado onde a mesma está sediada</w:t>
      </w:r>
      <w:r w:rsidRPr="00536B78">
        <w:rPr>
          <w:rFonts w:ascii="Arial" w:hAnsi="Arial" w:cs="Arial"/>
          <w:sz w:val="20"/>
        </w:rPr>
        <w:t>.</w:t>
      </w:r>
    </w:p>
    <w:p w:rsidR="00266DB4" w:rsidRPr="00536B78" w:rsidRDefault="00266DB4" w:rsidP="00266DB4">
      <w:pPr>
        <w:suppressAutoHyphens/>
        <w:ind w:left="709"/>
        <w:jc w:val="both"/>
        <w:rPr>
          <w:rFonts w:ascii="Arial" w:hAnsi="Arial" w:cs="Arial"/>
          <w:sz w:val="20"/>
        </w:rPr>
      </w:pPr>
    </w:p>
    <w:p w:rsidR="00C22D4D" w:rsidRPr="00536B78" w:rsidRDefault="00F50328" w:rsidP="00230102">
      <w:pPr>
        <w:numPr>
          <w:ilvl w:val="2"/>
          <w:numId w:val="1"/>
        </w:numPr>
        <w:tabs>
          <w:tab w:val="clear" w:pos="720"/>
          <w:tab w:val="left" w:pos="709"/>
        </w:tabs>
        <w:suppressAutoHyphens/>
        <w:ind w:left="709" w:hanging="709"/>
        <w:jc w:val="both"/>
        <w:rPr>
          <w:rFonts w:ascii="Arial" w:hAnsi="Arial" w:cs="Arial"/>
          <w:sz w:val="20"/>
        </w:rPr>
      </w:pPr>
      <w:r w:rsidRPr="00536B78">
        <w:rPr>
          <w:rFonts w:ascii="Arial" w:hAnsi="Arial" w:cs="Arial"/>
          <w:sz w:val="20"/>
        </w:rPr>
        <w:t xml:space="preserve">Comprovação, para fins de demonstração de </w:t>
      </w:r>
      <w:r w:rsidRPr="00536B78">
        <w:rPr>
          <w:rFonts w:ascii="Arial" w:hAnsi="Arial" w:cs="Arial"/>
          <w:b/>
          <w:sz w:val="20"/>
        </w:rPr>
        <w:t>capacitação operacional</w:t>
      </w:r>
      <w:r w:rsidR="00281B4F" w:rsidRPr="00536B78">
        <w:rPr>
          <w:rFonts w:ascii="Arial" w:hAnsi="Arial" w:cs="Arial"/>
          <w:sz w:val="20"/>
        </w:rPr>
        <w:t>da empresa licitante</w:t>
      </w:r>
      <w:r w:rsidRPr="00536B78">
        <w:rPr>
          <w:rFonts w:ascii="Arial" w:hAnsi="Arial" w:cs="Arial"/>
          <w:sz w:val="20"/>
        </w:rPr>
        <w:t xml:space="preserve">, </w:t>
      </w:r>
      <w:r w:rsidR="00281B4F" w:rsidRPr="00536B78">
        <w:rPr>
          <w:rFonts w:ascii="Arial" w:hAnsi="Arial" w:cs="Arial"/>
          <w:sz w:val="20"/>
        </w:rPr>
        <w:t>através da apresentação de Atestado</w:t>
      </w:r>
      <w:r w:rsidR="00776766" w:rsidRPr="00536B78">
        <w:rPr>
          <w:rFonts w:ascii="Arial" w:hAnsi="Arial" w:cs="Arial"/>
          <w:sz w:val="20"/>
        </w:rPr>
        <w:t>(s)</w:t>
      </w:r>
      <w:r w:rsidR="00281B4F" w:rsidRPr="00536B78">
        <w:rPr>
          <w:rFonts w:ascii="Arial" w:hAnsi="Arial" w:cs="Arial"/>
          <w:sz w:val="20"/>
        </w:rPr>
        <w:t xml:space="preserve"> de Capacidade Técnica, </w:t>
      </w:r>
      <w:r w:rsidR="00776766" w:rsidRPr="00536B78">
        <w:rPr>
          <w:rFonts w:ascii="Arial" w:hAnsi="Arial" w:cs="Arial"/>
          <w:sz w:val="20"/>
        </w:rPr>
        <w:t xml:space="preserve">devidamente registrado(s) e acervado(s) no CREA, </w:t>
      </w:r>
      <w:r w:rsidR="001227C3" w:rsidRPr="00536B78">
        <w:rPr>
          <w:rFonts w:ascii="Arial" w:hAnsi="Arial" w:cs="Arial"/>
          <w:sz w:val="20"/>
        </w:rPr>
        <w:t>comprov</w:t>
      </w:r>
      <w:r w:rsidR="00281B4F" w:rsidRPr="00536B78">
        <w:rPr>
          <w:rFonts w:ascii="Arial" w:hAnsi="Arial" w:cs="Arial"/>
          <w:sz w:val="20"/>
        </w:rPr>
        <w:t xml:space="preserve">ando que a mesma tenha executado serviços </w:t>
      </w:r>
      <w:r w:rsidR="00C22D4D" w:rsidRPr="00536B78">
        <w:rPr>
          <w:rFonts w:ascii="Arial" w:hAnsi="Arial" w:cs="Arial"/>
          <w:sz w:val="20"/>
        </w:rPr>
        <w:t>idêntico</w:t>
      </w:r>
      <w:r w:rsidR="00FB7D67" w:rsidRPr="00536B78">
        <w:rPr>
          <w:rFonts w:ascii="Arial" w:hAnsi="Arial" w:cs="Arial"/>
          <w:sz w:val="20"/>
        </w:rPr>
        <w:t>s</w:t>
      </w:r>
      <w:r w:rsidR="00C22D4D" w:rsidRPr="00536B78">
        <w:rPr>
          <w:rFonts w:ascii="Arial" w:hAnsi="Arial" w:cs="Arial"/>
          <w:sz w:val="20"/>
        </w:rPr>
        <w:t xml:space="preserve"> ou similar</w:t>
      </w:r>
      <w:r w:rsidR="00FB7D67" w:rsidRPr="00536B78">
        <w:rPr>
          <w:rFonts w:ascii="Arial" w:hAnsi="Arial" w:cs="Arial"/>
          <w:sz w:val="20"/>
        </w:rPr>
        <w:t>es</w:t>
      </w:r>
      <w:r w:rsidR="00C22D4D" w:rsidRPr="00536B78">
        <w:rPr>
          <w:rFonts w:ascii="Arial" w:hAnsi="Arial" w:cs="Arial"/>
          <w:sz w:val="20"/>
        </w:rPr>
        <w:t xml:space="preserve"> com os constantes do(s) lote(s) proposto(s), em características, prazos e quantidades, conforme descrito abaixo:</w:t>
      </w:r>
    </w:p>
    <w:p w:rsidR="00C22D4D" w:rsidRPr="00536B78" w:rsidRDefault="00C22D4D" w:rsidP="00C22D4D">
      <w:pPr>
        <w:pStyle w:val="PargrafodaLista"/>
        <w:rPr>
          <w:rFonts w:ascii="Arial" w:hAnsi="Arial" w:cs="Arial"/>
          <w:sz w:val="20"/>
        </w:rPr>
      </w:pPr>
    </w:p>
    <w:p w:rsidR="00C22D4D" w:rsidRPr="00536B78" w:rsidRDefault="00C22D4D" w:rsidP="00DC6ACC">
      <w:pPr>
        <w:numPr>
          <w:ilvl w:val="0"/>
          <w:numId w:val="39"/>
        </w:numPr>
        <w:autoSpaceDE w:val="0"/>
        <w:autoSpaceDN w:val="0"/>
        <w:adjustRightInd w:val="0"/>
        <w:jc w:val="both"/>
        <w:rPr>
          <w:rFonts w:ascii="Arial" w:hAnsi="Arial" w:cs="Arial"/>
          <w:sz w:val="20"/>
        </w:rPr>
      </w:pPr>
      <w:r w:rsidRPr="00536B78">
        <w:rPr>
          <w:rFonts w:ascii="Arial" w:hAnsi="Arial" w:cs="Arial"/>
          <w:sz w:val="20"/>
        </w:rPr>
        <w:lastRenderedPageBreak/>
        <w:t xml:space="preserve">Para as empresas que desejarem ofertar proposta para o </w:t>
      </w:r>
      <w:r w:rsidR="00AD27D8" w:rsidRPr="00536B78">
        <w:rPr>
          <w:rFonts w:ascii="Arial" w:hAnsi="Arial" w:cs="Arial"/>
          <w:b/>
          <w:sz w:val="20"/>
        </w:rPr>
        <w:t>L</w:t>
      </w:r>
      <w:r w:rsidRPr="00536B78">
        <w:rPr>
          <w:rFonts w:ascii="Arial" w:hAnsi="Arial" w:cs="Arial"/>
          <w:b/>
          <w:sz w:val="20"/>
        </w:rPr>
        <w:t>ote 01</w:t>
      </w:r>
      <w:r w:rsidRPr="00536B78">
        <w:rPr>
          <w:rFonts w:ascii="Arial" w:hAnsi="Arial" w:cs="Arial"/>
          <w:sz w:val="20"/>
        </w:rPr>
        <w:t>, deverão apresentar junto ao envelope da documentação, Atestado(s) de Capacidade Técnica</w:t>
      </w:r>
      <w:r w:rsidR="00FB7D67" w:rsidRPr="00536B78">
        <w:rPr>
          <w:rFonts w:ascii="Arial" w:hAnsi="Arial" w:cs="Arial"/>
          <w:sz w:val="20"/>
        </w:rPr>
        <w:t>,</w:t>
      </w:r>
      <w:r w:rsidRPr="00536B78">
        <w:rPr>
          <w:rFonts w:ascii="Arial" w:hAnsi="Arial" w:cs="Arial"/>
          <w:sz w:val="20"/>
        </w:rPr>
        <w:t xml:space="preserve"> devidamente registrado(s) e acervado(s) no CREA, atestando que a mesma tenha executado:</w:t>
      </w:r>
    </w:p>
    <w:p w:rsidR="00C22D4D" w:rsidRPr="00536B78" w:rsidRDefault="00C22D4D" w:rsidP="00C22D4D">
      <w:pPr>
        <w:tabs>
          <w:tab w:val="left" w:pos="709"/>
        </w:tabs>
        <w:suppressAutoHyphens/>
        <w:jc w:val="both"/>
        <w:rPr>
          <w:rFonts w:ascii="Arial" w:hAnsi="Arial" w:cs="Arial"/>
          <w:strike/>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6"/>
        <w:gridCol w:w="1439"/>
        <w:gridCol w:w="1416"/>
        <w:gridCol w:w="717"/>
      </w:tblGrid>
      <w:tr w:rsidR="001227C3" w:rsidRPr="00536B78" w:rsidTr="00CE7E76">
        <w:tc>
          <w:tcPr>
            <w:tcW w:w="5466" w:type="dxa"/>
            <w:vMerge w:val="restart"/>
            <w:vAlign w:val="center"/>
          </w:tcPr>
          <w:p w:rsidR="001227C3" w:rsidRPr="00536B78" w:rsidRDefault="001227C3" w:rsidP="00CE7E76">
            <w:pPr>
              <w:tabs>
                <w:tab w:val="left" w:pos="0"/>
              </w:tabs>
              <w:suppressAutoHyphens/>
              <w:jc w:val="center"/>
              <w:rPr>
                <w:rFonts w:ascii="Arial" w:hAnsi="Arial" w:cs="Arial"/>
                <w:sz w:val="20"/>
              </w:rPr>
            </w:pPr>
            <w:r w:rsidRPr="00536B78">
              <w:rPr>
                <w:rFonts w:ascii="Arial" w:hAnsi="Arial" w:cs="Arial"/>
                <w:sz w:val="20"/>
              </w:rPr>
              <w:t>SERVIÇOS A SEREM COMPROVADOS</w:t>
            </w:r>
          </w:p>
        </w:tc>
        <w:tc>
          <w:tcPr>
            <w:tcW w:w="3572" w:type="dxa"/>
            <w:gridSpan w:val="3"/>
            <w:vAlign w:val="center"/>
          </w:tcPr>
          <w:p w:rsidR="001227C3" w:rsidRPr="00536B78" w:rsidRDefault="001227C3" w:rsidP="00CE7E76">
            <w:pPr>
              <w:tabs>
                <w:tab w:val="left" w:pos="0"/>
              </w:tabs>
              <w:suppressAutoHyphens/>
              <w:jc w:val="center"/>
              <w:rPr>
                <w:rFonts w:ascii="Arial" w:hAnsi="Arial" w:cs="Arial"/>
                <w:sz w:val="20"/>
              </w:rPr>
            </w:pPr>
            <w:r w:rsidRPr="00536B78">
              <w:rPr>
                <w:rFonts w:ascii="Arial" w:hAnsi="Arial" w:cs="Arial"/>
                <w:sz w:val="20"/>
              </w:rPr>
              <w:t>EXIGÊNCIAS TÉCNICAS</w:t>
            </w:r>
          </w:p>
        </w:tc>
      </w:tr>
      <w:tr w:rsidR="001227C3" w:rsidRPr="00536B78" w:rsidTr="00CE7E76">
        <w:tc>
          <w:tcPr>
            <w:tcW w:w="5466" w:type="dxa"/>
            <w:vMerge/>
            <w:vAlign w:val="center"/>
          </w:tcPr>
          <w:p w:rsidR="001227C3" w:rsidRPr="00536B78" w:rsidRDefault="001227C3" w:rsidP="00CE7E76">
            <w:pPr>
              <w:tabs>
                <w:tab w:val="left" w:pos="0"/>
              </w:tabs>
              <w:suppressAutoHyphens/>
              <w:jc w:val="center"/>
              <w:rPr>
                <w:rFonts w:ascii="Arial" w:hAnsi="Arial" w:cs="Arial"/>
                <w:strike/>
                <w:sz w:val="20"/>
              </w:rPr>
            </w:pPr>
          </w:p>
        </w:tc>
        <w:tc>
          <w:tcPr>
            <w:tcW w:w="1439" w:type="dxa"/>
            <w:vAlign w:val="center"/>
          </w:tcPr>
          <w:p w:rsidR="001227C3" w:rsidRPr="00536B78" w:rsidRDefault="001227C3" w:rsidP="00CE7E76">
            <w:pPr>
              <w:tabs>
                <w:tab w:val="left" w:pos="0"/>
              </w:tabs>
              <w:suppressAutoHyphens/>
              <w:jc w:val="center"/>
              <w:rPr>
                <w:rFonts w:ascii="Arial" w:hAnsi="Arial" w:cs="Arial"/>
                <w:sz w:val="20"/>
              </w:rPr>
            </w:pPr>
            <w:r w:rsidRPr="00536B78">
              <w:rPr>
                <w:rFonts w:ascii="Arial" w:hAnsi="Arial" w:cs="Arial"/>
                <w:sz w:val="20"/>
              </w:rPr>
              <w:t>Quantitativo licitado</w:t>
            </w:r>
          </w:p>
        </w:tc>
        <w:tc>
          <w:tcPr>
            <w:tcW w:w="1416" w:type="dxa"/>
            <w:vAlign w:val="center"/>
          </w:tcPr>
          <w:p w:rsidR="001227C3" w:rsidRPr="00536B78" w:rsidRDefault="001227C3" w:rsidP="00CE7E76">
            <w:pPr>
              <w:tabs>
                <w:tab w:val="left" w:pos="0"/>
              </w:tabs>
              <w:suppressAutoHyphens/>
              <w:jc w:val="center"/>
              <w:rPr>
                <w:rFonts w:ascii="Arial" w:hAnsi="Arial" w:cs="Arial"/>
                <w:sz w:val="20"/>
              </w:rPr>
            </w:pPr>
            <w:r w:rsidRPr="00536B78">
              <w:rPr>
                <w:rFonts w:ascii="Arial" w:hAnsi="Arial" w:cs="Arial"/>
                <w:sz w:val="20"/>
              </w:rPr>
              <w:t>Quantidade mínima a ser comprovada</w:t>
            </w:r>
          </w:p>
        </w:tc>
        <w:tc>
          <w:tcPr>
            <w:tcW w:w="717" w:type="dxa"/>
            <w:vAlign w:val="center"/>
          </w:tcPr>
          <w:p w:rsidR="001227C3" w:rsidRPr="00536B78" w:rsidRDefault="001227C3" w:rsidP="00CE7E76">
            <w:pPr>
              <w:tabs>
                <w:tab w:val="left" w:pos="0"/>
              </w:tabs>
              <w:suppressAutoHyphens/>
              <w:jc w:val="center"/>
              <w:rPr>
                <w:rFonts w:ascii="Arial" w:hAnsi="Arial" w:cs="Arial"/>
                <w:sz w:val="20"/>
              </w:rPr>
            </w:pPr>
            <w:r w:rsidRPr="00536B78">
              <w:rPr>
                <w:rFonts w:ascii="Arial" w:hAnsi="Arial" w:cs="Arial"/>
                <w:sz w:val="20"/>
              </w:rPr>
              <w:t>%</w:t>
            </w:r>
          </w:p>
        </w:tc>
      </w:tr>
      <w:tr w:rsidR="001227C3" w:rsidRPr="00536B78" w:rsidTr="00CE7E76">
        <w:tc>
          <w:tcPr>
            <w:tcW w:w="5466" w:type="dxa"/>
            <w:vAlign w:val="center"/>
          </w:tcPr>
          <w:p w:rsidR="001227C3" w:rsidRPr="00536B78" w:rsidRDefault="001227C3" w:rsidP="00CE7E76">
            <w:pPr>
              <w:tabs>
                <w:tab w:val="left" w:pos="0"/>
              </w:tabs>
              <w:suppressAutoHyphens/>
              <w:jc w:val="both"/>
              <w:rPr>
                <w:rFonts w:ascii="Arial" w:hAnsi="Arial" w:cs="Arial"/>
                <w:sz w:val="20"/>
              </w:rPr>
            </w:pPr>
            <w:r w:rsidRPr="00536B78">
              <w:rPr>
                <w:rFonts w:ascii="Arial" w:hAnsi="Arial" w:cs="Arial"/>
                <w:sz w:val="20"/>
              </w:rPr>
              <w:t>Medição e verificação de resultados conforme resolução normativa da ANEEL.</w:t>
            </w:r>
          </w:p>
        </w:tc>
        <w:tc>
          <w:tcPr>
            <w:tcW w:w="1439" w:type="dxa"/>
            <w:vAlign w:val="center"/>
          </w:tcPr>
          <w:p w:rsidR="001227C3" w:rsidRPr="00536B78" w:rsidRDefault="001227C3" w:rsidP="00CE7E76">
            <w:pPr>
              <w:tabs>
                <w:tab w:val="left" w:pos="0"/>
              </w:tabs>
              <w:suppressAutoHyphens/>
              <w:jc w:val="center"/>
              <w:rPr>
                <w:rFonts w:ascii="Arial" w:hAnsi="Arial" w:cs="Arial"/>
                <w:sz w:val="20"/>
              </w:rPr>
            </w:pPr>
            <w:r w:rsidRPr="00536B78">
              <w:rPr>
                <w:rFonts w:ascii="Arial" w:hAnsi="Arial" w:cs="Arial"/>
                <w:sz w:val="20"/>
              </w:rPr>
              <w:t>1.961</w:t>
            </w:r>
          </w:p>
        </w:tc>
        <w:tc>
          <w:tcPr>
            <w:tcW w:w="1416" w:type="dxa"/>
            <w:vAlign w:val="center"/>
          </w:tcPr>
          <w:p w:rsidR="000A4EB7" w:rsidRPr="00536B78" w:rsidRDefault="002D7777" w:rsidP="00CE7E76">
            <w:pPr>
              <w:tabs>
                <w:tab w:val="left" w:pos="0"/>
              </w:tabs>
              <w:suppressAutoHyphens/>
              <w:jc w:val="center"/>
              <w:rPr>
                <w:rFonts w:ascii="Arial" w:hAnsi="Arial" w:cs="Arial"/>
                <w:sz w:val="20"/>
              </w:rPr>
            </w:pPr>
            <w:r w:rsidRPr="00536B78">
              <w:rPr>
                <w:rFonts w:ascii="Arial" w:hAnsi="Arial" w:cs="Arial"/>
                <w:sz w:val="20"/>
              </w:rPr>
              <w:t>197</w:t>
            </w:r>
          </w:p>
          <w:p w:rsidR="001227C3" w:rsidRPr="00536B78" w:rsidRDefault="001227C3" w:rsidP="00CE7E76">
            <w:pPr>
              <w:tabs>
                <w:tab w:val="left" w:pos="0"/>
              </w:tabs>
              <w:suppressAutoHyphens/>
              <w:jc w:val="center"/>
              <w:rPr>
                <w:rFonts w:ascii="Arial" w:hAnsi="Arial" w:cs="Arial"/>
                <w:sz w:val="20"/>
              </w:rPr>
            </w:pPr>
            <w:r w:rsidRPr="00536B78">
              <w:rPr>
                <w:rFonts w:ascii="Arial" w:hAnsi="Arial" w:cs="Arial"/>
                <w:sz w:val="20"/>
              </w:rPr>
              <w:t>luminárias / lâmpadas</w:t>
            </w:r>
          </w:p>
        </w:tc>
        <w:tc>
          <w:tcPr>
            <w:tcW w:w="717" w:type="dxa"/>
            <w:vAlign w:val="center"/>
          </w:tcPr>
          <w:p w:rsidR="001227C3" w:rsidRPr="00536B78" w:rsidRDefault="002559CD" w:rsidP="00CE7E76">
            <w:pPr>
              <w:tabs>
                <w:tab w:val="left" w:pos="0"/>
              </w:tabs>
              <w:suppressAutoHyphens/>
              <w:jc w:val="center"/>
              <w:rPr>
                <w:rFonts w:ascii="Arial" w:hAnsi="Arial" w:cs="Arial"/>
                <w:sz w:val="20"/>
              </w:rPr>
            </w:pPr>
            <w:r w:rsidRPr="00536B78">
              <w:rPr>
                <w:rFonts w:ascii="Arial" w:hAnsi="Arial" w:cs="Arial"/>
                <w:sz w:val="20"/>
              </w:rPr>
              <w:t>10,04</w:t>
            </w:r>
          </w:p>
        </w:tc>
      </w:tr>
    </w:tbl>
    <w:p w:rsidR="001227C3" w:rsidRPr="00536B78" w:rsidRDefault="001227C3" w:rsidP="00C22D4D">
      <w:pPr>
        <w:tabs>
          <w:tab w:val="left" w:pos="709"/>
        </w:tabs>
        <w:suppressAutoHyphens/>
        <w:jc w:val="both"/>
        <w:rPr>
          <w:rFonts w:ascii="Arial" w:hAnsi="Arial" w:cs="Arial"/>
          <w:sz w:val="20"/>
        </w:rPr>
      </w:pPr>
    </w:p>
    <w:p w:rsidR="001227C3" w:rsidRPr="00536B78" w:rsidRDefault="001227C3" w:rsidP="00DC6ACC">
      <w:pPr>
        <w:numPr>
          <w:ilvl w:val="0"/>
          <w:numId w:val="39"/>
        </w:numPr>
        <w:tabs>
          <w:tab w:val="left" w:pos="709"/>
        </w:tabs>
        <w:suppressAutoHyphens/>
        <w:jc w:val="both"/>
        <w:rPr>
          <w:rFonts w:ascii="Arial" w:hAnsi="Arial" w:cs="Arial"/>
          <w:sz w:val="20"/>
        </w:rPr>
      </w:pPr>
      <w:r w:rsidRPr="00536B78">
        <w:rPr>
          <w:rFonts w:ascii="Arial" w:hAnsi="Arial" w:cs="Arial"/>
          <w:sz w:val="20"/>
        </w:rPr>
        <w:t xml:space="preserve">Para as empresas que desejarem ofertar proposta para o </w:t>
      </w:r>
      <w:r w:rsidR="00AD27D8" w:rsidRPr="00536B78">
        <w:rPr>
          <w:rFonts w:ascii="Arial" w:hAnsi="Arial" w:cs="Arial"/>
          <w:b/>
          <w:sz w:val="20"/>
        </w:rPr>
        <w:t>L</w:t>
      </w:r>
      <w:r w:rsidRPr="00536B78">
        <w:rPr>
          <w:rFonts w:ascii="Arial" w:hAnsi="Arial" w:cs="Arial"/>
          <w:b/>
          <w:sz w:val="20"/>
        </w:rPr>
        <w:t>ote 02</w:t>
      </w:r>
      <w:r w:rsidRPr="00536B78">
        <w:rPr>
          <w:rFonts w:ascii="Arial" w:hAnsi="Arial" w:cs="Arial"/>
          <w:sz w:val="20"/>
        </w:rPr>
        <w:t>, deverão apresentar junto ao envelope da documentação, Atestado(s) de Capacidade Técnica, devidamente registrado(s) e acervado(s) no CREA, comprovando que a mesma tenha executado:</w:t>
      </w:r>
    </w:p>
    <w:p w:rsidR="00C22D4D" w:rsidRPr="00536B78" w:rsidRDefault="00C22D4D" w:rsidP="00C22D4D">
      <w:pPr>
        <w:tabs>
          <w:tab w:val="left" w:pos="709"/>
        </w:tabs>
        <w:suppressAutoHyphens/>
        <w:jc w:val="both"/>
        <w:rPr>
          <w:rFonts w:ascii="Arial" w:hAnsi="Arial"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6"/>
        <w:gridCol w:w="1439"/>
        <w:gridCol w:w="1416"/>
        <w:gridCol w:w="717"/>
      </w:tblGrid>
      <w:tr w:rsidR="00732EB6" w:rsidRPr="00536B78" w:rsidTr="007A31C2">
        <w:tc>
          <w:tcPr>
            <w:tcW w:w="5466" w:type="dxa"/>
            <w:vMerge w:val="restart"/>
            <w:vAlign w:val="center"/>
          </w:tcPr>
          <w:p w:rsidR="00732EB6" w:rsidRPr="00536B78" w:rsidRDefault="00732EB6" w:rsidP="00F50328">
            <w:pPr>
              <w:tabs>
                <w:tab w:val="left" w:pos="0"/>
              </w:tabs>
              <w:suppressAutoHyphens/>
              <w:jc w:val="center"/>
              <w:rPr>
                <w:rFonts w:ascii="Arial" w:hAnsi="Arial" w:cs="Arial"/>
                <w:sz w:val="20"/>
              </w:rPr>
            </w:pPr>
            <w:r w:rsidRPr="00536B78">
              <w:rPr>
                <w:rFonts w:ascii="Arial" w:hAnsi="Arial" w:cs="Arial"/>
                <w:sz w:val="20"/>
              </w:rPr>
              <w:t>SERVIÇOS A SEREM COMPROVADOS</w:t>
            </w:r>
          </w:p>
        </w:tc>
        <w:tc>
          <w:tcPr>
            <w:tcW w:w="3572" w:type="dxa"/>
            <w:gridSpan w:val="3"/>
            <w:vAlign w:val="center"/>
          </w:tcPr>
          <w:p w:rsidR="00732EB6" w:rsidRPr="00536B78" w:rsidRDefault="00732EB6" w:rsidP="00F50328">
            <w:pPr>
              <w:tabs>
                <w:tab w:val="left" w:pos="0"/>
              </w:tabs>
              <w:suppressAutoHyphens/>
              <w:jc w:val="center"/>
              <w:rPr>
                <w:rFonts w:ascii="Arial" w:hAnsi="Arial" w:cs="Arial"/>
                <w:sz w:val="20"/>
              </w:rPr>
            </w:pPr>
            <w:r w:rsidRPr="00536B78">
              <w:rPr>
                <w:rFonts w:ascii="Arial" w:hAnsi="Arial" w:cs="Arial"/>
                <w:sz w:val="20"/>
              </w:rPr>
              <w:t>EXIGÊNCIAS TÉCNICAS</w:t>
            </w:r>
          </w:p>
        </w:tc>
      </w:tr>
      <w:tr w:rsidR="00732EB6" w:rsidRPr="00536B78" w:rsidTr="00F37C63">
        <w:tc>
          <w:tcPr>
            <w:tcW w:w="5466" w:type="dxa"/>
            <w:vMerge/>
            <w:vAlign w:val="center"/>
          </w:tcPr>
          <w:p w:rsidR="00732EB6" w:rsidRPr="00536B78" w:rsidRDefault="00732EB6" w:rsidP="00F50328">
            <w:pPr>
              <w:tabs>
                <w:tab w:val="left" w:pos="0"/>
              </w:tabs>
              <w:suppressAutoHyphens/>
              <w:jc w:val="center"/>
              <w:rPr>
                <w:rFonts w:ascii="Arial" w:hAnsi="Arial" w:cs="Arial"/>
                <w:sz w:val="20"/>
              </w:rPr>
            </w:pPr>
          </w:p>
        </w:tc>
        <w:tc>
          <w:tcPr>
            <w:tcW w:w="1439" w:type="dxa"/>
            <w:vAlign w:val="center"/>
          </w:tcPr>
          <w:p w:rsidR="00732EB6" w:rsidRPr="00536B78" w:rsidRDefault="00732EB6" w:rsidP="007A31C2">
            <w:pPr>
              <w:tabs>
                <w:tab w:val="left" w:pos="0"/>
              </w:tabs>
              <w:suppressAutoHyphens/>
              <w:jc w:val="center"/>
              <w:rPr>
                <w:rFonts w:ascii="Arial" w:hAnsi="Arial" w:cs="Arial"/>
                <w:sz w:val="20"/>
              </w:rPr>
            </w:pPr>
            <w:r w:rsidRPr="00536B78">
              <w:rPr>
                <w:rFonts w:ascii="Arial" w:hAnsi="Arial" w:cs="Arial"/>
                <w:sz w:val="20"/>
              </w:rPr>
              <w:t>Quantitativo licitado</w:t>
            </w:r>
          </w:p>
        </w:tc>
        <w:tc>
          <w:tcPr>
            <w:tcW w:w="1416" w:type="dxa"/>
            <w:vAlign w:val="center"/>
          </w:tcPr>
          <w:p w:rsidR="00732EB6" w:rsidRPr="00536B78" w:rsidRDefault="00732EB6" w:rsidP="007A31C2">
            <w:pPr>
              <w:tabs>
                <w:tab w:val="left" w:pos="0"/>
              </w:tabs>
              <w:suppressAutoHyphens/>
              <w:jc w:val="center"/>
              <w:rPr>
                <w:rFonts w:ascii="Arial" w:hAnsi="Arial" w:cs="Arial"/>
                <w:sz w:val="20"/>
              </w:rPr>
            </w:pPr>
            <w:r w:rsidRPr="00536B78">
              <w:rPr>
                <w:rFonts w:ascii="Arial" w:hAnsi="Arial" w:cs="Arial"/>
                <w:sz w:val="20"/>
              </w:rPr>
              <w:t>Quantidade mínima a ser comprovada</w:t>
            </w:r>
          </w:p>
        </w:tc>
        <w:tc>
          <w:tcPr>
            <w:tcW w:w="717" w:type="dxa"/>
            <w:vAlign w:val="center"/>
          </w:tcPr>
          <w:p w:rsidR="00732EB6" w:rsidRPr="00536B78" w:rsidRDefault="00732EB6" w:rsidP="007A31C2">
            <w:pPr>
              <w:tabs>
                <w:tab w:val="left" w:pos="0"/>
              </w:tabs>
              <w:suppressAutoHyphens/>
              <w:jc w:val="center"/>
              <w:rPr>
                <w:rFonts w:ascii="Arial" w:hAnsi="Arial" w:cs="Arial"/>
                <w:sz w:val="20"/>
              </w:rPr>
            </w:pPr>
            <w:r w:rsidRPr="00536B78">
              <w:rPr>
                <w:rFonts w:ascii="Arial" w:hAnsi="Arial" w:cs="Arial"/>
                <w:sz w:val="20"/>
              </w:rPr>
              <w:t>%</w:t>
            </w:r>
          </w:p>
        </w:tc>
      </w:tr>
      <w:tr w:rsidR="007A31C2" w:rsidRPr="00536B78" w:rsidTr="00F37C63">
        <w:tc>
          <w:tcPr>
            <w:tcW w:w="5466" w:type="dxa"/>
            <w:vAlign w:val="center"/>
          </w:tcPr>
          <w:p w:rsidR="007A31C2" w:rsidRPr="00536B78" w:rsidRDefault="007A31C2" w:rsidP="00F50328">
            <w:pPr>
              <w:tabs>
                <w:tab w:val="left" w:pos="0"/>
              </w:tabs>
              <w:suppressAutoHyphens/>
              <w:jc w:val="both"/>
              <w:rPr>
                <w:rFonts w:ascii="Arial" w:hAnsi="Arial" w:cs="Arial"/>
                <w:sz w:val="20"/>
              </w:rPr>
            </w:pPr>
            <w:r w:rsidRPr="00536B78">
              <w:rPr>
                <w:rFonts w:ascii="Arial" w:hAnsi="Arial" w:cs="Arial"/>
                <w:sz w:val="20"/>
              </w:rPr>
              <w:t>Fornecimento e instalação de luminárias para Iluminação Pública com tecnologia de diodo emissor de luz (LED)</w:t>
            </w:r>
          </w:p>
        </w:tc>
        <w:tc>
          <w:tcPr>
            <w:tcW w:w="1439" w:type="dxa"/>
            <w:vAlign w:val="center"/>
          </w:tcPr>
          <w:p w:rsidR="007A31C2" w:rsidRPr="00536B78" w:rsidRDefault="001F7136" w:rsidP="001F7136">
            <w:pPr>
              <w:tabs>
                <w:tab w:val="left" w:pos="0"/>
              </w:tabs>
              <w:suppressAutoHyphens/>
              <w:jc w:val="center"/>
              <w:rPr>
                <w:rFonts w:ascii="Arial" w:hAnsi="Arial" w:cs="Arial"/>
                <w:sz w:val="20"/>
              </w:rPr>
            </w:pPr>
            <w:r w:rsidRPr="00536B78">
              <w:rPr>
                <w:rFonts w:ascii="Arial" w:hAnsi="Arial" w:cs="Arial"/>
                <w:sz w:val="20"/>
              </w:rPr>
              <w:t>1.961</w:t>
            </w:r>
          </w:p>
        </w:tc>
        <w:tc>
          <w:tcPr>
            <w:tcW w:w="1416" w:type="dxa"/>
            <w:vAlign w:val="center"/>
          </w:tcPr>
          <w:p w:rsidR="007A31C2" w:rsidRPr="00536B78" w:rsidRDefault="002D7777" w:rsidP="00EB64E9">
            <w:pPr>
              <w:tabs>
                <w:tab w:val="left" w:pos="0"/>
              </w:tabs>
              <w:suppressAutoHyphens/>
              <w:jc w:val="center"/>
              <w:rPr>
                <w:rFonts w:ascii="Arial" w:hAnsi="Arial" w:cs="Arial"/>
                <w:sz w:val="20"/>
              </w:rPr>
            </w:pPr>
            <w:r w:rsidRPr="00536B78">
              <w:rPr>
                <w:rFonts w:ascii="Arial" w:hAnsi="Arial" w:cs="Arial"/>
                <w:sz w:val="20"/>
              </w:rPr>
              <w:t xml:space="preserve">197 </w:t>
            </w:r>
            <w:r w:rsidR="007A31C2" w:rsidRPr="00536B78">
              <w:rPr>
                <w:rFonts w:ascii="Arial" w:hAnsi="Arial" w:cs="Arial"/>
                <w:sz w:val="20"/>
              </w:rPr>
              <w:t xml:space="preserve">luminárias </w:t>
            </w:r>
          </w:p>
        </w:tc>
        <w:tc>
          <w:tcPr>
            <w:tcW w:w="717" w:type="dxa"/>
            <w:vAlign w:val="center"/>
          </w:tcPr>
          <w:p w:rsidR="007A31C2" w:rsidRPr="00536B78" w:rsidRDefault="002559CD" w:rsidP="001F7136">
            <w:pPr>
              <w:tabs>
                <w:tab w:val="left" w:pos="0"/>
              </w:tabs>
              <w:suppressAutoHyphens/>
              <w:jc w:val="center"/>
              <w:rPr>
                <w:rFonts w:ascii="Arial" w:hAnsi="Arial" w:cs="Arial"/>
                <w:sz w:val="20"/>
              </w:rPr>
            </w:pPr>
            <w:r w:rsidRPr="00536B78">
              <w:rPr>
                <w:rFonts w:ascii="Arial" w:hAnsi="Arial" w:cs="Arial"/>
                <w:sz w:val="20"/>
              </w:rPr>
              <w:t>10,04</w:t>
            </w:r>
          </w:p>
        </w:tc>
      </w:tr>
    </w:tbl>
    <w:p w:rsidR="00F50328" w:rsidRPr="00536B78" w:rsidRDefault="00F50328" w:rsidP="00F50328">
      <w:pPr>
        <w:tabs>
          <w:tab w:val="left" w:pos="0"/>
        </w:tabs>
        <w:suppressAutoHyphens/>
        <w:ind w:left="540"/>
        <w:jc w:val="both"/>
        <w:rPr>
          <w:rFonts w:ascii="Arial" w:hAnsi="Arial" w:cs="Arial"/>
          <w:sz w:val="20"/>
        </w:rPr>
      </w:pPr>
    </w:p>
    <w:p w:rsidR="00F50328" w:rsidRPr="00536B78" w:rsidRDefault="007A1085" w:rsidP="00E57C9F">
      <w:pPr>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 xml:space="preserve">Somente serão aceitos Atestados fornecidos por pessoa jurídica de direito público ou privado, devidamente certificado pelo CREA, contendo o número do contrato ou licitação que lhe deu origem, número da respectiva ART junto ao CREA e nome completo, cargo, função e assinatura do responsável por sua emissão. </w:t>
      </w:r>
    </w:p>
    <w:p w:rsidR="007A1085" w:rsidRPr="00536B78" w:rsidRDefault="007A1085" w:rsidP="007A1085">
      <w:pPr>
        <w:suppressAutoHyphens/>
        <w:ind w:left="720"/>
        <w:jc w:val="both"/>
        <w:rPr>
          <w:rFonts w:ascii="Arial" w:hAnsi="Arial" w:cs="Arial"/>
          <w:sz w:val="20"/>
        </w:rPr>
      </w:pPr>
    </w:p>
    <w:p w:rsidR="003132DA" w:rsidRPr="00536B78" w:rsidRDefault="00E46B5C" w:rsidP="00CA5576">
      <w:pPr>
        <w:numPr>
          <w:ilvl w:val="2"/>
          <w:numId w:val="1"/>
        </w:numPr>
        <w:tabs>
          <w:tab w:val="clear" w:pos="720"/>
          <w:tab w:val="left" w:pos="709"/>
        </w:tabs>
        <w:suppressAutoHyphens/>
        <w:ind w:left="709" w:hanging="709"/>
        <w:jc w:val="both"/>
        <w:rPr>
          <w:rFonts w:ascii="Arial" w:hAnsi="Arial" w:cs="Arial"/>
          <w:sz w:val="20"/>
        </w:rPr>
      </w:pPr>
      <w:r w:rsidRPr="00536B78">
        <w:rPr>
          <w:rFonts w:ascii="Arial" w:hAnsi="Arial" w:cs="Arial"/>
          <w:b/>
          <w:sz w:val="20"/>
        </w:rPr>
        <w:t>Declaração expressa</w:t>
      </w:r>
      <w:r w:rsidRPr="00536B78">
        <w:rPr>
          <w:rFonts w:ascii="Arial" w:hAnsi="Arial" w:cs="Arial"/>
          <w:sz w:val="20"/>
        </w:rPr>
        <w:t xml:space="preserve"> da </w:t>
      </w:r>
      <w:r w:rsidR="003132DA" w:rsidRPr="00536B78">
        <w:rPr>
          <w:rFonts w:ascii="Arial" w:hAnsi="Arial" w:cs="Arial"/>
          <w:sz w:val="20"/>
        </w:rPr>
        <w:t xml:space="preserve">empresa </w:t>
      </w:r>
      <w:r w:rsidRPr="00536B78">
        <w:rPr>
          <w:rFonts w:ascii="Arial" w:hAnsi="Arial" w:cs="Arial"/>
          <w:sz w:val="20"/>
        </w:rPr>
        <w:t>licitante que</w:t>
      </w:r>
      <w:r w:rsidR="001227C3" w:rsidRPr="00536B78">
        <w:rPr>
          <w:rFonts w:ascii="Arial" w:hAnsi="Arial" w:cs="Arial"/>
          <w:sz w:val="20"/>
        </w:rPr>
        <w:t xml:space="preserve"> desejar ofertar proposta para o lote 01 de que</w:t>
      </w:r>
      <w:r w:rsidRPr="00536B78">
        <w:rPr>
          <w:rFonts w:ascii="Arial" w:hAnsi="Arial" w:cs="Arial"/>
          <w:sz w:val="20"/>
        </w:rPr>
        <w:t xml:space="preserve">, caso </w:t>
      </w:r>
      <w:r w:rsidR="00B930EC" w:rsidRPr="00536B78">
        <w:rPr>
          <w:rFonts w:ascii="Arial" w:hAnsi="Arial" w:cs="Arial"/>
          <w:sz w:val="20"/>
        </w:rPr>
        <w:t xml:space="preserve">seja </w:t>
      </w:r>
      <w:r w:rsidRPr="00536B78">
        <w:rPr>
          <w:rFonts w:ascii="Arial" w:hAnsi="Arial" w:cs="Arial"/>
          <w:sz w:val="20"/>
        </w:rPr>
        <w:t>vencedora desta licitação, no ato da assinatura do contrato possuirá</w:t>
      </w:r>
      <w:r w:rsidR="001B0155" w:rsidRPr="00536B78">
        <w:rPr>
          <w:rFonts w:ascii="Arial" w:hAnsi="Arial" w:cs="Arial"/>
          <w:sz w:val="20"/>
        </w:rPr>
        <w:t xml:space="preserve">, </w:t>
      </w:r>
      <w:r w:rsidRPr="00536B78">
        <w:rPr>
          <w:rFonts w:ascii="Arial" w:hAnsi="Arial" w:cs="Arial"/>
          <w:sz w:val="20"/>
        </w:rPr>
        <w:t xml:space="preserve">no mínimo, 01 (um) profissional </w:t>
      </w:r>
      <w:r w:rsidR="006B1B7C" w:rsidRPr="00536B78">
        <w:rPr>
          <w:rFonts w:ascii="Arial" w:hAnsi="Arial" w:cs="Arial"/>
          <w:sz w:val="20"/>
        </w:rPr>
        <w:t>com certificação CMVP (</w:t>
      </w:r>
      <w:proofErr w:type="spellStart"/>
      <w:r w:rsidR="006B1B7C" w:rsidRPr="00536B78">
        <w:rPr>
          <w:rFonts w:ascii="Arial" w:hAnsi="Arial" w:cs="Arial"/>
          <w:sz w:val="20"/>
        </w:rPr>
        <w:t>CertifiedMeasurementandVerification</w:t>
      </w:r>
      <w:proofErr w:type="spellEnd"/>
      <w:r w:rsidR="006B1B7C" w:rsidRPr="00536B78">
        <w:rPr>
          <w:rFonts w:ascii="Arial" w:hAnsi="Arial" w:cs="Arial"/>
          <w:sz w:val="20"/>
        </w:rPr>
        <w:t xml:space="preserve"> Professional) da EVO (</w:t>
      </w:r>
      <w:proofErr w:type="spellStart"/>
      <w:r w:rsidR="006B1B7C" w:rsidRPr="00536B78">
        <w:rPr>
          <w:rFonts w:ascii="Arial" w:hAnsi="Arial" w:cs="Arial"/>
          <w:sz w:val="20"/>
        </w:rPr>
        <w:t>EficiencyValuation</w:t>
      </w:r>
      <w:r w:rsidR="003132DA" w:rsidRPr="00536B78">
        <w:rPr>
          <w:rFonts w:ascii="Arial" w:hAnsi="Arial" w:cs="Arial"/>
          <w:sz w:val="20"/>
        </w:rPr>
        <w:t>Organization</w:t>
      </w:r>
      <w:proofErr w:type="spellEnd"/>
      <w:r w:rsidR="003132DA" w:rsidRPr="00536B78">
        <w:rPr>
          <w:rFonts w:ascii="Arial" w:hAnsi="Arial" w:cs="Arial"/>
          <w:sz w:val="20"/>
        </w:rPr>
        <w:t>), reconhecida no mundo como comprovação de expertise em M&amp;V, o qual será o responsável pela emissão do plano de medição e verificação e do relatório de medição e verificação.</w:t>
      </w:r>
    </w:p>
    <w:p w:rsidR="003132DA" w:rsidRPr="00536B78" w:rsidRDefault="003132DA" w:rsidP="003132DA">
      <w:pPr>
        <w:tabs>
          <w:tab w:val="left" w:pos="709"/>
        </w:tabs>
        <w:suppressAutoHyphens/>
        <w:ind w:left="709"/>
        <w:jc w:val="both"/>
        <w:rPr>
          <w:rFonts w:ascii="Arial" w:hAnsi="Arial" w:cs="Arial"/>
          <w:sz w:val="20"/>
        </w:rPr>
      </w:pPr>
    </w:p>
    <w:p w:rsidR="00572CE3" w:rsidRPr="00536B78" w:rsidRDefault="00F50328" w:rsidP="00CA5576">
      <w:pPr>
        <w:numPr>
          <w:ilvl w:val="2"/>
          <w:numId w:val="1"/>
        </w:numPr>
        <w:tabs>
          <w:tab w:val="clear" w:pos="720"/>
          <w:tab w:val="left" w:pos="709"/>
        </w:tabs>
        <w:suppressAutoHyphens/>
        <w:ind w:left="709" w:hanging="709"/>
        <w:jc w:val="both"/>
        <w:rPr>
          <w:rFonts w:ascii="Arial" w:hAnsi="Arial" w:cs="Arial"/>
          <w:sz w:val="20"/>
        </w:rPr>
      </w:pPr>
      <w:r w:rsidRPr="00536B78">
        <w:rPr>
          <w:rFonts w:ascii="Arial" w:hAnsi="Arial" w:cs="Arial"/>
          <w:sz w:val="20"/>
        </w:rPr>
        <w:t xml:space="preserve">Comprovação, para fins de demonstração de </w:t>
      </w:r>
      <w:r w:rsidRPr="00536B78">
        <w:rPr>
          <w:rFonts w:ascii="Arial" w:hAnsi="Arial" w:cs="Arial"/>
          <w:b/>
          <w:sz w:val="20"/>
        </w:rPr>
        <w:t>capacitação técnico-profissional</w:t>
      </w:r>
      <w:r w:rsidRPr="00536B78">
        <w:rPr>
          <w:rFonts w:ascii="Arial" w:hAnsi="Arial" w:cs="Arial"/>
          <w:sz w:val="20"/>
        </w:rPr>
        <w:t>, de possuir profissional de nível superior, mediante a apresentação de Certidão de Acervo Técnico (CAT) expedido pelo CREA, onde conste</w:t>
      </w:r>
      <w:r w:rsidR="0078256C" w:rsidRPr="00536B78">
        <w:rPr>
          <w:rFonts w:ascii="Arial" w:hAnsi="Arial" w:cs="Arial"/>
          <w:sz w:val="20"/>
        </w:rPr>
        <w:t xml:space="preserve">,necessariamente: </w:t>
      </w:r>
    </w:p>
    <w:p w:rsidR="00572CE3" w:rsidRPr="00536B78" w:rsidRDefault="00572CE3" w:rsidP="00572CE3">
      <w:pPr>
        <w:pStyle w:val="PargrafodaLista"/>
        <w:rPr>
          <w:rFonts w:ascii="Arial" w:hAnsi="Arial" w:cs="Arial"/>
          <w:b/>
          <w:sz w:val="20"/>
        </w:rPr>
      </w:pPr>
    </w:p>
    <w:p w:rsidR="00572CE3" w:rsidRPr="00536B78" w:rsidRDefault="00572CE3" w:rsidP="00DC6ACC">
      <w:pPr>
        <w:numPr>
          <w:ilvl w:val="0"/>
          <w:numId w:val="37"/>
        </w:numPr>
        <w:autoSpaceDE w:val="0"/>
        <w:autoSpaceDN w:val="0"/>
        <w:adjustRightInd w:val="0"/>
        <w:jc w:val="both"/>
        <w:rPr>
          <w:rFonts w:ascii="Arial" w:hAnsi="Arial" w:cs="Arial"/>
          <w:sz w:val="20"/>
        </w:rPr>
      </w:pPr>
      <w:r w:rsidRPr="00536B78">
        <w:rPr>
          <w:rFonts w:ascii="Arial" w:hAnsi="Arial" w:cs="Arial"/>
          <w:sz w:val="20"/>
        </w:rPr>
        <w:t xml:space="preserve">Para as empresas que desejarem ofertar proposta para o </w:t>
      </w:r>
      <w:r w:rsidR="001B0155" w:rsidRPr="00536B78">
        <w:rPr>
          <w:rFonts w:ascii="Arial" w:hAnsi="Arial" w:cs="Arial"/>
          <w:b/>
          <w:sz w:val="20"/>
        </w:rPr>
        <w:t>L</w:t>
      </w:r>
      <w:r w:rsidRPr="00536B78">
        <w:rPr>
          <w:rFonts w:ascii="Arial" w:hAnsi="Arial" w:cs="Arial"/>
          <w:b/>
          <w:sz w:val="20"/>
        </w:rPr>
        <w:t>ote 01</w:t>
      </w:r>
      <w:r w:rsidRPr="00536B78">
        <w:rPr>
          <w:rFonts w:ascii="Arial" w:hAnsi="Arial" w:cs="Arial"/>
          <w:sz w:val="20"/>
        </w:rPr>
        <w:t>:</w:t>
      </w:r>
    </w:p>
    <w:p w:rsidR="00572CE3" w:rsidRPr="00536B78" w:rsidRDefault="00572CE3" w:rsidP="00572CE3">
      <w:pPr>
        <w:tabs>
          <w:tab w:val="left" w:pos="709"/>
        </w:tabs>
        <w:suppressAutoHyphens/>
        <w:jc w:val="both"/>
        <w:rPr>
          <w:rFonts w:ascii="Arial" w:hAnsi="Arial" w:cs="Arial"/>
          <w:strike/>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73306D" w:rsidRPr="00536B78" w:rsidTr="0073306D">
        <w:trPr>
          <w:trHeight w:val="230"/>
        </w:trPr>
        <w:tc>
          <w:tcPr>
            <w:tcW w:w="8930" w:type="dxa"/>
            <w:vAlign w:val="center"/>
          </w:tcPr>
          <w:p w:rsidR="0073306D" w:rsidRPr="00536B78" w:rsidRDefault="0073306D" w:rsidP="00FE2CA0">
            <w:pPr>
              <w:tabs>
                <w:tab w:val="left" w:pos="0"/>
              </w:tabs>
              <w:suppressAutoHyphens/>
              <w:jc w:val="center"/>
              <w:rPr>
                <w:rFonts w:ascii="Arial" w:hAnsi="Arial" w:cs="Arial"/>
                <w:sz w:val="20"/>
              </w:rPr>
            </w:pPr>
            <w:r w:rsidRPr="00536B78">
              <w:rPr>
                <w:rFonts w:ascii="Arial" w:hAnsi="Arial" w:cs="Arial"/>
                <w:sz w:val="20"/>
              </w:rPr>
              <w:t>SERVIÇOS A SEREM COMPROVADOS</w:t>
            </w:r>
          </w:p>
        </w:tc>
      </w:tr>
      <w:tr w:rsidR="00572CE3" w:rsidRPr="00536B78" w:rsidTr="00572CE3">
        <w:tc>
          <w:tcPr>
            <w:tcW w:w="8930" w:type="dxa"/>
            <w:vAlign w:val="center"/>
          </w:tcPr>
          <w:p w:rsidR="00572CE3" w:rsidRPr="00536B78" w:rsidRDefault="00572CE3" w:rsidP="00FE2CA0">
            <w:pPr>
              <w:tabs>
                <w:tab w:val="left" w:pos="0"/>
              </w:tabs>
              <w:suppressAutoHyphens/>
              <w:jc w:val="both"/>
              <w:rPr>
                <w:rFonts w:ascii="Arial" w:hAnsi="Arial" w:cs="Arial"/>
                <w:sz w:val="20"/>
              </w:rPr>
            </w:pPr>
            <w:r w:rsidRPr="00536B78">
              <w:rPr>
                <w:rFonts w:ascii="Arial" w:hAnsi="Arial" w:cs="Arial"/>
                <w:sz w:val="20"/>
              </w:rPr>
              <w:t>Medição e verificação de resultados conforme resolução normativa da ANEEL.</w:t>
            </w:r>
          </w:p>
        </w:tc>
      </w:tr>
    </w:tbl>
    <w:p w:rsidR="00572CE3" w:rsidRPr="00536B78" w:rsidRDefault="00572CE3" w:rsidP="00572CE3">
      <w:pPr>
        <w:tabs>
          <w:tab w:val="left" w:pos="709"/>
        </w:tabs>
        <w:suppressAutoHyphens/>
        <w:jc w:val="both"/>
        <w:rPr>
          <w:rFonts w:ascii="Arial" w:hAnsi="Arial" w:cs="Arial"/>
          <w:sz w:val="20"/>
        </w:rPr>
      </w:pPr>
    </w:p>
    <w:p w:rsidR="00572CE3" w:rsidRPr="00536B78" w:rsidRDefault="00572CE3" w:rsidP="00DC6ACC">
      <w:pPr>
        <w:numPr>
          <w:ilvl w:val="0"/>
          <w:numId w:val="37"/>
        </w:numPr>
        <w:tabs>
          <w:tab w:val="left" w:pos="709"/>
        </w:tabs>
        <w:suppressAutoHyphens/>
        <w:jc w:val="both"/>
        <w:rPr>
          <w:rFonts w:ascii="Arial" w:hAnsi="Arial" w:cs="Arial"/>
          <w:sz w:val="20"/>
        </w:rPr>
      </w:pPr>
      <w:r w:rsidRPr="00536B78">
        <w:rPr>
          <w:rFonts w:ascii="Arial" w:hAnsi="Arial" w:cs="Arial"/>
          <w:sz w:val="20"/>
        </w:rPr>
        <w:t xml:space="preserve">Para as empresas que desejarem ofertar proposta para o </w:t>
      </w:r>
      <w:r w:rsidR="001B0155" w:rsidRPr="00536B78">
        <w:rPr>
          <w:rFonts w:ascii="Arial" w:hAnsi="Arial" w:cs="Arial"/>
          <w:b/>
          <w:sz w:val="20"/>
        </w:rPr>
        <w:t>L</w:t>
      </w:r>
      <w:r w:rsidRPr="00536B78">
        <w:rPr>
          <w:rFonts w:ascii="Arial" w:hAnsi="Arial" w:cs="Arial"/>
          <w:b/>
          <w:sz w:val="20"/>
        </w:rPr>
        <w:t>ote 02</w:t>
      </w:r>
      <w:r w:rsidRPr="00536B78">
        <w:rPr>
          <w:rFonts w:ascii="Arial" w:hAnsi="Arial" w:cs="Arial"/>
          <w:sz w:val="20"/>
        </w:rPr>
        <w:t>:</w:t>
      </w:r>
    </w:p>
    <w:p w:rsidR="00572CE3" w:rsidRPr="00536B78" w:rsidRDefault="00572CE3" w:rsidP="00572CE3">
      <w:pPr>
        <w:tabs>
          <w:tab w:val="left" w:pos="0"/>
        </w:tabs>
        <w:suppressAutoHyphens/>
        <w:ind w:left="540"/>
        <w:jc w:val="both"/>
        <w:rPr>
          <w:rFonts w:ascii="Arial" w:hAnsi="Arial"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73306D" w:rsidRPr="00536B78" w:rsidTr="001B0155">
        <w:trPr>
          <w:trHeight w:val="230"/>
        </w:trPr>
        <w:tc>
          <w:tcPr>
            <w:tcW w:w="8930" w:type="dxa"/>
            <w:vAlign w:val="center"/>
          </w:tcPr>
          <w:p w:rsidR="0073306D" w:rsidRPr="00536B78" w:rsidRDefault="0073306D" w:rsidP="00FE2CA0">
            <w:pPr>
              <w:tabs>
                <w:tab w:val="left" w:pos="0"/>
              </w:tabs>
              <w:suppressAutoHyphens/>
              <w:jc w:val="center"/>
              <w:rPr>
                <w:rFonts w:ascii="Arial" w:hAnsi="Arial" w:cs="Arial"/>
                <w:sz w:val="20"/>
              </w:rPr>
            </w:pPr>
            <w:r w:rsidRPr="00536B78">
              <w:rPr>
                <w:rFonts w:ascii="Arial" w:hAnsi="Arial" w:cs="Arial"/>
                <w:sz w:val="20"/>
              </w:rPr>
              <w:t>SERVIÇOS A SEREM COMPROVADOS</w:t>
            </w:r>
          </w:p>
        </w:tc>
      </w:tr>
      <w:tr w:rsidR="00572CE3" w:rsidRPr="00536B78" w:rsidTr="00572CE3">
        <w:tc>
          <w:tcPr>
            <w:tcW w:w="8930" w:type="dxa"/>
            <w:vAlign w:val="center"/>
          </w:tcPr>
          <w:p w:rsidR="00572CE3" w:rsidRPr="00536B78" w:rsidRDefault="00572CE3" w:rsidP="00FE2CA0">
            <w:pPr>
              <w:tabs>
                <w:tab w:val="left" w:pos="0"/>
              </w:tabs>
              <w:suppressAutoHyphens/>
              <w:jc w:val="both"/>
              <w:rPr>
                <w:rFonts w:ascii="Arial" w:hAnsi="Arial" w:cs="Arial"/>
                <w:sz w:val="20"/>
              </w:rPr>
            </w:pPr>
            <w:r w:rsidRPr="00536B78">
              <w:rPr>
                <w:rFonts w:ascii="Arial" w:hAnsi="Arial" w:cs="Arial"/>
                <w:sz w:val="20"/>
              </w:rPr>
              <w:t>Fornecimento e instalação de luminárias para Iluminação Pública com tecnologia de diodo emissor de luz (LED)</w:t>
            </w:r>
          </w:p>
        </w:tc>
      </w:tr>
    </w:tbl>
    <w:p w:rsidR="00572CE3" w:rsidRPr="00536B78" w:rsidRDefault="00572CE3" w:rsidP="00572CE3">
      <w:pPr>
        <w:pStyle w:val="PargrafodaLista"/>
        <w:rPr>
          <w:rFonts w:ascii="Arial" w:hAnsi="Arial" w:cs="Arial"/>
          <w:b/>
          <w:sz w:val="20"/>
        </w:rPr>
      </w:pPr>
    </w:p>
    <w:p w:rsidR="001E2AEF" w:rsidRPr="00536B78" w:rsidRDefault="001E2AEF" w:rsidP="001E2AEF">
      <w:pPr>
        <w:numPr>
          <w:ilvl w:val="3"/>
          <w:numId w:val="1"/>
        </w:numPr>
        <w:tabs>
          <w:tab w:val="clear" w:pos="720"/>
          <w:tab w:val="num" w:pos="851"/>
        </w:tabs>
        <w:suppressAutoHyphens/>
        <w:ind w:left="851" w:hanging="851"/>
        <w:jc w:val="both"/>
        <w:rPr>
          <w:rFonts w:ascii="Arial" w:hAnsi="Arial" w:cs="Arial"/>
          <w:sz w:val="20"/>
        </w:rPr>
      </w:pPr>
      <w:r w:rsidRPr="00536B78">
        <w:rPr>
          <w:rFonts w:ascii="Arial" w:hAnsi="Arial" w:cs="Arial"/>
          <w:sz w:val="20"/>
        </w:rPr>
        <w:t>O profissional apresentado não poderá ser contratado em período de experiência ou por prazo inferior ao necessário para o cumprimento do objeto desta licitação</w:t>
      </w:r>
      <w:r w:rsidR="00FA3177" w:rsidRPr="00536B78">
        <w:rPr>
          <w:rFonts w:ascii="Arial" w:hAnsi="Arial" w:cs="Arial"/>
          <w:sz w:val="20"/>
        </w:rPr>
        <w:t>.</w:t>
      </w:r>
    </w:p>
    <w:p w:rsidR="00CA5576" w:rsidRPr="00536B78" w:rsidRDefault="00CA5576" w:rsidP="00CA5576">
      <w:pPr>
        <w:tabs>
          <w:tab w:val="left" w:pos="567"/>
        </w:tabs>
        <w:suppressAutoHyphens/>
        <w:ind w:left="567"/>
        <w:jc w:val="both"/>
        <w:rPr>
          <w:rFonts w:ascii="Arial" w:hAnsi="Arial" w:cs="Arial"/>
          <w:sz w:val="20"/>
        </w:rPr>
      </w:pPr>
    </w:p>
    <w:p w:rsidR="00F50328" w:rsidRPr="00536B78" w:rsidRDefault="00F50328" w:rsidP="001E2006">
      <w:pPr>
        <w:numPr>
          <w:ilvl w:val="2"/>
          <w:numId w:val="1"/>
        </w:numPr>
        <w:tabs>
          <w:tab w:val="clear" w:pos="720"/>
          <w:tab w:val="left" w:pos="0"/>
          <w:tab w:val="num" w:pos="709"/>
        </w:tabs>
        <w:ind w:left="709" w:hanging="709"/>
        <w:jc w:val="both"/>
        <w:rPr>
          <w:rFonts w:ascii="Arial" w:hAnsi="Arial" w:cs="Arial"/>
          <w:snapToGrid w:val="0"/>
          <w:sz w:val="20"/>
        </w:rPr>
      </w:pPr>
      <w:r w:rsidRPr="00536B78">
        <w:rPr>
          <w:rFonts w:ascii="Arial" w:hAnsi="Arial" w:cs="Arial"/>
          <w:snapToGrid w:val="0"/>
          <w:sz w:val="20"/>
        </w:rPr>
        <w:t>Declaração expressa da empresa licitante de que, se vencedora deste processo, disporá de pessoal técnico qualificadoe dos equipamentos necessários e em número suficiente para a execução do objeto</w:t>
      </w:r>
      <w:r w:rsidR="00FB0795" w:rsidRPr="00536B78">
        <w:rPr>
          <w:rFonts w:ascii="Arial" w:hAnsi="Arial" w:cs="Arial"/>
          <w:snapToGrid w:val="0"/>
          <w:sz w:val="20"/>
        </w:rPr>
        <w:t xml:space="preserve">. </w:t>
      </w:r>
    </w:p>
    <w:p w:rsidR="00D46027" w:rsidRPr="00536B78" w:rsidRDefault="00D46027" w:rsidP="00D46027">
      <w:pPr>
        <w:tabs>
          <w:tab w:val="left" w:pos="0"/>
        </w:tabs>
        <w:ind w:left="709"/>
        <w:jc w:val="both"/>
        <w:rPr>
          <w:rFonts w:ascii="Arial" w:hAnsi="Arial" w:cs="Arial"/>
          <w:snapToGrid w:val="0"/>
          <w:sz w:val="20"/>
        </w:rPr>
      </w:pPr>
    </w:p>
    <w:p w:rsidR="00F50328" w:rsidRPr="00536B78" w:rsidRDefault="00F50328" w:rsidP="001E2006">
      <w:pPr>
        <w:numPr>
          <w:ilvl w:val="2"/>
          <w:numId w:val="1"/>
        </w:numPr>
        <w:tabs>
          <w:tab w:val="clear" w:pos="720"/>
          <w:tab w:val="left" w:pos="567"/>
          <w:tab w:val="num" w:pos="709"/>
        </w:tabs>
        <w:suppressAutoHyphens/>
        <w:ind w:left="709" w:hanging="709"/>
        <w:jc w:val="both"/>
        <w:rPr>
          <w:rFonts w:ascii="Arial" w:hAnsi="Arial" w:cs="Arial"/>
          <w:sz w:val="20"/>
        </w:rPr>
      </w:pPr>
      <w:r w:rsidRPr="00536B78">
        <w:rPr>
          <w:rFonts w:ascii="Arial" w:hAnsi="Arial" w:cs="Arial"/>
          <w:snapToGrid w:val="0"/>
          <w:sz w:val="20"/>
        </w:rPr>
        <w:lastRenderedPageBreak/>
        <w:t xml:space="preserve">Declaração expressa de que a empresa proponente tem conhecimento das condições </w:t>
      </w:r>
      <w:r w:rsidR="00DB4E08" w:rsidRPr="00536B78">
        <w:rPr>
          <w:rFonts w:ascii="Arial" w:hAnsi="Arial" w:cs="Arial"/>
          <w:snapToGrid w:val="0"/>
          <w:sz w:val="20"/>
        </w:rPr>
        <w:t xml:space="preserve">e dos </w:t>
      </w:r>
      <w:r w:rsidRPr="00536B78">
        <w:rPr>
          <w:rFonts w:ascii="Arial" w:hAnsi="Arial" w:cs="Arial"/>
          <w:snapToGrid w:val="0"/>
          <w:sz w:val="20"/>
        </w:rPr>
        <w:t>locais de onde ser</w:t>
      </w:r>
      <w:r w:rsidR="00DB4E08" w:rsidRPr="00536B78">
        <w:rPr>
          <w:rFonts w:ascii="Arial" w:hAnsi="Arial" w:cs="Arial"/>
          <w:snapToGrid w:val="0"/>
          <w:sz w:val="20"/>
        </w:rPr>
        <w:t>ão realizados os serviços</w:t>
      </w:r>
      <w:r w:rsidRPr="00536B78">
        <w:rPr>
          <w:rFonts w:ascii="Arial" w:hAnsi="Arial" w:cs="Arial"/>
          <w:snapToGrid w:val="0"/>
          <w:sz w:val="20"/>
        </w:rPr>
        <w:t>.</w:t>
      </w:r>
    </w:p>
    <w:p w:rsidR="00BA34D7" w:rsidRPr="00536B78" w:rsidRDefault="00BA34D7" w:rsidP="00BA34D7">
      <w:pPr>
        <w:ind w:left="851"/>
        <w:jc w:val="both"/>
        <w:rPr>
          <w:rFonts w:ascii="Arial" w:hAnsi="Arial" w:cs="Arial"/>
          <w:snapToGrid w:val="0"/>
          <w:sz w:val="20"/>
        </w:rPr>
      </w:pPr>
    </w:p>
    <w:p w:rsidR="00C67E61" w:rsidRPr="00536B78" w:rsidRDefault="00C67E61" w:rsidP="00B60944">
      <w:pPr>
        <w:numPr>
          <w:ilvl w:val="2"/>
          <w:numId w:val="1"/>
        </w:numPr>
        <w:jc w:val="both"/>
        <w:rPr>
          <w:rFonts w:ascii="Arial" w:hAnsi="Arial" w:cs="Arial"/>
          <w:sz w:val="20"/>
        </w:rPr>
      </w:pPr>
      <w:r w:rsidRPr="00536B78">
        <w:rPr>
          <w:rFonts w:ascii="Arial" w:hAnsi="Arial" w:cs="Arial"/>
          <w:snapToGrid w:val="0"/>
          <w:sz w:val="20"/>
        </w:rPr>
        <w:t>Declaração de inexistência de menores em seu quadro de pessoal, na forma do disposto no inciso XXXIII, do art. 7º, da Constituição Federal</w:t>
      </w:r>
      <w:r w:rsidR="00035E57" w:rsidRPr="00536B78">
        <w:rPr>
          <w:rFonts w:ascii="Arial" w:hAnsi="Arial" w:cs="Arial"/>
          <w:snapToGrid w:val="0"/>
          <w:sz w:val="20"/>
        </w:rPr>
        <w:t>.</w:t>
      </w:r>
    </w:p>
    <w:p w:rsidR="00166E89" w:rsidRPr="00536B78" w:rsidRDefault="00166E89" w:rsidP="00166E89">
      <w:pPr>
        <w:ind w:left="720"/>
        <w:jc w:val="both"/>
        <w:rPr>
          <w:rFonts w:ascii="Arial" w:hAnsi="Arial" w:cs="Arial"/>
          <w:sz w:val="20"/>
        </w:rPr>
      </w:pPr>
    </w:p>
    <w:p w:rsidR="00C67E61" w:rsidRPr="00536B78" w:rsidRDefault="00C67E61" w:rsidP="00B60944">
      <w:pPr>
        <w:numPr>
          <w:ilvl w:val="2"/>
          <w:numId w:val="1"/>
        </w:numPr>
        <w:jc w:val="both"/>
        <w:rPr>
          <w:rFonts w:ascii="Arial" w:hAnsi="Arial" w:cs="Arial"/>
          <w:sz w:val="20"/>
        </w:rPr>
      </w:pPr>
      <w:r w:rsidRPr="00536B78">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536B78">
        <w:rPr>
          <w:rFonts w:ascii="Arial" w:hAnsi="Arial" w:cs="Arial"/>
          <w:snapToGrid w:val="0"/>
          <w:sz w:val="20"/>
          <w:lang w:val="pt-PT"/>
        </w:rPr>
        <w:t>por Ato do Poder Público</w:t>
      </w:r>
      <w:r w:rsidR="00DB4E08" w:rsidRPr="00536B78">
        <w:rPr>
          <w:rFonts w:ascii="Arial" w:hAnsi="Arial" w:cs="Arial"/>
          <w:snapToGrid w:val="0"/>
          <w:sz w:val="20"/>
          <w:lang w:val="pt-PT"/>
        </w:rPr>
        <w:t>Municipal</w:t>
      </w:r>
      <w:r w:rsidRPr="00536B78">
        <w:rPr>
          <w:rFonts w:ascii="Arial" w:hAnsi="Arial" w:cs="Arial"/>
          <w:snapToGrid w:val="0"/>
          <w:sz w:val="20"/>
          <w:lang w:val="pt-PT"/>
        </w:rPr>
        <w:t xml:space="preserve">, ou que esteja temporariamente impedida de licitar, contratar ou transacionar com a Administração Pública </w:t>
      </w:r>
      <w:r w:rsidR="00DB4E08" w:rsidRPr="00536B78">
        <w:rPr>
          <w:rFonts w:ascii="Arial" w:hAnsi="Arial" w:cs="Arial"/>
          <w:snapToGrid w:val="0"/>
          <w:sz w:val="20"/>
          <w:lang w:val="pt-PT"/>
        </w:rPr>
        <w:t xml:space="preserve">de Joaçaba </w:t>
      </w:r>
      <w:r w:rsidRPr="00536B78">
        <w:rPr>
          <w:rFonts w:ascii="Arial" w:hAnsi="Arial" w:cs="Arial"/>
          <w:snapToGrid w:val="0"/>
          <w:sz w:val="20"/>
          <w:lang w:val="pt-PT"/>
        </w:rPr>
        <w:t>ou quaisquer de seus órgãos descentralizados</w:t>
      </w:r>
      <w:r w:rsidR="00565436" w:rsidRPr="00536B78">
        <w:rPr>
          <w:rFonts w:ascii="Arial" w:hAnsi="Arial" w:cs="Arial"/>
          <w:snapToGrid w:val="0"/>
          <w:sz w:val="20"/>
          <w:lang w:val="pt-PT"/>
        </w:rPr>
        <w:t xml:space="preserve"> (inciso III e IV do art. 87 da Lei 8.666/93)</w:t>
      </w:r>
      <w:r w:rsidR="00035E57" w:rsidRPr="00536B78">
        <w:rPr>
          <w:rFonts w:ascii="Arial" w:hAnsi="Arial" w:cs="Arial"/>
          <w:snapToGrid w:val="0"/>
          <w:sz w:val="20"/>
          <w:lang w:val="pt-PT"/>
        </w:rPr>
        <w:t>.</w:t>
      </w:r>
    </w:p>
    <w:p w:rsidR="00166E89" w:rsidRPr="00536B78" w:rsidRDefault="00166E89" w:rsidP="00166E89">
      <w:pPr>
        <w:jc w:val="both"/>
        <w:rPr>
          <w:rFonts w:ascii="Arial" w:hAnsi="Arial" w:cs="Arial"/>
          <w:sz w:val="20"/>
        </w:rPr>
      </w:pPr>
    </w:p>
    <w:p w:rsidR="00C67E61" w:rsidRPr="00536B78" w:rsidRDefault="00C67E61" w:rsidP="00B60944">
      <w:pPr>
        <w:numPr>
          <w:ilvl w:val="2"/>
          <w:numId w:val="1"/>
        </w:numPr>
        <w:jc w:val="both"/>
        <w:rPr>
          <w:rFonts w:ascii="Arial" w:hAnsi="Arial" w:cs="Arial"/>
          <w:sz w:val="20"/>
        </w:rPr>
      </w:pPr>
      <w:r w:rsidRPr="00536B78">
        <w:rPr>
          <w:rFonts w:ascii="Arial" w:hAnsi="Arial" w:cs="Arial"/>
          <w:sz w:val="20"/>
        </w:rPr>
        <w:t xml:space="preserve">Declaração de que a empresa conhece na íntegra o </w:t>
      </w:r>
      <w:r w:rsidR="00DB4E08" w:rsidRPr="00536B78">
        <w:rPr>
          <w:rFonts w:ascii="Arial" w:hAnsi="Arial" w:cs="Arial"/>
          <w:sz w:val="20"/>
        </w:rPr>
        <w:t xml:space="preserve">presente </w:t>
      </w:r>
      <w:r w:rsidRPr="00536B78">
        <w:rPr>
          <w:rFonts w:ascii="Arial" w:hAnsi="Arial" w:cs="Arial"/>
          <w:sz w:val="20"/>
        </w:rPr>
        <w:t xml:space="preserve">Edital e se submete às condições nele estabelecidas. </w:t>
      </w:r>
    </w:p>
    <w:p w:rsidR="00C67E61" w:rsidRPr="00536B78" w:rsidRDefault="00C67E61">
      <w:pPr>
        <w:tabs>
          <w:tab w:val="left" w:pos="360"/>
        </w:tabs>
        <w:suppressAutoHyphens/>
        <w:autoSpaceDE w:val="0"/>
        <w:jc w:val="both"/>
        <w:rPr>
          <w:rFonts w:ascii="Arial" w:hAnsi="Arial" w:cs="Arial"/>
          <w:sz w:val="20"/>
        </w:rPr>
      </w:pPr>
    </w:p>
    <w:p w:rsidR="00035E57" w:rsidRPr="00536B78" w:rsidRDefault="00035E57">
      <w:pPr>
        <w:tabs>
          <w:tab w:val="left" w:pos="360"/>
        </w:tabs>
        <w:suppressAutoHyphens/>
        <w:autoSpaceDE w:val="0"/>
        <w:jc w:val="both"/>
        <w:rPr>
          <w:rFonts w:ascii="Arial" w:hAnsi="Arial" w:cs="Arial"/>
          <w:sz w:val="20"/>
        </w:rPr>
      </w:pPr>
    </w:p>
    <w:p w:rsidR="00D168F0" w:rsidRPr="00536B78" w:rsidRDefault="00D168F0" w:rsidP="00D168F0">
      <w:pPr>
        <w:numPr>
          <w:ilvl w:val="1"/>
          <w:numId w:val="1"/>
        </w:numPr>
        <w:tabs>
          <w:tab w:val="clear" w:pos="540"/>
          <w:tab w:val="num" w:pos="426"/>
        </w:tabs>
        <w:ind w:left="426" w:hanging="426"/>
        <w:jc w:val="both"/>
        <w:rPr>
          <w:rFonts w:ascii="Arial" w:hAnsi="Arial" w:cs="Arial"/>
          <w:sz w:val="20"/>
        </w:rPr>
      </w:pPr>
      <w:r w:rsidRPr="00536B78">
        <w:rPr>
          <w:rFonts w:ascii="Arial" w:hAnsi="Arial" w:cs="Arial"/>
          <w:sz w:val="20"/>
        </w:rPr>
        <w:t xml:space="preserve">Os documentos discriminados acima poderão ser apresentados em original, fotocópia autenticada em Cartório, ou ainda, fotocópia acompanhada do original, que poderá ser conferida e autenticada por servidor municipal. </w:t>
      </w:r>
    </w:p>
    <w:p w:rsidR="00D168F0" w:rsidRPr="00536B78" w:rsidRDefault="00D168F0" w:rsidP="00D168F0">
      <w:pPr>
        <w:numPr>
          <w:ilvl w:val="2"/>
          <w:numId w:val="1"/>
        </w:numPr>
        <w:tabs>
          <w:tab w:val="clear" w:pos="720"/>
          <w:tab w:val="num" w:pos="567"/>
        </w:tabs>
        <w:ind w:left="567" w:hanging="567"/>
        <w:jc w:val="both"/>
        <w:rPr>
          <w:rFonts w:ascii="Arial" w:hAnsi="Arial"/>
          <w:sz w:val="20"/>
        </w:rPr>
      </w:pPr>
      <w:r w:rsidRPr="00536B78">
        <w:rPr>
          <w:rFonts w:ascii="Arial" w:hAnsi="Arial"/>
          <w:sz w:val="20"/>
        </w:rPr>
        <w:t>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Novembro, 378.</w:t>
      </w:r>
    </w:p>
    <w:p w:rsidR="00D168F0" w:rsidRPr="00536B78" w:rsidRDefault="00D168F0" w:rsidP="00D168F0">
      <w:pPr>
        <w:tabs>
          <w:tab w:val="left" w:pos="567"/>
        </w:tabs>
        <w:ind w:left="567"/>
        <w:jc w:val="both"/>
        <w:rPr>
          <w:rFonts w:ascii="Arial" w:hAnsi="Arial"/>
          <w:sz w:val="20"/>
        </w:rPr>
      </w:pPr>
    </w:p>
    <w:p w:rsidR="007C08AF" w:rsidRPr="00536B78" w:rsidRDefault="00C67E61" w:rsidP="007C08AF">
      <w:pPr>
        <w:numPr>
          <w:ilvl w:val="1"/>
          <w:numId w:val="1"/>
        </w:numPr>
        <w:tabs>
          <w:tab w:val="clear" w:pos="540"/>
          <w:tab w:val="num" w:pos="426"/>
        </w:tabs>
        <w:ind w:left="426" w:hanging="426"/>
        <w:jc w:val="both"/>
        <w:rPr>
          <w:rFonts w:ascii="Arial" w:hAnsi="Arial" w:cs="Arial"/>
          <w:sz w:val="20"/>
        </w:rPr>
      </w:pPr>
      <w:r w:rsidRPr="00536B78">
        <w:rPr>
          <w:rFonts w:ascii="Arial" w:hAnsi="Arial" w:cs="Arial"/>
          <w:sz w:val="20"/>
        </w:rPr>
        <w:t>A Comissão de Licitações poderá promover a consulta ao serviço de verificação de autenticidade das certidões emitidas pela INTERNET.</w:t>
      </w:r>
    </w:p>
    <w:p w:rsidR="007C08AF" w:rsidRPr="00536B78" w:rsidRDefault="007C08AF" w:rsidP="007C08AF">
      <w:pPr>
        <w:ind w:left="426"/>
        <w:jc w:val="both"/>
        <w:rPr>
          <w:rFonts w:ascii="Arial" w:hAnsi="Arial" w:cs="Arial"/>
          <w:sz w:val="20"/>
        </w:rPr>
      </w:pPr>
    </w:p>
    <w:p w:rsidR="007C08AF" w:rsidRPr="00536B78" w:rsidRDefault="00C67E61" w:rsidP="007C08AF">
      <w:pPr>
        <w:numPr>
          <w:ilvl w:val="1"/>
          <w:numId w:val="1"/>
        </w:numPr>
        <w:tabs>
          <w:tab w:val="clear" w:pos="540"/>
          <w:tab w:val="num" w:pos="426"/>
        </w:tabs>
        <w:ind w:left="426" w:hanging="426"/>
        <w:jc w:val="both"/>
        <w:rPr>
          <w:rFonts w:ascii="Arial" w:hAnsi="Arial" w:cs="Arial"/>
          <w:sz w:val="20"/>
        </w:rPr>
      </w:pPr>
      <w:r w:rsidRPr="00536B78">
        <w:rPr>
          <w:rFonts w:ascii="Arial" w:hAnsi="Arial" w:cs="Arial"/>
          <w:sz w:val="20"/>
        </w:rPr>
        <w:t xml:space="preserve">Não serão considerados os documentos apresentados por telex, telegrama, fax ou </w:t>
      </w:r>
      <w:r w:rsidRPr="00536B78">
        <w:rPr>
          <w:rFonts w:ascii="Arial" w:hAnsi="Arial" w:cs="Arial"/>
          <w:i/>
          <w:sz w:val="20"/>
        </w:rPr>
        <w:t>e-mail</w:t>
      </w:r>
      <w:r w:rsidRPr="00536B78">
        <w:rPr>
          <w:rFonts w:ascii="Arial" w:hAnsi="Arial" w:cs="Arial"/>
          <w:sz w:val="20"/>
        </w:rPr>
        <w:t>.</w:t>
      </w:r>
    </w:p>
    <w:p w:rsidR="007C08AF" w:rsidRPr="00536B78" w:rsidRDefault="007C08AF" w:rsidP="007C08AF">
      <w:pPr>
        <w:pStyle w:val="PargrafodaLista"/>
        <w:rPr>
          <w:rFonts w:ascii="Arial" w:hAnsi="Arial" w:cs="Arial"/>
          <w:sz w:val="20"/>
        </w:rPr>
      </w:pPr>
    </w:p>
    <w:p w:rsidR="00C67E61" w:rsidRPr="00536B78" w:rsidRDefault="00C67E61" w:rsidP="007C08AF">
      <w:pPr>
        <w:numPr>
          <w:ilvl w:val="1"/>
          <w:numId w:val="1"/>
        </w:numPr>
        <w:tabs>
          <w:tab w:val="clear" w:pos="540"/>
          <w:tab w:val="num" w:pos="426"/>
        </w:tabs>
        <w:ind w:left="426" w:hanging="426"/>
        <w:jc w:val="both"/>
        <w:rPr>
          <w:rFonts w:ascii="Arial" w:hAnsi="Arial" w:cs="Arial"/>
          <w:sz w:val="20"/>
        </w:rPr>
      </w:pPr>
      <w:r w:rsidRPr="00536B78">
        <w:rPr>
          <w:rFonts w:ascii="Arial" w:hAnsi="Arial" w:cs="Arial"/>
          <w:sz w:val="20"/>
        </w:rPr>
        <w:t>No caso de apresentação de documentos e/ou certidões das quais não conste o prazo de validade, será considerado o prazo máximo de 90 (noventa) dias, a contar da emissão dos mesmos.</w:t>
      </w:r>
    </w:p>
    <w:p w:rsidR="00166E89" w:rsidRPr="00536B78" w:rsidRDefault="00166E89" w:rsidP="00166E89">
      <w:pPr>
        <w:ind w:left="567"/>
        <w:jc w:val="both"/>
        <w:rPr>
          <w:rFonts w:ascii="Arial" w:hAnsi="Arial" w:cs="Arial"/>
          <w:sz w:val="20"/>
        </w:rPr>
      </w:pPr>
    </w:p>
    <w:p w:rsidR="00A70CD3" w:rsidRPr="00536B78" w:rsidRDefault="00C67E61" w:rsidP="00EB271F">
      <w:pPr>
        <w:numPr>
          <w:ilvl w:val="1"/>
          <w:numId w:val="2"/>
        </w:numPr>
        <w:ind w:left="426" w:hanging="426"/>
        <w:jc w:val="both"/>
        <w:rPr>
          <w:rFonts w:ascii="Arial" w:hAnsi="Arial" w:cs="Arial"/>
          <w:sz w:val="20"/>
        </w:rPr>
      </w:pPr>
      <w:r w:rsidRPr="00536B78">
        <w:rPr>
          <w:rFonts w:ascii="Arial" w:hAnsi="Arial" w:cs="Arial"/>
          <w:sz w:val="20"/>
        </w:rPr>
        <w:t xml:space="preserve">A condição de Microempresa e Empresa de Pequeno Porte, para as empresas que </w:t>
      </w:r>
      <w:r w:rsidR="00273E9A" w:rsidRPr="00536B78">
        <w:rPr>
          <w:rFonts w:ascii="Arial" w:hAnsi="Arial" w:cs="Arial"/>
          <w:bCs/>
          <w:sz w:val="20"/>
        </w:rPr>
        <w:t>optarem</w:t>
      </w:r>
      <w:r w:rsidRPr="00536B78">
        <w:rPr>
          <w:rFonts w:ascii="Arial" w:hAnsi="Arial" w:cs="Arial"/>
          <w:sz w:val="20"/>
        </w:rPr>
        <w:t xml:space="preserve"> em usufruir dos benefícios concedidos pela Lei Complementar nº 123/2006, bem como para efeito do tratamento diferenciado previsto na mesma, deverá ser comprovada mediante apresentação da </w:t>
      </w:r>
      <w:r w:rsidR="00A70CD3" w:rsidRPr="00536B78">
        <w:rPr>
          <w:rFonts w:ascii="Arial" w:hAnsi="Arial" w:cs="Arial"/>
          <w:bCs/>
          <w:sz w:val="20"/>
        </w:rPr>
        <w:t xml:space="preserve">Certidão Simplificada emitida pela </w:t>
      </w:r>
      <w:r w:rsidR="00A70CD3" w:rsidRPr="00536B78">
        <w:rPr>
          <w:rFonts w:ascii="Arial" w:hAnsi="Arial" w:cs="Arial"/>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00A70CD3" w:rsidRPr="00536B78">
        <w:rPr>
          <w:rFonts w:ascii="Arial" w:hAnsi="Arial" w:cs="Arial"/>
          <w:b/>
          <w:sz w:val="20"/>
        </w:rPr>
        <w:t>atualizada</w:t>
      </w:r>
      <w:r w:rsidR="00A70CD3" w:rsidRPr="00536B78">
        <w:rPr>
          <w:rFonts w:ascii="Arial" w:hAnsi="Arial" w:cs="Arial"/>
          <w:sz w:val="20"/>
        </w:rPr>
        <w:t xml:space="preserve">, ou seja, emitida a menos de </w:t>
      </w:r>
      <w:r w:rsidR="009C4346" w:rsidRPr="00536B78">
        <w:rPr>
          <w:rFonts w:ascii="Arial" w:hAnsi="Arial" w:cs="Arial"/>
          <w:b/>
          <w:sz w:val="20"/>
        </w:rPr>
        <w:t>120 (cento e vinte) dias</w:t>
      </w:r>
      <w:r w:rsidR="00A70CD3" w:rsidRPr="00536B78">
        <w:rPr>
          <w:rFonts w:ascii="Arial" w:hAnsi="Arial" w:cs="Arial"/>
          <w:sz w:val="20"/>
        </w:rPr>
        <w:t>da data marcada para a abertura da presente Licitação</w:t>
      </w:r>
      <w:r w:rsidR="00EB271F" w:rsidRPr="00536B78">
        <w:rPr>
          <w:rFonts w:ascii="Arial" w:hAnsi="Arial" w:cs="Arial"/>
          <w:sz w:val="20"/>
        </w:rPr>
        <w:t>. Tal documento deverá estar no ENVELOPE Nº 01 – DA DOCUMENTAÇÃO</w:t>
      </w:r>
      <w:r w:rsidR="00A70CD3" w:rsidRPr="00536B78">
        <w:rPr>
          <w:rFonts w:ascii="Arial" w:hAnsi="Arial" w:cs="Arial"/>
          <w:sz w:val="20"/>
        </w:rPr>
        <w:t>.</w:t>
      </w:r>
    </w:p>
    <w:p w:rsidR="00C67E61" w:rsidRPr="00536B78" w:rsidRDefault="00C67E61" w:rsidP="00242F5D">
      <w:pPr>
        <w:numPr>
          <w:ilvl w:val="2"/>
          <w:numId w:val="2"/>
        </w:numPr>
        <w:tabs>
          <w:tab w:val="clear" w:pos="720"/>
          <w:tab w:val="num" w:pos="567"/>
        </w:tabs>
        <w:suppressAutoHyphens/>
        <w:ind w:left="567" w:hanging="567"/>
        <w:jc w:val="both"/>
        <w:rPr>
          <w:rFonts w:ascii="Arial" w:hAnsi="Arial" w:cs="Arial"/>
          <w:bCs/>
          <w:sz w:val="20"/>
        </w:rPr>
      </w:pPr>
      <w:r w:rsidRPr="00536B78">
        <w:rPr>
          <w:rFonts w:ascii="Arial" w:hAnsi="Arial" w:cs="Arial"/>
          <w:bCs/>
          <w:sz w:val="20"/>
        </w:rPr>
        <w:t>As Microempresas e Empresas de Pequeno Porte, de acordo com o art</w:t>
      </w:r>
      <w:r w:rsidR="00565436" w:rsidRPr="00536B78">
        <w:rPr>
          <w:rFonts w:ascii="Arial" w:hAnsi="Arial" w:cs="Arial"/>
          <w:bCs/>
          <w:sz w:val="20"/>
        </w:rPr>
        <w:t>.</w:t>
      </w:r>
      <w:r w:rsidRPr="00536B78">
        <w:rPr>
          <w:rFonts w:ascii="Arial" w:hAnsi="Arial" w:cs="Arial"/>
          <w:bCs/>
          <w:sz w:val="20"/>
        </w:rPr>
        <w:t xml:space="preserve"> 43 da Lei Complementar nº 123/</w:t>
      </w:r>
      <w:r w:rsidR="00323489" w:rsidRPr="00536B78">
        <w:rPr>
          <w:rFonts w:ascii="Arial" w:hAnsi="Arial" w:cs="Arial"/>
          <w:bCs/>
          <w:sz w:val="20"/>
        </w:rPr>
        <w:t>20</w:t>
      </w:r>
      <w:r w:rsidRPr="00536B78">
        <w:rPr>
          <w:rFonts w:ascii="Arial" w:hAnsi="Arial" w:cs="Arial"/>
          <w:bCs/>
          <w:sz w:val="20"/>
        </w:rPr>
        <w:t>06, deverão apresentar toda a documentação exigida para efeito de comprovação de regularidade fiscal, mesmo que esta apresente alguma restrição, observando-se o disposto no subitem 7.4 e seguintes do presente Edital.</w:t>
      </w:r>
    </w:p>
    <w:p w:rsidR="00C67E61" w:rsidRPr="00536B78" w:rsidRDefault="00C67E61">
      <w:pPr>
        <w:tabs>
          <w:tab w:val="left" w:pos="1276"/>
        </w:tabs>
        <w:jc w:val="both"/>
        <w:rPr>
          <w:rFonts w:ascii="Arial" w:hAnsi="Arial" w:cs="Arial"/>
          <w:sz w:val="20"/>
        </w:rPr>
      </w:pPr>
    </w:p>
    <w:p w:rsidR="00035E57" w:rsidRPr="00536B78" w:rsidRDefault="00035E57">
      <w:pPr>
        <w:tabs>
          <w:tab w:val="left" w:pos="1276"/>
        </w:tabs>
        <w:jc w:val="both"/>
        <w:rPr>
          <w:rFonts w:ascii="Arial" w:hAnsi="Arial" w:cs="Arial"/>
          <w:sz w:val="20"/>
        </w:rPr>
      </w:pPr>
    </w:p>
    <w:p w:rsidR="00C67E61" w:rsidRPr="00536B78" w:rsidRDefault="00C67E61" w:rsidP="008E3DBD">
      <w:pPr>
        <w:pStyle w:val="Corpodetexto2"/>
        <w:numPr>
          <w:ilvl w:val="0"/>
          <w:numId w:val="2"/>
        </w:numPr>
        <w:tabs>
          <w:tab w:val="clear" w:pos="450"/>
          <w:tab w:val="num" w:pos="284"/>
        </w:tabs>
        <w:ind w:left="284" w:hanging="284"/>
        <w:rPr>
          <w:rFonts w:ascii="Arial" w:hAnsi="Arial" w:cs="Arial"/>
          <w:b/>
        </w:rPr>
      </w:pPr>
      <w:r w:rsidRPr="00536B78">
        <w:rPr>
          <w:rFonts w:ascii="Arial" w:hAnsi="Arial" w:cs="Arial"/>
          <w:b/>
        </w:rPr>
        <w:t>DA APRESENTAÇÃO DA PROPOSTA</w:t>
      </w:r>
    </w:p>
    <w:p w:rsidR="00C67E61" w:rsidRPr="00536B78" w:rsidRDefault="00C67E61">
      <w:pPr>
        <w:tabs>
          <w:tab w:val="left" w:pos="1276"/>
        </w:tabs>
        <w:jc w:val="both"/>
        <w:rPr>
          <w:rFonts w:ascii="Arial" w:hAnsi="Arial" w:cs="Arial"/>
          <w:sz w:val="20"/>
        </w:rPr>
      </w:pPr>
    </w:p>
    <w:p w:rsidR="00D07737" w:rsidRPr="00536B78" w:rsidRDefault="00D07737" w:rsidP="00CE7E76">
      <w:pPr>
        <w:pStyle w:val="Corpodetexto2"/>
        <w:numPr>
          <w:ilvl w:val="1"/>
          <w:numId w:val="18"/>
        </w:numPr>
        <w:tabs>
          <w:tab w:val="left" w:pos="0"/>
        </w:tabs>
        <w:autoSpaceDE w:val="0"/>
        <w:autoSpaceDN w:val="0"/>
        <w:ind w:left="426" w:hanging="426"/>
        <w:rPr>
          <w:rFonts w:ascii="Arial" w:hAnsi="Arial" w:cs="Arial"/>
        </w:rPr>
      </w:pPr>
      <w:r w:rsidRPr="00536B78">
        <w:rPr>
          <w:rFonts w:ascii="Arial" w:hAnsi="Arial" w:cs="Arial"/>
        </w:rPr>
        <w:t>A proposta, de caráter irrevogável e irretratável, deverá ser apresentada em envelope lacrado e rubricado em seu fecho, onde se identifique:</w:t>
      </w:r>
    </w:p>
    <w:p w:rsidR="00D07737" w:rsidRPr="00536B78" w:rsidRDefault="00D07737" w:rsidP="00D07737">
      <w:pPr>
        <w:pStyle w:val="Corpodetexto2"/>
        <w:tabs>
          <w:tab w:val="left" w:pos="709"/>
        </w:tabs>
        <w:rPr>
          <w:rFonts w:ascii="Arial" w:hAnsi="Arial" w:cs="Arial"/>
          <w:b/>
        </w:rPr>
      </w:pPr>
    </w:p>
    <w:p w:rsidR="00D07737" w:rsidRPr="00536B78" w:rsidRDefault="00D07737" w:rsidP="00C16105">
      <w:pPr>
        <w:pStyle w:val="Corpodetexto2"/>
        <w:tabs>
          <w:tab w:val="left" w:pos="426"/>
        </w:tabs>
        <w:ind w:left="426"/>
        <w:rPr>
          <w:rFonts w:ascii="Arial" w:hAnsi="Arial" w:cs="Arial"/>
        </w:rPr>
      </w:pPr>
      <w:r w:rsidRPr="00536B78">
        <w:rPr>
          <w:rFonts w:ascii="Arial" w:hAnsi="Arial" w:cs="Arial"/>
        </w:rPr>
        <w:t>ENVELOPE Nº 02 – PROPOSTA</w:t>
      </w:r>
    </w:p>
    <w:p w:rsidR="00D07737" w:rsidRPr="00536B78" w:rsidRDefault="00D07737" w:rsidP="00C16105">
      <w:pPr>
        <w:pStyle w:val="Corpodetexto2"/>
        <w:tabs>
          <w:tab w:val="left" w:pos="426"/>
        </w:tabs>
        <w:ind w:left="426"/>
        <w:rPr>
          <w:rFonts w:ascii="Arial" w:hAnsi="Arial" w:cs="Arial"/>
        </w:rPr>
      </w:pPr>
      <w:r w:rsidRPr="00536B78">
        <w:rPr>
          <w:rFonts w:ascii="Arial" w:hAnsi="Arial" w:cs="Arial"/>
        </w:rPr>
        <w:t>MUNICÍPIO DE JOAÇABA</w:t>
      </w:r>
    </w:p>
    <w:p w:rsidR="00D07737" w:rsidRPr="00536B78" w:rsidRDefault="00D07737" w:rsidP="00C16105">
      <w:pPr>
        <w:pStyle w:val="Corpodetexto2"/>
        <w:tabs>
          <w:tab w:val="left" w:pos="426"/>
        </w:tabs>
        <w:ind w:left="426"/>
        <w:rPr>
          <w:rFonts w:ascii="Arial" w:hAnsi="Arial" w:cs="Arial"/>
        </w:rPr>
      </w:pPr>
      <w:r w:rsidRPr="00536B78">
        <w:rPr>
          <w:rFonts w:ascii="Arial" w:hAnsi="Arial" w:cs="Arial"/>
        </w:rPr>
        <w:t>PROCESSO DE LICITAÇÃO Nº ___/201</w:t>
      </w:r>
      <w:r w:rsidR="00B13DD6" w:rsidRPr="00536B78">
        <w:rPr>
          <w:rFonts w:ascii="Arial" w:hAnsi="Arial" w:cs="Arial"/>
        </w:rPr>
        <w:t>7</w:t>
      </w:r>
      <w:r w:rsidR="003F16CC" w:rsidRPr="00536B78">
        <w:rPr>
          <w:rFonts w:ascii="Arial" w:hAnsi="Arial" w:cs="Arial"/>
        </w:rPr>
        <w:t>/PMJ</w:t>
      </w:r>
      <w:r w:rsidRPr="00536B78">
        <w:rPr>
          <w:rFonts w:ascii="Arial" w:hAnsi="Arial" w:cs="Arial"/>
        </w:rPr>
        <w:t xml:space="preserve"> – EDITAL </w:t>
      </w:r>
      <w:r w:rsidR="006A3C91" w:rsidRPr="00536B78">
        <w:rPr>
          <w:rFonts w:ascii="Arial" w:hAnsi="Arial" w:cs="Arial"/>
        </w:rPr>
        <w:t>CC</w:t>
      </w:r>
      <w:r w:rsidRPr="00536B78">
        <w:rPr>
          <w:rFonts w:ascii="Arial" w:hAnsi="Arial" w:cs="Arial"/>
        </w:rPr>
        <w:t xml:space="preserve"> Nº ____/201</w:t>
      </w:r>
      <w:r w:rsidR="00B13DD6" w:rsidRPr="00536B78">
        <w:rPr>
          <w:rFonts w:ascii="Arial" w:hAnsi="Arial" w:cs="Arial"/>
        </w:rPr>
        <w:t>7</w:t>
      </w:r>
      <w:r w:rsidR="003F16CC" w:rsidRPr="00536B78">
        <w:rPr>
          <w:rFonts w:ascii="Arial" w:hAnsi="Arial" w:cs="Arial"/>
        </w:rPr>
        <w:t>/PMJ</w:t>
      </w:r>
    </w:p>
    <w:p w:rsidR="00D07737" w:rsidRPr="00536B78" w:rsidRDefault="00D07737" w:rsidP="00C16105">
      <w:pPr>
        <w:pStyle w:val="Corpodetexto2"/>
        <w:tabs>
          <w:tab w:val="left" w:pos="426"/>
        </w:tabs>
        <w:ind w:left="426"/>
        <w:rPr>
          <w:rFonts w:ascii="Arial" w:hAnsi="Arial" w:cs="Arial"/>
        </w:rPr>
      </w:pPr>
      <w:r w:rsidRPr="00536B78">
        <w:rPr>
          <w:rFonts w:ascii="Arial" w:hAnsi="Arial" w:cs="Arial"/>
        </w:rPr>
        <w:t>PROPONENTE:</w:t>
      </w:r>
    </w:p>
    <w:p w:rsidR="00D07737" w:rsidRPr="00536B78" w:rsidRDefault="00D07737" w:rsidP="00D07737">
      <w:pPr>
        <w:jc w:val="both"/>
        <w:rPr>
          <w:rFonts w:ascii="Arial" w:hAnsi="Arial" w:cs="Arial"/>
          <w:sz w:val="20"/>
        </w:rPr>
      </w:pPr>
    </w:p>
    <w:p w:rsidR="00D07737" w:rsidRPr="00536B78" w:rsidRDefault="009E65A1" w:rsidP="00CE7E76">
      <w:pPr>
        <w:numPr>
          <w:ilvl w:val="1"/>
          <w:numId w:val="18"/>
        </w:numPr>
        <w:suppressAutoHyphens/>
        <w:ind w:left="426" w:hanging="426"/>
        <w:jc w:val="both"/>
        <w:rPr>
          <w:rFonts w:ascii="Arial" w:hAnsi="Arial" w:cs="Arial"/>
          <w:sz w:val="20"/>
        </w:rPr>
      </w:pPr>
      <w:r w:rsidRPr="00536B78">
        <w:rPr>
          <w:rFonts w:ascii="Arial" w:hAnsi="Arial" w:cs="Arial"/>
          <w:bCs/>
          <w:sz w:val="20"/>
        </w:rPr>
        <w:lastRenderedPageBreak/>
        <w:t xml:space="preserve">O envelope da </w:t>
      </w:r>
      <w:r w:rsidR="00D07737" w:rsidRPr="00536B78">
        <w:rPr>
          <w:rFonts w:ascii="Arial" w:hAnsi="Arial" w:cs="Arial"/>
          <w:bCs/>
          <w:sz w:val="20"/>
        </w:rPr>
        <w:t>proposta deverá conter:</w:t>
      </w:r>
    </w:p>
    <w:p w:rsidR="00606A17" w:rsidRPr="00536B78" w:rsidRDefault="00606A17" w:rsidP="00606A17">
      <w:pPr>
        <w:suppressAutoHyphens/>
        <w:ind w:left="426"/>
        <w:jc w:val="both"/>
        <w:rPr>
          <w:rFonts w:ascii="Arial" w:hAnsi="Arial" w:cs="Arial"/>
          <w:sz w:val="20"/>
        </w:rPr>
      </w:pPr>
    </w:p>
    <w:p w:rsidR="00AD5A9C" w:rsidRPr="00536B78" w:rsidRDefault="00C66E25" w:rsidP="00CE7E76">
      <w:pPr>
        <w:numPr>
          <w:ilvl w:val="2"/>
          <w:numId w:val="18"/>
        </w:numPr>
        <w:suppressAutoHyphens/>
        <w:ind w:left="567" w:hanging="567"/>
        <w:jc w:val="both"/>
        <w:rPr>
          <w:rFonts w:ascii="Arial" w:hAnsi="Arial" w:cs="Arial"/>
          <w:sz w:val="20"/>
        </w:rPr>
      </w:pPr>
      <w:r w:rsidRPr="00536B78">
        <w:rPr>
          <w:rFonts w:ascii="Arial" w:hAnsi="Arial" w:cs="Arial"/>
          <w:bCs/>
          <w:sz w:val="20"/>
        </w:rPr>
        <w:t>Proposta Comercial</w:t>
      </w:r>
      <w:r w:rsidR="00D23D6A" w:rsidRPr="00536B78">
        <w:rPr>
          <w:rFonts w:ascii="Arial" w:hAnsi="Arial" w:cs="Arial"/>
          <w:sz w:val="20"/>
        </w:rPr>
        <w:t xml:space="preserve">de acordo com o modelo do </w:t>
      </w:r>
      <w:r w:rsidR="00D23D6A" w:rsidRPr="00536B78">
        <w:rPr>
          <w:rFonts w:ascii="Arial" w:hAnsi="Arial" w:cs="Arial"/>
          <w:b/>
          <w:sz w:val="20"/>
        </w:rPr>
        <w:t>Anexo II</w:t>
      </w:r>
      <w:r w:rsidR="00B25538" w:rsidRPr="00536B78">
        <w:rPr>
          <w:rFonts w:ascii="Arial" w:hAnsi="Arial" w:cs="Arial"/>
          <w:sz w:val="20"/>
        </w:rPr>
        <w:t xml:space="preserve">adequadamente preenchida, em papel timbrado ou </w:t>
      </w:r>
      <w:r w:rsidR="00F524C5" w:rsidRPr="00536B78">
        <w:rPr>
          <w:rFonts w:ascii="Arial" w:hAnsi="Arial" w:cs="Arial"/>
          <w:sz w:val="20"/>
        </w:rPr>
        <w:t xml:space="preserve">contendo </w:t>
      </w:r>
      <w:r w:rsidR="00B25538" w:rsidRPr="00536B78">
        <w:rPr>
          <w:rFonts w:ascii="Arial" w:hAnsi="Arial" w:cs="Arial"/>
          <w:sz w:val="20"/>
        </w:rPr>
        <w:t xml:space="preserve">carimbo que a identifique, preferencialmente impressa ou datilografada, em idioma nacional, sem cotações alternativas, ressalvas, rasuras, emendas ou entrelinhas, devendo a última folha </w:t>
      </w:r>
      <w:r w:rsidR="00F524C5" w:rsidRPr="00536B78">
        <w:rPr>
          <w:rFonts w:ascii="Arial" w:hAnsi="Arial" w:cs="Arial"/>
          <w:sz w:val="20"/>
        </w:rPr>
        <w:t>ser datada e assinada pelo responsável técnico da licitante constante em sua certidão de registro no CREA, devidamente identificado</w:t>
      </w:r>
      <w:r w:rsidR="00BC2771" w:rsidRPr="00536B78">
        <w:rPr>
          <w:rFonts w:ascii="Arial" w:hAnsi="Arial" w:cs="Arial"/>
          <w:sz w:val="20"/>
        </w:rPr>
        <w:t>, e pelo(s) representante(s) legal (is) da licitante, devidamente identificado(s)</w:t>
      </w:r>
      <w:r w:rsidR="00AD5A9C" w:rsidRPr="00536B78">
        <w:rPr>
          <w:rFonts w:ascii="Arial" w:hAnsi="Arial" w:cs="Arial"/>
          <w:sz w:val="20"/>
        </w:rPr>
        <w:t>.</w:t>
      </w:r>
    </w:p>
    <w:p w:rsidR="00C316DA" w:rsidRPr="00536B78" w:rsidRDefault="00C316DA" w:rsidP="001D4AB8">
      <w:pPr>
        <w:numPr>
          <w:ilvl w:val="3"/>
          <w:numId w:val="18"/>
        </w:numPr>
        <w:suppressAutoHyphens/>
        <w:ind w:left="709" w:hanging="709"/>
        <w:jc w:val="both"/>
        <w:rPr>
          <w:rFonts w:ascii="Arial" w:hAnsi="Arial" w:cs="Arial"/>
          <w:bCs/>
          <w:sz w:val="20"/>
        </w:rPr>
      </w:pPr>
      <w:r w:rsidRPr="00536B78">
        <w:rPr>
          <w:rFonts w:ascii="Arial" w:hAnsi="Arial" w:cs="Arial"/>
          <w:sz w:val="20"/>
        </w:rPr>
        <w:t>A proponente,</w:t>
      </w:r>
      <w:r w:rsidRPr="00536B78">
        <w:rPr>
          <w:rFonts w:ascii="Arial" w:hAnsi="Arial" w:cs="Arial"/>
          <w:bCs/>
          <w:sz w:val="20"/>
        </w:rPr>
        <w:t xml:space="preserve"> ao elaborar a sua proposta, deverá </w:t>
      </w:r>
      <w:r w:rsidRPr="00536B78">
        <w:rPr>
          <w:rFonts w:ascii="Arial" w:hAnsi="Arial" w:cs="Arial"/>
          <w:sz w:val="20"/>
        </w:rPr>
        <w:t xml:space="preserve">cotar, com </w:t>
      </w:r>
      <w:r w:rsidR="001D4AB8" w:rsidRPr="00536B78">
        <w:rPr>
          <w:rFonts w:ascii="Arial" w:hAnsi="Arial" w:cs="Arial"/>
          <w:sz w:val="20"/>
        </w:rPr>
        <w:t>0</w:t>
      </w:r>
      <w:r w:rsidRPr="00536B78">
        <w:rPr>
          <w:rFonts w:ascii="Arial" w:hAnsi="Arial" w:cs="Arial"/>
          <w:sz w:val="20"/>
        </w:rPr>
        <w:t>2 (duas) casas decimais, o preço por lote que escolher participar, não podendo ser superior a:</w:t>
      </w:r>
    </w:p>
    <w:p w:rsidR="00C316DA" w:rsidRPr="00536B78" w:rsidRDefault="00C316DA" w:rsidP="00C316DA">
      <w:pPr>
        <w:suppressAutoHyphens/>
        <w:ind w:left="567"/>
        <w:jc w:val="both"/>
        <w:rPr>
          <w:rFonts w:ascii="Arial" w:hAnsi="Arial" w:cs="Arial"/>
          <w:sz w:val="20"/>
        </w:rPr>
      </w:pPr>
    </w:p>
    <w:p w:rsidR="00C316DA" w:rsidRPr="00536B78" w:rsidRDefault="00C316DA" w:rsidP="00DC6ACC">
      <w:pPr>
        <w:numPr>
          <w:ilvl w:val="0"/>
          <w:numId w:val="34"/>
        </w:numPr>
        <w:suppressAutoHyphens/>
        <w:ind w:left="993" w:hanging="284"/>
        <w:jc w:val="both"/>
        <w:rPr>
          <w:rFonts w:ascii="Arial" w:hAnsi="Arial" w:cs="Arial"/>
          <w:bCs/>
          <w:sz w:val="20"/>
        </w:rPr>
      </w:pPr>
      <w:r w:rsidRPr="00536B78">
        <w:rPr>
          <w:rFonts w:ascii="Arial" w:hAnsi="Arial" w:cs="Arial"/>
          <w:bCs/>
          <w:sz w:val="20"/>
        </w:rPr>
        <w:t xml:space="preserve">Lote 01 - </w:t>
      </w:r>
      <w:r w:rsidRPr="00536B78">
        <w:rPr>
          <w:rFonts w:ascii="Arial" w:hAnsi="Arial" w:cs="Arial"/>
          <w:b/>
          <w:bCs/>
          <w:sz w:val="20"/>
        </w:rPr>
        <w:t xml:space="preserve">R$ </w:t>
      </w:r>
      <w:r w:rsidR="00A95CF7" w:rsidRPr="00536B78">
        <w:rPr>
          <w:rFonts w:ascii="Arial" w:hAnsi="Arial" w:cs="Arial"/>
          <w:b/>
          <w:bCs/>
          <w:sz w:val="20"/>
        </w:rPr>
        <w:t>78.113,00</w:t>
      </w:r>
      <w:r w:rsidRPr="00536B78">
        <w:rPr>
          <w:rFonts w:ascii="Arial" w:hAnsi="Arial" w:cs="Arial"/>
          <w:bCs/>
          <w:sz w:val="20"/>
        </w:rPr>
        <w:t xml:space="preserve"> (</w:t>
      </w:r>
      <w:r w:rsidR="00A95CF7" w:rsidRPr="00536B78">
        <w:rPr>
          <w:rFonts w:ascii="Arial" w:hAnsi="Arial" w:cs="Arial"/>
          <w:bCs/>
          <w:sz w:val="20"/>
        </w:rPr>
        <w:t>setenta e oito mil cento e treze reais)</w:t>
      </w:r>
      <w:r w:rsidR="001D4AB8" w:rsidRPr="00536B78">
        <w:rPr>
          <w:rFonts w:ascii="Arial" w:hAnsi="Arial" w:cs="Arial"/>
          <w:bCs/>
          <w:sz w:val="20"/>
        </w:rPr>
        <w:t>.</w:t>
      </w:r>
    </w:p>
    <w:p w:rsidR="00C316DA" w:rsidRPr="00536B78" w:rsidRDefault="00C316DA" w:rsidP="00DC6ACC">
      <w:pPr>
        <w:numPr>
          <w:ilvl w:val="0"/>
          <w:numId w:val="34"/>
        </w:numPr>
        <w:suppressAutoHyphens/>
        <w:ind w:left="993" w:hanging="284"/>
        <w:jc w:val="both"/>
        <w:rPr>
          <w:rFonts w:ascii="Arial" w:hAnsi="Arial" w:cs="Arial"/>
          <w:bCs/>
          <w:sz w:val="20"/>
        </w:rPr>
      </w:pPr>
      <w:r w:rsidRPr="00536B78">
        <w:rPr>
          <w:rFonts w:ascii="Arial" w:hAnsi="Arial" w:cs="Arial"/>
          <w:bCs/>
          <w:sz w:val="20"/>
        </w:rPr>
        <w:t xml:space="preserve">Lote 02 - </w:t>
      </w:r>
      <w:r w:rsidRPr="00536B78">
        <w:rPr>
          <w:rFonts w:ascii="Arial" w:hAnsi="Arial" w:cs="Arial"/>
          <w:b/>
          <w:bCs/>
          <w:sz w:val="20"/>
        </w:rPr>
        <w:t xml:space="preserve">R$ </w:t>
      </w:r>
      <w:r w:rsidR="00A95CF7" w:rsidRPr="00536B78">
        <w:rPr>
          <w:rFonts w:ascii="Arial" w:hAnsi="Arial" w:cs="Arial"/>
          <w:b/>
          <w:bCs/>
          <w:sz w:val="20"/>
        </w:rPr>
        <w:t>2.861.857,94</w:t>
      </w:r>
      <w:r w:rsidR="00A95CF7" w:rsidRPr="00536B78">
        <w:rPr>
          <w:rFonts w:ascii="Arial" w:hAnsi="Arial" w:cs="Arial"/>
          <w:bCs/>
          <w:sz w:val="20"/>
        </w:rPr>
        <w:t xml:space="preserve"> (dois milhões oitocentos e sessenta e um mil oitocentos e cinquenta e sete reais e noventa e quatro centavos)</w:t>
      </w:r>
      <w:r w:rsidRPr="00536B78">
        <w:rPr>
          <w:rFonts w:ascii="Arial" w:hAnsi="Arial" w:cs="Arial"/>
          <w:bCs/>
          <w:sz w:val="20"/>
        </w:rPr>
        <w:t>.</w:t>
      </w:r>
    </w:p>
    <w:p w:rsidR="00606A17" w:rsidRPr="00536B78" w:rsidRDefault="00606A17" w:rsidP="00606A17">
      <w:pPr>
        <w:suppressAutoHyphens/>
        <w:ind w:left="567"/>
        <w:jc w:val="both"/>
        <w:rPr>
          <w:rFonts w:ascii="Arial" w:hAnsi="Arial" w:cs="Arial"/>
          <w:sz w:val="20"/>
        </w:rPr>
      </w:pPr>
    </w:p>
    <w:p w:rsidR="00AD5A9C" w:rsidRPr="00536B78" w:rsidRDefault="006D7BAB" w:rsidP="00CE7E76">
      <w:pPr>
        <w:numPr>
          <w:ilvl w:val="2"/>
          <w:numId w:val="18"/>
        </w:numPr>
        <w:suppressAutoHyphens/>
        <w:ind w:left="567" w:hanging="567"/>
        <w:jc w:val="both"/>
        <w:rPr>
          <w:rFonts w:ascii="Arial" w:hAnsi="Arial" w:cs="Arial"/>
          <w:sz w:val="20"/>
        </w:rPr>
      </w:pPr>
      <w:r w:rsidRPr="00536B78">
        <w:rPr>
          <w:rFonts w:ascii="Arial" w:hAnsi="Arial" w:cs="Arial"/>
          <w:sz w:val="20"/>
        </w:rPr>
        <w:t>Planilha de Materiais e Serviços</w:t>
      </w:r>
      <w:r w:rsidR="00AA6FB5" w:rsidRPr="00536B78">
        <w:rPr>
          <w:rFonts w:ascii="Arial" w:hAnsi="Arial" w:cs="Arial"/>
          <w:sz w:val="20"/>
        </w:rPr>
        <w:t xml:space="preserve">, </w:t>
      </w:r>
      <w:r w:rsidR="006369B0" w:rsidRPr="00536B78">
        <w:rPr>
          <w:rFonts w:ascii="Arial" w:hAnsi="Arial" w:cs="Arial"/>
          <w:sz w:val="20"/>
        </w:rPr>
        <w:t xml:space="preserve">adequadamente preenchida, </w:t>
      </w:r>
      <w:r w:rsidR="00AA6FB5" w:rsidRPr="00536B78">
        <w:rPr>
          <w:rFonts w:ascii="Arial" w:hAnsi="Arial" w:cs="Arial"/>
          <w:sz w:val="20"/>
        </w:rPr>
        <w:t xml:space="preserve">com </w:t>
      </w:r>
      <w:r w:rsidR="006369B0" w:rsidRPr="00536B78">
        <w:rPr>
          <w:rFonts w:ascii="Arial" w:hAnsi="Arial" w:cs="Arial"/>
          <w:sz w:val="20"/>
        </w:rPr>
        <w:t xml:space="preserve">quantidades, </w:t>
      </w:r>
      <w:r w:rsidR="00AA6FB5" w:rsidRPr="00536B78">
        <w:rPr>
          <w:rFonts w:ascii="Arial" w:hAnsi="Arial" w:cs="Arial"/>
          <w:sz w:val="20"/>
        </w:rPr>
        <w:t xml:space="preserve">valores unitários e totais </w:t>
      </w:r>
      <w:r w:rsidR="006369B0" w:rsidRPr="00536B78">
        <w:rPr>
          <w:rFonts w:ascii="Arial" w:hAnsi="Arial" w:cs="Arial"/>
          <w:sz w:val="20"/>
        </w:rPr>
        <w:t xml:space="preserve">de todos os itens e o </w:t>
      </w:r>
      <w:r w:rsidR="00AA6FB5" w:rsidRPr="00536B78">
        <w:rPr>
          <w:rFonts w:ascii="Arial" w:hAnsi="Arial" w:cs="Arial"/>
          <w:sz w:val="20"/>
        </w:rPr>
        <w:t xml:space="preserve">valor global proposto para a </w:t>
      </w:r>
      <w:r w:rsidR="00E441A9" w:rsidRPr="00536B78">
        <w:rPr>
          <w:rFonts w:ascii="Arial" w:hAnsi="Arial" w:cs="Arial"/>
          <w:sz w:val="20"/>
        </w:rPr>
        <w:t xml:space="preserve">execução integral do objeto </w:t>
      </w:r>
      <w:r w:rsidR="001C01A1" w:rsidRPr="00536B78">
        <w:rPr>
          <w:rFonts w:ascii="Arial" w:hAnsi="Arial" w:cs="Arial"/>
          <w:sz w:val="20"/>
        </w:rPr>
        <w:t>referente ao lote que desejar ofertar</w:t>
      </w:r>
      <w:r w:rsidR="00814833" w:rsidRPr="00536B78">
        <w:rPr>
          <w:rFonts w:ascii="Arial" w:hAnsi="Arial" w:cs="Arial"/>
          <w:sz w:val="20"/>
        </w:rPr>
        <w:t xml:space="preserve">.A Planilha deverá conter a </w:t>
      </w:r>
      <w:r w:rsidR="002C0AFF" w:rsidRPr="00536B78">
        <w:rPr>
          <w:rFonts w:ascii="Arial" w:hAnsi="Arial" w:cs="Arial"/>
          <w:sz w:val="20"/>
        </w:rPr>
        <w:t>indicação de um único modelo, referência, padrão ou tipo e respectiva marca ou fabricante para todos os materiais ofertados.</w:t>
      </w:r>
    </w:p>
    <w:p w:rsidR="00606A17" w:rsidRPr="00536B78" w:rsidRDefault="00606A17" w:rsidP="00CE7E76">
      <w:pPr>
        <w:numPr>
          <w:ilvl w:val="3"/>
          <w:numId w:val="18"/>
        </w:numPr>
        <w:suppressAutoHyphens/>
        <w:ind w:left="709" w:hanging="709"/>
        <w:jc w:val="both"/>
        <w:rPr>
          <w:rFonts w:ascii="Arial" w:hAnsi="Arial" w:cs="Arial"/>
          <w:sz w:val="20"/>
        </w:rPr>
      </w:pPr>
      <w:r w:rsidRPr="00536B78">
        <w:rPr>
          <w:rFonts w:ascii="Arial" w:hAnsi="Arial" w:cs="Arial"/>
          <w:sz w:val="20"/>
        </w:rPr>
        <w:t>Os valores totais propostos para cada subitem da Planilha de Materiais e Serviços não poderão ser superiores ao valor orçado</w:t>
      </w:r>
      <w:r w:rsidR="001C01A1" w:rsidRPr="00536B78">
        <w:rPr>
          <w:rFonts w:ascii="Arial" w:hAnsi="Arial" w:cs="Arial"/>
          <w:sz w:val="20"/>
        </w:rPr>
        <w:t xml:space="preserve"> para cada lote</w:t>
      </w:r>
      <w:r w:rsidRPr="00536B78">
        <w:rPr>
          <w:rFonts w:ascii="Arial" w:hAnsi="Arial" w:cs="Arial"/>
          <w:sz w:val="20"/>
        </w:rPr>
        <w:t>, sob pena de desclassificação.</w:t>
      </w:r>
    </w:p>
    <w:p w:rsidR="00606A17" w:rsidRPr="00536B78" w:rsidRDefault="00606A17" w:rsidP="00CE7E76">
      <w:pPr>
        <w:numPr>
          <w:ilvl w:val="3"/>
          <w:numId w:val="18"/>
        </w:numPr>
        <w:suppressAutoHyphens/>
        <w:ind w:left="709" w:hanging="709"/>
        <w:jc w:val="both"/>
        <w:rPr>
          <w:rFonts w:ascii="Arial" w:hAnsi="Arial" w:cs="Arial"/>
          <w:sz w:val="20"/>
        </w:rPr>
      </w:pPr>
      <w:r w:rsidRPr="00536B78">
        <w:rPr>
          <w:rFonts w:ascii="Arial" w:hAnsi="Arial" w:cs="Arial"/>
          <w:sz w:val="20"/>
        </w:rPr>
        <w:t xml:space="preserve">Para fins de retenção do INSS e atendimento dos requisitos do </w:t>
      </w:r>
      <w:proofErr w:type="spellStart"/>
      <w:r w:rsidRPr="00536B78">
        <w:rPr>
          <w:rFonts w:ascii="Arial" w:hAnsi="Arial" w:cs="Arial"/>
          <w:sz w:val="20"/>
        </w:rPr>
        <w:t>e-Sfinge</w:t>
      </w:r>
      <w:proofErr w:type="spellEnd"/>
      <w:r w:rsidRPr="00536B78">
        <w:rPr>
          <w:rFonts w:ascii="Arial" w:hAnsi="Arial" w:cs="Arial"/>
          <w:sz w:val="20"/>
        </w:rPr>
        <w:t xml:space="preserve"> Obras do Tribunal de Contas do Estado, discriminar:</w:t>
      </w:r>
    </w:p>
    <w:p w:rsidR="00606A17" w:rsidRPr="00536B78" w:rsidRDefault="00606A17" w:rsidP="00CE7E76">
      <w:pPr>
        <w:numPr>
          <w:ilvl w:val="0"/>
          <w:numId w:val="8"/>
        </w:numPr>
        <w:tabs>
          <w:tab w:val="clear" w:pos="720"/>
          <w:tab w:val="num" w:pos="993"/>
        </w:tabs>
        <w:suppressAutoHyphens/>
        <w:ind w:left="993" w:hanging="284"/>
        <w:jc w:val="both"/>
        <w:rPr>
          <w:rFonts w:ascii="Arial" w:hAnsi="Arial" w:cs="Arial"/>
          <w:sz w:val="20"/>
        </w:rPr>
      </w:pPr>
      <w:r w:rsidRPr="00536B78">
        <w:rPr>
          <w:rFonts w:ascii="Arial" w:hAnsi="Arial" w:cs="Arial"/>
          <w:sz w:val="20"/>
        </w:rPr>
        <w:t>Valor do material e meio mecânico.</w:t>
      </w:r>
    </w:p>
    <w:p w:rsidR="00606A17" w:rsidRPr="00536B78" w:rsidRDefault="00606A17" w:rsidP="00CE7E76">
      <w:pPr>
        <w:numPr>
          <w:ilvl w:val="0"/>
          <w:numId w:val="8"/>
        </w:numPr>
        <w:tabs>
          <w:tab w:val="clear" w:pos="720"/>
          <w:tab w:val="num" w:pos="993"/>
        </w:tabs>
        <w:suppressAutoHyphens/>
        <w:ind w:left="993" w:hanging="284"/>
        <w:jc w:val="both"/>
        <w:rPr>
          <w:rFonts w:ascii="Arial" w:hAnsi="Arial" w:cs="Arial"/>
          <w:sz w:val="20"/>
        </w:rPr>
      </w:pPr>
      <w:r w:rsidRPr="00536B78">
        <w:rPr>
          <w:rFonts w:ascii="Arial" w:hAnsi="Arial" w:cs="Arial"/>
          <w:sz w:val="20"/>
        </w:rPr>
        <w:t>Valor da mão de obra e meio mecânico.</w:t>
      </w:r>
    </w:p>
    <w:p w:rsidR="00606A17" w:rsidRPr="00536B78" w:rsidRDefault="00606A17" w:rsidP="00606A17">
      <w:pPr>
        <w:suppressAutoHyphens/>
        <w:jc w:val="both"/>
        <w:rPr>
          <w:rFonts w:ascii="Arial" w:hAnsi="Arial" w:cs="Arial"/>
          <w:sz w:val="20"/>
        </w:rPr>
      </w:pPr>
    </w:p>
    <w:p w:rsidR="00AD5A9C" w:rsidRPr="00536B78" w:rsidRDefault="00AD5A9C" w:rsidP="00CE7E76">
      <w:pPr>
        <w:numPr>
          <w:ilvl w:val="2"/>
          <w:numId w:val="18"/>
        </w:numPr>
        <w:suppressAutoHyphens/>
        <w:ind w:left="567" w:hanging="567"/>
        <w:jc w:val="both"/>
        <w:rPr>
          <w:rFonts w:ascii="Arial" w:hAnsi="Arial" w:cs="Arial"/>
          <w:sz w:val="20"/>
        </w:rPr>
      </w:pPr>
      <w:r w:rsidRPr="00536B78">
        <w:rPr>
          <w:rFonts w:ascii="Arial" w:hAnsi="Arial" w:cs="Arial"/>
          <w:sz w:val="20"/>
        </w:rPr>
        <w:t xml:space="preserve">Composição do BDI e das Leis Sociais, conforme modelo do </w:t>
      </w:r>
      <w:r w:rsidRPr="00536B78">
        <w:rPr>
          <w:rFonts w:ascii="Arial" w:hAnsi="Arial" w:cs="Arial"/>
          <w:b/>
          <w:sz w:val="20"/>
        </w:rPr>
        <w:t>Anexo III</w:t>
      </w:r>
      <w:r w:rsidRPr="00536B78">
        <w:rPr>
          <w:rFonts w:ascii="Arial" w:hAnsi="Arial" w:cs="Arial"/>
          <w:sz w:val="20"/>
        </w:rPr>
        <w:t>, o qual poderá ser adequado pela proponente.</w:t>
      </w:r>
    </w:p>
    <w:p w:rsidR="00AD5A9C" w:rsidRPr="00536B78" w:rsidRDefault="00AD5A9C" w:rsidP="00AD5A9C">
      <w:pPr>
        <w:suppressAutoHyphens/>
        <w:ind w:left="567"/>
        <w:jc w:val="both"/>
        <w:rPr>
          <w:rFonts w:ascii="Arial" w:hAnsi="Arial" w:cs="Arial"/>
          <w:sz w:val="20"/>
        </w:rPr>
      </w:pPr>
    </w:p>
    <w:p w:rsidR="001C01A1" w:rsidRPr="00536B78" w:rsidRDefault="001C01A1" w:rsidP="00CE7E76">
      <w:pPr>
        <w:numPr>
          <w:ilvl w:val="2"/>
          <w:numId w:val="18"/>
        </w:numPr>
        <w:suppressAutoHyphens/>
        <w:ind w:left="567" w:hanging="567"/>
        <w:jc w:val="both"/>
        <w:rPr>
          <w:rFonts w:ascii="Arial" w:hAnsi="Arial" w:cs="Arial"/>
          <w:sz w:val="20"/>
        </w:rPr>
      </w:pPr>
      <w:r w:rsidRPr="00536B78">
        <w:rPr>
          <w:rFonts w:ascii="Arial" w:hAnsi="Arial" w:cs="Arial"/>
          <w:sz w:val="20"/>
        </w:rPr>
        <w:t xml:space="preserve">Para empresas que ofertarem proposta para o </w:t>
      </w:r>
      <w:r w:rsidR="00C147A6" w:rsidRPr="00536B78">
        <w:rPr>
          <w:rFonts w:ascii="Arial" w:hAnsi="Arial" w:cs="Arial"/>
          <w:b/>
          <w:sz w:val="20"/>
        </w:rPr>
        <w:t>L</w:t>
      </w:r>
      <w:r w:rsidRPr="00536B78">
        <w:rPr>
          <w:rFonts w:ascii="Arial" w:hAnsi="Arial" w:cs="Arial"/>
          <w:b/>
          <w:sz w:val="20"/>
        </w:rPr>
        <w:t>ote 02</w:t>
      </w:r>
      <w:r w:rsidRPr="00536B78">
        <w:rPr>
          <w:rFonts w:ascii="Arial" w:hAnsi="Arial" w:cs="Arial"/>
          <w:sz w:val="20"/>
        </w:rPr>
        <w:t xml:space="preserve">, deverão apresentar ainda: </w:t>
      </w:r>
    </w:p>
    <w:p w:rsidR="001C01A1" w:rsidRPr="00536B78" w:rsidRDefault="001C01A1" w:rsidP="001C01A1">
      <w:pPr>
        <w:pStyle w:val="PargrafodaLista"/>
        <w:rPr>
          <w:rFonts w:ascii="Arial" w:hAnsi="Arial" w:cs="Arial"/>
          <w:sz w:val="20"/>
        </w:rPr>
      </w:pPr>
    </w:p>
    <w:p w:rsidR="001C01A1" w:rsidRPr="00536B78" w:rsidRDefault="00E441A9" w:rsidP="00DC6ACC">
      <w:pPr>
        <w:numPr>
          <w:ilvl w:val="0"/>
          <w:numId w:val="38"/>
        </w:numPr>
        <w:suppressAutoHyphens/>
        <w:ind w:left="851" w:hanging="284"/>
        <w:jc w:val="both"/>
        <w:rPr>
          <w:rFonts w:ascii="Arial" w:hAnsi="Arial" w:cs="Arial"/>
          <w:sz w:val="20"/>
        </w:rPr>
      </w:pPr>
      <w:r w:rsidRPr="00536B78">
        <w:rPr>
          <w:rFonts w:ascii="Arial" w:hAnsi="Arial" w:cs="Arial"/>
          <w:sz w:val="20"/>
        </w:rPr>
        <w:t xml:space="preserve">Declaração de garantia da empresa licitante para todos os serviços prestados </w:t>
      </w:r>
      <w:r w:rsidR="00513241" w:rsidRPr="00536B78">
        <w:rPr>
          <w:rFonts w:ascii="Arial" w:hAnsi="Arial" w:cs="Arial"/>
          <w:sz w:val="20"/>
        </w:rPr>
        <w:t>por</w:t>
      </w:r>
      <w:r w:rsidR="00DF4A6D" w:rsidRPr="00536B78">
        <w:rPr>
          <w:rFonts w:ascii="Arial" w:hAnsi="Arial" w:cs="Arial"/>
          <w:sz w:val="20"/>
        </w:rPr>
        <w:t xml:space="preserve">, no mínimo, </w:t>
      </w:r>
      <w:r w:rsidR="00513241" w:rsidRPr="00536B78">
        <w:rPr>
          <w:rFonts w:ascii="Arial" w:hAnsi="Arial" w:cs="Arial"/>
          <w:sz w:val="20"/>
        </w:rPr>
        <w:t>01 (um) ano</w:t>
      </w:r>
      <w:r w:rsidR="001B74EA" w:rsidRPr="00536B78">
        <w:rPr>
          <w:rFonts w:ascii="Arial" w:hAnsi="Arial" w:cs="Arial"/>
          <w:sz w:val="20"/>
        </w:rPr>
        <w:t xml:space="preserve">e para todos </w:t>
      </w:r>
      <w:r w:rsidR="007172A1" w:rsidRPr="00536B78">
        <w:rPr>
          <w:rFonts w:ascii="Arial" w:hAnsi="Arial" w:cs="Arial"/>
          <w:sz w:val="20"/>
        </w:rPr>
        <w:t xml:space="preserve">os materiais aplicados por, no mínimo, 05 (cinco) anos, </w:t>
      </w:r>
      <w:r w:rsidR="002D69B0" w:rsidRPr="00536B78">
        <w:rPr>
          <w:rFonts w:ascii="Arial" w:hAnsi="Arial" w:cs="Arial"/>
          <w:sz w:val="20"/>
        </w:rPr>
        <w:t>contado</w:t>
      </w:r>
      <w:r w:rsidR="007172A1" w:rsidRPr="00536B78">
        <w:rPr>
          <w:rFonts w:ascii="Arial" w:hAnsi="Arial" w:cs="Arial"/>
          <w:sz w:val="20"/>
        </w:rPr>
        <w:t>s</w:t>
      </w:r>
      <w:r w:rsidR="002D69B0" w:rsidRPr="00536B78">
        <w:rPr>
          <w:rFonts w:ascii="Arial" w:hAnsi="Arial" w:cs="Arial"/>
          <w:sz w:val="20"/>
        </w:rPr>
        <w:t xml:space="preserve"> do início da sua operação, em condições normais.</w:t>
      </w:r>
    </w:p>
    <w:p w:rsidR="001C01A1" w:rsidRPr="00536B78" w:rsidRDefault="001C01A1" w:rsidP="001C01A1">
      <w:pPr>
        <w:suppressAutoHyphens/>
        <w:ind w:left="1287"/>
        <w:jc w:val="both"/>
        <w:rPr>
          <w:rFonts w:ascii="Arial" w:hAnsi="Arial" w:cs="Arial"/>
          <w:sz w:val="20"/>
          <w:highlight w:val="green"/>
        </w:rPr>
      </w:pPr>
    </w:p>
    <w:p w:rsidR="009B32BB" w:rsidRPr="00536B78" w:rsidRDefault="009B32BB" w:rsidP="001C01A1">
      <w:pPr>
        <w:suppressAutoHyphens/>
        <w:ind w:left="567"/>
        <w:jc w:val="both"/>
        <w:rPr>
          <w:rFonts w:ascii="Arial" w:hAnsi="Arial" w:cs="Arial"/>
          <w:sz w:val="20"/>
        </w:rPr>
      </w:pPr>
    </w:p>
    <w:p w:rsidR="004A512B" w:rsidRPr="00536B78" w:rsidRDefault="004A512B" w:rsidP="00CE7E76">
      <w:pPr>
        <w:numPr>
          <w:ilvl w:val="1"/>
          <w:numId w:val="18"/>
        </w:numPr>
        <w:tabs>
          <w:tab w:val="left" w:pos="426"/>
        </w:tabs>
        <w:ind w:left="426" w:hanging="426"/>
        <w:jc w:val="both"/>
        <w:rPr>
          <w:rFonts w:ascii="Arial" w:hAnsi="Arial" w:cs="Arial"/>
          <w:bCs/>
          <w:sz w:val="20"/>
        </w:rPr>
      </w:pPr>
      <w:r w:rsidRPr="00536B78">
        <w:rPr>
          <w:rFonts w:ascii="Arial" w:hAnsi="Arial" w:cs="Arial"/>
          <w:sz w:val="20"/>
        </w:rPr>
        <w:t>A validade da proposta deverá ser de, no mínimo, 60 (sessenta) dias contados do último dia previsto para entrega do Envelope da Proposta.</w:t>
      </w:r>
    </w:p>
    <w:p w:rsidR="002004FF" w:rsidRPr="00536B78" w:rsidRDefault="002004FF" w:rsidP="002004FF">
      <w:pPr>
        <w:tabs>
          <w:tab w:val="left" w:pos="0"/>
        </w:tabs>
        <w:jc w:val="both"/>
        <w:rPr>
          <w:rFonts w:ascii="Arial" w:hAnsi="Arial" w:cs="Arial"/>
          <w:bCs/>
          <w:sz w:val="20"/>
        </w:rPr>
      </w:pPr>
    </w:p>
    <w:p w:rsidR="005F3668" w:rsidRPr="00536B78" w:rsidRDefault="005F3668" w:rsidP="00CE7E76">
      <w:pPr>
        <w:numPr>
          <w:ilvl w:val="1"/>
          <w:numId w:val="18"/>
        </w:numPr>
        <w:tabs>
          <w:tab w:val="left" w:pos="0"/>
        </w:tabs>
        <w:ind w:left="426" w:hanging="426"/>
        <w:jc w:val="both"/>
        <w:rPr>
          <w:rFonts w:ascii="Arial" w:hAnsi="Arial" w:cs="Arial"/>
          <w:bCs/>
          <w:sz w:val="20"/>
        </w:rPr>
      </w:pPr>
      <w:r w:rsidRPr="00536B78">
        <w:rPr>
          <w:rFonts w:ascii="Arial" w:hAnsi="Arial" w:cs="Arial"/>
          <w:sz w:val="20"/>
        </w:rPr>
        <w:t>A empresa proponente, independentemente de declaração expressa, encontra-se vinculada aos prazos e condições fixados no present</w:t>
      </w:r>
      <w:r w:rsidR="002004FF" w:rsidRPr="00536B78">
        <w:rPr>
          <w:rFonts w:ascii="Arial" w:hAnsi="Arial" w:cs="Arial"/>
          <w:sz w:val="20"/>
        </w:rPr>
        <w:t>e Edital.</w:t>
      </w:r>
    </w:p>
    <w:p w:rsidR="002004FF" w:rsidRPr="00536B78" w:rsidRDefault="002004FF" w:rsidP="002004FF">
      <w:pPr>
        <w:tabs>
          <w:tab w:val="left" w:pos="0"/>
        </w:tabs>
        <w:jc w:val="both"/>
        <w:rPr>
          <w:rFonts w:ascii="Arial" w:hAnsi="Arial" w:cs="Arial"/>
          <w:bCs/>
          <w:sz w:val="20"/>
        </w:rPr>
      </w:pPr>
    </w:p>
    <w:p w:rsidR="005F3668" w:rsidRPr="00536B78" w:rsidRDefault="005F3668" w:rsidP="00CE7E76">
      <w:pPr>
        <w:numPr>
          <w:ilvl w:val="1"/>
          <w:numId w:val="18"/>
        </w:numPr>
        <w:tabs>
          <w:tab w:val="left" w:pos="0"/>
        </w:tabs>
        <w:ind w:left="426" w:hanging="426"/>
        <w:jc w:val="both"/>
        <w:rPr>
          <w:rFonts w:ascii="Arial" w:hAnsi="Arial" w:cs="Arial"/>
          <w:bCs/>
          <w:sz w:val="20"/>
        </w:rPr>
      </w:pPr>
      <w:r w:rsidRPr="00536B78">
        <w:rPr>
          <w:rFonts w:ascii="Arial" w:hAnsi="Arial" w:cs="Arial"/>
          <w:bCs/>
          <w:sz w:val="20"/>
        </w:rPr>
        <w:t>Não será admitida cotação inferior às quantidades previstas neste Edital.</w:t>
      </w:r>
    </w:p>
    <w:p w:rsidR="002004FF" w:rsidRPr="00536B78" w:rsidRDefault="002004FF" w:rsidP="002004FF">
      <w:pPr>
        <w:tabs>
          <w:tab w:val="left" w:pos="0"/>
        </w:tabs>
        <w:jc w:val="both"/>
        <w:rPr>
          <w:rFonts w:ascii="Arial" w:hAnsi="Arial" w:cs="Arial"/>
          <w:bCs/>
          <w:sz w:val="20"/>
        </w:rPr>
      </w:pPr>
    </w:p>
    <w:p w:rsidR="005F3668" w:rsidRPr="00536B78" w:rsidRDefault="005F3668" w:rsidP="00CE7E76">
      <w:pPr>
        <w:numPr>
          <w:ilvl w:val="1"/>
          <w:numId w:val="18"/>
        </w:numPr>
        <w:suppressAutoHyphens/>
        <w:autoSpaceDE w:val="0"/>
        <w:ind w:left="426" w:hanging="426"/>
        <w:jc w:val="both"/>
        <w:rPr>
          <w:rFonts w:ascii="Arial" w:hAnsi="Arial" w:cs="Arial"/>
          <w:sz w:val="20"/>
        </w:rPr>
      </w:pPr>
      <w:r w:rsidRPr="00536B78">
        <w:rPr>
          <w:rFonts w:ascii="Arial" w:hAnsi="Arial" w:cs="Arial"/>
          <w:sz w:val="20"/>
        </w:rPr>
        <w:t xml:space="preserve">No preço cotado já deverão estar incluídos os custos de eventuais vantagens e/ou abatimentos, impostos, encargos sociais, taxas, seguros, obrigações trabalhistas, previdenciárias, fiscais, assim como os relativos a uniformes, crachás e </w:t>
      </w:r>
      <w:proofErr w:type="spellStart"/>
      <w:r w:rsidRPr="00536B78">
        <w:rPr>
          <w:rFonts w:ascii="Arial" w:hAnsi="Arial" w:cs="Arial"/>
          <w:sz w:val="20"/>
        </w:rPr>
        <w:t>EPI’s</w:t>
      </w:r>
      <w:proofErr w:type="spellEnd"/>
      <w:r w:rsidRPr="00536B78">
        <w:rPr>
          <w:rFonts w:ascii="Arial" w:hAnsi="Arial" w:cs="Arial"/>
          <w:sz w:val="20"/>
        </w:rPr>
        <w:t>, diárias, hospedagem, alimentação</w:t>
      </w:r>
      <w:r w:rsidR="001679FB" w:rsidRPr="00536B78">
        <w:rPr>
          <w:rFonts w:ascii="Arial" w:hAnsi="Arial" w:cs="Arial"/>
          <w:sz w:val="20"/>
        </w:rPr>
        <w:t>, mobilização</w:t>
      </w:r>
      <w:r w:rsidRPr="00536B78">
        <w:rPr>
          <w:rFonts w:ascii="Arial" w:hAnsi="Arial" w:cs="Arial"/>
          <w:sz w:val="20"/>
        </w:rPr>
        <w:t xml:space="preserve"> e quaisquer outros que incidam sobre a contratação ou decorrentes da mesma.</w:t>
      </w:r>
    </w:p>
    <w:p w:rsidR="002004FF" w:rsidRPr="00536B78" w:rsidRDefault="002004FF" w:rsidP="002004FF">
      <w:pPr>
        <w:suppressAutoHyphens/>
        <w:autoSpaceDE w:val="0"/>
        <w:jc w:val="both"/>
        <w:rPr>
          <w:rFonts w:ascii="Arial" w:hAnsi="Arial" w:cs="Arial"/>
          <w:sz w:val="20"/>
        </w:rPr>
      </w:pPr>
    </w:p>
    <w:p w:rsidR="005F3668" w:rsidRPr="00536B78" w:rsidRDefault="005F3668" w:rsidP="00CE7E76">
      <w:pPr>
        <w:numPr>
          <w:ilvl w:val="1"/>
          <w:numId w:val="18"/>
        </w:numPr>
        <w:ind w:left="426" w:hanging="426"/>
        <w:jc w:val="both"/>
        <w:rPr>
          <w:rFonts w:ascii="Arial" w:hAnsi="Arial" w:cs="Arial"/>
          <w:sz w:val="20"/>
        </w:rPr>
      </w:pPr>
      <w:r w:rsidRPr="00536B78">
        <w:rPr>
          <w:rFonts w:ascii="Arial" w:hAnsi="Arial" w:cs="Arial"/>
          <w:sz w:val="20"/>
        </w:rPr>
        <w:t>É vedada a indexação de preços por índices gerais, setoriais ou que reflitam a variação dos custos.</w:t>
      </w:r>
    </w:p>
    <w:p w:rsidR="002004FF" w:rsidRPr="00536B78" w:rsidRDefault="002004FF" w:rsidP="002004FF">
      <w:pPr>
        <w:jc w:val="both"/>
        <w:rPr>
          <w:rFonts w:ascii="Arial" w:hAnsi="Arial" w:cs="Arial"/>
          <w:sz w:val="20"/>
        </w:rPr>
      </w:pPr>
    </w:p>
    <w:p w:rsidR="005F3668" w:rsidRPr="00536B78" w:rsidRDefault="005F3668" w:rsidP="00CE7E76">
      <w:pPr>
        <w:numPr>
          <w:ilvl w:val="1"/>
          <w:numId w:val="18"/>
        </w:numPr>
        <w:ind w:left="426" w:hanging="426"/>
        <w:jc w:val="both"/>
        <w:rPr>
          <w:rFonts w:ascii="Arial" w:hAnsi="Arial" w:cs="Arial"/>
          <w:sz w:val="20"/>
        </w:rPr>
      </w:pPr>
      <w:r w:rsidRPr="00536B78">
        <w:rPr>
          <w:rFonts w:ascii="Arial" w:hAnsi="Arial" w:cs="Arial"/>
          <w:sz w:val="20"/>
        </w:rPr>
        <w:t>Independentemente de declaração expressa, a simples apresentação da proposta implica em submissão a todas as condições estipuladas neste Edital.</w:t>
      </w:r>
    </w:p>
    <w:p w:rsidR="002004FF" w:rsidRPr="00536B78" w:rsidRDefault="002004FF" w:rsidP="002004FF">
      <w:pPr>
        <w:jc w:val="both"/>
        <w:rPr>
          <w:rFonts w:ascii="Arial" w:hAnsi="Arial" w:cs="Arial"/>
          <w:sz w:val="20"/>
        </w:rPr>
      </w:pPr>
    </w:p>
    <w:p w:rsidR="005F3668" w:rsidRPr="00536B78" w:rsidRDefault="005F3668" w:rsidP="00CE7E76">
      <w:pPr>
        <w:numPr>
          <w:ilvl w:val="1"/>
          <w:numId w:val="18"/>
        </w:numPr>
        <w:ind w:left="567" w:hanging="567"/>
        <w:jc w:val="both"/>
        <w:rPr>
          <w:rFonts w:ascii="Arial" w:hAnsi="Arial" w:cs="Arial"/>
          <w:sz w:val="20"/>
        </w:rPr>
      </w:pPr>
      <w:r w:rsidRPr="00536B78">
        <w:rPr>
          <w:rFonts w:ascii="Arial" w:hAnsi="Arial" w:cs="Arial"/>
          <w:sz w:val="20"/>
        </w:rPr>
        <w:t>Em nenhuma hipótese poderá ser alterada a proposta apresentada, seja quanto ao preço ou outra condição que importe em modificação dos termos originais, exceto quando aplicável às disposições da Lei Complementar nº 123/2006.</w:t>
      </w:r>
    </w:p>
    <w:p w:rsidR="002004FF" w:rsidRPr="00536B78" w:rsidRDefault="002004FF" w:rsidP="002004FF">
      <w:pPr>
        <w:jc w:val="both"/>
        <w:rPr>
          <w:rFonts w:ascii="Arial" w:hAnsi="Arial" w:cs="Arial"/>
          <w:sz w:val="20"/>
        </w:rPr>
      </w:pPr>
    </w:p>
    <w:p w:rsidR="005F3668" w:rsidRPr="00536B78" w:rsidRDefault="005F3668" w:rsidP="00CE7E76">
      <w:pPr>
        <w:numPr>
          <w:ilvl w:val="1"/>
          <w:numId w:val="18"/>
        </w:numPr>
        <w:ind w:left="567" w:hanging="567"/>
        <w:jc w:val="both"/>
        <w:rPr>
          <w:rFonts w:ascii="Arial" w:hAnsi="Arial" w:cs="Arial"/>
          <w:sz w:val="20"/>
        </w:rPr>
      </w:pPr>
      <w:r w:rsidRPr="00536B78">
        <w:rPr>
          <w:rFonts w:ascii="Arial" w:hAnsi="Arial" w:cs="Arial"/>
          <w:sz w:val="20"/>
        </w:rPr>
        <w:lastRenderedPageBreak/>
        <w:t>A inobservância das determinações acima implicará na desclassificação do proponente.</w:t>
      </w:r>
    </w:p>
    <w:p w:rsidR="002004FF" w:rsidRPr="00536B78" w:rsidRDefault="002004FF" w:rsidP="002004FF">
      <w:pPr>
        <w:jc w:val="both"/>
        <w:rPr>
          <w:rFonts w:ascii="Arial" w:hAnsi="Arial" w:cs="Arial"/>
          <w:sz w:val="20"/>
        </w:rPr>
      </w:pPr>
    </w:p>
    <w:p w:rsidR="005F3668" w:rsidRPr="00536B78" w:rsidRDefault="005F3668" w:rsidP="00CE7E76">
      <w:pPr>
        <w:numPr>
          <w:ilvl w:val="1"/>
          <w:numId w:val="18"/>
        </w:numPr>
        <w:suppressAutoHyphens/>
        <w:ind w:left="567" w:hanging="567"/>
        <w:jc w:val="both"/>
        <w:rPr>
          <w:rFonts w:ascii="Arial" w:hAnsi="Arial" w:cs="Arial"/>
          <w:bCs/>
          <w:sz w:val="20"/>
        </w:rPr>
      </w:pPr>
      <w:r w:rsidRPr="00536B78">
        <w:rPr>
          <w:rFonts w:ascii="Arial" w:hAnsi="Arial" w:cs="Arial"/>
          <w:bCs/>
          <w:sz w:val="20"/>
        </w:rPr>
        <w:t>Vícios, erros e/ou omissões, que não impliquem em prejuízo para o Município, poderão ser desconsiderados pela Comissão de Licitações, cabendo a esta agir em conformidade com os princípios que</w:t>
      </w:r>
      <w:r w:rsidR="002004FF" w:rsidRPr="00536B78">
        <w:rPr>
          <w:rFonts w:ascii="Arial" w:hAnsi="Arial" w:cs="Arial"/>
          <w:bCs/>
          <w:sz w:val="20"/>
        </w:rPr>
        <w:t xml:space="preserve"> regem a Administração Pública.</w:t>
      </w:r>
    </w:p>
    <w:p w:rsidR="002004FF" w:rsidRPr="00536B78" w:rsidRDefault="002004FF" w:rsidP="002004FF">
      <w:pPr>
        <w:pStyle w:val="PargrafodaLista"/>
        <w:rPr>
          <w:rFonts w:ascii="Arial" w:hAnsi="Arial" w:cs="Arial"/>
          <w:bCs/>
          <w:sz w:val="20"/>
        </w:rPr>
      </w:pPr>
    </w:p>
    <w:p w:rsidR="00560D72" w:rsidRPr="00536B78" w:rsidRDefault="00560D72" w:rsidP="00560D72">
      <w:pPr>
        <w:pStyle w:val="Ttulo2"/>
        <w:tabs>
          <w:tab w:val="left" w:pos="0"/>
        </w:tabs>
        <w:ind w:left="284"/>
        <w:rPr>
          <w:rFonts w:ascii="Arial" w:hAnsi="Arial" w:cs="Arial"/>
        </w:rPr>
      </w:pPr>
    </w:p>
    <w:p w:rsidR="00C67E61" w:rsidRPr="00536B78" w:rsidRDefault="00C67E61" w:rsidP="00CE7E76">
      <w:pPr>
        <w:pStyle w:val="Ttulo2"/>
        <w:numPr>
          <w:ilvl w:val="0"/>
          <w:numId w:val="3"/>
        </w:numPr>
        <w:tabs>
          <w:tab w:val="clear" w:pos="360"/>
          <w:tab w:val="left" w:pos="0"/>
          <w:tab w:val="num" w:pos="284"/>
        </w:tabs>
        <w:ind w:left="284" w:hanging="284"/>
        <w:rPr>
          <w:rFonts w:ascii="Arial" w:hAnsi="Arial" w:cs="Arial"/>
        </w:rPr>
      </w:pPr>
      <w:r w:rsidRPr="00536B78">
        <w:rPr>
          <w:rFonts w:ascii="Arial" w:hAnsi="Arial" w:cs="Arial"/>
        </w:rPr>
        <w:t>DA ABERTURA E JULGAMENTO DA HABILITAÇÃO E PROPOSTA</w:t>
      </w:r>
    </w:p>
    <w:p w:rsidR="00C67E61" w:rsidRPr="00536B78" w:rsidRDefault="00C67E61">
      <w:pPr>
        <w:tabs>
          <w:tab w:val="left" w:pos="1276"/>
        </w:tabs>
        <w:jc w:val="both"/>
        <w:rPr>
          <w:rFonts w:ascii="Arial" w:hAnsi="Arial" w:cs="Arial"/>
          <w:b/>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 xml:space="preserve">A Comissão de Licitações procederá ao recebimento dos envelopes DOCUMENTAÇÃO e PROPOSTA, até </w:t>
      </w:r>
      <w:r w:rsidR="009B5487" w:rsidRPr="00536B78">
        <w:rPr>
          <w:rFonts w:ascii="Arial" w:hAnsi="Arial" w:cs="Arial"/>
          <w:sz w:val="20"/>
        </w:rPr>
        <w:t>a</w:t>
      </w:r>
      <w:r w:rsidRPr="00536B78">
        <w:rPr>
          <w:rFonts w:ascii="Arial" w:hAnsi="Arial" w:cs="Arial"/>
          <w:sz w:val="20"/>
        </w:rPr>
        <w:t xml:space="preserve">s </w:t>
      </w:r>
      <w:r w:rsidR="00536B78" w:rsidRPr="00536B78">
        <w:rPr>
          <w:rFonts w:ascii="Arial" w:hAnsi="Arial" w:cs="Arial"/>
          <w:b/>
          <w:sz w:val="20"/>
          <w:lang w:val="pt-BR"/>
        </w:rPr>
        <w:t>14 horas e 30 minutos</w:t>
      </w:r>
      <w:r w:rsidRPr="00536B78">
        <w:rPr>
          <w:rFonts w:ascii="Arial" w:hAnsi="Arial" w:cs="Arial"/>
          <w:b/>
          <w:sz w:val="20"/>
        </w:rPr>
        <w:t xml:space="preserve"> do dia</w:t>
      </w:r>
      <w:r w:rsidR="00536B78" w:rsidRPr="00536B78">
        <w:rPr>
          <w:rFonts w:ascii="Arial" w:hAnsi="Arial" w:cs="Arial"/>
          <w:b/>
          <w:sz w:val="20"/>
          <w:lang w:val="pt-BR"/>
        </w:rPr>
        <w:t xml:space="preserve"> 07 </w:t>
      </w:r>
      <w:r w:rsidRPr="00536B78">
        <w:rPr>
          <w:rFonts w:ascii="Arial" w:hAnsi="Arial" w:cs="Arial"/>
          <w:b/>
          <w:sz w:val="20"/>
        </w:rPr>
        <w:t xml:space="preserve">de </w:t>
      </w:r>
      <w:r w:rsidR="00536B78" w:rsidRPr="00536B78">
        <w:rPr>
          <w:rFonts w:ascii="Arial" w:hAnsi="Arial" w:cs="Arial"/>
          <w:b/>
          <w:sz w:val="20"/>
          <w:lang w:val="pt-BR"/>
        </w:rPr>
        <w:t xml:space="preserve">julho </w:t>
      </w:r>
      <w:r w:rsidRPr="00536B78">
        <w:rPr>
          <w:rFonts w:ascii="Arial" w:hAnsi="Arial" w:cs="Arial"/>
          <w:b/>
          <w:sz w:val="20"/>
        </w:rPr>
        <w:t>de 20</w:t>
      </w:r>
      <w:r w:rsidR="00CF5862" w:rsidRPr="00536B78">
        <w:rPr>
          <w:rFonts w:ascii="Arial" w:hAnsi="Arial" w:cs="Arial"/>
          <w:b/>
          <w:sz w:val="20"/>
        </w:rPr>
        <w:t>1</w:t>
      </w:r>
      <w:r w:rsidR="00430BD5" w:rsidRPr="00536B78">
        <w:rPr>
          <w:rFonts w:ascii="Arial" w:hAnsi="Arial" w:cs="Arial"/>
          <w:b/>
          <w:sz w:val="20"/>
        </w:rPr>
        <w:t>7</w:t>
      </w:r>
      <w:r w:rsidRPr="00536B78">
        <w:rPr>
          <w:rFonts w:ascii="Arial" w:hAnsi="Arial" w:cs="Arial"/>
          <w:sz w:val="20"/>
        </w:rPr>
        <w:t xml:space="preserve">, no Setor de Protocolo da Secretaria de </w:t>
      </w:r>
      <w:r w:rsidR="009C4346" w:rsidRPr="00536B78">
        <w:rPr>
          <w:rFonts w:ascii="Arial" w:hAnsi="Arial" w:cs="Arial"/>
          <w:sz w:val="20"/>
        </w:rPr>
        <w:t>Gestão Administrativa</w:t>
      </w:r>
      <w:r w:rsidR="00C93DBB" w:rsidRPr="00536B78">
        <w:rPr>
          <w:rFonts w:ascii="Arial" w:hAnsi="Arial" w:cs="Arial"/>
          <w:sz w:val="20"/>
        </w:rPr>
        <w:t xml:space="preserve"> do Município</w:t>
      </w:r>
      <w:r w:rsidR="00F67CB6" w:rsidRPr="00536B78">
        <w:rPr>
          <w:rFonts w:ascii="Arial" w:hAnsi="Arial" w:cs="Arial"/>
          <w:sz w:val="20"/>
        </w:rPr>
        <w:t xml:space="preserve">, e às </w:t>
      </w:r>
      <w:r w:rsidR="00536B78" w:rsidRPr="00536B78">
        <w:rPr>
          <w:rFonts w:ascii="Arial" w:hAnsi="Arial" w:cs="Arial"/>
          <w:b/>
          <w:sz w:val="20"/>
          <w:lang w:val="pt-BR"/>
        </w:rPr>
        <w:t>15</w:t>
      </w:r>
      <w:r w:rsidRPr="00536B78">
        <w:rPr>
          <w:rFonts w:ascii="Arial" w:hAnsi="Arial" w:cs="Arial"/>
          <w:b/>
          <w:sz w:val="20"/>
        </w:rPr>
        <w:t xml:space="preserve"> horas</w:t>
      </w:r>
      <w:r w:rsidRPr="00536B78">
        <w:rPr>
          <w:rFonts w:ascii="Arial" w:hAnsi="Arial" w:cs="Arial"/>
          <w:sz w:val="20"/>
        </w:rPr>
        <w:t xml:space="preserve"> efetuará a abertura dos mesmos, de acordo com a legislação aplicável à matéria e às condições deste Edital, em especial ao que determina o art. 43 da Lei 8.666/93 e suas alterações.</w:t>
      </w:r>
    </w:p>
    <w:p w:rsidR="00C67E61" w:rsidRPr="00536B78" w:rsidRDefault="00C67E61" w:rsidP="00CE7E76">
      <w:pPr>
        <w:pStyle w:val="Corpodetexto"/>
        <w:numPr>
          <w:ilvl w:val="2"/>
          <w:numId w:val="3"/>
        </w:numPr>
        <w:tabs>
          <w:tab w:val="clear" w:pos="720"/>
          <w:tab w:val="num" w:pos="567"/>
        </w:tabs>
        <w:ind w:left="567" w:hanging="567"/>
        <w:rPr>
          <w:rFonts w:ascii="Arial" w:hAnsi="Arial" w:cs="Arial"/>
          <w:sz w:val="20"/>
        </w:rPr>
      </w:pPr>
      <w:r w:rsidRPr="00536B78">
        <w:rPr>
          <w:rFonts w:ascii="Arial" w:hAnsi="Arial" w:cs="Arial"/>
          <w:sz w:val="20"/>
        </w:rPr>
        <w:t>Não serão aceitos, sob qualquer alegação, os Envelopes da Documentação e Proposta, apresentados após o horário estipulado para o recebimento dos mesmos.</w:t>
      </w:r>
    </w:p>
    <w:p w:rsidR="002568E2" w:rsidRPr="00536B78" w:rsidRDefault="002568E2" w:rsidP="002568E2">
      <w:pPr>
        <w:pStyle w:val="Corpodetexto"/>
        <w:rPr>
          <w:rFonts w:ascii="Arial" w:hAnsi="Arial" w:cs="Arial"/>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2568E2" w:rsidRPr="00536B78" w:rsidRDefault="002568E2" w:rsidP="002568E2">
      <w:pPr>
        <w:pStyle w:val="Corpodetexto"/>
        <w:rPr>
          <w:rFonts w:ascii="Arial" w:hAnsi="Arial" w:cs="Arial"/>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Serão consideradas não habilitadas as empresas cuja documentação deixar de satisfazer as exigências deste Edital.</w:t>
      </w:r>
    </w:p>
    <w:p w:rsidR="00C67E61" w:rsidRPr="00536B78" w:rsidRDefault="00C67E61" w:rsidP="00CE7E76">
      <w:pPr>
        <w:pStyle w:val="Corpodetexto"/>
        <w:numPr>
          <w:ilvl w:val="2"/>
          <w:numId w:val="3"/>
        </w:numPr>
        <w:tabs>
          <w:tab w:val="clear" w:pos="720"/>
          <w:tab w:val="num" w:pos="567"/>
        </w:tabs>
        <w:ind w:left="567" w:hanging="567"/>
        <w:rPr>
          <w:rFonts w:ascii="Arial" w:hAnsi="Arial" w:cs="Arial"/>
          <w:sz w:val="20"/>
        </w:rPr>
      </w:pPr>
      <w:r w:rsidRPr="00536B78">
        <w:rPr>
          <w:rFonts w:ascii="Arial" w:hAnsi="Arial" w:cs="Arial"/>
          <w:sz w:val="20"/>
        </w:rPr>
        <w:t>Serão devolvidos fechados, os envelopes das propostas das empresas não habilitadas, desde que não haja recurso.</w:t>
      </w:r>
    </w:p>
    <w:p w:rsidR="002568E2" w:rsidRPr="00536B78" w:rsidRDefault="002568E2" w:rsidP="002568E2">
      <w:pPr>
        <w:pStyle w:val="Corpodetexto"/>
        <w:ind w:left="567"/>
        <w:rPr>
          <w:rFonts w:ascii="Arial" w:hAnsi="Arial" w:cs="Arial"/>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 xml:space="preserve">Somente poderá manifestar-se a empresa que estiver representada </w:t>
      </w:r>
      <w:r w:rsidR="00CC6F54" w:rsidRPr="00536B78">
        <w:rPr>
          <w:rFonts w:ascii="Arial" w:hAnsi="Arial" w:cs="Arial"/>
          <w:sz w:val="20"/>
        </w:rPr>
        <w:t>conforme o disposto no item 3 deste Edital</w:t>
      </w:r>
      <w:r w:rsidRPr="00536B78">
        <w:rPr>
          <w:rFonts w:ascii="Arial" w:hAnsi="Arial" w:cs="Arial"/>
          <w:sz w:val="20"/>
        </w:rPr>
        <w:t>.</w:t>
      </w:r>
    </w:p>
    <w:p w:rsidR="00CC6F54" w:rsidRPr="00536B78" w:rsidRDefault="00CC6F54" w:rsidP="00CC6F54">
      <w:pPr>
        <w:pStyle w:val="Corpodetexto"/>
        <w:ind w:left="426"/>
        <w:rPr>
          <w:rFonts w:ascii="Arial" w:hAnsi="Arial" w:cs="Arial"/>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Encerrada a fase de habilitação e não havendo necessidade de suspensão da reunião ou a interposição de qualquer recurso</w:t>
      </w:r>
      <w:r w:rsidR="00D54813" w:rsidRPr="00536B78">
        <w:rPr>
          <w:rFonts w:ascii="Arial" w:hAnsi="Arial" w:cs="Arial"/>
          <w:sz w:val="20"/>
        </w:rPr>
        <w:t xml:space="preserve"> e havendo renúncia do prazo recursal relativo à habilitação</w:t>
      </w:r>
      <w:r w:rsidRPr="00536B78">
        <w:rPr>
          <w:rFonts w:ascii="Arial" w:hAnsi="Arial" w:cs="Arial"/>
          <w:sz w:val="20"/>
        </w:rPr>
        <w:t>, passar-se-á a abertura dos envelopes das propostas – ENVELOPE Nº 02 – das empresas habilitadas, os quais deverão ser rubricados pelos membros da Comissão e representantes credenciados das empresas.</w:t>
      </w:r>
    </w:p>
    <w:p w:rsidR="00C67E61" w:rsidRPr="00536B78" w:rsidRDefault="00C67E61" w:rsidP="00CE7E76">
      <w:pPr>
        <w:pStyle w:val="Corpodetexto"/>
        <w:numPr>
          <w:ilvl w:val="2"/>
          <w:numId w:val="3"/>
        </w:numPr>
        <w:tabs>
          <w:tab w:val="clear" w:pos="720"/>
          <w:tab w:val="num" w:pos="567"/>
        </w:tabs>
        <w:ind w:left="567" w:hanging="567"/>
        <w:rPr>
          <w:rFonts w:ascii="Arial" w:hAnsi="Arial" w:cs="Arial"/>
          <w:sz w:val="20"/>
        </w:rPr>
      </w:pPr>
      <w:r w:rsidRPr="00536B78">
        <w:rPr>
          <w:rFonts w:ascii="Arial" w:hAnsi="Arial" w:cs="Arial"/>
          <w:sz w:val="20"/>
        </w:rPr>
        <w:t>Após a fase de habilitação não caberá desistência da proposta, salvo por motivo justo, decorrente de fato superveniente e aceito pela Comissão de Licitação.</w:t>
      </w:r>
    </w:p>
    <w:p w:rsidR="00CC6F54" w:rsidRPr="00536B78" w:rsidRDefault="00CC6F54" w:rsidP="00CC6F54">
      <w:pPr>
        <w:pStyle w:val="Corpodetexto"/>
        <w:ind w:left="567"/>
        <w:rPr>
          <w:rFonts w:ascii="Arial" w:hAnsi="Arial" w:cs="Arial"/>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 xml:space="preserve">Analisadas as propostas, a classificação far-se-á de acordo com as regras estabelecidas no inciso I, § 1º, do art. 45 da Lei 8.666/93, sendo que para efeito de julgamento será considerado o </w:t>
      </w:r>
      <w:r w:rsidRPr="00536B78">
        <w:rPr>
          <w:rFonts w:ascii="Arial" w:hAnsi="Arial" w:cs="Arial"/>
          <w:b/>
          <w:sz w:val="20"/>
        </w:rPr>
        <w:t>MENORPREÇO GLOBAL</w:t>
      </w:r>
      <w:r w:rsidR="007879F4" w:rsidRPr="00536B78">
        <w:rPr>
          <w:rFonts w:ascii="Arial" w:hAnsi="Arial" w:cs="Arial"/>
          <w:b/>
          <w:sz w:val="20"/>
        </w:rPr>
        <w:t xml:space="preserve"> POR LOTE</w:t>
      </w:r>
      <w:r w:rsidRPr="00536B78">
        <w:rPr>
          <w:rFonts w:ascii="Arial" w:hAnsi="Arial" w:cs="Arial"/>
          <w:b/>
          <w:sz w:val="20"/>
        </w:rPr>
        <w:t>.</w:t>
      </w:r>
    </w:p>
    <w:p w:rsidR="00CC6F54" w:rsidRPr="00536B78" w:rsidRDefault="00C67E61" w:rsidP="00CE7E76">
      <w:pPr>
        <w:pStyle w:val="Corpodetexto"/>
        <w:numPr>
          <w:ilvl w:val="2"/>
          <w:numId w:val="3"/>
        </w:numPr>
        <w:tabs>
          <w:tab w:val="clear" w:pos="720"/>
          <w:tab w:val="num" w:pos="567"/>
        </w:tabs>
        <w:ind w:left="567" w:hanging="567"/>
        <w:rPr>
          <w:rFonts w:ascii="Arial" w:hAnsi="Arial" w:cs="Arial"/>
          <w:sz w:val="20"/>
        </w:rPr>
      </w:pPr>
      <w:r w:rsidRPr="00536B78">
        <w:rPr>
          <w:rFonts w:ascii="Arial" w:hAnsi="Arial" w:cs="Arial"/>
          <w:sz w:val="20"/>
        </w:rPr>
        <w:t>Serão desclassificadas as propostas que não atenderem qualquer das exigências deste Edital, bem como as propostas manifestamente inexeqüíveis ou financeiramente incompatíveis com o objeto da licitação.</w:t>
      </w:r>
    </w:p>
    <w:p w:rsidR="00C67E61" w:rsidRPr="00536B78" w:rsidRDefault="00C67E61" w:rsidP="00CE7E76">
      <w:pPr>
        <w:pStyle w:val="Corpodetexto"/>
        <w:numPr>
          <w:ilvl w:val="2"/>
          <w:numId w:val="3"/>
        </w:numPr>
        <w:tabs>
          <w:tab w:val="clear" w:pos="720"/>
          <w:tab w:val="num" w:pos="567"/>
        </w:tabs>
        <w:ind w:left="567" w:hanging="567"/>
        <w:rPr>
          <w:rFonts w:ascii="Arial" w:hAnsi="Arial" w:cs="Arial"/>
          <w:sz w:val="20"/>
        </w:rPr>
      </w:pPr>
      <w:r w:rsidRPr="00536B78">
        <w:rPr>
          <w:rFonts w:ascii="Arial" w:hAnsi="Arial" w:cs="Arial"/>
          <w:sz w:val="20"/>
        </w:rPr>
        <w:t>Em caso de empate, a decisão será por sorteio, em ato público, conforme o estabelecido no art. 45, § 2º da Lei 8.666/93 e suas alterações, observando-se, quando aplicável as disposições da Lei Complementar nº 123/2006.</w:t>
      </w:r>
    </w:p>
    <w:p w:rsidR="00CC6F54" w:rsidRPr="00536B78" w:rsidRDefault="00CC6F54" w:rsidP="00CC6F54">
      <w:pPr>
        <w:pStyle w:val="Corpodetexto"/>
        <w:ind w:left="567"/>
        <w:rPr>
          <w:rFonts w:ascii="Arial" w:hAnsi="Arial" w:cs="Arial"/>
          <w:sz w:val="20"/>
        </w:rPr>
      </w:pPr>
    </w:p>
    <w:p w:rsidR="00CC6F54"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Após a abertura dos envelopes, as informações somente serão fornecidas, desde que solicitadas por escrito.</w:t>
      </w:r>
    </w:p>
    <w:p w:rsidR="00C67E61" w:rsidRPr="00536B78" w:rsidRDefault="00C67E61" w:rsidP="00CC6F54">
      <w:pPr>
        <w:pStyle w:val="Corpodetexto"/>
        <w:tabs>
          <w:tab w:val="num" w:pos="426"/>
        </w:tabs>
        <w:ind w:left="426"/>
        <w:rPr>
          <w:rFonts w:ascii="Arial" w:hAnsi="Arial" w:cs="Arial"/>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sz w:val="20"/>
        </w:rPr>
      </w:pPr>
      <w:r w:rsidRPr="00536B78">
        <w:rPr>
          <w:rFonts w:ascii="Arial" w:hAnsi="Arial" w:cs="Arial"/>
          <w:sz w:val="20"/>
        </w:rPr>
        <w:t>Da sessão pública será lavrada ata circunstanciada, que será assinada pelos presentes, contendo os registros de recebimento e análise da documentação, do julgamento das propostas, da interposição de recursos e das demais informações pertinentes.</w:t>
      </w:r>
    </w:p>
    <w:p w:rsidR="00CC6F54" w:rsidRPr="00536B78" w:rsidRDefault="00CC6F54" w:rsidP="00CC6F54">
      <w:pPr>
        <w:pStyle w:val="Corpodetexto"/>
        <w:tabs>
          <w:tab w:val="num" w:pos="426"/>
        </w:tabs>
        <w:rPr>
          <w:rFonts w:ascii="Arial" w:hAnsi="Arial" w:cs="Arial"/>
          <w:sz w:val="20"/>
        </w:rPr>
      </w:pPr>
    </w:p>
    <w:p w:rsidR="00C67E61" w:rsidRPr="00536B78" w:rsidRDefault="00C67E61" w:rsidP="00CE7E76">
      <w:pPr>
        <w:pStyle w:val="Corpodetexto"/>
        <w:numPr>
          <w:ilvl w:val="1"/>
          <w:numId w:val="3"/>
        </w:numPr>
        <w:tabs>
          <w:tab w:val="clear" w:pos="360"/>
          <w:tab w:val="num" w:pos="426"/>
        </w:tabs>
        <w:ind w:left="426" w:hanging="426"/>
        <w:rPr>
          <w:rFonts w:ascii="Arial" w:hAnsi="Arial" w:cs="Arial"/>
          <w:bCs/>
          <w:sz w:val="20"/>
        </w:rPr>
      </w:pPr>
      <w:r w:rsidRPr="00536B78">
        <w:rPr>
          <w:rFonts w:ascii="Arial" w:hAnsi="Arial" w:cs="Arial"/>
          <w:sz w:val="20"/>
        </w:rPr>
        <w:t>Caso haja necessidade de adiamento da Sessão Pública, será marcada nova data para a continuação dos trabalhos, devendo ficar intimados, no mesmo ato, os Licitantes presentes.</w:t>
      </w:r>
    </w:p>
    <w:p w:rsidR="00CC6F54" w:rsidRPr="00536B78" w:rsidRDefault="00CC6F54" w:rsidP="00CC6F54">
      <w:pPr>
        <w:pStyle w:val="Corpodetexto"/>
        <w:rPr>
          <w:rFonts w:ascii="Arial" w:hAnsi="Arial" w:cs="Arial"/>
          <w:bCs/>
          <w:sz w:val="20"/>
        </w:rPr>
      </w:pPr>
    </w:p>
    <w:p w:rsidR="00C67E61" w:rsidRPr="00536B78" w:rsidRDefault="00C67E61" w:rsidP="00CE7E76">
      <w:pPr>
        <w:pStyle w:val="Corpodetexto"/>
        <w:numPr>
          <w:ilvl w:val="1"/>
          <w:numId w:val="3"/>
        </w:numPr>
        <w:tabs>
          <w:tab w:val="clear" w:pos="360"/>
          <w:tab w:val="num" w:pos="540"/>
        </w:tabs>
        <w:ind w:left="540" w:hanging="540"/>
        <w:rPr>
          <w:rFonts w:ascii="Arial" w:hAnsi="Arial" w:cs="Arial"/>
          <w:bCs/>
          <w:sz w:val="20"/>
        </w:rPr>
      </w:pPr>
      <w:r w:rsidRPr="00536B78">
        <w:rPr>
          <w:rFonts w:ascii="Arial" w:hAnsi="Arial" w:cs="Arial"/>
          <w:bCs/>
          <w:sz w:val="20"/>
        </w:rPr>
        <w:t xml:space="preserve">A bem dos serviços, </w:t>
      </w:r>
      <w:r w:rsidR="00637DD0" w:rsidRPr="00536B78">
        <w:rPr>
          <w:rFonts w:ascii="Arial" w:hAnsi="Arial" w:cs="Arial"/>
          <w:bCs/>
          <w:sz w:val="20"/>
        </w:rPr>
        <w:t>a Comissão de Licitações</w:t>
      </w:r>
      <w:r w:rsidRPr="00536B78">
        <w:rPr>
          <w:rFonts w:ascii="Arial" w:hAnsi="Arial" w:cs="Arial"/>
          <w:bCs/>
          <w:sz w:val="20"/>
        </w:rPr>
        <w:t xml:space="preserve"> se </w:t>
      </w:r>
      <w:r w:rsidR="00637DD0" w:rsidRPr="00536B78">
        <w:rPr>
          <w:rFonts w:ascii="Arial" w:hAnsi="Arial" w:cs="Arial"/>
          <w:bCs/>
          <w:sz w:val="20"/>
        </w:rPr>
        <w:t>julgar conveniente, reserva-se n</w:t>
      </w:r>
      <w:r w:rsidRPr="00536B78">
        <w:rPr>
          <w:rFonts w:ascii="Arial" w:hAnsi="Arial" w:cs="Arial"/>
          <w:bCs/>
          <w:sz w:val="20"/>
        </w:rPr>
        <w:t xml:space="preserve">o direito, de suspender a licitação, em qualquer uma das suas fases, para efetivar as análises indispensáveis e </w:t>
      </w:r>
      <w:r w:rsidRPr="00536B78">
        <w:rPr>
          <w:rFonts w:ascii="Arial" w:hAnsi="Arial" w:cs="Arial"/>
          <w:bCs/>
          <w:sz w:val="20"/>
        </w:rPr>
        <w:lastRenderedPageBreak/>
        <w:t>desenvolver as diligências que se fizerem necessárias, internamente, condicionando a divulgação do resultado preliminar da etapa que estiver em julgamento, à conclusão dos serviços.</w:t>
      </w:r>
    </w:p>
    <w:p w:rsidR="00C67E61" w:rsidRPr="00536B78" w:rsidRDefault="00C67E61">
      <w:pPr>
        <w:tabs>
          <w:tab w:val="left" w:pos="1276"/>
        </w:tabs>
        <w:jc w:val="both"/>
        <w:rPr>
          <w:rFonts w:ascii="Arial" w:hAnsi="Arial" w:cs="Arial"/>
          <w:sz w:val="20"/>
        </w:rPr>
      </w:pPr>
    </w:p>
    <w:p w:rsidR="00ED65D6" w:rsidRPr="00536B78" w:rsidRDefault="00ED65D6">
      <w:pPr>
        <w:tabs>
          <w:tab w:val="left" w:pos="1276"/>
        </w:tabs>
        <w:jc w:val="both"/>
        <w:rPr>
          <w:rFonts w:ascii="Arial" w:hAnsi="Arial" w:cs="Arial"/>
          <w:sz w:val="20"/>
        </w:rPr>
      </w:pPr>
    </w:p>
    <w:p w:rsidR="00C67E61" w:rsidRPr="00536B78" w:rsidRDefault="00C67E61" w:rsidP="00CE7E76">
      <w:pPr>
        <w:numPr>
          <w:ilvl w:val="0"/>
          <w:numId w:val="3"/>
        </w:numPr>
        <w:jc w:val="both"/>
        <w:rPr>
          <w:rFonts w:ascii="Arial" w:hAnsi="Arial" w:cs="Arial"/>
          <w:b/>
          <w:bCs/>
          <w:snapToGrid w:val="0"/>
          <w:sz w:val="20"/>
        </w:rPr>
      </w:pPr>
      <w:r w:rsidRPr="00536B78">
        <w:rPr>
          <w:rFonts w:ascii="Arial" w:hAnsi="Arial" w:cs="Arial"/>
          <w:b/>
          <w:bCs/>
          <w:snapToGrid w:val="0"/>
          <w:sz w:val="20"/>
        </w:rPr>
        <w:t>DA PREFERÊNCIA DE CONTRATAÇÃO PARA AS MICROEMPRESAS E EMPRESAS DE PEQUENO PORTE</w:t>
      </w:r>
    </w:p>
    <w:p w:rsidR="00C67E61" w:rsidRPr="00536B78" w:rsidRDefault="00C67E61">
      <w:pPr>
        <w:jc w:val="both"/>
        <w:rPr>
          <w:rFonts w:ascii="Arial" w:hAnsi="Arial" w:cs="Arial"/>
          <w:b/>
          <w:bCs/>
          <w:snapToGrid w:val="0"/>
          <w:sz w:val="20"/>
        </w:rPr>
      </w:pPr>
    </w:p>
    <w:p w:rsidR="00C67E61" w:rsidRPr="00536B78" w:rsidRDefault="00C67E61" w:rsidP="00CE7E76">
      <w:pPr>
        <w:numPr>
          <w:ilvl w:val="1"/>
          <w:numId w:val="3"/>
        </w:numPr>
        <w:tabs>
          <w:tab w:val="clear" w:pos="360"/>
          <w:tab w:val="num" w:pos="426"/>
        </w:tabs>
        <w:ind w:left="426" w:hanging="426"/>
        <w:jc w:val="both"/>
        <w:rPr>
          <w:rFonts w:ascii="Arial" w:hAnsi="Arial" w:cs="Arial"/>
          <w:sz w:val="20"/>
        </w:rPr>
      </w:pPr>
      <w:r w:rsidRPr="00536B78">
        <w:rPr>
          <w:rFonts w:ascii="Arial" w:hAnsi="Arial" w:cs="Arial"/>
          <w:sz w:val="20"/>
        </w:rPr>
        <w:t>Será assegurado, como critério de desempate, preferência de contratação para as microempresas e empresas de pequeno porte, de acordo com o art</w:t>
      </w:r>
      <w:r w:rsidR="000A38D5" w:rsidRPr="00536B78">
        <w:rPr>
          <w:rFonts w:ascii="Arial" w:hAnsi="Arial" w:cs="Arial"/>
          <w:sz w:val="20"/>
        </w:rPr>
        <w:t>.</w:t>
      </w:r>
      <w:r w:rsidRPr="00536B78">
        <w:rPr>
          <w:rFonts w:ascii="Arial" w:hAnsi="Arial" w:cs="Arial"/>
          <w:sz w:val="20"/>
        </w:rPr>
        <w:t xml:space="preserve"> 44 da Lei Complementar nº 123/2006, desde que observado o disposto no subitem 4.6 deste Edital. </w:t>
      </w:r>
    </w:p>
    <w:p w:rsidR="00C67E61" w:rsidRPr="00536B78" w:rsidRDefault="00C67E61" w:rsidP="00CE7E76">
      <w:pPr>
        <w:numPr>
          <w:ilvl w:val="2"/>
          <w:numId w:val="3"/>
        </w:numPr>
        <w:tabs>
          <w:tab w:val="clear" w:pos="720"/>
          <w:tab w:val="num" w:pos="567"/>
        </w:tabs>
        <w:ind w:left="567" w:hanging="567"/>
        <w:jc w:val="both"/>
        <w:rPr>
          <w:rFonts w:ascii="Arial" w:hAnsi="Arial" w:cs="Arial"/>
          <w:sz w:val="20"/>
        </w:rPr>
      </w:pPr>
      <w:r w:rsidRPr="00536B78">
        <w:rPr>
          <w:rFonts w:ascii="Arial" w:hAnsi="Arial" w:cs="Arial"/>
          <w:sz w:val="20"/>
        </w:rPr>
        <w:t xml:space="preserve">Entende-se por empate aquelas situações em que as propostas apresentadas pelas microempresas e empresas de pequeno porte sejam iguais ou até </w:t>
      </w:r>
      <w:r w:rsidRPr="00536B78">
        <w:rPr>
          <w:rFonts w:ascii="Arial" w:hAnsi="Arial" w:cs="Arial"/>
          <w:bCs/>
          <w:sz w:val="20"/>
        </w:rPr>
        <w:t>10%</w:t>
      </w:r>
      <w:r w:rsidRPr="00536B78">
        <w:rPr>
          <w:rFonts w:ascii="Arial" w:hAnsi="Arial" w:cs="Arial"/>
          <w:sz w:val="20"/>
        </w:rPr>
        <w:t xml:space="preserve"> (dez por cento) superiores à proposta mais bem classificada.</w:t>
      </w:r>
    </w:p>
    <w:p w:rsidR="00C67E61" w:rsidRPr="00536B78" w:rsidRDefault="00C67E61" w:rsidP="00CE7E76">
      <w:pPr>
        <w:numPr>
          <w:ilvl w:val="2"/>
          <w:numId w:val="3"/>
        </w:numPr>
        <w:tabs>
          <w:tab w:val="clear" w:pos="720"/>
          <w:tab w:val="num" w:pos="567"/>
        </w:tabs>
        <w:ind w:left="567" w:hanging="567"/>
        <w:jc w:val="both"/>
        <w:rPr>
          <w:rFonts w:ascii="Arial" w:hAnsi="Arial" w:cs="Arial"/>
          <w:sz w:val="20"/>
        </w:rPr>
      </w:pPr>
      <w:r w:rsidRPr="00536B78">
        <w:rPr>
          <w:rFonts w:ascii="Arial" w:hAnsi="Arial" w:cs="Arial"/>
          <w:sz w:val="20"/>
        </w:rPr>
        <w:t>No caso de empate entre duas ou mais propostas proceder-se-á da seguinte forma:</w:t>
      </w:r>
    </w:p>
    <w:p w:rsidR="00C67E61" w:rsidRPr="00536B78" w:rsidRDefault="00C67E61" w:rsidP="00CE7E76">
      <w:pPr>
        <w:numPr>
          <w:ilvl w:val="0"/>
          <w:numId w:val="4"/>
        </w:numPr>
        <w:tabs>
          <w:tab w:val="clear" w:pos="360"/>
          <w:tab w:val="num" w:pos="851"/>
        </w:tabs>
        <w:ind w:left="851" w:hanging="284"/>
        <w:jc w:val="both"/>
        <w:rPr>
          <w:rFonts w:ascii="Arial" w:hAnsi="Arial" w:cs="Arial"/>
          <w:sz w:val="20"/>
        </w:rPr>
      </w:pPr>
      <w:r w:rsidRPr="00536B78">
        <w:rPr>
          <w:rFonts w:ascii="Arial" w:hAnsi="Arial" w:cs="Arial"/>
          <w:sz w:val="20"/>
        </w:rPr>
        <w:t>A Microempresa ou Empresa de Pequeno Porte mais bem classificada poderá apresentar proposta de preço inferior àquela considerada vencedora do certame, até 02 (dois) dias úteis da data de abertura das propostas, situação em que será adjudicado em seu favor o objeto licitado.</w:t>
      </w:r>
    </w:p>
    <w:p w:rsidR="00C67E61" w:rsidRPr="00536B78" w:rsidRDefault="00C67E61" w:rsidP="00CE7E76">
      <w:pPr>
        <w:numPr>
          <w:ilvl w:val="0"/>
          <w:numId w:val="4"/>
        </w:numPr>
        <w:tabs>
          <w:tab w:val="clear" w:pos="360"/>
          <w:tab w:val="num" w:pos="851"/>
        </w:tabs>
        <w:ind w:left="851" w:hanging="284"/>
        <w:jc w:val="both"/>
        <w:rPr>
          <w:rFonts w:ascii="Arial" w:hAnsi="Arial" w:cs="Arial"/>
          <w:sz w:val="20"/>
        </w:rPr>
      </w:pPr>
      <w:r w:rsidRPr="00536B78">
        <w:rPr>
          <w:rFonts w:ascii="Arial" w:hAnsi="Arial" w:cs="Arial"/>
          <w:sz w:val="20"/>
        </w:rPr>
        <w:t xml:space="preserve">Não ocorrendo a contratação da Microempresa ou Empresa de Pequeno Porte, na forma da alínea “a” do subitem 7.1.2, serão convocadas as remanescentes que porventura se enquadrem na hipótese do subitem 7.1.1, na ordem classificatória, para o exercício do mesmo direito. </w:t>
      </w:r>
    </w:p>
    <w:p w:rsidR="00C67E61" w:rsidRPr="00536B78" w:rsidRDefault="00C67E61" w:rsidP="00CE7E76">
      <w:pPr>
        <w:numPr>
          <w:ilvl w:val="0"/>
          <w:numId w:val="4"/>
        </w:numPr>
        <w:tabs>
          <w:tab w:val="clear" w:pos="360"/>
          <w:tab w:val="num" w:pos="851"/>
        </w:tabs>
        <w:ind w:left="851" w:hanging="284"/>
        <w:jc w:val="both"/>
        <w:rPr>
          <w:rFonts w:ascii="Arial" w:hAnsi="Arial" w:cs="Arial"/>
          <w:sz w:val="20"/>
        </w:rPr>
      </w:pPr>
      <w:r w:rsidRPr="00536B78">
        <w:rPr>
          <w:rFonts w:ascii="Arial" w:hAnsi="Arial" w:cs="Arial"/>
          <w:sz w:val="20"/>
        </w:rPr>
        <w:t>No caso de equivalência dos valores apresentados pelas Microempresas e Empresas de Pequeno Porte que se encontrem no intervalo estabelecido no subitem 7.1.1, será realizado sorteio entre elas para que se identifique àquela que, primeiro, p</w:t>
      </w:r>
      <w:r w:rsidR="00CC6F54" w:rsidRPr="00536B78">
        <w:rPr>
          <w:rFonts w:ascii="Arial" w:hAnsi="Arial" w:cs="Arial"/>
          <w:sz w:val="20"/>
        </w:rPr>
        <w:t>oderá apresentar melhor oferta.</w:t>
      </w:r>
    </w:p>
    <w:p w:rsidR="00CC6F54" w:rsidRPr="00536B78" w:rsidRDefault="00CC6F54" w:rsidP="00CC6F54">
      <w:pPr>
        <w:ind w:left="851"/>
        <w:jc w:val="both"/>
        <w:rPr>
          <w:rFonts w:ascii="Arial" w:hAnsi="Arial" w:cs="Arial"/>
          <w:sz w:val="20"/>
        </w:rPr>
      </w:pPr>
    </w:p>
    <w:p w:rsidR="00C67E61" w:rsidRPr="00536B78" w:rsidRDefault="00C67E61" w:rsidP="00CE7E76">
      <w:pPr>
        <w:numPr>
          <w:ilvl w:val="1"/>
          <w:numId w:val="3"/>
        </w:numPr>
        <w:tabs>
          <w:tab w:val="clear" w:pos="360"/>
          <w:tab w:val="num" w:pos="426"/>
        </w:tabs>
        <w:ind w:left="426" w:hanging="426"/>
        <w:jc w:val="both"/>
        <w:rPr>
          <w:rFonts w:ascii="Arial" w:hAnsi="Arial" w:cs="Arial"/>
          <w:sz w:val="20"/>
        </w:rPr>
      </w:pPr>
      <w:r w:rsidRPr="00536B78">
        <w:rPr>
          <w:rFonts w:ascii="Arial" w:hAnsi="Arial" w:cs="Arial"/>
          <w:sz w:val="20"/>
        </w:rPr>
        <w:t>Na hipótese da não contratação nos termos previstos na alínea “a” do subitem 7.1.2, o objeto licitado será adjudicado em favor da proposta originalmente vencedora do certame.</w:t>
      </w:r>
    </w:p>
    <w:p w:rsidR="00C67E61" w:rsidRPr="00536B78" w:rsidRDefault="00C67E61" w:rsidP="00CE7E76">
      <w:pPr>
        <w:numPr>
          <w:ilvl w:val="2"/>
          <w:numId w:val="3"/>
        </w:numPr>
        <w:tabs>
          <w:tab w:val="clear" w:pos="720"/>
          <w:tab w:val="num" w:pos="567"/>
        </w:tabs>
        <w:ind w:left="567" w:hanging="567"/>
        <w:jc w:val="both"/>
        <w:rPr>
          <w:rFonts w:ascii="Arial" w:hAnsi="Arial" w:cs="Arial"/>
          <w:sz w:val="20"/>
        </w:rPr>
      </w:pPr>
      <w:r w:rsidRPr="00536B78">
        <w:rPr>
          <w:rFonts w:ascii="Arial" w:hAnsi="Arial" w:cs="Arial"/>
          <w:sz w:val="20"/>
        </w:rPr>
        <w:t>O disposto no subitem 7.1.2e suas alíneas somente se aplicarão quando a melhor oferta inicial não tiver sido apresentada por Microempresa ou Empresa de Pequeno Porte.</w:t>
      </w:r>
    </w:p>
    <w:p w:rsidR="00CC6F54" w:rsidRPr="00536B78" w:rsidRDefault="00CC6F54" w:rsidP="00CC6F54">
      <w:pPr>
        <w:ind w:left="567"/>
        <w:jc w:val="both"/>
        <w:rPr>
          <w:rFonts w:ascii="Arial" w:hAnsi="Arial" w:cs="Arial"/>
          <w:sz w:val="20"/>
        </w:rPr>
      </w:pPr>
    </w:p>
    <w:p w:rsidR="00C67E61" w:rsidRPr="00536B78" w:rsidRDefault="00C67E61" w:rsidP="00CE7E76">
      <w:pPr>
        <w:numPr>
          <w:ilvl w:val="1"/>
          <w:numId w:val="3"/>
        </w:numPr>
        <w:tabs>
          <w:tab w:val="clear" w:pos="360"/>
          <w:tab w:val="num" w:pos="426"/>
        </w:tabs>
        <w:ind w:left="426" w:hanging="426"/>
        <w:jc w:val="both"/>
        <w:rPr>
          <w:rFonts w:ascii="Arial" w:hAnsi="Arial" w:cs="Arial"/>
          <w:bCs/>
          <w:sz w:val="20"/>
        </w:rPr>
      </w:pPr>
      <w:r w:rsidRPr="00536B78">
        <w:rPr>
          <w:rFonts w:ascii="Arial" w:hAnsi="Arial" w:cs="Arial"/>
          <w:bCs/>
          <w:sz w:val="20"/>
        </w:rPr>
        <w:t>A Microempresa e Empresa de Pequeno Porte, de acordo com o art</w:t>
      </w:r>
      <w:r w:rsidR="000A38D5" w:rsidRPr="00536B78">
        <w:rPr>
          <w:rFonts w:ascii="Arial" w:hAnsi="Arial" w:cs="Arial"/>
          <w:bCs/>
          <w:sz w:val="20"/>
        </w:rPr>
        <w:t>.</w:t>
      </w:r>
      <w:r w:rsidRPr="00536B78">
        <w:rPr>
          <w:rFonts w:ascii="Arial" w:hAnsi="Arial" w:cs="Arial"/>
          <w:bCs/>
          <w:sz w:val="20"/>
        </w:rPr>
        <w:t xml:space="preserve"> 43 da Lei Complementar nº 123/</w:t>
      </w:r>
      <w:r w:rsidR="00CC6F54" w:rsidRPr="00536B78">
        <w:rPr>
          <w:rFonts w:ascii="Arial" w:hAnsi="Arial" w:cs="Arial"/>
          <w:bCs/>
          <w:sz w:val="20"/>
        </w:rPr>
        <w:t>20</w:t>
      </w:r>
      <w:r w:rsidRPr="00536B78">
        <w:rPr>
          <w:rFonts w:ascii="Arial" w:hAnsi="Arial" w:cs="Arial"/>
          <w:bCs/>
          <w:sz w:val="20"/>
        </w:rPr>
        <w:t xml:space="preserve">06, deverão apresentar toda a documentação exigida para efeito de comprovação de regularidade fiscal, mesmo que esta apresente alguma restrição. </w:t>
      </w:r>
    </w:p>
    <w:p w:rsidR="00C67E61" w:rsidRPr="00536B78" w:rsidRDefault="00C67E61" w:rsidP="00CE7E76">
      <w:pPr>
        <w:numPr>
          <w:ilvl w:val="2"/>
          <w:numId w:val="3"/>
        </w:numPr>
        <w:tabs>
          <w:tab w:val="clear" w:pos="720"/>
          <w:tab w:val="num" w:pos="567"/>
        </w:tabs>
        <w:ind w:left="567" w:hanging="567"/>
        <w:jc w:val="both"/>
        <w:rPr>
          <w:rFonts w:ascii="Arial" w:hAnsi="Arial" w:cs="Arial"/>
          <w:bCs/>
          <w:sz w:val="20"/>
        </w:rPr>
      </w:pPr>
      <w:r w:rsidRPr="00536B78">
        <w:rPr>
          <w:rFonts w:ascii="Arial" w:hAnsi="Arial" w:cs="Arial"/>
          <w:bCs/>
          <w:sz w:val="20"/>
        </w:rPr>
        <w:t>Havendo alguma restrição na comprovação da regularidade fiscal, será assegurado, à mesma, o prazo de 0</w:t>
      </w:r>
      <w:r w:rsidR="008F4955" w:rsidRPr="00536B78">
        <w:rPr>
          <w:rFonts w:ascii="Arial" w:hAnsi="Arial" w:cs="Arial"/>
          <w:bCs/>
          <w:sz w:val="20"/>
        </w:rPr>
        <w:t>5</w:t>
      </w:r>
      <w:r w:rsidRPr="00536B78">
        <w:rPr>
          <w:rFonts w:ascii="Arial" w:hAnsi="Arial" w:cs="Arial"/>
          <w:bCs/>
          <w:sz w:val="20"/>
        </w:rPr>
        <w:t xml:space="preserve"> (</w:t>
      </w:r>
      <w:r w:rsidR="008F4955" w:rsidRPr="00536B78">
        <w:rPr>
          <w:rFonts w:ascii="Arial" w:hAnsi="Arial" w:cs="Arial"/>
          <w:bCs/>
          <w:sz w:val="20"/>
        </w:rPr>
        <w:t>cinco</w:t>
      </w:r>
      <w:r w:rsidRPr="00536B78">
        <w:rPr>
          <w:rFonts w:ascii="Arial" w:hAnsi="Arial" w:cs="Arial"/>
          <w:bCs/>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67E61" w:rsidRPr="00536B78" w:rsidRDefault="00C67E61" w:rsidP="00CE7E76">
      <w:pPr>
        <w:numPr>
          <w:ilvl w:val="2"/>
          <w:numId w:val="3"/>
        </w:numPr>
        <w:tabs>
          <w:tab w:val="clear" w:pos="720"/>
          <w:tab w:val="num" w:pos="567"/>
        </w:tabs>
        <w:ind w:left="567" w:hanging="567"/>
        <w:jc w:val="both"/>
        <w:rPr>
          <w:rFonts w:ascii="Arial" w:hAnsi="Arial" w:cs="Arial"/>
          <w:bCs/>
          <w:sz w:val="20"/>
        </w:rPr>
      </w:pPr>
      <w:r w:rsidRPr="00536B78">
        <w:rPr>
          <w:rFonts w:ascii="Arial" w:hAnsi="Arial" w:cs="Arial"/>
          <w:bCs/>
          <w:sz w:val="20"/>
        </w:rPr>
        <w:t xml:space="preserve">A </w:t>
      </w:r>
      <w:r w:rsidRPr="00536B78">
        <w:rPr>
          <w:rFonts w:ascii="Arial" w:hAnsi="Arial" w:cs="Arial"/>
          <w:sz w:val="20"/>
        </w:rPr>
        <w:t>não regularização</w:t>
      </w:r>
      <w:r w:rsidRPr="00536B78">
        <w:rPr>
          <w:rFonts w:ascii="Arial" w:hAnsi="Arial" w:cs="Arial"/>
          <w:bCs/>
          <w:sz w:val="20"/>
        </w:rPr>
        <w:t>da documentação, no prazo previsto no subitem 7.</w:t>
      </w:r>
      <w:r w:rsidR="00FB6625" w:rsidRPr="00536B78">
        <w:rPr>
          <w:rFonts w:ascii="Arial" w:hAnsi="Arial" w:cs="Arial"/>
          <w:bCs/>
          <w:sz w:val="20"/>
        </w:rPr>
        <w:t>3</w:t>
      </w:r>
      <w:r w:rsidRPr="00536B78">
        <w:rPr>
          <w:rFonts w:ascii="Arial" w:hAnsi="Arial" w:cs="Arial"/>
          <w:bCs/>
          <w:sz w:val="20"/>
        </w:rPr>
        <w:t>.1, implicará decadência do direito à contratação, sem prejuízo das sanções previstas no art. 81 da Lei 8.666/93, sendo facultado à Administração convocar os licitantes remanescentes, na ordem de classificação, para a assinatura do co</w:t>
      </w:r>
      <w:r w:rsidR="00CC6F54" w:rsidRPr="00536B78">
        <w:rPr>
          <w:rFonts w:ascii="Arial" w:hAnsi="Arial" w:cs="Arial"/>
          <w:bCs/>
          <w:sz w:val="20"/>
        </w:rPr>
        <w:t>ntrato, ou revogar a licitação.</w:t>
      </w:r>
    </w:p>
    <w:p w:rsidR="00CC6F54" w:rsidRPr="00536B78" w:rsidRDefault="00CC6F54" w:rsidP="00CC6F54">
      <w:pPr>
        <w:ind w:left="567"/>
        <w:jc w:val="both"/>
        <w:rPr>
          <w:rFonts w:ascii="Arial" w:hAnsi="Arial" w:cs="Arial"/>
          <w:bCs/>
          <w:sz w:val="20"/>
        </w:rPr>
      </w:pPr>
    </w:p>
    <w:p w:rsidR="00C67E61" w:rsidRPr="00536B78" w:rsidRDefault="00C67E61" w:rsidP="00CE7E76">
      <w:pPr>
        <w:numPr>
          <w:ilvl w:val="1"/>
          <w:numId w:val="3"/>
        </w:numPr>
        <w:tabs>
          <w:tab w:val="clear" w:pos="360"/>
          <w:tab w:val="num" w:pos="426"/>
        </w:tabs>
        <w:ind w:left="426" w:hanging="426"/>
        <w:jc w:val="both"/>
        <w:rPr>
          <w:rFonts w:ascii="Arial" w:hAnsi="Arial" w:cs="Arial"/>
          <w:bCs/>
          <w:sz w:val="20"/>
        </w:rPr>
      </w:pPr>
      <w:r w:rsidRPr="00536B78">
        <w:rPr>
          <w:rFonts w:ascii="Arial" w:hAnsi="Arial" w:cs="Arial"/>
          <w:bCs/>
          <w:sz w:val="20"/>
        </w:rPr>
        <w:t>A empresa que não comprovar a condição de microempresa ou empresa de pequeno porte não terá direito aos benefícios concedidos pela Lei Complementar nº 123/2006.</w:t>
      </w:r>
    </w:p>
    <w:p w:rsidR="00C67E61" w:rsidRPr="00536B78" w:rsidRDefault="00C67E61">
      <w:pPr>
        <w:tabs>
          <w:tab w:val="left" w:pos="1276"/>
        </w:tabs>
        <w:jc w:val="both"/>
        <w:rPr>
          <w:rFonts w:ascii="Arial" w:hAnsi="Arial" w:cs="Arial"/>
          <w:sz w:val="20"/>
        </w:rPr>
      </w:pPr>
    </w:p>
    <w:p w:rsidR="00ED65D6" w:rsidRPr="00536B78" w:rsidRDefault="00ED65D6">
      <w:pPr>
        <w:tabs>
          <w:tab w:val="left" w:pos="1276"/>
        </w:tabs>
        <w:jc w:val="both"/>
        <w:rPr>
          <w:rFonts w:ascii="Arial" w:hAnsi="Arial" w:cs="Arial"/>
          <w:sz w:val="20"/>
        </w:rPr>
      </w:pPr>
    </w:p>
    <w:p w:rsidR="00C67E61" w:rsidRPr="00536B78" w:rsidRDefault="00C67E61" w:rsidP="00CE7E76">
      <w:pPr>
        <w:pStyle w:val="Ttulo1"/>
        <w:numPr>
          <w:ilvl w:val="0"/>
          <w:numId w:val="3"/>
        </w:numPr>
        <w:tabs>
          <w:tab w:val="clear" w:pos="360"/>
          <w:tab w:val="num" w:pos="284"/>
        </w:tabs>
        <w:ind w:left="284" w:hanging="284"/>
        <w:rPr>
          <w:rFonts w:ascii="Arial" w:hAnsi="Arial" w:cs="Arial"/>
          <w:sz w:val="20"/>
        </w:rPr>
      </w:pPr>
      <w:r w:rsidRPr="00536B78">
        <w:rPr>
          <w:rFonts w:ascii="Arial" w:hAnsi="Arial" w:cs="Arial"/>
          <w:sz w:val="20"/>
        </w:rPr>
        <w:t>DOS RECURSOS</w:t>
      </w:r>
    </w:p>
    <w:p w:rsidR="00C67E61" w:rsidRPr="00536B78" w:rsidRDefault="00C67E61">
      <w:pPr>
        <w:jc w:val="both"/>
        <w:rPr>
          <w:rFonts w:ascii="Arial" w:hAnsi="Arial" w:cs="Arial"/>
          <w:sz w:val="20"/>
        </w:rPr>
      </w:pPr>
    </w:p>
    <w:p w:rsidR="00C67E61" w:rsidRPr="00536B78"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536B78">
        <w:rPr>
          <w:rFonts w:ascii="Arial" w:hAnsi="Arial" w:cs="Arial"/>
        </w:rPr>
        <w:t>Os recursos relativos ao presente processo serão processados de acordo com o art</w:t>
      </w:r>
      <w:r w:rsidR="000A38D5" w:rsidRPr="00536B78">
        <w:rPr>
          <w:rFonts w:ascii="Arial" w:hAnsi="Arial" w:cs="Arial"/>
        </w:rPr>
        <w:t>.</w:t>
      </w:r>
      <w:r w:rsidRPr="00536B78">
        <w:rPr>
          <w:rFonts w:ascii="Arial" w:hAnsi="Arial" w:cs="Arial"/>
        </w:rPr>
        <w:t xml:space="preserve"> 109 da Lei 8.666/93 e alterações.</w:t>
      </w:r>
    </w:p>
    <w:p w:rsidR="00CC6F54" w:rsidRPr="00536B78" w:rsidRDefault="00CC6F54" w:rsidP="00CC6F54">
      <w:pPr>
        <w:pStyle w:val="Corpodetexto2"/>
        <w:tabs>
          <w:tab w:val="left" w:pos="426"/>
        </w:tabs>
        <w:ind w:left="426"/>
        <w:rPr>
          <w:rFonts w:ascii="Arial" w:hAnsi="Arial" w:cs="Arial"/>
        </w:rPr>
      </w:pPr>
    </w:p>
    <w:p w:rsidR="00C67E61" w:rsidRPr="00536B78"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536B78">
        <w:rPr>
          <w:rFonts w:ascii="Arial" w:hAnsi="Arial" w:cs="Arial"/>
        </w:rPr>
        <w:t>Os recursos deverão ser encaminhados à Comissão de Licitações, através de documento formal</w:t>
      </w:r>
      <w:r w:rsidR="00ED65D6" w:rsidRPr="00536B78">
        <w:rPr>
          <w:rFonts w:ascii="Arial" w:hAnsi="Arial" w:cs="Arial"/>
        </w:rPr>
        <w:t>.</w:t>
      </w:r>
    </w:p>
    <w:p w:rsidR="00CC6F54" w:rsidRPr="00536B78" w:rsidRDefault="00CC6F54" w:rsidP="00CC6F54">
      <w:pPr>
        <w:pStyle w:val="Corpodetexto2"/>
        <w:tabs>
          <w:tab w:val="left" w:pos="426"/>
        </w:tabs>
        <w:rPr>
          <w:rFonts w:ascii="Arial" w:hAnsi="Arial" w:cs="Arial"/>
        </w:rPr>
      </w:pPr>
    </w:p>
    <w:p w:rsidR="00C67E61" w:rsidRPr="00536B78"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536B78">
        <w:rPr>
          <w:rFonts w:ascii="Arial" w:hAnsi="Arial" w:cs="Arial"/>
        </w:rPr>
        <w:t>Os recursos serão analisados e despachados pela Comissão de Licitações, que fará o registro em Ata própria.</w:t>
      </w:r>
    </w:p>
    <w:p w:rsidR="00C67E61" w:rsidRPr="00536B78" w:rsidRDefault="00C67E61">
      <w:pPr>
        <w:pStyle w:val="Ttulo2"/>
        <w:autoSpaceDE w:val="0"/>
        <w:autoSpaceDN w:val="0"/>
        <w:rPr>
          <w:rFonts w:ascii="Arial" w:hAnsi="Arial" w:cs="Arial"/>
        </w:rPr>
      </w:pPr>
    </w:p>
    <w:p w:rsidR="00ED65D6" w:rsidRPr="00536B78" w:rsidRDefault="00ED65D6" w:rsidP="00ED65D6"/>
    <w:p w:rsidR="00C67E61" w:rsidRPr="00536B78" w:rsidRDefault="00C67E61" w:rsidP="00CE7E76">
      <w:pPr>
        <w:pStyle w:val="Ttulo2"/>
        <w:numPr>
          <w:ilvl w:val="0"/>
          <w:numId w:val="5"/>
        </w:numPr>
        <w:tabs>
          <w:tab w:val="clear" w:pos="360"/>
          <w:tab w:val="num" w:pos="284"/>
        </w:tabs>
        <w:autoSpaceDE w:val="0"/>
        <w:autoSpaceDN w:val="0"/>
        <w:rPr>
          <w:rFonts w:ascii="Arial" w:hAnsi="Arial" w:cs="Arial"/>
        </w:rPr>
      </w:pPr>
      <w:r w:rsidRPr="00536B78">
        <w:rPr>
          <w:rFonts w:ascii="Arial" w:hAnsi="Arial" w:cs="Arial"/>
        </w:rPr>
        <w:lastRenderedPageBreak/>
        <w:t>DA ADJUDICAÇÃO E DA HOMOLOGAÇÃO</w:t>
      </w:r>
    </w:p>
    <w:p w:rsidR="00C67E61" w:rsidRPr="00536B78" w:rsidRDefault="00C67E61">
      <w:pPr>
        <w:jc w:val="both"/>
        <w:rPr>
          <w:rFonts w:ascii="Arial" w:hAnsi="Arial" w:cs="Arial"/>
          <w:snapToGrid w:val="0"/>
          <w:sz w:val="20"/>
        </w:rPr>
      </w:pPr>
    </w:p>
    <w:p w:rsidR="00892802" w:rsidRPr="00536B78" w:rsidRDefault="00C67E61" w:rsidP="00892802">
      <w:pPr>
        <w:numPr>
          <w:ilvl w:val="1"/>
          <w:numId w:val="5"/>
        </w:numPr>
        <w:tabs>
          <w:tab w:val="clear" w:pos="360"/>
          <w:tab w:val="num" w:pos="426"/>
        </w:tabs>
        <w:ind w:left="426" w:hanging="426"/>
        <w:jc w:val="both"/>
        <w:rPr>
          <w:rFonts w:ascii="Arial" w:hAnsi="Arial" w:cs="Arial"/>
          <w:snapToGrid w:val="0"/>
          <w:sz w:val="20"/>
        </w:rPr>
      </w:pPr>
      <w:r w:rsidRPr="00536B78">
        <w:rPr>
          <w:rFonts w:ascii="Arial" w:hAnsi="Arial" w:cs="Arial"/>
          <w:snapToGrid w:val="0"/>
          <w:sz w:val="20"/>
        </w:rPr>
        <w:t xml:space="preserve">Transcorridos os prazos recursais e decididos os recursos eventualmente interpostos, será a presente </w:t>
      </w:r>
      <w:r w:rsidR="00CC6F54" w:rsidRPr="00536B78">
        <w:rPr>
          <w:rFonts w:ascii="Arial" w:hAnsi="Arial" w:cs="Arial"/>
          <w:snapToGrid w:val="0"/>
          <w:sz w:val="20"/>
        </w:rPr>
        <w:t>l</w:t>
      </w:r>
      <w:r w:rsidRPr="00536B78">
        <w:rPr>
          <w:rFonts w:ascii="Arial" w:hAnsi="Arial" w:cs="Arial"/>
          <w:snapToGrid w:val="0"/>
          <w:sz w:val="20"/>
        </w:rPr>
        <w:t xml:space="preserve">icitação submetida </w:t>
      </w:r>
      <w:r w:rsidR="00892802" w:rsidRPr="00536B78">
        <w:rPr>
          <w:rFonts w:ascii="Arial" w:hAnsi="Arial" w:cs="Arial"/>
          <w:snapToGrid w:val="0"/>
          <w:sz w:val="20"/>
        </w:rPr>
        <w:t>à autoridade competente para os procedimentos de homologação e adjudicação do objeto à empresa vencedora.</w:t>
      </w:r>
    </w:p>
    <w:p w:rsidR="00892802" w:rsidRPr="00536B78" w:rsidRDefault="00892802" w:rsidP="00892802">
      <w:pPr>
        <w:ind w:left="426"/>
        <w:jc w:val="both"/>
        <w:rPr>
          <w:rFonts w:ascii="Arial" w:hAnsi="Arial" w:cs="Arial"/>
          <w:snapToGrid w:val="0"/>
          <w:sz w:val="20"/>
        </w:rPr>
      </w:pPr>
    </w:p>
    <w:p w:rsidR="00892802" w:rsidRPr="00536B78" w:rsidRDefault="00892802" w:rsidP="00892802">
      <w:pPr>
        <w:numPr>
          <w:ilvl w:val="1"/>
          <w:numId w:val="5"/>
        </w:numPr>
        <w:tabs>
          <w:tab w:val="clear" w:pos="360"/>
          <w:tab w:val="num" w:pos="426"/>
        </w:tabs>
        <w:ind w:left="426" w:hanging="426"/>
        <w:jc w:val="both"/>
        <w:rPr>
          <w:rFonts w:ascii="Arial" w:hAnsi="Arial" w:cs="Arial"/>
          <w:snapToGrid w:val="0"/>
          <w:sz w:val="20"/>
        </w:rPr>
      </w:pPr>
      <w:r w:rsidRPr="00536B78">
        <w:rPr>
          <w:rFonts w:ascii="Arial" w:hAnsi="Arial" w:cs="Arial"/>
          <w:snapToGrid w:val="0"/>
          <w:sz w:val="20"/>
        </w:rPr>
        <w:t>Após a homologação e adjudicação, o proponente vencedor será notificado para celebrar o Contrato.</w:t>
      </w:r>
    </w:p>
    <w:p w:rsidR="00892802" w:rsidRPr="00536B78" w:rsidRDefault="00892802" w:rsidP="00892802">
      <w:pPr>
        <w:tabs>
          <w:tab w:val="num" w:pos="1440"/>
        </w:tabs>
        <w:jc w:val="both"/>
        <w:rPr>
          <w:rFonts w:ascii="Arial" w:hAnsi="Arial" w:cs="Arial"/>
          <w:snapToGrid w:val="0"/>
          <w:sz w:val="20"/>
        </w:rPr>
      </w:pPr>
    </w:p>
    <w:p w:rsidR="007F2A1D" w:rsidRPr="00536B78" w:rsidRDefault="00892802" w:rsidP="00892802">
      <w:pPr>
        <w:numPr>
          <w:ilvl w:val="1"/>
          <w:numId w:val="5"/>
        </w:numPr>
        <w:tabs>
          <w:tab w:val="clear" w:pos="360"/>
          <w:tab w:val="num" w:pos="426"/>
        </w:tabs>
        <w:ind w:left="426" w:hanging="426"/>
        <w:jc w:val="both"/>
        <w:rPr>
          <w:rFonts w:ascii="Arial" w:hAnsi="Arial" w:cs="Arial"/>
          <w:snapToGrid w:val="0"/>
          <w:sz w:val="20"/>
        </w:rPr>
      </w:pPr>
      <w:r w:rsidRPr="00536B78">
        <w:rPr>
          <w:rFonts w:ascii="Arial" w:hAnsi="Arial" w:cs="Arial"/>
          <w:snapToGrid w:val="0"/>
          <w:sz w:val="20"/>
        </w:rPr>
        <w:t>A recusa injustificada do licitante em assinar o contrato dentro do prazo previsto para a contratação caracteriza o descumprimento total da obrigação assumida, sujeitando às penalidades previstas no item 12 - das sanções administrativas - do presente Edital.</w:t>
      </w:r>
    </w:p>
    <w:p w:rsidR="00C67E61" w:rsidRPr="00536B78" w:rsidRDefault="00C67E61">
      <w:pPr>
        <w:jc w:val="both"/>
        <w:rPr>
          <w:rFonts w:ascii="Arial" w:hAnsi="Arial" w:cs="Arial"/>
          <w:snapToGrid w:val="0"/>
          <w:sz w:val="20"/>
        </w:rPr>
      </w:pPr>
    </w:p>
    <w:p w:rsidR="00434FC1" w:rsidRPr="00536B78" w:rsidRDefault="00434FC1">
      <w:pPr>
        <w:jc w:val="both"/>
        <w:rPr>
          <w:rFonts w:ascii="Arial" w:hAnsi="Arial" w:cs="Arial"/>
          <w:snapToGrid w:val="0"/>
          <w:sz w:val="20"/>
        </w:rPr>
      </w:pPr>
    </w:p>
    <w:p w:rsidR="00C67E61" w:rsidRPr="00536B78" w:rsidRDefault="00C67E61" w:rsidP="00CE7E76">
      <w:pPr>
        <w:pStyle w:val="Ttulo2"/>
        <w:numPr>
          <w:ilvl w:val="0"/>
          <w:numId w:val="5"/>
        </w:numPr>
        <w:autoSpaceDE w:val="0"/>
        <w:autoSpaceDN w:val="0"/>
        <w:rPr>
          <w:rFonts w:ascii="Arial" w:hAnsi="Arial" w:cs="Arial"/>
        </w:rPr>
      </w:pPr>
      <w:r w:rsidRPr="00536B78">
        <w:rPr>
          <w:rFonts w:ascii="Arial" w:hAnsi="Arial" w:cs="Arial"/>
        </w:rPr>
        <w:t>DA CONTRATAÇÃO</w:t>
      </w:r>
      <w:r w:rsidR="00E6109B" w:rsidRPr="00536B78">
        <w:rPr>
          <w:rFonts w:ascii="Arial" w:hAnsi="Arial" w:cs="Arial"/>
        </w:rPr>
        <w:t>, DAS CONDIÇÕES, DA VIGÊNCIA E DO ACOMPANHAMENTO</w:t>
      </w:r>
    </w:p>
    <w:p w:rsidR="00C67E61" w:rsidRPr="00536B78" w:rsidRDefault="00C67E61">
      <w:pPr>
        <w:jc w:val="both"/>
        <w:rPr>
          <w:rFonts w:ascii="Arial" w:hAnsi="Arial" w:cs="Arial"/>
          <w:snapToGrid w:val="0"/>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napToGrid w:val="0"/>
          <w:sz w:val="20"/>
        </w:rPr>
      </w:pPr>
      <w:r w:rsidRPr="00536B78">
        <w:rPr>
          <w:rFonts w:ascii="Arial" w:hAnsi="Arial" w:cs="Arial"/>
          <w:snapToGrid w:val="0"/>
          <w:sz w:val="20"/>
        </w:rPr>
        <w:t xml:space="preserve">Fica estabelecido que, com a </w:t>
      </w:r>
      <w:r w:rsidR="00CC6F54" w:rsidRPr="00536B78">
        <w:rPr>
          <w:rFonts w:ascii="Arial" w:hAnsi="Arial" w:cs="Arial"/>
          <w:snapToGrid w:val="0"/>
          <w:sz w:val="20"/>
        </w:rPr>
        <w:t>l</w:t>
      </w:r>
      <w:r w:rsidRPr="00536B78">
        <w:rPr>
          <w:rFonts w:ascii="Arial" w:hAnsi="Arial" w:cs="Arial"/>
          <w:snapToGrid w:val="0"/>
          <w:sz w:val="20"/>
        </w:rPr>
        <w:t xml:space="preserve">icitante vencedora será celebrado Contrato, de acordo com o </w:t>
      </w:r>
      <w:r w:rsidR="00CC6F54" w:rsidRPr="00536B78">
        <w:rPr>
          <w:rFonts w:ascii="Arial" w:hAnsi="Arial" w:cs="Arial"/>
          <w:snapToGrid w:val="0"/>
          <w:sz w:val="20"/>
        </w:rPr>
        <w:t xml:space="preserve">modelo do </w:t>
      </w:r>
      <w:r w:rsidRPr="00536B78">
        <w:rPr>
          <w:rFonts w:ascii="Arial" w:hAnsi="Arial" w:cs="Arial"/>
          <w:b/>
          <w:snapToGrid w:val="0"/>
          <w:sz w:val="20"/>
        </w:rPr>
        <w:t xml:space="preserve">Anexo </w:t>
      </w:r>
      <w:r w:rsidR="00493855" w:rsidRPr="00536B78">
        <w:rPr>
          <w:rFonts w:ascii="Arial" w:hAnsi="Arial" w:cs="Arial"/>
          <w:b/>
          <w:snapToGrid w:val="0"/>
          <w:sz w:val="20"/>
        </w:rPr>
        <w:t>I</w:t>
      </w:r>
      <w:r w:rsidR="00B631DA" w:rsidRPr="00536B78">
        <w:rPr>
          <w:rFonts w:ascii="Arial" w:hAnsi="Arial" w:cs="Arial"/>
          <w:b/>
          <w:snapToGrid w:val="0"/>
          <w:sz w:val="20"/>
        </w:rPr>
        <w:t>V</w:t>
      </w:r>
      <w:r w:rsidRPr="00536B78">
        <w:rPr>
          <w:rFonts w:ascii="Arial" w:hAnsi="Arial" w:cs="Arial"/>
          <w:snapToGrid w:val="0"/>
          <w:sz w:val="20"/>
        </w:rPr>
        <w:t xml:space="preserve">, que deverá ser assinado </w:t>
      </w:r>
      <w:r w:rsidR="00886E69" w:rsidRPr="00536B78">
        <w:rPr>
          <w:rFonts w:ascii="Arial" w:hAnsi="Arial" w:cs="Arial"/>
          <w:snapToGrid w:val="0"/>
          <w:sz w:val="20"/>
        </w:rPr>
        <w:t xml:space="preserve">em até </w:t>
      </w:r>
      <w:r w:rsidR="00383F6E" w:rsidRPr="00536B78">
        <w:rPr>
          <w:rFonts w:ascii="Arial" w:hAnsi="Arial" w:cs="Arial"/>
          <w:snapToGrid w:val="0"/>
          <w:sz w:val="20"/>
        </w:rPr>
        <w:t>05 dias</w:t>
      </w:r>
      <w:r w:rsidRPr="00536B78">
        <w:rPr>
          <w:rFonts w:ascii="Arial" w:hAnsi="Arial" w:cs="Arial"/>
          <w:snapToGrid w:val="0"/>
          <w:sz w:val="20"/>
        </w:rPr>
        <w:t>, a partir da notificação para este fim, sob pena de decair o direito à contratação, sem prejuízo das sanções previstas no art. 81, da Lei 8.666/93.</w:t>
      </w:r>
    </w:p>
    <w:p w:rsidR="005D55BE" w:rsidRPr="00536B78" w:rsidRDefault="005D55BE" w:rsidP="005D55BE">
      <w:pPr>
        <w:ind w:left="567"/>
        <w:jc w:val="both"/>
        <w:rPr>
          <w:rFonts w:ascii="Arial" w:hAnsi="Arial" w:cs="Arial"/>
          <w:snapToGrid w:val="0"/>
          <w:sz w:val="20"/>
        </w:rPr>
      </w:pPr>
    </w:p>
    <w:p w:rsidR="005D55BE" w:rsidRPr="00536B78" w:rsidRDefault="005D55BE" w:rsidP="00CE7E76">
      <w:pPr>
        <w:numPr>
          <w:ilvl w:val="1"/>
          <w:numId w:val="5"/>
        </w:numPr>
        <w:tabs>
          <w:tab w:val="clear" w:pos="360"/>
          <w:tab w:val="num" w:pos="567"/>
        </w:tabs>
        <w:ind w:left="567" w:hanging="567"/>
        <w:jc w:val="both"/>
        <w:rPr>
          <w:rFonts w:ascii="Arial" w:eastAsia="MS Mincho" w:hAnsi="Arial" w:cs="Arial"/>
          <w:b/>
          <w:sz w:val="20"/>
        </w:rPr>
      </w:pPr>
      <w:r w:rsidRPr="00536B78">
        <w:rPr>
          <w:rFonts w:ascii="Arial" w:eastAsia="MS Mincho" w:hAnsi="Arial" w:cs="Arial"/>
          <w:b/>
          <w:sz w:val="20"/>
        </w:rPr>
        <w:t>Das condições para contratação</w:t>
      </w:r>
    </w:p>
    <w:p w:rsidR="005D55BE" w:rsidRPr="00536B78" w:rsidRDefault="005D55BE" w:rsidP="00CE7E76">
      <w:pPr>
        <w:pStyle w:val="Corpodetexto"/>
        <w:widowControl w:val="0"/>
        <w:numPr>
          <w:ilvl w:val="2"/>
          <w:numId w:val="5"/>
        </w:numPr>
        <w:tabs>
          <w:tab w:val="clear" w:pos="720"/>
          <w:tab w:val="left" w:pos="709"/>
        </w:tabs>
        <w:rPr>
          <w:rFonts w:ascii="Arial" w:hAnsi="Arial" w:cs="Arial"/>
          <w:sz w:val="20"/>
        </w:rPr>
      </w:pPr>
      <w:r w:rsidRPr="00536B78">
        <w:rPr>
          <w:rFonts w:ascii="Arial" w:hAnsi="Arial" w:cs="Arial"/>
          <w:sz w:val="20"/>
        </w:rPr>
        <w:t xml:space="preserve">No ato da assinatura do contrato, </w:t>
      </w:r>
      <w:r w:rsidR="00BC3B21" w:rsidRPr="00536B78">
        <w:rPr>
          <w:rFonts w:ascii="Arial" w:hAnsi="Arial" w:cs="Arial"/>
          <w:sz w:val="20"/>
        </w:rPr>
        <w:t>alicitante</w:t>
      </w:r>
      <w:r w:rsidRPr="00536B78">
        <w:rPr>
          <w:rFonts w:ascii="Arial" w:hAnsi="Arial" w:cs="Arial"/>
          <w:sz w:val="20"/>
        </w:rPr>
        <w:t xml:space="preserve"> vencedor</w:t>
      </w:r>
      <w:r w:rsidR="00BC3B21" w:rsidRPr="00536B78">
        <w:rPr>
          <w:rFonts w:ascii="Arial" w:hAnsi="Arial" w:cs="Arial"/>
          <w:sz w:val="20"/>
        </w:rPr>
        <w:t>a</w:t>
      </w:r>
      <w:r w:rsidRPr="00536B78">
        <w:rPr>
          <w:rFonts w:ascii="Arial" w:hAnsi="Arial" w:cs="Arial"/>
          <w:sz w:val="20"/>
        </w:rPr>
        <w:t xml:space="preserve"> deverá apresentar o</w:t>
      </w:r>
      <w:r w:rsidR="00A23CEF" w:rsidRPr="00536B78">
        <w:rPr>
          <w:rFonts w:ascii="Arial" w:hAnsi="Arial" w:cs="Arial"/>
          <w:sz w:val="20"/>
        </w:rPr>
        <w:t>s</w:t>
      </w:r>
      <w:r w:rsidRPr="00536B78">
        <w:rPr>
          <w:rFonts w:ascii="Arial" w:hAnsi="Arial" w:cs="Arial"/>
          <w:sz w:val="20"/>
        </w:rPr>
        <w:t xml:space="preserve"> documento</w:t>
      </w:r>
      <w:r w:rsidR="00A23CEF" w:rsidRPr="00536B78">
        <w:rPr>
          <w:rFonts w:ascii="Arial" w:hAnsi="Arial" w:cs="Arial"/>
          <w:sz w:val="20"/>
        </w:rPr>
        <w:t>s</w:t>
      </w:r>
      <w:r w:rsidRPr="00536B78">
        <w:rPr>
          <w:rFonts w:ascii="Arial" w:hAnsi="Arial" w:cs="Arial"/>
          <w:sz w:val="20"/>
        </w:rPr>
        <w:t xml:space="preserve"> abaixo discriminado</w:t>
      </w:r>
      <w:r w:rsidR="00A23CEF" w:rsidRPr="00536B78">
        <w:rPr>
          <w:rFonts w:ascii="Arial" w:hAnsi="Arial" w:cs="Arial"/>
          <w:sz w:val="20"/>
        </w:rPr>
        <w:t>s</w:t>
      </w:r>
      <w:r w:rsidRPr="00536B78">
        <w:rPr>
          <w:rFonts w:ascii="Arial" w:hAnsi="Arial" w:cs="Arial"/>
          <w:sz w:val="20"/>
        </w:rPr>
        <w:t xml:space="preserve">, </w:t>
      </w:r>
      <w:r w:rsidR="007879F4" w:rsidRPr="00536B78">
        <w:rPr>
          <w:rFonts w:ascii="Arial" w:hAnsi="Arial" w:cs="Arial"/>
          <w:sz w:val="20"/>
        </w:rPr>
        <w:t xml:space="preserve">conforme o caso, </w:t>
      </w:r>
      <w:r w:rsidRPr="00536B78">
        <w:rPr>
          <w:rFonts w:ascii="Arial" w:hAnsi="Arial" w:cs="Arial"/>
          <w:sz w:val="20"/>
        </w:rPr>
        <w:t xml:space="preserve">sob pena de decair do direito à contratação: </w:t>
      </w:r>
    </w:p>
    <w:p w:rsidR="007879F4" w:rsidRPr="00536B78" w:rsidRDefault="007879F4" w:rsidP="007879F4">
      <w:pPr>
        <w:pStyle w:val="Corpodetexto"/>
        <w:widowControl w:val="0"/>
        <w:tabs>
          <w:tab w:val="left" w:pos="709"/>
        </w:tabs>
        <w:ind w:left="720"/>
        <w:rPr>
          <w:rFonts w:ascii="Arial" w:hAnsi="Arial" w:cs="Arial"/>
          <w:sz w:val="20"/>
        </w:rPr>
      </w:pPr>
    </w:p>
    <w:p w:rsidR="007879F4" w:rsidRPr="00536B78" w:rsidRDefault="007879F4" w:rsidP="00DC6ACC">
      <w:pPr>
        <w:pStyle w:val="Corpodetexto"/>
        <w:widowControl w:val="0"/>
        <w:numPr>
          <w:ilvl w:val="3"/>
          <w:numId w:val="40"/>
        </w:numPr>
        <w:tabs>
          <w:tab w:val="left" w:pos="851"/>
        </w:tabs>
        <w:ind w:left="851" w:hanging="851"/>
        <w:rPr>
          <w:rFonts w:ascii="Arial" w:hAnsi="Arial" w:cs="Arial"/>
          <w:sz w:val="20"/>
        </w:rPr>
      </w:pPr>
      <w:r w:rsidRPr="00536B78">
        <w:rPr>
          <w:rFonts w:ascii="Arial" w:hAnsi="Arial" w:cs="Arial"/>
          <w:sz w:val="20"/>
        </w:rPr>
        <w:t xml:space="preserve">Para a licitante vencedora do </w:t>
      </w:r>
      <w:r w:rsidR="00B52732" w:rsidRPr="00536B78">
        <w:rPr>
          <w:rFonts w:ascii="Arial" w:hAnsi="Arial" w:cs="Arial"/>
          <w:b/>
          <w:sz w:val="20"/>
        </w:rPr>
        <w:t>L</w:t>
      </w:r>
      <w:r w:rsidRPr="00536B78">
        <w:rPr>
          <w:rFonts w:ascii="Arial" w:hAnsi="Arial" w:cs="Arial"/>
          <w:b/>
          <w:sz w:val="20"/>
        </w:rPr>
        <w:t>ote 01</w:t>
      </w:r>
      <w:r w:rsidRPr="00536B78">
        <w:rPr>
          <w:rFonts w:ascii="Arial" w:hAnsi="Arial" w:cs="Arial"/>
          <w:sz w:val="20"/>
        </w:rPr>
        <w:t>:</w:t>
      </w:r>
    </w:p>
    <w:p w:rsidR="00D71EF9" w:rsidRPr="00536B78" w:rsidRDefault="00D71EF9" w:rsidP="00D71EF9">
      <w:pPr>
        <w:pStyle w:val="Corpodetexto"/>
        <w:widowControl w:val="0"/>
        <w:tabs>
          <w:tab w:val="left" w:pos="851"/>
        </w:tabs>
        <w:ind w:left="851"/>
        <w:rPr>
          <w:rFonts w:ascii="Arial" w:hAnsi="Arial" w:cs="Arial"/>
          <w:strike/>
          <w:sz w:val="20"/>
        </w:rPr>
      </w:pPr>
    </w:p>
    <w:p w:rsidR="00E8290F" w:rsidRPr="00536B78" w:rsidRDefault="00B52732" w:rsidP="00DC6ACC">
      <w:pPr>
        <w:numPr>
          <w:ilvl w:val="0"/>
          <w:numId w:val="35"/>
        </w:numPr>
        <w:ind w:left="1134" w:hanging="283"/>
        <w:jc w:val="both"/>
        <w:rPr>
          <w:rFonts w:ascii="Arial" w:hAnsi="Arial" w:cs="Arial"/>
          <w:snapToGrid w:val="0"/>
          <w:sz w:val="20"/>
        </w:rPr>
      </w:pPr>
      <w:r w:rsidRPr="00536B78">
        <w:rPr>
          <w:rFonts w:ascii="Arial" w:hAnsi="Arial" w:cs="Arial"/>
          <w:sz w:val="20"/>
        </w:rPr>
        <w:t>Comprovação de que possui</w:t>
      </w:r>
      <w:r w:rsidR="005D55BE" w:rsidRPr="00536B78">
        <w:rPr>
          <w:rFonts w:ascii="Arial" w:hAnsi="Arial" w:cs="Arial"/>
          <w:sz w:val="20"/>
        </w:rPr>
        <w:t>, no mínimo, 01 (um) profissional com certificação CMVP (</w:t>
      </w:r>
      <w:proofErr w:type="spellStart"/>
      <w:r w:rsidR="005D55BE" w:rsidRPr="00536B78">
        <w:rPr>
          <w:rFonts w:ascii="Arial" w:hAnsi="Arial" w:cs="Arial"/>
          <w:sz w:val="20"/>
        </w:rPr>
        <w:t>CertifiedMeasurementandVerification</w:t>
      </w:r>
      <w:proofErr w:type="spellEnd"/>
      <w:r w:rsidR="005D55BE" w:rsidRPr="00536B78">
        <w:rPr>
          <w:rFonts w:ascii="Arial" w:hAnsi="Arial" w:cs="Arial"/>
          <w:sz w:val="20"/>
        </w:rPr>
        <w:t xml:space="preserve"> Professional) da EVO (</w:t>
      </w:r>
      <w:proofErr w:type="spellStart"/>
      <w:r w:rsidR="005D55BE" w:rsidRPr="00536B78">
        <w:rPr>
          <w:rFonts w:ascii="Arial" w:hAnsi="Arial" w:cs="Arial"/>
          <w:sz w:val="20"/>
        </w:rPr>
        <w:t>EficiencyValuationOrganization</w:t>
      </w:r>
      <w:proofErr w:type="spellEnd"/>
      <w:r w:rsidR="005D55BE" w:rsidRPr="00536B78">
        <w:rPr>
          <w:rFonts w:ascii="Arial" w:hAnsi="Arial" w:cs="Arial"/>
          <w:sz w:val="20"/>
        </w:rPr>
        <w:t>), reconhecida no mundo como comprovação de expertise em M&amp;V, o qual será o responsável pela emissão do plano de medição e verificação e do relatório de medição e verificação.</w:t>
      </w:r>
      <w:r w:rsidRPr="00536B78">
        <w:rPr>
          <w:rFonts w:ascii="Arial" w:hAnsi="Arial" w:cs="Arial"/>
          <w:snapToGrid w:val="0"/>
          <w:sz w:val="20"/>
        </w:rPr>
        <w:t xml:space="preserve"> (</w:t>
      </w:r>
      <w:r w:rsidR="00E8290F" w:rsidRPr="00536B78">
        <w:rPr>
          <w:rFonts w:ascii="Arial" w:hAnsi="Arial" w:cs="Arial"/>
          <w:sz w:val="20"/>
        </w:rPr>
        <w:t>A comprovação da certificação CMVP dar-se-á mediante apresentação do Certificado CMVP pela EVO</w:t>
      </w:r>
      <w:r w:rsidR="00D61FC8" w:rsidRPr="00536B78">
        <w:rPr>
          <w:rFonts w:ascii="Arial" w:hAnsi="Arial" w:cs="Arial"/>
          <w:sz w:val="20"/>
        </w:rPr>
        <w:t>, válido durante a vigência do contrato</w:t>
      </w:r>
      <w:r w:rsidRPr="00536B78">
        <w:rPr>
          <w:rFonts w:ascii="Arial" w:hAnsi="Arial" w:cs="Arial"/>
          <w:sz w:val="20"/>
        </w:rPr>
        <w:t>)</w:t>
      </w:r>
      <w:r w:rsidR="00E8290F" w:rsidRPr="00536B78">
        <w:rPr>
          <w:rFonts w:ascii="Arial" w:hAnsi="Arial" w:cs="Arial"/>
          <w:sz w:val="20"/>
        </w:rPr>
        <w:t>.</w:t>
      </w:r>
    </w:p>
    <w:p w:rsidR="00426CB0" w:rsidRPr="00536B78" w:rsidRDefault="00426CB0" w:rsidP="00426CB0">
      <w:pPr>
        <w:ind w:left="993"/>
        <w:jc w:val="both"/>
        <w:rPr>
          <w:rFonts w:ascii="Arial" w:hAnsi="Arial" w:cs="Arial"/>
          <w:snapToGrid w:val="0"/>
          <w:sz w:val="20"/>
        </w:rPr>
      </w:pPr>
    </w:p>
    <w:p w:rsidR="007879F4" w:rsidRPr="00536B78" w:rsidRDefault="007879F4" w:rsidP="00DC6ACC">
      <w:pPr>
        <w:pStyle w:val="Corpodetexto"/>
        <w:widowControl w:val="0"/>
        <w:numPr>
          <w:ilvl w:val="3"/>
          <w:numId w:val="40"/>
        </w:numPr>
        <w:tabs>
          <w:tab w:val="left" w:pos="851"/>
        </w:tabs>
        <w:ind w:left="851" w:hanging="851"/>
        <w:rPr>
          <w:rFonts w:ascii="Arial" w:hAnsi="Arial" w:cs="Arial"/>
          <w:sz w:val="20"/>
        </w:rPr>
      </w:pPr>
      <w:r w:rsidRPr="00536B78">
        <w:rPr>
          <w:rFonts w:ascii="Arial" w:hAnsi="Arial" w:cs="Arial"/>
          <w:sz w:val="20"/>
        </w:rPr>
        <w:t xml:space="preserve">Para a licitante vencedora do </w:t>
      </w:r>
      <w:r w:rsidR="00C147A6" w:rsidRPr="00536B78">
        <w:rPr>
          <w:rFonts w:ascii="Arial" w:hAnsi="Arial" w:cs="Arial"/>
          <w:b/>
          <w:sz w:val="20"/>
          <w:lang w:val="pt-BR"/>
        </w:rPr>
        <w:t>Lote</w:t>
      </w:r>
      <w:r w:rsidRPr="00536B78">
        <w:rPr>
          <w:rFonts w:ascii="Arial" w:hAnsi="Arial" w:cs="Arial"/>
          <w:b/>
          <w:sz w:val="20"/>
        </w:rPr>
        <w:t xml:space="preserve"> 02</w:t>
      </w:r>
      <w:r w:rsidRPr="00536B78">
        <w:rPr>
          <w:rFonts w:ascii="Arial" w:hAnsi="Arial" w:cs="Arial"/>
          <w:sz w:val="20"/>
        </w:rPr>
        <w:t>:</w:t>
      </w:r>
    </w:p>
    <w:p w:rsidR="00D71EF9" w:rsidRPr="00536B78" w:rsidRDefault="00D71EF9" w:rsidP="00D71EF9">
      <w:pPr>
        <w:pStyle w:val="Corpodetexto"/>
        <w:widowControl w:val="0"/>
        <w:tabs>
          <w:tab w:val="left" w:pos="851"/>
        </w:tabs>
        <w:ind w:left="851"/>
        <w:rPr>
          <w:rFonts w:ascii="Arial" w:hAnsi="Arial" w:cs="Arial"/>
          <w:sz w:val="20"/>
        </w:rPr>
      </w:pPr>
    </w:p>
    <w:p w:rsidR="00D71EF9" w:rsidRPr="00536B78" w:rsidRDefault="00426CB0" w:rsidP="00DC6ACC">
      <w:pPr>
        <w:numPr>
          <w:ilvl w:val="1"/>
          <w:numId w:val="35"/>
        </w:numPr>
        <w:suppressAutoHyphens/>
        <w:ind w:left="1134" w:hanging="283"/>
        <w:jc w:val="both"/>
        <w:rPr>
          <w:rFonts w:ascii="Arial" w:hAnsi="Arial" w:cs="Arial"/>
          <w:sz w:val="20"/>
        </w:rPr>
      </w:pPr>
      <w:r w:rsidRPr="00536B78">
        <w:rPr>
          <w:rFonts w:ascii="Arial" w:hAnsi="Arial" w:cs="Arial"/>
          <w:sz w:val="20"/>
        </w:rPr>
        <w:t xml:space="preserve">Catálogos, originais ou cópias autenticadas ou emitidos via internet (desde que disponíveis em </w:t>
      </w:r>
      <w:r w:rsidRPr="00536B78">
        <w:rPr>
          <w:rFonts w:ascii="Arial" w:hAnsi="Arial" w:cs="Arial"/>
          <w:i/>
          <w:sz w:val="20"/>
        </w:rPr>
        <w:t>site</w:t>
      </w:r>
      <w:r w:rsidRPr="00536B78">
        <w:rPr>
          <w:rFonts w:ascii="Arial" w:hAnsi="Arial" w:cs="Arial"/>
          <w:sz w:val="20"/>
        </w:rPr>
        <w:t xml:space="preserve"> oficial para conferência), para todas as luminárias ofertadas.</w:t>
      </w:r>
    </w:p>
    <w:p w:rsidR="00D71EF9" w:rsidRPr="00536B78" w:rsidRDefault="00D71EF9" w:rsidP="00D71EF9">
      <w:pPr>
        <w:suppressAutoHyphens/>
        <w:ind w:left="1134"/>
        <w:jc w:val="both"/>
        <w:rPr>
          <w:rFonts w:ascii="Arial" w:hAnsi="Arial" w:cs="Arial"/>
          <w:sz w:val="20"/>
        </w:rPr>
      </w:pPr>
    </w:p>
    <w:p w:rsidR="00D71EF9" w:rsidRPr="00536B78" w:rsidRDefault="00426CB0" w:rsidP="00DC6ACC">
      <w:pPr>
        <w:numPr>
          <w:ilvl w:val="1"/>
          <w:numId w:val="35"/>
        </w:numPr>
        <w:suppressAutoHyphens/>
        <w:ind w:left="1134" w:hanging="283"/>
        <w:jc w:val="both"/>
        <w:rPr>
          <w:rFonts w:ascii="Arial" w:hAnsi="Arial" w:cs="Arial"/>
          <w:sz w:val="20"/>
        </w:rPr>
      </w:pPr>
      <w:r w:rsidRPr="00536B78">
        <w:rPr>
          <w:rFonts w:ascii="Arial" w:hAnsi="Arial" w:cs="Arial"/>
          <w:sz w:val="20"/>
        </w:rPr>
        <w:t xml:space="preserve">Cálculos </w:t>
      </w:r>
      <w:proofErr w:type="spellStart"/>
      <w:r w:rsidRPr="00536B78">
        <w:rPr>
          <w:rFonts w:ascii="Arial" w:hAnsi="Arial" w:cs="Arial"/>
          <w:sz w:val="20"/>
        </w:rPr>
        <w:t>Luminotécnicos</w:t>
      </w:r>
      <w:proofErr w:type="spellEnd"/>
      <w:r w:rsidRPr="00536B78">
        <w:rPr>
          <w:rFonts w:ascii="Arial" w:hAnsi="Arial" w:cs="Arial"/>
          <w:sz w:val="20"/>
        </w:rPr>
        <w:t xml:space="preserve"> para comprovação do desempenho fotométrico das luminárias ofertadas e seus respectivos parâmetros, realizados através de </w:t>
      </w:r>
      <w:r w:rsidRPr="00536B78">
        <w:rPr>
          <w:rFonts w:ascii="Arial" w:hAnsi="Arial" w:cs="Arial"/>
          <w:i/>
          <w:sz w:val="20"/>
        </w:rPr>
        <w:t>softwares</w:t>
      </w:r>
      <w:r w:rsidRPr="00536B78">
        <w:rPr>
          <w:rFonts w:ascii="Arial" w:hAnsi="Arial" w:cs="Arial"/>
          <w:sz w:val="20"/>
        </w:rPr>
        <w:t xml:space="preserve"> independentes para cálculos </w:t>
      </w:r>
      <w:proofErr w:type="spellStart"/>
      <w:r w:rsidRPr="00536B78">
        <w:rPr>
          <w:rFonts w:ascii="Arial" w:hAnsi="Arial" w:cs="Arial"/>
          <w:sz w:val="20"/>
        </w:rPr>
        <w:t>luminotécnicos</w:t>
      </w:r>
      <w:proofErr w:type="spellEnd"/>
      <w:r w:rsidRPr="00536B78">
        <w:rPr>
          <w:rFonts w:ascii="Arial" w:hAnsi="Arial" w:cs="Arial"/>
          <w:sz w:val="20"/>
        </w:rPr>
        <w:t xml:space="preserve">, tipo AGI 32, </w:t>
      </w:r>
      <w:proofErr w:type="spellStart"/>
      <w:r w:rsidRPr="00536B78">
        <w:rPr>
          <w:rFonts w:ascii="Arial" w:hAnsi="Arial" w:cs="Arial"/>
          <w:sz w:val="20"/>
        </w:rPr>
        <w:t>Dialux</w:t>
      </w:r>
      <w:proofErr w:type="spellEnd"/>
      <w:r w:rsidRPr="00536B78">
        <w:rPr>
          <w:rFonts w:ascii="Arial" w:hAnsi="Arial" w:cs="Arial"/>
          <w:sz w:val="20"/>
        </w:rPr>
        <w:t xml:space="preserve"> da Dial </w:t>
      </w:r>
      <w:proofErr w:type="spellStart"/>
      <w:r w:rsidRPr="00536B78">
        <w:rPr>
          <w:rFonts w:ascii="Arial" w:hAnsi="Arial" w:cs="Arial"/>
          <w:sz w:val="20"/>
        </w:rPr>
        <w:t>GmBh</w:t>
      </w:r>
      <w:proofErr w:type="spellEnd"/>
      <w:r w:rsidRPr="00536B78">
        <w:rPr>
          <w:rFonts w:ascii="Arial" w:hAnsi="Arial" w:cs="Arial"/>
          <w:sz w:val="20"/>
        </w:rPr>
        <w:t xml:space="preserve"> ou equivalente, devidamente assinados pelo seu responsável técnico, com indicação do nome completo, título profissional e número de registro na entidade profissional.</w:t>
      </w:r>
    </w:p>
    <w:p w:rsidR="00D71EF9" w:rsidRPr="00536B78" w:rsidRDefault="00D71EF9" w:rsidP="00D71EF9">
      <w:pPr>
        <w:pStyle w:val="PargrafodaLista"/>
        <w:rPr>
          <w:rFonts w:ascii="Arial" w:hAnsi="Arial" w:cs="Arial"/>
          <w:sz w:val="20"/>
        </w:rPr>
      </w:pPr>
    </w:p>
    <w:p w:rsidR="00D71EF9" w:rsidRPr="00536B78" w:rsidRDefault="00426CB0" w:rsidP="00DC6ACC">
      <w:pPr>
        <w:numPr>
          <w:ilvl w:val="1"/>
          <w:numId w:val="35"/>
        </w:numPr>
        <w:suppressAutoHyphens/>
        <w:ind w:left="1134" w:hanging="283"/>
        <w:jc w:val="both"/>
        <w:rPr>
          <w:rFonts w:ascii="Arial" w:hAnsi="Arial" w:cs="Arial"/>
          <w:sz w:val="20"/>
        </w:rPr>
      </w:pPr>
      <w:r w:rsidRPr="00536B78">
        <w:rPr>
          <w:rFonts w:ascii="Arial" w:hAnsi="Arial" w:cs="Arial"/>
          <w:sz w:val="20"/>
        </w:rPr>
        <w:t>Arquivo de dados fotométricos das luminárias ofertadas no formato IES (</w:t>
      </w:r>
      <w:proofErr w:type="spellStart"/>
      <w:r w:rsidRPr="00536B78">
        <w:rPr>
          <w:rFonts w:ascii="Arial" w:hAnsi="Arial" w:cs="Arial"/>
          <w:sz w:val="20"/>
        </w:rPr>
        <w:t>IluminatingEngineeringSociety</w:t>
      </w:r>
      <w:proofErr w:type="spellEnd"/>
      <w:r w:rsidRPr="00536B78">
        <w:rPr>
          <w:rFonts w:ascii="Arial" w:hAnsi="Arial" w:cs="Arial"/>
          <w:sz w:val="20"/>
        </w:rPr>
        <w:t>) para comprovação do desempenho fotométrico, em meio magnético (CD, DVD ou pen drive) devidamente identificado com a razão social da licitante, CNPJ e o número da licitação.</w:t>
      </w:r>
    </w:p>
    <w:p w:rsidR="00D71EF9" w:rsidRPr="00536B78" w:rsidRDefault="00D71EF9" w:rsidP="00D71EF9">
      <w:pPr>
        <w:suppressAutoHyphens/>
        <w:ind w:left="1134"/>
        <w:jc w:val="both"/>
        <w:rPr>
          <w:rFonts w:ascii="Arial" w:hAnsi="Arial" w:cs="Arial"/>
          <w:sz w:val="20"/>
        </w:rPr>
      </w:pPr>
    </w:p>
    <w:p w:rsidR="00AF21D3" w:rsidRPr="00536B78" w:rsidRDefault="00AF21D3" w:rsidP="00DC6ACC">
      <w:pPr>
        <w:numPr>
          <w:ilvl w:val="1"/>
          <w:numId w:val="35"/>
        </w:numPr>
        <w:suppressAutoHyphens/>
        <w:ind w:left="1134" w:hanging="283"/>
        <w:jc w:val="both"/>
        <w:rPr>
          <w:rFonts w:ascii="Arial" w:hAnsi="Arial" w:cs="Arial"/>
          <w:sz w:val="20"/>
        </w:rPr>
      </w:pPr>
      <w:r w:rsidRPr="00536B78">
        <w:rPr>
          <w:rFonts w:ascii="Arial" w:hAnsi="Arial" w:cs="Arial"/>
          <w:sz w:val="20"/>
        </w:rPr>
        <w:t>Ensaios de tipo da luminária LED ofertada, conforme ABNT NBR IEC 60598-1:2010 – LUMINÁRIAS – Requisitos Gerais e Ensaios, emitido por laboratório acreditado pelo INMETRO</w:t>
      </w:r>
      <w:r w:rsidR="003F175D" w:rsidRPr="00536B78">
        <w:rPr>
          <w:rFonts w:ascii="Arial" w:hAnsi="Arial" w:cs="Arial"/>
          <w:sz w:val="20"/>
        </w:rPr>
        <w:t>.</w:t>
      </w:r>
    </w:p>
    <w:p w:rsidR="00326F24" w:rsidRPr="00536B78" w:rsidRDefault="00326F24" w:rsidP="007879F4">
      <w:pPr>
        <w:pStyle w:val="PargrafodaLista"/>
        <w:rPr>
          <w:rFonts w:ascii="Arial" w:hAnsi="Arial" w:cs="Arial"/>
          <w:sz w:val="20"/>
        </w:rPr>
      </w:pPr>
    </w:p>
    <w:p w:rsidR="00AF21D3" w:rsidRPr="00536B78" w:rsidRDefault="00AF21D3" w:rsidP="00AF21D3">
      <w:pPr>
        <w:suppressAutoHyphens/>
        <w:jc w:val="both"/>
        <w:rPr>
          <w:rFonts w:ascii="Arial" w:hAnsi="Arial" w:cs="Arial"/>
          <w:sz w:val="20"/>
        </w:rPr>
      </w:pPr>
    </w:p>
    <w:p w:rsidR="00CD4A29" w:rsidRPr="00536B78" w:rsidRDefault="00B631DA" w:rsidP="00CE7E76">
      <w:pPr>
        <w:numPr>
          <w:ilvl w:val="1"/>
          <w:numId w:val="5"/>
        </w:numPr>
        <w:tabs>
          <w:tab w:val="clear" w:pos="360"/>
          <w:tab w:val="num" w:pos="567"/>
        </w:tabs>
        <w:ind w:left="567" w:hanging="567"/>
        <w:jc w:val="both"/>
        <w:rPr>
          <w:rFonts w:ascii="Arial" w:hAnsi="Arial" w:cs="Arial"/>
          <w:snapToGrid w:val="0"/>
          <w:sz w:val="20"/>
        </w:rPr>
      </w:pPr>
      <w:r w:rsidRPr="00536B78">
        <w:rPr>
          <w:rFonts w:ascii="Arial" w:hAnsi="Arial" w:cs="Arial"/>
          <w:snapToGrid w:val="0"/>
          <w:sz w:val="20"/>
        </w:rPr>
        <w:t>O</w:t>
      </w:r>
      <w:r w:rsidR="007879F4" w:rsidRPr="00536B78">
        <w:rPr>
          <w:rFonts w:ascii="Arial" w:hAnsi="Arial" w:cs="Arial"/>
          <w:snapToGrid w:val="0"/>
          <w:sz w:val="20"/>
        </w:rPr>
        <w:t>(s)</w:t>
      </w:r>
      <w:r w:rsidRPr="00536B78">
        <w:rPr>
          <w:rFonts w:ascii="Arial" w:hAnsi="Arial" w:cs="Arial"/>
          <w:snapToGrid w:val="0"/>
          <w:sz w:val="20"/>
        </w:rPr>
        <w:t xml:space="preserve"> contrato</w:t>
      </w:r>
      <w:r w:rsidR="007879F4" w:rsidRPr="00536B78">
        <w:rPr>
          <w:rFonts w:ascii="Arial" w:hAnsi="Arial" w:cs="Arial"/>
          <w:snapToGrid w:val="0"/>
          <w:sz w:val="20"/>
        </w:rPr>
        <w:t>(s)</w:t>
      </w:r>
      <w:r w:rsidRPr="00536B78">
        <w:rPr>
          <w:rFonts w:ascii="Arial" w:hAnsi="Arial" w:cs="Arial"/>
          <w:snapToGrid w:val="0"/>
          <w:sz w:val="20"/>
        </w:rPr>
        <w:t xml:space="preserve"> proveniente</w:t>
      </w:r>
      <w:r w:rsidR="007879F4" w:rsidRPr="00536B78">
        <w:rPr>
          <w:rFonts w:ascii="Arial" w:hAnsi="Arial" w:cs="Arial"/>
          <w:snapToGrid w:val="0"/>
          <w:sz w:val="20"/>
        </w:rPr>
        <w:t>(s)</w:t>
      </w:r>
      <w:r w:rsidRPr="00536B78">
        <w:rPr>
          <w:rFonts w:ascii="Arial" w:hAnsi="Arial" w:cs="Arial"/>
          <w:snapToGrid w:val="0"/>
          <w:sz w:val="20"/>
        </w:rPr>
        <w:t xml:space="preserve"> do presente processo terá</w:t>
      </w:r>
      <w:r w:rsidR="00C96917" w:rsidRPr="00536B78">
        <w:rPr>
          <w:rFonts w:ascii="Arial" w:hAnsi="Arial" w:cs="Arial"/>
          <w:snapToGrid w:val="0"/>
          <w:sz w:val="20"/>
        </w:rPr>
        <w:t>(</w:t>
      </w:r>
      <w:proofErr w:type="spellStart"/>
      <w:r w:rsidR="00C96917" w:rsidRPr="00536B78">
        <w:rPr>
          <w:rFonts w:ascii="Arial" w:hAnsi="Arial" w:cs="Arial"/>
          <w:snapToGrid w:val="0"/>
          <w:sz w:val="20"/>
        </w:rPr>
        <w:t>ão</w:t>
      </w:r>
      <w:proofErr w:type="spellEnd"/>
      <w:r w:rsidR="00C96917" w:rsidRPr="00536B78">
        <w:rPr>
          <w:rFonts w:ascii="Arial" w:hAnsi="Arial" w:cs="Arial"/>
          <w:snapToGrid w:val="0"/>
          <w:sz w:val="20"/>
        </w:rPr>
        <w:t>)</w:t>
      </w:r>
      <w:r w:rsidR="00536B78" w:rsidRPr="00536B78">
        <w:rPr>
          <w:rFonts w:ascii="Arial" w:hAnsi="Arial" w:cs="Arial"/>
          <w:snapToGrid w:val="0"/>
          <w:sz w:val="20"/>
        </w:rPr>
        <w:t xml:space="preserve"> </w:t>
      </w:r>
      <w:r w:rsidRPr="00536B78">
        <w:rPr>
          <w:rFonts w:ascii="Arial" w:hAnsi="Arial" w:cs="Arial"/>
          <w:b/>
          <w:snapToGrid w:val="0"/>
          <w:sz w:val="20"/>
        </w:rPr>
        <w:t xml:space="preserve">vigência </w:t>
      </w:r>
      <w:r w:rsidR="006E697D" w:rsidRPr="00536B78">
        <w:rPr>
          <w:rFonts w:ascii="Arial" w:hAnsi="Arial" w:cs="Arial"/>
          <w:snapToGrid w:val="0"/>
          <w:sz w:val="20"/>
        </w:rPr>
        <w:t>de</w:t>
      </w:r>
      <w:r w:rsidR="00536B78" w:rsidRPr="00536B78">
        <w:rPr>
          <w:rFonts w:ascii="Arial" w:hAnsi="Arial" w:cs="Arial"/>
          <w:snapToGrid w:val="0"/>
          <w:sz w:val="20"/>
        </w:rPr>
        <w:t xml:space="preserve"> </w:t>
      </w:r>
      <w:r w:rsidR="00A23CEF" w:rsidRPr="00536B78">
        <w:rPr>
          <w:rFonts w:ascii="Arial" w:hAnsi="Arial" w:cs="Arial"/>
          <w:b/>
          <w:sz w:val="20"/>
        </w:rPr>
        <w:t>09</w:t>
      </w:r>
      <w:r w:rsidR="00FB6625" w:rsidRPr="00536B78">
        <w:rPr>
          <w:rFonts w:ascii="Arial" w:hAnsi="Arial" w:cs="Arial"/>
          <w:b/>
          <w:sz w:val="20"/>
        </w:rPr>
        <w:t xml:space="preserve"> (</w:t>
      </w:r>
      <w:r w:rsidR="00A23CEF" w:rsidRPr="00536B78">
        <w:rPr>
          <w:rFonts w:ascii="Arial" w:hAnsi="Arial" w:cs="Arial"/>
          <w:b/>
          <w:sz w:val="20"/>
        </w:rPr>
        <w:t>nove</w:t>
      </w:r>
      <w:r w:rsidR="00FB6625" w:rsidRPr="00536B78">
        <w:rPr>
          <w:rFonts w:ascii="Arial" w:hAnsi="Arial" w:cs="Arial"/>
          <w:b/>
          <w:sz w:val="20"/>
        </w:rPr>
        <w:t>) meses</w:t>
      </w:r>
      <w:r w:rsidR="006E697D" w:rsidRPr="00536B78">
        <w:rPr>
          <w:rFonts w:ascii="Arial" w:hAnsi="Arial" w:cs="Arial"/>
          <w:snapToGrid w:val="0"/>
          <w:sz w:val="20"/>
        </w:rPr>
        <w:t>, contados da data d</w:t>
      </w:r>
      <w:r w:rsidR="002D4ACD" w:rsidRPr="00536B78">
        <w:rPr>
          <w:rFonts w:ascii="Arial" w:hAnsi="Arial" w:cs="Arial"/>
          <w:snapToGrid w:val="0"/>
          <w:sz w:val="20"/>
        </w:rPr>
        <w:t>a sua assinatura</w:t>
      </w:r>
      <w:r w:rsidRPr="00536B78">
        <w:rPr>
          <w:rFonts w:ascii="Arial" w:hAnsi="Arial" w:cs="Arial"/>
          <w:snapToGrid w:val="0"/>
          <w:sz w:val="20"/>
        </w:rPr>
        <w:t xml:space="preserve">, podendo </w:t>
      </w:r>
      <w:r w:rsidR="00F964F1" w:rsidRPr="00536B78">
        <w:rPr>
          <w:rFonts w:ascii="Arial" w:hAnsi="Arial" w:cs="Arial"/>
          <w:snapToGrid w:val="0"/>
          <w:sz w:val="20"/>
        </w:rPr>
        <w:t xml:space="preserve">ocorrer prorrogação </w:t>
      </w:r>
      <w:r w:rsidRPr="00536B78">
        <w:rPr>
          <w:rFonts w:ascii="Arial" w:hAnsi="Arial" w:cs="Arial"/>
          <w:snapToGrid w:val="0"/>
          <w:sz w:val="20"/>
        </w:rPr>
        <w:t>na forma da lei</w:t>
      </w:r>
      <w:r w:rsidR="00CD4A29" w:rsidRPr="00536B78">
        <w:rPr>
          <w:rFonts w:ascii="Arial" w:hAnsi="Arial" w:cs="Arial"/>
          <w:b/>
          <w:snapToGrid w:val="0"/>
          <w:sz w:val="20"/>
        </w:rPr>
        <w:t>.</w:t>
      </w:r>
    </w:p>
    <w:p w:rsidR="00383F6E" w:rsidRPr="00536B78" w:rsidRDefault="00383F6E" w:rsidP="00CE7E76">
      <w:pPr>
        <w:numPr>
          <w:ilvl w:val="2"/>
          <w:numId w:val="5"/>
        </w:numPr>
        <w:tabs>
          <w:tab w:val="clear" w:pos="720"/>
          <w:tab w:val="left" w:pos="709"/>
        </w:tabs>
        <w:autoSpaceDE w:val="0"/>
        <w:autoSpaceDN w:val="0"/>
        <w:jc w:val="both"/>
        <w:rPr>
          <w:rFonts w:ascii="Arial" w:hAnsi="Arial" w:cs="Arial"/>
          <w:sz w:val="20"/>
        </w:rPr>
      </w:pPr>
      <w:r w:rsidRPr="00536B78">
        <w:rPr>
          <w:rFonts w:ascii="Arial" w:hAnsi="Arial" w:cs="Arial"/>
          <w:sz w:val="20"/>
        </w:rPr>
        <w:t>Todos os prazos constantes do contrato são em dias corridos e em sua contagem excluir-se-á o dia do início e incluir-se-á o dia do vencimento.</w:t>
      </w:r>
    </w:p>
    <w:p w:rsidR="00CC6F54" w:rsidRPr="00536B78" w:rsidRDefault="00CC6F54" w:rsidP="00CC6F54">
      <w:pPr>
        <w:tabs>
          <w:tab w:val="left" w:pos="709"/>
        </w:tabs>
        <w:autoSpaceDE w:val="0"/>
        <w:autoSpaceDN w:val="0"/>
        <w:ind w:left="720"/>
        <w:jc w:val="both"/>
        <w:rPr>
          <w:rFonts w:ascii="Arial" w:hAnsi="Arial" w:cs="Arial"/>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napToGrid w:val="0"/>
          <w:sz w:val="20"/>
        </w:rPr>
      </w:pPr>
      <w:r w:rsidRPr="00536B78">
        <w:rPr>
          <w:rFonts w:ascii="Arial" w:hAnsi="Arial" w:cs="Arial"/>
          <w:snapToGrid w:val="0"/>
          <w:sz w:val="20"/>
        </w:rPr>
        <w:lastRenderedPageBreak/>
        <w:t xml:space="preserve">Caso </w:t>
      </w:r>
      <w:r w:rsidR="00434FC1" w:rsidRPr="00536B78">
        <w:rPr>
          <w:rFonts w:ascii="Arial" w:hAnsi="Arial" w:cs="Arial"/>
          <w:snapToGrid w:val="0"/>
          <w:sz w:val="20"/>
        </w:rPr>
        <w:t>a</w:t>
      </w:r>
      <w:r w:rsidRPr="00536B78">
        <w:rPr>
          <w:rFonts w:ascii="Arial" w:hAnsi="Arial" w:cs="Arial"/>
          <w:snapToGrid w:val="0"/>
          <w:sz w:val="20"/>
        </w:rPr>
        <w:t xml:space="preserve"> proponente declarad</w:t>
      </w:r>
      <w:r w:rsidR="00434FC1" w:rsidRPr="00536B78">
        <w:rPr>
          <w:rFonts w:ascii="Arial" w:hAnsi="Arial" w:cs="Arial"/>
          <w:snapToGrid w:val="0"/>
          <w:sz w:val="20"/>
        </w:rPr>
        <w:t>a</w:t>
      </w:r>
      <w:r w:rsidRPr="00536B78">
        <w:rPr>
          <w:rFonts w:ascii="Arial" w:hAnsi="Arial" w:cs="Arial"/>
          <w:snapToGrid w:val="0"/>
          <w:sz w:val="20"/>
        </w:rPr>
        <w:t xml:space="preserve"> vencedor</w:t>
      </w:r>
      <w:r w:rsidR="00434FC1" w:rsidRPr="00536B78">
        <w:rPr>
          <w:rFonts w:ascii="Arial" w:hAnsi="Arial" w:cs="Arial"/>
          <w:snapToGrid w:val="0"/>
          <w:sz w:val="20"/>
        </w:rPr>
        <w:t>a</w:t>
      </w:r>
      <w:r w:rsidRPr="00536B78">
        <w:rPr>
          <w:rFonts w:ascii="Arial" w:hAnsi="Arial" w:cs="Arial"/>
          <w:snapToGrid w:val="0"/>
          <w:sz w:val="20"/>
        </w:rPr>
        <w:t>, não queira ou não possa assinar o Contrato dentro do prazo máximo previsto, poderá o Município, sem prejuízo de aplicação de penalidades ao desistente, optar pela contratação d</w:t>
      </w:r>
      <w:r w:rsidR="00434FC1" w:rsidRPr="00536B78">
        <w:rPr>
          <w:rFonts w:ascii="Arial" w:hAnsi="Arial" w:cs="Arial"/>
          <w:snapToGrid w:val="0"/>
          <w:sz w:val="20"/>
        </w:rPr>
        <w:t>a</w:t>
      </w:r>
      <w:r w:rsidRPr="00536B78">
        <w:rPr>
          <w:rFonts w:ascii="Arial" w:hAnsi="Arial" w:cs="Arial"/>
          <w:snapToGrid w:val="0"/>
          <w:sz w:val="20"/>
        </w:rPr>
        <w:t>s proponentes remanescentes, na ordem de classificação, para fazê-lo nas mesmas condições propostas pel</w:t>
      </w:r>
      <w:r w:rsidR="00434FC1" w:rsidRPr="00536B78">
        <w:rPr>
          <w:rFonts w:ascii="Arial" w:hAnsi="Arial" w:cs="Arial"/>
          <w:snapToGrid w:val="0"/>
          <w:sz w:val="20"/>
        </w:rPr>
        <w:t>a</w:t>
      </w:r>
      <w:r w:rsidRPr="00536B78">
        <w:rPr>
          <w:rFonts w:ascii="Arial" w:hAnsi="Arial" w:cs="Arial"/>
          <w:snapToGrid w:val="0"/>
          <w:sz w:val="20"/>
        </w:rPr>
        <w:t xml:space="preserve"> primeir</w:t>
      </w:r>
      <w:r w:rsidR="00434FC1" w:rsidRPr="00536B78">
        <w:rPr>
          <w:rFonts w:ascii="Arial" w:hAnsi="Arial" w:cs="Arial"/>
          <w:snapToGrid w:val="0"/>
          <w:sz w:val="20"/>
        </w:rPr>
        <w:t>a</w:t>
      </w:r>
      <w:r w:rsidRPr="00536B78">
        <w:rPr>
          <w:rFonts w:ascii="Arial" w:hAnsi="Arial" w:cs="Arial"/>
          <w:snapToGrid w:val="0"/>
          <w:sz w:val="20"/>
        </w:rPr>
        <w:t xml:space="preserve"> classificad</w:t>
      </w:r>
      <w:r w:rsidR="00434FC1" w:rsidRPr="00536B78">
        <w:rPr>
          <w:rFonts w:ascii="Arial" w:hAnsi="Arial" w:cs="Arial"/>
          <w:snapToGrid w:val="0"/>
          <w:sz w:val="20"/>
        </w:rPr>
        <w:t>a</w:t>
      </w:r>
      <w:r w:rsidRPr="00536B78">
        <w:rPr>
          <w:rFonts w:ascii="Arial" w:hAnsi="Arial" w:cs="Arial"/>
          <w:snapToGrid w:val="0"/>
          <w:sz w:val="20"/>
        </w:rPr>
        <w:t>, se alternativamente o Município não preferir revogar a presente Licitação.</w:t>
      </w:r>
    </w:p>
    <w:p w:rsidR="00CC6F54" w:rsidRPr="00536B78" w:rsidRDefault="00CC6F54" w:rsidP="00CC6F54">
      <w:pPr>
        <w:ind w:left="567"/>
        <w:jc w:val="both"/>
        <w:rPr>
          <w:rFonts w:ascii="Arial" w:hAnsi="Arial" w:cs="Arial"/>
          <w:snapToGrid w:val="0"/>
          <w:sz w:val="20"/>
        </w:rPr>
      </w:pPr>
    </w:p>
    <w:p w:rsidR="00383F6E" w:rsidRPr="00536B78" w:rsidRDefault="00383F6E" w:rsidP="00CE7E76">
      <w:pPr>
        <w:numPr>
          <w:ilvl w:val="1"/>
          <w:numId w:val="5"/>
        </w:numPr>
        <w:tabs>
          <w:tab w:val="clear" w:pos="360"/>
        </w:tabs>
        <w:ind w:left="567" w:hanging="567"/>
        <w:jc w:val="both"/>
        <w:rPr>
          <w:rFonts w:ascii="Arial" w:hAnsi="Arial" w:cs="Arial"/>
          <w:snapToGrid w:val="0"/>
          <w:sz w:val="20"/>
        </w:rPr>
      </w:pPr>
      <w:r w:rsidRPr="00536B78">
        <w:rPr>
          <w:rFonts w:ascii="Arial" w:hAnsi="Arial" w:cs="Arial"/>
          <w:sz w:val="20"/>
        </w:rPr>
        <w:t xml:space="preserve">A execução do contrato deverá ser acompanhada e fiscalizada </w:t>
      </w:r>
      <w:r w:rsidR="0023236C" w:rsidRPr="00536B78">
        <w:rPr>
          <w:rFonts w:ascii="Arial" w:hAnsi="Arial" w:cs="Arial"/>
          <w:sz w:val="20"/>
        </w:rPr>
        <w:t>pela Engenheira SILVIA HAFNER POZZOBOM (CREA 078.149-3/SC)</w:t>
      </w:r>
      <w:r w:rsidRPr="00536B78">
        <w:rPr>
          <w:rFonts w:ascii="Arial" w:hAnsi="Arial" w:cs="Arial"/>
          <w:sz w:val="20"/>
        </w:rPr>
        <w:t>, que anotará em registro próprio todas as ocorrências, determinando o que for necessário à regularização das faltas ou defeitos observados</w:t>
      </w:r>
      <w:r w:rsidRPr="00536B78">
        <w:rPr>
          <w:rFonts w:ascii="Arial" w:hAnsi="Arial" w:cs="Arial"/>
          <w:snapToGrid w:val="0"/>
          <w:sz w:val="20"/>
        </w:rPr>
        <w:t>.</w:t>
      </w:r>
    </w:p>
    <w:p w:rsidR="00383F6E" w:rsidRPr="00536B78" w:rsidRDefault="00383F6E" w:rsidP="00CE7E76">
      <w:pPr>
        <w:numPr>
          <w:ilvl w:val="2"/>
          <w:numId w:val="5"/>
        </w:numPr>
        <w:jc w:val="both"/>
        <w:rPr>
          <w:rFonts w:ascii="Arial" w:hAnsi="Arial" w:cs="Arial"/>
          <w:snapToGrid w:val="0"/>
          <w:sz w:val="20"/>
        </w:rPr>
      </w:pPr>
      <w:r w:rsidRPr="00536B78">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383F6E" w:rsidRPr="00536B78" w:rsidRDefault="00383F6E" w:rsidP="00CE7E76">
      <w:pPr>
        <w:numPr>
          <w:ilvl w:val="2"/>
          <w:numId w:val="5"/>
        </w:numPr>
        <w:jc w:val="both"/>
        <w:rPr>
          <w:rFonts w:ascii="Arial" w:hAnsi="Arial" w:cs="Arial"/>
          <w:snapToGrid w:val="0"/>
          <w:sz w:val="20"/>
        </w:rPr>
      </w:pPr>
      <w:r w:rsidRPr="00536B78">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383F6E" w:rsidRPr="00536B78" w:rsidRDefault="00383F6E" w:rsidP="00CE7E76">
      <w:pPr>
        <w:numPr>
          <w:ilvl w:val="2"/>
          <w:numId w:val="5"/>
        </w:numPr>
        <w:jc w:val="both"/>
        <w:rPr>
          <w:rFonts w:ascii="Arial" w:hAnsi="Arial" w:cs="Arial"/>
          <w:snapToGrid w:val="0"/>
          <w:sz w:val="20"/>
        </w:rPr>
      </w:pPr>
      <w:r w:rsidRPr="00536B78">
        <w:rPr>
          <w:rFonts w:ascii="Arial" w:hAnsi="Arial" w:cs="Arial"/>
          <w:sz w:val="20"/>
        </w:rPr>
        <w:t>A fiscalização poderá ordenar a qualquer momento, sem prejuízo de outras sanções cabíveis ao caso, a paralisação d</w:t>
      </w:r>
      <w:r w:rsidR="003D29DA" w:rsidRPr="00536B78">
        <w:rPr>
          <w:rFonts w:ascii="Arial" w:hAnsi="Arial" w:cs="Arial"/>
          <w:sz w:val="20"/>
        </w:rPr>
        <w:t>os serviços</w:t>
      </w:r>
      <w:r w:rsidRPr="00536B78">
        <w:rPr>
          <w:rFonts w:ascii="Arial" w:hAnsi="Arial" w:cs="Arial"/>
          <w:sz w:val="20"/>
        </w:rPr>
        <w:t xml:space="preserve"> sempre que a empresa deixar de cumprir o contido com as exigências dos Projetos Básico</w:t>
      </w:r>
      <w:r w:rsidR="00C82561" w:rsidRPr="00536B78">
        <w:rPr>
          <w:rFonts w:ascii="Arial" w:hAnsi="Arial" w:cs="Arial"/>
          <w:sz w:val="20"/>
        </w:rPr>
        <w:t>s</w:t>
      </w:r>
      <w:r w:rsidRPr="00536B78">
        <w:rPr>
          <w:rFonts w:ascii="Arial" w:hAnsi="Arial" w:cs="Arial"/>
          <w:sz w:val="20"/>
        </w:rPr>
        <w:t xml:space="preserve"> e </w:t>
      </w:r>
      <w:r w:rsidR="003D29DA" w:rsidRPr="00536B78">
        <w:rPr>
          <w:rFonts w:ascii="Arial" w:hAnsi="Arial" w:cs="Arial"/>
          <w:sz w:val="20"/>
        </w:rPr>
        <w:t>Termo de Referência</w:t>
      </w:r>
      <w:r w:rsidRPr="00536B78">
        <w:rPr>
          <w:rFonts w:ascii="Arial" w:hAnsi="Arial" w:cs="Arial"/>
          <w:sz w:val="20"/>
        </w:rPr>
        <w:t>.</w:t>
      </w:r>
    </w:p>
    <w:p w:rsidR="00C67E61" w:rsidRPr="00536B78" w:rsidRDefault="00C67E61">
      <w:pPr>
        <w:jc w:val="both"/>
        <w:rPr>
          <w:rFonts w:ascii="Arial" w:hAnsi="Arial" w:cs="Arial"/>
          <w:snapToGrid w:val="0"/>
          <w:sz w:val="20"/>
        </w:rPr>
      </w:pPr>
    </w:p>
    <w:p w:rsidR="00434FC1" w:rsidRPr="00536B78" w:rsidRDefault="00434FC1">
      <w:pPr>
        <w:jc w:val="both"/>
        <w:rPr>
          <w:rFonts w:ascii="Arial" w:hAnsi="Arial" w:cs="Arial"/>
          <w:snapToGrid w:val="0"/>
          <w:sz w:val="20"/>
        </w:rPr>
      </w:pPr>
    </w:p>
    <w:p w:rsidR="00C67E61" w:rsidRPr="00536B78" w:rsidRDefault="00C67E61" w:rsidP="00CE7E76">
      <w:pPr>
        <w:pStyle w:val="Ttulo2"/>
        <w:numPr>
          <w:ilvl w:val="0"/>
          <w:numId w:val="5"/>
        </w:numPr>
        <w:autoSpaceDE w:val="0"/>
        <w:autoSpaceDN w:val="0"/>
        <w:rPr>
          <w:rFonts w:ascii="Arial" w:hAnsi="Arial" w:cs="Arial"/>
        </w:rPr>
      </w:pPr>
      <w:r w:rsidRPr="00536B78">
        <w:rPr>
          <w:rFonts w:ascii="Arial" w:hAnsi="Arial" w:cs="Arial"/>
        </w:rPr>
        <w:t>DAS RESPONSABILIDADES DAS PARTES</w:t>
      </w:r>
    </w:p>
    <w:p w:rsidR="00C67E61" w:rsidRPr="00536B78" w:rsidRDefault="00C67E61">
      <w:pPr>
        <w:rPr>
          <w:rFonts w:ascii="Arial" w:hAnsi="Arial" w:cs="Arial"/>
          <w:sz w:val="20"/>
        </w:rPr>
      </w:pPr>
    </w:p>
    <w:p w:rsidR="00C67E61" w:rsidRPr="00536B78" w:rsidRDefault="00C67E61" w:rsidP="00CE7E76">
      <w:pPr>
        <w:numPr>
          <w:ilvl w:val="1"/>
          <w:numId w:val="5"/>
        </w:numPr>
        <w:tabs>
          <w:tab w:val="num" w:pos="540"/>
        </w:tabs>
        <w:jc w:val="both"/>
        <w:rPr>
          <w:rFonts w:ascii="Arial" w:hAnsi="Arial" w:cs="Arial"/>
          <w:b/>
          <w:bCs/>
          <w:snapToGrid w:val="0"/>
          <w:sz w:val="20"/>
        </w:rPr>
      </w:pPr>
      <w:r w:rsidRPr="00536B78">
        <w:rPr>
          <w:rFonts w:ascii="Arial" w:hAnsi="Arial" w:cs="Arial"/>
          <w:b/>
          <w:bCs/>
          <w:snapToGrid w:val="0"/>
          <w:sz w:val="20"/>
        </w:rPr>
        <w:t>Cabe ao Município:</w:t>
      </w:r>
    </w:p>
    <w:p w:rsidR="00154C86" w:rsidRPr="00536B78" w:rsidRDefault="00154C86" w:rsidP="00154C86">
      <w:pPr>
        <w:tabs>
          <w:tab w:val="num" w:pos="540"/>
        </w:tabs>
        <w:ind w:left="360"/>
        <w:jc w:val="both"/>
        <w:rPr>
          <w:rFonts w:ascii="Arial" w:hAnsi="Arial" w:cs="Arial"/>
          <w:b/>
          <w:bCs/>
          <w:snapToGrid w:val="0"/>
          <w:sz w:val="20"/>
        </w:rPr>
      </w:pPr>
    </w:p>
    <w:p w:rsidR="00C67E61" w:rsidRPr="00536B78" w:rsidRDefault="00C67E61" w:rsidP="00CE7E76">
      <w:pPr>
        <w:numPr>
          <w:ilvl w:val="2"/>
          <w:numId w:val="5"/>
        </w:numPr>
        <w:jc w:val="both"/>
        <w:rPr>
          <w:rFonts w:ascii="Arial" w:hAnsi="Arial" w:cs="Arial"/>
          <w:bCs/>
          <w:iCs/>
          <w:snapToGrid w:val="0"/>
          <w:sz w:val="20"/>
          <w:u w:val="single"/>
        </w:rPr>
      </w:pPr>
      <w:r w:rsidRPr="00536B78">
        <w:rPr>
          <w:rFonts w:ascii="Arial" w:hAnsi="Arial" w:cs="Arial"/>
          <w:snapToGrid w:val="0"/>
          <w:sz w:val="20"/>
        </w:rPr>
        <w:t>Tomar todas as providências necessárias à execução do processo licitatório</w:t>
      </w:r>
      <w:r w:rsidR="00DA66FF" w:rsidRPr="00536B78">
        <w:rPr>
          <w:rFonts w:ascii="Arial" w:hAnsi="Arial" w:cs="Arial"/>
          <w:snapToGrid w:val="0"/>
          <w:sz w:val="20"/>
        </w:rPr>
        <w:t xml:space="preserve"> e à fiscalização do contrato</w:t>
      </w:r>
      <w:r w:rsidR="007A714B" w:rsidRPr="00536B78">
        <w:rPr>
          <w:rFonts w:ascii="Arial" w:hAnsi="Arial" w:cs="Arial"/>
          <w:snapToGrid w:val="0"/>
          <w:sz w:val="20"/>
        </w:rPr>
        <w:t>.</w:t>
      </w:r>
    </w:p>
    <w:p w:rsidR="00C67E61" w:rsidRPr="00536B78" w:rsidRDefault="00C67E61" w:rsidP="00CE7E76">
      <w:pPr>
        <w:numPr>
          <w:ilvl w:val="2"/>
          <w:numId w:val="5"/>
        </w:numPr>
        <w:jc w:val="both"/>
        <w:rPr>
          <w:rFonts w:ascii="Arial" w:hAnsi="Arial" w:cs="Arial"/>
          <w:bCs/>
          <w:iCs/>
          <w:snapToGrid w:val="0"/>
          <w:sz w:val="20"/>
          <w:u w:val="single"/>
        </w:rPr>
      </w:pPr>
      <w:r w:rsidRPr="00536B78">
        <w:rPr>
          <w:rFonts w:ascii="Arial" w:hAnsi="Arial" w:cs="Arial"/>
          <w:snapToGrid w:val="0"/>
          <w:sz w:val="20"/>
        </w:rPr>
        <w:t>Efetuar o pagamento à CONTRATADA, de acordo com o item 15 deste Edital</w:t>
      </w:r>
      <w:r w:rsidR="007A714B" w:rsidRPr="00536B78">
        <w:rPr>
          <w:rFonts w:ascii="Arial" w:hAnsi="Arial" w:cs="Arial"/>
          <w:snapToGrid w:val="0"/>
          <w:sz w:val="20"/>
        </w:rPr>
        <w:t>.</w:t>
      </w:r>
    </w:p>
    <w:p w:rsidR="00C67E61" w:rsidRPr="00536B78" w:rsidRDefault="00C67E61" w:rsidP="00CE7E76">
      <w:pPr>
        <w:numPr>
          <w:ilvl w:val="2"/>
          <w:numId w:val="5"/>
        </w:numPr>
        <w:jc w:val="both"/>
        <w:rPr>
          <w:rFonts w:ascii="Arial" w:hAnsi="Arial" w:cs="Arial"/>
          <w:bCs/>
          <w:iCs/>
          <w:snapToGrid w:val="0"/>
          <w:sz w:val="20"/>
          <w:u w:val="single"/>
        </w:rPr>
      </w:pPr>
      <w:r w:rsidRPr="00536B78">
        <w:rPr>
          <w:rFonts w:ascii="Arial" w:hAnsi="Arial" w:cs="Arial"/>
          <w:snapToGrid w:val="0"/>
          <w:sz w:val="20"/>
        </w:rPr>
        <w:t>Providenciar a publicação do contrato, proveniente do presente processo licitatório, até o 5º (quinto) dia útil do mês seguinte ao de sua assinatura</w:t>
      </w:r>
      <w:r w:rsidR="007A714B" w:rsidRPr="00536B78">
        <w:rPr>
          <w:rFonts w:ascii="Arial" w:hAnsi="Arial" w:cs="Arial"/>
          <w:snapToGrid w:val="0"/>
          <w:sz w:val="20"/>
        </w:rPr>
        <w:t>.</w:t>
      </w:r>
    </w:p>
    <w:p w:rsidR="00C67E61" w:rsidRPr="00536B78" w:rsidRDefault="00C67E61" w:rsidP="00CE7E76">
      <w:pPr>
        <w:numPr>
          <w:ilvl w:val="2"/>
          <w:numId w:val="5"/>
        </w:numPr>
        <w:jc w:val="both"/>
        <w:rPr>
          <w:rFonts w:ascii="Arial" w:hAnsi="Arial" w:cs="Arial"/>
          <w:bCs/>
          <w:iCs/>
          <w:snapToGrid w:val="0"/>
          <w:sz w:val="20"/>
          <w:u w:val="single"/>
        </w:rPr>
      </w:pPr>
      <w:r w:rsidRPr="00536B78">
        <w:rPr>
          <w:rFonts w:ascii="Arial" w:hAnsi="Arial" w:cs="Arial"/>
          <w:sz w:val="20"/>
        </w:rPr>
        <w:t>Emitir a Ordem de Serviço Inicial, para o efetivo início dos serviços.</w:t>
      </w:r>
    </w:p>
    <w:p w:rsidR="00C67E61" w:rsidRPr="00536B78" w:rsidRDefault="00C67E61">
      <w:pPr>
        <w:jc w:val="both"/>
        <w:rPr>
          <w:rFonts w:ascii="Arial" w:hAnsi="Arial" w:cs="Arial"/>
          <w:bCs/>
          <w:iCs/>
          <w:snapToGrid w:val="0"/>
          <w:sz w:val="20"/>
          <w:u w:val="single"/>
        </w:rPr>
      </w:pPr>
    </w:p>
    <w:p w:rsidR="00C67E61" w:rsidRPr="00536B78" w:rsidRDefault="00C67E61" w:rsidP="00CE7E76">
      <w:pPr>
        <w:numPr>
          <w:ilvl w:val="1"/>
          <w:numId w:val="5"/>
        </w:numPr>
        <w:tabs>
          <w:tab w:val="num" w:pos="720"/>
        </w:tabs>
        <w:jc w:val="both"/>
        <w:rPr>
          <w:rFonts w:ascii="Arial" w:hAnsi="Arial" w:cs="Arial"/>
          <w:b/>
          <w:bCs/>
          <w:snapToGrid w:val="0"/>
          <w:sz w:val="20"/>
        </w:rPr>
      </w:pPr>
      <w:r w:rsidRPr="00536B78">
        <w:rPr>
          <w:rFonts w:ascii="Arial" w:hAnsi="Arial" w:cs="Arial"/>
          <w:b/>
          <w:bCs/>
          <w:snapToGrid w:val="0"/>
          <w:sz w:val="20"/>
        </w:rPr>
        <w:t>Cabe a Proponente Vencedor</w:t>
      </w:r>
      <w:r w:rsidR="00BA6035" w:rsidRPr="00536B78">
        <w:rPr>
          <w:rFonts w:ascii="Arial" w:hAnsi="Arial" w:cs="Arial"/>
          <w:b/>
          <w:bCs/>
          <w:snapToGrid w:val="0"/>
          <w:sz w:val="20"/>
        </w:rPr>
        <w:t>a</w:t>
      </w:r>
      <w:r w:rsidR="00BA6035" w:rsidRPr="00536B78">
        <w:rPr>
          <w:rFonts w:ascii="Arial" w:hAnsi="Arial" w:cs="Arial"/>
          <w:bCs/>
          <w:snapToGrid w:val="0"/>
          <w:sz w:val="20"/>
        </w:rPr>
        <w:t>, no que for aplicável</w:t>
      </w:r>
      <w:r w:rsidRPr="00536B78">
        <w:rPr>
          <w:rFonts w:ascii="Arial" w:hAnsi="Arial" w:cs="Arial"/>
          <w:bCs/>
          <w:snapToGrid w:val="0"/>
          <w:sz w:val="20"/>
        </w:rPr>
        <w:t>:</w:t>
      </w:r>
    </w:p>
    <w:p w:rsidR="00154C86" w:rsidRPr="00536B78" w:rsidRDefault="00154C86" w:rsidP="00154C86">
      <w:pPr>
        <w:tabs>
          <w:tab w:val="num" w:pos="720"/>
        </w:tabs>
        <w:ind w:left="360"/>
        <w:jc w:val="both"/>
        <w:rPr>
          <w:rFonts w:ascii="Arial" w:hAnsi="Arial" w:cs="Arial"/>
          <w:b/>
          <w:bCs/>
          <w:snapToGrid w:val="0"/>
          <w:sz w:val="20"/>
        </w:rPr>
      </w:pPr>
    </w:p>
    <w:p w:rsidR="00383F6E" w:rsidRPr="00536B78" w:rsidRDefault="00383F6E" w:rsidP="00CE7E76">
      <w:pPr>
        <w:numPr>
          <w:ilvl w:val="2"/>
          <w:numId w:val="5"/>
        </w:numPr>
        <w:jc w:val="both"/>
        <w:rPr>
          <w:rFonts w:ascii="Arial" w:hAnsi="Arial" w:cs="Arial"/>
          <w:sz w:val="20"/>
        </w:rPr>
      </w:pPr>
      <w:r w:rsidRPr="00536B78">
        <w:rPr>
          <w:rFonts w:ascii="Arial" w:hAnsi="Arial" w:cs="Arial"/>
          <w:sz w:val="20"/>
        </w:rPr>
        <w:t>Executar o objeto de acordo com o estipulado no subitem 1.2 – da forma de execução - do presente Edital</w:t>
      </w:r>
      <w:r w:rsidR="008369EF" w:rsidRPr="00536B78">
        <w:rPr>
          <w:rFonts w:ascii="Arial" w:hAnsi="Arial" w:cs="Arial"/>
          <w:sz w:val="20"/>
        </w:rPr>
        <w:t>.</w:t>
      </w:r>
    </w:p>
    <w:p w:rsidR="001A0E94" w:rsidRPr="00536B78" w:rsidRDefault="001A0E94" w:rsidP="00CE7E76">
      <w:pPr>
        <w:numPr>
          <w:ilvl w:val="2"/>
          <w:numId w:val="5"/>
        </w:numPr>
        <w:jc w:val="both"/>
        <w:rPr>
          <w:rFonts w:ascii="Arial" w:hAnsi="Arial" w:cs="Arial"/>
          <w:sz w:val="20"/>
        </w:rPr>
      </w:pPr>
      <w:r w:rsidRPr="00536B78">
        <w:rPr>
          <w:rFonts w:ascii="Arial" w:hAnsi="Arial" w:cs="Arial"/>
          <w:sz w:val="20"/>
        </w:rPr>
        <w:t>Fornecer toda a mão de obra, ferramental, equipamentos e materiais necessários à execução dos serviços.</w:t>
      </w:r>
    </w:p>
    <w:p w:rsidR="001A0E94" w:rsidRPr="00536B78" w:rsidRDefault="001A0E94" w:rsidP="00CE7E76">
      <w:pPr>
        <w:numPr>
          <w:ilvl w:val="2"/>
          <w:numId w:val="5"/>
        </w:numPr>
        <w:jc w:val="both"/>
        <w:rPr>
          <w:rFonts w:ascii="Arial" w:hAnsi="Arial" w:cs="Arial"/>
          <w:sz w:val="20"/>
        </w:rPr>
      </w:pPr>
      <w:r w:rsidRPr="00536B78">
        <w:rPr>
          <w:rFonts w:ascii="Arial" w:hAnsi="Arial" w:cs="Arial"/>
          <w:sz w:val="20"/>
        </w:rPr>
        <w:t>Responsabilizar-se pelo seguro de seu pessoal, das suas instalações, edificações e todos os equipamentos e veículos que utilizar na execução de qualquer trabalho.</w:t>
      </w:r>
    </w:p>
    <w:p w:rsidR="001A0E94" w:rsidRPr="00536B78" w:rsidRDefault="001A0E94" w:rsidP="00CE7E76">
      <w:pPr>
        <w:numPr>
          <w:ilvl w:val="2"/>
          <w:numId w:val="5"/>
        </w:numPr>
        <w:ind w:left="709" w:hanging="709"/>
        <w:jc w:val="both"/>
        <w:rPr>
          <w:rFonts w:ascii="Arial" w:hAnsi="Arial" w:cs="Arial"/>
          <w:sz w:val="20"/>
        </w:rPr>
      </w:pPr>
      <w:r w:rsidRPr="00536B78">
        <w:rPr>
          <w:rFonts w:ascii="Arial" w:hAnsi="Arial" w:cs="Arial"/>
          <w:sz w:val="20"/>
        </w:rPr>
        <w:t>Providenciar equipamentos de segurança individuais e coletivos necessários à segurança na execução dos trabalhos, observando as normas de Segurança e Medicina do Trabalho, exigindo e fiscalizando o uso por seus empregados.</w:t>
      </w:r>
    </w:p>
    <w:p w:rsidR="001A0E94" w:rsidRPr="00536B78" w:rsidRDefault="001A0E94" w:rsidP="00CE7E76">
      <w:pPr>
        <w:numPr>
          <w:ilvl w:val="2"/>
          <w:numId w:val="5"/>
        </w:numPr>
        <w:ind w:left="709" w:hanging="709"/>
        <w:jc w:val="both"/>
        <w:rPr>
          <w:rFonts w:ascii="Arial" w:hAnsi="Arial" w:cs="Arial"/>
          <w:sz w:val="20"/>
        </w:rPr>
      </w:pPr>
      <w:r w:rsidRPr="00536B78">
        <w:rPr>
          <w:rFonts w:ascii="Arial" w:hAnsi="Arial" w:cs="Arial"/>
          <w:sz w:val="20"/>
        </w:rPr>
        <w:t>Sinalizar a via, caso necessário.</w:t>
      </w:r>
    </w:p>
    <w:p w:rsidR="001A0E94" w:rsidRPr="00536B78" w:rsidRDefault="001A0E94" w:rsidP="00CE7E76">
      <w:pPr>
        <w:numPr>
          <w:ilvl w:val="2"/>
          <w:numId w:val="5"/>
        </w:numPr>
        <w:ind w:left="709" w:hanging="709"/>
        <w:jc w:val="both"/>
        <w:rPr>
          <w:rFonts w:ascii="Arial" w:hAnsi="Arial" w:cs="Arial"/>
          <w:sz w:val="20"/>
        </w:rPr>
      </w:pPr>
      <w:r w:rsidRPr="00536B78">
        <w:rPr>
          <w:rFonts w:ascii="Arial" w:hAnsi="Arial" w:cs="Arial"/>
          <w:sz w:val="20"/>
        </w:rPr>
        <w:t>Utilizar somente pessoal comprovadamente habilitado para todos os serviços.</w:t>
      </w:r>
    </w:p>
    <w:p w:rsidR="001A0E94" w:rsidRPr="00536B78" w:rsidRDefault="001A0E94" w:rsidP="00CE7E76">
      <w:pPr>
        <w:numPr>
          <w:ilvl w:val="2"/>
          <w:numId w:val="5"/>
        </w:numPr>
        <w:ind w:left="709" w:hanging="709"/>
        <w:jc w:val="both"/>
        <w:rPr>
          <w:rFonts w:ascii="Arial" w:hAnsi="Arial" w:cs="Arial"/>
          <w:sz w:val="20"/>
        </w:rPr>
      </w:pPr>
      <w:r w:rsidRPr="00536B78">
        <w:rPr>
          <w:rFonts w:ascii="Arial" w:hAnsi="Arial" w:cs="Arial"/>
          <w:sz w:val="20"/>
        </w:rPr>
        <w:t>Obedecer rigorosamente às normas de operação e de segurança para serviços em rede de energia elétrica, conforme orientação da CELESC, visto que o sistema de iluminação pública do Município está instalado em redes de distribuição de energia elétrica daquela Concessionária.</w:t>
      </w:r>
    </w:p>
    <w:p w:rsidR="001A0E94" w:rsidRPr="00536B78" w:rsidRDefault="001A0E94" w:rsidP="00CE7E76">
      <w:pPr>
        <w:numPr>
          <w:ilvl w:val="2"/>
          <w:numId w:val="5"/>
        </w:numPr>
        <w:ind w:left="709" w:hanging="709"/>
        <w:jc w:val="both"/>
        <w:rPr>
          <w:rFonts w:ascii="Arial" w:hAnsi="Arial" w:cs="Arial"/>
          <w:sz w:val="20"/>
        </w:rPr>
      </w:pPr>
      <w:r w:rsidRPr="00536B78">
        <w:rPr>
          <w:rFonts w:ascii="Arial" w:hAnsi="Arial" w:cs="Arial"/>
          <w:sz w:val="20"/>
        </w:rPr>
        <w:t>Responsabilizar-se pela obtenção de autorização para entrar no sistema de distribuição da CELESC, solicitando com a devida antecedência os desligamentos, quando necessários e respeitando os prazos impostos pela Concessionária.</w:t>
      </w:r>
    </w:p>
    <w:p w:rsidR="001A0E94" w:rsidRPr="00536B78" w:rsidRDefault="001A0E94" w:rsidP="00CE7E76">
      <w:pPr>
        <w:numPr>
          <w:ilvl w:val="2"/>
          <w:numId w:val="5"/>
        </w:numPr>
        <w:ind w:left="709" w:hanging="709"/>
        <w:jc w:val="both"/>
        <w:rPr>
          <w:rFonts w:ascii="Arial" w:hAnsi="Arial" w:cs="Arial"/>
          <w:sz w:val="20"/>
        </w:rPr>
      </w:pPr>
      <w:r w:rsidRPr="00536B78">
        <w:rPr>
          <w:rFonts w:ascii="Arial" w:hAnsi="Arial" w:cs="Arial"/>
          <w:sz w:val="20"/>
        </w:rPr>
        <w:t xml:space="preserve">Informar à Concessionária, todas as intervenções no sistema de distribuição que possam determinar mudanças no diagrama </w:t>
      </w:r>
      <w:proofErr w:type="spellStart"/>
      <w:r w:rsidRPr="00536B78">
        <w:rPr>
          <w:rFonts w:ascii="Arial" w:hAnsi="Arial" w:cs="Arial"/>
          <w:sz w:val="20"/>
        </w:rPr>
        <w:t>unifilar</w:t>
      </w:r>
      <w:proofErr w:type="spellEnd"/>
      <w:r w:rsidRPr="00536B78">
        <w:rPr>
          <w:rFonts w:ascii="Arial" w:hAnsi="Arial" w:cs="Arial"/>
          <w:sz w:val="20"/>
        </w:rPr>
        <w:t xml:space="preserve"> e na operação das redes de distribuição.</w:t>
      </w:r>
    </w:p>
    <w:p w:rsidR="00FC4858" w:rsidRPr="00536B78" w:rsidRDefault="00FC4858" w:rsidP="00CE7E76">
      <w:pPr>
        <w:numPr>
          <w:ilvl w:val="2"/>
          <w:numId w:val="5"/>
        </w:numPr>
        <w:tabs>
          <w:tab w:val="clear" w:pos="720"/>
          <w:tab w:val="num" w:pos="851"/>
        </w:tabs>
        <w:ind w:left="851" w:hanging="851"/>
        <w:jc w:val="both"/>
        <w:rPr>
          <w:rFonts w:ascii="Arial" w:hAnsi="Arial" w:cs="Arial"/>
          <w:sz w:val="20"/>
        </w:rPr>
      </w:pPr>
      <w:r w:rsidRPr="00536B78">
        <w:rPr>
          <w:rFonts w:ascii="Arial" w:hAnsi="Arial" w:cs="Arial"/>
          <w:sz w:val="20"/>
        </w:rPr>
        <w:t>Reembolsar à CELESC quaisquer danos aos materiais, equipamentos ou ao seu patrimônio durante a execução dos serviços.</w:t>
      </w:r>
    </w:p>
    <w:p w:rsidR="008E6515" w:rsidRPr="00536B78" w:rsidRDefault="008E6515" w:rsidP="00CE7E76">
      <w:pPr>
        <w:numPr>
          <w:ilvl w:val="2"/>
          <w:numId w:val="5"/>
        </w:numPr>
        <w:tabs>
          <w:tab w:val="clear" w:pos="720"/>
          <w:tab w:val="num" w:pos="851"/>
        </w:tabs>
        <w:ind w:left="851" w:hanging="851"/>
        <w:jc w:val="both"/>
        <w:rPr>
          <w:rFonts w:ascii="Arial" w:hAnsi="Arial" w:cs="Arial"/>
          <w:sz w:val="20"/>
        </w:rPr>
      </w:pPr>
      <w:r w:rsidRPr="00536B78">
        <w:rPr>
          <w:rFonts w:ascii="Arial" w:hAnsi="Arial" w:cs="Arial"/>
          <w:sz w:val="20"/>
        </w:rPr>
        <w:t>Manter, durante a execução do contrato todas as condições de habilitação previstas no Edital e em compatibilidade com as obrigações assumidas.</w:t>
      </w:r>
    </w:p>
    <w:p w:rsidR="008E6515" w:rsidRPr="00536B78" w:rsidRDefault="008E6515" w:rsidP="00CE7E76">
      <w:pPr>
        <w:numPr>
          <w:ilvl w:val="2"/>
          <w:numId w:val="5"/>
        </w:numPr>
        <w:tabs>
          <w:tab w:val="clear" w:pos="720"/>
          <w:tab w:val="num" w:pos="851"/>
        </w:tabs>
        <w:ind w:left="851" w:hanging="851"/>
        <w:jc w:val="both"/>
        <w:rPr>
          <w:rFonts w:ascii="Arial" w:hAnsi="Arial" w:cs="Arial"/>
          <w:sz w:val="20"/>
        </w:rPr>
      </w:pPr>
      <w:r w:rsidRPr="00536B78">
        <w:rPr>
          <w:rFonts w:ascii="Arial" w:hAnsi="Arial" w:cs="Arial"/>
          <w:sz w:val="20"/>
        </w:rPr>
        <w:lastRenderedPageBreak/>
        <w:t>Responsabilizar-se por eventuais danos causados à Administração ou a terceiros, decorrentes de sua culpa ou dolo na execução do contrato.</w:t>
      </w:r>
    </w:p>
    <w:p w:rsidR="008E6515" w:rsidRPr="00536B78" w:rsidRDefault="008E6515" w:rsidP="00CE7E76">
      <w:pPr>
        <w:numPr>
          <w:ilvl w:val="2"/>
          <w:numId w:val="5"/>
        </w:numPr>
        <w:tabs>
          <w:tab w:val="clear" w:pos="720"/>
          <w:tab w:val="num" w:pos="851"/>
        </w:tabs>
        <w:ind w:left="851" w:hanging="851"/>
        <w:jc w:val="both"/>
        <w:rPr>
          <w:rFonts w:ascii="Arial" w:hAnsi="Arial" w:cs="Arial"/>
          <w:sz w:val="20"/>
        </w:rPr>
      </w:pPr>
      <w:r w:rsidRPr="00536B78">
        <w:rPr>
          <w:rFonts w:ascii="Arial" w:hAnsi="Arial" w:cs="Arial"/>
          <w:sz w:val="20"/>
          <w:lang w:val="pt-PT"/>
        </w:rPr>
        <w:t>Armazenar todos os materiais e utensílios utilizados na execução do objeto, sendo de sua inteira responsabilidade a guarda, conservação e danos que porventura vierem a sofrer.</w:t>
      </w:r>
    </w:p>
    <w:p w:rsidR="008E6515" w:rsidRPr="00536B78" w:rsidRDefault="008E6515" w:rsidP="00CE7E76">
      <w:pPr>
        <w:numPr>
          <w:ilvl w:val="2"/>
          <w:numId w:val="5"/>
        </w:numPr>
        <w:tabs>
          <w:tab w:val="clear" w:pos="720"/>
          <w:tab w:val="num" w:pos="851"/>
        </w:tabs>
        <w:ind w:left="851" w:hanging="851"/>
        <w:jc w:val="both"/>
        <w:rPr>
          <w:rFonts w:ascii="Arial" w:hAnsi="Arial" w:cs="Arial"/>
          <w:sz w:val="20"/>
        </w:rPr>
      </w:pPr>
      <w:r w:rsidRPr="00536B78">
        <w:rPr>
          <w:rFonts w:ascii="Arial" w:hAnsi="Arial" w:cs="Arial"/>
          <w:sz w:val="20"/>
        </w:rPr>
        <w:t>Responsabilizar-se pelos custos inerentes a encargos tributários, sociais, fiscais, trabalhistas, previdenciários, securitários e de gerenciamento, resultantes da execução do contrato.</w:t>
      </w:r>
    </w:p>
    <w:p w:rsidR="008E6515" w:rsidRPr="00536B78" w:rsidRDefault="008E6515" w:rsidP="00CE7E76">
      <w:pPr>
        <w:numPr>
          <w:ilvl w:val="2"/>
          <w:numId w:val="5"/>
        </w:numPr>
        <w:tabs>
          <w:tab w:val="clear" w:pos="720"/>
          <w:tab w:val="num" w:pos="851"/>
        </w:tabs>
        <w:ind w:left="851" w:hanging="851"/>
        <w:jc w:val="both"/>
        <w:rPr>
          <w:rFonts w:ascii="Arial" w:hAnsi="Arial" w:cs="Arial"/>
          <w:sz w:val="20"/>
        </w:rPr>
      </w:pPr>
      <w:r w:rsidRPr="00536B78">
        <w:rPr>
          <w:rFonts w:ascii="Arial" w:hAnsi="Arial" w:cs="Arial"/>
          <w:bCs/>
          <w:sz w:val="20"/>
        </w:rPr>
        <w:t xml:space="preserve">Manter todos os seus empregados colocados a serviço na execução do objeto devidamente uniformizados e munidos dos </w:t>
      </w:r>
      <w:proofErr w:type="spellStart"/>
      <w:r w:rsidRPr="00536B78">
        <w:rPr>
          <w:rFonts w:ascii="Arial" w:hAnsi="Arial" w:cs="Arial"/>
          <w:bCs/>
          <w:sz w:val="20"/>
        </w:rPr>
        <w:t>EPI’s</w:t>
      </w:r>
      <w:proofErr w:type="spellEnd"/>
      <w:r w:rsidRPr="00536B78">
        <w:rPr>
          <w:rFonts w:ascii="Arial" w:hAnsi="Arial" w:cs="Arial"/>
          <w:bCs/>
          <w:sz w:val="20"/>
        </w:rPr>
        <w:t xml:space="preserve"> adequados, com a identificação da empresa contratada.</w:t>
      </w:r>
    </w:p>
    <w:p w:rsidR="008E6515" w:rsidRPr="00536B78" w:rsidRDefault="008E6515" w:rsidP="00CE7E76">
      <w:pPr>
        <w:numPr>
          <w:ilvl w:val="2"/>
          <w:numId w:val="5"/>
        </w:numPr>
        <w:tabs>
          <w:tab w:val="clear" w:pos="720"/>
          <w:tab w:val="num" w:pos="851"/>
        </w:tabs>
        <w:ind w:left="851" w:hanging="851"/>
        <w:jc w:val="both"/>
        <w:rPr>
          <w:rFonts w:ascii="Arial" w:hAnsi="Arial" w:cs="Arial"/>
          <w:sz w:val="20"/>
        </w:rPr>
      </w:pPr>
      <w:r w:rsidRPr="00536B78">
        <w:rPr>
          <w:rFonts w:ascii="Arial" w:hAnsi="Arial" w:cs="Arial"/>
          <w:sz w:val="20"/>
        </w:rPr>
        <w:t>Apresentar laudo técnico de profissional qualificado, quando solicitado, responsabilizando-se pelos serviços.</w:t>
      </w:r>
    </w:p>
    <w:p w:rsidR="008E6515" w:rsidRPr="00536B78" w:rsidRDefault="008E6515" w:rsidP="00CE7E76">
      <w:pPr>
        <w:numPr>
          <w:ilvl w:val="2"/>
          <w:numId w:val="5"/>
        </w:numPr>
        <w:tabs>
          <w:tab w:val="clear" w:pos="720"/>
          <w:tab w:val="num" w:pos="851"/>
          <w:tab w:val="left" w:pos="900"/>
          <w:tab w:val="left" w:pos="1418"/>
        </w:tabs>
        <w:jc w:val="both"/>
        <w:rPr>
          <w:rFonts w:ascii="Arial" w:hAnsi="Arial" w:cs="Arial"/>
          <w:sz w:val="20"/>
        </w:rPr>
      </w:pPr>
      <w:r w:rsidRPr="00536B78">
        <w:rPr>
          <w:rFonts w:ascii="Arial" w:hAnsi="Arial" w:cs="Arial"/>
          <w:sz w:val="20"/>
        </w:rPr>
        <w:t>Formalizar expediente de designação do Responsável Técnico da empresa.</w:t>
      </w:r>
    </w:p>
    <w:p w:rsidR="008E6515" w:rsidRPr="00536B78" w:rsidRDefault="008E6515" w:rsidP="00CE7E76">
      <w:pPr>
        <w:numPr>
          <w:ilvl w:val="2"/>
          <w:numId w:val="5"/>
        </w:numPr>
        <w:tabs>
          <w:tab w:val="clear" w:pos="720"/>
          <w:tab w:val="left" w:pos="851"/>
        </w:tabs>
        <w:ind w:left="851" w:hanging="851"/>
        <w:jc w:val="both"/>
        <w:rPr>
          <w:rFonts w:ascii="Arial" w:hAnsi="Arial" w:cs="Arial"/>
          <w:sz w:val="20"/>
        </w:rPr>
      </w:pPr>
      <w:r w:rsidRPr="00536B78">
        <w:rPr>
          <w:rFonts w:ascii="Arial" w:hAnsi="Arial" w:cs="Arial"/>
          <w:bCs/>
          <w:snapToGrid w:val="0"/>
          <w:sz w:val="20"/>
        </w:rPr>
        <w:t xml:space="preserve">Executar Diário da Obra comprovando o andamento dos serviços e os prazos de execução </w:t>
      </w:r>
      <w:r w:rsidRPr="00536B78">
        <w:rPr>
          <w:rFonts w:ascii="Arial" w:hAnsi="Arial" w:cs="Arial"/>
          <w:sz w:val="20"/>
        </w:rPr>
        <w:t>e proceder a entrega ao Município ao final do contrato.</w:t>
      </w:r>
    </w:p>
    <w:p w:rsidR="008E6515" w:rsidRPr="00536B78" w:rsidRDefault="008E6515" w:rsidP="00CE7E76">
      <w:pPr>
        <w:numPr>
          <w:ilvl w:val="2"/>
          <w:numId w:val="5"/>
        </w:numPr>
        <w:tabs>
          <w:tab w:val="clear" w:pos="720"/>
          <w:tab w:val="left" w:pos="851"/>
        </w:tabs>
        <w:ind w:left="851" w:hanging="851"/>
        <w:jc w:val="both"/>
        <w:rPr>
          <w:rFonts w:ascii="Arial" w:hAnsi="Arial" w:cs="Arial"/>
          <w:sz w:val="20"/>
        </w:rPr>
      </w:pPr>
      <w:r w:rsidRPr="00536B78">
        <w:rPr>
          <w:rFonts w:ascii="Arial" w:hAnsi="Arial" w:cs="Arial"/>
          <w:bCs/>
          <w:snapToGrid w:val="0"/>
          <w:sz w:val="20"/>
        </w:rPr>
        <w:t>Fornecer à Secretaria Municipal de Infraestrutura a documentação de sua competência, relativa à Pasta de Obras do “</w:t>
      </w:r>
      <w:proofErr w:type="spellStart"/>
      <w:r w:rsidRPr="00536B78">
        <w:rPr>
          <w:rFonts w:ascii="Arial" w:hAnsi="Arial" w:cs="Arial"/>
          <w:bCs/>
          <w:snapToGrid w:val="0"/>
          <w:sz w:val="20"/>
        </w:rPr>
        <w:t>e-Sfinge</w:t>
      </w:r>
      <w:proofErr w:type="spellEnd"/>
      <w:r w:rsidRPr="00536B78">
        <w:rPr>
          <w:rFonts w:ascii="Arial" w:hAnsi="Arial" w:cs="Arial"/>
          <w:bCs/>
          <w:snapToGrid w:val="0"/>
          <w:sz w:val="20"/>
        </w:rPr>
        <w:t xml:space="preserve"> Obras” do Tribunal de Contas do Estado de Santa Catarina.</w:t>
      </w:r>
    </w:p>
    <w:p w:rsidR="008E6515" w:rsidRPr="00536B78" w:rsidRDefault="008E6515" w:rsidP="00CE7E76">
      <w:pPr>
        <w:numPr>
          <w:ilvl w:val="2"/>
          <w:numId w:val="5"/>
        </w:numPr>
        <w:tabs>
          <w:tab w:val="clear" w:pos="720"/>
          <w:tab w:val="left" w:pos="851"/>
        </w:tabs>
        <w:ind w:left="851" w:hanging="851"/>
        <w:jc w:val="both"/>
        <w:rPr>
          <w:rFonts w:ascii="Arial" w:hAnsi="Arial" w:cs="Arial"/>
          <w:sz w:val="20"/>
        </w:rPr>
      </w:pPr>
      <w:r w:rsidRPr="00536B78">
        <w:rPr>
          <w:rFonts w:ascii="Arial" w:hAnsi="Arial" w:cs="Arial"/>
          <w:sz w:val="20"/>
        </w:rPr>
        <w:t>Facilitar todas as atividades de fiscalização.</w:t>
      </w:r>
    </w:p>
    <w:p w:rsidR="008E6515" w:rsidRPr="00536B78" w:rsidRDefault="008E6515" w:rsidP="00CE7E76">
      <w:pPr>
        <w:numPr>
          <w:ilvl w:val="2"/>
          <w:numId w:val="5"/>
        </w:numPr>
        <w:tabs>
          <w:tab w:val="num" w:pos="851"/>
          <w:tab w:val="left" w:pos="900"/>
        </w:tabs>
        <w:jc w:val="both"/>
        <w:rPr>
          <w:rFonts w:ascii="Arial" w:hAnsi="Arial" w:cs="Arial"/>
          <w:sz w:val="20"/>
        </w:rPr>
      </w:pPr>
      <w:r w:rsidRPr="00536B78">
        <w:rPr>
          <w:rFonts w:ascii="Arial" w:hAnsi="Arial" w:cs="Arial"/>
          <w:sz w:val="20"/>
        </w:rPr>
        <w:t>Fornecer ART dos serviços executados.</w:t>
      </w:r>
    </w:p>
    <w:p w:rsidR="008E6515" w:rsidRPr="00536B78" w:rsidRDefault="008E6515" w:rsidP="00CE7E76">
      <w:pPr>
        <w:numPr>
          <w:ilvl w:val="2"/>
          <w:numId w:val="5"/>
        </w:numPr>
        <w:tabs>
          <w:tab w:val="num" w:pos="851"/>
          <w:tab w:val="left" w:pos="900"/>
        </w:tabs>
        <w:jc w:val="both"/>
        <w:rPr>
          <w:rFonts w:ascii="Arial" w:hAnsi="Arial" w:cs="Arial"/>
          <w:sz w:val="20"/>
        </w:rPr>
      </w:pPr>
      <w:r w:rsidRPr="00536B78">
        <w:rPr>
          <w:rFonts w:ascii="Arial" w:hAnsi="Arial" w:cs="Arial"/>
          <w:sz w:val="20"/>
        </w:rPr>
        <w:t>Solicitar formalmente a realização da medição final, quando da conclusão dos serviços.</w:t>
      </w:r>
    </w:p>
    <w:p w:rsidR="00434FC1" w:rsidRPr="00536B78" w:rsidRDefault="00434FC1" w:rsidP="00434FC1">
      <w:pPr>
        <w:pStyle w:val="Corpodetexto"/>
        <w:rPr>
          <w:lang w:eastAsia="ar-SA"/>
        </w:rPr>
      </w:pPr>
    </w:p>
    <w:p w:rsidR="00493855" w:rsidRPr="00536B78" w:rsidRDefault="00493855" w:rsidP="00434FC1">
      <w:pPr>
        <w:pStyle w:val="Corpodetexto"/>
        <w:rPr>
          <w:lang w:eastAsia="ar-SA"/>
        </w:rPr>
      </w:pPr>
    </w:p>
    <w:p w:rsidR="00C67E61" w:rsidRPr="00536B78" w:rsidRDefault="00C67E61" w:rsidP="00CE7E76">
      <w:pPr>
        <w:pStyle w:val="Ttulo2"/>
        <w:numPr>
          <w:ilvl w:val="0"/>
          <w:numId w:val="5"/>
        </w:numPr>
        <w:autoSpaceDE w:val="0"/>
        <w:autoSpaceDN w:val="0"/>
        <w:ind w:left="540" w:hanging="540"/>
        <w:rPr>
          <w:rFonts w:ascii="Arial" w:hAnsi="Arial" w:cs="Arial"/>
        </w:rPr>
      </w:pPr>
      <w:r w:rsidRPr="00536B78">
        <w:rPr>
          <w:rFonts w:ascii="Arial" w:hAnsi="Arial" w:cs="Arial"/>
        </w:rPr>
        <w:t>DAS SANÇÕES ADMINISTRATIVAS</w:t>
      </w:r>
    </w:p>
    <w:p w:rsidR="00C67E61" w:rsidRPr="00536B78" w:rsidRDefault="00C67E61">
      <w:pPr>
        <w:jc w:val="both"/>
        <w:rPr>
          <w:rFonts w:ascii="Arial" w:hAnsi="Arial" w:cs="Arial"/>
          <w:snapToGrid w:val="0"/>
          <w:sz w:val="20"/>
        </w:rPr>
      </w:pPr>
    </w:p>
    <w:p w:rsidR="00BB7D9C" w:rsidRPr="00536B78" w:rsidRDefault="004862B1" w:rsidP="00CE7E76">
      <w:pPr>
        <w:numPr>
          <w:ilvl w:val="1"/>
          <w:numId w:val="5"/>
        </w:numPr>
        <w:tabs>
          <w:tab w:val="clear" w:pos="360"/>
          <w:tab w:val="num" w:pos="567"/>
        </w:tabs>
        <w:ind w:left="567" w:hanging="567"/>
        <w:jc w:val="both"/>
        <w:rPr>
          <w:rFonts w:ascii="Arial" w:hAnsi="Arial" w:cs="Arial"/>
          <w:sz w:val="20"/>
          <w:lang w:eastAsia="ar-SA"/>
        </w:rPr>
      </w:pPr>
      <w:r w:rsidRPr="00536B78">
        <w:rPr>
          <w:rFonts w:ascii="Arial" w:hAnsi="Arial" w:cs="Arial"/>
          <w:sz w:val="20"/>
          <w:lang w:eastAsia="ar-SA"/>
        </w:rPr>
        <w:t xml:space="preserve">O descumprimento de quaisquer das cláusulas deste Edital e seus Anexos de forma não justificada, depois de exercido o direito de </w:t>
      </w:r>
      <w:r w:rsidR="001C0323" w:rsidRPr="00536B78">
        <w:rPr>
          <w:rFonts w:ascii="Arial" w:hAnsi="Arial" w:cs="Arial"/>
          <w:sz w:val="20"/>
          <w:lang w:eastAsia="ar-SA"/>
        </w:rPr>
        <w:t xml:space="preserve">contraditória e </w:t>
      </w:r>
      <w:r w:rsidRPr="00536B78">
        <w:rPr>
          <w:rFonts w:ascii="Arial" w:hAnsi="Arial" w:cs="Arial"/>
          <w:sz w:val="20"/>
          <w:lang w:eastAsia="ar-SA"/>
        </w:rPr>
        <w:t xml:space="preserve">ampla </w:t>
      </w:r>
      <w:r w:rsidR="001C0323" w:rsidRPr="00536B78">
        <w:rPr>
          <w:rFonts w:ascii="Arial" w:hAnsi="Arial" w:cs="Arial"/>
          <w:sz w:val="20"/>
          <w:lang w:eastAsia="ar-SA"/>
        </w:rPr>
        <w:t>defesa, sujeitará a proponente vencedora à penalidade de 10% (dez por cento) sobre o valor global contratado, que será cobrada por meio de DAM (Documento de Arrecadação Municipal) emitido pelo Município contra a proponente vencedora, com vencimento em 30 (trinta) dias contados da sua emissão.</w:t>
      </w:r>
    </w:p>
    <w:p w:rsidR="00BB7D9C" w:rsidRPr="00536B78" w:rsidRDefault="00BB7D9C" w:rsidP="00BB7D9C">
      <w:pPr>
        <w:ind w:left="567"/>
        <w:jc w:val="both"/>
        <w:rPr>
          <w:rFonts w:ascii="Arial" w:hAnsi="Arial" w:cs="Arial"/>
          <w:sz w:val="20"/>
          <w:lang w:eastAsia="ar-SA"/>
        </w:rPr>
      </w:pPr>
    </w:p>
    <w:p w:rsidR="00EB48AF" w:rsidRPr="00536B78" w:rsidRDefault="00A67345" w:rsidP="00CE7E76">
      <w:pPr>
        <w:numPr>
          <w:ilvl w:val="1"/>
          <w:numId w:val="5"/>
        </w:numPr>
        <w:tabs>
          <w:tab w:val="clear" w:pos="360"/>
          <w:tab w:val="num" w:pos="567"/>
        </w:tabs>
        <w:ind w:left="567" w:hanging="567"/>
        <w:jc w:val="both"/>
        <w:rPr>
          <w:rFonts w:ascii="Arial" w:hAnsi="Arial" w:cs="Arial"/>
          <w:sz w:val="20"/>
          <w:lang w:eastAsia="ar-SA"/>
        </w:rPr>
      </w:pPr>
      <w:r w:rsidRPr="00536B78">
        <w:rPr>
          <w:rFonts w:ascii="Arial" w:hAnsi="Arial" w:cs="Arial"/>
          <w:sz w:val="20"/>
          <w:lang w:eastAsia="ar-SA"/>
        </w:rPr>
        <w:t>Na hipótese do Município vir a ser penalizado pela CELESC e/ou ANEEL, em virtude do descu</w:t>
      </w:r>
      <w:r w:rsidR="007145E4" w:rsidRPr="00536B78">
        <w:rPr>
          <w:rFonts w:ascii="Arial" w:hAnsi="Arial" w:cs="Arial"/>
          <w:sz w:val="20"/>
          <w:lang w:eastAsia="ar-SA"/>
        </w:rPr>
        <w:t>m</w:t>
      </w:r>
      <w:r w:rsidRPr="00536B78">
        <w:rPr>
          <w:rFonts w:ascii="Arial" w:hAnsi="Arial" w:cs="Arial"/>
          <w:sz w:val="20"/>
          <w:lang w:eastAsia="ar-SA"/>
        </w:rPr>
        <w:t>primento do cronograma de execução do projeto, obrigações e demais encargos ajustados no presente Edital e seus Anexos</w:t>
      </w:r>
      <w:r w:rsidR="007145E4" w:rsidRPr="00536B78">
        <w:rPr>
          <w:rFonts w:ascii="Arial" w:hAnsi="Arial" w:cs="Arial"/>
          <w:sz w:val="20"/>
          <w:lang w:eastAsia="ar-SA"/>
        </w:rPr>
        <w:t xml:space="preserve"> em que a proponente vencedora der causa, a proponente vencedora ficará obrigada a ressarcir imediatamente e em caráter de urgência ao Município</w:t>
      </w:r>
      <w:r w:rsidR="00EB48AF" w:rsidRPr="00536B78">
        <w:rPr>
          <w:rFonts w:ascii="Arial" w:hAnsi="Arial" w:cs="Arial"/>
          <w:sz w:val="20"/>
          <w:lang w:eastAsia="ar-SA"/>
        </w:rPr>
        <w:t xml:space="preserve"> os montantes relativos à multa aplicada, sem prejuízo de outras sanções cabíveis ao caso.</w:t>
      </w:r>
    </w:p>
    <w:p w:rsidR="001C0323" w:rsidRPr="00536B78" w:rsidRDefault="001C0323" w:rsidP="00EB48AF">
      <w:pPr>
        <w:ind w:left="720"/>
        <w:jc w:val="both"/>
        <w:rPr>
          <w:rFonts w:ascii="Arial" w:hAnsi="Arial" w:cs="Arial"/>
          <w:sz w:val="20"/>
          <w:lang w:eastAsia="ar-SA"/>
        </w:rPr>
      </w:pPr>
    </w:p>
    <w:p w:rsidR="00C67E61" w:rsidRPr="00536B78" w:rsidRDefault="00BB7D9C" w:rsidP="00CE7E76">
      <w:pPr>
        <w:numPr>
          <w:ilvl w:val="1"/>
          <w:numId w:val="5"/>
        </w:numPr>
        <w:tabs>
          <w:tab w:val="clear" w:pos="360"/>
          <w:tab w:val="num" w:pos="567"/>
        </w:tabs>
        <w:ind w:left="567" w:hanging="567"/>
        <w:jc w:val="both"/>
        <w:rPr>
          <w:rFonts w:ascii="Arial" w:hAnsi="Arial" w:cs="Arial"/>
          <w:sz w:val="20"/>
          <w:lang w:eastAsia="ar-SA"/>
        </w:rPr>
      </w:pPr>
      <w:r w:rsidRPr="00536B78">
        <w:rPr>
          <w:rFonts w:ascii="Arial" w:hAnsi="Arial" w:cs="Arial"/>
          <w:sz w:val="20"/>
          <w:lang w:eastAsia="ar-SA"/>
        </w:rPr>
        <w:t>Além das penalidades previstas nos subitens acima, p</w:t>
      </w:r>
      <w:r w:rsidR="00C67E61" w:rsidRPr="00536B78">
        <w:rPr>
          <w:rFonts w:ascii="Arial" w:hAnsi="Arial" w:cs="Arial"/>
          <w:sz w:val="20"/>
          <w:lang w:eastAsia="ar-SA"/>
        </w:rPr>
        <w:t>elo atraso injustificado ou pela inexecução total do objeto, o Município poderá, garantida a prévia defesa, aplicar as seguintes sanções, com fulcro no artigo 87 da Lei nº 8.666/93 e alterações:</w:t>
      </w:r>
    </w:p>
    <w:p w:rsidR="000B37E3" w:rsidRPr="00536B78" w:rsidRDefault="000B37E3" w:rsidP="00697E43">
      <w:pPr>
        <w:ind w:left="567"/>
        <w:jc w:val="both"/>
        <w:rPr>
          <w:rFonts w:ascii="Arial" w:hAnsi="Arial" w:cs="Arial"/>
          <w:sz w:val="20"/>
          <w:lang w:eastAsia="ar-SA"/>
        </w:rPr>
      </w:pPr>
    </w:p>
    <w:p w:rsidR="00C67E61" w:rsidRPr="00536B78" w:rsidRDefault="00C67E61" w:rsidP="00CE7E76">
      <w:pPr>
        <w:numPr>
          <w:ilvl w:val="0"/>
          <w:numId w:val="10"/>
        </w:numPr>
        <w:tabs>
          <w:tab w:val="left" w:pos="0"/>
          <w:tab w:val="left" w:pos="567"/>
        </w:tabs>
        <w:ind w:left="993" w:hanging="426"/>
        <w:jc w:val="both"/>
        <w:rPr>
          <w:rFonts w:ascii="Arial" w:hAnsi="Arial" w:cs="Arial"/>
          <w:sz w:val="20"/>
          <w:lang w:eastAsia="ar-SA"/>
        </w:rPr>
      </w:pPr>
      <w:r w:rsidRPr="00536B78">
        <w:rPr>
          <w:rFonts w:ascii="Arial" w:hAnsi="Arial" w:cs="Arial"/>
          <w:sz w:val="20"/>
          <w:lang w:eastAsia="ar-SA"/>
        </w:rPr>
        <w:t>Advertência</w:t>
      </w:r>
      <w:r w:rsidR="00434FC1" w:rsidRPr="00536B78">
        <w:rPr>
          <w:rFonts w:ascii="Arial" w:hAnsi="Arial" w:cs="Arial"/>
          <w:sz w:val="20"/>
          <w:lang w:eastAsia="ar-SA"/>
        </w:rPr>
        <w:t>.</w:t>
      </w:r>
    </w:p>
    <w:p w:rsidR="00697E43" w:rsidRPr="00536B78" w:rsidRDefault="00697E43" w:rsidP="00697E43">
      <w:pPr>
        <w:tabs>
          <w:tab w:val="left" w:pos="0"/>
          <w:tab w:val="left" w:pos="567"/>
        </w:tabs>
        <w:ind w:left="993"/>
        <w:jc w:val="both"/>
        <w:rPr>
          <w:rFonts w:ascii="Arial" w:hAnsi="Arial" w:cs="Arial"/>
          <w:sz w:val="20"/>
          <w:lang w:eastAsia="ar-SA"/>
        </w:rPr>
      </w:pPr>
    </w:p>
    <w:p w:rsidR="000B37E3" w:rsidRPr="00536B78" w:rsidRDefault="000B37E3" w:rsidP="00CE7E76">
      <w:pPr>
        <w:numPr>
          <w:ilvl w:val="0"/>
          <w:numId w:val="10"/>
        </w:numPr>
        <w:autoSpaceDE w:val="0"/>
        <w:autoSpaceDN w:val="0"/>
        <w:ind w:left="993" w:hanging="426"/>
        <w:jc w:val="both"/>
        <w:rPr>
          <w:rFonts w:ascii="Arial" w:hAnsi="Arial" w:cs="Arial"/>
          <w:sz w:val="20"/>
        </w:rPr>
      </w:pPr>
      <w:r w:rsidRPr="00536B78">
        <w:rPr>
          <w:rFonts w:ascii="Arial" w:hAnsi="Arial" w:cs="Arial"/>
          <w:sz w:val="20"/>
        </w:rPr>
        <w:t>Multa de 5% (cinco por cento) sobre o valor proposto no caso de o proponente vencedor se recusara assinar o contrato</w:t>
      </w:r>
      <w:r w:rsidR="00434FC1" w:rsidRPr="00536B78">
        <w:rPr>
          <w:rFonts w:ascii="Arial" w:hAnsi="Arial" w:cs="Arial"/>
          <w:sz w:val="20"/>
        </w:rPr>
        <w:t>.</w:t>
      </w:r>
    </w:p>
    <w:p w:rsidR="000B37E3" w:rsidRPr="00536B78" w:rsidRDefault="000B37E3" w:rsidP="000B37E3">
      <w:pPr>
        <w:ind w:left="993"/>
        <w:jc w:val="both"/>
        <w:rPr>
          <w:rFonts w:ascii="Arial" w:eastAsia="Arial Unicode MS" w:hAnsi="Arial" w:cs="Arial"/>
          <w:sz w:val="20"/>
        </w:rPr>
      </w:pPr>
      <w:r w:rsidRPr="00536B78">
        <w:rPr>
          <w:rFonts w:ascii="Arial" w:hAnsi="Arial" w:cs="Arial"/>
          <w:sz w:val="20"/>
        </w:rPr>
        <w:t>Multa de 0,2% (dois décimos percentuais) ao dia, sobre o valor da parte do serviço não realizado ou sobre a parte da etapa do cronograma físico não cumprido, até o limite de 20%</w:t>
      </w:r>
      <w:r w:rsidR="00697E43" w:rsidRPr="00536B78">
        <w:rPr>
          <w:rFonts w:ascii="Arial" w:hAnsi="Arial" w:cs="Arial"/>
          <w:sz w:val="20"/>
        </w:rPr>
        <w:t xml:space="preserve"> (vinte por cento)</w:t>
      </w:r>
      <w:r w:rsidR="00434FC1" w:rsidRPr="00536B78">
        <w:rPr>
          <w:rFonts w:ascii="Arial" w:hAnsi="Arial" w:cs="Arial"/>
          <w:sz w:val="20"/>
        </w:rPr>
        <w:t>.</w:t>
      </w:r>
    </w:p>
    <w:p w:rsidR="000B37E3" w:rsidRPr="00536B78" w:rsidRDefault="000B37E3" w:rsidP="000B37E3">
      <w:pPr>
        <w:ind w:left="993"/>
        <w:jc w:val="both"/>
        <w:rPr>
          <w:rFonts w:ascii="Arial" w:eastAsia="Arial Unicode MS" w:hAnsi="Arial" w:cs="Arial"/>
          <w:sz w:val="20"/>
        </w:rPr>
      </w:pPr>
      <w:r w:rsidRPr="00536B78">
        <w:rPr>
          <w:rFonts w:ascii="Arial" w:hAnsi="Arial" w:cs="Arial"/>
          <w:sz w:val="20"/>
        </w:rPr>
        <w:t xml:space="preserve">Multa de 0,2% (dois décimos percentuais) ao dia, sobre o valor global do contrato, até o limite de 20% (vinte por cento), </w:t>
      </w:r>
      <w:r w:rsidR="00697E43" w:rsidRPr="00536B78">
        <w:rPr>
          <w:rFonts w:ascii="Arial" w:hAnsi="Arial" w:cs="Arial"/>
          <w:sz w:val="20"/>
        </w:rPr>
        <w:t xml:space="preserve">pelo </w:t>
      </w:r>
      <w:r w:rsidRPr="00536B78">
        <w:rPr>
          <w:rFonts w:ascii="Arial" w:hAnsi="Arial" w:cs="Arial"/>
          <w:sz w:val="20"/>
        </w:rPr>
        <w:t xml:space="preserve">descumprimento </w:t>
      </w:r>
      <w:r w:rsidR="00697E43" w:rsidRPr="00536B78">
        <w:rPr>
          <w:rFonts w:ascii="Arial" w:hAnsi="Arial" w:cs="Arial"/>
          <w:sz w:val="20"/>
        </w:rPr>
        <w:t>d</w:t>
      </w:r>
      <w:r w:rsidRPr="00536B78">
        <w:rPr>
          <w:rFonts w:ascii="Arial" w:hAnsi="Arial" w:cs="Arial"/>
          <w:sz w:val="20"/>
        </w:rPr>
        <w:t>as condições estabelecidas no Edital</w:t>
      </w:r>
      <w:r w:rsidR="00697E43" w:rsidRPr="00536B78">
        <w:rPr>
          <w:rFonts w:ascii="Arial" w:hAnsi="Arial" w:cs="Arial"/>
          <w:sz w:val="20"/>
        </w:rPr>
        <w:t xml:space="preserve"> e seus anexos</w:t>
      </w:r>
      <w:r w:rsidRPr="00536B78">
        <w:rPr>
          <w:rFonts w:ascii="Arial" w:hAnsi="Arial" w:cs="Arial"/>
          <w:sz w:val="20"/>
        </w:rPr>
        <w:t xml:space="preserve">, até </w:t>
      </w:r>
      <w:r w:rsidR="00697E43" w:rsidRPr="00536B78">
        <w:rPr>
          <w:rFonts w:ascii="Arial" w:hAnsi="Arial" w:cs="Arial"/>
          <w:sz w:val="20"/>
        </w:rPr>
        <w:t>a regularização das falhas apontadas</w:t>
      </w:r>
      <w:r w:rsidR="00434FC1" w:rsidRPr="00536B78">
        <w:rPr>
          <w:rFonts w:ascii="Arial" w:hAnsi="Arial" w:cs="Arial"/>
          <w:sz w:val="20"/>
        </w:rPr>
        <w:t>.</w:t>
      </w:r>
    </w:p>
    <w:p w:rsidR="000B37E3" w:rsidRPr="00536B78" w:rsidRDefault="000B37E3" w:rsidP="000B37E3">
      <w:pPr>
        <w:ind w:left="993"/>
        <w:jc w:val="both"/>
        <w:rPr>
          <w:rFonts w:ascii="Arial" w:eastAsia="Arial Unicode MS" w:hAnsi="Arial" w:cs="Arial"/>
          <w:sz w:val="20"/>
        </w:rPr>
      </w:pPr>
      <w:r w:rsidRPr="00536B78">
        <w:rPr>
          <w:rFonts w:ascii="Arial" w:hAnsi="Arial" w:cs="Arial"/>
          <w:sz w:val="20"/>
        </w:rPr>
        <w:t xml:space="preserve">Multa de 0,2 % (dois décimos percentuais) ao dia, sobre o valor global do contrato, caso </w:t>
      </w:r>
      <w:r w:rsidR="00DA68BC" w:rsidRPr="00536B78">
        <w:rPr>
          <w:rFonts w:ascii="Arial" w:hAnsi="Arial" w:cs="Arial"/>
          <w:sz w:val="20"/>
        </w:rPr>
        <w:t xml:space="preserve">os serviços </w:t>
      </w:r>
      <w:r w:rsidRPr="00536B78">
        <w:rPr>
          <w:rFonts w:ascii="Arial" w:hAnsi="Arial" w:cs="Arial"/>
          <w:sz w:val="20"/>
        </w:rPr>
        <w:t>seja</w:t>
      </w:r>
      <w:r w:rsidR="00DA68BC" w:rsidRPr="00536B78">
        <w:rPr>
          <w:rFonts w:ascii="Arial" w:hAnsi="Arial" w:cs="Arial"/>
          <w:sz w:val="20"/>
        </w:rPr>
        <w:t>m paralisados</w:t>
      </w:r>
      <w:r w:rsidRPr="00536B78">
        <w:rPr>
          <w:rFonts w:ascii="Arial" w:hAnsi="Arial" w:cs="Arial"/>
          <w:sz w:val="20"/>
        </w:rPr>
        <w:t xml:space="preserve"> por culpa da empresa executora</w:t>
      </w:r>
      <w:r w:rsidR="00434FC1" w:rsidRPr="00536B78">
        <w:rPr>
          <w:rFonts w:ascii="Arial" w:hAnsi="Arial" w:cs="Arial"/>
          <w:sz w:val="20"/>
        </w:rPr>
        <w:t>.</w:t>
      </w:r>
    </w:p>
    <w:p w:rsidR="000B37E3" w:rsidRPr="00536B78" w:rsidRDefault="000B37E3" w:rsidP="000B37E3">
      <w:pPr>
        <w:ind w:left="993"/>
        <w:jc w:val="both"/>
        <w:rPr>
          <w:rFonts w:ascii="Arial" w:eastAsia="Arial Unicode MS" w:hAnsi="Arial" w:cs="Arial"/>
          <w:sz w:val="20"/>
        </w:rPr>
      </w:pPr>
      <w:r w:rsidRPr="00536B78">
        <w:rPr>
          <w:rFonts w:ascii="Arial" w:hAnsi="Arial" w:cs="Arial"/>
          <w:sz w:val="20"/>
        </w:rPr>
        <w:t xml:space="preserve">Multa de 5% (cinco por cento) do valor global do </w:t>
      </w:r>
      <w:r w:rsidR="00697E43" w:rsidRPr="00536B78">
        <w:rPr>
          <w:rFonts w:ascii="Arial" w:hAnsi="Arial" w:cs="Arial"/>
          <w:sz w:val="20"/>
        </w:rPr>
        <w:t>c</w:t>
      </w:r>
      <w:r w:rsidRPr="00536B78">
        <w:rPr>
          <w:rFonts w:ascii="Arial" w:hAnsi="Arial" w:cs="Arial"/>
          <w:sz w:val="20"/>
        </w:rPr>
        <w:t xml:space="preserve">ontrato em caso de </w:t>
      </w:r>
      <w:r w:rsidR="00697E43" w:rsidRPr="00536B78">
        <w:rPr>
          <w:rFonts w:ascii="Arial" w:hAnsi="Arial" w:cs="Arial"/>
          <w:sz w:val="20"/>
        </w:rPr>
        <w:t>r</w:t>
      </w:r>
      <w:r w:rsidRPr="00536B78">
        <w:rPr>
          <w:rFonts w:ascii="Arial" w:hAnsi="Arial" w:cs="Arial"/>
          <w:sz w:val="20"/>
        </w:rPr>
        <w:t xml:space="preserve">escisão </w:t>
      </w:r>
      <w:r w:rsidR="00697E43" w:rsidRPr="00536B78">
        <w:rPr>
          <w:rFonts w:ascii="Arial" w:hAnsi="Arial" w:cs="Arial"/>
          <w:sz w:val="20"/>
        </w:rPr>
        <w:t>c</w:t>
      </w:r>
      <w:r w:rsidRPr="00536B78">
        <w:rPr>
          <w:rFonts w:ascii="Arial" w:hAnsi="Arial" w:cs="Arial"/>
          <w:sz w:val="20"/>
        </w:rPr>
        <w:t xml:space="preserve">ontratual por inadimplência da </w:t>
      </w:r>
      <w:r w:rsidR="00697E43" w:rsidRPr="00536B78">
        <w:rPr>
          <w:rFonts w:ascii="Arial" w:hAnsi="Arial" w:cs="Arial"/>
          <w:sz w:val="20"/>
        </w:rPr>
        <w:t>c</w:t>
      </w:r>
      <w:r w:rsidRPr="00536B78">
        <w:rPr>
          <w:rFonts w:ascii="Arial" w:hAnsi="Arial" w:cs="Arial"/>
          <w:sz w:val="20"/>
        </w:rPr>
        <w:t>ontratada.</w:t>
      </w:r>
    </w:p>
    <w:p w:rsidR="00C67E61" w:rsidRPr="00536B78" w:rsidRDefault="00C67E61" w:rsidP="00697E43">
      <w:pPr>
        <w:tabs>
          <w:tab w:val="left" w:pos="0"/>
          <w:tab w:val="left" w:pos="567"/>
        </w:tabs>
        <w:ind w:left="993"/>
        <w:jc w:val="both"/>
        <w:rPr>
          <w:rFonts w:ascii="Arial" w:hAnsi="Arial" w:cs="Arial"/>
          <w:sz w:val="20"/>
          <w:lang w:eastAsia="ar-SA"/>
        </w:rPr>
      </w:pPr>
    </w:p>
    <w:p w:rsidR="00C67E61" w:rsidRPr="00536B78" w:rsidRDefault="00C67E61" w:rsidP="00CE7E76">
      <w:pPr>
        <w:numPr>
          <w:ilvl w:val="0"/>
          <w:numId w:val="10"/>
        </w:numPr>
        <w:tabs>
          <w:tab w:val="left" w:pos="0"/>
          <w:tab w:val="left" w:pos="567"/>
        </w:tabs>
        <w:ind w:left="993" w:hanging="426"/>
        <w:jc w:val="both"/>
        <w:rPr>
          <w:rFonts w:ascii="Arial" w:hAnsi="Arial" w:cs="Arial"/>
          <w:sz w:val="20"/>
          <w:lang w:eastAsia="ar-SA"/>
        </w:rPr>
      </w:pPr>
      <w:r w:rsidRPr="00536B78">
        <w:rPr>
          <w:rFonts w:ascii="Arial" w:hAnsi="Arial" w:cs="Arial"/>
          <w:sz w:val="20"/>
          <w:lang w:eastAsia="ar-SA"/>
        </w:rPr>
        <w:t>Suspensão temporária de participação em licitação e impedimento de contratar com a Administração por prazo não superior a 02 (dois) anos</w:t>
      </w:r>
      <w:r w:rsidR="0021018F" w:rsidRPr="00536B78">
        <w:rPr>
          <w:rFonts w:ascii="Arial" w:hAnsi="Arial" w:cs="Arial"/>
          <w:sz w:val="20"/>
          <w:lang w:eastAsia="ar-SA"/>
        </w:rPr>
        <w:t>.</w:t>
      </w:r>
    </w:p>
    <w:p w:rsidR="00697E43" w:rsidRPr="00536B78" w:rsidRDefault="00697E43" w:rsidP="00697E43">
      <w:pPr>
        <w:tabs>
          <w:tab w:val="left" w:pos="0"/>
          <w:tab w:val="left" w:pos="567"/>
        </w:tabs>
        <w:ind w:left="993"/>
        <w:jc w:val="both"/>
        <w:rPr>
          <w:rFonts w:ascii="Arial" w:hAnsi="Arial" w:cs="Arial"/>
          <w:sz w:val="20"/>
          <w:lang w:eastAsia="ar-SA"/>
        </w:rPr>
      </w:pPr>
    </w:p>
    <w:p w:rsidR="00C67E61" w:rsidRPr="00536B78" w:rsidRDefault="00C67E61" w:rsidP="00CE7E76">
      <w:pPr>
        <w:numPr>
          <w:ilvl w:val="0"/>
          <w:numId w:val="10"/>
        </w:numPr>
        <w:tabs>
          <w:tab w:val="left" w:pos="0"/>
          <w:tab w:val="left" w:pos="567"/>
        </w:tabs>
        <w:ind w:left="993" w:hanging="426"/>
        <w:jc w:val="both"/>
        <w:rPr>
          <w:rFonts w:ascii="Arial" w:hAnsi="Arial" w:cs="Arial"/>
          <w:sz w:val="20"/>
          <w:lang w:eastAsia="ar-SA"/>
        </w:rPr>
      </w:pPr>
      <w:r w:rsidRPr="00536B78">
        <w:rPr>
          <w:rFonts w:ascii="Arial" w:hAnsi="Arial" w:cs="Arial"/>
          <w:sz w:val="20"/>
          <w:lang w:eastAsia="ar-SA"/>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4D421A" w:rsidRPr="00536B78">
        <w:rPr>
          <w:rFonts w:ascii="Arial" w:hAnsi="Arial" w:cs="Arial"/>
          <w:sz w:val="20"/>
          <w:lang w:eastAsia="ar-SA"/>
        </w:rPr>
        <w:t>depois de</w:t>
      </w:r>
      <w:r w:rsidRPr="00536B78">
        <w:rPr>
          <w:rFonts w:ascii="Arial" w:hAnsi="Arial" w:cs="Arial"/>
          <w:sz w:val="20"/>
          <w:lang w:eastAsia="ar-SA"/>
        </w:rPr>
        <w:t xml:space="preserve"> decorrido o prazo da sanção aplicada com base no subitem anterior.</w:t>
      </w:r>
    </w:p>
    <w:p w:rsidR="00697E43" w:rsidRPr="00536B78" w:rsidRDefault="00697E43" w:rsidP="00697E43">
      <w:pPr>
        <w:tabs>
          <w:tab w:val="left" w:pos="0"/>
          <w:tab w:val="left" w:pos="567"/>
        </w:tabs>
        <w:jc w:val="both"/>
        <w:rPr>
          <w:rFonts w:ascii="Arial" w:hAnsi="Arial" w:cs="Arial"/>
          <w:sz w:val="20"/>
          <w:lang w:eastAsia="ar-SA"/>
        </w:rPr>
      </w:pPr>
    </w:p>
    <w:p w:rsidR="003141EE" w:rsidRPr="00536B78" w:rsidRDefault="00C67E61" w:rsidP="00CE7E76">
      <w:pPr>
        <w:numPr>
          <w:ilvl w:val="2"/>
          <w:numId w:val="5"/>
        </w:numPr>
        <w:tabs>
          <w:tab w:val="clear" w:pos="720"/>
          <w:tab w:val="left" w:pos="709"/>
        </w:tabs>
        <w:jc w:val="both"/>
        <w:rPr>
          <w:rFonts w:ascii="Arial" w:hAnsi="Arial" w:cs="Arial"/>
          <w:sz w:val="20"/>
          <w:lang w:eastAsia="ar-SA"/>
        </w:rPr>
      </w:pPr>
      <w:r w:rsidRPr="00536B78">
        <w:rPr>
          <w:rFonts w:ascii="Arial" w:hAnsi="Arial" w:cs="Arial"/>
          <w:sz w:val="20"/>
          <w:lang w:eastAsia="ar-SA"/>
        </w:rPr>
        <w:t>As sanções previstas n</w:t>
      </w:r>
      <w:r w:rsidR="00197F19" w:rsidRPr="00536B78">
        <w:rPr>
          <w:rFonts w:ascii="Arial" w:hAnsi="Arial" w:cs="Arial"/>
          <w:sz w:val="20"/>
          <w:lang w:eastAsia="ar-SA"/>
        </w:rPr>
        <w:t xml:space="preserve">as alíneas “a”, “c” e “d”do subitem acima, </w:t>
      </w:r>
      <w:r w:rsidRPr="00536B78">
        <w:rPr>
          <w:rFonts w:ascii="Arial" w:hAnsi="Arial" w:cs="Arial"/>
          <w:sz w:val="20"/>
          <w:lang w:eastAsia="ar-SA"/>
        </w:rPr>
        <w:t>poderão ser aplicadas juntamente com a d</w:t>
      </w:r>
      <w:r w:rsidR="00197F19" w:rsidRPr="00536B78">
        <w:rPr>
          <w:rFonts w:ascii="Arial" w:hAnsi="Arial" w:cs="Arial"/>
          <w:sz w:val="20"/>
          <w:lang w:eastAsia="ar-SA"/>
        </w:rPr>
        <w:t>a alínea “b”</w:t>
      </w:r>
      <w:r w:rsidRPr="00536B78">
        <w:rPr>
          <w:rFonts w:ascii="Arial" w:hAnsi="Arial" w:cs="Arial"/>
          <w:sz w:val="20"/>
          <w:lang w:eastAsia="ar-SA"/>
        </w:rPr>
        <w:t xml:space="preserve">, facultada a defesa prévia do interessado, no processo, no prazo de </w:t>
      </w:r>
      <w:r w:rsidR="000A266E" w:rsidRPr="00536B78">
        <w:rPr>
          <w:rFonts w:ascii="Arial" w:hAnsi="Arial" w:cs="Arial"/>
          <w:sz w:val="20"/>
          <w:lang w:eastAsia="ar-SA"/>
        </w:rPr>
        <w:t>0</w:t>
      </w:r>
      <w:r w:rsidRPr="00536B78">
        <w:rPr>
          <w:rFonts w:ascii="Arial" w:hAnsi="Arial" w:cs="Arial"/>
          <w:sz w:val="20"/>
          <w:lang w:eastAsia="ar-SA"/>
        </w:rPr>
        <w:t>5 (cinco) dias úteis.</w:t>
      </w:r>
    </w:p>
    <w:p w:rsidR="003141EE" w:rsidRPr="00536B78" w:rsidRDefault="003141EE" w:rsidP="003141EE">
      <w:pPr>
        <w:tabs>
          <w:tab w:val="left" w:pos="709"/>
        </w:tabs>
        <w:ind w:left="720"/>
        <w:jc w:val="both"/>
        <w:rPr>
          <w:rFonts w:ascii="Arial" w:hAnsi="Arial" w:cs="Arial"/>
          <w:sz w:val="20"/>
          <w:lang w:eastAsia="ar-SA"/>
        </w:rPr>
      </w:pPr>
    </w:p>
    <w:p w:rsidR="003141EE" w:rsidRPr="00536B78" w:rsidRDefault="003141EE" w:rsidP="00CE7E76">
      <w:pPr>
        <w:numPr>
          <w:ilvl w:val="2"/>
          <w:numId w:val="5"/>
        </w:numPr>
        <w:tabs>
          <w:tab w:val="clear" w:pos="720"/>
          <w:tab w:val="left" w:pos="709"/>
        </w:tabs>
        <w:jc w:val="both"/>
        <w:rPr>
          <w:rFonts w:ascii="Arial" w:hAnsi="Arial" w:cs="Arial"/>
          <w:sz w:val="20"/>
          <w:lang w:eastAsia="ar-SA"/>
        </w:rPr>
      </w:pPr>
      <w:r w:rsidRPr="00536B78">
        <w:rPr>
          <w:rFonts w:ascii="Arial" w:hAnsi="Arial" w:cs="Arial"/>
          <w:sz w:val="20"/>
        </w:rPr>
        <w:t>As multas aludidas na alínea “b” deverão ser pagas ao CONTRATANTE, impreterivelmente em 05 (cinco) dias úteis do recebimento da notificação para este fim, sob pena de serem adotadas medidas judiciais cabíveis</w:t>
      </w:r>
    </w:p>
    <w:p w:rsidR="002F0D9C" w:rsidRPr="00536B78" w:rsidRDefault="002F0D9C" w:rsidP="002F0D9C">
      <w:pPr>
        <w:tabs>
          <w:tab w:val="left" w:pos="0"/>
        </w:tabs>
        <w:ind w:left="720"/>
        <w:jc w:val="both"/>
        <w:rPr>
          <w:rFonts w:ascii="Arial" w:hAnsi="Arial" w:cs="Arial"/>
          <w:sz w:val="20"/>
          <w:lang w:eastAsia="ar-SA"/>
        </w:rPr>
      </w:pPr>
    </w:p>
    <w:p w:rsidR="00A56DC8" w:rsidRPr="00536B78" w:rsidRDefault="00A56DC8" w:rsidP="00CE7E76">
      <w:pPr>
        <w:numPr>
          <w:ilvl w:val="1"/>
          <w:numId w:val="5"/>
        </w:numPr>
        <w:tabs>
          <w:tab w:val="clear" w:pos="360"/>
          <w:tab w:val="num" w:pos="567"/>
        </w:tabs>
        <w:ind w:left="567" w:hanging="567"/>
        <w:jc w:val="both"/>
        <w:rPr>
          <w:rFonts w:ascii="Arial" w:hAnsi="Arial" w:cs="Arial"/>
          <w:snapToGrid w:val="0"/>
          <w:sz w:val="20"/>
        </w:rPr>
      </w:pPr>
      <w:r w:rsidRPr="00536B78">
        <w:rPr>
          <w:rFonts w:ascii="Arial" w:hAnsi="Arial" w:cs="Arial"/>
          <w:snapToGrid w:val="0"/>
          <w:sz w:val="20"/>
        </w:rPr>
        <w:t>Na aplicação das penalidades serão admitidos os recursos previstos em lei, garantido o contraditório e a ampla defesa</w:t>
      </w:r>
      <w:r w:rsidR="0021018F" w:rsidRPr="00536B78">
        <w:rPr>
          <w:rFonts w:ascii="Arial" w:hAnsi="Arial" w:cs="Arial"/>
          <w:snapToGrid w:val="0"/>
          <w:sz w:val="20"/>
        </w:rPr>
        <w:t>.</w:t>
      </w:r>
    </w:p>
    <w:p w:rsidR="00C67E61" w:rsidRPr="00536B78" w:rsidRDefault="00C67E61">
      <w:pPr>
        <w:ind w:hanging="360"/>
        <w:jc w:val="both"/>
        <w:rPr>
          <w:rFonts w:ascii="Arial" w:hAnsi="Arial" w:cs="Arial"/>
          <w:snapToGrid w:val="0"/>
          <w:sz w:val="20"/>
        </w:rPr>
      </w:pPr>
    </w:p>
    <w:p w:rsidR="0021018F" w:rsidRPr="00536B78" w:rsidRDefault="0021018F">
      <w:pPr>
        <w:ind w:hanging="360"/>
        <w:jc w:val="both"/>
        <w:rPr>
          <w:rFonts w:ascii="Arial" w:hAnsi="Arial" w:cs="Arial"/>
          <w:snapToGrid w:val="0"/>
          <w:sz w:val="20"/>
        </w:rPr>
      </w:pPr>
    </w:p>
    <w:p w:rsidR="00C67E61" w:rsidRPr="00536B78" w:rsidRDefault="00C67E61" w:rsidP="00CE7E76">
      <w:pPr>
        <w:pStyle w:val="Ttulo2"/>
        <w:numPr>
          <w:ilvl w:val="0"/>
          <w:numId w:val="5"/>
        </w:numPr>
        <w:autoSpaceDE w:val="0"/>
        <w:autoSpaceDN w:val="0"/>
        <w:rPr>
          <w:rFonts w:ascii="Arial" w:hAnsi="Arial" w:cs="Arial"/>
        </w:rPr>
      </w:pPr>
      <w:r w:rsidRPr="00536B78">
        <w:rPr>
          <w:rFonts w:ascii="Arial" w:hAnsi="Arial" w:cs="Arial"/>
        </w:rPr>
        <w:t>DA INEXECUÇÃO E DA RESCISÃO DO CONTRATO</w:t>
      </w:r>
    </w:p>
    <w:p w:rsidR="00C67E61" w:rsidRPr="00536B78" w:rsidRDefault="00C67E61">
      <w:pPr>
        <w:jc w:val="both"/>
        <w:rPr>
          <w:rFonts w:ascii="Arial" w:hAnsi="Arial" w:cs="Arial"/>
          <w:snapToGrid w:val="0"/>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napToGrid w:val="0"/>
          <w:sz w:val="20"/>
        </w:rPr>
      </w:pPr>
      <w:r w:rsidRPr="00536B78">
        <w:rPr>
          <w:rFonts w:ascii="Arial" w:hAnsi="Arial" w:cs="Arial"/>
          <w:snapToGrid w:val="0"/>
          <w:sz w:val="20"/>
        </w:rPr>
        <w:t>O contrato poderá ser rescindido nos seguintes casos:</w:t>
      </w:r>
    </w:p>
    <w:p w:rsidR="004B11C1" w:rsidRPr="00536B78" w:rsidRDefault="004B11C1" w:rsidP="004B11C1">
      <w:pPr>
        <w:ind w:left="567"/>
        <w:jc w:val="both"/>
        <w:rPr>
          <w:rFonts w:ascii="Arial" w:hAnsi="Arial" w:cs="Arial"/>
          <w:snapToGrid w:val="0"/>
          <w:sz w:val="20"/>
        </w:rPr>
      </w:pPr>
    </w:p>
    <w:p w:rsidR="00C67E61" w:rsidRPr="00536B78" w:rsidRDefault="00C67E61" w:rsidP="00CE7E76">
      <w:pPr>
        <w:pStyle w:val="Corpodetexto3"/>
        <w:numPr>
          <w:ilvl w:val="0"/>
          <w:numId w:val="19"/>
        </w:numPr>
        <w:spacing w:after="0"/>
        <w:ind w:left="851" w:hanging="284"/>
        <w:jc w:val="both"/>
        <w:rPr>
          <w:rFonts w:ascii="Arial" w:hAnsi="Arial" w:cs="Arial"/>
          <w:snapToGrid w:val="0"/>
          <w:sz w:val="20"/>
        </w:rPr>
      </w:pPr>
      <w:r w:rsidRPr="00536B78">
        <w:rPr>
          <w:rFonts w:ascii="Arial" w:hAnsi="Arial" w:cs="Arial"/>
          <w:sz w:val="20"/>
        </w:rPr>
        <w:t>Por ato unilateral escrito do CONTRATANTE, nos casos enumerados nos incisos I a XVII, do art. 78, da Lei 8.666/93</w:t>
      </w:r>
      <w:r w:rsidR="0021018F" w:rsidRPr="00536B78">
        <w:rPr>
          <w:rFonts w:ascii="Arial" w:hAnsi="Arial" w:cs="Arial"/>
          <w:sz w:val="20"/>
        </w:rPr>
        <w:t>.</w:t>
      </w:r>
    </w:p>
    <w:p w:rsidR="00C67E61" w:rsidRPr="00536B78" w:rsidRDefault="00C67E61" w:rsidP="00CE7E76">
      <w:pPr>
        <w:pStyle w:val="Corpodetexto3"/>
        <w:numPr>
          <w:ilvl w:val="0"/>
          <w:numId w:val="19"/>
        </w:numPr>
        <w:spacing w:after="0"/>
        <w:ind w:left="851" w:hanging="284"/>
        <w:jc w:val="both"/>
        <w:rPr>
          <w:rFonts w:ascii="Arial" w:hAnsi="Arial" w:cs="Arial"/>
          <w:snapToGrid w:val="0"/>
          <w:sz w:val="20"/>
        </w:rPr>
      </w:pPr>
      <w:r w:rsidRPr="00536B78">
        <w:rPr>
          <w:rFonts w:ascii="Arial" w:hAnsi="Arial" w:cs="Arial"/>
          <w:snapToGrid w:val="0"/>
          <w:sz w:val="20"/>
        </w:rPr>
        <w:t>Amigavelmente, por acordo das partes, mediante formalização de aviso prévio de, no mínimo, 30 (trinta) dias, não cabendo indenização a qualquer uma das partes, resguarda</w:t>
      </w:r>
      <w:r w:rsidR="00B43037" w:rsidRPr="00536B78">
        <w:rPr>
          <w:rFonts w:ascii="Arial" w:hAnsi="Arial" w:cs="Arial"/>
          <w:snapToGrid w:val="0"/>
          <w:sz w:val="20"/>
        </w:rPr>
        <w:t>n</w:t>
      </w:r>
      <w:r w:rsidRPr="00536B78">
        <w:rPr>
          <w:rFonts w:ascii="Arial" w:hAnsi="Arial" w:cs="Arial"/>
          <w:snapToGrid w:val="0"/>
          <w:sz w:val="20"/>
        </w:rPr>
        <w:t>do</w:t>
      </w:r>
      <w:r w:rsidR="00B43037" w:rsidRPr="00536B78">
        <w:rPr>
          <w:rFonts w:ascii="Arial" w:hAnsi="Arial" w:cs="Arial"/>
          <w:snapToGrid w:val="0"/>
          <w:sz w:val="20"/>
        </w:rPr>
        <w:t>-se</w:t>
      </w:r>
      <w:r w:rsidRPr="00536B78">
        <w:rPr>
          <w:rFonts w:ascii="Arial" w:hAnsi="Arial" w:cs="Arial"/>
          <w:snapToGrid w:val="0"/>
          <w:sz w:val="20"/>
        </w:rPr>
        <w:t xml:space="preserve"> o interesse público</w:t>
      </w:r>
      <w:r w:rsidR="0021018F" w:rsidRPr="00536B78">
        <w:rPr>
          <w:rFonts w:ascii="Arial" w:hAnsi="Arial" w:cs="Arial"/>
          <w:snapToGrid w:val="0"/>
          <w:sz w:val="20"/>
        </w:rPr>
        <w:t>.</w:t>
      </w:r>
    </w:p>
    <w:p w:rsidR="00C67E61" w:rsidRPr="00536B78" w:rsidRDefault="00C67E61" w:rsidP="00CE7E76">
      <w:pPr>
        <w:pStyle w:val="Corpodetexto3"/>
        <w:numPr>
          <w:ilvl w:val="0"/>
          <w:numId w:val="19"/>
        </w:numPr>
        <w:spacing w:after="0"/>
        <w:ind w:left="851" w:hanging="284"/>
        <w:jc w:val="both"/>
        <w:rPr>
          <w:rFonts w:ascii="Arial" w:hAnsi="Arial" w:cs="Arial"/>
          <w:snapToGrid w:val="0"/>
          <w:sz w:val="20"/>
        </w:rPr>
      </w:pPr>
      <w:r w:rsidRPr="00536B78">
        <w:rPr>
          <w:rFonts w:ascii="Arial" w:hAnsi="Arial" w:cs="Arial"/>
          <w:snapToGrid w:val="0"/>
          <w:sz w:val="20"/>
        </w:rPr>
        <w:t>Judicialmente, nos termos da legislação vigente.</w:t>
      </w:r>
    </w:p>
    <w:p w:rsidR="00B43037" w:rsidRPr="00536B78" w:rsidRDefault="00B43037" w:rsidP="00B43037">
      <w:pPr>
        <w:pStyle w:val="Corpodetexto3"/>
        <w:spacing w:after="0"/>
        <w:ind w:left="851"/>
        <w:jc w:val="both"/>
        <w:rPr>
          <w:rFonts w:ascii="Arial" w:hAnsi="Arial" w:cs="Arial"/>
          <w:snapToGrid w:val="0"/>
          <w:sz w:val="20"/>
        </w:rPr>
      </w:pPr>
    </w:p>
    <w:p w:rsidR="00147112" w:rsidRPr="00536B78" w:rsidRDefault="00C67E61" w:rsidP="00CE7E76">
      <w:pPr>
        <w:numPr>
          <w:ilvl w:val="1"/>
          <w:numId w:val="5"/>
        </w:numPr>
        <w:tabs>
          <w:tab w:val="clear" w:pos="360"/>
          <w:tab w:val="num" w:pos="567"/>
        </w:tabs>
        <w:ind w:left="567" w:hanging="567"/>
        <w:jc w:val="both"/>
        <w:rPr>
          <w:rFonts w:ascii="Arial" w:hAnsi="Arial" w:cs="Arial"/>
          <w:snapToGrid w:val="0"/>
          <w:sz w:val="20"/>
        </w:rPr>
      </w:pPr>
      <w:r w:rsidRPr="00536B78">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r w:rsidR="00F531DF" w:rsidRPr="00536B78">
        <w:rPr>
          <w:rFonts w:ascii="Arial" w:hAnsi="Arial" w:cs="Arial"/>
          <w:snapToGrid w:val="0"/>
          <w:sz w:val="20"/>
        </w:rPr>
        <w:t>.</w:t>
      </w:r>
    </w:p>
    <w:p w:rsidR="00B43037" w:rsidRPr="00536B78" w:rsidRDefault="00B43037" w:rsidP="00B43037">
      <w:pPr>
        <w:ind w:left="567"/>
        <w:jc w:val="both"/>
        <w:rPr>
          <w:rFonts w:ascii="Arial" w:hAnsi="Arial" w:cs="Arial"/>
          <w:snapToGrid w:val="0"/>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napToGrid w:val="0"/>
          <w:sz w:val="20"/>
        </w:rPr>
      </w:pPr>
      <w:r w:rsidRPr="00536B78">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E57B90" w:rsidRPr="00536B78">
        <w:rPr>
          <w:rFonts w:ascii="Arial" w:hAnsi="Arial" w:cs="Arial"/>
          <w:sz w:val="20"/>
        </w:rPr>
        <w:t>, com exceção da rescisão com fulcro no art. 78, XII a XVII, em que será observado o disposto no art. 79, § 2º, da Lei 8.666/93</w:t>
      </w:r>
      <w:r w:rsidRPr="00536B78">
        <w:rPr>
          <w:rFonts w:ascii="Arial" w:hAnsi="Arial" w:cs="Arial"/>
          <w:sz w:val="20"/>
        </w:rPr>
        <w:t>.</w:t>
      </w:r>
    </w:p>
    <w:p w:rsidR="00C67E61" w:rsidRPr="00536B78" w:rsidRDefault="00C67E61">
      <w:pPr>
        <w:jc w:val="both"/>
        <w:rPr>
          <w:rFonts w:ascii="Arial" w:hAnsi="Arial" w:cs="Arial"/>
          <w:snapToGrid w:val="0"/>
          <w:sz w:val="20"/>
        </w:rPr>
      </w:pPr>
    </w:p>
    <w:p w:rsidR="0021018F" w:rsidRPr="00536B78" w:rsidRDefault="0021018F">
      <w:pPr>
        <w:jc w:val="both"/>
        <w:rPr>
          <w:rFonts w:ascii="Arial" w:hAnsi="Arial" w:cs="Arial"/>
          <w:snapToGrid w:val="0"/>
          <w:sz w:val="20"/>
        </w:rPr>
      </w:pPr>
    </w:p>
    <w:p w:rsidR="00C67E61" w:rsidRPr="00536B78" w:rsidRDefault="00C67E61" w:rsidP="00CE7E76">
      <w:pPr>
        <w:pStyle w:val="Ttulo2"/>
        <w:numPr>
          <w:ilvl w:val="0"/>
          <w:numId w:val="5"/>
        </w:numPr>
        <w:autoSpaceDE w:val="0"/>
        <w:autoSpaceDN w:val="0"/>
        <w:rPr>
          <w:rFonts w:ascii="Arial" w:hAnsi="Arial" w:cs="Arial"/>
        </w:rPr>
      </w:pPr>
      <w:r w:rsidRPr="00536B78">
        <w:rPr>
          <w:rFonts w:ascii="Arial" w:hAnsi="Arial" w:cs="Arial"/>
        </w:rPr>
        <w:t>DA DOTAÇÃO ORÇAMENTÁRIA</w:t>
      </w:r>
    </w:p>
    <w:p w:rsidR="00C67E61" w:rsidRPr="00536B78" w:rsidRDefault="00C67E61">
      <w:pPr>
        <w:jc w:val="both"/>
        <w:rPr>
          <w:rFonts w:ascii="Arial" w:hAnsi="Arial" w:cs="Arial"/>
          <w:snapToGrid w:val="0"/>
          <w:sz w:val="20"/>
        </w:rPr>
      </w:pPr>
    </w:p>
    <w:p w:rsidR="00C67E61" w:rsidRPr="00536B78" w:rsidRDefault="00D517CB" w:rsidP="00CE7E76">
      <w:pPr>
        <w:numPr>
          <w:ilvl w:val="1"/>
          <w:numId w:val="5"/>
        </w:numPr>
        <w:tabs>
          <w:tab w:val="clear" w:pos="360"/>
          <w:tab w:val="num" w:pos="567"/>
        </w:tabs>
        <w:ind w:left="567" w:hanging="567"/>
        <w:jc w:val="both"/>
        <w:rPr>
          <w:rFonts w:ascii="Arial" w:hAnsi="Arial" w:cs="Arial"/>
          <w:sz w:val="20"/>
        </w:rPr>
      </w:pPr>
      <w:r w:rsidRPr="00536B78">
        <w:rPr>
          <w:rFonts w:ascii="Arial" w:hAnsi="Arial" w:cs="Arial"/>
          <w:sz w:val="20"/>
        </w:rPr>
        <w:t>Os recursos necessários ao atendimento dos custos desta contratação</w:t>
      </w:r>
      <w:r w:rsidR="00C67E61" w:rsidRPr="00536B78">
        <w:rPr>
          <w:rFonts w:ascii="Arial" w:hAnsi="Arial" w:cs="Arial"/>
          <w:sz w:val="20"/>
        </w:rPr>
        <w:t xml:space="preserve"> correrão por conta da</w:t>
      </w:r>
      <w:r w:rsidR="002328F6" w:rsidRPr="00536B78">
        <w:rPr>
          <w:rFonts w:ascii="Arial" w:hAnsi="Arial" w:cs="Arial"/>
          <w:sz w:val="20"/>
        </w:rPr>
        <w:t>s</w:t>
      </w:r>
      <w:r w:rsidR="00C67E61" w:rsidRPr="00536B78">
        <w:rPr>
          <w:rFonts w:ascii="Arial" w:hAnsi="Arial" w:cs="Arial"/>
          <w:sz w:val="20"/>
        </w:rPr>
        <w:t xml:space="preserve"> seguinte</w:t>
      </w:r>
      <w:r w:rsidR="002328F6" w:rsidRPr="00536B78">
        <w:rPr>
          <w:rFonts w:ascii="Arial" w:hAnsi="Arial" w:cs="Arial"/>
          <w:sz w:val="20"/>
        </w:rPr>
        <w:t>s</w:t>
      </w:r>
      <w:r w:rsidR="00C67E61" w:rsidRPr="00536B78">
        <w:rPr>
          <w:rFonts w:ascii="Arial" w:hAnsi="Arial" w:cs="Arial"/>
          <w:sz w:val="20"/>
        </w:rPr>
        <w:t xml:space="preserve"> Dotaç</w:t>
      </w:r>
      <w:r w:rsidR="002328F6" w:rsidRPr="00536B78">
        <w:rPr>
          <w:rFonts w:ascii="Arial" w:hAnsi="Arial" w:cs="Arial"/>
          <w:sz w:val="20"/>
        </w:rPr>
        <w:t>ões</w:t>
      </w:r>
      <w:r w:rsidR="00C67E61" w:rsidRPr="00536B78">
        <w:rPr>
          <w:rFonts w:ascii="Arial" w:hAnsi="Arial" w:cs="Arial"/>
          <w:sz w:val="20"/>
        </w:rPr>
        <w:t xml:space="preserve"> Orçamentária</w:t>
      </w:r>
      <w:r w:rsidR="002328F6" w:rsidRPr="00536B78">
        <w:rPr>
          <w:rFonts w:ascii="Arial" w:hAnsi="Arial" w:cs="Arial"/>
          <w:sz w:val="20"/>
        </w:rPr>
        <w:t>s</w:t>
      </w:r>
      <w:r w:rsidR="00C67E61" w:rsidRPr="00536B78">
        <w:rPr>
          <w:rFonts w:ascii="Arial" w:hAnsi="Arial" w:cs="Arial"/>
          <w:sz w:val="20"/>
        </w:rPr>
        <w:t>:</w:t>
      </w:r>
    </w:p>
    <w:p w:rsidR="008E428B" w:rsidRPr="00536B78" w:rsidRDefault="008E428B" w:rsidP="008E428B">
      <w:pPr>
        <w:ind w:left="567"/>
        <w:jc w:val="both"/>
        <w:rPr>
          <w:rFonts w:ascii="Arial" w:hAnsi="Arial" w:cs="Arial"/>
          <w:sz w:val="20"/>
        </w:rPr>
      </w:pPr>
    </w:p>
    <w:p w:rsidR="000554B9" w:rsidRPr="00536B78" w:rsidRDefault="005420B2" w:rsidP="000554B9">
      <w:pPr>
        <w:ind w:left="426" w:firstLine="141"/>
        <w:jc w:val="both"/>
        <w:rPr>
          <w:rFonts w:ascii="Arial" w:hAnsi="Arial" w:cs="Arial"/>
          <w:sz w:val="20"/>
        </w:rPr>
      </w:pPr>
      <w:r w:rsidRPr="00536B78">
        <w:rPr>
          <w:rFonts w:ascii="Arial" w:hAnsi="Arial" w:cs="Arial"/>
          <w:sz w:val="20"/>
        </w:rPr>
        <w:t>2.039 – MANUTENÇÃO E EXPANSÃO DO SISTEMA DE ILUMINAÇÃO PÚBLICA</w:t>
      </w:r>
    </w:p>
    <w:p w:rsidR="000554B9" w:rsidRPr="00536B78" w:rsidRDefault="00564C0D" w:rsidP="000554B9">
      <w:pPr>
        <w:ind w:left="426" w:firstLine="141"/>
        <w:jc w:val="both"/>
        <w:rPr>
          <w:rFonts w:ascii="Arial" w:hAnsi="Arial" w:cs="Arial"/>
          <w:sz w:val="20"/>
        </w:rPr>
      </w:pPr>
      <w:r w:rsidRPr="00536B78">
        <w:rPr>
          <w:rFonts w:ascii="Arial" w:hAnsi="Arial" w:cs="Arial"/>
          <w:sz w:val="20"/>
        </w:rPr>
        <w:t xml:space="preserve">183 </w:t>
      </w:r>
      <w:r w:rsidR="000554B9" w:rsidRPr="00536B78">
        <w:rPr>
          <w:rFonts w:ascii="Arial" w:hAnsi="Arial" w:cs="Arial"/>
          <w:sz w:val="20"/>
        </w:rPr>
        <w:t xml:space="preserve">– </w:t>
      </w:r>
      <w:r w:rsidR="00984D26" w:rsidRPr="00536B78">
        <w:rPr>
          <w:rFonts w:ascii="Arial" w:hAnsi="Arial" w:cs="Arial"/>
          <w:sz w:val="20"/>
        </w:rPr>
        <w:t>3.3</w:t>
      </w:r>
      <w:r w:rsidR="000554B9" w:rsidRPr="00536B78">
        <w:rPr>
          <w:rFonts w:ascii="Arial" w:hAnsi="Arial" w:cs="Arial"/>
          <w:sz w:val="20"/>
        </w:rPr>
        <w:t>.90.00.00.00.00.00.00.01.00</w:t>
      </w:r>
      <w:r w:rsidR="00984D26" w:rsidRPr="00536B78">
        <w:rPr>
          <w:rFonts w:ascii="Arial" w:hAnsi="Arial" w:cs="Arial"/>
          <w:sz w:val="20"/>
        </w:rPr>
        <w:t>08</w:t>
      </w:r>
      <w:r w:rsidR="000554B9" w:rsidRPr="00536B78">
        <w:rPr>
          <w:rFonts w:ascii="Arial" w:hAnsi="Arial" w:cs="Arial"/>
          <w:sz w:val="20"/>
        </w:rPr>
        <w:t xml:space="preserve"> – Aplicações Diretas</w:t>
      </w:r>
    </w:p>
    <w:p w:rsidR="000554B9" w:rsidRPr="00536B78" w:rsidRDefault="00984D26" w:rsidP="000554B9">
      <w:pPr>
        <w:ind w:left="426" w:firstLine="141"/>
        <w:jc w:val="both"/>
        <w:rPr>
          <w:rFonts w:ascii="Arial" w:hAnsi="Arial" w:cs="Arial"/>
          <w:sz w:val="20"/>
        </w:rPr>
      </w:pPr>
      <w:r w:rsidRPr="00536B78">
        <w:rPr>
          <w:rFonts w:ascii="Arial" w:hAnsi="Arial" w:cs="Arial"/>
          <w:sz w:val="20"/>
        </w:rPr>
        <w:t>2</w:t>
      </w:r>
      <w:r w:rsidR="00564C0D" w:rsidRPr="00536B78">
        <w:rPr>
          <w:rFonts w:ascii="Arial" w:hAnsi="Arial" w:cs="Arial"/>
          <w:sz w:val="20"/>
        </w:rPr>
        <w:t>5</w:t>
      </w:r>
      <w:r w:rsidRPr="00536B78">
        <w:rPr>
          <w:rFonts w:ascii="Arial" w:hAnsi="Arial" w:cs="Arial"/>
          <w:sz w:val="20"/>
        </w:rPr>
        <w:t>7</w:t>
      </w:r>
      <w:r w:rsidR="005420B2" w:rsidRPr="00536B78">
        <w:rPr>
          <w:rFonts w:ascii="Arial" w:hAnsi="Arial" w:cs="Arial"/>
          <w:sz w:val="20"/>
        </w:rPr>
        <w:t xml:space="preserve"> – </w:t>
      </w:r>
      <w:r w:rsidRPr="00536B78">
        <w:rPr>
          <w:rFonts w:ascii="Arial" w:hAnsi="Arial" w:cs="Arial"/>
          <w:sz w:val="20"/>
        </w:rPr>
        <w:t>3</w:t>
      </w:r>
      <w:r w:rsidR="005420B2" w:rsidRPr="00536B78">
        <w:rPr>
          <w:rFonts w:ascii="Arial" w:hAnsi="Arial" w:cs="Arial"/>
          <w:sz w:val="20"/>
        </w:rPr>
        <w:t>.</w:t>
      </w:r>
      <w:r w:rsidRPr="00536B78">
        <w:rPr>
          <w:rFonts w:ascii="Arial" w:hAnsi="Arial" w:cs="Arial"/>
          <w:sz w:val="20"/>
        </w:rPr>
        <w:t>3</w:t>
      </w:r>
      <w:r w:rsidR="005420B2" w:rsidRPr="00536B78">
        <w:rPr>
          <w:rFonts w:ascii="Arial" w:hAnsi="Arial" w:cs="Arial"/>
          <w:sz w:val="20"/>
        </w:rPr>
        <w:t>.90.00.00.00.00.00.00.03.00</w:t>
      </w:r>
      <w:r w:rsidR="00564C0D" w:rsidRPr="00536B78">
        <w:rPr>
          <w:rFonts w:ascii="Arial" w:hAnsi="Arial" w:cs="Arial"/>
          <w:sz w:val="20"/>
        </w:rPr>
        <w:t>64</w:t>
      </w:r>
      <w:r w:rsidR="005420B2" w:rsidRPr="00536B78">
        <w:rPr>
          <w:rFonts w:ascii="Arial" w:hAnsi="Arial" w:cs="Arial"/>
          <w:sz w:val="20"/>
        </w:rPr>
        <w:t xml:space="preserve"> – Aplicações Diretas</w:t>
      </w:r>
    </w:p>
    <w:p w:rsidR="002559CD" w:rsidRPr="00536B78" w:rsidRDefault="002559CD" w:rsidP="002559CD">
      <w:pPr>
        <w:ind w:left="426" w:firstLine="141"/>
        <w:jc w:val="both"/>
        <w:rPr>
          <w:rFonts w:ascii="Arial" w:hAnsi="Arial" w:cs="Arial"/>
          <w:sz w:val="20"/>
        </w:rPr>
      </w:pPr>
      <w:r w:rsidRPr="00536B78">
        <w:rPr>
          <w:rFonts w:ascii="Arial" w:hAnsi="Arial" w:cs="Arial"/>
          <w:sz w:val="20"/>
        </w:rPr>
        <w:t>184 – 4.4.90.00.00.00.00.00.00.01.0008 – Aplicações Diretas</w:t>
      </w:r>
    </w:p>
    <w:p w:rsidR="00712DF1" w:rsidRPr="00536B78" w:rsidRDefault="00712DF1" w:rsidP="000554B9">
      <w:pPr>
        <w:ind w:left="426" w:firstLine="141"/>
        <w:jc w:val="both"/>
        <w:rPr>
          <w:rFonts w:ascii="Arial" w:hAnsi="Arial" w:cs="Arial"/>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z w:val="20"/>
        </w:rPr>
      </w:pPr>
      <w:r w:rsidRPr="00536B78">
        <w:rPr>
          <w:rFonts w:ascii="Arial" w:hAnsi="Arial" w:cs="Arial"/>
          <w:sz w:val="20"/>
        </w:rPr>
        <w:t xml:space="preserve">O valor total </w:t>
      </w:r>
      <w:r w:rsidR="003763C2" w:rsidRPr="00536B78">
        <w:rPr>
          <w:rFonts w:ascii="Arial" w:hAnsi="Arial" w:cs="Arial"/>
          <w:sz w:val="20"/>
        </w:rPr>
        <w:t xml:space="preserve">máximo </w:t>
      </w:r>
      <w:r w:rsidRPr="00536B78">
        <w:rPr>
          <w:rFonts w:ascii="Arial" w:hAnsi="Arial" w:cs="Arial"/>
          <w:sz w:val="20"/>
        </w:rPr>
        <w:t xml:space="preserve">estimado para </w:t>
      </w:r>
      <w:r w:rsidR="003763C2" w:rsidRPr="00536B78">
        <w:rPr>
          <w:rFonts w:ascii="Arial" w:hAnsi="Arial" w:cs="Arial"/>
          <w:sz w:val="20"/>
        </w:rPr>
        <w:t xml:space="preserve">esta </w:t>
      </w:r>
      <w:r w:rsidRPr="00536B78">
        <w:rPr>
          <w:rFonts w:ascii="Arial" w:hAnsi="Arial" w:cs="Arial"/>
          <w:sz w:val="20"/>
        </w:rPr>
        <w:t xml:space="preserve">contratação é de </w:t>
      </w:r>
      <w:r w:rsidR="00C53342" w:rsidRPr="00536B78">
        <w:rPr>
          <w:rFonts w:ascii="Arial" w:hAnsi="Arial" w:cs="Arial"/>
          <w:b/>
          <w:bCs/>
          <w:sz w:val="20"/>
        </w:rPr>
        <w:t xml:space="preserve">R$ </w:t>
      </w:r>
      <w:r w:rsidR="009B53BB" w:rsidRPr="00536B78">
        <w:rPr>
          <w:rFonts w:ascii="Arial" w:hAnsi="Arial" w:cs="Arial"/>
          <w:b/>
          <w:bCs/>
          <w:sz w:val="20"/>
        </w:rPr>
        <w:t>2.939.970,94</w:t>
      </w:r>
      <w:r w:rsidR="00C53342" w:rsidRPr="00536B78">
        <w:rPr>
          <w:rFonts w:ascii="Arial" w:hAnsi="Arial" w:cs="Arial"/>
          <w:bCs/>
          <w:sz w:val="20"/>
        </w:rPr>
        <w:t>(</w:t>
      </w:r>
      <w:r w:rsidR="009B53BB" w:rsidRPr="00536B78">
        <w:rPr>
          <w:rFonts w:ascii="Arial" w:hAnsi="Arial" w:cs="Arial"/>
          <w:bCs/>
          <w:sz w:val="20"/>
        </w:rPr>
        <w:t>dois mil novecentos e trinta e nove mil novecentos e setenta reais e noventa e quatro centavos</w:t>
      </w:r>
      <w:r w:rsidR="00C53342" w:rsidRPr="00536B78">
        <w:rPr>
          <w:rFonts w:ascii="Arial" w:hAnsi="Arial" w:cs="Arial"/>
          <w:bCs/>
          <w:sz w:val="20"/>
        </w:rPr>
        <w:t>)</w:t>
      </w:r>
      <w:r w:rsidR="00BA6035" w:rsidRPr="00536B78">
        <w:rPr>
          <w:rFonts w:ascii="Arial" w:hAnsi="Arial" w:cs="Arial"/>
          <w:bCs/>
          <w:sz w:val="20"/>
        </w:rPr>
        <w:t>, sendo:</w:t>
      </w:r>
    </w:p>
    <w:p w:rsidR="00BA6035" w:rsidRPr="00536B78" w:rsidRDefault="00BA6035" w:rsidP="00BA6035">
      <w:pPr>
        <w:suppressAutoHyphens/>
        <w:ind w:left="360"/>
        <w:jc w:val="both"/>
        <w:rPr>
          <w:rFonts w:ascii="Arial" w:hAnsi="Arial" w:cs="Arial"/>
          <w:bCs/>
          <w:sz w:val="20"/>
          <w:highlight w:val="green"/>
        </w:rPr>
      </w:pPr>
    </w:p>
    <w:p w:rsidR="00BA6035" w:rsidRPr="00536B78" w:rsidRDefault="00BA6035" w:rsidP="00DC6ACC">
      <w:pPr>
        <w:numPr>
          <w:ilvl w:val="0"/>
          <w:numId w:val="41"/>
        </w:numPr>
        <w:suppressAutoHyphens/>
        <w:ind w:left="993"/>
        <w:jc w:val="both"/>
        <w:rPr>
          <w:rFonts w:ascii="Arial" w:hAnsi="Arial" w:cs="Arial"/>
          <w:bCs/>
          <w:sz w:val="20"/>
        </w:rPr>
      </w:pPr>
      <w:r w:rsidRPr="00536B78">
        <w:rPr>
          <w:rFonts w:ascii="Arial" w:hAnsi="Arial" w:cs="Arial"/>
          <w:b/>
          <w:bCs/>
          <w:sz w:val="20"/>
        </w:rPr>
        <w:t xml:space="preserve">R$ </w:t>
      </w:r>
      <w:r w:rsidR="00655FC7" w:rsidRPr="00536B78">
        <w:rPr>
          <w:rFonts w:ascii="Arial" w:hAnsi="Arial" w:cs="Arial"/>
          <w:b/>
          <w:bCs/>
          <w:sz w:val="20"/>
        </w:rPr>
        <w:t>R$ 78.113,00</w:t>
      </w:r>
      <w:r w:rsidR="00655FC7" w:rsidRPr="00536B78">
        <w:rPr>
          <w:rFonts w:ascii="Arial" w:hAnsi="Arial" w:cs="Arial"/>
          <w:bCs/>
          <w:sz w:val="20"/>
        </w:rPr>
        <w:t xml:space="preserve"> (setenta e oito mil cento e treze reais)</w:t>
      </w:r>
      <w:r w:rsidRPr="00536B78">
        <w:rPr>
          <w:rFonts w:ascii="Arial" w:hAnsi="Arial" w:cs="Arial"/>
          <w:bCs/>
          <w:sz w:val="20"/>
        </w:rPr>
        <w:t>, referente</w:t>
      </w:r>
      <w:r w:rsidR="00AF5D55" w:rsidRPr="00536B78">
        <w:rPr>
          <w:rFonts w:ascii="Arial" w:hAnsi="Arial" w:cs="Arial"/>
          <w:bCs/>
          <w:sz w:val="20"/>
        </w:rPr>
        <w:t>s</w:t>
      </w:r>
      <w:r w:rsidRPr="00536B78">
        <w:rPr>
          <w:rFonts w:ascii="Arial" w:hAnsi="Arial" w:cs="Arial"/>
          <w:bCs/>
          <w:sz w:val="20"/>
        </w:rPr>
        <w:t xml:space="preserve"> ao Lote 01; e</w:t>
      </w:r>
    </w:p>
    <w:p w:rsidR="001D1A52" w:rsidRPr="00536B78" w:rsidRDefault="001D1A52" w:rsidP="00AF5D55">
      <w:pPr>
        <w:suppressAutoHyphens/>
        <w:ind w:left="993"/>
        <w:jc w:val="both"/>
        <w:rPr>
          <w:rFonts w:ascii="Arial" w:hAnsi="Arial" w:cs="Arial"/>
          <w:bCs/>
          <w:sz w:val="20"/>
        </w:rPr>
      </w:pPr>
    </w:p>
    <w:p w:rsidR="00BA6035" w:rsidRPr="00536B78" w:rsidRDefault="00BA6035" w:rsidP="00DC6ACC">
      <w:pPr>
        <w:numPr>
          <w:ilvl w:val="0"/>
          <w:numId w:val="41"/>
        </w:numPr>
        <w:suppressAutoHyphens/>
        <w:ind w:left="993"/>
        <w:jc w:val="both"/>
        <w:rPr>
          <w:rFonts w:ascii="Arial" w:hAnsi="Arial" w:cs="Arial"/>
          <w:bCs/>
          <w:sz w:val="20"/>
        </w:rPr>
      </w:pPr>
      <w:r w:rsidRPr="00536B78">
        <w:rPr>
          <w:rFonts w:ascii="Arial" w:hAnsi="Arial" w:cs="Arial"/>
          <w:b/>
          <w:bCs/>
          <w:sz w:val="20"/>
        </w:rPr>
        <w:t xml:space="preserve">R$ </w:t>
      </w:r>
      <w:r w:rsidR="00DE3124" w:rsidRPr="00536B78">
        <w:rPr>
          <w:rFonts w:ascii="Arial" w:hAnsi="Arial" w:cs="Arial"/>
          <w:b/>
          <w:bCs/>
          <w:sz w:val="20"/>
        </w:rPr>
        <w:t>R$ 2.861.857,94</w:t>
      </w:r>
      <w:r w:rsidR="00DE3124" w:rsidRPr="00536B78">
        <w:rPr>
          <w:rFonts w:ascii="Arial" w:hAnsi="Arial" w:cs="Arial"/>
          <w:bCs/>
          <w:sz w:val="20"/>
        </w:rPr>
        <w:t xml:space="preserve"> (dois milhões oitocentos e sessenta e um mil oitocentos e cinquenta e sete reais e noventa e quatro centavos)</w:t>
      </w:r>
      <w:r w:rsidRPr="00536B78">
        <w:rPr>
          <w:rFonts w:ascii="Arial" w:hAnsi="Arial" w:cs="Arial"/>
          <w:bCs/>
          <w:sz w:val="20"/>
        </w:rPr>
        <w:t>, referente</w:t>
      </w:r>
      <w:r w:rsidR="00AF5D55" w:rsidRPr="00536B78">
        <w:rPr>
          <w:rFonts w:ascii="Arial" w:hAnsi="Arial" w:cs="Arial"/>
          <w:bCs/>
          <w:sz w:val="20"/>
        </w:rPr>
        <w:t>s</w:t>
      </w:r>
      <w:r w:rsidRPr="00536B78">
        <w:rPr>
          <w:rFonts w:ascii="Arial" w:hAnsi="Arial" w:cs="Arial"/>
          <w:bCs/>
          <w:sz w:val="20"/>
        </w:rPr>
        <w:t xml:space="preserve"> ao Lote 02.</w:t>
      </w:r>
    </w:p>
    <w:p w:rsidR="00C53342" w:rsidRPr="00536B78" w:rsidRDefault="00C53342" w:rsidP="002E7F22">
      <w:pPr>
        <w:ind w:left="567"/>
        <w:jc w:val="both"/>
        <w:rPr>
          <w:rFonts w:ascii="Arial" w:hAnsi="Arial" w:cs="Arial"/>
          <w:sz w:val="20"/>
        </w:rPr>
      </w:pPr>
    </w:p>
    <w:p w:rsidR="00AF5D55" w:rsidRPr="00536B78" w:rsidRDefault="00AF5D55" w:rsidP="002E7F22">
      <w:pPr>
        <w:ind w:left="567"/>
        <w:jc w:val="both"/>
        <w:rPr>
          <w:rFonts w:ascii="Arial" w:hAnsi="Arial" w:cs="Arial"/>
          <w:sz w:val="20"/>
        </w:rPr>
      </w:pPr>
    </w:p>
    <w:p w:rsidR="00C67E61" w:rsidRPr="00536B78" w:rsidRDefault="00C67E61" w:rsidP="00CE7E76">
      <w:pPr>
        <w:numPr>
          <w:ilvl w:val="0"/>
          <w:numId w:val="5"/>
        </w:numPr>
        <w:jc w:val="both"/>
        <w:rPr>
          <w:rFonts w:ascii="Arial" w:hAnsi="Arial" w:cs="Arial"/>
          <w:b/>
          <w:sz w:val="20"/>
        </w:rPr>
      </w:pPr>
      <w:r w:rsidRPr="00536B78">
        <w:rPr>
          <w:rFonts w:ascii="Arial" w:hAnsi="Arial" w:cs="Arial"/>
          <w:b/>
          <w:sz w:val="20"/>
        </w:rPr>
        <w:t xml:space="preserve">DA FORMA DE PAGAMENTO, DO DOCUMENTO FISCAL, DO REAJUSTE E DA REVISÃO </w:t>
      </w:r>
    </w:p>
    <w:p w:rsidR="00443A8F" w:rsidRPr="00536B78" w:rsidRDefault="00443A8F">
      <w:pPr>
        <w:jc w:val="both"/>
        <w:rPr>
          <w:rFonts w:ascii="Arial" w:hAnsi="Arial" w:cs="Arial"/>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z w:val="20"/>
        </w:rPr>
      </w:pPr>
      <w:r w:rsidRPr="00536B78">
        <w:rPr>
          <w:rFonts w:ascii="Arial" w:hAnsi="Arial" w:cs="Arial"/>
          <w:sz w:val="20"/>
        </w:rPr>
        <w:t xml:space="preserve">O pagamento será realizado de forma parcelada, </w:t>
      </w:r>
      <w:r w:rsidR="0037245A" w:rsidRPr="00536B78">
        <w:rPr>
          <w:rFonts w:ascii="Arial" w:hAnsi="Arial" w:cs="Arial"/>
          <w:sz w:val="20"/>
        </w:rPr>
        <w:t xml:space="preserve">em intervalos mínimos de 30 (trinta) dias, </w:t>
      </w:r>
      <w:r w:rsidRPr="00536B78">
        <w:rPr>
          <w:rFonts w:ascii="Arial" w:hAnsi="Arial" w:cs="Arial"/>
          <w:sz w:val="20"/>
        </w:rPr>
        <w:t xml:space="preserve">conforme os laudos de medições efetuados </w:t>
      </w:r>
      <w:r w:rsidR="0037245A" w:rsidRPr="00536B78">
        <w:rPr>
          <w:rFonts w:ascii="Arial" w:hAnsi="Arial" w:cs="Arial"/>
          <w:sz w:val="20"/>
        </w:rPr>
        <w:t>(subitem 1.2.5 deste Edital)</w:t>
      </w:r>
      <w:r w:rsidRPr="00536B78">
        <w:rPr>
          <w:rFonts w:ascii="Arial" w:hAnsi="Arial" w:cs="Arial"/>
          <w:sz w:val="20"/>
        </w:rPr>
        <w:t>.</w:t>
      </w:r>
    </w:p>
    <w:p w:rsidR="00F95E63" w:rsidRPr="00536B78" w:rsidRDefault="00F95E63" w:rsidP="00F95E63">
      <w:pPr>
        <w:numPr>
          <w:ilvl w:val="2"/>
          <w:numId w:val="5"/>
        </w:numPr>
        <w:jc w:val="both"/>
        <w:rPr>
          <w:rFonts w:ascii="Arial" w:hAnsi="Arial" w:cs="Arial"/>
          <w:sz w:val="20"/>
        </w:rPr>
      </w:pPr>
      <w:r w:rsidRPr="00536B78">
        <w:rPr>
          <w:rFonts w:ascii="Arial" w:hAnsi="Arial" w:cs="Arial"/>
          <w:sz w:val="20"/>
        </w:rPr>
        <w:t>O pagamento será efetuado por meio de transferência bancária, cujos dados (banco, agência, nº da conta), deverão ser informados pelo proponente na proposta de preços.</w:t>
      </w:r>
    </w:p>
    <w:p w:rsidR="00C67E61" w:rsidRPr="00536B78" w:rsidRDefault="00C67E61" w:rsidP="00CE7E76">
      <w:pPr>
        <w:numPr>
          <w:ilvl w:val="2"/>
          <w:numId w:val="5"/>
        </w:numPr>
        <w:jc w:val="both"/>
        <w:rPr>
          <w:sz w:val="20"/>
        </w:rPr>
      </w:pPr>
      <w:r w:rsidRPr="00536B78">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15D66" w:rsidRPr="00536B78">
        <w:rPr>
          <w:rFonts w:ascii="Arial" w:hAnsi="Arial" w:cs="Arial"/>
          <w:sz w:val="20"/>
        </w:rPr>
        <w:t>/</w:t>
      </w:r>
      <w:r w:rsidRPr="00536B78">
        <w:rPr>
          <w:rFonts w:ascii="Arial" w:hAnsi="Arial" w:cs="Arial"/>
          <w:sz w:val="20"/>
        </w:rPr>
        <w:t>95, e apresentação de Nota Fiscal/Fatura atestada por servidor designado, conforme disposto nos artigos 67 e 73 da Lei 8.666/93.</w:t>
      </w:r>
    </w:p>
    <w:p w:rsidR="002E7F22" w:rsidRPr="00536B78" w:rsidRDefault="0051600F" w:rsidP="00CE7E76">
      <w:pPr>
        <w:pStyle w:val="Corpodetexto"/>
        <w:numPr>
          <w:ilvl w:val="2"/>
          <w:numId w:val="5"/>
        </w:numPr>
        <w:autoSpaceDE w:val="0"/>
        <w:autoSpaceDN w:val="0"/>
        <w:rPr>
          <w:rFonts w:ascii="Arial" w:hAnsi="Arial" w:cs="Arial"/>
          <w:sz w:val="20"/>
        </w:rPr>
      </w:pPr>
      <w:r w:rsidRPr="00536B78">
        <w:rPr>
          <w:rFonts w:ascii="Arial" w:hAnsi="Arial" w:cs="Arial"/>
          <w:sz w:val="20"/>
        </w:rPr>
        <w:t>Do pagamento será retido valor devido ao INSS, conforme Instrução Normativa INSS nº 069/2002, de acordo com a previsão da Instrução Normativa INSS nº 080/2002.</w:t>
      </w:r>
    </w:p>
    <w:p w:rsidR="002E7F22" w:rsidRPr="00536B78" w:rsidRDefault="002E7F22" w:rsidP="00CE7E76">
      <w:pPr>
        <w:pStyle w:val="Corpodetexto"/>
        <w:numPr>
          <w:ilvl w:val="2"/>
          <w:numId w:val="5"/>
        </w:numPr>
        <w:autoSpaceDE w:val="0"/>
        <w:autoSpaceDN w:val="0"/>
        <w:rPr>
          <w:rFonts w:ascii="Arial" w:hAnsi="Arial" w:cs="Arial"/>
          <w:sz w:val="20"/>
        </w:rPr>
      </w:pPr>
      <w:r w:rsidRPr="00536B78">
        <w:rPr>
          <w:rFonts w:ascii="Arial" w:hAnsi="Arial" w:cs="Arial"/>
          <w:snapToGrid w:val="0"/>
          <w:sz w:val="20"/>
        </w:rPr>
        <w:t>O Município de Joaçaba consignará nos próximos exercícios em seu orçamento os recursos necessários ao atendimento dos pagamentos previstos.</w:t>
      </w:r>
    </w:p>
    <w:p w:rsidR="00597691" w:rsidRPr="00536B78" w:rsidRDefault="00597691" w:rsidP="00CE7E76">
      <w:pPr>
        <w:pStyle w:val="Corpodetexto"/>
        <w:numPr>
          <w:ilvl w:val="2"/>
          <w:numId w:val="5"/>
        </w:numPr>
        <w:autoSpaceDE w:val="0"/>
        <w:autoSpaceDN w:val="0"/>
        <w:rPr>
          <w:rFonts w:ascii="Arial" w:hAnsi="Arial" w:cs="Arial"/>
          <w:sz w:val="20"/>
        </w:rPr>
      </w:pPr>
      <w:r w:rsidRPr="00536B78">
        <w:rPr>
          <w:rFonts w:ascii="Arial" w:hAnsi="Arial" w:cs="Arial"/>
          <w:sz w:val="20"/>
        </w:rPr>
        <w:t>A última parcela ficará vinculada à apresentação da documentaç</w:t>
      </w:r>
      <w:r w:rsidR="00E92AFB" w:rsidRPr="00536B78">
        <w:rPr>
          <w:rFonts w:ascii="Arial" w:hAnsi="Arial" w:cs="Arial"/>
          <w:sz w:val="20"/>
        </w:rPr>
        <w:t>ão</w:t>
      </w:r>
      <w:r w:rsidRPr="00536B78">
        <w:rPr>
          <w:rFonts w:ascii="Arial" w:hAnsi="Arial" w:cs="Arial"/>
          <w:bCs/>
          <w:sz w:val="20"/>
        </w:rPr>
        <w:t>relacionada no subitem 1.2.6 deste Edital.</w:t>
      </w:r>
    </w:p>
    <w:p w:rsidR="00147AB2" w:rsidRPr="00536B78" w:rsidRDefault="00147AB2" w:rsidP="00CE7E76">
      <w:pPr>
        <w:pStyle w:val="Corpodetexto"/>
        <w:numPr>
          <w:ilvl w:val="2"/>
          <w:numId w:val="5"/>
        </w:numPr>
        <w:autoSpaceDE w:val="0"/>
        <w:autoSpaceDN w:val="0"/>
        <w:rPr>
          <w:rFonts w:ascii="Arial" w:hAnsi="Arial" w:cs="Arial"/>
          <w:sz w:val="20"/>
        </w:rPr>
      </w:pPr>
      <w:r w:rsidRPr="00536B78">
        <w:rPr>
          <w:rFonts w:ascii="Arial" w:hAnsi="Arial" w:cs="Arial"/>
          <w:sz w:val="20"/>
        </w:rPr>
        <w:t>Não haverá, em hipótese alguma, pagamento antecipado.</w:t>
      </w:r>
    </w:p>
    <w:p w:rsidR="003763C2" w:rsidRPr="00536B78" w:rsidRDefault="003763C2" w:rsidP="003763C2">
      <w:pPr>
        <w:ind w:left="720"/>
        <w:jc w:val="both"/>
        <w:rPr>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z w:val="20"/>
        </w:rPr>
      </w:pPr>
      <w:r w:rsidRPr="00536B78">
        <w:rPr>
          <w:rFonts w:ascii="Arial" w:hAnsi="Arial" w:cs="Arial"/>
          <w:sz w:val="20"/>
        </w:rPr>
        <w:t>A Nota Fiscal ou outro documento fiscal correlato deverá ser emitido para a PREFEITURA DE JOAÇABA, Avenida XV de Novembro, 378, centro, Joaçaba - SC, CNPJ/MF 82.939.380/0001-99, e ter a mesma Razão Social e CNPJ dos documentos apresentados por ocasião da habilitação, contendo ainda número do empenho e do processo licitatório.</w:t>
      </w:r>
    </w:p>
    <w:p w:rsidR="00C67E61" w:rsidRPr="00536B78" w:rsidRDefault="00C67E61" w:rsidP="00CE7E76">
      <w:pPr>
        <w:numPr>
          <w:ilvl w:val="2"/>
          <w:numId w:val="5"/>
        </w:numPr>
        <w:tabs>
          <w:tab w:val="clear" w:pos="720"/>
          <w:tab w:val="left" w:pos="709"/>
        </w:tabs>
        <w:jc w:val="both"/>
        <w:rPr>
          <w:rFonts w:ascii="Arial" w:hAnsi="Arial" w:cs="Arial"/>
          <w:sz w:val="20"/>
        </w:rPr>
      </w:pPr>
      <w:r w:rsidRPr="00536B78">
        <w:rPr>
          <w:rFonts w:ascii="Arial" w:hAnsi="Arial" w:cs="Arial"/>
          <w:sz w:val="20"/>
        </w:rPr>
        <w:t>A apresentação do documento fiscal que contrarie essas exigências inviabilizará o pagamento, isentando o MUNICÍPIO do ressarcimento de qualquer prejuízo para a CONTRATADA.</w:t>
      </w:r>
    </w:p>
    <w:p w:rsidR="003763C2" w:rsidRPr="00536B78" w:rsidRDefault="003763C2" w:rsidP="003763C2">
      <w:pPr>
        <w:tabs>
          <w:tab w:val="left" w:pos="709"/>
        </w:tabs>
        <w:ind w:left="720"/>
        <w:jc w:val="both"/>
        <w:rPr>
          <w:rFonts w:ascii="Arial" w:hAnsi="Arial" w:cs="Arial"/>
          <w:sz w:val="20"/>
        </w:rPr>
      </w:pPr>
    </w:p>
    <w:p w:rsidR="00C67E61" w:rsidRPr="00536B78" w:rsidRDefault="00DD18B0" w:rsidP="00CE7E76">
      <w:pPr>
        <w:pStyle w:val="Corpodetexto"/>
        <w:numPr>
          <w:ilvl w:val="1"/>
          <w:numId w:val="5"/>
        </w:numPr>
        <w:tabs>
          <w:tab w:val="clear" w:pos="360"/>
          <w:tab w:val="num" w:pos="567"/>
        </w:tabs>
        <w:suppressAutoHyphens/>
        <w:ind w:left="567" w:hanging="567"/>
        <w:rPr>
          <w:rFonts w:ascii="Arial" w:hAnsi="Arial" w:cs="Arial"/>
          <w:sz w:val="20"/>
        </w:rPr>
      </w:pPr>
      <w:r w:rsidRPr="00536B78">
        <w:rPr>
          <w:rFonts w:ascii="Arial" w:hAnsi="Arial" w:cs="Arial"/>
          <w:sz w:val="20"/>
        </w:rPr>
        <w:t xml:space="preserve">Os </w:t>
      </w:r>
      <w:r w:rsidR="00C944BB" w:rsidRPr="00536B78">
        <w:rPr>
          <w:rFonts w:ascii="Arial" w:hAnsi="Arial" w:cs="Arial"/>
          <w:sz w:val="20"/>
        </w:rPr>
        <w:t xml:space="preserve">valores contratados não serão reajustados. </w:t>
      </w:r>
    </w:p>
    <w:p w:rsidR="003763C2" w:rsidRPr="00536B78" w:rsidRDefault="003763C2" w:rsidP="003763C2">
      <w:pPr>
        <w:ind w:left="360"/>
        <w:jc w:val="both"/>
        <w:rPr>
          <w:rFonts w:ascii="Arial" w:hAnsi="Arial" w:cs="Arial"/>
          <w:sz w:val="20"/>
        </w:rPr>
      </w:pPr>
    </w:p>
    <w:p w:rsidR="00C67E61" w:rsidRPr="00536B78" w:rsidRDefault="00C67E61" w:rsidP="00CE7E76">
      <w:pPr>
        <w:numPr>
          <w:ilvl w:val="1"/>
          <w:numId w:val="5"/>
        </w:numPr>
        <w:tabs>
          <w:tab w:val="clear" w:pos="360"/>
          <w:tab w:val="num" w:pos="567"/>
        </w:tabs>
        <w:ind w:left="567" w:hanging="567"/>
        <w:jc w:val="both"/>
        <w:rPr>
          <w:rFonts w:ascii="Arial" w:hAnsi="Arial" w:cs="Arial"/>
          <w:sz w:val="20"/>
        </w:rPr>
      </w:pPr>
      <w:r w:rsidRPr="00536B78">
        <w:rPr>
          <w:rFonts w:ascii="Arial" w:hAnsi="Arial" w:cs="Arial"/>
          <w:sz w:val="20"/>
        </w:rPr>
        <w:t>O</w:t>
      </w:r>
      <w:r w:rsidR="00E15D66" w:rsidRPr="00536B78">
        <w:rPr>
          <w:rFonts w:ascii="Arial" w:hAnsi="Arial" w:cs="Arial"/>
          <w:sz w:val="20"/>
        </w:rPr>
        <w:t>s</w:t>
      </w:r>
      <w:r w:rsidR="00C944BB" w:rsidRPr="00536B78">
        <w:rPr>
          <w:rFonts w:ascii="Arial" w:hAnsi="Arial" w:cs="Arial"/>
          <w:sz w:val="20"/>
        </w:rPr>
        <w:t>valores</w:t>
      </w:r>
      <w:r w:rsidRPr="00536B78">
        <w:rPr>
          <w:rFonts w:ascii="Arial" w:hAnsi="Arial" w:cs="Arial"/>
          <w:sz w:val="20"/>
        </w:rPr>
        <w:t xml:space="preserve"> poder</w:t>
      </w:r>
      <w:r w:rsidR="00E15D66" w:rsidRPr="00536B78">
        <w:rPr>
          <w:rFonts w:ascii="Arial" w:hAnsi="Arial" w:cs="Arial"/>
          <w:sz w:val="20"/>
        </w:rPr>
        <w:t>ão</w:t>
      </w:r>
      <w:r w:rsidRPr="00536B78">
        <w:rPr>
          <w:rFonts w:ascii="Arial" w:hAnsi="Arial" w:cs="Arial"/>
          <w:sz w:val="20"/>
        </w:rPr>
        <w:t xml:space="preserve"> ser revisado</w:t>
      </w:r>
      <w:r w:rsidR="00E15D66" w:rsidRPr="00536B78">
        <w:rPr>
          <w:rFonts w:ascii="Arial" w:hAnsi="Arial" w:cs="Arial"/>
          <w:sz w:val="20"/>
        </w:rPr>
        <w:t>s</w:t>
      </w:r>
      <w:r w:rsidRPr="00536B78">
        <w:rPr>
          <w:rFonts w:ascii="Arial" w:hAnsi="Arial" w:cs="Arial"/>
          <w:sz w:val="20"/>
        </w:rPr>
        <w:t xml:space="preserve"> quando houver alteração, devidamente comprovada, podendo ocorrer de acordo com o art. 65 da Lei 8.666/93 e alterações, mediante requerimento a ser formalizado e protocolado pela CONTRATADA.</w:t>
      </w:r>
    </w:p>
    <w:p w:rsidR="00AA2C71" w:rsidRPr="00536B78" w:rsidRDefault="00AA2C71" w:rsidP="00AA2C71">
      <w:pPr>
        <w:pStyle w:val="PargrafodaLista"/>
        <w:rPr>
          <w:rFonts w:ascii="Arial" w:hAnsi="Arial" w:cs="Arial"/>
          <w:sz w:val="20"/>
        </w:rPr>
      </w:pPr>
    </w:p>
    <w:p w:rsidR="00AA2C71" w:rsidRPr="00536B78" w:rsidRDefault="00AA2C71" w:rsidP="00CE7E76">
      <w:pPr>
        <w:numPr>
          <w:ilvl w:val="1"/>
          <w:numId w:val="5"/>
        </w:numPr>
        <w:tabs>
          <w:tab w:val="clear" w:pos="360"/>
          <w:tab w:val="num" w:pos="567"/>
        </w:tabs>
        <w:ind w:left="567" w:hanging="567"/>
        <w:jc w:val="both"/>
        <w:rPr>
          <w:rFonts w:ascii="Arial" w:hAnsi="Arial" w:cs="Arial"/>
          <w:sz w:val="20"/>
        </w:rPr>
      </w:pPr>
      <w:r w:rsidRPr="00536B78">
        <w:rPr>
          <w:rFonts w:ascii="Arial" w:hAnsi="Arial" w:cs="Arial"/>
          <w:sz w:val="20"/>
        </w:rPr>
        <w:t>A empresa contratada poderá solicitar repactuação contratual até a data da prorrogação e/ou do encerramento do contrato. Inexistindo pedido devidamente justificado neste prazo, ocorrerá a preclusão do direito de repactuar.</w:t>
      </w:r>
    </w:p>
    <w:p w:rsidR="00C67E61" w:rsidRPr="00536B78" w:rsidRDefault="00C67E61">
      <w:pPr>
        <w:tabs>
          <w:tab w:val="num" w:pos="720"/>
        </w:tabs>
        <w:jc w:val="both"/>
        <w:rPr>
          <w:rFonts w:ascii="Arial" w:hAnsi="Arial" w:cs="Arial"/>
          <w:sz w:val="20"/>
        </w:rPr>
      </w:pPr>
    </w:p>
    <w:p w:rsidR="001C3603" w:rsidRPr="00536B78" w:rsidRDefault="001C3603">
      <w:pPr>
        <w:tabs>
          <w:tab w:val="num" w:pos="720"/>
        </w:tabs>
        <w:jc w:val="both"/>
        <w:rPr>
          <w:rFonts w:ascii="Arial" w:hAnsi="Arial" w:cs="Arial"/>
          <w:sz w:val="20"/>
        </w:rPr>
      </w:pPr>
    </w:p>
    <w:p w:rsidR="00C67E61" w:rsidRPr="00536B78" w:rsidRDefault="00C67E61">
      <w:pPr>
        <w:pStyle w:val="Ttulo2"/>
        <w:autoSpaceDE w:val="0"/>
        <w:autoSpaceDN w:val="0"/>
        <w:rPr>
          <w:rFonts w:ascii="Arial" w:hAnsi="Arial" w:cs="Arial"/>
        </w:rPr>
      </w:pPr>
      <w:r w:rsidRPr="00536B78">
        <w:rPr>
          <w:rFonts w:ascii="Arial" w:hAnsi="Arial" w:cs="Arial"/>
        </w:rPr>
        <w:t>16. DAS CONSIDERAÇÕES GERAIS</w:t>
      </w:r>
    </w:p>
    <w:p w:rsidR="00C67E61" w:rsidRPr="00536B78" w:rsidRDefault="00C67E61">
      <w:pPr>
        <w:rPr>
          <w:rFonts w:ascii="Arial" w:hAnsi="Arial" w:cs="Arial"/>
          <w:sz w:val="20"/>
        </w:rPr>
      </w:pPr>
    </w:p>
    <w:p w:rsidR="0019736D" w:rsidRPr="00536B78" w:rsidRDefault="00C67E61" w:rsidP="00CE7E76">
      <w:pPr>
        <w:numPr>
          <w:ilvl w:val="1"/>
          <w:numId w:val="20"/>
        </w:numPr>
        <w:tabs>
          <w:tab w:val="left" w:pos="567"/>
        </w:tabs>
        <w:ind w:left="567" w:hanging="567"/>
        <w:jc w:val="both"/>
        <w:rPr>
          <w:rFonts w:ascii="Arial" w:hAnsi="Arial" w:cs="Arial"/>
          <w:sz w:val="20"/>
        </w:rPr>
      </w:pPr>
      <w:r w:rsidRPr="00536B78">
        <w:rPr>
          <w:rFonts w:ascii="Arial" w:hAnsi="Arial" w:cs="Arial"/>
          <w:sz w:val="20"/>
        </w:rPr>
        <w:t xml:space="preserve">A Comissão de Licitações poderá pedir esclarecimentos e promover diligências em qualquer fase da licitação e sempre que julgar necessário, </w:t>
      </w:r>
      <w:r w:rsidR="0019736D" w:rsidRPr="00536B78">
        <w:rPr>
          <w:rFonts w:ascii="Arial" w:hAnsi="Arial" w:cs="Arial"/>
          <w:sz w:val="20"/>
        </w:rPr>
        <w:t>fixando prazos para atendimento</w:t>
      </w:r>
      <w:r w:rsidRPr="00536B78">
        <w:rPr>
          <w:rFonts w:ascii="Arial" w:hAnsi="Arial" w:cs="Arial"/>
          <w:sz w:val="20"/>
        </w:rPr>
        <w:t xml:space="preserve"> destinados a elucidar ou comple</w:t>
      </w:r>
      <w:r w:rsidR="003763C2" w:rsidRPr="00536B78">
        <w:rPr>
          <w:rFonts w:ascii="Arial" w:hAnsi="Arial" w:cs="Arial"/>
          <w:sz w:val="20"/>
        </w:rPr>
        <w:t>mentar a instrução do processo.</w:t>
      </w:r>
    </w:p>
    <w:p w:rsidR="003763C2" w:rsidRPr="00536B78" w:rsidRDefault="003763C2" w:rsidP="003763C2">
      <w:pPr>
        <w:tabs>
          <w:tab w:val="left" w:pos="567"/>
        </w:tabs>
        <w:ind w:left="567"/>
        <w:jc w:val="both"/>
        <w:rPr>
          <w:rFonts w:ascii="Arial" w:hAnsi="Arial" w:cs="Arial"/>
          <w:sz w:val="20"/>
        </w:rPr>
      </w:pPr>
    </w:p>
    <w:p w:rsidR="0019736D" w:rsidRPr="00536B78" w:rsidRDefault="00C67E61" w:rsidP="00CE7E76">
      <w:pPr>
        <w:numPr>
          <w:ilvl w:val="1"/>
          <w:numId w:val="20"/>
        </w:numPr>
        <w:tabs>
          <w:tab w:val="left" w:pos="567"/>
        </w:tabs>
        <w:ind w:left="567" w:hanging="567"/>
        <w:jc w:val="both"/>
        <w:rPr>
          <w:rFonts w:ascii="Arial" w:hAnsi="Arial" w:cs="Arial"/>
          <w:sz w:val="20"/>
        </w:rPr>
      </w:pPr>
      <w:r w:rsidRPr="00536B78">
        <w:rPr>
          <w:rFonts w:ascii="Arial" w:hAnsi="Arial" w:cs="Arial"/>
          <w:snapToGrid w:val="0"/>
          <w:sz w:val="20"/>
        </w:rPr>
        <w:t xml:space="preserve">Caberá ao </w:t>
      </w:r>
      <w:r w:rsidR="00AF5D55" w:rsidRPr="00536B78">
        <w:rPr>
          <w:rFonts w:ascii="Arial" w:hAnsi="Arial" w:cs="Arial"/>
          <w:snapToGrid w:val="0"/>
          <w:sz w:val="20"/>
        </w:rPr>
        <w:t>Secretário Municipal de Infraestrutura</w:t>
      </w:r>
      <w:r w:rsidRPr="00536B78">
        <w:rPr>
          <w:rFonts w:ascii="Arial" w:hAnsi="Arial" w:cs="Arial"/>
          <w:snapToGrid w:val="0"/>
          <w:sz w:val="20"/>
        </w:rPr>
        <w:t>, revogar ou anular esta Licitação, no todo ou em parte, nos termos do art. 49 da Lei 8.666/93 e suas alterações</w:t>
      </w:r>
      <w:r w:rsidR="00AF5D55" w:rsidRPr="00536B78">
        <w:rPr>
          <w:rFonts w:ascii="Arial" w:hAnsi="Arial" w:cs="Arial"/>
          <w:snapToGrid w:val="0"/>
          <w:sz w:val="20"/>
        </w:rPr>
        <w:t xml:space="preserve"> e da Instrução Normativa nº 08/2014 e alteração</w:t>
      </w:r>
      <w:r w:rsidRPr="00536B78">
        <w:rPr>
          <w:rFonts w:ascii="Arial" w:hAnsi="Arial" w:cs="Arial"/>
          <w:snapToGrid w:val="0"/>
          <w:sz w:val="20"/>
        </w:rPr>
        <w:t>.</w:t>
      </w:r>
    </w:p>
    <w:p w:rsidR="003763C2" w:rsidRPr="00536B78" w:rsidRDefault="003763C2" w:rsidP="003763C2">
      <w:pPr>
        <w:tabs>
          <w:tab w:val="left" w:pos="567"/>
        </w:tabs>
        <w:jc w:val="both"/>
        <w:rPr>
          <w:rFonts w:ascii="Arial" w:hAnsi="Arial" w:cs="Arial"/>
          <w:sz w:val="20"/>
        </w:rPr>
      </w:pPr>
    </w:p>
    <w:p w:rsidR="0019736D" w:rsidRPr="00536B78" w:rsidRDefault="00C67E61" w:rsidP="00CE7E76">
      <w:pPr>
        <w:numPr>
          <w:ilvl w:val="1"/>
          <w:numId w:val="20"/>
        </w:numPr>
        <w:tabs>
          <w:tab w:val="left" w:pos="567"/>
        </w:tabs>
        <w:ind w:left="567" w:hanging="567"/>
        <w:jc w:val="both"/>
        <w:rPr>
          <w:rFonts w:ascii="Arial" w:hAnsi="Arial" w:cs="Arial"/>
          <w:sz w:val="20"/>
        </w:rPr>
      </w:pPr>
      <w:r w:rsidRPr="00536B78">
        <w:rPr>
          <w:rFonts w:ascii="Arial" w:hAnsi="Arial" w:cs="Arial"/>
          <w:sz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3763C2" w:rsidRPr="00536B78" w:rsidRDefault="003763C2" w:rsidP="003763C2">
      <w:pPr>
        <w:tabs>
          <w:tab w:val="left" w:pos="567"/>
        </w:tabs>
        <w:jc w:val="both"/>
        <w:rPr>
          <w:rFonts w:ascii="Arial" w:hAnsi="Arial" w:cs="Arial"/>
          <w:sz w:val="20"/>
        </w:rPr>
      </w:pPr>
    </w:p>
    <w:p w:rsidR="0019736D" w:rsidRPr="00536B78" w:rsidRDefault="00C67E61" w:rsidP="00CE7E76">
      <w:pPr>
        <w:numPr>
          <w:ilvl w:val="1"/>
          <w:numId w:val="20"/>
        </w:numPr>
        <w:tabs>
          <w:tab w:val="left" w:pos="567"/>
        </w:tabs>
        <w:ind w:left="567" w:hanging="567"/>
        <w:jc w:val="both"/>
        <w:rPr>
          <w:rFonts w:ascii="Arial" w:hAnsi="Arial" w:cs="Arial"/>
          <w:sz w:val="20"/>
        </w:rPr>
      </w:pPr>
      <w:r w:rsidRPr="00536B78">
        <w:rPr>
          <w:rFonts w:ascii="Arial" w:hAnsi="Arial" w:cs="Arial"/>
          <w:snapToGrid w:val="0"/>
          <w:sz w:val="20"/>
        </w:rPr>
        <w:t>Após a abertura dos envelopes, as informações somente serão fornecidas, desde que solicitadas por escrito.</w:t>
      </w:r>
    </w:p>
    <w:p w:rsidR="003763C2" w:rsidRPr="00536B78" w:rsidRDefault="003763C2" w:rsidP="003763C2">
      <w:pPr>
        <w:tabs>
          <w:tab w:val="left" w:pos="567"/>
        </w:tabs>
        <w:jc w:val="both"/>
        <w:rPr>
          <w:rFonts w:ascii="Arial" w:hAnsi="Arial" w:cs="Arial"/>
          <w:sz w:val="20"/>
        </w:rPr>
      </w:pPr>
    </w:p>
    <w:p w:rsidR="0019736D" w:rsidRPr="00536B78" w:rsidRDefault="00C67E61" w:rsidP="00CE7E76">
      <w:pPr>
        <w:numPr>
          <w:ilvl w:val="1"/>
          <w:numId w:val="20"/>
        </w:numPr>
        <w:tabs>
          <w:tab w:val="left" w:pos="567"/>
        </w:tabs>
        <w:ind w:left="567" w:hanging="567"/>
        <w:jc w:val="both"/>
        <w:rPr>
          <w:rFonts w:ascii="Arial" w:hAnsi="Arial" w:cs="Arial"/>
          <w:sz w:val="20"/>
        </w:rPr>
      </w:pPr>
      <w:r w:rsidRPr="00536B78">
        <w:rPr>
          <w:rFonts w:ascii="Arial" w:hAnsi="Arial" w:cs="Arial"/>
          <w:snapToGrid w:val="0"/>
          <w:sz w:val="20"/>
        </w:rPr>
        <w:t>Para os casos omissos do presente Edital, aplicar-se-á o disposto na Lei 8.666/93 e suas alterações e Lei Complementar nº 123/2006.</w:t>
      </w:r>
    </w:p>
    <w:p w:rsidR="003763C2" w:rsidRPr="00536B78" w:rsidRDefault="003763C2" w:rsidP="003763C2">
      <w:pPr>
        <w:tabs>
          <w:tab w:val="left" w:pos="567"/>
        </w:tabs>
        <w:jc w:val="both"/>
        <w:rPr>
          <w:rFonts w:ascii="Arial" w:hAnsi="Arial" w:cs="Arial"/>
          <w:sz w:val="20"/>
        </w:rPr>
      </w:pPr>
    </w:p>
    <w:p w:rsidR="00C67E61" w:rsidRPr="00536B78" w:rsidRDefault="00C67E61" w:rsidP="00CE7E76">
      <w:pPr>
        <w:numPr>
          <w:ilvl w:val="1"/>
          <w:numId w:val="20"/>
        </w:numPr>
        <w:tabs>
          <w:tab w:val="left" w:pos="567"/>
        </w:tabs>
        <w:ind w:left="567" w:hanging="567"/>
        <w:jc w:val="both"/>
        <w:rPr>
          <w:rFonts w:ascii="Arial" w:hAnsi="Arial" w:cs="Arial"/>
          <w:sz w:val="20"/>
        </w:rPr>
      </w:pPr>
      <w:r w:rsidRPr="00536B78">
        <w:rPr>
          <w:rFonts w:ascii="Arial" w:hAnsi="Arial" w:cs="Arial"/>
          <w:snapToGrid w:val="0"/>
          <w:sz w:val="20"/>
        </w:rPr>
        <w:lastRenderedPageBreak/>
        <w:t>São partes integrantes do presente Edital:</w:t>
      </w:r>
    </w:p>
    <w:p w:rsidR="00C67E61" w:rsidRPr="00536B78" w:rsidRDefault="00C67E61" w:rsidP="00CE7E76">
      <w:pPr>
        <w:numPr>
          <w:ilvl w:val="0"/>
          <w:numId w:val="23"/>
        </w:numPr>
        <w:tabs>
          <w:tab w:val="left" w:pos="567"/>
        </w:tabs>
        <w:suppressAutoHyphens/>
        <w:ind w:left="993" w:hanging="426"/>
        <w:jc w:val="both"/>
        <w:rPr>
          <w:rFonts w:ascii="Arial" w:hAnsi="Arial" w:cs="Arial"/>
          <w:bCs/>
          <w:sz w:val="20"/>
        </w:rPr>
      </w:pPr>
      <w:r w:rsidRPr="00536B78">
        <w:rPr>
          <w:rFonts w:ascii="Arial" w:hAnsi="Arial" w:cs="Arial"/>
          <w:snapToGrid w:val="0"/>
          <w:sz w:val="20"/>
        </w:rPr>
        <w:t>Anexo I – Projeto</w:t>
      </w:r>
      <w:r w:rsidR="00113697" w:rsidRPr="00536B78">
        <w:rPr>
          <w:rFonts w:ascii="Arial" w:hAnsi="Arial" w:cs="Arial"/>
          <w:snapToGrid w:val="0"/>
          <w:sz w:val="20"/>
        </w:rPr>
        <w:t xml:space="preserve"> Básico / </w:t>
      </w:r>
      <w:r w:rsidR="003064BD" w:rsidRPr="00536B78">
        <w:rPr>
          <w:rFonts w:ascii="Arial" w:hAnsi="Arial" w:cs="Arial"/>
          <w:snapToGrid w:val="0"/>
          <w:sz w:val="20"/>
        </w:rPr>
        <w:t>Termo de Referência</w:t>
      </w:r>
      <w:r w:rsidR="00173F86" w:rsidRPr="00536B78">
        <w:rPr>
          <w:rFonts w:ascii="Arial" w:hAnsi="Arial" w:cs="Arial"/>
          <w:snapToGrid w:val="0"/>
          <w:sz w:val="20"/>
        </w:rPr>
        <w:t xml:space="preserve"> / </w:t>
      </w:r>
      <w:r w:rsidR="00113697" w:rsidRPr="00536B78">
        <w:rPr>
          <w:rFonts w:ascii="Arial" w:hAnsi="Arial" w:cs="Arial"/>
          <w:snapToGrid w:val="0"/>
          <w:sz w:val="20"/>
        </w:rPr>
        <w:t xml:space="preserve">Planilha de Materiais e Serviços / Cronograma de Desembolso </w:t>
      </w:r>
    </w:p>
    <w:p w:rsidR="00663FE1" w:rsidRPr="00536B78" w:rsidRDefault="00663FE1" w:rsidP="00CE7E76">
      <w:pPr>
        <w:numPr>
          <w:ilvl w:val="0"/>
          <w:numId w:val="23"/>
        </w:numPr>
        <w:tabs>
          <w:tab w:val="left" w:pos="993"/>
        </w:tabs>
        <w:suppressAutoHyphens/>
        <w:ind w:left="993" w:hanging="426"/>
        <w:jc w:val="both"/>
        <w:rPr>
          <w:rFonts w:ascii="Arial" w:hAnsi="Arial" w:cs="Arial"/>
          <w:bCs/>
          <w:sz w:val="20"/>
        </w:rPr>
      </w:pPr>
      <w:r w:rsidRPr="00536B78">
        <w:rPr>
          <w:rFonts w:ascii="Arial" w:hAnsi="Arial" w:cs="Arial"/>
          <w:bCs/>
          <w:sz w:val="20"/>
        </w:rPr>
        <w:t>Anexo II - Modelo da Proposta Comercial</w:t>
      </w:r>
    </w:p>
    <w:p w:rsidR="00663FE1" w:rsidRPr="00536B78" w:rsidRDefault="00663FE1" w:rsidP="00CE7E76">
      <w:pPr>
        <w:numPr>
          <w:ilvl w:val="0"/>
          <w:numId w:val="23"/>
        </w:numPr>
        <w:tabs>
          <w:tab w:val="left" w:pos="993"/>
        </w:tabs>
        <w:suppressAutoHyphens/>
        <w:ind w:left="993" w:hanging="426"/>
        <w:jc w:val="both"/>
        <w:rPr>
          <w:rFonts w:ascii="Arial" w:hAnsi="Arial" w:cs="Arial"/>
          <w:bCs/>
          <w:sz w:val="20"/>
        </w:rPr>
      </w:pPr>
      <w:r w:rsidRPr="00536B78">
        <w:rPr>
          <w:rFonts w:ascii="Arial" w:hAnsi="Arial" w:cs="Arial"/>
          <w:bCs/>
          <w:sz w:val="20"/>
        </w:rPr>
        <w:t>Anexo I</w:t>
      </w:r>
      <w:r w:rsidR="00173F86" w:rsidRPr="00536B78">
        <w:rPr>
          <w:rFonts w:ascii="Arial" w:hAnsi="Arial" w:cs="Arial"/>
          <w:bCs/>
          <w:sz w:val="20"/>
        </w:rPr>
        <w:t>II</w:t>
      </w:r>
      <w:r w:rsidRPr="00536B78">
        <w:rPr>
          <w:rFonts w:ascii="Arial" w:hAnsi="Arial" w:cs="Arial"/>
          <w:bCs/>
          <w:sz w:val="20"/>
        </w:rPr>
        <w:t xml:space="preserve"> – Modelo de Quadro de Composição do BDI – Benefício e Despesas Indiretas</w:t>
      </w:r>
    </w:p>
    <w:p w:rsidR="00663FE1" w:rsidRPr="00536B78" w:rsidRDefault="00663FE1" w:rsidP="00CE7E76">
      <w:pPr>
        <w:numPr>
          <w:ilvl w:val="0"/>
          <w:numId w:val="23"/>
        </w:numPr>
        <w:tabs>
          <w:tab w:val="left" w:pos="993"/>
        </w:tabs>
        <w:suppressAutoHyphens/>
        <w:ind w:left="993" w:hanging="426"/>
        <w:jc w:val="both"/>
        <w:rPr>
          <w:rFonts w:ascii="Arial" w:hAnsi="Arial" w:cs="Arial"/>
          <w:bCs/>
          <w:sz w:val="20"/>
        </w:rPr>
      </w:pPr>
      <w:r w:rsidRPr="00536B78">
        <w:rPr>
          <w:rFonts w:ascii="Arial" w:hAnsi="Arial" w:cs="Arial"/>
          <w:bCs/>
          <w:sz w:val="20"/>
        </w:rPr>
        <w:t xml:space="preserve">Anexo </w:t>
      </w:r>
      <w:r w:rsidR="00173F86" w:rsidRPr="00536B78">
        <w:rPr>
          <w:rFonts w:ascii="Arial" w:hAnsi="Arial" w:cs="Arial"/>
          <w:bCs/>
          <w:sz w:val="20"/>
        </w:rPr>
        <w:t>I</w:t>
      </w:r>
      <w:r w:rsidRPr="00536B78">
        <w:rPr>
          <w:rFonts w:ascii="Arial" w:hAnsi="Arial" w:cs="Arial"/>
          <w:bCs/>
          <w:sz w:val="20"/>
        </w:rPr>
        <w:t>V - Minuta de Contrato</w:t>
      </w:r>
      <w:r w:rsidR="0033591F" w:rsidRPr="00536B78">
        <w:rPr>
          <w:rFonts w:ascii="Arial" w:hAnsi="Arial" w:cs="Arial"/>
          <w:bCs/>
          <w:sz w:val="20"/>
        </w:rPr>
        <w:t>.</w:t>
      </w:r>
    </w:p>
    <w:p w:rsidR="0033591F" w:rsidRPr="00536B78" w:rsidRDefault="0033591F" w:rsidP="0033591F">
      <w:pPr>
        <w:tabs>
          <w:tab w:val="left" w:pos="993"/>
        </w:tabs>
        <w:suppressAutoHyphens/>
        <w:ind w:left="993"/>
        <w:jc w:val="both"/>
        <w:rPr>
          <w:rFonts w:ascii="Arial" w:hAnsi="Arial" w:cs="Arial"/>
          <w:bCs/>
          <w:sz w:val="20"/>
        </w:rPr>
      </w:pPr>
    </w:p>
    <w:p w:rsidR="00C67E61" w:rsidRPr="00536B78" w:rsidRDefault="00C67E61" w:rsidP="00CE7E76">
      <w:pPr>
        <w:numPr>
          <w:ilvl w:val="1"/>
          <w:numId w:val="9"/>
        </w:numPr>
        <w:tabs>
          <w:tab w:val="clear" w:pos="360"/>
          <w:tab w:val="num" w:pos="567"/>
        </w:tabs>
        <w:ind w:left="567" w:hanging="567"/>
        <w:jc w:val="both"/>
        <w:rPr>
          <w:rFonts w:ascii="Arial" w:hAnsi="Arial" w:cs="Arial"/>
          <w:snapToGrid w:val="0"/>
          <w:sz w:val="20"/>
        </w:rPr>
      </w:pPr>
      <w:r w:rsidRPr="00536B78">
        <w:rPr>
          <w:rFonts w:ascii="Arial" w:hAnsi="Arial" w:cs="Arial"/>
          <w:snapToGrid w:val="0"/>
          <w:sz w:val="20"/>
        </w:rPr>
        <w:t xml:space="preserve">Quaisquer </w:t>
      </w:r>
      <w:r w:rsidR="0064535D" w:rsidRPr="00536B78">
        <w:rPr>
          <w:rFonts w:ascii="Arial" w:hAnsi="Arial" w:cs="Arial"/>
          <w:snapToGrid w:val="0"/>
          <w:sz w:val="20"/>
        </w:rPr>
        <w:t xml:space="preserve">esclarecimentos e </w:t>
      </w:r>
      <w:r w:rsidRPr="00536B78">
        <w:rPr>
          <w:rFonts w:ascii="Arial" w:hAnsi="Arial" w:cs="Arial"/>
          <w:snapToGrid w:val="0"/>
          <w:sz w:val="20"/>
        </w:rPr>
        <w:t>informações</w:t>
      </w:r>
      <w:r w:rsidR="0064535D" w:rsidRPr="00536B78">
        <w:rPr>
          <w:rFonts w:ascii="Arial" w:hAnsi="Arial" w:cs="Arial"/>
          <w:snapToGrid w:val="0"/>
          <w:sz w:val="20"/>
        </w:rPr>
        <w:t xml:space="preserve"> complementares</w:t>
      </w:r>
      <w:r w:rsidRPr="00536B78">
        <w:rPr>
          <w:rFonts w:ascii="Arial" w:hAnsi="Arial" w:cs="Arial"/>
          <w:snapToGrid w:val="0"/>
          <w:sz w:val="20"/>
        </w:rPr>
        <w:t xml:space="preserve"> a respeito deste Edital poderão ser obtidos na Secretaria de </w:t>
      </w:r>
      <w:r w:rsidR="00070021" w:rsidRPr="00536B78">
        <w:rPr>
          <w:rFonts w:ascii="Arial" w:hAnsi="Arial" w:cs="Arial"/>
          <w:snapToGrid w:val="0"/>
          <w:sz w:val="20"/>
        </w:rPr>
        <w:t xml:space="preserve">Gestão Administrativa </w:t>
      </w:r>
      <w:r w:rsidRPr="00536B78">
        <w:rPr>
          <w:rFonts w:ascii="Arial" w:hAnsi="Arial" w:cs="Arial"/>
          <w:snapToGrid w:val="0"/>
          <w:sz w:val="20"/>
        </w:rPr>
        <w:t>do Município de Joaçaba, localizada na Avenida XV de Novembro, 378, em horário de expediente, das 13 às 19 horas, em dias úteis de segunda a sexta-feira, ou pelo telefone (49) 352</w:t>
      </w:r>
      <w:r w:rsidR="00070021" w:rsidRPr="00536B78">
        <w:rPr>
          <w:rFonts w:ascii="Arial" w:hAnsi="Arial" w:cs="Arial"/>
          <w:snapToGrid w:val="0"/>
          <w:sz w:val="20"/>
        </w:rPr>
        <w:t>7</w:t>
      </w:r>
      <w:r w:rsidRPr="00536B78">
        <w:rPr>
          <w:rFonts w:ascii="Arial" w:hAnsi="Arial" w:cs="Arial"/>
          <w:snapToGrid w:val="0"/>
          <w:sz w:val="20"/>
        </w:rPr>
        <w:t>-</w:t>
      </w:r>
      <w:r w:rsidR="00070021" w:rsidRPr="00536B78">
        <w:rPr>
          <w:rFonts w:ascii="Arial" w:hAnsi="Arial" w:cs="Arial"/>
          <w:snapToGrid w:val="0"/>
          <w:sz w:val="20"/>
        </w:rPr>
        <w:t>88</w:t>
      </w:r>
      <w:r w:rsidR="00F86FE0" w:rsidRPr="00536B78">
        <w:rPr>
          <w:rFonts w:ascii="Arial" w:hAnsi="Arial" w:cs="Arial"/>
          <w:snapToGrid w:val="0"/>
          <w:sz w:val="20"/>
        </w:rPr>
        <w:t>00.</w:t>
      </w:r>
    </w:p>
    <w:p w:rsidR="00F86FE0" w:rsidRPr="00536B78" w:rsidRDefault="00F86FE0" w:rsidP="00F86FE0">
      <w:pPr>
        <w:ind w:left="567"/>
        <w:jc w:val="both"/>
        <w:rPr>
          <w:rFonts w:ascii="Arial" w:hAnsi="Arial" w:cs="Arial"/>
          <w:snapToGrid w:val="0"/>
          <w:sz w:val="20"/>
        </w:rPr>
      </w:pPr>
    </w:p>
    <w:p w:rsidR="00C53342" w:rsidRPr="00536B78" w:rsidRDefault="00C67E61" w:rsidP="00CE7E76">
      <w:pPr>
        <w:numPr>
          <w:ilvl w:val="1"/>
          <w:numId w:val="9"/>
        </w:numPr>
        <w:tabs>
          <w:tab w:val="clear" w:pos="360"/>
          <w:tab w:val="num" w:pos="567"/>
        </w:tabs>
        <w:ind w:left="567" w:hanging="567"/>
        <w:jc w:val="both"/>
        <w:rPr>
          <w:rFonts w:ascii="Arial" w:hAnsi="Arial" w:cs="Arial"/>
          <w:sz w:val="20"/>
        </w:rPr>
      </w:pPr>
      <w:r w:rsidRPr="00536B78">
        <w:rPr>
          <w:rFonts w:ascii="Arial" w:hAnsi="Arial" w:cs="Arial"/>
          <w:snapToGrid w:val="0"/>
          <w:sz w:val="20"/>
        </w:rPr>
        <w:t>Para dirimir questões decorrentes do presente processo fica eleito o Foro da Comarca de Joaçaba (SC),</w:t>
      </w:r>
      <w:r w:rsidRPr="00536B78">
        <w:rPr>
          <w:rFonts w:ascii="Arial" w:hAnsi="Arial" w:cs="Arial"/>
          <w:sz w:val="20"/>
        </w:rPr>
        <w:t xml:space="preserve"> por mais privilegiado que outro possa ser.</w:t>
      </w:r>
    </w:p>
    <w:p w:rsidR="00C53342" w:rsidRPr="00536B78" w:rsidRDefault="00C53342" w:rsidP="00C53342">
      <w:pPr>
        <w:pStyle w:val="PargrafodaLista"/>
        <w:rPr>
          <w:rFonts w:ascii="Arial" w:hAnsi="Arial" w:cs="Arial"/>
          <w:sz w:val="20"/>
        </w:rPr>
      </w:pPr>
    </w:p>
    <w:p w:rsidR="007B0EE6" w:rsidRPr="00536B78" w:rsidRDefault="007B0EE6" w:rsidP="00CE7E76">
      <w:pPr>
        <w:numPr>
          <w:ilvl w:val="1"/>
          <w:numId w:val="9"/>
        </w:numPr>
        <w:tabs>
          <w:tab w:val="clear" w:pos="360"/>
          <w:tab w:val="num" w:pos="567"/>
        </w:tabs>
        <w:ind w:left="567" w:hanging="567"/>
        <w:jc w:val="both"/>
        <w:rPr>
          <w:rFonts w:ascii="Arial" w:hAnsi="Arial" w:cs="Arial"/>
          <w:sz w:val="20"/>
        </w:rPr>
      </w:pPr>
      <w:r w:rsidRPr="00536B78">
        <w:rPr>
          <w:rFonts w:ascii="Arial" w:hAnsi="Arial" w:cs="Arial"/>
          <w:sz w:val="20"/>
        </w:rPr>
        <w:t xml:space="preserve">O presente Edital </w:t>
      </w:r>
      <w:r w:rsidR="00173F86" w:rsidRPr="00536B78">
        <w:rPr>
          <w:rFonts w:ascii="Arial" w:hAnsi="Arial" w:cs="Arial"/>
          <w:sz w:val="20"/>
        </w:rPr>
        <w:t>e seus anexos (</w:t>
      </w:r>
      <w:r w:rsidR="00173F86" w:rsidRPr="00536B78">
        <w:rPr>
          <w:rFonts w:ascii="Arial" w:hAnsi="Arial" w:cs="Arial"/>
          <w:snapToGrid w:val="0"/>
          <w:sz w:val="20"/>
        </w:rPr>
        <w:t xml:space="preserve">Projeto Básico / Memorial Descritivo / Planilha de Materiais e Serviços / Cronograma de Desembolso) </w:t>
      </w:r>
      <w:r w:rsidRPr="00536B78">
        <w:rPr>
          <w:rFonts w:ascii="Arial" w:hAnsi="Arial" w:cs="Arial"/>
          <w:sz w:val="20"/>
        </w:rPr>
        <w:t>ser</w:t>
      </w:r>
      <w:r w:rsidR="00173F86" w:rsidRPr="00536B78">
        <w:rPr>
          <w:rFonts w:ascii="Arial" w:hAnsi="Arial" w:cs="Arial"/>
          <w:sz w:val="20"/>
        </w:rPr>
        <w:t>ão</w:t>
      </w:r>
      <w:r w:rsidRPr="00536B78">
        <w:rPr>
          <w:rFonts w:ascii="Arial" w:hAnsi="Arial" w:cs="Arial"/>
          <w:sz w:val="20"/>
        </w:rPr>
        <w:t xml:space="preserve"> disponibilizado</w:t>
      </w:r>
      <w:r w:rsidR="00173F86" w:rsidRPr="00536B78">
        <w:rPr>
          <w:rFonts w:ascii="Arial" w:hAnsi="Arial" w:cs="Arial"/>
          <w:sz w:val="20"/>
        </w:rPr>
        <w:t>s</w:t>
      </w:r>
      <w:r w:rsidR="00E2742B" w:rsidRPr="00536B78">
        <w:rPr>
          <w:rFonts w:ascii="Arial" w:hAnsi="Arial" w:cs="Arial"/>
          <w:sz w:val="20"/>
        </w:rPr>
        <w:t xml:space="preserve"> na íntegra</w:t>
      </w:r>
      <w:r w:rsidRPr="00536B78">
        <w:rPr>
          <w:rFonts w:ascii="Arial" w:hAnsi="Arial" w:cs="Arial"/>
          <w:sz w:val="20"/>
        </w:rPr>
        <w:t xml:space="preserve"> no site do Município </w:t>
      </w:r>
      <w:r w:rsidR="007C7C0F" w:rsidRPr="00536B78">
        <w:rPr>
          <w:rFonts w:ascii="Arial" w:hAnsi="Arial" w:cs="Arial"/>
          <w:sz w:val="20"/>
        </w:rPr>
        <w:t>(</w:t>
      </w:r>
      <w:hyperlink r:id="rId8" w:history="1">
        <w:r w:rsidR="007C7C0F" w:rsidRPr="00536B78">
          <w:rPr>
            <w:rStyle w:val="Hyperlink"/>
            <w:rFonts w:ascii="Arial" w:hAnsi="Arial" w:cs="Arial"/>
            <w:color w:val="auto"/>
            <w:sz w:val="20"/>
          </w:rPr>
          <w:t>www.joacaba.sc.gov.br</w:t>
        </w:r>
      </w:hyperlink>
      <w:r w:rsidR="007C7C0F" w:rsidRPr="00536B78">
        <w:rPr>
          <w:rFonts w:ascii="Arial" w:hAnsi="Arial" w:cs="Arial"/>
          <w:sz w:val="20"/>
        </w:rPr>
        <w:t xml:space="preserve"> - </w:t>
      </w:r>
      <w:r w:rsidR="007C7C0F" w:rsidRPr="00536B78">
        <w:rPr>
          <w:rFonts w:ascii="Arial" w:hAnsi="Arial" w:cs="Arial"/>
          <w:i/>
          <w:sz w:val="20"/>
        </w:rPr>
        <w:t>link</w:t>
      </w:r>
      <w:r w:rsidR="007C7C0F" w:rsidRPr="00536B78">
        <w:rPr>
          <w:rFonts w:ascii="Arial" w:hAnsi="Arial" w:cs="Arial"/>
          <w:sz w:val="20"/>
        </w:rPr>
        <w:t>: licitações / concorrência)</w:t>
      </w:r>
      <w:r w:rsidRPr="00536B78">
        <w:rPr>
          <w:rFonts w:ascii="Arial" w:hAnsi="Arial" w:cs="Arial"/>
          <w:snapToGrid w:val="0"/>
          <w:sz w:val="20"/>
        </w:rPr>
        <w:t>.</w:t>
      </w:r>
    </w:p>
    <w:p w:rsidR="00E2742B" w:rsidRPr="00536B78" w:rsidRDefault="00E2742B" w:rsidP="00E2742B">
      <w:pPr>
        <w:pStyle w:val="PargrafodaLista"/>
        <w:rPr>
          <w:rFonts w:ascii="Arial" w:hAnsi="Arial" w:cs="Arial"/>
          <w:sz w:val="20"/>
        </w:rPr>
      </w:pPr>
    </w:p>
    <w:p w:rsidR="00E2742B" w:rsidRPr="00536B78" w:rsidRDefault="00E2742B" w:rsidP="00E2742B">
      <w:pPr>
        <w:ind w:left="567"/>
        <w:jc w:val="both"/>
        <w:rPr>
          <w:rFonts w:ascii="Arial" w:hAnsi="Arial" w:cs="Arial"/>
          <w:sz w:val="20"/>
        </w:rPr>
      </w:pPr>
    </w:p>
    <w:p w:rsidR="00C67E61" w:rsidRPr="00536B78" w:rsidRDefault="00C67E61" w:rsidP="006765B2">
      <w:pPr>
        <w:jc w:val="both"/>
        <w:rPr>
          <w:rFonts w:ascii="Arial" w:hAnsi="Arial" w:cs="Arial"/>
          <w:sz w:val="20"/>
        </w:rPr>
      </w:pPr>
    </w:p>
    <w:p w:rsidR="00C67E61" w:rsidRPr="00536B78" w:rsidRDefault="00C67E61" w:rsidP="0019736D">
      <w:pPr>
        <w:jc w:val="both"/>
        <w:rPr>
          <w:rFonts w:ascii="Arial" w:hAnsi="Arial" w:cs="Arial"/>
          <w:sz w:val="20"/>
        </w:rPr>
      </w:pPr>
      <w:r w:rsidRPr="00536B78">
        <w:rPr>
          <w:rFonts w:ascii="Arial" w:hAnsi="Arial" w:cs="Arial"/>
          <w:sz w:val="20"/>
        </w:rPr>
        <w:t xml:space="preserve">Joaçaba (SC), </w:t>
      </w:r>
      <w:r w:rsidR="00536B78" w:rsidRPr="00536B78">
        <w:rPr>
          <w:rFonts w:ascii="Arial" w:hAnsi="Arial" w:cs="Arial"/>
          <w:b/>
          <w:sz w:val="20"/>
        </w:rPr>
        <w:t>02</w:t>
      </w:r>
      <w:r w:rsidR="00941D6D" w:rsidRPr="00536B78">
        <w:rPr>
          <w:rFonts w:ascii="Arial" w:hAnsi="Arial" w:cs="Arial"/>
          <w:sz w:val="20"/>
        </w:rPr>
        <w:t xml:space="preserve"> de </w:t>
      </w:r>
      <w:r w:rsidR="00536B78" w:rsidRPr="00536B78">
        <w:rPr>
          <w:rFonts w:ascii="Arial" w:hAnsi="Arial" w:cs="Arial"/>
          <w:b/>
          <w:sz w:val="20"/>
        </w:rPr>
        <w:t>junho</w:t>
      </w:r>
      <w:r w:rsidR="00941D6D" w:rsidRPr="00536B78">
        <w:rPr>
          <w:rFonts w:ascii="Arial" w:hAnsi="Arial" w:cs="Arial"/>
          <w:sz w:val="20"/>
        </w:rPr>
        <w:t xml:space="preserve"> de 201</w:t>
      </w:r>
      <w:r w:rsidR="00C27E6B" w:rsidRPr="00536B78">
        <w:rPr>
          <w:rFonts w:ascii="Arial" w:hAnsi="Arial" w:cs="Arial"/>
          <w:sz w:val="20"/>
        </w:rPr>
        <w:t>7</w:t>
      </w:r>
      <w:r w:rsidR="00717478" w:rsidRPr="00536B78">
        <w:rPr>
          <w:rFonts w:ascii="Arial" w:hAnsi="Arial" w:cs="Arial"/>
          <w:sz w:val="20"/>
        </w:rPr>
        <w:t>.</w:t>
      </w:r>
    </w:p>
    <w:p w:rsidR="00E2742B" w:rsidRPr="00536B78" w:rsidRDefault="00E2742B" w:rsidP="0019736D">
      <w:pPr>
        <w:jc w:val="both"/>
        <w:rPr>
          <w:rFonts w:ascii="Arial" w:hAnsi="Arial" w:cs="Arial"/>
          <w:sz w:val="20"/>
        </w:rPr>
      </w:pPr>
    </w:p>
    <w:p w:rsidR="00E2742B" w:rsidRPr="00536B78" w:rsidRDefault="00E2742B" w:rsidP="0019736D">
      <w:pPr>
        <w:jc w:val="both"/>
        <w:rPr>
          <w:rFonts w:ascii="Arial" w:hAnsi="Arial" w:cs="Arial"/>
          <w:sz w:val="20"/>
        </w:rPr>
      </w:pPr>
    </w:p>
    <w:p w:rsidR="001C3603" w:rsidRPr="00536B78" w:rsidRDefault="001C3603" w:rsidP="0019736D">
      <w:pPr>
        <w:jc w:val="both"/>
        <w:rPr>
          <w:rFonts w:ascii="Arial" w:hAnsi="Arial" w:cs="Arial"/>
          <w:sz w:val="20"/>
        </w:rPr>
      </w:pPr>
    </w:p>
    <w:p w:rsidR="00C67E61" w:rsidRPr="00536B78" w:rsidRDefault="00C67E61">
      <w:pPr>
        <w:jc w:val="both"/>
        <w:rPr>
          <w:rFonts w:ascii="Arial" w:hAnsi="Arial" w:cs="Arial"/>
          <w:sz w:val="20"/>
        </w:rPr>
      </w:pPr>
    </w:p>
    <w:p w:rsidR="00E15D66" w:rsidRPr="00536B78" w:rsidRDefault="00E15D66">
      <w:pPr>
        <w:jc w:val="center"/>
        <w:rPr>
          <w:rFonts w:ascii="Arial" w:hAnsi="Arial" w:cs="Arial"/>
          <w:sz w:val="20"/>
        </w:rPr>
      </w:pPr>
      <w:r w:rsidRPr="00536B78">
        <w:rPr>
          <w:rFonts w:ascii="Arial" w:hAnsi="Arial" w:cs="Arial"/>
          <w:sz w:val="20"/>
        </w:rPr>
        <w:t>MUNICÍPIO DE JOAÇABA</w:t>
      </w:r>
    </w:p>
    <w:p w:rsidR="00C67E61" w:rsidRPr="00536B78" w:rsidRDefault="00EA6939">
      <w:pPr>
        <w:jc w:val="center"/>
        <w:rPr>
          <w:rFonts w:ascii="Arial" w:hAnsi="Arial" w:cs="Arial"/>
          <w:sz w:val="20"/>
        </w:rPr>
      </w:pPr>
      <w:r w:rsidRPr="00536B78">
        <w:rPr>
          <w:rFonts w:ascii="Arial" w:hAnsi="Arial" w:cs="Arial"/>
          <w:sz w:val="20"/>
        </w:rPr>
        <w:t>SECRETARIA MUNICIPAL DE INFRAESTRUTURA</w:t>
      </w:r>
    </w:p>
    <w:p w:rsidR="009B6C8C" w:rsidRPr="00536B78" w:rsidRDefault="00C27E6B">
      <w:pPr>
        <w:jc w:val="center"/>
        <w:rPr>
          <w:rFonts w:ascii="Arial" w:hAnsi="Arial" w:cs="Arial"/>
          <w:sz w:val="20"/>
        </w:rPr>
      </w:pPr>
      <w:r w:rsidRPr="00536B78">
        <w:rPr>
          <w:rFonts w:ascii="Arial" w:hAnsi="Arial" w:cs="Arial"/>
          <w:sz w:val="20"/>
        </w:rPr>
        <w:t>VILSON SARTORI</w:t>
      </w:r>
      <w:r w:rsidR="009B6C8C" w:rsidRPr="00536B78">
        <w:rPr>
          <w:rFonts w:ascii="Arial" w:hAnsi="Arial" w:cs="Arial"/>
          <w:sz w:val="20"/>
        </w:rPr>
        <w:t>–</w:t>
      </w:r>
      <w:r w:rsidR="00EA6939" w:rsidRPr="00536B78">
        <w:rPr>
          <w:rFonts w:ascii="Arial" w:hAnsi="Arial" w:cs="Arial"/>
          <w:sz w:val="20"/>
        </w:rPr>
        <w:t xml:space="preserve"> Secretário</w:t>
      </w:r>
    </w:p>
    <w:p w:rsidR="009E2396" w:rsidRPr="00536B78" w:rsidRDefault="009E2396" w:rsidP="003D0AD3">
      <w:pPr>
        <w:pStyle w:val="Ttulo"/>
        <w:rPr>
          <w:rFonts w:ascii="Arial" w:hAnsi="Arial" w:cs="Arial"/>
        </w:rPr>
      </w:pPr>
    </w:p>
    <w:p w:rsidR="008C7755" w:rsidRPr="00536B78" w:rsidRDefault="008C7755" w:rsidP="000104CC">
      <w:pPr>
        <w:pStyle w:val="Ttulo"/>
        <w:rPr>
          <w:rFonts w:ascii="Arial" w:hAnsi="Arial" w:cs="Arial"/>
        </w:rPr>
      </w:pPr>
    </w:p>
    <w:p w:rsidR="007557E6" w:rsidRPr="00536B78" w:rsidRDefault="007557E6" w:rsidP="000104CC">
      <w:pPr>
        <w:pStyle w:val="Ttulo"/>
        <w:rPr>
          <w:rFonts w:ascii="Arial" w:hAnsi="Arial" w:cs="Arial"/>
        </w:rPr>
      </w:pPr>
    </w:p>
    <w:p w:rsidR="007557E6" w:rsidRPr="00536B78" w:rsidRDefault="007557E6" w:rsidP="000104CC">
      <w:pPr>
        <w:pStyle w:val="Ttulo"/>
        <w:rPr>
          <w:rFonts w:ascii="Arial" w:hAnsi="Arial" w:cs="Arial"/>
        </w:rPr>
      </w:pPr>
    </w:p>
    <w:p w:rsidR="00324ED6" w:rsidRPr="00536B78" w:rsidRDefault="00324ED6" w:rsidP="000104CC">
      <w:pPr>
        <w:pStyle w:val="Ttulo"/>
        <w:rPr>
          <w:rFonts w:ascii="Arial" w:hAnsi="Arial" w:cs="Arial"/>
        </w:rPr>
      </w:pPr>
    </w:p>
    <w:p w:rsidR="00324ED6" w:rsidRPr="00536B78" w:rsidRDefault="00324ED6" w:rsidP="000104CC">
      <w:pPr>
        <w:pStyle w:val="Ttulo"/>
        <w:rPr>
          <w:rFonts w:ascii="Arial" w:hAnsi="Arial" w:cs="Arial"/>
        </w:rPr>
      </w:pPr>
    </w:p>
    <w:p w:rsidR="00324ED6" w:rsidRPr="00536B78" w:rsidRDefault="00324ED6" w:rsidP="000104CC">
      <w:pPr>
        <w:pStyle w:val="Ttulo"/>
        <w:rPr>
          <w:rFonts w:ascii="Arial" w:hAnsi="Arial" w:cs="Arial"/>
        </w:rPr>
      </w:pPr>
    </w:p>
    <w:p w:rsidR="00324ED6" w:rsidRPr="00536B78" w:rsidRDefault="00324ED6" w:rsidP="000104CC">
      <w:pPr>
        <w:pStyle w:val="Ttulo"/>
        <w:rPr>
          <w:rFonts w:ascii="Arial" w:hAnsi="Arial" w:cs="Arial"/>
        </w:rPr>
      </w:pPr>
    </w:p>
    <w:p w:rsidR="00324ED6" w:rsidRPr="00536B78" w:rsidRDefault="00324ED6" w:rsidP="000104CC">
      <w:pPr>
        <w:pStyle w:val="Ttulo"/>
        <w:rPr>
          <w:rFonts w:ascii="Arial" w:hAnsi="Arial" w:cs="Arial"/>
        </w:rPr>
      </w:pPr>
    </w:p>
    <w:p w:rsidR="00324ED6" w:rsidRPr="00536B78" w:rsidRDefault="00324ED6" w:rsidP="000104CC">
      <w:pPr>
        <w:pStyle w:val="Ttulo"/>
        <w:rPr>
          <w:rFonts w:ascii="Arial" w:hAnsi="Arial" w:cs="Arial"/>
        </w:rPr>
      </w:pPr>
      <w:r w:rsidRPr="00536B78">
        <w:rPr>
          <w:rFonts w:ascii="Arial" w:hAnsi="Arial" w:cs="Arial"/>
        </w:rPr>
        <w:br w:type="page"/>
      </w:r>
    </w:p>
    <w:p w:rsidR="00182047" w:rsidRPr="00536B78" w:rsidRDefault="00182047" w:rsidP="00182047">
      <w:pPr>
        <w:pStyle w:val="Ttulo"/>
        <w:rPr>
          <w:rFonts w:ascii="Arial" w:hAnsi="Arial" w:cs="Arial"/>
        </w:rPr>
      </w:pPr>
      <w:r w:rsidRPr="00536B78">
        <w:rPr>
          <w:rFonts w:ascii="Arial" w:hAnsi="Arial" w:cs="Arial"/>
        </w:rPr>
        <w:lastRenderedPageBreak/>
        <w:t xml:space="preserve">PROCESSO DE LICITAÇÃO Nº </w:t>
      </w:r>
      <w:r w:rsidRPr="00536B78">
        <w:rPr>
          <w:rFonts w:ascii="Arial" w:hAnsi="Arial" w:cs="Arial"/>
          <w:lang w:val="pt-BR"/>
        </w:rPr>
        <w:t>37</w:t>
      </w:r>
      <w:r w:rsidRPr="00536B78">
        <w:rPr>
          <w:rFonts w:ascii="Arial" w:hAnsi="Arial" w:cs="Arial"/>
        </w:rPr>
        <w:t>/2017/PMJ</w:t>
      </w:r>
    </w:p>
    <w:p w:rsidR="00182047" w:rsidRPr="00536B78" w:rsidRDefault="00182047" w:rsidP="00182047">
      <w:pPr>
        <w:pStyle w:val="Ttulo"/>
        <w:rPr>
          <w:rFonts w:ascii="Arial" w:hAnsi="Arial" w:cs="Arial"/>
        </w:rPr>
      </w:pPr>
    </w:p>
    <w:p w:rsidR="005A3A6E" w:rsidRPr="00536B78" w:rsidRDefault="00182047" w:rsidP="00182047">
      <w:pPr>
        <w:pStyle w:val="Ttulo"/>
        <w:rPr>
          <w:rFonts w:ascii="Arial" w:hAnsi="Arial" w:cs="Arial"/>
        </w:rPr>
      </w:pPr>
      <w:r w:rsidRPr="00536B78">
        <w:rPr>
          <w:rFonts w:ascii="Arial" w:hAnsi="Arial" w:cs="Arial"/>
        </w:rPr>
        <w:t xml:space="preserve">EDITAL CC Nº </w:t>
      </w:r>
      <w:r w:rsidRPr="00536B78">
        <w:rPr>
          <w:rFonts w:ascii="Arial" w:hAnsi="Arial" w:cs="Arial"/>
          <w:lang w:val="pt-BR"/>
        </w:rPr>
        <w:t>03</w:t>
      </w:r>
      <w:r w:rsidRPr="00536B78">
        <w:rPr>
          <w:rFonts w:ascii="Arial" w:hAnsi="Arial" w:cs="Arial"/>
        </w:rPr>
        <w:t>/2017/PMJ</w:t>
      </w:r>
    </w:p>
    <w:p w:rsidR="00182047" w:rsidRPr="00536B78" w:rsidRDefault="00182047" w:rsidP="00182047">
      <w:pPr>
        <w:pStyle w:val="Ttulo"/>
        <w:rPr>
          <w:rFonts w:ascii="Arial" w:hAnsi="Arial" w:cs="Arial"/>
        </w:rPr>
      </w:pPr>
    </w:p>
    <w:p w:rsidR="005A3A6E" w:rsidRPr="00536B78" w:rsidRDefault="005A3A6E" w:rsidP="005A3A6E">
      <w:pPr>
        <w:pStyle w:val="Ttulo"/>
        <w:rPr>
          <w:rFonts w:ascii="Arial" w:hAnsi="Arial" w:cs="Arial"/>
        </w:rPr>
      </w:pPr>
      <w:r w:rsidRPr="00536B78">
        <w:rPr>
          <w:rFonts w:ascii="Arial" w:hAnsi="Arial" w:cs="Arial"/>
        </w:rPr>
        <w:t>ANEXO I</w:t>
      </w: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5A3A6E" w:rsidP="000104CC">
      <w:pPr>
        <w:pStyle w:val="Ttulo"/>
        <w:rPr>
          <w:rFonts w:ascii="Arial" w:hAnsi="Arial" w:cs="Arial"/>
          <w:b w:val="0"/>
        </w:rPr>
      </w:pPr>
      <w:r w:rsidRPr="00536B78">
        <w:rPr>
          <w:rFonts w:ascii="Arial" w:hAnsi="Arial" w:cs="Arial"/>
          <w:b w:val="0"/>
          <w:snapToGrid w:val="0"/>
        </w:rPr>
        <w:t>PROJETO BÁSICO / MEMORIAL DESCRITIVO / PLANILHA DE MATERIAIS E SERVIÇOS / CRONOGRAMA DE DESEMBOLSO</w:t>
      </w: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5A3A6E" w:rsidP="00DC6ACC">
      <w:pPr>
        <w:pStyle w:val="Ttulo"/>
        <w:numPr>
          <w:ilvl w:val="1"/>
          <w:numId w:val="42"/>
        </w:numPr>
        <w:ind w:left="426" w:hanging="426"/>
        <w:jc w:val="both"/>
        <w:rPr>
          <w:rFonts w:ascii="Arial" w:hAnsi="Arial" w:cs="Arial"/>
          <w:b w:val="0"/>
        </w:rPr>
      </w:pPr>
      <w:r w:rsidRPr="00536B78">
        <w:rPr>
          <w:rFonts w:ascii="Arial" w:hAnsi="Arial" w:cs="Arial"/>
          <w:b w:val="0"/>
        </w:rPr>
        <w:t>O presente Edital e seus anexos (</w:t>
      </w:r>
      <w:r w:rsidRPr="00536B78">
        <w:rPr>
          <w:rFonts w:ascii="Arial" w:hAnsi="Arial" w:cs="Arial"/>
          <w:b w:val="0"/>
          <w:snapToGrid w:val="0"/>
        </w:rPr>
        <w:t xml:space="preserve">Projeto Básico / </w:t>
      </w:r>
      <w:r w:rsidR="00F57330" w:rsidRPr="00536B78">
        <w:rPr>
          <w:rFonts w:ascii="Arial" w:hAnsi="Arial" w:cs="Arial"/>
          <w:b w:val="0"/>
          <w:snapToGrid w:val="0"/>
        </w:rPr>
        <w:t>Termo de Referência</w:t>
      </w:r>
      <w:r w:rsidRPr="00536B78">
        <w:rPr>
          <w:rFonts w:ascii="Arial" w:hAnsi="Arial" w:cs="Arial"/>
          <w:b w:val="0"/>
          <w:snapToGrid w:val="0"/>
        </w:rPr>
        <w:t xml:space="preserve"> / Planilha de Materiais e Serviços / Cronograma de Desembolso) </w:t>
      </w:r>
      <w:r w:rsidRPr="00536B78">
        <w:rPr>
          <w:rFonts w:ascii="Arial" w:hAnsi="Arial" w:cs="Arial"/>
          <w:b w:val="0"/>
        </w:rPr>
        <w:t>serão disponibilizados na íntegra no site do Município (</w:t>
      </w:r>
      <w:hyperlink r:id="rId9" w:history="1">
        <w:r w:rsidRPr="00536B78">
          <w:rPr>
            <w:rStyle w:val="Hyperlink"/>
            <w:rFonts w:ascii="Arial" w:hAnsi="Arial" w:cs="Arial"/>
            <w:b w:val="0"/>
            <w:color w:val="auto"/>
          </w:rPr>
          <w:t>www.joacaba.sc.gov.br</w:t>
        </w:r>
      </w:hyperlink>
      <w:r w:rsidRPr="00536B78">
        <w:rPr>
          <w:rFonts w:ascii="Arial" w:hAnsi="Arial" w:cs="Arial"/>
          <w:b w:val="0"/>
        </w:rPr>
        <w:t xml:space="preserve"> - </w:t>
      </w:r>
      <w:r w:rsidRPr="00536B78">
        <w:rPr>
          <w:rFonts w:ascii="Arial" w:hAnsi="Arial" w:cs="Arial"/>
          <w:b w:val="0"/>
          <w:i/>
        </w:rPr>
        <w:t>link</w:t>
      </w:r>
      <w:r w:rsidRPr="00536B78">
        <w:rPr>
          <w:rFonts w:ascii="Arial" w:hAnsi="Arial" w:cs="Arial"/>
          <w:b w:val="0"/>
        </w:rPr>
        <w:t>: licitações / concorrência)</w:t>
      </w:r>
      <w:r w:rsidRPr="00536B78">
        <w:rPr>
          <w:rFonts w:ascii="Arial" w:hAnsi="Arial" w:cs="Arial"/>
          <w:b w:val="0"/>
          <w:snapToGrid w:val="0"/>
        </w:rPr>
        <w:t>.</w:t>
      </w: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8C7755" w:rsidRPr="00536B78" w:rsidRDefault="008C7755"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5A3A6E" w:rsidP="000104CC">
      <w:pPr>
        <w:pStyle w:val="Ttulo"/>
        <w:rPr>
          <w:rFonts w:ascii="Arial" w:hAnsi="Arial" w:cs="Arial"/>
        </w:rPr>
      </w:pPr>
    </w:p>
    <w:p w:rsidR="005A3A6E" w:rsidRPr="00536B78" w:rsidRDefault="007557E6" w:rsidP="000104CC">
      <w:pPr>
        <w:pStyle w:val="Ttulo"/>
        <w:rPr>
          <w:rFonts w:ascii="Arial" w:hAnsi="Arial" w:cs="Arial"/>
        </w:rPr>
      </w:pPr>
      <w:r w:rsidRPr="00536B78">
        <w:rPr>
          <w:rFonts w:ascii="Arial" w:hAnsi="Arial" w:cs="Arial"/>
        </w:rPr>
        <w:br w:type="page"/>
      </w:r>
    </w:p>
    <w:p w:rsidR="00182047" w:rsidRPr="00536B78" w:rsidRDefault="00182047" w:rsidP="00182047">
      <w:pPr>
        <w:pStyle w:val="Ttulo"/>
        <w:rPr>
          <w:rFonts w:ascii="Arial" w:hAnsi="Arial" w:cs="Arial"/>
        </w:rPr>
      </w:pPr>
      <w:r w:rsidRPr="00536B78">
        <w:rPr>
          <w:rFonts w:ascii="Arial" w:hAnsi="Arial" w:cs="Arial"/>
        </w:rPr>
        <w:lastRenderedPageBreak/>
        <w:t xml:space="preserve">PROCESSO DE LICITAÇÃO Nº </w:t>
      </w:r>
      <w:r w:rsidRPr="00536B78">
        <w:rPr>
          <w:rFonts w:ascii="Arial" w:hAnsi="Arial" w:cs="Arial"/>
          <w:lang w:val="pt-BR"/>
        </w:rPr>
        <w:t>37</w:t>
      </w:r>
      <w:r w:rsidRPr="00536B78">
        <w:rPr>
          <w:rFonts w:ascii="Arial" w:hAnsi="Arial" w:cs="Arial"/>
        </w:rPr>
        <w:t>/2017/PMJ</w:t>
      </w:r>
    </w:p>
    <w:p w:rsidR="00182047" w:rsidRPr="00536B78" w:rsidRDefault="00182047" w:rsidP="00182047">
      <w:pPr>
        <w:pStyle w:val="Ttulo"/>
        <w:rPr>
          <w:rFonts w:ascii="Arial" w:hAnsi="Arial" w:cs="Arial"/>
        </w:rPr>
      </w:pPr>
    </w:p>
    <w:p w:rsidR="008C7755" w:rsidRPr="00536B78" w:rsidRDefault="00182047" w:rsidP="00182047">
      <w:pPr>
        <w:pStyle w:val="Ttulo"/>
        <w:rPr>
          <w:rFonts w:ascii="Arial" w:hAnsi="Arial" w:cs="Arial"/>
        </w:rPr>
      </w:pPr>
      <w:r w:rsidRPr="00536B78">
        <w:rPr>
          <w:rFonts w:ascii="Arial" w:hAnsi="Arial" w:cs="Arial"/>
        </w:rPr>
        <w:t xml:space="preserve">EDITAL CC Nº </w:t>
      </w:r>
      <w:r w:rsidRPr="00536B78">
        <w:rPr>
          <w:rFonts w:ascii="Arial" w:hAnsi="Arial" w:cs="Arial"/>
          <w:lang w:val="pt-BR"/>
        </w:rPr>
        <w:t>03</w:t>
      </w:r>
      <w:r w:rsidRPr="00536B78">
        <w:rPr>
          <w:rFonts w:ascii="Arial" w:hAnsi="Arial" w:cs="Arial"/>
        </w:rPr>
        <w:t>/2017/PMJ</w:t>
      </w:r>
    </w:p>
    <w:p w:rsidR="007557E6" w:rsidRPr="00536B78" w:rsidRDefault="007557E6" w:rsidP="000104CC">
      <w:pPr>
        <w:pStyle w:val="Ttulo"/>
        <w:rPr>
          <w:rFonts w:ascii="Arial" w:hAnsi="Arial" w:cs="Arial"/>
        </w:rPr>
      </w:pPr>
    </w:p>
    <w:p w:rsidR="007557E6" w:rsidRPr="00536B78" w:rsidRDefault="007557E6" w:rsidP="007557E6">
      <w:pPr>
        <w:jc w:val="center"/>
        <w:rPr>
          <w:rFonts w:ascii="Arial" w:hAnsi="Arial" w:cs="Arial"/>
          <w:b/>
          <w:sz w:val="20"/>
        </w:rPr>
      </w:pPr>
      <w:r w:rsidRPr="00536B78">
        <w:rPr>
          <w:rFonts w:ascii="Arial" w:hAnsi="Arial" w:cs="Arial"/>
          <w:b/>
          <w:sz w:val="20"/>
        </w:rPr>
        <w:t>ANEXO II</w:t>
      </w:r>
    </w:p>
    <w:p w:rsidR="007557E6" w:rsidRPr="00536B78" w:rsidRDefault="007557E6" w:rsidP="007557E6">
      <w:pPr>
        <w:jc w:val="center"/>
        <w:rPr>
          <w:rFonts w:ascii="Arial" w:hAnsi="Arial" w:cs="Arial"/>
          <w:b/>
          <w:sz w:val="20"/>
        </w:rPr>
      </w:pPr>
    </w:p>
    <w:p w:rsidR="007557E6" w:rsidRPr="00536B78" w:rsidRDefault="007557E6" w:rsidP="007557E6">
      <w:pPr>
        <w:jc w:val="center"/>
        <w:rPr>
          <w:rFonts w:ascii="Arial" w:hAnsi="Arial" w:cs="Arial"/>
          <w:sz w:val="20"/>
        </w:rPr>
      </w:pPr>
    </w:p>
    <w:p w:rsidR="007557E6" w:rsidRPr="00536B78" w:rsidRDefault="007557E6" w:rsidP="007557E6">
      <w:pPr>
        <w:jc w:val="center"/>
        <w:rPr>
          <w:rFonts w:ascii="Arial" w:hAnsi="Arial" w:cs="Arial"/>
          <w:sz w:val="20"/>
        </w:rPr>
      </w:pPr>
      <w:r w:rsidRPr="00536B78">
        <w:rPr>
          <w:rFonts w:ascii="Arial" w:hAnsi="Arial" w:cs="Arial"/>
          <w:sz w:val="20"/>
        </w:rPr>
        <w:t xml:space="preserve">MODELO DA PROPOSTA COMERCIAL </w:t>
      </w:r>
    </w:p>
    <w:p w:rsidR="007557E6" w:rsidRPr="00536B78" w:rsidRDefault="007557E6" w:rsidP="007557E6">
      <w:pPr>
        <w:jc w:val="center"/>
        <w:rPr>
          <w:rFonts w:ascii="Arial" w:hAnsi="Arial" w:cs="Arial"/>
          <w:b/>
          <w:sz w:val="20"/>
        </w:rPr>
      </w:pPr>
    </w:p>
    <w:p w:rsidR="007557E6" w:rsidRPr="00536B78" w:rsidRDefault="007557E6" w:rsidP="007557E6">
      <w:pPr>
        <w:jc w:val="both"/>
        <w:rPr>
          <w:rFonts w:ascii="Arial" w:hAnsi="Arial" w:cs="Arial"/>
          <w:bCs/>
          <w:sz w:val="20"/>
        </w:rPr>
      </w:pPr>
    </w:p>
    <w:p w:rsidR="007557E6" w:rsidRPr="00536B78" w:rsidRDefault="007557E6" w:rsidP="007557E6">
      <w:pPr>
        <w:jc w:val="both"/>
        <w:rPr>
          <w:rFonts w:ascii="Arial" w:hAnsi="Arial" w:cs="Arial"/>
          <w:sz w:val="20"/>
        </w:rPr>
      </w:pPr>
      <w:r w:rsidRPr="00536B78">
        <w:rPr>
          <w:rFonts w:ascii="Arial" w:hAnsi="Arial" w:cs="Arial"/>
          <w:bCs/>
          <w:sz w:val="20"/>
        </w:rPr>
        <w:t xml:space="preserve">Referente: </w:t>
      </w:r>
      <w:r w:rsidRPr="00536B78">
        <w:rPr>
          <w:rFonts w:ascii="Arial" w:hAnsi="Arial" w:cs="Arial"/>
          <w:bCs/>
          <w:sz w:val="20"/>
        </w:rPr>
        <w:tab/>
      </w:r>
      <w:r w:rsidRPr="00536B78">
        <w:rPr>
          <w:rFonts w:ascii="Arial" w:hAnsi="Arial" w:cs="Arial"/>
          <w:sz w:val="20"/>
        </w:rPr>
        <w:t>Processo de Licitação N° ___/201</w:t>
      </w:r>
      <w:r w:rsidR="00C063F8" w:rsidRPr="00536B78">
        <w:rPr>
          <w:rFonts w:ascii="Arial" w:hAnsi="Arial" w:cs="Arial"/>
          <w:sz w:val="20"/>
        </w:rPr>
        <w:t>7</w:t>
      </w:r>
      <w:r w:rsidRPr="00536B78">
        <w:rPr>
          <w:rFonts w:ascii="Arial" w:hAnsi="Arial" w:cs="Arial"/>
          <w:sz w:val="20"/>
        </w:rPr>
        <w:t>/PMJ - Edital CC Nº _____/201</w:t>
      </w:r>
      <w:r w:rsidR="00C063F8" w:rsidRPr="00536B78">
        <w:rPr>
          <w:rFonts w:ascii="Arial" w:hAnsi="Arial" w:cs="Arial"/>
          <w:sz w:val="20"/>
        </w:rPr>
        <w:t>7</w:t>
      </w:r>
      <w:r w:rsidRPr="00536B78">
        <w:rPr>
          <w:rFonts w:ascii="Arial" w:hAnsi="Arial" w:cs="Arial"/>
          <w:sz w:val="20"/>
        </w:rPr>
        <w:t>/PMJ.</w:t>
      </w:r>
    </w:p>
    <w:p w:rsidR="007557E6" w:rsidRPr="00536B78" w:rsidRDefault="007557E6" w:rsidP="007557E6">
      <w:pPr>
        <w:jc w:val="both"/>
        <w:rPr>
          <w:rFonts w:ascii="Arial" w:hAnsi="Arial" w:cs="Arial"/>
          <w:sz w:val="20"/>
        </w:rPr>
      </w:pPr>
    </w:p>
    <w:p w:rsidR="007557E6" w:rsidRPr="00536B78" w:rsidRDefault="007557E6" w:rsidP="007557E6">
      <w:pPr>
        <w:ind w:left="1418" w:hanging="1418"/>
        <w:jc w:val="both"/>
        <w:rPr>
          <w:rFonts w:ascii="Arial" w:hAnsi="Arial" w:cs="Arial"/>
          <w:bCs/>
          <w:sz w:val="20"/>
        </w:rPr>
      </w:pPr>
      <w:r w:rsidRPr="00536B78">
        <w:rPr>
          <w:rFonts w:ascii="Arial" w:hAnsi="Arial" w:cs="Arial"/>
          <w:sz w:val="20"/>
        </w:rPr>
        <w:t xml:space="preserve">Objeto: </w:t>
      </w:r>
      <w:r w:rsidRPr="00536B78">
        <w:rPr>
          <w:rFonts w:ascii="Arial" w:hAnsi="Arial" w:cs="Arial"/>
          <w:sz w:val="20"/>
        </w:rPr>
        <w:tab/>
        <w:t xml:space="preserve">Execução dos serviços e o fornecimento dos materiais e equipamentos necessários para o Projeto de Eficiência Energética do Sistema de Iluminação Pública do </w:t>
      </w:r>
      <w:r w:rsidR="003F175D" w:rsidRPr="00536B78">
        <w:rPr>
          <w:rFonts w:ascii="Arial" w:hAnsi="Arial" w:cs="Arial"/>
          <w:sz w:val="20"/>
        </w:rPr>
        <w:t>Município de Joaçaba, SC</w:t>
      </w:r>
      <w:r w:rsidRPr="00536B78">
        <w:rPr>
          <w:rFonts w:ascii="Arial" w:hAnsi="Arial" w:cs="Arial"/>
          <w:sz w:val="20"/>
        </w:rPr>
        <w:t xml:space="preserve">, compreendendo os serviços descritos no </w:t>
      </w:r>
      <w:r w:rsidRPr="00536B78">
        <w:rPr>
          <w:rFonts w:ascii="Arial" w:hAnsi="Arial" w:cs="Arial"/>
          <w:b/>
          <w:sz w:val="20"/>
        </w:rPr>
        <w:t>Lote ___</w:t>
      </w:r>
      <w:r w:rsidRPr="00536B78">
        <w:rPr>
          <w:rFonts w:ascii="Arial" w:hAnsi="Arial" w:cs="Arial"/>
          <w:sz w:val="20"/>
        </w:rPr>
        <w:t>.</w:t>
      </w:r>
    </w:p>
    <w:p w:rsidR="007557E6" w:rsidRPr="00536B78" w:rsidRDefault="007557E6" w:rsidP="007557E6">
      <w:pPr>
        <w:ind w:left="1410" w:hanging="1410"/>
        <w:jc w:val="both"/>
        <w:rPr>
          <w:rFonts w:ascii="Arial" w:hAnsi="Arial" w:cs="Arial"/>
          <w:sz w:val="20"/>
        </w:rPr>
      </w:pPr>
    </w:p>
    <w:p w:rsidR="007557E6" w:rsidRPr="00536B78" w:rsidRDefault="007557E6" w:rsidP="007557E6">
      <w:pPr>
        <w:jc w:val="both"/>
        <w:rPr>
          <w:rFonts w:ascii="Arial" w:hAnsi="Arial" w:cs="Arial"/>
          <w:sz w:val="20"/>
        </w:rPr>
      </w:pPr>
      <w:r w:rsidRPr="00536B78">
        <w:rPr>
          <w:rFonts w:ascii="Arial" w:hAnsi="Arial" w:cs="Arial"/>
          <w:sz w:val="20"/>
        </w:rPr>
        <w:t>Razão Social: __________________________________________________________________________.</w:t>
      </w:r>
    </w:p>
    <w:p w:rsidR="007557E6" w:rsidRPr="00536B78" w:rsidRDefault="007557E6" w:rsidP="007557E6">
      <w:pPr>
        <w:jc w:val="both"/>
        <w:rPr>
          <w:rFonts w:ascii="Arial" w:hAnsi="Arial" w:cs="Arial"/>
          <w:sz w:val="20"/>
        </w:rPr>
      </w:pPr>
      <w:r w:rsidRPr="00536B78">
        <w:rPr>
          <w:rFonts w:ascii="Arial" w:hAnsi="Arial" w:cs="Arial"/>
          <w:sz w:val="20"/>
        </w:rPr>
        <w:t>CNPJ/MF: _____________________________________________________________________________.</w:t>
      </w:r>
    </w:p>
    <w:p w:rsidR="007557E6" w:rsidRPr="00536B78" w:rsidRDefault="007557E6" w:rsidP="007557E6">
      <w:pPr>
        <w:jc w:val="both"/>
        <w:rPr>
          <w:rFonts w:ascii="Arial" w:hAnsi="Arial" w:cs="Arial"/>
          <w:sz w:val="20"/>
        </w:rPr>
      </w:pPr>
      <w:r w:rsidRPr="00536B78">
        <w:rPr>
          <w:rFonts w:ascii="Arial" w:hAnsi="Arial" w:cs="Arial"/>
          <w:sz w:val="20"/>
        </w:rPr>
        <w:t>Endereço: _____________________________________________________________________________.</w:t>
      </w:r>
    </w:p>
    <w:p w:rsidR="007557E6" w:rsidRPr="00536B78" w:rsidRDefault="007557E6" w:rsidP="007557E6">
      <w:pPr>
        <w:jc w:val="both"/>
        <w:rPr>
          <w:rFonts w:ascii="Arial" w:hAnsi="Arial" w:cs="Arial"/>
          <w:sz w:val="20"/>
        </w:rPr>
      </w:pPr>
      <w:r w:rsidRPr="00536B78">
        <w:rPr>
          <w:rFonts w:ascii="Arial" w:hAnsi="Arial" w:cs="Arial"/>
          <w:sz w:val="20"/>
        </w:rPr>
        <w:t xml:space="preserve">Telefone/Fax: ________________________________ </w:t>
      </w:r>
      <w:r w:rsidRPr="00536B78">
        <w:rPr>
          <w:rFonts w:ascii="Arial" w:hAnsi="Arial" w:cs="Arial"/>
          <w:i/>
          <w:sz w:val="20"/>
        </w:rPr>
        <w:t>e-mail</w:t>
      </w:r>
      <w:r w:rsidRPr="00536B78">
        <w:rPr>
          <w:rFonts w:ascii="Arial" w:hAnsi="Arial" w:cs="Arial"/>
          <w:sz w:val="20"/>
        </w:rPr>
        <w:t>: ____________________________________.</w:t>
      </w:r>
    </w:p>
    <w:p w:rsidR="00ED6466" w:rsidRPr="00536B78" w:rsidRDefault="00ED6466" w:rsidP="00ED6466">
      <w:pPr>
        <w:rPr>
          <w:rFonts w:ascii="Arial" w:hAnsi="Arial" w:cs="Arial"/>
          <w:sz w:val="20"/>
        </w:rPr>
      </w:pPr>
      <w:r w:rsidRPr="00536B78">
        <w:rPr>
          <w:rFonts w:ascii="Arial" w:hAnsi="Arial" w:cs="Arial"/>
          <w:sz w:val="20"/>
        </w:rPr>
        <w:t>Banco: __________________ Agência: ______________________ Conta nº: _______________________.</w:t>
      </w:r>
    </w:p>
    <w:p w:rsidR="007557E6" w:rsidRPr="00536B78" w:rsidRDefault="007557E6" w:rsidP="007557E6">
      <w:pPr>
        <w:jc w:val="both"/>
        <w:rPr>
          <w:rFonts w:ascii="Arial" w:hAnsi="Arial" w:cs="Arial"/>
          <w:bCs/>
          <w:sz w:val="20"/>
        </w:rPr>
      </w:pPr>
    </w:p>
    <w:p w:rsidR="007557E6" w:rsidRPr="00536B78" w:rsidRDefault="007557E6" w:rsidP="007557E6">
      <w:pPr>
        <w:jc w:val="both"/>
        <w:rPr>
          <w:rFonts w:ascii="Arial" w:hAnsi="Arial" w:cs="Arial"/>
          <w:bCs/>
          <w:sz w:val="20"/>
        </w:rPr>
      </w:pPr>
    </w:p>
    <w:p w:rsidR="007557E6" w:rsidRPr="00536B78" w:rsidRDefault="007557E6" w:rsidP="007557E6">
      <w:pPr>
        <w:jc w:val="both"/>
        <w:rPr>
          <w:rFonts w:ascii="Arial" w:hAnsi="Arial" w:cs="Arial"/>
          <w:sz w:val="20"/>
          <w:szCs w:val="22"/>
        </w:rPr>
      </w:pPr>
      <w:r w:rsidRPr="00536B78">
        <w:rPr>
          <w:rFonts w:ascii="Arial" w:hAnsi="Arial" w:cs="Arial"/>
          <w:sz w:val="20"/>
          <w:szCs w:val="22"/>
        </w:rPr>
        <w:t>Em atendimento ao item 5 do Edital, apresentamos nossa PROPOSTA DE PREÇOS para execução dos serviços pertinentes ao objeto desta licitação, a qual  detalhamos na seguinte forma:</w:t>
      </w:r>
    </w:p>
    <w:p w:rsidR="007557E6" w:rsidRPr="00536B78" w:rsidRDefault="007557E6" w:rsidP="007557E6">
      <w:pPr>
        <w:jc w:val="both"/>
        <w:rPr>
          <w:rFonts w:ascii="Arial" w:hAnsi="Arial" w:cs="Arial"/>
          <w:sz w:val="20"/>
          <w:szCs w:val="22"/>
        </w:rPr>
      </w:pPr>
    </w:p>
    <w:p w:rsidR="007557E6" w:rsidRPr="00536B78" w:rsidRDefault="007557E6" w:rsidP="007557E6">
      <w:pPr>
        <w:jc w:val="both"/>
        <w:rPr>
          <w:rFonts w:ascii="Arial" w:hAnsi="Arial" w:cs="Arial"/>
          <w:bCs/>
          <w:sz w:val="20"/>
        </w:rPr>
      </w:pPr>
      <w:r w:rsidRPr="00536B78">
        <w:rPr>
          <w:rFonts w:ascii="Arial" w:hAnsi="Arial" w:cs="Arial"/>
          <w:sz w:val="20"/>
          <w:szCs w:val="22"/>
        </w:rPr>
        <w:t>PREÇO GLOBAL DE R$ ___________________ (_____________________________________________)</w:t>
      </w:r>
    </w:p>
    <w:p w:rsidR="007557E6" w:rsidRPr="00536B78" w:rsidRDefault="007557E6" w:rsidP="007557E6">
      <w:pPr>
        <w:jc w:val="both"/>
        <w:rPr>
          <w:rFonts w:ascii="Arial" w:hAnsi="Arial" w:cs="Arial"/>
          <w:bCs/>
          <w:sz w:val="20"/>
        </w:rPr>
      </w:pPr>
    </w:p>
    <w:p w:rsidR="007557E6" w:rsidRPr="00536B78" w:rsidRDefault="007557E6" w:rsidP="007557E6">
      <w:pPr>
        <w:jc w:val="both"/>
        <w:rPr>
          <w:rFonts w:ascii="Arial" w:hAnsi="Arial" w:cs="Arial"/>
          <w:bCs/>
          <w:sz w:val="20"/>
        </w:rPr>
      </w:pPr>
    </w:p>
    <w:p w:rsidR="007557E6" w:rsidRPr="00536B78" w:rsidRDefault="007557E6" w:rsidP="007557E6">
      <w:pPr>
        <w:jc w:val="both"/>
        <w:rPr>
          <w:rFonts w:ascii="Arial" w:hAnsi="Arial" w:cs="Arial"/>
          <w:bCs/>
          <w:sz w:val="20"/>
        </w:rPr>
      </w:pPr>
      <w:r w:rsidRPr="00536B78">
        <w:rPr>
          <w:rFonts w:ascii="Arial" w:hAnsi="Arial" w:cs="Arial"/>
          <w:bCs/>
          <w:sz w:val="20"/>
        </w:rPr>
        <w:t>Validade da Proposta: _____ (_________) dias, contados da data da abertura do envelope da Proposta de Preços no referido certame.</w:t>
      </w:r>
    </w:p>
    <w:p w:rsidR="007557E6" w:rsidRPr="00536B78" w:rsidRDefault="007557E6" w:rsidP="007557E6">
      <w:pPr>
        <w:ind w:left="284" w:hanging="284"/>
        <w:jc w:val="both"/>
        <w:rPr>
          <w:rFonts w:ascii="Arial" w:hAnsi="Arial" w:cs="Arial"/>
          <w:bCs/>
          <w:sz w:val="20"/>
        </w:rPr>
      </w:pPr>
    </w:p>
    <w:p w:rsidR="007557E6" w:rsidRPr="00536B78" w:rsidRDefault="007557E6" w:rsidP="007557E6">
      <w:pPr>
        <w:pStyle w:val="PargrafodaLista"/>
        <w:rPr>
          <w:rFonts w:ascii="Arial" w:hAnsi="Arial" w:cs="Arial"/>
          <w:sz w:val="20"/>
        </w:rPr>
      </w:pPr>
    </w:p>
    <w:p w:rsidR="007557E6" w:rsidRPr="00536B78" w:rsidRDefault="007557E6" w:rsidP="007557E6">
      <w:pPr>
        <w:tabs>
          <w:tab w:val="left" w:pos="0"/>
        </w:tabs>
        <w:jc w:val="both"/>
        <w:rPr>
          <w:rFonts w:ascii="Arial" w:hAnsi="Arial" w:cs="Arial"/>
          <w:snapToGrid w:val="0"/>
          <w:sz w:val="20"/>
        </w:rPr>
      </w:pPr>
      <w:r w:rsidRPr="00536B78">
        <w:rPr>
          <w:rFonts w:ascii="Arial" w:hAnsi="Arial" w:cs="Arial"/>
          <w:snapToGrid w:val="0"/>
          <w:sz w:val="20"/>
        </w:rPr>
        <w:t>Local e data: ______________</w:t>
      </w:r>
    </w:p>
    <w:p w:rsidR="007557E6" w:rsidRPr="00536B78" w:rsidRDefault="007557E6" w:rsidP="007557E6">
      <w:pPr>
        <w:tabs>
          <w:tab w:val="left" w:pos="0"/>
        </w:tabs>
        <w:jc w:val="both"/>
        <w:rPr>
          <w:rFonts w:ascii="Arial" w:hAnsi="Arial" w:cs="Arial"/>
          <w:snapToGrid w:val="0"/>
          <w:sz w:val="20"/>
        </w:rPr>
      </w:pPr>
    </w:p>
    <w:p w:rsidR="007557E6" w:rsidRPr="00536B78" w:rsidRDefault="007557E6" w:rsidP="007557E6">
      <w:pPr>
        <w:tabs>
          <w:tab w:val="left" w:pos="0"/>
        </w:tabs>
        <w:jc w:val="center"/>
        <w:rPr>
          <w:rFonts w:ascii="Arial" w:hAnsi="Arial" w:cs="Arial"/>
          <w:snapToGrid w:val="0"/>
          <w:sz w:val="20"/>
        </w:rPr>
      </w:pPr>
      <w:r w:rsidRPr="00536B78">
        <w:rPr>
          <w:rFonts w:ascii="Arial" w:hAnsi="Arial" w:cs="Arial"/>
          <w:snapToGrid w:val="0"/>
          <w:sz w:val="20"/>
        </w:rPr>
        <w:t>_________________________________________________</w:t>
      </w:r>
    </w:p>
    <w:p w:rsidR="007557E6" w:rsidRPr="00536B78" w:rsidRDefault="007557E6" w:rsidP="007557E6">
      <w:pPr>
        <w:tabs>
          <w:tab w:val="left" w:pos="0"/>
        </w:tabs>
        <w:jc w:val="center"/>
        <w:rPr>
          <w:rFonts w:ascii="Arial" w:hAnsi="Arial" w:cs="Arial"/>
          <w:snapToGrid w:val="0"/>
          <w:sz w:val="20"/>
        </w:rPr>
      </w:pPr>
      <w:r w:rsidRPr="00536B78">
        <w:rPr>
          <w:rFonts w:ascii="Arial" w:hAnsi="Arial" w:cs="Arial"/>
          <w:snapToGrid w:val="0"/>
          <w:sz w:val="20"/>
        </w:rPr>
        <w:t>Assinatura do Representante Legal da Empresa Proponente</w:t>
      </w:r>
    </w:p>
    <w:p w:rsidR="007557E6" w:rsidRPr="00536B78" w:rsidRDefault="007557E6" w:rsidP="007557E6">
      <w:pPr>
        <w:tabs>
          <w:tab w:val="left" w:pos="0"/>
        </w:tabs>
        <w:jc w:val="center"/>
        <w:rPr>
          <w:rFonts w:ascii="Arial" w:hAnsi="Arial" w:cs="Arial"/>
          <w:snapToGrid w:val="0"/>
          <w:sz w:val="20"/>
        </w:rPr>
      </w:pPr>
    </w:p>
    <w:p w:rsidR="007557E6" w:rsidRPr="00536B78" w:rsidRDefault="007557E6" w:rsidP="007557E6">
      <w:pPr>
        <w:tabs>
          <w:tab w:val="left" w:pos="0"/>
        </w:tabs>
        <w:jc w:val="center"/>
        <w:rPr>
          <w:rFonts w:ascii="Arial" w:hAnsi="Arial" w:cs="Arial"/>
          <w:snapToGrid w:val="0"/>
          <w:sz w:val="20"/>
        </w:rPr>
      </w:pPr>
    </w:p>
    <w:p w:rsidR="007557E6" w:rsidRPr="00536B78" w:rsidRDefault="007557E6" w:rsidP="007557E6">
      <w:pPr>
        <w:tabs>
          <w:tab w:val="left" w:pos="0"/>
        </w:tabs>
        <w:jc w:val="center"/>
        <w:rPr>
          <w:rFonts w:ascii="Arial" w:hAnsi="Arial" w:cs="Arial"/>
          <w:snapToGrid w:val="0"/>
          <w:sz w:val="20"/>
        </w:rPr>
      </w:pPr>
      <w:r w:rsidRPr="00536B78">
        <w:rPr>
          <w:rFonts w:ascii="Arial" w:hAnsi="Arial" w:cs="Arial"/>
          <w:snapToGrid w:val="0"/>
          <w:sz w:val="20"/>
        </w:rPr>
        <w:t>_________________________________________________</w:t>
      </w:r>
    </w:p>
    <w:p w:rsidR="007557E6" w:rsidRPr="00536B78" w:rsidRDefault="007557E6" w:rsidP="007557E6">
      <w:pPr>
        <w:tabs>
          <w:tab w:val="left" w:pos="0"/>
        </w:tabs>
        <w:jc w:val="center"/>
        <w:rPr>
          <w:rFonts w:ascii="Arial" w:hAnsi="Arial" w:cs="Arial"/>
          <w:snapToGrid w:val="0"/>
          <w:sz w:val="20"/>
        </w:rPr>
      </w:pPr>
      <w:r w:rsidRPr="00536B78">
        <w:rPr>
          <w:rFonts w:ascii="Arial" w:hAnsi="Arial" w:cs="Arial"/>
          <w:snapToGrid w:val="0"/>
          <w:sz w:val="20"/>
        </w:rPr>
        <w:t>Assinatura do Responsável Técnico da Empresa Proponente</w:t>
      </w:r>
    </w:p>
    <w:p w:rsidR="007557E6" w:rsidRPr="00536B78" w:rsidRDefault="007557E6" w:rsidP="007557E6">
      <w:pPr>
        <w:tabs>
          <w:tab w:val="left" w:pos="0"/>
        </w:tabs>
        <w:jc w:val="center"/>
        <w:rPr>
          <w:rFonts w:ascii="Arial" w:hAnsi="Arial" w:cs="Arial"/>
          <w:snapToGrid w:val="0"/>
          <w:sz w:val="20"/>
        </w:rPr>
      </w:pPr>
    </w:p>
    <w:p w:rsidR="007557E6" w:rsidRPr="00536B78" w:rsidRDefault="007557E6" w:rsidP="007557E6">
      <w:pPr>
        <w:tabs>
          <w:tab w:val="left" w:pos="0"/>
        </w:tabs>
        <w:jc w:val="center"/>
        <w:rPr>
          <w:rFonts w:ascii="Arial" w:hAnsi="Arial" w:cs="Arial"/>
          <w:snapToGrid w:val="0"/>
          <w:sz w:val="20"/>
        </w:rPr>
      </w:pPr>
    </w:p>
    <w:p w:rsidR="007557E6" w:rsidRPr="00536B78" w:rsidRDefault="007557E6" w:rsidP="007557E6">
      <w:pPr>
        <w:tabs>
          <w:tab w:val="left" w:pos="0"/>
        </w:tabs>
        <w:jc w:val="center"/>
        <w:rPr>
          <w:rFonts w:ascii="Arial" w:hAnsi="Arial" w:cs="Arial"/>
          <w:snapToGrid w:val="0"/>
          <w:sz w:val="20"/>
        </w:rPr>
      </w:pPr>
    </w:p>
    <w:p w:rsidR="007557E6" w:rsidRPr="00536B78" w:rsidRDefault="007557E6" w:rsidP="007557E6">
      <w:pPr>
        <w:tabs>
          <w:tab w:val="left" w:pos="0"/>
        </w:tabs>
        <w:jc w:val="center"/>
        <w:rPr>
          <w:rFonts w:ascii="Arial" w:hAnsi="Arial" w:cs="Arial"/>
          <w:snapToGrid w:val="0"/>
          <w:sz w:val="20"/>
        </w:rPr>
      </w:pPr>
    </w:p>
    <w:p w:rsidR="007557E6" w:rsidRPr="00536B78" w:rsidRDefault="007557E6" w:rsidP="007557E6">
      <w:pPr>
        <w:jc w:val="center"/>
        <w:rPr>
          <w:rFonts w:ascii="Arial" w:hAnsi="Arial" w:cs="Arial"/>
          <w:sz w:val="20"/>
        </w:rPr>
      </w:pPr>
    </w:p>
    <w:p w:rsidR="007557E6" w:rsidRPr="00536B78" w:rsidRDefault="007557E6" w:rsidP="00DC6ACC">
      <w:pPr>
        <w:pStyle w:val="Ttulo"/>
        <w:numPr>
          <w:ilvl w:val="0"/>
          <w:numId w:val="43"/>
        </w:numPr>
        <w:jc w:val="left"/>
        <w:rPr>
          <w:rFonts w:ascii="Arial" w:hAnsi="Arial" w:cs="Arial"/>
        </w:rPr>
      </w:pPr>
      <w:r w:rsidRPr="00536B78">
        <w:rPr>
          <w:rFonts w:ascii="Arial" w:hAnsi="Arial" w:cs="Arial"/>
        </w:rPr>
        <w:t>Anexar planilha conforme estipulado no subitem 5.2.2 deste Edital.</w:t>
      </w:r>
    </w:p>
    <w:p w:rsidR="007557E6" w:rsidRPr="00536B78" w:rsidRDefault="007557E6" w:rsidP="000104CC">
      <w:pPr>
        <w:pStyle w:val="Ttulo"/>
        <w:rPr>
          <w:rFonts w:ascii="Arial" w:hAnsi="Arial" w:cs="Arial"/>
        </w:rPr>
      </w:pPr>
    </w:p>
    <w:p w:rsidR="007557E6" w:rsidRPr="00536B78" w:rsidRDefault="007557E6" w:rsidP="000104CC">
      <w:pPr>
        <w:pStyle w:val="Ttulo"/>
        <w:rPr>
          <w:rFonts w:ascii="Arial" w:hAnsi="Arial" w:cs="Arial"/>
        </w:rPr>
      </w:pPr>
    </w:p>
    <w:p w:rsidR="007557E6" w:rsidRPr="00536B78" w:rsidRDefault="007557E6" w:rsidP="000104CC">
      <w:pPr>
        <w:pStyle w:val="Ttulo"/>
        <w:rPr>
          <w:rFonts w:ascii="Arial" w:hAnsi="Arial" w:cs="Arial"/>
        </w:rPr>
      </w:pPr>
    </w:p>
    <w:p w:rsidR="007557E6" w:rsidRPr="00536B78" w:rsidRDefault="007557E6" w:rsidP="000104CC">
      <w:pPr>
        <w:pStyle w:val="Ttulo"/>
        <w:rPr>
          <w:rFonts w:ascii="Arial" w:hAnsi="Arial" w:cs="Arial"/>
        </w:rPr>
      </w:pPr>
    </w:p>
    <w:p w:rsidR="007557E6" w:rsidRPr="00536B78" w:rsidRDefault="007557E6" w:rsidP="000104CC">
      <w:pPr>
        <w:pStyle w:val="Ttulo"/>
        <w:rPr>
          <w:rFonts w:ascii="Arial" w:hAnsi="Arial" w:cs="Arial"/>
        </w:rPr>
      </w:pPr>
    </w:p>
    <w:p w:rsidR="007557E6" w:rsidRPr="00536B78" w:rsidRDefault="007557E6" w:rsidP="000104CC">
      <w:pPr>
        <w:pStyle w:val="Ttulo"/>
        <w:rPr>
          <w:rFonts w:ascii="Arial" w:hAnsi="Arial" w:cs="Arial"/>
        </w:rPr>
      </w:pPr>
    </w:p>
    <w:p w:rsidR="00642F19" w:rsidRPr="00536B78" w:rsidRDefault="006E443F" w:rsidP="000104CC">
      <w:pPr>
        <w:pStyle w:val="Ttulo"/>
        <w:rPr>
          <w:rFonts w:ascii="Arial" w:hAnsi="Arial" w:cs="Arial"/>
        </w:rPr>
      </w:pPr>
      <w:r w:rsidRPr="00536B78">
        <w:rPr>
          <w:rFonts w:ascii="Arial" w:hAnsi="Arial" w:cs="Arial"/>
        </w:rPr>
        <w:br w:type="page"/>
      </w:r>
    </w:p>
    <w:p w:rsidR="00962842" w:rsidRPr="00536B78" w:rsidRDefault="00962842" w:rsidP="00962842">
      <w:pPr>
        <w:pStyle w:val="Ttulo"/>
        <w:rPr>
          <w:rFonts w:ascii="Arial" w:hAnsi="Arial" w:cs="Arial"/>
        </w:rPr>
      </w:pPr>
      <w:r w:rsidRPr="00536B78">
        <w:rPr>
          <w:rFonts w:ascii="Arial" w:hAnsi="Arial" w:cs="Arial"/>
        </w:rPr>
        <w:lastRenderedPageBreak/>
        <w:t xml:space="preserve">PROCESSO DE LICITAÇÃO Nº </w:t>
      </w:r>
      <w:r w:rsidR="00182047" w:rsidRPr="00536B78">
        <w:rPr>
          <w:rFonts w:ascii="Arial" w:hAnsi="Arial" w:cs="Arial"/>
          <w:lang w:val="pt-BR"/>
        </w:rPr>
        <w:t>37</w:t>
      </w:r>
      <w:r w:rsidRPr="00536B78">
        <w:rPr>
          <w:rFonts w:ascii="Arial" w:hAnsi="Arial" w:cs="Arial"/>
        </w:rPr>
        <w:t>/2017/PMJ</w:t>
      </w:r>
    </w:p>
    <w:p w:rsidR="00962842" w:rsidRPr="00536B78" w:rsidRDefault="00962842" w:rsidP="00962842">
      <w:pPr>
        <w:pStyle w:val="Ttulo"/>
        <w:rPr>
          <w:rFonts w:ascii="Arial" w:hAnsi="Arial" w:cs="Arial"/>
        </w:rPr>
      </w:pPr>
    </w:p>
    <w:p w:rsidR="00962842" w:rsidRPr="00536B78" w:rsidRDefault="00962842" w:rsidP="00962842">
      <w:pPr>
        <w:pStyle w:val="Ttulo"/>
        <w:rPr>
          <w:rFonts w:ascii="Arial" w:hAnsi="Arial" w:cs="Arial"/>
        </w:rPr>
      </w:pPr>
      <w:r w:rsidRPr="00536B78">
        <w:rPr>
          <w:rFonts w:ascii="Arial" w:hAnsi="Arial" w:cs="Arial"/>
        </w:rPr>
        <w:t xml:space="preserve">EDITAL CC Nº </w:t>
      </w:r>
      <w:r w:rsidR="00182047" w:rsidRPr="00536B78">
        <w:rPr>
          <w:rFonts w:ascii="Arial" w:hAnsi="Arial" w:cs="Arial"/>
          <w:lang w:val="pt-BR"/>
        </w:rPr>
        <w:t>03</w:t>
      </w:r>
      <w:r w:rsidRPr="00536B78">
        <w:rPr>
          <w:rFonts w:ascii="Arial" w:hAnsi="Arial" w:cs="Arial"/>
        </w:rPr>
        <w:t>/2017/PMJ</w:t>
      </w:r>
    </w:p>
    <w:p w:rsidR="00496C59" w:rsidRPr="00536B78" w:rsidRDefault="00496C59" w:rsidP="00496C59">
      <w:pPr>
        <w:pStyle w:val="Ttulo"/>
        <w:rPr>
          <w:rFonts w:ascii="Arial" w:hAnsi="Arial" w:cs="Arial"/>
          <w:b w:val="0"/>
        </w:rPr>
      </w:pPr>
    </w:p>
    <w:p w:rsidR="00C67E61" w:rsidRPr="00536B78" w:rsidRDefault="00C67E61">
      <w:pPr>
        <w:jc w:val="center"/>
        <w:rPr>
          <w:rFonts w:ascii="Arial" w:hAnsi="Arial" w:cs="Arial"/>
          <w:b/>
          <w:sz w:val="20"/>
        </w:rPr>
      </w:pPr>
      <w:r w:rsidRPr="00536B78">
        <w:rPr>
          <w:rFonts w:ascii="Arial" w:hAnsi="Arial" w:cs="Arial"/>
          <w:b/>
          <w:sz w:val="20"/>
        </w:rPr>
        <w:t>ANEXO V</w:t>
      </w:r>
    </w:p>
    <w:p w:rsidR="002E215F" w:rsidRPr="00536B78" w:rsidRDefault="002E215F">
      <w:pPr>
        <w:jc w:val="center"/>
        <w:rPr>
          <w:rFonts w:ascii="Arial" w:hAnsi="Arial" w:cs="Arial"/>
          <w:b/>
          <w:sz w:val="20"/>
        </w:rPr>
      </w:pPr>
    </w:p>
    <w:p w:rsidR="00C67E61" w:rsidRPr="00536B78" w:rsidRDefault="00C67E61">
      <w:pPr>
        <w:jc w:val="center"/>
        <w:rPr>
          <w:rFonts w:ascii="Arial" w:hAnsi="Arial" w:cs="Arial"/>
          <w:b/>
          <w:sz w:val="20"/>
        </w:rPr>
      </w:pPr>
    </w:p>
    <w:p w:rsidR="00C67E61" w:rsidRPr="00536B78" w:rsidRDefault="00C67E61">
      <w:pPr>
        <w:jc w:val="center"/>
        <w:rPr>
          <w:rFonts w:ascii="Arial" w:hAnsi="Arial" w:cs="Arial"/>
          <w:sz w:val="20"/>
        </w:rPr>
      </w:pPr>
      <w:r w:rsidRPr="00536B78">
        <w:rPr>
          <w:rFonts w:ascii="Arial" w:hAnsi="Arial" w:cs="Arial"/>
          <w:sz w:val="20"/>
        </w:rPr>
        <w:t>MINUTA DE CONTRATO</w:t>
      </w:r>
    </w:p>
    <w:p w:rsidR="00C67E61" w:rsidRPr="00536B78" w:rsidRDefault="00C67E61">
      <w:pPr>
        <w:jc w:val="center"/>
        <w:rPr>
          <w:rFonts w:ascii="Arial" w:hAnsi="Arial" w:cs="Arial"/>
          <w:b/>
          <w:sz w:val="20"/>
        </w:rPr>
      </w:pPr>
    </w:p>
    <w:p w:rsidR="00C67E61" w:rsidRPr="00536B78" w:rsidRDefault="00C67E61">
      <w:pPr>
        <w:jc w:val="center"/>
        <w:rPr>
          <w:rFonts w:ascii="Arial" w:hAnsi="Arial" w:cs="Arial"/>
          <w:b/>
          <w:sz w:val="20"/>
        </w:rPr>
      </w:pPr>
    </w:p>
    <w:p w:rsidR="007D4280" w:rsidRPr="00536B78" w:rsidRDefault="007D4280">
      <w:pPr>
        <w:jc w:val="center"/>
        <w:rPr>
          <w:rFonts w:ascii="Arial" w:hAnsi="Arial" w:cs="Arial"/>
          <w:b/>
          <w:sz w:val="20"/>
        </w:rPr>
      </w:pPr>
    </w:p>
    <w:p w:rsidR="00C67E61" w:rsidRPr="00536B78" w:rsidRDefault="00C67E61">
      <w:pPr>
        <w:ind w:left="4500"/>
        <w:jc w:val="both"/>
        <w:rPr>
          <w:rFonts w:ascii="Arial" w:hAnsi="Arial" w:cs="Arial"/>
          <w:sz w:val="20"/>
        </w:rPr>
      </w:pPr>
      <w:r w:rsidRPr="00536B78">
        <w:rPr>
          <w:rFonts w:ascii="Arial" w:hAnsi="Arial" w:cs="Arial"/>
          <w:sz w:val="20"/>
        </w:rPr>
        <w:t xml:space="preserve">TERMO DE CONTRATO, que entre si celebram o </w:t>
      </w:r>
      <w:r w:rsidR="00C71A88" w:rsidRPr="00536B78">
        <w:rPr>
          <w:rFonts w:ascii="Arial" w:hAnsi="Arial" w:cs="Arial"/>
          <w:sz w:val="20"/>
        </w:rPr>
        <w:t>Município de Joaçaba (SC), por intermédio da SECRETARIA MUNICIPAL DE INFRAESTRUTURA</w:t>
      </w:r>
      <w:r w:rsidRPr="00536B78">
        <w:rPr>
          <w:rFonts w:ascii="Arial" w:hAnsi="Arial" w:cs="Arial"/>
          <w:sz w:val="20"/>
        </w:rPr>
        <w:t xml:space="preserve"> e a empresa ..................................... de acordo com o capítulo III da Lei 8.666/93 e alterações, as cláusulas e condições seguintes:</w:t>
      </w:r>
    </w:p>
    <w:p w:rsidR="00C67E61" w:rsidRPr="00536B78" w:rsidRDefault="00C67E61">
      <w:pPr>
        <w:ind w:left="3402"/>
        <w:jc w:val="both"/>
        <w:rPr>
          <w:rFonts w:ascii="Arial" w:hAnsi="Arial" w:cs="Arial"/>
          <w:sz w:val="20"/>
        </w:rPr>
      </w:pPr>
    </w:p>
    <w:p w:rsidR="00BC3D64" w:rsidRPr="00536B78" w:rsidRDefault="00BC3D64">
      <w:pPr>
        <w:ind w:left="3402"/>
        <w:jc w:val="both"/>
        <w:rPr>
          <w:rFonts w:ascii="Arial" w:hAnsi="Arial" w:cs="Arial"/>
          <w:sz w:val="20"/>
        </w:rPr>
      </w:pPr>
    </w:p>
    <w:p w:rsidR="007D4280" w:rsidRPr="00536B78" w:rsidRDefault="007D4280">
      <w:pPr>
        <w:ind w:left="3402"/>
        <w:jc w:val="both"/>
        <w:rPr>
          <w:rFonts w:ascii="Arial" w:hAnsi="Arial" w:cs="Arial"/>
          <w:sz w:val="20"/>
        </w:rPr>
      </w:pPr>
    </w:p>
    <w:p w:rsidR="00C67E61" w:rsidRPr="00536B78" w:rsidRDefault="00C67E61">
      <w:pPr>
        <w:tabs>
          <w:tab w:val="left" w:pos="0"/>
        </w:tabs>
        <w:jc w:val="both"/>
        <w:rPr>
          <w:rFonts w:ascii="Arial" w:hAnsi="Arial" w:cs="Arial"/>
          <w:sz w:val="20"/>
        </w:rPr>
      </w:pPr>
      <w:r w:rsidRPr="00536B78">
        <w:rPr>
          <w:rFonts w:ascii="Arial" w:hAnsi="Arial" w:cs="Arial"/>
          <w:sz w:val="20"/>
        </w:rPr>
        <w:t xml:space="preserve">O MUNICÍPIO DE JOAÇABA, com sede à Avenida XV de Novembro, 378, inscrito no CNPJ/MF sob nº 82.939.380/0001-99, </w:t>
      </w:r>
      <w:r w:rsidR="00C71A88" w:rsidRPr="00536B78">
        <w:rPr>
          <w:rFonts w:ascii="Arial" w:hAnsi="Arial" w:cs="Arial"/>
          <w:sz w:val="20"/>
        </w:rPr>
        <w:t xml:space="preserve">por intermédio da </w:t>
      </w:r>
      <w:r w:rsidR="00C71A88" w:rsidRPr="00536B78">
        <w:rPr>
          <w:rFonts w:ascii="Arial" w:hAnsi="Arial" w:cs="Arial"/>
          <w:b/>
          <w:sz w:val="20"/>
        </w:rPr>
        <w:t>SECRETARIA MUNICIPAL DE INFRAESTRUTURA</w:t>
      </w:r>
      <w:r w:rsidR="0070115F" w:rsidRPr="00536B78">
        <w:rPr>
          <w:rFonts w:ascii="Arial" w:hAnsi="Arial" w:cs="Arial"/>
          <w:b/>
          <w:sz w:val="20"/>
        </w:rPr>
        <w:t xml:space="preserve"> E AGRICULTURA</w:t>
      </w:r>
      <w:r w:rsidR="00C71A88" w:rsidRPr="00536B78">
        <w:rPr>
          <w:rFonts w:ascii="Arial" w:hAnsi="Arial" w:cs="Arial"/>
          <w:sz w:val="20"/>
        </w:rPr>
        <w:t xml:space="preserve">, representada neste ato pelo Secretário, Sr. </w:t>
      </w:r>
      <w:r w:rsidR="00525B73" w:rsidRPr="00536B78">
        <w:rPr>
          <w:rFonts w:ascii="Arial" w:hAnsi="Arial" w:cs="Arial"/>
          <w:sz w:val="20"/>
        </w:rPr>
        <w:t>VILSON SARTORI</w:t>
      </w:r>
      <w:r w:rsidR="00C71A88" w:rsidRPr="00536B78">
        <w:rPr>
          <w:rFonts w:ascii="Arial" w:hAnsi="Arial" w:cs="Arial"/>
          <w:sz w:val="20"/>
        </w:rPr>
        <w:t xml:space="preserve">, </w:t>
      </w:r>
      <w:r w:rsidR="009A22DE" w:rsidRPr="00536B78">
        <w:rPr>
          <w:rFonts w:ascii="Arial" w:hAnsi="Arial" w:cs="Arial"/>
          <w:sz w:val="20"/>
        </w:rPr>
        <w:t>doravante denominad</w:t>
      </w:r>
      <w:r w:rsidR="00C71A88" w:rsidRPr="00536B78">
        <w:rPr>
          <w:rFonts w:ascii="Arial" w:hAnsi="Arial" w:cs="Arial"/>
          <w:sz w:val="20"/>
        </w:rPr>
        <w:t>a</w:t>
      </w:r>
      <w:r w:rsidR="009A22DE" w:rsidRPr="00536B78">
        <w:rPr>
          <w:rFonts w:ascii="Arial" w:hAnsi="Arial" w:cs="Arial"/>
          <w:b/>
          <w:sz w:val="20"/>
        </w:rPr>
        <w:t>CONTRATANTE,</w:t>
      </w:r>
      <w:r w:rsidRPr="00536B78">
        <w:rPr>
          <w:rFonts w:ascii="Arial" w:hAnsi="Arial" w:cs="Arial"/>
          <w:sz w:val="20"/>
        </w:rPr>
        <w:t xml:space="preserve">e a </w:t>
      </w:r>
      <w:r w:rsidRPr="00536B78">
        <w:rPr>
          <w:rFonts w:ascii="Arial" w:hAnsi="Arial" w:cs="Arial"/>
          <w:bCs/>
          <w:sz w:val="20"/>
        </w:rPr>
        <w:t>Empresa...............</w:t>
      </w:r>
      <w:r w:rsidRPr="00536B78">
        <w:rPr>
          <w:rFonts w:ascii="Arial" w:hAnsi="Arial" w:cs="Arial"/>
          <w:sz w:val="20"/>
        </w:rPr>
        <w:t xml:space="preserve">, inscrita no CNPJ/MF sob o nº .........................estabelecida na...................., Bairro......................., no Município de ............................, doravante denominada </w:t>
      </w:r>
      <w:r w:rsidRPr="00536B78">
        <w:rPr>
          <w:rFonts w:ascii="Arial" w:hAnsi="Arial" w:cs="Arial"/>
          <w:b/>
          <w:sz w:val="20"/>
        </w:rPr>
        <w:t>CONTRATADA</w:t>
      </w:r>
      <w:r w:rsidRPr="00536B78">
        <w:rPr>
          <w:rFonts w:ascii="Arial" w:hAnsi="Arial" w:cs="Arial"/>
          <w:sz w:val="20"/>
        </w:rPr>
        <w:t>, neste ato representada pelo Sr. ..........................., portador da C</w:t>
      </w:r>
      <w:r w:rsidR="002C5EC5" w:rsidRPr="00536B78">
        <w:rPr>
          <w:rFonts w:ascii="Arial" w:hAnsi="Arial" w:cs="Arial"/>
          <w:sz w:val="20"/>
        </w:rPr>
        <w:t xml:space="preserve">arteira de Identidade </w:t>
      </w:r>
      <w:r w:rsidRPr="00536B78">
        <w:rPr>
          <w:rFonts w:ascii="Arial" w:hAnsi="Arial" w:cs="Arial"/>
          <w:sz w:val="20"/>
        </w:rPr>
        <w:t xml:space="preserve">nº .................. e </w:t>
      </w:r>
      <w:r w:rsidR="002C5EC5" w:rsidRPr="00536B78">
        <w:rPr>
          <w:rFonts w:ascii="Arial" w:hAnsi="Arial" w:cs="Arial"/>
          <w:sz w:val="20"/>
        </w:rPr>
        <w:t xml:space="preserve">inscrito no </w:t>
      </w:r>
      <w:r w:rsidRPr="00536B78">
        <w:rPr>
          <w:rFonts w:ascii="Arial" w:hAnsi="Arial" w:cs="Arial"/>
          <w:sz w:val="20"/>
        </w:rPr>
        <w:t xml:space="preserve">CPF </w:t>
      </w:r>
      <w:r w:rsidR="00FE0B37" w:rsidRPr="00536B78">
        <w:rPr>
          <w:rFonts w:ascii="Arial" w:hAnsi="Arial" w:cs="Arial"/>
          <w:sz w:val="20"/>
        </w:rPr>
        <w:t xml:space="preserve">sob o </w:t>
      </w:r>
      <w:r w:rsidRPr="00536B78">
        <w:rPr>
          <w:rFonts w:ascii="Arial" w:hAnsi="Arial" w:cs="Arial"/>
          <w:sz w:val="20"/>
        </w:rPr>
        <w:t xml:space="preserve">nº ........................, residente e domiciliado na </w:t>
      </w:r>
      <w:r w:rsidR="00FE0B37" w:rsidRPr="00536B78">
        <w:rPr>
          <w:rFonts w:ascii="Arial" w:hAnsi="Arial" w:cs="Arial"/>
          <w:sz w:val="20"/>
        </w:rPr>
        <w:t>......................... na</w:t>
      </w:r>
      <w:r w:rsidRPr="00536B78">
        <w:rPr>
          <w:rFonts w:ascii="Arial" w:hAnsi="Arial" w:cs="Arial"/>
          <w:sz w:val="20"/>
        </w:rPr>
        <w:t xml:space="preserve">cidade de ........................., celebram entre si o presente TERMO DE CONTRATO, mediante cláusulas e condições que aceitam, ratificam e outorgam na forma abaixo estabelecida, tudo de acordo com o Processo de Licitação nº </w:t>
      </w:r>
      <w:r w:rsidR="003F175D" w:rsidRPr="00536B78">
        <w:rPr>
          <w:rFonts w:ascii="Arial" w:hAnsi="Arial" w:cs="Arial"/>
          <w:sz w:val="20"/>
        </w:rPr>
        <w:t>37</w:t>
      </w:r>
      <w:r w:rsidR="009A22DE" w:rsidRPr="00536B78">
        <w:rPr>
          <w:rFonts w:ascii="Arial" w:hAnsi="Arial" w:cs="Arial"/>
          <w:sz w:val="20"/>
        </w:rPr>
        <w:t>/201</w:t>
      </w:r>
      <w:r w:rsidR="00C063F8" w:rsidRPr="00536B78">
        <w:rPr>
          <w:rFonts w:ascii="Arial" w:hAnsi="Arial" w:cs="Arial"/>
          <w:sz w:val="20"/>
        </w:rPr>
        <w:t>7</w:t>
      </w:r>
      <w:r w:rsidR="00FE0B37" w:rsidRPr="00536B78">
        <w:rPr>
          <w:rFonts w:ascii="Arial" w:hAnsi="Arial" w:cs="Arial"/>
          <w:sz w:val="20"/>
        </w:rPr>
        <w:t>/</w:t>
      </w:r>
      <w:r w:rsidR="009A22DE" w:rsidRPr="00536B78">
        <w:rPr>
          <w:rFonts w:ascii="Arial" w:hAnsi="Arial" w:cs="Arial"/>
          <w:sz w:val="20"/>
        </w:rPr>
        <w:t>PMJ</w:t>
      </w:r>
      <w:r w:rsidRPr="00536B78">
        <w:rPr>
          <w:rFonts w:ascii="Arial" w:hAnsi="Arial" w:cs="Arial"/>
          <w:sz w:val="20"/>
        </w:rPr>
        <w:t xml:space="preserve"> – Edital </w:t>
      </w:r>
      <w:r w:rsidR="009A22DE" w:rsidRPr="00536B78">
        <w:rPr>
          <w:rFonts w:ascii="Arial" w:hAnsi="Arial" w:cs="Arial"/>
          <w:sz w:val="20"/>
        </w:rPr>
        <w:t>CC</w:t>
      </w:r>
      <w:r w:rsidRPr="00536B78">
        <w:rPr>
          <w:rFonts w:ascii="Arial" w:hAnsi="Arial" w:cs="Arial"/>
          <w:sz w:val="20"/>
        </w:rPr>
        <w:t xml:space="preserve"> nº </w:t>
      </w:r>
      <w:r w:rsidR="003F175D" w:rsidRPr="00536B78">
        <w:rPr>
          <w:rFonts w:ascii="Arial" w:hAnsi="Arial" w:cs="Arial"/>
          <w:sz w:val="20"/>
        </w:rPr>
        <w:t>03</w:t>
      </w:r>
      <w:r w:rsidR="009A22DE" w:rsidRPr="00536B78">
        <w:rPr>
          <w:rFonts w:ascii="Arial" w:hAnsi="Arial" w:cs="Arial"/>
          <w:sz w:val="20"/>
        </w:rPr>
        <w:t>/201</w:t>
      </w:r>
      <w:r w:rsidR="00C063F8" w:rsidRPr="00536B78">
        <w:rPr>
          <w:rFonts w:ascii="Arial" w:hAnsi="Arial" w:cs="Arial"/>
          <w:sz w:val="20"/>
        </w:rPr>
        <w:t>7</w:t>
      </w:r>
      <w:r w:rsidR="00FE0B37" w:rsidRPr="00536B78">
        <w:rPr>
          <w:rFonts w:ascii="Arial" w:hAnsi="Arial" w:cs="Arial"/>
          <w:sz w:val="20"/>
        </w:rPr>
        <w:t>/</w:t>
      </w:r>
      <w:r w:rsidR="009A22DE" w:rsidRPr="00536B78">
        <w:rPr>
          <w:rFonts w:ascii="Arial" w:hAnsi="Arial" w:cs="Arial"/>
          <w:sz w:val="20"/>
        </w:rPr>
        <w:t>PMJ</w:t>
      </w:r>
      <w:r w:rsidRPr="00536B78">
        <w:rPr>
          <w:rFonts w:ascii="Arial" w:hAnsi="Arial" w:cs="Arial"/>
          <w:sz w:val="20"/>
        </w:rPr>
        <w:t>, homologado em ......................</w:t>
      </w:r>
    </w:p>
    <w:p w:rsidR="00C67E61" w:rsidRPr="00536B78" w:rsidRDefault="00C67E61">
      <w:pPr>
        <w:tabs>
          <w:tab w:val="left" w:pos="1134"/>
        </w:tabs>
        <w:jc w:val="both"/>
        <w:rPr>
          <w:rFonts w:ascii="Arial" w:hAnsi="Arial" w:cs="Arial"/>
          <w:sz w:val="20"/>
        </w:rPr>
      </w:pPr>
    </w:p>
    <w:p w:rsidR="007D4280" w:rsidRPr="00536B78" w:rsidRDefault="007D4280">
      <w:pPr>
        <w:tabs>
          <w:tab w:val="left" w:pos="1134"/>
        </w:tabs>
        <w:jc w:val="both"/>
        <w:rPr>
          <w:rFonts w:ascii="Arial" w:hAnsi="Arial" w:cs="Arial"/>
          <w:sz w:val="20"/>
        </w:rPr>
      </w:pPr>
    </w:p>
    <w:p w:rsidR="00C67E61" w:rsidRPr="00536B78" w:rsidRDefault="00C67E61">
      <w:pPr>
        <w:pStyle w:val="Ttulo2"/>
        <w:rPr>
          <w:rFonts w:ascii="Arial" w:hAnsi="Arial" w:cs="Arial"/>
        </w:rPr>
      </w:pPr>
      <w:r w:rsidRPr="00536B78">
        <w:rPr>
          <w:rFonts w:ascii="Arial" w:hAnsi="Arial" w:cs="Arial"/>
        </w:rPr>
        <w:t>CLÁUSULA PRIMEIRA - DO OBJETO</w:t>
      </w:r>
    </w:p>
    <w:p w:rsidR="00C67E61" w:rsidRPr="00536B78" w:rsidRDefault="00C67E61">
      <w:pPr>
        <w:tabs>
          <w:tab w:val="left" w:pos="1134"/>
        </w:tabs>
        <w:jc w:val="center"/>
        <w:rPr>
          <w:rFonts w:ascii="Arial" w:hAnsi="Arial" w:cs="Arial"/>
          <w:sz w:val="20"/>
        </w:rPr>
      </w:pPr>
    </w:p>
    <w:p w:rsidR="00D52BDC" w:rsidRPr="00536B78" w:rsidRDefault="00C67E61" w:rsidP="00DC6ACC">
      <w:pPr>
        <w:numPr>
          <w:ilvl w:val="1"/>
          <w:numId w:val="24"/>
        </w:numPr>
        <w:ind w:left="426" w:hanging="426"/>
        <w:jc w:val="both"/>
        <w:rPr>
          <w:rFonts w:ascii="Arial" w:hAnsi="Arial" w:cs="Arial"/>
          <w:bCs/>
          <w:sz w:val="20"/>
        </w:rPr>
      </w:pPr>
      <w:r w:rsidRPr="00536B78">
        <w:rPr>
          <w:rFonts w:ascii="Arial" w:hAnsi="Arial" w:cs="Arial"/>
          <w:sz w:val="20"/>
        </w:rPr>
        <w:t xml:space="preserve">O presente contrato tem por objeto a execução pela CONTRATADA, </w:t>
      </w:r>
      <w:r w:rsidR="00EF27CE" w:rsidRPr="00536B78">
        <w:rPr>
          <w:rFonts w:ascii="Arial" w:hAnsi="Arial" w:cs="Arial"/>
          <w:sz w:val="20"/>
        </w:rPr>
        <w:t>de Projeto de Eficiência Energética do Sistema de Iluminação Pública do Município de Joaçaba, SC, compreendendo o</w:t>
      </w:r>
      <w:r w:rsidR="008C7755" w:rsidRPr="00536B78">
        <w:rPr>
          <w:rFonts w:ascii="Arial" w:hAnsi="Arial" w:cs="Arial"/>
          <w:sz w:val="20"/>
        </w:rPr>
        <w:t xml:space="preserve">s serviços descritos no </w:t>
      </w:r>
      <w:r w:rsidR="001765C6" w:rsidRPr="00536B78">
        <w:rPr>
          <w:rFonts w:ascii="Arial" w:hAnsi="Arial" w:cs="Arial"/>
          <w:b/>
          <w:sz w:val="20"/>
        </w:rPr>
        <w:t>L</w:t>
      </w:r>
      <w:r w:rsidR="008C7755" w:rsidRPr="00536B78">
        <w:rPr>
          <w:rFonts w:ascii="Arial" w:hAnsi="Arial" w:cs="Arial"/>
          <w:b/>
          <w:sz w:val="20"/>
        </w:rPr>
        <w:t>ote ___</w:t>
      </w:r>
      <w:r w:rsidR="00EF27CE" w:rsidRPr="00536B78">
        <w:rPr>
          <w:rFonts w:ascii="Arial" w:hAnsi="Arial" w:cs="Arial"/>
          <w:b/>
          <w:sz w:val="20"/>
        </w:rPr>
        <w:t>.</w:t>
      </w:r>
    </w:p>
    <w:p w:rsidR="00A4134E" w:rsidRPr="00536B78" w:rsidRDefault="00A4134E" w:rsidP="00D52BDC">
      <w:pPr>
        <w:ind w:left="426"/>
        <w:jc w:val="both"/>
        <w:rPr>
          <w:rFonts w:ascii="Arial" w:hAnsi="Arial" w:cs="Arial"/>
          <w:bCs/>
          <w:sz w:val="20"/>
        </w:rPr>
      </w:pPr>
    </w:p>
    <w:p w:rsidR="007D4280" w:rsidRPr="00536B78" w:rsidRDefault="007D4280" w:rsidP="00D52BDC">
      <w:pPr>
        <w:ind w:left="426"/>
        <w:jc w:val="both"/>
        <w:rPr>
          <w:rFonts w:ascii="Arial" w:hAnsi="Arial" w:cs="Arial"/>
          <w:bCs/>
          <w:sz w:val="20"/>
        </w:rPr>
      </w:pPr>
    </w:p>
    <w:p w:rsidR="00C67E61" w:rsidRPr="00536B78" w:rsidRDefault="00C67E61">
      <w:pPr>
        <w:ind w:left="705" w:hanging="705"/>
        <w:jc w:val="both"/>
        <w:rPr>
          <w:rFonts w:ascii="Arial" w:hAnsi="Arial" w:cs="Arial"/>
          <w:b/>
          <w:bCs/>
          <w:sz w:val="20"/>
        </w:rPr>
      </w:pPr>
      <w:r w:rsidRPr="00536B78">
        <w:rPr>
          <w:rFonts w:ascii="Arial" w:hAnsi="Arial" w:cs="Arial"/>
          <w:b/>
          <w:bCs/>
          <w:sz w:val="20"/>
        </w:rPr>
        <w:t xml:space="preserve">CLÁUSULA SEGUNDA - </w:t>
      </w:r>
      <w:r w:rsidR="009A22DE" w:rsidRPr="00536B78">
        <w:rPr>
          <w:rFonts w:ascii="Arial" w:hAnsi="Arial" w:cs="Arial"/>
          <w:b/>
          <w:sz w:val="20"/>
        </w:rPr>
        <w:t>DA FORMA DE EXECUÇÃO</w:t>
      </w:r>
    </w:p>
    <w:p w:rsidR="009A22DE" w:rsidRPr="00536B78" w:rsidRDefault="009A22DE" w:rsidP="009A22DE">
      <w:pPr>
        <w:jc w:val="both"/>
        <w:rPr>
          <w:rFonts w:ascii="Arial" w:hAnsi="Arial" w:cs="Arial"/>
          <w:sz w:val="20"/>
        </w:rPr>
      </w:pPr>
    </w:p>
    <w:p w:rsidR="00153681" w:rsidRPr="00536B78" w:rsidRDefault="00A4134E" w:rsidP="00CE7E76">
      <w:pPr>
        <w:numPr>
          <w:ilvl w:val="1"/>
          <w:numId w:val="13"/>
        </w:numPr>
        <w:ind w:left="426" w:hanging="426"/>
        <w:jc w:val="both"/>
        <w:rPr>
          <w:rFonts w:ascii="Arial" w:hAnsi="Arial" w:cs="Arial"/>
          <w:bCs/>
          <w:sz w:val="20"/>
        </w:rPr>
      </w:pPr>
      <w:r w:rsidRPr="00536B78">
        <w:rPr>
          <w:rFonts w:ascii="Arial" w:hAnsi="Arial" w:cs="Arial"/>
          <w:sz w:val="20"/>
        </w:rPr>
        <w:t xml:space="preserve">O objeto do presente contrato deverá ser executado </w:t>
      </w:r>
      <w:r w:rsidR="004E73EA" w:rsidRPr="00536B78">
        <w:rPr>
          <w:rFonts w:ascii="Arial" w:hAnsi="Arial" w:cs="Arial"/>
          <w:sz w:val="20"/>
        </w:rPr>
        <w:t xml:space="preserve">de acordo com </w:t>
      </w:r>
      <w:bookmarkStart w:id="0" w:name="_GoBack"/>
      <w:bookmarkEnd w:id="0"/>
      <w:r w:rsidR="004E73EA" w:rsidRPr="00536B78">
        <w:rPr>
          <w:rFonts w:ascii="Arial" w:hAnsi="Arial" w:cs="Arial"/>
          <w:sz w:val="20"/>
        </w:rPr>
        <w:t>Projeto Básico e demais informações constantes no Edital e seus Anexos.</w:t>
      </w:r>
    </w:p>
    <w:p w:rsidR="00153681" w:rsidRPr="00536B78" w:rsidRDefault="00153681" w:rsidP="00153681">
      <w:pPr>
        <w:ind w:left="426"/>
        <w:jc w:val="both"/>
        <w:rPr>
          <w:rFonts w:ascii="Arial" w:hAnsi="Arial" w:cs="Arial"/>
          <w:bCs/>
          <w:sz w:val="20"/>
        </w:rPr>
      </w:pPr>
    </w:p>
    <w:p w:rsidR="00A4134E" w:rsidRPr="00536B78" w:rsidRDefault="00A4134E" w:rsidP="00CE7E76">
      <w:pPr>
        <w:numPr>
          <w:ilvl w:val="1"/>
          <w:numId w:val="13"/>
        </w:numPr>
        <w:ind w:left="426" w:hanging="426"/>
        <w:jc w:val="both"/>
        <w:rPr>
          <w:rFonts w:ascii="Arial" w:hAnsi="Arial" w:cs="Arial"/>
          <w:bCs/>
          <w:sz w:val="20"/>
        </w:rPr>
      </w:pPr>
      <w:r w:rsidRPr="00536B78">
        <w:rPr>
          <w:rFonts w:ascii="Arial" w:hAnsi="Arial" w:cs="Arial"/>
          <w:sz w:val="20"/>
        </w:rPr>
        <w:t xml:space="preserve">A CONTRATADA deverá iniciar os serviços em até </w:t>
      </w:r>
      <w:r w:rsidR="001F5AE5" w:rsidRPr="00536B78">
        <w:rPr>
          <w:rFonts w:ascii="Arial" w:hAnsi="Arial" w:cs="Arial"/>
          <w:b/>
          <w:sz w:val="20"/>
        </w:rPr>
        <w:t>15</w:t>
      </w:r>
      <w:r w:rsidRPr="00536B78">
        <w:rPr>
          <w:rFonts w:ascii="Arial" w:hAnsi="Arial" w:cs="Arial"/>
          <w:b/>
          <w:sz w:val="20"/>
        </w:rPr>
        <w:t xml:space="preserve"> (</w:t>
      </w:r>
      <w:r w:rsidR="001F5AE5" w:rsidRPr="00536B78">
        <w:rPr>
          <w:rFonts w:ascii="Arial" w:hAnsi="Arial" w:cs="Arial"/>
          <w:b/>
          <w:sz w:val="20"/>
        </w:rPr>
        <w:t>quinze</w:t>
      </w:r>
      <w:r w:rsidRPr="00536B78">
        <w:rPr>
          <w:rFonts w:ascii="Arial" w:hAnsi="Arial" w:cs="Arial"/>
          <w:b/>
          <w:sz w:val="20"/>
        </w:rPr>
        <w:t>) dias</w:t>
      </w:r>
      <w:r w:rsidRPr="00536B78">
        <w:rPr>
          <w:rFonts w:ascii="Arial" w:hAnsi="Arial" w:cs="Arial"/>
          <w:sz w:val="20"/>
        </w:rPr>
        <w:t xml:space="preserve"> da data de recebimento da Ordem de Serviço Inicial e entregar a obra, completamente executada, no prazo de até </w:t>
      </w:r>
      <w:r w:rsidR="00EF27CE" w:rsidRPr="00536B78">
        <w:rPr>
          <w:rFonts w:ascii="Arial" w:hAnsi="Arial" w:cs="Arial"/>
          <w:b/>
          <w:sz w:val="20"/>
        </w:rPr>
        <w:t>09</w:t>
      </w:r>
      <w:r w:rsidR="00043036" w:rsidRPr="00536B78">
        <w:rPr>
          <w:rFonts w:ascii="Arial" w:hAnsi="Arial" w:cs="Arial"/>
          <w:b/>
          <w:sz w:val="20"/>
        </w:rPr>
        <w:t xml:space="preserve"> (</w:t>
      </w:r>
      <w:r w:rsidR="00EF27CE" w:rsidRPr="00536B78">
        <w:rPr>
          <w:rFonts w:ascii="Arial" w:hAnsi="Arial" w:cs="Arial"/>
          <w:b/>
          <w:sz w:val="20"/>
        </w:rPr>
        <w:t>nove</w:t>
      </w:r>
      <w:r w:rsidR="00043036" w:rsidRPr="00536B78">
        <w:rPr>
          <w:rFonts w:ascii="Arial" w:hAnsi="Arial" w:cs="Arial"/>
          <w:b/>
          <w:sz w:val="20"/>
        </w:rPr>
        <w:t xml:space="preserve">) </w:t>
      </w:r>
      <w:r w:rsidR="001F5AE5" w:rsidRPr="00536B78">
        <w:rPr>
          <w:rFonts w:ascii="Arial" w:hAnsi="Arial" w:cs="Arial"/>
          <w:b/>
          <w:sz w:val="20"/>
        </w:rPr>
        <w:t>meses</w:t>
      </w:r>
      <w:r w:rsidR="00024ECD" w:rsidRPr="00536B78">
        <w:rPr>
          <w:rFonts w:ascii="Arial" w:hAnsi="Arial" w:cs="Arial"/>
          <w:sz w:val="20"/>
        </w:rPr>
        <w:t>.</w:t>
      </w:r>
    </w:p>
    <w:p w:rsidR="00024ECD" w:rsidRPr="00536B78" w:rsidRDefault="00024ECD" w:rsidP="00024ECD">
      <w:pPr>
        <w:ind w:left="567"/>
        <w:jc w:val="both"/>
        <w:rPr>
          <w:rFonts w:ascii="Arial" w:hAnsi="Arial" w:cs="Arial"/>
          <w:bCs/>
          <w:sz w:val="20"/>
        </w:rPr>
      </w:pPr>
    </w:p>
    <w:p w:rsidR="00A4134E" w:rsidRPr="00536B78" w:rsidRDefault="00A4134E" w:rsidP="00CE7E76">
      <w:pPr>
        <w:numPr>
          <w:ilvl w:val="1"/>
          <w:numId w:val="13"/>
        </w:numPr>
        <w:ind w:left="426" w:hanging="426"/>
        <w:jc w:val="both"/>
        <w:rPr>
          <w:rFonts w:ascii="Arial" w:hAnsi="Arial" w:cs="Arial"/>
          <w:bCs/>
          <w:sz w:val="20"/>
        </w:rPr>
      </w:pPr>
      <w:r w:rsidRPr="00536B78">
        <w:rPr>
          <w:rFonts w:ascii="Arial" w:hAnsi="Arial" w:cs="Arial"/>
          <w:sz w:val="20"/>
        </w:rPr>
        <w:t xml:space="preserve">Para </w:t>
      </w:r>
      <w:r w:rsidRPr="00536B78">
        <w:rPr>
          <w:rFonts w:ascii="Arial" w:hAnsi="Arial" w:cs="Arial"/>
          <w:b/>
          <w:sz w:val="20"/>
        </w:rPr>
        <w:t>o início</w:t>
      </w:r>
      <w:r w:rsidRPr="00536B78">
        <w:rPr>
          <w:rFonts w:ascii="Arial" w:hAnsi="Arial" w:cs="Arial"/>
          <w:sz w:val="20"/>
        </w:rPr>
        <w:t xml:space="preserve"> dos serviços são necessários os seguintes documentos:</w:t>
      </w:r>
    </w:p>
    <w:p w:rsidR="00A4134E" w:rsidRPr="00536B78" w:rsidRDefault="00A4134E" w:rsidP="00CE7E76">
      <w:pPr>
        <w:numPr>
          <w:ilvl w:val="2"/>
          <w:numId w:val="13"/>
        </w:numPr>
        <w:ind w:left="567" w:hanging="567"/>
        <w:jc w:val="both"/>
        <w:rPr>
          <w:rFonts w:ascii="Arial" w:hAnsi="Arial" w:cs="Arial"/>
          <w:sz w:val="20"/>
        </w:rPr>
      </w:pPr>
      <w:r w:rsidRPr="00536B78">
        <w:rPr>
          <w:rFonts w:ascii="Arial" w:hAnsi="Arial" w:cs="Arial"/>
          <w:sz w:val="20"/>
        </w:rPr>
        <w:t>Pela CONTRATADA:</w:t>
      </w:r>
    </w:p>
    <w:p w:rsidR="00301A62" w:rsidRPr="00536B78" w:rsidRDefault="00A4134E" w:rsidP="00CE7E76">
      <w:pPr>
        <w:numPr>
          <w:ilvl w:val="0"/>
          <w:numId w:val="21"/>
        </w:numPr>
        <w:ind w:left="851" w:hanging="284"/>
        <w:jc w:val="both"/>
        <w:rPr>
          <w:rFonts w:ascii="Arial" w:hAnsi="Arial" w:cs="Arial"/>
          <w:sz w:val="20"/>
        </w:rPr>
      </w:pPr>
      <w:r w:rsidRPr="00536B78">
        <w:rPr>
          <w:rFonts w:ascii="Arial" w:hAnsi="Arial" w:cs="Arial"/>
          <w:sz w:val="20"/>
        </w:rPr>
        <w:t xml:space="preserve">Visto junto ao CREA/SC, em conformidade com o disposto na Lei nº 5.194/66 e em consonância com o art. 1º, II, da Resolução nº 413/97 do CONFEA, caso a </w:t>
      </w:r>
      <w:r w:rsidR="003C2C87" w:rsidRPr="00536B78">
        <w:rPr>
          <w:rFonts w:ascii="Arial" w:hAnsi="Arial" w:cs="Arial"/>
          <w:sz w:val="20"/>
        </w:rPr>
        <w:t>CONTRATADA</w:t>
      </w:r>
      <w:r w:rsidRPr="00536B78">
        <w:rPr>
          <w:rFonts w:ascii="Arial" w:hAnsi="Arial" w:cs="Arial"/>
          <w:sz w:val="20"/>
        </w:rPr>
        <w:t xml:space="preserve"> seja sediada em outro Estado.</w:t>
      </w:r>
    </w:p>
    <w:p w:rsidR="00301A62" w:rsidRPr="00536B78" w:rsidRDefault="00301A62" w:rsidP="00CE7E76">
      <w:pPr>
        <w:numPr>
          <w:ilvl w:val="0"/>
          <w:numId w:val="21"/>
        </w:numPr>
        <w:ind w:left="851" w:hanging="284"/>
        <w:jc w:val="both"/>
        <w:rPr>
          <w:rFonts w:ascii="Arial" w:hAnsi="Arial" w:cs="Arial"/>
          <w:sz w:val="20"/>
        </w:rPr>
      </w:pPr>
      <w:r w:rsidRPr="00536B78">
        <w:rPr>
          <w:rFonts w:ascii="Arial" w:hAnsi="Arial" w:cs="Arial"/>
          <w:sz w:val="20"/>
        </w:rPr>
        <w:t>Livro de registro dos funcionários.</w:t>
      </w:r>
    </w:p>
    <w:p w:rsidR="00301A62" w:rsidRPr="00536B78" w:rsidRDefault="00301A62" w:rsidP="00CE7E76">
      <w:pPr>
        <w:numPr>
          <w:ilvl w:val="0"/>
          <w:numId w:val="21"/>
        </w:numPr>
        <w:ind w:left="851" w:hanging="284"/>
        <w:jc w:val="both"/>
        <w:rPr>
          <w:rFonts w:ascii="Arial" w:hAnsi="Arial" w:cs="Arial"/>
          <w:sz w:val="20"/>
        </w:rPr>
      </w:pPr>
      <w:r w:rsidRPr="00536B78">
        <w:rPr>
          <w:rFonts w:ascii="Arial" w:hAnsi="Arial" w:cs="Arial"/>
          <w:sz w:val="20"/>
        </w:rPr>
        <w:t>Programas de Segurança do Trabalho.</w:t>
      </w:r>
    </w:p>
    <w:p w:rsidR="00301A62" w:rsidRPr="00536B78" w:rsidRDefault="00301A62" w:rsidP="00CE7E76">
      <w:pPr>
        <w:numPr>
          <w:ilvl w:val="0"/>
          <w:numId w:val="21"/>
        </w:numPr>
        <w:ind w:left="851" w:hanging="284"/>
        <w:jc w:val="both"/>
        <w:rPr>
          <w:rFonts w:ascii="Arial" w:hAnsi="Arial" w:cs="Arial"/>
          <w:sz w:val="20"/>
        </w:rPr>
      </w:pPr>
      <w:proofErr w:type="spellStart"/>
      <w:r w:rsidRPr="00536B78">
        <w:rPr>
          <w:rFonts w:ascii="Arial" w:hAnsi="Arial" w:cs="Arial"/>
          <w:sz w:val="20"/>
        </w:rPr>
        <w:t>ART’s</w:t>
      </w:r>
      <w:proofErr w:type="spellEnd"/>
      <w:r w:rsidRPr="00536B78">
        <w:rPr>
          <w:rFonts w:ascii="Arial" w:hAnsi="Arial" w:cs="Arial"/>
          <w:sz w:val="20"/>
        </w:rPr>
        <w:t xml:space="preserve"> de execução, que deverão ser entregues ao Município, antes da execução dos serviços a elas vinculados.</w:t>
      </w:r>
    </w:p>
    <w:p w:rsidR="00301A62" w:rsidRPr="00536B78" w:rsidRDefault="00301A62" w:rsidP="00CE7E76">
      <w:pPr>
        <w:numPr>
          <w:ilvl w:val="0"/>
          <w:numId w:val="21"/>
        </w:numPr>
        <w:ind w:left="851" w:hanging="284"/>
        <w:jc w:val="both"/>
        <w:rPr>
          <w:rFonts w:ascii="Arial" w:hAnsi="Arial" w:cs="Arial"/>
          <w:sz w:val="20"/>
        </w:rPr>
      </w:pPr>
      <w:r w:rsidRPr="00536B78">
        <w:rPr>
          <w:rFonts w:ascii="Arial" w:hAnsi="Arial" w:cs="Arial"/>
          <w:sz w:val="20"/>
        </w:rPr>
        <w:lastRenderedPageBreak/>
        <w:t>Carta de apresentação do responsável pela execução dos serviços, que responderá também perante a Administração por todos os atos e comunicações formais.</w:t>
      </w:r>
    </w:p>
    <w:p w:rsidR="00A4134E" w:rsidRPr="00536B78" w:rsidRDefault="00A4134E" w:rsidP="00CE7E76">
      <w:pPr>
        <w:numPr>
          <w:ilvl w:val="2"/>
          <w:numId w:val="13"/>
        </w:numPr>
        <w:ind w:left="567" w:hanging="567"/>
        <w:jc w:val="both"/>
        <w:rPr>
          <w:rFonts w:ascii="Arial" w:hAnsi="Arial" w:cs="Arial"/>
          <w:sz w:val="20"/>
        </w:rPr>
      </w:pPr>
      <w:r w:rsidRPr="00536B78">
        <w:rPr>
          <w:rFonts w:ascii="Arial" w:hAnsi="Arial" w:cs="Arial"/>
          <w:sz w:val="20"/>
        </w:rPr>
        <w:t>Pelo Município:</w:t>
      </w:r>
    </w:p>
    <w:p w:rsidR="00A4134E" w:rsidRPr="00536B78" w:rsidRDefault="00054515" w:rsidP="00CE7E76">
      <w:pPr>
        <w:numPr>
          <w:ilvl w:val="0"/>
          <w:numId w:val="22"/>
        </w:numPr>
        <w:ind w:left="851" w:hanging="284"/>
        <w:jc w:val="both"/>
        <w:rPr>
          <w:rFonts w:ascii="Arial" w:hAnsi="Arial" w:cs="Arial"/>
          <w:sz w:val="20"/>
        </w:rPr>
      </w:pPr>
      <w:r w:rsidRPr="00536B78">
        <w:rPr>
          <w:rFonts w:ascii="Arial" w:hAnsi="Arial" w:cs="Arial"/>
          <w:sz w:val="20"/>
        </w:rPr>
        <w:t>Ordem de Serviço para a efetiva execução do objeto</w:t>
      </w:r>
      <w:r w:rsidR="00A4134E" w:rsidRPr="00536B78">
        <w:rPr>
          <w:rFonts w:ascii="Arial" w:hAnsi="Arial" w:cs="Arial"/>
          <w:sz w:val="20"/>
        </w:rPr>
        <w:t>.</w:t>
      </w:r>
    </w:p>
    <w:p w:rsidR="00024ECD" w:rsidRPr="00536B78" w:rsidRDefault="00024ECD" w:rsidP="00024ECD">
      <w:pPr>
        <w:ind w:left="1134"/>
        <w:jc w:val="both"/>
        <w:rPr>
          <w:rFonts w:ascii="Arial" w:hAnsi="Arial" w:cs="Arial"/>
          <w:sz w:val="20"/>
        </w:rPr>
      </w:pPr>
    </w:p>
    <w:p w:rsidR="008F0016" w:rsidRPr="00536B78" w:rsidRDefault="008F0016" w:rsidP="00CE7E76">
      <w:pPr>
        <w:pStyle w:val="Corpodetexto"/>
        <w:numPr>
          <w:ilvl w:val="1"/>
          <w:numId w:val="13"/>
        </w:numPr>
        <w:autoSpaceDE w:val="0"/>
        <w:autoSpaceDN w:val="0"/>
        <w:ind w:left="426" w:hanging="426"/>
        <w:rPr>
          <w:rFonts w:ascii="Arial" w:hAnsi="Arial" w:cs="Arial"/>
          <w:sz w:val="20"/>
        </w:rPr>
      </w:pPr>
      <w:r w:rsidRPr="00536B78">
        <w:rPr>
          <w:rFonts w:ascii="Arial" w:hAnsi="Arial" w:cs="Arial"/>
          <w:sz w:val="20"/>
        </w:rPr>
        <w:t>Na execução dos serviços deverão ser observadas, de modo geral, as especificações das normas técnicas e legais vigentes nos Sistemas CONFEA/</w:t>
      </w:r>
      <w:proofErr w:type="spellStart"/>
      <w:r w:rsidRPr="00536B78">
        <w:rPr>
          <w:rFonts w:ascii="Arial" w:hAnsi="Arial" w:cs="Arial"/>
          <w:sz w:val="20"/>
        </w:rPr>
        <w:t>CREA’s</w:t>
      </w:r>
      <w:proofErr w:type="spellEnd"/>
      <w:r w:rsidRPr="00536B78">
        <w:rPr>
          <w:rFonts w:ascii="Arial" w:hAnsi="Arial" w:cs="Arial"/>
          <w:sz w:val="20"/>
        </w:rPr>
        <w:t>,  as da Associação Brasileira de Normas Técnicas – ABNT e aquelas complementares e pertinentes ao respectivo projeto e serviços ora licitados, bem como, as instruções, recomendações e determinações da fiscalização e demais aplicáveis à espécie.</w:t>
      </w:r>
    </w:p>
    <w:p w:rsidR="008F0016" w:rsidRPr="00536B78" w:rsidRDefault="008F0016" w:rsidP="00CE7E76">
      <w:pPr>
        <w:pStyle w:val="Corpodetexto"/>
        <w:numPr>
          <w:ilvl w:val="2"/>
          <w:numId w:val="13"/>
        </w:numPr>
        <w:autoSpaceDE w:val="0"/>
        <w:autoSpaceDN w:val="0"/>
        <w:ind w:left="567" w:hanging="567"/>
        <w:rPr>
          <w:rFonts w:ascii="Arial" w:hAnsi="Arial" w:cs="Arial"/>
          <w:sz w:val="20"/>
        </w:rPr>
      </w:pPr>
      <w:r w:rsidRPr="00536B78">
        <w:rPr>
          <w:rFonts w:ascii="Arial" w:hAnsi="Arial" w:cs="Arial"/>
          <w:sz w:val="20"/>
        </w:rPr>
        <w:t>Todas as especificações, quantitativos e condições estabelecidas no Edital e seus anexos deverão ser cumpridas na íntegra.</w:t>
      </w:r>
    </w:p>
    <w:p w:rsidR="008F0016" w:rsidRPr="00536B78" w:rsidRDefault="008F0016" w:rsidP="008F0016">
      <w:pPr>
        <w:ind w:left="1134"/>
        <w:jc w:val="both"/>
        <w:rPr>
          <w:rFonts w:ascii="Arial" w:hAnsi="Arial" w:cs="Arial"/>
          <w:sz w:val="20"/>
        </w:rPr>
      </w:pPr>
    </w:p>
    <w:p w:rsidR="008F0016" w:rsidRPr="00536B78" w:rsidRDefault="008F0016" w:rsidP="00CE7E76">
      <w:pPr>
        <w:numPr>
          <w:ilvl w:val="1"/>
          <w:numId w:val="13"/>
        </w:numPr>
        <w:ind w:left="426" w:hanging="426"/>
        <w:jc w:val="both"/>
        <w:rPr>
          <w:rFonts w:ascii="Arial" w:hAnsi="Arial" w:cs="Arial"/>
          <w:bCs/>
          <w:sz w:val="20"/>
        </w:rPr>
      </w:pPr>
      <w:r w:rsidRPr="00536B78">
        <w:rPr>
          <w:rFonts w:ascii="Arial" w:hAnsi="Arial" w:cs="Arial"/>
          <w:sz w:val="20"/>
        </w:rPr>
        <w:t xml:space="preserve">Os materiais a serem utilizados deverão </w:t>
      </w:r>
      <w:r w:rsidR="002F3CE5" w:rsidRPr="00536B78">
        <w:rPr>
          <w:rFonts w:ascii="Arial" w:hAnsi="Arial" w:cs="Arial"/>
          <w:sz w:val="20"/>
        </w:rPr>
        <w:t>atender rigorosamente às especificações constantes no Projeto Básico / Termo de Referência (Anexo I – CD do Edital)</w:t>
      </w:r>
      <w:r w:rsidR="004C684C" w:rsidRPr="00536B78">
        <w:rPr>
          <w:rFonts w:ascii="Arial" w:hAnsi="Arial" w:cs="Arial"/>
          <w:sz w:val="20"/>
        </w:rPr>
        <w:t>, bem como, obedecer às especificações constantes nas instruções e nas normas técnicas da CELESC.</w:t>
      </w:r>
    </w:p>
    <w:p w:rsidR="008F0016" w:rsidRPr="00536B78" w:rsidRDefault="008F0016" w:rsidP="008F0016">
      <w:pPr>
        <w:ind w:left="567"/>
        <w:jc w:val="both"/>
        <w:rPr>
          <w:rFonts w:ascii="Arial" w:hAnsi="Arial" w:cs="Arial"/>
          <w:bCs/>
          <w:sz w:val="20"/>
        </w:rPr>
      </w:pPr>
    </w:p>
    <w:p w:rsidR="008F0016" w:rsidRPr="00536B78" w:rsidRDefault="008F0016" w:rsidP="00CE7E76">
      <w:pPr>
        <w:numPr>
          <w:ilvl w:val="1"/>
          <w:numId w:val="13"/>
        </w:numPr>
        <w:ind w:left="426" w:hanging="426"/>
        <w:jc w:val="both"/>
        <w:rPr>
          <w:rFonts w:ascii="Arial" w:hAnsi="Arial" w:cs="Arial"/>
          <w:bCs/>
          <w:sz w:val="20"/>
        </w:rPr>
      </w:pPr>
      <w:r w:rsidRPr="00536B78">
        <w:rPr>
          <w:rFonts w:ascii="Arial" w:hAnsi="Arial" w:cs="Arial"/>
          <w:sz w:val="20"/>
        </w:rPr>
        <w:t xml:space="preserve">O Município reserva-se no direito de exercer ampla fiscalização do fornecimento dos materiais e serviços, verificando se estão sendo cumpridos os termos contratuais, não se excluindo a CONTRATADA da responsabilidade por qualquer irregularidade. </w:t>
      </w:r>
    </w:p>
    <w:p w:rsidR="008F0016" w:rsidRPr="00536B78" w:rsidRDefault="008F0016" w:rsidP="00CE7E76">
      <w:pPr>
        <w:pStyle w:val="Corpodetexto"/>
        <w:numPr>
          <w:ilvl w:val="2"/>
          <w:numId w:val="13"/>
        </w:numPr>
        <w:suppressAutoHyphens/>
        <w:autoSpaceDE w:val="0"/>
        <w:ind w:left="567" w:hanging="567"/>
        <w:rPr>
          <w:rFonts w:ascii="Arial" w:hAnsi="Arial" w:cs="Arial"/>
          <w:sz w:val="20"/>
        </w:rPr>
      </w:pPr>
      <w:r w:rsidRPr="00536B78">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8F0016" w:rsidRPr="00536B78" w:rsidRDefault="008F0016" w:rsidP="008F0016">
      <w:pPr>
        <w:ind w:left="567"/>
        <w:jc w:val="both"/>
        <w:rPr>
          <w:rFonts w:ascii="Arial" w:hAnsi="Arial" w:cs="Arial"/>
          <w:bCs/>
          <w:sz w:val="20"/>
        </w:rPr>
      </w:pPr>
    </w:p>
    <w:p w:rsidR="008F0016" w:rsidRPr="00536B78" w:rsidRDefault="008F0016" w:rsidP="00CE7E76">
      <w:pPr>
        <w:numPr>
          <w:ilvl w:val="1"/>
          <w:numId w:val="13"/>
        </w:numPr>
        <w:autoSpaceDE w:val="0"/>
        <w:autoSpaceDN w:val="0"/>
        <w:ind w:left="426" w:hanging="426"/>
        <w:jc w:val="both"/>
        <w:rPr>
          <w:rFonts w:ascii="Arial" w:hAnsi="Arial" w:cs="Arial"/>
          <w:bCs/>
          <w:sz w:val="20"/>
        </w:rPr>
      </w:pPr>
      <w:r w:rsidRPr="00536B78">
        <w:rPr>
          <w:rFonts w:ascii="Arial" w:hAnsi="Arial" w:cs="Arial"/>
          <w:bCs/>
          <w:sz w:val="20"/>
        </w:rPr>
        <w:t>Da medição dos serviços:</w:t>
      </w:r>
    </w:p>
    <w:p w:rsidR="008F0016" w:rsidRPr="00536B78"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536B78">
        <w:rPr>
          <w:rFonts w:ascii="Arial" w:hAnsi="Arial" w:cs="Arial"/>
          <w:sz w:val="20"/>
        </w:rPr>
        <w:t xml:space="preserve">A CONTRATADA deverá efetuar as </w:t>
      </w:r>
      <w:r w:rsidRPr="00536B78">
        <w:rPr>
          <w:rFonts w:ascii="Arial" w:hAnsi="Arial" w:cs="Arial"/>
          <w:bCs/>
          <w:sz w:val="20"/>
        </w:rPr>
        <w:t>medições dos serviços executados</w:t>
      </w:r>
      <w:r w:rsidRPr="00536B78">
        <w:rPr>
          <w:rFonts w:ascii="Arial" w:hAnsi="Arial" w:cs="Arial"/>
          <w:sz w:val="20"/>
        </w:rPr>
        <w:t xml:space="preserve"> e entregar para a fiscalização a planilha de medição e diário de obra, a qual terá um prazo máximo de 05 (cinco) dias úteis para confirmar a medição apresentada. Estando esta regular, a fiscalização autoriza a emissão da Nota Fiscal. Caso contrário, comunicará a empresa contratada o motivo da reprovação da planilha de medição.</w:t>
      </w:r>
    </w:p>
    <w:p w:rsidR="008F0016" w:rsidRPr="00536B78"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536B78">
        <w:rPr>
          <w:rFonts w:ascii="Arial" w:hAnsi="Arial" w:cs="Arial"/>
          <w:sz w:val="20"/>
        </w:rPr>
        <w:t xml:space="preserve">Os quantitativos de serviços efetivamente executados pela CONTRATADA serão </w:t>
      </w:r>
      <w:r w:rsidRPr="00536B78">
        <w:rPr>
          <w:rFonts w:ascii="Arial" w:hAnsi="Arial" w:cs="Arial"/>
          <w:bCs/>
          <w:sz w:val="20"/>
        </w:rPr>
        <w:t>medidos mensalmente de 30 em 30 dias, lançados no Boletim de Medição, que depois</w:t>
      </w:r>
      <w:r w:rsidRPr="00536B78">
        <w:rPr>
          <w:rFonts w:ascii="Arial" w:hAnsi="Arial" w:cs="Arial"/>
          <w:sz w:val="20"/>
        </w:rPr>
        <w:t xml:space="preserve"> de conferidos e aprovados, serão assinados pelo responsável técnico da empresa e pelos fiscais da obra. </w:t>
      </w:r>
    </w:p>
    <w:p w:rsidR="008F0016" w:rsidRPr="00536B78"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536B78">
        <w:rPr>
          <w:rFonts w:ascii="Arial" w:hAnsi="Arial" w:cs="Arial"/>
          <w:sz w:val="20"/>
        </w:rPr>
        <w:t>Se o dia determinado for feriado, sábado ou domingo deverá ocorrer no dia posterior ao determinado.</w:t>
      </w:r>
    </w:p>
    <w:p w:rsidR="008F0016" w:rsidRPr="00536B78" w:rsidRDefault="008F0016" w:rsidP="00DC6ACC">
      <w:pPr>
        <w:pStyle w:val="Corpodetexto"/>
        <w:numPr>
          <w:ilvl w:val="0"/>
          <w:numId w:val="30"/>
        </w:numPr>
        <w:tabs>
          <w:tab w:val="left" w:pos="709"/>
        </w:tabs>
        <w:autoSpaceDE w:val="0"/>
        <w:autoSpaceDN w:val="0"/>
        <w:ind w:left="709" w:hanging="283"/>
        <w:rPr>
          <w:rFonts w:ascii="Arial" w:hAnsi="Arial" w:cs="Arial"/>
          <w:sz w:val="20"/>
        </w:rPr>
      </w:pPr>
      <w:r w:rsidRPr="00536B78">
        <w:rPr>
          <w:rFonts w:ascii="Arial" w:hAnsi="Arial" w:cs="Arial"/>
          <w:bCs/>
          <w:sz w:val="20"/>
        </w:rPr>
        <w:t>Os</w:t>
      </w:r>
      <w:r w:rsidRPr="00536B78">
        <w:rPr>
          <w:rFonts w:ascii="Arial" w:hAnsi="Arial" w:cs="Arial"/>
          <w:sz w:val="20"/>
        </w:rPr>
        <w:t xml:space="preserve">pagamentos serão efetuados com base em valores apurados através das medições dos serviços </w:t>
      </w:r>
      <w:r w:rsidRPr="00536B78">
        <w:rPr>
          <w:rFonts w:ascii="Arial" w:hAnsi="Arial" w:cs="Arial"/>
          <w:bCs/>
          <w:sz w:val="20"/>
        </w:rPr>
        <w:t>efetivamente executados</w:t>
      </w:r>
      <w:r w:rsidRPr="00536B78">
        <w:rPr>
          <w:rFonts w:ascii="Arial" w:hAnsi="Arial" w:cs="Arial"/>
          <w:sz w:val="20"/>
        </w:rPr>
        <w:t xml:space="preserve"> no período, independentemente do cronograma físico-financeiro apresentado, com base nos preços constantes do contrato, devidamente certificados.</w:t>
      </w:r>
    </w:p>
    <w:p w:rsidR="008F0016" w:rsidRPr="00536B78" w:rsidRDefault="008F0016" w:rsidP="008F0016">
      <w:pPr>
        <w:pStyle w:val="Corpodetexto"/>
        <w:tabs>
          <w:tab w:val="left" w:pos="993"/>
        </w:tabs>
        <w:autoSpaceDE w:val="0"/>
        <w:autoSpaceDN w:val="0"/>
        <w:ind w:left="993"/>
        <w:rPr>
          <w:rFonts w:ascii="Arial" w:hAnsi="Arial" w:cs="Arial"/>
          <w:sz w:val="20"/>
        </w:rPr>
      </w:pPr>
    </w:p>
    <w:p w:rsidR="00C31594" w:rsidRPr="00536B78" w:rsidRDefault="008F0016" w:rsidP="00CE7E76">
      <w:pPr>
        <w:pStyle w:val="Corpodetexto"/>
        <w:numPr>
          <w:ilvl w:val="1"/>
          <w:numId w:val="13"/>
        </w:numPr>
        <w:autoSpaceDE w:val="0"/>
        <w:autoSpaceDN w:val="0"/>
        <w:ind w:left="426" w:hanging="426"/>
        <w:rPr>
          <w:rFonts w:ascii="Arial" w:hAnsi="Arial" w:cs="Arial"/>
          <w:sz w:val="20"/>
        </w:rPr>
      </w:pPr>
      <w:r w:rsidRPr="00536B78">
        <w:rPr>
          <w:rFonts w:ascii="Arial" w:hAnsi="Arial" w:cs="Arial"/>
          <w:sz w:val="20"/>
        </w:rPr>
        <w:t>O recebimento dos serviços se dará em conformidade com o disposto no art. 73 da Lei 8.666/93.</w:t>
      </w:r>
    </w:p>
    <w:p w:rsidR="001765C6" w:rsidRPr="00536B78" w:rsidRDefault="001765C6" w:rsidP="001765C6">
      <w:pPr>
        <w:pStyle w:val="Corpodetexto"/>
        <w:autoSpaceDE w:val="0"/>
        <w:autoSpaceDN w:val="0"/>
        <w:ind w:left="426"/>
        <w:rPr>
          <w:rFonts w:ascii="Arial" w:hAnsi="Arial" w:cs="Arial"/>
          <w:sz w:val="20"/>
        </w:rPr>
      </w:pPr>
    </w:p>
    <w:p w:rsidR="001765C6" w:rsidRPr="00536B78" w:rsidRDefault="001765C6" w:rsidP="001765C6">
      <w:pPr>
        <w:pStyle w:val="Corpodetexto"/>
        <w:numPr>
          <w:ilvl w:val="1"/>
          <w:numId w:val="13"/>
        </w:numPr>
        <w:autoSpaceDE w:val="0"/>
        <w:autoSpaceDN w:val="0"/>
        <w:ind w:left="426" w:hanging="426"/>
        <w:rPr>
          <w:rFonts w:ascii="Arial" w:hAnsi="Arial" w:cs="Arial"/>
          <w:sz w:val="20"/>
        </w:rPr>
      </w:pPr>
      <w:r w:rsidRPr="00536B78">
        <w:rPr>
          <w:rFonts w:ascii="Arial" w:hAnsi="Arial" w:cs="Arial"/>
          <w:sz w:val="20"/>
        </w:rPr>
        <w:t xml:space="preserve">A CONTRATADA para execução do </w:t>
      </w:r>
      <w:r w:rsidRPr="00536B78">
        <w:rPr>
          <w:rFonts w:ascii="Arial" w:hAnsi="Arial" w:cs="Arial"/>
          <w:b/>
          <w:sz w:val="20"/>
        </w:rPr>
        <w:t>Lote 01</w:t>
      </w:r>
      <w:r w:rsidRPr="00536B78">
        <w:rPr>
          <w:rFonts w:ascii="Arial" w:hAnsi="Arial" w:cs="Arial"/>
          <w:sz w:val="20"/>
        </w:rPr>
        <w:t xml:space="preserve"> poderá subcontratar os serviços constantes nos itens 1.</w:t>
      </w:r>
      <w:r w:rsidR="007953B1" w:rsidRPr="00536B78">
        <w:rPr>
          <w:rFonts w:ascii="Arial" w:hAnsi="Arial" w:cs="Arial"/>
          <w:sz w:val="20"/>
          <w:lang w:val="pt-BR"/>
        </w:rPr>
        <w:t>1</w:t>
      </w:r>
      <w:r w:rsidRPr="00536B78">
        <w:rPr>
          <w:rFonts w:ascii="Arial" w:hAnsi="Arial" w:cs="Arial"/>
          <w:sz w:val="20"/>
        </w:rPr>
        <w:t xml:space="preserve"> – marketing (divulgação) e 1.</w:t>
      </w:r>
      <w:r w:rsidR="007953B1" w:rsidRPr="00536B78">
        <w:rPr>
          <w:rFonts w:ascii="Arial" w:hAnsi="Arial" w:cs="Arial"/>
          <w:sz w:val="20"/>
          <w:lang w:val="pt-BR"/>
        </w:rPr>
        <w:t>3</w:t>
      </w:r>
      <w:r w:rsidRPr="00536B78">
        <w:rPr>
          <w:rFonts w:ascii="Arial" w:hAnsi="Arial" w:cs="Arial"/>
          <w:sz w:val="20"/>
        </w:rPr>
        <w:t xml:space="preserve"> – treinamento e capacitação da Planilha de Materiais e Serviços correspondente. </w:t>
      </w:r>
    </w:p>
    <w:p w:rsidR="001765C6" w:rsidRPr="00536B78" w:rsidRDefault="001765C6" w:rsidP="001765C6">
      <w:pPr>
        <w:pStyle w:val="PargrafodaLista"/>
        <w:rPr>
          <w:rFonts w:ascii="Arial" w:hAnsi="Arial" w:cs="Arial"/>
          <w:sz w:val="20"/>
        </w:rPr>
      </w:pPr>
    </w:p>
    <w:p w:rsidR="001765C6" w:rsidRPr="00536B78" w:rsidRDefault="001765C6" w:rsidP="003A7948">
      <w:pPr>
        <w:pStyle w:val="Corpodetexto"/>
        <w:numPr>
          <w:ilvl w:val="2"/>
          <w:numId w:val="13"/>
        </w:numPr>
        <w:autoSpaceDE w:val="0"/>
        <w:autoSpaceDN w:val="0"/>
        <w:ind w:left="567" w:hanging="567"/>
        <w:rPr>
          <w:rFonts w:ascii="Arial" w:hAnsi="Arial" w:cs="Arial"/>
          <w:sz w:val="20"/>
        </w:rPr>
      </w:pPr>
      <w:r w:rsidRPr="00536B78">
        <w:rPr>
          <w:rFonts w:ascii="Arial" w:hAnsi="Arial" w:cs="Arial"/>
          <w:sz w:val="20"/>
        </w:rPr>
        <w:t xml:space="preserve">A </w:t>
      </w:r>
      <w:r w:rsidR="003A7948" w:rsidRPr="00536B78">
        <w:rPr>
          <w:rFonts w:ascii="Arial" w:hAnsi="Arial" w:cs="Arial"/>
          <w:sz w:val="20"/>
        </w:rPr>
        <w:t>CONTRATADA</w:t>
      </w:r>
      <w:r w:rsidRPr="00536B78">
        <w:rPr>
          <w:rFonts w:ascii="Arial" w:hAnsi="Arial" w:cs="Arial"/>
          <w:sz w:val="20"/>
        </w:rPr>
        <w:t xml:space="preserve"> para execução do </w:t>
      </w:r>
      <w:r w:rsidRPr="00536B78">
        <w:rPr>
          <w:rFonts w:ascii="Arial" w:hAnsi="Arial" w:cs="Arial"/>
          <w:b/>
          <w:sz w:val="20"/>
        </w:rPr>
        <w:t>Lote 02</w:t>
      </w:r>
      <w:r w:rsidRPr="00536B78">
        <w:rPr>
          <w:rFonts w:ascii="Arial" w:hAnsi="Arial" w:cs="Arial"/>
          <w:sz w:val="20"/>
        </w:rPr>
        <w:t xml:space="preserve"> poderá subcontratar os serviços constantes no item 2.1 – descarte da Planilha de Materiais e Serviços correspondente.</w:t>
      </w:r>
    </w:p>
    <w:p w:rsidR="00C31594" w:rsidRPr="00536B78" w:rsidRDefault="00C31594" w:rsidP="00C31594">
      <w:pPr>
        <w:pStyle w:val="Corpodetexto"/>
        <w:autoSpaceDE w:val="0"/>
        <w:autoSpaceDN w:val="0"/>
        <w:ind w:left="426"/>
        <w:rPr>
          <w:rFonts w:ascii="Arial" w:hAnsi="Arial" w:cs="Arial"/>
          <w:sz w:val="20"/>
        </w:rPr>
      </w:pPr>
    </w:p>
    <w:p w:rsidR="00C31594" w:rsidRPr="00536B78" w:rsidRDefault="008F0016" w:rsidP="003A7948">
      <w:pPr>
        <w:pStyle w:val="Corpodetexto"/>
        <w:numPr>
          <w:ilvl w:val="1"/>
          <w:numId w:val="13"/>
        </w:numPr>
        <w:autoSpaceDE w:val="0"/>
        <w:autoSpaceDN w:val="0"/>
        <w:ind w:left="567" w:hanging="567"/>
        <w:rPr>
          <w:rFonts w:ascii="Arial" w:hAnsi="Arial" w:cs="Arial"/>
          <w:sz w:val="20"/>
        </w:rPr>
      </w:pPr>
      <w:r w:rsidRPr="00536B78">
        <w:rPr>
          <w:rFonts w:ascii="Arial" w:hAnsi="Arial" w:cs="Arial"/>
          <w:sz w:val="20"/>
        </w:rPr>
        <w:t xml:space="preserve">Caberá exclusivamente à </w:t>
      </w:r>
      <w:r w:rsidR="00C31594" w:rsidRPr="00536B78">
        <w:rPr>
          <w:rFonts w:ascii="Arial" w:hAnsi="Arial" w:cs="Arial"/>
          <w:sz w:val="20"/>
        </w:rPr>
        <w:t>CONTRATADA</w:t>
      </w:r>
      <w:r w:rsidRPr="00536B78">
        <w:rPr>
          <w:rFonts w:ascii="Arial" w:hAnsi="Arial" w:cs="Arial"/>
          <w:sz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C31594" w:rsidRPr="00536B78" w:rsidRDefault="00C31594" w:rsidP="00C31594">
      <w:pPr>
        <w:pStyle w:val="PargrafodaLista"/>
        <w:rPr>
          <w:rFonts w:ascii="Arial" w:hAnsi="Arial" w:cs="Arial"/>
          <w:sz w:val="20"/>
        </w:rPr>
      </w:pPr>
    </w:p>
    <w:p w:rsidR="008F0016" w:rsidRPr="00536B78" w:rsidRDefault="008F0016" w:rsidP="00CE7E76">
      <w:pPr>
        <w:pStyle w:val="Corpodetexto"/>
        <w:numPr>
          <w:ilvl w:val="1"/>
          <w:numId w:val="13"/>
        </w:numPr>
        <w:autoSpaceDE w:val="0"/>
        <w:autoSpaceDN w:val="0"/>
        <w:ind w:left="567" w:hanging="567"/>
        <w:rPr>
          <w:rFonts w:ascii="Arial" w:hAnsi="Arial" w:cs="Arial"/>
          <w:sz w:val="20"/>
        </w:rPr>
      </w:pPr>
      <w:r w:rsidRPr="00536B78">
        <w:rPr>
          <w:rFonts w:ascii="Arial" w:hAnsi="Arial" w:cs="Arial"/>
          <w:sz w:val="20"/>
        </w:rPr>
        <w:t xml:space="preserve">Os empregados da </w:t>
      </w:r>
      <w:r w:rsidR="00C31594" w:rsidRPr="00536B78">
        <w:rPr>
          <w:rFonts w:ascii="Arial" w:hAnsi="Arial" w:cs="Arial"/>
          <w:sz w:val="20"/>
        </w:rPr>
        <w:t>CONTRATADA</w:t>
      </w:r>
      <w:r w:rsidRPr="00536B78">
        <w:rPr>
          <w:rFonts w:ascii="Arial" w:hAnsi="Arial" w:cs="Arial"/>
          <w:sz w:val="20"/>
        </w:rPr>
        <w:t xml:space="preserve"> ao prestarem serviços em campo deverão dispor de uniforme, identificação e equipamentos de proteção individual e coletiva, além de possuir as ferramentas necessárias à perfeita execução dos serviços.</w:t>
      </w:r>
    </w:p>
    <w:p w:rsidR="0054215E" w:rsidRPr="00536B78" w:rsidRDefault="0054215E" w:rsidP="0054215E">
      <w:pPr>
        <w:ind w:left="709"/>
        <w:jc w:val="both"/>
        <w:rPr>
          <w:rFonts w:ascii="Arial" w:hAnsi="Arial" w:cs="Arial"/>
          <w:sz w:val="20"/>
        </w:rPr>
      </w:pPr>
    </w:p>
    <w:p w:rsidR="00FC448E" w:rsidRPr="00536B78" w:rsidRDefault="00FC448E" w:rsidP="0054215E">
      <w:pPr>
        <w:ind w:left="709"/>
        <w:jc w:val="both"/>
        <w:rPr>
          <w:rFonts w:ascii="Arial" w:hAnsi="Arial" w:cs="Arial"/>
          <w:sz w:val="20"/>
        </w:rPr>
      </w:pPr>
    </w:p>
    <w:p w:rsidR="00C67E61" w:rsidRPr="00536B78" w:rsidRDefault="00C67E61">
      <w:pPr>
        <w:jc w:val="both"/>
        <w:rPr>
          <w:rFonts w:ascii="Arial" w:hAnsi="Arial" w:cs="Arial"/>
          <w:b/>
          <w:sz w:val="20"/>
        </w:rPr>
      </w:pPr>
      <w:r w:rsidRPr="00536B78">
        <w:rPr>
          <w:rFonts w:ascii="Arial" w:hAnsi="Arial" w:cs="Arial"/>
          <w:b/>
          <w:sz w:val="20"/>
        </w:rPr>
        <w:lastRenderedPageBreak/>
        <w:t xml:space="preserve">CLÁUSULA TERCEIRA - </w:t>
      </w:r>
      <w:r w:rsidR="009A22DE" w:rsidRPr="00536B78">
        <w:rPr>
          <w:rFonts w:ascii="Arial" w:hAnsi="Arial" w:cs="Arial"/>
          <w:b/>
          <w:bCs/>
          <w:sz w:val="20"/>
        </w:rPr>
        <w:t>DA VIGÊNCIA</w:t>
      </w:r>
      <w:r w:rsidR="00A4620F" w:rsidRPr="00536B78">
        <w:rPr>
          <w:rFonts w:ascii="Arial" w:hAnsi="Arial" w:cs="Arial"/>
          <w:b/>
          <w:sz w:val="20"/>
        </w:rPr>
        <w:t xml:space="preserve"> E DO ACOMPANHAMENTO</w:t>
      </w:r>
    </w:p>
    <w:p w:rsidR="009A22DE" w:rsidRPr="00536B78" w:rsidRDefault="009A22DE" w:rsidP="009A22DE">
      <w:pPr>
        <w:jc w:val="both"/>
        <w:rPr>
          <w:rFonts w:ascii="Arial" w:hAnsi="Arial" w:cs="Arial"/>
          <w:sz w:val="20"/>
        </w:rPr>
      </w:pPr>
    </w:p>
    <w:p w:rsidR="009A22DE" w:rsidRPr="00536B78" w:rsidRDefault="009A22DE" w:rsidP="00CE7E76">
      <w:pPr>
        <w:numPr>
          <w:ilvl w:val="1"/>
          <w:numId w:val="11"/>
        </w:numPr>
        <w:jc w:val="both"/>
        <w:rPr>
          <w:rFonts w:ascii="Arial" w:hAnsi="Arial" w:cs="Arial"/>
          <w:snapToGrid w:val="0"/>
          <w:sz w:val="20"/>
        </w:rPr>
      </w:pPr>
      <w:r w:rsidRPr="00536B78">
        <w:rPr>
          <w:rFonts w:ascii="Arial" w:hAnsi="Arial" w:cs="Arial"/>
          <w:snapToGrid w:val="0"/>
          <w:sz w:val="20"/>
        </w:rPr>
        <w:t xml:space="preserve">O presente contrato terá </w:t>
      </w:r>
      <w:r w:rsidRPr="00536B78">
        <w:rPr>
          <w:rFonts w:ascii="Arial" w:hAnsi="Arial" w:cs="Arial"/>
          <w:b/>
          <w:snapToGrid w:val="0"/>
          <w:sz w:val="20"/>
        </w:rPr>
        <w:t xml:space="preserve">vigência de </w:t>
      </w:r>
      <w:r w:rsidR="00B73A78" w:rsidRPr="00536B78">
        <w:rPr>
          <w:rFonts w:ascii="Arial" w:hAnsi="Arial" w:cs="Arial"/>
          <w:b/>
          <w:snapToGrid w:val="0"/>
          <w:sz w:val="20"/>
        </w:rPr>
        <w:t>09</w:t>
      </w:r>
      <w:r w:rsidRPr="00536B78">
        <w:rPr>
          <w:rFonts w:ascii="Arial" w:hAnsi="Arial" w:cs="Arial"/>
          <w:b/>
          <w:snapToGrid w:val="0"/>
          <w:sz w:val="20"/>
        </w:rPr>
        <w:t xml:space="preserve"> (</w:t>
      </w:r>
      <w:r w:rsidR="00B73A78" w:rsidRPr="00536B78">
        <w:rPr>
          <w:rFonts w:ascii="Arial" w:hAnsi="Arial" w:cs="Arial"/>
          <w:b/>
          <w:snapToGrid w:val="0"/>
          <w:sz w:val="20"/>
        </w:rPr>
        <w:t>nove</w:t>
      </w:r>
      <w:r w:rsidRPr="00536B78">
        <w:rPr>
          <w:rFonts w:ascii="Arial" w:hAnsi="Arial" w:cs="Arial"/>
          <w:b/>
          <w:snapToGrid w:val="0"/>
          <w:sz w:val="20"/>
        </w:rPr>
        <w:t xml:space="preserve">) </w:t>
      </w:r>
      <w:r w:rsidR="001F5AE5" w:rsidRPr="00536B78">
        <w:rPr>
          <w:rFonts w:ascii="Arial" w:hAnsi="Arial" w:cs="Arial"/>
          <w:b/>
          <w:snapToGrid w:val="0"/>
          <w:sz w:val="20"/>
        </w:rPr>
        <w:t>meses</w:t>
      </w:r>
      <w:r w:rsidRPr="00536B78">
        <w:rPr>
          <w:rFonts w:ascii="Arial" w:hAnsi="Arial" w:cs="Arial"/>
          <w:snapToGrid w:val="0"/>
          <w:sz w:val="20"/>
        </w:rPr>
        <w:t xml:space="preserve">, contados da data de </w:t>
      </w:r>
      <w:r w:rsidR="00CC2CCF" w:rsidRPr="00536B78">
        <w:rPr>
          <w:rFonts w:ascii="Arial" w:hAnsi="Arial" w:cs="Arial"/>
          <w:snapToGrid w:val="0"/>
          <w:sz w:val="20"/>
        </w:rPr>
        <w:t>assinatura do presente instrumento</w:t>
      </w:r>
      <w:r w:rsidRPr="00536B78">
        <w:rPr>
          <w:rFonts w:ascii="Arial" w:hAnsi="Arial" w:cs="Arial"/>
          <w:snapToGrid w:val="0"/>
          <w:sz w:val="20"/>
        </w:rPr>
        <w:t>, podendo ser prorrogado, na forma da lei</w:t>
      </w:r>
      <w:r w:rsidRPr="00536B78">
        <w:rPr>
          <w:rFonts w:ascii="Arial" w:hAnsi="Arial" w:cs="Arial"/>
          <w:b/>
          <w:snapToGrid w:val="0"/>
          <w:sz w:val="20"/>
        </w:rPr>
        <w:t>.</w:t>
      </w:r>
    </w:p>
    <w:p w:rsidR="00E33D7D" w:rsidRPr="00536B78" w:rsidRDefault="00E33D7D" w:rsidP="00E33D7D">
      <w:pPr>
        <w:ind w:left="360"/>
        <w:jc w:val="both"/>
        <w:rPr>
          <w:rFonts w:ascii="Arial" w:hAnsi="Arial" w:cs="Arial"/>
          <w:snapToGrid w:val="0"/>
          <w:sz w:val="20"/>
        </w:rPr>
      </w:pPr>
    </w:p>
    <w:p w:rsidR="00E33D7D" w:rsidRPr="00536B78" w:rsidRDefault="00E33D7D" w:rsidP="00CE7E76">
      <w:pPr>
        <w:pStyle w:val="Corpodetexto"/>
        <w:numPr>
          <w:ilvl w:val="1"/>
          <w:numId w:val="11"/>
        </w:numPr>
        <w:autoSpaceDE w:val="0"/>
        <w:autoSpaceDN w:val="0"/>
        <w:ind w:left="426" w:hanging="426"/>
        <w:rPr>
          <w:rFonts w:ascii="Arial" w:hAnsi="Arial" w:cs="Arial"/>
          <w:b/>
          <w:sz w:val="20"/>
        </w:rPr>
      </w:pPr>
      <w:r w:rsidRPr="00536B78">
        <w:rPr>
          <w:rFonts w:ascii="Arial" w:hAnsi="Arial" w:cs="Arial"/>
          <w:sz w:val="20"/>
        </w:rPr>
        <w:t>Todos os prazos são em dias corridos e em sua contagem excluir-se-á o dia do inicio e incluir-se-á o dia do vencimento.</w:t>
      </w:r>
    </w:p>
    <w:p w:rsidR="00935A24" w:rsidRPr="00536B78" w:rsidRDefault="00935A24" w:rsidP="00935A24">
      <w:pPr>
        <w:pStyle w:val="Corpodetexto"/>
        <w:autoSpaceDE w:val="0"/>
        <w:autoSpaceDN w:val="0"/>
        <w:rPr>
          <w:rFonts w:ascii="Arial" w:hAnsi="Arial" w:cs="Arial"/>
          <w:b/>
          <w:sz w:val="20"/>
        </w:rPr>
      </w:pPr>
    </w:p>
    <w:p w:rsidR="00935A24" w:rsidRPr="00536B78" w:rsidRDefault="00935A24" w:rsidP="00CE7E76">
      <w:pPr>
        <w:numPr>
          <w:ilvl w:val="1"/>
          <w:numId w:val="11"/>
        </w:numPr>
        <w:jc w:val="both"/>
        <w:rPr>
          <w:rFonts w:ascii="Arial" w:hAnsi="Arial" w:cs="Arial"/>
          <w:snapToGrid w:val="0"/>
          <w:sz w:val="20"/>
        </w:rPr>
      </w:pPr>
      <w:r w:rsidRPr="00536B78">
        <w:rPr>
          <w:rFonts w:ascii="Arial" w:hAnsi="Arial" w:cs="Arial"/>
          <w:sz w:val="20"/>
        </w:rPr>
        <w:t>A execução do contrato deverá ser acompanhada e fiscalizada p</w:t>
      </w:r>
      <w:r w:rsidR="00854AAF" w:rsidRPr="00536B78">
        <w:rPr>
          <w:rFonts w:ascii="Arial" w:hAnsi="Arial" w:cs="Arial"/>
          <w:sz w:val="20"/>
        </w:rPr>
        <w:t>ela Engenheira SILVIA HAFNER POZZOBOM (CREA 078.149-3/SC)</w:t>
      </w:r>
      <w:r w:rsidRPr="00536B78">
        <w:rPr>
          <w:rFonts w:ascii="Arial" w:hAnsi="Arial" w:cs="Arial"/>
          <w:sz w:val="20"/>
        </w:rPr>
        <w:t>, que anotará em registro próprio todas as ocorrências, determinando o que for necessário à regularização das faltas ou defeitos observados</w:t>
      </w:r>
      <w:r w:rsidRPr="00536B78">
        <w:rPr>
          <w:rFonts w:ascii="Arial" w:hAnsi="Arial" w:cs="Arial"/>
          <w:snapToGrid w:val="0"/>
          <w:sz w:val="20"/>
        </w:rPr>
        <w:t>.</w:t>
      </w:r>
    </w:p>
    <w:p w:rsidR="00935A24" w:rsidRPr="00536B78" w:rsidRDefault="00935A24" w:rsidP="00CE7E76">
      <w:pPr>
        <w:numPr>
          <w:ilvl w:val="2"/>
          <w:numId w:val="11"/>
        </w:numPr>
        <w:ind w:left="567" w:hanging="567"/>
        <w:jc w:val="both"/>
        <w:rPr>
          <w:rFonts w:ascii="Arial" w:hAnsi="Arial" w:cs="Arial"/>
          <w:snapToGrid w:val="0"/>
          <w:sz w:val="20"/>
        </w:rPr>
      </w:pPr>
      <w:r w:rsidRPr="00536B78">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935A24" w:rsidRPr="00536B78" w:rsidRDefault="00935A24" w:rsidP="00CE7E76">
      <w:pPr>
        <w:numPr>
          <w:ilvl w:val="2"/>
          <w:numId w:val="11"/>
        </w:numPr>
        <w:ind w:left="567" w:hanging="567"/>
        <w:jc w:val="both"/>
        <w:rPr>
          <w:rFonts w:ascii="Arial" w:hAnsi="Arial" w:cs="Arial"/>
          <w:snapToGrid w:val="0"/>
          <w:sz w:val="20"/>
        </w:rPr>
      </w:pPr>
      <w:r w:rsidRPr="00536B78">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935A24" w:rsidRPr="00536B78" w:rsidRDefault="00935A24" w:rsidP="00CE7E76">
      <w:pPr>
        <w:numPr>
          <w:ilvl w:val="2"/>
          <w:numId w:val="11"/>
        </w:numPr>
        <w:ind w:left="567" w:hanging="567"/>
        <w:jc w:val="both"/>
        <w:rPr>
          <w:rFonts w:ascii="Arial" w:hAnsi="Arial" w:cs="Arial"/>
          <w:snapToGrid w:val="0"/>
          <w:sz w:val="20"/>
        </w:rPr>
      </w:pPr>
      <w:r w:rsidRPr="00536B78">
        <w:rPr>
          <w:rFonts w:ascii="Arial" w:hAnsi="Arial" w:cs="Arial"/>
          <w:sz w:val="20"/>
        </w:rPr>
        <w:t>A fiscalização poderá ordenar a qualquer momento, sem prejuízo de outras sanções cabíveis ao caso, a paralisação dos serviços sempre que a CONTRATADA deixar de cumprir o contido com as exigências dos Projetos Básicos e Termo de Referência.</w:t>
      </w:r>
    </w:p>
    <w:p w:rsidR="00E33D7D" w:rsidRPr="00536B78" w:rsidRDefault="00E33D7D" w:rsidP="00E33D7D">
      <w:pPr>
        <w:ind w:left="360"/>
        <w:jc w:val="both"/>
        <w:rPr>
          <w:rFonts w:ascii="Arial" w:hAnsi="Arial" w:cs="Arial"/>
          <w:snapToGrid w:val="0"/>
          <w:sz w:val="20"/>
        </w:rPr>
      </w:pPr>
    </w:p>
    <w:p w:rsidR="007D4280" w:rsidRPr="00536B78" w:rsidRDefault="007D4280" w:rsidP="00E33D7D">
      <w:pPr>
        <w:ind w:left="360"/>
        <w:jc w:val="both"/>
        <w:rPr>
          <w:rFonts w:ascii="Arial" w:hAnsi="Arial" w:cs="Arial"/>
          <w:snapToGrid w:val="0"/>
          <w:sz w:val="20"/>
        </w:rPr>
      </w:pPr>
    </w:p>
    <w:p w:rsidR="00C67E61" w:rsidRPr="00536B78" w:rsidRDefault="00C67E61">
      <w:pPr>
        <w:tabs>
          <w:tab w:val="left" w:pos="0"/>
        </w:tabs>
        <w:jc w:val="both"/>
        <w:rPr>
          <w:rFonts w:ascii="Arial" w:hAnsi="Arial" w:cs="Arial"/>
          <w:b/>
          <w:sz w:val="20"/>
        </w:rPr>
      </w:pPr>
      <w:r w:rsidRPr="00536B78">
        <w:rPr>
          <w:rFonts w:ascii="Arial" w:hAnsi="Arial" w:cs="Arial"/>
          <w:b/>
          <w:sz w:val="20"/>
        </w:rPr>
        <w:t xml:space="preserve">CLÁUSULA QUARTA - DO </w:t>
      </w:r>
      <w:r w:rsidR="00C40BFD" w:rsidRPr="00536B78">
        <w:rPr>
          <w:rFonts w:ascii="Arial" w:hAnsi="Arial" w:cs="Arial"/>
          <w:b/>
          <w:sz w:val="20"/>
        </w:rPr>
        <w:t>VALOR</w:t>
      </w:r>
      <w:r w:rsidRPr="00536B78">
        <w:rPr>
          <w:rFonts w:ascii="Arial" w:hAnsi="Arial" w:cs="Arial"/>
          <w:b/>
          <w:sz w:val="20"/>
        </w:rPr>
        <w:t>, FORMA DE PAGAMENTO, DO REAJUSTE E DA REVISÃO</w:t>
      </w:r>
    </w:p>
    <w:p w:rsidR="00C67E61" w:rsidRPr="00536B78" w:rsidRDefault="00C67E61">
      <w:pPr>
        <w:tabs>
          <w:tab w:val="left" w:pos="1134"/>
        </w:tabs>
        <w:jc w:val="both"/>
        <w:rPr>
          <w:rFonts w:ascii="Arial" w:hAnsi="Arial" w:cs="Arial"/>
          <w:b/>
          <w:sz w:val="20"/>
        </w:rPr>
      </w:pPr>
    </w:p>
    <w:p w:rsidR="005D27A3" w:rsidRPr="00536B78" w:rsidRDefault="00C67E61" w:rsidP="00CE7E76">
      <w:pPr>
        <w:pStyle w:val="Corpodetexto"/>
        <w:numPr>
          <w:ilvl w:val="1"/>
          <w:numId w:val="12"/>
        </w:numPr>
        <w:rPr>
          <w:rFonts w:ascii="Arial" w:hAnsi="Arial" w:cs="Arial"/>
          <w:sz w:val="20"/>
        </w:rPr>
      </w:pPr>
      <w:r w:rsidRPr="00536B78">
        <w:rPr>
          <w:rFonts w:ascii="Arial" w:hAnsi="Arial" w:cs="Arial"/>
          <w:sz w:val="20"/>
        </w:rPr>
        <w:t xml:space="preserve">O valor total ora contratado é aquele consignado conforme a proposta apresentada e declarada como vencedora do </w:t>
      </w:r>
      <w:r w:rsidR="00E507A0" w:rsidRPr="00536B78">
        <w:rPr>
          <w:rFonts w:ascii="Arial" w:hAnsi="Arial" w:cs="Arial"/>
          <w:sz w:val="20"/>
        </w:rPr>
        <w:t>P</w:t>
      </w:r>
      <w:r w:rsidR="00E507A0" w:rsidRPr="00536B78">
        <w:rPr>
          <w:rFonts w:ascii="Arial" w:hAnsi="Arial" w:cs="Arial"/>
          <w:bCs/>
          <w:sz w:val="20"/>
        </w:rPr>
        <w:t>rocesso de Licitação</w:t>
      </w:r>
      <w:r w:rsidRPr="00536B78">
        <w:rPr>
          <w:rFonts w:ascii="Arial" w:hAnsi="Arial" w:cs="Arial"/>
          <w:b/>
          <w:bCs/>
          <w:sz w:val="20"/>
        </w:rPr>
        <w:t xml:space="preserve">, </w:t>
      </w:r>
      <w:r w:rsidRPr="00536B78">
        <w:rPr>
          <w:rFonts w:ascii="Arial" w:hAnsi="Arial" w:cs="Arial"/>
          <w:sz w:val="20"/>
        </w:rPr>
        <w:t>ou seja, R$  ....................... (..........................)</w:t>
      </w:r>
      <w:r w:rsidR="008C7755" w:rsidRPr="00536B78">
        <w:rPr>
          <w:rFonts w:ascii="Arial" w:hAnsi="Arial" w:cs="Arial"/>
          <w:sz w:val="20"/>
        </w:rPr>
        <w:t>.</w:t>
      </w:r>
    </w:p>
    <w:p w:rsidR="005D27A3" w:rsidRPr="00536B78" w:rsidRDefault="00C67E61" w:rsidP="00CE7E76">
      <w:pPr>
        <w:pStyle w:val="Corpodetexto"/>
        <w:numPr>
          <w:ilvl w:val="1"/>
          <w:numId w:val="12"/>
        </w:numPr>
        <w:rPr>
          <w:rFonts w:ascii="Arial" w:hAnsi="Arial" w:cs="Arial"/>
          <w:sz w:val="20"/>
        </w:rPr>
      </w:pPr>
      <w:r w:rsidRPr="00536B78">
        <w:rPr>
          <w:rFonts w:ascii="Arial" w:hAnsi="Arial" w:cs="Arial"/>
          <w:sz w:val="20"/>
        </w:rPr>
        <w:t xml:space="preserve">O pagamento será realizado de forma parcelada, </w:t>
      </w:r>
      <w:r w:rsidR="003C2C87" w:rsidRPr="00536B78">
        <w:rPr>
          <w:rFonts w:ascii="Arial" w:hAnsi="Arial" w:cs="Arial"/>
          <w:sz w:val="20"/>
        </w:rPr>
        <w:t>em intervalos mínimos de 30 (trinta) dias, conforme os laudos de medições efetuados (subitem 2.</w:t>
      </w:r>
      <w:r w:rsidR="00CC2CCF" w:rsidRPr="00536B78">
        <w:rPr>
          <w:rFonts w:ascii="Arial" w:hAnsi="Arial" w:cs="Arial"/>
          <w:sz w:val="20"/>
        </w:rPr>
        <w:t>7</w:t>
      </w:r>
      <w:r w:rsidR="003C2C87" w:rsidRPr="00536B78">
        <w:rPr>
          <w:rFonts w:ascii="Arial" w:hAnsi="Arial" w:cs="Arial"/>
          <w:sz w:val="20"/>
        </w:rPr>
        <w:t xml:space="preserve"> deste instrumento).</w:t>
      </w:r>
    </w:p>
    <w:p w:rsidR="00EE3BE5" w:rsidRPr="00536B78" w:rsidRDefault="00EE3BE5" w:rsidP="00CE7E76">
      <w:pPr>
        <w:pStyle w:val="Corpodetexto"/>
        <w:numPr>
          <w:ilvl w:val="2"/>
          <w:numId w:val="12"/>
        </w:numPr>
        <w:autoSpaceDE w:val="0"/>
        <w:autoSpaceDN w:val="0"/>
        <w:ind w:left="567" w:hanging="567"/>
        <w:rPr>
          <w:rFonts w:ascii="Arial" w:hAnsi="Arial" w:cs="Arial"/>
          <w:sz w:val="20"/>
        </w:rPr>
      </w:pPr>
      <w:r w:rsidRPr="00536B78">
        <w:rPr>
          <w:rFonts w:ascii="Arial" w:hAnsi="Arial" w:cs="Arial"/>
          <w:sz w:val="20"/>
        </w:rPr>
        <w:t>Do pagamento será retido valor devido ao INSS, conforme Instrução Normativa INSS nº 069/2002, de acordo com a previsão da Instrução Normativa INSS nº 080/2002.</w:t>
      </w:r>
    </w:p>
    <w:p w:rsidR="005770AA" w:rsidRPr="00536B78" w:rsidRDefault="005770AA" w:rsidP="005770AA">
      <w:pPr>
        <w:numPr>
          <w:ilvl w:val="2"/>
          <w:numId w:val="12"/>
        </w:numPr>
        <w:suppressAutoHyphens/>
        <w:ind w:left="567" w:hanging="567"/>
        <w:jc w:val="both"/>
        <w:rPr>
          <w:rFonts w:ascii="Arial" w:hAnsi="Arial" w:cs="Arial"/>
          <w:sz w:val="20"/>
        </w:rPr>
      </w:pPr>
      <w:r w:rsidRPr="00536B78">
        <w:rPr>
          <w:rFonts w:ascii="Arial" w:hAnsi="Arial" w:cs="Arial"/>
          <w:sz w:val="20"/>
        </w:rPr>
        <w:t>O pagamento será efetuado por meio de transferência bancária, na conta corrente nº _________, do Banco ________________, agência nº ___________.</w:t>
      </w:r>
    </w:p>
    <w:p w:rsidR="00EE3BE5" w:rsidRPr="00536B78" w:rsidRDefault="00EE3BE5" w:rsidP="00CE7E76">
      <w:pPr>
        <w:pStyle w:val="Corpodetexto"/>
        <w:numPr>
          <w:ilvl w:val="2"/>
          <w:numId w:val="12"/>
        </w:numPr>
        <w:autoSpaceDE w:val="0"/>
        <w:autoSpaceDN w:val="0"/>
        <w:ind w:left="567" w:hanging="567"/>
        <w:rPr>
          <w:rFonts w:ascii="Arial" w:hAnsi="Arial" w:cs="Arial"/>
          <w:sz w:val="20"/>
        </w:rPr>
      </w:pPr>
      <w:r w:rsidRPr="00536B78">
        <w:rPr>
          <w:rFonts w:ascii="Arial" w:hAnsi="Arial" w:cs="Arial"/>
          <w:sz w:val="20"/>
        </w:rPr>
        <w:t>A última parcela ficará vinculada à apresentação da documentação</w:t>
      </w:r>
      <w:r w:rsidRPr="00536B78">
        <w:rPr>
          <w:rFonts w:ascii="Arial" w:hAnsi="Arial" w:cs="Arial"/>
          <w:bCs/>
          <w:sz w:val="20"/>
        </w:rPr>
        <w:t>relacionada no subitem 1.2.6 deste Edital.</w:t>
      </w:r>
    </w:p>
    <w:p w:rsidR="00EE3BE5" w:rsidRPr="00536B78" w:rsidRDefault="00EE3BE5" w:rsidP="00CE7E76">
      <w:pPr>
        <w:pStyle w:val="Corpodetexto"/>
        <w:numPr>
          <w:ilvl w:val="2"/>
          <w:numId w:val="12"/>
        </w:numPr>
        <w:autoSpaceDE w:val="0"/>
        <w:autoSpaceDN w:val="0"/>
        <w:ind w:left="567" w:hanging="567"/>
        <w:rPr>
          <w:rFonts w:ascii="Arial" w:hAnsi="Arial" w:cs="Arial"/>
          <w:sz w:val="20"/>
        </w:rPr>
      </w:pPr>
      <w:r w:rsidRPr="00536B78">
        <w:rPr>
          <w:rFonts w:ascii="Arial" w:hAnsi="Arial" w:cs="Arial"/>
          <w:sz w:val="20"/>
        </w:rPr>
        <w:t>Não haverá, em hipótese alguma, pagamento antecipado.</w:t>
      </w:r>
    </w:p>
    <w:p w:rsidR="00F90031" w:rsidRPr="00536B78" w:rsidRDefault="00F90031" w:rsidP="00F90031">
      <w:pPr>
        <w:pStyle w:val="Corpodetexto"/>
        <w:ind w:left="360"/>
        <w:rPr>
          <w:rFonts w:ascii="Arial" w:hAnsi="Arial" w:cs="Arial"/>
          <w:sz w:val="20"/>
        </w:rPr>
      </w:pPr>
    </w:p>
    <w:p w:rsidR="005D27A3" w:rsidRPr="00536B78" w:rsidRDefault="00C67E61" w:rsidP="00CE7E76">
      <w:pPr>
        <w:pStyle w:val="Corpodetexto"/>
        <w:numPr>
          <w:ilvl w:val="2"/>
          <w:numId w:val="12"/>
        </w:numPr>
        <w:ind w:left="567" w:hanging="567"/>
        <w:rPr>
          <w:rFonts w:ascii="Arial" w:hAnsi="Arial" w:cs="Arial"/>
          <w:sz w:val="20"/>
        </w:rPr>
      </w:pPr>
      <w:r w:rsidRPr="00536B78">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507A0" w:rsidRPr="00536B78">
        <w:rPr>
          <w:rFonts w:ascii="Arial" w:hAnsi="Arial" w:cs="Arial"/>
          <w:sz w:val="20"/>
        </w:rPr>
        <w:t>/</w:t>
      </w:r>
      <w:r w:rsidRPr="00536B78">
        <w:rPr>
          <w:rFonts w:ascii="Arial" w:hAnsi="Arial" w:cs="Arial"/>
          <w:sz w:val="20"/>
        </w:rPr>
        <w:t>95, e apresentação de Nota Fiscal/Fatura atestada por servidor designado, conforme disposto nos artigos 67 e 73 da Lei 8.666/93.</w:t>
      </w:r>
    </w:p>
    <w:p w:rsidR="005D27A3" w:rsidRPr="00536B78" w:rsidRDefault="005D27A3" w:rsidP="005D27A3">
      <w:pPr>
        <w:pStyle w:val="Corpodetexto"/>
        <w:ind w:left="360"/>
        <w:rPr>
          <w:rFonts w:ascii="Arial" w:hAnsi="Arial" w:cs="Arial"/>
          <w:sz w:val="20"/>
        </w:rPr>
      </w:pPr>
    </w:p>
    <w:p w:rsidR="005D27A3" w:rsidRPr="00536B78" w:rsidRDefault="00C67E61" w:rsidP="00CE7E76">
      <w:pPr>
        <w:pStyle w:val="Corpodetexto"/>
        <w:numPr>
          <w:ilvl w:val="1"/>
          <w:numId w:val="12"/>
        </w:numPr>
        <w:ind w:left="426" w:hanging="426"/>
        <w:rPr>
          <w:rFonts w:ascii="Arial" w:hAnsi="Arial" w:cs="Arial"/>
          <w:sz w:val="20"/>
        </w:rPr>
      </w:pPr>
      <w:r w:rsidRPr="00536B78">
        <w:rPr>
          <w:rFonts w:ascii="Arial" w:hAnsi="Arial" w:cs="Arial"/>
          <w:sz w:val="20"/>
        </w:rPr>
        <w:t xml:space="preserve">Os </w:t>
      </w:r>
      <w:r w:rsidR="00854700" w:rsidRPr="00536B78">
        <w:rPr>
          <w:rFonts w:ascii="Arial" w:hAnsi="Arial" w:cs="Arial"/>
          <w:sz w:val="20"/>
        </w:rPr>
        <w:t>valores</w:t>
      </w:r>
      <w:r w:rsidR="00F90031" w:rsidRPr="00536B78">
        <w:rPr>
          <w:rFonts w:ascii="Arial" w:hAnsi="Arial" w:cs="Arial"/>
          <w:sz w:val="20"/>
        </w:rPr>
        <w:t xml:space="preserve">ora contratados </w:t>
      </w:r>
      <w:r w:rsidR="00CC2CCF" w:rsidRPr="00536B78">
        <w:rPr>
          <w:rFonts w:ascii="Arial" w:hAnsi="Arial" w:cs="Arial"/>
          <w:sz w:val="20"/>
        </w:rPr>
        <w:t xml:space="preserve">não serão </w:t>
      </w:r>
      <w:r w:rsidR="00F759C1" w:rsidRPr="00536B78">
        <w:rPr>
          <w:rFonts w:ascii="Arial" w:hAnsi="Arial" w:cs="Arial"/>
          <w:sz w:val="20"/>
        </w:rPr>
        <w:t>reajustados.</w:t>
      </w:r>
    </w:p>
    <w:p w:rsidR="005D27A3" w:rsidRPr="00536B78" w:rsidRDefault="005D27A3" w:rsidP="005D27A3">
      <w:pPr>
        <w:pStyle w:val="PargrafodaLista"/>
        <w:rPr>
          <w:rFonts w:ascii="Arial" w:hAnsi="Arial" w:cs="Arial"/>
          <w:sz w:val="20"/>
        </w:rPr>
      </w:pPr>
    </w:p>
    <w:p w:rsidR="00EE123F" w:rsidRPr="00536B78" w:rsidRDefault="00C67E61" w:rsidP="00CE7E76">
      <w:pPr>
        <w:pStyle w:val="Corpodetexto"/>
        <w:numPr>
          <w:ilvl w:val="1"/>
          <w:numId w:val="12"/>
        </w:numPr>
        <w:ind w:left="426" w:hanging="426"/>
        <w:rPr>
          <w:rFonts w:ascii="Arial" w:hAnsi="Arial" w:cs="Arial"/>
          <w:sz w:val="20"/>
        </w:rPr>
      </w:pPr>
      <w:r w:rsidRPr="00536B78">
        <w:rPr>
          <w:rFonts w:ascii="Arial" w:hAnsi="Arial" w:cs="Arial"/>
          <w:sz w:val="20"/>
        </w:rPr>
        <w:t>O</w:t>
      </w:r>
      <w:r w:rsidR="00854700" w:rsidRPr="00536B78">
        <w:rPr>
          <w:rFonts w:ascii="Arial" w:hAnsi="Arial" w:cs="Arial"/>
          <w:sz w:val="20"/>
        </w:rPr>
        <w:t xml:space="preserve">s valores </w:t>
      </w:r>
      <w:r w:rsidRPr="00536B78">
        <w:rPr>
          <w:rFonts w:ascii="Arial" w:hAnsi="Arial" w:cs="Arial"/>
          <w:sz w:val="20"/>
        </w:rPr>
        <w:t>somente ser</w:t>
      </w:r>
      <w:r w:rsidR="00854700" w:rsidRPr="00536B78">
        <w:rPr>
          <w:rFonts w:ascii="Arial" w:hAnsi="Arial" w:cs="Arial"/>
          <w:sz w:val="20"/>
        </w:rPr>
        <w:t>ão</w:t>
      </w:r>
      <w:r w:rsidRPr="00536B78">
        <w:rPr>
          <w:rFonts w:ascii="Arial" w:hAnsi="Arial" w:cs="Arial"/>
          <w:sz w:val="20"/>
        </w:rPr>
        <w:t xml:space="preserve"> revisado</w:t>
      </w:r>
      <w:r w:rsidR="00854700" w:rsidRPr="00536B78">
        <w:rPr>
          <w:rFonts w:ascii="Arial" w:hAnsi="Arial" w:cs="Arial"/>
          <w:sz w:val="20"/>
        </w:rPr>
        <w:t>s</w:t>
      </w:r>
      <w:r w:rsidRPr="00536B78">
        <w:rPr>
          <w:rFonts w:ascii="Arial" w:hAnsi="Arial" w:cs="Arial"/>
          <w:sz w:val="20"/>
        </w:rPr>
        <w:t xml:space="preserve"> quando houver alteração, devidamente comprovada, podendo ocorrer nos termos do art. 65 da Lei 8.666/93 e alterações, mediante requerimento a ser formalizado e protocolado pela CONTRATADA.</w:t>
      </w:r>
    </w:p>
    <w:p w:rsidR="00EE123F" w:rsidRPr="00536B78" w:rsidRDefault="00EE123F" w:rsidP="00EE123F">
      <w:pPr>
        <w:pStyle w:val="PargrafodaLista"/>
        <w:rPr>
          <w:rFonts w:ascii="Arial" w:hAnsi="Arial" w:cs="Arial"/>
          <w:sz w:val="20"/>
        </w:rPr>
      </w:pPr>
    </w:p>
    <w:p w:rsidR="00EE123F" w:rsidRPr="00536B78" w:rsidRDefault="00EE123F" w:rsidP="00CE7E76">
      <w:pPr>
        <w:pStyle w:val="Corpodetexto"/>
        <w:numPr>
          <w:ilvl w:val="1"/>
          <w:numId w:val="12"/>
        </w:numPr>
        <w:ind w:left="426" w:hanging="426"/>
        <w:rPr>
          <w:rFonts w:ascii="Arial" w:hAnsi="Arial" w:cs="Arial"/>
          <w:sz w:val="20"/>
        </w:rPr>
      </w:pPr>
      <w:r w:rsidRPr="00536B78">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DB6195" w:rsidRPr="00536B78" w:rsidRDefault="00DB6195" w:rsidP="00DB6195"/>
    <w:p w:rsidR="00411116" w:rsidRPr="00536B78" w:rsidRDefault="00C67E61" w:rsidP="00DB6195">
      <w:pPr>
        <w:jc w:val="both"/>
        <w:rPr>
          <w:rFonts w:ascii="Arial" w:hAnsi="Arial" w:cs="Arial"/>
          <w:b/>
          <w:sz w:val="20"/>
        </w:rPr>
      </w:pPr>
      <w:r w:rsidRPr="00536B78">
        <w:rPr>
          <w:rFonts w:ascii="Arial" w:hAnsi="Arial" w:cs="Arial"/>
          <w:b/>
          <w:sz w:val="20"/>
        </w:rPr>
        <w:t xml:space="preserve">CLÁUSULA QUINTA - </w:t>
      </w:r>
      <w:r w:rsidR="0010549D" w:rsidRPr="00536B78">
        <w:rPr>
          <w:rFonts w:ascii="Arial" w:hAnsi="Arial" w:cs="Arial"/>
          <w:b/>
          <w:sz w:val="20"/>
        </w:rPr>
        <w:t>DA DOTAÇÃO ORÇAMENTÁRIA</w:t>
      </w:r>
    </w:p>
    <w:p w:rsidR="00411116" w:rsidRPr="00536B78" w:rsidRDefault="00411116" w:rsidP="00411116">
      <w:pPr>
        <w:jc w:val="both"/>
        <w:rPr>
          <w:rFonts w:ascii="Arial" w:hAnsi="Arial" w:cs="Arial"/>
          <w:b/>
          <w:sz w:val="20"/>
        </w:rPr>
      </w:pPr>
    </w:p>
    <w:p w:rsidR="00E975C5" w:rsidRPr="00536B78" w:rsidRDefault="00E975C5" w:rsidP="00DC6ACC">
      <w:pPr>
        <w:numPr>
          <w:ilvl w:val="1"/>
          <w:numId w:val="31"/>
        </w:numPr>
        <w:ind w:left="426" w:hanging="426"/>
        <w:jc w:val="both"/>
        <w:rPr>
          <w:rFonts w:ascii="Arial" w:hAnsi="Arial" w:cs="Arial"/>
          <w:sz w:val="20"/>
        </w:rPr>
      </w:pPr>
      <w:r w:rsidRPr="00536B78">
        <w:rPr>
          <w:rFonts w:ascii="Arial" w:hAnsi="Arial" w:cs="Arial"/>
          <w:sz w:val="20"/>
        </w:rPr>
        <w:t>Os recursos necessários ao atendimento dos custos desta contratação correrão por conta da</w:t>
      </w:r>
      <w:r w:rsidR="00992A20" w:rsidRPr="00536B78">
        <w:rPr>
          <w:rFonts w:ascii="Arial" w:hAnsi="Arial" w:cs="Arial"/>
          <w:sz w:val="20"/>
        </w:rPr>
        <w:t>s</w:t>
      </w:r>
      <w:r w:rsidRPr="00536B78">
        <w:rPr>
          <w:rFonts w:ascii="Arial" w:hAnsi="Arial" w:cs="Arial"/>
          <w:sz w:val="20"/>
        </w:rPr>
        <w:t xml:space="preserve"> seguinte</w:t>
      </w:r>
      <w:r w:rsidR="00992A20" w:rsidRPr="00536B78">
        <w:rPr>
          <w:rFonts w:ascii="Arial" w:hAnsi="Arial" w:cs="Arial"/>
          <w:sz w:val="20"/>
        </w:rPr>
        <w:t>s</w:t>
      </w:r>
      <w:r w:rsidRPr="00536B78">
        <w:rPr>
          <w:rFonts w:ascii="Arial" w:hAnsi="Arial" w:cs="Arial"/>
          <w:sz w:val="20"/>
        </w:rPr>
        <w:t xml:space="preserve"> Dotaç</w:t>
      </w:r>
      <w:r w:rsidR="00992A20" w:rsidRPr="00536B78">
        <w:rPr>
          <w:rFonts w:ascii="Arial" w:hAnsi="Arial" w:cs="Arial"/>
          <w:sz w:val="20"/>
        </w:rPr>
        <w:t>ões</w:t>
      </w:r>
      <w:r w:rsidRPr="00536B78">
        <w:rPr>
          <w:rFonts w:ascii="Arial" w:hAnsi="Arial" w:cs="Arial"/>
          <w:sz w:val="20"/>
        </w:rPr>
        <w:t xml:space="preserve"> Orçamentária</w:t>
      </w:r>
      <w:r w:rsidR="00992A20" w:rsidRPr="00536B78">
        <w:rPr>
          <w:rFonts w:ascii="Arial" w:hAnsi="Arial" w:cs="Arial"/>
          <w:sz w:val="20"/>
        </w:rPr>
        <w:t>s</w:t>
      </w:r>
      <w:r w:rsidRPr="00536B78">
        <w:rPr>
          <w:rFonts w:ascii="Arial" w:hAnsi="Arial" w:cs="Arial"/>
          <w:sz w:val="20"/>
        </w:rPr>
        <w:t>:</w:t>
      </w:r>
    </w:p>
    <w:p w:rsidR="00E975C5" w:rsidRPr="00536B78" w:rsidRDefault="00E975C5" w:rsidP="00E975C5">
      <w:pPr>
        <w:ind w:left="567"/>
        <w:jc w:val="both"/>
        <w:rPr>
          <w:rFonts w:ascii="Arial" w:hAnsi="Arial" w:cs="Arial"/>
          <w:sz w:val="20"/>
        </w:rPr>
      </w:pPr>
    </w:p>
    <w:p w:rsidR="00E975C5" w:rsidRPr="00536B78" w:rsidRDefault="00E975C5" w:rsidP="00E975C5">
      <w:pPr>
        <w:ind w:left="426"/>
        <w:jc w:val="both"/>
        <w:rPr>
          <w:rFonts w:ascii="Arial" w:hAnsi="Arial" w:cs="Arial"/>
          <w:sz w:val="20"/>
        </w:rPr>
      </w:pPr>
      <w:r w:rsidRPr="00536B78">
        <w:rPr>
          <w:rFonts w:ascii="Arial" w:hAnsi="Arial" w:cs="Arial"/>
          <w:sz w:val="20"/>
        </w:rPr>
        <w:t>2.039 – MANUTENÇÃO E EXPANSÃO DO SISTEMA DE ILUMINAÇÃO PÚBLICA</w:t>
      </w:r>
    </w:p>
    <w:p w:rsidR="008F7293" w:rsidRPr="00536B78" w:rsidRDefault="008F7293" w:rsidP="008F7293">
      <w:pPr>
        <w:ind w:left="426"/>
        <w:jc w:val="both"/>
        <w:rPr>
          <w:rFonts w:ascii="Arial" w:hAnsi="Arial" w:cs="Arial"/>
          <w:sz w:val="20"/>
        </w:rPr>
      </w:pPr>
      <w:r w:rsidRPr="00536B78">
        <w:rPr>
          <w:rFonts w:ascii="Arial" w:hAnsi="Arial" w:cs="Arial"/>
          <w:sz w:val="20"/>
        </w:rPr>
        <w:t>183 – 3.3.90.00.00.00.00.00.00.01.0008 – Aplicações Diretas</w:t>
      </w:r>
    </w:p>
    <w:p w:rsidR="008F7293" w:rsidRPr="00536B78" w:rsidRDefault="008F7293" w:rsidP="008F7293">
      <w:pPr>
        <w:ind w:left="426"/>
        <w:jc w:val="both"/>
        <w:rPr>
          <w:rFonts w:ascii="Arial" w:hAnsi="Arial" w:cs="Arial"/>
          <w:sz w:val="20"/>
        </w:rPr>
      </w:pPr>
      <w:r w:rsidRPr="00536B78">
        <w:rPr>
          <w:rFonts w:ascii="Arial" w:hAnsi="Arial" w:cs="Arial"/>
          <w:sz w:val="20"/>
        </w:rPr>
        <w:t>2</w:t>
      </w:r>
      <w:r w:rsidR="00C11EAB" w:rsidRPr="00536B78">
        <w:rPr>
          <w:rFonts w:ascii="Arial" w:hAnsi="Arial" w:cs="Arial"/>
          <w:sz w:val="20"/>
        </w:rPr>
        <w:t>57 – 3.3.90.00.00.00.00.00.00.01</w:t>
      </w:r>
      <w:r w:rsidRPr="00536B78">
        <w:rPr>
          <w:rFonts w:ascii="Arial" w:hAnsi="Arial" w:cs="Arial"/>
          <w:sz w:val="20"/>
        </w:rPr>
        <w:t>.0064 – Aplicações Diretas</w:t>
      </w:r>
    </w:p>
    <w:p w:rsidR="008F7293" w:rsidRPr="00536B78" w:rsidRDefault="008F7293" w:rsidP="008F7293">
      <w:pPr>
        <w:ind w:left="426"/>
        <w:jc w:val="both"/>
        <w:rPr>
          <w:rFonts w:ascii="Arial" w:hAnsi="Arial" w:cs="Arial"/>
          <w:sz w:val="20"/>
        </w:rPr>
      </w:pPr>
      <w:r w:rsidRPr="00536B78">
        <w:rPr>
          <w:rFonts w:ascii="Arial" w:hAnsi="Arial" w:cs="Arial"/>
          <w:sz w:val="20"/>
        </w:rPr>
        <w:t>184 – 4.4.90.00.00.00.00.00.00.01.0008 – Aplicações Diretas</w:t>
      </w:r>
    </w:p>
    <w:p w:rsidR="00CC40F8" w:rsidRPr="00536B78" w:rsidRDefault="00CC40F8" w:rsidP="00BD5589">
      <w:pPr>
        <w:ind w:left="426"/>
        <w:jc w:val="both"/>
        <w:rPr>
          <w:rFonts w:ascii="Arial" w:hAnsi="Arial" w:cs="Arial"/>
          <w:sz w:val="20"/>
        </w:rPr>
      </w:pPr>
    </w:p>
    <w:p w:rsidR="00A2618D" w:rsidRPr="00536B78" w:rsidRDefault="00A2618D" w:rsidP="00BD5589">
      <w:pPr>
        <w:ind w:left="426"/>
        <w:jc w:val="both"/>
        <w:rPr>
          <w:rFonts w:ascii="Arial" w:hAnsi="Arial" w:cs="Arial"/>
          <w:sz w:val="20"/>
        </w:rPr>
      </w:pPr>
    </w:p>
    <w:p w:rsidR="0010549D" w:rsidRPr="00536B78" w:rsidRDefault="0010549D" w:rsidP="0010549D">
      <w:pPr>
        <w:jc w:val="both"/>
        <w:rPr>
          <w:rFonts w:ascii="Arial" w:hAnsi="Arial" w:cs="Arial"/>
          <w:b/>
          <w:sz w:val="20"/>
        </w:rPr>
      </w:pPr>
      <w:r w:rsidRPr="00536B78">
        <w:rPr>
          <w:rFonts w:ascii="Arial" w:hAnsi="Arial" w:cs="Arial"/>
          <w:b/>
          <w:sz w:val="20"/>
        </w:rPr>
        <w:t xml:space="preserve">CLÁUSULA SEXTA – </w:t>
      </w:r>
      <w:r w:rsidR="00A2618D" w:rsidRPr="00536B78">
        <w:rPr>
          <w:rFonts w:ascii="Arial" w:hAnsi="Arial" w:cs="Arial"/>
          <w:b/>
          <w:sz w:val="20"/>
        </w:rPr>
        <w:t>DO DOCUMENTO FISCAL</w:t>
      </w:r>
    </w:p>
    <w:p w:rsidR="00DB6195" w:rsidRPr="00536B78" w:rsidRDefault="00DB6195">
      <w:pPr>
        <w:tabs>
          <w:tab w:val="left" w:pos="0"/>
        </w:tabs>
        <w:jc w:val="both"/>
        <w:rPr>
          <w:rFonts w:ascii="Arial" w:hAnsi="Arial" w:cs="Arial"/>
          <w:sz w:val="20"/>
        </w:rPr>
      </w:pPr>
    </w:p>
    <w:p w:rsidR="00C67E61" w:rsidRPr="00536B78" w:rsidRDefault="00C67E61" w:rsidP="00DC6ACC">
      <w:pPr>
        <w:pStyle w:val="Corpodetexto"/>
        <w:numPr>
          <w:ilvl w:val="1"/>
          <w:numId w:val="32"/>
        </w:numPr>
        <w:ind w:left="426" w:hanging="426"/>
        <w:rPr>
          <w:rFonts w:ascii="Arial" w:hAnsi="Arial" w:cs="Arial"/>
          <w:sz w:val="20"/>
        </w:rPr>
      </w:pPr>
      <w:r w:rsidRPr="00536B78">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C67E61" w:rsidRPr="00536B78" w:rsidRDefault="00C67E61">
      <w:pPr>
        <w:pStyle w:val="Corpodetexto"/>
        <w:ind w:firstLine="708"/>
        <w:rPr>
          <w:rFonts w:ascii="Arial" w:hAnsi="Arial" w:cs="Arial"/>
          <w:sz w:val="20"/>
        </w:rPr>
      </w:pPr>
    </w:p>
    <w:p w:rsidR="00C67E61" w:rsidRPr="00536B78" w:rsidRDefault="00C67E61" w:rsidP="00DC6ACC">
      <w:pPr>
        <w:pStyle w:val="Corpodetexto"/>
        <w:numPr>
          <w:ilvl w:val="2"/>
          <w:numId w:val="32"/>
        </w:numPr>
        <w:ind w:left="567" w:hanging="567"/>
        <w:rPr>
          <w:rFonts w:ascii="Arial" w:hAnsi="Arial" w:cs="Arial"/>
          <w:sz w:val="20"/>
        </w:rPr>
      </w:pPr>
      <w:r w:rsidRPr="00536B78">
        <w:rPr>
          <w:rFonts w:ascii="Arial" w:hAnsi="Arial" w:cs="Arial"/>
          <w:sz w:val="20"/>
        </w:rPr>
        <w:t>A apresentação do documento fiscal que contrarie essas exigências inviabilizará o pagamento, isentando o CONTRATANTE do ressarcimento de qualquer prejuízo para a CONTRATADA.</w:t>
      </w:r>
    </w:p>
    <w:p w:rsidR="00C67E61" w:rsidRPr="00536B78" w:rsidRDefault="00C67E61">
      <w:pPr>
        <w:tabs>
          <w:tab w:val="left" w:pos="1134"/>
        </w:tabs>
        <w:jc w:val="both"/>
        <w:rPr>
          <w:rFonts w:ascii="Arial" w:hAnsi="Arial" w:cs="Arial"/>
          <w:sz w:val="20"/>
        </w:rPr>
      </w:pPr>
    </w:p>
    <w:p w:rsidR="007D4280" w:rsidRPr="00536B78" w:rsidRDefault="007D4280">
      <w:pPr>
        <w:tabs>
          <w:tab w:val="left" w:pos="1134"/>
        </w:tabs>
        <w:jc w:val="both"/>
        <w:rPr>
          <w:rFonts w:ascii="Arial" w:hAnsi="Arial" w:cs="Arial"/>
          <w:sz w:val="20"/>
        </w:rPr>
      </w:pPr>
    </w:p>
    <w:p w:rsidR="00C67E61" w:rsidRPr="00536B78" w:rsidRDefault="00C67E61">
      <w:pPr>
        <w:pStyle w:val="Ttulo2"/>
        <w:rPr>
          <w:rFonts w:ascii="Arial" w:hAnsi="Arial" w:cs="Arial"/>
        </w:rPr>
      </w:pPr>
      <w:r w:rsidRPr="00536B78">
        <w:rPr>
          <w:rFonts w:ascii="Arial" w:hAnsi="Arial" w:cs="Arial"/>
        </w:rPr>
        <w:t xml:space="preserve">CLÁUSULA </w:t>
      </w:r>
      <w:r w:rsidR="00A2618D" w:rsidRPr="00536B78">
        <w:rPr>
          <w:rFonts w:ascii="Arial" w:hAnsi="Arial" w:cs="Arial"/>
        </w:rPr>
        <w:t>SÉTIMA</w:t>
      </w:r>
      <w:r w:rsidRPr="00536B78">
        <w:rPr>
          <w:rFonts w:ascii="Arial" w:hAnsi="Arial" w:cs="Arial"/>
        </w:rPr>
        <w:t xml:space="preserve"> - DAS RESPONSABILIDADES </w:t>
      </w:r>
    </w:p>
    <w:p w:rsidR="00C67E61" w:rsidRPr="00536B78" w:rsidRDefault="00C67E61">
      <w:pPr>
        <w:tabs>
          <w:tab w:val="left" w:pos="1134"/>
        </w:tabs>
        <w:jc w:val="both"/>
        <w:rPr>
          <w:rFonts w:ascii="Arial" w:hAnsi="Arial" w:cs="Arial"/>
          <w:sz w:val="20"/>
        </w:rPr>
      </w:pPr>
    </w:p>
    <w:p w:rsidR="00C67E61" w:rsidRPr="00536B78" w:rsidRDefault="005D27A3" w:rsidP="00DC6ACC">
      <w:pPr>
        <w:numPr>
          <w:ilvl w:val="1"/>
          <w:numId w:val="33"/>
        </w:numPr>
        <w:tabs>
          <w:tab w:val="left" w:pos="426"/>
        </w:tabs>
        <w:ind w:left="426" w:hanging="426"/>
        <w:jc w:val="both"/>
        <w:rPr>
          <w:rFonts w:ascii="Arial" w:hAnsi="Arial" w:cs="Arial"/>
          <w:b/>
          <w:sz w:val="20"/>
        </w:rPr>
      </w:pPr>
      <w:r w:rsidRPr="00536B78">
        <w:rPr>
          <w:rFonts w:ascii="Arial" w:hAnsi="Arial" w:cs="Arial"/>
          <w:b/>
          <w:sz w:val="20"/>
        </w:rPr>
        <w:t xml:space="preserve">Responsabilidades da </w:t>
      </w:r>
      <w:r w:rsidR="00C67E61" w:rsidRPr="00536B78">
        <w:rPr>
          <w:rFonts w:ascii="Arial" w:hAnsi="Arial" w:cs="Arial"/>
          <w:b/>
          <w:sz w:val="20"/>
        </w:rPr>
        <w:t>CONTRATADA</w:t>
      </w:r>
      <w:r w:rsidR="008C7755" w:rsidRPr="00536B78">
        <w:rPr>
          <w:rFonts w:ascii="Arial" w:hAnsi="Arial" w:cs="Arial"/>
          <w:sz w:val="20"/>
        </w:rPr>
        <w:t>, no que se aplicar</w:t>
      </w:r>
      <w:r w:rsidR="00C67E61" w:rsidRPr="00536B78">
        <w:rPr>
          <w:rFonts w:ascii="Arial" w:hAnsi="Arial" w:cs="Arial"/>
          <w:sz w:val="20"/>
        </w:rPr>
        <w:t>:</w:t>
      </w:r>
    </w:p>
    <w:p w:rsidR="00C67E61" w:rsidRPr="00536B78" w:rsidRDefault="00C67E61">
      <w:pPr>
        <w:tabs>
          <w:tab w:val="left" w:pos="1134"/>
        </w:tabs>
        <w:jc w:val="both"/>
        <w:rPr>
          <w:rFonts w:ascii="Arial" w:hAnsi="Arial" w:cs="Arial"/>
          <w:b/>
          <w:sz w:val="20"/>
        </w:rPr>
      </w:pPr>
    </w:p>
    <w:p w:rsidR="00E651AA" w:rsidRPr="00536B78" w:rsidRDefault="00032085" w:rsidP="00DC6ACC">
      <w:pPr>
        <w:numPr>
          <w:ilvl w:val="2"/>
          <w:numId w:val="33"/>
        </w:numPr>
        <w:ind w:left="567" w:hanging="567"/>
        <w:jc w:val="both"/>
        <w:rPr>
          <w:rFonts w:ascii="Arial" w:hAnsi="Arial" w:cs="Arial"/>
          <w:sz w:val="20"/>
        </w:rPr>
      </w:pPr>
      <w:r w:rsidRPr="00536B78">
        <w:rPr>
          <w:rFonts w:ascii="Arial" w:hAnsi="Arial" w:cs="Arial"/>
          <w:sz w:val="20"/>
        </w:rPr>
        <w:t xml:space="preserve">Executar o objeto de acordo com o estipulado na cláusula segunda – da forma de </w:t>
      </w:r>
      <w:r w:rsidR="00D56CB4" w:rsidRPr="00536B78">
        <w:rPr>
          <w:rFonts w:ascii="Arial" w:hAnsi="Arial" w:cs="Arial"/>
          <w:sz w:val="20"/>
        </w:rPr>
        <w:t>execução - do presente contrato.</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Fornecer toda a mão de obra, ferramental, equipamentos e materiais necessários à execução dos serviços.</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Responsabilizar-se pelo seguro de seu pessoal, das suas instalações, edificações e todos os equipamentos e veículos que utilizar na execução de qualquer trabalho.</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Providenciar equipamentos de segurança individuais e coletivos necessários à segurança na execução dos trabalhos, observando as normas de Segurança e Medicina do Trabalho, exigindo e fiscalizando o uso por seus empregados.</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Sinalizar a via, caso necessário.</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Utilizar somente pessoal comprovadamente habilitado para todos os serviços.</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Obedecer rigorosamente às normas de operação e de segurança para serviços em rede de energia elétrica, conforme orientação da CELESC, visto que o sistema de iluminação pública do Município está instalado em redes de distribuição de energia elétrica daquela Concessionária.</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Responsabilizar-se pela obtenção de autorização para entrar no sistema de distribuição da CELESC, solicitando com a devida antecedência os desligamentos, quando necessários e respeitando os prazos impostos pela Concessionária.</w:t>
      </w:r>
    </w:p>
    <w:p w:rsidR="00E651AA" w:rsidRPr="00536B78" w:rsidRDefault="00E651AA" w:rsidP="00DC6ACC">
      <w:pPr>
        <w:numPr>
          <w:ilvl w:val="2"/>
          <w:numId w:val="33"/>
        </w:numPr>
        <w:ind w:left="567" w:hanging="567"/>
        <w:jc w:val="both"/>
        <w:rPr>
          <w:rFonts w:ascii="Arial" w:hAnsi="Arial" w:cs="Arial"/>
          <w:sz w:val="20"/>
        </w:rPr>
      </w:pPr>
      <w:r w:rsidRPr="00536B78">
        <w:rPr>
          <w:rFonts w:ascii="Arial" w:hAnsi="Arial" w:cs="Arial"/>
          <w:sz w:val="20"/>
        </w:rPr>
        <w:t xml:space="preserve">Informar à Concessionária, todas as intervenções no sistema de distribuição que possam determinar mudanças no diagrama </w:t>
      </w:r>
      <w:proofErr w:type="spellStart"/>
      <w:r w:rsidRPr="00536B78">
        <w:rPr>
          <w:rFonts w:ascii="Arial" w:hAnsi="Arial" w:cs="Arial"/>
          <w:sz w:val="20"/>
        </w:rPr>
        <w:t>unifilar</w:t>
      </w:r>
      <w:proofErr w:type="spellEnd"/>
      <w:r w:rsidRPr="00536B78">
        <w:rPr>
          <w:rFonts w:ascii="Arial" w:hAnsi="Arial" w:cs="Arial"/>
          <w:sz w:val="20"/>
        </w:rPr>
        <w:t xml:space="preserve"> e na operação das redes de distribuição.</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Reembolsar à CELESC quaisquer danos aos materiais, equipamentos ou ao seu patrimônio durante a execução dos serviços.</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Manter, durante a execução do contrato todas as condições de habilitação previstas no Edital e em compatibilidade com as obrigações assumidas.</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Responsabilizar-se por eventuais danos causados à Administração ou a terceiros, decorrentes de sua culpa ou dolo na execução do contrato.</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lang w:val="pt-PT"/>
        </w:rPr>
        <w:t>Armazenar todos os materiais e utensílios utilizados na execução do objeto, sendo de sua inteira responsabilidade a guarda, conservação e danos que porventura vierem a sofrer.</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Responsabilizar-se pelos custos inerentes a encargos tributários, sociais, fiscais, trabalhistas, previdenciários, securitários e de gerenciamento, resultantes da execução do contrato.</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bCs/>
          <w:sz w:val="20"/>
        </w:rPr>
        <w:t xml:space="preserve">Manter todos os seus empregados colocados a serviço na execução do objeto devidamente uniformizados e munidos dos </w:t>
      </w:r>
      <w:proofErr w:type="spellStart"/>
      <w:r w:rsidRPr="00536B78">
        <w:rPr>
          <w:rFonts w:ascii="Arial" w:hAnsi="Arial" w:cs="Arial"/>
          <w:bCs/>
          <w:sz w:val="20"/>
        </w:rPr>
        <w:t>EPI’s</w:t>
      </w:r>
      <w:proofErr w:type="spellEnd"/>
      <w:r w:rsidRPr="00536B78">
        <w:rPr>
          <w:rFonts w:ascii="Arial" w:hAnsi="Arial" w:cs="Arial"/>
          <w:bCs/>
          <w:sz w:val="20"/>
        </w:rPr>
        <w:t xml:space="preserve"> adequados, com a identificação da empresa contratada.</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Apresentar laudo técnico de profissional qualificado, quando solicitado, responsabilizando-se pelos serviços.</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Formalizar expediente de designação do Responsável Técnico da empresa.</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bCs/>
          <w:snapToGrid w:val="0"/>
          <w:sz w:val="20"/>
        </w:rPr>
        <w:t xml:space="preserve">Executar Diário da Obra comprovando o andamento dos serviços e os prazos de execução </w:t>
      </w:r>
      <w:r w:rsidRPr="00536B78">
        <w:rPr>
          <w:rFonts w:ascii="Arial" w:hAnsi="Arial" w:cs="Arial"/>
          <w:sz w:val="20"/>
        </w:rPr>
        <w:t>e proceder a entrega ao Município ao final do contrato.</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bCs/>
          <w:snapToGrid w:val="0"/>
          <w:sz w:val="20"/>
        </w:rPr>
        <w:lastRenderedPageBreak/>
        <w:t>Fornecer à Secretaria Municipal de Infraestrutura a documentação de sua competência, relativa à Pasta de Obras do “</w:t>
      </w:r>
      <w:proofErr w:type="spellStart"/>
      <w:r w:rsidRPr="00536B78">
        <w:rPr>
          <w:rFonts w:ascii="Arial" w:hAnsi="Arial" w:cs="Arial"/>
          <w:bCs/>
          <w:snapToGrid w:val="0"/>
          <w:sz w:val="20"/>
        </w:rPr>
        <w:t>e-Sfinge</w:t>
      </w:r>
      <w:proofErr w:type="spellEnd"/>
      <w:r w:rsidRPr="00536B78">
        <w:rPr>
          <w:rFonts w:ascii="Arial" w:hAnsi="Arial" w:cs="Arial"/>
          <w:bCs/>
          <w:snapToGrid w:val="0"/>
          <w:sz w:val="20"/>
        </w:rPr>
        <w:t xml:space="preserve"> Obras” do Tribunal de Contas do Estado de Santa Catarina.</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Facilitar todas as atividades de fiscalização.</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Fornecer ART dos serviços executados.</w:t>
      </w:r>
    </w:p>
    <w:p w:rsidR="00E651AA" w:rsidRPr="00536B78" w:rsidRDefault="00E651AA" w:rsidP="00DC6ACC">
      <w:pPr>
        <w:numPr>
          <w:ilvl w:val="2"/>
          <w:numId w:val="33"/>
        </w:numPr>
        <w:ind w:left="709" w:hanging="709"/>
        <w:jc w:val="both"/>
        <w:rPr>
          <w:rFonts w:ascii="Arial" w:hAnsi="Arial" w:cs="Arial"/>
          <w:sz w:val="20"/>
        </w:rPr>
      </w:pPr>
      <w:r w:rsidRPr="00536B78">
        <w:rPr>
          <w:rFonts w:ascii="Arial" w:hAnsi="Arial" w:cs="Arial"/>
          <w:sz w:val="20"/>
        </w:rPr>
        <w:t>Solicitar formalmente a realização da medição final, quando da conclusão dos serviços.</w:t>
      </w:r>
    </w:p>
    <w:p w:rsidR="005D27A3" w:rsidRPr="00536B78" w:rsidRDefault="005D27A3" w:rsidP="005D27A3">
      <w:pPr>
        <w:ind w:left="720"/>
        <w:jc w:val="both"/>
        <w:rPr>
          <w:rFonts w:ascii="Arial" w:hAnsi="Arial" w:cs="Arial"/>
          <w:sz w:val="20"/>
        </w:rPr>
      </w:pPr>
    </w:p>
    <w:p w:rsidR="00C67E61" w:rsidRPr="00536B78" w:rsidRDefault="005D27A3" w:rsidP="00DC6ACC">
      <w:pPr>
        <w:numPr>
          <w:ilvl w:val="1"/>
          <w:numId w:val="33"/>
        </w:numPr>
        <w:ind w:left="426" w:hanging="426"/>
        <w:jc w:val="both"/>
        <w:rPr>
          <w:rFonts w:ascii="Arial" w:hAnsi="Arial" w:cs="Arial"/>
          <w:sz w:val="20"/>
        </w:rPr>
      </w:pPr>
      <w:r w:rsidRPr="00536B78">
        <w:rPr>
          <w:rFonts w:ascii="Arial" w:hAnsi="Arial" w:cs="Arial"/>
          <w:b/>
          <w:sz w:val="20"/>
        </w:rPr>
        <w:t xml:space="preserve">Responsabilidades do </w:t>
      </w:r>
      <w:r w:rsidR="00C67E61" w:rsidRPr="00536B78">
        <w:rPr>
          <w:rFonts w:ascii="Arial" w:hAnsi="Arial" w:cs="Arial"/>
          <w:b/>
          <w:sz w:val="20"/>
        </w:rPr>
        <w:t>CONTRATANTE</w:t>
      </w:r>
      <w:r w:rsidR="00C67E61" w:rsidRPr="00536B78">
        <w:rPr>
          <w:rFonts w:ascii="Arial" w:hAnsi="Arial" w:cs="Arial"/>
          <w:sz w:val="20"/>
        </w:rPr>
        <w:t>:</w:t>
      </w:r>
    </w:p>
    <w:p w:rsidR="00C67E61" w:rsidRPr="00536B78" w:rsidRDefault="00C67E61">
      <w:pPr>
        <w:tabs>
          <w:tab w:val="left" w:pos="1134"/>
        </w:tabs>
        <w:jc w:val="both"/>
        <w:rPr>
          <w:rFonts w:ascii="Arial" w:hAnsi="Arial" w:cs="Arial"/>
          <w:sz w:val="20"/>
        </w:rPr>
      </w:pPr>
    </w:p>
    <w:p w:rsidR="00CA038B" w:rsidRPr="00536B78" w:rsidRDefault="00C67E61" w:rsidP="00DC6ACC">
      <w:pPr>
        <w:numPr>
          <w:ilvl w:val="2"/>
          <w:numId w:val="33"/>
        </w:numPr>
        <w:ind w:left="567" w:hanging="567"/>
        <w:jc w:val="both"/>
        <w:rPr>
          <w:rFonts w:ascii="Arial" w:hAnsi="Arial" w:cs="Arial"/>
          <w:snapToGrid w:val="0"/>
          <w:sz w:val="20"/>
        </w:rPr>
      </w:pPr>
      <w:r w:rsidRPr="00536B78">
        <w:rPr>
          <w:rFonts w:ascii="Arial" w:hAnsi="Arial" w:cs="Arial"/>
          <w:snapToGrid w:val="0"/>
          <w:sz w:val="20"/>
        </w:rPr>
        <w:t xml:space="preserve">Tomar todas as providências necessárias </w:t>
      </w:r>
      <w:r w:rsidR="00D56CB4" w:rsidRPr="00536B78">
        <w:rPr>
          <w:rFonts w:ascii="Arial" w:hAnsi="Arial" w:cs="Arial"/>
          <w:snapToGrid w:val="0"/>
          <w:sz w:val="20"/>
        </w:rPr>
        <w:t xml:space="preserve">à execução </w:t>
      </w:r>
      <w:r w:rsidR="00E076B4" w:rsidRPr="00536B78">
        <w:rPr>
          <w:rFonts w:ascii="Arial" w:hAnsi="Arial" w:cs="Arial"/>
          <w:snapToGrid w:val="0"/>
          <w:sz w:val="20"/>
        </w:rPr>
        <w:t xml:space="preserve">e à fiscalização </w:t>
      </w:r>
      <w:r w:rsidR="00D56CB4" w:rsidRPr="00536B78">
        <w:rPr>
          <w:rFonts w:ascii="Arial" w:hAnsi="Arial" w:cs="Arial"/>
          <w:snapToGrid w:val="0"/>
          <w:sz w:val="20"/>
        </w:rPr>
        <w:t>do presente contrato.</w:t>
      </w:r>
    </w:p>
    <w:p w:rsidR="00CA038B" w:rsidRPr="00536B78" w:rsidRDefault="00C67E61" w:rsidP="00DC6ACC">
      <w:pPr>
        <w:numPr>
          <w:ilvl w:val="2"/>
          <w:numId w:val="33"/>
        </w:numPr>
        <w:ind w:left="567" w:hanging="567"/>
        <w:jc w:val="both"/>
        <w:rPr>
          <w:rFonts w:ascii="Arial" w:hAnsi="Arial" w:cs="Arial"/>
          <w:snapToGrid w:val="0"/>
          <w:sz w:val="20"/>
        </w:rPr>
      </w:pPr>
      <w:r w:rsidRPr="00536B78">
        <w:rPr>
          <w:rFonts w:ascii="Arial" w:hAnsi="Arial" w:cs="Arial"/>
          <w:snapToGrid w:val="0"/>
          <w:sz w:val="20"/>
        </w:rPr>
        <w:t>Efetuar o pagamento à CONTRATADA, conforme o estipulado ne</w:t>
      </w:r>
      <w:r w:rsidR="002210BC" w:rsidRPr="00536B78">
        <w:rPr>
          <w:rFonts w:ascii="Arial" w:hAnsi="Arial" w:cs="Arial"/>
          <w:snapToGrid w:val="0"/>
          <w:sz w:val="20"/>
        </w:rPr>
        <w:t>ste instrumento.</w:t>
      </w:r>
    </w:p>
    <w:p w:rsidR="00CA038B" w:rsidRPr="00536B78" w:rsidRDefault="00C67E61" w:rsidP="00DC6ACC">
      <w:pPr>
        <w:numPr>
          <w:ilvl w:val="2"/>
          <w:numId w:val="33"/>
        </w:numPr>
        <w:ind w:left="567" w:hanging="567"/>
        <w:jc w:val="both"/>
        <w:rPr>
          <w:rFonts w:ascii="Arial" w:hAnsi="Arial" w:cs="Arial"/>
          <w:snapToGrid w:val="0"/>
          <w:sz w:val="20"/>
        </w:rPr>
      </w:pPr>
      <w:r w:rsidRPr="00536B78">
        <w:rPr>
          <w:rFonts w:ascii="Arial" w:hAnsi="Arial" w:cs="Arial"/>
          <w:snapToGrid w:val="0"/>
          <w:sz w:val="20"/>
        </w:rPr>
        <w:t>Providenciar a publicação deste contrato, até o 5º (quinto) dia útil do mês seguinte ao de sua assinatura</w:t>
      </w:r>
      <w:r w:rsidR="002210BC" w:rsidRPr="00536B78">
        <w:rPr>
          <w:rFonts w:ascii="Arial" w:hAnsi="Arial" w:cs="Arial"/>
          <w:snapToGrid w:val="0"/>
          <w:sz w:val="20"/>
        </w:rPr>
        <w:t>.</w:t>
      </w:r>
    </w:p>
    <w:p w:rsidR="00C67E61" w:rsidRPr="00536B78" w:rsidRDefault="00C67E61" w:rsidP="00DC6ACC">
      <w:pPr>
        <w:numPr>
          <w:ilvl w:val="2"/>
          <w:numId w:val="33"/>
        </w:numPr>
        <w:ind w:left="567" w:hanging="567"/>
        <w:jc w:val="both"/>
        <w:rPr>
          <w:rFonts w:ascii="Arial" w:hAnsi="Arial" w:cs="Arial"/>
          <w:snapToGrid w:val="0"/>
          <w:sz w:val="20"/>
        </w:rPr>
      </w:pPr>
      <w:r w:rsidRPr="00536B78">
        <w:rPr>
          <w:rFonts w:ascii="Arial" w:hAnsi="Arial" w:cs="Arial"/>
          <w:sz w:val="20"/>
        </w:rPr>
        <w:t>Emitir a Ordem de Serviço Inicial, para o efetivo início dos serviços.</w:t>
      </w:r>
    </w:p>
    <w:p w:rsidR="00615B8D" w:rsidRPr="00536B78" w:rsidRDefault="00615B8D" w:rsidP="00615B8D">
      <w:pPr>
        <w:pStyle w:val="Ttulo3"/>
        <w:tabs>
          <w:tab w:val="left" w:pos="1134"/>
        </w:tabs>
        <w:spacing w:before="0" w:after="0"/>
        <w:rPr>
          <w:sz w:val="20"/>
          <w:szCs w:val="20"/>
        </w:rPr>
      </w:pPr>
    </w:p>
    <w:p w:rsidR="00822531" w:rsidRPr="00536B78" w:rsidRDefault="00822531" w:rsidP="00615B8D">
      <w:pPr>
        <w:pStyle w:val="Ttulo3"/>
        <w:tabs>
          <w:tab w:val="left" w:pos="1134"/>
        </w:tabs>
        <w:spacing w:before="0" w:after="0"/>
        <w:rPr>
          <w:sz w:val="20"/>
          <w:szCs w:val="20"/>
        </w:rPr>
      </w:pPr>
    </w:p>
    <w:p w:rsidR="00C67E61" w:rsidRPr="00536B78" w:rsidRDefault="00C67E61" w:rsidP="00615B8D">
      <w:pPr>
        <w:pStyle w:val="Ttulo3"/>
        <w:tabs>
          <w:tab w:val="left" w:pos="1134"/>
        </w:tabs>
        <w:spacing w:before="0" w:after="0"/>
        <w:rPr>
          <w:sz w:val="20"/>
          <w:szCs w:val="20"/>
        </w:rPr>
      </w:pPr>
      <w:r w:rsidRPr="00536B78">
        <w:rPr>
          <w:sz w:val="20"/>
          <w:szCs w:val="20"/>
        </w:rPr>
        <w:t xml:space="preserve">CLÁUSULA </w:t>
      </w:r>
      <w:r w:rsidR="00B20490" w:rsidRPr="00536B78">
        <w:rPr>
          <w:sz w:val="20"/>
          <w:szCs w:val="20"/>
        </w:rPr>
        <w:t>NONA</w:t>
      </w:r>
      <w:r w:rsidRPr="00536B78">
        <w:rPr>
          <w:sz w:val="20"/>
          <w:szCs w:val="20"/>
        </w:rPr>
        <w:t xml:space="preserve"> – DAS SANÇÕES</w:t>
      </w:r>
    </w:p>
    <w:p w:rsidR="00C67E61" w:rsidRPr="00536B78" w:rsidRDefault="00C67E61" w:rsidP="00615B8D"/>
    <w:p w:rsidR="00EB066F" w:rsidRPr="00536B78" w:rsidRDefault="000C458C" w:rsidP="00DC6ACC">
      <w:pPr>
        <w:numPr>
          <w:ilvl w:val="1"/>
          <w:numId w:val="25"/>
        </w:numPr>
        <w:ind w:left="426" w:hanging="426"/>
        <w:jc w:val="both"/>
        <w:rPr>
          <w:rFonts w:ascii="Arial" w:hAnsi="Arial" w:cs="Arial"/>
          <w:sz w:val="20"/>
          <w:lang w:eastAsia="ar-SA"/>
        </w:rPr>
      </w:pPr>
      <w:r w:rsidRPr="00536B78">
        <w:rPr>
          <w:rFonts w:ascii="Arial" w:hAnsi="Arial" w:cs="Arial"/>
          <w:sz w:val="20"/>
          <w:lang w:eastAsia="ar-SA"/>
        </w:rPr>
        <w:t>O descumprimento de quaisquer das cláusulas d</w:t>
      </w:r>
      <w:r w:rsidR="00D01ACA" w:rsidRPr="00536B78">
        <w:rPr>
          <w:rFonts w:ascii="Arial" w:hAnsi="Arial" w:cs="Arial"/>
          <w:sz w:val="20"/>
          <w:lang w:eastAsia="ar-SA"/>
        </w:rPr>
        <w:t>o</w:t>
      </w:r>
      <w:r w:rsidRPr="00536B78">
        <w:rPr>
          <w:rFonts w:ascii="Arial" w:hAnsi="Arial" w:cs="Arial"/>
          <w:sz w:val="20"/>
          <w:lang w:eastAsia="ar-SA"/>
        </w:rPr>
        <w:t xml:space="preserve"> Edital e seus Anexos de forma não justificada, sujeitará a </w:t>
      </w:r>
      <w:r w:rsidR="00F44629" w:rsidRPr="00536B78">
        <w:rPr>
          <w:rFonts w:ascii="Arial" w:hAnsi="Arial" w:cs="Arial"/>
          <w:sz w:val="20"/>
          <w:lang w:eastAsia="ar-SA"/>
        </w:rPr>
        <w:t>CONTRATADA</w:t>
      </w:r>
      <w:r w:rsidRPr="00536B78">
        <w:rPr>
          <w:rFonts w:ascii="Arial" w:hAnsi="Arial" w:cs="Arial"/>
          <w:sz w:val="20"/>
          <w:lang w:eastAsia="ar-SA"/>
        </w:rPr>
        <w:t xml:space="preserve"> à penalidade de 10% (dez por cento) sobre o valor global contratado, que será cobrada por meio de DAM (Documento de Arrecadação Municipal) emitido pelo Município contra a proponente vencedora, com vencimento em 30 (trinta) dias contados da sua emissão.</w:t>
      </w:r>
    </w:p>
    <w:p w:rsidR="00EB066F" w:rsidRPr="00536B78" w:rsidRDefault="00EB066F" w:rsidP="00EB066F">
      <w:pPr>
        <w:ind w:left="426"/>
        <w:jc w:val="both"/>
        <w:rPr>
          <w:rFonts w:ascii="Arial" w:hAnsi="Arial" w:cs="Arial"/>
          <w:sz w:val="20"/>
          <w:lang w:eastAsia="ar-SA"/>
        </w:rPr>
      </w:pPr>
    </w:p>
    <w:p w:rsidR="000C458C" w:rsidRPr="00536B78" w:rsidRDefault="000C458C" w:rsidP="00DC6ACC">
      <w:pPr>
        <w:numPr>
          <w:ilvl w:val="1"/>
          <w:numId w:val="25"/>
        </w:numPr>
        <w:ind w:left="426" w:hanging="426"/>
        <w:jc w:val="both"/>
        <w:rPr>
          <w:rFonts w:ascii="Arial" w:hAnsi="Arial" w:cs="Arial"/>
          <w:sz w:val="20"/>
          <w:lang w:eastAsia="ar-SA"/>
        </w:rPr>
      </w:pPr>
      <w:r w:rsidRPr="00536B78">
        <w:rPr>
          <w:rFonts w:ascii="Arial" w:hAnsi="Arial" w:cs="Arial"/>
          <w:sz w:val="20"/>
          <w:lang w:eastAsia="ar-SA"/>
        </w:rPr>
        <w:t xml:space="preserve">Na hipótese do Município vir a ser penalizado pela CELESC e/ou ANEEL, em virtude do descumprimento do cronograma de execução do projeto, obrigações e demais encargos ajustados no Edital e seus Anexos em que a </w:t>
      </w:r>
      <w:r w:rsidR="00F44629" w:rsidRPr="00536B78">
        <w:rPr>
          <w:rFonts w:ascii="Arial" w:hAnsi="Arial" w:cs="Arial"/>
          <w:sz w:val="20"/>
          <w:lang w:eastAsia="ar-SA"/>
        </w:rPr>
        <w:t>CONTRATADA</w:t>
      </w:r>
      <w:r w:rsidRPr="00536B78">
        <w:rPr>
          <w:rFonts w:ascii="Arial" w:hAnsi="Arial" w:cs="Arial"/>
          <w:sz w:val="20"/>
          <w:lang w:eastAsia="ar-SA"/>
        </w:rPr>
        <w:t xml:space="preserve"> der causa, a </w:t>
      </w:r>
      <w:r w:rsidR="00F44629" w:rsidRPr="00536B78">
        <w:rPr>
          <w:rFonts w:ascii="Arial" w:hAnsi="Arial" w:cs="Arial"/>
          <w:sz w:val="20"/>
          <w:lang w:eastAsia="ar-SA"/>
        </w:rPr>
        <w:t>CONTRATADA</w:t>
      </w:r>
      <w:r w:rsidRPr="00536B78">
        <w:rPr>
          <w:rFonts w:ascii="Arial" w:hAnsi="Arial" w:cs="Arial"/>
          <w:sz w:val="20"/>
          <w:lang w:eastAsia="ar-SA"/>
        </w:rPr>
        <w:t xml:space="preserve"> ficará obrigada a ressarcir imediatamente e em caráter de urgência ao Município os montantes relativos à multa aplicada, sem prejuízo de outras sanções cabíveis ao caso.</w:t>
      </w:r>
    </w:p>
    <w:p w:rsidR="000C458C" w:rsidRPr="00536B78" w:rsidRDefault="000C458C" w:rsidP="000C458C">
      <w:pPr>
        <w:ind w:left="567"/>
        <w:jc w:val="both"/>
        <w:rPr>
          <w:rFonts w:ascii="Arial" w:hAnsi="Arial" w:cs="Arial"/>
          <w:sz w:val="20"/>
          <w:lang w:eastAsia="ar-SA"/>
        </w:rPr>
      </w:pPr>
    </w:p>
    <w:p w:rsidR="00C67E61" w:rsidRPr="00536B78" w:rsidRDefault="00EB066F" w:rsidP="00DC6ACC">
      <w:pPr>
        <w:numPr>
          <w:ilvl w:val="1"/>
          <w:numId w:val="25"/>
        </w:numPr>
        <w:tabs>
          <w:tab w:val="left" w:pos="426"/>
        </w:tabs>
        <w:ind w:left="426" w:hanging="426"/>
        <w:jc w:val="both"/>
        <w:rPr>
          <w:rFonts w:ascii="Arial" w:hAnsi="Arial" w:cs="Arial"/>
          <w:sz w:val="20"/>
          <w:lang w:eastAsia="ar-SA"/>
        </w:rPr>
      </w:pPr>
      <w:r w:rsidRPr="00536B78">
        <w:rPr>
          <w:rFonts w:ascii="Arial" w:hAnsi="Arial" w:cs="Arial"/>
          <w:sz w:val="20"/>
          <w:lang w:eastAsia="ar-SA"/>
        </w:rPr>
        <w:t>Além das penalidades previstas nos subitens acima, p</w:t>
      </w:r>
      <w:r w:rsidR="00C67E61" w:rsidRPr="00536B78">
        <w:rPr>
          <w:rFonts w:ascii="Arial" w:hAnsi="Arial" w:cs="Arial"/>
          <w:sz w:val="20"/>
          <w:lang w:eastAsia="ar-SA"/>
        </w:rPr>
        <w:t xml:space="preserve">elo atraso injustificado ou pela inexecução total do objeto, </w:t>
      </w:r>
      <w:r w:rsidRPr="00536B78">
        <w:rPr>
          <w:rFonts w:ascii="Arial" w:hAnsi="Arial" w:cs="Arial"/>
          <w:sz w:val="20"/>
          <w:lang w:eastAsia="ar-SA"/>
        </w:rPr>
        <w:t>o</w:t>
      </w:r>
      <w:r w:rsidR="00C67E61" w:rsidRPr="00536B78">
        <w:rPr>
          <w:rFonts w:ascii="Arial" w:hAnsi="Arial" w:cs="Arial"/>
          <w:sz w:val="20"/>
          <w:lang w:eastAsia="ar-SA"/>
        </w:rPr>
        <w:t xml:space="preserve"> CONTRATANTE poderá aplicar as seguintes sanções, com fulcro no artigo 87 da Lei nº 8.666/93 e alterações: </w:t>
      </w:r>
    </w:p>
    <w:p w:rsidR="00854700" w:rsidRPr="00536B78" w:rsidRDefault="00854700" w:rsidP="00854700">
      <w:pPr>
        <w:tabs>
          <w:tab w:val="left" w:pos="426"/>
        </w:tabs>
        <w:ind w:left="426"/>
        <w:jc w:val="both"/>
        <w:rPr>
          <w:rFonts w:ascii="Arial" w:hAnsi="Arial" w:cs="Arial"/>
          <w:sz w:val="20"/>
          <w:lang w:eastAsia="ar-SA"/>
        </w:rPr>
      </w:pPr>
    </w:p>
    <w:p w:rsidR="00C67E61" w:rsidRPr="00536B78"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536B78">
        <w:rPr>
          <w:rFonts w:ascii="Arial" w:hAnsi="Arial" w:cs="Arial"/>
          <w:sz w:val="20"/>
          <w:lang w:eastAsia="ar-SA"/>
        </w:rPr>
        <w:t>Advertência</w:t>
      </w:r>
      <w:r w:rsidR="004E6636" w:rsidRPr="00536B78">
        <w:rPr>
          <w:rFonts w:ascii="Arial" w:hAnsi="Arial" w:cs="Arial"/>
          <w:sz w:val="20"/>
          <w:lang w:eastAsia="ar-SA"/>
        </w:rPr>
        <w:t>.</w:t>
      </w:r>
    </w:p>
    <w:p w:rsidR="00854700" w:rsidRPr="00536B78" w:rsidRDefault="00854700" w:rsidP="00854700">
      <w:pPr>
        <w:tabs>
          <w:tab w:val="left" w:pos="0"/>
        </w:tabs>
        <w:ind w:left="709"/>
        <w:jc w:val="both"/>
        <w:rPr>
          <w:rFonts w:ascii="Arial" w:hAnsi="Arial" w:cs="Arial"/>
          <w:sz w:val="20"/>
          <w:lang w:eastAsia="ar-SA"/>
        </w:rPr>
      </w:pPr>
    </w:p>
    <w:p w:rsidR="00854700" w:rsidRPr="00536B78" w:rsidRDefault="00854700" w:rsidP="00CE7E76">
      <w:pPr>
        <w:numPr>
          <w:ilvl w:val="0"/>
          <w:numId w:val="6"/>
        </w:numPr>
        <w:tabs>
          <w:tab w:val="clear" w:pos="360"/>
          <w:tab w:val="num" w:pos="709"/>
        </w:tabs>
        <w:autoSpaceDE w:val="0"/>
        <w:autoSpaceDN w:val="0"/>
        <w:ind w:left="709" w:hanging="283"/>
        <w:jc w:val="both"/>
        <w:rPr>
          <w:rFonts w:ascii="Arial" w:hAnsi="Arial" w:cs="Arial"/>
          <w:sz w:val="20"/>
        </w:rPr>
      </w:pPr>
      <w:r w:rsidRPr="00536B78">
        <w:rPr>
          <w:rFonts w:ascii="Arial" w:hAnsi="Arial" w:cs="Arial"/>
          <w:sz w:val="20"/>
        </w:rPr>
        <w:t xml:space="preserve">Multa de 5% (cinco por cento) sobre o valor proposto no caso de </w:t>
      </w:r>
      <w:r w:rsidR="00487027" w:rsidRPr="00536B78">
        <w:rPr>
          <w:rFonts w:ascii="Arial" w:hAnsi="Arial" w:cs="Arial"/>
          <w:sz w:val="20"/>
        </w:rPr>
        <w:t xml:space="preserve">a CONTRATADA </w:t>
      </w:r>
      <w:r w:rsidRPr="00536B78">
        <w:rPr>
          <w:rFonts w:ascii="Arial" w:hAnsi="Arial" w:cs="Arial"/>
          <w:sz w:val="20"/>
        </w:rPr>
        <w:t>se recusar a assinar o contrato</w:t>
      </w:r>
      <w:r w:rsidR="00527469" w:rsidRPr="00536B78">
        <w:rPr>
          <w:rFonts w:ascii="Arial" w:hAnsi="Arial" w:cs="Arial"/>
          <w:sz w:val="20"/>
        </w:rPr>
        <w:t>.</w:t>
      </w:r>
    </w:p>
    <w:p w:rsidR="00854700" w:rsidRPr="00536B78" w:rsidRDefault="00854700" w:rsidP="00854700">
      <w:pPr>
        <w:tabs>
          <w:tab w:val="num" w:pos="709"/>
        </w:tabs>
        <w:ind w:left="709"/>
        <w:jc w:val="both"/>
        <w:rPr>
          <w:rFonts w:ascii="Arial" w:eastAsia="Arial Unicode MS" w:hAnsi="Arial" w:cs="Arial"/>
          <w:sz w:val="20"/>
        </w:rPr>
      </w:pPr>
      <w:r w:rsidRPr="00536B78">
        <w:rPr>
          <w:rFonts w:ascii="Arial" w:hAnsi="Arial" w:cs="Arial"/>
          <w:sz w:val="20"/>
        </w:rPr>
        <w:t>Multa de 0,2% (dois décimos percentuais) ao dia, sobre o valor da parte do serviço não realizado ou sobre a parte da etapa do cronograma físico não cumprido, até o limite de 20% (vinte por cento)</w:t>
      </w:r>
      <w:r w:rsidR="00527469" w:rsidRPr="00536B78">
        <w:rPr>
          <w:rFonts w:ascii="Arial" w:hAnsi="Arial" w:cs="Arial"/>
          <w:sz w:val="20"/>
        </w:rPr>
        <w:t>.</w:t>
      </w:r>
    </w:p>
    <w:p w:rsidR="00854700" w:rsidRPr="00536B78" w:rsidRDefault="00854700" w:rsidP="00854700">
      <w:pPr>
        <w:tabs>
          <w:tab w:val="num" w:pos="709"/>
        </w:tabs>
        <w:ind w:left="709"/>
        <w:jc w:val="both"/>
        <w:rPr>
          <w:rFonts w:ascii="Arial" w:eastAsia="Arial Unicode MS" w:hAnsi="Arial" w:cs="Arial"/>
          <w:sz w:val="20"/>
        </w:rPr>
      </w:pPr>
      <w:r w:rsidRPr="00536B78">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r w:rsidR="00527469" w:rsidRPr="00536B78">
        <w:rPr>
          <w:rFonts w:ascii="Arial" w:hAnsi="Arial" w:cs="Arial"/>
          <w:sz w:val="20"/>
        </w:rPr>
        <w:t>.</w:t>
      </w:r>
    </w:p>
    <w:p w:rsidR="00854700" w:rsidRPr="00536B78" w:rsidRDefault="00854700" w:rsidP="00854700">
      <w:pPr>
        <w:tabs>
          <w:tab w:val="num" w:pos="709"/>
        </w:tabs>
        <w:ind w:left="709"/>
        <w:jc w:val="both"/>
        <w:rPr>
          <w:rFonts w:ascii="Arial" w:eastAsia="Arial Unicode MS" w:hAnsi="Arial" w:cs="Arial"/>
          <w:sz w:val="20"/>
        </w:rPr>
      </w:pPr>
      <w:r w:rsidRPr="00536B78">
        <w:rPr>
          <w:rFonts w:ascii="Arial" w:hAnsi="Arial" w:cs="Arial"/>
          <w:sz w:val="20"/>
        </w:rPr>
        <w:t xml:space="preserve">Multa de 0,2 % (dois décimos percentuais) ao dia, sobre o valor global do contrato, caso </w:t>
      </w:r>
      <w:r w:rsidR="00CF7C5E" w:rsidRPr="00536B78">
        <w:rPr>
          <w:rFonts w:ascii="Arial" w:hAnsi="Arial" w:cs="Arial"/>
          <w:sz w:val="20"/>
        </w:rPr>
        <w:t>os serviços sejam</w:t>
      </w:r>
      <w:r w:rsidRPr="00536B78">
        <w:rPr>
          <w:rFonts w:ascii="Arial" w:hAnsi="Arial" w:cs="Arial"/>
          <w:sz w:val="20"/>
        </w:rPr>
        <w:t xml:space="preserve"> paralisad</w:t>
      </w:r>
      <w:r w:rsidR="00CF7C5E" w:rsidRPr="00536B78">
        <w:rPr>
          <w:rFonts w:ascii="Arial" w:hAnsi="Arial" w:cs="Arial"/>
          <w:sz w:val="20"/>
        </w:rPr>
        <w:t>os</w:t>
      </w:r>
      <w:r w:rsidRPr="00536B78">
        <w:rPr>
          <w:rFonts w:ascii="Arial" w:hAnsi="Arial" w:cs="Arial"/>
          <w:sz w:val="20"/>
        </w:rPr>
        <w:t xml:space="preserve"> por culpa da </w:t>
      </w:r>
      <w:r w:rsidR="00487027" w:rsidRPr="00536B78">
        <w:rPr>
          <w:rFonts w:ascii="Arial" w:hAnsi="Arial" w:cs="Arial"/>
          <w:sz w:val="20"/>
        </w:rPr>
        <w:t>CONTRATADA</w:t>
      </w:r>
      <w:r w:rsidR="00527469" w:rsidRPr="00536B78">
        <w:rPr>
          <w:rFonts w:ascii="Arial" w:hAnsi="Arial" w:cs="Arial"/>
          <w:sz w:val="20"/>
        </w:rPr>
        <w:t>.</w:t>
      </w:r>
    </w:p>
    <w:p w:rsidR="00854700" w:rsidRPr="00536B78" w:rsidRDefault="00854700" w:rsidP="00854700">
      <w:pPr>
        <w:tabs>
          <w:tab w:val="num" w:pos="709"/>
        </w:tabs>
        <w:ind w:left="709"/>
        <w:jc w:val="both"/>
        <w:rPr>
          <w:rFonts w:ascii="Arial" w:eastAsia="Arial Unicode MS" w:hAnsi="Arial" w:cs="Arial"/>
          <w:sz w:val="20"/>
        </w:rPr>
      </w:pPr>
      <w:r w:rsidRPr="00536B78">
        <w:rPr>
          <w:rFonts w:ascii="Arial" w:hAnsi="Arial" w:cs="Arial"/>
          <w:sz w:val="20"/>
        </w:rPr>
        <w:t xml:space="preserve">Multa de 5% (cinco por cento) do valor global do contrato em caso de rescisão contratual por inadimplência da </w:t>
      </w:r>
      <w:r w:rsidR="00487027" w:rsidRPr="00536B78">
        <w:rPr>
          <w:rFonts w:ascii="Arial" w:hAnsi="Arial" w:cs="Arial"/>
          <w:sz w:val="20"/>
        </w:rPr>
        <w:t>CONTRATADA</w:t>
      </w:r>
      <w:r w:rsidRPr="00536B78">
        <w:rPr>
          <w:rFonts w:ascii="Arial" w:hAnsi="Arial" w:cs="Arial"/>
          <w:sz w:val="20"/>
        </w:rPr>
        <w:t>.</w:t>
      </w:r>
    </w:p>
    <w:p w:rsidR="00C67E61" w:rsidRPr="00536B78" w:rsidRDefault="00C67E61" w:rsidP="00854700">
      <w:pPr>
        <w:tabs>
          <w:tab w:val="left" w:pos="0"/>
        </w:tabs>
        <w:ind w:left="709"/>
        <w:jc w:val="both"/>
        <w:rPr>
          <w:rFonts w:ascii="Arial" w:hAnsi="Arial" w:cs="Arial"/>
          <w:sz w:val="20"/>
          <w:lang w:eastAsia="ar-SA"/>
        </w:rPr>
      </w:pPr>
    </w:p>
    <w:p w:rsidR="00C67E61" w:rsidRPr="00536B78"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536B78">
        <w:rPr>
          <w:rFonts w:ascii="Arial" w:hAnsi="Arial" w:cs="Arial"/>
          <w:sz w:val="20"/>
          <w:lang w:eastAsia="ar-SA"/>
        </w:rPr>
        <w:t>Suspensão temporária de participação em licitação e impedimento de contratar com a Administração por prazo não superior a 02 (dois) anos</w:t>
      </w:r>
      <w:r w:rsidR="00527469" w:rsidRPr="00536B78">
        <w:rPr>
          <w:rFonts w:ascii="Arial" w:hAnsi="Arial" w:cs="Arial"/>
          <w:sz w:val="20"/>
          <w:lang w:eastAsia="ar-SA"/>
        </w:rPr>
        <w:t>.</w:t>
      </w:r>
    </w:p>
    <w:p w:rsidR="00854700" w:rsidRPr="00536B78" w:rsidRDefault="00854700" w:rsidP="00854700">
      <w:pPr>
        <w:tabs>
          <w:tab w:val="left" w:pos="0"/>
        </w:tabs>
        <w:ind w:left="709"/>
        <w:jc w:val="both"/>
        <w:rPr>
          <w:rFonts w:ascii="Arial" w:hAnsi="Arial" w:cs="Arial"/>
          <w:sz w:val="20"/>
          <w:lang w:eastAsia="ar-SA"/>
        </w:rPr>
      </w:pPr>
    </w:p>
    <w:p w:rsidR="00C67E61" w:rsidRPr="00536B78"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536B78">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3C1613" w:rsidRPr="00536B78">
        <w:rPr>
          <w:rFonts w:ascii="Arial" w:hAnsi="Arial" w:cs="Arial"/>
          <w:sz w:val="20"/>
          <w:lang w:eastAsia="ar-SA"/>
        </w:rPr>
        <w:t>depois de</w:t>
      </w:r>
      <w:r w:rsidRPr="00536B78">
        <w:rPr>
          <w:rFonts w:ascii="Arial" w:hAnsi="Arial" w:cs="Arial"/>
          <w:sz w:val="20"/>
          <w:lang w:eastAsia="ar-SA"/>
        </w:rPr>
        <w:t xml:space="preserve"> decorrido o prazo da sanção aplicada com base no subitem anterior.</w:t>
      </w:r>
    </w:p>
    <w:p w:rsidR="00C67E61" w:rsidRPr="00536B78" w:rsidRDefault="00C67E61">
      <w:pPr>
        <w:tabs>
          <w:tab w:val="left" w:pos="0"/>
        </w:tabs>
        <w:ind w:left="705" w:hanging="705"/>
        <w:rPr>
          <w:rFonts w:ascii="Arial" w:hAnsi="Arial" w:cs="Arial"/>
          <w:sz w:val="20"/>
          <w:lang w:eastAsia="ar-SA"/>
        </w:rPr>
      </w:pPr>
    </w:p>
    <w:p w:rsidR="00C67E61" w:rsidRPr="00536B78" w:rsidRDefault="00C67E61" w:rsidP="00DC6ACC">
      <w:pPr>
        <w:numPr>
          <w:ilvl w:val="2"/>
          <w:numId w:val="25"/>
        </w:numPr>
        <w:tabs>
          <w:tab w:val="left" w:pos="567"/>
        </w:tabs>
        <w:ind w:left="567" w:hanging="567"/>
        <w:jc w:val="both"/>
        <w:rPr>
          <w:rFonts w:ascii="Arial" w:hAnsi="Arial" w:cs="Arial"/>
          <w:sz w:val="20"/>
          <w:lang w:eastAsia="ar-SA"/>
        </w:rPr>
      </w:pPr>
      <w:r w:rsidRPr="00536B78">
        <w:rPr>
          <w:rFonts w:ascii="Arial" w:hAnsi="Arial" w:cs="Arial"/>
          <w:sz w:val="20"/>
          <w:lang w:eastAsia="ar-SA"/>
        </w:rPr>
        <w:t xml:space="preserve">As sanções previstas nas alíneas “a”, “c” e “d” poderão ser aplicadas juntamente com a da alínea “b”, facultada a defesa prévia do interessado, no processo, no prazo de </w:t>
      </w:r>
      <w:r w:rsidR="006F514C" w:rsidRPr="00536B78">
        <w:rPr>
          <w:rFonts w:ascii="Arial" w:hAnsi="Arial" w:cs="Arial"/>
          <w:sz w:val="20"/>
          <w:lang w:eastAsia="ar-SA"/>
        </w:rPr>
        <w:t>0</w:t>
      </w:r>
      <w:r w:rsidRPr="00536B78">
        <w:rPr>
          <w:rFonts w:ascii="Arial" w:hAnsi="Arial" w:cs="Arial"/>
          <w:sz w:val="20"/>
          <w:lang w:eastAsia="ar-SA"/>
        </w:rPr>
        <w:t>5 (cinco) dias úteis.</w:t>
      </w:r>
    </w:p>
    <w:p w:rsidR="00854700" w:rsidRPr="00536B78" w:rsidRDefault="00854700" w:rsidP="00854700">
      <w:pPr>
        <w:tabs>
          <w:tab w:val="left" w:pos="0"/>
        </w:tabs>
        <w:ind w:left="567"/>
        <w:jc w:val="both"/>
        <w:rPr>
          <w:rFonts w:ascii="Arial" w:hAnsi="Arial" w:cs="Arial"/>
          <w:sz w:val="20"/>
          <w:lang w:eastAsia="ar-SA"/>
        </w:rPr>
      </w:pPr>
    </w:p>
    <w:p w:rsidR="00854700" w:rsidRPr="00536B78" w:rsidRDefault="00854700" w:rsidP="00DC6ACC">
      <w:pPr>
        <w:numPr>
          <w:ilvl w:val="1"/>
          <w:numId w:val="25"/>
        </w:numPr>
        <w:ind w:left="426" w:hanging="426"/>
        <w:jc w:val="both"/>
        <w:rPr>
          <w:rFonts w:ascii="Arial" w:hAnsi="Arial" w:cs="Arial"/>
          <w:snapToGrid w:val="0"/>
          <w:sz w:val="20"/>
        </w:rPr>
      </w:pPr>
      <w:r w:rsidRPr="00536B78">
        <w:rPr>
          <w:rFonts w:ascii="Arial" w:hAnsi="Arial" w:cs="Arial"/>
          <w:snapToGrid w:val="0"/>
          <w:sz w:val="20"/>
        </w:rPr>
        <w:t>Na aplicação das penalidades serão admitidos os recursos previstos em lei, garantido o contraditório e a ampla defesa</w:t>
      </w:r>
      <w:r w:rsidR="00527469" w:rsidRPr="00536B78">
        <w:rPr>
          <w:rFonts w:ascii="Arial" w:hAnsi="Arial" w:cs="Arial"/>
          <w:snapToGrid w:val="0"/>
          <w:sz w:val="20"/>
        </w:rPr>
        <w:t>.</w:t>
      </w:r>
    </w:p>
    <w:p w:rsidR="00854700" w:rsidRPr="00536B78" w:rsidRDefault="00854700" w:rsidP="00854700">
      <w:pPr>
        <w:tabs>
          <w:tab w:val="left" w:pos="0"/>
        </w:tabs>
        <w:ind w:left="567"/>
        <w:jc w:val="both"/>
        <w:rPr>
          <w:rFonts w:ascii="Arial" w:hAnsi="Arial" w:cs="Arial"/>
          <w:sz w:val="20"/>
          <w:lang w:eastAsia="ar-SA"/>
        </w:rPr>
      </w:pPr>
    </w:p>
    <w:p w:rsidR="007D4280" w:rsidRPr="00536B78" w:rsidRDefault="007D4280" w:rsidP="00854700">
      <w:pPr>
        <w:tabs>
          <w:tab w:val="left" w:pos="0"/>
        </w:tabs>
        <w:ind w:left="567"/>
        <w:jc w:val="both"/>
        <w:rPr>
          <w:rFonts w:ascii="Arial" w:hAnsi="Arial" w:cs="Arial"/>
          <w:sz w:val="20"/>
          <w:lang w:eastAsia="ar-SA"/>
        </w:rPr>
      </w:pPr>
    </w:p>
    <w:p w:rsidR="00C67E61" w:rsidRPr="00536B78" w:rsidRDefault="00C67E61">
      <w:pPr>
        <w:tabs>
          <w:tab w:val="left" w:pos="1134"/>
        </w:tabs>
        <w:jc w:val="both"/>
        <w:rPr>
          <w:rFonts w:ascii="Arial" w:hAnsi="Arial" w:cs="Arial"/>
          <w:b/>
          <w:sz w:val="20"/>
        </w:rPr>
      </w:pPr>
      <w:r w:rsidRPr="00536B78">
        <w:rPr>
          <w:rFonts w:ascii="Arial" w:hAnsi="Arial" w:cs="Arial"/>
          <w:b/>
          <w:bCs/>
          <w:sz w:val="20"/>
        </w:rPr>
        <w:t xml:space="preserve">CLÁUSULA </w:t>
      </w:r>
      <w:r w:rsidR="00B20490" w:rsidRPr="00536B78">
        <w:rPr>
          <w:rFonts w:ascii="Arial" w:hAnsi="Arial" w:cs="Arial"/>
          <w:b/>
          <w:bCs/>
          <w:sz w:val="20"/>
        </w:rPr>
        <w:t>DÉCIMA</w:t>
      </w:r>
      <w:r w:rsidRPr="00536B78">
        <w:rPr>
          <w:rFonts w:ascii="Arial" w:hAnsi="Arial" w:cs="Arial"/>
          <w:b/>
          <w:bCs/>
          <w:sz w:val="20"/>
        </w:rPr>
        <w:t xml:space="preserve"> -</w:t>
      </w:r>
      <w:r w:rsidRPr="00536B78">
        <w:rPr>
          <w:rFonts w:ascii="Arial" w:hAnsi="Arial" w:cs="Arial"/>
          <w:b/>
          <w:sz w:val="20"/>
        </w:rPr>
        <w:t>DA RESCISÃO CONTRATUAL</w:t>
      </w:r>
    </w:p>
    <w:p w:rsidR="00C67E61" w:rsidRPr="00536B78" w:rsidRDefault="00C67E61">
      <w:pPr>
        <w:tabs>
          <w:tab w:val="left" w:pos="1134"/>
        </w:tabs>
        <w:jc w:val="both"/>
        <w:rPr>
          <w:rFonts w:ascii="Arial" w:hAnsi="Arial" w:cs="Arial"/>
          <w:b/>
          <w:sz w:val="20"/>
        </w:rPr>
      </w:pPr>
    </w:p>
    <w:p w:rsidR="00C67E61" w:rsidRPr="00536B78" w:rsidRDefault="00C67E61" w:rsidP="00DC6ACC">
      <w:pPr>
        <w:numPr>
          <w:ilvl w:val="1"/>
          <w:numId w:val="26"/>
        </w:numPr>
        <w:ind w:left="567" w:hanging="567"/>
        <w:jc w:val="both"/>
        <w:rPr>
          <w:rFonts w:ascii="Arial" w:hAnsi="Arial" w:cs="Arial"/>
          <w:snapToGrid w:val="0"/>
          <w:sz w:val="20"/>
        </w:rPr>
      </w:pPr>
      <w:r w:rsidRPr="00536B78">
        <w:rPr>
          <w:rFonts w:ascii="Arial" w:hAnsi="Arial" w:cs="Arial"/>
          <w:snapToGrid w:val="0"/>
          <w:sz w:val="20"/>
        </w:rPr>
        <w:t>O contrato poderá ser rescindido nos seguintes casos:</w:t>
      </w:r>
    </w:p>
    <w:p w:rsidR="00854700" w:rsidRPr="00536B78" w:rsidRDefault="00854700" w:rsidP="00854700">
      <w:pPr>
        <w:ind w:left="426"/>
        <w:jc w:val="both"/>
        <w:rPr>
          <w:rFonts w:ascii="Arial" w:hAnsi="Arial" w:cs="Arial"/>
          <w:snapToGrid w:val="0"/>
          <w:sz w:val="20"/>
        </w:rPr>
      </w:pPr>
    </w:p>
    <w:p w:rsidR="00C67E61" w:rsidRPr="00536B78"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536B78">
        <w:rPr>
          <w:rFonts w:ascii="Arial" w:hAnsi="Arial" w:cs="Arial"/>
          <w:sz w:val="20"/>
        </w:rPr>
        <w:t>Por ato unilateral escrito do CONTRATANTE, nos casos enumerados nos incisos I a XVII, do art. 78, da Lei 8.666/93</w:t>
      </w:r>
      <w:r w:rsidR="00527469" w:rsidRPr="00536B78">
        <w:rPr>
          <w:rFonts w:ascii="Arial" w:hAnsi="Arial" w:cs="Arial"/>
          <w:sz w:val="20"/>
        </w:rPr>
        <w:t>.</w:t>
      </w:r>
    </w:p>
    <w:p w:rsidR="00854700" w:rsidRPr="00536B78" w:rsidRDefault="00854700" w:rsidP="00854700">
      <w:pPr>
        <w:pStyle w:val="Corpodetexto3"/>
        <w:spacing w:after="0"/>
        <w:ind w:left="709"/>
        <w:jc w:val="both"/>
        <w:rPr>
          <w:rFonts w:ascii="Arial" w:hAnsi="Arial" w:cs="Arial"/>
          <w:snapToGrid w:val="0"/>
          <w:sz w:val="20"/>
        </w:rPr>
      </w:pPr>
    </w:p>
    <w:p w:rsidR="00C67E61" w:rsidRPr="00536B78"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536B78">
        <w:rPr>
          <w:rFonts w:ascii="Arial" w:hAnsi="Arial" w:cs="Arial"/>
          <w:snapToGrid w:val="0"/>
          <w:sz w:val="20"/>
        </w:rPr>
        <w:t>Amigavelmente, por acordo das partes, mediante formalização de aviso prévio de, no mínimo, 30 (trinta) dias, não cabendo indenização a qualquer uma das partes, resguarda</w:t>
      </w:r>
      <w:r w:rsidR="00D31CD0" w:rsidRPr="00536B78">
        <w:rPr>
          <w:rFonts w:ascii="Arial" w:hAnsi="Arial" w:cs="Arial"/>
          <w:snapToGrid w:val="0"/>
          <w:sz w:val="20"/>
        </w:rPr>
        <w:t>n</w:t>
      </w:r>
      <w:r w:rsidRPr="00536B78">
        <w:rPr>
          <w:rFonts w:ascii="Arial" w:hAnsi="Arial" w:cs="Arial"/>
          <w:snapToGrid w:val="0"/>
          <w:sz w:val="20"/>
        </w:rPr>
        <w:t>do</w:t>
      </w:r>
      <w:r w:rsidR="00D31CD0" w:rsidRPr="00536B78">
        <w:rPr>
          <w:rFonts w:ascii="Arial" w:hAnsi="Arial" w:cs="Arial"/>
          <w:snapToGrid w:val="0"/>
          <w:sz w:val="20"/>
        </w:rPr>
        <w:t>-se</w:t>
      </w:r>
      <w:r w:rsidRPr="00536B78">
        <w:rPr>
          <w:rFonts w:ascii="Arial" w:hAnsi="Arial" w:cs="Arial"/>
          <w:snapToGrid w:val="0"/>
          <w:sz w:val="20"/>
        </w:rPr>
        <w:t xml:space="preserve"> o interesse público</w:t>
      </w:r>
      <w:r w:rsidR="00527469" w:rsidRPr="00536B78">
        <w:rPr>
          <w:rFonts w:ascii="Arial" w:hAnsi="Arial" w:cs="Arial"/>
          <w:snapToGrid w:val="0"/>
          <w:sz w:val="20"/>
        </w:rPr>
        <w:t>.</w:t>
      </w:r>
    </w:p>
    <w:p w:rsidR="00854700" w:rsidRPr="00536B78" w:rsidRDefault="00854700" w:rsidP="00854700">
      <w:pPr>
        <w:pStyle w:val="Corpodetexto3"/>
        <w:spacing w:after="0"/>
        <w:jc w:val="both"/>
        <w:rPr>
          <w:rFonts w:ascii="Arial" w:hAnsi="Arial" w:cs="Arial"/>
          <w:snapToGrid w:val="0"/>
          <w:sz w:val="20"/>
        </w:rPr>
      </w:pPr>
    </w:p>
    <w:p w:rsidR="00C67E61" w:rsidRPr="00536B78"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536B78">
        <w:rPr>
          <w:rFonts w:ascii="Arial" w:hAnsi="Arial" w:cs="Arial"/>
          <w:snapToGrid w:val="0"/>
          <w:sz w:val="20"/>
        </w:rPr>
        <w:t>Judicialmente, nos termos da legislação vigente.</w:t>
      </w:r>
    </w:p>
    <w:p w:rsidR="00C67E61" w:rsidRPr="00536B78" w:rsidRDefault="00C67E61">
      <w:pPr>
        <w:pStyle w:val="Corpodetexto3"/>
        <w:spacing w:after="0"/>
        <w:jc w:val="both"/>
        <w:rPr>
          <w:rFonts w:ascii="Arial" w:hAnsi="Arial" w:cs="Arial"/>
          <w:snapToGrid w:val="0"/>
          <w:sz w:val="20"/>
        </w:rPr>
      </w:pPr>
    </w:p>
    <w:p w:rsidR="00C67E61" w:rsidRPr="00536B78" w:rsidRDefault="00C67E61" w:rsidP="00DC6ACC">
      <w:pPr>
        <w:numPr>
          <w:ilvl w:val="1"/>
          <w:numId w:val="26"/>
        </w:numPr>
        <w:ind w:left="567" w:hanging="567"/>
        <w:jc w:val="both"/>
        <w:rPr>
          <w:rFonts w:ascii="Arial" w:hAnsi="Arial" w:cs="Arial"/>
          <w:snapToGrid w:val="0"/>
          <w:sz w:val="20"/>
        </w:rPr>
      </w:pPr>
      <w:r w:rsidRPr="00536B78">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p>
    <w:p w:rsidR="00C67E61" w:rsidRPr="00536B78" w:rsidRDefault="00C67E61">
      <w:pPr>
        <w:tabs>
          <w:tab w:val="num" w:pos="180"/>
        </w:tabs>
        <w:ind w:firstLine="11"/>
        <w:jc w:val="both"/>
        <w:rPr>
          <w:rFonts w:ascii="Arial" w:hAnsi="Arial" w:cs="Arial"/>
          <w:snapToGrid w:val="0"/>
          <w:sz w:val="20"/>
        </w:rPr>
      </w:pPr>
    </w:p>
    <w:p w:rsidR="00C67E61" w:rsidRPr="00536B78" w:rsidRDefault="00C67E61" w:rsidP="00DC6ACC">
      <w:pPr>
        <w:numPr>
          <w:ilvl w:val="1"/>
          <w:numId w:val="26"/>
        </w:numPr>
        <w:ind w:left="567" w:hanging="567"/>
        <w:jc w:val="both"/>
        <w:rPr>
          <w:rFonts w:ascii="Arial" w:hAnsi="Arial" w:cs="Arial"/>
          <w:sz w:val="20"/>
        </w:rPr>
      </w:pPr>
      <w:r w:rsidRPr="00536B78">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3241CE" w:rsidRPr="00536B78">
        <w:rPr>
          <w:rFonts w:ascii="Arial" w:hAnsi="Arial" w:cs="Arial"/>
          <w:sz w:val="20"/>
        </w:rPr>
        <w:t>, com exceção da rescisão com fulcro no art. 78, XII a XVII, em que será observado o disposto no art. 79, § 2º, da Lei 8.666/93.</w:t>
      </w:r>
    </w:p>
    <w:p w:rsidR="00C67E61" w:rsidRPr="00536B78" w:rsidRDefault="00C67E61">
      <w:pPr>
        <w:pStyle w:val="Ttulo1"/>
        <w:tabs>
          <w:tab w:val="left" w:pos="1134"/>
        </w:tabs>
        <w:rPr>
          <w:rFonts w:ascii="Arial" w:hAnsi="Arial" w:cs="Arial"/>
          <w:sz w:val="20"/>
        </w:rPr>
      </w:pPr>
    </w:p>
    <w:p w:rsidR="007D4280" w:rsidRPr="00536B78" w:rsidRDefault="007D4280" w:rsidP="007D4280"/>
    <w:p w:rsidR="00C67E61" w:rsidRPr="00536B78" w:rsidRDefault="00C67E61">
      <w:pPr>
        <w:pStyle w:val="Ttulo1"/>
        <w:tabs>
          <w:tab w:val="left" w:pos="1134"/>
        </w:tabs>
        <w:rPr>
          <w:rFonts w:ascii="Arial" w:hAnsi="Arial" w:cs="Arial"/>
          <w:sz w:val="20"/>
        </w:rPr>
      </w:pPr>
      <w:r w:rsidRPr="00536B78">
        <w:rPr>
          <w:rFonts w:ascii="Arial" w:hAnsi="Arial" w:cs="Arial"/>
          <w:sz w:val="20"/>
        </w:rPr>
        <w:t xml:space="preserve">CLÁUSULA DÉCIMA </w:t>
      </w:r>
      <w:r w:rsidR="00B20490" w:rsidRPr="00536B78">
        <w:rPr>
          <w:rFonts w:ascii="Arial" w:hAnsi="Arial" w:cs="Arial"/>
          <w:sz w:val="20"/>
        </w:rPr>
        <w:t xml:space="preserve">PRIMEIRA </w:t>
      </w:r>
      <w:r w:rsidRPr="00536B78">
        <w:rPr>
          <w:rFonts w:ascii="Arial" w:hAnsi="Arial" w:cs="Arial"/>
          <w:sz w:val="20"/>
        </w:rPr>
        <w:t>- CONDIÇÕES GERAIS</w:t>
      </w:r>
    </w:p>
    <w:p w:rsidR="00C67E61" w:rsidRPr="00536B78" w:rsidRDefault="00C67E61">
      <w:pPr>
        <w:pStyle w:val="Ttulo"/>
        <w:jc w:val="both"/>
        <w:rPr>
          <w:rFonts w:ascii="Arial" w:hAnsi="Arial" w:cs="Arial"/>
          <w:b w:val="0"/>
        </w:rPr>
      </w:pPr>
    </w:p>
    <w:p w:rsidR="00B20490" w:rsidRPr="00536B78" w:rsidRDefault="00C67E61" w:rsidP="00DC6ACC">
      <w:pPr>
        <w:pStyle w:val="Ttulo"/>
        <w:numPr>
          <w:ilvl w:val="1"/>
          <w:numId w:val="27"/>
        </w:numPr>
        <w:ind w:left="567" w:hanging="567"/>
        <w:jc w:val="both"/>
        <w:rPr>
          <w:rFonts w:ascii="Arial" w:hAnsi="Arial" w:cs="Arial"/>
          <w:b w:val="0"/>
        </w:rPr>
      </w:pPr>
      <w:r w:rsidRPr="00536B78">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20490" w:rsidRPr="00536B78" w:rsidRDefault="00B20490" w:rsidP="00B20490">
      <w:pPr>
        <w:pStyle w:val="Ttulo"/>
        <w:ind w:left="567"/>
        <w:jc w:val="both"/>
        <w:rPr>
          <w:rFonts w:ascii="Arial" w:hAnsi="Arial" w:cs="Arial"/>
          <w:b w:val="0"/>
        </w:rPr>
      </w:pPr>
    </w:p>
    <w:p w:rsidR="00B20490" w:rsidRPr="00536B78" w:rsidRDefault="00C67E61" w:rsidP="00DC6ACC">
      <w:pPr>
        <w:pStyle w:val="Ttulo"/>
        <w:numPr>
          <w:ilvl w:val="1"/>
          <w:numId w:val="27"/>
        </w:numPr>
        <w:ind w:left="567" w:hanging="567"/>
        <w:jc w:val="both"/>
        <w:rPr>
          <w:rFonts w:ascii="Arial" w:hAnsi="Arial" w:cs="Arial"/>
          <w:b w:val="0"/>
        </w:rPr>
      </w:pPr>
      <w:r w:rsidRPr="00536B78">
        <w:rPr>
          <w:rFonts w:ascii="Arial" w:hAnsi="Arial" w:cs="Arial"/>
          <w:b w:val="0"/>
        </w:rPr>
        <w:t>A declaração de nulidade deste contrato opera retroativamente impedindo os efeitos jurídicos que ele, ordinariamente, deveria produzir, além de desconstituir os já produzidos.</w:t>
      </w:r>
    </w:p>
    <w:p w:rsidR="00B20490" w:rsidRPr="00536B78" w:rsidRDefault="00B20490" w:rsidP="00B20490">
      <w:pPr>
        <w:pStyle w:val="PargrafodaLista"/>
        <w:rPr>
          <w:rFonts w:ascii="Arial" w:hAnsi="Arial" w:cs="Arial"/>
          <w:b/>
        </w:rPr>
      </w:pPr>
    </w:p>
    <w:p w:rsidR="00B20490" w:rsidRPr="00536B78" w:rsidRDefault="00C67E61" w:rsidP="00DC6ACC">
      <w:pPr>
        <w:pStyle w:val="Ttulo"/>
        <w:numPr>
          <w:ilvl w:val="1"/>
          <w:numId w:val="27"/>
        </w:numPr>
        <w:ind w:left="567" w:hanging="567"/>
        <w:jc w:val="both"/>
        <w:rPr>
          <w:rFonts w:ascii="Arial" w:hAnsi="Arial" w:cs="Arial"/>
          <w:b w:val="0"/>
        </w:rPr>
      </w:pPr>
      <w:r w:rsidRPr="00536B78">
        <w:rPr>
          <w:rFonts w:ascii="Arial" w:hAnsi="Arial" w:cs="Arial"/>
          <w:b w:val="0"/>
        </w:rPr>
        <w:t xml:space="preserve">Os casos omissos serão resolvidos à luz da Lei 8.666/93 e suas alterações, recorrendo-se à analogia, aos costumes e aos princípios gerais do direito. </w:t>
      </w:r>
    </w:p>
    <w:p w:rsidR="00B20490" w:rsidRPr="00536B78" w:rsidRDefault="00B20490" w:rsidP="00B20490">
      <w:pPr>
        <w:pStyle w:val="PargrafodaLista"/>
        <w:rPr>
          <w:rFonts w:ascii="Arial" w:hAnsi="Arial" w:cs="Arial"/>
          <w:b/>
        </w:rPr>
      </w:pPr>
    </w:p>
    <w:p w:rsidR="002D2374" w:rsidRPr="00536B78" w:rsidRDefault="002D2374" w:rsidP="00DC6ACC">
      <w:pPr>
        <w:pStyle w:val="Ttulo"/>
        <w:numPr>
          <w:ilvl w:val="1"/>
          <w:numId w:val="27"/>
        </w:numPr>
        <w:ind w:left="567" w:hanging="567"/>
        <w:jc w:val="both"/>
        <w:rPr>
          <w:rFonts w:ascii="Arial" w:hAnsi="Arial" w:cs="Arial"/>
          <w:b w:val="0"/>
        </w:rPr>
      </w:pPr>
      <w:r w:rsidRPr="00536B78">
        <w:rPr>
          <w:rFonts w:ascii="Arial" w:hAnsi="Arial" w:cs="Arial"/>
          <w:b w:val="0"/>
        </w:rPr>
        <w:t xml:space="preserve">Fazem parte deste contrato, independentemente de transcrição, a proposta da CONTRATADA e o Edital CC nº </w:t>
      </w:r>
      <w:r w:rsidR="00924C82" w:rsidRPr="00536B78">
        <w:rPr>
          <w:rFonts w:ascii="Arial" w:hAnsi="Arial" w:cs="Arial"/>
          <w:b w:val="0"/>
          <w:lang w:val="pt-BR"/>
        </w:rPr>
        <w:t>03</w:t>
      </w:r>
      <w:r w:rsidRPr="00536B78">
        <w:rPr>
          <w:rFonts w:ascii="Arial" w:hAnsi="Arial" w:cs="Arial"/>
          <w:b w:val="0"/>
        </w:rPr>
        <w:t>/201</w:t>
      </w:r>
      <w:r w:rsidR="00924C82" w:rsidRPr="00536B78">
        <w:rPr>
          <w:rFonts w:ascii="Arial" w:hAnsi="Arial" w:cs="Arial"/>
          <w:b w:val="0"/>
        </w:rPr>
        <w:t>7</w:t>
      </w:r>
      <w:r w:rsidRPr="00536B78">
        <w:rPr>
          <w:rFonts w:ascii="Arial" w:hAnsi="Arial" w:cs="Arial"/>
          <w:b w:val="0"/>
        </w:rPr>
        <w:t>/PMJ com seus anexos, cujo teor é de conhecimento das partes contratantes:</w:t>
      </w:r>
    </w:p>
    <w:p w:rsidR="00B553B9" w:rsidRPr="00536B78" w:rsidRDefault="00B553B9" w:rsidP="00B553B9">
      <w:pPr>
        <w:pStyle w:val="PargrafodaLista"/>
        <w:rPr>
          <w:rFonts w:ascii="Arial" w:hAnsi="Arial" w:cs="Arial"/>
        </w:rPr>
      </w:pPr>
    </w:p>
    <w:p w:rsidR="007D4280" w:rsidRPr="00536B78" w:rsidRDefault="007D4280" w:rsidP="00B553B9">
      <w:pPr>
        <w:pStyle w:val="PargrafodaLista"/>
        <w:rPr>
          <w:rFonts w:ascii="Arial" w:hAnsi="Arial" w:cs="Arial"/>
        </w:rPr>
      </w:pPr>
    </w:p>
    <w:p w:rsidR="00C67E61" w:rsidRPr="00536B78" w:rsidRDefault="00C67E61">
      <w:pPr>
        <w:pStyle w:val="Corpodetexto2"/>
        <w:tabs>
          <w:tab w:val="left" w:pos="0"/>
        </w:tabs>
        <w:rPr>
          <w:rFonts w:ascii="Arial" w:hAnsi="Arial" w:cs="Arial"/>
          <w:b/>
          <w:bCs/>
        </w:rPr>
      </w:pPr>
      <w:r w:rsidRPr="00536B78">
        <w:rPr>
          <w:rFonts w:ascii="Arial" w:hAnsi="Arial" w:cs="Arial"/>
          <w:b/>
          <w:bCs/>
        </w:rPr>
        <w:t xml:space="preserve">CLÁUSULA DÉCIMA </w:t>
      </w:r>
      <w:r w:rsidR="00B20490" w:rsidRPr="00536B78">
        <w:rPr>
          <w:rFonts w:ascii="Arial" w:hAnsi="Arial" w:cs="Arial"/>
          <w:b/>
          <w:bCs/>
        </w:rPr>
        <w:t>SEGUNDA</w:t>
      </w:r>
      <w:r w:rsidRPr="00536B78">
        <w:rPr>
          <w:rFonts w:ascii="Arial" w:hAnsi="Arial" w:cs="Arial"/>
          <w:b/>
          <w:bCs/>
        </w:rPr>
        <w:t xml:space="preserve"> - DO FORO</w:t>
      </w:r>
    </w:p>
    <w:p w:rsidR="00C67E61" w:rsidRPr="00536B78" w:rsidRDefault="00C67E61">
      <w:pPr>
        <w:pStyle w:val="Corpodetexto2"/>
        <w:tabs>
          <w:tab w:val="left" w:pos="0"/>
        </w:tabs>
        <w:rPr>
          <w:rFonts w:ascii="Arial" w:hAnsi="Arial" w:cs="Arial"/>
        </w:rPr>
      </w:pPr>
      <w:r w:rsidRPr="00536B78">
        <w:rPr>
          <w:rFonts w:ascii="Arial" w:hAnsi="Arial" w:cs="Arial"/>
        </w:rPr>
        <w:tab/>
      </w:r>
    </w:p>
    <w:p w:rsidR="00C67E61" w:rsidRPr="00536B78" w:rsidRDefault="00C67E61" w:rsidP="00DC6ACC">
      <w:pPr>
        <w:pStyle w:val="Corpodetexto2"/>
        <w:numPr>
          <w:ilvl w:val="1"/>
          <w:numId w:val="28"/>
        </w:numPr>
        <w:tabs>
          <w:tab w:val="left" w:pos="567"/>
        </w:tabs>
        <w:ind w:left="567" w:hanging="567"/>
        <w:rPr>
          <w:rFonts w:ascii="Arial" w:hAnsi="Arial" w:cs="Arial"/>
        </w:rPr>
      </w:pPr>
      <w:r w:rsidRPr="00536B78">
        <w:rPr>
          <w:rFonts w:ascii="Arial" w:hAnsi="Arial" w:cs="Arial"/>
        </w:rPr>
        <w:t xml:space="preserve">Fica eleito o foro da cidade de Joaçaba (SC) para dirimir questões oriundas deste contrato, renunciando as partes a qualquer </w:t>
      </w:r>
      <w:r w:rsidR="0098121D" w:rsidRPr="00536B78">
        <w:rPr>
          <w:rFonts w:ascii="Arial" w:hAnsi="Arial" w:cs="Arial"/>
        </w:rPr>
        <w:t>outro</w:t>
      </w:r>
      <w:r w:rsidRPr="00536B78">
        <w:rPr>
          <w:rFonts w:ascii="Arial" w:hAnsi="Arial" w:cs="Arial"/>
        </w:rPr>
        <w:t xml:space="preserve"> que lhe possa ser mais favorável.</w:t>
      </w:r>
    </w:p>
    <w:p w:rsidR="00C67E61" w:rsidRPr="00536B78" w:rsidRDefault="00C67E61">
      <w:pPr>
        <w:tabs>
          <w:tab w:val="left" w:pos="1134"/>
        </w:tabs>
        <w:jc w:val="both"/>
        <w:rPr>
          <w:rFonts w:ascii="Arial" w:hAnsi="Arial" w:cs="Arial"/>
          <w:sz w:val="20"/>
        </w:rPr>
      </w:pPr>
    </w:p>
    <w:p w:rsidR="00B5594B" w:rsidRPr="00536B78" w:rsidRDefault="00B5594B">
      <w:pPr>
        <w:tabs>
          <w:tab w:val="left" w:pos="1134"/>
        </w:tabs>
        <w:jc w:val="both"/>
        <w:rPr>
          <w:rFonts w:ascii="Arial" w:hAnsi="Arial" w:cs="Arial"/>
          <w:sz w:val="20"/>
        </w:rPr>
      </w:pPr>
    </w:p>
    <w:p w:rsidR="00C67E61" w:rsidRPr="00536B78" w:rsidRDefault="00C67E61">
      <w:pPr>
        <w:pStyle w:val="Corpodetexto2"/>
        <w:tabs>
          <w:tab w:val="left" w:pos="0"/>
        </w:tabs>
        <w:rPr>
          <w:rFonts w:ascii="Arial" w:hAnsi="Arial" w:cs="Arial"/>
        </w:rPr>
      </w:pPr>
      <w:r w:rsidRPr="00536B78">
        <w:rPr>
          <w:rFonts w:ascii="Arial" w:hAnsi="Arial" w:cs="Arial"/>
        </w:rPr>
        <w:t>E, por estarem acordes, firmam o presente instrumento, juntamente com as testemunhas, em 04 (quatro) vias de igual teor, para todos os efeitos de direito.</w:t>
      </w:r>
    </w:p>
    <w:p w:rsidR="00C67E61" w:rsidRPr="00536B78" w:rsidRDefault="00C67E61">
      <w:pPr>
        <w:pStyle w:val="Corpodetexto2"/>
        <w:tabs>
          <w:tab w:val="left" w:pos="0"/>
        </w:tabs>
        <w:ind w:firstLine="360"/>
        <w:rPr>
          <w:rFonts w:ascii="Arial" w:hAnsi="Arial" w:cs="Arial"/>
        </w:rPr>
      </w:pPr>
    </w:p>
    <w:p w:rsidR="00C67E61" w:rsidRPr="00536B78" w:rsidRDefault="00C67E61">
      <w:pPr>
        <w:tabs>
          <w:tab w:val="left" w:pos="1134"/>
        </w:tabs>
        <w:jc w:val="both"/>
        <w:rPr>
          <w:rFonts w:ascii="Arial" w:hAnsi="Arial" w:cs="Arial"/>
          <w:sz w:val="20"/>
        </w:rPr>
      </w:pPr>
    </w:p>
    <w:p w:rsidR="00C67E61" w:rsidRPr="00536B78" w:rsidRDefault="00C67E61" w:rsidP="00032085">
      <w:pPr>
        <w:tabs>
          <w:tab w:val="left" w:pos="0"/>
        </w:tabs>
        <w:jc w:val="both"/>
        <w:rPr>
          <w:rFonts w:ascii="Arial" w:hAnsi="Arial" w:cs="Arial"/>
          <w:sz w:val="20"/>
        </w:rPr>
      </w:pPr>
      <w:r w:rsidRPr="00536B78">
        <w:rPr>
          <w:rFonts w:ascii="Arial" w:hAnsi="Arial" w:cs="Arial"/>
          <w:sz w:val="20"/>
        </w:rPr>
        <w:t>JOAÇABA</w:t>
      </w:r>
      <w:r w:rsidR="00891062" w:rsidRPr="00536B78">
        <w:rPr>
          <w:rFonts w:ascii="Arial" w:hAnsi="Arial" w:cs="Arial"/>
          <w:sz w:val="20"/>
        </w:rPr>
        <w:t xml:space="preserve">(SC), </w:t>
      </w:r>
      <w:r w:rsidR="00962842" w:rsidRPr="00536B78">
        <w:rPr>
          <w:rFonts w:ascii="Arial" w:hAnsi="Arial" w:cs="Arial"/>
          <w:b/>
          <w:sz w:val="20"/>
        </w:rPr>
        <w:t>XX</w:t>
      </w:r>
      <w:r w:rsidR="00891062" w:rsidRPr="00536B78">
        <w:rPr>
          <w:rFonts w:ascii="Arial" w:hAnsi="Arial" w:cs="Arial"/>
          <w:sz w:val="20"/>
        </w:rPr>
        <w:t xml:space="preserve"> de </w:t>
      </w:r>
      <w:r w:rsidR="00962842" w:rsidRPr="00536B78">
        <w:rPr>
          <w:rFonts w:ascii="Arial" w:hAnsi="Arial" w:cs="Arial"/>
          <w:b/>
          <w:sz w:val="20"/>
        </w:rPr>
        <w:t>XXX</w:t>
      </w:r>
      <w:r w:rsidR="00536B78">
        <w:rPr>
          <w:rFonts w:ascii="Arial" w:hAnsi="Arial" w:cs="Arial"/>
          <w:b/>
          <w:sz w:val="20"/>
        </w:rPr>
        <w:t xml:space="preserve"> </w:t>
      </w:r>
      <w:r w:rsidRPr="00536B78">
        <w:rPr>
          <w:rFonts w:ascii="Arial" w:hAnsi="Arial" w:cs="Arial"/>
          <w:sz w:val="20"/>
        </w:rPr>
        <w:t>de 20</w:t>
      </w:r>
      <w:r w:rsidR="00B5594B" w:rsidRPr="00536B78">
        <w:rPr>
          <w:rFonts w:ascii="Arial" w:hAnsi="Arial" w:cs="Arial"/>
          <w:sz w:val="20"/>
        </w:rPr>
        <w:t>1</w:t>
      </w:r>
      <w:r w:rsidR="00C063F8" w:rsidRPr="00536B78">
        <w:rPr>
          <w:rFonts w:ascii="Arial" w:hAnsi="Arial" w:cs="Arial"/>
          <w:sz w:val="20"/>
        </w:rPr>
        <w:t>7</w:t>
      </w:r>
      <w:r w:rsidRPr="00536B78">
        <w:rPr>
          <w:rFonts w:ascii="Arial" w:hAnsi="Arial" w:cs="Arial"/>
          <w:sz w:val="20"/>
        </w:rPr>
        <w:t>.</w:t>
      </w:r>
    </w:p>
    <w:p w:rsidR="00C67E61" w:rsidRPr="00536B78" w:rsidRDefault="00C67E61">
      <w:pPr>
        <w:tabs>
          <w:tab w:val="left" w:pos="0"/>
        </w:tabs>
        <w:jc w:val="both"/>
        <w:rPr>
          <w:rFonts w:ascii="Arial" w:hAnsi="Arial" w:cs="Arial"/>
          <w:sz w:val="20"/>
        </w:rPr>
      </w:pPr>
    </w:p>
    <w:p w:rsidR="00C67E61" w:rsidRPr="00536B78" w:rsidRDefault="00C67E61">
      <w:pPr>
        <w:tabs>
          <w:tab w:val="left" w:pos="0"/>
        </w:tabs>
        <w:jc w:val="both"/>
        <w:rPr>
          <w:rFonts w:ascii="Arial" w:hAnsi="Arial" w:cs="Arial"/>
          <w:sz w:val="20"/>
        </w:rPr>
      </w:pPr>
    </w:p>
    <w:p w:rsidR="00C67E61" w:rsidRPr="00536B78" w:rsidRDefault="00C67E61">
      <w:pPr>
        <w:tabs>
          <w:tab w:val="left" w:pos="1134"/>
        </w:tabs>
        <w:jc w:val="both"/>
        <w:rPr>
          <w:rFonts w:ascii="Arial" w:hAnsi="Arial" w:cs="Arial"/>
          <w:sz w:val="20"/>
        </w:rPr>
      </w:pPr>
    </w:p>
    <w:p w:rsidR="00B5594B" w:rsidRPr="00536B78" w:rsidRDefault="00B5594B">
      <w:pPr>
        <w:tabs>
          <w:tab w:val="left" w:pos="1134"/>
        </w:tabs>
        <w:jc w:val="center"/>
        <w:rPr>
          <w:rFonts w:ascii="Arial" w:hAnsi="Arial" w:cs="Arial"/>
          <w:sz w:val="20"/>
        </w:rPr>
      </w:pPr>
      <w:r w:rsidRPr="00536B78">
        <w:rPr>
          <w:rFonts w:ascii="Arial" w:hAnsi="Arial" w:cs="Arial"/>
          <w:sz w:val="20"/>
        </w:rPr>
        <w:t>MUNICÍPIO DE JOAÇABA</w:t>
      </w:r>
    </w:p>
    <w:p w:rsidR="00DB6195" w:rsidRPr="00536B78" w:rsidRDefault="00DB6195">
      <w:pPr>
        <w:tabs>
          <w:tab w:val="left" w:pos="1134"/>
        </w:tabs>
        <w:jc w:val="center"/>
        <w:rPr>
          <w:rFonts w:ascii="Arial" w:hAnsi="Arial" w:cs="Arial"/>
          <w:sz w:val="20"/>
        </w:rPr>
      </w:pPr>
      <w:r w:rsidRPr="00536B78">
        <w:rPr>
          <w:rFonts w:ascii="Arial" w:hAnsi="Arial" w:cs="Arial"/>
          <w:sz w:val="20"/>
        </w:rPr>
        <w:t>SECRETARIA MUNICIPAL DE INFRAESTRUTURA</w:t>
      </w:r>
    </w:p>
    <w:p w:rsidR="00C67E61" w:rsidRPr="00536B78" w:rsidRDefault="00C67E61">
      <w:pPr>
        <w:tabs>
          <w:tab w:val="left" w:pos="1134"/>
        </w:tabs>
        <w:jc w:val="center"/>
        <w:rPr>
          <w:rFonts w:ascii="Arial" w:hAnsi="Arial" w:cs="Arial"/>
          <w:sz w:val="20"/>
        </w:rPr>
      </w:pPr>
      <w:r w:rsidRPr="00536B78">
        <w:rPr>
          <w:rFonts w:ascii="Arial" w:hAnsi="Arial" w:cs="Arial"/>
          <w:sz w:val="20"/>
        </w:rPr>
        <w:t>CONTRATANTE</w:t>
      </w:r>
    </w:p>
    <w:p w:rsidR="00C67E61" w:rsidRPr="00536B78" w:rsidRDefault="00C063F8">
      <w:pPr>
        <w:tabs>
          <w:tab w:val="left" w:pos="1134"/>
        </w:tabs>
        <w:jc w:val="center"/>
        <w:rPr>
          <w:rFonts w:ascii="Arial" w:hAnsi="Arial" w:cs="Arial"/>
          <w:sz w:val="20"/>
        </w:rPr>
      </w:pPr>
      <w:r w:rsidRPr="00536B78">
        <w:rPr>
          <w:rFonts w:ascii="Arial" w:hAnsi="Arial" w:cs="Arial"/>
          <w:sz w:val="20"/>
        </w:rPr>
        <w:t>VILSON SARTORI</w:t>
      </w:r>
      <w:r w:rsidR="00DB6195" w:rsidRPr="00536B78">
        <w:rPr>
          <w:rFonts w:ascii="Arial" w:hAnsi="Arial" w:cs="Arial"/>
          <w:sz w:val="20"/>
        </w:rPr>
        <w:t xml:space="preserve"> – Secretário</w:t>
      </w:r>
    </w:p>
    <w:p w:rsidR="00DB6195" w:rsidRPr="00536B78" w:rsidRDefault="00DB6195">
      <w:pPr>
        <w:tabs>
          <w:tab w:val="left" w:pos="1134"/>
        </w:tabs>
        <w:jc w:val="center"/>
        <w:rPr>
          <w:rFonts w:ascii="Arial" w:hAnsi="Arial" w:cs="Arial"/>
          <w:sz w:val="20"/>
        </w:rPr>
      </w:pPr>
    </w:p>
    <w:p w:rsidR="00DB6195" w:rsidRPr="00536B78" w:rsidRDefault="00DB6195">
      <w:pPr>
        <w:tabs>
          <w:tab w:val="left" w:pos="1134"/>
        </w:tabs>
        <w:jc w:val="center"/>
        <w:rPr>
          <w:rFonts w:ascii="Arial" w:hAnsi="Arial" w:cs="Arial"/>
          <w:sz w:val="20"/>
        </w:rPr>
      </w:pPr>
    </w:p>
    <w:p w:rsidR="002E215F" w:rsidRPr="00536B78" w:rsidRDefault="002E215F">
      <w:pPr>
        <w:tabs>
          <w:tab w:val="left" w:pos="1134"/>
        </w:tabs>
        <w:jc w:val="center"/>
        <w:rPr>
          <w:rFonts w:ascii="Arial" w:hAnsi="Arial" w:cs="Arial"/>
          <w:sz w:val="20"/>
        </w:rPr>
      </w:pPr>
    </w:p>
    <w:p w:rsidR="00C67E61" w:rsidRPr="00536B78" w:rsidRDefault="00C67E61">
      <w:pPr>
        <w:tabs>
          <w:tab w:val="left" w:pos="1134"/>
        </w:tabs>
        <w:jc w:val="center"/>
        <w:rPr>
          <w:rFonts w:ascii="Arial" w:hAnsi="Arial" w:cs="Arial"/>
          <w:sz w:val="20"/>
        </w:rPr>
      </w:pPr>
      <w:r w:rsidRPr="00536B78">
        <w:rPr>
          <w:rFonts w:ascii="Arial" w:hAnsi="Arial" w:cs="Arial"/>
          <w:sz w:val="20"/>
        </w:rPr>
        <w:t>CONTRATADA</w:t>
      </w:r>
    </w:p>
    <w:p w:rsidR="00C67E61" w:rsidRPr="00536B78" w:rsidRDefault="00C67E61">
      <w:pPr>
        <w:tabs>
          <w:tab w:val="left" w:pos="0"/>
        </w:tabs>
        <w:jc w:val="both"/>
        <w:rPr>
          <w:rFonts w:ascii="Arial" w:hAnsi="Arial" w:cs="Arial"/>
          <w:sz w:val="20"/>
        </w:rPr>
      </w:pPr>
    </w:p>
    <w:p w:rsidR="00C67E61" w:rsidRPr="00536B78" w:rsidRDefault="00C67E61">
      <w:pPr>
        <w:tabs>
          <w:tab w:val="left" w:pos="0"/>
        </w:tabs>
        <w:jc w:val="both"/>
        <w:rPr>
          <w:rFonts w:ascii="Arial" w:hAnsi="Arial" w:cs="Arial"/>
          <w:sz w:val="20"/>
        </w:rPr>
      </w:pPr>
    </w:p>
    <w:p w:rsidR="00C67E61" w:rsidRPr="00536B78" w:rsidRDefault="00C67E61">
      <w:pPr>
        <w:tabs>
          <w:tab w:val="left" w:pos="0"/>
        </w:tabs>
        <w:jc w:val="both"/>
        <w:rPr>
          <w:rFonts w:ascii="Arial" w:hAnsi="Arial" w:cs="Arial"/>
          <w:sz w:val="20"/>
        </w:rPr>
      </w:pPr>
    </w:p>
    <w:p w:rsidR="00C67E61" w:rsidRPr="00536B78" w:rsidRDefault="00C67E61">
      <w:pPr>
        <w:tabs>
          <w:tab w:val="left" w:pos="0"/>
        </w:tabs>
        <w:jc w:val="both"/>
        <w:rPr>
          <w:rFonts w:ascii="Arial" w:hAnsi="Arial" w:cs="Arial"/>
          <w:sz w:val="20"/>
        </w:rPr>
      </w:pPr>
      <w:r w:rsidRPr="00536B78">
        <w:rPr>
          <w:rFonts w:ascii="Arial" w:hAnsi="Arial" w:cs="Arial"/>
          <w:sz w:val="20"/>
        </w:rPr>
        <w:t>Testemunhas:</w:t>
      </w:r>
    </w:p>
    <w:p w:rsidR="00C67E61" w:rsidRPr="00536B78" w:rsidRDefault="00C67E61">
      <w:pPr>
        <w:tabs>
          <w:tab w:val="left" w:pos="0"/>
        </w:tabs>
        <w:jc w:val="both"/>
        <w:rPr>
          <w:rFonts w:ascii="Arial" w:hAnsi="Arial" w:cs="Arial"/>
          <w:sz w:val="20"/>
        </w:rPr>
      </w:pPr>
    </w:p>
    <w:p w:rsidR="00C67E61" w:rsidRPr="00536B78" w:rsidRDefault="00C67E61">
      <w:pPr>
        <w:tabs>
          <w:tab w:val="left" w:pos="0"/>
        </w:tabs>
        <w:jc w:val="both"/>
        <w:rPr>
          <w:rFonts w:ascii="Arial" w:hAnsi="Arial" w:cs="Arial"/>
          <w:sz w:val="20"/>
        </w:rPr>
      </w:pPr>
      <w:r w:rsidRPr="00536B78">
        <w:rPr>
          <w:rFonts w:ascii="Arial" w:hAnsi="Arial" w:cs="Arial"/>
          <w:sz w:val="20"/>
        </w:rPr>
        <w:t>1 _________________________</w:t>
      </w:r>
    </w:p>
    <w:p w:rsidR="00C67E61" w:rsidRPr="00536B78" w:rsidRDefault="00C67E61">
      <w:pPr>
        <w:tabs>
          <w:tab w:val="left" w:pos="0"/>
        </w:tabs>
        <w:jc w:val="both"/>
        <w:rPr>
          <w:rFonts w:ascii="Arial" w:hAnsi="Arial" w:cs="Arial"/>
          <w:sz w:val="20"/>
        </w:rPr>
      </w:pPr>
    </w:p>
    <w:p w:rsidR="00C67E61" w:rsidRPr="00536B78" w:rsidRDefault="00C67E61">
      <w:pPr>
        <w:tabs>
          <w:tab w:val="left" w:pos="0"/>
        </w:tabs>
        <w:jc w:val="both"/>
        <w:rPr>
          <w:rFonts w:ascii="Arial" w:hAnsi="Arial" w:cs="Arial"/>
          <w:sz w:val="20"/>
        </w:rPr>
      </w:pPr>
    </w:p>
    <w:p w:rsidR="00C67E61" w:rsidRPr="00536B78" w:rsidRDefault="00C67E61" w:rsidP="005553C6">
      <w:pPr>
        <w:tabs>
          <w:tab w:val="left" w:pos="0"/>
        </w:tabs>
        <w:jc w:val="both"/>
      </w:pPr>
      <w:r w:rsidRPr="00536B78">
        <w:rPr>
          <w:rFonts w:ascii="Arial" w:hAnsi="Arial" w:cs="Arial"/>
          <w:sz w:val="20"/>
        </w:rPr>
        <w:t>2 _________________________</w:t>
      </w:r>
    </w:p>
    <w:sectPr w:rsidR="00C67E61" w:rsidRPr="00536B78" w:rsidSect="002537D3">
      <w:headerReference w:type="default" r:id="rId10"/>
      <w:footerReference w:type="even" r:id="rId11"/>
      <w:footerReference w:type="default" r:id="rId12"/>
      <w:headerReference w:type="first" r:id="rId13"/>
      <w:pgSz w:w="11907" w:h="16840" w:code="9"/>
      <w:pgMar w:top="1701" w:right="1134" w:bottom="851" w:left="1134" w:header="567" w:footer="85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78" w:rsidRDefault="00536B78">
      <w:r>
        <w:separator/>
      </w:r>
    </w:p>
  </w:endnote>
  <w:endnote w:type="continuationSeparator" w:id="1">
    <w:p w:rsidR="00536B78" w:rsidRDefault="00536B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8" w:rsidRDefault="00536B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6B78" w:rsidRDefault="00536B7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8" w:rsidRPr="004E6636" w:rsidRDefault="00536B78">
    <w:pPr>
      <w:pStyle w:val="Rodap"/>
      <w:framePr w:wrap="around" w:vAnchor="text" w:hAnchor="margin" w:xAlign="right" w:y="1"/>
      <w:rPr>
        <w:rStyle w:val="Nmerodepgina"/>
        <w:rFonts w:ascii="Arial" w:hAnsi="Arial" w:cs="Arial"/>
        <w:sz w:val="20"/>
      </w:rPr>
    </w:pPr>
    <w:r w:rsidRPr="004E6636">
      <w:rPr>
        <w:rStyle w:val="Nmerodepgina"/>
        <w:rFonts w:ascii="Arial" w:hAnsi="Arial" w:cs="Arial"/>
        <w:sz w:val="20"/>
      </w:rPr>
      <w:fldChar w:fldCharType="begin"/>
    </w:r>
    <w:r w:rsidRPr="004E6636">
      <w:rPr>
        <w:rStyle w:val="Nmerodepgina"/>
        <w:rFonts w:ascii="Arial" w:hAnsi="Arial" w:cs="Arial"/>
        <w:sz w:val="20"/>
      </w:rPr>
      <w:instrText xml:space="preserve">PAGE  </w:instrText>
    </w:r>
    <w:r w:rsidRPr="004E6636">
      <w:rPr>
        <w:rStyle w:val="Nmerodepgina"/>
        <w:rFonts w:ascii="Arial" w:hAnsi="Arial" w:cs="Arial"/>
        <w:sz w:val="20"/>
      </w:rPr>
      <w:fldChar w:fldCharType="separate"/>
    </w:r>
    <w:r>
      <w:rPr>
        <w:rStyle w:val="Nmerodepgina"/>
        <w:rFonts w:ascii="Arial" w:hAnsi="Arial" w:cs="Arial"/>
        <w:noProof/>
        <w:sz w:val="20"/>
      </w:rPr>
      <w:t>2</w:t>
    </w:r>
    <w:r w:rsidRPr="004E6636">
      <w:rPr>
        <w:rStyle w:val="Nmerodepgina"/>
        <w:rFonts w:ascii="Arial" w:hAnsi="Arial" w:cs="Arial"/>
        <w:sz w:val="20"/>
      </w:rPr>
      <w:fldChar w:fldCharType="end"/>
    </w:r>
  </w:p>
  <w:p w:rsidR="00536B78" w:rsidRDefault="00536B78">
    <w:pPr>
      <w:pStyle w:val="Rodap"/>
      <w:jc w:val="center"/>
      <w:rPr>
        <w:rFonts w:ascii="Arial" w:hAnsi="Arial" w:cs="Arial"/>
      </w:rPr>
    </w:pPr>
  </w:p>
  <w:p w:rsidR="00536B78" w:rsidRDefault="00536B7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78" w:rsidRDefault="00536B78">
      <w:r>
        <w:separator/>
      </w:r>
    </w:p>
  </w:footnote>
  <w:footnote w:type="continuationSeparator" w:id="1">
    <w:p w:rsidR="00536B78" w:rsidRDefault="0053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8" w:rsidRDefault="00536B78" w:rsidP="006B64EE">
    <w:pPr>
      <w:rPr>
        <w:b/>
        <w:sz w:val="20"/>
      </w:rPr>
    </w:pPr>
    <w:r w:rsidRPr="00BF5C73">
      <w:rPr>
        <w:noProof/>
      </w:rPr>
      <w:drawing>
        <wp:anchor distT="0" distB="0" distL="114935" distR="114935" simplePos="0" relativeHeight="251658240" behindDoc="0" locked="0" layoutInCell="1" allowOverlap="1">
          <wp:simplePos x="0" y="0"/>
          <wp:positionH relativeFrom="column">
            <wp:posOffset>-35560</wp:posOffset>
          </wp:positionH>
          <wp:positionV relativeFrom="paragraph">
            <wp:posOffset>127000</wp:posOffset>
          </wp:positionV>
          <wp:extent cx="600710" cy="737235"/>
          <wp:effectExtent l="0" t="0" r="8890" b="5715"/>
          <wp:wrapSquare wrapText="r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737235"/>
                  </a:xfrm>
                  <a:prstGeom prst="rect">
                    <a:avLst/>
                  </a:prstGeom>
                  <a:solidFill>
                    <a:srgbClr val="FFFFFF"/>
                  </a:solidFill>
                </pic:spPr>
              </pic:pic>
            </a:graphicData>
          </a:graphic>
        </wp:anchor>
      </w:drawing>
    </w:r>
  </w:p>
  <w:p w:rsidR="00536B78" w:rsidRDefault="00536B78" w:rsidP="006B64EE">
    <w:pPr>
      <w:rPr>
        <w:b/>
        <w:sz w:val="20"/>
      </w:rPr>
    </w:pPr>
  </w:p>
  <w:p w:rsidR="00536B78" w:rsidRPr="006462CB" w:rsidRDefault="00536B78" w:rsidP="00474291">
    <w:pPr>
      <w:ind w:left="1134"/>
      <w:rPr>
        <w:rFonts w:ascii="Arial" w:hAnsi="Arial" w:cs="Arial"/>
        <w:sz w:val="20"/>
      </w:rPr>
    </w:pPr>
    <w:r w:rsidRPr="006462CB">
      <w:rPr>
        <w:rFonts w:ascii="Arial" w:hAnsi="Arial" w:cs="Arial"/>
        <w:sz w:val="20"/>
      </w:rPr>
      <w:t>ESTADO DE SANTA CATARINA</w:t>
    </w:r>
  </w:p>
  <w:p w:rsidR="00536B78" w:rsidRDefault="00536B78" w:rsidP="00474291">
    <w:pPr>
      <w:ind w:left="1134"/>
      <w:rPr>
        <w:b/>
        <w:sz w:val="20"/>
      </w:rPr>
    </w:pPr>
    <w:r>
      <w:rPr>
        <w:rFonts w:ascii="Arial" w:hAnsi="Arial" w:cs="Arial"/>
        <w:b/>
        <w:sz w:val="20"/>
      </w:rPr>
      <w:t>MUNICÍPIO</w:t>
    </w:r>
    <w:r w:rsidRPr="006462CB">
      <w:rPr>
        <w:rFonts w:ascii="Arial" w:hAnsi="Arial" w:cs="Arial"/>
        <w:b/>
        <w:sz w:val="20"/>
      </w:rPr>
      <w:t xml:space="preserve"> DE JOAÇABA</w:t>
    </w:r>
  </w:p>
  <w:p w:rsidR="00536B78" w:rsidRDefault="00536B78" w:rsidP="00A1466A">
    <w:pPr>
      <w:rPr>
        <w:rFonts w:ascii="Arial" w:hAnsi="Arial" w:cs="Arial"/>
        <w:b/>
        <w:sz w:val="20"/>
      </w:rPr>
    </w:pPr>
  </w:p>
  <w:p w:rsidR="00536B78" w:rsidRDefault="00536B7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8" w:rsidRDefault="00536B78" w:rsidP="003871F3">
    <w:pPr>
      <w:rPr>
        <w:b/>
        <w:sz w:val="20"/>
      </w:rPr>
    </w:pPr>
    <w:r w:rsidRPr="00BF5C73">
      <w:rPr>
        <w:noProof/>
      </w:rPr>
      <w:drawing>
        <wp:anchor distT="0" distB="0" distL="114935" distR="114935" simplePos="0" relativeHeight="251657216" behindDoc="0" locked="0" layoutInCell="1" allowOverlap="1">
          <wp:simplePos x="0" y="0"/>
          <wp:positionH relativeFrom="column">
            <wp:posOffset>-158115</wp:posOffset>
          </wp:positionH>
          <wp:positionV relativeFrom="paragraph">
            <wp:posOffset>-74295</wp:posOffset>
          </wp:positionV>
          <wp:extent cx="617855" cy="748030"/>
          <wp:effectExtent l="0" t="0" r="0" b="0"/>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855" cy="748030"/>
                  </a:xfrm>
                  <a:prstGeom prst="rect">
                    <a:avLst/>
                  </a:prstGeom>
                  <a:solidFill>
                    <a:srgbClr val="FFFFFF"/>
                  </a:solidFill>
                </pic:spPr>
              </pic:pic>
            </a:graphicData>
          </a:graphic>
        </wp:anchor>
      </w:drawing>
    </w:r>
  </w:p>
  <w:p w:rsidR="00536B78" w:rsidRPr="006462CB" w:rsidRDefault="00536B78" w:rsidP="002537D3">
    <w:pPr>
      <w:tabs>
        <w:tab w:val="left" w:pos="993"/>
      </w:tabs>
      <w:ind w:left="993"/>
      <w:rPr>
        <w:rFonts w:ascii="Arial" w:hAnsi="Arial" w:cs="Arial"/>
        <w:sz w:val="20"/>
      </w:rPr>
    </w:pPr>
    <w:r w:rsidRPr="006462CB">
      <w:rPr>
        <w:rFonts w:ascii="Arial" w:hAnsi="Arial" w:cs="Arial"/>
        <w:sz w:val="20"/>
      </w:rPr>
      <w:t>ESTADO DE SANTA CATARINA</w:t>
    </w:r>
  </w:p>
  <w:p w:rsidR="00536B78" w:rsidRDefault="00536B78" w:rsidP="002537D3">
    <w:pPr>
      <w:tabs>
        <w:tab w:val="left" w:pos="993"/>
      </w:tabs>
      <w:ind w:left="993"/>
      <w:rPr>
        <w:rFonts w:ascii="Arial" w:hAnsi="Arial" w:cs="Arial"/>
        <w:b/>
        <w:sz w:val="20"/>
      </w:rPr>
    </w:pPr>
    <w:r>
      <w:rPr>
        <w:rFonts w:ascii="Arial" w:hAnsi="Arial" w:cs="Arial"/>
        <w:b/>
        <w:sz w:val="20"/>
      </w:rPr>
      <w:t>MUNICÍPIO</w:t>
    </w:r>
    <w:r w:rsidRPr="006462CB">
      <w:rPr>
        <w:rFonts w:ascii="Arial" w:hAnsi="Arial" w:cs="Arial"/>
        <w:b/>
        <w:sz w:val="20"/>
      </w:rPr>
      <w:t xml:space="preserve"> DE JOAÇABA</w:t>
    </w:r>
  </w:p>
  <w:p w:rsidR="00536B78" w:rsidRDefault="00536B78" w:rsidP="005619E8">
    <w:pPr>
      <w:tabs>
        <w:tab w:val="left" w:pos="1134"/>
      </w:tabs>
      <w:ind w:left="1134"/>
      <w:rPr>
        <w:rFonts w:ascii="Arial" w:hAnsi="Arial" w:cs="Arial"/>
        <w:b/>
        <w:sz w:val="20"/>
      </w:rPr>
    </w:pPr>
  </w:p>
  <w:p w:rsidR="00536B78" w:rsidRPr="006462CB" w:rsidRDefault="00536B78" w:rsidP="003871F3">
    <w:pPr>
      <w:rPr>
        <w:rFonts w:ascii="Arial" w:hAnsi="Arial" w:cs="Arial"/>
        <w:b/>
        <w:sz w:val="20"/>
      </w:rPr>
    </w:pPr>
  </w:p>
  <w:p w:rsidR="00536B78" w:rsidRDefault="00536B78" w:rsidP="006462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9"/>
      <w:numFmt w:val="lowerLetter"/>
      <w:lvlText w:val="%1."/>
      <w:lvlJc w:val="left"/>
      <w:pPr>
        <w:tabs>
          <w:tab w:val="num" w:pos="360"/>
        </w:tabs>
        <w:ind w:left="360" w:hanging="360"/>
      </w:pPr>
    </w:lvl>
  </w:abstractNum>
  <w:abstractNum w:abstractNumId="1">
    <w:nsid w:val="00000005"/>
    <w:multiLevelType w:val="singleLevel"/>
    <w:tmpl w:val="00000005"/>
    <w:name w:val="WW8Num4"/>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2">
    <w:nsid w:val="00000007"/>
    <w:multiLevelType w:val="singleLevel"/>
    <w:tmpl w:val="00000007"/>
    <w:name w:val="WW8Num6"/>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3">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5">
    <w:nsid w:val="0000000D"/>
    <w:multiLevelType w:val="singleLevel"/>
    <w:tmpl w:val="0000000D"/>
    <w:name w:val="WW8Num18"/>
    <w:lvl w:ilvl="0">
      <w:start w:val="1"/>
      <w:numFmt w:val="lowerLetter"/>
      <w:lvlText w:val="%1."/>
      <w:lvlJc w:val="left"/>
      <w:pPr>
        <w:tabs>
          <w:tab w:val="num" w:pos="360"/>
        </w:tabs>
        <w:ind w:left="360" w:hanging="360"/>
      </w:pPr>
    </w:lvl>
  </w:abstractNum>
  <w:abstractNum w:abstractNumId="6">
    <w:nsid w:val="0000000F"/>
    <w:multiLevelType w:val="multilevel"/>
    <w:tmpl w:val="0000000F"/>
    <w:name w:val="WW8Num24"/>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0"/>
    <w:multiLevelType w:val="multilevel"/>
    <w:tmpl w:val="00000010"/>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7D766E8"/>
    <w:multiLevelType w:val="hybridMultilevel"/>
    <w:tmpl w:val="23B64F3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0E0D2BD1"/>
    <w:multiLevelType w:val="multilevel"/>
    <w:tmpl w:val="4D5C4B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7D913E7"/>
    <w:multiLevelType w:val="hybridMultilevel"/>
    <w:tmpl w:val="5DF26E3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181D3572"/>
    <w:multiLevelType w:val="multilevel"/>
    <w:tmpl w:val="28361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A86BF1"/>
    <w:multiLevelType w:val="hybridMultilevel"/>
    <w:tmpl w:val="AD785E06"/>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D2A1843"/>
    <w:multiLevelType w:val="hybridMultilevel"/>
    <w:tmpl w:val="FFDC5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FE371ED"/>
    <w:multiLevelType w:val="hybridMultilevel"/>
    <w:tmpl w:val="AB869EA4"/>
    <w:lvl w:ilvl="0" w:tplc="0DD89A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1DB1813"/>
    <w:multiLevelType w:val="hybridMultilevel"/>
    <w:tmpl w:val="94ECCCE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22AD7F5D"/>
    <w:multiLevelType w:val="multilevel"/>
    <w:tmpl w:val="D952A9D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3A113D1"/>
    <w:multiLevelType w:val="multilevel"/>
    <w:tmpl w:val="CDB8C8E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93B65F5"/>
    <w:multiLevelType w:val="hybridMultilevel"/>
    <w:tmpl w:val="3D683D00"/>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2EC5561"/>
    <w:multiLevelType w:val="hybridMultilevel"/>
    <w:tmpl w:val="77C2B88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3DA53494"/>
    <w:multiLevelType w:val="multilevel"/>
    <w:tmpl w:val="B2D048E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3FC3567A"/>
    <w:multiLevelType w:val="multilevel"/>
    <w:tmpl w:val="9D208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7F7C19"/>
    <w:multiLevelType w:val="hybridMultilevel"/>
    <w:tmpl w:val="38DA4F4C"/>
    <w:lvl w:ilvl="0" w:tplc="862012F4">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9255103"/>
    <w:multiLevelType w:val="hybridMultilevel"/>
    <w:tmpl w:val="29C61ED4"/>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nsid w:val="49272513"/>
    <w:multiLevelType w:val="multilevel"/>
    <w:tmpl w:val="5A82C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CEA78CA"/>
    <w:multiLevelType w:val="multilevel"/>
    <w:tmpl w:val="81EA887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E7C2D6F"/>
    <w:multiLevelType w:val="hybridMultilevel"/>
    <w:tmpl w:val="4D78590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start w:val="1"/>
      <w:numFmt w:val="lowerRoman"/>
      <w:lvlText w:val="%3."/>
      <w:lvlJc w:val="right"/>
      <w:pPr>
        <w:ind w:left="3153" w:hanging="180"/>
      </w:pPr>
    </w:lvl>
    <w:lvl w:ilvl="3" w:tplc="0416000F">
      <w:start w:val="1"/>
      <w:numFmt w:val="decimal"/>
      <w:lvlText w:val="%4."/>
      <w:lvlJc w:val="left"/>
      <w:pPr>
        <w:ind w:left="3873" w:hanging="360"/>
      </w:pPr>
    </w:lvl>
    <w:lvl w:ilvl="4" w:tplc="04160019">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7">
    <w:nsid w:val="52D17117"/>
    <w:multiLevelType w:val="multilevel"/>
    <w:tmpl w:val="8CE8495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5E861EB"/>
    <w:multiLevelType w:val="multilevel"/>
    <w:tmpl w:val="5C7A40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1F368EC"/>
    <w:multiLevelType w:val="multilevel"/>
    <w:tmpl w:val="C7186D72"/>
    <w:lvl w:ilvl="0">
      <w:start w:val="10"/>
      <w:numFmt w:val="decimal"/>
      <w:lvlText w:val="%1."/>
      <w:lvlJc w:val="left"/>
      <w:pPr>
        <w:ind w:left="765" w:hanging="765"/>
      </w:pPr>
      <w:rPr>
        <w:rFonts w:hint="default"/>
      </w:rPr>
    </w:lvl>
    <w:lvl w:ilvl="1">
      <w:start w:val="2"/>
      <w:numFmt w:val="decimal"/>
      <w:lvlText w:val="%1.%2."/>
      <w:lvlJc w:val="left"/>
      <w:pPr>
        <w:ind w:left="1005" w:hanging="765"/>
      </w:pPr>
      <w:rPr>
        <w:rFonts w:hint="default"/>
      </w:rPr>
    </w:lvl>
    <w:lvl w:ilvl="2">
      <w:start w:val="1"/>
      <w:numFmt w:val="decimal"/>
      <w:lvlText w:val="%1.%2.%3."/>
      <w:lvlJc w:val="left"/>
      <w:pPr>
        <w:ind w:left="1245" w:hanging="765"/>
      </w:pPr>
      <w:rPr>
        <w:rFonts w:hint="default"/>
      </w:rPr>
    </w:lvl>
    <w:lvl w:ilvl="3">
      <w:start w:val="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nsid w:val="67CC3C0D"/>
    <w:multiLevelType w:val="multilevel"/>
    <w:tmpl w:val="0CA098CE"/>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ED94710"/>
    <w:multiLevelType w:val="hybridMultilevel"/>
    <w:tmpl w:val="EA184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nsid w:val="7E500E02"/>
    <w:multiLevelType w:val="multilevel"/>
    <w:tmpl w:val="BA3AE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46"/>
  </w:num>
  <w:num w:numId="4">
    <w:abstractNumId w:val="25"/>
  </w:num>
  <w:num w:numId="5">
    <w:abstractNumId w:val="47"/>
  </w:num>
  <w:num w:numId="6">
    <w:abstractNumId w:val="40"/>
  </w:num>
  <w:num w:numId="7">
    <w:abstractNumId w:val="44"/>
  </w:num>
  <w:num w:numId="8">
    <w:abstractNumId w:val="26"/>
  </w:num>
  <w:num w:numId="9">
    <w:abstractNumId w:val="50"/>
  </w:num>
  <w:num w:numId="10">
    <w:abstractNumId w:val="20"/>
  </w:num>
  <w:num w:numId="11">
    <w:abstractNumId w:val="24"/>
  </w:num>
  <w:num w:numId="12">
    <w:abstractNumId w:val="34"/>
  </w:num>
  <w:num w:numId="13">
    <w:abstractNumId w:val="39"/>
  </w:num>
  <w:num w:numId="14">
    <w:abstractNumId w:val="48"/>
  </w:num>
  <w:num w:numId="15">
    <w:abstractNumId w:val="15"/>
  </w:num>
  <w:num w:numId="16">
    <w:abstractNumId w:val="27"/>
  </w:num>
  <w:num w:numId="17">
    <w:abstractNumId w:val="49"/>
  </w:num>
  <w:num w:numId="18">
    <w:abstractNumId w:val="10"/>
  </w:num>
  <w:num w:numId="19">
    <w:abstractNumId w:val="19"/>
  </w:num>
  <w:num w:numId="20">
    <w:abstractNumId w:val="35"/>
  </w:num>
  <w:num w:numId="21">
    <w:abstractNumId w:val="43"/>
  </w:num>
  <w:num w:numId="22">
    <w:abstractNumId w:val="16"/>
  </w:num>
  <w:num w:numId="23">
    <w:abstractNumId w:val="28"/>
  </w:num>
  <w:num w:numId="24">
    <w:abstractNumId w:val="30"/>
  </w:num>
  <w:num w:numId="25">
    <w:abstractNumId w:val="11"/>
  </w:num>
  <w:num w:numId="26">
    <w:abstractNumId w:val="42"/>
  </w:num>
  <w:num w:numId="27">
    <w:abstractNumId w:val="37"/>
  </w:num>
  <w:num w:numId="28">
    <w:abstractNumId w:val="22"/>
  </w:num>
  <w:num w:numId="29">
    <w:abstractNumId w:val="36"/>
  </w:num>
  <w:num w:numId="30">
    <w:abstractNumId w:val="9"/>
  </w:num>
  <w:num w:numId="31">
    <w:abstractNumId w:val="38"/>
  </w:num>
  <w:num w:numId="32">
    <w:abstractNumId w:val="23"/>
  </w:num>
  <w:num w:numId="33">
    <w:abstractNumId w:val="29"/>
  </w:num>
  <w:num w:numId="34">
    <w:abstractNumId w:val="12"/>
  </w:num>
  <w:num w:numId="35">
    <w:abstractNumId w:val="31"/>
  </w:num>
  <w:num w:numId="36">
    <w:abstractNumId w:val="45"/>
  </w:num>
  <w:num w:numId="37">
    <w:abstractNumId w:val="14"/>
  </w:num>
  <w:num w:numId="38">
    <w:abstractNumId w:val="21"/>
  </w:num>
  <w:num w:numId="39">
    <w:abstractNumId w:val="33"/>
  </w:num>
  <w:num w:numId="40">
    <w:abstractNumId w:val="41"/>
  </w:num>
  <w:num w:numId="41">
    <w:abstractNumId w:val="18"/>
  </w:num>
  <w:num w:numId="42">
    <w:abstractNumId w:val="13"/>
  </w:num>
  <w:num w:numId="43">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3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631DA"/>
    <w:rsid w:val="00003D2F"/>
    <w:rsid w:val="00007B8F"/>
    <w:rsid w:val="0001017F"/>
    <w:rsid w:val="000104CC"/>
    <w:rsid w:val="00013B40"/>
    <w:rsid w:val="000143A2"/>
    <w:rsid w:val="00015102"/>
    <w:rsid w:val="00016290"/>
    <w:rsid w:val="000205F6"/>
    <w:rsid w:val="000218C7"/>
    <w:rsid w:val="00024081"/>
    <w:rsid w:val="00024ECD"/>
    <w:rsid w:val="00024F85"/>
    <w:rsid w:val="00025F77"/>
    <w:rsid w:val="0002765E"/>
    <w:rsid w:val="00032085"/>
    <w:rsid w:val="00033204"/>
    <w:rsid w:val="00033E56"/>
    <w:rsid w:val="00034F9F"/>
    <w:rsid w:val="00035BA0"/>
    <w:rsid w:val="00035E57"/>
    <w:rsid w:val="00036C26"/>
    <w:rsid w:val="00042F18"/>
    <w:rsid w:val="00043036"/>
    <w:rsid w:val="000446A0"/>
    <w:rsid w:val="00044D20"/>
    <w:rsid w:val="00045120"/>
    <w:rsid w:val="0004517C"/>
    <w:rsid w:val="00045292"/>
    <w:rsid w:val="000467CF"/>
    <w:rsid w:val="00046941"/>
    <w:rsid w:val="00046FA2"/>
    <w:rsid w:val="00050C10"/>
    <w:rsid w:val="00054515"/>
    <w:rsid w:val="00054A68"/>
    <w:rsid w:val="00055386"/>
    <w:rsid w:val="000554B9"/>
    <w:rsid w:val="0005583E"/>
    <w:rsid w:val="00055FF5"/>
    <w:rsid w:val="0005639F"/>
    <w:rsid w:val="00064794"/>
    <w:rsid w:val="00070021"/>
    <w:rsid w:val="0007651D"/>
    <w:rsid w:val="000779D0"/>
    <w:rsid w:val="0008002F"/>
    <w:rsid w:val="000832B2"/>
    <w:rsid w:val="00090A8E"/>
    <w:rsid w:val="00092D70"/>
    <w:rsid w:val="00093280"/>
    <w:rsid w:val="00094BC0"/>
    <w:rsid w:val="00095E51"/>
    <w:rsid w:val="000A266E"/>
    <w:rsid w:val="000A3421"/>
    <w:rsid w:val="000A38D5"/>
    <w:rsid w:val="000A3F20"/>
    <w:rsid w:val="000A4EB7"/>
    <w:rsid w:val="000B0CC4"/>
    <w:rsid w:val="000B11E9"/>
    <w:rsid w:val="000B37E3"/>
    <w:rsid w:val="000B4EE9"/>
    <w:rsid w:val="000B5F10"/>
    <w:rsid w:val="000B782F"/>
    <w:rsid w:val="000C458C"/>
    <w:rsid w:val="000C6DDB"/>
    <w:rsid w:val="000C770E"/>
    <w:rsid w:val="000C7AFC"/>
    <w:rsid w:val="000D13A7"/>
    <w:rsid w:val="000D2013"/>
    <w:rsid w:val="000D2DE1"/>
    <w:rsid w:val="000D6A1D"/>
    <w:rsid w:val="000E170E"/>
    <w:rsid w:val="000E2A87"/>
    <w:rsid w:val="000E301B"/>
    <w:rsid w:val="000E48DA"/>
    <w:rsid w:val="000E5F82"/>
    <w:rsid w:val="000E6268"/>
    <w:rsid w:val="000E6B9C"/>
    <w:rsid w:val="000E7A60"/>
    <w:rsid w:val="000F0177"/>
    <w:rsid w:val="000F36FB"/>
    <w:rsid w:val="000F7827"/>
    <w:rsid w:val="001037C4"/>
    <w:rsid w:val="001039D4"/>
    <w:rsid w:val="0010549D"/>
    <w:rsid w:val="001067AD"/>
    <w:rsid w:val="00106BC6"/>
    <w:rsid w:val="00111AB2"/>
    <w:rsid w:val="00113697"/>
    <w:rsid w:val="00116A7F"/>
    <w:rsid w:val="00117772"/>
    <w:rsid w:val="00120F09"/>
    <w:rsid w:val="00121374"/>
    <w:rsid w:val="001227C3"/>
    <w:rsid w:val="00125AFC"/>
    <w:rsid w:val="001264F9"/>
    <w:rsid w:val="00127267"/>
    <w:rsid w:val="00132059"/>
    <w:rsid w:val="00133147"/>
    <w:rsid w:val="00141DDD"/>
    <w:rsid w:val="00143F93"/>
    <w:rsid w:val="00145670"/>
    <w:rsid w:val="00147112"/>
    <w:rsid w:val="00147345"/>
    <w:rsid w:val="00147AB2"/>
    <w:rsid w:val="001511F4"/>
    <w:rsid w:val="001518D2"/>
    <w:rsid w:val="00153681"/>
    <w:rsid w:val="00154C86"/>
    <w:rsid w:val="00155A22"/>
    <w:rsid w:val="00160D0E"/>
    <w:rsid w:val="00161028"/>
    <w:rsid w:val="00161A2D"/>
    <w:rsid w:val="001627AF"/>
    <w:rsid w:val="001636D9"/>
    <w:rsid w:val="00164A40"/>
    <w:rsid w:val="001669A0"/>
    <w:rsid w:val="00166E89"/>
    <w:rsid w:val="001679FB"/>
    <w:rsid w:val="00170BAE"/>
    <w:rsid w:val="0017307B"/>
    <w:rsid w:val="001731A2"/>
    <w:rsid w:val="00173F86"/>
    <w:rsid w:val="00175875"/>
    <w:rsid w:val="001765C6"/>
    <w:rsid w:val="001766F4"/>
    <w:rsid w:val="001768BE"/>
    <w:rsid w:val="00182047"/>
    <w:rsid w:val="001840A9"/>
    <w:rsid w:val="001852FA"/>
    <w:rsid w:val="0018550B"/>
    <w:rsid w:val="00185A07"/>
    <w:rsid w:val="00190296"/>
    <w:rsid w:val="0019708E"/>
    <w:rsid w:val="0019736D"/>
    <w:rsid w:val="00197F19"/>
    <w:rsid w:val="001A0E94"/>
    <w:rsid w:val="001A1427"/>
    <w:rsid w:val="001A3AAF"/>
    <w:rsid w:val="001A5193"/>
    <w:rsid w:val="001B00CC"/>
    <w:rsid w:val="001B0155"/>
    <w:rsid w:val="001B3F4B"/>
    <w:rsid w:val="001B4AFA"/>
    <w:rsid w:val="001B6747"/>
    <w:rsid w:val="001B68CC"/>
    <w:rsid w:val="001B74EA"/>
    <w:rsid w:val="001C007E"/>
    <w:rsid w:val="001C01A1"/>
    <w:rsid w:val="001C0323"/>
    <w:rsid w:val="001C35FD"/>
    <w:rsid w:val="001C3603"/>
    <w:rsid w:val="001C5BEF"/>
    <w:rsid w:val="001C654B"/>
    <w:rsid w:val="001D1A52"/>
    <w:rsid w:val="001D44D3"/>
    <w:rsid w:val="001D4AB8"/>
    <w:rsid w:val="001D65E5"/>
    <w:rsid w:val="001E0EEF"/>
    <w:rsid w:val="001E2006"/>
    <w:rsid w:val="001E287C"/>
    <w:rsid w:val="001E2AEF"/>
    <w:rsid w:val="001E2F60"/>
    <w:rsid w:val="001E407C"/>
    <w:rsid w:val="001E5016"/>
    <w:rsid w:val="001E563B"/>
    <w:rsid w:val="001E5AFB"/>
    <w:rsid w:val="001E6D97"/>
    <w:rsid w:val="001F2F1B"/>
    <w:rsid w:val="001F4406"/>
    <w:rsid w:val="001F4A0E"/>
    <w:rsid w:val="001F5AE5"/>
    <w:rsid w:val="001F5CC6"/>
    <w:rsid w:val="001F7136"/>
    <w:rsid w:val="002004FF"/>
    <w:rsid w:val="00201891"/>
    <w:rsid w:val="00201B71"/>
    <w:rsid w:val="00202533"/>
    <w:rsid w:val="002027C9"/>
    <w:rsid w:val="00206300"/>
    <w:rsid w:val="0021018F"/>
    <w:rsid w:val="0021272C"/>
    <w:rsid w:val="002135E0"/>
    <w:rsid w:val="00215EB2"/>
    <w:rsid w:val="002210BC"/>
    <w:rsid w:val="00221F81"/>
    <w:rsid w:val="00222F99"/>
    <w:rsid w:val="00230102"/>
    <w:rsid w:val="0023236C"/>
    <w:rsid w:val="002328F6"/>
    <w:rsid w:val="00232CCB"/>
    <w:rsid w:val="002341CB"/>
    <w:rsid w:val="00235D29"/>
    <w:rsid w:val="00235E67"/>
    <w:rsid w:val="002363AF"/>
    <w:rsid w:val="00240083"/>
    <w:rsid w:val="00242F5D"/>
    <w:rsid w:val="00243C57"/>
    <w:rsid w:val="002464AC"/>
    <w:rsid w:val="00246F24"/>
    <w:rsid w:val="002476AC"/>
    <w:rsid w:val="00250EAB"/>
    <w:rsid w:val="002537D3"/>
    <w:rsid w:val="00254ED8"/>
    <w:rsid w:val="002559CD"/>
    <w:rsid w:val="002568E2"/>
    <w:rsid w:val="00260363"/>
    <w:rsid w:val="00263D23"/>
    <w:rsid w:val="00266539"/>
    <w:rsid w:val="00266DB4"/>
    <w:rsid w:val="00267101"/>
    <w:rsid w:val="00267B7C"/>
    <w:rsid w:val="00270131"/>
    <w:rsid w:val="00271C9C"/>
    <w:rsid w:val="00271D4C"/>
    <w:rsid w:val="00273E9A"/>
    <w:rsid w:val="00274784"/>
    <w:rsid w:val="00277696"/>
    <w:rsid w:val="00281536"/>
    <w:rsid w:val="00281B4F"/>
    <w:rsid w:val="00285B1F"/>
    <w:rsid w:val="00286B87"/>
    <w:rsid w:val="002920F5"/>
    <w:rsid w:val="00294308"/>
    <w:rsid w:val="0029555F"/>
    <w:rsid w:val="00297A56"/>
    <w:rsid w:val="002A4419"/>
    <w:rsid w:val="002A5905"/>
    <w:rsid w:val="002A7F69"/>
    <w:rsid w:val="002B129E"/>
    <w:rsid w:val="002B2535"/>
    <w:rsid w:val="002B2619"/>
    <w:rsid w:val="002B2877"/>
    <w:rsid w:val="002B4746"/>
    <w:rsid w:val="002B49CB"/>
    <w:rsid w:val="002C0AFF"/>
    <w:rsid w:val="002C5EC5"/>
    <w:rsid w:val="002C7816"/>
    <w:rsid w:val="002D0A71"/>
    <w:rsid w:val="002D2374"/>
    <w:rsid w:val="002D30EB"/>
    <w:rsid w:val="002D4ACD"/>
    <w:rsid w:val="002D69B0"/>
    <w:rsid w:val="002D7777"/>
    <w:rsid w:val="002E215F"/>
    <w:rsid w:val="002E3A25"/>
    <w:rsid w:val="002E5062"/>
    <w:rsid w:val="002E506E"/>
    <w:rsid w:val="002E7F22"/>
    <w:rsid w:val="002F0918"/>
    <w:rsid w:val="002F0D9C"/>
    <w:rsid w:val="002F1E3D"/>
    <w:rsid w:val="002F2A7A"/>
    <w:rsid w:val="002F3BAE"/>
    <w:rsid w:val="002F3CE5"/>
    <w:rsid w:val="002F6B1C"/>
    <w:rsid w:val="0030085D"/>
    <w:rsid w:val="00300E1D"/>
    <w:rsid w:val="00301A62"/>
    <w:rsid w:val="00302B96"/>
    <w:rsid w:val="00303422"/>
    <w:rsid w:val="00303DC1"/>
    <w:rsid w:val="003047F4"/>
    <w:rsid w:val="0030580B"/>
    <w:rsid w:val="003064BD"/>
    <w:rsid w:val="003069A2"/>
    <w:rsid w:val="0031288C"/>
    <w:rsid w:val="003132DA"/>
    <w:rsid w:val="003141EE"/>
    <w:rsid w:val="0031424C"/>
    <w:rsid w:val="00314926"/>
    <w:rsid w:val="00314A0A"/>
    <w:rsid w:val="00317A2D"/>
    <w:rsid w:val="00317DF5"/>
    <w:rsid w:val="00320C87"/>
    <w:rsid w:val="00321E46"/>
    <w:rsid w:val="00323489"/>
    <w:rsid w:val="003241CE"/>
    <w:rsid w:val="00324E71"/>
    <w:rsid w:val="00324ED6"/>
    <w:rsid w:val="00326F24"/>
    <w:rsid w:val="00327E74"/>
    <w:rsid w:val="00330F3E"/>
    <w:rsid w:val="00332E81"/>
    <w:rsid w:val="0033333F"/>
    <w:rsid w:val="00334392"/>
    <w:rsid w:val="0033471F"/>
    <w:rsid w:val="0033591F"/>
    <w:rsid w:val="00335964"/>
    <w:rsid w:val="0033690F"/>
    <w:rsid w:val="003409CA"/>
    <w:rsid w:val="003458EE"/>
    <w:rsid w:val="00346B8B"/>
    <w:rsid w:val="00351C10"/>
    <w:rsid w:val="003535CE"/>
    <w:rsid w:val="003564BC"/>
    <w:rsid w:val="0035778A"/>
    <w:rsid w:val="00361707"/>
    <w:rsid w:val="003623D3"/>
    <w:rsid w:val="00367910"/>
    <w:rsid w:val="00371B88"/>
    <w:rsid w:val="00371C34"/>
    <w:rsid w:val="0037245A"/>
    <w:rsid w:val="003725C5"/>
    <w:rsid w:val="00374C57"/>
    <w:rsid w:val="003763C2"/>
    <w:rsid w:val="00381EEB"/>
    <w:rsid w:val="003820D3"/>
    <w:rsid w:val="00383F6E"/>
    <w:rsid w:val="00384B44"/>
    <w:rsid w:val="003871F3"/>
    <w:rsid w:val="00390515"/>
    <w:rsid w:val="00391824"/>
    <w:rsid w:val="00393B82"/>
    <w:rsid w:val="00394A82"/>
    <w:rsid w:val="00397069"/>
    <w:rsid w:val="003A1498"/>
    <w:rsid w:val="003A184C"/>
    <w:rsid w:val="003A1F25"/>
    <w:rsid w:val="003A2CE7"/>
    <w:rsid w:val="003A7948"/>
    <w:rsid w:val="003B0999"/>
    <w:rsid w:val="003B1313"/>
    <w:rsid w:val="003B1FBC"/>
    <w:rsid w:val="003C0011"/>
    <w:rsid w:val="003C0926"/>
    <w:rsid w:val="003C0E7D"/>
    <w:rsid w:val="003C1613"/>
    <w:rsid w:val="003C2B20"/>
    <w:rsid w:val="003C2C87"/>
    <w:rsid w:val="003C465F"/>
    <w:rsid w:val="003C66E4"/>
    <w:rsid w:val="003D0AD3"/>
    <w:rsid w:val="003D29DA"/>
    <w:rsid w:val="003D4587"/>
    <w:rsid w:val="003D6C95"/>
    <w:rsid w:val="003E064F"/>
    <w:rsid w:val="003E24B7"/>
    <w:rsid w:val="003E5E72"/>
    <w:rsid w:val="003E7B76"/>
    <w:rsid w:val="003F16CC"/>
    <w:rsid w:val="003F175D"/>
    <w:rsid w:val="003F62EF"/>
    <w:rsid w:val="00400E13"/>
    <w:rsid w:val="00403819"/>
    <w:rsid w:val="00403DD7"/>
    <w:rsid w:val="00405DD0"/>
    <w:rsid w:val="00411116"/>
    <w:rsid w:val="0041214E"/>
    <w:rsid w:val="00412E0A"/>
    <w:rsid w:val="004147DC"/>
    <w:rsid w:val="0041568E"/>
    <w:rsid w:val="004253B0"/>
    <w:rsid w:val="00426CB0"/>
    <w:rsid w:val="004309CA"/>
    <w:rsid w:val="00430B9E"/>
    <w:rsid w:val="00430BD5"/>
    <w:rsid w:val="00432B03"/>
    <w:rsid w:val="00434674"/>
    <w:rsid w:val="00434FC1"/>
    <w:rsid w:val="00437E72"/>
    <w:rsid w:val="0044216C"/>
    <w:rsid w:val="00442743"/>
    <w:rsid w:val="00443A8F"/>
    <w:rsid w:val="00446B6A"/>
    <w:rsid w:val="004476D4"/>
    <w:rsid w:val="004533EB"/>
    <w:rsid w:val="00455DE5"/>
    <w:rsid w:val="00457839"/>
    <w:rsid w:val="00457DCE"/>
    <w:rsid w:val="00460E71"/>
    <w:rsid w:val="00466512"/>
    <w:rsid w:val="004672B8"/>
    <w:rsid w:val="004707B1"/>
    <w:rsid w:val="00473109"/>
    <w:rsid w:val="004735AB"/>
    <w:rsid w:val="00473AF0"/>
    <w:rsid w:val="00474291"/>
    <w:rsid w:val="00476AE4"/>
    <w:rsid w:val="00477527"/>
    <w:rsid w:val="004807D7"/>
    <w:rsid w:val="00480FFA"/>
    <w:rsid w:val="00481322"/>
    <w:rsid w:val="004843DB"/>
    <w:rsid w:val="004861CE"/>
    <w:rsid w:val="004862B1"/>
    <w:rsid w:val="00486BA3"/>
    <w:rsid w:val="00487027"/>
    <w:rsid w:val="00487D71"/>
    <w:rsid w:val="00491FA6"/>
    <w:rsid w:val="004929F3"/>
    <w:rsid w:val="00493855"/>
    <w:rsid w:val="00495374"/>
    <w:rsid w:val="00496C59"/>
    <w:rsid w:val="00496E48"/>
    <w:rsid w:val="004A3775"/>
    <w:rsid w:val="004A4279"/>
    <w:rsid w:val="004A512B"/>
    <w:rsid w:val="004A55ED"/>
    <w:rsid w:val="004A569B"/>
    <w:rsid w:val="004A63AB"/>
    <w:rsid w:val="004A7B64"/>
    <w:rsid w:val="004B0326"/>
    <w:rsid w:val="004B11C1"/>
    <w:rsid w:val="004B179D"/>
    <w:rsid w:val="004B17E9"/>
    <w:rsid w:val="004B2204"/>
    <w:rsid w:val="004B4028"/>
    <w:rsid w:val="004B7D5E"/>
    <w:rsid w:val="004B7D60"/>
    <w:rsid w:val="004C684C"/>
    <w:rsid w:val="004C6EEE"/>
    <w:rsid w:val="004D3D2E"/>
    <w:rsid w:val="004D421A"/>
    <w:rsid w:val="004D4C8D"/>
    <w:rsid w:val="004D501E"/>
    <w:rsid w:val="004D6CAF"/>
    <w:rsid w:val="004D7B9B"/>
    <w:rsid w:val="004E0A33"/>
    <w:rsid w:val="004E132A"/>
    <w:rsid w:val="004E4988"/>
    <w:rsid w:val="004E6378"/>
    <w:rsid w:val="004E6636"/>
    <w:rsid w:val="004E73EA"/>
    <w:rsid w:val="004F28B9"/>
    <w:rsid w:val="004F5160"/>
    <w:rsid w:val="004F5236"/>
    <w:rsid w:val="005000CA"/>
    <w:rsid w:val="005012FA"/>
    <w:rsid w:val="005014A1"/>
    <w:rsid w:val="00503273"/>
    <w:rsid w:val="00513241"/>
    <w:rsid w:val="00513A32"/>
    <w:rsid w:val="00513F0E"/>
    <w:rsid w:val="0051600F"/>
    <w:rsid w:val="005209DC"/>
    <w:rsid w:val="005244D4"/>
    <w:rsid w:val="00524CFA"/>
    <w:rsid w:val="00525141"/>
    <w:rsid w:val="00525B73"/>
    <w:rsid w:val="005269B8"/>
    <w:rsid w:val="00527469"/>
    <w:rsid w:val="005324C4"/>
    <w:rsid w:val="00532B25"/>
    <w:rsid w:val="005364B8"/>
    <w:rsid w:val="00536B78"/>
    <w:rsid w:val="00536DB1"/>
    <w:rsid w:val="00537001"/>
    <w:rsid w:val="005420B2"/>
    <w:rsid w:val="0054215E"/>
    <w:rsid w:val="005474F3"/>
    <w:rsid w:val="00550BD6"/>
    <w:rsid w:val="00551D38"/>
    <w:rsid w:val="00552A33"/>
    <w:rsid w:val="005553C6"/>
    <w:rsid w:val="0056099F"/>
    <w:rsid w:val="00560D72"/>
    <w:rsid w:val="005619E8"/>
    <w:rsid w:val="005628C4"/>
    <w:rsid w:val="00563D8A"/>
    <w:rsid w:val="00564C0D"/>
    <w:rsid w:val="00565436"/>
    <w:rsid w:val="0057100F"/>
    <w:rsid w:val="0057162A"/>
    <w:rsid w:val="00572CE3"/>
    <w:rsid w:val="00573178"/>
    <w:rsid w:val="00574EE3"/>
    <w:rsid w:val="00575BEB"/>
    <w:rsid w:val="0057687F"/>
    <w:rsid w:val="005770AA"/>
    <w:rsid w:val="0058051A"/>
    <w:rsid w:val="00582A5E"/>
    <w:rsid w:val="00584DDF"/>
    <w:rsid w:val="0058779A"/>
    <w:rsid w:val="00590ACA"/>
    <w:rsid w:val="00590C34"/>
    <w:rsid w:val="00593299"/>
    <w:rsid w:val="00597691"/>
    <w:rsid w:val="005A1AC3"/>
    <w:rsid w:val="005A3A6E"/>
    <w:rsid w:val="005A480B"/>
    <w:rsid w:val="005A4F66"/>
    <w:rsid w:val="005A659B"/>
    <w:rsid w:val="005B2302"/>
    <w:rsid w:val="005B3FCB"/>
    <w:rsid w:val="005B4933"/>
    <w:rsid w:val="005C08BA"/>
    <w:rsid w:val="005C6DF9"/>
    <w:rsid w:val="005D0B1F"/>
    <w:rsid w:val="005D27A3"/>
    <w:rsid w:val="005D2A5C"/>
    <w:rsid w:val="005D55BE"/>
    <w:rsid w:val="005D6532"/>
    <w:rsid w:val="005D7472"/>
    <w:rsid w:val="005E0DC5"/>
    <w:rsid w:val="005E3F0F"/>
    <w:rsid w:val="005E6E8A"/>
    <w:rsid w:val="005F3668"/>
    <w:rsid w:val="005F3A17"/>
    <w:rsid w:val="005F46C9"/>
    <w:rsid w:val="005F4AE3"/>
    <w:rsid w:val="005F72FD"/>
    <w:rsid w:val="006025BF"/>
    <w:rsid w:val="00602B64"/>
    <w:rsid w:val="00606246"/>
    <w:rsid w:val="00606A17"/>
    <w:rsid w:val="00615737"/>
    <w:rsid w:val="00615B8D"/>
    <w:rsid w:val="006177F1"/>
    <w:rsid w:val="00617A29"/>
    <w:rsid w:val="00620205"/>
    <w:rsid w:val="006218C3"/>
    <w:rsid w:val="006255BB"/>
    <w:rsid w:val="006307E7"/>
    <w:rsid w:val="00632C2F"/>
    <w:rsid w:val="006332F5"/>
    <w:rsid w:val="00633EB2"/>
    <w:rsid w:val="006369B0"/>
    <w:rsid w:val="00637DD0"/>
    <w:rsid w:val="00642F19"/>
    <w:rsid w:val="0064535D"/>
    <w:rsid w:val="006458A0"/>
    <w:rsid w:val="006462CB"/>
    <w:rsid w:val="00647ED3"/>
    <w:rsid w:val="00655346"/>
    <w:rsid w:val="00655930"/>
    <w:rsid w:val="00655FC7"/>
    <w:rsid w:val="006578AF"/>
    <w:rsid w:val="00657FE9"/>
    <w:rsid w:val="00660831"/>
    <w:rsid w:val="00662EE8"/>
    <w:rsid w:val="00663CC7"/>
    <w:rsid w:val="00663E68"/>
    <w:rsid w:val="00663FE1"/>
    <w:rsid w:val="006754E6"/>
    <w:rsid w:val="00675BB7"/>
    <w:rsid w:val="006765B2"/>
    <w:rsid w:val="00680333"/>
    <w:rsid w:val="00680B93"/>
    <w:rsid w:val="00681EAD"/>
    <w:rsid w:val="006821FF"/>
    <w:rsid w:val="0068367C"/>
    <w:rsid w:val="00683ACC"/>
    <w:rsid w:val="006928CE"/>
    <w:rsid w:val="00692FD2"/>
    <w:rsid w:val="0069450B"/>
    <w:rsid w:val="00695071"/>
    <w:rsid w:val="00696732"/>
    <w:rsid w:val="006972E3"/>
    <w:rsid w:val="00697E43"/>
    <w:rsid w:val="006A0B56"/>
    <w:rsid w:val="006A3C91"/>
    <w:rsid w:val="006A3E92"/>
    <w:rsid w:val="006A4378"/>
    <w:rsid w:val="006A6353"/>
    <w:rsid w:val="006A636E"/>
    <w:rsid w:val="006A6B49"/>
    <w:rsid w:val="006B1B7C"/>
    <w:rsid w:val="006B2338"/>
    <w:rsid w:val="006B2709"/>
    <w:rsid w:val="006B2EE8"/>
    <w:rsid w:val="006B4D1D"/>
    <w:rsid w:val="006B53E4"/>
    <w:rsid w:val="006B64EE"/>
    <w:rsid w:val="006B77D4"/>
    <w:rsid w:val="006B7C82"/>
    <w:rsid w:val="006C0CE6"/>
    <w:rsid w:val="006C37A4"/>
    <w:rsid w:val="006C7BEE"/>
    <w:rsid w:val="006D17C3"/>
    <w:rsid w:val="006D1A32"/>
    <w:rsid w:val="006D1D2C"/>
    <w:rsid w:val="006D3F91"/>
    <w:rsid w:val="006D4069"/>
    <w:rsid w:val="006D70F6"/>
    <w:rsid w:val="006D7BAB"/>
    <w:rsid w:val="006E0EDE"/>
    <w:rsid w:val="006E1983"/>
    <w:rsid w:val="006E2C68"/>
    <w:rsid w:val="006E443F"/>
    <w:rsid w:val="006E44F2"/>
    <w:rsid w:val="006E5494"/>
    <w:rsid w:val="006E697D"/>
    <w:rsid w:val="006F29CD"/>
    <w:rsid w:val="006F366D"/>
    <w:rsid w:val="006F514C"/>
    <w:rsid w:val="0070115F"/>
    <w:rsid w:val="0070725A"/>
    <w:rsid w:val="00710381"/>
    <w:rsid w:val="00710A10"/>
    <w:rsid w:val="00710BCC"/>
    <w:rsid w:val="00712D52"/>
    <w:rsid w:val="00712DF1"/>
    <w:rsid w:val="00712EAA"/>
    <w:rsid w:val="007145E4"/>
    <w:rsid w:val="007148D1"/>
    <w:rsid w:val="00715EDA"/>
    <w:rsid w:val="007172A1"/>
    <w:rsid w:val="00717478"/>
    <w:rsid w:val="007229D3"/>
    <w:rsid w:val="00722B51"/>
    <w:rsid w:val="00723471"/>
    <w:rsid w:val="007237ED"/>
    <w:rsid w:val="007249EE"/>
    <w:rsid w:val="00726695"/>
    <w:rsid w:val="00727FD3"/>
    <w:rsid w:val="00732AF9"/>
    <w:rsid w:val="00732EB6"/>
    <w:rsid w:val="0073306D"/>
    <w:rsid w:val="00736B92"/>
    <w:rsid w:val="00737EDF"/>
    <w:rsid w:val="007410DB"/>
    <w:rsid w:val="007426B4"/>
    <w:rsid w:val="0074329F"/>
    <w:rsid w:val="007440EE"/>
    <w:rsid w:val="0074527B"/>
    <w:rsid w:val="00747A87"/>
    <w:rsid w:val="00752743"/>
    <w:rsid w:val="00754677"/>
    <w:rsid w:val="007557E6"/>
    <w:rsid w:val="00763AB3"/>
    <w:rsid w:val="0076524A"/>
    <w:rsid w:val="00772737"/>
    <w:rsid w:val="00773D90"/>
    <w:rsid w:val="00776766"/>
    <w:rsid w:val="007803A0"/>
    <w:rsid w:val="0078256C"/>
    <w:rsid w:val="00784DD0"/>
    <w:rsid w:val="00786837"/>
    <w:rsid w:val="007879F4"/>
    <w:rsid w:val="007908B5"/>
    <w:rsid w:val="007928F9"/>
    <w:rsid w:val="007953B1"/>
    <w:rsid w:val="00796398"/>
    <w:rsid w:val="007978EB"/>
    <w:rsid w:val="007A1085"/>
    <w:rsid w:val="007A176C"/>
    <w:rsid w:val="007A2919"/>
    <w:rsid w:val="007A31C2"/>
    <w:rsid w:val="007A5BC1"/>
    <w:rsid w:val="007A714B"/>
    <w:rsid w:val="007B0EE6"/>
    <w:rsid w:val="007B1961"/>
    <w:rsid w:val="007B2852"/>
    <w:rsid w:val="007B546F"/>
    <w:rsid w:val="007C08AF"/>
    <w:rsid w:val="007C194B"/>
    <w:rsid w:val="007C3941"/>
    <w:rsid w:val="007C6C16"/>
    <w:rsid w:val="007C6D0C"/>
    <w:rsid w:val="007C7908"/>
    <w:rsid w:val="007C7C0F"/>
    <w:rsid w:val="007D14E0"/>
    <w:rsid w:val="007D290C"/>
    <w:rsid w:val="007D339E"/>
    <w:rsid w:val="007D4280"/>
    <w:rsid w:val="007D45E2"/>
    <w:rsid w:val="007D4806"/>
    <w:rsid w:val="007D6DF5"/>
    <w:rsid w:val="007D6DFC"/>
    <w:rsid w:val="007D7B13"/>
    <w:rsid w:val="007E11A5"/>
    <w:rsid w:val="007E240B"/>
    <w:rsid w:val="007E54E8"/>
    <w:rsid w:val="007F259D"/>
    <w:rsid w:val="007F2A1D"/>
    <w:rsid w:val="007F5AD6"/>
    <w:rsid w:val="007F6AC6"/>
    <w:rsid w:val="00802404"/>
    <w:rsid w:val="00805939"/>
    <w:rsid w:val="008108BE"/>
    <w:rsid w:val="0081151C"/>
    <w:rsid w:val="00811DAA"/>
    <w:rsid w:val="008132DE"/>
    <w:rsid w:val="00814833"/>
    <w:rsid w:val="0081500C"/>
    <w:rsid w:val="00816F34"/>
    <w:rsid w:val="00820610"/>
    <w:rsid w:val="008210D3"/>
    <w:rsid w:val="00821D7B"/>
    <w:rsid w:val="00822531"/>
    <w:rsid w:val="0082355D"/>
    <w:rsid w:val="0083256D"/>
    <w:rsid w:val="00832649"/>
    <w:rsid w:val="008368C9"/>
    <w:rsid w:val="008369EF"/>
    <w:rsid w:val="00836AE8"/>
    <w:rsid w:val="00836B2F"/>
    <w:rsid w:val="00836BD8"/>
    <w:rsid w:val="008403B7"/>
    <w:rsid w:val="00842304"/>
    <w:rsid w:val="00845BCF"/>
    <w:rsid w:val="00847421"/>
    <w:rsid w:val="008518C6"/>
    <w:rsid w:val="0085275C"/>
    <w:rsid w:val="00854700"/>
    <w:rsid w:val="00854AAF"/>
    <w:rsid w:val="00855915"/>
    <w:rsid w:val="00857F88"/>
    <w:rsid w:val="008606EA"/>
    <w:rsid w:val="00860ACE"/>
    <w:rsid w:val="008627CC"/>
    <w:rsid w:val="00862E3C"/>
    <w:rsid w:val="00875FCF"/>
    <w:rsid w:val="0087695F"/>
    <w:rsid w:val="008817B2"/>
    <w:rsid w:val="008826C1"/>
    <w:rsid w:val="008853F4"/>
    <w:rsid w:val="00885C41"/>
    <w:rsid w:val="00886E69"/>
    <w:rsid w:val="00886E96"/>
    <w:rsid w:val="00887E57"/>
    <w:rsid w:val="00891062"/>
    <w:rsid w:val="00892802"/>
    <w:rsid w:val="008A1983"/>
    <w:rsid w:val="008B2CA4"/>
    <w:rsid w:val="008B2ED9"/>
    <w:rsid w:val="008B4253"/>
    <w:rsid w:val="008B7E52"/>
    <w:rsid w:val="008C25DD"/>
    <w:rsid w:val="008C47B7"/>
    <w:rsid w:val="008C6873"/>
    <w:rsid w:val="008C7755"/>
    <w:rsid w:val="008C7E4E"/>
    <w:rsid w:val="008D3243"/>
    <w:rsid w:val="008D6668"/>
    <w:rsid w:val="008D6711"/>
    <w:rsid w:val="008E078E"/>
    <w:rsid w:val="008E1695"/>
    <w:rsid w:val="008E3D7C"/>
    <w:rsid w:val="008E3DBD"/>
    <w:rsid w:val="008E428B"/>
    <w:rsid w:val="008E4942"/>
    <w:rsid w:val="008E4E58"/>
    <w:rsid w:val="008E6515"/>
    <w:rsid w:val="008E6582"/>
    <w:rsid w:val="008E78EF"/>
    <w:rsid w:val="008F0016"/>
    <w:rsid w:val="008F0595"/>
    <w:rsid w:val="008F2E8D"/>
    <w:rsid w:val="008F4955"/>
    <w:rsid w:val="008F5121"/>
    <w:rsid w:val="008F7293"/>
    <w:rsid w:val="008F751E"/>
    <w:rsid w:val="00904995"/>
    <w:rsid w:val="0090531B"/>
    <w:rsid w:val="00912DEA"/>
    <w:rsid w:val="0092338F"/>
    <w:rsid w:val="00924432"/>
    <w:rsid w:val="00924C82"/>
    <w:rsid w:val="0092551C"/>
    <w:rsid w:val="009263D7"/>
    <w:rsid w:val="00927B5A"/>
    <w:rsid w:val="00932308"/>
    <w:rsid w:val="0093247D"/>
    <w:rsid w:val="00935A24"/>
    <w:rsid w:val="009412DE"/>
    <w:rsid w:val="00941856"/>
    <w:rsid w:val="00941D6D"/>
    <w:rsid w:val="00943BD2"/>
    <w:rsid w:val="009460A6"/>
    <w:rsid w:val="009464B7"/>
    <w:rsid w:val="0095124E"/>
    <w:rsid w:val="00951F57"/>
    <w:rsid w:val="00957C79"/>
    <w:rsid w:val="00957F9D"/>
    <w:rsid w:val="00960A87"/>
    <w:rsid w:val="00960E77"/>
    <w:rsid w:val="00960EEC"/>
    <w:rsid w:val="00962842"/>
    <w:rsid w:val="00964ED0"/>
    <w:rsid w:val="00966DE7"/>
    <w:rsid w:val="00967DD2"/>
    <w:rsid w:val="0097028A"/>
    <w:rsid w:val="00970599"/>
    <w:rsid w:val="00975551"/>
    <w:rsid w:val="00976532"/>
    <w:rsid w:val="00977BAF"/>
    <w:rsid w:val="00977C08"/>
    <w:rsid w:val="0098121D"/>
    <w:rsid w:val="0098290A"/>
    <w:rsid w:val="00983FF3"/>
    <w:rsid w:val="00984865"/>
    <w:rsid w:val="00984D26"/>
    <w:rsid w:val="009864EE"/>
    <w:rsid w:val="00987F17"/>
    <w:rsid w:val="00990442"/>
    <w:rsid w:val="009927E7"/>
    <w:rsid w:val="00992A20"/>
    <w:rsid w:val="00994227"/>
    <w:rsid w:val="00994385"/>
    <w:rsid w:val="009948CF"/>
    <w:rsid w:val="009A2126"/>
    <w:rsid w:val="009A22DE"/>
    <w:rsid w:val="009A23A2"/>
    <w:rsid w:val="009A5D3A"/>
    <w:rsid w:val="009B3162"/>
    <w:rsid w:val="009B32BB"/>
    <w:rsid w:val="009B53BB"/>
    <w:rsid w:val="009B5487"/>
    <w:rsid w:val="009B6C8C"/>
    <w:rsid w:val="009C137A"/>
    <w:rsid w:val="009C15E9"/>
    <w:rsid w:val="009C25F8"/>
    <w:rsid w:val="009C4346"/>
    <w:rsid w:val="009D2AA0"/>
    <w:rsid w:val="009E10CE"/>
    <w:rsid w:val="009E1B91"/>
    <w:rsid w:val="009E2396"/>
    <w:rsid w:val="009E2D2D"/>
    <w:rsid w:val="009E5C30"/>
    <w:rsid w:val="009E6357"/>
    <w:rsid w:val="009E65A1"/>
    <w:rsid w:val="009E68E4"/>
    <w:rsid w:val="009F1334"/>
    <w:rsid w:val="009F1A3E"/>
    <w:rsid w:val="00A0104B"/>
    <w:rsid w:val="00A05705"/>
    <w:rsid w:val="00A10B92"/>
    <w:rsid w:val="00A115B7"/>
    <w:rsid w:val="00A11C85"/>
    <w:rsid w:val="00A1466A"/>
    <w:rsid w:val="00A20C48"/>
    <w:rsid w:val="00A20F39"/>
    <w:rsid w:val="00A20FE5"/>
    <w:rsid w:val="00A23CEF"/>
    <w:rsid w:val="00A2618D"/>
    <w:rsid w:val="00A27DEF"/>
    <w:rsid w:val="00A33891"/>
    <w:rsid w:val="00A374F9"/>
    <w:rsid w:val="00A4134E"/>
    <w:rsid w:val="00A42731"/>
    <w:rsid w:val="00A448B1"/>
    <w:rsid w:val="00A454FE"/>
    <w:rsid w:val="00A45A35"/>
    <w:rsid w:val="00A4620F"/>
    <w:rsid w:val="00A52F9A"/>
    <w:rsid w:val="00A56DC8"/>
    <w:rsid w:val="00A576AA"/>
    <w:rsid w:val="00A62D5B"/>
    <w:rsid w:val="00A632B2"/>
    <w:rsid w:val="00A647E0"/>
    <w:rsid w:val="00A67345"/>
    <w:rsid w:val="00A70233"/>
    <w:rsid w:val="00A705DD"/>
    <w:rsid w:val="00A70CD3"/>
    <w:rsid w:val="00A72F6B"/>
    <w:rsid w:val="00A77023"/>
    <w:rsid w:val="00A774A2"/>
    <w:rsid w:val="00A80015"/>
    <w:rsid w:val="00A9111D"/>
    <w:rsid w:val="00A93C97"/>
    <w:rsid w:val="00A95CF7"/>
    <w:rsid w:val="00AA066D"/>
    <w:rsid w:val="00AA0792"/>
    <w:rsid w:val="00AA2C71"/>
    <w:rsid w:val="00AA3892"/>
    <w:rsid w:val="00AA3CD9"/>
    <w:rsid w:val="00AA6FB5"/>
    <w:rsid w:val="00AA7374"/>
    <w:rsid w:val="00AB0B09"/>
    <w:rsid w:val="00AB18F7"/>
    <w:rsid w:val="00AB1DD7"/>
    <w:rsid w:val="00AB4325"/>
    <w:rsid w:val="00AB4F12"/>
    <w:rsid w:val="00AC0363"/>
    <w:rsid w:val="00AC1B9A"/>
    <w:rsid w:val="00AC5C20"/>
    <w:rsid w:val="00AC6F28"/>
    <w:rsid w:val="00AC7AB6"/>
    <w:rsid w:val="00AD27D8"/>
    <w:rsid w:val="00AD2F43"/>
    <w:rsid w:val="00AD5A9C"/>
    <w:rsid w:val="00AD7325"/>
    <w:rsid w:val="00AD7CD6"/>
    <w:rsid w:val="00AE1717"/>
    <w:rsid w:val="00AE4D55"/>
    <w:rsid w:val="00AE4D5D"/>
    <w:rsid w:val="00AE5F27"/>
    <w:rsid w:val="00AE6D9E"/>
    <w:rsid w:val="00AE7B28"/>
    <w:rsid w:val="00AF21D3"/>
    <w:rsid w:val="00AF5D55"/>
    <w:rsid w:val="00B0039F"/>
    <w:rsid w:val="00B07233"/>
    <w:rsid w:val="00B13839"/>
    <w:rsid w:val="00B13CE1"/>
    <w:rsid w:val="00B13DD6"/>
    <w:rsid w:val="00B20490"/>
    <w:rsid w:val="00B20FD2"/>
    <w:rsid w:val="00B215E6"/>
    <w:rsid w:val="00B22691"/>
    <w:rsid w:val="00B25538"/>
    <w:rsid w:val="00B25937"/>
    <w:rsid w:val="00B263C2"/>
    <w:rsid w:val="00B26DB5"/>
    <w:rsid w:val="00B31348"/>
    <w:rsid w:val="00B33D4F"/>
    <w:rsid w:val="00B3506E"/>
    <w:rsid w:val="00B36678"/>
    <w:rsid w:val="00B41AA1"/>
    <w:rsid w:val="00B41BFF"/>
    <w:rsid w:val="00B43037"/>
    <w:rsid w:val="00B4697D"/>
    <w:rsid w:val="00B50FC4"/>
    <w:rsid w:val="00B52732"/>
    <w:rsid w:val="00B551C3"/>
    <w:rsid w:val="00B55398"/>
    <w:rsid w:val="00B553B9"/>
    <w:rsid w:val="00B55798"/>
    <w:rsid w:val="00B557AC"/>
    <w:rsid w:val="00B5594B"/>
    <w:rsid w:val="00B60944"/>
    <w:rsid w:val="00B62704"/>
    <w:rsid w:val="00B631DA"/>
    <w:rsid w:val="00B63966"/>
    <w:rsid w:val="00B66E07"/>
    <w:rsid w:val="00B703E6"/>
    <w:rsid w:val="00B70AF5"/>
    <w:rsid w:val="00B70FB1"/>
    <w:rsid w:val="00B73A78"/>
    <w:rsid w:val="00B7455D"/>
    <w:rsid w:val="00B77C57"/>
    <w:rsid w:val="00B82290"/>
    <w:rsid w:val="00B847C1"/>
    <w:rsid w:val="00B85F24"/>
    <w:rsid w:val="00B87268"/>
    <w:rsid w:val="00B90639"/>
    <w:rsid w:val="00B9111E"/>
    <w:rsid w:val="00B919F9"/>
    <w:rsid w:val="00B930EC"/>
    <w:rsid w:val="00B94D52"/>
    <w:rsid w:val="00BA1D8B"/>
    <w:rsid w:val="00BA2F32"/>
    <w:rsid w:val="00BA34D7"/>
    <w:rsid w:val="00BA38BC"/>
    <w:rsid w:val="00BA6035"/>
    <w:rsid w:val="00BA7E0C"/>
    <w:rsid w:val="00BB0F65"/>
    <w:rsid w:val="00BB2057"/>
    <w:rsid w:val="00BB518C"/>
    <w:rsid w:val="00BB7D9C"/>
    <w:rsid w:val="00BC2771"/>
    <w:rsid w:val="00BC293A"/>
    <w:rsid w:val="00BC2D91"/>
    <w:rsid w:val="00BC3B21"/>
    <w:rsid w:val="00BC3D64"/>
    <w:rsid w:val="00BC4F6D"/>
    <w:rsid w:val="00BD0560"/>
    <w:rsid w:val="00BD095B"/>
    <w:rsid w:val="00BD49A5"/>
    <w:rsid w:val="00BD52C4"/>
    <w:rsid w:val="00BD5589"/>
    <w:rsid w:val="00BE1A8A"/>
    <w:rsid w:val="00BF0692"/>
    <w:rsid w:val="00BF1815"/>
    <w:rsid w:val="00BF3B20"/>
    <w:rsid w:val="00BF5C73"/>
    <w:rsid w:val="00BF6E40"/>
    <w:rsid w:val="00BF713D"/>
    <w:rsid w:val="00C04D47"/>
    <w:rsid w:val="00C05225"/>
    <w:rsid w:val="00C063F8"/>
    <w:rsid w:val="00C06FB5"/>
    <w:rsid w:val="00C079DB"/>
    <w:rsid w:val="00C11EAB"/>
    <w:rsid w:val="00C1317C"/>
    <w:rsid w:val="00C147A6"/>
    <w:rsid w:val="00C16105"/>
    <w:rsid w:val="00C22B57"/>
    <w:rsid w:val="00C22D4D"/>
    <w:rsid w:val="00C24A43"/>
    <w:rsid w:val="00C2765D"/>
    <w:rsid w:val="00C27E6B"/>
    <w:rsid w:val="00C30D5F"/>
    <w:rsid w:val="00C31594"/>
    <w:rsid w:val="00C316DA"/>
    <w:rsid w:val="00C33C06"/>
    <w:rsid w:val="00C34637"/>
    <w:rsid w:val="00C34F85"/>
    <w:rsid w:val="00C3585F"/>
    <w:rsid w:val="00C40033"/>
    <w:rsid w:val="00C4014C"/>
    <w:rsid w:val="00C40BFD"/>
    <w:rsid w:val="00C44B23"/>
    <w:rsid w:val="00C45018"/>
    <w:rsid w:val="00C4752A"/>
    <w:rsid w:val="00C508DF"/>
    <w:rsid w:val="00C51DD0"/>
    <w:rsid w:val="00C53342"/>
    <w:rsid w:val="00C54010"/>
    <w:rsid w:val="00C556DF"/>
    <w:rsid w:val="00C5687E"/>
    <w:rsid w:val="00C62786"/>
    <w:rsid w:val="00C64548"/>
    <w:rsid w:val="00C66E25"/>
    <w:rsid w:val="00C67E61"/>
    <w:rsid w:val="00C71A88"/>
    <w:rsid w:val="00C775F3"/>
    <w:rsid w:val="00C77FED"/>
    <w:rsid w:val="00C8045E"/>
    <w:rsid w:val="00C82561"/>
    <w:rsid w:val="00C825FD"/>
    <w:rsid w:val="00C83001"/>
    <w:rsid w:val="00C83B5D"/>
    <w:rsid w:val="00C850B3"/>
    <w:rsid w:val="00C852BE"/>
    <w:rsid w:val="00C859EF"/>
    <w:rsid w:val="00C914B5"/>
    <w:rsid w:val="00C916DB"/>
    <w:rsid w:val="00C9341E"/>
    <w:rsid w:val="00C93DBB"/>
    <w:rsid w:val="00C944BB"/>
    <w:rsid w:val="00C96542"/>
    <w:rsid w:val="00C96917"/>
    <w:rsid w:val="00C9792E"/>
    <w:rsid w:val="00CA038B"/>
    <w:rsid w:val="00CA0890"/>
    <w:rsid w:val="00CA320B"/>
    <w:rsid w:val="00CA39BD"/>
    <w:rsid w:val="00CA3E4A"/>
    <w:rsid w:val="00CA4E4A"/>
    <w:rsid w:val="00CA5576"/>
    <w:rsid w:val="00CA58BA"/>
    <w:rsid w:val="00CA71E0"/>
    <w:rsid w:val="00CA7CA2"/>
    <w:rsid w:val="00CB2BDE"/>
    <w:rsid w:val="00CB47F9"/>
    <w:rsid w:val="00CB4BF9"/>
    <w:rsid w:val="00CB4D6C"/>
    <w:rsid w:val="00CB50C5"/>
    <w:rsid w:val="00CC2CCF"/>
    <w:rsid w:val="00CC33A5"/>
    <w:rsid w:val="00CC40F8"/>
    <w:rsid w:val="00CC5FC2"/>
    <w:rsid w:val="00CC6A95"/>
    <w:rsid w:val="00CC6F54"/>
    <w:rsid w:val="00CD0ED1"/>
    <w:rsid w:val="00CD12CE"/>
    <w:rsid w:val="00CD1D4A"/>
    <w:rsid w:val="00CD2C5A"/>
    <w:rsid w:val="00CD3D09"/>
    <w:rsid w:val="00CD4A29"/>
    <w:rsid w:val="00CD5175"/>
    <w:rsid w:val="00CD667C"/>
    <w:rsid w:val="00CE07A9"/>
    <w:rsid w:val="00CE393C"/>
    <w:rsid w:val="00CE5875"/>
    <w:rsid w:val="00CE7E76"/>
    <w:rsid w:val="00CF1120"/>
    <w:rsid w:val="00CF2496"/>
    <w:rsid w:val="00CF5862"/>
    <w:rsid w:val="00CF78DC"/>
    <w:rsid w:val="00CF7C5E"/>
    <w:rsid w:val="00D01ACA"/>
    <w:rsid w:val="00D02F76"/>
    <w:rsid w:val="00D04AEC"/>
    <w:rsid w:val="00D07737"/>
    <w:rsid w:val="00D106D1"/>
    <w:rsid w:val="00D168F0"/>
    <w:rsid w:val="00D222D9"/>
    <w:rsid w:val="00D2253F"/>
    <w:rsid w:val="00D23D6A"/>
    <w:rsid w:val="00D2507A"/>
    <w:rsid w:val="00D25682"/>
    <w:rsid w:val="00D25840"/>
    <w:rsid w:val="00D30EFB"/>
    <w:rsid w:val="00D31AFD"/>
    <w:rsid w:val="00D31CD0"/>
    <w:rsid w:val="00D32E3A"/>
    <w:rsid w:val="00D3480F"/>
    <w:rsid w:val="00D441CB"/>
    <w:rsid w:val="00D44796"/>
    <w:rsid w:val="00D46027"/>
    <w:rsid w:val="00D50D0D"/>
    <w:rsid w:val="00D517CB"/>
    <w:rsid w:val="00D529B9"/>
    <w:rsid w:val="00D52BDC"/>
    <w:rsid w:val="00D54393"/>
    <w:rsid w:val="00D54813"/>
    <w:rsid w:val="00D55320"/>
    <w:rsid w:val="00D56573"/>
    <w:rsid w:val="00D56776"/>
    <w:rsid w:val="00D56CB4"/>
    <w:rsid w:val="00D57878"/>
    <w:rsid w:val="00D61366"/>
    <w:rsid w:val="00D61FC8"/>
    <w:rsid w:val="00D64F66"/>
    <w:rsid w:val="00D66A76"/>
    <w:rsid w:val="00D700EC"/>
    <w:rsid w:val="00D7031E"/>
    <w:rsid w:val="00D7033D"/>
    <w:rsid w:val="00D71EF9"/>
    <w:rsid w:val="00D72CFB"/>
    <w:rsid w:val="00D764E7"/>
    <w:rsid w:val="00D80EFA"/>
    <w:rsid w:val="00D8258F"/>
    <w:rsid w:val="00D8512E"/>
    <w:rsid w:val="00D8576F"/>
    <w:rsid w:val="00D90DA4"/>
    <w:rsid w:val="00D915CB"/>
    <w:rsid w:val="00D92499"/>
    <w:rsid w:val="00D93584"/>
    <w:rsid w:val="00D94038"/>
    <w:rsid w:val="00D9610E"/>
    <w:rsid w:val="00D96CEE"/>
    <w:rsid w:val="00DA5D9F"/>
    <w:rsid w:val="00DA66FF"/>
    <w:rsid w:val="00DA68BC"/>
    <w:rsid w:val="00DA6E2D"/>
    <w:rsid w:val="00DB0068"/>
    <w:rsid w:val="00DB17C9"/>
    <w:rsid w:val="00DB210A"/>
    <w:rsid w:val="00DB238C"/>
    <w:rsid w:val="00DB30AF"/>
    <w:rsid w:val="00DB4E08"/>
    <w:rsid w:val="00DB6195"/>
    <w:rsid w:val="00DB78B5"/>
    <w:rsid w:val="00DC0518"/>
    <w:rsid w:val="00DC0A79"/>
    <w:rsid w:val="00DC5CE9"/>
    <w:rsid w:val="00DC6ACC"/>
    <w:rsid w:val="00DD18B0"/>
    <w:rsid w:val="00DD2D01"/>
    <w:rsid w:val="00DD5403"/>
    <w:rsid w:val="00DD730B"/>
    <w:rsid w:val="00DE1F72"/>
    <w:rsid w:val="00DE30CC"/>
    <w:rsid w:val="00DE3124"/>
    <w:rsid w:val="00DE5509"/>
    <w:rsid w:val="00DE5B3D"/>
    <w:rsid w:val="00DE78B0"/>
    <w:rsid w:val="00DE7F46"/>
    <w:rsid w:val="00DF0A55"/>
    <w:rsid w:val="00DF19C0"/>
    <w:rsid w:val="00DF2801"/>
    <w:rsid w:val="00DF4A6D"/>
    <w:rsid w:val="00DF5BD6"/>
    <w:rsid w:val="00DF5E46"/>
    <w:rsid w:val="00DF6F56"/>
    <w:rsid w:val="00DF7822"/>
    <w:rsid w:val="00E00285"/>
    <w:rsid w:val="00E054AC"/>
    <w:rsid w:val="00E076B4"/>
    <w:rsid w:val="00E10FFE"/>
    <w:rsid w:val="00E15D66"/>
    <w:rsid w:val="00E21EDF"/>
    <w:rsid w:val="00E2287F"/>
    <w:rsid w:val="00E27277"/>
    <w:rsid w:val="00E2742B"/>
    <w:rsid w:val="00E314A4"/>
    <w:rsid w:val="00E3190A"/>
    <w:rsid w:val="00E33D7D"/>
    <w:rsid w:val="00E348BE"/>
    <w:rsid w:val="00E36AD9"/>
    <w:rsid w:val="00E401A3"/>
    <w:rsid w:val="00E441A9"/>
    <w:rsid w:val="00E44C98"/>
    <w:rsid w:val="00E46B5C"/>
    <w:rsid w:val="00E46E1B"/>
    <w:rsid w:val="00E502F4"/>
    <w:rsid w:val="00E506DE"/>
    <w:rsid w:val="00E507A0"/>
    <w:rsid w:val="00E5100B"/>
    <w:rsid w:val="00E524BF"/>
    <w:rsid w:val="00E549EF"/>
    <w:rsid w:val="00E56DA3"/>
    <w:rsid w:val="00E57B90"/>
    <w:rsid w:val="00E57C9F"/>
    <w:rsid w:val="00E600EB"/>
    <w:rsid w:val="00E6065B"/>
    <w:rsid w:val="00E6109B"/>
    <w:rsid w:val="00E6229C"/>
    <w:rsid w:val="00E639E7"/>
    <w:rsid w:val="00E64AC3"/>
    <w:rsid w:val="00E651AA"/>
    <w:rsid w:val="00E73735"/>
    <w:rsid w:val="00E74E8E"/>
    <w:rsid w:val="00E75237"/>
    <w:rsid w:val="00E75BF3"/>
    <w:rsid w:val="00E7676E"/>
    <w:rsid w:val="00E776D0"/>
    <w:rsid w:val="00E77B33"/>
    <w:rsid w:val="00E80657"/>
    <w:rsid w:val="00E81D0E"/>
    <w:rsid w:val="00E8290F"/>
    <w:rsid w:val="00E91927"/>
    <w:rsid w:val="00E9286D"/>
    <w:rsid w:val="00E92AFB"/>
    <w:rsid w:val="00E92D79"/>
    <w:rsid w:val="00E975C5"/>
    <w:rsid w:val="00EA5349"/>
    <w:rsid w:val="00EA6939"/>
    <w:rsid w:val="00EB066F"/>
    <w:rsid w:val="00EB271F"/>
    <w:rsid w:val="00EB48AF"/>
    <w:rsid w:val="00EB64E9"/>
    <w:rsid w:val="00EB6A52"/>
    <w:rsid w:val="00EC283F"/>
    <w:rsid w:val="00EC4453"/>
    <w:rsid w:val="00EC4F31"/>
    <w:rsid w:val="00EC68F2"/>
    <w:rsid w:val="00EC729F"/>
    <w:rsid w:val="00ED129C"/>
    <w:rsid w:val="00ED2474"/>
    <w:rsid w:val="00ED313D"/>
    <w:rsid w:val="00ED6152"/>
    <w:rsid w:val="00ED6466"/>
    <w:rsid w:val="00ED65D6"/>
    <w:rsid w:val="00EE123F"/>
    <w:rsid w:val="00EE1661"/>
    <w:rsid w:val="00EE2BDC"/>
    <w:rsid w:val="00EE3BE5"/>
    <w:rsid w:val="00EE4080"/>
    <w:rsid w:val="00EF27CE"/>
    <w:rsid w:val="00EF3437"/>
    <w:rsid w:val="00EF461C"/>
    <w:rsid w:val="00EF5087"/>
    <w:rsid w:val="00EF6877"/>
    <w:rsid w:val="00F00623"/>
    <w:rsid w:val="00F01DC9"/>
    <w:rsid w:val="00F02350"/>
    <w:rsid w:val="00F06033"/>
    <w:rsid w:val="00F07EAD"/>
    <w:rsid w:val="00F10614"/>
    <w:rsid w:val="00F118CD"/>
    <w:rsid w:val="00F11F45"/>
    <w:rsid w:val="00F127A8"/>
    <w:rsid w:val="00F12DF2"/>
    <w:rsid w:val="00F131A0"/>
    <w:rsid w:val="00F15635"/>
    <w:rsid w:val="00F15D2F"/>
    <w:rsid w:val="00F204A5"/>
    <w:rsid w:val="00F22236"/>
    <w:rsid w:val="00F22BC4"/>
    <w:rsid w:val="00F269DE"/>
    <w:rsid w:val="00F306D7"/>
    <w:rsid w:val="00F315A9"/>
    <w:rsid w:val="00F37C63"/>
    <w:rsid w:val="00F438F3"/>
    <w:rsid w:val="00F44629"/>
    <w:rsid w:val="00F44D0F"/>
    <w:rsid w:val="00F46DBA"/>
    <w:rsid w:val="00F47ACB"/>
    <w:rsid w:val="00F50328"/>
    <w:rsid w:val="00F51A23"/>
    <w:rsid w:val="00F524C5"/>
    <w:rsid w:val="00F531DF"/>
    <w:rsid w:val="00F5409B"/>
    <w:rsid w:val="00F5547F"/>
    <w:rsid w:val="00F57330"/>
    <w:rsid w:val="00F622A2"/>
    <w:rsid w:val="00F62879"/>
    <w:rsid w:val="00F631F7"/>
    <w:rsid w:val="00F642B1"/>
    <w:rsid w:val="00F67CB6"/>
    <w:rsid w:val="00F718E5"/>
    <w:rsid w:val="00F720B0"/>
    <w:rsid w:val="00F72B42"/>
    <w:rsid w:val="00F74297"/>
    <w:rsid w:val="00F74CF5"/>
    <w:rsid w:val="00F759C1"/>
    <w:rsid w:val="00F77FAC"/>
    <w:rsid w:val="00F8184B"/>
    <w:rsid w:val="00F8228D"/>
    <w:rsid w:val="00F86FE0"/>
    <w:rsid w:val="00F87B80"/>
    <w:rsid w:val="00F90031"/>
    <w:rsid w:val="00F92FF5"/>
    <w:rsid w:val="00F95E63"/>
    <w:rsid w:val="00F964F1"/>
    <w:rsid w:val="00F965E7"/>
    <w:rsid w:val="00F9735F"/>
    <w:rsid w:val="00FA3177"/>
    <w:rsid w:val="00FA38F1"/>
    <w:rsid w:val="00FA458A"/>
    <w:rsid w:val="00FA5A30"/>
    <w:rsid w:val="00FA6E64"/>
    <w:rsid w:val="00FB0795"/>
    <w:rsid w:val="00FB1D4C"/>
    <w:rsid w:val="00FB3F3D"/>
    <w:rsid w:val="00FB6625"/>
    <w:rsid w:val="00FB7D67"/>
    <w:rsid w:val="00FC01E5"/>
    <w:rsid w:val="00FC06FC"/>
    <w:rsid w:val="00FC30B9"/>
    <w:rsid w:val="00FC448E"/>
    <w:rsid w:val="00FC4744"/>
    <w:rsid w:val="00FC4858"/>
    <w:rsid w:val="00FC6DCB"/>
    <w:rsid w:val="00FD29E8"/>
    <w:rsid w:val="00FD2D76"/>
    <w:rsid w:val="00FD568E"/>
    <w:rsid w:val="00FE0B37"/>
    <w:rsid w:val="00FE2CA0"/>
    <w:rsid w:val="00FE4808"/>
    <w:rsid w:val="00FF2332"/>
    <w:rsid w:val="00FF470E"/>
    <w:rsid w:val="00FF53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C73"/>
    <w:rPr>
      <w:sz w:val="26"/>
    </w:rPr>
  </w:style>
  <w:style w:type="paragraph" w:styleId="Ttulo1">
    <w:name w:val="heading 1"/>
    <w:basedOn w:val="Normal"/>
    <w:next w:val="Normal"/>
    <w:qFormat/>
    <w:rsid w:val="00BF5C73"/>
    <w:pPr>
      <w:keepNext/>
      <w:jc w:val="both"/>
      <w:outlineLvl w:val="0"/>
    </w:pPr>
    <w:rPr>
      <w:b/>
    </w:rPr>
  </w:style>
  <w:style w:type="paragraph" w:styleId="Ttulo2">
    <w:name w:val="heading 2"/>
    <w:basedOn w:val="Normal"/>
    <w:next w:val="Normal"/>
    <w:qFormat/>
    <w:rsid w:val="00BF5C73"/>
    <w:pPr>
      <w:keepNext/>
      <w:jc w:val="both"/>
      <w:outlineLvl w:val="1"/>
    </w:pPr>
    <w:rPr>
      <w:rFonts w:ascii="Bookman Old Style" w:hAnsi="Bookman Old Style"/>
      <w:b/>
      <w:sz w:val="20"/>
    </w:rPr>
  </w:style>
  <w:style w:type="paragraph" w:styleId="Ttulo3">
    <w:name w:val="heading 3"/>
    <w:basedOn w:val="Normal"/>
    <w:next w:val="Normal"/>
    <w:qFormat/>
    <w:rsid w:val="00BF5C73"/>
    <w:pPr>
      <w:keepNext/>
      <w:spacing w:before="240" w:after="60"/>
      <w:outlineLvl w:val="2"/>
    </w:pPr>
    <w:rPr>
      <w:rFonts w:ascii="Arial" w:hAnsi="Arial" w:cs="Arial"/>
      <w:b/>
      <w:bCs/>
      <w:szCs w:val="26"/>
    </w:rPr>
  </w:style>
  <w:style w:type="paragraph" w:styleId="Ttulo4">
    <w:name w:val="heading 4"/>
    <w:basedOn w:val="Normal"/>
    <w:next w:val="Normal"/>
    <w:qFormat/>
    <w:rsid w:val="00BF5C73"/>
    <w:pPr>
      <w:keepNext/>
      <w:spacing w:before="240" w:after="60"/>
      <w:outlineLvl w:val="3"/>
    </w:pPr>
    <w:rPr>
      <w:b/>
      <w:bCs/>
      <w:sz w:val="28"/>
      <w:szCs w:val="28"/>
    </w:rPr>
  </w:style>
  <w:style w:type="paragraph" w:styleId="Ttulo5">
    <w:name w:val="heading 5"/>
    <w:basedOn w:val="Normal"/>
    <w:next w:val="Normal"/>
    <w:qFormat/>
    <w:rsid w:val="00BF5C73"/>
    <w:pPr>
      <w:spacing w:before="240" w:after="60"/>
      <w:outlineLvl w:val="4"/>
    </w:pPr>
    <w:rPr>
      <w:b/>
      <w:bCs/>
      <w:i/>
      <w:iCs/>
      <w:szCs w:val="26"/>
    </w:rPr>
  </w:style>
  <w:style w:type="paragraph" w:styleId="Ttulo6">
    <w:name w:val="heading 6"/>
    <w:basedOn w:val="Normal"/>
    <w:next w:val="Normal"/>
    <w:qFormat/>
    <w:rsid w:val="00BF5C73"/>
    <w:pPr>
      <w:keepNext/>
      <w:jc w:val="center"/>
      <w:outlineLvl w:val="5"/>
    </w:pPr>
    <w:rPr>
      <w:rFonts w:ascii="Arial" w:hAnsi="Arial" w:cs="Arial"/>
      <w:b/>
      <w:sz w:val="20"/>
    </w:rPr>
  </w:style>
  <w:style w:type="paragraph" w:styleId="Ttulo7">
    <w:name w:val="heading 7"/>
    <w:basedOn w:val="Normal"/>
    <w:next w:val="Normal"/>
    <w:qFormat/>
    <w:rsid w:val="00BF5C73"/>
    <w:pPr>
      <w:spacing w:before="240" w:after="60"/>
      <w:outlineLvl w:val="6"/>
    </w:pPr>
    <w:rPr>
      <w:sz w:val="24"/>
      <w:szCs w:val="24"/>
    </w:rPr>
  </w:style>
  <w:style w:type="paragraph" w:styleId="Ttulo8">
    <w:name w:val="heading 8"/>
    <w:basedOn w:val="Normal"/>
    <w:next w:val="Normal"/>
    <w:qFormat/>
    <w:rsid w:val="00BF5C73"/>
    <w:pPr>
      <w:keepNext/>
      <w:outlineLvl w:val="7"/>
    </w:pPr>
    <w:rPr>
      <w:rFonts w:ascii="Arial" w:hAnsi="Arial" w:cs="Arial"/>
      <w:b/>
      <w:sz w:val="20"/>
    </w:rPr>
  </w:style>
  <w:style w:type="paragraph" w:styleId="Ttulo9">
    <w:name w:val="heading 9"/>
    <w:basedOn w:val="Normal"/>
    <w:next w:val="Normal"/>
    <w:qFormat/>
    <w:rsid w:val="00BF5C73"/>
    <w:pPr>
      <w:keepNext/>
      <w:jc w:val="center"/>
      <w:outlineLvl w:val="8"/>
    </w:pPr>
    <w:rPr>
      <w:rFonts w:ascii="Arial Narrow" w:hAnsi="Arial Narrow" w:cs="Arial"/>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5C73"/>
    <w:pPr>
      <w:jc w:val="center"/>
    </w:pPr>
    <w:rPr>
      <w:rFonts w:ascii="Bookman Old Style" w:hAnsi="Bookman Old Style"/>
      <w:b/>
      <w:sz w:val="20"/>
      <w:lang/>
    </w:rPr>
  </w:style>
  <w:style w:type="paragraph" w:styleId="Recuodecorpodetexto2">
    <w:name w:val="Body Text Indent 2"/>
    <w:basedOn w:val="Normal"/>
    <w:rsid w:val="00BF5C73"/>
    <w:pPr>
      <w:ind w:left="1134" w:hanging="1134"/>
      <w:jc w:val="both"/>
    </w:pPr>
    <w:rPr>
      <w:rFonts w:ascii="Bookman Old Style" w:hAnsi="Bookman Old Style"/>
      <w:sz w:val="20"/>
    </w:rPr>
  </w:style>
  <w:style w:type="paragraph" w:styleId="Corpodetexto">
    <w:name w:val="Body Text"/>
    <w:basedOn w:val="Normal"/>
    <w:link w:val="CorpodetextoChar"/>
    <w:rsid w:val="00BF5C73"/>
    <w:pPr>
      <w:jc w:val="both"/>
    </w:pPr>
    <w:rPr>
      <w:lang/>
    </w:rPr>
  </w:style>
  <w:style w:type="character" w:styleId="Nmerodepgina">
    <w:name w:val="page number"/>
    <w:basedOn w:val="Fontepargpadro"/>
    <w:rsid w:val="00BF5C73"/>
  </w:style>
  <w:style w:type="paragraph" w:styleId="Rodap">
    <w:name w:val="footer"/>
    <w:basedOn w:val="Normal"/>
    <w:rsid w:val="00BF5C73"/>
    <w:pPr>
      <w:tabs>
        <w:tab w:val="center" w:pos="4419"/>
        <w:tab w:val="right" w:pos="8838"/>
      </w:tabs>
    </w:pPr>
  </w:style>
  <w:style w:type="paragraph" w:styleId="Corpodetexto2">
    <w:name w:val="Body Text 2"/>
    <w:basedOn w:val="Normal"/>
    <w:rsid w:val="00BF5C73"/>
    <w:pPr>
      <w:jc w:val="both"/>
    </w:pPr>
    <w:rPr>
      <w:rFonts w:ascii="Bookman Old Style" w:hAnsi="Bookman Old Style"/>
      <w:sz w:val="20"/>
    </w:rPr>
  </w:style>
  <w:style w:type="paragraph" w:styleId="Recuodecorpodetexto3">
    <w:name w:val="Body Text Indent 3"/>
    <w:basedOn w:val="Normal"/>
    <w:link w:val="Recuodecorpodetexto3Char"/>
    <w:rsid w:val="00BF5C73"/>
    <w:pPr>
      <w:spacing w:after="120"/>
      <w:ind w:left="283"/>
    </w:pPr>
    <w:rPr>
      <w:sz w:val="16"/>
      <w:szCs w:val="16"/>
      <w:lang/>
    </w:rPr>
  </w:style>
  <w:style w:type="paragraph" w:styleId="Recuodecorpodetexto">
    <w:name w:val="Body Text Indent"/>
    <w:basedOn w:val="Normal"/>
    <w:rsid w:val="00BF5C73"/>
    <w:pPr>
      <w:spacing w:after="120"/>
      <w:ind w:left="283"/>
    </w:pPr>
  </w:style>
  <w:style w:type="paragraph" w:customStyle="1" w:styleId="Recuodecorpodetexto21">
    <w:name w:val="Recuo de corpo de texto 21"/>
    <w:basedOn w:val="Normal"/>
    <w:rsid w:val="00BF5C73"/>
    <w:pPr>
      <w:suppressAutoHyphens/>
      <w:autoSpaceDE w:val="0"/>
      <w:ind w:left="709" w:hanging="709"/>
      <w:jc w:val="both"/>
    </w:pPr>
    <w:rPr>
      <w:rFonts w:ascii="Arial" w:hAnsi="Arial" w:cs="Arial"/>
      <w:sz w:val="22"/>
      <w:szCs w:val="22"/>
      <w:lang w:val="en-US" w:eastAsia="ar-SA"/>
    </w:rPr>
  </w:style>
  <w:style w:type="paragraph" w:styleId="Cabealho">
    <w:name w:val="header"/>
    <w:basedOn w:val="Normal"/>
    <w:rsid w:val="00BF5C73"/>
    <w:pPr>
      <w:tabs>
        <w:tab w:val="center" w:pos="4252"/>
        <w:tab w:val="right" w:pos="8504"/>
      </w:tabs>
    </w:pPr>
  </w:style>
  <w:style w:type="character" w:customStyle="1" w:styleId="WW8Num17z1">
    <w:name w:val="WW8Num17z1"/>
    <w:rsid w:val="00BF5C73"/>
    <w:rPr>
      <w:b w:val="0"/>
    </w:rPr>
  </w:style>
  <w:style w:type="paragraph" w:customStyle="1" w:styleId="PADRAO">
    <w:name w:val="PADRAO"/>
    <w:basedOn w:val="Normal"/>
    <w:rsid w:val="00BF5C73"/>
    <w:pPr>
      <w:suppressAutoHyphens/>
      <w:jc w:val="both"/>
    </w:pPr>
    <w:rPr>
      <w:rFonts w:ascii="Tms Rmn" w:hAnsi="Tms Rmn"/>
      <w:sz w:val="24"/>
      <w:lang w:eastAsia="ar-SA"/>
    </w:rPr>
  </w:style>
  <w:style w:type="paragraph" w:styleId="Textodebalo">
    <w:name w:val="Balloon Text"/>
    <w:basedOn w:val="Normal"/>
    <w:semiHidden/>
    <w:rsid w:val="00BF5C73"/>
    <w:rPr>
      <w:rFonts w:ascii="Tahoma" w:hAnsi="Tahoma" w:cs="Tahoma"/>
      <w:sz w:val="16"/>
      <w:szCs w:val="16"/>
    </w:rPr>
  </w:style>
  <w:style w:type="paragraph" w:styleId="Corpodetexto3">
    <w:name w:val="Body Text 3"/>
    <w:basedOn w:val="Normal"/>
    <w:rsid w:val="00BF5C73"/>
    <w:pPr>
      <w:spacing w:after="120"/>
    </w:pPr>
    <w:rPr>
      <w:sz w:val="16"/>
      <w:szCs w:val="16"/>
    </w:rPr>
  </w:style>
  <w:style w:type="character" w:customStyle="1" w:styleId="texto-normal1">
    <w:name w:val="texto-normal1"/>
    <w:rsid w:val="00BF5C73"/>
    <w:rPr>
      <w:rFonts w:ascii="Arial" w:hAnsi="Arial" w:cs="Arial" w:hint="default"/>
      <w:b w:val="0"/>
      <w:bCs w:val="0"/>
      <w:i w:val="0"/>
      <w:iCs w:val="0"/>
      <w:caps w:val="0"/>
      <w:smallCaps w:val="0"/>
      <w:color w:val="333333"/>
      <w:sz w:val="20"/>
      <w:szCs w:val="20"/>
    </w:rPr>
  </w:style>
  <w:style w:type="paragraph" w:styleId="Subttulo">
    <w:name w:val="Subtitle"/>
    <w:basedOn w:val="Normal"/>
    <w:next w:val="Corpodetexto"/>
    <w:qFormat/>
    <w:rsid w:val="00BF5C73"/>
    <w:pPr>
      <w:keepNext/>
      <w:suppressAutoHyphens/>
      <w:spacing w:before="240" w:after="120"/>
      <w:jc w:val="center"/>
    </w:pPr>
    <w:rPr>
      <w:rFonts w:ascii="Arial" w:eastAsia="MS Mincho" w:hAnsi="Arial" w:cs="Tahoma"/>
      <w:i/>
      <w:iCs/>
      <w:sz w:val="28"/>
      <w:szCs w:val="28"/>
      <w:lang w:eastAsia="ar-SA"/>
    </w:rPr>
  </w:style>
  <w:style w:type="paragraph" w:styleId="PargrafodaLista">
    <w:name w:val="List Paragraph"/>
    <w:basedOn w:val="Normal"/>
    <w:uiPriority w:val="34"/>
    <w:qFormat/>
    <w:rsid w:val="00E15D66"/>
    <w:pPr>
      <w:ind w:left="708"/>
    </w:pPr>
  </w:style>
  <w:style w:type="character" w:customStyle="1" w:styleId="TtuloChar">
    <w:name w:val="Título Char"/>
    <w:link w:val="Ttulo"/>
    <w:rsid w:val="00E15D66"/>
    <w:rPr>
      <w:rFonts w:ascii="Bookman Old Style" w:hAnsi="Bookman Old Style"/>
      <w:b/>
    </w:rPr>
  </w:style>
  <w:style w:type="paragraph" w:styleId="TextosemFormatao">
    <w:name w:val="Plain Text"/>
    <w:basedOn w:val="Normal"/>
    <w:link w:val="TextosemFormataoChar"/>
    <w:uiPriority w:val="99"/>
    <w:unhideWhenUsed/>
    <w:rsid w:val="00CC5FC2"/>
    <w:rPr>
      <w:rFonts w:ascii="Consolas" w:eastAsia="Calibri" w:hAnsi="Consolas"/>
      <w:sz w:val="21"/>
      <w:szCs w:val="21"/>
      <w:lang w:eastAsia="en-US"/>
    </w:rPr>
  </w:style>
  <w:style w:type="character" w:customStyle="1" w:styleId="TextosemFormataoChar">
    <w:name w:val="Texto sem Formatação Char"/>
    <w:link w:val="TextosemFormatao"/>
    <w:uiPriority w:val="99"/>
    <w:rsid w:val="00CC5FC2"/>
    <w:rPr>
      <w:rFonts w:ascii="Consolas" w:eastAsia="Calibri" w:hAnsi="Consolas" w:cs="Times New Roman"/>
      <w:sz w:val="21"/>
      <w:szCs w:val="21"/>
      <w:lang w:eastAsia="en-US"/>
    </w:rPr>
  </w:style>
  <w:style w:type="character" w:customStyle="1" w:styleId="CorpodetextoChar">
    <w:name w:val="Corpo de texto Char"/>
    <w:link w:val="Corpodetexto"/>
    <w:rsid w:val="00D8512E"/>
    <w:rPr>
      <w:sz w:val="26"/>
    </w:rPr>
  </w:style>
  <w:style w:type="table" w:styleId="Tabelacomgrade">
    <w:name w:val="Table Grid"/>
    <w:basedOn w:val="Tabelanormal"/>
    <w:rsid w:val="00B90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quinadeescreverHTML">
    <w:name w:val="HTML Typewriter"/>
    <w:rsid w:val="00D90DA4"/>
    <w:rPr>
      <w:rFonts w:ascii="Arial Unicode MS" w:eastAsia="Arial Unicode MS" w:hAnsi="Arial Unicode MS" w:cs="Arial Unicode MS"/>
      <w:color w:val="333333"/>
      <w:sz w:val="20"/>
      <w:szCs w:val="20"/>
    </w:rPr>
  </w:style>
  <w:style w:type="paragraph" w:customStyle="1" w:styleId="ndice">
    <w:name w:val="Índice"/>
    <w:basedOn w:val="Normal"/>
    <w:rsid w:val="00367910"/>
    <w:pPr>
      <w:widowControl w:val="0"/>
      <w:suppressLineNumbers/>
      <w:suppressAutoHyphens/>
      <w:adjustRightInd w:val="0"/>
      <w:spacing w:line="360" w:lineRule="atLeast"/>
      <w:textAlignment w:val="baseline"/>
    </w:pPr>
    <w:rPr>
      <w:rFonts w:cs="Tahoma"/>
      <w:sz w:val="24"/>
      <w:szCs w:val="24"/>
      <w:lang w:eastAsia="ar-SA"/>
    </w:rPr>
  </w:style>
  <w:style w:type="character" w:styleId="Hyperlink">
    <w:name w:val="Hyperlink"/>
    <w:uiPriority w:val="99"/>
    <w:rsid w:val="00C53342"/>
    <w:rPr>
      <w:color w:val="0000FF"/>
      <w:u w:val="single"/>
    </w:rPr>
  </w:style>
  <w:style w:type="character" w:customStyle="1" w:styleId="Recuodecorpodetexto3Char">
    <w:name w:val="Recuo de corpo de texto 3 Char"/>
    <w:link w:val="Recuodecorpodetexto3"/>
    <w:rsid w:val="007B0EE6"/>
    <w:rPr>
      <w:sz w:val="16"/>
      <w:szCs w:val="16"/>
    </w:rPr>
  </w:style>
</w:styles>
</file>

<file path=word/webSettings.xml><?xml version="1.0" encoding="utf-8"?>
<w:webSettings xmlns:r="http://schemas.openxmlformats.org/officeDocument/2006/relationships" xmlns:w="http://schemas.openxmlformats.org/wordprocessingml/2006/main">
  <w:divs>
    <w:div w:id="1688292978">
      <w:bodyDiv w:val="1"/>
      <w:marLeft w:val="0"/>
      <w:marRight w:val="0"/>
      <w:marTop w:val="0"/>
      <w:marBottom w:val="0"/>
      <w:divBdr>
        <w:top w:val="none" w:sz="0" w:space="0" w:color="auto"/>
        <w:left w:val="none" w:sz="0" w:space="0" w:color="auto"/>
        <w:bottom w:val="none" w:sz="0" w:space="0" w:color="auto"/>
        <w:right w:val="none" w:sz="0" w:space="0" w:color="auto"/>
      </w:divBdr>
    </w:div>
    <w:div w:id="1784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2E0E-6EEA-457A-9C8F-7A97DB0B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10566</Words>
  <Characters>59725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PROCESSO DE LICITAÇÃO Nº 133/2006</vt:lpstr>
    </vt:vector>
  </TitlesOfParts>
  <Company/>
  <LinksUpToDate>false</LinksUpToDate>
  <CharactersWithSpaces>70151</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133/2006</dc:title>
  <dc:subject/>
  <dc:creator>Prefeitura Municipal de Joaçaba</dc:creator>
  <cp:keywords/>
  <cp:lastModifiedBy>Jose</cp:lastModifiedBy>
  <cp:revision>12</cp:revision>
  <cp:lastPrinted>2017-06-01T18:34:00Z</cp:lastPrinted>
  <dcterms:created xsi:type="dcterms:W3CDTF">2017-05-31T18:44:00Z</dcterms:created>
  <dcterms:modified xsi:type="dcterms:W3CDTF">2017-06-06T21:22:00Z</dcterms:modified>
</cp:coreProperties>
</file>