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E0" w:rsidRDefault="003442E0" w:rsidP="003442E0">
      <w:pPr>
        <w:autoSpaceDE w:val="0"/>
        <w:autoSpaceDN w:val="0"/>
        <w:adjustRightInd w:val="0"/>
        <w:jc w:val="center"/>
        <w:rPr>
          <w:rFonts w:ascii="Arial" w:hAnsi="Arial" w:cs="Arial"/>
          <w:b/>
          <w:sz w:val="20"/>
          <w:szCs w:val="20"/>
        </w:rPr>
      </w:pPr>
      <w:r w:rsidRPr="003442E0">
        <w:rPr>
          <w:rFonts w:ascii="Arial" w:hAnsi="Arial" w:cs="Arial"/>
          <w:b/>
          <w:sz w:val="20"/>
          <w:szCs w:val="20"/>
        </w:rPr>
        <w:t xml:space="preserve">ATA DE REGISTRO DE PREÇOS Nº </w:t>
      </w:r>
      <w:r w:rsidR="002C0FCB">
        <w:rPr>
          <w:rFonts w:ascii="Arial" w:hAnsi="Arial" w:cs="Arial"/>
          <w:b/>
          <w:sz w:val="20"/>
          <w:szCs w:val="20"/>
        </w:rPr>
        <w:t>04</w:t>
      </w:r>
      <w:r w:rsidR="00E6688E">
        <w:rPr>
          <w:rFonts w:ascii="Arial" w:hAnsi="Arial" w:cs="Arial"/>
          <w:b/>
          <w:sz w:val="20"/>
          <w:szCs w:val="20"/>
        </w:rPr>
        <w:t>/2017/FMAS/02</w:t>
      </w:r>
    </w:p>
    <w:p w:rsidR="009B68D9" w:rsidRPr="003442E0" w:rsidRDefault="009B68D9" w:rsidP="003442E0">
      <w:pPr>
        <w:autoSpaceDE w:val="0"/>
        <w:autoSpaceDN w:val="0"/>
        <w:adjustRightInd w:val="0"/>
        <w:jc w:val="center"/>
        <w:rPr>
          <w:rFonts w:ascii="Arial" w:hAnsi="Arial" w:cs="Arial"/>
          <w:b/>
          <w:sz w:val="20"/>
          <w:szCs w:val="20"/>
        </w:rPr>
      </w:pPr>
    </w:p>
    <w:p w:rsidR="003442E0" w:rsidRDefault="003442E0" w:rsidP="003442E0">
      <w:pPr>
        <w:jc w:val="both"/>
        <w:rPr>
          <w:rFonts w:ascii="Arial" w:hAnsi="Arial" w:cs="Arial"/>
          <w:sz w:val="20"/>
          <w:szCs w:val="20"/>
        </w:rPr>
      </w:pPr>
      <w:r w:rsidRPr="003442E0">
        <w:rPr>
          <w:rFonts w:ascii="Arial" w:hAnsi="Arial" w:cs="Arial"/>
          <w:sz w:val="20"/>
          <w:szCs w:val="20"/>
        </w:rPr>
        <w:t xml:space="preserve">COM </w:t>
      </w:r>
      <w:proofErr w:type="gramStart"/>
      <w:r w:rsidRPr="003442E0">
        <w:rPr>
          <w:rFonts w:ascii="Arial" w:hAnsi="Arial" w:cs="Arial"/>
          <w:sz w:val="20"/>
          <w:szCs w:val="20"/>
        </w:rPr>
        <w:t>EFEITO</w:t>
      </w:r>
      <w:proofErr w:type="gramEnd"/>
      <w:r w:rsidRPr="003442E0">
        <w:rPr>
          <w:rFonts w:ascii="Arial" w:hAnsi="Arial" w:cs="Arial"/>
          <w:sz w:val="20"/>
          <w:szCs w:val="20"/>
        </w:rPr>
        <w:t xml:space="preserve"> JURÍDICO DE DOCUMENTO DE AJUSTE CONTRATUAL, CUJO OBJETO CONSTITUI O </w:t>
      </w:r>
      <w:r w:rsidRPr="003442E0">
        <w:rPr>
          <w:rFonts w:ascii="Arial" w:hAnsi="Arial" w:cs="Arial"/>
          <w:b/>
          <w:sz w:val="20"/>
          <w:szCs w:val="20"/>
        </w:rPr>
        <w:t>REGISTRO DE PREÇOS</w:t>
      </w:r>
      <w:r w:rsidRPr="003442E0">
        <w:rPr>
          <w:rFonts w:ascii="Arial" w:hAnsi="Arial" w:cs="Arial"/>
          <w:sz w:val="20"/>
          <w:szCs w:val="20"/>
        </w:rPr>
        <w:t xml:space="preserve"> PARA AQUISIÇÃO EVENTUAL E FUTURA, DE PRODUTOS DE HIGIENE PESSOAL, BEM COMO DE PRODUTOS E MATERIAIS DESTINADOS À LIMPEZA E CONSERVAÇÃO DOS PRÉDIOS PÚBLICOS MUNICIPAIS. </w:t>
      </w:r>
    </w:p>
    <w:p w:rsidR="009B68D9" w:rsidRPr="003442E0" w:rsidRDefault="009B68D9" w:rsidP="003442E0">
      <w:pPr>
        <w:jc w:val="both"/>
        <w:rPr>
          <w:rFonts w:ascii="Arial" w:hAnsi="Arial" w:cs="Arial"/>
          <w:sz w:val="20"/>
          <w:szCs w:val="20"/>
        </w:rPr>
      </w:pPr>
    </w:p>
    <w:p w:rsidR="003442E0" w:rsidRPr="00B720BF" w:rsidRDefault="00B720BF" w:rsidP="00B720BF">
      <w:pPr>
        <w:tabs>
          <w:tab w:val="left" w:pos="851"/>
        </w:tabs>
        <w:jc w:val="both"/>
        <w:rPr>
          <w:rFonts w:ascii="Arial" w:hAnsi="Arial" w:cs="Arial"/>
          <w:sz w:val="20"/>
          <w:szCs w:val="20"/>
        </w:rPr>
      </w:pPr>
      <w:r>
        <w:rPr>
          <w:rFonts w:ascii="Arial" w:hAnsi="Arial" w:cs="Arial"/>
          <w:sz w:val="20"/>
          <w:szCs w:val="20"/>
        </w:rPr>
        <w:t>Aos 16 (deze</w:t>
      </w:r>
      <w:r w:rsidR="002C0FCB">
        <w:rPr>
          <w:rFonts w:ascii="Arial" w:hAnsi="Arial" w:cs="Arial"/>
          <w:sz w:val="20"/>
          <w:szCs w:val="20"/>
        </w:rPr>
        <w:t>sseis) dias do mês de maio</w:t>
      </w:r>
      <w:r w:rsidR="003442E0" w:rsidRPr="003442E0">
        <w:rPr>
          <w:rFonts w:ascii="Arial" w:hAnsi="Arial" w:cs="Arial"/>
          <w:sz w:val="20"/>
          <w:szCs w:val="20"/>
        </w:rPr>
        <w:t xml:space="preserve"> do ano de 201</w:t>
      </w:r>
      <w:r w:rsidR="002C0FCB">
        <w:rPr>
          <w:rFonts w:ascii="Arial" w:hAnsi="Arial" w:cs="Arial"/>
          <w:sz w:val="20"/>
          <w:szCs w:val="20"/>
        </w:rPr>
        <w:t>7</w:t>
      </w:r>
      <w:r w:rsidR="003442E0" w:rsidRPr="003442E0">
        <w:rPr>
          <w:rFonts w:ascii="Arial" w:hAnsi="Arial" w:cs="Arial"/>
          <w:sz w:val="20"/>
          <w:szCs w:val="20"/>
        </w:rPr>
        <w:t xml:space="preserve">, a SECRETARIA MUNICIPAL DE ASSISTÊNCIA SOCIAL, representada neste ato pelo Secretário, Sr. JUCELINO FERRAZ, por intermédio do </w:t>
      </w:r>
      <w:r w:rsidR="003442E0" w:rsidRPr="003442E0">
        <w:rPr>
          <w:rFonts w:ascii="Arial" w:hAnsi="Arial" w:cs="Arial"/>
          <w:b/>
          <w:sz w:val="20"/>
          <w:szCs w:val="20"/>
        </w:rPr>
        <w:t>FUNDO MUNICIPAL DE ASSISTÊNCIA SOCIAL</w:t>
      </w:r>
      <w:r w:rsidR="003442E0" w:rsidRPr="003442E0">
        <w:rPr>
          <w:rFonts w:ascii="Arial" w:hAnsi="Arial" w:cs="Arial"/>
          <w:sz w:val="20"/>
          <w:szCs w:val="20"/>
        </w:rPr>
        <w:t xml:space="preserve">, com sede na Avenida XV de Novembro, 378, centro, </w:t>
      </w:r>
      <w:proofErr w:type="spellStart"/>
      <w:r w:rsidR="003442E0" w:rsidRPr="003442E0">
        <w:rPr>
          <w:rFonts w:ascii="Arial" w:hAnsi="Arial" w:cs="Arial"/>
          <w:sz w:val="20"/>
          <w:szCs w:val="20"/>
        </w:rPr>
        <w:t>Joaçaba</w:t>
      </w:r>
      <w:proofErr w:type="spellEnd"/>
      <w:r w:rsidR="003442E0" w:rsidRPr="003442E0">
        <w:rPr>
          <w:rFonts w:ascii="Arial" w:hAnsi="Arial" w:cs="Arial"/>
          <w:sz w:val="20"/>
          <w:szCs w:val="20"/>
        </w:rPr>
        <w:t xml:space="preserve">, SC, inscrito no CNPJ/MF sob nº 02.247.113/0001-11, </w:t>
      </w:r>
      <w:r w:rsidR="003442E0" w:rsidRPr="003442E0">
        <w:rPr>
          <w:rFonts w:ascii="Arial" w:hAnsi="Arial" w:cs="Arial"/>
          <w:b/>
          <w:sz w:val="20"/>
          <w:szCs w:val="20"/>
        </w:rPr>
        <w:t>como órgão gerenciador</w:t>
      </w:r>
      <w:r w:rsidR="003442E0" w:rsidRPr="003442E0">
        <w:rPr>
          <w:rFonts w:ascii="Arial" w:hAnsi="Arial" w:cs="Arial"/>
          <w:sz w:val="20"/>
          <w:szCs w:val="20"/>
        </w:rPr>
        <w:t xml:space="preserve"> a(s) empresa(s) abaixo relacionada(s), representada(s) na forma de seu(s) estatuto(s) </w:t>
      </w:r>
      <w:proofErr w:type="gramStart"/>
      <w:r w:rsidR="003442E0" w:rsidRPr="003442E0">
        <w:rPr>
          <w:rFonts w:ascii="Arial" w:hAnsi="Arial" w:cs="Arial"/>
          <w:sz w:val="20"/>
          <w:szCs w:val="20"/>
        </w:rPr>
        <w:t>social(</w:t>
      </w:r>
      <w:proofErr w:type="gramEnd"/>
      <w:r w:rsidR="003442E0" w:rsidRPr="003442E0">
        <w:rPr>
          <w:rFonts w:ascii="Arial" w:hAnsi="Arial" w:cs="Arial"/>
          <w:sz w:val="20"/>
          <w:szCs w:val="20"/>
        </w:rPr>
        <w:t xml:space="preserve">is), em ordem de preferência por classificação, doravante </w:t>
      </w:r>
      <w:proofErr w:type="gramStart"/>
      <w:r w:rsidR="003442E0" w:rsidRPr="003442E0">
        <w:rPr>
          <w:rFonts w:ascii="Arial" w:hAnsi="Arial" w:cs="Arial"/>
          <w:sz w:val="20"/>
          <w:szCs w:val="20"/>
        </w:rPr>
        <w:t>denominada</w:t>
      </w:r>
      <w:proofErr w:type="gramEnd"/>
      <w:r w:rsidR="003442E0" w:rsidRPr="003442E0">
        <w:rPr>
          <w:rFonts w:ascii="Arial" w:hAnsi="Arial" w:cs="Arial"/>
          <w:sz w:val="20"/>
          <w:szCs w:val="20"/>
        </w:rPr>
        <w:t xml:space="preserve">(s) </w:t>
      </w:r>
      <w:r w:rsidR="003442E0" w:rsidRPr="003442E0">
        <w:rPr>
          <w:rFonts w:ascii="Arial" w:hAnsi="Arial" w:cs="Arial"/>
          <w:b/>
          <w:sz w:val="20"/>
          <w:szCs w:val="20"/>
        </w:rPr>
        <w:t>DETENTORA</w:t>
      </w:r>
      <w:r w:rsidR="003442E0" w:rsidRPr="003442E0">
        <w:rPr>
          <w:rFonts w:ascii="Arial" w:hAnsi="Arial" w:cs="Arial"/>
          <w:sz w:val="20"/>
          <w:szCs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sidR="002C0FCB">
        <w:rPr>
          <w:rFonts w:ascii="Arial" w:hAnsi="Arial" w:cs="Arial"/>
          <w:sz w:val="20"/>
          <w:szCs w:val="20"/>
        </w:rPr>
        <w:t>Processo de Licitação nº 05</w:t>
      </w:r>
      <w:r w:rsidR="003442E0" w:rsidRPr="003442E0">
        <w:rPr>
          <w:rFonts w:ascii="Arial" w:hAnsi="Arial" w:cs="Arial"/>
          <w:sz w:val="20"/>
          <w:szCs w:val="20"/>
        </w:rPr>
        <w:t xml:space="preserve">/2017/FMAS – Edital de Pregão Presencial nº </w:t>
      </w:r>
      <w:r w:rsidR="002C0FCB">
        <w:rPr>
          <w:rFonts w:ascii="Arial" w:hAnsi="Arial" w:cs="Arial"/>
          <w:sz w:val="20"/>
          <w:szCs w:val="20"/>
        </w:rPr>
        <w:t>04</w:t>
      </w:r>
      <w:r w:rsidR="003442E0" w:rsidRPr="003442E0">
        <w:rPr>
          <w:rFonts w:ascii="Arial" w:hAnsi="Arial" w:cs="Arial"/>
          <w:sz w:val="20"/>
          <w:szCs w:val="20"/>
        </w:rPr>
        <w:t>/2017/FMAS,</w:t>
      </w:r>
      <w:r w:rsidR="002C0FCB">
        <w:rPr>
          <w:rFonts w:ascii="Arial" w:hAnsi="Arial" w:cs="Arial"/>
          <w:sz w:val="20"/>
          <w:szCs w:val="20"/>
        </w:rPr>
        <w:t>homologado em 16/05/2017</w:t>
      </w:r>
      <w:r w:rsidR="003442E0" w:rsidRPr="003442E0">
        <w:rPr>
          <w:rFonts w:ascii="Arial" w:hAnsi="Arial" w:cs="Arial"/>
          <w:sz w:val="20"/>
          <w:szCs w:val="20"/>
        </w:rPr>
        <w:t xml:space="preserve"> , mediante termos e condições que seguem. </w:t>
      </w:r>
    </w:p>
    <w:p w:rsidR="003442E0" w:rsidRPr="003442E0" w:rsidRDefault="003442E0" w:rsidP="003442E0">
      <w:pPr>
        <w:autoSpaceDE w:val="0"/>
        <w:autoSpaceDN w:val="0"/>
        <w:adjustRightInd w:val="0"/>
        <w:rPr>
          <w:rFonts w:ascii="Arial" w:hAnsi="Arial" w:cs="Arial"/>
          <w:b/>
          <w:sz w:val="20"/>
          <w:szCs w:val="20"/>
        </w:rPr>
      </w:pPr>
      <w:r w:rsidRPr="003442E0">
        <w:rPr>
          <w:rFonts w:ascii="Arial" w:hAnsi="Arial" w:cs="Arial"/>
          <w:b/>
          <w:sz w:val="20"/>
          <w:szCs w:val="20"/>
        </w:rPr>
        <w:t>DETENTORA (S):</w:t>
      </w:r>
    </w:p>
    <w:p w:rsidR="003442E0" w:rsidRPr="003442E0" w:rsidRDefault="003442E0" w:rsidP="003442E0">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3442E0" w:rsidRPr="003442E0" w:rsidTr="00BB230E">
        <w:tc>
          <w:tcPr>
            <w:tcW w:w="402" w:type="dxa"/>
            <w:vMerge w:val="restart"/>
            <w:vAlign w:val="center"/>
          </w:tcPr>
          <w:p w:rsidR="003442E0" w:rsidRPr="003442E0" w:rsidRDefault="003442E0" w:rsidP="00BB230E">
            <w:pPr>
              <w:autoSpaceDE w:val="0"/>
              <w:autoSpaceDN w:val="0"/>
              <w:adjustRightInd w:val="0"/>
              <w:spacing w:line="360" w:lineRule="auto"/>
              <w:jc w:val="center"/>
              <w:rPr>
                <w:rFonts w:ascii="Arial" w:hAnsi="Arial" w:cs="Arial"/>
                <w:b/>
                <w:sz w:val="20"/>
                <w:szCs w:val="20"/>
              </w:rPr>
            </w:pPr>
            <w:r w:rsidRPr="003442E0">
              <w:rPr>
                <w:rFonts w:ascii="Arial" w:hAnsi="Arial" w:cs="Arial"/>
                <w:b/>
                <w:sz w:val="20"/>
                <w:szCs w:val="20"/>
              </w:rPr>
              <w:t>1ª</w:t>
            </w:r>
          </w:p>
        </w:tc>
        <w:tc>
          <w:tcPr>
            <w:tcW w:w="2820" w:type="dxa"/>
            <w:vAlign w:val="center"/>
          </w:tcPr>
          <w:p w:rsidR="003442E0" w:rsidRPr="003442E0" w:rsidRDefault="003442E0" w:rsidP="00BB230E">
            <w:pPr>
              <w:autoSpaceDE w:val="0"/>
              <w:autoSpaceDN w:val="0"/>
              <w:adjustRightInd w:val="0"/>
              <w:rPr>
                <w:rFonts w:ascii="Arial" w:hAnsi="Arial" w:cs="Arial"/>
                <w:sz w:val="20"/>
                <w:szCs w:val="20"/>
              </w:rPr>
            </w:pPr>
            <w:r w:rsidRPr="003442E0">
              <w:rPr>
                <w:rFonts w:ascii="Arial" w:hAnsi="Arial" w:cs="Arial"/>
                <w:sz w:val="20"/>
                <w:szCs w:val="20"/>
              </w:rPr>
              <w:t>RAZÃO SOCIAL:</w:t>
            </w:r>
          </w:p>
        </w:tc>
        <w:tc>
          <w:tcPr>
            <w:tcW w:w="6984" w:type="dxa"/>
            <w:vAlign w:val="center"/>
          </w:tcPr>
          <w:p w:rsidR="003442E0" w:rsidRPr="003442E0" w:rsidRDefault="00E6688E" w:rsidP="00BB230E">
            <w:pPr>
              <w:autoSpaceDE w:val="0"/>
              <w:autoSpaceDN w:val="0"/>
              <w:adjustRightInd w:val="0"/>
              <w:rPr>
                <w:rFonts w:ascii="Arial" w:hAnsi="Arial" w:cs="Arial"/>
                <w:b/>
                <w:sz w:val="20"/>
                <w:szCs w:val="20"/>
              </w:rPr>
            </w:pPr>
            <w:r>
              <w:rPr>
                <w:rFonts w:ascii="Arial" w:hAnsi="Arial" w:cs="Arial"/>
                <w:b/>
                <w:sz w:val="20"/>
                <w:szCs w:val="20"/>
              </w:rPr>
              <w:t>SUPER DE LAZARI LTDA-ME</w:t>
            </w:r>
          </w:p>
        </w:tc>
      </w:tr>
      <w:tr w:rsidR="003442E0" w:rsidRPr="003442E0" w:rsidTr="00BB230E">
        <w:tc>
          <w:tcPr>
            <w:tcW w:w="402" w:type="dxa"/>
            <w:vMerge/>
          </w:tcPr>
          <w:p w:rsidR="003442E0" w:rsidRPr="003442E0" w:rsidRDefault="003442E0" w:rsidP="00BB230E">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BB230E">
            <w:pPr>
              <w:autoSpaceDE w:val="0"/>
              <w:autoSpaceDN w:val="0"/>
              <w:adjustRightInd w:val="0"/>
              <w:rPr>
                <w:rFonts w:ascii="Arial" w:hAnsi="Arial" w:cs="Arial"/>
                <w:sz w:val="20"/>
                <w:szCs w:val="20"/>
              </w:rPr>
            </w:pPr>
            <w:r w:rsidRPr="003442E0">
              <w:rPr>
                <w:rFonts w:ascii="Arial" w:hAnsi="Arial" w:cs="Arial"/>
                <w:sz w:val="20"/>
                <w:szCs w:val="20"/>
              </w:rPr>
              <w:t>ENDEREÇO:</w:t>
            </w:r>
          </w:p>
        </w:tc>
        <w:tc>
          <w:tcPr>
            <w:tcW w:w="6984" w:type="dxa"/>
            <w:vAlign w:val="center"/>
          </w:tcPr>
          <w:p w:rsidR="003442E0" w:rsidRPr="003442E0" w:rsidRDefault="00E6688E" w:rsidP="00E6688E">
            <w:pPr>
              <w:autoSpaceDE w:val="0"/>
              <w:autoSpaceDN w:val="0"/>
              <w:adjustRightInd w:val="0"/>
              <w:rPr>
                <w:rFonts w:ascii="Arial" w:hAnsi="Arial" w:cs="Arial"/>
                <w:b/>
                <w:sz w:val="20"/>
                <w:szCs w:val="20"/>
              </w:rPr>
            </w:pPr>
            <w:r>
              <w:rPr>
                <w:rFonts w:ascii="Arial" w:hAnsi="Arial" w:cs="Arial"/>
                <w:b/>
                <w:sz w:val="20"/>
                <w:szCs w:val="20"/>
              </w:rPr>
              <w:t>RUA CARMELO ZOCOLI, 473 – 49-3555-4527</w:t>
            </w:r>
          </w:p>
        </w:tc>
      </w:tr>
      <w:tr w:rsidR="003442E0" w:rsidRPr="003442E0" w:rsidTr="00BB230E">
        <w:tc>
          <w:tcPr>
            <w:tcW w:w="402" w:type="dxa"/>
            <w:vMerge/>
          </w:tcPr>
          <w:p w:rsidR="003442E0" w:rsidRPr="003442E0" w:rsidRDefault="003442E0" w:rsidP="00BB230E">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BB230E">
            <w:pPr>
              <w:autoSpaceDE w:val="0"/>
              <w:autoSpaceDN w:val="0"/>
              <w:adjustRightInd w:val="0"/>
              <w:rPr>
                <w:rFonts w:ascii="Arial" w:hAnsi="Arial" w:cs="Arial"/>
                <w:sz w:val="20"/>
                <w:szCs w:val="20"/>
              </w:rPr>
            </w:pPr>
            <w:r w:rsidRPr="003442E0">
              <w:rPr>
                <w:rFonts w:ascii="Arial" w:hAnsi="Arial" w:cs="Arial"/>
                <w:sz w:val="20"/>
                <w:szCs w:val="20"/>
              </w:rPr>
              <w:t>CNPJ/MF:</w:t>
            </w:r>
          </w:p>
        </w:tc>
        <w:tc>
          <w:tcPr>
            <w:tcW w:w="6984" w:type="dxa"/>
            <w:vAlign w:val="center"/>
          </w:tcPr>
          <w:p w:rsidR="003442E0" w:rsidRPr="003442E0" w:rsidRDefault="00E6688E" w:rsidP="00BB230E">
            <w:pPr>
              <w:autoSpaceDE w:val="0"/>
              <w:autoSpaceDN w:val="0"/>
              <w:adjustRightInd w:val="0"/>
              <w:rPr>
                <w:rFonts w:ascii="Arial" w:hAnsi="Arial" w:cs="Arial"/>
                <w:b/>
                <w:sz w:val="20"/>
                <w:szCs w:val="20"/>
              </w:rPr>
            </w:pPr>
            <w:r>
              <w:rPr>
                <w:rFonts w:ascii="Arial" w:hAnsi="Arial" w:cs="Arial"/>
                <w:b/>
                <w:sz w:val="20"/>
                <w:szCs w:val="20"/>
              </w:rPr>
              <w:t>06.867.544/0001-31</w:t>
            </w:r>
          </w:p>
        </w:tc>
      </w:tr>
      <w:tr w:rsidR="003442E0" w:rsidRPr="003442E0" w:rsidTr="00BB230E">
        <w:tc>
          <w:tcPr>
            <w:tcW w:w="402" w:type="dxa"/>
            <w:vMerge/>
          </w:tcPr>
          <w:p w:rsidR="003442E0" w:rsidRPr="003442E0" w:rsidRDefault="003442E0" w:rsidP="00BB230E">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BB230E">
            <w:pPr>
              <w:autoSpaceDE w:val="0"/>
              <w:autoSpaceDN w:val="0"/>
              <w:adjustRightInd w:val="0"/>
              <w:rPr>
                <w:rFonts w:ascii="Arial" w:hAnsi="Arial" w:cs="Arial"/>
                <w:sz w:val="20"/>
                <w:szCs w:val="20"/>
              </w:rPr>
            </w:pPr>
          </w:p>
        </w:tc>
        <w:tc>
          <w:tcPr>
            <w:tcW w:w="6984" w:type="dxa"/>
            <w:vAlign w:val="center"/>
          </w:tcPr>
          <w:p w:rsidR="003442E0" w:rsidRPr="003442E0" w:rsidRDefault="00740B7D" w:rsidP="00BB230E">
            <w:pPr>
              <w:autoSpaceDE w:val="0"/>
              <w:autoSpaceDN w:val="0"/>
              <w:adjustRightInd w:val="0"/>
              <w:rPr>
                <w:rFonts w:ascii="Arial" w:hAnsi="Arial" w:cs="Arial"/>
                <w:b/>
                <w:sz w:val="20"/>
                <w:szCs w:val="20"/>
              </w:rPr>
            </w:pPr>
            <w:r>
              <w:rPr>
                <w:rFonts w:ascii="Arial" w:hAnsi="Arial" w:cs="Arial"/>
                <w:b/>
                <w:sz w:val="20"/>
                <w:szCs w:val="20"/>
              </w:rPr>
              <w:t>BCO DO BRASIL – AG. 0644-0 – C/C33782-X</w:t>
            </w:r>
          </w:p>
        </w:tc>
      </w:tr>
      <w:tr w:rsidR="003442E0" w:rsidRPr="003442E0" w:rsidTr="00BB230E">
        <w:tc>
          <w:tcPr>
            <w:tcW w:w="402" w:type="dxa"/>
            <w:vMerge/>
          </w:tcPr>
          <w:p w:rsidR="003442E0" w:rsidRPr="003442E0" w:rsidRDefault="003442E0" w:rsidP="00BB230E">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BB230E">
            <w:pPr>
              <w:autoSpaceDE w:val="0"/>
              <w:autoSpaceDN w:val="0"/>
              <w:adjustRightInd w:val="0"/>
              <w:rPr>
                <w:rFonts w:ascii="Arial" w:hAnsi="Arial" w:cs="Arial"/>
                <w:sz w:val="20"/>
                <w:szCs w:val="20"/>
              </w:rPr>
            </w:pPr>
            <w:r w:rsidRPr="003442E0">
              <w:rPr>
                <w:rFonts w:ascii="Arial" w:hAnsi="Arial" w:cs="Arial"/>
                <w:sz w:val="20"/>
                <w:szCs w:val="20"/>
              </w:rPr>
              <w:t>REPRESENTANTE LEGAL:</w:t>
            </w:r>
          </w:p>
        </w:tc>
        <w:tc>
          <w:tcPr>
            <w:tcW w:w="6984" w:type="dxa"/>
            <w:vAlign w:val="center"/>
          </w:tcPr>
          <w:p w:rsidR="003442E0" w:rsidRPr="003442E0" w:rsidRDefault="00E6688E" w:rsidP="00BB230E">
            <w:pPr>
              <w:autoSpaceDE w:val="0"/>
              <w:autoSpaceDN w:val="0"/>
              <w:adjustRightInd w:val="0"/>
              <w:rPr>
                <w:rFonts w:ascii="Arial" w:hAnsi="Arial" w:cs="Arial"/>
                <w:b/>
                <w:sz w:val="20"/>
                <w:szCs w:val="20"/>
              </w:rPr>
            </w:pPr>
            <w:r>
              <w:rPr>
                <w:rFonts w:ascii="Arial" w:hAnsi="Arial" w:cs="Arial"/>
                <w:b/>
                <w:sz w:val="20"/>
                <w:szCs w:val="20"/>
              </w:rPr>
              <w:t>ANDREA CRISTIANE GRAMAZIO DELAZERI</w:t>
            </w:r>
          </w:p>
        </w:tc>
      </w:tr>
      <w:tr w:rsidR="003442E0" w:rsidRPr="003442E0" w:rsidTr="00BB230E">
        <w:tc>
          <w:tcPr>
            <w:tcW w:w="402" w:type="dxa"/>
            <w:vMerge/>
          </w:tcPr>
          <w:p w:rsidR="003442E0" w:rsidRPr="003442E0" w:rsidRDefault="003442E0" w:rsidP="00BB230E">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BB230E">
            <w:pPr>
              <w:autoSpaceDE w:val="0"/>
              <w:autoSpaceDN w:val="0"/>
              <w:adjustRightInd w:val="0"/>
              <w:rPr>
                <w:rFonts w:ascii="Arial" w:hAnsi="Arial" w:cs="Arial"/>
                <w:sz w:val="20"/>
                <w:szCs w:val="20"/>
              </w:rPr>
            </w:pPr>
            <w:r w:rsidRPr="003442E0">
              <w:rPr>
                <w:rFonts w:ascii="Arial" w:hAnsi="Arial" w:cs="Arial"/>
                <w:sz w:val="20"/>
                <w:szCs w:val="20"/>
              </w:rPr>
              <w:t>ENDEREÇO:</w:t>
            </w:r>
          </w:p>
        </w:tc>
        <w:tc>
          <w:tcPr>
            <w:tcW w:w="6984" w:type="dxa"/>
            <w:vAlign w:val="center"/>
          </w:tcPr>
          <w:p w:rsidR="003442E0" w:rsidRPr="003442E0" w:rsidRDefault="00E6688E" w:rsidP="00BB230E">
            <w:pPr>
              <w:autoSpaceDE w:val="0"/>
              <w:autoSpaceDN w:val="0"/>
              <w:adjustRightInd w:val="0"/>
              <w:rPr>
                <w:rFonts w:ascii="Arial" w:hAnsi="Arial" w:cs="Arial"/>
                <w:b/>
                <w:sz w:val="20"/>
                <w:szCs w:val="20"/>
              </w:rPr>
            </w:pPr>
            <w:r>
              <w:rPr>
                <w:rFonts w:ascii="Arial" w:hAnsi="Arial" w:cs="Arial"/>
                <w:b/>
                <w:sz w:val="20"/>
                <w:szCs w:val="20"/>
              </w:rPr>
              <w:t>CAPINZAL</w:t>
            </w:r>
          </w:p>
        </w:tc>
      </w:tr>
      <w:tr w:rsidR="003442E0" w:rsidRPr="003442E0" w:rsidTr="00BB230E">
        <w:tc>
          <w:tcPr>
            <w:tcW w:w="402" w:type="dxa"/>
            <w:vMerge/>
          </w:tcPr>
          <w:p w:rsidR="003442E0" w:rsidRPr="003442E0" w:rsidRDefault="003442E0" w:rsidP="00BB230E">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BB230E">
            <w:pPr>
              <w:autoSpaceDE w:val="0"/>
              <w:autoSpaceDN w:val="0"/>
              <w:adjustRightInd w:val="0"/>
              <w:rPr>
                <w:rFonts w:ascii="Arial" w:hAnsi="Arial" w:cs="Arial"/>
                <w:sz w:val="20"/>
                <w:szCs w:val="20"/>
              </w:rPr>
            </w:pPr>
            <w:r w:rsidRPr="003442E0">
              <w:rPr>
                <w:rFonts w:ascii="Arial" w:hAnsi="Arial" w:cs="Arial"/>
                <w:sz w:val="20"/>
                <w:szCs w:val="20"/>
              </w:rPr>
              <w:t>CPF:</w:t>
            </w:r>
          </w:p>
        </w:tc>
        <w:tc>
          <w:tcPr>
            <w:tcW w:w="6984" w:type="dxa"/>
            <w:vAlign w:val="center"/>
          </w:tcPr>
          <w:p w:rsidR="003442E0" w:rsidRPr="003442E0" w:rsidRDefault="00E6688E" w:rsidP="00BB230E">
            <w:pPr>
              <w:autoSpaceDE w:val="0"/>
              <w:autoSpaceDN w:val="0"/>
              <w:adjustRightInd w:val="0"/>
              <w:rPr>
                <w:rFonts w:ascii="Arial" w:hAnsi="Arial" w:cs="Arial"/>
                <w:b/>
                <w:sz w:val="20"/>
                <w:szCs w:val="20"/>
              </w:rPr>
            </w:pPr>
            <w:r>
              <w:rPr>
                <w:rFonts w:ascii="Arial" w:hAnsi="Arial" w:cs="Arial"/>
                <w:b/>
                <w:sz w:val="20"/>
                <w:szCs w:val="20"/>
              </w:rPr>
              <w:t>770.845.869-20</w:t>
            </w:r>
          </w:p>
        </w:tc>
      </w:tr>
      <w:tr w:rsidR="003442E0" w:rsidRPr="003442E0" w:rsidTr="00BB230E">
        <w:tc>
          <w:tcPr>
            <w:tcW w:w="402" w:type="dxa"/>
            <w:vMerge/>
          </w:tcPr>
          <w:p w:rsidR="003442E0" w:rsidRPr="003442E0" w:rsidRDefault="003442E0" w:rsidP="00BB230E">
            <w:pPr>
              <w:autoSpaceDE w:val="0"/>
              <w:autoSpaceDN w:val="0"/>
              <w:adjustRightInd w:val="0"/>
              <w:spacing w:line="360" w:lineRule="auto"/>
              <w:rPr>
                <w:rFonts w:ascii="Arial" w:hAnsi="Arial" w:cs="Arial"/>
                <w:b/>
                <w:sz w:val="20"/>
                <w:szCs w:val="20"/>
              </w:rPr>
            </w:pPr>
          </w:p>
        </w:tc>
        <w:tc>
          <w:tcPr>
            <w:tcW w:w="2820" w:type="dxa"/>
            <w:vAlign w:val="center"/>
          </w:tcPr>
          <w:p w:rsidR="003442E0" w:rsidRPr="003442E0" w:rsidRDefault="003442E0" w:rsidP="00BB230E">
            <w:pPr>
              <w:autoSpaceDE w:val="0"/>
              <w:autoSpaceDN w:val="0"/>
              <w:adjustRightInd w:val="0"/>
              <w:rPr>
                <w:rFonts w:ascii="Arial" w:hAnsi="Arial" w:cs="Arial"/>
                <w:sz w:val="20"/>
                <w:szCs w:val="20"/>
              </w:rPr>
            </w:pPr>
            <w:r w:rsidRPr="003442E0">
              <w:rPr>
                <w:rFonts w:ascii="Arial" w:hAnsi="Arial" w:cs="Arial"/>
                <w:sz w:val="20"/>
                <w:szCs w:val="20"/>
              </w:rPr>
              <w:t>RG:</w:t>
            </w:r>
          </w:p>
        </w:tc>
        <w:tc>
          <w:tcPr>
            <w:tcW w:w="6984" w:type="dxa"/>
            <w:vAlign w:val="center"/>
          </w:tcPr>
          <w:p w:rsidR="003442E0" w:rsidRPr="003442E0" w:rsidRDefault="00E6688E" w:rsidP="00BB230E">
            <w:pPr>
              <w:autoSpaceDE w:val="0"/>
              <w:autoSpaceDN w:val="0"/>
              <w:adjustRightInd w:val="0"/>
              <w:rPr>
                <w:rFonts w:ascii="Arial" w:hAnsi="Arial" w:cs="Arial"/>
                <w:b/>
                <w:sz w:val="20"/>
                <w:szCs w:val="20"/>
              </w:rPr>
            </w:pPr>
            <w:r>
              <w:rPr>
                <w:rFonts w:ascii="Arial" w:hAnsi="Arial" w:cs="Arial"/>
                <w:b/>
                <w:sz w:val="20"/>
                <w:szCs w:val="20"/>
              </w:rPr>
              <w:t>2.635.113</w:t>
            </w:r>
          </w:p>
        </w:tc>
      </w:tr>
    </w:tbl>
    <w:p w:rsidR="003442E0" w:rsidRPr="003442E0" w:rsidRDefault="003442E0" w:rsidP="003442E0">
      <w:pPr>
        <w:autoSpaceDE w:val="0"/>
        <w:autoSpaceDN w:val="0"/>
        <w:adjustRightInd w:val="0"/>
        <w:rPr>
          <w:rFonts w:ascii="Arial" w:hAnsi="Arial" w:cs="Arial"/>
          <w:b/>
          <w:sz w:val="20"/>
          <w:szCs w:val="20"/>
        </w:rPr>
      </w:pPr>
    </w:p>
    <w:p w:rsidR="003442E0" w:rsidRPr="003442E0" w:rsidRDefault="003442E0" w:rsidP="003442E0">
      <w:pPr>
        <w:jc w:val="both"/>
        <w:rPr>
          <w:rFonts w:ascii="Arial" w:hAnsi="Arial" w:cs="Arial"/>
          <w:b/>
          <w:bCs/>
          <w:sz w:val="20"/>
          <w:szCs w:val="20"/>
        </w:rPr>
      </w:pPr>
      <w:r w:rsidRPr="003442E0">
        <w:rPr>
          <w:rFonts w:ascii="Arial" w:hAnsi="Arial" w:cs="Arial"/>
          <w:b/>
          <w:sz w:val="20"/>
          <w:szCs w:val="20"/>
        </w:rPr>
        <w:t xml:space="preserve">CLÁUSULA PRIMEIRA - DO OBJETO </w:t>
      </w:r>
    </w:p>
    <w:p w:rsidR="003442E0" w:rsidRPr="003442E0" w:rsidRDefault="003442E0" w:rsidP="003442E0">
      <w:pPr>
        <w:pStyle w:val="Recuodecorpodetexto"/>
        <w:ind w:left="0"/>
        <w:rPr>
          <w:rFonts w:ascii="Arial" w:hAnsi="Arial" w:cs="Arial"/>
          <w:sz w:val="20"/>
        </w:rPr>
      </w:pPr>
    </w:p>
    <w:p w:rsidR="003442E0" w:rsidRPr="003442E0" w:rsidRDefault="003442E0" w:rsidP="003442E0">
      <w:pPr>
        <w:pStyle w:val="Corpodetexto"/>
        <w:numPr>
          <w:ilvl w:val="1"/>
          <w:numId w:val="15"/>
        </w:numPr>
        <w:tabs>
          <w:tab w:val="clear" w:pos="708"/>
          <w:tab w:val="clear" w:pos="2270"/>
          <w:tab w:val="clear" w:pos="4294"/>
          <w:tab w:val="left" w:pos="426"/>
        </w:tabs>
        <w:ind w:left="426" w:hanging="426"/>
        <w:rPr>
          <w:rFonts w:cs="Arial"/>
          <w:sz w:val="20"/>
        </w:rPr>
      </w:pPr>
      <w:r w:rsidRPr="003442E0">
        <w:rPr>
          <w:rFonts w:cs="Arial"/>
          <w:sz w:val="20"/>
        </w:rPr>
        <w:t xml:space="preserve">Os preços ora REGISTRADOS, de acordo a proposta apresentada pela(s) DETENTORA(S) no Processo de Licitação, correspondem à expectativa de aquisição dos seguintes itens: </w:t>
      </w:r>
    </w:p>
    <w:p w:rsidR="003442E0" w:rsidRPr="003442E0" w:rsidRDefault="003442E0" w:rsidP="003442E0">
      <w:pPr>
        <w:pStyle w:val="Corpodetexto"/>
        <w:tabs>
          <w:tab w:val="clear" w:pos="708"/>
          <w:tab w:val="clear" w:pos="2270"/>
          <w:tab w:val="clear" w:pos="4294"/>
          <w:tab w:val="left" w:pos="426"/>
        </w:tabs>
        <w:ind w:left="426"/>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3685"/>
        <w:gridCol w:w="1843"/>
        <w:gridCol w:w="1276"/>
        <w:gridCol w:w="1275"/>
      </w:tblGrid>
      <w:tr w:rsidR="003442E0" w:rsidRPr="003442E0" w:rsidTr="009B68D9">
        <w:tc>
          <w:tcPr>
            <w:tcW w:w="709" w:type="dxa"/>
            <w:shd w:val="clear" w:color="auto" w:fill="auto"/>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lastRenderedPageBreak/>
              <w:t>ITEM</w:t>
            </w:r>
          </w:p>
        </w:tc>
        <w:tc>
          <w:tcPr>
            <w:tcW w:w="851" w:type="dxa"/>
            <w:shd w:val="clear" w:color="auto" w:fill="auto"/>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QTDE</w:t>
            </w:r>
          </w:p>
        </w:tc>
        <w:tc>
          <w:tcPr>
            <w:tcW w:w="567" w:type="dxa"/>
            <w:shd w:val="clear" w:color="auto" w:fill="auto"/>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UN</w:t>
            </w:r>
          </w:p>
        </w:tc>
        <w:tc>
          <w:tcPr>
            <w:tcW w:w="3685" w:type="dxa"/>
            <w:shd w:val="clear" w:color="auto" w:fill="auto"/>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ESPECIFICAÇÃO</w:t>
            </w:r>
          </w:p>
        </w:tc>
        <w:tc>
          <w:tcPr>
            <w:tcW w:w="1843" w:type="dxa"/>
            <w:shd w:val="clear" w:color="auto" w:fill="auto"/>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MARCA</w:t>
            </w:r>
          </w:p>
        </w:tc>
        <w:tc>
          <w:tcPr>
            <w:tcW w:w="1276" w:type="dxa"/>
            <w:shd w:val="clear" w:color="auto" w:fill="auto"/>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VALOR UNITÁRIO R$</w:t>
            </w:r>
          </w:p>
        </w:tc>
        <w:tc>
          <w:tcPr>
            <w:tcW w:w="1275" w:type="dxa"/>
            <w:shd w:val="clear" w:color="auto" w:fill="auto"/>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VALOR TOTAL R$</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proofErr w:type="gramStart"/>
            <w:r w:rsidRPr="003442E0">
              <w:rPr>
                <w:rFonts w:ascii="Arial" w:hAnsi="Arial" w:cs="Arial"/>
                <w:sz w:val="20"/>
                <w:szCs w:val="20"/>
              </w:rPr>
              <w:t>1</w:t>
            </w:r>
            <w:proofErr w:type="gramEnd"/>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600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 xml:space="preserve">Absorvente higiênico com fibras de algodão, sistema </w:t>
            </w:r>
            <w:proofErr w:type="spellStart"/>
            <w:r w:rsidRPr="003442E0">
              <w:rPr>
                <w:rFonts w:ascii="Arial" w:hAnsi="Arial" w:cs="Arial"/>
                <w:i/>
                <w:sz w:val="20"/>
                <w:szCs w:val="20"/>
              </w:rPr>
              <w:t>compact</w:t>
            </w:r>
            <w:proofErr w:type="spellEnd"/>
            <w:r w:rsidRPr="003442E0">
              <w:rPr>
                <w:rFonts w:ascii="Arial" w:hAnsi="Arial" w:cs="Arial"/>
                <w:i/>
                <w:sz w:val="20"/>
                <w:szCs w:val="20"/>
              </w:rPr>
              <w:t xml:space="preserve"> gel</w:t>
            </w:r>
            <w:r w:rsidRPr="003442E0">
              <w:rPr>
                <w:rFonts w:ascii="Arial" w:hAnsi="Arial" w:cs="Arial"/>
                <w:sz w:val="20"/>
                <w:szCs w:val="20"/>
              </w:rPr>
              <w:t xml:space="preserve">, com abas, sem perfume, contendo </w:t>
            </w:r>
            <w:proofErr w:type="gramStart"/>
            <w:r w:rsidRPr="003442E0">
              <w:rPr>
                <w:rFonts w:ascii="Arial" w:hAnsi="Arial" w:cs="Arial"/>
                <w:sz w:val="20"/>
                <w:szCs w:val="20"/>
              </w:rPr>
              <w:t>8</w:t>
            </w:r>
            <w:proofErr w:type="gramEnd"/>
            <w:r w:rsidRPr="003442E0">
              <w:rPr>
                <w:rFonts w:ascii="Arial" w:hAnsi="Arial" w:cs="Arial"/>
                <w:sz w:val="20"/>
                <w:szCs w:val="20"/>
              </w:rPr>
              <w:t xml:space="preserve"> </w:t>
            </w:r>
            <w:r w:rsidRPr="003442E0">
              <w:rPr>
                <w:rFonts w:ascii="Arial" w:hAnsi="Arial" w:cs="Arial"/>
                <w:b/>
                <w:sz w:val="20"/>
                <w:szCs w:val="20"/>
              </w:rPr>
              <w:t>absorventes normais.</w:t>
            </w:r>
          </w:p>
        </w:tc>
        <w:tc>
          <w:tcPr>
            <w:tcW w:w="1843" w:type="dxa"/>
            <w:vAlign w:val="center"/>
          </w:tcPr>
          <w:p w:rsidR="003442E0" w:rsidRPr="003442E0" w:rsidRDefault="009B68D9" w:rsidP="00BB230E">
            <w:pPr>
              <w:rPr>
                <w:rFonts w:ascii="Arial" w:hAnsi="Arial" w:cs="Arial"/>
                <w:b/>
                <w:sz w:val="20"/>
                <w:szCs w:val="20"/>
              </w:rPr>
            </w:pPr>
            <w:r>
              <w:rPr>
                <w:rFonts w:ascii="Arial" w:hAnsi="Arial" w:cs="Arial"/>
                <w:b/>
                <w:sz w:val="20"/>
                <w:szCs w:val="20"/>
              </w:rPr>
              <w:t>DELLA</w:t>
            </w:r>
          </w:p>
        </w:tc>
        <w:tc>
          <w:tcPr>
            <w:tcW w:w="1276" w:type="dxa"/>
            <w:vAlign w:val="center"/>
          </w:tcPr>
          <w:p w:rsidR="003442E0" w:rsidRPr="003442E0" w:rsidRDefault="009B68D9" w:rsidP="00BB230E">
            <w:pPr>
              <w:jc w:val="right"/>
              <w:rPr>
                <w:rFonts w:ascii="Arial" w:hAnsi="Arial" w:cs="Arial"/>
                <w:b/>
                <w:sz w:val="20"/>
                <w:szCs w:val="20"/>
              </w:rPr>
            </w:pPr>
            <w:r>
              <w:rPr>
                <w:rFonts w:ascii="Arial" w:hAnsi="Arial" w:cs="Arial"/>
                <w:b/>
                <w:sz w:val="20"/>
                <w:szCs w:val="20"/>
              </w:rPr>
              <w:t>1,99</w:t>
            </w:r>
          </w:p>
        </w:tc>
        <w:tc>
          <w:tcPr>
            <w:tcW w:w="1275" w:type="dxa"/>
            <w:vAlign w:val="center"/>
          </w:tcPr>
          <w:p w:rsidR="003442E0" w:rsidRPr="003442E0" w:rsidRDefault="009B68D9" w:rsidP="00BB230E">
            <w:pPr>
              <w:jc w:val="right"/>
              <w:rPr>
                <w:rFonts w:ascii="Arial" w:hAnsi="Arial" w:cs="Arial"/>
                <w:b/>
                <w:sz w:val="20"/>
                <w:szCs w:val="20"/>
              </w:rPr>
            </w:pPr>
            <w:r>
              <w:rPr>
                <w:rFonts w:ascii="Arial" w:hAnsi="Arial" w:cs="Arial"/>
                <w:b/>
                <w:sz w:val="20"/>
                <w:szCs w:val="20"/>
              </w:rPr>
              <w:t>1.194,00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proofErr w:type="gramStart"/>
            <w:r w:rsidRPr="003442E0">
              <w:rPr>
                <w:rFonts w:ascii="Arial" w:hAnsi="Arial" w:cs="Arial"/>
                <w:sz w:val="20"/>
                <w:szCs w:val="20"/>
              </w:rPr>
              <w:t>2</w:t>
            </w:r>
            <w:proofErr w:type="gramEnd"/>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300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 xml:space="preserve">Absorvente higiênico com fibras de algodão, sistema </w:t>
            </w:r>
            <w:proofErr w:type="spellStart"/>
            <w:r w:rsidRPr="003442E0">
              <w:rPr>
                <w:rFonts w:ascii="Arial" w:hAnsi="Arial" w:cs="Arial"/>
                <w:i/>
                <w:sz w:val="20"/>
                <w:szCs w:val="20"/>
              </w:rPr>
              <w:t>compact</w:t>
            </w:r>
            <w:proofErr w:type="spellEnd"/>
            <w:r w:rsidRPr="003442E0">
              <w:rPr>
                <w:rFonts w:ascii="Arial" w:hAnsi="Arial" w:cs="Arial"/>
                <w:i/>
                <w:sz w:val="20"/>
                <w:szCs w:val="20"/>
              </w:rPr>
              <w:t xml:space="preserve"> gel</w:t>
            </w:r>
            <w:r w:rsidRPr="003442E0">
              <w:rPr>
                <w:rFonts w:ascii="Arial" w:hAnsi="Arial" w:cs="Arial"/>
                <w:sz w:val="20"/>
                <w:szCs w:val="20"/>
              </w:rPr>
              <w:t xml:space="preserve">, com abas, sem perfume, contendo </w:t>
            </w:r>
            <w:proofErr w:type="gramStart"/>
            <w:r w:rsidRPr="003442E0">
              <w:rPr>
                <w:rFonts w:ascii="Arial" w:hAnsi="Arial" w:cs="Arial"/>
                <w:sz w:val="20"/>
                <w:szCs w:val="20"/>
              </w:rPr>
              <w:t>8</w:t>
            </w:r>
            <w:proofErr w:type="gramEnd"/>
            <w:r w:rsidRPr="003442E0">
              <w:rPr>
                <w:rFonts w:ascii="Arial" w:hAnsi="Arial" w:cs="Arial"/>
                <w:sz w:val="20"/>
                <w:szCs w:val="20"/>
              </w:rPr>
              <w:t xml:space="preserve"> </w:t>
            </w:r>
            <w:r w:rsidRPr="003442E0">
              <w:rPr>
                <w:rFonts w:ascii="Arial" w:hAnsi="Arial" w:cs="Arial"/>
                <w:b/>
                <w:sz w:val="20"/>
                <w:szCs w:val="20"/>
              </w:rPr>
              <w:t>absorventes noturnos.</w:t>
            </w:r>
          </w:p>
        </w:tc>
        <w:tc>
          <w:tcPr>
            <w:tcW w:w="1843" w:type="dxa"/>
            <w:vAlign w:val="center"/>
          </w:tcPr>
          <w:p w:rsidR="003442E0" w:rsidRPr="003442E0" w:rsidRDefault="009B68D9" w:rsidP="00BB230E">
            <w:pPr>
              <w:rPr>
                <w:rFonts w:ascii="Arial" w:hAnsi="Arial" w:cs="Arial"/>
                <w:b/>
                <w:sz w:val="20"/>
                <w:szCs w:val="20"/>
              </w:rPr>
            </w:pPr>
            <w:r>
              <w:rPr>
                <w:rFonts w:ascii="Arial" w:hAnsi="Arial" w:cs="Arial"/>
                <w:b/>
                <w:sz w:val="20"/>
                <w:szCs w:val="20"/>
              </w:rPr>
              <w:t>DELLA</w:t>
            </w:r>
          </w:p>
        </w:tc>
        <w:tc>
          <w:tcPr>
            <w:tcW w:w="1276" w:type="dxa"/>
            <w:vAlign w:val="center"/>
          </w:tcPr>
          <w:p w:rsidR="003442E0" w:rsidRPr="003442E0" w:rsidRDefault="009B68D9" w:rsidP="00BB230E">
            <w:pPr>
              <w:jc w:val="right"/>
              <w:rPr>
                <w:rFonts w:ascii="Arial" w:hAnsi="Arial" w:cs="Arial"/>
                <w:b/>
                <w:sz w:val="20"/>
                <w:szCs w:val="20"/>
              </w:rPr>
            </w:pPr>
            <w:r>
              <w:rPr>
                <w:rFonts w:ascii="Arial" w:hAnsi="Arial" w:cs="Arial"/>
                <w:b/>
                <w:sz w:val="20"/>
                <w:szCs w:val="20"/>
              </w:rPr>
              <w:t>1,99</w:t>
            </w:r>
          </w:p>
        </w:tc>
        <w:tc>
          <w:tcPr>
            <w:tcW w:w="1275" w:type="dxa"/>
            <w:vAlign w:val="center"/>
          </w:tcPr>
          <w:p w:rsidR="003442E0" w:rsidRPr="003442E0" w:rsidRDefault="009B68D9" w:rsidP="00BB230E">
            <w:pPr>
              <w:jc w:val="right"/>
              <w:rPr>
                <w:rFonts w:ascii="Arial" w:hAnsi="Arial" w:cs="Arial"/>
                <w:b/>
                <w:sz w:val="20"/>
                <w:szCs w:val="20"/>
              </w:rPr>
            </w:pPr>
            <w:r>
              <w:rPr>
                <w:rFonts w:ascii="Arial" w:hAnsi="Arial" w:cs="Arial"/>
                <w:b/>
                <w:sz w:val="20"/>
                <w:szCs w:val="20"/>
              </w:rPr>
              <w:t>597,00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proofErr w:type="gramStart"/>
            <w:r w:rsidRPr="003442E0">
              <w:rPr>
                <w:rFonts w:ascii="Arial" w:hAnsi="Arial" w:cs="Arial"/>
                <w:sz w:val="20"/>
                <w:szCs w:val="20"/>
              </w:rPr>
              <w:t>3</w:t>
            </w:r>
            <w:proofErr w:type="gramEnd"/>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4.224</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ltr</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 xml:space="preserve">Água sanitária - Solução aquosa à base de hipoclorito de sódio ou cálcio, com teor de cloro ativo entre 2,0 a 2,5% p/p, durante o prazo de validade (máximo </w:t>
            </w:r>
            <w:proofErr w:type="gramStart"/>
            <w:r w:rsidRPr="003442E0">
              <w:rPr>
                <w:rFonts w:ascii="Arial" w:hAnsi="Arial" w:cs="Arial"/>
                <w:sz w:val="20"/>
                <w:szCs w:val="20"/>
              </w:rPr>
              <w:t>6</w:t>
            </w:r>
            <w:proofErr w:type="gramEnd"/>
            <w:r w:rsidRPr="003442E0">
              <w:rPr>
                <w:rFonts w:ascii="Arial" w:hAnsi="Arial" w:cs="Arial"/>
                <w:sz w:val="20"/>
                <w:szCs w:val="20"/>
              </w:rPr>
              <w:t xml:space="preserve"> meses).  Produto poderá conter apenas hidróxido de sódio ou cálcio, cloreto de sódio ou cálcio e carbonato de sódio ou cálcio como estabilizante. Ação como alvejante e desinfetante de uso geral. Embalagem de 02 litros</w:t>
            </w:r>
          </w:p>
        </w:tc>
        <w:tc>
          <w:tcPr>
            <w:tcW w:w="1843" w:type="dxa"/>
            <w:vAlign w:val="center"/>
          </w:tcPr>
          <w:p w:rsidR="003442E0" w:rsidRPr="003442E0" w:rsidRDefault="009B68D9" w:rsidP="00BB230E">
            <w:pPr>
              <w:rPr>
                <w:rFonts w:ascii="Arial" w:hAnsi="Arial" w:cs="Arial"/>
                <w:b/>
                <w:sz w:val="20"/>
                <w:szCs w:val="20"/>
              </w:rPr>
            </w:pPr>
            <w:r>
              <w:rPr>
                <w:rFonts w:ascii="Arial" w:hAnsi="Arial" w:cs="Arial"/>
                <w:b/>
                <w:sz w:val="20"/>
                <w:szCs w:val="20"/>
              </w:rPr>
              <w:t>MIL FLORES</w:t>
            </w:r>
          </w:p>
        </w:tc>
        <w:tc>
          <w:tcPr>
            <w:tcW w:w="1276" w:type="dxa"/>
            <w:vAlign w:val="center"/>
          </w:tcPr>
          <w:p w:rsidR="003442E0" w:rsidRPr="003442E0" w:rsidRDefault="009B68D9" w:rsidP="00BB230E">
            <w:pPr>
              <w:jc w:val="right"/>
              <w:rPr>
                <w:rFonts w:ascii="Arial" w:hAnsi="Arial" w:cs="Arial"/>
                <w:b/>
                <w:sz w:val="20"/>
                <w:szCs w:val="20"/>
              </w:rPr>
            </w:pPr>
            <w:r>
              <w:rPr>
                <w:rFonts w:ascii="Arial" w:hAnsi="Arial" w:cs="Arial"/>
                <w:b/>
                <w:sz w:val="20"/>
                <w:szCs w:val="20"/>
              </w:rPr>
              <w:t>2,69</w:t>
            </w:r>
          </w:p>
        </w:tc>
        <w:tc>
          <w:tcPr>
            <w:tcW w:w="1275" w:type="dxa"/>
            <w:vAlign w:val="center"/>
          </w:tcPr>
          <w:p w:rsidR="003442E0" w:rsidRPr="003442E0" w:rsidRDefault="009B68D9" w:rsidP="00BB230E">
            <w:pPr>
              <w:jc w:val="right"/>
              <w:rPr>
                <w:rFonts w:ascii="Arial" w:hAnsi="Arial" w:cs="Arial"/>
                <w:b/>
                <w:sz w:val="20"/>
                <w:szCs w:val="20"/>
              </w:rPr>
            </w:pPr>
            <w:r>
              <w:rPr>
                <w:rFonts w:ascii="Arial" w:hAnsi="Arial" w:cs="Arial"/>
                <w:b/>
                <w:sz w:val="20"/>
                <w:szCs w:val="20"/>
              </w:rPr>
              <w:t>11.362,56</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proofErr w:type="gramStart"/>
            <w:r w:rsidRPr="003442E0">
              <w:rPr>
                <w:rFonts w:ascii="Arial" w:hAnsi="Arial" w:cs="Arial"/>
                <w:sz w:val="20"/>
                <w:szCs w:val="20"/>
              </w:rPr>
              <w:t>7</w:t>
            </w:r>
            <w:proofErr w:type="gramEnd"/>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12</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Álcool Etílico Hidratado Líquido - 92,8 - 500 ml</w:t>
            </w:r>
          </w:p>
        </w:tc>
        <w:tc>
          <w:tcPr>
            <w:tcW w:w="1843" w:type="dxa"/>
            <w:vAlign w:val="center"/>
          </w:tcPr>
          <w:p w:rsidR="003442E0" w:rsidRPr="003442E0" w:rsidRDefault="009B68D9" w:rsidP="00BB230E">
            <w:pPr>
              <w:rPr>
                <w:rFonts w:ascii="Arial" w:hAnsi="Arial" w:cs="Arial"/>
                <w:b/>
                <w:sz w:val="20"/>
                <w:szCs w:val="20"/>
              </w:rPr>
            </w:pPr>
            <w:r>
              <w:rPr>
                <w:rFonts w:ascii="Arial" w:hAnsi="Arial" w:cs="Arial"/>
                <w:b/>
                <w:sz w:val="20"/>
                <w:szCs w:val="20"/>
              </w:rPr>
              <w:t>TUPI</w:t>
            </w:r>
          </w:p>
        </w:tc>
        <w:tc>
          <w:tcPr>
            <w:tcW w:w="1276" w:type="dxa"/>
            <w:vAlign w:val="center"/>
          </w:tcPr>
          <w:p w:rsidR="003442E0" w:rsidRPr="003442E0" w:rsidRDefault="009B68D9" w:rsidP="00BB230E">
            <w:pPr>
              <w:jc w:val="right"/>
              <w:rPr>
                <w:rFonts w:ascii="Arial" w:hAnsi="Arial" w:cs="Arial"/>
                <w:b/>
                <w:sz w:val="20"/>
                <w:szCs w:val="20"/>
              </w:rPr>
            </w:pPr>
            <w:r>
              <w:rPr>
                <w:rFonts w:ascii="Arial" w:hAnsi="Arial" w:cs="Arial"/>
                <w:b/>
                <w:sz w:val="20"/>
                <w:szCs w:val="20"/>
              </w:rPr>
              <w:t>2,48</w:t>
            </w:r>
          </w:p>
        </w:tc>
        <w:tc>
          <w:tcPr>
            <w:tcW w:w="1275" w:type="dxa"/>
            <w:vAlign w:val="center"/>
          </w:tcPr>
          <w:p w:rsidR="003442E0" w:rsidRPr="003442E0" w:rsidRDefault="009B68D9" w:rsidP="00BB230E">
            <w:pPr>
              <w:jc w:val="right"/>
              <w:rPr>
                <w:rFonts w:ascii="Arial" w:hAnsi="Arial" w:cs="Arial"/>
                <w:b/>
                <w:sz w:val="20"/>
                <w:szCs w:val="20"/>
              </w:rPr>
            </w:pPr>
            <w:r>
              <w:rPr>
                <w:rFonts w:ascii="Arial" w:hAnsi="Arial" w:cs="Arial"/>
                <w:b/>
                <w:sz w:val="20"/>
                <w:szCs w:val="20"/>
              </w:rPr>
              <w:t>29,76</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10</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1.124</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proofErr w:type="spellStart"/>
            <w:r w:rsidRPr="003442E0">
              <w:rPr>
                <w:rFonts w:ascii="Arial" w:hAnsi="Arial" w:cs="Arial"/>
                <w:sz w:val="20"/>
                <w:szCs w:val="20"/>
              </w:rPr>
              <w:t>Amaciante</w:t>
            </w:r>
            <w:proofErr w:type="spellEnd"/>
            <w:r w:rsidRPr="003442E0">
              <w:rPr>
                <w:rFonts w:ascii="Arial" w:hAnsi="Arial" w:cs="Arial"/>
                <w:sz w:val="20"/>
                <w:szCs w:val="20"/>
              </w:rPr>
              <w:t xml:space="preserve"> para roupas - aspecto líquido viscoso - composição: </w:t>
            </w:r>
            <w:proofErr w:type="spellStart"/>
            <w:r w:rsidRPr="003442E0">
              <w:rPr>
                <w:rFonts w:ascii="Arial" w:hAnsi="Arial" w:cs="Arial"/>
                <w:sz w:val="20"/>
                <w:szCs w:val="20"/>
              </w:rPr>
              <w:t>tensoativo</w:t>
            </w:r>
            <w:proofErr w:type="spellEnd"/>
            <w:r w:rsidRPr="003442E0">
              <w:rPr>
                <w:rFonts w:ascii="Arial" w:hAnsi="Arial" w:cs="Arial"/>
                <w:sz w:val="20"/>
                <w:szCs w:val="20"/>
              </w:rPr>
              <w:t xml:space="preserve"> catiônico, agente controlador de PH, conservantes, corante, fragrância e água, componente cloro ativo: Cloreto de </w:t>
            </w:r>
            <w:proofErr w:type="spellStart"/>
            <w:r w:rsidRPr="003442E0">
              <w:rPr>
                <w:rFonts w:ascii="Arial" w:hAnsi="Arial" w:cs="Arial"/>
                <w:i/>
                <w:sz w:val="20"/>
                <w:szCs w:val="20"/>
              </w:rPr>
              <w:t>cetil</w:t>
            </w:r>
            <w:proofErr w:type="spellEnd"/>
            <w:r w:rsidRPr="003442E0">
              <w:rPr>
                <w:rFonts w:ascii="Arial" w:hAnsi="Arial" w:cs="Arial"/>
                <w:i/>
                <w:sz w:val="20"/>
                <w:szCs w:val="20"/>
              </w:rPr>
              <w:t xml:space="preserve"> </w:t>
            </w:r>
            <w:proofErr w:type="spellStart"/>
            <w:r w:rsidRPr="003442E0">
              <w:rPr>
                <w:rFonts w:ascii="Arial" w:hAnsi="Arial" w:cs="Arial"/>
                <w:i/>
                <w:sz w:val="20"/>
                <w:szCs w:val="20"/>
              </w:rPr>
              <w:t>Trimetil</w:t>
            </w:r>
            <w:proofErr w:type="spellEnd"/>
            <w:r w:rsidRPr="003442E0">
              <w:rPr>
                <w:rFonts w:ascii="Arial" w:hAnsi="Arial" w:cs="Arial"/>
                <w:sz w:val="20"/>
                <w:szCs w:val="20"/>
              </w:rPr>
              <w:t xml:space="preserve"> Amônio. Embalagem de</w:t>
            </w:r>
            <w:r w:rsidRPr="003442E0">
              <w:rPr>
                <w:rFonts w:ascii="Arial" w:hAnsi="Arial" w:cs="Arial"/>
                <w:b/>
                <w:sz w:val="20"/>
                <w:szCs w:val="20"/>
              </w:rPr>
              <w:t xml:space="preserve"> 2 litros</w:t>
            </w:r>
          </w:p>
        </w:tc>
        <w:tc>
          <w:tcPr>
            <w:tcW w:w="1843" w:type="dxa"/>
            <w:vAlign w:val="center"/>
          </w:tcPr>
          <w:p w:rsidR="003442E0" w:rsidRPr="003442E0" w:rsidRDefault="009B68D9" w:rsidP="00BB230E">
            <w:pPr>
              <w:rPr>
                <w:rFonts w:ascii="Arial" w:hAnsi="Arial" w:cs="Arial"/>
                <w:b/>
                <w:sz w:val="20"/>
                <w:szCs w:val="20"/>
              </w:rPr>
            </w:pPr>
            <w:r>
              <w:rPr>
                <w:rFonts w:ascii="Arial" w:hAnsi="Arial" w:cs="Arial"/>
                <w:b/>
                <w:sz w:val="20"/>
                <w:szCs w:val="20"/>
              </w:rPr>
              <w:t>NATURATTE</w:t>
            </w:r>
          </w:p>
        </w:tc>
        <w:tc>
          <w:tcPr>
            <w:tcW w:w="1276" w:type="dxa"/>
            <w:vAlign w:val="center"/>
          </w:tcPr>
          <w:p w:rsidR="003442E0" w:rsidRPr="003442E0" w:rsidRDefault="009B68D9" w:rsidP="00BB230E">
            <w:pPr>
              <w:jc w:val="right"/>
              <w:rPr>
                <w:rFonts w:ascii="Arial" w:hAnsi="Arial" w:cs="Arial"/>
                <w:b/>
                <w:sz w:val="20"/>
                <w:szCs w:val="20"/>
              </w:rPr>
            </w:pPr>
            <w:r>
              <w:rPr>
                <w:rFonts w:ascii="Arial" w:hAnsi="Arial" w:cs="Arial"/>
                <w:b/>
                <w:sz w:val="20"/>
                <w:szCs w:val="20"/>
              </w:rPr>
              <w:t>2,32</w:t>
            </w:r>
          </w:p>
        </w:tc>
        <w:tc>
          <w:tcPr>
            <w:tcW w:w="1275" w:type="dxa"/>
            <w:vAlign w:val="center"/>
          </w:tcPr>
          <w:p w:rsidR="003442E0" w:rsidRPr="003442E0" w:rsidRDefault="009B68D9" w:rsidP="00BB230E">
            <w:pPr>
              <w:jc w:val="right"/>
              <w:rPr>
                <w:rFonts w:ascii="Arial" w:hAnsi="Arial" w:cs="Arial"/>
                <w:b/>
                <w:sz w:val="20"/>
                <w:szCs w:val="20"/>
              </w:rPr>
            </w:pPr>
            <w:r>
              <w:rPr>
                <w:rFonts w:ascii="Arial" w:hAnsi="Arial" w:cs="Arial"/>
                <w:b/>
                <w:sz w:val="20"/>
                <w:szCs w:val="20"/>
              </w:rPr>
              <w:t>2.607,68</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29</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300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 xml:space="preserve">Condicionador para cabelos normais e danificados, contendo </w:t>
            </w:r>
            <w:r w:rsidRPr="003442E0">
              <w:rPr>
                <w:rFonts w:ascii="Arial" w:hAnsi="Arial" w:cs="Arial"/>
                <w:b/>
                <w:sz w:val="20"/>
                <w:szCs w:val="20"/>
              </w:rPr>
              <w:t>400 ml.</w:t>
            </w:r>
          </w:p>
        </w:tc>
        <w:tc>
          <w:tcPr>
            <w:tcW w:w="1843" w:type="dxa"/>
            <w:vAlign w:val="center"/>
          </w:tcPr>
          <w:p w:rsidR="003442E0" w:rsidRPr="003442E0" w:rsidRDefault="00F81F0F" w:rsidP="00BB230E">
            <w:pPr>
              <w:rPr>
                <w:rFonts w:ascii="Arial" w:hAnsi="Arial" w:cs="Arial"/>
                <w:b/>
                <w:sz w:val="20"/>
                <w:szCs w:val="20"/>
              </w:rPr>
            </w:pPr>
            <w:r>
              <w:rPr>
                <w:rFonts w:ascii="Arial" w:hAnsi="Arial" w:cs="Arial"/>
                <w:b/>
                <w:sz w:val="20"/>
                <w:szCs w:val="20"/>
              </w:rPr>
              <w:t>SUAVE</w:t>
            </w:r>
          </w:p>
        </w:tc>
        <w:tc>
          <w:tcPr>
            <w:tcW w:w="1276" w:type="dxa"/>
            <w:vAlign w:val="center"/>
          </w:tcPr>
          <w:p w:rsidR="003442E0" w:rsidRPr="003442E0" w:rsidRDefault="00F81F0F" w:rsidP="00BB230E">
            <w:pPr>
              <w:jc w:val="right"/>
              <w:rPr>
                <w:rFonts w:ascii="Arial" w:hAnsi="Arial" w:cs="Arial"/>
                <w:b/>
                <w:sz w:val="20"/>
                <w:szCs w:val="20"/>
              </w:rPr>
            </w:pPr>
            <w:r>
              <w:rPr>
                <w:rFonts w:ascii="Arial" w:hAnsi="Arial" w:cs="Arial"/>
                <w:b/>
                <w:sz w:val="20"/>
                <w:szCs w:val="20"/>
              </w:rPr>
              <w:t>5,02</w:t>
            </w:r>
          </w:p>
        </w:tc>
        <w:tc>
          <w:tcPr>
            <w:tcW w:w="1275" w:type="dxa"/>
            <w:vAlign w:val="center"/>
          </w:tcPr>
          <w:p w:rsidR="003442E0" w:rsidRPr="003442E0" w:rsidRDefault="00F81F0F" w:rsidP="00BB230E">
            <w:pPr>
              <w:jc w:val="right"/>
              <w:rPr>
                <w:rFonts w:ascii="Arial" w:hAnsi="Arial" w:cs="Arial"/>
                <w:b/>
                <w:sz w:val="20"/>
                <w:szCs w:val="20"/>
              </w:rPr>
            </w:pPr>
            <w:r>
              <w:rPr>
                <w:rFonts w:ascii="Arial" w:hAnsi="Arial" w:cs="Arial"/>
                <w:b/>
                <w:sz w:val="20"/>
                <w:szCs w:val="20"/>
              </w:rPr>
              <w:t>1.506,00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32</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70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 xml:space="preserve">Corda para varal nº5 com </w:t>
            </w:r>
            <w:proofErr w:type="gramStart"/>
            <w:r w:rsidRPr="003442E0">
              <w:rPr>
                <w:rFonts w:ascii="Arial" w:hAnsi="Arial" w:cs="Arial"/>
                <w:sz w:val="20"/>
                <w:szCs w:val="20"/>
              </w:rPr>
              <w:t xml:space="preserve">10 </w:t>
            </w:r>
            <w:proofErr w:type="spellStart"/>
            <w:r w:rsidRPr="003442E0">
              <w:rPr>
                <w:rFonts w:ascii="Arial" w:hAnsi="Arial" w:cs="Arial"/>
                <w:sz w:val="20"/>
                <w:szCs w:val="20"/>
              </w:rPr>
              <w:t>mts</w:t>
            </w:r>
            <w:proofErr w:type="spellEnd"/>
            <w:proofErr w:type="gramEnd"/>
          </w:p>
        </w:tc>
        <w:tc>
          <w:tcPr>
            <w:tcW w:w="1843" w:type="dxa"/>
            <w:vAlign w:val="center"/>
          </w:tcPr>
          <w:p w:rsidR="003442E0" w:rsidRPr="003442E0" w:rsidRDefault="00BB230E" w:rsidP="00BB230E">
            <w:pPr>
              <w:rPr>
                <w:rFonts w:ascii="Arial" w:hAnsi="Arial" w:cs="Arial"/>
                <w:b/>
                <w:sz w:val="20"/>
                <w:szCs w:val="20"/>
              </w:rPr>
            </w:pPr>
            <w:r>
              <w:rPr>
                <w:rFonts w:ascii="Arial" w:hAnsi="Arial" w:cs="Arial"/>
                <w:b/>
                <w:sz w:val="20"/>
                <w:szCs w:val="20"/>
              </w:rPr>
              <w:t>CC</w:t>
            </w:r>
          </w:p>
        </w:tc>
        <w:tc>
          <w:tcPr>
            <w:tcW w:w="1276" w:type="dxa"/>
            <w:vAlign w:val="center"/>
          </w:tcPr>
          <w:p w:rsidR="003442E0" w:rsidRPr="003442E0" w:rsidRDefault="00BB230E" w:rsidP="00BB230E">
            <w:pPr>
              <w:jc w:val="right"/>
              <w:rPr>
                <w:rFonts w:ascii="Arial" w:hAnsi="Arial" w:cs="Arial"/>
                <w:b/>
                <w:sz w:val="20"/>
                <w:szCs w:val="20"/>
              </w:rPr>
            </w:pPr>
            <w:r>
              <w:rPr>
                <w:rFonts w:ascii="Arial" w:hAnsi="Arial" w:cs="Arial"/>
                <w:b/>
                <w:sz w:val="20"/>
                <w:szCs w:val="20"/>
              </w:rPr>
              <w:t>1,30</w:t>
            </w:r>
          </w:p>
        </w:tc>
        <w:tc>
          <w:tcPr>
            <w:tcW w:w="1275" w:type="dxa"/>
            <w:vAlign w:val="center"/>
          </w:tcPr>
          <w:p w:rsidR="003442E0" w:rsidRPr="003442E0" w:rsidRDefault="00BB230E" w:rsidP="00BB230E">
            <w:pPr>
              <w:jc w:val="right"/>
              <w:rPr>
                <w:rFonts w:ascii="Arial" w:hAnsi="Arial" w:cs="Arial"/>
                <w:b/>
                <w:sz w:val="20"/>
                <w:szCs w:val="20"/>
              </w:rPr>
            </w:pPr>
            <w:r>
              <w:rPr>
                <w:rFonts w:ascii="Arial" w:hAnsi="Arial" w:cs="Arial"/>
                <w:b/>
                <w:sz w:val="20"/>
                <w:szCs w:val="20"/>
              </w:rPr>
              <w:t>91,00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33</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20</w:t>
            </w:r>
          </w:p>
        </w:tc>
        <w:tc>
          <w:tcPr>
            <w:tcW w:w="567"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cx</w:t>
            </w:r>
          </w:p>
        </w:tc>
        <w:tc>
          <w:tcPr>
            <w:tcW w:w="3685" w:type="dxa"/>
            <w:vAlign w:val="center"/>
          </w:tcPr>
          <w:p w:rsidR="003442E0" w:rsidRPr="003442E0" w:rsidRDefault="003442E0" w:rsidP="00BB230E">
            <w:pPr>
              <w:rPr>
                <w:rFonts w:ascii="Arial" w:hAnsi="Arial" w:cs="Arial"/>
                <w:sz w:val="20"/>
                <w:szCs w:val="20"/>
              </w:rPr>
            </w:pPr>
            <w:proofErr w:type="spellStart"/>
            <w:r w:rsidRPr="003442E0">
              <w:rPr>
                <w:rFonts w:ascii="Arial" w:hAnsi="Arial" w:cs="Arial"/>
                <w:sz w:val="20"/>
                <w:szCs w:val="20"/>
              </w:rPr>
              <w:t>Cotonetes</w:t>
            </w:r>
            <w:proofErr w:type="spellEnd"/>
            <w:r w:rsidRPr="003442E0">
              <w:rPr>
                <w:rFonts w:ascii="Arial" w:hAnsi="Arial" w:cs="Arial"/>
                <w:sz w:val="20"/>
                <w:szCs w:val="20"/>
              </w:rPr>
              <w:t xml:space="preserve"> – 75 </w:t>
            </w:r>
            <w:proofErr w:type="spellStart"/>
            <w:r w:rsidRPr="003442E0">
              <w:rPr>
                <w:rFonts w:ascii="Arial" w:hAnsi="Arial" w:cs="Arial"/>
                <w:sz w:val="20"/>
                <w:szCs w:val="20"/>
              </w:rPr>
              <w:t>un</w:t>
            </w:r>
            <w:proofErr w:type="spellEnd"/>
          </w:p>
        </w:tc>
        <w:tc>
          <w:tcPr>
            <w:tcW w:w="1843" w:type="dxa"/>
            <w:vAlign w:val="center"/>
          </w:tcPr>
          <w:p w:rsidR="003442E0" w:rsidRPr="003442E0" w:rsidRDefault="00BB230E" w:rsidP="00BB230E">
            <w:pPr>
              <w:rPr>
                <w:rFonts w:ascii="Arial" w:hAnsi="Arial" w:cs="Arial"/>
                <w:b/>
                <w:sz w:val="20"/>
                <w:szCs w:val="20"/>
              </w:rPr>
            </w:pPr>
            <w:r>
              <w:rPr>
                <w:rFonts w:ascii="Arial" w:hAnsi="Arial" w:cs="Arial"/>
                <w:b/>
                <w:sz w:val="20"/>
                <w:szCs w:val="20"/>
              </w:rPr>
              <w:t>USE</w:t>
            </w:r>
          </w:p>
        </w:tc>
        <w:tc>
          <w:tcPr>
            <w:tcW w:w="1276" w:type="dxa"/>
            <w:vAlign w:val="center"/>
          </w:tcPr>
          <w:p w:rsidR="003442E0" w:rsidRPr="003442E0" w:rsidRDefault="00BB230E" w:rsidP="00BB230E">
            <w:pPr>
              <w:jc w:val="right"/>
              <w:rPr>
                <w:rFonts w:ascii="Arial" w:hAnsi="Arial" w:cs="Arial"/>
                <w:b/>
                <w:sz w:val="20"/>
                <w:szCs w:val="20"/>
              </w:rPr>
            </w:pPr>
            <w:r>
              <w:rPr>
                <w:rFonts w:ascii="Arial" w:hAnsi="Arial" w:cs="Arial"/>
                <w:b/>
                <w:sz w:val="20"/>
                <w:szCs w:val="20"/>
              </w:rPr>
              <w:t>1,02</w:t>
            </w:r>
          </w:p>
        </w:tc>
        <w:tc>
          <w:tcPr>
            <w:tcW w:w="1275" w:type="dxa"/>
            <w:vAlign w:val="center"/>
          </w:tcPr>
          <w:p w:rsidR="003442E0" w:rsidRPr="003442E0" w:rsidRDefault="00BB230E" w:rsidP="00BB230E">
            <w:pPr>
              <w:jc w:val="right"/>
              <w:rPr>
                <w:rFonts w:ascii="Arial" w:hAnsi="Arial" w:cs="Arial"/>
                <w:b/>
                <w:sz w:val="20"/>
                <w:szCs w:val="20"/>
              </w:rPr>
            </w:pPr>
            <w:r>
              <w:rPr>
                <w:rFonts w:ascii="Arial" w:hAnsi="Arial" w:cs="Arial"/>
                <w:b/>
                <w:sz w:val="20"/>
                <w:szCs w:val="20"/>
              </w:rPr>
              <w:t>20,40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34</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300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tb</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 xml:space="preserve">Creme dental adulto – 90 </w:t>
            </w:r>
            <w:proofErr w:type="spellStart"/>
            <w:proofErr w:type="gramStart"/>
            <w:r w:rsidRPr="003442E0">
              <w:rPr>
                <w:rFonts w:ascii="Arial" w:hAnsi="Arial" w:cs="Arial"/>
                <w:sz w:val="20"/>
                <w:szCs w:val="20"/>
              </w:rPr>
              <w:t>gr</w:t>
            </w:r>
            <w:proofErr w:type="spellEnd"/>
            <w:proofErr w:type="gramEnd"/>
          </w:p>
        </w:tc>
        <w:tc>
          <w:tcPr>
            <w:tcW w:w="1843" w:type="dxa"/>
            <w:vAlign w:val="center"/>
          </w:tcPr>
          <w:p w:rsidR="003442E0" w:rsidRPr="003442E0" w:rsidRDefault="005A6B6D" w:rsidP="00BB230E">
            <w:pPr>
              <w:rPr>
                <w:rFonts w:ascii="Arial" w:hAnsi="Arial" w:cs="Arial"/>
                <w:b/>
                <w:sz w:val="20"/>
                <w:szCs w:val="20"/>
              </w:rPr>
            </w:pPr>
            <w:r>
              <w:rPr>
                <w:rFonts w:ascii="Arial" w:hAnsi="Arial" w:cs="Arial"/>
                <w:b/>
                <w:sz w:val="20"/>
                <w:szCs w:val="20"/>
              </w:rPr>
              <w:t>FREE DENT</w:t>
            </w:r>
          </w:p>
        </w:tc>
        <w:tc>
          <w:tcPr>
            <w:tcW w:w="1276" w:type="dxa"/>
            <w:vAlign w:val="center"/>
          </w:tcPr>
          <w:p w:rsidR="003442E0" w:rsidRPr="003442E0" w:rsidRDefault="005A6B6D" w:rsidP="00BB230E">
            <w:pPr>
              <w:jc w:val="right"/>
              <w:rPr>
                <w:rFonts w:ascii="Arial" w:hAnsi="Arial" w:cs="Arial"/>
                <w:b/>
                <w:sz w:val="20"/>
                <w:szCs w:val="20"/>
              </w:rPr>
            </w:pPr>
            <w:r>
              <w:rPr>
                <w:rFonts w:ascii="Arial" w:hAnsi="Arial" w:cs="Arial"/>
                <w:b/>
                <w:sz w:val="20"/>
                <w:szCs w:val="20"/>
              </w:rPr>
              <w:t>0,97</w:t>
            </w:r>
          </w:p>
        </w:tc>
        <w:tc>
          <w:tcPr>
            <w:tcW w:w="1275" w:type="dxa"/>
            <w:vAlign w:val="center"/>
          </w:tcPr>
          <w:p w:rsidR="003442E0" w:rsidRPr="003442E0" w:rsidRDefault="005A6B6D" w:rsidP="00BB230E">
            <w:pPr>
              <w:jc w:val="right"/>
              <w:rPr>
                <w:rFonts w:ascii="Arial" w:hAnsi="Arial" w:cs="Arial"/>
                <w:b/>
                <w:sz w:val="20"/>
                <w:szCs w:val="20"/>
              </w:rPr>
            </w:pPr>
            <w:r>
              <w:rPr>
                <w:rFonts w:ascii="Arial" w:hAnsi="Arial" w:cs="Arial"/>
                <w:b/>
                <w:sz w:val="20"/>
                <w:szCs w:val="20"/>
              </w:rPr>
              <w:t>291,00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lastRenderedPageBreak/>
              <w:t>35</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50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tb</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 xml:space="preserve">Creme dental infantil – 50 </w:t>
            </w:r>
            <w:proofErr w:type="spellStart"/>
            <w:proofErr w:type="gramStart"/>
            <w:r w:rsidRPr="003442E0">
              <w:rPr>
                <w:rFonts w:ascii="Arial" w:hAnsi="Arial" w:cs="Arial"/>
                <w:sz w:val="20"/>
                <w:szCs w:val="20"/>
              </w:rPr>
              <w:t>gr</w:t>
            </w:r>
            <w:proofErr w:type="spellEnd"/>
            <w:proofErr w:type="gramEnd"/>
            <w:r w:rsidRPr="003442E0">
              <w:rPr>
                <w:rFonts w:ascii="Arial" w:hAnsi="Arial" w:cs="Arial"/>
                <w:sz w:val="20"/>
                <w:szCs w:val="20"/>
              </w:rPr>
              <w:t>, sem flúor.</w:t>
            </w:r>
          </w:p>
        </w:tc>
        <w:tc>
          <w:tcPr>
            <w:tcW w:w="1843" w:type="dxa"/>
            <w:vAlign w:val="center"/>
          </w:tcPr>
          <w:p w:rsidR="003442E0" w:rsidRPr="003442E0" w:rsidRDefault="003B55AB" w:rsidP="00BB230E">
            <w:pPr>
              <w:rPr>
                <w:rFonts w:ascii="Arial" w:hAnsi="Arial" w:cs="Arial"/>
                <w:b/>
                <w:sz w:val="20"/>
                <w:szCs w:val="20"/>
              </w:rPr>
            </w:pPr>
            <w:r>
              <w:rPr>
                <w:rFonts w:ascii="Arial" w:hAnsi="Arial" w:cs="Arial"/>
                <w:b/>
                <w:sz w:val="20"/>
                <w:szCs w:val="20"/>
              </w:rPr>
              <w:t>DENTIL</w:t>
            </w:r>
          </w:p>
        </w:tc>
        <w:tc>
          <w:tcPr>
            <w:tcW w:w="1276" w:type="dxa"/>
            <w:vAlign w:val="center"/>
          </w:tcPr>
          <w:p w:rsidR="003442E0" w:rsidRPr="003442E0" w:rsidRDefault="003B55AB" w:rsidP="00BB230E">
            <w:pPr>
              <w:jc w:val="right"/>
              <w:rPr>
                <w:rFonts w:ascii="Arial" w:hAnsi="Arial" w:cs="Arial"/>
                <w:b/>
                <w:sz w:val="20"/>
                <w:szCs w:val="20"/>
              </w:rPr>
            </w:pPr>
            <w:r>
              <w:rPr>
                <w:rFonts w:ascii="Arial" w:hAnsi="Arial" w:cs="Arial"/>
                <w:b/>
                <w:sz w:val="20"/>
                <w:szCs w:val="20"/>
              </w:rPr>
              <w:t>2,42</w:t>
            </w:r>
          </w:p>
        </w:tc>
        <w:tc>
          <w:tcPr>
            <w:tcW w:w="1275" w:type="dxa"/>
            <w:vAlign w:val="center"/>
          </w:tcPr>
          <w:p w:rsidR="003442E0" w:rsidRPr="003442E0" w:rsidRDefault="003B55AB" w:rsidP="00BB230E">
            <w:pPr>
              <w:jc w:val="right"/>
              <w:rPr>
                <w:rFonts w:ascii="Arial" w:hAnsi="Arial" w:cs="Arial"/>
                <w:b/>
                <w:sz w:val="20"/>
                <w:szCs w:val="20"/>
              </w:rPr>
            </w:pPr>
            <w:r>
              <w:rPr>
                <w:rFonts w:ascii="Arial" w:hAnsi="Arial" w:cs="Arial"/>
                <w:b/>
                <w:sz w:val="20"/>
                <w:szCs w:val="20"/>
              </w:rPr>
              <w:t>121,00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41</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1.874</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 xml:space="preserve">Desinfetante bactericida uso geral. Desinfeta, desodoriza, limpa e perfuma, inibe a proliferação de micro-organismos causadores de maus odores.  Composição mínima: água, ingrediente ativo, </w:t>
            </w:r>
            <w:proofErr w:type="spellStart"/>
            <w:r w:rsidRPr="003442E0">
              <w:rPr>
                <w:rFonts w:ascii="Arial" w:hAnsi="Arial" w:cs="Arial"/>
                <w:sz w:val="20"/>
                <w:szCs w:val="20"/>
              </w:rPr>
              <w:t>preservante</w:t>
            </w:r>
            <w:proofErr w:type="spellEnd"/>
            <w:r w:rsidRPr="003442E0">
              <w:rPr>
                <w:rFonts w:ascii="Arial" w:hAnsi="Arial" w:cs="Arial"/>
                <w:sz w:val="20"/>
                <w:szCs w:val="20"/>
              </w:rPr>
              <w:t>, sabão, solvente, perfumes e corantes artificiais de pinho / eucalipto. Capacidade de eliminação de 99% das bactérias, germes e fungos. Embalagem de 2 litros.</w:t>
            </w:r>
          </w:p>
        </w:tc>
        <w:tc>
          <w:tcPr>
            <w:tcW w:w="1843" w:type="dxa"/>
            <w:vAlign w:val="center"/>
          </w:tcPr>
          <w:p w:rsidR="003442E0" w:rsidRPr="003442E0" w:rsidRDefault="002959B6" w:rsidP="00BB230E">
            <w:pPr>
              <w:rPr>
                <w:rFonts w:ascii="Arial" w:hAnsi="Arial" w:cs="Arial"/>
                <w:b/>
                <w:sz w:val="20"/>
                <w:szCs w:val="20"/>
              </w:rPr>
            </w:pPr>
            <w:r>
              <w:rPr>
                <w:rFonts w:ascii="Arial" w:hAnsi="Arial" w:cs="Arial"/>
                <w:b/>
                <w:sz w:val="20"/>
                <w:szCs w:val="20"/>
              </w:rPr>
              <w:t>TOP MIL</w:t>
            </w:r>
          </w:p>
        </w:tc>
        <w:tc>
          <w:tcPr>
            <w:tcW w:w="1276" w:type="dxa"/>
            <w:vAlign w:val="center"/>
          </w:tcPr>
          <w:p w:rsidR="003442E0" w:rsidRPr="003442E0" w:rsidRDefault="002959B6" w:rsidP="00BB230E">
            <w:pPr>
              <w:jc w:val="right"/>
              <w:rPr>
                <w:rFonts w:ascii="Arial" w:hAnsi="Arial" w:cs="Arial"/>
                <w:b/>
                <w:sz w:val="20"/>
                <w:szCs w:val="20"/>
              </w:rPr>
            </w:pPr>
            <w:r>
              <w:rPr>
                <w:rFonts w:ascii="Arial" w:hAnsi="Arial" w:cs="Arial"/>
                <w:b/>
                <w:sz w:val="20"/>
                <w:szCs w:val="20"/>
              </w:rPr>
              <w:t>2,50</w:t>
            </w:r>
          </w:p>
        </w:tc>
        <w:tc>
          <w:tcPr>
            <w:tcW w:w="1275" w:type="dxa"/>
            <w:vAlign w:val="center"/>
          </w:tcPr>
          <w:p w:rsidR="003442E0" w:rsidRPr="003442E0" w:rsidRDefault="002959B6" w:rsidP="00BB230E">
            <w:pPr>
              <w:jc w:val="right"/>
              <w:rPr>
                <w:rFonts w:ascii="Arial" w:hAnsi="Arial" w:cs="Arial"/>
                <w:b/>
                <w:sz w:val="20"/>
                <w:szCs w:val="20"/>
              </w:rPr>
            </w:pPr>
            <w:r>
              <w:rPr>
                <w:rFonts w:ascii="Arial" w:hAnsi="Arial" w:cs="Arial"/>
                <w:b/>
                <w:sz w:val="20"/>
                <w:szCs w:val="20"/>
              </w:rPr>
              <w:t>4.685,00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44</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1.650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Desodorante para vaso sanitário em pedra – com suporte para fixação.</w:t>
            </w:r>
          </w:p>
        </w:tc>
        <w:tc>
          <w:tcPr>
            <w:tcW w:w="1843" w:type="dxa"/>
            <w:vAlign w:val="center"/>
          </w:tcPr>
          <w:p w:rsidR="003442E0" w:rsidRPr="003442E0" w:rsidRDefault="002959B6" w:rsidP="00BB230E">
            <w:pPr>
              <w:rPr>
                <w:rFonts w:ascii="Arial" w:hAnsi="Arial" w:cs="Arial"/>
                <w:b/>
                <w:sz w:val="20"/>
                <w:szCs w:val="20"/>
              </w:rPr>
            </w:pPr>
            <w:r>
              <w:rPr>
                <w:rFonts w:ascii="Arial" w:hAnsi="Arial" w:cs="Arial"/>
                <w:b/>
                <w:sz w:val="20"/>
                <w:szCs w:val="20"/>
              </w:rPr>
              <w:t>SANY</w:t>
            </w:r>
          </w:p>
        </w:tc>
        <w:tc>
          <w:tcPr>
            <w:tcW w:w="1276" w:type="dxa"/>
            <w:vAlign w:val="center"/>
          </w:tcPr>
          <w:p w:rsidR="003442E0" w:rsidRPr="003442E0" w:rsidRDefault="002959B6" w:rsidP="00BB230E">
            <w:pPr>
              <w:jc w:val="right"/>
              <w:rPr>
                <w:rFonts w:ascii="Arial" w:hAnsi="Arial" w:cs="Arial"/>
                <w:b/>
                <w:sz w:val="20"/>
                <w:szCs w:val="20"/>
              </w:rPr>
            </w:pPr>
            <w:r>
              <w:rPr>
                <w:rFonts w:ascii="Arial" w:hAnsi="Arial" w:cs="Arial"/>
                <w:b/>
                <w:sz w:val="20"/>
                <w:szCs w:val="20"/>
              </w:rPr>
              <w:t>0,60</w:t>
            </w:r>
          </w:p>
        </w:tc>
        <w:tc>
          <w:tcPr>
            <w:tcW w:w="1275" w:type="dxa"/>
            <w:vAlign w:val="center"/>
          </w:tcPr>
          <w:p w:rsidR="003442E0" w:rsidRPr="003442E0" w:rsidRDefault="002959B6" w:rsidP="00BB230E">
            <w:pPr>
              <w:jc w:val="right"/>
              <w:rPr>
                <w:rFonts w:ascii="Arial" w:hAnsi="Arial" w:cs="Arial"/>
                <w:b/>
                <w:sz w:val="20"/>
                <w:szCs w:val="20"/>
              </w:rPr>
            </w:pPr>
            <w:r>
              <w:rPr>
                <w:rFonts w:ascii="Arial" w:hAnsi="Arial" w:cs="Arial"/>
                <w:b/>
                <w:sz w:val="20"/>
                <w:szCs w:val="20"/>
              </w:rPr>
              <w:t>990,00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50</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2.720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 xml:space="preserve">DETERGENTE NEUTRO para louças - Produtos saneantes com notificação na ANVISA. </w:t>
            </w:r>
            <w:proofErr w:type="gramStart"/>
            <w:r w:rsidRPr="003442E0">
              <w:rPr>
                <w:rFonts w:ascii="Arial" w:hAnsi="Arial" w:cs="Arial"/>
                <w:sz w:val="20"/>
                <w:szCs w:val="20"/>
              </w:rPr>
              <w:t>composição</w:t>
            </w:r>
            <w:proofErr w:type="gramEnd"/>
            <w:r w:rsidRPr="003442E0">
              <w:rPr>
                <w:rFonts w:ascii="Arial" w:hAnsi="Arial" w:cs="Arial"/>
                <w:sz w:val="20"/>
                <w:szCs w:val="20"/>
              </w:rPr>
              <w:t xml:space="preserve"> mínima: </w:t>
            </w:r>
            <w:proofErr w:type="spellStart"/>
            <w:r w:rsidRPr="003442E0">
              <w:rPr>
                <w:rFonts w:ascii="Arial" w:hAnsi="Arial" w:cs="Arial"/>
                <w:sz w:val="20"/>
                <w:szCs w:val="20"/>
              </w:rPr>
              <w:t>tensoativos</w:t>
            </w:r>
            <w:proofErr w:type="spellEnd"/>
            <w:r w:rsidRPr="003442E0">
              <w:rPr>
                <w:rFonts w:ascii="Arial" w:hAnsi="Arial" w:cs="Arial"/>
                <w:sz w:val="20"/>
                <w:szCs w:val="20"/>
              </w:rPr>
              <w:t xml:space="preserve"> biodegradáveis, glicerina, coadjuvante, </w:t>
            </w:r>
            <w:proofErr w:type="spellStart"/>
            <w:r w:rsidRPr="003442E0">
              <w:rPr>
                <w:rFonts w:ascii="Arial" w:hAnsi="Arial" w:cs="Arial"/>
                <w:sz w:val="20"/>
                <w:szCs w:val="20"/>
              </w:rPr>
              <w:t>preservantes</w:t>
            </w:r>
            <w:proofErr w:type="spellEnd"/>
            <w:r w:rsidRPr="003442E0">
              <w:rPr>
                <w:rFonts w:ascii="Arial" w:hAnsi="Arial" w:cs="Arial"/>
                <w:sz w:val="20"/>
                <w:szCs w:val="20"/>
              </w:rPr>
              <w:t xml:space="preserve">, </w:t>
            </w:r>
            <w:proofErr w:type="spellStart"/>
            <w:r w:rsidRPr="003442E0">
              <w:rPr>
                <w:rFonts w:ascii="Arial" w:hAnsi="Arial" w:cs="Arial"/>
                <w:sz w:val="20"/>
                <w:szCs w:val="20"/>
              </w:rPr>
              <w:t>sequestrantes</w:t>
            </w:r>
            <w:proofErr w:type="spellEnd"/>
            <w:r w:rsidRPr="003442E0">
              <w:rPr>
                <w:rFonts w:ascii="Arial" w:hAnsi="Arial" w:cs="Arial"/>
                <w:sz w:val="20"/>
                <w:szCs w:val="20"/>
              </w:rPr>
              <w:t xml:space="preserve">, espessastes, corantes - componente ativo: linear </w:t>
            </w:r>
            <w:proofErr w:type="spellStart"/>
            <w:r w:rsidRPr="003442E0">
              <w:rPr>
                <w:rFonts w:ascii="Arial" w:hAnsi="Arial" w:cs="Arial"/>
                <w:sz w:val="20"/>
                <w:szCs w:val="20"/>
              </w:rPr>
              <w:t>alquibenzenosulfanato</w:t>
            </w:r>
            <w:proofErr w:type="spellEnd"/>
            <w:r w:rsidRPr="003442E0">
              <w:rPr>
                <w:rFonts w:ascii="Arial" w:hAnsi="Arial" w:cs="Arial"/>
                <w:sz w:val="20"/>
                <w:szCs w:val="20"/>
              </w:rPr>
              <w:t xml:space="preserve"> de sódio - </w:t>
            </w:r>
            <w:r w:rsidRPr="003442E0">
              <w:rPr>
                <w:rFonts w:ascii="Arial" w:hAnsi="Arial" w:cs="Arial"/>
                <w:b/>
                <w:sz w:val="20"/>
                <w:szCs w:val="20"/>
              </w:rPr>
              <w:t xml:space="preserve">Embalagem de 500 ml. </w:t>
            </w:r>
          </w:p>
        </w:tc>
        <w:tc>
          <w:tcPr>
            <w:tcW w:w="1843" w:type="dxa"/>
            <w:vAlign w:val="center"/>
          </w:tcPr>
          <w:p w:rsidR="003442E0" w:rsidRPr="003442E0" w:rsidRDefault="0098572A" w:rsidP="00BB230E">
            <w:pPr>
              <w:rPr>
                <w:rFonts w:ascii="Arial" w:hAnsi="Arial" w:cs="Arial"/>
                <w:b/>
                <w:sz w:val="20"/>
                <w:szCs w:val="20"/>
              </w:rPr>
            </w:pPr>
            <w:r>
              <w:rPr>
                <w:rFonts w:ascii="Arial" w:hAnsi="Arial" w:cs="Arial"/>
                <w:b/>
                <w:sz w:val="20"/>
                <w:szCs w:val="20"/>
              </w:rPr>
              <w:t>NATURATTE</w:t>
            </w:r>
          </w:p>
        </w:tc>
        <w:tc>
          <w:tcPr>
            <w:tcW w:w="1276" w:type="dxa"/>
            <w:vAlign w:val="center"/>
          </w:tcPr>
          <w:p w:rsidR="003442E0" w:rsidRPr="003442E0" w:rsidRDefault="0098572A" w:rsidP="00BB230E">
            <w:pPr>
              <w:jc w:val="right"/>
              <w:rPr>
                <w:rFonts w:ascii="Arial" w:hAnsi="Arial" w:cs="Arial"/>
                <w:b/>
                <w:sz w:val="20"/>
                <w:szCs w:val="20"/>
              </w:rPr>
            </w:pPr>
            <w:r>
              <w:rPr>
                <w:rFonts w:ascii="Arial" w:hAnsi="Arial" w:cs="Arial"/>
                <w:b/>
                <w:sz w:val="20"/>
                <w:szCs w:val="20"/>
              </w:rPr>
              <w:t>0,99</w:t>
            </w:r>
          </w:p>
        </w:tc>
        <w:tc>
          <w:tcPr>
            <w:tcW w:w="1275" w:type="dxa"/>
            <w:vAlign w:val="center"/>
          </w:tcPr>
          <w:p w:rsidR="003442E0" w:rsidRPr="003442E0" w:rsidRDefault="0098572A" w:rsidP="00BB230E">
            <w:pPr>
              <w:jc w:val="right"/>
              <w:rPr>
                <w:rFonts w:ascii="Arial" w:hAnsi="Arial" w:cs="Arial"/>
                <w:b/>
                <w:sz w:val="20"/>
                <w:szCs w:val="20"/>
              </w:rPr>
            </w:pPr>
            <w:r>
              <w:rPr>
                <w:rFonts w:ascii="Arial" w:hAnsi="Arial" w:cs="Arial"/>
                <w:b/>
                <w:sz w:val="20"/>
                <w:szCs w:val="20"/>
              </w:rPr>
              <w:t>2.692,80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62</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190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Escova para limpeza de vaso sanitário, cabo e cerdas plásticas em formato circular. Com base e suporte para acomodar a escova.</w:t>
            </w:r>
          </w:p>
        </w:tc>
        <w:tc>
          <w:tcPr>
            <w:tcW w:w="1843" w:type="dxa"/>
            <w:vAlign w:val="center"/>
          </w:tcPr>
          <w:p w:rsidR="003442E0" w:rsidRPr="003442E0" w:rsidRDefault="00851F6B" w:rsidP="00BB230E">
            <w:pPr>
              <w:rPr>
                <w:rFonts w:ascii="Arial" w:hAnsi="Arial" w:cs="Arial"/>
                <w:b/>
                <w:sz w:val="20"/>
                <w:szCs w:val="20"/>
              </w:rPr>
            </w:pPr>
            <w:r>
              <w:rPr>
                <w:rFonts w:ascii="Arial" w:hAnsi="Arial" w:cs="Arial"/>
                <w:b/>
                <w:sz w:val="20"/>
                <w:szCs w:val="20"/>
              </w:rPr>
              <w:t>ATACADÃO</w:t>
            </w:r>
          </w:p>
        </w:tc>
        <w:tc>
          <w:tcPr>
            <w:tcW w:w="1276" w:type="dxa"/>
            <w:vAlign w:val="center"/>
          </w:tcPr>
          <w:p w:rsidR="003442E0" w:rsidRPr="003442E0" w:rsidRDefault="00851F6B" w:rsidP="00BB230E">
            <w:pPr>
              <w:jc w:val="right"/>
              <w:rPr>
                <w:rFonts w:ascii="Arial" w:hAnsi="Arial" w:cs="Arial"/>
                <w:b/>
                <w:sz w:val="20"/>
                <w:szCs w:val="20"/>
              </w:rPr>
            </w:pPr>
            <w:r>
              <w:rPr>
                <w:rFonts w:ascii="Arial" w:hAnsi="Arial" w:cs="Arial"/>
                <w:b/>
                <w:sz w:val="20"/>
                <w:szCs w:val="20"/>
              </w:rPr>
              <w:t>2,99</w:t>
            </w:r>
          </w:p>
        </w:tc>
        <w:tc>
          <w:tcPr>
            <w:tcW w:w="1275" w:type="dxa"/>
            <w:vAlign w:val="center"/>
          </w:tcPr>
          <w:p w:rsidR="003442E0" w:rsidRPr="003442E0" w:rsidRDefault="00851F6B" w:rsidP="00BB230E">
            <w:pPr>
              <w:jc w:val="right"/>
              <w:rPr>
                <w:rFonts w:ascii="Arial" w:hAnsi="Arial" w:cs="Arial"/>
                <w:b/>
                <w:sz w:val="20"/>
                <w:szCs w:val="20"/>
              </w:rPr>
            </w:pPr>
            <w:r>
              <w:rPr>
                <w:rFonts w:ascii="Arial" w:hAnsi="Arial" w:cs="Arial"/>
                <w:b/>
                <w:sz w:val="20"/>
                <w:szCs w:val="20"/>
              </w:rPr>
              <w:t>568,10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64</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155</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Escova de roupa plástica oval, com cerdas em polipropileno resistentes e duráveis, que não deformam e não embolam.</w:t>
            </w:r>
          </w:p>
        </w:tc>
        <w:tc>
          <w:tcPr>
            <w:tcW w:w="1843" w:type="dxa"/>
            <w:vAlign w:val="center"/>
          </w:tcPr>
          <w:p w:rsidR="003442E0" w:rsidRPr="003442E0" w:rsidRDefault="00851F6B" w:rsidP="00BB230E">
            <w:pPr>
              <w:rPr>
                <w:rFonts w:ascii="Arial" w:hAnsi="Arial" w:cs="Arial"/>
                <w:b/>
                <w:sz w:val="20"/>
                <w:szCs w:val="20"/>
              </w:rPr>
            </w:pPr>
            <w:r>
              <w:rPr>
                <w:rFonts w:ascii="Arial" w:hAnsi="Arial" w:cs="Arial"/>
                <w:b/>
                <w:sz w:val="20"/>
                <w:szCs w:val="20"/>
              </w:rPr>
              <w:t>DALCIN</w:t>
            </w:r>
          </w:p>
        </w:tc>
        <w:tc>
          <w:tcPr>
            <w:tcW w:w="1276" w:type="dxa"/>
            <w:vAlign w:val="center"/>
          </w:tcPr>
          <w:p w:rsidR="003442E0" w:rsidRPr="003442E0" w:rsidRDefault="00851F6B" w:rsidP="00BB230E">
            <w:pPr>
              <w:jc w:val="right"/>
              <w:rPr>
                <w:rFonts w:ascii="Arial" w:hAnsi="Arial" w:cs="Arial"/>
                <w:b/>
                <w:sz w:val="20"/>
                <w:szCs w:val="20"/>
              </w:rPr>
            </w:pPr>
            <w:r>
              <w:rPr>
                <w:rFonts w:ascii="Arial" w:hAnsi="Arial" w:cs="Arial"/>
                <w:b/>
                <w:sz w:val="20"/>
                <w:szCs w:val="20"/>
              </w:rPr>
              <w:t>1,20</w:t>
            </w:r>
          </w:p>
        </w:tc>
        <w:tc>
          <w:tcPr>
            <w:tcW w:w="1275" w:type="dxa"/>
            <w:vAlign w:val="center"/>
          </w:tcPr>
          <w:p w:rsidR="003442E0" w:rsidRPr="003442E0" w:rsidRDefault="00851F6B" w:rsidP="00BB230E">
            <w:pPr>
              <w:jc w:val="right"/>
              <w:rPr>
                <w:rFonts w:ascii="Arial" w:hAnsi="Arial" w:cs="Arial"/>
                <w:b/>
                <w:sz w:val="20"/>
                <w:szCs w:val="20"/>
              </w:rPr>
            </w:pPr>
            <w:r>
              <w:rPr>
                <w:rFonts w:ascii="Arial" w:hAnsi="Arial" w:cs="Arial"/>
                <w:b/>
                <w:sz w:val="20"/>
                <w:szCs w:val="20"/>
              </w:rPr>
              <w:t>282,00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73</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105</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 xml:space="preserve">Grampo para roupas de madeira, tamanho aproximado de </w:t>
            </w:r>
            <w:proofErr w:type="gramStart"/>
            <w:r w:rsidRPr="003442E0">
              <w:rPr>
                <w:rFonts w:ascii="Arial" w:hAnsi="Arial" w:cs="Arial"/>
                <w:sz w:val="20"/>
                <w:szCs w:val="20"/>
              </w:rPr>
              <w:t>7</w:t>
            </w:r>
            <w:proofErr w:type="gramEnd"/>
            <w:r w:rsidRPr="003442E0">
              <w:rPr>
                <w:rFonts w:ascii="Arial" w:hAnsi="Arial" w:cs="Arial"/>
                <w:sz w:val="20"/>
                <w:szCs w:val="20"/>
              </w:rPr>
              <w:t xml:space="preserve"> cm, pacote com 12 unidades.</w:t>
            </w:r>
          </w:p>
        </w:tc>
        <w:tc>
          <w:tcPr>
            <w:tcW w:w="1843" w:type="dxa"/>
            <w:vAlign w:val="center"/>
          </w:tcPr>
          <w:p w:rsidR="003442E0" w:rsidRPr="003442E0" w:rsidRDefault="00256FDD" w:rsidP="00BB230E">
            <w:pPr>
              <w:rPr>
                <w:rFonts w:ascii="Arial" w:hAnsi="Arial" w:cs="Arial"/>
                <w:b/>
                <w:sz w:val="20"/>
                <w:szCs w:val="20"/>
              </w:rPr>
            </w:pPr>
            <w:r>
              <w:rPr>
                <w:rFonts w:ascii="Arial" w:hAnsi="Arial" w:cs="Arial"/>
                <w:b/>
                <w:sz w:val="20"/>
                <w:szCs w:val="20"/>
              </w:rPr>
              <w:t>RELUZ</w:t>
            </w:r>
          </w:p>
        </w:tc>
        <w:tc>
          <w:tcPr>
            <w:tcW w:w="1276" w:type="dxa"/>
            <w:vAlign w:val="center"/>
          </w:tcPr>
          <w:p w:rsidR="003442E0" w:rsidRPr="003442E0" w:rsidRDefault="00256FDD" w:rsidP="00BB230E">
            <w:pPr>
              <w:jc w:val="right"/>
              <w:rPr>
                <w:rFonts w:ascii="Arial" w:hAnsi="Arial" w:cs="Arial"/>
                <w:b/>
                <w:sz w:val="20"/>
                <w:szCs w:val="20"/>
              </w:rPr>
            </w:pPr>
            <w:r>
              <w:rPr>
                <w:rFonts w:ascii="Arial" w:hAnsi="Arial" w:cs="Arial"/>
                <w:b/>
                <w:sz w:val="20"/>
                <w:szCs w:val="20"/>
              </w:rPr>
              <w:t>0,75</w:t>
            </w:r>
          </w:p>
        </w:tc>
        <w:tc>
          <w:tcPr>
            <w:tcW w:w="1275" w:type="dxa"/>
            <w:vAlign w:val="center"/>
          </w:tcPr>
          <w:p w:rsidR="003442E0" w:rsidRPr="003442E0" w:rsidRDefault="00256FDD" w:rsidP="00BB230E">
            <w:pPr>
              <w:jc w:val="right"/>
              <w:rPr>
                <w:rFonts w:ascii="Arial" w:hAnsi="Arial" w:cs="Arial"/>
                <w:b/>
                <w:sz w:val="20"/>
                <w:szCs w:val="20"/>
              </w:rPr>
            </w:pPr>
            <w:r>
              <w:rPr>
                <w:rFonts w:ascii="Arial" w:hAnsi="Arial" w:cs="Arial"/>
                <w:b/>
                <w:sz w:val="20"/>
                <w:szCs w:val="20"/>
              </w:rPr>
              <w:t>78,75</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77</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97</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Inseticida aerossol para uso geral - 300 ml</w:t>
            </w:r>
          </w:p>
        </w:tc>
        <w:tc>
          <w:tcPr>
            <w:tcW w:w="1843" w:type="dxa"/>
            <w:vAlign w:val="center"/>
          </w:tcPr>
          <w:p w:rsidR="003442E0" w:rsidRPr="003442E0" w:rsidRDefault="00A22975" w:rsidP="00BB230E">
            <w:pPr>
              <w:rPr>
                <w:rFonts w:ascii="Arial" w:hAnsi="Arial" w:cs="Arial"/>
                <w:b/>
                <w:sz w:val="20"/>
                <w:szCs w:val="20"/>
              </w:rPr>
            </w:pPr>
            <w:r>
              <w:rPr>
                <w:rFonts w:ascii="Arial" w:hAnsi="Arial" w:cs="Arial"/>
                <w:b/>
                <w:sz w:val="20"/>
                <w:szCs w:val="20"/>
              </w:rPr>
              <w:t>MAT SET</w:t>
            </w:r>
          </w:p>
        </w:tc>
        <w:tc>
          <w:tcPr>
            <w:tcW w:w="1276" w:type="dxa"/>
            <w:vAlign w:val="center"/>
          </w:tcPr>
          <w:p w:rsidR="003442E0" w:rsidRPr="003442E0" w:rsidRDefault="00A22975" w:rsidP="00BB230E">
            <w:pPr>
              <w:jc w:val="right"/>
              <w:rPr>
                <w:rFonts w:ascii="Arial" w:hAnsi="Arial" w:cs="Arial"/>
                <w:b/>
                <w:sz w:val="20"/>
                <w:szCs w:val="20"/>
              </w:rPr>
            </w:pPr>
            <w:r>
              <w:rPr>
                <w:rFonts w:ascii="Arial" w:hAnsi="Arial" w:cs="Arial"/>
                <w:b/>
                <w:sz w:val="20"/>
                <w:szCs w:val="20"/>
              </w:rPr>
              <w:t>4,29</w:t>
            </w:r>
          </w:p>
        </w:tc>
        <w:tc>
          <w:tcPr>
            <w:tcW w:w="1275" w:type="dxa"/>
            <w:vAlign w:val="center"/>
          </w:tcPr>
          <w:p w:rsidR="003442E0" w:rsidRPr="003442E0" w:rsidRDefault="00A22975" w:rsidP="00BB230E">
            <w:pPr>
              <w:jc w:val="right"/>
              <w:rPr>
                <w:rFonts w:ascii="Arial" w:hAnsi="Arial" w:cs="Arial"/>
                <w:b/>
                <w:sz w:val="20"/>
                <w:szCs w:val="20"/>
              </w:rPr>
            </w:pPr>
            <w:r>
              <w:rPr>
                <w:rFonts w:ascii="Arial" w:hAnsi="Arial" w:cs="Arial"/>
                <w:b/>
                <w:sz w:val="20"/>
                <w:szCs w:val="20"/>
              </w:rPr>
              <w:t>416,13</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97</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32</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 xml:space="preserve">Pá para lixo plástica, com cabo longo de 80 cm. (24X16, </w:t>
            </w:r>
            <w:proofErr w:type="gramStart"/>
            <w:r w:rsidRPr="003442E0">
              <w:rPr>
                <w:rFonts w:ascii="Arial" w:hAnsi="Arial" w:cs="Arial"/>
                <w:sz w:val="20"/>
                <w:szCs w:val="20"/>
              </w:rPr>
              <w:t>5X7cm</w:t>
            </w:r>
            <w:proofErr w:type="gramEnd"/>
            <w:r w:rsidRPr="003442E0">
              <w:rPr>
                <w:rFonts w:ascii="Arial" w:hAnsi="Arial" w:cs="Arial"/>
                <w:sz w:val="20"/>
                <w:szCs w:val="20"/>
              </w:rPr>
              <w:t>)</w:t>
            </w:r>
          </w:p>
        </w:tc>
        <w:tc>
          <w:tcPr>
            <w:tcW w:w="1843" w:type="dxa"/>
            <w:vAlign w:val="center"/>
          </w:tcPr>
          <w:p w:rsidR="003442E0" w:rsidRPr="003442E0" w:rsidRDefault="00A22975" w:rsidP="00BB230E">
            <w:pPr>
              <w:rPr>
                <w:rFonts w:ascii="Arial" w:hAnsi="Arial" w:cs="Arial"/>
                <w:b/>
                <w:sz w:val="20"/>
                <w:szCs w:val="20"/>
              </w:rPr>
            </w:pPr>
            <w:r>
              <w:rPr>
                <w:rFonts w:ascii="Arial" w:hAnsi="Arial" w:cs="Arial"/>
                <w:b/>
                <w:sz w:val="20"/>
                <w:szCs w:val="20"/>
              </w:rPr>
              <w:t>DLACIN</w:t>
            </w:r>
          </w:p>
        </w:tc>
        <w:tc>
          <w:tcPr>
            <w:tcW w:w="1276" w:type="dxa"/>
            <w:vAlign w:val="center"/>
          </w:tcPr>
          <w:p w:rsidR="003442E0" w:rsidRPr="003442E0" w:rsidRDefault="00A22975" w:rsidP="00BB230E">
            <w:pPr>
              <w:jc w:val="right"/>
              <w:rPr>
                <w:rFonts w:ascii="Arial" w:hAnsi="Arial" w:cs="Arial"/>
                <w:b/>
                <w:sz w:val="20"/>
                <w:szCs w:val="20"/>
              </w:rPr>
            </w:pPr>
            <w:r>
              <w:rPr>
                <w:rFonts w:ascii="Arial" w:hAnsi="Arial" w:cs="Arial"/>
                <w:b/>
                <w:sz w:val="20"/>
                <w:szCs w:val="20"/>
              </w:rPr>
              <w:t>4,99</w:t>
            </w:r>
          </w:p>
        </w:tc>
        <w:tc>
          <w:tcPr>
            <w:tcW w:w="1275" w:type="dxa"/>
            <w:vAlign w:val="center"/>
          </w:tcPr>
          <w:p w:rsidR="003442E0" w:rsidRPr="003442E0" w:rsidRDefault="00A22975" w:rsidP="00BB230E">
            <w:pPr>
              <w:jc w:val="right"/>
              <w:rPr>
                <w:rFonts w:ascii="Arial" w:hAnsi="Arial" w:cs="Arial"/>
                <w:b/>
                <w:sz w:val="20"/>
                <w:szCs w:val="20"/>
              </w:rPr>
            </w:pPr>
            <w:r>
              <w:rPr>
                <w:rFonts w:ascii="Arial" w:hAnsi="Arial" w:cs="Arial"/>
                <w:b/>
                <w:sz w:val="20"/>
                <w:szCs w:val="20"/>
              </w:rPr>
              <w:t>159,68</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lastRenderedPageBreak/>
              <w:t>104</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2.520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 xml:space="preserve">PANO PARA LOUÇA em tecido 100% algodão branco, feito em sacaria, com acabamento nas bordas, absorvente, lavável e durável, na cor branca - medida aproximada 0,77 X 0,40 CM. </w:t>
            </w:r>
          </w:p>
        </w:tc>
        <w:tc>
          <w:tcPr>
            <w:tcW w:w="1843" w:type="dxa"/>
            <w:vAlign w:val="center"/>
          </w:tcPr>
          <w:p w:rsidR="003442E0" w:rsidRPr="003442E0" w:rsidRDefault="00A22975" w:rsidP="00BB230E">
            <w:pPr>
              <w:rPr>
                <w:rFonts w:ascii="Arial" w:hAnsi="Arial" w:cs="Arial"/>
                <w:b/>
                <w:sz w:val="20"/>
                <w:szCs w:val="20"/>
              </w:rPr>
            </w:pPr>
            <w:r>
              <w:rPr>
                <w:rFonts w:ascii="Arial" w:hAnsi="Arial" w:cs="Arial"/>
                <w:b/>
                <w:sz w:val="20"/>
                <w:szCs w:val="20"/>
              </w:rPr>
              <w:t>BELMONDI</w:t>
            </w:r>
          </w:p>
        </w:tc>
        <w:tc>
          <w:tcPr>
            <w:tcW w:w="1276" w:type="dxa"/>
            <w:vAlign w:val="center"/>
          </w:tcPr>
          <w:p w:rsidR="003442E0" w:rsidRPr="003442E0" w:rsidRDefault="00A22975" w:rsidP="00BB230E">
            <w:pPr>
              <w:jc w:val="right"/>
              <w:rPr>
                <w:rFonts w:ascii="Arial" w:hAnsi="Arial" w:cs="Arial"/>
                <w:b/>
                <w:sz w:val="20"/>
                <w:szCs w:val="20"/>
              </w:rPr>
            </w:pPr>
            <w:r>
              <w:rPr>
                <w:rFonts w:ascii="Arial" w:hAnsi="Arial" w:cs="Arial"/>
                <w:b/>
                <w:sz w:val="20"/>
                <w:szCs w:val="20"/>
              </w:rPr>
              <w:t>1,52</w:t>
            </w:r>
          </w:p>
        </w:tc>
        <w:tc>
          <w:tcPr>
            <w:tcW w:w="1275" w:type="dxa"/>
            <w:vAlign w:val="center"/>
          </w:tcPr>
          <w:p w:rsidR="003442E0" w:rsidRPr="003442E0" w:rsidRDefault="00A22975" w:rsidP="00BB230E">
            <w:pPr>
              <w:jc w:val="right"/>
              <w:rPr>
                <w:rFonts w:ascii="Arial" w:hAnsi="Arial" w:cs="Arial"/>
                <w:b/>
                <w:sz w:val="20"/>
                <w:szCs w:val="20"/>
              </w:rPr>
            </w:pPr>
            <w:r>
              <w:rPr>
                <w:rFonts w:ascii="Arial" w:hAnsi="Arial" w:cs="Arial"/>
                <w:b/>
                <w:sz w:val="20"/>
                <w:szCs w:val="20"/>
              </w:rPr>
              <w:t>3.830,40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107</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324</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PAPEL TOALHA EM ROLO, folha dupla picotada, 22 x 20 cm, embalagem com 02 rolos.</w:t>
            </w:r>
          </w:p>
        </w:tc>
        <w:tc>
          <w:tcPr>
            <w:tcW w:w="1843" w:type="dxa"/>
            <w:vAlign w:val="center"/>
          </w:tcPr>
          <w:p w:rsidR="003442E0" w:rsidRPr="003442E0" w:rsidRDefault="00F963F7" w:rsidP="00BB230E">
            <w:pPr>
              <w:rPr>
                <w:rFonts w:ascii="Arial" w:hAnsi="Arial" w:cs="Arial"/>
                <w:b/>
                <w:sz w:val="20"/>
                <w:szCs w:val="20"/>
              </w:rPr>
            </w:pPr>
            <w:r>
              <w:rPr>
                <w:rFonts w:ascii="Arial" w:hAnsi="Arial" w:cs="Arial"/>
                <w:b/>
                <w:sz w:val="20"/>
                <w:szCs w:val="20"/>
              </w:rPr>
              <w:t>SORELLA</w:t>
            </w:r>
          </w:p>
        </w:tc>
        <w:tc>
          <w:tcPr>
            <w:tcW w:w="1276" w:type="dxa"/>
            <w:vAlign w:val="center"/>
          </w:tcPr>
          <w:p w:rsidR="003442E0" w:rsidRPr="003442E0" w:rsidRDefault="00F963F7" w:rsidP="00BB230E">
            <w:pPr>
              <w:jc w:val="right"/>
              <w:rPr>
                <w:rFonts w:ascii="Arial" w:hAnsi="Arial" w:cs="Arial"/>
                <w:b/>
                <w:sz w:val="20"/>
                <w:szCs w:val="20"/>
              </w:rPr>
            </w:pPr>
            <w:r>
              <w:rPr>
                <w:rFonts w:ascii="Arial" w:hAnsi="Arial" w:cs="Arial"/>
                <w:b/>
                <w:sz w:val="20"/>
                <w:szCs w:val="20"/>
              </w:rPr>
              <w:t>1,95</w:t>
            </w:r>
          </w:p>
        </w:tc>
        <w:tc>
          <w:tcPr>
            <w:tcW w:w="1275" w:type="dxa"/>
            <w:vAlign w:val="center"/>
          </w:tcPr>
          <w:p w:rsidR="003442E0" w:rsidRPr="003442E0" w:rsidRDefault="00F963F7" w:rsidP="00BB230E">
            <w:pPr>
              <w:jc w:val="right"/>
              <w:rPr>
                <w:rFonts w:ascii="Arial" w:hAnsi="Arial" w:cs="Arial"/>
                <w:b/>
                <w:sz w:val="20"/>
                <w:szCs w:val="20"/>
              </w:rPr>
            </w:pPr>
            <w:r>
              <w:rPr>
                <w:rFonts w:ascii="Arial" w:hAnsi="Arial" w:cs="Arial"/>
                <w:b/>
                <w:sz w:val="20"/>
                <w:szCs w:val="20"/>
              </w:rPr>
              <w:t>631,80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109</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500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Prato descartável - pequeno - Linha Branca - 10 unidades, com 15 cm de diâmetro.</w:t>
            </w:r>
          </w:p>
        </w:tc>
        <w:tc>
          <w:tcPr>
            <w:tcW w:w="1843" w:type="dxa"/>
            <w:vAlign w:val="center"/>
          </w:tcPr>
          <w:p w:rsidR="003442E0" w:rsidRPr="003442E0" w:rsidRDefault="0042449B" w:rsidP="00BB230E">
            <w:pPr>
              <w:rPr>
                <w:rFonts w:ascii="Arial" w:hAnsi="Arial" w:cs="Arial"/>
                <w:b/>
                <w:sz w:val="20"/>
                <w:szCs w:val="20"/>
              </w:rPr>
            </w:pPr>
            <w:r>
              <w:rPr>
                <w:rFonts w:ascii="Arial" w:hAnsi="Arial" w:cs="Arial"/>
                <w:b/>
                <w:sz w:val="20"/>
                <w:szCs w:val="20"/>
              </w:rPr>
              <w:t>COPOSUL</w:t>
            </w:r>
          </w:p>
        </w:tc>
        <w:tc>
          <w:tcPr>
            <w:tcW w:w="1276" w:type="dxa"/>
            <w:vAlign w:val="center"/>
          </w:tcPr>
          <w:p w:rsidR="003442E0" w:rsidRPr="003442E0" w:rsidRDefault="0042449B" w:rsidP="00BB230E">
            <w:pPr>
              <w:jc w:val="right"/>
              <w:rPr>
                <w:rFonts w:ascii="Arial" w:hAnsi="Arial" w:cs="Arial"/>
                <w:b/>
                <w:sz w:val="20"/>
                <w:szCs w:val="20"/>
              </w:rPr>
            </w:pPr>
            <w:r>
              <w:rPr>
                <w:rFonts w:ascii="Arial" w:hAnsi="Arial" w:cs="Arial"/>
                <w:b/>
                <w:sz w:val="20"/>
                <w:szCs w:val="20"/>
              </w:rPr>
              <w:t>0,52</w:t>
            </w:r>
          </w:p>
        </w:tc>
        <w:tc>
          <w:tcPr>
            <w:tcW w:w="1275" w:type="dxa"/>
            <w:vAlign w:val="center"/>
          </w:tcPr>
          <w:p w:rsidR="003442E0" w:rsidRPr="003442E0" w:rsidRDefault="0042449B" w:rsidP="00BB230E">
            <w:pPr>
              <w:jc w:val="right"/>
              <w:rPr>
                <w:rFonts w:ascii="Arial" w:hAnsi="Arial" w:cs="Arial"/>
                <w:b/>
                <w:sz w:val="20"/>
                <w:szCs w:val="20"/>
              </w:rPr>
            </w:pPr>
            <w:r>
              <w:rPr>
                <w:rFonts w:ascii="Arial" w:hAnsi="Arial" w:cs="Arial"/>
                <w:b/>
                <w:sz w:val="20"/>
                <w:szCs w:val="20"/>
              </w:rPr>
              <w:t>260,00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110</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500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pct</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Prato descartável - refeição - Linha Branca - 10 unidades, com 21 cm de diâmetro.</w:t>
            </w:r>
          </w:p>
        </w:tc>
        <w:tc>
          <w:tcPr>
            <w:tcW w:w="1843" w:type="dxa"/>
            <w:vAlign w:val="center"/>
          </w:tcPr>
          <w:p w:rsidR="003442E0" w:rsidRPr="003442E0" w:rsidRDefault="0042449B" w:rsidP="00BB230E">
            <w:pPr>
              <w:rPr>
                <w:rFonts w:ascii="Arial" w:hAnsi="Arial" w:cs="Arial"/>
                <w:b/>
                <w:sz w:val="20"/>
                <w:szCs w:val="20"/>
              </w:rPr>
            </w:pPr>
            <w:r>
              <w:rPr>
                <w:rFonts w:ascii="Arial" w:hAnsi="Arial" w:cs="Arial"/>
                <w:b/>
                <w:sz w:val="20"/>
                <w:szCs w:val="20"/>
              </w:rPr>
              <w:t>ZETAPAK</w:t>
            </w:r>
          </w:p>
        </w:tc>
        <w:tc>
          <w:tcPr>
            <w:tcW w:w="1276" w:type="dxa"/>
            <w:vAlign w:val="center"/>
          </w:tcPr>
          <w:p w:rsidR="003442E0" w:rsidRPr="003442E0" w:rsidRDefault="0042449B" w:rsidP="00BB230E">
            <w:pPr>
              <w:jc w:val="right"/>
              <w:rPr>
                <w:rFonts w:ascii="Arial" w:hAnsi="Arial" w:cs="Arial"/>
                <w:b/>
                <w:sz w:val="20"/>
                <w:szCs w:val="20"/>
              </w:rPr>
            </w:pPr>
            <w:r>
              <w:rPr>
                <w:rFonts w:ascii="Arial" w:hAnsi="Arial" w:cs="Arial"/>
                <w:b/>
                <w:sz w:val="20"/>
                <w:szCs w:val="20"/>
              </w:rPr>
              <w:t>1,15</w:t>
            </w:r>
          </w:p>
        </w:tc>
        <w:tc>
          <w:tcPr>
            <w:tcW w:w="1275" w:type="dxa"/>
            <w:vAlign w:val="center"/>
          </w:tcPr>
          <w:p w:rsidR="003442E0" w:rsidRPr="003442E0" w:rsidRDefault="0042449B" w:rsidP="00BB230E">
            <w:pPr>
              <w:jc w:val="right"/>
              <w:rPr>
                <w:rFonts w:ascii="Arial" w:hAnsi="Arial" w:cs="Arial"/>
                <w:b/>
                <w:sz w:val="20"/>
                <w:szCs w:val="20"/>
              </w:rPr>
            </w:pPr>
            <w:r>
              <w:rPr>
                <w:rFonts w:ascii="Arial" w:hAnsi="Arial" w:cs="Arial"/>
                <w:b/>
                <w:sz w:val="20"/>
                <w:szCs w:val="20"/>
              </w:rPr>
              <w:t>575,00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112</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50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Removedor de esmalte – 100 ml</w:t>
            </w:r>
          </w:p>
        </w:tc>
        <w:tc>
          <w:tcPr>
            <w:tcW w:w="1843" w:type="dxa"/>
            <w:vAlign w:val="center"/>
          </w:tcPr>
          <w:p w:rsidR="003442E0" w:rsidRPr="003442E0" w:rsidRDefault="0042449B" w:rsidP="00BB230E">
            <w:pPr>
              <w:rPr>
                <w:rFonts w:ascii="Arial" w:hAnsi="Arial" w:cs="Arial"/>
                <w:b/>
                <w:sz w:val="20"/>
                <w:szCs w:val="20"/>
              </w:rPr>
            </w:pPr>
            <w:r>
              <w:rPr>
                <w:rFonts w:ascii="Arial" w:hAnsi="Arial" w:cs="Arial"/>
                <w:b/>
                <w:sz w:val="20"/>
                <w:szCs w:val="20"/>
              </w:rPr>
              <w:t>FARMAX</w:t>
            </w:r>
          </w:p>
        </w:tc>
        <w:tc>
          <w:tcPr>
            <w:tcW w:w="1276" w:type="dxa"/>
            <w:vAlign w:val="center"/>
          </w:tcPr>
          <w:p w:rsidR="003442E0" w:rsidRPr="003442E0" w:rsidRDefault="0042449B" w:rsidP="00BB230E">
            <w:pPr>
              <w:jc w:val="right"/>
              <w:rPr>
                <w:rFonts w:ascii="Arial" w:hAnsi="Arial" w:cs="Arial"/>
                <w:b/>
                <w:sz w:val="20"/>
                <w:szCs w:val="20"/>
              </w:rPr>
            </w:pPr>
            <w:r>
              <w:rPr>
                <w:rFonts w:ascii="Arial" w:hAnsi="Arial" w:cs="Arial"/>
                <w:b/>
                <w:sz w:val="20"/>
                <w:szCs w:val="20"/>
              </w:rPr>
              <w:t>2,14</w:t>
            </w:r>
          </w:p>
        </w:tc>
        <w:tc>
          <w:tcPr>
            <w:tcW w:w="1275" w:type="dxa"/>
            <w:vAlign w:val="center"/>
          </w:tcPr>
          <w:p w:rsidR="003442E0" w:rsidRPr="003442E0" w:rsidRDefault="0042449B" w:rsidP="00BB230E">
            <w:pPr>
              <w:jc w:val="right"/>
              <w:rPr>
                <w:rFonts w:ascii="Arial" w:hAnsi="Arial" w:cs="Arial"/>
                <w:b/>
                <w:sz w:val="20"/>
                <w:szCs w:val="20"/>
              </w:rPr>
            </w:pPr>
            <w:r>
              <w:rPr>
                <w:rFonts w:ascii="Arial" w:hAnsi="Arial" w:cs="Arial"/>
                <w:b/>
                <w:sz w:val="20"/>
                <w:szCs w:val="20"/>
              </w:rPr>
              <w:t>107,00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114</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210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 xml:space="preserve">Rodo, com cepa em material sintético, com pigmento, medindo de 35 a </w:t>
            </w:r>
            <w:proofErr w:type="gramStart"/>
            <w:r w:rsidRPr="003442E0">
              <w:rPr>
                <w:rFonts w:ascii="Arial" w:hAnsi="Arial" w:cs="Arial"/>
                <w:sz w:val="20"/>
                <w:szCs w:val="20"/>
              </w:rPr>
              <w:t>45cm</w:t>
            </w:r>
            <w:proofErr w:type="gramEnd"/>
            <w:r w:rsidRPr="003442E0">
              <w:rPr>
                <w:rFonts w:ascii="Arial" w:hAnsi="Arial" w:cs="Arial"/>
                <w:sz w:val="20"/>
                <w:szCs w:val="20"/>
              </w:rPr>
              <w:t xml:space="preserve">, com borracha dupla e cabo de madeira plastificado, tipo </w:t>
            </w:r>
            <w:proofErr w:type="spellStart"/>
            <w:r w:rsidRPr="003442E0">
              <w:rPr>
                <w:rFonts w:ascii="Arial" w:hAnsi="Arial" w:cs="Arial"/>
                <w:sz w:val="20"/>
                <w:szCs w:val="20"/>
              </w:rPr>
              <w:t>rosqueável</w:t>
            </w:r>
            <w:proofErr w:type="spellEnd"/>
            <w:r w:rsidRPr="003442E0">
              <w:rPr>
                <w:rFonts w:ascii="Arial" w:hAnsi="Arial" w:cs="Arial"/>
                <w:sz w:val="20"/>
                <w:szCs w:val="20"/>
              </w:rPr>
              <w:t xml:space="preserve">. Serrilhado na parte superior da cepa para melhor fixação de pano de chão. Espessura da borracha dupla entre </w:t>
            </w:r>
            <w:proofErr w:type="gramStart"/>
            <w:r w:rsidRPr="003442E0">
              <w:rPr>
                <w:rFonts w:ascii="Arial" w:hAnsi="Arial" w:cs="Arial"/>
                <w:sz w:val="20"/>
                <w:szCs w:val="20"/>
              </w:rPr>
              <w:t>5</w:t>
            </w:r>
            <w:proofErr w:type="gramEnd"/>
            <w:r w:rsidRPr="003442E0">
              <w:rPr>
                <w:rFonts w:ascii="Arial" w:hAnsi="Arial" w:cs="Arial"/>
                <w:sz w:val="20"/>
                <w:szCs w:val="20"/>
              </w:rPr>
              <w:t xml:space="preserve"> e 8mm cada uma, tipo inquebrável. </w:t>
            </w:r>
          </w:p>
        </w:tc>
        <w:tc>
          <w:tcPr>
            <w:tcW w:w="1843" w:type="dxa"/>
            <w:vAlign w:val="center"/>
          </w:tcPr>
          <w:p w:rsidR="003442E0" w:rsidRPr="003442E0" w:rsidRDefault="0042449B" w:rsidP="00BB230E">
            <w:pPr>
              <w:rPr>
                <w:rFonts w:ascii="Arial" w:hAnsi="Arial" w:cs="Arial"/>
                <w:b/>
                <w:sz w:val="20"/>
                <w:szCs w:val="20"/>
              </w:rPr>
            </w:pPr>
            <w:r>
              <w:rPr>
                <w:rFonts w:ascii="Arial" w:hAnsi="Arial" w:cs="Arial"/>
                <w:b/>
                <w:sz w:val="20"/>
                <w:szCs w:val="20"/>
              </w:rPr>
              <w:t>DALCIN</w:t>
            </w:r>
          </w:p>
        </w:tc>
        <w:tc>
          <w:tcPr>
            <w:tcW w:w="1276" w:type="dxa"/>
            <w:vAlign w:val="center"/>
          </w:tcPr>
          <w:p w:rsidR="003442E0" w:rsidRPr="003442E0" w:rsidRDefault="0042449B" w:rsidP="00BB230E">
            <w:pPr>
              <w:jc w:val="right"/>
              <w:rPr>
                <w:rFonts w:ascii="Arial" w:hAnsi="Arial" w:cs="Arial"/>
                <w:b/>
                <w:sz w:val="20"/>
                <w:szCs w:val="20"/>
              </w:rPr>
            </w:pPr>
            <w:r>
              <w:rPr>
                <w:rFonts w:ascii="Arial" w:hAnsi="Arial" w:cs="Arial"/>
                <w:b/>
                <w:sz w:val="20"/>
                <w:szCs w:val="20"/>
              </w:rPr>
              <w:t>3,99</w:t>
            </w:r>
          </w:p>
        </w:tc>
        <w:tc>
          <w:tcPr>
            <w:tcW w:w="1275" w:type="dxa"/>
            <w:vAlign w:val="center"/>
          </w:tcPr>
          <w:p w:rsidR="003442E0" w:rsidRPr="003442E0" w:rsidRDefault="0042449B" w:rsidP="00BB230E">
            <w:pPr>
              <w:jc w:val="right"/>
              <w:rPr>
                <w:rFonts w:ascii="Arial" w:hAnsi="Arial" w:cs="Arial"/>
                <w:b/>
                <w:sz w:val="20"/>
                <w:szCs w:val="20"/>
              </w:rPr>
            </w:pPr>
            <w:r>
              <w:rPr>
                <w:rFonts w:ascii="Arial" w:hAnsi="Arial" w:cs="Arial"/>
                <w:b/>
                <w:sz w:val="20"/>
                <w:szCs w:val="20"/>
              </w:rPr>
              <w:t>837,90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120</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600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 xml:space="preserve">Sabonete branco - 90 </w:t>
            </w:r>
            <w:proofErr w:type="spellStart"/>
            <w:proofErr w:type="gramStart"/>
            <w:r w:rsidRPr="003442E0">
              <w:rPr>
                <w:rFonts w:ascii="Arial" w:hAnsi="Arial" w:cs="Arial"/>
                <w:sz w:val="20"/>
                <w:szCs w:val="20"/>
              </w:rPr>
              <w:t>gr</w:t>
            </w:r>
            <w:proofErr w:type="spellEnd"/>
            <w:proofErr w:type="gramEnd"/>
          </w:p>
        </w:tc>
        <w:tc>
          <w:tcPr>
            <w:tcW w:w="1843" w:type="dxa"/>
            <w:vAlign w:val="center"/>
          </w:tcPr>
          <w:p w:rsidR="003442E0" w:rsidRPr="003442E0" w:rsidRDefault="005D406B" w:rsidP="00BB230E">
            <w:pPr>
              <w:rPr>
                <w:rFonts w:ascii="Arial" w:hAnsi="Arial" w:cs="Arial"/>
                <w:b/>
                <w:sz w:val="20"/>
                <w:szCs w:val="20"/>
              </w:rPr>
            </w:pPr>
            <w:r>
              <w:rPr>
                <w:rFonts w:ascii="Arial" w:hAnsi="Arial" w:cs="Arial"/>
                <w:b/>
                <w:sz w:val="20"/>
                <w:szCs w:val="20"/>
              </w:rPr>
              <w:t>MOTIVUS</w:t>
            </w:r>
          </w:p>
        </w:tc>
        <w:tc>
          <w:tcPr>
            <w:tcW w:w="1276" w:type="dxa"/>
            <w:vAlign w:val="center"/>
          </w:tcPr>
          <w:p w:rsidR="003442E0" w:rsidRPr="003442E0" w:rsidRDefault="005D406B" w:rsidP="00BB230E">
            <w:pPr>
              <w:jc w:val="right"/>
              <w:rPr>
                <w:rFonts w:ascii="Arial" w:hAnsi="Arial" w:cs="Arial"/>
                <w:b/>
                <w:sz w:val="20"/>
                <w:szCs w:val="20"/>
              </w:rPr>
            </w:pPr>
            <w:r>
              <w:rPr>
                <w:rFonts w:ascii="Arial" w:hAnsi="Arial" w:cs="Arial"/>
                <w:b/>
                <w:sz w:val="20"/>
                <w:szCs w:val="20"/>
              </w:rPr>
              <w:t>0,64</w:t>
            </w:r>
          </w:p>
        </w:tc>
        <w:tc>
          <w:tcPr>
            <w:tcW w:w="1275" w:type="dxa"/>
            <w:vAlign w:val="center"/>
          </w:tcPr>
          <w:p w:rsidR="003442E0" w:rsidRPr="003442E0" w:rsidRDefault="005D406B" w:rsidP="00BB230E">
            <w:pPr>
              <w:jc w:val="right"/>
              <w:rPr>
                <w:rFonts w:ascii="Arial" w:hAnsi="Arial" w:cs="Arial"/>
                <w:b/>
                <w:sz w:val="20"/>
                <w:szCs w:val="20"/>
              </w:rPr>
            </w:pPr>
            <w:r>
              <w:rPr>
                <w:rFonts w:ascii="Arial" w:hAnsi="Arial" w:cs="Arial"/>
                <w:b/>
                <w:sz w:val="20"/>
                <w:szCs w:val="20"/>
              </w:rPr>
              <w:t>384,00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127</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2.412</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 xml:space="preserve">SAPONÁCEO CREMOSO - composição mínima: </w:t>
            </w:r>
            <w:proofErr w:type="spellStart"/>
            <w:r w:rsidRPr="003442E0">
              <w:rPr>
                <w:rFonts w:ascii="Arial" w:hAnsi="Arial" w:cs="Arial"/>
                <w:sz w:val="20"/>
                <w:szCs w:val="20"/>
              </w:rPr>
              <w:t>tensoativos</w:t>
            </w:r>
            <w:proofErr w:type="spellEnd"/>
            <w:r w:rsidRPr="003442E0">
              <w:rPr>
                <w:rFonts w:ascii="Arial" w:hAnsi="Arial" w:cs="Arial"/>
                <w:sz w:val="20"/>
                <w:szCs w:val="20"/>
              </w:rPr>
              <w:t xml:space="preserve"> aniônicos e não iônicos, </w:t>
            </w:r>
            <w:proofErr w:type="spellStart"/>
            <w:r w:rsidRPr="003442E0">
              <w:rPr>
                <w:rFonts w:ascii="Arial" w:hAnsi="Arial" w:cs="Arial"/>
                <w:sz w:val="20"/>
                <w:szCs w:val="20"/>
              </w:rPr>
              <w:t>espessante</w:t>
            </w:r>
            <w:proofErr w:type="spellEnd"/>
            <w:r w:rsidRPr="003442E0">
              <w:rPr>
                <w:rFonts w:ascii="Arial" w:hAnsi="Arial" w:cs="Arial"/>
                <w:sz w:val="20"/>
                <w:szCs w:val="20"/>
              </w:rPr>
              <w:t xml:space="preserve">, </w:t>
            </w:r>
            <w:proofErr w:type="spellStart"/>
            <w:r w:rsidRPr="003442E0">
              <w:rPr>
                <w:rFonts w:ascii="Arial" w:hAnsi="Arial" w:cs="Arial"/>
                <w:sz w:val="20"/>
                <w:szCs w:val="20"/>
              </w:rPr>
              <w:t>alcalizantes</w:t>
            </w:r>
            <w:proofErr w:type="spellEnd"/>
            <w:r w:rsidRPr="003442E0">
              <w:rPr>
                <w:rFonts w:ascii="Arial" w:hAnsi="Arial" w:cs="Arial"/>
                <w:sz w:val="20"/>
                <w:szCs w:val="20"/>
              </w:rPr>
              <w:t xml:space="preserve">, abrasivo, </w:t>
            </w:r>
            <w:proofErr w:type="spellStart"/>
            <w:r w:rsidRPr="003442E0">
              <w:rPr>
                <w:rFonts w:ascii="Arial" w:hAnsi="Arial" w:cs="Arial"/>
                <w:sz w:val="20"/>
                <w:szCs w:val="20"/>
              </w:rPr>
              <w:t>preservante</w:t>
            </w:r>
            <w:proofErr w:type="spellEnd"/>
            <w:r w:rsidRPr="003442E0">
              <w:rPr>
                <w:rFonts w:ascii="Arial" w:hAnsi="Arial" w:cs="Arial"/>
                <w:sz w:val="20"/>
                <w:szCs w:val="20"/>
              </w:rPr>
              <w:t xml:space="preserve">, pigmentos, fragrância e veículo. Componente ativo linear </w:t>
            </w:r>
            <w:proofErr w:type="spellStart"/>
            <w:r w:rsidRPr="003442E0">
              <w:rPr>
                <w:rFonts w:ascii="Arial" w:hAnsi="Arial" w:cs="Arial"/>
                <w:sz w:val="20"/>
                <w:szCs w:val="20"/>
              </w:rPr>
              <w:t>alquibenzeno</w:t>
            </w:r>
            <w:proofErr w:type="spellEnd"/>
            <w:r w:rsidRPr="003442E0">
              <w:rPr>
                <w:rFonts w:ascii="Arial" w:hAnsi="Arial" w:cs="Arial"/>
                <w:sz w:val="20"/>
                <w:szCs w:val="20"/>
              </w:rPr>
              <w:t xml:space="preserve"> sulfonato de sódio - embalagem de 300 </w:t>
            </w:r>
            <w:proofErr w:type="spellStart"/>
            <w:proofErr w:type="gramStart"/>
            <w:r w:rsidRPr="003442E0">
              <w:rPr>
                <w:rFonts w:ascii="Arial" w:hAnsi="Arial" w:cs="Arial"/>
                <w:sz w:val="20"/>
                <w:szCs w:val="20"/>
              </w:rPr>
              <w:t>gr</w:t>
            </w:r>
            <w:proofErr w:type="spellEnd"/>
            <w:proofErr w:type="gramEnd"/>
            <w:r w:rsidRPr="003442E0">
              <w:rPr>
                <w:rFonts w:ascii="Arial" w:hAnsi="Arial" w:cs="Arial"/>
                <w:sz w:val="20"/>
                <w:szCs w:val="20"/>
              </w:rPr>
              <w:t xml:space="preserve"> </w:t>
            </w:r>
          </w:p>
        </w:tc>
        <w:tc>
          <w:tcPr>
            <w:tcW w:w="1843" w:type="dxa"/>
            <w:vAlign w:val="center"/>
          </w:tcPr>
          <w:p w:rsidR="003442E0" w:rsidRPr="003442E0" w:rsidRDefault="005D406B" w:rsidP="00BB230E">
            <w:pPr>
              <w:rPr>
                <w:rFonts w:ascii="Arial" w:hAnsi="Arial" w:cs="Arial"/>
                <w:b/>
                <w:sz w:val="20"/>
                <w:szCs w:val="20"/>
              </w:rPr>
            </w:pPr>
            <w:r>
              <w:rPr>
                <w:rFonts w:ascii="Arial" w:hAnsi="Arial" w:cs="Arial"/>
                <w:b/>
                <w:sz w:val="20"/>
                <w:szCs w:val="20"/>
              </w:rPr>
              <w:t>CLASS</w:t>
            </w:r>
          </w:p>
        </w:tc>
        <w:tc>
          <w:tcPr>
            <w:tcW w:w="1276" w:type="dxa"/>
            <w:vAlign w:val="center"/>
          </w:tcPr>
          <w:p w:rsidR="003442E0" w:rsidRPr="003442E0" w:rsidRDefault="005D406B" w:rsidP="00BB230E">
            <w:pPr>
              <w:jc w:val="right"/>
              <w:rPr>
                <w:rFonts w:ascii="Arial" w:hAnsi="Arial" w:cs="Arial"/>
                <w:b/>
                <w:sz w:val="20"/>
                <w:szCs w:val="20"/>
              </w:rPr>
            </w:pPr>
            <w:r>
              <w:rPr>
                <w:rFonts w:ascii="Arial" w:hAnsi="Arial" w:cs="Arial"/>
                <w:b/>
                <w:sz w:val="20"/>
                <w:szCs w:val="20"/>
              </w:rPr>
              <w:t>1,74</w:t>
            </w:r>
          </w:p>
        </w:tc>
        <w:tc>
          <w:tcPr>
            <w:tcW w:w="1275" w:type="dxa"/>
            <w:vAlign w:val="center"/>
          </w:tcPr>
          <w:p w:rsidR="003442E0" w:rsidRPr="003442E0" w:rsidRDefault="005D406B" w:rsidP="00BB230E">
            <w:pPr>
              <w:jc w:val="right"/>
              <w:rPr>
                <w:rFonts w:ascii="Arial" w:hAnsi="Arial" w:cs="Arial"/>
                <w:b/>
                <w:sz w:val="20"/>
                <w:szCs w:val="20"/>
              </w:rPr>
            </w:pPr>
            <w:r>
              <w:rPr>
                <w:rFonts w:ascii="Arial" w:hAnsi="Arial" w:cs="Arial"/>
                <w:b/>
                <w:sz w:val="20"/>
                <w:szCs w:val="20"/>
              </w:rPr>
              <w:t>4.196,88</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128</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410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Saponáceo em pó. 300gr</w:t>
            </w:r>
          </w:p>
        </w:tc>
        <w:tc>
          <w:tcPr>
            <w:tcW w:w="1843" w:type="dxa"/>
            <w:vAlign w:val="center"/>
          </w:tcPr>
          <w:p w:rsidR="003442E0" w:rsidRPr="003442E0" w:rsidRDefault="005D406B" w:rsidP="00BB230E">
            <w:pPr>
              <w:rPr>
                <w:rFonts w:ascii="Arial" w:hAnsi="Arial" w:cs="Arial"/>
                <w:b/>
                <w:sz w:val="20"/>
                <w:szCs w:val="20"/>
              </w:rPr>
            </w:pPr>
            <w:r>
              <w:rPr>
                <w:rFonts w:ascii="Arial" w:hAnsi="Arial" w:cs="Arial"/>
                <w:b/>
                <w:sz w:val="20"/>
                <w:szCs w:val="20"/>
              </w:rPr>
              <w:t>CLASS</w:t>
            </w:r>
          </w:p>
        </w:tc>
        <w:tc>
          <w:tcPr>
            <w:tcW w:w="1276" w:type="dxa"/>
            <w:vAlign w:val="center"/>
          </w:tcPr>
          <w:p w:rsidR="003442E0" w:rsidRPr="003442E0" w:rsidRDefault="005D406B" w:rsidP="00BB230E">
            <w:pPr>
              <w:jc w:val="right"/>
              <w:rPr>
                <w:rFonts w:ascii="Arial" w:hAnsi="Arial" w:cs="Arial"/>
                <w:b/>
                <w:sz w:val="20"/>
                <w:szCs w:val="20"/>
              </w:rPr>
            </w:pPr>
            <w:r>
              <w:rPr>
                <w:rFonts w:ascii="Arial" w:hAnsi="Arial" w:cs="Arial"/>
                <w:b/>
                <w:sz w:val="20"/>
                <w:szCs w:val="20"/>
              </w:rPr>
              <w:t>1,02</w:t>
            </w:r>
          </w:p>
        </w:tc>
        <w:tc>
          <w:tcPr>
            <w:tcW w:w="1275" w:type="dxa"/>
            <w:vAlign w:val="center"/>
          </w:tcPr>
          <w:p w:rsidR="003442E0" w:rsidRPr="003442E0" w:rsidRDefault="005D406B" w:rsidP="00BB230E">
            <w:pPr>
              <w:jc w:val="right"/>
              <w:rPr>
                <w:rFonts w:ascii="Arial" w:hAnsi="Arial" w:cs="Arial"/>
                <w:b/>
                <w:sz w:val="20"/>
                <w:szCs w:val="20"/>
              </w:rPr>
            </w:pPr>
            <w:r>
              <w:rPr>
                <w:rFonts w:ascii="Arial" w:hAnsi="Arial" w:cs="Arial"/>
                <w:b/>
                <w:sz w:val="20"/>
                <w:szCs w:val="20"/>
              </w:rPr>
              <w:t>418,20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129</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80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proofErr w:type="spellStart"/>
            <w:r w:rsidRPr="003442E0">
              <w:rPr>
                <w:rFonts w:ascii="Arial" w:hAnsi="Arial" w:cs="Arial"/>
                <w:sz w:val="20"/>
                <w:szCs w:val="20"/>
              </w:rPr>
              <w:t>Shampoo</w:t>
            </w:r>
            <w:proofErr w:type="spellEnd"/>
            <w:r w:rsidRPr="003442E0">
              <w:rPr>
                <w:rFonts w:ascii="Arial" w:hAnsi="Arial" w:cs="Arial"/>
                <w:sz w:val="20"/>
                <w:szCs w:val="20"/>
              </w:rPr>
              <w:t xml:space="preserve"> especial para bebê – 200 ml</w:t>
            </w:r>
          </w:p>
        </w:tc>
        <w:tc>
          <w:tcPr>
            <w:tcW w:w="1843" w:type="dxa"/>
            <w:vAlign w:val="center"/>
          </w:tcPr>
          <w:p w:rsidR="003442E0" w:rsidRPr="003442E0" w:rsidRDefault="005D406B" w:rsidP="00BB230E">
            <w:pPr>
              <w:rPr>
                <w:rFonts w:ascii="Arial" w:hAnsi="Arial" w:cs="Arial"/>
                <w:b/>
                <w:sz w:val="20"/>
                <w:szCs w:val="20"/>
              </w:rPr>
            </w:pPr>
            <w:r>
              <w:rPr>
                <w:rFonts w:ascii="Arial" w:hAnsi="Arial" w:cs="Arial"/>
                <w:b/>
                <w:sz w:val="20"/>
                <w:szCs w:val="20"/>
              </w:rPr>
              <w:t>ANJINHO</w:t>
            </w:r>
          </w:p>
        </w:tc>
        <w:tc>
          <w:tcPr>
            <w:tcW w:w="1276" w:type="dxa"/>
            <w:vAlign w:val="center"/>
          </w:tcPr>
          <w:p w:rsidR="003442E0" w:rsidRPr="003442E0" w:rsidRDefault="005D406B" w:rsidP="00BB230E">
            <w:pPr>
              <w:jc w:val="right"/>
              <w:rPr>
                <w:rFonts w:ascii="Arial" w:hAnsi="Arial" w:cs="Arial"/>
                <w:b/>
                <w:sz w:val="20"/>
                <w:szCs w:val="20"/>
              </w:rPr>
            </w:pPr>
            <w:r>
              <w:rPr>
                <w:rFonts w:ascii="Arial" w:hAnsi="Arial" w:cs="Arial"/>
                <w:b/>
                <w:sz w:val="20"/>
                <w:szCs w:val="20"/>
              </w:rPr>
              <w:t>3,64</w:t>
            </w:r>
          </w:p>
        </w:tc>
        <w:tc>
          <w:tcPr>
            <w:tcW w:w="1275" w:type="dxa"/>
            <w:vAlign w:val="center"/>
          </w:tcPr>
          <w:p w:rsidR="003442E0" w:rsidRPr="003442E0" w:rsidRDefault="005D406B" w:rsidP="00BB230E">
            <w:pPr>
              <w:jc w:val="right"/>
              <w:rPr>
                <w:rFonts w:ascii="Arial" w:hAnsi="Arial" w:cs="Arial"/>
                <w:b/>
                <w:sz w:val="20"/>
                <w:szCs w:val="20"/>
              </w:rPr>
            </w:pPr>
            <w:r>
              <w:rPr>
                <w:rFonts w:ascii="Arial" w:hAnsi="Arial" w:cs="Arial"/>
                <w:b/>
                <w:sz w:val="20"/>
                <w:szCs w:val="20"/>
              </w:rPr>
              <w:t>291,20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130</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500</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proofErr w:type="spellStart"/>
            <w:r w:rsidRPr="003442E0">
              <w:rPr>
                <w:rFonts w:ascii="Arial" w:hAnsi="Arial" w:cs="Arial"/>
                <w:sz w:val="20"/>
                <w:szCs w:val="20"/>
              </w:rPr>
              <w:t>Shampoo</w:t>
            </w:r>
            <w:proofErr w:type="spellEnd"/>
            <w:r w:rsidRPr="003442E0">
              <w:rPr>
                <w:rFonts w:ascii="Arial" w:hAnsi="Arial" w:cs="Arial"/>
                <w:sz w:val="20"/>
                <w:szCs w:val="20"/>
              </w:rPr>
              <w:t xml:space="preserve"> para uso diário para cabelos normais – 400 ml</w:t>
            </w:r>
          </w:p>
        </w:tc>
        <w:tc>
          <w:tcPr>
            <w:tcW w:w="1843" w:type="dxa"/>
            <w:vAlign w:val="center"/>
          </w:tcPr>
          <w:p w:rsidR="003442E0" w:rsidRPr="003442E0" w:rsidRDefault="005D406B" w:rsidP="00BB230E">
            <w:pPr>
              <w:rPr>
                <w:rFonts w:ascii="Arial" w:hAnsi="Arial" w:cs="Arial"/>
                <w:b/>
                <w:sz w:val="20"/>
                <w:szCs w:val="20"/>
              </w:rPr>
            </w:pPr>
            <w:r>
              <w:rPr>
                <w:rFonts w:ascii="Arial" w:hAnsi="Arial" w:cs="Arial"/>
                <w:b/>
                <w:sz w:val="20"/>
                <w:szCs w:val="20"/>
              </w:rPr>
              <w:t>SKALA</w:t>
            </w:r>
          </w:p>
        </w:tc>
        <w:tc>
          <w:tcPr>
            <w:tcW w:w="1276" w:type="dxa"/>
            <w:vAlign w:val="center"/>
          </w:tcPr>
          <w:p w:rsidR="003442E0" w:rsidRPr="003442E0" w:rsidRDefault="005D406B" w:rsidP="00BB230E">
            <w:pPr>
              <w:jc w:val="right"/>
              <w:rPr>
                <w:rFonts w:ascii="Arial" w:hAnsi="Arial" w:cs="Arial"/>
                <w:b/>
                <w:sz w:val="20"/>
                <w:szCs w:val="20"/>
              </w:rPr>
            </w:pPr>
            <w:r>
              <w:rPr>
                <w:rFonts w:ascii="Arial" w:hAnsi="Arial" w:cs="Arial"/>
                <w:b/>
                <w:sz w:val="20"/>
                <w:szCs w:val="20"/>
              </w:rPr>
              <w:t>4,99</w:t>
            </w:r>
          </w:p>
        </w:tc>
        <w:tc>
          <w:tcPr>
            <w:tcW w:w="1275" w:type="dxa"/>
            <w:vAlign w:val="center"/>
          </w:tcPr>
          <w:p w:rsidR="003442E0" w:rsidRPr="003442E0" w:rsidRDefault="005D406B" w:rsidP="00BB230E">
            <w:pPr>
              <w:jc w:val="right"/>
              <w:rPr>
                <w:rFonts w:ascii="Arial" w:hAnsi="Arial" w:cs="Arial"/>
                <w:b/>
                <w:sz w:val="20"/>
                <w:szCs w:val="20"/>
              </w:rPr>
            </w:pPr>
            <w:r>
              <w:rPr>
                <w:rFonts w:ascii="Arial" w:hAnsi="Arial" w:cs="Arial"/>
                <w:b/>
                <w:sz w:val="20"/>
                <w:szCs w:val="20"/>
              </w:rPr>
              <w:t>2.495,00</w:t>
            </w:r>
          </w:p>
        </w:tc>
      </w:tr>
      <w:tr w:rsidR="003442E0" w:rsidRPr="003442E0" w:rsidTr="009B68D9">
        <w:tc>
          <w:tcPr>
            <w:tcW w:w="709"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lastRenderedPageBreak/>
              <w:t>132</w:t>
            </w:r>
          </w:p>
        </w:tc>
        <w:tc>
          <w:tcPr>
            <w:tcW w:w="851" w:type="dxa"/>
            <w:vAlign w:val="center"/>
          </w:tcPr>
          <w:p w:rsidR="003442E0" w:rsidRPr="003442E0" w:rsidRDefault="003442E0" w:rsidP="00BB230E">
            <w:pPr>
              <w:jc w:val="center"/>
              <w:rPr>
                <w:rFonts w:ascii="Arial" w:hAnsi="Arial" w:cs="Arial"/>
                <w:sz w:val="20"/>
                <w:szCs w:val="20"/>
              </w:rPr>
            </w:pPr>
            <w:r w:rsidRPr="003442E0">
              <w:rPr>
                <w:rFonts w:ascii="Arial" w:hAnsi="Arial" w:cs="Arial"/>
                <w:sz w:val="20"/>
                <w:szCs w:val="20"/>
              </w:rPr>
              <w:t>1.055</w:t>
            </w:r>
          </w:p>
        </w:tc>
        <w:tc>
          <w:tcPr>
            <w:tcW w:w="567" w:type="dxa"/>
            <w:vAlign w:val="center"/>
          </w:tcPr>
          <w:p w:rsidR="003442E0" w:rsidRPr="003442E0" w:rsidRDefault="003442E0" w:rsidP="00BB230E">
            <w:pPr>
              <w:jc w:val="center"/>
              <w:rPr>
                <w:rFonts w:ascii="Arial" w:hAnsi="Arial" w:cs="Arial"/>
                <w:sz w:val="20"/>
                <w:szCs w:val="20"/>
              </w:rPr>
            </w:pPr>
            <w:proofErr w:type="spellStart"/>
            <w:proofErr w:type="gramStart"/>
            <w:r w:rsidRPr="003442E0">
              <w:rPr>
                <w:rFonts w:ascii="Arial" w:hAnsi="Arial" w:cs="Arial"/>
                <w:sz w:val="20"/>
                <w:szCs w:val="20"/>
              </w:rPr>
              <w:t>un</w:t>
            </w:r>
            <w:proofErr w:type="spellEnd"/>
            <w:proofErr w:type="gramEnd"/>
          </w:p>
        </w:tc>
        <w:tc>
          <w:tcPr>
            <w:tcW w:w="3685" w:type="dxa"/>
            <w:vAlign w:val="center"/>
          </w:tcPr>
          <w:p w:rsidR="003442E0" w:rsidRPr="003442E0" w:rsidRDefault="003442E0" w:rsidP="00BB230E">
            <w:pPr>
              <w:rPr>
                <w:rFonts w:ascii="Arial" w:hAnsi="Arial" w:cs="Arial"/>
                <w:sz w:val="20"/>
                <w:szCs w:val="20"/>
              </w:rPr>
            </w:pPr>
            <w:r w:rsidRPr="003442E0">
              <w:rPr>
                <w:rFonts w:ascii="Arial" w:hAnsi="Arial" w:cs="Arial"/>
                <w:sz w:val="20"/>
                <w:szCs w:val="20"/>
              </w:rPr>
              <w:t xml:space="preserve">VASSOURA DE NYLON, com cerdas de nylon luxo, base em plástico resistente de 25 a 30 cm, cerdas com comprimento mínimo (saliente) de </w:t>
            </w:r>
            <w:proofErr w:type="gramStart"/>
            <w:r w:rsidRPr="003442E0">
              <w:rPr>
                <w:rFonts w:ascii="Arial" w:hAnsi="Arial" w:cs="Arial"/>
                <w:sz w:val="20"/>
                <w:szCs w:val="20"/>
              </w:rPr>
              <w:t>11cm</w:t>
            </w:r>
            <w:proofErr w:type="gramEnd"/>
            <w:r w:rsidRPr="003442E0">
              <w:rPr>
                <w:rFonts w:ascii="Arial" w:hAnsi="Arial" w:cs="Arial"/>
                <w:sz w:val="20"/>
                <w:szCs w:val="20"/>
              </w:rPr>
              <w:t xml:space="preserve"> e espessura média de 0,8mm, dispostas em no mínimo 4 carreiras de tufos justapostos homogêneos de modo a preencher toda a base, a fixação das cerdas à base deverá ser firme e resistente, cabo de madeira plastificado medindo 1,20m, com emborrachado na ponta para </w:t>
            </w:r>
            <w:proofErr w:type="spellStart"/>
            <w:r w:rsidRPr="003442E0">
              <w:rPr>
                <w:rFonts w:ascii="Arial" w:hAnsi="Arial" w:cs="Arial"/>
                <w:sz w:val="20"/>
                <w:szCs w:val="20"/>
              </w:rPr>
              <w:t>rosquear</w:t>
            </w:r>
            <w:proofErr w:type="spellEnd"/>
            <w:r w:rsidRPr="003442E0">
              <w:rPr>
                <w:rFonts w:ascii="Arial" w:hAnsi="Arial" w:cs="Arial"/>
                <w:sz w:val="20"/>
                <w:szCs w:val="20"/>
              </w:rPr>
              <w:t xml:space="preserve"> com facilidade na base da vassoura e com gancho na outra ponta do cabo para pendurar, com perfeito acabamento, uso doméstico.</w:t>
            </w:r>
          </w:p>
        </w:tc>
        <w:tc>
          <w:tcPr>
            <w:tcW w:w="1843" w:type="dxa"/>
            <w:vAlign w:val="center"/>
          </w:tcPr>
          <w:p w:rsidR="003442E0" w:rsidRPr="003442E0" w:rsidRDefault="005D406B" w:rsidP="00BB230E">
            <w:pPr>
              <w:rPr>
                <w:rFonts w:ascii="Arial" w:hAnsi="Arial" w:cs="Arial"/>
                <w:b/>
                <w:sz w:val="20"/>
                <w:szCs w:val="20"/>
              </w:rPr>
            </w:pPr>
            <w:r>
              <w:rPr>
                <w:rFonts w:ascii="Arial" w:hAnsi="Arial" w:cs="Arial"/>
                <w:b/>
                <w:sz w:val="20"/>
                <w:szCs w:val="20"/>
              </w:rPr>
              <w:t>DALCIN</w:t>
            </w:r>
          </w:p>
        </w:tc>
        <w:tc>
          <w:tcPr>
            <w:tcW w:w="1276" w:type="dxa"/>
            <w:vAlign w:val="center"/>
          </w:tcPr>
          <w:p w:rsidR="003442E0" w:rsidRPr="003442E0" w:rsidRDefault="005D406B" w:rsidP="00BB230E">
            <w:pPr>
              <w:jc w:val="right"/>
              <w:rPr>
                <w:rFonts w:ascii="Arial" w:hAnsi="Arial" w:cs="Arial"/>
                <w:b/>
                <w:sz w:val="20"/>
                <w:szCs w:val="20"/>
              </w:rPr>
            </w:pPr>
            <w:r>
              <w:rPr>
                <w:rFonts w:ascii="Arial" w:hAnsi="Arial" w:cs="Arial"/>
                <w:b/>
                <w:sz w:val="20"/>
                <w:szCs w:val="20"/>
              </w:rPr>
              <w:t>5,60</w:t>
            </w:r>
          </w:p>
        </w:tc>
        <w:tc>
          <w:tcPr>
            <w:tcW w:w="1275" w:type="dxa"/>
            <w:vAlign w:val="center"/>
          </w:tcPr>
          <w:p w:rsidR="003442E0" w:rsidRPr="003442E0" w:rsidRDefault="005D406B" w:rsidP="00BB230E">
            <w:pPr>
              <w:jc w:val="right"/>
              <w:rPr>
                <w:rFonts w:ascii="Arial" w:hAnsi="Arial" w:cs="Arial"/>
                <w:b/>
                <w:sz w:val="20"/>
                <w:szCs w:val="20"/>
              </w:rPr>
            </w:pPr>
            <w:r>
              <w:rPr>
                <w:rFonts w:ascii="Arial" w:hAnsi="Arial" w:cs="Arial"/>
                <w:b/>
                <w:sz w:val="20"/>
                <w:szCs w:val="20"/>
              </w:rPr>
              <w:t>5.908,00</w:t>
            </w:r>
          </w:p>
        </w:tc>
      </w:tr>
    </w:tbl>
    <w:p w:rsidR="003442E0" w:rsidRPr="003442E0" w:rsidRDefault="003442E0" w:rsidP="003442E0">
      <w:pPr>
        <w:widowControl w:val="0"/>
        <w:ind w:left="426" w:hanging="426"/>
        <w:jc w:val="both"/>
        <w:rPr>
          <w:rFonts w:ascii="Arial" w:hAnsi="Arial" w:cs="Arial"/>
          <w:sz w:val="20"/>
          <w:szCs w:val="20"/>
        </w:rPr>
      </w:pPr>
    </w:p>
    <w:p w:rsidR="003442E0" w:rsidRPr="003442E0" w:rsidRDefault="003442E0" w:rsidP="003442E0">
      <w:pPr>
        <w:pStyle w:val="Ttulo3"/>
        <w:tabs>
          <w:tab w:val="left" w:pos="0"/>
        </w:tabs>
        <w:jc w:val="left"/>
        <w:rPr>
          <w:rFonts w:ascii="Arial" w:hAnsi="Arial" w:cs="Arial"/>
          <w:b/>
          <w:sz w:val="20"/>
        </w:rPr>
      </w:pPr>
      <w:r w:rsidRPr="003442E0">
        <w:rPr>
          <w:rFonts w:ascii="Arial" w:hAnsi="Arial" w:cs="Arial"/>
          <w:b/>
          <w:sz w:val="20"/>
        </w:rPr>
        <w:t>CLÁUSULA SEGUNDA - DA VIGÊNCIA E DO ACOMPANHAMENTO</w:t>
      </w:r>
    </w:p>
    <w:p w:rsidR="003442E0" w:rsidRPr="003442E0" w:rsidRDefault="003442E0" w:rsidP="003442E0">
      <w:pPr>
        <w:jc w:val="both"/>
        <w:rPr>
          <w:rFonts w:ascii="Arial" w:hAnsi="Arial" w:cs="Arial"/>
          <w:b/>
          <w:sz w:val="20"/>
          <w:szCs w:val="20"/>
        </w:rPr>
      </w:pPr>
    </w:p>
    <w:p w:rsidR="003442E0" w:rsidRPr="003442E0" w:rsidRDefault="003442E0" w:rsidP="003442E0">
      <w:pPr>
        <w:widowControl w:val="0"/>
        <w:numPr>
          <w:ilvl w:val="1"/>
          <w:numId w:val="14"/>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A vigência da presente Ata será de 12 (doze) meses, contados da data da sua assinatura.</w:t>
      </w:r>
    </w:p>
    <w:p w:rsidR="003442E0" w:rsidRPr="003442E0" w:rsidRDefault="003442E0" w:rsidP="003442E0">
      <w:pPr>
        <w:widowControl w:val="0"/>
        <w:ind w:left="360"/>
        <w:jc w:val="both"/>
        <w:rPr>
          <w:rFonts w:ascii="Arial" w:hAnsi="Arial" w:cs="Arial"/>
          <w:sz w:val="20"/>
          <w:szCs w:val="20"/>
        </w:rPr>
      </w:pPr>
    </w:p>
    <w:p w:rsidR="003442E0" w:rsidRPr="003442E0" w:rsidRDefault="003442E0" w:rsidP="003442E0">
      <w:pPr>
        <w:numPr>
          <w:ilvl w:val="1"/>
          <w:numId w:val="14"/>
        </w:numPr>
        <w:suppressAutoHyphens/>
        <w:spacing w:after="0" w:line="240" w:lineRule="auto"/>
        <w:jc w:val="both"/>
        <w:rPr>
          <w:rFonts w:ascii="Arial" w:hAnsi="Arial" w:cs="Arial"/>
          <w:sz w:val="20"/>
          <w:szCs w:val="20"/>
        </w:rPr>
      </w:pPr>
      <w:r w:rsidRPr="003442E0">
        <w:rPr>
          <w:rFonts w:ascii="Arial" w:hAnsi="Arial" w:cs="Arial"/>
          <w:sz w:val="20"/>
          <w:szCs w:val="20"/>
        </w:rPr>
        <w:t>A execução do objeto deverá ser acompanhada e fiscalizada pelos servidores abaixo arrolados, que anotarão em registro próprio todas as ocorrências relacionadas com a execução do mesmo, determinando o que for necessário à regularização das faltas ou defeitos observados.</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 xml:space="preserve">A fiscalização dos itens a serem </w:t>
      </w:r>
      <w:proofErr w:type="gramStart"/>
      <w:r w:rsidRPr="003442E0">
        <w:rPr>
          <w:rFonts w:ascii="Arial" w:hAnsi="Arial" w:cs="Arial"/>
          <w:sz w:val="20"/>
          <w:szCs w:val="20"/>
        </w:rPr>
        <w:t>entregues ao Fundo Municipal</w:t>
      </w:r>
      <w:proofErr w:type="gramEnd"/>
      <w:r w:rsidRPr="003442E0">
        <w:rPr>
          <w:rFonts w:ascii="Arial" w:hAnsi="Arial" w:cs="Arial"/>
          <w:sz w:val="20"/>
          <w:szCs w:val="20"/>
        </w:rPr>
        <w:t xml:space="preserve"> de Assistência Social ficará a cargo de NATHALIA COSTENARO MARCARELLO e IVONE ZANATTA.</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A fiscalização dos itens a serem entregues à Secretaria de Administração/almoxarifado ficará a cargo de LEANDRA OMILDE COSTENARO.</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A fiscalização dos itens a serem entregues à Secretaria de Educação ficará a cargo de NAYARA LUVIZON e MÁRCIO KEMER.</w:t>
      </w:r>
    </w:p>
    <w:p w:rsidR="003442E0" w:rsidRPr="003442E0" w:rsidRDefault="003442E0" w:rsidP="003442E0">
      <w:pPr>
        <w:numPr>
          <w:ilvl w:val="2"/>
          <w:numId w:val="14"/>
        </w:numPr>
        <w:suppressAutoHyphens/>
        <w:spacing w:after="0" w:line="240" w:lineRule="auto"/>
        <w:jc w:val="both"/>
        <w:rPr>
          <w:rFonts w:ascii="Arial" w:hAnsi="Arial" w:cs="Arial"/>
          <w:sz w:val="20"/>
          <w:szCs w:val="20"/>
        </w:rPr>
      </w:pPr>
      <w:r w:rsidRPr="003442E0">
        <w:rPr>
          <w:rFonts w:ascii="Arial" w:hAnsi="Arial" w:cs="Arial"/>
          <w:sz w:val="20"/>
          <w:szCs w:val="20"/>
        </w:rPr>
        <w:t xml:space="preserve">A fiscalização dos itens a serem </w:t>
      </w:r>
      <w:proofErr w:type="gramStart"/>
      <w:r w:rsidRPr="003442E0">
        <w:rPr>
          <w:rFonts w:ascii="Arial" w:hAnsi="Arial" w:cs="Arial"/>
          <w:sz w:val="20"/>
          <w:szCs w:val="20"/>
        </w:rPr>
        <w:t>entregues ao Fundo Municipal</w:t>
      </w:r>
      <w:proofErr w:type="gramEnd"/>
      <w:r w:rsidRPr="003442E0">
        <w:rPr>
          <w:rFonts w:ascii="Arial" w:hAnsi="Arial" w:cs="Arial"/>
          <w:sz w:val="20"/>
          <w:szCs w:val="20"/>
        </w:rPr>
        <w:t xml:space="preserve"> de Esportes ficará a cargo de LUCÉLIA APARECIDA MERLO.</w:t>
      </w:r>
    </w:p>
    <w:p w:rsidR="003442E0" w:rsidRPr="003442E0" w:rsidRDefault="003442E0" w:rsidP="003442E0">
      <w:pPr>
        <w:numPr>
          <w:ilvl w:val="2"/>
          <w:numId w:val="14"/>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O órgão participante designará responsável para o acompanhamento e fiscalização da execução do objeto.</w:t>
      </w:r>
    </w:p>
    <w:p w:rsidR="003442E0" w:rsidRPr="003442E0" w:rsidRDefault="003442E0" w:rsidP="003442E0">
      <w:pPr>
        <w:tabs>
          <w:tab w:val="left" w:pos="0"/>
        </w:tabs>
        <w:ind w:left="426" w:hanging="426"/>
        <w:jc w:val="both"/>
        <w:rPr>
          <w:rFonts w:ascii="Arial" w:hAnsi="Arial" w:cs="Arial"/>
          <w:sz w:val="20"/>
          <w:szCs w:val="20"/>
        </w:rPr>
      </w:pPr>
    </w:p>
    <w:p w:rsidR="003442E0" w:rsidRPr="002C0FCB" w:rsidRDefault="003442E0" w:rsidP="003442E0">
      <w:pPr>
        <w:jc w:val="both"/>
        <w:rPr>
          <w:rFonts w:ascii="Arial" w:hAnsi="Arial" w:cs="Arial"/>
          <w:b/>
          <w:sz w:val="20"/>
          <w:szCs w:val="20"/>
        </w:rPr>
      </w:pPr>
      <w:r w:rsidRPr="003442E0">
        <w:rPr>
          <w:rFonts w:ascii="Arial" w:hAnsi="Arial" w:cs="Arial"/>
          <w:b/>
          <w:sz w:val="20"/>
          <w:szCs w:val="20"/>
        </w:rPr>
        <w:t>CLÁUSULA TERCEIRA - DA FORMA DE EXECUÇÃO</w:t>
      </w:r>
    </w:p>
    <w:p w:rsidR="003442E0" w:rsidRPr="003442E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Havendo a necessidade dos materiais, o órgão </w:t>
      </w:r>
      <w:proofErr w:type="spellStart"/>
      <w:r w:rsidRPr="003442E0">
        <w:rPr>
          <w:rFonts w:cs="Arial"/>
          <w:sz w:val="20"/>
        </w:rPr>
        <w:t>requisitanteemitirá</w:t>
      </w:r>
      <w:proofErr w:type="spellEnd"/>
      <w:r w:rsidRPr="003442E0">
        <w:rPr>
          <w:rFonts w:cs="Arial"/>
          <w:sz w:val="20"/>
        </w:rPr>
        <w:t xml:space="preserve"> a Solicitação e a respectiva Nota de Empenho de Despesa, as quais serão encaminhadas à DETENTORA.</w:t>
      </w:r>
    </w:p>
    <w:p w:rsidR="003442E0" w:rsidRPr="003442E0" w:rsidRDefault="003442E0" w:rsidP="003442E0">
      <w:pPr>
        <w:pStyle w:val="Corpodetexto"/>
        <w:widowControl/>
        <w:tabs>
          <w:tab w:val="clear" w:pos="708"/>
          <w:tab w:val="clear" w:pos="2270"/>
          <w:tab w:val="clear" w:pos="4294"/>
        </w:tabs>
        <w:ind w:left="567"/>
        <w:rPr>
          <w:rFonts w:cs="Arial"/>
          <w:sz w:val="20"/>
        </w:rPr>
      </w:pPr>
    </w:p>
    <w:p w:rsidR="003442E0" w:rsidRPr="003442E0" w:rsidRDefault="003442E0" w:rsidP="003442E0">
      <w:pPr>
        <w:pStyle w:val="PargrafodaLista"/>
        <w:numPr>
          <w:ilvl w:val="1"/>
          <w:numId w:val="25"/>
        </w:numPr>
        <w:suppressAutoHyphens w:val="0"/>
        <w:ind w:left="426" w:hanging="426"/>
        <w:contextualSpacing/>
        <w:jc w:val="both"/>
        <w:rPr>
          <w:sz w:val="20"/>
        </w:rPr>
      </w:pPr>
      <w:r w:rsidRPr="003442E0">
        <w:rPr>
          <w:sz w:val="20"/>
        </w:rPr>
        <w:t xml:space="preserve">A DETENTORA deverá proceder à entrega dos materiais em até </w:t>
      </w:r>
      <w:r w:rsidRPr="003442E0">
        <w:rPr>
          <w:bCs w:val="0"/>
          <w:sz w:val="20"/>
        </w:rPr>
        <w:t>05 (cinco) dias úteis</w:t>
      </w:r>
      <w:r w:rsidRPr="003442E0">
        <w:rPr>
          <w:sz w:val="20"/>
        </w:rPr>
        <w:t>, contados do recebimento da Solicitação e a respectiva Nota de Empenho de Despesa, nos locais indicados pelo setor requisitante, sem custos adicionais.</w:t>
      </w:r>
    </w:p>
    <w:p w:rsidR="003442E0" w:rsidRPr="003442E0" w:rsidRDefault="003442E0" w:rsidP="003442E0">
      <w:pPr>
        <w:pStyle w:val="PargrafodaLista"/>
        <w:tabs>
          <w:tab w:val="left" w:pos="567"/>
        </w:tabs>
        <w:suppressAutoHyphens w:val="0"/>
        <w:ind w:left="0"/>
        <w:contextualSpacing/>
        <w:jc w:val="both"/>
        <w:rPr>
          <w:sz w:val="20"/>
        </w:rPr>
      </w:pPr>
    </w:p>
    <w:p w:rsidR="003442E0" w:rsidRPr="003442E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Os materiais fornecidos deverão estar de acordo com as normas e legislação pertinentes para cada um e apresentar as características originais do fabricante. Não serão aceitos produtos clonados, reciclados, </w:t>
      </w:r>
      <w:proofErr w:type="spellStart"/>
      <w:r w:rsidRPr="003442E0">
        <w:rPr>
          <w:rFonts w:cs="Arial"/>
          <w:sz w:val="20"/>
        </w:rPr>
        <w:t>remanufaturados</w:t>
      </w:r>
      <w:proofErr w:type="spellEnd"/>
      <w:r w:rsidRPr="003442E0">
        <w:rPr>
          <w:rFonts w:cs="Arial"/>
          <w:sz w:val="20"/>
        </w:rPr>
        <w:t xml:space="preserve"> ou que tenham sofrido qualquer alteração em suas características originais.</w:t>
      </w:r>
    </w:p>
    <w:p w:rsidR="003442E0" w:rsidRPr="003442E0" w:rsidRDefault="003442E0" w:rsidP="003442E0">
      <w:pPr>
        <w:pStyle w:val="Corpodetexto"/>
        <w:widowControl/>
        <w:tabs>
          <w:tab w:val="clear" w:pos="708"/>
          <w:tab w:val="clear" w:pos="2270"/>
          <w:tab w:val="clear" w:pos="4294"/>
          <w:tab w:val="left" w:pos="567"/>
        </w:tabs>
        <w:rPr>
          <w:rFonts w:cs="Arial"/>
          <w:sz w:val="20"/>
        </w:rPr>
      </w:pPr>
    </w:p>
    <w:p w:rsidR="003442E0" w:rsidRPr="003442E0" w:rsidRDefault="003442E0" w:rsidP="003442E0">
      <w:pPr>
        <w:pStyle w:val="Corpodetexto"/>
        <w:widowControl/>
        <w:numPr>
          <w:ilvl w:val="1"/>
          <w:numId w:val="25"/>
        </w:numPr>
        <w:tabs>
          <w:tab w:val="clear" w:pos="708"/>
          <w:tab w:val="clear" w:pos="2270"/>
          <w:tab w:val="clear" w:pos="4294"/>
          <w:tab w:val="left" w:pos="426"/>
        </w:tabs>
        <w:ind w:left="426" w:hanging="426"/>
        <w:rPr>
          <w:rFonts w:cs="Arial"/>
          <w:sz w:val="20"/>
        </w:rPr>
      </w:pPr>
      <w:r w:rsidRPr="003442E0">
        <w:rPr>
          <w:rFonts w:cs="Arial"/>
          <w:sz w:val="20"/>
        </w:rPr>
        <w:lastRenderedPageBreak/>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3442E0" w:rsidRPr="003442E0" w:rsidRDefault="003442E0" w:rsidP="003442E0">
      <w:pPr>
        <w:pStyle w:val="Corpodetexto"/>
        <w:widowControl/>
        <w:numPr>
          <w:ilvl w:val="2"/>
          <w:numId w:val="25"/>
        </w:numPr>
        <w:tabs>
          <w:tab w:val="clear" w:pos="708"/>
          <w:tab w:val="clear" w:pos="2270"/>
          <w:tab w:val="clear" w:pos="4294"/>
          <w:tab w:val="left" w:pos="567"/>
        </w:tabs>
        <w:ind w:left="567" w:hanging="567"/>
        <w:rPr>
          <w:rFonts w:cs="Arial"/>
          <w:sz w:val="20"/>
        </w:rPr>
      </w:pPr>
      <w:r w:rsidRPr="003442E0">
        <w:rPr>
          <w:rFonts w:cs="Arial"/>
          <w:sz w:val="20"/>
        </w:rPr>
        <w:t>Por ocasião da entrega, a DETENTORA deverá fazer constar das embalagens dos produtos a identificação da sua empresa e a data da entrega dos mesmos.</w:t>
      </w:r>
    </w:p>
    <w:p w:rsidR="003442E0" w:rsidRPr="003442E0" w:rsidRDefault="003442E0" w:rsidP="003442E0">
      <w:pPr>
        <w:pStyle w:val="Corpodetexto"/>
        <w:widowControl/>
        <w:tabs>
          <w:tab w:val="clear" w:pos="708"/>
          <w:tab w:val="clear" w:pos="2270"/>
          <w:tab w:val="clear" w:pos="4294"/>
          <w:tab w:val="left" w:pos="567"/>
        </w:tabs>
        <w:ind w:left="720"/>
        <w:rPr>
          <w:rFonts w:cs="Arial"/>
          <w:sz w:val="20"/>
        </w:rPr>
      </w:pPr>
    </w:p>
    <w:p w:rsidR="003442E0" w:rsidRPr="003442E0" w:rsidRDefault="003442E0" w:rsidP="003442E0">
      <w:pPr>
        <w:pStyle w:val="Corpodetexto"/>
        <w:widowControl/>
        <w:numPr>
          <w:ilvl w:val="1"/>
          <w:numId w:val="25"/>
        </w:numPr>
        <w:tabs>
          <w:tab w:val="clear" w:pos="708"/>
          <w:tab w:val="clear" w:pos="2270"/>
          <w:tab w:val="clear" w:pos="4294"/>
          <w:tab w:val="left" w:pos="426"/>
        </w:tabs>
        <w:ind w:left="426" w:hanging="426"/>
        <w:rPr>
          <w:rFonts w:cs="Arial"/>
          <w:sz w:val="20"/>
        </w:rPr>
      </w:pPr>
      <w:r w:rsidRPr="003442E0">
        <w:rPr>
          <w:rFonts w:cs="Arial"/>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3442E0" w:rsidRPr="003442E0" w:rsidRDefault="003442E0" w:rsidP="003442E0">
      <w:pPr>
        <w:pStyle w:val="Corpodetexto"/>
        <w:widowControl/>
        <w:numPr>
          <w:ilvl w:val="2"/>
          <w:numId w:val="25"/>
        </w:numPr>
        <w:tabs>
          <w:tab w:val="clear" w:pos="708"/>
          <w:tab w:val="clear" w:pos="2270"/>
          <w:tab w:val="clear" w:pos="4294"/>
          <w:tab w:val="left" w:pos="567"/>
        </w:tabs>
        <w:ind w:left="567" w:hanging="567"/>
        <w:rPr>
          <w:rFonts w:cs="Arial"/>
          <w:sz w:val="20"/>
        </w:rPr>
      </w:pPr>
      <w:r w:rsidRPr="003442E0">
        <w:rPr>
          <w:rFonts w:cs="Arial"/>
          <w:sz w:val="20"/>
        </w:rPr>
        <w:t>O aceite dos materiais não exclui a responsabilidade civil do fornecedor por vícios de quantidade, de qualidade ou técnico dos produtos, ou por desacordo com as especificações estabelecidas neste Edital, verificadas posteriormente.</w:t>
      </w:r>
    </w:p>
    <w:p w:rsidR="003442E0" w:rsidRPr="003442E0" w:rsidRDefault="003442E0" w:rsidP="003442E0">
      <w:pPr>
        <w:pStyle w:val="Corpodetexto"/>
        <w:widowControl/>
        <w:numPr>
          <w:ilvl w:val="3"/>
          <w:numId w:val="25"/>
        </w:numPr>
        <w:tabs>
          <w:tab w:val="clear" w:pos="708"/>
          <w:tab w:val="clear" w:pos="2270"/>
          <w:tab w:val="clear" w:pos="4294"/>
          <w:tab w:val="left" w:pos="709"/>
        </w:tabs>
        <w:ind w:left="709" w:hanging="709"/>
        <w:rPr>
          <w:rFonts w:cs="Arial"/>
          <w:sz w:val="20"/>
        </w:rPr>
      </w:pPr>
      <w:r w:rsidRPr="003442E0">
        <w:rPr>
          <w:rFonts w:cs="Arial"/>
          <w:sz w:val="20"/>
        </w:rPr>
        <w:t>Caso a mercadoria seja recusada ou o documento fiscal apresente incorreção, o prazo de pagamento será contado a partir da data da regularização da entrega ou do documento fiscal, a depender do evento.</w:t>
      </w:r>
    </w:p>
    <w:p w:rsidR="003442E0" w:rsidRPr="003442E0" w:rsidRDefault="003442E0" w:rsidP="003442E0">
      <w:pPr>
        <w:pStyle w:val="Corpodetexto"/>
        <w:widowControl/>
        <w:tabs>
          <w:tab w:val="clear" w:pos="708"/>
          <w:tab w:val="clear" w:pos="2270"/>
          <w:tab w:val="clear" w:pos="4294"/>
        </w:tabs>
        <w:ind w:left="567"/>
        <w:rPr>
          <w:rFonts w:cs="Arial"/>
          <w:sz w:val="20"/>
        </w:rPr>
      </w:pPr>
    </w:p>
    <w:p w:rsidR="003442E0" w:rsidRPr="003442E0" w:rsidRDefault="003442E0" w:rsidP="003442E0">
      <w:pPr>
        <w:pStyle w:val="Corpodetexto"/>
        <w:widowControl/>
        <w:numPr>
          <w:ilvl w:val="1"/>
          <w:numId w:val="25"/>
        </w:numPr>
        <w:tabs>
          <w:tab w:val="clear" w:pos="708"/>
          <w:tab w:val="clear" w:pos="2270"/>
          <w:tab w:val="clear" w:pos="4294"/>
        </w:tabs>
        <w:ind w:left="426" w:hanging="426"/>
        <w:rPr>
          <w:rFonts w:cs="Arial"/>
          <w:sz w:val="20"/>
        </w:rPr>
      </w:pPr>
      <w:r w:rsidRPr="003442E0">
        <w:rPr>
          <w:rFonts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3442E0">
        <w:rPr>
          <w:rFonts w:cs="Arial"/>
          <w:sz w:val="20"/>
        </w:rPr>
        <w:t>a</w:t>
      </w:r>
      <w:proofErr w:type="gramEnd"/>
      <w:r w:rsidRPr="003442E0">
        <w:rPr>
          <w:rFonts w:cs="Arial"/>
          <w:sz w:val="20"/>
        </w:rPr>
        <w:t xml:space="preserve"> vantagem e em conformidade com o disposto no § 4º do art. 21 do mesmo diploma legal.</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 xml:space="preserve">Caberá ao órgão gerenciador da Ata de Registro de Preços, </w:t>
      </w:r>
      <w:proofErr w:type="gramStart"/>
      <w:r w:rsidRPr="003442E0">
        <w:rPr>
          <w:rFonts w:cs="Arial"/>
          <w:sz w:val="20"/>
        </w:rPr>
        <w:t>verificar</w:t>
      </w:r>
      <w:proofErr w:type="gramEnd"/>
      <w:r w:rsidRPr="003442E0">
        <w:rPr>
          <w:rFonts w:cs="Arial"/>
          <w:sz w:val="20"/>
        </w:rPr>
        <w:t xml:space="preserve"> junto a DETENTORA a capacidade de fornecimento dos produtos solicitados pelo órgão ou entidade aderente.</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3442E0" w:rsidRPr="003442E0" w:rsidRDefault="003442E0" w:rsidP="003442E0">
      <w:pPr>
        <w:pStyle w:val="Corpodetexto"/>
        <w:widowControl/>
        <w:numPr>
          <w:ilvl w:val="2"/>
          <w:numId w:val="25"/>
        </w:numPr>
        <w:tabs>
          <w:tab w:val="clear" w:pos="708"/>
          <w:tab w:val="clear" w:pos="2270"/>
          <w:tab w:val="clear" w:pos="4294"/>
        </w:tabs>
        <w:ind w:left="567" w:hanging="567"/>
        <w:rPr>
          <w:rFonts w:cs="Arial"/>
          <w:sz w:val="20"/>
        </w:rPr>
      </w:pPr>
      <w:r w:rsidRPr="003442E0">
        <w:rPr>
          <w:rFonts w:cs="Arial"/>
          <w:sz w:val="20"/>
        </w:rPr>
        <w:t>Fica estabelecido como limite às adesões por órgãos não participantes do registro de preços o quíntuplo do quantitativo de cada item registrado neste instrumento.</w:t>
      </w:r>
    </w:p>
    <w:p w:rsidR="003442E0" w:rsidRPr="003442E0" w:rsidRDefault="003442E0" w:rsidP="003442E0">
      <w:pPr>
        <w:pStyle w:val="Corpodetexto"/>
        <w:widowControl/>
        <w:tabs>
          <w:tab w:val="clear" w:pos="708"/>
          <w:tab w:val="clear" w:pos="2270"/>
          <w:tab w:val="clear" w:pos="4294"/>
        </w:tabs>
        <w:rPr>
          <w:rFonts w:cs="Arial"/>
          <w:sz w:val="20"/>
        </w:rPr>
      </w:pPr>
    </w:p>
    <w:p w:rsidR="003442E0" w:rsidRPr="003442E0" w:rsidRDefault="003442E0" w:rsidP="002C0FCB">
      <w:pPr>
        <w:tabs>
          <w:tab w:val="left" w:pos="0"/>
        </w:tabs>
        <w:jc w:val="both"/>
        <w:rPr>
          <w:rFonts w:ascii="Arial" w:hAnsi="Arial" w:cs="Arial"/>
          <w:b/>
          <w:sz w:val="20"/>
          <w:szCs w:val="20"/>
        </w:rPr>
      </w:pPr>
      <w:r w:rsidRPr="003442E0">
        <w:rPr>
          <w:rFonts w:ascii="Arial" w:hAnsi="Arial" w:cs="Arial"/>
          <w:b/>
          <w:sz w:val="20"/>
          <w:szCs w:val="20"/>
        </w:rPr>
        <w:t xml:space="preserve">CLÁUSULA </w:t>
      </w:r>
      <w:proofErr w:type="gramStart"/>
      <w:r w:rsidRPr="003442E0">
        <w:rPr>
          <w:rFonts w:ascii="Arial" w:hAnsi="Arial" w:cs="Arial"/>
          <w:b/>
          <w:sz w:val="20"/>
          <w:szCs w:val="20"/>
        </w:rPr>
        <w:t>QUARTA –DA</w:t>
      </w:r>
      <w:proofErr w:type="gramEnd"/>
      <w:r w:rsidRPr="003442E0">
        <w:rPr>
          <w:rFonts w:ascii="Arial" w:hAnsi="Arial" w:cs="Arial"/>
          <w:b/>
          <w:sz w:val="20"/>
          <w:szCs w:val="20"/>
        </w:rPr>
        <w:t xml:space="preserve"> FORMA DE PAGAMENTO, DO REAJUSTE E DA REVISÃO.</w:t>
      </w:r>
    </w:p>
    <w:p w:rsidR="003442E0" w:rsidRPr="003442E0" w:rsidRDefault="003442E0" w:rsidP="003442E0">
      <w:pPr>
        <w:pStyle w:val="Corpodetexto"/>
        <w:numPr>
          <w:ilvl w:val="1"/>
          <w:numId w:val="13"/>
        </w:numPr>
        <w:tabs>
          <w:tab w:val="clear" w:pos="708"/>
          <w:tab w:val="clear" w:pos="2270"/>
          <w:tab w:val="left" w:pos="0"/>
          <w:tab w:val="left" w:pos="426"/>
        </w:tabs>
        <w:ind w:left="426" w:hanging="426"/>
        <w:rPr>
          <w:rFonts w:cs="Arial"/>
          <w:sz w:val="20"/>
        </w:rPr>
      </w:pPr>
      <w:r w:rsidRPr="003442E0">
        <w:rPr>
          <w:rFonts w:cs="Arial"/>
          <w:sz w:val="20"/>
        </w:rPr>
        <w:t>O pagamento será efetuado em até 30 (trinta) dias, contados da entrega do objeto.</w:t>
      </w:r>
    </w:p>
    <w:p w:rsidR="003442E0" w:rsidRPr="003442E0" w:rsidRDefault="003442E0" w:rsidP="003442E0">
      <w:pPr>
        <w:pStyle w:val="Corpodetexto"/>
        <w:tabs>
          <w:tab w:val="clear" w:pos="708"/>
          <w:tab w:val="left" w:pos="0"/>
        </w:tabs>
        <w:rPr>
          <w:rFonts w:cs="Arial"/>
          <w:sz w:val="20"/>
        </w:rPr>
      </w:pPr>
    </w:p>
    <w:p w:rsidR="003442E0" w:rsidRPr="0053772D" w:rsidRDefault="003442E0" w:rsidP="0053772D">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3442E0" w:rsidRPr="0053772D" w:rsidRDefault="003442E0" w:rsidP="0053772D">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Os preços não serão reajustados. </w:t>
      </w:r>
    </w:p>
    <w:p w:rsidR="003442E0" w:rsidRPr="0053772D"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O órgão gerenciador fará, periodicamente, levantamento dos preços praticados no mercado visando aferir se os preços registrados apresentam-se vantajosos.</w:t>
      </w:r>
    </w:p>
    <w:p w:rsidR="003442E0" w:rsidRPr="0053772D" w:rsidRDefault="003442E0" w:rsidP="0053772D">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 xml:space="preserve">Mesmo comprovada </w:t>
      </w:r>
      <w:proofErr w:type="gramStart"/>
      <w:r w:rsidRPr="003442E0">
        <w:rPr>
          <w:rFonts w:cs="Arial"/>
          <w:sz w:val="20"/>
        </w:rPr>
        <w:t>a</w:t>
      </w:r>
      <w:proofErr w:type="gramEnd"/>
      <w:r w:rsidRPr="003442E0">
        <w:rPr>
          <w:rFonts w:cs="Arial"/>
          <w:sz w:val="20"/>
        </w:rPr>
        <w:t xml:space="preserve"> ocorrência prevista na alínea “d”, inciso II, do art. 65 da Lei nº 8.666/93, a Administração, se julgar conveniente, poderá optar por cancelar a presente Ata e promover outro processo licitatório.</w:t>
      </w:r>
    </w:p>
    <w:p w:rsidR="003442E0" w:rsidRPr="003442E0" w:rsidRDefault="003442E0" w:rsidP="003442E0">
      <w:pPr>
        <w:ind w:firstLine="708"/>
        <w:jc w:val="both"/>
        <w:rPr>
          <w:rFonts w:ascii="Arial" w:hAnsi="Arial" w:cs="Arial"/>
          <w:sz w:val="20"/>
          <w:szCs w:val="20"/>
        </w:rPr>
      </w:pPr>
    </w:p>
    <w:p w:rsidR="003442E0" w:rsidRPr="003442E0"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442E0">
          <w:rPr>
            <w:rStyle w:val="Hyperlink"/>
            <w:rFonts w:cs="Arial"/>
            <w:sz w:val="20"/>
          </w:rPr>
          <w:t xml:space="preserve">alínea “d” do inciso II do </w:t>
        </w:r>
        <w:r w:rsidRPr="003442E0">
          <w:rPr>
            <w:rStyle w:val="Hyperlink"/>
            <w:rFonts w:cs="Arial"/>
            <w:bCs w:val="0"/>
            <w:sz w:val="20"/>
          </w:rPr>
          <w:t>caput</w:t>
        </w:r>
        <w:r w:rsidRPr="003442E0">
          <w:rPr>
            <w:rStyle w:val="Hyperlink"/>
            <w:rFonts w:cs="Arial"/>
            <w:sz w:val="20"/>
          </w:rPr>
          <w:t xml:space="preserve"> do art. 65 da Lei n</w:t>
        </w:r>
        <w:r w:rsidRPr="003442E0">
          <w:rPr>
            <w:rStyle w:val="Hyperlink"/>
            <w:rFonts w:cs="Arial"/>
            <w:strike/>
            <w:sz w:val="20"/>
          </w:rPr>
          <w:t>º</w:t>
        </w:r>
        <w:r w:rsidRPr="003442E0">
          <w:rPr>
            <w:rStyle w:val="Hyperlink"/>
            <w:rFonts w:cs="Arial"/>
            <w:sz w:val="20"/>
          </w:rPr>
          <w:t xml:space="preserve"> 8.666/93</w:t>
        </w:r>
      </w:hyperlink>
      <w:r w:rsidRPr="003442E0">
        <w:rPr>
          <w:rFonts w:cs="Arial"/>
          <w:sz w:val="20"/>
        </w:rPr>
        <w:t>.</w:t>
      </w:r>
    </w:p>
    <w:p w:rsidR="003442E0" w:rsidRPr="003442E0" w:rsidRDefault="003442E0" w:rsidP="003442E0">
      <w:pPr>
        <w:pStyle w:val="Corpodetexto"/>
        <w:tabs>
          <w:tab w:val="clear" w:pos="708"/>
          <w:tab w:val="clear" w:pos="2270"/>
          <w:tab w:val="clear" w:pos="4294"/>
          <w:tab w:val="left" w:pos="426"/>
        </w:tabs>
        <w:ind w:left="426"/>
        <w:rPr>
          <w:rFonts w:cs="Arial"/>
          <w:sz w:val="20"/>
        </w:rPr>
      </w:pPr>
    </w:p>
    <w:p w:rsidR="003442E0" w:rsidRPr="001E5844"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lastRenderedPageBreak/>
        <w:t>Quando o preço registrado tornar-se superior ao preço praticado no mercado por motivo superveniente, o órgão gerenciador convocará os fornecedores para negociarem a redução dos preços aos valores praticados pelo mercado.</w:t>
      </w:r>
    </w:p>
    <w:p w:rsidR="003442E0" w:rsidRPr="001E5844" w:rsidRDefault="003442E0" w:rsidP="001E5844">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Os fornecedores que não aceitarem reduzir seus preços aos valores praticados pelo mercado serão liberados do compromisso assumido, sem aplicação de penalidade.</w:t>
      </w:r>
    </w:p>
    <w:p w:rsidR="003442E0" w:rsidRPr="001E5844"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A ordem de classificação dos fornecedores que aceitarem reduzir seus preços aos valores de mercado observará a classificação original.</w:t>
      </w:r>
    </w:p>
    <w:p w:rsidR="003442E0" w:rsidRPr="001E5844" w:rsidRDefault="003442E0" w:rsidP="003442E0">
      <w:pPr>
        <w:pStyle w:val="Corpodetexto"/>
        <w:numPr>
          <w:ilvl w:val="1"/>
          <w:numId w:val="13"/>
        </w:numPr>
        <w:tabs>
          <w:tab w:val="clear" w:pos="708"/>
          <w:tab w:val="clear" w:pos="2270"/>
          <w:tab w:val="clear" w:pos="4294"/>
          <w:tab w:val="left" w:pos="426"/>
        </w:tabs>
        <w:ind w:left="426" w:hanging="426"/>
        <w:rPr>
          <w:rFonts w:cs="Arial"/>
          <w:sz w:val="20"/>
        </w:rPr>
      </w:pPr>
      <w:r w:rsidRPr="003442E0">
        <w:rPr>
          <w:rFonts w:cs="Arial"/>
          <w:sz w:val="20"/>
        </w:rPr>
        <w:t xml:space="preserve">Quando o preço de mercado tornar-se superior aos preços registrados e o fornecedor não puder cumprir o compromisso, o órgão gerenciador </w:t>
      </w:r>
      <w:proofErr w:type="spellStart"/>
      <w:r w:rsidRPr="003442E0">
        <w:rPr>
          <w:rFonts w:cs="Arial"/>
          <w:sz w:val="20"/>
        </w:rPr>
        <w:t>poderáliberá-lo</w:t>
      </w:r>
      <w:proofErr w:type="spellEnd"/>
      <w:r w:rsidRPr="003442E0">
        <w:rPr>
          <w:rFonts w:cs="Arial"/>
          <w:sz w:val="20"/>
        </w:rPr>
        <w:t xml:space="preserve"> do compromisso assumido, caso a comunicação ocorra antes do pedido de fornecimento, e sem aplicação da penalidade se confirmada </w:t>
      </w:r>
      <w:proofErr w:type="gramStart"/>
      <w:r w:rsidRPr="003442E0">
        <w:rPr>
          <w:rFonts w:cs="Arial"/>
          <w:sz w:val="20"/>
        </w:rPr>
        <w:t>a</w:t>
      </w:r>
      <w:proofErr w:type="gramEnd"/>
      <w:r w:rsidRPr="003442E0">
        <w:rPr>
          <w:rFonts w:cs="Arial"/>
          <w:sz w:val="20"/>
        </w:rPr>
        <w:t xml:space="preserve"> veracidade dos motivos e comprovantes apresentados; </w:t>
      </w:r>
      <w:proofErr w:type="spellStart"/>
      <w:r w:rsidRPr="003442E0">
        <w:rPr>
          <w:rFonts w:cs="Arial"/>
          <w:sz w:val="20"/>
        </w:rPr>
        <w:t>econvocar</w:t>
      </w:r>
      <w:proofErr w:type="spellEnd"/>
      <w:r w:rsidRPr="003442E0">
        <w:rPr>
          <w:rFonts w:cs="Arial"/>
          <w:sz w:val="20"/>
        </w:rPr>
        <w:t xml:space="preserve"> os demais fornecedores para assegurar igual oportunidade de negociação.</w:t>
      </w:r>
    </w:p>
    <w:p w:rsidR="003442E0" w:rsidRPr="003442E0" w:rsidRDefault="003442E0" w:rsidP="003442E0">
      <w:pPr>
        <w:pStyle w:val="Corpodetexto"/>
        <w:numPr>
          <w:ilvl w:val="2"/>
          <w:numId w:val="13"/>
        </w:numPr>
        <w:tabs>
          <w:tab w:val="clear" w:pos="708"/>
          <w:tab w:val="clear" w:pos="2270"/>
          <w:tab w:val="clear" w:pos="4294"/>
          <w:tab w:val="left" w:pos="567"/>
        </w:tabs>
        <w:ind w:left="567" w:hanging="567"/>
        <w:rPr>
          <w:rFonts w:cs="Arial"/>
          <w:sz w:val="20"/>
        </w:rPr>
      </w:pPr>
      <w:r w:rsidRPr="003442E0">
        <w:rPr>
          <w:rFonts w:cs="Arial"/>
          <w:sz w:val="20"/>
        </w:rPr>
        <w:t>Não havendo êxito nas negociações, o órgão gerenciador procederá à revogação da ata de registro de preços, adotando as medidas cabíveis para obtenção da contratação mais vantajosa.</w:t>
      </w:r>
    </w:p>
    <w:p w:rsidR="003442E0" w:rsidRPr="003442E0" w:rsidRDefault="003442E0" w:rsidP="003442E0">
      <w:pPr>
        <w:ind w:firstLine="708"/>
        <w:jc w:val="both"/>
        <w:rPr>
          <w:rFonts w:ascii="Arial" w:hAnsi="Arial" w:cs="Arial"/>
          <w:sz w:val="20"/>
          <w:szCs w:val="20"/>
        </w:rPr>
      </w:pPr>
    </w:p>
    <w:p w:rsidR="003442E0" w:rsidRPr="003442E0" w:rsidRDefault="003442E0" w:rsidP="003442E0">
      <w:pPr>
        <w:pStyle w:val="Ttulo2"/>
        <w:tabs>
          <w:tab w:val="left" w:pos="0"/>
        </w:tabs>
        <w:rPr>
          <w:rFonts w:ascii="Arial" w:hAnsi="Arial" w:cs="Arial"/>
          <w:sz w:val="20"/>
        </w:rPr>
      </w:pPr>
      <w:r w:rsidRPr="003442E0">
        <w:rPr>
          <w:rFonts w:ascii="Arial" w:hAnsi="Arial" w:cs="Arial"/>
          <w:sz w:val="20"/>
        </w:rPr>
        <w:t>CLÁUSULA QUINTA – DOS RECURSOS ORÇAMENTÁRIOS</w:t>
      </w:r>
    </w:p>
    <w:p w:rsidR="003442E0" w:rsidRPr="003442E0" w:rsidRDefault="003442E0" w:rsidP="003442E0">
      <w:pPr>
        <w:pStyle w:val="Recuodecorpodetexto22"/>
        <w:numPr>
          <w:ilvl w:val="1"/>
          <w:numId w:val="1"/>
        </w:numPr>
        <w:rPr>
          <w:rFonts w:ascii="Arial" w:hAnsi="Arial" w:cs="Arial"/>
          <w:sz w:val="20"/>
        </w:rPr>
      </w:pPr>
    </w:p>
    <w:p w:rsidR="003442E0" w:rsidRPr="003442E0" w:rsidRDefault="003442E0" w:rsidP="003442E0">
      <w:pPr>
        <w:numPr>
          <w:ilvl w:val="1"/>
          <w:numId w:val="24"/>
        </w:numPr>
        <w:suppressAutoHyphens/>
        <w:spacing w:after="0" w:line="240" w:lineRule="auto"/>
        <w:ind w:left="426" w:hanging="426"/>
        <w:jc w:val="both"/>
        <w:rPr>
          <w:rFonts w:ascii="Arial" w:hAnsi="Arial" w:cs="Arial"/>
          <w:bCs/>
          <w:sz w:val="20"/>
          <w:szCs w:val="20"/>
        </w:rPr>
      </w:pPr>
      <w:r w:rsidRPr="003442E0">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3442E0" w:rsidRPr="003442E0" w:rsidRDefault="003442E0" w:rsidP="003442E0">
      <w:pPr>
        <w:jc w:val="both"/>
        <w:rPr>
          <w:rFonts w:ascii="Arial" w:hAnsi="Arial" w:cs="Arial"/>
          <w:sz w:val="20"/>
          <w:szCs w:val="20"/>
        </w:rPr>
      </w:pPr>
    </w:p>
    <w:p w:rsidR="003442E0" w:rsidRPr="003442E0" w:rsidRDefault="003442E0" w:rsidP="003442E0">
      <w:pPr>
        <w:pStyle w:val="Ttulo2"/>
        <w:tabs>
          <w:tab w:val="left" w:pos="0"/>
        </w:tabs>
        <w:rPr>
          <w:rFonts w:ascii="Arial" w:hAnsi="Arial" w:cs="Arial"/>
          <w:sz w:val="20"/>
        </w:rPr>
      </w:pPr>
      <w:r w:rsidRPr="003442E0">
        <w:rPr>
          <w:rFonts w:ascii="Arial" w:hAnsi="Arial" w:cs="Arial"/>
          <w:sz w:val="20"/>
        </w:rPr>
        <w:t>CLÁUSULA SEXTA - DAS RESPONSABILIDADES</w:t>
      </w:r>
    </w:p>
    <w:p w:rsidR="003442E0" w:rsidRPr="003442E0" w:rsidRDefault="003442E0" w:rsidP="003442E0">
      <w:pPr>
        <w:rPr>
          <w:rFonts w:ascii="Arial" w:hAnsi="Arial" w:cs="Arial"/>
          <w:sz w:val="20"/>
          <w:szCs w:val="20"/>
        </w:rPr>
      </w:pPr>
    </w:p>
    <w:p w:rsidR="003442E0" w:rsidRPr="003442E0" w:rsidRDefault="003442E0" w:rsidP="003442E0">
      <w:pPr>
        <w:numPr>
          <w:ilvl w:val="1"/>
          <w:numId w:val="18"/>
        </w:numPr>
        <w:tabs>
          <w:tab w:val="left" w:pos="426"/>
        </w:tabs>
        <w:suppressAutoHyphens/>
        <w:spacing w:after="0" w:line="240" w:lineRule="auto"/>
        <w:ind w:left="426" w:hanging="426"/>
        <w:jc w:val="both"/>
        <w:rPr>
          <w:rFonts w:ascii="Arial" w:hAnsi="Arial" w:cs="Arial"/>
          <w:bCs/>
          <w:sz w:val="20"/>
          <w:szCs w:val="20"/>
        </w:rPr>
      </w:pPr>
      <w:r w:rsidRPr="003442E0">
        <w:rPr>
          <w:rFonts w:ascii="Arial" w:hAnsi="Arial" w:cs="Arial"/>
          <w:sz w:val="20"/>
          <w:szCs w:val="20"/>
        </w:rPr>
        <w:t>Responsabilidades da DETENTORA:</w:t>
      </w:r>
    </w:p>
    <w:p w:rsidR="003442E0" w:rsidRPr="003442E0" w:rsidRDefault="003442E0" w:rsidP="003442E0">
      <w:pPr>
        <w:tabs>
          <w:tab w:val="left" w:pos="426"/>
        </w:tabs>
        <w:ind w:left="426"/>
        <w:jc w:val="both"/>
        <w:rPr>
          <w:rFonts w:ascii="Arial" w:hAnsi="Arial" w:cs="Arial"/>
          <w:bCs/>
          <w:sz w:val="20"/>
          <w:szCs w:val="20"/>
        </w:rPr>
      </w:pP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Executar o objeto de acordo com o disposto na cláusula terceira (Da Forma de Execução) da presente Ata.</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Manter, durante a execução do objeto, todas as condições de habilitação previstas no Edital e em compatibilidade com as obrigações assumidas.</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por eventuais danos causados à Administração ou a terceiros, decorrentes de sua culpa ou dolo na execução do objeto.</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pelos custos inerentes a encargos tributários, sociais, fiscais, trabalhistas, previdenciários, securitários e de gerenciamento, resultantes da execução do objeto.</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 xml:space="preserve">Exigir do órgão </w:t>
      </w:r>
      <w:proofErr w:type="spellStart"/>
      <w:r w:rsidRPr="003442E0">
        <w:rPr>
          <w:rFonts w:ascii="Arial" w:hAnsi="Arial" w:cs="Arial"/>
          <w:sz w:val="20"/>
          <w:szCs w:val="20"/>
        </w:rPr>
        <w:t>requisitantea</w:t>
      </w:r>
      <w:proofErr w:type="spellEnd"/>
      <w:r w:rsidRPr="003442E0">
        <w:rPr>
          <w:rFonts w:ascii="Arial" w:hAnsi="Arial" w:cs="Arial"/>
          <w:sz w:val="20"/>
          <w:szCs w:val="20"/>
        </w:rPr>
        <w:t xml:space="preserve"> Solicitação e a respectiva Nota de Empenho de Despesa para a efetiva liberação dos serviços solicitados.</w:t>
      </w:r>
    </w:p>
    <w:p w:rsidR="003442E0" w:rsidRPr="003442E0" w:rsidRDefault="003442E0" w:rsidP="003442E0">
      <w:pPr>
        <w:numPr>
          <w:ilvl w:val="2"/>
          <w:numId w:val="18"/>
        </w:numPr>
        <w:tabs>
          <w:tab w:val="left" w:pos="567"/>
        </w:tabs>
        <w:suppressAutoHyphens/>
        <w:spacing w:after="0" w:line="240" w:lineRule="auto"/>
        <w:ind w:left="567" w:hanging="567"/>
        <w:jc w:val="both"/>
        <w:rPr>
          <w:rFonts w:ascii="Arial" w:hAnsi="Arial" w:cs="Arial"/>
          <w:bCs/>
          <w:sz w:val="20"/>
          <w:szCs w:val="20"/>
        </w:rPr>
      </w:pPr>
      <w:r w:rsidRPr="003442E0">
        <w:rPr>
          <w:rFonts w:ascii="Arial" w:hAnsi="Arial" w:cs="Arial"/>
          <w:sz w:val="20"/>
          <w:szCs w:val="20"/>
        </w:rPr>
        <w:t>Responsabilizar-se pelo envio e frete das mercadorias.</w:t>
      </w:r>
    </w:p>
    <w:p w:rsidR="003442E0" w:rsidRPr="003442E0" w:rsidRDefault="003442E0" w:rsidP="003442E0">
      <w:pPr>
        <w:tabs>
          <w:tab w:val="left" w:pos="567"/>
        </w:tabs>
        <w:ind w:left="567"/>
        <w:jc w:val="both"/>
        <w:rPr>
          <w:rFonts w:ascii="Arial" w:hAnsi="Arial" w:cs="Arial"/>
          <w:bCs/>
          <w:sz w:val="20"/>
          <w:szCs w:val="20"/>
        </w:rPr>
      </w:pPr>
    </w:p>
    <w:p w:rsidR="003442E0" w:rsidRPr="003442E0" w:rsidRDefault="003442E0" w:rsidP="003442E0">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3442E0">
        <w:rPr>
          <w:rFonts w:ascii="Arial" w:hAnsi="Arial" w:cs="Arial"/>
          <w:b w:val="0"/>
          <w:bCs/>
          <w:sz w:val="20"/>
        </w:rPr>
        <w:t>Responsabilidades do órgão gerenciador e dos órgãos participantes:</w:t>
      </w:r>
    </w:p>
    <w:p w:rsidR="003442E0" w:rsidRPr="003442E0" w:rsidRDefault="003442E0" w:rsidP="003442E0">
      <w:pPr>
        <w:rPr>
          <w:rFonts w:ascii="Arial" w:hAnsi="Arial" w:cs="Arial"/>
          <w:sz w:val="20"/>
          <w:szCs w:val="20"/>
        </w:rPr>
      </w:pP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Tomar todas as providências necessárias à execução e à fiscalização do objeto.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Efetuar o pagamento à DETENTORA, de acordo com a cláusula quarta do presente instrumento.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Providenciar a publicação resumida da presente Ata até o quinto dia útil do mês seguinte ao de sua assinatura.</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Emitir a Solicitação e a respectiva Nota de Empenho de Despesa para que a DETENTORA proceda ao fornecimento dos serviços.</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Convocar a DETENTORA via fax, e-mail ou telefone, para a retirada da Solicitação e da respectiva Nota de Empenho.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Comunicar à DETENTORA qualquer falha apresentada nos produtos fornecidos, exigindo-lhe a imediata correção.</w:t>
      </w:r>
    </w:p>
    <w:p w:rsidR="003442E0" w:rsidRPr="003442E0" w:rsidRDefault="003442E0" w:rsidP="003442E0">
      <w:pPr>
        <w:numPr>
          <w:ilvl w:val="2"/>
          <w:numId w:val="18"/>
        </w:numPr>
        <w:suppressAutoHyphens/>
        <w:spacing w:after="0" w:line="240" w:lineRule="auto"/>
        <w:ind w:left="567" w:hanging="567"/>
        <w:jc w:val="both"/>
        <w:rPr>
          <w:rFonts w:ascii="Arial" w:hAnsi="Arial" w:cs="Arial"/>
          <w:sz w:val="20"/>
          <w:szCs w:val="20"/>
        </w:rPr>
      </w:pPr>
      <w:r w:rsidRPr="003442E0">
        <w:rPr>
          <w:rFonts w:ascii="Arial" w:hAnsi="Arial" w:cs="Arial"/>
          <w:sz w:val="20"/>
          <w:szCs w:val="20"/>
        </w:rPr>
        <w:t xml:space="preserve">Conduzir eventuais procedimentos administrativos de renegociação de preços registrados, para fins de </w:t>
      </w:r>
      <w:r w:rsidRPr="003442E0">
        <w:rPr>
          <w:rFonts w:ascii="Arial" w:hAnsi="Arial" w:cs="Arial"/>
          <w:sz w:val="20"/>
          <w:szCs w:val="20"/>
        </w:rPr>
        <w:lastRenderedPageBreak/>
        <w:t>adequação às novas condições de mercado.</w:t>
      </w:r>
    </w:p>
    <w:p w:rsidR="003442E0" w:rsidRPr="003442E0" w:rsidRDefault="003442E0" w:rsidP="003442E0">
      <w:pPr>
        <w:tabs>
          <w:tab w:val="left" w:pos="0"/>
          <w:tab w:val="left" w:pos="536"/>
          <w:tab w:val="left" w:pos="2270"/>
          <w:tab w:val="left" w:pos="4294"/>
        </w:tabs>
        <w:rPr>
          <w:rFonts w:ascii="Arial" w:hAnsi="Arial" w:cs="Arial"/>
          <w:b/>
          <w:bCs/>
          <w:sz w:val="20"/>
          <w:szCs w:val="20"/>
        </w:rPr>
      </w:pPr>
    </w:p>
    <w:p w:rsidR="003442E0" w:rsidRPr="003442E0" w:rsidRDefault="003442E0" w:rsidP="003442E0">
      <w:pPr>
        <w:pStyle w:val="Ttulo3"/>
        <w:tabs>
          <w:tab w:val="left" w:pos="0"/>
          <w:tab w:val="left" w:pos="1134"/>
        </w:tabs>
        <w:jc w:val="left"/>
        <w:rPr>
          <w:rFonts w:ascii="Arial" w:hAnsi="Arial" w:cs="Arial"/>
          <w:b/>
          <w:sz w:val="20"/>
        </w:rPr>
      </w:pPr>
      <w:r w:rsidRPr="003442E0">
        <w:rPr>
          <w:rFonts w:ascii="Arial" w:hAnsi="Arial" w:cs="Arial"/>
          <w:b/>
          <w:sz w:val="20"/>
        </w:rPr>
        <w:t>CLÁUSULA SÉTIMA – DAS SANÇÕES</w:t>
      </w:r>
    </w:p>
    <w:p w:rsidR="003442E0" w:rsidRPr="003442E0" w:rsidRDefault="003442E0" w:rsidP="003442E0">
      <w:pPr>
        <w:rPr>
          <w:rFonts w:ascii="Arial" w:hAnsi="Arial" w:cs="Arial"/>
          <w:sz w:val="20"/>
          <w:szCs w:val="20"/>
        </w:rPr>
      </w:pPr>
    </w:p>
    <w:p w:rsidR="003442E0" w:rsidRPr="001E5844" w:rsidRDefault="003442E0" w:rsidP="001E5844">
      <w:pPr>
        <w:pStyle w:val="Estilo1"/>
        <w:numPr>
          <w:ilvl w:val="1"/>
          <w:numId w:val="19"/>
        </w:numPr>
        <w:tabs>
          <w:tab w:val="left" w:pos="426"/>
        </w:tabs>
        <w:spacing w:after="0" w:line="240" w:lineRule="auto"/>
        <w:ind w:left="426" w:hanging="426"/>
        <w:rPr>
          <w:rFonts w:ascii="Arial" w:hAnsi="Arial" w:cs="Arial"/>
        </w:rPr>
      </w:pPr>
      <w:r w:rsidRPr="003442E0">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3442E0" w:rsidRPr="001E5844" w:rsidRDefault="003442E0" w:rsidP="001E5844">
      <w:pPr>
        <w:pStyle w:val="Estilo1"/>
        <w:numPr>
          <w:ilvl w:val="1"/>
          <w:numId w:val="19"/>
        </w:numPr>
        <w:tabs>
          <w:tab w:val="left" w:pos="426"/>
        </w:tabs>
        <w:spacing w:after="0" w:line="240" w:lineRule="auto"/>
        <w:ind w:left="426" w:hanging="426"/>
        <w:rPr>
          <w:rFonts w:ascii="Arial" w:hAnsi="Arial" w:cs="Arial"/>
        </w:rPr>
      </w:pPr>
      <w:r w:rsidRPr="003442E0">
        <w:rPr>
          <w:rFonts w:ascii="Arial" w:hAnsi="Arial" w:cs="Arial"/>
        </w:rPr>
        <w:t>O atraso injustificado na entrega do objeto sujeitará a DETENTORA à multa de mora, no valor de R$ 100,00(</w:t>
      </w:r>
      <w:proofErr w:type="spellStart"/>
      <w:r w:rsidRPr="003442E0">
        <w:rPr>
          <w:rFonts w:ascii="Arial" w:hAnsi="Arial" w:cs="Arial"/>
        </w:rPr>
        <w:t>cemreais</w:t>
      </w:r>
      <w:proofErr w:type="spellEnd"/>
      <w:r w:rsidRPr="003442E0">
        <w:rPr>
          <w:rFonts w:ascii="Arial" w:hAnsi="Arial" w:cs="Arial"/>
        </w:rPr>
        <w:t>) por dia de atraso, por item, até o limite de 20% (vinte por cento) do total registrado.</w:t>
      </w:r>
    </w:p>
    <w:p w:rsidR="003442E0" w:rsidRPr="001E5844" w:rsidRDefault="003442E0" w:rsidP="001E5844">
      <w:pPr>
        <w:numPr>
          <w:ilvl w:val="2"/>
          <w:numId w:val="19"/>
        </w:numPr>
        <w:tabs>
          <w:tab w:val="left" w:pos="567"/>
        </w:tabs>
        <w:spacing w:after="0" w:line="240" w:lineRule="auto"/>
        <w:ind w:left="567" w:hanging="567"/>
        <w:jc w:val="both"/>
        <w:rPr>
          <w:rFonts w:ascii="Arial" w:hAnsi="Arial" w:cs="Arial"/>
          <w:sz w:val="20"/>
          <w:szCs w:val="20"/>
        </w:rPr>
      </w:pPr>
      <w:r w:rsidRPr="003442E0">
        <w:rPr>
          <w:rFonts w:ascii="Arial" w:hAnsi="Arial" w:cs="Arial"/>
          <w:sz w:val="20"/>
          <w:szCs w:val="20"/>
        </w:rPr>
        <w:t>A multa aludida acima não impede que o Município aplique as outras sanções previstas em Lei.</w:t>
      </w:r>
    </w:p>
    <w:p w:rsidR="003442E0" w:rsidRDefault="003442E0" w:rsidP="0053772D">
      <w:pPr>
        <w:pStyle w:val="Corpodetexto31"/>
        <w:numPr>
          <w:ilvl w:val="1"/>
          <w:numId w:val="19"/>
        </w:numPr>
        <w:ind w:left="426" w:right="0" w:hanging="426"/>
        <w:rPr>
          <w:rFonts w:cs="Arial"/>
          <w:sz w:val="20"/>
        </w:rPr>
      </w:pPr>
      <w:r w:rsidRPr="003442E0">
        <w:rPr>
          <w:rFonts w:cs="Arial"/>
          <w:sz w:val="20"/>
        </w:rPr>
        <w:t>Na aplicação das penalidades serão admitidos os recursos previstos em lei, garantido o contraditório e a ampla defesa.</w:t>
      </w:r>
    </w:p>
    <w:p w:rsidR="0053772D" w:rsidRPr="0053772D" w:rsidRDefault="0053772D" w:rsidP="0053772D">
      <w:pPr>
        <w:pStyle w:val="Corpodetexto31"/>
        <w:ind w:left="426" w:right="0"/>
        <w:rPr>
          <w:rFonts w:cs="Arial"/>
          <w:sz w:val="20"/>
        </w:rPr>
      </w:pPr>
    </w:p>
    <w:p w:rsidR="003442E0" w:rsidRPr="0053772D" w:rsidRDefault="003442E0" w:rsidP="0053772D">
      <w:pPr>
        <w:tabs>
          <w:tab w:val="left" w:pos="1134"/>
        </w:tabs>
        <w:jc w:val="both"/>
        <w:rPr>
          <w:rFonts w:ascii="Arial" w:hAnsi="Arial" w:cs="Arial"/>
          <w:b/>
          <w:sz w:val="20"/>
          <w:szCs w:val="20"/>
        </w:rPr>
      </w:pPr>
      <w:r w:rsidRPr="003442E0">
        <w:rPr>
          <w:rFonts w:ascii="Arial" w:hAnsi="Arial" w:cs="Arial"/>
          <w:b/>
          <w:sz w:val="20"/>
          <w:szCs w:val="20"/>
        </w:rPr>
        <w:t>CLÁUSULA OITAVA – DO CANCELAMENTO DO REGISTRO DE PREÇOS</w:t>
      </w:r>
    </w:p>
    <w:p w:rsidR="003442E0" w:rsidRPr="003442E0" w:rsidRDefault="003442E0" w:rsidP="003442E0">
      <w:pPr>
        <w:pStyle w:val="Corpodetexto"/>
        <w:numPr>
          <w:ilvl w:val="1"/>
          <w:numId w:val="20"/>
        </w:numPr>
        <w:tabs>
          <w:tab w:val="clear" w:pos="708"/>
          <w:tab w:val="clear" w:pos="2270"/>
          <w:tab w:val="clear" w:pos="4294"/>
          <w:tab w:val="left" w:pos="426"/>
        </w:tabs>
        <w:ind w:left="426" w:hanging="426"/>
        <w:rPr>
          <w:rFonts w:cs="Arial"/>
          <w:sz w:val="20"/>
        </w:rPr>
      </w:pPr>
      <w:r w:rsidRPr="003442E0">
        <w:rPr>
          <w:rFonts w:cs="Arial"/>
          <w:sz w:val="20"/>
        </w:rPr>
        <w:t>O registro do fornecedor será cancelado quando o mesmo:</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Descumprir as condições da ata de registro de preços</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Não retirar a nota de empenho ou instrumento equivalente no prazo estabelecido pela Administração, sem justificativa aceitável.</w:t>
      </w:r>
    </w:p>
    <w:p w:rsidR="003442E0" w:rsidRPr="003442E0" w:rsidRDefault="003442E0" w:rsidP="003442E0">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Não aceitar reduzir o seu preço registrado, na hipótese deste se tornar superior àqueles praticados no mercado.</w:t>
      </w:r>
    </w:p>
    <w:p w:rsidR="003442E0" w:rsidRPr="001E5844" w:rsidRDefault="003442E0" w:rsidP="001E5844">
      <w:pPr>
        <w:pStyle w:val="Corpodetexto"/>
        <w:numPr>
          <w:ilvl w:val="0"/>
          <w:numId w:val="16"/>
        </w:numPr>
        <w:tabs>
          <w:tab w:val="clear" w:pos="708"/>
          <w:tab w:val="clear" w:pos="2270"/>
          <w:tab w:val="clear" w:pos="4294"/>
          <w:tab w:val="left" w:pos="709"/>
        </w:tabs>
        <w:ind w:left="709" w:hanging="283"/>
        <w:rPr>
          <w:rFonts w:cs="Arial"/>
          <w:sz w:val="20"/>
        </w:rPr>
      </w:pPr>
      <w:r w:rsidRPr="003442E0">
        <w:rPr>
          <w:rFonts w:cs="Arial"/>
          <w:sz w:val="20"/>
        </w:rPr>
        <w:t xml:space="preserve">Sofrer sanção prevista nos </w:t>
      </w:r>
      <w:hyperlink r:id="rId8" w:anchor="art87iii" w:history="1">
        <w:r w:rsidRPr="003442E0">
          <w:rPr>
            <w:rStyle w:val="Hyperlink"/>
            <w:rFonts w:cs="Arial"/>
            <w:sz w:val="20"/>
          </w:rPr>
          <w:t>inciso III ou IV do caput do art. 87 da Lei nº 8.666/93</w:t>
        </w:r>
      </w:hyperlink>
      <w:r w:rsidRPr="003442E0">
        <w:rPr>
          <w:rFonts w:cs="Arial"/>
          <w:sz w:val="20"/>
        </w:rPr>
        <w:t xml:space="preserve">, ou no </w:t>
      </w:r>
      <w:hyperlink r:id="rId9" w:anchor="art7" w:history="1">
        <w:r w:rsidRPr="003442E0">
          <w:rPr>
            <w:rStyle w:val="Hyperlink"/>
            <w:rFonts w:cs="Arial"/>
            <w:sz w:val="20"/>
          </w:rPr>
          <w:t>art. 7</w:t>
        </w:r>
        <w:r w:rsidRPr="003442E0">
          <w:rPr>
            <w:rStyle w:val="Hyperlink"/>
            <w:rFonts w:cs="Arial"/>
            <w:strike/>
            <w:sz w:val="20"/>
          </w:rPr>
          <w:t>º</w:t>
        </w:r>
        <w:r w:rsidRPr="003442E0">
          <w:rPr>
            <w:rStyle w:val="Hyperlink"/>
            <w:rFonts w:cs="Arial"/>
            <w:sz w:val="20"/>
          </w:rPr>
          <w:t xml:space="preserve"> da Lei n</w:t>
        </w:r>
        <w:r w:rsidRPr="003442E0">
          <w:rPr>
            <w:rStyle w:val="Hyperlink"/>
            <w:rFonts w:cs="Arial"/>
            <w:strike/>
            <w:sz w:val="20"/>
          </w:rPr>
          <w:t>º</w:t>
        </w:r>
        <w:r w:rsidRPr="003442E0">
          <w:rPr>
            <w:rStyle w:val="Hyperlink"/>
            <w:rFonts w:cs="Arial"/>
            <w:sz w:val="20"/>
          </w:rPr>
          <w:t xml:space="preserve"> 10.520/2002</w:t>
        </w:r>
      </w:hyperlink>
      <w:r w:rsidRPr="003442E0">
        <w:rPr>
          <w:rFonts w:cs="Arial"/>
          <w:sz w:val="20"/>
        </w:rPr>
        <w:t>.</w:t>
      </w:r>
    </w:p>
    <w:p w:rsidR="003442E0" w:rsidRPr="001E5844" w:rsidRDefault="003442E0" w:rsidP="001E5844">
      <w:pPr>
        <w:pStyle w:val="Corpodetexto"/>
        <w:numPr>
          <w:ilvl w:val="2"/>
          <w:numId w:val="20"/>
        </w:numPr>
        <w:tabs>
          <w:tab w:val="clear" w:pos="708"/>
          <w:tab w:val="clear" w:pos="2270"/>
          <w:tab w:val="clear" w:pos="4294"/>
          <w:tab w:val="left" w:pos="567"/>
        </w:tabs>
        <w:ind w:left="567" w:hanging="567"/>
        <w:rPr>
          <w:rFonts w:cs="Arial"/>
          <w:sz w:val="20"/>
        </w:rPr>
      </w:pPr>
      <w:r w:rsidRPr="003442E0">
        <w:rPr>
          <w:rFonts w:cs="Arial"/>
          <w:sz w:val="20"/>
        </w:rPr>
        <w:t>O cancelamento de registros nas hipóteses previstas nas alíneas “a”, “b” e “d” será formalizado por despacho do órgão gerenciador, assegurado o contraditório e a ampla defesa.</w:t>
      </w:r>
    </w:p>
    <w:p w:rsidR="003442E0" w:rsidRPr="003442E0" w:rsidRDefault="003442E0" w:rsidP="003442E0">
      <w:pPr>
        <w:pStyle w:val="Corpodetexto"/>
        <w:numPr>
          <w:ilvl w:val="1"/>
          <w:numId w:val="20"/>
        </w:numPr>
        <w:tabs>
          <w:tab w:val="clear" w:pos="708"/>
          <w:tab w:val="clear" w:pos="2270"/>
          <w:tab w:val="clear" w:pos="4294"/>
          <w:tab w:val="left" w:pos="426"/>
        </w:tabs>
        <w:ind w:left="426" w:hanging="426"/>
        <w:rPr>
          <w:rFonts w:cs="Arial"/>
          <w:sz w:val="20"/>
        </w:rPr>
      </w:pPr>
      <w:r w:rsidRPr="003442E0">
        <w:rPr>
          <w:rFonts w:cs="Arial"/>
          <w:sz w:val="20"/>
        </w:rPr>
        <w:t xml:space="preserve">O cancelamento do registro de preços poderá ocorrer por fato superveniente, decorrente de caso fortuito ou força maior, que prejudique o cumprimento da ata, devidamente comprovados e justificados, por razão de interesse público </w:t>
      </w:r>
      <w:proofErr w:type="spellStart"/>
      <w:proofErr w:type="gramStart"/>
      <w:r w:rsidRPr="003442E0">
        <w:rPr>
          <w:rFonts w:cs="Arial"/>
          <w:sz w:val="20"/>
        </w:rPr>
        <w:t>oua</w:t>
      </w:r>
      <w:proofErr w:type="spellEnd"/>
      <w:proofErr w:type="gramEnd"/>
      <w:r w:rsidRPr="003442E0">
        <w:rPr>
          <w:rFonts w:cs="Arial"/>
          <w:sz w:val="20"/>
        </w:rPr>
        <w:t xml:space="preserve"> pedido do fornecedor.</w:t>
      </w:r>
    </w:p>
    <w:p w:rsidR="003442E0" w:rsidRPr="003442E0" w:rsidRDefault="003442E0" w:rsidP="003442E0">
      <w:pPr>
        <w:pStyle w:val="Recuodecorpodetexto22"/>
        <w:tabs>
          <w:tab w:val="left" w:pos="0"/>
        </w:tabs>
        <w:rPr>
          <w:rFonts w:ascii="Arial" w:hAnsi="Arial" w:cs="Arial"/>
          <w:sz w:val="20"/>
        </w:rPr>
      </w:pPr>
    </w:p>
    <w:p w:rsidR="003442E0" w:rsidRPr="003442E0" w:rsidRDefault="003442E0" w:rsidP="003442E0">
      <w:pPr>
        <w:pStyle w:val="Recuodecorpodetexto22"/>
        <w:tabs>
          <w:tab w:val="left" w:pos="0"/>
        </w:tabs>
        <w:rPr>
          <w:rFonts w:ascii="Arial" w:hAnsi="Arial" w:cs="Arial"/>
          <w:sz w:val="20"/>
        </w:rPr>
      </w:pPr>
    </w:p>
    <w:p w:rsidR="003442E0" w:rsidRPr="003442E0" w:rsidRDefault="003442E0" w:rsidP="003442E0">
      <w:pPr>
        <w:pStyle w:val="Ttulo1"/>
        <w:tabs>
          <w:tab w:val="left" w:pos="0"/>
          <w:tab w:val="left" w:pos="1134"/>
        </w:tabs>
        <w:jc w:val="both"/>
        <w:rPr>
          <w:rFonts w:cs="Arial"/>
          <w:sz w:val="20"/>
        </w:rPr>
      </w:pPr>
      <w:r w:rsidRPr="003442E0">
        <w:rPr>
          <w:rFonts w:cs="Arial"/>
          <w:sz w:val="20"/>
        </w:rPr>
        <w:t>CLÁUSULA NONA - CONDIÇÕES GERAIS</w:t>
      </w:r>
    </w:p>
    <w:p w:rsidR="003442E0" w:rsidRPr="003442E0" w:rsidRDefault="003442E0" w:rsidP="003442E0">
      <w:pPr>
        <w:pStyle w:val="Ttulo"/>
        <w:jc w:val="both"/>
        <w:rPr>
          <w:rFonts w:ascii="Arial" w:hAnsi="Arial" w:cs="Arial"/>
          <w:b w:val="0"/>
          <w:sz w:val="20"/>
        </w:rPr>
      </w:pPr>
    </w:p>
    <w:p w:rsidR="003442E0" w:rsidRPr="002C0FCB" w:rsidRDefault="003442E0" w:rsidP="002C0FCB">
      <w:pPr>
        <w:widowControl w:val="0"/>
        <w:numPr>
          <w:ilvl w:val="1"/>
          <w:numId w:val="21"/>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3442E0" w:rsidRPr="002C0FCB" w:rsidRDefault="003442E0" w:rsidP="002C0FCB">
      <w:pPr>
        <w:widowControl w:val="0"/>
        <w:numPr>
          <w:ilvl w:val="1"/>
          <w:numId w:val="21"/>
        </w:numPr>
        <w:suppressAutoHyphens/>
        <w:spacing w:after="0" w:line="240" w:lineRule="auto"/>
        <w:ind w:left="426" w:hanging="426"/>
        <w:jc w:val="both"/>
        <w:rPr>
          <w:rFonts w:ascii="Arial" w:hAnsi="Arial" w:cs="Arial"/>
          <w:sz w:val="20"/>
          <w:szCs w:val="20"/>
        </w:rPr>
      </w:pPr>
      <w:r w:rsidRPr="003442E0">
        <w:rPr>
          <w:rFonts w:ascii="Arial" w:hAnsi="Arial" w:cs="Arial"/>
          <w:sz w:val="20"/>
          <w:szCs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3442E0" w:rsidRPr="002C0FCB" w:rsidRDefault="003442E0" w:rsidP="002C0FCB">
      <w:pPr>
        <w:pStyle w:val="Ttulo"/>
        <w:numPr>
          <w:ilvl w:val="1"/>
          <w:numId w:val="21"/>
        </w:numPr>
        <w:ind w:left="426" w:hanging="426"/>
        <w:jc w:val="both"/>
        <w:rPr>
          <w:rFonts w:ascii="Arial" w:hAnsi="Arial" w:cs="Arial"/>
          <w:b w:val="0"/>
          <w:sz w:val="20"/>
        </w:rPr>
      </w:pPr>
      <w:r w:rsidRPr="003442E0">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3442E0" w:rsidRPr="002C0FCB" w:rsidRDefault="003442E0" w:rsidP="002C0FCB">
      <w:pPr>
        <w:pStyle w:val="Ttulo"/>
        <w:numPr>
          <w:ilvl w:val="1"/>
          <w:numId w:val="21"/>
        </w:numPr>
        <w:ind w:left="426" w:hanging="426"/>
        <w:jc w:val="both"/>
        <w:rPr>
          <w:rFonts w:ascii="Arial" w:hAnsi="Arial" w:cs="Arial"/>
          <w:b w:val="0"/>
          <w:sz w:val="20"/>
        </w:rPr>
      </w:pPr>
      <w:r w:rsidRPr="003442E0">
        <w:rPr>
          <w:rFonts w:ascii="Arial" w:hAnsi="Arial" w:cs="Arial"/>
          <w:b w:val="0"/>
          <w:sz w:val="20"/>
        </w:rPr>
        <w:t>A declaração de nulidade deste instrumento opera retroativamente impedindo os efeitos jurídicos que ele, ordinariamente, deveria produzir, além de desconstituir os já produzidos.</w:t>
      </w:r>
    </w:p>
    <w:p w:rsidR="003442E0" w:rsidRPr="003442E0" w:rsidRDefault="003442E0" w:rsidP="003442E0">
      <w:pPr>
        <w:pStyle w:val="Ttulo"/>
        <w:numPr>
          <w:ilvl w:val="1"/>
          <w:numId w:val="21"/>
        </w:numPr>
        <w:ind w:left="426" w:hanging="426"/>
        <w:jc w:val="both"/>
        <w:rPr>
          <w:rFonts w:ascii="Arial" w:hAnsi="Arial" w:cs="Arial"/>
          <w:b w:val="0"/>
          <w:sz w:val="20"/>
        </w:rPr>
      </w:pPr>
      <w:r w:rsidRPr="003442E0">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3442E0" w:rsidRPr="003442E0" w:rsidRDefault="003442E0" w:rsidP="003442E0">
      <w:pPr>
        <w:tabs>
          <w:tab w:val="left" w:pos="1134"/>
        </w:tabs>
        <w:jc w:val="both"/>
        <w:rPr>
          <w:rFonts w:ascii="Arial" w:hAnsi="Arial" w:cs="Arial"/>
          <w:sz w:val="20"/>
          <w:szCs w:val="20"/>
        </w:rPr>
      </w:pPr>
    </w:p>
    <w:p w:rsidR="003442E0" w:rsidRPr="003442E0" w:rsidRDefault="003442E0" w:rsidP="003442E0">
      <w:pPr>
        <w:pStyle w:val="Corpodetexto21"/>
        <w:tabs>
          <w:tab w:val="left" w:pos="0"/>
        </w:tabs>
        <w:rPr>
          <w:b/>
          <w:bCs/>
          <w:sz w:val="20"/>
          <w:szCs w:val="20"/>
        </w:rPr>
      </w:pPr>
      <w:r w:rsidRPr="003442E0">
        <w:rPr>
          <w:b/>
          <w:bCs/>
          <w:sz w:val="20"/>
          <w:szCs w:val="20"/>
        </w:rPr>
        <w:t>CLÁUSULA DÉCIMA - DO FORO</w:t>
      </w:r>
    </w:p>
    <w:p w:rsidR="003442E0" w:rsidRPr="003442E0" w:rsidRDefault="003442E0" w:rsidP="003442E0">
      <w:pPr>
        <w:pStyle w:val="Corpodetexto21"/>
        <w:tabs>
          <w:tab w:val="left" w:pos="0"/>
        </w:tabs>
        <w:rPr>
          <w:b/>
          <w:sz w:val="20"/>
          <w:szCs w:val="20"/>
        </w:rPr>
      </w:pPr>
      <w:r w:rsidRPr="003442E0">
        <w:rPr>
          <w:b/>
          <w:sz w:val="20"/>
          <w:szCs w:val="20"/>
        </w:rPr>
        <w:lastRenderedPageBreak/>
        <w:tab/>
      </w:r>
    </w:p>
    <w:p w:rsidR="003442E0" w:rsidRPr="001E5844" w:rsidRDefault="003442E0" w:rsidP="001E5844">
      <w:pPr>
        <w:pStyle w:val="Corpodetexto21"/>
        <w:numPr>
          <w:ilvl w:val="1"/>
          <w:numId w:val="22"/>
        </w:numPr>
        <w:tabs>
          <w:tab w:val="left" w:pos="567"/>
        </w:tabs>
        <w:ind w:left="567" w:hanging="567"/>
        <w:rPr>
          <w:sz w:val="20"/>
          <w:szCs w:val="20"/>
        </w:rPr>
      </w:pPr>
      <w:r w:rsidRPr="003442E0">
        <w:rPr>
          <w:sz w:val="20"/>
          <w:szCs w:val="20"/>
        </w:rPr>
        <w:t xml:space="preserve">Fica eleito o foro da cidade de </w:t>
      </w:r>
      <w:proofErr w:type="spellStart"/>
      <w:r w:rsidRPr="003442E0">
        <w:rPr>
          <w:sz w:val="20"/>
          <w:szCs w:val="20"/>
        </w:rPr>
        <w:t>Joaçaba</w:t>
      </w:r>
      <w:proofErr w:type="spellEnd"/>
      <w:r w:rsidRPr="003442E0">
        <w:rPr>
          <w:sz w:val="20"/>
          <w:szCs w:val="20"/>
        </w:rPr>
        <w:t xml:space="preserve"> (SC) para dirimir questões oriundas deste instrumento, renunciando as partes, a qualquer outro que lhes possa ser mais favorável.</w:t>
      </w:r>
      <w:bookmarkStart w:id="0" w:name="_GoBack"/>
      <w:bookmarkEnd w:id="0"/>
    </w:p>
    <w:p w:rsidR="003442E0" w:rsidRPr="003442E0" w:rsidRDefault="003442E0" w:rsidP="003442E0">
      <w:pPr>
        <w:pStyle w:val="Corpodetexto21"/>
        <w:tabs>
          <w:tab w:val="left" w:pos="0"/>
        </w:tabs>
        <w:rPr>
          <w:sz w:val="20"/>
          <w:szCs w:val="20"/>
        </w:rPr>
      </w:pPr>
    </w:p>
    <w:p w:rsidR="003442E0" w:rsidRPr="003442E0" w:rsidRDefault="003442E0" w:rsidP="003442E0">
      <w:pPr>
        <w:pStyle w:val="Corpodetexto21"/>
        <w:tabs>
          <w:tab w:val="left" w:pos="0"/>
        </w:tabs>
        <w:rPr>
          <w:sz w:val="20"/>
          <w:szCs w:val="20"/>
        </w:rPr>
      </w:pPr>
      <w:r w:rsidRPr="003442E0">
        <w:rPr>
          <w:sz w:val="20"/>
          <w:szCs w:val="20"/>
        </w:rPr>
        <w:t>E, por estarem acordes, firmam o presente instrumento, juntamente com as testemunhas, em 04 (quatro) vias de igual teor, para todos os efeitos de direito.</w:t>
      </w:r>
    </w:p>
    <w:p w:rsidR="003442E0" w:rsidRPr="003442E0" w:rsidRDefault="003442E0" w:rsidP="003442E0">
      <w:pPr>
        <w:pStyle w:val="Corpodetexto21"/>
        <w:tabs>
          <w:tab w:val="left" w:pos="0"/>
        </w:tabs>
        <w:rPr>
          <w:sz w:val="20"/>
          <w:szCs w:val="20"/>
        </w:rPr>
      </w:pPr>
    </w:p>
    <w:p w:rsidR="003442E0" w:rsidRPr="003442E0" w:rsidRDefault="002C0FCB" w:rsidP="003442E0">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  16 de maio</w:t>
      </w:r>
      <w:r w:rsidR="003442E0" w:rsidRPr="003442E0">
        <w:rPr>
          <w:rFonts w:ascii="Arial" w:hAnsi="Arial" w:cs="Arial"/>
          <w:sz w:val="20"/>
          <w:szCs w:val="20"/>
        </w:rPr>
        <w:t xml:space="preserve"> de 2017.</w:t>
      </w:r>
    </w:p>
    <w:p w:rsidR="003442E0" w:rsidRPr="003442E0" w:rsidRDefault="003442E0" w:rsidP="003442E0">
      <w:pPr>
        <w:tabs>
          <w:tab w:val="left" w:pos="1134"/>
        </w:tabs>
        <w:jc w:val="center"/>
        <w:rPr>
          <w:rFonts w:ascii="Arial" w:hAnsi="Arial" w:cs="Arial"/>
          <w:sz w:val="20"/>
          <w:szCs w:val="20"/>
        </w:rPr>
      </w:pPr>
    </w:p>
    <w:p w:rsidR="003442E0" w:rsidRPr="003442E0" w:rsidRDefault="003442E0" w:rsidP="003442E0">
      <w:pPr>
        <w:tabs>
          <w:tab w:val="left" w:pos="1134"/>
        </w:tabs>
        <w:jc w:val="center"/>
        <w:rPr>
          <w:rFonts w:ascii="Arial" w:hAnsi="Arial" w:cs="Arial"/>
          <w:sz w:val="20"/>
          <w:szCs w:val="20"/>
        </w:rPr>
      </w:pP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MUNICÍPIO DE JOAÇABA</w:t>
      </w: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SECRETARIA MUNICIPAL DE ASSISTÊNCIA SOCIAL</w:t>
      </w:r>
    </w:p>
    <w:p w:rsidR="003442E0" w:rsidRPr="003442E0" w:rsidRDefault="003442E0" w:rsidP="003442E0">
      <w:pPr>
        <w:tabs>
          <w:tab w:val="left" w:pos="1134"/>
        </w:tabs>
        <w:jc w:val="center"/>
        <w:rPr>
          <w:rFonts w:ascii="Arial" w:hAnsi="Arial" w:cs="Arial"/>
          <w:sz w:val="20"/>
          <w:szCs w:val="20"/>
        </w:rPr>
      </w:pPr>
      <w:r w:rsidRPr="003442E0">
        <w:rPr>
          <w:rFonts w:ascii="Arial" w:hAnsi="Arial" w:cs="Arial"/>
          <w:sz w:val="20"/>
          <w:szCs w:val="20"/>
        </w:rPr>
        <w:t>JUCELINO FERRAZ – Secretário</w:t>
      </w:r>
    </w:p>
    <w:p w:rsidR="003442E0" w:rsidRPr="003442E0" w:rsidRDefault="003442E0" w:rsidP="003442E0">
      <w:pPr>
        <w:tabs>
          <w:tab w:val="left" w:pos="1134"/>
        </w:tabs>
        <w:jc w:val="center"/>
        <w:rPr>
          <w:rFonts w:ascii="Arial" w:hAnsi="Arial" w:cs="Arial"/>
          <w:sz w:val="20"/>
          <w:szCs w:val="20"/>
        </w:rPr>
      </w:pPr>
    </w:p>
    <w:p w:rsidR="003442E0" w:rsidRPr="003442E0" w:rsidRDefault="0053772D" w:rsidP="0053772D">
      <w:pPr>
        <w:tabs>
          <w:tab w:val="left" w:pos="1134"/>
        </w:tabs>
        <w:rPr>
          <w:rFonts w:ascii="Arial" w:hAnsi="Arial" w:cs="Arial"/>
          <w:sz w:val="20"/>
          <w:szCs w:val="20"/>
        </w:rPr>
      </w:pPr>
      <w:r>
        <w:rPr>
          <w:rFonts w:ascii="Arial" w:hAnsi="Arial" w:cs="Arial"/>
          <w:sz w:val="20"/>
          <w:szCs w:val="20"/>
        </w:rPr>
        <w:t xml:space="preserve">                                                                      SUPER DELAZERI LTDA-ME</w:t>
      </w:r>
    </w:p>
    <w:p w:rsidR="003442E0" w:rsidRPr="003442E0" w:rsidRDefault="0053772D" w:rsidP="003442E0">
      <w:pPr>
        <w:tabs>
          <w:tab w:val="left" w:pos="1134"/>
        </w:tabs>
        <w:jc w:val="center"/>
        <w:rPr>
          <w:rFonts w:ascii="Arial" w:hAnsi="Arial" w:cs="Arial"/>
          <w:sz w:val="20"/>
          <w:szCs w:val="20"/>
        </w:rPr>
      </w:pPr>
      <w:r>
        <w:rPr>
          <w:rFonts w:ascii="Arial" w:hAnsi="Arial" w:cs="Arial"/>
          <w:sz w:val="20"/>
          <w:szCs w:val="20"/>
        </w:rPr>
        <w:t>ANDREA CRISTIANE GRAMAZIO DELAZARI</w:t>
      </w:r>
    </w:p>
    <w:p w:rsidR="003442E0" w:rsidRPr="003442E0" w:rsidRDefault="003442E0" w:rsidP="003442E0">
      <w:pPr>
        <w:tabs>
          <w:tab w:val="left" w:pos="1134"/>
        </w:tabs>
        <w:rPr>
          <w:rFonts w:ascii="Arial" w:hAnsi="Arial" w:cs="Arial"/>
          <w:sz w:val="20"/>
          <w:szCs w:val="20"/>
        </w:rPr>
      </w:pPr>
    </w:p>
    <w:p w:rsidR="003442E0" w:rsidRPr="003442E0" w:rsidRDefault="003442E0" w:rsidP="003442E0">
      <w:pPr>
        <w:tabs>
          <w:tab w:val="left" w:pos="1134"/>
        </w:tabs>
        <w:rPr>
          <w:rFonts w:ascii="Arial" w:hAnsi="Arial" w:cs="Arial"/>
          <w:sz w:val="20"/>
          <w:szCs w:val="20"/>
        </w:rPr>
      </w:pPr>
      <w:r w:rsidRPr="003442E0">
        <w:rPr>
          <w:rFonts w:ascii="Arial" w:hAnsi="Arial" w:cs="Arial"/>
          <w:sz w:val="20"/>
          <w:szCs w:val="20"/>
        </w:rPr>
        <w:t>Testemunhas:</w:t>
      </w:r>
    </w:p>
    <w:p w:rsidR="003442E0" w:rsidRPr="003442E0" w:rsidRDefault="003442E0" w:rsidP="003442E0">
      <w:pPr>
        <w:tabs>
          <w:tab w:val="left" w:pos="1134"/>
        </w:tabs>
        <w:rPr>
          <w:rFonts w:ascii="Arial" w:hAnsi="Arial" w:cs="Arial"/>
          <w:sz w:val="20"/>
          <w:szCs w:val="20"/>
        </w:rPr>
      </w:pPr>
    </w:p>
    <w:p w:rsidR="003442E0" w:rsidRPr="003442E0" w:rsidRDefault="003442E0" w:rsidP="003442E0">
      <w:pPr>
        <w:tabs>
          <w:tab w:val="left" w:pos="1134"/>
        </w:tabs>
        <w:rPr>
          <w:rFonts w:ascii="Arial" w:hAnsi="Arial" w:cs="Arial"/>
          <w:sz w:val="20"/>
          <w:szCs w:val="20"/>
        </w:rPr>
      </w:pPr>
    </w:p>
    <w:p w:rsidR="003442E0" w:rsidRPr="003442E0" w:rsidRDefault="003442E0" w:rsidP="003442E0">
      <w:pPr>
        <w:numPr>
          <w:ilvl w:val="0"/>
          <w:numId w:val="17"/>
        </w:numPr>
        <w:tabs>
          <w:tab w:val="left" w:pos="284"/>
        </w:tabs>
        <w:suppressAutoHyphens/>
        <w:spacing w:after="0" w:line="240" w:lineRule="auto"/>
        <w:ind w:left="284" w:hanging="284"/>
        <w:rPr>
          <w:rFonts w:ascii="Arial" w:hAnsi="Arial" w:cs="Arial"/>
          <w:sz w:val="20"/>
          <w:szCs w:val="20"/>
        </w:rPr>
      </w:pPr>
      <w:r w:rsidRPr="003442E0">
        <w:rPr>
          <w:rFonts w:ascii="Arial" w:hAnsi="Arial" w:cs="Arial"/>
          <w:sz w:val="20"/>
          <w:szCs w:val="20"/>
        </w:rPr>
        <w:t>______________________</w:t>
      </w:r>
    </w:p>
    <w:p w:rsidR="003442E0" w:rsidRPr="003442E0" w:rsidRDefault="003442E0" w:rsidP="003442E0">
      <w:pPr>
        <w:tabs>
          <w:tab w:val="left" w:pos="284"/>
        </w:tabs>
        <w:ind w:left="284" w:hanging="284"/>
        <w:rPr>
          <w:rFonts w:ascii="Arial" w:hAnsi="Arial" w:cs="Arial"/>
          <w:sz w:val="20"/>
          <w:szCs w:val="20"/>
        </w:rPr>
      </w:pPr>
    </w:p>
    <w:p w:rsidR="003442E0" w:rsidRPr="003442E0" w:rsidRDefault="003442E0" w:rsidP="003442E0">
      <w:pPr>
        <w:tabs>
          <w:tab w:val="left" w:pos="284"/>
        </w:tabs>
        <w:ind w:left="284" w:hanging="284"/>
        <w:rPr>
          <w:rFonts w:ascii="Arial" w:hAnsi="Arial" w:cs="Arial"/>
          <w:sz w:val="20"/>
          <w:szCs w:val="20"/>
        </w:rPr>
      </w:pPr>
    </w:p>
    <w:p w:rsidR="003442E0" w:rsidRPr="003442E0" w:rsidRDefault="003442E0" w:rsidP="003442E0">
      <w:pPr>
        <w:numPr>
          <w:ilvl w:val="0"/>
          <w:numId w:val="17"/>
        </w:numPr>
        <w:tabs>
          <w:tab w:val="left" w:pos="284"/>
        </w:tabs>
        <w:suppressAutoHyphens/>
        <w:spacing w:after="0" w:line="240" w:lineRule="auto"/>
        <w:ind w:left="284" w:hanging="284"/>
        <w:jc w:val="both"/>
        <w:rPr>
          <w:rFonts w:ascii="Arial" w:hAnsi="Arial" w:cs="Arial"/>
          <w:b/>
          <w:sz w:val="20"/>
          <w:szCs w:val="20"/>
        </w:rPr>
      </w:pPr>
      <w:r w:rsidRPr="003442E0">
        <w:rPr>
          <w:rFonts w:ascii="Arial" w:hAnsi="Arial" w:cs="Arial"/>
          <w:sz w:val="20"/>
          <w:szCs w:val="20"/>
        </w:rPr>
        <w:t>______________________</w:t>
      </w:r>
    </w:p>
    <w:p w:rsidR="003442E0" w:rsidRPr="002A37F9" w:rsidRDefault="003442E0" w:rsidP="003442E0">
      <w:pPr>
        <w:pStyle w:val="Ttulo3"/>
        <w:tabs>
          <w:tab w:val="clear" w:pos="0"/>
        </w:tabs>
        <w:ind w:left="870"/>
        <w:jc w:val="left"/>
      </w:pPr>
    </w:p>
    <w:p w:rsidR="00187C8A" w:rsidRDefault="00187C8A"/>
    <w:sectPr w:rsidR="00187C8A" w:rsidSect="00BB230E">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30E" w:rsidRDefault="00BB230E" w:rsidP="00187C8A">
      <w:pPr>
        <w:spacing w:after="0" w:line="240" w:lineRule="auto"/>
      </w:pPr>
      <w:r>
        <w:separator/>
      </w:r>
    </w:p>
  </w:endnote>
  <w:endnote w:type="continuationSeparator" w:id="1">
    <w:p w:rsidR="00BB230E" w:rsidRDefault="00BB230E" w:rsidP="00187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0E" w:rsidRDefault="001021F7">
    <w:pPr>
      <w:pStyle w:val="Rodap"/>
      <w:ind w:right="360"/>
    </w:pPr>
    <w:r>
      <w:rPr>
        <w:noProof/>
        <w:lang w:eastAsia="pt-BR"/>
      </w:rPr>
      <w:pict>
        <v:shapetype id="_x0000_t202" coordsize="21600,21600" o:spt="202" path="m,l,21600r21600,l21600,xe">
          <v:stroke joinstyle="miter"/>
          <v:path gradientshapeok="t" o:connecttype="rect"/>
        </v:shapetype>
        <v:shape id="Text Box 1" o:spid="_x0000_s1025" type="#_x0000_t202" style="position:absolute;margin-left:476.75pt;margin-top:.05pt;width:18.8pt;height:12.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ibhw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" stroked="f">
          <v:fill opacity="0"/>
          <v:textbox inset="0,0,0,0">
            <w:txbxContent>
              <w:p w:rsidR="00BB230E" w:rsidRDefault="001021F7">
                <w:pPr>
                  <w:pStyle w:val="Rodap"/>
                </w:pPr>
                <w:r>
                  <w:rPr>
                    <w:rStyle w:val="Nmerodepgina"/>
                  </w:rPr>
                  <w:fldChar w:fldCharType="begin"/>
                </w:r>
                <w:r w:rsidR="00BB230E">
                  <w:rPr>
                    <w:rStyle w:val="Nmerodepgina"/>
                  </w:rPr>
                  <w:instrText xml:space="preserve"> PAGE </w:instrText>
                </w:r>
                <w:r>
                  <w:rPr>
                    <w:rStyle w:val="Nmerodepgina"/>
                  </w:rPr>
                  <w:fldChar w:fldCharType="separate"/>
                </w:r>
                <w:r w:rsidR="00740B7D">
                  <w:rPr>
                    <w:rStyle w:val="Nmerodepgina"/>
                    <w:noProof/>
                  </w:rPr>
                  <w:t>1</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30E" w:rsidRDefault="00BB230E" w:rsidP="00187C8A">
      <w:pPr>
        <w:spacing w:after="0" w:line="240" w:lineRule="auto"/>
      </w:pPr>
      <w:r>
        <w:separator/>
      </w:r>
    </w:p>
  </w:footnote>
  <w:footnote w:type="continuationSeparator" w:id="1">
    <w:p w:rsidR="00BB230E" w:rsidRDefault="00BB230E" w:rsidP="00187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0E" w:rsidRPr="000540AF" w:rsidRDefault="00BB230E" w:rsidP="00BB230E">
    <w:pPr>
      <w:ind w:left="993"/>
      <w:rPr>
        <w:sz w:val="20"/>
      </w:rPr>
    </w:pPr>
    <w:r>
      <w:rPr>
        <w:noProof/>
      </w:rPr>
      <w:drawing>
        <wp:anchor distT="0" distB="0" distL="0" distR="114935" simplePos="0" relativeHeight="251661312" behindDoc="0" locked="0" layoutInCell="1" allowOverlap="1">
          <wp:simplePos x="0" y="0"/>
          <wp:positionH relativeFrom="column">
            <wp:posOffset>-140335</wp:posOffset>
          </wp:positionH>
          <wp:positionV relativeFrom="paragraph">
            <wp:posOffset>-152400</wp:posOffset>
          </wp:positionV>
          <wp:extent cx="627380" cy="790575"/>
          <wp:effectExtent l="0" t="0" r="1270" b="9525"/>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380" cy="790575"/>
                  </a:xfrm>
                  <a:prstGeom prst="rect">
                    <a:avLst/>
                  </a:prstGeom>
                  <a:solidFill>
                    <a:srgbClr val="FFFFFF"/>
                  </a:solidFill>
                  <a:ln>
                    <a:noFill/>
                  </a:ln>
                </pic:spPr>
              </pic:pic>
            </a:graphicData>
          </a:graphic>
        </wp:anchor>
      </w:drawing>
    </w:r>
    <w:r w:rsidRPr="000540AF">
      <w:rPr>
        <w:sz w:val="20"/>
      </w:rPr>
      <w:t>ESTADO DE SANTA CATARINA</w:t>
    </w:r>
  </w:p>
  <w:p w:rsidR="00BB230E" w:rsidRDefault="00BB230E" w:rsidP="00BB230E">
    <w:pPr>
      <w:ind w:left="993"/>
      <w:rPr>
        <w:b/>
        <w:sz w:val="20"/>
      </w:rPr>
    </w:pPr>
    <w:r w:rsidRPr="000540AF">
      <w:rPr>
        <w:sz w:val="20"/>
      </w:rPr>
      <w:t>MUNICÍPIO DE JOAÇABA</w:t>
    </w:r>
  </w:p>
  <w:p w:rsidR="00BB230E" w:rsidRDefault="00BB230E" w:rsidP="00BB230E">
    <w:pPr>
      <w:ind w:left="993"/>
      <w:rPr>
        <w:b/>
        <w:sz w:val="20"/>
      </w:rPr>
    </w:pPr>
    <w:r>
      <w:rPr>
        <w:b/>
        <w:sz w:val="20"/>
      </w:rPr>
      <w:t>Secretaria Municipal de Assistência Social</w:t>
    </w:r>
  </w:p>
  <w:p w:rsidR="00BB230E" w:rsidRDefault="00BB230E" w:rsidP="00BB230E">
    <w:pPr>
      <w:ind w:left="993"/>
      <w:rPr>
        <w:sz w:val="20"/>
      </w:rPr>
    </w:pPr>
  </w:p>
  <w:p w:rsidR="00BB230E" w:rsidRPr="000F6032" w:rsidRDefault="00BB230E" w:rsidP="00BB230E">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6"/>
  </w:num>
  <w:num w:numId="10">
    <w:abstractNumId w:val="21"/>
  </w:num>
  <w:num w:numId="11">
    <w:abstractNumId w:val="11"/>
  </w:num>
  <w:num w:numId="12">
    <w:abstractNumId w:val="8"/>
  </w:num>
  <w:num w:numId="13">
    <w:abstractNumId w:val="23"/>
  </w:num>
  <w:num w:numId="14">
    <w:abstractNumId w:val="19"/>
  </w:num>
  <w:num w:numId="15">
    <w:abstractNumId w:val="12"/>
  </w:num>
  <w:num w:numId="16">
    <w:abstractNumId w:val="14"/>
  </w:num>
  <w:num w:numId="17">
    <w:abstractNumId w:val="9"/>
  </w:num>
  <w:num w:numId="18">
    <w:abstractNumId w:val="18"/>
  </w:num>
  <w:num w:numId="19">
    <w:abstractNumId w:val="25"/>
  </w:num>
  <w:num w:numId="20">
    <w:abstractNumId w:val="27"/>
  </w:num>
  <w:num w:numId="21">
    <w:abstractNumId w:val="10"/>
  </w:num>
  <w:num w:numId="22">
    <w:abstractNumId w:val="16"/>
  </w:num>
  <w:num w:numId="23">
    <w:abstractNumId w:val="24"/>
  </w:num>
  <w:num w:numId="24">
    <w:abstractNumId w:val="7"/>
  </w:num>
  <w:num w:numId="25">
    <w:abstractNumId w:val="15"/>
  </w:num>
  <w:num w:numId="26">
    <w:abstractNumId w:val="28"/>
  </w:num>
  <w:num w:numId="27">
    <w:abstractNumId w:val="1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3442E0"/>
    <w:rsid w:val="001021F7"/>
    <w:rsid w:val="00187C8A"/>
    <w:rsid w:val="001E5844"/>
    <w:rsid w:val="00256FDD"/>
    <w:rsid w:val="002959B6"/>
    <w:rsid w:val="002C0FCB"/>
    <w:rsid w:val="003442E0"/>
    <w:rsid w:val="003B55AB"/>
    <w:rsid w:val="00413B0D"/>
    <w:rsid w:val="0042449B"/>
    <w:rsid w:val="004F7ACE"/>
    <w:rsid w:val="0053772D"/>
    <w:rsid w:val="005A6B6D"/>
    <w:rsid w:val="005D406B"/>
    <w:rsid w:val="00740B7D"/>
    <w:rsid w:val="008512FF"/>
    <w:rsid w:val="00851F6B"/>
    <w:rsid w:val="008A5A7B"/>
    <w:rsid w:val="0098572A"/>
    <w:rsid w:val="009B68D9"/>
    <w:rsid w:val="00A22975"/>
    <w:rsid w:val="00B720BF"/>
    <w:rsid w:val="00BB230E"/>
    <w:rsid w:val="00C21539"/>
    <w:rsid w:val="00DF1B08"/>
    <w:rsid w:val="00E6688E"/>
    <w:rsid w:val="00F81F0F"/>
    <w:rsid w:val="00F963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8A"/>
  </w:style>
  <w:style w:type="paragraph" w:styleId="Ttulo1">
    <w:name w:val="heading 1"/>
    <w:basedOn w:val="Normal"/>
    <w:next w:val="Normal"/>
    <w:link w:val="Ttulo1Char"/>
    <w:qFormat/>
    <w:rsid w:val="003442E0"/>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3442E0"/>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3442E0"/>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3442E0"/>
    <w:pPr>
      <w:keepNext/>
      <w:widowControl w:val="0"/>
      <w:tabs>
        <w:tab w:val="num" w:pos="0"/>
      </w:tabs>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3442E0"/>
    <w:pPr>
      <w:keepNext/>
      <w:tabs>
        <w:tab w:val="num" w:pos="0"/>
      </w:tabs>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3442E0"/>
    <w:pPr>
      <w:tabs>
        <w:tab w:val="num" w:pos="0"/>
      </w:tabs>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Captulo"/>
    <w:next w:val="Corpodetexto"/>
    <w:link w:val="Ttulo7Char"/>
    <w:qFormat/>
    <w:rsid w:val="003442E0"/>
    <w:pPr>
      <w:tabs>
        <w:tab w:val="num" w:pos="0"/>
      </w:tabs>
      <w:outlineLvl w:val="6"/>
    </w:pPr>
    <w:rPr>
      <w:b/>
      <w:sz w:val="21"/>
      <w:szCs w:val="21"/>
    </w:rPr>
  </w:style>
  <w:style w:type="paragraph" w:styleId="Ttulo8">
    <w:name w:val="heading 8"/>
    <w:basedOn w:val="Normal"/>
    <w:next w:val="Normal"/>
    <w:link w:val="Ttulo8Char"/>
    <w:qFormat/>
    <w:rsid w:val="003442E0"/>
    <w:pPr>
      <w:keepNext/>
      <w:suppressAutoHyphens/>
      <w:spacing w:after="0" w:line="240" w:lineRule="auto"/>
      <w:jc w:val="center"/>
      <w:outlineLvl w:val="7"/>
    </w:pPr>
    <w:rPr>
      <w:rFonts w:ascii="Arial" w:eastAsia="Times New Roman" w:hAnsi="Arial" w:cs="Times New Roman"/>
      <w:b/>
      <w:sz w:val="20"/>
      <w:szCs w:val="20"/>
      <w:lang w:eastAsia="ar-SA"/>
    </w:rPr>
  </w:style>
  <w:style w:type="paragraph" w:styleId="Ttulo9">
    <w:name w:val="heading 9"/>
    <w:basedOn w:val="Normal"/>
    <w:next w:val="Normal"/>
    <w:link w:val="Ttulo9Char"/>
    <w:qFormat/>
    <w:rsid w:val="003442E0"/>
    <w:pPr>
      <w:keepNext/>
      <w:suppressAutoHyphens/>
      <w:snapToGrid w:val="0"/>
      <w:spacing w:after="0" w:line="240" w:lineRule="auto"/>
      <w:outlineLvl w:val="8"/>
    </w:pPr>
    <w:rPr>
      <w:rFonts w:ascii="Arial Narrow" w:eastAsia="Times New Roman" w:hAnsi="Arial Narrow" w:cs="Arial"/>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42E0"/>
    <w:rPr>
      <w:rFonts w:ascii="Arial" w:eastAsia="Times New Roman" w:hAnsi="Arial" w:cs="Times New Roman"/>
      <w:b/>
      <w:sz w:val="24"/>
      <w:szCs w:val="20"/>
      <w:lang w:eastAsia="ar-SA"/>
    </w:rPr>
  </w:style>
  <w:style w:type="character" w:customStyle="1" w:styleId="Ttulo2Char">
    <w:name w:val="Título 2 Char"/>
    <w:basedOn w:val="Fontepargpadro"/>
    <w:link w:val="Ttulo2"/>
    <w:rsid w:val="003442E0"/>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3442E0"/>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3442E0"/>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3442E0"/>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3442E0"/>
    <w:rPr>
      <w:rFonts w:ascii="Times New Roman" w:eastAsia="Times New Roman" w:hAnsi="Times New Roman" w:cs="Times New Roman"/>
      <w:b/>
      <w:lang w:eastAsia="ar-SA"/>
    </w:rPr>
  </w:style>
  <w:style w:type="character" w:customStyle="1" w:styleId="Ttulo7Char">
    <w:name w:val="Título 7 Char"/>
    <w:basedOn w:val="Fontepargpadro"/>
    <w:link w:val="Ttulo7"/>
    <w:rsid w:val="003442E0"/>
    <w:rPr>
      <w:rFonts w:ascii="Arial" w:eastAsia="MS Mincho" w:hAnsi="Arial" w:cs="Tahoma"/>
      <w:b/>
      <w:bCs/>
      <w:sz w:val="21"/>
      <w:szCs w:val="21"/>
      <w:lang w:eastAsia="ar-SA"/>
    </w:rPr>
  </w:style>
  <w:style w:type="character" w:customStyle="1" w:styleId="Ttulo8Char">
    <w:name w:val="Título 8 Char"/>
    <w:basedOn w:val="Fontepargpadro"/>
    <w:link w:val="Ttulo8"/>
    <w:rsid w:val="003442E0"/>
    <w:rPr>
      <w:rFonts w:ascii="Arial" w:eastAsia="Times New Roman" w:hAnsi="Arial" w:cs="Times New Roman"/>
      <w:b/>
      <w:sz w:val="20"/>
      <w:szCs w:val="20"/>
      <w:lang w:eastAsia="ar-SA"/>
    </w:rPr>
  </w:style>
  <w:style w:type="character" w:customStyle="1" w:styleId="Ttulo9Char">
    <w:name w:val="Título 9 Char"/>
    <w:basedOn w:val="Fontepargpadro"/>
    <w:link w:val="Ttulo9"/>
    <w:rsid w:val="003442E0"/>
    <w:rPr>
      <w:rFonts w:ascii="Arial Narrow" w:eastAsia="Times New Roman" w:hAnsi="Arial Narrow" w:cs="Arial"/>
      <w:b/>
      <w:sz w:val="20"/>
      <w:szCs w:val="20"/>
      <w:lang w:eastAsia="ar-SA"/>
    </w:rPr>
  </w:style>
  <w:style w:type="character" w:customStyle="1" w:styleId="WW8Num5z2">
    <w:name w:val="WW8Num5z2"/>
    <w:rsid w:val="003442E0"/>
    <w:rPr>
      <w:b w:val="0"/>
      <w:i w:val="0"/>
    </w:rPr>
  </w:style>
  <w:style w:type="character" w:customStyle="1" w:styleId="WW8Num6z1">
    <w:name w:val="WW8Num6z1"/>
    <w:rsid w:val="003442E0"/>
    <w:rPr>
      <w:b w:val="0"/>
    </w:rPr>
  </w:style>
  <w:style w:type="character" w:customStyle="1" w:styleId="WW8Num10z0">
    <w:name w:val="WW8Num10z0"/>
    <w:rsid w:val="003442E0"/>
    <w:rPr>
      <w:rFonts w:ascii="Wingdings" w:hAnsi="Wingdings"/>
    </w:rPr>
  </w:style>
  <w:style w:type="character" w:customStyle="1" w:styleId="WW8Num11z1">
    <w:name w:val="WW8Num11z1"/>
    <w:rsid w:val="003442E0"/>
    <w:rPr>
      <w:rFonts w:ascii="Courier New" w:hAnsi="Courier New" w:cs="Courier New"/>
    </w:rPr>
  </w:style>
  <w:style w:type="character" w:customStyle="1" w:styleId="WW8Num11z2">
    <w:name w:val="WW8Num11z2"/>
    <w:rsid w:val="003442E0"/>
    <w:rPr>
      <w:b w:val="0"/>
      <w:i w:val="0"/>
    </w:rPr>
  </w:style>
  <w:style w:type="character" w:customStyle="1" w:styleId="WW8Num16z0">
    <w:name w:val="WW8Num16z0"/>
    <w:rsid w:val="003442E0"/>
    <w:rPr>
      <w:b/>
    </w:rPr>
  </w:style>
  <w:style w:type="character" w:customStyle="1" w:styleId="WW8Num16z2">
    <w:name w:val="WW8Num16z2"/>
    <w:rsid w:val="003442E0"/>
    <w:rPr>
      <w:b w:val="0"/>
    </w:rPr>
  </w:style>
  <w:style w:type="character" w:customStyle="1" w:styleId="WW8Num18z0">
    <w:name w:val="WW8Num18z0"/>
    <w:rsid w:val="003442E0"/>
    <w:rPr>
      <w:rFonts w:ascii="Symbol" w:hAnsi="Symbol"/>
    </w:rPr>
  </w:style>
  <w:style w:type="character" w:customStyle="1" w:styleId="WW8Num23z0">
    <w:name w:val="WW8Num23z0"/>
    <w:rsid w:val="003442E0"/>
    <w:rPr>
      <w:rFonts w:ascii="Wingdings" w:hAnsi="Wingdings"/>
    </w:rPr>
  </w:style>
  <w:style w:type="character" w:customStyle="1" w:styleId="Absatz-Standardschriftart">
    <w:name w:val="Absatz-Standardschriftart"/>
    <w:rsid w:val="003442E0"/>
  </w:style>
  <w:style w:type="character" w:customStyle="1" w:styleId="WW-Absatz-Standardschriftart">
    <w:name w:val="WW-Absatz-Standardschriftart"/>
    <w:rsid w:val="003442E0"/>
  </w:style>
  <w:style w:type="character" w:customStyle="1" w:styleId="WW8Num19z0">
    <w:name w:val="WW8Num19z0"/>
    <w:rsid w:val="003442E0"/>
    <w:rPr>
      <w:rFonts w:ascii="Symbol" w:hAnsi="Symbol"/>
    </w:rPr>
  </w:style>
  <w:style w:type="character" w:customStyle="1" w:styleId="WW8Num24z0">
    <w:name w:val="WW8Num24z0"/>
    <w:rsid w:val="003442E0"/>
    <w:rPr>
      <w:rFonts w:ascii="Wingdings" w:hAnsi="Wingdings"/>
    </w:rPr>
  </w:style>
  <w:style w:type="character" w:customStyle="1" w:styleId="WW-Absatz-Standardschriftart1">
    <w:name w:val="WW-Absatz-Standardschriftart1"/>
    <w:rsid w:val="003442E0"/>
  </w:style>
  <w:style w:type="character" w:customStyle="1" w:styleId="Fontepargpadro2">
    <w:name w:val="Fonte parág. padrão2"/>
    <w:rsid w:val="003442E0"/>
  </w:style>
  <w:style w:type="character" w:customStyle="1" w:styleId="WW8Num4z0">
    <w:name w:val="WW8Num4z0"/>
    <w:rsid w:val="003442E0"/>
    <w:rPr>
      <w:rFonts w:ascii="Wingdings" w:hAnsi="Wingdings"/>
    </w:rPr>
  </w:style>
  <w:style w:type="character" w:customStyle="1" w:styleId="WW8Num7z2">
    <w:name w:val="WW8Num7z2"/>
    <w:rsid w:val="003442E0"/>
    <w:rPr>
      <w:b w:val="0"/>
      <w:i w:val="0"/>
    </w:rPr>
  </w:style>
  <w:style w:type="character" w:customStyle="1" w:styleId="WW8Num15z1">
    <w:name w:val="WW8Num15z1"/>
    <w:rsid w:val="003442E0"/>
    <w:rPr>
      <w:rFonts w:ascii="Courier New" w:hAnsi="Courier New"/>
    </w:rPr>
  </w:style>
  <w:style w:type="character" w:customStyle="1" w:styleId="WW8Num16z1">
    <w:name w:val="WW8Num16z1"/>
    <w:rsid w:val="003442E0"/>
    <w:rPr>
      <w:b w:val="0"/>
    </w:rPr>
  </w:style>
  <w:style w:type="character" w:customStyle="1" w:styleId="WW8Num20z0">
    <w:name w:val="WW8Num20z0"/>
    <w:rsid w:val="003442E0"/>
    <w:rPr>
      <w:rFonts w:ascii="Wingdings" w:hAnsi="Wingdings"/>
    </w:rPr>
  </w:style>
  <w:style w:type="character" w:customStyle="1" w:styleId="WW8Num20z1">
    <w:name w:val="WW8Num20z1"/>
    <w:rsid w:val="003442E0"/>
    <w:rPr>
      <w:rFonts w:ascii="Courier New" w:hAnsi="Courier New" w:cs="Courier New"/>
    </w:rPr>
  </w:style>
  <w:style w:type="character" w:customStyle="1" w:styleId="WW8Num20z3">
    <w:name w:val="WW8Num20z3"/>
    <w:rsid w:val="003442E0"/>
    <w:rPr>
      <w:rFonts w:ascii="Symbol" w:hAnsi="Symbol"/>
    </w:rPr>
  </w:style>
  <w:style w:type="character" w:customStyle="1" w:styleId="WW8Num21z1">
    <w:name w:val="WW8Num21z1"/>
    <w:rsid w:val="003442E0"/>
    <w:rPr>
      <w:rFonts w:ascii="Courier New" w:hAnsi="Courier New" w:cs="Courier New"/>
    </w:rPr>
  </w:style>
  <w:style w:type="character" w:customStyle="1" w:styleId="WW8Num21z2">
    <w:name w:val="WW8Num21z2"/>
    <w:rsid w:val="003442E0"/>
    <w:rPr>
      <w:rFonts w:ascii="Times New Roman" w:hAnsi="Times New Roman"/>
    </w:rPr>
  </w:style>
  <w:style w:type="character" w:customStyle="1" w:styleId="WW8Num25z0">
    <w:name w:val="WW8Num25z0"/>
    <w:rsid w:val="003442E0"/>
    <w:rPr>
      <w:rFonts w:ascii="Arial" w:hAnsi="Arial"/>
      <w:b/>
      <w:color w:val="auto"/>
      <w:sz w:val="24"/>
    </w:rPr>
  </w:style>
  <w:style w:type="character" w:customStyle="1" w:styleId="WW8Num25z1">
    <w:name w:val="WW8Num25z1"/>
    <w:rsid w:val="003442E0"/>
    <w:rPr>
      <w:b w:val="0"/>
    </w:rPr>
  </w:style>
  <w:style w:type="character" w:customStyle="1" w:styleId="WW8Num26z0">
    <w:name w:val="WW8Num26z0"/>
    <w:rsid w:val="003442E0"/>
    <w:rPr>
      <w:sz w:val="24"/>
    </w:rPr>
  </w:style>
  <w:style w:type="character" w:customStyle="1" w:styleId="WW8Num31z0">
    <w:name w:val="WW8Num31z0"/>
    <w:rsid w:val="003442E0"/>
    <w:rPr>
      <w:b/>
    </w:rPr>
  </w:style>
  <w:style w:type="character" w:customStyle="1" w:styleId="WW8Num31z2">
    <w:name w:val="WW8Num31z2"/>
    <w:rsid w:val="003442E0"/>
    <w:rPr>
      <w:b w:val="0"/>
    </w:rPr>
  </w:style>
  <w:style w:type="character" w:customStyle="1" w:styleId="WW8Num36z0">
    <w:name w:val="WW8Num36z0"/>
    <w:rsid w:val="003442E0"/>
    <w:rPr>
      <w:rFonts w:ascii="Symbol" w:hAnsi="Symbol"/>
    </w:rPr>
  </w:style>
  <w:style w:type="character" w:customStyle="1" w:styleId="WW8Num36z1">
    <w:name w:val="WW8Num36z1"/>
    <w:rsid w:val="003442E0"/>
    <w:rPr>
      <w:rFonts w:ascii="Courier New" w:hAnsi="Courier New"/>
    </w:rPr>
  </w:style>
  <w:style w:type="character" w:customStyle="1" w:styleId="WW8Num36z2">
    <w:name w:val="WW8Num36z2"/>
    <w:rsid w:val="003442E0"/>
    <w:rPr>
      <w:rFonts w:ascii="Wingdings" w:hAnsi="Wingdings"/>
    </w:rPr>
  </w:style>
  <w:style w:type="character" w:customStyle="1" w:styleId="WW8Num41z2">
    <w:name w:val="WW8Num41z2"/>
    <w:rsid w:val="003442E0"/>
    <w:rPr>
      <w:b w:val="0"/>
      <w:i w:val="0"/>
    </w:rPr>
  </w:style>
  <w:style w:type="character" w:customStyle="1" w:styleId="WW8Num43z0">
    <w:name w:val="WW8Num43z0"/>
    <w:rsid w:val="003442E0"/>
    <w:rPr>
      <w:rFonts w:ascii="Wingdings" w:hAnsi="Wingdings"/>
    </w:rPr>
  </w:style>
  <w:style w:type="character" w:customStyle="1" w:styleId="WW8Num43z1">
    <w:name w:val="WW8Num43z1"/>
    <w:rsid w:val="003442E0"/>
    <w:rPr>
      <w:rFonts w:ascii="Courier New" w:hAnsi="Courier New" w:cs="Courier New"/>
    </w:rPr>
  </w:style>
  <w:style w:type="character" w:customStyle="1" w:styleId="WW8Num43z3">
    <w:name w:val="WW8Num43z3"/>
    <w:rsid w:val="003442E0"/>
    <w:rPr>
      <w:rFonts w:ascii="Symbol" w:hAnsi="Symbol"/>
    </w:rPr>
  </w:style>
  <w:style w:type="character" w:customStyle="1" w:styleId="WW8Num44z1">
    <w:name w:val="WW8Num44z1"/>
    <w:rsid w:val="003442E0"/>
    <w:rPr>
      <w:rFonts w:ascii="Times New Roman" w:eastAsia="Times New Roman" w:hAnsi="Times New Roman" w:cs="Times New Roman"/>
    </w:rPr>
  </w:style>
  <w:style w:type="character" w:customStyle="1" w:styleId="WW8Num45z0">
    <w:name w:val="WW8Num45z0"/>
    <w:rsid w:val="003442E0"/>
    <w:rPr>
      <w:i w:val="0"/>
      <w:u w:val="none"/>
    </w:rPr>
  </w:style>
  <w:style w:type="character" w:customStyle="1" w:styleId="Fontepargpadro1">
    <w:name w:val="Fonte parág. padrão1"/>
    <w:rsid w:val="003442E0"/>
  </w:style>
  <w:style w:type="character" w:customStyle="1" w:styleId="WW-Absatz-Standardschriftart11">
    <w:name w:val="WW-Absatz-Standardschriftart11"/>
    <w:rsid w:val="003442E0"/>
  </w:style>
  <w:style w:type="character" w:customStyle="1" w:styleId="WW-Absatz-Standardschriftart111">
    <w:name w:val="WW-Absatz-Standardschriftart111"/>
    <w:rsid w:val="003442E0"/>
  </w:style>
  <w:style w:type="character" w:customStyle="1" w:styleId="WW-Absatz-Standardschriftart1111">
    <w:name w:val="WW-Absatz-Standardschriftart1111"/>
    <w:rsid w:val="003442E0"/>
  </w:style>
  <w:style w:type="character" w:customStyle="1" w:styleId="WW-Absatz-Standardschriftart11111">
    <w:name w:val="WW-Absatz-Standardschriftart11111"/>
    <w:rsid w:val="003442E0"/>
  </w:style>
  <w:style w:type="character" w:customStyle="1" w:styleId="WW-Absatz-Standardschriftart111111">
    <w:name w:val="WW-Absatz-Standardschriftart111111"/>
    <w:rsid w:val="003442E0"/>
  </w:style>
  <w:style w:type="character" w:customStyle="1" w:styleId="WW-Absatz-Standardschriftart1111111">
    <w:name w:val="WW-Absatz-Standardschriftart1111111"/>
    <w:rsid w:val="003442E0"/>
  </w:style>
  <w:style w:type="character" w:customStyle="1" w:styleId="WW-Absatz-Standardschriftart11111111">
    <w:name w:val="WW-Absatz-Standardschriftart11111111"/>
    <w:rsid w:val="003442E0"/>
  </w:style>
  <w:style w:type="character" w:customStyle="1" w:styleId="WW-Absatz-Standardschriftart111111111">
    <w:name w:val="WW-Absatz-Standardschriftart111111111"/>
    <w:rsid w:val="003442E0"/>
  </w:style>
  <w:style w:type="character" w:customStyle="1" w:styleId="WW-Absatz-Standardschriftart1111111111">
    <w:name w:val="WW-Absatz-Standardschriftart1111111111"/>
    <w:rsid w:val="003442E0"/>
  </w:style>
  <w:style w:type="character" w:customStyle="1" w:styleId="WW8Num9z2">
    <w:name w:val="WW8Num9z2"/>
    <w:rsid w:val="003442E0"/>
    <w:rPr>
      <w:b w:val="0"/>
      <w:i w:val="0"/>
    </w:rPr>
  </w:style>
  <w:style w:type="character" w:customStyle="1" w:styleId="WW8Num11z0">
    <w:name w:val="WW8Num11z0"/>
    <w:rsid w:val="003442E0"/>
    <w:rPr>
      <w:sz w:val="20"/>
      <w:szCs w:val="20"/>
    </w:rPr>
  </w:style>
  <w:style w:type="character" w:customStyle="1" w:styleId="WW-Absatz-Standardschriftart11111111111">
    <w:name w:val="WW-Absatz-Standardschriftart11111111111"/>
    <w:rsid w:val="003442E0"/>
  </w:style>
  <w:style w:type="character" w:customStyle="1" w:styleId="WW-Absatz-Standardschriftart111111111111">
    <w:name w:val="WW-Absatz-Standardschriftart111111111111"/>
    <w:rsid w:val="003442E0"/>
  </w:style>
  <w:style w:type="character" w:customStyle="1" w:styleId="WW-Absatz-Standardschriftart1111111111111">
    <w:name w:val="WW-Absatz-Standardschriftart1111111111111"/>
    <w:rsid w:val="003442E0"/>
  </w:style>
  <w:style w:type="character" w:customStyle="1" w:styleId="WW-Absatz-Standardschriftart11111111111111">
    <w:name w:val="WW-Absatz-Standardschriftart11111111111111"/>
    <w:rsid w:val="003442E0"/>
  </w:style>
  <w:style w:type="character" w:customStyle="1" w:styleId="WW8Num13z0">
    <w:name w:val="WW8Num13z0"/>
    <w:rsid w:val="003442E0"/>
    <w:rPr>
      <w:sz w:val="20"/>
      <w:szCs w:val="20"/>
    </w:rPr>
  </w:style>
  <w:style w:type="character" w:customStyle="1" w:styleId="WW-Absatz-Standardschriftart111111111111111">
    <w:name w:val="WW-Absatz-Standardschriftart111111111111111"/>
    <w:rsid w:val="003442E0"/>
  </w:style>
  <w:style w:type="character" w:customStyle="1" w:styleId="WW8Num1z0">
    <w:name w:val="WW8Num1z0"/>
    <w:rsid w:val="003442E0"/>
    <w:rPr>
      <w:rFonts w:ascii="Arial" w:hAnsi="Arial" w:cs="Arial"/>
      <w:b w:val="0"/>
      <w:bCs w:val="0"/>
      <w:i w:val="0"/>
      <w:iCs w:val="0"/>
      <w:color w:val="auto"/>
      <w:sz w:val="20"/>
      <w:szCs w:val="20"/>
    </w:rPr>
  </w:style>
  <w:style w:type="character" w:customStyle="1" w:styleId="WW8Num3z0">
    <w:name w:val="WW8Num3z0"/>
    <w:rsid w:val="003442E0"/>
    <w:rPr>
      <w:rFonts w:ascii="Wingdings" w:hAnsi="Wingdings"/>
    </w:rPr>
  </w:style>
  <w:style w:type="character" w:customStyle="1" w:styleId="WW8Num8z0">
    <w:name w:val="WW8Num8z0"/>
    <w:rsid w:val="003442E0"/>
    <w:rPr>
      <w:b w:val="0"/>
      <w:i w:val="0"/>
    </w:rPr>
  </w:style>
  <w:style w:type="character" w:customStyle="1" w:styleId="WW8Num10z1">
    <w:name w:val="WW8Num10z1"/>
    <w:rsid w:val="003442E0"/>
    <w:rPr>
      <w:rFonts w:ascii="Courier New" w:hAnsi="Courier New" w:cs="Courier New"/>
    </w:rPr>
  </w:style>
  <w:style w:type="character" w:customStyle="1" w:styleId="WW8Num10z3">
    <w:name w:val="WW8Num10z3"/>
    <w:rsid w:val="003442E0"/>
    <w:rPr>
      <w:rFonts w:ascii="Symbol" w:hAnsi="Symbol"/>
    </w:rPr>
  </w:style>
  <w:style w:type="character" w:customStyle="1" w:styleId="WW8Num15z0">
    <w:name w:val="WW8Num15z0"/>
    <w:rsid w:val="003442E0"/>
    <w:rPr>
      <w:rFonts w:ascii="Times New Roman" w:eastAsia="Times New Roman" w:hAnsi="Times New Roman" w:cs="Times New Roman"/>
    </w:rPr>
  </w:style>
  <w:style w:type="character" w:customStyle="1" w:styleId="WW8Num15z2">
    <w:name w:val="WW8Num15z2"/>
    <w:rsid w:val="003442E0"/>
    <w:rPr>
      <w:rFonts w:ascii="Wingdings" w:hAnsi="Wingdings"/>
    </w:rPr>
  </w:style>
  <w:style w:type="character" w:customStyle="1" w:styleId="WW8Num15z3">
    <w:name w:val="WW8Num15z3"/>
    <w:rsid w:val="003442E0"/>
    <w:rPr>
      <w:rFonts w:ascii="Symbol" w:hAnsi="Symbol"/>
    </w:rPr>
  </w:style>
  <w:style w:type="character" w:customStyle="1" w:styleId="WW8Num17z0">
    <w:name w:val="WW8Num17z0"/>
    <w:rsid w:val="003442E0"/>
    <w:rPr>
      <w:rFonts w:ascii="Arial" w:hAnsi="Arial" w:cs="Arial"/>
      <w:b w:val="0"/>
      <w:i w:val="0"/>
      <w:color w:val="auto"/>
      <w:sz w:val="20"/>
      <w:szCs w:val="20"/>
    </w:rPr>
  </w:style>
  <w:style w:type="character" w:customStyle="1" w:styleId="WW8Num21z0">
    <w:name w:val="WW8Num21z0"/>
    <w:rsid w:val="003442E0"/>
    <w:rPr>
      <w:rFonts w:ascii="Symbol" w:eastAsia="Times New Roman" w:hAnsi="Symbol" w:cs="Arial"/>
    </w:rPr>
  </w:style>
  <w:style w:type="character" w:customStyle="1" w:styleId="WW8Num21z3">
    <w:name w:val="WW8Num21z3"/>
    <w:rsid w:val="003442E0"/>
    <w:rPr>
      <w:rFonts w:ascii="Symbol" w:hAnsi="Symbol"/>
    </w:rPr>
  </w:style>
  <w:style w:type="character" w:customStyle="1" w:styleId="WW8Num29z2">
    <w:name w:val="WW8Num29z2"/>
    <w:rsid w:val="003442E0"/>
    <w:rPr>
      <w:b w:val="0"/>
      <w:i w:val="0"/>
    </w:rPr>
  </w:style>
  <w:style w:type="character" w:customStyle="1" w:styleId="WW8Num32z0">
    <w:name w:val="WW8Num32z0"/>
    <w:rsid w:val="003442E0"/>
    <w:rPr>
      <w:rFonts w:ascii="Arial" w:hAnsi="Arial" w:cs="Arial"/>
      <w:b w:val="0"/>
      <w:i w:val="0"/>
      <w:color w:val="auto"/>
      <w:sz w:val="20"/>
      <w:szCs w:val="20"/>
    </w:rPr>
  </w:style>
  <w:style w:type="character" w:customStyle="1" w:styleId="WW8Num33z0">
    <w:name w:val="WW8Num33z0"/>
    <w:rsid w:val="003442E0"/>
    <w:rPr>
      <w:sz w:val="20"/>
      <w:szCs w:val="20"/>
    </w:rPr>
  </w:style>
  <w:style w:type="character" w:customStyle="1" w:styleId="WW8Num34z0">
    <w:name w:val="WW8Num34z0"/>
    <w:rsid w:val="003442E0"/>
    <w:rPr>
      <w:rFonts w:ascii="Symbol" w:hAnsi="Symbol"/>
      <w:color w:val="auto"/>
    </w:rPr>
  </w:style>
  <w:style w:type="character" w:customStyle="1" w:styleId="WW8Num34z1">
    <w:name w:val="WW8Num34z1"/>
    <w:rsid w:val="003442E0"/>
    <w:rPr>
      <w:rFonts w:ascii="Courier New" w:hAnsi="Courier New" w:cs="Courier New"/>
    </w:rPr>
  </w:style>
  <w:style w:type="character" w:customStyle="1" w:styleId="WW8Num34z2">
    <w:name w:val="WW8Num34z2"/>
    <w:rsid w:val="003442E0"/>
    <w:rPr>
      <w:rFonts w:ascii="Wingdings" w:hAnsi="Wingdings"/>
    </w:rPr>
  </w:style>
  <w:style w:type="character" w:customStyle="1" w:styleId="WW8Num34z3">
    <w:name w:val="WW8Num34z3"/>
    <w:rsid w:val="003442E0"/>
    <w:rPr>
      <w:rFonts w:ascii="Symbol" w:hAnsi="Symbol"/>
    </w:rPr>
  </w:style>
  <w:style w:type="character" w:customStyle="1" w:styleId="WW8Num35z1">
    <w:name w:val="WW8Num35z1"/>
    <w:rsid w:val="003442E0"/>
    <w:rPr>
      <w:b w:val="0"/>
    </w:rPr>
  </w:style>
  <w:style w:type="character" w:customStyle="1" w:styleId="WW8Num42z0">
    <w:name w:val="WW8Num42z0"/>
    <w:rsid w:val="003442E0"/>
    <w:rPr>
      <w:rFonts w:ascii="Arial" w:hAnsi="Arial" w:cs="Arial"/>
      <w:b w:val="0"/>
      <w:i w:val="0"/>
      <w:color w:val="auto"/>
      <w:sz w:val="20"/>
      <w:szCs w:val="20"/>
    </w:rPr>
  </w:style>
  <w:style w:type="character" w:customStyle="1" w:styleId="WW8Num44z2">
    <w:name w:val="WW8Num44z2"/>
    <w:rsid w:val="003442E0"/>
    <w:rPr>
      <w:b w:val="0"/>
      <w:i w:val="0"/>
    </w:rPr>
  </w:style>
  <w:style w:type="character" w:customStyle="1" w:styleId="WW-Fontepargpadro">
    <w:name w:val="WW-Fonte parág. padrão"/>
    <w:rsid w:val="003442E0"/>
  </w:style>
  <w:style w:type="character" w:styleId="Nmerodepgina">
    <w:name w:val="page number"/>
    <w:basedOn w:val="WW-Fontepargpadro"/>
    <w:semiHidden/>
    <w:rsid w:val="003442E0"/>
  </w:style>
  <w:style w:type="character" w:styleId="Hyperlink">
    <w:name w:val="Hyperlink"/>
    <w:uiPriority w:val="99"/>
    <w:rsid w:val="003442E0"/>
    <w:rPr>
      <w:color w:val="0000FF"/>
      <w:u w:val="single"/>
    </w:rPr>
  </w:style>
  <w:style w:type="character" w:customStyle="1" w:styleId="CaracteresdeNotadeRodap">
    <w:name w:val="Caracteres de Nota de Rodapé"/>
    <w:rsid w:val="003442E0"/>
    <w:rPr>
      <w:vertAlign w:val="superscript"/>
    </w:rPr>
  </w:style>
  <w:style w:type="character" w:customStyle="1" w:styleId="Smbolosdenumerao">
    <w:name w:val="Símbolos de numeração"/>
    <w:rsid w:val="003442E0"/>
  </w:style>
  <w:style w:type="character" w:customStyle="1" w:styleId="WW-Absatz-Standardschriftart1111111111111111">
    <w:name w:val="WW-Absatz-Standardschriftart1111111111111111"/>
    <w:rsid w:val="003442E0"/>
  </w:style>
  <w:style w:type="character" w:customStyle="1" w:styleId="WW-Absatz-Standardschriftart11111111111111111">
    <w:name w:val="WW-Absatz-Standardschriftart11111111111111111"/>
    <w:rsid w:val="003442E0"/>
  </w:style>
  <w:style w:type="character" w:styleId="HiperlinkVisitado">
    <w:name w:val="FollowedHyperlink"/>
    <w:uiPriority w:val="99"/>
    <w:semiHidden/>
    <w:rsid w:val="003442E0"/>
    <w:rPr>
      <w:color w:val="800000"/>
      <w:u w:val="single"/>
    </w:rPr>
  </w:style>
  <w:style w:type="paragraph" w:customStyle="1" w:styleId="Captulo">
    <w:name w:val="Capítulo"/>
    <w:basedOn w:val="Normal"/>
    <w:next w:val="Corpodetexto"/>
    <w:rsid w:val="003442E0"/>
    <w:pPr>
      <w:keepNext/>
      <w:suppressAutoHyphens/>
      <w:spacing w:before="240" w:after="120" w:line="240" w:lineRule="auto"/>
    </w:pPr>
    <w:rPr>
      <w:rFonts w:ascii="Arial" w:eastAsia="MS Mincho" w:hAnsi="Arial" w:cs="Tahoma"/>
      <w:bCs/>
      <w:sz w:val="28"/>
      <w:szCs w:val="28"/>
      <w:lang w:eastAsia="ar-SA"/>
    </w:rPr>
  </w:style>
  <w:style w:type="paragraph" w:styleId="Corpodetexto">
    <w:name w:val="Body Text"/>
    <w:basedOn w:val="Normal"/>
    <w:link w:val="CorpodetextoChar"/>
    <w:rsid w:val="003442E0"/>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3442E0"/>
    <w:rPr>
      <w:rFonts w:ascii="Arial" w:eastAsia="Times New Roman" w:hAnsi="Arial" w:cs="Times New Roman"/>
      <w:bCs/>
      <w:szCs w:val="20"/>
      <w:lang w:eastAsia="ar-SA"/>
    </w:rPr>
  </w:style>
  <w:style w:type="paragraph" w:styleId="Lista">
    <w:name w:val="List"/>
    <w:basedOn w:val="Corpodetexto"/>
    <w:semiHidden/>
    <w:rsid w:val="003442E0"/>
    <w:rPr>
      <w:rFonts w:cs="Tahoma"/>
    </w:rPr>
  </w:style>
  <w:style w:type="paragraph" w:customStyle="1" w:styleId="Legenda2">
    <w:name w:val="Legenda2"/>
    <w:basedOn w:val="Normal"/>
    <w:rsid w:val="003442E0"/>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3442E0"/>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3442E0"/>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TextosemFormatao1">
    <w:name w:val="Texto sem Formatação1"/>
    <w:basedOn w:val="Normal"/>
    <w:rsid w:val="003442E0"/>
    <w:pPr>
      <w:suppressAutoHyphens/>
      <w:spacing w:after="0" w:line="240" w:lineRule="auto"/>
    </w:pPr>
    <w:rPr>
      <w:rFonts w:ascii="Courier New" w:eastAsia="Times New Roman" w:hAnsi="Courier New" w:cs="Times New Roman"/>
      <w:sz w:val="20"/>
      <w:szCs w:val="20"/>
      <w:lang w:eastAsia="ar-SA"/>
    </w:rPr>
  </w:style>
  <w:style w:type="paragraph" w:customStyle="1" w:styleId="Textopadro1">
    <w:name w:val="Texto padrão:1"/>
    <w:basedOn w:val="Normal"/>
    <w:rsid w:val="003442E0"/>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WW-Padro">
    <w:name w:val="WW-Padrão"/>
    <w:rsid w:val="003442E0"/>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3442E0"/>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3442E0"/>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PADRAO">
    <w:name w:val="PADRAO"/>
    <w:basedOn w:val="Normal"/>
    <w:rsid w:val="003442E0"/>
    <w:pPr>
      <w:suppressAutoHyphens/>
      <w:spacing w:after="0" w:line="240" w:lineRule="auto"/>
      <w:jc w:val="both"/>
    </w:pPr>
    <w:rPr>
      <w:rFonts w:ascii="Tms Rmn" w:eastAsia="Times New Roman" w:hAnsi="Tms Rmn" w:cs="Times New Roman"/>
      <w:sz w:val="24"/>
      <w:szCs w:val="20"/>
      <w:lang w:eastAsia="ar-SA"/>
    </w:rPr>
  </w:style>
  <w:style w:type="paragraph" w:styleId="Recuodecorpodetexto">
    <w:name w:val="Body Text Indent"/>
    <w:basedOn w:val="Normal"/>
    <w:link w:val="RecuodecorpodetextoChar"/>
    <w:rsid w:val="003442E0"/>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3442E0"/>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3442E0"/>
    <w:pPr>
      <w:suppressAutoHyphens/>
      <w:spacing w:after="0" w:line="240" w:lineRule="auto"/>
      <w:ind w:right="51"/>
      <w:jc w:val="both"/>
    </w:pPr>
    <w:rPr>
      <w:rFonts w:ascii="Arial" w:eastAsia="Times New Roman" w:hAnsi="Arial" w:cs="Times New Roman"/>
      <w:i/>
      <w:sz w:val="24"/>
      <w:szCs w:val="20"/>
      <w:lang w:eastAsia="ar-SA"/>
    </w:rPr>
  </w:style>
  <w:style w:type="paragraph" w:styleId="NormalWeb">
    <w:name w:val="Normal (Web)"/>
    <w:basedOn w:val="Normal"/>
    <w:uiPriority w:val="99"/>
    <w:rsid w:val="003442E0"/>
    <w:pPr>
      <w:suppressAutoHyphens/>
      <w:spacing w:before="100" w:after="100" w:line="240" w:lineRule="auto"/>
    </w:pPr>
    <w:rPr>
      <w:rFonts w:ascii="Arial Unicode MS" w:eastAsia="Arial Unicode MS" w:hAnsi="Arial Unicode MS" w:cs="Times New Roman"/>
      <w:sz w:val="24"/>
      <w:szCs w:val="20"/>
      <w:lang w:eastAsia="ar-SA"/>
    </w:rPr>
  </w:style>
  <w:style w:type="paragraph" w:customStyle="1" w:styleId="Estilo1">
    <w:name w:val="Estilo1"/>
    <w:basedOn w:val="Normal"/>
    <w:rsid w:val="003442E0"/>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32">
    <w:name w:val="Recuo de corpo de texto 32"/>
    <w:basedOn w:val="Normal"/>
    <w:rsid w:val="003442E0"/>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Recuodecorpodetexto22">
    <w:name w:val="Recuo de corpo de texto 22"/>
    <w:basedOn w:val="Normal"/>
    <w:rsid w:val="003442E0"/>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semiHidden/>
    <w:rsid w:val="003442E0"/>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semiHidden/>
    <w:rsid w:val="003442E0"/>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3442E0"/>
    <w:pPr>
      <w:suppressAutoHyphens/>
      <w:spacing w:after="0" w:line="240" w:lineRule="auto"/>
      <w:jc w:val="both"/>
    </w:pPr>
    <w:rPr>
      <w:rFonts w:ascii="Arial" w:eastAsia="Times New Roman" w:hAnsi="Arial" w:cs="Arial"/>
      <w:color w:val="FF0000"/>
      <w:sz w:val="24"/>
      <w:szCs w:val="20"/>
      <w:lang w:eastAsia="ar-SA"/>
    </w:rPr>
  </w:style>
  <w:style w:type="paragraph" w:customStyle="1" w:styleId="A101675">
    <w:name w:val="_A101675"/>
    <w:basedOn w:val="Normal"/>
    <w:rsid w:val="003442E0"/>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191065">
    <w:name w:val="_A191065"/>
    <w:basedOn w:val="Normal"/>
    <w:rsid w:val="003442E0"/>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252575">
    <w:name w:val="_A252575"/>
    <w:basedOn w:val="Normal"/>
    <w:rsid w:val="003442E0"/>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3442E0"/>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Normal1">
    <w:name w:val="Normal1"/>
    <w:rsid w:val="003442E0"/>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3442E0"/>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3442E0"/>
    <w:rPr>
      <w:rFonts w:ascii="Arial" w:eastAsia="Times New Roman" w:hAnsi="Arial" w:cs="Arial"/>
      <w:bCs/>
      <w:sz w:val="24"/>
      <w:szCs w:val="20"/>
      <w:lang w:eastAsia="ar-SA"/>
    </w:rPr>
  </w:style>
  <w:style w:type="paragraph" w:customStyle="1" w:styleId="Estilo2">
    <w:name w:val="Estilo2"/>
    <w:basedOn w:val="Normal"/>
    <w:rsid w:val="003442E0"/>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3442E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customStyle="1" w:styleId="Textoembloco1">
    <w:name w:val="Texto em bloco1"/>
    <w:basedOn w:val="Normal"/>
    <w:rsid w:val="003442E0"/>
    <w:pPr>
      <w:suppressAutoHyphens/>
      <w:spacing w:after="0" w:line="240" w:lineRule="auto"/>
      <w:ind w:left="170" w:right="170"/>
      <w:jc w:val="both"/>
    </w:pPr>
    <w:rPr>
      <w:rFonts w:ascii="Arial" w:eastAsia="Times New Roman" w:hAnsi="Arial" w:cs="Arial"/>
      <w:i/>
      <w:iCs/>
      <w:sz w:val="24"/>
      <w:szCs w:val="24"/>
      <w:lang w:eastAsia="ar-SA"/>
    </w:rPr>
  </w:style>
  <w:style w:type="paragraph" w:styleId="Ttulo">
    <w:name w:val="Title"/>
    <w:basedOn w:val="Normal"/>
    <w:next w:val="Subttulo"/>
    <w:link w:val="TtuloChar"/>
    <w:qFormat/>
    <w:rsid w:val="003442E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3442E0"/>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3442E0"/>
    <w:pPr>
      <w:jc w:val="center"/>
    </w:pPr>
    <w:rPr>
      <w:i/>
      <w:iCs/>
    </w:rPr>
  </w:style>
  <w:style w:type="character" w:customStyle="1" w:styleId="SubttuloChar">
    <w:name w:val="Subtítulo Char"/>
    <w:basedOn w:val="Fontepargpadro"/>
    <w:link w:val="Subttulo"/>
    <w:rsid w:val="003442E0"/>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3442E0"/>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3442E0"/>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3442E0"/>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3442E0"/>
    <w:pPr>
      <w:jc w:val="center"/>
    </w:pPr>
    <w:rPr>
      <w:b/>
      <w:i/>
      <w:iCs/>
    </w:rPr>
  </w:style>
  <w:style w:type="paragraph" w:customStyle="1" w:styleId="Contedodoquadro">
    <w:name w:val="Conteúdo do quadro"/>
    <w:basedOn w:val="Corpodetexto"/>
    <w:rsid w:val="003442E0"/>
  </w:style>
  <w:style w:type="paragraph" w:customStyle="1" w:styleId="Recuodecorpodetexto21">
    <w:name w:val="Recuo de corpo de texto 21"/>
    <w:basedOn w:val="Normal"/>
    <w:rsid w:val="003442E0"/>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rsid w:val="003442E0"/>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rsid w:val="003442E0"/>
    <w:pPr>
      <w:suppressAutoHyphens/>
      <w:spacing w:after="0" w:line="240" w:lineRule="auto"/>
    </w:pPr>
    <w:rPr>
      <w:rFonts w:ascii="Tahoma" w:eastAsia="Times New Roman" w:hAnsi="Tahoma" w:cs="Tahoma"/>
      <w:bCs/>
      <w:sz w:val="16"/>
      <w:szCs w:val="16"/>
      <w:lang w:eastAsia="ar-SA"/>
    </w:rPr>
  </w:style>
  <w:style w:type="character" w:customStyle="1" w:styleId="TextodebaloChar">
    <w:name w:val="Texto de balão Char"/>
    <w:basedOn w:val="Fontepargpadro"/>
    <w:link w:val="Textodebalo"/>
    <w:rsid w:val="003442E0"/>
    <w:rPr>
      <w:rFonts w:ascii="Tahoma" w:eastAsia="Times New Roman" w:hAnsi="Tahoma" w:cs="Tahoma"/>
      <w:bCs/>
      <w:sz w:val="16"/>
      <w:szCs w:val="16"/>
      <w:lang w:eastAsia="ar-SA"/>
    </w:rPr>
  </w:style>
  <w:style w:type="paragraph" w:customStyle="1" w:styleId="Corpodetexto22">
    <w:name w:val="Corpo de texto 22"/>
    <w:basedOn w:val="Normal"/>
    <w:rsid w:val="003442E0"/>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3442E0"/>
    <w:pPr>
      <w:suppressAutoHyphens/>
      <w:spacing w:after="0" w:line="240" w:lineRule="auto"/>
      <w:ind w:left="708"/>
    </w:pPr>
    <w:rPr>
      <w:rFonts w:ascii="Arial" w:eastAsia="Times New Roman" w:hAnsi="Arial" w:cs="Arial"/>
      <w:bCs/>
      <w:sz w:val="24"/>
      <w:szCs w:val="20"/>
      <w:lang w:eastAsia="ar-SA"/>
    </w:rPr>
  </w:style>
  <w:style w:type="paragraph" w:styleId="Recuodecorpodetexto3">
    <w:name w:val="Body Text Indent 3"/>
    <w:basedOn w:val="Normal"/>
    <w:link w:val="Recuodecorpodetexto3Char"/>
    <w:unhideWhenUsed/>
    <w:rsid w:val="003442E0"/>
    <w:pPr>
      <w:suppressAutoHyphens/>
      <w:spacing w:after="120" w:line="240" w:lineRule="auto"/>
      <w:ind w:left="283"/>
    </w:pPr>
    <w:rPr>
      <w:rFonts w:ascii="Arial" w:eastAsia="Times New Roman" w:hAnsi="Arial" w:cs="Times New Roman"/>
      <w:bCs/>
      <w:sz w:val="16"/>
      <w:szCs w:val="16"/>
      <w:lang w:eastAsia="ar-SA"/>
    </w:rPr>
  </w:style>
  <w:style w:type="character" w:customStyle="1" w:styleId="Recuodecorpodetexto3Char">
    <w:name w:val="Recuo de corpo de texto 3 Char"/>
    <w:basedOn w:val="Fontepargpadro"/>
    <w:link w:val="Recuodecorpodetexto3"/>
    <w:rsid w:val="003442E0"/>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3442E0"/>
    <w:pPr>
      <w:suppressAutoHyphens/>
      <w:spacing w:after="120" w:line="240" w:lineRule="auto"/>
    </w:pPr>
    <w:rPr>
      <w:rFonts w:ascii="Arial" w:eastAsia="Times New Roman" w:hAnsi="Arial" w:cs="Times New Roman"/>
      <w:bCs/>
      <w:sz w:val="16"/>
      <w:szCs w:val="16"/>
      <w:lang w:eastAsia="ar-SA"/>
    </w:rPr>
  </w:style>
  <w:style w:type="character" w:customStyle="1" w:styleId="Corpodetexto3Char">
    <w:name w:val="Corpo de texto 3 Char"/>
    <w:basedOn w:val="Fontepargpadro"/>
    <w:link w:val="Corpodetexto3"/>
    <w:uiPriority w:val="99"/>
    <w:semiHidden/>
    <w:rsid w:val="003442E0"/>
    <w:rPr>
      <w:rFonts w:ascii="Arial" w:eastAsia="Times New Roman" w:hAnsi="Arial" w:cs="Times New Roman"/>
      <w:bCs/>
      <w:sz w:val="16"/>
      <w:szCs w:val="16"/>
      <w:lang w:eastAsia="ar-SA"/>
    </w:rPr>
  </w:style>
  <w:style w:type="paragraph" w:styleId="TextosemFormatao">
    <w:name w:val="Plain Text"/>
    <w:basedOn w:val="Normal"/>
    <w:link w:val="TextosemFormataoChar"/>
    <w:rsid w:val="003442E0"/>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3442E0"/>
    <w:rPr>
      <w:rFonts w:ascii="Courier New" w:eastAsia="Times New Roman" w:hAnsi="Courier New" w:cs="Times New Roman"/>
      <w:sz w:val="20"/>
      <w:szCs w:val="20"/>
      <w:lang w:eastAsia="ar-SA"/>
    </w:rPr>
  </w:style>
  <w:style w:type="character" w:customStyle="1" w:styleId="WW8Num17z2">
    <w:name w:val="WW8Num17z2"/>
    <w:rsid w:val="003442E0"/>
    <w:rPr>
      <w:b w:val="0"/>
    </w:rPr>
  </w:style>
  <w:style w:type="character" w:customStyle="1" w:styleId="WW8Num26z1">
    <w:name w:val="WW8Num26z1"/>
    <w:rsid w:val="003442E0"/>
    <w:rPr>
      <w:b w:val="0"/>
    </w:rPr>
  </w:style>
  <w:style w:type="character" w:customStyle="1" w:styleId="WW8Num27z0">
    <w:name w:val="WW8Num27z0"/>
    <w:rsid w:val="003442E0"/>
    <w:rPr>
      <w:sz w:val="24"/>
    </w:rPr>
  </w:style>
  <w:style w:type="character" w:customStyle="1" w:styleId="WW8Num32z2">
    <w:name w:val="WW8Num32z2"/>
    <w:rsid w:val="003442E0"/>
    <w:rPr>
      <w:b w:val="0"/>
    </w:rPr>
  </w:style>
  <w:style w:type="character" w:customStyle="1" w:styleId="WW8Num37z0">
    <w:name w:val="WW8Num37z0"/>
    <w:rsid w:val="003442E0"/>
    <w:rPr>
      <w:rFonts w:ascii="Symbol" w:hAnsi="Symbol"/>
    </w:rPr>
  </w:style>
  <w:style w:type="character" w:customStyle="1" w:styleId="WW8Num37z1">
    <w:name w:val="WW8Num37z1"/>
    <w:rsid w:val="003442E0"/>
    <w:rPr>
      <w:rFonts w:ascii="Courier New" w:hAnsi="Courier New"/>
    </w:rPr>
  </w:style>
  <w:style w:type="character" w:customStyle="1" w:styleId="WW8Num37z2">
    <w:name w:val="WW8Num37z2"/>
    <w:rsid w:val="003442E0"/>
    <w:rPr>
      <w:rFonts w:ascii="Wingdings" w:hAnsi="Wingdings"/>
    </w:rPr>
  </w:style>
  <w:style w:type="character" w:customStyle="1" w:styleId="WW8Num45z1">
    <w:name w:val="WW8Num45z1"/>
    <w:rsid w:val="003442E0"/>
    <w:rPr>
      <w:rFonts w:ascii="Times New Roman" w:eastAsia="Times New Roman" w:hAnsi="Times New Roman" w:cs="Times New Roman"/>
    </w:rPr>
  </w:style>
  <w:style w:type="character" w:customStyle="1" w:styleId="WW8Num46z0">
    <w:name w:val="WW8Num46z0"/>
    <w:rsid w:val="003442E0"/>
    <w:rPr>
      <w:i w:val="0"/>
      <w:u w:val="none"/>
    </w:rPr>
  </w:style>
  <w:style w:type="character" w:customStyle="1" w:styleId="WW-Absatz-Standardschriftart111111111111111111">
    <w:name w:val="WW-Absatz-Standardschriftart111111111111111111"/>
    <w:rsid w:val="003442E0"/>
  </w:style>
  <w:style w:type="character" w:customStyle="1" w:styleId="Marcadores">
    <w:name w:val="Marcadores"/>
    <w:rsid w:val="003442E0"/>
    <w:rPr>
      <w:rFonts w:ascii="StarSymbol" w:eastAsia="StarSymbol" w:hAnsi="StarSymbol" w:cs="StarSymbol"/>
      <w:sz w:val="18"/>
      <w:szCs w:val="18"/>
    </w:rPr>
  </w:style>
  <w:style w:type="paragraph" w:customStyle="1" w:styleId="TextosemFormatao3">
    <w:name w:val="Texto sem Formatação3"/>
    <w:basedOn w:val="Normal"/>
    <w:rsid w:val="003442E0"/>
    <w:pPr>
      <w:suppressAutoHyphens/>
      <w:spacing w:after="0" w:line="240" w:lineRule="auto"/>
    </w:pPr>
    <w:rPr>
      <w:rFonts w:ascii="Courier New" w:eastAsia="Times New Roman" w:hAnsi="Courier New" w:cs="Times New Roman"/>
      <w:sz w:val="20"/>
      <w:szCs w:val="20"/>
      <w:lang w:eastAsia="ar-SA"/>
    </w:rPr>
  </w:style>
  <w:style w:type="paragraph" w:customStyle="1" w:styleId="font5">
    <w:name w:val="font5"/>
    <w:basedOn w:val="Normal"/>
    <w:rsid w:val="003442E0"/>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font6">
    <w:name w:val="font6"/>
    <w:basedOn w:val="Normal"/>
    <w:rsid w:val="003442E0"/>
    <w:pPr>
      <w:spacing w:before="100" w:beforeAutospacing="1" w:after="100" w:afterAutospacing="1" w:line="240" w:lineRule="auto"/>
    </w:pPr>
    <w:rPr>
      <w:rFonts w:ascii="Arial" w:eastAsia="Times New Roman" w:hAnsi="Arial" w:cs="Arial"/>
      <w:color w:val="000000"/>
      <w:sz w:val="16"/>
      <w:szCs w:val="16"/>
    </w:rPr>
  </w:style>
  <w:style w:type="paragraph" w:customStyle="1" w:styleId="xl65">
    <w:name w:val="xl65"/>
    <w:basedOn w:val="Normal"/>
    <w:rsid w:val="003442E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3442E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7">
    <w:name w:val="xl67"/>
    <w:basedOn w:val="Normal"/>
    <w:rsid w:val="003442E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Normal"/>
    <w:rsid w:val="003442E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3442E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0">
    <w:name w:val="xl70"/>
    <w:basedOn w:val="Normal"/>
    <w:rsid w:val="003442E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1">
    <w:name w:val="xl71"/>
    <w:basedOn w:val="Normal"/>
    <w:rsid w:val="003442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3442E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Normal"/>
    <w:rsid w:val="003442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8">
    <w:name w:val="xl78"/>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Normal"/>
    <w:rsid w:val="003442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1">
    <w:name w:val="xl81"/>
    <w:basedOn w:val="Normal"/>
    <w:rsid w:val="003442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3442E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3442E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7">
    <w:name w:val="xl87"/>
    <w:basedOn w:val="Normal"/>
    <w:rsid w:val="003442E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Normal"/>
    <w:rsid w:val="003442E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9">
    <w:name w:val="xl89"/>
    <w:basedOn w:val="Normal"/>
    <w:rsid w:val="003442E0"/>
    <w:pP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0">
    <w:name w:val="xl90"/>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3">
    <w:name w:val="xl93"/>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4">
    <w:name w:val="xl94"/>
    <w:basedOn w:val="Normal"/>
    <w:rsid w:val="00344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Normal"/>
    <w:rsid w:val="003442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Normal"/>
    <w:rsid w:val="003442E0"/>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Normal"/>
    <w:rsid w:val="003442E0"/>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98">
    <w:name w:val="xl98"/>
    <w:basedOn w:val="Normal"/>
    <w:rsid w:val="003442E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Normal"/>
    <w:rsid w:val="003442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Normal"/>
    <w:rsid w:val="003442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1">
    <w:name w:val="xl101"/>
    <w:basedOn w:val="Normal"/>
    <w:rsid w:val="003442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2">
    <w:name w:val="xl102"/>
    <w:basedOn w:val="Normal"/>
    <w:rsid w:val="003442E0"/>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03">
    <w:name w:val="xl103"/>
    <w:basedOn w:val="Normal"/>
    <w:rsid w:val="003442E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3442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3442E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7">
    <w:name w:val="xl107"/>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Normal"/>
    <w:rsid w:val="003442E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Normal"/>
    <w:rsid w:val="003442E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Normal"/>
    <w:rsid w:val="003442E0"/>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1">
    <w:name w:val="xl111"/>
    <w:basedOn w:val="Normal"/>
    <w:rsid w:val="003442E0"/>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2">
    <w:name w:val="xl112"/>
    <w:basedOn w:val="Normal"/>
    <w:rsid w:val="003442E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rPr>
  </w:style>
  <w:style w:type="table" w:styleId="Tabelacomgrade">
    <w:name w:val="Table Grid"/>
    <w:basedOn w:val="Tabelanormal"/>
    <w:uiPriority w:val="59"/>
    <w:rsid w:val="003442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3442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Corpodetexto2">
    <w:name w:val="Body Text 2"/>
    <w:basedOn w:val="Normal"/>
    <w:link w:val="Corpodetexto2Char"/>
    <w:uiPriority w:val="99"/>
    <w:semiHidden/>
    <w:unhideWhenUsed/>
    <w:rsid w:val="003442E0"/>
    <w:pPr>
      <w:suppressAutoHyphens/>
      <w:spacing w:after="120" w:line="480" w:lineRule="auto"/>
    </w:pPr>
    <w:rPr>
      <w:rFonts w:ascii="Arial" w:eastAsia="Times New Roman" w:hAnsi="Arial" w:cs="Arial"/>
      <w:bCs/>
      <w:sz w:val="24"/>
      <w:szCs w:val="20"/>
      <w:lang w:eastAsia="ar-SA"/>
    </w:rPr>
  </w:style>
  <w:style w:type="character" w:customStyle="1" w:styleId="Corpodetexto2Char">
    <w:name w:val="Corpo de texto 2 Char"/>
    <w:basedOn w:val="Fontepargpadro"/>
    <w:link w:val="Corpodetexto2"/>
    <w:uiPriority w:val="99"/>
    <w:semiHidden/>
    <w:rsid w:val="003442E0"/>
    <w:rPr>
      <w:rFonts w:ascii="Arial" w:eastAsia="Times New Roman" w:hAnsi="Arial" w:cs="Arial"/>
      <w:bCs/>
      <w:sz w:val="24"/>
      <w:szCs w:val="20"/>
      <w:lang w:eastAsia="ar-SA"/>
    </w:rPr>
  </w:style>
  <w:style w:type="character" w:styleId="Forte">
    <w:name w:val="Strong"/>
    <w:basedOn w:val="Fontepargpadro"/>
    <w:uiPriority w:val="22"/>
    <w:qFormat/>
    <w:rsid w:val="003442E0"/>
    <w:rPr>
      <w:b/>
      <w:bCs w:val="0"/>
    </w:rPr>
  </w:style>
  <w:style w:type="paragraph" w:customStyle="1" w:styleId="western">
    <w:name w:val="western"/>
    <w:basedOn w:val="Normal"/>
    <w:rsid w:val="003442E0"/>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font0">
    <w:name w:val="font0"/>
    <w:basedOn w:val="Normal"/>
    <w:rsid w:val="003442E0"/>
    <w:pPr>
      <w:spacing w:before="100" w:beforeAutospacing="1" w:after="100" w:afterAutospacing="1" w:line="240" w:lineRule="auto"/>
    </w:pPr>
    <w:rPr>
      <w:rFonts w:ascii="Calibri" w:eastAsia="Times New Roman"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3055</Words>
  <Characters>16500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25</cp:revision>
  <dcterms:created xsi:type="dcterms:W3CDTF">2017-05-17T16:32:00Z</dcterms:created>
  <dcterms:modified xsi:type="dcterms:W3CDTF">2017-05-17T19:37:00Z</dcterms:modified>
</cp:coreProperties>
</file>