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7D" w:rsidRPr="003C7576" w:rsidRDefault="00A8667D">
      <w:pPr>
        <w:pStyle w:val="Ttulo"/>
        <w:rPr>
          <w:rFonts w:cs="Arial"/>
          <w:b/>
          <w:sz w:val="20"/>
        </w:rPr>
      </w:pPr>
      <w:r w:rsidRPr="003C7576">
        <w:rPr>
          <w:rFonts w:cs="Arial"/>
          <w:b/>
          <w:sz w:val="20"/>
        </w:rPr>
        <w:t xml:space="preserve">PROCESSO DE LICITAÇÃO Nº </w:t>
      </w:r>
      <w:r w:rsidR="001A5C67" w:rsidRPr="003C7576">
        <w:rPr>
          <w:rFonts w:cs="Arial"/>
          <w:b/>
          <w:sz w:val="20"/>
        </w:rPr>
        <w:t>77</w:t>
      </w:r>
      <w:r w:rsidR="00DF217A" w:rsidRPr="003C7576">
        <w:rPr>
          <w:rFonts w:cs="Arial"/>
          <w:b/>
          <w:sz w:val="20"/>
        </w:rPr>
        <w:t>/201</w:t>
      </w:r>
      <w:r w:rsidR="00C9392C" w:rsidRPr="003C7576">
        <w:rPr>
          <w:rFonts w:cs="Arial"/>
          <w:b/>
          <w:sz w:val="20"/>
        </w:rPr>
        <w:t>6/PMJ</w:t>
      </w:r>
      <w:r w:rsidRPr="003C7576">
        <w:rPr>
          <w:rFonts w:cs="Arial"/>
          <w:b/>
          <w:sz w:val="20"/>
        </w:rPr>
        <w:t xml:space="preserve"> </w:t>
      </w:r>
    </w:p>
    <w:p w:rsidR="00DF217A" w:rsidRPr="003C7576" w:rsidRDefault="00DF217A">
      <w:pPr>
        <w:pStyle w:val="Ttulo"/>
        <w:rPr>
          <w:rFonts w:cs="Arial"/>
          <w:b/>
          <w:sz w:val="20"/>
        </w:rPr>
      </w:pPr>
    </w:p>
    <w:p w:rsidR="00A8667D" w:rsidRDefault="00A8667D">
      <w:pPr>
        <w:pStyle w:val="Ttulo"/>
        <w:rPr>
          <w:rFonts w:cs="Arial"/>
          <w:b/>
          <w:sz w:val="20"/>
        </w:rPr>
      </w:pPr>
      <w:r w:rsidRPr="003C7576">
        <w:rPr>
          <w:rFonts w:cs="Arial"/>
          <w:b/>
          <w:sz w:val="20"/>
        </w:rPr>
        <w:t xml:space="preserve">EDITAL CC Nº </w:t>
      </w:r>
      <w:r w:rsidR="00C9392C" w:rsidRPr="003C7576">
        <w:rPr>
          <w:rFonts w:cs="Arial"/>
          <w:b/>
          <w:sz w:val="20"/>
        </w:rPr>
        <w:t>7</w:t>
      </w:r>
      <w:r w:rsidR="00DF217A" w:rsidRPr="003C7576">
        <w:rPr>
          <w:rFonts w:cs="Arial"/>
          <w:b/>
          <w:sz w:val="20"/>
        </w:rPr>
        <w:t>/</w:t>
      </w:r>
      <w:r w:rsidR="00C9392C" w:rsidRPr="003C7576">
        <w:rPr>
          <w:rFonts w:cs="Arial"/>
          <w:b/>
          <w:sz w:val="20"/>
        </w:rPr>
        <w:t>2016/PMJ</w:t>
      </w:r>
    </w:p>
    <w:p w:rsidR="00AD5585" w:rsidRDefault="00AD5585">
      <w:pPr>
        <w:pStyle w:val="Ttulo"/>
        <w:rPr>
          <w:rFonts w:cs="Arial"/>
          <w:b/>
          <w:sz w:val="20"/>
        </w:rPr>
      </w:pPr>
    </w:p>
    <w:p w:rsidR="00C9392C" w:rsidRPr="003C7576" w:rsidRDefault="00AD5585" w:rsidP="00AD5585">
      <w:pPr>
        <w:pStyle w:val="Ttulo"/>
        <w:rPr>
          <w:rFonts w:cs="Arial"/>
          <w:sz w:val="20"/>
        </w:rPr>
      </w:pPr>
      <w:r>
        <w:rPr>
          <w:rFonts w:cs="Arial"/>
          <w:b/>
          <w:sz w:val="20"/>
        </w:rPr>
        <w:t>ALTERADO</w:t>
      </w:r>
    </w:p>
    <w:p w:rsidR="00C9392C" w:rsidRPr="003C7576" w:rsidRDefault="00C9392C">
      <w:pPr>
        <w:jc w:val="both"/>
        <w:rPr>
          <w:rFonts w:ascii="Arial" w:hAnsi="Arial" w:cs="Arial"/>
          <w:sz w:val="20"/>
        </w:rPr>
      </w:pPr>
    </w:p>
    <w:p w:rsidR="00A8667D" w:rsidRPr="003C7576" w:rsidRDefault="00A8667D">
      <w:pPr>
        <w:pStyle w:val="Ttulo1"/>
        <w:rPr>
          <w:rFonts w:cs="Arial"/>
          <w:sz w:val="20"/>
        </w:rPr>
      </w:pPr>
      <w:r w:rsidRPr="003C7576">
        <w:rPr>
          <w:rFonts w:cs="Arial"/>
          <w:sz w:val="20"/>
        </w:rPr>
        <w:t xml:space="preserve">MODALIDADE: </w:t>
      </w:r>
      <w:r w:rsidR="00C9392C" w:rsidRPr="003C7576">
        <w:rPr>
          <w:rFonts w:cs="Arial"/>
          <w:sz w:val="20"/>
        </w:rPr>
        <w:tab/>
      </w:r>
      <w:r w:rsidRPr="003C7576">
        <w:rPr>
          <w:rFonts w:cs="Arial"/>
          <w:b/>
          <w:sz w:val="20"/>
        </w:rPr>
        <w:t>CONCORRÊNCIA PÚBLICA</w:t>
      </w:r>
    </w:p>
    <w:p w:rsidR="00A8667D" w:rsidRPr="003C7576" w:rsidRDefault="00A8667D">
      <w:pPr>
        <w:jc w:val="both"/>
        <w:rPr>
          <w:rFonts w:ascii="Arial" w:hAnsi="Arial" w:cs="Arial"/>
          <w:sz w:val="20"/>
        </w:rPr>
      </w:pPr>
    </w:p>
    <w:p w:rsidR="00A8667D" w:rsidRPr="003C7576" w:rsidRDefault="00A8667D">
      <w:pPr>
        <w:jc w:val="both"/>
        <w:rPr>
          <w:rFonts w:ascii="Arial" w:hAnsi="Arial" w:cs="Arial"/>
          <w:b/>
          <w:sz w:val="20"/>
        </w:rPr>
      </w:pPr>
      <w:r w:rsidRPr="003C7576">
        <w:rPr>
          <w:rFonts w:ascii="Arial" w:hAnsi="Arial" w:cs="Arial"/>
          <w:sz w:val="20"/>
        </w:rPr>
        <w:t xml:space="preserve">TIPO: </w:t>
      </w:r>
      <w:r w:rsidR="00DF217A" w:rsidRPr="003C7576">
        <w:rPr>
          <w:rFonts w:ascii="Arial" w:hAnsi="Arial" w:cs="Arial"/>
          <w:sz w:val="20"/>
        </w:rPr>
        <w:tab/>
      </w:r>
      <w:r w:rsidR="00DF217A" w:rsidRPr="003C7576">
        <w:rPr>
          <w:rFonts w:ascii="Arial" w:hAnsi="Arial" w:cs="Arial"/>
          <w:sz w:val="20"/>
        </w:rPr>
        <w:tab/>
      </w:r>
      <w:r w:rsidR="00C9392C" w:rsidRPr="003C7576">
        <w:rPr>
          <w:rFonts w:ascii="Arial" w:hAnsi="Arial" w:cs="Arial"/>
          <w:sz w:val="20"/>
        </w:rPr>
        <w:tab/>
      </w:r>
      <w:r w:rsidRPr="003C7576">
        <w:rPr>
          <w:rFonts w:ascii="Arial" w:hAnsi="Arial" w:cs="Arial"/>
          <w:b/>
          <w:sz w:val="20"/>
        </w:rPr>
        <w:t>MENOR PREÇO</w:t>
      </w:r>
    </w:p>
    <w:p w:rsidR="00C9392C" w:rsidRPr="003C7576" w:rsidRDefault="00C9392C">
      <w:pPr>
        <w:jc w:val="both"/>
        <w:rPr>
          <w:rFonts w:ascii="Arial" w:hAnsi="Arial" w:cs="Arial"/>
          <w:b/>
          <w:sz w:val="20"/>
        </w:rPr>
      </w:pPr>
    </w:p>
    <w:p w:rsidR="00C9392C" w:rsidRPr="003C7576" w:rsidRDefault="00C9392C">
      <w:pPr>
        <w:jc w:val="both"/>
        <w:rPr>
          <w:rFonts w:ascii="Arial" w:hAnsi="Arial" w:cs="Arial"/>
          <w:b/>
          <w:sz w:val="20"/>
        </w:rPr>
      </w:pPr>
    </w:p>
    <w:p w:rsidR="00D25897" w:rsidRPr="003C7576" w:rsidRDefault="00D25897">
      <w:pPr>
        <w:jc w:val="both"/>
        <w:rPr>
          <w:rFonts w:ascii="Arial" w:hAnsi="Arial" w:cs="Arial"/>
          <w:b/>
          <w:sz w:val="20"/>
        </w:rPr>
      </w:pPr>
    </w:p>
    <w:p w:rsidR="00AC1281" w:rsidRPr="003C7576" w:rsidRDefault="00AC1281" w:rsidP="00AC1281">
      <w:pPr>
        <w:jc w:val="both"/>
        <w:rPr>
          <w:rFonts w:ascii="Arial" w:hAnsi="Arial" w:cs="Arial"/>
          <w:sz w:val="20"/>
        </w:rPr>
      </w:pPr>
      <w:r w:rsidRPr="003C7576">
        <w:rPr>
          <w:rFonts w:ascii="Arial" w:hAnsi="Arial" w:cs="Arial"/>
          <w:sz w:val="20"/>
        </w:rPr>
        <w:t xml:space="preserve">O Poder Público Municipal, representado nesse ato por seu Prefeito, Sr. RAFAEL LASKE, por intermédio da </w:t>
      </w:r>
      <w:r w:rsidR="006951C9" w:rsidRPr="003C7576">
        <w:rPr>
          <w:rFonts w:ascii="Arial" w:hAnsi="Arial" w:cs="Arial"/>
          <w:sz w:val="20"/>
        </w:rPr>
        <w:t>Secretaria Municipal de Infraestrutura</w:t>
      </w:r>
      <w:r w:rsidR="00A56E67" w:rsidRPr="003C7576">
        <w:rPr>
          <w:rFonts w:ascii="Arial" w:hAnsi="Arial" w:cs="Arial"/>
          <w:sz w:val="20"/>
        </w:rPr>
        <w:t xml:space="preserve"> (Gerência de Trânsito, Transportes e Mobilidade Urbana)</w:t>
      </w:r>
      <w:r w:rsidRPr="003C7576">
        <w:rPr>
          <w:rFonts w:ascii="Arial" w:hAnsi="Arial" w:cs="Arial"/>
          <w:sz w:val="20"/>
        </w:rPr>
        <w:t xml:space="preserve">, torna público para conhecimento dos interessados </w:t>
      </w:r>
      <w:r w:rsidRPr="003C7576">
        <w:rPr>
          <w:rStyle w:val="MquinadeescreverHTML"/>
          <w:rFonts w:ascii="Arial" w:hAnsi="Arial" w:cs="Arial"/>
          <w:color w:val="auto"/>
        </w:rPr>
        <w:t xml:space="preserve">que, de acordo com a </w:t>
      </w:r>
      <w:r w:rsidRPr="003C7576">
        <w:rPr>
          <w:rFonts w:ascii="Arial" w:hAnsi="Arial" w:cs="Arial"/>
          <w:sz w:val="20"/>
        </w:rPr>
        <w:t xml:space="preserve">Lei Federal nº 8.666/93 e suas alterações, Lei Complementar nº 123/2006, </w:t>
      </w:r>
      <w:r w:rsidR="00A56E67" w:rsidRPr="003C7576">
        <w:rPr>
          <w:rFonts w:ascii="Arial" w:hAnsi="Arial" w:cs="Arial"/>
          <w:sz w:val="20"/>
        </w:rPr>
        <w:t xml:space="preserve">Lei Federal nº 8.987/95 e suas alterações, </w:t>
      </w:r>
      <w:r w:rsidR="008A1A76" w:rsidRPr="003C7576">
        <w:rPr>
          <w:rFonts w:ascii="Arial" w:hAnsi="Arial" w:cs="Arial"/>
          <w:sz w:val="20"/>
        </w:rPr>
        <w:t xml:space="preserve">Lei Municipal 4.647/2015, </w:t>
      </w:r>
      <w:r w:rsidR="00A56E67" w:rsidRPr="003C7576">
        <w:rPr>
          <w:rFonts w:ascii="Arial" w:hAnsi="Arial" w:cs="Arial"/>
          <w:sz w:val="20"/>
        </w:rPr>
        <w:t>Decreto Municipal nº 4.898/2016</w:t>
      </w:r>
      <w:r w:rsidR="003B0D04" w:rsidRPr="003C7576">
        <w:rPr>
          <w:rFonts w:ascii="Arial" w:hAnsi="Arial" w:cs="Arial"/>
          <w:sz w:val="20"/>
        </w:rPr>
        <w:t xml:space="preserve">, </w:t>
      </w:r>
      <w:r w:rsidRPr="003C7576">
        <w:rPr>
          <w:rFonts w:ascii="Arial" w:hAnsi="Arial" w:cs="Arial"/>
          <w:sz w:val="20"/>
        </w:rPr>
        <w:t>demais legislações aplicáveis e condições constantes neste ato convocatório,</w:t>
      </w:r>
      <w:r w:rsidRPr="003C7576">
        <w:rPr>
          <w:rStyle w:val="MquinadeescreverHTML"/>
          <w:rFonts w:ascii="Arial" w:hAnsi="Arial" w:cs="Arial"/>
          <w:color w:val="auto"/>
        </w:rPr>
        <w:t xml:space="preserve"> fará realizar licitação na</w:t>
      </w:r>
      <w:r w:rsidRPr="003C7576">
        <w:rPr>
          <w:rFonts w:ascii="Arial" w:hAnsi="Arial" w:cs="Arial"/>
          <w:sz w:val="20"/>
        </w:rPr>
        <w:t xml:space="preserve"> </w:t>
      </w:r>
      <w:r w:rsidRPr="003C7576">
        <w:rPr>
          <w:rStyle w:val="MquinadeescreverHTML"/>
          <w:rFonts w:ascii="Arial" w:hAnsi="Arial" w:cs="Arial"/>
          <w:color w:val="auto"/>
        </w:rPr>
        <w:t xml:space="preserve">modalidade </w:t>
      </w:r>
      <w:r w:rsidR="003B0D04" w:rsidRPr="003C7576">
        <w:rPr>
          <w:rFonts w:ascii="Arial" w:hAnsi="Arial" w:cs="Arial"/>
          <w:sz w:val="20"/>
        </w:rPr>
        <w:t>CONCORRÊNCIA PÚBLICA, do tipo MENOR PREÇO,</w:t>
      </w:r>
      <w:r w:rsidRPr="003C7576">
        <w:rPr>
          <w:rStyle w:val="MquinadeescreverHTML"/>
          <w:rFonts w:ascii="Arial" w:hAnsi="Arial" w:cs="Arial"/>
          <w:color w:val="auto"/>
        </w:rPr>
        <w:t xml:space="preserve"> </w:t>
      </w:r>
      <w:r w:rsidRPr="003C7576">
        <w:rPr>
          <w:rFonts w:ascii="Arial" w:hAnsi="Arial" w:cs="Arial"/>
          <w:b/>
          <w:sz w:val="20"/>
        </w:rPr>
        <w:t xml:space="preserve">no dia </w:t>
      </w:r>
      <w:r w:rsidR="009E5DDA">
        <w:rPr>
          <w:rFonts w:ascii="Arial" w:hAnsi="Arial" w:cs="Arial"/>
          <w:b/>
          <w:sz w:val="20"/>
        </w:rPr>
        <w:t>16</w:t>
      </w:r>
      <w:r w:rsidRPr="003C7576">
        <w:rPr>
          <w:rFonts w:ascii="Arial" w:hAnsi="Arial" w:cs="Arial"/>
          <w:b/>
          <w:sz w:val="20"/>
        </w:rPr>
        <w:t xml:space="preserve"> de </w:t>
      </w:r>
      <w:r w:rsidR="009E5DDA">
        <w:rPr>
          <w:rFonts w:ascii="Arial" w:hAnsi="Arial" w:cs="Arial"/>
          <w:b/>
          <w:sz w:val="20"/>
        </w:rPr>
        <w:t>novembro</w:t>
      </w:r>
      <w:r w:rsidRPr="003C7576">
        <w:rPr>
          <w:rFonts w:ascii="Arial" w:hAnsi="Arial" w:cs="Arial"/>
          <w:b/>
          <w:sz w:val="20"/>
        </w:rPr>
        <w:t xml:space="preserve"> de 2016, </w:t>
      </w:r>
      <w:r w:rsidRPr="003C7576">
        <w:rPr>
          <w:rFonts w:ascii="Arial" w:hAnsi="Arial" w:cs="Arial"/>
          <w:b/>
          <w:bCs/>
          <w:sz w:val="20"/>
        </w:rPr>
        <w:t xml:space="preserve">às </w:t>
      </w:r>
      <w:r w:rsidR="003C7576" w:rsidRPr="003C7576">
        <w:rPr>
          <w:rFonts w:ascii="Arial" w:hAnsi="Arial" w:cs="Arial"/>
          <w:b/>
          <w:bCs/>
          <w:sz w:val="20"/>
        </w:rPr>
        <w:t>15</w:t>
      </w:r>
      <w:r w:rsidRPr="003C7576">
        <w:rPr>
          <w:rFonts w:ascii="Arial" w:hAnsi="Arial" w:cs="Arial"/>
          <w:b/>
          <w:bCs/>
          <w:sz w:val="20"/>
        </w:rPr>
        <w:t xml:space="preserve"> horas</w:t>
      </w:r>
      <w:r w:rsidRPr="003C7576">
        <w:rPr>
          <w:rFonts w:ascii="Arial" w:hAnsi="Arial" w:cs="Arial"/>
          <w:sz w:val="20"/>
        </w:rPr>
        <w:t xml:space="preserve">, na sala do Setor de Compras e Licitações, na Avenida XV de Novembro, 378, centro, </w:t>
      </w:r>
      <w:r w:rsidRPr="003C7576">
        <w:rPr>
          <w:rStyle w:val="MquinadeescreverHTML"/>
          <w:rFonts w:ascii="Arial" w:hAnsi="Arial" w:cs="Arial"/>
          <w:color w:val="auto"/>
        </w:rPr>
        <w:t xml:space="preserve">objetivando a </w:t>
      </w:r>
      <w:r w:rsidR="008A1A76" w:rsidRPr="003C7576">
        <w:rPr>
          <w:rStyle w:val="MquinadeescreverHTML"/>
          <w:rFonts w:ascii="Arial" w:hAnsi="Arial" w:cs="Arial"/>
          <w:color w:val="auto"/>
        </w:rPr>
        <w:t>o</w:t>
      </w:r>
      <w:r w:rsidR="008A1A76" w:rsidRPr="003C7576">
        <w:rPr>
          <w:rFonts w:ascii="Arial" w:hAnsi="Arial" w:cs="Arial"/>
          <w:sz w:val="20"/>
        </w:rPr>
        <w:t>utorga de concessão onerosa do serviço de implantação, exploração e administração de estacionamento rotativo pago em vias e logradouros públicos do Município de Joaçaba.</w:t>
      </w:r>
    </w:p>
    <w:p w:rsidR="00AC1281" w:rsidRPr="003C7576" w:rsidRDefault="00AC1281" w:rsidP="00AC1281">
      <w:pPr>
        <w:ind w:firstLine="708"/>
        <w:jc w:val="both"/>
        <w:rPr>
          <w:rFonts w:ascii="Arial" w:hAnsi="Arial" w:cs="Arial"/>
          <w:sz w:val="20"/>
        </w:rPr>
      </w:pPr>
    </w:p>
    <w:p w:rsidR="00AC1281" w:rsidRPr="003C7576" w:rsidRDefault="00AC1281" w:rsidP="00AC1281">
      <w:pPr>
        <w:ind w:firstLine="708"/>
        <w:jc w:val="both"/>
        <w:rPr>
          <w:rFonts w:ascii="Arial" w:hAnsi="Arial" w:cs="Arial"/>
          <w:sz w:val="20"/>
        </w:rPr>
      </w:pPr>
    </w:p>
    <w:p w:rsidR="00AC1281" w:rsidRPr="003C7576" w:rsidRDefault="00AC1281" w:rsidP="00AC1281">
      <w:pPr>
        <w:widowControl w:val="0"/>
        <w:ind w:right="-81"/>
        <w:jc w:val="both"/>
        <w:rPr>
          <w:rFonts w:ascii="Arial" w:hAnsi="Arial" w:cs="Arial"/>
          <w:sz w:val="20"/>
        </w:rPr>
      </w:pPr>
      <w:r w:rsidRPr="003C7576">
        <w:rPr>
          <w:rFonts w:ascii="Arial" w:hAnsi="Arial" w:cs="Arial"/>
          <w:sz w:val="20"/>
        </w:rPr>
        <w:t xml:space="preserve">Os envelopes contendo os Documentos de Habilitação (01) e a Proposta de Preço (02) deverão ser entregues no Protocolo da Prefeitura de Joaçaba, na Avenida XV de Novembro, 378, centro, Joaçaba, SC, até </w:t>
      </w:r>
      <w:proofErr w:type="gramStart"/>
      <w:r w:rsidRPr="003C7576">
        <w:rPr>
          <w:rFonts w:ascii="Arial" w:hAnsi="Arial" w:cs="Arial"/>
          <w:sz w:val="20"/>
        </w:rPr>
        <w:t>as</w:t>
      </w:r>
      <w:proofErr w:type="gramEnd"/>
      <w:r w:rsidRPr="003C7576">
        <w:rPr>
          <w:rFonts w:ascii="Arial" w:hAnsi="Arial" w:cs="Arial"/>
          <w:sz w:val="20"/>
        </w:rPr>
        <w:t xml:space="preserve"> </w:t>
      </w:r>
      <w:r w:rsidR="003C7576" w:rsidRPr="003C7576">
        <w:rPr>
          <w:rFonts w:ascii="Arial" w:hAnsi="Arial" w:cs="Arial"/>
          <w:b/>
          <w:sz w:val="20"/>
        </w:rPr>
        <w:t>14</w:t>
      </w:r>
      <w:r w:rsidRPr="003C7576">
        <w:rPr>
          <w:rFonts w:ascii="Arial" w:hAnsi="Arial" w:cs="Arial"/>
          <w:b/>
          <w:sz w:val="20"/>
        </w:rPr>
        <w:t>h30min</w:t>
      </w:r>
      <w:r w:rsidRPr="003C7576">
        <w:rPr>
          <w:rFonts w:ascii="Arial" w:hAnsi="Arial" w:cs="Arial"/>
          <w:b/>
          <w:bCs/>
          <w:sz w:val="20"/>
        </w:rPr>
        <w:t xml:space="preserve"> do dia </w:t>
      </w:r>
      <w:r w:rsidR="009E5DDA">
        <w:rPr>
          <w:rFonts w:ascii="Arial" w:hAnsi="Arial" w:cs="Arial"/>
          <w:b/>
          <w:bCs/>
          <w:sz w:val="20"/>
        </w:rPr>
        <w:t>16</w:t>
      </w:r>
      <w:r w:rsidRPr="003C7576">
        <w:rPr>
          <w:rFonts w:ascii="Arial" w:hAnsi="Arial" w:cs="Arial"/>
          <w:b/>
          <w:bCs/>
          <w:sz w:val="20"/>
        </w:rPr>
        <w:t xml:space="preserve"> de </w:t>
      </w:r>
      <w:r w:rsidR="009E5DDA">
        <w:rPr>
          <w:rFonts w:ascii="Arial" w:hAnsi="Arial" w:cs="Arial"/>
          <w:b/>
          <w:bCs/>
          <w:sz w:val="20"/>
        </w:rPr>
        <w:t>novembro</w:t>
      </w:r>
      <w:r w:rsidRPr="003C7576">
        <w:rPr>
          <w:rFonts w:ascii="Arial" w:hAnsi="Arial" w:cs="Arial"/>
          <w:b/>
          <w:bCs/>
          <w:sz w:val="20"/>
        </w:rPr>
        <w:t xml:space="preserve"> de 2016</w:t>
      </w:r>
      <w:r w:rsidRPr="003C7576">
        <w:rPr>
          <w:rFonts w:ascii="Arial" w:hAnsi="Arial" w:cs="Arial"/>
          <w:sz w:val="20"/>
        </w:rPr>
        <w:t xml:space="preserve">. </w:t>
      </w:r>
    </w:p>
    <w:p w:rsidR="00AC1281" w:rsidRPr="003C7576" w:rsidRDefault="00AC1281" w:rsidP="00AC1281">
      <w:pPr>
        <w:ind w:firstLine="708"/>
        <w:jc w:val="both"/>
        <w:rPr>
          <w:rFonts w:ascii="Arial" w:hAnsi="Arial" w:cs="Arial"/>
          <w:sz w:val="20"/>
        </w:rPr>
      </w:pPr>
    </w:p>
    <w:p w:rsidR="00AC1281" w:rsidRPr="003C7576" w:rsidRDefault="00AC1281" w:rsidP="00AC1281">
      <w:pPr>
        <w:jc w:val="both"/>
        <w:rPr>
          <w:rFonts w:ascii="Arial" w:hAnsi="Arial" w:cs="Arial"/>
          <w:bCs/>
          <w:sz w:val="20"/>
          <w:lang/>
        </w:rPr>
      </w:pPr>
      <w:r w:rsidRPr="003C7576">
        <w:rPr>
          <w:rFonts w:ascii="Arial" w:hAnsi="Arial" w:cs="Arial"/>
          <w:bCs/>
          <w:sz w:val="20"/>
        </w:rPr>
        <w:t xml:space="preserve">Os envelopes poderão </w:t>
      </w:r>
      <w:r w:rsidRPr="003C7576">
        <w:rPr>
          <w:rFonts w:ascii="Arial" w:hAnsi="Arial" w:cs="Arial"/>
          <w:bCs/>
          <w:sz w:val="20"/>
          <w:lang/>
        </w:rPr>
        <w:t>ser remetidos em correspondência registrada, por sedex ou despachados por intermédio de empresas que prestam este tipo de serviço, hipóteses em que o Município não se responsabilizará por extravio ou atraso.</w:t>
      </w:r>
    </w:p>
    <w:p w:rsidR="00A8667D" w:rsidRPr="003C7576" w:rsidRDefault="00A8667D">
      <w:pPr>
        <w:jc w:val="both"/>
        <w:rPr>
          <w:rFonts w:ascii="Arial" w:hAnsi="Arial" w:cs="Arial"/>
          <w:sz w:val="20"/>
        </w:rPr>
      </w:pPr>
    </w:p>
    <w:p w:rsidR="00A8667D" w:rsidRPr="003C7576" w:rsidRDefault="00A8667D">
      <w:pPr>
        <w:jc w:val="both"/>
        <w:rPr>
          <w:rFonts w:ascii="Arial" w:hAnsi="Arial" w:cs="Arial"/>
          <w:sz w:val="20"/>
        </w:rPr>
      </w:pPr>
    </w:p>
    <w:p w:rsidR="00A8667D" w:rsidRPr="003C7576" w:rsidRDefault="00A8667D" w:rsidP="006E32C4">
      <w:pPr>
        <w:pStyle w:val="Ttulo2"/>
        <w:numPr>
          <w:ilvl w:val="0"/>
          <w:numId w:val="2"/>
        </w:numPr>
        <w:ind w:left="284" w:hanging="284"/>
        <w:rPr>
          <w:rFonts w:cs="Arial"/>
          <w:sz w:val="20"/>
        </w:rPr>
      </w:pPr>
      <w:r w:rsidRPr="003C7576">
        <w:rPr>
          <w:rFonts w:cs="Arial"/>
          <w:sz w:val="20"/>
        </w:rPr>
        <w:t>DO OBJETO</w:t>
      </w:r>
    </w:p>
    <w:p w:rsidR="00A8667D" w:rsidRPr="003C7576" w:rsidRDefault="00A8667D">
      <w:pPr>
        <w:jc w:val="both"/>
        <w:rPr>
          <w:rFonts w:ascii="Arial" w:hAnsi="Arial" w:cs="Arial"/>
          <w:sz w:val="20"/>
        </w:rPr>
      </w:pPr>
    </w:p>
    <w:p w:rsidR="00A8667D" w:rsidRPr="003C7576" w:rsidRDefault="00A8667D" w:rsidP="006E32C4">
      <w:pPr>
        <w:numPr>
          <w:ilvl w:val="1"/>
          <w:numId w:val="2"/>
        </w:numPr>
        <w:ind w:left="426" w:hanging="426"/>
        <w:jc w:val="both"/>
        <w:rPr>
          <w:rFonts w:ascii="Arial" w:hAnsi="Arial" w:cs="Arial"/>
          <w:sz w:val="20"/>
        </w:rPr>
      </w:pPr>
      <w:r w:rsidRPr="003C7576">
        <w:rPr>
          <w:rFonts w:ascii="Arial" w:hAnsi="Arial" w:cs="Arial"/>
          <w:sz w:val="20"/>
        </w:rPr>
        <w:t xml:space="preserve">Constitui-se objeto da presente Concorrência </w:t>
      </w:r>
      <w:r w:rsidR="003F5F08" w:rsidRPr="003C7576">
        <w:rPr>
          <w:rStyle w:val="MquinadeescreverHTML"/>
          <w:rFonts w:ascii="Arial" w:hAnsi="Arial" w:cs="Arial"/>
          <w:color w:val="auto"/>
        </w:rPr>
        <w:t>a o</w:t>
      </w:r>
      <w:r w:rsidR="003F5F08" w:rsidRPr="003C7576">
        <w:rPr>
          <w:rFonts w:ascii="Arial" w:hAnsi="Arial" w:cs="Arial"/>
          <w:sz w:val="20"/>
        </w:rPr>
        <w:t>utorga de concessão onerosa do serviço de implantação, exploração e administração de estacionamento rotativo pago em vias e logradouros públicos do Município de Joaçaba</w:t>
      </w:r>
      <w:r w:rsidR="00EF22B6" w:rsidRPr="003C7576">
        <w:rPr>
          <w:rFonts w:ascii="Arial" w:hAnsi="Arial" w:cs="Arial"/>
          <w:sz w:val="20"/>
        </w:rPr>
        <w:t>.</w:t>
      </w:r>
    </w:p>
    <w:p w:rsidR="00A8667D" w:rsidRPr="003C7576" w:rsidRDefault="00A8667D">
      <w:pPr>
        <w:jc w:val="both"/>
        <w:rPr>
          <w:rFonts w:ascii="Arial" w:hAnsi="Arial" w:cs="Arial"/>
          <w:sz w:val="20"/>
        </w:rPr>
      </w:pPr>
    </w:p>
    <w:p w:rsidR="009737CC" w:rsidRPr="003C7576" w:rsidRDefault="009737CC">
      <w:pPr>
        <w:pStyle w:val="Corpodetexto"/>
        <w:rPr>
          <w:rFonts w:cs="Arial"/>
          <w:bCs/>
          <w:sz w:val="20"/>
        </w:rPr>
      </w:pPr>
    </w:p>
    <w:p w:rsidR="00C04B7A" w:rsidRPr="003C7576" w:rsidRDefault="009737CC" w:rsidP="006E32C4">
      <w:pPr>
        <w:pStyle w:val="Ttulo2"/>
        <w:numPr>
          <w:ilvl w:val="0"/>
          <w:numId w:val="2"/>
        </w:numPr>
        <w:ind w:left="284" w:hanging="284"/>
        <w:rPr>
          <w:rFonts w:cs="Arial"/>
          <w:sz w:val="20"/>
        </w:rPr>
      </w:pPr>
      <w:r w:rsidRPr="003C7576">
        <w:rPr>
          <w:rFonts w:cs="Arial"/>
          <w:sz w:val="20"/>
        </w:rPr>
        <w:t>DA</w:t>
      </w:r>
      <w:r w:rsidR="00C04B7A" w:rsidRPr="003C7576">
        <w:rPr>
          <w:rFonts w:cs="Arial"/>
          <w:sz w:val="20"/>
        </w:rPr>
        <w:t xml:space="preserve"> FORMA DE EXECUÇÃO</w:t>
      </w:r>
    </w:p>
    <w:p w:rsidR="00C04B7A" w:rsidRPr="003C7576" w:rsidRDefault="00C04B7A" w:rsidP="00C04B7A"/>
    <w:p w:rsidR="00A458D6" w:rsidRPr="003C7576" w:rsidRDefault="009703B6" w:rsidP="00A458D6">
      <w:pPr>
        <w:pStyle w:val="Corpodetexto"/>
        <w:numPr>
          <w:ilvl w:val="1"/>
          <w:numId w:val="2"/>
        </w:numPr>
        <w:ind w:left="426" w:hanging="426"/>
        <w:rPr>
          <w:rFonts w:cs="Arial"/>
          <w:bCs/>
          <w:sz w:val="20"/>
        </w:rPr>
      </w:pPr>
      <w:r w:rsidRPr="003C7576">
        <w:rPr>
          <w:rFonts w:cs="Arial"/>
          <w:bCs/>
          <w:sz w:val="20"/>
        </w:rPr>
        <w:t xml:space="preserve">Os serviços de exploração e controle do estacionamento rotativo pago, objeto deste Edital, deverão ser executados obedecendo-se rigorosamente o disposto </w:t>
      </w:r>
      <w:r w:rsidR="00CA1EE4" w:rsidRPr="003C7576">
        <w:rPr>
          <w:rFonts w:cs="Arial"/>
          <w:bCs/>
          <w:sz w:val="20"/>
        </w:rPr>
        <w:t xml:space="preserve">na </w:t>
      </w:r>
      <w:r w:rsidR="00786D36" w:rsidRPr="003C7576">
        <w:rPr>
          <w:rFonts w:cs="Arial"/>
          <w:sz w:val="20"/>
        </w:rPr>
        <w:t>Lei Municipal 4.647/2015, Decreto Municipal nº 4.898/2016,</w:t>
      </w:r>
      <w:r w:rsidR="00CA1EE4" w:rsidRPr="003C7576">
        <w:rPr>
          <w:rFonts w:cs="Arial"/>
          <w:sz w:val="20"/>
        </w:rPr>
        <w:t xml:space="preserve"> </w:t>
      </w:r>
      <w:r w:rsidR="00786D36" w:rsidRPr="003C7576">
        <w:rPr>
          <w:rFonts w:cs="Arial"/>
          <w:sz w:val="20"/>
        </w:rPr>
        <w:t xml:space="preserve">Projeto Básico, Termo de Referência (Anexo I) </w:t>
      </w:r>
      <w:r w:rsidR="00CA1EE4" w:rsidRPr="003C7576">
        <w:rPr>
          <w:rFonts w:cs="Arial"/>
          <w:sz w:val="20"/>
        </w:rPr>
        <w:t>e demais normas aplicáveis, bem como de acordo com as condições estabelecidas neste Edital</w:t>
      </w:r>
      <w:r w:rsidR="00786D36" w:rsidRPr="003C7576">
        <w:rPr>
          <w:rFonts w:cs="Arial"/>
          <w:bCs/>
          <w:sz w:val="20"/>
        </w:rPr>
        <w:t>.</w:t>
      </w:r>
    </w:p>
    <w:p w:rsidR="00A458D6" w:rsidRPr="003C7576" w:rsidRDefault="00A458D6" w:rsidP="00A458D6">
      <w:pPr>
        <w:pStyle w:val="Corpodetexto"/>
        <w:ind w:left="426"/>
        <w:rPr>
          <w:rFonts w:cs="Arial"/>
          <w:bCs/>
          <w:sz w:val="20"/>
        </w:rPr>
      </w:pPr>
    </w:p>
    <w:p w:rsidR="00A458D6" w:rsidRPr="003C7576" w:rsidRDefault="00A458D6" w:rsidP="00A458D6">
      <w:pPr>
        <w:pStyle w:val="Corpodetexto"/>
        <w:numPr>
          <w:ilvl w:val="1"/>
          <w:numId w:val="2"/>
        </w:numPr>
        <w:ind w:left="426" w:hanging="426"/>
        <w:rPr>
          <w:rFonts w:cs="Arial"/>
          <w:bCs/>
          <w:sz w:val="20"/>
        </w:rPr>
      </w:pPr>
      <w:r w:rsidRPr="003C7576">
        <w:rPr>
          <w:rFonts w:cs="Arial"/>
          <w:sz w:val="20"/>
        </w:rPr>
        <w:t>O cronograma de implantação passa a valer após a assinatura do contrato e emissão da ordem de serviço pelo Poder Público.</w:t>
      </w:r>
    </w:p>
    <w:p w:rsidR="005C264A" w:rsidRPr="003C7576" w:rsidRDefault="00A458D6" w:rsidP="00DA307C">
      <w:pPr>
        <w:pStyle w:val="Corpodetexto"/>
        <w:numPr>
          <w:ilvl w:val="2"/>
          <w:numId w:val="2"/>
        </w:numPr>
        <w:ind w:left="567" w:hanging="567"/>
        <w:rPr>
          <w:rFonts w:cs="Arial"/>
          <w:bCs/>
          <w:sz w:val="20"/>
        </w:rPr>
      </w:pPr>
      <w:r w:rsidRPr="003C7576">
        <w:rPr>
          <w:rFonts w:cs="Arial"/>
          <w:sz w:val="20"/>
        </w:rPr>
        <w:t>O prazo para início da operação do estacionamento rotativo é de até 90 (noventa) dias, podendo ser antecipado desde que concluíd</w:t>
      </w:r>
      <w:r w:rsidR="001050E0" w:rsidRPr="003C7576">
        <w:rPr>
          <w:rFonts w:cs="Arial"/>
          <w:sz w:val="20"/>
        </w:rPr>
        <w:t>as</w:t>
      </w:r>
      <w:r w:rsidRPr="003C7576">
        <w:rPr>
          <w:rFonts w:cs="Arial"/>
          <w:sz w:val="20"/>
        </w:rPr>
        <w:t xml:space="preserve"> todas as etapas do processo de implantação</w:t>
      </w:r>
      <w:r w:rsidR="00092762" w:rsidRPr="003C7576">
        <w:rPr>
          <w:rFonts w:cs="Arial"/>
          <w:sz w:val="20"/>
        </w:rPr>
        <w:t xml:space="preserve"> (</w:t>
      </w:r>
      <w:r w:rsidR="00092762" w:rsidRPr="003C7576">
        <w:rPr>
          <w:rFonts w:cs="Arial"/>
          <w:i/>
          <w:sz w:val="20"/>
        </w:rPr>
        <w:t>item 21 do Termo de Referência</w:t>
      </w:r>
      <w:r w:rsidR="00092762" w:rsidRPr="003C7576">
        <w:rPr>
          <w:rFonts w:cs="Arial"/>
          <w:sz w:val="20"/>
        </w:rPr>
        <w:t>)</w:t>
      </w:r>
      <w:r w:rsidRPr="003C7576">
        <w:rPr>
          <w:rFonts w:cs="Arial"/>
          <w:sz w:val="20"/>
        </w:rPr>
        <w:t>.</w:t>
      </w:r>
    </w:p>
    <w:p w:rsidR="003B35B8" w:rsidRPr="003C7576" w:rsidRDefault="003B35B8" w:rsidP="003B35B8">
      <w:pPr>
        <w:pStyle w:val="Corpodetexto"/>
        <w:ind w:left="426"/>
        <w:rPr>
          <w:rFonts w:cs="Arial"/>
          <w:bCs/>
          <w:sz w:val="20"/>
        </w:rPr>
      </w:pPr>
    </w:p>
    <w:p w:rsidR="00DA307C" w:rsidRPr="003C7576" w:rsidRDefault="00DA307C" w:rsidP="00DA307C">
      <w:pPr>
        <w:pStyle w:val="PargrafodaLista"/>
        <w:numPr>
          <w:ilvl w:val="1"/>
          <w:numId w:val="2"/>
        </w:numPr>
        <w:spacing w:line="259" w:lineRule="auto"/>
        <w:ind w:left="426" w:hanging="426"/>
        <w:contextualSpacing/>
        <w:jc w:val="both"/>
        <w:rPr>
          <w:rFonts w:ascii="Arial" w:hAnsi="Arial" w:cs="Arial"/>
          <w:sz w:val="20"/>
        </w:rPr>
      </w:pPr>
      <w:r w:rsidRPr="003C7576">
        <w:rPr>
          <w:rFonts w:ascii="Arial" w:hAnsi="Arial" w:cs="Arial"/>
          <w:sz w:val="20"/>
        </w:rPr>
        <w:t>A concessionária deverá realizar durante o período de instalação do novo sistema, campanhas educativas e informativas aos usuários quanto ao funcionamento e recursos do sistema</w:t>
      </w:r>
      <w:r w:rsidR="001050E0" w:rsidRPr="003C7576">
        <w:rPr>
          <w:rFonts w:ascii="Arial" w:hAnsi="Arial" w:cs="Arial"/>
          <w:sz w:val="20"/>
        </w:rPr>
        <w:t>,</w:t>
      </w:r>
      <w:r w:rsidRPr="003C7576">
        <w:rPr>
          <w:rFonts w:ascii="Arial" w:hAnsi="Arial" w:cs="Arial"/>
          <w:sz w:val="20"/>
        </w:rPr>
        <w:t xml:space="preserve"> em veículos de comunicação de grande circulação na cidade.</w:t>
      </w:r>
    </w:p>
    <w:p w:rsidR="00DA307C" w:rsidRPr="003C7576" w:rsidRDefault="00DA307C" w:rsidP="00DA307C">
      <w:pPr>
        <w:pStyle w:val="PargrafodaLista"/>
        <w:numPr>
          <w:ilvl w:val="2"/>
          <w:numId w:val="2"/>
        </w:numPr>
        <w:spacing w:line="259" w:lineRule="auto"/>
        <w:ind w:left="567" w:hanging="567"/>
        <w:contextualSpacing/>
        <w:jc w:val="both"/>
        <w:rPr>
          <w:rFonts w:ascii="Arial" w:hAnsi="Arial" w:cs="Arial"/>
          <w:sz w:val="20"/>
        </w:rPr>
      </w:pPr>
      <w:r w:rsidRPr="003C7576">
        <w:rPr>
          <w:rFonts w:ascii="Arial" w:hAnsi="Arial" w:cs="Arial"/>
          <w:sz w:val="20"/>
        </w:rPr>
        <w:t>As campanhas educativas deverão ser realizadas no mínimo 30 (trinta) dias anteriores ao efetivo início de operação do estacionamento rotativo pago.</w:t>
      </w:r>
    </w:p>
    <w:p w:rsidR="00DA307C" w:rsidRPr="003C7576" w:rsidRDefault="00DA307C" w:rsidP="00DA307C">
      <w:pPr>
        <w:pStyle w:val="PargrafodaLista"/>
        <w:numPr>
          <w:ilvl w:val="2"/>
          <w:numId w:val="2"/>
        </w:numPr>
        <w:spacing w:line="259" w:lineRule="auto"/>
        <w:ind w:left="567" w:hanging="567"/>
        <w:contextualSpacing/>
        <w:jc w:val="both"/>
        <w:rPr>
          <w:rFonts w:ascii="Arial" w:hAnsi="Arial" w:cs="Arial"/>
          <w:sz w:val="20"/>
        </w:rPr>
      </w:pPr>
      <w:r w:rsidRPr="003C7576">
        <w:rPr>
          <w:rFonts w:ascii="Arial" w:hAnsi="Arial" w:cs="Arial"/>
          <w:sz w:val="20"/>
        </w:rPr>
        <w:lastRenderedPageBreak/>
        <w:t>A concessionária deverá articular-se com o comércio e demais serviços do local de abrangência do estacionamento rotativo, a fim de tornar o sistema de estacionamento conhecido pela comunidade, visto que os referidos setores da sociedade têm total interesse na democratiz</w:t>
      </w:r>
      <w:r w:rsidR="006745D1" w:rsidRPr="003C7576">
        <w:rPr>
          <w:rFonts w:ascii="Arial" w:hAnsi="Arial" w:cs="Arial"/>
          <w:sz w:val="20"/>
        </w:rPr>
        <w:t>ação da utilização deste espaço (</w:t>
      </w:r>
      <w:r w:rsidR="006745D1" w:rsidRPr="003C7576">
        <w:rPr>
          <w:rFonts w:ascii="Arial" w:hAnsi="Arial" w:cs="Arial"/>
          <w:i/>
          <w:sz w:val="20"/>
        </w:rPr>
        <w:t>item 15 do Termo de Referência</w:t>
      </w:r>
      <w:r w:rsidR="006745D1" w:rsidRPr="003C7576">
        <w:rPr>
          <w:rFonts w:ascii="Arial" w:hAnsi="Arial" w:cs="Arial"/>
          <w:sz w:val="20"/>
        </w:rPr>
        <w:t>).</w:t>
      </w:r>
    </w:p>
    <w:p w:rsidR="00C04B7A" w:rsidRPr="003C7576" w:rsidRDefault="00C04B7A" w:rsidP="00C04B7A">
      <w:pPr>
        <w:ind w:left="426"/>
        <w:jc w:val="both"/>
        <w:rPr>
          <w:rFonts w:ascii="Arial" w:hAnsi="Arial" w:cs="Arial"/>
          <w:snapToGrid w:val="0"/>
          <w:sz w:val="20"/>
        </w:rPr>
      </w:pPr>
    </w:p>
    <w:p w:rsidR="00DA307C" w:rsidRPr="003C7576" w:rsidRDefault="00DA307C" w:rsidP="00C04B7A">
      <w:pPr>
        <w:ind w:left="426"/>
        <w:jc w:val="both"/>
        <w:rPr>
          <w:rFonts w:ascii="Arial" w:hAnsi="Arial" w:cs="Arial"/>
          <w:snapToGrid w:val="0"/>
          <w:sz w:val="20"/>
        </w:rPr>
      </w:pPr>
    </w:p>
    <w:p w:rsidR="00C04B7A" w:rsidRPr="003C7576" w:rsidRDefault="00C04B7A" w:rsidP="006E32C4">
      <w:pPr>
        <w:pStyle w:val="Ttulo2"/>
        <w:numPr>
          <w:ilvl w:val="0"/>
          <w:numId w:val="2"/>
        </w:numPr>
        <w:ind w:left="284" w:hanging="284"/>
        <w:rPr>
          <w:rFonts w:cs="Arial"/>
          <w:sz w:val="20"/>
        </w:rPr>
      </w:pPr>
      <w:r w:rsidRPr="003C7576">
        <w:rPr>
          <w:rFonts w:cs="Arial"/>
          <w:sz w:val="20"/>
        </w:rPr>
        <w:t>DAS CONDIÇÕES GERAIS PARA PARTICIPAÇÃO</w:t>
      </w:r>
    </w:p>
    <w:p w:rsidR="001472DE" w:rsidRPr="003C7576" w:rsidRDefault="001472DE" w:rsidP="001472DE"/>
    <w:p w:rsidR="00C04B7A" w:rsidRPr="003C7576" w:rsidRDefault="00C04B7A" w:rsidP="006E32C4">
      <w:pPr>
        <w:numPr>
          <w:ilvl w:val="1"/>
          <w:numId w:val="2"/>
        </w:numPr>
        <w:ind w:left="426" w:hanging="426"/>
        <w:jc w:val="both"/>
        <w:rPr>
          <w:rFonts w:ascii="Arial" w:hAnsi="Arial" w:cs="Arial"/>
          <w:sz w:val="20"/>
        </w:rPr>
      </w:pPr>
      <w:r w:rsidRPr="003C7576">
        <w:rPr>
          <w:rFonts w:ascii="Arial" w:hAnsi="Arial" w:cs="Arial"/>
          <w:snapToGrid w:val="0"/>
          <w:sz w:val="20"/>
        </w:rPr>
        <w:t xml:space="preserve">Poderão participar da presente Licitação empresas do ramo, regularmente estabelecidas no País, que </w:t>
      </w:r>
      <w:r w:rsidR="008F5CAF" w:rsidRPr="003C7576">
        <w:rPr>
          <w:rFonts w:ascii="Arial" w:hAnsi="Arial" w:cs="Arial"/>
          <w:snapToGrid w:val="0"/>
          <w:sz w:val="20"/>
        </w:rPr>
        <w:t>atendam</w:t>
      </w:r>
      <w:r w:rsidRPr="003C7576">
        <w:rPr>
          <w:rFonts w:ascii="Arial" w:hAnsi="Arial" w:cs="Arial"/>
          <w:snapToGrid w:val="0"/>
          <w:sz w:val="20"/>
        </w:rPr>
        <w:t xml:space="preserve"> as condições do presente Edital.</w:t>
      </w:r>
    </w:p>
    <w:p w:rsidR="008F5CAF" w:rsidRPr="003C7576" w:rsidRDefault="008F5CAF" w:rsidP="008F5CAF">
      <w:pPr>
        <w:ind w:left="426"/>
        <w:jc w:val="both"/>
        <w:rPr>
          <w:rFonts w:ascii="Arial" w:hAnsi="Arial" w:cs="Arial"/>
          <w:sz w:val="20"/>
        </w:rPr>
      </w:pPr>
    </w:p>
    <w:p w:rsidR="008F5CAF" w:rsidRPr="003C7576" w:rsidRDefault="008F5CAF" w:rsidP="008F5CAF">
      <w:pPr>
        <w:numPr>
          <w:ilvl w:val="1"/>
          <w:numId w:val="2"/>
        </w:numPr>
        <w:ind w:left="426" w:hanging="426"/>
        <w:jc w:val="both"/>
        <w:rPr>
          <w:rFonts w:ascii="Arial" w:hAnsi="Arial" w:cs="Arial"/>
          <w:sz w:val="20"/>
        </w:rPr>
      </w:pPr>
      <w:r w:rsidRPr="003C7576">
        <w:rPr>
          <w:rFonts w:ascii="Arial" w:hAnsi="Arial" w:cs="Arial"/>
          <w:snapToGrid w:val="0"/>
          <w:sz w:val="20"/>
        </w:rPr>
        <w:t>Será vedada a participação de empresas declaradas inidôneas por Ato do Poder Público Municipal, ou que estejam temporariamente impedidas de licitar, contratar ou transacionar com a Administração Pública de Joaçaba ou quaisquer de seus órgãos descentralizados (inciso III e IV do art. 87 da Lei 8.666/93).</w:t>
      </w:r>
    </w:p>
    <w:p w:rsidR="008F5CAF" w:rsidRPr="003C7576" w:rsidRDefault="008F5CAF" w:rsidP="008F5CAF">
      <w:pPr>
        <w:numPr>
          <w:ilvl w:val="2"/>
          <w:numId w:val="2"/>
        </w:numPr>
        <w:tabs>
          <w:tab w:val="num" w:pos="567"/>
        </w:tabs>
        <w:ind w:left="567" w:hanging="567"/>
        <w:jc w:val="both"/>
        <w:rPr>
          <w:rFonts w:ascii="Arial" w:hAnsi="Arial" w:cs="Arial"/>
          <w:sz w:val="20"/>
        </w:rPr>
      </w:pPr>
      <w:r w:rsidRPr="003C7576">
        <w:rPr>
          <w:rFonts w:ascii="Arial" w:hAnsi="Arial" w:cs="Arial"/>
          <w:snapToGrid w:val="0"/>
          <w:sz w:val="20"/>
        </w:rPr>
        <w:t>Será vedada a participação de empresas</w:t>
      </w:r>
      <w:r w:rsidRPr="003C7576">
        <w:rPr>
          <w:rFonts w:ascii="Arial" w:hAnsi="Arial" w:cs="Arial"/>
          <w:sz w:val="20"/>
        </w:rPr>
        <w:t xml:space="preserve"> que estejam </w:t>
      </w:r>
      <w:proofErr w:type="gramStart"/>
      <w:r w:rsidRPr="003C7576">
        <w:rPr>
          <w:rFonts w:ascii="Arial" w:hAnsi="Arial" w:cs="Arial"/>
          <w:sz w:val="20"/>
        </w:rPr>
        <w:t>sob processo</w:t>
      </w:r>
      <w:proofErr w:type="gramEnd"/>
      <w:r w:rsidRPr="003C7576">
        <w:rPr>
          <w:rFonts w:ascii="Arial" w:hAnsi="Arial" w:cs="Arial"/>
          <w:sz w:val="20"/>
        </w:rPr>
        <w:t xml:space="preserve"> de falência, concordata, recuperação judicial ou extrajudicial.</w:t>
      </w:r>
    </w:p>
    <w:p w:rsidR="008F5CAF" w:rsidRPr="003C7576" w:rsidRDefault="008F5CAF" w:rsidP="008F5CAF">
      <w:pPr>
        <w:numPr>
          <w:ilvl w:val="2"/>
          <w:numId w:val="2"/>
        </w:numPr>
        <w:tabs>
          <w:tab w:val="num" w:pos="567"/>
        </w:tabs>
        <w:ind w:left="567" w:hanging="567"/>
        <w:jc w:val="both"/>
        <w:rPr>
          <w:rFonts w:ascii="Arial" w:hAnsi="Arial" w:cs="Arial"/>
          <w:sz w:val="20"/>
        </w:rPr>
      </w:pPr>
      <w:r w:rsidRPr="003C7576">
        <w:rPr>
          <w:rFonts w:ascii="Arial" w:hAnsi="Arial" w:cs="Arial"/>
          <w:sz w:val="20"/>
        </w:rPr>
        <w:t>Não poderá participar, direta ou indiretamente, servidor, agente político ou responsável pela Licitação, na forma do artigo 9º, III, da Lei nº 8.666/93, observadas também as vedações dos artigos 66, 67 e 68 da Lei Orgânica do Município.</w:t>
      </w:r>
    </w:p>
    <w:p w:rsidR="008F5CAF" w:rsidRPr="003C7576" w:rsidRDefault="008F5CAF" w:rsidP="008F5CAF">
      <w:pPr>
        <w:ind w:left="426"/>
        <w:jc w:val="both"/>
        <w:rPr>
          <w:rFonts w:ascii="Arial" w:hAnsi="Arial" w:cs="Arial"/>
          <w:sz w:val="20"/>
        </w:rPr>
      </w:pPr>
    </w:p>
    <w:p w:rsidR="008F5CAF" w:rsidRPr="003C7576" w:rsidRDefault="008F5CAF" w:rsidP="008F5CAF">
      <w:pPr>
        <w:numPr>
          <w:ilvl w:val="1"/>
          <w:numId w:val="2"/>
        </w:numPr>
        <w:tabs>
          <w:tab w:val="num" w:pos="426"/>
        </w:tabs>
        <w:ind w:left="426" w:hanging="426"/>
        <w:jc w:val="both"/>
        <w:rPr>
          <w:rFonts w:ascii="Arial" w:hAnsi="Arial" w:cs="Arial"/>
          <w:snapToGrid w:val="0"/>
          <w:sz w:val="20"/>
        </w:rPr>
      </w:pPr>
      <w:r w:rsidRPr="003C7576">
        <w:rPr>
          <w:rFonts w:ascii="Arial" w:hAnsi="Arial" w:cs="Arial"/>
          <w:sz w:val="20"/>
        </w:rPr>
        <w:t>A empresa licitante deverá ter como objeto de exploração descrito em seu contrato social, atividade inerente ao objeto desta licitação.</w:t>
      </w:r>
    </w:p>
    <w:p w:rsidR="008F5CAF" w:rsidRPr="003C7576" w:rsidRDefault="008F5CAF" w:rsidP="008F5CAF">
      <w:pPr>
        <w:pStyle w:val="PargrafodaLista"/>
        <w:rPr>
          <w:rFonts w:ascii="Arial" w:hAnsi="Arial" w:cs="Arial"/>
          <w:snapToGrid w:val="0"/>
          <w:sz w:val="20"/>
        </w:rPr>
      </w:pPr>
    </w:p>
    <w:p w:rsidR="008F5CAF" w:rsidRPr="003C7576" w:rsidRDefault="008F5CAF" w:rsidP="008F5CAF">
      <w:pPr>
        <w:numPr>
          <w:ilvl w:val="1"/>
          <w:numId w:val="2"/>
        </w:numPr>
        <w:tabs>
          <w:tab w:val="num" w:pos="426"/>
        </w:tabs>
        <w:ind w:left="426" w:hanging="426"/>
        <w:jc w:val="both"/>
        <w:rPr>
          <w:rFonts w:ascii="Arial" w:hAnsi="Arial" w:cs="Arial"/>
          <w:snapToGrid w:val="0"/>
          <w:sz w:val="20"/>
        </w:rPr>
      </w:pPr>
      <w:r w:rsidRPr="003C7576">
        <w:rPr>
          <w:rFonts w:ascii="Arial" w:hAnsi="Arial" w:cs="Arial"/>
          <w:snapToGrid w:val="0"/>
          <w:sz w:val="20"/>
        </w:rPr>
        <w:t>A participação nesta licitação significará a aceitação plena e irrestrita dos termos do presente Edital e das disposições das leis especiais, quando for o caso.</w:t>
      </w:r>
    </w:p>
    <w:p w:rsidR="008F5CAF" w:rsidRPr="003C7576" w:rsidRDefault="008F5CAF" w:rsidP="008F5CAF">
      <w:pPr>
        <w:jc w:val="both"/>
        <w:rPr>
          <w:rFonts w:ascii="Arial" w:hAnsi="Arial" w:cs="Arial"/>
          <w:snapToGrid w:val="0"/>
          <w:sz w:val="20"/>
        </w:rPr>
      </w:pPr>
    </w:p>
    <w:p w:rsidR="00C04B7A" w:rsidRPr="003C7576" w:rsidRDefault="008F5CAF" w:rsidP="008F5CAF">
      <w:pPr>
        <w:numPr>
          <w:ilvl w:val="1"/>
          <w:numId w:val="2"/>
        </w:numPr>
        <w:ind w:left="426" w:hanging="426"/>
        <w:jc w:val="both"/>
        <w:rPr>
          <w:rFonts w:ascii="Arial" w:hAnsi="Arial" w:cs="Arial"/>
          <w:sz w:val="20"/>
        </w:rPr>
      </w:pPr>
      <w:r w:rsidRPr="003C7576">
        <w:rPr>
          <w:rFonts w:ascii="Arial" w:hAnsi="Arial" w:cs="Arial"/>
          <w:snapToGrid w:val="0"/>
          <w:sz w:val="20"/>
        </w:rPr>
        <w:t>As licitantes arcarão com todos os custos decorrentes da elaboração e apresentação de suas propostas, independente do resultado ou transcurso do certame.</w:t>
      </w:r>
    </w:p>
    <w:p w:rsidR="000F1B03" w:rsidRPr="003C7576" w:rsidRDefault="000F1B03" w:rsidP="000F1B03">
      <w:pPr>
        <w:jc w:val="both"/>
        <w:rPr>
          <w:rFonts w:ascii="Arial" w:hAnsi="Arial" w:cs="Arial"/>
          <w:snapToGrid w:val="0"/>
          <w:sz w:val="20"/>
        </w:rPr>
      </w:pPr>
    </w:p>
    <w:p w:rsidR="00F9328E" w:rsidRPr="003C7576" w:rsidRDefault="00F9328E" w:rsidP="000F1B03">
      <w:pPr>
        <w:jc w:val="both"/>
        <w:rPr>
          <w:rFonts w:ascii="Arial" w:hAnsi="Arial" w:cs="Arial"/>
          <w:snapToGrid w:val="0"/>
          <w:sz w:val="20"/>
        </w:rPr>
      </w:pPr>
    </w:p>
    <w:p w:rsidR="000F1B03" w:rsidRPr="003C7576" w:rsidRDefault="000F1B03" w:rsidP="006E32C4">
      <w:pPr>
        <w:pStyle w:val="Ttulo5"/>
        <w:numPr>
          <w:ilvl w:val="0"/>
          <w:numId w:val="2"/>
        </w:numPr>
        <w:ind w:left="284" w:hanging="284"/>
        <w:jc w:val="both"/>
        <w:rPr>
          <w:rFonts w:cs="Arial"/>
          <w:sz w:val="20"/>
        </w:rPr>
      </w:pPr>
      <w:r w:rsidRPr="003C7576">
        <w:rPr>
          <w:rFonts w:cs="Arial"/>
          <w:sz w:val="20"/>
        </w:rPr>
        <w:t>DA REPRESENTAÇÃO E DO CREDENCIAMENTO</w:t>
      </w:r>
    </w:p>
    <w:p w:rsidR="000F1B03" w:rsidRPr="003C7576" w:rsidRDefault="000F1B03" w:rsidP="000F1B03">
      <w:pPr>
        <w:rPr>
          <w:rFonts w:ascii="Arial" w:hAnsi="Arial" w:cs="Arial"/>
          <w:sz w:val="20"/>
        </w:rPr>
      </w:pPr>
    </w:p>
    <w:p w:rsidR="000F1B03" w:rsidRPr="003C7576" w:rsidRDefault="000F1B03" w:rsidP="006E32C4">
      <w:pPr>
        <w:pStyle w:val="Corpodetexto"/>
        <w:widowControl w:val="0"/>
        <w:numPr>
          <w:ilvl w:val="1"/>
          <w:numId w:val="2"/>
        </w:numPr>
        <w:tabs>
          <w:tab w:val="left" w:pos="426"/>
          <w:tab w:val="left" w:pos="2270"/>
          <w:tab w:val="left" w:pos="4294"/>
        </w:tabs>
        <w:ind w:left="426" w:hanging="426"/>
        <w:rPr>
          <w:rFonts w:cs="Arial"/>
          <w:sz w:val="20"/>
        </w:rPr>
      </w:pPr>
      <w:r w:rsidRPr="003C7576">
        <w:rPr>
          <w:rFonts w:cs="Arial"/>
          <w:sz w:val="20"/>
          <w:lang/>
        </w:rPr>
        <w:t>Fica a critério do proponente se fazer representar ou não na sessão.</w:t>
      </w:r>
    </w:p>
    <w:p w:rsidR="00F9328E" w:rsidRPr="003C7576" w:rsidRDefault="00F9328E" w:rsidP="00F9328E">
      <w:pPr>
        <w:pStyle w:val="Corpodetexto"/>
        <w:widowControl w:val="0"/>
        <w:tabs>
          <w:tab w:val="left" w:pos="426"/>
          <w:tab w:val="left" w:pos="2270"/>
          <w:tab w:val="left" w:pos="4294"/>
        </w:tabs>
        <w:ind w:left="426"/>
        <w:rPr>
          <w:rFonts w:cs="Arial"/>
          <w:sz w:val="20"/>
        </w:rPr>
      </w:pPr>
    </w:p>
    <w:p w:rsidR="000F1B03" w:rsidRPr="003C7576" w:rsidRDefault="000F1B03" w:rsidP="006E32C4">
      <w:pPr>
        <w:pStyle w:val="Corpodetexto"/>
        <w:widowControl w:val="0"/>
        <w:numPr>
          <w:ilvl w:val="1"/>
          <w:numId w:val="2"/>
        </w:numPr>
        <w:tabs>
          <w:tab w:val="left" w:pos="426"/>
          <w:tab w:val="left" w:pos="2270"/>
          <w:tab w:val="left" w:pos="4294"/>
        </w:tabs>
        <w:ind w:left="426" w:hanging="426"/>
        <w:rPr>
          <w:rFonts w:cs="Arial"/>
          <w:sz w:val="20"/>
        </w:rPr>
      </w:pPr>
      <w:r w:rsidRPr="003C7576">
        <w:rPr>
          <w:rFonts w:cs="Arial"/>
          <w:sz w:val="20"/>
        </w:rPr>
        <w:t>O proponente poderá apresentar-se para credenciamento junto à Comissão de Licitações, por um representante que, devidamente munido de documento que o credencie a participar deste procedimento licitatório, venha a responder por sua representada, devendo ainda, no ato de entrega dos envelopes, identificar-se exibindo a Carteira de Identidade ou outro documento de identificação.</w:t>
      </w:r>
    </w:p>
    <w:p w:rsidR="00F9328E" w:rsidRPr="003C7576" w:rsidRDefault="00F9328E" w:rsidP="00F9328E">
      <w:pPr>
        <w:pStyle w:val="Corpodetexto"/>
        <w:widowControl w:val="0"/>
        <w:tabs>
          <w:tab w:val="left" w:pos="426"/>
          <w:tab w:val="left" w:pos="2270"/>
          <w:tab w:val="left" w:pos="4294"/>
        </w:tabs>
        <w:rPr>
          <w:rFonts w:cs="Arial"/>
          <w:sz w:val="20"/>
        </w:rPr>
      </w:pPr>
    </w:p>
    <w:p w:rsidR="000F1B03" w:rsidRPr="003C7576" w:rsidRDefault="000F1B03" w:rsidP="006E32C4">
      <w:pPr>
        <w:pStyle w:val="Corpodetexto"/>
        <w:widowControl w:val="0"/>
        <w:numPr>
          <w:ilvl w:val="1"/>
          <w:numId w:val="2"/>
        </w:numPr>
        <w:tabs>
          <w:tab w:val="left" w:pos="426"/>
          <w:tab w:val="left" w:pos="2270"/>
          <w:tab w:val="left" w:pos="4294"/>
        </w:tabs>
        <w:ind w:left="426" w:hanging="426"/>
        <w:rPr>
          <w:rFonts w:cs="Arial"/>
          <w:sz w:val="20"/>
        </w:rPr>
      </w:pPr>
      <w:r w:rsidRPr="003C7576">
        <w:rPr>
          <w:rFonts w:cs="Arial"/>
          <w:sz w:val="20"/>
        </w:rPr>
        <w:t>O credenciamento far-se-á por meio de instrumento público de procuração ou instrumento particular com poderes específicos para tomar qualquer decisão relativamente a todas as fases desta licitação.</w:t>
      </w:r>
    </w:p>
    <w:p w:rsidR="000F1B03" w:rsidRPr="003C7576" w:rsidRDefault="000F1B03" w:rsidP="006E32C4">
      <w:pPr>
        <w:pStyle w:val="Corpodetexto"/>
        <w:widowControl w:val="0"/>
        <w:numPr>
          <w:ilvl w:val="2"/>
          <w:numId w:val="2"/>
        </w:numPr>
        <w:tabs>
          <w:tab w:val="left" w:pos="567"/>
          <w:tab w:val="left" w:pos="2270"/>
          <w:tab w:val="left" w:pos="4294"/>
        </w:tabs>
        <w:ind w:left="567" w:hanging="567"/>
        <w:rPr>
          <w:rFonts w:cs="Arial"/>
          <w:sz w:val="20"/>
        </w:rPr>
      </w:pPr>
      <w:r w:rsidRPr="003C7576">
        <w:rPr>
          <w:rFonts w:cs="Arial"/>
          <w:sz w:val="20"/>
        </w:rPr>
        <w:t>A referida procuração deverá fazer-se acompanhar de documento comprobatório da capacidade do outorgante para constituir mandatários.</w:t>
      </w:r>
    </w:p>
    <w:p w:rsidR="00F9328E" w:rsidRPr="003C7576" w:rsidRDefault="00F9328E" w:rsidP="00F9328E">
      <w:pPr>
        <w:pStyle w:val="Corpodetexto"/>
        <w:widowControl w:val="0"/>
        <w:tabs>
          <w:tab w:val="left" w:pos="567"/>
          <w:tab w:val="left" w:pos="2270"/>
          <w:tab w:val="left" w:pos="4294"/>
        </w:tabs>
        <w:ind w:left="567"/>
        <w:rPr>
          <w:rFonts w:cs="Arial"/>
          <w:sz w:val="20"/>
        </w:rPr>
      </w:pPr>
    </w:p>
    <w:p w:rsidR="000F1B03" w:rsidRPr="003C7576" w:rsidRDefault="000F1B03" w:rsidP="006E32C4">
      <w:pPr>
        <w:pStyle w:val="Corpodetexto"/>
        <w:widowControl w:val="0"/>
        <w:numPr>
          <w:ilvl w:val="1"/>
          <w:numId w:val="2"/>
        </w:numPr>
        <w:tabs>
          <w:tab w:val="left" w:pos="426"/>
          <w:tab w:val="left" w:pos="2270"/>
          <w:tab w:val="left" w:pos="4294"/>
        </w:tabs>
        <w:ind w:left="426" w:hanging="426"/>
        <w:rPr>
          <w:rFonts w:cs="Arial"/>
          <w:sz w:val="20"/>
        </w:rPr>
      </w:pPr>
      <w:r w:rsidRPr="003C7576">
        <w:rPr>
          <w:rFonts w:cs="Arial"/>
          <w:sz w:val="20"/>
        </w:rPr>
        <w:t>Sendo sócio, proprietário, dirigente ou assemelhado da empresa proponente, deverá apresentar cópia autenticada do respectivo Estatuto ou Contrato Social, no qual estejam expressos seus poderes para exercer direitos e assumir obrigações em decorrência de tal investidura.</w:t>
      </w:r>
    </w:p>
    <w:p w:rsidR="00F9328E" w:rsidRPr="003C7576" w:rsidRDefault="00F9328E" w:rsidP="00F9328E">
      <w:pPr>
        <w:pStyle w:val="Corpodetexto"/>
        <w:widowControl w:val="0"/>
        <w:tabs>
          <w:tab w:val="left" w:pos="426"/>
          <w:tab w:val="left" w:pos="2270"/>
          <w:tab w:val="left" w:pos="4294"/>
        </w:tabs>
        <w:ind w:left="426"/>
        <w:rPr>
          <w:rFonts w:cs="Arial"/>
          <w:sz w:val="20"/>
        </w:rPr>
      </w:pPr>
    </w:p>
    <w:p w:rsidR="000F1B03" w:rsidRPr="003C7576" w:rsidRDefault="000F1B03" w:rsidP="006E32C4">
      <w:pPr>
        <w:pStyle w:val="Corpodetexto"/>
        <w:widowControl w:val="0"/>
        <w:numPr>
          <w:ilvl w:val="1"/>
          <w:numId w:val="2"/>
        </w:numPr>
        <w:tabs>
          <w:tab w:val="left" w:pos="426"/>
          <w:tab w:val="left" w:pos="2270"/>
          <w:tab w:val="left" w:pos="4294"/>
        </w:tabs>
        <w:ind w:left="426" w:hanging="426"/>
        <w:rPr>
          <w:rFonts w:cs="Arial"/>
          <w:sz w:val="20"/>
        </w:rPr>
      </w:pPr>
      <w:r w:rsidRPr="003C7576">
        <w:rPr>
          <w:rFonts w:cs="Arial"/>
          <w:sz w:val="20"/>
        </w:rPr>
        <w:t>Cada representante somente poderá representar uma única proponente.</w:t>
      </w:r>
    </w:p>
    <w:p w:rsidR="00F9328E" w:rsidRPr="003C7576" w:rsidRDefault="00F9328E" w:rsidP="00F9328E">
      <w:pPr>
        <w:pStyle w:val="Corpodetexto"/>
        <w:widowControl w:val="0"/>
        <w:tabs>
          <w:tab w:val="left" w:pos="426"/>
          <w:tab w:val="left" w:pos="2270"/>
          <w:tab w:val="left" w:pos="4294"/>
        </w:tabs>
        <w:rPr>
          <w:rFonts w:cs="Arial"/>
          <w:sz w:val="20"/>
        </w:rPr>
      </w:pPr>
    </w:p>
    <w:p w:rsidR="000F1B03" w:rsidRPr="003C7576" w:rsidRDefault="000F1B03" w:rsidP="006E32C4">
      <w:pPr>
        <w:pStyle w:val="Corpodetexto"/>
        <w:widowControl w:val="0"/>
        <w:numPr>
          <w:ilvl w:val="1"/>
          <w:numId w:val="2"/>
        </w:numPr>
        <w:tabs>
          <w:tab w:val="left" w:pos="426"/>
          <w:tab w:val="left" w:pos="2270"/>
          <w:tab w:val="left" w:pos="4294"/>
        </w:tabs>
        <w:ind w:left="426" w:hanging="426"/>
        <w:rPr>
          <w:rFonts w:cs="Arial"/>
          <w:sz w:val="20"/>
        </w:rPr>
      </w:pPr>
      <w:r w:rsidRPr="003C7576">
        <w:rPr>
          <w:rFonts w:cs="Arial"/>
          <w:sz w:val="20"/>
        </w:rPr>
        <w:t>A ausência ou vício dos documentos impedirá o interessado de se manifestar e/ou responder pela licitante, embora não seja negado àquela o direito de participar da licitação.</w:t>
      </w:r>
    </w:p>
    <w:p w:rsidR="009737CC" w:rsidRPr="003C7576" w:rsidRDefault="009737CC" w:rsidP="009737CC">
      <w:pPr>
        <w:pStyle w:val="Corpodetexto"/>
        <w:rPr>
          <w:rFonts w:cs="Arial"/>
          <w:sz w:val="20"/>
        </w:rPr>
      </w:pPr>
    </w:p>
    <w:p w:rsidR="00F9328E" w:rsidRPr="003C7576" w:rsidRDefault="00F9328E" w:rsidP="009737CC">
      <w:pPr>
        <w:pStyle w:val="Corpodetexto"/>
        <w:rPr>
          <w:rFonts w:cs="Arial"/>
          <w:sz w:val="20"/>
        </w:rPr>
      </w:pPr>
    </w:p>
    <w:p w:rsidR="009737CC" w:rsidRPr="003C7576" w:rsidRDefault="009737CC" w:rsidP="006E32C4">
      <w:pPr>
        <w:pStyle w:val="Corpodetexto"/>
        <w:numPr>
          <w:ilvl w:val="0"/>
          <w:numId w:val="2"/>
        </w:numPr>
        <w:ind w:left="284" w:hanging="284"/>
        <w:rPr>
          <w:rFonts w:cs="Arial"/>
          <w:b/>
          <w:sz w:val="20"/>
        </w:rPr>
      </w:pPr>
      <w:r w:rsidRPr="003C7576">
        <w:rPr>
          <w:rFonts w:cs="Arial"/>
          <w:b/>
          <w:sz w:val="20"/>
        </w:rPr>
        <w:t>DA HABILITAÇÃO</w:t>
      </w:r>
    </w:p>
    <w:p w:rsidR="009737CC" w:rsidRPr="003C7576" w:rsidRDefault="009737CC" w:rsidP="009737CC">
      <w:pPr>
        <w:pStyle w:val="Corpodetexto"/>
        <w:rPr>
          <w:rFonts w:cs="Arial"/>
          <w:b/>
          <w:sz w:val="20"/>
        </w:rPr>
      </w:pPr>
    </w:p>
    <w:p w:rsidR="00306FD4" w:rsidRPr="003C7576" w:rsidRDefault="00306FD4" w:rsidP="00306FD4">
      <w:pPr>
        <w:pStyle w:val="Corpodetexto"/>
        <w:numPr>
          <w:ilvl w:val="1"/>
          <w:numId w:val="2"/>
        </w:numPr>
        <w:ind w:left="426" w:hanging="426"/>
        <w:rPr>
          <w:rFonts w:cs="Arial"/>
          <w:sz w:val="20"/>
        </w:rPr>
      </w:pPr>
      <w:r w:rsidRPr="003C7576">
        <w:rPr>
          <w:rFonts w:cs="Arial"/>
          <w:sz w:val="20"/>
        </w:rPr>
        <w:lastRenderedPageBreak/>
        <w:t>Para a respectiva habilitação no presente processo, os interessados deverão apresentar os documentos discriminados abaixo, em envelope lacrado e rubricado em seu fecho, assim subscrito:</w:t>
      </w:r>
    </w:p>
    <w:p w:rsidR="00306FD4" w:rsidRPr="003C7576" w:rsidRDefault="00306FD4" w:rsidP="00306FD4">
      <w:pPr>
        <w:pStyle w:val="Corpodetexto"/>
        <w:rPr>
          <w:rFonts w:cs="Arial"/>
          <w:sz w:val="20"/>
        </w:rPr>
      </w:pPr>
    </w:p>
    <w:p w:rsidR="00306FD4" w:rsidRPr="003C7576" w:rsidRDefault="00306FD4" w:rsidP="00306FD4">
      <w:pPr>
        <w:tabs>
          <w:tab w:val="left" w:pos="1276"/>
        </w:tabs>
        <w:ind w:left="426"/>
        <w:jc w:val="both"/>
        <w:rPr>
          <w:rFonts w:ascii="Arial" w:hAnsi="Arial" w:cs="Arial"/>
          <w:sz w:val="20"/>
        </w:rPr>
      </w:pPr>
      <w:r w:rsidRPr="003C7576">
        <w:rPr>
          <w:rFonts w:ascii="Arial" w:hAnsi="Arial" w:cs="Arial"/>
          <w:sz w:val="20"/>
        </w:rPr>
        <w:t>ENVELOPE Nº 01: DOCUMENTAÇÃO</w:t>
      </w:r>
    </w:p>
    <w:p w:rsidR="00306FD4" w:rsidRPr="003C7576" w:rsidRDefault="00306FD4" w:rsidP="00306FD4">
      <w:pPr>
        <w:tabs>
          <w:tab w:val="left" w:pos="1276"/>
        </w:tabs>
        <w:ind w:left="426"/>
        <w:jc w:val="both"/>
        <w:rPr>
          <w:rFonts w:ascii="Arial" w:hAnsi="Arial" w:cs="Arial"/>
          <w:sz w:val="20"/>
        </w:rPr>
      </w:pPr>
      <w:r w:rsidRPr="003C7576">
        <w:rPr>
          <w:rFonts w:ascii="Arial" w:hAnsi="Arial" w:cs="Arial"/>
          <w:sz w:val="20"/>
        </w:rPr>
        <w:t>MUNICÍPIO DE JOAÇABA</w:t>
      </w:r>
    </w:p>
    <w:p w:rsidR="00306FD4" w:rsidRPr="003C7576" w:rsidRDefault="00306FD4" w:rsidP="00306FD4">
      <w:pPr>
        <w:tabs>
          <w:tab w:val="left" w:pos="1276"/>
        </w:tabs>
        <w:ind w:left="426"/>
        <w:jc w:val="both"/>
        <w:rPr>
          <w:rFonts w:ascii="Arial" w:hAnsi="Arial" w:cs="Arial"/>
          <w:sz w:val="20"/>
        </w:rPr>
      </w:pPr>
      <w:r w:rsidRPr="003C7576">
        <w:rPr>
          <w:rFonts w:ascii="Arial" w:hAnsi="Arial" w:cs="Arial"/>
          <w:sz w:val="20"/>
        </w:rPr>
        <w:t>PROCESSO DE LICITAÇÃO Nº ___/2016/PMJ – EDITAL CC Nº ___/2016/PMJ</w:t>
      </w:r>
    </w:p>
    <w:p w:rsidR="00306FD4" w:rsidRPr="003C7576" w:rsidRDefault="00306FD4" w:rsidP="00306FD4">
      <w:pPr>
        <w:pStyle w:val="Corpodetexto2"/>
        <w:tabs>
          <w:tab w:val="left" w:pos="1276"/>
        </w:tabs>
        <w:ind w:left="426"/>
        <w:rPr>
          <w:rFonts w:ascii="Arial" w:hAnsi="Arial" w:cs="Arial"/>
          <w:sz w:val="20"/>
        </w:rPr>
      </w:pPr>
      <w:r w:rsidRPr="003C7576">
        <w:rPr>
          <w:rFonts w:ascii="Arial" w:hAnsi="Arial" w:cs="Arial"/>
          <w:sz w:val="20"/>
        </w:rPr>
        <w:t>PROPONENTE:</w:t>
      </w:r>
    </w:p>
    <w:p w:rsidR="00306FD4" w:rsidRPr="003C7576" w:rsidRDefault="00306FD4" w:rsidP="00306FD4">
      <w:pPr>
        <w:pStyle w:val="Corpodetexto2"/>
        <w:tabs>
          <w:tab w:val="left" w:pos="1276"/>
        </w:tabs>
        <w:jc w:val="center"/>
        <w:rPr>
          <w:rFonts w:ascii="Arial" w:hAnsi="Arial" w:cs="Arial"/>
        </w:rPr>
      </w:pPr>
    </w:p>
    <w:p w:rsidR="00D12B1B" w:rsidRPr="003C7576" w:rsidRDefault="00306FD4" w:rsidP="00D12B1B">
      <w:pPr>
        <w:pStyle w:val="Recuodecorpodetexto3"/>
        <w:numPr>
          <w:ilvl w:val="2"/>
          <w:numId w:val="2"/>
        </w:numPr>
        <w:tabs>
          <w:tab w:val="num" w:pos="567"/>
        </w:tabs>
        <w:ind w:left="567" w:hanging="567"/>
        <w:rPr>
          <w:rFonts w:ascii="Arial" w:hAnsi="Arial" w:cs="Arial"/>
          <w:lang/>
        </w:rPr>
      </w:pPr>
      <w:r w:rsidRPr="003C7576">
        <w:rPr>
          <w:rFonts w:ascii="Arial" w:hAnsi="Arial" w:cs="Arial"/>
          <w:lang/>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p>
    <w:p w:rsidR="00306FD4" w:rsidRPr="003C7576" w:rsidRDefault="00D12B1B" w:rsidP="00D12B1B">
      <w:pPr>
        <w:pStyle w:val="Recuodecorpodetexto3"/>
        <w:numPr>
          <w:ilvl w:val="2"/>
          <w:numId w:val="2"/>
        </w:numPr>
        <w:tabs>
          <w:tab w:val="num" w:pos="567"/>
        </w:tabs>
        <w:ind w:left="567" w:hanging="567"/>
        <w:rPr>
          <w:rFonts w:ascii="Arial" w:hAnsi="Arial" w:cs="Arial"/>
          <w:lang/>
        </w:rPr>
      </w:pPr>
      <w:r w:rsidRPr="003C7576">
        <w:rPr>
          <w:rFonts w:ascii="Arial" w:hAnsi="Arial" w:cs="Arial"/>
        </w:rPr>
        <w:t>Cópia da cédula de identidade e do CPF dos sócios.</w:t>
      </w:r>
    </w:p>
    <w:p w:rsidR="00D12B1B" w:rsidRPr="003C7576" w:rsidRDefault="00D12B1B" w:rsidP="00D12B1B">
      <w:pPr>
        <w:pStyle w:val="Recuodecorpodetexto3"/>
        <w:ind w:left="567" w:firstLine="0"/>
        <w:rPr>
          <w:rFonts w:ascii="Arial" w:hAnsi="Arial" w:cs="Arial"/>
          <w:lang/>
        </w:rPr>
      </w:pPr>
    </w:p>
    <w:p w:rsidR="00306FD4" w:rsidRPr="003C7576" w:rsidRDefault="00306FD4" w:rsidP="00306FD4">
      <w:pPr>
        <w:pStyle w:val="Recuodecorpodetexto3"/>
        <w:numPr>
          <w:ilvl w:val="2"/>
          <w:numId w:val="2"/>
        </w:numPr>
        <w:tabs>
          <w:tab w:val="num" w:pos="567"/>
        </w:tabs>
        <w:ind w:left="567" w:hanging="567"/>
        <w:rPr>
          <w:rFonts w:ascii="Arial" w:hAnsi="Arial" w:cs="Arial"/>
          <w:lang/>
        </w:rPr>
      </w:pPr>
      <w:r w:rsidRPr="003C7576">
        <w:rPr>
          <w:rFonts w:ascii="Arial" w:hAnsi="Arial" w:cs="Arial"/>
          <w:lang/>
        </w:rPr>
        <w:t>Cópia do Cartão de Inscrição no CNPJ/MF, atualizado, da sede da licitante.</w:t>
      </w:r>
    </w:p>
    <w:p w:rsidR="00306FD4" w:rsidRPr="003C7576" w:rsidRDefault="00306FD4" w:rsidP="00306FD4">
      <w:pPr>
        <w:pStyle w:val="Recuodecorpodetexto3"/>
        <w:numPr>
          <w:ilvl w:val="2"/>
          <w:numId w:val="2"/>
        </w:numPr>
        <w:tabs>
          <w:tab w:val="num" w:pos="567"/>
        </w:tabs>
        <w:ind w:left="567" w:hanging="567"/>
        <w:rPr>
          <w:rFonts w:ascii="Arial" w:hAnsi="Arial" w:cs="Arial"/>
          <w:lang/>
        </w:rPr>
      </w:pPr>
      <w:r w:rsidRPr="003C7576">
        <w:rPr>
          <w:rFonts w:ascii="Arial" w:hAnsi="Arial" w:cs="Arial"/>
        </w:rPr>
        <w:t xml:space="preserve">Prova de inscrição no cadastro de contribuintes estadual e municipal, se </w:t>
      </w:r>
      <w:proofErr w:type="gramStart"/>
      <w:r w:rsidRPr="003C7576">
        <w:rPr>
          <w:rFonts w:ascii="Arial" w:hAnsi="Arial" w:cs="Arial"/>
        </w:rPr>
        <w:t>houver,</w:t>
      </w:r>
      <w:proofErr w:type="gramEnd"/>
      <w:r w:rsidRPr="003C7576">
        <w:rPr>
          <w:rFonts w:ascii="Arial" w:hAnsi="Arial" w:cs="Arial"/>
        </w:rPr>
        <w:t xml:space="preserve"> relativo ao domicílio ou sede da empresa, pertinente ao seu ramo de atividade e compatível com o objeto contratual.</w:t>
      </w:r>
    </w:p>
    <w:p w:rsidR="00306FD4" w:rsidRPr="003C7576" w:rsidRDefault="00306FD4" w:rsidP="00306FD4">
      <w:pPr>
        <w:pStyle w:val="Recuodecorpodetexto3"/>
        <w:numPr>
          <w:ilvl w:val="2"/>
          <w:numId w:val="2"/>
        </w:numPr>
        <w:tabs>
          <w:tab w:val="num" w:pos="567"/>
        </w:tabs>
        <w:ind w:left="567" w:hanging="567"/>
        <w:rPr>
          <w:rFonts w:ascii="Arial" w:hAnsi="Arial" w:cs="Arial"/>
          <w:lang/>
        </w:rPr>
      </w:pPr>
      <w:r w:rsidRPr="003C7576">
        <w:rPr>
          <w:rFonts w:ascii="Arial" w:hAnsi="Arial" w:cs="Arial"/>
        </w:rPr>
        <w:t>Prova de regularidade fiscal relativa aos Tributos Federais e à Dívida Ativa da União, abrangendo também as contribuições sociais previstas nas alíneas “a” a “d” do parágrafo único do art. 11 da Lei nº 8.212/91.</w:t>
      </w:r>
    </w:p>
    <w:p w:rsidR="00306FD4" w:rsidRPr="003C7576" w:rsidRDefault="00306FD4" w:rsidP="008D33CF">
      <w:pPr>
        <w:numPr>
          <w:ilvl w:val="2"/>
          <w:numId w:val="2"/>
        </w:numPr>
        <w:tabs>
          <w:tab w:val="left" w:pos="567"/>
        </w:tabs>
        <w:suppressAutoHyphens/>
        <w:ind w:left="567" w:hanging="567"/>
        <w:jc w:val="both"/>
        <w:rPr>
          <w:rFonts w:ascii="Arial" w:hAnsi="Arial" w:cs="Arial"/>
          <w:sz w:val="20"/>
        </w:rPr>
      </w:pPr>
      <w:r w:rsidRPr="003C7576">
        <w:rPr>
          <w:rFonts w:ascii="Arial" w:hAnsi="Arial" w:cs="Arial"/>
          <w:sz w:val="20"/>
        </w:rPr>
        <w:t>Prova de regularidade fiscal para com a Fazenda do Estado onde está sediada a empresa.</w:t>
      </w:r>
    </w:p>
    <w:p w:rsidR="00306FD4" w:rsidRPr="003C7576" w:rsidRDefault="00306FD4" w:rsidP="008D33CF">
      <w:pPr>
        <w:numPr>
          <w:ilvl w:val="2"/>
          <w:numId w:val="2"/>
        </w:numPr>
        <w:tabs>
          <w:tab w:val="left" w:pos="567"/>
        </w:tabs>
        <w:suppressAutoHyphens/>
        <w:ind w:left="567" w:hanging="567"/>
        <w:jc w:val="both"/>
        <w:rPr>
          <w:rFonts w:ascii="Arial" w:hAnsi="Arial" w:cs="Arial"/>
          <w:sz w:val="20"/>
        </w:rPr>
      </w:pPr>
      <w:r w:rsidRPr="003C7576">
        <w:rPr>
          <w:rFonts w:ascii="Arial" w:hAnsi="Arial" w:cs="Arial"/>
          <w:sz w:val="20"/>
        </w:rPr>
        <w:t>Prova de regularidade fiscal para com a Fazenda do Município onde está sediada a empresa.</w:t>
      </w:r>
    </w:p>
    <w:p w:rsidR="00306FD4" w:rsidRPr="003C7576" w:rsidRDefault="00306FD4" w:rsidP="008D33CF">
      <w:pPr>
        <w:numPr>
          <w:ilvl w:val="2"/>
          <w:numId w:val="2"/>
        </w:numPr>
        <w:tabs>
          <w:tab w:val="left" w:pos="567"/>
        </w:tabs>
        <w:suppressAutoHyphens/>
        <w:ind w:left="567" w:hanging="567"/>
        <w:jc w:val="both"/>
        <w:rPr>
          <w:rFonts w:ascii="Arial" w:hAnsi="Arial" w:cs="Arial"/>
          <w:sz w:val="20"/>
        </w:rPr>
      </w:pPr>
      <w:r w:rsidRPr="003C7576">
        <w:rPr>
          <w:rFonts w:ascii="Arial" w:hAnsi="Arial" w:cs="Arial"/>
          <w:sz w:val="20"/>
        </w:rPr>
        <w:t>Prova de regularidade relativa ao Fundo Garantia por Tempo de Serviço – FGTS.</w:t>
      </w:r>
    </w:p>
    <w:p w:rsidR="00306FD4" w:rsidRPr="003C7576" w:rsidRDefault="00306FD4" w:rsidP="00306FD4">
      <w:pPr>
        <w:numPr>
          <w:ilvl w:val="2"/>
          <w:numId w:val="2"/>
        </w:numPr>
        <w:tabs>
          <w:tab w:val="num" w:pos="567"/>
        </w:tabs>
        <w:suppressAutoHyphens/>
        <w:ind w:left="567" w:hanging="567"/>
        <w:jc w:val="both"/>
        <w:rPr>
          <w:rFonts w:ascii="Arial" w:hAnsi="Arial" w:cs="Arial"/>
          <w:sz w:val="20"/>
        </w:rPr>
      </w:pPr>
      <w:r w:rsidRPr="003C7576">
        <w:rPr>
          <w:rFonts w:ascii="Arial" w:hAnsi="Arial" w:cs="Arial"/>
          <w:sz w:val="20"/>
        </w:rPr>
        <w:t>Prova de inexistência de débitos inadimplidos perante a Justiça do Trabalho, mediante a apresentação de certidão negativa, nos termos do Título VII-A da Consolidação das Leis do Trabalho, aprovada pelo Decreto-Lei nº 5.452/1943.</w:t>
      </w:r>
    </w:p>
    <w:p w:rsidR="00306FD4" w:rsidRPr="003C7576" w:rsidRDefault="00306FD4" w:rsidP="00306FD4">
      <w:pPr>
        <w:suppressAutoHyphens/>
        <w:ind w:left="567"/>
        <w:jc w:val="both"/>
        <w:rPr>
          <w:rFonts w:ascii="Arial" w:hAnsi="Arial" w:cs="Arial"/>
          <w:sz w:val="20"/>
        </w:rPr>
      </w:pPr>
    </w:p>
    <w:p w:rsidR="00306FD4" w:rsidRPr="003C7576" w:rsidRDefault="00306FD4" w:rsidP="00A53CEC">
      <w:pPr>
        <w:numPr>
          <w:ilvl w:val="2"/>
          <w:numId w:val="2"/>
        </w:numPr>
        <w:tabs>
          <w:tab w:val="left" w:pos="709"/>
        </w:tabs>
        <w:ind w:left="709" w:hanging="709"/>
        <w:jc w:val="both"/>
        <w:rPr>
          <w:rFonts w:ascii="Arial" w:hAnsi="Arial" w:cs="Arial"/>
          <w:snapToGrid w:val="0"/>
          <w:sz w:val="20"/>
        </w:rPr>
      </w:pPr>
      <w:r w:rsidRPr="003C7576">
        <w:rPr>
          <w:rFonts w:ascii="Arial" w:hAnsi="Arial" w:cs="Arial"/>
          <w:snapToGrid w:val="0"/>
          <w:sz w:val="20"/>
        </w:rPr>
        <w:t>Certidão Negativa de Falência, Concordata e Recuperação Judicial expedida pelo Cartório Distribuidor da sede ou domicilio da licitante.</w:t>
      </w:r>
    </w:p>
    <w:p w:rsidR="00306FD4" w:rsidRPr="003C7576" w:rsidRDefault="00306FD4" w:rsidP="00A53CEC">
      <w:pPr>
        <w:numPr>
          <w:ilvl w:val="3"/>
          <w:numId w:val="2"/>
        </w:numPr>
        <w:tabs>
          <w:tab w:val="num" w:pos="851"/>
        </w:tabs>
        <w:ind w:left="851" w:hanging="851"/>
        <w:jc w:val="both"/>
        <w:rPr>
          <w:rFonts w:ascii="Arial" w:hAnsi="Arial" w:cs="Arial"/>
          <w:snapToGrid w:val="0"/>
          <w:sz w:val="20"/>
        </w:rPr>
      </w:pPr>
      <w:r w:rsidRPr="003C7576">
        <w:rPr>
          <w:rFonts w:ascii="Arial" w:hAnsi="Arial" w:cs="Arial"/>
          <w:snapToGrid w:val="0"/>
          <w:sz w:val="20"/>
        </w:rPr>
        <w:t>No caso de comarca com mais de um Cartório Distribuidor, deverão ser apresentadas as certidões de cada um dos distribuidores.</w:t>
      </w:r>
    </w:p>
    <w:p w:rsidR="00306FD4" w:rsidRPr="003C7576" w:rsidRDefault="00306FD4" w:rsidP="00306FD4">
      <w:pPr>
        <w:suppressAutoHyphens/>
        <w:ind w:left="567"/>
        <w:jc w:val="both"/>
        <w:rPr>
          <w:rFonts w:ascii="Arial" w:hAnsi="Arial" w:cs="Arial"/>
          <w:sz w:val="20"/>
        </w:rPr>
      </w:pPr>
    </w:p>
    <w:p w:rsidR="00306FD4" w:rsidRPr="003C7576" w:rsidRDefault="00306FD4" w:rsidP="008D33CF">
      <w:pPr>
        <w:numPr>
          <w:ilvl w:val="2"/>
          <w:numId w:val="2"/>
        </w:numPr>
        <w:ind w:left="709" w:hanging="709"/>
        <w:jc w:val="both"/>
        <w:rPr>
          <w:rFonts w:ascii="Arial" w:hAnsi="Arial" w:cs="Arial"/>
          <w:snapToGrid w:val="0"/>
          <w:sz w:val="20"/>
        </w:rPr>
      </w:pPr>
      <w:r w:rsidRPr="003C7576">
        <w:rPr>
          <w:rFonts w:ascii="Arial" w:hAnsi="Arial" w:cs="Arial"/>
          <w:sz w:val="20"/>
          <w:lang/>
        </w:rPr>
        <w:t>Último balanço patrimonial e demonstrações contábeis do Demonstrativo de Resultado do Exercício (DRE), e o Demonstrativo de Lucros e Prejuízos Acumulados (DLPA), já exigíveis e apresentados na forma da Lei, que demonstrem a boa situação financeira da empresa, vedada a sua substituição por balancetes ou balanços provisórios.</w:t>
      </w:r>
    </w:p>
    <w:p w:rsidR="00306FD4" w:rsidRPr="003C7576" w:rsidRDefault="00306FD4" w:rsidP="00306FD4">
      <w:pPr>
        <w:widowControl w:val="0"/>
        <w:numPr>
          <w:ilvl w:val="3"/>
          <w:numId w:val="2"/>
        </w:numPr>
        <w:tabs>
          <w:tab w:val="num" w:pos="851"/>
        </w:tabs>
        <w:suppressAutoHyphens/>
        <w:ind w:left="851" w:hanging="851"/>
        <w:jc w:val="both"/>
        <w:rPr>
          <w:rFonts w:ascii="Arial" w:hAnsi="Arial" w:cs="Arial"/>
          <w:sz w:val="20"/>
          <w:lang/>
        </w:rPr>
      </w:pPr>
      <w:r w:rsidRPr="003C7576">
        <w:rPr>
          <w:rFonts w:ascii="Arial" w:hAnsi="Arial" w:cs="Arial"/>
          <w:sz w:val="20"/>
          <w:lang/>
        </w:rPr>
        <w:t>No caso de sociedade por ações, o balanço deverá ser acompanhado da publicação em jornal oficial de grande circulação e do registro na Junta Comercial.</w:t>
      </w:r>
    </w:p>
    <w:p w:rsidR="00306FD4" w:rsidRPr="003C7576" w:rsidRDefault="00306FD4" w:rsidP="00306FD4">
      <w:pPr>
        <w:widowControl w:val="0"/>
        <w:numPr>
          <w:ilvl w:val="3"/>
          <w:numId w:val="2"/>
        </w:numPr>
        <w:tabs>
          <w:tab w:val="num" w:pos="851"/>
        </w:tabs>
        <w:suppressAutoHyphens/>
        <w:ind w:left="851" w:hanging="851"/>
        <w:jc w:val="both"/>
        <w:rPr>
          <w:rFonts w:ascii="Arial" w:hAnsi="Arial" w:cs="Arial"/>
          <w:sz w:val="20"/>
          <w:lang/>
        </w:rPr>
      </w:pPr>
      <w:r w:rsidRPr="003C7576">
        <w:rPr>
          <w:rFonts w:ascii="Arial" w:hAnsi="Arial" w:cs="Arial"/>
          <w:sz w:val="20"/>
          <w:lang/>
        </w:rPr>
        <w:t xml:space="preserve">As sociedades comerciais, inclusive firma individual, deverão apresentar o balanço acompanhado dos termos de abertura e de encerramento do Livro Diário – estes termos devidamente registrados na Junta Comercial – constando ainda, no balanço, o número do Livro Diário e das folhas nos quais se acha transcrito, devendo tanto o balanço quanto os termos ser assinados por profissional competente, devidamente registrado no Conselho Regional de Contabilidade e pelo titular ou representante legal da empresa. </w:t>
      </w:r>
    </w:p>
    <w:p w:rsidR="00306FD4" w:rsidRPr="003C7576" w:rsidRDefault="00306FD4" w:rsidP="00306FD4">
      <w:pPr>
        <w:widowControl w:val="0"/>
        <w:numPr>
          <w:ilvl w:val="3"/>
          <w:numId w:val="2"/>
        </w:numPr>
        <w:tabs>
          <w:tab w:val="num" w:pos="851"/>
        </w:tabs>
        <w:suppressAutoHyphens/>
        <w:ind w:left="851" w:hanging="851"/>
        <w:jc w:val="both"/>
        <w:rPr>
          <w:rFonts w:ascii="Arial" w:hAnsi="Arial" w:cs="Arial"/>
          <w:sz w:val="20"/>
          <w:lang/>
        </w:rPr>
      </w:pPr>
      <w:r w:rsidRPr="003C7576">
        <w:rPr>
          <w:rFonts w:ascii="Arial" w:hAnsi="Arial" w:cs="Arial"/>
          <w:sz w:val="20"/>
          <w:lang/>
        </w:rPr>
        <w:t xml:space="preserve">No caso de microempresa e empresa de pequeno porte, no lugar do balanço, deverá ser apresentado o resumo de suas demonstrações contábeis ou a declaração simplificada do imposto de renda, devendo as mesmas comprovar o atendimento aos índices exigidos, constando no resumo das demonstrações contábeis, a assinatura do profissional competente e do titular ou representante legal da empresa, e na declaração simplificada do imposto de renda, a assinatura do titular ou representante legal da empresa. </w:t>
      </w:r>
    </w:p>
    <w:p w:rsidR="00306FD4" w:rsidRPr="003C7576" w:rsidRDefault="00306FD4" w:rsidP="00306FD4">
      <w:pPr>
        <w:widowControl w:val="0"/>
        <w:numPr>
          <w:ilvl w:val="3"/>
          <w:numId w:val="2"/>
        </w:numPr>
        <w:tabs>
          <w:tab w:val="num" w:pos="851"/>
        </w:tabs>
        <w:suppressAutoHyphens/>
        <w:ind w:left="851" w:hanging="851"/>
        <w:jc w:val="both"/>
        <w:rPr>
          <w:rFonts w:ascii="Arial" w:hAnsi="Arial" w:cs="Arial"/>
          <w:sz w:val="20"/>
          <w:lang/>
        </w:rPr>
      </w:pPr>
      <w:r w:rsidRPr="003C7576">
        <w:rPr>
          <w:rFonts w:ascii="Arial" w:hAnsi="Arial" w:cs="Arial"/>
          <w:sz w:val="20"/>
          <w:lang/>
        </w:rPr>
        <w:t>As sociedades civis devem apresentar o balanço patrimonial inscrito no Cartório de Registro Civil assinado por profissional registrado no Conselho Regional de Contabilidade e pelo titular ou representante legal da instituição, atendendo aos índices estabelecidos neste instrumento convocatório.</w:t>
      </w:r>
    </w:p>
    <w:p w:rsidR="00306FD4" w:rsidRPr="003C7576" w:rsidRDefault="00306FD4" w:rsidP="00306FD4">
      <w:pPr>
        <w:widowControl w:val="0"/>
        <w:numPr>
          <w:ilvl w:val="3"/>
          <w:numId w:val="2"/>
        </w:numPr>
        <w:tabs>
          <w:tab w:val="num" w:pos="851"/>
        </w:tabs>
        <w:suppressAutoHyphens/>
        <w:ind w:left="851" w:hanging="851"/>
        <w:jc w:val="both"/>
        <w:rPr>
          <w:rFonts w:ascii="Arial" w:hAnsi="Arial" w:cs="Arial"/>
          <w:sz w:val="20"/>
          <w:lang/>
        </w:rPr>
      </w:pPr>
      <w:r w:rsidRPr="003C7576">
        <w:rPr>
          <w:rFonts w:ascii="Arial" w:hAnsi="Arial" w:cs="Arial"/>
          <w:sz w:val="20"/>
          <w:lang/>
        </w:rPr>
        <w:t>O licitante deverá apresentar relação de índices financeiros para fins de comprovação da boa situação econômico-financeira, a ser avaliada pelos seguintes índices apurados do Balanço Patrimonial e demonstrativo de resultados contábeis:</w:t>
      </w:r>
    </w:p>
    <w:p w:rsidR="00306FD4" w:rsidRPr="003C7576" w:rsidRDefault="00306FD4" w:rsidP="00306FD4">
      <w:pPr>
        <w:widowControl w:val="0"/>
        <w:suppressAutoHyphens/>
        <w:ind w:left="851"/>
        <w:jc w:val="both"/>
        <w:rPr>
          <w:rFonts w:ascii="Arial" w:hAnsi="Arial" w:cs="Arial"/>
          <w:sz w:val="20"/>
          <w:lang/>
        </w:rPr>
      </w:pPr>
    </w:p>
    <w:p w:rsidR="00306FD4" w:rsidRPr="003C7576" w:rsidRDefault="00306FD4" w:rsidP="00306FD4">
      <w:pPr>
        <w:widowControl w:val="0"/>
        <w:numPr>
          <w:ilvl w:val="0"/>
          <w:numId w:val="31"/>
        </w:numPr>
        <w:suppressAutoHyphens/>
        <w:ind w:left="1134" w:hanging="283"/>
        <w:jc w:val="both"/>
        <w:rPr>
          <w:rFonts w:ascii="Arial" w:hAnsi="Arial" w:cs="Arial"/>
          <w:sz w:val="20"/>
          <w:lang/>
        </w:rPr>
      </w:pPr>
      <w:r w:rsidRPr="003C7576">
        <w:rPr>
          <w:rFonts w:ascii="Arial" w:hAnsi="Arial" w:cs="Arial"/>
          <w:sz w:val="20"/>
          <w:u w:val="single"/>
          <w:lang/>
        </w:rPr>
        <w:t>Índice de Liquidez Corrente</w:t>
      </w:r>
      <w:r w:rsidRPr="003C7576">
        <w:rPr>
          <w:rFonts w:ascii="Arial" w:hAnsi="Arial" w:cs="Arial"/>
          <w:sz w:val="20"/>
          <w:lang/>
        </w:rPr>
        <w:t xml:space="preserve"> – O cálculo do índice de liquidez corrente define a capacidade da </w:t>
      </w:r>
      <w:r w:rsidRPr="003C7576">
        <w:rPr>
          <w:rFonts w:ascii="Arial" w:hAnsi="Arial" w:cs="Arial"/>
          <w:sz w:val="20"/>
          <w:lang/>
        </w:rPr>
        <w:lastRenderedPageBreak/>
        <w:t>licitante em liquidar seus compromissos em curto prazo. Para fins de habilitação neste edital, obtendo-se o índice de liquidez corrente pela seguinte fórmula:</w:t>
      </w:r>
    </w:p>
    <w:p w:rsidR="00306FD4" w:rsidRPr="003C7576" w:rsidRDefault="00306FD4" w:rsidP="00306FD4">
      <w:pPr>
        <w:widowControl w:val="0"/>
        <w:suppressAutoHyphens/>
        <w:ind w:left="1134"/>
        <w:jc w:val="both"/>
        <w:rPr>
          <w:rFonts w:ascii="Arial" w:hAnsi="Arial" w:cs="Arial"/>
          <w:sz w:val="20"/>
          <w:lang/>
        </w:rPr>
      </w:pPr>
    </w:p>
    <w:p w:rsidR="00306FD4" w:rsidRPr="003C7576" w:rsidRDefault="00306FD4" w:rsidP="00306FD4">
      <w:pPr>
        <w:ind w:left="993" w:firstLine="141"/>
        <w:jc w:val="both"/>
        <w:rPr>
          <w:rFonts w:ascii="Arial" w:hAnsi="Arial" w:cs="Arial"/>
          <w:sz w:val="20"/>
          <w:lang/>
        </w:rPr>
      </w:pPr>
      <w:proofErr w:type="spellStart"/>
      <w:proofErr w:type="gramStart"/>
      <w:r w:rsidRPr="003C7576">
        <w:rPr>
          <w:rFonts w:ascii="Arial" w:hAnsi="Arial" w:cs="Arial"/>
          <w:sz w:val="20"/>
          <w:lang/>
        </w:rPr>
        <w:t>lLC</w:t>
      </w:r>
      <w:proofErr w:type="spellEnd"/>
      <w:proofErr w:type="gramEnd"/>
      <w:r w:rsidRPr="003C7576">
        <w:rPr>
          <w:rFonts w:ascii="Arial" w:hAnsi="Arial" w:cs="Arial"/>
          <w:sz w:val="20"/>
          <w:lang/>
        </w:rPr>
        <w:t xml:space="preserve"> = AC / PC, onde:</w:t>
      </w:r>
    </w:p>
    <w:p w:rsidR="00306FD4" w:rsidRPr="003C7576" w:rsidRDefault="00306FD4" w:rsidP="00306FD4">
      <w:pPr>
        <w:ind w:left="993" w:firstLine="141"/>
        <w:jc w:val="both"/>
        <w:rPr>
          <w:rFonts w:ascii="Arial" w:hAnsi="Arial" w:cs="Arial"/>
          <w:sz w:val="20"/>
          <w:lang/>
        </w:rPr>
      </w:pPr>
    </w:p>
    <w:p w:rsidR="00306FD4" w:rsidRPr="003C7576" w:rsidRDefault="00306FD4" w:rsidP="00306FD4">
      <w:pPr>
        <w:ind w:left="993" w:firstLine="141"/>
        <w:jc w:val="both"/>
        <w:rPr>
          <w:rFonts w:ascii="Arial" w:hAnsi="Arial" w:cs="Arial"/>
          <w:sz w:val="20"/>
          <w:lang/>
        </w:rPr>
      </w:pPr>
      <w:r w:rsidRPr="003C7576">
        <w:rPr>
          <w:rFonts w:ascii="Arial" w:hAnsi="Arial" w:cs="Arial"/>
          <w:sz w:val="20"/>
          <w:lang/>
        </w:rPr>
        <w:t>ILC = Índice de Liquidez Corrente</w:t>
      </w:r>
    </w:p>
    <w:p w:rsidR="00306FD4" w:rsidRPr="003C7576" w:rsidRDefault="00306FD4" w:rsidP="00306FD4">
      <w:pPr>
        <w:ind w:left="993" w:firstLine="141"/>
        <w:jc w:val="both"/>
        <w:rPr>
          <w:rFonts w:ascii="Arial" w:hAnsi="Arial" w:cs="Arial"/>
          <w:sz w:val="20"/>
          <w:lang/>
        </w:rPr>
      </w:pPr>
      <w:r w:rsidRPr="003C7576">
        <w:rPr>
          <w:rFonts w:ascii="Arial" w:hAnsi="Arial" w:cs="Arial"/>
          <w:sz w:val="20"/>
          <w:lang/>
        </w:rPr>
        <w:t>AC = Ativo Circulante</w:t>
      </w:r>
    </w:p>
    <w:p w:rsidR="00306FD4" w:rsidRPr="003C7576" w:rsidRDefault="00306FD4" w:rsidP="00306FD4">
      <w:pPr>
        <w:ind w:left="993" w:firstLine="141"/>
        <w:jc w:val="both"/>
        <w:rPr>
          <w:rFonts w:ascii="Arial" w:hAnsi="Arial" w:cs="Arial"/>
          <w:sz w:val="20"/>
          <w:lang/>
        </w:rPr>
      </w:pPr>
      <w:r w:rsidRPr="003C7576">
        <w:rPr>
          <w:rFonts w:ascii="Arial" w:hAnsi="Arial" w:cs="Arial"/>
          <w:sz w:val="20"/>
          <w:lang/>
        </w:rPr>
        <w:t>PC = Passivo Circulante</w:t>
      </w:r>
    </w:p>
    <w:p w:rsidR="00306FD4" w:rsidRPr="003C7576" w:rsidRDefault="00306FD4" w:rsidP="00306FD4">
      <w:pPr>
        <w:jc w:val="both"/>
        <w:rPr>
          <w:rFonts w:ascii="Arial" w:hAnsi="Arial" w:cs="Arial"/>
          <w:sz w:val="20"/>
          <w:lang/>
        </w:rPr>
      </w:pPr>
    </w:p>
    <w:p w:rsidR="00306FD4" w:rsidRPr="003C7576" w:rsidRDefault="00306FD4" w:rsidP="00306FD4">
      <w:pPr>
        <w:pStyle w:val="Corpodetexto2"/>
        <w:widowControl w:val="0"/>
        <w:numPr>
          <w:ilvl w:val="0"/>
          <w:numId w:val="31"/>
        </w:numPr>
        <w:tabs>
          <w:tab w:val="left" w:pos="-1080"/>
        </w:tabs>
        <w:suppressAutoHyphens/>
        <w:spacing w:line="18" w:lineRule="atLeast"/>
        <w:ind w:left="1134" w:hanging="283"/>
        <w:rPr>
          <w:rFonts w:ascii="Arial" w:hAnsi="Arial" w:cs="Arial"/>
          <w:sz w:val="20"/>
          <w:lang/>
        </w:rPr>
      </w:pPr>
      <w:r w:rsidRPr="003C7576">
        <w:rPr>
          <w:rFonts w:ascii="Arial" w:hAnsi="Arial" w:cs="Arial"/>
          <w:sz w:val="20"/>
          <w:u w:val="single"/>
          <w:lang/>
        </w:rPr>
        <w:t>Índice de Liquidez Geral</w:t>
      </w:r>
      <w:r w:rsidRPr="003C7576">
        <w:rPr>
          <w:rFonts w:ascii="Arial" w:hAnsi="Arial" w:cs="Arial"/>
          <w:sz w:val="20"/>
          <w:lang/>
        </w:rPr>
        <w:t xml:space="preserve"> – O cálculo do índice de liquidez geral define a capacidade da empresa de liquidar a totalidade de seus compromissos, ou seja, mede quanto </w:t>
      </w:r>
      <w:proofErr w:type="gramStart"/>
      <w:r w:rsidRPr="003C7576">
        <w:rPr>
          <w:rFonts w:ascii="Arial" w:hAnsi="Arial" w:cs="Arial"/>
          <w:sz w:val="20"/>
          <w:lang/>
        </w:rPr>
        <w:t>a</w:t>
      </w:r>
      <w:proofErr w:type="gramEnd"/>
      <w:r w:rsidRPr="003C7576">
        <w:rPr>
          <w:rFonts w:ascii="Arial" w:hAnsi="Arial" w:cs="Arial"/>
          <w:sz w:val="20"/>
          <w:lang/>
        </w:rPr>
        <w:t xml:space="preserve"> empresa possui de recursos não imobilizados em ativos fixos para cada real de dívida. Para fins de habilitação neste Edital, obtém-se o índice de liquidez geral pela seguinte fórmula:</w:t>
      </w:r>
    </w:p>
    <w:p w:rsidR="00306FD4" w:rsidRPr="003C7576" w:rsidRDefault="00306FD4" w:rsidP="00306FD4">
      <w:pPr>
        <w:pStyle w:val="Corpodetexto2"/>
        <w:widowControl w:val="0"/>
        <w:tabs>
          <w:tab w:val="left" w:pos="-1080"/>
        </w:tabs>
        <w:suppressAutoHyphens/>
        <w:spacing w:line="18" w:lineRule="atLeast"/>
        <w:ind w:left="1134"/>
        <w:rPr>
          <w:rFonts w:ascii="Arial" w:hAnsi="Arial" w:cs="Arial"/>
          <w:lang/>
        </w:rPr>
      </w:pPr>
    </w:p>
    <w:p w:rsidR="00306FD4" w:rsidRPr="003C7576" w:rsidRDefault="00306FD4" w:rsidP="00306FD4">
      <w:pPr>
        <w:ind w:left="1134"/>
        <w:jc w:val="both"/>
        <w:rPr>
          <w:rFonts w:ascii="Arial" w:hAnsi="Arial" w:cs="Arial"/>
          <w:sz w:val="20"/>
          <w:lang w:val="en-US"/>
        </w:rPr>
      </w:pPr>
      <w:r w:rsidRPr="003C7576">
        <w:rPr>
          <w:rFonts w:ascii="Arial" w:hAnsi="Arial" w:cs="Arial"/>
          <w:sz w:val="20"/>
          <w:lang w:val="en-US"/>
        </w:rPr>
        <w:t>ILG = (AC + RLP) / (PC + ELP), onde:</w:t>
      </w:r>
    </w:p>
    <w:p w:rsidR="00306FD4" w:rsidRPr="003C7576" w:rsidRDefault="00306FD4" w:rsidP="00306FD4">
      <w:pPr>
        <w:ind w:left="1134"/>
        <w:jc w:val="both"/>
        <w:rPr>
          <w:rFonts w:ascii="Arial" w:hAnsi="Arial" w:cs="Arial"/>
          <w:sz w:val="20"/>
          <w:lang w:val="en-US"/>
        </w:rPr>
      </w:pPr>
    </w:p>
    <w:p w:rsidR="00306FD4" w:rsidRPr="003C7576" w:rsidRDefault="00306FD4" w:rsidP="00306FD4">
      <w:pPr>
        <w:ind w:left="1134"/>
        <w:jc w:val="both"/>
        <w:rPr>
          <w:rFonts w:ascii="Arial" w:hAnsi="Arial" w:cs="Arial"/>
          <w:sz w:val="20"/>
          <w:lang/>
        </w:rPr>
      </w:pPr>
      <w:r w:rsidRPr="003C7576">
        <w:rPr>
          <w:rFonts w:ascii="Arial" w:hAnsi="Arial" w:cs="Arial"/>
          <w:sz w:val="20"/>
          <w:lang/>
        </w:rPr>
        <w:t>ILG = Índice de Liquidez Geral</w:t>
      </w:r>
    </w:p>
    <w:p w:rsidR="00306FD4" w:rsidRPr="003C7576" w:rsidRDefault="00306FD4" w:rsidP="00306FD4">
      <w:pPr>
        <w:ind w:left="1134"/>
        <w:jc w:val="both"/>
        <w:rPr>
          <w:rFonts w:ascii="Arial" w:hAnsi="Arial" w:cs="Arial"/>
          <w:sz w:val="20"/>
          <w:lang/>
        </w:rPr>
      </w:pPr>
      <w:r w:rsidRPr="003C7576">
        <w:rPr>
          <w:rFonts w:ascii="Arial" w:hAnsi="Arial" w:cs="Arial"/>
          <w:sz w:val="20"/>
          <w:lang/>
        </w:rPr>
        <w:t>AC = Ativo Circulante</w:t>
      </w:r>
    </w:p>
    <w:p w:rsidR="00306FD4" w:rsidRPr="003C7576" w:rsidRDefault="00306FD4" w:rsidP="00306FD4">
      <w:pPr>
        <w:ind w:left="1134"/>
        <w:jc w:val="both"/>
        <w:rPr>
          <w:rFonts w:ascii="Arial" w:hAnsi="Arial" w:cs="Arial"/>
          <w:sz w:val="20"/>
          <w:lang/>
        </w:rPr>
      </w:pPr>
      <w:r w:rsidRPr="003C7576">
        <w:rPr>
          <w:rFonts w:ascii="Arial" w:hAnsi="Arial" w:cs="Arial"/>
          <w:sz w:val="20"/>
          <w:lang/>
        </w:rPr>
        <w:t xml:space="preserve">RLP = Realizável </w:t>
      </w:r>
      <w:proofErr w:type="gramStart"/>
      <w:r w:rsidRPr="003C7576">
        <w:rPr>
          <w:rFonts w:ascii="Arial" w:hAnsi="Arial" w:cs="Arial"/>
          <w:sz w:val="20"/>
          <w:lang/>
        </w:rPr>
        <w:t>a Longo Prazo</w:t>
      </w:r>
      <w:proofErr w:type="gramEnd"/>
    </w:p>
    <w:p w:rsidR="00306FD4" w:rsidRPr="003C7576" w:rsidRDefault="00306FD4" w:rsidP="00306FD4">
      <w:pPr>
        <w:ind w:left="1134"/>
        <w:jc w:val="both"/>
        <w:rPr>
          <w:rFonts w:ascii="Arial" w:hAnsi="Arial" w:cs="Arial"/>
          <w:sz w:val="20"/>
          <w:lang/>
        </w:rPr>
      </w:pPr>
      <w:r w:rsidRPr="003C7576">
        <w:rPr>
          <w:rFonts w:ascii="Arial" w:hAnsi="Arial" w:cs="Arial"/>
          <w:sz w:val="20"/>
          <w:lang/>
        </w:rPr>
        <w:t>PC = Passivo Circulante</w:t>
      </w:r>
    </w:p>
    <w:p w:rsidR="00306FD4" w:rsidRPr="003C7576" w:rsidRDefault="00306FD4" w:rsidP="00306FD4">
      <w:pPr>
        <w:ind w:left="1134"/>
        <w:jc w:val="both"/>
        <w:rPr>
          <w:rFonts w:ascii="Arial" w:hAnsi="Arial" w:cs="Arial"/>
          <w:sz w:val="20"/>
          <w:lang/>
        </w:rPr>
      </w:pPr>
      <w:r w:rsidRPr="003C7576">
        <w:rPr>
          <w:rFonts w:ascii="Arial" w:hAnsi="Arial" w:cs="Arial"/>
          <w:sz w:val="20"/>
          <w:lang/>
        </w:rPr>
        <w:t xml:space="preserve">ELP = Exigível </w:t>
      </w:r>
      <w:proofErr w:type="gramStart"/>
      <w:r w:rsidRPr="003C7576">
        <w:rPr>
          <w:rFonts w:ascii="Arial" w:hAnsi="Arial" w:cs="Arial"/>
          <w:sz w:val="20"/>
          <w:lang/>
        </w:rPr>
        <w:t>a Longo Prazo</w:t>
      </w:r>
      <w:proofErr w:type="gramEnd"/>
    </w:p>
    <w:p w:rsidR="00306FD4" w:rsidRPr="003C7576" w:rsidRDefault="00306FD4" w:rsidP="00306FD4">
      <w:pPr>
        <w:ind w:left="1134"/>
        <w:jc w:val="both"/>
        <w:rPr>
          <w:rFonts w:ascii="Arial" w:hAnsi="Arial" w:cs="Arial"/>
          <w:sz w:val="20"/>
          <w:lang/>
        </w:rPr>
      </w:pPr>
    </w:p>
    <w:p w:rsidR="00306FD4" w:rsidRPr="003C7576" w:rsidRDefault="00306FD4" w:rsidP="00306FD4">
      <w:pPr>
        <w:numPr>
          <w:ilvl w:val="0"/>
          <w:numId w:val="31"/>
        </w:numPr>
        <w:suppressAutoHyphens/>
        <w:ind w:left="1134" w:hanging="283"/>
        <w:jc w:val="both"/>
        <w:rPr>
          <w:rFonts w:ascii="Arial" w:hAnsi="Arial" w:cs="Arial"/>
          <w:sz w:val="20"/>
          <w:lang/>
        </w:rPr>
      </w:pPr>
      <w:r w:rsidRPr="003C7576">
        <w:rPr>
          <w:rFonts w:ascii="Arial" w:hAnsi="Arial" w:cs="Arial"/>
          <w:sz w:val="20"/>
          <w:u w:val="single"/>
          <w:lang/>
        </w:rPr>
        <w:t>Índice de Endividamento Geral</w:t>
      </w:r>
      <w:r w:rsidRPr="003C7576">
        <w:rPr>
          <w:rFonts w:ascii="Arial" w:hAnsi="Arial" w:cs="Arial"/>
          <w:sz w:val="20"/>
          <w:lang/>
        </w:rPr>
        <w:t xml:space="preserve"> – O cálculo do índice de endividamento geral mede a participação de recursos financiados por terceiros, sendo um indicador de risco da empresa. Para fins de habilitação neste Edital, obtém-se o índice de endividamento geral pela seguinte fórmula:</w:t>
      </w:r>
    </w:p>
    <w:p w:rsidR="00306FD4" w:rsidRPr="003C7576" w:rsidRDefault="00306FD4" w:rsidP="00306FD4">
      <w:pPr>
        <w:suppressAutoHyphens/>
        <w:ind w:left="1134"/>
        <w:jc w:val="both"/>
        <w:rPr>
          <w:rFonts w:ascii="Arial" w:hAnsi="Arial" w:cs="Arial"/>
          <w:sz w:val="20"/>
          <w:lang/>
        </w:rPr>
      </w:pPr>
    </w:p>
    <w:p w:rsidR="00306FD4" w:rsidRPr="003C7576" w:rsidRDefault="00306FD4" w:rsidP="00306FD4">
      <w:pPr>
        <w:ind w:left="1134"/>
        <w:jc w:val="both"/>
        <w:rPr>
          <w:rFonts w:ascii="Arial" w:hAnsi="Arial" w:cs="Arial"/>
          <w:sz w:val="20"/>
          <w:lang w:val="en-US"/>
        </w:rPr>
      </w:pPr>
      <w:r w:rsidRPr="003C7576">
        <w:rPr>
          <w:rFonts w:ascii="Arial" w:hAnsi="Arial" w:cs="Arial"/>
          <w:sz w:val="20"/>
          <w:lang w:val="en-US"/>
        </w:rPr>
        <w:t>IEG = (PC + ELP) / AT, onde:</w:t>
      </w:r>
    </w:p>
    <w:p w:rsidR="00306FD4" w:rsidRPr="003C7576" w:rsidRDefault="00306FD4" w:rsidP="00306FD4">
      <w:pPr>
        <w:ind w:left="1134"/>
        <w:jc w:val="both"/>
        <w:rPr>
          <w:rFonts w:ascii="Arial" w:hAnsi="Arial" w:cs="Arial"/>
          <w:sz w:val="20"/>
          <w:lang w:val="en-US"/>
        </w:rPr>
      </w:pPr>
    </w:p>
    <w:p w:rsidR="00306FD4" w:rsidRPr="003C7576" w:rsidRDefault="00306FD4" w:rsidP="00306FD4">
      <w:pPr>
        <w:ind w:left="1134"/>
        <w:jc w:val="both"/>
        <w:rPr>
          <w:rFonts w:ascii="Arial" w:hAnsi="Arial" w:cs="Arial"/>
          <w:sz w:val="20"/>
          <w:lang/>
        </w:rPr>
      </w:pPr>
      <w:r w:rsidRPr="003C7576">
        <w:rPr>
          <w:rFonts w:ascii="Arial" w:hAnsi="Arial" w:cs="Arial"/>
          <w:sz w:val="20"/>
          <w:lang/>
        </w:rPr>
        <w:t>IEG = Índice de Endividamento Geral</w:t>
      </w:r>
    </w:p>
    <w:p w:rsidR="00306FD4" w:rsidRPr="003C7576" w:rsidRDefault="00306FD4" w:rsidP="00306FD4">
      <w:pPr>
        <w:ind w:left="1134"/>
        <w:jc w:val="both"/>
        <w:rPr>
          <w:rFonts w:ascii="Arial" w:hAnsi="Arial" w:cs="Arial"/>
          <w:sz w:val="20"/>
          <w:lang/>
        </w:rPr>
      </w:pPr>
      <w:r w:rsidRPr="003C7576">
        <w:rPr>
          <w:rFonts w:ascii="Arial" w:hAnsi="Arial" w:cs="Arial"/>
          <w:sz w:val="20"/>
          <w:lang/>
        </w:rPr>
        <w:t>PC = Passivo Circulante</w:t>
      </w:r>
    </w:p>
    <w:p w:rsidR="00306FD4" w:rsidRPr="003C7576" w:rsidRDefault="00306FD4" w:rsidP="00306FD4">
      <w:pPr>
        <w:ind w:left="1134"/>
        <w:jc w:val="both"/>
        <w:rPr>
          <w:rFonts w:ascii="Arial" w:hAnsi="Arial" w:cs="Arial"/>
          <w:sz w:val="20"/>
          <w:lang/>
        </w:rPr>
      </w:pPr>
      <w:r w:rsidRPr="003C7576">
        <w:rPr>
          <w:rFonts w:ascii="Arial" w:hAnsi="Arial" w:cs="Arial"/>
          <w:sz w:val="20"/>
          <w:lang/>
        </w:rPr>
        <w:t xml:space="preserve">ELP = Exigível </w:t>
      </w:r>
      <w:proofErr w:type="gramStart"/>
      <w:r w:rsidRPr="003C7576">
        <w:rPr>
          <w:rFonts w:ascii="Arial" w:hAnsi="Arial" w:cs="Arial"/>
          <w:sz w:val="20"/>
          <w:lang/>
        </w:rPr>
        <w:t>a Longo Prazo</w:t>
      </w:r>
      <w:proofErr w:type="gramEnd"/>
    </w:p>
    <w:p w:rsidR="00306FD4" w:rsidRPr="003C7576" w:rsidRDefault="00306FD4" w:rsidP="00306FD4">
      <w:pPr>
        <w:ind w:left="1134"/>
        <w:jc w:val="both"/>
        <w:rPr>
          <w:rFonts w:ascii="Arial" w:hAnsi="Arial" w:cs="Arial"/>
          <w:sz w:val="20"/>
          <w:lang/>
        </w:rPr>
      </w:pPr>
      <w:r w:rsidRPr="003C7576">
        <w:rPr>
          <w:rFonts w:ascii="Arial" w:hAnsi="Arial" w:cs="Arial"/>
          <w:sz w:val="20"/>
          <w:lang/>
        </w:rPr>
        <w:t>AT = Ativo Total</w:t>
      </w:r>
    </w:p>
    <w:p w:rsidR="00306FD4" w:rsidRPr="003C7576" w:rsidRDefault="00306FD4" w:rsidP="00306FD4">
      <w:pPr>
        <w:ind w:left="1134"/>
        <w:jc w:val="both"/>
        <w:rPr>
          <w:rFonts w:ascii="Arial" w:hAnsi="Arial" w:cs="Arial"/>
          <w:sz w:val="20"/>
          <w:lang/>
        </w:rPr>
      </w:pPr>
    </w:p>
    <w:p w:rsidR="00306FD4" w:rsidRPr="003C7576" w:rsidRDefault="00306FD4" w:rsidP="00306FD4">
      <w:pPr>
        <w:numPr>
          <w:ilvl w:val="3"/>
          <w:numId w:val="2"/>
        </w:numPr>
        <w:tabs>
          <w:tab w:val="num" w:pos="851"/>
        </w:tabs>
        <w:suppressAutoHyphens/>
        <w:ind w:left="851" w:hanging="851"/>
        <w:jc w:val="both"/>
        <w:rPr>
          <w:rFonts w:ascii="Arial" w:hAnsi="Arial" w:cs="Arial"/>
          <w:sz w:val="20"/>
          <w:lang/>
        </w:rPr>
      </w:pPr>
      <w:r w:rsidRPr="003C7576">
        <w:rPr>
          <w:rFonts w:ascii="Arial" w:hAnsi="Arial" w:cs="Arial"/>
          <w:sz w:val="20"/>
          <w:lang/>
        </w:rPr>
        <w:t>Será considerada habilitada a prosseguir nesta Licitação, a licitante que apresentar comprovação de boa situação econômico-financeira, a ser avaliada através dos valores de índices extraídos do balanço patrimonial apresentado, e atingir, concomitantemente, todas as condições e valores de pontuação abaixo relacionados:</w:t>
      </w:r>
    </w:p>
    <w:tbl>
      <w:tblPr>
        <w:tblW w:w="87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9"/>
        <w:gridCol w:w="3501"/>
        <w:gridCol w:w="2268"/>
      </w:tblGrid>
      <w:tr w:rsidR="00306FD4" w:rsidRPr="003C7576" w:rsidTr="00306FD4">
        <w:trPr>
          <w:trHeight w:val="277"/>
        </w:trPr>
        <w:tc>
          <w:tcPr>
            <w:tcW w:w="3019" w:type="dxa"/>
            <w:shd w:val="clear" w:color="auto" w:fill="auto"/>
            <w:vAlign w:val="center"/>
          </w:tcPr>
          <w:p w:rsidR="00306FD4" w:rsidRPr="003C7576" w:rsidRDefault="00306FD4" w:rsidP="00306FD4">
            <w:pPr>
              <w:tabs>
                <w:tab w:val="left" w:pos="1134"/>
              </w:tabs>
              <w:snapToGrid w:val="0"/>
              <w:jc w:val="center"/>
              <w:rPr>
                <w:rFonts w:ascii="Arial" w:hAnsi="Arial" w:cs="Arial"/>
                <w:sz w:val="20"/>
                <w:lang/>
              </w:rPr>
            </w:pPr>
            <w:r w:rsidRPr="003C7576">
              <w:rPr>
                <w:rFonts w:ascii="Arial" w:hAnsi="Arial" w:cs="Arial"/>
                <w:sz w:val="20"/>
                <w:lang/>
              </w:rPr>
              <w:t>ÍNDICES FINANCEIROS</w:t>
            </w:r>
          </w:p>
        </w:tc>
        <w:tc>
          <w:tcPr>
            <w:tcW w:w="3501" w:type="dxa"/>
            <w:shd w:val="clear" w:color="auto" w:fill="auto"/>
            <w:vAlign w:val="center"/>
          </w:tcPr>
          <w:p w:rsidR="00306FD4" w:rsidRPr="003C7576" w:rsidRDefault="00306FD4" w:rsidP="00306FD4">
            <w:pPr>
              <w:tabs>
                <w:tab w:val="left" w:pos="1134"/>
              </w:tabs>
              <w:snapToGrid w:val="0"/>
              <w:jc w:val="center"/>
              <w:rPr>
                <w:rFonts w:ascii="Arial" w:hAnsi="Arial" w:cs="Arial"/>
                <w:sz w:val="20"/>
                <w:lang/>
              </w:rPr>
            </w:pPr>
            <w:r w:rsidRPr="003C7576">
              <w:rPr>
                <w:rFonts w:ascii="Arial" w:hAnsi="Arial" w:cs="Arial"/>
                <w:sz w:val="20"/>
                <w:lang/>
              </w:rPr>
              <w:t>CONDIÇÃO DE HABILITAÇÃO</w:t>
            </w:r>
          </w:p>
        </w:tc>
        <w:tc>
          <w:tcPr>
            <w:tcW w:w="2268" w:type="dxa"/>
            <w:shd w:val="clear" w:color="auto" w:fill="auto"/>
            <w:vAlign w:val="center"/>
          </w:tcPr>
          <w:p w:rsidR="00306FD4" w:rsidRPr="003C7576" w:rsidRDefault="00306FD4" w:rsidP="00306FD4">
            <w:pPr>
              <w:tabs>
                <w:tab w:val="left" w:pos="1134"/>
              </w:tabs>
              <w:snapToGrid w:val="0"/>
              <w:jc w:val="center"/>
              <w:rPr>
                <w:rFonts w:ascii="Arial" w:hAnsi="Arial" w:cs="Arial"/>
                <w:sz w:val="20"/>
                <w:lang/>
              </w:rPr>
            </w:pPr>
            <w:r w:rsidRPr="003C7576">
              <w:rPr>
                <w:rFonts w:ascii="Arial" w:hAnsi="Arial" w:cs="Arial"/>
                <w:sz w:val="20"/>
                <w:lang/>
              </w:rPr>
              <w:t>VALORES</w:t>
            </w:r>
          </w:p>
        </w:tc>
      </w:tr>
      <w:tr w:rsidR="00306FD4" w:rsidRPr="003C7576" w:rsidTr="00306FD4">
        <w:trPr>
          <w:trHeight w:val="274"/>
        </w:trPr>
        <w:tc>
          <w:tcPr>
            <w:tcW w:w="3019" w:type="dxa"/>
            <w:vAlign w:val="center"/>
          </w:tcPr>
          <w:p w:rsidR="00306FD4" w:rsidRPr="003C7576" w:rsidRDefault="00306FD4" w:rsidP="00306FD4">
            <w:pPr>
              <w:tabs>
                <w:tab w:val="left" w:pos="1134"/>
              </w:tabs>
              <w:snapToGrid w:val="0"/>
              <w:rPr>
                <w:rFonts w:ascii="Arial" w:hAnsi="Arial" w:cs="Arial"/>
                <w:sz w:val="20"/>
                <w:lang/>
              </w:rPr>
            </w:pPr>
            <w:r w:rsidRPr="003C7576">
              <w:rPr>
                <w:rFonts w:ascii="Arial" w:hAnsi="Arial" w:cs="Arial"/>
                <w:sz w:val="20"/>
                <w:lang/>
              </w:rPr>
              <w:t>Índice de Liquidez Corrente</w:t>
            </w:r>
          </w:p>
        </w:tc>
        <w:tc>
          <w:tcPr>
            <w:tcW w:w="3501" w:type="dxa"/>
            <w:vAlign w:val="center"/>
          </w:tcPr>
          <w:p w:rsidR="00306FD4" w:rsidRPr="003C7576" w:rsidRDefault="00306FD4" w:rsidP="00306FD4">
            <w:pPr>
              <w:tabs>
                <w:tab w:val="left" w:pos="1134"/>
              </w:tabs>
              <w:snapToGrid w:val="0"/>
              <w:jc w:val="center"/>
              <w:rPr>
                <w:rFonts w:ascii="Arial" w:hAnsi="Arial" w:cs="Arial"/>
                <w:sz w:val="20"/>
                <w:lang/>
              </w:rPr>
            </w:pPr>
            <w:r w:rsidRPr="003C7576">
              <w:rPr>
                <w:rFonts w:ascii="Arial" w:hAnsi="Arial" w:cs="Arial"/>
                <w:sz w:val="20"/>
                <w:lang/>
              </w:rPr>
              <w:t>Igual ou superior</w:t>
            </w:r>
          </w:p>
        </w:tc>
        <w:tc>
          <w:tcPr>
            <w:tcW w:w="2268" w:type="dxa"/>
            <w:vAlign w:val="center"/>
          </w:tcPr>
          <w:p w:rsidR="00306FD4" w:rsidRPr="003C7576" w:rsidRDefault="00306FD4" w:rsidP="00306FD4">
            <w:pPr>
              <w:tabs>
                <w:tab w:val="left" w:pos="1134"/>
              </w:tabs>
              <w:snapToGrid w:val="0"/>
              <w:jc w:val="center"/>
              <w:rPr>
                <w:rFonts w:ascii="Arial" w:hAnsi="Arial" w:cs="Arial"/>
                <w:sz w:val="20"/>
                <w:lang/>
              </w:rPr>
            </w:pPr>
            <w:r w:rsidRPr="003C7576">
              <w:rPr>
                <w:rFonts w:ascii="Arial" w:hAnsi="Arial" w:cs="Arial"/>
                <w:sz w:val="20"/>
                <w:lang/>
              </w:rPr>
              <w:t>1,0</w:t>
            </w:r>
          </w:p>
        </w:tc>
      </w:tr>
      <w:tr w:rsidR="00306FD4" w:rsidRPr="003C7576" w:rsidTr="00306FD4">
        <w:trPr>
          <w:trHeight w:val="274"/>
        </w:trPr>
        <w:tc>
          <w:tcPr>
            <w:tcW w:w="3019" w:type="dxa"/>
            <w:vAlign w:val="center"/>
          </w:tcPr>
          <w:p w:rsidR="00306FD4" w:rsidRPr="003C7576" w:rsidRDefault="00306FD4" w:rsidP="00306FD4">
            <w:pPr>
              <w:tabs>
                <w:tab w:val="left" w:pos="1134"/>
              </w:tabs>
              <w:snapToGrid w:val="0"/>
              <w:rPr>
                <w:rFonts w:ascii="Arial" w:hAnsi="Arial" w:cs="Arial"/>
                <w:sz w:val="20"/>
                <w:lang/>
              </w:rPr>
            </w:pPr>
            <w:r w:rsidRPr="003C7576">
              <w:rPr>
                <w:rFonts w:ascii="Arial" w:hAnsi="Arial" w:cs="Arial"/>
                <w:sz w:val="20"/>
                <w:lang/>
              </w:rPr>
              <w:t>Índice de Liquidez Geral</w:t>
            </w:r>
          </w:p>
        </w:tc>
        <w:tc>
          <w:tcPr>
            <w:tcW w:w="3501" w:type="dxa"/>
            <w:vAlign w:val="center"/>
          </w:tcPr>
          <w:p w:rsidR="00306FD4" w:rsidRPr="003C7576" w:rsidRDefault="00306FD4" w:rsidP="00306FD4">
            <w:pPr>
              <w:tabs>
                <w:tab w:val="left" w:pos="1134"/>
              </w:tabs>
              <w:snapToGrid w:val="0"/>
              <w:jc w:val="center"/>
              <w:rPr>
                <w:rFonts w:ascii="Arial" w:hAnsi="Arial" w:cs="Arial"/>
                <w:sz w:val="20"/>
                <w:lang/>
              </w:rPr>
            </w:pPr>
            <w:r w:rsidRPr="003C7576">
              <w:rPr>
                <w:rFonts w:ascii="Arial" w:hAnsi="Arial" w:cs="Arial"/>
                <w:sz w:val="20"/>
                <w:lang/>
              </w:rPr>
              <w:t>Igual ou superior</w:t>
            </w:r>
          </w:p>
        </w:tc>
        <w:tc>
          <w:tcPr>
            <w:tcW w:w="2268" w:type="dxa"/>
            <w:vAlign w:val="center"/>
          </w:tcPr>
          <w:p w:rsidR="00306FD4" w:rsidRPr="003C7576" w:rsidRDefault="00306FD4" w:rsidP="00306FD4">
            <w:pPr>
              <w:tabs>
                <w:tab w:val="left" w:pos="1134"/>
              </w:tabs>
              <w:snapToGrid w:val="0"/>
              <w:jc w:val="center"/>
              <w:rPr>
                <w:rFonts w:ascii="Arial" w:hAnsi="Arial" w:cs="Arial"/>
                <w:sz w:val="20"/>
                <w:lang/>
              </w:rPr>
            </w:pPr>
            <w:r w:rsidRPr="003C7576">
              <w:rPr>
                <w:rFonts w:ascii="Arial" w:hAnsi="Arial" w:cs="Arial"/>
                <w:sz w:val="20"/>
                <w:lang/>
              </w:rPr>
              <w:t>1,0</w:t>
            </w:r>
          </w:p>
        </w:tc>
      </w:tr>
      <w:tr w:rsidR="00306FD4" w:rsidRPr="003C7576" w:rsidTr="00306FD4">
        <w:trPr>
          <w:trHeight w:val="274"/>
        </w:trPr>
        <w:tc>
          <w:tcPr>
            <w:tcW w:w="3019" w:type="dxa"/>
            <w:vAlign w:val="center"/>
          </w:tcPr>
          <w:p w:rsidR="00306FD4" w:rsidRPr="003C7576" w:rsidRDefault="00306FD4" w:rsidP="00306FD4">
            <w:pPr>
              <w:tabs>
                <w:tab w:val="left" w:pos="1134"/>
              </w:tabs>
              <w:snapToGrid w:val="0"/>
              <w:rPr>
                <w:rFonts w:ascii="Arial" w:hAnsi="Arial" w:cs="Arial"/>
                <w:sz w:val="20"/>
                <w:lang/>
              </w:rPr>
            </w:pPr>
            <w:r w:rsidRPr="003C7576">
              <w:rPr>
                <w:rFonts w:ascii="Arial" w:hAnsi="Arial" w:cs="Arial"/>
                <w:sz w:val="20"/>
                <w:lang/>
              </w:rPr>
              <w:t>Índice de Endividamento Geral</w:t>
            </w:r>
          </w:p>
        </w:tc>
        <w:tc>
          <w:tcPr>
            <w:tcW w:w="3501" w:type="dxa"/>
            <w:vAlign w:val="center"/>
          </w:tcPr>
          <w:p w:rsidR="00306FD4" w:rsidRPr="003C7576" w:rsidRDefault="00306FD4" w:rsidP="00306FD4">
            <w:pPr>
              <w:tabs>
                <w:tab w:val="left" w:pos="1134"/>
              </w:tabs>
              <w:snapToGrid w:val="0"/>
              <w:jc w:val="center"/>
              <w:rPr>
                <w:rFonts w:ascii="Arial" w:hAnsi="Arial" w:cs="Arial"/>
                <w:sz w:val="20"/>
                <w:lang/>
              </w:rPr>
            </w:pPr>
            <w:r w:rsidRPr="003C7576">
              <w:rPr>
                <w:rFonts w:ascii="Arial" w:hAnsi="Arial" w:cs="Arial"/>
                <w:sz w:val="20"/>
                <w:lang/>
              </w:rPr>
              <w:t>Igual ou inferior</w:t>
            </w:r>
          </w:p>
        </w:tc>
        <w:tc>
          <w:tcPr>
            <w:tcW w:w="2268" w:type="dxa"/>
            <w:vAlign w:val="center"/>
          </w:tcPr>
          <w:p w:rsidR="00306FD4" w:rsidRPr="003C7576" w:rsidRDefault="00306FD4" w:rsidP="00306FD4">
            <w:pPr>
              <w:tabs>
                <w:tab w:val="left" w:pos="1134"/>
              </w:tabs>
              <w:snapToGrid w:val="0"/>
              <w:jc w:val="center"/>
              <w:rPr>
                <w:rFonts w:ascii="Arial" w:hAnsi="Arial" w:cs="Arial"/>
                <w:sz w:val="20"/>
                <w:lang/>
              </w:rPr>
            </w:pPr>
            <w:r w:rsidRPr="003C7576">
              <w:rPr>
                <w:rFonts w:ascii="Arial" w:hAnsi="Arial" w:cs="Arial"/>
                <w:sz w:val="20"/>
                <w:lang/>
              </w:rPr>
              <w:t>1,0</w:t>
            </w:r>
          </w:p>
        </w:tc>
      </w:tr>
    </w:tbl>
    <w:p w:rsidR="00306FD4" w:rsidRPr="003C7576" w:rsidRDefault="00306FD4" w:rsidP="00306FD4">
      <w:pPr>
        <w:tabs>
          <w:tab w:val="left" w:pos="993"/>
        </w:tabs>
        <w:ind w:left="993"/>
        <w:jc w:val="both"/>
        <w:rPr>
          <w:rFonts w:ascii="Arial" w:hAnsi="Arial" w:cs="Arial"/>
          <w:sz w:val="20"/>
        </w:rPr>
      </w:pPr>
    </w:p>
    <w:p w:rsidR="00306FD4" w:rsidRPr="003C7576" w:rsidRDefault="00306FD4" w:rsidP="00306FD4">
      <w:pPr>
        <w:tabs>
          <w:tab w:val="left" w:pos="993"/>
        </w:tabs>
        <w:ind w:left="993"/>
        <w:jc w:val="both"/>
        <w:rPr>
          <w:rFonts w:ascii="Arial" w:hAnsi="Arial" w:cs="Arial"/>
          <w:sz w:val="20"/>
        </w:rPr>
      </w:pPr>
    </w:p>
    <w:p w:rsidR="00306FD4" w:rsidRPr="003C7576" w:rsidRDefault="00306FD4" w:rsidP="00306FD4">
      <w:pPr>
        <w:numPr>
          <w:ilvl w:val="2"/>
          <w:numId w:val="2"/>
        </w:numPr>
        <w:tabs>
          <w:tab w:val="left" w:pos="709"/>
        </w:tabs>
        <w:suppressAutoHyphens/>
        <w:ind w:left="709" w:hanging="709"/>
        <w:jc w:val="both"/>
        <w:rPr>
          <w:rFonts w:ascii="Arial" w:hAnsi="Arial" w:cs="Arial"/>
          <w:sz w:val="20"/>
        </w:rPr>
      </w:pPr>
      <w:r w:rsidRPr="003C7576">
        <w:rPr>
          <w:rFonts w:ascii="Arial" w:hAnsi="Arial" w:cs="Arial"/>
          <w:sz w:val="20"/>
        </w:rPr>
        <w:t xml:space="preserve">Comprovação, para fins de demonstração de </w:t>
      </w:r>
      <w:r w:rsidRPr="003C7576">
        <w:rPr>
          <w:rFonts w:ascii="Arial" w:hAnsi="Arial" w:cs="Arial"/>
          <w:b/>
          <w:sz w:val="20"/>
        </w:rPr>
        <w:t xml:space="preserve">capacitação operacional </w:t>
      </w:r>
      <w:r w:rsidRPr="003C7576">
        <w:rPr>
          <w:rFonts w:ascii="Arial" w:hAnsi="Arial" w:cs="Arial"/>
          <w:sz w:val="20"/>
        </w:rPr>
        <w:t>da empresa licitante, através da apresentação de</w:t>
      </w:r>
      <w:r w:rsidR="00E81D2C" w:rsidRPr="003C7576">
        <w:rPr>
          <w:rFonts w:ascii="Arial" w:hAnsi="Arial" w:cs="Arial"/>
          <w:sz w:val="20"/>
        </w:rPr>
        <w:t>, no mínimo, 01 (um)</w:t>
      </w:r>
      <w:r w:rsidRPr="003C7576">
        <w:rPr>
          <w:rFonts w:ascii="Arial" w:hAnsi="Arial" w:cs="Arial"/>
          <w:sz w:val="20"/>
        </w:rPr>
        <w:t xml:space="preserve"> Atestado de Capacidade Técnica, atestando que a mesma tenha executado serviços </w:t>
      </w:r>
      <w:r w:rsidR="00E81D2C" w:rsidRPr="003C7576">
        <w:rPr>
          <w:rFonts w:ascii="Arial" w:hAnsi="Arial" w:cs="Arial"/>
          <w:sz w:val="20"/>
        </w:rPr>
        <w:t>de gerenciamento e operação de estacionamento rotativo em vias públicas de, no mínimo, 600 (seiscentas) vagas.</w:t>
      </w:r>
    </w:p>
    <w:p w:rsidR="00306FD4" w:rsidRPr="003C7576" w:rsidRDefault="00306FD4" w:rsidP="00306FD4">
      <w:pPr>
        <w:numPr>
          <w:ilvl w:val="3"/>
          <w:numId w:val="2"/>
        </w:numPr>
        <w:tabs>
          <w:tab w:val="num" w:pos="851"/>
        </w:tabs>
        <w:suppressAutoHyphens/>
        <w:ind w:left="851" w:hanging="851"/>
        <w:jc w:val="both"/>
        <w:rPr>
          <w:rFonts w:ascii="Arial" w:hAnsi="Arial" w:cs="Arial"/>
          <w:sz w:val="20"/>
        </w:rPr>
      </w:pPr>
      <w:r w:rsidRPr="003C7576">
        <w:rPr>
          <w:rFonts w:ascii="Arial" w:hAnsi="Arial" w:cs="Arial"/>
          <w:sz w:val="20"/>
        </w:rPr>
        <w:t xml:space="preserve">Somente serão aceitos Atestados fornecidos por pessoa jurídica de direito público ou privado, contendo o número do contrato </w:t>
      </w:r>
      <w:r w:rsidR="00194985" w:rsidRPr="003C7576">
        <w:rPr>
          <w:rFonts w:ascii="Arial" w:hAnsi="Arial" w:cs="Arial"/>
          <w:sz w:val="20"/>
        </w:rPr>
        <w:t>ou licitação que lhe deu origem</w:t>
      </w:r>
      <w:r w:rsidRPr="003C7576">
        <w:rPr>
          <w:rFonts w:ascii="Arial" w:hAnsi="Arial" w:cs="Arial"/>
          <w:sz w:val="20"/>
        </w:rPr>
        <w:t xml:space="preserve"> e nome completo, cargo, função e assinatura do responsável por sua emissão. </w:t>
      </w:r>
    </w:p>
    <w:p w:rsidR="00306FD4" w:rsidRPr="003C7576" w:rsidRDefault="00306FD4" w:rsidP="00306FD4">
      <w:pPr>
        <w:suppressAutoHyphens/>
        <w:ind w:left="720"/>
        <w:jc w:val="both"/>
        <w:rPr>
          <w:rFonts w:ascii="Arial" w:hAnsi="Arial" w:cs="Arial"/>
          <w:sz w:val="20"/>
        </w:rPr>
      </w:pPr>
    </w:p>
    <w:p w:rsidR="00306FD4" w:rsidRPr="003C7576" w:rsidRDefault="00306FD4" w:rsidP="00306FD4">
      <w:pPr>
        <w:numPr>
          <w:ilvl w:val="2"/>
          <w:numId w:val="2"/>
        </w:numPr>
        <w:tabs>
          <w:tab w:val="left" w:pos="567"/>
        </w:tabs>
        <w:suppressAutoHyphens/>
        <w:ind w:left="709" w:hanging="709"/>
        <w:jc w:val="both"/>
        <w:rPr>
          <w:rFonts w:ascii="Arial" w:hAnsi="Arial" w:cs="Arial"/>
          <w:sz w:val="20"/>
        </w:rPr>
      </w:pPr>
      <w:r w:rsidRPr="003C7576">
        <w:rPr>
          <w:rFonts w:ascii="Arial" w:hAnsi="Arial" w:cs="Arial"/>
          <w:snapToGrid w:val="0"/>
          <w:sz w:val="20"/>
        </w:rPr>
        <w:t>Declaração expressa de que a empresa proponente tem conhecimento das condições e dos locais de onde serão realizados os serviços.</w:t>
      </w:r>
    </w:p>
    <w:p w:rsidR="00306FD4" w:rsidRPr="003C7576" w:rsidRDefault="00306FD4" w:rsidP="00306FD4">
      <w:pPr>
        <w:ind w:left="851"/>
        <w:jc w:val="both"/>
        <w:rPr>
          <w:rFonts w:ascii="Arial" w:hAnsi="Arial" w:cs="Arial"/>
          <w:snapToGrid w:val="0"/>
          <w:sz w:val="20"/>
        </w:rPr>
      </w:pPr>
    </w:p>
    <w:p w:rsidR="00306FD4" w:rsidRPr="003C7576" w:rsidRDefault="00306FD4" w:rsidP="008D33CF">
      <w:pPr>
        <w:numPr>
          <w:ilvl w:val="2"/>
          <w:numId w:val="2"/>
        </w:numPr>
        <w:ind w:left="709" w:hanging="709"/>
        <w:jc w:val="both"/>
        <w:rPr>
          <w:rFonts w:ascii="Arial" w:hAnsi="Arial" w:cs="Arial"/>
          <w:sz w:val="20"/>
        </w:rPr>
      </w:pPr>
      <w:r w:rsidRPr="003C7576">
        <w:rPr>
          <w:rFonts w:ascii="Arial" w:hAnsi="Arial" w:cs="Arial"/>
          <w:snapToGrid w:val="0"/>
          <w:sz w:val="20"/>
        </w:rPr>
        <w:t>Declaração de inexistência de menores em seu quadro de pessoal, na forma do disposto no inciso XXXIII, do art. 7º, da Constituição Federal.</w:t>
      </w:r>
    </w:p>
    <w:p w:rsidR="00306FD4" w:rsidRPr="003C7576" w:rsidRDefault="00306FD4" w:rsidP="008D33CF">
      <w:pPr>
        <w:ind w:left="709" w:hanging="709"/>
        <w:jc w:val="both"/>
        <w:rPr>
          <w:rFonts w:ascii="Arial" w:hAnsi="Arial" w:cs="Arial"/>
          <w:sz w:val="20"/>
        </w:rPr>
      </w:pPr>
    </w:p>
    <w:p w:rsidR="00306FD4" w:rsidRPr="003C7576" w:rsidRDefault="00306FD4" w:rsidP="008D33CF">
      <w:pPr>
        <w:numPr>
          <w:ilvl w:val="2"/>
          <w:numId w:val="2"/>
        </w:numPr>
        <w:ind w:left="709" w:hanging="709"/>
        <w:jc w:val="both"/>
        <w:rPr>
          <w:rFonts w:ascii="Arial" w:hAnsi="Arial" w:cs="Arial"/>
          <w:sz w:val="20"/>
        </w:rPr>
      </w:pPr>
      <w:r w:rsidRPr="003C7576">
        <w:rPr>
          <w:rFonts w:ascii="Arial" w:hAnsi="Arial" w:cs="Arial"/>
          <w:bCs/>
          <w:sz w:val="20"/>
        </w:rPr>
        <w:t xml:space="preserve">Declaração expressa da empresa licitante, sob as penas cabíveis, que não existem quaisquer fatos impeditivos de sua habilitação e que a mesma não foi declarada inidônea </w:t>
      </w:r>
      <w:r w:rsidRPr="003C7576">
        <w:rPr>
          <w:rFonts w:ascii="Arial" w:hAnsi="Arial" w:cs="Arial"/>
          <w:snapToGrid w:val="0"/>
          <w:sz w:val="20"/>
          <w:lang w:val="pt-PT"/>
        </w:rPr>
        <w:t>por Ato do Poder Público Municipal, ou que esteja temporariamente impedida de licitar, contratar ou transacionar com a Administração Pública de Joaçaba ou quaisquer de seus órgãos descentralizados (inciso III e IV do art. 87 da Lei 8.666/93).</w:t>
      </w:r>
    </w:p>
    <w:p w:rsidR="00306FD4" w:rsidRPr="003C7576" w:rsidRDefault="00306FD4" w:rsidP="008D33CF">
      <w:pPr>
        <w:ind w:left="709" w:hanging="709"/>
        <w:jc w:val="both"/>
        <w:rPr>
          <w:rFonts w:ascii="Arial" w:hAnsi="Arial" w:cs="Arial"/>
          <w:sz w:val="20"/>
        </w:rPr>
      </w:pPr>
    </w:p>
    <w:p w:rsidR="00306FD4" w:rsidRPr="003C7576" w:rsidRDefault="00306FD4" w:rsidP="008D33CF">
      <w:pPr>
        <w:numPr>
          <w:ilvl w:val="2"/>
          <w:numId w:val="2"/>
        </w:numPr>
        <w:ind w:left="709" w:hanging="709"/>
        <w:jc w:val="both"/>
        <w:rPr>
          <w:rFonts w:ascii="Arial" w:hAnsi="Arial" w:cs="Arial"/>
          <w:sz w:val="20"/>
        </w:rPr>
      </w:pPr>
      <w:r w:rsidRPr="003C7576">
        <w:rPr>
          <w:rFonts w:ascii="Arial" w:hAnsi="Arial" w:cs="Arial"/>
          <w:sz w:val="20"/>
        </w:rPr>
        <w:t xml:space="preserve">Declaração de que a empresa conhece na íntegra o presente Edital e se submete às condições nele estabelecidas. </w:t>
      </w:r>
    </w:p>
    <w:p w:rsidR="00306FD4" w:rsidRPr="003C7576" w:rsidRDefault="00306FD4" w:rsidP="00306FD4">
      <w:pPr>
        <w:tabs>
          <w:tab w:val="left" w:pos="360"/>
        </w:tabs>
        <w:suppressAutoHyphens/>
        <w:autoSpaceDE w:val="0"/>
        <w:jc w:val="both"/>
        <w:rPr>
          <w:rFonts w:ascii="Arial" w:hAnsi="Arial" w:cs="Arial"/>
          <w:sz w:val="20"/>
        </w:rPr>
      </w:pPr>
    </w:p>
    <w:p w:rsidR="00306FD4" w:rsidRPr="003C7576" w:rsidRDefault="00306FD4" w:rsidP="00306FD4">
      <w:pPr>
        <w:tabs>
          <w:tab w:val="left" w:pos="360"/>
        </w:tabs>
        <w:suppressAutoHyphens/>
        <w:autoSpaceDE w:val="0"/>
        <w:jc w:val="both"/>
        <w:rPr>
          <w:rFonts w:ascii="Arial" w:hAnsi="Arial" w:cs="Arial"/>
          <w:sz w:val="20"/>
        </w:rPr>
      </w:pPr>
    </w:p>
    <w:p w:rsidR="00AB3EFD" w:rsidRPr="003C7576" w:rsidRDefault="00AB3EFD" w:rsidP="00306FD4">
      <w:pPr>
        <w:tabs>
          <w:tab w:val="left" w:pos="360"/>
        </w:tabs>
        <w:suppressAutoHyphens/>
        <w:autoSpaceDE w:val="0"/>
        <w:jc w:val="both"/>
        <w:rPr>
          <w:rFonts w:ascii="Arial" w:hAnsi="Arial" w:cs="Arial"/>
          <w:sz w:val="20"/>
        </w:rPr>
      </w:pPr>
    </w:p>
    <w:p w:rsidR="00306FD4" w:rsidRPr="003C7576" w:rsidRDefault="00306FD4" w:rsidP="00306FD4">
      <w:pPr>
        <w:numPr>
          <w:ilvl w:val="1"/>
          <w:numId w:val="2"/>
        </w:numPr>
        <w:tabs>
          <w:tab w:val="num" w:pos="426"/>
        </w:tabs>
        <w:ind w:left="426" w:hanging="426"/>
        <w:jc w:val="both"/>
        <w:rPr>
          <w:rFonts w:ascii="Arial" w:hAnsi="Arial" w:cs="Arial"/>
          <w:sz w:val="20"/>
        </w:rPr>
      </w:pPr>
      <w:r w:rsidRPr="003C7576">
        <w:rPr>
          <w:rFonts w:ascii="Arial" w:hAnsi="Arial" w:cs="Arial"/>
          <w:sz w:val="20"/>
        </w:rPr>
        <w:t xml:space="preserve">Os documentos discriminados acima poderão ser apresentados em original, fotocópia autenticada em Cartório, ou ainda, fotocópia acompanhada do original, que poderá ser conferida e autenticada por servidor municipal. </w:t>
      </w:r>
    </w:p>
    <w:p w:rsidR="00306FD4" w:rsidRPr="003C7576" w:rsidRDefault="00306FD4" w:rsidP="00306FD4">
      <w:pPr>
        <w:numPr>
          <w:ilvl w:val="2"/>
          <w:numId w:val="2"/>
        </w:numPr>
        <w:tabs>
          <w:tab w:val="num" w:pos="567"/>
        </w:tabs>
        <w:ind w:left="567" w:hanging="567"/>
        <w:jc w:val="both"/>
        <w:rPr>
          <w:rFonts w:ascii="Arial" w:hAnsi="Arial"/>
          <w:sz w:val="20"/>
        </w:rPr>
      </w:pPr>
      <w:r w:rsidRPr="003C7576">
        <w:rPr>
          <w:rFonts w:ascii="Arial" w:hAnsi="Arial"/>
          <w:sz w:val="20"/>
        </w:rPr>
        <w:t>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Municipal de Gestão Administrativa, na Avenida XV de Novembro, 378.</w:t>
      </w:r>
    </w:p>
    <w:p w:rsidR="00306FD4" w:rsidRPr="003C7576" w:rsidRDefault="00306FD4" w:rsidP="00306FD4">
      <w:pPr>
        <w:tabs>
          <w:tab w:val="left" w:pos="567"/>
        </w:tabs>
        <w:ind w:left="567"/>
        <w:jc w:val="both"/>
        <w:rPr>
          <w:rFonts w:ascii="Arial" w:hAnsi="Arial"/>
          <w:sz w:val="20"/>
        </w:rPr>
      </w:pPr>
    </w:p>
    <w:p w:rsidR="00306FD4" w:rsidRPr="003C7576" w:rsidRDefault="00306FD4" w:rsidP="00306FD4">
      <w:pPr>
        <w:numPr>
          <w:ilvl w:val="1"/>
          <w:numId w:val="2"/>
        </w:numPr>
        <w:tabs>
          <w:tab w:val="num" w:pos="426"/>
        </w:tabs>
        <w:ind w:left="426" w:hanging="426"/>
        <w:jc w:val="both"/>
        <w:rPr>
          <w:rFonts w:ascii="Arial" w:hAnsi="Arial" w:cs="Arial"/>
          <w:sz w:val="20"/>
        </w:rPr>
      </w:pPr>
      <w:r w:rsidRPr="003C7576">
        <w:rPr>
          <w:rFonts w:ascii="Arial" w:hAnsi="Arial" w:cs="Arial"/>
          <w:sz w:val="20"/>
        </w:rPr>
        <w:t>A Comissão de Licitações poderá promover a consulta ao serviço de verificação de autenticidade das certidões emitidas pela INTERNET.</w:t>
      </w:r>
    </w:p>
    <w:p w:rsidR="00306FD4" w:rsidRPr="003C7576" w:rsidRDefault="00306FD4" w:rsidP="00306FD4">
      <w:pPr>
        <w:ind w:left="426"/>
        <w:jc w:val="both"/>
        <w:rPr>
          <w:rFonts w:ascii="Arial" w:hAnsi="Arial" w:cs="Arial"/>
          <w:sz w:val="20"/>
        </w:rPr>
      </w:pPr>
    </w:p>
    <w:p w:rsidR="00306FD4" w:rsidRPr="003C7576" w:rsidRDefault="00306FD4" w:rsidP="00306FD4">
      <w:pPr>
        <w:numPr>
          <w:ilvl w:val="1"/>
          <w:numId w:val="2"/>
        </w:numPr>
        <w:tabs>
          <w:tab w:val="num" w:pos="426"/>
        </w:tabs>
        <w:ind w:left="426" w:hanging="426"/>
        <w:jc w:val="both"/>
        <w:rPr>
          <w:rFonts w:ascii="Arial" w:hAnsi="Arial" w:cs="Arial"/>
          <w:sz w:val="20"/>
        </w:rPr>
      </w:pPr>
      <w:r w:rsidRPr="003C7576">
        <w:rPr>
          <w:rFonts w:ascii="Arial" w:hAnsi="Arial" w:cs="Arial"/>
          <w:sz w:val="20"/>
        </w:rPr>
        <w:t xml:space="preserve">Não serão considerados os documentos apresentados por telex, telegrama, fax ou </w:t>
      </w:r>
      <w:r w:rsidRPr="003C7576">
        <w:rPr>
          <w:rFonts w:ascii="Arial" w:hAnsi="Arial" w:cs="Arial"/>
          <w:i/>
          <w:sz w:val="20"/>
        </w:rPr>
        <w:t>e-mail</w:t>
      </w:r>
      <w:r w:rsidRPr="003C7576">
        <w:rPr>
          <w:rFonts w:ascii="Arial" w:hAnsi="Arial" w:cs="Arial"/>
          <w:sz w:val="20"/>
        </w:rPr>
        <w:t>.</w:t>
      </w:r>
    </w:p>
    <w:p w:rsidR="00306FD4" w:rsidRPr="003C7576" w:rsidRDefault="00306FD4" w:rsidP="00306FD4">
      <w:pPr>
        <w:pStyle w:val="PargrafodaLista"/>
        <w:rPr>
          <w:rFonts w:ascii="Arial" w:hAnsi="Arial" w:cs="Arial"/>
          <w:sz w:val="20"/>
        </w:rPr>
      </w:pPr>
    </w:p>
    <w:p w:rsidR="00306FD4" w:rsidRPr="003C7576" w:rsidRDefault="00306FD4" w:rsidP="00306FD4">
      <w:pPr>
        <w:numPr>
          <w:ilvl w:val="1"/>
          <w:numId w:val="2"/>
        </w:numPr>
        <w:tabs>
          <w:tab w:val="num" w:pos="426"/>
        </w:tabs>
        <w:ind w:left="426" w:hanging="426"/>
        <w:jc w:val="both"/>
        <w:rPr>
          <w:rFonts w:ascii="Arial" w:hAnsi="Arial" w:cs="Arial"/>
          <w:sz w:val="20"/>
        </w:rPr>
      </w:pPr>
      <w:r w:rsidRPr="003C7576">
        <w:rPr>
          <w:rFonts w:ascii="Arial" w:hAnsi="Arial" w:cs="Arial"/>
          <w:sz w:val="20"/>
        </w:rPr>
        <w:t>No caso de apresentação de documentos e/ou certidões das quais não conste o prazo de validade, será considerado o prazo máximo de 90 (noventa) dias, a contar da emissão dos mesmos.</w:t>
      </w:r>
    </w:p>
    <w:p w:rsidR="00306FD4" w:rsidRPr="003C7576" w:rsidRDefault="00306FD4" w:rsidP="00306FD4">
      <w:pPr>
        <w:ind w:left="567"/>
        <w:jc w:val="both"/>
        <w:rPr>
          <w:rFonts w:ascii="Arial" w:hAnsi="Arial" w:cs="Arial"/>
          <w:sz w:val="20"/>
        </w:rPr>
      </w:pPr>
    </w:p>
    <w:p w:rsidR="003232D3" w:rsidRPr="003C7576" w:rsidRDefault="00306FD4" w:rsidP="006D2642">
      <w:pPr>
        <w:numPr>
          <w:ilvl w:val="1"/>
          <w:numId w:val="2"/>
        </w:numPr>
        <w:ind w:left="426" w:hanging="426"/>
        <w:jc w:val="both"/>
        <w:rPr>
          <w:rFonts w:ascii="Arial" w:hAnsi="Arial" w:cs="Arial"/>
          <w:sz w:val="20"/>
        </w:rPr>
      </w:pPr>
      <w:r w:rsidRPr="003C7576">
        <w:rPr>
          <w:rFonts w:ascii="Arial" w:hAnsi="Arial" w:cs="Arial"/>
          <w:sz w:val="20"/>
        </w:rPr>
        <w:t xml:space="preserve">A condição de Microempresa e Empresa de Pequeno Porte, para as empresas que </w:t>
      </w:r>
      <w:r w:rsidRPr="003C7576">
        <w:rPr>
          <w:rFonts w:ascii="Arial" w:hAnsi="Arial" w:cs="Arial"/>
          <w:bCs/>
          <w:sz w:val="20"/>
        </w:rPr>
        <w:t>optarem</w:t>
      </w:r>
      <w:r w:rsidRPr="003C7576">
        <w:rPr>
          <w:rFonts w:ascii="Arial" w:hAnsi="Arial" w:cs="Arial"/>
          <w:sz w:val="20"/>
        </w:rPr>
        <w:t xml:space="preserve"> em usufruir dos benefícios concedidos pela Lei Complementar nº 123/2006, bem como para efeito do tratamento diferenciado previsto na mesma, deverá ser comprovada mediante apresentação da</w:t>
      </w:r>
      <w:r w:rsidR="003232D3" w:rsidRPr="003C7576">
        <w:rPr>
          <w:rFonts w:ascii="Arial" w:hAnsi="Arial" w:cs="Arial"/>
          <w:sz w:val="20"/>
        </w:rPr>
        <w:t xml:space="preserve"> </w:t>
      </w:r>
      <w:r w:rsidR="003232D3" w:rsidRPr="003C7576">
        <w:rPr>
          <w:rFonts w:ascii="Arial" w:hAnsi="Arial" w:cs="Arial"/>
          <w:bCs/>
          <w:sz w:val="20"/>
        </w:rPr>
        <w:t xml:space="preserve">Certidão Simplificada emitida pela </w:t>
      </w:r>
      <w:r w:rsidR="003232D3" w:rsidRPr="003C7576">
        <w:rPr>
          <w:rFonts w:ascii="Arial" w:hAnsi="Arial" w:cs="Arial"/>
          <w:sz w:val="20"/>
          <w:lang w:val="pt-BR"/>
        </w:rPr>
        <w:t>Junta Comercial da sede d</w:t>
      </w:r>
      <w:r w:rsidR="003232D3" w:rsidRPr="003C7576">
        <w:rPr>
          <w:rFonts w:ascii="Arial" w:hAnsi="Arial" w:cs="Arial"/>
          <w:sz w:val="20"/>
        </w:rPr>
        <w:t>a</w:t>
      </w:r>
      <w:r w:rsidR="003232D3" w:rsidRPr="003C7576">
        <w:rPr>
          <w:rFonts w:ascii="Arial" w:hAnsi="Arial" w:cs="Arial"/>
          <w:sz w:val="20"/>
          <w:lang w:val="pt-BR"/>
        </w:rPr>
        <w:t xml:space="preserve">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003232D3" w:rsidRPr="003C7576">
        <w:rPr>
          <w:rFonts w:ascii="Arial" w:hAnsi="Arial" w:cs="Arial"/>
          <w:b/>
          <w:sz w:val="20"/>
          <w:lang w:val="pt-BR"/>
        </w:rPr>
        <w:t>atualizada</w:t>
      </w:r>
      <w:r w:rsidR="003232D3" w:rsidRPr="003C7576">
        <w:rPr>
          <w:rFonts w:ascii="Arial" w:hAnsi="Arial" w:cs="Arial"/>
          <w:sz w:val="20"/>
          <w:lang w:val="pt-BR"/>
        </w:rPr>
        <w:t xml:space="preserve">, ou seja, emitida a menos de </w:t>
      </w:r>
      <w:r w:rsidR="003232D3" w:rsidRPr="003C7576">
        <w:rPr>
          <w:rFonts w:ascii="Arial" w:hAnsi="Arial" w:cs="Arial"/>
          <w:b/>
          <w:sz w:val="20"/>
          <w:lang w:val="pt-BR"/>
        </w:rPr>
        <w:t>120 (cento e vinte) dias</w:t>
      </w:r>
      <w:r w:rsidR="003232D3" w:rsidRPr="003C7576">
        <w:rPr>
          <w:rFonts w:ascii="Arial" w:hAnsi="Arial" w:cs="Arial"/>
          <w:sz w:val="20"/>
          <w:lang w:val="pt-BR"/>
        </w:rPr>
        <w:t xml:space="preserve"> da data marcada para a abertura da presente Licitação.</w:t>
      </w:r>
    </w:p>
    <w:p w:rsidR="00306FD4" w:rsidRPr="003C7576" w:rsidRDefault="003232D3" w:rsidP="003232D3">
      <w:pPr>
        <w:numPr>
          <w:ilvl w:val="2"/>
          <w:numId w:val="2"/>
        </w:numPr>
        <w:ind w:left="567" w:hanging="567"/>
        <w:jc w:val="both"/>
        <w:rPr>
          <w:rFonts w:ascii="Arial" w:hAnsi="Arial" w:cs="Arial"/>
          <w:sz w:val="20"/>
        </w:rPr>
      </w:pPr>
      <w:r w:rsidRPr="003C7576">
        <w:rPr>
          <w:rFonts w:ascii="Arial" w:hAnsi="Arial" w:cs="Arial"/>
          <w:bCs/>
          <w:sz w:val="20"/>
        </w:rPr>
        <w:t>O documento para fins de comprovação da condição de microempresa e empresa de pequeno porte dever</w:t>
      </w:r>
      <w:r w:rsidR="00F61A2B" w:rsidRPr="003C7576">
        <w:rPr>
          <w:rFonts w:ascii="Arial" w:hAnsi="Arial" w:cs="Arial"/>
          <w:bCs/>
          <w:sz w:val="20"/>
        </w:rPr>
        <w:t>á</w:t>
      </w:r>
      <w:r w:rsidRPr="003C7576">
        <w:rPr>
          <w:rFonts w:ascii="Arial" w:hAnsi="Arial" w:cs="Arial"/>
          <w:bCs/>
          <w:sz w:val="20"/>
        </w:rPr>
        <w:t xml:space="preserve"> ser apresentado </w:t>
      </w:r>
      <w:r w:rsidR="00F61A2B" w:rsidRPr="003C7576">
        <w:rPr>
          <w:rFonts w:ascii="Arial" w:hAnsi="Arial" w:cs="Arial"/>
          <w:sz w:val="20"/>
        </w:rPr>
        <w:t>no ENVELOPE Nº 01 – DA DOCUMENTAÇÃO</w:t>
      </w:r>
      <w:r w:rsidR="00306FD4" w:rsidRPr="003C7576">
        <w:rPr>
          <w:rFonts w:ascii="Arial" w:hAnsi="Arial" w:cs="Arial"/>
          <w:sz w:val="20"/>
        </w:rPr>
        <w:t xml:space="preserve"> </w:t>
      </w:r>
    </w:p>
    <w:p w:rsidR="00306FD4" w:rsidRPr="003C7576" w:rsidRDefault="00306FD4" w:rsidP="006D2642">
      <w:pPr>
        <w:numPr>
          <w:ilvl w:val="2"/>
          <w:numId w:val="2"/>
        </w:numPr>
        <w:suppressAutoHyphens/>
        <w:ind w:left="567" w:hanging="567"/>
        <w:jc w:val="both"/>
        <w:rPr>
          <w:rFonts w:ascii="Arial" w:hAnsi="Arial" w:cs="Arial"/>
          <w:bCs/>
          <w:sz w:val="20"/>
        </w:rPr>
      </w:pPr>
      <w:r w:rsidRPr="003C7576">
        <w:rPr>
          <w:rFonts w:ascii="Arial" w:hAnsi="Arial" w:cs="Arial"/>
          <w:bCs/>
          <w:sz w:val="20"/>
        </w:rPr>
        <w:t>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7.4 e seguintes do presente Edital.</w:t>
      </w:r>
    </w:p>
    <w:p w:rsidR="001F2065" w:rsidRPr="003C7576" w:rsidRDefault="001F2065" w:rsidP="00F61A2B">
      <w:pPr>
        <w:tabs>
          <w:tab w:val="left" w:pos="426"/>
          <w:tab w:val="left" w:pos="540"/>
        </w:tabs>
        <w:suppressAutoHyphens/>
        <w:ind w:left="426"/>
        <w:jc w:val="both"/>
        <w:rPr>
          <w:rFonts w:ascii="Arial" w:hAnsi="Arial" w:cs="Arial"/>
          <w:bCs/>
          <w:sz w:val="20"/>
        </w:rPr>
      </w:pPr>
    </w:p>
    <w:p w:rsidR="001F2065" w:rsidRPr="003C7576" w:rsidRDefault="001F2065" w:rsidP="001F2065">
      <w:pPr>
        <w:tabs>
          <w:tab w:val="left" w:pos="426"/>
        </w:tabs>
        <w:ind w:left="426" w:hanging="426"/>
        <w:jc w:val="both"/>
        <w:rPr>
          <w:rFonts w:ascii="Arial" w:hAnsi="Arial" w:cs="Arial"/>
          <w:sz w:val="20"/>
        </w:rPr>
      </w:pPr>
    </w:p>
    <w:p w:rsidR="009737CC" w:rsidRPr="003C7576" w:rsidRDefault="009737CC" w:rsidP="006E32C4">
      <w:pPr>
        <w:pStyle w:val="Ttulo2"/>
        <w:numPr>
          <w:ilvl w:val="0"/>
          <w:numId w:val="7"/>
        </w:numPr>
        <w:tabs>
          <w:tab w:val="num" w:pos="284"/>
        </w:tabs>
        <w:ind w:left="284" w:hanging="284"/>
        <w:rPr>
          <w:rFonts w:cs="Arial"/>
          <w:sz w:val="20"/>
        </w:rPr>
      </w:pPr>
      <w:r w:rsidRPr="003C7576">
        <w:rPr>
          <w:rFonts w:cs="Arial"/>
          <w:sz w:val="20"/>
        </w:rPr>
        <w:t>DA PROPOSTA</w:t>
      </w:r>
    </w:p>
    <w:p w:rsidR="0017647C" w:rsidRPr="003C7576" w:rsidRDefault="0017647C" w:rsidP="009737CC">
      <w:pPr>
        <w:jc w:val="both"/>
        <w:rPr>
          <w:rFonts w:ascii="Arial" w:hAnsi="Arial" w:cs="Arial"/>
          <w:sz w:val="20"/>
        </w:rPr>
      </w:pPr>
    </w:p>
    <w:p w:rsidR="009737CC" w:rsidRPr="003C7576" w:rsidRDefault="00740D16" w:rsidP="001C7AD3">
      <w:pPr>
        <w:numPr>
          <w:ilvl w:val="1"/>
          <w:numId w:val="34"/>
        </w:numPr>
        <w:ind w:left="426" w:hanging="426"/>
        <w:jc w:val="both"/>
        <w:rPr>
          <w:rFonts w:ascii="Arial" w:hAnsi="Arial" w:cs="Arial"/>
          <w:sz w:val="20"/>
        </w:rPr>
      </w:pPr>
      <w:r w:rsidRPr="003C7576">
        <w:rPr>
          <w:rFonts w:ascii="Arial" w:hAnsi="Arial" w:cs="Arial"/>
          <w:sz w:val="20"/>
        </w:rPr>
        <w:t xml:space="preserve">A proposta, de caráter irrevogável e irretratável, deverá ser apresentada em envelope lacrado e rubricado em seu fecho, </w:t>
      </w:r>
      <w:r w:rsidRPr="003C7576">
        <w:rPr>
          <w:rFonts w:ascii="Arial" w:hAnsi="Arial" w:cs="Arial"/>
          <w:bCs/>
          <w:sz w:val="20"/>
        </w:rPr>
        <w:t>contendo em sua parte externa os seguintes dizeres:</w:t>
      </w:r>
    </w:p>
    <w:p w:rsidR="0017647C" w:rsidRPr="003C7576" w:rsidRDefault="0017647C" w:rsidP="0017647C">
      <w:pPr>
        <w:tabs>
          <w:tab w:val="left" w:pos="1276"/>
        </w:tabs>
        <w:ind w:left="426"/>
        <w:jc w:val="both"/>
        <w:rPr>
          <w:rFonts w:ascii="Arial" w:hAnsi="Arial" w:cs="Arial"/>
          <w:sz w:val="20"/>
        </w:rPr>
      </w:pPr>
    </w:p>
    <w:p w:rsidR="0017647C" w:rsidRPr="003C7576" w:rsidRDefault="0017647C" w:rsidP="0017647C">
      <w:pPr>
        <w:tabs>
          <w:tab w:val="left" w:pos="1276"/>
        </w:tabs>
        <w:ind w:left="426"/>
        <w:jc w:val="both"/>
        <w:rPr>
          <w:rFonts w:ascii="Arial" w:hAnsi="Arial" w:cs="Arial"/>
          <w:sz w:val="20"/>
        </w:rPr>
      </w:pPr>
      <w:r w:rsidRPr="003C7576">
        <w:rPr>
          <w:rFonts w:ascii="Arial" w:hAnsi="Arial" w:cs="Arial"/>
          <w:sz w:val="20"/>
        </w:rPr>
        <w:t>ENVELOPE Nº 02: PROPOSTA</w:t>
      </w:r>
    </w:p>
    <w:p w:rsidR="00740D16" w:rsidRPr="003C7576" w:rsidRDefault="00740D16" w:rsidP="00740D16">
      <w:pPr>
        <w:tabs>
          <w:tab w:val="left" w:pos="1276"/>
        </w:tabs>
        <w:ind w:left="426"/>
        <w:jc w:val="both"/>
        <w:rPr>
          <w:rFonts w:ascii="Arial" w:hAnsi="Arial" w:cs="Arial"/>
          <w:sz w:val="20"/>
        </w:rPr>
      </w:pPr>
      <w:r w:rsidRPr="003C7576">
        <w:rPr>
          <w:rFonts w:ascii="Arial" w:hAnsi="Arial" w:cs="Arial"/>
          <w:sz w:val="20"/>
        </w:rPr>
        <w:t>MUNICÍPIO DE JOAÇABA</w:t>
      </w:r>
    </w:p>
    <w:p w:rsidR="00740D16" w:rsidRPr="003C7576" w:rsidRDefault="00740D16" w:rsidP="00740D16">
      <w:pPr>
        <w:tabs>
          <w:tab w:val="left" w:pos="1276"/>
        </w:tabs>
        <w:ind w:left="426"/>
        <w:jc w:val="both"/>
        <w:rPr>
          <w:rFonts w:ascii="Arial" w:hAnsi="Arial" w:cs="Arial"/>
          <w:sz w:val="20"/>
        </w:rPr>
      </w:pPr>
      <w:r w:rsidRPr="003C7576">
        <w:rPr>
          <w:rFonts w:ascii="Arial" w:hAnsi="Arial" w:cs="Arial"/>
          <w:sz w:val="20"/>
        </w:rPr>
        <w:t>PROCESSO DE LICITAÇÃO Nº ___/2016/PMJ – EDITAL CC Nº ___/2016/PMJ</w:t>
      </w:r>
    </w:p>
    <w:p w:rsidR="00740D16" w:rsidRPr="003C7576" w:rsidRDefault="00740D16" w:rsidP="00740D16">
      <w:pPr>
        <w:pStyle w:val="Corpodetexto2"/>
        <w:tabs>
          <w:tab w:val="left" w:pos="1276"/>
        </w:tabs>
        <w:ind w:left="426"/>
        <w:rPr>
          <w:rFonts w:ascii="Arial" w:hAnsi="Arial" w:cs="Arial"/>
          <w:sz w:val="20"/>
        </w:rPr>
      </w:pPr>
      <w:r w:rsidRPr="003C7576">
        <w:rPr>
          <w:rFonts w:ascii="Arial" w:hAnsi="Arial" w:cs="Arial"/>
          <w:sz w:val="20"/>
        </w:rPr>
        <w:t>PROPONENTE:</w:t>
      </w:r>
    </w:p>
    <w:p w:rsidR="0017647C" w:rsidRPr="003C7576" w:rsidRDefault="0017647C" w:rsidP="0017647C">
      <w:pPr>
        <w:pStyle w:val="Corpodetexto2"/>
        <w:tabs>
          <w:tab w:val="left" w:pos="1276"/>
        </w:tabs>
        <w:ind w:left="426"/>
        <w:rPr>
          <w:rFonts w:ascii="Arial" w:hAnsi="Arial" w:cs="Arial"/>
          <w:sz w:val="20"/>
        </w:rPr>
      </w:pPr>
    </w:p>
    <w:p w:rsidR="004C5925" w:rsidRPr="003C7576" w:rsidRDefault="004C5925" w:rsidP="009737CC">
      <w:pPr>
        <w:pStyle w:val="Corpodetexto"/>
        <w:rPr>
          <w:rFonts w:cs="Arial"/>
          <w:sz w:val="20"/>
        </w:rPr>
      </w:pPr>
    </w:p>
    <w:p w:rsidR="00423257" w:rsidRPr="003C7576" w:rsidRDefault="00423257" w:rsidP="001C7AD3">
      <w:pPr>
        <w:numPr>
          <w:ilvl w:val="1"/>
          <w:numId w:val="34"/>
        </w:numPr>
        <w:tabs>
          <w:tab w:val="left" w:pos="426"/>
        </w:tabs>
        <w:suppressAutoHyphens/>
        <w:ind w:left="426" w:hanging="426"/>
        <w:jc w:val="both"/>
        <w:rPr>
          <w:rFonts w:ascii="Arial" w:hAnsi="Arial" w:cs="Arial"/>
          <w:bCs/>
          <w:sz w:val="20"/>
        </w:rPr>
      </w:pPr>
      <w:r w:rsidRPr="003C7576">
        <w:rPr>
          <w:rFonts w:ascii="Arial" w:hAnsi="Arial" w:cs="Arial"/>
          <w:bCs/>
          <w:sz w:val="20"/>
        </w:rPr>
        <w:t>O envelope nº 02 “Da Proposta” deverá conter os seguintes elementos:</w:t>
      </w:r>
    </w:p>
    <w:p w:rsidR="00423257" w:rsidRPr="003C7576" w:rsidRDefault="00423257" w:rsidP="00423257">
      <w:pPr>
        <w:jc w:val="both"/>
        <w:rPr>
          <w:rFonts w:ascii="Arial" w:hAnsi="Arial" w:cs="Arial"/>
          <w:b/>
          <w:sz w:val="20"/>
        </w:rPr>
      </w:pPr>
    </w:p>
    <w:p w:rsidR="00423257" w:rsidRPr="003C7576" w:rsidRDefault="00423257" w:rsidP="001C7AD3">
      <w:pPr>
        <w:widowControl w:val="0"/>
        <w:numPr>
          <w:ilvl w:val="2"/>
          <w:numId w:val="34"/>
        </w:numPr>
        <w:suppressAutoHyphens/>
        <w:ind w:left="567" w:hanging="567"/>
        <w:jc w:val="both"/>
        <w:rPr>
          <w:rFonts w:ascii="Arial" w:hAnsi="Arial" w:cs="Arial"/>
          <w:sz w:val="20"/>
        </w:rPr>
      </w:pPr>
      <w:r w:rsidRPr="003C7576">
        <w:rPr>
          <w:rFonts w:ascii="Arial" w:hAnsi="Arial" w:cs="Arial"/>
          <w:sz w:val="20"/>
        </w:rPr>
        <w:lastRenderedPageBreak/>
        <w:t xml:space="preserve">Carta proposta, na forma impressa, de acordo com o modelo do </w:t>
      </w:r>
      <w:r w:rsidRPr="003C7576">
        <w:rPr>
          <w:rFonts w:ascii="Arial" w:hAnsi="Arial" w:cs="Arial"/>
          <w:b/>
          <w:sz w:val="20"/>
        </w:rPr>
        <w:t>Anexo II</w:t>
      </w:r>
      <w:r w:rsidRPr="003C7576">
        <w:rPr>
          <w:rFonts w:ascii="Arial" w:hAnsi="Arial" w:cs="Arial"/>
          <w:sz w:val="20"/>
        </w:rPr>
        <w:t>, contendo o valor unitário da tarifa do estacionamento pelo período de 01 (uma) hora</w:t>
      </w:r>
      <w:r w:rsidR="009C3BB9" w:rsidRPr="003C7576">
        <w:rPr>
          <w:rFonts w:ascii="Arial" w:hAnsi="Arial" w:cs="Arial"/>
          <w:sz w:val="20"/>
        </w:rPr>
        <w:t>.</w:t>
      </w:r>
    </w:p>
    <w:p w:rsidR="00423257" w:rsidRPr="003C7576" w:rsidRDefault="009C3BB9" w:rsidP="001C7AD3">
      <w:pPr>
        <w:widowControl w:val="0"/>
        <w:numPr>
          <w:ilvl w:val="3"/>
          <w:numId w:val="34"/>
        </w:numPr>
        <w:ind w:left="709" w:hanging="709"/>
        <w:jc w:val="both"/>
        <w:rPr>
          <w:rFonts w:ascii="Arial" w:hAnsi="Arial" w:cs="Arial"/>
          <w:sz w:val="20"/>
        </w:rPr>
      </w:pPr>
      <w:r w:rsidRPr="003C7576">
        <w:rPr>
          <w:rFonts w:ascii="Arial" w:hAnsi="Arial" w:cs="Arial"/>
          <w:sz w:val="20"/>
        </w:rPr>
        <w:t xml:space="preserve">O valor proposto </w:t>
      </w:r>
      <w:r w:rsidR="00A84318" w:rsidRPr="003C7576">
        <w:rPr>
          <w:rFonts w:ascii="Arial" w:hAnsi="Arial" w:cs="Arial"/>
          <w:sz w:val="20"/>
        </w:rPr>
        <w:t xml:space="preserve">deverá conter somente duas casas decimais (0,00) e </w:t>
      </w:r>
      <w:r w:rsidRPr="003C7576">
        <w:rPr>
          <w:rFonts w:ascii="Arial" w:hAnsi="Arial" w:cs="Arial"/>
          <w:sz w:val="20"/>
        </w:rPr>
        <w:t xml:space="preserve">não poderá ser inferior ao mínimo e nem superior ao máximo previsto, </w:t>
      </w:r>
      <w:proofErr w:type="gramStart"/>
      <w:r w:rsidRPr="003C7576">
        <w:rPr>
          <w:rFonts w:ascii="Arial" w:hAnsi="Arial" w:cs="Arial"/>
          <w:sz w:val="20"/>
        </w:rPr>
        <w:t>sob pena</w:t>
      </w:r>
      <w:proofErr w:type="gramEnd"/>
      <w:r w:rsidRPr="003C7576">
        <w:rPr>
          <w:rFonts w:ascii="Arial" w:hAnsi="Arial" w:cs="Arial"/>
          <w:sz w:val="20"/>
        </w:rPr>
        <w:t xml:space="preserve"> de desclassificação.</w:t>
      </w:r>
    </w:p>
    <w:p w:rsidR="00806F04" w:rsidRPr="003C7576" w:rsidRDefault="00806F04" w:rsidP="00806F04">
      <w:pPr>
        <w:widowControl w:val="0"/>
        <w:ind w:left="709"/>
        <w:jc w:val="both"/>
        <w:rPr>
          <w:rFonts w:ascii="Arial" w:hAnsi="Arial" w:cs="Arial"/>
          <w:sz w:val="20"/>
        </w:rPr>
      </w:pPr>
    </w:p>
    <w:p w:rsidR="00423257" w:rsidRPr="003C7576" w:rsidRDefault="00A84318" w:rsidP="001C7AD3">
      <w:pPr>
        <w:widowControl w:val="0"/>
        <w:numPr>
          <w:ilvl w:val="2"/>
          <w:numId w:val="34"/>
        </w:numPr>
        <w:ind w:left="567" w:hanging="567"/>
        <w:jc w:val="both"/>
        <w:rPr>
          <w:rFonts w:ascii="Arial" w:hAnsi="Arial" w:cs="Arial"/>
          <w:bCs/>
          <w:sz w:val="20"/>
        </w:rPr>
      </w:pPr>
      <w:r w:rsidRPr="003C7576">
        <w:rPr>
          <w:rFonts w:ascii="Arial" w:hAnsi="Arial" w:cs="Arial"/>
          <w:sz w:val="20"/>
        </w:rPr>
        <w:t>Planilha de custos de formação do valor proposto com detalhamento de todos os elementos que o influenciaram</w:t>
      </w:r>
      <w:r w:rsidR="00806F04" w:rsidRPr="003C7576">
        <w:rPr>
          <w:rFonts w:ascii="Arial" w:hAnsi="Arial" w:cs="Arial"/>
          <w:sz w:val="20"/>
        </w:rPr>
        <w:t>.</w:t>
      </w:r>
    </w:p>
    <w:p w:rsidR="00AA2B06" w:rsidRPr="003C7576" w:rsidRDefault="00AA2B06" w:rsidP="00AA2B06">
      <w:pPr>
        <w:widowControl w:val="0"/>
        <w:ind w:left="567"/>
        <w:jc w:val="both"/>
        <w:rPr>
          <w:rFonts w:ascii="Arial" w:hAnsi="Arial" w:cs="Arial"/>
          <w:bCs/>
          <w:sz w:val="20"/>
        </w:rPr>
      </w:pPr>
    </w:p>
    <w:p w:rsidR="00806F04" w:rsidRPr="003C7576" w:rsidRDefault="00806F04" w:rsidP="001C7AD3">
      <w:pPr>
        <w:widowControl w:val="0"/>
        <w:numPr>
          <w:ilvl w:val="2"/>
          <w:numId w:val="34"/>
        </w:numPr>
        <w:ind w:left="567" w:hanging="567"/>
        <w:jc w:val="both"/>
        <w:rPr>
          <w:rFonts w:ascii="Arial" w:hAnsi="Arial" w:cs="Arial"/>
          <w:bCs/>
          <w:sz w:val="20"/>
        </w:rPr>
      </w:pPr>
      <w:r w:rsidRPr="003C7576">
        <w:rPr>
          <w:rFonts w:ascii="Arial" w:hAnsi="Arial" w:cs="Arial"/>
          <w:sz w:val="20"/>
        </w:rPr>
        <w:t>Planilha que comprove a exeqüibilidade do contrato.</w:t>
      </w:r>
    </w:p>
    <w:p w:rsidR="009737CC" w:rsidRPr="003C7576" w:rsidRDefault="009737CC" w:rsidP="009737CC">
      <w:pPr>
        <w:jc w:val="both"/>
        <w:rPr>
          <w:rFonts w:ascii="Arial" w:hAnsi="Arial" w:cs="Arial"/>
          <w:sz w:val="20"/>
        </w:rPr>
      </w:pPr>
    </w:p>
    <w:p w:rsidR="00991F2A" w:rsidRPr="003C7576" w:rsidRDefault="00991F2A" w:rsidP="00991F2A">
      <w:pPr>
        <w:ind w:left="709"/>
        <w:jc w:val="both"/>
        <w:rPr>
          <w:rFonts w:ascii="Arial" w:hAnsi="Arial" w:cs="Arial"/>
          <w:sz w:val="20"/>
        </w:rPr>
      </w:pPr>
    </w:p>
    <w:p w:rsidR="001C7AD3" w:rsidRPr="003C7576" w:rsidRDefault="001C7AD3" w:rsidP="00991F2A">
      <w:pPr>
        <w:ind w:left="709"/>
        <w:jc w:val="both"/>
        <w:rPr>
          <w:rFonts w:ascii="Arial" w:hAnsi="Arial" w:cs="Arial"/>
          <w:sz w:val="20"/>
        </w:rPr>
      </w:pPr>
    </w:p>
    <w:p w:rsidR="0057112E" w:rsidRPr="003C7576" w:rsidRDefault="009737CC" w:rsidP="001C7AD3">
      <w:pPr>
        <w:numPr>
          <w:ilvl w:val="1"/>
          <w:numId w:val="34"/>
        </w:numPr>
        <w:ind w:left="426" w:hanging="426"/>
        <w:jc w:val="both"/>
        <w:rPr>
          <w:rFonts w:ascii="Arial" w:hAnsi="Arial" w:cs="Arial"/>
          <w:sz w:val="20"/>
        </w:rPr>
      </w:pPr>
      <w:r w:rsidRPr="003C7576">
        <w:rPr>
          <w:rFonts w:ascii="Arial" w:hAnsi="Arial" w:cs="Arial"/>
          <w:sz w:val="20"/>
        </w:rPr>
        <w:t xml:space="preserve">Em nenhuma hipótese poderá ser alterada a proposta apresentada, seja quanto ao </w:t>
      </w:r>
      <w:r w:rsidR="00AA2B06" w:rsidRPr="003C7576">
        <w:rPr>
          <w:rFonts w:ascii="Arial" w:hAnsi="Arial" w:cs="Arial"/>
          <w:sz w:val="20"/>
        </w:rPr>
        <w:t>valor</w:t>
      </w:r>
      <w:r w:rsidRPr="003C7576">
        <w:rPr>
          <w:rFonts w:ascii="Arial" w:hAnsi="Arial" w:cs="Arial"/>
          <w:sz w:val="20"/>
        </w:rPr>
        <w:t xml:space="preserve"> ou outra condição que importe em modificação dos termos originais.</w:t>
      </w:r>
    </w:p>
    <w:p w:rsidR="00AA2B06" w:rsidRPr="003C7576" w:rsidRDefault="00AA2B06" w:rsidP="00AA2B06">
      <w:pPr>
        <w:ind w:left="426"/>
        <w:jc w:val="both"/>
        <w:rPr>
          <w:rFonts w:ascii="Arial" w:hAnsi="Arial" w:cs="Arial"/>
          <w:sz w:val="20"/>
        </w:rPr>
      </w:pPr>
    </w:p>
    <w:p w:rsidR="00904E25" w:rsidRPr="003C7576" w:rsidRDefault="00904E25" w:rsidP="001C7AD3">
      <w:pPr>
        <w:numPr>
          <w:ilvl w:val="1"/>
          <w:numId w:val="34"/>
        </w:numPr>
        <w:tabs>
          <w:tab w:val="left" w:pos="0"/>
        </w:tabs>
        <w:suppressAutoHyphens/>
        <w:ind w:left="426" w:hanging="426"/>
        <w:jc w:val="both"/>
        <w:rPr>
          <w:rFonts w:ascii="Arial" w:hAnsi="Arial" w:cs="Arial"/>
          <w:bCs/>
          <w:sz w:val="20"/>
        </w:rPr>
      </w:pPr>
      <w:r w:rsidRPr="003C7576">
        <w:rPr>
          <w:rFonts w:ascii="Arial" w:hAnsi="Arial" w:cs="Arial"/>
          <w:bCs/>
          <w:sz w:val="20"/>
        </w:rPr>
        <w:t>Para a proposta apresentada será considerado o prazo de validade de 60 (sessenta) dias, independentemente de declaração expressa.</w:t>
      </w:r>
    </w:p>
    <w:p w:rsidR="00AA2B06" w:rsidRPr="003C7576" w:rsidRDefault="00AA2B06" w:rsidP="00AA2B06">
      <w:pPr>
        <w:pStyle w:val="PargrafodaLista"/>
        <w:rPr>
          <w:rFonts w:ascii="Arial" w:hAnsi="Arial" w:cs="Arial"/>
          <w:bCs/>
          <w:sz w:val="20"/>
        </w:rPr>
      </w:pPr>
    </w:p>
    <w:p w:rsidR="00904E25" w:rsidRPr="003C7576" w:rsidRDefault="00904E25" w:rsidP="001C7AD3">
      <w:pPr>
        <w:numPr>
          <w:ilvl w:val="1"/>
          <w:numId w:val="34"/>
        </w:numPr>
        <w:tabs>
          <w:tab w:val="left" w:pos="426"/>
        </w:tabs>
        <w:suppressAutoHyphens/>
        <w:ind w:left="426" w:hanging="426"/>
        <w:jc w:val="both"/>
        <w:rPr>
          <w:rFonts w:ascii="Arial" w:hAnsi="Arial" w:cs="Arial"/>
          <w:bCs/>
          <w:sz w:val="20"/>
        </w:rPr>
      </w:pPr>
      <w:r w:rsidRPr="003C7576">
        <w:rPr>
          <w:rFonts w:ascii="Arial" w:hAnsi="Arial" w:cs="Arial"/>
          <w:bCs/>
          <w:sz w:val="20"/>
        </w:rPr>
        <w:t xml:space="preserve">A </w:t>
      </w:r>
      <w:r w:rsidR="001C7AD3" w:rsidRPr="003C7576">
        <w:rPr>
          <w:rFonts w:ascii="Arial" w:hAnsi="Arial" w:cs="Arial"/>
          <w:bCs/>
          <w:sz w:val="20"/>
        </w:rPr>
        <w:t>licitante</w:t>
      </w:r>
      <w:r w:rsidRPr="003C7576">
        <w:rPr>
          <w:rFonts w:ascii="Arial" w:hAnsi="Arial" w:cs="Arial"/>
          <w:bCs/>
          <w:sz w:val="20"/>
        </w:rPr>
        <w:t xml:space="preserve"> vencedora fica submetida aos prazos especificados no presente Edital</w:t>
      </w:r>
      <w:r w:rsidR="001C7AD3" w:rsidRPr="003C7576">
        <w:rPr>
          <w:rFonts w:ascii="Arial" w:hAnsi="Arial" w:cs="Arial"/>
          <w:bCs/>
          <w:sz w:val="20"/>
        </w:rPr>
        <w:t xml:space="preserve"> e seus anexos</w:t>
      </w:r>
      <w:r w:rsidRPr="003C7576">
        <w:rPr>
          <w:rFonts w:ascii="Arial" w:hAnsi="Arial" w:cs="Arial"/>
          <w:bCs/>
          <w:sz w:val="20"/>
        </w:rPr>
        <w:t xml:space="preserve">, independentemente de declaração expressa. </w:t>
      </w:r>
    </w:p>
    <w:p w:rsidR="009265AC" w:rsidRPr="003C7576" w:rsidRDefault="009265AC" w:rsidP="009265AC">
      <w:pPr>
        <w:tabs>
          <w:tab w:val="left" w:pos="426"/>
        </w:tabs>
        <w:suppressAutoHyphens/>
        <w:ind w:left="426"/>
        <w:jc w:val="both"/>
        <w:rPr>
          <w:rFonts w:ascii="Arial" w:hAnsi="Arial" w:cs="Arial"/>
          <w:bCs/>
          <w:sz w:val="20"/>
        </w:rPr>
      </w:pPr>
    </w:p>
    <w:p w:rsidR="00E311D2" w:rsidRPr="003C7576" w:rsidRDefault="00904E25" w:rsidP="00E311D2">
      <w:pPr>
        <w:numPr>
          <w:ilvl w:val="1"/>
          <w:numId w:val="34"/>
        </w:numPr>
        <w:suppressAutoHyphens/>
        <w:ind w:left="426" w:hanging="426"/>
        <w:jc w:val="both"/>
        <w:rPr>
          <w:rFonts w:ascii="Arial" w:hAnsi="Arial" w:cs="Arial"/>
          <w:bCs/>
          <w:sz w:val="20"/>
        </w:rPr>
      </w:pPr>
      <w:r w:rsidRPr="003C7576">
        <w:rPr>
          <w:rFonts w:ascii="Arial" w:hAnsi="Arial" w:cs="Arial"/>
          <w:bCs/>
          <w:sz w:val="20"/>
        </w:rPr>
        <w:t xml:space="preserve">A proposta deverá ser elaborada em papel </w:t>
      </w:r>
      <w:r w:rsidR="00A41A41" w:rsidRPr="003C7576">
        <w:rPr>
          <w:rFonts w:ascii="Arial" w:hAnsi="Arial" w:cs="Arial"/>
          <w:bCs/>
          <w:sz w:val="20"/>
        </w:rPr>
        <w:t>com a devida identificação</w:t>
      </w:r>
      <w:r w:rsidRPr="003C7576">
        <w:rPr>
          <w:rFonts w:ascii="Arial" w:hAnsi="Arial" w:cs="Arial"/>
          <w:bCs/>
          <w:sz w:val="20"/>
        </w:rPr>
        <w:t xml:space="preserve"> da empresa e redigida em língua portuguesa, salvo quanto às expressões técnicas de uso corrente, com suas páginas numeradas seqüencialmente, sem rasuras, emendas, borrões ou entrelinhas e ser datada e assinada pelo representa</w:t>
      </w:r>
      <w:r w:rsidR="00A41A41" w:rsidRPr="003C7576">
        <w:rPr>
          <w:rFonts w:ascii="Arial" w:hAnsi="Arial" w:cs="Arial"/>
          <w:bCs/>
          <w:sz w:val="20"/>
        </w:rPr>
        <w:t>nte legal da</w:t>
      </w:r>
      <w:r w:rsidRPr="003C7576">
        <w:rPr>
          <w:rFonts w:ascii="Arial" w:hAnsi="Arial" w:cs="Arial"/>
          <w:bCs/>
          <w:sz w:val="20"/>
        </w:rPr>
        <w:t xml:space="preserve"> licitante ou pelo procurador, juntando-se a procuração.</w:t>
      </w:r>
    </w:p>
    <w:p w:rsidR="00E311D2" w:rsidRPr="003C7576" w:rsidRDefault="00E311D2" w:rsidP="00E311D2">
      <w:pPr>
        <w:pStyle w:val="PargrafodaLista"/>
        <w:rPr>
          <w:rFonts w:ascii="Arial" w:hAnsi="Arial" w:cs="Arial"/>
          <w:sz w:val="20"/>
        </w:rPr>
      </w:pPr>
    </w:p>
    <w:p w:rsidR="00975A6A" w:rsidRPr="003C7576" w:rsidRDefault="00975A6A" w:rsidP="00E311D2">
      <w:pPr>
        <w:numPr>
          <w:ilvl w:val="1"/>
          <w:numId w:val="34"/>
        </w:numPr>
        <w:suppressAutoHyphens/>
        <w:ind w:left="426" w:hanging="426"/>
        <w:jc w:val="both"/>
        <w:rPr>
          <w:rFonts w:ascii="Arial" w:hAnsi="Arial" w:cs="Arial"/>
          <w:bCs/>
          <w:sz w:val="20"/>
        </w:rPr>
      </w:pPr>
      <w:r w:rsidRPr="003C7576">
        <w:rPr>
          <w:rFonts w:ascii="Arial" w:hAnsi="Arial" w:cs="Arial"/>
          <w:sz w:val="20"/>
        </w:rPr>
        <w:t xml:space="preserve">No valor cotado já deverão estar incluídos os custos de eventuais vantagens e/ou abatimentos, impostos, encargos sociais, taxas, seguros, obrigações trabalhistas, previdenciárias, fiscais, assim como os relativos </w:t>
      </w:r>
      <w:proofErr w:type="gramStart"/>
      <w:r w:rsidRPr="003C7576">
        <w:rPr>
          <w:rFonts w:ascii="Arial" w:hAnsi="Arial" w:cs="Arial"/>
          <w:sz w:val="20"/>
        </w:rPr>
        <w:t>a</w:t>
      </w:r>
      <w:proofErr w:type="gramEnd"/>
      <w:r w:rsidRPr="003C7576">
        <w:rPr>
          <w:rFonts w:ascii="Arial" w:hAnsi="Arial" w:cs="Arial"/>
          <w:sz w:val="20"/>
        </w:rPr>
        <w:t xml:space="preserve"> uniformes, crachás e </w:t>
      </w:r>
      <w:proofErr w:type="spellStart"/>
      <w:r w:rsidRPr="003C7576">
        <w:rPr>
          <w:rFonts w:ascii="Arial" w:hAnsi="Arial" w:cs="Arial"/>
          <w:sz w:val="20"/>
        </w:rPr>
        <w:t>EPI’s</w:t>
      </w:r>
      <w:proofErr w:type="spellEnd"/>
      <w:r w:rsidRPr="003C7576">
        <w:rPr>
          <w:rFonts w:ascii="Arial" w:hAnsi="Arial" w:cs="Arial"/>
          <w:sz w:val="20"/>
        </w:rPr>
        <w:t>, diárias, hospedagem, alimentação, mobilização e quaisquer outros que incidam sobre a contratação ou decorrentes da mesma.</w:t>
      </w:r>
    </w:p>
    <w:p w:rsidR="00975A6A" w:rsidRPr="003C7576" w:rsidRDefault="00975A6A" w:rsidP="00975A6A">
      <w:pPr>
        <w:suppressAutoHyphens/>
        <w:autoSpaceDE w:val="0"/>
        <w:jc w:val="both"/>
        <w:rPr>
          <w:rFonts w:ascii="Arial" w:hAnsi="Arial" w:cs="Arial"/>
          <w:sz w:val="20"/>
        </w:rPr>
      </w:pPr>
    </w:p>
    <w:p w:rsidR="00904E25" w:rsidRPr="003C7576" w:rsidRDefault="00904E25" w:rsidP="001C7AD3">
      <w:pPr>
        <w:numPr>
          <w:ilvl w:val="1"/>
          <w:numId w:val="34"/>
        </w:numPr>
        <w:suppressAutoHyphens/>
        <w:ind w:left="426" w:hanging="426"/>
        <w:jc w:val="both"/>
        <w:rPr>
          <w:rFonts w:ascii="Arial" w:hAnsi="Arial" w:cs="Arial"/>
          <w:sz w:val="20"/>
        </w:rPr>
      </w:pPr>
      <w:r w:rsidRPr="003C7576">
        <w:rPr>
          <w:rFonts w:ascii="Arial" w:hAnsi="Arial" w:cs="Arial"/>
          <w:sz w:val="20"/>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serviços ser fornecidos sem ônus adicionais.</w:t>
      </w:r>
    </w:p>
    <w:p w:rsidR="00A41A41" w:rsidRPr="003C7576" w:rsidRDefault="00A41A41" w:rsidP="00A41A41">
      <w:pPr>
        <w:suppressAutoHyphens/>
        <w:jc w:val="both"/>
        <w:rPr>
          <w:rFonts w:ascii="Arial" w:hAnsi="Arial" w:cs="Arial"/>
          <w:sz w:val="20"/>
        </w:rPr>
      </w:pPr>
    </w:p>
    <w:p w:rsidR="00904E25" w:rsidRPr="003C7576" w:rsidRDefault="00904E25" w:rsidP="001C7AD3">
      <w:pPr>
        <w:numPr>
          <w:ilvl w:val="1"/>
          <w:numId w:val="34"/>
        </w:numPr>
        <w:suppressAutoHyphens/>
        <w:ind w:left="426" w:hanging="426"/>
        <w:jc w:val="both"/>
        <w:rPr>
          <w:rFonts w:ascii="Arial" w:hAnsi="Arial" w:cs="Arial"/>
          <w:bCs/>
          <w:sz w:val="20"/>
        </w:rPr>
      </w:pPr>
      <w:r w:rsidRPr="003C7576">
        <w:rPr>
          <w:rFonts w:ascii="Arial" w:hAnsi="Arial" w:cs="Arial"/>
          <w:bCs/>
          <w:sz w:val="20"/>
        </w:rPr>
        <w:t>Com fundamento no inciso I do art</w:t>
      </w:r>
      <w:r w:rsidR="00B50671" w:rsidRPr="003C7576">
        <w:rPr>
          <w:rFonts w:ascii="Arial" w:hAnsi="Arial" w:cs="Arial"/>
          <w:bCs/>
          <w:sz w:val="20"/>
        </w:rPr>
        <w:t>.</w:t>
      </w:r>
      <w:r w:rsidRPr="003C7576">
        <w:rPr>
          <w:rFonts w:ascii="Arial" w:hAnsi="Arial" w:cs="Arial"/>
          <w:bCs/>
          <w:sz w:val="20"/>
        </w:rPr>
        <w:t xml:space="preserve"> 48 da Lei nº 8.666/93, consolidada, serão desclassificadas as propostas que não atenderem as exigências deste Edital.</w:t>
      </w:r>
    </w:p>
    <w:p w:rsidR="00A41A41" w:rsidRPr="003C7576" w:rsidRDefault="00A41A41" w:rsidP="00A41A41">
      <w:pPr>
        <w:suppressAutoHyphens/>
        <w:jc w:val="both"/>
        <w:rPr>
          <w:rFonts w:ascii="Arial" w:hAnsi="Arial" w:cs="Arial"/>
          <w:bCs/>
          <w:sz w:val="20"/>
        </w:rPr>
      </w:pPr>
    </w:p>
    <w:p w:rsidR="00904E25" w:rsidRPr="003C7576" w:rsidRDefault="00904E25" w:rsidP="00B35022">
      <w:pPr>
        <w:numPr>
          <w:ilvl w:val="1"/>
          <w:numId w:val="34"/>
        </w:numPr>
        <w:suppressAutoHyphens/>
        <w:ind w:left="567" w:hanging="567"/>
        <w:jc w:val="both"/>
        <w:rPr>
          <w:rFonts w:ascii="Arial" w:hAnsi="Arial" w:cs="Arial"/>
          <w:bCs/>
          <w:sz w:val="20"/>
        </w:rPr>
      </w:pPr>
      <w:r w:rsidRPr="003C7576">
        <w:rPr>
          <w:rFonts w:ascii="Arial" w:hAnsi="Arial" w:cs="Arial"/>
          <w:bCs/>
          <w:sz w:val="20"/>
        </w:rPr>
        <w:t xml:space="preserve">Vícios, erros e/ou omissões, que não impliquem em prejuízo para o Município, poderão ser considerados </w:t>
      </w:r>
      <w:r w:rsidR="00A41A41" w:rsidRPr="003C7576">
        <w:rPr>
          <w:rFonts w:ascii="Arial" w:hAnsi="Arial" w:cs="Arial"/>
          <w:bCs/>
          <w:sz w:val="20"/>
        </w:rPr>
        <w:t xml:space="preserve">pela Comissão de Licitações </w:t>
      </w:r>
      <w:r w:rsidRPr="003C7576">
        <w:rPr>
          <w:rFonts w:ascii="Arial" w:hAnsi="Arial" w:cs="Arial"/>
          <w:bCs/>
          <w:sz w:val="20"/>
        </w:rPr>
        <w:t>como meramente formais, cabendo a est</w:t>
      </w:r>
      <w:r w:rsidR="00A41A41" w:rsidRPr="003C7576">
        <w:rPr>
          <w:rFonts w:ascii="Arial" w:hAnsi="Arial" w:cs="Arial"/>
          <w:bCs/>
          <w:sz w:val="20"/>
        </w:rPr>
        <w:t>a</w:t>
      </w:r>
      <w:r w:rsidRPr="003C7576">
        <w:rPr>
          <w:rFonts w:ascii="Arial" w:hAnsi="Arial" w:cs="Arial"/>
          <w:bCs/>
          <w:sz w:val="20"/>
        </w:rPr>
        <w:t xml:space="preserve"> agir em conformidade com os princípios que regem a Administração Pública. </w:t>
      </w:r>
    </w:p>
    <w:p w:rsidR="00A41A41" w:rsidRPr="003C7576" w:rsidRDefault="00A41A41" w:rsidP="00A41A41">
      <w:pPr>
        <w:suppressAutoHyphens/>
        <w:jc w:val="both"/>
        <w:rPr>
          <w:rFonts w:ascii="Arial" w:hAnsi="Arial" w:cs="Arial"/>
          <w:bCs/>
          <w:sz w:val="20"/>
        </w:rPr>
      </w:pPr>
    </w:p>
    <w:p w:rsidR="00904E25" w:rsidRPr="003C7576" w:rsidRDefault="00904E25" w:rsidP="001C7AD3">
      <w:pPr>
        <w:numPr>
          <w:ilvl w:val="1"/>
          <w:numId w:val="34"/>
        </w:numPr>
        <w:suppressAutoHyphens/>
        <w:ind w:left="567" w:hanging="567"/>
        <w:jc w:val="both"/>
        <w:rPr>
          <w:rFonts w:ascii="Arial" w:hAnsi="Arial" w:cs="Arial"/>
          <w:bCs/>
          <w:sz w:val="20"/>
        </w:rPr>
      </w:pPr>
      <w:r w:rsidRPr="003C7576">
        <w:rPr>
          <w:rFonts w:ascii="Arial" w:hAnsi="Arial" w:cs="Arial"/>
          <w:bCs/>
          <w:sz w:val="20"/>
        </w:rPr>
        <w:t>Independentemente de declaração expressa, a simples apresentação da proposta implica em submissão a todas as condições estipuladas neste Edital e seus anexos.</w:t>
      </w:r>
    </w:p>
    <w:p w:rsidR="009737CC" w:rsidRPr="003C7576" w:rsidRDefault="009737CC" w:rsidP="009737CC">
      <w:pPr>
        <w:jc w:val="both"/>
        <w:rPr>
          <w:rFonts w:ascii="Arial" w:hAnsi="Arial" w:cs="Arial"/>
          <w:sz w:val="20"/>
        </w:rPr>
      </w:pPr>
    </w:p>
    <w:p w:rsidR="006775F9" w:rsidRPr="003C7576" w:rsidRDefault="006775F9" w:rsidP="009737CC">
      <w:pPr>
        <w:jc w:val="both"/>
        <w:rPr>
          <w:rFonts w:ascii="Arial" w:hAnsi="Arial" w:cs="Arial"/>
          <w:sz w:val="20"/>
        </w:rPr>
      </w:pPr>
    </w:p>
    <w:p w:rsidR="009737CC" w:rsidRPr="003C7576" w:rsidRDefault="009737CC" w:rsidP="001C7AD3">
      <w:pPr>
        <w:pStyle w:val="Ttulo2"/>
        <w:numPr>
          <w:ilvl w:val="0"/>
          <w:numId w:val="34"/>
        </w:numPr>
        <w:ind w:left="284" w:hanging="284"/>
        <w:rPr>
          <w:rFonts w:cs="Arial"/>
          <w:sz w:val="20"/>
        </w:rPr>
      </w:pPr>
      <w:r w:rsidRPr="003C7576">
        <w:rPr>
          <w:rFonts w:cs="Arial"/>
          <w:sz w:val="20"/>
        </w:rPr>
        <w:t>DO JULGAMENTO DOS DOCUMENTOS DE HABILITAÇÃO E PROPOSTA</w:t>
      </w:r>
    </w:p>
    <w:p w:rsidR="009737CC" w:rsidRPr="003C7576" w:rsidRDefault="009737CC" w:rsidP="009737CC">
      <w:pPr>
        <w:jc w:val="both"/>
        <w:rPr>
          <w:rFonts w:ascii="Arial" w:hAnsi="Arial" w:cs="Arial"/>
          <w:b/>
          <w:sz w:val="20"/>
        </w:rPr>
      </w:pPr>
    </w:p>
    <w:p w:rsidR="00E07AA8" w:rsidRPr="003C7576" w:rsidRDefault="00E07AA8" w:rsidP="001C7AD3">
      <w:pPr>
        <w:pStyle w:val="Corpodetexto"/>
        <w:numPr>
          <w:ilvl w:val="1"/>
          <w:numId w:val="34"/>
        </w:numPr>
        <w:tabs>
          <w:tab w:val="left" w:pos="426"/>
        </w:tabs>
        <w:ind w:left="426" w:hanging="426"/>
        <w:rPr>
          <w:rFonts w:cs="Arial"/>
          <w:sz w:val="20"/>
        </w:rPr>
      </w:pPr>
      <w:r w:rsidRPr="003C7576">
        <w:rPr>
          <w:rFonts w:cs="Arial"/>
          <w:sz w:val="20"/>
        </w:rPr>
        <w:t xml:space="preserve">A Comissão de Licitações procederá ao recebimento dos envelopes DOCUMENTAÇÃO e PROPOSTA, até </w:t>
      </w:r>
      <w:proofErr w:type="gramStart"/>
      <w:r w:rsidRPr="003C7576">
        <w:rPr>
          <w:rFonts w:cs="Arial"/>
          <w:sz w:val="20"/>
        </w:rPr>
        <w:t>as</w:t>
      </w:r>
      <w:proofErr w:type="gramEnd"/>
      <w:r w:rsidRPr="003C7576">
        <w:rPr>
          <w:rFonts w:cs="Arial"/>
          <w:sz w:val="20"/>
        </w:rPr>
        <w:t xml:space="preserve"> </w:t>
      </w:r>
      <w:r w:rsidR="003C7576" w:rsidRPr="003C7576">
        <w:rPr>
          <w:rFonts w:cs="Arial"/>
          <w:b/>
          <w:sz w:val="20"/>
        </w:rPr>
        <w:t>14</w:t>
      </w:r>
      <w:r w:rsidRPr="003C7576">
        <w:rPr>
          <w:rFonts w:cs="Arial"/>
          <w:b/>
          <w:sz w:val="20"/>
        </w:rPr>
        <w:t xml:space="preserve">h30min do dia </w:t>
      </w:r>
      <w:r w:rsidR="009E5DDA">
        <w:rPr>
          <w:rFonts w:cs="Arial"/>
          <w:b/>
          <w:sz w:val="20"/>
        </w:rPr>
        <w:t>16</w:t>
      </w:r>
      <w:r w:rsidRPr="003C7576">
        <w:rPr>
          <w:rFonts w:cs="Arial"/>
          <w:b/>
          <w:sz w:val="20"/>
        </w:rPr>
        <w:t xml:space="preserve"> de </w:t>
      </w:r>
      <w:r w:rsidR="009E5DDA">
        <w:rPr>
          <w:rFonts w:cs="Arial"/>
          <w:b/>
          <w:sz w:val="20"/>
        </w:rPr>
        <w:t>novembro</w:t>
      </w:r>
      <w:r w:rsidRPr="003C7576">
        <w:rPr>
          <w:rFonts w:cs="Arial"/>
          <w:b/>
          <w:sz w:val="20"/>
        </w:rPr>
        <w:t xml:space="preserve"> de 201</w:t>
      </w:r>
      <w:r w:rsidR="0044004C" w:rsidRPr="003C7576">
        <w:rPr>
          <w:rFonts w:cs="Arial"/>
          <w:b/>
          <w:sz w:val="20"/>
        </w:rPr>
        <w:t>6</w:t>
      </w:r>
      <w:r w:rsidRPr="003C7576">
        <w:rPr>
          <w:rFonts w:cs="Arial"/>
          <w:sz w:val="20"/>
        </w:rPr>
        <w:t xml:space="preserve">, no Setor de Protocolo da Prefeitura de Joaçaba, e às </w:t>
      </w:r>
      <w:r w:rsidR="003C7576" w:rsidRPr="003C7576">
        <w:rPr>
          <w:rFonts w:cs="Arial"/>
          <w:b/>
          <w:sz w:val="20"/>
        </w:rPr>
        <w:t>15</w:t>
      </w:r>
      <w:r w:rsidRPr="003C7576">
        <w:rPr>
          <w:rFonts w:cs="Arial"/>
          <w:b/>
          <w:sz w:val="20"/>
        </w:rPr>
        <w:t xml:space="preserve"> horas</w:t>
      </w:r>
      <w:r w:rsidRPr="003C7576">
        <w:rPr>
          <w:rFonts w:cs="Arial"/>
          <w:sz w:val="20"/>
        </w:rPr>
        <w:t xml:space="preserve"> efetuará a abertura dos mesmos, de acordo com a legislação aplicável à matéria e às condições deste Edital, em especial ao que determina o art. 43 da Lei 8.666/93 e suas alterações.</w:t>
      </w:r>
    </w:p>
    <w:p w:rsidR="00E07AA8" w:rsidRPr="003C7576" w:rsidRDefault="00E07AA8" w:rsidP="0068042E">
      <w:pPr>
        <w:pStyle w:val="Corpodetexto"/>
        <w:numPr>
          <w:ilvl w:val="2"/>
          <w:numId w:val="34"/>
        </w:numPr>
        <w:tabs>
          <w:tab w:val="left" w:pos="567"/>
        </w:tabs>
        <w:ind w:left="567" w:hanging="567"/>
        <w:rPr>
          <w:rFonts w:cs="Arial"/>
          <w:sz w:val="20"/>
        </w:rPr>
      </w:pPr>
      <w:r w:rsidRPr="003C7576">
        <w:rPr>
          <w:rFonts w:cs="Arial"/>
          <w:sz w:val="20"/>
        </w:rPr>
        <w:t>Não serão aceitos, sob qualquer alegação, os Envelopes da Documentação e Proposta, apresentados após o horário estipulado para o recebimento dos mesmos.</w:t>
      </w:r>
    </w:p>
    <w:p w:rsidR="0068042E" w:rsidRPr="003C7576" w:rsidRDefault="0068042E" w:rsidP="0068042E">
      <w:pPr>
        <w:pStyle w:val="Corpodetexto"/>
        <w:tabs>
          <w:tab w:val="left" w:pos="567"/>
        </w:tabs>
        <w:ind w:left="567"/>
        <w:rPr>
          <w:rFonts w:cs="Arial"/>
          <w:sz w:val="20"/>
        </w:rPr>
      </w:pPr>
    </w:p>
    <w:p w:rsidR="00E07AA8" w:rsidRPr="003C7576" w:rsidRDefault="00E07AA8" w:rsidP="001C7AD3">
      <w:pPr>
        <w:pStyle w:val="Corpodetexto"/>
        <w:numPr>
          <w:ilvl w:val="1"/>
          <w:numId w:val="34"/>
        </w:numPr>
        <w:tabs>
          <w:tab w:val="left" w:pos="426"/>
        </w:tabs>
        <w:ind w:left="426" w:hanging="426"/>
        <w:rPr>
          <w:rFonts w:cs="Arial"/>
          <w:sz w:val="20"/>
        </w:rPr>
      </w:pPr>
      <w:r w:rsidRPr="003C7576">
        <w:rPr>
          <w:rFonts w:cs="Arial"/>
          <w:sz w:val="20"/>
        </w:rPr>
        <w:lastRenderedPageBreak/>
        <w:t>A Comissão de Licitações, inicialmente procederá à abertura dos envelopes com os documentos de habilitação – ENVELOPE Nº 01, em sessão pública, onde os membros da Comissão e os representantes credenciados das empresas participantes examinarão e rubricarão cada documento.</w:t>
      </w:r>
    </w:p>
    <w:p w:rsidR="0068042E" w:rsidRPr="003C7576" w:rsidRDefault="0068042E" w:rsidP="0068042E">
      <w:pPr>
        <w:pStyle w:val="Corpodetexto"/>
        <w:tabs>
          <w:tab w:val="left" w:pos="426"/>
        </w:tabs>
        <w:ind w:left="426"/>
        <w:rPr>
          <w:rFonts w:cs="Arial"/>
          <w:sz w:val="20"/>
        </w:rPr>
      </w:pPr>
    </w:p>
    <w:p w:rsidR="00E07AA8" w:rsidRPr="003C7576" w:rsidRDefault="00E07AA8" w:rsidP="0044004C">
      <w:pPr>
        <w:pStyle w:val="Corpodetexto"/>
        <w:numPr>
          <w:ilvl w:val="1"/>
          <w:numId w:val="34"/>
        </w:numPr>
        <w:tabs>
          <w:tab w:val="left" w:pos="426"/>
        </w:tabs>
        <w:ind w:left="426" w:hanging="426"/>
        <w:rPr>
          <w:rFonts w:cs="Arial"/>
          <w:sz w:val="20"/>
        </w:rPr>
      </w:pPr>
      <w:r w:rsidRPr="003C7576">
        <w:rPr>
          <w:rFonts w:cs="Arial"/>
          <w:sz w:val="20"/>
        </w:rPr>
        <w:t>Serão consideradas não habilitadas as empresas cuja documentação deixar de satisfazer as exigências deste Edital.</w:t>
      </w:r>
    </w:p>
    <w:p w:rsidR="0068042E" w:rsidRPr="003C7576" w:rsidRDefault="0068042E" w:rsidP="0068042E">
      <w:pPr>
        <w:pStyle w:val="Corpodetexto"/>
        <w:tabs>
          <w:tab w:val="left" w:pos="426"/>
        </w:tabs>
        <w:rPr>
          <w:rFonts w:cs="Arial"/>
          <w:sz w:val="20"/>
        </w:rPr>
      </w:pPr>
    </w:p>
    <w:p w:rsidR="00E07AA8" w:rsidRPr="003C7576" w:rsidRDefault="00E07AA8" w:rsidP="0044004C">
      <w:pPr>
        <w:pStyle w:val="Corpodetexto"/>
        <w:numPr>
          <w:ilvl w:val="1"/>
          <w:numId w:val="34"/>
        </w:numPr>
        <w:tabs>
          <w:tab w:val="left" w:pos="426"/>
        </w:tabs>
        <w:ind w:left="426" w:hanging="426"/>
        <w:rPr>
          <w:rFonts w:cs="Arial"/>
          <w:sz w:val="20"/>
        </w:rPr>
      </w:pPr>
      <w:r w:rsidRPr="003C7576">
        <w:rPr>
          <w:rFonts w:cs="Arial"/>
          <w:sz w:val="20"/>
        </w:rPr>
        <w:t>Serão devolvidos fechados, os envelopes das propostas das empresas não habilitadas, desde que não haja recurso.</w:t>
      </w:r>
    </w:p>
    <w:p w:rsidR="0068042E" w:rsidRPr="003C7576" w:rsidRDefault="0068042E" w:rsidP="0068042E">
      <w:pPr>
        <w:pStyle w:val="Corpodetexto"/>
        <w:tabs>
          <w:tab w:val="left" w:pos="426"/>
        </w:tabs>
        <w:rPr>
          <w:rFonts w:cs="Arial"/>
          <w:sz w:val="20"/>
        </w:rPr>
      </w:pPr>
    </w:p>
    <w:p w:rsidR="00E07AA8" w:rsidRPr="003C7576" w:rsidRDefault="00E07AA8" w:rsidP="0044004C">
      <w:pPr>
        <w:pStyle w:val="Corpodetexto"/>
        <w:numPr>
          <w:ilvl w:val="1"/>
          <w:numId w:val="34"/>
        </w:numPr>
        <w:tabs>
          <w:tab w:val="left" w:pos="426"/>
        </w:tabs>
        <w:ind w:left="426" w:hanging="426"/>
        <w:rPr>
          <w:rFonts w:cs="Arial"/>
          <w:sz w:val="20"/>
        </w:rPr>
      </w:pPr>
      <w:r w:rsidRPr="003C7576">
        <w:rPr>
          <w:rFonts w:cs="Arial"/>
          <w:sz w:val="20"/>
        </w:rPr>
        <w:t>Somente poderá manifestar-se a empresa que estiver representada por seu proprietário, diretor ou pessoa devidamente credenciada, munida de procuração com poderes para tal e firma reconhecida.</w:t>
      </w:r>
    </w:p>
    <w:p w:rsidR="0068042E" w:rsidRPr="003C7576" w:rsidRDefault="0068042E" w:rsidP="0068042E">
      <w:pPr>
        <w:pStyle w:val="Corpodetexto"/>
        <w:tabs>
          <w:tab w:val="left" w:pos="426"/>
        </w:tabs>
        <w:rPr>
          <w:rFonts w:cs="Arial"/>
          <w:sz w:val="20"/>
        </w:rPr>
      </w:pPr>
    </w:p>
    <w:p w:rsidR="00E07AA8" w:rsidRPr="003C7576" w:rsidRDefault="00E07AA8" w:rsidP="0044004C">
      <w:pPr>
        <w:pStyle w:val="Corpodetexto"/>
        <w:numPr>
          <w:ilvl w:val="1"/>
          <w:numId w:val="34"/>
        </w:numPr>
        <w:tabs>
          <w:tab w:val="left" w:pos="426"/>
        </w:tabs>
        <w:ind w:left="426" w:hanging="426"/>
        <w:rPr>
          <w:rFonts w:cs="Arial"/>
          <w:sz w:val="20"/>
        </w:rPr>
      </w:pPr>
      <w:r w:rsidRPr="003C7576">
        <w:rPr>
          <w:rFonts w:cs="Arial"/>
          <w:sz w:val="20"/>
        </w:rPr>
        <w:t xml:space="preserve">Encerrada a fase de habilitação e não havendo necessidade de suspensão da reunião, ou </w:t>
      </w:r>
      <w:r w:rsidR="00991F2A" w:rsidRPr="003C7576">
        <w:rPr>
          <w:rFonts w:cs="Arial"/>
          <w:sz w:val="20"/>
        </w:rPr>
        <w:t xml:space="preserve">ocorrendo </w:t>
      </w:r>
      <w:proofErr w:type="gramStart"/>
      <w:r w:rsidR="00991F2A" w:rsidRPr="003C7576">
        <w:rPr>
          <w:rFonts w:cs="Arial"/>
          <w:sz w:val="20"/>
        </w:rPr>
        <w:t>a</w:t>
      </w:r>
      <w:proofErr w:type="gramEnd"/>
      <w:r w:rsidR="00991F2A" w:rsidRPr="003C7576">
        <w:rPr>
          <w:rFonts w:cs="Arial"/>
          <w:sz w:val="20"/>
        </w:rPr>
        <w:t xml:space="preserve"> desistência d</w:t>
      </w:r>
      <w:r w:rsidRPr="003C7576">
        <w:rPr>
          <w:rFonts w:cs="Arial"/>
          <w:sz w:val="20"/>
        </w:rPr>
        <w:t>a interposição de qualquer recurso, passar-se-á a abertura dos envelopes das propostas – ENVELOPE Nº 02 – das empresas habilitadas, os quais deverão ser rubricados pelos membros da Comissão e representantes credenciados das empresas.</w:t>
      </w:r>
    </w:p>
    <w:p w:rsidR="0068042E" w:rsidRPr="003C7576" w:rsidRDefault="0068042E" w:rsidP="0068042E">
      <w:pPr>
        <w:pStyle w:val="PargrafodaLista"/>
        <w:rPr>
          <w:rFonts w:cs="Arial"/>
          <w:sz w:val="20"/>
        </w:rPr>
      </w:pPr>
    </w:p>
    <w:p w:rsidR="0068042E" w:rsidRPr="003C7576" w:rsidRDefault="0068042E" w:rsidP="0068042E">
      <w:pPr>
        <w:pStyle w:val="Corpodetexto"/>
        <w:tabs>
          <w:tab w:val="left" w:pos="426"/>
        </w:tabs>
        <w:ind w:left="426"/>
        <w:rPr>
          <w:rFonts w:cs="Arial"/>
          <w:sz w:val="20"/>
        </w:rPr>
      </w:pPr>
    </w:p>
    <w:p w:rsidR="00E07AA8" w:rsidRPr="003C7576" w:rsidRDefault="00E07AA8" w:rsidP="0044004C">
      <w:pPr>
        <w:pStyle w:val="Corpodetexto"/>
        <w:numPr>
          <w:ilvl w:val="1"/>
          <w:numId w:val="34"/>
        </w:numPr>
        <w:tabs>
          <w:tab w:val="left" w:pos="426"/>
        </w:tabs>
        <w:ind w:left="426" w:hanging="426"/>
        <w:rPr>
          <w:rFonts w:cs="Arial"/>
          <w:sz w:val="20"/>
        </w:rPr>
      </w:pPr>
      <w:r w:rsidRPr="003C7576">
        <w:rPr>
          <w:rFonts w:cs="Arial"/>
          <w:sz w:val="20"/>
        </w:rPr>
        <w:t>Após a fase de habilitação não caberá desistência da proposta, salvo por motivo justo, decorrente de fato superveniente e aceito pela Comissão de Licitação.</w:t>
      </w:r>
    </w:p>
    <w:p w:rsidR="0068042E" w:rsidRPr="003C7576" w:rsidRDefault="0068042E" w:rsidP="0068042E">
      <w:pPr>
        <w:pStyle w:val="Corpodetexto"/>
        <w:tabs>
          <w:tab w:val="left" w:pos="426"/>
        </w:tabs>
        <w:ind w:left="426"/>
        <w:rPr>
          <w:rFonts w:cs="Arial"/>
          <w:sz w:val="20"/>
        </w:rPr>
      </w:pPr>
    </w:p>
    <w:p w:rsidR="00E07AA8" w:rsidRPr="003C7576" w:rsidRDefault="00E07AA8" w:rsidP="0044004C">
      <w:pPr>
        <w:pStyle w:val="Corpodetexto"/>
        <w:numPr>
          <w:ilvl w:val="1"/>
          <w:numId w:val="34"/>
        </w:numPr>
        <w:tabs>
          <w:tab w:val="left" w:pos="426"/>
        </w:tabs>
        <w:ind w:left="426" w:hanging="426"/>
        <w:rPr>
          <w:rFonts w:cs="Arial"/>
          <w:sz w:val="20"/>
        </w:rPr>
      </w:pPr>
      <w:r w:rsidRPr="003C7576">
        <w:rPr>
          <w:rFonts w:cs="Arial"/>
          <w:sz w:val="20"/>
        </w:rPr>
        <w:t xml:space="preserve">Analisadas as propostas, a classificação far-se-á de acordo com as regras estabelecidas no § 1º, inciso I, do art. 45 da Lei 8.666/93, sendo que para efeito de julgamento será considerado o </w:t>
      </w:r>
      <w:r w:rsidRPr="003C7576">
        <w:rPr>
          <w:rFonts w:cs="Arial"/>
          <w:b/>
          <w:sz w:val="20"/>
        </w:rPr>
        <w:t>MENOR</w:t>
      </w:r>
      <w:r w:rsidRPr="003C7576">
        <w:rPr>
          <w:rFonts w:cs="Arial"/>
          <w:sz w:val="20"/>
        </w:rPr>
        <w:t xml:space="preserve"> </w:t>
      </w:r>
      <w:r w:rsidR="00433158" w:rsidRPr="003C7576">
        <w:rPr>
          <w:rFonts w:cs="Arial"/>
          <w:b/>
          <w:sz w:val="20"/>
        </w:rPr>
        <w:t>PREÇO</w:t>
      </w:r>
      <w:r w:rsidRPr="003C7576">
        <w:rPr>
          <w:rFonts w:cs="Arial"/>
          <w:b/>
          <w:sz w:val="20"/>
        </w:rPr>
        <w:t>.</w:t>
      </w:r>
    </w:p>
    <w:p w:rsidR="0068042E" w:rsidRPr="003C7576" w:rsidRDefault="0068042E" w:rsidP="0068042E">
      <w:pPr>
        <w:pStyle w:val="PargrafodaLista"/>
        <w:rPr>
          <w:rFonts w:cs="Arial"/>
          <w:sz w:val="20"/>
        </w:rPr>
      </w:pPr>
    </w:p>
    <w:p w:rsidR="00E07AA8" w:rsidRPr="003C7576" w:rsidRDefault="00E07AA8" w:rsidP="0068042E">
      <w:pPr>
        <w:pStyle w:val="Corpodetexto"/>
        <w:numPr>
          <w:ilvl w:val="1"/>
          <w:numId w:val="34"/>
        </w:numPr>
        <w:ind w:left="426" w:hanging="426"/>
        <w:rPr>
          <w:rFonts w:cs="Arial"/>
          <w:sz w:val="20"/>
        </w:rPr>
      </w:pPr>
      <w:r w:rsidRPr="003C7576">
        <w:rPr>
          <w:rFonts w:cs="Arial"/>
          <w:sz w:val="20"/>
        </w:rPr>
        <w:t>Serão desclassificadas as propostas que não atenderem qualquer das exigências deste Edital, bem como as propostas manifestamente inexeqüíveis ou financeiramente incompatíveis com o objeto da licitação.</w:t>
      </w:r>
    </w:p>
    <w:p w:rsidR="00E07AA8" w:rsidRPr="003C7576" w:rsidRDefault="00E07AA8" w:rsidP="00B35022">
      <w:pPr>
        <w:numPr>
          <w:ilvl w:val="2"/>
          <w:numId w:val="34"/>
        </w:numPr>
        <w:suppressAutoHyphens/>
        <w:ind w:left="567" w:hanging="567"/>
        <w:jc w:val="both"/>
        <w:rPr>
          <w:rFonts w:ascii="Arial" w:hAnsi="Arial" w:cs="Arial"/>
          <w:sz w:val="20"/>
        </w:rPr>
      </w:pPr>
      <w:r w:rsidRPr="003C7576">
        <w:rPr>
          <w:rFonts w:ascii="Arial" w:hAnsi="Arial" w:cs="Arial"/>
          <w:sz w:val="20"/>
        </w:rPr>
        <w:t xml:space="preserve">Vícios, erros e/ou omissões, que não impliquem em prejuízo para o Município, serão desconsiderados pela Comissão de Licitações, cabendo a esta agir em conformidade com os princípios que regem a Administração Pública. </w:t>
      </w:r>
    </w:p>
    <w:p w:rsidR="0068042E" w:rsidRPr="003C7576" w:rsidRDefault="0068042E" w:rsidP="0068042E">
      <w:pPr>
        <w:suppressAutoHyphens/>
        <w:ind w:left="709"/>
        <w:jc w:val="both"/>
        <w:rPr>
          <w:rFonts w:ascii="Arial" w:hAnsi="Arial" w:cs="Arial"/>
          <w:sz w:val="20"/>
        </w:rPr>
      </w:pPr>
    </w:p>
    <w:p w:rsidR="00E07AA8" w:rsidRPr="003C7576" w:rsidRDefault="00E07AA8" w:rsidP="001C7AD3">
      <w:pPr>
        <w:pStyle w:val="Corpodetexto"/>
        <w:numPr>
          <w:ilvl w:val="1"/>
          <w:numId w:val="34"/>
        </w:numPr>
        <w:ind w:left="540" w:hanging="540"/>
        <w:rPr>
          <w:rFonts w:cs="Arial"/>
          <w:sz w:val="20"/>
        </w:rPr>
      </w:pPr>
      <w:r w:rsidRPr="003C7576">
        <w:rPr>
          <w:rFonts w:cs="Arial"/>
          <w:sz w:val="20"/>
        </w:rPr>
        <w:t xml:space="preserve">Em caso de empate, a decisão será por sorteio, em ato público, conforme o estabelecido no art. 45, § 2º da Lei 8.666/93 e suas alterações, observando-se, quando aplicável </w:t>
      </w:r>
      <w:proofErr w:type="gramStart"/>
      <w:r w:rsidRPr="003C7576">
        <w:rPr>
          <w:rFonts w:cs="Arial"/>
          <w:sz w:val="20"/>
        </w:rPr>
        <w:t>as</w:t>
      </w:r>
      <w:proofErr w:type="gramEnd"/>
      <w:r w:rsidRPr="003C7576">
        <w:rPr>
          <w:rFonts w:cs="Arial"/>
          <w:sz w:val="20"/>
        </w:rPr>
        <w:t xml:space="preserve"> disposições da Lei Complementar nº 123/2006.</w:t>
      </w:r>
    </w:p>
    <w:p w:rsidR="0068042E" w:rsidRPr="003C7576" w:rsidRDefault="0068042E" w:rsidP="0068042E">
      <w:pPr>
        <w:pStyle w:val="Corpodetexto"/>
        <w:ind w:left="540"/>
        <w:rPr>
          <w:rFonts w:cs="Arial"/>
          <w:sz w:val="20"/>
        </w:rPr>
      </w:pPr>
    </w:p>
    <w:p w:rsidR="00E07AA8" w:rsidRPr="003C7576" w:rsidRDefault="00E07AA8" w:rsidP="001C7AD3">
      <w:pPr>
        <w:pStyle w:val="Corpodetexto"/>
        <w:numPr>
          <w:ilvl w:val="1"/>
          <w:numId w:val="34"/>
        </w:numPr>
        <w:ind w:left="540" w:hanging="540"/>
        <w:rPr>
          <w:rFonts w:cs="Arial"/>
          <w:sz w:val="20"/>
          <w:lang/>
        </w:rPr>
      </w:pPr>
      <w:r w:rsidRPr="003C7576">
        <w:rPr>
          <w:rFonts w:cs="Arial"/>
          <w:sz w:val="20"/>
        </w:rPr>
        <w:t xml:space="preserve">Após a abertura dos envelopes, as informações somente serão fornecidas, desde que solicitadas por escrito. </w:t>
      </w:r>
    </w:p>
    <w:p w:rsidR="0068042E" w:rsidRPr="003C7576" w:rsidRDefault="0068042E" w:rsidP="0068042E">
      <w:pPr>
        <w:pStyle w:val="Corpodetexto"/>
        <w:rPr>
          <w:rFonts w:cs="Arial"/>
          <w:sz w:val="20"/>
          <w:lang/>
        </w:rPr>
      </w:pPr>
    </w:p>
    <w:p w:rsidR="00E07AA8" w:rsidRPr="003C7576" w:rsidRDefault="00E07AA8" w:rsidP="001C7AD3">
      <w:pPr>
        <w:pStyle w:val="Corpodetexto"/>
        <w:numPr>
          <w:ilvl w:val="1"/>
          <w:numId w:val="34"/>
        </w:numPr>
        <w:ind w:left="540" w:hanging="540"/>
        <w:rPr>
          <w:rFonts w:cs="Arial"/>
          <w:sz w:val="20"/>
          <w:lang/>
        </w:rPr>
      </w:pPr>
      <w:r w:rsidRPr="003C7576">
        <w:rPr>
          <w:rFonts w:cs="Arial"/>
          <w:sz w:val="20"/>
          <w:lang/>
        </w:rPr>
        <w:t>Da sessão pública será lavrada ata circunstanciada, que será assinada pelos presentes, contendo os registros de recebimento e análise da documentação, do julgamento das propostas, da interposição de recursos e das demais informações pertinentes.</w:t>
      </w:r>
    </w:p>
    <w:p w:rsidR="0068042E" w:rsidRPr="003C7576" w:rsidRDefault="0068042E" w:rsidP="0068042E">
      <w:pPr>
        <w:pStyle w:val="Corpodetexto"/>
        <w:rPr>
          <w:rFonts w:cs="Arial"/>
          <w:sz w:val="20"/>
          <w:lang/>
        </w:rPr>
      </w:pPr>
    </w:p>
    <w:p w:rsidR="00E07AA8" w:rsidRPr="003C7576" w:rsidRDefault="00E07AA8" w:rsidP="001C7AD3">
      <w:pPr>
        <w:pStyle w:val="Corpodetexto"/>
        <w:numPr>
          <w:ilvl w:val="1"/>
          <w:numId w:val="34"/>
        </w:numPr>
        <w:ind w:left="540" w:hanging="540"/>
        <w:rPr>
          <w:rFonts w:cs="Arial"/>
          <w:bCs/>
          <w:sz w:val="20"/>
          <w:lang/>
        </w:rPr>
      </w:pPr>
      <w:r w:rsidRPr="003C7576">
        <w:rPr>
          <w:rFonts w:cs="Arial"/>
          <w:sz w:val="20"/>
          <w:lang/>
        </w:rPr>
        <w:t>Caso haja necessidade de adiamento da Sessão Pública, será marcada nova data para a continuação dos trabalhos, devendo ficar intimados, no mesmo ato, os Licitantes presentes.</w:t>
      </w:r>
    </w:p>
    <w:p w:rsidR="0068042E" w:rsidRPr="003C7576" w:rsidRDefault="0068042E" w:rsidP="0068042E">
      <w:pPr>
        <w:pStyle w:val="Corpodetexto"/>
        <w:rPr>
          <w:rFonts w:cs="Arial"/>
          <w:bCs/>
          <w:sz w:val="20"/>
          <w:lang/>
        </w:rPr>
      </w:pPr>
    </w:p>
    <w:p w:rsidR="00E07AA8" w:rsidRPr="003C7576" w:rsidRDefault="00E07AA8" w:rsidP="001C7AD3">
      <w:pPr>
        <w:pStyle w:val="Corpodetexto"/>
        <w:numPr>
          <w:ilvl w:val="1"/>
          <w:numId w:val="34"/>
        </w:numPr>
        <w:ind w:left="540" w:hanging="540"/>
        <w:rPr>
          <w:rFonts w:cs="Arial"/>
          <w:bCs/>
          <w:sz w:val="20"/>
          <w:lang/>
        </w:rPr>
      </w:pPr>
      <w:r w:rsidRPr="003C7576">
        <w:rPr>
          <w:rFonts w:cs="Arial"/>
          <w:bCs/>
          <w:sz w:val="20"/>
          <w:lang/>
        </w:rPr>
        <w:t>Para o bem dos serviços, a Comissão de Licitações julgando conveniente, reserva-se no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E07AA8" w:rsidRPr="003C7576" w:rsidRDefault="00E07AA8" w:rsidP="009737CC">
      <w:pPr>
        <w:jc w:val="both"/>
        <w:rPr>
          <w:rFonts w:ascii="Arial" w:hAnsi="Arial" w:cs="Arial"/>
          <w:b/>
          <w:sz w:val="20"/>
        </w:rPr>
      </w:pPr>
    </w:p>
    <w:p w:rsidR="0068042E" w:rsidRPr="003C7576" w:rsidRDefault="0068042E" w:rsidP="009737CC">
      <w:pPr>
        <w:jc w:val="both"/>
        <w:rPr>
          <w:rFonts w:ascii="Arial" w:hAnsi="Arial" w:cs="Arial"/>
          <w:b/>
          <w:sz w:val="20"/>
        </w:rPr>
      </w:pPr>
    </w:p>
    <w:p w:rsidR="001F2065" w:rsidRPr="003C7576" w:rsidRDefault="001F2065" w:rsidP="001C7AD3">
      <w:pPr>
        <w:numPr>
          <w:ilvl w:val="0"/>
          <w:numId w:val="34"/>
        </w:numPr>
        <w:ind w:left="284" w:hanging="284"/>
        <w:jc w:val="both"/>
        <w:rPr>
          <w:rFonts w:ascii="Arial" w:hAnsi="Arial" w:cs="Arial"/>
          <w:b/>
          <w:bCs/>
          <w:snapToGrid w:val="0"/>
          <w:sz w:val="20"/>
        </w:rPr>
      </w:pPr>
      <w:r w:rsidRPr="003C7576">
        <w:rPr>
          <w:rFonts w:ascii="Arial" w:hAnsi="Arial" w:cs="Arial"/>
          <w:b/>
          <w:bCs/>
          <w:snapToGrid w:val="0"/>
          <w:sz w:val="20"/>
        </w:rPr>
        <w:t>DA PREFERÊNCIA DE CONTRATAÇÃO PARA AS MICROEMPRESAS E EMPRESAS DE PEQUENO PORTE</w:t>
      </w:r>
    </w:p>
    <w:p w:rsidR="001F2065" w:rsidRPr="003C7576" w:rsidRDefault="001F2065" w:rsidP="001F2065">
      <w:pPr>
        <w:jc w:val="both"/>
        <w:rPr>
          <w:rFonts w:ascii="Arial" w:hAnsi="Arial" w:cs="Arial"/>
          <w:b/>
          <w:bCs/>
          <w:snapToGrid w:val="0"/>
          <w:sz w:val="20"/>
        </w:rPr>
      </w:pPr>
    </w:p>
    <w:p w:rsidR="001F2065" w:rsidRPr="003C7576" w:rsidRDefault="001F2065" w:rsidP="001C7AD3">
      <w:pPr>
        <w:numPr>
          <w:ilvl w:val="1"/>
          <w:numId w:val="34"/>
        </w:numPr>
        <w:ind w:left="426" w:hanging="426"/>
        <w:jc w:val="both"/>
        <w:rPr>
          <w:rFonts w:ascii="Arial" w:hAnsi="Arial" w:cs="Arial"/>
          <w:sz w:val="20"/>
        </w:rPr>
      </w:pPr>
      <w:r w:rsidRPr="003C7576">
        <w:rPr>
          <w:rFonts w:ascii="Arial" w:hAnsi="Arial" w:cs="Arial"/>
          <w:sz w:val="20"/>
        </w:rPr>
        <w:t xml:space="preserve">Será </w:t>
      </w:r>
      <w:proofErr w:type="gramStart"/>
      <w:r w:rsidRPr="003C7576">
        <w:rPr>
          <w:rFonts w:ascii="Arial" w:hAnsi="Arial" w:cs="Arial"/>
          <w:sz w:val="20"/>
        </w:rPr>
        <w:t>assegurado</w:t>
      </w:r>
      <w:proofErr w:type="gramEnd"/>
      <w:r w:rsidRPr="003C7576">
        <w:rPr>
          <w:rFonts w:ascii="Arial" w:hAnsi="Arial" w:cs="Arial"/>
          <w:sz w:val="20"/>
        </w:rPr>
        <w:t xml:space="preserve">, como critério de desempate, preferência de contratação para as microempresas e empresas de pequeno porte, de acordo com o art. 44 da Lei Complementar nº 123/2006, desde que observado o disposto no subitem </w:t>
      </w:r>
      <w:r w:rsidR="00CB6516" w:rsidRPr="003C7576">
        <w:rPr>
          <w:rFonts w:ascii="Arial" w:hAnsi="Arial" w:cs="Arial"/>
          <w:sz w:val="20"/>
        </w:rPr>
        <w:t>5.6</w:t>
      </w:r>
      <w:r w:rsidRPr="003C7576">
        <w:rPr>
          <w:rFonts w:ascii="Arial" w:hAnsi="Arial" w:cs="Arial"/>
          <w:sz w:val="20"/>
        </w:rPr>
        <w:t xml:space="preserve"> deste Edital. </w:t>
      </w:r>
    </w:p>
    <w:p w:rsidR="001F2065" w:rsidRPr="003C7576" w:rsidRDefault="001F2065" w:rsidP="001C7AD3">
      <w:pPr>
        <w:numPr>
          <w:ilvl w:val="2"/>
          <w:numId w:val="34"/>
        </w:numPr>
        <w:ind w:left="567" w:hanging="567"/>
        <w:jc w:val="both"/>
        <w:rPr>
          <w:rFonts w:ascii="Arial" w:hAnsi="Arial" w:cs="Arial"/>
          <w:sz w:val="20"/>
        </w:rPr>
      </w:pPr>
      <w:r w:rsidRPr="003C7576">
        <w:rPr>
          <w:rFonts w:ascii="Arial" w:hAnsi="Arial" w:cs="Arial"/>
          <w:sz w:val="20"/>
        </w:rPr>
        <w:lastRenderedPageBreak/>
        <w:t xml:space="preserve">Entende-se por empate aquelas situações em que as propostas apresentadas pelas microempresas e empresas de pequeno porte sejam iguais ou até </w:t>
      </w:r>
      <w:r w:rsidRPr="003C7576">
        <w:rPr>
          <w:rFonts w:ascii="Arial" w:hAnsi="Arial" w:cs="Arial"/>
          <w:bCs/>
          <w:sz w:val="20"/>
        </w:rPr>
        <w:t>10%</w:t>
      </w:r>
      <w:r w:rsidRPr="003C7576">
        <w:rPr>
          <w:rFonts w:ascii="Arial" w:hAnsi="Arial" w:cs="Arial"/>
          <w:sz w:val="20"/>
        </w:rPr>
        <w:t xml:space="preserve"> (dez por cento) superiores à proposta mais bem classificada.</w:t>
      </w:r>
    </w:p>
    <w:p w:rsidR="001F2065" w:rsidRPr="003C7576" w:rsidRDefault="001F2065" w:rsidP="001C7AD3">
      <w:pPr>
        <w:numPr>
          <w:ilvl w:val="2"/>
          <w:numId w:val="34"/>
        </w:numPr>
        <w:ind w:left="567" w:hanging="567"/>
        <w:jc w:val="both"/>
        <w:rPr>
          <w:rFonts w:ascii="Arial" w:hAnsi="Arial" w:cs="Arial"/>
          <w:sz w:val="20"/>
        </w:rPr>
      </w:pPr>
      <w:r w:rsidRPr="003C7576">
        <w:rPr>
          <w:rFonts w:ascii="Arial" w:hAnsi="Arial" w:cs="Arial"/>
          <w:sz w:val="20"/>
        </w:rPr>
        <w:t>No caso de empate entre duas ou mais propostas proceder-se-á da seguinte forma:</w:t>
      </w:r>
    </w:p>
    <w:p w:rsidR="001F2065" w:rsidRPr="003C7576" w:rsidRDefault="001F2065" w:rsidP="006E32C4">
      <w:pPr>
        <w:numPr>
          <w:ilvl w:val="0"/>
          <w:numId w:val="6"/>
        </w:numPr>
        <w:tabs>
          <w:tab w:val="clear" w:pos="360"/>
          <w:tab w:val="num" w:pos="851"/>
        </w:tabs>
        <w:ind w:left="851" w:hanging="284"/>
        <w:jc w:val="both"/>
        <w:rPr>
          <w:rFonts w:ascii="Arial" w:hAnsi="Arial" w:cs="Arial"/>
          <w:sz w:val="20"/>
        </w:rPr>
      </w:pPr>
      <w:r w:rsidRPr="003C7576">
        <w:rPr>
          <w:rFonts w:ascii="Arial" w:hAnsi="Arial" w:cs="Arial"/>
          <w:sz w:val="20"/>
        </w:rPr>
        <w:t xml:space="preserve">A Microempresa ou Empresa de Pequeno Porte mais bem classificada poderá apresentar proposta de </w:t>
      </w:r>
      <w:r w:rsidR="00FE473E" w:rsidRPr="003C7576">
        <w:rPr>
          <w:rFonts w:ascii="Arial" w:hAnsi="Arial" w:cs="Arial"/>
          <w:sz w:val="20"/>
        </w:rPr>
        <w:t>valor</w:t>
      </w:r>
      <w:r w:rsidRPr="003C7576">
        <w:rPr>
          <w:rFonts w:ascii="Arial" w:hAnsi="Arial" w:cs="Arial"/>
          <w:sz w:val="20"/>
        </w:rPr>
        <w:t xml:space="preserve"> inferior àquela considerada vencedora do certame, até 02 (dois) dias úteis da data de abertura das propostas, situação em que será adjudicado em seu favor o objeto licitado.</w:t>
      </w:r>
    </w:p>
    <w:p w:rsidR="001F2065" w:rsidRPr="003C7576" w:rsidRDefault="001F2065" w:rsidP="006E32C4">
      <w:pPr>
        <w:numPr>
          <w:ilvl w:val="0"/>
          <w:numId w:val="6"/>
        </w:numPr>
        <w:tabs>
          <w:tab w:val="clear" w:pos="360"/>
          <w:tab w:val="num" w:pos="851"/>
        </w:tabs>
        <w:ind w:left="851" w:hanging="284"/>
        <w:jc w:val="both"/>
        <w:rPr>
          <w:rFonts w:ascii="Arial" w:hAnsi="Arial" w:cs="Arial"/>
          <w:sz w:val="20"/>
        </w:rPr>
      </w:pPr>
      <w:r w:rsidRPr="003C7576">
        <w:rPr>
          <w:rFonts w:ascii="Arial" w:hAnsi="Arial" w:cs="Arial"/>
          <w:sz w:val="20"/>
        </w:rPr>
        <w:t xml:space="preserve">Não ocorrendo </w:t>
      </w:r>
      <w:proofErr w:type="gramStart"/>
      <w:r w:rsidRPr="003C7576">
        <w:rPr>
          <w:rFonts w:ascii="Arial" w:hAnsi="Arial" w:cs="Arial"/>
          <w:sz w:val="20"/>
        </w:rPr>
        <w:t>a</w:t>
      </w:r>
      <w:proofErr w:type="gramEnd"/>
      <w:r w:rsidRPr="003C7576">
        <w:rPr>
          <w:rFonts w:ascii="Arial" w:hAnsi="Arial" w:cs="Arial"/>
          <w:sz w:val="20"/>
        </w:rPr>
        <w:t xml:space="preserve"> contratação da Microempresa ou Empresa de Pequeno Porte, na forma da alínea “a” do subitem </w:t>
      </w:r>
      <w:r w:rsidR="00FE473E" w:rsidRPr="003C7576">
        <w:rPr>
          <w:rFonts w:ascii="Arial" w:hAnsi="Arial" w:cs="Arial"/>
          <w:sz w:val="20"/>
        </w:rPr>
        <w:t>8</w:t>
      </w:r>
      <w:r w:rsidRPr="003C7576">
        <w:rPr>
          <w:rFonts w:ascii="Arial" w:hAnsi="Arial" w:cs="Arial"/>
          <w:sz w:val="20"/>
        </w:rPr>
        <w:t xml:space="preserve">.1.2, serão convocadas as remanescentes que porventura se enquadrem na hipótese do subitem </w:t>
      </w:r>
      <w:r w:rsidR="00FE473E" w:rsidRPr="003C7576">
        <w:rPr>
          <w:rFonts w:ascii="Arial" w:hAnsi="Arial" w:cs="Arial"/>
          <w:sz w:val="20"/>
        </w:rPr>
        <w:t>8</w:t>
      </w:r>
      <w:r w:rsidRPr="003C7576">
        <w:rPr>
          <w:rFonts w:ascii="Arial" w:hAnsi="Arial" w:cs="Arial"/>
          <w:sz w:val="20"/>
        </w:rPr>
        <w:t xml:space="preserve">.1.1, na ordem classificatória, para o exercício do mesmo direito. </w:t>
      </w:r>
    </w:p>
    <w:p w:rsidR="001F2065" w:rsidRPr="003C7576" w:rsidRDefault="001F2065" w:rsidP="006E32C4">
      <w:pPr>
        <w:numPr>
          <w:ilvl w:val="0"/>
          <w:numId w:val="6"/>
        </w:numPr>
        <w:tabs>
          <w:tab w:val="clear" w:pos="360"/>
          <w:tab w:val="num" w:pos="851"/>
        </w:tabs>
        <w:ind w:left="851" w:hanging="284"/>
        <w:jc w:val="both"/>
        <w:rPr>
          <w:rFonts w:ascii="Arial" w:hAnsi="Arial" w:cs="Arial"/>
          <w:sz w:val="20"/>
        </w:rPr>
      </w:pPr>
      <w:r w:rsidRPr="003C7576">
        <w:rPr>
          <w:rFonts w:ascii="Arial" w:hAnsi="Arial" w:cs="Arial"/>
          <w:sz w:val="20"/>
        </w:rPr>
        <w:t xml:space="preserve">No caso de equivalência dos valores apresentados pelas Microempresas e Empresas de Pequeno Porte que se encontrem no intervalo estabelecido no subitem </w:t>
      </w:r>
      <w:r w:rsidR="00FE473E" w:rsidRPr="003C7576">
        <w:rPr>
          <w:rFonts w:ascii="Arial" w:hAnsi="Arial" w:cs="Arial"/>
          <w:sz w:val="20"/>
        </w:rPr>
        <w:t>8</w:t>
      </w:r>
      <w:r w:rsidRPr="003C7576">
        <w:rPr>
          <w:rFonts w:ascii="Arial" w:hAnsi="Arial" w:cs="Arial"/>
          <w:sz w:val="20"/>
        </w:rPr>
        <w:t xml:space="preserve">.1.1, será realizado sorteio entre elas para que se identifique àquela que, primeiro, poderá apresentar melhor oferta. </w:t>
      </w:r>
    </w:p>
    <w:p w:rsidR="00FE473E" w:rsidRPr="003C7576" w:rsidRDefault="00FE473E" w:rsidP="00FE473E">
      <w:pPr>
        <w:ind w:left="851"/>
        <w:jc w:val="both"/>
        <w:rPr>
          <w:rFonts w:ascii="Arial" w:hAnsi="Arial" w:cs="Arial"/>
          <w:sz w:val="20"/>
        </w:rPr>
      </w:pPr>
    </w:p>
    <w:p w:rsidR="001F2065" w:rsidRPr="003C7576" w:rsidRDefault="001F2065" w:rsidP="001C7AD3">
      <w:pPr>
        <w:numPr>
          <w:ilvl w:val="1"/>
          <w:numId w:val="34"/>
        </w:numPr>
        <w:ind w:left="426" w:hanging="426"/>
        <w:jc w:val="both"/>
        <w:rPr>
          <w:rFonts w:ascii="Arial" w:hAnsi="Arial" w:cs="Arial"/>
          <w:sz w:val="20"/>
        </w:rPr>
      </w:pPr>
      <w:r w:rsidRPr="003C7576">
        <w:rPr>
          <w:rFonts w:ascii="Arial" w:hAnsi="Arial" w:cs="Arial"/>
          <w:sz w:val="20"/>
        </w:rPr>
        <w:t xml:space="preserve">Na hipótese da não contratação nos termos previstos na alínea “a” do subitem </w:t>
      </w:r>
      <w:r w:rsidR="00FE473E" w:rsidRPr="003C7576">
        <w:rPr>
          <w:rFonts w:ascii="Arial" w:hAnsi="Arial" w:cs="Arial"/>
          <w:sz w:val="20"/>
        </w:rPr>
        <w:t>8</w:t>
      </w:r>
      <w:r w:rsidRPr="003C7576">
        <w:rPr>
          <w:rFonts w:ascii="Arial" w:hAnsi="Arial" w:cs="Arial"/>
          <w:sz w:val="20"/>
        </w:rPr>
        <w:t>.1.2, o objeto licitado será adjudicado em favor da proposta originalmente vencedora do certame.</w:t>
      </w:r>
    </w:p>
    <w:p w:rsidR="00FE473E" w:rsidRPr="003C7576" w:rsidRDefault="00FE473E" w:rsidP="00FE473E">
      <w:pPr>
        <w:ind w:left="426"/>
        <w:jc w:val="both"/>
        <w:rPr>
          <w:rFonts w:ascii="Arial" w:hAnsi="Arial" w:cs="Arial"/>
          <w:sz w:val="20"/>
        </w:rPr>
      </w:pPr>
    </w:p>
    <w:p w:rsidR="001F2065" w:rsidRPr="003C7576" w:rsidRDefault="001F2065" w:rsidP="001C7AD3">
      <w:pPr>
        <w:numPr>
          <w:ilvl w:val="1"/>
          <w:numId w:val="34"/>
        </w:numPr>
        <w:ind w:left="426" w:hanging="426"/>
        <w:jc w:val="both"/>
        <w:rPr>
          <w:rFonts w:ascii="Arial" w:hAnsi="Arial" w:cs="Arial"/>
          <w:sz w:val="20"/>
        </w:rPr>
      </w:pPr>
      <w:r w:rsidRPr="003C7576">
        <w:rPr>
          <w:rFonts w:ascii="Arial" w:hAnsi="Arial" w:cs="Arial"/>
          <w:sz w:val="20"/>
        </w:rPr>
        <w:t xml:space="preserve">O disposto no subitem </w:t>
      </w:r>
      <w:r w:rsidR="00FE473E" w:rsidRPr="003C7576">
        <w:rPr>
          <w:rFonts w:ascii="Arial" w:hAnsi="Arial" w:cs="Arial"/>
          <w:sz w:val="20"/>
        </w:rPr>
        <w:t>8</w:t>
      </w:r>
      <w:r w:rsidRPr="003C7576">
        <w:rPr>
          <w:rFonts w:ascii="Arial" w:hAnsi="Arial" w:cs="Arial"/>
          <w:sz w:val="20"/>
        </w:rPr>
        <w:t>.1.2</w:t>
      </w:r>
      <w:r w:rsidRPr="003C7576">
        <w:rPr>
          <w:rFonts w:ascii="Arial" w:hAnsi="Arial" w:cs="Arial"/>
          <w:b/>
          <w:bCs/>
          <w:sz w:val="20"/>
        </w:rPr>
        <w:t xml:space="preserve"> </w:t>
      </w:r>
      <w:r w:rsidRPr="003C7576">
        <w:rPr>
          <w:rFonts w:ascii="Arial" w:hAnsi="Arial" w:cs="Arial"/>
          <w:sz w:val="20"/>
        </w:rPr>
        <w:t>e suas alíneas somente se aplicarão quando a melhor oferta inicial não tiver sido apresentada por Microempresa ou Empresa de Pequeno Porte.</w:t>
      </w:r>
    </w:p>
    <w:p w:rsidR="00FE473E" w:rsidRPr="003C7576" w:rsidRDefault="00FE473E" w:rsidP="00FE473E">
      <w:pPr>
        <w:jc w:val="both"/>
        <w:rPr>
          <w:rFonts w:ascii="Arial" w:hAnsi="Arial" w:cs="Arial"/>
          <w:sz w:val="20"/>
        </w:rPr>
      </w:pPr>
    </w:p>
    <w:p w:rsidR="001F2065" w:rsidRPr="003C7576" w:rsidRDefault="001F2065" w:rsidP="00FE473E">
      <w:pPr>
        <w:numPr>
          <w:ilvl w:val="1"/>
          <w:numId w:val="34"/>
        </w:numPr>
        <w:ind w:left="426" w:hanging="426"/>
        <w:jc w:val="both"/>
        <w:rPr>
          <w:rFonts w:ascii="Arial" w:hAnsi="Arial" w:cs="Arial"/>
          <w:sz w:val="20"/>
        </w:rPr>
      </w:pPr>
      <w:r w:rsidRPr="003C7576">
        <w:rPr>
          <w:rFonts w:ascii="Arial" w:hAnsi="Arial" w:cs="Arial"/>
          <w:bCs/>
          <w:sz w:val="20"/>
        </w:rPr>
        <w:t xml:space="preserve">A Microempresa e Empresa de Pequeno Porte, de acordo com o art. 43 da Lei Complementar nº 123/06, deverão apresentar toda a documentação exigida para efeito de comprovação de regularidade fiscal, mesmo que esta apresente alguma restrição. </w:t>
      </w:r>
    </w:p>
    <w:p w:rsidR="001F2065" w:rsidRPr="003C7576" w:rsidRDefault="001F2065" w:rsidP="00FE473E">
      <w:pPr>
        <w:numPr>
          <w:ilvl w:val="2"/>
          <w:numId w:val="34"/>
        </w:numPr>
        <w:tabs>
          <w:tab w:val="left" w:pos="567"/>
        </w:tabs>
        <w:ind w:left="567" w:hanging="567"/>
        <w:jc w:val="both"/>
        <w:rPr>
          <w:rFonts w:ascii="Arial" w:hAnsi="Arial" w:cs="Arial"/>
          <w:bCs/>
          <w:sz w:val="20"/>
        </w:rPr>
      </w:pPr>
      <w:r w:rsidRPr="003C7576">
        <w:rPr>
          <w:rFonts w:ascii="Arial" w:hAnsi="Arial" w:cs="Arial"/>
          <w:bCs/>
          <w:sz w:val="20"/>
        </w:rPr>
        <w:t xml:space="preserve">Havendo alguma restrição na comprovação da regularidade fiscal, será assegurado, à mesma, o prazo de </w:t>
      </w:r>
      <w:r w:rsidR="00FE473E" w:rsidRPr="003C7576">
        <w:rPr>
          <w:rFonts w:ascii="Arial" w:hAnsi="Arial" w:cs="Arial"/>
          <w:bCs/>
          <w:sz w:val="20"/>
        </w:rPr>
        <w:t>05 (cinco)</w:t>
      </w:r>
      <w:r w:rsidRPr="003C7576">
        <w:rPr>
          <w:rFonts w:ascii="Arial" w:hAnsi="Arial" w:cs="Arial"/>
          <w:bCs/>
          <w:sz w:val="20"/>
        </w:rPr>
        <w:t xml:space="preserve"> dias úteis, cujo termo inicial corresponderá ao momento em que </w:t>
      </w:r>
      <w:r w:rsidR="00FE473E" w:rsidRPr="003C7576">
        <w:rPr>
          <w:rFonts w:ascii="Arial" w:hAnsi="Arial" w:cs="Arial"/>
          <w:bCs/>
          <w:sz w:val="20"/>
        </w:rPr>
        <w:t>a</w:t>
      </w:r>
      <w:r w:rsidRPr="003C7576">
        <w:rPr>
          <w:rFonts w:ascii="Arial" w:hAnsi="Arial" w:cs="Arial"/>
          <w:bCs/>
          <w:sz w:val="20"/>
        </w:rPr>
        <w:t xml:space="preserve"> proponente for declarad</w:t>
      </w:r>
      <w:r w:rsidR="00FE473E" w:rsidRPr="003C7576">
        <w:rPr>
          <w:rFonts w:ascii="Arial" w:hAnsi="Arial" w:cs="Arial"/>
          <w:bCs/>
          <w:sz w:val="20"/>
        </w:rPr>
        <w:t>a</w:t>
      </w:r>
      <w:r w:rsidRPr="003C7576">
        <w:rPr>
          <w:rFonts w:ascii="Arial" w:hAnsi="Arial" w:cs="Arial"/>
          <w:bCs/>
          <w:sz w:val="20"/>
        </w:rPr>
        <w:t xml:space="preserve"> vencedor</w:t>
      </w:r>
      <w:r w:rsidR="00FE473E" w:rsidRPr="003C7576">
        <w:rPr>
          <w:rFonts w:ascii="Arial" w:hAnsi="Arial" w:cs="Arial"/>
          <w:bCs/>
          <w:sz w:val="20"/>
        </w:rPr>
        <w:t>a</w:t>
      </w:r>
      <w:r w:rsidRPr="003C7576">
        <w:rPr>
          <w:rFonts w:ascii="Arial" w:hAnsi="Arial" w:cs="Arial"/>
          <w:bCs/>
          <w:sz w:val="20"/>
        </w:rPr>
        <w:t xml:space="preserve"> do certame, prorrogáveis por igual período, a critério da Administração Pública, para a regularização da documentação, pagamento ou parcelamento do débito e emissão de eventuais Certidões Negativas ou Positivas com efeito de Certidão Negativa.</w:t>
      </w:r>
    </w:p>
    <w:p w:rsidR="001F2065" w:rsidRPr="003C7576" w:rsidRDefault="001F2065" w:rsidP="00FE473E">
      <w:pPr>
        <w:numPr>
          <w:ilvl w:val="2"/>
          <w:numId w:val="34"/>
        </w:numPr>
        <w:tabs>
          <w:tab w:val="left" w:pos="567"/>
        </w:tabs>
        <w:ind w:left="567" w:hanging="567"/>
        <w:jc w:val="both"/>
        <w:rPr>
          <w:rFonts w:ascii="Arial" w:hAnsi="Arial" w:cs="Arial"/>
          <w:bCs/>
          <w:sz w:val="20"/>
        </w:rPr>
      </w:pPr>
      <w:r w:rsidRPr="003C7576">
        <w:rPr>
          <w:rFonts w:ascii="Arial" w:hAnsi="Arial" w:cs="Arial"/>
          <w:bCs/>
          <w:sz w:val="20"/>
        </w:rPr>
        <w:t xml:space="preserve">A </w:t>
      </w:r>
      <w:r w:rsidRPr="003C7576">
        <w:rPr>
          <w:rFonts w:ascii="Arial" w:hAnsi="Arial" w:cs="Arial"/>
          <w:sz w:val="20"/>
        </w:rPr>
        <w:t>não regularização</w:t>
      </w:r>
      <w:r w:rsidRPr="003C7576">
        <w:rPr>
          <w:rFonts w:ascii="Arial" w:hAnsi="Arial" w:cs="Arial"/>
          <w:b/>
          <w:sz w:val="20"/>
        </w:rPr>
        <w:t xml:space="preserve"> </w:t>
      </w:r>
      <w:r w:rsidRPr="003C7576">
        <w:rPr>
          <w:rFonts w:ascii="Arial" w:hAnsi="Arial" w:cs="Arial"/>
          <w:bCs/>
          <w:sz w:val="20"/>
        </w:rPr>
        <w:t xml:space="preserve">da documentação, no prazo previsto no subitem </w:t>
      </w:r>
      <w:r w:rsidR="00194910" w:rsidRPr="003C7576">
        <w:rPr>
          <w:rFonts w:ascii="Arial" w:hAnsi="Arial" w:cs="Arial"/>
          <w:bCs/>
          <w:sz w:val="20"/>
        </w:rPr>
        <w:t>8</w:t>
      </w:r>
      <w:r w:rsidRPr="003C7576">
        <w:rPr>
          <w:rFonts w:ascii="Arial" w:hAnsi="Arial" w:cs="Arial"/>
          <w:bCs/>
          <w:sz w:val="20"/>
        </w:rPr>
        <w:t xml:space="preserve">.4.1, implicará decadência do direito à contratação, sem prejuízo das sanções previstas no art. 81 da Lei 8.666/93, sendo facultado à Administração convocar </w:t>
      </w:r>
      <w:r w:rsidR="00194910" w:rsidRPr="003C7576">
        <w:rPr>
          <w:rFonts w:ascii="Arial" w:hAnsi="Arial" w:cs="Arial"/>
          <w:bCs/>
          <w:sz w:val="20"/>
        </w:rPr>
        <w:t>a</w:t>
      </w:r>
      <w:r w:rsidRPr="003C7576">
        <w:rPr>
          <w:rFonts w:ascii="Arial" w:hAnsi="Arial" w:cs="Arial"/>
          <w:bCs/>
          <w:sz w:val="20"/>
        </w:rPr>
        <w:t xml:space="preserve">s licitantes remanescentes, na ordem de classificação, para a assinatura do contrato, ou revogar a licitação. </w:t>
      </w:r>
    </w:p>
    <w:p w:rsidR="00194910" w:rsidRPr="003C7576" w:rsidRDefault="00194910" w:rsidP="00194910">
      <w:pPr>
        <w:tabs>
          <w:tab w:val="left" w:pos="567"/>
        </w:tabs>
        <w:ind w:left="567"/>
        <w:jc w:val="both"/>
        <w:rPr>
          <w:rFonts w:ascii="Arial" w:hAnsi="Arial" w:cs="Arial"/>
          <w:bCs/>
          <w:sz w:val="20"/>
        </w:rPr>
      </w:pPr>
    </w:p>
    <w:p w:rsidR="001F2065" w:rsidRPr="003C7576" w:rsidRDefault="001F2065" w:rsidP="001C7AD3">
      <w:pPr>
        <w:numPr>
          <w:ilvl w:val="1"/>
          <w:numId w:val="34"/>
        </w:numPr>
        <w:tabs>
          <w:tab w:val="left" w:pos="567"/>
        </w:tabs>
        <w:ind w:left="567" w:hanging="567"/>
        <w:jc w:val="both"/>
        <w:rPr>
          <w:rFonts w:ascii="Arial" w:hAnsi="Arial" w:cs="Arial"/>
          <w:bCs/>
          <w:sz w:val="20"/>
        </w:rPr>
      </w:pPr>
      <w:r w:rsidRPr="003C7576">
        <w:rPr>
          <w:rFonts w:ascii="Arial" w:hAnsi="Arial" w:cs="Arial"/>
          <w:bCs/>
          <w:sz w:val="20"/>
        </w:rPr>
        <w:t>A empresa que não comprovar a condição de microempresa ou empresa de pequeno porte não terá direito aos benefícios concedidos pela Lei Complementar nº 123/2006.</w:t>
      </w:r>
    </w:p>
    <w:p w:rsidR="009737CC" w:rsidRPr="003C7576" w:rsidRDefault="009737CC" w:rsidP="009737CC">
      <w:pPr>
        <w:jc w:val="both"/>
        <w:rPr>
          <w:rFonts w:ascii="Arial" w:hAnsi="Arial" w:cs="Arial"/>
          <w:sz w:val="20"/>
        </w:rPr>
      </w:pPr>
    </w:p>
    <w:p w:rsidR="00E54A8F" w:rsidRPr="003C7576" w:rsidRDefault="00E54A8F" w:rsidP="009737CC">
      <w:pPr>
        <w:jc w:val="both"/>
        <w:rPr>
          <w:rFonts w:ascii="Arial" w:hAnsi="Arial" w:cs="Arial"/>
          <w:sz w:val="20"/>
        </w:rPr>
      </w:pPr>
    </w:p>
    <w:p w:rsidR="00F72BE2" w:rsidRPr="003C7576" w:rsidRDefault="009737CC" w:rsidP="00E54A8F">
      <w:pPr>
        <w:pStyle w:val="Ttulo2"/>
        <w:numPr>
          <w:ilvl w:val="0"/>
          <w:numId w:val="34"/>
        </w:numPr>
        <w:ind w:left="284" w:hanging="284"/>
        <w:rPr>
          <w:rFonts w:cs="Arial"/>
          <w:sz w:val="20"/>
        </w:rPr>
      </w:pPr>
      <w:r w:rsidRPr="003C7576">
        <w:rPr>
          <w:rFonts w:cs="Arial"/>
          <w:sz w:val="20"/>
        </w:rPr>
        <w:t xml:space="preserve">DO PREÇO, DOS TRIBUTOS </w:t>
      </w:r>
      <w:r w:rsidR="00F72BE2" w:rsidRPr="003C7576">
        <w:rPr>
          <w:rFonts w:cs="Arial"/>
          <w:sz w:val="20"/>
        </w:rPr>
        <w:t>E</w:t>
      </w:r>
      <w:r w:rsidRPr="003C7576">
        <w:rPr>
          <w:rFonts w:cs="Arial"/>
          <w:sz w:val="20"/>
        </w:rPr>
        <w:t xml:space="preserve"> REPASSES AO PODER PÚBLICO </w:t>
      </w:r>
      <w:proofErr w:type="gramStart"/>
      <w:r w:rsidRPr="003C7576">
        <w:rPr>
          <w:rFonts w:cs="Arial"/>
          <w:sz w:val="20"/>
        </w:rPr>
        <w:t>MUNICIPAL</w:t>
      </w:r>
      <w:proofErr w:type="gramEnd"/>
    </w:p>
    <w:p w:rsidR="00F72BE2" w:rsidRPr="003C7576" w:rsidRDefault="00F72BE2" w:rsidP="00F72BE2">
      <w:pPr>
        <w:pStyle w:val="Ttulo2"/>
        <w:ind w:left="426"/>
        <w:rPr>
          <w:rFonts w:cs="Arial"/>
          <w:sz w:val="20"/>
        </w:rPr>
      </w:pPr>
    </w:p>
    <w:p w:rsidR="00F72BE2" w:rsidRPr="003C7576" w:rsidRDefault="009737CC" w:rsidP="003C3D44">
      <w:pPr>
        <w:pStyle w:val="Ttulo2"/>
        <w:numPr>
          <w:ilvl w:val="1"/>
          <w:numId w:val="34"/>
        </w:numPr>
        <w:ind w:left="426" w:hanging="426"/>
        <w:rPr>
          <w:rFonts w:cs="Arial"/>
          <w:b w:val="0"/>
          <w:sz w:val="20"/>
        </w:rPr>
      </w:pPr>
      <w:r w:rsidRPr="003C7576">
        <w:rPr>
          <w:rFonts w:cs="Arial"/>
          <w:b w:val="0"/>
          <w:sz w:val="20"/>
        </w:rPr>
        <w:t>O preço público fixado de acordo com o resultado deste certame será reajustado aplicando-se, anualmente, o Índice Nacional de Preços ao Consumidor – INPC acumulado do período, e caso seja extinto, o que venha a substituí-lo.</w:t>
      </w:r>
    </w:p>
    <w:p w:rsidR="005C132C" w:rsidRPr="003C7576" w:rsidRDefault="005C132C" w:rsidP="003C3D44">
      <w:pPr>
        <w:numPr>
          <w:ilvl w:val="2"/>
          <w:numId w:val="34"/>
        </w:numPr>
        <w:ind w:left="567" w:hanging="567"/>
        <w:jc w:val="both"/>
        <w:rPr>
          <w:rFonts w:ascii="Arial" w:hAnsi="Arial" w:cs="Arial"/>
          <w:sz w:val="20"/>
        </w:rPr>
      </w:pPr>
      <w:r w:rsidRPr="003C7576">
        <w:rPr>
          <w:rFonts w:ascii="Arial" w:hAnsi="Arial" w:cs="Arial"/>
          <w:sz w:val="20"/>
        </w:rPr>
        <w:t xml:space="preserve">O reajuste poderá ser realizado utilizando-se arredondamento para cima, com valores múltiplos de R$ 0,05 (cinco centavos). </w:t>
      </w:r>
    </w:p>
    <w:p w:rsidR="005C132C" w:rsidRPr="003C7576" w:rsidRDefault="005C132C" w:rsidP="003C3D44">
      <w:pPr>
        <w:ind w:left="567"/>
        <w:jc w:val="both"/>
        <w:rPr>
          <w:rFonts w:ascii="Arial" w:hAnsi="Arial" w:cs="Arial"/>
          <w:sz w:val="20"/>
        </w:rPr>
      </w:pPr>
      <w:r w:rsidRPr="003C7576">
        <w:rPr>
          <w:rFonts w:ascii="Arial" w:hAnsi="Arial" w:cs="Arial"/>
          <w:sz w:val="20"/>
        </w:rPr>
        <w:t>Exemplo:</w:t>
      </w:r>
    </w:p>
    <w:p w:rsidR="005C132C" w:rsidRPr="003C7576" w:rsidRDefault="005C132C" w:rsidP="003C3D44">
      <w:pPr>
        <w:ind w:left="567"/>
        <w:jc w:val="both"/>
        <w:rPr>
          <w:rFonts w:ascii="Arial" w:hAnsi="Arial" w:cs="Arial"/>
          <w:sz w:val="20"/>
        </w:rPr>
      </w:pPr>
      <w:r w:rsidRPr="003C7576">
        <w:rPr>
          <w:rFonts w:ascii="Arial" w:hAnsi="Arial" w:cs="Arial"/>
          <w:sz w:val="20"/>
        </w:rPr>
        <w:t>- Valor da Tarifa = R$ 1,70</w:t>
      </w:r>
    </w:p>
    <w:p w:rsidR="00E95BBC" w:rsidRPr="003C7576" w:rsidRDefault="00E95BBC" w:rsidP="003C3D44">
      <w:pPr>
        <w:ind w:left="567"/>
        <w:jc w:val="both"/>
        <w:rPr>
          <w:rFonts w:ascii="Arial" w:hAnsi="Arial" w:cs="Arial"/>
          <w:sz w:val="20"/>
        </w:rPr>
      </w:pPr>
      <w:r w:rsidRPr="003C7576">
        <w:rPr>
          <w:rFonts w:ascii="Arial" w:hAnsi="Arial" w:cs="Arial"/>
          <w:sz w:val="20"/>
        </w:rPr>
        <w:t>- Reajuste = 8%</w:t>
      </w:r>
    </w:p>
    <w:p w:rsidR="00E95BBC" w:rsidRPr="003C7576" w:rsidRDefault="00E95BBC" w:rsidP="003C3D44">
      <w:pPr>
        <w:ind w:left="567"/>
        <w:jc w:val="both"/>
        <w:rPr>
          <w:rFonts w:ascii="Arial" w:hAnsi="Arial" w:cs="Arial"/>
          <w:sz w:val="20"/>
        </w:rPr>
      </w:pPr>
      <w:r w:rsidRPr="003C7576">
        <w:rPr>
          <w:rFonts w:ascii="Arial" w:hAnsi="Arial" w:cs="Arial"/>
          <w:sz w:val="20"/>
        </w:rPr>
        <w:t>- Tarifa reajustada = R$ 1,836</w:t>
      </w:r>
    </w:p>
    <w:p w:rsidR="00E95BBC" w:rsidRPr="003C7576" w:rsidRDefault="00E95BBC" w:rsidP="003C3D44">
      <w:pPr>
        <w:ind w:left="567"/>
        <w:jc w:val="both"/>
        <w:rPr>
          <w:rFonts w:ascii="Arial" w:hAnsi="Arial" w:cs="Arial"/>
          <w:sz w:val="20"/>
        </w:rPr>
      </w:pPr>
      <w:r w:rsidRPr="003C7576">
        <w:rPr>
          <w:rFonts w:ascii="Arial" w:hAnsi="Arial" w:cs="Arial"/>
          <w:sz w:val="20"/>
        </w:rPr>
        <w:t>- Tarifa arredondada = 1,85</w:t>
      </w:r>
    </w:p>
    <w:p w:rsidR="00E95BBC" w:rsidRPr="003C7576" w:rsidRDefault="00E95BBC" w:rsidP="00E95BBC">
      <w:pPr>
        <w:ind w:left="1572" w:hanging="863"/>
        <w:rPr>
          <w:rFonts w:ascii="Arial" w:hAnsi="Arial" w:cs="Arial"/>
          <w:sz w:val="20"/>
        </w:rPr>
      </w:pPr>
    </w:p>
    <w:p w:rsidR="008856FF" w:rsidRPr="003C7576" w:rsidRDefault="009737CC" w:rsidP="002A6C97">
      <w:pPr>
        <w:pStyle w:val="Corpodetexto"/>
        <w:widowControl w:val="0"/>
        <w:numPr>
          <w:ilvl w:val="1"/>
          <w:numId w:val="34"/>
        </w:numPr>
        <w:tabs>
          <w:tab w:val="left" w:pos="426"/>
        </w:tabs>
        <w:suppressAutoHyphens/>
        <w:ind w:left="426" w:hanging="426"/>
        <w:rPr>
          <w:sz w:val="20"/>
        </w:rPr>
      </w:pPr>
      <w:r w:rsidRPr="003C7576">
        <w:rPr>
          <w:rFonts w:cs="Arial"/>
          <w:sz w:val="20"/>
        </w:rPr>
        <w:t xml:space="preserve">O </w:t>
      </w:r>
      <w:r w:rsidR="00E95BBC" w:rsidRPr="003C7576">
        <w:rPr>
          <w:rFonts w:cs="Arial"/>
          <w:sz w:val="20"/>
        </w:rPr>
        <w:t>valor</w:t>
      </w:r>
      <w:r w:rsidRPr="003C7576">
        <w:rPr>
          <w:rFonts w:cs="Arial"/>
          <w:sz w:val="20"/>
        </w:rPr>
        <w:t xml:space="preserve"> somente ser</w:t>
      </w:r>
      <w:r w:rsidR="00E95BBC" w:rsidRPr="003C7576">
        <w:rPr>
          <w:rFonts w:cs="Arial"/>
          <w:sz w:val="20"/>
        </w:rPr>
        <w:t>á</w:t>
      </w:r>
      <w:r w:rsidRPr="003C7576">
        <w:rPr>
          <w:rFonts w:cs="Arial"/>
          <w:sz w:val="20"/>
        </w:rPr>
        <w:t xml:space="preserve"> revisado quando houver alteração</w:t>
      </w:r>
      <w:r w:rsidR="00E95BBC" w:rsidRPr="003C7576">
        <w:rPr>
          <w:rFonts w:cs="Arial"/>
          <w:sz w:val="20"/>
        </w:rPr>
        <w:t>,</w:t>
      </w:r>
      <w:r w:rsidRPr="003C7576">
        <w:rPr>
          <w:rFonts w:cs="Arial"/>
          <w:sz w:val="20"/>
        </w:rPr>
        <w:t xml:space="preserve"> devidamente comprovada podendo ocorrer nos termos do art. 65, da Lei nº 8.666/93 e alterações, mediante requerimento a ser formalizado e instruído pela Concessionária, analisado c</w:t>
      </w:r>
      <w:r w:rsidR="00F72BE2" w:rsidRPr="003C7576">
        <w:rPr>
          <w:rFonts w:cs="Arial"/>
          <w:sz w:val="20"/>
        </w:rPr>
        <w:t>onjuntamente com a Planilha de F</w:t>
      </w:r>
      <w:r w:rsidRPr="003C7576">
        <w:rPr>
          <w:rFonts w:cs="Arial"/>
          <w:sz w:val="20"/>
        </w:rPr>
        <w:t xml:space="preserve">ormação de </w:t>
      </w:r>
      <w:r w:rsidR="00F72BE2" w:rsidRPr="003C7576">
        <w:rPr>
          <w:rFonts w:cs="Arial"/>
          <w:sz w:val="20"/>
        </w:rPr>
        <w:t>P</w:t>
      </w:r>
      <w:r w:rsidRPr="003C7576">
        <w:rPr>
          <w:rFonts w:cs="Arial"/>
          <w:sz w:val="20"/>
        </w:rPr>
        <w:t>reços apresentada</w:t>
      </w:r>
      <w:r w:rsidR="002A6C97" w:rsidRPr="003C7576">
        <w:rPr>
          <w:sz w:val="20"/>
        </w:rPr>
        <w:t>, sendo que eventual aumento de salários proveniente de dissídios coletivos não autoriza a revisão de preços para fins de reequilíbrio econômico financeiro por não se tratar de fato imprevisível.</w:t>
      </w:r>
    </w:p>
    <w:p w:rsidR="008856FF" w:rsidRPr="003C7576" w:rsidRDefault="008856FF" w:rsidP="003C3D44">
      <w:pPr>
        <w:ind w:left="426" w:hanging="426"/>
      </w:pPr>
    </w:p>
    <w:p w:rsidR="00F72BE2" w:rsidRPr="003C7576" w:rsidRDefault="009737CC" w:rsidP="003C3D44">
      <w:pPr>
        <w:pStyle w:val="Ttulo2"/>
        <w:numPr>
          <w:ilvl w:val="1"/>
          <w:numId w:val="34"/>
        </w:numPr>
        <w:ind w:left="426" w:hanging="426"/>
        <w:rPr>
          <w:rFonts w:cs="Arial"/>
          <w:b w:val="0"/>
          <w:sz w:val="20"/>
        </w:rPr>
      </w:pPr>
      <w:r w:rsidRPr="003C7576">
        <w:rPr>
          <w:rFonts w:cs="Arial"/>
          <w:b w:val="0"/>
          <w:sz w:val="20"/>
        </w:rPr>
        <w:t>Os tributos de qualquer espécie, encargos trabalhistas, seguro e demais encargos decorrentes dos serviços objeto desta licitação, correrão por conta d</w:t>
      </w:r>
      <w:r w:rsidR="008856FF" w:rsidRPr="003C7576">
        <w:rPr>
          <w:rFonts w:cs="Arial"/>
          <w:b w:val="0"/>
          <w:sz w:val="20"/>
        </w:rPr>
        <w:t>a</w:t>
      </w:r>
      <w:r w:rsidRPr="003C7576">
        <w:rPr>
          <w:rFonts w:cs="Arial"/>
          <w:b w:val="0"/>
          <w:sz w:val="20"/>
        </w:rPr>
        <w:t xml:space="preserve"> Concessionári</w:t>
      </w:r>
      <w:r w:rsidR="008856FF" w:rsidRPr="003C7576">
        <w:rPr>
          <w:rFonts w:cs="Arial"/>
          <w:b w:val="0"/>
          <w:sz w:val="20"/>
        </w:rPr>
        <w:t>a</w:t>
      </w:r>
      <w:r w:rsidRPr="003C7576">
        <w:rPr>
          <w:rFonts w:cs="Arial"/>
          <w:b w:val="0"/>
          <w:sz w:val="20"/>
        </w:rPr>
        <w:t xml:space="preserve">, por todo o período da </w:t>
      </w:r>
      <w:r w:rsidRPr="003C7576">
        <w:rPr>
          <w:rFonts w:cs="Arial"/>
          <w:b w:val="0"/>
          <w:sz w:val="20"/>
        </w:rPr>
        <w:lastRenderedPageBreak/>
        <w:t>Concessão, inclusive o Imposto Sobre Serviço (ISS), sobre o faturamento bruto, conforme o Código Tributário Municipal.</w:t>
      </w:r>
    </w:p>
    <w:p w:rsidR="008856FF" w:rsidRPr="003C7576" w:rsidRDefault="008856FF" w:rsidP="003C3D44">
      <w:pPr>
        <w:ind w:left="426" w:hanging="426"/>
      </w:pPr>
    </w:p>
    <w:p w:rsidR="009737CC" w:rsidRPr="003C7576" w:rsidRDefault="008856FF" w:rsidP="003C3D44">
      <w:pPr>
        <w:pStyle w:val="Ttulo2"/>
        <w:numPr>
          <w:ilvl w:val="1"/>
          <w:numId w:val="34"/>
        </w:numPr>
        <w:ind w:left="426" w:hanging="426"/>
        <w:rPr>
          <w:rFonts w:cs="Arial"/>
          <w:b w:val="0"/>
          <w:sz w:val="20"/>
        </w:rPr>
      </w:pPr>
      <w:r w:rsidRPr="003C7576">
        <w:rPr>
          <w:rFonts w:cs="Arial"/>
          <w:b w:val="0"/>
          <w:sz w:val="20"/>
        </w:rPr>
        <w:t>A</w:t>
      </w:r>
      <w:r w:rsidR="009737CC" w:rsidRPr="003C7576">
        <w:rPr>
          <w:rFonts w:cs="Arial"/>
          <w:b w:val="0"/>
          <w:sz w:val="20"/>
        </w:rPr>
        <w:t xml:space="preserve"> Concessionári</w:t>
      </w:r>
      <w:r w:rsidRPr="003C7576">
        <w:rPr>
          <w:rFonts w:cs="Arial"/>
          <w:b w:val="0"/>
          <w:sz w:val="20"/>
        </w:rPr>
        <w:t>a</w:t>
      </w:r>
      <w:r w:rsidR="009737CC" w:rsidRPr="003C7576">
        <w:rPr>
          <w:rFonts w:cs="Arial"/>
          <w:b w:val="0"/>
          <w:sz w:val="20"/>
        </w:rPr>
        <w:t xml:space="preserve"> deverá recolher, mensalmente, até o 5º (quinto) dia útil, a crédito do Município, 1</w:t>
      </w:r>
      <w:r w:rsidRPr="003C7576">
        <w:rPr>
          <w:rFonts w:cs="Arial"/>
          <w:b w:val="0"/>
          <w:sz w:val="20"/>
        </w:rPr>
        <w:t>0</w:t>
      </w:r>
      <w:r w:rsidR="009737CC" w:rsidRPr="003C7576">
        <w:rPr>
          <w:rFonts w:cs="Arial"/>
          <w:b w:val="0"/>
          <w:sz w:val="20"/>
        </w:rPr>
        <w:t>% (</w:t>
      </w:r>
      <w:r w:rsidRPr="003C7576">
        <w:rPr>
          <w:rFonts w:cs="Arial"/>
          <w:b w:val="0"/>
          <w:sz w:val="20"/>
        </w:rPr>
        <w:t>dez</w:t>
      </w:r>
      <w:r w:rsidR="009737CC" w:rsidRPr="003C7576">
        <w:rPr>
          <w:rFonts w:cs="Arial"/>
          <w:b w:val="0"/>
          <w:sz w:val="20"/>
        </w:rPr>
        <w:t xml:space="preserve"> por cento) sobre o faturamento </w:t>
      </w:r>
      <w:r w:rsidR="00F4588B" w:rsidRPr="003C7576">
        <w:rPr>
          <w:rFonts w:cs="Arial"/>
          <w:b w:val="0"/>
          <w:sz w:val="20"/>
        </w:rPr>
        <w:t xml:space="preserve">bruto </w:t>
      </w:r>
      <w:r w:rsidR="009737CC" w:rsidRPr="003C7576">
        <w:rPr>
          <w:rFonts w:cs="Arial"/>
          <w:b w:val="0"/>
          <w:sz w:val="20"/>
        </w:rPr>
        <w:t>arrecadado mensalmente com a concessão dos serviços outorgados, através de Documento de Arrecadação Municipal – DAM.</w:t>
      </w:r>
    </w:p>
    <w:p w:rsidR="009737CC" w:rsidRPr="003C7576" w:rsidRDefault="009737CC" w:rsidP="009737CC">
      <w:pPr>
        <w:jc w:val="both"/>
        <w:rPr>
          <w:rFonts w:ascii="Arial" w:hAnsi="Arial" w:cs="Arial"/>
          <w:sz w:val="20"/>
        </w:rPr>
      </w:pPr>
    </w:p>
    <w:p w:rsidR="00781C22" w:rsidRPr="003C7576" w:rsidRDefault="00781C22" w:rsidP="009737CC">
      <w:pPr>
        <w:jc w:val="both"/>
        <w:rPr>
          <w:rFonts w:ascii="Arial" w:hAnsi="Arial" w:cs="Arial"/>
          <w:sz w:val="20"/>
        </w:rPr>
      </w:pPr>
    </w:p>
    <w:p w:rsidR="00B50671" w:rsidRPr="003C7576" w:rsidRDefault="00B50671" w:rsidP="003C3D44">
      <w:pPr>
        <w:pStyle w:val="Ttulo1"/>
        <w:numPr>
          <w:ilvl w:val="0"/>
          <w:numId w:val="34"/>
        </w:numPr>
        <w:rPr>
          <w:rFonts w:cs="Arial"/>
          <w:b/>
          <w:sz w:val="20"/>
        </w:rPr>
      </w:pPr>
      <w:r w:rsidRPr="003C7576">
        <w:rPr>
          <w:rFonts w:cs="Arial"/>
          <w:b/>
          <w:sz w:val="20"/>
        </w:rPr>
        <w:t>DOS RECURSOS</w:t>
      </w:r>
    </w:p>
    <w:p w:rsidR="00B50671" w:rsidRPr="003C7576" w:rsidRDefault="00B50671" w:rsidP="00B50671">
      <w:pPr>
        <w:pStyle w:val="Ttulo1"/>
        <w:ind w:left="435"/>
        <w:rPr>
          <w:rFonts w:cs="Arial"/>
          <w:b/>
          <w:sz w:val="20"/>
        </w:rPr>
      </w:pPr>
    </w:p>
    <w:p w:rsidR="00781C22" w:rsidRPr="003C7576" w:rsidRDefault="00B50671" w:rsidP="003C3D44">
      <w:pPr>
        <w:pStyle w:val="Ttulo1"/>
        <w:numPr>
          <w:ilvl w:val="1"/>
          <w:numId w:val="34"/>
        </w:numPr>
        <w:ind w:left="567" w:hanging="567"/>
        <w:rPr>
          <w:rFonts w:cs="Arial"/>
          <w:sz w:val="20"/>
        </w:rPr>
      </w:pPr>
      <w:r w:rsidRPr="003C7576">
        <w:rPr>
          <w:rFonts w:cs="Arial"/>
          <w:sz w:val="20"/>
        </w:rPr>
        <w:t>Os recursos relativos ao presente processo de licitação serão processados de acordo com o art. 109 da Lei 8.666/93 e alterações.</w:t>
      </w:r>
    </w:p>
    <w:p w:rsidR="00781C22" w:rsidRPr="003C7576" w:rsidRDefault="00781C22" w:rsidP="00781C22"/>
    <w:p w:rsidR="00B50671" w:rsidRPr="003C7576" w:rsidRDefault="00B50671" w:rsidP="003C3D44">
      <w:pPr>
        <w:pStyle w:val="Ttulo1"/>
        <w:numPr>
          <w:ilvl w:val="1"/>
          <w:numId w:val="34"/>
        </w:numPr>
        <w:ind w:left="567" w:hanging="567"/>
        <w:rPr>
          <w:rFonts w:cs="Arial"/>
          <w:sz w:val="20"/>
        </w:rPr>
      </w:pPr>
      <w:r w:rsidRPr="003C7576">
        <w:rPr>
          <w:rFonts w:cs="Arial"/>
          <w:sz w:val="20"/>
        </w:rPr>
        <w:t xml:space="preserve">Os recursos deverão ser encaminhados à Comissão de Licitações, através de documento formal, devidamente instruído. </w:t>
      </w:r>
    </w:p>
    <w:p w:rsidR="00781C22" w:rsidRPr="003C7576" w:rsidRDefault="00781C22" w:rsidP="00781C22"/>
    <w:p w:rsidR="00B50671" w:rsidRPr="003C7576" w:rsidRDefault="00B50671" w:rsidP="003C3D44">
      <w:pPr>
        <w:pStyle w:val="Ttulo1"/>
        <w:numPr>
          <w:ilvl w:val="1"/>
          <w:numId w:val="34"/>
        </w:numPr>
        <w:ind w:left="567" w:hanging="567"/>
        <w:rPr>
          <w:rFonts w:cs="Arial"/>
          <w:sz w:val="20"/>
        </w:rPr>
      </w:pPr>
      <w:r w:rsidRPr="003C7576">
        <w:rPr>
          <w:rFonts w:cs="Arial"/>
          <w:sz w:val="20"/>
        </w:rPr>
        <w:t>Os recursos serão analisados e despachados pela Comissão de Licitações, que fará o registro em Ata própria.</w:t>
      </w:r>
    </w:p>
    <w:p w:rsidR="00D039AA" w:rsidRPr="003C7576" w:rsidRDefault="00D039AA" w:rsidP="00D039AA"/>
    <w:p w:rsidR="00D039AA" w:rsidRPr="003C7576" w:rsidRDefault="00D039AA" w:rsidP="003C3D44">
      <w:pPr>
        <w:numPr>
          <w:ilvl w:val="1"/>
          <w:numId w:val="34"/>
        </w:numPr>
        <w:ind w:left="567" w:hanging="567"/>
        <w:jc w:val="both"/>
        <w:rPr>
          <w:rFonts w:ascii="Arial" w:hAnsi="Arial" w:cs="Arial"/>
          <w:sz w:val="20"/>
        </w:rPr>
      </w:pPr>
      <w:r w:rsidRPr="003C7576">
        <w:rPr>
          <w:rFonts w:ascii="Arial" w:hAnsi="Arial" w:cs="Arial"/>
          <w:sz w:val="20"/>
        </w:rPr>
        <w:t xml:space="preserve">Transcorridos os prazos recursais e decididos os recursos eventualmente interpostos, será a presente licitação submetida </w:t>
      </w:r>
      <w:proofErr w:type="gramStart"/>
      <w:r w:rsidRPr="003C7576">
        <w:rPr>
          <w:rFonts w:ascii="Arial" w:hAnsi="Arial" w:cs="Arial"/>
          <w:sz w:val="20"/>
        </w:rPr>
        <w:t>a</w:t>
      </w:r>
      <w:proofErr w:type="gramEnd"/>
      <w:r w:rsidRPr="003C7576">
        <w:rPr>
          <w:rFonts w:ascii="Arial" w:hAnsi="Arial" w:cs="Arial"/>
          <w:sz w:val="20"/>
        </w:rPr>
        <w:t xml:space="preserve"> autoridade competente para os procedimentos de homologação e adjudicação do objeto à licitante vencedora.</w:t>
      </w:r>
    </w:p>
    <w:p w:rsidR="00781C22" w:rsidRPr="003C7576" w:rsidRDefault="00781C22" w:rsidP="009737CC">
      <w:pPr>
        <w:jc w:val="both"/>
        <w:rPr>
          <w:rFonts w:ascii="Arial" w:hAnsi="Arial" w:cs="Arial"/>
          <w:sz w:val="20"/>
        </w:rPr>
      </w:pPr>
    </w:p>
    <w:p w:rsidR="009737CC" w:rsidRPr="003C7576" w:rsidRDefault="009737CC" w:rsidP="003C3D44">
      <w:pPr>
        <w:pStyle w:val="Ttulo2"/>
        <w:numPr>
          <w:ilvl w:val="0"/>
          <w:numId w:val="34"/>
        </w:numPr>
        <w:rPr>
          <w:rFonts w:cs="Arial"/>
          <w:sz w:val="20"/>
        </w:rPr>
      </w:pPr>
      <w:r w:rsidRPr="003C7576">
        <w:rPr>
          <w:rFonts w:cs="Arial"/>
          <w:sz w:val="20"/>
        </w:rPr>
        <w:t>DO CONTRATO E DAS PENALIDADES</w:t>
      </w:r>
    </w:p>
    <w:p w:rsidR="009737CC" w:rsidRPr="003C7576" w:rsidRDefault="009737CC" w:rsidP="009737CC">
      <w:pPr>
        <w:jc w:val="both"/>
        <w:rPr>
          <w:rFonts w:ascii="Arial" w:hAnsi="Arial" w:cs="Arial"/>
          <w:b/>
          <w:sz w:val="20"/>
        </w:rPr>
      </w:pPr>
    </w:p>
    <w:p w:rsidR="000946FC" w:rsidRPr="003C7576" w:rsidRDefault="009737CC" w:rsidP="003C3D44">
      <w:pPr>
        <w:numPr>
          <w:ilvl w:val="1"/>
          <w:numId w:val="34"/>
        </w:numPr>
        <w:ind w:left="567" w:hanging="567"/>
        <w:jc w:val="both"/>
        <w:rPr>
          <w:rFonts w:ascii="Arial" w:hAnsi="Arial" w:cs="Arial"/>
          <w:sz w:val="20"/>
        </w:rPr>
      </w:pPr>
      <w:r w:rsidRPr="003C7576">
        <w:rPr>
          <w:rFonts w:ascii="Arial" w:hAnsi="Arial" w:cs="Arial"/>
          <w:sz w:val="20"/>
        </w:rPr>
        <w:t xml:space="preserve">O </w:t>
      </w:r>
      <w:r w:rsidR="000946FC" w:rsidRPr="003C7576">
        <w:rPr>
          <w:rFonts w:ascii="Arial" w:hAnsi="Arial" w:cs="Arial"/>
          <w:sz w:val="20"/>
        </w:rPr>
        <w:t xml:space="preserve">contrato de concessão </w:t>
      </w:r>
      <w:r w:rsidRPr="003C7576">
        <w:rPr>
          <w:rFonts w:ascii="Arial" w:hAnsi="Arial" w:cs="Arial"/>
          <w:sz w:val="20"/>
        </w:rPr>
        <w:t xml:space="preserve">será celebrado de acordo com a proposta vencedora e nos termos deste Edital, conforme </w:t>
      </w:r>
      <w:r w:rsidR="000946FC" w:rsidRPr="003C7576">
        <w:rPr>
          <w:rFonts w:ascii="Arial" w:hAnsi="Arial" w:cs="Arial"/>
          <w:sz w:val="20"/>
        </w:rPr>
        <w:t xml:space="preserve">a </w:t>
      </w:r>
      <w:r w:rsidRPr="003C7576">
        <w:rPr>
          <w:rFonts w:ascii="Arial" w:hAnsi="Arial" w:cs="Arial"/>
          <w:sz w:val="20"/>
        </w:rPr>
        <w:t>minuta d</w:t>
      </w:r>
      <w:r w:rsidR="000946FC" w:rsidRPr="003C7576">
        <w:rPr>
          <w:rFonts w:ascii="Arial" w:hAnsi="Arial" w:cs="Arial"/>
          <w:sz w:val="20"/>
        </w:rPr>
        <w:t>o</w:t>
      </w:r>
      <w:r w:rsidRPr="003C7576">
        <w:rPr>
          <w:rFonts w:ascii="Arial" w:hAnsi="Arial" w:cs="Arial"/>
          <w:sz w:val="20"/>
        </w:rPr>
        <w:t xml:space="preserve"> </w:t>
      </w:r>
      <w:r w:rsidRPr="003C7576">
        <w:rPr>
          <w:rFonts w:ascii="Arial" w:hAnsi="Arial" w:cs="Arial"/>
          <w:b/>
          <w:sz w:val="20"/>
        </w:rPr>
        <w:t>Anexo</w:t>
      </w:r>
      <w:r w:rsidR="000678AF" w:rsidRPr="003C7576">
        <w:rPr>
          <w:rFonts w:ascii="Arial" w:hAnsi="Arial" w:cs="Arial"/>
          <w:b/>
          <w:sz w:val="20"/>
        </w:rPr>
        <w:t xml:space="preserve"> III</w:t>
      </w:r>
      <w:r w:rsidR="00781C22" w:rsidRPr="003C7576">
        <w:rPr>
          <w:rFonts w:ascii="Arial" w:hAnsi="Arial" w:cs="Arial"/>
          <w:sz w:val="20"/>
        </w:rPr>
        <w:t>.</w:t>
      </w:r>
    </w:p>
    <w:p w:rsidR="00781C22" w:rsidRPr="003C7576" w:rsidRDefault="00781C22" w:rsidP="00781C22">
      <w:pPr>
        <w:ind w:left="567"/>
        <w:jc w:val="both"/>
        <w:rPr>
          <w:rFonts w:ascii="Arial" w:hAnsi="Arial" w:cs="Arial"/>
          <w:sz w:val="20"/>
        </w:rPr>
      </w:pPr>
    </w:p>
    <w:p w:rsidR="002B3FC5" w:rsidRPr="003C7576" w:rsidRDefault="002B3FC5" w:rsidP="003C3D44">
      <w:pPr>
        <w:numPr>
          <w:ilvl w:val="1"/>
          <w:numId w:val="34"/>
        </w:numPr>
        <w:ind w:left="567" w:hanging="567"/>
        <w:jc w:val="both"/>
        <w:rPr>
          <w:rFonts w:ascii="Arial" w:eastAsia="MS Mincho" w:hAnsi="Arial" w:cs="Arial"/>
          <w:b/>
          <w:sz w:val="20"/>
        </w:rPr>
      </w:pPr>
      <w:r w:rsidRPr="003C7576">
        <w:rPr>
          <w:rFonts w:ascii="Arial" w:eastAsia="MS Mincho" w:hAnsi="Arial" w:cs="Arial"/>
          <w:b/>
          <w:sz w:val="20"/>
        </w:rPr>
        <w:t>Das condições para contratação</w:t>
      </w:r>
    </w:p>
    <w:p w:rsidR="002B3FC5" w:rsidRPr="003C7576" w:rsidRDefault="002B3FC5" w:rsidP="003C3D44">
      <w:pPr>
        <w:pStyle w:val="Corpodetexto"/>
        <w:widowControl w:val="0"/>
        <w:numPr>
          <w:ilvl w:val="2"/>
          <w:numId w:val="34"/>
        </w:numPr>
        <w:tabs>
          <w:tab w:val="left" w:pos="709"/>
        </w:tabs>
        <w:ind w:left="709" w:hanging="709"/>
        <w:rPr>
          <w:rFonts w:cs="Arial"/>
          <w:sz w:val="20"/>
        </w:rPr>
      </w:pPr>
      <w:r w:rsidRPr="003C7576">
        <w:rPr>
          <w:rFonts w:cs="Arial"/>
          <w:sz w:val="20"/>
        </w:rPr>
        <w:t xml:space="preserve">No ato da assinatura do contrato, a licitante vencedora deverá apresentar, </w:t>
      </w:r>
      <w:proofErr w:type="gramStart"/>
      <w:r w:rsidRPr="003C7576">
        <w:rPr>
          <w:rFonts w:cs="Arial"/>
          <w:sz w:val="20"/>
        </w:rPr>
        <w:t>sob pena</w:t>
      </w:r>
      <w:proofErr w:type="gramEnd"/>
      <w:r w:rsidRPr="003C7576">
        <w:rPr>
          <w:rFonts w:cs="Arial"/>
          <w:sz w:val="20"/>
        </w:rPr>
        <w:t xml:space="preserve"> de decai</w:t>
      </w:r>
      <w:r w:rsidR="008A2E81" w:rsidRPr="003C7576">
        <w:rPr>
          <w:rFonts w:cs="Arial"/>
          <w:sz w:val="20"/>
        </w:rPr>
        <w:t>r do direito à contratação:</w:t>
      </w:r>
    </w:p>
    <w:p w:rsidR="00E712F9" w:rsidRDefault="008A2E81" w:rsidP="00E712F9">
      <w:pPr>
        <w:pStyle w:val="Corpodetexto"/>
        <w:widowControl w:val="0"/>
        <w:numPr>
          <w:ilvl w:val="0"/>
          <w:numId w:val="38"/>
        </w:numPr>
        <w:tabs>
          <w:tab w:val="left" w:pos="709"/>
        </w:tabs>
        <w:ind w:left="709"/>
        <w:rPr>
          <w:rFonts w:cs="Arial"/>
          <w:sz w:val="20"/>
        </w:rPr>
      </w:pPr>
      <w:r w:rsidRPr="009E5DDA">
        <w:rPr>
          <w:rFonts w:cs="Arial"/>
          <w:sz w:val="20"/>
        </w:rPr>
        <w:t>Programa de Computador da solução de gestão de estacionamento rotativo</w:t>
      </w:r>
      <w:r w:rsidR="009E5DDA">
        <w:rPr>
          <w:rFonts w:cs="Arial"/>
          <w:sz w:val="20"/>
        </w:rPr>
        <w:t>.</w:t>
      </w:r>
    </w:p>
    <w:p w:rsidR="009E5DDA" w:rsidRPr="009E5DDA" w:rsidRDefault="009E5DDA" w:rsidP="009E5DDA">
      <w:pPr>
        <w:pStyle w:val="Corpodetexto"/>
        <w:widowControl w:val="0"/>
        <w:tabs>
          <w:tab w:val="left" w:pos="709"/>
        </w:tabs>
        <w:ind w:left="709"/>
        <w:rPr>
          <w:rFonts w:cs="Arial"/>
          <w:sz w:val="20"/>
        </w:rPr>
      </w:pPr>
    </w:p>
    <w:p w:rsidR="000946FC" w:rsidRPr="003C7576" w:rsidRDefault="000946FC" w:rsidP="003C3D44">
      <w:pPr>
        <w:numPr>
          <w:ilvl w:val="1"/>
          <w:numId w:val="34"/>
        </w:numPr>
        <w:ind w:left="567" w:hanging="567"/>
        <w:jc w:val="both"/>
        <w:rPr>
          <w:rFonts w:ascii="Arial" w:hAnsi="Arial" w:cs="Arial"/>
          <w:sz w:val="20"/>
        </w:rPr>
      </w:pPr>
      <w:r w:rsidRPr="003C7576">
        <w:rPr>
          <w:rFonts w:ascii="Arial" w:hAnsi="Arial" w:cs="Arial"/>
          <w:sz w:val="20"/>
        </w:rPr>
        <w:t xml:space="preserve">O contrato de concessão a ser formalizado entre as partes terá vigência de </w:t>
      </w:r>
      <w:r w:rsidR="00781C22" w:rsidRPr="003C7576">
        <w:rPr>
          <w:rFonts w:ascii="Arial" w:hAnsi="Arial" w:cs="Arial"/>
          <w:sz w:val="20"/>
        </w:rPr>
        <w:t>10</w:t>
      </w:r>
      <w:r w:rsidRPr="003C7576">
        <w:rPr>
          <w:rFonts w:ascii="Arial" w:hAnsi="Arial" w:cs="Arial"/>
          <w:sz w:val="20"/>
        </w:rPr>
        <w:t xml:space="preserve"> </w:t>
      </w:r>
      <w:r w:rsidR="00144943" w:rsidRPr="003C7576">
        <w:rPr>
          <w:rFonts w:ascii="Arial" w:hAnsi="Arial" w:cs="Arial"/>
          <w:sz w:val="20"/>
        </w:rPr>
        <w:t xml:space="preserve">(dez) </w:t>
      </w:r>
      <w:r w:rsidR="00781C22" w:rsidRPr="003C7576">
        <w:rPr>
          <w:rFonts w:ascii="Arial" w:hAnsi="Arial" w:cs="Arial"/>
          <w:sz w:val="20"/>
        </w:rPr>
        <w:t>anos</w:t>
      </w:r>
      <w:r w:rsidRPr="003C7576">
        <w:rPr>
          <w:rFonts w:ascii="Arial" w:hAnsi="Arial" w:cs="Arial"/>
          <w:sz w:val="20"/>
        </w:rPr>
        <w:t>, a contar da data de sua assinatura.</w:t>
      </w:r>
    </w:p>
    <w:p w:rsidR="00E0156C" w:rsidRPr="003C7576" w:rsidRDefault="00E0156C" w:rsidP="00E0156C">
      <w:pPr>
        <w:ind w:left="567"/>
        <w:jc w:val="both"/>
        <w:rPr>
          <w:rFonts w:ascii="Arial" w:hAnsi="Arial" w:cs="Arial"/>
          <w:sz w:val="20"/>
        </w:rPr>
      </w:pPr>
    </w:p>
    <w:p w:rsidR="00E0156C" w:rsidRPr="003C7576" w:rsidRDefault="00E0156C" w:rsidP="003C3D44">
      <w:pPr>
        <w:numPr>
          <w:ilvl w:val="1"/>
          <w:numId w:val="34"/>
        </w:numPr>
        <w:ind w:left="567" w:hanging="567"/>
        <w:jc w:val="both"/>
        <w:rPr>
          <w:rFonts w:ascii="Arial" w:hAnsi="Arial" w:cs="Arial"/>
          <w:snapToGrid w:val="0"/>
          <w:sz w:val="20"/>
        </w:rPr>
      </w:pPr>
      <w:r w:rsidRPr="003C7576">
        <w:rPr>
          <w:rFonts w:ascii="Arial" w:hAnsi="Arial" w:cs="Arial"/>
          <w:sz w:val="20"/>
        </w:rPr>
        <w:t>A execução do contrato deverá ser acompanhada e fiscalizada pelo servidor</w:t>
      </w:r>
      <w:r w:rsidR="004800CB" w:rsidRPr="003C7576">
        <w:rPr>
          <w:rFonts w:ascii="Arial" w:hAnsi="Arial" w:cs="Arial"/>
          <w:sz w:val="20"/>
        </w:rPr>
        <w:t xml:space="preserve"> </w:t>
      </w:r>
      <w:r w:rsidRPr="003C7576">
        <w:rPr>
          <w:rFonts w:ascii="Arial" w:hAnsi="Arial" w:cs="Arial"/>
          <w:sz w:val="20"/>
        </w:rPr>
        <w:t>WILTON WERNER ZUKOWSKI, que anotará em registro próprio todas as ocorrências, determinando o que for necessário à regularização das faltas ou defeitos observados</w:t>
      </w:r>
      <w:r w:rsidRPr="003C7576">
        <w:rPr>
          <w:rFonts w:ascii="Arial" w:hAnsi="Arial" w:cs="Arial"/>
          <w:snapToGrid w:val="0"/>
          <w:sz w:val="20"/>
        </w:rPr>
        <w:t>.</w:t>
      </w:r>
    </w:p>
    <w:p w:rsidR="00321C20" w:rsidRPr="003C7576" w:rsidRDefault="00321C20" w:rsidP="003C3D44">
      <w:pPr>
        <w:numPr>
          <w:ilvl w:val="2"/>
          <w:numId w:val="34"/>
        </w:numPr>
        <w:ind w:left="709" w:hanging="709"/>
        <w:jc w:val="both"/>
        <w:rPr>
          <w:rFonts w:ascii="Arial" w:hAnsi="Arial" w:cs="Arial"/>
          <w:snapToGrid w:val="0"/>
          <w:sz w:val="20"/>
        </w:rPr>
      </w:pPr>
      <w:r w:rsidRPr="003C7576">
        <w:rPr>
          <w:rFonts w:ascii="Arial" w:hAnsi="Arial" w:cs="Arial"/>
          <w:sz w:val="20"/>
        </w:rPr>
        <w:t>Não obstante o fato de a empresa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781C22" w:rsidRPr="003C7576" w:rsidRDefault="00781C22" w:rsidP="00781C22">
      <w:pPr>
        <w:jc w:val="both"/>
        <w:rPr>
          <w:rFonts w:ascii="Arial" w:hAnsi="Arial" w:cs="Arial"/>
          <w:sz w:val="20"/>
        </w:rPr>
      </w:pPr>
    </w:p>
    <w:p w:rsidR="000946FC" w:rsidRPr="003C7576" w:rsidRDefault="009737CC" w:rsidP="003C3D44">
      <w:pPr>
        <w:pStyle w:val="Corpodetexto"/>
        <w:numPr>
          <w:ilvl w:val="1"/>
          <w:numId w:val="34"/>
        </w:numPr>
        <w:ind w:left="567" w:hanging="567"/>
        <w:rPr>
          <w:rFonts w:cs="Arial"/>
          <w:sz w:val="20"/>
        </w:rPr>
      </w:pPr>
      <w:r w:rsidRPr="003C7576">
        <w:rPr>
          <w:rFonts w:cs="Arial"/>
          <w:sz w:val="20"/>
        </w:rPr>
        <w:t xml:space="preserve">A </w:t>
      </w:r>
      <w:r w:rsidR="00781C22" w:rsidRPr="003C7576">
        <w:rPr>
          <w:rFonts w:cs="Arial"/>
          <w:sz w:val="20"/>
        </w:rPr>
        <w:t>licitante</w:t>
      </w:r>
      <w:r w:rsidRPr="003C7576">
        <w:rPr>
          <w:rFonts w:cs="Arial"/>
          <w:sz w:val="20"/>
        </w:rPr>
        <w:t xml:space="preserve"> vencedora terá o prazo de 05 (cinco) dias úteis a contar de sua notificação para a assinatura do contrato</w:t>
      </w:r>
      <w:r w:rsidR="00781C22" w:rsidRPr="003C7576">
        <w:rPr>
          <w:rFonts w:cs="Arial"/>
          <w:sz w:val="20"/>
        </w:rPr>
        <w:t>.</w:t>
      </w:r>
    </w:p>
    <w:p w:rsidR="000946FC" w:rsidRPr="003C7576" w:rsidRDefault="009737CC" w:rsidP="003C3D44">
      <w:pPr>
        <w:pStyle w:val="Corpodetexto"/>
        <w:numPr>
          <w:ilvl w:val="2"/>
          <w:numId w:val="34"/>
        </w:numPr>
        <w:ind w:left="721" w:hanging="721"/>
        <w:rPr>
          <w:rFonts w:cs="Arial"/>
          <w:sz w:val="20"/>
        </w:rPr>
      </w:pPr>
      <w:r w:rsidRPr="003C7576">
        <w:rPr>
          <w:rFonts w:cs="Arial"/>
          <w:sz w:val="20"/>
        </w:rPr>
        <w:t>A recusa por parte d</w:t>
      </w:r>
      <w:r w:rsidR="000946FC" w:rsidRPr="003C7576">
        <w:rPr>
          <w:rFonts w:cs="Arial"/>
          <w:sz w:val="20"/>
        </w:rPr>
        <w:t xml:space="preserve">a </w:t>
      </w:r>
      <w:r w:rsidR="001F4432" w:rsidRPr="003C7576">
        <w:rPr>
          <w:rFonts w:cs="Arial"/>
          <w:sz w:val="20"/>
        </w:rPr>
        <w:t>licitante</w:t>
      </w:r>
      <w:r w:rsidR="000946FC" w:rsidRPr="003C7576">
        <w:rPr>
          <w:rFonts w:cs="Arial"/>
          <w:sz w:val="20"/>
        </w:rPr>
        <w:t xml:space="preserve"> vencedora em</w:t>
      </w:r>
      <w:r w:rsidRPr="003C7576">
        <w:rPr>
          <w:rFonts w:cs="Arial"/>
          <w:sz w:val="20"/>
        </w:rPr>
        <w:t xml:space="preserve"> assinar o contrato acarretará a aplicação das penalidades previstas na Lei 8.666/93 e suas alterações, devendo ser convocados </w:t>
      </w:r>
      <w:proofErr w:type="gramStart"/>
      <w:r w:rsidR="001F4432" w:rsidRPr="003C7576">
        <w:rPr>
          <w:rFonts w:cs="Arial"/>
          <w:sz w:val="20"/>
        </w:rPr>
        <w:t>a</w:t>
      </w:r>
      <w:r w:rsidRPr="003C7576">
        <w:rPr>
          <w:rFonts w:cs="Arial"/>
          <w:sz w:val="20"/>
        </w:rPr>
        <w:t>s</w:t>
      </w:r>
      <w:proofErr w:type="gramEnd"/>
      <w:r w:rsidRPr="003C7576">
        <w:rPr>
          <w:rFonts w:cs="Arial"/>
          <w:sz w:val="20"/>
        </w:rPr>
        <w:t xml:space="preserve"> demais licitantes, por ordem de classificação, para se desejarem, firmar o contrato nos termos da proposta vencedora</w:t>
      </w:r>
      <w:r w:rsidR="00781C22" w:rsidRPr="003C7576">
        <w:rPr>
          <w:rFonts w:cs="Arial"/>
          <w:sz w:val="20"/>
        </w:rPr>
        <w:t>.</w:t>
      </w:r>
    </w:p>
    <w:p w:rsidR="00781C22" w:rsidRPr="003C7576" w:rsidRDefault="00781C22" w:rsidP="00781C22">
      <w:pPr>
        <w:pStyle w:val="Corpodetexto"/>
        <w:ind w:left="721"/>
        <w:rPr>
          <w:rFonts w:cs="Arial"/>
          <w:sz w:val="20"/>
        </w:rPr>
      </w:pPr>
    </w:p>
    <w:p w:rsidR="004E030A" w:rsidRPr="003C7576" w:rsidRDefault="004E030A" w:rsidP="003C3D44">
      <w:pPr>
        <w:numPr>
          <w:ilvl w:val="1"/>
          <w:numId w:val="34"/>
        </w:numPr>
        <w:ind w:left="567" w:hanging="567"/>
        <w:jc w:val="both"/>
        <w:rPr>
          <w:rFonts w:ascii="Arial" w:hAnsi="Arial" w:cs="Arial"/>
          <w:sz w:val="20"/>
        </w:rPr>
      </w:pPr>
      <w:r w:rsidRPr="003C7576">
        <w:rPr>
          <w:rFonts w:ascii="Arial" w:hAnsi="Arial" w:cs="Arial"/>
          <w:sz w:val="20"/>
        </w:rPr>
        <w:t xml:space="preserve">A </w:t>
      </w:r>
      <w:r w:rsidR="00102E2E" w:rsidRPr="003C7576">
        <w:rPr>
          <w:rFonts w:ascii="Arial" w:hAnsi="Arial" w:cs="Arial"/>
          <w:sz w:val="20"/>
        </w:rPr>
        <w:t>licitante vencedora</w:t>
      </w:r>
      <w:r w:rsidRPr="003C7576">
        <w:rPr>
          <w:rFonts w:ascii="Arial" w:hAnsi="Arial" w:cs="Arial"/>
          <w:sz w:val="20"/>
        </w:rPr>
        <w:t>, não cumprindo as obrigações aqui assumidas e os preceitos legais, sofrerá as seguintes penalidades, progressivamente:</w:t>
      </w:r>
    </w:p>
    <w:p w:rsidR="004E030A" w:rsidRPr="003C7576" w:rsidRDefault="004E030A" w:rsidP="004E030A">
      <w:pPr>
        <w:jc w:val="both"/>
        <w:rPr>
          <w:rFonts w:ascii="Arial" w:hAnsi="Arial" w:cs="Arial"/>
          <w:sz w:val="20"/>
        </w:rPr>
      </w:pPr>
    </w:p>
    <w:p w:rsidR="004E030A" w:rsidRPr="003C7576" w:rsidRDefault="004E030A" w:rsidP="004E030A">
      <w:pPr>
        <w:numPr>
          <w:ilvl w:val="0"/>
          <w:numId w:val="23"/>
        </w:numPr>
        <w:ind w:left="993" w:hanging="426"/>
        <w:jc w:val="both"/>
        <w:rPr>
          <w:rFonts w:ascii="Arial" w:hAnsi="Arial" w:cs="Arial"/>
          <w:sz w:val="20"/>
        </w:rPr>
      </w:pPr>
      <w:r w:rsidRPr="003C7576">
        <w:rPr>
          <w:rFonts w:ascii="Arial" w:hAnsi="Arial" w:cs="Arial"/>
          <w:sz w:val="20"/>
        </w:rPr>
        <w:t>Advertência.</w:t>
      </w:r>
    </w:p>
    <w:p w:rsidR="004E030A" w:rsidRPr="003C7576" w:rsidRDefault="004E030A" w:rsidP="004E030A">
      <w:pPr>
        <w:numPr>
          <w:ilvl w:val="0"/>
          <w:numId w:val="23"/>
        </w:numPr>
        <w:ind w:left="993" w:hanging="426"/>
        <w:jc w:val="both"/>
        <w:rPr>
          <w:rFonts w:ascii="Arial" w:hAnsi="Arial" w:cs="Arial"/>
          <w:sz w:val="20"/>
        </w:rPr>
      </w:pPr>
      <w:r w:rsidRPr="003C7576">
        <w:rPr>
          <w:rFonts w:ascii="Arial" w:hAnsi="Arial" w:cs="Arial"/>
          <w:sz w:val="20"/>
        </w:rPr>
        <w:t>Multa, de 10% (dez por cento) sobre a média do faturamento bruto dos últimos três meses.</w:t>
      </w:r>
    </w:p>
    <w:p w:rsidR="004E030A" w:rsidRPr="003C7576" w:rsidRDefault="004E030A" w:rsidP="004E030A">
      <w:pPr>
        <w:numPr>
          <w:ilvl w:val="0"/>
          <w:numId w:val="23"/>
        </w:numPr>
        <w:ind w:left="993" w:hanging="426"/>
        <w:jc w:val="both"/>
        <w:rPr>
          <w:rFonts w:ascii="Arial" w:hAnsi="Arial" w:cs="Arial"/>
          <w:sz w:val="20"/>
        </w:rPr>
      </w:pPr>
      <w:r w:rsidRPr="003C7576">
        <w:rPr>
          <w:rFonts w:ascii="Arial" w:hAnsi="Arial" w:cs="Arial"/>
          <w:sz w:val="20"/>
        </w:rPr>
        <w:t>Rescisão contratual cumulada com suspensão do direito de licitar por doze meses.</w:t>
      </w:r>
    </w:p>
    <w:p w:rsidR="00536E09" w:rsidRPr="003C7576" w:rsidRDefault="00536E09" w:rsidP="00536E09">
      <w:pPr>
        <w:pStyle w:val="Corpodetexto"/>
        <w:ind w:left="567"/>
        <w:rPr>
          <w:rFonts w:cs="Arial"/>
          <w:sz w:val="20"/>
        </w:rPr>
      </w:pPr>
    </w:p>
    <w:p w:rsidR="00536E09" w:rsidRPr="003C7576" w:rsidRDefault="00536E09" w:rsidP="00F13C70">
      <w:pPr>
        <w:numPr>
          <w:ilvl w:val="1"/>
          <w:numId w:val="37"/>
        </w:numPr>
        <w:ind w:left="567" w:hanging="567"/>
        <w:jc w:val="both"/>
        <w:rPr>
          <w:rFonts w:ascii="Arial" w:hAnsi="Arial" w:cs="Arial"/>
          <w:snapToGrid w:val="0"/>
          <w:sz w:val="20"/>
        </w:rPr>
      </w:pPr>
      <w:r w:rsidRPr="003C7576">
        <w:rPr>
          <w:rFonts w:ascii="Arial" w:hAnsi="Arial" w:cs="Arial"/>
          <w:snapToGrid w:val="0"/>
          <w:sz w:val="20"/>
        </w:rPr>
        <w:t>Na aplicação das penalidades serão admitidos os recursos previstos em lei, garantido o contraditório e a ampla defesa.</w:t>
      </w:r>
    </w:p>
    <w:p w:rsidR="000946FC" w:rsidRPr="003C7576" w:rsidRDefault="000946FC" w:rsidP="001F4432">
      <w:pPr>
        <w:pStyle w:val="Corpodetexto"/>
        <w:ind w:left="567"/>
        <w:rPr>
          <w:rFonts w:cs="Arial"/>
          <w:sz w:val="20"/>
        </w:rPr>
      </w:pPr>
    </w:p>
    <w:p w:rsidR="00312846" w:rsidRPr="003C7576" w:rsidRDefault="00312846" w:rsidP="00312846">
      <w:pPr>
        <w:numPr>
          <w:ilvl w:val="0"/>
          <w:numId w:val="37"/>
        </w:numPr>
        <w:tabs>
          <w:tab w:val="left" w:pos="426"/>
        </w:tabs>
        <w:ind w:left="426" w:hanging="426"/>
        <w:jc w:val="both"/>
        <w:rPr>
          <w:rFonts w:ascii="Arial" w:hAnsi="Arial" w:cs="Arial"/>
          <w:b/>
          <w:sz w:val="20"/>
        </w:rPr>
      </w:pPr>
      <w:r w:rsidRPr="003C7576">
        <w:rPr>
          <w:rFonts w:ascii="Arial" w:hAnsi="Arial" w:cs="Arial"/>
          <w:b/>
          <w:sz w:val="20"/>
        </w:rPr>
        <w:t>DA RESCISÃO E EXTINÇÃO</w:t>
      </w:r>
    </w:p>
    <w:p w:rsidR="00312846" w:rsidRPr="003C7576" w:rsidRDefault="00312846" w:rsidP="00312846">
      <w:pPr>
        <w:jc w:val="both"/>
        <w:rPr>
          <w:rFonts w:ascii="Arial" w:hAnsi="Arial" w:cs="Arial"/>
          <w:sz w:val="20"/>
        </w:rPr>
      </w:pPr>
    </w:p>
    <w:p w:rsidR="00312846" w:rsidRPr="003C7576" w:rsidRDefault="00312846" w:rsidP="00312846">
      <w:pPr>
        <w:numPr>
          <w:ilvl w:val="1"/>
          <w:numId w:val="47"/>
        </w:numPr>
        <w:ind w:left="567" w:hanging="567"/>
        <w:jc w:val="both"/>
        <w:rPr>
          <w:rFonts w:ascii="Arial" w:hAnsi="Arial" w:cs="Arial"/>
          <w:sz w:val="20"/>
        </w:rPr>
      </w:pPr>
      <w:r w:rsidRPr="003C7576">
        <w:rPr>
          <w:rFonts w:ascii="Arial" w:hAnsi="Arial" w:cs="Arial"/>
          <w:sz w:val="20"/>
        </w:rPr>
        <w:t>O Contrato de Concessão poderá ser rescindido a qualquer tempo, desde que:</w:t>
      </w:r>
    </w:p>
    <w:p w:rsidR="00312846" w:rsidRPr="003C7576" w:rsidRDefault="00312846" w:rsidP="00312846">
      <w:pPr>
        <w:jc w:val="both"/>
        <w:rPr>
          <w:rFonts w:ascii="Arial" w:hAnsi="Arial" w:cs="Arial"/>
          <w:sz w:val="20"/>
        </w:rPr>
      </w:pPr>
    </w:p>
    <w:p w:rsidR="00312846" w:rsidRPr="003C7576" w:rsidRDefault="00312846" w:rsidP="00312846">
      <w:pPr>
        <w:numPr>
          <w:ilvl w:val="0"/>
          <w:numId w:val="20"/>
        </w:numPr>
        <w:ind w:left="851" w:hanging="284"/>
        <w:jc w:val="both"/>
        <w:rPr>
          <w:rFonts w:ascii="Arial" w:hAnsi="Arial" w:cs="Arial"/>
          <w:sz w:val="20"/>
        </w:rPr>
      </w:pPr>
      <w:r w:rsidRPr="003C7576">
        <w:rPr>
          <w:rFonts w:ascii="Arial" w:hAnsi="Arial" w:cs="Arial"/>
          <w:sz w:val="20"/>
        </w:rPr>
        <w:t>A CONCESSIONÁRIA deixe de cumprir quaisquer das Cláusulas estipuladas neste instrumento e no Edital de Concorrência Pública nº 7/2016/PMJ e seus anexos.</w:t>
      </w:r>
    </w:p>
    <w:p w:rsidR="00312846" w:rsidRPr="003C7576" w:rsidRDefault="00312846" w:rsidP="00312846">
      <w:pPr>
        <w:numPr>
          <w:ilvl w:val="0"/>
          <w:numId w:val="20"/>
        </w:numPr>
        <w:ind w:left="851" w:hanging="284"/>
        <w:jc w:val="both"/>
        <w:rPr>
          <w:rFonts w:ascii="Arial" w:hAnsi="Arial" w:cs="Arial"/>
          <w:sz w:val="20"/>
        </w:rPr>
      </w:pPr>
      <w:r w:rsidRPr="003C7576">
        <w:rPr>
          <w:rFonts w:ascii="Arial" w:hAnsi="Arial" w:cs="Arial"/>
          <w:sz w:val="20"/>
        </w:rPr>
        <w:t>Se evidenciar que a manutenção das avenças deste instrumento, acarretem em prejuízo à coisa pública.</w:t>
      </w:r>
    </w:p>
    <w:p w:rsidR="00312846" w:rsidRPr="003C7576" w:rsidRDefault="00312846" w:rsidP="00312846">
      <w:pPr>
        <w:numPr>
          <w:ilvl w:val="0"/>
          <w:numId w:val="20"/>
        </w:numPr>
        <w:ind w:left="851" w:hanging="284"/>
        <w:jc w:val="both"/>
        <w:rPr>
          <w:rFonts w:ascii="Arial" w:hAnsi="Arial" w:cs="Arial"/>
          <w:sz w:val="20"/>
        </w:rPr>
      </w:pPr>
      <w:r w:rsidRPr="003C7576">
        <w:rPr>
          <w:rFonts w:ascii="Arial" w:hAnsi="Arial" w:cs="Arial"/>
          <w:sz w:val="20"/>
        </w:rPr>
        <w:t>Sobrepor-se interesse público, inclusive quando ocorrer reclamação reiterada dos usuários.</w:t>
      </w:r>
    </w:p>
    <w:p w:rsidR="00312846" w:rsidRPr="003C7576" w:rsidRDefault="00312846" w:rsidP="00312846">
      <w:pPr>
        <w:numPr>
          <w:ilvl w:val="0"/>
          <w:numId w:val="20"/>
        </w:numPr>
        <w:ind w:left="851" w:hanging="284"/>
        <w:jc w:val="both"/>
        <w:rPr>
          <w:rFonts w:ascii="Arial" w:hAnsi="Arial" w:cs="Arial"/>
          <w:sz w:val="20"/>
        </w:rPr>
      </w:pPr>
      <w:r w:rsidRPr="003C7576">
        <w:rPr>
          <w:rFonts w:ascii="Arial" w:hAnsi="Arial" w:cs="Arial"/>
          <w:sz w:val="20"/>
        </w:rPr>
        <w:t>Por iniciativa do Município ou da CONCESSIONÁRIA, ou por acordo dos mesmos, a qualquer tempo, com notificação escrita e prazo antecipado de 30 (trinta) dias.</w:t>
      </w:r>
    </w:p>
    <w:p w:rsidR="00312846" w:rsidRPr="003C7576" w:rsidRDefault="00312846" w:rsidP="00312846">
      <w:pPr>
        <w:jc w:val="both"/>
        <w:rPr>
          <w:rFonts w:ascii="Arial" w:hAnsi="Arial" w:cs="Arial"/>
          <w:sz w:val="20"/>
        </w:rPr>
      </w:pPr>
    </w:p>
    <w:p w:rsidR="000275F4" w:rsidRPr="003C7576" w:rsidRDefault="00312846" w:rsidP="00312846">
      <w:pPr>
        <w:numPr>
          <w:ilvl w:val="1"/>
          <w:numId w:val="47"/>
        </w:numPr>
        <w:ind w:left="567" w:hanging="567"/>
        <w:jc w:val="both"/>
        <w:rPr>
          <w:rFonts w:ascii="Arial" w:hAnsi="Arial" w:cs="Arial"/>
          <w:sz w:val="20"/>
        </w:rPr>
      </w:pPr>
      <w:r w:rsidRPr="003C7576">
        <w:rPr>
          <w:rFonts w:ascii="Arial" w:hAnsi="Arial" w:cs="Arial"/>
          <w:sz w:val="20"/>
        </w:rPr>
        <w:t>A extinção se dará com a paralisação pela CONCESSIONÁRIA das atividades objeto da presente Concessão, por iniciativa do Município, independentemente de qualquer medida judicial.</w:t>
      </w:r>
    </w:p>
    <w:p w:rsidR="002C4D2B" w:rsidRPr="003C7576" w:rsidRDefault="002C4D2B" w:rsidP="009737CC">
      <w:pPr>
        <w:jc w:val="both"/>
        <w:rPr>
          <w:rFonts w:ascii="Arial" w:hAnsi="Arial" w:cs="Arial"/>
          <w:sz w:val="20"/>
        </w:rPr>
      </w:pPr>
    </w:p>
    <w:p w:rsidR="009737CC" w:rsidRPr="003C7576" w:rsidRDefault="009737CC" w:rsidP="00BD3C74">
      <w:pPr>
        <w:numPr>
          <w:ilvl w:val="0"/>
          <w:numId w:val="47"/>
        </w:numPr>
        <w:tabs>
          <w:tab w:val="left" w:pos="-1134"/>
          <w:tab w:val="left" w:pos="426"/>
        </w:tabs>
        <w:jc w:val="both"/>
        <w:rPr>
          <w:rFonts w:ascii="Arial" w:hAnsi="Arial" w:cs="Arial"/>
          <w:b/>
          <w:sz w:val="20"/>
        </w:rPr>
      </w:pPr>
      <w:r w:rsidRPr="003C7576">
        <w:rPr>
          <w:rFonts w:ascii="Arial" w:hAnsi="Arial" w:cs="Arial"/>
          <w:b/>
          <w:sz w:val="20"/>
        </w:rPr>
        <w:t xml:space="preserve">DOS ENCARGOS, RESPONSABILIDADES E OBRIGAÇÕES DO </w:t>
      </w:r>
      <w:proofErr w:type="gramStart"/>
      <w:r w:rsidRPr="003C7576">
        <w:rPr>
          <w:rFonts w:ascii="Arial" w:hAnsi="Arial" w:cs="Arial"/>
          <w:b/>
          <w:sz w:val="20"/>
        </w:rPr>
        <w:t>MUNICÍPIO</w:t>
      </w:r>
      <w:proofErr w:type="gramEnd"/>
    </w:p>
    <w:p w:rsidR="009737CC" w:rsidRPr="003C7576" w:rsidRDefault="009737CC" w:rsidP="009737CC">
      <w:pPr>
        <w:tabs>
          <w:tab w:val="left" w:pos="-1134"/>
          <w:tab w:val="left" w:pos="1134"/>
        </w:tabs>
        <w:jc w:val="both"/>
        <w:rPr>
          <w:rFonts w:ascii="Arial" w:hAnsi="Arial" w:cs="Arial"/>
          <w:sz w:val="20"/>
        </w:rPr>
      </w:pPr>
    </w:p>
    <w:p w:rsidR="0075306A" w:rsidRPr="003C7576" w:rsidRDefault="009737CC" w:rsidP="00BD3C74">
      <w:pPr>
        <w:pStyle w:val="Corpodetexto3"/>
        <w:numPr>
          <w:ilvl w:val="1"/>
          <w:numId w:val="47"/>
        </w:numPr>
        <w:tabs>
          <w:tab w:val="clear" w:pos="1276"/>
          <w:tab w:val="left" w:pos="-1134"/>
          <w:tab w:val="left" w:pos="567"/>
        </w:tabs>
        <w:ind w:left="567" w:hanging="567"/>
        <w:rPr>
          <w:rFonts w:ascii="Arial" w:hAnsi="Arial" w:cs="Arial"/>
        </w:rPr>
      </w:pPr>
      <w:r w:rsidRPr="003C7576">
        <w:rPr>
          <w:rFonts w:ascii="Arial" w:hAnsi="Arial" w:cs="Arial"/>
        </w:rPr>
        <w:t>Regulamentar os serviços concedidos e fiscalizar permanentemente a sua prestação zelando pela boa qualidade dos mesmos</w:t>
      </w:r>
      <w:r w:rsidR="00A32D57" w:rsidRPr="003C7576">
        <w:rPr>
          <w:rFonts w:ascii="Arial" w:hAnsi="Arial" w:cs="Arial"/>
        </w:rPr>
        <w:t>.</w:t>
      </w:r>
    </w:p>
    <w:p w:rsidR="0075306A" w:rsidRPr="003C7576" w:rsidRDefault="009737CC" w:rsidP="00BD3C74">
      <w:pPr>
        <w:pStyle w:val="Corpodetexto3"/>
        <w:numPr>
          <w:ilvl w:val="1"/>
          <w:numId w:val="47"/>
        </w:numPr>
        <w:tabs>
          <w:tab w:val="clear" w:pos="1276"/>
          <w:tab w:val="left" w:pos="-1134"/>
          <w:tab w:val="left" w:pos="567"/>
        </w:tabs>
        <w:ind w:left="567" w:hanging="567"/>
        <w:rPr>
          <w:rFonts w:ascii="Arial" w:hAnsi="Arial" w:cs="Arial"/>
        </w:rPr>
      </w:pPr>
      <w:r w:rsidRPr="003C7576">
        <w:rPr>
          <w:rFonts w:ascii="Arial" w:hAnsi="Arial" w:cs="Arial"/>
        </w:rPr>
        <w:t xml:space="preserve">Cumprir as disposições regulamentares dos serviços e das cláusulas do </w:t>
      </w:r>
      <w:r w:rsidR="0075306A" w:rsidRPr="003C7576">
        <w:rPr>
          <w:rFonts w:ascii="Arial" w:hAnsi="Arial" w:cs="Arial"/>
        </w:rPr>
        <w:t>c</w:t>
      </w:r>
      <w:r w:rsidRPr="003C7576">
        <w:rPr>
          <w:rFonts w:ascii="Arial" w:hAnsi="Arial" w:cs="Arial"/>
        </w:rPr>
        <w:t>ontrato</w:t>
      </w:r>
      <w:r w:rsidR="00A32D57" w:rsidRPr="003C7576">
        <w:rPr>
          <w:rFonts w:ascii="Arial" w:hAnsi="Arial" w:cs="Arial"/>
        </w:rPr>
        <w:t>.</w:t>
      </w:r>
    </w:p>
    <w:p w:rsidR="00D7553D" w:rsidRPr="003C7576" w:rsidRDefault="009737CC" w:rsidP="00BD3C74">
      <w:pPr>
        <w:pStyle w:val="Corpodetexto3"/>
        <w:numPr>
          <w:ilvl w:val="1"/>
          <w:numId w:val="47"/>
        </w:numPr>
        <w:tabs>
          <w:tab w:val="clear" w:pos="1276"/>
          <w:tab w:val="left" w:pos="-1134"/>
          <w:tab w:val="left" w:pos="567"/>
        </w:tabs>
        <w:ind w:left="567" w:hanging="567"/>
        <w:rPr>
          <w:rFonts w:ascii="Arial" w:hAnsi="Arial" w:cs="Arial"/>
        </w:rPr>
      </w:pPr>
      <w:r w:rsidRPr="003C7576">
        <w:rPr>
          <w:rFonts w:ascii="Arial" w:hAnsi="Arial" w:cs="Arial"/>
        </w:rPr>
        <w:t>Fixar os valores de ressarcimento, mediante homologação da proposta, bem como homologar seus reajustes na forma prevista neste Edital</w:t>
      </w:r>
      <w:r w:rsidR="00A32D57" w:rsidRPr="003C7576">
        <w:rPr>
          <w:rFonts w:ascii="Arial" w:hAnsi="Arial" w:cs="Arial"/>
        </w:rPr>
        <w:t>.</w:t>
      </w:r>
    </w:p>
    <w:p w:rsidR="00D7553D" w:rsidRPr="003C7576" w:rsidRDefault="009737CC" w:rsidP="00BD3C74">
      <w:pPr>
        <w:pStyle w:val="Corpodetexto3"/>
        <w:numPr>
          <w:ilvl w:val="1"/>
          <w:numId w:val="47"/>
        </w:numPr>
        <w:tabs>
          <w:tab w:val="clear" w:pos="1276"/>
          <w:tab w:val="left" w:pos="-1134"/>
          <w:tab w:val="left" w:pos="567"/>
        </w:tabs>
        <w:ind w:left="567" w:hanging="567"/>
        <w:rPr>
          <w:rFonts w:ascii="Arial" w:hAnsi="Arial" w:cs="Arial"/>
        </w:rPr>
      </w:pPr>
      <w:r w:rsidRPr="003C7576">
        <w:rPr>
          <w:rFonts w:ascii="Arial" w:hAnsi="Arial" w:cs="Arial"/>
        </w:rPr>
        <w:t xml:space="preserve">Intervir na prestação dos serviços, retomá-los e extinguir a </w:t>
      </w:r>
      <w:r w:rsidR="002C4D2B" w:rsidRPr="003C7576">
        <w:rPr>
          <w:rFonts w:ascii="Arial" w:hAnsi="Arial" w:cs="Arial"/>
        </w:rPr>
        <w:t>c</w:t>
      </w:r>
      <w:r w:rsidRPr="003C7576">
        <w:rPr>
          <w:rFonts w:ascii="Arial" w:hAnsi="Arial" w:cs="Arial"/>
        </w:rPr>
        <w:t>oncessão nos casos e nas condições deste Edital</w:t>
      </w:r>
      <w:r w:rsidR="00D7553D" w:rsidRPr="003C7576">
        <w:rPr>
          <w:rFonts w:ascii="Arial" w:hAnsi="Arial" w:cs="Arial"/>
        </w:rPr>
        <w:t>.</w:t>
      </w:r>
    </w:p>
    <w:p w:rsidR="00461880" w:rsidRPr="003C7576" w:rsidRDefault="00461880" w:rsidP="009737CC">
      <w:pPr>
        <w:tabs>
          <w:tab w:val="left" w:pos="-1134"/>
          <w:tab w:val="left" w:pos="1134"/>
        </w:tabs>
        <w:jc w:val="both"/>
        <w:rPr>
          <w:rFonts w:ascii="Arial" w:hAnsi="Arial" w:cs="Arial"/>
          <w:sz w:val="20"/>
        </w:rPr>
      </w:pPr>
    </w:p>
    <w:p w:rsidR="009737CC" w:rsidRPr="003C7576" w:rsidRDefault="009737CC" w:rsidP="00BD3C74">
      <w:pPr>
        <w:numPr>
          <w:ilvl w:val="0"/>
          <w:numId w:val="47"/>
        </w:numPr>
        <w:tabs>
          <w:tab w:val="left" w:pos="-1134"/>
          <w:tab w:val="left" w:pos="426"/>
        </w:tabs>
        <w:jc w:val="both"/>
        <w:rPr>
          <w:rFonts w:ascii="Arial" w:hAnsi="Arial" w:cs="Arial"/>
          <w:b/>
          <w:sz w:val="20"/>
        </w:rPr>
      </w:pPr>
      <w:r w:rsidRPr="003C7576">
        <w:rPr>
          <w:rFonts w:ascii="Arial" w:hAnsi="Arial" w:cs="Arial"/>
          <w:b/>
          <w:sz w:val="20"/>
        </w:rPr>
        <w:t xml:space="preserve">DOS ENCARGOS, RESPONSABILIDADES E OBRIGAÇÕES DA </w:t>
      </w:r>
      <w:proofErr w:type="gramStart"/>
      <w:r w:rsidRPr="003C7576">
        <w:rPr>
          <w:rFonts w:ascii="Arial" w:hAnsi="Arial" w:cs="Arial"/>
          <w:b/>
          <w:sz w:val="20"/>
        </w:rPr>
        <w:t>CONCESSIONÁRIA</w:t>
      </w:r>
      <w:proofErr w:type="gramEnd"/>
    </w:p>
    <w:p w:rsidR="009737CC" w:rsidRPr="003C7576" w:rsidRDefault="009737CC" w:rsidP="009737CC">
      <w:pPr>
        <w:tabs>
          <w:tab w:val="left" w:pos="-1134"/>
          <w:tab w:val="left" w:pos="1134"/>
        </w:tabs>
        <w:jc w:val="both"/>
        <w:rPr>
          <w:rFonts w:ascii="Arial" w:hAnsi="Arial" w:cs="Arial"/>
          <w:sz w:val="20"/>
        </w:rPr>
      </w:pPr>
    </w:p>
    <w:p w:rsidR="00D7553D" w:rsidRPr="003C7576" w:rsidRDefault="009737CC" w:rsidP="00BD3C74">
      <w:pPr>
        <w:numPr>
          <w:ilvl w:val="1"/>
          <w:numId w:val="47"/>
        </w:numPr>
        <w:tabs>
          <w:tab w:val="left" w:pos="-1134"/>
          <w:tab w:val="left" w:pos="567"/>
        </w:tabs>
        <w:ind w:left="567" w:hanging="567"/>
        <w:jc w:val="both"/>
        <w:rPr>
          <w:rFonts w:ascii="Arial" w:hAnsi="Arial" w:cs="Arial"/>
          <w:sz w:val="20"/>
        </w:rPr>
      </w:pPr>
      <w:r w:rsidRPr="003C7576">
        <w:rPr>
          <w:rFonts w:ascii="Arial" w:hAnsi="Arial" w:cs="Arial"/>
          <w:sz w:val="20"/>
        </w:rPr>
        <w:t>Prestar os serviços concedidos de forma adequada, a todos os beneficiários, na forma da Lei e deste Edital</w:t>
      </w:r>
      <w:r w:rsidR="000C0ED8" w:rsidRPr="003C7576">
        <w:rPr>
          <w:rFonts w:ascii="Arial" w:hAnsi="Arial" w:cs="Arial"/>
          <w:sz w:val="20"/>
        </w:rPr>
        <w:t xml:space="preserve"> e seus anexos.</w:t>
      </w:r>
    </w:p>
    <w:p w:rsidR="00D7553D" w:rsidRPr="003C7576" w:rsidRDefault="009737CC" w:rsidP="00BD3C74">
      <w:pPr>
        <w:numPr>
          <w:ilvl w:val="1"/>
          <w:numId w:val="47"/>
        </w:numPr>
        <w:tabs>
          <w:tab w:val="left" w:pos="-1134"/>
          <w:tab w:val="left" w:pos="567"/>
        </w:tabs>
        <w:ind w:left="567" w:hanging="567"/>
        <w:jc w:val="both"/>
        <w:rPr>
          <w:rFonts w:ascii="Arial" w:hAnsi="Arial" w:cs="Arial"/>
          <w:sz w:val="20"/>
        </w:rPr>
      </w:pPr>
      <w:r w:rsidRPr="003C7576">
        <w:rPr>
          <w:rFonts w:ascii="Arial" w:hAnsi="Arial" w:cs="Arial"/>
          <w:sz w:val="20"/>
        </w:rPr>
        <w:t xml:space="preserve">Cumprir e fazer cumprir as disposições regulamentares dos serviços e das cláusulas do </w:t>
      </w:r>
      <w:r w:rsidR="002C4D2B" w:rsidRPr="003C7576">
        <w:rPr>
          <w:rFonts w:ascii="Arial" w:hAnsi="Arial" w:cs="Arial"/>
          <w:sz w:val="20"/>
        </w:rPr>
        <w:t>c</w:t>
      </w:r>
      <w:r w:rsidRPr="003C7576">
        <w:rPr>
          <w:rFonts w:ascii="Arial" w:hAnsi="Arial" w:cs="Arial"/>
          <w:sz w:val="20"/>
        </w:rPr>
        <w:t>ontrato a ser firmado</w:t>
      </w:r>
      <w:r w:rsidR="000C0ED8" w:rsidRPr="003C7576">
        <w:rPr>
          <w:rFonts w:ascii="Arial" w:hAnsi="Arial" w:cs="Arial"/>
          <w:sz w:val="20"/>
        </w:rPr>
        <w:t>.</w:t>
      </w:r>
    </w:p>
    <w:p w:rsidR="00D7553D" w:rsidRPr="003C7576" w:rsidRDefault="009737CC" w:rsidP="00BD3C74">
      <w:pPr>
        <w:numPr>
          <w:ilvl w:val="1"/>
          <w:numId w:val="47"/>
        </w:numPr>
        <w:tabs>
          <w:tab w:val="left" w:pos="-1134"/>
          <w:tab w:val="left" w:pos="567"/>
        </w:tabs>
        <w:ind w:left="567" w:hanging="567"/>
        <w:jc w:val="both"/>
        <w:rPr>
          <w:rFonts w:ascii="Arial" w:hAnsi="Arial" w:cs="Arial"/>
          <w:sz w:val="20"/>
        </w:rPr>
      </w:pPr>
      <w:r w:rsidRPr="003C7576">
        <w:rPr>
          <w:rFonts w:ascii="Arial" w:hAnsi="Arial" w:cs="Arial"/>
          <w:sz w:val="20"/>
        </w:rPr>
        <w:t xml:space="preserve">Usar o domínio público necessário à execução dos serviços, observando a sua efetivação e a </w:t>
      </w:r>
      <w:r w:rsidR="002C4D2B" w:rsidRPr="003C7576">
        <w:rPr>
          <w:rFonts w:ascii="Arial" w:hAnsi="Arial" w:cs="Arial"/>
          <w:sz w:val="20"/>
        </w:rPr>
        <w:t>l</w:t>
      </w:r>
      <w:r w:rsidRPr="003C7576">
        <w:rPr>
          <w:rFonts w:ascii="Arial" w:hAnsi="Arial" w:cs="Arial"/>
          <w:sz w:val="20"/>
        </w:rPr>
        <w:t>egislação vigente</w:t>
      </w:r>
      <w:r w:rsidR="000C0ED8" w:rsidRPr="003C7576">
        <w:rPr>
          <w:rFonts w:ascii="Arial" w:hAnsi="Arial" w:cs="Arial"/>
          <w:sz w:val="20"/>
        </w:rPr>
        <w:t>.</w:t>
      </w:r>
    </w:p>
    <w:p w:rsidR="00D7553D" w:rsidRPr="003C7576" w:rsidRDefault="009737CC" w:rsidP="00BD3C74">
      <w:pPr>
        <w:numPr>
          <w:ilvl w:val="1"/>
          <w:numId w:val="47"/>
        </w:numPr>
        <w:tabs>
          <w:tab w:val="left" w:pos="-1134"/>
          <w:tab w:val="left" w:pos="567"/>
        </w:tabs>
        <w:ind w:left="567" w:hanging="567"/>
        <w:jc w:val="both"/>
        <w:rPr>
          <w:rFonts w:ascii="Arial" w:hAnsi="Arial" w:cs="Arial"/>
          <w:sz w:val="20"/>
        </w:rPr>
      </w:pPr>
      <w:r w:rsidRPr="003C7576">
        <w:rPr>
          <w:rFonts w:ascii="Arial" w:hAnsi="Arial" w:cs="Arial"/>
          <w:sz w:val="20"/>
        </w:rPr>
        <w:t>Prestar ao Município contas da gestão dos serviços mensalmente</w:t>
      </w:r>
      <w:r w:rsidR="000C0ED8" w:rsidRPr="003C7576">
        <w:rPr>
          <w:rFonts w:ascii="Arial" w:hAnsi="Arial" w:cs="Arial"/>
          <w:sz w:val="20"/>
        </w:rPr>
        <w:t>.</w:t>
      </w:r>
    </w:p>
    <w:p w:rsidR="00D7553D" w:rsidRPr="003C7576" w:rsidRDefault="009737CC" w:rsidP="00BD3C74">
      <w:pPr>
        <w:numPr>
          <w:ilvl w:val="1"/>
          <w:numId w:val="47"/>
        </w:numPr>
        <w:tabs>
          <w:tab w:val="left" w:pos="-1134"/>
          <w:tab w:val="left" w:pos="567"/>
        </w:tabs>
        <w:ind w:left="567" w:hanging="567"/>
        <w:jc w:val="both"/>
        <w:rPr>
          <w:rFonts w:ascii="Arial" w:hAnsi="Arial" w:cs="Arial"/>
          <w:sz w:val="20"/>
        </w:rPr>
      </w:pPr>
      <w:r w:rsidRPr="003C7576">
        <w:rPr>
          <w:rFonts w:ascii="Arial" w:hAnsi="Arial" w:cs="Arial"/>
          <w:sz w:val="20"/>
        </w:rPr>
        <w:t>Permitir que os servidores públicos designados, a qualquer tempo, inspecionem o andamento dos serviços, os dados contábeis, bem como tudo o que lhe</w:t>
      </w:r>
      <w:r w:rsidR="002C4D2B" w:rsidRPr="003C7576">
        <w:rPr>
          <w:rFonts w:ascii="Arial" w:hAnsi="Arial" w:cs="Arial"/>
          <w:sz w:val="20"/>
        </w:rPr>
        <w:t>s</w:t>
      </w:r>
      <w:r w:rsidRPr="003C7576">
        <w:rPr>
          <w:rFonts w:ascii="Arial" w:hAnsi="Arial" w:cs="Arial"/>
          <w:sz w:val="20"/>
        </w:rPr>
        <w:t xml:space="preserve"> for necessário para desenvolver seu trabalho</w:t>
      </w:r>
      <w:r w:rsidR="000C0ED8" w:rsidRPr="003C7576">
        <w:rPr>
          <w:rFonts w:ascii="Arial" w:hAnsi="Arial" w:cs="Arial"/>
          <w:sz w:val="20"/>
        </w:rPr>
        <w:t>.</w:t>
      </w:r>
    </w:p>
    <w:p w:rsidR="00D7553D" w:rsidRPr="003C7576" w:rsidRDefault="009737CC" w:rsidP="00BD3C74">
      <w:pPr>
        <w:numPr>
          <w:ilvl w:val="1"/>
          <w:numId w:val="47"/>
        </w:numPr>
        <w:tabs>
          <w:tab w:val="left" w:pos="-1134"/>
          <w:tab w:val="left" w:pos="567"/>
        </w:tabs>
        <w:ind w:left="567" w:hanging="567"/>
        <w:jc w:val="both"/>
        <w:rPr>
          <w:rFonts w:ascii="Arial" w:hAnsi="Arial" w:cs="Arial"/>
          <w:sz w:val="20"/>
        </w:rPr>
      </w:pPr>
      <w:r w:rsidRPr="003C7576">
        <w:rPr>
          <w:rFonts w:ascii="Arial" w:hAnsi="Arial" w:cs="Arial"/>
          <w:sz w:val="20"/>
        </w:rPr>
        <w:t>Desempenhar os serviços com a estrita observância do disposto neste Edital e seus anexos, bem como da proposta apresentada, fornecendo materiais e mão-de-obra na forma ali estabelecida</w:t>
      </w:r>
      <w:r w:rsidR="000C0ED8" w:rsidRPr="003C7576">
        <w:rPr>
          <w:rFonts w:ascii="Arial" w:hAnsi="Arial" w:cs="Arial"/>
          <w:sz w:val="20"/>
        </w:rPr>
        <w:t>.</w:t>
      </w:r>
    </w:p>
    <w:p w:rsidR="00D7553D" w:rsidRPr="003C7576" w:rsidRDefault="009737CC" w:rsidP="00BD3C74">
      <w:pPr>
        <w:numPr>
          <w:ilvl w:val="1"/>
          <w:numId w:val="47"/>
        </w:numPr>
        <w:tabs>
          <w:tab w:val="left" w:pos="-1134"/>
          <w:tab w:val="left" w:pos="567"/>
        </w:tabs>
        <w:ind w:left="567" w:hanging="567"/>
        <w:jc w:val="both"/>
        <w:rPr>
          <w:rFonts w:ascii="Arial" w:hAnsi="Arial" w:cs="Arial"/>
          <w:sz w:val="20"/>
        </w:rPr>
      </w:pPr>
      <w:r w:rsidRPr="003C7576">
        <w:rPr>
          <w:rFonts w:ascii="Arial" w:hAnsi="Arial" w:cs="Arial"/>
          <w:sz w:val="20"/>
        </w:rPr>
        <w:t>Afastar do serviço, qualquer empregado cuja permanência seja julgada inconveniente pela fiscalização, zelando sempre pela educação e urbanidade dos mesmos</w:t>
      </w:r>
      <w:r w:rsidR="000C0ED8" w:rsidRPr="003C7576">
        <w:rPr>
          <w:rFonts w:ascii="Arial" w:hAnsi="Arial" w:cs="Arial"/>
          <w:sz w:val="20"/>
        </w:rPr>
        <w:t>.</w:t>
      </w:r>
    </w:p>
    <w:p w:rsidR="00D7553D" w:rsidRPr="003C7576" w:rsidRDefault="009737CC" w:rsidP="00BD3C74">
      <w:pPr>
        <w:numPr>
          <w:ilvl w:val="1"/>
          <w:numId w:val="47"/>
        </w:numPr>
        <w:tabs>
          <w:tab w:val="left" w:pos="-1134"/>
          <w:tab w:val="left" w:pos="567"/>
        </w:tabs>
        <w:ind w:left="567" w:hanging="567"/>
        <w:jc w:val="both"/>
        <w:rPr>
          <w:rFonts w:ascii="Arial" w:hAnsi="Arial" w:cs="Arial"/>
          <w:sz w:val="20"/>
        </w:rPr>
      </w:pPr>
      <w:r w:rsidRPr="003C7576">
        <w:rPr>
          <w:rFonts w:ascii="Arial" w:hAnsi="Arial" w:cs="Arial"/>
          <w:sz w:val="20"/>
        </w:rPr>
        <w:t>Responsabilizar-se com despesas de pessoal, encargos sociais, impostos, taxas, obrigações trabalhistas, seguros, treinamento, uniformes, crachás e todo e qualquer tipo de indenização.</w:t>
      </w:r>
    </w:p>
    <w:p w:rsidR="00D7553D" w:rsidRPr="003C7576" w:rsidRDefault="009737CC" w:rsidP="00BD3C74">
      <w:pPr>
        <w:numPr>
          <w:ilvl w:val="1"/>
          <w:numId w:val="47"/>
        </w:numPr>
        <w:tabs>
          <w:tab w:val="left" w:pos="-1134"/>
          <w:tab w:val="left" w:pos="567"/>
        </w:tabs>
        <w:ind w:left="567" w:hanging="567"/>
        <w:jc w:val="both"/>
        <w:rPr>
          <w:rFonts w:ascii="Arial" w:hAnsi="Arial" w:cs="Arial"/>
          <w:sz w:val="20"/>
        </w:rPr>
      </w:pPr>
      <w:r w:rsidRPr="003C7576">
        <w:rPr>
          <w:rFonts w:ascii="Arial" w:hAnsi="Arial" w:cs="Arial"/>
          <w:sz w:val="20"/>
        </w:rPr>
        <w:t>Responsabilizar-se perante fornecedores e terceiros, inclusive os órgãos arrecadadores dos encargos sociais e previdenciários, multas, indenizações ou quaisquer outras obrigações decorrentes da Concessão</w:t>
      </w:r>
      <w:r w:rsidR="000C0ED8" w:rsidRPr="003C7576">
        <w:rPr>
          <w:rFonts w:ascii="Arial" w:hAnsi="Arial" w:cs="Arial"/>
          <w:sz w:val="20"/>
        </w:rPr>
        <w:t>.</w:t>
      </w:r>
    </w:p>
    <w:p w:rsidR="00D7553D" w:rsidRPr="003C7576" w:rsidRDefault="009737CC" w:rsidP="00BD3C74">
      <w:pPr>
        <w:numPr>
          <w:ilvl w:val="1"/>
          <w:numId w:val="47"/>
        </w:numPr>
        <w:tabs>
          <w:tab w:val="left" w:pos="-1134"/>
          <w:tab w:val="left" w:pos="709"/>
        </w:tabs>
        <w:ind w:left="709" w:hanging="709"/>
        <w:jc w:val="both"/>
        <w:rPr>
          <w:rFonts w:ascii="Arial" w:hAnsi="Arial" w:cs="Arial"/>
          <w:sz w:val="20"/>
        </w:rPr>
      </w:pPr>
      <w:r w:rsidRPr="003C7576">
        <w:rPr>
          <w:rFonts w:ascii="Arial" w:hAnsi="Arial" w:cs="Arial"/>
          <w:sz w:val="20"/>
        </w:rPr>
        <w:t>Reparar as suas custas, quaisquer danos ou defeitos que se verificarem nos serviços executados em discordância com este Edital</w:t>
      </w:r>
      <w:r w:rsidR="000C0ED8" w:rsidRPr="003C7576">
        <w:rPr>
          <w:rFonts w:ascii="Arial" w:hAnsi="Arial" w:cs="Arial"/>
          <w:sz w:val="20"/>
        </w:rPr>
        <w:t>.</w:t>
      </w:r>
    </w:p>
    <w:p w:rsidR="00D7553D" w:rsidRPr="003C7576" w:rsidRDefault="009737CC" w:rsidP="00BD3C74">
      <w:pPr>
        <w:numPr>
          <w:ilvl w:val="1"/>
          <w:numId w:val="47"/>
        </w:numPr>
        <w:tabs>
          <w:tab w:val="left" w:pos="-1134"/>
          <w:tab w:val="left" w:pos="709"/>
        </w:tabs>
        <w:ind w:left="709" w:hanging="709"/>
        <w:jc w:val="both"/>
        <w:rPr>
          <w:rFonts w:ascii="Arial" w:hAnsi="Arial" w:cs="Arial"/>
          <w:sz w:val="20"/>
        </w:rPr>
      </w:pPr>
      <w:r w:rsidRPr="003C7576">
        <w:rPr>
          <w:rFonts w:ascii="Arial" w:hAnsi="Arial" w:cs="Arial"/>
          <w:sz w:val="20"/>
        </w:rPr>
        <w:t>Obter junto às repartições competentes, todas as licenças necessárias à execução dos serviços, respondendo em qualquer tempo pelas conseqüências que a falta dos mesmos acarretarem</w:t>
      </w:r>
      <w:r w:rsidR="000C0ED8" w:rsidRPr="003C7576">
        <w:rPr>
          <w:rFonts w:ascii="Arial" w:hAnsi="Arial" w:cs="Arial"/>
          <w:sz w:val="20"/>
        </w:rPr>
        <w:t>.</w:t>
      </w:r>
    </w:p>
    <w:p w:rsidR="00D7553D" w:rsidRPr="003C7576" w:rsidRDefault="009737CC" w:rsidP="00BD3C74">
      <w:pPr>
        <w:numPr>
          <w:ilvl w:val="1"/>
          <w:numId w:val="47"/>
        </w:numPr>
        <w:tabs>
          <w:tab w:val="left" w:pos="-1134"/>
          <w:tab w:val="left" w:pos="709"/>
        </w:tabs>
        <w:ind w:left="709" w:hanging="709"/>
        <w:jc w:val="both"/>
        <w:rPr>
          <w:rFonts w:ascii="Arial" w:hAnsi="Arial" w:cs="Arial"/>
          <w:sz w:val="20"/>
        </w:rPr>
      </w:pPr>
      <w:r w:rsidRPr="003C7576">
        <w:rPr>
          <w:rFonts w:ascii="Arial" w:hAnsi="Arial" w:cs="Arial"/>
          <w:sz w:val="20"/>
        </w:rPr>
        <w:t>Fornecer os uniformes ao pessoal que efetuará o trabalho, mantendo-os em boas condições de apresentação ao público.</w:t>
      </w:r>
    </w:p>
    <w:p w:rsidR="00D7553D" w:rsidRPr="003C7576" w:rsidRDefault="009737CC" w:rsidP="00BD3C74">
      <w:pPr>
        <w:numPr>
          <w:ilvl w:val="1"/>
          <w:numId w:val="47"/>
        </w:numPr>
        <w:tabs>
          <w:tab w:val="left" w:pos="-1134"/>
          <w:tab w:val="left" w:pos="709"/>
        </w:tabs>
        <w:ind w:left="709" w:hanging="709"/>
        <w:jc w:val="both"/>
        <w:rPr>
          <w:rFonts w:ascii="Arial" w:hAnsi="Arial" w:cs="Arial"/>
          <w:sz w:val="20"/>
        </w:rPr>
      </w:pPr>
      <w:r w:rsidRPr="003C7576">
        <w:rPr>
          <w:rFonts w:ascii="Arial" w:hAnsi="Arial" w:cs="Arial"/>
          <w:sz w:val="20"/>
        </w:rPr>
        <w:t xml:space="preserve">Comunicar a </w:t>
      </w:r>
      <w:r w:rsidR="002C4D2B" w:rsidRPr="003C7576">
        <w:rPr>
          <w:rFonts w:ascii="Arial" w:hAnsi="Arial" w:cs="Arial"/>
          <w:sz w:val="20"/>
        </w:rPr>
        <w:t xml:space="preserve">eventual </w:t>
      </w:r>
      <w:r w:rsidRPr="003C7576">
        <w:rPr>
          <w:rFonts w:ascii="Arial" w:hAnsi="Arial" w:cs="Arial"/>
          <w:sz w:val="20"/>
        </w:rPr>
        <w:t xml:space="preserve">mudança de endereço </w:t>
      </w:r>
      <w:r w:rsidR="000C0ED8" w:rsidRPr="003C7576">
        <w:rPr>
          <w:rFonts w:ascii="Arial" w:hAnsi="Arial" w:cs="Arial"/>
          <w:sz w:val="20"/>
        </w:rPr>
        <w:t>ao Município</w:t>
      </w:r>
      <w:r w:rsidRPr="003C7576">
        <w:rPr>
          <w:rFonts w:ascii="Arial" w:hAnsi="Arial" w:cs="Arial"/>
          <w:sz w:val="20"/>
        </w:rPr>
        <w:t>, após a anuência, comprometendo-se em divulgar amplamente ao público essa mudança</w:t>
      </w:r>
      <w:r w:rsidR="000C0ED8" w:rsidRPr="003C7576">
        <w:rPr>
          <w:rFonts w:ascii="Arial" w:hAnsi="Arial" w:cs="Arial"/>
          <w:sz w:val="20"/>
        </w:rPr>
        <w:t>.</w:t>
      </w:r>
    </w:p>
    <w:p w:rsidR="00D7553D" w:rsidRPr="003C7576" w:rsidRDefault="009737CC" w:rsidP="00BD3C74">
      <w:pPr>
        <w:numPr>
          <w:ilvl w:val="1"/>
          <w:numId w:val="47"/>
        </w:numPr>
        <w:tabs>
          <w:tab w:val="left" w:pos="-1134"/>
          <w:tab w:val="left" w:pos="709"/>
        </w:tabs>
        <w:ind w:left="709" w:hanging="709"/>
        <w:jc w:val="both"/>
        <w:rPr>
          <w:rFonts w:ascii="Arial" w:hAnsi="Arial" w:cs="Arial"/>
          <w:sz w:val="20"/>
        </w:rPr>
      </w:pPr>
      <w:r w:rsidRPr="003C7576">
        <w:rPr>
          <w:rFonts w:ascii="Arial" w:hAnsi="Arial" w:cs="Arial"/>
          <w:sz w:val="20"/>
        </w:rPr>
        <w:lastRenderedPageBreak/>
        <w:t>Fornecer por sua conta e risco, os recursos humanos e os materiais necessários para a execução do objeto deste Edital, incumbindo-se ainda de zelar e substituir as placas danificadas e colocar novas placas, caso necessário</w:t>
      </w:r>
      <w:r w:rsidR="005C47D8" w:rsidRPr="003C7576">
        <w:rPr>
          <w:rFonts w:ascii="Arial" w:hAnsi="Arial" w:cs="Arial"/>
          <w:sz w:val="20"/>
        </w:rPr>
        <w:t>.</w:t>
      </w:r>
    </w:p>
    <w:p w:rsidR="00D7553D" w:rsidRPr="003C7576" w:rsidRDefault="002C4D2B" w:rsidP="00BD3C74">
      <w:pPr>
        <w:numPr>
          <w:ilvl w:val="1"/>
          <w:numId w:val="47"/>
        </w:numPr>
        <w:tabs>
          <w:tab w:val="left" w:pos="-1134"/>
          <w:tab w:val="left" w:pos="709"/>
        </w:tabs>
        <w:ind w:left="709" w:hanging="709"/>
        <w:jc w:val="both"/>
        <w:rPr>
          <w:rFonts w:ascii="Arial" w:hAnsi="Arial" w:cs="Arial"/>
          <w:sz w:val="20"/>
        </w:rPr>
      </w:pPr>
      <w:r w:rsidRPr="003C7576">
        <w:rPr>
          <w:rFonts w:ascii="Arial" w:hAnsi="Arial" w:cs="Arial"/>
          <w:sz w:val="20"/>
        </w:rPr>
        <w:t>Apresentar relatório minucioso, prestando contas de sua gestão</w:t>
      </w:r>
      <w:r w:rsidR="00580228" w:rsidRPr="003C7576">
        <w:rPr>
          <w:rFonts w:ascii="Arial" w:hAnsi="Arial" w:cs="Arial"/>
          <w:sz w:val="20"/>
        </w:rPr>
        <w:t>,</w:t>
      </w:r>
      <w:r w:rsidR="009737CC" w:rsidRPr="003C7576">
        <w:rPr>
          <w:rFonts w:ascii="Arial" w:hAnsi="Arial" w:cs="Arial"/>
          <w:sz w:val="20"/>
        </w:rPr>
        <w:t xml:space="preserve"> até o dia 31 de dezembro de cada exercício.</w:t>
      </w:r>
    </w:p>
    <w:p w:rsidR="00D7553D" w:rsidRPr="003C7576" w:rsidRDefault="005C47D8" w:rsidP="00BD3C74">
      <w:pPr>
        <w:numPr>
          <w:ilvl w:val="1"/>
          <w:numId w:val="47"/>
        </w:numPr>
        <w:tabs>
          <w:tab w:val="left" w:pos="-1134"/>
          <w:tab w:val="left" w:pos="709"/>
        </w:tabs>
        <w:ind w:left="709" w:hanging="709"/>
        <w:jc w:val="both"/>
        <w:rPr>
          <w:rFonts w:ascii="Arial" w:hAnsi="Arial" w:cs="Arial"/>
          <w:sz w:val="20"/>
        </w:rPr>
      </w:pPr>
      <w:r w:rsidRPr="003C7576">
        <w:rPr>
          <w:rFonts w:ascii="Arial" w:hAnsi="Arial" w:cs="Arial"/>
          <w:sz w:val="20"/>
        </w:rPr>
        <w:t>D</w:t>
      </w:r>
      <w:r w:rsidR="009737CC" w:rsidRPr="003C7576">
        <w:rPr>
          <w:rFonts w:ascii="Arial" w:hAnsi="Arial" w:cs="Arial"/>
          <w:sz w:val="20"/>
        </w:rPr>
        <w:t>ivulgar ao público o regulamento que normatiza o uso do Estacionamento Rotativo, por meio de panfletos e outros meios que julgar conveniente, desde que aprovados pelo Município</w:t>
      </w:r>
      <w:r w:rsidRPr="003C7576">
        <w:rPr>
          <w:rFonts w:ascii="Arial" w:hAnsi="Arial" w:cs="Arial"/>
          <w:sz w:val="20"/>
        </w:rPr>
        <w:t>.</w:t>
      </w:r>
    </w:p>
    <w:p w:rsidR="00D7553D" w:rsidRPr="003C7576" w:rsidRDefault="009737CC" w:rsidP="00BD3C74">
      <w:pPr>
        <w:numPr>
          <w:ilvl w:val="1"/>
          <w:numId w:val="47"/>
        </w:numPr>
        <w:tabs>
          <w:tab w:val="left" w:pos="-1134"/>
          <w:tab w:val="left" w:pos="709"/>
        </w:tabs>
        <w:ind w:left="709" w:hanging="709"/>
        <w:jc w:val="both"/>
        <w:rPr>
          <w:rFonts w:ascii="Arial" w:hAnsi="Arial" w:cs="Arial"/>
          <w:sz w:val="20"/>
        </w:rPr>
      </w:pPr>
      <w:r w:rsidRPr="003C7576">
        <w:rPr>
          <w:rFonts w:ascii="Arial" w:hAnsi="Arial" w:cs="Arial"/>
          <w:sz w:val="20"/>
        </w:rPr>
        <w:t>E</w:t>
      </w:r>
      <w:r w:rsidR="00DE0414" w:rsidRPr="003C7576">
        <w:rPr>
          <w:rFonts w:ascii="Arial" w:hAnsi="Arial" w:cs="Arial"/>
          <w:sz w:val="20"/>
        </w:rPr>
        <w:t xml:space="preserve">mitir </w:t>
      </w:r>
      <w:r w:rsidRPr="003C7576">
        <w:rPr>
          <w:rFonts w:ascii="Arial" w:hAnsi="Arial" w:cs="Arial"/>
          <w:sz w:val="20"/>
        </w:rPr>
        <w:t>os avisos de irregularidade</w:t>
      </w:r>
      <w:r w:rsidR="005C47D8" w:rsidRPr="003C7576">
        <w:rPr>
          <w:rFonts w:ascii="Arial" w:hAnsi="Arial" w:cs="Arial"/>
          <w:sz w:val="20"/>
        </w:rPr>
        <w:t>.</w:t>
      </w:r>
    </w:p>
    <w:p w:rsidR="005C47D8" w:rsidRPr="003C7576" w:rsidRDefault="005C47D8" w:rsidP="005C47D8">
      <w:pPr>
        <w:tabs>
          <w:tab w:val="left" w:pos="-1134"/>
          <w:tab w:val="left" w:pos="709"/>
        </w:tabs>
        <w:ind w:left="709"/>
        <w:jc w:val="both"/>
        <w:rPr>
          <w:rFonts w:ascii="Arial" w:hAnsi="Arial" w:cs="Arial"/>
          <w:sz w:val="20"/>
        </w:rPr>
      </w:pPr>
    </w:p>
    <w:p w:rsidR="009737CC" w:rsidRPr="003C7576" w:rsidRDefault="009737CC" w:rsidP="00BD3C74">
      <w:pPr>
        <w:pStyle w:val="Ttulo2"/>
        <w:numPr>
          <w:ilvl w:val="0"/>
          <w:numId w:val="47"/>
        </w:numPr>
        <w:rPr>
          <w:rFonts w:cs="Arial"/>
          <w:sz w:val="20"/>
        </w:rPr>
      </w:pPr>
      <w:r w:rsidRPr="003C7576">
        <w:rPr>
          <w:rFonts w:cs="Arial"/>
          <w:sz w:val="20"/>
        </w:rPr>
        <w:t>DAS DISPOSIÇÕES FINAIS</w:t>
      </w:r>
    </w:p>
    <w:p w:rsidR="009737CC" w:rsidRPr="003C7576" w:rsidRDefault="009737CC" w:rsidP="009737CC">
      <w:pPr>
        <w:jc w:val="both"/>
        <w:rPr>
          <w:rFonts w:ascii="Arial" w:hAnsi="Arial" w:cs="Arial"/>
          <w:b/>
          <w:sz w:val="20"/>
        </w:rPr>
      </w:pPr>
    </w:p>
    <w:p w:rsidR="00BA06D2" w:rsidRPr="003C7576" w:rsidRDefault="00BA06D2" w:rsidP="00BD3C74">
      <w:pPr>
        <w:numPr>
          <w:ilvl w:val="1"/>
          <w:numId w:val="47"/>
        </w:numPr>
        <w:ind w:left="567" w:hanging="567"/>
        <w:jc w:val="both"/>
        <w:rPr>
          <w:rFonts w:ascii="Arial" w:hAnsi="Arial" w:cs="Arial"/>
          <w:sz w:val="20"/>
        </w:rPr>
      </w:pPr>
      <w:r w:rsidRPr="003C7576">
        <w:rPr>
          <w:rFonts w:ascii="Arial" w:hAnsi="Arial" w:cs="Arial"/>
          <w:sz w:val="20"/>
        </w:rPr>
        <w:t>O Município se reserva o direito de inspeção e fiscalização da concessão dos serviços, exploração do objeto do Contrato de Concessão, sempre em concordância ao prescrito na legislação aplicável, bem como os termos do presente Edital.</w:t>
      </w:r>
    </w:p>
    <w:p w:rsidR="005C47D8" w:rsidRPr="003C7576" w:rsidRDefault="005C47D8" w:rsidP="005C47D8">
      <w:pPr>
        <w:ind w:left="567"/>
        <w:jc w:val="both"/>
        <w:rPr>
          <w:rFonts w:ascii="Arial" w:hAnsi="Arial" w:cs="Arial"/>
          <w:sz w:val="20"/>
        </w:rPr>
      </w:pPr>
    </w:p>
    <w:p w:rsidR="005C47D8" w:rsidRPr="003C7576" w:rsidRDefault="00BA06D2" w:rsidP="00BD3C74">
      <w:pPr>
        <w:numPr>
          <w:ilvl w:val="1"/>
          <w:numId w:val="47"/>
        </w:numPr>
        <w:ind w:left="567" w:hanging="567"/>
        <w:jc w:val="both"/>
        <w:rPr>
          <w:rFonts w:ascii="Arial" w:hAnsi="Arial" w:cs="Arial"/>
          <w:sz w:val="20"/>
        </w:rPr>
      </w:pPr>
      <w:r w:rsidRPr="003C7576">
        <w:rPr>
          <w:rFonts w:ascii="Arial" w:hAnsi="Arial" w:cs="Arial"/>
          <w:sz w:val="20"/>
        </w:rPr>
        <w:t>Os direitos da Concessionária são intransferíveis, sendo vedad</w:t>
      </w:r>
      <w:r w:rsidR="005C47D8" w:rsidRPr="003C7576">
        <w:rPr>
          <w:rFonts w:ascii="Arial" w:hAnsi="Arial" w:cs="Arial"/>
          <w:sz w:val="20"/>
        </w:rPr>
        <w:t>a</w:t>
      </w:r>
      <w:r w:rsidRPr="003C7576">
        <w:rPr>
          <w:rFonts w:ascii="Arial" w:hAnsi="Arial" w:cs="Arial"/>
          <w:sz w:val="20"/>
        </w:rPr>
        <w:t xml:space="preserve"> pelo </w:t>
      </w:r>
      <w:r w:rsidR="005C47D8" w:rsidRPr="003C7576">
        <w:rPr>
          <w:rFonts w:ascii="Arial" w:hAnsi="Arial" w:cs="Arial"/>
          <w:sz w:val="20"/>
        </w:rPr>
        <w:t>Município</w:t>
      </w:r>
      <w:r w:rsidRPr="003C7576">
        <w:rPr>
          <w:rFonts w:ascii="Arial" w:hAnsi="Arial" w:cs="Arial"/>
          <w:sz w:val="20"/>
        </w:rPr>
        <w:t xml:space="preserve"> a transferência da Concessão, cabendo ao ato praticado </w:t>
      </w:r>
      <w:proofErr w:type="gramStart"/>
      <w:r w:rsidRPr="003C7576">
        <w:rPr>
          <w:rFonts w:ascii="Arial" w:hAnsi="Arial" w:cs="Arial"/>
          <w:sz w:val="20"/>
        </w:rPr>
        <w:t>as</w:t>
      </w:r>
      <w:proofErr w:type="gramEnd"/>
      <w:r w:rsidRPr="003C7576">
        <w:rPr>
          <w:rFonts w:ascii="Arial" w:hAnsi="Arial" w:cs="Arial"/>
          <w:sz w:val="20"/>
        </w:rPr>
        <w:t xml:space="preserve"> sanções previstas em Lei</w:t>
      </w:r>
      <w:r w:rsidR="005C47D8" w:rsidRPr="003C7576">
        <w:rPr>
          <w:rFonts w:ascii="Arial" w:hAnsi="Arial" w:cs="Arial"/>
          <w:sz w:val="20"/>
        </w:rPr>
        <w:t>.</w:t>
      </w:r>
    </w:p>
    <w:p w:rsidR="00BA06D2" w:rsidRPr="003C7576" w:rsidRDefault="00BA06D2" w:rsidP="005C47D8">
      <w:pPr>
        <w:jc w:val="both"/>
        <w:rPr>
          <w:rFonts w:ascii="Arial" w:hAnsi="Arial" w:cs="Arial"/>
          <w:sz w:val="20"/>
        </w:rPr>
      </w:pPr>
      <w:r w:rsidRPr="003C7576">
        <w:rPr>
          <w:rFonts w:ascii="Arial" w:hAnsi="Arial" w:cs="Arial"/>
          <w:sz w:val="20"/>
        </w:rPr>
        <w:t xml:space="preserve"> </w:t>
      </w:r>
    </w:p>
    <w:p w:rsidR="00BA06D2" w:rsidRPr="003C7576" w:rsidRDefault="009737CC" w:rsidP="00BD3C74">
      <w:pPr>
        <w:numPr>
          <w:ilvl w:val="1"/>
          <w:numId w:val="47"/>
        </w:numPr>
        <w:ind w:left="567" w:hanging="567"/>
        <w:jc w:val="both"/>
        <w:rPr>
          <w:rFonts w:ascii="Arial" w:hAnsi="Arial" w:cs="Arial"/>
          <w:sz w:val="20"/>
        </w:rPr>
      </w:pPr>
      <w:r w:rsidRPr="003C7576">
        <w:rPr>
          <w:rFonts w:ascii="Arial" w:hAnsi="Arial" w:cs="Arial"/>
          <w:sz w:val="20"/>
        </w:rPr>
        <w:t>As dúvidas de caráter técnico ou legal na interpretação deste edital deverão ser formalizadas e endereçadas, por escrito, no prazo legal, à Comissão de Licitação do Município de Joaçaba, na Av</w:t>
      </w:r>
      <w:r w:rsidR="0075306A" w:rsidRPr="003C7576">
        <w:rPr>
          <w:rFonts w:ascii="Arial" w:hAnsi="Arial" w:cs="Arial"/>
          <w:sz w:val="20"/>
        </w:rPr>
        <w:t>enida</w:t>
      </w:r>
      <w:r w:rsidRPr="003C7576">
        <w:rPr>
          <w:rFonts w:ascii="Arial" w:hAnsi="Arial" w:cs="Arial"/>
          <w:sz w:val="20"/>
        </w:rPr>
        <w:t xml:space="preserve"> XV de Novembro, 378</w:t>
      </w:r>
      <w:r w:rsidR="005C47D8" w:rsidRPr="003C7576">
        <w:rPr>
          <w:rFonts w:ascii="Arial" w:hAnsi="Arial" w:cs="Arial"/>
          <w:sz w:val="20"/>
        </w:rPr>
        <w:t>.</w:t>
      </w:r>
    </w:p>
    <w:p w:rsidR="005C47D8" w:rsidRPr="003C7576" w:rsidRDefault="005C47D8" w:rsidP="005C47D8">
      <w:pPr>
        <w:jc w:val="both"/>
        <w:rPr>
          <w:rFonts w:ascii="Arial" w:hAnsi="Arial" w:cs="Arial"/>
          <w:sz w:val="20"/>
        </w:rPr>
      </w:pPr>
    </w:p>
    <w:p w:rsidR="00BA06D2" w:rsidRPr="003C7576" w:rsidRDefault="009737CC" w:rsidP="00BD3C74">
      <w:pPr>
        <w:numPr>
          <w:ilvl w:val="1"/>
          <w:numId w:val="47"/>
        </w:numPr>
        <w:ind w:left="567" w:hanging="567"/>
        <w:jc w:val="both"/>
        <w:rPr>
          <w:rFonts w:ascii="Arial" w:hAnsi="Arial" w:cs="Arial"/>
          <w:sz w:val="20"/>
        </w:rPr>
      </w:pPr>
      <w:r w:rsidRPr="003C7576">
        <w:rPr>
          <w:rFonts w:ascii="Arial" w:hAnsi="Arial" w:cs="Arial"/>
          <w:sz w:val="20"/>
        </w:rPr>
        <w:t xml:space="preserve">Fazem parte integrante do presente </w:t>
      </w:r>
      <w:r w:rsidR="00BA06D2" w:rsidRPr="003C7576">
        <w:rPr>
          <w:rFonts w:ascii="Arial" w:hAnsi="Arial" w:cs="Arial"/>
          <w:sz w:val="20"/>
        </w:rPr>
        <w:t>E</w:t>
      </w:r>
      <w:r w:rsidR="00091275" w:rsidRPr="003C7576">
        <w:rPr>
          <w:rFonts w:ascii="Arial" w:hAnsi="Arial" w:cs="Arial"/>
          <w:sz w:val="20"/>
        </w:rPr>
        <w:t>dital:</w:t>
      </w:r>
    </w:p>
    <w:p w:rsidR="00091275" w:rsidRPr="003C7576" w:rsidRDefault="00091275" w:rsidP="00091275">
      <w:pPr>
        <w:jc w:val="both"/>
        <w:rPr>
          <w:rFonts w:ascii="Arial" w:hAnsi="Arial" w:cs="Arial"/>
          <w:sz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970"/>
      </w:tblGrid>
      <w:tr w:rsidR="00091275" w:rsidRPr="003C7576" w:rsidTr="00B0658C">
        <w:tc>
          <w:tcPr>
            <w:tcW w:w="1134" w:type="dxa"/>
            <w:vAlign w:val="center"/>
          </w:tcPr>
          <w:p w:rsidR="00091275" w:rsidRPr="003C7576" w:rsidRDefault="00091275" w:rsidP="00511ADA">
            <w:pPr>
              <w:rPr>
                <w:rFonts w:ascii="Arial" w:hAnsi="Arial" w:cs="Arial"/>
                <w:sz w:val="20"/>
              </w:rPr>
            </w:pPr>
            <w:r w:rsidRPr="003C7576">
              <w:rPr>
                <w:rFonts w:ascii="Arial" w:hAnsi="Arial" w:cs="Arial"/>
                <w:sz w:val="20"/>
              </w:rPr>
              <w:t>Anexo I</w:t>
            </w:r>
          </w:p>
        </w:tc>
        <w:tc>
          <w:tcPr>
            <w:tcW w:w="7970" w:type="dxa"/>
            <w:vAlign w:val="center"/>
          </w:tcPr>
          <w:p w:rsidR="00091275" w:rsidRPr="003C7576" w:rsidRDefault="00091275" w:rsidP="00511ADA">
            <w:pPr>
              <w:rPr>
                <w:rFonts w:ascii="Arial" w:hAnsi="Arial" w:cs="Arial"/>
                <w:sz w:val="20"/>
              </w:rPr>
            </w:pPr>
            <w:r w:rsidRPr="003C7576">
              <w:rPr>
                <w:rFonts w:ascii="Arial" w:hAnsi="Arial" w:cs="Arial"/>
                <w:sz w:val="20"/>
              </w:rPr>
              <w:t>Lei nº 4.647/2015, Decreto nº 4.989/2016, Estudo Básico, Termo de Referência, Planilha de Viabilidade Econômica.</w:t>
            </w:r>
          </w:p>
        </w:tc>
      </w:tr>
      <w:tr w:rsidR="00091275" w:rsidRPr="003C7576" w:rsidTr="00B0658C">
        <w:tc>
          <w:tcPr>
            <w:tcW w:w="1134" w:type="dxa"/>
            <w:vAlign w:val="center"/>
          </w:tcPr>
          <w:p w:rsidR="00091275" w:rsidRPr="003C7576" w:rsidRDefault="00091275" w:rsidP="00511ADA">
            <w:pPr>
              <w:rPr>
                <w:rFonts w:ascii="Arial" w:hAnsi="Arial" w:cs="Arial"/>
                <w:sz w:val="20"/>
              </w:rPr>
            </w:pPr>
            <w:r w:rsidRPr="003C7576">
              <w:rPr>
                <w:rFonts w:ascii="Arial" w:hAnsi="Arial" w:cs="Arial"/>
                <w:sz w:val="20"/>
              </w:rPr>
              <w:t>Anexo II</w:t>
            </w:r>
          </w:p>
        </w:tc>
        <w:tc>
          <w:tcPr>
            <w:tcW w:w="7970" w:type="dxa"/>
            <w:vAlign w:val="center"/>
          </w:tcPr>
          <w:p w:rsidR="00091275" w:rsidRPr="003C7576" w:rsidRDefault="00091275" w:rsidP="00511ADA">
            <w:pPr>
              <w:rPr>
                <w:rFonts w:ascii="Arial" w:hAnsi="Arial" w:cs="Arial"/>
                <w:sz w:val="20"/>
              </w:rPr>
            </w:pPr>
            <w:r w:rsidRPr="003C7576">
              <w:rPr>
                <w:rFonts w:ascii="Arial" w:hAnsi="Arial" w:cs="Arial"/>
                <w:sz w:val="20"/>
              </w:rPr>
              <w:t>Modelo da Proposta</w:t>
            </w:r>
          </w:p>
        </w:tc>
      </w:tr>
      <w:tr w:rsidR="00091275" w:rsidRPr="003C7576" w:rsidTr="00B0658C">
        <w:tc>
          <w:tcPr>
            <w:tcW w:w="1134" w:type="dxa"/>
            <w:vAlign w:val="center"/>
          </w:tcPr>
          <w:p w:rsidR="00091275" w:rsidRPr="003C7576" w:rsidRDefault="00091275" w:rsidP="00511ADA">
            <w:pPr>
              <w:rPr>
                <w:rFonts w:ascii="Arial" w:hAnsi="Arial" w:cs="Arial"/>
                <w:sz w:val="20"/>
              </w:rPr>
            </w:pPr>
            <w:r w:rsidRPr="003C7576">
              <w:rPr>
                <w:rFonts w:ascii="Arial" w:hAnsi="Arial" w:cs="Arial"/>
                <w:bCs/>
                <w:sz w:val="20"/>
              </w:rPr>
              <w:t>Anexo III</w:t>
            </w:r>
          </w:p>
        </w:tc>
        <w:tc>
          <w:tcPr>
            <w:tcW w:w="7970" w:type="dxa"/>
            <w:vAlign w:val="center"/>
          </w:tcPr>
          <w:p w:rsidR="00091275" w:rsidRPr="003C7576" w:rsidRDefault="00091275" w:rsidP="00511ADA">
            <w:pPr>
              <w:rPr>
                <w:rFonts w:ascii="Arial" w:hAnsi="Arial" w:cs="Arial"/>
                <w:sz w:val="20"/>
              </w:rPr>
            </w:pPr>
            <w:r w:rsidRPr="003C7576">
              <w:rPr>
                <w:rFonts w:ascii="Arial" w:hAnsi="Arial" w:cs="Arial"/>
                <w:bCs/>
                <w:sz w:val="20"/>
              </w:rPr>
              <w:t>Minuta do Contrato</w:t>
            </w:r>
          </w:p>
        </w:tc>
      </w:tr>
    </w:tbl>
    <w:p w:rsidR="00345782" w:rsidRPr="003C7576" w:rsidRDefault="00345782" w:rsidP="00511ADA">
      <w:pPr>
        <w:tabs>
          <w:tab w:val="left" w:pos="851"/>
        </w:tabs>
        <w:suppressAutoHyphens/>
        <w:jc w:val="both"/>
        <w:rPr>
          <w:rFonts w:ascii="Arial" w:hAnsi="Arial" w:cs="Arial"/>
          <w:bCs/>
          <w:sz w:val="20"/>
        </w:rPr>
      </w:pPr>
    </w:p>
    <w:p w:rsidR="00003B7E" w:rsidRPr="003C7576" w:rsidRDefault="00003B7E" w:rsidP="00003B7E">
      <w:pPr>
        <w:tabs>
          <w:tab w:val="left" w:pos="851"/>
        </w:tabs>
        <w:suppressAutoHyphens/>
        <w:ind w:left="851"/>
        <w:jc w:val="both"/>
        <w:rPr>
          <w:rFonts w:ascii="Arial" w:hAnsi="Arial" w:cs="Arial"/>
          <w:bCs/>
          <w:sz w:val="20"/>
        </w:rPr>
      </w:pPr>
    </w:p>
    <w:p w:rsidR="00BA06D2" w:rsidRPr="003C7576" w:rsidRDefault="009737CC" w:rsidP="00BD3C74">
      <w:pPr>
        <w:numPr>
          <w:ilvl w:val="1"/>
          <w:numId w:val="47"/>
        </w:numPr>
        <w:ind w:left="567" w:hanging="567"/>
        <w:jc w:val="both"/>
        <w:rPr>
          <w:rFonts w:ascii="Arial" w:hAnsi="Arial" w:cs="Arial"/>
          <w:sz w:val="20"/>
        </w:rPr>
      </w:pPr>
      <w:r w:rsidRPr="003C7576">
        <w:rPr>
          <w:rFonts w:ascii="Arial" w:hAnsi="Arial" w:cs="Arial"/>
          <w:sz w:val="20"/>
        </w:rPr>
        <w:t xml:space="preserve">Caberá ao Chefe do Poder Executivo Municipal anular ou revogar esta licitação, nos termos </w:t>
      </w:r>
      <w:r w:rsidR="00003B7E" w:rsidRPr="003C7576">
        <w:rPr>
          <w:rFonts w:ascii="Arial" w:hAnsi="Arial" w:cs="Arial"/>
          <w:sz w:val="20"/>
        </w:rPr>
        <w:t xml:space="preserve">do art. 49 </w:t>
      </w:r>
      <w:r w:rsidRPr="003C7576">
        <w:rPr>
          <w:rFonts w:ascii="Arial" w:hAnsi="Arial" w:cs="Arial"/>
          <w:sz w:val="20"/>
        </w:rPr>
        <w:t>da Lei 8.666/93 e suas alterações</w:t>
      </w:r>
      <w:r w:rsidR="00003B7E" w:rsidRPr="003C7576">
        <w:rPr>
          <w:rFonts w:ascii="Arial" w:hAnsi="Arial" w:cs="Arial"/>
          <w:sz w:val="20"/>
        </w:rPr>
        <w:t>.</w:t>
      </w:r>
    </w:p>
    <w:p w:rsidR="00003B7E" w:rsidRPr="003C7576" w:rsidRDefault="00003B7E" w:rsidP="00003B7E">
      <w:pPr>
        <w:ind w:left="567"/>
        <w:jc w:val="both"/>
        <w:rPr>
          <w:rFonts w:ascii="Arial" w:hAnsi="Arial" w:cs="Arial"/>
          <w:sz w:val="20"/>
        </w:rPr>
      </w:pPr>
    </w:p>
    <w:p w:rsidR="00BA06D2" w:rsidRPr="003C7576" w:rsidRDefault="009737CC" w:rsidP="00BD3C74">
      <w:pPr>
        <w:numPr>
          <w:ilvl w:val="1"/>
          <w:numId w:val="47"/>
        </w:numPr>
        <w:ind w:left="567" w:hanging="567"/>
        <w:jc w:val="both"/>
        <w:rPr>
          <w:rFonts w:ascii="Arial" w:hAnsi="Arial" w:cs="Arial"/>
          <w:sz w:val="20"/>
        </w:rPr>
      </w:pPr>
      <w:r w:rsidRPr="003C7576">
        <w:rPr>
          <w:rFonts w:ascii="Arial" w:hAnsi="Arial" w:cs="Arial"/>
          <w:sz w:val="20"/>
        </w:rPr>
        <w:t>Para os casos omissos do presente Edital, aplicar-se-á o disposto na Lei nº 8.666/93 e suas alterações</w:t>
      </w:r>
      <w:r w:rsidR="00003B7E" w:rsidRPr="003C7576">
        <w:rPr>
          <w:rFonts w:ascii="Arial" w:hAnsi="Arial" w:cs="Arial"/>
          <w:sz w:val="20"/>
        </w:rPr>
        <w:t>.</w:t>
      </w:r>
    </w:p>
    <w:p w:rsidR="00003B7E" w:rsidRPr="003C7576" w:rsidRDefault="00003B7E" w:rsidP="00003B7E">
      <w:pPr>
        <w:jc w:val="both"/>
        <w:rPr>
          <w:rFonts w:ascii="Arial" w:hAnsi="Arial" w:cs="Arial"/>
          <w:sz w:val="20"/>
        </w:rPr>
      </w:pPr>
    </w:p>
    <w:p w:rsidR="0088150B" w:rsidRPr="003C7576" w:rsidRDefault="002571A1" w:rsidP="00BD3C74">
      <w:pPr>
        <w:numPr>
          <w:ilvl w:val="1"/>
          <w:numId w:val="47"/>
        </w:numPr>
        <w:ind w:left="567" w:hanging="567"/>
        <w:jc w:val="both"/>
        <w:rPr>
          <w:rFonts w:ascii="Arial" w:hAnsi="Arial" w:cs="Arial"/>
          <w:sz w:val="20"/>
        </w:rPr>
      </w:pPr>
      <w:r w:rsidRPr="003C7576">
        <w:rPr>
          <w:rFonts w:ascii="Arial" w:hAnsi="Arial" w:cs="Arial"/>
          <w:snapToGrid w:val="0"/>
          <w:sz w:val="20"/>
        </w:rPr>
        <w:t>Quaisquer esclarecimentos e informações complementares a respeito deste Edital poderão ser obtidos na Secretaria Municipal de Gestão Administrativa, localizada na Avenida XV de Novembro, 378, em horário de expediente, das 13 às 19 horas, em dias úteis de segunda a sexta-feira, ou pelos telefones:</w:t>
      </w:r>
      <w:r w:rsidR="0088150B" w:rsidRPr="003C7576">
        <w:rPr>
          <w:rFonts w:ascii="Arial" w:hAnsi="Arial" w:cs="Arial"/>
          <w:snapToGrid w:val="0"/>
          <w:sz w:val="20"/>
        </w:rPr>
        <w:t xml:space="preserve"> (49) 3527-8828 e 3527-8805.</w:t>
      </w:r>
    </w:p>
    <w:p w:rsidR="0088150B" w:rsidRPr="003C7576" w:rsidRDefault="0088150B" w:rsidP="0088150B">
      <w:pPr>
        <w:pStyle w:val="PargrafodaLista"/>
        <w:rPr>
          <w:rFonts w:ascii="Arial" w:hAnsi="Arial" w:cs="Arial"/>
          <w:snapToGrid w:val="0"/>
          <w:sz w:val="20"/>
        </w:rPr>
      </w:pPr>
    </w:p>
    <w:p w:rsidR="0088150B" w:rsidRPr="003C7576" w:rsidRDefault="002571A1" w:rsidP="00BD3C74">
      <w:pPr>
        <w:numPr>
          <w:ilvl w:val="1"/>
          <w:numId w:val="47"/>
        </w:numPr>
        <w:ind w:left="567" w:hanging="567"/>
        <w:jc w:val="both"/>
        <w:rPr>
          <w:rFonts w:ascii="Arial" w:hAnsi="Arial" w:cs="Arial"/>
          <w:sz w:val="20"/>
        </w:rPr>
      </w:pPr>
      <w:r w:rsidRPr="003C7576">
        <w:rPr>
          <w:rFonts w:ascii="Arial" w:hAnsi="Arial" w:cs="Arial"/>
          <w:snapToGrid w:val="0"/>
          <w:sz w:val="20"/>
        </w:rPr>
        <w:t>Para dirimir questões decorrentes do presente edital fica eleito o Foro da Comarca de Joaçaba (SC),</w:t>
      </w:r>
      <w:r w:rsidRPr="003C7576">
        <w:rPr>
          <w:rFonts w:ascii="Arial" w:hAnsi="Arial" w:cs="Arial"/>
          <w:sz w:val="20"/>
        </w:rPr>
        <w:t xml:space="preserve"> por mais privilegiado que outro possa ser.</w:t>
      </w:r>
    </w:p>
    <w:p w:rsidR="0088150B" w:rsidRPr="003C7576" w:rsidRDefault="0088150B" w:rsidP="0088150B">
      <w:pPr>
        <w:pStyle w:val="PargrafodaLista"/>
        <w:rPr>
          <w:rFonts w:ascii="Arial" w:hAnsi="Arial" w:cs="Arial"/>
        </w:rPr>
      </w:pPr>
    </w:p>
    <w:p w:rsidR="0088150B" w:rsidRPr="003C7576" w:rsidRDefault="0088150B" w:rsidP="00BD3C74">
      <w:pPr>
        <w:numPr>
          <w:ilvl w:val="1"/>
          <w:numId w:val="47"/>
        </w:numPr>
        <w:ind w:left="709" w:hanging="709"/>
        <w:jc w:val="both"/>
        <w:rPr>
          <w:rFonts w:ascii="Arial" w:hAnsi="Arial" w:cs="Arial"/>
          <w:sz w:val="20"/>
        </w:rPr>
      </w:pPr>
      <w:r w:rsidRPr="003C7576">
        <w:rPr>
          <w:rFonts w:ascii="Arial" w:hAnsi="Arial" w:cs="Arial"/>
          <w:sz w:val="20"/>
        </w:rPr>
        <w:t xml:space="preserve">O presente Edital e seus anexos serão disponibilizados na íntegra no site do Município </w:t>
      </w:r>
      <w:r w:rsidR="002A4A10" w:rsidRPr="003C7576">
        <w:rPr>
          <w:rFonts w:ascii="Arial" w:hAnsi="Arial" w:cs="Arial"/>
          <w:sz w:val="20"/>
        </w:rPr>
        <w:t xml:space="preserve">- </w:t>
      </w:r>
      <w:hyperlink r:id="rId8" w:history="1">
        <w:r w:rsidRPr="003C7576">
          <w:rPr>
            <w:rStyle w:val="Hyperlink"/>
            <w:rFonts w:ascii="Arial" w:hAnsi="Arial" w:cs="Arial"/>
            <w:color w:val="auto"/>
            <w:sz w:val="20"/>
          </w:rPr>
          <w:t>www.joacaba.sc.gov.br</w:t>
        </w:r>
      </w:hyperlink>
      <w:r w:rsidR="002A4A10" w:rsidRPr="003C7576">
        <w:rPr>
          <w:rFonts w:ascii="Arial" w:hAnsi="Arial" w:cs="Arial"/>
          <w:sz w:val="20"/>
        </w:rPr>
        <w:t xml:space="preserve"> - </w:t>
      </w:r>
      <w:r w:rsidR="002A4A10" w:rsidRPr="003C7576">
        <w:rPr>
          <w:rFonts w:ascii="Arial" w:hAnsi="Arial" w:cs="Arial"/>
          <w:i/>
          <w:sz w:val="20"/>
        </w:rPr>
        <w:t>link</w:t>
      </w:r>
      <w:r w:rsidR="002A4A10" w:rsidRPr="003C7576">
        <w:rPr>
          <w:rFonts w:ascii="Arial" w:hAnsi="Arial" w:cs="Arial"/>
          <w:sz w:val="20"/>
        </w:rPr>
        <w:t>: licitações / concorrência</w:t>
      </w:r>
      <w:r w:rsidRPr="003C7576">
        <w:rPr>
          <w:rFonts w:ascii="Arial" w:hAnsi="Arial" w:cs="Arial"/>
          <w:snapToGrid w:val="0"/>
          <w:sz w:val="20"/>
        </w:rPr>
        <w:t>.</w:t>
      </w:r>
    </w:p>
    <w:p w:rsidR="0032581C" w:rsidRPr="003C7576" w:rsidRDefault="0032581C" w:rsidP="0032581C">
      <w:pPr>
        <w:jc w:val="both"/>
        <w:rPr>
          <w:rFonts w:ascii="Arial" w:hAnsi="Arial" w:cs="Arial"/>
          <w:sz w:val="20"/>
        </w:rPr>
      </w:pPr>
    </w:p>
    <w:p w:rsidR="00764C0C" w:rsidRPr="003C7576" w:rsidRDefault="00764C0C" w:rsidP="0032581C">
      <w:pPr>
        <w:jc w:val="both"/>
        <w:rPr>
          <w:rFonts w:ascii="Arial" w:hAnsi="Arial" w:cs="Arial"/>
          <w:sz w:val="20"/>
        </w:rPr>
      </w:pPr>
    </w:p>
    <w:p w:rsidR="009737CC" w:rsidRPr="003C7576" w:rsidRDefault="009737CC" w:rsidP="0032581C">
      <w:pPr>
        <w:jc w:val="both"/>
        <w:rPr>
          <w:rFonts w:ascii="Arial" w:hAnsi="Arial" w:cs="Arial"/>
          <w:sz w:val="20"/>
        </w:rPr>
      </w:pPr>
      <w:r w:rsidRPr="003C7576">
        <w:rPr>
          <w:rFonts w:ascii="Arial" w:hAnsi="Arial" w:cs="Arial"/>
          <w:sz w:val="20"/>
        </w:rPr>
        <w:t xml:space="preserve">JOAÇABA, SC, de </w:t>
      </w:r>
      <w:r w:rsidR="009E5DDA">
        <w:rPr>
          <w:rFonts w:ascii="Arial" w:hAnsi="Arial" w:cs="Arial"/>
          <w:sz w:val="20"/>
        </w:rPr>
        <w:t>11</w:t>
      </w:r>
      <w:r w:rsidRPr="003C7576">
        <w:rPr>
          <w:rFonts w:ascii="Arial" w:hAnsi="Arial" w:cs="Arial"/>
          <w:sz w:val="20"/>
        </w:rPr>
        <w:t xml:space="preserve"> de </w:t>
      </w:r>
      <w:r w:rsidR="009E5DDA">
        <w:rPr>
          <w:rFonts w:ascii="Arial" w:hAnsi="Arial" w:cs="Arial"/>
          <w:sz w:val="20"/>
        </w:rPr>
        <w:t>outubro</w:t>
      </w:r>
      <w:r w:rsidRPr="003C7576">
        <w:rPr>
          <w:rFonts w:ascii="Arial" w:hAnsi="Arial" w:cs="Arial"/>
          <w:sz w:val="20"/>
        </w:rPr>
        <w:t xml:space="preserve"> de 20</w:t>
      </w:r>
      <w:r w:rsidR="0032581C" w:rsidRPr="003C7576">
        <w:rPr>
          <w:rFonts w:ascii="Arial" w:hAnsi="Arial" w:cs="Arial"/>
          <w:sz w:val="20"/>
        </w:rPr>
        <w:t>1</w:t>
      </w:r>
      <w:r w:rsidR="0088150B" w:rsidRPr="003C7576">
        <w:rPr>
          <w:rFonts w:ascii="Arial" w:hAnsi="Arial" w:cs="Arial"/>
          <w:sz w:val="20"/>
        </w:rPr>
        <w:t>6</w:t>
      </w:r>
      <w:r w:rsidRPr="003C7576">
        <w:rPr>
          <w:rFonts w:ascii="Arial" w:hAnsi="Arial" w:cs="Arial"/>
          <w:sz w:val="20"/>
        </w:rPr>
        <w:t>.</w:t>
      </w:r>
    </w:p>
    <w:p w:rsidR="009737CC" w:rsidRPr="003C7576" w:rsidRDefault="009737CC" w:rsidP="009737CC">
      <w:pPr>
        <w:ind w:left="2124"/>
        <w:jc w:val="both"/>
        <w:rPr>
          <w:rFonts w:ascii="Arial" w:hAnsi="Arial" w:cs="Arial"/>
          <w:sz w:val="20"/>
        </w:rPr>
      </w:pPr>
    </w:p>
    <w:p w:rsidR="009737CC" w:rsidRPr="003C7576" w:rsidRDefault="009737CC" w:rsidP="009737CC">
      <w:pPr>
        <w:jc w:val="center"/>
        <w:rPr>
          <w:rFonts w:ascii="Arial" w:hAnsi="Arial" w:cs="Arial"/>
          <w:sz w:val="20"/>
        </w:rPr>
      </w:pPr>
    </w:p>
    <w:p w:rsidR="00764C0C" w:rsidRPr="003C7576" w:rsidRDefault="00764C0C" w:rsidP="009737CC">
      <w:pPr>
        <w:jc w:val="center"/>
        <w:rPr>
          <w:rFonts w:ascii="Arial" w:hAnsi="Arial" w:cs="Arial"/>
          <w:sz w:val="20"/>
        </w:rPr>
      </w:pPr>
    </w:p>
    <w:p w:rsidR="0088150B" w:rsidRPr="003C7576" w:rsidRDefault="0088150B" w:rsidP="009737CC">
      <w:pPr>
        <w:jc w:val="center"/>
        <w:rPr>
          <w:rFonts w:ascii="Arial" w:hAnsi="Arial" w:cs="Arial"/>
          <w:sz w:val="20"/>
        </w:rPr>
      </w:pPr>
      <w:r w:rsidRPr="003C7576">
        <w:rPr>
          <w:rFonts w:ascii="Arial" w:hAnsi="Arial" w:cs="Arial"/>
          <w:sz w:val="20"/>
        </w:rPr>
        <w:t>MUNICÍPIO DE JOAÇABA</w:t>
      </w:r>
    </w:p>
    <w:p w:rsidR="0032581C" w:rsidRPr="003C7576" w:rsidRDefault="0032581C" w:rsidP="009737CC">
      <w:pPr>
        <w:jc w:val="center"/>
        <w:rPr>
          <w:rFonts w:ascii="Arial" w:hAnsi="Arial" w:cs="Arial"/>
          <w:sz w:val="20"/>
        </w:rPr>
      </w:pPr>
      <w:r w:rsidRPr="003C7576">
        <w:rPr>
          <w:rFonts w:ascii="Arial" w:hAnsi="Arial" w:cs="Arial"/>
          <w:sz w:val="20"/>
        </w:rPr>
        <w:t>RAFAEL LASKE</w:t>
      </w:r>
    </w:p>
    <w:p w:rsidR="009737CC" w:rsidRPr="003C7576" w:rsidRDefault="009737CC" w:rsidP="009737CC">
      <w:pPr>
        <w:jc w:val="center"/>
        <w:rPr>
          <w:rFonts w:ascii="Arial" w:hAnsi="Arial" w:cs="Arial"/>
          <w:sz w:val="20"/>
        </w:rPr>
      </w:pPr>
      <w:r w:rsidRPr="003C7576">
        <w:rPr>
          <w:rFonts w:ascii="Arial" w:hAnsi="Arial" w:cs="Arial"/>
          <w:sz w:val="20"/>
        </w:rPr>
        <w:t xml:space="preserve">Prefeito </w:t>
      </w:r>
    </w:p>
    <w:p w:rsidR="009737CC" w:rsidRDefault="009737CC" w:rsidP="009737CC">
      <w:pPr>
        <w:jc w:val="center"/>
        <w:rPr>
          <w:rFonts w:ascii="Arial" w:hAnsi="Arial" w:cs="Arial"/>
          <w:sz w:val="20"/>
        </w:rPr>
      </w:pPr>
    </w:p>
    <w:p w:rsidR="009E5DDA" w:rsidRPr="003C7576" w:rsidRDefault="009E5DDA" w:rsidP="009737CC">
      <w:pPr>
        <w:jc w:val="center"/>
        <w:rPr>
          <w:rFonts w:ascii="Arial" w:hAnsi="Arial" w:cs="Arial"/>
          <w:sz w:val="20"/>
        </w:rPr>
      </w:pPr>
    </w:p>
    <w:p w:rsidR="009737CC" w:rsidRPr="003C7576" w:rsidRDefault="009737CC" w:rsidP="009737CC">
      <w:pPr>
        <w:jc w:val="center"/>
        <w:rPr>
          <w:rFonts w:ascii="Arial" w:hAnsi="Arial" w:cs="Arial"/>
          <w:sz w:val="20"/>
        </w:rPr>
      </w:pPr>
    </w:p>
    <w:p w:rsidR="0035107A" w:rsidRPr="003C7576" w:rsidRDefault="0035107A" w:rsidP="0035107A">
      <w:pPr>
        <w:pStyle w:val="Ttulo"/>
        <w:rPr>
          <w:rFonts w:cs="Arial"/>
          <w:b/>
          <w:sz w:val="20"/>
        </w:rPr>
      </w:pPr>
      <w:r w:rsidRPr="003C7576">
        <w:rPr>
          <w:rFonts w:cs="Arial"/>
          <w:b/>
          <w:sz w:val="20"/>
        </w:rPr>
        <w:lastRenderedPageBreak/>
        <w:t xml:space="preserve">PROCESSO DE LICITAÇÃO Nº </w:t>
      </w:r>
      <w:r w:rsidR="003C7576" w:rsidRPr="003C7576">
        <w:rPr>
          <w:rFonts w:cs="Arial"/>
          <w:b/>
          <w:sz w:val="20"/>
        </w:rPr>
        <w:t>77</w:t>
      </w:r>
      <w:r w:rsidRPr="003C7576">
        <w:rPr>
          <w:rFonts w:cs="Arial"/>
          <w:b/>
          <w:sz w:val="20"/>
        </w:rPr>
        <w:t xml:space="preserve">/2016/PMJ </w:t>
      </w:r>
    </w:p>
    <w:p w:rsidR="0035107A" w:rsidRPr="003C7576" w:rsidRDefault="0035107A" w:rsidP="0035107A">
      <w:pPr>
        <w:pStyle w:val="Ttulo"/>
        <w:rPr>
          <w:rFonts w:cs="Arial"/>
          <w:b/>
          <w:sz w:val="20"/>
        </w:rPr>
      </w:pPr>
    </w:p>
    <w:p w:rsidR="0032581C" w:rsidRPr="003C7576" w:rsidRDefault="0035107A" w:rsidP="0035107A">
      <w:pPr>
        <w:pStyle w:val="Ttulo"/>
        <w:rPr>
          <w:rFonts w:cs="Arial"/>
          <w:b/>
          <w:sz w:val="20"/>
        </w:rPr>
      </w:pPr>
      <w:r w:rsidRPr="003C7576">
        <w:rPr>
          <w:rFonts w:cs="Arial"/>
          <w:b/>
          <w:sz w:val="20"/>
        </w:rPr>
        <w:t>EDITAL CC Nº 7/2016/PMJ</w:t>
      </w:r>
    </w:p>
    <w:p w:rsidR="0032581C" w:rsidRPr="003C7576" w:rsidRDefault="0032581C" w:rsidP="009737CC">
      <w:pPr>
        <w:jc w:val="center"/>
        <w:rPr>
          <w:rFonts w:ascii="Arial" w:hAnsi="Arial" w:cs="Arial"/>
          <w:sz w:val="20"/>
        </w:rPr>
      </w:pPr>
    </w:p>
    <w:p w:rsidR="0032581C" w:rsidRPr="003C7576" w:rsidRDefault="0032581C" w:rsidP="009737CC">
      <w:pPr>
        <w:jc w:val="center"/>
        <w:rPr>
          <w:rFonts w:ascii="Arial" w:hAnsi="Arial" w:cs="Arial"/>
          <w:sz w:val="20"/>
        </w:rPr>
      </w:pPr>
    </w:p>
    <w:p w:rsidR="0032581C" w:rsidRPr="003C7576" w:rsidRDefault="0032581C" w:rsidP="0032581C">
      <w:pPr>
        <w:jc w:val="center"/>
        <w:rPr>
          <w:rFonts w:ascii="Arial" w:hAnsi="Arial" w:cs="Arial"/>
          <w:b/>
          <w:sz w:val="20"/>
        </w:rPr>
      </w:pPr>
      <w:r w:rsidRPr="003C7576">
        <w:rPr>
          <w:rFonts w:ascii="Arial" w:hAnsi="Arial" w:cs="Arial"/>
          <w:b/>
          <w:sz w:val="20"/>
        </w:rPr>
        <w:t>ANEXO I</w:t>
      </w:r>
    </w:p>
    <w:p w:rsidR="0032581C" w:rsidRPr="003C7576" w:rsidRDefault="0032581C" w:rsidP="0032581C">
      <w:pPr>
        <w:jc w:val="center"/>
        <w:rPr>
          <w:rFonts w:ascii="Arial" w:hAnsi="Arial" w:cs="Arial"/>
          <w:b/>
          <w:sz w:val="20"/>
        </w:rPr>
      </w:pPr>
    </w:p>
    <w:p w:rsidR="0032581C" w:rsidRPr="003C7576" w:rsidRDefault="0032581C" w:rsidP="0032581C">
      <w:pPr>
        <w:jc w:val="center"/>
        <w:rPr>
          <w:rFonts w:ascii="Arial" w:hAnsi="Arial" w:cs="Arial"/>
          <w:b/>
          <w:sz w:val="20"/>
        </w:rPr>
      </w:pPr>
    </w:p>
    <w:p w:rsidR="00892E1B" w:rsidRPr="003C7576" w:rsidRDefault="00892E1B" w:rsidP="0032581C">
      <w:pPr>
        <w:jc w:val="center"/>
        <w:rPr>
          <w:rFonts w:ascii="Arial" w:hAnsi="Arial" w:cs="Arial"/>
          <w:b/>
          <w:sz w:val="20"/>
        </w:rPr>
      </w:pPr>
    </w:p>
    <w:p w:rsidR="0032581C" w:rsidRPr="003C7576" w:rsidRDefault="0032581C" w:rsidP="0032581C">
      <w:pPr>
        <w:jc w:val="center"/>
        <w:rPr>
          <w:rFonts w:ascii="Arial" w:hAnsi="Arial" w:cs="Arial"/>
          <w:b/>
          <w:sz w:val="20"/>
        </w:rPr>
      </w:pPr>
    </w:p>
    <w:p w:rsidR="0032581C" w:rsidRPr="003C7576" w:rsidRDefault="0035107A" w:rsidP="0032581C">
      <w:pPr>
        <w:jc w:val="center"/>
        <w:rPr>
          <w:rFonts w:ascii="Arial" w:hAnsi="Arial" w:cs="Arial"/>
          <w:b/>
          <w:snapToGrid w:val="0"/>
          <w:sz w:val="20"/>
        </w:rPr>
      </w:pPr>
      <w:r w:rsidRPr="003C7576">
        <w:rPr>
          <w:rFonts w:ascii="Arial" w:hAnsi="Arial" w:cs="Arial"/>
          <w:sz w:val="20"/>
        </w:rPr>
        <w:t>LEI Nº 4.647/2015, DECRETO Nº 4.989/2016 / ESTUDO BÁSICO / TERMO DE REFERÊNCIA / PLANILHA DE VIABILIDADE ECONÔMICA.</w:t>
      </w:r>
    </w:p>
    <w:p w:rsidR="0032581C" w:rsidRPr="003C7576" w:rsidRDefault="0032581C" w:rsidP="0032581C">
      <w:pPr>
        <w:jc w:val="center"/>
        <w:rPr>
          <w:rFonts w:ascii="Arial" w:hAnsi="Arial" w:cs="Arial"/>
          <w:b/>
          <w:snapToGrid w:val="0"/>
          <w:sz w:val="20"/>
        </w:rPr>
      </w:pPr>
    </w:p>
    <w:p w:rsidR="0032581C" w:rsidRPr="003C7576" w:rsidRDefault="0032581C" w:rsidP="0032581C">
      <w:pPr>
        <w:jc w:val="center"/>
        <w:rPr>
          <w:rFonts w:ascii="Arial" w:hAnsi="Arial" w:cs="Arial"/>
          <w:b/>
          <w:snapToGrid w:val="0"/>
          <w:sz w:val="20"/>
        </w:rPr>
      </w:pPr>
    </w:p>
    <w:p w:rsidR="00892E1B" w:rsidRPr="003C7576" w:rsidRDefault="00892E1B" w:rsidP="0032581C">
      <w:pPr>
        <w:jc w:val="center"/>
        <w:rPr>
          <w:rFonts w:ascii="Arial" w:hAnsi="Arial" w:cs="Arial"/>
          <w:b/>
          <w:snapToGrid w:val="0"/>
          <w:sz w:val="20"/>
        </w:rPr>
      </w:pPr>
    </w:p>
    <w:p w:rsidR="000C0894" w:rsidRPr="003C7576" w:rsidRDefault="000C0894" w:rsidP="0032581C">
      <w:pPr>
        <w:jc w:val="center"/>
        <w:rPr>
          <w:rFonts w:ascii="Arial" w:hAnsi="Arial" w:cs="Arial"/>
          <w:b/>
          <w:snapToGrid w:val="0"/>
          <w:sz w:val="20"/>
        </w:rPr>
      </w:pPr>
    </w:p>
    <w:p w:rsidR="0035107A" w:rsidRPr="003C7576" w:rsidRDefault="0035107A" w:rsidP="0035107A">
      <w:pPr>
        <w:numPr>
          <w:ilvl w:val="1"/>
          <w:numId w:val="42"/>
        </w:numPr>
        <w:spacing w:line="360" w:lineRule="auto"/>
        <w:ind w:left="426" w:hanging="426"/>
        <w:jc w:val="both"/>
        <w:rPr>
          <w:rFonts w:ascii="Arial" w:hAnsi="Arial" w:cs="Arial"/>
          <w:snapToGrid w:val="0"/>
          <w:sz w:val="20"/>
        </w:rPr>
      </w:pPr>
      <w:r w:rsidRPr="003C7576">
        <w:rPr>
          <w:rFonts w:ascii="Arial" w:hAnsi="Arial" w:cs="Arial"/>
          <w:sz w:val="20"/>
        </w:rPr>
        <w:t xml:space="preserve">O presente Edital e seus anexos estão disponibilizados na íntegra no </w:t>
      </w:r>
      <w:r w:rsidRPr="003C7576">
        <w:rPr>
          <w:rFonts w:ascii="Arial" w:hAnsi="Arial" w:cs="Arial"/>
          <w:i/>
          <w:sz w:val="20"/>
        </w:rPr>
        <w:t>site</w:t>
      </w:r>
      <w:r w:rsidRPr="003C7576">
        <w:rPr>
          <w:rFonts w:ascii="Arial" w:hAnsi="Arial" w:cs="Arial"/>
          <w:sz w:val="20"/>
        </w:rPr>
        <w:t xml:space="preserve"> do Município (</w:t>
      </w:r>
      <w:hyperlink r:id="rId9" w:history="1">
        <w:r w:rsidRPr="003C7576">
          <w:rPr>
            <w:rStyle w:val="Hyperlink"/>
            <w:rFonts w:ascii="Arial" w:hAnsi="Arial" w:cs="Arial"/>
            <w:color w:val="auto"/>
            <w:sz w:val="20"/>
          </w:rPr>
          <w:t>www.joacaba.sc.gov.br</w:t>
        </w:r>
      </w:hyperlink>
      <w:r w:rsidRPr="003C7576">
        <w:rPr>
          <w:rFonts w:ascii="Arial" w:hAnsi="Arial" w:cs="Arial"/>
          <w:sz w:val="20"/>
        </w:rPr>
        <w:t xml:space="preserve"> - </w:t>
      </w:r>
      <w:r w:rsidRPr="003C7576">
        <w:rPr>
          <w:rFonts w:ascii="Arial" w:hAnsi="Arial" w:cs="Arial"/>
          <w:i/>
          <w:sz w:val="20"/>
        </w:rPr>
        <w:t>link</w:t>
      </w:r>
      <w:r w:rsidRPr="003C7576">
        <w:rPr>
          <w:rFonts w:ascii="Arial" w:hAnsi="Arial" w:cs="Arial"/>
          <w:sz w:val="20"/>
        </w:rPr>
        <w:t>: licitações / concorrência).</w:t>
      </w:r>
    </w:p>
    <w:p w:rsidR="000C0894" w:rsidRPr="003C7576" w:rsidRDefault="009737CC" w:rsidP="009737CC">
      <w:pPr>
        <w:jc w:val="center"/>
        <w:rPr>
          <w:rFonts w:ascii="Arial" w:hAnsi="Arial" w:cs="Arial"/>
          <w:sz w:val="20"/>
        </w:rPr>
      </w:pPr>
      <w:r w:rsidRPr="003C7576">
        <w:rPr>
          <w:rFonts w:ascii="Arial" w:hAnsi="Arial" w:cs="Arial"/>
          <w:sz w:val="20"/>
        </w:rPr>
        <w:br w:type="page"/>
      </w:r>
    </w:p>
    <w:p w:rsidR="00892E1B" w:rsidRPr="003C7576" w:rsidRDefault="00892E1B" w:rsidP="00892E1B">
      <w:pPr>
        <w:pStyle w:val="Ttulo"/>
        <w:rPr>
          <w:rFonts w:cs="Arial"/>
          <w:b/>
          <w:sz w:val="20"/>
        </w:rPr>
      </w:pPr>
      <w:r w:rsidRPr="003C7576">
        <w:rPr>
          <w:rFonts w:cs="Arial"/>
          <w:b/>
          <w:sz w:val="20"/>
        </w:rPr>
        <w:t xml:space="preserve">PROCESSO DE LICITAÇÃO Nº </w:t>
      </w:r>
      <w:r w:rsidR="003C7576" w:rsidRPr="003C7576">
        <w:rPr>
          <w:rFonts w:cs="Arial"/>
          <w:b/>
          <w:sz w:val="20"/>
        </w:rPr>
        <w:t>77</w:t>
      </w:r>
      <w:r w:rsidRPr="003C7576">
        <w:rPr>
          <w:rFonts w:cs="Arial"/>
          <w:b/>
          <w:sz w:val="20"/>
        </w:rPr>
        <w:t xml:space="preserve">/2016/PMJ </w:t>
      </w:r>
    </w:p>
    <w:p w:rsidR="00892E1B" w:rsidRPr="003C7576" w:rsidRDefault="00892E1B" w:rsidP="00892E1B">
      <w:pPr>
        <w:pStyle w:val="Ttulo"/>
        <w:rPr>
          <w:rFonts w:cs="Arial"/>
          <w:b/>
          <w:sz w:val="20"/>
        </w:rPr>
      </w:pPr>
    </w:p>
    <w:p w:rsidR="000C0894" w:rsidRPr="003C7576" w:rsidRDefault="00892E1B" w:rsidP="00892E1B">
      <w:pPr>
        <w:pStyle w:val="Ttulo"/>
        <w:rPr>
          <w:rFonts w:cs="Arial"/>
          <w:b/>
          <w:sz w:val="20"/>
        </w:rPr>
      </w:pPr>
      <w:r w:rsidRPr="003C7576">
        <w:rPr>
          <w:rFonts w:cs="Arial"/>
          <w:b/>
          <w:sz w:val="20"/>
        </w:rPr>
        <w:t>EDITAL CC Nº 7/2016/PMJ</w:t>
      </w: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0C0894">
      <w:pPr>
        <w:jc w:val="center"/>
        <w:rPr>
          <w:rFonts w:ascii="Arial" w:hAnsi="Arial" w:cs="Arial"/>
          <w:b/>
          <w:sz w:val="20"/>
        </w:rPr>
      </w:pPr>
      <w:r w:rsidRPr="003C7576">
        <w:rPr>
          <w:rFonts w:ascii="Arial" w:hAnsi="Arial" w:cs="Arial"/>
          <w:b/>
          <w:sz w:val="20"/>
        </w:rPr>
        <w:t>ANEXO II</w:t>
      </w:r>
    </w:p>
    <w:p w:rsidR="002250F3" w:rsidRPr="003C7576" w:rsidRDefault="002250F3" w:rsidP="000C0894">
      <w:pPr>
        <w:jc w:val="center"/>
        <w:rPr>
          <w:rFonts w:ascii="Arial" w:hAnsi="Arial" w:cs="Arial"/>
          <w:b/>
          <w:sz w:val="20"/>
        </w:rPr>
      </w:pPr>
    </w:p>
    <w:p w:rsidR="00A60AE4" w:rsidRPr="003C7576" w:rsidRDefault="00A60AE4" w:rsidP="00A60AE4">
      <w:pPr>
        <w:pStyle w:val="Ttulo4"/>
        <w:tabs>
          <w:tab w:val="left" w:pos="360"/>
        </w:tabs>
        <w:jc w:val="center"/>
        <w:rPr>
          <w:rFonts w:ascii="Arial" w:hAnsi="Arial" w:cs="Arial"/>
          <w:b w:val="0"/>
        </w:rPr>
      </w:pPr>
      <w:r w:rsidRPr="003C7576">
        <w:rPr>
          <w:rFonts w:ascii="Arial" w:hAnsi="Arial" w:cs="Arial"/>
          <w:b w:val="0"/>
        </w:rPr>
        <w:t>MODELO DA PROPOSTA / VALORES DE REFERÊNCIA</w:t>
      </w:r>
    </w:p>
    <w:p w:rsidR="00A60AE4" w:rsidRPr="003C7576" w:rsidRDefault="00A60AE4" w:rsidP="00A60AE4"/>
    <w:p w:rsidR="00A60AE4" w:rsidRPr="003C7576" w:rsidRDefault="00A60AE4" w:rsidP="00A60AE4"/>
    <w:p w:rsidR="00A60AE4" w:rsidRPr="003C7576" w:rsidRDefault="00A60AE4" w:rsidP="00A60AE4">
      <w:pPr>
        <w:jc w:val="both"/>
        <w:rPr>
          <w:rFonts w:ascii="Arial" w:hAnsi="Arial" w:cs="Arial"/>
          <w:sz w:val="20"/>
        </w:rPr>
      </w:pPr>
      <w:r w:rsidRPr="003C7576">
        <w:rPr>
          <w:rFonts w:ascii="Arial" w:hAnsi="Arial" w:cs="Arial"/>
          <w:sz w:val="20"/>
        </w:rPr>
        <w:t>Processo de Licitação N° ___/2016/PMJ - Edital CC Nº _____/2016/PMJ.</w:t>
      </w:r>
    </w:p>
    <w:p w:rsidR="00A60AE4" w:rsidRPr="003C7576" w:rsidRDefault="00A60AE4" w:rsidP="00A60AE4">
      <w:pPr>
        <w:rPr>
          <w:rFonts w:ascii="Arial" w:hAnsi="Arial" w:cs="Arial"/>
          <w:sz w:val="20"/>
        </w:rPr>
      </w:pPr>
      <w:r w:rsidRPr="003C7576">
        <w:rPr>
          <w:rFonts w:ascii="Arial" w:hAnsi="Arial" w:cs="Arial"/>
          <w:sz w:val="20"/>
        </w:rPr>
        <w:t>Razão Social: ____________________________________________________________.</w:t>
      </w:r>
    </w:p>
    <w:p w:rsidR="00A60AE4" w:rsidRPr="003C7576" w:rsidRDefault="00A60AE4" w:rsidP="00A60AE4">
      <w:pPr>
        <w:rPr>
          <w:rFonts w:ascii="Arial" w:hAnsi="Arial" w:cs="Arial"/>
          <w:sz w:val="20"/>
        </w:rPr>
      </w:pPr>
      <w:r w:rsidRPr="003C7576">
        <w:rPr>
          <w:rFonts w:ascii="Arial" w:hAnsi="Arial" w:cs="Arial"/>
          <w:sz w:val="20"/>
        </w:rPr>
        <w:t>CNPJ: __________________________________________________________________.</w:t>
      </w:r>
    </w:p>
    <w:p w:rsidR="00A60AE4" w:rsidRPr="003C7576" w:rsidRDefault="00A60AE4" w:rsidP="00A60AE4">
      <w:pPr>
        <w:rPr>
          <w:rFonts w:ascii="Arial" w:hAnsi="Arial" w:cs="Arial"/>
          <w:sz w:val="20"/>
        </w:rPr>
      </w:pPr>
      <w:r w:rsidRPr="003C7576">
        <w:rPr>
          <w:rFonts w:ascii="Arial" w:hAnsi="Arial" w:cs="Arial"/>
          <w:sz w:val="20"/>
        </w:rPr>
        <w:t>Endereço: _______________________________________________________________.</w:t>
      </w:r>
    </w:p>
    <w:p w:rsidR="00A60AE4" w:rsidRPr="003C7576" w:rsidRDefault="00A60AE4" w:rsidP="00A60AE4">
      <w:pPr>
        <w:rPr>
          <w:rFonts w:ascii="Arial" w:hAnsi="Arial" w:cs="Arial"/>
          <w:sz w:val="20"/>
        </w:rPr>
      </w:pPr>
      <w:r w:rsidRPr="003C7576">
        <w:rPr>
          <w:rFonts w:ascii="Arial" w:hAnsi="Arial" w:cs="Arial"/>
          <w:sz w:val="20"/>
        </w:rPr>
        <w:t xml:space="preserve">Telefone/Fax: ____________________________ </w:t>
      </w:r>
      <w:r w:rsidRPr="003C7576">
        <w:rPr>
          <w:rFonts w:ascii="Arial" w:hAnsi="Arial" w:cs="Arial"/>
          <w:i/>
          <w:sz w:val="20"/>
        </w:rPr>
        <w:t>e-mail:</w:t>
      </w:r>
      <w:r w:rsidRPr="003C7576">
        <w:rPr>
          <w:rFonts w:ascii="Arial" w:hAnsi="Arial" w:cs="Arial"/>
          <w:sz w:val="20"/>
        </w:rPr>
        <w:t xml:space="preserve"> __________________________.</w:t>
      </w:r>
    </w:p>
    <w:p w:rsidR="002250F3" w:rsidRPr="003C7576" w:rsidRDefault="002250F3" w:rsidP="000C0894">
      <w:pPr>
        <w:jc w:val="center"/>
        <w:rPr>
          <w:rFonts w:ascii="Arial" w:hAnsi="Arial" w:cs="Arial"/>
          <w:b/>
          <w:sz w:val="20"/>
        </w:rPr>
      </w:pPr>
    </w:p>
    <w:p w:rsidR="002250F3" w:rsidRPr="003C7576" w:rsidRDefault="002250F3" w:rsidP="000C0894">
      <w:pPr>
        <w:jc w:val="center"/>
        <w:rPr>
          <w:rFonts w:ascii="Arial" w:hAnsi="Arial" w:cs="Arial"/>
          <w:b/>
          <w:sz w:val="20"/>
        </w:rPr>
      </w:pPr>
    </w:p>
    <w:p w:rsidR="00A60AE4" w:rsidRPr="003C7576" w:rsidRDefault="00A60AE4" w:rsidP="000C0894">
      <w:pPr>
        <w:jc w:val="center"/>
        <w:rPr>
          <w:rFonts w:ascii="Arial" w:hAnsi="Arial" w:cs="Arial"/>
          <w:b/>
          <w:sz w:val="20"/>
        </w:rPr>
      </w:pPr>
    </w:p>
    <w:tbl>
      <w:tblPr>
        <w:tblW w:w="9639" w:type="dxa"/>
        <w:tblInd w:w="70" w:type="dxa"/>
        <w:tblLayout w:type="fixed"/>
        <w:tblCellMar>
          <w:left w:w="70" w:type="dxa"/>
          <w:right w:w="70" w:type="dxa"/>
        </w:tblCellMar>
        <w:tblLook w:val="0000"/>
      </w:tblPr>
      <w:tblGrid>
        <w:gridCol w:w="709"/>
        <w:gridCol w:w="709"/>
        <w:gridCol w:w="567"/>
        <w:gridCol w:w="3685"/>
        <w:gridCol w:w="1276"/>
        <w:gridCol w:w="1276"/>
        <w:gridCol w:w="1417"/>
      </w:tblGrid>
      <w:tr w:rsidR="002250F3" w:rsidRPr="003C7576" w:rsidTr="00AA2B06">
        <w:tc>
          <w:tcPr>
            <w:tcW w:w="709" w:type="dxa"/>
            <w:tcBorders>
              <w:top w:val="single" w:sz="4" w:space="0" w:color="000000"/>
              <w:left w:val="single" w:sz="4" w:space="0" w:color="000000"/>
              <w:bottom w:val="single" w:sz="4" w:space="0" w:color="000000"/>
            </w:tcBorders>
            <w:vAlign w:val="center"/>
          </w:tcPr>
          <w:p w:rsidR="002250F3" w:rsidRPr="003C7576" w:rsidRDefault="002250F3" w:rsidP="00AA2B06">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ITEM</w:t>
            </w:r>
          </w:p>
        </w:tc>
        <w:tc>
          <w:tcPr>
            <w:tcW w:w="709" w:type="dxa"/>
            <w:tcBorders>
              <w:top w:val="single" w:sz="4" w:space="0" w:color="000000"/>
              <w:left w:val="single" w:sz="4" w:space="0" w:color="000000"/>
              <w:bottom w:val="single" w:sz="4" w:space="0" w:color="000000"/>
            </w:tcBorders>
            <w:vAlign w:val="center"/>
          </w:tcPr>
          <w:p w:rsidR="002250F3" w:rsidRPr="003C7576" w:rsidRDefault="002250F3" w:rsidP="00AA2B06">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QTDE</w:t>
            </w:r>
          </w:p>
        </w:tc>
        <w:tc>
          <w:tcPr>
            <w:tcW w:w="567" w:type="dxa"/>
            <w:tcBorders>
              <w:top w:val="single" w:sz="4" w:space="0" w:color="000000"/>
              <w:left w:val="single" w:sz="4" w:space="0" w:color="000000"/>
              <w:bottom w:val="single" w:sz="4" w:space="0" w:color="000000"/>
            </w:tcBorders>
            <w:vAlign w:val="center"/>
          </w:tcPr>
          <w:p w:rsidR="002250F3" w:rsidRPr="003C7576" w:rsidRDefault="002250F3" w:rsidP="00AA2B06">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UN</w:t>
            </w:r>
          </w:p>
        </w:tc>
        <w:tc>
          <w:tcPr>
            <w:tcW w:w="3685" w:type="dxa"/>
            <w:tcBorders>
              <w:top w:val="single" w:sz="4" w:space="0" w:color="000000"/>
              <w:left w:val="single" w:sz="4" w:space="0" w:color="000000"/>
              <w:bottom w:val="single" w:sz="4" w:space="0" w:color="000000"/>
            </w:tcBorders>
            <w:vAlign w:val="center"/>
          </w:tcPr>
          <w:p w:rsidR="002250F3" w:rsidRPr="003C7576" w:rsidRDefault="002250F3" w:rsidP="00AA2B06">
            <w:pPr>
              <w:pStyle w:val="Ttulo1"/>
              <w:tabs>
                <w:tab w:val="left" w:pos="0"/>
              </w:tabs>
              <w:suppressAutoHyphens/>
              <w:snapToGrid w:val="0"/>
              <w:jc w:val="center"/>
              <w:rPr>
                <w:rFonts w:cs="Arial"/>
                <w:sz w:val="20"/>
              </w:rPr>
            </w:pPr>
            <w:r w:rsidRPr="003C7576">
              <w:rPr>
                <w:rFonts w:cs="Arial"/>
                <w:sz w:val="20"/>
              </w:rPr>
              <w:t>ESPECIFICAÇÃO</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2250F3" w:rsidRPr="003C7576" w:rsidRDefault="002250F3" w:rsidP="00AA2B06">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VALOR MÍNIMO</w:t>
            </w:r>
          </w:p>
          <w:p w:rsidR="002250F3" w:rsidRPr="003C7576" w:rsidRDefault="002250F3" w:rsidP="00AA2B06">
            <w:pPr>
              <w:jc w:val="center"/>
              <w:rPr>
                <w:rFonts w:ascii="Arial" w:hAnsi="Arial" w:cs="Arial"/>
                <w:sz w:val="20"/>
              </w:rPr>
            </w:pPr>
            <w:r w:rsidRPr="003C7576">
              <w:rPr>
                <w:rFonts w:ascii="Arial" w:hAnsi="Arial" w:cs="Arial"/>
                <w:sz w:val="20"/>
              </w:rPr>
              <w:t>UNITÁRIO</w:t>
            </w:r>
          </w:p>
          <w:p w:rsidR="002250F3" w:rsidRPr="003C7576" w:rsidRDefault="002250F3" w:rsidP="00AA2B06">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R$</w:t>
            </w:r>
          </w:p>
        </w:tc>
        <w:tc>
          <w:tcPr>
            <w:tcW w:w="1276" w:type="dxa"/>
            <w:tcBorders>
              <w:top w:val="single" w:sz="4" w:space="0" w:color="000000"/>
              <w:left w:val="single" w:sz="4" w:space="0" w:color="000000"/>
              <w:bottom w:val="single" w:sz="4" w:space="0" w:color="000000"/>
              <w:right w:val="single" w:sz="4" w:space="0" w:color="auto"/>
            </w:tcBorders>
            <w:shd w:val="clear" w:color="auto" w:fill="F2F2F2"/>
            <w:vAlign w:val="center"/>
          </w:tcPr>
          <w:p w:rsidR="002250F3" w:rsidRPr="003C7576" w:rsidRDefault="002250F3" w:rsidP="00AA2B06">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VALOR MÁXIMO</w:t>
            </w:r>
          </w:p>
          <w:p w:rsidR="002250F3" w:rsidRPr="003C7576" w:rsidRDefault="002250F3" w:rsidP="00AA2B06">
            <w:pPr>
              <w:jc w:val="center"/>
              <w:rPr>
                <w:rFonts w:ascii="Arial" w:hAnsi="Arial" w:cs="Arial"/>
                <w:sz w:val="20"/>
              </w:rPr>
            </w:pPr>
            <w:r w:rsidRPr="003C7576">
              <w:rPr>
                <w:rFonts w:ascii="Arial" w:hAnsi="Arial" w:cs="Arial"/>
                <w:sz w:val="20"/>
              </w:rPr>
              <w:t>UNITÁRIO</w:t>
            </w:r>
          </w:p>
          <w:p w:rsidR="002250F3" w:rsidRPr="003C7576" w:rsidRDefault="002250F3" w:rsidP="00AA2B06">
            <w:pPr>
              <w:jc w:val="center"/>
              <w:rPr>
                <w:rFonts w:ascii="Arial" w:hAnsi="Arial" w:cs="Arial"/>
                <w:sz w:val="20"/>
              </w:rPr>
            </w:pPr>
            <w:r w:rsidRPr="003C7576">
              <w:rPr>
                <w:rFonts w:ascii="Arial" w:hAnsi="Arial" w:cs="Arial"/>
                <w:sz w:val="20"/>
              </w:rPr>
              <w:t>R$</w:t>
            </w:r>
          </w:p>
        </w:tc>
        <w:tc>
          <w:tcPr>
            <w:tcW w:w="1417" w:type="dxa"/>
            <w:tcBorders>
              <w:top w:val="single" w:sz="4" w:space="0" w:color="auto"/>
              <w:left w:val="single" w:sz="4" w:space="0" w:color="auto"/>
              <w:bottom w:val="single" w:sz="4" w:space="0" w:color="auto"/>
              <w:right w:val="single" w:sz="4" w:space="0" w:color="auto"/>
            </w:tcBorders>
          </w:tcPr>
          <w:p w:rsidR="002250F3" w:rsidRPr="003C7576" w:rsidRDefault="002250F3" w:rsidP="00AA2B06">
            <w:pPr>
              <w:jc w:val="center"/>
              <w:rPr>
                <w:rFonts w:ascii="Arial" w:hAnsi="Arial" w:cs="Arial"/>
                <w:sz w:val="20"/>
              </w:rPr>
            </w:pPr>
            <w:r w:rsidRPr="003C7576">
              <w:rPr>
                <w:rFonts w:ascii="Arial" w:hAnsi="Arial" w:cs="Arial"/>
                <w:sz w:val="20"/>
              </w:rPr>
              <w:t>VALOR UNITÁRIO PROPOSTO R$</w:t>
            </w:r>
          </w:p>
        </w:tc>
      </w:tr>
      <w:tr w:rsidR="002250F3" w:rsidRPr="003C7576" w:rsidTr="00AA2B06">
        <w:tc>
          <w:tcPr>
            <w:tcW w:w="709" w:type="dxa"/>
            <w:tcBorders>
              <w:top w:val="single" w:sz="4" w:space="0" w:color="000000"/>
              <w:left w:val="single" w:sz="4" w:space="0" w:color="000000"/>
              <w:bottom w:val="single" w:sz="4" w:space="0" w:color="000000"/>
            </w:tcBorders>
            <w:vAlign w:val="center"/>
          </w:tcPr>
          <w:p w:rsidR="002250F3" w:rsidRPr="003C7576" w:rsidRDefault="002250F3" w:rsidP="00AA2B06">
            <w:pPr>
              <w:snapToGrid w:val="0"/>
              <w:jc w:val="center"/>
              <w:rPr>
                <w:rFonts w:ascii="Arial" w:hAnsi="Arial" w:cs="Arial"/>
                <w:bCs/>
                <w:sz w:val="20"/>
              </w:rPr>
            </w:pPr>
            <w:proofErr w:type="gramStart"/>
            <w:r w:rsidRPr="003C7576">
              <w:rPr>
                <w:rFonts w:ascii="Arial" w:hAnsi="Arial" w:cs="Arial"/>
                <w:bCs/>
                <w:sz w:val="20"/>
              </w:rPr>
              <w:t>1</w:t>
            </w:r>
            <w:proofErr w:type="gramEnd"/>
          </w:p>
        </w:tc>
        <w:tc>
          <w:tcPr>
            <w:tcW w:w="709" w:type="dxa"/>
            <w:tcBorders>
              <w:top w:val="single" w:sz="4" w:space="0" w:color="000000"/>
              <w:left w:val="single" w:sz="4" w:space="0" w:color="000000"/>
              <w:bottom w:val="single" w:sz="4" w:space="0" w:color="000000"/>
            </w:tcBorders>
            <w:vAlign w:val="center"/>
          </w:tcPr>
          <w:p w:rsidR="002250F3" w:rsidRPr="003C7576" w:rsidRDefault="002250F3" w:rsidP="00AA2B06">
            <w:pPr>
              <w:snapToGrid w:val="0"/>
              <w:jc w:val="center"/>
              <w:rPr>
                <w:rFonts w:ascii="Arial" w:hAnsi="Arial" w:cs="Arial"/>
                <w:bCs/>
                <w:sz w:val="20"/>
              </w:rPr>
            </w:pPr>
            <w:r w:rsidRPr="003C7576">
              <w:rPr>
                <w:rFonts w:ascii="Arial" w:hAnsi="Arial" w:cs="Arial"/>
                <w:bCs/>
                <w:sz w:val="20"/>
              </w:rPr>
              <w:t>01</w:t>
            </w:r>
          </w:p>
        </w:tc>
        <w:tc>
          <w:tcPr>
            <w:tcW w:w="567" w:type="dxa"/>
            <w:tcBorders>
              <w:top w:val="single" w:sz="4" w:space="0" w:color="000000"/>
              <w:left w:val="single" w:sz="4" w:space="0" w:color="000000"/>
              <w:bottom w:val="single" w:sz="4" w:space="0" w:color="000000"/>
            </w:tcBorders>
            <w:vAlign w:val="center"/>
          </w:tcPr>
          <w:p w:rsidR="002250F3" w:rsidRPr="003C7576" w:rsidRDefault="002250F3" w:rsidP="00AA2B06">
            <w:pPr>
              <w:snapToGrid w:val="0"/>
              <w:jc w:val="center"/>
              <w:rPr>
                <w:rFonts w:ascii="Arial" w:hAnsi="Arial" w:cs="Arial"/>
                <w:bCs/>
                <w:sz w:val="20"/>
              </w:rPr>
            </w:pPr>
            <w:r w:rsidRPr="003C7576">
              <w:rPr>
                <w:rFonts w:ascii="Arial" w:hAnsi="Arial" w:cs="Arial"/>
                <w:bCs/>
                <w:sz w:val="20"/>
              </w:rPr>
              <w:t>HR</w:t>
            </w:r>
          </w:p>
        </w:tc>
        <w:tc>
          <w:tcPr>
            <w:tcW w:w="3685" w:type="dxa"/>
            <w:tcBorders>
              <w:top w:val="single" w:sz="4" w:space="0" w:color="000000"/>
              <w:left w:val="single" w:sz="4" w:space="0" w:color="000000"/>
              <w:bottom w:val="single" w:sz="4" w:space="0" w:color="000000"/>
            </w:tcBorders>
            <w:vAlign w:val="center"/>
          </w:tcPr>
          <w:p w:rsidR="002250F3" w:rsidRPr="003C7576" w:rsidRDefault="002250F3" w:rsidP="00AA2B06">
            <w:pPr>
              <w:pStyle w:val="Ttulo1"/>
              <w:tabs>
                <w:tab w:val="left" w:pos="0"/>
              </w:tabs>
              <w:suppressAutoHyphens/>
              <w:snapToGrid w:val="0"/>
              <w:jc w:val="left"/>
              <w:rPr>
                <w:rFonts w:cs="Arial"/>
                <w:sz w:val="20"/>
              </w:rPr>
            </w:pPr>
            <w:r w:rsidRPr="003C7576">
              <w:rPr>
                <w:rFonts w:cs="Arial"/>
                <w:sz w:val="20"/>
              </w:rPr>
              <w:t>TARIFA DO ESTACIONAMENTO ROTATIVO</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50F3" w:rsidRPr="003C7576" w:rsidRDefault="002250F3" w:rsidP="00AA2B06">
            <w:pPr>
              <w:pStyle w:val="Ttulo2"/>
              <w:widowControl w:val="0"/>
              <w:numPr>
                <w:ilvl w:val="1"/>
                <w:numId w:val="0"/>
              </w:numPr>
              <w:tabs>
                <w:tab w:val="left" w:pos="0"/>
                <w:tab w:val="left" w:pos="536"/>
                <w:tab w:val="left" w:pos="2270"/>
                <w:tab w:val="left" w:pos="4294"/>
              </w:tabs>
              <w:suppressAutoHyphens/>
              <w:snapToGrid w:val="0"/>
              <w:jc w:val="right"/>
              <w:rPr>
                <w:rFonts w:cs="Arial"/>
                <w:b w:val="0"/>
                <w:sz w:val="20"/>
              </w:rPr>
            </w:pPr>
            <w:r w:rsidRPr="003C7576">
              <w:rPr>
                <w:rFonts w:cs="Arial"/>
                <w:b w:val="0"/>
                <w:sz w:val="20"/>
              </w:rPr>
              <w:t>1,40</w:t>
            </w:r>
          </w:p>
        </w:tc>
        <w:tc>
          <w:tcPr>
            <w:tcW w:w="1276" w:type="dxa"/>
            <w:tcBorders>
              <w:top w:val="single" w:sz="4" w:space="0" w:color="000000"/>
              <w:left w:val="single" w:sz="4" w:space="0" w:color="000000"/>
              <w:bottom w:val="single" w:sz="4" w:space="0" w:color="000000"/>
              <w:right w:val="single" w:sz="4" w:space="0" w:color="auto"/>
            </w:tcBorders>
            <w:shd w:val="clear" w:color="auto" w:fill="F2F2F2"/>
            <w:vAlign w:val="center"/>
          </w:tcPr>
          <w:p w:rsidR="002250F3" w:rsidRPr="003C7576" w:rsidRDefault="002250F3" w:rsidP="00AA2B06">
            <w:pPr>
              <w:pStyle w:val="Ttulo2"/>
              <w:widowControl w:val="0"/>
              <w:numPr>
                <w:ilvl w:val="1"/>
                <w:numId w:val="0"/>
              </w:numPr>
              <w:tabs>
                <w:tab w:val="left" w:pos="0"/>
                <w:tab w:val="left" w:pos="536"/>
                <w:tab w:val="left" w:pos="2270"/>
                <w:tab w:val="left" w:pos="4294"/>
              </w:tabs>
              <w:suppressAutoHyphens/>
              <w:snapToGrid w:val="0"/>
              <w:jc w:val="right"/>
              <w:rPr>
                <w:rFonts w:cs="Arial"/>
                <w:b w:val="0"/>
                <w:sz w:val="20"/>
              </w:rPr>
            </w:pPr>
            <w:r w:rsidRPr="003C7576">
              <w:rPr>
                <w:rFonts w:cs="Arial"/>
                <w:b w:val="0"/>
                <w:sz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2250F3" w:rsidRPr="003C7576" w:rsidRDefault="002250F3" w:rsidP="00AA2B06">
            <w:pPr>
              <w:jc w:val="right"/>
              <w:rPr>
                <w:rFonts w:ascii="Arial" w:hAnsi="Arial" w:cs="Arial"/>
                <w:sz w:val="20"/>
              </w:rPr>
            </w:pPr>
          </w:p>
        </w:tc>
      </w:tr>
    </w:tbl>
    <w:p w:rsidR="002250F3" w:rsidRPr="003C7576" w:rsidRDefault="002250F3" w:rsidP="000C0894">
      <w:pPr>
        <w:jc w:val="center"/>
        <w:rPr>
          <w:rFonts w:ascii="Arial" w:hAnsi="Arial" w:cs="Arial"/>
          <w:b/>
          <w:sz w:val="20"/>
        </w:rPr>
      </w:pPr>
    </w:p>
    <w:p w:rsidR="000C0894" w:rsidRPr="003C7576" w:rsidRDefault="000C0894" w:rsidP="000C0894">
      <w:pPr>
        <w:jc w:val="center"/>
        <w:rPr>
          <w:rFonts w:ascii="Arial" w:hAnsi="Arial" w:cs="Arial"/>
          <w:b/>
          <w:sz w:val="20"/>
        </w:rPr>
      </w:pPr>
    </w:p>
    <w:p w:rsidR="000C0894" w:rsidRPr="003C7576" w:rsidRDefault="000C0894" w:rsidP="000C0894">
      <w:pPr>
        <w:jc w:val="both"/>
        <w:rPr>
          <w:rFonts w:ascii="Arial" w:hAnsi="Arial" w:cs="Arial"/>
          <w:sz w:val="20"/>
        </w:rPr>
      </w:pPr>
    </w:p>
    <w:p w:rsidR="000C0894" w:rsidRPr="003C7576" w:rsidRDefault="000C0894" w:rsidP="000C0894">
      <w:pPr>
        <w:jc w:val="both"/>
        <w:rPr>
          <w:rFonts w:ascii="Arial" w:hAnsi="Arial" w:cs="Arial"/>
          <w:sz w:val="20"/>
        </w:rPr>
      </w:pPr>
    </w:p>
    <w:p w:rsidR="00A60AE4" w:rsidRPr="003C7576" w:rsidRDefault="00A60AE4" w:rsidP="00A60AE4">
      <w:pPr>
        <w:pStyle w:val="TextosemFormatao1"/>
        <w:rPr>
          <w:rFonts w:ascii="Arial" w:hAnsi="Arial" w:cs="Arial"/>
        </w:rPr>
      </w:pPr>
      <w:r w:rsidRPr="003C7576">
        <w:rPr>
          <w:rFonts w:ascii="Arial" w:hAnsi="Arial" w:cs="Arial"/>
        </w:rPr>
        <w:t>Local e data: ___________.</w:t>
      </w:r>
    </w:p>
    <w:p w:rsidR="00A60AE4" w:rsidRPr="003C7576" w:rsidRDefault="00A60AE4" w:rsidP="00A60AE4">
      <w:pPr>
        <w:pStyle w:val="TextosemFormatao1"/>
        <w:rPr>
          <w:rFonts w:ascii="Arial" w:hAnsi="Arial" w:cs="Arial"/>
        </w:rPr>
      </w:pPr>
    </w:p>
    <w:p w:rsidR="00A60AE4" w:rsidRPr="003C7576" w:rsidRDefault="00A60AE4" w:rsidP="00A60AE4">
      <w:pPr>
        <w:pStyle w:val="TextosemFormatao1"/>
        <w:rPr>
          <w:rFonts w:ascii="Arial" w:hAnsi="Arial" w:cs="Arial"/>
        </w:rPr>
      </w:pPr>
    </w:p>
    <w:p w:rsidR="00A60AE4" w:rsidRPr="003C7576" w:rsidRDefault="00A60AE4" w:rsidP="00A60AE4">
      <w:pPr>
        <w:pStyle w:val="TextosemFormatao1"/>
        <w:rPr>
          <w:rFonts w:ascii="Arial" w:hAnsi="Arial" w:cs="Arial"/>
        </w:rPr>
      </w:pPr>
    </w:p>
    <w:p w:rsidR="00A60AE4" w:rsidRPr="003C7576" w:rsidRDefault="00A60AE4" w:rsidP="00A60AE4">
      <w:pPr>
        <w:pStyle w:val="TextosemFormatao1"/>
        <w:rPr>
          <w:rFonts w:ascii="Arial" w:hAnsi="Arial" w:cs="Arial"/>
        </w:rPr>
      </w:pPr>
    </w:p>
    <w:p w:rsidR="00A60AE4" w:rsidRPr="003C7576" w:rsidRDefault="00A60AE4" w:rsidP="00A60AE4">
      <w:pPr>
        <w:pStyle w:val="TextosemFormatao1"/>
        <w:jc w:val="center"/>
        <w:rPr>
          <w:rFonts w:ascii="Arial" w:hAnsi="Arial" w:cs="Arial"/>
        </w:rPr>
      </w:pPr>
      <w:r w:rsidRPr="003C7576">
        <w:rPr>
          <w:rFonts w:ascii="Arial" w:hAnsi="Arial" w:cs="Arial"/>
        </w:rPr>
        <w:t>______________________________________________</w:t>
      </w:r>
    </w:p>
    <w:p w:rsidR="00A60AE4" w:rsidRPr="003C7576" w:rsidRDefault="00A60AE4" w:rsidP="00A60AE4">
      <w:pPr>
        <w:jc w:val="center"/>
        <w:rPr>
          <w:rFonts w:ascii="Arial" w:hAnsi="Arial" w:cs="Arial"/>
          <w:sz w:val="20"/>
        </w:rPr>
      </w:pPr>
      <w:r w:rsidRPr="003C7576">
        <w:rPr>
          <w:rFonts w:ascii="Arial" w:hAnsi="Arial" w:cs="Arial"/>
          <w:sz w:val="20"/>
        </w:rPr>
        <w:t>Assinatura do representante legal e carimbo da empresa</w:t>
      </w:r>
    </w:p>
    <w:p w:rsidR="000C0894" w:rsidRPr="003C7576" w:rsidRDefault="000C0894" w:rsidP="000C0894">
      <w:pPr>
        <w:jc w:val="both"/>
        <w:rPr>
          <w:rFonts w:ascii="Arial" w:hAnsi="Arial" w:cs="Arial"/>
          <w:sz w:val="20"/>
        </w:rPr>
      </w:pPr>
    </w:p>
    <w:p w:rsidR="000C0894" w:rsidRPr="003C7576" w:rsidRDefault="000C0894" w:rsidP="000C0894">
      <w:pPr>
        <w:jc w:val="both"/>
        <w:rPr>
          <w:rFonts w:ascii="Arial" w:hAnsi="Arial" w:cs="Arial"/>
          <w:sz w:val="20"/>
        </w:rPr>
      </w:pPr>
    </w:p>
    <w:p w:rsidR="000C0894" w:rsidRPr="003C7576" w:rsidRDefault="000C0894" w:rsidP="000C0894">
      <w:pPr>
        <w:jc w:val="both"/>
        <w:rPr>
          <w:rFonts w:ascii="Arial" w:hAnsi="Arial" w:cs="Arial"/>
          <w:sz w:val="20"/>
        </w:rPr>
      </w:pPr>
    </w:p>
    <w:p w:rsidR="000C0894" w:rsidRPr="003C7576" w:rsidRDefault="000C0894" w:rsidP="000C0894">
      <w:pPr>
        <w:jc w:val="both"/>
        <w:rPr>
          <w:rFonts w:ascii="Arial" w:hAnsi="Arial" w:cs="Arial"/>
          <w:sz w:val="20"/>
        </w:rPr>
      </w:pPr>
    </w:p>
    <w:p w:rsidR="000C0894" w:rsidRPr="003C7576" w:rsidRDefault="000C0894" w:rsidP="000C0894">
      <w:pPr>
        <w:jc w:val="both"/>
        <w:rPr>
          <w:rFonts w:ascii="Arial" w:hAnsi="Arial" w:cs="Arial"/>
          <w:sz w:val="20"/>
        </w:rPr>
      </w:pPr>
    </w:p>
    <w:p w:rsidR="000C0894" w:rsidRPr="003C7576" w:rsidRDefault="000C0894" w:rsidP="000C0894">
      <w:pPr>
        <w:jc w:val="both"/>
        <w:rPr>
          <w:rFonts w:ascii="Arial" w:hAnsi="Arial" w:cs="Arial"/>
          <w:sz w:val="20"/>
        </w:rPr>
      </w:pPr>
    </w:p>
    <w:p w:rsidR="000C0894" w:rsidRPr="003C7576" w:rsidRDefault="000C0894" w:rsidP="000C0894">
      <w:pPr>
        <w:jc w:val="both"/>
        <w:rPr>
          <w:rFonts w:ascii="Arial" w:hAnsi="Arial" w:cs="Arial"/>
          <w:sz w:val="20"/>
        </w:rPr>
      </w:pPr>
    </w:p>
    <w:p w:rsidR="000C0894" w:rsidRPr="003C7576" w:rsidRDefault="000C0894" w:rsidP="000C0894">
      <w:pPr>
        <w:jc w:val="both"/>
        <w:rPr>
          <w:rFonts w:ascii="Arial" w:hAnsi="Arial" w:cs="Arial"/>
          <w:sz w:val="20"/>
        </w:rPr>
      </w:pPr>
    </w:p>
    <w:p w:rsidR="000C0894" w:rsidRPr="003C7576" w:rsidRDefault="000C0894" w:rsidP="000C0894">
      <w:pPr>
        <w:jc w:val="both"/>
        <w:rPr>
          <w:rFonts w:ascii="Arial" w:hAnsi="Arial" w:cs="Arial"/>
          <w:sz w:val="20"/>
        </w:rPr>
      </w:pPr>
    </w:p>
    <w:p w:rsidR="000C0894" w:rsidRPr="003C7576" w:rsidRDefault="000C0894" w:rsidP="000C0894">
      <w:pPr>
        <w:jc w:val="both"/>
        <w:rPr>
          <w:rFonts w:ascii="Arial" w:hAnsi="Arial" w:cs="Arial"/>
          <w:sz w:val="20"/>
        </w:rPr>
      </w:pPr>
    </w:p>
    <w:p w:rsidR="000C0894" w:rsidRPr="003C7576" w:rsidRDefault="000C0894" w:rsidP="000C0894">
      <w:pPr>
        <w:jc w:val="both"/>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0C0894" w:rsidRPr="003C7576" w:rsidRDefault="000C0894" w:rsidP="009737CC">
      <w:pPr>
        <w:jc w:val="center"/>
        <w:rPr>
          <w:rFonts w:ascii="Arial" w:hAnsi="Arial" w:cs="Arial"/>
          <w:sz w:val="20"/>
        </w:rPr>
      </w:pPr>
    </w:p>
    <w:p w:rsidR="00D53099" w:rsidRPr="003C7576" w:rsidRDefault="00D53099" w:rsidP="00D53099">
      <w:pPr>
        <w:pStyle w:val="Ttulo"/>
        <w:rPr>
          <w:rFonts w:cs="Arial"/>
          <w:b/>
          <w:sz w:val="20"/>
        </w:rPr>
      </w:pPr>
      <w:r w:rsidRPr="003C7576">
        <w:rPr>
          <w:rFonts w:cs="Arial"/>
          <w:b/>
          <w:sz w:val="20"/>
        </w:rPr>
        <w:t xml:space="preserve">PROCESSO DE LICITAÇÃO Nº </w:t>
      </w:r>
      <w:r w:rsidR="003C7576" w:rsidRPr="003C7576">
        <w:rPr>
          <w:rFonts w:cs="Arial"/>
          <w:b/>
          <w:sz w:val="20"/>
        </w:rPr>
        <w:t>77</w:t>
      </w:r>
      <w:r w:rsidRPr="003C7576">
        <w:rPr>
          <w:rFonts w:cs="Arial"/>
          <w:b/>
          <w:sz w:val="20"/>
        </w:rPr>
        <w:t xml:space="preserve">/2016/PMJ </w:t>
      </w:r>
    </w:p>
    <w:p w:rsidR="00D53099" w:rsidRPr="003C7576" w:rsidRDefault="00D53099" w:rsidP="00D53099">
      <w:pPr>
        <w:pStyle w:val="Ttulo"/>
        <w:rPr>
          <w:rFonts w:cs="Arial"/>
          <w:b/>
          <w:sz w:val="20"/>
        </w:rPr>
      </w:pPr>
    </w:p>
    <w:p w:rsidR="000C0894" w:rsidRDefault="00D53099" w:rsidP="009E5DDA">
      <w:pPr>
        <w:pStyle w:val="Ttulo"/>
        <w:rPr>
          <w:rFonts w:cs="Arial"/>
          <w:b/>
          <w:sz w:val="20"/>
        </w:rPr>
      </w:pPr>
      <w:r w:rsidRPr="003C7576">
        <w:rPr>
          <w:rFonts w:cs="Arial"/>
          <w:b/>
          <w:sz w:val="20"/>
        </w:rPr>
        <w:t>EDITAL CC Nº 7/2016/PMJ</w:t>
      </w:r>
    </w:p>
    <w:p w:rsidR="009E5DDA" w:rsidRPr="003C7576" w:rsidRDefault="009E5DDA" w:rsidP="009E5DDA">
      <w:pPr>
        <w:pStyle w:val="Ttulo"/>
        <w:rPr>
          <w:rFonts w:cs="Arial"/>
          <w:sz w:val="20"/>
        </w:rPr>
      </w:pPr>
    </w:p>
    <w:p w:rsidR="009737CC" w:rsidRPr="003C7576" w:rsidRDefault="009737CC" w:rsidP="009737CC">
      <w:pPr>
        <w:jc w:val="center"/>
        <w:rPr>
          <w:rFonts w:ascii="Arial" w:hAnsi="Arial" w:cs="Arial"/>
          <w:b/>
          <w:sz w:val="20"/>
        </w:rPr>
      </w:pPr>
      <w:r w:rsidRPr="003C7576">
        <w:rPr>
          <w:rFonts w:ascii="Arial" w:hAnsi="Arial" w:cs="Arial"/>
          <w:b/>
          <w:sz w:val="20"/>
        </w:rPr>
        <w:t>ANEXO I</w:t>
      </w:r>
      <w:r w:rsidR="000C0894" w:rsidRPr="003C7576">
        <w:rPr>
          <w:rFonts w:ascii="Arial" w:hAnsi="Arial" w:cs="Arial"/>
          <w:b/>
          <w:sz w:val="20"/>
        </w:rPr>
        <w:t>II</w:t>
      </w:r>
    </w:p>
    <w:p w:rsidR="009737CC" w:rsidRPr="003C7576" w:rsidRDefault="009737CC" w:rsidP="009737CC">
      <w:pPr>
        <w:jc w:val="center"/>
        <w:rPr>
          <w:rFonts w:ascii="Arial" w:hAnsi="Arial" w:cs="Arial"/>
          <w:b/>
          <w:sz w:val="20"/>
        </w:rPr>
      </w:pPr>
    </w:p>
    <w:p w:rsidR="009737CC" w:rsidRPr="003C7576" w:rsidRDefault="009737CC" w:rsidP="009737CC">
      <w:pPr>
        <w:pStyle w:val="Ttulo"/>
        <w:rPr>
          <w:rFonts w:cs="Arial"/>
          <w:sz w:val="20"/>
        </w:rPr>
      </w:pPr>
    </w:p>
    <w:p w:rsidR="009737CC" w:rsidRPr="003C7576" w:rsidRDefault="009737CC" w:rsidP="009737CC">
      <w:pPr>
        <w:pStyle w:val="Ttulo"/>
        <w:rPr>
          <w:rFonts w:cs="Arial"/>
          <w:sz w:val="20"/>
        </w:rPr>
      </w:pPr>
    </w:p>
    <w:p w:rsidR="009737CC" w:rsidRPr="003C7576" w:rsidRDefault="000C0894" w:rsidP="009737CC">
      <w:pPr>
        <w:pStyle w:val="Ttulo"/>
        <w:rPr>
          <w:rFonts w:cs="Arial"/>
          <w:b/>
          <w:sz w:val="20"/>
        </w:rPr>
      </w:pPr>
      <w:r w:rsidRPr="003C7576">
        <w:rPr>
          <w:rFonts w:cs="Arial"/>
          <w:b/>
          <w:sz w:val="20"/>
        </w:rPr>
        <w:t xml:space="preserve">MINUTA DO </w:t>
      </w:r>
      <w:r w:rsidR="009737CC" w:rsidRPr="003C7576">
        <w:rPr>
          <w:rFonts w:cs="Arial"/>
          <w:b/>
          <w:sz w:val="20"/>
        </w:rPr>
        <w:t xml:space="preserve">CONTRATO </w:t>
      </w:r>
    </w:p>
    <w:p w:rsidR="009737CC" w:rsidRPr="003C7576" w:rsidRDefault="009737CC" w:rsidP="009737CC">
      <w:pPr>
        <w:jc w:val="center"/>
        <w:rPr>
          <w:rFonts w:ascii="Arial" w:hAnsi="Arial" w:cs="Arial"/>
          <w:sz w:val="20"/>
        </w:rPr>
      </w:pPr>
    </w:p>
    <w:p w:rsidR="009737CC" w:rsidRPr="003C7576" w:rsidRDefault="009737CC" w:rsidP="009737CC">
      <w:pPr>
        <w:jc w:val="both"/>
        <w:rPr>
          <w:rFonts w:ascii="Arial" w:hAnsi="Arial" w:cs="Arial"/>
          <w:sz w:val="20"/>
        </w:rPr>
      </w:pPr>
    </w:p>
    <w:p w:rsidR="009737CC" w:rsidRPr="003C7576" w:rsidRDefault="009737CC" w:rsidP="00EF16E3">
      <w:pPr>
        <w:ind w:left="5387"/>
        <w:jc w:val="both"/>
        <w:rPr>
          <w:rFonts w:ascii="Arial" w:hAnsi="Arial" w:cs="Arial"/>
          <w:sz w:val="20"/>
        </w:rPr>
      </w:pPr>
      <w:r w:rsidRPr="003C7576">
        <w:rPr>
          <w:rFonts w:ascii="Arial" w:hAnsi="Arial" w:cs="Arial"/>
          <w:sz w:val="20"/>
        </w:rPr>
        <w:t xml:space="preserve">CONTRATO </w:t>
      </w:r>
      <w:r w:rsidR="00A2040F" w:rsidRPr="003C7576">
        <w:rPr>
          <w:rFonts w:ascii="Arial" w:hAnsi="Arial" w:cs="Arial"/>
          <w:sz w:val="20"/>
        </w:rPr>
        <w:t xml:space="preserve">OUTORGA </w:t>
      </w:r>
      <w:r w:rsidRPr="003C7576">
        <w:rPr>
          <w:rFonts w:ascii="Arial" w:hAnsi="Arial" w:cs="Arial"/>
          <w:sz w:val="20"/>
        </w:rPr>
        <w:t xml:space="preserve">DE CONCESSÃO </w:t>
      </w:r>
      <w:r w:rsidR="00A2040F" w:rsidRPr="003C7576">
        <w:rPr>
          <w:rFonts w:ascii="Arial" w:hAnsi="Arial" w:cs="Arial"/>
          <w:sz w:val="20"/>
        </w:rPr>
        <w:t xml:space="preserve">ONEROSA </w:t>
      </w:r>
      <w:r w:rsidRPr="003C7576">
        <w:rPr>
          <w:rFonts w:ascii="Arial" w:hAnsi="Arial" w:cs="Arial"/>
          <w:sz w:val="20"/>
        </w:rPr>
        <w:t xml:space="preserve">DE SERVIÇOS </w:t>
      </w:r>
      <w:r w:rsidR="00A2040F" w:rsidRPr="003C7576">
        <w:rPr>
          <w:rFonts w:ascii="Arial" w:hAnsi="Arial" w:cs="Arial"/>
          <w:sz w:val="20"/>
        </w:rPr>
        <w:t xml:space="preserve">DE IMPLANTAÇÃO, </w:t>
      </w:r>
      <w:r w:rsidRPr="003C7576">
        <w:rPr>
          <w:rFonts w:ascii="Arial" w:hAnsi="Arial" w:cs="Arial"/>
          <w:sz w:val="20"/>
        </w:rPr>
        <w:t xml:space="preserve">EXPLORAÇÃO E </w:t>
      </w:r>
      <w:r w:rsidR="00A2040F" w:rsidRPr="003C7576">
        <w:rPr>
          <w:rFonts w:ascii="Arial" w:hAnsi="Arial" w:cs="Arial"/>
          <w:sz w:val="20"/>
        </w:rPr>
        <w:t xml:space="preserve">ADMINISTRAÇÃO </w:t>
      </w:r>
      <w:r w:rsidRPr="003C7576">
        <w:rPr>
          <w:rFonts w:ascii="Arial" w:hAnsi="Arial" w:cs="Arial"/>
          <w:sz w:val="20"/>
        </w:rPr>
        <w:t>D</w:t>
      </w:r>
      <w:r w:rsidR="00A2040F" w:rsidRPr="003C7576">
        <w:rPr>
          <w:rFonts w:ascii="Arial" w:hAnsi="Arial" w:cs="Arial"/>
          <w:sz w:val="20"/>
        </w:rPr>
        <w:t>E</w:t>
      </w:r>
      <w:r w:rsidRPr="003C7576">
        <w:rPr>
          <w:rFonts w:ascii="Arial" w:hAnsi="Arial" w:cs="Arial"/>
          <w:sz w:val="20"/>
        </w:rPr>
        <w:t xml:space="preserve"> ESTACIONAMENTO ROTATIVO </w:t>
      </w:r>
      <w:r w:rsidR="00A2040F" w:rsidRPr="003C7576">
        <w:rPr>
          <w:rFonts w:ascii="Arial" w:hAnsi="Arial" w:cs="Arial"/>
          <w:sz w:val="20"/>
        </w:rPr>
        <w:t xml:space="preserve">PAGO EM VIAS E </w:t>
      </w:r>
      <w:r w:rsidRPr="003C7576">
        <w:rPr>
          <w:rFonts w:ascii="Arial" w:hAnsi="Arial" w:cs="Arial"/>
          <w:sz w:val="20"/>
        </w:rPr>
        <w:t xml:space="preserve">LOGRADOUROS PÚBLICOS DO MUNICÍPIO DE </w:t>
      </w:r>
      <w:proofErr w:type="gramStart"/>
      <w:r w:rsidRPr="003C7576">
        <w:rPr>
          <w:rFonts w:ascii="Arial" w:hAnsi="Arial" w:cs="Arial"/>
          <w:sz w:val="20"/>
        </w:rPr>
        <w:t>JOAÇABA(</w:t>
      </w:r>
      <w:proofErr w:type="gramEnd"/>
      <w:r w:rsidRPr="003C7576">
        <w:rPr>
          <w:rFonts w:ascii="Arial" w:hAnsi="Arial" w:cs="Arial"/>
          <w:sz w:val="20"/>
        </w:rPr>
        <w:t>SC).</w:t>
      </w:r>
    </w:p>
    <w:p w:rsidR="00EF16E3" w:rsidRPr="003C7576" w:rsidRDefault="00EF16E3" w:rsidP="00EF16E3">
      <w:pPr>
        <w:ind w:left="5387"/>
        <w:jc w:val="both"/>
        <w:rPr>
          <w:rFonts w:ascii="Arial" w:hAnsi="Arial" w:cs="Arial"/>
          <w:sz w:val="20"/>
        </w:rPr>
      </w:pPr>
    </w:p>
    <w:p w:rsidR="009737CC" w:rsidRPr="003C7576" w:rsidRDefault="009737CC" w:rsidP="009737CC">
      <w:pPr>
        <w:ind w:left="4678"/>
        <w:jc w:val="both"/>
        <w:rPr>
          <w:rFonts w:ascii="Arial" w:hAnsi="Arial" w:cs="Arial"/>
          <w:sz w:val="20"/>
        </w:rPr>
      </w:pPr>
    </w:p>
    <w:p w:rsidR="009737CC" w:rsidRPr="003C7576" w:rsidRDefault="009737CC" w:rsidP="009737CC">
      <w:pPr>
        <w:pStyle w:val="Ttulo3"/>
        <w:jc w:val="both"/>
        <w:rPr>
          <w:rFonts w:ascii="Arial" w:hAnsi="Arial" w:cs="Arial"/>
          <w:sz w:val="20"/>
        </w:rPr>
      </w:pPr>
      <w:r w:rsidRPr="003C7576">
        <w:rPr>
          <w:rFonts w:ascii="Arial" w:hAnsi="Arial" w:cs="Arial"/>
          <w:sz w:val="20"/>
        </w:rPr>
        <w:t>PREÂMBULO – DAS PARTES</w:t>
      </w:r>
    </w:p>
    <w:p w:rsidR="009737CC" w:rsidRPr="003C7576" w:rsidRDefault="009737CC" w:rsidP="009737CC">
      <w:pPr>
        <w:jc w:val="both"/>
        <w:rPr>
          <w:rFonts w:ascii="Arial" w:hAnsi="Arial" w:cs="Arial"/>
          <w:b/>
          <w:sz w:val="20"/>
        </w:rPr>
      </w:pPr>
    </w:p>
    <w:p w:rsidR="0033377F" w:rsidRPr="003C7576" w:rsidRDefault="0033377F" w:rsidP="009737CC">
      <w:pPr>
        <w:jc w:val="both"/>
        <w:rPr>
          <w:rFonts w:ascii="Arial" w:hAnsi="Arial" w:cs="Arial"/>
          <w:b/>
          <w:sz w:val="20"/>
        </w:rPr>
      </w:pPr>
    </w:p>
    <w:p w:rsidR="009737CC" w:rsidRPr="003C7576" w:rsidRDefault="009737CC" w:rsidP="00EF16E3">
      <w:pPr>
        <w:numPr>
          <w:ilvl w:val="0"/>
          <w:numId w:val="43"/>
        </w:numPr>
        <w:ind w:left="284" w:hanging="284"/>
        <w:jc w:val="both"/>
        <w:rPr>
          <w:rFonts w:ascii="Arial" w:hAnsi="Arial" w:cs="Arial"/>
          <w:b/>
          <w:sz w:val="20"/>
        </w:rPr>
      </w:pPr>
      <w:r w:rsidRPr="003C7576">
        <w:rPr>
          <w:rFonts w:ascii="Arial" w:hAnsi="Arial" w:cs="Arial"/>
          <w:b/>
          <w:sz w:val="20"/>
        </w:rPr>
        <w:t>CONCEDENTE</w:t>
      </w:r>
    </w:p>
    <w:p w:rsidR="00EF16E3" w:rsidRPr="003C7576" w:rsidRDefault="00EF16E3" w:rsidP="00EF16E3">
      <w:pPr>
        <w:ind w:left="720"/>
        <w:jc w:val="both"/>
        <w:rPr>
          <w:rFonts w:ascii="Arial" w:hAnsi="Arial" w:cs="Arial"/>
          <w:b/>
          <w:sz w:val="20"/>
        </w:rPr>
      </w:pPr>
    </w:p>
    <w:p w:rsidR="009737CC" w:rsidRPr="003C7576" w:rsidRDefault="009737CC" w:rsidP="009737CC">
      <w:pPr>
        <w:ind w:left="284"/>
        <w:jc w:val="both"/>
        <w:rPr>
          <w:rFonts w:ascii="Arial" w:hAnsi="Arial" w:cs="Arial"/>
          <w:sz w:val="20"/>
        </w:rPr>
      </w:pPr>
      <w:r w:rsidRPr="003C7576">
        <w:rPr>
          <w:rFonts w:ascii="Arial" w:hAnsi="Arial" w:cs="Arial"/>
          <w:sz w:val="20"/>
        </w:rPr>
        <w:t xml:space="preserve">O </w:t>
      </w:r>
      <w:r w:rsidRPr="003C7576">
        <w:rPr>
          <w:rFonts w:ascii="Arial" w:hAnsi="Arial" w:cs="Arial"/>
          <w:b/>
          <w:sz w:val="20"/>
        </w:rPr>
        <w:t xml:space="preserve">MUNICÍPIO DE </w:t>
      </w:r>
      <w:proofErr w:type="gramStart"/>
      <w:r w:rsidRPr="003C7576">
        <w:rPr>
          <w:rFonts w:ascii="Arial" w:hAnsi="Arial" w:cs="Arial"/>
          <w:b/>
          <w:sz w:val="20"/>
        </w:rPr>
        <w:t>JOAÇABA(</w:t>
      </w:r>
      <w:proofErr w:type="gramEnd"/>
      <w:r w:rsidRPr="003C7576">
        <w:rPr>
          <w:rFonts w:ascii="Arial" w:hAnsi="Arial" w:cs="Arial"/>
          <w:b/>
          <w:sz w:val="20"/>
        </w:rPr>
        <w:t xml:space="preserve">SC), </w:t>
      </w:r>
      <w:r w:rsidRPr="003C7576">
        <w:rPr>
          <w:rFonts w:ascii="Arial" w:hAnsi="Arial" w:cs="Arial"/>
          <w:sz w:val="20"/>
        </w:rPr>
        <w:t>pessoa jurídica de direito público interno, inscrito no CNPJ</w:t>
      </w:r>
      <w:r w:rsidR="00A2040F" w:rsidRPr="003C7576">
        <w:rPr>
          <w:rFonts w:ascii="Arial" w:hAnsi="Arial" w:cs="Arial"/>
          <w:sz w:val="20"/>
        </w:rPr>
        <w:t>/MF</w:t>
      </w:r>
      <w:r w:rsidRPr="003C7576">
        <w:rPr>
          <w:rFonts w:ascii="Arial" w:hAnsi="Arial" w:cs="Arial"/>
          <w:sz w:val="20"/>
        </w:rPr>
        <w:t xml:space="preserve"> sob o </w:t>
      </w:r>
      <w:r w:rsidR="000C0894" w:rsidRPr="003C7576">
        <w:rPr>
          <w:rFonts w:ascii="Arial" w:hAnsi="Arial" w:cs="Arial"/>
          <w:sz w:val="20"/>
        </w:rPr>
        <w:t>n</w:t>
      </w:r>
      <w:r w:rsidRPr="003C7576">
        <w:rPr>
          <w:rFonts w:ascii="Arial" w:hAnsi="Arial" w:cs="Arial"/>
          <w:sz w:val="20"/>
        </w:rPr>
        <w:t>º 82.939.380/0001-99, com sede administrativa na Av</w:t>
      </w:r>
      <w:r w:rsidR="000C0894" w:rsidRPr="003C7576">
        <w:rPr>
          <w:rFonts w:ascii="Arial" w:hAnsi="Arial" w:cs="Arial"/>
          <w:sz w:val="20"/>
        </w:rPr>
        <w:t>enida</w:t>
      </w:r>
      <w:r w:rsidRPr="003C7576">
        <w:rPr>
          <w:rFonts w:ascii="Arial" w:hAnsi="Arial" w:cs="Arial"/>
          <w:sz w:val="20"/>
        </w:rPr>
        <w:t xml:space="preserve"> XV de Novembro, 378, neste at</w:t>
      </w:r>
      <w:r w:rsidR="000C0894" w:rsidRPr="003C7576">
        <w:rPr>
          <w:rFonts w:ascii="Arial" w:hAnsi="Arial" w:cs="Arial"/>
          <w:sz w:val="20"/>
        </w:rPr>
        <w:t>o representado por seu Prefeito</w:t>
      </w:r>
      <w:r w:rsidRPr="003C7576">
        <w:rPr>
          <w:rFonts w:ascii="Arial" w:hAnsi="Arial" w:cs="Arial"/>
          <w:sz w:val="20"/>
        </w:rPr>
        <w:t xml:space="preserve">, Sr. </w:t>
      </w:r>
      <w:r w:rsidR="000C0894" w:rsidRPr="003C7576">
        <w:rPr>
          <w:rFonts w:ascii="Arial" w:hAnsi="Arial" w:cs="Arial"/>
          <w:sz w:val="20"/>
        </w:rPr>
        <w:t>RAFAEL LASKE</w:t>
      </w:r>
      <w:r w:rsidRPr="003C7576">
        <w:rPr>
          <w:rFonts w:ascii="Arial" w:hAnsi="Arial" w:cs="Arial"/>
          <w:sz w:val="20"/>
        </w:rPr>
        <w:t>.</w:t>
      </w:r>
    </w:p>
    <w:p w:rsidR="009737CC" w:rsidRPr="003C7576" w:rsidRDefault="009737CC" w:rsidP="009737CC">
      <w:pPr>
        <w:jc w:val="both"/>
        <w:rPr>
          <w:rFonts w:ascii="Arial" w:hAnsi="Arial" w:cs="Arial"/>
          <w:sz w:val="20"/>
        </w:rPr>
      </w:pPr>
    </w:p>
    <w:p w:rsidR="0033377F" w:rsidRPr="003C7576" w:rsidRDefault="0033377F" w:rsidP="009737CC">
      <w:pPr>
        <w:jc w:val="both"/>
        <w:rPr>
          <w:rFonts w:ascii="Arial" w:hAnsi="Arial" w:cs="Arial"/>
          <w:sz w:val="20"/>
        </w:rPr>
      </w:pPr>
    </w:p>
    <w:p w:rsidR="009737CC" w:rsidRPr="003C7576" w:rsidRDefault="009737CC" w:rsidP="00EF16E3">
      <w:pPr>
        <w:numPr>
          <w:ilvl w:val="0"/>
          <w:numId w:val="43"/>
        </w:numPr>
        <w:ind w:left="284" w:hanging="284"/>
        <w:jc w:val="both"/>
        <w:rPr>
          <w:rFonts w:ascii="Arial" w:hAnsi="Arial" w:cs="Arial"/>
          <w:b/>
          <w:sz w:val="20"/>
        </w:rPr>
      </w:pPr>
      <w:r w:rsidRPr="003C7576">
        <w:rPr>
          <w:rFonts w:ascii="Arial" w:hAnsi="Arial" w:cs="Arial"/>
          <w:b/>
          <w:sz w:val="20"/>
        </w:rPr>
        <w:t>CONCESSIONÁRIA</w:t>
      </w:r>
    </w:p>
    <w:p w:rsidR="00EF16E3" w:rsidRPr="003C7576" w:rsidRDefault="00EF16E3" w:rsidP="00EF16E3">
      <w:pPr>
        <w:ind w:left="720"/>
        <w:jc w:val="both"/>
        <w:rPr>
          <w:rFonts w:ascii="Arial" w:hAnsi="Arial" w:cs="Arial"/>
          <w:b/>
          <w:sz w:val="20"/>
        </w:rPr>
      </w:pPr>
    </w:p>
    <w:p w:rsidR="009737CC" w:rsidRPr="003C7576" w:rsidRDefault="009737CC" w:rsidP="009737CC">
      <w:pPr>
        <w:ind w:left="284"/>
        <w:jc w:val="both"/>
        <w:rPr>
          <w:rFonts w:ascii="Arial" w:hAnsi="Arial" w:cs="Arial"/>
          <w:sz w:val="20"/>
        </w:rPr>
      </w:pPr>
      <w:r w:rsidRPr="003C7576">
        <w:rPr>
          <w:rFonts w:ascii="Arial" w:hAnsi="Arial" w:cs="Arial"/>
          <w:sz w:val="20"/>
        </w:rPr>
        <w:t xml:space="preserve">A </w:t>
      </w:r>
      <w:proofErr w:type="gramStart"/>
      <w:r w:rsidRPr="003C7576">
        <w:rPr>
          <w:rFonts w:ascii="Arial" w:hAnsi="Arial" w:cs="Arial"/>
          <w:sz w:val="20"/>
        </w:rPr>
        <w:t>Empresa</w:t>
      </w:r>
      <w:r w:rsidR="000C0894" w:rsidRPr="003C7576">
        <w:rPr>
          <w:rFonts w:ascii="Arial" w:hAnsi="Arial" w:cs="Arial"/>
          <w:b/>
          <w:sz w:val="20"/>
        </w:rPr>
        <w:t xml:space="preserve"> </w:t>
      </w:r>
      <w:r w:rsidRPr="003C7576">
        <w:rPr>
          <w:rFonts w:ascii="Arial" w:hAnsi="Arial" w:cs="Arial"/>
          <w:b/>
          <w:sz w:val="20"/>
        </w:rPr>
        <w:t>...</w:t>
      </w:r>
      <w:proofErr w:type="gramEnd"/>
      <w:r w:rsidRPr="003C7576">
        <w:rPr>
          <w:rFonts w:ascii="Arial" w:hAnsi="Arial" w:cs="Arial"/>
          <w:b/>
          <w:sz w:val="20"/>
        </w:rPr>
        <w:t>..................</w:t>
      </w:r>
      <w:r w:rsidRPr="003C7576">
        <w:rPr>
          <w:rFonts w:ascii="Arial" w:hAnsi="Arial" w:cs="Arial"/>
          <w:sz w:val="20"/>
        </w:rPr>
        <w:t>, pessoa jurídica de direito privado, inscrita no CNPJ</w:t>
      </w:r>
      <w:r w:rsidR="00A2040F" w:rsidRPr="003C7576">
        <w:rPr>
          <w:rFonts w:ascii="Arial" w:hAnsi="Arial" w:cs="Arial"/>
          <w:sz w:val="20"/>
        </w:rPr>
        <w:t>/MF</w:t>
      </w:r>
      <w:r w:rsidRPr="003C7576">
        <w:rPr>
          <w:rFonts w:ascii="Arial" w:hAnsi="Arial" w:cs="Arial"/>
          <w:sz w:val="20"/>
        </w:rPr>
        <w:t xml:space="preserve"> sob o </w:t>
      </w:r>
      <w:r w:rsidR="000C0894" w:rsidRPr="003C7576">
        <w:rPr>
          <w:rFonts w:ascii="Arial" w:hAnsi="Arial" w:cs="Arial"/>
          <w:sz w:val="20"/>
        </w:rPr>
        <w:t>n</w:t>
      </w:r>
      <w:r w:rsidRPr="003C7576">
        <w:rPr>
          <w:rFonts w:ascii="Arial" w:hAnsi="Arial" w:cs="Arial"/>
          <w:sz w:val="20"/>
        </w:rPr>
        <w:t>º................................, com sede administrativa na Rua............................, Bairro......................, na cidade de............................, neste ato representada pelo Sr.</w:t>
      </w:r>
      <w:r w:rsidR="000C0894" w:rsidRPr="003C7576">
        <w:rPr>
          <w:rFonts w:ascii="Arial" w:hAnsi="Arial" w:cs="Arial"/>
          <w:sz w:val="20"/>
        </w:rPr>
        <w:t xml:space="preserve"> </w:t>
      </w:r>
      <w:r w:rsidRPr="003C7576">
        <w:rPr>
          <w:rFonts w:ascii="Arial" w:hAnsi="Arial" w:cs="Arial"/>
          <w:sz w:val="20"/>
        </w:rPr>
        <w:t xml:space="preserve">..........................., residente e domiciliado a Rua .......................... </w:t>
      </w:r>
      <w:proofErr w:type="gramStart"/>
      <w:r w:rsidR="000C0894" w:rsidRPr="003C7576">
        <w:rPr>
          <w:rFonts w:ascii="Arial" w:hAnsi="Arial" w:cs="Arial"/>
          <w:sz w:val="20"/>
        </w:rPr>
        <w:t>n</w:t>
      </w:r>
      <w:r w:rsidRPr="003C7576">
        <w:rPr>
          <w:rFonts w:ascii="Arial" w:hAnsi="Arial" w:cs="Arial"/>
          <w:sz w:val="20"/>
        </w:rPr>
        <w:t>º</w:t>
      </w:r>
      <w:proofErr w:type="gramEnd"/>
      <w:r w:rsidR="00CD2AEC" w:rsidRPr="003C7576">
        <w:rPr>
          <w:rFonts w:ascii="Arial" w:hAnsi="Arial" w:cs="Arial"/>
          <w:sz w:val="20"/>
        </w:rPr>
        <w:t xml:space="preserve"> ........</w:t>
      </w:r>
      <w:r w:rsidRPr="003C7576">
        <w:rPr>
          <w:rFonts w:ascii="Arial" w:hAnsi="Arial" w:cs="Arial"/>
          <w:sz w:val="20"/>
        </w:rPr>
        <w:t xml:space="preserve">, Bairro......................................,  na cidade de ......................(SC), inscrito no CPF sob o </w:t>
      </w:r>
      <w:r w:rsidR="000C0894" w:rsidRPr="003C7576">
        <w:rPr>
          <w:rFonts w:ascii="Arial" w:hAnsi="Arial" w:cs="Arial"/>
          <w:sz w:val="20"/>
        </w:rPr>
        <w:t>n</w:t>
      </w:r>
      <w:r w:rsidRPr="003C7576">
        <w:rPr>
          <w:rFonts w:ascii="Arial" w:hAnsi="Arial" w:cs="Arial"/>
          <w:sz w:val="20"/>
        </w:rPr>
        <w:t xml:space="preserve">º .................................e </w:t>
      </w:r>
      <w:r w:rsidR="00CD2AEC" w:rsidRPr="003C7576">
        <w:rPr>
          <w:rFonts w:ascii="Arial" w:hAnsi="Arial" w:cs="Arial"/>
          <w:sz w:val="20"/>
        </w:rPr>
        <w:t xml:space="preserve">portador da </w:t>
      </w:r>
      <w:proofErr w:type="spellStart"/>
      <w:r w:rsidRPr="003C7576">
        <w:rPr>
          <w:rFonts w:ascii="Arial" w:hAnsi="Arial" w:cs="Arial"/>
          <w:sz w:val="20"/>
        </w:rPr>
        <w:t>C.I.</w:t>
      </w:r>
      <w:proofErr w:type="spellEnd"/>
      <w:r w:rsidRPr="003C7576">
        <w:rPr>
          <w:rFonts w:ascii="Arial" w:hAnsi="Arial" w:cs="Arial"/>
          <w:sz w:val="20"/>
        </w:rPr>
        <w:t xml:space="preserve"> </w:t>
      </w:r>
      <w:proofErr w:type="gramStart"/>
      <w:r w:rsidR="000C0894" w:rsidRPr="003C7576">
        <w:rPr>
          <w:rFonts w:ascii="Arial" w:hAnsi="Arial" w:cs="Arial"/>
          <w:sz w:val="20"/>
        </w:rPr>
        <w:t>n</w:t>
      </w:r>
      <w:r w:rsidRPr="003C7576">
        <w:rPr>
          <w:rFonts w:ascii="Arial" w:hAnsi="Arial" w:cs="Arial"/>
          <w:sz w:val="20"/>
        </w:rPr>
        <w:t>º</w:t>
      </w:r>
      <w:proofErr w:type="gramEnd"/>
      <w:r w:rsidRPr="003C7576">
        <w:rPr>
          <w:rFonts w:ascii="Arial" w:hAnsi="Arial" w:cs="Arial"/>
          <w:sz w:val="20"/>
        </w:rPr>
        <w:t xml:space="preserve"> ........................................  </w:t>
      </w:r>
    </w:p>
    <w:p w:rsidR="009737CC" w:rsidRPr="003C7576" w:rsidRDefault="009737CC" w:rsidP="009737CC">
      <w:pPr>
        <w:jc w:val="both"/>
        <w:rPr>
          <w:rFonts w:ascii="Arial" w:hAnsi="Arial" w:cs="Arial"/>
          <w:sz w:val="20"/>
        </w:rPr>
      </w:pPr>
    </w:p>
    <w:p w:rsidR="0033377F" w:rsidRPr="003C7576" w:rsidRDefault="0033377F" w:rsidP="009737CC">
      <w:pPr>
        <w:jc w:val="both"/>
        <w:rPr>
          <w:rFonts w:ascii="Arial" w:hAnsi="Arial" w:cs="Arial"/>
          <w:sz w:val="20"/>
        </w:rPr>
      </w:pPr>
    </w:p>
    <w:p w:rsidR="009737CC" w:rsidRPr="003C7576" w:rsidRDefault="009737CC" w:rsidP="0033377F">
      <w:pPr>
        <w:numPr>
          <w:ilvl w:val="0"/>
          <w:numId w:val="43"/>
        </w:numPr>
        <w:ind w:left="284" w:hanging="284"/>
        <w:jc w:val="both"/>
        <w:rPr>
          <w:rFonts w:ascii="Arial" w:hAnsi="Arial" w:cs="Arial"/>
          <w:b/>
          <w:sz w:val="20"/>
        </w:rPr>
      </w:pPr>
      <w:r w:rsidRPr="003C7576">
        <w:rPr>
          <w:rFonts w:ascii="Arial" w:hAnsi="Arial" w:cs="Arial"/>
          <w:b/>
          <w:sz w:val="20"/>
        </w:rPr>
        <w:t>LOCAL E DATA</w:t>
      </w:r>
    </w:p>
    <w:p w:rsidR="0033377F" w:rsidRPr="003C7576" w:rsidRDefault="0033377F" w:rsidP="0033377F">
      <w:pPr>
        <w:ind w:left="720"/>
        <w:jc w:val="both"/>
        <w:rPr>
          <w:rFonts w:ascii="Arial" w:hAnsi="Arial" w:cs="Arial"/>
          <w:b/>
          <w:sz w:val="20"/>
        </w:rPr>
      </w:pPr>
    </w:p>
    <w:p w:rsidR="009737CC" w:rsidRPr="003C7576" w:rsidRDefault="009737CC" w:rsidP="009737CC">
      <w:pPr>
        <w:ind w:left="284"/>
        <w:jc w:val="both"/>
        <w:rPr>
          <w:rFonts w:ascii="Arial" w:hAnsi="Arial" w:cs="Arial"/>
          <w:sz w:val="20"/>
        </w:rPr>
      </w:pPr>
      <w:r w:rsidRPr="003C7576">
        <w:rPr>
          <w:rFonts w:ascii="Arial" w:hAnsi="Arial" w:cs="Arial"/>
          <w:sz w:val="20"/>
        </w:rPr>
        <w:t xml:space="preserve">Lavrado e assinado </w:t>
      </w:r>
      <w:proofErr w:type="gramStart"/>
      <w:r w:rsidRPr="003C7576">
        <w:rPr>
          <w:rFonts w:ascii="Arial" w:hAnsi="Arial" w:cs="Arial"/>
          <w:sz w:val="20"/>
        </w:rPr>
        <w:t>aos ...</w:t>
      </w:r>
      <w:proofErr w:type="gramEnd"/>
      <w:r w:rsidRPr="003C7576">
        <w:rPr>
          <w:rFonts w:ascii="Arial" w:hAnsi="Arial" w:cs="Arial"/>
          <w:sz w:val="20"/>
        </w:rPr>
        <w:t xml:space="preserve">........ </w:t>
      </w:r>
      <w:proofErr w:type="gramStart"/>
      <w:r w:rsidRPr="003C7576">
        <w:rPr>
          <w:rFonts w:ascii="Arial" w:hAnsi="Arial" w:cs="Arial"/>
          <w:sz w:val="20"/>
        </w:rPr>
        <w:t>dias</w:t>
      </w:r>
      <w:proofErr w:type="gramEnd"/>
      <w:r w:rsidRPr="003C7576">
        <w:rPr>
          <w:rFonts w:ascii="Arial" w:hAnsi="Arial" w:cs="Arial"/>
          <w:sz w:val="20"/>
        </w:rPr>
        <w:t xml:space="preserve"> do mês de................ </w:t>
      </w:r>
      <w:proofErr w:type="gramStart"/>
      <w:r w:rsidRPr="003C7576">
        <w:rPr>
          <w:rFonts w:ascii="Arial" w:hAnsi="Arial" w:cs="Arial"/>
          <w:sz w:val="20"/>
        </w:rPr>
        <w:t>de</w:t>
      </w:r>
      <w:proofErr w:type="gramEnd"/>
      <w:r w:rsidRPr="003C7576">
        <w:rPr>
          <w:rFonts w:ascii="Arial" w:hAnsi="Arial" w:cs="Arial"/>
          <w:sz w:val="20"/>
        </w:rPr>
        <w:t xml:space="preserve"> 20</w:t>
      </w:r>
      <w:r w:rsidR="000C0894" w:rsidRPr="003C7576">
        <w:rPr>
          <w:rFonts w:ascii="Arial" w:hAnsi="Arial" w:cs="Arial"/>
          <w:sz w:val="20"/>
        </w:rPr>
        <w:t>1</w:t>
      </w:r>
      <w:r w:rsidR="00CD2AEC" w:rsidRPr="003C7576">
        <w:rPr>
          <w:rFonts w:ascii="Arial" w:hAnsi="Arial" w:cs="Arial"/>
          <w:sz w:val="20"/>
        </w:rPr>
        <w:t>6</w:t>
      </w:r>
      <w:r w:rsidRPr="003C7576">
        <w:rPr>
          <w:rFonts w:ascii="Arial" w:hAnsi="Arial" w:cs="Arial"/>
          <w:sz w:val="20"/>
        </w:rPr>
        <w:t>, nesta cidade e comarca de Joaçaba.</w:t>
      </w:r>
    </w:p>
    <w:p w:rsidR="009737CC" w:rsidRPr="003C7576" w:rsidRDefault="009737CC" w:rsidP="009737CC">
      <w:pPr>
        <w:jc w:val="both"/>
        <w:rPr>
          <w:rFonts w:ascii="Arial" w:hAnsi="Arial" w:cs="Arial"/>
          <w:sz w:val="20"/>
        </w:rPr>
      </w:pPr>
    </w:p>
    <w:p w:rsidR="0033377F" w:rsidRPr="003C7576" w:rsidRDefault="0033377F" w:rsidP="009737CC">
      <w:pPr>
        <w:jc w:val="both"/>
        <w:rPr>
          <w:rFonts w:ascii="Arial" w:hAnsi="Arial" w:cs="Arial"/>
          <w:sz w:val="20"/>
        </w:rPr>
      </w:pPr>
    </w:p>
    <w:p w:rsidR="009737CC" w:rsidRPr="003C7576" w:rsidRDefault="009737CC" w:rsidP="0033377F">
      <w:pPr>
        <w:numPr>
          <w:ilvl w:val="0"/>
          <w:numId w:val="43"/>
        </w:numPr>
        <w:ind w:left="284" w:hanging="284"/>
        <w:jc w:val="both"/>
        <w:rPr>
          <w:rFonts w:ascii="Arial" w:hAnsi="Arial" w:cs="Arial"/>
          <w:b/>
          <w:sz w:val="20"/>
        </w:rPr>
      </w:pPr>
      <w:r w:rsidRPr="003C7576">
        <w:rPr>
          <w:rFonts w:ascii="Arial" w:hAnsi="Arial" w:cs="Arial"/>
          <w:b/>
          <w:sz w:val="20"/>
        </w:rPr>
        <w:t>FUNDAMENTO LEGAL</w:t>
      </w:r>
    </w:p>
    <w:p w:rsidR="0033377F" w:rsidRPr="003C7576" w:rsidRDefault="0033377F" w:rsidP="0033377F">
      <w:pPr>
        <w:ind w:left="720"/>
        <w:jc w:val="both"/>
        <w:rPr>
          <w:rFonts w:ascii="Arial" w:hAnsi="Arial" w:cs="Arial"/>
          <w:sz w:val="20"/>
        </w:rPr>
      </w:pPr>
    </w:p>
    <w:p w:rsidR="009737CC" w:rsidRPr="003C7576" w:rsidRDefault="009737CC" w:rsidP="009737CC">
      <w:pPr>
        <w:ind w:left="284"/>
        <w:jc w:val="both"/>
        <w:rPr>
          <w:rFonts w:ascii="Arial" w:hAnsi="Arial" w:cs="Arial"/>
          <w:sz w:val="20"/>
        </w:rPr>
      </w:pPr>
      <w:r w:rsidRPr="003C7576">
        <w:rPr>
          <w:rFonts w:ascii="Arial" w:hAnsi="Arial" w:cs="Arial"/>
          <w:sz w:val="20"/>
        </w:rPr>
        <w:t xml:space="preserve">A presente CONCESSÃO DE SERVIÇOS está fundamentada no Processo Licitatório nº </w:t>
      </w:r>
      <w:r w:rsidR="00CD2AEC" w:rsidRPr="003C7576">
        <w:rPr>
          <w:rFonts w:ascii="Arial" w:hAnsi="Arial" w:cs="Arial"/>
          <w:sz w:val="20"/>
        </w:rPr>
        <w:t>XX</w:t>
      </w:r>
      <w:r w:rsidR="000C0894" w:rsidRPr="003C7576">
        <w:rPr>
          <w:rFonts w:ascii="Arial" w:hAnsi="Arial" w:cs="Arial"/>
          <w:sz w:val="20"/>
        </w:rPr>
        <w:t>/201</w:t>
      </w:r>
      <w:r w:rsidR="00CD2AEC" w:rsidRPr="003C7576">
        <w:rPr>
          <w:rFonts w:ascii="Arial" w:hAnsi="Arial" w:cs="Arial"/>
          <w:sz w:val="20"/>
        </w:rPr>
        <w:t>6/PMJ</w:t>
      </w:r>
      <w:r w:rsidR="00264883" w:rsidRPr="003C7576">
        <w:rPr>
          <w:rFonts w:ascii="Arial" w:hAnsi="Arial" w:cs="Arial"/>
          <w:sz w:val="20"/>
        </w:rPr>
        <w:t xml:space="preserve"> - </w:t>
      </w:r>
      <w:r w:rsidRPr="003C7576">
        <w:rPr>
          <w:rFonts w:ascii="Arial" w:hAnsi="Arial" w:cs="Arial"/>
          <w:sz w:val="20"/>
        </w:rPr>
        <w:t xml:space="preserve">Edital de Concorrência Pública nº </w:t>
      </w:r>
      <w:r w:rsidR="00CD2AEC" w:rsidRPr="003C7576">
        <w:rPr>
          <w:rFonts w:ascii="Arial" w:hAnsi="Arial" w:cs="Arial"/>
          <w:sz w:val="20"/>
        </w:rPr>
        <w:t>7</w:t>
      </w:r>
      <w:r w:rsidR="000C0894" w:rsidRPr="003C7576">
        <w:rPr>
          <w:rFonts w:ascii="Arial" w:hAnsi="Arial" w:cs="Arial"/>
          <w:sz w:val="20"/>
        </w:rPr>
        <w:t>/201</w:t>
      </w:r>
      <w:r w:rsidR="00CD2AEC" w:rsidRPr="003C7576">
        <w:rPr>
          <w:rFonts w:ascii="Arial" w:hAnsi="Arial" w:cs="Arial"/>
          <w:sz w:val="20"/>
        </w:rPr>
        <w:t>6/PMJ</w:t>
      </w:r>
      <w:r w:rsidRPr="003C7576">
        <w:rPr>
          <w:rFonts w:ascii="Arial" w:hAnsi="Arial" w:cs="Arial"/>
          <w:sz w:val="20"/>
        </w:rPr>
        <w:t>, homologad</w:t>
      </w:r>
      <w:r w:rsidR="00CD2AEC" w:rsidRPr="003C7576">
        <w:rPr>
          <w:rFonts w:ascii="Arial" w:hAnsi="Arial" w:cs="Arial"/>
          <w:sz w:val="20"/>
        </w:rPr>
        <w:t>o</w:t>
      </w:r>
      <w:r w:rsidRPr="003C7576">
        <w:rPr>
          <w:rFonts w:ascii="Arial" w:hAnsi="Arial" w:cs="Arial"/>
          <w:sz w:val="20"/>
        </w:rPr>
        <w:t xml:space="preserve"> </w:t>
      </w:r>
      <w:proofErr w:type="gramStart"/>
      <w:r w:rsidRPr="003C7576">
        <w:rPr>
          <w:rFonts w:ascii="Arial" w:hAnsi="Arial" w:cs="Arial"/>
          <w:sz w:val="20"/>
        </w:rPr>
        <w:t>em ...</w:t>
      </w:r>
      <w:proofErr w:type="gramEnd"/>
      <w:r w:rsidRPr="003C7576">
        <w:rPr>
          <w:rFonts w:ascii="Arial" w:hAnsi="Arial" w:cs="Arial"/>
          <w:sz w:val="20"/>
        </w:rPr>
        <w:t xml:space="preserve">......................., de acordo com a Lei </w:t>
      </w:r>
      <w:r w:rsidR="00EB16AC" w:rsidRPr="003C7576">
        <w:rPr>
          <w:rFonts w:ascii="Arial" w:hAnsi="Arial" w:cs="Arial"/>
          <w:sz w:val="20"/>
        </w:rPr>
        <w:t>n</w:t>
      </w:r>
      <w:r w:rsidRPr="003C7576">
        <w:rPr>
          <w:rFonts w:ascii="Arial" w:hAnsi="Arial" w:cs="Arial"/>
          <w:sz w:val="20"/>
        </w:rPr>
        <w:t>º 8.666/93 e alterações, e as cláusulas e condições seguintes.</w:t>
      </w:r>
    </w:p>
    <w:p w:rsidR="0033377F" w:rsidRPr="003C7576" w:rsidRDefault="0033377F" w:rsidP="000C0894">
      <w:pPr>
        <w:jc w:val="both"/>
        <w:rPr>
          <w:rFonts w:ascii="Arial" w:hAnsi="Arial" w:cs="Arial"/>
          <w:sz w:val="20"/>
        </w:rPr>
      </w:pPr>
    </w:p>
    <w:p w:rsidR="0033377F" w:rsidRPr="003C7576" w:rsidRDefault="0033377F" w:rsidP="000C0894">
      <w:pPr>
        <w:jc w:val="both"/>
        <w:rPr>
          <w:rFonts w:ascii="Arial" w:hAnsi="Arial" w:cs="Arial"/>
          <w:sz w:val="20"/>
        </w:rPr>
      </w:pPr>
    </w:p>
    <w:p w:rsidR="0033377F" w:rsidRPr="003C7576" w:rsidRDefault="0033377F" w:rsidP="000C0894">
      <w:pPr>
        <w:jc w:val="both"/>
        <w:rPr>
          <w:rFonts w:ascii="Arial" w:hAnsi="Arial" w:cs="Arial"/>
          <w:sz w:val="20"/>
        </w:rPr>
      </w:pPr>
    </w:p>
    <w:p w:rsidR="009737CC" w:rsidRPr="003C7576" w:rsidRDefault="009737CC" w:rsidP="000C0894">
      <w:pPr>
        <w:jc w:val="both"/>
        <w:rPr>
          <w:rFonts w:ascii="Arial" w:hAnsi="Arial" w:cs="Arial"/>
          <w:b/>
          <w:sz w:val="20"/>
        </w:rPr>
      </w:pPr>
      <w:r w:rsidRPr="003C7576">
        <w:rPr>
          <w:rFonts w:ascii="Arial" w:hAnsi="Arial" w:cs="Arial"/>
          <w:b/>
          <w:sz w:val="20"/>
        </w:rPr>
        <w:t>CLÁUSULA PRIMEIRA</w:t>
      </w:r>
      <w:r w:rsidR="000C0894" w:rsidRPr="003C7576">
        <w:rPr>
          <w:rFonts w:ascii="Arial" w:hAnsi="Arial" w:cs="Arial"/>
          <w:b/>
          <w:sz w:val="20"/>
        </w:rPr>
        <w:t xml:space="preserve"> - </w:t>
      </w:r>
      <w:r w:rsidRPr="003C7576">
        <w:rPr>
          <w:rFonts w:ascii="Arial" w:hAnsi="Arial" w:cs="Arial"/>
          <w:b/>
          <w:sz w:val="20"/>
        </w:rPr>
        <w:t>DO OBJETO</w:t>
      </w:r>
    </w:p>
    <w:p w:rsidR="009737CC" w:rsidRPr="003C7576" w:rsidRDefault="009737CC" w:rsidP="009737CC">
      <w:pPr>
        <w:jc w:val="both"/>
        <w:rPr>
          <w:rFonts w:ascii="Arial" w:hAnsi="Arial" w:cs="Arial"/>
          <w:sz w:val="20"/>
        </w:rPr>
      </w:pPr>
    </w:p>
    <w:p w:rsidR="009737CC" w:rsidRPr="003C7576" w:rsidRDefault="009737CC" w:rsidP="006E32C4">
      <w:pPr>
        <w:numPr>
          <w:ilvl w:val="1"/>
          <w:numId w:val="14"/>
        </w:numPr>
        <w:ind w:left="426" w:hanging="426"/>
        <w:jc w:val="both"/>
        <w:rPr>
          <w:rFonts w:ascii="Arial" w:hAnsi="Arial" w:cs="Arial"/>
          <w:sz w:val="20"/>
        </w:rPr>
      </w:pPr>
      <w:r w:rsidRPr="003C7576">
        <w:rPr>
          <w:rFonts w:ascii="Arial" w:hAnsi="Arial" w:cs="Arial"/>
          <w:sz w:val="20"/>
        </w:rPr>
        <w:t xml:space="preserve">A Empresa supra qualificada, obteve por parte do Município de </w:t>
      </w:r>
      <w:proofErr w:type="gramStart"/>
      <w:r w:rsidRPr="003C7576">
        <w:rPr>
          <w:rFonts w:ascii="Arial" w:hAnsi="Arial" w:cs="Arial"/>
          <w:sz w:val="20"/>
        </w:rPr>
        <w:t>Joaçaba(</w:t>
      </w:r>
      <w:proofErr w:type="gramEnd"/>
      <w:r w:rsidRPr="003C7576">
        <w:rPr>
          <w:rFonts w:ascii="Arial" w:hAnsi="Arial" w:cs="Arial"/>
          <w:sz w:val="20"/>
        </w:rPr>
        <w:t xml:space="preserve">SC), a </w:t>
      </w:r>
      <w:r w:rsidR="00CD2AEC" w:rsidRPr="003C7576">
        <w:rPr>
          <w:rStyle w:val="MquinadeescreverHTML"/>
          <w:rFonts w:ascii="Arial" w:hAnsi="Arial" w:cs="Arial"/>
          <w:color w:val="auto"/>
        </w:rPr>
        <w:t>o</w:t>
      </w:r>
      <w:r w:rsidR="00CD2AEC" w:rsidRPr="003C7576">
        <w:rPr>
          <w:rFonts w:ascii="Arial" w:hAnsi="Arial" w:cs="Arial"/>
          <w:sz w:val="20"/>
        </w:rPr>
        <w:t>utorga de concessão onerosa do serviço de implantação, exploração e administração de estacionamento rotativo pago em vias e logradouros públicos do Município de Joaçaba.</w:t>
      </w:r>
    </w:p>
    <w:p w:rsidR="009737CC" w:rsidRPr="003C7576" w:rsidRDefault="009737CC" w:rsidP="009737CC">
      <w:pPr>
        <w:jc w:val="both"/>
        <w:rPr>
          <w:rFonts w:ascii="Arial" w:hAnsi="Arial" w:cs="Arial"/>
          <w:sz w:val="20"/>
        </w:rPr>
      </w:pPr>
    </w:p>
    <w:p w:rsidR="009737CC" w:rsidRPr="003C7576" w:rsidRDefault="009737CC" w:rsidP="009737CC">
      <w:pPr>
        <w:jc w:val="both"/>
        <w:rPr>
          <w:rFonts w:ascii="Arial" w:hAnsi="Arial" w:cs="Arial"/>
          <w:sz w:val="20"/>
        </w:rPr>
      </w:pPr>
    </w:p>
    <w:p w:rsidR="009737CC" w:rsidRPr="003C7576" w:rsidRDefault="009737CC" w:rsidP="001D5D3F">
      <w:pPr>
        <w:jc w:val="both"/>
        <w:rPr>
          <w:rFonts w:ascii="Arial" w:hAnsi="Arial" w:cs="Arial"/>
          <w:b/>
          <w:sz w:val="20"/>
        </w:rPr>
      </w:pPr>
      <w:r w:rsidRPr="003C7576">
        <w:rPr>
          <w:rFonts w:ascii="Arial" w:hAnsi="Arial" w:cs="Arial"/>
          <w:b/>
          <w:sz w:val="20"/>
        </w:rPr>
        <w:t>CLÁUSULA SEGUNDA</w:t>
      </w:r>
      <w:r w:rsidR="001D5D3F" w:rsidRPr="003C7576">
        <w:rPr>
          <w:rFonts w:ascii="Arial" w:hAnsi="Arial" w:cs="Arial"/>
          <w:b/>
          <w:sz w:val="20"/>
        </w:rPr>
        <w:t xml:space="preserve"> - </w:t>
      </w:r>
      <w:r w:rsidRPr="003C7576">
        <w:rPr>
          <w:rFonts w:ascii="Arial" w:hAnsi="Arial" w:cs="Arial"/>
          <w:b/>
          <w:sz w:val="20"/>
        </w:rPr>
        <w:t>DO</w:t>
      </w:r>
      <w:r w:rsidR="007C4C85" w:rsidRPr="003C7576">
        <w:rPr>
          <w:rFonts w:ascii="Arial" w:hAnsi="Arial" w:cs="Arial"/>
          <w:b/>
          <w:sz w:val="20"/>
        </w:rPr>
        <w:t>S</w:t>
      </w:r>
      <w:r w:rsidRPr="003C7576">
        <w:rPr>
          <w:rFonts w:ascii="Arial" w:hAnsi="Arial" w:cs="Arial"/>
          <w:b/>
          <w:sz w:val="20"/>
        </w:rPr>
        <w:t xml:space="preserve"> PRAZO</w:t>
      </w:r>
      <w:r w:rsidR="007C4C85" w:rsidRPr="003C7576">
        <w:rPr>
          <w:rFonts w:ascii="Arial" w:hAnsi="Arial" w:cs="Arial"/>
          <w:b/>
          <w:sz w:val="20"/>
        </w:rPr>
        <w:t>S</w:t>
      </w:r>
    </w:p>
    <w:p w:rsidR="009737CC" w:rsidRPr="003C7576" w:rsidRDefault="009737CC" w:rsidP="009737CC">
      <w:pPr>
        <w:jc w:val="both"/>
        <w:rPr>
          <w:rFonts w:ascii="Arial" w:hAnsi="Arial" w:cs="Arial"/>
          <w:b/>
          <w:sz w:val="20"/>
        </w:rPr>
      </w:pPr>
    </w:p>
    <w:p w:rsidR="009737CC" w:rsidRPr="003C7576" w:rsidRDefault="009737CC" w:rsidP="006E32C4">
      <w:pPr>
        <w:numPr>
          <w:ilvl w:val="1"/>
          <w:numId w:val="15"/>
        </w:numPr>
        <w:ind w:left="426" w:hanging="426"/>
        <w:jc w:val="both"/>
        <w:rPr>
          <w:rFonts w:ascii="Arial" w:hAnsi="Arial" w:cs="Arial"/>
          <w:sz w:val="20"/>
        </w:rPr>
      </w:pPr>
      <w:r w:rsidRPr="003C7576">
        <w:rPr>
          <w:rFonts w:ascii="Arial" w:hAnsi="Arial" w:cs="Arial"/>
          <w:sz w:val="20"/>
        </w:rPr>
        <w:t xml:space="preserve">O prazo de vigência da presente CONCESSÃO DE SERVIÇOS é </w:t>
      </w:r>
      <w:r w:rsidR="001D5D3F" w:rsidRPr="003C7576">
        <w:rPr>
          <w:rFonts w:ascii="Arial" w:hAnsi="Arial" w:cs="Arial"/>
          <w:sz w:val="20"/>
        </w:rPr>
        <w:t xml:space="preserve">de </w:t>
      </w:r>
      <w:r w:rsidR="00C524EB" w:rsidRPr="003C7576">
        <w:rPr>
          <w:rFonts w:ascii="Arial" w:hAnsi="Arial" w:cs="Arial"/>
          <w:sz w:val="20"/>
        </w:rPr>
        <w:t>10 (dez) anos</w:t>
      </w:r>
      <w:r w:rsidR="001D5D3F" w:rsidRPr="003C7576">
        <w:rPr>
          <w:rFonts w:ascii="Arial" w:hAnsi="Arial" w:cs="Arial"/>
          <w:sz w:val="20"/>
        </w:rPr>
        <w:t>, a contar da data deste instrumento</w:t>
      </w:r>
      <w:r w:rsidRPr="003C7576">
        <w:rPr>
          <w:rFonts w:ascii="Arial" w:hAnsi="Arial" w:cs="Arial"/>
          <w:sz w:val="20"/>
        </w:rPr>
        <w:t>.</w:t>
      </w:r>
    </w:p>
    <w:p w:rsidR="007C4C85" w:rsidRPr="003C7576" w:rsidRDefault="007C4C85" w:rsidP="007C4C85">
      <w:pPr>
        <w:ind w:left="426"/>
        <w:jc w:val="both"/>
        <w:rPr>
          <w:rFonts w:ascii="Arial" w:hAnsi="Arial" w:cs="Arial"/>
          <w:sz w:val="20"/>
        </w:rPr>
      </w:pPr>
    </w:p>
    <w:p w:rsidR="007C4C85" w:rsidRPr="003C7576" w:rsidRDefault="007C4C85" w:rsidP="007C4C85">
      <w:pPr>
        <w:pStyle w:val="Corpodetexto"/>
        <w:numPr>
          <w:ilvl w:val="1"/>
          <w:numId w:val="15"/>
        </w:numPr>
        <w:ind w:left="426" w:hanging="426"/>
        <w:rPr>
          <w:rFonts w:cs="Arial"/>
          <w:bCs/>
          <w:sz w:val="20"/>
        </w:rPr>
      </w:pPr>
      <w:r w:rsidRPr="003C7576">
        <w:rPr>
          <w:rFonts w:cs="Arial"/>
          <w:sz w:val="20"/>
        </w:rPr>
        <w:t>O cronograma de implantação passa a valer após a assinatura do contrato e emissão da ordem de serviço pelo Poder Público.</w:t>
      </w:r>
    </w:p>
    <w:p w:rsidR="007C4C85" w:rsidRPr="003C7576" w:rsidRDefault="007C4C85" w:rsidP="007C4C85">
      <w:pPr>
        <w:pStyle w:val="Corpodetexto"/>
        <w:numPr>
          <w:ilvl w:val="2"/>
          <w:numId w:val="15"/>
        </w:numPr>
        <w:ind w:left="567" w:hanging="567"/>
        <w:rPr>
          <w:rFonts w:cs="Arial"/>
          <w:bCs/>
          <w:sz w:val="20"/>
        </w:rPr>
      </w:pPr>
      <w:r w:rsidRPr="003C7576">
        <w:rPr>
          <w:rFonts w:cs="Arial"/>
          <w:sz w:val="20"/>
        </w:rPr>
        <w:t>O prazo para início da operação do estacionamento rotativo é de até 90 (noventa) dias, podendo ser antecipado desde que concluídas todas as etapas do processo de implantação (</w:t>
      </w:r>
      <w:r w:rsidRPr="003C7576">
        <w:rPr>
          <w:rFonts w:cs="Arial"/>
          <w:i/>
          <w:sz w:val="20"/>
        </w:rPr>
        <w:t>item 21 do Termo de Referência</w:t>
      </w:r>
      <w:r w:rsidRPr="003C7576">
        <w:rPr>
          <w:rFonts w:cs="Arial"/>
          <w:sz w:val="20"/>
        </w:rPr>
        <w:t>).</w:t>
      </w:r>
    </w:p>
    <w:p w:rsidR="007C4C85" w:rsidRPr="003C7576" w:rsidRDefault="007C4C85" w:rsidP="007C4C85">
      <w:pPr>
        <w:pStyle w:val="Corpodetexto"/>
        <w:ind w:left="426" w:hanging="720"/>
        <w:rPr>
          <w:rFonts w:cs="Arial"/>
          <w:bCs/>
          <w:sz w:val="20"/>
        </w:rPr>
      </w:pPr>
    </w:p>
    <w:p w:rsidR="007C4C85" w:rsidRPr="003C7576" w:rsidRDefault="007C4C85" w:rsidP="007C4C85">
      <w:pPr>
        <w:pStyle w:val="PargrafodaLista"/>
        <w:numPr>
          <w:ilvl w:val="1"/>
          <w:numId w:val="15"/>
        </w:numPr>
        <w:spacing w:line="259" w:lineRule="auto"/>
        <w:ind w:left="426" w:hanging="426"/>
        <w:contextualSpacing/>
        <w:jc w:val="both"/>
        <w:rPr>
          <w:rFonts w:ascii="Arial" w:hAnsi="Arial" w:cs="Arial"/>
          <w:sz w:val="20"/>
        </w:rPr>
      </w:pPr>
      <w:r w:rsidRPr="003C7576">
        <w:rPr>
          <w:rFonts w:ascii="Arial" w:hAnsi="Arial" w:cs="Arial"/>
          <w:sz w:val="20"/>
        </w:rPr>
        <w:t>A concessionária deverá realizar durante o período de instalação do novo sistema, campanhas educativas e informativas aos usuários quanto ao funcionamento e recursos do sistema, em veículos de comunicação de grande circulação na cidade.</w:t>
      </w:r>
    </w:p>
    <w:p w:rsidR="007C4C85" w:rsidRPr="003C7576" w:rsidRDefault="007C4C85" w:rsidP="007C4C85">
      <w:pPr>
        <w:pStyle w:val="PargrafodaLista"/>
        <w:numPr>
          <w:ilvl w:val="2"/>
          <w:numId w:val="15"/>
        </w:numPr>
        <w:spacing w:line="259" w:lineRule="auto"/>
        <w:ind w:left="567" w:hanging="567"/>
        <w:contextualSpacing/>
        <w:jc w:val="both"/>
        <w:rPr>
          <w:rFonts w:ascii="Arial" w:hAnsi="Arial" w:cs="Arial"/>
          <w:sz w:val="20"/>
        </w:rPr>
      </w:pPr>
      <w:r w:rsidRPr="003C7576">
        <w:rPr>
          <w:rFonts w:ascii="Arial" w:hAnsi="Arial" w:cs="Arial"/>
          <w:sz w:val="20"/>
        </w:rPr>
        <w:t>As campanhas educativas deverão ser realizadas no mínimo 30 (trinta) dias anteriores ao efetivo início de operação do estacionamento rotativo pago.</w:t>
      </w:r>
    </w:p>
    <w:p w:rsidR="007C4C85" w:rsidRPr="003C7576" w:rsidRDefault="007C4C85" w:rsidP="007C4C85">
      <w:pPr>
        <w:pStyle w:val="PargrafodaLista"/>
        <w:numPr>
          <w:ilvl w:val="2"/>
          <w:numId w:val="15"/>
        </w:numPr>
        <w:spacing w:line="259" w:lineRule="auto"/>
        <w:ind w:left="567" w:hanging="567"/>
        <w:contextualSpacing/>
        <w:jc w:val="both"/>
        <w:rPr>
          <w:rFonts w:ascii="Arial" w:hAnsi="Arial" w:cs="Arial"/>
          <w:sz w:val="20"/>
        </w:rPr>
      </w:pPr>
      <w:r w:rsidRPr="003C7576">
        <w:rPr>
          <w:rFonts w:ascii="Arial" w:hAnsi="Arial" w:cs="Arial"/>
          <w:sz w:val="20"/>
        </w:rPr>
        <w:t>A concessionária deverá articular-se com o comércio e demais serviços do local de abrangência do estacionamento rotativo, a fim de tornar o sistema de estacionamento conhecido pela comunidade, visto que os referidos setores da sociedade têm total interesse na democratização da utilização deste espaço (</w:t>
      </w:r>
      <w:r w:rsidRPr="003C7576">
        <w:rPr>
          <w:rFonts w:ascii="Arial" w:hAnsi="Arial" w:cs="Arial"/>
          <w:i/>
          <w:sz w:val="20"/>
        </w:rPr>
        <w:t>item 15 do Termo de Referência</w:t>
      </w:r>
      <w:r w:rsidRPr="003C7576">
        <w:rPr>
          <w:rFonts w:ascii="Arial" w:hAnsi="Arial" w:cs="Arial"/>
          <w:sz w:val="20"/>
        </w:rPr>
        <w:t>).</w:t>
      </w:r>
    </w:p>
    <w:p w:rsidR="009737CC" w:rsidRPr="003C7576" w:rsidRDefault="009737CC" w:rsidP="009737CC">
      <w:pPr>
        <w:pStyle w:val="Recuodecorpodetexto3"/>
        <w:rPr>
          <w:rFonts w:ascii="Arial" w:hAnsi="Arial" w:cs="Arial"/>
        </w:rPr>
      </w:pPr>
    </w:p>
    <w:p w:rsidR="009737CC" w:rsidRPr="003C7576" w:rsidRDefault="009737CC" w:rsidP="009737CC">
      <w:pPr>
        <w:jc w:val="both"/>
        <w:rPr>
          <w:rFonts w:ascii="Arial" w:hAnsi="Arial" w:cs="Arial"/>
          <w:b/>
          <w:sz w:val="20"/>
        </w:rPr>
      </w:pPr>
      <w:r w:rsidRPr="003C7576">
        <w:rPr>
          <w:rFonts w:ascii="Arial" w:hAnsi="Arial" w:cs="Arial"/>
          <w:sz w:val="20"/>
        </w:rPr>
        <w:tab/>
      </w:r>
    </w:p>
    <w:p w:rsidR="009737CC" w:rsidRPr="003C7576" w:rsidRDefault="009737CC" w:rsidP="003F3BBC">
      <w:pPr>
        <w:jc w:val="both"/>
        <w:rPr>
          <w:rFonts w:ascii="Arial" w:hAnsi="Arial" w:cs="Arial"/>
          <w:b/>
          <w:sz w:val="20"/>
        </w:rPr>
      </w:pPr>
      <w:r w:rsidRPr="003C7576">
        <w:rPr>
          <w:rFonts w:ascii="Arial" w:hAnsi="Arial" w:cs="Arial"/>
          <w:b/>
          <w:sz w:val="20"/>
        </w:rPr>
        <w:t>CLÁUSULA TERCEIRA</w:t>
      </w:r>
      <w:r w:rsidR="003F3BBC" w:rsidRPr="003C7576">
        <w:rPr>
          <w:rFonts w:ascii="Arial" w:hAnsi="Arial" w:cs="Arial"/>
          <w:b/>
          <w:sz w:val="20"/>
        </w:rPr>
        <w:t xml:space="preserve"> - </w:t>
      </w:r>
      <w:r w:rsidRPr="003C7576">
        <w:rPr>
          <w:rFonts w:ascii="Arial" w:hAnsi="Arial" w:cs="Arial"/>
          <w:b/>
          <w:sz w:val="20"/>
        </w:rPr>
        <w:t xml:space="preserve">DO PREÇO PÚBLICO, REAJUSTE E REPASSES AO PODER PÚBLICO </w:t>
      </w:r>
      <w:proofErr w:type="gramStart"/>
      <w:r w:rsidRPr="003C7576">
        <w:rPr>
          <w:rFonts w:ascii="Arial" w:hAnsi="Arial" w:cs="Arial"/>
          <w:b/>
          <w:sz w:val="20"/>
        </w:rPr>
        <w:t>MUNICIPAL</w:t>
      </w:r>
      <w:proofErr w:type="gramEnd"/>
    </w:p>
    <w:p w:rsidR="009737CC" w:rsidRPr="003C7576" w:rsidRDefault="009737CC" w:rsidP="009737CC">
      <w:pPr>
        <w:jc w:val="both"/>
        <w:rPr>
          <w:rFonts w:ascii="Arial" w:hAnsi="Arial" w:cs="Arial"/>
          <w:sz w:val="20"/>
        </w:rPr>
      </w:pPr>
    </w:p>
    <w:p w:rsidR="003F3BBC" w:rsidRPr="003C7576" w:rsidRDefault="009737CC" w:rsidP="006E32C4">
      <w:pPr>
        <w:pStyle w:val="Ttulo2"/>
        <w:numPr>
          <w:ilvl w:val="1"/>
          <w:numId w:val="16"/>
        </w:numPr>
        <w:ind w:left="426" w:hanging="426"/>
        <w:rPr>
          <w:rFonts w:cs="Arial"/>
          <w:b w:val="0"/>
          <w:sz w:val="20"/>
        </w:rPr>
      </w:pPr>
      <w:r w:rsidRPr="003C7576">
        <w:rPr>
          <w:rFonts w:cs="Arial"/>
          <w:b w:val="0"/>
          <w:sz w:val="20"/>
        </w:rPr>
        <w:t>PREÇO PÚBLICO</w:t>
      </w:r>
    </w:p>
    <w:p w:rsidR="003F3BBC" w:rsidRPr="003C7576" w:rsidRDefault="003F3BBC" w:rsidP="003F3BBC">
      <w:pPr>
        <w:pStyle w:val="Ttulo2"/>
        <w:ind w:left="426"/>
        <w:rPr>
          <w:rFonts w:cs="Arial"/>
          <w:b w:val="0"/>
          <w:sz w:val="20"/>
        </w:rPr>
      </w:pPr>
    </w:p>
    <w:p w:rsidR="009737CC" w:rsidRPr="003C7576" w:rsidRDefault="009737CC" w:rsidP="006E32C4">
      <w:pPr>
        <w:pStyle w:val="Ttulo2"/>
        <w:numPr>
          <w:ilvl w:val="2"/>
          <w:numId w:val="16"/>
        </w:numPr>
        <w:ind w:left="589" w:hanging="589"/>
        <w:rPr>
          <w:rFonts w:cs="Arial"/>
          <w:b w:val="0"/>
          <w:sz w:val="20"/>
        </w:rPr>
      </w:pPr>
      <w:r w:rsidRPr="003C7576">
        <w:rPr>
          <w:rFonts w:cs="Arial"/>
          <w:b w:val="0"/>
          <w:sz w:val="20"/>
        </w:rPr>
        <w:t>O preço será aquele de menor valor apresentado no Processo de Licitação, na seguinte forma:</w:t>
      </w:r>
    </w:p>
    <w:p w:rsidR="00B1571C" w:rsidRPr="003C7576" w:rsidRDefault="00B1571C" w:rsidP="00B1571C"/>
    <w:tbl>
      <w:tblPr>
        <w:tblW w:w="9639" w:type="dxa"/>
        <w:tblInd w:w="70" w:type="dxa"/>
        <w:tblLayout w:type="fixed"/>
        <w:tblCellMar>
          <w:left w:w="70" w:type="dxa"/>
          <w:right w:w="70" w:type="dxa"/>
        </w:tblCellMar>
        <w:tblLook w:val="0000"/>
      </w:tblPr>
      <w:tblGrid>
        <w:gridCol w:w="709"/>
        <w:gridCol w:w="709"/>
        <w:gridCol w:w="567"/>
        <w:gridCol w:w="5245"/>
        <w:gridCol w:w="2409"/>
      </w:tblGrid>
      <w:tr w:rsidR="00B1571C" w:rsidRPr="003C7576" w:rsidTr="00CA518E">
        <w:tc>
          <w:tcPr>
            <w:tcW w:w="709" w:type="dxa"/>
            <w:tcBorders>
              <w:top w:val="single" w:sz="4" w:space="0" w:color="000000"/>
              <w:left w:val="single" w:sz="4" w:space="0" w:color="000000"/>
              <w:bottom w:val="single" w:sz="4" w:space="0" w:color="000000"/>
            </w:tcBorders>
            <w:vAlign w:val="center"/>
          </w:tcPr>
          <w:p w:rsidR="00B1571C" w:rsidRPr="003C7576" w:rsidRDefault="00B1571C" w:rsidP="0032600E">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ITEM</w:t>
            </w:r>
          </w:p>
        </w:tc>
        <w:tc>
          <w:tcPr>
            <w:tcW w:w="709" w:type="dxa"/>
            <w:tcBorders>
              <w:top w:val="single" w:sz="4" w:space="0" w:color="000000"/>
              <w:left w:val="single" w:sz="4" w:space="0" w:color="000000"/>
              <w:bottom w:val="single" w:sz="4" w:space="0" w:color="000000"/>
            </w:tcBorders>
            <w:vAlign w:val="center"/>
          </w:tcPr>
          <w:p w:rsidR="00B1571C" w:rsidRPr="003C7576" w:rsidRDefault="00B1571C" w:rsidP="0032600E">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QTDE</w:t>
            </w:r>
          </w:p>
        </w:tc>
        <w:tc>
          <w:tcPr>
            <w:tcW w:w="567" w:type="dxa"/>
            <w:tcBorders>
              <w:top w:val="single" w:sz="4" w:space="0" w:color="000000"/>
              <w:left w:val="single" w:sz="4" w:space="0" w:color="000000"/>
              <w:bottom w:val="single" w:sz="4" w:space="0" w:color="000000"/>
            </w:tcBorders>
            <w:vAlign w:val="center"/>
          </w:tcPr>
          <w:p w:rsidR="00B1571C" w:rsidRPr="003C7576" w:rsidRDefault="00B1571C" w:rsidP="0032600E">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UN</w:t>
            </w:r>
          </w:p>
        </w:tc>
        <w:tc>
          <w:tcPr>
            <w:tcW w:w="5245" w:type="dxa"/>
            <w:tcBorders>
              <w:top w:val="single" w:sz="4" w:space="0" w:color="000000"/>
              <w:left w:val="single" w:sz="4" w:space="0" w:color="000000"/>
              <w:bottom w:val="single" w:sz="4" w:space="0" w:color="000000"/>
            </w:tcBorders>
            <w:vAlign w:val="center"/>
          </w:tcPr>
          <w:p w:rsidR="00B1571C" w:rsidRPr="003C7576" w:rsidRDefault="00B1571C" w:rsidP="0032600E">
            <w:pPr>
              <w:pStyle w:val="Ttulo1"/>
              <w:tabs>
                <w:tab w:val="left" w:pos="0"/>
              </w:tabs>
              <w:suppressAutoHyphens/>
              <w:snapToGrid w:val="0"/>
              <w:jc w:val="center"/>
              <w:rPr>
                <w:rFonts w:cs="Arial"/>
                <w:sz w:val="20"/>
              </w:rPr>
            </w:pPr>
            <w:r w:rsidRPr="003C7576">
              <w:rPr>
                <w:rFonts w:cs="Arial"/>
                <w:sz w:val="20"/>
              </w:rPr>
              <w:t>ESPECIFICAÇÃO</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B1571C" w:rsidRPr="003C7576" w:rsidRDefault="00B1571C" w:rsidP="00B1571C">
            <w:pPr>
              <w:jc w:val="center"/>
              <w:rPr>
                <w:rFonts w:ascii="Arial" w:hAnsi="Arial" w:cs="Arial"/>
                <w:sz w:val="20"/>
              </w:rPr>
            </w:pPr>
            <w:r w:rsidRPr="003C7576">
              <w:rPr>
                <w:rFonts w:ascii="Arial" w:hAnsi="Arial" w:cs="Arial"/>
                <w:sz w:val="20"/>
              </w:rPr>
              <w:t>VALOR UNITÁRIO R$</w:t>
            </w:r>
          </w:p>
        </w:tc>
      </w:tr>
      <w:tr w:rsidR="00B1571C" w:rsidRPr="003C7576" w:rsidTr="00CA518E">
        <w:tc>
          <w:tcPr>
            <w:tcW w:w="709" w:type="dxa"/>
            <w:tcBorders>
              <w:top w:val="single" w:sz="4" w:space="0" w:color="000000"/>
              <w:left w:val="single" w:sz="4" w:space="0" w:color="000000"/>
              <w:bottom w:val="single" w:sz="4" w:space="0" w:color="000000"/>
            </w:tcBorders>
            <w:vAlign w:val="center"/>
          </w:tcPr>
          <w:p w:rsidR="00B1571C" w:rsidRPr="003C7576" w:rsidRDefault="00B1571C" w:rsidP="0032600E">
            <w:pPr>
              <w:snapToGrid w:val="0"/>
              <w:jc w:val="center"/>
              <w:rPr>
                <w:rFonts w:ascii="Arial" w:hAnsi="Arial" w:cs="Arial"/>
                <w:bCs/>
                <w:sz w:val="20"/>
              </w:rPr>
            </w:pPr>
            <w:proofErr w:type="gramStart"/>
            <w:r w:rsidRPr="003C7576">
              <w:rPr>
                <w:rFonts w:ascii="Arial" w:hAnsi="Arial" w:cs="Arial"/>
                <w:bCs/>
                <w:sz w:val="20"/>
              </w:rPr>
              <w:t>1</w:t>
            </w:r>
            <w:proofErr w:type="gramEnd"/>
          </w:p>
        </w:tc>
        <w:tc>
          <w:tcPr>
            <w:tcW w:w="709" w:type="dxa"/>
            <w:tcBorders>
              <w:top w:val="single" w:sz="4" w:space="0" w:color="000000"/>
              <w:left w:val="single" w:sz="4" w:space="0" w:color="000000"/>
              <w:bottom w:val="single" w:sz="4" w:space="0" w:color="000000"/>
            </w:tcBorders>
            <w:vAlign w:val="center"/>
          </w:tcPr>
          <w:p w:rsidR="00B1571C" w:rsidRPr="003C7576" w:rsidRDefault="00B1571C" w:rsidP="0032600E">
            <w:pPr>
              <w:snapToGrid w:val="0"/>
              <w:jc w:val="center"/>
              <w:rPr>
                <w:rFonts w:ascii="Arial" w:hAnsi="Arial" w:cs="Arial"/>
                <w:bCs/>
                <w:sz w:val="20"/>
              </w:rPr>
            </w:pPr>
            <w:r w:rsidRPr="003C7576">
              <w:rPr>
                <w:rFonts w:ascii="Arial" w:hAnsi="Arial" w:cs="Arial"/>
                <w:bCs/>
                <w:sz w:val="20"/>
              </w:rPr>
              <w:t>01</w:t>
            </w:r>
          </w:p>
        </w:tc>
        <w:tc>
          <w:tcPr>
            <w:tcW w:w="567" w:type="dxa"/>
            <w:tcBorders>
              <w:top w:val="single" w:sz="4" w:space="0" w:color="000000"/>
              <w:left w:val="single" w:sz="4" w:space="0" w:color="000000"/>
              <w:bottom w:val="single" w:sz="4" w:space="0" w:color="000000"/>
            </w:tcBorders>
            <w:vAlign w:val="center"/>
          </w:tcPr>
          <w:p w:rsidR="00B1571C" w:rsidRPr="003C7576" w:rsidRDefault="00B1571C" w:rsidP="0032600E">
            <w:pPr>
              <w:snapToGrid w:val="0"/>
              <w:jc w:val="center"/>
              <w:rPr>
                <w:rFonts w:ascii="Arial" w:hAnsi="Arial" w:cs="Arial"/>
                <w:bCs/>
                <w:sz w:val="20"/>
              </w:rPr>
            </w:pPr>
            <w:r w:rsidRPr="003C7576">
              <w:rPr>
                <w:rFonts w:ascii="Arial" w:hAnsi="Arial" w:cs="Arial"/>
                <w:bCs/>
                <w:sz w:val="20"/>
              </w:rPr>
              <w:t>HR</w:t>
            </w:r>
          </w:p>
        </w:tc>
        <w:tc>
          <w:tcPr>
            <w:tcW w:w="5245" w:type="dxa"/>
            <w:tcBorders>
              <w:top w:val="single" w:sz="4" w:space="0" w:color="000000"/>
              <w:left w:val="single" w:sz="4" w:space="0" w:color="000000"/>
              <w:bottom w:val="single" w:sz="4" w:space="0" w:color="000000"/>
            </w:tcBorders>
            <w:vAlign w:val="center"/>
          </w:tcPr>
          <w:p w:rsidR="00B1571C" w:rsidRPr="003C7576" w:rsidRDefault="00B1571C" w:rsidP="0032600E">
            <w:pPr>
              <w:pStyle w:val="Ttulo1"/>
              <w:tabs>
                <w:tab w:val="left" w:pos="0"/>
              </w:tabs>
              <w:suppressAutoHyphens/>
              <w:snapToGrid w:val="0"/>
              <w:jc w:val="left"/>
              <w:rPr>
                <w:rFonts w:cs="Arial"/>
                <w:sz w:val="20"/>
              </w:rPr>
            </w:pPr>
            <w:r w:rsidRPr="003C7576">
              <w:rPr>
                <w:rFonts w:cs="Arial"/>
                <w:sz w:val="20"/>
              </w:rPr>
              <w:t>TARIFA DO ESTACIONAMENTO ROTATIVO</w:t>
            </w:r>
          </w:p>
        </w:tc>
        <w:tc>
          <w:tcPr>
            <w:tcW w:w="2409" w:type="dxa"/>
            <w:tcBorders>
              <w:top w:val="single" w:sz="4" w:space="0" w:color="000000"/>
              <w:left w:val="single" w:sz="4" w:space="0" w:color="000000"/>
              <w:bottom w:val="single" w:sz="4" w:space="0" w:color="000000"/>
              <w:right w:val="single" w:sz="4" w:space="0" w:color="auto"/>
            </w:tcBorders>
            <w:shd w:val="clear" w:color="auto" w:fill="auto"/>
            <w:vAlign w:val="center"/>
          </w:tcPr>
          <w:p w:rsidR="00B1571C" w:rsidRPr="003C7576" w:rsidRDefault="00B1571C" w:rsidP="0032600E">
            <w:pPr>
              <w:jc w:val="right"/>
              <w:rPr>
                <w:rFonts w:ascii="Arial" w:hAnsi="Arial" w:cs="Arial"/>
                <w:sz w:val="20"/>
              </w:rPr>
            </w:pPr>
          </w:p>
        </w:tc>
      </w:tr>
    </w:tbl>
    <w:p w:rsidR="009737CC" w:rsidRPr="003C7576" w:rsidRDefault="009737CC" w:rsidP="009737CC">
      <w:pPr>
        <w:pStyle w:val="Corpodetexto2"/>
        <w:rPr>
          <w:rFonts w:ascii="Arial" w:hAnsi="Arial" w:cs="Arial"/>
          <w:b/>
          <w:sz w:val="20"/>
        </w:rPr>
      </w:pPr>
    </w:p>
    <w:p w:rsidR="009737CC" w:rsidRPr="003C7576" w:rsidRDefault="009737CC" w:rsidP="009737CC">
      <w:pPr>
        <w:pStyle w:val="Corpodetexto2"/>
        <w:rPr>
          <w:rFonts w:ascii="Arial" w:hAnsi="Arial" w:cs="Arial"/>
          <w:b/>
          <w:sz w:val="20"/>
        </w:rPr>
      </w:pPr>
    </w:p>
    <w:p w:rsidR="003F3BBC" w:rsidRPr="003C7576" w:rsidRDefault="009737CC" w:rsidP="006E32C4">
      <w:pPr>
        <w:pStyle w:val="Ttulo2"/>
        <w:numPr>
          <w:ilvl w:val="1"/>
          <w:numId w:val="16"/>
        </w:numPr>
        <w:ind w:left="426" w:hanging="426"/>
        <w:rPr>
          <w:rFonts w:cs="Arial"/>
          <w:b w:val="0"/>
          <w:sz w:val="20"/>
        </w:rPr>
      </w:pPr>
      <w:r w:rsidRPr="003C7576">
        <w:rPr>
          <w:rFonts w:cs="Arial"/>
          <w:b w:val="0"/>
          <w:sz w:val="20"/>
        </w:rPr>
        <w:t>REAJUSTE</w:t>
      </w:r>
    </w:p>
    <w:p w:rsidR="003F3BBC" w:rsidRPr="003C7576" w:rsidRDefault="003F3BBC" w:rsidP="003F3BBC">
      <w:pPr>
        <w:pStyle w:val="Ttulo2"/>
        <w:ind w:left="426"/>
        <w:rPr>
          <w:rFonts w:cs="Arial"/>
          <w:b w:val="0"/>
          <w:sz w:val="20"/>
        </w:rPr>
      </w:pPr>
    </w:p>
    <w:p w:rsidR="00726F28" w:rsidRPr="003C7576" w:rsidRDefault="009737CC" w:rsidP="00726F28">
      <w:pPr>
        <w:pStyle w:val="Ttulo2"/>
        <w:numPr>
          <w:ilvl w:val="2"/>
          <w:numId w:val="16"/>
        </w:numPr>
        <w:ind w:left="567" w:hanging="567"/>
        <w:rPr>
          <w:rFonts w:cs="Arial"/>
          <w:b w:val="0"/>
          <w:sz w:val="20"/>
        </w:rPr>
      </w:pPr>
      <w:r w:rsidRPr="003C7576">
        <w:rPr>
          <w:rFonts w:cs="Arial"/>
          <w:b w:val="0"/>
          <w:sz w:val="20"/>
        </w:rPr>
        <w:t xml:space="preserve">O preço público fixado </w:t>
      </w:r>
      <w:r w:rsidR="003F3BBC" w:rsidRPr="003C7576">
        <w:rPr>
          <w:rFonts w:cs="Arial"/>
          <w:b w:val="0"/>
          <w:sz w:val="20"/>
        </w:rPr>
        <w:t>no subitem 3.1.1 acima</w:t>
      </w:r>
      <w:r w:rsidRPr="003C7576">
        <w:rPr>
          <w:rFonts w:cs="Arial"/>
          <w:b w:val="0"/>
          <w:sz w:val="20"/>
        </w:rPr>
        <w:t xml:space="preserve"> será reajustado aplicando-se, anualmente, o Índice Nacional de Preços ao Consumidor – INPC acumulado do período, e caso seja extinto, o que venha a substituí-lo.</w:t>
      </w:r>
    </w:p>
    <w:p w:rsidR="00726F28" w:rsidRPr="003C7576" w:rsidRDefault="00726F28" w:rsidP="00726F28"/>
    <w:p w:rsidR="00726F28" w:rsidRPr="003C7576" w:rsidRDefault="00726F28" w:rsidP="0033377F">
      <w:pPr>
        <w:numPr>
          <w:ilvl w:val="2"/>
          <w:numId w:val="16"/>
        </w:numPr>
        <w:ind w:left="567" w:hanging="567"/>
        <w:jc w:val="both"/>
        <w:rPr>
          <w:rFonts w:ascii="Arial" w:hAnsi="Arial" w:cs="Arial"/>
          <w:sz w:val="20"/>
        </w:rPr>
      </w:pPr>
      <w:r w:rsidRPr="003C7576">
        <w:rPr>
          <w:rFonts w:ascii="Arial" w:hAnsi="Arial" w:cs="Arial"/>
          <w:sz w:val="20"/>
        </w:rPr>
        <w:t xml:space="preserve">O reajuste poderá ser realizado utilizando-se arredondamento para cima, com valores múltiplos de R$ 0,05 (cinco centavos). </w:t>
      </w:r>
    </w:p>
    <w:p w:rsidR="00726F28" w:rsidRPr="003C7576" w:rsidRDefault="00726F28" w:rsidP="00726F28">
      <w:pPr>
        <w:rPr>
          <w:rFonts w:ascii="Arial" w:hAnsi="Arial" w:cs="Arial"/>
          <w:sz w:val="20"/>
        </w:rPr>
      </w:pPr>
    </w:p>
    <w:p w:rsidR="00726F28" w:rsidRPr="003C7576" w:rsidRDefault="00726F28" w:rsidP="0033377F">
      <w:pPr>
        <w:ind w:left="567"/>
        <w:jc w:val="both"/>
        <w:rPr>
          <w:rFonts w:ascii="Arial" w:hAnsi="Arial" w:cs="Arial"/>
          <w:sz w:val="20"/>
        </w:rPr>
      </w:pPr>
      <w:r w:rsidRPr="003C7576">
        <w:rPr>
          <w:rFonts w:ascii="Arial" w:hAnsi="Arial" w:cs="Arial"/>
          <w:sz w:val="20"/>
        </w:rPr>
        <w:t>Exemplo:</w:t>
      </w:r>
    </w:p>
    <w:p w:rsidR="00726F28" w:rsidRPr="003C7576" w:rsidRDefault="00726F28" w:rsidP="0033377F">
      <w:pPr>
        <w:ind w:left="567"/>
        <w:jc w:val="both"/>
        <w:rPr>
          <w:rFonts w:ascii="Arial" w:hAnsi="Arial" w:cs="Arial"/>
          <w:sz w:val="20"/>
        </w:rPr>
      </w:pPr>
      <w:r w:rsidRPr="003C7576">
        <w:rPr>
          <w:rFonts w:ascii="Arial" w:hAnsi="Arial" w:cs="Arial"/>
          <w:sz w:val="20"/>
        </w:rPr>
        <w:t>- Valor da Tarifa = R$ 1,70</w:t>
      </w:r>
    </w:p>
    <w:p w:rsidR="00726F28" w:rsidRPr="003C7576" w:rsidRDefault="00726F28" w:rsidP="0033377F">
      <w:pPr>
        <w:ind w:left="567"/>
        <w:jc w:val="both"/>
        <w:rPr>
          <w:rFonts w:ascii="Arial" w:hAnsi="Arial" w:cs="Arial"/>
          <w:sz w:val="20"/>
        </w:rPr>
      </w:pPr>
      <w:r w:rsidRPr="003C7576">
        <w:rPr>
          <w:rFonts w:ascii="Arial" w:hAnsi="Arial" w:cs="Arial"/>
          <w:sz w:val="20"/>
        </w:rPr>
        <w:t>- Reajuste = 8%</w:t>
      </w:r>
    </w:p>
    <w:p w:rsidR="00726F28" w:rsidRPr="003C7576" w:rsidRDefault="00726F28" w:rsidP="0033377F">
      <w:pPr>
        <w:ind w:left="567"/>
        <w:jc w:val="both"/>
        <w:rPr>
          <w:rFonts w:ascii="Arial" w:hAnsi="Arial" w:cs="Arial"/>
          <w:sz w:val="20"/>
        </w:rPr>
      </w:pPr>
      <w:r w:rsidRPr="003C7576">
        <w:rPr>
          <w:rFonts w:ascii="Arial" w:hAnsi="Arial" w:cs="Arial"/>
          <w:sz w:val="20"/>
        </w:rPr>
        <w:t>- Tarifa reajustada = R$ 1,836</w:t>
      </w:r>
    </w:p>
    <w:p w:rsidR="00726F28" w:rsidRPr="003C7576" w:rsidRDefault="00726F28" w:rsidP="0033377F">
      <w:pPr>
        <w:ind w:left="567"/>
        <w:jc w:val="both"/>
        <w:rPr>
          <w:rFonts w:ascii="Arial" w:hAnsi="Arial" w:cs="Arial"/>
          <w:sz w:val="20"/>
        </w:rPr>
      </w:pPr>
      <w:r w:rsidRPr="003C7576">
        <w:rPr>
          <w:rFonts w:ascii="Arial" w:hAnsi="Arial" w:cs="Arial"/>
          <w:sz w:val="20"/>
        </w:rPr>
        <w:t>- Tarifa arredondada = 1,85</w:t>
      </w:r>
    </w:p>
    <w:p w:rsidR="003F3BBC" w:rsidRPr="003C7576" w:rsidRDefault="003F3BBC" w:rsidP="003F3BBC">
      <w:pPr>
        <w:pStyle w:val="Ttulo2"/>
        <w:ind w:left="567"/>
        <w:rPr>
          <w:rFonts w:cs="Arial"/>
          <w:b w:val="0"/>
          <w:sz w:val="20"/>
        </w:rPr>
      </w:pPr>
    </w:p>
    <w:p w:rsidR="009737CC" w:rsidRPr="003C7576" w:rsidRDefault="009737CC" w:rsidP="00F4588B">
      <w:pPr>
        <w:pStyle w:val="Corpodetexto"/>
        <w:widowControl w:val="0"/>
        <w:numPr>
          <w:ilvl w:val="1"/>
          <w:numId w:val="16"/>
        </w:numPr>
        <w:tabs>
          <w:tab w:val="left" w:pos="426"/>
        </w:tabs>
        <w:suppressAutoHyphens/>
        <w:ind w:left="426" w:hanging="426"/>
        <w:rPr>
          <w:sz w:val="20"/>
        </w:rPr>
      </w:pPr>
      <w:r w:rsidRPr="003C7576">
        <w:rPr>
          <w:rFonts w:cs="Arial"/>
          <w:sz w:val="20"/>
        </w:rPr>
        <w:t>O</w:t>
      </w:r>
      <w:r w:rsidR="00726F28" w:rsidRPr="003C7576">
        <w:rPr>
          <w:rFonts w:cs="Arial"/>
          <w:sz w:val="20"/>
        </w:rPr>
        <w:t xml:space="preserve"> valor</w:t>
      </w:r>
      <w:r w:rsidRPr="003C7576">
        <w:rPr>
          <w:rFonts w:cs="Arial"/>
          <w:sz w:val="20"/>
        </w:rPr>
        <w:t xml:space="preserve"> somente ser</w:t>
      </w:r>
      <w:r w:rsidR="00726F28" w:rsidRPr="003C7576">
        <w:rPr>
          <w:rFonts w:cs="Arial"/>
          <w:sz w:val="20"/>
        </w:rPr>
        <w:t>á</w:t>
      </w:r>
      <w:r w:rsidRPr="003C7576">
        <w:rPr>
          <w:rFonts w:cs="Arial"/>
          <w:sz w:val="20"/>
        </w:rPr>
        <w:t xml:space="preserve"> revisado quando houver alteração</w:t>
      </w:r>
      <w:r w:rsidR="00726F28" w:rsidRPr="003C7576">
        <w:rPr>
          <w:rFonts w:cs="Arial"/>
          <w:sz w:val="20"/>
        </w:rPr>
        <w:t>,</w:t>
      </w:r>
      <w:r w:rsidRPr="003C7576">
        <w:rPr>
          <w:rFonts w:cs="Arial"/>
          <w:sz w:val="20"/>
        </w:rPr>
        <w:t xml:space="preserve"> devidamente comprovada</w:t>
      </w:r>
      <w:r w:rsidR="00726F28" w:rsidRPr="003C7576">
        <w:rPr>
          <w:rFonts w:cs="Arial"/>
          <w:sz w:val="20"/>
        </w:rPr>
        <w:t>,</w:t>
      </w:r>
      <w:r w:rsidRPr="003C7576">
        <w:rPr>
          <w:rFonts w:cs="Arial"/>
          <w:sz w:val="20"/>
        </w:rPr>
        <w:t xml:space="preserve"> podendo ocorrer nos termos do art. 65, da Lei nº 8.666/93 e alterações, mediante requerimento a ser formalizado e instruído pela </w:t>
      </w:r>
      <w:r w:rsidR="00EB16AC" w:rsidRPr="003C7576">
        <w:rPr>
          <w:rFonts w:cs="Arial"/>
          <w:sz w:val="20"/>
        </w:rPr>
        <w:t>CONCESSIONÁRIA</w:t>
      </w:r>
      <w:r w:rsidRPr="003C7576">
        <w:rPr>
          <w:rFonts w:cs="Arial"/>
          <w:sz w:val="20"/>
        </w:rPr>
        <w:t>, analisado conjuntamente com a Planilha de formação de preços apresentada</w:t>
      </w:r>
      <w:r w:rsidR="00726F28" w:rsidRPr="003C7576">
        <w:rPr>
          <w:rFonts w:cs="Arial"/>
          <w:sz w:val="20"/>
        </w:rPr>
        <w:t xml:space="preserve"> no Processo de Licitação</w:t>
      </w:r>
      <w:r w:rsidR="00F4588B" w:rsidRPr="003C7576">
        <w:rPr>
          <w:sz w:val="20"/>
        </w:rPr>
        <w:t>, sendo que eventual aumento de salários proveniente de dissídios coletivos não autoriza a revisão de preços para fins de reequilíbrio econômico financeiro por não se tratar de fato imprevisível.</w:t>
      </w:r>
    </w:p>
    <w:p w:rsidR="009737CC" w:rsidRPr="003C7576" w:rsidRDefault="009737CC" w:rsidP="009737CC">
      <w:pPr>
        <w:pStyle w:val="Corpodetexto"/>
        <w:ind w:firstLine="1418"/>
        <w:rPr>
          <w:rFonts w:cs="Arial"/>
          <w:sz w:val="20"/>
        </w:rPr>
      </w:pPr>
    </w:p>
    <w:p w:rsidR="009737CC" w:rsidRPr="003C7576" w:rsidRDefault="009737CC" w:rsidP="006E32C4">
      <w:pPr>
        <w:numPr>
          <w:ilvl w:val="1"/>
          <w:numId w:val="16"/>
        </w:numPr>
        <w:ind w:left="426" w:hanging="426"/>
        <w:jc w:val="both"/>
        <w:rPr>
          <w:rFonts w:ascii="Arial" w:hAnsi="Arial" w:cs="Arial"/>
          <w:sz w:val="20"/>
        </w:rPr>
      </w:pPr>
      <w:r w:rsidRPr="003C7576">
        <w:rPr>
          <w:rFonts w:ascii="Arial" w:hAnsi="Arial" w:cs="Arial"/>
          <w:sz w:val="20"/>
        </w:rPr>
        <w:lastRenderedPageBreak/>
        <w:t>REPASSES AO PODER PÚBLICO MUNICIPAL</w:t>
      </w:r>
    </w:p>
    <w:p w:rsidR="009737CC" w:rsidRPr="003C7576" w:rsidRDefault="009737CC" w:rsidP="009737CC">
      <w:pPr>
        <w:jc w:val="both"/>
        <w:rPr>
          <w:rFonts w:ascii="Arial" w:hAnsi="Arial" w:cs="Arial"/>
          <w:b/>
          <w:sz w:val="20"/>
        </w:rPr>
      </w:pPr>
    </w:p>
    <w:p w:rsidR="003F3BBC" w:rsidRPr="003C7576" w:rsidRDefault="009737CC" w:rsidP="006E32C4">
      <w:pPr>
        <w:numPr>
          <w:ilvl w:val="2"/>
          <w:numId w:val="16"/>
        </w:numPr>
        <w:ind w:left="567" w:hanging="567"/>
        <w:jc w:val="both"/>
        <w:rPr>
          <w:rFonts w:ascii="Arial" w:hAnsi="Arial" w:cs="Arial"/>
          <w:sz w:val="20"/>
        </w:rPr>
      </w:pPr>
      <w:r w:rsidRPr="003C7576">
        <w:rPr>
          <w:rFonts w:ascii="Arial" w:hAnsi="Arial" w:cs="Arial"/>
          <w:sz w:val="20"/>
        </w:rPr>
        <w:t xml:space="preserve">A </w:t>
      </w:r>
      <w:r w:rsidR="003F3BBC" w:rsidRPr="003C7576">
        <w:rPr>
          <w:rFonts w:ascii="Arial" w:hAnsi="Arial" w:cs="Arial"/>
          <w:sz w:val="20"/>
        </w:rPr>
        <w:t>CONCESSIONÁRIA</w:t>
      </w:r>
      <w:r w:rsidRPr="003C7576">
        <w:rPr>
          <w:rFonts w:ascii="Arial" w:hAnsi="Arial" w:cs="Arial"/>
          <w:sz w:val="20"/>
        </w:rPr>
        <w:t xml:space="preserve"> deverá recolher, mensalmente, até o 5º (quinto) dia útil, a crédito do Município, 1</w:t>
      </w:r>
      <w:r w:rsidR="001B6443" w:rsidRPr="003C7576">
        <w:rPr>
          <w:rFonts w:ascii="Arial" w:hAnsi="Arial" w:cs="Arial"/>
          <w:sz w:val="20"/>
        </w:rPr>
        <w:t>0</w:t>
      </w:r>
      <w:r w:rsidRPr="003C7576">
        <w:rPr>
          <w:rFonts w:ascii="Arial" w:hAnsi="Arial" w:cs="Arial"/>
          <w:sz w:val="20"/>
        </w:rPr>
        <w:t>% (</w:t>
      </w:r>
      <w:r w:rsidR="001B6443" w:rsidRPr="003C7576">
        <w:rPr>
          <w:rFonts w:ascii="Arial" w:hAnsi="Arial" w:cs="Arial"/>
          <w:sz w:val="20"/>
        </w:rPr>
        <w:t>dez</w:t>
      </w:r>
      <w:r w:rsidRPr="003C7576">
        <w:rPr>
          <w:rFonts w:ascii="Arial" w:hAnsi="Arial" w:cs="Arial"/>
          <w:sz w:val="20"/>
        </w:rPr>
        <w:t xml:space="preserve"> por cento) sobre o faturamento </w:t>
      </w:r>
      <w:r w:rsidR="00F4588B" w:rsidRPr="003C7576">
        <w:rPr>
          <w:rFonts w:ascii="Arial" w:hAnsi="Arial" w:cs="Arial"/>
          <w:sz w:val="20"/>
        </w:rPr>
        <w:t xml:space="preserve">bruto </w:t>
      </w:r>
      <w:r w:rsidRPr="003C7576">
        <w:rPr>
          <w:rFonts w:ascii="Arial" w:hAnsi="Arial" w:cs="Arial"/>
          <w:sz w:val="20"/>
        </w:rPr>
        <w:t>arrecadado mensalmente com a concessão dos serviços outorgados, através de Documento de Arrecadação Municipal – DAM.</w:t>
      </w:r>
    </w:p>
    <w:p w:rsidR="003F3BBC" w:rsidRPr="003C7576" w:rsidRDefault="003F3BBC" w:rsidP="003F3BBC">
      <w:pPr>
        <w:ind w:left="567" w:hanging="567"/>
        <w:jc w:val="both"/>
        <w:rPr>
          <w:rFonts w:ascii="Arial" w:hAnsi="Arial" w:cs="Arial"/>
          <w:sz w:val="20"/>
        </w:rPr>
      </w:pPr>
    </w:p>
    <w:p w:rsidR="009737CC" w:rsidRPr="003C7576" w:rsidRDefault="009737CC" w:rsidP="006E32C4">
      <w:pPr>
        <w:numPr>
          <w:ilvl w:val="2"/>
          <w:numId w:val="16"/>
        </w:numPr>
        <w:ind w:left="567" w:hanging="567"/>
        <w:jc w:val="both"/>
        <w:rPr>
          <w:rFonts w:ascii="Arial" w:hAnsi="Arial" w:cs="Arial"/>
          <w:sz w:val="20"/>
        </w:rPr>
      </w:pPr>
      <w:r w:rsidRPr="003C7576">
        <w:rPr>
          <w:rFonts w:ascii="Arial" w:hAnsi="Arial" w:cs="Arial"/>
          <w:sz w:val="20"/>
        </w:rPr>
        <w:t>Em havendo atraso de 03</w:t>
      </w:r>
      <w:r w:rsidR="003F3BBC" w:rsidRPr="003C7576">
        <w:rPr>
          <w:rFonts w:ascii="Arial" w:hAnsi="Arial" w:cs="Arial"/>
          <w:sz w:val="20"/>
        </w:rPr>
        <w:t xml:space="preserve"> </w:t>
      </w:r>
      <w:r w:rsidRPr="003C7576">
        <w:rPr>
          <w:rFonts w:ascii="Arial" w:hAnsi="Arial" w:cs="Arial"/>
          <w:sz w:val="20"/>
        </w:rPr>
        <w:t xml:space="preserve">(três) ou mais parcelas, </w:t>
      </w:r>
      <w:r w:rsidR="00723023" w:rsidRPr="003C7576">
        <w:rPr>
          <w:rFonts w:ascii="Arial" w:hAnsi="Arial" w:cs="Arial"/>
          <w:sz w:val="20"/>
        </w:rPr>
        <w:t xml:space="preserve">seguidas ou intercaladas, </w:t>
      </w:r>
      <w:r w:rsidRPr="003C7576">
        <w:rPr>
          <w:rFonts w:ascii="Arial" w:hAnsi="Arial" w:cs="Arial"/>
          <w:sz w:val="20"/>
        </w:rPr>
        <w:t>o Contrato de Concessão automaticamente será rescindido, independentemente de notificação judicial ou extrajudicial.</w:t>
      </w:r>
    </w:p>
    <w:p w:rsidR="009737CC" w:rsidRPr="003C7576" w:rsidRDefault="009737CC" w:rsidP="009737CC">
      <w:pPr>
        <w:jc w:val="both"/>
        <w:rPr>
          <w:rFonts w:ascii="Arial" w:hAnsi="Arial" w:cs="Arial"/>
          <w:sz w:val="20"/>
        </w:rPr>
      </w:pPr>
    </w:p>
    <w:p w:rsidR="001B6443" w:rsidRPr="003C7576" w:rsidRDefault="001B6443" w:rsidP="009737CC">
      <w:pPr>
        <w:jc w:val="both"/>
        <w:rPr>
          <w:rFonts w:ascii="Arial" w:hAnsi="Arial" w:cs="Arial"/>
          <w:sz w:val="20"/>
        </w:rPr>
      </w:pPr>
    </w:p>
    <w:p w:rsidR="009737CC" w:rsidRPr="003C7576" w:rsidRDefault="003F3BBC" w:rsidP="00610359">
      <w:pPr>
        <w:pStyle w:val="Ttulo5"/>
        <w:jc w:val="both"/>
        <w:rPr>
          <w:rFonts w:cs="Arial"/>
          <w:sz w:val="20"/>
        </w:rPr>
      </w:pPr>
      <w:r w:rsidRPr="003C7576">
        <w:rPr>
          <w:rFonts w:cs="Arial"/>
          <w:sz w:val="20"/>
        </w:rPr>
        <w:t xml:space="preserve">CLÁUSULA QUARTA - </w:t>
      </w:r>
      <w:r w:rsidR="009737CC" w:rsidRPr="003C7576">
        <w:rPr>
          <w:rFonts w:cs="Arial"/>
          <w:sz w:val="20"/>
        </w:rPr>
        <w:t>DOS ENCARGOS, RESPONSABILIDADES E</w:t>
      </w:r>
      <w:r w:rsidR="00610359" w:rsidRPr="003C7576">
        <w:rPr>
          <w:rFonts w:cs="Arial"/>
          <w:sz w:val="20"/>
        </w:rPr>
        <w:t xml:space="preserve"> </w:t>
      </w:r>
      <w:r w:rsidR="009737CC" w:rsidRPr="003C7576">
        <w:rPr>
          <w:rFonts w:cs="Arial"/>
          <w:sz w:val="20"/>
        </w:rPr>
        <w:t xml:space="preserve">OBRIGAÇÕES DO </w:t>
      </w:r>
      <w:proofErr w:type="gramStart"/>
      <w:r w:rsidR="009737CC" w:rsidRPr="003C7576">
        <w:rPr>
          <w:rFonts w:cs="Arial"/>
          <w:sz w:val="20"/>
        </w:rPr>
        <w:t>MUNICÍPIO</w:t>
      </w:r>
      <w:proofErr w:type="gramEnd"/>
    </w:p>
    <w:p w:rsidR="009737CC" w:rsidRPr="003C7576" w:rsidRDefault="009737CC" w:rsidP="009737CC">
      <w:pPr>
        <w:tabs>
          <w:tab w:val="left" w:pos="-1134"/>
          <w:tab w:val="left" w:pos="1134"/>
        </w:tabs>
        <w:jc w:val="both"/>
        <w:rPr>
          <w:rFonts w:ascii="Arial" w:hAnsi="Arial" w:cs="Arial"/>
          <w:sz w:val="20"/>
        </w:rPr>
      </w:pPr>
    </w:p>
    <w:p w:rsidR="00610359" w:rsidRPr="003C7576" w:rsidRDefault="009737CC" w:rsidP="006E32C4">
      <w:pPr>
        <w:pStyle w:val="Corpodetexto3"/>
        <w:numPr>
          <w:ilvl w:val="1"/>
          <w:numId w:val="17"/>
        </w:numPr>
        <w:tabs>
          <w:tab w:val="clear" w:pos="1276"/>
          <w:tab w:val="left" w:pos="-1134"/>
          <w:tab w:val="left" w:pos="0"/>
          <w:tab w:val="left" w:pos="426"/>
        </w:tabs>
        <w:ind w:left="426" w:hanging="426"/>
        <w:rPr>
          <w:rFonts w:ascii="Arial" w:hAnsi="Arial" w:cs="Arial"/>
        </w:rPr>
      </w:pPr>
      <w:r w:rsidRPr="003C7576">
        <w:rPr>
          <w:rFonts w:ascii="Arial" w:hAnsi="Arial" w:cs="Arial"/>
        </w:rPr>
        <w:t>Regulamentar os serviços concedidos e fiscalizar permanentemente a sua prestação zelando pela boa qualidade dos mesmos</w:t>
      </w:r>
      <w:r w:rsidR="001B6443" w:rsidRPr="003C7576">
        <w:rPr>
          <w:rFonts w:ascii="Arial" w:hAnsi="Arial" w:cs="Arial"/>
        </w:rPr>
        <w:t>.</w:t>
      </w:r>
    </w:p>
    <w:p w:rsidR="00610359" w:rsidRPr="003C7576" w:rsidRDefault="009737CC" w:rsidP="006E32C4">
      <w:pPr>
        <w:pStyle w:val="Corpodetexto3"/>
        <w:numPr>
          <w:ilvl w:val="1"/>
          <w:numId w:val="17"/>
        </w:numPr>
        <w:tabs>
          <w:tab w:val="clear" w:pos="1276"/>
          <w:tab w:val="left" w:pos="-1134"/>
          <w:tab w:val="left" w:pos="0"/>
          <w:tab w:val="left" w:pos="426"/>
        </w:tabs>
        <w:ind w:left="426" w:hanging="426"/>
        <w:rPr>
          <w:rFonts w:ascii="Arial" w:hAnsi="Arial" w:cs="Arial"/>
        </w:rPr>
      </w:pPr>
      <w:r w:rsidRPr="003C7576">
        <w:rPr>
          <w:rFonts w:ascii="Arial" w:hAnsi="Arial" w:cs="Arial"/>
        </w:rPr>
        <w:t>Cumprir as disposições regulamentares dos serviços e das cláusulas deste Contrato</w:t>
      </w:r>
      <w:r w:rsidR="001B6443" w:rsidRPr="003C7576">
        <w:rPr>
          <w:rFonts w:ascii="Arial" w:hAnsi="Arial" w:cs="Arial"/>
        </w:rPr>
        <w:t>.</w:t>
      </w:r>
    </w:p>
    <w:p w:rsidR="00610359" w:rsidRPr="003C7576" w:rsidRDefault="009737CC" w:rsidP="006E32C4">
      <w:pPr>
        <w:pStyle w:val="Corpodetexto3"/>
        <w:numPr>
          <w:ilvl w:val="1"/>
          <w:numId w:val="17"/>
        </w:numPr>
        <w:tabs>
          <w:tab w:val="clear" w:pos="1276"/>
          <w:tab w:val="left" w:pos="-1134"/>
          <w:tab w:val="left" w:pos="0"/>
          <w:tab w:val="left" w:pos="426"/>
        </w:tabs>
        <w:ind w:left="426" w:hanging="426"/>
        <w:rPr>
          <w:rFonts w:ascii="Arial" w:hAnsi="Arial" w:cs="Arial"/>
        </w:rPr>
      </w:pPr>
      <w:r w:rsidRPr="003C7576">
        <w:rPr>
          <w:rFonts w:ascii="Arial" w:hAnsi="Arial" w:cs="Arial"/>
        </w:rPr>
        <w:t>Fixar os valores de ressarcimento, mediante homologação da proposta, bem como homologar seus reajustes na forma prevista</w:t>
      </w:r>
      <w:r w:rsidR="001B6443" w:rsidRPr="003C7576">
        <w:rPr>
          <w:rFonts w:ascii="Arial" w:hAnsi="Arial" w:cs="Arial"/>
        </w:rPr>
        <w:t>.</w:t>
      </w:r>
    </w:p>
    <w:p w:rsidR="00610359" w:rsidRPr="003C7576" w:rsidRDefault="009737CC" w:rsidP="006E32C4">
      <w:pPr>
        <w:pStyle w:val="Corpodetexto3"/>
        <w:numPr>
          <w:ilvl w:val="1"/>
          <w:numId w:val="17"/>
        </w:numPr>
        <w:tabs>
          <w:tab w:val="clear" w:pos="1276"/>
          <w:tab w:val="left" w:pos="-1134"/>
          <w:tab w:val="left" w:pos="0"/>
          <w:tab w:val="left" w:pos="426"/>
        </w:tabs>
        <w:ind w:left="426" w:hanging="426"/>
        <w:rPr>
          <w:rFonts w:ascii="Arial" w:hAnsi="Arial" w:cs="Arial"/>
        </w:rPr>
      </w:pPr>
      <w:r w:rsidRPr="003C7576">
        <w:rPr>
          <w:rFonts w:ascii="Arial" w:hAnsi="Arial" w:cs="Arial"/>
        </w:rPr>
        <w:t>Intervir na prestação dos serviços, retomá-los e extinguir a Concessão nos casos e nas condições do presente Contrato</w:t>
      </w:r>
      <w:r w:rsidR="001B6443" w:rsidRPr="003C7576">
        <w:rPr>
          <w:rFonts w:ascii="Arial" w:hAnsi="Arial" w:cs="Arial"/>
        </w:rPr>
        <w:t>.</w:t>
      </w:r>
    </w:p>
    <w:p w:rsidR="009737CC" w:rsidRPr="003C7576" w:rsidRDefault="009737CC" w:rsidP="00610359">
      <w:pPr>
        <w:tabs>
          <w:tab w:val="left" w:pos="-1134"/>
          <w:tab w:val="left" w:pos="426"/>
          <w:tab w:val="left" w:pos="1134"/>
        </w:tabs>
        <w:ind w:left="426" w:hanging="426"/>
        <w:jc w:val="both"/>
        <w:rPr>
          <w:rFonts w:ascii="Arial" w:hAnsi="Arial" w:cs="Arial"/>
          <w:sz w:val="20"/>
        </w:rPr>
      </w:pPr>
    </w:p>
    <w:p w:rsidR="004917F1" w:rsidRPr="003C7576" w:rsidRDefault="004917F1" w:rsidP="00610359">
      <w:pPr>
        <w:tabs>
          <w:tab w:val="left" w:pos="-1134"/>
          <w:tab w:val="left" w:pos="426"/>
          <w:tab w:val="left" w:pos="1134"/>
        </w:tabs>
        <w:ind w:left="426" w:hanging="426"/>
        <w:jc w:val="both"/>
        <w:rPr>
          <w:rFonts w:ascii="Arial" w:hAnsi="Arial" w:cs="Arial"/>
          <w:sz w:val="20"/>
        </w:rPr>
      </w:pPr>
    </w:p>
    <w:p w:rsidR="009737CC" w:rsidRPr="003C7576" w:rsidRDefault="009737CC" w:rsidP="00610359">
      <w:pPr>
        <w:jc w:val="both"/>
        <w:rPr>
          <w:rFonts w:ascii="Arial" w:hAnsi="Arial" w:cs="Arial"/>
          <w:b/>
          <w:sz w:val="20"/>
        </w:rPr>
      </w:pPr>
      <w:r w:rsidRPr="003C7576">
        <w:rPr>
          <w:rFonts w:ascii="Arial" w:hAnsi="Arial" w:cs="Arial"/>
          <w:b/>
          <w:sz w:val="20"/>
        </w:rPr>
        <w:t>CLÁUSULA QUINTA</w:t>
      </w:r>
      <w:r w:rsidR="00610359" w:rsidRPr="003C7576">
        <w:rPr>
          <w:rFonts w:ascii="Arial" w:hAnsi="Arial" w:cs="Arial"/>
          <w:b/>
          <w:sz w:val="20"/>
        </w:rPr>
        <w:t xml:space="preserve"> - </w:t>
      </w:r>
      <w:r w:rsidR="001B6443" w:rsidRPr="003C7576">
        <w:rPr>
          <w:rFonts w:ascii="Arial" w:hAnsi="Arial" w:cs="Arial"/>
          <w:b/>
          <w:sz w:val="20"/>
        </w:rPr>
        <w:t>D</w:t>
      </w:r>
      <w:r w:rsidRPr="003C7576">
        <w:rPr>
          <w:rFonts w:ascii="Arial" w:hAnsi="Arial" w:cs="Arial"/>
          <w:b/>
          <w:sz w:val="20"/>
        </w:rPr>
        <w:t xml:space="preserve">OS ENCARGOS, RESPONSABILIDADES E OBRIGAÇÕES DA </w:t>
      </w:r>
      <w:proofErr w:type="gramStart"/>
      <w:r w:rsidRPr="003C7576">
        <w:rPr>
          <w:rFonts w:ascii="Arial" w:hAnsi="Arial" w:cs="Arial"/>
          <w:b/>
          <w:sz w:val="20"/>
        </w:rPr>
        <w:t>CONCESSIONÁRIA</w:t>
      </w:r>
      <w:proofErr w:type="gramEnd"/>
    </w:p>
    <w:p w:rsidR="009737CC" w:rsidRPr="003C7576" w:rsidRDefault="009737CC" w:rsidP="009737CC">
      <w:pPr>
        <w:tabs>
          <w:tab w:val="left" w:pos="-1134"/>
          <w:tab w:val="left" w:pos="1134"/>
        </w:tabs>
        <w:jc w:val="both"/>
        <w:rPr>
          <w:rFonts w:ascii="Arial" w:hAnsi="Arial" w:cs="Arial"/>
          <w:sz w:val="20"/>
        </w:rPr>
      </w:pPr>
    </w:p>
    <w:p w:rsidR="00610359" w:rsidRPr="003C7576" w:rsidRDefault="009737CC" w:rsidP="001B6443">
      <w:pPr>
        <w:numPr>
          <w:ilvl w:val="1"/>
          <w:numId w:val="18"/>
        </w:numPr>
        <w:tabs>
          <w:tab w:val="left" w:pos="-1134"/>
          <w:tab w:val="left" w:pos="426"/>
        </w:tabs>
        <w:ind w:left="426" w:hanging="426"/>
        <w:jc w:val="both"/>
        <w:rPr>
          <w:rFonts w:ascii="Arial" w:hAnsi="Arial" w:cs="Arial"/>
          <w:sz w:val="20"/>
        </w:rPr>
      </w:pPr>
      <w:r w:rsidRPr="003C7576">
        <w:rPr>
          <w:rFonts w:ascii="Arial" w:hAnsi="Arial" w:cs="Arial"/>
          <w:sz w:val="20"/>
        </w:rPr>
        <w:t>Prestar os serviços concedidos de forma adequada, a todos os beneficiários, na forma da Lei e deste contrato</w:t>
      </w:r>
      <w:r w:rsidR="001B6443" w:rsidRPr="003C7576">
        <w:rPr>
          <w:rFonts w:ascii="Arial" w:hAnsi="Arial" w:cs="Arial"/>
          <w:sz w:val="20"/>
        </w:rPr>
        <w:t>.</w:t>
      </w:r>
    </w:p>
    <w:p w:rsidR="00610359" w:rsidRPr="003C7576" w:rsidRDefault="009737CC" w:rsidP="001B6443">
      <w:pPr>
        <w:numPr>
          <w:ilvl w:val="1"/>
          <w:numId w:val="18"/>
        </w:numPr>
        <w:tabs>
          <w:tab w:val="left" w:pos="-1134"/>
          <w:tab w:val="left" w:pos="426"/>
        </w:tabs>
        <w:ind w:left="426" w:hanging="426"/>
        <w:jc w:val="both"/>
        <w:rPr>
          <w:rFonts w:ascii="Arial" w:hAnsi="Arial" w:cs="Arial"/>
          <w:sz w:val="20"/>
        </w:rPr>
      </w:pPr>
      <w:r w:rsidRPr="003C7576">
        <w:rPr>
          <w:rFonts w:ascii="Arial" w:hAnsi="Arial" w:cs="Arial"/>
          <w:sz w:val="20"/>
        </w:rPr>
        <w:t xml:space="preserve">Cumprir e fazer cumprir as disposições regulamentares dos serviços e das cláusulas do </w:t>
      </w:r>
      <w:r w:rsidR="00EB16AC" w:rsidRPr="003C7576">
        <w:rPr>
          <w:rFonts w:ascii="Arial" w:hAnsi="Arial" w:cs="Arial"/>
          <w:sz w:val="20"/>
        </w:rPr>
        <w:t xml:space="preserve">presente </w:t>
      </w:r>
      <w:r w:rsidRPr="003C7576">
        <w:rPr>
          <w:rFonts w:ascii="Arial" w:hAnsi="Arial" w:cs="Arial"/>
          <w:sz w:val="20"/>
        </w:rPr>
        <w:t>Contrato</w:t>
      </w:r>
      <w:r w:rsidR="001B6443" w:rsidRPr="003C7576">
        <w:rPr>
          <w:rFonts w:ascii="Arial" w:hAnsi="Arial" w:cs="Arial"/>
          <w:sz w:val="20"/>
        </w:rPr>
        <w:t>.</w:t>
      </w:r>
    </w:p>
    <w:p w:rsidR="00610359" w:rsidRPr="003C7576" w:rsidRDefault="009737CC" w:rsidP="001B6443">
      <w:pPr>
        <w:numPr>
          <w:ilvl w:val="1"/>
          <w:numId w:val="18"/>
        </w:numPr>
        <w:tabs>
          <w:tab w:val="left" w:pos="426"/>
        </w:tabs>
        <w:ind w:left="426" w:hanging="426"/>
        <w:jc w:val="both"/>
        <w:rPr>
          <w:rFonts w:ascii="Arial" w:hAnsi="Arial" w:cs="Arial"/>
          <w:sz w:val="20"/>
        </w:rPr>
      </w:pPr>
      <w:r w:rsidRPr="003C7576">
        <w:rPr>
          <w:rFonts w:ascii="Arial" w:hAnsi="Arial" w:cs="Arial"/>
          <w:sz w:val="20"/>
        </w:rPr>
        <w:t xml:space="preserve">Usar o domínio público necessário à execução dos serviços, observando a sua efetivação e a </w:t>
      </w:r>
      <w:r w:rsidR="004917F1" w:rsidRPr="003C7576">
        <w:rPr>
          <w:rFonts w:ascii="Arial" w:hAnsi="Arial" w:cs="Arial"/>
          <w:sz w:val="20"/>
        </w:rPr>
        <w:t>l</w:t>
      </w:r>
      <w:r w:rsidRPr="003C7576">
        <w:rPr>
          <w:rFonts w:ascii="Arial" w:hAnsi="Arial" w:cs="Arial"/>
          <w:sz w:val="20"/>
        </w:rPr>
        <w:t>egislação vigente</w:t>
      </w:r>
      <w:r w:rsidR="0032600E" w:rsidRPr="003C7576">
        <w:rPr>
          <w:rFonts w:ascii="Arial" w:hAnsi="Arial" w:cs="Arial"/>
          <w:sz w:val="20"/>
        </w:rPr>
        <w:t>.</w:t>
      </w:r>
    </w:p>
    <w:p w:rsidR="00610359" w:rsidRPr="003C7576" w:rsidRDefault="009737CC" w:rsidP="001B6443">
      <w:pPr>
        <w:numPr>
          <w:ilvl w:val="1"/>
          <w:numId w:val="18"/>
        </w:numPr>
        <w:tabs>
          <w:tab w:val="left" w:pos="426"/>
        </w:tabs>
        <w:ind w:left="426" w:hanging="426"/>
        <w:jc w:val="both"/>
        <w:rPr>
          <w:rFonts w:ascii="Arial" w:hAnsi="Arial" w:cs="Arial"/>
          <w:sz w:val="20"/>
        </w:rPr>
      </w:pPr>
      <w:r w:rsidRPr="003C7576">
        <w:rPr>
          <w:rFonts w:ascii="Arial" w:hAnsi="Arial" w:cs="Arial"/>
          <w:sz w:val="20"/>
        </w:rPr>
        <w:t xml:space="preserve">Prestar ao </w:t>
      </w:r>
      <w:r w:rsidR="0032600E" w:rsidRPr="003C7576">
        <w:rPr>
          <w:rFonts w:ascii="Arial" w:hAnsi="Arial" w:cs="Arial"/>
          <w:sz w:val="20"/>
        </w:rPr>
        <w:t>Município</w:t>
      </w:r>
      <w:r w:rsidRPr="003C7576">
        <w:rPr>
          <w:rFonts w:ascii="Arial" w:hAnsi="Arial" w:cs="Arial"/>
          <w:sz w:val="20"/>
        </w:rPr>
        <w:t xml:space="preserve"> contas da gestão dos serviços mensalmente</w:t>
      </w:r>
      <w:r w:rsidR="0032600E" w:rsidRPr="003C7576">
        <w:rPr>
          <w:rFonts w:ascii="Arial" w:hAnsi="Arial" w:cs="Arial"/>
          <w:sz w:val="20"/>
        </w:rPr>
        <w:t>.</w:t>
      </w:r>
    </w:p>
    <w:p w:rsidR="00610359" w:rsidRPr="003C7576" w:rsidRDefault="009737CC" w:rsidP="001B6443">
      <w:pPr>
        <w:numPr>
          <w:ilvl w:val="1"/>
          <w:numId w:val="18"/>
        </w:numPr>
        <w:tabs>
          <w:tab w:val="left" w:pos="426"/>
        </w:tabs>
        <w:ind w:left="426" w:hanging="426"/>
        <w:jc w:val="both"/>
        <w:rPr>
          <w:rFonts w:ascii="Arial" w:hAnsi="Arial" w:cs="Arial"/>
          <w:sz w:val="20"/>
        </w:rPr>
      </w:pPr>
      <w:r w:rsidRPr="003C7576">
        <w:rPr>
          <w:rFonts w:ascii="Arial" w:hAnsi="Arial" w:cs="Arial"/>
          <w:sz w:val="20"/>
        </w:rPr>
        <w:t>Permitir que os servidores públicos designados, a qualquer tempo, inspecionem o andamento dos serviços, os dados contábeis, bem como tudo o que lhe for necessário para desenvolver seu trabalho</w:t>
      </w:r>
      <w:r w:rsidR="0032600E" w:rsidRPr="003C7576">
        <w:rPr>
          <w:rFonts w:ascii="Arial" w:hAnsi="Arial" w:cs="Arial"/>
          <w:sz w:val="20"/>
        </w:rPr>
        <w:t>.</w:t>
      </w:r>
    </w:p>
    <w:p w:rsidR="00610359" w:rsidRPr="003C7576" w:rsidRDefault="009737CC" w:rsidP="001B6443">
      <w:pPr>
        <w:numPr>
          <w:ilvl w:val="1"/>
          <w:numId w:val="18"/>
        </w:numPr>
        <w:tabs>
          <w:tab w:val="left" w:pos="426"/>
        </w:tabs>
        <w:ind w:left="426" w:hanging="426"/>
        <w:jc w:val="both"/>
        <w:rPr>
          <w:rFonts w:ascii="Arial" w:hAnsi="Arial" w:cs="Arial"/>
          <w:sz w:val="20"/>
        </w:rPr>
      </w:pPr>
      <w:r w:rsidRPr="003C7576">
        <w:rPr>
          <w:rFonts w:ascii="Arial" w:hAnsi="Arial" w:cs="Arial"/>
          <w:sz w:val="20"/>
        </w:rPr>
        <w:t xml:space="preserve">Desempenhar os serviços com a estrita observância do disposto no Edital </w:t>
      </w:r>
      <w:r w:rsidR="00EB16AC" w:rsidRPr="003C7576">
        <w:rPr>
          <w:rFonts w:ascii="Arial" w:hAnsi="Arial" w:cs="Arial"/>
          <w:sz w:val="20"/>
        </w:rPr>
        <w:t xml:space="preserve">CC nº </w:t>
      </w:r>
      <w:r w:rsidR="0032600E" w:rsidRPr="003C7576">
        <w:rPr>
          <w:rFonts w:ascii="Arial" w:hAnsi="Arial" w:cs="Arial"/>
          <w:sz w:val="20"/>
        </w:rPr>
        <w:t>7</w:t>
      </w:r>
      <w:r w:rsidR="00EB16AC" w:rsidRPr="003C7576">
        <w:rPr>
          <w:rFonts w:ascii="Arial" w:hAnsi="Arial" w:cs="Arial"/>
          <w:sz w:val="20"/>
        </w:rPr>
        <w:t>/201</w:t>
      </w:r>
      <w:r w:rsidR="0032600E" w:rsidRPr="003C7576">
        <w:rPr>
          <w:rFonts w:ascii="Arial" w:hAnsi="Arial" w:cs="Arial"/>
          <w:sz w:val="20"/>
        </w:rPr>
        <w:t>6/PMJ</w:t>
      </w:r>
      <w:r w:rsidR="00EB16AC" w:rsidRPr="003C7576">
        <w:rPr>
          <w:rFonts w:ascii="Arial" w:hAnsi="Arial" w:cs="Arial"/>
          <w:sz w:val="20"/>
        </w:rPr>
        <w:t xml:space="preserve"> </w:t>
      </w:r>
      <w:r w:rsidRPr="003C7576">
        <w:rPr>
          <w:rFonts w:ascii="Arial" w:hAnsi="Arial" w:cs="Arial"/>
          <w:sz w:val="20"/>
        </w:rPr>
        <w:t>e seus anexos, bem como da proposta apresentada, fornecendo materiais e mão-de-obra na forma ali estabelecida</w:t>
      </w:r>
      <w:r w:rsidR="0032600E" w:rsidRPr="003C7576">
        <w:rPr>
          <w:rFonts w:ascii="Arial" w:hAnsi="Arial" w:cs="Arial"/>
          <w:sz w:val="20"/>
        </w:rPr>
        <w:t>.</w:t>
      </w:r>
    </w:p>
    <w:p w:rsidR="00610359" w:rsidRPr="003C7576" w:rsidRDefault="009737CC" w:rsidP="001B6443">
      <w:pPr>
        <w:numPr>
          <w:ilvl w:val="1"/>
          <w:numId w:val="18"/>
        </w:numPr>
        <w:tabs>
          <w:tab w:val="left" w:pos="426"/>
        </w:tabs>
        <w:ind w:left="426" w:hanging="426"/>
        <w:jc w:val="both"/>
        <w:rPr>
          <w:rFonts w:ascii="Arial" w:hAnsi="Arial" w:cs="Arial"/>
          <w:sz w:val="20"/>
        </w:rPr>
      </w:pPr>
      <w:r w:rsidRPr="003C7576">
        <w:rPr>
          <w:rFonts w:ascii="Arial" w:hAnsi="Arial" w:cs="Arial"/>
          <w:sz w:val="20"/>
        </w:rPr>
        <w:t>Afastar do serviço, qualquer empregado cuja permanência seja julgada inconveniente pela fiscalização, zelando sempre pela educação e urbanidade dos mesmos</w:t>
      </w:r>
      <w:r w:rsidR="0032600E" w:rsidRPr="003C7576">
        <w:rPr>
          <w:rFonts w:ascii="Arial" w:hAnsi="Arial" w:cs="Arial"/>
          <w:sz w:val="20"/>
        </w:rPr>
        <w:t>.</w:t>
      </w:r>
    </w:p>
    <w:p w:rsidR="00610359" w:rsidRPr="003C7576" w:rsidRDefault="009737CC" w:rsidP="001B6443">
      <w:pPr>
        <w:numPr>
          <w:ilvl w:val="1"/>
          <w:numId w:val="18"/>
        </w:numPr>
        <w:tabs>
          <w:tab w:val="left" w:pos="426"/>
        </w:tabs>
        <w:ind w:left="426" w:hanging="426"/>
        <w:jc w:val="both"/>
        <w:rPr>
          <w:rFonts w:ascii="Arial" w:hAnsi="Arial" w:cs="Arial"/>
          <w:sz w:val="20"/>
        </w:rPr>
      </w:pPr>
      <w:r w:rsidRPr="003C7576">
        <w:rPr>
          <w:rFonts w:ascii="Arial" w:hAnsi="Arial" w:cs="Arial"/>
          <w:sz w:val="20"/>
        </w:rPr>
        <w:t xml:space="preserve">Responsabilizar-se com despesas de pessoal, encargos sociais, impostos, taxas, obrigações trabalhistas, seguros, treinamento, uniformes, crachás e todo e qualquer tipo de indenização. </w:t>
      </w:r>
    </w:p>
    <w:p w:rsidR="00610359" w:rsidRPr="003C7576" w:rsidRDefault="009737CC" w:rsidP="0032600E">
      <w:pPr>
        <w:numPr>
          <w:ilvl w:val="1"/>
          <w:numId w:val="18"/>
        </w:numPr>
        <w:tabs>
          <w:tab w:val="left" w:pos="-1134"/>
          <w:tab w:val="left" w:pos="426"/>
        </w:tabs>
        <w:ind w:left="426" w:hanging="426"/>
        <w:jc w:val="both"/>
        <w:rPr>
          <w:rFonts w:ascii="Arial" w:hAnsi="Arial" w:cs="Arial"/>
          <w:sz w:val="20"/>
        </w:rPr>
      </w:pPr>
      <w:r w:rsidRPr="003C7576">
        <w:rPr>
          <w:rFonts w:ascii="Arial" w:hAnsi="Arial" w:cs="Arial"/>
          <w:sz w:val="20"/>
        </w:rPr>
        <w:t>Responsabilizar-se perante fornecedores e terceiros, inclusive os órgãos arrecadadores dos encargos sociais e previdenciários, multas, indenizações ou quaisquer outras obrigações decorrentes da Concessão</w:t>
      </w:r>
      <w:r w:rsidR="0032600E" w:rsidRPr="003C7576">
        <w:rPr>
          <w:rFonts w:ascii="Arial" w:hAnsi="Arial" w:cs="Arial"/>
          <w:sz w:val="20"/>
        </w:rPr>
        <w:t>.</w:t>
      </w:r>
    </w:p>
    <w:p w:rsidR="00610359" w:rsidRPr="003C7576" w:rsidRDefault="009737CC" w:rsidP="006E32C4">
      <w:pPr>
        <w:numPr>
          <w:ilvl w:val="1"/>
          <w:numId w:val="18"/>
        </w:numPr>
        <w:tabs>
          <w:tab w:val="left" w:pos="-1134"/>
          <w:tab w:val="left" w:pos="567"/>
        </w:tabs>
        <w:ind w:left="567" w:hanging="567"/>
        <w:jc w:val="both"/>
        <w:rPr>
          <w:rFonts w:ascii="Arial" w:hAnsi="Arial" w:cs="Arial"/>
          <w:sz w:val="20"/>
        </w:rPr>
      </w:pPr>
      <w:r w:rsidRPr="003C7576">
        <w:rPr>
          <w:rFonts w:ascii="Arial" w:hAnsi="Arial" w:cs="Arial"/>
          <w:sz w:val="20"/>
        </w:rPr>
        <w:t xml:space="preserve">Reparar as suas custas, quaisquer danos ou defeitos que se verificarem nos serviços executados em discordância com este </w:t>
      </w:r>
      <w:r w:rsidR="00610359" w:rsidRPr="003C7576">
        <w:rPr>
          <w:rFonts w:ascii="Arial" w:hAnsi="Arial" w:cs="Arial"/>
          <w:sz w:val="20"/>
        </w:rPr>
        <w:t>c</w:t>
      </w:r>
      <w:r w:rsidRPr="003C7576">
        <w:rPr>
          <w:rFonts w:ascii="Arial" w:hAnsi="Arial" w:cs="Arial"/>
          <w:sz w:val="20"/>
        </w:rPr>
        <w:t>ontrato</w:t>
      </w:r>
      <w:r w:rsidR="0032600E" w:rsidRPr="003C7576">
        <w:rPr>
          <w:rFonts w:ascii="Arial" w:hAnsi="Arial" w:cs="Arial"/>
          <w:sz w:val="20"/>
        </w:rPr>
        <w:t>.</w:t>
      </w:r>
    </w:p>
    <w:p w:rsidR="00965C73" w:rsidRPr="003C7576" w:rsidRDefault="009737CC" w:rsidP="006E32C4">
      <w:pPr>
        <w:numPr>
          <w:ilvl w:val="1"/>
          <w:numId w:val="18"/>
        </w:numPr>
        <w:tabs>
          <w:tab w:val="left" w:pos="-1134"/>
          <w:tab w:val="left" w:pos="567"/>
        </w:tabs>
        <w:ind w:left="567" w:hanging="567"/>
        <w:jc w:val="both"/>
        <w:rPr>
          <w:rFonts w:ascii="Arial" w:hAnsi="Arial" w:cs="Arial"/>
          <w:sz w:val="20"/>
        </w:rPr>
      </w:pPr>
      <w:r w:rsidRPr="003C7576">
        <w:rPr>
          <w:rFonts w:ascii="Arial" w:hAnsi="Arial" w:cs="Arial"/>
          <w:sz w:val="20"/>
        </w:rPr>
        <w:t>Obter junto às repartições competentes, todas as licenças necessárias à execução dos serviços, respondendo em qualquer tempo pelas conseqüências que a falta dos mesmos acarretarem</w:t>
      </w:r>
      <w:r w:rsidR="0032600E" w:rsidRPr="003C7576">
        <w:rPr>
          <w:rFonts w:ascii="Arial" w:hAnsi="Arial" w:cs="Arial"/>
          <w:sz w:val="20"/>
        </w:rPr>
        <w:t>.</w:t>
      </w:r>
    </w:p>
    <w:p w:rsidR="00965C73" w:rsidRPr="003C7576" w:rsidRDefault="009737CC" w:rsidP="006E32C4">
      <w:pPr>
        <w:numPr>
          <w:ilvl w:val="1"/>
          <w:numId w:val="18"/>
        </w:numPr>
        <w:tabs>
          <w:tab w:val="left" w:pos="-1134"/>
          <w:tab w:val="left" w:pos="567"/>
        </w:tabs>
        <w:ind w:left="567" w:hanging="567"/>
        <w:jc w:val="both"/>
        <w:rPr>
          <w:rFonts w:ascii="Arial" w:hAnsi="Arial" w:cs="Arial"/>
          <w:sz w:val="20"/>
        </w:rPr>
      </w:pPr>
      <w:r w:rsidRPr="003C7576">
        <w:rPr>
          <w:rFonts w:ascii="Arial" w:hAnsi="Arial" w:cs="Arial"/>
          <w:sz w:val="20"/>
        </w:rPr>
        <w:t>Fornecer os uniformes, conforme modelo gráfico apresentado com a proposta vencedora, ao pessoal que efetuará o trabalho, mantendo-os em boas condições de apresentação ao público</w:t>
      </w:r>
      <w:r w:rsidR="0032600E" w:rsidRPr="003C7576">
        <w:rPr>
          <w:rFonts w:ascii="Arial" w:hAnsi="Arial" w:cs="Arial"/>
          <w:sz w:val="20"/>
        </w:rPr>
        <w:t>.</w:t>
      </w:r>
    </w:p>
    <w:p w:rsidR="00965C73" w:rsidRPr="003C7576" w:rsidRDefault="009737CC" w:rsidP="006E32C4">
      <w:pPr>
        <w:numPr>
          <w:ilvl w:val="1"/>
          <w:numId w:val="18"/>
        </w:numPr>
        <w:tabs>
          <w:tab w:val="left" w:pos="-1134"/>
          <w:tab w:val="left" w:pos="567"/>
        </w:tabs>
        <w:ind w:left="567" w:hanging="567"/>
        <w:jc w:val="both"/>
        <w:rPr>
          <w:rFonts w:ascii="Arial" w:hAnsi="Arial" w:cs="Arial"/>
          <w:sz w:val="20"/>
        </w:rPr>
      </w:pPr>
      <w:r w:rsidRPr="003C7576">
        <w:rPr>
          <w:rFonts w:ascii="Arial" w:hAnsi="Arial" w:cs="Arial"/>
          <w:sz w:val="20"/>
        </w:rPr>
        <w:t xml:space="preserve">Comunicar a </w:t>
      </w:r>
      <w:r w:rsidR="00507D3C" w:rsidRPr="003C7576">
        <w:rPr>
          <w:rFonts w:ascii="Arial" w:hAnsi="Arial" w:cs="Arial"/>
          <w:sz w:val="20"/>
        </w:rPr>
        <w:t xml:space="preserve">eventual </w:t>
      </w:r>
      <w:r w:rsidRPr="003C7576">
        <w:rPr>
          <w:rFonts w:ascii="Arial" w:hAnsi="Arial" w:cs="Arial"/>
          <w:sz w:val="20"/>
        </w:rPr>
        <w:t xml:space="preserve">mudança de endereço </w:t>
      </w:r>
      <w:r w:rsidR="00965C73" w:rsidRPr="003C7576">
        <w:rPr>
          <w:rFonts w:ascii="Arial" w:hAnsi="Arial" w:cs="Arial"/>
          <w:sz w:val="20"/>
        </w:rPr>
        <w:t>ao</w:t>
      </w:r>
      <w:r w:rsidRPr="003C7576">
        <w:rPr>
          <w:rFonts w:ascii="Arial" w:hAnsi="Arial" w:cs="Arial"/>
          <w:sz w:val="20"/>
        </w:rPr>
        <w:t xml:space="preserve"> </w:t>
      </w:r>
      <w:r w:rsidR="0032600E" w:rsidRPr="003C7576">
        <w:rPr>
          <w:rFonts w:ascii="Arial" w:hAnsi="Arial" w:cs="Arial"/>
          <w:sz w:val="20"/>
        </w:rPr>
        <w:t>Município</w:t>
      </w:r>
      <w:r w:rsidRPr="003C7576">
        <w:rPr>
          <w:rFonts w:ascii="Arial" w:hAnsi="Arial" w:cs="Arial"/>
          <w:sz w:val="20"/>
        </w:rPr>
        <w:t xml:space="preserve">, após a anuência, comprometendo-se a </w:t>
      </w:r>
      <w:r w:rsidR="00EB16AC" w:rsidRPr="003C7576">
        <w:rPr>
          <w:rFonts w:ascii="Arial" w:hAnsi="Arial" w:cs="Arial"/>
          <w:sz w:val="20"/>
        </w:rPr>
        <w:t xml:space="preserve">CONCESSIONÁRIA </w:t>
      </w:r>
      <w:r w:rsidRPr="003C7576">
        <w:rPr>
          <w:rFonts w:ascii="Arial" w:hAnsi="Arial" w:cs="Arial"/>
          <w:sz w:val="20"/>
        </w:rPr>
        <w:t>em divulgar amplamente ao público essa mudança</w:t>
      </w:r>
      <w:r w:rsidR="0032600E" w:rsidRPr="003C7576">
        <w:rPr>
          <w:rFonts w:ascii="Arial" w:hAnsi="Arial" w:cs="Arial"/>
          <w:sz w:val="20"/>
        </w:rPr>
        <w:t>.</w:t>
      </w:r>
    </w:p>
    <w:p w:rsidR="00965C73" w:rsidRPr="003C7576" w:rsidRDefault="009737CC" w:rsidP="006E32C4">
      <w:pPr>
        <w:numPr>
          <w:ilvl w:val="1"/>
          <w:numId w:val="18"/>
        </w:numPr>
        <w:tabs>
          <w:tab w:val="left" w:pos="-1134"/>
          <w:tab w:val="left" w:pos="567"/>
        </w:tabs>
        <w:ind w:left="567" w:hanging="567"/>
        <w:jc w:val="both"/>
        <w:rPr>
          <w:rFonts w:ascii="Arial" w:hAnsi="Arial" w:cs="Arial"/>
          <w:sz w:val="20"/>
        </w:rPr>
      </w:pPr>
      <w:r w:rsidRPr="003C7576">
        <w:rPr>
          <w:rFonts w:ascii="Arial" w:hAnsi="Arial" w:cs="Arial"/>
          <w:sz w:val="20"/>
        </w:rPr>
        <w:t>Fornecer por sua conta e risco, os recursos humanos e os materiais necessários para a execução do objeto deste contrato, incumbindo-se ainda de zelar e substituir as placas danificadas, e colocar novas placas, caso necessário</w:t>
      </w:r>
      <w:r w:rsidR="00E82FA1" w:rsidRPr="003C7576">
        <w:rPr>
          <w:rFonts w:ascii="Arial" w:hAnsi="Arial" w:cs="Arial"/>
          <w:sz w:val="20"/>
        </w:rPr>
        <w:t>.</w:t>
      </w:r>
    </w:p>
    <w:p w:rsidR="00965C73" w:rsidRPr="003C7576" w:rsidRDefault="009737CC" w:rsidP="006E32C4">
      <w:pPr>
        <w:numPr>
          <w:ilvl w:val="1"/>
          <w:numId w:val="18"/>
        </w:numPr>
        <w:tabs>
          <w:tab w:val="left" w:pos="-1134"/>
          <w:tab w:val="left" w:pos="567"/>
        </w:tabs>
        <w:ind w:left="567" w:hanging="567"/>
        <w:jc w:val="both"/>
        <w:rPr>
          <w:rFonts w:ascii="Arial" w:hAnsi="Arial" w:cs="Arial"/>
          <w:sz w:val="20"/>
        </w:rPr>
      </w:pPr>
      <w:r w:rsidRPr="003C7576">
        <w:rPr>
          <w:rFonts w:ascii="Arial" w:hAnsi="Arial" w:cs="Arial"/>
          <w:sz w:val="20"/>
        </w:rPr>
        <w:t>Apresentar, até o dia 31 de dezembro de cada exercício, relatório minucioso, prestando contas de sua gestão</w:t>
      </w:r>
      <w:r w:rsidR="00E82FA1" w:rsidRPr="003C7576">
        <w:rPr>
          <w:rFonts w:ascii="Arial" w:hAnsi="Arial" w:cs="Arial"/>
          <w:sz w:val="20"/>
        </w:rPr>
        <w:t>.</w:t>
      </w:r>
    </w:p>
    <w:p w:rsidR="00965C73" w:rsidRPr="003C7576" w:rsidRDefault="009737CC" w:rsidP="006E32C4">
      <w:pPr>
        <w:numPr>
          <w:ilvl w:val="1"/>
          <w:numId w:val="18"/>
        </w:numPr>
        <w:tabs>
          <w:tab w:val="left" w:pos="-1134"/>
          <w:tab w:val="left" w:pos="567"/>
        </w:tabs>
        <w:ind w:left="567" w:hanging="567"/>
        <w:jc w:val="both"/>
        <w:rPr>
          <w:rFonts w:ascii="Arial" w:hAnsi="Arial" w:cs="Arial"/>
          <w:sz w:val="20"/>
        </w:rPr>
      </w:pPr>
      <w:r w:rsidRPr="003C7576">
        <w:rPr>
          <w:rFonts w:ascii="Arial" w:hAnsi="Arial" w:cs="Arial"/>
          <w:sz w:val="20"/>
        </w:rPr>
        <w:lastRenderedPageBreak/>
        <w:t>Divulgar, ao público o regulamento que normatiza o uso do Estacionamento Rotativo, por meio de panfletos e outros meios que julgar conveniente, desde que aprovados pelo Município</w:t>
      </w:r>
      <w:r w:rsidR="00E82FA1" w:rsidRPr="003C7576">
        <w:rPr>
          <w:rFonts w:ascii="Arial" w:hAnsi="Arial" w:cs="Arial"/>
          <w:sz w:val="20"/>
        </w:rPr>
        <w:t>.</w:t>
      </w:r>
    </w:p>
    <w:p w:rsidR="009737CC" w:rsidRPr="003C7576" w:rsidRDefault="009737CC" w:rsidP="009737CC">
      <w:pPr>
        <w:tabs>
          <w:tab w:val="left" w:pos="-1134"/>
          <w:tab w:val="left" w:pos="1134"/>
        </w:tabs>
        <w:jc w:val="both"/>
        <w:rPr>
          <w:rFonts w:ascii="Arial" w:hAnsi="Arial" w:cs="Arial"/>
          <w:sz w:val="20"/>
        </w:rPr>
      </w:pPr>
    </w:p>
    <w:p w:rsidR="00E82FA1" w:rsidRPr="003C7576" w:rsidRDefault="00E82FA1" w:rsidP="009737CC">
      <w:pPr>
        <w:tabs>
          <w:tab w:val="left" w:pos="-1134"/>
          <w:tab w:val="left" w:pos="1134"/>
        </w:tabs>
        <w:jc w:val="both"/>
        <w:rPr>
          <w:rFonts w:ascii="Arial" w:hAnsi="Arial" w:cs="Arial"/>
          <w:sz w:val="20"/>
        </w:rPr>
      </w:pPr>
    </w:p>
    <w:p w:rsidR="009737CC" w:rsidRPr="003C7576" w:rsidRDefault="009737CC" w:rsidP="00965C73">
      <w:pPr>
        <w:tabs>
          <w:tab w:val="left" w:pos="-1134"/>
          <w:tab w:val="left" w:pos="1134"/>
        </w:tabs>
        <w:jc w:val="both"/>
        <w:rPr>
          <w:rFonts w:ascii="Arial" w:hAnsi="Arial" w:cs="Arial"/>
          <w:b/>
          <w:sz w:val="20"/>
        </w:rPr>
      </w:pPr>
      <w:r w:rsidRPr="003C7576">
        <w:rPr>
          <w:rFonts w:ascii="Arial" w:hAnsi="Arial" w:cs="Arial"/>
          <w:b/>
          <w:sz w:val="20"/>
        </w:rPr>
        <w:t>CLÁUSULA SEXTA</w:t>
      </w:r>
      <w:r w:rsidR="00965C73" w:rsidRPr="003C7576">
        <w:rPr>
          <w:rFonts w:ascii="Arial" w:hAnsi="Arial" w:cs="Arial"/>
          <w:b/>
          <w:sz w:val="20"/>
        </w:rPr>
        <w:t xml:space="preserve"> - </w:t>
      </w:r>
      <w:r w:rsidRPr="003C7576">
        <w:rPr>
          <w:rFonts w:ascii="Arial" w:hAnsi="Arial" w:cs="Arial"/>
          <w:b/>
          <w:sz w:val="20"/>
        </w:rPr>
        <w:t>DOS DIREITOS E OBRIGAÇÕES DOS BENEFICIÁRIOS</w:t>
      </w:r>
    </w:p>
    <w:p w:rsidR="009737CC" w:rsidRPr="003C7576" w:rsidRDefault="009737CC" w:rsidP="009737CC">
      <w:pPr>
        <w:tabs>
          <w:tab w:val="left" w:pos="-1134"/>
          <w:tab w:val="left" w:pos="1134"/>
        </w:tabs>
        <w:jc w:val="center"/>
        <w:rPr>
          <w:rFonts w:ascii="Arial" w:hAnsi="Arial" w:cs="Arial"/>
          <w:b/>
          <w:sz w:val="20"/>
        </w:rPr>
      </w:pPr>
    </w:p>
    <w:p w:rsidR="00965C73" w:rsidRPr="003C7576" w:rsidRDefault="009737CC" w:rsidP="006E32C4">
      <w:pPr>
        <w:numPr>
          <w:ilvl w:val="1"/>
          <w:numId w:val="19"/>
        </w:numPr>
        <w:tabs>
          <w:tab w:val="left" w:pos="-1134"/>
        </w:tabs>
        <w:ind w:left="426" w:hanging="426"/>
        <w:jc w:val="both"/>
        <w:rPr>
          <w:rFonts w:ascii="Arial" w:hAnsi="Arial" w:cs="Arial"/>
          <w:sz w:val="20"/>
        </w:rPr>
      </w:pPr>
      <w:r w:rsidRPr="003C7576">
        <w:rPr>
          <w:rFonts w:ascii="Arial" w:hAnsi="Arial" w:cs="Arial"/>
          <w:sz w:val="20"/>
        </w:rPr>
        <w:t>Cumprir a regulamentação con</w:t>
      </w:r>
      <w:r w:rsidR="00883F67" w:rsidRPr="003C7576">
        <w:rPr>
          <w:rFonts w:ascii="Arial" w:hAnsi="Arial" w:cs="Arial"/>
          <w:sz w:val="20"/>
        </w:rPr>
        <w:t xml:space="preserve">stante no Edital CC nº </w:t>
      </w:r>
      <w:r w:rsidR="00E82FA1" w:rsidRPr="003C7576">
        <w:rPr>
          <w:rFonts w:ascii="Arial" w:hAnsi="Arial" w:cs="Arial"/>
          <w:sz w:val="20"/>
        </w:rPr>
        <w:t>7</w:t>
      </w:r>
      <w:r w:rsidR="00883F67" w:rsidRPr="003C7576">
        <w:rPr>
          <w:rFonts w:ascii="Arial" w:hAnsi="Arial" w:cs="Arial"/>
          <w:sz w:val="20"/>
        </w:rPr>
        <w:t>/201</w:t>
      </w:r>
      <w:r w:rsidR="00E82FA1" w:rsidRPr="003C7576">
        <w:rPr>
          <w:rFonts w:ascii="Arial" w:hAnsi="Arial" w:cs="Arial"/>
          <w:sz w:val="20"/>
        </w:rPr>
        <w:t>6/PMJ</w:t>
      </w:r>
      <w:r w:rsidRPr="003C7576">
        <w:rPr>
          <w:rFonts w:ascii="Arial" w:hAnsi="Arial" w:cs="Arial"/>
          <w:sz w:val="20"/>
        </w:rPr>
        <w:t xml:space="preserve">, e de todos os atos </w:t>
      </w:r>
      <w:r w:rsidR="00E82FA1" w:rsidRPr="003C7576">
        <w:rPr>
          <w:rFonts w:ascii="Arial" w:hAnsi="Arial" w:cs="Arial"/>
          <w:sz w:val="20"/>
        </w:rPr>
        <w:t>do Município</w:t>
      </w:r>
      <w:r w:rsidRPr="003C7576">
        <w:rPr>
          <w:rFonts w:ascii="Arial" w:hAnsi="Arial" w:cs="Arial"/>
          <w:sz w:val="20"/>
        </w:rPr>
        <w:t xml:space="preserve"> que visem regulamentar o objeto desta Concessão</w:t>
      </w:r>
      <w:r w:rsidR="00E82FA1" w:rsidRPr="003C7576">
        <w:rPr>
          <w:rFonts w:ascii="Arial" w:hAnsi="Arial" w:cs="Arial"/>
          <w:sz w:val="20"/>
        </w:rPr>
        <w:t>.</w:t>
      </w:r>
    </w:p>
    <w:p w:rsidR="00965C73" w:rsidRPr="003C7576" w:rsidRDefault="009737CC" w:rsidP="006E32C4">
      <w:pPr>
        <w:numPr>
          <w:ilvl w:val="1"/>
          <w:numId w:val="19"/>
        </w:numPr>
        <w:tabs>
          <w:tab w:val="left" w:pos="-1134"/>
        </w:tabs>
        <w:ind w:left="426" w:hanging="426"/>
        <w:jc w:val="both"/>
        <w:rPr>
          <w:rFonts w:ascii="Arial" w:hAnsi="Arial" w:cs="Arial"/>
          <w:sz w:val="20"/>
        </w:rPr>
      </w:pPr>
      <w:r w:rsidRPr="003C7576">
        <w:rPr>
          <w:rFonts w:ascii="Arial" w:hAnsi="Arial" w:cs="Arial"/>
          <w:sz w:val="20"/>
        </w:rPr>
        <w:t xml:space="preserve">Receber do </w:t>
      </w:r>
      <w:r w:rsidR="00E82FA1" w:rsidRPr="003C7576">
        <w:rPr>
          <w:rFonts w:ascii="Arial" w:hAnsi="Arial" w:cs="Arial"/>
          <w:sz w:val="20"/>
        </w:rPr>
        <w:t>Município</w:t>
      </w:r>
      <w:r w:rsidRPr="003C7576">
        <w:rPr>
          <w:rFonts w:ascii="Arial" w:hAnsi="Arial" w:cs="Arial"/>
          <w:sz w:val="20"/>
        </w:rPr>
        <w:t xml:space="preserve"> e da </w:t>
      </w:r>
      <w:r w:rsidR="00965C73" w:rsidRPr="003C7576">
        <w:rPr>
          <w:rFonts w:ascii="Arial" w:hAnsi="Arial" w:cs="Arial"/>
          <w:sz w:val="20"/>
        </w:rPr>
        <w:t>CONCESSIONÁRIA</w:t>
      </w:r>
      <w:r w:rsidR="002A5031" w:rsidRPr="003C7576">
        <w:rPr>
          <w:rFonts w:ascii="Arial" w:hAnsi="Arial" w:cs="Arial"/>
          <w:sz w:val="20"/>
        </w:rPr>
        <w:t>,</w:t>
      </w:r>
      <w:r w:rsidRPr="003C7576">
        <w:rPr>
          <w:rFonts w:ascii="Arial" w:hAnsi="Arial" w:cs="Arial"/>
          <w:sz w:val="20"/>
        </w:rPr>
        <w:t xml:space="preserve"> informações para a defesa de interesses individuais ou coletivos</w:t>
      </w:r>
      <w:r w:rsidR="00E82FA1" w:rsidRPr="003C7576">
        <w:rPr>
          <w:rFonts w:ascii="Arial" w:hAnsi="Arial" w:cs="Arial"/>
          <w:sz w:val="20"/>
        </w:rPr>
        <w:t>.</w:t>
      </w:r>
    </w:p>
    <w:p w:rsidR="00965C73" w:rsidRPr="003C7576" w:rsidRDefault="009737CC" w:rsidP="006E32C4">
      <w:pPr>
        <w:numPr>
          <w:ilvl w:val="1"/>
          <w:numId w:val="19"/>
        </w:numPr>
        <w:tabs>
          <w:tab w:val="left" w:pos="-1134"/>
        </w:tabs>
        <w:ind w:left="426" w:hanging="426"/>
        <w:jc w:val="both"/>
        <w:rPr>
          <w:rFonts w:ascii="Arial" w:hAnsi="Arial" w:cs="Arial"/>
          <w:sz w:val="20"/>
        </w:rPr>
      </w:pPr>
      <w:r w:rsidRPr="003C7576">
        <w:rPr>
          <w:rFonts w:ascii="Arial" w:hAnsi="Arial" w:cs="Arial"/>
          <w:sz w:val="20"/>
        </w:rPr>
        <w:t xml:space="preserve">Levar </w:t>
      </w:r>
      <w:r w:rsidR="00E82FA1" w:rsidRPr="003C7576">
        <w:rPr>
          <w:rFonts w:ascii="Arial" w:hAnsi="Arial" w:cs="Arial"/>
          <w:sz w:val="20"/>
        </w:rPr>
        <w:t>ao</w:t>
      </w:r>
      <w:r w:rsidRPr="003C7576">
        <w:rPr>
          <w:rFonts w:ascii="Arial" w:hAnsi="Arial" w:cs="Arial"/>
          <w:sz w:val="20"/>
        </w:rPr>
        <w:t xml:space="preserve"> conhecimento do </w:t>
      </w:r>
      <w:r w:rsidR="002A5031" w:rsidRPr="003C7576">
        <w:rPr>
          <w:rFonts w:ascii="Arial" w:hAnsi="Arial" w:cs="Arial"/>
          <w:sz w:val="20"/>
        </w:rPr>
        <w:t>Município</w:t>
      </w:r>
      <w:r w:rsidRPr="003C7576">
        <w:rPr>
          <w:rFonts w:ascii="Arial" w:hAnsi="Arial" w:cs="Arial"/>
          <w:sz w:val="20"/>
        </w:rPr>
        <w:t xml:space="preserve"> e da </w:t>
      </w:r>
      <w:r w:rsidR="00F7480A" w:rsidRPr="003C7576">
        <w:rPr>
          <w:rFonts w:ascii="Arial" w:hAnsi="Arial" w:cs="Arial"/>
          <w:sz w:val="20"/>
        </w:rPr>
        <w:t>CONCESSIONÁRIA</w:t>
      </w:r>
      <w:r w:rsidRPr="003C7576">
        <w:rPr>
          <w:rFonts w:ascii="Arial" w:hAnsi="Arial" w:cs="Arial"/>
          <w:sz w:val="20"/>
        </w:rPr>
        <w:t xml:space="preserve"> as irregularidades que se apresentem, referente </w:t>
      </w:r>
      <w:proofErr w:type="gramStart"/>
      <w:r w:rsidRPr="003C7576">
        <w:rPr>
          <w:rFonts w:ascii="Arial" w:hAnsi="Arial" w:cs="Arial"/>
          <w:sz w:val="20"/>
        </w:rPr>
        <w:t>a</w:t>
      </w:r>
      <w:proofErr w:type="gramEnd"/>
      <w:r w:rsidRPr="003C7576">
        <w:rPr>
          <w:rFonts w:ascii="Arial" w:hAnsi="Arial" w:cs="Arial"/>
          <w:sz w:val="20"/>
        </w:rPr>
        <w:t xml:space="preserve"> execução dos serviços permitidos</w:t>
      </w:r>
      <w:r w:rsidR="002A5031" w:rsidRPr="003C7576">
        <w:rPr>
          <w:rFonts w:ascii="Arial" w:hAnsi="Arial" w:cs="Arial"/>
          <w:sz w:val="20"/>
        </w:rPr>
        <w:t>.</w:t>
      </w:r>
    </w:p>
    <w:p w:rsidR="00965C73" w:rsidRPr="003C7576" w:rsidRDefault="009737CC" w:rsidP="006E32C4">
      <w:pPr>
        <w:numPr>
          <w:ilvl w:val="1"/>
          <w:numId w:val="19"/>
        </w:numPr>
        <w:tabs>
          <w:tab w:val="left" w:pos="-1134"/>
        </w:tabs>
        <w:ind w:left="426" w:hanging="426"/>
        <w:jc w:val="both"/>
        <w:rPr>
          <w:rFonts w:ascii="Arial" w:hAnsi="Arial" w:cs="Arial"/>
          <w:sz w:val="20"/>
        </w:rPr>
      </w:pPr>
      <w:r w:rsidRPr="003C7576">
        <w:rPr>
          <w:rFonts w:ascii="Arial" w:hAnsi="Arial" w:cs="Arial"/>
          <w:sz w:val="20"/>
        </w:rPr>
        <w:t xml:space="preserve">Comunicar ao </w:t>
      </w:r>
      <w:r w:rsidR="002A5031" w:rsidRPr="003C7576">
        <w:rPr>
          <w:rFonts w:ascii="Arial" w:hAnsi="Arial" w:cs="Arial"/>
          <w:sz w:val="20"/>
        </w:rPr>
        <w:t>Município</w:t>
      </w:r>
      <w:r w:rsidRPr="003C7576">
        <w:rPr>
          <w:rFonts w:ascii="Arial" w:hAnsi="Arial" w:cs="Arial"/>
          <w:sz w:val="20"/>
        </w:rPr>
        <w:t xml:space="preserve"> os atos ilícitos praticados pela </w:t>
      </w:r>
      <w:r w:rsidR="00965C73" w:rsidRPr="003C7576">
        <w:rPr>
          <w:rFonts w:ascii="Arial" w:hAnsi="Arial" w:cs="Arial"/>
          <w:sz w:val="20"/>
        </w:rPr>
        <w:t>CONCESSIONÁRIA</w:t>
      </w:r>
      <w:r w:rsidRPr="003C7576">
        <w:rPr>
          <w:rFonts w:ascii="Arial" w:hAnsi="Arial" w:cs="Arial"/>
          <w:sz w:val="20"/>
        </w:rPr>
        <w:t xml:space="preserve"> na exploração dos serviços, por meio expediente previamente protocolado junto ao setor competente</w:t>
      </w:r>
      <w:r w:rsidR="002A5031" w:rsidRPr="003C7576">
        <w:rPr>
          <w:rFonts w:ascii="Arial" w:hAnsi="Arial" w:cs="Arial"/>
          <w:sz w:val="20"/>
        </w:rPr>
        <w:t>.</w:t>
      </w:r>
    </w:p>
    <w:p w:rsidR="00965C73" w:rsidRPr="003C7576" w:rsidRDefault="009737CC" w:rsidP="006E32C4">
      <w:pPr>
        <w:numPr>
          <w:ilvl w:val="1"/>
          <w:numId w:val="19"/>
        </w:numPr>
        <w:tabs>
          <w:tab w:val="left" w:pos="-1134"/>
        </w:tabs>
        <w:ind w:left="426" w:hanging="426"/>
        <w:jc w:val="both"/>
        <w:rPr>
          <w:rFonts w:ascii="Arial" w:hAnsi="Arial" w:cs="Arial"/>
          <w:sz w:val="20"/>
        </w:rPr>
      </w:pPr>
      <w:r w:rsidRPr="003C7576">
        <w:rPr>
          <w:rFonts w:ascii="Arial" w:hAnsi="Arial" w:cs="Arial"/>
          <w:sz w:val="20"/>
        </w:rPr>
        <w:t xml:space="preserve">Obter a utilização dos serviços observadas </w:t>
      </w:r>
      <w:proofErr w:type="gramStart"/>
      <w:r w:rsidRPr="003C7576">
        <w:rPr>
          <w:rFonts w:ascii="Arial" w:hAnsi="Arial" w:cs="Arial"/>
          <w:sz w:val="20"/>
        </w:rPr>
        <w:t>as</w:t>
      </w:r>
      <w:proofErr w:type="gramEnd"/>
      <w:r w:rsidRPr="003C7576">
        <w:rPr>
          <w:rFonts w:ascii="Arial" w:hAnsi="Arial" w:cs="Arial"/>
          <w:sz w:val="20"/>
        </w:rPr>
        <w:t xml:space="preserve"> normas de Concessão</w:t>
      </w:r>
      <w:r w:rsidR="007F667A" w:rsidRPr="003C7576">
        <w:rPr>
          <w:rFonts w:ascii="Arial" w:hAnsi="Arial" w:cs="Arial"/>
          <w:sz w:val="20"/>
        </w:rPr>
        <w:t>.</w:t>
      </w:r>
    </w:p>
    <w:p w:rsidR="009737CC" w:rsidRPr="003C7576" w:rsidRDefault="009737CC" w:rsidP="006E32C4">
      <w:pPr>
        <w:numPr>
          <w:ilvl w:val="1"/>
          <w:numId w:val="19"/>
        </w:numPr>
        <w:tabs>
          <w:tab w:val="left" w:pos="-1134"/>
        </w:tabs>
        <w:ind w:left="426" w:hanging="426"/>
        <w:jc w:val="both"/>
        <w:rPr>
          <w:rFonts w:ascii="Arial" w:hAnsi="Arial" w:cs="Arial"/>
          <w:sz w:val="20"/>
        </w:rPr>
      </w:pPr>
      <w:r w:rsidRPr="003C7576">
        <w:rPr>
          <w:rFonts w:ascii="Arial" w:hAnsi="Arial" w:cs="Arial"/>
          <w:sz w:val="20"/>
        </w:rPr>
        <w:t>Receber d</w:t>
      </w:r>
      <w:r w:rsidR="002A5031" w:rsidRPr="003C7576">
        <w:rPr>
          <w:rFonts w:ascii="Arial" w:hAnsi="Arial" w:cs="Arial"/>
          <w:sz w:val="20"/>
        </w:rPr>
        <w:t>o Município</w:t>
      </w:r>
      <w:r w:rsidR="00F7480A" w:rsidRPr="003C7576">
        <w:rPr>
          <w:rFonts w:ascii="Arial" w:hAnsi="Arial" w:cs="Arial"/>
          <w:sz w:val="20"/>
        </w:rPr>
        <w:t xml:space="preserve"> </w:t>
      </w:r>
      <w:r w:rsidRPr="003C7576">
        <w:rPr>
          <w:rFonts w:ascii="Arial" w:hAnsi="Arial" w:cs="Arial"/>
          <w:sz w:val="20"/>
        </w:rPr>
        <w:t xml:space="preserve">e da </w:t>
      </w:r>
      <w:r w:rsidR="00F7480A" w:rsidRPr="003C7576">
        <w:rPr>
          <w:rFonts w:ascii="Arial" w:hAnsi="Arial" w:cs="Arial"/>
          <w:sz w:val="20"/>
        </w:rPr>
        <w:t>CONCESSIONÁRIA</w:t>
      </w:r>
      <w:r w:rsidRPr="003C7576">
        <w:rPr>
          <w:rFonts w:ascii="Arial" w:hAnsi="Arial" w:cs="Arial"/>
          <w:sz w:val="20"/>
        </w:rPr>
        <w:t>, informações necessárias ao uso correto dos serviços permitidos.</w:t>
      </w:r>
    </w:p>
    <w:p w:rsidR="009737CC" w:rsidRPr="003C7576" w:rsidRDefault="009737CC" w:rsidP="009737CC">
      <w:pPr>
        <w:rPr>
          <w:rFonts w:ascii="Arial" w:hAnsi="Arial" w:cs="Arial"/>
          <w:b/>
          <w:sz w:val="20"/>
        </w:rPr>
      </w:pPr>
    </w:p>
    <w:p w:rsidR="00362E0C" w:rsidRPr="003C7576" w:rsidRDefault="00362E0C" w:rsidP="009737CC">
      <w:pPr>
        <w:rPr>
          <w:rFonts w:ascii="Arial" w:hAnsi="Arial" w:cs="Arial"/>
          <w:b/>
          <w:sz w:val="20"/>
        </w:rPr>
      </w:pPr>
    </w:p>
    <w:p w:rsidR="009737CC" w:rsidRPr="003C7576" w:rsidRDefault="009737CC" w:rsidP="006A48AB">
      <w:pPr>
        <w:tabs>
          <w:tab w:val="left" w:pos="-1134"/>
          <w:tab w:val="left" w:pos="1134"/>
        </w:tabs>
        <w:jc w:val="both"/>
        <w:rPr>
          <w:rFonts w:ascii="Arial" w:hAnsi="Arial" w:cs="Arial"/>
          <w:b/>
          <w:sz w:val="20"/>
        </w:rPr>
      </w:pPr>
      <w:r w:rsidRPr="003C7576">
        <w:rPr>
          <w:rFonts w:ascii="Arial" w:hAnsi="Arial" w:cs="Arial"/>
          <w:b/>
          <w:sz w:val="20"/>
        </w:rPr>
        <w:t>CLÁUSULA SETIMA</w:t>
      </w:r>
      <w:r w:rsidR="006A48AB" w:rsidRPr="003C7576">
        <w:rPr>
          <w:rFonts w:ascii="Arial" w:hAnsi="Arial" w:cs="Arial"/>
          <w:b/>
          <w:sz w:val="20"/>
        </w:rPr>
        <w:t xml:space="preserve"> - </w:t>
      </w:r>
      <w:r w:rsidRPr="003C7576">
        <w:rPr>
          <w:rFonts w:ascii="Arial" w:hAnsi="Arial" w:cs="Arial"/>
          <w:b/>
          <w:sz w:val="20"/>
        </w:rPr>
        <w:t>DA RESCISÃO E EXTINÇÃO</w:t>
      </w:r>
    </w:p>
    <w:p w:rsidR="009737CC" w:rsidRPr="003C7576" w:rsidRDefault="009737CC" w:rsidP="009737CC">
      <w:pPr>
        <w:jc w:val="both"/>
        <w:rPr>
          <w:rFonts w:ascii="Arial" w:hAnsi="Arial" w:cs="Arial"/>
          <w:sz w:val="20"/>
        </w:rPr>
      </w:pPr>
    </w:p>
    <w:p w:rsidR="009737CC" w:rsidRPr="003C7576" w:rsidRDefault="006A48AB" w:rsidP="009737CC">
      <w:pPr>
        <w:jc w:val="both"/>
        <w:rPr>
          <w:rFonts w:ascii="Arial" w:hAnsi="Arial" w:cs="Arial"/>
          <w:sz w:val="20"/>
        </w:rPr>
      </w:pPr>
      <w:r w:rsidRPr="003C7576">
        <w:rPr>
          <w:rFonts w:ascii="Arial" w:hAnsi="Arial" w:cs="Arial"/>
          <w:sz w:val="20"/>
        </w:rPr>
        <w:t xml:space="preserve">7.1. </w:t>
      </w:r>
      <w:r w:rsidR="009737CC" w:rsidRPr="003C7576">
        <w:rPr>
          <w:rFonts w:ascii="Arial" w:hAnsi="Arial" w:cs="Arial"/>
          <w:sz w:val="20"/>
        </w:rPr>
        <w:t>O Contrato de Concessão poderá ser rescindido a qualquer tempo, desde que:</w:t>
      </w:r>
    </w:p>
    <w:p w:rsidR="009737CC" w:rsidRPr="003C7576" w:rsidRDefault="009737CC" w:rsidP="009737CC">
      <w:pPr>
        <w:jc w:val="both"/>
        <w:rPr>
          <w:rFonts w:ascii="Arial" w:hAnsi="Arial" w:cs="Arial"/>
          <w:sz w:val="20"/>
        </w:rPr>
      </w:pPr>
    </w:p>
    <w:p w:rsidR="008E25D3" w:rsidRPr="003C7576" w:rsidRDefault="009737CC" w:rsidP="008E25D3">
      <w:pPr>
        <w:numPr>
          <w:ilvl w:val="0"/>
          <w:numId w:val="48"/>
        </w:numPr>
        <w:ind w:left="709" w:hanging="283"/>
        <w:jc w:val="both"/>
        <w:rPr>
          <w:rFonts w:ascii="Arial" w:hAnsi="Arial" w:cs="Arial"/>
          <w:sz w:val="20"/>
        </w:rPr>
      </w:pPr>
      <w:r w:rsidRPr="003C7576">
        <w:rPr>
          <w:rFonts w:ascii="Arial" w:hAnsi="Arial" w:cs="Arial"/>
          <w:sz w:val="20"/>
        </w:rPr>
        <w:t xml:space="preserve">A </w:t>
      </w:r>
      <w:r w:rsidR="006A48AB" w:rsidRPr="003C7576">
        <w:rPr>
          <w:rFonts w:ascii="Arial" w:hAnsi="Arial" w:cs="Arial"/>
          <w:sz w:val="20"/>
        </w:rPr>
        <w:t>CONCESSIONÁRIA</w:t>
      </w:r>
      <w:r w:rsidRPr="003C7576">
        <w:rPr>
          <w:rFonts w:ascii="Arial" w:hAnsi="Arial" w:cs="Arial"/>
          <w:sz w:val="20"/>
        </w:rPr>
        <w:t xml:space="preserve"> deixe de cumprir quaisquer das Cláusulas estipuladas neste instrumento e no Edital de Concorrência Pública nº </w:t>
      </w:r>
      <w:r w:rsidR="0017105B" w:rsidRPr="003C7576">
        <w:rPr>
          <w:rFonts w:ascii="Arial" w:hAnsi="Arial" w:cs="Arial"/>
          <w:sz w:val="20"/>
        </w:rPr>
        <w:t>7</w:t>
      </w:r>
      <w:r w:rsidR="006A48AB" w:rsidRPr="003C7576">
        <w:rPr>
          <w:rFonts w:ascii="Arial" w:hAnsi="Arial" w:cs="Arial"/>
          <w:sz w:val="20"/>
        </w:rPr>
        <w:t>/201</w:t>
      </w:r>
      <w:r w:rsidR="0017105B" w:rsidRPr="003C7576">
        <w:rPr>
          <w:rFonts w:ascii="Arial" w:hAnsi="Arial" w:cs="Arial"/>
          <w:sz w:val="20"/>
        </w:rPr>
        <w:t>6/PMJ</w:t>
      </w:r>
      <w:r w:rsidR="007F667A" w:rsidRPr="003C7576">
        <w:rPr>
          <w:rFonts w:ascii="Arial" w:hAnsi="Arial" w:cs="Arial"/>
          <w:sz w:val="20"/>
        </w:rPr>
        <w:t xml:space="preserve"> e seus anexos</w:t>
      </w:r>
      <w:r w:rsidR="0017105B" w:rsidRPr="003C7576">
        <w:rPr>
          <w:rFonts w:ascii="Arial" w:hAnsi="Arial" w:cs="Arial"/>
          <w:sz w:val="20"/>
        </w:rPr>
        <w:t>.</w:t>
      </w:r>
    </w:p>
    <w:p w:rsidR="008E25D3" w:rsidRPr="003C7576" w:rsidRDefault="009737CC" w:rsidP="008E25D3">
      <w:pPr>
        <w:numPr>
          <w:ilvl w:val="0"/>
          <w:numId w:val="48"/>
        </w:numPr>
        <w:ind w:left="709" w:hanging="283"/>
        <w:jc w:val="both"/>
        <w:rPr>
          <w:rFonts w:ascii="Arial" w:hAnsi="Arial" w:cs="Arial"/>
          <w:sz w:val="20"/>
        </w:rPr>
      </w:pPr>
      <w:r w:rsidRPr="003C7576">
        <w:rPr>
          <w:rFonts w:ascii="Arial" w:hAnsi="Arial" w:cs="Arial"/>
          <w:sz w:val="20"/>
        </w:rPr>
        <w:t>Se evidenciar que a manutenção das avenças deste instrumento, acarretem em prejuízo à coisa pública</w:t>
      </w:r>
      <w:r w:rsidR="0017105B" w:rsidRPr="003C7576">
        <w:rPr>
          <w:rFonts w:ascii="Arial" w:hAnsi="Arial" w:cs="Arial"/>
          <w:sz w:val="20"/>
        </w:rPr>
        <w:t>.</w:t>
      </w:r>
    </w:p>
    <w:p w:rsidR="008E25D3" w:rsidRPr="003C7576" w:rsidRDefault="009737CC" w:rsidP="008E25D3">
      <w:pPr>
        <w:numPr>
          <w:ilvl w:val="0"/>
          <w:numId w:val="48"/>
        </w:numPr>
        <w:ind w:left="709" w:hanging="283"/>
        <w:jc w:val="both"/>
        <w:rPr>
          <w:rFonts w:ascii="Arial" w:hAnsi="Arial" w:cs="Arial"/>
          <w:sz w:val="20"/>
        </w:rPr>
      </w:pPr>
      <w:r w:rsidRPr="003C7576">
        <w:rPr>
          <w:rFonts w:ascii="Arial" w:hAnsi="Arial" w:cs="Arial"/>
          <w:sz w:val="20"/>
        </w:rPr>
        <w:t>Sobrepor-se interesse público</w:t>
      </w:r>
      <w:r w:rsidR="00A8325C" w:rsidRPr="003C7576">
        <w:rPr>
          <w:rFonts w:ascii="Arial" w:hAnsi="Arial" w:cs="Arial"/>
          <w:sz w:val="20"/>
        </w:rPr>
        <w:t>, inclusive quando ocorrer reclamação reiterada dos usuários</w:t>
      </w:r>
      <w:r w:rsidR="0017105B" w:rsidRPr="003C7576">
        <w:rPr>
          <w:rFonts w:ascii="Arial" w:hAnsi="Arial" w:cs="Arial"/>
          <w:sz w:val="20"/>
        </w:rPr>
        <w:t>.</w:t>
      </w:r>
    </w:p>
    <w:p w:rsidR="009737CC" w:rsidRPr="003C7576" w:rsidRDefault="009737CC" w:rsidP="008E25D3">
      <w:pPr>
        <w:numPr>
          <w:ilvl w:val="0"/>
          <w:numId w:val="48"/>
        </w:numPr>
        <w:ind w:left="709" w:hanging="283"/>
        <w:jc w:val="both"/>
        <w:rPr>
          <w:rFonts w:ascii="Arial" w:hAnsi="Arial" w:cs="Arial"/>
          <w:sz w:val="20"/>
        </w:rPr>
      </w:pPr>
      <w:r w:rsidRPr="003C7576">
        <w:rPr>
          <w:rFonts w:ascii="Arial" w:hAnsi="Arial" w:cs="Arial"/>
          <w:sz w:val="20"/>
        </w:rPr>
        <w:t xml:space="preserve">Por iniciativa do Município ou da </w:t>
      </w:r>
      <w:r w:rsidR="006A48AB" w:rsidRPr="003C7576">
        <w:rPr>
          <w:rFonts w:ascii="Arial" w:hAnsi="Arial" w:cs="Arial"/>
          <w:sz w:val="20"/>
        </w:rPr>
        <w:t>CONCESSIONÁRIA</w:t>
      </w:r>
      <w:r w:rsidRPr="003C7576">
        <w:rPr>
          <w:rFonts w:ascii="Arial" w:hAnsi="Arial" w:cs="Arial"/>
          <w:sz w:val="20"/>
        </w:rPr>
        <w:t>, ou por acordo dos mesmos, a qualquer tempo, com notificação escrita e prazo antecipado de 30</w:t>
      </w:r>
      <w:r w:rsidR="006A48AB" w:rsidRPr="003C7576">
        <w:rPr>
          <w:rFonts w:ascii="Arial" w:hAnsi="Arial" w:cs="Arial"/>
          <w:sz w:val="20"/>
        </w:rPr>
        <w:t xml:space="preserve"> </w:t>
      </w:r>
      <w:r w:rsidRPr="003C7576">
        <w:rPr>
          <w:rFonts w:ascii="Arial" w:hAnsi="Arial" w:cs="Arial"/>
          <w:sz w:val="20"/>
        </w:rPr>
        <w:t>(trinta) dias.</w:t>
      </w:r>
    </w:p>
    <w:p w:rsidR="009737CC" w:rsidRPr="003C7576" w:rsidRDefault="009737CC" w:rsidP="009737CC">
      <w:pPr>
        <w:jc w:val="both"/>
        <w:rPr>
          <w:rFonts w:ascii="Arial" w:hAnsi="Arial" w:cs="Arial"/>
          <w:sz w:val="20"/>
        </w:rPr>
      </w:pPr>
    </w:p>
    <w:p w:rsidR="009737CC" w:rsidRPr="003C7576" w:rsidRDefault="009737CC" w:rsidP="00D27868">
      <w:pPr>
        <w:numPr>
          <w:ilvl w:val="1"/>
          <w:numId w:val="45"/>
        </w:numPr>
        <w:ind w:left="426" w:hanging="426"/>
        <w:jc w:val="both"/>
        <w:rPr>
          <w:rFonts w:ascii="Arial" w:hAnsi="Arial" w:cs="Arial"/>
          <w:sz w:val="20"/>
        </w:rPr>
      </w:pPr>
      <w:r w:rsidRPr="003C7576">
        <w:rPr>
          <w:rFonts w:ascii="Arial" w:hAnsi="Arial" w:cs="Arial"/>
          <w:sz w:val="20"/>
        </w:rPr>
        <w:t xml:space="preserve">A extinção se dará com a paralisação pela </w:t>
      </w:r>
      <w:r w:rsidR="006A48AB" w:rsidRPr="003C7576">
        <w:rPr>
          <w:rFonts w:ascii="Arial" w:hAnsi="Arial" w:cs="Arial"/>
          <w:sz w:val="20"/>
        </w:rPr>
        <w:t>CONCESSIONÁRIA</w:t>
      </w:r>
      <w:r w:rsidRPr="003C7576">
        <w:rPr>
          <w:rFonts w:ascii="Arial" w:hAnsi="Arial" w:cs="Arial"/>
          <w:sz w:val="20"/>
        </w:rPr>
        <w:t xml:space="preserve"> das atividades objeto da presente Concessão, por iniciativa do Município, independentemente de qualquer medida judicial. </w:t>
      </w:r>
    </w:p>
    <w:p w:rsidR="009737CC" w:rsidRPr="003C7576" w:rsidRDefault="009737CC" w:rsidP="009737CC">
      <w:pPr>
        <w:jc w:val="both"/>
        <w:rPr>
          <w:rFonts w:ascii="Arial" w:hAnsi="Arial" w:cs="Arial"/>
          <w:sz w:val="20"/>
        </w:rPr>
      </w:pPr>
    </w:p>
    <w:p w:rsidR="0017105B" w:rsidRPr="003C7576" w:rsidRDefault="0017105B" w:rsidP="009737CC">
      <w:pPr>
        <w:jc w:val="both"/>
        <w:rPr>
          <w:rFonts w:ascii="Arial" w:hAnsi="Arial" w:cs="Arial"/>
          <w:sz w:val="20"/>
        </w:rPr>
      </w:pPr>
    </w:p>
    <w:p w:rsidR="009737CC" w:rsidRPr="003C7576" w:rsidRDefault="009737CC" w:rsidP="006A48AB">
      <w:pPr>
        <w:jc w:val="both"/>
        <w:rPr>
          <w:rFonts w:ascii="Arial" w:hAnsi="Arial" w:cs="Arial"/>
          <w:b/>
          <w:sz w:val="20"/>
        </w:rPr>
      </w:pPr>
      <w:r w:rsidRPr="003C7576">
        <w:rPr>
          <w:rFonts w:ascii="Arial" w:hAnsi="Arial" w:cs="Arial"/>
          <w:b/>
          <w:sz w:val="20"/>
        </w:rPr>
        <w:t>CLÁUSULA OITAVA</w:t>
      </w:r>
      <w:r w:rsidR="006A48AB" w:rsidRPr="003C7576">
        <w:rPr>
          <w:rFonts w:ascii="Arial" w:hAnsi="Arial" w:cs="Arial"/>
          <w:b/>
          <w:sz w:val="20"/>
        </w:rPr>
        <w:t xml:space="preserve"> - </w:t>
      </w:r>
      <w:r w:rsidRPr="003C7576">
        <w:rPr>
          <w:rFonts w:ascii="Arial" w:hAnsi="Arial" w:cs="Arial"/>
          <w:b/>
          <w:sz w:val="20"/>
        </w:rPr>
        <w:t>DAS PENALIDADES</w:t>
      </w:r>
    </w:p>
    <w:p w:rsidR="009737CC" w:rsidRPr="003C7576" w:rsidRDefault="009737CC" w:rsidP="009737CC">
      <w:pPr>
        <w:jc w:val="both"/>
        <w:rPr>
          <w:rFonts w:ascii="Arial" w:hAnsi="Arial" w:cs="Arial"/>
          <w:b/>
          <w:sz w:val="20"/>
        </w:rPr>
      </w:pPr>
    </w:p>
    <w:p w:rsidR="009737CC" w:rsidRPr="003C7576" w:rsidRDefault="009737CC" w:rsidP="00D27868">
      <w:pPr>
        <w:numPr>
          <w:ilvl w:val="1"/>
          <w:numId w:val="44"/>
        </w:numPr>
        <w:ind w:left="426" w:hanging="426"/>
        <w:jc w:val="both"/>
        <w:rPr>
          <w:rFonts w:ascii="Arial" w:hAnsi="Arial" w:cs="Arial"/>
          <w:sz w:val="20"/>
        </w:rPr>
      </w:pPr>
      <w:r w:rsidRPr="003C7576">
        <w:rPr>
          <w:rFonts w:ascii="Arial" w:hAnsi="Arial" w:cs="Arial"/>
          <w:sz w:val="20"/>
        </w:rPr>
        <w:t xml:space="preserve">A </w:t>
      </w:r>
      <w:r w:rsidR="006A48AB" w:rsidRPr="003C7576">
        <w:rPr>
          <w:rFonts w:ascii="Arial" w:hAnsi="Arial" w:cs="Arial"/>
          <w:sz w:val="20"/>
        </w:rPr>
        <w:t>CONCESSIONÁRIA</w:t>
      </w:r>
      <w:r w:rsidRPr="003C7576">
        <w:rPr>
          <w:rFonts w:ascii="Arial" w:hAnsi="Arial" w:cs="Arial"/>
          <w:sz w:val="20"/>
        </w:rPr>
        <w:t>, não cumprindo as obrigações aqui assumidas e os preceitos legais, sofrerá as seguintes penalidades, progressivamente:</w:t>
      </w:r>
    </w:p>
    <w:p w:rsidR="009737CC" w:rsidRPr="003C7576" w:rsidRDefault="009737CC" w:rsidP="009737CC">
      <w:pPr>
        <w:jc w:val="both"/>
        <w:rPr>
          <w:rFonts w:ascii="Arial" w:hAnsi="Arial" w:cs="Arial"/>
          <w:sz w:val="20"/>
        </w:rPr>
      </w:pPr>
    </w:p>
    <w:p w:rsidR="00C65B09" w:rsidRPr="003C7576" w:rsidRDefault="009737CC" w:rsidP="00C65B09">
      <w:pPr>
        <w:numPr>
          <w:ilvl w:val="0"/>
          <w:numId w:val="46"/>
        </w:numPr>
        <w:ind w:hanging="1359"/>
        <w:jc w:val="both"/>
        <w:rPr>
          <w:rFonts w:ascii="Arial" w:hAnsi="Arial" w:cs="Arial"/>
          <w:sz w:val="20"/>
        </w:rPr>
      </w:pPr>
      <w:r w:rsidRPr="003C7576">
        <w:rPr>
          <w:rFonts w:ascii="Arial" w:hAnsi="Arial" w:cs="Arial"/>
          <w:sz w:val="20"/>
        </w:rPr>
        <w:t>Advertência</w:t>
      </w:r>
      <w:r w:rsidR="007F667A" w:rsidRPr="003C7576">
        <w:rPr>
          <w:rFonts w:ascii="Arial" w:hAnsi="Arial" w:cs="Arial"/>
          <w:sz w:val="20"/>
        </w:rPr>
        <w:t>.</w:t>
      </w:r>
    </w:p>
    <w:p w:rsidR="00C65B09" w:rsidRPr="003C7576" w:rsidRDefault="009737CC" w:rsidP="00C65B09">
      <w:pPr>
        <w:numPr>
          <w:ilvl w:val="0"/>
          <w:numId w:val="46"/>
        </w:numPr>
        <w:ind w:hanging="1359"/>
        <w:jc w:val="both"/>
        <w:rPr>
          <w:rFonts w:ascii="Arial" w:hAnsi="Arial" w:cs="Arial"/>
          <w:sz w:val="20"/>
        </w:rPr>
      </w:pPr>
      <w:r w:rsidRPr="003C7576">
        <w:rPr>
          <w:rFonts w:ascii="Arial" w:hAnsi="Arial" w:cs="Arial"/>
          <w:sz w:val="20"/>
        </w:rPr>
        <w:t>Multa, de 10% (dez por cento) sobre a média do faturamento bruto dos últimos três meses</w:t>
      </w:r>
      <w:r w:rsidR="007F667A" w:rsidRPr="003C7576">
        <w:rPr>
          <w:rFonts w:ascii="Arial" w:hAnsi="Arial" w:cs="Arial"/>
          <w:sz w:val="20"/>
        </w:rPr>
        <w:t>.</w:t>
      </w:r>
    </w:p>
    <w:p w:rsidR="009737CC" w:rsidRPr="003C7576" w:rsidRDefault="009737CC" w:rsidP="00C65B09">
      <w:pPr>
        <w:numPr>
          <w:ilvl w:val="0"/>
          <w:numId w:val="46"/>
        </w:numPr>
        <w:ind w:hanging="1359"/>
        <w:jc w:val="both"/>
        <w:rPr>
          <w:rFonts w:ascii="Arial" w:hAnsi="Arial" w:cs="Arial"/>
          <w:sz w:val="20"/>
        </w:rPr>
      </w:pPr>
      <w:r w:rsidRPr="003C7576">
        <w:rPr>
          <w:rFonts w:ascii="Arial" w:hAnsi="Arial" w:cs="Arial"/>
          <w:sz w:val="20"/>
        </w:rPr>
        <w:t>Rescisão contratual cumulada com suspensão do direito de licitar por doze meses</w:t>
      </w:r>
      <w:r w:rsidR="007F667A" w:rsidRPr="003C7576">
        <w:rPr>
          <w:rFonts w:ascii="Arial" w:hAnsi="Arial" w:cs="Arial"/>
          <w:sz w:val="20"/>
        </w:rPr>
        <w:t>.</w:t>
      </w:r>
    </w:p>
    <w:p w:rsidR="009737CC" w:rsidRPr="003C7576" w:rsidRDefault="009737CC" w:rsidP="009737CC">
      <w:pPr>
        <w:jc w:val="center"/>
        <w:rPr>
          <w:rFonts w:ascii="Arial" w:hAnsi="Arial" w:cs="Arial"/>
          <w:b/>
          <w:sz w:val="20"/>
        </w:rPr>
      </w:pPr>
    </w:p>
    <w:p w:rsidR="00C65B09" w:rsidRPr="003C7576" w:rsidRDefault="00C65B09" w:rsidP="009737CC">
      <w:pPr>
        <w:jc w:val="center"/>
        <w:rPr>
          <w:rFonts w:ascii="Arial" w:hAnsi="Arial" w:cs="Arial"/>
          <w:b/>
          <w:sz w:val="20"/>
        </w:rPr>
      </w:pPr>
    </w:p>
    <w:p w:rsidR="006A48AB" w:rsidRPr="003C7576" w:rsidRDefault="009737CC" w:rsidP="006A48AB">
      <w:pPr>
        <w:jc w:val="both"/>
        <w:rPr>
          <w:rFonts w:ascii="Arial" w:hAnsi="Arial" w:cs="Arial"/>
          <w:b/>
          <w:sz w:val="20"/>
        </w:rPr>
      </w:pPr>
      <w:r w:rsidRPr="003C7576">
        <w:rPr>
          <w:rFonts w:ascii="Arial" w:hAnsi="Arial" w:cs="Arial"/>
          <w:b/>
          <w:sz w:val="20"/>
        </w:rPr>
        <w:t>CLÁUS</w:t>
      </w:r>
      <w:r w:rsidR="007F667A" w:rsidRPr="003C7576">
        <w:rPr>
          <w:rFonts w:ascii="Arial" w:hAnsi="Arial" w:cs="Arial"/>
          <w:b/>
          <w:sz w:val="20"/>
        </w:rPr>
        <w:t>U</w:t>
      </w:r>
      <w:r w:rsidRPr="003C7576">
        <w:rPr>
          <w:rFonts w:ascii="Arial" w:hAnsi="Arial" w:cs="Arial"/>
          <w:b/>
          <w:sz w:val="20"/>
        </w:rPr>
        <w:t>LA NONA</w:t>
      </w:r>
      <w:r w:rsidR="006A48AB" w:rsidRPr="003C7576">
        <w:rPr>
          <w:rFonts w:ascii="Arial" w:hAnsi="Arial" w:cs="Arial"/>
          <w:b/>
          <w:sz w:val="20"/>
        </w:rPr>
        <w:t xml:space="preserve"> – </w:t>
      </w:r>
      <w:r w:rsidRPr="003C7576">
        <w:rPr>
          <w:rFonts w:ascii="Arial" w:hAnsi="Arial" w:cs="Arial"/>
          <w:b/>
          <w:sz w:val="20"/>
        </w:rPr>
        <w:t>D</w:t>
      </w:r>
      <w:r w:rsidR="006A48AB" w:rsidRPr="003C7576">
        <w:rPr>
          <w:rFonts w:ascii="Arial" w:hAnsi="Arial" w:cs="Arial"/>
          <w:b/>
          <w:sz w:val="20"/>
        </w:rPr>
        <w:t>AS CONDIÇÕES GERAIS</w:t>
      </w:r>
    </w:p>
    <w:p w:rsidR="006A48AB" w:rsidRPr="003C7576" w:rsidRDefault="006A48AB" w:rsidP="006A48AB">
      <w:pPr>
        <w:jc w:val="both"/>
        <w:rPr>
          <w:rFonts w:ascii="Arial" w:hAnsi="Arial" w:cs="Arial"/>
          <w:b/>
          <w:sz w:val="20"/>
        </w:rPr>
      </w:pPr>
    </w:p>
    <w:p w:rsidR="006A48AB" w:rsidRPr="003C7576" w:rsidRDefault="006A48AB" w:rsidP="006E32C4">
      <w:pPr>
        <w:numPr>
          <w:ilvl w:val="1"/>
          <w:numId w:val="24"/>
        </w:numPr>
        <w:jc w:val="both"/>
        <w:rPr>
          <w:rFonts w:ascii="Arial" w:hAnsi="Arial" w:cs="Arial"/>
          <w:sz w:val="20"/>
        </w:rPr>
      </w:pPr>
      <w:r w:rsidRPr="003C7576">
        <w:rPr>
          <w:rFonts w:ascii="Arial" w:hAnsi="Arial" w:cs="Arial"/>
          <w:sz w:val="20"/>
        </w:rPr>
        <w:t>Os direitos da CONCESSIONÁRIA são intransferíveis, sendo vedad</w:t>
      </w:r>
      <w:r w:rsidR="007F667A" w:rsidRPr="003C7576">
        <w:rPr>
          <w:rFonts w:ascii="Arial" w:hAnsi="Arial" w:cs="Arial"/>
          <w:sz w:val="20"/>
        </w:rPr>
        <w:t>a</w:t>
      </w:r>
      <w:r w:rsidRPr="003C7576">
        <w:rPr>
          <w:rFonts w:ascii="Arial" w:hAnsi="Arial" w:cs="Arial"/>
          <w:sz w:val="20"/>
        </w:rPr>
        <w:t xml:space="preserve"> pelo </w:t>
      </w:r>
      <w:r w:rsidR="007F667A" w:rsidRPr="003C7576">
        <w:rPr>
          <w:rFonts w:ascii="Arial" w:hAnsi="Arial" w:cs="Arial"/>
          <w:sz w:val="20"/>
        </w:rPr>
        <w:t>Município</w:t>
      </w:r>
      <w:r w:rsidRPr="003C7576">
        <w:rPr>
          <w:rFonts w:ascii="Arial" w:hAnsi="Arial" w:cs="Arial"/>
          <w:sz w:val="20"/>
        </w:rPr>
        <w:t xml:space="preserve"> a transferência da Concessão, cabendo ao ato praticado </w:t>
      </w:r>
      <w:proofErr w:type="gramStart"/>
      <w:r w:rsidRPr="003C7576">
        <w:rPr>
          <w:rFonts w:ascii="Arial" w:hAnsi="Arial" w:cs="Arial"/>
          <w:sz w:val="20"/>
        </w:rPr>
        <w:t>as</w:t>
      </w:r>
      <w:proofErr w:type="gramEnd"/>
      <w:r w:rsidRPr="003C7576">
        <w:rPr>
          <w:rFonts w:ascii="Arial" w:hAnsi="Arial" w:cs="Arial"/>
          <w:sz w:val="20"/>
        </w:rPr>
        <w:t xml:space="preserve"> sanções previstas em Lei</w:t>
      </w:r>
      <w:r w:rsidR="00A8325C" w:rsidRPr="003C7576">
        <w:rPr>
          <w:rFonts w:ascii="Arial" w:hAnsi="Arial" w:cs="Arial"/>
          <w:sz w:val="20"/>
        </w:rPr>
        <w:t>.</w:t>
      </w:r>
      <w:r w:rsidRPr="003C7576">
        <w:rPr>
          <w:rFonts w:ascii="Arial" w:hAnsi="Arial" w:cs="Arial"/>
          <w:sz w:val="20"/>
        </w:rPr>
        <w:t xml:space="preserve"> </w:t>
      </w:r>
    </w:p>
    <w:p w:rsidR="006A48AB" w:rsidRPr="003C7576" w:rsidRDefault="006A48AB" w:rsidP="006A48AB">
      <w:pPr>
        <w:ind w:left="360"/>
        <w:jc w:val="both"/>
        <w:rPr>
          <w:rFonts w:ascii="Arial" w:hAnsi="Arial" w:cs="Arial"/>
          <w:sz w:val="20"/>
        </w:rPr>
      </w:pPr>
    </w:p>
    <w:p w:rsidR="006A48AB" w:rsidRPr="003C7576" w:rsidRDefault="006A48AB" w:rsidP="006E32C4">
      <w:pPr>
        <w:numPr>
          <w:ilvl w:val="1"/>
          <w:numId w:val="24"/>
        </w:numPr>
        <w:jc w:val="both"/>
        <w:rPr>
          <w:rFonts w:ascii="Arial" w:hAnsi="Arial" w:cs="Arial"/>
          <w:sz w:val="20"/>
        </w:rPr>
      </w:pPr>
      <w:r w:rsidRPr="003C7576">
        <w:rPr>
          <w:rFonts w:ascii="Arial" w:hAnsi="Arial" w:cs="Arial"/>
          <w:sz w:val="20"/>
        </w:rPr>
        <w:t xml:space="preserve">O Município se reserva o direito de inspeção e fiscalização da concessão dos serviços, exploração do objeto do presente Contrato de Concessão, sempre em concordância ao prescrito na legislação aplicável, bem como os termos do Edital de Concorrência Pública nº </w:t>
      </w:r>
      <w:r w:rsidR="007F667A" w:rsidRPr="003C7576">
        <w:rPr>
          <w:rFonts w:ascii="Arial" w:hAnsi="Arial" w:cs="Arial"/>
          <w:sz w:val="20"/>
        </w:rPr>
        <w:t>7/2016/PMJ e seus anexos.</w:t>
      </w:r>
    </w:p>
    <w:p w:rsidR="006A48AB" w:rsidRPr="003C7576" w:rsidRDefault="006A48AB" w:rsidP="006A48AB">
      <w:pPr>
        <w:jc w:val="both"/>
        <w:rPr>
          <w:rFonts w:ascii="Arial" w:hAnsi="Arial" w:cs="Arial"/>
          <w:b/>
          <w:sz w:val="20"/>
        </w:rPr>
      </w:pPr>
    </w:p>
    <w:p w:rsidR="008E25D3" w:rsidRPr="003C7576" w:rsidRDefault="008E25D3" w:rsidP="006A48AB">
      <w:pPr>
        <w:jc w:val="both"/>
        <w:rPr>
          <w:rFonts w:ascii="Arial" w:hAnsi="Arial" w:cs="Arial"/>
          <w:b/>
          <w:sz w:val="20"/>
        </w:rPr>
      </w:pPr>
    </w:p>
    <w:p w:rsidR="009737CC" w:rsidRPr="003C7576" w:rsidRDefault="006A48AB" w:rsidP="006A48AB">
      <w:pPr>
        <w:jc w:val="both"/>
        <w:rPr>
          <w:rFonts w:ascii="Arial" w:hAnsi="Arial" w:cs="Arial"/>
          <w:b/>
          <w:sz w:val="20"/>
        </w:rPr>
      </w:pPr>
      <w:r w:rsidRPr="003C7576">
        <w:rPr>
          <w:rFonts w:ascii="Arial" w:hAnsi="Arial" w:cs="Arial"/>
          <w:b/>
          <w:sz w:val="20"/>
        </w:rPr>
        <w:t>CLÁUSUL DÉCIMA - D</w:t>
      </w:r>
      <w:r w:rsidR="009737CC" w:rsidRPr="003C7576">
        <w:rPr>
          <w:rFonts w:ascii="Arial" w:hAnsi="Arial" w:cs="Arial"/>
          <w:b/>
          <w:sz w:val="20"/>
        </w:rPr>
        <w:t>O FORO</w:t>
      </w:r>
    </w:p>
    <w:p w:rsidR="009737CC" w:rsidRPr="003C7576" w:rsidRDefault="009737CC" w:rsidP="009737CC">
      <w:pPr>
        <w:jc w:val="both"/>
        <w:rPr>
          <w:rFonts w:ascii="Arial" w:hAnsi="Arial" w:cs="Arial"/>
          <w:sz w:val="20"/>
        </w:rPr>
      </w:pPr>
    </w:p>
    <w:p w:rsidR="009737CC" w:rsidRPr="003C7576" w:rsidRDefault="009737CC" w:rsidP="006E32C4">
      <w:pPr>
        <w:numPr>
          <w:ilvl w:val="1"/>
          <w:numId w:val="25"/>
        </w:numPr>
        <w:ind w:left="567" w:hanging="567"/>
        <w:jc w:val="both"/>
        <w:rPr>
          <w:rFonts w:ascii="Arial" w:hAnsi="Arial" w:cs="Arial"/>
          <w:sz w:val="20"/>
        </w:rPr>
      </w:pPr>
      <w:r w:rsidRPr="003C7576">
        <w:rPr>
          <w:rFonts w:ascii="Arial" w:hAnsi="Arial" w:cs="Arial"/>
          <w:sz w:val="20"/>
        </w:rPr>
        <w:lastRenderedPageBreak/>
        <w:t xml:space="preserve">Fica eleito o Foro da Comarca de Joaçaba (SC), para </w:t>
      </w:r>
      <w:proofErr w:type="gramStart"/>
      <w:r w:rsidRPr="003C7576">
        <w:rPr>
          <w:rFonts w:ascii="Arial" w:hAnsi="Arial" w:cs="Arial"/>
          <w:sz w:val="20"/>
        </w:rPr>
        <w:t>dirimir dúvidas</w:t>
      </w:r>
      <w:proofErr w:type="gramEnd"/>
      <w:r w:rsidRPr="003C7576">
        <w:rPr>
          <w:rFonts w:ascii="Arial" w:hAnsi="Arial" w:cs="Arial"/>
          <w:sz w:val="20"/>
        </w:rPr>
        <w:t xml:space="preserve"> decorrentes do presente instrumento, </w:t>
      </w:r>
      <w:r w:rsidR="005E1C4C" w:rsidRPr="003C7576">
        <w:rPr>
          <w:rFonts w:ascii="Arial" w:hAnsi="Arial" w:cs="Arial"/>
          <w:sz w:val="20"/>
        </w:rPr>
        <w:t>excluindo-se</w:t>
      </w:r>
      <w:r w:rsidRPr="003C7576">
        <w:rPr>
          <w:rFonts w:ascii="Arial" w:hAnsi="Arial" w:cs="Arial"/>
          <w:sz w:val="20"/>
        </w:rPr>
        <w:t xml:space="preserve"> qualquer outro, por mais privilegiado que seja.</w:t>
      </w:r>
    </w:p>
    <w:p w:rsidR="009737CC" w:rsidRPr="003C7576" w:rsidRDefault="009737CC" w:rsidP="009737CC">
      <w:pPr>
        <w:jc w:val="both"/>
        <w:rPr>
          <w:rFonts w:ascii="Arial" w:hAnsi="Arial" w:cs="Arial"/>
          <w:sz w:val="20"/>
        </w:rPr>
      </w:pPr>
      <w:r w:rsidRPr="003C7576">
        <w:rPr>
          <w:rFonts w:ascii="Arial" w:hAnsi="Arial" w:cs="Arial"/>
          <w:sz w:val="20"/>
        </w:rPr>
        <w:tab/>
      </w:r>
    </w:p>
    <w:p w:rsidR="009737CC" w:rsidRPr="003C7576" w:rsidRDefault="009737CC" w:rsidP="009737CC">
      <w:pPr>
        <w:jc w:val="both"/>
        <w:rPr>
          <w:rFonts w:ascii="Arial" w:hAnsi="Arial" w:cs="Arial"/>
          <w:sz w:val="20"/>
        </w:rPr>
      </w:pPr>
    </w:p>
    <w:p w:rsidR="009737CC" w:rsidRPr="003C7576" w:rsidRDefault="009737CC" w:rsidP="00883F67">
      <w:pPr>
        <w:jc w:val="both"/>
        <w:rPr>
          <w:rFonts w:ascii="Arial" w:hAnsi="Arial" w:cs="Arial"/>
          <w:sz w:val="20"/>
        </w:rPr>
      </w:pPr>
      <w:r w:rsidRPr="003C7576">
        <w:rPr>
          <w:rFonts w:ascii="Arial" w:hAnsi="Arial" w:cs="Arial"/>
          <w:sz w:val="20"/>
        </w:rPr>
        <w:t>E, por estarem justos e acordados</w:t>
      </w:r>
      <w:r w:rsidR="00716137" w:rsidRPr="003C7576">
        <w:rPr>
          <w:rFonts w:ascii="Arial" w:hAnsi="Arial" w:cs="Arial"/>
          <w:sz w:val="20"/>
        </w:rPr>
        <w:t xml:space="preserve">, </w:t>
      </w:r>
      <w:r w:rsidRPr="003C7576">
        <w:rPr>
          <w:rFonts w:ascii="Arial" w:hAnsi="Arial" w:cs="Arial"/>
          <w:sz w:val="20"/>
        </w:rPr>
        <w:t xml:space="preserve">assinam o presente em </w:t>
      </w:r>
      <w:r w:rsidR="00716137" w:rsidRPr="003C7576">
        <w:rPr>
          <w:rFonts w:ascii="Arial" w:hAnsi="Arial" w:cs="Arial"/>
          <w:sz w:val="20"/>
        </w:rPr>
        <w:t>quatro</w:t>
      </w:r>
      <w:r w:rsidRPr="003C7576">
        <w:rPr>
          <w:rFonts w:ascii="Arial" w:hAnsi="Arial" w:cs="Arial"/>
          <w:sz w:val="20"/>
        </w:rPr>
        <w:t xml:space="preserve"> vias de igual teor e forma, para as mesmas finalidades, na presença das testemunhas a tudo inteiradas.</w:t>
      </w:r>
    </w:p>
    <w:p w:rsidR="009737CC" w:rsidRPr="003C7576" w:rsidRDefault="009737CC" w:rsidP="009737CC">
      <w:pPr>
        <w:jc w:val="both"/>
        <w:rPr>
          <w:rFonts w:ascii="Arial" w:hAnsi="Arial" w:cs="Arial"/>
          <w:sz w:val="20"/>
        </w:rPr>
      </w:pPr>
    </w:p>
    <w:p w:rsidR="003602C1" w:rsidRPr="003C7576" w:rsidRDefault="009737CC" w:rsidP="009737CC">
      <w:pPr>
        <w:jc w:val="both"/>
        <w:rPr>
          <w:rFonts w:ascii="Arial" w:hAnsi="Arial" w:cs="Arial"/>
          <w:sz w:val="20"/>
        </w:rPr>
      </w:pPr>
      <w:r w:rsidRPr="003C7576">
        <w:rPr>
          <w:rFonts w:ascii="Arial" w:hAnsi="Arial" w:cs="Arial"/>
          <w:sz w:val="20"/>
        </w:rPr>
        <w:tab/>
      </w:r>
    </w:p>
    <w:p w:rsidR="003602C1" w:rsidRPr="003C7576" w:rsidRDefault="003602C1" w:rsidP="009737CC">
      <w:pPr>
        <w:jc w:val="both"/>
        <w:rPr>
          <w:rFonts w:ascii="Arial" w:hAnsi="Arial" w:cs="Arial"/>
          <w:sz w:val="20"/>
        </w:rPr>
      </w:pPr>
    </w:p>
    <w:p w:rsidR="009737CC" w:rsidRPr="003C7576" w:rsidRDefault="009737CC" w:rsidP="009737CC">
      <w:pPr>
        <w:jc w:val="both"/>
        <w:rPr>
          <w:rFonts w:ascii="Arial" w:hAnsi="Arial" w:cs="Arial"/>
          <w:sz w:val="20"/>
        </w:rPr>
      </w:pPr>
      <w:r w:rsidRPr="003C7576">
        <w:rPr>
          <w:rFonts w:ascii="Arial" w:hAnsi="Arial" w:cs="Arial"/>
          <w:sz w:val="20"/>
        </w:rPr>
        <w:t>JOAÇABA, SC,</w:t>
      </w:r>
      <w:r w:rsidRPr="003C7576">
        <w:rPr>
          <w:rFonts w:ascii="Arial" w:hAnsi="Arial" w:cs="Arial"/>
          <w:sz w:val="20"/>
        </w:rPr>
        <w:tab/>
        <w:t xml:space="preserve">em </w:t>
      </w:r>
      <w:r w:rsidR="003602C1" w:rsidRPr="003C7576">
        <w:rPr>
          <w:rFonts w:ascii="Arial" w:hAnsi="Arial" w:cs="Arial"/>
          <w:sz w:val="20"/>
        </w:rPr>
        <w:t>___ de _________________ de 201</w:t>
      </w:r>
      <w:r w:rsidR="005E1C4C" w:rsidRPr="003C7576">
        <w:rPr>
          <w:rFonts w:ascii="Arial" w:hAnsi="Arial" w:cs="Arial"/>
          <w:sz w:val="20"/>
        </w:rPr>
        <w:t>6</w:t>
      </w:r>
      <w:r w:rsidRPr="003C7576">
        <w:rPr>
          <w:rFonts w:ascii="Arial" w:hAnsi="Arial" w:cs="Arial"/>
          <w:sz w:val="20"/>
        </w:rPr>
        <w:t>.</w:t>
      </w:r>
    </w:p>
    <w:p w:rsidR="009737CC" w:rsidRPr="003C7576" w:rsidRDefault="009737CC" w:rsidP="009737CC">
      <w:pPr>
        <w:jc w:val="both"/>
        <w:rPr>
          <w:rFonts w:ascii="Arial" w:hAnsi="Arial" w:cs="Arial"/>
          <w:sz w:val="20"/>
        </w:rPr>
      </w:pPr>
    </w:p>
    <w:p w:rsidR="009737CC" w:rsidRPr="003C7576" w:rsidRDefault="009737CC" w:rsidP="009737CC">
      <w:pPr>
        <w:jc w:val="both"/>
        <w:rPr>
          <w:rFonts w:ascii="Arial" w:hAnsi="Arial" w:cs="Arial"/>
          <w:sz w:val="20"/>
        </w:rPr>
      </w:pPr>
    </w:p>
    <w:p w:rsidR="003602C1" w:rsidRPr="003C7576" w:rsidRDefault="003602C1" w:rsidP="009737CC">
      <w:pPr>
        <w:jc w:val="both"/>
        <w:rPr>
          <w:rFonts w:ascii="Arial" w:hAnsi="Arial" w:cs="Arial"/>
          <w:sz w:val="20"/>
        </w:rPr>
      </w:pPr>
    </w:p>
    <w:p w:rsidR="009737CC" w:rsidRPr="003C7576" w:rsidRDefault="003602C1" w:rsidP="009737CC">
      <w:pPr>
        <w:jc w:val="center"/>
        <w:rPr>
          <w:rFonts w:ascii="Arial" w:hAnsi="Arial" w:cs="Arial"/>
          <w:sz w:val="20"/>
        </w:rPr>
      </w:pPr>
      <w:r w:rsidRPr="003C7576">
        <w:rPr>
          <w:rFonts w:ascii="Arial" w:hAnsi="Arial" w:cs="Arial"/>
          <w:sz w:val="20"/>
        </w:rPr>
        <w:t>MUNICÍPIO DE JOAÇABA - CONCEDENTE</w:t>
      </w:r>
    </w:p>
    <w:p w:rsidR="009737CC" w:rsidRPr="003C7576" w:rsidRDefault="003602C1" w:rsidP="009737CC">
      <w:pPr>
        <w:jc w:val="center"/>
        <w:rPr>
          <w:rFonts w:ascii="Arial" w:hAnsi="Arial" w:cs="Arial"/>
          <w:sz w:val="20"/>
        </w:rPr>
      </w:pPr>
      <w:r w:rsidRPr="003C7576">
        <w:rPr>
          <w:rFonts w:ascii="Arial" w:hAnsi="Arial" w:cs="Arial"/>
          <w:sz w:val="20"/>
        </w:rPr>
        <w:t xml:space="preserve">Rafael </w:t>
      </w:r>
      <w:proofErr w:type="spellStart"/>
      <w:r w:rsidRPr="003C7576">
        <w:rPr>
          <w:rFonts w:ascii="Arial" w:hAnsi="Arial" w:cs="Arial"/>
          <w:sz w:val="20"/>
        </w:rPr>
        <w:t>Laske</w:t>
      </w:r>
      <w:proofErr w:type="spellEnd"/>
      <w:r w:rsidRPr="003C7576">
        <w:rPr>
          <w:rFonts w:ascii="Arial" w:hAnsi="Arial" w:cs="Arial"/>
          <w:sz w:val="20"/>
        </w:rPr>
        <w:t xml:space="preserve"> - </w:t>
      </w:r>
      <w:r w:rsidR="009737CC" w:rsidRPr="003C7576">
        <w:rPr>
          <w:rFonts w:ascii="Arial" w:hAnsi="Arial" w:cs="Arial"/>
          <w:sz w:val="20"/>
        </w:rPr>
        <w:t xml:space="preserve">Prefeito </w:t>
      </w:r>
    </w:p>
    <w:p w:rsidR="009737CC" w:rsidRPr="003C7576" w:rsidRDefault="009737CC" w:rsidP="009737CC">
      <w:pPr>
        <w:jc w:val="center"/>
        <w:rPr>
          <w:rFonts w:ascii="Arial" w:hAnsi="Arial" w:cs="Arial"/>
          <w:sz w:val="20"/>
        </w:rPr>
      </w:pPr>
    </w:p>
    <w:p w:rsidR="003602C1" w:rsidRPr="003C7576" w:rsidRDefault="003602C1" w:rsidP="009737CC">
      <w:pPr>
        <w:jc w:val="center"/>
        <w:rPr>
          <w:rFonts w:ascii="Arial" w:hAnsi="Arial" w:cs="Arial"/>
          <w:sz w:val="20"/>
        </w:rPr>
      </w:pPr>
    </w:p>
    <w:p w:rsidR="009737CC" w:rsidRPr="003C7576" w:rsidRDefault="009737CC" w:rsidP="009737CC">
      <w:pPr>
        <w:jc w:val="center"/>
        <w:rPr>
          <w:rFonts w:ascii="Arial" w:hAnsi="Arial" w:cs="Arial"/>
          <w:sz w:val="20"/>
        </w:rPr>
      </w:pPr>
    </w:p>
    <w:p w:rsidR="009737CC" w:rsidRPr="003C7576" w:rsidRDefault="009737CC" w:rsidP="009737CC">
      <w:pPr>
        <w:jc w:val="center"/>
        <w:rPr>
          <w:rFonts w:ascii="Arial" w:hAnsi="Arial" w:cs="Arial"/>
          <w:sz w:val="20"/>
        </w:rPr>
      </w:pPr>
      <w:r w:rsidRPr="003C7576">
        <w:rPr>
          <w:rFonts w:ascii="Arial" w:hAnsi="Arial" w:cs="Arial"/>
          <w:sz w:val="20"/>
        </w:rPr>
        <w:t>CONCESSIONÁRI</w:t>
      </w:r>
      <w:r w:rsidR="003602C1" w:rsidRPr="003C7576">
        <w:rPr>
          <w:rFonts w:ascii="Arial" w:hAnsi="Arial" w:cs="Arial"/>
          <w:sz w:val="20"/>
        </w:rPr>
        <w:t>A</w:t>
      </w:r>
    </w:p>
    <w:p w:rsidR="009737CC" w:rsidRPr="003C7576" w:rsidRDefault="009737CC" w:rsidP="009737CC">
      <w:pPr>
        <w:jc w:val="both"/>
        <w:rPr>
          <w:rFonts w:ascii="Arial" w:hAnsi="Arial" w:cs="Arial"/>
          <w:sz w:val="20"/>
        </w:rPr>
      </w:pPr>
    </w:p>
    <w:p w:rsidR="009737CC" w:rsidRPr="003C7576" w:rsidRDefault="009737CC" w:rsidP="009737CC">
      <w:pPr>
        <w:jc w:val="both"/>
        <w:rPr>
          <w:rFonts w:ascii="Arial" w:hAnsi="Arial" w:cs="Arial"/>
          <w:sz w:val="20"/>
        </w:rPr>
      </w:pPr>
      <w:r w:rsidRPr="003C7576">
        <w:rPr>
          <w:rFonts w:ascii="Arial" w:hAnsi="Arial" w:cs="Arial"/>
          <w:sz w:val="20"/>
        </w:rPr>
        <w:t>TESTEMUNHAS:</w:t>
      </w:r>
    </w:p>
    <w:p w:rsidR="009737CC" w:rsidRPr="003C7576" w:rsidRDefault="009737CC" w:rsidP="009737CC">
      <w:pPr>
        <w:jc w:val="both"/>
        <w:rPr>
          <w:rFonts w:ascii="Arial" w:hAnsi="Arial" w:cs="Arial"/>
          <w:sz w:val="20"/>
        </w:rPr>
      </w:pPr>
    </w:p>
    <w:p w:rsidR="009737CC" w:rsidRPr="003C7576" w:rsidRDefault="009737CC" w:rsidP="009737CC">
      <w:pPr>
        <w:jc w:val="both"/>
        <w:rPr>
          <w:rFonts w:ascii="Arial" w:hAnsi="Arial" w:cs="Arial"/>
          <w:sz w:val="20"/>
        </w:rPr>
      </w:pPr>
      <w:r w:rsidRPr="003C7576">
        <w:rPr>
          <w:rFonts w:ascii="Arial" w:hAnsi="Arial" w:cs="Arial"/>
          <w:sz w:val="20"/>
        </w:rPr>
        <w:t>1.______________________</w:t>
      </w:r>
    </w:p>
    <w:p w:rsidR="009737CC" w:rsidRPr="003C7576" w:rsidRDefault="009737CC" w:rsidP="009737CC">
      <w:pPr>
        <w:jc w:val="both"/>
        <w:rPr>
          <w:rFonts w:ascii="Arial" w:hAnsi="Arial" w:cs="Arial"/>
          <w:sz w:val="20"/>
        </w:rPr>
      </w:pPr>
    </w:p>
    <w:p w:rsidR="009737CC" w:rsidRPr="003C7576" w:rsidRDefault="009737CC" w:rsidP="00DB19F4">
      <w:pPr>
        <w:jc w:val="both"/>
        <w:rPr>
          <w:rFonts w:cs="Arial"/>
          <w:sz w:val="20"/>
        </w:rPr>
      </w:pPr>
      <w:r w:rsidRPr="003C7576">
        <w:rPr>
          <w:rFonts w:ascii="Arial" w:hAnsi="Arial" w:cs="Arial"/>
          <w:sz w:val="20"/>
        </w:rPr>
        <w:t>2.______________________</w:t>
      </w:r>
    </w:p>
    <w:p w:rsidR="009737CC" w:rsidRPr="003C7576" w:rsidRDefault="009737CC" w:rsidP="009737CC">
      <w:pPr>
        <w:pStyle w:val="Ttulo2"/>
        <w:rPr>
          <w:rFonts w:cs="Arial"/>
          <w:sz w:val="20"/>
        </w:rPr>
      </w:pPr>
    </w:p>
    <w:p w:rsidR="009737CC" w:rsidRPr="003C7576" w:rsidRDefault="009737CC" w:rsidP="009737CC">
      <w:pPr>
        <w:pStyle w:val="Ttulo2"/>
        <w:rPr>
          <w:rFonts w:cs="Arial"/>
          <w:sz w:val="20"/>
        </w:rPr>
      </w:pPr>
    </w:p>
    <w:p w:rsidR="009737CC" w:rsidRPr="003C7576" w:rsidRDefault="009737CC" w:rsidP="009737CC">
      <w:pPr>
        <w:pStyle w:val="Ttulo2"/>
        <w:rPr>
          <w:rFonts w:cs="Arial"/>
          <w:sz w:val="20"/>
        </w:rPr>
      </w:pPr>
    </w:p>
    <w:sectPr w:rsidR="009737CC" w:rsidRPr="003C7576" w:rsidSect="00E32C7D">
      <w:headerReference w:type="default" r:id="rId10"/>
      <w:footerReference w:type="even" r:id="rId11"/>
      <w:footerReference w:type="default" r:id="rId12"/>
      <w:pgSz w:w="11907" w:h="16840" w:code="9"/>
      <w:pgMar w:top="1701" w:right="1134" w:bottom="851" w:left="1134" w:header="567" w:footer="851"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585" w:rsidRDefault="00AD5585">
      <w:r>
        <w:separator/>
      </w:r>
    </w:p>
  </w:endnote>
  <w:endnote w:type="continuationSeparator" w:id="0">
    <w:p w:rsidR="00AD5585" w:rsidRDefault="00AD5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85" w:rsidRDefault="00AD55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5585" w:rsidRDefault="00AD558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85" w:rsidRDefault="00AD55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5DDA">
      <w:rPr>
        <w:rStyle w:val="Nmerodepgina"/>
        <w:noProof/>
      </w:rPr>
      <w:t>11</w:t>
    </w:r>
    <w:r>
      <w:rPr>
        <w:rStyle w:val="Nmerodepgina"/>
      </w:rPr>
      <w:fldChar w:fldCharType="end"/>
    </w:r>
  </w:p>
  <w:p w:rsidR="00AD5585" w:rsidRDefault="00AD558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585" w:rsidRDefault="00AD5585">
      <w:r>
        <w:separator/>
      </w:r>
    </w:p>
  </w:footnote>
  <w:footnote w:type="continuationSeparator" w:id="0">
    <w:p w:rsidR="00AD5585" w:rsidRDefault="00AD5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85" w:rsidRDefault="00AD558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5.65pt;margin-top:4.55pt;width:38.85pt;height:48.85pt;z-index:251657728;visibility:visible;mso-wrap-distance-left:0;mso-wrap-distance-right:0" filled="t">
          <v:imagedata r:id="rId1" o:title="" cropright="46855f"/>
          <w10:wrap type="topAndBottom"/>
        </v:shape>
      </w:pict>
    </w:r>
    <w:r>
      <w:t xml:space="preserve">               </w:t>
    </w:r>
  </w:p>
  <w:p w:rsidR="00AD5585" w:rsidRPr="00C9392C" w:rsidRDefault="00AD5585" w:rsidP="00C9392C">
    <w:pPr>
      <w:pStyle w:val="Cabealho"/>
      <w:ind w:left="851"/>
      <w:rPr>
        <w:rFonts w:ascii="Arial" w:hAnsi="Arial" w:cs="Arial"/>
        <w:sz w:val="22"/>
        <w:szCs w:val="22"/>
      </w:rPr>
    </w:pPr>
    <w:r w:rsidRPr="00C9392C">
      <w:rPr>
        <w:rFonts w:ascii="Arial" w:hAnsi="Arial" w:cs="Arial"/>
        <w:sz w:val="22"/>
        <w:szCs w:val="22"/>
      </w:rPr>
      <w:t>ESTADO DE SANTA CATARINA</w:t>
    </w:r>
  </w:p>
  <w:p w:rsidR="00AD5585" w:rsidRPr="004E0F80" w:rsidRDefault="00AD5585" w:rsidP="00C77ED7">
    <w:pPr>
      <w:pStyle w:val="Cabealho"/>
      <w:ind w:left="851"/>
      <w:rPr>
        <w:rFonts w:ascii="Arial" w:hAnsi="Arial" w:cs="Arial"/>
        <w:b/>
        <w:sz w:val="22"/>
        <w:szCs w:val="22"/>
      </w:rPr>
    </w:pPr>
    <w:r w:rsidRPr="00C9392C">
      <w:rPr>
        <w:rFonts w:ascii="Arial" w:hAnsi="Arial" w:cs="Arial"/>
        <w:b/>
        <w:sz w:val="22"/>
        <w:szCs w:val="22"/>
      </w:rPr>
      <w:t>MUNICÍPIO DE JOAÇABA</w:t>
    </w:r>
    <w:r w:rsidRPr="004E0F80">
      <w:rPr>
        <w:rFonts w:ascii="Arial" w:hAnsi="Arial" w:cs="Arial"/>
        <w:b/>
        <w:sz w:val="20"/>
      </w:rPr>
      <w:t xml:space="preserve">   </w:t>
    </w:r>
    <w:r w:rsidRPr="004E0F80">
      <w:rPr>
        <w:rFonts w:ascii="Arial" w:hAnsi="Arial" w:cs="Arial"/>
        <w:b/>
        <w:sz w:val="22"/>
        <w:szCs w:val="22"/>
      </w:rPr>
      <w:t xml:space="preserve">   </w:t>
    </w:r>
  </w:p>
  <w:p w:rsidR="00AD5585" w:rsidRDefault="00AD5585">
    <w:pPr>
      <w:pStyle w:val="Cabealho"/>
      <w:rPr>
        <w:rFonts w:ascii="Arial" w:hAnsi="Arial" w:cs="Arial"/>
        <w:sz w:val="22"/>
        <w:szCs w:val="22"/>
      </w:rPr>
    </w:pPr>
  </w:p>
  <w:p w:rsidR="00AD5585" w:rsidRDefault="00AD5585">
    <w:pPr>
      <w:pStyle w:val="Cabealho"/>
      <w:rPr>
        <w:rFonts w:ascii="Arial" w:hAnsi="Arial" w:cs="Arial"/>
        <w:sz w:val="22"/>
        <w:szCs w:val="22"/>
      </w:rPr>
    </w:pPr>
  </w:p>
  <w:p w:rsidR="00AD5585" w:rsidRPr="0011295C" w:rsidRDefault="00AD5585">
    <w:pPr>
      <w:pStyle w:val="Cabealho"/>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5"/>
      <w:numFmt w:val="decimal"/>
      <w:lvlText w:val="%1."/>
      <w:lvlJc w:val="left"/>
      <w:pPr>
        <w:tabs>
          <w:tab w:val="num" w:pos="495"/>
        </w:tabs>
        <w:ind w:left="495" w:hanging="495"/>
      </w:pPr>
    </w:lvl>
    <w:lvl w:ilvl="1">
      <w:start w:val="1"/>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E"/>
    <w:multiLevelType w:val="multilevel"/>
    <w:tmpl w:val="85103C8C"/>
    <w:name w:val="WW8Num14"/>
    <w:lvl w:ilvl="0">
      <w:start w:val="6"/>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rPr>
        <w:b w:val="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nsid w:val="04636A8B"/>
    <w:multiLevelType w:val="multilevel"/>
    <w:tmpl w:val="2C228E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4A8505C"/>
    <w:multiLevelType w:val="multilevel"/>
    <w:tmpl w:val="4F2CA16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4D349A6"/>
    <w:multiLevelType w:val="hybridMultilevel"/>
    <w:tmpl w:val="2E56E7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70C009D"/>
    <w:multiLevelType w:val="multilevel"/>
    <w:tmpl w:val="5C4E76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3F0597"/>
    <w:multiLevelType w:val="multilevel"/>
    <w:tmpl w:val="4574FE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8A25022"/>
    <w:multiLevelType w:val="multilevel"/>
    <w:tmpl w:val="F27AD9D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92A47D2"/>
    <w:multiLevelType w:val="multilevel"/>
    <w:tmpl w:val="251E4A56"/>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0B672F01"/>
    <w:multiLevelType w:val="multilevel"/>
    <w:tmpl w:val="D0D62E0E"/>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0717544"/>
    <w:multiLevelType w:val="multilevel"/>
    <w:tmpl w:val="0AE2F8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E96507"/>
    <w:multiLevelType w:val="hybridMultilevel"/>
    <w:tmpl w:val="F306F136"/>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13C529DF"/>
    <w:multiLevelType w:val="multilevel"/>
    <w:tmpl w:val="39003F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4B22B2E"/>
    <w:multiLevelType w:val="hybridMultilevel"/>
    <w:tmpl w:val="5D503FB4"/>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6E46E19"/>
    <w:multiLevelType w:val="multilevel"/>
    <w:tmpl w:val="D76E52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65260B"/>
    <w:multiLevelType w:val="hybridMultilevel"/>
    <w:tmpl w:val="244271B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1CA4731A"/>
    <w:multiLevelType w:val="multilevel"/>
    <w:tmpl w:val="157EF09A"/>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DB56F36"/>
    <w:multiLevelType w:val="hybridMultilevel"/>
    <w:tmpl w:val="BDB0B654"/>
    <w:lvl w:ilvl="0" w:tplc="04160005">
      <w:start w:val="1"/>
      <w:numFmt w:val="bullet"/>
      <w:lvlText w:val=""/>
      <w:lvlJc w:val="left"/>
      <w:pPr>
        <w:ind w:left="720" w:hanging="360"/>
      </w:pPr>
      <w:rPr>
        <w:rFonts w:ascii="Wingding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EED0EEE"/>
    <w:multiLevelType w:val="multilevel"/>
    <w:tmpl w:val="F76A405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1FE371ED"/>
    <w:multiLevelType w:val="hybridMultilevel"/>
    <w:tmpl w:val="08A61840"/>
    <w:lvl w:ilvl="0" w:tplc="0DD89A10">
      <w:start w:val="1"/>
      <w:numFmt w:val="lowerLetter"/>
      <w:lvlText w:val="%1."/>
      <w:lvlJc w:val="left"/>
      <w:pPr>
        <w:ind w:left="1080" w:hanging="360"/>
      </w:pPr>
      <w:rPr>
        <w:rFonts w:hint="default"/>
      </w:rPr>
    </w:lvl>
    <w:lvl w:ilvl="1" w:tplc="9000FB86">
      <w:start w:val="1"/>
      <w:numFmt w:val="decimal"/>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200C1A36"/>
    <w:multiLevelType w:val="hybridMultilevel"/>
    <w:tmpl w:val="A432802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1B54963"/>
    <w:multiLevelType w:val="multilevel"/>
    <w:tmpl w:val="6468559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402F75"/>
    <w:multiLevelType w:val="multilevel"/>
    <w:tmpl w:val="A0381092"/>
    <w:lvl w:ilvl="0">
      <w:start w:val="12"/>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93B65F5"/>
    <w:multiLevelType w:val="hybridMultilevel"/>
    <w:tmpl w:val="E7EC030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B407D1C"/>
    <w:multiLevelType w:val="hybridMultilevel"/>
    <w:tmpl w:val="E2661312"/>
    <w:lvl w:ilvl="0" w:tplc="5EF688D6">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5">
    <w:nsid w:val="2C493A1D"/>
    <w:multiLevelType w:val="multilevel"/>
    <w:tmpl w:val="671C0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FB731E4"/>
    <w:multiLevelType w:val="hybridMultilevel"/>
    <w:tmpl w:val="83247054"/>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7">
    <w:nsid w:val="32E832A8"/>
    <w:multiLevelType w:val="multilevel"/>
    <w:tmpl w:val="95D6E2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6290055"/>
    <w:multiLevelType w:val="multilevel"/>
    <w:tmpl w:val="EC980108"/>
    <w:lvl w:ilvl="0">
      <w:start w:val="13"/>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nsid w:val="372672EC"/>
    <w:multiLevelType w:val="hybridMultilevel"/>
    <w:tmpl w:val="97D8BFC6"/>
    <w:lvl w:ilvl="0" w:tplc="8770464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nsid w:val="3B1C6723"/>
    <w:multiLevelType w:val="hybridMultilevel"/>
    <w:tmpl w:val="056C78E8"/>
    <w:lvl w:ilvl="0" w:tplc="EF0C35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nsid w:val="3D3F6A66"/>
    <w:multiLevelType w:val="multilevel"/>
    <w:tmpl w:val="476C867E"/>
    <w:lvl w:ilvl="0">
      <w:start w:val="10"/>
      <w:numFmt w:val="decimal"/>
      <w:lvlText w:val="%1."/>
      <w:lvlJc w:val="left"/>
      <w:pPr>
        <w:ind w:left="435" w:hanging="435"/>
      </w:pPr>
      <w:rPr>
        <w:rFonts w:hint="default"/>
      </w:rPr>
    </w:lvl>
    <w:lvl w:ilvl="1">
      <w:start w:val="1"/>
      <w:numFmt w:val="decimal"/>
      <w:lvlText w:val="%1.%2."/>
      <w:lvlJc w:val="left"/>
      <w:pPr>
        <w:ind w:left="861" w:hanging="435"/>
      </w:pPr>
      <w:rPr>
        <w:rFonts w:hint="default"/>
        <w:b w:val="0"/>
      </w:rPr>
    </w:lvl>
    <w:lvl w:ilvl="2">
      <w:start w:val="1"/>
      <w:numFmt w:val="decimal"/>
      <w:lvlText w:val="%1.%2.%3."/>
      <w:lvlJc w:val="left"/>
      <w:pPr>
        <w:ind w:left="1572" w:hanging="720"/>
      </w:pPr>
      <w:rPr>
        <w:rFonts w:hint="default"/>
        <w:sz w:val="20"/>
        <w:szCs w:val="2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48D97F0C"/>
    <w:multiLevelType w:val="multilevel"/>
    <w:tmpl w:val="95D6E2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A707978"/>
    <w:multiLevelType w:val="hybridMultilevel"/>
    <w:tmpl w:val="91E2F112"/>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nsid w:val="4E7C2D6F"/>
    <w:multiLevelType w:val="hybridMultilevel"/>
    <w:tmpl w:val="4D785906"/>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start w:val="1"/>
      <w:numFmt w:val="lowerRoman"/>
      <w:lvlText w:val="%3."/>
      <w:lvlJc w:val="right"/>
      <w:pPr>
        <w:ind w:left="3153" w:hanging="180"/>
      </w:pPr>
    </w:lvl>
    <w:lvl w:ilvl="3" w:tplc="0416000F">
      <w:start w:val="1"/>
      <w:numFmt w:val="decimal"/>
      <w:lvlText w:val="%4."/>
      <w:lvlJc w:val="left"/>
      <w:pPr>
        <w:ind w:left="3873" w:hanging="360"/>
      </w:pPr>
    </w:lvl>
    <w:lvl w:ilvl="4" w:tplc="04160019">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5">
    <w:nsid w:val="52084642"/>
    <w:multiLevelType w:val="multilevel"/>
    <w:tmpl w:val="4A146D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BC14F84"/>
    <w:multiLevelType w:val="multilevel"/>
    <w:tmpl w:val="0AE2F8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E541B3"/>
    <w:multiLevelType w:val="multilevel"/>
    <w:tmpl w:val="9E4C54A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1844D7B"/>
    <w:multiLevelType w:val="hybridMultilevel"/>
    <w:tmpl w:val="D1E24B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24405DD"/>
    <w:multiLevelType w:val="multilevel"/>
    <w:tmpl w:val="0AE2F8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4716DE"/>
    <w:multiLevelType w:val="multilevel"/>
    <w:tmpl w:val="A5762D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63D75EA"/>
    <w:multiLevelType w:val="multilevel"/>
    <w:tmpl w:val="C3B4528C"/>
    <w:lvl w:ilvl="0">
      <w:start w:val="6"/>
      <w:numFmt w:val="decimal"/>
      <w:lvlText w:val="%1."/>
      <w:lvlJc w:val="left"/>
      <w:pPr>
        <w:ind w:left="495" w:hanging="495"/>
      </w:pPr>
      <w:rPr>
        <w:rFonts w:hint="default"/>
      </w:rPr>
    </w:lvl>
    <w:lvl w:ilvl="1">
      <w:start w:val="7"/>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CF42959"/>
    <w:multiLevelType w:val="hybridMultilevel"/>
    <w:tmpl w:val="00AAB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42A4554"/>
    <w:multiLevelType w:val="multilevel"/>
    <w:tmpl w:val="D0B686F0"/>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6322F52"/>
    <w:multiLevelType w:val="multilevel"/>
    <w:tmpl w:val="E37C91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68472C6"/>
    <w:multiLevelType w:val="multilevel"/>
    <w:tmpl w:val="EF54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C61A7E"/>
    <w:multiLevelType w:val="hybridMultilevel"/>
    <w:tmpl w:val="2D3812E2"/>
    <w:lvl w:ilvl="0" w:tplc="04160005">
      <w:start w:val="1"/>
      <w:numFmt w:val="bullet"/>
      <w:lvlText w:val=""/>
      <w:lvlJc w:val="left"/>
      <w:pPr>
        <w:tabs>
          <w:tab w:val="num" w:pos="700"/>
        </w:tabs>
        <w:ind w:left="700" w:hanging="360"/>
      </w:pPr>
      <w:rPr>
        <w:rFonts w:ascii="Wingdings" w:hAnsi="Wingdings" w:hint="default"/>
      </w:rPr>
    </w:lvl>
    <w:lvl w:ilvl="1" w:tplc="04160003" w:tentative="1">
      <w:start w:val="1"/>
      <w:numFmt w:val="bullet"/>
      <w:lvlText w:val="o"/>
      <w:lvlJc w:val="left"/>
      <w:pPr>
        <w:tabs>
          <w:tab w:val="num" w:pos="1420"/>
        </w:tabs>
        <w:ind w:left="1420" w:hanging="360"/>
      </w:pPr>
      <w:rPr>
        <w:rFonts w:ascii="Courier New" w:hAnsi="Courier New" w:hint="default"/>
      </w:rPr>
    </w:lvl>
    <w:lvl w:ilvl="2" w:tplc="04160005" w:tentative="1">
      <w:start w:val="1"/>
      <w:numFmt w:val="bullet"/>
      <w:lvlText w:val=""/>
      <w:lvlJc w:val="left"/>
      <w:pPr>
        <w:tabs>
          <w:tab w:val="num" w:pos="2140"/>
        </w:tabs>
        <w:ind w:left="2140" w:hanging="360"/>
      </w:pPr>
      <w:rPr>
        <w:rFonts w:ascii="Wingdings" w:hAnsi="Wingdings" w:hint="default"/>
      </w:rPr>
    </w:lvl>
    <w:lvl w:ilvl="3" w:tplc="04160001" w:tentative="1">
      <w:start w:val="1"/>
      <w:numFmt w:val="bullet"/>
      <w:lvlText w:val=""/>
      <w:lvlJc w:val="left"/>
      <w:pPr>
        <w:tabs>
          <w:tab w:val="num" w:pos="2860"/>
        </w:tabs>
        <w:ind w:left="2860" w:hanging="360"/>
      </w:pPr>
      <w:rPr>
        <w:rFonts w:ascii="Symbol" w:hAnsi="Symbol" w:hint="default"/>
      </w:rPr>
    </w:lvl>
    <w:lvl w:ilvl="4" w:tplc="04160003" w:tentative="1">
      <w:start w:val="1"/>
      <w:numFmt w:val="bullet"/>
      <w:lvlText w:val="o"/>
      <w:lvlJc w:val="left"/>
      <w:pPr>
        <w:tabs>
          <w:tab w:val="num" w:pos="3580"/>
        </w:tabs>
        <w:ind w:left="3580" w:hanging="360"/>
      </w:pPr>
      <w:rPr>
        <w:rFonts w:ascii="Courier New" w:hAnsi="Courier New" w:hint="default"/>
      </w:rPr>
    </w:lvl>
    <w:lvl w:ilvl="5" w:tplc="04160005" w:tentative="1">
      <w:start w:val="1"/>
      <w:numFmt w:val="bullet"/>
      <w:lvlText w:val=""/>
      <w:lvlJc w:val="left"/>
      <w:pPr>
        <w:tabs>
          <w:tab w:val="num" w:pos="4300"/>
        </w:tabs>
        <w:ind w:left="4300" w:hanging="360"/>
      </w:pPr>
      <w:rPr>
        <w:rFonts w:ascii="Wingdings" w:hAnsi="Wingdings" w:hint="default"/>
      </w:rPr>
    </w:lvl>
    <w:lvl w:ilvl="6" w:tplc="04160001" w:tentative="1">
      <w:start w:val="1"/>
      <w:numFmt w:val="bullet"/>
      <w:lvlText w:val=""/>
      <w:lvlJc w:val="left"/>
      <w:pPr>
        <w:tabs>
          <w:tab w:val="num" w:pos="5020"/>
        </w:tabs>
        <w:ind w:left="5020" w:hanging="360"/>
      </w:pPr>
      <w:rPr>
        <w:rFonts w:ascii="Symbol" w:hAnsi="Symbol" w:hint="default"/>
      </w:rPr>
    </w:lvl>
    <w:lvl w:ilvl="7" w:tplc="04160003" w:tentative="1">
      <w:start w:val="1"/>
      <w:numFmt w:val="bullet"/>
      <w:lvlText w:val="o"/>
      <w:lvlJc w:val="left"/>
      <w:pPr>
        <w:tabs>
          <w:tab w:val="num" w:pos="5740"/>
        </w:tabs>
        <w:ind w:left="5740" w:hanging="360"/>
      </w:pPr>
      <w:rPr>
        <w:rFonts w:ascii="Courier New" w:hAnsi="Courier New" w:hint="default"/>
      </w:rPr>
    </w:lvl>
    <w:lvl w:ilvl="8" w:tplc="04160005" w:tentative="1">
      <w:start w:val="1"/>
      <w:numFmt w:val="bullet"/>
      <w:lvlText w:val=""/>
      <w:lvlJc w:val="left"/>
      <w:pPr>
        <w:tabs>
          <w:tab w:val="num" w:pos="6460"/>
        </w:tabs>
        <w:ind w:left="6460" w:hanging="360"/>
      </w:pPr>
      <w:rPr>
        <w:rFonts w:ascii="Wingdings" w:hAnsi="Wingdings" w:hint="default"/>
      </w:rPr>
    </w:lvl>
  </w:abstractNum>
  <w:abstractNum w:abstractNumId="47">
    <w:nsid w:val="7E500E02"/>
    <w:multiLevelType w:val="multilevel"/>
    <w:tmpl w:val="BA3AE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F32754B"/>
    <w:multiLevelType w:val="multilevel"/>
    <w:tmpl w:val="D15E9088"/>
    <w:lvl w:ilvl="0">
      <w:start w:val="1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F9C6572"/>
    <w:multiLevelType w:val="hybridMultilevel"/>
    <w:tmpl w:val="087018FC"/>
    <w:lvl w:ilvl="0" w:tplc="B082F72C">
      <w:start w:val="13"/>
      <w:numFmt w:val="bullet"/>
      <w:lvlText w:val=""/>
      <w:lvlJc w:val="left"/>
      <w:pPr>
        <w:tabs>
          <w:tab w:val="num" w:pos="814"/>
        </w:tabs>
        <w:ind w:left="794" w:hanging="340"/>
      </w:pPr>
      <w:rPr>
        <w:rFonts w:ascii="Symbol" w:hAnsi="Symbol" w:cs="Times New Roman" w:hint="default"/>
        <w:b w:val="0"/>
        <w:i w:val="0"/>
        <w:sz w:val="18"/>
        <w:szCs w:val="18"/>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num w:numId="1">
    <w:abstractNumId w:val="46"/>
  </w:num>
  <w:num w:numId="2">
    <w:abstractNumId w:val="25"/>
  </w:num>
  <w:num w:numId="3">
    <w:abstractNumId w:val="4"/>
  </w:num>
  <w:num w:numId="4">
    <w:abstractNumId w:val="17"/>
  </w:num>
  <w:num w:numId="5">
    <w:abstractNumId w:val="1"/>
  </w:num>
  <w:num w:numId="6">
    <w:abstractNumId w:val="23"/>
  </w:num>
  <w:num w:numId="7">
    <w:abstractNumId w:val="41"/>
  </w:num>
  <w:num w:numId="8">
    <w:abstractNumId w:val="31"/>
  </w:num>
  <w:num w:numId="9">
    <w:abstractNumId w:val="33"/>
  </w:num>
  <w:num w:numId="10">
    <w:abstractNumId w:val="13"/>
  </w:num>
  <w:num w:numId="11">
    <w:abstractNumId w:val="49"/>
  </w:num>
  <w:num w:numId="12">
    <w:abstractNumId w:val="11"/>
  </w:num>
  <w:num w:numId="13">
    <w:abstractNumId w:val="40"/>
  </w:num>
  <w:num w:numId="14">
    <w:abstractNumId w:val="45"/>
  </w:num>
  <w:num w:numId="15">
    <w:abstractNumId w:val="32"/>
  </w:num>
  <w:num w:numId="16">
    <w:abstractNumId w:val="27"/>
  </w:num>
  <w:num w:numId="17">
    <w:abstractNumId w:val="6"/>
  </w:num>
  <w:num w:numId="18">
    <w:abstractNumId w:val="10"/>
  </w:num>
  <w:num w:numId="19">
    <w:abstractNumId w:val="12"/>
  </w:num>
  <w:num w:numId="20">
    <w:abstractNumId w:val="15"/>
  </w:num>
  <w:num w:numId="21">
    <w:abstractNumId w:val="39"/>
  </w:num>
  <w:num w:numId="22">
    <w:abstractNumId w:val="18"/>
  </w:num>
  <w:num w:numId="23">
    <w:abstractNumId w:val="26"/>
  </w:num>
  <w:num w:numId="24">
    <w:abstractNumId w:val="36"/>
  </w:num>
  <w:num w:numId="25">
    <w:abstractNumId w:val="21"/>
  </w:num>
  <w:num w:numId="26">
    <w:abstractNumId w:val="37"/>
  </w:num>
  <w:num w:numId="27">
    <w:abstractNumId w:val="16"/>
  </w:num>
  <w:num w:numId="28">
    <w:abstractNumId w:val="47"/>
  </w:num>
  <w:num w:numId="29">
    <w:abstractNumId w:val="5"/>
  </w:num>
  <w:num w:numId="30">
    <w:abstractNumId w:val="43"/>
  </w:num>
  <w:num w:numId="31">
    <w:abstractNumId w:val="34"/>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5"/>
  </w:num>
  <w:num w:numId="35">
    <w:abstractNumId w:val="44"/>
  </w:num>
  <w:num w:numId="36">
    <w:abstractNumId w:val="20"/>
  </w:num>
  <w:num w:numId="37">
    <w:abstractNumId w:val="22"/>
  </w:num>
  <w:num w:numId="38">
    <w:abstractNumId w:val="30"/>
  </w:num>
  <w:num w:numId="39">
    <w:abstractNumId w:val="9"/>
  </w:num>
  <w:num w:numId="40">
    <w:abstractNumId w:val="42"/>
  </w:num>
  <w:num w:numId="41">
    <w:abstractNumId w:val="48"/>
  </w:num>
  <w:num w:numId="42">
    <w:abstractNumId w:val="19"/>
  </w:num>
  <w:num w:numId="43">
    <w:abstractNumId w:val="38"/>
  </w:num>
  <w:num w:numId="44">
    <w:abstractNumId w:val="3"/>
  </w:num>
  <w:num w:numId="45">
    <w:abstractNumId w:val="7"/>
  </w:num>
  <w:num w:numId="46">
    <w:abstractNumId w:val="24"/>
  </w:num>
  <w:num w:numId="47">
    <w:abstractNumId w:val="28"/>
  </w:num>
  <w:num w:numId="48">
    <w:abstractNumId w:val="29"/>
  </w:num>
  <w:num w:numId="49">
    <w:abstractNumId w:val="14"/>
  </w:num>
  <w:num w:numId="50">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3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5AF6"/>
    <w:rsid w:val="00003B7E"/>
    <w:rsid w:val="00026C22"/>
    <w:rsid w:val="000275F4"/>
    <w:rsid w:val="00046F0B"/>
    <w:rsid w:val="00052800"/>
    <w:rsid w:val="00066126"/>
    <w:rsid w:val="000678AF"/>
    <w:rsid w:val="00067F62"/>
    <w:rsid w:val="0007164B"/>
    <w:rsid w:val="00077357"/>
    <w:rsid w:val="0008360E"/>
    <w:rsid w:val="00091275"/>
    <w:rsid w:val="00092762"/>
    <w:rsid w:val="000946FC"/>
    <w:rsid w:val="00095A2E"/>
    <w:rsid w:val="00096BD7"/>
    <w:rsid w:val="000970BD"/>
    <w:rsid w:val="000A5201"/>
    <w:rsid w:val="000B2D66"/>
    <w:rsid w:val="000C0894"/>
    <w:rsid w:val="000C0ED8"/>
    <w:rsid w:val="000D29A9"/>
    <w:rsid w:val="000F1B03"/>
    <w:rsid w:val="000F47E2"/>
    <w:rsid w:val="00102E2E"/>
    <w:rsid w:val="001050E0"/>
    <w:rsid w:val="00106B04"/>
    <w:rsid w:val="0011295C"/>
    <w:rsid w:val="0012071E"/>
    <w:rsid w:val="001312CA"/>
    <w:rsid w:val="00144943"/>
    <w:rsid w:val="001472DE"/>
    <w:rsid w:val="00166313"/>
    <w:rsid w:val="0017105B"/>
    <w:rsid w:val="00173EB1"/>
    <w:rsid w:val="0017647C"/>
    <w:rsid w:val="00194910"/>
    <w:rsid w:val="00194985"/>
    <w:rsid w:val="001A5C67"/>
    <w:rsid w:val="001B6443"/>
    <w:rsid w:val="001C7AD3"/>
    <w:rsid w:val="001D5D3F"/>
    <w:rsid w:val="001F2065"/>
    <w:rsid w:val="001F4432"/>
    <w:rsid w:val="00215F08"/>
    <w:rsid w:val="002250F3"/>
    <w:rsid w:val="0022627D"/>
    <w:rsid w:val="00245F74"/>
    <w:rsid w:val="002571A1"/>
    <w:rsid w:val="00257AC3"/>
    <w:rsid w:val="00263015"/>
    <w:rsid w:val="00263ADE"/>
    <w:rsid w:val="00264883"/>
    <w:rsid w:val="002A4A10"/>
    <w:rsid w:val="002A5031"/>
    <w:rsid w:val="002A6C97"/>
    <w:rsid w:val="002B172D"/>
    <w:rsid w:val="002B3FC5"/>
    <w:rsid w:val="002C4D2B"/>
    <w:rsid w:val="00305D56"/>
    <w:rsid w:val="00306FD4"/>
    <w:rsid w:val="00312846"/>
    <w:rsid w:val="0031454D"/>
    <w:rsid w:val="00317128"/>
    <w:rsid w:val="00321C20"/>
    <w:rsid w:val="003232D3"/>
    <w:rsid w:val="0032581C"/>
    <w:rsid w:val="0032600E"/>
    <w:rsid w:val="0033377F"/>
    <w:rsid w:val="00335745"/>
    <w:rsid w:val="00345782"/>
    <w:rsid w:val="0035107A"/>
    <w:rsid w:val="003602C1"/>
    <w:rsid w:val="00362E0C"/>
    <w:rsid w:val="00380DBE"/>
    <w:rsid w:val="00385FF2"/>
    <w:rsid w:val="003911A6"/>
    <w:rsid w:val="003917F8"/>
    <w:rsid w:val="00395AF6"/>
    <w:rsid w:val="003A228D"/>
    <w:rsid w:val="003B0D04"/>
    <w:rsid w:val="003B35B8"/>
    <w:rsid w:val="003C3D44"/>
    <w:rsid w:val="003C7576"/>
    <w:rsid w:val="003F3BBC"/>
    <w:rsid w:val="003F5F08"/>
    <w:rsid w:val="00402496"/>
    <w:rsid w:val="00402C67"/>
    <w:rsid w:val="004037E0"/>
    <w:rsid w:val="00405D03"/>
    <w:rsid w:val="0042020E"/>
    <w:rsid w:val="0042038A"/>
    <w:rsid w:val="00423257"/>
    <w:rsid w:val="00433158"/>
    <w:rsid w:val="0043464B"/>
    <w:rsid w:val="0044004C"/>
    <w:rsid w:val="00441A10"/>
    <w:rsid w:val="00460894"/>
    <w:rsid w:val="00461880"/>
    <w:rsid w:val="004633C7"/>
    <w:rsid w:val="004800CB"/>
    <w:rsid w:val="004917F1"/>
    <w:rsid w:val="004943DF"/>
    <w:rsid w:val="004C5925"/>
    <w:rsid w:val="004E030A"/>
    <w:rsid w:val="004E0F80"/>
    <w:rsid w:val="004E6ABB"/>
    <w:rsid w:val="004F022E"/>
    <w:rsid w:val="005062C0"/>
    <w:rsid w:val="00507D3C"/>
    <w:rsid w:val="00511ADA"/>
    <w:rsid w:val="00522EB8"/>
    <w:rsid w:val="005344CF"/>
    <w:rsid w:val="00536861"/>
    <w:rsid w:val="00536E09"/>
    <w:rsid w:val="00545BCD"/>
    <w:rsid w:val="0057112E"/>
    <w:rsid w:val="00580228"/>
    <w:rsid w:val="00580536"/>
    <w:rsid w:val="005B705B"/>
    <w:rsid w:val="005C132C"/>
    <w:rsid w:val="005C264A"/>
    <w:rsid w:val="005C47D8"/>
    <w:rsid w:val="005E1C4C"/>
    <w:rsid w:val="00610359"/>
    <w:rsid w:val="00625ABB"/>
    <w:rsid w:val="00670809"/>
    <w:rsid w:val="006745D1"/>
    <w:rsid w:val="006775F9"/>
    <w:rsid w:val="0068042E"/>
    <w:rsid w:val="006951C9"/>
    <w:rsid w:val="006A12C3"/>
    <w:rsid w:val="006A241B"/>
    <w:rsid w:val="006A48AB"/>
    <w:rsid w:val="006A6E51"/>
    <w:rsid w:val="006B4A89"/>
    <w:rsid w:val="006B5A80"/>
    <w:rsid w:val="006D2642"/>
    <w:rsid w:val="006E32C4"/>
    <w:rsid w:val="006E3D76"/>
    <w:rsid w:val="007006CA"/>
    <w:rsid w:val="00713149"/>
    <w:rsid w:val="00714A74"/>
    <w:rsid w:val="00716137"/>
    <w:rsid w:val="00723023"/>
    <w:rsid w:val="0072309D"/>
    <w:rsid w:val="00726F28"/>
    <w:rsid w:val="00730CAB"/>
    <w:rsid w:val="007338D6"/>
    <w:rsid w:val="00740D16"/>
    <w:rsid w:val="0075306A"/>
    <w:rsid w:val="00762278"/>
    <w:rsid w:val="00764C0C"/>
    <w:rsid w:val="00764D97"/>
    <w:rsid w:val="00776648"/>
    <w:rsid w:val="00781C22"/>
    <w:rsid w:val="00786D36"/>
    <w:rsid w:val="00793BB2"/>
    <w:rsid w:val="007A5989"/>
    <w:rsid w:val="007C4C85"/>
    <w:rsid w:val="007D3C2E"/>
    <w:rsid w:val="007F510F"/>
    <w:rsid w:val="007F667A"/>
    <w:rsid w:val="00801703"/>
    <w:rsid w:val="008019CE"/>
    <w:rsid w:val="00806F04"/>
    <w:rsid w:val="00810958"/>
    <w:rsid w:val="008132C2"/>
    <w:rsid w:val="00823C46"/>
    <w:rsid w:val="00831E80"/>
    <w:rsid w:val="0083705E"/>
    <w:rsid w:val="0085440D"/>
    <w:rsid w:val="00855FA6"/>
    <w:rsid w:val="00875A0A"/>
    <w:rsid w:val="0088150B"/>
    <w:rsid w:val="00883F67"/>
    <w:rsid w:val="008856FF"/>
    <w:rsid w:val="008902AF"/>
    <w:rsid w:val="00892E1B"/>
    <w:rsid w:val="008A1A76"/>
    <w:rsid w:val="008A2E81"/>
    <w:rsid w:val="008D2901"/>
    <w:rsid w:val="008D33CF"/>
    <w:rsid w:val="008E25D3"/>
    <w:rsid w:val="008F1F7E"/>
    <w:rsid w:val="008F5CAF"/>
    <w:rsid w:val="00904E25"/>
    <w:rsid w:val="009265AC"/>
    <w:rsid w:val="00965C73"/>
    <w:rsid w:val="009703B6"/>
    <w:rsid w:val="00971A94"/>
    <w:rsid w:val="009737CC"/>
    <w:rsid w:val="00975A6A"/>
    <w:rsid w:val="00976CAF"/>
    <w:rsid w:val="00991F2A"/>
    <w:rsid w:val="009C1125"/>
    <w:rsid w:val="009C3BB9"/>
    <w:rsid w:val="009E5DDA"/>
    <w:rsid w:val="009F08D3"/>
    <w:rsid w:val="00A07242"/>
    <w:rsid w:val="00A2040F"/>
    <w:rsid w:val="00A32D57"/>
    <w:rsid w:val="00A33B79"/>
    <w:rsid w:val="00A41A41"/>
    <w:rsid w:val="00A458D6"/>
    <w:rsid w:val="00A50C67"/>
    <w:rsid w:val="00A519F6"/>
    <w:rsid w:val="00A53CEC"/>
    <w:rsid w:val="00A56E67"/>
    <w:rsid w:val="00A60AE4"/>
    <w:rsid w:val="00A62E9D"/>
    <w:rsid w:val="00A644E4"/>
    <w:rsid w:val="00A80E26"/>
    <w:rsid w:val="00A8325C"/>
    <w:rsid w:val="00A83D3D"/>
    <w:rsid w:val="00A84318"/>
    <w:rsid w:val="00A8667D"/>
    <w:rsid w:val="00AA1765"/>
    <w:rsid w:val="00AA2B06"/>
    <w:rsid w:val="00AB3EFD"/>
    <w:rsid w:val="00AB6F47"/>
    <w:rsid w:val="00AC1281"/>
    <w:rsid w:val="00AD5585"/>
    <w:rsid w:val="00AD6F67"/>
    <w:rsid w:val="00AF5F92"/>
    <w:rsid w:val="00B0658C"/>
    <w:rsid w:val="00B1571C"/>
    <w:rsid w:val="00B35022"/>
    <w:rsid w:val="00B50671"/>
    <w:rsid w:val="00B7094A"/>
    <w:rsid w:val="00B849B3"/>
    <w:rsid w:val="00BA06D2"/>
    <w:rsid w:val="00BA6066"/>
    <w:rsid w:val="00BD326D"/>
    <w:rsid w:val="00BD3C74"/>
    <w:rsid w:val="00C04B7A"/>
    <w:rsid w:val="00C32C29"/>
    <w:rsid w:val="00C47047"/>
    <w:rsid w:val="00C524EB"/>
    <w:rsid w:val="00C61811"/>
    <w:rsid w:val="00C6196E"/>
    <w:rsid w:val="00C65B09"/>
    <w:rsid w:val="00C70837"/>
    <w:rsid w:val="00C77ED7"/>
    <w:rsid w:val="00C9392C"/>
    <w:rsid w:val="00C9683F"/>
    <w:rsid w:val="00CA01B5"/>
    <w:rsid w:val="00CA1EE4"/>
    <w:rsid w:val="00CA4DFC"/>
    <w:rsid w:val="00CA518E"/>
    <w:rsid w:val="00CB6516"/>
    <w:rsid w:val="00CC1D53"/>
    <w:rsid w:val="00CD2AEC"/>
    <w:rsid w:val="00CF1CD6"/>
    <w:rsid w:val="00D039AA"/>
    <w:rsid w:val="00D12B1B"/>
    <w:rsid w:val="00D22077"/>
    <w:rsid w:val="00D25897"/>
    <w:rsid w:val="00D26859"/>
    <w:rsid w:val="00D27868"/>
    <w:rsid w:val="00D44130"/>
    <w:rsid w:val="00D53099"/>
    <w:rsid w:val="00D7553D"/>
    <w:rsid w:val="00D90832"/>
    <w:rsid w:val="00DA307C"/>
    <w:rsid w:val="00DB19F4"/>
    <w:rsid w:val="00DE0414"/>
    <w:rsid w:val="00DE31A9"/>
    <w:rsid w:val="00DE3B87"/>
    <w:rsid w:val="00DF047F"/>
    <w:rsid w:val="00DF217A"/>
    <w:rsid w:val="00E0156C"/>
    <w:rsid w:val="00E06DF8"/>
    <w:rsid w:val="00E07AA8"/>
    <w:rsid w:val="00E12A2D"/>
    <w:rsid w:val="00E12CD6"/>
    <w:rsid w:val="00E27E96"/>
    <w:rsid w:val="00E30C52"/>
    <w:rsid w:val="00E311D2"/>
    <w:rsid w:val="00E32C7D"/>
    <w:rsid w:val="00E33347"/>
    <w:rsid w:val="00E3515B"/>
    <w:rsid w:val="00E54A8F"/>
    <w:rsid w:val="00E712F9"/>
    <w:rsid w:val="00E81D2C"/>
    <w:rsid w:val="00E82FA1"/>
    <w:rsid w:val="00E879F6"/>
    <w:rsid w:val="00E95BBC"/>
    <w:rsid w:val="00EA4367"/>
    <w:rsid w:val="00EA6046"/>
    <w:rsid w:val="00EA6835"/>
    <w:rsid w:val="00EB16AC"/>
    <w:rsid w:val="00ED258F"/>
    <w:rsid w:val="00EE1AFF"/>
    <w:rsid w:val="00EE6B44"/>
    <w:rsid w:val="00EF16E3"/>
    <w:rsid w:val="00EF22B6"/>
    <w:rsid w:val="00F13C70"/>
    <w:rsid w:val="00F22C5D"/>
    <w:rsid w:val="00F33E86"/>
    <w:rsid w:val="00F4588B"/>
    <w:rsid w:val="00F61A2B"/>
    <w:rsid w:val="00F640E5"/>
    <w:rsid w:val="00F65B71"/>
    <w:rsid w:val="00F71574"/>
    <w:rsid w:val="00F72BE2"/>
    <w:rsid w:val="00F7480A"/>
    <w:rsid w:val="00F80741"/>
    <w:rsid w:val="00F85892"/>
    <w:rsid w:val="00F859FC"/>
    <w:rsid w:val="00F9328E"/>
    <w:rsid w:val="00FC762C"/>
    <w:rsid w:val="00FE14A1"/>
    <w:rsid w:val="00FE473E"/>
    <w:rsid w:val="00FF655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Ttulo1">
    <w:name w:val="heading 1"/>
    <w:basedOn w:val="Normal"/>
    <w:next w:val="Normal"/>
    <w:link w:val="Ttulo1Char"/>
    <w:qFormat/>
    <w:pPr>
      <w:keepNext/>
      <w:jc w:val="both"/>
      <w:outlineLvl w:val="0"/>
    </w:pPr>
    <w:rPr>
      <w:rFonts w:ascii="Arial" w:hAnsi="Arial"/>
      <w:sz w:val="24"/>
    </w:rPr>
  </w:style>
  <w:style w:type="paragraph" w:styleId="Ttulo2">
    <w:name w:val="heading 2"/>
    <w:basedOn w:val="Normal"/>
    <w:next w:val="Normal"/>
    <w:link w:val="Ttulo2Char"/>
    <w:qFormat/>
    <w:pPr>
      <w:keepNext/>
      <w:jc w:val="both"/>
      <w:outlineLvl w:val="1"/>
    </w:pPr>
    <w:rPr>
      <w:rFonts w:ascii="Arial" w:hAnsi="Arial"/>
      <w:b/>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outlineLvl w:val="3"/>
    </w:pPr>
    <w:rPr>
      <w:rFonts w:ascii="Bookman Old Style" w:hAnsi="Bookman Old Style"/>
      <w:b/>
      <w:sz w:val="20"/>
    </w:rPr>
  </w:style>
  <w:style w:type="paragraph" w:styleId="Ttulo5">
    <w:name w:val="heading 5"/>
    <w:basedOn w:val="Normal"/>
    <w:next w:val="Normal"/>
    <w:link w:val="Ttulo5Char"/>
    <w:qFormat/>
    <w:pPr>
      <w:keepNext/>
      <w:jc w:val="center"/>
      <w:outlineLvl w:val="4"/>
    </w:pPr>
    <w:rPr>
      <w:rFonts w:ascii="Arial" w:hAnsi="Arial"/>
      <w:b/>
      <w:sz w:val="22"/>
    </w:rPr>
  </w:style>
  <w:style w:type="paragraph" w:styleId="Ttulo6">
    <w:name w:val="heading 6"/>
    <w:basedOn w:val="Normal"/>
    <w:next w:val="Normal"/>
    <w:link w:val="Ttulo6Char"/>
    <w:qFormat/>
    <w:pPr>
      <w:keepNext/>
      <w:tabs>
        <w:tab w:val="left" w:pos="1276"/>
      </w:tabs>
      <w:jc w:val="both"/>
      <w:outlineLvl w:val="5"/>
    </w:pPr>
    <w:rPr>
      <w:rFonts w:ascii="Arial" w:hAnsi="Arial"/>
      <w:b/>
      <w:sz w:val="22"/>
    </w:rPr>
  </w:style>
  <w:style w:type="paragraph" w:styleId="Ttulo7">
    <w:name w:val="heading 7"/>
    <w:basedOn w:val="Normal"/>
    <w:next w:val="Normal"/>
    <w:link w:val="Ttulo7Char"/>
    <w:qFormat/>
    <w:pPr>
      <w:keepNext/>
      <w:outlineLvl w:val="6"/>
    </w:pPr>
    <w:rPr>
      <w:b/>
      <w:bCs/>
    </w:rPr>
  </w:style>
  <w:style w:type="paragraph" w:styleId="Ttulo8">
    <w:name w:val="heading 8"/>
    <w:basedOn w:val="Normal"/>
    <w:next w:val="Normal"/>
    <w:link w:val="Ttulo8Char"/>
    <w:qFormat/>
    <w:pPr>
      <w:keepNext/>
      <w:jc w:val="center"/>
      <w:outlineLvl w:val="7"/>
    </w:pPr>
    <w:rPr>
      <w:b/>
      <w:bC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Arial" w:hAnsi="Arial"/>
      <w:sz w:val="24"/>
    </w:rPr>
  </w:style>
  <w:style w:type="paragraph" w:styleId="Corpodetexto">
    <w:name w:val="Body Text"/>
    <w:basedOn w:val="Normal"/>
    <w:link w:val="CorpodetextoChar"/>
    <w:pPr>
      <w:jc w:val="both"/>
    </w:pPr>
    <w:rPr>
      <w:rFonts w:ascii="Arial" w:hAnsi="Arial"/>
      <w:sz w:val="24"/>
    </w:rPr>
  </w:style>
  <w:style w:type="paragraph" w:styleId="Recuodecorpodetexto2">
    <w:name w:val="Body Text Indent 2"/>
    <w:basedOn w:val="Normal"/>
    <w:pPr>
      <w:ind w:firstLine="360"/>
      <w:jc w:val="both"/>
    </w:pPr>
    <w:rPr>
      <w:rFonts w:ascii="Arial" w:hAnsi="Arial"/>
      <w:sz w:val="24"/>
    </w:rPr>
  </w:style>
  <w:style w:type="paragraph" w:styleId="Recuodecorpodetexto">
    <w:name w:val="Body Text Indent"/>
    <w:basedOn w:val="Normal"/>
    <w:link w:val="RecuodecorpodetextoChar"/>
    <w:pPr>
      <w:ind w:firstLine="709"/>
      <w:jc w:val="both"/>
    </w:pPr>
    <w:rPr>
      <w:rFonts w:ascii="Arial" w:hAnsi="Arial"/>
      <w:sz w:val="24"/>
    </w:rPr>
  </w:style>
  <w:style w:type="paragraph" w:styleId="Recuodecorpodetexto3">
    <w:name w:val="Body Text Indent 3"/>
    <w:basedOn w:val="Normal"/>
    <w:link w:val="Recuodecorpodetexto3Char"/>
    <w:pPr>
      <w:ind w:firstLine="1416"/>
      <w:jc w:val="both"/>
    </w:pPr>
    <w:rPr>
      <w:rFonts w:ascii="Bookman Old Style" w:hAnsi="Bookman Old Style"/>
      <w:sz w:val="20"/>
    </w:rPr>
  </w:style>
  <w:style w:type="paragraph" w:styleId="Corpodetexto2">
    <w:name w:val="Body Text 2"/>
    <w:basedOn w:val="Normal"/>
    <w:link w:val="Corpodetexto2Char"/>
    <w:pPr>
      <w:jc w:val="both"/>
    </w:pPr>
    <w:rPr>
      <w:sz w:val="24"/>
    </w:rPr>
  </w:style>
  <w:style w:type="paragraph" w:styleId="Corpodetexto3">
    <w:name w:val="Body Text 3"/>
    <w:basedOn w:val="Normal"/>
    <w:link w:val="Corpodetexto3Char"/>
    <w:pPr>
      <w:tabs>
        <w:tab w:val="left" w:pos="1276"/>
      </w:tabs>
      <w:jc w:val="both"/>
    </w:pPr>
    <w:rPr>
      <w:rFonts w:ascii="Bookman Old Style" w:hAnsi="Bookman Old Style"/>
      <w:sz w:val="20"/>
    </w:rPr>
  </w:style>
  <w:style w:type="paragraph" w:styleId="Cabealho">
    <w:name w:val="header"/>
    <w:basedOn w:val="Normal"/>
    <w:link w:val="CabealhoChar"/>
    <w:uiPriority w:val="99"/>
    <w:rsid w:val="008902AF"/>
    <w:pPr>
      <w:tabs>
        <w:tab w:val="center" w:pos="4252"/>
        <w:tab w:val="right" w:pos="8504"/>
      </w:tabs>
    </w:pPr>
  </w:style>
  <w:style w:type="character" w:customStyle="1" w:styleId="CabealhoChar">
    <w:name w:val="Cabeçalho Char"/>
    <w:basedOn w:val="Fontepargpadro"/>
    <w:link w:val="Cabealho"/>
    <w:uiPriority w:val="99"/>
    <w:rsid w:val="008902AF"/>
    <w:rPr>
      <w:sz w:val="26"/>
    </w:rPr>
  </w:style>
  <w:style w:type="paragraph" w:styleId="Textodebalo">
    <w:name w:val="Balloon Text"/>
    <w:basedOn w:val="Normal"/>
    <w:link w:val="TextodebaloChar"/>
    <w:rsid w:val="008902AF"/>
    <w:rPr>
      <w:rFonts w:ascii="Tahoma" w:hAnsi="Tahoma" w:cs="Tahoma"/>
      <w:sz w:val="16"/>
      <w:szCs w:val="16"/>
    </w:rPr>
  </w:style>
  <w:style w:type="character" w:customStyle="1" w:styleId="TextodebaloChar">
    <w:name w:val="Texto de balão Char"/>
    <w:basedOn w:val="Fontepargpadro"/>
    <w:link w:val="Textodebalo"/>
    <w:rsid w:val="008902AF"/>
    <w:rPr>
      <w:rFonts w:ascii="Tahoma" w:hAnsi="Tahoma" w:cs="Tahoma"/>
      <w:sz w:val="16"/>
      <w:szCs w:val="16"/>
    </w:rPr>
  </w:style>
  <w:style w:type="character" w:customStyle="1" w:styleId="Ttulo2Char">
    <w:name w:val="Título 2 Char"/>
    <w:basedOn w:val="Fontepargpadro"/>
    <w:link w:val="Ttulo2"/>
    <w:rsid w:val="00335745"/>
    <w:rPr>
      <w:rFonts w:ascii="Arial" w:hAnsi="Arial"/>
      <w:b/>
      <w:sz w:val="24"/>
    </w:rPr>
  </w:style>
  <w:style w:type="character" w:customStyle="1" w:styleId="Ttulo1Char">
    <w:name w:val="Título 1 Char"/>
    <w:basedOn w:val="Fontepargpadro"/>
    <w:link w:val="Ttulo1"/>
    <w:rsid w:val="009737CC"/>
    <w:rPr>
      <w:rFonts w:ascii="Arial" w:hAnsi="Arial"/>
      <w:sz w:val="24"/>
    </w:rPr>
  </w:style>
  <w:style w:type="character" w:customStyle="1" w:styleId="Ttulo3Char">
    <w:name w:val="Título 3 Char"/>
    <w:basedOn w:val="Fontepargpadro"/>
    <w:link w:val="Ttulo3"/>
    <w:rsid w:val="009737CC"/>
    <w:rPr>
      <w:b/>
      <w:sz w:val="24"/>
    </w:rPr>
  </w:style>
  <w:style w:type="character" w:customStyle="1" w:styleId="Ttulo4Char">
    <w:name w:val="Título 4 Char"/>
    <w:basedOn w:val="Fontepargpadro"/>
    <w:link w:val="Ttulo4"/>
    <w:rsid w:val="009737CC"/>
    <w:rPr>
      <w:rFonts w:ascii="Bookman Old Style" w:hAnsi="Bookman Old Style"/>
      <w:b/>
    </w:rPr>
  </w:style>
  <w:style w:type="character" w:customStyle="1" w:styleId="Ttulo5Char">
    <w:name w:val="Título 5 Char"/>
    <w:basedOn w:val="Fontepargpadro"/>
    <w:link w:val="Ttulo5"/>
    <w:rsid w:val="009737CC"/>
    <w:rPr>
      <w:rFonts w:ascii="Arial" w:hAnsi="Arial"/>
      <w:b/>
      <w:sz w:val="22"/>
    </w:rPr>
  </w:style>
  <w:style w:type="character" w:customStyle="1" w:styleId="Ttulo6Char">
    <w:name w:val="Título 6 Char"/>
    <w:basedOn w:val="Fontepargpadro"/>
    <w:link w:val="Ttulo6"/>
    <w:rsid w:val="009737CC"/>
    <w:rPr>
      <w:rFonts w:ascii="Arial" w:hAnsi="Arial"/>
      <w:b/>
      <w:sz w:val="22"/>
    </w:rPr>
  </w:style>
  <w:style w:type="character" w:customStyle="1" w:styleId="Ttulo7Char">
    <w:name w:val="Título 7 Char"/>
    <w:basedOn w:val="Fontepargpadro"/>
    <w:link w:val="Ttulo7"/>
    <w:rsid w:val="009737CC"/>
    <w:rPr>
      <w:b/>
      <w:bCs/>
      <w:sz w:val="26"/>
    </w:rPr>
  </w:style>
  <w:style w:type="character" w:customStyle="1" w:styleId="Ttulo8Char">
    <w:name w:val="Título 8 Char"/>
    <w:basedOn w:val="Fontepargpadro"/>
    <w:link w:val="Ttulo8"/>
    <w:rsid w:val="009737CC"/>
    <w:rPr>
      <w:b/>
      <w:bCs/>
      <w:sz w:val="26"/>
    </w:rPr>
  </w:style>
  <w:style w:type="character" w:customStyle="1" w:styleId="TtuloChar">
    <w:name w:val="Título Char"/>
    <w:basedOn w:val="Fontepargpadro"/>
    <w:link w:val="Ttulo"/>
    <w:rsid w:val="009737CC"/>
    <w:rPr>
      <w:rFonts w:ascii="Arial" w:hAnsi="Arial"/>
      <w:sz w:val="24"/>
    </w:rPr>
  </w:style>
  <w:style w:type="character" w:customStyle="1" w:styleId="CorpodetextoChar">
    <w:name w:val="Corpo de texto Char"/>
    <w:basedOn w:val="Fontepargpadro"/>
    <w:link w:val="Corpodetexto"/>
    <w:rsid w:val="009737CC"/>
    <w:rPr>
      <w:rFonts w:ascii="Arial" w:hAnsi="Arial"/>
      <w:sz w:val="24"/>
    </w:rPr>
  </w:style>
  <w:style w:type="character" w:customStyle="1" w:styleId="RecuodecorpodetextoChar">
    <w:name w:val="Recuo de corpo de texto Char"/>
    <w:basedOn w:val="Fontepargpadro"/>
    <w:link w:val="Recuodecorpodetexto"/>
    <w:rsid w:val="009737CC"/>
    <w:rPr>
      <w:rFonts w:ascii="Arial" w:hAnsi="Arial"/>
      <w:sz w:val="24"/>
    </w:rPr>
  </w:style>
  <w:style w:type="character" w:customStyle="1" w:styleId="Recuodecorpodetexto3Char">
    <w:name w:val="Recuo de corpo de texto 3 Char"/>
    <w:basedOn w:val="Fontepargpadro"/>
    <w:link w:val="Recuodecorpodetexto3"/>
    <w:rsid w:val="009737CC"/>
    <w:rPr>
      <w:rFonts w:ascii="Bookman Old Style" w:hAnsi="Bookman Old Style"/>
    </w:rPr>
  </w:style>
  <w:style w:type="character" w:customStyle="1" w:styleId="Corpodetexto2Char">
    <w:name w:val="Corpo de texto 2 Char"/>
    <w:basedOn w:val="Fontepargpadro"/>
    <w:link w:val="Corpodetexto2"/>
    <w:rsid w:val="009737CC"/>
    <w:rPr>
      <w:sz w:val="24"/>
    </w:rPr>
  </w:style>
  <w:style w:type="character" w:customStyle="1" w:styleId="Corpodetexto3Char">
    <w:name w:val="Corpo de texto 3 Char"/>
    <w:basedOn w:val="Fontepargpadro"/>
    <w:link w:val="Corpodetexto3"/>
    <w:rsid w:val="009737CC"/>
    <w:rPr>
      <w:rFonts w:ascii="Bookman Old Style" w:hAnsi="Bookman Old Style"/>
    </w:rPr>
  </w:style>
  <w:style w:type="table" w:styleId="Tabelacomgrade">
    <w:name w:val="Table Grid"/>
    <w:basedOn w:val="Tabelanormal"/>
    <w:rsid w:val="00E333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1D5D3F"/>
    <w:pPr>
      <w:ind w:left="708"/>
    </w:pPr>
  </w:style>
  <w:style w:type="character" w:styleId="MquinadeescreverHTML">
    <w:name w:val="HTML Typewriter"/>
    <w:rsid w:val="00AC1281"/>
    <w:rPr>
      <w:rFonts w:ascii="Arial Unicode MS" w:eastAsia="Arial Unicode MS" w:hAnsi="Arial Unicode MS" w:cs="Arial Unicode MS"/>
      <w:color w:val="333333"/>
      <w:sz w:val="20"/>
      <w:szCs w:val="20"/>
    </w:rPr>
  </w:style>
  <w:style w:type="character" w:styleId="Hyperlink">
    <w:name w:val="Hyperlink"/>
    <w:uiPriority w:val="99"/>
    <w:rsid w:val="0088150B"/>
    <w:rPr>
      <w:color w:val="0000FF"/>
      <w:u w:val="single"/>
    </w:rPr>
  </w:style>
  <w:style w:type="paragraph" w:customStyle="1" w:styleId="TextosemFormatao1">
    <w:name w:val="Texto sem Formatação1"/>
    <w:basedOn w:val="Normal"/>
    <w:rsid w:val="00A60AE4"/>
    <w:pPr>
      <w:suppressAutoHyphens/>
    </w:pPr>
    <w:rPr>
      <w:rFonts w:ascii="Courier New" w:hAnsi="Courier New"/>
      <w:sz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acaba.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C971-C609-49B8-93CF-9DB85684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7273</Words>
  <Characters>39276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EDITAL DE LICITAÇÃO Nº    </vt:lpstr>
    </vt:vector>
  </TitlesOfParts>
  <Company> </Company>
  <LinksUpToDate>false</LinksUpToDate>
  <CharactersWithSpaces>46457</CharactersWithSpaces>
  <SharedDoc>false</SharedDoc>
  <HLinks>
    <vt:vector size="12" baseType="variant">
      <vt:variant>
        <vt:i4>5111808</vt:i4>
      </vt:variant>
      <vt:variant>
        <vt:i4>3</vt:i4>
      </vt:variant>
      <vt:variant>
        <vt:i4>0</vt:i4>
      </vt:variant>
      <vt:variant>
        <vt:i4>5</vt:i4>
      </vt:variant>
      <vt:variant>
        <vt:lpwstr>http://www.joacaba.sc.gov.br/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dc:title>
  <dc:subject/>
  <dc:creator>PMJ</dc:creator>
  <cp:keywords/>
  <dc:description/>
  <cp:lastModifiedBy>Usuario</cp:lastModifiedBy>
  <cp:revision>3</cp:revision>
  <cp:lastPrinted>2016-10-11T18:02:00Z</cp:lastPrinted>
  <dcterms:created xsi:type="dcterms:W3CDTF">2016-10-11T18:01:00Z</dcterms:created>
  <dcterms:modified xsi:type="dcterms:W3CDTF">2016-10-11T18:31:00Z</dcterms:modified>
</cp:coreProperties>
</file>