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915" w:rsidRPr="00D205A8" w:rsidRDefault="00960915" w:rsidP="00960915">
      <w:pPr>
        <w:suppressAutoHyphens w:val="0"/>
        <w:autoSpaceDE w:val="0"/>
        <w:autoSpaceDN w:val="0"/>
        <w:adjustRightInd w:val="0"/>
        <w:jc w:val="center"/>
        <w:rPr>
          <w:b/>
          <w:sz w:val="20"/>
          <w:lang w:eastAsia="pt-BR"/>
        </w:rPr>
      </w:pPr>
      <w:r w:rsidRPr="00D205A8">
        <w:rPr>
          <w:b/>
          <w:sz w:val="20"/>
          <w:lang w:eastAsia="pt-BR"/>
        </w:rPr>
        <w:t xml:space="preserve">ATA DE REGISTRO DE PREÇOS Nº </w:t>
      </w:r>
      <w:r w:rsidR="00953EFB">
        <w:rPr>
          <w:b/>
          <w:sz w:val="20"/>
          <w:lang w:eastAsia="pt-BR"/>
        </w:rPr>
        <w:t>18</w:t>
      </w:r>
      <w:r w:rsidRPr="00D205A8">
        <w:rPr>
          <w:b/>
          <w:sz w:val="20"/>
          <w:lang w:eastAsia="pt-BR"/>
        </w:rPr>
        <w:t>/2016</w:t>
      </w:r>
      <w:r w:rsidR="00B14937">
        <w:rPr>
          <w:b/>
          <w:sz w:val="20"/>
          <w:lang w:eastAsia="pt-BR"/>
        </w:rPr>
        <w:t>/PMJ/01</w:t>
      </w:r>
    </w:p>
    <w:p w:rsidR="00960915" w:rsidRPr="00D205A8" w:rsidRDefault="00960915" w:rsidP="00960915">
      <w:pPr>
        <w:suppressAutoHyphens w:val="0"/>
        <w:autoSpaceDE w:val="0"/>
        <w:autoSpaceDN w:val="0"/>
        <w:adjustRightInd w:val="0"/>
        <w:jc w:val="center"/>
        <w:rPr>
          <w:b/>
          <w:sz w:val="20"/>
          <w:lang w:eastAsia="pt-BR"/>
        </w:rPr>
      </w:pPr>
    </w:p>
    <w:p w:rsidR="00960915" w:rsidRPr="00D205A8" w:rsidRDefault="00960915" w:rsidP="00960915">
      <w:pPr>
        <w:suppressAutoHyphens w:val="0"/>
        <w:autoSpaceDE w:val="0"/>
        <w:autoSpaceDN w:val="0"/>
        <w:adjustRightInd w:val="0"/>
        <w:jc w:val="both"/>
        <w:rPr>
          <w:bCs w:val="0"/>
          <w:sz w:val="20"/>
          <w:lang w:eastAsia="pt-BR"/>
        </w:rPr>
      </w:pPr>
    </w:p>
    <w:p w:rsidR="00960915" w:rsidRPr="00D205A8" w:rsidRDefault="00960915" w:rsidP="00960915">
      <w:pPr>
        <w:jc w:val="both"/>
        <w:rPr>
          <w:sz w:val="20"/>
        </w:rPr>
      </w:pPr>
      <w:r w:rsidRPr="00D205A8">
        <w:rPr>
          <w:sz w:val="20"/>
          <w:lang w:eastAsia="pt-BR"/>
        </w:rPr>
        <w:t xml:space="preserve">DOTADO DE EFEITO JURÍDICO DE DOCUMENTO DE AJUSTE CONTRATUAL, CUJO OBJETO CONSTITUI </w:t>
      </w:r>
      <w:r w:rsidRPr="00D205A8">
        <w:rPr>
          <w:sz w:val="20"/>
        </w:rPr>
        <w:t xml:space="preserve">O </w:t>
      </w:r>
      <w:r w:rsidRPr="00D205A8">
        <w:rPr>
          <w:b/>
          <w:sz w:val="20"/>
        </w:rPr>
        <w:t>REGISTRO DE PREÇOS</w:t>
      </w:r>
      <w:r w:rsidRPr="00D205A8">
        <w:rPr>
          <w:sz w:val="20"/>
        </w:rPr>
        <w:t xml:space="preserve"> PARA AQUISIÇÃO EVENTUAL E FUTURA, DE MATERIAIS ELÉTRICOS, HIDRÁULICOS, LOUÇAS SANITÁRIAS, FERRAMENTAS E FERRAGENS EM GERAL, VISANDO À MANUTENÇÃO E REPAROS DOS PRÉDIOS PÚBLICOS MUNICIPAIS. </w:t>
      </w:r>
    </w:p>
    <w:p w:rsidR="00960915" w:rsidRPr="00D205A8" w:rsidRDefault="00960915" w:rsidP="00960915">
      <w:pPr>
        <w:suppressAutoHyphens w:val="0"/>
        <w:autoSpaceDE w:val="0"/>
        <w:autoSpaceDN w:val="0"/>
        <w:adjustRightInd w:val="0"/>
        <w:spacing w:line="276" w:lineRule="auto"/>
        <w:jc w:val="both"/>
        <w:rPr>
          <w:sz w:val="20"/>
        </w:rPr>
      </w:pPr>
    </w:p>
    <w:p w:rsidR="00960915" w:rsidRPr="00D205A8" w:rsidRDefault="00953EFB" w:rsidP="00960915">
      <w:pPr>
        <w:tabs>
          <w:tab w:val="left" w:pos="851"/>
        </w:tabs>
        <w:jc w:val="both"/>
        <w:rPr>
          <w:sz w:val="20"/>
        </w:rPr>
      </w:pPr>
      <w:r>
        <w:rPr>
          <w:sz w:val="20"/>
        </w:rPr>
        <w:t>Aos 05 (cinco</w:t>
      </w:r>
      <w:r w:rsidR="00960915" w:rsidRPr="00D205A8">
        <w:rPr>
          <w:sz w:val="20"/>
        </w:rPr>
        <w:t xml:space="preserve">) dias do mês de </w:t>
      </w:r>
      <w:r>
        <w:rPr>
          <w:sz w:val="20"/>
        </w:rPr>
        <w:t>julho</w:t>
      </w:r>
      <w:r w:rsidR="00960915" w:rsidRPr="00D205A8">
        <w:rPr>
          <w:sz w:val="20"/>
        </w:rPr>
        <w:t xml:space="preserve"> do ano de 2016, o MUNICÍPIO DE JOAÇABA, com sede na Avenida XV de Novembro, 378, centro, inscrito no CNPJ sob o nº 82.939.380/0001-99, por intermédio da </w:t>
      </w:r>
      <w:r w:rsidR="00960915" w:rsidRPr="00D205A8">
        <w:rPr>
          <w:b/>
          <w:sz w:val="20"/>
        </w:rPr>
        <w:t>SECRETARIA MUNICIPAL DE EDUCAÇÃO</w:t>
      </w:r>
      <w:r w:rsidR="00960915" w:rsidRPr="00D205A8">
        <w:rPr>
          <w:sz w:val="20"/>
        </w:rPr>
        <w:t xml:space="preserve">, </w:t>
      </w:r>
      <w:r w:rsidR="00960915" w:rsidRPr="00D205A8">
        <w:rPr>
          <w:b/>
          <w:sz w:val="20"/>
        </w:rPr>
        <w:t>como órgão gerenciador</w:t>
      </w:r>
      <w:r w:rsidR="00960915" w:rsidRPr="00D205A8">
        <w:rPr>
          <w:sz w:val="20"/>
        </w:rPr>
        <w:t xml:space="preserve">, representada neste ato pela Secretária, MARILDE TEREZINHA BITTENCOURT, e a(s) empresa(s) abaixo relacionada(s), representada(s) na forma de seu(s) estatuto(s) </w:t>
      </w:r>
      <w:proofErr w:type="gramStart"/>
      <w:r w:rsidR="00960915" w:rsidRPr="00D205A8">
        <w:rPr>
          <w:sz w:val="20"/>
        </w:rPr>
        <w:t>social(</w:t>
      </w:r>
      <w:proofErr w:type="gramEnd"/>
      <w:r w:rsidR="00960915" w:rsidRPr="00D205A8">
        <w:rPr>
          <w:sz w:val="20"/>
        </w:rPr>
        <w:t xml:space="preserve">is), em ordem de preferência por classificação, doravante denominada(s) </w:t>
      </w:r>
      <w:r w:rsidR="00960915" w:rsidRPr="00D205A8">
        <w:rPr>
          <w:b/>
          <w:sz w:val="20"/>
        </w:rPr>
        <w:t>DETENTORA</w:t>
      </w:r>
      <w:r w:rsidR="00960915" w:rsidRPr="00D205A8">
        <w:rPr>
          <w:sz w:val="20"/>
        </w:rPr>
        <w:t xml:space="preserve">(S), nos termos da Lei Federal nº 10.520/2002, da Lei Complementar nº 123/2006, do Decreto Municipal nº 4.388/2013, Decreto Municipal nº 2.879/2006 e alterações, Instrução Normativa nº 08/2014, aplicando-se subsidiariamente no que couberem as disposições contidas na Lei Federal nº 8.666/93 com alterações posteriores, celebram a presente ATA DE REGISTRO DE PREÇOS, originada do Processo de Licitação nº 50/2016/PMJ – Edital de  Pregão Presencial nº 31/2016/PMJ, </w:t>
      </w:r>
      <w:r>
        <w:rPr>
          <w:sz w:val="20"/>
        </w:rPr>
        <w:t xml:space="preserve">homologado em 05/07/2016, </w:t>
      </w:r>
      <w:r w:rsidR="00960915" w:rsidRPr="00D205A8">
        <w:rPr>
          <w:sz w:val="20"/>
        </w:rPr>
        <w:t xml:space="preserve">mediante termos e condições que seguem. </w:t>
      </w:r>
    </w:p>
    <w:p w:rsidR="00960915" w:rsidRPr="00D205A8" w:rsidRDefault="00960915" w:rsidP="00960915">
      <w:pPr>
        <w:suppressAutoHyphens w:val="0"/>
        <w:autoSpaceDE w:val="0"/>
        <w:autoSpaceDN w:val="0"/>
        <w:adjustRightInd w:val="0"/>
        <w:spacing w:line="360" w:lineRule="auto"/>
        <w:rPr>
          <w:b/>
          <w:sz w:val="20"/>
          <w:lang w:eastAsia="pt-BR"/>
        </w:rPr>
      </w:pPr>
    </w:p>
    <w:p w:rsidR="00960915" w:rsidRDefault="00960915" w:rsidP="00960915">
      <w:pPr>
        <w:suppressAutoHyphens w:val="0"/>
        <w:autoSpaceDE w:val="0"/>
        <w:autoSpaceDN w:val="0"/>
        <w:adjustRightInd w:val="0"/>
        <w:spacing w:line="360" w:lineRule="auto"/>
        <w:rPr>
          <w:b/>
          <w:sz w:val="20"/>
          <w:lang w:eastAsia="pt-BR"/>
        </w:rPr>
      </w:pPr>
      <w:r w:rsidRPr="00D205A8">
        <w:rPr>
          <w:b/>
          <w:sz w:val="20"/>
          <w:lang w:eastAsia="pt-BR"/>
        </w:rPr>
        <w:t>DETENTORA (S):</w:t>
      </w:r>
    </w:p>
    <w:p w:rsidR="00B14937" w:rsidRPr="00D205A8" w:rsidRDefault="00B14937" w:rsidP="00960915">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960915" w:rsidRPr="00D205A8" w:rsidTr="00DF21DC">
        <w:tc>
          <w:tcPr>
            <w:tcW w:w="402" w:type="dxa"/>
            <w:vMerge w:val="restart"/>
            <w:vAlign w:val="center"/>
          </w:tcPr>
          <w:p w:rsidR="00960915" w:rsidRPr="00D205A8" w:rsidRDefault="00960915" w:rsidP="00DF21DC">
            <w:pPr>
              <w:suppressAutoHyphens w:val="0"/>
              <w:autoSpaceDE w:val="0"/>
              <w:autoSpaceDN w:val="0"/>
              <w:adjustRightInd w:val="0"/>
              <w:spacing w:line="360" w:lineRule="auto"/>
              <w:jc w:val="center"/>
              <w:rPr>
                <w:b/>
                <w:sz w:val="20"/>
                <w:lang w:eastAsia="pt-BR"/>
              </w:rPr>
            </w:pPr>
            <w:r w:rsidRPr="00D205A8">
              <w:rPr>
                <w:b/>
                <w:sz w:val="20"/>
                <w:lang w:eastAsia="pt-BR"/>
              </w:rPr>
              <w:t>1ª</w:t>
            </w: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bCs w:val="0"/>
                <w:sz w:val="20"/>
                <w:lang w:eastAsia="pt-BR"/>
              </w:rPr>
              <w:t>RAZÃO SOCIAL:</w:t>
            </w:r>
          </w:p>
        </w:tc>
        <w:tc>
          <w:tcPr>
            <w:tcW w:w="6984" w:type="dxa"/>
            <w:vAlign w:val="center"/>
          </w:tcPr>
          <w:p w:rsidR="00960915" w:rsidRPr="00D205A8" w:rsidRDefault="00B14937" w:rsidP="00DF21DC">
            <w:pPr>
              <w:suppressAutoHyphens w:val="0"/>
              <w:autoSpaceDE w:val="0"/>
              <w:autoSpaceDN w:val="0"/>
              <w:adjustRightInd w:val="0"/>
              <w:rPr>
                <w:b/>
                <w:sz w:val="20"/>
                <w:lang w:eastAsia="pt-BR"/>
              </w:rPr>
            </w:pPr>
            <w:r>
              <w:rPr>
                <w:b/>
                <w:sz w:val="20"/>
                <w:lang w:eastAsia="pt-BR"/>
              </w:rPr>
              <w:t>LUZERNA INSTALAÇÕES ELETRICAS LTDA-ME</w:t>
            </w:r>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bCs w:val="0"/>
                <w:sz w:val="20"/>
                <w:lang w:eastAsia="pt-BR"/>
              </w:rPr>
              <w:t>ENDEREÇO:</w:t>
            </w:r>
          </w:p>
        </w:tc>
        <w:tc>
          <w:tcPr>
            <w:tcW w:w="6984" w:type="dxa"/>
            <w:vAlign w:val="center"/>
          </w:tcPr>
          <w:p w:rsidR="00960915" w:rsidRPr="00D205A8" w:rsidRDefault="00B14937" w:rsidP="00DF21DC">
            <w:pPr>
              <w:suppressAutoHyphens w:val="0"/>
              <w:autoSpaceDE w:val="0"/>
              <w:autoSpaceDN w:val="0"/>
              <w:adjustRightInd w:val="0"/>
              <w:rPr>
                <w:b/>
                <w:sz w:val="20"/>
                <w:lang w:eastAsia="pt-BR"/>
              </w:rPr>
            </w:pPr>
            <w:r>
              <w:rPr>
                <w:b/>
                <w:sz w:val="20"/>
                <w:lang w:eastAsia="pt-BR"/>
              </w:rPr>
              <w:t>RUA 12 DE MAIO, 152 – SL 02 – FONE: 07.336.749/0001-</w:t>
            </w:r>
            <w:proofErr w:type="gramStart"/>
            <w:r>
              <w:rPr>
                <w:b/>
                <w:sz w:val="20"/>
                <w:lang w:eastAsia="pt-BR"/>
              </w:rPr>
              <w:t>53</w:t>
            </w:r>
            <w:proofErr w:type="gramEnd"/>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bCs w:val="0"/>
                <w:sz w:val="20"/>
                <w:lang w:eastAsia="pt-BR"/>
              </w:rPr>
              <w:t>CNPJ/MF:</w:t>
            </w:r>
          </w:p>
        </w:tc>
        <w:tc>
          <w:tcPr>
            <w:tcW w:w="6984" w:type="dxa"/>
            <w:vAlign w:val="center"/>
          </w:tcPr>
          <w:p w:rsidR="00960915" w:rsidRPr="00D205A8" w:rsidRDefault="00B14937" w:rsidP="00DF21DC">
            <w:pPr>
              <w:suppressAutoHyphens w:val="0"/>
              <w:autoSpaceDE w:val="0"/>
              <w:autoSpaceDN w:val="0"/>
              <w:adjustRightInd w:val="0"/>
              <w:rPr>
                <w:b/>
                <w:sz w:val="20"/>
                <w:lang w:eastAsia="pt-BR"/>
              </w:rPr>
            </w:pPr>
            <w:r>
              <w:rPr>
                <w:b/>
                <w:sz w:val="20"/>
                <w:lang w:eastAsia="pt-BR"/>
              </w:rPr>
              <w:t>07.336.749/0001-53 – LUZERNA/SC</w:t>
            </w:r>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p>
        </w:tc>
        <w:tc>
          <w:tcPr>
            <w:tcW w:w="6984" w:type="dxa"/>
            <w:vAlign w:val="center"/>
          </w:tcPr>
          <w:p w:rsidR="00960915" w:rsidRPr="00D205A8" w:rsidRDefault="00960915" w:rsidP="00DF21DC">
            <w:pPr>
              <w:suppressAutoHyphens w:val="0"/>
              <w:autoSpaceDE w:val="0"/>
              <w:autoSpaceDN w:val="0"/>
              <w:adjustRightInd w:val="0"/>
              <w:rPr>
                <w:b/>
                <w:sz w:val="20"/>
                <w:lang w:eastAsia="pt-BR"/>
              </w:rPr>
            </w:pPr>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bCs w:val="0"/>
                <w:sz w:val="20"/>
                <w:lang w:eastAsia="pt-BR"/>
              </w:rPr>
              <w:t>REPRESENTANTE LEGAL:</w:t>
            </w:r>
          </w:p>
        </w:tc>
        <w:tc>
          <w:tcPr>
            <w:tcW w:w="6984" w:type="dxa"/>
            <w:vAlign w:val="center"/>
          </w:tcPr>
          <w:p w:rsidR="00960915" w:rsidRPr="00D205A8" w:rsidRDefault="00B14937" w:rsidP="00DF21DC">
            <w:pPr>
              <w:suppressAutoHyphens w:val="0"/>
              <w:autoSpaceDE w:val="0"/>
              <w:autoSpaceDN w:val="0"/>
              <w:adjustRightInd w:val="0"/>
              <w:rPr>
                <w:b/>
                <w:sz w:val="20"/>
                <w:lang w:eastAsia="pt-BR"/>
              </w:rPr>
            </w:pPr>
            <w:r>
              <w:rPr>
                <w:b/>
                <w:sz w:val="20"/>
                <w:lang w:eastAsia="pt-BR"/>
              </w:rPr>
              <w:t>PAULO DELFINO PINTO</w:t>
            </w:r>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sz w:val="20"/>
                <w:lang w:eastAsia="pt-BR"/>
              </w:rPr>
              <w:t>ENDEREÇO:</w:t>
            </w:r>
          </w:p>
        </w:tc>
        <w:tc>
          <w:tcPr>
            <w:tcW w:w="6984" w:type="dxa"/>
            <w:vAlign w:val="center"/>
          </w:tcPr>
          <w:p w:rsidR="00960915" w:rsidRPr="00D205A8" w:rsidRDefault="00B14937" w:rsidP="00DF21DC">
            <w:pPr>
              <w:suppressAutoHyphens w:val="0"/>
              <w:autoSpaceDE w:val="0"/>
              <w:autoSpaceDN w:val="0"/>
              <w:adjustRightInd w:val="0"/>
              <w:rPr>
                <w:b/>
                <w:sz w:val="20"/>
                <w:lang w:eastAsia="pt-BR"/>
              </w:rPr>
            </w:pPr>
            <w:r>
              <w:rPr>
                <w:b/>
                <w:sz w:val="20"/>
                <w:lang w:eastAsia="pt-BR"/>
              </w:rPr>
              <w:t>RUA MARIO QUINTANA, 27 – B. FLOR DA SERRA – JOAÇABA/</w:t>
            </w:r>
            <w:proofErr w:type="gramStart"/>
            <w:r>
              <w:rPr>
                <w:b/>
                <w:sz w:val="20"/>
                <w:lang w:eastAsia="pt-BR"/>
              </w:rPr>
              <w:t>SC</w:t>
            </w:r>
            <w:proofErr w:type="gramEnd"/>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sz w:val="20"/>
                <w:lang w:eastAsia="pt-BR"/>
              </w:rPr>
              <w:t>CPF:</w:t>
            </w:r>
          </w:p>
        </w:tc>
        <w:tc>
          <w:tcPr>
            <w:tcW w:w="6984" w:type="dxa"/>
            <w:vAlign w:val="center"/>
          </w:tcPr>
          <w:p w:rsidR="00960915" w:rsidRPr="00D205A8" w:rsidRDefault="00B14937" w:rsidP="00DF21DC">
            <w:pPr>
              <w:suppressAutoHyphens w:val="0"/>
              <w:autoSpaceDE w:val="0"/>
              <w:autoSpaceDN w:val="0"/>
              <w:adjustRightInd w:val="0"/>
              <w:rPr>
                <w:b/>
                <w:sz w:val="20"/>
                <w:lang w:eastAsia="pt-BR"/>
              </w:rPr>
            </w:pPr>
            <w:r>
              <w:rPr>
                <w:b/>
                <w:sz w:val="20"/>
                <w:lang w:eastAsia="pt-BR"/>
              </w:rPr>
              <w:t>639.561.289-15</w:t>
            </w:r>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sz w:val="20"/>
                <w:lang w:eastAsia="pt-BR"/>
              </w:rPr>
              <w:t>RG:</w:t>
            </w:r>
          </w:p>
        </w:tc>
        <w:tc>
          <w:tcPr>
            <w:tcW w:w="6984" w:type="dxa"/>
            <w:vAlign w:val="center"/>
          </w:tcPr>
          <w:p w:rsidR="00960915" w:rsidRPr="00D205A8" w:rsidRDefault="00B14937" w:rsidP="00DF21DC">
            <w:pPr>
              <w:suppressAutoHyphens w:val="0"/>
              <w:autoSpaceDE w:val="0"/>
              <w:autoSpaceDN w:val="0"/>
              <w:adjustRightInd w:val="0"/>
              <w:rPr>
                <w:b/>
                <w:sz w:val="20"/>
                <w:lang w:eastAsia="pt-BR"/>
              </w:rPr>
            </w:pPr>
            <w:r>
              <w:rPr>
                <w:b/>
                <w:sz w:val="20"/>
                <w:lang w:eastAsia="pt-BR"/>
              </w:rPr>
              <w:t>1.704.431</w:t>
            </w:r>
          </w:p>
        </w:tc>
      </w:tr>
    </w:tbl>
    <w:p w:rsidR="00960915" w:rsidRPr="00D205A8" w:rsidRDefault="00960915" w:rsidP="00960915">
      <w:pPr>
        <w:suppressAutoHyphens w:val="0"/>
        <w:autoSpaceDE w:val="0"/>
        <w:autoSpaceDN w:val="0"/>
        <w:adjustRightInd w:val="0"/>
        <w:spacing w:line="360" w:lineRule="auto"/>
        <w:rPr>
          <w:b/>
          <w:sz w:val="20"/>
          <w:lang w:eastAsia="pt-BR"/>
        </w:rPr>
      </w:pPr>
    </w:p>
    <w:p w:rsidR="00960915" w:rsidRPr="00D205A8" w:rsidRDefault="00960915" w:rsidP="00960915">
      <w:pPr>
        <w:jc w:val="both"/>
        <w:rPr>
          <w:b/>
          <w:bCs w:val="0"/>
          <w:sz w:val="20"/>
        </w:rPr>
      </w:pPr>
      <w:r w:rsidRPr="00D205A8">
        <w:rPr>
          <w:b/>
          <w:sz w:val="20"/>
        </w:rPr>
        <w:t xml:space="preserve">CLÁUSULA PRIMEIRA - </w:t>
      </w:r>
      <w:r w:rsidRPr="00D205A8">
        <w:rPr>
          <w:b/>
          <w:bCs w:val="0"/>
          <w:sz w:val="20"/>
        </w:rPr>
        <w:t xml:space="preserve">DO OBJETO </w:t>
      </w:r>
    </w:p>
    <w:p w:rsidR="00960915" w:rsidRPr="00D205A8" w:rsidRDefault="00960915" w:rsidP="00960915">
      <w:pPr>
        <w:pStyle w:val="Recuodecorpodetexto"/>
        <w:ind w:left="0"/>
        <w:rPr>
          <w:rFonts w:ascii="Arial" w:hAnsi="Arial" w:cs="Arial"/>
          <w:sz w:val="20"/>
        </w:rPr>
      </w:pPr>
    </w:p>
    <w:p w:rsidR="00960915" w:rsidRPr="00D205A8" w:rsidRDefault="00960915" w:rsidP="00960915">
      <w:pPr>
        <w:pStyle w:val="Corpodetexto"/>
        <w:numPr>
          <w:ilvl w:val="1"/>
          <w:numId w:val="15"/>
        </w:numPr>
        <w:tabs>
          <w:tab w:val="clear" w:pos="708"/>
          <w:tab w:val="clear" w:pos="2270"/>
          <w:tab w:val="clear" w:pos="4294"/>
          <w:tab w:val="left" w:pos="426"/>
        </w:tabs>
        <w:ind w:left="426" w:hanging="426"/>
        <w:rPr>
          <w:sz w:val="20"/>
        </w:rPr>
      </w:pPr>
      <w:r w:rsidRPr="00D205A8">
        <w:rPr>
          <w:sz w:val="20"/>
        </w:rPr>
        <w:t>O</w:t>
      </w:r>
      <w:r w:rsidRPr="00D205A8">
        <w:rPr>
          <w:sz w:val="20"/>
          <w:lang w:val="pt-BR"/>
        </w:rPr>
        <w:t>s</w:t>
      </w:r>
      <w:r w:rsidRPr="00D205A8">
        <w:rPr>
          <w:sz w:val="20"/>
        </w:rPr>
        <w:t xml:space="preserve"> preço</w:t>
      </w:r>
      <w:r w:rsidRPr="00D205A8">
        <w:rPr>
          <w:sz w:val="20"/>
          <w:lang w:val="pt-BR"/>
        </w:rPr>
        <w:t>s</w:t>
      </w:r>
      <w:r w:rsidRPr="00D205A8">
        <w:rPr>
          <w:sz w:val="20"/>
        </w:rPr>
        <w:t xml:space="preserve"> ora REGISTRADO</w:t>
      </w:r>
      <w:r w:rsidRPr="00D205A8">
        <w:rPr>
          <w:sz w:val="20"/>
          <w:lang w:val="pt-BR"/>
        </w:rPr>
        <w:t>S</w:t>
      </w:r>
      <w:r w:rsidRPr="00D205A8">
        <w:rPr>
          <w:sz w:val="20"/>
        </w:rPr>
        <w:t xml:space="preserve">, de acordo a proposta apresentada </w:t>
      </w:r>
      <w:r w:rsidRPr="00D205A8">
        <w:rPr>
          <w:sz w:val="20"/>
          <w:lang w:val="pt-BR"/>
        </w:rPr>
        <w:t>pela(s) DETENTORA(S) n</w:t>
      </w:r>
      <w:r w:rsidRPr="00D205A8">
        <w:rPr>
          <w:sz w:val="20"/>
        </w:rPr>
        <w:t>o Processo de Licitação, corresponde</w:t>
      </w:r>
      <w:r w:rsidRPr="00D205A8">
        <w:rPr>
          <w:sz w:val="20"/>
          <w:lang w:val="pt-BR"/>
        </w:rPr>
        <w:t>m à expectativa de aquisição d</w:t>
      </w:r>
      <w:r w:rsidRPr="00D205A8">
        <w:rPr>
          <w:sz w:val="20"/>
        </w:rPr>
        <w:t xml:space="preserve">os seguintes </w:t>
      </w:r>
      <w:r w:rsidRPr="00D205A8">
        <w:rPr>
          <w:sz w:val="20"/>
          <w:lang w:val="pt-BR"/>
        </w:rPr>
        <w:t>itens</w:t>
      </w:r>
      <w:r w:rsidRPr="00D205A8">
        <w:rPr>
          <w:sz w:val="20"/>
        </w:rPr>
        <w:t xml:space="preserve">: </w:t>
      </w:r>
    </w:p>
    <w:p w:rsidR="00960915" w:rsidRPr="00D205A8" w:rsidRDefault="00960915" w:rsidP="00960915">
      <w:pPr>
        <w:pStyle w:val="Corpodetexto"/>
        <w:tabs>
          <w:tab w:val="clear" w:pos="708"/>
          <w:tab w:val="clear" w:pos="2270"/>
          <w:tab w:val="clear" w:pos="4294"/>
          <w:tab w:val="left" w:pos="426"/>
        </w:tabs>
        <w:ind w:left="426"/>
        <w:rPr>
          <w:sz w:val="20"/>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832"/>
        <w:gridCol w:w="567"/>
        <w:gridCol w:w="4252"/>
        <w:gridCol w:w="1560"/>
        <w:gridCol w:w="1134"/>
        <w:gridCol w:w="1275"/>
      </w:tblGrid>
      <w:tr w:rsidR="00960915" w:rsidRPr="00D205A8" w:rsidTr="009A6864">
        <w:tc>
          <w:tcPr>
            <w:tcW w:w="694" w:type="dxa"/>
            <w:shd w:val="clear" w:color="auto" w:fill="auto"/>
            <w:vAlign w:val="center"/>
          </w:tcPr>
          <w:p w:rsidR="00960915" w:rsidRPr="00D205A8" w:rsidRDefault="00960915" w:rsidP="00DF21DC">
            <w:pPr>
              <w:jc w:val="center"/>
              <w:rPr>
                <w:sz w:val="20"/>
              </w:rPr>
            </w:pPr>
            <w:r w:rsidRPr="00D205A8">
              <w:rPr>
                <w:sz w:val="20"/>
              </w:rPr>
              <w:t>ITEM</w:t>
            </w:r>
          </w:p>
        </w:tc>
        <w:tc>
          <w:tcPr>
            <w:tcW w:w="832" w:type="dxa"/>
            <w:shd w:val="clear" w:color="auto" w:fill="auto"/>
            <w:vAlign w:val="center"/>
          </w:tcPr>
          <w:p w:rsidR="00960915" w:rsidRPr="00D205A8" w:rsidRDefault="00960915" w:rsidP="00DF21DC">
            <w:pPr>
              <w:jc w:val="center"/>
              <w:rPr>
                <w:sz w:val="20"/>
              </w:rPr>
            </w:pPr>
            <w:r w:rsidRPr="00D205A8">
              <w:rPr>
                <w:sz w:val="20"/>
              </w:rPr>
              <w:t>QTDE</w:t>
            </w:r>
          </w:p>
        </w:tc>
        <w:tc>
          <w:tcPr>
            <w:tcW w:w="567" w:type="dxa"/>
            <w:shd w:val="clear" w:color="auto" w:fill="auto"/>
            <w:vAlign w:val="center"/>
          </w:tcPr>
          <w:p w:rsidR="00960915" w:rsidRPr="00D205A8" w:rsidRDefault="00960915" w:rsidP="00DF21DC">
            <w:pPr>
              <w:jc w:val="center"/>
              <w:rPr>
                <w:sz w:val="20"/>
              </w:rPr>
            </w:pPr>
            <w:r w:rsidRPr="00D205A8">
              <w:rPr>
                <w:sz w:val="20"/>
              </w:rPr>
              <w:t>UN</w:t>
            </w:r>
          </w:p>
        </w:tc>
        <w:tc>
          <w:tcPr>
            <w:tcW w:w="4252" w:type="dxa"/>
            <w:shd w:val="clear" w:color="auto" w:fill="auto"/>
            <w:vAlign w:val="center"/>
          </w:tcPr>
          <w:p w:rsidR="00960915" w:rsidRPr="00D205A8" w:rsidRDefault="00960915" w:rsidP="00DF21DC">
            <w:pPr>
              <w:jc w:val="center"/>
              <w:rPr>
                <w:sz w:val="20"/>
              </w:rPr>
            </w:pPr>
            <w:r w:rsidRPr="00D205A8">
              <w:rPr>
                <w:sz w:val="20"/>
              </w:rPr>
              <w:t>ESPECIFICAÇÃO</w:t>
            </w:r>
          </w:p>
        </w:tc>
        <w:tc>
          <w:tcPr>
            <w:tcW w:w="1560" w:type="dxa"/>
            <w:shd w:val="clear" w:color="auto" w:fill="auto"/>
            <w:vAlign w:val="center"/>
          </w:tcPr>
          <w:p w:rsidR="00960915" w:rsidRPr="00D205A8" w:rsidRDefault="00960915" w:rsidP="00DF21DC">
            <w:pPr>
              <w:jc w:val="center"/>
              <w:rPr>
                <w:sz w:val="20"/>
              </w:rPr>
            </w:pPr>
            <w:r w:rsidRPr="00D205A8">
              <w:rPr>
                <w:sz w:val="20"/>
              </w:rPr>
              <w:t>MARCA</w:t>
            </w:r>
          </w:p>
        </w:tc>
        <w:tc>
          <w:tcPr>
            <w:tcW w:w="1134" w:type="dxa"/>
            <w:shd w:val="clear" w:color="auto" w:fill="auto"/>
            <w:vAlign w:val="center"/>
          </w:tcPr>
          <w:p w:rsidR="00960915" w:rsidRPr="00D205A8" w:rsidRDefault="00960915" w:rsidP="00DF21DC">
            <w:pPr>
              <w:jc w:val="center"/>
              <w:rPr>
                <w:sz w:val="20"/>
              </w:rPr>
            </w:pPr>
            <w:r w:rsidRPr="00D205A8">
              <w:rPr>
                <w:sz w:val="20"/>
              </w:rPr>
              <w:t>VALOR UNITÁRIO R$</w:t>
            </w:r>
          </w:p>
        </w:tc>
        <w:tc>
          <w:tcPr>
            <w:tcW w:w="1275" w:type="dxa"/>
            <w:shd w:val="clear" w:color="auto" w:fill="auto"/>
            <w:vAlign w:val="center"/>
          </w:tcPr>
          <w:p w:rsidR="00960915" w:rsidRPr="00D205A8" w:rsidRDefault="00960915" w:rsidP="00DF21DC">
            <w:pPr>
              <w:jc w:val="center"/>
              <w:rPr>
                <w:sz w:val="20"/>
              </w:rPr>
            </w:pPr>
            <w:r w:rsidRPr="00D205A8">
              <w:rPr>
                <w:sz w:val="20"/>
              </w:rPr>
              <w:t xml:space="preserve">VALOR TOTAL </w:t>
            </w:r>
          </w:p>
          <w:p w:rsidR="00960915" w:rsidRPr="00D205A8" w:rsidRDefault="00960915" w:rsidP="00DF21DC">
            <w:pPr>
              <w:jc w:val="center"/>
              <w:rPr>
                <w:sz w:val="20"/>
              </w:rPr>
            </w:pPr>
            <w:r w:rsidRPr="00D205A8">
              <w:rPr>
                <w:sz w:val="20"/>
              </w:rPr>
              <w:t>R$</w:t>
            </w:r>
          </w:p>
        </w:tc>
      </w:tr>
      <w:tr w:rsidR="00960915" w:rsidRPr="00D205A8" w:rsidTr="009A6864">
        <w:tc>
          <w:tcPr>
            <w:tcW w:w="694" w:type="dxa"/>
            <w:vAlign w:val="center"/>
          </w:tcPr>
          <w:p w:rsidR="00960915" w:rsidRPr="00D205A8" w:rsidRDefault="00960915" w:rsidP="00DF21DC">
            <w:pPr>
              <w:jc w:val="center"/>
              <w:rPr>
                <w:sz w:val="20"/>
              </w:rPr>
            </w:pPr>
            <w:proofErr w:type="gramStart"/>
            <w:r w:rsidRPr="00D205A8">
              <w:rPr>
                <w:sz w:val="20"/>
              </w:rPr>
              <w:t>8</w:t>
            </w:r>
            <w:proofErr w:type="gramEnd"/>
          </w:p>
        </w:tc>
        <w:tc>
          <w:tcPr>
            <w:tcW w:w="832" w:type="dxa"/>
            <w:vAlign w:val="center"/>
          </w:tcPr>
          <w:p w:rsidR="00960915" w:rsidRPr="00D205A8" w:rsidRDefault="00960915" w:rsidP="00DF21DC">
            <w:pPr>
              <w:jc w:val="right"/>
              <w:rPr>
                <w:sz w:val="20"/>
              </w:rPr>
            </w:pPr>
            <w:r w:rsidRPr="00D205A8">
              <w:rPr>
                <w:sz w:val="20"/>
              </w:rPr>
              <w:t>300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proofErr w:type="gramStart"/>
            <w:r w:rsidRPr="00D205A8">
              <w:rPr>
                <w:sz w:val="20"/>
              </w:rPr>
              <w:t>Arruela alumínio ¾”</w:t>
            </w:r>
            <w:proofErr w:type="gramEnd"/>
          </w:p>
        </w:tc>
        <w:tc>
          <w:tcPr>
            <w:tcW w:w="1560" w:type="dxa"/>
            <w:vAlign w:val="center"/>
          </w:tcPr>
          <w:p w:rsidR="00960915" w:rsidRPr="00D205A8" w:rsidRDefault="009A6864" w:rsidP="00DF21DC">
            <w:pPr>
              <w:rPr>
                <w:b/>
                <w:sz w:val="20"/>
              </w:rPr>
            </w:pPr>
            <w:r>
              <w:rPr>
                <w:b/>
                <w:sz w:val="20"/>
              </w:rPr>
              <w:t>WETZEL</w:t>
            </w:r>
          </w:p>
        </w:tc>
        <w:tc>
          <w:tcPr>
            <w:tcW w:w="1134" w:type="dxa"/>
            <w:vAlign w:val="center"/>
          </w:tcPr>
          <w:p w:rsidR="00960915" w:rsidRPr="00D205A8" w:rsidRDefault="009A6864" w:rsidP="00DF21DC">
            <w:pPr>
              <w:jc w:val="right"/>
              <w:rPr>
                <w:b/>
                <w:sz w:val="20"/>
              </w:rPr>
            </w:pPr>
            <w:r>
              <w:rPr>
                <w:b/>
                <w:sz w:val="20"/>
              </w:rPr>
              <w:t>0,35</w:t>
            </w:r>
          </w:p>
        </w:tc>
        <w:tc>
          <w:tcPr>
            <w:tcW w:w="1275" w:type="dxa"/>
            <w:vAlign w:val="center"/>
          </w:tcPr>
          <w:p w:rsidR="00960915" w:rsidRPr="00D205A8" w:rsidRDefault="009A6864" w:rsidP="00DF21DC">
            <w:pPr>
              <w:jc w:val="right"/>
              <w:rPr>
                <w:b/>
                <w:sz w:val="20"/>
              </w:rPr>
            </w:pPr>
            <w:r>
              <w:rPr>
                <w:b/>
                <w:sz w:val="20"/>
              </w:rPr>
              <w:t>105,00</w:t>
            </w:r>
          </w:p>
        </w:tc>
      </w:tr>
      <w:tr w:rsidR="00960915" w:rsidRPr="00D205A8" w:rsidTr="009A6864">
        <w:tc>
          <w:tcPr>
            <w:tcW w:w="694" w:type="dxa"/>
            <w:vAlign w:val="center"/>
          </w:tcPr>
          <w:p w:rsidR="00960915" w:rsidRPr="00D205A8" w:rsidRDefault="00960915" w:rsidP="00DF21DC">
            <w:pPr>
              <w:jc w:val="center"/>
              <w:rPr>
                <w:sz w:val="20"/>
              </w:rPr>
            </w:pPr>
            <w:proofErr w:type="gramStart"/>
            <w:r w:rsidRPr="00D205A8">
              <w:rPr>
                <w:sz w:val="20"/>
              </w:rPr>
              <w:t>9</w:t>
            </w:r>
            <w:proofErr w:type="gramEnd"/>
          </w:p>
        </w:tc>
        <w:tc>
          <w:tcPr>
            <w:tcW w:w="832" w:type="dxa"/>
            <w:vAlign w:val="center"/>
          </w:tcPr>
          <w:p w:rsidR="00960915" w:rsidRPr="00D205A8" w:rsidRDefault="00960915" w:rsidP="00DF21DC">
            <w:pPr>
              <w:jc w:val="right"/>
              <w:rPr>
                <w:sz w:val="20"/>
              </w:rPr>
            </w:pPr>
            <w:r w:rsidRPr="00D205A8">
              <w:rPr>
                <w:sz w:val="20"/>
              </w:rPr>
              <w:t>300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 xml:space="preserve">Arruela alumínio </w:t>
            </w:r>
            <w:proofErr w:type="gramStart"/>
            <w:r w:rsidRPr="00D205A8">
              <w:rPr>
                <w:sz w:val="20"/>
              </w:rPr>
              <w:t>1</w:t>
            </w:r>
            <w:proofErr w:type="gramEnd"/>
            <w:r w:rsidRPr="00D205A8">
              <w:rPr>
                <w:sz w:val="20"/>
              </w:rPr>
              <w:t>”</w:t>
            </w:r>
          </w:p>
        </w:tc>
        <w:tc>
          <w:tcPr>
            <w:tcW w:w="1560" w:type="dxa"/>
            <w:vAlign w:val="center"/>
          </w:tcPr>
          <w:p w:rsidR="00960915" w:rsidRPr="00D205A8" w:rsidRDefault="009A6864" w:rsidP="00DF21DC">
            <w:pPr>
              <w:rPr>
                <w:b/>
                <w:sz w:val="20"/>
              </w:rPr>
            </w:pPr>
            <w:r>
              <w:rPr>
                <w:b/>
                <w:sz w:val="20"/>
              </w:rPr>
              <w:t>WETZEL</w:t>
            </w:r>
          </w:p>
        </w:tc>
        <w:tc>
          <w:tcPr>
            <w:tcW w:w="1134" w:type="dxa"/>
            <w:vAlign w:val="center"/>
          </w:tcPr>
          <w:p w:rsidR="00960915" w:rsidRPr="00D205A8" w:rsidRDefault="009A6864" w:rsidP="00DF21DC">
            <w:pPr>
              <w:jc w:val="right"/>
              <w:rPr>
                <w:b/>
                <w:sz w:val="20"/>
              </w:rPr>
            </w:pPr>
            <w:r>
              <w:rPr>
                <w:b/>
                <w:sz w:val="20"/>
              </w:rPr>
              <w:t>0,50</w:t>
            </w:r>
          </w:p>
        </w:tc>
        <w:tc>
          <w:tcPr>
            <w:tcW w:w="1275" w:type="dxa"/>
            <w:vAlign w:val="center"/>
          </w:tcPr>
          <w:p w:rsidR="00960915" w:rsidRPr="00D205A8" w:rsidRDefault="009A6864" w:rsidP="00DF21DC">
            <w:pPr>
              <w:jc w:val="right"/>
              <w:rPr>
                <w:b/>
                <w:sz w:val="20"/>
              </w:rPr>
            </w:pPr>
            <w:r>
              <w:rPr>
                <w:b/>
                <w:sz w:val="20"/>
              </w:rPr>
              <w:t>150,00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10</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Assento/tampo para vaso sanitário universal branco</w:t>
            </w:r>
          </w:p>
        </w:tc>
        <w:tc>
          <w:tcPr>
            <w:tcW w:w="1560" w:type="dxa"/>
            <w:vAlign w:val="center"/>
          </w:tcPr>
          <w:p w:rsidR="00960915" w:rsidRPr="00D205A8" w:rsidRDefault="009A6864" w:rsidP="00DF21DC">
            <w:pPr>
              <w:rPr>
                <w:b/>
                <w:sz w:val="20"/>
              </w:rPr>
            </w:pPr>
            <w:r>
              <w:rPr>
                <w:b/>
                <w:sz w:val="20"/>
              </w:rPr>
              <w:t>KRONA</w:t>
            </w:r>
          </w:p>
        </w:tc>
        <w:tc>
          <w:tcPr>
            <w:tcW w:w="1134" w:type="dxa"/>
            <w:vAlign w:val="center"/>
          </w:tcPr>
          <w:p w:rsidR="00960915" w:rsidRPr="00D205A8" w:rsidRDefault="009A6864" w:rsidP="00DF21DC">
            <w:pPr>
              <w:jc w:val="right"/>
              <w:rPr>
                <w:b/>
                <w:sz w:val="20"/>
              </w:rPr>
            </w:pPr>
            <w:r>
              <w:rPr>
                <w:b/>
                <w:sz w:val="20"/>
              </w:rPr>
              <w:t>11,40</w:t>
            </w:r>
          </w:p>
        </w:tc>
        <w:tc>
          <w:tcPr>
            <w:tcW w:w="1275" w:type="dxa"/>
            <w:vAlign w:val="center"/>
          </w:tcPr>
          <w:p w:rsidR="00960915" w:rsidRPr="00D205A8" w:rsidRDefault="009A6864" w:rsidP="00DF21DC">
            <w:pPr>
              <w:jc w:val="right"/>
              <w:rPr>
                <w:b/>
                <w:sz w:val="20"/>
              </w:rPr>
            </w:pPr>
            <w:r>
              <w:rPr>
                <w:b/>
                <w:sz w:val="20"/>
              </w:rPr>
              <w:t>1.140,00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11</w:t>
            </w:r>
          </w:p>
        </w:tc>
        <w:tc>
          <w:tcPr>
            <w:tcW w:w="832" w:type="dxa"/>
            <w:vAlign w:val="center"/>
          </w:tcPr>
          <w:p w:rsidR="00960915" w:rsidRPr="00D205A8" w:rsidRDefault="00960915" w:rsidP="00DF21DC">
            <w:pPr>
              <w:jc w:val="right"/>
              <w:rPr>
                <w:sz w:val="20"/>
              </w:rPr>
            </w:pPr>
            <w:r w:rsidRPr="00D205A8">
              <w:rPr>
                <w:sz w:val="20"/>
              </w:rPr>
              <w:t>50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 xml:space="preserve">Bacio sanitário convencional branco </w:t>
            </w:r>
          </w:p>
        </w:tc>
        <w:tc>
          <w:tcPr>
            <w:tcW w:w="1560" w:type="dxa"/>
            <w:vAlign w:val="center"/>
          </w:tcPr>
          <w:p w:rsidR="00960915" w:rsidRPr="00D205A8" w:rsidRDefault="009A6864" w:rsidP="00DF21DC">
            <w:pPr>
              <w:rPr>
                <w:b/>
                <w:sz w:val="20"/>
              </w:rPr>
            </w:pPr>
            <w:r>
              <w:rPr>
                <w:b/>
                <w:sz w:val="20"/>
              </w:rPr>
              <w:t>LOGASA</w:t>
            </w:r>
          </w:p>
        </w:tc>
        <w:tc>
          <w:tcPr>
            <w:tcW w:w="1134" w:type="dxa"/>
            <w:vAlign w:val="center"/>
          </w:tcPr>
          <w:p w:rsidR="00960915" w:rsidRPr="00D205A8" w:rsidRDefault="009A6864" w:rsidP="00DF21DC">
            <w:pPr>
              <w:jc w:val="right"/>
              <w:rPr>
                <w:b/>
                <w:sz w:val="20"/>
              </w:rPr>
            </w:pPr>
            <w:r>
              <w:rPr>
                <w:b/>
                <w:sz w:val="20"/>
              </w:rPr>
              <w:t>93,00</w:t>
            </w:r>
          </w:p>
        </w:tc>
        <w:tc>
          <w:tcPr>
            <w:tcW w:w="1275" w:type="dxa"/>
            <w:vAlign w:val="center"/>
          </w:tcPr>
          <w:p w:rsidR="00960915" w:rsidRPr="00D205A8" w:rsidRDefault="009A6864" w:rsidP="00DF21DC">
            <w:pPr>
              <w:jc w:val="right"/>
              <w:rPr>
                <w:b/>
                <w:sz w:val="20"/>
              </w:rPr>
            </w:pPr>
            <w:r>
              <w:rPr>
                <w:b/>
                <w:sz w:val="20"/>
              </w:rPr>
              <w:t>4.650,00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13</w:t>
            </w:r>
          </w:p>
        </w:tc>
        <w:tc>
          <w:tcPr>
            <w:tcW w:w="832" w:type="dxa"/>
            <w:vAlign w:val="center"/>
          </w:tcPr>
          <w:p w:rsidR="00960915" w:rsidRPr="00D205A8" w:rsidRDefault="00960915" w:rsidP="00DF21DC">
            <w:pPr>
              <w:jc w:val="right"/>
              <w:rPr>
                <w:sz w:val="20"/>
              </w:rPr>
            </w:pPr>
            <w:r w:rsidRPr="00D205A8">
              <w:rPr>
                <w:sz w:val="20"/>
              </w:rPr>
              <w:t>500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Bolsa de ligação para vaso sanitário 1.1/2</w:t>
            </w:r>
          </w:p>
        </w:tc>
        <w:tc>
          <w:tcPr>
            <w:tcW w:w="1560" w:type="dxa"/>
            <w:vAlign w:val="center"/>
          </w:tcPr>
          <w:p w:rsidR="00960915" w:rsidRPr="00D205A8" w:rsidRDefault="009A6864" w:rsidP="00DF21DC">
            <w:pPr>
              <w:rPr>
                <w:b/>
                <w:sz w:val="20"/>
              </w:rPr>
            </w:pPr>
            <w:r>
              <w:rPr>
                <w:b/>
                <w:sz w:val="20"/>
              </w:rPr>
              <w:t>PLASBOM</w:t>
            </w:r>
          </w:p>
        </w:tc>
        <w:tc>
          <w:tcPr>
            <w:tcW w:w="1134" w:type="dxa"/>
            <w:vAlign w:val="center"/>
          </w:tcPr>
          <w:p w:rsidR="00960915" w:rsidRPr="00D205A8" w:rsidRDefault="009A6864" w:rsidP="00DF21DC">
            <w:pPr>
              <w:jc w:val="right"/>
              <w:rPr>
                <w:b/>
                <w:sz w:val="20"/>
              </w:rPr>
            </w:pPr>
            <w:r>
              <w:rPr>
                <w:b/>
                <w:sz w:val="20"/>
              </w:rPr>
              <w:t>1,80</w:t>
            </w:r>
          </w:p>
        </w:tc>
        <w:tc>
          <w:tcPr>
            <w:tcW w:w="1275" w:type="dxa"/>
            <w:vAlign w:val="center"/>
          </w:tcPr>
          <w:p w:rsidR="00960915" w:rsidRPr="00D205A8" w:rsidRDefault="009A6864" w:rsidP="00DF21DC">
            <w:pPr>
              <w:jc w:val="right"/>
              <w:rPr>
                <w:b/>
                <w:sz w:val="20"/>
              </w:rPr>
            </w:pPr>
            <w:r>
              <w:rPr>
                <w:b/>
                <w:sz w:val="20"/>
              </w:rPr>
              <w:t>900,00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19</w:t>
            </w:r>
          </w:p>
        </w:tc>
        <w:tc>
          <w:tcPr>
            <w:tcW w:w="832" w:type="dxa"/>
            <w:vAlign w:val="center"/>
          </w:tcPr>
          <w:p w:rsidR="00960915" w:rsidRPr="00D205A8" w:rsidRDefault="00960915" w:rsidP="00DF21DC">
            <w:pPr>
              <w:jc w:val="right"/>
              <w:rPr>
                <w:sz w:val="20"/>
              </w:rPr>
            </w:pPr>
            <w:r w:rsidRPr="00D205A8">
              <w:rPr>
                <w:sz w:val="20"/>
              </w:rPr>
              <w:t>2.000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 xml:space="preserve">Bucha de nylon </w:t>
            </w:r>
            <w:proofErr w:type="gramStart"/>
            <w:r w:rsidRPr="00D205A8">
              <w:rPr>
                <w:sz w:val="20"/>
              </w:rPr>
              <w:t>6</w:t>
            </w:r>
            <w:proofErr w:type="gramEnd"/>
            <w:r w:rsidRPr="00D205A8">
              <w:rPr>
                <w:sz w:val="20"/>
              </w:rPr>
              <w:t xml:space="preserve"> mm</w:t>
            </w:r>
          </w:p>
        </w:tc>
        <w:tc>
          <w:tcPr>
            <w:tcW w:w="1560" w:type="dxa"/>
            <w:vAlign w:val="center"/>
          </w:tcPr>
          <w:p w:rsidR="00960915" w:rsidRPr="00D205A8" w:rsidRDefault="009A6864" w:rsidP="00DF21DC">
            <w:pPr>
              <w:rPr>
                <w:b/>
                <w:sz w:val="20"/>
              </w:rPr>
            </w:pPr>
            <w:r>
              <w:rPr>
                <w:b/>
                <w:sz w:val="20"/>
              </w:rPr>
              <w:t>NACIONAL</w:t>
            </w:r>
          </w:p>
        </w:tc>
        <w:tc>
          <w:tcPr>
            <w:tcW w:w="1134" w:type="dxa"/>
            <w:vAlign w:val="center"/>
          </w:tcPr>
          <w:p w:rsidR="00960915" w:rsidRPr="00D205A8" w:rsidRDefault="009A6864" w:rsidP="00DF21DC">
            <w:pPr>
              <w:jc w:val="right"/>
              <w:rPr>
                <w:b/>
                <w:sz w:val="20"/>
              </w:rPr>
            </w:pPr>
            <w:r>
              <w:rPr>
                <w:b/>
                <w:sz w:val="20"/>
              </w:rPr>
              <w:t>0,04</w:t>
            </w:r>
          </w:p>
        </w:tc>
        <w:tc>
          <w:tcPr>
            <w:tcW w:w="1275" w:type="dxa"/>
            <w:vAlign w:val="center"/>
          </w:tcPr>
          <w:p w:rsidR="00960915" w:rsidRPr="00D205A8" w:rsidRDefault="009A6864" w:rsidP="00DF21DC">
            <w:pPr>
              <w:jc w:val="right"/>
              <w:rPr>
                <w:b/>
                <w:sz w:val="20"/>
              </w:rPr>
            </w:pPr>
            <w:r>
              <w:rPr>
                <w:b/>
                <w:sz w:val="20"/>
              </w:rPr>
              <w:t>80,00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21</w:t>
            </w:r>
          </w:p>
        </w:tc>
        <w:tc>
          <w:tcPr>
            <w:tcW w:w="832" w:type="dxa"/>
            <w:vAlign w:val="center"/>
          </w:tcPr>
          <w:p w:rsidR="00960915" w:rsidRPr="00D205A8" w:rsidRDefault="00960915" w:rsidP="00DF21DC">
            <w:pPr>
              <w:jc w:val="right"/>
              <w:rPr>
                <w:sz w:val="20"/>
              </w:rPr>
            </w:pPr>
            <w:r w:rsidRPr="00D205A8">
              <w:rPr>
                <w:sz w:val="20"/>
              </w:rPr>
              <w:t>1.000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mt</w:t>
            </w:r>
            <w:proofErr w:type="spellEnd"/>
            <w:proofErr w:type="gramEnd"/>
          </w:p>
        </w:tc>
        <w:tc>
          <w:tcPr>
            <w:tcW w:w="4252" w:type="dxa"/>
            <w:vAlign w:val="center"/>
          </w:tcPr>
          <w:p w:rsidR="00960915" w:rsidRPr="00D205A8" w:rsidRDefault="00960915" w:rsidP="00DF21DC">
            <w:pPr>
              <w:rPr>
                <w:sz w:val="20"/>
              </w:rPr>
            </w:pPr>
            <w:r w:rsidRPr="00D205A8">
              <w:rPr>
                <w:sz w:val="20"/>
              </w:rPr>
              <w:t xml:space="preserve">Cabo CCI 40 mm² x 02 pares </w:t>
            </w:r>
          </w:p>
        </w:tc>
        <w:tc>
          <w:tcPr>
            <w:tcW w:w="1560" w:type="dxa"/>
            <w:vAlign w:val="center"/>
          </w:tcPr>
          <w:p w:rsidR="00960915" w:rsidRPr="00D205A8" w:rsidRDefault="009A6864" w:rsidP="00DF21DC">
            <w:pPr>
              <w:rPr>
                <w:b/>
                <w:sz w:val="20"/>
              </w:rPr>
            </w:pPr>
            <w:r>
              <w:rPr>
                <w:b/>
                <w:sz w:val="20"/>
              </w:rPr>
              <w:t>MEGATRON</w:t>
            </w:r>
          </w:p>
        </w:tc>
        <w:tc>
          <w:tcPr>
            <w:tcW w:w="1134" w:type="dxa"/>
            <w:vAlign w:val="center"/>
          </w:tcPr>
          <w:p w:rsidR="00960915" w:rsidRPr="00D205A8" w:rsidRDefault="009A6864" w:rsidP="00DF21DC">
            <w:pPr>
              <w:jc w:val="right"/>
              <w:rPr>
                <w:b/>
                <w:sz w:val="20"/>
              </w:rPr>
            </w:pPr>
            <w:r>
              <w:rPr>
                <w:b/>
                <w:sz w:val="20"/>
              </w:rPr>
              <w:t>0,33</w:t>
            </w:r>
          </w:p>
        </w:tc>
        <w:tc>
          <w:tcPr>
            <w:tcW w:w="1275" w:type="dxa"/>
            <w:vAlign w:val="center"/>
          </w:tcPr>
          <w:p w:rsidR="00960915" w:rsidRPr="00D205A8" w:rsidRDefault="009A6864" w:rsidP="00DF21DC">
            <w:pPr>
              <w:jc w:val="right"/>
              <w:rPr>
                <w:b/>
                <w:sz w:val="20"/>
              </w:rPr>
            </w:pPr>
            <w:r>
              <w:rPr>
                <w:b/>
                <w:sz w:val="20"/>
              </w:rPr>
              <w:t>330,00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lastRenderedPageBreak/>
              <w:t>22</w:t>
            </w:r>
          </w:p>
        </w:tc>
        <w:tc>
          <w:tcPr>
            <w:tcW w:w="832" w:type="dxa"/>
            <w:vAlign w:val="center"/>
          </w:tcPr>
          <w:p w:rsidR="00960915" w:rsidRPr="00D205A8" w:rsidRDefault="00960915" w:rsidP="00DF21DC">
            <w:pPr>
              <w:jc w:val="right"/>
              <w:rPr>
                <w:sz w:val="20"/>
              </w:rPr>
            </w:pPr>
            <w:r w:rsidRPr="00D205A8">
              <w:rPr>
                <w:sz w:val="20"/>
              </w:rPr>
              <w:t>2.000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mt</w:t>
            </w:r>
            <w:proofErr w:type="spellEnd"/>
            <w:proofErr w:type="gramEnd"/>
          </w:p>
        </w:tc>
        <w:tc>
          <w:tcPr>
            <w:tcW w:w="4252" w:type="dxa"/>
            <w:vAlign w:val="center"/>
          </w:tcPr>
          <w:p w:rsidR="00960915" w:rsidRPr="00D205A8" w:rsidRDefault="00960915" w:rsidP="00DF21DC">
            <w:pPr>
              <w:rPr>
                <w:sz w:val="20"/>
              </w:rPr>
            </w:pPr>
            <w:r w:rsidRPr="00D205A8">
              <w:rPr>
                <w:sz w:val="20"/>
              </w:rPr>
              <w:t xml:space="preserve">Cabo de rede – categoria 5e - para sistemas de cabeamento estruturado para tráfego de voz, dados e imagens, segundo requisitos da norma ANSI TIA EIA 568A, incluindo o adendo </w:t>
            </w:r>
            <w:proofErr w:type="gramStart"/>
            <w:r w:rsidRPr="00D205A8">
              <w:rPr>
                <w:sz w:val="20"/>
              </w:rPr>
              <w:t>5</w:t>
            </w:r>
            <w:proofErr w:type="gramEnd"/>
            <w:r w:rsidRPr="00D205A8">
              <w:rPr>
                <w:sz w:val="20"/>
              </w:rPr>
              <w:t xml:space="preserve"> (</w:t>
            </w:r>
            <w:r w:rsidRPr="00D205A8">
              <w:rPr>
                <w:b/>
                <w:sz w:val="20"/>
              </w:rPr>
              <w:t>categoria 5e</w:t>
            </w:r>
            <w:r w:rsidRPr="00D205A8">
              <w:rPr>
                <w:sz w:val="20"/>
              </w:rPr>
              <w:t xml:space="preserve">) -  cabo de pares trançados compostos de condutores sólidos de cobre nu, 24 AWG, isolados em polietileno especial - capa externa em PVC não </w:t>
            </w:r>
            <w:proofErr w:type="spellStart"/>
            <w:r w:rsidRPr="00D205A8">
              <w:rPr>
                <w:sz w:val="20"/>
              </w:rPr>
              <w:t>propagante</w:t>
            </w:r>
            <w:proofErr w:type="spellEnd"/>
            <w:r w:rsidRPr="00D205A8">
              <w:rPr>
                <w:sz w:val="20"/>
              </w:rPr>
              <w:t xml:space="preserve"> à chama, na cor azul, CMX - marcação </w:t>
            </w:r>
            <w:proofErr w:type="spellStart"/>
            <w:r w:rsidRPr="00D205A8">
              <w:rPr>
                <w:sz w:val="20"/>
              </w:rPr>
              <w:t>seqüencial</w:t>
            </w:r>
            <w:proofErr w:type="spellEnd"/>
            <w:r w:rsidRPr="00D205A8">
              <w:rPr>
                <w:sz w:val="20"/>
              </w:rPr>
              <w:t xml:space="preserve"> métrica decrescente (305,0 m), com gravação de dia, mês, ano, hora de fabricação </w:t>
            </w:r>
          </w:p>
        </w:tc>
        <w:tc>
          <w:tcPr>
            <w:tcW w:w="1560" w:type="dxa"/>
            <w:vAlign w:val="center"/>
          </w:tcPr>
          <w:p w:rsidR="00960915" w:rsidRPr="00D205A8" w:rsidRDefault="00EF2333" w:rsidP="00DF21DC">
            <w:pPr>
              <w:rPr>
                <w:b/>
                <w:sz w:val="20"/>
              </w:rPr>
            </w:pPr>
            <w:r>
              <w:rPr>
                <w:b/>
                <w:sz w:val="20"/>
              </w:rPr>
              <w:t>MEGATRON</w:t>
            </w:r>
          </w:p>
        </w:tc>
        <w:tc>
          <w:tcPr>
            <w:tcW w:w="1134" w:type="dxa"/>
            <w:vAlign w:val="center"/>
          </w:tcPr>
          <w:p w:rsidR="00960915" w:rsidRPr="00D205A8" w:rsidRDefault="00EF2333" w:rsidP="00DF21DC">
            <w:pPr>
              <w:jc w:val="right"/>
              <w:rPr>
                <w:b/>
                <w:sz w:val="20"/>
              </w:rPr>
            </w:pPr>
            <w:r>
              <w:rPr>
                <w:b/>
                <w:sz w:val="20"/>
              </w:rPr>
              <w:t>0,65</w:t>
            </w:r>
          </w:p>
        </w:tc>
        <w:tc>
          <w:tcPr>
            <w:tcW w:w="1275" w:type="dxa"/>
            <w:vAlign w:val="center"/>
          </w:tcPr>
          <w:p w:rsidR="00960915" w:rsidRPr="00D205A8" w:rsidRDefault="00EF2333" w:rsidP="00DF21DC">
            <w:pPr>
              <w:jc w:val="right"/>
              <w:rPr>
                <w:b/>
                <w:sz w:val="20"/>
              </w:rPr>
            </w:pPr>
            <w:r>
              <w:rPr>
                <w:b/>
                <w:sz w:val="20"/>
              </w:rPr>
              <w:t>1.300,00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23</w:t>
            </w:r>
          </w:p>
        </w:tc>
        <w:tc>
          <w:tcPr>
            <w:tcW w:w="832" w:type="dxa"/>
            <w:vAlign w:val="center"/>
          </w:tcPr>
          <w:p w:rsidR="00960915" w:rsidRPr="00D205A8" w:rsidRDefault="00960915" w:rsidP="00DF21DC">
            <w:pPr>
              <w:jc w:val="right"/>
              <w:rPr>
                <w:sz w:val="20"/>
              </w:rPr>
            </w:pPr>
            <w:r w:rsidRPr="00D205A8">
              <w:rPr>
                <w:sz w:val="20"/>
              </w:rPr>
              <w:t>2.000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mt</w:t>
            </w:r>
            <w:proofErr w:type="spellEnd"/>
            <w:proofErr w:type="gramEnd"/>
          </w:p>
        </w:tc>
        <w:tc>
          <w:tcPr>
            <w:tcW w:w="4252" w:type="dxa"/>
            <w:vAlign w:val="center"/>
          </w:tcPr>
          <w:p w:rsidR="00960915" w:rsidRPr="00D205A8" w:rsidRDefault="00960915" w:rsidP="00DF21DC">
            <w:pPr>
              <w:rPr>
                <w:sz w:val="20"/>
              </w:rPr>
            </w:pPr>
            <w:r w:rsidRPr="00D205A8">
              <w:rPr>
                <w:sz w:val="20"/>
              </w:rPr>
              <w:t>Cabo flexível 1,5 mm</w:t>
            </w:r>
          </w:p>
        </w:tc>
        <w:tc>
          <w:tcPr>
            <w:tcW w:w="1560" w:type="dxa"/>
            <w:vAlign w:val="center"/>
          </w:tcPr>
          <w:p w:rsidR="00960915" w:rsidRPr="00D205A8" w:rsidRDefault="00EF2333" w:rsidP="00DF21DC">
            <w:pPr>
              <w:rPr>
                <w:b/>
                <w:sz w:val="20"/>
              </w:rPr>
            </w:pPr>
            <w:r>
              <w:rPr>
                <w:b/>
                <w:sz w:val="20"/>
              </w:rPr>
              <w:t>PREMIUM</w:t>
            </w:r>
          </w:p>
        </w:tc>
        <w:tc>
          <w:tcPr>
            <w:tcW w:w="1134" w:type="dxa"/>
            <w:vAlign w:val="center"/>
          </w:tcPr>
          <w:p w:rsidR="00960915" w:rsidRPr="00D205A8" w:rsidRDefault="00EF2333" w:rsidP="00DF21DC">
            <w:pPr>
              <w:jc w:val="right"/>
              <w:rPr>
                <w:b/>
                <w:sz w:val="20"/>
              </w:rPr>
            </w:pPr>
            <w:r>
              <w:rPr>
                <w:b/>
                <w:sz w:val="20"/>
              </w:rPr>
              <w:t>0,56</w:t>
            </w:r>
          </w:p>
        </w:tc>
        <w:tc>
          <w:tcPr>
            <w:tcW w:w="1275" w:type="dxa"/>
            <w:vAlign w:val="center"/>
          </w:tcPr>
          <w:p w:rsidR="00960915" w:rsidRPr="00D205A8" w:rsidRDefault="00EF2333" w:rsidP="00DF21DC">
            <w:pPr>
              <w:jc w:val="right"/>
              <w:rPr>
                <w:b/>
                <w:sz w:val="20"/>
              </w:rPr>
            </w:pPr>
            <w:r>
              <w:rPr>
                <w:b/>
                <w:sz w:val="20"/>
              </w:rPr>
              <w:t>1.120,00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24</w:t>
            </w:r>
          </w:p>
        </w:tc>
        <w:tc>
          <w:tcPr>
            <w:tcW w:w="832" w:type="dxa"/>
            <w:vAlign w:val="center"/>
          </w:tcPr>
          <w:p w:rsidR="00960915" w:rsidRPr="00D205A8" w:rsidRDefault="00960915" w:rsidP="00DF21DC">
            <w:pPr>
              <w:jc w:val="right"/>
              <w:rPr>
                <w:sz w:val="20"/>
              </w:rPr>
            </w:pPr>
            <w:r w:rsidRPr="00D205A8">
              <w:rPr>
                <w:sz w:val="20"/>
              </w:rPr>
              <w:t>2.000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mt</w:t>
            </w:r>
            <w:proofErr w:type="spellEnd"/>
            <w:proofErr w:type="gramEnd"/>
          </w:p>
        </w:tc>
        <w:tc>
          <w:tcPr>
            <w:tcW w:w="4252" w:type="dxa"/>
            <w:vAlign w:val="center"/>
          </w:tcPr>
          <w:p w:rsidR="00960915" w:rsidRPr="00D205A8" w:rsidRDefault="00960915" w:rsidP="00DF21DC">
            <w:pPr>
              <w:rPr>
                <w:sz w:val="20"/>
              </w:rPr>
            </w:pPr>
            <w:r w:rsidRPr="00D205A8">
              <w:rPr>
                <w:sz w:val="20"/>
              </w:rPr>
              <w:t>Cabo flexível 2,5 mm</w:t>
            </w:r>
          </w:p>
        </w:tc>
        <w:tc>
          <w:tcPr>
            <w:tcW w:w="1560" w:type="dxa"/>
            <w:vAlign w:val="center"/>
          </w:tcPr>
          <w:p w:rsidR="00960915" w:rsidRPr="00D205A8" w:rsidRDefault="00EF2333" w:rsidP="00DF21DC">
            <w:pPr>
              <w:rPr>
                <w:b/>
                <w:sz w:val="20"/>
              </w:rPr>
            </w:pPr>
            <w:r>
              <w:rPr>
                <w:b/>
                <w:sz w:val="20"/>
              </w:rPr>
              <w:t>PREMIUM</w:t>
            </w:r>
          </w:p>
        </w:tc>
        <w:tc>
          <w:tcPr>
            <w:tcW w:w="1134" w:type="dxa"/>
            <w:vAlign w:val="center"/>
          </w:tcPr>
          <w:p w:rsidR="00960915" w:rsidRPr="00D205A8" w:rsidRDefault="00EF2333" w:rsidP="00DF21DC">
            <w:pPr>
              <w:jc w:val="right"/>
              <w:rPr>
                <w:b/>
                <w:sz w:val="20"/>
              </w:rPr>
            </w:pPr>
            <w:r>
              <w:rPr>
                <w:b/>
                <w:sz w:val="20"/>
              </w:rPr>
              <w:t>0,83</w:t>
            </w:r>
          </w:p>
        </w:tc>
        <w:tc>
          <w:tcPr>
            <w:tcW w:w="1275" w:type="dxa"/>
            <w:vAlign w:val="center"/>
          </w:tcPr>
          <w:p w:rsidR="00960915" w:rsidRPr="00D205A8" w:rsidRDefault="00EF2333" w:rsidP="00DF21DC">
            <w:pPr>
              <w:jc w:val="right"/>
              <w:rPr>
                <w:b/>
                <w:sz w:val="20"/>
              </w:rPr>
            </w:pPr>
            <w:r>
              <w:rPr>
                <w:b/>
                <w:sz w:val="20"/>
              </w:rPr>
              <w:t>1.660,00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25</w:t>
            </w:r>
          </w:p>
        </w:tc>
        <w:tc>
          <w:tcPr>
            <w:tcW w:w="832" w:type="dxa"/>
            <w:vAlign w:val="center"/>
          </w:tcPr>
          <w:p w:rsidR="00960915" w:rsidRPr="00D205A8" w:rsidRDefault="00960915" w:rsidP="00DF21DC">
            <w:pPr>
              <w:jc w:val="right"/>
              <w:rPr>
                <w:sz w:val="20"/>
              </w:rPr>
            </w:pPr>
            <w:r w:rsidRPr="00D205A8">
              <w:rPr>
                <w:sz w:val="20"/>
              </w:rPr>
              <w:t>3.000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mt</w:t>
            </w:r>
            <w:proofErr w:type="spellEnd"/>
            <w:proofErr w:type="gramEnd"/>
          </w:p>
        </w:tc>
        <w:tc>
          <w:tcPr>
            <w:tcW w:w="4252" w:type="dxa"/>
            <w:vAlign w:val="center"/>
          </w:tcPr>
          <w:p w:rsidR="00960915" w:rsidRPr="00D205A8" w:rsidRDefault="00960915" w:rsidP="00DF21DC">
            <w:pPr>
              <w:rPr>
                <w:sz w:val="20"/>
              </w:rPr>
            </w:pPr>
            <w:r w:rsidRPr="00D205A8">
              <w:rPr>
                <w:sz w:val="20"/>
              </w:rPr>
              <w:t xml:space="preserve">Cabo multiplexado </w:t>
            </w:r>
            <w:proofErr w:type="gramStart"/>
            <w:r w:rsidRPr="00D205A8">
              <w:rPr>
                <w:sz w:val="20"/>
              </w:rPr>
              <w:t>2</w:t>
            </w:r>
            <w:proofErr w:type="gramEnd"/>
            <w:r w:rsidRPr="00D205A8">
              <w:rPr>
                <w:sz w:val="20"/>
              </w:rPr>
              <w:t xml:space="preserve"> x 10 monofásico preto</w:t>
            </w:r>
          </w:p>
        </w:tc>
        <w:tc>
          <w:tcPr>
            <w:tcW w:w="1560" w:type="dxa"/>
            <w:vAlign w:val="center"/>
          </w:tcPr>
          <w:p w:rsidR="00960915" w:rsidRPr="00D205A8" w:rsidRDefault="00EF2333" w:rsidP="00DF21DC">
            <w:pPr>
              <w:rPr>
                <w:b/>
                <w:sz w:val="20"/>
              </w:rPr>
            </w:pPr>
            <w:r>
              <w:rPr>
                <w:b/>
                <w:sz w:val="20"/>
              </w:rPr>
              <w:t>CORFIO</w:t>
            </w:r>
          </w:p>
        </w:tc>
        <w:tc>
          <w:tcPr>
            <w:tcW w:w="1134" w:type="dxa"/>
            <w:vAlign w:val="center"/>
          </w:tcPr>
          <w:p w:rsidR="00960915" w:rsidRPr="00D205A8" w:rsidRDefault="00EF2333" w:rsidP="00DF21DC">
            <w:pPr>
              <w:jc w:val="right"/>
              <w:rPr>
                <w:b/>
                <w:sz w:val="20"/>
              </w:rPr>
            </w:pPr>
            <w:r>
              <w:rPr>
                <w:b/>
                <w:sz w:val="20"/>
              </w:rPr>
              <w:t>2,85</w:t>
            </w:r>
          </w:p>
        </w:tc>
        <w:tc>
          <w:tcPr>
            <w:tcW w:w="1275" w:type="dxa"/>
            <w:vAlign w:val="center"/>
          </w:tcPr>
          <w:p w:rsidR="00960915" w:rsidRPr="00D205A8" w:rsidRDefault="00EF2333" w:rsidP="00DF21DC">
            <w:pPr>
              <w:jc w:val="right"/>
              <w:rPr>
                <w:b/>
                <w:sz w:val="20"/>
              </w:rPr>
            </w:pPr>
            <w:r>
              <w:rPr>
                <w:b/>
                <w:sz w:val="20"/>
              </w:rPr>
              <w:t>8.550,00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28</w:t>
            </w:r>
          </w:p>
        </w:tc>
        <w:tc>
          <w:tcPr>
            <w:tcW w:w="832" w:type="dxa"/>
            <w:vAlign w:val="center"/>
          </w:tcPr>
          <w:p w:rsidR="00960915" w:rsidRPr="00D205A8" w:rsidRDefault="00960915" w:rsidP="00DF21DC">
            <w:pPr>
              <w:jc w:val="right"/>
              <w:rPr>
                <w:sz w:val="20"/>
              </w:rPr>
            </w:pPr>
            <w:r w:rsidRPr="00D205A8">
              <w:rPr>
                <w:sz w:val="20"/>
              </w:rPr>
              <w:t>20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 xml:space="preserve">Caixa d água </w:t>
            </w:r>
            <w:proofErr w:type="gramStart"/>
            <w:r w:rsidRPr="00D205A8">
              <w:rPr>
                <w:sz w:val="20"/>
              </w:rPr>
              <w:t xml:space="preserve">500 </w:t>
            </w:r>
            <w:proofErr w:type="spellStart"/>
            <w:r w:rsidRPr="00D205A8">
              <w:rPr>
                <w:sz w:val="20"/>
              </w:rPr>
              <w:t>lts</w:t>
            </w:r>
            <w:proofErr w:type="spellEnd"/>
            <w:proofErr w:type="gramEnd"/>
            <w:r w:rsidRPr="00D205A8">
              <w:rPr>
                <w:sz w:val="20"/>
              </w:rPr>
              <w:t xml:space="preserve"> em polietileno com tampa</w:t>
            </w:r>
          </w:p>
        </w:tc>
        <w:tc>
          <w:tcPr>
            <w:tcW w:w="1560" w:type="dxa"/>
            <w:vAlign w:val="center"/>
          </w:tcPr>
          <w:p w:rsidR="00960915" w:rsidRPr="00D205A8" w:rsidRDefault="00EF2333" w:rsidP="00DF21DC">
            <w:pPr>
              <w:rPr>
                <w:b/>
                <w:sz w:val="20"/>
              </w:rPr>
            </w:pPr>
            <w:r>
              <w:rPr>
                <w:b/>
                <w:sz w:val="20"/>
              </w:rPr>
              <w:t>FIBRAOESTE</w:t>
            </w:r>
          </w:p>
        </w:tc>
        <w:tc>
          <w:tcPr>
            <w:tcW w:w="1134" w:type="dxa"/>
            <w:vAlign w:val="center"/>
          </w:tcPr>
          <w:p w:rsidR="00960915" w:rsidRPr="00D205A8" w:rsidRDefault="00EF2333" w:rsidP="00DF21DC">
            <w:pPr>
              <w:jc w:val="right"/>
              <w:rPr>
                <w:b/>
                <w:sz w:val="20"/>
              </w:rPr>
            </w:pPr>
            <w:r>
              <w:rPr>
                <w:b/>
                <w:sz w:val="20"/>
              </w:rPr>
              <w:t>153,00</w:t>
            </w:r>
          </w:p>
        </w:tc>
        <w:tc>
          <w:tcPr>
            <w:tcW w:w="1275" w:type="dxa"/>
            <w:vAlign w:val="center"/>
          </w:tcPr>
          <w:p w:rsidR="00960915" w:rsidRPr="00D205A8" w:rsidRDefault="00EF2333" w:rsidP="00DF21DC">
            <w:pPr>
              <w:jc w:val="right"/>
              <w:rPr>
                <w:b/>
                <w:sz w:val="20"/>
              </w:rPr>
            </w:pPr>
            <w:r>
              <w:rPr>
                <w:b/>
                <w:sz w:val="20"/>
              </w:rPr>
              <w:t>6.060,00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31</w:t>
            </w:r>
          </w:p>
        </w:tc>
        <w:tc>
          <w:tcPr>
            <w:tcW w:w="832" w:type="dxa"/>
            <w:vAlign w:val="center"/>
          </w:tcPr>
          <w:p w:rsidR="00960915" w:rsidRPr="00D205A8" w:rsidRDefault="00960915" w:rsidP="00DF21DC">
            <w:pPr>
              <w:jc w:val="right"/>
              <w:rPr>
                <w:sz w:val="20"/>
              </w:rPr>
            </w:pPr>
            <w:r w:rsidRPr="00D205A8">
              <w:rPr>
                <w:sz w:val="20"/>
              </w:rPr>
              <w:t>500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 xml:space="preserve">Caixa padrão para </w:t>
            </w:r>
            <w:proofErr w:type="spellStart"/>
            <w:r w:rsidRPr="00D205A8">
              <w:rPr>
                <w:sz w:val="20"/>
              </w:rPr>
              <w:t>canaleta</w:t>
            </w:r>
            <w:proofErr w:type="spellEnd"/>
            <w:r w:rsidRPr="00D205A8">
              <w:rPr>
                <w:sz w:val="20"/>
              </w:rPr>
              <w:t xml:space="preserve"> 20/50 mm – SE </w:t>
            </w:r>
            <w:proofErr w:type="spellStart"/>
            <w:r w:rsidRPr="00D205A8">
              <w:rPr>
                <w:sz w:val="20"/>
              </w:rPr>
              <w:t>Fame</w:t>
            </w:r>
            <w:proofErr w:type="spellEnd"/>
          </w:p>
        </w:tc>
        <w:tc>
          <w:tcPr>
            <w:tcW w:w="1560" w:type="dxa"/>
            <w:vAlign w:val="center"/>
          </w:tcPr>
          <w:p w:rsidR="00960915" w:rsidRPr="00D205A8" w:rsidRDefault="00EF2333" w:rsidP="00DF21DC">
            <w:pPr>
              <w:rPr>
                <w:b/>
                <w:sz w:val="20"/>
              </w:rPr>
            </w:pPr>
            <w:r>
              <w:rPr>
                <w:b/>
                <w:sz w:val="20"/>
              </w:rPr>
              <w:t>MEC-TRONIC</w:t>
            </w:r>
          </w:p>
        </w:tc>
        <w:tc>
          <w:tcPr>
            <w:tcW w:w="1134" w:type="dxa"/>
            <w:vAlign w:val="center"/>
          </w:tcPr>
          <w:p w:rsidR="00960915" w:rsidRPr="00D205A8" w:rsidRDefault="00EF2333" w:rsidP="00DF21DC">
            <w:pPr>
              <w:jc w:val="right"/>
              <w:rPr>
                <w:b/>
                <w:sz w:val="20"/>
              </w:rPr>
            </w:pPr>
            <w:r>
              <w:rPr>
                <w:b/>
                <w:sz w:val="20"/>
              </w:rPr>
              <w:t>6,50</w:t>
            </w:r>
          </w:p>
        </w:tc>
        <w:tc>
          <w:tcPr>
            <w:tcW w:w="1275" w:type="dxa"/>
            <w:vAlign w:val="center"/>
          </w:tcPr>
          <w:p w:rsidR="00960915" w:rsidRPr="00D205A8" w:rsidRDefault="00EF2333" w:rsidP="00DF21DC">
            <w:pPr>
              <w:jc w:val="right"/>
              <w:rPr>
                <w:b/>
                <w:sz w:val="20"/>
              </w:rPr>
            </w:pPr>
            <w:r>
              <w:rPr>
                <w:b/>
                <w:sz w:val="20"/>
              </w:rPr>
              <w:t>3.250,00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32</w:t>
            </w:r>
          </w:p>
        </w:tc>
        <w:tc>
          <w:tcPr>
            <w:tcW w:w="832" w:type="dxa"/>
            <w:vAlign w:val="center"/>
          </w:tcPr>
          <w:p w:rsidR="00960915" w:rsidRPr="00D205A8" w:rsidRDefault="00960915" w:rsidP="00DF21DC">
            <w:pPr>
              <w:jc w:val="right"/>
              <w:rPr>
                <w:sz w:val="20"/>
              </w:rPr>
            </w:pPr>
            <w:r w:rsidRPr="00D205A8">
              <w:rPr>
                <w:sz w:val="20"/>
              </w:rPr>
              <w:t>50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Caixa padrão trifásica - alumínio</w:t>
            </w:r>
          </w:p>
        </w:tc>
        <w:tc>
          <w:tcPr>
            <w:tcW w:w="1560" w:type="dxa"/>
            <w:vAlign w:val="center"/>
          </w:tcPr>
          <w:p w:rsidR="00960915" w:rsidRPr="00D205A8" w:rsidRDefault="00EF2333" w:rsidP="00DF21DC">
            <w:pPr>
              <w:rPr>
                <w:b/>
                <w:sz w:val="20"/>
              </w:rPr>
            </w:pPr>
            <w:r>
              <w:rPr>
                <w:b/>
                <w:sz w:val="20"/>
              </w:rPr>
              <w:t>MULTI</w:t>
            </w:r>
          </w:p>
        </w:tc>
        <w:tc>
          <w:tcPr>
            <w:tcW w:w="1134" w:type="dxa"/>
            <w:vAlign w:val="center"/>
          </w:tcPr>
          <w:p w:rsidR="00960915" w:rsidRPr="00D205A8" w:rsidRDefault="00EF2333" w:rsidP="00DF21DC">
            <w:pPr>
              <w:jc w:val="right"/>
              <w:rPr>
                <w:b/>
                <w:sz w:val="20"/>
              </w:rPr>
            </w:pPr>
            <w:r>
              <w:rPr>
                <w:b/>
                <w:sz w:val="20"/>
              </w:rPr>
              <w:t>128,00</w:t>
            </w:r>
          </w:p>
        </w:tc>
        <w:tc>
          <w:tcPr>
            <w:tcW w:w="1275" w:type="dxa"/>
            <w:vAlign w:val="center"/>
          </w:tcPr>
          <w:p w:rsidR="00960915" w:rsidRPr="00D205A8" w:rsidRDefault="00EF2333" w:rsidP="00DF21DC">
            <w:pPr>
              <w:jc w:val="right"/>
              <w:rPr>
                <w:b/>
                <w:sz w:val="20"/>
              </w:rPr>
            </w:pPr>
            <w:r>
              <w:rPr>
                <w:b/>
                <w:sz w:val="20"/>
              </w:rPr>
              <w:t>6.400,00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34</w:t>
            </w:r>
          </w:p>
        </w:tc>
        <w:tc>
          <w:tcPr>
            <w:tcW w:w="832" w:type="dxa"/>
            <w:vAlign w:val="center"/>
          </w:tcPr>
          <w:p w:rsidR="00960915" w:rsidRPr="00D205A8" w:rsidRDefault="00960915" w:rsidP="00DF21DC">
            <w:pPr>
              <w:jc w:val="right"/>
              <w:rPr>
                <w:sz w:val="20"/>
              </w:rPr>
            </w:pPr>
            <w:r w:rsidRPr="00D205A8">
              <w:rPr>
                <w:sz w:val="20"/>
              </w:rPr>
              <w:t>400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 xml:space="preserve">Luminária fluorescente comercial branca </w:t>
            </w:r>
            <w:proofErr w:type="gramStart"/>
            <w:r w:rsidRPr="00D205A8">
              <w:rPr>
                <w:sz w:val="20"/>
              </w:rPr>
              <w:t>2</w:t>
            </w:r>
            <w:proofErr w:type="gramEnd"/>
            <w:r w:rsidRPr="00D205A8">
              <w:rPr>
                <w:sz w:val="20"/>
              </w:rPr>
              <w:t xml:space="preserve"> x 40W, sobrepor, completa (calha, lâmpadas, reatores, soquetes) </w:t>
            </w:r>
          </w:p>
        </w:tc>
        <w:tc>
          <w:tcPr>
            <w:tcW w:w="1560" w:type="dxa"/>
            <w:vAlign w:val="center"/>
          </w:tcPr>
          <w:p w:rsidR="00960915" w:rsidRPr="00D205A8" w:rsidRDefault="00A64833" w:rsidP="00DF21DC">
            <w:pPr>
              <w:rPr>
                <w:b/>
                <w:sz w:val="20"/>
              </w:rPr>
            </w:pPr>
            <w:r>
              <w:rPr>
                <w:b/>
                <w:sz w:val="20"/>
              </w:rPr>
              <w:t>LUMIPETRO</w:t>
            </w:r>
          </w:p>
        </w:tc>
        <w:tc>
          <w:tcPr>
            <w:tcW w:w="1134" w:type="dxa"/>
            <w:vAlign w:val="center"/>
          </w:tcPr>
          <w:p w:rsidR="00960915" w:rsidRPr="00D205A8" w:rsidRDefault="00A64833" w:rsidP="00DF21DC">
            <w:pPr>
              <w:jc w:val="right"/>
              <w:rPr>
                <w:b/>
                <w:sz w:val="20"/>
              </w:rPr>
            </w:pPr>
            <w:r>
              <w:rPr>
                <w:b/>
                <w:sz w:val="20"/>
              </w:rPr>
              <w:t>47,00</w:t>
            </w:r>
          </w:p>
        </w:tc>
        <w:tc>
          <w:tcPr>
            <w:tcW w:w="1275" w:type="dxa"/>
            <w:vAlign w:val="center"/>
          </w:tcPr>
          <w:p w:rsidR="00960915" w:rsidRPr="00D205A8" w:rsidRDefault="00A64833" w:rsidP="00DF21DC">
            <w:pPr>
              <w:jc w:val="right"/>
              <w:rPr>
                <w:b/>
                <w:sz w:val="20"/>
              </w:rPr>
            </w:pPr>
            <w:r>
              <w:rPr>
                <w:b/>
                <w:sz w:val="20"/>
              </w:rPr>
              <w:t>18.800,00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35</w:t>
            </w:r>
          </w:p>
        </w:tc>
        <w:tc>
          <w:tcPr>
            <w:tcW w:w="832" w:type="dxa"/>
            <w:vAlign w:val="center"/>
          </w:tcPr>
          <w:p w:rsidR="00960915" w:rsidRPr="00D205A8" w:rsidRDefault="00960915" w:rsidP="00DF21DC">
            <w:pPr>
              <w:jc w:val="right"/>
              <w:rPr>
                <w:sz w:val="20"/>
              </w:rPr>
            </w:pPr>
            <w:r w:rsidRPr="00D205A8">
              <w:rPr>
                <w:sz w:val="20"/>
              </w:rPr>
              <w:t>500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proofErr w:type="spellStart"/>
            <w:r w:rsidRPr="00D205A8">
              <w:rPr>
                <w:sz w:val="20"/>
              </w:rPr>
              <w:t>Canaleta</w:t>
            </w:r>
            <w:proofErr w:type="spellEnd"/>
            <w:r w:rsidRPr="00D205A8">
              <w:rPr>
                <w:sz w:val="20"/>
              </w:rPr>
              <w:t xml:space="preserve"> </w:t>
            </w:r>
            <w:r w:rsidRPr="00D205A8">
              <w:rPr>
                <w:b/>
                <w:sz w:val="20"/>
              </w:rPr>
              <w:t>sistema X</w:t>
            </w:r>
            <w:r w:rsidRPr="00D205A8">
              <w:rPr>
                <w:sz w:val="20"/>
              </w:rPr>
              <w:t xml:space="preserve"> 50x20 – com tampa e divisória - 2,10 </w:t>
            </w:r>
            <w:proofErr w:type="spellStart"/>
            <w:r w:rsidRPr="00D205A8">
              <w:rPr>
                <w:sz w:val="20"/>
              </w:rPr>
              <w:t>mts</w:t>
            </w:r>
            <w:proofErr w:type="spellEnd"/>
            <w:r w:rsidRPr="00D205A8">
              <w:rPr>
                <w:sz w:val="20"/>
              </w:rPr>
              <w:t>.</w:t>
            </w:r>
          </w:p>
        </w:tc>
        <w:tc>
          <w:tcPr>
            <w:tcW w:w="1560" w:type="dxa"/>
            <w:vAlign w:val="center"/>
          </w:tcPr>
          <w:p w:rsidR="00960915" w:rsidRPr="00D205A8" w:rsidRDefault="00A64833" w:rsidP="00DF21DC">
            <w:pPr>
              <w:rPr>
                <w:b/>
                <w:sz w:val="20"/>
              </w:rPr>
            </w:pPr>
            <w:r>
              <w:rPr>
                <w:b/>
                <w:sz w:val="20"/>
              </w:rPr>
              <w:t>DURIN</w:t>
            </w:r>
          </w:p>
        </w:tc>
        <w:tc>
          <w:tcPr>
            <w:tcW w:w="1134" w:type="dxa"/>
            <w:vAlign w:val="center"/>
          </w:tcPr>
          <w:p w:rsidR="00960915" w:rsidRPr="00D205A8" w:rsidRDefault="00A64833" w:rsidP="00DF21DC">
            <w:pPr>
              <w:jc w:val="right"/>
              <w:rPr>
                <w:b/>
                <w:sz w:val="20"/>
              </w:rPr>
            </w:pPr>
            <w:r>
              <w:rPr>
                <w:b/>
                <w:sz w:val="20"/>
              </w:rPr>
              <w:t>12,75</w:t>
            </w:r>
          </w:p>
        </w:tc>
        <w:tc>
          <w:tcPr>
            <w:tcW w:w="1275" w:type="dxa"/>
            <w:vAlign w:val="center"/>
          </w:tcPr>
          <w:p w:rsidR="00960915" w:rsidRPr="00D205A8" w:rsidRDefault="00A64833" w:rsidP="00DF21DC">
            <w:pPr>
              <w:jc w:val="right"/>
              <w:rPr>
                <w:b/>
                <w:sz w:val="20"/>
              </w:rPr>
            </w:pPr>
            <w:r>
              <w:rPr>
                <w:b/>
                <w:sz w:val="20"/>
              </w:rPr>
              <w:t>6.375,00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37</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Cilindro de fechadura</w:t>
            </w:r>
          </w:p>
        </w:tc>
        <w:tc>
          <w:tcPr>
            <w:tcW w:w="1560" w:type="dxa"/>
            <w:vAlign w:val="center"/>
          </w:tcPr>
          <w:p w:rsidR="00960915" w:rsidRPr="00D205A8" w:rsidRDefault="006933A3" w:rsidP="00DF21DC">
            <w:pPr>
              <w:rPr>
                <w:b/>
                <w:sz w:val="20"/>
              </w:rPr>
            </w:pPr>
            <w:r>
              <w:rPr>
                <w:b/>
                <w:sz w:val="20"/>
              </w:rPr>
              <w:t>SOPRANO</w:t>
            </w:r>
          </w:p>
        </w:tc>
        <w:tc>
          <w:tcPr>
            <w:tcW w:w="1134" w:type="dxa"/>
            <w:vAlign w:val="center"/>
          </w:tcPr>
          <w:p w:rsidR="00960915" w:rsidRPr="00D205A8" w:rsidRDefault="006933A3" w:rsidP="00DF21DC">
            <w:pPr>
              <w:jc w:val="right"/>
              <w:rPr>
                <w:b/>
                <w:sz w:val="20"/>
              </w:rPr>
            </w:pPr>
            <w:r>
              <w:rPr>
                <w:b/>
                <w:sz w:val="20"/>
              </w:rPr>
              <w:t>14,50</w:t>
            </w:r>
          </w:p>
        </w:tc>
        <w:tc>
          <w:tcPr>
            <w:tcW w:w="1275" w:type="dxa"/>
            <w:vAlign w:val="center"/>
          </w:tcPr>
          <w:p w:rsidR="00960915" w:rsidRPr="00D205A8" w:rsidRDefault="006933A3" w:rsidP="00DF21DC">
            <w:pPr>
              <w:jc w:val="right"/>
              <w:rPr>
                <w:b/>
                <w:sz w:val="20"/>
              </w:rPr>
            </w:pPr>
            <w:r>
              <w:rPr>
                <w:b/>
                <w:sz w:val="20"/>
              </w:rPr>
              <w:t>1.450,00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39</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Conjunto interruptor simples + paralelo + tomada</w:t>
            </w:r>
          </w:p>
        </w:tc>
        <w:tc>
          <w:tcPr>
            <w:tcW w:w="1560" w:type="dxa"/>
            <w:vAlign w:val="center"/>
          </w:tcPr>
          <w:p w:rsidR="00960915" w:rsidRPr="00D205A8" w:rsidRDefault="006933A3" w:rsidP="00DF21DC">
            <w:pPr>
              <w:rPr>
                <w:b/>
                <w:sz w:val="20"/>
              </w:rPr>
            </w:pPr>
            <w:r>
              <w:rPr>
                <w:b/>
                <w:sz w:val="20"/>
              </w:rPr>
              <w:t>PEESA</w:t>
            </w:r>
          </w:p>
        </w:tc>
        <w:tc>
          <w:tcPr>
            <w:tcW w:w="1134" w:type="dxa"/>
            <w:vAlign w:val="center"/>
          </w:tcPr>
          <w:p w:rsidR="00960915" w:rsidRPr="00D205A8" w:rsidRDefault="006933A3" w:rsidP="00DF21DC">
            <w:pPr>
              <w:jc w:val="right"/>
              <w:rPr>
                <w:b/>
                <w:sz w:val="20"/>
              </w:rPr>
            </w:pPr>
            <w:r>
              <w:rPr>
                <w:b/>
                <w:sz w:val="20"/>
              </w:rPr>
              <w:t>10,50</w:t>
            </w:r>
          </w:p>
        </w:tc>
        <w:tc>
          <w:tcPr>
            <w:tcW w:w="1275" w:type="dxa"/>
            <w:vAlign w:val="center"/>
          </w:tcPr>
          <w:p w:rsidR="00960915" w:rsidRPr="00D205A8" w:rsidRDefault="006933A3" w:rsidP="00DF21DC">
            <w:pPr>
              <w:jc w:val="right"/>
              <w:rPr>
                <w:b/>
                <w:sz w:val="20"/>
              </w:rPr>
            </w:pPr>
            <w:r>
              <w:rPr>
                <w:b/>
                <w:sz w:val="20"/>
              </w:rPr>
              <w:t>2.100,00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41</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 xml:space="preserve">Curva 180º </w:t>
            </w:r>
            <w:proofErr w:type="spellStart"/>
            <w:r w:rsidRPr="00D205A8">
              <w:rPr>
                <w:sz w:val="20"/>
              </w:rPr>
              <w:t>conduite</w:t>
            </w:r>
            <w:proofErr w:type="spellEnd"/>
            <w:r w:rsidRPr="00D205A8">
              <w:rPr>
                <w:sz w:val="20"/>
              </w:rPr>
              <w:t xml:space="preserve"> </w:t>
            </w:r>
            <w:proofErr w:type="gramStart"/>
            <w:r w:rsidRPr="00D205A8">
              <w:rPr>
                <w:sz w:val="20"/>
              </w:rPr>
              <w:t>1</w:t>
            </w:r>
            <w:proofErr w:type="gramEnd"/>
            <w:r w:rsidRPr="00D205A8">
              <w:rPr>
                <w:sz w:val="20"/>
              </w:rPr>
              <w:t>”</w:t>
            </w:r>
          </w:p>
        </w:tc>
        <w:tc>
          <w:tcPr>
            <w:tcW w:w="1560" w:type="dxa"/>
            <w:vAlign w:val="center"/>
          </w:tcPr>
          <w:p w:rsidR="00960915" w:rsidRPr="00D205A8" w:rsidRDefault="006933A3" w:rsidP="00DF21DC">
            <w:pPr>
              <w:widowControl w:val="0"/>
              <w:jc w:val="right"/>
              <w:rPr>
                <w:sz w:val="20"/>
              </w:rPr>
            </w:pPr>
            <w:r>
              <w:rPr>
                <w:sz w:val="20"/>
              </w:rPr>
              <w:t>UNIAO</w:t>
            </w:r>
          </w:p>
        </w:tc>
        <w:tc>
          <w:tcPr>
            <w:tcW w:w="1134" w:type="dxa"/>
            <w:vAlign w:val="center"/>
          </w:tcPr>
          <w:p w:rsidR="00960915" w:rsidRPr="00D205A8" w:rsidRDefault="006933A3" w:rsidP="00DF21DC">
            <w:pPr>
              <w:jc w:val="right"/>
              <w:rPr>
                <w:b/>
                <w:sz w:val="20"/>
              </w:rPr>
            </w:pPr>
            <w:r>
              <w:rPr>
                <w:b/>
                <w:sz w:val="20"/>
              </w:rPr>
              <w:t>1,20</w:t>
            </w:r>
          </w:p>
        </w:tc>
        <w:tc>
          <w:tcPr>
            <w:tcW w:w="1275" w:type="dxa"/>
            <w:vAlign w:val="center"/>
          </w:tcPr>
          <w:p w:rsidR="00960915" w:rsidRPr="00D205A8" w:rsidRDefault="006933A3" w:rsidP="00DF21DC">
            <w:pPr>
              <w:jc w:val="right"/>
              <w:rPr>
                <w:b/>
                <w:sz w:val="20"/>
              </w:rPr>
            </w:pPr>
            <w:r>
              <w:rPr>
                <w:b/>
                <w:sz w:val="20"/>
              </w:rPr>
              <w:t>240,00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44</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Disjuntor monofásico 10 A - DIN</w:t>
            </w:r>
          </w:p>
        </w:tc>
        <w:tc>
          <w:tcPr>
            <w:tcW w:w="1560" w:type="dxa"/>
            <w:vAlign w:val="center"/>
          </w:tcPr>
          <w:p w:rsidR="00960915" w:rsidRPr="00D205A8" w:rsidRDefault="006933A3" w:rsidP="00DF21DC">
            <w:pPr>
              <w:rPr>
                <w:b/>
                <w:sz w:val="20"/>
              </w:rPr>
            </w:pPr>
            <w:r>
              <w:rPr>
                <w:b/>
                <w:sz w:val="20"/>
              </w:rPr>
              <w:t>SOPRANO</w:t>
            </w:r>
          </w:p>
        </w:tc>
        <w:tc>
          <w:tcPr>
            <w:tcW w:w="1134" w:type="dxa"/>
            <w:vAlign w:val="center"/>
          </w:tcPr>
          <w:p w:rsidR="00960915" w:rsidRPr="00D205A8" w:rsidRDefault="006933A3" w:rsidP="00DF21DC">
            <w:pPr>
              <w:jc w:val="right"/>
              <w:rPr>
                <w:b/>
                <w:sz w:val="20"/>
              </w:rPr>
            </w:pPr>
            <w:r>
              <w:rPr>
                <w:b/>
                <w:sz w:val="20"/>
              </w:rPr>
              <w:t>5,00</w:t>
            </w:r>
          </w:p>
        </w:tc>
        <w:tc>
          <w:tcPr>
            <w:tcW w:w="1275" w:type="dxa"/>
            <w:vAlign w:val="center"/>
          </w:tcPr>
          <w:p w:rsidR="00960915" w:rsidRPr="00D205A8" w:rsidRDefault="006933A3" w:rsidP="00DF21DC">
            <w:pPr>
              <w:jc w:val="right"/>
              <w:rPr>
                <w:b/>
                <w:sz w:val="20"/>
              </w:rPr>
            </w:pPr>
            <w:r>
              <w:rPr>
                <w:b/>
                <w:sz w:val="20"/>
              </w:rPr>
              <w:t>500,00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45</w:t>
            </w:r>
          </w:p>
        </w:tc>
        <w:tc>
          <w:tcPr>
            <w:tcW w:w="832" w:type="dxa"/>
            <w:vAlign w:val="center"/>
          </w:tcPr>
          <w:p w:rsidR="00960915" w:rsidRPr="00D205A8" w:rsidRDefault="00960915" w:rsidP="00DF21DC">
            <w:pPr>
              <w:jc w:val="right"/>
              <w:rPr>
                <w:sz w:val="20"/>
              </w:rPr>
            </w:pPr>
            <w:r w:rsidRPr="00D205A8">
              <w:rPr>
                <w:sz w:val="20"/>
              </w:rPr>
              <w:t>120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Disjuntor monofásico 20 A – DIN</w:t>
            </w:r>
          </w:p>
        </w:tc>
        <w:tc>
          <w:tcPr>
            <w:tcW w:w="1560" w:type="dxa"/>
            <w:vAlign w:val="center"/>
          </w:tcPr>
          <w:p w:rsidR="00960915" w:rsidRPr="00D205A8" w:rsidRDefault="006933A3" w:rsidP="00DF21DC">
            <w:pPr>
              <w:rPr>
                <w:b/>
                <w:sz w:val="20"/>
              </w:rPr>
            </w:pPr>
            <w:r>
              <w:rPr>
                <w:b/>
                <w:sz w:val="20"/>
              </w:rPr>
              <w:t>SOPRANO</w:t>
            </w:r>
          </w:p>
        </w:tc>
        <w:tc>
          <w:tcPr>
            <w:tcW w:w="1134" w:type="dxa"/>
            <w:vAlign w:val="center"/>
          </w:tcPr>
          <w:p w:rsidR="00960915" w:rsidRPr="00D205A8" w:rsidRDefault="006933A3" w:rsidP="00DF21DC">
            <w:pPr>
              <w:jc w:val="right"/>
              <w:rPr>
                <w:b/>
                <w:sz w:val="20"/>
              </w:rPr>
            </w:pPr>
            <w:r>
              <w:rPr>
                <w:b/>
                <w:sz w:val="20"/>
              </w:rPr>
              <w:t>6,60</w:t>
            </w:r>
          </w:p>
        </w:tc>
        <w:tc>
          <w:tcPr>
            <w:tcW w:w="1275" w:type="dxa"/>
            <w:vAlign w:val="center"/>
          </w:tcPr>
          <w:p w:rsidR="00960915" w:rsidRPr="00D205A8" w:rsidRDefault="006933A3" w:rsidP="00DF21DC">
            <w:pPr>
              <w:jc w:val="right"/>
              <w:rPr>
                <w:b/>
                <w:sz w:val="20"/>
              </w:rPr>
            </w:pPr>
            <w:r>
              <w:rPr>
                <w:b/>
                <w:sz w:val="20"/>
              </w:rPr>
              <w:t>792,00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46</w:t>
            </w:r>
          </w:p>
        </w:tc>
        <w:tc>
          <w:tcPr>
            <w:tcW w:w="832" w:type="dxa"/>
            <w:vAlign w:val="center"/>
          </w:tcPr>
          <w:p w:rsidR="00960915" w:rsidRPr="00D205A8" w:rsidRDefault="00960915" w:rsidP="00DF21DC">
            <w:pPr>
              <w:jc w:val="right"/>
              <w:rPr>
                <w:sz w:val="20"/>
              </w:rPr>
            </w:pPr>
            <w:r w:rsidRPr="00D205A8">
              <w:rPr>
                <w:sz w:val="20"/>
              </w:rPr>
              <w:t>120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Disjuntor monofásico 30 A – DIN</w:t>
            </w:r>
          </w:p>
        </w:tc>
        <w:tc>
          <w:tcPr>
            <w:tcW w:w="1560" w:type="dxa"/>
            <w:vAlign w:val="center"/>
          </w:tcPr>
          <w:p w:rsidR="00960915" w:rsidRPr="00D205A8" w:rsidRDefault="006933A3" w:rsidP="00DF21DC">
            <w:pPr>
              <w:rPr>
                <w:b/>
                <w:sz w:val="20"/>
              </w:rPr>
            </w:pPr>
            <w:r>
              <w:rPr>
                <w:b/>
                <w:sz w:val="20"/>
              </w:rPr>
              <w:t>SOPRANO</w:t>
            </w:r>
          </w:p>
        </w:tc>
        <w:tc>
          <w:tcPr>
            <w:tcW w:w="1134" w:type="dxa"/>
            <w:vAlign w:val="center"/>
          </w:tcPr>
          <w:p w:rsidR="00960915" w:rsidRPr="00D205A8" w:rsidRDefault="006933A3" w:rsidP="00DF21DC">
            <w:pPr>
              <w:jc w:val="right"/>
              <w:rPr>
                <w:b/>
                <w:sz w:val="20"/>
              </w:rPr>
            </w:pPr>
            <w:r>
              <w:rPr>
                <w:b/>
                <w:sz w:val="20"/>
              </w:rPr>
              <w:t>4,90</w:t>
            </w:r>
          </w:p>
        </w:tc>
        <w:tc>
          <w:tcPr>
            <w:tcW w:w="1275" w:type="dxa"/>
            <w:vAlign w:val="center"/>
          </w:tcPr>
          <w:p w:rsidR="00960915" w:rsidRPr="00D205A8" w:rsidRDefault="006933A3" w:rsidP="00DF21DC">
            <w:pPr>
              <w:jc w:val="right"/>
              <w:rPr>
                <w:b/>
                <w:sz w:val="20"/>
              </w:rPr>
            </w:pPr>
            <w:r>
              <w:rPr>
                <w:b/>
                <w:sz w:val="20"/>
              </w:rPr>
              <w:t>588,00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47</w:t>
            </w:r>
          </w:p>
        </w:tc>
        <w:tc>
          <w:tcPr>
            <w:tcW w:w="832" w:type="dxa"/>
            <w:vAlign w:val="center"/>
          </w:tcPr>
          <w:p w:rsidR="00960915" w:rsidRPr="00D205A8" w:rsidRDefault="00960915" w:rsidP="00DF21DC">
            <w:pPr>
              <w:jc w:val="right"/>
              <w:rPr>
                <w:sz w:val="20"/>
              </w:rPr>
            </w:pPr>
            <w:r w:rsidRPr="00D205A8">
              <w:rPr>
                <w:sz w:val="20"/>
              </w:rPr>
              <w:t>120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Disjuntor monofásico 50 A – DIN</w:t>
            </w:r>
          </w:p>
        </w:tc>
        <w:tc>
          <w:tcPr>
            <w:tcW w:w="1560" w:type="dxa"/>
            <w:vAlign w:val="center"/>
          </w:tcPr>
          <w:p w:rsidR="00960915" w:rsidRPr="00D205A8" w:rsidRDefault="006933A3" w:rsidP="00DF21DC">
            <w:pPr>
              <w:rPr>
                <w:b/>
                <w:sz w:val="20"/>
              </w:rPr>
            </w:pPr>
            <w:r>
              <w:rPr>
                <w:b/>
                <w:sz w:val="20"/>
              </w:rPr>
              <w:t>SOPRANO</w:t>
            </w:r>
          </w:p>
        </w:tc>
        <w:tc>
          <w:tcPr>
            <w:tcW w:w="1134" w:type="dxa"/>
            <w:vAlign w:val="center"/>
          </w:tcPr>
          <w:p w:rsidR="00960915" w:rsidRPr="00D205A8" w:rsidRDefault="006933A3" w:rsidP="00DF21DC">
            <w:pPr>
              <w:jc w:val="right"/>
              <w:rPr>
                <w:b/>
                <w:sz w:val="20"/>
              </w:rPr>
            </w:pPr>
            <w:r>
              <w:rPr>
                <w:b/>
                <w:sz w:val="20"/>
              </w:rPr>
              <w:t>6,80</w:t>
            </w:r>
          </w:p>
        </w:tc>
        <w:tc>
          <w:tcPr>
            <w:tcW w:w="1275" w:type="dxa"/>
            <w:vAlign w:val="center"/>
          </w:tcPr>
          <w:p w:rsidR="00960915" w:rsidRPr="00D205A8" w:rsidRDefault="006933A3" w:rsidP="00DF21DC">
            <w:pPr>
              <w:jc w:val="right"/>
              <w:rPr>
                <w:b/>
                <w:sz w:val="20"/>
              </w:rPr>
            </w:pPr>
            <w:r>
              <w:rPr>
                <w:b/>
                <w:sz w:val="20"/>
              </w:rPr>
              <w:t>816,00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48</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Disjuntor trifásico 30 A – DIN</w:t>
            </w:r>
          </w:p>
        </w:tc>
        <w:tc>
          <w:tcPr>
            <w:tcW w:w="1560" w:type="dxa"/>
            <w:vAlign w:val="center"/>
          </w:tcPr>
          <w:p w:rsidR="00960915" w:rsidRPr="00D205A8" w:rsidRDefault="006933A3" w:rsidP="00DF21DC">
            <w:pPr>
              <w:rPr>
                <w:b/>
                <w:sz w:val="20"/>
              </w:rPr>
            </w:pPr>
            <w:r>
              <w:rPr>
                <w:b/>
                <w:sz w:val="20"/>
              </w:rPr>
              <w:t>SOPRANO</w:t>
            </w:r>
          </w:p>
        </w:tc>
        <w:tc>
          <w:tcPr>
            <w:tcW w:w="1134" w:type="dxa"/>
            <w:vAlign w:val="center"/>
          </w:tcPr>
          <w:p w:rsidR="00960915" w:rsidRPr="00D205A8" w:rsidRDefault="006933A3" w:rsidP="00DF21DC">
            <w:pPr>
              <w:jc w:val="right"/>
              <w:rPr>
                <w:b/>
                <w:sz w:val="20"/>
              </w:rPr>
            </w:pPr>
            <w:r>
              <w:rPr>
                <w:b/>
                <w:sz w:val="20"/>
              </w:rPr>
              <w:t>20,50</w:t>
            </w:r>
          </w:p>
        </w:tc>
        <w:tc>
          <w:tcPr>
            <w:tcW w:w="1275" w:type="dxa"/>
            <w:vAlign w:val="center"/>
          </w:tcPr>
          <w:p w:rsidR="00960915" w:rsidRPr="00D205A8" w:rsidRDefault="006933A3" w:rsidP="00DF21DC">
            <w:pPr>
              <w:jc w:val="right"/>
              <w:rPr>
                <w:b/>
                <w:sz w:val="20"/>
              </w:rPr>
            </w:pPr>
            <w:r>
              <w:rPr>
                <w:b/>
                <w:sz w:val="20"/>
              </w:rPr>
              <w:t>2.050,00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49</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Disjuntor trifásico 50 A – DIN</w:t>
            </w:r>
          </w:p>
        </w:tc>
        <w:tc>
          <w:tcPr>
            <w:tcW w:w="1560" w:type="dxa"/>
            <w:vAlign w:val="center"/>
          </w:tcPr>
          <w:p w:rsidR="00960915" w:rsidRPr="00D205A8" w:rsidRDefault="006933A3" w:rsidP="00DF21DC">
            <w:pPr>
              <w:rPr>
                <w:b/>
                <w:sz w:val="20"/>
              </w:rPr>
            </w:pPr>
            <w:r>
              <w:rPr>
                <w:b/>
                <w:sz w:val="20"/>
              </w:rPr>
              <w:t>SOPRANO</w:t>
            </w:r>
          </w:p>
        </w:tc>
        <w:tc>
          <w:tcPr>
            <w:tcW w:w="1134" w:type="dxa"/>
            <w:vAlign w:val="center"/>
          </w:tcPr>
          <w:p w:rsidR="00960915" w:rsidRPr="00D205A8" w:rsidRDefault="006933A3" w:rsidP="00DF21DC">
            <w:pPr>
              <w:jc w:val="right"/>
              <w:rPr>
                <w:b/>
                <w:sz w:val="20"/>
              </w:rPr>
            </w:pPr>
            <w:r>
              <w:rPr>
                <w:b/>
                <w:sz w:val="20"/>
              </w:rPr>
              <w:t>27,00</w:t>
            </w:r>
          </w:p>
        </w:tc>
        <w:tc>
          <w:tcPr>
            <w:tcW w:w="1275" w:type="dxa"/>
            <w:vAlign w:val="center"/>
          </w:tcPr>
          <w:p w:rsidR="00960915" w:rsidRPr="00D205A8" w:rsidRDefault="006933A3" w:rsidP="00DF21DC">
            <w:pPr>
              <w:jc w:val="right"/>
              <w:rPr>
                <w:b/>
                <w:sz w:val="20"/>
              </w:rPr>
            </w:pPr>
            <w:r>
              <w:rPr>
                <w:b/>
                <w:sz w:val="20"/>
              </w:rPr>
              <w:t>2.700,00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51</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proofErr w:type="gramStart"/>
            <w:r w:rsidRPr="00D205A8">
              <w:rPr>
                <w:sz w:val="20"/>
              </w:rPr>
              <w:t>Engate flexível PVC ½”</w:t>
            </w:r>
            <w:proofErr w:type="gramEnd"/>
            <w:r w:rsidRPr="00D205A8">
              <w:rPr>
                <w:sz w:val="20"/>
              </w:rPr>
              <w:t xml:space="preserve"> x 40 cm</w:t>
            </w:r>
          </w:p>
        </w:tc>
        <w:tc>
          <w:tcPr>
            <w:tcW w:w="1560" w:type="dxa"/>
            <w:vAlign w:val="center"/>
          </w:tcPr>
          <w:p w:rsidR="00960915" w:rsidRPr="00D205A8" w:rsidRDefault="006933A3" w:rsidP="00DF21DC">
            <w:pPr>
              <w:rPr>
                <w:b/>
                <w:sz w:val="20"/>
              </w:rPr>
            </w:pPr>
            <w:r>
              <w:rPr>
                <w:b/>
                <w:sz w:val="20"/>
              </w:rPr>
              <w:t>PLASTILIT</w:t>
            </w:r>
          </w:p>
        </w:tc>
        <w:tc>
          <w:tcPr>
            <w:tcW w:w="1134" w:type="dxa"/>
            <w:vAlign w:val="center"/>
          </w:tcPr>
          <w:p w:rsidR="00960915" w:rsidRPr="00D205A8" w:rsidRDefault="006933A3" w:rsidP="00DF21DC">
            <w:pPr>
              <w:jc w:val="right"/>
              <w:rPr>
                <w:b/>
                <w:sz w:val="20"/>
              </w:rPr>
            </w:pPr>
            <w:r>
              <w:rPr>
                <w:b/>
                <w:sz w:val="20"/>
              </w:rPr>
              <w:t>1,65</w:t>
            </w:r>
          </w:p>
        </w:tc>
        <w:tc>
          <w:tcPr>
            <w:tcW w:w="1275" w:type="dxa"/>
            <w:vAlign w:val="center"/>
          </w:tcPr>
          <w:p w:rsidR="00960915" w:rsidRPr="00D205A8" w:rsidRDefault="006933A3" w:rsidP="00DF21DC">
            <w:pPr>
              <w:jc w:val="right"/>
              <w:rPr>
                <w:b/>
                <w:sz w:val="20"/>
              </w:rPr>
            </w:pPr>
            <w:r>
              <w:rPr>
                <w:b/>
                <w:sz w:val="20"/>
              </w:rPr>
              <w:t>165,00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52</w:t>
            </w:r>
          </w:p>
        </w:tc>
        <w:tc>
          <w:tcPr>
            <w:tcW w:w="832" w:type="dxa"/>
            <w:vAlign w:val="center"/>
          </w:tcPr>
          <w:p w:rsidR="00960915" w:rsidRPr="00D205A8" w:rsidRDefault="00960915" w:rsidP="00DF21DC">
            <w:pPr>
              <w:jc w:val="right"/>
              <w:rPr>
                <w:sz w:val="20"/>
              </w:rPr>
            </w:pPr>
            <w:r w:rsidRPr="00D205A8">
              <w:rPr>
                <w:sz w:val="20"/>
              </w:rPr>
              <w:t>300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 xml:space="preserve">Espelho cego </w:t>
            </w:r>
            <w:proofErr w:type="gramStart"/>
            <w:r w:rsidRPr="00D205A8">
              <w:rPr>
                <w:sz w:val="20"/>
              </w:rPr>
              <w:t>4</w:t>
            </w:r>
            <w:proofErr w:type="gramEnd"/>
            <w:r w:rsidRPr="00D205A8">
              <w:rPr>
                <w:sz w:val="20"/>
              </w:rPr>
              <w:t xml:space="preserve"> x 2</w:t>
            </w:r>
          </w:p>
        </w:tc>
        <w:tc>
          <w:tcPr>
            <w:tcW w:w="1560" w:type="dxa"/>
            <w:vAlign w:val="center"/>
          </w:tcPr>
          <w:p w:rsidR="00960915" w:rsidRPr="00D205A8" w:rsidRDefault="006933A3" w:rsidP="00DF21DC">
            <w:pPr>
              <w:rPr>
                <w:b/>
                <w:sz w:val="20"/>
              </w:rPr>
            </w:pPr>
            <w:r>
              <w:rPr>
                <w:b/>
                <w:sz w:val="20"/>
              </w:rPr>
              <w:t>PEESA</w:t>
            </w:r>
          </w:p>
        </w:tc>
        <w:tc>
          <w:tcPr>
            <w:tcW w:w="1134" w:type="dxa"/>
            <w:vAlign w:val="center"/>
          </w:tcPr>
          <w:p w:rsidR="00960915" w:rsidRPr="00D205A8" w:rsidRDefault="006933A3" w:rsidP="00DF21DC">
            <w:pPr>
              <w:jc w:val="right"/>
              <w:rPr>
                <w:b/>
                <w:sz w:val="20"/>
              </w:rPr>
            </w:pPr>
            <w:r>
              <w:rPr>
                <w:b/>
                <w:sz w:val="20"/>
              </w:rPr>
              <w:t>1,70</w:t>
            </w:r>
          </w:p>
        </w:tc>
        <w:tc>
          <w:tcPr>
            <w:tcW w:w="1275" w:type="dxa"/>
            <w:vAlign w:val="center"/>
          </w:tcPr>
          <w:p w:rsidR="00960915" w:rsidRPr="00D205A8" w:rsidRDefault="006933A3" w:rsidP="00DF21DC">
            <w:pPr>
              <w:jc w:val="right"/>
              <w:rPr>
                <w:b/>
                <w:sz w:val="20"/>
              </w:rPr>
            </w:pPr>
            <w:r>
              <w:rPr>
                <w:b/>
                <w:sz w:val="20"/>
              </w:rPr>
              <w:t>510,00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53</w:t>
            </w:r>
          </w:p>
        </w:tc>
        <w:tc>
          <w:tcPr>
            <w:tcW w:w="832" w:type="dxa"/>
            <w:vAlign w:val="center"/>
          </w:tcPr>
          <w:p w:rsidR="00960915" w:rsidRPr="00D205A8" w:rsidRDefault="00960915" w:rsidP="00DF21DC">
            <w:pPr>
              <w:jc w:val="right"/>
              <w:rPr>
                <w:sz w:val="20"/>
              </w:rPr>
            </w:pPr>
            <w:r w:rsidRPr="00D205A8">
              <w:rPr>
                <w:sz w:val="20"/>
              </w:rPr>
              <w:t>300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 xml:space="preserve">Espelho cego </w:t>
            </w:r>
            <w:proofErr w:type="gramStart"/>
            <w:r w:rsidRPr="00D205A8">
              <w:rPr>
                <w:sz w:val="20"/>
              </w:rPr>
              <w:t>4</w:t>
            </w:r>
            <w:proofErr w:type="gramEnd"/>
            <w:r w:rsidRPr="00D205A8">
              <w:rPr>
                <w:sz w:val="20"/>
              </w:rPr>
              <w:t xml:space="preserve"> x 4</w:t>
            </w:r>
          </w:p>
        </w:tc>
        <w:tc>
          <w:tcPr>
            <w:tcW w:w="1560" w:type="dxa"/>
            <w:vAlign w:val="center"/>
          </w:tcPr>
          <w:p w:rsidR="00960915" w:rsidRPr="00D205A8" w:rsidRDefault="006933A3" w:rsidP="00DF21DC">
            <w:pPr>
              <w:rPr>
                <w:b/>
                <w:sz w:val="20"/>
              </w:rPr>
            </w:pPr>
            <w:r>
              <w:rPr>
                <w:b/>
                <w:sz w:val="20"/>
              </w:rPr>
              <w:t>PEESA</w:t>
            </w:r>
          </w:p>
        </w:tc>
        <w:tc>
          <w:tcPr>
            <w:tcW w:w="1134" w:type="dxa"/>
            <w:vAlign w:val="center"/>
          </w:tcPr>
          <w:p w:rsidR="00960915" w:rsidRPr="00D205A8" w:rsidRDefault="006933A3" w:rsidP="00DF21DC">
            <w:pPr>
              <w:jc w:val="right"/>
              <w:rPr>
                <w:b/>
                <w:sz w:val="20"/>
              </w:rPr>
            </w:pPr>
            <w:r>
              <w:rPr>
                <w:b/>
                <w:sz w:val="20"/>
              </w:rPr>
              <w:t>3,20</w:t>
            </w:r>
          </w:p>
        </w:tc>
        <w:tc>
          <w:tcPr>
            <w:tcW w:w="1275" w:type="dxa"/>
            <w:vAlign w:val="center"/>
          </w:tcPr>
          <w:p w:rsidR="00960915" w:rsidRPr="00D205A8" w:rsidRDefault="006933A3" w:rsidP="00DF21DC">
            <w:pPr>
              <w:jc w:val="right"/>
              <w:rPr>
                <w:b/>
                <w:sz w:val="20"/>
              </w:rPr>
            </w:pPr>
            <w:r>
              <w:rPr>
                <w:b/>
                <w:sz w:val="20"/>
              </w:rPr>
              <w:t>960,00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57</w:t>
            </w:r>
          </w:p>
        </w:tc>
        <w:tc>
          <w:tcPr>
            <w:tcW w:w="832" w:type="dxa"/>
            <w:vAlign w:val="center"/>
          </w:tcPr>
          <w:p w:rsidR="00960915" w:rsidRPr="00D205A8" w:rsidRDefault="00960915" w:rsidP="00DF21DC">
            <w:pPr>
              <w:jc w:val="right"/>
              <w:rPr>
                <w:sz w:val="20"/>
              </w:rPr>
            </w:pPr>
            <w:r w:rsidRPr="00D205A8">
              <w:rPr>
                <w:sz w:val="20"/>
              </w:rPr>
              <w:t>1.000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mt</w:t>
            </w:r>
            <w:proofErr w:type="spellEnd"/>
            <w:proofErr w:type="gramEnd"/>
          </w:p>
        </w:tc>
        <w:tc>
          <w:tcPr>
            <w:tcW w:w="4252" w:type="dxa"/>
            <w:vAlign w:val="center"/>
          </w:tcPr>
          <w:p w:rsidR="00960915" w:rsidRPr="00D205A8" w:rsidRDefault="00960915" w:rsidP="00DF21DC">
            <w:pPr>
              <w:rPr>
                <w:sz w:val="20"/>
              </w:rPr>
            </w:pPr>
            <w:r w:rsidRPr="00D205A8">
              <w:rPr>
                <w:sz w:val="20"/>
              </w:rPr>
              <w:t xml:space="preserve">Fio </w:t>
            </w:r>
            <w:proofErr w:type="spellStart"/>
            <w:r w:rsidRPr="00D205A8">
              <w:rPr>
                <w:i/>
                <w:sz w:val="20"/>
              </w:rPr>
              <w:t>drop</w:t>
            </w:r>
            <w:proofErr w:type="spellEnd"/>
            <w:r w:rsidRPr="00D205A8">
              <w:rPr>
                <w:sz w:val="20"/>
              </w:rPr>
              <w:t xml:space="preserve"> para telefone (FEE 100)</w:t>
            </w:r>
          </w:p>
        </w:tc>
        <w:tc>
          <w:tcPr>
            <w:tcW w:w="1560" w:type="dxa"/>
            <w:vAlign w:val="center"/>
          </w:tcPr>
          <w:p w:rsidR="00960915" w:rsidRPr="00D205A8" w:rsidRDefault="00B01016" w:rsidP="00DF21DC">
            <w:pPr>
              <w:rPr>
                <w:b/>
                <w:sz w:val="20"/>
              </w:rPr>
            </w:pPr>
            <w:r>
              <w:rPr>
                <w:b/>
                <w:sz w:val="20"/>
              </w:rPr>
              <w:t>MEGATRON</w:t>
            </w:r>
          </w:p>
        </w:tc>
        <w:tc>
          <w:tcPr>
            <w:tcW w:w="1134" w:type="dxa"/>
            <w:vAlign w:val="center"/>
          </w:tcPr>
          <w:p w:rsidR="00960915" w:rsidRPr="00D205A8" w:rsidRDefault="00B01016" w:rsidP="00DF21DC">
            <w:pPr>
              <w:jc w:val="right"/>
              <w:rPr>
                <w:b/>
                <w:sz w:val="20"/>
              </w:rPr>
            </w:pPr>
            <w:r>
              <w:rPr>
                <w:b/>
                <w:sz w:val="20"/>
              </w:rPr>
              <w:t>0,75</w:t>
            </w:r>
          </w:p>
        </w:tc>
        <w:tc>
          <w:tcPr>
            <w:tcW w:w="1275" w:type="dxa"/>
            <w:vAlign w:val="center"/>
          </w:tcPr>
          <w:p w:rsidR="00960915" w:rsidRPr="00D205A8" w:rsidRDefault="00B01016" w:rsidP="00DF21DC">
            <w:pPr>
              <w:jc w:val="right"/>
              <w:rPr>
                <w:b/>
                <w:sz w:val="20"/>
              </w:rPr>
            </w:pPr>
            <w:r>
              <w:rPr>
                <w:b/>
                <w:sz w:val="20"/>
              </w:rPr>
              <w:t>750,00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58</w:t>
            </w:r>
          </w:p>
        </w:tc>
        <w:tc>
          <w:tcPr>
            <w:tcW w:w="832" w:type="dxa"/>
            <w:vAlign w:val="center"/>
          </w:tcPr>
          <w:p w:rsidR="00960915" w:rsidRPr="00D205A8" w:rsidRDefault="00960915" w:rsidP="00DF21DC">
            <w:pPr>
              <w:jc w:val="right"/>
              <w:rPr>
                <w:sz w:val="20"/>
              </w:rPr>
            </w:pPr>
            <w:r w:rsidRPr="00D205A8">
              <w:rPr>
                <w:sz w:val="20"/>
              </w:rPr>
              <w:t>1.000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mt</w:t>
            </w:r>
            <w:proofErr w:type="spellEnd"/>
            <w:proofErr w:type="gramEnd"/>
          </w:p>
        </w:tc>
        <w:tc>
          <w:tcPr>
            <w:tcW w:w="4252" w:type="dxa"/>
            <w:vAlign w:val="center"/>
          </w:tcPr>
          <w:p w:rsidR="00960915" w:rsidRPr="00D205A8" w:rsidRDefault="00960915" w:rsidP="00DF21DC">
            <w:pPr>
              <w:rPr>
                <w:sz w:val="20"/>
              </w:rPr>
            </w:pPr>
            <w:r w:rsidRPr="00D205A8">
              <w:rPr>
                <w:sz w:val="20"/>
              </w:rPr>
              <w:t>Fio flexível 10 mm</w:t>
            </w:r>
          </w:p>
        </w:tc>
        <w:tc>
          <w:tcPr>
            <w:tcW w:w="1560" w:type="dxa"/>
            <w:vAlign w:val="center"/>
          </w:tcPr>
          <w:p w:rsidR="00960915" w:rsidRPr="00D205A8" w:rsidRDefault="00B01016" w:rsidP="00DF21DC">
            <w:pPr>
              <w:rPr>
                <w:b/>
                <w:sz w:val="20"/>
              </w:rPr>
            </w:pPr>
            <w:r>
              <w:rPr>
                <w:b/>
                <w:sz w:val="20"/>
              </w:rPr>
              <w:t>PREMIUM</w:t>
            </w:r>
          </w:p>
        </w:tc>
        <w:tc>
          <w:tcPr>
            <w:tcW w:w="1134" w:type="dxa"/>
            <w:vAlign w:val="center"/>
          </w:tcPr>
          <w:p w:rsidR="00960915" w:rsidRPr="00D205A8" w:rsidRDefault="00B01016" w:rsidP="00DF21DC">
            <w:pPr>
              <w:jc w:val="right"/>
              <w:rPr>
                <w:b/>
                <w:sz w:val="20"/>
              </w:rPr>
            </w:pPr>
            <w:r>
              <w:rPr>
                <w:b/>
                <w:sz w:val="20"/>
              </w:rPr>
              <w:t>3,30</w:t>
            </w:r>
          </w:p>
        </w:tc>
        <w:tc>
          <w:tcPr>
            <w:tcW w:w="1275" w:type="dxa"/>
            <w:vAlign w:val="center"/>
          </w:tcPr>
          <w:p w:rsidR="00960915" w:rsidRPr="00D205A8" w:rsidRDefault="00B01016" w:rsidP="00DF21DC">
            <w:pPr>
              <w:jc w:val="right"/>
              <w:rPr>
                <w:b/>
                <w:sz w:val="20"/>
              </w:rPr>
            </w:pPr>
            <w:r>
              <w:rPr>
                <w:b/>
                <w:sz w:val="20"/>
              </w:rPr>
              <w:t>3.300,00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59</w:t>
            </w:r>
          </w:p>
        </w:tc>
        <w:tc>
          <w:tcPr>
            <w:tcW w:w="832" w:type="dxa"/>
            <w:vAlign w:val="center"/>
          </w:tcPr>
          <w:p w:rsidR="00960915" w:rsidRPr="00D205A8" w:rsidRDefault="00960915" w:rsidP="00DF21DC">
            <w:pPr>
              <w:jc w:val="right"/>
              <w:rPr>
                <w:sz w:val="20"/>
              </w:rPr>
            </w:pPr>
            <w:r w:rsidRPr="00D205A8">
              <w:rPr>
                <w:sz w:val="20"/>
              </w:rPr>
              <w:t>2.000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mt</w:t>
            </w:r>
            <w:proofErr w:type="spellEnd"/>
            <w:proofErr w:type="gramEnd"/>
          </w:p>
        </w:tc>
        <w:tc>
          <w:tcPr>
            <w:tcW w:w="4252" w:type="dxa"/>
            <w:vAlign w:val="center"/>
          </w:tcPr>
          <w:p w:rsidR="00960915" w:rsidRPr="00D205A8" w:rsidRDefault="00960915" w:rsidP="00DF21DC">
            <w:pPr>
              <w:rPr>
                <w:sz w:val="20"/>
              </w:rPr>
            </w:pPr>
            <w:r w:rsidRPr="00D205A8">
              <w:rPr>
                <w:sz w:val="20"/>
              </w:rPr>
              <w:t>Fio flexível 2,5 mm</w:t>
            </w:r>
          </w:p>
        </w:tc>
        <w:tc>
          <w:tcPr>
            <w:tcW w:w="1560" w:type="dxa"/>
            <w:vAlign w:val="center"/>
          </w:tcPr>
          <w:p w:rsidR="00960915" w:rsidRPr="00D205A8" w:rsidRDefault="00B01016" w:rsidP="00DF21DC">
            <w:pPr>
              <w:rPr>
                <w:b/>
                <w:sz w:val="20"/>
              </w:rPr>
            </w:pPr>
            <w:r>
              <w:rPr>
                <w:b/>
                <w:sz w:val="20"/>
              </w:rPr>
              <w:t>PREMIUM</w:t>
            </w:r>
          </w:p>
        </w:tc>
        <w:tc>
          <w:tcPr>
            <w:tcW w:w="1134" w:type="dxa"/>
            <w:vAlign w:val="center"/>
          </w:tcPr>
          <w:p w:rsidR="00960915" w:rsidRPr="00D205A8" w:rsidRDefault="00B01016" w:rsidP="00DF21DC">
            <w:pPr>
              <w:jc w:val="right"/>
              <w:rPr>
                <w:b/>
                <w:sz w:val="20"/>
              </w:rPr>
            </w:pPr>
            <w:r>
              <w:rPr>
                <w:b/>
                <w:sz w:val="20"/>
              </w:rPr>
              <w:t>0,83</w:t>
            </w:r>
          </w:p>
        </w:tc>
        <w:tc>
          <w:tcPr>
            <w:tcW w:w="1275" w:type="dxa"/>
            <w:vAlign w:val="center"/>
          </w:tcPr>
          <w:p w:rsidR="00960915" w:rsidRPr="00D205A8" w:rsidRDefault="00B01016" w:rsidP="00DF21DC">
            <w:pPr>
              <w:jc w:val="right"/>
              <w:rPr>
                <w:b/>
                <w:sz w:val="20"/>
              </w:rPr>
            </w:pPr>
            <w:r>
              <w:rPr>
                <w:b/>
                <w:sz w:val="20"/>
              </w:rPr>
              <w:t>1.660,00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60</w:t>
            </w:r>
          </w:p>
        </w:tc>
        <w:tc>
          <w:tcPr>
            <w:tcW w:w="832" w:type="dxa"/>
            <w:vAlign w:val="center"/>
          </w:tcPr>
          <w:p w:rsidR="00960915" w:rsidRPr="00D205A8" w:rsidRDefault="00960915" w:rsidP="00DF21DC">
            <w:pPr>
              <w:jc w:val="right"/>
              <w:rPr>
                <w:sz w:val="20"/>
              </w:rPr>
            </w:pPr>
            <w:r w:rsidRPr="00D205A8">
              <w:rPr>
                <w:sz w:val="20"/>
              </w:rPr>
              <w:t>1.000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mt</w:t>
            </w:r>
            <w:proofErr w:type="spellEnd"/>
            <w:proofErr w:type="gramEnd"/>
          </w:p>
        </w:tc>
        <w:tc>
          <w:tcPr>
            <w:tcW w:w="4252" w:type="dxa"/>
            <w:vAlign w:val="center"/>
          </w:tcPr>
          <w:p w:rsidR="00960915" w:rsidRPr="00D205A8" w:rsidRDefault="00960915" w:rsidP="00DF21DC">
            <w:pPr>
              <w:rPr>
                <w:sz w:val="20"/>
              </w:rPr>
            </w:pPr>
            <w:r w:rsidRPr="00D205A8">
              <w:rPr>
                <w:sz w:val="20"/>
              </w:rPr>
              <w:t xml:space="preserve">Fio flexível </w:t>
            </w:r>
            <w:proofErr w:type="gramStart"/>
            <w:r w:rsidRPr="00D205A8">
              <w:rPr>
                <w:sz w:val="20"/>
              </w:rPr>
              <w:t>4</w:t>
            </w:r>
            <w:proofErr w:type="gramEnd"/>
            <w:r w:rsidRPr="00D205A8">
              <w:rPr>
                <w:sz w:val="20"/>
              </w:rPr>
              <w:t xml:space="preserve"> mm</w:t>
            </w:r>
          </w:p>
        </w:tc>
        <w:tc>
          <w:tcPr>
            <w:tcW w:w="1560" w:type="dxa"/>
            <w:vAlign w:val="center"/>
          </w:tcPr>
          <w:p w:rsidR="00960915" w:rsidRPr="00D205A8" w:rsidRDefault="00B01016" w:rsidP="00DF21DC">
            <w:pPr>
              <w:rPr>
                <w:b/>
                <w:sz w:val="20"/>
              </w:rPr>
            </w:pPr>
            <w:r>
              <w:rPr>
                <w:b/>
                <w:sz w:val="20"/>
              </w:rPr>
              <w:t>PREMIUM</w:t>
            </w:r>
          </w:p>
        </w:tc>
        <w:tc>
          <w:tcPr>
            <w:tcW w:w="1134" w:type="dxa"/>
            <w:vAlign w:val="center"/>
          </w:tcPr>
          <w:p w:rsidR="00960915" w:rsidRPr="00D205A8" w:rsidRDefault="00B01016" w:rsidP="00DF21DC">
            <w:pPr>
              <w:jc w:val="right"/>
              <w:rPr>
                <w:b/>
                <w:sz w:val="20"/>
              </w:rPr>
            </w:pPr>
            <w:r>
              <w:rPr>
                <w:b/>
                <w:sz w:val="20"/>
              </w:rPr>
              <w:t>1,28</w:t>
            </w:r>
          </w:p>
        </w:tc>
        <w:tc>
          <w:tcPr>
            <w:tcW w:w="1275" w:type="dxa"/>
            <w:vAlign w:val="center"/>
          </w:tcPr>
          <w:p w:rsidR="00960915" w:rsidRPr="00D205A8" w:rsidRDefault="00B01016" w:rsidP="00DF21DC">
            <w:pPr>
              <w:jc w:val="right"/>
              <w:rPr>
                <w:b/>
                <w:sz w:val="20"/>
              </w:rPr>
            </w:pPr>
            <w:r>
              <w:rPr>
                <w:b/>
                <w:sz w:val="20"/>
              </w:rPr>
              <w:t>1.280,00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61</w:t>
            </w:r>
          </w:p>
        </w:tc>
        <w:tc>
          <w:tcPr>
            <w:tcW w:w="832" w:type="dxa"/>
            <w:vAlign w:val="center"/>
          </w:tcPr>
          <w:p w:rsidR="00960915" w:rsidRPr="00D205A8" w:rsidRDefault="00960915" w:rsidP="00DF21DC">
            <w:pPr>
              <w:jc w:val="right"/>
              <w:rPr>
                <w:sz w:val="20"/>
              </w:rPr>
            </w:pPr>
            <w:r w:rsidRPr="00D205A8">
              <w:rPr>
                <w:sz w:val="20"/>
              </w:rPr>
              <w:t>1.000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mt</w:t>
            </w:r>
            <w:proofErr w:type="spellEnd"/>
            <w:proofErr w:type="gramEnd"/>
          </w:p>
        </w:tc>
        <w:tc>
          <w:tcPr>
            <w:tcW w:w="4252" w:type="dxa"/>
            <w:vAlign w:val="center"/>
          </w:tcPr>
          <w:p w:rsidR="00960915" w:rsidRPr="00D205A8" w:rsidRDefault="00960915" w:rsidP="00DF21DC">
            <w:pPr>
              <w:rPr>
                <w:sz w:val="20"/>
              </w:rPr>
            </w:pPr>
            <w:r w:rsidRPr="00D205A8">
              <w:rPr>
                <w:sz w:val="20"/>
              </w:rPr>
              <w:t xml:space="preserve">Fio flexível </w:t>
            </w:r>
            <w:proofErr w:type="gramStart"/>
            <w:r w:rsidRPr="00D205A8">
              <w:rPr>
                <w:sz w:val="20"/>
              </w:rPr>
              <w:t>6</w:t>
            </w:r>
            <w:proofErr w:type="gramEnd"/>
            <w:r w:rsidRPr="00D205A8">
              <w:rPr>
                <w:sz w:val="20"/>
              </w:rPr>
              <w:t xml:space="preserve"> mm</w:t>
            </w:r>
          </w:p>
        </w:tc>
        <w:tc>
          <w:tcPr>
            <w:tcW w:w="1560" w:type="dxa"/>
            <w:vAlign w:val="center"/>
          </w:tcPr>
          <w:p w:rsidR="00960915" w:rsidRPr="00D205A8" w:rsidRDefault="00B01016" w:rsidP="00DF21DC">
            <w:pPr>
              <w:rPr>
                <w:b/>
                <w:sz w:val="20"/>
              </w:rPr>
            </w:pPr>
            <w:r>
              <w:rPr>
                <w:b/>
                <w:sz w:val="20"/>
              </w:rPr>
              <w:t>PREMIUM</w:t>
            </w:r>
          </w:p>
        </w:tc>
        <w:tc>
          <w:tcPr>
            <w:tcW w:w="1134" w:type="dxa"/>
            <w:vAlign w:val="center"/>
          </w:tcPr>
          <w:p w:rsidR="00960915" w:rsidRPr="00D205A8" w:rsidRDefault="00B01016" w:rsidP="00DF21DC">
            <w:pPr>
              <w:jc w:val="right"/>
              <w:rPr>
                <w:b/>
                <w:sz w:val="20"/>
              </w:rPr>
            </w:pPr>
            <w:r>
              <w:rPr>
                <w:b/>
                <w:sz w:val="20"/>
              </w:rPr>
              <w:t>1,40</w:t>
            </w:r>
          </w:p>
        </w:tc>
        <w:tc>
          <w:tcPr>
            <w:tcW w:w="1275" w:type="dxa"/>
            <w:vAlign w:val="center"/>
          </w:tcPr>
          <w:p w:rsidR="00960915" w:rsidRPr="00D205A8" w:rsidRDefault="00B01016" w:rsidP="00DF21DC">
            <w:pPr>
              <w:jc w:val="right"/>
              <w:rPr>
                <w:b/>
                <w:sz w:val="20"/>
              </w:rPr>
            </w:pPr>
            <w:r>
              <w:rPr>
                <w:b/>
                <w:sz w:val="20"/>
              </w:rPr>
              <w:t>1.400,00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62</w:t>
            </w:r>
          </w:p>
        </w:tc>
        <w:tc>
          <w:tcPr>
            <w:tcW w:w="832" w:type="dxa"/>
            <w:vAlign w:val="center"/>
          </w:tcPr>
          <w:p w:rsidR="00960915" w:rsidRPr="00D205A8" w:rsidRDefault="00960915" w:rsidP="00DF21DC">
            <w:pPr>
              <w:jc w:val="right"/>
              <w:rPr>
                <w:sz w:val="20"/>
              </w:rPr>
            </w:pPr>
            <w:r w:rsidRPr="00D205A8">
              <w:rPr>
                <w:sz w:val="20"/>
              </w:rPr>
              <w:t>1.000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mt</w:t>
            </w:r>
            <w:proofErr w:type="spellEnd"/>
            <w:proofErr w:type="gramEnd"/>
          </w:p>
        </w:tc>
        <w:tc>
          <w:tcPr>
            <w:tcW w:w="4252" w:type="dxa"/>
            <w:vAlign w:val="center"/>
          </w:tcPr>
          <w:p w:rsidR="00960915" w:rsidRPr="00D205A8" w:rsidRDefault="00960915" w:rsidP="00DF21DC">
            <w:pPr>
              <w:rPr>
                <w:sz w:val="20"/>
              </w:rPr>
            </w:pPr>
            <w:r w:rsidRPr="00D205A8">
              <w:rPr>
                <w:sz w:val="20"/>
              </w:rPr>
              <w:t xml:space="preserve">Fio paralelo </w:t>
            </w:r>
            <w:proofErr w:type="gramStart"/>
            <w:r w:rsidRPr="00D205A8">
              <w:rPr>
                <w:sz w:val="20"/>
              </w:rPr>
              <w:t>2x1,</w:t>
            </w:r>
            <w:proofErr w:type="gramEnd"/>
            <w:r w:rsidRPr="00D205A8">
              <w:rPr>
                <w:sz w:val="20"/>
              </w:rPr>
              <w:t>5 mm</w:t>
            </w:r>
          </w:p>
        </w:tc>
        <w:tc>
          <w:tcPr>
            <w:tcW w:w="1560" w:type="dxa"/>
            <w:vAlign w:val="center"/>
          </w:tcPr>
          <w:p w:rsidR="00960915" w:rsidRPr="00D205A8" w:rsidRDefault="00B01016" w:rsidP="00DF21DC">
            <w:pPr>
              <w:rPr>
                <w:b/>
                <w:sz w:val="20"/>
              </w:rPr>
            </w:pPr>
            <w:r>
              <w:rPr>
                <w:b/>
                <w:sz w:val="20"/>
              </w:rPr>
              <w:t>PREMIUM</w:t>
            </w:r>
          </w:p>
        </w:tc>
        <w:tc>
          <w:tcPr>
            <w:tcW w:w="1134" w:type="dxa"/>
            <w:vAlign w:val="center"/>
          </w:tcPr>
          <w:p w:rsidR="00960915" w:rsidRPr="00D205A8" w:rsidRDefault="00B01016" w:rsidP="00DF21DC">
            <w:pPr>
              <w:jc w:val="right"/>
              <w:rPr>
                <w:b/>
                <w:sz w:val="20"/>
              </w:rPr>
            </w:pPr>
            <w:r>
              <w:rPr>
                <w:b/>
                <w:sz w:val="20"/>
              </w:rPr>
              <w:t>0,75</w:t>
            </w:r>
          </w:p>
        </w:tc>
        <w:tc>
          <w:tcPr>
            <w:tcW w:w="1275" w:type="dxa"/>
            <w:vAlign w:val="center"/>
          </w:tcPr>
          <w:p w:rsidR="00960915" w:rsidRPr="00D205A8" w:rsidRDefault="00B01016" w:rsidP="00DF21DC">
            <w:pPr>
              <w:jc w:val="right"/>
              <w:rPr>
                <w:b/>
                <w:sz w:val="20"/>
              </w:rPr>
            </w:pPr>
            <w:r>
              <w:rPr>
                <w:b/>
                <w:sz w:val="20"/>
              </w:rPr>
              <w:t>750,00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63</w:t>
            </w:r>
          </w:p>
        </w:tc>
        <w:tc>
          <w:tcPr>
            <w:tcW w:w="832" w:type="dxa"/>
            <w:vAlign w:val="center"/>
          </w:tcPr>
          <w:p w:rsidR="00960915" w:rsidRPr="00D205A8" w:rsidRDefault="00960915" w:rsidP="00DF21DC">
            <w:pPr>
              <w:jc w:val="right"/>
              <w:rPr>
                <w:sz w:val="20"/>
              </w:rPr>
            </w:pPr>
            <w:r w:rsidRPr="00D205A8">
              <w:rPr>
                <w:sz w:val="20"/>
              </w:rPr>
              <w:t>1.000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mt</w:t>
            </w:r>
            <w:proofErr w:type="spellEnd"/>
            <w:proofErr w:type="gramEnd"/>
          </w:p>
        </w:tc>
        <w:tc>
          <w:tcPr>
            <w:tcW w:w="4252" w:type="dxa"/>
            <w:vAlign w:val="center"/>
          </w:tcPr>
          <w:p w:rsidR="00960915" w:rsidRPr="00D205A8" w:rsidRDefault="00960915" w:rsidP="00DF21DC">
            <w:pPr>
              <w:rPr>
                <w:sz w:val="20"/>
              </w:rPr>
            </w:pPr>
            <w:r w:rsidRPr="00D205A8">
              <w:rPr>
                <w:sz w:val="20"/>
              </w:rPr>
              <w:t xml:space="preserve">Fio paralelo </w:t>
            </w:r>
            <w:proofErr w:type="gramStart"/>
            <w:r w:rsidRPr="00D205A8">
              <w:rPr>
                <w:sz w:val="20"/>
              </w:rPr>
              <w:t>2x2,</w:t>
            </w:r>
            <w:proofErr w:type="gramEnd"/>
            <w:r w:rsidRPr="00D205A8">
              <w:rPr>
                <w:sz w:val="20"/>
              </w:rPr>
              <w:t>5 mm</w:t>
            </w:r>
          </w:p>
        </w:tc>
        <w:tc>
          <w:tcPr>
            <w:tcW w:w="1560" w:type="dxa"/>
            <w:vAlign w:val="center"/>
          </w:tcPr>
          <w:p w:rsidR="00960915" w:rsidRPr="00D205A8" w:rsidRDefault="00F34099" w:rsidP="00DF21DC">
            <w:pPr>
              <w:rPr>
                <w:b/>
                <w:sz w:val="20"/>
              </w:rPr>
            </w:pPr>
            <w:r>
              <w:rPr>
                <w:b/>
                <w:sz w:val="20"/>
              </w:rPr>
              <w:t>PREMIUM</w:t>
            </w:r>
          </w:p>
        </w:tc>
        <w:tc>
          <w:tcPr>
            <w:tcW w:w="1134" w:type="dxa"/>
            <w:vAlign w:val="center"/>
          </w:tcPr>
          <w:p w:rsidR="00960915" w:rsidRPr="00D205A8" w:rsidRDefault="00F34099" w:rsidP="00DF21DC">
            <w:pPr>
              <w:jc w:val="right"/>
              <w:rPr>
                <w:b/>
                <w:sz w:val="20"/>
              </w:rPr>
            </w:pPr>
            <w:r>
              <w:rPr>
                <w:b/>
                <w:sz w:val="20"/>
              </w:rPr>
              <w:t>1,15</w:t>
            </w:r>
          </w:p>
        </w:tc>
        <w:tc>
          <w:tcPr>
            <w:tcW w:w="1275" w:type="dxa"/>
            <w:vAlign w:val="center"/>
          </w:tcPr>
          <w:p w:rsidR="00960915" w:rsidRPr="00D205A8" w:rsidRDefault="00F34099" w:rsidP="00DF21DC">
            <w:pPr>
              <w:jc w:val="right"/>
              <w:rPr>
                <w:b/>
                <w:sz w:val="20"/>
              </w:rPr>
            </w:pPr>
            <w:r>
              <w:rPr>
                <w:b/>
                <w:sz w:val="20"/>
              </w:rPr>
              <w:t>1.150,00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65</w:t>
            </w:r>
          </w:p>
        </w:tc>
        <w:tc>
          <w:tcPr>
            <w:tcW w:w="832" w:type="dxa"/>
            <w:vAlign w:val="center"/>
          </w:tcPr>
          <w:p w:rsidR="00960915" w:rsidRPr="00D205A8" w:rsidRDefault="00960915" w:rsidP="00DF21DC">
            <w:pPr>
              <w:jc w:val="right"/>
              <w:rPr>
                <w:sz w:val="20"/>
              </w:rPr>
            </w:pPr>
            <w:r w:rsidRPr="00D205A8">
              <w:rPr>
                <w:sz w:val="20"/>
              </w:rPr>
              <w:t>1.000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mt</w:t>
            </w:r>
            <w:proofErr w:type="spellEnd"/>
            <w:proofErr w:type="gramEnd"/>
          </w:p>
        </w:tc>
        <w:tc>
          <w:tcPr>
            <w:tcW w:w="4252" w:type="dxa"/>
            <w:vAlign w:val="center"/>
          </w:tcPr>
          <w:p w:rsidR="00960915" w:rsidRPr="00D205A8" w:rsidRDefault="00960915" w:rsidP="00DF21DC">
            <w:pPr>
              <w:rPr>
                <w:sz w:val="20"/>
              </w:rPr>
            </w:pPr>
            <w:r w:rsidRPr="00D205A8">
              <w:rPr>
                <w:sz w:val="20"/>
              </w:rPr>
              <w:t>Fio rígido 10 mm</w:t>
            </w:r>
          </w:p>
        </w:tc>
        <w:tc>
          <w:tcPr>
            <w:tcW w:w="1560" w:type="dxa"/>
            <w:vAlign w:val="center"/>
          </w:tcPr>
          <w:p w:rsidR="00960915" w:rsidRPr="00D205A8" w:rsidRDefault="00F34099" w:rsidP="00DF21DC">
            <w:pPr>
              <w:rPr>
                <w:b/>
                <w:sz w:val="20"/>
              </w:rPr>
            </w:pPr>
            <w:r>
              <w:rPr>
                <w:b/>
                <w:sz w:val="20"/>
              </w:rPr>
              <w:t>PREMIUM</w:t>
            </w:r>
          </w:p>
        </w:tc>
        <w:tc>
          <w:tcPr>
            <w:tcW w:w="1134" w:type="dxa"/>
            <w:vAlign w:val="center"/>
          </w:tcPr>
          <w:p w:rsidR="00960915" w:rsidRPr="00D205A8" w:rsidRDefault="00F34099" w:rsidP="00DF21DC">
            <w:pPr>
              <w:jc w:val="right"/>
              <w:rPr>
                <w:b/>
                <w:sz w:val="20"/>
              </w:rPr>
            </w:pPr>
            <w:r>
              <w:rPr>
                <w:b/>
                <w:sz w:val="20"/>
              </w:rPr>
              <w:t>2,70</w:t>
            </w:r>
          </w:p>
        </w:tc>
        <w:tc>
          <w:tcPr>
            <w:tcW w:w="1275" w:type="dxa"/>
            <w:vAlign w:val="center"/>
          </w:tcPr>
          <w:p w:rsidR="00960915" w:rsidRPr="00D205A8" w:rsidRDefault="00F34099" w:rsidP="00DF21DC">
            <w:pPr>
              <w:jc w:val="right"/>
              <w:rPr>
                <w:b/>
                <w:sz w:val="20"/>
              </w:rPr>
            </w:pPr>
            <w:r>
              <w:rPr>
                <w:b/>
                <w:sz w:val="20"/>
              </w:rPr>
              <w:t>2.700,00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67</w:t>
            </w:r>
          </w:p>
        </w:tc>
        <w:tc>
          <w:tcPr>
            <w:tcW w:w="832" w:type="dxa"/>
            <w:vAlign w:val="center"/>
          </w:tcPr>
          <w:p w:rsidR="00960915" w:rsidRPr="00D205A8" w:rsidRDefault="00960915" w:rsidP="00DF21DC">
            <w:pPr>
              <w:jc w:val="right"/>
              <w:rPr>
                <w:sz w:val="20"/>
              </w:rPr>
            </w:pPr>
            <w:r w:rsidRPr="00D205A8">
              <w:rPr>
                <w:sz w:val="20"/>
              </w:rPr>
              <w:t>250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Fita isolante 19 mm x 20 m</w:t>
            </w:r>
          </w:p>
        </w:tc>
        <w:tc>
          <w:tcPr>
            <w:tcW w:w="1560" w:type="dxa"/>
            <w:vAlign w:val="center"/>
          </w:tcPr>
          <w:p w:rsidR="00960915" w:rsidRPr="00D205A8" w:rsidRDefault="00F34099" w:rsidP="00DF21DC">
            <w:pPr>
              <w:rPr>
                <w:b/>
                <w:sz w:val="20"/>
              </w:rPr>
            </w:pPr>
            <w:r>
              <w:rPr>
                <w:b/>
                <w:sz w:val="20"/>
              </w:rPr>
              <w:t>BRASFORT</w:t>
            </w:r>
          </w:p>
        </w:tc>
        <w:tc>
          <w:tcPr>
            <w:tcW w:w="1134" w:type="dxa"/>
            <w:vAlign w:val="center"/>
          </w:tcPr>
          <w:p w:rsidR="00960915" w:rsidRPr="00D205A8" w:rsidRDefault="00F34099" w:rsidP="00DF21DC">
            <w:pPr>
              <w:jc w:val="right"/>
              <w:rPr>
                <w:b/>
                <w:sz w:val="20"/>
              </w:rPr>
            </w:pPr>
            <w:r>
              <w:rPr>
                <w:b/>
                <w:sz w:val="20"/>
              </w:rPr>
              <w:t>5,25</w:t>
            </w:r>
          </w:p>
        </w:tc>
        <w:tc>
          <w:tcPr>
            <w:tcW w:w="1275" w:type="dxa"/>
            <w:vAlign w:val="center"/>
          </w:tcPr>
          <w:p w:rsidR="00960915" w:rsidRPr="00D205A8" w:rsidRDefault="00F34099" w:rsidP="00DF21DC">
            <w:pPr>
              <w:jc w:val="right"/>
              <w:rPr>
                <w:b/>
                <w:sz w:val="20"/>
              </w:rPr>
            </w:pPr>
            <w:r>
              <w:rPr>
                <w:b/>
                <w:sz w:val="20"/>
              </w:rPr>
              <w:t>1.312,50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68</w:t>
            </w:r>
          </w:p>
        </w:tc>
        <w:tc>
          <w:tcPr>
            <w:tcW w:w="832" w:type="dxa"/>
            <w:vAlign w:val="center"/>
          </w:tcPr>
          <w:p w:rsidR="00960915" w:rsidRPr="00D205A8" w:rsidRDefault="00960915" w:rsidP="00DF21DC">
            <w:pPr>
              <w:jc w:val="right"/>
              <w:rPr>
                <w:sz w:val="20"/>
              </w:rPr>
            </w:pPr>
            <w:r w:rsidRPr="00D205A8">
              <w:rPr>
                <w:sz w:val="20"/>
              </w:rPr>
              <w:t>250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 xml:space="preserve">Fita isolante </w:t>
            </w:r>
            <w:proofErr w:type="gramStart"/>
            <w:r w:rsidRPr="00D205A8">
              <w:rPr>
                <w:sz w:val="20"/>
              </w:rPr>
              <w:t>auto fusão</w:t>
            </w:r>
            <w:proofErr w:type="gramEnd"/>
            <w:r w:rsidRPr="00D205A8">
              <w:rPr>
                <w:sz w:val="20"/>
              </w:rPr>
              <w:t xml:space="preserve"> 19 mm x 10 m</w:t>
            </w:r>
          </w:p>
        </w:tc>
        <w:tc>
          <w:tcPr>
            <w:tcW w:w="1560" w:type="dxa"/>
            <w:vAlign w:val="center"/>
          </w:tcPr>
          <w:p w:rsidR="00960915" w:rsidRPr="00D205A8" w:rsidRDefault="00F34099" w:rsidP="00DF21DC">
            <w:pPr>
              <w:rPr>
                <w:b/>
                <w:sz w:val="20"/>
              </w:rPr>
            </w:pPr>
            <w:r>
              <w:rPr>
                <w:b/>
                <w:sz w:val="20"/>
              </w:rPr>
              <w:t>VONDER</w:t>
            </w:r>
          </w:p>
        </w:tc>
        <w:tc>
          <w:tcPr>
            <w:tcW w:w="1134" w:type="dxa"/>
            <w:vAlign w:val="center"/>
          </w:tcPr>
          <w:p w:rsidR="00960915" w:rsidRPr="00D205A8" w:rsidRDefault="00F34099" w:rsidP="00DF21DC">
            <w:pPr>
              <w:jc w:val="right"/>
              <w:rPr>
                <w:b/>
                <w:sz w:val="20"/>
              </w:rPr>
            </w:pPr>
            <w:r>
              <w:rPr>
                <w:b/>
                <w:sz w:val="20"/>
              </w:rPr>
              <w:t>14,80</w:t>
            </w:r>
          </w:p>
        </w:tc>
        <w:tc>
          <w:tcPr>
            <w:tcW w:w="1275" w:type="dxa"/>
            <w:vAlign w:val="center"/>
          </w:tcPr>
          <w:p w:rsidR="00960915" w:rsidRPr="00D205A8" w:rsidRDefault="00F34099" w:rsidP="00DF21DC">
            <w:pPr>
              <w:jc w:val="right"/>
              <w:rPr>
                <w:b/>
                <w:sz w:val="20"/>
              </w:rPr>
            </w:pPr>
            <w:r>
              <w:rPr>
                <w:b/>
                <w:sz w:val="20"/>
              </w:rPr>
              <w:t>3.700,00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71</w:t>
            </w:r>
          </w:p>
        </w:tc>
        <w:tc>
          <w:tcPr>
            <w:tcW w:w="832" w:type="dxa"/>
            <w:vAlign w:val="center"/>
          </w:tcPr>
          <w:p w:rsidR="00960915" w:rsidRPr="00D205A8" w:rsidRDefault="00960915" w:rsidP="00DF21DC">
            <w:pPr>
              <w:jc w:val="right"/>
              <w:rPr>
                <w:sz w:val="20"/>
              </w:rPr>
            </w:pPr>
            <w:r w:rsidRPr="00D205A8">
              <w:rPr>
                <w:sz w:val="20"/>
              </w:rPr>
              <w:t>50</w:t>
            </w:r>
          </w:p>
        </w:tc>
        <w:tc>
          <w:tcPr>
            <w:tcW w:w="567" w:type="dxa"/>
            <w:vAlign w:val="center"/>
          </w:tcPr>
          <w:p w:rsidR="00960915" w:rsidRPr="00D205A8" w:rsidRDefault="00960915" w:rsidP="00DF21DC">
            <w:pPr>
              <w:pStyle w:val="NormalWeb"/>
              <w:spacing w:before="0" w:after="0"/>
              <w:jc w:val="center"/>
              <w:rPr>
                <w:rFonts w:ascii="Arial" w:hAnsi="Arial" w:cs="Arial"/>
                <w:sz w:val="20"/>
              </w:rPr>
            </w:pPr>
            <w:proofErr w:type="spellStart"/>
            <w:proofErr w:type="gramStart"/>
            <w:r w:rsidRPr="00D205A8">
              <w:rPr>
                <w:rFonts w:ascii="Arial" w:hAnsi="Arial" w:cs="Arial"/>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 xml:space="preserve">Interruptor 01 tecla – </w:t>
            </w:r>
            <w:r w:rsidRPr="00D205A8">
              <w:rPr>
                <w:b/>
                <w:sz w:val="20"/>
              </w:rPr>
              <w:t>sistema X</w:t>
            </w:r>
            <w:r w:rsidRPr="00D205A8">
              <w:rPr>
                <w:sz w:val="20"/>
              </w:rPr>
              <w:t xml:space="preserve"> </w:t>
            </w:r>
          </w:p>
        </w:tc>
        <w:tc>
          <w:tcPr>
            <w:tcW w:w="1560" w:type="dxa"/>
            <w:vAlign w:val="center"/>
          </w:tcPr>
          <w:p w:rsidR="00960915" w:rsidRPr="00D205A8" w:rsidRDefault="00F34099" w:rsidP="00DF21DC">
            <w:pPr>
              <w:rPr>
                <w:b/>
                <w:sz w:val="20"/>
              </w:rPr>
            </w:pPr>
            <w:r>
              <w:rPr>
                <w:b/>
                <w:sz w:val="20"/>
              </w:rPr>
              <w:t>MEC-TRONIC</w:t>
            </w:r>
          </w:p>
        </w:tc>
        <w:tc>
          <w:tcPr>
            <w:tcW w:w="1134" w:type="dxa"/>
            <w:vAlign w:val="center"/>
          </w:tcPr>
          <w:p w:rsidR="00960915" w:rsidRPr="00D205A8" w:rsidRDefault="00F34099" w:rsidP="00DF21DC">
            <w:pPr>
              <w:jc w:val="right"/>
              <w:rPr>
                <w:b/>
                <w:sz w:val="20"/>
              </w:rPr>
            </w:pPr>
            <w:r>
              <w:rPr>
                <w:b/>
                <w:sz w:val="20"/>
              </w:rPr>
              <w:t>3,90</w:t>
            </w:r>
          </w:p>
        </w:tc>
        <w:tc>
          <w:tcPr>
            <w:tcW w:w="1275" w:type="dxa"/>
            <w:vAlign w:val="center"/>
          </w:tcPr>
          <w:p w:rsidR="00960915" w:rsidRPr="00D205A8" w:rsidRDefault="00F34099" w:rsidP="00DF21DC">
            <w:pPr>
              <w:jc w:val="right"/>
              <w:rPr>
                <w:b/>
                <w:sz w:val="20"/>
              </w:rPr>
            </w:pPr>
            <w:r>
              <w:rPr>
                <w:b/>
                <w:sz w:val="20"/>
              </w:rPr>
              <w:t>195,00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72</w:t>
            </w:r>
          </w:p>
        </w:tc>
        <w:tc>
          <w:tcPr>
            <w:tcW w:w="832" w:type="dxa"/>
            <w:vAlign w:val="center"/>
          </w:tcPr>
          <w:p w:rsidR="00960915" w:rsidRPr="00D205A8" w:rsidRDefault="00960915" w:rsidP="00DF21DC">
            <w:pPr>
              <w:jc w:val="right"/>
              <w:rPr>
                <w:sz w:val="20"/>
              </w:rPr>
            </w:pPr>
            <w:r w:rsidRPr="00D205A8">
              <w:rPr>
                <w:sz w:val="20"/>
              </w:rPr>
              <w:t>50</w:t>
            </w:r>
          </w:p>
        </w:tc>
        <w:tc>
          <w:tcPr>
            <w:tcW w:w="567" w:type="dxa"/>
            <w:vAlign w:val="center"/>
          </w:tcPr>
          <w:p w:rsidR="00960915" w:rsidRPr="00D205A8" w:rsidRDefault="00960915" w:rsidP="00DF21DC">
            <w:pPr>
              <w:pStyle w:val="NormalWeb"/>
              <w:spacing w:before="0" w:after="0"/>
              <w:jc w:val="center"/>
              <w:rPr>
                <w:rFonts w:ascii="Arial" w:hAnsi="Arial" w:cs="Arial"/>
                <w:sz w:val="20"/>
              </w:rPr>
            </w:pPr>
            <w:proofErr w:type="spellStart"/>
            <w:proofErr w:type="gramStart"/>
            <w:r w:rsidRPr="00D205A8">
              <w:rPr>
                <w:rFonts w:ascii="Arial" w:hAnsi="Arial" w:cs="Arial"/>
                <w:sz w:val="20"/>
              </w:rPr>
              <w:t>un</w:t>
            </w:r>
            <w:proofErr w:type="spellEnd"/>
            <w:proofErr w:type="gramEnd"/>
          </w:p>
        </w:tc>
        <w:tc>
          <w:tcPr>
            <w:tcW w:w="4252" w:type="dxa"/>
            <w:vAlign w:val="center"/>
          </w:tcPr>
          <w:p w:rsidR="00960915" w:rsidRPr="00D205A8" w:rsidRDefault="00960915" w:rsidP="00DF21DC">
            <w:pPr>
              <w:rPr>
                <w:sz w:val="20"/>
              </w:rPr>
            </w:pPr>
            <w:proofErr w:type="gramStart"/>
            <w:r w:rsidRPr="00D205A8">
              <w:rPr>
                <w:sz w:val="20"/>
              </w:rPr>
              <w:t>Interruptor 02</w:t>
            </w:r>
            <w:proofErr w:type="gramEnd"/>
            <w:r w:rsidRPr="00D205A8">
              <w:rPr>
                <w:sz w:val="20"/>
              </w:rPr>
              <w:t xml:space="preserve"> teclas – </w:t>
            </w:r>
            <w:r w:rsidRPr="00D205A8">
              <w:rPr>
                <w:b/>
                <w:sz w:val="20"/>
              </w:rPr>
              <w:t>sistema X</w:t>
            </w:r>
          </w:p>
        </w:tc>
        <w:tc>
          <w:tcPr>
            <w:tcW w:w="1560" w:type="dxa"/>
            <w:vAlign w:val="center"/>
          </w:tcPr>
          <w:p w:rsidR="00960915" w:rsidRPr="00D205A8" w:rsidRDefault="00F34099" w:rsidP="00DF21DC">
            <w:pPr>
              <w:rPr>
                <w:b/>
                <w:sz w:val="20"/>
              </w:rPr>
            </w:pPr>
            <w:r>
              <w:rPr>
                <w:b/>
                <w:sz w:val="20"/>
              </w:rPr>
              <w:t>MEC-TRONIC</w:t>
            </w:r>
          </w:p>
        </w:tc>
        <w:tc>
          <w:tcPr>
            <w:tcW w:w="1134" w:type="dxa"/>
            <w:vAlign w:val="center"/>
          </w:tcPr>
          <w:p w:rsidR="00960915" w:rsidRPr="00D205A8" w:rsidRDefault="00F34099" w:rsidP="00DF21DC">
            <w:pPr>
              <w:jc w:val="right"/>
              <w:rPr>
                <w:b/>
                <w:sz w:val="20"/>
              </w:rPr>
            </w:pPr>
            <w:r>
              <w:rPr>
                <w:b/>
                <w:sz w:val="20"/>
              </w:rPr>
              <w:t>5,40</w:t>
            </w:r>
          </w:p>
        </w:tc>
        <w:tc>
          <w:tcPr>
            <w:tcW w:w="1275" w:type="dxa"/>
            <w:vAlign w:val="center"/>
          </w:tcPr>
          <w:p w:rsidR="00960915" w:rsidRPr="00D205A8" w:rsidRDefault="00F34099" w:rsidP="00DF21DC">
            <w:pPr>
              <w:jc w:val="right"/>
              <w:rPr>
                <w:b/>
                <w:sz w:val="20"/>
              </w:rPr>
            </w:pPr>
            <w:r>
              <w:rPr>
                <w:b/>
                <w:sz w:val="20"/>
              </w:rPr>
              <w:t>270,00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74</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Isolador plástico - com prego</w:t>
            </w:r>
          </w:p>
        </w:tc>
        <w:tc>
          <w:tcPr>
            <w:tcW w:w="1560" w:type="dxa"/>
            <w:vAlign w:val="center"/>
          </w:tcPr>
          <w:p w:rsidR="00960915" w:rsidRPr="00D205A8" w:rsidRDefault="00F34099" w:rsidP="00DF21DC">
            <w:pPr>
              <w:rPr>
                <w:b/>
                <w:sz w:val="20"/>
              </w:rPr>
            </w:pPr>
            <w:r>
              <w:rPr>
                <w:b/>
                <w:sz w:val="20"/>
              </w:rPr>
              <w:t>TELMAR</w:t>
            </w:r>
          </w:p>
        </w:tc>
        <w:tc>
          <w:tcPr>
            <w:tcW w:w="1134" w:type="dxa"/>
            <w:vAlign w:val="center"/>
          </w:tcPr>
          <w:p w:rsidR="00960915" w:rsidRPr="00D205A8" w:rsidRDefault="00F34099" w:rsidP="00DF21DC">
            <w:pPr>
              <w:jc w:val="right"/>
              <w:rPr>
                <w:b/>
                <w:sz w:val="20"/>
              </w:rPr>
            </w:pPr>
            <w:r>
              <w:rPr>
                <w:b/>
                <w:sz w:val="20"/>
              </w:rPr>
              <w:t>0,33</w:t>
            </w:r>
          </w:p>
        </w:tc>
        <w:tc>
          <w:tcPr>
            <w:tcW w:w="1275" w:type="dxa"/>
            <w:vAlign w:val="center"/>
          </w:tcPr>
          <w:p w:rsidR="00960915" w:rsidRPr="00D205A8" w:rsidRDefault="00F34099" w:rsidP="00DF21DC">
            <w:pPr>
              <w:jc w:val="right"/>
              <w:rPr>
                <w:b/>
                <w:sz w:val="20"/>
              </w:rPr>
            </w:pPr>
            <w:r>
              <w:rPr>
                <w:b/>
                <w:sz w:val="20"/>
              </w:rPr>
              <w:t>66,00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75</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Joelho 90 esgoto 40 mm</w:t>
            </w:r>
          </w:p>
        </w:tc>
        <w:tc>
          <w:tcPr>
            <w:tcW w:w="1560" w:type="dxa"/>
            <w:vAlign w:val="center"/>
          </w:tcPr>
          <w:p w:rsidR="00960915" w:rsidRPr="00D205A8" w:rsidRDefault="00F34099" w:rsidP="00DF21DC">
            <w:pPr>
              <w:rPr>
                <w:b/>
                <w:sz w:val="20"/>
              </w:rPr>
            </w:pPr>
            <w:r>
              <w:rPr>
                <w:b/>
                <w:sz w:val="20"/>
              </w:rPr>
              <w:t>PLASTILIT</w:t>
            </w:r>
          </w:p>
        </w:tc>
        <w:tc>
          <w:tcPr>
            <w:tcW w:w="1134" w:type="dxa"/>
            <w:vAlign w:val="center"/>
          </w:tcPr>
          <w:p w:rsidR="00960915" w:rsidRPr="00D205A8" w:rsidRDefault="00F34099" w:rsidP="00DF21DC">
            <w:pPr>
              <w:jc w:val="right"/>
              <w:rPr>
                <w:b/>
                <w:sz w:val="20"/>
              </w:rPr>
            </w:pPr>
            <w:r>
              <w:rPr>
                <w:b/>
                <w:sz w:val="20"/>
              </w:rPr>
              <w:t>0,50</w:t>
            </w:r>
          </w:p>
        </w:tc>
        <w:tc>
          <w:tcPr>
            <w:tcW w:w="1275" w:type="dxa"/>
            <w:vAlign w:val="center"/>
          </w:tcPr>
          <w:p w:rsidR="00960915" w:rsidRPr="00D205A8" w:rsidRDefault="00F34099" w:rsidP="00DF21DC">
            <w:pPr>
              <w:jc w:val="right"/>
              <w:rPr>
                <w:b/>
                <w:sz w:val="20"/>
              </w:rPr>
            </w:pPr>
            <w:r>
              <w:rPr>
                <w:b/>
                <w:sz w:val="20"/>
              </w:rPr>
              <w:t>100,00</w:t>
            </w:r>
          </w:p>
        </w:tc>
      </w:tr>
      <w:tr w:rsidR="00960915" w:rsidRPr="00D205A8" w:rsidTr="009A6864">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77</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Joelho 90 esgoto 75 mm</w:t>
            </w:r>
          </w:p>
        </w:tc>
        <w:tc>
          <w:tcPr>
            <w:tcW w:w="1560" w:type="dxa"/>
            <w:vAlign w:val="center"/>
          </w:tcPr>
          <w:p w:rsidR="00960915" w:rsidRPr="00D205A8" w:rsidRDefault="00F34099" w:rsidP="00DF21DC">
            <w:pPr>
              <w:rPr>
                <w:b/>
                <w:sz w:val="20"/>
              </w:rPr>
            </w:pPr>
            <w:r>
              <w:rPr>
                <w:b/>
                <w:sz w:val="20"/>
              </w:rPr>
              <w:t>PLASTILIT</w:t>
            </w:r>
          </w:p>
        </w:tc>
        <w:tc>
          <w:tcPr>
            <w:tcW w:w="1134" w:type="dxa"/>
            <w:vAlign w:val="center"/>
          </w:tcPr>
          <w:p w:rsidR="00960915" w:rsidRPr="00D205A8" w:rsidRDefault="00F34099" w:rsidP="00DF21DC">
            <w:pPr>
              <w:jc w:val="right"/>
              <w:rPr>
                <w:b/>
                <w:sz w:val="20"/>
              </w:rPr>
            </w:pPr>
            <w:r>
              <w:rPr>
                <w:b/>
                <w:sz w:val="20"/>
              </w:rPr>
              <w:t>2,10</w:t>
            </w:r>
          </w:p>
        </w:tc>
        <w:tc>
          <w:tcPr>
            <w:tcW w:w="1275" w:type="dxa"/>
            <w:vAlign w:val="center"/>
          </w:tcPr>
          <w:p w:rsidR="00960915" w:rsidRPr="00D205A8" w:rsidRDefault="00F34099" w:rsidP="00DF21DC">
            <w:pPr>
              <w:jc w:val="right"/>
              <w:rPr>
                <w:b/>
                <w:sz w:val="20"/>
              </w:rPr>
            </w:pPr>
            <w:r>
              <w:rPr>
                <w:b/>
                <w:sz w:val="20"/>
              </w:rPr>
              <w:t>420,00</w:t>
            </w:r>
          </w:p>
        </w:tc>
      </w:tr>
      <w:tr w:rsidR="00960915" w:rsidRPr="00D205A8" w:rsidTr="009A6864">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79</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Joelho 90 soldável 20 mm</w:t>
            </w:r>
          </w:p>
        </w:tc>
        <w:tc>
          <w:tcPr>
            <w:tcW w:w="1560" w:type="dxa"/>
            <w:vAlign w:val="center"/>
          </w:tcPr>
          <w:p w:rsidR="00960915" w:rsidRPr="00D205A8" w:rsidRDefault="00F34099" w:rsidP="00DF21DC">
            <w:pPr>
              <w:rPr>
                <w:b/>
                <w:sz w:val="20"/>
              </w:rPr>
            </w:pPr>
            <w:r>
              <w:rPr>
                <w:b/>
                <w:sz w:val="20"/>
              </w:rPr>
              <w:t>PLASTILIT</w:t>
            </w:r>
          </w:p>
        </w:tc>
        <w:tc>
          <w:tcPr>
            <w:tcW w:w="1134" w:type="dxa"/>
            <w:vAlign w:val="center"/>
          </w:tcPr>
          <w:p w:rsidR="00960915" w:rsidRPr="00D205A8" w:rsidRDefault="00F34099" w:rsidP="00DF21DC">
            <w:pPr>
              <w:jc w:val="right"/>
              <w:rPr>
                <w:b/>
                <w:sz w:val="20"/>
              </w:rPr>
            </w:pPr>
            <w:r>
              <w:rPr>
                <w:b/>
                <w:sz w:val="20"/>
              </w:rPr>
              <w:t>0,20</w:t>
            </w:r>
          </w:p>
        </w:tc>
        <w:tc>
          <w:tcPr>
            <w:tcW w:w="1275" w:type="dxa"/>
            <w:vAlign w:val="center"/>
          </w:tcPr>
          <w:p w:rsidR="00960915" w:rsidRPr="00D205A8" w:rsidRDefault="00F34099" w:rsidP="00DF21DC">
            <w:pPr>
              <w:jc w:val="right"/>
              <w:rPr>
                <w:b/>
                <w:sz w:val="20"/>
              </w:rPr>
            </w:pPr>
            <w:r>
              <w:rPr>
                <w:b/>
                <w:sz w:val="20"/>
              </w:rPr>
              <w:t>40,00</w:t>
            </w:r>
          </w:p>
        </w:tc>
      </w:tr>
      <w:tr w:rsidR="00960915" w:rsidRPr="00D205A8" w:rsidTr="009A6864">
        <w:tc>
          <w:tcPr>
            <w:tcW w:w="694" w:type="dxa"/>
            <w:vAlign w:val="center"/>
          </w:tcPr>
          <w:p w:rsidR="00960915" w:rsidRPr="00D205A8" w:rsidRDefault="00960915" w:rsidP="00DF21DC">
            <w:pPr>
              <w:jc w:val="center"/>
              <w:rPr>
                <w:sz w:val="20"/>
              </w:rPr>
            </w:pPr>
            <w:r w:rsidRPr="00D205A8">
              <w:rPr>
                <w:sz w:val="20"/>
              </w:rPr>
              <w:t>80</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 xml:space="preserve">Joelho 90 soldável 25 mm </w:t>
            </w:r>
          </w:p>
        </w:tc>
        <w:tc>
          <w:tcPr>
            <w:tcW w:w="1560" w:type="dxa"/>
            <w:vAlign w:val="center"/>
          </w:tcPr>
          <w:p w:rsidR="00960915" w:rsidRPr="00D205A8" w:rsidRDefault="00F34099" w:rsidP="00DF21DC">
            <w:pPr>
              <w:rPr>
                <w:b/>
                <w:sz w:val="20"/>
              </w:rPr>
            </w:pPr>
            <w:r>
              <w:rPr>
                <w:b/>
                <w:sz w:val="20"/>
              </w:rPr>
              <w:t>PLASTILIT</w:t>
            </w:r>
          </w:p>
        </w:tc>
        <w:tc>
          <w:tcPr>
            <w:tcW w:w="1134" w:type="dxa"/>
            <w:vAlign w:val="center"/>
          </w:tcPr>
          <w:p w:rsidR="00960915" w:rsidRPr="00D205A8" w:rsidRDefault="00F34099" w:rsidP="00DF21DC">
            <w:pPr>
              <w:jc w:val="right"/>
              <w:rPr>
                <w:b/>
                <w:sz w:val="20"/>
              </w:rPr>
            </w:pPr>
            <w:r>
              <w:rPr>
                <w:b/>
                <w:sz w:val="20"/>
              </w:rPr>
              <w:t>0,30</w:t>
            </w:r>
          </w:p>
        </w:tc>
        <w:tc>
          <w:tcPr>
            <w:tcW w:w="1275" w:type="dxa"/>
            <w:vAlign w:val="center"/>
          </w:tcPr>
          <w:p w:rsidR="00960915" w:rsidRPr="00D205A8" w:rsidRDefault="00F34099" w:rsidP="00DF21DC">
            <w:pPr>
              <w:jc w:val="right"/>
              <w:rPr>
                <w:b/>
                <w:sz w:val="20"/>
              </w:rPr>
            </w:pPr>
            <w:r>
              <w:rPr>
                <w:b/>
                <w:sz w:val="20"/>
              </w:rPr>
              <w:t>60,00</w:t>
            </w:r>
          </w:p>
        </w:tc>
      </w:tr>
      <w:tr w:rsidR="00960915" w:rsidRPr="00D205A8" w:rsidTr="009A6864">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81</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Joelho 90 soldável 40 mm</w:t>
            </w:r>
          </w:p>
        </w:tc>
        <w:tc>
          <w:tcPr>
            <w:tcW w:w="1560" w:type="dxa"/>
            <w:vAlign w:val="center"/>
          </w:tcPr>
          <w:p w:rsidR="00960915" w:rsidRPr="00D205A8" w:rsidRDefault="00F34099" w:rsidP="00DF21DC">
            <w:pPr>
              <w:rPr>
                <w:b/>
                <w:sz w:val="20"/>
              </w:rPr>
            </w:pPr>
            <w:r>
              <w:rPr>
                <w:b/>
                <w:sz w:val="20"/>
              </w:rPr>
              <w:t>PLASTILIT</w:t>
            </w:r>
          </w:p>
        </w:tc>
        <w:tc>
          <w:tcPr>
            <w:tcW w:w="1134" w:type="dxa"/>
            <w:vAlign w:val="center"/>
          </w:tcPr>
          <w:p w:rsidR="00960915" w:rsidRPr="00D205A8" w:rsidRDefault="00F34099" w:rsidP="00DF21DC">
            <w:pPr>
              <w:jc w:val="right"/>
              <w:rPr>
                <w:b/>
                <w:sz w:val="20"/>
              </w:rPr>
            </w:pPr>
            <w:r>
              <w:rPr>
                <w:b/>
                <w:sz w:val="20"/>
              </w:rPr>
              <w:t>2,15</w:t>
            </w:r>
          </w:p>
        </w:tc>
        <w:tc>
          <w:tcPr>
            <w:tcW w:w="1275" w:type="dxa"/>
            <w:vAlign w:val="center"/>
          </w:tcPr>
          <w:p w:rsidR="00960915" w:rsidRPr="00D205A8" w:rsidRDefault="00F34099" w:rsidP="00DF21DC">
            <w:pPr>
              <w:jc w:val="right"/>
              <w:rPr>
                <w:b/>
                <w:sz w:val="20"/>
              </w:rPr>
            </w:pPr>
            <w:r>
              <w:rPr>
                <w:b/>
                <w:sz w:val="20"/>
              </w:rPr>
              <w:t>430,00</w:t>
            </w:r>
          </w:p>
        </w:tc>
      </w:tr>
      <w:tr w:rsidR="00960915" w:rsidRPr="00D205A8" w:rsidTr="009A6864">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lastRenderedPageBreak/>
              <w:t>82</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Joelho 90 soldável 50 mm</w:t>
            </w:r>
          </w:p>
        </w:tc>
        <w:tc>
          <w:tcPr>
            <w:tcW w:w="1560" w:type="dxa"/>
            <w:vAlign w:val="center"/>
          </w:tcPr>
          <w:p w:rsidR="00960915" w:rsidRPr="00D205A8" w:rsidRDefault="009172D4" w:rsidP="00DF21DC">
            <w:pPr>
              <w:rPr>
                <w:b/>
                <w:sz w:val="20"/>
              </w:rPr>
            </w:pPr>
            <w:r>
              <w:rPr>
                <w:b/>
                <w:sz w:val="20"/>
              </w:rPr>
              <w:t>PLASTILIT</w:t>
            </w:r>
          </w:p>
        </w:tc>
        <w:tc>
          <w:tcPr>
            <w:tcW w:w="1134" w:type="dxa"/>
            <w:vAlign w:val="center"/>
          </w:tcPr>
          <w:p w:rsidR="00960915" w:rsidRPr="00D205A8" w:rsidRDefault="009172D4" w:rsidP="00DF21DC">
            <w:pPr>
              <w:jc w:val="right"/>
              <w:rPr>
                <w:b/>
                <w:sz w:val="20"/>
              </w:rPr>
            </w:pPr>
            <w:r>
              <w:rPr>
                <w:b/>
                <w:sz w:val="20"/>
              </w:rPr>
              <w:t>2,20</w:t>
            </w:r>
          </w:p>
        </w:tc>
        <w:tc>
          <w:tcPr>
            <w:tcW w:w="1275" w:type="dxa"/>
            <w:vAlign w:val="center"/>
          </w:tcPr>
          <w:p w:rsidR="00960915" w:rsidRPr="00D205A8" w:rsidRDefault="009172D4" w:rsidP="00DF21DC">
            <w:pPr>
              <w:jc w:val="right"/>
              <w:rPr>
                <w:b/>
                <w:sz w:val="20"/>
              </w:rPr>
            </w:pPr>
            <w:r>
              <w:rPr>
                <w:b/>
                <w:sz w:val="20"/>
              </w:rPr>
              <w:t>440,00</w:t>
            </w:r>
          </w:p>
        </w:tc>
      </w:tr>
      <w:tr w:rsidR="00960915" w:rsidRPr="00D205A8" w:rsidTr="009A6864">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87</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 xml:space="preserve">Luva </w:t>
            </w:r>
            <w:proofErr w:type="spellStart"/>
            <w:r w:rsidRPr="00D205A8">
              <w:rPr>
                <w:sz w:val="20"/>
              </w:rPr>
              <w:t>conduite</w:t>
            </w:r>
            <w:proofErr w:type="spellEnd"/>
            <w:r w:rsidRPr="00D205A8">
              <w:rPr>
                <w:sz w:val="20"/>
              </w:rPr>
              <w:t xml:space="preserve"> </w:t>
            </w:r>
            <w:proofErr w:type="gramStart"/>
            <w:r w:rsidRPr="00D205A8">
              <w:rPr>
                <w:sz w:val="20"/>
              </w:rPr>
              <w:t>1</w:t>
            </w:r>
            <w:proofErr w:type="gramEnd"/>
            <w:r w:rsidRPr="00D205A8">
              <w:rPr>
                <w:sz w:val="20"/>
              </w:rPr>
              <w:t>”</w:t>
            </w:r>
          </w:p>
        </w:tc>
        <w:tc>
          <w:tcPr>
            <w:tcW w:w="1560" w:type="dxa"/>
            <w:vAlign w:val="center"/>
          </w:tcPr>
          <w:p w:rsidR="00960915" w:rsidRPr="00D205A8" w:rsidRDefault="009172D4" w:rsidP="00DF21DC">
            <w:pPr>
              <w:rPr>
                <w:b/>
                <w:sz w:val="20"/>
              </w:rPr>
            </w:pPr>
            <w:r>
              <w:rPr>
                <w:b/>
                <w:sz w:val="20"/>
              </w:rPr>
              <w:t>UNIAO</w:t>
            </w:r>
          </w:p>
        </w:tc>
        <w:tc>
          <w:tcPr>
            <w:tcW w:w="1134" w:type="dxa"/>
            <w:vAlign w:val="center"/>
          </w:tcPr>
          <w:p w:rsidR="00960915" w:rsidRPr="00D205A8" w:rsidRDefault="009172D4" w:rsidP="00DF21DC">
            <w:pPr>
              <w:jc w:val="right"/>
              <w:rPr>
                <w:b/>
                <w:sz w:val="20"/>
              </w:rPr>
            </w:pPr>
            <w:r>
              <w:rPr>
                <w:b/>
                <w:sz w:val="20"/>
              </w:rPr>
              <w:t>0,75</w:t>
            </w:r>
          </w:p>
        </w:tc>
        <w:tc>
          <w:tcPr>
            <w:tcW w:w="1275" w:type="dxa"/>
            <w:vAlign w:val="center"/>
          </w:tcPr>
          <w:p w:rsidR="00960915" w:rsidRPr="00D205A8" w:rsidRDefault="009172D4" w:rsidP="00DF21DC">
            <w:pPr>
              <w:jc w:val="right"/>
              <w:rPr>
                <w:b/>
                <w:sz w:val="20"/>
              </w:rPr>
            </w:pPr>
            <w:r>
              <w:rPr>
                <w:b/>
                <w:sz w:val="20"/>
              </w:rPr>
              <w:t>75,00</w:t>
            </w:r>
          </w:p>
        </w:tc>
      </w:tr>
      <w:tr w:rsidR="00960915" w:rsidRPr="00D205A8" w:rsidTr="009A6864">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88</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proofErr w:type="gramStart"/>
            <w:r w:rsidRPr="00D205A8">
              <w:rPr>
                <w:sz w:val="20"/>
              </w:rPr>
              <w:t xml:space="preserve">Luva </w:t>
            </w:r>
            <w:proofErr w:type="spellStart"/>
            <w:r w:rsidRPr="00D205A8">
              <w:rPr>
                <w:sz w:val="20"/>
              </w:rPr>
              <w:t>conduíte</w:t>
            </w:r>
            <w:proofErr w:type="spellEnd"/>
            <w:r w:rsidRPr="00D205A8">
              <w:rPr>
                <w:sz w:val="20"/>
              </w:rPr>
              <w:t xml:space="preserve"> ¾”</w:t>
            </w:r>
            <w:proofErr w:type="gramEnd"/>
          </w:p>
        </w:tc>
        <w:tc>
          <w:tcPr>
            <w:tcW w:w="1560" w:type="dxa"/>
            <w:vAlign w:val="center"/>
          </w:tcPr>
          <w:p w:rsidR="00960915" w:rsidRPr="00D205A8" w:rsidRDefault="009172D4" w:rsidP="00DF21DC">
            <w:pPr>
              <w:rPr>
                <w:b/>
                <w:sz w:val="20"/>
              </w:rPr>
            </w:pPr>
            <w:r>
              <w:rPr>
                <w:b/>
                <w:sz w:val="20"/>
              </w:rPr>
              <w:t>UNIAO</w:t>
            </w:r>
          </w:p>
        </w:tc>
        <w:tc>
          <w:tcPr>
            <w:tcW w:w="1134" w:type="dxa"/>
            <w:vAlign w:val="center"/>
          </w:tcPr>
          <w:p w:rsidR="00960915" w:rsidRPr="00D205A8" w:rsidRDefault="009172D4" w:rsidP="00DF21DC">
            <w:pPr>
              <w:jc w:val="right"/>
              <w:rPr>
                <w:b/>
                <w:sz w:val="20"/>
              </w:rPr>
            </w:pPr>
            <w:r>
              <w:rPr>
                <w:b/>
                <w:sz w:val="20"/>
              </w:rPr>
              <w:t>0,50</w:t>
            </w:r>
          </w:p>
        </w:tc>
        <w:tc>
          <w:tcPr>
            <w:tcW w:w="1275" w:type="dxa"/>
            <w:vAlign w:val="center"/>
          </w:tcPr>
          <w:p w:rsidR="00960915" w:rsidRPr="00D205A8" w:rsidRDefault="009172D4" w:rsidP="00DF21DC">
            <w:pPr>
              <w:jc w:val="right"/>
              <w:rPr>
                <w:b/>
                <w:sz w:val="20"/>
              </w:rPr>
            </w:pPr>
            <w:r>
              <w:rPr>
                <w:b/>
                <w:sz w:val="20"/>
              </w:rPr>
              <w:t>50,00</w:t>
            </w:r>
          </w:p>
        </w:tc>
      </w:tr>
      <w:tr w:rsidR="00960915" w:rsidRPr="00D205A8" w:rsidTr="009A6864">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89</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Luva esgoto 100 mm</w:t>
            </w:r>
          </w:p>
        </w:tc>
        <w:tc>
          <w:tcPr>
            <w:tcW w:w="1560" w:type="dxa"/>
            <w:vAlign w:val="center"/>
          </w:tcPr>
          <w:p w:rsidR="00960915" w:rsidRPr="00D205A8" w:rsidRDefault="009172D4" w:rsidP="00DF21DC">
            <w:pPr>
              <w:rPr>
                <w:b/>
                <w:sz w:val="20"/>
              </w:rPr>
            </w:pPr>
            <w:r>
              <w:rPr>
                <w:b/>
                <w:sz w:val="20"/>
              </w:rPr>
              <w:t>PLASTILIT</w:t>
            </w:r>
          </w:p>
        </w:tc>
        <w:tc>
          <w:tcPr>
            <w:tcW w:w="1134" w:type="dxa"/>
            <w:vAlign w:val="center"/>
          </w:tcPr>
          <w:p w:rsidR="00960915" w:rsidRPr="00D205A8" w:rsidRDefault="009172D4" w:rsidP="00DF21DC">
            <w:pPr>
              <w:jc w:val="right"/>
              <w:rPr>
                <w:b/>
                <w:sz w:val="20"/>
              </w:rPr>
            </w:pPr>
            <w:r>
              <w:rPr>
                <w:b/>
                <w:sz w:val="20"/>
              </w:rPr>
              <w:t>2,55</w:t>
            </w:r>
          </w:p>
        </w:tc>
        <w:tc>
          <w:tcPr>
            <w:tcW w:w="1275" w:type="dxa"/>
            <w:vAlign w:val="center"/>
          </w:tcPr>
          <w:p w:rsidR="00960915" w:rsidRPr="00D205A8" w:rsidRDefault="009172D4" w:rsidP="00DF21DC">
            <w:pPr>
              <w:jc w:val="right"/>
              <w:rPr>
                <w:b/>
                <w:sz w:val="20"/>
              </w:rPr>
            </w:pPr>
            <w:r>
              <w:rPr>
                <w:b/>
                <w:sz w:val="20"/>
              </w:rPr>
              <w:t>255,00</w:t>
            </w:r>
          </w:p>
        </w:tc>
      </w:tr>
      <w:tr w:rsidR="00960915" w:rsidRPr="00D205A8" w:rsidTr="009A6864">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91</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Luva esgoto 50 mm</w:t>
            </w:r>
          </w:p>
        </w:tc>
        <w:tc>
          <w:tcPr>
            <w:tcW w:w="1560" w:type="dxa"/>
            <w:vAlign w:val="center"/>
          </w:tcPr>
          <w:p w:rsidR="00960915" w:rsidRPr="00D205A8" w:rsidRDefault="009172D4" w:rsidP="00DF21DC">
            <w:pPr>
              <w:rPr>
                <w:b/>
                <w:sz w:val="20"/>
              </w:rPr>
            </w:pPr>
            <w:r>
              <w:rPr>
                <w:b/>
                <w:sz w:val="20"/>
              </w:rPr>
              <w:t>PLASTILIT</w:t>
            </w:r>
          </w:p>
        </w:tc>
        <w:tc>
          <w:tcPr>
            <w:tcW w:w="1134" w:type="dxa"/>
            <w:vAlign w:val="center"/>
          </w:tcPr>
          <w:p w:rsidR="00960915" w:rsidRPr="00D205A8" w:rsidRDefault="009172D4" w:rsidP="00DF21DC">
            <w:pPr>
              <w:jc w:val="right"/>
              <w:rPr>
                <w:b/>
                <w:sz w:val="20"/>
              </w:rPr>
            </w:pPr>
            <w:r>
              <w:rPr>
                <w:b/>
                <w:sz w:val="20"/>
              </w:rPr>
              <w:t>1,00</w:t>
            </w:r>
          </w:p>
        </w:tc>
        <w:tc>
          <w:tcPr>
            <w:tcW w:w="1275" w:type="dxa"/>
            <w:vAlign w:val="center"/>
          </w:tcPr>
          <w:p w:rsidR="00960915" w:rsidRPr="00D205A8" w:rsidRDefault="009172D4" w:rsidP="00DF21DC">
            <w:pPr>
              <w:jc w:val="right"/>
              <w:rPr>
                <w:b/>
                <w:sz w:val="20"/>
              </w:rPr>
            </w:pPr>
            <w:r>
              <w:rPr>
                <w:b/>
                <w:sz w:val="20"/>
              </w:rPr>
              <w:t>100,00</w:t>
            </w:r>
          </w:p>
        </w:tc>
      </w:tr>
      <w:tr w:rsidR="00960915" w:rsidRPr="00D205A8" w:rsidTr="009A6864">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92</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Luva esgoto 75 mm</w:t>
            </w:r>
          </w:p>
        </w:tc>
        <w:tc>
          <w:tcPr>
            <w:tcW w:w="1560" w:type="dxa"/>
            <w:vAlign w:val="center"/>
          </w:tcPr>
          <w:p w:rsidR="00960915" w:rsidRPr="00D205A8" w:rsidRDefault="009172D4" w:rsidP="00DF21DC">
            <w:pPr>
              <w:rPr>
                <w:b/>
                <w:sz w:val="20"/>
              </w:rPr>
            </w:pPr>
            <w:r>
              <w:rPr>
                <w:b/>
                <w:sz w:val="20"/>
              </w:rPr>
              <w:t>PLASTILIT</w:t>
            </w:r>
          </w:p>
        </w:tc>
        <w:tc>
          <w:tcPr>
            <w:tcW w:w="1134" w:type="dxa"/>
            <w:vAlign w:val="center"/>
          </w:tcPr>
          <w:p w:rsidR="00960915" w:rsidRPr="00D205A8" w:rsidRDefault="009172D4" w:rsidP="00DF21DC">
            <w:pPr>
              <w:jc w:val="right"/>
              <w:rPr>
                <w:b/>
                <w:sz w:val="20"/>
              </w:rPr>
            </w:pPr>
            <w:r>
              <w:rPr>
                <w:b/>
                <w:sz w:val="20"/>
              </w:rPr>
              <w:t>2,55</w:t>
            </w:r>
          </w:p>
        </w:tc>
        <w:tc>
          <w:tcPr>
            <w:tcW w:w="1275" w:type="dxa"/>
            <w:vAlign w:val="center"/>
          </w:tcPr>
          <w:p w:rsidR="00960915" w:rsidRPr="00D205A8" w:rsidRDefault="009172D4" w:rsidP="00DF21DC">
            <w:pPr>
              <w:jc w:val="right"/>
              <w:rPr>
                <w:b/>
                <w:sz w:val="20"/>
              </w:rPr>
            </w:pPr>
            <w:r>
              <w:rPr>
                <w:b/>
                <w:sz w:val="20"/>
              </w:rPr>
              <w:t>255,00</w:t>
            </w:r>
          </w:p>
        </w:tc>
      </w:tr>
      <w:tr w:rsidR="00960915" w:rsidRPr="00D205A8" w:rsidTr="009A6864">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95</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Luva PVC soldável 32 mm</w:t>
            </w:r>
          </w:p>
        </w:tc>
        <w:tc>
          <w:tcPr>
            <w:tcW w:w="1560" w:type="dxa"/>
            <w:vAlign w:val="center"/>
          </w:tcPr>
          <w:p w:rsidR="00960915" w:rsidRPr="00D205A8" w:rsidRDefault="009172D4" w:rsidP="00DF21DC">
            <w:pPr>
              <w:rPr>
                <w:b/>
                <w:sz w:val="20"/>
              </w:rPr>
            </w:pPr>
            <w:r>
              <w:rPr>
                <w:b/>
                <w:sz w:val="20"/>
              </w:rPr>
              <w:t>PLASTILIT</w:t>
            </w:r>
          </w:p>
        </w:tc>
        <w:tc>
          <w:tcPr>
            <w:tcW w:w="1134" w:type="dxa"/>
            <w:vAlign w:val="center"/>
          </w:tcPr>
          <w:p w:rsidR="00960915" w:rsidRPr="00D205A8" w:rsidRDefault="009172D4" w:rsidP="00DF21DC">
            <w:pPr>
              <w:jc w:val="right"/>
              <w:rPr>
                <w:b/>
                <w:sz w:val="20"/>
              </w:rPr>
            </w:pPr>
            <w:r>
              <w:rPr>
                <w:b/>
                <w:sz w:val="20"/>
              </w:rPr>
              <w:t>0,95</w:t>
            </w:r>
          </w:p>
        </w:tc>
        <w:tc>
          <w:tcPr>
            <w:tcW w:w="1275" w:type="dxa"/>
            <w:vAlign w:val="center"/>
          </w:tcPr>
          <w:p w:rsidR="00960915" w:rsidRPr="00D205A8" w:rsidRDefault="009172D4" w:rsidP="00DF21DC">
            <w:pPr>
              <w:jc w:val="right"/>
              <w:rPr>
                <w:b/>
                <w:sz w:val="20"/>
              </w:rPr>
            </w:pPr>
            <w:r>
              <w:rPr>
                <w:b/>
                <w:sz w:val="20"/>
              </w:rPr>
              <w:t>95,00</w:t>
            </w:r>
          </w:p>
        </w:tc>
      </w:tr>
      <w:tr w:rsidR="00960915" w:rsidRPr="00D205A8" w:rsidTr="009A6864">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96</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Luva PVC soldável 40 mm</w:t>
            </w:r>
          </w:p>
        </w:tc>
        <w:tc>
          <w:tcPr>
            <w:tcW w:w="1560" w:type="dxa"/>
            <w:vAlign w:val="center"/>
          </w:tcPr>
          <w:p w:rsidR="00960915" w:rsidRPr="00D205A8" w:rsidRDefault="009172D4" w:rsidP="00DF21DC">
            <w:pPr>
              <w:rPr>
                <w:b/>
                <w:sz w:val="20"/>
              </w:rPr>
            </w:pPr>
            <w:r>
              <w:rPr>
                <w:b/>
                <w:sz w:val="20"/>
              </w:rPr>
              <w:t>PLASTILIT</w:t>
            </w:r>
          </w:p>
        </w:tc>
        <w:tc>
          <w:tcPr>
            <w:tcW w:w="1134" w:type="dxa"/>
            <w:vAlign w:val="center"/>
          </w:tcPr>
          <w:p w:rsidR="00960915" w:rsidRPr="00D205A8" w:rsidRDefault="009172D4" w:rsidP="00DF21DC">
            <w:pPr>
              <w:jc w:val="right"/>
              <w:rPr>
                <w:b/>
                <w:sz w:val="20"/>
              </w:rPr>
            </w:pPr>
            <w:r>
              <w:rPr>
                <w:b/>
                <w:sz w:val="20"/>
              </w:rPr>
              <w:t>1,65</w:t>
            </w:r>
          </w:p>
        </w:tc>
        <w:tc>
          <w:tcPr>
            <w:tcW w:w="1275" w:type="dxa"/>
            <w:vAlign w:val="center"/>
          </w:tcPr>
          <w:p w:rsidR="00960915" w:rsidRPr="00D205A8" w:rsidRDefault="009172D4" w:rsidP="00DF21DC">
            <w:pPr>
              <w:jc w:val="right"/>
              <w:rPr>
                <w:b/>
                <w:sz w:val="20"/>
              </w:rPr>
            </w:pPr>
            <w:r>
              <w:rPr>
                <w:b/>
                <w:sz w:val="20"/>
              </w:rPr>
              <w:t>165,00</w:t>
            </w:r>
          </w:p>
        </w:tc>
      </w:tr>
      <w:tr w:rsidR="00960915" w:rsidRPr="00D205A8" w:rsidTr="009A6864">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97</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Luva PVC soldável 50 mm</w:t>
            </w:r>
          </w:p>
        </w:tc>
        <w:tc>
          <w:tcPr>
            <w:tcW w:w="1560" w:type="dxa"/>
            <w:vAlign w:val="center"/>
          </w:tcPr>
          <w:p w:rsidR="00960915" w:rsidRPr="00D205A8" w:rsidRDefault="009172D4" w:rsidP="00DF21DC">
            <w:pPr>
              <w:rPr>
                <w:b/>
                <w:sz w:val="20"/>
              </w:rPr>
            </w:pPr>
            <w:r>
              <w:rPr>
                <w:b/>
                <w:sz w:val="20"/>
              </w:rPr>
              <w:t>PLASTILIT</w:t>
            </w:r>
          </w:p>
        </w:tc>
        <w:tc>
          <w:tcPr>
            <w:tcW w:w="1134" w:type="dxa"/>
            <w:vAlign w:val="center"/>
          </w:tcPr>
          <w:p w:rsidR="00960915" w:rsidRPr="00D205A8" w:rsidRDefault="009172D4" w:rsidP="00DF21DC">
            <w:pPr>
              <w:jc w:val="right"/>
              <w:rPr>
                <w:b/>
                <w:sz w:val="20"/>
              </w:rPr>
            </w:pPr>
            <w:r>
              <w:rPr>
                <w:b/>
                <w:sz w:val="20"/>
              </w:rPr>
              <w:t>1,88</w:t>
            </w:r>
          </w:p>
        </w:tc>
        <w:tc>
          <w:tcPr>
            <w:tcW w:w="1275" w:type="dxa"/>
            <w:vAlign w:val="center"/>
          </w:tcPr>
          <w:p w:rsidR="00960915" w:rsidRPr="00D205A8" w:rsidRDefault="009172D4" w:rsidP="00DF21DC">
            <w:pPr>
              <w:jc w:val="right"/>
              <w:rPr>
                <w:b/>
                <w:sz w:val="20"/>
              </w:rPr>
            </w:pPr>
            <w:r>
              <w:rPr>
                <w:b/>
                <w:sz w:val="20"/>
              </w:rPr>
              <w:t>188,00</w:t>
            </w:r>
          </w:p>
        </w:tc>
      </w:tr>
      <w:tr w:rsidR="00960915" w:rsidRPr="00D205A8" w:rsidTr="009A6864">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103</w:t>
            </w:r>
          </w:p>
        </w:tc>
        <w:tc>
          <w:tcPr>
            <w:tcW w:w="832" w:type="dxa"/>
            <w:vAlign w:val="center"/>
          </w:tcPr>
          <w:p w:rsidR="00960915" w:rsidRPr="00D205A8" w:rsidRDefault="00960915" w:rsidP="00DF21DC">
            <w:pPr>
              <w:jc w:val="right"/>
              <w:rPr>
                <w:sz w:val="20"/>
              </w:rPr>
            </w:pPr>
            <w:r w:rsidRPr="00D205A8">
              <w:rPr>
                <w:sz w:val="20"/>
              </w:rPr>
              <w:t>1.000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 xml:space="preserve">Parafuso </w:t>
            </w:r>
            <w:proofErr w:type="gramStart"/>
            <w:r w:rsidRPr="00D205A8">
              <w:rPr>
                <w:sz w:val="20"/>
              </w:rPr>
              <w:t>6</w:t>
            </w:r>
            <w:proofErr w:type="gramEnd"/>
            <w:r w:rsidRPr="00D205A8">
              <w:rPr>
                <w:sz w:val="20"/>
              </w:rPr>
              <w:t xml:space="preserve"> mm</w:t>
            </w:r>
          </w:p>
        </w:tc>
        <w:tc>
          <w:tcPr>
            <w:tcW w:w="1560" w:type="dxa"/>
            <w:vAlign w:val="center"/>
          </w:tcPr>
          <w:p w:rsidR="00960915" w:rsidRPr="00D205A8" w:rsidRDefault="009172D4" w:rsidP="00DF21DC">
            <w:pPr>
              <w:rPr>
                <w:b/>
                <w:sz w:val="20"/>
              </w:rPr>
            </w:pPr>
            <w:r>
              <w:rPr>
                <w:b/>
                <w:sz w:val="20"/>
              </w:rPr>
              <w:t>JOMARCA</w:t>
            </w:r>
          </w:p>
        </w:tc>
        <w:tc>
          <w:tcPr>
            <w:tcW w:w="1134" w:type="dxa"/>
            <w:vAlign w:val="center"/>
          </w:tcPr>
          <w:p w:rsidR="00960915" w:rsidRPr="00D205A8" w:rsidRDefault="009172D4" w:rsidP="00DF21DC">
            <w:pPr>
              <w:jc w:val="right"/>
              <w:rPr>
                <w:b/>
                <w:sz w:val="20"/>
              </w:rPr>
            </w:pPr>
            <w:r>
              <w:rPr>
                <w:b/>
                <w:sz w:val="20"/>
              </w:rPr>
              <w:t>0,04</w:t>
            </w:r>
          </w:p>
        </w:tc>
        <w:tc>
          <w:tcPr>
            <w:tcW w:w="1275" w:type="dxa"/>
            <w:vAlign w:val="center"/>
          </w:tcPr>
          <w:p w:rsidR="00960915" w:rsidRPr="00D205A8" w:rsidRDefault="009172D4" w:rsidP="00DF21DC">
            <w:pPr>
              <w:jc w:val="right"/>
              <w:rPr>
                <w:b/>
                <w:sz w:val="20"/>
              </w:rPr>
            </w:pPr>
            <w:r>
              <w:rPr>
                <w:b/>
                <w:sz w:val="20"/>
              </w:rPr>
              <w:t>40,00</w:t>
            </w:r>
          </w:p>
        </w:tc>
      </w:tr>
      <w:tr w:rsidR="00960915" w:rsidRPr="00D205A8" w:rsidTr="009A6864">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109</w:t>
            </w:r>
          </w:p>
        </w:tc>
        <w:tc>
          <w:tcPr>
            <w:tcW w:w="832" w:type="dxa"/>
            <w:vAlign w:val="center"/>
          </w:tcPr>
          <w:p w:rsidR="00960915" w:rsidRPr="00D205A8" w:rsidRDefault="00960915" w:rsidP="00DF21DC">
            <w:pPr>
              <w:jc w:val="right"/>
              <w:rPr>
                <w:sz w:val="20"/>
              </w:rPr>
            </w:pPr>
            <w:r w:rsidRPr="00D205A8">
              <w:rPr>
                <w:sz w:val="20"/>
              </w:rPr>
              <w:t>300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Reator eletrônico 2x32 W</w:t>
            </w:r>
          </w:p>
        </w:tc>
        <w:tc>
          <w:tcPr>
            <w:tcW w:w="1560" w:type="dxa"/>
            <w:vAlign w:val="center"/>
          </w:tcPr>
          <w:p w:rsidR="00960915" w:rsidRPr="00D205A8" w:rsidRDefault="009172D4" w:rsidP="00DF21DC">
            <w:pPr>
              <w:rPr>
                <w:b/>
                <w:sz w:val="20"/>
              </w:rPr>
            </w:pPr>
            <w:r>
              <w:rPr>
                <w:b/>
                <w:sz w:val="20"/>
              </w:rPr>
              <w:t>MAGNETIC</w:t>
            </w:r>
          </w:p>
        </w:tc>
        <w:tc>
          <w:tcPr>
            <w:tcW w:w="1134" w:type="dxa"/>
            <w:vAlign w:val="center"/>
          </w:tcPr>
          <w:p w:rsidR="00960915" w:rsidRPr="00D205A8" w:rsidRDefault="009172D4" w:rsidP="00DF21DC">
            <w:pPr>
              <w:jc w:val="right"/>
              <w:rPr>
                <w:b/>
                <w:sz w:val="20"/>
              </w:rPr>
            </w:pPr>
            <w:r>
              <w:rPr>
                <w:b/>
                <w:sz w:val="20"/>
              </w:rPr>
              <w:t>22,00</w:t>
            </w:r>
          </w:p>
        </w:tc>
        <w:tc>
          <w:tcPr>
            <w:tcW w:w="1275" w:type="dxa"/>
            <w:vAlign w:val="center"/>
          </w:tcPr>
          <w:p w:rsidR="00960915" w:rsidRPr="00D205A8" w:rsidRDefault="009172D4" w:rsidP="00DF21DC">
            <w:pPr>
              <w:jc w:val="right"/>
              <w:rPr>
                <w:b/>
                <w:sz w:val="20"/>
              </w:rPr>
            </w:pPr>
            <w:r>
              <w:rPr>
                <w:b/>
                <w:sz w:val="20"/>
              </w:rPr>
              <w:t>6.600,00</w:t>
            </w:r>
          </w:p>
        </w:tc>
      </w:tr>
      <w:tr w:rsidR="00960915" w:rsidRPr="00D205A8" w:rsidTr="009A6864">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111</w:t>
            </w:r>
          </w:p>
        </w:tc>
        <w:tc>
          <w:tcPr>
            <w:tcW w:w="832" w:type="dxa"/>
            <w:vAlign w:val="center"/>
          </w:tcPr>
          <w:p w:rsidR="00960915" w:rsidRPr="00D205A8" w:rsidRDefault="00960915" w:rsidP="00DF21DC">
            <w:pPr>
              <w:jc w:val="right"/>
              <w:rPr>
                <w:sz w:val="20"/>
              </w:rPr>
            </w:pPr>
            <w:r w:rsidRPr="00D205A8">
              <w:rPr>
                <w:sz w:val="20"/>
              </w:rPr>
              <w:t>50</w:t>
            </w:r>
          </w:p>
        </w:tc>
        <w:tc>
          <w:tcPr>
            <w:tcW w:w="567" w:type="dxa"/>
            <w:vAlign w:val="center"/>
          </w:tcPr>
          <w:p w:rsidR="00960915" w:rsidRPr="00D205A8" w:rsidRDefault="00960915" w:rsidP="00DF21DC">
            <w:pPr>
              <w:pStyle w:val="NormalWeb"/>
              <w:spacing w:before="0" w:after="0"/>
              <w:jc w:val="center"/>
              <w:rPr>
                <w:rFonts w:ascii="Arial" w:hAnsi="Arial" w:cs="Arial"/>
                <w:sz w:val="20"/>
              </w:rPr>
            </w:pPr>
            <w:proofErr w:type="spellStart"/>
            <w:proofErr w:type="gramStart"/>
            <w:r w:rsidRPr="00D205A8">
              <w:rPr>
                <w:rFonts w:ascii="Arial" w:hAnsi="Arial" w:cs="Arial"/>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 xml:space="preserve">Reator eletrônico para lâmpada </w:t>
            </w:r>
            <w:proofErr w:type="spellStart"/>
            <w:r w:rsidRPr="00D205A8">
              <w:rPr>
                <w:sz w:val="20"/>
              </w:rPr>
              <w:t>dicróica</w:t>
            </w:r>
            <w:proofErr w:type="spellEnd"/>
            <w:r w:rsidRPr="00D205A8">
              <w:rPr>
                <w:sz w:val="20"/>
              </w:rPr>
              <w:t xml:space="preserve"> 1x50 W – 220 V</w:t>
            </w:r>
          </w:p>
        </w:tc>
        <w:tc>
          <w:tcPr>
            <w:tcW w:w="1560" w:type="dxa"/>
            <w:vAlign w:val="center"/>
          </w:tcPr>
          <w:p w:rsidR="00960915" w:rsidRPr="00D205A8" w:rsidRDefault="009172D4" w:rsidP="00DF21DC">
            <w:pPr>
              <w:rPr>
                <w:b/>
                <w:sz w:val="20"/>
              </w:rPr>
            </w:pPr>
            <w:r>
              <w:rPr>
                <w:b/>
                <w:sz w:val="20"/>
              </w:rPr>
              <w:t>XELUX</w:t>
            </w:r>
          </w:p>
        </w:tc>
        <w:tc>
          <w:tcPr>
            <w:tcW w:w="1134" w:type="dxa"/>
            <w:vAlign w:val="center"/>
          </w:tcPr>
          <w:p w:rsidR="00960915" w:rsidRPr="00D205A8" w:rsidRDefault="009172D4" w:rsidP="00DF21DC">
            <w:pPr>
              <w:jc w:val="right"/>
              <w:rPr>
                <w:b/>
                <w:sz w:val="20"/>
              </w:rPr>
            </w:pPr>
            <w:r>
              <w:rPr>
                <w:b/>
                <w:sz w:val="20"/>
              </w:rPr>
              <w:t>12,75</w:t>
            </w:r>
          </w:p>
        </w:tc>
        <w:tc>
          <w:tcPr>
            <w:tcW w:w="1275" w:type="dxa"/>
            <w:vAlign w:val="center"/>
          </w:tcPr>
          <w:p w:rsidR="00960915" w:rsidRPr="00D205A8" w:rsidRDefault="009172D4" w:rsidP="00DF21DC">
            <w:pPr>
              <w:jc w:val="right"/>
              <w:rPr>
                <w:b/>
                <w:sz w:val="20"/>
              </w:rPr>
            </w:pPr>
            <w:r>
              <w:rPr>
                <w:b/>
                <w:sz w:val="20"/>
              </w:rPr>
              <w:t>637,50</w:t>
            </w:r>
          </w:p>
        </w:tc>
      </w:tr>
      <w:tr w:rsidR="00960915" w:rsidRPr="00D205A8" w:rsidTr="009A6864">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112</w:t>
            </w:r>
          </w:p>
        </w:tc>
        <w:tc>
          <w:tcPr>
            <w:tcW w:w="832" w:type="dxa"/>
            <w:vAlign w:val="center"/>
          </w:tcPr>
          <w:p w:rsidR="00960915" w:rsidRPr="00D205A8" w:rsidRDefault="00960915" w:rsidP="00DF21DC">
            <w:pPr>
              <w:jc w:val="right"/>
              <w:rPr>
                <w:sz w:val="20"/>
              </w:rPr>
            </w:pPr>
            <w:r w:rsidRPr="00D205A8">
              <w:rPr>
                <w:sz w:val="20"/>
              </w:rPr>
              <w:t>1.000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Receptáculo para lâmpada fluorescente</w:t>
            </w:r>
          </w:p>
        </w:tc>
        <w:tc>
          <w:tcPr>
            <w:tcW w:w="1560" w:type="dxa"/>
            <w:vAlign w:val="center"/>
          </w:tcPr>
          <w:p w:rsidR="00960915" w:rsidRPr="00D205A8" w:rsidRDefault="009172D4" w:rsidP="00DF21DC">
            <w:pPr>
              <w:rPr>
                <w:b/>
                <w:sz w:val="20"/>
              </w:rPr>
            </w:pPr>
            <w:r>
              <w:rPr>
                <w:b/>
                <w:sz w:val="20"/>
              </w:rPr>
              <w:t>DECORLUX</w:t>
            </w:r>
          </w:p>
        </w:tc>
        <w:tc>
          <w:tcPr>
            <w:tcW w:w="1134" w:type="dxa"/>
            <w:vAlign w:val="center"/>
          </w:tcPr>
          <w:p w:rsidR="00960915" w:rsidRPr="00D205A8" w:rsidRDefault="009172D4" w:rsidP="00DF21DC">
            <w:pPr>
              <w:jc w:val="right"/>
              <w:rPr>
                <w:b/>
                <w:sz w:val="20"/>
              </w:rPr>
            </w:pPr>
            <w:r>
              <w:rPr>
                <w:b/>
                <w:sz w:val="20"/>
              </w:rPr>
              <w:t>1,30</w:t>
            </w:r>
          </w:p>
        </w:tc>
        <w:tc>
          <w:tcPr>
            <w:tcW w:w="1275" w:type="dxa"/>
            <w:vAlign w:val="center"/>
          </w:tcPr>
          <w:p w:rsidR="00960915" w:rsidRPr="00D205A8" w:rsidRDefault="009172D4" w:rsidP="00DF21DC">
            <w:pPr>
              <w:jc w:val="right"/>
              <w:rPr>
                <w:b/>
                <w:sz w:val="20"/>
              </w:rPr>
            </w:pPr>
            <w:r>
              <w:rPr>
                <w:b/>
                <w:sz w:val="20"/>
              </w:rPr>
              <w:t>1.300,00</w:t>
            </w:r>
          </w:p>
        </w:tc>
      </w:tr>
      <w:tr w:rsidR="00960915" w:rsidRPr="00D205A8" w:rsidTr="009A6864">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117</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 xml:space="preserve">Sifão </w:t>
            </w:r>
            <w:proofErr w:type="spellStart"/>
            <w:r w:rsidRPr="00D205A8">
              <w:rPr>
                <w:sz w:val="20"/>
              </w:rPr>
              <w:t>sanfonado</w:t>
            </w:r>
            <w:proofErr w:type="spellEnd"/>
            <w:r w:rsidRPr="00D205A8">
              <w:rPr>
                <w:sz w:val="20"/>
              </w:rPr>
              <w:t xml:space="preserve"> </w:t>
            </w:r>
          </w:p>
        </w:tc>
        <w:tc>
          <w:tcPr>
            <w:tcW w:w="1560" w:type="dxa"/>
            <w:vAlign w:val="center"/>
          </w:tcPr>
          <w:p w:rsidR="00960915" w:rsidRPr="00D205A8" w:rsidRDefault="009172D4" w:rsidP="00DF21DC">
            <w:pPr>
              <w:rPr>
                <w:b/>
                <w:sz w:val="20"/>
              </w:rPr>
            </w:pPr>
            <w:r>
              <w:rPr>
                <w:b/>
                <w:sz w:val="20"/>
              </w:rPr>
              <w:t>BLUKIT</w:t>
            </w:r>
          </w:p>
        </w:tc>
        <w:tc>
          <w:tcPr>
            <w:tcW w:w="1134" w:type="dxa"/>
            <w:vAlign w:val="center"/>
          </w:tcPr>
          <w:p w:rsidR="00960915" w:rsidRPr="00D205A8" w:rsidRDefault="009172D4" w:rsidP="00DF21DC">
            <w:pPr>
              <w:jc w:val="right"/>
              <w:rPr>
                <w:b/>
                <w:sz w:val="20"/>
              </w:rPr>
            </w:pPr>
            <w:r>
              <w:rPr>
                <w:b/>
                <w:sz w:val="20"/>
              </w:rPr>
              <w:t>3,50</w:t>
            </w:r>
          </w:p>
        </w:tc>
        <w:tc>
          <w:tcPr>
            <w:tcW w:w="1275" w:type="dxa"/>
            <w:vAlign w:val="center"/>
          </w:tcPr>
          <w:p w:rsidR="00960915" w:rsidRPr="00D205A8" w:rsidRDefault="009172D4" w:rsidP="00DF21DC">
            <w:pPr>
              <w:jc w:val="right"/>
              <w:rPr>
                <w:b/>
                <w:sz w:val="20"/>
              </w:rPr>
            </w:pPr>
            <w:r>
              <w:rPr>
                <w:b/>
                <w:sz w:val="20"/>
              </w:rPr>
              <w:t>700,00</w:t>
            </w:r>
          </w:p>
        </w:tc>
      </w:tr>
      <w:tr w:rsidR="00960915" w:rsidRPr="00D205A8" w:rsidTr="009A6864">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120</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Soquete fixo para lâmpada</w:t>
            </w:r>
          </w:p>
        </w:tc>
        <w:tc>
          <w:tcPr>
            <w:tcW w:w="1560" w:type="dxa"/>
            <w:vAlign w:val="center"/>
          </w:tcPr>
          <w:p w:rsidR="00960915" w:rsidRPr="00D205A8" w:rsidRDefault="009F7D36" w:rsidP="00DF21DC">
            <w:pPr>
              <w:rPr>
                <w:b/>
                <w:sz w:val="20"/>
              </w:rPr>
            </w:pPr>
            <w:r>
              <w:rPr>
                <w:b/>
                <w:sz w:val="20"/>
              </w:rPr>
              <w:t>DECORLUX</w:t>
            </w:r>
          </w:p>
        </w:tc>
        <w:tc>
          <w:tcPr>
            <w:tcW w:w="1134" w:type="dxa"/>
            <w:vAlign w:val="center"/>
          </w:tcPr>
          <w:p w:rsidR="00960915" w:rsidRPr="00D205A8" w:rsidRDefault="009F7D36" w:rsidP="00DF21DC">
            <w:pPr>
              <w:jc w:val="right"/>
              <w:rPr>
                <w:b/>
                <w:sz w:val="20"/>
              </w:rPr>
            </w:pPr>
            <w:r>
              <w:rPr>
                <w:b/>
                <w:sz w:val="20"/>
              </w:rPr>
              <w:t>3,00</w:t>
            </w:r>
          </w:p>
        </w:tc>
        <w:tc>
          <w:tcPr>
            <w:tcW w:w="1275" w:type="dxa"/>
            <w:vAlign w:val="center"/>
          </w:tcPr>
          <w:p w:rsidR="00960915" w:rsidRPr="00D205A8" w:rsidRDefault="009F7D36" w:rsidP="00DF21DC">
            <w:pPr>
              <w:jc w:val="right"/>
              <w:rPr>
                <w:b/>
                <w:sz w:val="20"/>
              </w:rPr>
            </w:pPr>
            <w:r>
              <w:rPr>
                <w:b/>
                <w:sz w:val="20"/>
              </w:rPr>
              <w:t>600,00</w:t>
            </w:r>
          </w:p>
        </w:tc>
      </w:tr>
      <w:tr w:rsidR="00960915" w:rsidRPr="00D205A8" w:rsidTr="009A6864">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122</w:t>
            </w:r>
          </w:p>
        </w:tc>
        <w:tc>
          <w:tcPr>
            <w:tcW w:w="832" w:type="dxa"/>
            <w:vAlign w:val="center"/>
          </w:tcPr>
          <w:p w:rsidR="00960915" w:rsidRPr="00D205A8" w:rsidRDefault="00960915" w:rsidP="00DF21DC">
            <w:pPr>
              <w:jc w:val="right"/>
              <w:rPr>
                <w:sz w:val="20"/>
              </w:rPr>
            </w:pPr>
            <w:r w:rsidRPr="00D205A8">
              <w:rPr>
                <w:sz w:val="20"/>
              </w:rPr>
              <w:t>300</w:t>
            </w:r>
          </w:p>
        </w:tc>
        <w:tc>
          <w:tcPr>
            <w:tcW w:w="567" w:type="dxa"/>
            <w:vAlign w:val="center"/>
          </w:tcPr>
          <w:p w:rsidR="00960915" w:rsidRPr="00D205A8" w:rsidRDefault="00960915" w:rsidP="00DF21DC">
            <w:pPr>
              <w:pStyle w:val="NormalWeb"/>
              <w:spacing w:before="0" w:after="0"/>
              <w:jc w:val="center"/>
              <w:rPr>
                <w:rFonts w:ascii="Arial" w:hAnsi="Arial" w:cs="Arial"/>
                <w:sz w:val="20"/>
              </w:rPr>
            </w:pPr>
            <w:proofErr w:type="spellStart"/>
            <w:proofErr w:type="gramStart"/>
            <w:r w:rsidRPr="00D205A8">
              <w:rPr>
                <w:rFonts w:ascii="Arial" w:hAnsi="Arial" w:cs="Arial"/>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Starter para lâmpadas 30/40 W</w:t>
            </w:r>
          </w:p>
        </w:tc>
        <w:tc>
          <w:tcPr>
            <w:tcW w:w="1560" w:type="dxa"/>
            <w:vAlign w:val="center"/>
          </w:tcPr>
          <w:p w:rsidR="00960915" w:rsidRPr="00D205A8" w:rsidRDefault="009F7D36" w:rsidP="00DF21DC">
            <w:pPr>
              <w:rPr>
                <w:b/>
                <w:sz w:val="20"/>
              </w:rPr>
            </w:pPr>
            <w:r>
              <w:rPr>
                <w:b/>
                <w:sz w:val="20"/>
              </w:rPr>
              <w:t>TASHIBRA</w:t>
            </w:r>
          </w:p>
        </w:tc>
        <w:tc>
          <w:tcPr>
            <w:tcW w:w="1134" w:type="dxa"/>
            <w:vAlign w:val="center"/>
          </w:tcPr>
          <w:p w:rsidR="00960915" w:rsidRPr="00D205A8" w:rsidRDefault="009F7D36" w:rsidP="00DF21DC">
            <w:pPr>
              <w:jc w:val="right"/>
              <w:rPr>
                <w:b/>
                <w:sz w:val="20"/>
              </w:rPr>
            </w:pPr>
            <w:r>
              <w:rPr>
                <w:b/>
                <w:sz w:val="20"/>
              </w:rPr>
              <w:t>0,90</w:t>
            </w:r>
          </w:p>
        </w:tc>
        <w:tc>
          <w:tcPr>
            <w:tcW w:w="1275" w:type="dxa"/>
            <w:vAlign w:val="center"/>
          </w:tcPr>
          <w:p w:rsidR="00960915" w:rsidRPr="00D205A8" w:rsidRDefault="009F7D36" w:rsidP="00DF21DC">
            <w:pPr>
              <w:jc w:val="right"/>
              <w:rPr>
                <w:b/>
                <w:sz w:val="20"/>
              </w:rPr>
            </w:pPr>
            <w:r>
              <w:rPr>
                <w:b/>
                <w:sz w:val="20"/>
              </w:rPr>
              <w:t>270,00</w:t>
            </w:r>
          </w:p>
        </w:tc>
      </w:tr>
      <w:tr w:rsidR="00960915" w:rsidRPr="00D205A8" w:rsidTr="009A6864">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123</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proofErr w:type="spellStart"/>
            <w:r w:rsidRPr="00D205A8">
              <w:rPr>
                <w:sz w:val="20"/>
              </w:rPr>
              <w:t>Tee</w:t>
            </w:r>
            <w:proofErr w:type="spellEnd"/>
            <w:r w:rsidRPr="00D205A8">
              <w:rPr>
                <w:sz w:val="20"/>
              </w:rPr>
              <w:t xml:space="preserve"> soldável 20 mm</w:t>
            </w:r>
          </w:p>
        </w:tc>
        <w:tc>
          <w:tcPr>
            <w:tcW w:w="1560" w:type="dxa"/>
            <w:vAlign w:val="center"/>
          </w:tcPr>
          <w:p w:rsidR="00960915" w:rsidRPr="00D205A8" w:rsidRDefault="009F7D36" w:rsidP="00DF21DC">
            <w:pPr>
              <w:rPr>
                <w:b/>
                <w:sz w:val="20"/>
              </w:rPr>
            </w:pPr>
            <w:r>
              <w:rPr>
                <w:b/>
                <w:sz w:val="20"/>
              </w:rPr>
              <w:t>PLASTILIT</w:t>
            </w:r>
          </w:p>
        </w:tc>
        <w:tc>
          <w:tcPr>
            <w:tcW w:w="1134" w:type="dxa"/>
            <w:vAlign w:val="center"/>
          </w:tcPr>
          <w:p w:rsidR="00960915" w:rsidRPr="00D205A8" w:rsidRDefault="009F7D36" w:rsidP="00DF21DC">
            <w:pPr>
              <w:jc w:val="right"/>
              <w:rPr>
                <w:b/>
                <w:sz w:val="20"/>
              </w:rPr>
            </w:pPr>
            <w:r>
              <w:rPr>
                <w:b/>
                <w:sz w:val="20"/>
              </w:rPr>
              <w:t>0,35</w:t>
            </w:r>
          </w:p>
        </w:tc>
        <w:tc>
          <w:tcPr>
            <w:tcW w:w="1275" w:type="dxa"/>
            <w:vAlign w:val="center"/>
          </w:tcPr>
          <w:p w:rsidR="00960915" w:rsidRPr="00D205A8" w:rsidRDefault="009F7D36" w:rsidP="00DF21DC">
            <w:pPr>
              <w:jc w:val="right"/>
              <w:rPr>
                <w:b/>
                <w:sz w:val="20"/>
              </w:rPr>
            </w:pPr>
            <w:r>
              <w:rPr>
                <w:b/>
                <w:sz w:val="20"/>
              </w:rPr>
              <w:t>70,00</w:t>
            </w:r>
          </w:p>
        </w:tc>
      </w:tr>
      <w:tr w:rsidR="00960915" w:rsidRPr="00D205A8" w:rsidTr="009A6864">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126</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proofErr w:type="spellStart"/>
            <w:r w:rsidRPr="00D205A8">
              <w:rPr>
                <w:sz w:val="20"/>
              </w:rPr>
              <w:t>Tee</w:t>
            </w:r>
            <w:proofErr w:type="spellEnd"/>
            <w:r w:rsidRPr="00D205A8">
              <w:rPr>
                <w:sz w:val="20"/>
              </w:rPr>
              <w:t xml:space="preserve"> soldável 40 mm</w:t>
            </w:r>
          </w:p>
        </w:tc>
        <w:tc>
          <w:tcPr>
            <w:tcW w:w="1560" w:type="dxa"/>
            <w:vAlign w:val="center"/>
          </w:tcPr>
          <w:p w:rsidR="00960915" w:rsidRPr="00D205A8" w:rsidRDefault="008F224A" w:rsidP="00DF21DC">
            <w:pPr>
              <w:rPr>
                <w:b/>
                <w:sz w:val="20"/>
              </w:rPr>
            </w:pPr>
            <w:r>
              <w:rPr>
                <w:b/>
                <w:sz w:val="20"/>
              </w:rPr>
              <w:t>PLASTILIT</w:t>
            </w:r>
          </w:p>
        </w:tc>
        <w:tc>
          <w:tcPr>
            <w:tcW w:w="1134" w:type="dxa"/>
            <w:vAlign w:val="center"/>
          </w:tcPr>
          <w:p w:rsidR="00960915" w:rsidRPr="00D205A8" w:rsidRDefault="008F224A" w:rsidP="00DF21DC">
            <w:pPr>
              <w:jc w:val="right"/>
              <w:rPr>
                <w:b/>
                <w:sz w:val="20"/>
              </w:rPr>
            </w:pPr>
            <w:r>
              <w:rPr>
                <w:b/>
                <w:sz w:val="20"/>
              </w:rPr>
              <w:t>3,00</w:t>
            </w:r>
          </w:p>
        </w:tc>
        <w:tc>
          <w:tcPr>
            <w:tcW w:w="1275" w:type="dxa"/>
            <w:vAlign w:val="center"/>
          </w:tcPr>
          <w:p w:rsidR="00960915" w:rsidRPr="00D205A8" w:rsidRDefault="008F224A" w:rsidP="00DF21DC">
            <w:pPr>
              <w:jc w:val="right"/>
              <w:rPr>
                <w:b/>
                <w:sz w:val="20"/>
              </w:rPr>
            </w:pPr>
            <w:r>
              <w:rPr>
                <w:b/>
                <w:sz w:val="20"/>
              </w:rPr>
              <w:t>600,00</w:t>
            </w:r>
          </w:p>
        </w:tc>
      </w:tr>
      <w:tr w:rsidR="00960915" w:rsidRPr="00D205A8" w:rsidTr="009A6864">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128</w:t>
            </w:r>
          </w:p>
        </w:tc>
        <w:tc>
          <w:tcPr>
            <w:tcW w:w="832" w:type="dxa"/>
            <w:vAlign w:val="center"/>
          </w:tcPr>
          <w:p w:rsidR="00960915" w:rsidRPr="00D205A8" w:rsidRDefault="00960915" w:rsidP="00DF21DC">
            <w:pPr>
              <w:jc w:val="right"/>
              <w:rPr>
                <w:sz w:val="20"/>
              </w:rPr>
            </w:pPr>
            <w:r w:rsidRPr="00D205A8">
              <w:rPr>
                <w:sz w:val="20"/>
              </w:rPr>
              <w:t>250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Tomada para telefone - sobrepor</w:t>
            </w:r>
          </w:p>
        </w:tc>
        <w:tc>
          <w:tcPr>
            <w:tcW w:w="1560" w:type="dxa"/>
            <w:vAlign w:val="center"/>
          </w:tcPr>
          <w:p w:rsidR="00960915" w:rsidRPr="00D205A8" w:rsidRDefault="008F224A" w:rsidP="00DF21DC">
            <w:pPr>
              <w:rPr>
                <w:b/>
                <w:sz w:val="20"/>
              </w:rPr>
            </w:pPr>
            <w:r>
              <w:rPr>
                <w:b/>
                <w:sz w:val="20"/>
              </w:rPr>
              <w:t>MECTRONIC</w:t>
            </w:r>
          </w:p>
        </w:tc>
        <w:tc>
          <w:tcPr>
            <w:tcW w:w="1134" w:type="dxa"/>
            <w:vAlign w:val="center"/>
          </w:tcPr>
          <w:p w:rsidR="00960915" w:rsidRPr="00D205A8" w:rsidRDefault="008F224A" w:rsidP="00DF21DC">
            <w:pPr>
              <w:jc w:val="right"/>
              <w:rPr>
                <w:b/>
                <w:sz w:val="20"/>
              </w:rPr>
            </w:pPr>
            <w:r>
              <w:rPr>
                <w:b/>
                <w:sz w:val="20"/>
              </w:rPr>
              <w:t>3,90</w:t>
            </w:r>
          </w:p>
        </w:tc>
        <w:tc>
          <w:tcPr>
            <w:tcW w:w="1275" w:type="dxa"/>
            <w:vAlign w:val="center"/>
          </w:tcPr>
          <w:p w:rsidR="00960915" w:rsidRPr="00D205A8" w:rsidRDefault="008F224A" w:rsidP="00DF21DC">
            <w:pPr>
              <w:jc w:val="right"/>
              <w:rPr>
                <w:b/>
                <w:sz w:val="20"/>
              </w:rPr>
            </w:pPr>
            <w:r>
              <w:rPr>
                <w:b/>
                <w:sz w:val="20"/>
              </w:rPr>
              <w:t>975,00</w:t>
            </w:r>
          </w:p>
        </w:tc>
      </w:tr>
      <w:tr w:rsidR="00960915" w:rsidRPr="00D205A8" w:rsidTr="009A6864">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129</w:t>
            </w:r>
          </w:p>
        </w:tc>
        <w:tc>
          <w:tcPr>
            <w:tcW w:w="832" w:type="dxa"/>
            <w:vAlign w:val="center"/>
          </w:tcPr>
          <w:p w:rsidR="00960915" w:rsidRPr="00D205A8" w:rsidRDefault="00960915" w:rsidP="00DF21DC">
            <w:pPr>
              <w:jc w:val="right"/>
              <w:rPr>
                <w:sz w:val="20"/>
              </w:rPr>
            </w:pPr>
            <w:r w:rsidRPr="00D205A8">
              <w:rPr>
                <w:sz w:val="20"/>
              </w:rPr>
              <w:t>250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 xml:space="preserve">Tomada simples – </w:t>
            </w:r>
            <w:r w:rsidRPr="00D205A8">
              <w:rPr>
                <w:b/>
                <w:sz w:val="20"/>
              </w:rPr>
              <w:t>sistema X</w:t>
            </w:r>
            <w:r w:rsidRPr="00D205A8">
              <w:rPr>
                <w:sz w:val="20"/>
              </w:rPr>
              <w:t xml:space="preserve"> </w:t>
            </w:r>
          </w:p>
        </w:tc>
        <w:tc>
          <w:tcPr>
            <w:tcW w:w="1560" w:type="dxa"/>
            <w:vAlign w:val="center"/>
          </w:tcPr>
          <w:p w:rsidR="00960915" w:rsidRPr="00D205A8" w:rsidRDefault="008F224A" w:rsidP="00DF21DC">
            <w:pPr>
              <w:rPr>
                <w:b/>
                <w:sz w:val="20"/>
              </w:rPr>
            </w:pPr>
            <w:r>
              <w:rPr>
                <w:b/>
                <w:sz w:val="20"/>
              </w:rPr>
              <w:t>MECTRONIC</w:t>
            </w:r>
          </w:p>
        </w:tc>
        <w:tc>
          <w:tcPr>
            <w:tcW w:w="1134" w:type="dxa"/>
            <w:vAlign w:val="center"/>
          </w:tcPr>
          <w:p w:rsidR="00960915" w:rsidRPr="00D205A8" w:rsidRDefault="008F224A" w:rsidP="00DF21DC">
            <w:pPr>
              <w:jc w:val="right"/>
              <w:rPr>
                <w:b/>
                <w:sz w:val="20"/>
              </w:rPr>
            </w:pPr>
            <w:r>
              <w:rPr>
                <w:b/>
                <w:sz w:val="20"/>
              </w:rPr>
              <w:t>4,50</w:t>
            </w:r>
          </w:p>
        </w:tc>
        <w:tc>
          <w:tcPr>
            <w:tcW w:w="1275" w:type="dxa"/>
            <w:vAlign w:val="center"/>
          </w:tcPr>
          <w:p w:rsidR="00960915" w:rsidRPr="00D205A8" w:rsidRDefault="008F224A" w:rsidP="00DF21DC">
            <w:pPr>
              <w:jc w:val="right"/>
              <w:rPr>
                <w:b/>
                <w:sz w:val="20"/>
              </w:rPr>
            </w:pPr>
            <w:r>
              <w:rPr>
                <w:b/>
                <w:sz w:val="20"/>
              </w:rPr>
              <w:t>1.125,00</w:t>
            </w:r>
          </w:p>
        </w:tc>
      </w:tr>
      <w:tr w:rsidR="00960915" w:rsidRPr="00D205A8" w:rsidTr="009A6864">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130</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proofErr w:type="gramStart"/>
            <w:r w:rsidRPr="00D205A8">
              <w:rPr>
                <w:sz w:val="20"/>
              </w:rPr>
              <w:t>Torneira de PVC para jardim ½”</w:t>
            </w:r>
            <w:proofErr w:type="gramEnd"/>
          </w:p>
        </w:tc>
        <w:tc>
          <w:tcPr>
            <w:tcW w:w="1560" w:type="dxa"/>
            <w:vAlign w:val="center"/>
          </w:tcPr>
          <w:p w:rsidR="00960915" w:rsidRPr="00D205A8" w:rsidRDefault="008F224A" w:rsidP="00DF21DC">
            <w:pPr>
              <w:rPr>
                <w:b/>
                <w:sz w:val="20"/>
              </w:rPr>
            </w:pPr>
            <w:r>
              <w:rPr>
                <w:b/>
                <w:sz w:val="20"/>
              </w:rPr>
              <w:t>DURIN</w:t>
            </w:r>
          </w:p>
        </w:tc>
        <w:tc>
          <w:tcPr>
            <w:tcW w:w="1134" w:type="dxa"/>
            <w:vAlign w:val="center"/>
          </w:tcPr>
          <w:p w:rsidR="00960915" w:rsidRPr="00D205A8" w:rsidRDefault="008F224A" w:rsidP="00DF21DC">
            <w:pPr>
              <w:jc w:val="right"/>
              <w:rPr>
                <w:b/>
                <w:sz w:val="20"/>
              </w:rPr>
            </w:pPr>
            <w:r>
              <w:rPr>
                <w:b/>
                <w:sz w:val="20"/>
              </w:rPr>
              <w:t>1,50</w:t>
            </w:r>
          </w:p>
        </w:tc>
        <w:tc>
          <w:tcPr>
            <w:tcW w:w="1275" w:type="dxa"/>
            <w:vAlign w:val="center"/>
          </w:tcPr>
          <w:p w:rsidR="00960915" w:rsidRPr="00D205A8" w:rsidRDefault="008F224A" w:rsidP="00DF21DC">
            <w:pPr>
              <w:jc w:val="right"/>
              <w:rPr>
                <w:b/>
                <w:sz w:val="20"/>
              </w:rPr>
            </w:pPr>
            <w:r>
              <w:rPr>
                <w:b/>
                <w:sz w:val="20"/>
              </w:rPr>
              <w:t>300,00</w:t>
            </w:r>
          </w:p>
        </w:tc>
      </w:tr>
      <w:tr w:rsidR="00960915" w:rsidRPr="00D205A8" w:rsidTr="009A6864">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132</w:t>
            </w:r>
          </w:p>
        </w:tc>
        <w:tc>
          <w:tcPr>
            <w:tcW w:w="832" w:type="dxa"/>
            <w:vAlign w:val="center"/>
          </w:tcPr>
          <w:p w:rsidR="00960915" w:rsidRPr="00D205A8" w:rsidRDefault="00960915" w:rsidP="00DF21DC">
            <w:pPr>
              <w:jc w:val="right"/>
              <w:rPr>
                <w:sz w:val="20"/>
              </w:rPr>
            </w:pPr>
            <w:r w:rsidRPr="00D205A8">
              <w:rPr>
                <w:sz w:val="20"/>
              </w:rPr>
              <w:t>50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Torneira de metal automática para lavatório</w:t>
            </w:r>
          </w:p>
        </w:tc>
        <w:tc>
          <w:tcPr>
            <w:tcW w:w="1560" w:type="dxa"/>
            <w:vAlign w:val="center"/>
          </w:tcPr>
          <w:p w:rsidR="00960915" w:rsidRPr="00D205A8" w:rsidRDefault="008F224A" w:rsidP="00DF21DC">
            <w:pPr>
              <w:rPr>
                <w:b/>
                <w:sz w:val="20"/>
              </w:rPr>
            </w:pPr>
            <w:r>
              <w:rPr>
                <w:b/>
                <w:sz w:val="20"/>
              </w:rPr>
              <w:t>LEAO</w:t>
            </w:r>
          </w:p>
        </w:tc>
        <w:tc>
          <w:tcPr>
            <w:tcW w:w="1134" w:type="dxa"/>
            <w:vAlign w:val="center"/>
          </w:tcPr>
          <w:p w:rsidR="00960915" w:rsidRPr="00D205A8" w:rsidRDefault="008F224A" w:rsidP="00DF21DC">
            <w:pPr>
              <w:jc w:val="right"/>
              <w:rPr>
                <w:b/>
                <w:sz w:val="20"/>
              </w:rPr>
            </w:pPr>
            <w:r>
              <w:rPr>
                <w:b/>
                <w:sz w:val="20"/>
              </w:rPr>
              <w:t>89,00</w:t>
            </w:r>
          </w:p>
        </w:tc>
        <w:tc>
          <w:tcPr>
            <w:tcW w:w="1275" w:type="dxa"/>
            <w:vAlign w:val="center"/>
          </w:tcPr>
          <w:p w:rsidR="00960915" w:rsidRPr="00D205A8" w:rsidRDefault="008F224A" w:rsidP="00DF21DC">
            <w:pPr>
              <w:jc w:val="right"/>
              <w:rPr>
                <w:b/>
                <w:sz w:val="20"/>
              </w:rPr>
            </w:pPr>
            <w:r>
              <w:rPr>
                <w:b/>
                <w:sz w:val="20"/>
              </w:rPr>
              <w:t>4.450,00</w:t>
            </w:r>
          </w:p>
        </w:tc>
      </w:tr>
      <w:tr w:rsidR="00960915" w:rsidRPr="00D205A8" w:rsidTr="009A6864">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135</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 xml:space="preserve">Tubo </w:t>
            </w:r>
            <w:proofErr w:type="spellStart"/>
            <w:r w:rsidRPr="00D205A8">
              <w:rPr>
                <w:sz w:val="20"/>
              </w:rPr>
              <w:t>conduite</w:t>
            </w:r>
            <w:proofErr w:type="spellEnd"/>
            <w:r w:rsidRPr="00D205A8">
              <w:rPr>
                <w:sz w:val="20"/>
              </w:rPr>
              <w:t xml:space="preserve"> </w:t>
            </w:r>
            <w:proofErr w:type="gramStart"/>
            <w:r w:rsidRPr="00D205A8">
              <w:rPr>
                <w:sz w:val="20"/>
              </w:rPr>
              <w:t>1</w:t>
            </w:r>
            <w:proofErr w:type="gramEnd"/>
            <w:r w:rsidRPr="00D205A8">
              <w:rPr>
                <w:sz w:val="20"/>
              </w:rPr>
              <w:t xml:space="preserve">” – 3 </w:t>
            </w:r>
            <w:proofErr w:type="spellStart"/>
            <w:r w:rsidRPr="00D205A8">
              <w:rPr>
                <w:sz w:val="20"/>
              </w:rPr>
              <w:t>mt</w:t>
            </w:r>
            <w:proofErr w:type="spellEnd"/>
          </w:p>
        </w:tc>
        <w:tc>
          <w:tcPr>
            <w:tcW w:w="1560" w:type="dxa"/>
            <w:vAlign w:val="center"/>
          </w:tcPr>
          <w:p w:rsidR="00960915" w:rsidRPr="00D205A8" w:rsidRDefault="00754097" w:rsidP="00DF21DC">
            <w:pPr>
              <w:rPr>
                <w:b/>
                <w:sz w:val="20"/>
              </w:rPr>
            </w:pPr>
            <w:r>
              <w:rPr>
                <w:b/>
                <w:sz w:val="20"/>
              </w:rPr>
              <w:t>TUBOS LZ</w:t>
            </w:r>
          </w:p>
        </w:tc>
        <w:tc>
          <w:tcPr>
            <w:tcW w:w="1134" w:type="dxa"/>
            <w:vAlign w:val="center"/>
          </w:tcPr>
          <w:p w:rsidR="00960915" w:rsidRPr="00D205A8" w:rsidRDefault="00754097" w:rsidP="00DF21DC">
            <w:pPr>
              <w:jc w:val="right"/>
              <w:rPr>
                <w:b/>
                <w:sz w:val="20"/>
              </w:rPr>
            </w:pPr>
            <w:r>
              <w:rPr>
                <w:b/>
                <w:sz w:val="20"/>
              </w:rPr>
              <w:t>5,30</w:t>
            </w:r>
          </w:p>
        </w:tc>
        <w:tc>
          <w:tcPr>
            <w:tcW w:w="1275" w:type="dxa"/>
            <w:vAlign w:val="center"/>
          </w:tcPr>
          <w:p w:rsidR="00960915" w:rsidRPr="00D205A8" w:rsidRDefault="00754097" w:rsidP="00DF21DC">
            <w:pPr>
              <w:jc w:val="right"/>
              <w:rPr>
                <w:b/>
                <w:sz w:val="20"/>
              </w:rPr>
            </w:pPr>
            <w:r>
              <w:rPr>
                <w:b/>
                <w:sz w:val="20"/>
              </w:rPr>
              <w:t>530,00</w:t>
            </w:r>
          </w:p>
        </w:tc>
      </w:tr>
      <w:tr w:rsidR="00960915" w:rsidRPr="00D205A8" w:rsidTr="009A6864">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136</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pStyle w:val="NormalWeb"/>
              <w:spacing w:before="0" w:after="0"/>
              <w:jc w:val="center"/>
              <w:rPr>
                <w:rFonts w:ascii="Arial" w:hAnsi="Arial" w:cs="Arial"/>
                <w:sz w:val="20"/>
              </w:rPr>
            </w:pPr>
            <w:proofErr w:type="spellStart"/>
            <w:proofErr w:type="gramStart"/>
            <w:r w:rsidRPr="00D205A8">
              <w:rPr>
                <w:rFonts w:ascii="Arial" w:hAnsi="Arial" w:cs="Arial"/>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Tubo descida p/ caixa de descarga externa 1,60m</w:t>
            </w:r>
          </w:p>
        </w:tc>
        <w:tc>
          <w:tcPr>
            <w:tcW w:w="1560" w:type="dxa"/>
            <w:vAlign w:val="center"/>
          </w:tcPr>
          <w:p w:rsidR="00960915" w:rsidRPr="00D205A8" w:rsidRDefault="00754097" w:rsidP="00DF21DC">
            <w:pPr>
              <w:rPr>
                <w:b/>
                <w:sz w:val="20"/>
              </w:rPr>
            </w:pPr>
            <w:r>
              <w:rPr>
                <w:b/>
                <w:sz w:val="20"/>
              </w:rPr>
              <w:t>PLASTILIT</w:t>
            </w:r>
          </w:p>
        </w:tc>
        <w:tc>
          <w:tcPr>
            <w:tcW w:w="1134" w:type="dxa"/>
            <w:vAlign w:val="center"/>
          </w:tcPr>
          <w:p w:rsidR="00960915" w:rsidRPr="00D205A8" w:rsidRDefault="00754097" w:rsidP="00DF21DC">
            <w:pPr>
              <w:jc w:val="right"/>
              <w:rPr>
                <w:b/>
                <w:sz w:val="20"/>
              </w:rPr>
            </w:pPr>
            <w:r>
              <w:rPr>
                <w:b/>
                <w:sz w:val="20"/>
              </w:rPr>
              <w:t>6,15</w:t>
            </w:r>
          </w:p>
        </w:tc>
        <w:tc>
          <w:tcPr>
            <w:tcW w:w="1275" w:type="dxa"/>
            <w:vAlign w:val="center"/>
          </w:tcPr>
          <w:p w:rsidR="00960915" w:rsidRPr="00D205A8" w:rsidRDefault="00754097" w:rsidP="00DF21DC">
            <w:pPr>
              <w:jc w:val="right"/>
              <w:rPr>
                <w:b/>
                <w:sz w:val="20"/>
              </w:rPr>
            </w:pPr>
            <w:r>
              <w:rPr>
                <w:b/>
                <w:sz w:val="20"/>
              </w:rPr>
              <w:t>615,00</w:t>
            </w:r>
          </w:p>
        </w:tc>
      </w:tr>
      <w:tr w:rsidR="00960915" w:rsidRPr="00D205A8" w:rsidTr="009A6864">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138</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mt</w:t>
            </w:r>
            <w:proofErr w:type="spellEnd"/>
            <w:proofErr w:type="gramEnd"/>
          </w:p>
        </w:tc>
        <w:tc>
          <w:tcPr>
            <w:tcW w:w="4252" w:type="dxa"/>
            <w:vAlign w:val="center"/>
          </w:tcPr>
          <w:p w:rsidR="00960915" w:rsidRPr="00D205A8" w:rsidRDefault="00960915" w:rsidP="00DF21DC">
            <w:pPr>
              <w:rPr>
                <w:sz w:val="20"/>
              </w:rPr>
            </w:pPr>
            <w:r w:rsidRPr="00D205A8">
              <w:rPr>
                <w:sz w:val="20"/>
              </w:rPr>
              <w:t>Tubo esgoto 40 mm</w:t>
            </w:r>
          </w:p>
        </w:tc>
        <w:tc>
          <w:tcPr>
            <w:tcW w:w="1560" w:type="dxa"/>
            <w:vAlign w:val="center"/>
          </w:tcPr>
          <w:p w:rsidR="00960915" w:rsidRPr="00D205A8" w:rsidRDefault="00754097" w:rsidP="00DF21DC">
            <w:pPr>
              <w:rPr>
                <w:b/>
                <w:sz w:val="20"/>
              </w:rPr>
            </w:pPr>
            <w:r>
              <w:rPr>
                <w:b/>
                <w:sz w:val="20"/>
              </w:rPr>
              <w:t>PLASTILIT</w:t>
            </w:r>
          </w:p>
        </w:tc>
        <w:tc>
          <w:tcPr>
            <w:tcW w:w="1134" w:type="dxa"/>
            <w:vAlign w:val="center"/>
          </w:tcPr>
          <w:p w:rsidR="00960915" w:rsidRPr="00D205A8" w:rsidRDefault="00754097" w:rsidP="00DF21DC">
            <w:pPr>
              <w:jc w:val="right"/>
              <w:rPr>
                <w:b/>
                <w:sz w:val="20"/>
              </w:rPr>
            </w:pPr>
            <w:r>
              <w:rPr>
                <w:b/>
                <w:sz w:val="20"/>
              </w:rPr>
              <w:t>1,90</w:t>
            </w:r>
          </w:p>
        </w:tc>
        <w:tc>
          <w:tcPr>
            <w:tcW w:w="1275" w:type="dxa"/>
            <w:vAlign w:val="center"/>
          </w:tcPr>
          <w:p w:rsidR="00960915" w:rsidRPr="00D205A8" w:rsidRDefault="00754097" w:rsidP="00DF21DC">
            <w:pPr>
              <w:jc w:val="right"/>
              <w:rPr>
                <w:b/>
                <w:sz w:val="20"/>
              </w:rPr>
            </w:pPr>
            <w:r>
              <w:rPr>
                <w:b/>
                <w:sz w:val="20"/>
              </w:rPr>
              <w:t>380,00</w:t>
            </w:r>
          </w:p>
        </w:tc>
      </w:tr>
      <w:tr w:rsidR="00960915" w:rsidRPr="00D205A8" w:rsidTr="009A6864">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143</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mt</w:t>
            </w:r>
            <w:proofErr w:type="spellEnd"/>
            <w:proofErr w:type="gramEnd"/>
          </w:p>
        </w:tc>
        <w:tc>
          <w:tcPr>
            <w:tcW w:w="4252" w:type="dxa"/>
            <w:vAlign w:val="center"/>
          </w:tcPr>
          <w:p w:rsidR="00960915" w:rsidRPr="00D205A8" w:rsidRDefault="00960915" w:rsidP="00DF21DC">
            <w:pPr>
              <w:rPr>
                <w:sz w:val="20"/>
              </w:rPr>
            </w:pPr>
            <w:r w:rsidRPr="00D205A8">
              <w:rPr>
                <w:sz w:val="20"/>
              </w:rPr>
              <w:t>Tubo soldável 40 mm</w:t>
            </w:r>
          </w:p>
        </w:tc>
        <w:tc>
          <w:tcPr>
            <w:tcW w:w="1560" w:type="dxa"/>
            <w:vAlign w:val="center"/>
          </w:tcPr>
          <w:p w:rsidR="00960915" w:rsidRPr="00D205A8" w:rsidRDefault="00754097" w:rsidP="00DF21DC">
            <w:pPr>
              <w:rPr>
                <w:b/>
                <w:sz w:val="20"/>
              </w:rPr>
            </w:pPr>
            <w:r>
              <w:rPr>
                <w:b/>
                <w:sz w:val="20"/>
              </w:rPr>
              <w:t>PLASTILIT</w:t>
            </w:r>
          </w:p>
        </w:tc>
        <w:tc>
          <w:tcPr>
            <w:tcW w:w="1134" w:type="dxa"/>
            <w:vAlign w:val="center"/>
          </w:tcPr>
          <w:p w:rsidR="00960915" w:rsidRPr="00D205A8" w:rsidRDefault="00754097" w:rsidP="00DF21DC">
            <w:pPr>
              <w:jc w:val="right"/>
              <w:rPr>
                <w:b/>
                <w:sz w:val="20"/>
              </w:rPr>
            </w:pPr>
            <w:r>
              <w:rPr>
                <w:b/>
                <w:sz w:val="20"/>
              </w:rPr>
              <w:t>3,80</w:t>
            </w:r>
          </w:p>
        </w:tc>
        <w:tc>
          <w:tcPr>
            <w:tcW w:w="1275" w:type="dxa"/>
            <w:vAlign w:val="center"/>
          </w:tcPr>
          <w:p w:rsidR="00960915" w:rsidRPr="00D205A8" w:rsidRDefault="00754097" w:rsidP="00DF21DC">
            <w:pPr>
              <w:jc w:val="right"/>
              <w:rPr>
                <w:b/>
                <w:sz w:val="20"/>
              </w:rPr>
            </w:pPr>
            <w:r>
              <w:rPr>
                <w:b/>
                <w:sz w:val="20"/>
              </w:rPr>
              <w:t>760,00</w:t>
            </w:r>
          </w:p>
        </w:tc>
      </w:tr>
      <w:tr w:rsidR="00960915" w:rsidRPr="00D205A8" w:rsidTr="009A6864">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145</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proofErr w:type="spellStart"/>
            <w:proofErr w:type="gramStart"/>
            <w:r w:rsidRPr="00D205A8">
              <w:rPr>
                <w:sz w:val="20"/>
              </w:rPr>
              <w:t>un</w:t>
            </w:r>
            <w:proofErr w:type="spellEnd"/>
            <w:proofErr w:type="gramEnd"/>
          </w:p>
        </w:tc>
        <w:tc>
          <w:tcPr>
            <w:tcW w:w="4252" w:type="dxa"/>
            <w:vAlign w:val="center"/>
          </w:tcPr>
          <w:p w:rsidR="00960915" w:rsidRPr="00D205A8" w:rsidRDefault="00960915" w:rsidP="00DF21DC">
            <w:pPr>
              <w:rPr>
                <w:sz w:val="20"/>
              </w:rPr>
            </w:pPr>
            <w:r w:rsidRPr="00D205A8">
              <w:rPr>
                <w:sz w:val="20"/>
              </w:rPr>
              <w:t>Válvula para lavatório com unho sem ladrão</w:t>
            </w:r>
          </w:p>
        </w:tc>
        <w:tc>
          <w:tcPr>
            <w:tcW w:w="1560" w:type="dxa"/>
            <w:vAlign w:val="center"/>
          </w:tcPr>
          <w:p w:rsidR="00960915" w:rsidRPr="00D205A8" w:rsidRDefault="00754097" w:rsidP="00DF21DC">
            <w:pPr>
              <w:rPr>
                <w:b/>
                <w:sz w:val="20"/>
              </w:rPr>
            </w:pPr>
            <w:r>
              <w:rPr>
                <w:b/>
                <w:sz w:val="20"/>
              </w:rPr>
              <w:t>PLASTILIT</w:t>
            </w:r>
          </w:p>
        </w:tc>
        <w:tc>
          <w:tcPr>
            <w:tcW w:w="1134" w:type="dxa"/>
            <w:vAlign w:val="center"/>
          </w:tcPr>
          <w:p w:rsidR="00960915" w:rsidRPr="00D205A8" w:rsidRDefault="00754097" w:rsidP="00DF21DC">
            <w:pPr>
              <w:jc w:val="right"/>
              <w:rPr>
                <w:b/>
                <w:sz w:val="20"/>
              </w:rPr>
            </w:pPr>
            <w:r>
              <w:rPr>
                <w:b/>
                <w:sz w:val="20"/>
              </w:rPr>
              <w:t>1,65</w:t>
            </w:r>
          </w:p>
        </w:tc>
        <w:tc>
          <w:tcPr>
            <w:tcW w:w="1275" w:type="dxa"/>
            <w:vAlign w:val="center"/>
          </w:tcPr>
          <w:p w:rsidR="00960915" w:rsidRPr="00D205A8" w:rsidRDefault="00754097" w:rsidP="00DF21DC">
            <w:pPr>
              <w:jc w:val="right"/>
              <w:rPr>
                <w:b/>
                <w:sz w:val="20"/>
              </w:rPr>
            </w:pPr>
            <w:r>
              <w:rPr>
                <w:b/>
                <w:sz w:val="20"/>
              </w:rPr>
              <w:t>330,00</w:t>
            </w:r>
          </w:p>
        </w:tc>
      </w:tr>
    </w:tbl>
    <w:p w:rsidR="00960915" w:rsidRPr="005414E6" w:rsidRDefault="00960915" w:rsidP="00960915">
      <w:pPr>
        <w:pStyle w:val="Corpodetexto"/>
        <w:tabs>
          <w:tab w:val="clear" w:pos="708"/>
          <w:tab w:val="clear" w:pos="2270"/>
          <w:tab w:val="clear" w:pos="4294"/>
          <w:tab w:val="left" w:pos="426"/>
        </w:tabs>
        <w:ind w:left="426"/>
        <w:rPr>
          <w:sz w:val="20"/>
          <w:lang w:val="pt-BR"/>
        </w:rPr>
      </w:pPr>
    </w:p>
    <w:p w:rsidR="00960915" w:rsidRPr="00D205A8" w:rsidRDefault="00960915" w:rsidP="00960915">
      <w:pPr>
        <w:pStyle w:val="Ttulo3"/>
        <w:tabs>
          <w:tab w:val="left" w:pos="0"/>
        </w:tabs>
        <w:jc w:val="left"/>
        <w:rPr>
          <w:rFonts w:ascii="Arial" w:hAnsi="Arial" w:cs="Arial"/>
          <w:b/>
          <w:sz w:val="20"/>
        </w:rPr>
      </w:pPr>
      <w:r w:rsidRPr="00D205A8">
        <w:rPr>
          <w:rFonts w:ascii="Arial" w:hAnsi="Arial" w:cs="Arial"/>
          <w:b/>
          <w:sz w:val="20"/>
        </w:rPr>
        <w:t>CLÁUSULA SEGUNDA - DA VIGÊNCIA E DO ACOMPANHAMENTO</w:t>
      </w:r>
    </w:p>
    <w:p w:rsidR="00960915" w:rsidRPr="00D205A8" w:rsidRDefault="00960915" w:rsidP="00960915">
      <w:pPr>
        <w:jc w:val="both"/>
        <w:rPr>
          <w:b/>
          <w:sz w:val="20"/>
        </w:rPr>
      </w:pPr>
    </w:p>
    <w:p w:rsidR="00960915" w:rsidRPr="00D205A8" w:rsidRDefault="00960915" w:rsidP="00960915">
      <w:pPr>
        <w:widowControl w:val="0"/>
        <w:numPr>
          <w:ilvl w:val="1"/>
          <w:numId w:val="14"/>
        </w:numPr>
        <w:ind w:left="426" w:hanging="426"/>
        <w:jc w:val="both"/>
        <w:rPr>
          <w:sz w:val="20"/>
        </w:rPr>
      </w:pPr>
      <w:r w:rsidRPr="00D205A8">
        <w:rPr>
          <w:sz w:val="20"/>
        </w:rPr>
        <w:t>A vigência da presente Ata será de 12 (doze) meses, contados da data da sua assinatura.</w:t>
      </w:r>
    </w:p>
    <w:p w:rsidR="00960915" w:rsidRPr="00D205A8" w:rsidRDefault="00960915" w:rsidP="00960915">
      <w:pPr>
        <w:widowControl w:val="0"/>
        <w:ind w:left="426"/>
        <w:jc w:val="both"/>
        <w:rPr>
          <w:sz w:val="20"/>
        </w:rPr>
      </w:pPr>
    </w:p>
    <w:p w:rsidR="00960915" w:rsidRPr="00D205A8" w:rsidRDefault="00960915" w:rsidP="00960915">
      <w:pPr>
        <w:widowControl w:val="0"/>
        <w:numPr>
          <w:ilvl w:val="1"/>
          <w:numId w:val="14"/>
        </w:numPr>
        <w:ind w:left="426" w:hanging="426"/>
        <w:jc w:val="both"/>
        <w:rPr>
          <w:sz w:val="20"/>
        </w:rPr>
      </w:pPr>
      <w:r w:rsidRPr="00D205A8">
        <w:rPr>
          <w:sz w:val="20"/>
        </w:rPr>
        <w:t>A execução do objeto deverá ser acompanhada e fiscalizada pelas servidoras: ADELAIDE NETA MENDES DA SILVA e SHEILA SACCHETTIABRIELA PRATTO, que anotarão em registro próprio todas as ocorrências relacionadas com a execução do mesmo, determinando o que for necessário à regularização das faltas ou defeitos observados.</w:t>
      </w:r>
    </w:p>
    <w:p w:rsidR="00960915" w:rsidRPr="00D205A8" w:rsidRDefault="00960915" w:rsidP="00960915">
      <w:pPr>
        <w:numPr>
          <w:ilvl w:val="2"/>
          <w:numId w:val="14"/>
        </w:numPr>
        <w:ind w:left="567" w:hanging="567"/>
        <w:jc w:val="both"/>
        <w:rPr>
          <w:sz w:val="20"/>
        </w:rPr>
      </w:pPr>
      <w:r w:rsidRPr="00D205A8">
        <w:rPr>
          <w:snapToGrid w:val="0"/>
          <w:sz w:val="20"/>
        </w:rPr>
        <w:t>Em caso de adesão à futura Ata de Registro de Preços, o órgão participante deverá designar servidor para o acompanhamento e fiscalização da execução do objeto.</w:t>
      </w:r>
    </w:p>
    <w:p w:rsidR="00960915" w:rsidRPr="00D205A8" w:rsidRDefault="00960915" w:rsidP="00960915">
      <w:pPr>
        <w:tabs>
          <w:tab w:val="left" w:pos="0"/>
        </w:tabs>
        <w:ind w:left="426" w:hanging="426"/>
        <w:jc w:val="both"/>
        <w:rPr>
          <w:sz w:val="20"/>
        </w:rPr>
      </w:pPr>
    </w:p>
    <w:p w:rsidR="00960915" w:rsidRPr="00D205A8" w:rsidRDefault="00960915" w:rsidP="00960915">
      <w:pPr>
        <w:jc w:val="both"/>
        <w:rPr>
          <w:b/>
          <w:sz w:val="20"/>
        </w:rPr>
      </w:pPr>
      <w:r w:rsidRPr="00D205A8">
        <w:rPr>
          <w:b/>
          <w:sz w:val="20"/>
        </w:rPr>
        <w:t>CLÁUSULA TERCEIRA - DA FORMA DE EXECUÇÃO</w:t>
      </w:r>
    </w:p>
    <w:p w:rsidR="00960915" w:rsidRPr="00D205A8" w:rsidRDefault="00960915" w:rsidP="00960915">
      <w:pPr>
        <w:jc w:val="both"/>
        <w:rPr>
          <w:sz w:val="20"/>
        </w:rPr>
      </w:pPr>
    </w:p>
    <w:p w:rsidR="00960915" w:rsidRPr="00D205A8" w:rsidRDefault="00960915" w:rsidP="00960915">
      <w:pPr>
        <w:pStyle w:val="Corpodetexto"/>
        <w:widowControl/>
        <w:numPr>
          <w:ilvl w:val="1"/>
          <w:numId w:val="26"/>
        </w:numPr>
        <w:tabs>
          <w:tab w:val="clear" w:pos="708"/>
          <w:tab w:val="clear" w:pos="2270"/>
          <w:tab w:val="clear" w:pos="4294"/>
        </w:tabs>
        <w:ind w:left="426" w:hanging="426"/>
        <w:rPr>
          <w:sz w:val="20"/>
        </w:rPr>
      </w:pPr>
      <w:r w:rsidRPr="00D205A8">
        <w:rPr>
          <w:sz w:val="20"/>
          <w:lang/>
        </w:rPr>
        <w:t xml:space="preserve">Os itens, objeto desta </w:t>
      </w:r>
      <w:r w:rsidRPr="00D205A8">
        <w:rPr>
          <w:sz w:val="20"/>
          <w:lang w:val="pt-BR"/>
        </w:rPr>
        <w:t>Ata de Registro de Preços</w:t>
      </w:r>
      <w:r w:rsidRPr="00D205A8">
        <w:rPr>
          <w:sz w:val="20"/>
          <w:lang/>
        </w:rPr>
        <w:t>, deverão ser entregues em conformidade com as especificações d</w:t>
      </w:r>
      <w:r w:rsidRPr="00D205A8">
        <w:rPr>
          <w:sz w:val="20"/>
          <w:lang w:val="pt-BR"/>
        </w:rPr>
        <w:t>a cláusula primeira – do objeto – deste instrumento</w:t>
      </w:r>
      <w:r w:rsidRPr="00D205A8">
        <w:rPr>
          <w:sz w:val="20"/>
        </w:rPr>
        <w:t>.</w:t>
      </w:r>
    </w:p>
    <w:p w:rsidR="00960915" w:rsidRPr="00D205A8" w:rsidRDefault="00960915" w:rsidP="00960915">
      <w:pPr>
        <w:pStyle w:val="Corpodetexto"/>
        <w:widowControl/>
        <w:tabs>
          <w:tab w:val="clear" w:pos="708"/>
          <w:tab w:val="clear" w:pos="2270"/>
          <w:tab w:val="clear" w:pos="4294"/>
        </w:tabs>
        <w:ind w:left="426"/>
        <w:rPr>
          <w:sz w:val="20"/>
        </w:rPr>
      </w:pPr>
    </w:p>
    <w:p w:rsidR="00960915" w:rsidRPr="00D205A8" w:rsidRDefault="00960915" w:rsidP="00960915">
      <w:pPr>
        <w:pStyle w:val="Corpodetexto"/>
        <w:widowControl/>
        <w:numPr>
          <w:ilvl w:val="1"/>
          <w:numId w:val="26"/>
        </w:numPr>
        <w:tabs>
          <w:tab w:val="clear" w:pos="708"/>
          <w:tab w:val="clear" w:pos="2270"/>
          <w:tab w:val="clear" w:pos="4294"/>
        </w:tabs>
        <w:ind w:left="426" w:hanging="426"/>
        <w:rPr>
          <w:sz w:val="20"/>
        </w:rPr>
      </w:pPr>
      <w:r w:rsidRPr="00D205A8">
        <w:rPr>
          <w:sz w:val="20"/>
          <w:lang w:val="pt-BR"/>
        </w:rPr>
        <w:lastRenderedPageBreak/>
        <w:t>Havendo a necessidade dos materiais, o órgão requisitante</w:t>
      </w:r>
      <w:r w:rsidRPr="00D205A8">
        <w:rPr>
          <w:sz w:val="20"/>
        </w:rPr>
        <w:t xml:space="preserve"> </w:t>
      </w:r>
      <w:r w:rsidRPr="00D205A8">
        <w:rPr>
          <w:sz w:val="20"/>
          <w:lang w:val="pt-BR"/>
        </w:rPr>
        <w:t>emitirá a Solicitação e a respectiva Nota de Empenho de Despesa, as quais serão encaminhadas à DETENTORA.</w:t>
      </w:r>
    </w:p>
    <w:p w:rsidR="00960915" w:rsidRPr="00D205A8" w:rsidRDefault="00960915" w:rsidP="00960915">
      <w:pPr>
        <w:pStyle w:val="Corpodetexto"/>
        <w:widowControl/>
        <w:tabs>
          <w:tab w:val="clear" w:pos="708"/>
          <w:tab w:val="clear" w:pos="2270"/>
          <w:tab w:val="clear" w:pos="4294"/>
        </w:tabs>
        <w:ind w:left="567"/>
        <w:rPr>
          <w:sz w:val="20"/>
        </w:rPr>
      </w:pPr>
    </w:p>
    <w:p w:rsidR="00960915" w:rsidRPr="00D205A8" w:rsidRDefault="00960915" w:rsidP="00960915">
      <w:pPr>
        <w:pStyle w:val="PargrafodaLista"/>
        <w:numPr>
          <w:ilvl w:val="1"/>
          <w:numId w:val="26"/>
        </w:numPr>
        <w:suppressAutoHyphens w:val="0"/>
        <w:ind w:left="426" w:hanging="426"/>
        <w:contextualSpacing/>
        <w:jc w:val="both"/>
        <w:rPr>
          <w:sz w:val="20"/>
        </w:rPr>
      </w:pPr>
      <w:r w:rsidRPr="00D205A8">
        <w:rPr>
          <w:sz w:val="20"/>
        </w:rPr>
        <w:t xml:space="preserve">A DETENTORA deverá proceder à entrega dos materiais em até </w:t>
      </w:r>
      <w:r w:rsidRPr="00D205A8">
        <w:rPr>
          <w:bCs w:val="0"/>
          <w:sz w:val="20"/>
        </w:rPr>
        <w:t>15 (quinze) dias</w:t>
      </w:r>
      <w:r w:rsidRPr="00D205A8">
        <w:rPr>
          <w:sz w:val="20"/>
        </w:rPr>
        <w:t xml:space="preserve"> contados do recebimento da Solicitação e a respectiva Nota de Empenho de Despesa, nos locais indicados pelo setor requisitante, sem custos adicionais.</w:t>
      </w:r>
    </w:p>
    <w:p w:rsidR="00960915" w:rsidRPr="00D205A8" w:rsidRDefault="00960915" w:rsidP="00960915">
      <w:pPr>
        <w:pStyle w:val="PargrafodaLista"/>
        <w:rPr>
          <w:sz w:val="20"/>
          <w:lang/>
        </w:rPr>
      </w:pPr>
    </w:p>
    <w:p w:rsidR="00960915" w:rsidRPr="00D205A8" w:rsidRDefault="00960915" w:rsidP="00960915">
      <w:pPr>
        <w:pStyle w:val="PargrafodaLista"/>
        <w:numPr>
          <w:ilvl w:val="1"/>
          <w:numId w:val="26"/>
        </w:numPr>
        <w:suppressAutoHyphens w:val="0"/>
        <w:ind w:left="426" w:hanging="426"/>
        <w:contextualSpacing/>
        <w:jc w:val="both"/>
        <w:rPr>
          <w:sz w:val="20"/>
        </w:rPr>
      </w:pPr>
      <w:r w:rsidRPr="00D205A8">
        <w:rPr>
          <w:sz w:val="20"/>
          <w:lang/>
        </w:rPr>
        <w:t>Os materiais fornecidos deverão estar de acordo com as normas e legislação pertinentes para cada um. Não serão aceitos produtos clonados, reciclados, remanufaturados ou que tenham sofrido qualquer alteração em suas características originais.</w:t>
      </w:r>
    </w:p>
    <w:p w:rsidR="00960915" w:rsidRPr="00D205A8" w:rsidRDefault="00960915" w:rsidP="00960915">
      <w:pPr>
        <w:pStyle w:val="PargrafodaLista"/>
        <w:rPr>
          <w:sz w:val="20"/>
          <w:lang/>
        </w:rPr>
      </w:pPr>
    </w:p>
    <w:p w:rsidR="00960915" w:rsidRPr="00D205A8" w:rsidRDefault="00960915" w:rsidP="00960915">
      <w:pPr>
        <w:pStyle w:val="PargrafodaLista"/>
        <w:numPr>
          <w:ilvl w:val="1"/>
          <w:numId w:val="26"/>
        </w:numPr>
        <w:suppressAutoHyphens w:val="0"/>
        <w:ind w:left="426" w:hanging="426"/>
        <w:contextualSpacing/>
        <w:jc w:val="both"/>
        <w:rPr>
          <w:sz w:val="20"/>
        </w:rPr>
      </w:pPr>
      <w:r w:rsidRPr="00D205A8">
        <w:rPr>
          <w:sz w:val="20"/>
          <w:lang/>
        </w:rPr>
        <w:t xml:space="preserve">A DETENTORA deverá prestar a garantia mínima do fabricante para os produtos entregues, substituindo os que comprovadamente apresentarem algum defeito. </w:t>
      </w:r>
    </w:p>
    <w:p w:rsidR="00960915" w:rsidRPr="00D205A8" w:rsidRDefault="00960915" w:rsidP="00960915">
      <w:pPr>
        <w:pStyle w:val="Corpodetexto"/>
        <w:widowControl/>
        <w:numPr>
          <w:ilvl w:val="2"/>
          <w:numId w:val="26"/>
        </w:numPr>
        <w:tabs>
          <w:tab w:val="clear" w:pos="708"/>
          <w:tab w:val="clear" w:pos="2270"/>
          <w:tab w:val="clear" w:pos="4294"/>
        </w:tabs>
        <w:ind w:left="567" w:hanging="567"/>
        <w:rPr>
          <w:sz w:val="20"/>
          <w:lang/>
        </w:rPr>
      </w:pPr>
      <w:r w:rsidRPr="00D205A8">
        <w:rPr>
          <w:sz w:val="20"/>
          <w:lang/>
        </w:rPr>
        <w:t xml:space="preserve">Por ocasião da entrega, </w:t>
      </w:r>
      <w:r w:rsidRPr="00D205A8">
        <w:rPr>
          <w:sz w:val="20"/>
          <w:lang w:val="pt-BR"/>
        </w:rPr>
        <w:t>a DETENTORA</w:t>
      </w:r>
      <w:r w:rsidRPr="00D205A8">
        <w:rPr>
          <w:sz w:val="20"/>
          <w:lang/>
        </w:rPr>
        <w:t xml:space="preserve"> deverá fazer constar das embalagens dos produtos a identificação da sua empresa e a data da entrega dos mesmos..</w:t>
      </w:r>
    </w:p>
    <w:p w:rsidR="00960915" w:rsidRPr="00D205A8" w:rsidRDefault="00960915" w:rsidP="00960915">
      <w:pPr>
        <w:pStyle w:val="PargrafodaLista"/>
        <w:rPr>
          <w:sz w:val="20"/>
        </w:rPr>
      </w:pPr>
    </w:p>
    <w:p w:rsidR="00960915" w:rsidRPr="00D205A8" w:rsidRDefault="00960915" w:rsidP="00960915">
      <w:pPr>
        <w:pStyle w:val="Corpodetexto"/>
        <w:widowControl/>
        <w:numPr>
          <w:ilvl w:val="1"/>
          <w:numId w:val="26"/>
        </w:numPr>
        <w:tabs>
          <w:tab w:val="clear" w:pos="708"/>
          <w:tab w:val="clear" w:pos="2270"/>
          <w:tab w:val="clear" w:pos="4294"/>
        </w:tabs>
        <w:ind w:left="426" w:hanging="426"/>
        <w:rPr>
          <w:sz w:val="20"/>
          <w:lang/>
        </w:rPr>
      </w:pPr>
      <w:r w:rsidRPr="00D205A8">
        <w:rPr>
          <w:sz w:val="20"/>
        </w:rPr>
        <w:t xml:space="preserve">A </w:t>
      </w:r>
      <w:r w:rsidRPr="00D205A8">
        <w:rPr>
          <w:sz w:val="20"/>
          <w:lang w:val="pt-BR"/>
        </w:rPr>
        <w:t>DETENTORA</w:t>
      </w:r>
      <w:r w:rsidRPr="00D205A8">
        <w:rPr>
          <w:sz w:val="20"/>
        </w:rPr>
        <w:t xml:space="preserve"> deverá fornecer os materiais buscando o fiel cumprimento dos pedidos efetuados, bem como, obedecer ao objeto e as disposições legais contratuais, prestando-os dentro dos padrões de qualidade, continuidade e regularidade.</w:t>
      </w:r>
    </w:p>
    <w:p w:rsidR="00960915" w:rsidRPr="00D205A8" w:rsidRDefault="00960915" w:rsidP="00960915">
      <w:pPr>
        <w:pStyle w:val="Corpodetexto"/>
        <w:widowControl/>
        <w:tabs>
          <w:tab w:val="clear" w:pos="708"/>
          <w:tab w:val="clear" w:pos="2270"/>
          <w:tab w:val="clear" w:pos="4294"/>
          <w:tab w:val="left" w:pos="567"/>
        </w:tabs>
        <w:rPr>
          <w:sz w:val="20"/>
          <w:lang/>
        </w:rPr>
      </w:pPr>
    </w:p>
    <w:p w:rsidR="00960915" w:rsidRPr="00D205A8" w:rsidRDefault="00960915" w:rsidP="00960915">
      <w:pPr>
        <w:pStyle w:val="Corpodetexto"/>
        <w:widowControl/>
        <w:numPr>
          <w:ilvl w:val="1"/>
          <w:numId w:val="26"/>
        </w:numPr>
        <w:tabs>
          <w:tab w:val="clear" w:pos="708"/>
          <w:tab w:val="clear" w:pos="2270"/>
          <w:tab w:val="clear" w:pos="4294"/>
          <w:tab w:val="left" w:pos="426"/>
        </w:tabs>
        <w:ind w:left="426" w:hanging="426"/>
        <w:rPr>
          <w:sz w:val="20"/>
          <w:lang/>
        </w:rPr>
      </w:pPr>
      <w:r w:rsidRPr="00D205A8">
        <w:rPr>
          <w:sz w:val="20"/>
          <w:lang/>
        </w:rPr>
        <w:t xml:space="preserve">Por ocasião do recebimento dos materiais, o </w:t>
      </w:r>
      <w:r w:rsidRPr="00D205A8">
        <w:rPr>
          <w:sz w:val="20"/>
          <w:lang w:val="pt-BR"/>
        </w:rPr>
        <w:t>órgão requisitante</w:t>
      </w:r>
      <w:r w:rsidRPr="00D205A8">
        <w:rPr>
          <w:sz w:val="20"/>
          <w:lang/>
        </w:rPr>
        <w:t xml:space="preserve">, por intermédio de servidor designado, reserva-se no direito de proceder à inspeção de qualidade dos mesmos e de rejeitá-los, no todo ou em parte, se estiverem em desacordo com as especificações técnicas do objeto licitado, estando a </w:t>
      </w:r>
      <w:r w:rsidRPr="00D205A8">
        <w:rPr>
          <w:sz w:val="20"/>
          <w:lang w:val="pt-BR"/>
        </w:rPr>
        <w:t>DETENTORA</w:t>
      </w:r>
      <w:r w:rsidRPr="00D205A8">
        <w:rPr>
          <w:sz w:val="20"/>
          <w:lang/>
        </w:rPr>
        <w:t xml:space="preserve"> obrigada a promover a devida substituição, observando-se os prazos contratuais.</w:t>
      </w:r>
    </w:p>
    <w:p w:rsidR="00960915" w:rsidRPr="00D205A8" w:rsidRDefault="00960915" w:rsidP="00960915">
      <w:pPr>
        <w:pStyle w:val="Corpodetexto"/>
        <w:widowControl/>
        <w:numPr>
          <w:ilvl w:val="2"/>
          <w:numId w:val="26"/>
        </w:numPr>
        <w:tabs>
          <w:tab w:val="clear" w:pos="708"/>
          <w:tab w:val="clear" w:pos="2270"/>
          <w:tab w:val="clear" w:pos="4294"/>
          <w:tab w:val="left" w:pos="567"/>
        </w:tabs>
        <w:ind w:left="567" w:hanging="567"/>
        <w:rPr>
          <w:sz w:val="20"/>
          <w:lang/>
        </w:rPr>
      </w:pPr>
      <w:r w:rsidRPr="00D205A8">
        <w:rPr>
          <w:sz w:val="20"/>
          <w:lang/>
        </w:rPr>
        <w:t>O aceite dos materiais não exclui a responsabilidade civil do fornecedor por vícios de quantidade, de qualidade ou técnico dos produtos, ou por desacordo com as especificações estabelecidas neste Edital, verificadas posteriormente.</w:t>
      </w:r>
    </w:p>
    <w:p w:rsidR="00960915" w:rsidRPr="005414E6" w:rsidRDefault="00960915" w:rsidP="00960915">
      <w:pPr>
        <w:pStyle w:val="Corpodetexto"/>
        <w:widowControl/>
        <w:numPr>
          <w:ilvl w:val="2"/>
          <w:numId w:val="26"/>
        </w:numPr>
        <w:tabs>
          <w:tab w:val="clear" w:pos="708"/>
          <w:tab w:val="clear" w:pos="2270"/>
          <w:tab w:val="clear" w:pos="4294"/>
          <w:tab w:val="left" w:pos="567"/>
        </w:tabs>
        <w:ind w:left="567" w:hanging="567"/>
        <w:rPr>
          <w:sz w:val="20"/>
          <w:lang/>
        </w:rPr>
      </w:pPr>
      <w:r w:rsidRPr="00D205A8">
        <w:rPr>
          <w:sz w:val="20"/>
          <w:lang/>
        </w:rPr>
        <w:t>Caso a mercadoria seja recusada ou o documento fiscal apresente incorreção, o prazo de pagamento será contado a partir da data da regularização da entrega ou do documento fiscal, a depender do evento.</w:t>
      </w:r>
    </w:p>
    <w:p w:rsidR="00960915" w:rsidRPr="00D205A8" w:rsidRDefault="00960915" w:rsidP="00960915">
      <w:pPr>
        <w:pStyle w:val="Corpodetexto"/>
        <w:widowControl/>
        <w:numPr>
          <w:ilvl w:val="1"/>
          <w:numId w:val="26"/>
        </w:numPr>
        <w:tabs>
          <w:tab w:val="clear" w:pos="708"/>
          <w:tab w:val="clear" w:pos="2270"/>
          <w:tab w:val="clear" w:pos="4294"/>
        </w:tabs>
        <w:ind w:left="426" w:hanging="426"/>
        <w:rPr>
          <w:sz w:val="20"/>
        </w:rPr>
      </w:pPr>
      <w:r w:rsidRPr="00D205A8">
        <w:rPr>
          <w:sz w:val="20"/>
          <w:lang w:val="pt-BR"/>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w:t>
      </w:r>
      <w:proofErr w:type="gramStart"/>
      <w:r w:rsidRPr="00D205A8">
        <w:rPr>
          <w:sz w:val="20"/>
          <w:lang w:val="pt-BR"/>
        </w:rPr>
        <w:t>a</w:t>
      </w:r>
      <w:proofErr w:type="gramEnd"/>
      <w:r w:rsidRPr="00D205A8">
        <w:rPr>
          <w:sz w:val="20"/>
          <w:lang w:val="pt-BR"/>
        </w:rPr>
        <w:t xml:space="preserve"> vantagem e em conformidade com o disposto no </w:t>
      </w:r>
      <w:r w:rsidRPr="00D205A8">
        <w:rPr>
          <w:rFonts w:cs="Arial"/>
          <w:sz w:val="20"/>
          <w:lang w:val="pt-BR"/>
        </w:rPr>
        <w:t>§</w:t>
      </w:r>
      <w:r w:rsidRPr="00D205A8">
        <w:rPr>
          <w:sz w:val="20"/>
          <w:lang w:val="pt-BR"/>
        </w:rPr>
        <w:t xml:space="preserve"> 4º do art. 21 do mesmo diploma legal.</w:t>
      </w:r>
    </w:p>
    <w:p w:rsidR="00960915" w:rsidRPr="00D205A8" w:rsidRDefault="00960915" w:rsidP="00960915">
      <w:pPr>
        <w:pStyle w:val="Corpodetexto"/>
        <w:widowControl/>
        <w:numPr>
          <w:ilvl w:val="2"/>
          <w:numId w:val="26"/>
        </w:numPr>
        <w:tabs>
          <w:tab w:val="clear" w:pos="708"/>
          <w:tab w:val="clear" w:pos="2270"/>
          <w:tab w:val="clear" w:pos="4294"/>
        </w:tabs>
        <w:ind w:left="567" w:hanging="567"/>
        <w:rPr>
          <w:sz w:val="20"/>
        </w:rPr>
      </w:pPr>
      <w:r w:rsidRPr="00D205A8">
        <w:rPr>
          <w:sz w:val="20"/>
          <w:lang w:val="pt-BR"/>
        </w:rPr>
        <w:t>Caberá ao órgão gerenciador da Ata de Registro de Preços, verificar junto a DETENTORA a capacidade de fornecimento dos produtos solicitados pelo órgão ou entidade aderente.</w:t>
      </w:r>
    </w:p>
    <w:p w:rsidR="00960915" w:rsidRPr="00D205A8" w:rsidRDefault="00960915" w:rsidP="00960915">
      <w:pPr>
        <w:pStyle w:val="Corpodetexto"/>
        <w:widowControl/>
        <w:numPr>
          <w:ilvl w:val="2"/>
          <w:numId w:val="26"/>
        </w:numPr>
        <w:tabs>
          <w:tab w:val="clear" w:pos="708"/>
          <w:tab w:val="clear" w:pos="2270"/>
          <w:tab w:val="clear" w:pos="4294"/>
        </w:tabs>
        <w:ind w:left="567" w:hanging="567"/>
        <w:rPr>
          <w:sz w:val="20"/>
        </w:rPr>
      </w:pPr>
      <w:r w:rsidRPr="00D205A8">
        <w:rPr>
          <w:sz w:val="20"/>
          <w:lang w:val="pt-BR"/>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960915" w:rsidRPr="00D205A8" w:rsidRDefault="00960915" w:rsidP="00960915">
      <w:pPr>
        <w:pStyle w:val="Corpodetexto"/>
        <w:widowControl/>
        <w:numPr>
          <w:ilvl w:val="2"/>
          <w:numId w:val="26"/>
        </w:numPr>
        <w:tabs>
          <w:tab w:val="clear" w:pos="708"/>
          <w:tab w:val="clear" w:pos="2270"/>
          <w:tab w:val="clear" w:pos="4294"/>
        </w:tabs>
        <w:ind w:left="567" w:hanging="567"/>
        <w:rPr>
          <w:sz w:val="20"/>
        </w:rPr>
      </w:pPr>
      <w:r w:rsidRPr="00D205A8">
        <w:rPr>
          <w:sz w:val="20"/>
          <w:lang w:val="pt-BR"/>
        </w:rPr>
        <w:t>Fica estabelecido como limite às adesões por órgãos não participantes do registro de preços o quíntuplo do quantitativo de cada item registrado neste instrumento.</w:t>
      </w:r>
    </w:p>
    <w:p w:rsidR="00960915" w:rsidRPr="00D205A8" w:rsidRDefault="00960915" w:rsidP="00960915">
      <w:pPr>
        <w:pStyle w:val="Corpodetexto"/>
        <w:widowControl/>
        <w:tabs>
          <w:tab w:val="clear" w:pos="708"/>
          <w:tab w:val="clear" w:pos="2270"/>
          <w:tab w:val="clear" w:pos="4294"/>
        </w:tabs>
        <w:rPr>
          <w:sz w:val="20"/>
          <w:lang w:val="pt-BR"/>
        </w:rPr>
      </w:pPr>
    </w:p>
    <w:p w:rsidR="00960915" w:rsidRPr="00D205A8" w:rsidRDefault="00960915" w:rsidP="00960915">
      <w:pPr>
        <w:tabs>
          <w:tab w:val="left" w:pos="0"/>
        </w:tabs>
        <w:jc w:val="both"/>
        <w:rPr>
          <w:b/>
          <w:sz w:val="20"/>
        </w:rPr>
      </w:pPr>
      <w:r w:rsidRPr="00D205A8">
        <w:rPr>
          <w:b/>
          <w:sz w:val="20"/>
        </w:rPr>
        <w:t>CLÁUSULA QUARTA – DA FORMA DE PAGAMENTO, DO REAJUSTE E DA REVISÃO.</w:t>
      </w:r>
    </w:p>
    <w:p w:rsidR="00960915" w:rsidRPr="00D205A8" w:rsidRDefault="00960915" w:rsidP="00960915">
      <w:pPr>
        <w:tabs>
          <w:tab w:val="left" w:pos="1134"/>
        </w:tabs>
        <w:jc w:val="both"/>
        <w:rPr>
          <w:b/>
          <w:sz w:val="20"/>
        </w:rPr>
      </w:pPr>
    </w:p>
    <w:p w:rsidR="00960915" w:rsidRPr="00D205A8" w:rsidRDefault="00960915" w:rsidP="00960915">
      <w:pPr>
        <w:pStyle w:val="Corpodetexto"/>
        <w:numPr>
          <w:ilvl w:val="1"/>
          <w:numId w:val="13"/>
        </w:numPr>
        <w:tabs>
          <w:tab w:val="clear" w:pos="708"/>
          <w:tab w:val="clear" w:pos="2270"/>
          <w:tab w:val="left" w:pos="0"/>
          <w:tab w:val="left" w:pos="426"/>
        </w:tabs>
        <w:ind w:left="426" w:hanging="426"/>
        <w:rPr>
          <w:sz w:val="20"/>
        </w:rPr>
      </w:pPr>
      <w:r w:rsidRPr="00D205A8">
        <w:rPr>
          <w:rFonts w:cs="Arial"/>
          <w:sz w:val="20"/>
        </w:rPr>
        <w:t xml:space="preserve">O pagamento será efetuado </w:t>
      </w:r>
      <w:r w:rsidRPr="00D205A8">
        <w:rPr>
          <w:rFonts w:cs="Arial"/>
          <w:sz w:val="20"/>
          <w:lang w:val="pt-BR"/>
        </w:rPr>
        <w:t>em até 30 (trinta) dias</w:t>
      </w:r>
      <w:r w:rsidRPr="00D205A8">
        <w:rPr>
          <w:rFonts w:cs="Arial"/>
          <w:sz w:val="20"/>
        </w:rPr>
        <w:t xml:space="preserve">, </w:t>
      </w:r>
      <w:r w:rsidRPr="00D205A8">
        <w:rPr>
          <w:rFonts w:cs="Arial"/>
          <w:sz w:val="20"/>
          <w:lang w:val="pt-BR"/>
        </w:rPr>
        <w:t>contados da entrega do objeto</w:t>
      </w:r>
      <w:r w:rsidRPr="00D205A8">
        <w:rPr>
          <w:sz w:val="20"/>
          <w:lang w:val="pt-BR"/>
        </w:rPr>
        <w:t>.</w:t>
      </w:r>
    </w:p>
    <w:p w:rsidR="00960915" w:rsidRPr="00D205A8" w:rsidRDefault="00960915" w:rsidP="00960915">
      <w:pPr>
        <w:pStyle w:val="Corpodetexto"/>
        <w:tabs>
          <w:tab w:val="clear" w:pos="708"/>
          <w:tab w:val="left" w:pos="0"/>
        </w:tabs>
        <w:rPr>
          <w:sz w:val="20"/>
        </w:rPr>
      </w:pPr>
    </w:p>
    <w:p w:rsidR="00960915" w:rsidRPr="00D205A8" w:rsidRDefault="00960915" w:rsidP="00960915">
      <w:pPr>
        <w:pStyle w:val="Corpodetexto"/>
        <w:numPr>
          <w:ilvl w:val="2"/>
          <w:numId w:val="13"/>
        </w:numPr>
        <w:tabs>
          <w:tab w:val="clear" w:pos="708"/>
          <w:tab w:val="clear" w:pos="2270"/>
          <w:tab w:val="clear" w:pos="4294"/>
          <w:tab w:val="left" w:pos="567"/>
        </w:tabs>
        <w:ind w:left="567" w:hanging="567"/>
        <w:rPr>
          <w:sz w:val="20"/>
        </w:rPr>
      </w:pPr>
      <w:r w:rsidRPr="00D205A8">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960915" w:rsidRPr="00D205A8" w:rsidRDefault="00960915" w:rsidP="00960915">
      <w:pPr>
        <w:numPr>
          <w:ilvl w:val="2"/>
          <w:numId w:val="13"/>
        </w:numPr>
        <w:ind w:left="567" w:hanging="567"/>
        <w:jc w:val="both"/>
        <w:rPr>
          <w:sz w:val="20"/>
        </w:rPr>
      </w:pPr>
      <w:r w:rsidRPr="00D205A8">
        <w:rPr>
          <w:sz w:val="20"/>
        </w:rPr>
        <w:t>A Nota Fiscal ou outro documento fiscal correlato deverá ser emitido para: PREFEITURA DE JOAÇABA, Avenida XV de Novembro, 378, centro, CNPJ/MF nº 82.939.380/0001-99, e ter a mesma Razão Social e CNPJ dos documentos apresentados por ocasião da habilitação, contendo ainda número do empenho e do processo licitatório.</w:t>
      </w:r>
    </w:p>
    <w:p w:rsidR="00960915" w:rsidRPr="00D205A8" w:rsidRDefault="00960915" w:rsidP="00960915">
      <w:pPr>
        <w:numPr>
          <w:ilvl w:val="2"/>
          <w:numId w:val="13"/>
        </w:numPr>
        <w:ind w:left="567" w:hanging="567"/>
        <w:jc w:val="both"/>
        <w:rPr>
          <w:sz w:val="20"/>
        </w:rPr>
      </w:pPr>
      <w:r w:rsidRPr="00D205A8">
        <w:rPr>
          <w:sz w:val="20"/>
        </w:rPr>
        <w:t>Os órgãos participantes informarão os dados necessários à emissão da Nota Fiscal ou de outro documento fiscal correlato.</w:t>
      </w:r>
    </w:p>
    <w:p w:rsidR="00960915" w:rsidRPr="00D205A8" w:rsidRDefault="00960915" w:rsidP="00960915">
      <w:pPr>
        <w:ind w:left="567"/>
        <w:jc w:val="both"/>
        <w:rPr>
          <w:sz w:val="20"/>
        </w:rPr>
      </w:pPr>
    </w:p>
    <w:p w:rsidR="00960915" w:rsidRPr="00D205A8" w:rsidRDefault="00960915" w:rsidP="00960915">
      <w:pPr>
        <w:pStyle w:val="Corpodetexto"/>
        <w:numPr>
          <w:ilvl w:val="1"/>
          <w:numId w:val="13"/>
        </w:numPr>
        <w:tabs>
          <w:tab w:val="clear" w:pos="708"/>
          <w:tab w:val="clear" w:pos="2270"/>
          <w:tab w:val="clear" w:pos="4294"/>
          <w:tab w:val="left" w:pos="426"/>
        </w:tabs>
        <w:ind w:left="426" w:hanging="426"/>
        <w:rPr>
          <w:rFonts w:cs="Arial"/>
        </w:rPr>
      </w:pPr>
      <w:r w:rsidRPr="00D205A8">
        <w:rPr>
          <w:sz w:val="20"/>
        </w:rPr>
        <w:t xml:space="preserve">Os preços </w:t>
      </w:r>
      <w:r w:rsidRPr="00D205A8">
        <w:rPr>
          <w:sz w:val="20"/>
          <w:lang w:val="pt-BR"/>
        </w:rPr>
        <w:t xml:space="preserve">não </w:t>
      </w:r>
      <w:r w:rsidRPr="00D205A8">
        <w:rPr>
          <w:sz w:val="20"/>
        </w:rPr>
        <w:t>serão reajustados</w:t>
      </w:r>
      <w:r w:rsidRPr="00D205A8">
        <w:rPr>
          <w:sz w:val="20"/>
          <w:lang w:val="pt-BR"/>
        </w:rPr>
        <w:t xml:space="preserve">. </w:t>
      </w:r>
      <w:r w:rsidRPr="00D205A8">
        <w:rPr>
          <w:rFonts w:cs="Arial"/>
          <w:sz w:val="20"/>
        </w:rPr>
        <w:t xml:space="preserve"> </w:t>
      </w:r>
    </w:p>
    <w:p w:rsidR="00960915" w:rsidRPr="00D205A8" w:rsidRDefault="00960915" w:rsidP="00960915">
      <w:pPr>
        <w:pStyle w:val="PargrafodaLista"/>
      </w:pPr>
    </w:p>
    <w:p w:rsidR="00960915" w:rsidRPr="00D205A8" w:rsidRDefault="00960915" w:rsidP="00960915">
      <w:pPr>
        <w:pStyle w:val="Corpodetexto"/>
        <w:numPr>
          <w:ilvl w:val="1"/>
          <w:numId w:val="13"/>
        </w:numPr>
        <w:tabs>
          <w:tab w:val="clear" w:pos="708"/>
          <w:tab w:val="clear" w:pos="2270"/>
          <w:tab w:val="clear" w:pos="4294"/>
          <w:tab w:val="left" w:pos="426"/>
        </w:tabs>
        <w:ind w:left="426" w:hanging="426"/>
        <w:rPr>
          <w:sz w:val="20"/>
        </w:rPr>
      </w:pPr>
      <w:r w:rsidRPr="00D205A8">
        <w:rPr>
          <w:sz w:val="20"/>
          <w:lang w:val="pt-BR"/>
        </w:rPr>
        <w:t>O órgão gerenciador fará, periodicamente, levantamento dos preços praticados no mercado visando aferir se os preços registrados apresentam-se vantajosos.</w:t>
      </w:r>
    </w:p>
    <w:p w:rsidR="00960915" w:rsidRPr="00D205A8" w:rsidRDefault="00960915" w:rsidP="00960915">
      <w:pPr>
        <w:pStyle w:val="Corpodetexto"/>
        <w:tabs>
          <w:tab w:val="clear" w:pos="708"/>
          <w:tab w:val="clear" w:pos="2270"/>
          <w:tab w:val="clear" w:pos="4294"/>
          <w:tab w:val="left" w:pos="426"/>
        </w:tabs>
        <w:rPr>
          <w:sz w:val="20"/>
        </w:rPr>
      </w:pPr>
    </w:p>
    <w:p w:rsidR="00960915" w:rsidRPr="00D205A8" w:rsidRDefault="00960915" w:rsidP="00960915">
      <w:pPr>
        <w:pStyle w:val="Corpodetexto"/>
        <w:numPr>
          <w:ilvl w:val="1"/>
          <w:numId w:val="13"/>
        </w:numPr>
        <w:tabs>
          <w:tab w:val="clear" w:pos="708"/>
          <w:tab w:val="clear" w:pos="2270"/>
          <w:tab w:val="clear" w:pos="4294"/>
          <w:tab w:val="left" w:pos="426"/>
        </w:tabs>
        <w:ind w:left="426" w:hanging="426"/>
        <w:rPr>
          <w:sz w:val="20"/>
        </w:rPr>
      </w:pPr>
      <w:r w:rsidRPr="00D205A8">
        <w:rPr>
          <w:sz w:val="20"/>
        </w:rPr>
        <w:t xml:space="preserve">Os preços </w:t>
      </w:r>
      <w:r w:rsidRPr="00D205A8">
        <w:rPr>
          <w:sz w:val="20"/>
          <w:lang w:val="pt-BR"/>
        </w:rPr>
        <w:t>poderão</w:t>
      </w:r>
      <w:r w:rsidRPr="00D205A8">
        <w:rPr>
          <w:sz w:val="20"/>
        </w:rPr>
        <w:t xml:space="preserve"> serão revisados quando houver alteração dos valores, devidamente comprovada, nos termos </w:t>
      </w:r>
      <w:r w:rsidRPr="00D205A8">
        <w:rPr>
          <w:sz w:val="20"/>
          <w:lang w:val="pt-BR"/>
        </w:rPr>
        <w:t xml:space="preserve">da alínea “d”, inciso II, </w:t>
      </w:r>
      <w:r w:rsidRPr="00D205A8">
        <w:rPr>
          <w:sz w:val="20"/>
        </w:rPr>
        <w:t xml:space="preserve">do art. 65 da Lei nº 8.666/93 e alterações, mediante requerimento devidamente instruído, a ser formalizado pela </w:t>
      </w:r>
      <w:r w:rsidRPr="00D205A8">
        <w:rPr>
          <w:sz w:val="20"/>
          <w:lang w:val="pt-BR"/>
        </w:rPr>
        <w:t>DETENTORA</w:t>
      </w:r>
      <w:r w:rsidRPr="00D205A8">
        <w:rPr>
          <w:sz w:val="20"/>
        </w:rPr>
        <w:t>.</w:t>
      </w:r>
    </w:p>
    <w:p w:rsidR="00960915" w:rsidRPr="005414E6" w:rsidRDefault="00960915" w:rsidP="005414E6">
      <w:pPr>
        <w:pStyle w:val="Corpodetexto"/>
        <w:numPr>
          <w:ilvl w:val="2"/>
          <w:numId w:val="13"/>
        </w:numPr>
        <w:tabs>
          <w:tab w:val="clear" w:pos="708"/>
          <w:tab w:val="clear" w:pos="2270"/>
          <w:tab w:val="clear" w:pos="4294"/>
          <w:tab w:val="left" w:pos="567"/>
        </w:tabs>
        <w:ind w:left="567" w:hanging="567"/>
        <w:rPr>
          <w:sz w:val="20"/>
        </w:rPr>
      </w:pPr>
      <w:r w:rsidRPr="00D205A8">
        <w:rPr>
          <w:sz w:val="20"/>
          <w:lang w:val="pt-BR"/>
        </w:rPr>
        <w:t xml:space="preserve">Mesmo comprovada </w:t>
      </w:r>
      <w:proofErr w:type="gramStart"/>
      <w:r w:rsidRPr="00D205A8">
        <w:rPr>
          <w:sz w:val="20"/>
          <w:lang w:val="pt-BR"/>
        </w:rPr>
        <w:t>a</w:t>
      </w:r>
      <w:proofErr w:type="gramEnd"/>
      <w:r w:rsidRPr="00D205A8">
        <w:rPr>
          <w:sz w:val="20"/>
          <w:lang w:val="pt-BR"/>
        </w:rPr>
        <w:t xml:space="preserve"> ocorrência prevista na alínea “d”, inciso II, </w:t>
      </w:r>
      <w:r w:rsidRPr="00D205A8">
        <w:rPr>
          <w:sz w:val="20"/>
        </w:rPr>
        <w:t>do art. 65 da Lei nº 8.666/93</w:t>
      </w:r>
      <w:r w:rsidRPr="00D205A8">
        <w:rPr>
          <w:sz w:val="20"/>
          <w:lang w:val="pt-BR"/>
        </w:rPr>
        <w:t>, a Administração, se julgar conveniente, poderá optar por cancelar a presente Ata e promover outro processo licitatório.</w:t>
      </w:r>
    </w:p>
    <w:p w:rsidR="00960915" w:rsidRPr="005414E6" w:rsidRDefault="00960915" w:rsidP="00960915">
      <w:pPr>
        <w:pStyle w:val="Corpodetexto"/>
        <w:numPr>
          <w:ilvl w:val="1"/>
          <w:numId w:val="13"/>
        </w:numPr>
        <w:tabs>
          <w:tab w:val="clear" w:pos="708"/>
          <w:tab w:val="clear" w:pos="2270"/>
          <w:tab w:val="clear" w:pos="4294"/>
          <w:tab w:val="left" w:pos="426"/>
        </w:tabs>
        <w:ind w:left="426" w:hanging="426"/>
        <w:rPr>
          <w:rFonts w:cs="Arial"/>
        </w:rPr>
      </w:pPr>
      <w:r w:rsidRPr="00D205A8">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5" w:anchor="art65iid" w:history="1">
        <w:r w:rsidRPr="00D205A8">
          <w:rPr>
            <w:rStyle w:val="Hyperlink"/>
            <w:rFonts w:cs="Arial"/>
            <w:sz w:val="20"/>
          </w:rPr>
          <w:t xml:space="preserve">alínea “d” do inciso II do </w:t>
        </w:r>
        <w:r w:rsidRPr="00D205A8">
          <w:rPr>
            <w:rStyle w:val="Hyperlink"/>
            <w:rFonts w:cs="Arial"/>
            <w:bCs w:val="0"/>
            <w:sz w:val="20"/>
          </w:rPr>
          <w:t>caput</w:t>
        </w:r>
        <w:r w:rsidRPr="00D205A8">
          <w:rPr>
            <w:rStyle w:val="Hyperlink"/>
            <w:rFonts w:cs="Arial"/>
            <w:sz w:val="20"/>
          </w:rPr>
          <w:t xml:space="preserve"> do art. 65 da Lei n</w:t>
        </w:r>
        <w:r w:rsidRPr="00D205A8">
          <w:rPr>
            <w:rStyle w:val="Hyperlink"/>
            <w:rFonts w:cs="Arial"/>
            <w:strike/>
            <w:sz w:val="20"/>
          </w:rPr>
          <w:t>º</w:t>
        </w:r>
        <w:r w:rsidRPr="00D205A8">
          <w:rPr>
            <w:rStyle w:val="Hyperlink"/>
            <w:rFonts w:cs="Arial"/>
            <w:sz w:val="20"/>
          </w:rPr>
          <w:t xml:space="preserve"> 8.666</w:t>
        </w:r>
        <w:r w:rsidRPr="00D205A8">
          <w:rPr>
            <w:rStyle w:val="Hyperlink"/>
            <w:rFonts w:cs="Arial"/>
            <w:sz w:val="20"/>
            <w:lang w:val="pt-BR"/>
          </w:rPr>
          <w:t>/</w:t>
        </w:r>
        <w:r w:rsidRPr="00D205A8">
          <w:rPr>
            <w:rStyle w:val="Hyperlink"/>
            <w:rFonts w:cs="Arial"/>
            <w:sz w:val="20"/>
          </w:rPr>
          <w:t>93</w:t>
        </w:r>
      </w:hyperlink>
      <w:r w:rsidRPr="00D205A8">
        <w:rPr>
          <w:rFonts w:cs="Arial"/>
          <w:sz w:val="20"/>
        </w:rPr>
        <w:t>.</w:t>
      </w:r>
    </w:p>
    <w:p w:rsidR="00960915" w:rsidRPr="00D205A8" w:rsidRDefault="00960915" w:rsidP="00960915">
      <w:pPr>
        <w:pStyle w:val="Corpodetexto"/>
        <w:numPr>
          <w:ilvl w:val="1"/>
          <w:numId w:val="13"/>
        </w:numPr>
        <w:tabs>
          <w:tab w:val="clear" w:pos="708"/>
          <w:tab w:val="clear" w:pos="2270"/>
          <w:tab w:val="clear" w:pos="4294"/>
          <w:tab w:val="left" w:pos="426"/>
        </w:tabs>
        <w:ind w:left="426" w:hanging="426"/>
        <w:rPr>
          <w:rFonts w:cs="Arial"/>
        </w:rPr>
      </w:pPr>
      <w:r w:rsidRPr="00D205A8">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960915" w:rsidRPr="00D205A8" w:rsidRDefault="00960915" w:rsidP="00960915">
      <w:pPr>
        <w:pStyle w:val="Corpodetexto"/>
        <w:numPr>
          <w:ilvl w:val="2"/>
          <w:numId w:val="13"/>
        </w:numPr>
        <w:tabs>
          <w:tab w:val="clear" w:pos="708"/>
          <w:tab w:val="clear" w:pos="2270"/>
          <w:tab w:val="clear" w:pos="4294"/>
          <w:tab w:val="left" w:pos="567"/>
        </w:tabs>
        <w:ind w:left="567" w:hanging="567"/>
        <w:rPr>
          <w:rFonts w:cs="Arial"/>
        </w:rPr>
      </w:pPr>
      <w:r w:rsidRPr="00D205A8">
        <w:rPr>
          <w:rFonts w:cs="Arial"/>
          <w:sz w:val="20"/>
        </w:rPr>
        <w:t>Os fornecedores que não aceitarem reduzir seus preços aos valores praticados pelo mercado serão liberados do compromisso assumido, sem aplicação de penalidade.</w:t>
      </w:r>
    </w:p>
    <w:p w:rsidR="00960915" w:rsidRPr="00D205A8" w:rsidRDefault="00960915" w:rsidP="00960915">
      <w:pPr>
        <w:pStyle w:val="Corpodetexto"/>
        <w:numPr>
          <w:ilvl w:val="2"/>
          <w:numId w:val="13"/>
        </w:numPr>
        <w:tabs>
          <w:tab w:val="clear" w:pos="708"/>
          <w:tab w:val="clear" w:pos="2270"/>
          <w:tab w:val="clear" w:pos="4294"/>
          <w:tab w:val="left" w:pos="567"/>
        </w:tabs>
        <w:ind w:left="567" w:hanging="567"/>
        <w:rPr>
          <w:rFonts w:cs="Arial"/>
        </w:rPr>
      </w:pPr>
      <w:r w:rsidRPr="00D205A8">
        <w:rPr>
          <w:rFonts w:cs="Arial"/>
          <w:sz w:val="20"/>
        </w:rPr>
        <w:t>A ordem de classificação dos fornecedores que aceitarem reduzir seus preços aos valores de mercado observará a classificação original.</w:t>
      </w:r>
    </w:p>
    <w:p w:rsidR="00960915" w:rsidRPr="00D205A8" w:rsidRDefault="00960915" w:rsidP="00960915">
      <w:pPr>
        <w:pStyle w:val="Corpodetexto"/>
        <w:tabs>
          <w:tab w:val="clear" w:pos="708"/>
          <w:tab w:val="clear" w:pos="2270"/>
          <w:tab w:val="clear" w:pos="4294"/>
          <w:tab w:val="left" w:pos="567"/>
        </w:tabs>
        <w:rPr>
          <w:rFonts w:cs="Arial"/>
        </w:rPr>
      </w:pPr>
    </w:p>
    <w:p w:rsidR="00960915" w:rsidRPr="00D205A8" w:rsidRDefault="00960915" w:rsidP="00960915">
      <w:pPr>
        <w:pStyle w:val="Corpodetexto"/>
        <w:numPr>
          <w:ilvl w:val="1"/>
          <w:numId w:val="13"/>
        </w:numPr>
        <w:tabs>
          <w:tab w:val="clear" w:pos="708"/>
          <w:tab w:val="clear" w:pos="2270"/>
          <w:tab w:val="clear" w:pos="4294"/>
          <w:tab w:val="left" w:pos="426"/>
        </w:tabs>
        <w:ind w:left="426" w:hanging="426"/>
        <w:rPr>
          <w:rFonts w:cs="Arial"/>
        </w:rPr>
      </w:pPr>
      <w:r w:rsidRPr="00D205A8">
        <w:rPr>
          <w:rFonts w:cs="Arial"/>
          <w:sz w:val="20"/>
        </w:rPr>
        <w:t>Quando o preço de mercado tornar-se superior aos preços registrados e o fornecedor não puder cumprir o compromisso, o órgão gerenciador poderá</w:t>
      </w:r>
      <w:r w:rsidRPr="00D205A8">
        <w:rPr>
          <w:rFonts w:cs="Arial"/>
          <w:sz w:val="20"/>
          <w:lang w:val="pt-BR"/>
        </w:rPr>
        <w:t xml:space="preserve"> </w:t>
      </w:r>
      <w:r w:rsidRPr="00D205A8">
        <w:rPr>
          <w:rFonts w:cs="Arial"/>
          <w:sz w:val="20"/>
        </w:rPr>
        <w:t>liber</w:t>
      </w:r>
      <w:r w:rsidRPr="00D205A8">
        <w:rPr>
          <w:rFonts w:cs="Arial"/>
          <w:sz w:val="20"/>
          <w:lang w:val="pt-BR"/>
        </w:rPr>
        <w:t>á-lo</w:t>
      </w:r>
      <w:r w:rsidRPr="00D205A8">
        <w:rPr>
          <w:rFonts w:cs="Arial"/>
          <w:sz w:val="20"/>
        </w:rPr>
        <w:t xml:space="preserve"> do compromisso assumido, caso a comunicação ocorra antes do pedido de fornecimento, e sem aplicação da penalidade se confirmada a veracidade dos motivos e comprovantes apresentados; e</w:t>
      </w:r>
      <w:r w:rsidRPr="00D205A8">
        <w:rPr>
          <w:rFonts w:cs="Arial"/>
          <w:sz w:val="20"/>
          <w:lang w:val="pt-BR"/>
        </w:rPr>
        <w:t xml:space="preserve"> </w:t>
      </w:r>
      <w:r w:rsidRPr="00D205A8">
        <w:rPr>
          <w:rFonts w:cs="Arial"/>
          <w:sz w:val="20"/>
        </w:rPr>
        <w:t>convocar os demais fornecedores para assegurar igual oportunidade de negociação.</w:t>
      </w:r>
    </w:p>
    <w:p w:rsidR="00960915" w:rsidRPr="00D205A8" w:rsidRDefault="00960915" w:rsidP="00960915">
      <w:pPr>
        <w:pStyle w:val="Corpodetexto"/>
        <w:numPr>
          <w:ilvl w:val="2"/>
          <w:numId w:val="13"/>
        </w:numPr>
        <w:tabs>
          <w:tab w:val="clear" w:pos="708"/>
          <w:tab w:val="clear" w:pos="2270"/>
          <w:tab w:val="clear" w:pos="4294"/>
          <w:tab w:val="left" w:pos="567"/>
        </w:tabs>
        <w:ind w:left="567" w:hanging="567"/>
        <w:rPr>
          <w:rFonts w:cs="Arial"/>
        </w:rPr>
      </w:pPr>
      <w:r w:rsidRPr="00D205A8">
        <w:rPr>
          <w:rFonts w:cs="Arial"/>
          <w:sz w:val="20"/>
        </w:rPr>
        <w:t>Não havendo êxito nas negociações, o órgão gerenciador proceder</w:t>
      </w:r>
      <w:r w:rsidRPr="00D205A8">
        <w:rPr>
          <w:rFonts w:cs="Arial"/>
          <w:sz w:val="20"/>
          <w:lang w:val="pt-BR"/>
        </w:rPr>
        <w:t>á</w:t>
      </w:r>
      <w:r w:rsidRPr="00D205A8">
        <w:rPr>
          <w:rFonts w:cs="Arial"/>
          <w:sz w:val="20"/>
        </w:rPr>
        <w:t xml:space="preserve"> à revogação da ata de registro de preços, adotando as medidas cabíveis para obtenção da contratação mais vantajosa.</w:t>
      </w:r>
    </w:p>
    <w:p w:rsidR="00960915" w:rsidRPr="00D205A8" w:rsidRDefault="00960915" w:rsidP="00960915">
      <w:pPr>
        <w:ind w:firstLine="708"/>
        <w:jc w:val="both"/>
        <w:rPr>
          <w:sz w:val="20"/>
        </w:rPr>
      </w:pPr>
    </w:p>
    <w:p w:rsidR="00960915" w:rsidRPr="00D205A8" w:rsidRDefault="00960915" w:rsidP="00960915">
      <w:pPr>
        <w:pStyle w:val="Ttulo2"/>
        <w:tabs>
          <w:tab w:val="left" w:pos="0"/>
        </w:tabs>
        <w:rPr>
          <w:rFonts w:ascii="Arial" w:hAnsi="Arial" w:cs="Arial"/>
          <w:sz w:val="20"/>
        </w:rPr>
      </w:pPr>
      <w:r w:rsidRPr="00D205A8">
        <w:rPr>
          <w:rFonts w:ascii="Arial" w:hAnsi="Arial" w:cs="Arial"/>
          <w:sz w:val="20"/>
        </w:rPr>
        <w:t>CLÁUSULA QUINTA – D</w:t>
      </w:r>
      <w:r w:rsidRPr="00D205A8">
        <w:rPr>
          <w:rFonts w:ascii="Arial" w:hAnsi="Arial" w:cs="Arial"/>
          <w:sz w:val="20"/>
          <w:lang w:val="pt-BR"/>
        </w:rPr>
        <w:t>OS RECURSOS ORÇAMENTÁRIOS</w:t>
      </w:r>
    </w:p>
    <w:p w:rsidR="00960915" w:rsidRPr="00D205A8" w:rsidRDefault="00960915" w:rsidP="00960915">
      <w:pPr>
        <w:pStyle w:val="Recuodecorpodetexto22"/>
        <w:numPr>
          <w:ilvl w:val="1"/>
          <w:numId w:val="1"/>
        </w:numPr>
        <w:rPr>
          <w:rFonts w:ascii="Arial" w:hAnsi="Arial" w:cs="Arial"/>
          <w:sz w:val="20"/>
        </w:rPr>
      </w:pPr>
    </w:p>
    <w:p w:rsidR="00960915" w:rsidRPr="00D205A8" w:rsidRDefault="00960915" w:rsidP="00960915">
      <w:pPr>
        <w:numPr>
          <w:ilvl w:val="1"/>
          <w:numId w:val="24"/>
        </w:numPr>
        <w:ind w:left="426" w:hanging="426"/>
        <w:jc w:val="both"/>
        <w:rPr>
          <w:bCs w:val="0"/>
          <w:sz w:val="20"/>
        </w:rPr>
      </w:pPr>
      <w:r w:rsidRPr="00D205A8">
        <w:rPr>
          <w:sz w:val="20"/>
        </w:rPr>
        <w:t>O órgão gerenciador e os órgãos participantes consignarão, inclusive no próximo exercício, em seus orçamentos, os recursos necessários ao atendimento das eventuais aquisições.</w:t>
      </w:r>
    </w:p>
    <w:p w:rsidR="00960915" w:rsidRPr="00D205A8" w:rsidRDefault="00960915" w:rsidP="00960915">
      <w:pPr>
        <w:jc w:val="both"/>
        <w:rPr>
          <w:sz w:val="20"/>
        </w:rPr>
      </w:pPr>
    </w:p>
    <w:p w:rsidR="00960915" w:rsidRPr="00D205A8" w:rsidRDefault="00960915" w:rsidP="00960915">
      <w:pPr>
        <w:pStyle w:val="Ttulo2"/>
        <w:tabs>
          <w:tab w:val="left" w:pos="0"/>
        </w:tabs>
        <w:rPr>
          <w:rFonts w:ascii="Arial" w:hAnsi="Arial" w:cs="Arial"/>
          <w:sz w:val="20"/>
        </w:rPr>
      </w:pPr>
      <w:r w:rsidRPr="00D205A8">
        <w:rPr>
          <w:rFonts w:ascii="Arial" w:hAnsi="Arial" w:cs="Arial"/>
          <w:sz w:val="20"/>
        </w:rPr>
        <w:t xml:space="preserve">CLÁUSULA </w:t>
      </w:r>
      <w:r w:rsidRPr="00D205A8">
        <w:rPr>
          <w:rFonts w:ascii="Arial" w:hAnsi="Arial" w:cs="Arial"/>
          <w:sz w:val="20"/>
          <w:lang w:val="pt-BR"/>
        </w:rPr>
        <w:t>SEXTA</w:t>
      </w:r>
      <w:r w:rsidRPr="00D205A8">
        <w:rPr>
          <w:rFonts w:ascii="Arial" w:hAnsi="Arial" w:cs="Arial"/>
          <w:sz w:val="20"/>
        </w:rPr>
        <w:t xml:space="preserve"> - DAS RESPONSABILIDADES</w:t>
      </w:r>
    </w:p>
    <w:p w:rsidR="00960915" w:rsidRPr="00D205A8" w:rsidRDefault="00960915" w:rsidP="00960915">
      <w:pPr>
        <w:rPr>
          <w:sz w:val="20"/>
        </w:rPr>
      </w:pPr>
    </w:p>
    <w:p w:rsidR="00960915" w:rsidRPr="00D205A8" w:rsidRDefault="00960915" w:rsidP="00960915">
      <w:pPr>
        <w:numPr>
          <w:ilvl w:val="1"/>
          <w:numId w:val="18"/>
        </w:numPr>
        <w:tabs>
          <w:tab w:val="left" w:pos="426"/>
        </w:tabs>
        <w:ind w:left="426" w:hanging="426"/>
        <w:jc w:val="both"/>
        <w:rPr>
          <w:b/>
          <w:bCs w:val="0"/>
          <w:sz w:val="20"/>
        </w:rPr>
      </w:pPr>
      <w:r w:rsidRPr="00D205A8">
        <w:rPr>
          <w:b/>
          <w:bCs w:val="0"/>
          <w:sz w:val="20"/>
        </w:rPr>
        <w:t>Responsabilidades da DETENTORA:</w:t>
      </w:r>
    </w:p>
    <w:p w:rsidR="00960915" w:rsidRPr="00D205A8" w:rsidRDefault="00960915" w:rsidP="00960915">
      <w:pPr>
        <w:numPr>
          <w:ilvl w:val="2"/>
          <w:numId w:val="18"/>
        </w:numPr>
        <w:tabs>
          <w:tab w:val="left" w:pos="567"/>
        </w:tabs>
        <w:ind w:left="567" w:hanging="567"/>
        <w:jc w:val="both"/>
        <w:rPr>
          <w:bCs w:val="0"/>
          <w:sz w:val="20"/>
        </w:rPr>
      </w:pPr>
      <w:r w:rsidRPr="00D205A8">
        <w:rPr>
          <w:bCs w:val="0"/>
          <w:sz w:val="20"/>
        </w:rPr>
        <w:t>Executar o objeto de acordo com o disposto na cláusula terceira (Da Forma de Execução) da presente Ata.</w:t>
      </w:r>
    </w:p>
    <w:p w:rsidR="00960915" w:rsidRPr="00D205A8" w:rsidRDefault="00960915" w:rsidP="00960915">
      <w:pPr>
        <w:numPr>
          <w:ilvl w:val="2"/>
          <w:numId w:val="18"/>
        </w:numPr>
        <w:tabs>
          <w:tab w:val="left" w:pos="567"/>
        </w:tabs>
        <w:ind w:left="567" w:hanging="567"/>
        <w:jc w:val="both"/>
        <w:rPr>
          <w:bCs w:val="0"/>
          <w:sz w:val="20"/>
        </w:rPr>
      </w:pPr>
      <w:r w:rsidRPr="00D205A8">
        <w:rPr>
          <w:sz w:val="20"/>
        </w:rPr>
        <w:t>Manter, durante a execução do objeto, todas as condições de habilitação previstas no Edital e em compatibilidade com as obrigações assumidas.</w:t>
      </w:r>
    </w:p>
    <w:p w:rsidR="00960915" w:rsidRPr="00D205A8" w:rsidRDefault="00960915" w:rsidP="00960915">
      <w:pPr>
        <w:numPr>
          <w:ilvl w:val="2"/>
          <w:numId w:val="18"/>
        </w:numPr>
        <w:tabs>
          <w:tab w:val="left" w:pos="567"/>
        </w:tabs>
        <w:ind w:left="567" w:hanging="567"/>
        <w:jc w:val="both"/>
        <w:rPr>
          <w:bCs w:val="0"/>
          <w:sz w:val="20"/>
        </w:rPr>
      </w:pPr>
      <w:r w:rsidRPr="00D205A8">
        <w:rPr>
          <w:sz w:val="20"/>
        </w:rPr>
        <w:t>Responsabilizar-se por eventuais danos causados à Administração ou a terceiros, decorrentes de sua culpa ou dolo na execução do objeto.</w:t>
      </w:r>
    </w:p>
    <w:p w:rsidR="00960915" w:rsidRPr="00D205A8" w:rsidRDefault="00960915" w:rsidP="00960915">
      <w:pPr>
        <w:numPr>
          <w:ilvl w:val="2"/>
          <w:numId w:val="18"/>
        </w:numPr>
        <w:tabs>
          <w:tab w:val="left" w:pos="567"/>
        </w:tabs>
        <w:ind w:left="567" w:hanging="567"/>
        <w:jc w:val="both"/>
        <w:rPr>
          <w:bCs w:val="0"/>
          <w:sz w:val="20"/>
        </w:rPr>
      </w:pPr>
      <w:r w:rsidRPr="00D205A8">
        <w:rPr>
          <w:sz w:val="20"/>
        </w:rPr>
        <w:t>Responsabilizar-se pelos custos inerentes a encargos tributários, sociais, fiscais, trabalhistas, previdenciários, securitários e de gerenciamento, resultantes da execução do objeto.</w:t>
      </w:r>
    </w:p>
    <w:p w:rsidR="00960915" w:rsidRPr="00D205A8" w:rsidRDefault="00960915" w:rsidP="00960915">
      <w:pPr>
        <w:numPr>
          <w:ilvl w:val="2"/>
          <w:numId w:val="18"/>
        </w:numPr>
        <w:tabs>
          <w:tab w:val="left" w:pos="567"/>
        </w:tabs>
        <w:ind w:left="567" w:hanging="567"/>
        <w:jc w:val="both"/>
        <w:rPr>
          <w:bCs w:val="0"/>
          <w:sz w:val="20"/>
        </w:rPr>
      </w:pPr>
      <w:r w:rsidRPr="00D205A8">
        <w:rPr>
          <w:bCs w:val="0"/>
          <w:sz w:val="20"/>
        </w:rPr>
        <w:t xml:space="preserve">Exigir do órgão requisitante </w:t>
      </w:r>
      <w:r w:rsidRPr="00D205A8">
        <w:rPr>
          <w:sz w:val="20"/>
        </w:rPr>
        <w:t xml:space="preserve">a Solicitação e a respectiva Nota de Empenho de Despesa </w:t>
      </w:r>
      <w:r w:rsidRPr="00D205A8">
        <w:rPr>
          <w:bCs w:val="0"/>
          <w:sz w:val="20"/>
        </w:rPr>
        <w:t>para a efetiva liberação dos serviços solicitados.</w:t>
      </w:r>
    </w:p>
    <w:p w:rsidR="00960915" w:rsidRPr="00D205A8" w:rsidRDefault="00960915" w:rsidP="00960915">
      <w:pPr>
        <w:numPr>
          <w:ilvl w:val="2"/>
          <w:numId w:val="18"/>
        </w:numPr>
        <w:tabs>
          <w:tab w:val="left" w:pos="567"/>
        </w:tabs>
        <w:ind w:left="567" w:hanging="567"/>
        <w:jc w:val="both"/>
        <w:rPr>
          <w:bCs w:val="0"/>
          <w:sz w:val="20"/>
        </w:rPr>
      </w:pPr>
      <w:r w:rsidRPr="00D205A8">
        <w:rPr>
          <w:bCs w:val="0"/>
          <w:sz w:val="20"/>
        </w:rPr>
        <w:t>Responsabilizar-se pelo envio e frete das mercadorias.</w:t>
      </w:r>
    </w:p>
    <w:p w:rsidR="00960915" w:rsidRPr="00D205A8" w:rsidRDefault="00960915" w:rsidP="00960915">
      <w:pPr>
        <w:tabs>
          <w:tab w:val="left" w:pos="567"/>
        </w:tabs>
        <w:ind w:left="567"/>
        <w:jc w:val="both"/>
        <w:rPr>
          <w:bCs w:val="0"/>
          <w:sz w:val="20"/>
        </w:rPr>
      </w:pPr>
    </w:p>
    <w:p w:rsidR="00960915" w:rsidRPr="00D205A8" w:rsidRDefault="00960915" w:rsidP="00960915">
      <w:pPr>
        <w:pStyle w:val="Ttulo2"/>
        <w:numPr>
          <w:ilvl w:val="1"/>
          <w:numId w:val="18"/>
        </w:numPr>
        <w:tabs>
          <w:tab w:val="clear" w:pos="536"/>
          <w:tab w:val="clear" w:pos="2270"/>
          <w:tab w:val="clear" w:pos="4294"/>
          <w:tab w:val="left" w:pos="426"/>
        </w:tabs>
        <w:ind w:left="426" w:hanging="426"/>
        <w:rPr>
          <w:rFonts w:ascii="Arial" w:hAnsi="Arial" w:cs="Arial"/>
          <w:bCs/>
          <w:sz w:val="20"/>
          <w:lang w:val="pt-BR"/>
        </w:rPr>
      </w:pPr>
      <w:r w:rsidRPr="00D205A8">
        <w:rPr>
          <w:rFonts w:ascii="Arial" w:hAnsi="Arial" w:cs="Arial"/>
          <w:bCs/>
          <w:sz w:val="20"/>
        </w:rPr>
        <w:t xml:space="preserve">Responsabilidades </w:t>
      </w:r>
      <w:r w:rsidRPr="00D205A8">
        <w:rPr>
          <w:rFonts w:ascii="Arial" w:hAnsi="Arial" w:cs="Arial"/>
          <w:bCs/>
          <w:sz w:val="20"/>
          <w:lang w:val="pt-BR"/>
        </w:rPr>
        <w:t xml:space="preserve">do </w:t>
      </w:r>
      <w:r w:rsidRPr="00D205A8">
        <w:rPr>
          <w:rFonts w:ascii="Arial" w:hAnsi="Arial" w:cs="Arial"/>
          <w:sz w:val="20"/>
          <w:lang w:val="pt-BR"/>
        </w:rPr>
        <w:t>órgão gerenciador</w:t>
      </w:r>
      <w:r w:rsidRPr="00D205A8">
        <w:rPr>
          <w:rFonts w:ascii="Arial" w:hAnsi="Arial" w:cs="Arial"/>
          <w:bCs/>
          <w:sz w:val="20"/>
          <w:lang w:val="pt-BR"/>
        </w:rPr>
        <w:t xml:space="preserve"> e dos órgãos participantes:</w:t>
      </w:r>
    </w:p>
    <w:p w:rsidR="00960915" w:rsidRPr="00D205A8" w:rsidRDefault="00960915" w:rsidP="00960915">
      <w:pPr>
        <w:numPr>
          <w:ilvl w:val="2"/>
          <w:numId w:val="18"/>
        </w:numPr>
        <w:ind w:left="567" w:hanging="567"/>
        <w:jc w:val="both"/>
        <w:rPr>
          <w:sz w:val="20"/>
        </w:rPr>
      </w:pPr>
      <w:r w:rsidRPr="00D205A8">
        <w:rPr>
          <w:sz w:val="20"/>
        </w:rPr>
        <w:t>Tomar todas as providências necessárias à execução e à fiscalização do objeto.</w:t>
      </w:r>
    </w:p>
    <w:p w:rsidR="00960915" w:rsidRPr="00D205A8" w:rsidRDefault="00960915" w:rsidP="00960915">
      <w:pPr>
        <w:numPr>
          <w:ilvl w:val="2"/>
          <w:numId w:val="18"/>
        </w:numPr>
        <w:ind w:left="567" w:hanging="567"/>
        <w:jc w:val="both"/>
        <w:rPr>
          <w:sz w:val="20"/>
        </w:rPr>
      </w:pPr>
      <w:r w:rsidRPr="00D205A8">
        <w:rPr>
          <w:sz w:val="20"/>
        </w:rPr>
        <w:t>Efetuar o pagamento à DETENTORA, de acordo com a cláusula quarta do presente instrumento.</w:t>
      </w:r>
    </w:p>
    <w:p w:rsidR="00960915" w:rsidRPr="00D205A8" w:rsidRDefault="00960915" w:rsidP="00960915">
      <w:pPr>
        <w:numPr>
          <w:ilvl w:val="2"/>
          <w:numId w:val="18"/>
        </w:numPr>
        <w:ind w:left="567" w:hanging="567"/>
        <w:jc w:val="both"/>
        <w:rPr>
          <w:sz w:val="20"/>
        </w:rPr>
      </w:pPr>
      <w:r w:rsidRPr="00D205A8">
        <w:rPr>
          <w:sz w:val="20"/>
        </w:rPr>
        <w:t>Providenciar a publicação resumida da presente Ata até o quinto dia útil do mês seguinte ao de sua assinatura.</w:t>
      </w:r>
    </w:p>
    <w:p w:rsidR="00960915" w:rsidRPr="00D205A8" w:rsidRDefault="00960915" w:rsidP="00960915">
      <w:pPr>
        <w:numPr>
          <w:ilvl w:val="2"/>
          <w:numId w:val="18"/>
        </w:numPr>
        <w:ind w:left="567" w:hanging="567"/>
        <w:jc w:val="both"/>
        <w:rPr>
          <w:sz w:val="20"/>
        </w:rPr>
      </w:pPr>
      <w:r w:rsidRPr="00D205A8">
        <w:rPr>
          <w:sz w:val="20"/>
        </w:rPr>
        <w:t>Emitir a Solicitação e a respectiva Nota de Empenho de Despesa para que a DETENTORA proceda ao fornecimento dos serviços.</w:t>
      </w:r>
    </w:p>
    <w:p w:rsidR="00960915" w:rsidRPr="00D205A8" w:rsidRDefault="00960915" w:rsidP="00960915">
      <w:pPr>
        <w:numPr>
          <w:ilvl w:val="2"/>
          <w:numId w:val="18"/>
        </w:numPr>
        <w:ind w:left="567" w:hanging="567"/>
        <w:jc w:val="both"/>
        <w:rPr>
          <w:sz w:val="20"/>
        </w:rPr>
      </w:pPr>
      <w:r w:rsidRPr="00D205A8">
        <w:rPr>
          <w:sz w:val="20"/>
        </w:rPr>
        <w:t>Convocar a DETENTORA via fax, e-mail ou telefone, para a retirada da Solicitação e da respectiva Nota de Empenho.</w:t>
      </w:r>
    </w:p>
    <w:p w:rsidR="00960915" w:rsidRPr="00D205A8" w:rsidRDefault="00960915" w:rsidP="00960915">
      <w:pPr>
        <w:numPr>
          <w:ilvl w:val="2"/>
          <w:numId w:val="18"/>
        </w:numPr>
        <w:ind w:left="567" w:hanging="567"/>
        <w:jc w:val="both"/>
        <w:rPr>
          <w:sz w:val="20"/>
        </w:rPr>
      </w:pPr>
      <w:r w:rsidRPr="00D205A8">
        <w:rPr>
          <w:sz w:val="20"/>
        </w:rPr>
        <w:t xml:space="preserve">Comunicar à DETENTORA qualquer falha apresentada nos produtos fornecidos, exigindo-lhe a imediata </w:t>
      </w:r>
      <w:r w:rsidRPr="00D205A8">
        <w:rPr>
          <w:sz w:val="20"/>
        </w:rPr>
        <w:lastRenderedPageBreak/>
        <w:t>correção.</w:t>
      </w:r>
    </w:p>
    <w:p w:rsidR="00960915" w:rsidRPr="00D205A8" w:rsidRDefault="00960915" w:rsidP="00960915">
      <w:pPr>
        <w:numPr>
          <w:ilvl w:val="2"/>
          <w:numId w:val="18"/>
        </w:numPr>
        <w:ind w:left="567" w:hanging="567"/>
        <w:jc w:val="both"/>
        <w:rPr>
          <w:sz w:val="20"/>
        </w:rPr>
      </w:pPr>
      <w:r w:rsidRPr="00D205A8">
        <w:rPr>
          <w:sz w:val="20"/>
        </w:rPr>
        <w:t>Conduzir eventuais procedimentos administrativos de renegociação de preços registrados, para fins de adequação às novas condições de mercado.</w:t>
      </w:r>
    </w:p>
    <w:p w:rsidR="00960915" w:rsidRPr="00D205A8" w:rsidRDefault="00960915" w:rsidP="00960915">
      <w:pPr>
        <w:tabs>
          <w:tab w:val="left" w:pos="0"/>
          <w:tab w:val="left" w:pos="536"/>
          <w:tab w:val="left" w:pos="2270"/>
          <w:tab w:val="left" w:pos="4294"/>
        </w:tabs>
        <w:rPr>
          <w:b/>
          <w:bCs w:val="0"/>
          <w:sz w:val="20"/>
        </w:rPr>
      </w:pPr>
    </w:p>
    <w:p w:rsidR="00960915" w:rsidRPr="00D205A8" w:rsidRDefault="00960915" w:rsidP="00960915">
      <w:pPr>
        <w:pStyle w:val="Ttulo3"/>
        <w:tabs>
          <w:tab w:val="left" w:pos="0"/>
          <w:tab w:val="left" w:pos="1134"/>
        </w:tabs>
        <w:jc w:val="left"/>
        <w:rPr>
          <w:rFonts w:ascii="Arial" w:hAnsi="Arial" w:cs="Arial"/>
          <w:b/>
          <w:sz w:val="20"/>
        </w:rPr>
      </w:pPr>
      <w:r w:rsidRPr="00D205A8">
        <w:rPr>
          <w:rFonts w:ascii="Arial" w:hAnsi="Arial" w:cs="Arial"/>
          <w:b/>
          <w:sz w:val="20"/>
        </w:rPr>
        <w:t>CLÁUSULA SÉTIMA – DAS SANÇÕES</w:t>
      </w:r>
    </w:p>
    <w:p w:rsidR="00960915" w:rsidRPr="00D205A8" w:rsidRDefault="00960915" w:rsidP="00960915">
      <w:pPr>
        <w:rPr>
          <w:sz w:val="20"/>
        </w:rPr>
      </w:pPr>
    </w:p>
    <w:p w:rsidR="00960915" w:rsidRPr="00D205A8" w:rsidRDefault="00960915" w:rsidP="00960915">
      <w:pPr>
        <w:pStyle w:val="Estilo1"/>
        <w:numPr>
          <w:ilvl w:val="1"/>
          <w:numId w:val="19"/>
        </w:numPr>
        <w:tabs>
          <w:tab w:val="left" w:pos="426"/>
        </w:tabs>
        <w:spacing w:after="0" w:line="240" w:lineRule="auto"/>
        <w:ind w:left="426" w:hanging="426"/>
        <w:rPr>
          <w:rFonts w:ascii="Arial" w:hAnsi="Arial" w:cs="Arial"/>
          <w:lang/>
        </w:rPr>
      </w:pPr>
      <w:r w:rsidRPr="00D205A8">
        <w:rPr>
          <w:rFonts w:ascii="Arial" w:hAnsi="Arial" w:cs="Arial"/>
          <w:lang/>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960915" w:rsidRPr="00D205A8" w:rsidRDefault="00960915" w:rsidP="00960915">
      <w:pPr>
        <w:pStyle w:val="Estilo1"/>
        <w:tabs>
          <w:tab w:val="left" w:pos="426"/>
        </w:tabs>
        <w:spacing w:after="0" w:line="240" w:lineRule="auto"/>
        <w:ind w:left="426"/>
        <w:rPr>
          <w:rFonts w:ascii="Arial" w:hAnsi="Arial" w:cs="Arial"/>
          <w:lang/>
        </w:rPr>
      </w:pPr>
    </w:p>
    <w:p w:rsidR="00960915" w:rsidRPr="00D205A8" w:rsidRDefault="00960915" w:rsidP="00960915">
      <w:pPr>
        <w:pStyle w:val="Estilo1"/>
        <w:numPr>
          <w:ilvl w:val="1"/>
          <w:numId w:val="19"/>
        </w:numPr>
        <w:tabs>
          <w:tab w:val="left" w:pos="426"/>
        </w:tabs>
        <w:spacing w:after="0" w:line="240" w:lineRule="auto"/>
        <w:ind w:left="426" w:hanging="426"/>
        <w:rPr>
          <w:rFonts w:ascii="Arial" w:hAnsi="Arial" w:cs="Arial"/>
          <w:lang/>
        </w:rPr>
      </w:pPr>
      <w:r w:rsidRPr="00D205A8">
        <w:rPr>
          <w:rFonts w:ascii="Arial" w:hAnsi="Arial" w:cs="Arial"/>
        </w:rPr>
        <w:t>O atraso injustificado na entrega do objeto sujeitará a DETENTORA à multa de mora, no valor de R$ 50,00</w:t>
      </w:r>
      <w:r w:rsidRPr="00D205A8">
        <w:rPr>
          <w:rFonts w:ascii="Arial" w:hAnsi="Arial" w:cs="Arial"/>
          <w:b/>
        </w:rPr>
        <w:t xml:space="preserve"> </w:t>
      </w:r>
      <w:r w:rsidRPr="00D205A8">
        <w:rPr>
          <w:rFonts w:ascii="Arial" w:hAnsi="Arial" w:cs="Arial"/>
        </w:rPr>
        <w:t>(</w:t>
      </w:r>
      <w:proofErr w:type="spellStart"/>
      <w:r w:rsidRPr="00D205A8">
        <w:rPr>
          <w:rFonts w:ascii="Arial" w:hAnsi="Arial" w:cs="Arial"/>
        </w:rPr>
        <w:t>cinqüenta</w:t>
      </w:r>
      <w:proofErr w:type="spellEnd"/>
      <w:r w:rsidRPr="00D205A8">
        <w:rPr>
          <w:rFonts w:ascii="Arial" w:hAnsi="Arial" w:cs="Arial"/>
        </w:rPr>
        <w:t xml:space="preserve"> reais) por dia de atraso, por item, até o limite de 20% (vinte por cento) do total registrado. </w:t>
      </w:r>
    </w:p>
    <w:p w:rsidR="00960915" w:rsidRPr="00D205A8" w:rsidRDefault="00960915" w:rsidP="00960915">
      <w:pPr>
        <w:tabs>
          <w:tab w:val="left" w:pos="0"/>
          <w:tab w:val="left" w:pos="567"/>
        </w:tabs>
        <w:jc w:val="both"/>
        <w:rPr>
          <w:sz w:val="20"/>
        </w:rPr>
      </w:pPr>
    </w:p>
    <w:p w:rsidR="00960915" w:rsidRPr="00D205A8" w:rsidRDefault="00960915" w:rsidP="00960915">
      <w:pPr>
        <w:numPr>
          <w:ilvl w:val="2"/>
          <w:numId w:val="19"/>
        </w:numPr>
        <w:tabs>
          <w:tab w:val="left" w:pos="567"/>
        </w:tabs>
        <w:suppressAutoHyphens w:val="0"/>
        <w:ind w:left="567" w:hanging="567"/>
        <w:jc w:val="both"/>
        <w:rPr>
          <w:sz w:val="20"/>
        </w:rPr>
      </w:pPr>
      <w:r w:rsidRPr="00D205A8">
        <w:rPr>
          <w:sz w:val="20"/>
        </w:rPr>
        <w:t>A multa aludida acima não impede que o</w:t>
      </w:r>
      <w:r w:rsidRPr="00D205A8">
        <w:rPr>
          <w:bCs w:val="0"/>
          <w:sz w:val="20"/>
        </w:rPr>
        <w:t xml:space="preserve"> Município </w:t>
      </w:r>
      <w:r w:rsidRPr="00D205A8">
        <w:rPr>
          <w:sz w:val="20"/>
        </w:rPr>
        <w:t>aplique as outras sanções previstas em Lei.</w:t>
      </w:r>
    </w:p>
    <w:p w:rsidR="00960915" w:rsidRPr="00D205A8" w:rsidRDefault="00960915" w:rsidP="00960915">
      <w:pPr>
        <w:tabs>
          <w:tab w:val="left" w:pos="567"/>
        </w:tabs>
        <w:suppressAutoHyphens w:val="0"/>
        <w:ind w:left="567"/>
        <w:jc w:val="both"/>
        <w:rPr>
          <w:sz w:val="20"/>
        </w:rPr>
      </w:pPr>
    </w:p>
    <w:p w:rsidR="00960915" w:rsidRPr="00D205A8" w:rsidRDefault="00960915" w:rsidP="00960915">
      <w:pPr>
        <w:pStyle w:val="Corpodetexto31"/>
        <w:numPr>
          <w:ilvl w:val="1"/>
          <w:numId w:val="19"/>
        </w:numPr>
        <w:ind w:left="426" w:hanging="426"/>
        <w:rPr>
          <w:color w:val="auto"/>
          <w:sz w:val="20"/>
        </w:rPr>
      </w:pPr>
      <w:r w:rsidRPr="00D205A8">
        <w:rPr>
          <w:color w:val="auto"/>
          <w:sz w:val="20"/>
        </w:rPr>
        <w:t>Na aplicação das penalidades serão admitidos os recursos previstos em lei, garantido o contraditório e a ampla defesa.</w:t>
      </w:r>
    </w:p>
    <w:p w:rsidR="00960915" w:rsidRPr="00D205A8" w:rsidRDefault="00960915" w:rsidP="00960915">
      <w:pPr>
        <w:ind w:left="525" w:hanging="525"/>
        <w:jc w:val="both"/>
        <w:rPr>
          <w:sz w:val="20"/>
        </w:rPr>
      </w:pPr>
    </w:p>
    <w:p w:rsidR="00960915" w:rsidRPr="00D205A8" w:rsidRDefault="00960915" w:rsidP="00960915">
      <w:pPr>
        <w:ind w:left="525" w:hanging="525"/>
        <w:jc w:val="both"/>
        <w:rPr>
          <w:sz w:val="20"/>
        </w:rPr>
      </w:pPr>
    </w:p>
    <w:p w:rsidR="00960915" w:rsidRPr="00D205A8" w:rsidRDefault="00960915" w:rsidP="00960915">
      <w:pPr>
        <w:tabs>
          <w:tab w:val="left" w:pos="1134"/>
        </w:tabs>
        <w:jc w:val="both"/>
        <w:rPr>
          <w:b/>
          <w:sz w:val="20"/>
        </w:rPr>
      </w:pPr>
      <w:r w:rsidRPr="00D205A8">
        <w:rPr>
          <w:b/>
          <w:bCs w:val="0"/>
          <w:sz w:val="20"/>
        </w:rPr>
        <w:t>CLÁUSULA OITAVA –</w:t>
      </w:r>
      <w:r w:rsidRPr="00D205A8">
        <w:rPr>
          <w:b/>
          <w:sz w:val="20"/>
        </w:rPr>
        <w:t xml:space="preserve"> DO CANCELAMENTO DO REGISTRO DE PREÇOS</w:t>
      </w:r>
    </w:p>
    <w:p w:rsidR="00960915" w:rsidRPr="00D205A8" w:rsidRDefault="00960915" w:rsidP="00960915">
      <w:pPr>
        <w:jc w:val="both"/>
        <w:rPr>
          <w:sz w:val="20"/>
        </w:rPr>
      </w:pPr>
    </w:p>
    <w:p w:rsidR="00960915" w:rsidRPr="00D205A8" w:rsidRDefault="00960915" w:rsidP="00960915">
      <w:pPr>
        <w:pStyle w:val="Corpodetexto"/>
        <w:numPr>
          <w:ilvl w:val="1"/>
          <w:numId w:val="20"/>
        </w:numPr>
        <w:tabs>
          <w:tab w:val="clear" w:pos="708"/>
          <w:tab w:val="clear" w:pos="2270"/>
          <w:tab w:val="clear" w:pos="4294"/>
          <w:tab w:val="left" w:pos="426"/>
        </w:tabs>
        <w:ind w:left="426" w:hanging="426"/>
        <w:rPr>
          <w:rFonts w:cs="Arial"/>
        </w:rPr>
      </w:pPr>
      <w:r w:rsidRPr="00D205A8">
        <w:rPr>
          <w:rFonts w:cs="Arial"/>
          <w:sz w:val="20"/>
        </w:rPr>
        <w:t>O registro do fornecedor será cancelado quando</w:t>
      </w:r>
      <w:r w:rsidRPr="00D205A8">
        <w:rPr>
          <w:rFonts w:cs="Arial"/>
          <w:sz w:val="20"/>
          <w:lang w:val="pt-BR"/>
        </w:rPr>
        <w:t xml:space="preserve"> o mesmo</w:t>
      </w:r>
      <w:r w:rsidRPr="00D205A8">
        <w:rPr>
          <w:rFonts w:cs="Arial"/>
          <w:sz w:val="20"/>
        </w:rPr>
        <w:t>:</w:t>
      </w:r>
    </w:p>
    <w:p w:rsidR="00960915" w:rsidRPr="00D205A8" w:rsidRDefault="00960915" w:rsidP="00960915">
      <w:pPr>
        <w:pStyle w:val="Corpodetexto"/>
        <w:numPr>
          <w:ilvl w:val="0"/>
          <w:numId w:val="16"/>
        </w:numPr>
        <w:tabs>
          <w:tab w:val="clear" w:pos="708"/>
          <w:tab w:val="clear" w:pos="2270"/>
          <w:tab w:val="clear" w:pos="4294"/>
          <w:tab w:val="left" w:pos="709"/>
        </w:tabs>
        <w:ind w:left="709" w:hanging="283"/>
        <w:rPr>
          <w:rFonts w:cs="Arial"/>
        </w:rPr>
      </w:pPr>
      <w:r w:rsidRPr="00D205A8">
        <w:rPr>
          <w:rFonts w:cs="Arial"/>
          <w:sz w:val="20"/>
          <w:lang w:val="pt-BR"/>
        </w:rPr>
        <w:t>Descumprir</w:t>
      </w:r>
      <w:r w:rsidRPr="00D205A8">
        <w:rPr>
          <w:rFonts w:cs="Arial"/>
          <w:sz w:val="20"/>
        </w:rPr>
        <w:t xml:space="preserve"> as condições da ata de registro de preços</w:t>
      </w:r>
      <w:r w:rsidRPr="00D205A8">
        <w:rPr>
          <w:rFonts w:cs="Arial"/>
          <w:sz w:val="20"/>
          <w:lang w:val="pt-BR"/>
        </w:rPr>
        <w:t>.</w:t>
      </w:r>
    </w:p>
    <w:p w:rsidR="00960915" w:rsidRPr="00D205A8" w:rsidRDefault="00960915" w:rsidP="00960915">
      <w:pPr>
        <w:pStyle w:val="Corpodetexto"/>
        <w:numPr>
          <w:ilvl w:val="0"/>
          <w:numId w:val="16"/>
        </w:numPr>
        <w:tabs>
          <w:tab w:val="clear" w:pos="708"/>
          <w:tab w:val="clear" w:pos="2270"/>
          <w:tab w:val="clear" w:pos="4294"/>
          <w:tab w:val="left" w:pos="709"/>
        </w:tabs>
        <w:ind w:left="709" w:hanging="283"/>
        <w:rPr>
          <w:rFonts w:cs="Arial"/>
        </w:rPr>
      </w:pPr>
      <w:r w:rsidRPr="00D205A8">
        <w:rPr>
          <w:rFonts w:cs="Arial"/>
          <w:sz w:val="20"/>
          <w:lang w:val="pt-BR"/>
        </w:rPr>
        <w:t>Não</w:t>
      </w:r>
      <w:r w:rsidRPr="00D205A8">
        <w:rPr>
          <w:rFonts w:cs="Arial"/>
          <w:sz w:val="20"/>
        </w:rPr>
        <w:t xml:space="preserve"> retirar a nota de empenho ou instrumento equivalente no prazo estabelecido pela Administração, sem justificativa aceitável</w:t>
      </w:r>
      <w:r w:rsidRPr="00D205A8">
        <w:rPr>
          <w:rFonts w:cs="Arial"/>
          <w:sz w:val="20"/>
          <w:lang w:val="pt-BR"/>
        </w:rPr>
        <w:t>.</w:t>
      </w:r>
    </w:p>
    <w:p w:rsidR="00960915" w:rsidRPr="00D205A8" w:rsidRDefault="00960915" w:rsidP="00960915">
      <w:pPr>
        <w:pStyle w:val="Corpodetexto"/>
        <w:numPr>
          <w:ilvl w:val="0"/>
          <w:numId w:val="16"/>
        </w:numPr>
        <w:tabs>
          <w:tab w:val="clear" w:pos="708"/>
          <w:tab w:val="clear" w:pos="2270"/>
          <w:tab w:val="clear" w:pos="4294"/>
          <w:tab w:val="left" w:pos="709"/>
        </w:tabs>
        <w:ind w:left="709" w:hanging="283"/>
        <w:rPr>
          <w:rFonts w:cs="Arial"/>
        </w:rPr>
      </w:pPr>
      <w:r w:rsidRPr="00D205A8">
        <w:rPr>
          <w:rFonts w:cs="Arial"/>
          <w:sz w:val="20"/>
          <w:lang w:val="pt-BR"/>
        </w:rPr>
        <w:t>Não</w:t>
      </w:r>
      <w:r w:rsidRPr="00D205A8">
        <w:rPr>
          <w:rFonts w:cs="Arial"/>
          <w:sz w:val="20"/>
        </w:rPr>
        <w:t xml:space="preserve"> aceitar reduzir o seu preço registrado, na hipótese deste se tornar superior àqueles praticados no mercado</w:t>
      </w:r>
      <w:r w:rsidRPr="00D205A8">
        <w:rPr>
          <w:rFonts w:cs="Arial"/>
          <w:sz w:val="20"/>
          <w:lang w:val="pt-BR"/>
        </w:rPr>
        <w:t>.</w:t>
      </w:r>
      <w:r w:rsidRPr="00D205A8">
        <w:rPr>
          <w:rFonts w:cs="Arial"/>
          <w:sz w:val="20"/>
        </w:rPr>
        <w:t xml:space="preserve"> </w:t>
      </w:r>
    </w:p>
    <w:p w:rsidR="00960915" w:rsidRPr="005414E6" w:rsidRDefault="00960915" w:rsidP="00960915">
      <w:pPr>
        <w:pStyle w:val="Corpodetexto"/>
        <w:numPr>
          <w:ilvl w:val="0"/>
          <w:numId w:val="16"/>
        </w:numPr>
        <w:tabs>
          <w:tab w:val="clear" w:pos="708"/>
          <w:tab w:val="clear" w:pos="2270"/>
          <w:tab w:val="clear" w:pos="4294"/>
          <w:tab w:val="left" w:pos="709"/>
        </w:tabs>
        <w:ind w:left="709" w:hanging="283"/>
        <w:rPr>
          <w:rFonts w:cs="Arial"/>
        </w:rPr>
      </w:pPr>
      <w:r w:rsidRPr="00D205A8">
        <w:rPr>
          <w:rFonts w:cs="Arial"/>
          <w:sz w:val="20"/>
          <w:lang w:val="pt-BR"/>
        </w:rPr>
        <w:t>Sofrer</w:t>
      </w:r>
      <w:r w:rsidRPr="00D205A8">
        <w:rPr>
          <w:rFonts w:cs="Arial"/>
          <w:sz w:val="20"/>
        </w:rPr>
        <w:t xml:space="preserve"> sanção prevista nos </w:t>
      </w:r>
      <w:hyperlink r:id="rId6" w:anchor="art87iii" w:history="1">
        <w:r w:rsidRPr="00D205A8">
          <w:rPr>
            <w:rStyle w:val="Hyperlink"/>
            <w:rFonts w:cs="Arial"/>
            <w:sz w:val="20"/>
          </w:rPr>
          <w:t>inciso III ou IV do caput do art. 87 da Lei nº 8.666</w:t>
        </w:r>
        <w:r w:rsidRPr="00D205A8">
          <w:rPr>
            <w:rStyle w:val="Hyperlink"/>
            <w:rFonts w:cs="Arial"/>
            <w:sz w:val="20"/>
            <w:lang w:val="pt-BR"/>
          </w:rPr>
          <w:t>/</w:t>
        </w:r>
        <w:r w:rsidRPr="00D205A8">
          <w:rPr>
            <w:rStyle w:val="Hyperlink"/>
            <w:rFonts w:cs="Arial"/>
            <w:sz w:val="20"/>
          </w:rPr>
          <w:t>93</w:t>
        </w:r>
      </w:hyperlink>
      <w:r w:rsidRPr="00D205A8">
        <w:rPr>
          <w:rFonts w:cs="Arial"/>
          <w:sz w:val="20"/>
        </w:rPr>
        <w:t xml:space="preserve">, ou no </w:t>
      </w:r>
      <w:hyperlink r:id="rId7" w:anchor="art7" w:history="1">
        <w:r w:rsidRPr="00D205A8">
          <w:rPr>
            <w:rStyle w:val="Hyperlink"/>
            <w:rFonts w:cs="Arial"/>
            <w:sz w:val="20"/>
          </w:rPr>
          <w:t>art. 7</w:t>
        </w:r>
        <w:r w:rsidRPr="00D205A8">
          <w:rPr>
            <w:rStyle w:val="Hyperlink"/>
            <w:rFonts w:cs="Arial"/>
            <w:strike/>
            <w:sz w:val="20"/>
          </w:rPr>
          <w:t>º</w:t>
        </w:r>
        <w:r w:rsidRPr="00D205A8">
          <w:rPr>
            <w:rStyle w:val="Hyperlink"/>
            <w:rFonts w:cs="Arial"/>
            <w:sz w:val="20"/>
          </w:rPr>
          <w:t xml:space="preserve"> da Lei n</w:t>
        </w:r>
        <w:r w:rsidRPr="00D205A8">
          <w:rPr>
            <w:rStyle w:val="Hyperlink"/>
            <w:rFonts w:cs="Arial"/>
            <w:strike/>
            <w:sz w:val="20"/>
          </w:rPr>
          <w:t>º</w:t>
        </w:r>
        <w:r w:rsidRPr="00D205A8">
          <w:rPr>
            <w:rStyle w:val="Hyperlink"/>
            <w:rFonts w:cs="Arial"/>
            <w:sz w:val="20"/>
          </w:rPr>
          <w:t xml:space="preserve"> 10.520</w:t>
        </w:r>
        <w:r w:rsidRPr="00D205A8">
          <w:rPr>
            <w:rStyle w:val="Hyperlink"/>
            <w:rFonts w:cs="Arial"/>
            <w:sz w:val="20"/>
            <w:lang w:val="pt-BR"/>
          </w:rPr>
          <w:t>/</w:t>
        </w:r>
        <w:r w:rsidRPr="00D205A8">
          <w:rPr>
            <w:rStyle w:val="Hyperlink"/>
            <w:rFonts w:cs="Arial"/>
            <w:sz w:val="20"/>
          </w:rPr>
          <w:t>2002</w:t>
        </w:r>
      </w:hyperlink>
      <w:r w:rsidRPr="00D205A8">
        <w:rPr>
          <w:rFonts w:cs="Arial"/>
          <w:sz w:val="20"/>
        </w:rPr>
        <w:t>.</w:t>
      </w:r>
    </w:p>
    <w:p w:rsidR="005414E6" w:rsidRPr="005414E6" w:rsidRDefault="00960915" w:rsidP="005414E6">
      <w:pPr>
        <w:pStyle w:val="Corpodetexto"/>
        <w:numPr>
          <w:ilvl w:val="2"/>
          <w:numId w:val="20"/>
        </w:numPr>
        <w:tabs>
          <w:tab w:val="clear" w:pos="708"/>
          <w:tab w:val="clear" w:pos="2270"/>
          <w:tab w:val="clear" w:pos="4294"/>
          <w:tab w:val="left" w:pos="567"/>
        </w:tabs>
        <w:ind w:left="567" w:hanging="567"/>
        <w:rPr>
          <w:rFonts w:cs="Arial"/>
        </w:rPr>
      </w:pPr>
      <w:r w:rsidRPr="00D205A8">
        <w:rPr>
          <w:rFonts w:cs="Arial"/>
          <w:sz w:val="20"/>
        </w:rPr>
        <w:t xml:space="preserve">O cancelamento de registros nas hipóteses previstas </w:t>
      </w:r>
      <w:r w:rsidRPr="00D205A8">
        <w:rPr>
          <w:rFonts w:cs="Arial"/>
          <w:sz w:val="20"/>
          <w:lang w:val="pt-BR"/>
        </w:rPr>
        <w:t xml:space="preserve">nas alíneas “a”, “b” e “d” </w:t>
      </w:r>
      <w:r w:rsidRPr="00D205A8">
        <w:rPr>
          <w:rFonts w:cs="Arial"/>
          <w:sz w:val="20"/>
        </w:rPr>
        <w:t>será formalizado por despacho do órgão gerenciador, assegurado o contraditório e a ampla defesa.</w:t>
      </w:r>
    </w:p>
    <w:p w:rsidR="00960915" w:rsidRPr="00D205A8" w:rsidRDefault="00960915" w:rsidP="00960915">
      <w:pPr>
        <w:pStyle w:val="Corpodetexto"/>
        <w:numPr>
          <w:ilvl w:val="1"/>
          <w:numId w:val="20"/>
        </w:numPr>
        <w:tabs>
          <w:tab w:val="clear" w:pos="708"/>
          <w:tab w:val="clear" w:pos="2270"/>
          <w:tab w:val="clear" w:pos="4294"/>
          <w:tab w:val="left" w:pos="426"/>
        </w:tabs>
        <w:ind w:left="426" w:hanging="426"/>
        <w:rPr>
          <w:rFonts w:cs="Arial"/>
        </w:rPr>
      </w:pPr>
      <w:r w:rsidRPr="00D205A8">
        <w:rPr>
          <w:rFonts w:cs="Arial"/>
          <w:sz w:val="20"/>
        </w:rPr>
        <w:t>O cancelamento do registro de preços poderá ocorrer por fato superveniente, decorrente de caso fortuito ou força maior, que prejudique o cumprimento da ata, devidamente comprovados e justificados</w:t>
      </w:r>
      <w:r w:rsidRPr="00D205A8">
        <w:rPr>
          <w:rFonts w:cs="Arial"/>
          <w:sz w:val="20"/>
          <w:lang w:val="pt-BR"/>
        </w:rPr>
        <w:t xml:space="preserve">, </w:t>
      </w:r>
      <w:r w:rsidRPr="00D205A8">
        <w:rPr>
          <w:rFonts w:cs="Arial"/>
          <w:sz w:val="20"/>
        </w:rPr>
        <w:t>por razão de interesse público ou</w:t>
      </w:r>
      <w:r w:rsidRPr="00D205A8">
        <w:rPr>
          <w:rFonts w:cs="Arial"/>
          <w:sz w:val="20"/>
          <w:lang w:val="pt-BR"/>
        </w:rPr>
        <w:t xml:space="preserve"> </w:t>
      </w:r>
      <w:r w:rsidRPr="00D205A8">
        <w:rPr>
          <w:rFonts w:cs="Arial"/>
          <w:sz w:val="20"/>
        </w:rPr>
        <w:t>a pedido do fornecedor.</w:t>
      </w:r>
    </w:p>
    <w:p w:rsidR="00960915" w:rsidRPr="00D205A8" w:rsidRDefault="00960915" w:rsidP="00960915">
      <w:pPr>
        <w:pStyle w:val="Recuodecorpodetexto22"/>
        <w:tabs>
          <w:tab w:val="left" w:pos="0"/>
        </w:tabs>
        <w:rPr>
          <w:rFonts w:ascii="Arial" w:hAnsi="Arial" w:cs="Arial"/>
          <w:sz w:val="20"/>
        </w:rPr>
      </w:pPr>
    </w:p>
    <w:p w:rsidR="00960915" w:rsidRPr="00D205A8" w:rsidRDefault="00960915" w:rsidP="00960915">
      <w:pPr>
        <w:pStyle w:val="Ttulo1"/>
        <w:tabs>
          <w:tab w:val="left" w:pos="0"/>
          <w:tab w:val="left" w:pos="1134"/>
        </w:tabs>
        <w:jc w:val="both"/>
        <w:rPr>
          <w:rFonts w:cs="Arial"/>
          <w:sz w:val="20"/>
        </w:rPr>
      </w:pPr>
      <w:r w:rsidRPr="00D205A8">
        <w:rPr>
          <w:rFonts w:cs="Arial"/>
          <w:sz w:val="20"/>
        </w:rPr>
        <w:t>CLÁUSULA NONA - CONDIÇÕES GERAIS</w:t>
      </w:r>
    </w:p>
    <w:p w:rsidR="00960915" w:rsidRPr="00D205A8" w:rsidRDefault="00960915" w:rsidP="00960915">
      <w:pPr>
        <w:pStyle w:val="Ttulo"/>
        <w:jc w:val="both"/>
        <w:rPr>
          <w:rFonts w:ascii="Arial" w:hAnsi="Arial" w:cs="Arial"/>
          <w:b w:val="0"/>
          <w:sz w:val="20"/>
        </w:rPr>
      </w:pPr>
    </w:p>
    <w:p w:rsidR="00960915" w:rsidRPr="005414E6" w:rsidRDefault="00960915" w:rsidP="00960915">
      <w:pPr>
        <w:widowControl w:val="0"/>
        <w:numPr>
          <w:ilvl w:val="1"/>
          <w:numId w:val="21"/>
        </w:numPr>
        <w:ind w:left="426" w:hanging="426"/>
        <w:jc w:val="both"/>
        <w:rPr>
          <w:sz w:val="20"/>
        </w:rPr>
      </w:pPr>
      <w:r w:rsidRPr="00D205A8">
        <w:rPr>
          <w:sz w:val="20"/>
        </w:rPr>
        <w:t>O sistema de registro de preços deste Município tem como objetivo manter na entidade o registro de propostas vantajosas e, segundo sua conveniência, promover as contrações junto as DETENTORA(S) desta Ata.</w:t>
      </w:r>
    </w:p>
    <w:p w:rsidR="00960915" w:rsidRPr="005414E6" w:rsidRDefault="00960915" w:rsidP="00960915">
      <w:pPr>
        <w:widowControl w:val="0"/>
        <w:numPr>
          <w:ilvl w:val="1"/>
          <w:numId w:val="21"/>
        </w:numPr>
        <w:ind w:left="426" w:hanging="426"/>
        <w:jc w:val="both"/>
        <w:rPr>
          <w:sz w:val="20"/>
        </w:rPr>
      </w:pPr>
      <w:r w:rsidRPr="00D205A8">
        <w:rPr>
          <w:sz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960915" w:rsidRPr="005414E6" w:rsidRDefault="00960915" w:rsidP="00960915">
      <w:pPr>
        <w:pStyle w:val="Ttulo"/>
        <w:numPr>
          <w:ilvl w:val="1"/>
          <w:numId w:val="21"/>
        </w:numPr>
        <w:ind w:left="426" w:hanging="426"/>
        <w:jc w:val="both"/>
        <w:rPr>
          <w:rFonts w:ascii="Arial" w:hAnsi="Arial" w:cs="Arial"/>
          <w:b w:val="0"/>
          <w:sz w:val="20"/>
        </w:rPr>
      </w:pPr>
      <w:r w:rsidRPr="00D205A8">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960915" w:rsidRPr="005414E6" w:rsidRDefault="00960915" w:rsidP="00960915">
      <w:pPr>
        <w:pStyle w:val="Ttulo"/>
        <w:numPr>
          <w:ilvl w:val="1"/>
          <w:numId w:val="21"/>
        </w:numPr>
        <w:ind w:left="426" w:hanging="426"/>
        <w:jc w:val="both"/>
        <w:rPr>
          <w:rFonts w:ascii="Arial" w:hAnsi="Arial" w:cs="Arial"/>
          <w:b w:val="0"/>
          <w:sz w:val="20"/>
        </w:rPr>
      </w:pPr>
      <w:r w:rsidRPr="00D205A8">
        <w:rPr>
          <w:rFonts w:ascii="Arial" w:hAnsi="Arial" w:cs="Arial"/>
          <w:b w:val="0"/>
          <w:sz w:val="20"/>
        </w:rPr>
        <w:t>A declaração de nulidade deste instrumento opera retroativamente impedindo os efeitos jurídicos que ele, ordinariamente, deveria produzir, além de desconstituir os já produzidos.</w:t>
      </w:r>
    </w:p>
    <w:p w:rsidR="00960915" w:rsidRPr="00D205A8" w:rsidRDefault="00960915" w:rsidP="00960915">
      <w:pPr>
        <w:pStyle w:val="Ttulo"/>
        <w:numPr>
          <w:ilvl w:val="1"/>
          <w:numId w:val="21"/>
        </w:numPr>
        <w:ind w:left="426" w:hanging="426"/>
        <w:jc w:val="both"/>
        <w:rPr>
          <w:rFonts w:ascii="Arial" w:hAnsi="Arial" w:cs="Arial"/>
          <w:b w:val="0"/>
          <w:sz w:val="20"/>
        </w:rPr>
      </w:pPr>
      <w:r w:rsidRPr="00D205A8">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960915" w:rsidRPr="00D205A8" w:rsidRDefault="00960915" w:rsidP="00960915">
      <w:pPr>
        <w:tabs>
          <w:tab w:val="left" w:pos="1134"/>
        </w:tabs>
        <w:jc w:val="both"/>
        <w:rPr>
          <w:sz w:val="20"/>
        </w:rPr>
      </w:pPr>
    </w:p>
    <w:p w:rsidR="00960915" w:rsidRPr="00D205A8" w:rsidRDefault="00960915" w:rsidP="00960915">
      <w:pPr>
        <w:pStyle w:val="Corpodetexto21"/>
        <w:tabs>
          <w:tab w:val="left" w:pos="0"/>
        </w:tabs>
        <w:rPr>
          <w:b/>
          <w:bCs/>
          <w:sz w:val="20"/>
          <w:szCs w:val="20"/>
        </w:rPr>
      </w:pPr>
      <w:r w:rsidRPr="00D205A8">
        <w:rPr>
          <w:b/>
          <w:bCs/>
          <w:sz w:val="20"/>
          <w:szCs w:val="20"/>
        </w:rPr>
        <w:t>CLÁUSULA DÉCIMA - DO FORO</w:t>
      </w:r>
    </w:p>
    <w:p w:rsidR="00960915" w:rsidRPr="00D205A8" w:rsidRDefault="00960915" w:rsidP="00960915">
      <w:pPr>
        <w:pStyle w:val="Corpodetexto21"/>
        <w:tabs>
          <w:tab w:val="left" w:pos="0"/>
        </w:tabs>
        <w:rPr>
          <w:b/>
          <w:sz w:val="20"/>
          <w:szCs w:val="20"/>
        </w:rPr>
      </w:pPr>
      <w:r w:rsidRPr="00D205A8">
        <w:rPr>
          <w:b/>
          <w:sz w:val="20"/>
          <w:szCs w:val="20"/>
        </w:rPr>
        <w:tab/>
      </w:r>
    </w:p>
    <w:p w:rsidR="00960915" w:rsidRPr="00D205A8" w:rsidRDefault="00960915" w:rsidP="00960915">
      <w:pPr>
        <w:pStyle w:val="Corpodetexto21"/>
        <w:numPr>
          <w:ilvl w:val="1"/>
          <w:numId w:val="22"/>
        </w:numPr>
        <w:tabs>
          <w:tab w:val="left" w:pos="567"/>
        </w:tabs>
        <w:ind w:left="567" w:hanging="567"/>
        <w:rPr>
          <w:sz w:val="20"/>
          <w:szCs w:val="20"/>
        </w:rPr>
      </w:pPr>
      <w:r w:rsidRPr="00D205A8">
        <w:rPr>
          <w:sz w:val="20"/>
          <w:szCs w:val="20"/>
        </w:rPr>
        <w:t>Fica eleito o foro da cidade de Joaçaba (SC) para dirimir questões oriundas deste instrumento, renunciando as partes, a qualquer outro que lhes possa ser mais favorável.</w:t>
      </w:r>
    </w:p>
    <w:p w:rsidR="00960915" w:rsidRPr="00D205A8" w:rsidRDefault="00960915" w:rsidP="00960915">
      <w:pPr>
        <w:pStyle w:val="Corpodetexto21"/>
        <w:tabs>
          <w:tab w:val="left" w:pos="0"/>
        </w:tabs>
        <w:rPr>
          <w:sz w:val="20"/>
          <w:szCs w:val="20"/>
        </w:rPr>
      </w:pPr>
    </w:p>
    <w:p w:rsidR="00960915" w:rsidRPr="00D205A8" w:rsidRDefault="00960915" w:rsidP="00960915">
      <w:pPr>
        <w:pStyle w:val="Corpodetexto21"/>
        <w:tabs>
          <w:tab w:val="left" w:pos="0"/>
        </w:tabs>
        <w:rPr>
          <w:sz w:val="20"/>
          <w:szCs w:val="20"/>
        </w:rPr>
      </w:pPr>
      <w:r w:rsidRPr="00D205A8">
        <w:rPr>
          <w:sz w:val="20"/>
          <w:szCs w:val="20"/>
        </w:rPr>
        <w:lastRenderedPageBreak/>
        <w:t>E, por estarem acordes, firmam o presente instrumento, juntamente com as testemunhas, em 04 (quatro) vias de igual teor, para todos os efeitos de direito.</w:t>
      </w:r>
    </w:p>
    <w:p w:rsidR="00960915" w:rsidRPr="00D205A8" w:rsidRDefault="00960915" w:rsidP="00960915">
      <w:pPr>
        <w:pStyle w:val="Corpodetexto21"/>
        <w:tabs>
          <w:tab w:val="left" w:pos="0"/>
        </w:tabs>
        <w:rPr>
          <w:sz w:val="20"/>
          <w:szCs w:val="20"/>
        </w:rPr>
      </w:pPr>
    </w:p>
    <w:p w:rsidR="00960915" w:rsidRPr="00D205A8" w:rsidRDefault="00960915" w:rsidP="00960915">
      <w:pPr>
        <w:tabs>
          <w:tab w:val="left" w:pos="0"/>
        </w:tabs>
        <w:jc w:val="both"/>
        <w:rPr>
          <w:sz w:val="20"/>
        </w:rPr>
      </w:pPr>
      <w:r w:rsidRPr="00D205A8">
        <w:rPr>
          <w:sz w:val="20"/>
        </w:rPr>
        <w:t xml:space="preserve">Joaçaba, </w:t>
      </w:r>
      <w:r w:rsidR="005414E6">
        <w:rPr>
          <w:sz w:val="20"/>
        </w:rPr>
        <w:t>05</w:t>
      </w:r>
      <w:r w:rsidRPr="00D205A8">
        <w:rPr>
          <w:sz w:val="20"/>
        </w:rPr>
        <w:t xml:space="preserve"> de </w:t>
      </w:r>
      <w:r w:rsidR="005414E6">
        <w:rPr>
          <w:sz w:val="20"/>
        </w:rPr>
        <w:t>julho</w:t>
      </w:r>
      <w:r w:rsidRPr="00D205A8">
        <w:rPr>
          <w:sz w:val="20"/>
        </w:rPr>
        <w:t xml:space="preserve"> de 2016.</w:t>
      </w:r>
    </w:p>
    <w:p w:rsidR="00960915" w:rsidRPr="00D205A8" w:rsidRDefault="00960915" w:rsidP="00960915">
      <w:pPr>
        <w:tabs>
          <w:tab w:val="left" w:pos="1134"/>
        </w:tabs>
        <w:jc w:val="center"/>
        <w:rPr>
          <w:sz w:val="20"/>
        </w:rPr>
      </w:pPr>
    </w:p>
    <w:p w:rsidR="00960915" w:rsidRPr="00D205A8" w:rsidRDefault="00960915" w:rsidP="00960915">
      <w:pPr>
        <w:tabs>
          <w:tab w:val="left" w:pos="1134"/>
        </w:tabs>
        <w:jc w:val="center"/>
        <w:rPr>
          <w:sz w:val="20"/>
        </w:rPr>
      </w:pPr>
    </w:p>
    <w:p w:rsidR="00960915" w:rsidRPr="00D205A8" w:rsidRDefault="00960915" w:rsidP="00960915">
      <w:pPr>
        <w:tabs>
          <w:tab w:val="left" w:pos="1134"/>
        </w:tabs>
        <w:jc w:val="center"/>
        <w:rPr>
          <w:sz w:val="20"/>
        </w:rPr>
      </w:pPr>
    </w:p>
    <w:p w:rsidR="00960915" w:rsidRPr="00D205A8" w:rsidRDefault="00960915" w:rsidP="00960915">
      <w:pPr>
        <w:tabs>
          <w:tab w:val="left" w:pos="1134"/>
        </w:tabs>
        <w:jc w:val="center"/>
        <w:rPr>
          <w:sz w:val="20"/>
        </w:rPr>
      </w:pPr>
      <w:r w:rsidRPr="00D205A8">
        <w:rPr>
          <w:sz w:val="20"/>
        </w:rPr>
        <w:t>MUNICÍPIO DE JOAÇABA</w:t>
      </w:r>
    </w:p>
    <w:p w:rsidR="00960915" w:rsidRPr="00D205A8" w:rsidRDefault="00960915" w:rsidP="00960915">
      <w:pPr>
        <w:tabs>
          <w:tab w:val="left" w:pos="1134"/>
        </w:tabs>
        <w:jc w:val="center"/>
        <w:rPr>
          <w:sz w:val="20"/>
        </w:rPr>
      </w:pPr>
      <w:r w:rsidRPr="00D205A8">
        <w:rPr>
          <w:sz w:val="20"/>
        </w:rPr>
        <w:t>SECRETARIA MUNICIPAL DE EDUCAÇÃO</w:t>
      </w:r>
    </w:p>
    <w:p w:rsidR="00960915" w:rsidRPr="00D205A8" w:rsidRDefault="00960915" w:rsidP="00960915">
      <w:pPr>
        <w:tabs>
          <w:tab w:val="left" w:pos="1134"/>
        </w:tabs>
        <w:jc w:val="center"/>
        <w:rPr>
          <w:sz w:val="20"/>
        </w:rPr>
      </w:pPr>
      <w:r w:rsidRPr="00D205A8">
        <w:rPr>
          <w:sz w:val="20"/>
        </w:rPr>
        <w:t>MARILDE TEREZINHA BITTENCOURT - Secretária</w:t>
      </w:r>
    </w:p>
    <w:p w:rsidR="00960915" w:rsidRPr="00D205A8" w:rsidRDefault="00960915" w:rsidP="00960915">
      <w:pPr>
        <w:tabs>
          <w:tab w:val="left" w:pos="1134"/>
        </w:tabs>
        <w:jc w:val="center"/>
        <w:rPr>
          <w:sz w:val="20"/>
        </w:rPr>
      </w:pPr>
    </w:p>
    <w:p w:rsidR="00960915" w:rsidRPr="00D205A8" w:rsidRDefault="00960915" w:rsidP="00960915">
      <w:pPr>
        <w:tabs>
          <w:tab w:val="left" w:pos="1134"/>
        </w:tabs>
        <w:jc w:val="center"/>
        <w:rPr>
          <w:sz w:val="20"/>
        </w:rPr>
      </w:pPr>
    </w:p>
    <w:p w:rsidR="00960915" w:rsidRDefault="003B41DB" w:rsidP="00960915">
      <w:pPr>
        <w:tabs>
          <w:tab w:val="left" w:pos="1134"/>
        </w:tabs>
        <w:jc w:val="center"/>
        <w:rPr>
          <w:sz w:val="20"/>
        </w:rPr>
      </w:pPr>
      <w:r>
        <w:rPr>
          <w:sz w:val="20"/>
        </w:rPr>
        <w:t>LUZERNA INST. ELETRICAS LTDA-</w:t>
      </w:r>
      <w:proofErr w:type="gramStart"/>
      <w:r>
        <w:rPr>
          <w:sz w:val="20"/>
        </w:rPr>
        <w:t>ME</w:t>
      </w:r>
      <w:proofErr w:type="gramEnd"/>
    </w:p>
    <w:p w:rsidR="003B41DB" w:rsidRPr="00D205A8" w:rsidRDefault="003B41DB" w:rsidP="00960915">
      <w:pPr>
        <w:tabs>
          <w:tab w:val="left" w:pos="1134"/>
        </w:tabs>
        <w:jc w:val="center"/>
        <w:rPr>
          <w:sz w:val="20"/>
        </w:rPr>
      </w:pPr>
      <w:r>
        <w:rPr>
          <w:sz w:val="20"/>
        </w:rPr>
        <w:t>PAULO DELFINO PINTO</w:t>
      </w:r>
    </w:p>
    <w:p w:rsidR="00960915" w:rsidRPr="00D205A8" w:rsidRDefault="00960915" w:rsidP="00960915">
      <w:pPr>
        <w:tabs>
          <w:tab w:val="left" w:pos="1134"/>
        </w:tabs>
        <w:jc w:val="center"/>
        <w:rPr>
          <w:sz w:val="20"/>
        </w:rPr>
      </w:pPr>
    </w:p>
    <w:p w:rsidR="00960915" w:rsidRPr="00D205A8" w:rsidRDefault="00960915" w:rsidP="00960915">
      <w:pPr>
        <w:tabs>
          <w:tab w:val="left" w:pos="1134"/>
        </w:tabs>
        <w:rPr>
          <w:sz w:val="20"/>
        </w:rPr>
      </w:pPr>
    </w:p>
    <w:p w:rsidR="00960915" w:rsidRPr="00D205A8" w:rsidRDefault="00960915" w:rsidP="00960915">
      <w:pPr>
        <w:tabs>
          <w:tab w:val="left" w:pos="1134"/>
        </w:tabs>
        <w:rPr>
          <w:sz w:val="20"/>
        </w:rPr>
      </w:pPr>
      <w:r w:rsidRPr="00D205A8">
        <w:rPr>
          <w:sz w:val="20"/>
        </w:rPr>
        <w:t>Testemunhas:</w:t>
      </w:r>
    </w:p>
    <w:p w:rsidR="00960915" w:rsidRPr="00D205A8" w:rsidRDefault="00960915" w:rsidP="00960915">
      <w:pPr>
        <w:tabs>
          <w:tab w:val="left" w:pos="1134"/>
        </w:tabs>
        <w:rPr>
          <w:sz w:val="20"/>
        </w:rPr>
      </w:pPr>
    </w:p>
    <w:p w:rsidR="00960915" w:rsidRPr="00D205A8" w:rsidRDefault="00960915" w:rsidP="00960915">
      <w:pPr>
        <w:tabs>
          <w:tab w:val="left" w:pos="1134"/>
        </w:tabs>
        <w:rPr>
          <w:sz w:val="20"/>
        </w:rPr>
      </w:pPr>
    </w:p>
    <w:p w:rsidR="00960915" w:rsidRPr="00D205A8" w:rsidRDefault="00960915" w:rsidP="00960915">
      <w:pPr>
        <w:numPr>
          <w:ilvl w:val="0"/>
          <w:numId w:val="17"/>
        </w:numPr>
        <w:tabs>
          <w:tab w:val="left" w:pos="284"/>
        </w:tabs>
        <w:ind w:left="284" w:hanging="284"/>
        <w:rPr>
          <w:sz w:val="20"/>
        </w:rPr>
      </w:pPr>
      <w:r w:rsidRPr="00D205A8">
        <w:rPr>
          <w:sz w:val="20"/>
        </w:rPr>
        <w:t xml:space="preserve"> _____________________</w:t>
      </w:r>
    </w:p>
    <w:p w:rsidR="00960915" w:rsidRPr="00D205A8" w:rsidRDefault="00960915" w:rsidP="00960915">
      <w:pPr>
        <w:tabs>
          <w:tab w:val="left" w:pos="284"/>
        </w:tabs>
        <w:ind w:left="284" w:hanging="284"/>
        <w:rPr>
          <w:sz w:val="20"/>
        </w:rPr>
      </w:pPr>
    </w:p>
    <w:p w:rsidR="00960915" w:rsidRPr="00D205A8" w:rsidRDefault="00960915" w:rsidP="00960915">
      <w:pPr>
        <w:tabs>
          <w:tab w:val="left" w:pos="284"/>
        </w:tabs>
        <w:ind w:left="284" w:hanging="284"/>
        <w:rPr>
          <w:sz w:val="20"/>
        </w:rPr>
      </w:pPr>
    </w:p>
    <w:p w:rsidR="00960915" w:rsidRPr="00D205A8" w:rsidRDefault="00960915" w:rsidP="00960915">
      <w:pPr>
        <w:numPr>
          <w:ilvl w:val="0"/>
          <w:numId w:val="17"/>
        </w:numPr>
        <w:tabs>
          <w:tab w:val="left" w:pos="284"/>
        </w:tabs>
        <w:ind w:left="284" w:hanging="284"/>
        <w:jc w:val="both"/>
        <w:rPr>
          <w:b/>
        </w:rPr>
      </w:pPr>
      <w:r w:rsidRPr="00D205A8">
        <w:rPr>
          <w:sz w:val="20"/>
        </w:rPr>
        <w:t>______________________</w:t>
      </w:r>
    </w:p>
    <w:p w:rsidR="00960915" w:rsidRPr="00D205A8" w:rsidRDefault="00960915" w:rsidP="00960915">
      <w:pPr>
        <w:pStyle w:val="Ttulo3"/>
        <w:numPr>
          <w:ilvl w:val="0"/>
          <w:numId w:val="0"/>
        </w:numPr>
        <w:ind w:left="870"/>
        <w:jc w:val="left"/>
      </w:pPr>
    </w:p>
    <w:p w:rsidR="009A18EF" w:rsidRDefault="009A18EF"/>
    <w:sectPr w:rsidR="009A18EF" w:rsidSect="00F83DAB">
      <w:headerReference w:type="default" r:id="rId8"/>
      <w:footerReference w:type="default" r:id="rId9"/>
      <w:footnotePr>
        <w:pos w:val="beneathText"/>
      </w:footnotePr>
      <w:pgSz w:w="11905" w:h="16837"/>
      <w:pgMar w:top="1701" w:right="851" w:bottom="851" w:left="851" w:header="720" w:footer="851"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arSymbol">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B67" w:rsidRDefault="003B41DB">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BB4B67" w:rsidRDefault="003B41DB">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txbxContent>
          </v:textbox>
          <w10:wrap type="square" side="largest"/>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B67" w:rsidRPr="006948D2" w:rsidRDefault="003B41DB" w:rsidP="004A3D52">
    <w:pPr>
      <w:ind w:left="993"/>
      <w:rPr>
        <w:sz w:val="20"/>
      </w:rPr>
    </w:pPr>
    <w:r w:rsidRPr="006948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pt;margin-top:-12.75pt;width:42pt;height:51.75pt;z-index:251661312;mso-wrap-distance-left:0;mso-wrap-distance-right:9.05pt" filled="t">
          <v:fill color2="black"/>
          <v:imagedata r:id="rId1" o:title=""/>
          <w10:wrap type="square" side="right"/>
        </v:shape>
      </w:pict>
    </w:r>
    <w:r>
      <w:rPr>
        <w:sz w:val="20"/>
      </w:rPr>
      <w:t>E</w:t>
    </w:r>
    <w:r w:rsidRPr="006948D2">
      <w:rPr>
        <w:sz w:val="20"/>
      </w:rPr>
      <w:t xml:space="preserve">stado de </w:t>
    </w:r>
    <w:r>
      <w:rPr>
        <w:sz w:val="20"/>
      </w:rPr>
      <w:t>S</w:t>
    </w:r>
    <w:r w:rsidRPr="006948D2">
      <w:rPr>
        <w:sz w:val="20"/>
      </w:rPr>
      <w:t xml:space="preserve">anta </w:t>
    </w:r>
    <w:r>
      <w:rPr>
        <w:sz w:val="20"/>
      </w:rPr>
      <w:t>C</w:t>
    </w:r>
    <w:r w:rsidRPr="006948D2">
      <w:rPr>
        <w:sz w:val="20"/>
      </w:rPr>
      <w:t>atarina</w:t>
    </w:r>
  </w:p>
  <w:p w:rsidR="00BB4B67" w:rsidRPr="008966F9" w:rsidRDefault="003B41DB" w:rsidP="004A3D52">
    <w:pPr>
      <w:ind w:left="993"/>
      <w:rPr>
        <w:b/>
        <w:sz w:val="20"/>
      </w:rPr>
    </w:pPr>
    <w:r w:rsidRPr="008966F9">
      <w:rPr>
        <w:b/>
        <w:sz w:val="20"/>
      </w:rPr>
      <w:t>MUNICÍPIO DE JOAÇABA</w:t>
    </w:r>
  </w:p>
  <w:p w:rsidR="00BB4B67" w:rsidRDefault="003B41DB" w:rsidP="004A3D52">
    <w:pPr>
      <w:ind w:left="993"/>
      <w:rPr>
        <w:sz w:val="20"/>
      </w:rPr>
    </w:pPr>
  </w:p>
  <w:p w:rsidR="00BB4B67" w:rsidRDefault="003B41DB" w:rsidP="00F0164C">
    <w:pPr>
      <w:ind w:left="1276"/>
      <w:rPr>
        <w:sz w:val="20"/>
      </w:rPr>
    </w:pPr>
  </w:p>
  <w:p w:rsidR="00BB4B67" w:rsidRPr="000F6032" w:rsidRDefault="003B41DB"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EB907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singleLevel"/>
    <w:tmpl w:val="00000009"/>
    <w:name w:val="WW8Num9"/>
    <w:lvl w:ilvl="0">
      <w:start w:val="1"/>
      <w:numFmt w:val="lowerLetter"/>
      <w:lvlText w:val="%1."/>
      <w:lvlJc w:val="left"/>
      <w:pPr>
        <w:tabs>
          <w:tab w:val="num" w:pos="2340"/>
        </w:tabs>
        <w:ind w:left="2340" w:hanging="360"/>
      </w:pPr>
    </w:lvl>
  </w:abstractNum>
  <w:abstractNum w:abstractNumId="3">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4">
    <w:nsid w:val="0000000D"/>
    <w:multiLevelType w:val="multilevel"/>
    <w:tmpl w:val="0000000D"/>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6">
    <w:nsid w:val="01170D7A"/>
    <w:multiLevelType w:val="multilevel"/>
    <w:tmpl w:val="31CA6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627B05"/>
    <w:multiLevelType w:val="multilevel"/>
    <w:tmpl w:val="5912671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5494DC8"/>
    <w:multiLevelType w:val="hybridMultilevel"/>
    <w:tmpl w:val="91A636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2CE737A"/>
    <w:multiLevelType w:val="multilevel"/>
    <w:tmpl w:val="5546E59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AE26378"/>
    <w:multiLevelType w:val="multilevel"/>
    <w:tmpl w:val="A02C27B0"/>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F9E596F"/>
    <w:multiLevelType w:val="multilevel"/>
    <w:tmpl w:val="5EE4DE3A"/>
    <w:lvl w:ilvl="0">
      <w:start w:val="2"/>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46975B9C"/>
    <w:multiLevelType w:val="multilevel"/>
    <w:tmpl w:val="535425F8"/>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DE4E65"/>
    <w:multiLevelType w:val="hybridMultilevel"/>
    <w:tmpl w:val="7DE09B3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4">
    <w:nsid w:val="53AE10A7"/>
    <w:multiLevelType w:val="multilevel"/>
    <w:tmpl w:val="3208C7B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57D85456"/>
    <w:multiLevelType w:val="multilevel"/>
    <w:tmpl w:val="26E2F61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7">
    <w:nsid w:val="5CDB1416"/>
    <w:multiLevelType w:val="hybridMultilevel"/>
    <w:tmpl w:val="7A9665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2BE69AA"/>
    <w:multiLevelType w:val="multilevel"/>
    <w:tmpl w:val="FB14B19E"/>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BA4DEA"/>
    <w:multiLevelType w:val="multilevel"/>
    <w:tmpl w:val="98F6BCF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0">
    <w:nsid w:val="691E76D3"/>
    <w:multiLevelType w:val="multilevel"/>
    <w:tmpl w:val="982445DA"/>
    <w:lvl w:ilvl="0">
      <w:start w:val="1"/>
      <w:numFmt w:val="lowerLetter"/>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6DFD4828"/>
    <w:multiLevelType w:val="hybridMultilevel"/>
    <w:tmpl w:val="EF1453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4">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9"/>
  </w:num>
  <w:num w:numId="8">
    <w:abstractNumId w:val="6"/>
  </w:num>
  <w:num w:numId="9">
    <w:abstractNumId w:val="32"/>
  </w:num>
  <w:num w:numId="10">
    <w:abstractNumId w:val="24"/>
  </w:num>
  <w:num w:numId="11">
    <w:abstractNumId w:val="13"/>
  </w:num>
  <w:num w:numId="12">
    <w:abstractNumId w:val="9"/>
  </w:num>
  <w:num w:numId="13">
    <w:abstractNumId w:val="26"/>
  </w:num>
  <w:num w:numId="14">
    <w:abstractNumId w:val="22"/>
  </w:num>
  <w:num w:numId="15">
    <w:abstractNumId w:val="15"/>
  </w:num>
  <w:num w:numId="16">
    <w:abstractNumId w:val="16"/>
  </w:num>
  <w:num w:numId="17">
    <w:abstractNumId w:val="11"/>
  </w:num>
  <w:num w:numId="18">
    <w:abstractNumId w:val="20"/>
  </w:num>
  <w:num w:numId="19">
    <w:abstractNumId w:val="31"/>
  </w:num>
  <w:num w:numId="20">
    <w:abstractNumId w:val="33"/>
  </w:num>
  <w:num w:numId="21">
    <w:abstractNumId w:val="12"/>
  </w:num>
  <w:num w:numId="22">
    <w:abstractNumId w:val="18"/>
  </w:num>
  <w:num w:numId="23">
    <w:abstractNumId w:val="29"/>
  </w:num>
  <w:num w:numId="24">
    <w:abstractNumId w:val="8"/>
  </w:num>
  <w:num w:numId="25">
    <w:abstractNumId w:val="23"/>
  </w:num>
  <w:num w:numId="26">
    <w:abstractNumId w:val="17"/>
  </w:num>
  <w:num w:numId="27">
    <w:abstractNumId w:val="34"/>
  </w:num>
  <w:num w:numId="28">
    <w:abstractNumId w:val="30"/>
  </w:num>
  <w:num w:numId="29">
    <w:abstractNumId w:val="10"/>
  </w:num>
  <w:num w:numId="30">
    <w:abstractNumId w:val="27"/>
  </w:num>
  <w:num w:numId="31">
    <w:abstractNumId w:val="7"/>
  </w:num>
  <w:num w:numId="32">
    <w:abstractNumId w:val="25"/>
  </w:num>
  <w:num w:numId="33">
    <w:abstractNumId w:val="28"/>
  </w:num>
  <w:num w:numId="34">
    <w:abstractNumId w:val="21"/>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Pr>
  <w:compat/>
  <w:rsids>
    <w:rsidRoot w:val="00960915"/>
    <w:rsid w:val="00015400"/>
    <w:rsid w:val="00016685"/>
    <w:rsid w:val="00076DDC"/>
    <w:rsid w:val="000931F4"/>
    <w:rsid w:val="000A08DC"/>
    <w:rsid w:val="000C09B6"/>
    <w:rsid w:val="000C4055"/>
    <w:rsid w:val="000C415F"/>
    <w:rsid w:val="000D73B2"/>
    <w:rsid w:val="001173EE"/>
    <w:rsid w:val="00135678"/>
    <w:rsid w:val="001D1757"/>
    <w:rsid w:val="00215F35"/>
    <w:rsid w:val="00224EA4"/>
    <w:rsid w:val="00246311"/>
    <w:rsid w:val="002C34BB"/>
    <w:rsid w:val="002D7EC1"/>
    <w:rsid w:val="0031085E"/>
    <w:rsid w:val="00361AF6"/>
    <w:rsid w:val="00375552"/>
    <w:rsid w:val="003A58AC"/>
    <w:rsid w:val="003B41DB"/>
    <w:rsid w:val="003C2BB6"/>
    <w:rsid w:val="003D6D59"/>
    <w:rsid w:val="004473B6"/>
    <w:rsid w:val="00451822"/>
    <w:rsid w:val="00481181"/>
    <w:rsid w:val="004C7FED"/>
    <w:rsid w:val="005414E6"/>
    <w:rsid w:val="00643006"/>
    <w:rsid w:val="00660F6C"/>
    <w:rsid w:val="006933A3"/>
    <w:rsid w:val="006F3A2E"/>
    <w:rsid w:val="0071278B"/>
    <w:rsid w:val="00715B85"/>
    <w:rsid w:val="00754097"/>
    <w:rsid w:val="00754845"/>
    <w:rsid w:val="007713A1"/>
    <w:rsid w:val="0079340E"/>
    <w:rsid w:val="0079641C"/>
    <w:rsid w:val="00810FBE"/>
    <w:rsid w:val="0081133F"/>
    <w:rsid w:val="008A1EE8"/>
    <w:rsid w:val="008A47FE"/>
    <w:rsid w:val="008E5053"/>
    <w:rsid w:val="008F224A"/>
    <w:rsid w:val="009172D4"/>
    <w:rsid w:val="0092043A"/>
    <w:rsid w:val="00953EFB"/>
    <w:rsid w:val="00960915"/>
    <w:rsid w:val="009623C6"/>
    <w:rsid w:val="00963FF5"/>
    <w:rsid w:val="009A18EF"/>
    <w:rsid w:val="009A6864"/>
    <w:rsid w:val="009B5729"/>
    <w:rsid w:val="009D7FC8"/>
    <w:rsid w:val="009F2051"/>
    <w:rsid w:val="009F7D36"/>
    <w:rsid w:val="00A06E13"/>
    <w:rsid w:val="00A37263"/>
    <w:rsid w:val="00A64833"/>
    <w:rsid w:val="00A73FF0"/>
    <w:rsid w:val="00A81EA5"/>
    <w:rsid w:val="00A9790D"/>
    <w:rsid w:val="00AA7253"/>
    <w:rsid w:val="00AB61EE"/>
    <w:rsid w:val="00B01016"/>
    <w:rsid w:val="00B14937"/>
    <w:rsid w:val="00B357EE"/>
    <w:rsid w:val="00B426F0"/>
    <w:rsid w:val="00B61320"/>
    <w:rsid w:val="00BE7F53"/>
    <w:rsid w:val="00C44A15"/>
    <w:rsid w:val="00C77F3C"/>
    <w:rsid w:val="00D1425D"/>
    <w:rsid w:val="00D73BC3"/>
    <w:rsid w:val="00DF27B5"/>
    <w:rsid w:val="00DF3894"/>
    <w:rsid w:val="00E65F18"/>
    <w:rsid w:val="00EF2333"/>
    <w:rsid w:val="00F11DFB"/>
    <w:rsid w:val="00F310CC"/>
    <w:rsid w:val="00F34099"/>
    <w:rsid w:val="00F61CFF"/>
    <w:rsid w:val="00F63734"/>
    <w:rsid w:val="00FB5C41"/>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915"/>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960915"/>
    <w:pPr>
      <w:keepNext/>
      <w:numPr>
        <w:numId w:val="1"/>
      </w:numPr>
      <w:jc w:val="center"/>
      <w:outlineLvl w:val="0"/>
    </w:pPr>
    <w:rPr>
      <w:rFonts w:cs="Times New Roman"/>
      <w:b/>
      <w:bCs w:val="0"/>
      <w:lang/>
    </w:rPr>
  </w:style>
  <w:style w:type="paragraph" w:styleId="Ttulo2">
    <w:name w:val="heading 2"/>
    <w:basedOn w:val="Normal"/>
    <w:next w:val="Normal"/>
    <w:link w:val="Ttulo2Char"/>
    <w:qFormat/>
    <w:rsid w:val="00960915"/>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lang/>
    </w:rPr>
  </w:style>
  <w:style w:type="paragraph" w:styleId="Ttulo3">
    <w:name w:val="heading 3"/>
    <w:basedOn w:val="Normal"/>
    <w:next w:val="Normal"/>
    <w:link w:val="Ttulo3Char"/>
    <w:qFormat/>
    <w:rsid w:val="00960915"/>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960915"/>
    <w:pPr>
      <w:keepNext/>
      <w:widowControl w:val="0"/>
      <w:numPr>
        <w:ilvl w:val="3"/>
        <w:numId w:val="1"/>
      </w:numPr>
      <w:spacing w:line="360" w:lineRule="auto"/>
      <w:jc w:val="both"/>
      <w:outlineLvl w:val="3"/>
    </w:pPr>
    <w:rPr>
      <w:rFonts w:ascii="Times New Roman" w:hAnsi="Times New Roman" w:cs="Times New Roman"/>
      <w:b/>
      <w:szCs w:val="24"/>
      <w:lang/>
    </w:rPr>
  </w:style>
  <w:style w:type="paragraph" w:styleId="Ttulo5">
    <w:name w:val="heading 5"/>
    <w:basedOn w:val="Normal"/>
    <w:next w:val="Normal"/>
    <w:link w:val="Ttulo5Char"/>
    <w:qFormat/>
    <w:rsid w:val="00960915"/>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960915"/>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960915"/>
    <w:pPr>
      <w:numPr>
        <w:ilvl w:val="6"/>
        <w:numId w:val="1"/>
      </w:numPr>
      <w:outlineLvl w:val="6"/>
    </w:pPr>
    <w:rPr>
      <w:rFonts w:cs="Times New Roman"/>
      <w:b/>
      <w:sz w:val="21"/>
      <w:szCs w:val="21"/>
      <w:lang/>
    </w:rPr>
  </w:style>
  <w:style w:type="paragraph" w:styleId="Ttulo8">
    <w:name w:val="heading 8"/>
    <w:basedOn w:val="Normal"/>
    <w:next w:val="Normal"/>
    <w:link w:val="Ttulo8Char"/>
    <w:qFormat/>
    <w:rsid w:val="00960915"/>
    <w:pPr>
      <w:keepNext/>
      <w:jc w:val="center"/>
      <w:outlineLvl w:val="7"/>
    </w:pPr>
    <w:rPr>
      <w:rFonts w:cs="Times New Roman"/>
      <w:b/>
      <w:bCs w:val="0"/>
      <w:sz w:val="20"/>
      <w:lang/>
    </w:rPr>
  </w:style>
  <w:style w:type="paragraph" w:styleId="Ttulo9">
    <w:name w:val="heading 9"/>
    <w:basedOn w:val="Normal"/>
    <w:next w:val="Normal"/>
    <w:link w:val="Ttulo9Char"/>
    <w:qFormat/>
    <w:rsid w:val="00960915"/>
    <w:pPr>
      <w:keepNext/>
      <w:snapToGrid w:val="0"/>
      <w:outlineLvl w:val="8"/>
    </w:pPr>
    <w:rPr>
      <w:rFonts w:ascii="Arial Narrow" w:hAnsi="Arial Narrow"/>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0915"/>
    <w:rPr>
      <w:rFonts w:ascii="Arial" w:eastAsia="Times New Roman" w:hAnsi="Arial" w:cs="Times New Roman"/>
      <w:b/>
      <w:sz w:val="24"/>
      <w:szCs w:val="20"/>
      <w:lang w:eastAsia="ar-SA"/>
    </w:rPr>
  </w:style>
  <w:style w:type="character" w:customStyle="1" w:styleId="Ttulo2Char">
    <w:name w:val="Título 2 Char"/>
    <w:basedOn w:val="Fontepargpadro"/>
    <w:link w:val="Ttulo2"/>
    <w:rsid w:val="0096091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960915"/>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960915"/>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960915"/>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960915"/>
    <w:rPr>
      <w:rFonts w:ascii="Times New Roman" w:eastAsia="Times New Roman" w:hAnsi="Times New Roman" w:cs="Times New Roman"/>
      <w:b/>
      <w:lang w:eastAsia="ar-SA"/>
    </w:rPr>
  </w:style>
  <w:style w:type="character" w:customStyle="1" w:styleId="Ttulo7Char">
    <w:name w:val="Título 7 Char"/>
    <w:basedOn w:val="Fontepargpadro"/>
    <w:link w:val="Ttulo7"/>
    <w:rsid w:val="00960915"/>
    <w:rPr>
      <w:rFonts w:ascii="Arial" w:eastAsia="MS Mincho" w:hAnsi="Arial" w:cs="Times New Roman"/>
      <w:b/>
      <w:bCs/>
      <w:sz w:val="21"/>
      <w:szCs w:val="21"/>
      <w:lang w:eastAsia="ar-SA"/>
    </w:rPr>
  </w:style>
  <w:style w:type="character" w:customStyle="1" w:styleId="Ttulo8Char">
    <w:name w:val="Título 8 Char"/>
    <w:basedOn w:val="Fontepargpadro"/>
    <w:link w:val="Ttulo8"/>
    <w:rsid w:val="00960915"/>
    <w:rPr>
      <w:rFonts w:ascii="Arial" w:eastAsia="Times New Roman" w:hAnsi="Arial" w:cs="Times New Roman"/>
      <w:b/>
      <w:sz w:val="20"/>
      <w:szCs w:val="20"/>
      <w:lang w:eastAsia="ar-SA"/>
    </w:rPr>
  </w:style>
  <w:style w:type="character" w:customStyle="1" w:styleId="Ttulo9Char">
    <w:name w:val="Título 9 Char"/>
    <w:basedOn w:val="Fontepargpadro"/>
    <w:link w:val="Ttulo9"/>
    <w:rsid w:val="00960915"/>
    <w:rPr>
      <w:rFonts w:ascii="Arial Narrow" w:eastAsia="Times New Roman" w:hAnsi="Arial Narrow" w:cs="Arial"/>
      <w:b/>
      <w:sz w:val="20"/>
      <w:szCs w:val="20"/>
      <w:lang w:eastAsia="ar-SA"/>
    </w:rPr>
  </w:style>
  <w:style w:type="character" w:customStyle="1" w:styleId="WW8Num5z2">
    <w:name w:val="WW8Num5z2"/>
    <w:rsid w:val="00960915"/>
    <w:rPr>
      <w:b w:val="0"/>
      <w:i w:val="0"/>
    </w:rPr>
  </w:style>
  <w:style w:type="character" w:customStyle="1" w:styleId="WW8Num6z1">
    <w:name w:val="WW8Num6z1"/>
    <w:rsid w:val="00960915"/>
    <w:rPr>
      <w:b w:val="0"/>
    </w:rPr>
  </w:style>
  <w:style w:type="character" w:customStyle="1" w:styleId="WW8Num10z0">
    <w:name w:val="WW8Num10z0"/>
    <w:rsid w:val="00960915"/>
    <w:rPr>
      <w:rFonts w:ascii="Wingdings" w:hAnsi="Wingdings"/>
    </w:rPr>
  </w:style>
  <w:style w:type="character" w:customStyle="1" w:styleId="WW8Num11z1">
    <w:name w:val="WW8Num11z1"/>
    <w:rsid w:val="00960915"/>
    <w:rPr>
      <w:rFonts w:ascii="Courier New" w:hAnsi="Courier New" w:cs="Courier New"/>
    </w:rPr>
  </w:style>
  <w:style w:type="character" w:customStyle="1" w:styleId="WW8Num11z2">
    <w:name w:val="WW8Num11z2"/>
    <w:rsid w:val="00960915"/>
    <w:rPr>
      <w:b w:val="0"/>
      <w:i w:val="0"/>
    </w:rPr>
  </w:style>
  <w:style w:type="character" w:customStyle="1" w:styleId="WW8Num16z0">
    <w:name w:val="WW8Num16z0"/>
    <w:rsid w:val="00960915"/>
    <w:rPr>
      <w:b/>
    </w:rPr>
  </w:style>
  <w:style w:type="character" w:customStyle="1" w:styleId="WW8Num16z2">
    <w:name w:val="WW8Num16z2"/>
    <w:rsid w:val="00960915"/>
    <w:rPr>
      <w:b w:val="0"/>
    </w:rPr>
  </w:style>
  <w:style w:type="character" w:customStyle="1" w:styleId="WW8Num18z0">
    <w:name w:val="WW8Num18z0"/>
    <w:rsid w:val="00960915"/>
    <w:rPr>
      <w:rFonts w:ascii="Symbol" w:hAnsi="Symbol"/>
    </w:rPr>
  </w:style>
  <w:style w:type="character" w:customStyle="1" w:styleId="WW8Num23z0">
    <w:name w:val="WW8Num23z0"/>
    <w:rsid w:val="00960915"/>
    <w:rPr>
      <w:rFonts w:ascii="Wingdings" w:hAnsi="Wingdings"/>
    </w:rPr>
  </w:style>
  <w:style w:type="character" w:customStyle="1" w:styleId="Absatz-Standardschriftart">
    <w:name w:val="Absatz-Standardschriftart"/>
    <w:rsid w:val="00960915"/>
  </w:style>
  <w:style w:type="character" w:customStyle="1" w:styleId="WW-Absatz-Standardschriftart">
    <w:name w:val="WW-Absatz-Standardschriftart"/>
    <w:rsid w:val="00960915"/>
  </w:style>
  <w:style w:type="character" w:customStyle="1" w:styleId="WW8Num19z0">
    <w:name w:val="WW8Num19z0"/>
    <w:rsid w:val="00960915"/>
    <w:rPr>
      <w:rFonts w:ascii="Symbol" w:hAnsi="Symbol"/>
    </w:rPr>
  </w:style>
  <w:style w:type="character" w:customStyle="1" w:styleId="WW8Num24z0">
    <w:name w:val="WW8Num24z0"/>
    <w:rsid w:val="00960915"/>
    <w:rPr>
      <w:rFonts w:ascii="Wingdings" w:hAnsi="Wingdings"/>
    </w:rPr>
  </w:style>
  <w:style w:type="character" w:customStyle="1" w:styleId="WW-Absatz-Standardschriftart1">
    <w:name w:val="WW-Absatz-Standardschriftart1"/>
    <w:rsid w:val="00960915"/>
  </w:style>
  <w:style w:type="character" w:customStyle="1" w:styleId="Fontepargpadro2">
    <w:name w:val="Fonte parág. padrão2"/>
    <w:rsid w:val="00960915"/>
  </w:style>
  <w:style w:type="character" w:customStyle="1" w:styleId="WW8Num4z0">
    <w:name w:val="WW8Num4z0"/>
    <w:rsid w:val="00960915"/>
    <w:rPr>
      <w:rFonts w:ascii="Wingdings" w:hAnsi="Wingdings"/>
    </w:rPr>
  </w:style>
  <w:style w:type="character" w:customStyle="1" w:styleId="WW8Num7z2">
    <w:name w:val="WW8Num7z2"/>
    <w:rsid w:val="00960915"/>
    <w:rPr>
      <w:b w:val="0"/>
      <w:i w:val="0"/>
    </w:rPr>
  </w:style>
  <w:style w:type="character" w:customStyle="1" w:styleId="WW8Num15z1">
    <w:name w:val="WW8Num15z1"/>
    <w:rsid w:val="00960915"/>
    <w:rPr>
      <w:rFonts w:ascii="Courier New" w:hAnsi="Courier New"/>
    </w:rPr>
  </w:style>
  <w:style w:type="character" w:customStyle="1" w:styleId="WW8Num16z1">
    <w:name w:val="WW8Num16z1"/>
    <w:rsid w:val="00960915"/>
    <w:rPr>
      <w:b w:val="0"/>
    </w:rPr>
  </w:style>
  <w:style w:type="character" w:customStyle="1" w:styleId="WW8Num20z0">
    <w:name w:val="WW8Num20z0"/>
    <w:rsid w:val="00960915"/>
    <w:rPr>
      <w:rFonts w:ascii="Wingdings" w:hAnsi="Wingdings"/>
    </w:rPr>
  </w:style>
  <w:style w:type="character" w:customStyle="1" w:styleId="WW8Num20z1">
    <w:name w:val="WW8Num20z1"/>
    <w:rsid w:val="00960915"/>
    <w:rPr>
      <w:rFonts w:ascii="Courier New" w:hAnsi="Courier New" w:cs="Courier New"/>
    </w:rPr>
  </w:style>
  <w:style w:type="character" w:customStyle="1" w:styleId="WW8Num20z3">
    <w:name w:val="WW8Num20z3"/>
    <w:rsid w:val="00960915"/>
    <w:rPr>
      <w:rFonts w:ascii="Symbol" w:hAnsi="Symbol"/>
    </w:rPr>
  </w:style>
  <w:style w:type="character" w:customStyle="1" w:styleId="WW8Num21z1">
    <w:name w:val="WW8Num21z1"/>
    <w:rsid w:val="00960915"/>
    <w:rPr>
      <w:rFonts w:ascii="Courier New" w:hAnsi="Courier New" w:cs="Courier New"/>
    </w:rPr>
  </w:style>
  <w:style w:type="character" w:customStyle="1" w:styleId="WW8Num21z2">
    <w:name w:val="WW8Num21z2"/>
    <w:rsid w:val="00960915"/>
    <w:rPr>
      <w:rFonts w:ascii="Times New Roman" w:hAnsi="Times New Roman"/>
    </w:rPr>
  </w:style>
  <w:style w:type="character" w:customStyle="1" w:styleId="WW8Num25z0">
    <w:name w:val="WW8Num25z0"/>
    <w:rsid w:val="00960915"/>
    <w:rPr>
      <w:rFonts w:ascii="Arial" w:hAnsi="Arial"/>
      <w:b/>
      <w:color w:val="auto"/>
      <w:sz w:val="24"/>
    </w:rPr>
  </w:style>
  <w:style w:type="character" w:customStyle="1" w:styleId="WW8Num25z1">
    <w:name w:val="WW8Num25z1"/>
    <w:rsid w:val="00960915"/>
    <w:rPr>
      <w:b w:val="0"/>
    </w:rPr>
  </w:style>
  <w:style w:type="character" w:customStyle="1" w:styleId="WW8Num26z0">
    <w:name w:val="WW8Num26z0"/>
    <w:rsid w:val="00960915"/>
    <w:rPr>
      <w:sz w:val="24"/>
    </w:rPr>
  </w:style>
  <w:style w:type="character" w:customStyle="1" w:styleId="WW8Num31z0">
    <w:name w:val="WW8Num31z0"/>
    <w:rsid w:val="00960915"/>
    <w:rPr>
      <w:b/>
    </w:rPr>
  </w:style>
  <w:style w:type="character" w:customStyle="1" w:styleId="WW8Num31z2">
    <w:name w:val="WW8Num31z2"/>
    <w:rsid w:val="00960915"/>
    <w:rPr>
      <w:b w:val="0"/>
    </w:rPr>
  </w:style>
  <w:style w:type="character" w:customStyle="1" w:styleId="WW8Num36z0">
    <w:name w:val="WW8Num36z0"/>
    <w:rsid w:val="00960915"/>
    <w:rPr>
      <w:rFonts w:ascii="Symbol" w:hAnsi="Symbol"/>
    </w:rPr>
  </w:style>
  <w:style w:type="character" w:customStyle="1" w:styleId="WW8Num36z1">
    <w:name w:val="WW8Num36z1"/>
    <w:rsid w:val="00960915"/>
    <w:rPr>
      <w:rFonts w:ascii="Courier New" w:hAnsi="Courier New"/>
    </w:rPr>
  </w:style>
  <w:style w:type="character" w:customStyle="1" w:styleId="WW8Num36z2">
    <w:name w:val="WW8Num36z2"/>
    <w:rsid w:val="00960915"/>
    <w:rPr>
      <w:rFonts w:ascii="Wingdings" w:hAnsi="Wingdings"/>
    </w:rPr>
  </w:style>
  <w:style w:type="character" w:customStyle="1" w:styleId="WW8Num41z2">
    <w:name w:val="WW8Num41z2"/>
    <w:rsid w:val="00960915"/>
    <w:rPr>
      <w:b w:val="0"/>
      <w:i w:val="0"/>
    </w:rPr>
  </w:style>
  <w:style w:type="character" w:customStyle="1" w:styleId="WW8Num43z0">
    <w:name w:val="WW8Num43z0"/>
    <w:rsid w:val="00960915"/>
    <w:rPr>
      <w:rFonts w:ascii="Wingdings" w:hAnsi="Wingdings"/>
    </w:rPr>
  </w:style>
  <w:style w:type="character" w:customStyle="1" w:styleId="WW8Num43z1">
    <w:name w:val="WW8Num43z1"/>
    <w:rsid w:val="00960915"/>
    <w:rPr>
      <w:rFonts w:ascii="Courier New" w:hAnsi="Courier New" w:cs="Courier New"/>
    </w:rPr>
  </w:style>
  <w:style w:type="character" w:customStyle="1" w:styleId="WW8Num43z3">
    <w:name w:val="WW8Num43z3"/>
    <w:rsid w:val="00960915"/>
    <w:rPr>
      <w:rFonts w:ascii="Symbol" w:hAnsi="Symbol"/>
    </w:rPr>
  </w:style>
  <w:style w:type="character" w:customStyle="1" w:styleId="WW8Num44z1">
    <w:name w:val="WW8Num44z1"/>
    <w:rsid w:val="00960915"/>
    <w:rPr>
      <w:rFonts w:ascii="Times New Roman" w:eastAsia="Times New Roman" w:hAnsi="Times New Roman" w:cs="Times New Roman"/>
    </w:rPr>
  </w:style>
  <w:style w:type="character" w:customStyle="1" w:styleId="WW8Num45z0">
    <w:name w:val="WW8Num45z0"/>
    <w:rsid w:val="00960915"/>
    <w:rPr>
      <w:i w:val="0"/>
      <w:u w:val="none"/>
    </w:rPr>
  </w:style>
  <w:style w:type="character" w:customStyle="1" w:styleId="Fontepargpadro1">
    <w:name w:val="Fonte parág. padrão1"/>
    <w:rsid w:val="00960915"/>
  </w:style>
  <w:style w:type="character" w:customStyle="1" w:styleId="WW-Absatz-Standardschriftart11">
    <w:name w:val="WW-Absatz-Standardschriftart11"/>
    <w:rsid w:val="00960915"/>
  </w:style>
  <w:style w:type="character" w:customStyle="1" w:styleId="WW-Absatz-Standardschriftart111">
    <w:name w:val="WW-Absatz-Standardschriftart111"/>
    <w:rsid w:val="00960915"/>
  </w:style>
  <w:style w:type="character" w:customStyle="1" w:styleId="WW-Absatz-Standardschriftart1111">
    <w:name w:val="WW-Absatz-Standardschriftart1111"/>
    <w:rsid w:val="00960915"/>
  </w:style>
  <w:style w:type="character" w:customStyle="1" w:styleId="WW-Absatz-Standardschriftart11111">
    <w:name w:val="WW-Absatz-Standardschriftart11111"/>
    <w:rsid w:val="00960915"/>
  </w:style>
  <w:style w:type="character" w:customStyle="1" w:styleId="WW-Absatz-Standardschriftart111111">
    <w:name w:val="WW-Absatz-Standardschriftart111111"/>
    <w:rsid w:val="00960915"/>
  </w:style>
  <w:style w:type="character" w:customStyle="1" w:styleId="WW-Absatz-Standardschriftart1111111">
    <w:name w:val="WW-Absatz-Standardschriftart1111111"/>
    <w:rsid w:val="00960915"/>
  </w:style>
  <w:style w:type="character" w:customStyle="1" w:styleId="WW-Absatz-Standardschriftart11111111">
    <w:name w:val="WW-Absatz-Standardschriftart11111111"/>
    <w:rsid w:val="00960915"/>
  </w:style>
  <w:style w:type="character" w:customStyle="1" w:styleId="WW-Absatz-Standardschriftart111111111">
    <w:name w:val="WW-Absatz-Standardschriftart111111111"/>
    <w:rsid w:val="00960915"/>
  </w:style>
  <w:style w:type="character" w:customStyle="1" w:styleId="WW-Absatz-Standardschriftart1111111111">
    <w:name w:val="WW-Absatz-Standardschriftart1111111111"/>
    <w:rsid w:val="00960915"/>
  </w:style>
  <w:style w:type="character" w:customStyle="1" w:styleId="WW8Num9z2">
    <w:name w:val="WW8Num9z2"/>
    <w:rsid w:val="00960915"/>
    <w:rPr>
      <w:b w:val="0"/>
      <w:i w:val="0"/>
    </w:rPr>
  </w:style>
  <w:style w:type="character" w:customStyle="1" w:styleId="WW8Num11z0">
    <w:name w:val="WW8Num11z0"/>
    <w:rsid w:val="00960915"/>
    <w:rPr>
      <w:sz w:val="20"/>
      <w:szCs w:val="20"/>
    </w:rPr>
  </w:style>
  <w:style w:type="character" w:customStyle="1" w:styleId="WW-Absatz-Standardschriftart11111111111">
    <w:name w:val="WW-Absatz-Standardschriftart11111111111"/>
    <w:rsid w:val="00960915"/>
  </w:style>
  <w:style w:type="character" w:customStyle="1" w:styleId="WW-Absatz-Standardschriftart111111111111">
    <w:name w:val="WW-Absatz-Standardschriftart111111111111"/>
    <w:rsid w:val="00960915"/>
  </w:style>
  <w:style w:type="character" w:customStyle="1" w:styleId="WW-Absatz-Standardschriftart1111111111111">
    <w:name w:val="WW-Absatz-Standardschriftart1111111111111"/>
    <w:rsid w:val="00960915"/>
  </w:style>
  <w:style w:type="character" w:customStyle="1" w:styleId="WW-Absatz-Standardschriftart11111111111111">
    <w:name w:val="WW-Absatz-Standardschriftart11111111111111"/>
    <w:rsid w:val="00960915"/>
  </w:style>
  <w:style w:type="character" w:customStyle="1" w:styleId="WW8Num13z0">
    <w:name w:val="WW8Num13z0"/>
    <w:rsid w:val="00960915"/>
    <w:rPr>
      <w:sz w:val="20"/>
      <w:szCs w:val="20"/>
    </w:rPr>
  </w:style>
  <w:style w:type="character" w:customStyle="1" w:styleId="WW-Absatz-Standardschriftart111111111111111">
    <w:name w:val="WW-Absatz-Standardschriftart111111111111111"/>
    <w:rsid w:val="00960915"/>
  </w:style>
  <w:style w:type="character" w:customStyle="1" w:styleId="WW8Num1z0">
    <w:name w:val="WW8Num1z0"/>
    <w:rsid w:val="00960915"/>
    <w:rPr>
      <w:rFonts w:ascii="Arial" w:hAnsi="Arial" w:cs="Arial"/>
      <w:b w:val="0"/>
      <w:bCs w:val="0"/>
      <w:i w:val="0"/>
      <w:iCs w:val="0"/>
      <w:color w:val="auto"/>
      <w:sz w:val="20"/>
      <w:szCs w:val="20"/>
    </w:rPr>
  </w:style>
  <w:style w:type="character" w:customStyle="1" w:styleId="WW8Num3z0">
    <w:name w:val="WW8Num3z0"/>
    <w:rsid w:val="00960915"/>
    <w:rPr>
      <w:rFonts w:ascii="Wingdings" w:hAnsi="Wingdings"/>
    </w:rPr>
  </w:style>
  <w:style w:type="character" w:customStyle="1" w:styleId="WW8Num8z0">
    <w:name w:val="WW8Num8z0"/>
    <w:rsid w:val="00960915"/>
    <w:rPr>
      <w:b w:val="0"/>
      <w:i w:val="0"/>
    </w:rPr>
  </w:style>
  <w:style w:type="character" w:customStyle="1" w:styleId="WW8Num10z1">
    <w:name w:val="WW8Num10z1"/>
    <w:rsid w:val="00960915"/>
    <w:rPr>
      <w:rFonts w:ascii="Courier New" w:hAnsi="Courier New" w:cs="Courier New"/>
    </w:rPr>
  </w:style>
  <w:style w:type="character" w:customStyle="1" w:styleId="WW8Num10z3">
    <w:name w:val="WW8Num10z3"/>
    <w:rsid w:val="00960915"/>
    <w:rPr>
      <w:rFonts w:ascii="Symbol" w:hAnsi="Symbol"/>
    </w:rPr>
  </w:style>
  <w:style w:type="character" w:customStyle="1" w:styleId="WW8Num15z0">
    <w:name w:val="WW8Num15z0"/>
    <w:rsid w:val="00960915"/>
    <w:rPr>
      <w:rFonts w:ascii="Times New Roman" w:eastAsia="Times New Roman" w:hAnsi="Times New Roman" w:cs="Times New Roman"/>
    </w:rPr>
  </w:style>
  <w:style w:type="character" w:customStyle="1" w:styleId="WW8Num15z2">
    <w:name w:val="WW8Num15z2"/>
    <w:rsid w:val="00960915"/>
    <w:rPr>
      <w:rFonts w:ascii="Wingdings" w:hAnsi="Wingdings"/>
    </w:rPr>
  </w:style>
  <w:style w:type="character" w:customStyle="1" w:styleId="WW8Num15z3">
    <w:name w:val="WW8Num15z3"/>
    <w:rsid w:val="00960915"/>
    <w:rPr>
      <w:rFonts w:ascii="Symbol" w:hAnsi="Symbol"/>
    </w:rPr>
  </w:style>
  <w:style w:type="character" w:customStyle="1" w:styleId="WW8Num17z0">
    <w:name w:val="WW8Num17z0"/>
    <w:rsid w:val="00960915"/>
    <w:rPr>
      <w:rFonts w:ascii="Arial" w:hAnsi="Arial" w:cs="Arial"/>
      <w:b w:val="0"/>
      <w:i w:val="0"/>
      <w:color w:val="auto"/>
      <w:sz w:val="20"/>
      <w:szCs w:val="20"/>
    </w:rPr>
  </w:style>
  <w:style w:type="character" w:customStyle="1" w:styleId="WW8Num21z0">
    <w:name w:val="WW8Num21z0"/>
    <w:rsid w:val="00960915"/>
    <w:rPr>
      <w:rFonts w:ascii="Symbol" w:eastAsia="Times New Roman" w:hAnsi="Symbol" w:cs="Arial"/>
    </w:rPr>
  </w:style>
  <w:style w:type="character" w:customStyle="1" w:styleId="WW8Num21z3">
    <w:name w:val="WW8Num21z3"/>
    <w:rsid w:val="00960915"/>
    <w:rPr>
      <w:rFonts w:ascii="Symbol" w:hAnsi="Symbol"/>
    </w:rPr>
  </w:style>
  <w:style w:type="character" w:customStyle="1" w:styleId="WW8Num29z2">
    <w:name w:val="WW8Num29z2"/>
    <w:rsid w:val="00960915"/>
    <w:rPr>
      <w:b w:val="0"/>
      <w:i w:val="0"/>
    </w:rPr>
  </w:style>
  <w:style w:type="character" w:customStyle="1" w:styleId="WW8Num32z0">
    <w:name w:val="WW8Num32z0"/>
    <w:rsid w:val="00960915"/>
    <w:rPr>
      <w:rFonts w:ascii="Arial" w:hAnsi="Arial" w:cs="Arial"/>
      <w:b w:val="0"/>
      <w:i w:val="0"/>
      <w:color w:val="auto"/>
      <w:sz w:val="20"/>
      <w:szCs w:val="20"/>
    </w:rPr>
  </w:style>
  <w:style w:type="character" w:customStyle="1" w:styleId="WW8Num33z0">
    <w:name w:val="WW8Num33z0"/>
    <w:rsid w:val="00960915"/>
    <w:rPr>
      <w:sz w:val="20"/>
      <w:szCs w:val="20"/>
    </w:rPr>
  </w:style>
  <w:style w:type="character" w:customStyle="1" w:styleId="WW8Num34z0">
    <w:name w:val="WW8Num34z0"/>
    <w:rsid w:val="00960915"/>
    <w:rPr>
      <w:rFonts w:ascii="Symbol" w:hAnsi="Symbol"/>
      <w:color w:val="auto"/>
    </w:rPr>
  </w:style>
  <w:style w:type="character" w:customStyle="1" w:styleId="WW8Num34z1">
    <w:name w:val="WW8Num34z1"/>
    <w:rsid w:val="00960915"/>
    <w:rPr>
      <w:rFonts w:ascii="Courier New" w:hAnsi="Courier New" w:cs="Courier New"/>
    </w:rPr>
  </w:style>
  <w:style w:type="character" w:customStyle="1" w:styleId="WW8Num34z2">
    <w:name w:val="WW8Num34z2"/>
    <w:rsid w:val="00960915"/>
    <w:rPr>
      <w:rFonts w:ascii="Wingdings" w:hAnsi="Wingdings"/>
    </w:rPr>
  </w:style>
  <w:style w:type="character" w:customStyle="1" w:styleId="WW8Num34z3">
    <w:name w:val="WW8Num34z3"/>
    <w:rsid w:val="00960915"/>
    <w:rPr>
      <w:rFonts w:ascii="Symbol" w:hAnsi="Symbol"/>
    </w:rPr>
  </w:style>
  <w:style w:type="character" w:customStyle="1" w:styleId="WW8Num35z1">
    <w:name w:val="WW8Num35z1"/>
    <w:rsid w:val="00960915"/>
    <w:rPr>
      <w:b w:val="0"/>
    </w:rPr>
  </w:style>
  <w:style w:type="character" w:customStyle="1" w:styleId="WW8Num42z0">
    <w:name w:val="WW8Num42z0"/>
    <w:rsid w:val="00960915"/>
    <w:rPr>
      <w:rFonts w:ascii="Arial" w:hAnsi="Arial" w:cs="Arial"/>
      <w:b w:val="0"/>
      <w:i w:val="0"/>
      <w:color w:val="auto"/>
      <w:sz w:val="20"/>
      <w:szCs w:val="20"/>
    </w:rPr>
  </w:style>
  <w:style w:type="character" w:customStyle="1" w:styleId="WW8Num44z2">
    <w:name w:val="WW8Num44z2"/>
    <w:rsid w:val="00960915"/>
    <w:rPr>
      <w:b w:val="0"/>
      <w:i w:val="0"/>
    </w:rPr>
  </w:style>
  <w:style w:type="character" w:customStyle="1" w:styleId="WW-Fontepargpadro">
    <w:name w:val="WW-Fonte parág. padrão"/>
    <w:rsid w:val="00960915"/>
  </w:style>
  <w:style w:type="character" w:styleId="Nmerodepgina">
    <w:name w:val="page number"/>
    <w:basedOn w:val="WW-Fontepargpadro"/>
    <w:semiHidden/>
    <w:rsid w:val="00960915"/>
  </w:style>
  <w:style w:type="character" w:styleId="Hyperlink">
    <w:name w:val="Hyperlink"/>
    <w:rsid w:val="00960915"/>
    <w:rPr>
      <w:color w:val="0000FF"/>
      <w:u w:val="single"/>
    </w:rPr>
  </w:style>
  <w:style w:type="character" w:customStyle="1" w:styleId="CaracteresdeNotadeRodap">
    <w:name w:val="Caracteres de Nota de Rodapé"/>
    <w:rsid w:val="00960915"/>
    <w:rPr>
      <w:vertAlign w:val="superscript"/>
    </w:rPr>
  </w:style>
  <w:style w:type="character" w:customStyle="1" w:styleId="Smbolosdenumerao">
    <w:name w:val="Símbolos de numeração"/>
    <w:rsid w:val="00960915"/>
  </w:style>
  <w:style w:type="character" w:customStyle="1" w:styleId="WW-Absatz-Standardschriftart1111111111111111">
    <w:name w:val="WW-Absatz-Standardschriftart1111111111111111"/>
    <w:rsid w:val="00960915"/>
  </w:style>
  <w:style w:type="character" w:customStyle="1" w:styleId="WW-Absatz-Standardschriftart11111111111111111">
    <w:name w:val="WW-Absatz-Standardschriftart11111111111111111"/>
    <w:rsid w:val="00960915"/>
  </w:style>
  <w:style w:type="character" w:styleId="HiperlinkVisitado">
    <w:name w:val="FollowedHyperlink"/>
    <w:uiPriority w:val="99"/>
    <w:semiHidden/>
    <w:rsid w:val="00960915"/>
    <w:rPr>
      <w:color w:val="800000"/>
      <w:u w:val="single"/>
    </w:rPr>
  </w:style>
  <w:style w:type="paragraph" w:customStyle="1" w:styleId="Captulo">
    <w:name w:val="Capítulo"/>
    <w:basedOn w:val="Normal"/>
    <w:next w:val="Corpodetexto"/>
    <w:rsid w:val="00960915"/>
    <w:pPr>
      <w:keepNext/>
      <w:spacing w:before="240" w:after="120"/>
    </w:pPr>
    <w:rPr>
      <w:rFonts w:eastAsia="MS Mincho" w:cs="Tahoma"/>
      <w:sz w:val="28"/>
      <w:szCs w:val="28"/>
    </w:rPr>
  </w:style>
  <w:style w:type="paragraph" w:styleId="Corpodetexto">
    <w:name w:val="Body Text"/>
    <w:basedOn w:val="Normal"/>
    <w:link w:val="CorpodetextoChar"/>
    <w:uiPriority w:val="99"/>
    <w:rsid w:val="00960915"/>
    <w:pPr>
      <w:widowControl w:val="0"/>
      <w:tabs>
        <w:tab w:val="left" w:pos="708"/>
        <w:tab w:val="left" w:pos="2270"/>
        <w:tab w:val="left" w:pos="4294"/>
      </w:tabs>
      <w:jc w:val="both"/>
    </w:pPr>
    <w:rPr>
      <w:rFonts w:cs="Times New Roman"/>
      <w:sz w:val="22"/>
      <w:lang/>
    </w:rPr>
  </w:style>
  <w:style w:type="character" w:customStyle="1" w:styleId="CorpodetextoChar">
    <w:name w:val="Corpo de texto Char"/>
    <w:basedOn w:val="Fontepargpadro"/>
    <w:link w:val="Corpodetexto"/>
    <w:uiPriority w:val="99"/>
    <w:rsid w:val="00960915"/>
    <w:rPr>
      <w:rFonts w:ascii="Arial" w:eastAsia="Times New Roman" w:hAnsi="Arial" w:cs="Times New Roman"/>
      <w:bCs/>
      <w:szCs w:val="20"/>
      <w:lang w:eastAsia="ar-SA"/>
    </w:rPr>
  </w:style>
  <w:style w:type="paragraph" w:styleId="Lista">
    <w:name w:val="List"/>
    <w:basedOn w:val="Corpodetexto"/>
    <w:semiHidden/>
    <w:rsid w:val="00960915"/>
    <w:rPr>
      <w:rFonts w:cs="Tahoma"/>
    </w:rPr>
  </w:style>
  <w:style w:type="paragraph" w:customStyle="1" w:styleId="Legenda2">
    <w:name w:val="Legenda2"/>
    <w:basedOn w:val="Normal"/>
    <w:rsid w:val="00960915"/>
    <w:pPr>
      <w:suppressLineNumbers/>
      <w:spacing w:before="120" w:after="120"/>
    </w:pPr>
    <w:rPr>
      <w:rFonts w:cs="Tahoma"/>
      <w:i/>
      <w:iCs/>
      <w:szCs w:val="24"/>
    </w:rPr>
  </w:style>
  <w:style w:type="paragraph" w:customStyle="1" w:styleId="ndice">
    <w:name w:val="Índice"/>
    <w:basedOn w:val="Normal"/>
    <w:rsid w:val="00960915"/>
    <w:pPr>
      <w:suppressLineNumbers/>
    </w:pPr>
    <w:rPr>
      <w:rFonts w:cs="Tahoma"/>
    </w:rPr>
  </w:style>
  <w:style w:type="paragraph" w:customStyle="1" w:styleId="Legenda1">
    <w:name w:val="Legenda1"/>
    <w:basedOn w:val="Normal"/>
    <w:rsid w:val="00960915"/>
    <w:pPr>
      <w:suppressLineNumbers/>
      <w:spacing w:before="120" w:after="120"/>
    </w:pPr>
    <w:rPr>
      <w:rFonts w:cs="Tahoma"/>
      <w:i/>
      <w:iCs/>
      <w:szCs w:val="24"/>
    </w:rPr>
  </w:style>
  <w:style w:type="paragraph" w:customStyle="1" w:styleId="TextosemFormatao1">
    <w:name w:val="Texto sem Formatação1"/>
    <w:basedOn w:val="Normal"/>
    <w:rsid w:val="00960915"/>
    <w:rPr>
      <w:rFonts w:ascii="Courier New" w:hAnsi="Courier New" w:cs="Times New Roman"/>
      <w:bCs w:val="0"/>
      <w:sz w:val="20"/>
    </w:rPr>
  </w:style>
  <w:style w:type="paragraph" w:customStyle="1" w:styleId="Textopadro1">
    <w:name w:val="Texto padrão:1"/>
    <w:basedOn w:val="Normal"/>
    <w:rsid w:val="00960915"/>
    <w:rPr>
      <w:rFonts w:ascii="Times New Roman" w:hAnsi="Times New Roman" w:cs="Times New Roman"/>
      <w:bCs w:val="0"/>
      <w:lang w:val="en-US"/>
    </w:rPr>
  </w:style>
  <w:style w:type="paragraph" w:customStyle="1" w:styleId="WW-Padro">
    <w:name w:val="WW-Padrão"/>
    <w:rsid w:val="00960915"/>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960915"/>
    <w:pPr>
      <w:autoSpaceDE w:val="0"/>
      <w:jc w:val="both"/>
    </w:pPr>
    <w:rPr>
      <w:bCs w:val="0"/>
      <w:szCs w:val="24"/>
    </w:rPr>
  </w:style>
  <w:style w:type="paragraph" w:customStyle="1" w:styleId="11">
    <w:name w:val="11"/>
    <w:basedOn w:val="Normal"/>
    <w:rsid w:val="00960915"/>
    <w:pPr>
      <w:ind w:left="1701" w:hanging="850"/>
      <w:jc w:val="both"/>
    </w:pPr>
    <w:rPr>
      <w:rFonts w:ascii="Times New Roman" w:hAnsi="Times New Roman" w:cs="Times New Roman"/>
      <w:bCs w:val="0"/>
    </w:rPr>
  </w:style>
  <w:style w:type="paragraph" w:customStyle="1" w:styleId="PADRAO">
    <w:name w:val="PADRAO"/>
    <w:basedOn w:val="Normal"/>
    <w:rsid w:val="00960915"/>
    <w:pPr>
      <w:jc w:val="both"/>
    </w:pPr>
    <w:rPr>
      <w:rFonts w:ascii="Tms Rmn" w:hAnsi="Tms Rmn" w:cs="Times New Roman"/>
      <w:bCs w:val="0"/>
    </w:rPr>
  </w:style>
  <w:style w:type="paragraph" w:styleId="Recuodecorpodetexto">
    <w:name w:val="Body Text Indent"/>
    <w:basedOn w:val="Normal"/>
    <w:link w:val="RecuodecorpodetextoChar"/>
    <w:rsid w:val="00960915"/>
    <w:pPr>
      <w:widowControl w:val="0"/>
      <w:tabs>
        <w:tab w:val="left" w:pos="540"/>
      </w:tabs>
      <w:ind w:left="360"/>
      <w:jc w:val="both"/>
    </w:pPr>
    <w:rPr>
      <w:rFonts w:ascii="Times New Roman" w:hAnsi="Times New Roman" w:cs="Times New Roman"/>
      <w:b/>
      <w:bCs w:val="0"/>
      <w:lang/>
    </w:rPr>
  </w:style>
  <w:style w:type="character" w:customStyle="1" w:styleId="RecuodecorpodetextoChar">
    <w:name w:val="Recuo de corpo de texto Char"/>
    <w:basedOn w:val="Fontepargpadro"/>
    <w:link w:val="Recuodecorpodetexto"/>
    <w:rsid w:val="00960915"/>
    <w:rPr>
      <w:rFonts w:ascii="Times New Roman" w:eastAsia="Times New Roman" w:hAnsi="Times New Roman" w:cs="Times New Roman"/>
      <w:b/>
      <w:sz w:val="24"/>
      <w:szCs w:val="20"/>
      <w:lang w:eastAsia="ar-SA"/>
    </w:rPr>
  </w:style>
  <w:style w:type="paragraph" w:customStyle="1" w:styleId="BodyText3">
    <w:name w:val="Body Text 3"/>
    <w:basedOn w:val="Normal"/>
    <w:rsid w:val="00960915"/>
    <w:pPr>
      <w:ind w:right="51"/>
      <w:jc w:val="both"/>
    </w:pPr>
    <w:rPr>
      <w:rFonts w:cs="Times New Roman"/>
      <w:bCs w:val="0"/>
      <w:i/>
    </w:rPr>
  </w:style>
  <w:style w:type="paragraph" w:styleId="NormalWeb">
    <w:name w:val="Normal (Web)"/>
    <w:basedOn w:val="Normal"/>
    <w:uiPriority w:val="99"/>
    <w:rsid w:val="00960915"/>
    <w:pPr>
      <w:spacing w:before="100" w:after="100"/>
    </w:pPr>
    <w:rPr>
      <w:rFonts w:ascii="Arial Unicode MS" w:eastAsia="Arial Unicode MS" w:hAnsi="Arial Unicode MS" w:cs="Times New Roman"/>
      <w:bCs w:val="0"/>
    </w:rPr>
  </w:style>
  <w:style w:type="paragraph" w:customStyle="1" w:styleId="Estilo1">
    <w:name w:val="Estilo1"/>
    <w:basedOn w:val="Normal"/>
    <w:rsid w:val="00960915"/>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960915"/>
    <w:pPr>
      <w:ind w:firstLine="708"/>
      <w:jc w:val="both"/>
    </w:pPr>
    <w:rPr>
      <w:rFonts w:ascii="Times New Roman" w:hAnsi="Times New Roman" w:cs="Times New Roman"/>
      <w:bCs w:val="0"/>
    </w:rPr>
  </w:style>
  <w:style w:type="paragraph" w:customStyle="1" w:styleId="Recuodecorpodetexto22">
    <w:name w:val="Recuo de corpo de texto 22"/>
    <w:basedOn w:val="Normal"/>
    <w:rsid w:val="00960915"/>
    <w:pPr>
      <w:ind w:firstLine="1134"/>
      <w:jc w:val="both"/>
    </w:pPr>
    <w:rPr>
      <w:rFonts w:ascii="Times New Roman" w:hAnsi="Times New Roman" w:cs="Times New Roman"/>
      <w:bCs w:val="0"/>
    </w:rPr>
  </w:style>
  <w:style w:type="paragraph" w:styleId="Cabealho">
    <w:name w:val="header"/>
    <w:basedOn w:val="Normal"/>
    <w:link w:val="CabealhoChar"/>
    <w:semiHidden/>
    <w:rsid w:val="00960915"/>
    <w:rPr>
      <w:rFonts w:ascii="Times New Roman" w:hAnsi="Times New Roman" w:cs="Times New Roman"/>
      <w:b/>
      <w:bCs w:val="0"/>
    </w:rPr>
  </w:style>
  <w:style w:type="character" w:customStyle="1" w:styleId="CabealhoChar">
    <w:name w:val="Cabeçalho Char"/>
    <w:basedOn w:val="Fontepargpadro"/>
    <w:link w:val="Cabealho"/>
    <w:semiHidden/>
    <w:rsid w:val="00960915"/>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960915"/>
    <w:pPr>
      <w:jc w:val="both"/>
    </w:pPr>
    <w:rPr>
      <w:bCs w:val="0"/>
      <w:color w:val="FF0000"/>
    </w:rPr>
  </w:style>
  <w:style w:type="paragraph" w:customStyle="1" w:styleId="A101675">
    <w:name w:val="_A101675"/>
    <w:basedOn w:val="Normal"/>
    <w:rsid w:val="00960915"/>
    <w:pPr>
      <w:ind w:left="2160" w:firstLine="1296"/>
      <w:jc w:val="both"/>
    </w:pPr>
    <w:rPr>
      <w:rFonts w:ascii="Tms Rmn" w:hAnsi="Tms Rmn" w:cs="Times New Roman"/>
      <w:bCs w:val="0"/>
    </w:rPr>
  </w:style>
  <w:style w:type="paragraph" w:customStyle="1" w:styleId="A191065">
    <w:name w:val="_A191065"/>
    <w:basedOn w:val="Normal"/>
    <w:rsid w:val="00960915"/>
    <w:pPr>
      <w:ind w:left="1296" w:right="1440" w:firstLine="2592"/>
      <w:jc w:val="both"/>
    </w:pPr>
    <w:rPr>
      <w:rFonts w:ascii="Tms Rmn" w:hAnsi="Tms Rmn" w:cs="Times New Roman"/>
      <w:bCs w:val="0"/>
    </w:rPr>
  </w:style>
  <w:style w:type="paragraph" w:customStyle="1" w:styleId="A252575">
    <w:name w:val="_A252575"/>
    <w:basedOn w:val="Normal"/>
    <w:rsid w:val="00960915"/>
    <w:pPr>
      <w:ind w:left="3456" w:firstLine="3456"/>
      <w:jc w:val="both"/>
    </w:pPr>
    <w:rPr>
      <w:rFonts w:ascii="Tms Rmn" w:hAnsi="Tms Rmn" w:cs="Times New Roman"/>
      <w:bCs w:val="0"/>
    </w:rPr>
  </w:style>
  <w:style w:type="paragraph" w:customStyle="1" w:styleId="A321065">
    <w:name w:val="_A321065"/>
    <w:basedOn w:val="Normal"/>
    <w:rsid w:val="00960915"/>
    <w:pPr>
      <w:ind w:left="1296" w:right="1440" w:firstLine="4464"/>
      <w:jc w:val="both"/>
    </w:pPr>
    <w:rPr>
      <w:rFonts w:ascii="Tms Rmn" w:hAnsi="Tms Rmn" w:cs="Times New Roman"/>
      <w:bCs w:val="0"/>
    </w:rPr>
  </w:style>
  <w:style w:type="paragraph" w:customStyle="1" w:styleId="normal0">
    <w:name w:val="normal"/>
    <w:rsid w:val="00960915"/>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semiHidden/>
    <w:rsid w:val="00960915"/>
    <w:pPr>
      <w:tabs>
        <w:tab w:val="center" w:pos="4419"/>
        <w:tab w:val="right" w:pos="8838"/>
      </w:tabs>
    </w:pPr>
  </w:style>
  <w:style w:type="character" w:customStyle="1" w:styleId="RodapChar">
    <w:name w:val="Rodapé Char"/>
    <w:basedOn w:val="Fontepargpadro"/>
    <w:link w:val="Rodap"/>
    <w:semiHidden/>
    <w:rsid w:val="00960915"/>
    <w:rPr>
      <w:rFonts w:ascii="Arial" w:eastAsia="Times New Roman" w:hAnsi="Arial" w:cs="Arial"/>
      <w:bCs/>
      <w:sz w:val="24"/>
      <w:szCs w:val="20"/>
      <w:lang w:eastAsia="ar-SA"/>
    </w:rPr>
  </w:style>
  <w:style w:type="paragraph" w:customStyle="1" w:styleId="Estilo2">
    <w:name w:val="Estilo2"/>
    <w:basedOn w:val="Normal"/>
    <w:rsid w:val="00960915"/>
    <w:pPr>
      <w:ind w:left="2694" w:hanging="284"/>
      <w:jc w:val="both"/>
    </w:pPr>
    <w:rPr>
      <w:rFonts w:ascii="Times New Roman" w:hAnsi="Times New Roman" w:cs="Times New Roman"/>
      <w:bCs w:val="0"/>
    </w:rPr>
  </w:style>
  <w:style w:type="paragraph" w:customStyle="1" w:styleId="reservado3">
    <w:name w:val="reservado3"/>
    <w:basedOn w:val="Normal"/>
    <w:rsid w:val="0096091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960915"/>
    <w:pPr>
      <w:ind w:left="170" w:right="170"/>
      <w:jc w:val="both"/>
    </w:pPr>
    <w:rPr>
      <w:bCs w:val="0"/>
      <w:i/>
      <w:iCs/>
      <w:szCs w:val="24"/>
    </w:rPr>
  </w:style>
  <w:style w:type="paragraph" w:styleId="Ttulo">
    <w:name w:val="Title"/>
    <w:basedOn w:val="Normal"/>
    <w:next w:val="Subttulo"/>
    <w:link w:val="TtuloChar"/>
    <w:qFormat/>
    <w:rsid w:val="00960915"/>
    <w:pPr>
      <w:jc w:val="center"/>
    </w:pPr>
    <w:rPr>
      <w:rFonts w:ascii="Times New Roman" w:hAnsi="Times New Roman" w:cs="Times New Roman"/>
      <w:b/>
      <w:bCs w:val="0"/>
      <w:lang/>
    </w:rPr>
  </w:style>
  <w:style w:type="character" w:customStyle="1" w:styleId="TtuloChar">
    <w:name w:val="Título Char"/>
    <w:basedOn w:val="Fontepargpadro"/>
    <w:link w:val="Ttulo"/>
    <w:rsid w:val="00960915"/>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960915"/>
    <w:pPr>
      <w:jc w:val="center"/>
    </w:pPr>
    <w:rPr>
      <w:i/>
      <w:iCs/>
    </w:rPr>
  </w:style>
  <w:style w:type="character" w:customStyle="1" w:styleId="SubttuloChar">
    <w:name w:val="Subtítulo Char"/>
    <w:basedOn w:val="Fontepargpadro"/>
    <w:link w:val="Subttulo"/>
    <w:rsid w:val="00960915"/>
    <w:rPr>
      <w:rFonts w:ascii="Arial" w:eastAsia="MS Mincho" w:hAnsi="Arial" w:cs="Tahoma"/>
      <w:bCs/>
      <w:i/>
      <w:iCs/>
      <w:sz w:val="28"/>
      <w:szCs w:val="28"/>
      <w:lang w:eastAsia="ar-SA"/>
    </w:rPr>
  </w:style>
  <w:style w:type="paragraph" w:styleId="Textodenotaderodap">
    <w:name w:val="footnote text"/>
    <w:basedOn w:val="Normal"/>
    <w:link w:val="TextodenotaderodapChar"/>
    <w:semiHidden/>
    <w:rsid w:val="00960915"/>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960915"/>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960915"/>
    <w:pPr>
      <w:suppressLineNumbers/>
    </w:pPr>
  </w:style>
  <w:style w:type="paragraph" w:customStyle="1" w:styleId="Ttulodatabela">
    <w:name w:val="Título da tabela"/>
    <w:basedOn w:val="Contedodatabela"/>
    <w:rsid w:val="00960915"/>
    <w:pPr>
      <w:jc w:val="center"/>
    </w:pPr>
    <w:rPr>
      <w:b/>
      <w:i/>
      <w:iCs/>
    </w:rPr>
  </w:style>
  <w:style w:type="paragraph" w:customStyle="1" w:styleId="Contedodoquadro">
    <w:name w:val="Conteúdo do quadro"/>
    <w:basedOn w:val="Corpodetexto"/>
    <w:rsid w:val="00960915"/>
  </w:style>
  <w:style w:type="paragraph" w:customStyle="1" w:styleId="Recuodecorpodetexto21">
    <w:name w:val="Recuo de corpo de texto 21"/>
    <w:basedOn w:val="Normal"/>
    <w:rsid w:val="00960915"/>
    <w:pPr>
      <w:ind w:firstLine="1134"/>
      <w:jc w:val="both"/>
    </w:pPr>
    <w:rPr>
      <w:rFonts w:ascii="Times New Roman" w:hAnsi="Times New Roman" w:cs="Times New Roman"/>
      <w:bCs w:val="0"/>
    </w:rPr>
  </w:style>
  <w:style w:type="paragraph" w:customStyle="1" w:styleId="Corpodetexto31">
    <w:name w:val="Corpo de texto 31"/>
    <w:basedOn w:val="Normal"/>
    <w:rsid w:val="00960915"/>
    <w:pPr>
      <w:jc w:val="both"/>
    </w:pPr>
    <w:rPr>
      <w:bCs w:val="0"/>
      <w:color w:val="FF0000"/>
    </w:rPr>
  </w:style>
  <w:style w:type="paragraph" w:customStyle="1" w:styleId="Recuodecorpodetexto31">
    <w:name w:val="Recuo de corpo de texto 31"/>
    <w:basedOn w:val="Normal"/>
    <w:rsid w:val="00960915"/>
    <w:pPr>
      <w:ind w:firstLine="708"/>
      <w:jc w:val="both"/>
    </w:pPr>
    <w:rPr>
      <w:rFonts w:ascii="Times New Roman" w:hAnsi="Times New Roman" w:cs="Times New Roman"/>
      <w:bCs w:val="0"/>
    </w:rPr>
  </w:style>
  <w:style w:type="paragraph" w:styleId="Textodebalo">
    <w:name w:val="Balloon Text"/>
    <w:basedOn w:val="Normal"/>
    <w:link w:val="TextodebaloChar"/>
    <w:rsid w:val="00960915"/>
    <w:rPr>
      <w:rFonts w:ascii="Tahoma" w:hAnsi="Tahoma" w:cs="Tahoma"/>
      <w:sz w:val="16"/>
      <w:szCs w:val="16"/>
    </w:rPr>
  </w:style>
  <w:style w:type="character" w:customStyle="1" w:styleId="TextodebaloChar">
    <w:name w:val="Texto de balão Char"/>
    <w:basedOn w:val="Fontepargpadro"/>
    <w:link w:val="Textodebalo"/>
    <w:rsid w:val="00960915"/>
    <w:rPr>
      <w:rFonts w:ascii="Tahoma" w:eastAsia="Times New Roman" w:hAnsi="Tahoma" w:cs="Tahoma"/>
      <w:bCs/>
      <w:sz w:val="16"/>
      <w:szCs w:val="16"/>
      <w:lang w:eastAsia="ar-SA"/>
    </w:rPr>
  </w:style>
  <w:style w:type="paragraph" w:customStyle="1" w:styleId="BodyText2">
    <w:name w:val="Body Text 2"/>
    <w:basedOn w:val="Normal"/>
    <w:rsid w:val="00960915"/>
    <w:pPr>
      <w:ind w:firstLine="709"/>
      <w:jc w:val="both"/>
    </w:pPr>
    <w:rPr>
      <w:rFonts w:ascii="Times New Roman" w:hAnsi="Times New Roman" w:cs="Times New Roman"/>
      <w:bCs w:val="0"/>
    </w:rPr>
  </w:style>
  <w:style w:type="paragraph" w:customStyle="1" w:styleId="Corpodetexto22">
    <w:name w:val="Corpo de texto 22"/>
    <w:basedOn w:val="Normal"/>
    <w:rsid w:val="00960915"/>
    <w:pPr>
      <w:autoSpaceDE w:val="0"/>
      <w:jc w:val="both"/>
    </w:pPr>
    <w:rPr>
      <w:bCs w:val="0"/>
      <w:szCs w:val="24"/>
    </w:rPr>
  </w:style>
  <w:style w:type="paragraph" w:styleId="PargrafodaLista">
    <w:name w:val="List Paragraph"/>
    <w:basedOn w:val="Normal"/>
    <w:uiPriority w:val="34"/>
    <w:qFormat/>
    <w:rsid w:val="00960915"/>
    <w:pPr>
      <w:ind w:left="708"/>
    </w:pPr>
  </w:style>
  <w:style w:type="paragraph" w:styleId="Recuodecorpodetexto3">
    <w:name w:val="Body Text Indent 3"/>
    <w:basedOn w:val="Normal"/>
    <w:link w:val="Recuodecorpodetexto3Char"/>
    <w:uiPriority w:val="99"/>
    <w:unhideWhenUsed/>
    <w:rsid w:val="00960915"/>
    <w:pPr>
      <w:spacing w:after="120"/>
      <w:ind w:left="283"/>
    </w:pPr>
    <w:rPr>
      <w:rFonts w:cs="Times New Roman"/>
      <w:sz w:val="16"/>
      <w:szCs w:val="16"/>
      <w:lang/>
    </w:rPr>
  </w:style>
  <w:style w:type="character" w:customStyle="1" w:styleId="Recuodecorpodetexto3Char">
    <w:name w:val="Recuo de corpo de texto 3 Char"/>
    <w:basedOn w:val="Fontepargpadro"/>
    <w:link w:val="Recuodecorpodetexto3"/>
    <w:uiPriority w:val="99"/>
    <w:rsid w:val="00960915"/>
    <w:rPr>
      <w:rFonts w:ascii="Arial" w:eastAsia="Times New Roman" w:hAnsi="Arial" w:cs="Times New Roman"/>
      <w:bCs/>
      <w:sz w:val="16"/>
      <w:szCs w:val="16"/>
      <w:lang w:eastAsia="ar-SA"/>
    </w:rPr>
  </w:style>
  <w:style w:type="paragraph" w:styleId="Corpodetexto3">
    <w:name w:val="Body Text 3"/>
    <w:basedOn w:val="Normal"/>
    <w:link w:val="Corpodetexto3Char"/>
    <w:uiPriority w:val="99"/>
    <w:semiHidden/>
    <w:unhideWhenUsed/>
    <w:rsid w:val="00960915"/>
    <w:pPr>
      <w:spacing w:after="120"/>
    </w:pPr>
    <w:rPr>
      <w:rFonts w:cs="Times New Roman"/>
      <w:sz w:val="16"/>
      <w:szCs w:val="16"/>
      <w:lang/>
    </w:rPr>
  </w:style>
  <w:style w:type="character" w:customStyle="1" w:styleId="Corpodetexto3Char">
    <w:name w:val="Corpo de texto 3 Char"/>
    <w:basedOn w:val="Fontepargpadro"/>
    <w:link w:val="Corpodetexto3"/>
    <w:uiPriority w:val="99"/>
    <w:semiHidden/>
    <w:rsid w:val="00960915"/>
    <w:rPr>
      <w:rFonts w:ascii="Arial" w:eastAsia="Times New Roman" w:hAnsi="Arial" w:cs="Times New Roman"/>
      <w:bCs/>
      <w:sz w:val="16"/>
      <w:szCs w:val="16"/>
      <w:lang w:eastAsia="ar-SA"/>
    </w:rPr>
  </w:style>
  <w:style w:type="paragraph" w:styleId="TextosemFormatao">
    <w:name w:val="Plain Text"/>
    <w:basedOn w:val="Normal"/>
    <w:link w:val="TextosemFormataoChar"/>
    <w:rsid w:val="00960915"/>
    <w:rPr>
      <w:rFonts w:ascii="Courier New" w:hAnsi="Courier New" w:cs="Times New Roman"/>
      <w:bCs w:val="0"/>
      <w:sz w:val="20"/>
      <w:lang/>
    </w:rPr>
  </w:style>
  <w:style w:type="character" w:customStyle="1" w:styleId="TextosemFormataoChar">
    <w:name w:val="Texto sem Formatação Char"/>
    <w:basedOn w:val="Fontepargpadro"/>
    <w:link w:val="TextosemFormatao"/>
    <w:rsid w:val="00960915"/>
    <w:rPr>
      <w:rFonts w:ascii="Courier New" w:eastAsia="Times New Roman" w:hAnsi="Courier New" w:cs="Times New Roman"/>
      <w:sz w:val="20"/>
      <w:szCs w:val="20"/>
      <w:lang w:eastAsia="ar-SA"/>
    </w:rPr>
  </w:style>
  <w:style w:type="character" w:customStyle="1" w:styleId="WW8Num17z2">
    <w:name w:val="WW8Num17z2"/>
    <w:rsid w:val="00960915"/>
    <w:rPr>
      <w:b w:val="0"/>
    </w:rPr>
  </w:style>
  <w:style w:type="character" w:customStyle="1" w:styleId="WW8Num26z1">
    <w:name w:val="WW8Num26z1"/>
    <w:rsid w:val="00960915"/>
    <w:rPr>
      <w:b w:val="0"/>
    </w:rPr>
  </w:style>
  <w:style w:type="character" w:customStyle="1" w:styleId="WW8Num27z0">
    <w:name w:val="WW8Num27z0"/>
    <w:rsid w:val="00960915"/>
    <w:rPr>
      <w:sz w:val="24"/>
    </w:rPr>
  </w:style>
  <w:style w:type="character" w:customStyle="1" w:styleId="WW8Num32z2">
    <w:name w:val="WW8Num32z2"/>
    <w:rsid w:val="00960915"/>
    <w:rPr>
      <w:b w:val="0"/>
    </w:rPr>
  </w:style>
  <w:style w:type="character" w:customStyle="1" w:styleId="WW8Num37z0">
    <w:name w:val="WW8Num37z0"/>
    <w:rsid w:val="00960915"/>
    <w:rPr>
      <w:rFonts w:ascii="Symbol" w:hAnsi="Symbol"/>
    </w:rPr>
  </w:style>
  <w:style w:type="character" w:customStyle="1" w:styleId="WW8Num37z1">
    <w:name w:val="WW8Num37z1"/>
    <w:rsid w:val="00960915"/>
    <w:rPr>
      <w:rFonts w:ascii="Courier New" w:hAnsi="Courier New"/>
    </w:rPr>
  </w:style>
  <w:style w:type="character" w:customStyle="1" w:styleId="WW8Num37z2">
    <w:name w:val="WW8Num37z2"/>
    <w:rsid w:val="00960915"/>
    <w:rPr>
      <w:rFonts w:ascii="Wingdings" w:hAnsi="Wingdings"/>
    </w:rPr>
  </w:style>
  <w:style w:type="character" w:customStyle="1" w:styleId="WW8Num45z1">
    <w:name w:val="WW8Num45z1"/>
    <w:rsid w:val="00960915"/>
    <w:rPr>
      <w:rFonts w:ascii="Times New Roman" w:eastAsia="Times New Roman" w:hAnsi="Times New Roman" w:cs="Times New Roman"/>
    </w:rPr>
  </w:style>
  <w:style w:type="character" w:customStyle="1" w:styleId="WW8Num46z0">
    <w:name w:val="WW8Num46z0"/>
    <w:rsid w:val="00960915"/>
    <w:rPr>
      <w:i w:val="0"/>
      <w:u w:val="none"/>
    </w:rPr>
  </w:style>
  <w:style w:type="character" w:customStyle="1" w:styleId="WW-Absatz-Standardschriftart111111111111111111">
    <w:name w:val="WW-Absatz-Standardschriftart111111111111111111"/>
    <w:rsid w:val="00960915"/>
  </w:style>
  <w:style w:type="character" w:customStyle="1" w:styleId="Marcadores">
    <w:name w:val="Marcadores"/>
    <w:rsid w:val="00960915"/>
    <w:rPr>
      <w:rFonts w:ascii="StarSymbol" w:eastAsia="StarSymbol" w:hAnsi="StarSymbol" w:cs="StarSymbol"/>
      <w:sz w:val="18"/>
      <w:szCs w:val="18"/>
    </w:rPr>
  </w:style>
  <w:style w:type="paragraph" w:customStyle="1" w:styleId="TextosemFormatao3">
    <w:name w:val="Texto sem Formatação3"/>
    <w:basedOn w:val="Normal"/>
    <w:rsid w:val="00960915"/>
    <w:rPr>
      <w:rFonts w:ascii="Courier New" w:hAnsi="Courier New" w:cs="Times New Roman"/>
      <w:bCs w:val="0"/>
      <w:sz w:val="20"/>
    </w:rPr>
  </w:style>
  <w:style w:type="paragraph" w:customStyle="1" w:styleId="font5">
    <w:name w:val="font5"/>
    <w:basedOn w:val="Normal"/>
    <w:rsid w:val="00960915"/>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960915"/>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960915"/>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960915"/>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96091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960915"/>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960915"/>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960915"/>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96091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96091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96091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96091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96091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96091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9609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9609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9609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96091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96091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96091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96091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96091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96091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96091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960915"/>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96091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960915"/>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960915"/>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960915"/>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96091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9609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9609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96091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960915"/>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960915"/>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96091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96091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96091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96091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960915"/>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960915"/>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96091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960915"/>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96091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96091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96091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960915"/>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960915"/>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960915"/>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960915"/>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table" w:styleId="Tabelacomgrade">
    <w:name w:val="Table Grid"/>
    <w:basedOn w:val="Tabelanormal"/>
    <w:uiPriority w:val="59"/>
    <w:rsid w:val="00960915"/>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960915"/>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960915"/>
    <w:pPr>
      <w:spacing w:after="120" w:line="480" w:lineRule="auto"/>
    </w:pPr>
    <w:rPr>
      <w:rFonts w:cs="Times New Roman"/>
      <w:lang/>
    </w:rPr>
  </w:style>
  <w:style w:type="character" w:customStyle="1" w:styleId="Corpodetexto2Char">
    <w:name w:val="Corpo de texto 2 Char"/>
    <w:basedOn w:val="Fontepargpadro"/>
    <w:link w:val="Corpodetexto2"/>
    <w:uiPriority w:val="99"/>
    <w:semiHidden/>
    <w:rsid w:val="00960915"/>
    <w:rPr>
      <w:rFonts w:ascii="Arial" w:eastAsia="Times New Roman" w:hAnsi="Arial" w:cs="Times New Roman"/>
      <w:bCs/>
      <w:sz w:val="24"/>
      <w:szCs w:val="20"/>
      <w:lang w:eastAsia="ar-SA"/>
    </w:rPr>
  </w:style>
  <w:style w:type="character" w:styleId="Forte">
    <w:name w:val="Strong"/>
    <w:uiPriority w:val="22"/>
    <w:qFormat/>
    <w:rsid w:val="00960915"/>
    <w:rPr>
      <w:b/>
      <w:bCs w:val="0"/>
    </w:rPr>
  </w:style>
  <w:style w:type="paragraph" w:customStyle="1" w:styleId="western">
    <w:name w:val="western"/>
    <w:basedOn w:val="Normal"/>
    <w:rsid w:val="00960915"/>
    <w:pPr>
      <w:spacing w:before="280" w:after="119"/>
    </w:pPr>
    <w:rPr>
      <w:rFonts w:ascii="Arial Unicode MS" w:eastAsia="Arial Unicode MS" w:hAnsi="Arial Unicode MS" w:cs="Arial Unicode MS"/>
      <w:bCs w:val="0"/>
      <w:szCs w:val="24"/>
    </w:rPr>
  </w:style>
  <w:style w:type="character" w:customStyle="1" w:styleId="textocinza">
    <w:name w:val="texto_cinza"/>
    <w:basedOn w:val="Fontepargpadro"/>
    <w:rsid w:val="00960915"/>
  </w:style>
  <w:style w:type="paragraph" w:customStyle="1" w:styleId="descproduto2">
    <w:name w:val="desc_produto2"/>
    <w:basedOn w:val="Normal"/>
    <w:rsid w:val="00960915"/>
    <w:pPr>
      <w:suppressAutoHyphens w:val="0"/>
      <w:spacing w:after="60"/>
    </w:pPr>
    <w:rPr>
      <w:rFonts w:ascii="Times New Roman" w:hAnsi="Times New Roman" w:cs="Times New Roman"/>
      <w:bCs w:val="0"/>
      <w:sz w:val="17"/>
      <w:szCs w:val="17"/>
      <w:lang w:eastAsia="pt-BR"/>
    </w:rPr>
  </w:style>
  <w:style w:type="character" w:customStyle="1" w:styleId="apple-converted-space">
    <w:name w:val="apple-converted-space"/>
    <w:basedOn w:val="Fontepargpadro"/>
    <w:rsid w:val="009609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LEIS/2002/L1052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8666cons.htm" TargetMode="External"/><Relationship Id="rId11" Type="http://schemas.openxmlformats.org/officeDocument/2006/relationships/theme" Target="theme/theme1.xml"/><Relationship Id="rId5" Type="http://schemas.openxmlformats.org/officeDocument/2006/relationships/hyperlink" Target="http://www.planalto.gov.br/ccivil_03/LEIS/L8666con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3121</Words>
  <Characters>16857</Characters>
  <Application>Microsoft Office Word</Application>
  <DocSecurity>0</DocSecurity>
  <Lines>140</Lines>
  <Paragraphs>39</Paragraphs>
  <ScaleCrop>false</ScaleCrop>
  <Company/>
  <LinksUpToDate>false</LinksUpToDate>
  <CharactersWithSpaces>19939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18</cp:revision>
  <dcterms:created xsi:type="dcterms:W3CDTF">2016-07-05T17:24:00Z</dcterms:created>
  <dcterms:modified xsi:type="dcterms:W3CDTF">2016-07-05T18:08:00Z</dcterms:modified>
</cp:coreProperties>
</file>