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B45" w:rsidRDefault="00A96B45" w:rsidP="001372B5">
      <w:pPr>
        <w:pStyle w:val="Ttulo6"/>
        <w:tabs>
          <w:tab w:val="left" w:pos="0"/>
        </w:tabs>
        <w:rPr>
          <w:rFonts w:ascii="Arial" w:hAnsi="Arial" w:cs="Arial"/>
          <w:lang w:val="pt-BR"/>
        </w:rPr>
      </w:pPr>
    </w:p>
    <w:p w:rsidR="00A96B45" w:rsidRPr="005F1B86" w:rsidRDefault="00A96B45" w:rsidP="001372B5">
      <w:pPr>
        <w:pStyle w:val="Ttulo6"/>
        <w:tabs>
          <w:tab w:val="left" w:pos="0"/>
        </w:tabs>
        <w:rPr>
          <w:rFonts w:ascii="Arial" w:hAnsi="Arial" w:cs="Arial"/>
          <w:lang w:val="pt-BR"/>
        </w:rPr>
      </w:pPr>
    </w:p>
    <w:p w:rsidR="001372B5" w:rsidRPr="005F1B86" w:rsidRDefault="001372B5" w:rsidP="001372B5">
      <w:pPr>
        <w:pStyle w:val="Ttulo6"/>
        <w:tabs>
          <w:tab w:val="left" w:pos="0"/>
        </w:tabs>
        <w:rPr>
          <w:rFonts w:ascii="Arial" w:hAnsi="Arial" w:cs="Arial"/>
          <w:lang w:val="pt-BR"/>
        </w:rPr>
      </w:pPr>
      <w:r w:rsidRPr="005F1B86">
        <w:rPr>
          <w:rFonts w:ascii="Arial" w:hAnsi="Arial" w:cs="Arial"/>
          <w:lang w:val="pt-BR"/>
        </w:rPr>
        <w:t xml:space="preserve">CONTRATO Nº </w:t>
      </w:r>
      <w:r w:rsidR="00BD4E1B" w:rsidRPr="005F1B86">
        <w:rPr>
          <w:rFonts w:ascii="Arial" w:hAnsi="Arial" w:cs="Arial"/>
          <w:lang w:val="pt-BR"/>
        </w:rPr>
        <w:t>312</w:t>
      </w:r>
      <w:r w:rsidR="00CC349E" w:rsidRPr="005F1B86">
        <w:rPr>
          <w:rFonts w:ascii="Arial" w:hAnsi="Arial" w:cs="Arial"/>
          <w:lang w:val="pt-BR"/>
        </w:rPr>
        <w:t>/2016</w:t>
      </w:r>
      <w:r w:rsidR="00A96B45" w:rsidRPr="005F1B86">
        <w:rPr>
          <w:rFonts w:ascii="Arial" w:hAnsi="Arial" w:cs="Arial"/>
          <w:lang w:val="pt-BR"/>
        </w:rPr>
        <w:t>/PMJ</w:t>
      </w:r>
    </w:p>
    <w:p w:rsidR="0035736A" w:rsidRPr="005F1B86" w:rsidRDefault="0035736A" w:rsidP="0035736A">
      <w:pPr>
        <w:rPr>
          <w:rFonts w:ascii="Arial" w:hAnsi="Arial" w:cs="Arial"/>
          <w:sz w:val="20"/>
          <w:szCs w:val="20"/>
        </w:rPr>
      </w:pPr>
    </w:p>
    <w:p w:rsidR="00BD4E1B" w:rsidRPr="005F1B86" w:rsidRDefault="00BD4E1B" w:rsidP="00BD4E1B">
      <w:pPr>
        <w:ind w:left="2977"/>
        <w:jc w:val="both"/>
        <w:rPr>
          <w:rFonts w:ascii="Arial" w:hAnsi="Arial" w:cs="Arial"/>
          <w:b/>
          <w:sz w:val="20"/>
          <w:szCs w:val="20"/>
        </w:rPr>
      </w:pPr>
    </w:p>
    <w:p w:rsidR="00BD4E1B" w:rsidRPr="008D1D6D" w:rsidRDefault="00BD4E1B" w:rsidP="008D1D6D">
      <w:pPr>
        <w:spacing w:line="276" w:lineRule="auto"/>
        <w:ind w:left="5670"/>
        <w:jc w:val="both"/>
        <w:rPr>
          <w:rFonts w:ascii="Arial" w:hAnsi="Arial" w:cs="Arial"/>
          <w:bCs/>
          <w:sz w:val="20"/>
          <w:szCs w:val="20"/>
        </w:rPr>
      </w:pPr>
      <w:r w:rsidRPr="005F1B86">
        <w:rPr>
          <w:rFonts w:ascii="Arial" w:hAnsi="Arial" w:cs="Arial"/>
          <w:sz w:val="20"/>
          <w:szCs w:val="20"/>
        </w:rPr>
        <w:t xml:space="preserve">TERMO DE CONTRATO DE PRESTAÇÃO DE SERVIÇOS E FORNECIMENTO DE MATERIAIS E EQUIPAMENTOS NECESSÁRIOS, que entre si celebram o Município de Joaçaba (SC), por intermédio da SECRETARIA DE DESENVOLVIMENTO AGRÍCOLA, INDÚSTRIA, COMÉRCIO, TURISMO E INOVAÇÃO e a empresa </w:t>
      </w:r>
      <w:proofErr w:type="spellStart"/>
      <w:r w:rsidRPr="005F1B86">
        <w:rPr>
          <w:rFonts w:ascii="Arial" w:hAnsi="Arial" w:cs="Arial"/>
          <w:bCs/>
          <w:sz w:val="20"/>
          <w:szCs w:val="20"/>
        </w:rPr>
        <w:t>M.N.</w:t>
      </w:r>
      <w:proofErr w:type="spellEnd"/>
      <w:r w:rsidRPr="005F1B86">
        <w:rPr>
          <w:rFonts w:ascii="Arial" w:hAnsi="Arial" w:cs="Arial"/>
          <w:bCs/>
          <w:sz w:val="20"/>
          <w:szCs w:val="20"/>
        </w:rPr>
        <w:t xml:space="preserve"> SANEAMENTO E CONSTRUÇÃO LTDA-ME.</w:t>
      </w:r>
    </w:p>
    <w:p w:rsidR="00BD4E1B" w:rsidRPr="005F1B86" w:rsidRDefault="00BD4E1B" w:rsidP="00BD4E1B">
      <w:pPr>
        <w:spacing w:line="276" w:lineRule="auto"/>
        <w:ind w:left="3402"/>
        <w:jc w:val="both"/>
        <w:rPr>
          <w:rFonts w:ascii="Arial" w:hAnsi="Arial" w:cs="Arial"/>
          <w:sz w:val="20"/>
          <w:szCs w:val="20"/>
        </w:rPr>
      </w:pPr>
    </w:p>
    <w:p w:rsidR="00BD4E1B" w:rsidRPr="005F1B86" w:rsidRDefault="00BD4E1B" w:rsidP="00BD4E1B">
      <w:pPr>
        <w:tabs>
          <w:tab w:val="left" w:pos="0"/>
        </w:tabs>
        <w:spacing w:line="276" w:lineRule="auto"/>
        <w:jc w:val="both"/>
        <w:rPr>
          <w:rFonts w:ascii="Arial" w:hAnsi="Arial" w:cs="Arial"/>
          <w:sz w:val="20"/>
          <w:szCs w:val="20"/>
        </w:rPr>
      </w:pPr>
      <w:r w:rsidRPr="005F1B86">
        <w:rPr>
          <w:rFonts w:ascii="Arial" w:hAnsi="Arial" w:cs="Arial"/>
          <w:sz w:val="20"/>
          <w:szCs w:val="20"/>
        </w:rPr>
        <w:t xml:space="preserve">O MUNICÍPIO DE JOAÇABA, com sede à Avenida XV de Novembro, 378, inscrito no CNPJ/MF nº 82.939.380/0001-99, por intermédio da </w:t>
      </w:r>
      <w:r w:rsidRPr="005F1B86">
        <w:rPr>
          <w:rFonts w:ascii="Arial" w:hAnsi="Arial" w:cs="Arial"/>
          <w:b/>
          <w:sz w:val="20"/>
          <w:szCs w:val="20"/>
        </w:rPr>
        <w:t>SECRETARIA DE DESENVOLVIMENTO AGRÍCOLA, INDÚSTRIA, COMÉRCIO, TURISMO E INOVAÇÃO</w:t>
      </w:r>
      <w:r w:rsidRPr="005F1B86">
        <w:rPr>
          <w:rFonts w:ascii="Arial" w:hAnsi="Arial" w:cs="Arial"/>
          <w:sz w:val="20"/>
          <w:szCs w:val="20"/>
        </w:rPr>
        <w:t xml:space="preserve">, representada neste ato por seu Secretário, Sr. ALTEVIR DA CÁS, doravante denominado </w:t>
      </w:r>
      <w:r w:rsidRPr="005F1B86">
        <w:rPr>
          <w:rFonts w:ascii="Arial" w:hAnsi="Arial" w:cs="Arial"/>
          <w:b/>
          <w:sz w:val="20"/>
          <w:szCs w:val="20"/>
        </w:rPr>
        <w:t>CONTRATANTE</w:t>
      </w:r>
      <w:r w:rsidRPr="005F1B86">
        <w:rPr>
          <w:rFonts w:ascii="Arial" w:hAnsi="Arial" w:cs="Arial"/>
          <w:sz w:val="20"/>
          <w:szCs w:val="20"/>
        </w:rPr>
        <w:t xml:space="preserve">, e a </w:t>
      </w:r>
      <w:r w:rsidRPr="005F1B86">
        <w:rPr>
          <w:rFonts w:ascii="Arial" w:hAnsi="Arial" w:cs="Arial"/>
          <w:bCs/>
          <w:sz w:val="20"/>
          <w:szCs w:val="20"/>
        </w:rPr>
        <w:t>empresa</w:t>
      </w:r>
      <w:r w:rsidR="0065263C" w:rsidRPr="005F1B86">
        <w:rPr>
          <w:rFonts w:ascii="Arial" w:hAnsi="Arial" w:cs="Arial"/>
          <w:bCs/>
          <w:sz w:val="20"/>
          <w:szCs w:val="20"/>
        </w:rPr>
        <w:t xml:space="preserve"> M.N SANEAMENTO E CONSTRUÇÃO LTDA-ME,</w:t>
      </w:r>
      <w:r w:rsidRPr="005F1B86">
        <w:rPr>
          <w:rFonts w:ascii="Arial" w:hAnsi="Arial" w:cs="Arial"/>
          <w:sz w:val="20"/>
          <w:szCs w:val="20"/>
        </w:rPr>
        <w:t xml:space="preserve"> inscrita no CNPJ/MF sob o nº</w:t>
      </w:r>
      <w:r w:rsidR="0065263C" w:rsidRPr="005F1B86">
        <w:rPr>
          <w:rFonts w:ascii="Arial" w:hAnsi="Arial" w:cs="Arial"/>
          <w:sz w:val="20"/>
          <w:szCs w:val="20"/>
        </w:rPr>
        <w:t xml:space="preserve"> 15.786.715/0001-99, estabelecida na AV. CAETANO NATAL BRANCO, 307</w:t>
      </w:r>
      <w:r w:rsidRPr="005F1B86">
        <w:rPr>
          <w:rFonts w:ascii="Arial" w:hAnsi="Arial" w:cs="Arial"/>
          <w:sz w:val="20"/>
          <w:szCs w:val="20"/>
        </w:rPr>
        <w:t xml:space="preserve">, no Município de </w:t>
      </w:r>
      <w:r w:rsidR="0065263C" w:rsidRPr="005F1B86">
        <w:rPr>
          <w:rFonts w:ascii="Arial" w:hAnsi="Arial" w:cs="Arial"/>
          <w:sz w:val="20"/>
          <w:szCs w:val="20"/>
        </w:rPr>
        <w:t>JOAÇABA/SC</w:t>
      </w:r>
      <w:r w:rsidRPr="005F1B86">
        <w:rPr>
          <w:rFonts w:ascii="Arial" w:hAnsi="Arial" w:cs="Arial"/>
          <w:sz w:val="20"/>
          <w:szCs w:val="20"/>
        </w:rPr>
        <w:t xml:space="preserve">, doravante denominada </w:t>
      </w:r>
      <w:r w:rsidRPr="005F1B86">
        <w:rPr>
          <w:rFonts w:ascii="Arial" w:hAnsi="Arial" w:cs="Arial"/>
          <w:b/>
          <w:sz w:val="20"/>
          <w:szCs w:val="20"/>
        </w:rPr>
        <w:t>CONTRATADA</w:t>
      </w:r>
      <w:r w:rsidRPr="005F1B86">
        <w:rPr>
          <w:rFonts w:ascii="Arial" w:hAnsi="Arial" w:cs="Arial"/>
          <w:sz w:val="20"/>
          <w:szCs w:val="20"/>
        </w:rPr>
        <w:t>,</w:t>
      </w:r>
      <w:r w:rsidR="0065263C" w:rsidRPr="005F1B86">
        <w:rPr>
          <w:rFonts w:ascii="Arial" w:hAnsi="Arial" w:cs="Arial"/>
          <w:sz w:val="20"/>
          <w:szCs w:val="20"/>
        </w:rPr>
        <w:t xml:space="preserve"> neste ato representada pelo Sr.</w:t>
      </w:r>
      <w:r w:rsidRPr="005F1B86">
        <w:rPr>
          <w:rFonts w:ascii="Arial" w:hAnsi="Arial" w:cs="Arial"/>
          <w:sz w:val="20"/>
          <w:szCs w:val="20"/>
        </w:rPr>
        <w:t xml:space="preserve"> </w:t>
      </w:r>
      <w:r w:rsidR="0065263C" w:rsidRPr="005F1B86">
        <w:rPr>
          <w:rFonts w:ascii="Arial" w:hAnsi="Arial" w:cs="Arial"/>
          <w:sz w:val="20"/>
          <w:szCs w:val="20"/>
        </w:rPr>
        <w:t>MAURO ALVES DE MOURA</w:t>
      </w:r>
      <w:r w:rsidRPr="005F1B86">
        <w:rPr>
          <w:rFonts w:ascii="Arial" w:hAnsi="Arial" w:cs="Arial"/>
          <w:sz w:val="20"/>
          <w:szCs w:val="20"/>
        </w:rPr>
        <w:t xml:space="preserve">, portador da Carteira de Identidade nº </w:t>
      </w:r>
      <w:r w:rsidR="0065263C" w:rsidRPr="005F1B86">
        <w:rPr>
          <w:rFonts w:ascii="Arial" w:hAnsi="Arial" w:cs="Arial"/>
          <w:sz w:val="20"/>
          <w:szCs w:val="20"/>
        </w:rPr>
        <w:t>11/</w:t>
      </w:r>
      <w:proofErr w:type="gramStart"/>
      <w:r w:rsidR="0065263C" w:rsidRPr="005F1B86">
        <w:rPr>
          <w:rFonts w:ascii="Arial" w:hAnsi="Arial" w:cs="Arial"/>
          <w:sz w:val="20"/>
          <w:szCs w:val="20"/>
        </w:rPr>
        <w:t>R-1.</w:t>
      </w:r>
      <w:proofErr w:type="gramEnd"/>
      <w:r w:rsidR="0065263C" w:rsidRPr="005F1B86">
        <w:rPr>
          <w:rFonts w:ascii="Arial" w:hAnsi="Arial" w:cs="Arial"/>
          <w:sz w:val="20"/>
          <w:szCs w:val="20"/>
        </w:rPr>
        <w:t>078.570</w:t>
      </w:r>
      <w:r w:rsidRPr="005F1B86">
        <w:rPr>
          <w:rFonts w:ascii="Arial" w:hAnsi="Arial" w:cs="Arial"/>
          <w:sz w:val="20"/>
          <w:szCs w:val="20"/>
        </w:rPr>
        <w:t xml:space="preserve"> e inscrito no CPF sob o nº </w:t>
      </w:r>
      <w:r w:rsidR="0065263C" w:rsidRPr="005F1B86">
        <w:rPr>
          <w:rFonts w:ascii="Arial" w:hAnsi="Arial" w:cs="Arial"/>
          <w:sz w:val="20"/>
          <w:szCs w:val="20"/>
        </w:rPr>
        <w:t>384.242.589-91, e pelo Sr. NELSON DA SILVA</w:t>
      </w:r>
      <w:r w:rsidRPr="005F1B86">
        <w:rPr>
          <w:rFonts w:ascii="Arial" w:hAnsi="Arial" w:cs="Arial"/>
          <w:sz w:val="20"/>
          <w:szCs w:val="20"/>
        </w:rPr>
        <w:t>,</w:t>
      </w:r>
      <w:r w:rsidR="0065263C" w:rsidRPr="005F1B86">
        <w:rPr>
          <w:rFonts w:ascii="Arial" w:hAnsi="Arial" w:cs="Arial"/>
          <w:sz w:val="20"/>
          <w:szCs w:val="20"/>
        </w:rPr>
        <w:t xml:space="preserve"> portador da carteira de identidade nº 4.246.626 e inscrito no CPF sob o nº 034.847.069-02,</w:t>
      </w:r>
      <w:r w:rsidRPr="005F1B86">
        <w:rPr>
          <w:rFonts w:ascii="Arial" w:hAnsi="Arial" w:cs="Arial"/>
          <w:sz w:val="20"/>
          <w:szCs w:val="20"/>
        </w:rPr>
        <w:t xml:space="preserve"> residente</w:t>
      </w:r>
      <w:r w:rsidR="0065263C" w:rsidRPr="005F1B86">
        <w:rPr>
          <w:rFonts w:ascii="Arial" w:hAnsi="Arial" w:cs="Arial"/>
          <w:sz w:val="20"/>
          <w:szCs w:val="20"/>
        </w:rPr>
        <w:t>s</w:t>
      </w:r>
      <w:r w:rsidRPr="005F1B86">
        <w:rPr>
          <w:rFonts w:ascii="Arial" w:hAnsi="Arial" w:cs="Arial"/>
          <w:sz w:val="20"/>
          <w:szCs w:val="20"/>
        </w:rPr>
        <w:t xml:space="preserve"> e domiciliado</w:t>
      </w:r>
      <w:r w:rsidR="0065263C" w:rsidRPr="005F1B86">
        <w:rPr>
          <w:rFonts w:ascii="Arial" w:hAnsi="Arial" w:cs="Arial"/>
          <w:sz w:val="20"/>
          <w:szCs w:val="20"/>
        </w:rPr>
        <w:t>s</w:t>
      </w:r>
      <w:r w:rsidRPr="005F1B86">
        <w:rPr>
          <w:rFonts w:ascii="Arial" w:hAnsi="Arial" w:cs="Arial"/>
          <w:sz w:val="20"/>
          <w:szCs w:val="20"/>
        </w:rPr>
        <w:t xml:space="preserve"> na </w:t>
      </w:r>
      <w:r w:rsidR="0065263C" w:rsidRPr="005F1B86">
        <w:rPr>
          <w:rFonts w:ascii="Arial" w:hAnsi="Arial" w:cs="Arial"/>
          <w:sz w:val="20"/>
          <w:szCs w:val="20"/>
        </w:rPr>
        <w:t xml:space="preserve">Rua Alagoas, 79 e Rua </w:t>
      </w:r>
      <w:proofErr w:type="spellStart"/>
      <w:r w:rsidR="0065263C" w:rsidRPr="005F1B86">
        <w:rPr>
          <w:rFonts w:ascii="Arial" w:hAnsi="Arial" w:cs="Arial"/>
          <w:sz w:val="20"/>
          <w:szCs w:val="20"/>
        </w:rPr>
        <w:t>Deoclides</w:t>
      </w:r>
      <w:proofErr w:type="spellEnd"/>
      <w:r w:rsidR="0065263C" w:rsidRPr="005F1B86">
        <w:rPr>
          <w:rFonts w:ascii="Arial" w:hAnsi="Arial" w:cs="Arial"/>
          <w:sz w:val="20"/>
          <w:szCs w:val="20"/>
        </w:rPr>
        <w:t xml:space="preserve"> </w:t>
      </w:r>
      <w:proofErr w:type="spellStart"/>
      <w:r w:rsidR="0065263C" w:rsidRPr="005F1B86">
        <w:rPr>
          <w:rFonts w:ascii="Arial" w:hAnsi="Arial" w:cs="Arial"/>
          <w:sz w:val="20"/>
          <w:szCs w:val="20"/>
        </w:rPr>
        <w:t>Zardo</w:t>
      </w:r>
      <w:proofErr w:type="spellEnd"/>
      <w:r w:rsidR="0065263C" w:rsidRPr="005F1B86">
        <w:rPr>
          <w:rFonts w:ascii="Arial" w:hAnsi="Arial" w:cs="Arial"/>
          <w:sz w:val="20"/>
          <w:szCs w:val="20"/>
        </w:rPr>
        <w:t>, s/</w:t>
      </w:r>
      <w:proofErr w:type="spellStart"/>
      <w:r w:rsidR="0065263C" w:rsidRPr="005F1B86">
        <w:rPr>
          <w:rFonts w:ascii="Arial" w:hAnsi="Arial" w:cs="Arial"/>
          <w:sz w:val="20"/>
          <w:szCs w:val="20"/>
        </w:rPr>
        <w:t>nr</w:t>
      </w:r>
      <w:proofErr w:type="spellEnd"/>
      <w:r w:rsidR="0065263C" w:rsidRPr="005F1B86">
        <w:rPr>
          <w:rFonts w:ascii="Arial" w:hAnsi="Arial" w:cs="Arial"/>
          <w:sz w:val="20"/>
          <w:szCs w:val="20"/>
        </w:rPr>
        <w:t>., na cidade de Joaçaba/SC</w:t>
      </w:r>
      <w:r w:rsidRPr="005F1B86">
        <w:rPr>
          <w:rFonts w:ascii="Arial" w:hAnsi="Arial" w:cs="Arial"/>
          <w:sz w:val="20"/>
          <w:szCs w:val="20"/>
        </w:rPr>
        <w:t>, celebram entre si o presente TERMO DE CONTRATO, mediante cláusulas e condições que aceitam, ratificam e outorgam na forma abaixo estabelecida, de acordo com o capítulo III da Lei nº 8.666/93 e alterações, e o Processo de Licitação nº 34/2016/PMJ, instaurado através do Edital de Pregão Presencial nº 22/2016/PMJ homologado no dia</w:t>
      </w:r>
      <w:r w:rsidR="0065263C" w:rsidRPr="005F1B86">
        <w:rPr>
          <w:rFonts w:ascii="Arial" w:hAnsi="Arial" w:cs="Arial"/>
          <w:sz w:val="20"/>
          <w:szCs w:val="20"/>
        </w:rPr>
        <w:t xml:space="preserve"> 23/05/2016</w:t>
      </w:r>
      <w:r w:rsidRPr="005F1B86">
        <w:rPr>
          <w:rFonts w:ascii="Arial" w:hAnsi="Arial" w:cs="Arial"/>
          <w:sz w:val="20"/>
          <w:szCs w:val="20"/>
        </w:rPr>
        <w:t xml:space="preserve">, o qual é parte integrante do presente instrumento. </w:t>
      </w:r>
    </w:p>
    <w:p w:rsidR="00BD4E1B" w:rsidRPr="005F1B86" w:rsidRDefault="00BD4E1B" w:rsidP="00BD4E1B">
      <w:pPr>
        <w:rPr>
          <w:rFonts w:ascii="Arial" w:hAnsi="Arial" w:cs="Arial"/>
          <w:sz w:val="20"/>
          <w:szCs w:val="20"/>
          <w:lang/>
        </w:rPr>
      </w:pPr>
    </w:p>
    <w:p w:rsidR="00BD4E1B" w:rsidRPr="005F1B86" w:rsidRDefault="00BD4E1B" w:rsidP="00BD4E1B">
      <w:pPr>
        <w:rPr>
          <w:rFonts w:ascii="Arial" w:hAnsi="Arial" w:cs="Arial"/>
          <w:sz w:val="20"/>
          <w:szCs w:val="20"/>
          <w:lang/>
        </w:rPr>
      </w:pPr>
    </w:p>
    <w:p w:rsidR="00BD4E1B" w:rsidRPr="005F1B86" w:rsidRDefault="00BD4E1B" w:rsidP="00BD4E1B">
      <w:pPr>
        <w:pStyle w:val="Ttulo2"/>
        <w:widowControl w:val="0"/>
        <w:numPr>
          <w:ilvl w:val="1"/>
          <w:numId w:val="0"/>
        </w:numPr>
        <w:tabs>
          <w:tab w:val="left" w:pos="0"/>
          <w:tab w:val="left" w:pos="536"/>
          <w:tab w:val="left" w:pos="2270"/>
          <w:tab w:val="left" w:pos="4294"/>
        </w:tabs>
        <w:spacing w:line="276" w:lineRule="auto"/>
        <w:rPr>
          <w:rFonts w:cs="Arial"/>
          <w:i/>
        </w:rPr>
      </w:pPr>
      <w:r w:rsidRPr="005F1B86">
        <w:rPr>
          <w:rFonts w:cs="Arial"/>
          <w:i/>
        </w:rPr>
        <w:t>CLÁUSULA PRIMEIRA - DO OBJETO</w:t>
      </w:r>
    </w:p>
    <w:p w:rsidR="00BD4E1B" w:rsidRPr="005F1B86" w:rsidRDefault="00BD4E1B" w:rsidP="00BD4E1B">
      <w:pPr>
        <w:tabs>
          <w:tab w:val="left" w:pos="1134"/>
        </w:tabs>
        <w:spacing w:line="276" w:lineRule="auto"/>
        <w:jc w:val="center"/>
        <w:rPr>
          <w:rFonts w:ascii="Arial" w:hAnsi="Arial" w:cs="Arial"/>
          <w:sz w:val="20"/>
          <w:szCs w:val="20"/>
        </w:rPr>
      </w:pPr>
    </w:p>
    <w:p w:rsidR="00BD4E1B" w:rsidRPr="005F1B86" w:rsidRDefault="00BD4E1B" w:rsidP="003D5593">
      <w:pPr>
        <w:numPr>
          <w:ilvl w:val="2"/>
          <w:numId w:val="29"/>
        </w:numPr>
        <w:suppressAutoHyphens w:val="0"/>
        <w:autoSpaceDE w:val="0"/>
        <w:autoSpaceDN w:val="0"/>
        <w:adjustRightInd w:val="0"/>
        <w:ind w:left="567" w:hanging="567"/>
        <w:jc w:val="both"/>
        <w:rPr>
          <w:rFonts w:ascii="Arial" w:hAnsi="Arial" w:cs="Arial"/>
          <w:sz w:val="20"/>
          <w:szCs w:val="20"/>
        </w:rPr>
      </w:pPr>
      <w:r w:rsidRPr="005F1B86">
        <w:rPr>
          <w:rFonts w:ascii="Arial" w:hAnsi="Arial" w:cs="Arial"/>
          <w:sz w:val="20"/>
          <w:szCs w:val="20"/>
        </w:rPr>
        <w:t xml:space="preserve">O presente contrato tem por objeto a execução, pela CONTRATADA, dos serviços e o fornecimento dos materiais e equipamentos necessários para </w:t>
      </w:r>
      <w:proofErr w:type="gramStart"/>
      <w:r w:rsidRPr="005F1B86">
        <w:rPr>
          <w:rFonts w:ascii="Arial" w:hAnsi="Arial" w:cs="Arial"/>
          <w:sz w:val="20"/>
          <w:szCs w:val="20"/>
        </w:rPr>
        <w:t xml:space="preserve">reparos em ponte de madeira </w:t>
      </w:r>
      <w:r w:rsidR="003D5593" w:rsidRPr="005F1B86">
        <w:rPr>
          <w:rFonts w:ascii="Arial" w:hAnsi="Arial" w:cs="Arial"/>
          <w:sz w:val="20"/>
          <w:szCs w:val="20"/>
        </w:rPr>
        <w:t>localizadas no interior do Município de Joaçaba</w:t>
      </w:r>
      <w:proofErr w:type="gramEnd"/>
      <w:r w:rsidR="003D5593" w:rsidRPr="005F1B86">
        <w:rPr>
          <w:rFonts w:ascii="Arial" w:hAnsi="Arial" w:cs="Arial"/>
          <w:sz w:val="20"/>
          <w:szCs w:val="20"/>
        </w:rPr>
        <w:t>.</w:t>
      </w:r>
    </w:p>
    <w:p w:rsidR="00BD4E1B" w:rsidRPr="005F1B86" w:rsidRDefault="00BD4E1B" w:rsidP="00BD4E1B">
      <w:pPr>
        <w:pStyle w:val="Ttulo3"/>
        <w:numPr>
          <w:ilvl w:val="2"/>
          <w:numId w:val="0"/>
        </w:numPr>
        <w:tabs>
          <w:tab w:val="left" w:pos="0"/>
          <w:tab w:val="left" w:pos="536"/>
          <w:tab w:val="left" w:pos="2270"/>
          <w:tab w:val="left" w:pos="4294"/>
        </w:tabs>
        <w:spacing w:before="0" w:line="276" w:lineRule="auto"/>
        <w:rPr>
          <w:rFonts w:ascii="Arial" w:hAnsi="Arial" w:cs="Arial"/>
          <w:b w:val="0"/>
          <w:sz w:val="20"/>
          <w:szCs w:val="20"/>
        </w:rPr>
      </w:pPr>
    </w:p>
    <w:p w:rsidR="00BD4E1B" w:rsidRPr="00C73FCF" w:rsidRDefault="00BD4E1B" w:rsidP="00BD4E1B">
      <w:pPr>
        <w:pStyle w:val="Ttulo3"/>
        <w:numPr>
          <w:ilvl w:val="2"/>
          <w:numId w:val="0"/>
        </w:numPr>
        <w:tabs>
          <w:tab w:val="left" w:pos="0"/>
          <w:tab w:val="left" w:pos="536"/>
          <w:tab w:val="left" w:pos="2270"/>
          <w:tab w:val="left" w:pos="4294"/>
        </w:tabs>
        <w:spacing w:before="0" w:line="276" w:lineRule="auto"/>
        <w:rPr>
          <w:rFonts w:ascii="Arial" w:hAnsi="Arial" w:cs="Arial"/>
          <w:color w:val="auto"/>
          <w:sz w:val="20"/>
          <w:szCs w:val="20"/>
        </w:rPr>
      </w:pPr>
      <w:r w:rsidRPr="00C73FCF">
        <w:rPr>
          <w:rFonts w:ascii="Arial" w:hAnsi="Arial" w:cs="Arial"/>
          <w:color w:val="auto"/>
          <w:sz w:val="20"/>
          <w:szCs w:val="20"/>
        </w:rPr>
        <w:t>CLÁUSULA SEGUNDA - DA VIGÊNCIA E DO ACOMPANHAMENTO</w:t>
      </w:r>
    </w:p>
    <w:p w:rsidR="00BD4E1B" w:rsidRPr="005F1B86" w:rsidRDefault="00BD4E1B" w:rsidP="00BD4E1B">
      <w:pPr>
        <w:spacing w:line="276" w:lineRule="auto"/>
        <w:jc w:val="both"/>
        <w:rPr>
          <w:rFonts w:ascii="Arial" w:hAnsi="Arial" w:cs="Arial"/>
          <w:b/>
          <w:sz w:val="20"/>
          <w:szCs w:val="20"/>
        </w:rPr>
      </w:pPr>
    </w:p>
    <w:p w:rsidR="00BD4E1B" w:rsidRPr="008D1D6D" w:rsidRDefault="00BD4E1B" w:rsidP="00BD4E1B">
      <w:pPr>
        <w:numPr>
          <w:ilvl w:val="1"/>
          <w:numId w:val="15"/>
        </w:numPr>
        <w:suppressAutoHyphens w:val="0"/>
        <w:ind w:left="426" w:hanging="426"/>
        <w:jc w:val="both"/>
        <w:rPr>
          <w:rFonts w:ascii="Arial" w:hAnsi="Arial" w:cs="Arial"/>
          <w:snapToGrid w:val="0"/>
          <w:sz w:val="20"/>
          <w:szCs w:val="20"/>
        </w:rPr>
      </w:pPr>
      <w:r w:rsidRPr="005F1B86">
        <w:rPr>
          <w:rFonts w:ascii="Arial" w:hAnsi="Arial" w:cs="Arial"/>
          <w:sz w:val="20"/>
          <w:szCs w:val="20"/>
        </w:rPr>
        <w:t>O presente contrato terá vigência de 60 (sessenta) dias</w:t>
      </w:r>
      <w:r w:rsidRPr="005F1B86">
        <w:rPr>
          <w:rFonts w:ascii="Arial" w:hAnsi="Arial" w:cs="Arial"/>
          <w:snapToGrid w:val="0"/>
          <w:sz w:val="20"/>
          <w:szCs w:val="20"/>
        </w:rPr>
        <w:t xml:space="preserve"> contados da data de recebimento, pela CONTRATADA, da Ordem de Serviço Inicial, podendo ser prorrogado, por interesse das partes, na forma da lei</w:t>
      </w:r>
      <w:r w:rsidRPr="005F1B86">
        <w:rPr>
          <w:rFonts w:ascii="Arial" w:hAnsi="Arial" w:cs="Arial"/>
          <w:b/>
          <w:snapToGrid w:val="0"/>
          <w:sz w:val="20"/>
          <w:szCs w:val="20"/>
        </w:rPr>
        <w:t>.</w:t>
      </w:r>
    </w:p>
    <w:p w:rsidR="00BD4E1B" w:rsidRPr="005F1B86" w:rsidRDefault="00BD4E1B" w:rsidP="00BD4E1B">
      <w:pPr>
        <w:numPr>
          <w:ilvl w:val="1"/>
          <w:numId w:val="15"/>
        </w:numPr>
        <w:tabs>
          <w:tab w:val="left" w:pos="0"/>
        </w:tabs>
        <w:spacing w:line="276" w:lineRule="auto"/>
        <w:ind w:left="426" w:hanging="426"/>
        <w:jc w:val="both"/>
        <w:rPr>
          <w:rFonts w:ascii="Arial" w:hAnsi="Arial" w:cs="Arial"/>
          <w:sz w:val="20"/>
          <w:szCs w:val="20"/>
        </w:rPr>
      </w:pPr>
      <w:r w:rsidRPr="005F1B86">
        <w:rPr>
          <w:rFonts w:ascii="Arial" w:hAnsi="Arial" w:cs="Arial"/>
          <w:sz w:val="20"/>
          <w:szCs w:val="20"/>
        </w:rPr>
        <w:t>A execução do contrato deverá ser acompanhada e fiscalizada pelo servidor SILVIO FIEDLER, que anotará em registro próprio todas as ocorrências, determinando o que for necessário à regularização das faltas ou defeitos observados.</w:t>
      </w:r>
    </w:p>
    <w:p w:rsidR="00BD4E1B" w:rsidRPr="005F1B86" w:rsidRDefault="00BD4E1B" w:rsidP="00BD4E1B">
      <w:pPr>
        <w:spacing w:line="276" w:lineRule="auto"/>
        <w:jc w:val="both"/>
        <w:rPr>
          <w:rFonts w:ascii="Arial" w:hAnsi="Arial" w:cs="Arial"/>
          <w:sz w:val="20"/>
          <w:szCs w:val="20"/>
        </w:rPr>
      </w:pPr>
    </w:p>
    <w:p w:rsidR="00BD4E1B" w:rsidRPr="005F1B86" w:rsidRDefault="00BD4E1B" w:rsidP="00BD4E1B">
      <w:pPr>
        <w:spacing w:line="276" w:lineRule="auto"/>
        <w:jc w:val="both"/>
        <w:rPr>
          <w:rFonts w:ascii="Arial" w:hAnsi="Arial" w:cs="Arial"/>
          <w:b/>
          <w:sz w:val="20"/>
          <w:szCs w:val="20"/>
        </w:rPr>
      </w:pPr>
      <w:r w:rsidRPr="005F1B86">
        <w:rPr>
          <w:rFonts w:ascii="Arial" w:hAnsi="Arial" w:cs="Arial"/>
          <w:b/>
          <w:sz w:val="20"/>
          <w:szCs w:val="20"/>
        </w:rPr>
        <w:t>CLÁUSULA TERCEIRA - DA FORMA DE EXECUÇÃO</w:t>
      </w:r>
    </w:p>
    <w:p w:rsidR="00BD4E1B" w:rsidRPr="005F1B86" w:rsidRDefault="00BD4E1B" w:rsidP="00BD4E1B">
      <w:pPr>
        <w:spacing w:line="276" w:lineRule="auto"/>
        <w:jc w:val="both"/>
        <w:rPr>
          <w:rFonts w:ascii="Arial" w:hAnsi="Arial" w:cs="Arial"/>
          <w:sz w:val="20"/>
          <w:szCs w:val="20"/>
        </w:rPr>
      </w:pPr>
      <w:r w:rsidRPr="005F1B86">
        <w:rPr>
          <w:rFonts w:ascii="Arial" w:hAnsi="Arial" w:cs="Arial"/>
          <w:sz w:val="20"/>
          <w:szCs w:val="20"/>
        </w:rPr>
        <w:tab/>
      </w:r>
    </w:p>
    <w:p w:rsidR="00BD4E1B" w:rsidRPr="005F1B86" w:rsidRDefault="00BD4E1B" w:rsidP="00BD4E1B">
      <w:pPr>
        <w:numPr>
          <w:ilvl w:val="1"/>
          <w:numId w:val="24"/>
        </w:numPr>
        <w:suppressAutoHyphens w:val="0"/>
        <w:ind w:left="426" w:hanging="426"/>
        <w:jc w:val="both"/>
        <w:rPr>
          <w:rFonts w:ascii="Arial" w:hAnsi="Arial" w:cs="Arial"/>
          <w:bCs/>
          <w:sz w:val="20"/>
          <w:szCs w:val="20"/>
        </w:rPr>
      </w:pPr>
      <w:r w:rsidRPr="005F1B86">
        <w:rPr>
          <w:rFonts w:ascii="Arial" w:hAnsi="Arial" w:cs="Arial"/>
          <w:sz w:val="20"/>
          <w:szCs w:val="20"/>
        </w:rPr>
        <w:t xml:space="preserve">O objeto da presente contratação deverá ser executado em conformidade com o disposto no Memorial Descritivo e nas Especificações do Objeto/Custo Estimado </w:t>
      </w:r>
      <w:r w:rsidRPr="005F1B86">
        <w:rPr>
          <w:rFonts w:ascii="Arial" w:hAnsi="Arial" w:cs="Arial"/>
          <w:bCs/>
          <w:sz w:val="20"/>
          <w:szCs w:val="20"/>
        </w:rPr>
        <w:t xml:space="preserve">constantes do </w:t>
      </w:r>
      <w:r w:rsidRPr="005F1B86">
        <w:rPr>
          <w:rFonts w:ascii="Arial" w:hAnsi="Arial" w:cs="Arial"/>
          <w:b/>
          <w:bCs/>
          <w:sz w:val="20"/>
          <w:szCs w:val="20"/>
        </w:rPr>
        <w:t xml:space="preserve">Anexo I </w:t>
      </w:r>
      <w:r w:rsidRPr="005F1B86">
        <w:rPr>
          <w:rFonts w:ascii="Arial" w:hAnsi="Arial" w:cs="Arial"/>
          <w:bCs/>
          <w:sz w:val="20"/>
          <w:szCs w:val="20"/>
        </w:rPr>
        <w:t>do Edital.</w:t>
      </w:r>
    </w:p>
    <w:p w:rsidR="00BD4E1B" w:rsidRPr="005F1B86" w:rsidRDefault="00BD4E1B" w:rsidP="00BD4E1B">
      <w:pPr>
        <w:ind w:left="426"/>
        <w:jc w:val="both"/>
        <w:rPr>
          <w:rFonts w:ascii="Arial" w:hAnsi="Arial" w:cs="Arial"/>
          <w:bCs/>
          <w:sz w:val="20"/>
          <w:szCs w:val="20"/>
        </w:rPr>
      </w:pPr>
    </w:p>
    <w:p w:rsidR="00BD4E1B" w:rsidRPr="005F1B86" w:rsidRDefault="00BD4E1B" w:rsidP="00BD4E1B">
      <w:pPr>
        <w:numPr>
          <w:ilvl w:val="1"/>
          <w:numId w:val="24"/>
        </w:numPr>
        <w:suppressAutoHyphens w:val="0"/>
        <w:ind w:left="426" w:hanging="426"/>
        <w:jc w:val="both"/>
        <w:rPr>
          <w:rFonts w:ascii="Arial" w:hAnsi="Arial" w:cs="Arial"/>
          <w:bCs/>
          <w:sz w:val="20"/>
          <w:szCs w:val="20"/>
        </w:rPr>
      </w:pPr>
      <w:r w:rsidRPr="005F1B86">
        <w:rPr>
          <w:rFonts w:ascii="Arial" w:hAnsi="Arial" w:cs="Arial"/>
          <w:bCs/>
          <w:sz w:val="20"/>
          <w:szCs w:val="20"/>
        </w:rPr>
        <w:t xml:space="preserve">A CONTRATADA deverá iniciar os serviços em até </w:t>
      </w:r>
      <w:r w:rsidRPr="005F1B86">
        <w:rPr>
          <w:rFonts w:ascii="Arial" w:hAnsi="Arial" w:cs="Arial"/>
          <w:b/>
          <w:bCs/>
          <w:sz w:val="20"/>
          <w:szCs w:val="20"/>
        </w:rPr>
        <w:t>10 (dez) dias</w:t>
      </w:r>
      <w:r w:rsidRPr="005F1B86">
        <w:rPr>
          <w:rFonts w:ascii="Arial" w:hAnsi="Arial" w:cs="Arial"/>
          <w:bCs/>
          <w:sz w:val="20"/>
          <w:szCs w:val="20"/>
        </w:rPr>
        <w:t xml:space="preserve"> contados da data de recebimento da Ordem de Serviço Inicial e entregá-los, completamente </w:t>
      </w:r>
      <w:proofErr w:type="gramStart"/>
      <w:r w:rsidRPr="005F1B86">
        <w:rPr>
          <w:rFonts w:ascii="Arial" w:hAnsi="Arial" w:cs="Arial"/>
          <w:bCs/>
          <w:sz w:val="20"/>
          <w:szCs w:val="20"/>
        </w:rPr>
        <w:t>executados</w:t>
      </w:r>
      <w:proofErr w:type="gramEnd"/>
      <w:r w:rsidRPr="005F1B86">
        <w:rPr>
          <w:rFonts w:ascii="Arial" w:hAnsi="Arial" w:cs="Arial"/>
          <w:bCs/>
          <w:sz w:val="20"/>
          <w:szCs w:val="20"/>
        </w:rPr>
        <w:t xml:space="preserve">, em até </w:t>
      </w:r>
      <w:r w:rsidRPr="005F1B86">
        <w:rPr>
          <w:rFonts w:ascii="Arial" w:hAnsi="Arial" w:cs="Arial"/>
          <w:b/>
          <w:bCs/>
          <w:sz w:val="20"/>
          <w:szCs w:val="20"/>
        </w:rPr>
        <w:t>60 (sessenta) dias</w:t>
      </w:r>
      <w:r w:rsidRPr="005F1B86">
        <w:rPr>
          <w:rFonts w:ascii="Arial" w:hAnsi="Arial" w:cs="Arial"/>
          <w:bCs/>
          <w:sz w:val="20"/>
          <w:szCs w:val="20"/>
        </w:rPr>
        <w:t xml:space="preserve">, contados da mesma data. </w:t>
      </w:r>
    </w:p>
    <w:p w:rsidR="00BD4E1B" w:rsidRPr="005F1B86" w:rsidRDefault="00BD4E1B" w:rsidP="00BD4E1B">
      <w:pPr>
        <w:pStyle w:val="PargrafodaLista"/>
        <w:rPr>
          <w:rFonts w:ascii="Arial" w:hAnsi="Arial" w:cs="Arial"/>
          <w:bCs/>
          <w:sz w:val="20"/>
          <w:szCs w:val="20"/>
        </w:rPr>
      </w:pPr>
    </w:p>
    <w:p w:rsidR="00BD4E1B" w:rsidRPr="005F1B86" w:rsidRDefault="00BD4E1B" w:rsidP="00BD4E1B">
      <w:pPr>
        <w:numPr>
          <w:ilvl w:val="1"/>
          <w:numId w:val="24"/>
        </w:numPr>
        <w:suppressAutoHyphens w:val="0"/>
        <w:autoSpaceDE w:val="0"/>
        <w:autoSpaceDN w:val="0"/>
        <w:ind w:left="426" w:hanging="426"/>
        <w:jc w:val="both"/>
        <w:rPr>
          <w:rFonts w:ascii="Arial" w:hAnsi="Arial" w:cs="Arial"/>
          <w:bCs/>
          <w:sz w:val="20"/>
          <w:szCs w:val="20"/>
        </w:rPr>
      </w:pPr>
      <w:r w:rsidRPr="005F1B86">
        <w:rPr>
          <w:rFonts w:ascii="Arial" w:hAnsi="Arial" w:cs="Arial"/>
          <w:bCs/>
          <w:sz w:val="20"/>
          <w:szCs w:val="20"/>
        </w:rPr>
        <w:t>Da medição dos serviços:</w:t>
      </w:r>
    </w:p>
    <w:p w:rsidR="00BD4E1B" w:rsidRPr="005F1B86" w:rsidRDefault="00BD4E1B" w:rsidP="00BD4E1B">
      <w:pPr>
        <w:pStyle w:val="Corpodetexto"/>
        <w:numPr>
          <w:ilvl w:val="0"/>
          <w:numId w:val="25"/>
        </w:numPr>
        <w:tabs>
          <w:tab w:val="left" w:pos="709"/>
        </w:tabs>
        <w:suppressAutoHyphens w:val="0"/>
        <w:autoSpaceDN w:val="0"/>
        <w:ind w:left="709" w:hanging="283"/>
        <w:rPr>
          <w:rFonts w:cs="Arial"/>
        </w:rPr>
      </w:pPr>
      <w:r w:rsidRPr="005F1B86">
        <w:rPr>
          <w:rFonts w:cs="Arial"/>
        </w:rPr>
        <w:lastRenderedPageBreak/>
        <w:t xml:space="preserve">A CONTRATADA </w:t>
      </w:r>
      <w:proofErr w:type="spellStart"/>
      <w:r w:rsidRPr="005F1B86">
        <w:rPr>
          <w:rFonts w:cs="Arial"/>
        </w:rPr>
        <w:t>deverá</w:t>
      </w:r>
      <w:proofErr w:type="spellEnd"/>
      <w:r w:rsidRPr="005F1B86">
        <w:rPr>
          <w:rFonts w:cs="Arial"/>
        </w:rPr>
        <w:t xml:space="preserve"> </w:t>
      </w:r>
      <w:proofErr w:type="spellStart"/>
      <w:r w:rsidRPr="005F1B86">
        <w:rPr>
          <w:rFonts w:cs="Arial"/>
        </w:rPr>
        <w:t>efetuar</w:t>
      </w:r>
      <w:proofErr w:type="spellEnd"/>
      <w:r w:rsidRPr="005F1B86">
        <w:rPr>
          <w:rFonts w:cs="Arial"/>
        </w:rPr>
        <w:t xml:space="preserve"> as </w:t>
      </w:r>
      <w:proofErr w:type="spellStart"/>
      <w:r w:rsidRPr="005F1B86">
        <w:rPr>
          <w:rFonts w:cs="Arial"/>
          <w:bCs/>
        </w:rPr>
        <w:t>medições</w:t>
      </w:r>
      <w:proofErr w:type="spellEnd"/>
      <w:r w:rsidRPr="005F1B86">
        <w:rPr>
          <w:rFonts w:cs="Arial"/>
          <w:bCs/>
        </w:rPr>
        <w:t xml:space="preserve"> dos </w:t>
      </w:r>
      <w:proofErr w:type="spellStart"/>
      <w:r w:rsidRPr="005F1B86">
        <w:rPr>
          <w:rFonts w:cs="Arial"/>
          <w:bCs/>
        </w:rPr>
        <w:t>serviços</w:t>
      </w:r>
      <w:proofErr w:type="spellEnd"/>
      <w:r w:rsidRPr="005F1B86">
        <w:rPr>
          <w:rFonts w:cs="Arial"/>
          <w:bCs/>
        </w:rPr>
        <w:t xml:space="preserve"> </w:t>
      </w:r>
      <w:proofErr w:type="spellStart"/>
      <w:r w:rsidRPr="005F1B86">
        <w:rPr>
          <w:rFonts w:cs="Arial"/>
          <w:bCs/>
        </w:rPr>
        <w:t>executados</w:t>
      </w:r>
      <w:proofErr w:type="spellEnd"/>
      <w:r w:rsidRPr="005F1B86">
        <w:rPr>
          <w:rFonts w:cs="Arial"/>
        </w:rPr>
        <w:t xml:space="preserve"> e </w:t>
      </w:r>
      <w:proofErr w:type="spellStart"/>
      <w:r w:rsidRPr="005F1B86">
        <w:rPr>
          <w:rFonts w:cs="Arial"/>
        </w:rPr>
        <w:t>entregar</w:t>
      </w:r>
      <w:proofErr w:type="spellEnd"/>
      <w:r w:rsidRPr="005F1B86">
        <w:rPr>
          <w:rFonts w:cs="Arial"/>
        </w:rPr>
        <w:t xml:space="preserve"> </w:t>
      </w:r>
      <w:proofErr w:type="spellStart"/>
      <w:r w:rsidRPr="005F1B86">
        <w:rPr>
          <w:rFonts w:cs="Arial"/>
        </w:rPr>
        <w:t>para</w:t>
      </w:r>
      <w:proofErr w:type="spellEnd"/>
      <w:r w:rsidRPr="005F1B86">
        <w:rPr>
          <w:rFonts w:cs="Arial"/>
        </w:rPr>
        <w:t xml:space="preserve"> a </w:t>
      </w:r>
      <w:proofErr w:type="spellStart"/>
      <w:r w:rsidRPr="005F1B86">
        <w:rPr>
          <w:rFonts w:cs="Arial"/>
        </w:rPr>
        <w:t>fiscalização</w:t>
      </w:r>
      <w:proofErr w:type="spellEnd"/>
      <w:r w:rsidRPr="005F1B86">
        <w:rPr>
          <w:rFonts w:cs="Arial"/>
        </w:rPr>
        <w:t xml:space="preserve"> a </w:t>
      </w:r>
      <w:proofErr w:type="spellStart"/>
      <w:r w:rsidRPr="005F1B86">
        <w:rPr>
          <w:rFonts w:cs="Arial"/>
        </w:rPr>
        <w:t>planilha</w:t>
      </w:r>
      <w:proofErr w:type="spellEnd"/>
      <w:r w:rsidRPr="005F1B86">
        <w:rPr>
          <w:rFonts w:cs="Arial"/>
        </w:rPr>
        <w:t xml:space="preserve"> de </w:t>
      </w:r>
      <w:proofErr w:type="spellStart"/>
      <w:r w:rsidRPr="005F1B86">
        <w:rPr>
          <w:rFonts w:cs="Arial"/>
        </w:rPr>
        <w:t>medição</w:t>
      </w:r>
      <w:proofErr w:type="spellEnd"/>
      <w:r w:rsidRPr="005F1B86">
        <w:rPr>
          <w:rFonts w:cs="Arial"/>
        </w:rPr>
        <w:t xml:space="preserve">, a </w:t>
      </w:r>
      <w:proofErr w:type="spellStart"/>
      <w:r w:rsidRPr="005F1B86">
        <w:rPr>
          <w:rFonts w:cs="Arial"/>
        </w:rPr>
        <w:t>qual</w:t>
      </w:r>
      <w:proofErr w:type="spellEnd"/>
      <w:r w:rsidRPr="005F1B86">
        <w:rPr>
          <w:rFonts w:cs="Arial"/>
        </w:rPr>
        <w:t xml:space="preserve"> </w:t>
      </w:r>
      <w:proofErr w:type="spellStart"/>
      <w:r w:rsidRPr="005F1B86">
        <w:rPr>
          <w:rFonts w:cs="Arial"/>
        </w:rPr>
        <w:t>terá</w:t>
      </w:r>
      <w:proofErr w:type="spellEnd"/>
      <w:r w:rsidRPr="005F1B86">
        <w:rPr>
          <w:rFonts w:cs="Arial"/>
        </w:rPr>
        <w:t xml:space="preserve"> um </w:t>
      </w:r>
      <w:proofErr w:type="spellStart"/>
      <w:r w:rsidRPr="005F1B86">
        <w:rPr>
          <w:rFonts w:cs="Arial"/>
        </w:rPr>
        <w:t>prazo</w:t>
      </w:r>
      <w:proofErr w:type="spellEnd"/>
      <w:r w:rsidRPr="005F1B86">
        <w:rPr>
          <w:rFonts w:cs="Arial"/>
        </w:rPr>
        <w:t xml:space="preserve"> </w:t>
      </w:r>
      <w:proofErr w:type="spellStart"/>
      <w:r w:rsidRPr="005F1B86">
        <w:rPr>
          <w:rFonts w:cs="Arial"/>
        </w:rPr>
        <w:t>máximo</w:t>
      </w:r>
      <w:proofErr w:type="spellEnd"/>
      <w:r w:rsidRPr="005F1B86">
        <w:rPr>
          <w:rFonts w:cs="Arial"/>
        </w:rPr>
        <w:t xml:space="preserve"> de 05 (</w:t>
      </w:r>
      <w:proofErr w:type="spellStart"/>
      <w:r w:rsidRPr="005F1B86">
        <w:rPr>
          <w:rFonts w:cs="Arial"/>
        </w:rPr>
        <w:t>cinco</w:t>
      </w:r>
      <w:proofErr w:type="spellEnd"/>
      <w:r w:rsidRPr="005F1B86">
        <w:rPr>
          <w:rFonts w:cs="Arial"/>
        </w:rPr>
        <w:t xml:space="preserve">) </w:t>
      </w:r>
      <w:proofErr w:type="spellStart"/>
      <w:proofErr w:type="gramStart"/>
      <w:r w:rsidRPr="005F1B86">
        <w:rPr>
          <w:rFonts w:cs="Arial"/>
        </w:rPr>
        <w:t>dias</w:t>
      </w:r>
      <w:proofErr w:type="spellEnd"/>
      <w:proofErr w:type="gramEnd"/>
      <w:r w:rsidRPr="005F1B86">
        <w:rPr>
          <w:rFonts w:cs="Arial"/>
        </w:rPr>
        <w:t xml:space="preserve"> </w:t>
      </w:r>
      <w:proofErr w:type="spellStart"/>
      <w:r w:rsidRPr="005F1B86">
        <w:rPr>
          <w:rFonts w:cs="Arial"/>
        </w:rPr>
        <w:t>úteis</w:t>
      </w:r>
      <w:proofErr w:type="spellEnd"/>
      <w:r w:rsidRPr="005F1B86">
        <w:rPr>
          <w:rFonts w:cs="Arial"/>
        </w:rPr>
        <w:t xml:space="preserve"> </w:t>
      </w:r>
      <w:proofErr w:type="spellStart"/>
      <w:r w:rsidRPr="005F1B86">
        <w:rPr>
          <w:rFonts w:cs="Arial"/>
        </w:rPr>
        <w:t>para</w:t>
      </w:r>
      <w:proofErr w:type="spellEnd"/>
      <w:r w:rsidRPr="005F1B86">
        <w:rPr>
          <w:rFonts w:cs="Arial"/>
        </w:rPr>
        <w:t xml:space="preserve"> </w:t>
      </w:r>
      <w:proofErr w:type="spellStart"/>
      <w:r w:rsidRPr="005F1B86">
        <w:rPr>
          <w:rFonts w:cs="Arial"/>
        </w:rPr>
        <w:t>confirmar</w:t>
      </w:r>
      <w:proofErr w:type="spellEnd"/>
      <w:r w:rsidRPr="005F1B86">
        <w:rPr>
          <w:rFonts w:cs="Arial"/>
        </w:rPr>
        <w:t xml:space="preserve"> a </w:t>
      </w:r>
      <w:proofErr w:type="spellStart"/>
      <w:r w:rsidRPr="005F1B86">
        <w:rPr>
          <w:rFonts w:cs="Arial"/>
        </w:rPr>
        <w:t>medição</w:t>
      </w:r>
      <w:proofErr w:type="spellEnd"/>
      <w:r w:rsidRPr="005F1B86">
        <w:rPr>
          <w:rFonts w:cs="Arial"/>
        </w:rPr>
        <w:t xml:space="preserve"> </w:t>
      </w:r>
      <w:proofErr w:type="spellStart"/>
      <w:r w:rsidRPr="005F1B86">
        <w:rPr>
          <w:rFonts w:cs="Arial"/>
        </w:rPr>
        <w:t>apresentada</w:t>
      </w:r>
      <w:proofErr w:type="spellEnd"/>
      <w:r w:rsidRPr="005F1B86">
        <w:rPr>
          <w:rFonts w:cs="Arial"/>
        </w:rPr>
        <w:t xml:space="preserve">. </w:t>
      </w:r>
      <w:proofErr w:type="spellStart"/>
      <w:r w:rsidRPr="005F1B86">
        <w:rPr>
          <w:rFonts w:cs="Arial"/>
        </w:rPr>
        <w:t>Estando</w:t>
      </w:r>
      <w:proofErr w:type="spellEnd"/>
      <w:r w:rsidRPr="005F1B86">
        <w:rPr>
          <w:rFonts w:cs="Arial"/>
        </w:rPr>
        <w:t xml:space="preserve"> </w:t>
      </w:r>
      <w:proofErr w:type="spellStart"/>
      <w:r w:rsidRPr="005F1B86">
        <w:rPr>
          <w:rFonts w:cs="Arial"/>
        </w:rPr>
        <w:t>esta</w:t>
      </w:r>
      <w:proofErr w:type="spellEnd"/>
      <w:r w:rsidRPr="005F1B86">
        <w:rPr>
          <w:rFonts w:cs="Arial"/>
        </w:rPr>
        <w:t xml:space="preserve"> regular, a </w:t>
      </w:r>
      <w:proofErr w:type="spellStart"/>
      <w:r w:rsidRPr="005F1B86">
        <w:rPr>
          <w:rFonts w:cs="Arial"/>
        </w:rPr>
        <w:t>fiscalização</w:t>
      </w:r>
      <w:proofErr w:type="spellEnd"/>
      <w:r w:rsidRPr="005F1B86">
        <w:rPr>
          <w:rFonts w:cs="Arial"/>
        </w:rPr>
        <w:t xml:space="preserve"> </w:t>
      </w:r>
      <w:proofErr w:type="spellStart"/>
      <w:r w:rsidRPr="005F1B86">
        <w:rPr>
          <w:rFonts w:cs="Arial"/>
        </w:rPr>
        <w:t>autoriza</w:t>
      </w:r>
      <w:proofErr w:type="spellEnd"/>
      <w:r w:rsidRPr="005F1B86">
        <w:rPr>
          <w:rFonts w:cs="Arial"/>
        </w:rPr>
        <w:t xml:space="preserve"> </w:t>
      </w:r>
      <w:proofErr w:type="gramStart"/>
      <w:r w:rsidRPr="005F1B86">
        <w:rPr>
          <w:rFonts w:cs="Arial"/>
        </w:rPr>
        <w:t>a</w:t>
      </w:r>
      <w:proofErr w:type="gramEnd"/>
      <w:r w:rsidRPr="005F1B86">
        <w:rPr>
          <w:rFonts w:cs="Arial"/>
        </w:rPr>
        <w:t xml:space="preserve"> </w:t>
      </w:r>
      <w:proofErr w:type="spellStart"/>
      <w:r w:rsidRPr="005F1B86">
        <w:rPr>
          <w:rFonts w:cs="Arial"/>
        </w:rPr>
        <w:t>emissão</w:t>
      </w:r>
      <w:proofErr w:type="spellEnd"/>
      <w:r w:rsidRPr="005F1B86">
        <w:rPr>
          <w:rFonts w:cs="Arial"/>
        </w:rPr>
        <w:t xml:space="preserve"> </w:t>
      </w:r>
      <w:proofErr w:type="spellStart"/>
      <w:r w:rsidRPr="005F1B86">
        <w:rPr>
          <w:rFonts w:cs="Arial"/>
        </w:rPr>
        <w:t>da</w:t>
      </w:r>
      <w:proofErr w:type="spellEnd"/>
      <w:r w:rsidRPr="005F1B86">
        <w:rPr>
          <w:rFonts w:cs="Arial"/>
        </w:rPr>
        <w:t xml:space="preserve"> Nota Fiscal. </w:t>
      </w:r>
      <w:proofErr w:type="spellStart"/>
      <w:r w:rsidRPr="005F1B86">
        <w:rPr>
          <w:rFonts w:cs="Arial"/>
        </w:rPr>
        <w:t>Caso</w:t>
      </w:r>
      <w:proofErr w:type="spellEnd"/>
      <w:r w:rsidRPr="005F1B86">
        <w:rPr>
          <w:rFonts w:cs="Arial"/>
        </w:rPr>
        <w:t xml:space="preserve"> </w:t>
      </w:r>
      <w:proofErr w:type="spellStart"/>
      <w:r w:rsidRPr="005F1B86">
        <w:rPr>
          <w:rFonts w:cs="Arial"/>
        </w:rPr>
        <w:t>contrário</w:t>
      </w:r>
      <w:proofErr w:type="spellEnd"/>
      <w:r w:rsidRPr="005F1B86">
        <w:rPr>
          <w:rFonts w:cs="Arial"/>
        </w:rPr>
        <w:t xml:space="preserve">, </w:t>
      </w:r>
      <w:proofErr w:type="spellStart"/>
      <w:r w:rsidRPr="005F1B86">
        <w:rPr>
          <w:rFonts w:cs="Arial"/>
        </w:rPr>
        <w:t>comunicará</w:t>
      </w:r>
      <w:proofErr w:type="spellEnd"/>
      <w:r w:rsidRPr="005F1B86">
        <w:rPr>
          <w:rFonts w:cs="Arial"/>
        </w:rPr>
        <w:t xml:space="preserve"> </w:t>
      </w:r>
      <w:proofErr w:type="gramStart"/>
      <w:r w:rsidRPr="005F1B86">
        <w:rPr>
          <w:rFonts w:cs="Arial"/>
        </w:rPr>
        <w:t>a</w:t>
      </w:r>
      <w:proofErr w:type="gramEnd"/>
      <w:r w:rsidRPr="005F1B86">
        <w:rPr>
          <w:rFonts w:cs="Arial"/>
        </w:rPr>
        <w:t xml:space="preserve"> </w:t>
      </w:r>
      <w:proofErr w:type="spellStart"/>
      <w:r w:rsidRPr="005F1B86">
        <w:rPr>
          <w:rFonts w:cs="Arial"/>
        </w:rPr>
        <w:t>empresa</w:t>
      </w:r>
      <w:proofErr w:type="spellEnd"/>
      <w:r w:rsidRPr="005F1B86">
        <w:rPr>
          <w:rFonts w:cs="Arial"/>
        </w:rPr>
        <w:t xml:space="preserve"> </w:t>
      </w:r>
      <w:proofErr w:type="spellStart"/>
      <w:r w:rsidRPr="005F1B86">
        <w:rPr>
          <w:rFonts w:cs="Arial"/>
        </w:rPr>
        <w:t>contratada</w:t>
      </w:r>
      <w:proofErr w:type="spellEnd"/>
      <w:r w:rsidRPr="005F1B86">
        <w:rPr>
          <w:rFonts w:cs="Arial"/>
        </w:rPr>
        <w:t xml:space="preserve"> o </w:t>
      </w:r>
      <w:proofErr w:type="spellStart"/>
      <w:r w:rsidRPr="005F1B86">
        <w:rPr>
          <w:rFonts w:cs="Arial"/>
        </w:rPr>
        <w:t>motivo</w:t>
      </w:r>
      <w:proofErr w:type="spellEnd"/>
      <w:r w:rsidRPr="005F1B86">
        <w:rPr>
          <w:rFonts w:cs="Arial"/>
        </w:rPr>
        <w:t xml:space="preserve"> </w:t>
      </w:r>
      <w:proofErr w:type="spellStart"/>
      <w:r w:rsidRPr="005F1B86">
        <w:rPr>
          <w:rFonts w:cs="Arial"/>
        </w:rPr>
        <w:t>da</w:t>
      </w:r>
      <w:proofErr w:type="spellEnd"/>
      <w:r w:rsidRPr="005F1B86">
        <w:rPr>
          <w:rFonts w:cs="Arial"/>
        </w:rPr>
        <w:t xml:space="preserve"> </w:t>
      </w:r>
      <w:proofErr w:type="spellStart"/>
      <w:r w:rsidRPr="005F1B86">
        <w:rPr>
          <w:rFonts w:cs="Arial"/>
        </w:rPr>
        <w:t>reprovação</w:t>
      </w:r>
      <w:proofErr w:type="spellEnd"/>
      <w:r w:rsidRPr="005F1B86">
        <w:rPr>
          <w:rFonts w:cs="Arial"/>
        </w:rPr>
        <w:t xml:space="preserve"> </w:t>
      </w:r>
      <w:proofErr w:type="spellStart"/>
      <w:r w:rsidRPr="005F1B86">
        <w:rPr>
          <w:rFonts w:cs="Arial"/>
        </w:rPr>
        <w:t>da</w:t>
      </w:r>
      <w:proofErr w:type="spellEnd"/>
      <w:r w:rsidRPr="005F1B86">
        <w:rPr>
          <w:rFonts w:cs="Arial"/>
        </w:rPr>
        <w:t xml:space="preserve"> </w:t>
      </w:r>
      <w:proofErr w:type="spellStart"/>
      <w:r w:rsidRPr="005F1B86">
        <w:rPr>
          <w:rFonts w:cs="Arial"/>
        </w:rPr>
        <w:t>planilha</w:t>
      </w:r>
      <w:proofErr w:type="spellEnd"/>
      <w:r w:rsidRPr="005F1B86">
        <w:rPr>
          <w:rFonts w:cs="Arial"/>
        </w:rPr>
        <w:t xml:space="preserve"> de </w:t>
      </w:r>
      <w:proofErr w:type="spellStart"/>
      <w:r w:rsidRPr="005F1B86">
        <w:rPr>
          <w:rFonts w:cs="Arial"/>
        </w:rPr>
        <w:t>medição</w:t>
      </w:r>
      <w:proofErr w:type="spellEnd"/>
      <w:r w:rsidRPr="005F1B86">
        <w:rPr>
          <w:rFonts w:cs="Arial"/>
        </w:rPr>
        <w:t>.</w:t>
      </w:r>
    </w:p>
    <w:p w:rsidR="00BD4E1B" w:rsidRPr="005F1B86" w:rsidRDefault="00BD4E1B" w:rsidP="00BD4E1B">
      <w:pPr>
        <w:pStyle w:val="Corpodetexto"/>
        <w:numPr>
          <w:ilvl w:val="0"/>
          <w:numId w:val="25"/>
        </w:numPr>
        <w:tabs>
          <w:tab w:val="left" w:pos="709"/>
        </w:tabs>
        <w:suppressAutoHyphens w:val="0"/>
        <w:autoSpaceDN w:val="0"/>
        <w:ind w:left="709" w:hanging="283"/>
        <w:rPr>
          <w:rFonts w:cs="Arial"/>
        </w:rPr>
      </w:pPr>
      <w:r w:rsidRPr="005F1B86">
        <w:rPr>
          <w:rFonts w:cs="Arial"/>
        </w:rPr>
        <w:t xml:space="preserve">Os </w:t>
      </w:r>
      <w:proofErr w:type="spellStart"/>
      <w:r w:rsidRPr="005F1B86">
        <w:rPr>
          <w:rFonts w:cs="Arial"/>
        </w:rPr>
        <w:t>quantitativos</w:t>
      </w:r>
      <w:proofErr w:type="spellEnd"/>
      <w:r w:rsidRPr="005F1B86">
        <w:rPr>
          <w:rFonts w:cs="Arial"/>
        </w:rPr>
        <w:t xml:space="preserve"> de </w:t>
      </w:r>
      <w:proofErr w:type="spellStart"/>
      <w:r w:rsidRPr="005F1B86">
        <w:rPr>
          <w:rFonts w:cs="Arial"/>
        </w:rPr>
        <w:t>serviços</w:t>
      </w:r>
      <w:proofErr w:type="spellEnd"/>
      <w:r w:rsidRPr="005F1B86">
        <w:rPr>
          <w:rFonts w:cs="Arial"/>
        </w:rPr>
        <w:t xml:space="preserve"> </w:t>
      </w:r>
      <w:proofErr w:type="spellStart"/>
      <w:r w:rsidRPr="005F1B86">
        <w:rPr>
          <w:rFonts w:cs="Arial"/>
        </w:rPr>
        <w:t>efetivamente</w:t>
      </w:r>
      <w:proofErr w:type="spellEnd"/>
      <w:r w:rsidRPr="005F1B86">
        <w:rPr>
          <w:rFonts w:cs="Arial"/>
        </w:rPr>
        <w:t xml:space="preserve"> </w:t>
      </w:r>
      <w:proofErr w:type="spellStart"/>
      <w:r w:rsidRPr="005F1B86">
        <w:rPr>
          <w:rFonts w:cs="Arial"/>
        </w:rPr>
        <w:t>executados</w:t>
      </w:r>
      <w:proofErr w:type="spellEnd"/>
      <w:r w:rsidRPr="005F1B86">
        <w:rPr>
          <w:rFonts w:cs="Arial"/>
        </w:rPr>
        <w:t xml:space="preserve"> </w:t>
      </w:r>
      <w:proofErr w:type="spellStart"/>
      <w:r w:rsidRPr="005F1B86">
        <w:rPr>
          <w:rFonts w:cs="Arial"/>
        </w:rPr>
        <w:t>pela</w:t>
      </w:r>
      <w:proofErr w:type="spellEnd"/>
      <w:r w:rsidRPr="005F1B86">
        <w:rPr>
          <w:rFonts w:cs="Arial"/>
        </w:rPr>
        <w:t xml:space="preserve"> </w:t>
      </w:r>
      <w:proofErr w:type="spellStart"/>
      <w:r w:rsidRPr="005F1B86">
        <w:rPr>
          <w:rFonts w:cs="Arial"/>
        </w:rPr>
        <w:t>empresa</w:t>
      </w:r>
      <w:proofErr w:type="spellEnd"/>
      <w:r w:rsidRPr="005F1B86">
        <w:rPr>
          <w:rFonts w:cs="Arial"/>
        </w:rPr>
        <w:t xml:space="preserve"> </w:t>
      </w:r>
      <w:proofErr w:type="spellStart"/>
      <w:r w:rsidRPr="005F1B86">
        <w:rPr>
          <w:rFonts w:cs="Arial"/>
        </w:rPr>
        <w:t>contratada</w:t>
      </w:r>
      <w:proofErr w:type="spellEnd"/>
      <w:r w:rsidRPr="005F1B86">
        <w:rPr>
          <w:rFonts w:cs="Arial"/>
        </w:rPr>
        <w:t xml:space="preserve"> </w:t>
      </w:r>
      <w:proofErr w:type="spellStart"/>
      <w:r w:rsidRPr="005F1B86">
        <w:rPr>
          <w:rFonts w:cs="Arial"/>
        </w:rPr>
        <w:t>serão</w:t>
      </w:r>
      <w:proofErr w:type="spellEnd"/>
      <w:r w:rsidRPr="005F1B86">
        <w:rPr>
          <w:rFonts w:cs="Arial"/>
        </w:rPr>
        <w:t xml:space="preserve"> </w:t>
      </w:r>
      <w:proofErr w:type="spellStart"/>
      <w:r w:rsidRPr="005F1B86">
        <w:rPr>
          <w:rFonts w:cs="Arial"/>
          <w:bCs/>
        </w:rPr>
        <w:t>medidos</w:t>
      </w:r>
      <w:proofErr w:type="spellEnd"/>
      <w:r w:rsidRPr="005F1B86">
        <w:rPr>
          <w:rFonts w:cs="Arial"/>
          <w:bCs/>
        </w:rPr>
        <w:t xml:space="preserve">, </w:t>
      </w:r>
      <w:proofErr w:type="spellStart"/>
      <w:r w:rsidRPr="005F1B86">
        <w:rPr>
          <w:rFonts w:cs="Arial"/>
          <w:bCs/>
        </w:rPr>
        <w:t>lançados</w:t>
      </w:r>
      <w:proofErr w:type="spellEnd"/>
      <w:r w:rsidRPr="005F1B86">
        <w:rPr>
          <w:rFonts w:cs="Arial"/>
          <w:bCs/>
        </w:rPr>
        <w:t xml:space="preserve"> no </w:t>
      </w:r>
      <w:proofErr w:type="spellStart"/>
      <w:r w:rsidRPr="005F1B86">
        <w:rPr>
          <w:rFonts w:cs="Arial"/>
          <w:bCs/>
        </w:rPr>
        <w:t>Boletim</w:t>
      </w:r>
      <w:proofErr w:type="spellEnd"/>
      <w:r w:rsidRPr="005F1B86">
        <w:rPr>
          <w:rFonts w:cs="Arial"/>
          <w:bCs/>
        </w:rPr>
        <w:t xml:space="preserve"> de </w:t>
      </w:r>
      <w:proofErr w:type="spellStart"/>
      <w:r w:rsidRPr="005F1B86">
        <w:rPr>
          <w:rFonts w:cs="Arial"/>
          <w:bCs/>
        </w:rPr>
        <w:t>Medição</w:t>
      </w:r>
      <w:proofErr w:type="spellEnd"/>
      <w:r w:rsidRPr="005F1B86">
        <w:rPr>
          <w:rFonts w:cs="Arial"/>
          <w:bCs/>
        </w:rPr>
        <w:t xml:space="preserve">, </w:t>
      </w:r>
      <w:proofErr w:type="spellStart"/>
      <w:r w:rsidRPr="005F1B86">
        <w:rPr>
          <w:rFonts w:cs="Arial"/>
          <w:bCs/>
        </w:rPr>
        <w:t>que</w:t>
      </w:r>
      <w:proofErr w:type="spellEnd"/>
      <w:r w:rsidRPr="005F1B86">
        <w:rPr>
          <w:rFonts w:cs="Arial"/>
          <w:bCs/>
        </w:rPr>
        <w:t xml:space="preserve"> </w:t>
      </w:r>
      <w:proofErr w:type="spellStart"/>
      <w:r w:rsidRPr="005F1B86">
        <w:rPr>
          <w:rFonts w:cs="Arial"/>
          <w:bCs/>
        </w:rPr>
        <w:t>depois</w:t>
      </w:r>
      <w:proofErr w:type="spellEnd"/>
      <w:r w:rsidRPr="005F1B86">
        <w:rPr>
          <w:rFonts w:cs="Arial"/>
        </w:rPr>
        <w:t xml:space="preserve"> de </w:t>
      </w:r>
      <w:proofErr w:type="spellStart"/>
      <w:r w:rsidRPr="005F1B86">
        <w:rPr>
          <w:rFonts w:cs="Arial"/>
        </w:rPr>
        <w:t>conferidos</w:t>
      </w:r>
      <w:proofErr w:type="spellEnd"/>
      <w:r w:rsidRPr="005F1B86">
        <w:rPr>
          <w:rFonts w:cs="Arial"/>
        </w:rPr>
        <w:t xml:space="preserve"> e </w:t>
      </w:r>
      <w:proofErr w:type="spellStart"/>
      <w:r w:rsidRPr="005F1B86">
        <w:rPr>
          <w:rFonts w:cs="Arial"/>
        </w:rPr>
        <w:t>aprovados</w:t>
      </w:r>
      <w:proofErr w:type="spellEnd"/>
      <w:r w:rsidRPr="005F1B86">
        <w:rPr>
          <w:rFonts w:cs="Arial"/>
        </w:rPr>
        <w:t xml:space="preserve">, </w:t>
      </w:r>
      <w:proofErr w:type="spellStart"/>
      <w:r w:rsidRPr="005F1B86">
        <w:rPr>
          <w:rFonts w:cs="Arial"/>
        </w:rPr>
        <w:t>serão</w:t>
      </w:r>
      <w:proofErr w:type="spellEnd"/>
      <w:r w:rsidRPr="005F1B86">
        <w:rPr>
          <w:rFonts w:cs="Arial"/>
        </w:rPr>
        <w:t xml:space="preserve"> </w:t>
      </w:r>
      <w:proofErr w:type="spellStart"/>
      <w:r w:rsidRPr="005F1B86">
        <w:rPr>
          <w:rFonts w:cs="Arial"/>
        </w:rPr>
        <w:t>assinados</w:t>
      </w:r>
      <w:proofErr w:type="spellEnd"/>
      <w:r w:rsidRPr="005F1B86">
        <w:rPr>
          <w:rFonts w:cs="Arial"/>
        </w:rPr>
        <w:t xml:space="preserve"> </w:t>
      </w:r>
      <w:proofErr w:type="spellStart"/>
      <w:r w:rsidRPr="005F1B86">
        <w:rPr>
          <w:rFonts w:cs="Arial"/>
        </w:rPr>
        <w:t>pelo</w:t>
      </w:r>
      <w:proofErr w:type="spellEnd"/>
      <w:r w:rsidRPr="005F1B86">
        <w:rPr>
          <w:rFonts w:cs="Arial"/>
        </w:rPr>
        <w:t xml:space="preserve"> </w:t>
      </w:r>
      <w:proofErr w:type="spellStart"/>
      <w:r w:rsidRPr="005F1B86">
        <w:rPr>
          <w:rFonts w:cs="Arial"/>
        </w:rPr>
        <w:t>responsável</w:t>
      </w:r>
      <w:proofErr w:type="spellEnd"/>
      <w:r w:rsidRPr="005F1B86">
        <w:rPr>
          <w:rFonts w:cs="Arial"/>
        </w:rPr>
        <w:t xml:space="preserve"> </w:t>
      </w:r>
      <w:proofErr w:type="spellStart"/>
      <w:r w:rsidRPr="005F1B86">
        <w:rPr>
          <w:rFonts w:cs="Arial"/>
        </w:rPr>
        <w:t>da</w:t>
      </w:r>
      <w:proofErr w:type="spellEnd"/>
      <w:r w:rsidRPr="005F1B86">
        <w:rPr>
          <w:rFonts w:cs="Arial"/>
        </w:rPr>
        <w:t xml:space="preserve"> </w:t>
      </w:r>
      <w:proofErr w:type="spellStart"/>
      <w:r w:rsidRPr="005F1B86">
        <w:rPr>
          <w:rFonts w:cs="Arial"/>
        </w:rPr>
        <w:t>empresa</w:t>
      </w:r>
      <w:proofErr w:type="spellEnd"/>
      <w:r w:rsidRPr="005F1B86">
        <w:rPr>
          <w:rFonts w:cs="Arial"/>
        </w:rPr>
        <w:t xml:space="preserve"> e </w:t>
      </w:r>
      <w:proofErr w:type="spellStart"/>
      <w:r w:rsidRPr="005F1B86">
        <w:rPr>
          <w:rFonts w:cs="Arial"/>
        </w:rPr>
        <w:t>pelo</w:t>
      </w:r>
      <w:proofErr w:type="spellEnd"/>
      <w:r w:rsidRPr="005F1B86">
        <w:rPr>
          <w:rFonts w:cs="Arial"/>
        </w:rPr>
        <w:t xml:space="preserve"> </w:t>
      </w:r>
      <w:proofErr w:type="spellStart"/>
      <w:r w:rsidRPr="005F1B86">
        <w:rPr>
          <w:rFonts w:cs="Arial"/>
        </w:rPr>
        <w:t>fisca</w:t>
      </w:r>
      <w:proofErr w:type="spellEnd"/>
      <w:r w:rsidRPr="005F1B86">
        <w:rPr>
          <w:rFonts w:cs="Arial"/>
          <w:lang w:val="pt-BR"/>
        </w:rPr>
        <w:t>l</w:t>
      </w:r>
      <w:r w:rsidRPr="005F1B86">
        <w:rPr>
          <w:rFonts w:cs="Arial"/>
        </w:rPr>
        <w:t xml:space="preserve"> </w:t>
      </w:r>
      <w:proofErr w:type="spellStart"/>
      <w:r w:rsidRPr="005F1B86">
        <w:rPr>
          <w:rFonts w:cs="Arial"/>
        </w:rPr>
        <w:t>da</w:t>
      </w:r>
      <w:proofErr w:type="spellEnd"/>
      <w:r w:rsidRPr="005F1B86">
        <w:rPr>
          <w:rFonts w:cs="Arial"/>
        </w:rPr>
        <w:t xml:space="preserve"> </w:t>
      </w:r>
      <w:proofErr w:type="spellStart"/>
      <w:r w:rsidRPr="005F1B86">
        <w:rPr>
          <w:rFonts w:cs="Arial"/>
        </w:rPr>
        <w:t>obra</w:t>
      </w:r>
      <w:proofErr w:type="spellEnd"/>
      <w:r w:rsidRPr="005F1B86">
        <w:rPr>
          <w:rFonts w:cs="Arial"/>
        </w:rPr>
        <w:t xml:space="preserve">. </w:t>
      </w:r>
    </w:p>
    <w:p w:rsidR="00BD4E1B" w:rsidRPr="005F1B86" w:rsidRDefault="00BD4E1B" w:rsidP="00BD4E1B">
      <w:pPr>
        <w:pStyle w:val="Corpodetexto"/>
        <w:numPr>
          <w:ilvl w:val="0"/>
          <w:numId w:val="25"/>
        </w:numPr>
        <w:tabs>
          <w:tab w:val="left" w:pos="709"/>
        </w:tabs>
        <w:suppressAutoHyphens w:val="0"/>
        <w:autoSpaceDN w:val="0"/>
        <w:ind w:left="709" w:hanging="283"/>
        <w:rPr>
          <w:rFonts w:cs="Arial"/>
        </w:rPr>
      </w:pPr>
      <w:r w:rsidRPr="005F1B86">
        <w:rPr>
          <w:rFonts w:cs="Arial"/>
        </w:rPr>
        <w:t xml:space="preserve">Se o </w:t>
      </w:r>
      <w:proofErr w:type="spellStart"/>
      <w:r w:rsidRPr="005F1B86">
        <w:rPr>
          <w:rFonts w:cs="Arial"/>
        </w:rPr>
        <w:t>dia</w:t>
      </w:r>
      <w:proofErr w:type="spellEnd"/>
      <w:r w:rsidRPr="005F1B86">
        <w:rPr>
          <w:rFonts w:cs="Arial"/>
        </w:rPr>
        <w:t xml:space="preserve"> </w:t>
      </w:r>
      <w:proofErr w:type="spellStart"/>
      <w:r w:rsidRPr="005F1B86">
        <w:rPr>
          <w:rFonts w:cs="Arial"/>
        </w:rPr>
        <w:t>determinado</w:t>
      </w:r>
      <w:proofErr w:type="spellEnd"/>
      <w:r w:rsidRPr="005F1B86">
        <w:rPr>
          <w:rFonts w:cs="Arial"/>
        </w:rPr>
        <w:t xml:space="preserve"> for </w:t>
      </w:r>
      <w:proofErr w:type="spellStart"/>
      <w:r w:rsidRPr="005F1B86">
        <w:rPr>
          <w:rFonts w:cs="Arial"/>
        </w:rPr>
        <w:t>feriado</w:t>
      </w:r>
      <w:proofErr w:type="spellEnd"/>
      <w:r w:rsidRPr="005F1B86">
        <w:rPr>
          <w:rFonts w:cs="Arial"/>
        </w:rPr>
        <w:t xml:space="preserve">, </w:t>
      </w:r>
      <w:proofErr w:type="spellStart"/>
      <w:r w:rsidRPr="005F1B86">
        <w:rPr>
          <w:rFonts w:cs="Arial"/>
        </w:rPr>
        <w:t>sábado</w:t>
      </w:r>
      <w:proofErr w:type="spellEnd"/>
      <w:r w:rsidRPr="005F1B86">
        <w:rPr>
          <w:rFonts w:cs="Arial"/>
        </w:rPr>
        <w:t xml:space="preserve"> </w:t>
      </w:r>
      <w:proofErr w:type="spellStart"/>
      <w:r w:rsidRPr="005F1B86">
        <w:rPr>
          <w:rFonts w:cs="Arial"/>
        </w:rPr>
        <w:t>ou</w:t>
      </w:r>
      <w:proofErr w:type="spellEnd"/>
      <w:r w:rsidRPr="005F1B86">
        <w:rPr>
          <w:rFonts w:cs="Arial"/>
        </w:rPr>
        <w:t xml:space="preserve"> </w:t>
      </w:r>
      <w:proofErr w:type="spellStart"/>
      <w:proofErr w:type="gramStart"/>
      <w:r w:rsidRPr="005F1B86">
        <w:rPr>
          <w:rFonts w:cs="Arial"/>
        </w:rPr>
        <w:t>domingo</w:t>
      </w:r>
      <w:proofErr w:type="spellEnd"/>
      <w:proofErr w:type="gramEnd"/>
      <w:r w:rsidRPr="005F1B86">
        <w:rPr>
          <w:rFonts w:cs="Arial"/>
        </w:rPr>
        <w:t xml:space="preserve"> </w:t>
      </w:r>
      <w:proofErr w:type="spellStart"/>
      <w:r w:rsidRPr="005F1B86">
        <w:rPr>
          <w:rFonts w:cs="Arial"/>
        </w:rPr>
        <w:t>deverá</w:t>
      </w:r>
      <w:proofErr w:type="spellEnd"/>
      <w:r w:rsidRPr="005F1B86">
        <w:rPr>
          <w:rFonts w:cs="Arial"/>
        </w:rPr>
        <w:t xml:space="preserve"> </w:t>
      </w:r>
      <w:proofErr w:type="spellStart"/>
      <w:r w:rsidRPr="005F1B86">
        <w:rPr>
          <w:rFonts w:cs="Arial"/>
        </w:rPr>
        <w:t>ocorrer</w:t>
      </w:r>
      <w:proofErr w:type="spellEnd"/>
      <w:r w:rsidRPr="005F1B86">
        <w:rPr>
          <w:rFonts w:cs="Arial"/>
        </w:rPr>
        <w:t xml:space="preserve"> no </w:t>
      </w:r>
      <w:proofErr w:type="spellStart"/>
      <w:r w:rsidRPr="005F1B86">
        <w:rPr>
          <w:rFonts w:cs="Arial"/>
        </w:rPr>
        <w:t>dia</w:t>
      </w:r>
      <w:proofErr w:type="spellEnd"/>
      <w:r w:rsidRPr="005F1B86">
        <w:rPr>
          <w:rFonts w:cs="Arial"/>
        </w:rPr>
        <w:t xml:space="preserve"> posterior </w:t>
      </w:r>
      <w:proofErr w:type="spellStart"/>
      <w:r w:rsidRPr="005F1B86">
        <w:rPr>
          <w:rFonts w:cs="Arial"/>
        </w:rPr>
        <w:t>ao</w:t>
      </w:r>
      <w:proofErr w:type="spellEnd"/>
      <w:r w:rsidRPr="005F1B86">
        <w:rPr>
          <w:rFonts w:cs="Arial"/>
        </w:rPr>
        <w:t xml:space="preserve"> </w:t>
      </w:r>
      <w:proofErr w:type="spellStart"/>
      <w:r w:rsidRPr="005F1B86">
        <w:rPr>
          <w:rFonts w:cs="Arial"/>
        </w:rPr>
        <w:t>determinado</w:t>
      </w:r>
      <w:proofErr w:type="spellEnd"/>
      <w:r w:rsidRPr="005F1B86">
        <w:rPr>
          <w:rFonts w:cs="Arial"/>
        </w:rPr>
        <w:t>.</w:t>
      </w:r>
    </w:p>
    <w:p w:rsidR="00BD4E1B" w:rsidRPr="005F1B86" w:rsidRDefault="00BD4E1B" w:rsidP="00BD4E1B">
      <w:pPr>
        <w:pStyle w:val="Corpodetexto"/>
        <w:numPr>
          <w:ilvl w:val="0"/>
          <w:numId w:val="25"/>
        </w:numPr>
        <w:tabs>
          <w:tab w:val="left" w:pos="709"/>
        </w:tabs>
        <w:suppressAutoHyphens w:val="0"/>
        <w:autoSpaceDN w:val="0"/>
        <w:ind w:left="709" w:hanging="283"/>
        <w:rPr>
          <w:rFonts w:cs="Arial"/>
        </w:rPr>
      </w:pPr>
      <w:r w:rsidRPr="005F1B86">
        <w:rPr>
          <w:rFonts w:cs="Arial"/>
          <w:bCs/>
        </w:rPr>
        <w:t>Os</w:t>
      </w:r>
      <w:r w:rsidRPr="005F1B86">
        <w:rPr>
          <w:rFonts w:cs="Arial"/>
          <w:b/>
          <w:bCs/>
        </w:rPr>
        <w:t xml:space="preserve"> </w:t>
      </w:r>
      <w:proofErr w:type="spellStart"/>
      <w:r w:rsidRPr="005F1B86">
        <w:rPr>
          <w:rFonts w:cs="Arial"/>
        </w:rPr>
        <w:t>pagamentos</w:t>
      </w:r>
      <w:proofErr w:type="spellEnd"/>
      <w:r w:rsidRPr="005F1B86">
        <w:rPr>
          <w:rFonts w:cs="Arial"/>
        </w:rPr>
        <w:t xml:space="preserve"> </w:t>
      </w:r>
      <w:proofErr w:type="spellStart"/>
      <w:r w:rsidRPr="005F1B86">
        <w:rPr>
          <w:rFonts w:cs="Arial"/>
        </w:rPr>
        <w:t>serão</w:t>
      </w:r>
      <w:proofErr w:type="spellEnd"/>
      <w:r w:rsidRPr="005F1B86">
        <w:rPr>
          <w:rFonts w:cs="Arial"/>
        </w:rPr>
        <w:t xml:space="preserve"> </w:t>
      </w:r>
      <w:proofErr w:type="spellStart"/>
      <w:r w:rsidRPr="005F1B86">
        <w:rPr>
          <w:rFonts w:cs="Arial"/>
        </w:rPr>
        <w:t>efetuados</w:t>
      </w:r>
      <w:proofErr w:type="spellEnd"/>
      <w:r w:rsidRPr="005F1B86">
        <w:rPr>
          <w:rFonts w:cs="Arial"/>
        </w:rPr>
        <w:t xml:space="preserve"> com base </w:t>
      </w:r>
      <w:proofErr w:type="spellStart"/>
      <w:r w:rsidRPr="005F1B86">
        <w:rPr>
          <w:rFonts w:cs="Arial"/>
        </w:rPr>
        <w:t>em</w:t>
      </w:r>
      <w:proofErr w:type="spellEnd"/>
      <w:r w:rsidRPr="005F1B86">
        <w:rPr>
          <w:rFonts w:cs="Arial"/>
        </w:rPr>
        <w:t xml:space="preserve"> </w:t>
      </w:r>
      <w:proofErr w:type="spellStart"/>
      <w:r w:rsidRPr="005F1B86">
        <w:rPr>
          <w:rFonts w:cs="Arial"/>
        </w:rPr>
        <w:t>valores</w:t>
      </w:r>
      <w:proofErr w:type="spellEnd"/>
      <w:r w:rsidRPr="005F1B86">
        <w:rPr>
          <w:rFonts w:cs="Arial"/>
        </w:rPr>
        <w:t xml:space="preserve"> </w:t>
      </w:r>
      <w:proofErr w:type="spellStart"/>
      <w:r w:rsidRPr="005F1B86">
        <w:rPr>
          <w:rFonts w:cs="Arial"/>
        </w:rPr>
        <w:t>apurados</w:t>
      </w:r>
      <w:proofErr w:type="spellEnd"/>
      <w:r w:rsidRPr="005F1B86">
        <w:rPr>
          <w:rFonts w:cs="Arial"/>
        </w:rPr>
        <w:t xml:space="preserve"> </w:t>
      </w:r>
      <w:proofErr w:type="spellStart"/>
      <w:r w:rsidRPr="005F1B86">
        <w:rPr>
          <w:rFonts w:cs="Arial"/>
        </w:rPr>
        <w:t>através</w:t>
      </w:r>
      <w:proofErr w:type="spellEnd"/>
      <w:r w:rsidRPr="005F1B86">
        <w:rPr>
          <w:rFonts w:cs="Arial"/>
        </w:rPr>
        <w:t xml:space="preserve"> das </w:t>
      </w:r>
      <w:proofErr w:type="spellStart"/>
      <w:r w:rsidRPr="005F1B86">
        <w:rPr>
          <w:rFonts w:cs="Arial"/>
        </w:rPr>
        <w:t>medições</w:t>
      </w:r>
      <w:proofErr w:type="spellEnd"/>
      <w:r w:rsidRPr="005F1B86">
        <w:rPr>
          <w:rFonts w:cs="Arial"/>
        </w:rPr>
        <w:t xml:space="preserve"> dos </w:t>
      </w:r>
      <w:proofErr w:type="spellStart"/>
      <w:r w:rsidRPr="005F1B86">
        <w:rPr>
          <w:rFonts w:cs="Arial"/>
        </w:rPr>
        <w:t>serviços</w:t>
      </w:r>
      <w:proofErr w:type="spellEnd"/>
      <w:r w:rsidRPr="005F1B86">
        <w:rPr>
          <w:rFonts w:cs="Arial"/>
        </w:rPr>
        <w:t xml:space="preserve"> </w:t>
      </w:r>
      <w:proofErr w:type="spellStart"/>
      <w:r w:rsidRPr="005F1B86">
        <w:rPr>
          <w:rFonts w:cs="Arial"/>
          <w:bCs/>
        </w:rPr>
        <w:t>efetivamente</w:t>
      </w:r>
      <w:proofErr w:type="spellEnd"/>
      <w:r w:rsidRPr="005F1B86">
        <w:rPr>
          <w:rFonts w:cs="Arial"/>
          <w:bCs/>
        </w:rPr>
        <w:t xml:space="preserve"> </w:t>
      </w:r>
      <w:proofErr w:type="spellStart"/>
      <w:r w:rsidRPr="005F1B86">
        <w:rPr>
          <w:rFonts w:cs="Arial"/>
          <w:bCs/>
        </w:rPr>
        <w:t>executados</w:t>
      </w:r>
      <w:proofErr w:type="spellEnd"/>
      <w:r w:rsidRPr="005F1B86">
        <w:rPr>
          <w:rFonts w:cs="Arial"/>
        </w:rPr>
        <w:t xml:space="preserve"> no </w:t>
      </w:r>
      <w:proofErr w:type="spellStart"/>
      <w:r w:rsidRPr="005F1B86">
        <w:rPr>
          <w:rFonts w:cs="Arial"/>
        </w:rPr>
        <w:t>período</w:t>
      </w:r>
      <w:proofErr w:type="spellEnd"/>
      <w:r w:rsidRPr="005F1B86">
        <w:rPr>
          <w:rFonts w:cs="Arial"/>
        </w:rPr>
        <w:t xml:space="preserve">, com base </w:t>
      </w:r>
      <w:proofErr w:type="spellStart"/>
      <w:r w:rsidRPr="005F1B86">
        <w:rPr>
          <w:rFonts w:cs="Arial"/>
        </w:rPr>
        <w:t>nos</w:t>
      </w:r>
      <w:proofErr w:type="spellEnd"/>
      <w:r w:rsidRPr="005F1B86">
        <w:rPr>
          <w:rFonts w:cs="Arial"/>
        </w:rPr>
        <w:t xml:space="preserve"> </w:t>
      </w:r>
      <w:proofErr w:type="spellStart"/>
      <w:r w:rsidRPr="005F1B86">
        <w:rPr>
          <w:rFonts w:cs="Arial"/>
        </w:rPr>
        <w:t>preços</w:t>
      </w:r>
      <w:proofErr w:type="spellEnd"/>
      <w:r w:rsidRPr="005F1B86">
        <w:rPr>
          <w:rFonts w:cs="Arial"/>
        </w:rPr>
        <w:t xml:space="preserve"> </w:t>
      </w:r>
      <w:proofErr w:type="spellStart"/>
      <w:r w:rsidRPr="005F1B86">
        <w:rPr>
          <w:rFonts w:cs="Arial"/>
        </w:rPr>
        <w:t>constantes</w:t>
      </w:r>
      <w:proofErr w:type="spellEnd"/>
      <w:r w:rsidRPr="005F1B86">
        <w:rPr>
          <w:rFonts w:cs="Arial"/>
        </w:rPr>
        <w:t xml:space="preserve"> do </w:t>
      </w:r>
      <w:proofErr w:type="spellStart"/>
      <w:r w:rsidRPr="005F1B86">
        <w:rPr>
          <w:rFonts w:cs="Arial"/>
        </w:rPr>
        <w:t>contrato</w:t>
      </w:r>
      <w:proofErr w:type="spellEnd"/>
      <w:r w:rsidRPr="005F1B86">
        <w:rPr>
          <w:rFonts w:cs="Arial"/>
        </w:rPr>
        <w:t xml:space="preserve">, </w:t>
      </w:r>
      <w:proofErr w:type="spellStart"/>
      <w:r w:rsidRPr="005F1B86">
        <w:rPr>
          <w:rFonts w:cs="Arial"/>
        </w:rPr>
        <w:t>devidamente</w:t>
      </w:r>
      <w:proofErr w:type="spellEnd"/>
      <w:r w:rsidRPr="005F1B86">
        <w:rPr>
          <w:rFonts w:cs="Arial"/>
        </w:rPr>
        <w:t xml:space="preserve"> </w:t>
      </w:r>
      <w:proofErr w:type="spellStart"/>
      <w:r w:rsidRPr="005F1B86">
        <w:rPr>
          <w:rFonts w:cs="Arial"/>
        </w:rPr>
        <w:t>certificados</w:t>
      </w:r>
      <w:proofErr w:type="spellEnd"/>
      <w:r w:rsidRPr="005F1B86">
        <w:rPr>
          <w:rFonts w:cs="Arial"/>
        </w:rPr>
        <w:t>.</w:t>
      </w:r>
    </w:p>
    <w:p w:rsidR="00BD4E1B" w:rsidRPr="005F1B86" w:rsidRDefault="00BD4E1B" w:rsidP="00BD4E1B">
      <w:pPr>
        <w:ind w:left="720"/>
        <w:jc w:val="both"/>
        <w:rPr>
          <w:rFonts w:ascii="Arial" w:hAnsi="Arial" w:cs="Arial"/>
          <w:sz w:val="20"/>
          <w:szCs w:val="20"/>
          <w:lang/>
        </w:rPr>
      </w:pPr>
    </w:p>
    <w:p w:rsidR="00BD4E1B" w:rsidRPr="005F1B86" w:rsidRDefault="00BD4E1B" w:rsidP="00BD4E1B">
      <w:pPr>
        <w:pStyle w:val="Corpodetexto"/>
        <w:numPr>
          <w:ilvl w:val="1"/>
          <w:numId w:val="24"/>
        </w:numPr>
        <w:suppressAutoHyphens w:val="0"/>
        <w:autoSpaceDN w:val="0"/>
        <w:ind w:left="426" w:hanging="426"/>
        <w:rPr>
          <w:rFonts w:cs="Arial"/>
        </w:rPr>
      </w:pPr>
      <w:proofErr w:type="spellStart"/>
      <w:r w:rsidRPr="005F1B86">
        <w:rPr>
          <w:rFonts w:cs="Arial"/>
        </w:rPr>
        <w:t>Todas</w:t>
      </w:r>
      <w:proofErr w:type="spellEnd"/>
      <w:r w:rsidRPr="005F1B86">
        <w:rPr>
          <w:rFonts w:cs="Arial"/>
        </w:rPr>
        <w:t xml:space="preserve"> as </w:t>
      </w:r>
      <w:proofErr w:type="spellStart"/>
      <w:r w:rsidRPr="005F1B86">
        <w:rPr>
          <w:rFonts w:cs="Arial"/>
        </w:rPr>
        <w:t>especificações</w:t>
      </w:r>
      <w:proofErr w:type="spellEnd"/>
      <w:r w:rsidRPr="005F1B86">
        <w:rPr>
          <w:rFonts w:cs="Arial"/>
        </w:rPr>
        <w:t xml:space="preserve">, </w:t>
      </w:r>
      <w:proofErr w:type="spellStart"/>
      <w:r w:rsidRPr="005F1B86">
        <w:rPr>
          <w:rFonts w:cs="Arial"/>
        </w:rPr>
        <w:t>quantitativos</w:t>
      </w:r>
      <w:proofErr w:type="spellEnd"/>
      <w:r w:rsidRPr="005F1B86">
        <w:rPr>
          <w:rFonts w:cs="Arial"/>
        </w:rPr>
        <w:t xml:space="preserve"> e </w:t>
      </w:r>
      <w:proofErr w:type="spellStart"/>
      <w:r w:rsidRPr="005F1B86">
        <w:rPr>
          <w:rFonts w:cs="Arial"/>
        </w:rPr>
        <w:t>condições</w:t>
      </w:r>
      <w:proofErr w:type="spellEnd"/>
      <w:r w:rsidRPr="005F1B86">
        <w:rPr>
          <w:rFonts w:cs="Arial"/>
        </w:rPr>
        <w:t xml:space="preserve"> </w:t>
      </w:r>
      <w:proofErr w:type="spellStart"/>
      <w:r w:rsidRPr="005F1B86">
        <w:rPr>
          <w:rFonts w:cs="Arial"/>
        </w:rPr>
        <w:t>estabelecidas</w:t>
      </w:r>
      <w:proofErr w:type="spellEnd"/>
      <w:r w:rsidRPr="005F1B86">
        <w:rPr>
          <w:rFonts w:cs="Arial"/>
        </w:rPr>
        <w:t xml:space="preserve"> n</w:t>
      </w:r>
      <w:r w:rsidRPr="005F1B86">
        <w:rPr>
          <w:rFonts w:cs="Arial"/>
          <w:lang w:val="pt-BR"/>
        </w:rPr>
        <w:t>o</w:t>
      </w:r>
      <w:r w:rsidRPr="005F1B86">
        <w:rPr>
          <w:rFonts w:cs="Arial"/>
        </w:rPr>
        <w:t xml:space="preserve"> </w:t>
      </w:r>
      <w:proofErr w:type="spellStart"/>
      <w:r w:rsidRPr="005F1B86">
        <w:rPr>
          <w:rFonts w:cs="Arial"/>
        </w:rPr>
        <w:t>Edital</w:t>
      </w:r>
      <w:proofErr w:type="spellEnd"/>
      <w:r w:rsidRPr="005F1B86">
        <w:rPr>
          <w:rFonts w:cs="Arial"/>
        </w:rPr>
        <w:t xml:space="preserve"> e </w:t>
      </w:r>
      <w:proofErr w:type="spellStart"/>
      <w:r w:rsidRPr="005F1B86">
        <w:rPr>
          <w:rFonts w:cs="Arial"/>
        </w:rPr>
        <w:t>seus</w:t>
      </w:r>
      <w:proofErr w:type="spellEnd"/>
      <w:r w:rsidRPr="005F1B86">
        <w:rPr>
          <w:rFonts w:cs="Arial"/>
        </w:rPr>
        <w:t xml:space="preserve"> </w:t>
      </w:r>
      <w:proofErr w:type="spellStart"/>
      <w:r w:rsidRPr="005F1B86">
        <w:rPr>
          <w:rFonts w:cs="Arial"/>
        </w:rPr>
        <w:t>anexos</w:t>
      </w:r>
      <w:proofErr w:type="spellEnd"/>
      <w:r w:rsidRPr="005F1B86">
        <w:rPr>
          <w:rFonts w:cs="Arial"/>
        </w:rPr>
        <w:t xml:space="preserve"> </w:t>
      </w:r>
      <w:proofErr w:type="spellStart"/>
      <w:r w:rsidRPr="005F1B86">
        <w:rPr>
          <w:rFonts w:cs="Arial"/>
        </w:rPr>
        <w:t>deverão</w:t>
      </w:r>
      <w:proofErr w:type="spellEnd"/>
      <w:r w:rsidRPr="005F1B86">
        <w:rPr>
          <w:rFonts w:cs="Arial"/>
        </w:rPr>
        <w:t xml:space="preserve"> ser </w:t>
      </w:r>
      <w:proofErr w:type="spellStart"/>
      <w:r w:rsidRPr="005F1B86">
        <w:rPr>
          <w:rFonts w:cs="Arial"/>
        </w:rPr>
        <w:t>cumpridas</w:t>
      </w:r>
      <w:proofErr w:type="spellEnd"/>
      <w:r w:rsidRPr="005F1B86">
        <w:rPr>
          <w:rFonts w:cs="Arial"/>
        </w:rPr>
        <w:t xml:space="preserve"> </w:t>
      </w:r>
      <w:proofErr w:type="spellStart"/>
      <w:proofErr w:type="gramStart"/>
      <w:r w:rsidRPr="005F1B86">
        <w:rPr>
          <w:rFonts w:cs="Arial"/>
        </w:rPr>
        <w:t>na</w:t>
      </w:r>
      <w:proofErr w:type="spellEnd"/>
      <w:proofErr w:type="gramEnd"/>
      <w:r w:rsidRPr="005F1B86">
        <w:rPr>
          <w:rFonts w:cs="Arial"/>
        </w:rPr>
        <w:t xml:space="preserve"> </w:t>
      </w:r>
      <w:proofErr w:type="spellStart"/>
      <w:r w:rsidRPr="005F1B86">
        <w:rPr>
          <w:rFonts w:cs="Arial"/>
        </w:rPr>
        <w:t>íntegra</w:t>
      </w:r>
      <w:proofErr w:type="spellEnd"/>
      <w:r w:rsidRPr="005F1B86">
        <w:rPr>
          <w:rFonts w:cs="Arial"/>
        </w:rPr>
        <w:t>.</w:t>
      </w:r>
    </w:p>
    <w:p w:rsidR="00BD4E1B" w:rsidRPr="005F1B86" w:rsidRDefault="00BD4E1B" w:rsidP="00BD4E1B">
      <w:pPr>
        <w:pStyle w:val="Corpodetexto"/>
        <w:autoSpaceDN w:val="0"/>
        <w:ind w:left="567"/>
        <w:rPr>
          <w:rFonts w:cs="Arial"/>
        </w:rPr>
      </w:pPr>
    </w:p>
    <w:p w:rsidR="00BD4E1B" w:rsidRPr="005F1B86" w:rsidRDefault="00BD4E1B" w:rsidP="00BD4E1B">
      <w:pPr>
        <w:numPr>
          <w:ilvl w:val="1"/>
          <w:numId w:val="24"/>
        </w:numPr>
        <w:suppressAutoHyphens w:val="0"/>
        <w:ind w:left="426" w:hanging="426"/>
        <w:jc w:val="both"/>
        <w:rPr>
          <w:rFonts w:ascii="Arial" w:hAnsi="Arial" w:cs="Arial"/>
          <w:sz w:val="20"/>
          <w:szCs w:val="20"/>
        </w:rPr>
      </w:pPr>
      <w:r w:rsidRPr="005F1B86">
        <w:rPr>
          <w:rFonts w:ascii="Arial" w:hAnsi="Arial" w:cs="Arial"/>
          <w:snapToGrid w:val="0"/>
          <w:sz w:val="20"/>
          <w:szCs w:val="20"/>
        </w:rPr>
        <w:t xml:space="preserve">As despesas de locomoção, diárias, hospedagem e alimentação, quando do deslocamento e permanência no Município para a prestação dos serviços, são de inteira responsabilidade da </w:t>
      </w:r>
      <w:r w:rsidRPr="005F1B86">
        <w:rPr>
          <w:rFonts w:ascii="Arial" w:hAnsi="Arial" w:cs="Arial"/>
          <w:sz w:val="20"/>
          <w:szCs w:val="20"/>
        </w:rPr>
        <w:t>CONTRATADA.</w:t>
      </w:r>
    </w:p>
    <w:p w:rsidR="00BD4E1B" w:rsidRPr="005F1B86" w:rsidRDefault="00BD4E1B" w:rsidP="00BD4E1B">
      <w:pPr>
        <w:numPr>
          <w:ilvl w:val="2"/>
          <w:numId w:val="24"/>
        </w:numPr>
        <w:suppressAutoHyphens w:val="0"/>
        <w:ind w:left="567" w:hanging="567"/>
        <w:jc w:val="both"/>
        <w:rPr>
          <w:rFonts w:ascii="Arial" w:hAnsi="Arial" w:cs="Arial"/>
          <w:sz w:val="20"/>
          <w:szCs w:val="20"/>
        </w:rPr>
      </w:pPr>
      <w:r w:rsidRPr="005F1B86">
        <w:rPr>
          <w:rFonts w:ascii="Arial" w:hAnsi="Arial" w:cs="Arial"/>
          <w:sz w:val="20"/>
          <w:szCs w:val="20"/>
        </w:rPr>
        <w:t>Serão de total responsabilidade da CONTRATADA, eventuais danos decorrentes de acidentes de veículos quando do deslocamento para realização dos trabalhos contratados, sejam eles pessoais, materiais ou morais, inclusive de terceiros, além de notificações por infrações ao Código de Trânsito Brasileiro.</w:t>
      </w:r>
    </w:p>
    <w:p w:rsidR="00BD4E1B" w:rsidRPr="005F1B86" w:rsidRDefault="00BD4E1B" w:rsidP="00BD4E1B">
      <w:pPr>
        <w:numPr>
          <w:ilvl w:val="2"/>
          <w:numId w:val="24"/>
        </w:numPr>
        <w:suppressAutoHyphens w:val="0"/>
        <w:ind w:left="567" w:hanging="567"/>
        <w:jc w:val="both"/>
        <w:rPr>
          <w:rFonts w:ascii="Arial" w:hAnsi="Arial" w:cs="Arial"/>
          <w:sz w:val="20"/>
          <w:szCs w:val="20"/>
        </w:rPr>
      </w:pPr>
      <w:r w:rsidRPr="005F1B86">
        <w:rPr>
          <w:rFonts w:ascii="Arial" w:hAnsi="Arial" w:cs="Arial"/>
          <w:sz w:val="20"/>
          <w:szCs w:val="20"/>
        </w:rPr>
        <w:t>Caberá exclusivamente à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BD4E1B" w:rsidRPr="005F1B86" w:rsidRDefault="00BD4E1B" w:rsidP="00BD4E1B">
      <w:pPr>
        <w:ind w:left="709"/>
        <w:jc w:val="both"/>
        <w:rPr>
          <w:rFonts w:ascii="Arial" w:hAnsi="Arial" w:cs="Arial"/>
          <w:sz w:val="20"/>
          <w:szCs w:val="20"/>
        </w:rPr>
      </w:pPr>
    </w:p>
    <w:p w:rsidR="00BD4E1B" w:rsidRPr="005F1B86" w:rsidRDefault="00BD4E1B" w:rsidP="00BD4E1B">
      <w:pPr>
        <w:numPr>
          <w:ilvl w:val="1"/>
          <w:numId w:val="24"/>
        </w:numPr>
        <w:suppressAutoHyphens w:val="0"/>
        <w:ind w:left="426" w:hanging="426"/>
        <w:jc w:val="both"/>
        <w:rPr>
          <w:rFonts w:ascii="Arial" w:hAnsi="Arial" w:cs="Arial"/>
          <w:sz w:val="20"/>
          <w:szCs w:val="20"/>
        </w:rPr>
      </w:pPr>
      <w:r w:rsidRPr="005F1B86">
        <w:rPr>
          <w:rFonts w:ascii="Arial" w:hAnsi="Arial" w:cs="Arial"/>
          <w:sz w:val="20"/>
          <w:szCs w:val="20"/>
        </w:rPr>
        <w:t xml:space="preserve">A CONTRATADA obriga-se a aceitar, nas mesmas condições contratuais, os acréscimos e as supressões que se fizerem necessárias, em até 25% (vinte e cinco por cento) do valor atualizado do contrato, conforme o disposto nas alíneas “a” e “b” do inciso I e § 1º do art. 65 da Lei 8.666/93. </w:t>
      </w:r>
    </w:p>
    <w:p w:rsidR="00BD4E1B" w:rsidRPr="005F1B86" w:rsidRDefault="00BD4E1B" w:rsidP="00BD4E1B">
      <w:pPr>
        <w:pStyle w:val="Corpodetexto"/>
        <w:spacing w:line="276" w:lineRule="auto"/>
        <w:ind w:left="360"/>
        <w:rPr>
          <w:rFonts w:cs="Arial"/>
          <w:lang w:val="pt-BR"/>
        </w:rPr>
      </w:pPr>
    </w:p>
    <w:p w:rsidR="00BD4E1B" w:rsidRPr="005F1B86" w:rsidRDefault="00BD4E1B" w:rsidP="00BD4E1B">
      <w:pPr>
        <w:tabs>
          <w:tab w:val="left" w:pos="0"/>
        </w:tabs>
        <w:jc w:val="both"/>
        <w:rPr>
          <w:rFonts w:ascii="Arial" w:hAnsi="Arial" w:cs="Arial"/>
          <w:b/>
          <w:sz w:val="20"/>
          <w:szCs w:val="20"/>
        </w:rPr>
      </w:pPr>
      <w:r w:rsidRPr="005F1B86">
        <w:rPr>
          <w:rFonts w:ascii="Arial" w:hAnsi="Arial" w:cs="Arial"/>
          <w:b/>
          <w:sz w:val="20"/>
          <w:szCs w:val="20"/>
        </w:rPr>
        <w:t xml:space="preserve">CLÁUSULA QUARTA - DO VALOR, FORMA DE PAGAMENTO, DO REAJUSTE E DA </w:t>
      </w:r>
      <w:proofErr w:type="gramStart"/>
      <w:r w:rsidRPr="005F1B86">
        <w:rPr>
          <w:rFonts w:ascii="Arial" w:hAnsi="Arial" w:cs="Arial"/>
          <w:b/>
          <w:sz w:val="20"/>
          <w:szCs w:val="20"/>
        </w:rPr>
        <w:t>REVISÃO</w:t>
      </w:r>
      <w:proofErr w:type="gramEnd"/>
    </w:p>
    <w:p w:rsidR="00BD4E1B" w:rsidRPr="005F1B86" w:rsidRDefault="00BD4E1B" w:rsidP="00BD4E1B">
      <w:pPr>
        <w:tabs>
          <w:tab w:val="left" w:pos="1134"/>
        </w:tabs>
        <w:jc w:val="both"/>
        <w:rPr>
          <w:rFonts w:ascii="Arial" w:hAnsi="Arial" w:cs="Arial"/>
          <w:b/>
          <w:sz w:val="20"/>
          <w:szCs w:val="20"/>
        </w:rPr>
      </w:pPr>
    </w:p>
    <w:p w:rsidR="003E75D4" w:rsidRPr="005F1B86" w:rsidRDefault="00BD4E1B" w:rsidP="003E75D4">
      <w:pPr>
        <w:pStyle w:val="Corpodetexto"/>
        <w:numPr>
          <w:ilvl w:val="1"/>
          <w:numId w:val="26"/>
        </w:numPr>
        <w:suppressAutoHyphens w:val="0"/>
        <w:autoSpaceDE/>
        <w:ind w:left="426" w:hanging="426"/>
        <w:rPr>
          <w:rFonts w:cs="Arial"/>
        </w:rPr>
      </w:pPr>
      <w:r w:rsidRPr="005F1B86">
        <w:rPr>
          <w:rFonts w:cs="Arial"/>
        </w:rPr>
        <w:t xml:space="preserve">O valor total </w:t>
      </w:r>
      <w:proofErr w:type="spellStart"/>
      <w:r w:rsidRPr="005F1B86">
        <w:rPr>
          <w:rFonts w:cs="Arial"/>
        </w:rPr>
        <w:t>ora</w:t>
      </w:r>
      <w:proofErr w:type="spellEnd"/>
      <w:r w:rsidRPr="005F1B86">
        <w:rPr>
          <w:rFonts w:cs="Arial"/>
        </w:rPr>
        <w:t xml:space="preserve"> </w:t>
      </w:r>
      <w:proofErr w:type="spellStart"/>
      <w:r w:rsidRPr="005F1B86">
        <w:rPr>
          <w:rFonts w:cs="Arial"/>
        </w:rPr>
        <w:t>contratado</w:t>
      </w:r>
      <w:proofErr w:type="spellEnd"/>
      <w:r w:rsidRPr="005F1B86">
        <w:rPr>
          <w:rFonts w:cs="Arial"/>
        </w:rPr>
        <w:t xml:space="preserve"> é </w:t>
      </w:r>
      <w:proofErr w:type="spellStart"/>
      <w:r w:rsidRPr="005F1B86">
        <w:rPr>
          <w:rFonts w:cs="Arial"/>
        </w:rPr>
        <w:t>aquele</w:t>
      </w:r>
      <w:proofErr w:type="spellEnd"/>
      <w:r w:rsidRPr="005F1B86">
        <w:rPr>
          <w:rFonts w:cs="Arial"/>
        </w:rPr>
        <w:t xml:space="preserve"> </w:t>
      </w:r>
      <w:proofErr w:type="spellStart"/>
      <w:r w:rsidRPr="005F1B86">
        <w:rPr>
          <w:rFonts w:cs="Arial"/>
        </w:rPr>
        <w:t>consignado</w:t>
      </w:r>
      <w:proofErr w:type="spellEnd"/>
      <w:r w:rsidRPr="005F1B86">
        <w:rPr>
          <w:rFonts w:cs="Arial"/>
        </w:rPr>
        <w:t xml:space="preserve"> </w:t>
      </w:r>
      <w:proofErr w:type="spellStart"/>
      <w:r w:rsidRPr="005F1B86">
        <w:rPr>
          <w:rFonts w:cs="Arial"/>
        </w:rPr>
        <w:t>na</w:t>
      </w:r>
      <w:proofErr w:type="spellEnd"/>
      <w:r w:rsidRPr="005F1B86">
        <w:rPr>
          <w:rFonts w:cs="Arial"/>
        </w:rPr>
        <w:t xml:space="preserve"> </w:t>
      </w:r>
      <w:proofErr w:type="spellStart"/>
      <w:r w:rsidRPr="005F1B86">
        <w:rPr>
          <w:rFonts w:cs="Arial"/>
        </w:rPr>
        <w:t>proposta</w:t>
      </w:r>
      <w:proofErr w:type="spellEnd"/>
      <w:r w:rsidRPr="005F1B86">
        <w:rPr>
          <w:rFonts w:cs="Arial"/>
        </w:rPr>
        <w:t xml:space="preserve"> </w:t>
      </w:r>
      <w:proofErr w:type="spellStart"/>
      <w:r w:rsidRPr="005F1B86">
        <w:rPr>
          <w:rFonts w:cs="Arial"/>
        </w:rPr>
        <w:t>apresentada</w:t>
      </w:r>
      <w:proofErr w:type="spellEnd"/>
      <w:r w:rsidRPr="005F1B86">
        <w:rPr>
          <w:rFonts w:cs="Arial"/>
        </w:rPr>
        <w:t xml:space="preserve"> e </w:t>
      </w:r>
      <w:proofErr w:type="spellStart"/>
      <w:r w:rsidRPr="005F1B86">
        <w:rPr>
          <w:rFonts w:cs="Arial"/>
        </w:rPr>
        <w:t>declarada</w:t>
      </w:r>
      <w:proofErr w:type="spellEnd"/>
      <w:r w:rsidRPr="005F1B86">
        <w:rPr>
          <w:rFonts w:cs="Arial"/>
        </w:rPr>
        <w:t xml:space="preserve"> </w:t>
      </w:r>
      <w:proofErr w:type="spellStart"/>
      <w:r w:rsidRPr="005F1B86">
        <w:rPr>
          <w:rFonts w:cs="Arial"/>
        </w:rPr>
        <w:t>como</w:t>
      </w:r>
      <w:proofErr w:type="spellEnd"/>
      <w:r w:rsidRPr="005F1B86">
        <w:rPr>
          <w:rFonts w:cs="Arial"/>
        </w:rPr>
        <w:t xml:space="preserve"> </w:t>
      </w:r>
      <w:proofErr w:type="spellStart"/>
      <w:r w:rsidRPr="005F1B86">
        <w:rPr>
          <w:rFonts w:cs="Arial"/>
        </w:rPr>
        <w:t>vencedora</w:t>
      </w:r>
      <w:proofErr w:type="spellEnd"/>
      <w:r w:rsidRPr="005F1B86">
        <w:rPr>
          <w:rFonts w:cs="Arial"/>
        </w:rPr>
        <w:t xml:space="preserve"> no </w:t>
      </w:r>
      <w:proofErr w:type="spellStart"/>
      <w:r w:rsidRPr="005F1B86">
        <w:rPr>
          <w:rFonts w:cs="Arial"/>
        </w:rPr>
        <w:t>P</w:t>
      </w:r>
      <w:r w:rsidRPr="005F1B86">
        <w:rPr>
          <w:rFonts w:cs="Arial"/>
          <w:bCs/>
        </w:rPr>
        <w:t>rocesso</w:t>
      </w:r>
      <w:proofErr w:type="spellEnd"/>
      <w:r w:rsidRPr="005F1B86">
        <w:rPr>
          <w:rFonts w:cs="Arial"/>
          <w:bCs/>
        </w:rPr>
        <w:t xml:space="preserve"> de </w:t>
      </w:r>
      <w:proofErr w:type="spellStart"/>
      <w:r w:rsidRPr="005F1B86">
        <w:rPr>
          <w:rFonts w:cs="Arial"/>
          <w:bCs/>
        </w:rPr>
        <w:t>Licitação</w:t>
      </w:r>
      <w:proofErr w:type="spellEnd"/>
      <w:r w:rsidRPr="005F1B86">
        <w:rPr>
          <w:rFonts w:cs="Arial"/>
          <w:b/>
          <w:bCs/>
        </w:rPr>
        <w:t xml:space="preserve">, </w:t>
      </w:r>
      <w:proofErr w:type="spellStart"/>
      <w:r w:rsidRPr="005F1B86">
        <w:rPr>
          <w:rFonts w:cs="Arial"/>
        </w:rPr>
        <w:t>ou</w:t>
      </w:r>
      <w:proofErr w:type="spellEnd"/>
      <w:r w:rsidRPr="005F1B86">
        <w:rPr>
          <w:rFonts w:cs="Arial"/>
        </w:rPr>
        <w:t xml:space="preserve"> </w:t>
      </w:r>
      <w:proofErr w:type="spellStart"/>
      <w:r w:rsidRPr="005F1B86">
        <w:rPr>
          <w:rFonts w:cs="Arial"/>
        </w:rPr>
        <w:t>seja</w:t>
      </w:r>
      <w:proofErr w:type="spellEnd"/>
      <w:r w:rsidRPr="005F1B86">
        <w:rPr>
          <w:rFonts w:cs="Arial"/>
        </w:rPr>
        <w:t xml:space="preserve">, R$ </w:t>
      </w:r>
      <w:r w:rsidR="009A7ECF" w:rsidRPr="005F1B86">
        <w:rPr>
          <w:rFonts w:cs="Arial"/>
        </w:rPr>
        <w:t>68.200,00 (</w:t>
      </w:r>
      <w:proofErr w:type="spellStart"/>
      <w:r w:rsidR="009A7ECF" w:rsidRPr="005F1B86">
        <w:rPr>
          <w:rFonts w:cs="Arial"/>
        </w:rPr>
        <w:t>sessenta</w:t>
      </w:r>
      <w:proofErr w:type="spellEnd"/>
      <w:r w:rsidR="009A7ECF" w:rsidRPr="005F1B86">
        <w:rPr>
          <w:rFonts w:cs="Arial"/>
        </w:rPr>
        <w:t xml:space="preserve"> e </w:t>
      </w:r>
      <w:proofErr w:type="spellStart"/>
      <w:r w:rsidR="009A7ECF" w:rsidRPr="005F1B86">
        <w:rPr>
          <w:rFonts w:cs="Arial"/>
        </w:rPr>
        <w:t>oito</w:t>
      </w:r>
      <w:proofErr w:type="spellEnd"/>
      <w:r w:rsidR="009A7ECF" w:rsidRPr="005F1B86">
        <w:rPr>
          <w:rFonts w:cs="Arial"/>
        </w:rPr>
        <w:t xml:space="preserve"> mil e </w:t>
      </w:r>
      <w:proofErr w:type="spellStart"/>
      <w:r w:rsidR="009A7ECF" w:rsidRPr="005F1B86">
        <w:rPr>
          <w:rFonts w:cs="Arial"/>
        </w:rPr>
        <w:t>duzentos</w:t>
      </w:r>
      <w:proofErr w:type="spellEnd"/>
      <w:r w:rsidR="009A7ECF" w:rsidRPr="005F1B86">
        <w:rPr>
          <w:rFonts w:cs="Arial"/>
        </w:rPr>
        <w:t xml:space="preserve"> </w:t>
      </w:r>
      <w:proofErr w:type="spellStart"/>
      <w:r w:rsidR="009A7ECF" w:rsidRPr="005F1B86">
        <w:rPr>
          <w:rFonts w:cs="Arial"/>
        </w:rPr>
        <w:t>reais</w:t>
      </w:r>
      <w:proofErr w:type="spellEnd"/>
      <w:r w:rsidRPr="005F1B86">
        <w:rPr>
          <w:rFonts w:cs="Arial"/>
        </w:rPr>
        <w:t xml:space="preserve">), </w:t>
      </w:r>
      <w:proofErr w:type="spellStart"/>
      <w:r w:rsidRPr="005F1B86">
        <w:rPr>
          <w:rFonts w:cs="Arial"/>
        </w:rPr>
        <w:t>sendo:</w:t>
      </w:r>
      <w:proofErr w:type="spellEnd"/>
    </w:p>
    <w:p w:rsidR="003E75D4" w:rsidRPr="005F1B86" w:rsidRDefault="003E75D4" w:rsidP="003E75D4">
      <w:pPr>
        <w:pStyle w:val="Corpodetexto"/>
        <w:suppressAutoHyphens w:val="0"/>
        <w:autoSpaceDE/>
        <w:ind w:left="426"/>
        <w:rPr>
          <w:rFonts w:cs="Arial"/>
        </w:rPr>
      </w:pPr>
      <w:r w:rsidRPr="005F1B86">
        <w:rPr>
          <w:rFonts w:cs="Arial"/>
        </w:rPr>
        <w:t xml:space="preserve">      </w:t>
      </w:r>
    </w:p>
    <w:tbl>
      <w:tblPr>
        <w:tblStyle w:val="Tabelacomgrade"/>
        <w:tblW w:w="0" w:type="auto"/>
        <w:tblInd w:w="426" w:type="dxa"/>
        <w:tblLook w:val="04A0"/>
      </w:tblPr>
      <w:tblGrid>
        <w:gridCol w:w="5494"/>
        <w:gridCol w:w="1418"/>
        <w:gridCol w:w="1417"/>
        <w:gridCol w:w="1275"/>
      </w:tblGrid>
      <w:tr w:rsidR="003E75D4" w:rsidRPr="005F1B86" w:rsidTr="003E75D4">
        <w:tc>
          <w:tcPr>
            <w:tcW w:w="5494" w:type="dxa"/>
          </w:tcPr>
          <w:p w:rsidR="003E75D4" w:rsidRPr="005F1B86" w:rsidRDefault="003E75D4" w:rsidP="003E75D4">
            <w:pPr>
              <w:pStyle w:val="Corpodetexto"/>
              <w:suppressAutoHyphens w:val="0"/>
              <w:autoSpaceDE/>
              <w:rPr>
                <w:rFonts w:cs="Arial"/>
              </w:rPr>
            </w:pPr>
            <w:r w:rsidRPr="005F1B86">
              <w:rPr>
                <w:rFonts w:cs="Arial"/>
              </w:rPr>
              <w:t>DESCRIÇÃO</w:t>
            </w:r>
          </w:p>
        </w:tc>
        <w:tc>
          <w:tcPr>
            <w:tcW w:w="1418" w:type="dxa"/>
          </w:tcPr>
          <w:p w:rsidR="003E75D4" w:rsidRPr="005F1B86" w:rsidRDefault="003E75D4" w:rsidP="003E75D4">
            <w:pPr>
              <w:pStyle w:val="Corpodetexto"/>
              <w:suppressAutoHyphens w:val="0"/>
              <w:autoSpaceDE/>
              <w:rPr>
                <w:rFonts w:cs="Arial"/>
              </w:rPr>
            </w:pPr>
            <w:r w:rsidRPr="005F1B86">
              <w:rPr>
                <w:rFonts w:cs="Arial"/>
              </w:rPr>
              <w:t>VALOR TOTAL R$</w:t>
            </w:r>
          </w:p>
        </w:tc>
        <w:tc>
          <w:tcPr>
            <w:tcW w:w="1417" w:type="dxa"/>
          </w:tcPr>
          <w:p w:rsidR="003E75D4" w:rsidRPr="005F1B86" w:rsidRDefault="003E75D4" w:rsidP="003E75D4">
            <w:pPr>
              <w:pStyle w:val="Corpodetexto"/>
              <w:suppressAutoHyphens w:val="0"/>
              <w:autoSpaceDE/>
              <w:rPr>
                <w:rFonts w:cs="Arial"/>
              </w:rPr>
            </w:pPr>
            <w:r w:rsidRPr="005F1B86">
              <w:rPr>
                <w:rFonts w:cs="Arial"/>
              </w:rPr>
              <w:t>VALOR MATERIAL R$</w:t>
            </w:r>
          </w:p>
        </w:tc>
        <w:tc>
          <w:tcPr>
            <w:tcW w:w="1275" w:type="dxa"/>
          </w:tcPr>
          <w:p w:rsidR="003E75D4" w:rsidRPr="005F1B86" w:rsidRDefault="003E75D4" w:rsidP="003E75D4">
            <w:pPr>
              <w:pStyle w:val="Corpodetexto"/>
              <w:suppressAutoHyphens w:val="0"/>
              <w:autoSpaceDE/>
              <w:rPr>
                <w:rFonts w:cs="Arial"/>
              </w:rPr>
            </w:pPr>
            <w:r w:rsidRPr="005F1B86">
              <w:rPr>
                <w:rFonts w:cs="Arial"/>
              </w:rPr>
              <w:t>VALOR MAO DE OBRA R$</w:t>
            </w:r>
          </w:p>
        </w:tc>
      </w:tr>
      <w:tr w:rsidR="003E75D4" w:rsidRPr="005F1B86" w:rsidTr="003E75D4">
        <w:tc>
          <w:tcPr>
            <w:tcW w:w="5494" w:type="dxa"/>
          </w:tcPr>
          <w:p w:rsidR="003E75D4" w:rsidRPr="005F1B86" w:rsidRDefault="003E75D4" w:rsidP="003E75D4">
            <w:pPr>
              <w:pStyle w:val="Corpodetexto"/>
              <w:suppressAutoHyphens w:val="0"/>
              <w:autoSpaceDE/>
              <w:rPr>
                <w:rFonts w:cs="Arial"/>
              </w:rPr>
            </w:pPr>
            <w:r w:rsidRPr="005F1B86">
              <w:rPr>
                <w:rFonts w:cs="Arial"/>
                <w:bCs/>
              </w:rPr>
              <w:t xml:space="preserve">Ponte </w:t>
            </w:r>
            <w:proofErr w:type="spellStart"/>
            <w:r w:rsidRPr="005F1B86">
              <w:rPr>
                <w:rFonts w:cs="Arial"/>
                <w:bCs/>
              </w:rPr>
              <w:t>sobre</w:t>
            </w:r>
            <w:proofErr w:type="spellEnd"/>
            <w:r w:rsidRPr="005F1B86">
              <w:rPr>
                <w:rFonts w:cs="Arial"/>
                <w:bCs/>
              </w:rPr>
              <w:t xml:space="preserve"> o Rio </w:t>
            </w:r>
            <w:proofErr w:type="spellStart"/>
            <w:r w:rsidRPr="005F1B86">
              <w:rPr>
                <w:rFonts w:cs="Arial"/>
                <w:bCs/>
              </w:rPr>
              <w:t>Antinha</w:t>
            </w:r>
            <w:proofErr w:type="spellEnd"/>
            <w:r w:rsidRPr="005F1B86">
              <w:rPr>
                <w:rFonts w:cs="Arial"/>
                <w:bCs/>
              </w:rPr>
              <w:t xml:space="preserve"> – Nova </w:t>
            </w:r>
            <w:proofErr w:type="spellStart"/>
            <w:r w:rsidRPr="005F1B86">
              <w:rPr>
                <w:rFonts w:cs="Arial"/>
                <w:bCs/>
              </w:rPr>
              <w:t>Petrópolis</w:t>
            </w:r>
            <w:proofErr w:type="spellEnd"/>
          </w:p>
        </w:tc>
        <w:tc>
          <w:tcPr>
            <w:tcW w:w="1418" w:type="dxa"/>
          </w:tcPr>
          <w:p w:rsidR="003E75D4" w:rsidRPr="005F1B86" w:rsidRDefault="003E75D4" w:rsidP="003E75D4">
            <w:pPr>
              <w:pStyle w:val="Corpodetexto"/>
              <w:suppressAutoHyphens w:val="0"/>
              <w:autoSpaceDE/>
              <w:rPr>
                <w:rFonts w:cs="Arial"/>
              </w:rPr>
            </w:pPr>
            <w:r w:rsidRPr="005F1B86">
              <w:rPr>
                <w:rFonts w:cs="Arial"/>
              </w:rPr>
              <w:t>6.300,00</w:t>
            </w:r>
          </w:p>
        </w:tc>
        <w:tc>
          <w:tcPr>
            <w:tcW w:w="1417" w:type="dxa"/>
          </w:tcPr>
          <w:p w:rsidR="003E75D4" w:rsidRPr="005F1B86" w:rsidRDefault="003E75D4" w:rsidP="003E75D4">
            <w:pPr>
              <w:pStyle w:val="Corpodetexto"/>
              <w:suppressAutoHyphens w:val="0"/>
              <w:autoSpaceDE/>
              <w:rPr>
                <w:rFonts w:cs="Arial"/>
              </w:rPr>
            </w:pPr>
            <w:r w:rsidRPr="005F1B86">
              <w:rPr>
                <w:rFonts w:cs="Arial"/>
              </w:rPr>
              <w:t>2.028,84</w:t>
            </w:r>
          </w:p>
        </w:tc>
        <w:tc>
          <w:tcPr>
            <w:tcW w:w="1275" w:type="dxa"/>
          </w:tcPr>
          <w:p w:rsidR="003E75D4" w:rsidRPr="005F1B86" w:rsidRDefault="003E75D4" w:rsidP="003E75D4">
            <w:pPr>
              <w:pStyle w:val="Corpodetexto"/>
              <w:suppressAutoHyphens w:val="0"/>
              <w:autoSpaceDE/>
              <w:rPr>
                <w:rFonts w:cs="Arial"/>
              </w:rPr>
            </w:pPr>
            <w:r w:rsidRPr="005F1B86">
              <w:rPr>
                <w:rFonts w:cs="Arial"/>
              </w:rPr>
              <w:t>4.271,16</w:t>
            </w:r>
          </w:p>
        </w:tc>
      </w:tr>
      <w:tr w:rsidR="003E75D4" w:rsidRPr="005F1B86" w:rsidTr="003E75D4">
        <w:tc>
          <w:tcPr>
            <w:tcW w:w="5494" w:type="dxa"/>
          </w:tcPr>
          <w:p w:rsidR="003E75D4" w:rsidRPr="005F1B86" w:rsidRDefault="003E75D4" w:rsidP="003E75D4">
            <w:pPr>
              <w:suppressAutoHyphens w:val="0"/>
              <w:ind w:left="-142"/>
              <w:jc w:val="both"/>
              <w:rPr>
                <w:rFonts w:ascii="Arial" w:hAnsi="Arial" w:cs="Arial"/>
                <w:sz w:val="20"/>
                <w:szCs w:val="20"/>
              </w:rPr>
            </w:pPr>
            <w:r w:rsidRPr="005F1B86">
              <w:rPr>
                <w:rFonts w:ascii="Arial" w:hAnsi="Arial" w:cs="Arial"/>
                <w:sz w:val="20"/>
                <w:szCs w:val="20"/>
              </w:rPr>
              <w:t xml:space="preserve">  Ponte sobre</w:t>
            </w:r>
            <w:r w:rsidR="0046491D" w:rsidRPr="005F1B86">
              <w:rPr>
                <w:rFonts w:ascii="Arial" w:hAnsi="Arial" w:cs="Arial"/>
                <w:sz w:val="20"/>
                <w:szCs w:val="20"/>
              </w:rPr>
              <w:t xml:space="preserve"> o Rio Cassiano – Pato Roxo</w:t>
            </w:r>
          </w:p>
        </w:tc>
        <w:tc>
          <w:tcPr>
            <w:tcW w:w="1418" w:type="dxa"/>
          </w:tcPr>
          <w:p w:rsidR="003E75D4" w:rsidRPr="005F1B86" w:rsidRDefault="0046491D" w:rsidP="003E75D4">
            <w:pPr>
              <w:pStyle w:val="Corpodetexto"/>
              <w:suppressAutoHyphens w:val="0"/>
              <w:autoSpaceDE/>
              <w:rPr>
                <w:rFonts w:cs="Arial"/>
              </w:rPr>
            </w:pPr>
            <w:r w:rsidRPr="005F1B86">
              <w:rPr>
                <w:rFonts w:cs="Arial"/>
              </w:rPr>
              <w:t>11.400,00</w:t>
            </w:r>
          </w:p>
        </w:tc>
        <w:tc>
          <w:tcPr>
            <w:tcW w:w="1417" w:type="dxa"/>
          </w:tcPr>
          <w:p w:rsidR="003E75D4" w:rsidRPr="005F1B86" w:rsidRDefault="0046491D" w:rsidP="003E75D4">
            <w:pPr>
              <w:pStyle w:val="Corpodetexto"/>
              <w:suppressAutoHyphens w:val="0"/>
              <w:autoSpaceDE/>
              <w:rPr>
                <w:rFonts w:cs="Arial"/>
              </w:rPr>
            </w:pPr>
            <w:r w:rsidRPr="005F1B86">
              <w:rPr>
                <w:rFonts w:cs="Arial"/>
              </w:rPr>
              <w:t>3.762,07</w:t>
            </w:r>
          </w:p>
        </w:tc>
        <w:tc>
          <w:tcPr>
            <w:tcW w:w="1275" w:type="dxa"/>
          </w:tcPr>
          <w:p w:rsidR="003E75D4" w:rsidRPr="005F1B86" w:rsidRDefault="0046491D" w:rsidP="003E75D4">
            <w:pPr>
              <w:pStyle w:val="Corpodetexto"/>
              <w:suppressAutoHyphens w:val="0"/>
              <w:autoSpaceDE/>
              <w:rPr>
                <w:rFonts w:cs="Arial"/>
              </w:rPr>
            </w:pPr>
            <w:r w:rsidRPr="005F1B86">
              <w:rPr>
                <w:rFonts w:cs="Arial"/>
              </w:rPr>
              <w:t>7</w:t>
            </w:r>
            <w:r w:rsidR="00FE7B2B" w:rsidRPr="005F1B86">
              <w:rPr>
                <w:rFonts w:cs="Arial"/>
              </w:rPr>
              <w:t>.</w:t>
            </w:r>
            <w:r w:rsidRPr="005F1B86">
              <w:rPr>
                <w:rFonts w:cs="Arial"/>
              </w:rPr>
              <w:t>637,93</w:t>
            </w:r>
          </w:p>
        </w:tc>
      </w:tr>
      <w:tr w:rsidR="003E75D4" w:rsidRPr="005F1B86" w:rsidTr="003E75D4">
        <w:tc>
          <w:tcPr>
            <w:tcW w:w="5494" w:type="dxa"/>
          </w:tcPr>
          <w:p w:rsidR="003E75D4" w:rsidRPr="005F1B86" w:rsidRDefault="0046491D" w:rsidP="003E75D4">
            <w:pPr>
              <w:pStyle w:val="Corpodetexto"/>
              <w:suppressAutoHyphens w:val="0"/>
              <w:autoSpaceDE/>
              <w:rPr>
                <w:rFonts w:cs="Arial"/>
              </w:rPr>
            </w:pPr>
            <w:r w:rsidRPr="005F1B86">
              <w:rPr>
                <w:rFonts w:cs="Arial"/>
              </w:rPr>
              <w:t xml:space="preserve">Ponte </w:t>
            </w:r>
            <w:proofErr w:type="spellStart"/>
            <w:r w:rsidRPr="005F1B86">
              <w:rPr>
                <w:rFonts w:cs="Arial"/>
              </w:rPr>
              <w:t>sobre</w:t>
            </w:r>
            <w:proofErr w:type="spellEnd"/>
            <w:r w:rsidRPr="005F1B86">
              <w:rPr>
                <w:rFonts w:cs="Arial"/>
              </w:rPr>
              <w:t xml:space="preserve"> o Rio Santa Clara -  Santa Clara</w:t>
            </w:r>
          </w:p>
        </w:tc>
        <w:tc>
          <w:tcPr>
            <w:tcW w:w="1418" w:type="dxa"/>
          </w:tcPr>
          <w:p w:rsidR="003E75D4" w:rsidRPr="005F1B86" w:rsidRDefault="0046491D" w:rsidP="003E75D4">
            <w:pPr>
              <w:pStyle w:val="Corpodetexto"/>
              <w:suppressAutoHyphens w:val="0"/>
              <w:autoSpaceDE/>
              <w:rPr>
                <w:rFonts w:cs="Arial"/>
              </w:rPr>
            </w:pPr>
            <w:r w:rsidRPr="005F1B86">
              <w:rPr>
                <w:rFonts w:cs="Arial"/>
              </w:rPr>
              <w:t>6.600,00</w:t>
            </w:r>
          </w:p>
        </w:tc>
        <w:tc>
          <w:tcPr>
            <w:tcW w:w="1417" w:type="dxa"/>
          </w:tcPr>
          <w:p w:rsidR="003E75D4" w:rsidRPr="005F1B86" w:rsidRDefault="0046491D" w:rsidP="003E75D4">
            <w:pPr>
              <w:pStyle w:val="Corpodetexto"/>
              <w:suppressAutoHyphens w:val="0"/>
              <w:autoSpaceDE/>
              <w:rPr>
                <w:rFonts w:cs="Arial"/>
              </w:rPr>
            </w:pPr>
            <w:r w:rsidRPr="005F1B86">
              <w:rPr>
                <w:rFonts w:cs="Arial"/>
              </w:rPr>
              <w:t>2.145,40</w:t>
            </w:r>
          </w:p>
        </w:tc>
        <w:tc>
          <w:tcPr>
            <w:tcW w:w="1275" w:type="dxa"/>
          </w:tcPr>
          <w:p w:rsidR="003E75D4" w:rsidRPr="005F1B86" w:rsidRDefault="0046491D" w:rsidP="003E75D4">
            <w:pPr>
              <w:pStyle w:val="Corpodetexto"/>
              <w:suppressAutoHyphens w:val="0"/>
              <w:autoSpaceDE/>
              <w:rPr>
                <w:rFonts w:cs="Arial"/>
              </w:rPr>
            </w:pPr>
            <w:r w:rsidRPr="005F1B86">
              <w:rPr>
                <w:rFonts w:cs="Arial"/>
              </w:rPr>
              <w:t>4.454,60</w:t>
            </w:r>
          </w:p>
        </w:tc>
      </w:tr>
      <w:tr w:rsidR="003E75D4" w:rsidRPr="005F1B86" w:rsidTr="003E75D4">
        <w:tc>
          <w:tcPr>
            <w:tcW w:w="5494" w:type="dxa"/>
          </w:tcPr>
          <w:p w:rsidR="003E75D4" w:rsidRPr="005F1B86" w:rsidRDefault="0046491D" w:rsidP="003E75D4">
            <w:pPr>
              <w:pStyle w:val="Corpodetexto"/>
              <w:suppressAutoHyphens w:val="0"/>
              <w:autoSpaceDE/>
              <w:rPr>
                <w:rFonts w:cs="Arial"/>
              </w:rPr>
            </w:pPr>
            <w:r w:rsidRPr="005F1B86">
              <w:rPr>
                <w:rFonts w:cs="Arial"/>
              </w:rPr>
              <w:t xml:space="preserve">Ponte </w:t>
            </w:r>
            <w:proofErr w:type="spellStart"/>
            <w:r w:rsidRPr="005F1B86">
              <w:rPr>
                <w:rFonts w:cs="Arial"/>
              </w:rPr>
              <w:t>sobre</w:t>
            </w:r>
            <w:proofErr w:type="spellEnd"/>
            <w:r w:rsidRPr="005F1B86">
              <w:rPr>
                <w:rFonts w:cs="Arial"/>
              </w:rPr>
              <w:t xml:space="preserve"> o Rio  </w:t>
            </w:r>
            <w:proofErr w:type="spellStart"/>
            <w:r w:rsidRPr="005F1B86">
              <w:rPr>
                <w:rFonts w:cs="Arial"/>
              </w:rPr>
              <w:t>Caraguatá</w:t>
            </w:r>
            <w:proofErr w:type="spellEnd"/>
            <w:r w:rsidRPr="005F1B86">
              <w:rPr>
                <w:rFonts w:cs="Arial"/>
              </w:rPr>
              <w:t xml:space="preserve"> (</w:t>
            </w:r>
            <w:proofErr w:type="spellStart"/>
            <w:r w:rsidRPr="005F1B86">
              <w:rPr>
                <w:rFonts w:cs="Arial"/>
              </w:rPr>
              <w:t>pto</w:t>
            </w:r>
            <w:proofErr w:type="spellEnd"/>
            <w:r w:rsidRPr="005F1B86">
              <w:rPr>
                <w:rFonts w:cs="Arial"/>
              </w:rPr>
              <w:t xml:space="preserve"> 01) – </w:t>
            </w:r>
            <w:proofErr w:type="spellStart"/>
            <w:r w:rsidRPr="005F1B86">
              <w:rPr>
                <w:rFonts w:cs="Arial"/>
              </w:rPr>
              <w:t>Linha</w:t>
            </w:r>
            <w:proofErr w:type="spellEnd"/>
            <w:r w:rsidRPr="005F1B86">
              <w:rPr>
                <w:rFonts w:cs="Arial"/>
              </w:rPr>
              <w:t xml:space="preserve"> </w:t>
            </w:r>
            <w:proofErr w:type="spellStart"/>
            <w:r w:rsidRPr="005F1B86">
              <w:rPr>
                <w:rFonts w:cs="Arial"/>
              </w:rPr>
              <w:t>Ficagna</w:t>
            </w:r>
            <w:proofErr w:type="spellEnd"/>
          </w:p>
        </w:tc>
        <w:tc>
          <w:tcPr>
            <w:tcW w:w="1418" w:type="dxa"/>
          </w:tcPr>
          <w:p w:rsidR="003E75D4" w:rsidRPr="005F1B86" w:rsidRDefault="0046491D" w:rsidP="003E75D4">
            <w:pPr>
              <w:pStyle w:val="Corpodetexto"/>
              <w:suppressAutoHyphens w:val="0"/>
              <w:autoSpaceDE/>
              <w:rPr>
                <w:rFonts w:cs="Arial"/>
              </w:rPr>
            </w:pPr>
            <w:r w:rsidRPr="005F1B86">
              <w:rPr>
                <w:rFonts w:cs="Arial"/>
              </w:rPr>
              <w:t>13.400,00</w:t>
            </w:r>
          </w:p>
        </w:tc>
        <w:tc>
          <w:tcPr>
            <w:tcW w:w="1417" w:type="dxa"/>
          </w:tcPr>
          <w:p w:rsidR="003E75D4" w:rsidRPr="005F1B86" w:rsidRDefault="0046491D" w:rsidP="003E75D4">
            <w:pPr>
              <w:pStyle w:val="Corpodetexto"/>
              <w:suppressAutoHyphens w:val="0"/>
              <w:autoSpaceDE/>
              <w:rPr>
                <w:rFonts w:cs="Arial"/>
              </w:rPr>
            </w:pPr>
            <w:r w:rsidRPr="005F1B86">
              <w:rPr>
                <w:rFonts w:cs="Arial"/>
              </w:rPr>
              <w:t>4.381,04</w:t>
            </w:r>
          </w:p>
        </w:tc>
        <w:tc>
          <w:tcPr>
            <w:tcW w:w="1275" w:type="dxa"/>
          </w:tcPr>
          <w:p w:rsidR="003E75D4" w:rsidRPr="005F1B86" w:rsidRDefault="0046491D" w:rsidP="003E75D4">
            <w:pPr>
              <w:pStyle w:val="Corpodetexto"/>
              <w:suppressAutoHyphens w:val="0"/>
              <w:autoSpaceDE/>
              <w:rPr>
                <w:rFonts w:cs="Arial"/>
              </w:rPr>
            </w:pPr>
            <w:r w:rsidRPr="005F1B86">
              <w:rPr>
                <w:rFonts w:cs="Arial"/>
              </w:rPr>
              <w:t>9.018,96</w:t>
            </w:r>
          </w:p>
        </w:tc>
      </w:tr>
      <w:tr w:rsidR="003E75D4" w:rsidRPr="005F1B86" w:rsidTr="003E75D4">
        <w:tc>
          <w:tcPr>
            <w:tcW w:w="5494" w:type="dxa"/>
          </w:tcPr>
          <w:p w:rsidR="003E75D4" w:rsidRPr="005F1B86" w:rsidRDefault="0046491D" w:rsidP="003E75D4">
            <w:pPr>
              <w:pStyle w:val="Corpodetexto"/>
              <w:suppressAutoHyphens w:val="0"/>
              <w:autoSpaceDE/>
              <w:rPr>
                <w:rFonts w:cs="Arial"/>
              </w:rPr>
            </w:pPr>
            <w:r w:rsidRPr="005F1B86">
              <w:rPr>
                <w:rFonts w:cs="Arial"/>
              </w:rPr>
              <w:t xml:space="preserve">Ponte </w:t>
            </w:r>
            <w:proofErr w:type="spellStart"/>
            <w:r w:rsidRPr="005F1B86">
              <w:rPr>
                <w:rFonts w:cs="Arial"/>
              </w:rPr>
              <w:t>sobre</w:t>
            </w:r>
            <w:proofErr w:type="spellEnd"/>
            <w:r w:rsidRPr="005F1B86">
              <w:rPr>
                <w:rFonts w:cs="Arial"/>
              </w:rPr>
              <w:t xml:space="preserve"> o Rio  </w:t>
            </w:r>
            <w:proofErr w:type="spellStart"/>
            <w:r w:rsidRPr="005F1B86">
              <w:rPr>
                <w:rFonts w:cs="Arial"/>
              </w:rPr>
              <w:t>Caraguatá</w:t>
            </w:r>
            <w:proofErr w:type="spellEnd"/>
            <w:r w:rsidRPr="005F1B86">
              <w:rPr>
                <w:rFonts w:cs="Arial"/>
              </w:rPr>
              <w:t xml:space="preserve"> (</w:t>
            </w:r>
            <w:proofErr w:type="spellStart"/>
            <w:r w:rsidRPr="005F1B86">
              <w:rPr>
                <w:rFonts w:cs="Arial"/>
              </w:rPr>
              <w:t>pto</w:t>
            </w:r>
            <w:proofErr w:type="spellEnd"/>
            <w:r w:rsidRPr="005F1B86">
              <w:rPr>
                <w:rFonts w:cs="Arial"/>
              </w:rPr>
              <w:t xml:space="preserve"> 02) – </w:t>
            </w:r>
            <w:proofErr w:type="spellStart"/>
            <w:r w:rsidRPr="005F1B86">
              <w:rPr>
                <w:rFonts w:cs="Arial"/>
              </w:rPr>
              <w:t>Linha</w:t>
            </w:r>
            <w:proofErr w:type="spellEnd"/>
            <w:r w:rsidRPr="005F1B86">
              <w:rPr>
                <w:rFonts w:cs="Arial"/>
              </w:rPr>
              <w:t xml:space="preserve"> </w:t>
            </w:r>
            <w:proofErr w:type="spellStart"/>
            <w:r w:rsidRPr="005F1B86">
              <w:rPr>
                <w:rFonts w:cs="Arial"/>
              </w:rPr>
              <w:t>Ficagna</w:t>
            </w:r>
            <w:proofErr w:type="spellEnd"/>
          </w:p>
        </w:tc>
        <w:tc>
          <w:tcPr>
            <w:tcW w:w="1418" w:type="dxa"/>
          </w:tcPr>
          <w:p w:rsidR="003E75D4" w:rsidRPr="005F1B86" w:rsidRDefault="0046491D" w:rsidP="003E75D4">
            <w:pPr>
              <w:pStyle w:val="Corpodetexto"/>
              <w:suppressAutoHyphens w:val="0"/>
              <w:autoSpaceDE/>
              <w:rPr>
                <w:rFonts w:cs="Arial"/>
              </w:rPr>
            </w:pPr>
            <w:r w:rsidRPr="005F1B86">
              <w:rPr>
                <w:rFonts w:cs="Arial"/>
              </w:rPr>
              <w:t>9.900,00</w:t>
            </w:r>
          </w:p>
        </w:tc>
        <w:tc>
          <w:tcPr>
            <w:tcW w:w="1417" w:type="dxa"/>
          </w:tcPr>
          <w:p w:rsidR="003E75D4" w:rsidRPr="005F1B86" w:rsidRDefault="0046491D" w:rsidP="003E75D4">
            <w:pPr>
              <w:pStyle w:val="Corpodetexto"/>
              <w:suppressAutoHyphens w:val="0"/>
              <w:autoSpaceDE/>
              <w:rPr>
                <w:rFonts w:cs="Arial"/>
              </w:rPr>
            </w:pPr>
            <w:r w:rsidRPr="005F1B86">
              <w:rPr>
                <w:rFonts w:cs="Arial"/>
              </w:rPr>
              <w:t>3.253,50</w:t>
            </w:r>
          </w:p>
        </w:tc>
        <w:tc>
          <w:tcPr>
            <w:tcW w:w="1275" w:type="dxa"/>
          </w:tcPr>
          <w:p w:rsidR="003E75D4" w:rsidRPr="005F1B86" w:rsidRDefault="0046491D" w:rsidP="003E75D4">
            <w:pPr>
              <w:pStyle w:val="Corpodetexto"/>
              <w:suppressAutoHyphens w:val="0"/>
              <w:autoSpaceDE/>
              <w:rPr>
                <w:rFonts w:cs="Arial"/>
              </w:rPr>
            </w:pPr>
            <w:r w:rsidRPr="005F1B86">
              <w:rPr>
                <w:rFonts w:cs="Arial"/>
              </w:rPr>
              <w:t>6.646,50</w:t>
            </w:r>
          </w:p>
        </w:tc>
      </w:tr>
      <w:tr w:rsidR="0046491D" w:rsidRPr="005F1B86" w:rsidTr="003E75D4">
        <w:tc>
          <w:tcPr>
            <w:tcW w:w="5494" w:type="dxa"/>
          </w:tcPr>
          <w:p w:rsidR="0046491D" w:rsidRPr="005F1B86" w:rsidRDefault="0046491D" w:rsidP="0046491D">
            <w:pPr>
              <w:pStyle w:val="Corpodetexto"/>
              <w:suppressAutoHyphens w:val="0"/>
              <w:autoSpaceDE/>
              <w:rPr>
                <w:rFonts w:cs="Arial"/>
              </w:rPr>
            </w:pPr>
            <w:r w:rsidRPr="005F1B86">
              <w:rPr>
                <w:rFonts w:cs="Arial"/>
              </w:rPr>
              <w:t xml:space="preserve">Ponte </w:t>
            </w:r>
            <w:proofErr w:type="spellStart"/>
            <w:r w:rsidRPr="005F1B86">
              <w:rPr>
                <w:rFonts w:cs="Arial"/>
              </w:rPr>
              <w:t>sobre</w:t>
            </w:r>
            <w:proofErr w:type="spellEnd"/>
            <w:r w:rsidRPr="005F1B86">
              <w:rPr>
                <w:rFonts w:cs="Arial"/>
              </w:rPr>
              <w:t xml:space="preserve"> o Rio  </w:t>
            </w:r>
            <w:proofErr w:type="spellStart"/>
            <w:r w:rsidRPr="005F1B86">
              <w:rPr>
                <w:rFonts w:cs="Arial"/>
              </w:rPr>
              <w:t>Caraguatá</w:t>
            </w:r>
            <w:proofErr w:type="spellEnd"/>
            <w:r w:rsidRPr="005F1B86">
              <w:rPr>
                <w:rFonts w:cs="Arial"/>
              </w:rPr>
              <w:t xml:space="preserve"> (</w:t>
            </w:r>
            <w:proofErr w:type="spellStart"/>
            <w:r w:rsidRPr="005F1B86">
              <w:rPr>
                <w:rFonts w:cs="Arial"/>
              </w:rPr>
              <w:t>pto</w:t>
            </w:r>
            <w:proofErr w:type="spellEnd"/>
            <w:r w:rsidRPr="005F1B86">
              <w:rPr>
                <w:rFonts w:cs="Arial"/>
              </w:rPr>
              <w:t xml:space="preserve"> 03) – </w:t>
            </w:r>
            <w:proofErr w:type="spellStart"/>
            <w:r w:rsidRPr="005F1B86">
              <w:rPr>
                <w:rFonts w:cs="Arial"/>
              </w:rPr>
              <w:t>Linha</w:t>
            </w:r>
            <w:proofErr w:type="spellEnd"/>
            <w:r w:rsidRPr="005F1B86">
              <w:rPr>
                <w:rFonts w:cs="Arial"/>
              </w:rPr>
              <w:t xml:space="preserve"> </w:t>
            </w:r>
            <w:proofErr w:type="spellStart"/>
            <w:r w:rsidRPr="005F1B86">
              <w:rPr>
                <w:rFonts w:cs="Arial"/>
              </w:rPr>
              <w:t>Nossa</w:t>
            </w:r>
            <w:proofErr w:type="spellEnd"/>
            <w:r w:rsidRPr="005F1B86">
              <w:rPr>
                <w:rFonts w:cs="Arial"/>
              </w:rPr>
              <w:t xml:space="preserve"> </w:t>
            </w:r>
            <w:proofErr w:type="spellStart"/>
            <w:r w:rsidRPr="005F1B86">
              <w:rPr>
                <w:rFonts w:cs="Arial"/>
              </w:rPr>
              <w:t>Senhora</w:t>
            </w:r>
            <w:proofErr w:type="spellEnd"/>
            <w:r w:rsidRPr="005F1B86">
              <w:rPr>
                <w:rFonts w:cs="Arial"/>
              </w:rPr>
              <w:t xml:space="preserve"> das </w:t>
            </w:r>
            <w:proofErr w:type="spellStart"/>
            <w:r w:rsidRPr="005F1B86">
              <w:rPr>
                <w:rFonts w:cs="Arial"/>
              </w:rPr>
              <w:t>Graças</w:t>
            </w:r>
            <w:proofErr w:type="spellEnd"/>
          </w:p>
        </w:tc>
        <w:tc>
          <w:tcPr>
            <w:tcW w:w="1418" w:type="dxa"/>
          </w:tcPr>
          <w:p w:rsidR="0046491D" w:rsidRPr="005F1B86" w:rsidRDefault="0046491D" w:rsidP="003E75D4">
            <w:pPr>
              <w:pStyle w:val="Corpodetexto"/>
              <w:suppressAutoHyphens w:val="0"/>
              <w:autoSpaceDE/>
              <w:rPr>
                <w:rFonts w:cs="Arial"/>
              </w:rPr>
            </w:pPr>
            <w:r w:rsidRPr="005F1B86">
              <w:rPr>
                <w:rFonts w:cs="Arial"/>
              </w:rPr>
              <w:t>20.600,00</w:t>
            </w:r>
          </w:p>
        </w:tc>
        <w:tc>
          <w:tcPr>
            <w:tcW w:w="1417" w:type="dxa"/>
          </w:tcPr>
          <w:p w:rsidR="0046491D" w:rsidRPr="005F1B86" w:rsidRDefault="0046491D" w:rsidP="003E75D4">
            <w:pPr>
              <w:pStyle w:val="Corpodetexto"/>
              <w:suppressAutoHyphens w:val="0"/>
              <w:autoSpaceDE/>
              <w:rPr>
                <w:rFonts w:cs="Arial"/>
              </w:rPr>
            </w:pPr>
            <w:r w:rsidRPr="005F1B86">
              <w:rPr>
                <w:rFonts w:cs="Arial"/>
              </w:rPr>
              <w:t>6.767,60</w:t>
            </w:r>
          </w:p>
        </w:tc>
        <w:tc>
          <w:tcPr>
            <w:tcW w:w="1275" w:type="dxa"/>
          </w:tcPr>
          <w:p w:rsidR="0046491D" w:rsidRPr="005F1B86" w:rsidRDefault="0046491D" w:rsidP="003E75D4">
            <w:pPr>
              <w:pStyle w:val="Corpodetexto"/>
              <w:suppressAutoHyphens w:val="0"/>
              <w:autoSpaceDE/>
              <w:rPr>
                <w:rFonts w:cs="Arial"/>
              </w:rPr>
            </w:pPr>
            <w:r w:rsidRPr="005F1B86">
              <w:rPr>
                <w:rFonts w:cs="Arial"/>
              </w:rPr>
              <w:t>13.832,40</w:t>
            </w:r>
          </w:p>
        </w:tc>
      </w:tr>
    </w:tbl>
    <w:p w:rsidR="003E75D4" w:rsidRPr="005F1B86" w:rsidRDefault="003E75D4" w:rsidP="003E75D4">
      <w:pPr>
        <w:pStyle w:val="Corpodetexto"/>
        <w:suppressAutoHyphens w:val="0"/>
        <w:autoSpaceDE/>
        <w:ind w:left="426"/>
        <w:rPr>
          <w:rFonts w:cs="Arial"/>
        </w:rPr>
      </w:pPr>
      <w:r w:rsidRPr="005F1B86">
        <w:rPr>
          <w:rFonts w:cs="Arial"/>
        </w:rPr>
        <w:t xml:space="preserve"> </w:t>
      </w:r>
    </w:p>
    <w:p w:rsidR="003E75D4" w:rsidRPr="005F1B86" w:rsidRDefault="003E75D4" w:rsidP="003E75D4">
      <w:pPr>
        <w:pStyle w:val="Corpodetexto"/>
        <w:suppressAutoHyphens w:val="0"/>
        <w:autoSpaceDE/>
        <w:ind w:left="426"/>
        <w:rPr>
          <w:rFonts w:cs="Arial"/>
        </w:rPr>
      </w:pPr>
      <w:r w:rsidRPr="005F1B86">
        <w:rPr>
          <w:rFonts w:cs="Arial"/>
        </w:rPr>
        <w:t xml:space="preserve"> </w:t>
      </w:r>
    </w:p>
    <w:p w:rsidR="00BD4E1B" w:rsidRPr="008D1D6D" w:rsidRDefault="00BD4E1B" w:rsidP="00BD4E1B">
      <w:pPr>
        <w:pStyle w:val="Corpodetexto"/>
        <w:numPr>
          <w:ilvl w:val="1"/>
          <w:numId w:val="26"/>
        </w:numPr>
        <w:suppressAutoHyphens w:val="0"/>
        <w:autoSpaceDE/>
        <w:ind w:left="426" w:hanging="426"/>
        <w:rPr>
          <w:rFonts w:cs="Arial"/>
        </w:rPr>
      </w:pPr>
      <w:r w:rsidRPr="005F1B86">
        <w:rPr>
          <w:rFonts w:cs="Arial"/>
        </w:rPr>
        <w:t xml:space="preserve">O </w:t>
      </w:r>
      <w:proofErr w:type="spellStart"/>
      <w:r w:rsidRPr="005F1B86">
        <w:rPr>
          <w:rFonts w:cs="Arial"/>
        </w:rPr>
        <w:t>pagamento</w:t>
      </w:r>
      <w:proofErr w:type="spellEnd"/>
      <w:r w:rsidRPr="005F1B86">
        <w:rPr>
          <w:rFonts w:cs="Arial"/>
        </w:rPr>
        <w:t xml:space="preserve"> </w:t>
      </w:r>
      <w:proofErr w:type="spellStart"/>
      <w:r w:rsidRPr="005F1B86">
        <w:rPr>
          <w:rFonts w:cs="Arial"/>
        </w:rPr>
        <w:t>será</w:t>
      </w:r>
      <w:proofErr w:type="spellEnd"/>
      <w:r w:rsidRPr="005F1B86">
        <w:rPr>
          <w:rFonts w:cs="Arial"/>
        </w:rPr>
        <w:t xml:space="preserve"> </w:t>
      </w:r>
      <w:proofErr w:type="spellStart"/>
      <w:r w:rsidRPr="005F1B86">
        <w:rPr>
          <w:rFonts w:cs="Arial"/>
        </w:rPr>
        <w:t>realizado</w:t>
      </w:r>
      <w:proofErr w:type="spellEnd"/>
      <w:r w:rsidRPr="005F1B86">
        <w:rPr>
          <w:rFonts w:cs="Arial"/>
        </w:rPr>
        <w:t xml:space="preserve"> de forma </w:t>
      </w:r>
      <w:proofErr w:type="spellStart"/>
      <w:r w:rsidRPr="005F1B86">
        <w:rPr>
          <w:rFonts w:cs="Arial"/>
        </w:rPr>
        <w:t>parcelada</w:t>
      </w:r>
      <w:proofErr w:type="spellEnd"/>
      <w:r w:rsidRPr="005F1B86">
        <w:rPr>
          <w:rFonts w:cs="Arial"/>
        </w:rPr>
        <w:t xml:space="preserve"> </w:t>
      </w:r>
      <w:proofErr w:type="spellStart"/>
      <w:r w:rsidRPr="005F1B86">
        <w:rPr>
          <w:rFonts w:cs="Arial"/>
        </w:rPr>
        <w:t>conforme</w:t>
      </w:r>
      <w:proofErr w:type="spellEnd"/>
      <w:r w:rsidRPr="005F1B86">
        <w:rPr>
          <w:rFonts w:cs="Arial"/>
        </w:rPr>
        <w:t xml:space="preserve"> </w:t>
      </w:r>
      <w:proofErr w:type="spellStart"/>
      <w:r w:rsidRPr="005F1B86">
        <w:rPr>
          <w:rFonts w:cs="Arial"/>
        </w:rPr>
        <w:t>os</w:t>
      </w:r>
      <w:proofErr w:type="spellEnd"/>
      <w:r w:rsidRPr="005F1B86">
        <w:rPr>
          <w:rFonts w:cs="Arial"/>
        </w:rPr>
        <w:t xml:space="preserve"> </w:t>
      </w:r>
      <w:proofErr w:type="spellStart"/>
      <w:r w:rsidRPr="005F1B86">
        <w:rPr>
          <w:rFonts w:cs="Arial"/>
        </w:rPr>
        <w:t>laudos</w:t>
      </w:r>
      <w:proofErr w:type="spellEnd"/>
      <w:r w:rsidRPr="005F1B86">
        <w:rPr>
          <w:rFonts w:cs="Arial"/>
        </w:rPr>
        <w:t xml:space="preserve"> de </w:t>
      </w:r>
      <w:proofErr w:type="spellStart"/>
      <w:r w:rsidRPr="005F1B86">
        <w:rPr>
          <w:rFonts w:cs="Arial"/>
        </w:rPr>
        <w:t>medições</w:t>
      </w:r>
      <w:proofErr w:type="spellEnd"/>
      <w:r w:rsidRPr="005F1B86">
        <w:rPr>
          <w:rFonts w:cs="Arial"/>
        </w:rPr>
        <w:t xml:space="preserve"> </w:t>
      </w:r>
      <w:proofErr w:type="spellStart"/>
      <w:r w:rsidRPr="005F1B86">
        <w:rPr>
          <w:rFonts w:cs="Arial"/>
        </w:rPr>
        <w:t>efetuados</w:t>
      </w:r>
      <w:proofErr w:type="spellEnd"/>
      <w:r w:rsidRPr="005F1B86">
        <w:rPr>
          <w:rFonts w:cs="Arial"/>
        </w:rPr>
        <w:t xml:space="preserve"> </w:t>
      </w:r>
      <w:proofErr w:type="spellStart"/>
      <w:r w:rsidRPr="005F1B86">
        <w:rPr>
          <w:rFonts w:cs="Arial"/>
        </w:rPr>
        <w:t>pelo</w:t>
      </w:r>
      <w:proofErr w:type="spellEnd"/>
      <w:r w:rsidRPr="005F1B86">
        <w:rPr>
          <w:rFonts w:cs="Arial"/>
        </w:rPr>
        <w:t xml:space="preserve"> </w:t>
      </w:r>
      <w:proofErr w:type="spellStart"/>
      <w:r w:rsidRPr="005F1B86">
        <w:rPr>
          <w:rFonts w:cs="Arial"/>
        </w:rPr>
        <w:t>Município</w:t>
      </w:r>
      <w:proofErr w:type="spellEnd"/>
      <w:r w:rsidRPr="005F1B86">
        <w:rPr>
          <w:rFonts w:cs="Arial"/>
        </w:rPr>
        <w:t>.</w:t>
      </w:r>
    </w:p>
    <w:p w:rsidR="00BD4E1B" w:rsidRPr="008D1D6D" w:rsidRDefault="00BD4E1B" w:rsidP="00BD4E1B">
      <w:pPr>
        <w:pStyle w:val="Corpodetexto"/>
        <w:numPr>
          <w:ilvl w:val="1"/>
          <w:numId w:val="26"/>
        </w:numPr>
        <w:suppressAutoHyphens w:val="0"/>
        <w:autoSpaceDE/>
        <w:ind w:left="426" w:hanging="426"/>
        <w:rPr>
          <w:rFonts w:cs="Arial"/>
        </w:rPr>
      </w:pPr>
      <w:r w:rsidRPr="005F1B86">
        <w:rPr>
          <w:rFonts w:cs="Arial"/>
        </w:rPr>
        <w:t xml:space="preserve">O </w:t>
      </w:r>
      <w:proofErr w:type="spellStart"/>
      <w:r w:rsidRPr="005F1B86">
        <w:rPr>
          <w:rFonts w:cs="Arial"/>
        </w:rPr>
        <w:t>pagamento</w:t>
      </w:r>
      <w:proofErr w:type="spellEnd"/>
      <w:r w:rsidRPr="005F1B86">
        <w:rPr>
          <w:rFonts w:cs="Arial"/>
        </w:rPr>
        <w:t xml:space="preserve"> </w:t>
      </w:r>
      <w:proofErr w:type="spellStart"/>
      <w:r w:rsidRPr="005F1B86">
        <w:rPr>
          <w:rFonts w:cs="Arial"/>
        </w:rPr>
        <w:t>somente</w:t>
      </w:r>
      <w:proofErr w:type="spellEnd"/>
      <w:r w:rsidRPr="005F1B86">
        <w:rPr>
          <w:rFonts w:cs="Arial"/>
        </w:rPr>
        <w:t xml:space="preserve"> </w:t>
      </w:r>
      <w:proofErr w:type="spellStart"/>
      <w:r w:rsidRPr="005F1B86">
        <w:rPr>
          <w:rFonts w:cs="Arial"/>
        </w:rPr>
        <w:t>poderá</w:t>
      </w:r>
      <w:proofErr w:type="spellEnd"/>
      <w:r w:rsidRPr="005F1B86">
        <w:rPr>
          <w:rFonts w:cs="Arial"/>
        </w:rPr>
        <w:t xml:space="preserve"> ser </w:t>
      </w:r>
      <w:proofErr w:type="spellStart"/>
      <w:r w:rsidRPr="005F1B86">
        <w:rPr>
          <w:rFonts w:cs="Arial"/>
        </w:rPr>
        <w:t>efetuado</w:t>
      </w:r>
      <w:proofErr w:type="spellEnd"/>
      <w:r w:rsidRPr="005F1B86">
        <w:rPr>
          <w:rFonts w:cs="Arial"/>
        </w:rPr>
        <w:t xml:space="preserve"> </w:t>
      </w:r>
      <w:proofErr w:type="spellStart"/>
      <w:r w:rsidRPr="005F1B86">
        <w:rPr>
          <w:rFonts w:cs="Arial"/>
        </w:rPr>
        <w:t>após</w:t>
      </w:r>
      <w:proofErr w:type="spellEnd"/>
      <w:r w:rsidRPr="005F1B86">
        <w:rPr>
          <w:rFonts w:cs="Arial"/>
        </w:rPr>
        <w:t xml:space="preserve"> </w:t>
      </w:r>
      <w:proofErr w:type="spellStart"/>
      <w:r w:rsidRPr="005F1B86">
        <w:rPr>
          <w:rFonts w:cs="Arial"/>
        </w:rPr>
        <w:t>comprovação</w:t>
      </w:r>
      <w:proofErr w:type="spellEnd"/>
      <w:r w:rsidRPr="005F1B86">
        <w:rPr>
          <w:rFonts w:cs="Arial"/>
        </w:rPr>
        <w:t xml:space="preserve"> do </w:t>
      </w:r>
      <w:proofErr w:type="spellStart"/>
      <w:r w:rsidRPr="005F1B86">
        <w:rPr>
          <w:rFonts w:cs="Arial"/>
        </w:rPr>
        <w:t>recolhimento</w:t>
      </w:r>
      <w:proofErr w:type="spellEnd"/>
      <w:r w:rsidRPr="005F1B86">
        <w:rPr>
          <w:rFonts w:cs="Arial"/>
        </w:rPr>
        <w:t xml:space="preserve"> das </w:t>
      </w:r>
      <w:proofErr w:type="spellStart"/>
      <w:r w:rsidRPr="005F1B86">
        <w:rPr>
          <w:rFonts w:cs="Arial"/>
        </w:rPr>
        <w:t>contribuições</w:t>
      </w:r>
      <w:proofErr w:type="spellEnd"/>
      <w:r w:rsidRPr="005F1B86">
        <w:rPr>
          <w:rFonts w:cs="Arial"/>
        </w:rPr>
        <w:t xml:space="preserve"> </w:t>
      </w:r>
      <w:proofErr w:type="spellStart"/>
      <w:r w:rsidRPr="005F1B86">
        <w:rPr>
          <w:rFonts w:cs="Arial"/>
        </w:rPr>
        <w:t>sociais</w:t>
      </w:r>
      <w:proofErr w:type="spellEnd"/>
      <w:r w:rsidRPr="005F1B86">
        <w:rPr>
          <w:rFonts w:cs="Arial"/>
        </w:rPr>
        <w:t xml:space="preserve"> (Fundo de </w:t>
      </w:r>
      <w:proofErr w:type="spellStart"/>
      <w:r w:rsidRPr="005F1B86">
        <w:rPr>
          <w:rFonts w:cs="Arial"/>
        </w:rPr>
        <w:t>Garantia</w:t>
      </w:r>
      <w:proofErr w:type="spellEnd"/>
      <w:r w:rsidRPr="005F1B86">
        <w:rPr>
          <w:rFonts w:cs="Arial"/>
        </w:rPr>
        <w:t xml:space="preserve"> do Tempo de </w:t>
      </w:r>
      <w:proofErr w:type="spellStart"/>
      <w:r w:rsidRPr="005F1B86">
        <w:rPr>
          <w:rFonts w:cs="Arial"/>
        </w:rPr>
        <w:t>Serviço</w:t>
      </w:r>
      <w:proofErr w:type="spellEnd"/>
      <w:r w:rsidRPr="005F1B86">
        <w:rPr>
          <w:rFonts w:cs="Arial"/>
        </w:rPr>
        <w:t xml:space="preserve"> e </w:t>
      </w:r>
      <w:proofErr w:type="spellStart"/>
      <w:r w:rsidRPr="005F1B86">
        <w:rPr>
          <w:rFonts w:cs="Arial"/>
        </w:rPr>
        <w:t>Previdência</w:t>
      </w:r>
      <w:proofErr w:type="spellEnd"/>
      <w:r w:rsidRPr="005F1B86">
        <w:rPr>
          <w:rFonts w:cs="Arial"/>
        </w:rPr>
        <w:t xml:space="preserve"> Social), </w:t>
      </w:r>
      <w:proofErr w:type="spellStart"/>
      <w:r w:rsidRPr="005F1B86">
        <w:rPr>
          <w:rFonts w:cs="Arial"/>
        </w:rPr>
        <w:t>correspondentes</w:t>
      </w:r>
      <w:proofErr w:type="spellEnd"/>
      <w:r w:rsidRPr="005F1B86">
        <w:rPr>
          <w:rFonts w:cs="Arial"/>
        </w:rPr>
        <w:t xml:space="preserve"> </w:t>
      </w:r>
      <w:proofErr w:type="spellStart"/>
      <w:r w:rsidRPr="005F1B86">
        <w:rPr>
          <w:rFonts w:cs="Arial"/>
        </w:rPr>
        <w:t>ao</w:t>
      </w:r>
      <w:proofErr w:type="spellEnd"/>
      <w:r w:rsidRPr="005F1B86">
        <w:rPr>
          <w:rFonts w:cs="Arial"/>
        </w:rPr>
        <w:t xml:space="preserve"> </w:t>
      </w:r>
      <w:proofErr w:type="spellStart"/>
      <w:r w:rsidRPr="005F1B86">
        <w:rPr>
          <w:rFonts w:cs="Arial"/>
        </w:rPr>
        <w:t>mês</w:t>
      </w:r>
      <w:proofErr w:type="spellEnd"/>
      <w:r w:rsidRPr="005F1B86">
        <w:rPr>
          <w:rFonts w:cs="Arial"/>
        </w:rPr>
        <w:t xml:space="preserve"> </w:t>
      </w:r>
      <w:proofErr w:type="spellStart"/>
      <w:r w:rsidRPr="005F1B86">
        <w:rPr>
          <w:rFonts w:cs="Arial"/>
        </w:rPr>
        <w:t>da</w:t>
      </w:r>
      <w:proofErr w:type="spellEnd"/>
      <w:r w:rsidRPr="005F1B86">
        <w:rPr>
          <w:rFonts w:cs="Arial"/>
        </w:rPr>
        <w:t xml:space="preserve"> </w:t>
      </w:r>
      <w:proofErr w:type="spellStart"/>
      <w:r w:rsidRPr="005F1B86">
        <w:rPr>
          <w:rFonts w:cs="Arial"/>
        </w:rPr>
        <w:t>última</w:t>
      </w:r>
      <w:proofErr w:type="spellEnd"/>
      <w:r w:rsidRPr="005F1B86">
        <w:rPr>
          <w:rFonts w:cs="Arial"/>
        </w:rPr>
        <w:t xml:space="preserve"> </w:t>
      </w:r>
      <w:proofErr w:type="spellStart"/>
      <w:r w:rsidRPr="005F1B86">
        <w:rPr>
          <w:rFonts w:cs="Arial"/>
        </w:rPr>
        <w:t>competência</w:t>
      </w:r>
      <w:proofErr w:type="spellEnd"/>
      <w:r w:rsidRPr="005F1B86">
        <w:rPr>
          <w:rFonts w:cs="Arial"/>
        </w:rPr>
        <w:t xml:space="preserve"> </w:t>
      </w:r>
      <w:proofErr w:type="spellStart"/>
      <w:r w:rsidRPr="005F1B86">
        <w:rPr>
          <w:rFonts w:cs="Arial"/>
        </w:rPr>
        <w:t>vencida</w:t>
      </w:r>
      <w:proofErr w:type="spellEnd"/>
      <w:r w:rsidRPr="005F1B86">
        <w:rPr>
          <w:rFonts w:cs="Arial"/>
        </w:rPr>
        <w:t xml:space="preserve">, </w:t>
      </w:r>
      <w:proofErr w:type="spellStart"/>
      <w:r w:rsidRPr="005F1B86">
        <w:rPr>
          <w:rFonts w:cs="Arial"/>
        </w:rPr>
        <w:t>compatível</w:t>
      </w:r>
      <w:proofErr w:type="spellEnd"/>
      <w:r w:rsidRPr="005F1B86">
        <w:rPr>
          <w:rFonts w:cs="Arial"/>
        </w:rPr>
        <w:t xml:space="preserve"> com o </w:t>
      </w:r>
      <w:proofErr w:type="spellStart"/>
      <w:r w:rsidRPr="005F1B86">
        <w:rPr>
          <w:rFonts w:cs="Arial"/>
        </w:rPr>
        <w:t>efetivo</w:t>
      </w:r>
      <w:proofErr w:type="spellEnd"/>
      <w:r w:rsidRPr="005F1B86">
        <w:rPr>
          <w:rFonts w:cs="Arial"/>
        </w:rPr>
        <w:t xml:space="preserve"> </w:t>
      </w:r>
      <w:proofErr w:type="spellStart"/>
      <w:r w:rsidRPr="005F1B86">
        <w:rPr>
          <w:rFonts w:cs="Arial"/>
        </w:rPr>
        <w:t>declarado</w:t>
      </w:r>
      <w:proofErr w:type="spellEnd"/>
      <w:r w:rsidRPr="005F1B86">
        <w:rPr>
          <w:rFonts w:cs="Arial"/>
        </w:rPr>
        <w:t xml:space="preserve">, </w:t>
      </w:r>
      <w:proofErr w:type="spellStart"/>
      <w:r w:rsidRPr="005F1B86">
        <w:rPr>
          <w:rFonts w:cs="Arial"/>
        </w:rPr>
        <w:t>na</w:t>
      </w:r>
      <w:proofErr w:type="spellEnd"/>
      <w:r w:rsidRPr="005F1B86">
        <w:rPr>
          <w:rFonts w:cs="Arial"/>
        </w:rPr>
        <w:t xml:space="preserve"> forma do § 4º, do art. 31, </w:t>
      </w:r>
      <w:proofErr w:type="spellStart"/>
      <w:r w:rsidRPr="005F1B86">
        <w:rPr>
          <w:rFonts w:cs="Arial"/>
        </w:rPr>
        <w:t>da</w:t>
      </w:r>
      <w:proofErr w:type="spellEnd"/>
      <w:r w:rsidRPr="005F1B86">
        <w:rPr>
          <w:rFonts w:cs="Arial"/>
        </w:rPr>
        <w:t xml:space="preserve"> Lei nº 9.032/95, e </w:t>
      </w:r>
      <w:proofErr w:type="spellStart"/>
      <w:r w:rsidRPr="005F1B86">
        <w:rPr>
          <w:rFonts w:cs="Arial"/>
        </w:rPr>
        <w:t>apresentação</w:t>
      </w:r>
      <w:proofErr w:type="spellEnd"/>
      <w:r w:rsidRPr="005F1B86">
        <w:rPr>
          <w:rFonts w:cs="Arial"/>
        </w:rPr>
        <w:t xml:space="preserve"> de Nota Fiscal/</w:t>
      </w:r>
      <w:proofErr w:type="spellStart"/>
      <w:r w:rsidRPr="005F1B86">
        <w:rPr>
          <w:rFonts w:cs="Arial"/>
        </w:rPr>
        <w:t>Fatura</w:t>
      </w:r>
      <w:proofErr w:type="spellEnd"/>
      <w:r w:rsidRPr="005F1B86">
        <w:rPr>
          <w:rFonts w:cs="Arial"/>
        </w:rPr>
        <w:t xml:space="preserve"> </w:t>
      </w:r>
      <w:proofErr w:type="spellStart"/>
      <w:r w:rsidRPr="005F1B86">
        <w:rPr>
          <w:rFonts w:cs="Arial"/>
        </w:rPr>
        <w:t>atestada</w:t>
      </w:r>
      <w:proofErr w:type="spellEnd"/>
      <w:r w:rsidRPr="005F1B86">
        <w:rPr>
          <w:rFonts w:cs="Arial"/>
        </w:rPr>
        <w:t xml:space="preserve"> </w:t>
      </w:r>
      <w:proofErr w:type="spellStart"/>
      <w:r w:rsidRPr="005F1B86">
        <w:rPr>
          <w:rFonts w:cs="Arial"/>
        </w:rPr>
        <w:t>por</w:t>
      </w:r>
      <w:proofErr w:type="spellEnd"/>
      <w:r w:rsidRPr="005F1B86">
        <w:rPr>
          <w:rFonts w:cs="Arial"/>
        </w:rPr>
        <w:t xml:space="preserve"> </w:t>
      </w:r>
      <w:proofErr w:type="spellStart"/>
      <w:r w:rsidRPr="005F1B86">
        <w:rPr>
          <w:rFonts w:cs="Arial"/>
        </w:rPr>
        <w:t>servidor</w:t>
      </w:r>
      <w:proofErr w:type="spellEnd"/>
      <w:r w:rsidRPr="005F1B86">
        <w:rPr>
          <w:rFonts w:cs="Arial"/>
        </w:rPr>
        <w:t xml:space="preserve"> </w:t>
      </w:r>
      <w:proofErr w:type="spellStart"/>
      <w:r w:rsidRPr="005F1B86">
        <w:rPr>
          <w:rFonts w:cs="Arial"/>
        </w:rPr>
        <w:t>designado</w:t>
      </w:r>
      <w:proofErr w:type="spellEnd"/>
      <w:r w:rsidRPr="005F1B86">
        <w:rPr>
          <w:rFonts w:cs="Arial"/>
        </w:rPr>
        <w:t xml:space="preserve">, </w:t>
      </w:r>
      <w:proofErr w:type="spellStart"/>
      <w:r w:rsidRPr="005F1B86">
        <w:rPr>
          <w:rFonts w:cs="Arial"/>
        </w:rPr>
        <w:t>conforme</w:t>
      </w:r>
      <w:proofErr w:type="spellEnd"/>
      <w:r w:rsidRPr="005F1B86">
        <w:rPr>
          <w:rFonts w:cs="Arial"/>
        </w:rPr>
        <w:t xml:space="preserve"> </w:t>
      </w:r>
      <w:proofErr w:type="spellStart"/>
      <w:r w:rsidRPr="005F1B86">
        <w:rPr>
          <w:rFonts w:cs="Arial"/>
        </w:rPr>
        <w:t>disposto</w:t>
      </w:r>
      <w:proofErr w:type="spellEnd"/>
      <w:r w:rsidRPr="005F1B86">
        <w:rPr>
          <w:rFonts w:cs="Arial"/>
        </w:rPr>
        <w:t xml:space="preserve"> </w:t>
      </w:r>
      <w:proofErr w:type="spellStart"/>
      <w:r w:rsidRPr="005F1B86">
        <w:rPr>
          <w:rFonts w:cs="Arial"/>
        </w:rPr>
        <w:t>nos</w:t>
      </w:r>
      <w:proofErr w:type="spellEnd"/>
      <w:r w:rsidRPr="005F1B86">
        <w:rPr>
          <w:rFonts w:cs="Arial"/>
        </w:rPr>
        <w:t xml:space="preserve"> </w:t>
      </w:r>
      <w:proofErr w:type="spellStart"/>
      <w:r w:rsidRPr="005F1B86">
        <w:rPr>
          <w:rFonts w:cs="Arial"/>
        </w:rPr>
        <w:t>artigos</w:t>
      </w:r>
      <w:proofErr w:type="spellEnd"/>
      <w:r w:rsidRPr="005F1B86">
        <w:rPr>
          <w:rFonts w:cs="Arial"/>
        </w:rPr>
        <w:t xml:space="preserve"> 67 e 73 </w:t>
      </w:r>
      <w:proofErr w:type="spellStart"/>
      <w:r w:rsidRPr="005F1B86">
        <w:rPr>
          <w:rFonts w:cs="Arial"/>
        </w:rPr>
        <w:t>da</w:t>
      </w:r>
      <w:proofErr w:type="spellEnd"/>
      <w:r w:rsidRPr="005F1B86">
        <w:rPr>
          <w:rFonts w:cs="Arial"/>
        </w:rPr>
        <w:t xml:space="preserve"> Lei 8.666/93.</w:t>
      </w:r>
    </w:p>
    <w:p w:rsidR="00BD4E1B" w:rsidRPr="008D1D6D" w:rsidRDefault="00BD4E1B" w:rsidP="00BD4E1B">
      <w:pPr>
        <w:pStyle w:val="Corpodetexto"/>
        <w:numPr>
          <w:ilvl w:val="1"/>
          <w:numId w:val="26"/>
        </w:numPr>
        <w:suppressAutoHyphens w:val="0"/>
        <w:autoSpaceDE/>
        <w:ind w:left="426" w:hanging="426"/>
        <w:rPr>
          <w:rFonts w:cs="Arial"/>
        </w:rPr>
      </w:pPr>
      <w:r w:rsidRPr="005F1B86">
        <w:rPr>
          <w:rFonts w:cs="Arial"/>
        </w:rPr>
        <w:t xml:space="preserve">Os </w:t>
      </w:r>
      <w:proofErr w:type="spellStart"/>
      <w:r w:rsidRPr="005F1B86">
        <w:rPr>
          <w:rFonts w:cs="Arial"/>
        </w:rPr>
        <w:t>valores</w:t>
      </w:r>
      <w:proofErr w:type="spellEnd"/>
      <w:r w:rsidRPr="005F1B86">
        <w:rPr>
          <w:rFonts w:cs="Arial"/>
        </w:rPr>
        <w:t xml:space="preserve"> </w:t>
      </w:r>
      <w:proofErr w:type="spellStart"/>
      <w:r w:rsidRPr="005F1B86">
        <w:rPr>
          <w:rFonts w:cs="Arial"/>
        </w:rPr>
        <w:t>contratados</w:t>
      </w:r>
      <w:proofErr w:type="spellEnd"/>
      <w:r w:rsidRPr="005F1B86">
        <w:rPr>
          <w:rFonts w:cs="Arial"/>
        </w:rPr>
        <w:t xml:space="preserve"> </w:t>
      </w:r>
      <w:proofErr w:type="spellStart"/>
      <w:r w:rsidRPr="005F1B86">
        <w:rPr>
          <w:rFonts w:cs="Arial"/>
        </w:rPr>
        <w:t>não</w:t>
      </w:r>
      <w:proofErr w:type="spellEnd"/>
      <w:r w:rsidRPr="005F1B86">
        <w:rPr>
          <w:rFonts w:cs="Arial"/>
        </w:rPr>
        <w:t xml:space="preserve"> </w:t>
      </w:r>
      <w:proofErr w:type="spellStart"/>
      <w:r w:rsidRPr="005F1B86">
        <w:rPr>
          <w:rFonts w:cs="Arial"/>
        </w:rPr>
        <w:t>serão</w:t>
      </w:r>
      <w:proofErr w:type="spellEnd"/>
      <w:r w:rsidRPr="005F1B86">
        <w:rPr>
          <w:rFonts w:cs="Arial"/>
        </w:rPr>
        <w:t xml:space="preserve"> </w:t>
      </w:r>
      <w:proofErr w:type="spellStart"/>
      <w:r w:rsidRPr="005F1B86">
        <w:rPr>
          <w:rFonts w:cs="Arial"/>
        </w:rPr>
        <w:t>reajustados</w:t>
      </w:r>
      <w:proofErr w:type="spellEnd"/>
      <w:r w:rsidRPr="005F1B86">
        <w:rPr>
          <w:rFonts w:cs="Arial"/>
        </w:rPr>
        <w:t>.</w:t>
      </w:r>
    </w:p>
    <w:p w:rsidR="00BD4E1B" w:rsidRPr="005F1B86" w:rsidRDefault="00BD4E1B" w:rsidP="00BD4E1B">
      <w:pPr>
        <w:pStyle w:val="Corpodetexto"/>
        <w:numPr>
          <w:ilvl w:val="1"/>
          <w:numId w:val="26"/>
        </w:numPr>
        <w:suppressAutoHyphens w:val="0"/>
        <w:autoSpaceDE/>
        <w:ind w:left="426" w:hanging="426"/>
        <w:rPr>
          <w:rFonts w:cs="Arial"/>
        </w:rPr>
      </w:pPr>
      <w:r w:rsidRPr="005F1B86">
        <w:rPr>
          <w:rFonts w:cs="Arial"/>
        </w:rPr>
        <w:t xml:space="preserve">Os </w:t>
      </w:r>
      <w:proofErr w:type="spellStart"/>
      <w:r w:rsidRPr="005F1B86">
        <w:rPr>
          <w:rFonts w:cs="Arial"/>
        </w:rPr>
        <w:t>valores</w:t>
      </w:r>
      <w:proofErr w:type="spellEnd"/>
      <w:r w:rsidRPr="005F1B86">
        <w:rPr>
          <w:rFonts w:cs="Arial"/>
        </w:rPr>
        <w:t xml:space="preserve"> </w:t>
      </w:r>
      <w:proofErr w:type="spellStart"/>
      <w:r w:rsidRPr="005F1B86">
        <w:rPr>
          <w:rFonts w:cs="Arial"/>
        </w:rPr>
        <w:t>somente</w:t>
      </w:r>
      <w:proofErr w:type="spellEnd"/>
      <w:r w:rsidRPr="005F1B86">
        <w:rPr>
          <w:rFonts w:cs="Arial"/>
        </w:rPr>
        <w:t xml:space="preserve"> </w:t>
      </w:r>
      <w:proofErr w:type="spellStart"/>
      <w:r w:rsidRPr="005F1B86">
        <w:rPr>
          <w:rFonts w:cs="Arial"/>
        </w:rPr>
        <w:t>serão</w:t>
      </w:r>
      <w:proofErr w:type="spellEnd"/>
      <w:r w:rsidRPr="005F1B86">
        <w:rPr>
          <w:rFonts w:cs="Arial"/>
        </w:rPr>
        <w:t xml:space="preserve"> </w:t>
      </w:r>
      <w:proofErr w:type="spellStart"/>
      <w:r w:rsidRPr="005F1B86">
        <w:rPr>
          <w:rFonts w:cs="Arial"/>
        </w:rPr>
        <w:t>revisados</w:t>
      </w:r>
      <w:proofErr w:type="spellEnd"/>
      <w:r w:rsidRPr="005F1B86">
        <w:rPr>
          <w:rFonts w:cs="Arial"/>
        </w:rPr>
        <w:t xml:space="preserve"> </w:t>
      </w:r>
      <w:proofErr w:type="spellStart"/>
      <w:r w:rsidRPr="005F1B86">
        <w:rPr>
          <w:rFonts w:cs="Arial"/>
        </w:rPr>
        <w:t>quando</w:t>
      </w:r>
      <w:proofErr w:type="spellEnd"/>
      <w:r w:rsidRPr="005F1B86">
        <w:rPr>
          <w:rFonts w:cs="Arial"/>
        </w:rPr>
        <w:t xml:space="preserve"> </w:t>
      </w:r>
      <w:proofErr w:type="spellStart"/>
      <w:r w:rsidRPr="005F1B86">
        <w:rPr>
          <w:rFonts w:cs="Arial"/>
        </w:rPr>
        <w:t>houver</w:t>
      </w:r>
      <w:proofErr w:type="spellEnd"/>
      <w:r w:rsidRPr="005F1B86">
        <w:rPr>
          <w:rFonts w:cs="Arial"/>
        </w:rPr>
        <w:t xml:space="preserve"> </w:t>
      </w:r>
      <w:proofErr w:type="spellStart"/>
      <w:r w:rsidRPr="005F1B86">
        <w:rPr>
          <w:rFonts w:cs="Arial"/>
        </w:rPr>
        <w:t>alteração</w:t>
      </w:r>
      <w:proofErr w:type="spellEnd"/>
      <w:r w:rsidRPr="005F1B86">
        <w:rPr>
          <w:rFonts w:cs="Arial"/>
        </w:rPr>
        <w:t xml:space="preserve">, </w:t>
      </w:r>
      <w:proofErr w:type="spellStart"/>
      <w:r w:rsidRPr="005F1B86">
        <w:rPr>
          <w:rFonts w:cs="Arial"/>
        </w:rPr>
        <w:t>devidamente</w:t>
      </w:r>
      <w:proofErr w:type="spellEnd"/>
      <w:r w:rsidRPr="005F1B86">
        <w:rPr>
          <w:rFonts w:cs="Arial"/>
        </w:rPr>
        <w:t xml:space="preserve"> </w:t>
      </w:r>
      <w:proofErr w:type="spellStart"/>
      <w:r w:rsidRPr="005F1B86">
        <w:rPr>
          <w:rFonts w:cs="Arial"/>
        </w:rPr>
        <w:t>comprovada</w:t>
      </w:r>
      <w:proofErr w:type="spellEnd"/>
      <w:r w:rsidRPr="005F1B86">
        <w:rPr>
          <w:rFonts w:cs="Arial"/>
        </w:rPr>
        <w:t xml:space="preserve">, </w:t>
      </w:r>
      <w:proofErr w:type="spellStart"/>
      <w:r w:rsidRPr="005F1B86">
        <w:rPr>
          <w:rFonts w:cs="Arial"/>
        </w:rPr>
        <w:t>podendo</w:t>
      </w:r>
      <w:proofErr w:type="spellEnd"/>
      <w:r w:rsidRPr="005F1B86">
        <w:rPr>
          <w:rFonts w:cs="Arial"/>
        </w:rPr>
        <w:t xml:space="preserve"> </w:t>
      </w:r>
      <w:proofErr w:type="spellStart"/>
      <w:r w:rsidRPr="005F1B86">
        <w:rPr>
          <w:rFonts w:cs="Arial"/>
        </w:rPr>
        <w:t>ocorrer</w:t>
      </w:r>
      <w:proofErr w:type="spellEnd"/>
      <w:r w:rsidRPr="005F1B86">
        <w:rPr>
          <w:rFonts w:cs="Arial"/>
        </w:rPr>
        <w:t xml:space="preserve"> </w:t>
      </w:r>
      <w:proofErr w:type="spellStart"/>
      <w:r w:rsidRPr="005F1B86">
        <w:rPr>
          <w:rFonts w:cs="Arial"/>
        </w:rPr>
        <w:t>nos</w:t>
      </w:r>
      <w:proofErr w:type="spellEnd"/>
      <w:r w:rsidRPr="005F1B86">
        <w:rPr>
          <w:rFonts w:cs="Arial"/>
        </w:rPr>
        <w:t xml:space="preserve"> </w:t>
      </w:r>
      <w:proofErr w:type="spellStart"/>
      <w:r w:rsidRPr="005F1B86">
        <w:rPr>
          <w:rFonts w:cs="Arial"/>
        </w:rPr>
        <w:t>termos</w:t>
      </w:r>
      <w:proofErr w:type="spellEnd"/>
      <w:r w:rsidRPr="005F1B86">
        <w:rPr>
          <w:rFonts w:cs="Arial"/>
        </w:rPr>
        <w:t xml:space="preserve"> do art. 65 </w:t>
      </w:r>
      <w:proofErr w:type="spellStart"/>
      <w:r w:rsidRPr="005F1B86">
        <w:rPr>
          <w:rFonts w:cs="Arial"/>
        </w:rPr>
        <w:t>da</w:t>
      </w:r>
      <w:proofErr w:type="spellEnd"/>
      <w:r w:rsidRPr="005F1B86">
        <w:rPr>
          <w:rFonts w:cs="Arial"/>
        </w:rPr>
        <w:t xml:space="preserve"> Lei 8.666/93 e </w:t>
      </w:r>
      <w:proofErr w:type="spellStart"/>
      <w:r w:rsidRPr="005F1B86">
        <w:rPr>
          <w:rFonts w:cs="Arial"/>
        </w:rPr>
        <w:t>alterações</w:t>
      </w:r>
      <w:proofErr w:type="spellEnd"/>
      <w:r w:rsidRPr="005F1B86">
        <w:rPr>
          <w:rFonts w:cs="Arial"/>
        </w:rPr>
        <w:t xml:space="preserve">, </w:t>
      </w:r>
      <w:proofErr w:type="spellStart"/>
      <w:r w:rsidRPr="005F1B86">
        <w:rPr>
          <w:rFonts w:cs="Arial"/>
        </w:rPr>
        <w:t>mediante</w:t>
      </w:r>
      <w:proofErr w:type="spellEnd"/>
      <w:r w:rsidRPr="005F1B86">
        <w:rPr>
          <w:rFonts w:cs="Arial"/>
        </w:rPr>
        <w:t xml:space="preserve"> </w:t>
      </w:r>
      <w:proofErr w:type="spellStart"/>
      <w:r w:rsidRPr="005F1B86">
        <w:rPr>
          <w:rFonts w:cs="Arial"/>
        </w:rPr>
        <w:t>requerimento</w:t>
      </w:r>
      <w:proofErr w:type="spellEnd"/>
      <w:r w:rsidRPr="005F1B86">
        <w:rPr>
          <w:rFonts w:cs="Arial"/>
        </w:rPr>
        <w:t xml:space="preserve"> a ser </w:t>
      </w:r>
      <w:proofErr w:type="spellStart"/>
      <w:r w:rsidRPr="005F1B86">
        <w:rPr>
          <w:rFonts w:cs="Arial"/>
        </w:rPr>
        <w:t>formalizado</w:t>
      </w:r>
      <w:proofErr w:type="spellEnd"/>
      <w:r w:rsidRPr="005F1B86">
        <w:rPr>
          <w:rFonts w:cs="Arial"/>
        </w:rPr>
        <w:t xml:space="preserve"> e </w:t>
      </w:r>
      <w:proofErr w:type="spellStart"/>
      <w:r w:rsidRPr="005F1B86">
        <w:rPr>
          <w:rFonts w:cs="Arial"/>
        </w:rPr>
        <w:t>protocolado</w:t>
      </w:r>
      <w:proofErr w:type="spellEnd"/>
      <w:r w:rsidRPr="005F1B86">
        <w:rPr>
          <w:rFonts w:cs="Arial"/>
        </w:rPr>
        <w:t xml:space="preserve"> </w:t>
      </w:r>
      <w:proofErr w:type="spellStart"/>
      <w:r w:rsidRPr="005F1B86">
        <w:rPr>
          <w:rFonts w:cs="Arial"/>
        </w:rPr>
        <w:t>pela</w:t>
      </w:r>
      <w:proofErr w:type="spellEnd"/>
      <w:r w:rsidRPr="005F1B86">
        <w:rPr>
          <w:rFonts w:cs="Arial"/>
        </w:rPr>
        <w:t xml:space="preserve"> CONTRATADA.</w:t>
      </w:r>
    </w:p>
    <w:p w:rsidR="00BD4E1B" w:rsidRPr="005F1B86" w:rsidRDefault="00BD4E1B" w:rsidP="00BD4E1B">
      <w:pPr>
        <w:spacing w:line="276" w:lineRule="auto"/>
        <w:ind w:firstLine="708"/>
        <w:jc w:val="both"/>
        <w:rPr>
          <w:rFonts w:ascii="Arial" w:hAnsi="Arial" w:cs="Arial"/>
          <w:sz w:val="20"/>
          <w:szCs w:val="20"/>
        </w:rPr>
      </w:pPr>
    </w:p>
    <w:p w:rsidR="00BD4E1B" w:rsidRPr="005F1B86" w:rsidRDefault="00BD4E1B" w:rsidP="00BD4E1B">
      <w:pPr>
        <w:spacing w:line="276" w:lineRule="auto"/>
        <w:ind w:firstLine="708"/>
        <w:jc w:val="both"/>
        <w:rPr>
          <w:rFonts w:ascii="Arial" w:hAnsi="Arial" w:cs="Arial"/>
          <w:sz w:val="20"/>
          <w:szCs w:val="20"/>
        </w:rPr>
      </w:pPr>
    </w:p>
    <w:p w:rsidR="00BD4E1B" w:rsidRPr="005F1B86" w:rsidRDefault="00BD4E1B" w:rsidP="00BD4E1B">
      <w:pPr>
        <w:pStyle w:val="Ttulo2"/>
        <w:widowControl w:val="0"/>
        <w:numPr>
          <w:ilvl w:val="1"/>
          <w:numId w:val="0"/>
        </w:numPr>
        <w:tabs>
          <w:tab w:val="left" w:pos="0"/>
          <w:tab w:val="left" w:pos="536"/>
          <w:tab w:val="left" w:pos="2270"/>
          <w:tab w:val="left" w:pos="4294"/>
        </w:tabs>
        <w:spacing w:line="276" w:lineRule="auto"/>
        <w:rPr>
          <w:rFonts w:cs="Arial"/>
          <w:i/>
        </w:rPr>
      </w:pPr>
      <w:r w:rsidRPr="005F1B86">
        <w:rPr>
          <w:rFonts w:cs="Arial"/>
          <w:i/>
        </w:rPr>
        <w:t>CLÁUSULA QUINTA - DA DOTAÇÃO ORÇAMENTÁRIA</w:t>
      </w:r>
    </w:p>
    <w:p w:rsidR="00BD4E1B" w:rsidRPr="005F1B86" w:rsidRDefault="00BD4E1B" w:rsidP="00BD4E1B">
      <w:pPr>
        <w:spacing w:line="276" w:lineRule="auto"/>
        <w:jc w:val="both"/>
        <w:rPr>
          <w:rFonts w:ascii="Arial" w:hAnsi="Arial" w:cs="Arial"/>
          <w:sz w:val="20"/>
          <w:szCs w:val="20"/>
        </w:rPr>
      </w:pPr>
    </w:p>
    <w:p w:rsidR="00BD4E1B" w:rsidRPr="005F1B86" w:rsidRDefault="00BD4E1B" w:rsidP="00BD4E1B">
      <w:pPr>
        <w:pStyle w:val="Recuodecorpodetexto22"/>
        <w:numPr>
          <w:ilvl w:val="1"/>
          <w:numId w:val="23"/>
        </w:numPr>
        <w:spacing w:line="276" w:lineRule="auto"/>
        <w:ind w:left="426" w:hanging="426"/>
        <w:rPr>
          <w:rFonts w:ascii="Arial" w:hAnsi="Arial" w:cs="Arial"/>
          <w:sz w:val="20"/>
        </w:rPr>
      </w:pPr>
      <w:r w:rsidRPr="005F1B86">
        <w:rPr>
          <w:rFonts w:ascii="Arial" w:hAnsi="Arial" w:cs="Arial"/>
          <w:sz w:val="20"/>
        </w:rPr>
        <w:lastRenderedPageBreak/>
        <w:t>As despesas provenientes da execução deste contrato correrão por conta da seguinte Dotação Orçamentária:</w:t>
      </w:r>
    </w:p>
    <w:p w:rsidR="00BD4E1B" w:rsidRPr="005F1B86" w:rsidRDefault="00BD4E1B" w:rsidP="00BD4E1B">
      <w:pPr>
        <w:pStyle w:val="Recuodecorpodetexto22"/>
        <w:spacing w:line="276" w:lineRule="auto"/>
        <w:ind w:left="426" w:firstLine="0"/>
        <w:rPr>
          <w:rFonts w:ascii="Arial" w:hAnsi="Arial" w:cs="Arial"/>
          <w:sz w:val="20"/>
        </w:rPr>
      </w:pPr>
    </w:p>
    <w:p w:rsidR="00BD4E1B" w:rsidRPr="005F1B86" w:rsidRDefault="00BD4E1B" w:rsidP="00BD4E1B">
      <w:pPr>
        <w:pStyle w:val="Recuodecorpodetexto"/>
        <w:spacing w:after="0"/>
        <w:ind w:left="426"/>
        <w:rPr>
          <w:rFonts w:ascii="Arial" w:hAnsi="Arial" w:cs="Arial"/>
          <w:sz w:val="20"/>
          <w:szCs w:val="20"/>
        </w:rPr>
      </w:pPr>
      <w:r w:rsidRPr="005F1B86">
        <w:rPr>
          <w:rFonts w:ascii="Arial" w:hAnsi="Arial" w:cs="Arial"/>
          <w:sz w:val="20"/>
          <w:szCs w:val="20"/>
        </w:rPr>
        <w:t>1.073 – MANUTENÇÃO E CONSERVAÇÃO DE ESTRADAS DO INTERIOR</w:t>
      </w:r>
    </w:p>
    <w:p w:rsidR="00BD4E1B" w:rsidRPr="005F1B86" w:rsidRDefault="00BD4E1B" w:rsidP="00BD4E1B">
      <w:pPr>
        <w:pStyle w:val="Recuodecorpodetexto"/>
        <w:spacing w:after="0" w:line="276" w:lineRule="auto"/>
        <w:ind w:left="426"/>
        <w:rPr>
          <w:rFonts w:ascii="Arial" w:hAnsi="Arial" w:cs="Arial"/>
          <w:bCs/>
          <w:sz w:val="20"/>
          <w:szCs w:val="20"/>
        </w:rPr>
      </w:pPr>
      <w:r w:rsidRPr="005F1B86">
        <w:rPr>
          <w:rFonts w:ascii="Arial" w:hAnsi="Arial" w:cs="Arial"/>
          <w:bCs/>
          <w:sz w:val="20"/>
          <w:szCs w:val="20"/>
        </w:rPr>
        <w:t>187 - 3.3.90.00.00.00.00.00.0114 – Aplicações Diretas</w:t>
      </w:r>
    </w:p>
    <w:p w:rsidR="00BD4E1B" w:rsidRPr="005F1B86" w:rsidRDefault="00BD4E1B" w:rsidP="00BD4E1B">
      <w:pPr>
        <w:pStyle w:val="Recuodecorpodetexto22"/>
        <w:spacing w:line="276" w:lineRule="auto"/>
        <w:ind w:firstLine="0"/>
        <w:rPr>
          <w:rFonts w:ascii="Arial" w:hAnsi="Arial" w:cs="Arial"/>
          <w:sz w:val="20"/>
        </w:rPr>
      </w:pPr>
    </w:p>
    <w:p w:rsidR="00BD4E1B" w:rsidRPr="005F1B86" w:rsidRDefault="00BD4E1B" w:rsidP="00BD4E1B">
      <w:pPr>
        <w:pStyle w:val="Ttulo2"/>
        <w:widowControl w:val="0"/>
        <w:numPr>
          <w:ilvl w:val="1"/>
          <w:numId w:val="0"/>
        </w:numPr>
        <w:tabs>
          <w:tab w:val="left" w:pos="0"/>
          <w:tab w:val="left" w:pos="536"/>
          <w:tab w:val="left" w:pos="2270"/>
          <w:tab w:val="left" w:pos="4294"/>
        </w:tabs>
        <w:spacing w:line="276" w:lineRule="auto"/>
        <w:rPr>
          <w:rFonts w:cs="Arial"/>
          <w:i/>
        </w:rPr>
      </w:pPr>
      <w:r w:rsidRPr="005F1B86">
        <w:rPr>
          <w:rFonts w:cs="Arial"/>
          <w:i/>
        </w:rPr>
        <w:t>CLÁUSULA SEXTA – DO DOCUMENTO FISCAL</w:t>
      </w:r>
    </w:p>
    <w:p w:rsidR="00BD4E1B" w:rsidRPr="005F1B86" w:rsidRDefault="00BD4E1B" w:rsidP="00BD4E1B">
      <w:pPr>
        <w:spacing w:line="276" w:lineRule="auto"/>
        <w:jc w:val="both"/>
        <w:rPr>
          <w:rFonts w:ascii="Arial" w:hAnsi="Arial" w:cs="Arial"/>
          <w:sz w:val="20"/>
          <w:szCs w:val="20"/>
        </w:rPr>
      </w:pPr>
    </w:p>
    <w:p w:rsidR="00BD4E1B" w:rsidRPr="008D1D6D" w:rsidRDefault="00BD4E1B" w:rsidP="008D1D6D">
      <w:pPr>
        <w:pStyle w:val="Corpodetexto21"/>
        <w:numPr>
          <w:ilvl w:val="1"/>
          <w:numId w:val="16"/>
        </w:numPr>
        <w:autoSpaceDE w:val="0"/>
        <w:spacing w:after="0" w:line="276" w:lineRule="auto"/>
        <w:ind w:left="426" w:hanging="426"/>
        <w:jc w:val="both"/>
        <w:rPr>
          <w:rFonts w:ascii="Arial" w:hAnsi="Arial" w:cs="Arial"/>
          <w:sz w:val="20"/>
          <w:szCs w:val="20"/>
        </w:rPr>
      </w:pPr>
      <w:r w:rsidRPr="005F1B86">
        <w:rPr>
          <w:rFonts w:ascii="Arial" w:hAnsi="Arial" w:cs="Arial"/>
          <w:sz w:val="20"/>
          <w:szCs w:val="20"/>
        </w:rPr>
        <w:t>A Nota Fiscal ou outro documento fiscal correlato deverá ser emitido para a PREFEITURA DE JOAÇABA (</w:t>
      </w:r>
      <w:r w:rsidRPr="005F1B86">
        <w:rPr>
          <w:rFonts w:ascii="Arial" w:hAnsi="Arial" w:cs="Arial"/>
          <w:bCs/>
          <w:sz w:val="20"/>
          <w:szCs w:val="20"/>
        </w:rPr>
        <w:t xml:space="preserve">CNPJ nº 82.939.380/0001-99, Avenida XV de Novembro, 378, Centro) </w:t>
      </w:r>
      <w:r w:rsidRPr="005F1B86">
        <w:rPr>
          <w:rFonts w:ascii="Arial" w:hAnsi="Arial" w:cs="Arial"/>
          <w:sz w:val="20"/>
          <w:szCs w:val="20"/>
        </w:rPr>
        <w:t>e ter a mesma Razão Social e CNPJ dos documentos apresentados por ocasião da habilitação, contendo ainda número do empenho e número do processo licitatório.</w:t>
      </w:r>
    </w:p>
    <w:p w:rsidR="00BD4E1B" w:rsidRPr="005F1B86" w:rsidRDefault="00BD4E1B" w:rsidP="00BD4E1B">
      <w:pPr>
        <w:pStyle w:val="Corpodetexto21"/>
        <w:numPr>
          <w:ilvl w:val="2"/>
          <w:numId w:val="16"/>
        </w:numPr>
        <w:tabs>
          <w:tab w:val="left" w:pos="0"/>
        </w:tabs>
        <w:autoSpaceDE w:val="0"/>
        <w:spacing w:after="0" w:line="276" w:lineRule="auto"/>
        <w:ind w:left="567" w:hanging="567"/>
        <w:jc w:val="both"/>
        <w:rPr>
          <w:rFonts w:ascii="Arial" w:hAnsi="Arial" w:cs="Arial"/>
          <w:sz w:val="20"/>
          <w:szCs w:val="20"/>
        </w:rPr>
      </w:pPr>
      <w:r w:rsidRPr="005F1B86">
        <w:rPr>
          <w:rFonts w:ascii="Arial" w:hAnsi="Arial" w:cs="Arial"/>
          <w:sz w:val="20"/>
          <w:szCs w:val="20"/>
        </w:rPr>
        <w:t>A apresentação do documento fiscal que contrarie essas exigências inviabilizará o pagamento, isentando o CONTRATANTE do ressarcimento de qualquer prejuízo para a CONTRATADA.</w:t>
      </w:r>
    </w:p>
    <w:p w:rsidR="00BD4E1B" w:rsidRPr="005F1B86" w:rsidRDefault="00BD4E1B" w:rsidP="00BD4E1B">
      <w:pPr>
        <w:tabs>
          <w:tab w:val="left" w:pos="1134"/>
        </w:tabs>
        <w:spacing w:line="276" w:lineRule="auto"/>
        <w:jc w:val="both"/>
        <w:rPr>
          <w:rFonts w:ascii="Arial" w:hAnsi="Arial" w:cs="Arial"/>
          <w:sz w:val="20"/>
          <w:szCs w:val="20"/>
        </w:rPr>
      </w:pPr>
    </w:p>
    <w:p w:rsidR="00BD4E1B" w:rsidRPr="005F1B86" w:rsidRDefault="00BD4E1B" w:rsidP="00BD4E1B">
      <w:pPr>
        <w:pStyle w:val="Ttulo2"/>
        <w:widowControl w:val="0"/>
        <w:numPr>
          <w:ilvl w:val="1"/>
          <w:numId w:val="0"/>
        </w:numPr>
        <w:tabs>
          <w:tab w:val="left" w:pos="0"/>
          <w:tab w:val="left" w:pos="536"/>
          <w:tab w:val="left" w:pos="2270"/>
          <w:tab w:val="left" w:pos="4294"/>
        </w:tabs>
        <w:rPr>
          <w:rFonts w:cs="Arial"/>
          <w:i/>
        </w:rPr>
      </w:pPr>
      <w:r w:rsidRPr="005F1B86">
        <w:rPr>
          <w:rFonts w:cs="Arial"/>
          <w:i/>
        </w:rPr>
        <w:t xml:space="preserve">CLÁUSULA SÉTIMA - DAS RESPONSABILIDADES </w:t>
      </w:r>
    </w:p>
    <w:p w:rsidR="00BD4E1B" w:rsidRPr="005F1B86" w:rsidRDefault="00BD4E1B" w:rsidP="00BD4E1B">
      <w:pPr>
        <w:tabs>
          <w:tab w:val="left" w:pos="1134"/>
        </w:tabs>
        <w:jc w:val="both"/>
        <w:rPr>
          <w:rFonts w:ascii="Arial" w:hAnsi="Arial" w:cs="Arial"/>
          <w:sz w:val="20"/>
          <w:szCs w:val="20"/>
        </w:rPr>
      </w:pPr>
    </w:p>
    <w:p w:rsidR="00BD4E1B" w:rsidRPr="005F1B86" w:rsidRDefault="00BD4E1B" w:rsidP="00BD4E1B">
      <w:pPr>
        <w:numPr>
          <w:ilvl w:val="1"/>
          <w:numId w:val="17"/>
        </w:numPr>
        <w:tabs>
          <w:tab w:val="left" w:pos="0"/>
        </w:tabs>
        <w:ind w:left="426" w:hanging="426"/>
        <w:jc w:val="both"/>
        <w:rPr>
          <w:rFonts w:ascii="Arial" w:hAnsi="Arial" w:cs="Arial"/>
          <w:sz w:val="20"/>
          <w:szCs w:val="20"/>
        </w:rPr>
      </w:pPr>
      <w:r w:rsidRPr="005F1B86">
        <w:rPr>
          <w:rFonts w:ascii="Arial" w:hAnsi="Arial" w:cs="Arial"/>
          <w:sz w:val="20"/>
          <w:szCs w:val="20"/>
        </w:rPr>
        <w:t>Responsabilidades da CONTRATADA:</w:t>
      </w:r>
    </w:p>
    <w:p w:rsidR="00BD4E1B" w:rsidRPr="005F1B86" w:rsidRDefault="00BD4E1B" w:rsidP="00BD4E1B">
      <w:pPr>
        <w:tabs>
          <w:tab w:val="left" w:pos="1134"/>
        </w:tabs>
        <w:jc w:val="both"/>
        <w:rPr>
          <w:rFonts w:ascii="Arial" w:hAnsi="Arial" w:cs="Arial"/>
          <w:b/>
          <w:sz w:val="20"/>
          <w:szCs w:val="20"/>
        </w:rPr>
      </w:pPr>
    </w:p>
    <w:p w:rsidR="00BD4E1B" w:rsidRPr="005F1B86" w:rsidRDefault="00BD4E1B" w:rsidP="00BD4E1B">
      <w:pPr>
        <w:numPr>
          <w:ilvl w:val="2"/>
          <w:numId w:val="28"/>
        </w:numPr>
        <w:suppressAutoHyphens w:val="0"/>
        <w:ind w:left="567" w:hanging="567"/>
        <w:jc w:val="both"/>
        <w:rPr>
          <w:rFonts w:ascii="Arial" w:hAnsi="Arial" w:cs="Arial"/>
          <w:sz w:val="20"/>
          <w:szCs w:val="20"/>
        </w:rPr>
      </w:pPr>
      <w:r w:rsidRPr="005F1B86">
        <w:rPr>
          <w:rFonts w:ascii="Arial" w:hAnsi="Arial" w:cs="Arial"/>
          <w:sz w:val="20"/>
          <w:szCs w:val="20"/>
        </w:rPr>
        <w:t>Executar o objeto de acordo com o estipulado na cláusula segunda – da forma de execução - do presente contrato.</w:t>
      </w:r>
    </w:p>
    <w:p w:rsidR="00BD4E1B" w:rsidRPr="005F1B86" w:rsidRDefault="00BD4E1B" w:rsidP="00BD4E1B">
      <w:pPr>
        <w:numPr>
          <w:ilvl w:val="2"/>
          <w:numId w:val="28"/>
        </w:numPr>
        <w:suppressAutoHyphens w:val="0"/>
        <w:ind w:left="567" w:hanging="567"/>
        <w:jc w:val="both"/>
        <w:rPr>
          <w:rFonts w:ascii="Arial" w:hAnsi="Arial" w:cs="Arial"/>
          <w:sz w:val="20"/>
          <w:szCs w:val="20"/>
        </w:rPr>
      </w:pPr>
      <w:r w:rsidRPr="005F1B86">
        <w:rPr>
          <w:rFonts w:ascii="Arial" w:hAnsi="Arial" w:cs="Arial"/>
          <w:sz w:val="20"/>
          <w:szCs w:val="20"/>
        </w:rPr>
        <w:t>Promover a sinalização de advertência, de identificação e outras necessárias à execução dos serviços.</w:t>
      </w:r>
    </w:p>
    <w:p w:rsidR="00BD4E1B" w:rsidRPr="005F1B86" w:rsidRDefault="00BD4E1B" w:rsidP="00BD4E1B">
      <w:pPr>
        <w:numPr>
          <w:ilvl w:val="2"/>
          <w:numId w:val="28"/>
        </w:numPr>
        <w:suppressAutoHyphens w:val="0"/>
        <w:ind w:left="567" w:hanging="567"/>
        <w:jc w:val="both"/>
        <w:rPr>
          <w:rFonts w:ascii="Arial" w:hAnsi="Arial" w:cs="Arial"/>
          <w:sz w:val="20"/>
          <w:szCs w:val="20"/>
        </w:rPr>
      </w:pPr>
      <w:r w:rsidRPr="005F1B86">
        <w:rPr>
          <w:rFonts w:ascii="Arial" w:hAnsi="Arial" w:cs="Arial"/>
          <w:sz w:val="20"/>
          <w:szCs w:val="20"/>
        </w:rPr>
        <w:t>Manter, durante a execução do contrato todas as condições de habilitação previstas no Edital e em compatibilidade com as obrigações assumidas.</w:t>
      </w:r>
    </w:p>
    <w:p w:rsidR="00BD4E1B" w:rsidRPr="005F1B86" w:rsidRDefault="00BD4E1B" w:rsidP="00BD4E1B">
      <w:pPr>
        <w:numPr>
          <w:ilvl w:val="2"/>
          <w:numId w:val="28"/>
        </w:numPr>
        <w:suppressAutoHyphens w:val="0"/>
        <w:ind w:left="567" w:hanging="567"/>
        <w:jc w:val="both"/>
        <w:rPr>
          <w:rFonts w:ascii="Arial" w:hAnsi="Arial" w:cs="Arial"/>
          <w:sz w:val="20"/>
          <w:szCs w:val="20"/>
        </w:rPr>
      </w:pPr>
      <w:r w:rsidRPr="005F1B86">
        <w:rPr>
          <w:rFonts w:ascii="Arial" w:hAnsi="Arial" w:cs="Arial"/>
          <w:sz w:val="20"/>
          <w:szCs w:val="20"/>
        </w:rPr>
        <w:t>Responsabilizar-se por eventuais danos causados à Administração ou a terceiros, decorrentes de sua culpa ou dolo na execução do contrato.</w:t>
      </w:r>
    </w:p>
    <w:p w:rsidR="00BD4E1B" w:rsidRPr="005F1B86" w:rsidRDefault="00BD4E1B" w:rsidP="00BD4E1B">
      <w:pPr>
        <w:numPr>
          <w:ilvl w:val="2"/>
          <w:numId w:val="28"/>
        </w:numPr>
        <w:suppressAutoHyphens w:val="0"/>
        <w:ind w:left="567" w:hanging="567"/>
        <w:jc w:val="both"/>
        <w:rPr>
          <w:rFonts w:ascii="Arial" w:hAnsi="Arial" w:cs="Arial"/>
          <w:sz w:val="20"/>
          <w:szCs w:val="20"/>
        </w:rPr>
      </w:pPr>
      <w:r w:rsidRPr="005F1B86">
        <w:rPr>
          <w:rFonts w:ascii="Arial" w:hAnsi="Arial" w:cs="Arial"/>
          <w:sz w:val="20"/>
          <w:szCs w:val="20"/>
          <w:lang w:val="pt-PT"/>
        </w:rPr>
        <w:t>Armazenar todos os materiais e utensílios utilizados na execução do objeto, sendo de sua inteira responsabilidade a guarda, conservação e danos que porventura vierem a sofrer.</w:t>
      </w:r>
    </w:p>
    <w:p w:rsidR="00BD4E1B" w:rsidRPr="005F1B86" w:rsidRDefault="00BD4E1B" w:rsidP="00BD4E1B">
      <w:pPr>
        <w:numPr>
          <w:ilvl w:val="2"/>
          <w:numId w:val="28"/>
        </w:numPr>
        <w:suppressAutoHyphens w:val="0"/>
        <w:ind w:left="567" w:hanging="567"/>
        <w:jc w:val="both"/>
        <w:rPr>
          <w:rFonts w:ascii="Arial" w:hAnsi="Arial" w:cs="Arial"/>
          <w:sz w:val="20"/>
          <w:szCs w:val="20"/>
        </w:rPr>
      </w:pPr>
      <w:r w:rsidRPr="005F1B86">
        <w:rPr>
          <w:rFonts w:ascii="Arial" w:hAnsi="Arial" w:cs="Arial"/>
          <w:sz w:val="20"/>
          <w:szCs w:val="20"/>
        </w:rPr>
        <w:t>Responsabilizar-se pelos custos inerentes a encargos tributários, sociais, fiscais, trabalhistas, previdenciários, securitários e de gerenciamento, resultantes da execução do contrato.</w:t>
      </w:r>
    </w:p>
    <w:p w:rsidR="00BD4E1B" w:rsidRPr="005F1B86" w:rsidRDefault="00BD4E1B" w:rsidP="00BD4E1B">
      <w:pPr>
        <w:numPr>
          <w:ilvl w:val="2"/>
          <w:numId w:val="28"/>
        </w:numPr>
        <w:tabs>
          <w:tab w:val="left" w:pos="567"/>
        </w:tabs>
        <w:suppressAutoHyphens w:val="0"/>
        <w:ind w:left="567" w:hanging="567"/>
        <w:jc w:val="both"/>
        <w:rPr>
          <w:rFonts w:ascii="Arial" w:hAnsi="Arial" w:cs="Arial"/>
          <w:sz w:val="20"/>
          <w:szCs w:val="20"/>
        </w:rPr>
      </w:pPr>
      <w:r w:rsidRPr="005F1B86">
        <w:rPr>
          <w:rFonts w:ascii="Arial" w:hAnsi="Arial" w:cs="Arial"/>
          <w:bCs/>
          <w:sz w:val="20"/>
          <w:szCs w:val="20"/>
        </w:rPr>
        <w:t xml:space="preserve">Manter todos os seus empregados colocados a serviço na execução do objeto munidos dos </w:t>
      </w:r>
      <w:proofErr w:type="spellStart"/>
      <w:r w:rsidRPr="005F1B86">
        <w:rPr>
          <w:rFonts w:ascii="Arial" w:hAnsi="Arial" w:cs="Arial"/>
          <w:bCs/>
          <w:sz w:val="20"/>
          <w:szCs w:val="20"/>
        </w:rPr>
        <w:t>EPI’s</w:t>
      </w:r>
      <w:proofErr w:type="spellEnd"/>
      <w:r w:rsidRPr="005F1B86">
        <w:rPr>
          <w:rFonts w:ascii="Arial" w:hAnsi="Arial" w:cs="Arial"/>
          <w:bCs/>
          <w:sz w:val="20"/>
          <w:szCs w:val="20"/>
        </w:rPr>
        <w:t xml:space="preserve"> adequados.</w:t>
      </w:r>
    </w:p>
    <w:p w:rsidR="00BD4E1B" w:rsidRPr="005F1B86" w:rsidRDefault="00BD4E1B" w:rsidP="00BD4E1B">
      <w:pPr>
        <w:numPr>
          <w:ilvl w:val="2"/>
          <w:numId w:val="28"/>
        </w:numPr>
        <w:suppressAutoHyphens w:val="0"/>
        <w:ind w:left="567" w:hanging="567"/>
        <w:jc w:val="both"/>
        <w:rPr>
          <w:rFonts w:ascii="Arial" w:hAnsi="Arial" w:cs="Arial"/>
          <w:sz w:val="20"/>
          <w:szCs w:val="20"/>
        </w:rPr>
      </w:pPr>
      <w:r w:rsidRPr="005F1B86">
        <w:rPr>
          <w:rFonts w:ascii="Arial" w:hAnsi="Arial" w:cs="Arial"/>
          <w:sz w:val="20"/>
          <w:szCs w:val="20"/>
        </w:rPr>
        <w:t>Apresentar laudo técnico de profissional qualificado, quando solicitado, responsabilizando-se pelos serviços.</w:t>
      </w:r>
    </w:p>
    <w:p w:rsidR="00BD4E1B" w:rsidRPr="005F1B86" w:rsidRDefault="00BD4E1B" w:rsidP="00BD4E1B">
      <w:pPr>
        <w:numPr>
          <w:ilvl w:val="2"/>
          <w:numId w:val="28"/>
        </w:numPr>
        <w:suppressAutoHyphens w:val="0"/>
        <w:ind w:left="567" w:hanging="567"/>
        <w:jc w:val="both"/>
        <w:rPr>
          <w:rFonts w:ascii="Arial" w:hAnsi="Arial" w:cs="Arial"/>
          <w:sz w:val="20"/>
          <w:szCs w:val="20"/>
        </w:rPr>
      </w:pPr>
      <w:r w:rsidRPr="005F1B86">
        <w:rPr>
          <w:rFonts w:ascii="Arial" w:hAnsi="Arial" w:cs="Arial"/>
          <w:sz w:val="20"/>
          <w:szCs w:val="20"/>
        </w:rPr>
        <w:t>Executar Diário da Obra comprovando o andamento dos serviços e os prazos de execução.</w:t>
      </w:r>
    </w:p>
    <w:p w:rsidR="00BD4E1B" w:rsidRPr="005F1B86" w:rsidRDefault="00BD4E1B" w:rsidP="00BD4E1B">
      <w:pPr>
        <w:numPr>
          <w:ilvl w:val="2"/>
          <w:numId w:val="28"/>
        </w:numPr>
        <w:suppressAutoHyphens w:val="0"/>
        <w:jc w:val="both"/>
        <w:rPr>
          <w:rFonts w:ascii="Arial" w:hAnsi="Arial" w:cs="Arial"/>
          <w:sz w:val="20"/>
          <w:szCs w:val="20"/>
        </w:rPr>
      </w:pPr>
      <w:r w:rsidRPr="005F1B86">
        <w:rPr>
          <w:rFonts w:ascii="Arial" w:hAnsi="Arial" w:cs="Arial"/>
          <w:sz w:val="20"/>
          <w:szCs w:val="20"/>
        </w:rPr>
        <w:t>Facilitar todas as atividades de fiscalização.</w:t>
      </w:r>
    </w:p>
    <w:p w:rsidR="00BD4E1B" w:rsidRPr="00C73FCF" w:rsidRDefault="00BD4E1B" w:rsidP="00BD4E1B">
      <w:pPr>
        <w:numPr>
          <w:ilvl w:val="2"/>
          <w:numId w:val="28"/>
        </w:numPr>
        <w:suppressAutoHyphens w:val="0"/>
        <w:jc w:val="both"/>
        <w:rPr>
          <w:rFonts w:ascii="Arial" w:hAnsi="Arial" w:cs="Arial"/>
          <w:sz w:val="20"/>
          <w:szCs w:val="20"/>
        </w:rPr>
      </w:pPr>
      <w:r w:rsidRPr="005F1B86">
        <w:rPr>
          <w:rFonts w:ascii="Arial" w:hAnsi="Arial" w:cs="Arial"/>
          <w:sz w:val="20"/>
          <w:szCs w:val="20"/>
        </w:rPr>
        <w:t>Exigir do Município a emissão da Ordem de Serviço Inicial.</w:t>
      </w:r>
    </w:p>
    <w:p w:rsidR="00BD4E1B" w:rsidRPr="00C73FCF" w:rsidRDefault="00BD4E1B" w:rsidP="00C73FCF">
      <w:pPr>
        <w:pStyle w:val="Ttulo2"/>
        <w:widowControl w:val="0"/>
        <w:numPr>
          <w:ilvl w:val="1"/>
          <w:numId w:val="17"/>
        </w:numPr>
        <w:tabs>
          <w:tab w:val="left" w:pos="426"/>
          <w:tab w:val="left" w:pos="2270"/>
          <w:tab w:val="left" w:pos="4294"/>
        </w:tabs>
        <w:autoSpaceDE/>
        <w:ind w:left="426" w:hanging="426"/>
        <w:rPr>
          <w:rFonts w:cs="Arial"/>
          <w:b w:val="0"/>
          <w:i/>
        </w:rPr>
      </w:pPr>
      <w:proofErr w:type="spellStart"/>
      <w:r w:rsidRPr="005F1B86">
        <w:rPr>
          <w:rFonts w:cs="Arial"/>
          <w:b w:val="0"/>
          <w:i/>
        </w:rPr>
        <w:t>Responsabilidades</w:t>
      </w:r>
      <w:proofErr w:type="spellEnd"/>
      <w:r w:rsidRPr="005F1B86">
        <w:rPr>
          <w:rFonts w:cs="Arial"/>
          <w:b w:val="0"/>
          <w:i/>
        </w:rPr>
        <w:t xml:space="preserve"> do CONTRATANTE:</w:t>
      </w:r>
    </w:p>
    <w:p w:rsidR="00BD4E1B" w:rsidRPr="005F1B86" w:rsidRDefault="00BD4E1B" w:rsidP="00BD4E1B">
      <w:pPr>
        <w:numPr>
          <w:ilvl w:val="2"/>
          <w:numId w:val="17"/>
        </w:numPr>
        <w:ind w:left="567" w:hanging="567"/>
        <w:jc w:val="both"/>
        <w:rPr>
          <w:rFonts w:ascii="Arial" w:hAnsi="Arial" w:cs="Arial"/>
          <w:sz w:val="20"/>
          <w:szCs w:val="20"/>
        </w:rPr>
      </w:pPr>
      <w:r w:rsidRPr="005F1B86">
        <w:rPr>
          <w:rFonts w:ascii="Arial" w:hAnsi="Arial" w:cs="Arial"/>
          <w:sz w:val="20"/>
          <w:szCs w:val="20"/>
        </w:rPr>
        <w:t>Tomar todas as providências necessárias à execução do presente contrato;</w:t>
      </w:r>
    </w:p>
    <w:p w:rsidR="00BD4E1B" w:rsidRPr="005F1B86" w:rsidRDefault="00BD4E1B" w:rsidP="00BD4E1B">
      <w:pPr>
        <w:numPr>
          <w:ilvl w:val="2"/>
          <w:numId w:val="17"/>
        </w:numPr>
        <w:ind w:left="567" w:hanging="567"/>
        <w:jc w:val="both"/>
        <w:rPr>
          <w:rFonts w:ascii="Arial" w:hAnsi="Arial" w:cs="Arial"/>
          <w:sz w:val="20"/>
          <w:szCs w:val="20"/>
        </w:rPr>
      </w:pPr>
      <w:r w:rsidRPr="005F1B86">
        <w:rPr>
          <w:rFonts w:ascii="Arial" w:hAnsi="Arial" w:cs="Arial"/>
          <w:sz w:val="20"/>
          <w:szCs w:val="20"/>
        </w:rPr>
        <w:t>Fiscalizar a execução do presente contrato;</w:t>
      </w:r>
    </w:p>
    <w:p w:rsidR="00BD4E1B" w:rsidRPr="005F1B86" w:rsidRDefault="00BD4E1B" w:rsidP="00BD4E1B">
      <w:pPr>
        <w:numPr>
          <w:ilvl w:val="2"/>
          <w:numId w:val="17"/>
        </w:numPr>
        <w:ind w:left="567" w:hanging="567"/>
        <w:jc w:val="both"/>
        <w:rPr>
          <w:rFonts w:ascii="Arial" w:hAnsi="Arial" w:cs="Arial"/>
          <w:sz w:val="20"/>
          <w:szCs w:val="20"/>
        </w:rPr>
      </w:pPr>
      <w:r w:rsidRPr="005F1B86">
        <w:rPr>
          <w:rFonts w:ascii="Arial" w:hAnsi="Arial" w:cs="Arial"/>
          <w:sz w:val="20"/>
          <w:szCs w:val="20"/>
        </w:rPr>
        <w:t>Efetuar o pagamento à CONTRATADA, de acordo a cláusula quarta deste instrumento;</w:t>
      </w:r>
    </w:p>
    <w:p w:rsidR="00BD4E1B" w:rsidRPr="005F1B86" w:rsidRDefault="00BD4E1B" w:rsidP="00BD4E1B">
      <w:pPr>
        <w:numPr>
          <w:ilvl w:val="2"/>
          <w:numId w:val="17"/>
        </w:numPr>
        <w:tabs>
          <w:tab w:val="left" w:pos="567"/>
        </w:tabs>
        <w:ind w:left="567" w:hanging="567"/>
        <w:jc w:val="both"/>
        <w:rPr>
          <w:rFonts w:ascii="Arial" w:hAnsi="Arial" w:cs="Arial"/>
          <w:sz w:val="20"/>
          <w:szCs w:val="20"/>
        </w:rPr>
      </w:pPr>
      <w:r w:rsidRPr="005F1B86">
        <w:rPr>
          <w:rFonts w:ascii="Arial" w:hAnsi="Arial" w:cs="Arial"/>
          <w:sz w:val="20"/>
          <w:szCs w:val="20"/>
        </w:rPr>
        <w:t>Providenciar a publicação resumida do contrato, até o quinto dia útil do mês seguinte ao de sua assinatura;</w:t>
      </w:r>
    </w:p>
    <w:p w:rsidR="00BD4E1B" w:rsidRPr="005F1B86" w:rsidRDefault="00BD4E1B" w:rsidP="00BD4E1B">
      <w:pPr>
        <w:pStyle w:val="Ttulo3"/>
        <w:numPr>
          <w:ilvl w:val="2"/>
          <w:numId w:val="0"/>
        </w:numPr>
        <w:tabs>
          <w:tab w:val="left" w:pos="0"/>
          <w:tab w:val="left" w:pos="536"/>
          <w:tab w:val="left" w:pos="1134"/>
          <w:tab w:val="left" w:pos="2270"/>
          <w:tab w:val="left" w:pos="4294"/>
        </w:tabs>
        <w:spacing w:before="0"/>
        <w:rPr>
          <w:rFonts w:ascii="Arial" w:hAnsi="Arial" w:cs="Arial"/>
          <w:sz w:val="20"/>
          <w:szCs w:val="20"/>
        </w:rPr>
      </w:pPr>
    </w:p>
    <w:p w:rsidR="00BD4E1B" w:rsidRPr="005F1B86" w:rsidRDefault="00BD4E1B" w:rsidP="00BD4E1B">
      <w:pPr>
        <w:rPr>
          <w:rFonts w:ascii="Arial" w:hAnsi="Arial" w:cs="Arial"/>
          <w:sz w:val="20"/>
          <w:szCs w:val="20"/>
          <w:lang/>
        </w:rPr>
      </w:pPr>
    </w:p>
    <w:p w:rsidR="00BD4E1B" w:rsidRPr="005F1B86" w:rsidRDefault="00BD4E1B" w:rsidP="00BD4E1B">
      <w:pPr>
        <w:pStyle w:val="Ttulo3"/>
        <w:numPr>
          <w:ilvl w:val="2"/>
          <w:numId w:val="0"/>
        </w:numPr>
        <w:tabs>
          <w:tab w:val="left" w:pos="0"/>
          <w:tab w:val="left" w:pos="536"/>
          <w:tab w:val="left" w:pos="1134"/>
          <w:tab w:val="left" w:pos="2270"/>
          <w:tab w:val="left" w:pos="4294"/>
        </w:tabs>
        <w:spacing w:before="0"/>
        <w:rPr>
          <w:rFonts w:ascii="Arial" w:hAnsi="Arial" w:cs="Arial"/>
          <w:sz w:val="20"/>
          <w:szCs w:val="20"/>
        </w:rPr>
      </w:pPr>
      <w:r w:rsidRPr="005F1B86">
        <w:rPr>
          <w:rFonts w:ascii="Arial" w:hAnsi="Arial" w:cs="Arial"/>
          <w:sz w:val="20"/>
          <w:szCs w:val="20"/>
        </w:rPr>
        <w:t>CLÁUSULA OITAVA – DAS SANÇÕES</w:t>
      </w:r>
    </w:p>
    <w:p w:rsidR="00BD4E1B" w:rsidRPr="005F1B86" w:rsidRDefault="00BD4E1B" w:rsidP="00BD4E1B">
      <w:pPr>
        <w:tabs>
          <w:tab w:val="left" w:pos="1134"/>
        </w:tabs>
        <w:jc w:val="both"/>
        <w:rPr>
          <w:rFonts w:ascii="Arial" w:hAnsi="Arial" w:cs="Arial"/>
          <w:sz w:val="20"/>
          <w:szCs w:val="20"/>
        </w:rPr>
      </w:pPr>
    </w:p>
    <w:p w:rsidR="00BD4E1B" w:rsidRPr="005F1B86" w:rsidRDefault="00BD4E1B" w:rsidP="00BD4E1B">
      <w:pPr>
        <w:pStyle w:val="Estilo1"/>
        <w:numPr>
          <w:ilvl w:val="1"/>
          <w:numId w:val="18"/>
        </w:numPr>
        <w:tabs>
          <w:tab w:val="left" w:pos="426"/>
        </w:tabs>
        <w:spacing w:after="0" w:line="240" w:lineRule="auto"/>
        <w:ind w:left="426" w:hanging="426"/>
        <w:rPr>
          <w:rFonts w:ascii="Arial" w:hAnsi="Arial" w:cs="Arial"/>
        </w:rPr>
      </w:pPr>
      <w:r w:rsidRPr="005F1B86">
        <w:rPr>
          <w:rFonts w:ascii="Arial" w:hAnsi="Arial" w:cs="Arial"/>
        </w:rPr>
        <w:t xml:space="preserve">Nos termos do artigo 7° da Lei 10.520/2002, se </w:t>
      </w:r>
      <w:proofErr w:type="gramStart"/>
      <w:r w:rsidRPr="005F1B86">
        <w:rPr>
          <w:rFonts w:ascii="Arial" w:hAnsi="Arial" w:cs="Arial"/>
        </w:rPr>
        <w:t>o(</w:t>
      </w:r>
      <w:proofErr w:type="gramEnd"/>
      <w:r w:rsidRPr="005F1B86">
        <w:rPr>
          <w:rFonts w:ascii="Arial" w:hAnsi="Arial" w:cs="Arial"/>
        </w:rPr>
        <w:t>a) CONTRATADO(A), convocado(a)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BD4E1B" w:rsidRPr="005F1B86" w:rsidRDefault="00BD4E1B" w:rsidP="00BD4E1B">
      <w:pPr>
        <w:pStyle w:val="Estilo1"/>
        <w:numPr>
          <w:ilvl w:val="1"/>
          <w:numId w:val="18"/>
        </w:numPr>
        <w:tabs>
          <w:tab w:val="left" w:pos="426"/>
        </w:tabs>
        <w:spacing w:after="0" w:line="240" w:lineRule="auto"/>
        <w:ind w:left="426" w:hanging="426"/>
        <w:rPr>
          <w:rFonts w:ascii="Arial" w:hAnsi="Arial" w:cs="Arial"/>
        </w:rPr>
      </w:pPr>
      <w:r w:rsidRPr="005F1B86">
        <w:rPr>
          <w:rFonts w:ascii="Arial" w:hAnsi="Arial" w:cs="Arial"/>
        </w:rPr>
        <w:t>O fornecimento em atraso sujeitará a CONTRATADA à multa de mora, no valor de R$ 50,00 (</w:t>
      </w:r>
      <w:proofErr w:type="spellStart"/>
      <w:r w:rsidRPr="005F1B86">
        <w:rPr>
          <w:rFonts w:ascii="Arial" w:hAnsi="Arial" w:cs="Arial"/>
        </w:rPr>
        <w:t>cinqüenta</w:t>
      </w:r>
      <w:proofErr w:type="spellEnd"/>
      <w:r w:rsidRPr="005F1B86">
        <w:rPr>
          <w:rFonts w:ascii="Arial" w:hAnsi="Arial" w:cs="Arial"/>
        </w:rPr>
        <w:t xml:space="preserve"> reais) por dia de atraso, até o limite de 20% (vinte por cento) do total contratado.</w:t>
      </w:r>
    </w:p>
    <w:p w:rsidR="00BD4E1B" w:rsidRPr="005F1B86" w:rsidRDefault="00BD4E1B" w:rsidP="00BD4E1B">
      <w:pPr>
        <w:numPr>
          <w:ilvl w:val="2"/>
          <w:numId w:val="18"/>
        </w:numPr>
        <w:tabs>
          <w:tab w:val="left" w:pos="0"/>
          <w:tab w:val="left" w:pos="567"/>
        </w:tabs>
        <w:suppressAutoHyphens w:val="0"/>
        <w:ind w:hanging="1710"/>
        <w:jc w:val="both"/>
        <w:rPr>
          <w:rFonts w:ascii="Arial" w:hAnsi="Arial" w:cs="Arial"/>
          <w:sz w:val="20"/>
          <w:szCs w:val="20"/>
        </w:rPr>
      </w:pPr>
      <w:r w:rsidRPr="005F1B86">
        <w:rPr>
          <w:rFonts w:ascii="Arial" w:hAnsi="Arial" w:cs="Arial"/>
          <w:sz w:val="20"/>
          <w:szCs w:val="20"/>
        </w:rPr>
        <w:t>A multa aludida acima não impede que a Administração aplique as outras sanções previstas em Lei.</w:t>
      </w:r>
    </w:p>
    <w:p w:rsidR="00BD4E1B" w:rsidRPr="005F1B86" w:rsidRDefault="00BD4E1B" w:rsidP="00BD4E1B">
      <w:pPr>
        <w:tabs>
          <w:tab w:val="left" w:pos="1134"/>
        </w:tabs>
        <w:jc w:val="both"/>
        <w:rPr>
          <w:rFonts w:ascii="Arial" w:hAnsi="Arial" w:cs="Arial"/>
          <w:sz w:val="20"/>
          <w:szCs w:val="20"/>
        </w:rPr>
      </w:pPr>
    </w:p>
    <w:p w:rsidR="00BD4E1B" w:rsidRPr="005F1B86" w:rsidRDefault="00BD4E1B" w:rsidP="00BD4E1B">
      <w:pPr>
        <w:tabs>
          <w:tab w:val="left" w:pos="1134"/>
        </w:tabs>
        <w:jc w:val="both"/>
        <w:rPr>
          <w:rFonts w:ascii="Arial" w:hAnsi="Arial" w:cs="Arial"/>
          <w:sz w:val="20"/>
          <w:szCs w:val="20"/>
        </w:rPr>
      </w:pPr>
    </w:p>
    <w:p w:rsidR="00BD4E1B" w:rsidRPr="005F1B86" w:rsidRDefault="00BD4E1B" w:rsidP="00BD4E1B">
      <w:pPr>
        <w:tabs>
          <w:tab w:val="left" w:pos="1134"/>
        </w:tabs>
        <w:jc w:val="both"/>
        <w:rPr>
          <w:rFonts w:ascii="Arial" w:hAnsi="Arial" w:cs="Arial"/>
          <w:b/>
          <w:sz w:val="20"/>
          <w:szCs w:val="20"/>
        </w:rPr>
      </w:pPr>
      <w:r w:rsidRPr="005F1B86">
        <w:rPr>
          <w:rFonts w:ascii="Arial" w:hAnsi="Arial" w:cs="Arial"/>
          <w:b/>
          <w:bCs/>
          <w:sz w:val="20"/>
          <w:szCs w:val="20"/>
        </w:rPr>
        <w:t>CLÁUSULA NONA -</w:t>
      </w:r>
      <w:r w:rsidRPr="005F1B86">
        <w:rPr>
          <w:rFonts w:ascii="Arial" w:hAnsi="Arial" w:cs="Arial"/>
          <w:b/>
          <w:sz w:val="20"/>
          <w:szCs w:val="20"/>
        </w:rPr>
        <w:t xml:space="preserve"> DA INEXECUÇÃO E DA RESCISÃO CONTRATUAL</w:t>
      </w:r>
    </w:p>
    <w:p w:rsidR="00BD4E1B" w:rsidRPr="005F1B86" w:rsidRDefault="00BD4E1B" w:rsidP="00BD4E1B">
      <w:pPr>
        <w:tabs>
          <w:tab w:val="left" w:pos="1134"/>
        </w:tabs>
        <w:jc w:val="both"/>
        <w:rPr>
          <w:rFonts w:ascii="Arial" w:hAnsi="Arial" w:cs="Arial"/>
          <w:sz w:val="20"/>
          <w:szCs w:val="20"/>
        </w:rPr>
      </w:pPr>
    </w:p>
    <w:p w:rsidR="00BD4E1B" w:rsidRPr="005F1B86" w:rsidRDefault="00BD4E1B" w:rsidP="00BD4E1B">
      <w:pPr>
        <w:numPr>
          <w:ilvl w:val="1"/>
          <w:numId w:val="19"/>
        </w:numPr>
        <w:ind w:left="426" w:hanging="426"/>
        <w:jc w:val="both"/>
        <w:rPr>
          <w:rFonts w:ascii="Arial" w:hAnsi="Arial" w:cs="Arial"/>
          <w:sz w:val="20"/>
          <w:szCs w:val="20"/>
        </w:rPr>
      </w:pPr>
      <w:r w:rsidRPr="005F1B86">
        <w:rPr>
          <w:rFonts w:ascii="Arial" w:hAnsi="Arial" w:cs="Arial"/>
          <w:sz w:val="20"/>
          <w:szCs w:val="20"/>
        </w:rPr>
        <w:t>O contrato poderá ser rescindido nos seguintes casos:</w:t>
      </w:r>
    </w:p>
    <w:p w:rsidR="00BD4E1B" w:rsidRPr="005F1B86" w:rsidRDefault="00BD4E1B" w:rsidP="00BD4E1B">
      <w:pPr>
        <w:pStyle w:val="Corpodetexto31"/>
        <w:numPr>
          <w:ilvl w:val="0"/>
          <w:numId w:val="20"/>
        </w:numPr>
        <w:ind w:left="709" w:hanging="283"/>
        <w:rPr>
          <w:color w:val="auto"/>
          <w:sz w:val="20"/>
        </w:rPr>
      </w:pPr>
      <w:r w:rsidRPr="005F1B86">
        <w:rPr>
          <w:color w:val="auto"/>
          <w:sz w:val="20"/>
        </w:rPr>
        <w:lastRenderedPageBreak/>
        <w:t>Por ato unilateral escrito do CONTRATANTE, nos casos enumerados nos incisos I a XVII, do art. 78, da Lei 8.666/93.</w:t>
      </w:r>
    </w:p>
    <w:p w:rsidR="00BD4E1B" w:rsidRPr="005F1B86" w:rsidRDefault="00BD4E1B" w:rsidP="00BD4E1B">
      <w:pPr>
        <w:pStyle w:val="Corpodetexto31"/>
        <w:numPr>
          <w:ilvl w:val="0"/>
          <w:numId w:val="20"/>
        </w:numPr>
        <w:ind w:left="709" w:hanging="283"/>
        <w:rPr>
          <w:color w:val="auto"/>
          <w:sz w:val="20"/>
        </w:rPr>
      </w:pPr>
      <w:r w:rsidRPr="005F1B86">
        <w:rPr>
          <w:color w:val="auto"/>
          <w:sz w:val="20"/>
        </w:rPr>
        <w:t>Amigavelmente, por acordo das partes, mediante formalização de aviso prévio de, no mínimo, 30 (trinta) dias, não cabendo indenização a qualquer uma das partes, resguardando-se o interesse público;</w:t>
      </w:r>
    </w:p>
    <w:p w:rsidR="00BD4E1B" w:rsidRPr="008D1D6D" w:rsidRDefault="00BD4E1B" w:rsidP="00BD4E1B">
      <w:pPr>
        <w:pStyle w:val="Corpodetexto31"/>
        <w:numPr>
          <w:ilvl w:val="0"/>
          <w:numId w:val="20"/>
        </w:numPr>
        <w:ind w:left="709" w:hanging="283"/>
        <w:rPr>
          <w:color w:val="auto"/>
          <w:sz w:val="20"/>
        </w:rPr>
      </w:pPr>
      <w:r w:rsidRPr="005F1B86">
        <w:rPr>
          <w:color w:val="auto"/>
          <w:sz w:val="20"/>
        </w:rPr>
        <w:t>Judicialmente, nos termos da legislação vigente.</w:t>
      </w:r>
    </w:p>
    <w:p w:rsidR="00BD4E1B" w:rsidRPr="008D1D6D" w:rsidRDefault="00BD4E1B" w:rsidP="00BD4E1B">
      <w:pPr>
        <w:numPr>
          <w:ilvl w:val="1"/>
          <w:numId w:val="19"/>
        </w:numPr>
        <w:tabs>
          <w:tab w:val="left" w:pos="0"/>
        </w:tabs>
        <w:ind w:left="426" w:hanging="426"/>
        <w:jc w:val="both"/>
        <w:rPr>
          <w:rFonts w:ascii="Arial" w:hAnsi="Arial" w:cs="Arial"/>
          <w:sz w:val="20"/>
          <w:szCs w:val="20"/>
        </w:rPr>
      </w:pPr>
      <w:r w:rsidRPr="005F1B86">
        <w:rPr>
          <w:rFonts w:ascii="Arial" w:hAnsi="Arial" w:cs="Arial"/>
          <w:sz w:val="20"/>
          <w:szCs w:val="20"/>
        </w:rPr>
        <w:t>O descumprimento, por parte da CONTRATADA, de suas obrigações legais e/ou contratuais, assegura ao CONTRATANTE o direito de rescindir o contrato a qualquer tempo, independente de aviso, interpelação judicial e/ou extrajudicial.</w:t>
      </w:r>
    </w:p>
    <w:p w:rsidR="00BD4E1B" w:rsidRPr="005F1B86" w:rsidRDefault="00BD4E1B" w:rsidP="00BD4E1B">
      <w:pPr>
        <w:pStyle w:val="Recuodecorpodetexto22"/>
        <w:numPr>
          <w:ilvl w:val="1"/>
          <w:numId w:val="19"/>
        </w:numPr>
        <w:tabs>
          <w:tab w:val="left" w:pos="0"/>
        </w:tabs>
        <w:ind w:left="426" w:hanging="426"/>
        <w:rPr>
          <w:rFonts w:ascii="Arial" w:hAnsi="Arial" w:cs="Arial"/>
          <w:sz w:val="20"/>
        </w:rPr>
      </w:pPr>
      <w:r w:rsidRPr="005F1B86">
        <w:rPr>
          <w:rFonts w:ascii="Arial" w:hAnsi="Arial" w:cs="Arial"/>
          <w:sz w:val="20"/>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 com exceção da rescisão com fulcro no art. 78, XII a XVII, em que será observado o disposto no art. 79, § 2º, da Lei 8.666/93.</w:t>
      </w:r>
    </w:p>
    <w:p w:rsidR="00BD4E1B" w:rsidRPr="005F1B86" w:rsidRDefault="00BD4E1B" w:rsidP="00BD4E1B">
      <w:pPr>
        <w:pStyle w:val="Recuodecorpodetexto22"/>
        <w:tabs>
          <w:tab w:val="left" w:pos="0"/>
        </w:tabs>
        <w:rPr>
          <w:rFonts w:ascii="Arial" w:hAnsi="Arial" w:cs="Arial"/>
          <w:sz w:val="20"/>
        </w:rPr>
      </w:pPr>
    </w:p>
    <w:p w:rsidR="00BD4E1B" w:rsidRPr="005F1B86" w:rsidRDefault="00BD4E1B" w:rsidP="00BD4E1B">
      <w:pPr>
        <w:pStyle w:val="Recuodecorpodetexto22"/>
        <w:tabs>
          <w:tab w:val="left" w:pos="0"/>
        </w:tabs>
        <w:rPr>
          <w:rFonts w:ascii="Arial" w:hAnsi="Arial" w:cs="Arial"/>
          <w:sz w:val="20"/>
        </w:rPr>
      </w:pPr>
    </w:p>
    <w:p w:rsidR="00BD4E1B" w:rsidRPr="005F1B86" w:rsidRDefault="00BD4E1B" w:rsidP="00BD4E1B">
      <w:pPr>
        <w:pStyle w:val="Ttulo1"/>
        <w:tabs>
          <w:tab w:val="left" w:pos="0"/>
          <w:tab w:val="left" w:pos="1134"/>
        </w:tabs>
        <w:jc w:val="left"/>
        <w:rPr>
          <w:rFonts w:cs="Arial"/>
          <w:sz w:val="20"/>
          <w:szCs w:val="20"/>
        </w:rPr>
      </w:pPr>
      <w:r w:rsidRPr="005F1B86">
        <w:rPr>
          <w:rFonts w:cs="Arial"/>
          <w:sz w:val="20"/>
          <w:szCs w:val="20"/>
        </w:rPr>
        <w:t>CLÁUSULA DÉCIMA - CONDIÇÕES GERAIS</w:t>
      </w:r>
    </w:p>
    <w:p w:rsidR="00BD4E1B" w:rsidRPr="005F1B86" w:rsidRDefault="00BD4E1B" w:rsidP="00BD4E1B">
      <w:pPr>
        <w:pStyle w:val="Ttulo"/>
        <w:jc w:val="both"/>
        <w:rPr>
          <w:rFonts w:ascii="Arial" w:hAnsi="Arial" w:cs="Arial"/>
          <w:b w:val="0"/>
        </w:rPr>
      </w:pPr>
    </w:p>
    <w:p w:rsidR="00BD4E1B" w:rsidRPr="008D1D6D" w:rsidRDefault="00BD4E1B" w:rsidP="00BD4E1B">
      <w:pPr>
        <w:pStyle w:val="Ttulo"/>
        <w:numPr>
          <w:ilvl w:val="1"/>
          <w:numId w:val="21"/>
        </w:numPr>
        <w:ind w:left="567" w:hanging="567"/>
        <w:jc w:val="both"/>
        <w:rPr>
          <w:rFonts w:ascii="Arial" w:hAnsi="Arial" w:cs="Arial"/>
          <w:b w:val="0"/>
        </w:rPr>
      </w:pPr>
      <w:r w:rsidRPr="005F1B86">
        <w:rPr>
          <w:rFonts w:ascii="Arial" w:hAnsi="Arial" w:cs="Arial"/>
          <w:b w:val="0"/>
        </w:rPr>
        <w:t>Na execução deste contrato aplicar-se-á a Lei nº 8.666/93 e alterações, e ainda os preceitos gerais do direito público, os princípios da teoria geral dos contratos e as disposições de direito privado.</w:t>
      </w:r>
    </w:p>
    <w:p w:rsidR="00BD4E1B" w:rsidRPr="008D1D6D" w:rsidRDefault="00BD4E1B" w:rsidP="00BD4E1B">
      <w:pPr>
        <w:pStyle w:val="Ttulo"/>
        <w:numPr>
          <w:ilvl w:val="1"/>
          <w:numId w:val="21"/>
        </w:numPr>
        <w:ind w:left="567" w:hanging="567"/>
        <w:jc w:val="both"/>
        <w:rPr>
          <w:rFonts w:ascii="Arial" w:hAnsi="Arial" w:cs="Arial"/>
          <w:b w:val="0"/>
        </w:rPr>
      </w:pPr>
      <w:r w:rsidRPr="005F1B86">
        <w:rPr>
          <w:rFonts w:ascii="Arial" w:hAnsi="Arial" w:cs="Arial"/>
          <w:b w:val="0"/>
        </w:rPr>
        <w:t>A declaração de nulidade deste contrato opera retroativamente impedindo os efeitos jurídicos que ele, ordinariamente, deveria produzir, além de desconstituir os já produzidos.</w:t>
      </w:r>
    </w:p>
    <w:p w:rsidR="00BD4E1B" w:rsidRPr="005F1B86" w:rsidRDefault="00BD4E1B" w:rsidP="00BD4E1B">
      <w:pPr>
        <w:pStyle w:val="Ttulo"/>
        <w:numPr>
          <w:ilvl w:val="1"/>
          <w:numId w:val="21"/>
        </w:numPr>
        <w:ind w:left="567" w:hanging="567"/>
        <w:jc w:val="both"/>
        <w:rPr>
          <w:rFonts w:ascii="Arial" w:hAnsi="Arial" w:cs="Arial"/>
          <w:b w:val="0"/>
        </w:rPr>
      </w:pPr>
      <w:r w:rsidRPr="005F1B86">
        <w:rPr>
          <w:rFonts w:ascii="Arial" w:hAnsi="Arial" w:cs="Arial"/>
          <w:b w:val="0"/>
        </w:rPr>
        <w:t xml:space="preserve">Os casos omissos serão resolvidos à luz da Lei 8.666/93 e suas alterações, recorrendo-se à analogia, aos costumes e aos princípios gerais do direito. </w:t>
      </w:r>
    </w:p>
    <w:p w:rsidR="00BD4E1B" w:rsidRPr="005F1B86" w:rsidRDefault="00BD4E1B" w:rsidP="00BD4E1B">
      <w:pPr>
        <w:tabs>
          <w:tab w:val="left" w:pos="1134"/>
        </w:tabs>
        <w:jc w:val="both"/>
        <w:rPr>
          <w:rFonts w:ascii="Arial" w:hAnsi="Arial" w:cs="Arial"/>
          <w:sz w:val="20"/>
          <w:szCs w:val="20"/>
        </w:rPr>
      </w:pPr>
    </w:p>
    <w:p w:rsidR="00BD4E1B" w:rsidRPr="008D1D6D" w:rsidRDefault="00BD4E1B" w:rsidP="00BD4E1B">
      <w:pPr>
        <w:pStyle w:val="Corpodetexto21"/>
        <w:tabs>
          <w:tab w:val="left" w:pos="0"/>
        </w:tabs>
        <w:rPr>
          <w:rFonts w:ascii="Arial" w:hAnsi="Arial" w:cs="Arial"/>
          <w:b/>
          <w:bCs/>
          <w:sz w:val="20"/>
          <w:szCs w:val="20"/>
        </w:rPr>
      </w:pPr>
      <w:r w:rsidRPr="005F1B86">
        <w:rPr>
          <w:rFonts w:ascii="Arial" w:hAnsi="Arial" w:cs="Arial"/>
          <w:b/>
          <w:bCs/>
          <w:sz w:val="20"/>
          <w:szCs w:val="20"/>
        </w:rPr>
        <w:t>CLÁUSULA DÉCIMA PRIMEIRA - DO FORO</w:t>
      </w:r>
    </w:p>
    <w:p w:rsidR="00BD4E1B" w:rsidRDefault="00BD4E1B" w:rsidP="00BD4E1B">
      <w:pPr>
        <w:pStyle w:val="Corpodetexto21"/>
        <w:numPr>
          <w:ilvl w:val="1"/>
          <w:numId w:val="22"/>
        </w:numPr>
        <w:tabs>
          <w:tab w:val="left" w:pos="0"/>
        </w:tabs>
        <w:autoSpaceDE w:val="0"/>
        <w:spacing w:after="0" w:line="240" w:lineRule="auto"/>
        <w:ind w:left="567" w:hanging="567"/>
        <w:jc w:val="both"/>
        <w:rPr>
          <w:rFonts w:ascii="Arial" w:hAnsi="Arial" w:cs="Arial"/>
          <w:sz w:val="20"/>
          <w:szCs w:val="20"/>
        </w:rPr>
      </w:pPr>
      <w:r w:rsidRPr="005F1B86">
        <w:rPr>
          <w:rFonts w:ascii="Arial" w:hAnsi="Arial" w:cs="Arial"/>
          <w:sz w:val="20"/>
          <w:szCs w:val="20"/>
        </w:rPr>
        <w:t>Fica eleito o foro da cidade de Joaçaba (SC) para dirimir questões oriundas deste contrato, renunciando as partes a qualquer outro que lhes possa ser mais favorável.</w:t>
      </w:r>
    </w:p>
    <w:p w:rsidR="008D1D6D" w:rsidRPr="008D1D6D" w:rsidRDefault="008D1D6D" w:rsidP="008D1D6D">
      <w:pPr>
        <w:pStyle w:val="Corpodetexto21"/>
        <w:tabs>
          <w:tab w:val="left" w:pos="0"/>
        </w:tabs>
        <w:autoSpaceDE w:val="0"/>
        <w:spacing w:after="0" w:line="240" w:lineRule="auto"/>
        <w:ind w:left="567"/>
        <w:jc w:val="both"/>
        <w:rPr>
          <w:rFonts w:ascii="Arial" w:hAnsi="Arial" w:cs="Arial"/>
          <w:sz w:val="20"/>
          <w:szCs w:val="20"/>
        </w:rPr>
      </w:pPr>
    </w:p>
    <w:p w:rsidR="00BD4E1B" w:rsidRPr="005F1B86" w:rsidRDefault="00BD4E1B" w:rsidP="00C73FCF">
      <w:pPr>
        <w:pStyle w:val="Corpodetexto21"/>
        <w:tabs>
          <w:tab w:val="left" w:pos="0"/>
        </w:tabs>
        <w:rPr>
          <w:rFonts w:ascii="Arial" w:hAnsi="Arial" w:cs="Arial"/>
          <w:sz w:val="20"/>
          <w:szCs w:val="20"/>
        </w:rPr>
      </w:pPr>
      <w:r w:rsidRPr="005F1B86">
        <w:rPr>
          <w:rFonts w:ascii="Arial" w:hAnsi="Arial" w:cs="Arial"/>
          <w:sz w:val="20"/>
          <w:szCs w:val="20"/>
        </w:rPr>
        <w:t>E, por estarem acordes, firmam o presente instrumento, juntamente com as testemunhas, em 04 (quatro) vias de igual teor, para todos os efeitos de direito.</w:t>
      </w:r>
    </w:p>
    <w:p w:rsidR="00BD4E1B" w:rsidRPr="005F1B86" w:rsidRDefault="00BD4E1B" w:rsidP="00BD4E1B">
      <w:pPr>
        <w:tabs>
          <w:tab w:val="left" w:pos="0"/>
        </w:tabs>
        <w:jc w:val="both"/>
        <w:rPr>
          <w:rFonts w:ascii="Arial" w:hAnsi="Arial" w:cs="Arial"/>
          <w:sz w:val="20"/>
          <w:szCs w:val="20"/>
        </w:rPr>
      </w:pPr>
      <w:r w:rsidRPr="005F1B86">
        <w:rPr>
          <w:rFonts w:ascii="Arial" w:hAnsi="Arial" w:cs="Arial"/>
          <w:sz w:val="20"/>
          <w:szCs w:val="20"/>
        </w:rPr>
        <w:t xml:space="preserve">Joaçaba (SC), </w:t>
      </w:r>
      <w:r w:rsidR="002A1DB7" w:rsidRPr="005F1B86">
        <w:rPr>
          <w:rFonts w:ascii="Arial" w:hAnsi="Arial" w:cs="Arial"/>
          <w:sz w:val="20"/>
          <w:szCs w:val="20"/>
        </w:rPr>
        <w:t>23 de maio</w:t>
      </w:r>
      <w:r w:rsidRPr="005F1B86">
        <w:rPr>
          <w:rFonts w:ascii="Arial" w:hAnsi="Arial" w:cs="Arial"/>
          <w:sz w:val="20"/>
          <w:szCs w:val="20"/>
        </w:rPr>
        <w:t xml:space="preserve"> de 2016.</w:t>
      </w:r>
    </w:p>
    <w:p w:rsidR="00BD4E1B" w:rsidRPr="005F1B86" w:rsidRDefault="00BD4E1B" w:rsidP="00BD4E1B">
      <w:pPr>
        <w:tabs>
          <w:tab w:val="left" w:pos="0"/>
        </w:tabs>
        <w:jc w:val="both"/>
        <w:rPr>
          <w:rFonts w:ascii="Arial" w:hAnsi="Arial" w:cs="Arial"/>
          <w:sz w:val="20"/>
          <w:szCs w:val="20"/>
        </w:rPr>
      </w:pPr>
    </w:p>
    <w:p w:rsidR="00BD4E1B" w:rsidRPr="005F1B86" w:rsidRDefault="00BD4E1B" w:rsidP="00BD4E1B">
      <w:pPr>
        <w:tabs>
          <w:tab w:val="left" w:pos="1134"/>
        </w:tabs>
        <w:jc w:val="both"/>
        <w:rPr>
          <w:rFonts w:ascii="Arial" w:hAnsi="Arial" w:cs="Arial"/>
          <w:sz w:val="20"/>
          <w:szCs w:val="20"/>
        </w:rPr>
      </w:pPr>
    </w:p>
    <w:p w:rsidR="00BD4E1B" w:rsidRPr="005F1B86" w:rsidRDefault="00BD4E1B" w:rsidP="00BD4E1B">
      <w:pPr>
        <w:tabs>
          <w:tab w:val="left" w:pos="1134"/>
        </w:tabs>
        <w:jc w:val="both"/>
        <w:rPr>
          <w:rFonts w:ascii="Arial" w:hAnsi="Arial" w:cs="Arial"/>
          <w:sz w:val="20"/>
          <w:szCs w:val="20"/>
        </w:rPr>
      </w:pPr>
    </w:p>
    <w:p w:rsidR="00BD4E1B" w:rsidRPr="005F1B86" w:rsidRDefault="00BD4E1B" w:rsidP="00BD4E1B">
      <w:pPr>
        <w:tabs>
          <w:tab w:val="left" w:pos="1134"/>
        </w:tabs>
        <w:jc w:val="center"/>
        <w:rPr>
          <w:rFonts w:ascii="Arial" w:hAnsi="Arial" w:cs="Arial"/>
          <w:sz w:val="20"/>
          <w:szCs w:val="20"/>
        </w:rPr>
      </w:pPr>
      <w:r w:rsidRPr="005F1B86">
        <w:rPr>
          <w:rFonts w:ascii="Arial" w:hAnsi="Arial" w:cs="Arial"/>
          <w:sz w:val="20"/>
          <w:szCs w:val="20"/>
        </w:rPr>
        <w:t>MUNICÍPIO DE JOAÇABA</w:t>
      </w:r>
    </w:p>
    <w:p w:rsidR="00BD4E1B" w:rsidRPr="005F1B86" w:rsidRDefault="00BD4E1B" w:rsidP="00BD4E1B">
      <w:pPr>
        <w:tabs>
          <w:tab w:val="left" w:pos="0"/>
        </w:tabs>
        <w:jc w:val="center"/>
        <w:rPr>
          <w:rFonts w:ascii="Arial" w:hAnsi="Arial" w:cs="Arial"/>
          <w:sz w:val="20"/>
          <w:szCs w:val="20"/>
        </w:rPr>
      </w:pPr>
      <w:r w:rsidRPr="005F1B86">
        <w:rPr>
          <w:rFonts w:ascii="Arial" w:hAnsi="Arial" w:cs="Arial"/>
          <w:sz w:val="20"/>
          <w:szCs w:val="20"/>
        </w:rPr>
        <w:t xml:space="preserve">Secretaria de Desenvolvimento Agrícola, Indústria, Comércio, Turismo e </w:t>
      </w:r>
      <w:proofErr w:type="gramStart"/>
      <w:r w:rsidRPr="005F1B86">
        <w:rPr>
          <w:rFonts w:ascii="Arial" w:hAnsi="Arial" w:cs="Arial"/>
          <w:sz w:val="20"/>
          <w:szCs w:val="20"/>
        </w:rPr>
        <w:t>Inovação</w:t>
      </w:r>
      <w:proofErr w:type="gramEnd"/>
    </w:p>
    <w:p w:rsidR="00BD4E1B" w:rsidRPr="005F1B86" w:rsidRDefault="00BD4E1B" w:rsidP="00BD4E1B">
      <w:pPr>
        <w:tabs>
          <w:tab w:val="left" w:pos="0"/>
        </w:tabs>
        <w:jc w:val="center"/>
        <w:rPr>
          <w:rFonts w:ascii="Arial" w:hAnsi="Arial" w:cs="Arial"/>
          <w:sz w:val="20"/>
          <w:szCs w:val="20"/>
        </w:rPr>
      </w:pPr>
      <w:r w:rsidRPr="005F1B86">
        <w:rPr>
          <w:rFonts w:ascii="Arial" w:hAnsi="Arial" w:cs="Arial"/>
          <w:sz w:val="20"/>
          <w:szCs w:val="20"/>
        </w:rPr>
        <w:t>ALTEVIR DA CÁS - Secretário</w:t>
      </w:r>
    </w:p>
    <w:p w:rsidR="00BD4E1B" w:rsidRPr="005F1B86" w:rsidRDefault="00BD4E1B" w:rsidP="00BD4E1B">
      <w:pPr>
        <w:tabs>
          <w:tab w:val="left" w:pos="1134"/>
        </w:tabs>
        <w:jc w:val="center"/>
        <w:rPr>
          <w:rFonts w:ascii="Arial" w:hAnsi="Arial" w:cs="Arial"/>
          <w:sz w:val="20"/>
          <w:szCs w:val="20"/>
        </w:rPr>
      </w:pPr>
    </w:p>
    <w:p w:rsidR="00BD4E1B" w:rsidRPr="005F1B86" w:rsidRDefault="00BD4E1B" w:rsidP="00BD4E1B">
      <w:pPr>
        <w:tabs>
          <w:tab w:val="left" w:pos="1134"/>
        </w:tabs>
        <w:jc w:val="center"/>
        <w:rPr>
          <w:rFonts w:ascii="Arial" w:hAnsi="Arial" w:cs="Arial"/>
          <w:sz w:val="20"/>
          <w:szCs w:val="20"/>
        </w:rPr>
      </w:pPr>
    </w:p>
    <w:p w:rsidR="00BD4E1B" w:rsidRPr="005F1B86" w:rsidRDefault="00BD4E1B" w:rsidP="00BD4E1B">
      <w:pPr>
        <w:tabs>
          <w:tab w:val="left" w:pos="1134"/>
        </w:tabs>
        <w:jc w:val="center"/>
        <w:rPr>
          <w:rFonts w:ascii="Arial" w:hAnsi="Arial" w:cs="Arial"/>
          <w:sz w:val="20"/>
          <w:szCs w:val="20"/>
        </w:rPr>
      </w:pPr>
    </w:p>
    <w:p w:rsidR="00BD4E1B" w:rsidRPr="005F1B86" w:rsidRDefault="002A1DB7" w:rsidP="00BD4E1B">
      <w:pPr>
        <w:tabs>
          <w:tab w:val="left" w:pos="1134"/>
        </w:tabs>
        <w:jc w:val="center"/>
        <w:rPr>
          <w:rFonts w:ascii="Arial" w:hAnsi="Arial" w:cs="Arial"/>
          <w:sz w:val="20"/>
          <w:szCs w:val="20"/>
        </w:rPr>
      </w:pPr>
      <w:proofErr w:type="spellStart"/>
      <w:r w:rsidRPr="005F1B86">
        <w:rPr>
          <w:rFonts w:ascii="Arial" w:hAnsi="Arial" w:cs="Arial"/>
          <w:sz w:val="20"/>
          <w:szCs w:val="20"/>
        </w:rPr>
        <w:t>M.N.</w:t>
      </w:r>
      <w:proofErr w:type="spellEnd"/>
      <w:r w:rsidRPr="005F1B86">
        <w:rPr>
          <w:rFonts w:ascii="Arial" w:hAnsi="Arial" w:cs="Arial"/>
          <w:sz w:val="20"/>
          <w:szCs w:val="20"/>
        </w:rPr>
        <w:t xml:space="preserve"> SANEAMENTO E CONSTRUÇÃO </w:t>
      </w:r>
      <w:proofErr w:type="gramStart"/>
      <w:r w:rsidRPr="005F1B86">
        <w:rPr>
          <w:rFonts w:ascii="Arial" w:hAnsi="Arial" w:cs="Arial"/>
          <w:sz w:val="20"/>
          <w:szCs w:val="20"/>
        </w:rPr>
        <w:t>LTDA</w:t>
      </w:r>
      <w:proofErr w:type="gramEnd"/>
    </w:p>
    <w:p w:rsidR="002A1DB7" w:rsidRPr="005F1B86" w:rsidRDefault="002A1DB7" w:rsidP="00BD4E1B">
      <w:pPr>
        <w:tabs>
          <w:tab w:val="left" w:pos="1134"/>
        </w:tabs>
        <w:jc w:val="center"/>
        <w:rPr>
          <w:rFonts w:ascii="Arial" w:hAnsi="Arial" w:cs="Arial"/>
          <w:sz w:val="20"/>
          <w:szCs w:val="20"/>
        </w:rPr>
      </w:pPr>
      <w:r w:rsidRPr="005F1B86">
        <w:rPr>
          <w:rFonts w:ascii="Arial" w:hAnsi="Arial" w:cs="Arial"/>
          <w:sz w:val="20"/>
          <w:szCs w:val="20"/>
        </w:rPr>
        <w:t>MAURO ALVES DE MOURA E NELSON DA SILVA</w:t>
      </w:r>
    </w:p>
    <w:p w:rsidR="00BD4E1B" w:rsidRPr="003E4E59" w:rsidRDefault="00BD4E1B" w:rsidP="00BD4E1B">
      <w:pPr>
        <w:tabs>
          <w:tab w:val="left" w:pos="1134"/>
        </w:tabs>
        <w:jc w:val="center"/>
        <w:rPr>
          <w:rFonts w:ascii="Arial" w:hAnsi="Arial" w:cs="Arial"/>
          <w:sz w:val="20"/>
          <w:szCs w:val="20"/>
        </w:rPr>
      </w:pPr>
    </w:p>
    <w:p w:rsidR="00BD4E1B" w:rsidRPr="003E4E59" w:rsidRDefault="00BD4E1B" w:rsidP="00BD4E1B">
      <w:pPr>
        <w:tabs>
          <w:tab w:val="left" w:pos="1134"/>
        </w:tabs>
        <w:jc w:val="center"/>
        <w:rPr>
          <w:rFonts w:ascii="Arial" w:hAnsi="Arial" w:cs="Arial"/>
          <w:sz w:val="20"/>
          <w:szCs w:val="20"/>
        </w:rPr>
      </w:pPr>
    </w:p>
    <w:p w:rsidR="00BD4E1B" w:rsidRPr="003E4E59" w:rsidRDefault="00BD4E1B" w:rsidP="00BD4E1B">
      <w:pPr>
        <w:tabs>
          <w:tab w:val="left" w:pos="1134"/>
        </w:tabs>
        <w:jc w:val="center"/>
        <w:rPr>
          <w:rFonts w:ascii="Arial" w:hAnsi="Arial" w:cs="Arial"/>
          <w:sz w:val="20"/>
          <w:szCs w:val="20"/>
        </w:rPr>
      </w:pPr>
    </w:p>
    <w:p w:rsidR="00BD4E1B" w:rsidRPr="003E4E59" w:rsidRDefault="00BD4E1B" w:rsidP="00BD4E1B">
      <w:pPr>
        <w:tabs>
          <w:tab w:val="left" w:pos="1134"/>
        </w:tabs>
        <w:jc w:val="center"/>
        <w:rPr>
          <w:rFonts w:ascii="Arial" w:hAnsi="Arial" w:cs="Arial"/>
          <w:sz w:val="20"/>
          <w:szCs w:val="20"/>
        </w:rPr>
      </w:pPr>
    </w:p>
    <w:p w:rsidR="00BD4E1B" w:rsidRPr="003E4E59" w:rsidRDefault="00BD4E1B" w:rsidP="00BD4E1B">
      <w:pPr>
        <w:tabs>
          <w:tab w:val="left" w:pos="1134"/>
        </w:tabs>
        <w:rPr>
          <w:rFonts w:ascii="Arial" w:hAnsi="Arial" w:cs="Arial"/>
          <w:sz w:val="20"/>
          <w:szCs w:val="20"/>
        </w:rPr>
      </w:pPr>
      <w:r w:rsidRPr="003E4E59">
        <w:rPr>
          <w:rFonts w:ascii="Arial" w:hAnsi="Arial" w:cs="Arial"/>
          <w:sz w:val="20"/>
          <w:szCs w:val="20"/>
        </w:rPr>
        <w:t>Testemunhas:</w:t>
      </w:r>
    </w:p>
    <w:p w:rsidR="00BD4E1B" w:rsidRPr="003E4E59" w:rsidRDefault="00BD4E1B" w:rsidP="00BD4E1B">
      <w:pPr>
        <w:tabs>
          <w:tab w:val="left" w:pos="1134"/>
        </w:tabs>
        <w:rPr>
          <w:rFonts w:ascii="Arial" w:hAnsi="Arial" w:cs="Arial"/>
          <w:sz w:val="20"/>
          <w:szCs w:val="20"/>
        </w:rPr>
      </w:pPr>
    </w:p>
    <w:p w:rsidR="00BD4E1B" w:rsidRPr="003E4E59" w:rsidRDefault="00BD4E1B" w:rsidP="00BD4E1B">
      <w:pPr>
        <w:rPr>
          <w:rFonts w:ascii="Arial" w:hAnsi="Arial" w:cs="Arial"/>
          <w:sz w:val="20"/>
          <w:szCs w:val="20"/>
        </w:rPr>
      </w:pPr>
    </w:p>
    <w:p w:rsidR="00BD4E1B" w:rsidRPr="003E4E59" w:rsidRDefault="00BD4E1B" w:rsidP="00BD4E1B">
      <w:pPr>
        <w:rPr>
          <w:rFonts w:ascii="Arial" w:hAnsi="Arial" w:cs="Arial"/>
          <w:sz w:val="20"/>
          <w:szCs w:val="20"/>
        </w:rPr>
      </w:pPr>
      <w:r w:rsidRPr="003E4E59">
        <w:rPr>
          <w:rFonts w:ascii="Arial" w:hAnsi="Arial" w:cs="Arial"/>
          <w:sz w:val="20"/>
          <w:szCs w:val="20"/>
        </w:rPr>
        <w:t>1._____________________________</w:t>
      </w:r>
    </w:p>
    <w:p w:rsidR="00BD4E1B" w:rsidRPr="003E4E59" w:rsidRDefault="00BD4E1B" w:rsidP="00BD4E1B">
      <w:pPr>
        <w:rPr>
          <w:rFonts w:ascii="Arial" w:hAnsi="Arial" w:cs="Arial"/>
          <w:sz w:val="20"/>
          <w:szCs w:val="20"/>
        </w:rPr>
      </w:pPr>
    </w:p>
    <w:p w:rsidR="00BD4E1B" w:rsidRPr="003E4E59" w:rsidRDefault="00BD4E1B" w:rsidP="00BD4E1B">
      <w:pPr>
        <w:rPr>
          <w:rFonts w:ascii="Arial" w:hAnsi="Arial" w:cs="Arial"/>
          <w:sz w:val="20"/>
          <w:szCs w:val="20"/>
        </w:rPr>
      </w:pPr>
    </w:p>
    <w:p w:rsidR="00BD4E1B" w:rsidRPr="003E4E59" w:rsidRDefault="00BD4E1B" w:rsidP="00BD4E1B">
      <w:pPr>
        <w:rPr>
          <w:rFonts w:ascii="Arial" w:hAnsi="Arial" w:cs="Arial"/>
          <w:b/>
          <w:bCs/>
          <w:sz w:val="20"/>
          <w:szCs w:val="20"/>
        </w:rPr>
      </w:pPr>
      <w:r w:rsidRPr="003E4E59">
        <w:rPr>
          <w:rFonts w:ascii="Arial" w:hAnsi="Arial" w:cs="Arial"/>
          <w:sz w:val="20"/>
          <w:szCs w:val="20"/>
        </w:rPr>
        <w:t>2._____________________________</w:t>
      </w:r>
      <w:r w:rsidRPr="003E4E59">
        <w:rPr>
          <w:rFonts w:ascii="Arial" w:hAnsi="Arial" w:cs="Arial"/>
          <w:sz w:val="20"/>
          <w:szCs w:val="20"/>
        </w:rPr>
        <w:tab/>
      </w:r>
    </w:p>
    <w:p w:rsidR="0035736A" w:rsidRDefault="0035736A" w:rsidP="00BD4E1B">
      <w:pPr>
        <w:ind w:left="5670"/>
        <w:jc w:val="both"/>
      </w:pPr>
    </w:p>
    <w:sectPr w:rsidR="0035736A" w:rsidSect="00BA2A74">
      <w:headerReference w:type="default" r:id="rId7"/>
      <w:footerReference w:type="default" r:id="rId8"/>
      <w:headerReference w:type="first" r:id="rId9"/>
      <w:footerReference w:type="first" r:id="rId10"/>
      <w:footnotePr>
        <w:pos w:val="beneathText"/>
      </w:footnotePr>
      <w:pgSz w:w="11905" w:h="16837"/>
      <w:pgMar w:top="1701" w:right="851" w:bottom="567" w:left="851" w:header="72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BEC" w:rsidRDefault="00106BEC" w:rsidP="001372B5">
      <w:r>
        <w:separator/>
      </w:r>
    </w:p>
  </w:endnote>
  <w:endnote w:type="continuationSeparator" w:id="0">
    <w:p w:rsidR="00106BEC" w:rsidRDefault="00106BEC" w:rsidP="00137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1"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361907"/>
      <w:docPartObj>
        <w:docPartGallery w:val="Page Numbers (Bottom of Page)"/>
        <w:docPartUnique/>
      </w:docPartObj>
    </w:sdtPr>
    <w:sdtContent>
      <w:p w:rsidR="00106BEC" w:rsidRDefault="00824805">
        <w:pPr>
          <w:pStyle w:val="Rodap"/>
          <w:jc w:val="right"/>
        </w:pPr>
        <w:fldSimple w:instr="PAGE   \* MERGEFORMAT">
          <w:r w:rsidR="00C73FCF">
            <w:rPr>
              <w:noProof/>
            </w:rPr>
            <w:t>4</w:t>
          </w:r>
        </w:fldSimple>
      </w:p>
    </w:sdtContent>
  </w:sdt>
  <w:p w:rsidR="00106BEC" w:rsidRDefault="00106BEC" w:rsidP="00BA2A74">
    <w:pPr>
      <w:widowControl w:val="0"/>
      <w:tabs>
        <w:tab w:val="center" w:pos="3492"/>
        <w:tab w:val="right" w:pos="6990"/>
      </w:tabs>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BEC" w:rsidRDefault="00106BEC" w:rsidP="00BA2A74">
    <w:pPr>
      <w:pStyle w:val="Rodap"/>
      <w:jc w:val="center"/>
    </w:pPr>
  </w:p>
  <w:p w:rsidR="00106BEC" w:rsidRDefault="00106BE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BEC" w:rsidRDefault="00106BEC" w:rsidP="001372B5">
      <w:r>
        <w:separator/>
      </w:r>
    </w:p>
  </w:footnote>
  <w:footnote w:type="continuationSeparator" w:id="0">
    <w:p w:rsidR="00106BEC" w:rsidRDefault="00106BEC" w:rsidP="00137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BEC" w:rsidRPr="001E6595" w:rsidRDefault="00106BEC" w:rsidP="00BA2A74">
    <w:pPr>
      <w:ind w:left="1134"/>
      <w:rPr>
        <w:rFonts w:ascii="Arial" w:hAnsi="Arial" w:cs="Arial"/>
        <w:sz w:val="20"/>
      </w:rPr>
    </w:pPr>
    <w:r>
      <w:rPr>
        <w:rFonts w:ascii="Arial" w:hAnsi="Arial" w:cs="Arial"/>
        <w:noProof/>
        <w:sz w:val="28"/>
        <w:szCs w:val="28"/>
        <w:lang w:eastAsia="pt-BR"/>
      </w:rPr>
      <w:drawing>
        <wp:anchor distT="0" distB="0" distL="114935" distR="114935" simplePos="0" relativeHeight="251659264" behindDoc="0" locked="0" layoutInCell="1" allowOverlap="1">
          <wp:simplePos x="0" y="0"/>
          <wp:positionH relativeFrom="column">
            <wp:posOffset>46355</wp:posOffset>
          </wp:positionH>
          <wp:positionV relativeFrom="paragraph">
            <wp:posOffset>-200025</wp:posOffset>
          </wp:positionV>
          <wp:extent cx="584835" cy="709295"/>
          <wp:effectExtent l="0" t="0" r="5715" b="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 cy="709295"/>
                  </a:xfrm>
                  <a:prstGeom prst="rect">
                    <a:avLst/>
                  </a:prstGeom>
                  <a:solidFill>
                    <a:srgbClr val="FFFFFF"/>
                  </a:solidFill>
                  <a:ln>
                    <a:noFill/>
                  </a:ln>
                </pic:spPr>
              </pic:pic>
            </a:graphicData>
          </a:graphic>
        </wp:anchor>
      </w:drawing>
    </w:r>
    <w:r>
      <w:rPr>
        <w:rFonts w:ascii="Arial" w:hAnsi="Arial" w:cs="Arial"/>
        <w:b/>
        <w:sz w:val="20"/>
        <w:szCs w:val="20"/>
      </w:rPr>
      <w:t xml:space="preserve">  </w:t>
    </w:r>
    <w:r w:rsidRPr="001E6595">
      <w:rPr>
        <w:rFonts w:ascii="Arial" w:hAnsi="Arial" w:cs="Arial"/>
        <w:sz w:val="20"/>
      </w:rPr>
      <w:t>ESTADO DE SANTA CATARINA</w:t>
    </w:r>
  </w:p>
  <w:p w:rsidR="00106BEC" w:rsidRDefault="00106BEC" w:rsidP="00BA2A74">
    <w:pPr>
      <w:ind w:left="1134"/>
      <w:rPr>
        <w:rFonts w:ascii="Arial" w:hAnsi="Arial" w:cs="Arial"/>
        <w:b/>
        <w:sz w:val="20"/>
        <w:szCs w:val="20"/>
      </w:rPr>
    </w:pPr>
    <w:r>
      <w:rPr>
        <w:rFonts w:ascii="Arial" w:hAnsi="Arial" w:cs="Arial"/>
        <w:b/>
        <w:sz w:val="20"/>
      </w:rPr>
      <w:t xml:space="preserve">  MUNICÍPIO DE JOAÇABA</w:t>
    </w:r>
  </w:p>
  <w:p w:rsidR="00106BEC" w:rsidRDefault="00106BEC">
    <w:pPr>
      <w:pStyle w:val="Cabealho"/>
    </w:pPr>
  </w:p>
  <w:p w:rsidR="00106BEC" w:rsidRPr="001E6595" w:rsidRDefault="00106BE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BEC" w:rsidRPr="001E6595" w:rsidRDefault="00106BEC" w:rsidP="00A96B45">
    <w:pPr>
      <w:ind w:left="1134"/>
      <w:rPr>
        <w:rFonts w:ascii="Arial" w:hAnsi="Arial" w:cs="Arial"/>
        <w:sz w:val="20"/>
      </w:rPr>
    </w:pPr>
    <w:r>
      <w:rPr>
        <w:rFonts w:ascii="Arial" w:hAnsi="Arial" w:cs="Arial"/>
        <w:noProof/>
        <w:sz w:val="28"/>
        <w:szCs w:val="28"/>
        <w:lang w:eastAsia="pt-BR"/>
      </w:rPr>
      <w:drawing>
        <wp:anchor distT="0" distB="0" distL="114935" distR="114935" simplePos="0" relativeHeight="251661312" behindDoc="0" locked="0" layoutInCell="1" allowOverlap="1">
          <wp:simplePos x="0" y="0"/>
          <wp:positionH relativeFrom="margin">
            <wp:align>left</wp:align>
          </wp:positionH>
          <wp:positionV relativeFrom="paragraph">
            <wp:posOffset>-231775</wp:posOffset>
          </wp:positionV>
          <wp:extent cx="584835" cy="709295"/>
          <wp:effectExtent l="0" t="0" r="5715" b="0"/>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 cy="709295"/>
                  </a:xfrm>
                  <a:prstGeom prst="rect">
                    <a:avLst/>
                  </a:prstGeom>
                  <a:solidFill>
                    <a:srgbClr val="FFFFFF"/>
                  </a:solidFill>
                  <a:ln>
                    <a:noFill/>
                  </a:ln>
                </pic:spPr>
              </pic:pic>
            </a:graphicData>
          </a:graphic>
        </wp:anchor>
      </w:drawing>
    </w:r>
    <w:r>
      <w:rPr>
        <w:rFonts w:ascii="Arial" w:hAnsi="Arial" w:cs="Arial"/>
        <w:sz w:val="20"/>
      </w:rPr>
      <w:t xml:space="preserve">  </w:t>
    </w:r>
    <w:r w:rsidRPr="001E6595">
      <w:rPr>
        <w:rFonts w:ascii="Arial" w:hAnsi="Arial" w:cs="Arial"/>
        <w:sz w:val="20"/>
      </w:rPr>
      <w:t>ESTADO DE SANTA CATARINA</w:t>
    </w:r>
  </w:p>
  <w:p w:rsidR="00106BEC" w:rsidRDefault="00106BEC" w:rsidP="00A96B45">
    <w:pPr>
      <w:ind w:left="1134"/>
      <w:rPr>
        <w:rFonts w:ascii="Arial" w:hAnsi="Arial" w:cs="Arial"/>
        <w:b/>
        <w:sz w:val="20"/>
        <w:szCs w:val="20"/>
      </w:rPr>
    </w:pPr>
    <w:r>
      <w:rPr>
        <w:rFonts w:ascii="Arial" w:hAnsi="Arial" w:cs="Arial"/>
        <w:b/>
        <w:sz w:val="20"/>
      </w:rPr>
      <w:t xml:space="preserve">  MUNICÍPIO DE JOAÇABA</w:t>
    </w:r>
  </w:p>
  <w:p w:rsidR="00106BEC" w:rsidRDefault="00106BE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3"/>
    <w:multiLevelType w:val="multilevel"/>
    <w:tmpl w:val="00000013"/>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E04D2F"/>
    <w:multiLevelType w:val="multilevel"/>
    <w:tmpl w:val="A16AF08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3B2795A"/>
    <w:multiLevelType w:val="multilevel"/>
    <w:tmpl w:val="8B6ACE0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06447EC7"/>
    <w:multiLevelType w:val="multilevel"/>
    <w:tmpl w:val="F4B66FD8"/>
    <w:lvl w:ilvl="0">
      <w:start w:val="7"/>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6D37386"/>
    <w:multiLevelType w:val="multilevel"/>
    <w:tmpl w:val="5FFCC3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7C255D9"/>
    <w:multiLevelType w:val="multilevel"/>
    <w:tmpl w:val="693A5FC2"/>
    <w:lvl w:ilvl="0">
      <w:start w:val="11"/>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
    <w:nsid w:val="0BBA194C"/>
    <w:multiLevelType w:val="multilevel"/>
    <w:tmpl w:val="5FFCC39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2B96F80"/>
    <w:multiLevelType w:val="multilevel"/>
    <w:tmpl w:val="ADD2D5D8"/>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val="0"/>
        <w:color w:val="auto"/>
        <w:sz w:val="20"/>
        <w:szCs w:val="20"/>
      </w:rPr>
    </w:lvl>
    <w:lvl w:ilvl="2">
      <w:start w:val="1"/>
      <w:numFmt w:val="decimal"/>
      <w:isLgl/>
      <w:lvlText w:val="%1.%2.%3."/>
      <w:lvlJc w:val="left"/>
      <w:pPr>
        <w:ind w:left="720" w:hanging="720"/>
      </w:pPr>
      <w:rPr>
        <w:rFonts w:ascii="Arial" w:hAnsi="Arial" w:cs="Arial" w:hint="default"/>
        <w:b w:val="0"/>
        <w:i w:val="0"/>
        <w:sz w:val="20"/>
        <w:szCs w:val="20"/>
      </w:rPr>
    </w:lvl>
    <w:lvl w:ilvl="3">
      <w:start w:val="1"/>
      <w:numFmt w:val="decimal"/>
      <w:isLgl/>
      <w:lvlText w:val="%1.%2.%3.%4."/>
      <w:lvlJc w:val="left"/>
      <w:pPr>
        <w:ind w:left="720" w:hanging="720"/>
      </w:pPr>
      <w:rPr>
        <w:rFonts w:hint="default"/>
        <w:b w:val="0"/>
        <w:i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
    <w:nsid w:val="14F2333D"/>
    <w:multiLevelType w:val="multilevel"/>
    <w:tmpl w:val="B5C4D7AA"/>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
    <w:nsid w:val="162708CE"/>
    <w:multiLevelType w:val="multilevel"/>
    <w:tmpl w:val="9F18DFF0"/>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1">
    <w:nsid w:val="21BA199E"/>
    <w:multiLevelType w:val="multilevel"/>
    <w:tmpl w:val="D3A281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571B11"/>
    <w:multiLevelType w:val="multilevel"/>
    <w:tmpl w:val="0CBE1E54"/>
    <w:lvl w:ilvl="0">
      <w:start w:val="10"/>
      <w:numFmt w:val="decimal"/>
      <w:lvlText w:val="%1."/>
      <w:lvlJc w:val="left"/>
      <w:pPr>
        <w:ind w:left="435" w:hanging="435"/>
      </w:pPr>
      <w:rPr>
        <w:rFonts w:hint="default"/>
      </w:rPr>
    </w:lvl>
    <w:lvl w:ilvl="1">
      <w:start w:val="1"/>
      <w:numFmt w:val="decimal"/>
      <w:lvlText w:val="%1.%2."/>
      <w:lvlJc w:val="left"/>
      <w:pPr>
        <w:ind w:left="1035" w:hanging="43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nsid w:val="2D0F551E"/>
    <w:multiLevelType w:val="hybridMultilevel"/>
    <w:tmpl w:val="4EDE194E"/>
    <w:lvl w:ilvl="0" w:tplc="00000018">
      <w:start w:val="1"/>
      <w:numFmt w:val="lowerLetter"/>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4">
    <w:nsid w:val="33B56DF6"/>
    <w:multiLevelType w:val="multilevel"/>
    <w:tmpl w:val="0A0268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B35509"/>
    <w:multiLevelType w:val="hybridMultilevel"/>
    <w:tmpl w:val="3522D19E"/>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3DD01E59"/>
    <w:multiLevelType w:val="multilevel"/>
    <w:tmpl w:val="F3744978"/>
    <w:lvl w:ilvl="0">
      <w:start w:val="8"/>
      <w:numFmt w:val="decimal"/>
      <w:lvlText w:val="%1."/>
      <w:lvlJc w:val="left"/>
      <w:pPr>
        <w:ind w:left="360" w:hanging="360"/>
      </w:pPr>
      <w:rPr>
        <w:rFonts w:hint="default"/>
        <w:color w:val="auto"/>
      </w:rPr>
    </w:lvl>
    <w:lvl w:ilvl="1">
      <w:start w:val="1"/>
      <w:numFmt w:val="decimal"/>
      <w:lvlText w:val="%1.%2."/>
      <w:lvlJc w:val="left"/>
      <w:pPr>
        <w:ind w:left="855" w:hanging="360"/>
      </w:pPr>
      <w:rPr>
        <w:rFonts w:hint="default"/>
        <w:color w:val="auto"/>
      </w:rPr>
    </w:lvl>
    <w:lvl w:ilvl="2">
      <w:start w:val="1"/>
      <w:numFmt w:val="decimal"/>
      <w:lvlText w:val="%1.%2.%3."/>
      <w:lvlJc w:val="left"/>
      <w:pPr>
        <w:ind w:left="1710" w:hanging="720"/>
      </w:pPr>
      <w:rPr>
        <w:rFonts w:hint="default"/>
        <w:color w:val="auto"/>
      </w:rPr>
    </w:lvl>
    <w:lvl w:ilvl="3">
      <w:start w:val="1"/>
      <w:numFmt w:val="decimal"/>
      <w:lvlText w:val="%1.%2.%3.%4."/>
      <w:lvlJc w:val="left"/>
      <w:pPr>
        <w:ind w:left="2205" w:hanging="720"/>
      </w:pPr>
      <w:rPr>
        <w:rFonts w:hint="default"/>
        <w:color w:val="auto"/>
      </w:rPr>
    </w:lvl>
    <w:lvl w:ilvl="4">
      <w:start w:val="1"/>
      <w:numFmt w:val="decimal"/>
      <w:lvlText w:val="%1.%2.%3.%4.%5."/>
      <w:lvlJc w:val="left"/>
      <w:pPr>
        <w:ind w:left="3060" w:hanging="1080"/>
      </w:pPr>
      <w:rPr>
        <w:rFonts w:hint="default"/>
        <w:color w:val="auto"/>
      </w:rPr>
    </w:lvl>
    <w:lvl w:ilvl="5">
      <w:start w:val="1"/>
      <w:numFmt w:val="decimal"/>
      <w:lvlText w:val="%1.%2.%3.%4.%5.%6."/>
      <w:lvlJc w:val="left"/>
      <w:pPr>
        <w:ind w:left="3555" w:hanging="1080"/>
      </w:pPr>
      <w:rPr>
        <w:rFonts w:hint="default"/>
        <w:color w:val="auto"/>
      </w:rPr>
    </w:lvl>
    <w:lvl w:ilvl="6">
      <w:start w:val="1"/>
      <w:numFmt w:val="decimal"/>
      <w:lvlText w:val="%1.%2.%3.%4.%5.%6.%7."/>
      <w:lvlJc w:val="left"/>
      <w:pPr>
        <w:ind w:left="4410" w:hanging="1440"/>
      </w:pPr>
      <w:rPr>
        <w:rFonts w:hint="default"/>
        <w:color w:val="auto"/>
      </w:rPr>
    </w:lvl>
    <w:lvl w:ilvl="7">
      <w:start w:val="1"/>
      <w:numFmt w:val="decimal"/>
      <w:lvlText w:val="%1.%2.%3.%4.%5.%6.%7.%8."/>
      <w:lvlJc w:val="left"/>
      <w:pPr>
        <w:ind w:left="4905" w:hanging="1440"/>
      </w:pPr>
      <w:rPr>
        <w:rFonts w:hint="default"/>
        <w:color w:val="auto"/>
      </w:rPr>
    </w:lvl>
    <w:lvl w:ilvl="8">
      <w:start w:val="1"/>
      <w:numFmt w:val="decimal"/>
      <w:lvlText w:val="%1.%2.%3.%4.%5.%6.%7.%8.%9."/>
      <w:lvlJc w:val="left"/>
      <w:pPr>
        <w:ind w:left="5760" w:hanging="1800"/>
      </w:pPr>
      <w:rPr>
        <w:rFonts w:hint="default"/>
        <w:color w:val="auto"/>
      </w:rPr>
    </w:lvl>
  </w:abstractNum>
  <w:abstractNum w:abstractNumId="17">
    <w:nsid w:val="401117E8"/>
    <w:multiLevelType w:val="multilevel"/>
    <w:tmpl w:val="AB06B122"/>
    <w:lvl w:ilvl="0">
      <w:start w:val="10"/>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18">
    <w:nsid w:val="42BF591E"/>
    <w:multiLevelType w:val="hybridMultilevel"/>
    <w:tmpl w:val="43FECB06"/>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9">
    <w:nsid w:val="443979FB"/>
    <w:multiLevelType w:val="multilevel"/>
    <w:tmpl w:val="E25472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6450795"/>
    <w:multiLevelType w:val="hybridMultilevel"/>
    <w:tmpl w:val="1C3A253A"/>
    <w:lvl w:ilvl="0" w:tplc="04160001">
      <w:start w:val="1"/>
      <w:numFmt w:val="bullet"/>
      <w:lvlText w:val=""/>
      <w:lvlJc w:val="left"/>
      <w:pPr>
        <w:ind w:left="1991" w:hanging="360"/>
      </w:pPr>
      <w:rPr>
        <w:rFonts w:ascii="Symbol" w:hAnsi="Symbol" w:hint="default"/>
      </w:rPr>
    </w:lvl>
    <w:lvl w:ilvl="1" w:tplc="04160003" w:tentative="1">
      <w:start w:val="1"/>
      <w:numFmt w:val="bullet"/>
      <w:lvlText w:val="o"/>
      <w:lvlJc w:val="left"/>
      <w:pPr>
        <w:ind w:left="2711" w:hanging="360"/>
      </w:pPr>
      <w:rPr>
        <w:rFonts w:ascii="Courier New" w:hAnsi="Courier New" w:cs="Courier New" w:hint="default"/>
      </w:rPr>
    </w:lvl>
    <w:lvl w:ilvl="2" w:tplc="04160005" w:tentative="1">
      <w:start w:val="1"/>
      <w:numFmt w:val="bullet"/>
      <w:lvlText w:val=""/>
      <w:lvlJc w:val="left"/>
      <w:pPr>
        <w:ind w:left="3431" w:hanging="360"/>
      </w:pPr>
      <w:rPr>
        <w:rFonts w:ascii="Wingdings" w:hAnsi="Wingdings" w:hint="default"/>
      </w:rPr>
    </w:lvl>
    <w:lvl w:ilvl="3" w:tplc="04160001" w:tentative="1">
      <w:start w:val="1"/>
      <w:numFmt w:val="bullet"/>
      <w:lvlText w:val=""/>
      <w:lvlJc w:val="left"/>
      <w:pPr>
        <w:ind w:left="4151" w:hanging="360"/>
      </w:pPr>
      <w:rPr>
        <w:rFonts w:ascii="Symbol" w:hAnsi="Symbol" w:hint="default"/>
      </w:rPr>
    </w:lvl>
    <w:lvl w:ilvl="4" w:tplc="04160003" w:tentative="1">
      <w:start w:val="1"/>
      <w:numFmt w:val="bullet"/>
      <w:lvlText w:val="o"/>
      <w:lvlJc w:val="left"/>
      <w:pPr>
        <w:ind w:left="4871" w:hanging="360"/>
      </w:pPr>
      <w:rPr>
        <w:rFonts w:ascii="Courier New" w:hAnsi="Courier New" w:cs="Courier New" w:hint="default"/>
      </w:rPr>
    </w:lvl>
    <w:lvl w:ilvl="5" w:tplc="04160005" w:tentative="1">
      <w:start w:val="1"/>
      <w:numFmt w:val="bullet"/>
      <w:lvlText w:val=""/>
      <w:lvlJc w:val="left"/>
      <w:pPr>
        <w:ind w:left="5591" w:hanging="360"/>
      </w:pPr>
      <w:rPr>
        <w:rFonts w:ascii="Wingdings" w:hAnsi="Wingdings" w:hint="default"/>
      </w:rPr>
    </w:lvl>
    <w:lvl w:ilvl="6" w:tplc="04160001" w:tentative="1">
      <w:start w:val="1"/>
      <w:numFmt w:val="bullet"/>
      <w:lvlText w:val=""/>
      <w:lvlJc w:val="left"/>
      <w:pPr>
        <w:ind w:left="6311" w:hanging="360"/>
      </w:pPr>
      <w:rPr>
        <w:rFonts w:ascii="Symbol" w:hAnsi="Symbol" w:hint="default"/>
      </w:rPr>
    </w:lvl>
    <w:lvl w:ilvl="7" w:tplc="04160003" w:tentative="1">
      <w:start w:val="1"/>
      <w:numFmt w:val="bullet"/>
      <w:lvlText w:val="o"/>
      <w:lvlJc w:val="left"/>
      <w:pPr>
        <w:ind w:left="7031" w:hanging="360"/>
      </w:pPr>
      <w:rPr>
        <w:rFonts w:ascii="Courier New" w:hAnsi="Courier New" w:cs="Courier New" w:hint="default"/>
      </w:rPr>
    </w:lvl>
    <w:lvl w:ilvl="8" w:tplc="04160005" w:tentative="1">
      <w:start w:val="1"/>
      <w:numFmt w:val="bullet"/>
      <w:lvlText w:val=""/>
      <w:lvlJc w:val="left"/>
      <w:pPr>
        <w:ind w:left="7751" w:hanging="360"/>
      </w:pPr>
      <w:rPr>
        <w:rFonts w:ascii="Wingdings" w:hAnsi="Wingdings" w:hint="default"/>
      </w:rPr>
    </w:lvl>
  </w:abstractNum>
  <w:abstractNum w:abstractNumId="21">
    <w:nsid w:val="4FF23A20"/>
    <w:multiLevelType w:val="multilevel"/>
    <w:tmpl w:val="79B6C7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2A672A2"/>
    <w:multiLevelType w:val="multilevel"/>
    <w:tmpl w:val="EACC28E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53E94782"/>
    <w:multiLevelType w:val="multilevel"/>
    <w:tmpl w:val="AF061912"/>
    <w:lvl w:ilvl="0">
      <w:start w:val="4"/>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B7D1379"/>
    <w:multiLevelType w:val="multilevel"/>
    <w:tmpl w:val="6302AA4A"/>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5">
    <w:nsid w:val="64DE748D"/>
    <w:multiLevelType w:val="multilevel"/>
    <w:tmpl w:val="153CEB9C"/>
    <w:lvl w:ilvl="0">
      <w:start w:val="7"/>
      <w:numFmt w:val="decimal"/>
      <w:lvlText w:val="%1."/>
      <w:lvlJc w:val="left"/>
      <w:pPr>
        <w:ind w:left="495" w:hanging="495"/>
      </w:pPr>
      <w:rPr>
        <w:rFonts w:hint="default"/>
      </w:rPr>
    </w:lvl>
    <w:lvl w:ilvl="1">
      <w:start w:val="1"/>
      <w:numFmt w:val="decimal"/>
      <w:lvlText w:val="%1.%2."/>
      <w:lvlJc w:val="left"/>
      <w:pPr>
        <w:ind w:left="712" w:hanging="495"/>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26">
    <w:nsid w:val="6B2D6A66"/>
    <w:multiLevelType w:val="multilevel"/>
    <w:tmpl w:val="50E27B8C"/>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7">
    <w:nsid w:val="6DB8045B"/>
    <w:multiLevelType w:val="multilevel"/>
    <w:tmpl w:val="9FBEA8E2"/>
    <w:lvl w:ilvl="0">
      <w:start w:val="7"/>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F026706"/>
    <w:multiLevelType w:val="multilevel"/>
    <w:tmpl w:val="336043F4"/>
    <w:lvl w:ilvl="0">
      <w:start w:val="9"/>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9">
    <w:nsid w:val="78DF49C8"/>
    <w:multiLevelType w:val="hybridMultilevel"/>
    <w:tmpl w:val="9ADA3ED2"/>
    <w:lvl w:ilvl="0" w:tplc="0416000B">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0">
    <w:nsid w:val="7FEB3A76"/>
    <w:multiLevelType w:val="multilevel"/>
    <w:tmpl w:val="E634EB5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5"/>
  </w:num>
  <w:num w:numId="3">
    <w:abstractNumId w:val="26"/>
  </w:num>
  <w:num w:numId="4">
    <w:abstractNumId w:val="7"/>
  </w:num>
  <w:num w:numId="5">
    <w:abstractNumId w:val="14"/>
  </w:num>
  <w:num w:numId="6">
    <w:abstractNumId w:val="30"/>
  </w:num>
  <w:num w:numId="7">
    <w:abstractNumId w:val="22"/>
  </w:num>
  <w:num w:numId="8">
    <w:abstractNumId w:val="25"/>
  </w:num>
  <w:num w:numId="9">
    <w:abstractNumId w:val="27"/>
  </w:num>
  <w:num w:numId="10">
    <w:abstractNumId w:val="16"/>
  </w:num>
  <w:num w:numId="11">
    <w:abstractNumId w:val="2"/>
  </w:num>
  <w:num w:numId="12">
    <w:abstractNumId w:val="15"/>
  </w:num>
  <w:num w:numId="13">
    <w:abstractNumId w:val="17"/>
  </w:num>
  <w:num w:numId="14">
    <w:abstractNumId w:val="3"/>
  </w:num>
  <w:num w:numId="15">
    <w:abstractNumId w:val="24"/>
  </w:num>
  <w:num w:numId="16">
    <w:abstractNumId w:val="21"/>
  </w:num>
  <w:num w:numId="17">
    <w:abstractNumId w:val="4"/>
  </w:num>
  <w:num w:numId="18">
    <w:abstractNumId w:val="9"/>
  </w:num>
  <w:num w:numId="19">
    <w:abstractNumId w:val="28"/>
  </w:num>
  <w:num w:numId="20">
    <w:abstractNumId w:val="13"/>
  </w:num>
  <w:num w:numId="21">
    <w:abstractNumId w:val="12"/>
  </w:num>
  <w:num w:numId="22">
    <w:abstractNumId w:val="6"/>
  </w:num>
  <w:num w:numId="23">
    <w:abstractNumId w:val="19"/>
  </w:num>
  <w:num w:numId="24">
    <w:abstractNumId w:val="10"/>
  </w:num>
  <w:num w:numId="25">
    <w:abstractNumId w:val="18"/>
  </w:num>
  <w:num w:numId="26">
    <w:abstractNumId w:val="23"/>
  </w:num>
  <w:num w:numId="27">
    <w:abstractNumId w:val="29"/>
  </w:num>
  <w:num w:numId="28">
    <w:abstractNumId w:val="11"/>
  </w:num>
  <w:num w:numId="29">
    <w:abstractNumId w:val="8"/>
  </w:num>
  <w:num w:numId="30">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1"/>
  </w:hdrShapeDefaults>
  <w:footnotePr>
    <w:pos w:val="beneathText"/>
    <w:footnote w:id="-1"/>
    <w:footnote w:id="0"/>
  </w:footnotePr>
  <w:endnotePr>
    <w:endnote w:id="-1"/>
    <w:endnote w:id="0"/>
  </w:endnotePr>
  <w:compat/>
  <w:rsids>
    <w:rsidRoot w:val="001372B5"/>
    <w:rsid w:val="00025F71"/>
    <w:rsid w:val="00054ED8"/>
    <w:rsid w:val="00080666"/>
    <w:rsid w:val="00106BEC"/>
    <w:rsid w:val="001372B5"/>
    <w:rsid w:val="00182A91"/>
    <w:rsid w:val="001F36B2"/>
    <w:rsid w:val="00221AD6"/>
    <w:rsid w:val="0023594E"/>
    <w:rsid w:val="00245196"/>
    <w:rsid w:val="00274C5D"/>
    <w:rsid w:val="002A1DB7"/>
    <w:rsid w:val="002E01AC"/>
    <w:rsid w:val="00336729"/>
    <w:rsid w:val="0035736A"/>
    <w:rsid w:val="00360194"/>
    <w:rsid w:val="00373813"/>
    <w:rsid w:val="00373DD2"/>
    <w:rsid w:val="0038411B"/>
    <w:rsid w:val="0039084E"/>
    <w:rsid w:val="0039582D"/>
    <w:rsid w:val="00397A15"/>
    <w:rsid w:val="003A3D89"/>
    <w:rsid w:val="003B58E1"/>
    <w:rsid w:val="003D5593"/>
    <w:rsid w:val="003E2D59"/>
    <w:rsid w:val="003E75D4"/>
    <w:rsid w:val="00413D0A"/>
    <w:rsid w:val="00416AB8"/>
    <w:rsid w:val="004222A1"/>
    <w:rsid w:val="0046491D"/>
    <w:rsid w:val="004845D8"/>
    <w:rsid w:val="00484AF5"/>
    <w:rsid w:val="00494FF8"/>
    <w:rsid w:val="00563C5D"/>
    <w:rsid w:val="005A25EF"/>
    <w:rsid w:val="005B3F87"/>
    <w:rsid w:val="005C3615"/>
    <w:rsid w:val="005F00AB"/>
    <w:rsid w:val="005F1B86"/>
    <w:rsid w:val="00603DC6"/>
    <w:rsid w:val="00627296"/>
    <w:rsid w:val="0063071F"/>
    <w:rsid w:val="0065263C"/>
    <w:rsid w:val="00683A02"/>
    <w:rsid w:val="006B011C"/>
    <w:rsid w:val="006D5A8C"/>
    <w:rsid w:val="00733079"/>
    <w:rsid w:val="00747D53"/>
    <w:rsid w:val="0076481E"/>
    <w:rsid w:val="007658D7"/>
    <w:rsid w:val="007A03A2"/>
    <w:rsid w:val="007B0686"/>
    <w:rsid w:val="007D141A"/>
    <w:rsid w:val="00816D47"/>
    <w:rsid w:val="00824805"/>
    <w:rsid w:val="008D1D6D"/>
    <w:rsid w:val="00913DE3"/>
    <w:rsid w:val="009A6D1F"/>
    <w:rsid w:val="009A7ECF"/>
    <w:rsid w:val="009B043D"/>
    <w:rsid w:val="009E51E5"/>
    <w:rsid w:val="00A02191"/>
    <w:rsid w:val="00A17CD1"/>
    <w:rsid w:val="00A65F19"/>
    <w:rsid w:val="00A77741"/>
    <w:rsid w:val="00A96B45"/>
    <w:rsid w:val="00AE07AC"/>
    <w:rsid w:val="00B21E33"/>
    <w:rsid w:val="00B33909"/>
    <w:rsid w:val="00B40502"/>
    <w:rsid w:val="00B85A8E"/>
    <w:rsid w:val="00B91113"/>
    <w:rsid w:val="00B94997"/>
    <w:rsid w:val="00B977FF"/>
    <w:rsid w:val="00BA2A74"/>
    <w:rsid w:val="00BD4E1B"/>
    <w:rsid w:val="00BF55E0"/>
    <w:rsid w:val="00C4073C"/>
    <w:rsid w:val="00C53512"/>
    <w:rsid w:val="00C54789"/>
    <w:rsid w:val="00C73FCF"/>
    <w:rsid w:val="00CA7713"/>
    <w:rsid w:val="00CC349E"/>
    <w:rsid w:val="00CF55CB"/>
    <w:rsid w:val="00E05D12"/>
    <w:rsid w:val="00E20446"/>
    <w:rsid w:val="00E219B2"/>
    <w:rsid w:val="00E31FE9"/>
    <w:rsid w:val="00E3317E"/>
    <w:rsid w:val="00E5499B"/>
    <w:rsid w:val="00E95402"/>
    <w:rsid w:val="00EE0F71"/>
    <w:rsid w:val="00F24D01"/>
    <w:rsid w:val="00F27309"/>
    <w:rsid w:val="00F30CA0"/>
    <w:rsid w:val="00F354F4"/>
    <w:rsid w:val="00F96434"/>
    <w:rsid w:val="00FB1FE7"/>
    <w:rsid w:val="00FE7B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B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1372B5"/>
    <w:pPr>
      <w:keepNext/>
      <w:autoSpaceDE w:val="0"/>
      <w:jc w:val="both"/>
      <w:outlineLvl w:val="0"/>
    </w:pPr>
    <w:rPr>
      <w:rFonts w:ascii="Arial" w:hAnsi="Arial"/>
      <w:b/>
      <w:bCs/>
      <w:lang w:val="en-US"/>
    </w:rPr>
  </w:style>
  <w:style w:type="paragraph" w:styleId="Ttulo2">
    <w:name w:val="heading 2"/>
    <w:basedOn w:val="Normal"/>
    <w:next w:val="Normal"/>
    <w:link w:val="Ttulo2Char"/>
    <w:qFormat/>
    <w:rsid w:val="001372B5"/>
    <w:pPr>
      <w:keepNext/>
      <w:autoSpaceDE w:val="0"/>
      <w:jc w:val="both"/>
      <w:outlineLvl w:val="1"/>
    </w:pPr>
    <w:rPr>
      <w:rFonts w:ascii="Arial" w:hAnsi="Arial"/>
      <w:b/>
      <w:bCs/>
      <w:sz w:val="20"/>
      <w:szCs w:val="20"/>
      <w:lang w:val="en-US"/>
    </w:rPr>
  </w:style>
  <w:style w:type="paragraph" w:styleId="Ttulo3">
    <w:name w:val="heading 3"/>
    <w:basedOn w:val="Normal"/>
    <w:next w:val="Normal"/>
    <w:link w:val="Ttulo3Char"/>
    <w:uiPriority w:val="9"/>
    <w:semiHidden/>
    <w:unhideWhenUsed/>
    <w:qFormat/>
    <w:rsid w:val="005A25EF"/>
    <w:pPr>
      <w:keepNext/>
      <w:keepLines/>
      <w:spacing w:before="200"/>
      <w:outlineLvl w:val="2"/>
    </w:pPr>
    <w:rPr>
      <w:rFonts w:asciiTheme="majorHAnsi" w:eastAsiaTheme="majorEastAsia" w:hAnsiTheme="majorHAnsi" w:cstheme="majorBidi"/>
      <w:b/>
      <w:bCs/>
      <w:color w:val="5B9BD5" w:themeColor="accent1"/>
    </w:rPr>
  </w:style>
  <w:style w:type="paragraph" w:styleId="Ttulo6">
    <w:name w:val="heading 6"/>
    <w:basedOn w:val="Normal"/>
    <w:next w:val="Normal"/>
    <w:link w:val="Ttulo6Char"/>
    <w:qFormat/>
    <w:rsid w:val="001372B5"/>
    <w:pPr>
      <w:keepNext/>
      <w:autoSpaceDE w:val="0"/>
      <w:jc w:val="center"/>
      <w:outlineLvl w:val="5"/>
    </w:pPr>
    <w:rPr>
      <w:b/>
      <w:bCs/>
      <w:sz w:val="20"/>
      <w:szCs w:val="20"/>
      <w:lang w:val="en-US"/>
    </w:rPr>
  </w:style>
  <w:style w:type="paragraph" w:styleId="Ttulo9">
    <w:name w:val="heading 9"/>
    <w:basedOn w:val="Normal"/>
    <w:next w:val="Normal"/>
    <w:link w:val="Ttulo9Char"/>
    <w:uiPriority w:val="9"/>
    <w:semiHidden/>
    <w:unhideWhenUsed/>
    <w:qFormat/>
    <w:rsid w:val="003573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72B5"/>
    <w:rPr>
      <w:rFonts w:ascii="Arial" w:eastAsia="Times New Roman" w:hAnsi="Arial" w:cs="Times New Roman"/>
      <w:b/>
      <w:bCs/>
      <w:sz w:val="24"/>
      <w:szCs w:val="24"/>
      <w:lang w:val="en-US" w:eastAsia="ar-SA"/>
    </w:rPr>
  </w:style>
  <w:style w:type="character" w:customStyle="1" w:styleId="Ttulo2Char">
    <w:name w:val="Título 2 Char"/>
    <w:basedOn w:val="Fontepargpadro"/>
    <w:link w:val="Ttulo2"/>
    <w:rsid w:val="001372B5"/>
    <w:rPr>
      <w:rFonts w:ascii="Arial" w:eastAsia="Times New Roman" w:hAnsi="Arial" w:cs="Times New Roman"/>
      <w:b/>
      <w:bCs/>
      <w:sz w:val="20"/>
      <w:szCs w:val="20"/>
      <w:lang w:val="en-US" w:eastAsia="ar-SA"/>
    </w:rPr>
  </w:style>
  <w:style w:type="character" w:customStyle="1" w:styleId="Ttulo6Char">
    <w:name w:val="Título 6 Char"/>
    <w:basedOn w:val="Fontepargpadro"/>
    <w:link w:val="Ttulo6"/>
    <w:rsid w:val="001372B5"/>
    <w:rPr>
      <w:rFonts w:ascii="Times New Roman" w:eastAsia="Times New Roman" w:hAnsi="Times New Roman" w:cs="Times New Roman"/>
      <w:b/>
      <w:bCs/>
      <w:sz w:val="20"/>
      <w:szCs w:val="20"/>
      <w:lang w:val="en-US" w:eastAsia="ar-SA"/>
    </w:rPr>
  </w:style>
  <w:style w:type="paragraph" w:styleId="Corpodetexto">
    <w:name w:val="Body Text"/>
    <w:basedOn w:val="Normal"/>
    <w:link w:val="CorpodetextoChar"/>
    <w:rsid w:val="001372B5"/>
    <w:pPr>
      <w:autoSpaceDE w:val="0"/>
      <w:jc w:val="both"/>
    </w:pPr>
    <w:rPr>
      <w:rFonts w:ascii="Arial" w:hAnsi="Arial"/>
      <w:sz w:val="20"/>
      <w:szCs w:val="20"/>
      <w:lang w:val="en-US"/>
    </w:rPr>
  </w:style>
  <w:style w:type="character" w:customStyle="1" w:styleId="CorpodetextoChar">
    <w:name w:val="Corpo de texto Char"/>
    <w:basedOn w:val="Fontepargpadro"/>
    <w:link w:val="Corpodetexto"/>
    <w:rsid w:val="001372B5"/>
    <w:rPr>
      <w:rFonts w:ascii="Arial" w:eastAsia="Times New Roman" w:hAnsi="Arial" w:cs="Times New Roman"/>
      <w:sz w:val="20"/>
      <w:szCs w:val="20"/>
      <w:lang w:val="en-US" w:eastAsia="ar-SA"/>
    </w:rPr>
  </w:style>
  <w:style w:type="paragraph" w:customStyle="1" w:styleId="Recuodecorpodetexto21">
    <w:name w:val="Recuo de corpo de texto 21"/>
    <w:basedOn w:val="Normal"/>
    <w:rsid w:val="001372B5"/>
    <w:pPr>
      <w:autoSpaceDE w:val="0"/>
      <w:ind w:left="709" w:hanging="709"/>
      <w:jc w:val="both"/>
    </w:pPr>
    <w:rPr>
      <w:rFonts w:ascii="Arial" w:hAnsi="Arial" w:cs="Arial"/>
      <w:sz w:val="22"/>
      <w:szCs w:val="22"/>
      <w:lang w:val="en-US"/>
    </w:rPr>
  </w:style>
  <w:style w:type="paragraph" w:styleId="Rodap">
    <w:name w:val="footer"/>
    <w:basedOn w:val="Normal"/>
    <w:link w:val="RodapChar"/>
    <w:uiPriority w:val="99"/>
    <w:rsid w:val="001372B5"/>
    <w:pPr>
      <w:tabs>
        <w:tab w:val="center" w:pos="4419"/>
        <w:tab w:val="right" w:pos="8838"/>
      </w:tabs>
      <w:autoSpaceDE w:val="0"/>
    </w:pPr>
    <w:rPr>
      <w:sz w:val="20"/>
      <w:szCs w:val="20"/>
    </w:rPr>
  </w:style>
  <w:style w:type="character" w:customStyle="1" w:styleId="RodapChar">
    <w:name w:val="Rodapé Char"/>
    <w:basedOn w:val="Fontepargpadro"/>
    <w:link w:val="Rodap"/>
    <w:uiPriority w:val="99"/>
    <w:rsid w:val="001372B5"/>
    <w:rPr>
      <w:rFonts w:ascii="Times New Roman" w:eastAsia="Times New Roman" w:hAnsi="Times New Roman" w:cs="Times New Roman"/>
      <w:sz w:val="20"/>
      <w:szCs w:val="20"/>
      <w:lang w:eastAsia="ar-SA"/>
    </w:rPr>
  </w:style>
  <w:style w:type="paragraph" w:styleId="Ttulo">
    <w:name w:val="Title"/>
    <w:basedOn w:val="Normal"/>
    <w:next w:val="Subttulo"/>
    <w:link w:val="TtuloChar"/>
    <w:qFormat/>
    <w:rsid w:val="001372B5"/>
    <w:pPr>
      <w:jc w:val="center"/>
    </w:pPr>
    <w:rPr>
      <w:rFonts w:ascii="Bookman Old Style" w:hAnsi="Bookman Old Style"/>
      <w:b/>
      <w:sz w:val="20"/>
      <w:szCs w:val="20"/>
    </w:rPr>
  </w:style>
  <w:style w:type="character" w:customStyle="1" w:styleId="TtuloChar">
    <w:name w:val="Título Char"/>
    <w:basedOn w:val="Fontepargpadro"/>
    <w:link w:val="Ttulo"/>
    <w:rsid w:val="001372B5"/>
    <w:rPr>
      <w:rFonts w:ascii="Bookman Old Style" w:eastAsia="Times New Roman" w:hAnsi="Bookman Old Style" w:cs="Times New Roman"/>
      <w:b/>
      <w:sz w:val="20"/>
      <w:szCs w:val="20"/>
      <w:lang w:eastAsia="ar-SA"/>
    </w:rPr>
  </w:style>
  <w:style w:type="paragraph" w:styleId="Subttulo">
    <w:name w:val="Subtitle"/>
    <w:basedOn w:val="Normal"/>
    <w:next w:val="Corpodetexto"/>
    <w:link w:val="SubttuloChar"/>
    <w:qFormat/>
    <w:rsid w:val="001372B5"/>
    <w:pPr>
      <w:keepNext/>
      <w:spacing w:before="240" w:after="120"/>
      <w:jc w:val="center"/>
    </w:pPr>
    <w:rPr>
      <w:rFonts w:ascii="Arial" w:eastAsia="MS Mincho" w:hAnsi="Arial"/>
      <w:i/>
      <w:iCs/>
      <w:sz w:val="28"/>
      <w:szCs w:val="28"/>
    </w:rPr>
  </w:style>
  <w:style w:type="character" w:customStyle="1" w:styleId="SubttuloChar">
    <w:name w:val="Subtítulo Char"/>
    <w:basedOn w:val="Fontepargpadro"/>
    <w:link w:val="Subttulo"/>
    <w:rsid w:val="001372B5"/>
    <w:rPr>
      <w:rFonts w:ascii="Arial" w:eastAsia="MS Mincho" w:hAnsi="Arial" w:cs="Times New Roman"/>
      <w:i/>
      <w:iCs/>
      <w:sz w:val="28"/>
      <w:szCs w:val="28"/>
      <w:lang w:eastAsia="ar-SA"/>
    </w:rPr>
  </w:style>
  <w:style w:type="paragraph" w:customStyle="1" w:styleId="Corpodetexto21">
    <w:name w:val="Corpo de texto 21"/>
    <w:basedOn w:val="Normal"/>
    <w:rsid w:val="001372B5"/>
    <w:pPr>
      <w:spacing w:after="120" w:line="480" w:lineRule="auto"/>
    </w:pPr>
  </w:style>
  <w:style w:type="paragraph" w:customStyle="1" w:styleId="Contedodatabela">
    <w:name w:val="Conteúdo da tabela"/>
    <w:basedOn w:val="Normal"/>
    <w:rsid w:val="001372B5"/>
    <w:pPr>
      <w:suppressLineNumbers/>
    </w:pPr>
  </w:style>
  <w:style w:type="paragraph" w:styleId="Cabealho">
    <w:name w:val="header"/>
    <w:basedOn w:val="Normal"/>
    <w:link w:val="CabealhoChar"/>
    <w:uiPriority w:val="99"/>
    <w:rsid w:val="001372B5"/>
    <w:pPr>
      <w:tabs>
        <w:tab w:val="center" w:pos="4252"/>
        <w:tab w:val="right" w:pos="8504"/>
      </w:tabs>
    </w:pPr>
  </w:style>
  <w:style w:type="character" w:customStyle="1" w:styleId="CabealhoChar">
    <w:name w:val="Cabeçalho Char"/>
    <w:basedOn w:val="Fontepargpadro"/>
    <w:link w:val="Cabealho"/>
    <w:uiPriority w:val="99"/>
    <w:rsid w:val="001372B5"/>
    <w:rPr>
      <w:rFonts w:ascii="Times New Roman" w:eastAsia="Times New Roman" w:hAnsi="Times New Roman" w:cs="Times New Roman"/>
      <w:sz w:val="24"/>
      <w:szCs w:val="24"/>
      <w:lang w:eastAsia="ar-SA"/>
    </w:rPr>
  </w:style>
  <w:style w:type="paragraph" w:customStyle="1" w:styleId="Recuodecorpodetexto22">
    <w:name w:val="Recuo de corpo de texto 22"/>
    <w:basedOn w:val="Normal"/>
    <w:rsid w:val="001372B5"/>
    <w:pPr>
      <w:ind w:firstLine="1134"/>
      <w:jc w:val="both"/>
    </w:pPr>
    <w:rPr>
      <w:szCs w:val="20"/>
    </w:rPr>
  </w:style>
  <w:style w:type="paragraph" w:styleId="PargrafodaLista">
    <w:name w:val="List Paragraph"/>
    <w:basedOn w:val="Normal"/>
    <w:link w:val="PargrafodaListaChar"/>
    <w:uiPriority w:val="34"/>
    <w:qFormat/>
    <w:rsid w:val="001372B5"/>
    <w:pPr>
      <w:suppressAutoHyphens w:val="0"/>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A96B45"/>
    <w:rPr>
      <w:rFonts w:ascii="Segoe UI" w:hAnsi="Segoe UI" w:cs="Segoe UI"/>
      <w:sz w:val="18"/>
      <w:szCs w:val="18"/>
    </w:rPr>
  </w:style>
  <w:style w:type="character" w:customStyle="1" w:styleId="TextodebaloChar">
    <w:name w:val="Texto de balão Char"/>
    <w:basedOn w:val="Fontepargpadro"/>
    <w:link w:val="Textodebalo"/>
    <w:uiPriority w:val="99"/>
    <w:semiHidden/>
    <w:rsid w:val="00A96B45"/>
    <w:rPr>
      <w:rFonts w:ascii="Segoe UI" w:eastAsia="Times New Roman" w:hAnsi="Segoe UI" w:cs="Segoe UI"/>
      <w:sz w:val="18"/>
      <w:szCs w:val="18"/>
      <w:lang w:eastAsia="ar-SA"/>
    </w:rPr>
  </w:style>
  <w:style w:type="paragraph" w:styleId="Recuodecorpodetexto2">
    <w:name w:val="Body Text Indent 2"/>
    <w:basedOn w:val="Normal"/>
    <w:link w:val="Recuodecorpodetexto2Char"/>
    <w:uiPriority w:val="99"/>
    <w:semiHidden/>
    <w:unhideWhenUsed/>
    <w:rsid w:val="00816D4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16D47"/>
    <w:rPr>
      <w:rFonts w:ascii="Times New Roman" w:eastAsia="Times New Roman" w:hAnsi="Times New Roman" w:cs="Times New Roman"/>
      <w:sz w:val="24"/>
      <w:szCs w:val="24"/>
      <w:lang w:eastAsia="ar-SA"/>
    </w:rPr>
  </w:style>
  <w:style w:type="paragraph" w:customStyle="1" w:styleId="Estilo1">
    <w:name w:val="Estilo1"/>
    <w:basedOn w:val="Normal"/>
    <w:rsid w:val="00816D47"/>
    <w:pPr>
      <w:spacing w:after="120" w:line="360" w:lineRule="auto"/>
      <w:ind w:left="567"/>
      <w:jc w:val="both"/>
    </w:pPr>
    <w:rPr>
      <w:sz w:val="20"/>
      <w:szCs w:val="20"/>
    </w:rPr>
  </w:style>
  <w:style w:type="character" w:customStyle="1" w:styleId="Ttulo3Char">
    <w:name w:val="Título 3 Char"/>
    <w:basedOn w:val="Fontepargpadro"/>
    <w:link w:val="Ttulo3"/>
    <w:uiPriority w:val="9"/>
    <w:semiHidden/>
    <w:rsid w:val="005A25EF"/>
    <w:rPr>
      <w:rFonts w:asciiTheme="majorHAnsi" w:eastAsiaTheme="majorEastAsia" w:hAnsiTheme="majorHAnsi" w:cstheme="majorBidi"/>
      <w:b/>
      <w:bCs/>
      <w:color w:val="5B9BD5" w:themeColor="accent1"/>
      <w:sz w:val="24"/>
      <w:szCs w:val="24"/>
      <w:lang w:eastAsia="ar-SA"/>
    </w:rPr>
  </w:style>
  <w:style w:type="paragraph" w:customStyle="1" w:styleId="Recuodecorpodetexto23">
    <w:name w:val="Recuo de corpo de texto 23"/>
    <w:basedOn w:val="Normal"/>
    <w:rsid w:val="005A25EF"/>
    <w:pPr>
      <w:spacing w:after="120" w:line="480" w:lineRule="auto"/>
      <w:ind w:left="283"/>
    </w:pPr>
    <w:rPr>
      <w:rFonts w:ascii="Arial" w:hAnsi="Arial" w:cs="Arial"/>
      <w:bCs/>
      <w:szCs w:val="20"/>
    </w:rPr>
  </w:style>
  <w:style w:type="paragraph" w:customStyle="1" w:styleId="Corpodetexto22">
    <w:name w:val="Corpo de texto 22"/>
    <w:basedOn w:val="Normal"/>
    <w:rsid w:val="005A25EF"/>
    <w:pPr>
      <w:spacing w:after="120" w:line="480" w:lineRule="auto"/>
    </w:pPr>
    <w:rPr>
      <w:rFonts w:ascii="Arial" w:hAnsi="Arial" w:cs="Arial"/>
      <w:bCs/>
      <w:szCs w:val="20"/>
    </w:rPr>
  </w:style>
  <w:style w:type="paragraph" w:customStyle="1" w:styleId="Corpodetexto33">
    <w:name w:val="Corpo de texto 33"/>
    <w:basedOn w:val="Normal"/>
    <w:rsid w:val="005A25EF"/>
    <w:pPr>
      <w:spacing w:after="120"/>
    </w:pPr>
    <w:rPr>
      <w:rFonts w:ascii="Arial" w:hAnsi="Arial" w:cs="Arial"/>
      <w:bCs/>
      <w:sz w:val="16"/>
      <w:szCs w:val="16"/>
    </w:rPr>
  </w:style>
  <w:style w:type="character" w:customStyle="1" w:styleId="Ttulo9Char">
    <w:name w:val="Título 9 Char"/>
    <w:basedOn w:val="Fontepargpadro"/>
    <w:link w:val="Ttulo9"/>
    <w:uiPriority w:val="9"/>
    <w:semiHidden/>
    <w:rsid w:val="0035736A"/>
    <w:rPr>
      <w:rFonts w:asciiTheme="majorHAnsi" w:eastAsiaTheme="majorEastAsia" w:hAnsiTheme="majorHAnsi" w:cstheme="majorBidi"/>
      <w:i/>
      <w:iCs/>
      <w:color w:val="404040" w:themeColor="text1" w:themeTint="BF"/>
      <w:sz w:val="20"/>
      <w:szCs w:val="20"/>
      <w:lang w:eastAsia="ar-SA"/>
    </w:rPr>
  </w:style>
  <w:style w:type="paragraph" w:styleId="Recuodecorpodetexto">
    <w:name w:val="Body Text Indent"/>
    <w:basedOn w:val="Normal"/>
    <w:link w:val="RecuodecorpodetextoChar"/>
    <w:uiPriority w:val="99"/>
    <w:semiHidden/>
    <w:unhideWhenUsed/>
    <w:rsid w:val="0035736A"/>
    <w:pPr>
      <w:spacing w:after="120"/>
      <w:ind w:left="283"/>
    </w:pPr>
  </w:style>
  <w:style w:type="character" w:customStyle="1" w:styleId="RecuodecorpodetextoChar">
    <w:name w:val="Recuo de corpo de texto Char"/>
    <w:basedOn w:val="Fontepargpadro"/>
    <w:link w:val="Recuodecorpodetexto"/>
    <w:uiPriority w:val="99"/>
    <w:semiHidden/>
    <w:rsid w:val="0035736A"/>
    <w:rPr>
      <w:rFonts w:ascii="Times New Roman" w:eastAsia="Times New Roman" w:hAnsi="Times New Roman" w:cs="Times New Roman"/>
      <w:sz w:val="24"/>
      <w:szCs w:val="24"/>
      <w:lang w:eastAsia="ar-SA"/>
    </w:rPr>
  </w:style>
  <w:style w:type="paragraph" w:customStyle="1" w:styleId="Corpodetexto31">
    <w:name w:val="Corpo de texto 31"/>
    <w:basedOn w:val="Normal"/>
    <w:rsid w:val="0035736A"/>
    <w:pPr>
      <w:jc w:val="both"/>
    </w:pPr>
    <w:rPr>
      <w:rFonts w:ascii="Arial" w:hAnsi="Arial" w:cs="Arial"/>
      <w:color w:val="FF0000"/>
      <w:szCs w:val="20"/>
    </w:rPr>
  </w:style>
  <w:style w:type="paragraph" w:customStyle="1" w:styleId="TextosemFormatao1">
    <w:name w:val="Texto sem Formatação1"/>
    <w:basedOn w:val="Normal"/>
    <w:rsid w:val="00182A91"/>
    <w:rPr>
      <w:rFonts w:ascii="Courier New" w:hAnsi="Courier New"/>
      <w:sz w:val="20"/>
      <w:szCs w:val="20"/>
    </w:rPr>
  </w:style>
  <w:style w:type="character" w:customStyle="1" w:styleId="PargrafodaListaChar">
    <w:name w:val="Parágrafo da Lista Char"/>
    <w:basedOn w:val="Fontepargpadro"/>
    <w:link w:val="PargrafodaLista"/>
    <w:uiPriority w:val="34"/>
    <w:rsid w:val="00BD4E1B"/>
    <w:rPr>
      <w:rFonts w:ascii="Calibri" w:eastAsia="Calibri" w:hAnsi="Calibri" w:cs="Times New Roman"/>
    </w:rPr>
  </w:style>
  <w:style w:type="table" w:styleId="Tabelacomgrade">
    <w:name w:val="Table Grid"/>
    <w:basedOn w:val="Tabelanormal"/>
    <w:uiPriority w:val="39"/>
    <w:rsid w:val="003E7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1942</Words>
  <Characters>10490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Joaçaba</dc:creator>
  <cp:keywords/>
  <dc:description/>
  <cp:lastModifiedBy>Usuario</cp:lastModifiedBy>
  <cp:revision>15</cp:revision>
  <cp:lastPrinted>2016-05-24T17:31:00Z</cp:lastPrinted>
  <dcterms:created xsi:type="dcterms:W3CDTF">2016-05-24T16:26:00Z</dcterms:created>
  <dcterms:modified xsi:type="dcterms:W3CDTF">2016-05-24T17:39:00Z</dcterms:modified>
</cp:coreProperties>
</file>