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F8" w:rsidRPr="00DB3E02" w:rsidRDefault="004F524E" w:rsidP="00C973F8">
      <w:pPr>
        <w:suppressAutoHyphens w:val="0"/>
        <w:autoSpaceDE w:val="0"/>
        <w:autoSpaceDN w:val="0"/>
        <w:adjustRightInd w:val="0"/>
        <w:jc w:val="center"/>
        <w:rPr>
          <w:b/>
          <w:sz w:val="20"/>
          <w:lang w:eastAsia="pt-BR"/>
        </w:rPr>
      </w:pPr>
      <w:r>
        <w:rPr>
          <w:b/>
          <w:sz w:val="20"/>
          <w:lang w:eastAsia="pt-BR"/>
        </w:rPr>
        <w:t>ATA DE REGISTRO DE PREÇOS Nº 05</w:t>
      </w:r>
      <w:r w:rsidR="007F3904">
        <w:rPr>
          <w:b/>
          <w:sz w:val="20"/>
          <w:lang w:eastAsia="pt-BR"/>
        </w:rPr>
        <w:t>/2016/FMS/03</w:t>
      </w:r>
    </w:p>
    <w:p w:rsidR="00C973F8" w:rsidRPr="00DB3E02" w:rsidRDefault="00C973F8" w:rsidP="00C973F8">
      <w:pPr>
        <w:suppressAutoHyphens w:val="0"/>
        <w:autoSpaceDE w:val="0"/>
        <w:autoSpaceDN w:val="0"/>
        <w:adjustRightInd w:val="0"/>
        <w:jc w:val="center"/>
        <w:rPr>
          <w:b/>
          <w:sz w:val="20"/>
          <w:lang w:eastAsia="pt-BR"/>
        </w:rPr>
      </w:pPr>
    </w:p>
    <w:p w:rsidR="00C973F8" w:rsidRPr="00DB3E02" w:rsidRDefault="00C973F8" w:rsidP="00C973F8">
      <w:pPr>
        <w:suppressAutoHyphens w:val="0"/>
        <w:autoSpaceDE w:val="0"/>
        <w:autoSpaceDN w:val="0"/>
        <w:adjustRightInd w:val="0"/>
        <w:jc w:val="both"/>
        <w:rPr>
          <w:bCs w:val="0"/>
          <w:sz w:val="20"/>
          <w:lang w:eastAsia="pt-BR"/>
        </w:rPr>
      </w:pPr>
    </w:p>
    <w:p w:rsidR="00C973F8" w:rsidRPr="00DB3E02" w:rsidRDefault="00C973F8" w:rsidP="00C973F8">
      <w:pPr>
        <w:suppressAutoHyphens w:val="0"/>
        <w:autoSpaceDE w:val="0"/>
        <w:autoSpaceDN w:val="0"/>
        <w:adjustRightInd w:val="0"/>
        <w:jc w:val="both"/>
        <w:rPr>
          <w:bCs w:val="0"/>
          <w:sz w:val="20"/>
          <w:lang w:eastAsia="pt-BR"/>
        </w:rPr>
      </w:pPr>
    </w:p>
    <w:p w:rsidR="00C973F8" w:rsidRPr="00DB3E02" w:rsidRDefault="00C973F8" w:rsidP="00C973F8">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C973F8" w:rsidRPr="00DB3E02" w:rsidRDefault="00C973F8" w:rsidP="00C973F8">
      <w:pPr>
        <w:suppressAutoHyphens w:val="0"/>
        <w:autoSpaceDE w:val="0"/>
        <w:autoSpaceDN w:val="0"/>
        <w:adjustRightInd w:val="0"/>
        <w:spacing w:line="276" w:lineRule="auto"/>
        <w:jc w:val="both"/>
        <w:rPr>
          <w:sz w:val="20"/>
          <w:lang w:eastAsia="pt-BR"/>
        </w:rPr>
      </w:pPr>
    </w:p>
    <w:p w:rsidR="00C973F8" w:rsidRPr="00DB3E02" w:rsidRDefault="00C973F8" w:rsidP="00C973F8">
      <w:pPr>
        <w:suppressAutoHyphens w:val="0"/>
        <w:autoSpaceDE w:val="0"/>
        <w:autoSpaceDN w:val="0"/>
        <w:adjustRightInd w:val="0"/>
        <w:spacing w:line="276" w:lineRule="auto"/>
        <w:jc w:val="both"/>
        <w:rPr>
          <w:sz w:val="20"/>
          <w:lang w:eastAsia="pt-BR"/>
        </w:rPr>
      </w:pPr>
    </w:p>
    <w:p w:rsidR="00C973F8" w:rsidRPr="00DB3E02" w:rsidRDefault="004F524E" w:rsidP="00C973F8">
      <w:pPr>
        <w:spacing w:line="276" w:lineRule="auto"/>
        <w:jc w:val="both"/>
        <w:rPr>
          <w:sz w:val="20"/>
        </w:rPr>
      </w:pPr>
      <w:r>
        <w:rPr>
          <w:sz w:val="20"/>
        </w:rPr>
        <w:t>Aos 20 (vinte) dias do mês de maio</w:t>
      </w:r>
      <w:r w:rsidR="00C973F8" w:rsidRPr="00DB3E02">
        <w:rPr>
          <w:sz w:val="20"/>
        </w:rPr>
        <w:t xml:space="preserve"> do ano de 2016, a SECRETARIA MUNICIPAL DE SAÚDE DE JOAÇABA, SC, representada neste ato pela Secretária, PAULA GIOVANA KLEBER, por intermédio do </w:t>
      </w:r>
      <w:r w:rsidR="00C973F8" w:rsidRPr="00DB3E02">
        <w:rPr>
          <w:b/>
          <w:bCs w:val="0"/>
          <w:sz w:val="20"/>
          <w:lang w:eastAsia="pt-BR"/>
        </w:rPr>
        <w:t>FUNDO MUNICIPAL DE SAÚDE</w:t>
      </w:r>
      <w:r w:rsidR="00C973F8" w:rsidRPr="00DB3E02">
        <w:rPr>
          <w:bCs w:val="0"/>
          <w:sz w:val="20"/>
          <w:lang w:eastAsia="pt-BR"/>
        </w:rPr>
        <w:t xml:space="preserve">, </w:t>
      </w:r>
      <w:r w:rsidR="00C973F8" w:rsidRPr="00DB3E02">
        <w:rPr>
          <w:sz w:val="20"/>
        </w:rPr>
        <w:t xml:space="preserve">com sede à Avenida XV de Novembro, 223, inscrito no CNPJ/MF nº 10.594.533/0001-00, </w:t>
      </w:r>
      <w:r w:rsidR="00C973F8" w:rsidRPr="00DB3E02">
        <w:rPr>
          <w:b/>
          <w:sz w:val="20"/>
        </w:rPr>
        <w:t>como órgão gerenciador</w:t>
      </w:r>
      <w:r w:rsidR="00C973F8" w:rsidRPr="00DB3E02">
        <w:rPr>
          <w:sz w:val="20"/>
        </w:rPr>
        <w:t xml:space="preserve"> e a(s) empresa(s) abaixo relacionada(s), representada(s) na forma de seu(s) estatuto(s) social(is), em ordem de preferência por classificação, doravante denominada(s) </w:t>
      </w:r>
      <w:r w:rsidR="00C973F8" w:rsidRPr="00DB3E02">
        <w:rPr>
          <w:b/>
          <w:sz w:val="20"/>
        </w:rPr>
        <w:t>DETENTORA</w:t>
      </w:r>
      <w:r w:rsidR="00C973F8" w:rsidRPr="00DB3E02">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w:t>
      </w:r>
      <w:r>
        <w:rPr>
          <w:sz w:val="20"/>
        </w:rPr>
        <w:t xml:space="preserve"> homologado em 20/05/2016,</w:t>
      </w:r>
      <w:r w:rsidR="00C973F8" w:rsidRPr="00DB3E02">
        <w:rPr>
          <w:sz w:val="20"/>
        </w:rPr>
        <w:t xml:space="preserve"> mediante termos e condições que seguem. </w:t>
      </w:r>
    </w:p>
    <w:p w:rsidR="00C973F8" w:rsidRPr="00DB3E02" w:rsidRDefault="00C973F8" w:rsidP="00C973F8">
      <w:pPr>
        <w:suppressAutoHyphens w:val="0"/>
        <w:autoSpaceDE w:val="0"/>
        <w:autoSpaceDN w:val="0"/>
        <w:adjustRightInd w:val="0"/>
        <w:spacing w:line="360" w:lineRule="auto"/>
        <w:rPr>
          <w:b/>
          <w:sz w:val="20"/>
          <w:lang w:eastAsia="pt-BR"/>
        </w:rPr>
      </w:pPr>
    </w:p>
    <w:p w:rsidR="00C973F8" w:rsidRPr="00DB3E02" w:rsidRDefault="00C973F8" w:rsidP="00C973F8">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C973F8" w:rsidRPr="00DB3E02" w:rsidTr="003A7A11">
        <w:tc>
          <w:tcPr>
            <w:tcW w:w="402" w:type="dxa"/>
            <w:vMerge w:val="restart"/>
            <w:vAlign w:val="center"/>
          </w:tcPr>
          <w:p w:rsidR="00C973F8" w:rsidRPr="00DB3E02" w:rsidRDefault="00C973F8" w:rsidP="003A7A11">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C973F8" w:rsidRPr="00DB3E02" w:rsidRDefault="007F3904" w:rsidP="003A7A11">
            <w:pPr>
              <w:suppressAutoHyphens w:val="0"/>
              <w:autoSpaceDE w:val="0"/>
              <w:autoSpaceDN w:val="0"/>
              <w:adjustRightInd w:val="0"/>
              <w:rPr>
                <w:b/>
                <w:sz w:val="20"/>
                <w:lang w:eastAsia="pt-BR"/>
              </w:rPr>
            </w:pPr>
            <w:r>
              <w:rPr>
                <w:b/>
                <w:sz w:val="20"/>
                <w:lang w:eastAsia="pt-BR"/>
              </w:rPr>
              <w:t>DIMASTER COM PROD HOSP LTDA</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C973F8" w:rsidRPr="00DB3E02" w:rsidRDefault="007F3904" w:rsidP="003A7A11">
            <w:pPr>
              <w:suppressAutoHyphens w:val="0"/>
              <w:autoSpaceDE w:val="0"/>
              <w:autoSpaceDN w:val="0"/>
              <w:adjustRightInd w:val="0"/>
              <w:rPr>
                <w:b/>
                <w:sz w:val="20"/>
                <w:lang w:eastAsia="pt-BR"/>
              </w:rPr>
            </w:pPr>
            <w:r>
              <w:rPr>
                <w:b/>
                <w:sz w:val="20"/>
                <w:lang w:eastAsia="pt-BR"/>
              </w:rPr>
              <w:t>ROD BR 480, 180 – 54-3523-2600</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C973F8" w:rsidRPr="00DB3E02" w:rsidRDefault="007F3904" w:rsidP="003A7A11">
            <w:pPr>
              <w:suppressAutoHyphens w:val="0"/>
              <w:autoSpaceDE w:val="0"/>
              <w:autoSpaceDN w:val="0"/>
              <w:adjustRightInd w:val="0"/>
              <w:rPr>
                <w:b/>
                <w:sz w:val="20"/>
                <w:lang w:eastAsia="pt-BR"/>
              </w:rPr>
            </w:pPr>
            <w:r>
              <w:rPr>
                <w:b/>
                <w:sz w:val="20"/>
                <w:lang w:eastAsia="pt-BR"/>
              </w:rPr>
              <w:t>02.520.829/0001-40</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p>
        </w:tc>
        <w:tc>
          <w:tcPr>
            <w:tcW w:w="6984" w:type="dxa"/>
            <w:vAlign w:val="center"/>
          </w:tcPr>
          <w:p w:rsidR="00C973F8" w:rsidRPr="00DB3E02" w:rsidRDefault="00C973F8" w:rsidP="003A7A11">
            <w:pPr>
              <w:suppressAutoHyphens w:val="0"/>
              <w:autoSpaceDE w:val="0"/>
              <w:autoSpaceDN w:val="0"/>
              <w:adjustRightInd w:val="0"/>
              <w:rPr>
                <w:b/>
                <w:sz w:val="20"/>
                <w:lang w:eastAsia="pt-BR"/>
              </w:rPr>
            </w:pP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C973F8" w:rsidRPr="00DB3E02" w:rsidRDefault="007F3904" w:rsidP="003A7A11">
            <w:pPr>
              <w:suppressAutoHyphens w:val="0"/>
              <w:autoSpaceDE w:val="0"/>
              <w:autoSpaceDN w:val="0"/>
              <w:adjustRightInd w:val="0"/>
              <w:rPr>
                <w:b/>
                <w:sz w:val="20"/>
                <w:lang w:eastAsia="pt-BR"/>
              </w:rPr>
            </w:pPr>
            <w:r>
              <w:rPr>
                <w:b/>
                <w:sz w:val="20"/>
                <w:lang w:eastAsia="pt-BR"/>
              </w:rPr>
              <w:t>ODAIR JOSE BALESTRIN</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C973F8" w:rsidRPr="00DB3E02" w:rsidRDefault="007F3904" w:rsidP="003A7A11">
            <w:pPr>
              <w:suppressAutoHyphens w:val="0"/>
              <w:autoSpaceDE w:val="0"/>
              <w:autoSpaceDN w:val="0"/>
              <w:adjustRightInd w:val="0"/>
              <w:rPr>
                <w:b/>
                <w:sz w:val="20"/>
                <w:lang w:eastAsia="pt-BR"/>
              </w:rPr>
            </w:pPr>
            <w:r>
              <w:rPr>
                <w:b/>
                <w:sz w:val="20"/>
                <w:lang w:eastAsia="pt-BR"/>
              </w:rPr>
              <w:t>RUA VASCO DA GAMA, 33</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C973F8" w:rsidRPr="00DB3E02" w:rsidRDefault="007F3904" w:rsidP="003A7A11">
            <w:pPr>
              <w:suppressAutoHyphens w:val="0"/>
              <w:autoSpaceDE w:val="0"/>
              <w:autoSpaceDN w:val="0"/>
              <w:adjustRightInd w:val="0"/>
              <w:rPr>
                <w:b/>
                <w:sz w:val="20"/>
                <w:lang w:eastAsia="pt-BR"/>
              </w:rPr>
            </w:pPr>
            <w:r>
              <w:rPr>
                <w:b/>
                <w:sz w:val="20"/>
                <w:lang w:eastAsia="pt-BR"/>
              </w:rPr>
              <w:t>811.773.489-34</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C973F8" w:rsidRPr="00DB3E02" w:rsidRDefault="007F3904" w:rsidP="003A7A11">
            <w:pPr>
              <w:suppressAutoHyphens w:val="0"/>
              <w:autoSpaceDE w:val="0"/>
              <w:autoSpaceDN w:val="0"/>
              <w:adjustRightInd w:val="0"/>
              <w:rPr>
                <w:b/>
                <w:sz w:val="20"/>
                <w:lang w:eastAsia="pt-BR"/>
              </w:rPr>
            </w:pPr>
            <w:r>
              <w:rPr>
                <w:b/>
                <w:sz w:val="20"/>
                <w:lang w:eastAsia="pt-BR"/>
              </w:rPr>
              <w:t>12R-2.237.502</w:t>
            </w:r>
          </w:p>
        </w:tc>
      </w:tr>
    </w:tbl>
    <w:p w:rsidR="00C973F8" w:rsidRPr="00DB3E02" w:rsidRDefault="00C973F8" w:rsidP="00C973F8">
      <w:pPr>
        <w:suppressAutoHyphens w:val="0"/>
        <w:autoSpaceDE w:val="0"/>
        <w:autoSpaceDN w:val="0"/>
        <w:adjustRightInd w:val="0"/>
        <w:spacing w:line="360" w:lineRule="auto"/>
        <w:rPr>
          <w:b/>
          <w:sz w:val="20"/>
          <w:lang w:eastAsia="pt-BR"/>
        </w:rPr>
      </w:pPr>
    </w:p>
    <w:p w:rsidR="00C973F8" w:rsidRPr="00DB3E02" w:rsidRDefault="00C973F8" w:rsidP="00C973F8">
      <w:pPr>
        <w:jc w:val="both"/>
        <w:rPr>
          <w:b/>
          <w:bCs w:val="0"/>
          <w:sz w:val="20"/>
        </w:rPr>
      </w:pPr>
      <w:r w:rsidRPr="00DB3E02">
        <w:rPr>
          <w:b/>
          <w:sz w:val="20"/>
        </w:rPr>
        <w:t xml:space="preserve">CLÁUSULA PRIMEIRA - </w:t>
      </w:r>
      <w:r w:rsidRPr="00DB3E02">
        <w:rPr>
          <w:b/>
          <w:bCs w:val="0"/>
          <w:sz w:val="20"/>
        </w:rPr>
        <w:t xml:space="preserve">DO OBJETO </w:t>
      </w:r>
    </w:p>
    <w:p w:rsidR="00C973F8" w:rsidRPr="00DB3E02" w:rsidRDefault="00C973F8" w:rsidP="00C973F8">
      <w:pPr>
        <w:pStyle w:val="Recuodecorpodetexto"/>
        <w:ind w:left="0"/>
        <w:rPr>
          <w:rFonts w:ascii="Arial" w:hAnsi="Arial" w:cs="Arial"/>
          <w:sz w:val="20"/>
        </w:rPr>
      </w:pPr>
    </w:p>
    <w:p w:rsidR="00C973F8" w:rsidRPr="00DB3E02" w:rsidRDefault="00C973F8" w:rsidP="00C973F8">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C973F8" w:rsidRPr="00DB3E02" w:rsidRDefault="00C973F8" w:rsidP="00C973F8">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276"/>
        <w:gridCol w:w="1276"/>
        <w:gridCol w:w="1275"/>
      </w:tblGrid>
      <w:tr w:rsidR="00C973F8" w:rsidRPr="00DB3E02" w:rsidTr="003A7A11">
        <w:tc>
          <w:tcPr>
            <w:tcW w:w="709"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C973F8" w:rsidRPr="00DB3E02" w:rsidRDefault="00C973F8" w:rsidP="003A7A11">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C973F8" w:rsidRPr="00DB3E02" w:rsidRDefault="00C973F8" w:rsidP="003A7A11">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C973F8" w:rsidRPr="00DB3E02" w:rsidRDefault="00C973F8" w:rsidP="003A7A11">
            <w:pPr>
              <w:snapToGrid w:val="0"/>
              <w:jc w:val="center"/>
              <w:rPr>
                <w:sz w:val="20"/>
              </w:rPr>
            </w:pPr>
            <w:r w:rsidRPr="00DB3E02">
              <w:rPr>
                <w:sz w:val="20"/>
              </w:rPr>
              <w:t>UN</w:t>
            </w:r>
          </w:p>
        </w:tc>
        <w:tc>
          <w:tcPr>
            <w:tcW w:w="1276"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276"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C973F8" w:rsidRPr="00DB3E02" w:rsidRDefault="00C973F8" w:rsidP="003A7A11">
            <w:pPr>
              <w:jc w:val="center"/>
              <w:rPr>
                <w:sz w:val="20"/>
              </w:rPr>
            </w:pPr>
            <w:r w:rsidRPr="00DB3E02">
              <w:rPr>
                <w:sz w:val="20"/>
              </w:rPr>
              <w:t>R$</w:t>
            </w:r>
          </w:p>
        </w:tc>
        <w:tc>
          <w:tcPr>
            <w:tcW w:w="1275"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C973F8" w:rsidRPr="00DB3E02" w:rsidRDefault="00C973F8" w:rsidP="003A7A11">
            <w:pPr>
              <w:jc w:val="center"/>
              <w:rPr>
                <w:sz w:val="20"/>
              </w:rPr>
            </w:pPr>
            <w:r w:rsidRPr="00DB3E02">
              <w:rPr>
                <w:sz w:val="20"/>
              </w:rPr>
              <w:t>R$</w:t>
            </w:r>
          </w:p>
        </w:tc>
      </w:tr>
      <w:tr w:rsidR="00C973F8" w:rsidRPr="00DB3E02" w:rsidTr="003A7A11">
        <w:tc>
          <w:tcPr>
            <w:tcW w:w="709" w:type="dxa"/>
            <w:vAlign w:val="center"/>
          </w:tcPr>
          <w:p w:rsidR="00C973F8" w:rsidRPr="00DB3E02" w:rsidRDefault="00C973F8" w:rsidP="003A7A11">
            <w:pPr>
              <w:snapToGrid w:val="0"/>
              <w:jc w:val="center"/>
              <w:rPr>
                <w:sz w:val="20"/>
                <w:lang w:val="pt-PT"/>
              </w:rPr>
            </w:pPr>
            <w:r w:rsidRPr="00DB3E02">
              <w:rPr>
                <w:sz w:val="20"/>
                <w:lang w:val="pt-PT"/>
              </w:rPr>
              <w:t>47</w:t>
            </w:r>
          </w:p>
        </w:tc>
        <w:tc>
          <w:tcPr>
            <w:tcW w:w="4111" w:type="dxa"/>
            <w:vAlign w:val="center"/>
          </w:tcPr>
          <w:p w:rsidR="00C973F8" w:rsidRPr="00DB3E02" w:rsidRDefault="00C973F8" w:rsidP="003A7A11">
            <w:pPr>
              <w:rPr>
                <w:sz w:val="20"/>
                <w:lang w:eastAsia="pt-BR"/>
              </w:rPr>
            </w:pPr>
            <w:r w:rsidRPr="00DB3E02">
              <w:rPr>
                <w:sz w:val="20"/>
                <w:lang w:eastAsia="pt-BR"/>
              </w:rPr>
              <w:t>Bromazepan 3 mg - GENÉRICO Lei 9787/1999</w:t>
            </w:r>
          </w:p>
        </w:tc>
        <w:tc>
          <w:tcPr>
            <w:tcW w:w="992" w:type="dxa"/>
            <w:vAlign w:val="center"/>
          </w:tcPr>
          <w:p w:rsidR="00C973F8" w:rsidRPr="00DB3E02" w:rsidRDefault="00C973F8" w:rsidP="003A7A11">
            <w:pPr>
              <w:jc w:val="right"/>
              <w:rPr>
                <w:sz w:val="20"/>
                <w:lang w:eastAsia="pt-BR"/>
              </w:rPr>
            </w:pPr>
            <w:r w:rsidRPr="00DB3E02">
              <w:rPr>
                <w:sz w:val="20"/>
                <w:lang w:eastAsia="pt-BR"/>
              </w:rPr>
              <w:t>30.000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276" w:type="dxa"/>
            <w:vAlign w:val="center"/>
          </w:tcPr>
          <w:p w:rsidR="00C973F8" w:rsidRPr="00DB3E02" w:rsidRDefault="00571187" w:rsidP="003A7A11">
            <w:pPr>
              <w:snapToGrid w:val="0"/>
              <w:rPr>
                <w:sz w:val="20"/>
              </w:rPr>
            </w:pPr>
            <w:r>
              <w:rPr>
                <w:sz w:val="20"/>
              </w:rPr>
              <w:t>TEUTO</w:t>
            </w:r>
          </w:p>
        </w:tc>
        <w:tc>
          <w:tcPr>
            <w:tcW w:w="1276" w:type="dxa"/>
            <w:vAlign w:val="center"/>
          </w:tcPr>
          <w:p w:rsidR="00C973F8" w:rsidRPr="00DB3E02" w:rsidRDefault="00571187" w:rsidP="003A7A11">
            <w:pPr>
              <w:snapToGrid w:val="0"/>
              <w:jc w:val="right"/>
              <w:rPr>
                <w:sz w:val="20"/>
              </w:rPr>
            </w:pPr>
            <w:r>
              <w:rPr>
                <w:sz w:val="20"/>
              </w:rPr>
              <w:t>0,042</w:t>
            </w:r>
          </w:p>
        </w:tc>
        <w:tc>
          <w:tcPr>
            <w:tcW w:w="1275" w:type="dxa"/>
            <w:vAlign w:val="center"/>
          </w:tcPr>
          <w:p w:rsidR="00C973F8" w:rsidRPr="00DB3E02" w:rsidRDefault="00571187" w:rsidP="003A7A11">
            <w:pPr>
              <w:snapToGrid w:val="0"/>
              <w:jc w:val="right"/>
              <w:rPr>
                <w:sz w:val="20"/>
              </w:rPr>
            </w:pPr>
            <w:r>
              <w:rPr>
                <w:sz w:val="20"/>
              </w:rPr>
              <w:t>1.260,00</w:t>
            </w:r>
          </w:p>
        </w:tc>
      </w:tr>
      <w:tr w:rsidR="00C973F8" w:rsidRPr="00DB3E02" w:rsidTr="003A7A11">
        <w:tc>
          <w:tcPr>
            <w:tcW w:w="709" w:type="dxa"/>
            <w:vAlign w:val="center"/>
          </w:tcPr>
          <w:p w:rsidR="00C973F8" w:rsidRPr="00DB3E02" w:rsidRDefault="00C973F8" w:rsidP="003A7A11">
            <w:pPr>
              <w:snapToGrid w:val="0"/>
              <w:jc w:val="center"/>
              <w:rPr>
                <w:sz w:val="20"/>
                <w:lang w:val="en-US"/>
              </w:rPr>
            </w:pPr>
            <w:r w:rsidRPr="00DB3E02">
              <w:rPr>
                <w:sz w:val="20"/>
                <w:lang w:val="en-US"/>
              </w:rPr>
              <w:t>64</w:t>
            </w:r>
          </w:p>
        </w:tc>
        <w:tc>
          <w:tcPr>
            <w:tcW w:w="4111" w:type="dxa"/>
            <w:vAlign w:val="center"/>
          </w:tcPr>
          <w:p w:rsidR="00C973F8" w:rsidRPr="00DB3E02" w:rsidRDefault="00C973F8" w:rsidP="003A7A11">
            <w:pPr>
              <w:rPr>
                <w:sz w:val="20"/>
                <w:lang w:eastAsia="pt-BR"/>
              </w:rPr>
            </w:pPr>
            <w:r w:rsidRPr="00DB3E02">
              <w:rPr>
                <w:sz w:val="20"/>
                <w:lang w:eastAsia="pt-BR"/>
              </w:rPr>
              <w:t>Cefalexina 250 mg/5ml  susp.  60 ml - GENÉRICO Lei 9787/1999</w:t>
            </w:r>
          </w:p>
        </w:tc>
        <w:tc>
          <w:tcPr>
            <w:tcW w:w="992" w:type="dxa"/>
            <w:vAlign w:val="center"/>
          </w:tcPr>
          <w:p w:rsidR="00C973F8" w:rsidRPr="00DB3E02" w:rsidRDefault="00C973F8" w:rsidP="003A7A11">
            <w:pPr>
              <w:jc w:val="right"/>
              <w:rPr>
                <w:sz w:val="20"/>
                <w:lang w:eastAsia="pt-BR"/>
              </w:rPr>
            </w:pPr>
            <w:r w:rsidRPr="00DB3E02">
              <w:rPr>
                <w:sz w:val="20"/>
                <w:lang w:eastAsia="pt-BR"/>
              </w:rPr>
              <w:t>2.500</w:t>
            </w:r>
          </w:p>
        </w:tc>
        <w:tc>
          <w:tcPr>
            <w:tcW w:w="567" w:type="dxa"/>
            <w:vAlign w:val="center"/>
          </w:tcPr>
          <w:p w:rsidR="00C973F8" w:rsidRPr="00DB3E02" w:rsidRDefault="00C973F8" w:rsidP="003A7A11">
            <w:pPr>
              <w:jc w:val="center"/>
              <w:rPr>
                <w:sz w:val="20"/>
                <w:lang w:eastAsia="pt-BR"/>
              </w:rPr>
            </w:pPr>
            <w:r w:rsidRPr="00DB3E02">
              <w:rPr>
                <w:sz w:val="20"/>
                <w:lang w:eastAsia="pt-BR"/>
              </w:rPr>
              <w:t>fr</w:t>
            </w:r>
          </w:p>
        </w:tc>
        <w:tc>
          <w:tcPr>
            <w:tcW w:w="1276" w:type="dxa"/>
            <w:vAlign w:val="center"/>
          </w:tcPr>
          <w:p w:rsidR="00C973F8" w:rsidRPr="00DB3E02" w:rsidRDefault="00571187" w:rsidP="003A7A11">
            <w:pPr>
              <w:snapToGrid w:val="0"/>
              <w:rPr>
                <w:sz w:val="20"/>
              </w:rPr>
            </w:pPr>
            <w:r>
              <w:rPr>
                <w:sz w:val="20"/>
              </w:rPr>
              <w:t>TEUTO</w:t>
            </w:r>
          </w:p>
        </w:tc>
        <w:tc>
          <w:tcPr>
            <w:tcW w:w="1276" w:type="dxa"/>
            <w:vAlign w:val="center"/>
          </w:tcPr>
          <w:p w:rsidR="00C973F8" w:rsidRPr="00DB3E02" w:rsidRDefault="00571187" w:rsidP="003A7A11">
            <w:pPr>
              <w:snapToGrid w:val="0"/>
              <w:jc w:val="right"/>
              <w:rPr>
                <w:sz w:val="20"/>
              </w:rPr>
            </w:pPr>
            <w:r>
              <w:rPr>
                <w:sz w:val="20"/>
              </w:rPr>
              <w:t>5,98</w:t>
            </w:r>
          </w:p>
        </w:tc>
        <w:tc>
          <w:tcPr>
            <w:tcW w:w="1275" w:type="dxa"/>
            <w:vAlign w:val="center"/>
          </w:tcPr>
          <w:p w:rsidR="00C973F8" w:rsidRPr="00DB3E02" w:rsidRDefault="00571187" w:rsidP="003A7A11">
            <w:pPr>
              <w:snapToGrid w:val="0"/>
              <w:jc w:val="right"/>
              <w:rPr>
                <w:sz w:val="20"/>
              </w:rPr>
            </w:pPr>
            <w:r>
              <w:rPr>
                <w:sz w:val="20"/>
              </w:rPr>
              <w:t>14.950,00</w:t>
            </w:r>
          </w:p>
        </w:tc>
      </w:tr>
      <w:tr w:rsidR="00C973F8" w:rsidRPr="00DB3E02" w:rsidTr="003A7A11">
        <w:tc>
          <w:tcPr>
            <w:tcW w:w="709" w:type="dxa"/>
            <w:vAlign w:val="center"/>
          </w:tcPr>
          <w:p w:rsidR="00C973F8" w:rsidRPr="00DB3E02" w:rsidRDefault="00C973F8" w:rsidP="003A7A11">
            <w:pPr>
              <w:snapToGrid w:val="0"/>
              <w:jc w:val="center"/>
              <w:rPr>
                <w:sz w:val="20"/>
                <w:lang w:val="pt-PT"/>
              </w:rPr>
            </w:pPr>
            <w:r w:rsidRPr="00DB3E02">
              <w:rPr>
                <w:sz w:val="20"/>
                <w:lang w:val="pt-PT"/>
              </w:rPr>
              <w:t>134</w:t>
            </w:r>
          </w:p>
        </w:tc>
        <w:tc>
          <w:tcPr>
            <w:tcW w:w="4111" w:type="dxa"/>
            <w:vAlign w:val="center"/>
          </w:tcPr>
          <w:p w:rsidR="00C973F8" w:rsidRPr="00DB3E02" w:rsidRDefault="00C973F8" w:rsidP="003A7A11">
            <w:pPr>
              <w:rPr>
                <w:sz w:val="20"/>
                <w:lang w:eastAsia="pt-BR"/>
              </w:rPr>
            </w:pPr>
            <w:r w:rsidRPr="00DB3E02">
              <w:rPr>
                <w:sz w:val="20"/>
                <w:lang w:eastAsia="pt-BR"/>
              </w:rPr>
              <w:t>Fenitoína 100 mg - GENÉRICO Lei 9787/1999</w:t>
            </w:r>
          </w:p>
        </w:tc>
        <w:tc>
          <w:tcPr>
            <w:tcW w:w="992" w:type="dxa"/>
            <w:vAlign w:val="center"/>
          </w:tcPr>
          <w:p w:rsidR="00C973F8" w:rsidRPr="00DB3E02" w:rsidRDefault="00C973F8" w:rsidP="003A7A11">
            <w:pPr>
              <w:jc w:val="right"/>
              <w:rPr>
                <w:sz w:val="20"/>
                <w:lang w:eastAsia="pt-BR"/>
              </w:rPr>
            </w:pPr>
            <w:r w:rsidRPr="00DB3E02">
              <w:rPr>
                <w:sz w:val="20"/>
                <w:lang w:eastAsia="pt-BR"/>
              </w:rPr>
              <w:t>60.000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276" w:type="dxa"/>
            <w:vAlign w:val="center"/>
          </w:tcPr>
          <w:p w:rsidR="00C973F8" w:rsidRPr="00DB3E02" w:rsidRDefault="00571187" w:rsidP="003A7A11">
            <w:pPr>
              <w:snapToGrid w:val="0"/>
              <w:rPr>
                <w:sz w:val="20"/>
              </w:rPr>
            </w:pPr>
            <w:r>
              <w:rPr>
                <w:sz w:val="20"/>
              </w:rPr>
              <w:t>TEUTO</w:t>
            </w:r>
          </w:p>
        </w:tc>
        <w:tc>
          <w:tcPr>
            <w:tcW w:w="1276" w:type="dxa"/>
            <w:vAlign w:val="center"/>
          </w:tcPr>
          <w:p w:rsidR="00C973F8" w:rsidRPr="00DB3E02" w:rsidRDefault="00571187" w:rsidP="003A7A11">
            <w:pPr>
              <w:snapToGrid w:val="0"/>
              <w:jc w:val="right"/>
              <w:rPr>
                <w:sz w:val="20"/>
              </w:rPr>
            </w:pPr>
            <w:r>
              <w:rPr>
                <w:sz w:val="20"/>
              </w:rPr>
              <w:t>0,22</w:t>
            </w:r>
          </w:p>
        </w:tc>
        <w:tc>
          <w:tcPr>
            <w:tcW w:w="1275" w:type="dxa"/>
            <w:vAlign w:val="center"/>
          </w:tcPr>
          <w:p w:rsidR="00C973F8" w:rsidRPr="00DB3E02" w:rsidRDefault="00571187" w:rsidP="003A7A11">
            <w:pPr>
              <w:snapToGrid w:val="0"/>
              <w:jc w:val="right"/>
              <w:rPr>
                <w:sz w:val="20"/>
              </w:rPr>
            </w:pPr>
            <w:r>
              <w:rPr>
                <w:sz w:val="20"/>
              </w:rPr>
              <w:t>13.200,00</w:t>
            </w:r>
          </w:p>
        </w:tc>
      </w:tr>
      <w:tr w:rsidR="00C973F8" w:rsidRPr="00DB3E02" w:rsidTr="003A7A11">
        <w:tc>
          <w:tcPr>
            <w:tcW w:w="709" w:type="dxa"/>
            <w:vAlign w:val="center"/>
          </w:tcPr>
          <w:p w:rsidR="00C973F8" w:rsidRPr="00DB3E02" w:rsidRDefault="00C973F8" w:rsidP="003A7A11">
            <w:pPr>
              <w:snapToGrid w:val="0"/>
              <w:jc w:val="center"/>
              <w:rPr>
                <w:sz w:val="20"/>
                <w:lang w:val="pt-PT"/>
              </w:rPr>
            </w:pPr>
            <w:r w:rsidRPr="00DB3E02">
              <w:rPr>
                <w:sz w:val="20"/>
                <w:lang w:val="pt-PT"/>
              </w:rPr>
              <w:t>190</w:t>
            </w:r>
          </w:p>
        </w:tc>
        <w:tc>
          <w:tcPr>
            <w:tcW w:w="4111" w:type="dxa"/>
            <w:vAlign w:val="center"/>
          </w:tcPr>
          <w:p w:rsidR="00C973F8" w:rsidRPr="00DB3E02" w:rsidRDefault="00C973F8" w:rsidP="003A7A11">
            <w:pPr>
              <w:rPr>
                <w:sz w:val="20"/>
                <w:lang w:eastAsia="pt-BR"/>
              </w:rPr>
            </w:pPr>
            <w:r w:rsidRPr="00DB3E02">
              <w:rPr>
                <w:sz w:val="20"/>
                <w:lang w:eastAsia="pt-BR"/>
              </w:rPr>
              <w:t>Medroxiprogesterona, acetato 150mg/ml trimestral</w:t>
            </w:r>
          </w:p>
        </w:tc>
        <w:tc>
          <w:tcPr>
            <w:tcW w:w="992" w:type="dxa"/>
            <w:vAlign w:val="center"/>
          </w:tcPr>
          <w:p w:rsidR="00C973F8" w:rsidRPr="00DB3E02" w:rsidRDefault="00C973F8" w:rsidP="003A7A11">
            <w:pPr>
              <w:jc w:val="right"/>
              <w:rPr>
                <w:sz w:val="20"/>
                <w:lang w:eastAsia="pt-BR"/>
              </w:rPr>
            </w:pPr>
            <w:r w:rsidRPr="00DB3E02">
              <w:rPr>
                <w:sz w:val="20"/>
                <w:lang w:eastAsia="pt-BR"/>
              </w:rPr>
              <w:t>400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276" w:type="dxa"/>
            <w:vAlign w:val="center"/>
          </w:tcPr>
          <w:p w:rsidR="00C973F8" w:rsidRPr="00DB3E02" w:rsidRDefault="00571187" w:rsidP="003A7A11">
            <w:pPr>
              <w:snapToGrid w:val="0"/>
              <w:rPr>
                <w:sz w:val="20"/>
              </w:rPr>
            </w:pPr>
            <w:r>
              <w:rPr>
                <w:sz w:val="20"/>
              </w:rPr>
              <w:t>U.QUIMICA</w:t>
            </w:r>
          </w:p>
        </w:tc>
        <w:tc>
          <w:tcPr>
            <w:tcW w:w="1276" w:type="dxa"/>
            <w:vAlign w:val="center"/>
          </w:tcPr>
          <w:p w:rsidR="00C973F8" w:rsidRPr="00DB3E02" w:rsidRDefault="00571187" w:rsidP="003A7A11">
            <w:pPr>
              <w:snapToGrid w:val="0"/>
              <w:jc w:val="right"/>
              <w:rPr>
                <w:sz w:val="20"/>
              </w:rPr>
            </w:pPr>
            <w:r>
              <w:rPr>
                <w:sz w:val="20"/>
              </w:rPr>
              <w:t>9,47</w:t>
            </w:r>
          </w:p>
        </w:tc>
        <w:tc>
          <w:tcPr>
            <w:tcW w:w="1275" w:type="dxa"/>
            <w:vAlign w:val="center"/>
          </w:tcPr>
          <w:p w:rsidR="00C973F8" w:rsidRPr="00DB3E02" w:rsidRDefault="00571187" w:rsidP="003A7A11">
            <w:pPr>
              <w:snapToGrid w:val="0"/>
              <w:jc w:val="right"/>
              <w:rPr>
                <w:sz w:val="20"/>
              </w:rPr>
            </w:pPr>
            <w:r>
              <w:rPr>
                <w:sz w:val="20"/>
              </w:rPr>
              <w:t>3.788,00</w:t>
            </w:r>
          </w:p>
        </w:tc>
      </w:tr>
      <w:tr w:rsidR="00C973F8" w:rsidRPr="00DB3E02" w:rsidTr="003A7A11">
        <w:tc>
          <w:tcPr>
            <w:tcW w:w="709" w:type="dxa"/>
            <w:vAlign w:val="center"/>
          </w:tcPr>
          <w:p w:rsidR="00C973F8" w:rsidRPr="00DB3E02" w:rsidRDefault="00C973F8" w:rsidP="003A7A11">
            <w:pPr>
              <w:snapToGrid w:val="0"/>
              <w:jc w:val="center"/>
              <w:rPr>
                <w:sz w:val="20"/>
                <w:lang w:val="pt-PT"/>
              </w:rPr>
            </w:pPr>
            <w:r w:rsidRPr="00DB3E02">
              <w:rPr>
                <w:sz w:val="20"/>
                <w:lang w:val="pt-PT"/>
              </w:rPr>
              <w:t>220</w:t>
            </w:r>
          </w:p>
        </w:tc>
        <w:tc>
          <w:tcPr>
            <w:tcW w:w="4111" w:type="dxa"/>
            <w:vAlign w:val="center"/>
          </w:tcPr>
          <w:p w:rsidR="00C973F8" w:rsidRPr="00DB3E02" w:rsidRDefault="00C973F8" w:rsidP="003A7A11">
            <w:pPr>
              <w:rPr>
                <w:sz w:val="20"/>
                <w:lang w:eastAsia="pt-BR"/>
              </w:rPr>
            </w:pPr>
            <w:r w:rsidRPr="00DB3E02">
              <w:rPr>
                <w:sz w:val="20"/>
                <w:lang w:eastAsia="pt-BR"/>
              </w:rPr>
              <w:t>Noretisterona, enantato 50mg+Estradiol, valeato 5mg c/ 1 ml</w:t>
            </w:r>
          </w:p>
        </w:tc>
        <w:tc>
          <w:tcPr>
            <w:tcW w:w="992" w:type="dxa"/>
            <w:vAlign w:val="center"/>
          </w:tcPr>
          <w:p w:rsidR="00C973F8" w:rsidRPr="00DB3E02" w:rsidRDefault="00C973F8" w:rsidP="003A7A11">
            <w:pPr>
              <w:jc w:val="right"/>
              <w:rPr>
                <w:sz w:val="20"/>
                <w:lang w:eastAsia="pt-BR"/>
              </w:rPr>
            </w:pPr>
            <w:r w:rsidRPr="00DB3E02">
              <w:rPr>
                <w:sz w:val="20"/>
                <w:lang w:eastAsia="pt-BR"/>
              </w:rPr>
              <w:t>600</w:t>
            </w:r>
          </w:p>
        </w:tc>
        <w:tc>
          <w:tcPr>
            <w:tcW w:w="567" w:type="dxa"/>
            <w:vAlign w:val="center"/>
          </w:tcPr>
          <w:p w:rsidR="00C973F8" w:rsidRPr="00DB3E02" w:rsidRDefault="00C973F8" w:rsidP="003A7A11">
            <w:pPr>
              <w:jc w:val="center"/>
              <w:rPr>
                <w:sz w:val="20"/>
                <w:lang w:eastAsia="pt-BR"/>
              </w:rPr>
            </w:pPr>
            <w:r w:rsidRPr="00DB3E02">
              <w:rPr>
                <w:sz w:val="20"/>
                <w:lang w:eastAsia="pt-BR"/>
              </w:rPr>
              <w:t>amp</w:t>
            </w:r>
          </w:p>
        </w:tc>
        <w:tc>
          <w:tcPr>
            <w:tcW w:w="1276" w:type="dxa"/>
            <w:vAlign w:val="center"/>
          </w:tcPr>
          <w:p w:rsidR="00C973F8" w:rsidRPr="00DB3E02" w:rsidRDefault="00571187" w:rsidP="003A7A11">
            <w:pPr>
              <w:snapToGrid w:val="0"/>
              <w:rPr>
                <w:sz w:val="20"/>
                <w:lang w:val="pt-PT"/>
              </w:rPr>
            </w:pPr>
            <w:r>
              <w:rPr>
                <w:sz w:val="20"/>
                <w:lang w:val="pt-PT"/>
              </w:rPr>
              <w:t>MABRA</w:t>
            </w:r>
          </w:p>
        </w:tc>
        <w:tc>
          <w:tcPr>
            <w:tcW w:w="1276" w:type="dxa"/>
            <w:vAlign w:val="center"/>
          </w:tcPr>
          <w:p w:rsidR="00C973F8" w:rsidRPr="00DB3E02" w:rsidRDefault="00571187" w:rsidP="003A7A11">
            <w:pPr>
              <w:snapToGrid w:val="0"/>
              <w:jc w:val="right"/>
              <w:rPr>
                <w:sz w:val="20"/>
                <w:lang w:val="pt-PT"/>
              </w:rPr>
            </w:pPr>
            <w:r>
              <w:rPr>
                <w:sz w:val="20"/>
                <w:lang w:val="pt-PT"/>
              </w:rPr>
              <w:t>5,39</w:t>
            </w:r>
          </w:p>
        </w:tc>
        <w:tc>
          <w:tcPr>
            <w:tcW w:w="1275" w:type="dxa"/>
            <w:vAlign w:val="center"/>
          </w:tcPr>
          <w:p w:rsidR="00C973F8" w:rsidRPr="00DB3E02" w:rsidRDefault="00571187" w:rsidP="003A7A11">
            <w:pPr>
              <w:snapToGrid w:val="0"/>
              <w:jc w:val="right"/>
              <w:rPr>
                <w:sz w:val="20"/>
              </w:rPr>
            </w:pPr>
            <w:r>
              <w:rPr>
                <w:sz w:val="20"/>
              </w:rPr>
              <w:t>3.234,00</w:t>
            </w:r>
          </w:p>
        </w:tc>
      </w:tr>
      <w:tr w:rsidR="00C973F8" w:rsidRPr="00DB3E02" w:rsidTr="003A7A11">
        <w:tc>
          <w:tcPr>
            <w:tcW w:w="709" w:type="dxa"/>
            <w:vAlign w:val="center"/>
          </w:tcPr>
          <w:p w:rsidR="00C973F8" w:rsidRPr="00DB3E02" w:rsidRDefault="00C973F8" w:rsidP="003A7A11">
            <w:pPr>
              <w:jc w:val="center"/>
              <w:rPr>
                <w:sz w:val="20"/>
                <w:lang w:eastAsia="pt-BR"/>
              </w:rPr>
            </w:pPr>
            <w:r w:rsidRPr="00DB3E02">
              <w:rPr>
                <w:sz w:val="20"/>
                <w:lang w:eastAsia="pt-BR"/>
              </w:rPr>
              <w:t>221</w:t>
            </w:r>
          </w:p>
        </w:tc>
        <w:tc>
          <w:tcPr>
            <w:tcW w:w="4111" w:type="dxa"/>
            <w:vAlign w:val="center"/>
          </w:tcPr>
          <w:p w:rsidR="00C973F8" w:rsidRPr="00DB3E02" w:rsidRDefault="00C973F8" w:rsidP="003A7A11">
            <w:pPr>
              <w:rPr>
                <w:sz w:val="20"/>
                <w:lang w:eastAsia="pt-BR"/>
              </w:rPr>
            </w:pPr>
            <w:r w:rsidRPr="00DB3E02">
              <w:rPr>
                <w:sz w:val="20"/>
                <w:lang w:eastAsia="pt-BR"/>
              </w:rPr>
              <w:t>Noretisterona 0,35 mg  caixa c/ 35 cp</w:t>
            </w:r>
          </w:p>
        </w:tc>
        <w:tc>
          <w:tcPr>
            <w:tcW w:w="992" w:type="dxa"/>
            <w:vAlign w:val="center"/>
          </w:tcPr>
          <w:p w:rsidR="00C973F8" w:rsidRPr="00DB3E02" w:rsidRDefault="00C973F8" w:rsidP="003A7A11">
            <w:pPr>
              <w:jc w:val="right"/>
              <w:rPr>
                <w:sz w:val="20"/>
                <w:lang w:eastAsia="pt-BR"/>
              </w:rPr>
            </w:pPr>
            <w:r w:rsidRPr="00DB3E02">
              <w:rPr>
                <w:sz w:val="20"/>
                <w:lang w:eastAsia="pt-BR"/>
              </w:rPr>
              <w:t>500</w:t>
            </w:r>
          </w:p>
        </w:tc>
        <w:tc>
          <w:tcPr>
            <w:tcW w:w="567" w:type="dxa"/>
            <w:vAlign w:val="center"/>
          </w:tcPr>
          <w:p w:rsidR="00C973F8" w:rsidRPr="00DB3E02" w:rsidRDefault="00C973F8" w:rsidP="003A7A11">
            <w:pPr>
              <w:jc w:val="center"/>
              <w:rPr>
                <w:sz w:val="20"/>
                <w:lang w:eastAsia="pt-BR"/>
              </w:rPr>
            </w:pPr>
            <w:r w:rsidRPr="00DB3E02">
              <w:rPr>
                <w:sz w:val="20"/>
                <w:lang w:eastAsia="pt-BR"/>
              </w:rPr>
              <w:t>cx</w:t>
            </w:r>
          </w:p>
        </w:tc>
        <w:tc>
          <w:tcPr>
            <w:tcW w:w="1276" w:type="dxa"/>
            <w:vAlign w:val="center"/>
          </w:tcPr>
          <w:p w:rsidR="00C973F8" w:rsidRPr="00DB3E02" w:rsidRDefault="00571187" w:rsidP="003A7A11">
            <w:pPr>
              <w:snapToGrid w:val="0"/>
              <w:rPr>
                <w:sz w:val="20"/>
                <w:lang w:val="pt-PT"/>
              </w:rPr>
            </w:pPr>
            <w:r>
              <w:rPr>
                <w:sz w:val="20"/>
                <w:lang w:val="pt-PT"/>
              </w:rPr>
              <w:t>BIOLAB</w:t>
            </w:r>
          </w:p>
        </w:tc>
        <w:tc>
          <w:tcPr>
            <w:tcW w:w="1276" w:type="dxa"/>
            <w:vAlign w:val="center"/>
          </w:tcPr>
          <w:p w:rsidR="00C973F8" w:rsidRPr="00DB3E02" w:rsidRDefault="00571187" w:rsidP="003A7A11">
            <w:pPr>
              <w:snapToGrid w:val="0"/>
              <w:jc w:val="right"/>
              <w:rPr>
                <w:sz w:val="20"/>
                <w:lang w:val="pt-PT"/>
              </w:rPr>
            </w:pPr>
            <w:r>
              <w:rPr>
                <w:sz w:val="20"/>
                <w:lang w:val="pt-PT"/>
              </w:rPr>
              <w:t>6,475</w:t>
            </w:r>
          </w:p>
        </w:tc>
        <w:tc>
          <w:tcPr>
            <w:tcW w:w="1275" w:type="dxa"/>
            <w:vAlign w:val="center"/>
          </w:tcPr>
          <w:p w:rsidR="00C973F8" w:rsidRPr="00DB3E02" w:rsidRDefault="00571187" w:rsidP="003A7A11">
            <w:pPr>
              <w:snapToGrid w:val="0"/>
              <w:jc w:val="right"/>
              <w:rPr>
                <w:sz w:val="20"/>
              </w:rPr>
            </w:pPr>
            <w:r>
              <w:rPr>
                <w:sz w:val="20"/>
              </w:rPr>
              <w:t>3.237,50</w:t>
            </w:r>
          </w:p>
        </w:tc>
      </w:tr>
      <w:tr w:rsidR="00C973F8" w:rsidRPr="00DB3E02" w:rsidTr="003A7A11">
        <w:tc>
          <w:tcPr>
            <w:tcW w:w="709" w:type="dxa"/>
            <w:vAlign w:val="center"/>
          </w:tcPr>
          <w:p w:rsidR="00C973F8" w:rsidRPr="00DB3E02" w:rsidRDefault="00C973F8" w:rsidP="003A7A11">
            <w:pPr>
              <w:jc w:val="center"/>
              <w:rPr>
                <w:sz w:val="20"/>
                <w:lang w:eastAsia="pt-BR"/>
              </w:rPr>
            </w:pPr>
            <w:r w:rsidRPr="00DB3E02">
              <w:rPr>
                <w:sz w:val="20"/>
                <w:lang w:eastAsia="pt-BR"/>
              </w:rPr>
              <w:t>256</w:t>
            </w:r>
          </w:p>
        </w:tc>
        <w:tc>
          <w:tcPr>
            <w:tcW w:w="4111" w:type="dxa"/>
            <w:vAlign w:val="center"/>
          </w:tcPr>
          <w:p w:rsidR="00C973F8" w:rsidRPr="00DB3E02" w:rsidRDefault="00C973F8" w:rsidP="003A7A11">
            <w:pPr>
              <w:rPr>
                <w:sz w:val="20"/>
              </w:rPr>
            </w:pPr>
            <w:r w:rsidRPr="00DB3E02">
              <w:rPr>
                <w:sz w:val="20"/>
              </w:rPr>
              <w:t>Salbutamol aerosol 100 mcg/dose 200 doses</w:t>
            </w:r>
          </w:p>
        </w:tc>
        <w:tc>
          <w:tcPr>
            <w:tcW w:w="992" w:type="dxa"/>
            <w:vAlign w:val="center"/>
          </w:tcPr>
          <w:p w:rsidR="00C973F8" w:rsidRPr="00DB3E02" w:rsidRDefault="00C973F8" w:rsidP="003A7A11">
            <w:pPr>
              <w:jc w:val="right"/>
              <w:rPr>
                <w:sz w:val="20"/>
              </w:rPr>
            </w:pPr>
            <w:r w:rsidRPr="00DB3E02">
              <w:rPr>
                <w:sz w:val="20"/>
              </w:rPr>
              <w:t>2.000</w:t>
            </w:r>
          </w:p>
        </w:tc>
        <w:tc>
          <w:tcPr>
            <w:tcW w:w="567" w:type="dxa"/>
            <w:vAlign w:val="center"/>
          </w:tcPr>
          <w:p w:rsidR="00C973F8" w:rsidRPr="00DB3E02" w:rsidRDefault="00C973F8" w:rsidP="003A7A11">
            <w:pPr>
              <w:jc w:val="center"/>
              <w:rPr>
                <w:sz w:val="20"/>
              </w:rPr>
            </w:pPr>
            <w:r w:rsidRPr="00DB3E02">
              <w:rPr>
                <w:sz w:val="20"/>
              </w:rPr>
              <w:t>fr</w:t>
            </w:r>
          </w:p>
        </w:tc>
        <w:tc>
          <w:tcPr>
            <w:tcW w:w="1276" w:type="dxa"/>
            <w:vAlign w:val="center"/>
          </w:tcPr>
          <w:p w:rsidR="00C973F8" w:rsidRPr="00DB3E02" w:rsidRDefault="00571187" w:rsidP="003A7A11">
            <w:pPr>
              <w:snapToGrid w:val="0"/>
              <w:rPr>
                <w:sz w:val="20"/>
                <w:lang w:val="pt-PT"/>
              </w:rPr>
            </w:pPr>
            <w:r>
              <w:rPr>
                <w:sz w:val="20"/>
                <w:lang w:val="pt-PT"/>
              </w:rPr>
              <w:t>GLENMARK</w:t>
            </w:r>
          </w:p>
        </w:tc>
        <w:tc>
          <w:tcPr>
            <w:tcW w:w="1276" w:type="dxa"/>
            <w:vAlign w:val="center"/>
          </w:tcPr>
          <w:p w:rsidR="00C973F8" w:rsidRPr="00DB3E02" w:rsidRDefault="00571187" w:rsidP="003A7A11">
            <w:pPr>
              <w:snapToGrid w:val="0"/>
              <w:jc w:val="right"/>
              <w:rPr>
                <w:sz w:val="20"/>
                <w:lang w:val="pt-PT"/>
              </w:rPr>
            </w:pPr>
            <w:r>
              <w:rPr>
                <w:sz w:val="20"/>
                <w:lang w:val="pt-PT"/>
              </w:rPr>
              <w:t>5,98</w:t>
            </w:r>
          </w:p>
        </w:tc>
        <w:tc>
          <w:tcPr>
            <w:tcW w:w="1275" w:type="dxa"/>
            <w:vAlign w:val="center"/>
          </w:tcPr>
          <w:p w:rsidR="00C973F8" w:rsidRPr="00DB3E02" w:rsidRDefault="00571187" w:rsidP="003A7A11">
            <w:pPr>
              <w:snapToGrid w:val="0"/>
              <w:jc w:val="right"/>
              <w:rPr>
                <w:sz w:val="20"/>
              </w:rPr>
            </w:pPr>
            <w:r>
              <w:rPr>
                <w:sz w:val="20"/>
              </w:rPr>
              <w:t>11.960,00</w:t>
            </w:r>
          </w:p>
        </w:tc>
      </w:tr>
      <w:tr w:rsidR="00C973F8" w:rsidRPr="00DB3E02" w:rsidTr="003A7A11">
        <w:tc>
          <w:tcPr>
            <w:tcW w:w="709" w:type="dxa"/>
            <w:vAlign w:val="center"/>
          </w:tcPr>
          <w:p w:rsidR="00C973F8" w:rsidRPr="00DB3E02" w:rsidRDefault="00C973F8" w:rsidP="003A7A11">
            <w:pPr>
              <w:jc w:val="center"/>
              <w:rPr>
                <w:sz w:val="20"/>
                <w:lang w:eastAsia="pt-BR"/>
              </w:rPr>
            </w:pPr>
            <w:r w:rsidRPr="00DB3E02">
              <w:rPr>
                <w:sz w:val="20"/>
                <w:lang w:eastAsia="pt-BR"/>
              </w:rPr>
              <w:t>262</w:t>
            </w:r>
          </w:p>
        </w:tc>
        <w:tc>
          <w:tcPr>
            <w:tcW w:w="4111" w:type="dxa"/>
            <w:vAlign w:val="center"/>
          </w:tcPr>
          <w:p w:rsidR="00C973F8" w:rsidRPr="00DB3E02" w:rsidRDefault="00C973F8" w:rsidP="003A7A11">
            <w:pPr>
              <w:rPr>
                <w:sz w:val="20"/>
              </w:rPr>
            </w:pPr>
            <w:r w:rsidRPr="00DB3E02">
              <w:rPr>
                <w:sz w:val="20"/>
              </w:rPr>
              <w:t>Sinvastatina 40 mg</w:t>
            </w:r>
          </w:p>
        </w:tc>
        <w:tc>
          <w:tcPr>
            <w:tcW w:w="992" w:type="dxa"/>
            <w:vAlign w:val="center"/>
          </w:tcPr>
          <w:p w:rsidR="00C973F8" w:rsidRPr="00DB3E02" w:rsidRDefault="00C973F8" w:rsidP="003A7A11">
            <w:pPr>
              <w:jc w:val="right"/>
              <w:rPr>
                <w:sz w:val="20"/>
              </w:rPr>
            </w:pPr>
            <w:r w:rsidRPr="00DB3E02">
              <w:rPr>
                <w:sz w:val="20"/>
              </w:rPr>
              <w:t>200.000</w:t>
            </w:r>
          </w:p>
        </w:tc>
        <w:tc>
          <w:tcPr>
            <w:tcW w:w="567" w:type="dxa"/>
            <w:vAlign w:val="center"/>
          </w:tcPr>
          <w:p w:rsidR="00C973F8" w:rsidRPr="00DB3E02" w:rsidRDefault="00C973F8" w:rsidP="003A7A11">
            <w:pPr>
              <w:jc w:val="center"/>
              <w:rPr>
                <w:sz w:val="20"/>
              </w:rPr>
            </w:pPr>
            <w:r w:rsidRPr="00DB3E02">
              <w:rPr>
                <w:sz w:val="20"/>
              </w:rPr>
              <w:t>cp</w:t>
            </w:r>
          </w:p>
        </w:tc>
        <w:tc>
          <w:tcPr>
            <w:tcW w:w="1276" w:type="dxa"/>
            <w:vAlign w:val="center"/>
          </w:tcPr>
          <w:p w:rsidR="00C973F8" w:rsidRPr="00DB3E02" w:rsidRDefault="00571187" w:rsidP="003A7A11">
            <w:pPr>
              <w:snapToGrid w:val="0"/>
              <w:rPr>
                <w:sz w:val="20"/>
                <w:lang w:val="pt-PT"/>
              </w:rPr>
            </w:pPr>
            <w:r>
              <w:rPr>
                <w:sz w:val="20"/>
                <w:lang w:val="pt-PT"/>
              </w:rPr>
              <w:t>MULTILAB</w:t>
            </w:r>
          </w:p>
        </w:tc>
        <w:tc>
          <w:tcPr>
            <w:tcW w:w="1276" w:type="dxa"/>
            <w:vAlign w:val="center"/>
          </w:tcPr>
          <w:p w:rsidR="00C973F8" w:rsidRPr="00DB3E02" w:rsidRDefault="00571187" w:rsidP="003A7A11">
            <w:pPr>
              <w:snapToGrid w:val="0"/>
              <w:jc w:val="right"/>
              <w:rPr>
                <w:sz w:val="20"/>
                <w:lang w:val="pt-PT"/>
              </w:rPr>
            </w:pPr>
            <w:r>
              <w:rPr>
                <w:sz w:val="20"/>
                <w:lang w:val="pt-PT"/>
              </w:rPr>
              <w:t>0,107</w:t>
            </w:r>
          </w:p>
        </w:tc>
        <w:tc>
          <w:tcPr>
            <w:tcW w:w="1275" w:type="dxa"/>
            <w:vAlign w:val="center"/>
          </w:tcPr>
          <w:p w:rsidR="00C973F8" w:rsidRPr="00DB3E02" w:rsidRDefault="00571187" w:rsidP="003A7A11">
            <w:pPr>
              <w:snapToGrid w:val="0"/>
              <w:jc w:val="right"/>
              <w:rPr>
                <w:sz w:val="20"/>
              </w:rPr>
            </w:pPr>
            <w:r>
              <w:rPr>
                <w:sz w:val="20"/>
              </w:rPr>
              <w:t>21.400,00</w:t>
            </w:r>
          </w:p>
        </w:tc>
      </w:tr>
    </w:tbl>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C973F8" w:rsidRPr="00DB3E02" w:rsidRDefault="00C973F8" w:rsidP="00C973F8">
      <w:pPr>
        <w:jc w:val="both"/>
        <w:rPr>
          <w:b/>
          <w:sz w:val="20"/>
        </w:rPr>
      </w:pPr>
    </w:p>
    <w:p w:rsidR="00C973F8" w:rsidRPr="00DB3E02" w:rsidRDefault="00C973F8" w:rsidP="00C973F8">
      <w:pPr>
        <w:widowControl w:val="0"/>
        <w:numPr>
          <w:ilvl w:val="1"/>
          <w:numId w:val="25"/>
        </w:numPr>
        <w:jc w:val="both"/>
        <w:rPr>
          <w:sz w:val="20"/>
        </w:rPr>
      </w:pPr>
      <w:r w:rsidRPr="00DB3E02">
        <w:rPr>
          <w:sz w:val="20"/>
        </w:rPr>
        <w:t>A vigência da presente Ata será de 12 (doze) meses, contados da data da sua assinatura.</w:t>
      </w:r>
    </w:p>
    <w:p w:rsidR="00C973F8" w:rsidRPr="00DB3E02" w:rsidRDefault="00C973F8" w:rsidP="00C973F8">
      <w:pPr>
        <w:widowControl w:val="0"/>
        <w:ind w:left="360"/>
        <w:jc w:val="both"/>
        <w:rPr>
          <w:sz w:val="20"/>
        </w:rPr>
      </w:pPr>
    </w:p>
    <w:p w:rsidR="00C973F8" w:rsidRPr="00DB3E02" w:rsidRDefault="00C973F8" w:rsidP="00C973F8">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C973F8" w:rsidRPr="00DB3E02" w:rsidRDefault="00C973F8" w:rsidP="00C973F8">
      <w:pPr>
        <w:jc w:val="both"/>
        <w:rPr>
          <w:sz w:val="20"/>
        </w:rPr>
      </w:pPr>
    </w:p>
    <w:p w:rsidR="00C973F8" w:rsidRPr="00DB3E02" w:rsidRDefault="00C973F8" w:rsidP="00C973F8">
      <w:pPr>
        <w:jc w:val="both"/>
        <w:rPr>
          <w:sz w:val="20"/>
        </w:rPr>
      </w:pPr>
    </w:p>
    <w:p w:rsidR="00C973F8" w:rsidRPr="00DB3E02" w:rsidRDefault="00C973F8" w:rsidP="00C973F8">
      <w:pPr>
        <w:jc w:val="both"/>
        <w:rPr>
          <w:b/>
          <w:sz w:val="20"/>
        </w:rPr>
      </w:pPr>
      <w:r w:rsidRPr="00DB3E02">
        <w:rPr>
          <w:b/>
          <w:sz w:val="20"/>
        </w:rPr>
        <w:t>CLÁUSULA TERCEIRA - DA FORMA DE EXECUÇÃO</w:t>
      </w:r>
    </w:p>
    <w:p w:rsidR="00C973F8" w:rsidRPr="00DB3E02" w:rsidRDefault="00C973F8" w:rsidP="00C973F8">
      <w:pPr>
        <w:tabs>
          <w:tab w:val="left" w:pos="0"/>
        </w:tabs>
        <w:ind w:left="426" w:hanging="426"/>
        <w:jc w:val="both"/>
        <w:rPr>
          <w:sz w:val="20"/>
        </w:rPr>
      </w:pPr>
    </w:p>
    <w:p w:rsidR="00C973F8" w:rsidRPr="00DB3E02" w:rsidRDefault="00C973F8" w:rsidP="00C973F8">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C973F8" w:rsidRPr="00DB3E02" w:rsidRDefault="00C973F8" w:rsidP="00C973F8">
      <w:pPr>
        <w:pStyle w:val="Corpodetexto"/>
        <w:widowControl/>
        <w:tabs>
          <w:tab w:val="clear" w:pos="708"/>
          <w:tab w:val="clear" w:pos="2270"/>
          <w:tab w:val="clear" w:pos="4294"/>
          <w:tab w:val="left" w:pos="426"/>
        </w:tabs>
        <w:suppressAutoHyphens w:val="0"/>
        <w:ind w:left="426"/>
        <w:rPr>
          <w:sz w:val="20"/>
        </w:rPr>
      </w:pPr>
    </w:p>
    <w:p w:rsidR="00C973F8" w:rsidRPr="00DB3E02" w:rsidRDefault="00C973F8" w:rsidP="00C973F8">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C973F8" w:rsidRPr="00DB3E02" w:rsidRDefault="00C973F8" w:rsidP="00C973F8">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C973F8" w:rsidRPr="00DB3E02" w:rsidRDefault="00C973F8" w:rsidP="00C973F8">
      <w:pPr>
        <w:tabs>
          <w:tab w:val="left" w:pos="709"/>
        </w:tabs>
        <w:ind w:left="709"/>
        <w:jc w:val="both"/>
        <w:rPr>
          <w:sz w:val="20"/>
        </w:rPr>
      </w:pPr>
    </w:p>
    <w:p w:rsidR="00C973F8" w:rsidRPr="00DB3E02" w:rsidRDefault="00C973F8" w:rsidP="00C973F8">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C973F8" w:rsidRPr="00DB3E02" w:rsidRDefault="00C973F8" w:rsidP="00C973F8">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C973F8" w:rsidRPr="00DB3E02" w:rsidRDefault="00C973F8" w:rsidP="00C973F8">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C973F8" w:rsidRPr="00DB3E02" w:rsidRDefault="00C973F8" w:rsidP="00C973F8">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C973F8" w:rsidRPr="00DB3E02" w:rsidRDefault="00C973F8" w:rsidP="00C973F8">
      <w:pPr>
        <w:tabs>
          <w:tab w:val="left" w:pos="709"/>
        </w:tabs>
        <w:ind w:left="720"/>
        <w:jc w:val="both"/>
        <w:rPr>
          <w:sz w:val="20"/>
        </w:rPr>
      </w:pPr>
    </w:p>
    <w:p w:rsidR="00C973F8" w:rsidRPr="00DB3E02" w:rsidRDefault="00C973F8" w:rsidP="00C973F8">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C973F8" w:rsidRPr="00DB3E02" w:rsidRDefault="00C973F8" w:rsidP="00C973F8">
      <w:pPr>
        <w:pStyle w:val="Corpodetexto"/>
        <w:widowControl/>
        <w:tabs>
          <w:tab w:val="clear" w:pos="708"/>
          <w:tab w:val="clear" w:pos="2270"/>
          <w:tab w:val="clear" w:pos="4294"/>
          <w:tab w:val="left" w:pos="567"/>
        </w:tabs>
        <w:suppressAutoHyphens w:val="0"/>
        <w:ind w:left="720"/>
        <w:rPr>
          <w:sz w:val="20"/>
        </w:rPr>
      </w:pPr>
    </w:p>
    <w:p w:rsidR="00C973F8" w:rsidRPr="00DB3E02" w:rsidRDefault="00C973F8" w:rsidP="00C973F8">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 xml:space="preserve">Fica estabelecido como limite às adesões por órgãos não participantes do registro de preços o quíntuplo do </w:t>
      </w:r>
      <w:r w:rsidRPr="00DB3E02">
        <w:rPr>
          <w:sz w:val="20"/>
        </w:rPr>
        <w:lastRenderedPageBreak/>
        <w:t>quantitativo de cada item registrado neste instrumento.</w:t>
      </w:r>
    </w:p>
    <w:p w:rsidR="00C973F8" w:rsidRPr="00DB3E02" w:rsidRDefault="00C973F8" w:rsidP="00C973F8">
      <w:pPr>
        <w:pStyle w:val="Corpodetexto"/>
        <w:widowControl/>
        <w:tabs>
          <w:tab w:val="clear" w:pos="708"/>
          <w:tab w:val="clear" w:pos="2270"/>
          <w:tab w:val="clear" w:pos="4294"/>
        </w:tabs>
        <w:ind w:left="720"/>
        <w:rPr>
          <w:sz w:val="20"/>
        </w:rPr>
      </w:pPr>
    </w:p>
    <w:p w:rsidR="00C973F8" w:rsidRPr="00DB3E02" w:rsidRDefault="00C973F8" w:rsidP="00C973F8">
      <w:pPr>
        <w:pStyle w:val="Corpodetexto"/>
        <w:widowControl/>
        <w:tabs>
          <w:tab w:val="clear" w:pos="708"/>
          <w:tab w:val="clear" w:pos="2270"/>
          <w:tab w:val="clear" w:pos="4294"/>
        </w:tabs>
        <w:ind w:left="720"/>
        <w:rPr>
          <w:sz w:val="20"/>
        </w:rPr>
      </w:pPr>
    </w:p>
    <w:p w:rsidR="00C973F8" w:rsidRPr="00DB3E02" w:rsidRDefault="00C973F8" w:rsidP="00C973F8">
      <w:pPr>
        <w:tabs>
          <w:tab w:val="left" w:pos="0"/>
        </w:tabs>
        <w:jc w:val="both"/>
        <w:rPr>
          <w:b/>
          <w:sz w:val="20"/>
        </w:rPr>
      </w:pPr>
      <w:r w:rsidRPr="00DB3E02">
        <w:rPr>
          <w:b/>
          <w:sz w:val="20"/>
        </w:rPr>
        <w:t>CLÁUSULA QUARTA - FORMA DE PAGAMENTO, REAJUSTE E DA REVISÃO</w:t>
      </w:r>
    </w:p>
    <w:p w:rsidR="00C973F8" w:rsidRPr="00DB3E02" w:rsidRDefault="00C973F8" w:rsidP="00C973F8">
      <w:pPr>
        <w:tabs>
          <w:tab w:val="left" w:pos="1134"/>
        </w:tabs>
        <w:jc w:val="both"/>
        <w:rPr>
          <w:b/>
          <w:sz w:val="20"/>
        </w:rPr>
      </w:pPr>
    </w:p>
    <w:p w:rsidR="00C973F8" w:rsidRPr="00DB3E02" w:rsidRDefault="00C973F8" w:rsidP="00C973F8">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C973F8" w:rsidRPr="00DB3E02" w:rsidRDefault="00C973F8" w:rsidP="00C973F8">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C973F8" w:rsidRPr="00DB3E02" w:rsidRDefault="00C973F8" w:rsidP="00C973F8">
      <w:pPr>
        <w:pStyle w:val="Corpodetexto"/>
        <w:tabs>
          <w:tab w:val="clear" w:pos="708"/>
          <w:tab w:val="clear" w:pos="2270"/>
          <w:tab w:val="clear" w:pos="4294"/>
          <w:tab w:val="left" w:pos="567"/>
        </w:tabs>
        <w:ind w:left="567"/>
        <w:rPr>
          <w:sz w:val="20"/>
        </w:rPr>
      </w:pPr>
    </w:p>
    <w:p w:rsidR="00C973F8" w:rsidRPr="00DB3E02" w:rsidRDefault="00C973F8" w:rsidP="00C973F8">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C973F8" w:rsidRPr="00DB3E02" w:rsidRDefault="00C973F8" w:rsidP="00C973F8">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C973F8" w:rsidRPr="00DB3E02" w:rsidRDefault="00C973F8" w:rsidP="00C973F8">
      <w:pPr>
        <w:pStyle w:val="PargrafodaLista"/>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C973F8" w:rsidRPr="00DB3E02" w:rsidRDefault="00C973F8" w:rsidP="00C973F8">
      <w:pPr>
        <w:pStyle w:val="Corpodetexto"/>
        <w:tabs>
          <w:tab w:val="clear" w:pos="708"/>
          <w:tab w:val="clear" w:pos="2270"/>
          <w:tab w:val="clear" w:pos="4294"/>
          <w:tab w:val="left" w:pos="426"/>
        </w:tabs>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C973F8" w:rsidRPr="00DB3E02" w:rsidRDefault="00C973F8" w:rsidP="00C973F8">
      <w:pPr>
        <w:ind w:firstLine="708"/>
        <w:jc w:val="both"/>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C973F8" w:rsidRPr="00DB3E02" w:rsidRDefault="00C973F8" w:rsidP="00C973F8">
      <w:pPr>
        <w:pStyle w:val="Corpodetexto"/>
        <w:tabs>
          <w:tab w:val="clear" w:pos="708"/>
          <w:tab w:val="clear" w:pos="2270"/>
          <w:tab w:val="clear" w:pos="4294"/>
          <w:tab w:val="left" w:pos="567"/>
        </w:tabs>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C973F8" w:rsidRPr="00DB3E02" w:rsidRDefault="00C973F8" w:rsidP="00C973F8">
      <w:pPr>
        <w:ind w:firstLine="708"/>
        <w:jc w:val="both"/>
        <w:rPr>
          <w:sz w:val="20"/>
        </w:rPr>
      </w:pPr>
    </w:p>
    <w:p w:rsidR="00C973F8" w:rsidRPr="00DB3E02" w:rsidRDefault="00C973F8" w:rsidP="00C973F8">
      <w:pPr>
        <w:ind w:firstLine="708"/>
        <w:jc w:val="both"/>
        <w:rPr>
          <w:sz w:val="20"/>
        </w:rPr>
      </w:pPr>
    </w:p>
    <w:p w:rsidR="00C973F8" w:rsidRPr="00DB3E02" w:rsidRDefault="00C973F8" w:rsidP="00C973F8">
      <w:pPr>
        <w:pStyle w:val="Ttulo2"/>
        <w:tabs>
          <w:tab w:val="left" w:pos="0"/>
        </w:tabs>
        <w:rPr>
          <w:rFonts w:ascii="Arial" w:hAnsi="Arial" w:cs="Arial"/>
          <w:sz w:val="20"/>
        </w:rPr>
      </w:pPr>
      <w:r w:rsidRPr="00DB3E02">
        <w:rPr>
          <w:rFonts w:ascii="Arial" w:hAnsi="Arial" w:cs="Arial"/>
          <w:sz w:val="20"/>
        </w:rPr>
        <w:lastRenderedPageBreak/>
        <w:t>CLÁUSULA QUINTA – DOS RECURSOS ORÇAMENTÁRIOS</w:t>
      </w:r>
    </w:p>
    <w:p w:rsidR="00C973F8" w:rsidRPr="00DB3E02" w:rsidRDefault="00C973F8" w:rsidP="00C973F8">
      <w:pPr>
        <w:pStyle w:val="Recuodecorpodetexto22"/>
        <w:ind w:firstLine="0"/>
        <w:rPr>
          <w:rFonts w:ascii="Arial" w:hAnsi="Arial" w:cs="Arial"/>
          <w:sz w:val="20"/>
        </w:rPr>
      </w:pPr>
    </w:p>
    <w:p w:rsidR="00C973F8" w:rsidRPr="00DB3E02" w:rsidRDefault="00C973F8" w:rsidP="00C973F8">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C973F8" w:rsidRPr="00DB3E02" w:rsidRDefault="00C973F8" w:rsidP="00C973F8">
      <w:pPr>
        <w:jc w:val="both"/>
        <w:rPr>
          <w:sz w:val="20"/>
        </w:rPr>
      </w:pPr>
    </w:p>
    <w:p w:rsidR="00C973F8" w:rsidRPr="00DB3E02" w:rsidRDefault="00C973F8" w:rsidP="00C973F8">
      <w:pPr>
        <w:jc w:val="both"/>
        <w:rPr>
          <w:sz w:val="20"/>
        </w:rPr>
      </w:pPr>
    </w:p>
    <w:p w:rsidR="00C973F8" w:rsidRPr="00DB3E02" w:rsidRDefault="00C973F8" w:rsidP="00C973F8">
      <w:pPr>
        <w:pStyle w:val="Ttulo2"/>
        <w:tabs>
          <w:tab w:val="left" w:pos="0"/>
        </w:tabs>
        <w:rPr>
          <w:rFonts w:ascii="Arial" w:hAnsi="Arial" w:cs="Arial"/>
          <w:sz w:val="20"/>
        </w:rPr>
      </w:pPr>
      <w:r w:rsidRPr="00DB3E02">
        <w:rPr>
          <w:rFonts w:ascii="Arial" w:hAnsi="Arial" w:cs="Arial"/>
          <w:sz w:val="20"/>
        </w:rPr>
        <w:t>CLÁUSULA SEXTA - DAS RESPONSABILIDADES</w:t>
      </w:r>
    </w:p>
    <w:p w:rsidR="00C973F8" w:rsidRPr="00DB3E02" w:rsidRDefault="00C973F8" w:rsidP="00C973F8">
      <w:pPr>
        <w:rPr>
          <w:sz w:val="20"/>
        </w:rPr>
      </w:pPr>
    </w:p>
    <w:p w:rsidR="00C973F8" w:rsidRPr="00DB3E02" w:rsidRDefault="00C973F8" w:rsidP="00C973F8">
      <w:pPr>
        <w:numPr>
          <w:ilvl w:val="1"/>
          <w:numId w:val="27"/>
        </w:numPr>
        <w:tabs>
          <w:tab w:val="left" w:pos="426"/>
        </w:tabs>
        <w:ind w:left="426" w:hanging="426"/>
        <w:jc w:val="both"/>
        <w:rPr>
          <w:bCs w:val="0"/>
          <w:sz w:val="20"/>
        </w:rPr>
      </w:pPr>
      <w:r w:rsidRPr="00DB3E02">
        <w:rPr>
          <w:bCs w:val="0"/>
          <w:sz w:val="20"/>
        </w:rPr>
        <w:t>Responsabilidades da DETENTORA:</w:t>
      </w:r>
    </w:p>
    <w:p w:rsidR="00C973F8" w:rsidRPr="00DB3E02" w:rsidRDefault="00C973F8" w:rsidP="00C973F8">
      <w:pPr>
        <w:tabs>
          <w:tab w:val="left" w:pos="426"/>
        </w:tabs>
        <w:ind w:left="426"/>
        <w:jc w:val="both"/>
        <w:rPr>
          <w:bCs w:val="0"/>
          <w:sz w:val="20"/>
        </w:rPr>
      </w:pPr>
    </w:p>
    <w:p w:rsidR="00C973F8" w:rsidRPr="00DB3E02" w:rsidRDefault="00C973F8" w:rsidP="00C973F8">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C973F8" w:rsidRPr="00DB3E02" w:rsidRDefault="00C973F8" w:rsidP="00C973F8">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C973F8" w:rsidRPr="00DB3E02" w:rsidRDefault="00C973F8" w:rsidP="00C973F8">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C973F8" w:rsidRPr="00DB3E02" w:rsidRDefault="00C973F8" w:rsidP="00C973F8">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C973F8" w:rsidRPr="00DB3E02" w:rsidRDefault="00C973F8" w:rsidP="00C973F8">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C973F8" w:rsidRPr="00DB3E02" w:rsidRDefault="00C973F8" w:rsidP="00C973F8">
      <w:pPr>
        <w:tabs>
          <w:tab w:val="left" w:pos="567"/>
        </w:tabs>
        <w:ind w:left="567"/>
        <w:jc w:val="both"/>
        <w:rPr>
          <w:bCs w:val="0"/>
          <w:sz w:val="20"/>
        </w:rPr>
      </w:pPr>
    </w:p>
    <w:p w:rsidR="00C973F8" w:rsidRPr="00DB3E02" w:rsidRDefault="00C973F8" w:rsidP="00C973F8">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C973F8" w:rsidRPr="00DB3E02" w:rsidRDefault="00C973F8" w:rsidP="00C973F8">
      <w:pPr>
        <w:rPr>
          <w:sz w:val="20"/>
        </w:rPr>
      </w:pPr>
    </w:p>
    <w:p w:rsidR="00C973F8" w:rsidRPr="00DB3E02" w:rsidRDefault="00C973F8" w:rsidP="00C973F8">
      <w:pPr>
        <w:numPr>
          <w:ilvl w:val="2"/>
          <w:numId w:val="27"/>
        </w:numPr>
        <w:ind w:left="567" w:hanging="567"/>
        <w:jc w:val="both"/>
        <w:rPr>
          <w:sz w:val="20"/>
        </w:rPr>
      </w:pPr>
      <w:r w:rsidRPr="00DB3E02">
        <w:rPr>
          <w:sz w:val="20"/>
        </w:rPr>
        <w:t>Tomar todas as providências necessárias à execução e à fiscalização do objeto.</w:t>
      </w:r>
    </w:p>
    <w:p w:rsidR="00C973F8" w:rsidRPr="00DB3E02" w:rsidRDefault="00C973F8" w:rsidP="00C973F8">
      <w:pPr>
        <w:numPr>
          <w:ilvl w:val="2"/>
          <w:numId w:val="27"/>
        </w:numPr>
        <w:ind w:left="567" w:hanging="567"/>
        <w:jc w:val="both"/>
        <w:rPr>
          <w:sz w:val="20"/>
        </w:rPr>
      </w:pPr>
      <w:r w:rsidRPr="00DB3E02">
        <w:rPr>
          <w:sz w:val="20"/>
        </w:rPr>
        <w:t>Efetuar o pagamento à DETENTORA, de acordo com a cláusula quarta do presente instrumento.</w:t>
      </w:r>
    </w:p>
    <w:p w:rsidR="00C973F8" w:rsidRPr="00DB3E02" w:rsidRDefault="00C973F8" w:rsidP="00C973F8">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C973F8" w:rsidRPr="00DB3E02" w:rsidRDefault="00C973F8" w:rsidP="00C973F8">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C973F8" w:rsidRPr="00DB3E02" w:rsidRDefault="00C973F8" w:rsidP="00C973F8">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C973F8" w:rsidRPr="00DB3E02" w:rsidRDefault="00C973F8" w:rsidP="00C973F8">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C973F8" w:rsidRPr="00DB3E02" w:rsidRDefault="00C973F8" w:rsidP="00C973F8">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C973F8" w:rsidRPr="00DB3E02" w:rsidRDefault="00C973F8" w:rsidP="00C973F8">
      <w:pPr>
        <w:pStyle w:val="Recuodecorpodetexto22"/>
        <w:ind w:firstLine="426"/>
        <w:rPr>
          <w:rFonts w:ascii="Arial" w:hAnsi="Arial" w:cs="Arial"/>
          <w:sz w:val="20"/>
        </w:rPr>
      </w:pPr>
    </w:p>
    <w:p w:rsidR="00C973F8" w:rsidRPr="00DB3E02" w:rsidRDefault="00C973F8" w:rsidP="00C973F8">
      <w:pPr>
        <w:pStyle w:val="Recuodecorpodetexto22"/>
        <w:ind w:firstLine="426"/>
        <w:rPr>
          <w:rFonts w:ascii="Arial" w:hAnsi="Arial" w:cs="Arial"/>
          <w:sz w:val="20"/>
        </w:rPr>
      </w:pPr>
    </w:p>
    <w:p w:rsidR="00C973F8" w:rsidRPr="00DB3E02" w:rsidRDefault="00C973F8" w:rsidP="00C973F8">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C973F8" w:rsidRPr="00DB3E02" w:rsidRDefault="00C973F8" w:rsidP="00C973F8">
      <w:pPr>
        <w:rPr>
          <w:sz w:val="20"/>
        </w:rPr>
      </w:pPr>
    </w:p>
    <w:p w:rsidR="00C973F8" w:rsidRPr="0056464E" w:rsidRDefault="00C973F8" w:rsidP="00C973F8">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C973F8" w:rsidRPr="0056464E" w:rsidRDefault="00C973F8" w:rsidP="0056464E">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C973F8" w:rsidRPr="0056464E" w:rsidRDefault="00C973F8" w:rsidP="00C973F8">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C973F8" w:rsidRPr="00DB3E02" w:rsidRDefault="00C973F8" w:rsidP="00C973F8">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C973F8" w:rsidRPr="00DB3E02" w:rsidRDefault="00C973F8" w:rsidP="00C973F8">
      <w:pPr>
        <w:ind w:left="525" w:hanging="525"/>
        <w:jc w:val="both"/>
        <w:rPr>
          <w:sz w:val="20"/>
        </w:rPr>
      </w:pPr>
    </w:p>
    <w:p w:rsidR="00C973F8" w:rsidRPr="00DB3E02" w:rsidRDefault="00C973F8" w:rsidP="00C973F8">
      <w:pPr>
        <w:ind w:left="525" w:hanging="525"/>
        <w:jc w:val="both"/>
        <w:rPr>
          <w:sz w:val="20"/>
        </w:rPr>
      </w:pPr>
    </w:p>
    <w:p w:rsidR="00C973F8" w:rsidRPr="00DB3E02" w:rsidRDefault="00C973F8" w:rsidP="00C973F8">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C973F8" w:rsidRPr="00DB3E02" w:rsidRDefault="00C973F8" w:rsidP="00C973F8">
      <w:pPr>
        <w:jc w:val="both"/>
        <w:rPr>
          <w:sz w:val="20"/>
        </w:rPr>
      </w:pPr>
    </w:p>
    <w:p w:rsidR="00C973F8" w:rsidRPr="00DB3E02" w:rsidRDefault="00C973F8" w:rsidP="00C973F8">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retirar a nota de empenho ou instrumento equivalente no prazo estabelecido pela Administração, sem </w:t>
      </w:r>
      <w:r w:rsidRPr="00DB3E02">
        <w:rPr>
          <w:sz w:val="20"/>
        </w:rPr>
        <w:lastRenderedPageBreak/>
        <w:t>justificativa aceitável.</w:t>
      </w: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C973F8" w:rsidRPr="0056464E"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C973F8" w:rsidRPr="0056464E" w:rsidRDefault="00C973F8" w:rsidP="00C973F8">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C973F8" w:rsidRPr="00DB3E02" w:rsidRDefault="00C973F8" w:rsidP="00C973F8">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C973F8" w:rsidRPr="00DB3E02" w:rsidRDefault="00C973F8" w:rsidP="00C973F8">
      <w:pPr>
        <w:pStyle w:val="Recuodecorpodetexto22"/>
        <w:tabs>
          <w:tab w:val="left" w:pos="0"/>
        </w:tabs>
        <w:rPr>
          <w:rFonts w:ascii="Arial" w:hAnsi="Arial" w:cs="Arial"/>
          <w:sz w:val="20"/>
        </w:rPr>
      </w:pPr>
    </w:p>
    <w:p w:rsidR="00C973F8" w:rsidRPr="00DB3E02" w:rsidRDefault="00C973F8" w:rsidP="00C973F8">
      <w:pPr>
        <w:pStyle w:val="Recuodecorpodetexto22"/>
        <w:tabs>
          <w:tab w:val="left" w:pos="0"/>
        </w:tabs>
        <w:rPr>
          <w:rFonts w:ascii="Arial" w:hAnsi="Arial" w:cs="Arial"/>
          <w:sz w:val="20"/>
        </w:rPr>
      </w:pPr>
    </w:p>
    <w:p w:rsidR="00C973F8" w:rsidRPr="00DB3E02" w:rsidRDefault="00C973F8" w:rsidP="00C973F8">
      <w:pPr>
        <w:pStyle w:val="Ttulo1"/>
        <w:tabs>
          <w:tab w:val="left" w:pos="0"/>
          <w:tab w:val="left" w:pos="1134"/>
        </w:tabs>
        <w:jc w:val="both"/>
        <w:rPr>
          <w:rFonts w:cs="Arial"/>
          <w:sz w:val="20"/>
        </w:rPr>
      </w:pPr>
      <w:r w:rsidRPr="00DB3E02">
        <w:rPr>
          <w:rFonts w:cs="Arial"/>
          <w:sz w:val="20"/>
        </w:rPr>
        <w:t>CLÁUSULA NONA - CONDIÇÕES GERAIS</w:t>
      </w:r>
    </w:p>
    <w:p w:rsidR="00C973F8" w:rsidRPr="00DB3E02" w:rsidRDefault="00C973F8" w:rsidP="00C973F8">
      <w:pPr>
        <w:pStyle w:val="Ttulo"/>
        <w:jc w:val="both"/>
        <w:rPr>
          <w:rFonts w:ascii="Arial" w:hAnsi="Arial" w:cs="Arial"/>
          <w:b w:val="0"/>
          <w:sz w:val="20"/>
        </w:rPr>
      </w:pPr>
    </w:p>
    <w:p w:rsidR="00C973F8" w:rsidRPr="0056464E" w:rsidRDefault="00C973F8" w:rsidP="00C973F8">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C973F8" w:rsidRPr="0056464E" w:rsidRDefault="00C973F8" w:rsidP="00C973F8">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C973F8" w:rsidRPr="0056464E"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C973F8" w:rsidRPr="0056464E"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C973F8" w:rsidRPr="0056464E" w:rsidRDefault="00C973F8" w:rsidP="0056464E">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C973F8" w:rsidRPr="00DB3E02" w:rsidRDefault="00C973F8" w:rsidP="00C973F8">
      <w:pPr>
        <w:tabs>
          <w:tab w:val="left" w:pos="1134"/>
        </w:tabs>
        <w:jc w:val="both"/>
        <w:rPr>
          <w:sz w:val="20"/>
        </w:rPr>
      </w:pPr>
    </w:p>
    <w:p w:rsidR="00C973F8" w:rsidRPr="00DB3E02" w:rsidRDefault="00C973F8" w:rsidP="00C973F8">
      <w:pPr>
        <w:pStyle w:val="Corpodetexto21"/>
        <w:tabs>
          <w:tab w:val="left" w:pos="0"/>
        </w:tabs>
        <w:rPr>
          <w:b/>
          <w:bCs/>
          <w:sz w:val="20"/>
          <w:szCs w:val="20"/>
        </w:rPr>
      </w:pPr>
      <w:r w:rsidRPr="00DB3E02">
        <w:rPr>
          <w:b/>
          <w:bCs/>
          <w:sz w:val="20"/>
          <w:szCs w:val="20"/>
        </w:rPr>
        <w:t>CLÁUSULA DÉCIMA - DO FORO</w:t>
      </w:r>
    </w:p>
    <w:p w:rsidR="00C973F8" w:rsidRPr="00DB3E02" w:rsidRDefault="00C973F8" w:rsidP="00C973F8">
      <w:pPr>
        <w:pStyle w:val="Corpodetexto21"/>
        <w:tabs>
          <w:tab w:val="left" w:pos="0"/>
        </w:tabs>
        <w:rPr>
          <w:b/>
          <w:sz w:val="20"/>
          <w:szCs w:val="20"/>
        </w:rPr>
      </w:pPr>
      <w:r w:rsidRPr="00DB3E02">
        <w:rPr>
          <w:b/>
          <w:sz w:val="20"/>
          <w:szCs w:val="20"/>
        </w:rPr>
        <w:tab/>
      </w:r>
    </w:p>
    <w:p w:rsidR="00C973F8" w:rsidRPr="00DB3E02" w:rsidRDefault="00C973F8" w:rsidP="00C973F8">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C973F8" w:rsidRPr="00DB3E02" w:rsidRDefault="00C973F8" w:rsidP="00C973F8">
      <w:pPr>
        <w:pStyle w:val="Corpodetexto21"/>
        <w:tabs>
          <w:tab w:val="left" w:pos="0"/>
        </w:tabs>
        <w:rPr>
          <w:sz w:val="20"/>
          <w:szCs w:val="20"/>
        </w:rPr>
      </w:pPr>
    </w:p>
    <w:p w:rsidR="00C973F8" w:rsidRPr="00DB3E02" w:rsidRDefault="00C973F8" w:rsidP="00C973F8">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C973F8" w:rsidRPr="00DB3E02" w:rsidRDefault="00C973F8" w:rsidP="00C973F8">
      <w:pPr>
        <w:tabs>
          <w:tab w:val="left" w:pos="0"/>
        </w:tabs>
        <w:jc w:val="both"/>
        <w:rPr>
          <w:sz w:val="20"/>
        </w:rPr>
      </w:pPr>
    </w:p>
    <w:p w:rsidR="00C973F8" w:rsidRPr="00DB3E02" w:rsidRDefault="004F524E" w:rsidP="00C973F8">
      <w:pPr>
        <w:tabs>
          <w:tab w:val="left" w:pos="0"/>
        </w:tabs>
        <w:jc w:val="both"/>
        <w:rPr>
          <w:sz w:val="20"/>
        </w:rPr>
      </w:pPr>
      <w:r>
        <w:rPr>
          <w:sz w:val="20"/>
        </w:rPr>
        <w:t xml:space="preserve">Joaçaba,  20 de maio </w:t>
      </w:r>
      <w:r w:rsidR="00C973F8" w:rsidRPr="00DB3E02">
        <w:rPr>
          <w:sz w:val="20"/>
        </w:rPr>
        <w:t>de 2016.</w:t>
      </w: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r w:rsidRPr="00DB3E02">
        <w:rPr>
          <w:sz w:val="20"/>
        </w:rPr>
        <w:t>SECRETARIA MUNICIPAL DE SAÚDE / F. M. SAÚDE</w:t>
      </w:r>
    </w:p>
    <w:p w:rsidR="00C973F8" w:rsidRPr="00DB3E02" w:rsidRDefault="00C973F8" w:rsidP="00C973F8">
      <w:pPr>
        <w:tabs>
          <w:tab w:val="left" w:pos="1134"/>
        </w:tabs>
        <w:jc w:val="center"/>
        <w:rPr>
          <w:sz w:val="20"/>
        </w:rPr>
      </w:pPr>
      <w:r w:rsidRPr="00DB3E02">
        <w:rPr>
          <w:sz w:val="20"/>
        </w:rPr>
        <w:t xml:space="preserve">PAULA GIOVANA KLEBER </w:t>
      </w:r>
    </w:p>
    <w:p w:rsidR="00C973F8" w:rsidRPr="00DB3E02" w:rsidRDefault="00C973F8" w:rsidP="00C973F8">
      <w:pPr>
        <w:tabs>
          <w:tab w:val="left" w:pos="1134"/>
        </w:tabs>
        <w:jc w:val="center"/>
        <w:rPr>
          <w:sz w:val="20"/>
        </w:rPr>
      </w:pPr>
      <w:r w:rsidRPr="00DB3E02">
        <w:rPr>
          <w:sz w:val="20"/>
        </w:rPr>
        <w:t>Secretária</w:t>
      </w: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Default="0056464E" w:rsidP="00C973F8">
      <w:pPr>
        <w:tabs>
          <w:tab w:val="left" w:pos="1134"/>
        </w:tabs>
        <w:jc w:val="center"/>
        <w:rPr>
          <w:sz w:val="20"/>
        </w:rPr>
      </w:pPr>
      <w:r>
        <w:rPr>
          <w:sz w:val="20"/>
        </w:rPr>
        <w:t>DIMASTER COM PROD. HOSPITALAR LTDA</w:t>
      </w:r>
    </w:p>
    <w:p w:rsidR="0056464E" w:rsidRPr="00DB3E02" w:rsidRDefault="0056464E" w:rsidP="00C973F8">
      <w:pPr>
        <w:tabs>
          <w:tab w:val="left" w:pos="1134"/>
        </w:tabs>
        <w:jc w:val="center"/>
        <w:rPr>
          <w:sz w:val="20"/>
        </w:rPr>
      </w:pPr>
      <w:r>
        <w:rPr>
          <w:sz w:val="20"/>
        </w:rPr>
        <w:t>ODAIR JOSE BALESTRIN</w:t>
      </w:r>
    </w:p>
    <w:p w:rsidR="00C973F8" w:rsidRPr="00DB3E02" w:rsidRDefault="00C973F8" w:rsidP="00C973F8">
      <w:pPr>
        <w:tabs>
          <w:tab w:val="left" w:pos="1134"/>
        </w:tabs>
        <w:rPr>
          <w:sz w:val="20"/>
        </w:rPr>
      </w:pPr>
    </w:p>
    <w:p w:rsidR="00C973F8" w:rsidRPr="00DB3E02" w:rsidRDefault="00C973F8" w:rsidP="00C973F8">
      <w:pPr>
        <w:tabs>
          <w:tab w:val="left" w:pos="1134"/>
        </w:tabs>
        <w:rPr>
          <w:sz w:val="20"/>
        </w:rPr>
      </w:pPr>
      <w:r w:rsidRPr="00DB3E02">
        <w:rPr>
          <w:sz w:val="20"/>
        </w:rPr>
        <w:t>Testemunhas:</w:t>
      </w:r>
    </w:p>
    <w:p w:rsidR="00C973F8" w:rsidRPr="00DB3E02" w:rsidRDefault="00C973F8" w:rsidP="00C973F8">
      <w:pPr>
        <w:tabs>
          <w:tab w:val="left" w:pos="1134"/>
        </w:tabs>
        <w:rPr>
          <w:sz w:val="20"/>
        </w:rPr>
      </w:pPr>
    </w:p>
    <w:p w:rsidR="00C973F8" w:rsidRPr="00DB3E02" w:rsidRDefault="00C973F8" w:rsidP="00C973F8">
      <w:pPr>
        <w:numPr>
          <w:ilvl w:val="0"/>
          <w:numId w:val="30"/>
        </w:numPr>
        <w:tabs>
          <w:tab w:val="left" w:pos="284"/>
        </w:tabs>
        <w:ind w:left="284" w:hanging="284"/>
        <w:rPr>
          <w:sz w:val="20"/>
        </w:rPr>
      </w:pPr>
      <w:r w:rsidRPr="00DB3E02">
        <w:rPr>
          <w:sz w:val="20"/>
        </w:rPr>
        <w:t xml:space="preserve"> ______________________</w:t>
      </w:r>
    </w:p>
    <w:p w:rsidR="00C973F8" w:rsidRPr="00DB3E02" w:rsidRDefault="00C973F8" w:rsidP="00C973F8">
      <w:pPr>
        <w:tabs>
          <w:tab w:val="left" w:pos="284"/>
        </w:tabs>
        <w:ind w:left="284" w:hanging="284"/>
        <w:rPr>
          <w:sz w:val="20"/>
        </w:rPr>
      </w:pPr>
    </w:p>
    <w:p w:rsidR="00C973F8" w:rsidRPr="00DB3E02" w:rsidRDefault="00C973F8" w:rsidP="00C973F8">
      <w:pPr>
        <w:numPr>
          <w:ilvl w:val="0"/>
          <w:numId w:val="30"/>
        </w:numPr>
        <w:tabs>
          <w:tab w:val="left" w:pos="284"/>
          <w:tab w:val="left" w:pos="1134"/>
        </w:tabs>
        <w:ind w:left="284" w:hanging="284"/>
        <w:jc w:val="both"/>
        <w:rPr>
          <w:b/>
          <w:sz w:val="20"/>
        </w:rPr>
      </w:pPr>
      <w:r w:rsidRPr="00DB3E02">
        <w:rPr>
          <w:sz w:val="20"/>
        </w:rPr>
        <w:t>______________________</w:t>
      </w:r>
    </w:p>
    <w:p w:rsidR="009A18EF" w:rsidRDefault="009A18EF"/>
    <w:sectPr w:rsidR="009A18EF"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C0" w:rsidRDefault="003165C0" w:rsidP="003165C0">
      <w:r>
        <w:separator/>
      </w:r>
    </w:p>
  </w:endnote>
  <w:endnote w:type="continuationSeparator" w:id="0">
    <w:p w:rsidR="003165C0" w:rsidRDefault="003165C0" w:rsidP="00316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D07202">
    <w:pPr>
      <w:pStyle w:val="Rodap"/>
      <w:ind w:right="360"/>
      <w:rPr>
        <w:sz w:val="16"/>
      </w:rPr>
    </w:pPr>
    <w:r w:rsidRPr="00D07202">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D07202">
                <w:pPr>
                  <w:pStyle w:val="Rodap"/>
                </w:pPr>
                <w:r>
                  <w:rPr>
                    <w:rStyle w:val="Nmerodepgina"/>
                  </w:rPr>
                  <w:fldChar w:fldCharType="begin"/>
                </w:r>
                <w:r w:rsidR="00C973F8">
                  <w:rPr>
                    <w:rStyle w:val="Nmerodepgina"/>
                  </w:rPr>
                  <w:instrText xml:space="preserve"> PAGE </w:instrText>
                </w:r>
                <w:r>
                  <w:rPr>
                    <w:rStyle w:val="Nmerodepgina"/>
                  </w:rPr>
                  <w:fldChar w:fldCharType="separate"/>
                </w:r>
                <w:r w:rsidR="0056464E">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C0" w:rsidRDefault="003165C0" w:rsidP="003165C0">
      <w:r>
        <w:separator/>
      </w:r>
    </w:p>
  </w:footnote>
  <w:footnote w:type="continuationSeparator" w:id="0">
    <w:p w:rsidR="003165C0" w:rsidRDefault="003165C0" w:rsidP="00316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D07202">
    <w:pPr>
      <w:rPr>
        <w:b/>
        <w:sz w:val="20"/>
      </w:rPr>
    </w:pPr>
    <w:r w:rsidRPr="00D072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C973F8">
      <w:rPr>
        <w:b/>
        <w:sz w:val="20"/>
      </w:rPr>
      <w:t xml:space="preserve">                   </w:t>
    </w:r>
  </w:p>
  <w:p w:rsidR="00BD5930" w:rsidRDefault="00C973F8" w:rsidP="00C541D6">
    <w:pPr>
      <w:ind w:left="851"/>
      <w:rPr>
        <w:sz w:val="20"/>
      </w:rPr>
    </w:pPr>
    <w:r>
      <w:rPr>
        <w:b/>
        <w:sz w:val="20"/>
      </w:rPr>
      <w:t xml:space="preserve"> </w:t>
    </w:r>
    <w:r w:rsidRPr="00F511E9">
      <w:rPr>
        <w:sz w:val="20"/>
      </w:rPr>
      <w:t>MUNICÍPIO DE JOAÇABA</w:t>
    </w:r>
  </w:p>
  <w:p w:rsidR="00BD5930" w:rsidRPr="00F511E9" w:rsidRDefault="00C973F8" w:rsidP="00C541D6">
    <w:pPr>
      <w:ind w:left="851"/>
      <w:rPr>
        <w:sz w:val="20"/>
      </w:rPr>
    </w:pPr>
    <w:r>
      <w:rPr>
        <w:sz w:val="20"/>
      </w:rPr>
      <w:t>SECRETARIA MUNICIPAL DE SAÚDE</w:t>
    </w:r>
  </w:p>
  <w:p w:rsidR="00BD5930" w:rsidRDefault="00C973F8" w:rsidP="00C541D6">
    <w:pPr>
      <w:ind w:left="851"/>
      <w:rPr>
        <w:b/>
        <w:sz w:val="20"/>
      </w:rPr>
    </w:pPr>
    <w:r>
      <w:rPr>
        <w:b/>
        <w:sz w:val="20"/>
      </w:rPr>
      <w:t>Fundo Municipal de Saúde – FMS</w:t>
    </w:r>
  </w:p>
  <w:p w:rsidR="00BD5930" w:rsidRDefault="0056464E" w:rsidP="00C541D6">
    <w:pPr>
      <w:ind w:left="851"/>
      <w:rPr>
        <w:b/>
        <w:sz w:val="20"/>
      </w:rPr>
    </w:pPr>
  </w:p>
  <w:p w:rsidR="00BD5930" w:rsidRDefault="0056464E">
    <w:pPr>
      <w:pStyle w:val="Cabealho"/>
    </w:pPr>
  </w:p>
  <w:p w:rsidR="00BD5930" w:rsidRDefault="0056464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C973F8"/>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165C0"/>
    <w:rsid w:val="00361AF6"/>
    <w:rsid w:val="00375552"/>
    <w:rsid w:val="003A58AC"/>
    <w:rsid w:val="003C2BB6"/>
    <w:rsid w:val="003D6D59"/>
    <w:rsid w:val="00451822"/>
    <w:rsid w:val="00481181"/>
    <w:rsid w:val="004C7FED"/>
    <w:rsid w:val="004F524E"/>
    <w:rsid w:val="0056464E"/>
    <w:rsid w:val="00571187"/>
    <w:rsid w:val="00643006"/>
    <w:rsid w:val="00660F6C"/>
    <w:rsid w:val="006F3A2E"/>
    <w:rsid w:val="0071278B"/>
    <w:rsid w:val="00715B85"/>
    <w:rsid w:val="00754845"/>
    <w:rsid w:val="007713A1"/>
    <w:rsid w:val="0079340E"/>
    <w:rsid w:val="0079641C"/>
    <w:rsid w:val="007F3904"/>
    <w:rsid w:val="00810FBE"/>
    <w:rsid w:val="0081133F"/>
    <w:rsid w:val="008A1EE8"/>
    <w:rsid w:val="008A47FE"/>
    <w:rsid w:val="008E5053"/>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16E57"/>
    <w:rsid w:val="00C44A15"/>
    <w:rsid w:val="00C77F3C"/>
    <w:rsid w:val="00C85206"/>
    <w:rsid w:val="00C973F8"/>
    <w:rsid w:val="00D07202"/>
    <w:rsid w:val="00D1425D"/>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F8"/>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C973F8"/>
    <w:pPr>
      <w:keepNext/>
      <w:numPr>
        <w:numId w:val="1"/>
      </w:numPr>
      <w:jc w:val="center"/>
      <w:outlineLvl w:val="0"/>
    </w:pPr>
    <w:rPr>
      <w:rFonts w:cs="Times New Roman"/>
      <w:b/>
      <w:bCs w:val="0"/>
    </w:rPr>
  </w:style>
  <w:style w:type="paragraph" w:styleId="Ttulo2">
    <w:name w:val="heading 2"/>
    <w:basedOn w:val="Normal"/>
    <w:next w:val="Normal"/>
    <w:link w:val="Ttulo2Char"/>
    <w:qFormat/>
    <w:rsid w:val="00C973F8"/>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C973F8"/>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C973F8"/>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C973F8"/>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C973F8"/>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C973F8"/>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C973F8"/>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C973F8"/>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3F8"/>
    <w:rPr>
      <w:rFonts w:ascii="Arial" w:eastAsia="Times New Roman" w:hAnsi="Arial" w:cs="Times New Roman"/>
      <w:b/>
      <w:sz w:val="24"/>
      <w:szCs w:val="20"/>
      <w:lang w:eastAsia="ar-SA"/>
    </w:rPr>
  </w:style>
  <w:style w:type="character" w:customStyle="1" w:styleId="Ttulo2Char">
    <w:name w:val="Título 2 Char"/>
    <w:basedOn w:val="Fontepargpadro"/>
    <w:link w:val="Ttulo2"/>
    <w:rsid w:val="00C973F8"/>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C973F8"/>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C973F8"/>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C973F8"/>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C973F8"/>
    <w:rPr>
      <w:rFonts w:ascii="Times New Roman" w:eastAsia="Times New Roman" w:hAnsi="Times New Roman" w:cs="Times New Roman"/>
      <w:b/>
      <w:lang w:eastAsia="ar-SA"/>
    </w:rPr>
  </w:style>
  <w:style w:type="character" w:customStyle="1" w:styleId="Ttulo7Char">
    <w:name w:val="Título 7 Char"/>
    <w:basedOn w:val="Fontepargpadro"/>
    <w:link w:val="Ttulo7"/>
    <w:rsid w:val="00C973F8"/>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C973F8"/>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C973F8"/>
    <w:rPr>
      <w:rFonts w:ascii="Arial" w:eastAsia="Times New Roman" w:hAnsi="Arial" w:cs="Arial"/>
      <w:b/>
      <w:bCs/>
      <w:sz w:val="20"/>
      <w:szCs w:val="20"/>
      <w:lang w:eastAsia="ar-SA"/>
    </w:rPr>
  </w:style>
  <w:style w:type="character" w:customStyle="1" w:styleId="WW8Num4z1">
    <w:name w:val="WW8Num4z1"/>
    <w:rsid w:val="00C973F8"/>
    <w:rPr>
      <w:b w:val="0"/>
    </w:rPr>
  </w:style>
  <w:style w:type="character" w:customStyle="1" w:styleId="WW8Num5z0">
    <w:name w:val="WW8Num5z0"/>
    <w:rsid w:val="00C973F8"/>
    <w:rPr>
      <w:color w:val="000000"/>
    </w:rPr>
  </w:style>
  <w:style w:type="character" w:customStyle="1" w:styleId="WW8Num10z0">
    <w:name w:val="WW8Num10z0"/>
    <w:rsid w:val="00C973F8"/>
    <w:rPr>
      <w:rFonts w:ascii="Wingdings" w:hAnsi="Wingdings"/>
    </w:rPr>
  </w:style>
  <w:style w:type="character" w:customStyle="1" w:styleId="WW8Num13z0">
    <w:name w:val="WW8Num13z0"/>
    <w:rsid w:val="00C973F8"/>
    <w:rPr>
      <w:rFonts w:ascii="Wingdings" w:hAnsi="Wingdings"/>
    </w:rPr>
  </w:style>
  <w:style w:type="character" w:customStyle="1" w:styleId="WW8Num13z2">
    <w:name w:val="WW8Num13z2"/>
    <w:rsid w:val="00C973F8"/>
    <w:rPr>
      <w:b w:val="0"/>
    </w:rPr>
  </w:style>
  <w:style w:type="character" w:customStyle="1" w:styleId="WW8Num17z2">
    <w:name w:val="WW8Num17z2"/>
    <w:rsid w:val="00C973F8"/>
    <w:rPr>
      <w:b w:val="0"/>
    </w:rPr>
  </w:style>
  <w:style w:type="character" w:customStyle="1" w:styleId="WW8Num18z1">
    <w:name w:val="WW8Num18z1"/>
    <w:rsid w:val="00C973F8"/>
    <w:rPr>
      <w:rFonts w:ascii="Wingdings" w:hAnsi="Wingdings"/>
    </w:rPr>
  </w:style>
  <w:style w:type="character" w:customStyle="1" w:styleId="Absatz-Standardschriftart">
    <w:name w:val="Absatz-Standardschriftart"/>
    <w:rsid w:val="00C973F8"/>
  </w:style>
  <w:style w:type="character" w:customStyle="1" w:styleId="WW8Num10z1">
    <w:name w:val="WW8Num10z1"/>
    <w:rsid w:val="00C973F8"/>
    <w:rPr>
      <w:b w:val="0"/>
    </w:rPr>
  </w:style>
  <w:style w:type="character" w:customStyle="1" w:styleId="WW8Num10z2">
    <w:name w:val="WW8Num10z2"/>
    <w:rsid w:val="00C973F8"/>
    <w:rPr>
      <w:rFonts w:ascii="Arial" w:hAnsi="Arial" w:cs="Arial"/>
    </w:rPr>
  </w:style>
  <w:style w:type="character" w:customStyle="1" w:styleId="WW8Num11z0">
    <w:name w:val="WW8Num11z0"/>
    <w:rsid w:val="00C973F8"/>
    <w:rPr>
      <w:rFonts w:ascii="Wingdings" w:hAnsi="Wingdings"/>
    </w:rPr>
  </w:style>
  <w:style w:type="character" w:customStyle="1" w:styleId="WW8Num14z0">
    <w:name w:val="WW8Num14z0"/>
    <w:rsid w:val="00C973F8"/>
    <w:rPr>
      <w:b/>
    </w:rPr>
  </w:style>
  <w:style w:type="character" w:customStyle="1" w:styleId="WW8Num14z2">
    <w:name w:val="WW8Num14z2"/>
    <w:rsid w:val="00C973F8"/>
    <w:rPr>
      <w:b w:val="0"/>
    </w:rPr>
  </w:style>
  <w:style w:type="character" w:customStyle="1" w:styleId="WW8Num18z2">
    <w:name w:val="WW8Num18z2"/>
    <w:rsid w:val="00C973F8"/>
    <w:rPr>
      <w:b w:val="0"/>
    </w:rPr>
  </w:style>
  <w:style w:type="character" w:customStyle="1" w:styleId="WW8Num19z1">
    <w:name w:val="WW8Num19z1"/>
    <w:rsid w:val="00C973F8"/>
    <w:rPr>
      <w:rFonts w:ascii="Wingdings" w:hAnsi="Wingdings"/>
    </w:rPr>
  </w:style>
  <w:style w:type="character" w:customStyle="1" w:styleId="Fontepargpadro5">
    <w:name w:val="Fonte parág. padrão5"/>
    <w:rsid w:val="00C973F8"/>
  </w:style>
  <w:style w:type="character" w:customStyle="1" w:styleId="WW-Absatz-Standardschriftart">
    <w:name w:val="WW-Absatz-Standardschriftart"/>
    <w:rsid w:val="00C973F8"/>
  </w:style>
  <w:style w:type="character" w:customStyle="1" w:styleId="WW-Absatz-Standardschriftart1">
    <w:name w:val="WW-Absatz-Standardschriftart1"/>
    <w:rsid w:val="00C973F8"/>
  </w:style>
  <w:style w:type="character" w:customStyle="1" w:styleId="Fontepargpadro4">
    <w:name w:val="Fonte parág. padrão4"/>
    <w:rsid w:val="00C973F8"/>
  </w:style>
  <w:style w:type="character" w:customStyle="1" w:styleId="WW8Num5z1">
    <w:name w:val="WW8Num5z1"/>
    <w:rsid w:val="00C973F8"/>
    <w:rPr>
      <w:b w:val="0"/>
    </w:rPr>
  </w:style>
  <w:style w:type="character" w:customStyle="1" w:styleId="WW8Num6z0">
    <w:name w:val="WW8Num6z0"/>
    <w:rsid w:val="00C973F8"/>
    <w:rPr>
      <w:color w:val="000000"/>
    </w:rPr>
  </w:style>
  <w:style w:type="character" w:customStyle="1" w:styleId="WW8Num11z1">
    <w:name w:val="WW8Num11z1"/>
    <w:rsid w:val="00C973F8"/>
    <w:rPr>
      <w:b w:val="0"/>
    </w:rPr>
  </w:style>
  <w:style w:type="character" w:customStyle="1" w:styleId="WW8Num11z2">
    <w:name w:val="WW8Num11z2"/>
    <w:rsid w:val="00C973F8"/>
    <w:rPr>
      <w:rFonts w:ascii="Arial" w:hAnsi="Arial" w:cs="Arial"/>
    </w:rPr>
  </w:style>
  <w:style w:type="character" w:customStyle="1" w:styleId="WW8Num12z0">
    <w:name w:val="WW8Num12z0"/>
    <w:rsid w:val="00C973F8"/>
    <w:rPr>
      <w:rFonts w:ascii="Wingdings" w:hAnsi="Wingdings"/>
    </w:rPr>
  </w:style>
  <w:style w:type="character" w:customStyle="1" w:styleId="WW8Num15z0">
    <w:name w:val="WW8Num15z0"/>
    <w:rsid w:val="00C973F8"/>
    <w:rPr>
      <w:b/>
    </w:rPr>
  </w:style>
  <w:style w:type="character" w:customStyle="1" w:styleId="WW8Num15z2">
    <w:name w:val="WW8Num15z2"/>
    <w:rsid w:val="00C973F8"/>
    <w:rPr>
      <w:b w:val="0"/>
    </w:rPr>
  </w:style>
  <w:style w:type="character" w:customStyle="1" w:styleId="WW8Num19z2">
    <w:name w:val="WW8Num19z2"/>
    <w:rsid w:val="00C973F8"/>
    <w:rPr>
      <w:b w:val="0"/>
    </w:rPr>
  </w:style>
  <w:style w:type="character" w:customStyle="1" w:styleId="WW8Num20z1">
    <w:name w:val="WW8Num20z1"/>
    <w:rsid w:val="00C973F8"/>
    <w:rPr>
      <w:rFonts w:ascii="Wingdings" w:hAnsi="Wingdings"/>
    </w:rPr>
  </w:style>
  <w:style w:type="character" w:customStyle="1" w:styleId="Fontepargpadro3">
    <w:name w:val="Fonte parág. padrão3"/>
    <w:rsid w:val="00C973F8"/>
  </w:style>
  <w:style w:type="character" w:customStyle="1" w:styleId="Fontepargpadro2">
    <w:name w:val="Fonte parág. padrão2"/>
    <w:rsid w:val="00C973F8"/>
  </w:style>
  <w:style w:type="character" w:customStyle="1" w:styleId="WW-Absatz-Standardschriftart11">
    <w:name w:val="WW-Absatz-Standardschriftart11"/>
    <w:rsid w:val="00C973F8"/>
  </w:style>
  <w:style w:type="character" w:customStyle="1" w:styleId="WW8Num6z1">
    <w:name w:val="WW8Num6z1"/>
    <w:rsid w:val="00C973F8"/>
    <w:rPr>
      <w:b w:val="0"/>
    </w:rPr>
  </w:style>
  <w:style w:type="character" w:customStyle="1" w:styleId="WW8Num6z2">
    <w:name w:val="WW8Num6z2"/>
    <w:rsid w:val="00C973F8"/>
    <w:rPr>
      <w:rFonts w:ascii="Arial" w:hAnsi="Arial" w:cs="Arial"/>
    </w:rPr>
  </w:style>
  <w:style w:type="character" w:customStyle="1" w:styleId="WW8Num7z0">
    <w:name w:val="WW8Num7z0"/>
    <w:rsid w:val="00C973F8"/>
    <w:rPr>
      <w:color w:val="000000"/>
    </w:rPr>
  </w:style>
  <w:style w:type="character" w:customStyle="1" w:styleId="WW8Num12z1">
    <w:name w:val="WW8Num12z1"/>
    <w:rsid w:val="00C973F8"/>
    <w:rPr>
      <w:b w:val="0"/>
    </w:rPr>
  </w:style>
  <w:style w:type="character" w:customStyle="1" w:styleId="WW8Num12z2">
    <w:name w:val="WW8Num12z2"/>
    <w:rsid w:val="00C973F8"/>
    <w:rPr>
      <w:rFonts w:ascii="Arial" w:hAnsi="Arial" w:cs="Arial"/>
    </w:rPr>
  </w:style>
  <w:style w:type="character" w:customStyle="1" w:styleId="WW8Num13z1">
    <w:name w:val="WW8Num13z1"/>
    <w:rsid w:val="00C973F8"/>
    <w:rPr>
      <w:rFonts w:ascii="Courier New" w:hAnsi="Courier New" w:cs="Courier New"/>
    </w:rPr>
  </w:style>
  <w:style w:type="character" w:customStyle="1" w:styleId="WW8Num13z3">
    <w:name w:val="WW8Num13z3"/>
    <w:rsid w:val="00C973F8"/>
    <w:rPr>
      <w:rFonts w:ascii="Symbol" w:hAnsi="Symbol"/>
    </w:rPr>
  </w:style>
  <w:style w:type="character" w:customStyle="1" w:styleId="WW8Num16z0">
    <w:name w:val="WW8Num16z0"/>
    <w:rsid w:val="00C973F8"/>
    <w:rPr>
      <w:rFonts w:ascii="Wingdings" w:hAnsi="Wingdings"/>
    </w:rPr>
  </w:style>
  <w:style w:type="character" w:customStyle="1" w:styleId="WW8Num18z0">
    <w:name w:val="WW8Num18z0"/>
    <w:rsid w:val="00C973F8"/>
    <w:rPr>
      <w:b/>
    </w:rPr>
  </w:style>
  <w:style w:type="character" w:customStyle="1" w:styleId="WW8Num23z0">
    <w:name w:val="WW8Num23z0"/>
    <w:rsid w:val="00C973F8"/>
    <w:rPr>
      <w:rFonts w:ascii="Arial" w:eastAsia="Times New Roman" w:hAnsi="Arial" w:cs="Arial"/>
    </w:rPr>
  </w:style>
  <w:style w:type="character" w:customStyle="1" w:styleId="WW8Num25z2">
    <w:name w:val="WW8Num25z2"/>
    <w:rsid w:val="00C973F8"/>
    <w:rPr>
      <w:b w:val="0"/>
      <w:i w:val="0"/>
    </w:rPr>
  </w:style>
  <w:style w:type="character" w:customStyle="1" w:styleId="WW8Num26z1">
    <w:name w:val="WW8Num26z1"/>
    <w:rsid w:val="00C973F8"/>
    <w:rPr>
      <w:rFonts w:ascii="Wingdings" w:hAnsi="Wingdings"/>
    </w:rPr>
  </w:style>
  <w:style w:type="character" w:customStyle="1" w:styleId="WW8Num30z1">
    <w:name w:val="WW8Num30z1"/>
    <w:rsid w:val="00C973F8"/>
    <w:rPr>
      <w:rFonts w:ascii="Symbol" w:hAnsi="Symbol"/>
    </w:rPr>
  </w:style>
  <w:style w:type="character" w:customStyle="1" w:styleId="Fontepargpadro1">
    <w:name w:val="Fonte parág. padrão1"/>
    <w:rsid w:val="00C973F8"/>
  </w:style>
  <w:style w:type="character" w:styleId="Nmerodepgina">
    <w:name w:val="page number"/>
    <w:basedOn w:val="Fontepargpadro1"/>
    <w:rsid w:val="00C973F8"/>
  </w:style>
  <w:style w:type="character" w:styleId="Hyperlink">
    <w:name w:val="Hyperlink"/>
    <w:uiPriority w:val="99"/>
    <w:rsid w:val="00C973F8"/>
    <w:rPr>
      <w:color w:val="0000FF"/>
      <w:u w:val="single"/>
    </w:rPr>
  </w:style>
  <w:style w:type="character" w:styleId="Forte">
    <w:name w:val="Strong"/>
    <w:qFormat/>
    <w:rsid w:val="00C973F8"/>
    <w:rPr>
      <w:b/>
      <w:bCs w:val="0"/>
    </w:rPr>
  </w:style>
  <w:style w:type="character" w:customStyle="1" w:styleId="Smbolosdenumerao">
    <w:name w:val="Símbolos de numeração"/>
    <w:rsid w:val="00C973F8"/>
  </w:style>
  <w:style w:type="paragraph" w:customStyle="1" w:styleId="Captulo">
    <w:name w:val="Capítulo"/>
    <w:basedOn w:val="Normal"/>
    <w:next w:val="Corpodetexto"/>
    <w:rsid w:val="00C973F8"/>
    <w:pPr>
      <w:keepNext/>
      <w:spacing w:before="240" w:after="120"/>
    </w:pPr>
    <w:rPr>
      <w:rFonts w:eastAsia="MS Mincho" w:cs="Tahoma"/>
      <w:sz w:val="28"/>
      <w:szCs w:val="28"/>
    </w:rPr>
  </w:style>
  <w:style w:type="paragraph" w:styleId="Corpodetexto">
    <w:name w:val="Body Text"/>
    <w:basedOn w:val="Normal"/>
    <w:link w:val="CorpodetextoChar"/>
    <w:rsid w:val="00C973F8"/>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C973F8"/>
    <w:rPr>
      <w:rFonts w:ascii="Arial" w:eastAsia="Times New Roman" w:hAnsi="Arial" w:cs="Arial"/>
      <w:bCs/>
      <w:szCs w:val="20"/>
      <w:lang w:eastAsia="ar-SA"/>
    </w:rPr>
  </w:style>
  <w:style w:type="paragraph" w:styleId="Lista">
    <w:name w:val="List"/>
    <w:basedOn w:val="Corpodetexto"/>
    <w:rsid w:val="00C973F8"/>
    <w:rPr>
      <w:rFonts w:cs="Tahoma"/>
    </w:rPr>
  </w:style>
  <w:style w:type="paragraph" w:customStyle="1" w:styleId="Legenda5">
    <w:name w:val="Legenda5"/>
    <w:basedOn w:val="Normal"/>
    <w:rsid w:val="00C973F8"/>
    <w:pPr>
      <w:suppressLineNumbers/>
      <w:spacing w:before="120" w:after="120"/>
    </w:pPr>
    <w:rPr>
      <w:rFonts w:cs="Tahoma"/>
      <w:i/>
      <w:iCs/>
      <w:szCs w:val="24"/>
    </w:rPr>
  </w:style>
  <w:style w:type="paragraph" w:customStyle="1" w:styleId="ndice">
    <w:name w:val="Índice"/>
    <w:basedOn w:val="Normal"/>
    <w:rsid w:val="00C973F8"/>
    <w:pPr>
      <w:suppressLineNumbers/>
    </w:pPr>
    <w:rPr>
      <w:rFonts w:cs="Tahoma"/>
    </w:rPr>
  </w:style>
  <w:style w:type="paragraph" w:customStyle="1" w:styleId="Legenda4">
    <w:name w:val="Legenda4"/>
    <w:basedOn w:val="Normal"/>
    <w:rsid w:val="00C973F8"/>
    <w:pPr>
      <w:suppressLineNumbers/>
      <w:spacing w:before="120" w:after="120"/>
    </w:pPr>
    <w:rPr>
      <w:rFonts w:cs="Tahoma"/>
      <w:i/>
      <w:iCs/>
      <w:szCs w:val="24"/>
    </w:rPr>
  </w:style>
  <w:style w:type="paragraph" w:customStyle="1" w:styleId="Legenda3">
    <w:name w:val="Legenda3"/>
    <w:basedOn w:val="Normal"/>
    <w:rsid w:val="00C973F8"/>
    <w:pPr>
      <w:suppressLineNumbers/>
      <w:spacing w:before="120" w:after="120"/>
    </w:pPr>
    <w:rPr>
      <w:rFonts w:cs="Tahoma"/>
      <w:i/>
      <w:iCs/>
      <w:szCs w:val="24"/>
    </w:rPr>
  </w:style>
  <w:style w:type="paragraph" w:customStyle="1" w:styleId="Legenda2">
    <w:name w:val="Legenda2"/>
    <w:basedOn w:val="Normal"/>
    <w:rsid w:val="00C973F8"/>
    <w:pPr>
      <w:suppressLineNumbers/>
      <w:spacing w:before="120" w:after="120"/>
    </w:pPr>
    <w:rPr>
      <w:rFonts w:cs="Tahoma"/>
      <w:i/>
      <w:iCs/>
      <w:szCs w:val="24"/>
    </w:rPr>
  </w:style>
  <w:style w:type="paragraph" w:customStyle="1" w:styleId="Legenda1">
    <w:name w:val="Legenda1"/>
    <w:basedOn w:val="Normal"/>
    <w:rsid w:val="00C973F8"/>
    <w:pPr>
      <w:suppressLineNumbers/>
      <w:spacing w:before="120" w:after="120"/>
    </w:pPr>
    <w:rPr>
      <w:rFonts w:cs="Tahoma"/>
      <w:i/>
      <w:iCs/>
      <w:szCs w:val="24"/>
    </w:rPr>
  </w:style>
  <w:style w:type="paragraph" w:customStyle="1" w:styleId="TextosemFormatao1">
    <w:name w:val="Texto sem Formatação1"/>
    <w:basedOn w:val="Normal"/>
    <w:rsid w:val="00C973F8"/>
    <w:rPr>
      <w:rFonts w:ascii="Courier New" w:hAnsi="Courier New" w:cs="Times New Roman"/>
      <w:bCs w:val="0"/>
      <w:sz w:val="20"/>
    </w:rPr>
  </w:style>
  <w:style w:type="paragraph" w:customStyle="1" w:styleId="Textopadro1">
    <w:name w:val="Texto padrão:1"/>
    <w:basedOn w:val="Normal"/>
    <w:rsid w:val="00C973F8"/>
    <w:rPr>
      <w:rFonts w:ascii="Times New Roman" w:hAnsi="Times New Roman" w:cs="Times New Roman"/>
      <w:bCs w:val="0"/>
      <w:lang w:val="en-US"/>
    </w:rPr>
  </w:style>
  <w:style w:type="paragraph" w:customStyle="1" w:styleId="WW-Padro">
    <w:name w:val="WW-Padrão"/>
    <w:rsid w:val="00C973F8"/>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C973F8"/>
    <w:pPr>
      <w:autoSpaceDE w:val="0"/>
      <w:jc w:val="both"/>
    </w:pPr>
    <w:rPr>
      <w:bCs w:val="0"/>
      <w:szCs w:val="24"/>
    </w:rPr>
  </w:style>
  <w:style w:type="paragraph" w:customStyle="1" w:styleId="11">
    <w:name w:val="11"/>
    <w:basedOn w:val="Normal"/>
    <w:rsid w:val="00C973F8"/>
    <w:pPr>
      <w:ind w:left="1701" w:hanging="850"/>
      <w:jc w:val="both"/>
    </w:pPr>
    <w:rPr>
      <w:rFonts w:ascii="Times New Roman" w:hAnsi="Times New Roman" w:cs="Times New Roman"/>
      <w:bCs w:val="0"/>
    </w:rPr>
  </w:style>
  <w:style w:type="paragraph" w:customStyle="1" w:styleId="PADRAO">
    <w:name w:val="PADRAO"/>
    <w:basedOn w:val="Normal"/>
    <w:rsid w:val="00C973F8"/>
    <w:pPr>
      <w:jc w:val="both"/>
    </w:pPr>
    <w:rPr>
      <w:rFonts w:ascii="Tms Rmn" w:hAnsi="Tms Rmn" w:cs="Times New Roman"/>
      <w:bCs w:val="0"/>
    </w:rPr>
  </w:style>
  <w:style w:type="paragraph" w:styleId="Recuodecorpodetexto">
    <w:name w:val="Body Text Indent"/>
    <w:basedOn w:val="Normal"/>
    <w:link w:val="RecuodecorpodetextoChar"/>
    <w:rsid w:val="00C973F8"/>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C973F8"/>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C973F8"/>
    <w:pPr>
      <w:ind w:right="51"/>
      <w:jc w:val="both"/>
    </w:pPr>
    <w:rPr>
      <w:rFonts w:cs="Times New Roman"/>
      <w:bCs w:val="0"/>
      <w:i/>
    </w:rPr>
  </w:style>
  <w:style w:type="paragraph" w:styleId="NormalWeb">
    <w:name w:val="Normal (Web)"/>
    <w:basedOn w:val="Normal"/>
    <w:rsid w:val="00C973F8"/>
    <w:pPr>
      <w:spacing w:before="100" w:after="100"/>
    </w:pPr>
    <w:rPr>
      <w:rFonts w:ascii="Arial Unicode MS" w:eastAsia="Arial Unicode MS" w:hAnsi="Arial Unicode MS" w:cs="Times New Roman"/>
      <w:bCs w:val="0"/>
    </w:rPr>
  </w:style>
  <w:style w:type="paragraph" w:customStyle="1" w:styleId="Estilo1">
    <w:name w:val="Estilo1"/>
    <w:basedOn w:val="Normal"/>
    <w:rsid w:val="00C973F8"/>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C973F8"/>
    <w:pPr>
      <w:ind w:firstLine="708"/>
      <w:jc w:val="both"/>
    </w:pPr>
    <w:rPr>
      <w:rFonts w:ascii="Times New Roman" w:hAnsi="Times New Roman" w:cs="Times New Roman"/>
      <w:bCs w:val="0"/>
    </w:rPr>
  </w:style>
  <w:style w:type="paragraph" w:customStyle="1" w:styleId="Recuodecorpodetexto22">
    <w:name w:val="Recuo de corpo de texto 22"/>
    <w:basedOn w:val="Normal"/>
    <w:rsid w:val="00C973F8"/>
    <w:pPr>
      <w:ind w:firstLine="1134"/>
      <w:jc w:val="both"/>
    </w:pPr>
    <w:rPr>
      <w:rFonts w:ascii="Times New Roman" w:hAnsi="Times New Roman" w:cs="Times New Roman"/>
      <w:bCs w:val="0"/>
    </w:rPr>
  </w:style>
  <w:style w:type="paragraph" w:styleId="Cabealho">
    <w:name w:val="header"/>
    <w:basedOn w:val="Normal"/>
    <w:link w:val="CabealhoChar"/>
    <w:rsid w:val="00C973F8"/>
    <w:rPr>
      <w:rFonts w:ascii="Times New Roman" w:hAnsi="Times New Roman" w:cs="Times New Roman"/>
      <w:b/>
      <w:bCs w:val="0"/>
    </w:rPr>
  </w:style>
  <w:style w:type="character" w:customStyle="1" w:styleId="CabealhoChar">
    <w:name w:val="Cabeçalho Char"/>
    <w:basedOn w:val="Fontepargpadro"/>
    <w:link w:val="Cabealho"/>
    <w:rsid w:val="00C973F8"/>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C973F8"/>
    <w:pPr>
      <w:jc w:val="both"/>
    </w:pPr>
    <w:rPr>
      <w:bCs w:val="0"/>
      <w:color w:val="FF0000"/>
    </w:rPr>
  </w:style>
  <w:style w:type="paragraph" w:customStyle="1" w:styleId="A101675">
    <w:name w:val="_A101675"/>
    <w:basedOn w:val="Normal"/>
    <w:rsid w:val="00C973F8"/>
    <w:pPr>
      <w:ind w:left="2160" w:firstLine="1296"/>
      <w:jc w:val="both"/>
    </w:pPr>
    <w:rPr>
      <w:rFonts w:ascii="Tms Rmn" w:hAnsi="Tms Rmn" w:cs="Times New Roman"/>
      <w:bCs w:val="0"/>
    </w:rPr>
  </w:style>
  <w:style w:type="paragraph" w:customStyle="1" w:styleId="A191065">
    <w:name w:val="_A191065"/>
    <w:basedOn w:val="Normal"/>
    <w:rsid w:val="00C973F8"/>
    <w:pPr>
      <w:ind w:left="1296" w:right="1440" w:firstLine="2592"/>
      <w:jc w:val="both"/>
    </w:pPr>
    <w:rPr>
      <w:rFonts w:ascii="Tms Rmn" w:hAnsi="Tms Rmn" w:cs="Times New Roman"/>
      <w:bCs w:val="0"/>
    </w:rPr>
  </w:style>
  <w:style w:type="paragraph" w:customStyle="1" w:styleId="A252575">
    <w:name w:val="_A252575"/>
    <w:basedOn w:val="Normal"/>
    <w:rsid w:val="00C973F8"/>
    <w:pPr>
      <w:ind w:left="3456" w:firstLine="3456"/>
      <w:jc w:val="both"/>
    </w:pPr>
    <w:rPr>
      <w:rFonts w:ascii="Tms Rmn" w:hAnsi="Tms Rmn" w:cs="Times New Roman"/>
      <w:bCs w:val="0"/>
    </w:rPr>
  </w:style>
  <w:style w:type="paragraph" w:customStyle="1" w:styleId="A321065">
    <w:name w:val="_A321065"/>
    <w:basedOn w:val="Normal"/>
    <w:rsid w:val="00C973F8"/>
    <w:pPr>
      <w:ind w:left="1296" w:right="1440" w:firstLine="4464"/>
      <w:jc w:val="both"/>
    </w:pPr>
    <w:rPr>
      <w:rFonts w:ascii="Tms Rmn" w:hAnsi="Tms Rmn" w:cs="Times New Roman"/>
      <w:bCs w:val="0"/>
    </w:rPr>
  </w:style>
  <w:style w:type="paragraph" w:customStyle="1" w:styleId="normal0">
    <w:name w:val="normal"/>
    <w:rsid w:val="00C973F8"/>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C973F8"/>
    <w:pPr>
      <w:tabs>
        <w:tab w:val="center" w:pos="4419"/>
        <w:tab w:val="right" w:pos="8838"/>
      </w:tabs>
    </w:pPr>
  </w:style>
  <w:style w:type="character" w:customStyle="1" w:styleId="RodapChar">
    <w:name w:val="Rodapé Char"/>
    <w:basedOn w:val="Fontepargpadro"/>
    <w:link w:val="Rodap"/>
    <w:rsid w:val="00C973F8"/>
    <w:rPr>
      <w:rFonts w:ascii="Arial" w:eastAsia="Times New Roman" w:hAnsi="Arial" w:cs="Arial"/>
      <w:bCs/>
      <w:sz w:val="24"/>
      <w:szCs w:val="20"/>
      <w:lang w:eastAsia="ar-SA"/>
    </w:rPr>
  </w:style>
  <w:style w:type="paragraph" w:customStyle="1" w:styleId="Estilo2">
    <w:name w:val="Estilo2"/>
    <w:basedOn w:val="Normal"/>
    <w:rsid w:val="00C973F8"/>
    <w:pPr>
      <w:ind w:left="2694" w:hanging="284"/>
      <w:jc w:val="both"/>
    </w:pPr>
    <w:rPr>
      <w:rFonts w:ascii="Times New Roman" w:hAnsi="Times New Roman" w:cs="Times New Roman"/>
      <w:bCs w:val="0"/>
    </w:rPr>
  </w:style>
  <w:style w:type="paragraph" w:customStyle="1" w:styleId="reservado3">
    <w:name w:val="reservado3"/>
    <w:basedOn w:val="Normal"/>
    <w:rsid w:val="00C973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C973F8"/>
    <w:pPr>
      <w:ind w:left="170" w:right="170"/>
      <w:jc w:val="both"/>
    </w:pPr>
    <w:rPr>
      <w:bCs w:val="0"/>
      <w:i/>
      <w:iCs/>
      <w:szCs w:val="24"/>
    </w:rPr>
  </w:style>
  <w:style w:type="paragraph" w:styleId="Ttulo">
    <w:name w:val="Title"/>
    <w:basedOn w:val="Normal"/>
    <w:next w:val="Subttulo"/>
    <w:link w:val="TtuloChar"/>
    <w:qFormat/>
    <w:rsid w:val="00C973F8"/>
    <w:pPr>
      <w:jc w:val="center"/>
    </w:pPr>
    <w:rPr>
      <w:rFonts w:ascii="Times New Roman" w:hAnsi="Times New Roman" w:cs="Times New Roman"/>
      <w:b/>
      <w:bCs w:val="0"/>
    </w:rPr>
  </w:style>
  <w:style w:type="character" w:customStyle="1" w:styleId="TtuloChar">
    <w:name w:val="Título Char"/>
    <w:basedOn w:val="Fontepargpadro"/>
    <w:link w:val="Ttulo"/>
    <w:rsid w:val="00C973F8"/>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C973F8"/>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C973F8"/>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C973F8"/>
    <w:pPr>
      <w:ind w:firstLine="709"/>
      <w:jc w:val="both"/>
    </w:pPr>
    <w:rPr>
      <w:rFonts w:ascii="Times New Roman" w:hAnsi="Times New Roman" w:cs="Times New Roman"/>
      <w:bCs w:val="0"/>
    </w:rPr>
  </w:style>
  <w:style w:type="paragraph" w:customStyle="1" w:styleId="Commarcadores51">
    <w:name w:val="Com marcadores 51"/>
    <w:basedOn w:val="Normal"/>
    <w:rsid w:val="00C973F8"/>
    <w:pPr>
      <w:tabs>
        <w:tab w:val="left" w:pos="1560"/>
      </w:tabs>
      <w:ind w:left="2475"/>
    </w:pPr>
    <w:rPr>
      <w:rFonts w:ascii="Times New Roman" w:hAnsi="Times New Roman" w:cs="Times New Roman"/>
      <w:b/>
      <w:bCs w:val="0"/>
      <w:sz w:val="20"/>
      <w:lang w:val="en-US"/>
    </w:rPr>
  </w:style>
  <w:style w:type="paragraph" w:customStyle="1" w:styleId="A303070">
    <w:name w:val="_A303070"/>
    <w:rsid w:val="00C973F8"/>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C973F8"/>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C973F8"/>
    <w:pPr>
      <w:ind w:firstLine="1134"/>
      <w:jc w:val="both"/>
    </w:pPr>
    <w:rPr>
      <w:rFonts w:ascii="Times New Roman" w:hAnsi="Times New Roman" w:cs="Times New Roman"/>
      <w:bCs w:val="0"/>
    </w:rPr>
  </w:style>
  <w:style w:type="paragraph" w:styleId="Textodebalo">
    <w:name w:val="Balloon Text"/>
    <w:basedOn w:val="Normal"/>
    <w:link w:val="TextodebaloChar"/>
    <w:rsid w:val="00C973F8"/>
    <w:rPr>
      <w:rFonts w:ascii="Tahoma" w:hAnsi="Tahoma" w:cs="Tahoma"/>
      <w:sz w:val="16"/>
      <w:szCs w:val="16"/>
    </w:rPr>
  </w:style>
  <w:style w:type="character" w:customStyle="1" w:styleId="TextodebaloChar">
    <w:name w:val="Texto de balão Char"/>
    <w:basedOn w:val="Fontepargpadro"/>
    <w:link w:val="Textodebalo"/>
    <w:rsid w:val="00C973F8"/>
    <w:rPr>
      <w:rFonts w:ascii="Tahoma" w:eastAsia="Times New Roman" w:hAnsi="Tahoma" w:cs="Tahoma"/>
      <w:bCs/>
      <w:sz w:val="16"/>
      <w:szCs w:val="16"/>
      <w:lang w:eastAsia="ar-SA"/>
    </w:rPr>
  </w:style>
  <w:style w:type="paragraph" w:customStyle="1" w:styleId="texto1">
    <w:name w:val="texto1"/>
    <w:basedOn w:val="Normal"/>
    <w:rsid w:val="00C973F8"/>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C973F8"/>
    <w:pPr>
      <w:ind w:firstLine="708"/>
      <w:jc w:val="both"/>
    </w:pPr>
    <w:rPr>
      <w:rFonts w:ascii="Times New Roman" w:hAnsi="Times New Roman" w:cs="Times New Roman"/>
      <w:bCs w:val="0"/>
    </w:rPr>
  </w:style>
  <w:style w:type="paragraph" w:customStyle="1" w:styleId="Contedodatabela">
    <w:name w:val="Conteúdo da tabela"/>
    <w:basedOn w:val="Normal"/>
    <w:rsid w:val="00C973F8"/>
    <w:pPr>
      <w:suppressLineNumbers/>
    </w:pPr>
  </w:style>
  <w:style w:type="paragraph" w:customStyle="1" w:styleId="Ttulodatabela">
    <w:name w:val="Título da tabela"/>
    <w:basedOn w:val="Contedodatabela"/>
    <w:rsid w:val="00C973F8"/>
    <w:pPr>
      <w:jc w:val="center"/>
    </w:pPr>
    <w:rPr>
      <w:b/>
      <w:i/>
      <w:iCs/>
    </w:rPr>
  </w:style>
  <w:style w:type="paragraph" w:customStyle="1" w:styleId="Contedodoquadro">
    <w:name w:val="Conteúdo do quadro"/>
    <w:basedOn w:val="Corpodetexto"/>
    <w:rsid w:val="00C973F8"/>
  </w:style>
  <w:style w:type="paragraph" w:styleId="PargrafodaLista">
    <w:name w:val="List Paragraph"/>
    <w:basedOn w:val="Normal"/>
    <w:uiPriority w:val="34"/>
    <w:qFormat/>
    <w:rsid w:val="00C973F8"/>
    <w:pPr>
      <w:ind w:left="708"/>
    </w:pPr>
  </w:style>
  <w:style w:type="paragraph" w:styleId="Recuodecorpodetexto3">
    <w:name w:val="Body Text Indent 3"/>
    <w:basedOn w:val="Normal"/>
    <w:link w:val="Recuodecorpodetexto3Char"/>
    <w:rsid w:val="00C973F8"/>
    <w:pPr>
      <w:spacing w:after="120"/>
      <w:ind w:left="283"/>
    </w:pPr>
    <w:rPr>
      <w:sz w:val="16"/>
      <w:szCs w:val="16"/>
    </w:rPr>
  </w:style>
  <w:style w:type="character" w:customStyle="1" w:styleId="Recuodecorpodetexto3Char">
    <w:name w:val="Recuo de corpo de texto 3 Char"/>
    <w:basedOn w:val="Fontepargpadro"/>
    <w:link w:val="Recuodecorpodetexto3"/>
    <w:rsid w:val="00C973F8"/>
    <w:rPr>
      <w:rFonts w:ascii="Arial" w:eastAsia="Times New Roman" w:hAnsi="Arial" w:cs="Arial"/>
      <w:bCs/>
      <w:sz w:val="16"/>
      <w:szCs w:val="16"/>
      <w:lang w:eastAsia="ar-SA"/>
    </w:rPr>
  </w:style>
  <w:style w:type="paragraph" w:customStyle="1" w:styleId="Corpodetexto220">
    <w:name w:val="Corpo de texto 22"/>
    <w:basedOn w:val="Normal"/>
    <w:rsid w:val="00C973F8"/>
    <w:pPr>
      <w:ind w:firstLine="709"/>
      <w:jc w:val="both"/>
    </w:pPr>
    <w:rPr>
      <w:rFonts w:ascii="Times New Roman" w:hAnsi="Times New Roman" w:cs="Times New Roman"/>
      <w:bCs w:val="0"/>
    </w:rPr>
  </w:style>
  <w:style w:type="paragraph" w:customStyle="1" w:styleId="Corpodetexto311">
    <w:name w:val="Corpo de texto 311"/>
    <w:basedOn w:val="Normal"/>
    <w:rsid w:val="00C973F8"/>
    <w:pPr>
      <w:jc w:val="both"/>
    </w:pPr>
    <w:rPr>
      <w:bCs w:val="0"/>
      <w:color w:val="FF0000"/>
    </w:rPr>
  </w:style>
  <w:style w:type="character" w:customStyle="1" w:styleId="WW8Num4z0">
    <w:name w:val="WW8Num4z0"/>
    <w:rsid w:val="00C973F8"/>
    <w:rPr>
      <w:rFonts w:ascii="Wingdings" w:hAnsi="Wingdings"/>
    </w:rPr>
  </w:style>
  <w:style w:type="character" w:customStyle="1" w:styleId="WW8Num7z2">
    <w:name w:val="WW8Num7z2"/>
    <w:rsid w:val="00C973F8"/>
    <w:rPr>
      <w:b w:val="0"/>
      <w:i w:val="0"/>
    </w:rPr>
  </w:style>
  <w:style w:type="character" w:customStyle="1" w:styleId="WW-Absatz-Standardschriftart111">
    <w:name w:val="WW-Absatz-Standardschriftart111"/>
    <w:rsid w:val="00C973F8"/>
  </w:style>
  <w:style w:type="character" w:customStyle="1" w:styleId="WW-Absatz-Standardschriftart1111">
    <w:name w:val="WW-Absatz-Standardschriftart1111"/>
    <w:rsid w:val="00C973F8"/>
  </w:style>
  <w:style w:type="character" w:customStyle="1" w:styleId="WW-Absatz-Standardschriftart11111">
    <w:name w:val="WW-Absatz-Standardschriftart11111"/>
    <w:rsid w:val="00C973F8"/>
  </w:style>
  <w:style w:type="character" w:customStyle="1" w:styleId="WW-Absatz-Standardschriftart111111">
    <w:name w:val="WW-Absatz-Standardschriftart111111"/>
    <w:rsid w:val="00C973F8"/>
  </w:style>
  <w:style w:type="character" w:customStyle="1" w:styleId="WW-Absatz-Standardschriftart1111111">
    <w:name w:val="WW-Absatz-Standardschriftart1111111"/>
    <w:rsid w:val="00C973F8"/>
  </w:style>
  <w:style w:type="character" w:customStyle="1" w:styleId="WW8Num9z2">
    <w:name w:val="WW8Num9z2"/>
    <w:rsid w:val="00C973F8"/>
    <w:rPr>
      <w:b w:val="0"/>
      <w:i w:val="0"/>
    </w:rPr>
  </w:style>
  <w:style w:type="character" w:customStyle="1" w:styleId="WW-Absatz-Standardschriftart11111111">
    <w:name w:val="WW-Absatz-Standardschriftart11111111"/>
    <w:rsid w:val="00C973F8"/>
  </w:style>
  <w:style w:type="character" w:customStyle="1" w:styleId="WW-Absatz-Standardschriftart111111111">
    <w:name w:val="WW-Absatz-Standardschriftart111111111"/>
    <w:rsid w:val="00C973F8"/>
  </w:style>
  <w:style w:type="character" w:customStyle="1" w:styleId="WW-Absatz-Standardschriftart1111111111">
    <w:name w:val="WW-Absatz-Standardschriftart1111111111"/>
    <w:rsid w:val="00C973F8"/>
  </w:style>
  <w:style w:type="character" w:customStyle="1" w:styleId="WW-Absatz-Standardschriftart11111111111">
    <w:name w:val="WW-Absatz-Standardschriftart11111111111"/>
    <w:rsid w:val="00C973F8"/>
  </w:style>
  <w:style w:type="character" w:customStyle="1" w:styleId="WW-Absatz-Standardschriftart111111111111">
    <w:name w:val="WW-Absatz-Standardschriftart111111111111"/>
    <w:rsid w:val="00C973F8"/>
  </w:style>
  <w:style w:type="character" w:customStyle="1" w:styleId="WW8Num1z0">
    <w:name w:val="WW8Num1z0"/>
    <w:rsid w:val="00C973F8"/>
    <w:rPr>
      <w:rFonts w:ascii="Arial" w:hAnsi="Arial" w:cs="Arial"/>
      <w:b w:val="0"/>
      <w:bCs w:val="0"/>
      <w:i w:val="0"/>
      <w:iCs w:val="0"/>
      <w:color w:val="auto"/>
      <w:sz w:val="20"/>
      <w:szCs w:val="20"/>
    </w:rPr>
  </w:style>
  <w:style w:type="character" w:customStyle="1" w:styleId="WW8Num3z0">
    <w:name w:val="WW8Num3z0"/>
    <w:rsid w:val="00C973F8"/>
    <w:rPr>
      <w:rFonts w:ascii="Wingdings" w:hAnsi="Wingdings"/>
    </w:rPr>
  </w:style>
  <w:style w:type="character" w:customStyle="1" w:styleId="WW8Num8z0">
    <w:name w:val="WW8Num8z0"/>
    <w:rsid w:val="00C973F8"/>
    <w:rPr>
      <w:b w:val="0"/>
      <w:i w:val="0"/>
    </w:rPr>
  </w:style>
  <w:style w:type="character" w:customStyle="1" w:styleId="WW8Num10z3">
    <w:name w:val="WW8Num10z3"/>
    <w:rsid w:val="00C973F8"/>
    <w:rPr>
      <w:rFonts w:ascii="Symbol" w:hAnsi="Symbol"/>
    </w:rPr>
  </w:style>
  <w:style w:type="character" w:customStyle="1" w:styleId="WW8Num15z1">
    <w:name w:val="WW8Num15z1"/>
    <w:rsid w:val="00C973F8"/>
    <w:rPr>
      <w:rFonts w:ascii="Courier New" w:hAnsi="Courier New"/>
    </w:rPr>
  </w:style>
  <w:style w:type="character" w:customStyle="1" w:styleId="WW8Num15z3">
    <w:name w:val="WW8Num15z3"/>
    <w:rsid w:val="00C973F8"/>
    <w:rPr>
      <w:rFonts w:ascii="Symbol" w:hAnsi="Symbol"/>
    </w:rPr>
  </w:style>
  <w:style w:type="character" w:customStyle="1" w:styleId="WW8Num17z0">
    <w:name w:val="WW8Num17z0"/>
    <w:rsid w:val="00C973F8"/>
    <w:rPr>
      <w:rFonts w:ascii="Arial" w:hAnsi="Arial" w:cs="Arial"/>
      <w:b w:val="0"/>
      <w:i w:val="0"/>
      <w:color w:val="auto"/>
      <w:sz w:val="20"/>
      <w:szCs w:val="20"/>
    </w:rPr>
  </w:style>
  <w:style w:type="character" w:customStyle="1" w:styleId="WW8Num21z0">
    <w:name w:val="WW8Num21z0"/>
    <w:rsid w:val="00C973F8"/>
    <w:rPr>
      <w:rFonts w:ascii="Symbol" w:eastAsia="Times New Roman" w:hAnsi="Symbol" w:cs="Arial"/>
    </w:rPr>
  </w:style>
  <w:style w:type="character" w:customStyle="1" w:styleId="WW8Num21z1">
    <w:name w:val="WW8Num21z1"/>
    <w:rsid w:val="00C973F8"/>
    <w:rPr>
      <w:rFonts w:ascii="Courier New" w:hAnsi="Courier New" w:cs="Courier New"/>
    </w:rPr>
  </w:style>
  <w:style w:type="character" w:customStyle="1" w:styleId="WW8Num21z2">
    <w:name w:val="WW8Num21z2"/>
    <w:rsid w:val="00C973F8"/>
    <w:rPr>
      <w:rFonts w:ascii="Wingdings" w:hAnsi="Wingdings"/>
    </w:rPr>
  </w:style>
  <w:style w:type="character" w:customStyle="1" w:styleId="WW8Num21z3">
    <w:name w:val="WW8Num21z3"/>
    <w:rsid w:val="00C973F8"/>
    <w:rPr>
      <w:rFonts w:ascii="Symbol" w:hAnsi="Symbol"/>
    </w:rPr>
  </w:style>
  <w:style w:type="character" w:customStyle="1" w:styleId="WW8Num25z0">
    <w:name w:val="WW8Num25z0"/>
    <w:rsid w:val="00C973F8"/>
    <w:rPr>
      <w:rFonts w:ascii="Arial" w:hAnsi="Arial"/>
      <w:b/>
      <w:color w:val="auto"/>
      <w:sz w:val="24"/>
    </w:rPr>
  </w:style>
  <w:style w:type="character" w:customStyle="1" w:styleId="WW8Num29z2">
    <w:name w:val="WW8Num29z2"/>
    <w:rsid w:val="00C973F8"/>
    <w:rPr>
      <w:b w:val="0"/>
      <w:i w:val="0"/>
    </w:rPr>
  </w:style>
  <w:style w:type="character" w:customStyle="1" w:styleId="WW8Num32z0">
    <w:name w:val="WW8Num32z0"/>
    <w:rsid w:val="00C973F8"/>
    <w:rPr>
      <w:rFonts w:ascii="Arial" w:hAnsi="Arial" w:cs="Arial"/>
      <w:b w:val="0"/>
      <w:i w:val="0"/>
      <w:color w:val="auto"/>
      <w:sz w:val="20"/>
      <w:szCs w:val="20"/>
    </w:rPr>
  </w:style>
  <w:style w:type="character" w:customStyle="1" w:styleId="WW8Num33z0">
    <w:name w:val="WW8Num33z0"/>
    <w:rsid w:val="00C973F8"/>
    <w:rPr>
      <w:sz w:val="20"/>
      <w:szCs w:val="20"/>
    </w:rPr>
  </w:style>
  <w:style w:type="character" w:customStyle="1" w:styleId="WW8Num34z0">
    <w:name w:val="WW8Num34z0"/>
    <w:rsid w:val="00C973F8"/>
    <w:rPr>
      <w:rFonts w:ascii="Symbol" w:hAnsi="Symbol"/>
      <w:color w:val="auto"/>
    </w:rPr>
  </w:style>
  <w:style w:type="character" w:customStyle="1" w:styleId="WW8Num34z1">
    <w:name w:val="WW8Num34z1"/>
    <w:rsid w:val="00C973F8"/>
    <w:rPr>
      <w:rFonts w:ascii="Courier New" w:hAnsi="Courier New" w:cs="Courier New"/>
    </w:rPr>
  </w:style>
  <w:style w:type="character" w:customStyle="1" w:styleId="WW8Num34z2">
    <w:name w:val="WW8Num34z2"/>
    <w:rsid w:val="00C973F8"/>
    <w:rPr>
      <w:rFonts w:ascii="Wingdings" w:hAnsi="Wingdings"/>
    </w:rPr>
  </w:style>
  <w:style w:type="character" w:customStyle="1" w:styleId="WW8Num34z3">
    <w:name w:val="WW8Num34z3"/>
    <w:rsid w:val="00C973F8"/>
    <w:rPr>
      <w:rFonts w:ascii="Symbol" w:hAnsi="Symbol"/>
    </w:rPr>
  </w:style>
  <w:style w:type="character" w:customStyle="1" w:styleId="WW8Num35z1">
    <w:name w:val="WW8Num35z1"/>
    <w:rsid w:val="00C973F8"/>
    <w:rPr>
      <w:b w:val="0"/>
    </w:rPr>
  </w:style>
  <w:style w:type="character" w:customStyle="1" w:styleId="WW8Num36z0">
    <w:name w:val="WW8Num36z0"/>
    <w:rsid w:val="00C973F8"/>
    <w:rPr>
      <w:rFonts w:ascii="Symbol" w:hAnsi="Symbol"/>
    </w:rPr>
  </w:style>
  <w:style w:type="character" w:customStyle="1" w:styleId="WW8Num42z0">
    <w:name w:val="WW8Num42z0"/>
    <w:rsid w:val="00C973F8"/>
    <w:rPr>
      <w:rFonts w:ascii="Arial" w:hAnsi="Arial" w:cs="Arial"/>
      <w:b w:val="0"/>
      <w:i w:val="0"/>
      <w:color w:val="auto"/>
      <w:sz w:val="20"/>
      <w:szCs w:val="20"/>
    </w:rPr>
  </w:style>
  <w:style w:type="character" w:customStyle="1" w:styleId="WW8Num44z2">
    <w:name w:val="WW8Num44z2"/>
    <w:rsid w:val="00C973F8"/>
    <w:rPr>
      <w:b w:val="0"/>
      <w:i w:val="0"/>
    </w:rPr>
  </w:style>
  <w:style w:type="character" w:customStyle="1" w:styleId="CaracteresdeNotadeRodap">
    <w:name w:val="Caracteres de Nota de Rodapé"/>
    <w:rsid w:val="00C973F8"/>
    <w:rPr>
      <w:vertAlign w:val="superscript"/>
    </w:rPr>
  </w:style>
  <w:style w:type="paragraph" w:styleId="Legenda">
    <w:name w:val="caption"/>
    <w:basedOn w:val="Normal"/>
    <w:qFormat/>
    <w:rsid w:val="00C973F8"/>
    <w:pPr>
      <w:suppressLineNumbers/>
      <w:spacing w:before="120" w:after="120"/>
    </w:pPr>
    <w:rPr>
      <w:rFonts w:cs="Tahoma"/>
      <w:i/>
      <w:iCs/>
      <w:szCs w:val="24"/>
    </w:rPr>
  </w:style>
  <w:style w:type="paragraph" w:styleId="TextosemFormatao">
    <w:name w:val="Plain Text"/>
    <w:basedOn w:val="Normal"/>
    <w:link w:val="TextosemFormataoChar"/>
    <w:rsid w:val="00C973F8"/>
    <w:rPr>
      <w:rFonts w:ascii="Courier New" w:hAnsi="Courier New" w:cs="Times New Roman"/>
      <w:bCs w:val="0"/>
      <w:sz w:val="20"/>
    </w:rPr>
  </w:style>
  <w:style w:type="character" w:customStyle="1" w:styleId="TextosemFormataoChar">
    <w:name w:val="Texto sem Formatação Char"/>
    <w:basedOn w:val="Fontepargpadro"/>
    <w:link w:val="TextosemFormatao"/>
    <w:rsid w:val="00C973F8"/>
    <w:rPr>
      <w:rFonts w:ascii="Courier New" w:eastAsia="Times New Roman" w:hAnsi="Courier New" w:cs="Times New Roman"/>
      <w:sz w:val="20"/>
      <w:szCs w:val="20"/>
      <w:lang w:eastAsia="ar-SA"/>
    </w:rPr>
  </w:style>
  <w:style w:type="paragraph" w:styleId="Corpodetexto2">
    <w:name w:val="Body Text 2"/>
    <w:basedOn w:val="Normal"/>
    <w:link w:val="Corpodetexto2Char"/>
    <w:rsid w:val="00C973F8"/>
    <w:pPr>
      <w:autoSpaceDE w:val="0"/>
      <w:jc w:val="both"/>
    </w:pPr>
    <w:rPr>
      <w:bCs w:val="0"/>
      <w:szCs w:val="24"/>
    </w:rPr>
  </w:style>
  <w:style w:type="character" w:customStyle="1" w:styleId="Corpodetexto2Char">
    <w:name w:val="Corpo de texto 2 Char"/>
    <w:basedOn w:val="Fontepargpadro"/>
    <w:link w:val="Corpodetexto2"/>
    <w:rsid w:val="00C973F8"/>
    <w:rPr>
      <w:rFonts w:ascii="Arial" w:eastAsia="Times New Roman" w:hAnsi="Arial" w:cs="Arial"/>
      <w:sz w:val="24"/>
      <w:szCs w:val="24"/>
      <w:lang w:eastAsia="ar-SA"/>
    </w:rPr>
  </w:style>
  <w:style w:type="paragraph" w:styleId="Recuodecorpodetexto2">
    <w:name w:val="Body Text Indent 2"/>
    <w:basedOn w:val="Normal"/>
    <w:link w:val="Recuodecorpodetexto2Char"/>
    <w:rsid w:val="00C973F8"/>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C973F8"/>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C973F8"/>
    <w:pPr>
      <w:jc w:val="both"/>
    </w:pPr>
    <w:rPr>
      <w:rFonts w:cs="Times New Roman"/>
      <w:bCs w:val="0"/>
      <w:color w:val="FF0000"/>
    </w:rPr>
  </w:style>
  <w:style w:type="character" w:customStyle="1" w:styleId="Corpodetexto3Char">
    <w:name w:val="Corpo de texto 3 Char"/>
    <w:basedOn w:val="Fontepargpadro"/>
    <w:link w:val="Corpodetexto3"/>
    <w:uiPriority w:val="99"/>
    <w:rsid w:val="00C973F8"/>
    <w:rPr>
      <w:rFonts w:ascii="Arial" w:eastAsia="Times New Roman" w:hAnsi="Arial" w:cs="Times New Roman"/>
      <w:color w:val="FF0000"/>
      <w:sz w:val="24"/>
      <w:szCs w:val="20"/>
      <w:lang w:eastAsia="ar-SA"/>
    </w:rPr>
  </w:style>
  <w:style w:type="paragraph" w:styleId="Textoembloco">
    <w:name w:val="Block Text"/>
    <w:basedOn w:val="Normal"/>
    <w:rsid w:val="00C973F8"/>
    <w:pPr>
      <w:ind w:left="170" w:right="170"/>
      <w:jc w:val="both"/>
    </w:pPr>
    <w:rPr>
      <w:bCs w:val="0"/>
      <w:i/>
      <w:iCs/>
      <w:szCs w:val="24"/>
    </w:rPr>
  </w:style>
  <w:style w:type="paragraph" w:styleId="Textodenotaderodap">
    <w:name w:val="footnote text"/>
    <w:basedOn w:val="Normal"/>
    <w:link w:val="TextodenotaderodapChar"/>
    <w:rsid w:val="00C973F8"/>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C973F8"/>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C973F8"/>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C973F8"/>
    <w:rPr>
      <w:rFonts w:ascii="Symbol" w:eastAsia="Times New Roman" w:hAnsi="Symbol" w:cs="Arial"/>
    </w:rPr>
  </w:style>
  <w:style w:type="character" w:customStyle="1" w:styleId="WW8Num19z3">
    <w:name w:val="WW8Num19z3"/>
    <w:rsid w:val="00C973F8"/>
    <w:rPr>
      <w:rFonts w:ascii="Symbol" w:hAnsi="Symbol"/>
    </w:rPr>
  </w:style>
  <w:style w:type="character" w:customStyle="1" w:styleId="Fontepargpadro7">
    <w:name w:val="Fonte parág. padrão7"/>
    <w:rsid w:val="00C973F8"/>
  </w:style>
  <w:style w:type="character" w:customStyle="1" w:styleId="Fontepargpadro6">
    <w:name w:val="Fonte parág. padrão6"/>
    <w:rsid w:val="00C973F8"/>
  </w:style>
  <w:style w:type="character" w:customStyle="1" w:styleId="WW8Num14z1">
    <w:name w:val="WW8Num14z1"/>
    <w:rsid w:val="00C973F8"/>
    <w:rPr>
      <w:rFonts w:ascii="Wingdings" w:hAnsi="Wingdings"/>
    </w:rPr>
  </w:style>
  <w:style w:type="character" w:customStyle="1" w:styleId="WW8Num17z1">
    <w:name w:val="WW8Num17z1"/>
    <w:rsid w:val="00C973F8"/>
    <w:rPr>
      <w:rFonts w:ascii="Wingdings 2" w:hAnsi="Wingdings 2" w:cs="StarSymbol"/>
      <w:sz w:val="18"/>
      <w:szCs w:val="18"/>
    </w:rPr>
  </w:style>
  <w:style w:type="character" w:customStyle="1" w:styleId="WW8Num3z1">
    <w:name w:val="WW8Num3z1"/>
    <w:rsid w:val="00C973F8"/>
    <w:rPr>
      <w:b w:val="0"/>
    </w:rPr>
  </w:style>
  <w:style w:type="character" w:customStyle="1" w:styleId="WW8Num3z2">
    <w:name w:val="WW8Num3z2"/>
    <w:rsid w:val="00C973F8"/>
    <w:rPr>
      <w:rFonts w:ascii="Arial" w:hAnsi="Arial" w:cs="Arial"/>
    </w:rPr>
  </w:style>
  <w:style w:type="character" w:customStyle="1" w:styleId="WW8Num20z0">
    <w:name w:val="WW8Num20z0"/>
    <w:rsid w:val="00C973F8"/>
    <w:rPr>
      <w:rFonts w:ascii="Wingdings" w:hAnsi="Wingdings"/>
    </w:rPr>
  </w:style>
  <w:style w:type="character" w:customStyle="1" w:styleId="WW8Num9z0">
    <w:name w:val="WW8Num9z0"/>
    <w:rsid w:val="00C973F8"/>
    <w:rPr>
      <w:b/>
    </w:rPr>
  </w:style>
  <w:style w:type="character" w:customStyle="1" w:styleId="WW8Num9z1">
    <w:name w:val="WW8Num9z1"/>
    <w:rsid w:val="00C973F8"/>
    <w:rPr>
      <w:b w:val="0"/>
    </w:rPr>
  </w:style>
  <w:style w:type="character" w:customStyle="1" w:styleId="WW8Num16z1">
    <w:name w:val="WW8Num16z1"/>
    <w:rsid w:val="00C973F8"/>
    <w:rPr>
      <w:rFonts w:ascii="Wingdings 2" w:hAnsi="Wingdings 2" w:cs="StarSymbol"/>
      <w:sz w:val="18"/>
      <w:szCs w:val="18"/>
    </w:rPr>
  </w:style>
  <w:style w:type="character" w:customStyle="1" w:styleId="WW8Num20z3">
    <w:name w:val="WW8Num20z3"/>
    <w:rsid w:val="00C973F8"/>
    <w:rPr>
      <w:rFonts w:ascii="Symbol" w:hAnsi="Symbol"/>
    </w:rPr>
  </w:style>
  <w:style w:type="character" w:customStyle="1" w:styleId="WW8Num24z0">
    <w:name w:val="WW8Num24z0"/>
    <w:rsid w:val="00C973F8"/>
    <w:rPr>
      <w:b/>
    </w:rPr>
  </w:style>
  <w:style w:type="character" w:customStyle="1" w:styleId="WW8Num24z2">
    <w:name w:val="WW8Num24z2"/>
    <w:rsid w:val="00C973F8"/>
    <w:rPr>
      <w:b w:val="0"/>
    </w:rPr>
  </w:style>
  <w:style w:type="character" w:customStyle="1" w:styleId="WW8Num25z1">
    <w:name w:val="WW8Num25z1"/>
    <w:rsid w:val="00C973F8"/>
    <w:rPr>
      <w:rFonts w:ascii="Courier New" w:hAnsi="Courier New" w:cs="Courier New"/>
    </w:rPr>
  </w:style>
  <w:style w:type="character" w:customStyle="1" w:styleId="WW8Num25z3">
    <w:name w:val="WW8Num25z3"/>
    <w:rsid w:val="00C973F8"/>
    <w:rPr>
      <w:rFonts w:ascii="Symbol" w:hAnsi="Symbol"/>
    </w:rPr>
  </w:style>
  <w:style w:type="character" w:customStyle="1" w:styleId="Marcadores">
    <w:name w:val="Marcadores"/>
    <w:rsid w:val="00C973F8"/>
    <w:rPr>
      <w:rFonts w:ascii="StarSymbol" w:eastAsia="StarSymbol" w:hAnsi="StarSymbol" w:cs="StarSymbol"/>
      <w:sz w:val="18"/>
      <w:szCs w:val="18"/>
    </w:rPr>
  </w:style>
  <w:style w:type="paragraph" w:customStyle="1" w:styleId="Legenda7">
    <w:name w:val="Legenda7"/>
    <w:basedOn w:val="Normal"/>
    <w:rsid w:val="00C973F8"/>
    <w:pPr>
      <w:suppressLineNumbers/>
      <w:spacing w:before="120" w:after="120"/>
    </w:pPr>
    <w:rPr>
      <w:rFonts w:cs="Tahoma"/>
      <w:i/>
      <w:iCs/>
      <w:szCs w:val="24"/>
    </w:rPr>
  </w:style>
  <w:style w:type="paragraph" w:customStyle="1" w:styleId="Legenda6">
    <w:name w:val="Legenda6"/>
    <w:basedOn w:val="Normal"/>
    <w:rsid w:val="00C973F8"/>
    <w:pPr>
      <w:suppressLineNumbers/>
      <w:spacing w:before="120" w:after="120"/>
    </w:pPr>
    <w:rPr>
      <w:rFonts w:cs="Tahoma"/>
      <w:i/>
      <w:iCs/>
      <w:szCs w:val="24"/>
    </w:rPr>
  </w:style>
  <w:style w:type="paragraph" w:customStyle="1" w:styleId="TextosemFormatao2">
    <w:name w:val="Texto sem Formatação2"/>
    <w:basedOn w:val="Normal"/>
    <w:rsid w:val="00C973F8"/>
    <w:rPr>
      <w:rFonts w:ascii="Courier New" w:hAnsi="Courier New" w:cs="Times New Roman"/>
      <w:bCs w:val="0"/>
      <w:sz w:val="20"/>
    </w:rPr>
  </w:style>
  <w:style w:type="paragraph" w:customStyle="1" w:styleId="Corpodetexto32">
    <w:name w:val="Corpo de texto 32"/>
    <w:basedOn w:val="Normal"/>
    <w:rsid w:val="00C973F8"/>
    <w:pPr>
      <w:jc w:val="both"/>
    </w:pPr>
    <w:rPr>
      <w:bCs w:val="0"/>
      <w:color w:val="FF0000"/>
    </w:rPr>
  </w:style>
  <w:style w:type="character" w:customStyle="1" w:styleId="WW8Num5z2">
    <w:name w:val="WW8Num5z2"/>
    <w:rsid w:val="00C973F8"/>
    <w:rPr>
      <w:b w:val="0"/>
      <w:i w:val="0"/>
    </w:rPr>
  </w:style>
  <w:style w:type="character" w:customStyle="1" w:styleId="WW8Num16z2">
    <w:name w:val="WW8Num16z2"/>
    <w:rsid w:val="00C973F8"/>
    <w:rPr>
      <w:b w:val="0"/>
    </w:rPr>
  </w:style>
  <w:style w:type="character" w:customStyle="1" w:styleId="WW8Num26z0">
    <w:name w:val="WW8Num26z0"/>
    <w:rsid w:val="00C973F8"/>
    <w:rPr>
      <w:sz w:val="24"/>
    </w:rPr>
  </w:style>
  <w:style w:type="character" w:customStyle="1" w:styleId="WW8Num31z0">
    <w:name w:val="WW8Num31z0"/>
    <w:rsid w:val="00C973F8"/>
    <w:rPr>
      <w:b/>
    </w:rPr>
  </w:style>
  <w:style w:type="character" w:customStyle="1" w:styleId="WW8Num31z2">
    <w:name w:val="WW8Num31z2"/>
    <w:rsid w:val="00C973F8"/>
    <w:rPr>
      <w:b w:val="0"/>
    </w:rPr>
  </w:style>
  <w:style w:type="character" w:customStyle="1" w:styleId="WW8Num36z1">
    <w:name w:val="WW8Num36z1"/>
    <w:rsid w:val="00C973F8"/>
    <w:rPr>
      <w:rFonts w:ascii="Courier New" w:hAnsi="Courier New"/>
    </w:rPr>
  </w:style>
  <w:style w:type="character" w:customStyle="1" w:styleId="WW8Num36z2">
    <w:name w:val="WW8Num36z2"/>
    <w:rsid w:val="00C973F8"/>
    <w:rPr>
      <w:rFonts w:ascii="Wingdings" w:hAnsi="Wingdings"/>
    </w:rPr>
  </w:style>
  <w:style w:type="character" w:customStyle="1" w:styleId="WW8Num41z2">
    <w:name w:val="WW8Num41z2"/>
    <w:rsid w:val="00C973F8"/>
    <w:rPr>
      <w:b w:val="0"/>
      <w:i w:val="0"/>
    </w:rPr>
  </w:style>
  <w:style w:type="character" w:customStyle="1" w:styleId="WW8Num43z0">
    <w:name w:val="WW8Num43z0"/>
    <w:rsid w:val="00C973F8"/>
    <w:rPr>
      <w:rFonts w:ascii="Wingdings" w:hAnsi="Wingdings"/>
    </w:rPr>
  </w:style>
  <w:style w:type="character" w:customStyle="1" w:styleId="WW8Num43z1">
    <w:name w:val="WW8Num43z1"/>
    <w:rsid w:val="00C973F8"/>
    <w:rPr>
      <w:rFonts w:ascii="Courier New" w:hAnsi="Courier New" w:cs="Courier New"/>
    </w:rPr>
  </w:style>
  <w:style w:type="character" w:customStyle="1" w:styleId="WW8Num43z3">
    <w:name w:val="WW8Num43z3"/>
    <w:rsid w:val="00C973F8"/>
    <w:rPr>
      <w:rFonts w:ascii="Symbol" w:hAnsi="Symbol"/>
    </w:rPr>
  </w:style>
  <w:style w:type="character" w:customStyle="1" w:styleId="WW8Num44z1">
    <w:name w:val="WW8Num44z1"/>
    <w:rsid w:val="00C973F8"/>
    <w:rPr>
      <w:rFonts w:ascii="Times New Roman" w:eastAsia="Times New Roman" w:hAnsi="Times New Roman" w:cs="Times New Roman"/>
    </w:rPr>
  </w:style>
  <w:style w:type="character" w:customStyle="1" w:styleId="WW8Num45z0">
    <w:name w:val="WW8Num45z0"/>
    <w:rsid w:val="00C973F8"/>
    <w:rPr>
      <w:i w:val="0"/>
      <w:u w:val="none"/>
    </w:rPr>
  </w:style>
  <w:style w:type="character" w:customStyle="1" w:styleId="WW-Absatz-Standardschriftart1111111111111">
    <w:name w:val="WW-Absatz-Standardschriftart1111111111111"/>
    <w:rsid w:val="00C973F8"/>
  </w:style>
  <w:style w:type="character" w:customStyle="1" w:styleId="WW-Absatz-Standardschriftart11111111111111">
    <w:name w:val="WW-Absatz-Standardschriftart11111111111111"/>
    <w:rsid w:val="00C973F8"/>
  </w:style>
  <w:style w:type="character" w:customStyle="1" w:styleId="WW-Absatz-Standardschriftart111111111111111">
    <w:name w:val="WW-Absatz-Standardschriftart111111111111111"/>
    <w:rsid w:val="00C973F8"/>
  </w:style>
  <w:style w:type="character" w:customStyle="1" w:styleId="WW-Fontepargpadro">
    <w:name w:val="WW-Fonte parág. padrão"/>
    <w:rsid w:val="00C973F8"/>
  </w:style>
  <w:style w:type="character" w:customStyle="1" w:styleId="WW-Absatz-Standardschriftart1111111111111111">
    <w:name w:val="WW-Absatz-Standardschriftart1111111111111111"/>
    <w:rsid w:val="00C973F8"/>
  </w:style>
  <w:style w:type="character" w:customStyle="1" w:styleId="WW-Absatz-Standardschriftart11111111111111111">
    <w:name w:val="WW-Absatz-Standardschriftart11111111111111111"/>
    <w:rsid w:val="00C973F8"/>
  </w:style>
  <w:style w:type="character" w:styleId="HiperlinkVisitado">
    <w:name w:val="FollowedHyperlink"/>
    <w:uiPriority w:val="99"/>
    <w:rsid w:val="00C973F8"/>
    <w:rPr>
      <w:color w:val="800000"/>
      <w:u w:val="single"/>
    </w:rPr>
  </w:style>
  <w:style w:type="character" w:customStyle="1" w:styleId="WW8Num27z0">
    <w:name w:val="WW8Num27z0"/>
    <w:rsid w:val="00C973F8"/>
    <w:rPr>
      <w:sz w:val="24"/>
    </w:rPr>
  </w:style>
  <w:style w:type="character" w:customStyle="1" w:styleId="WW8Num32z2">
    <w:name w:val="WW8Num32z2"/>
    <w:rsid w:val="00C973F8"/>
    <w:rPr>
      <w:b w:val="0"/>
    </w:rPr>
  </w:style>
  <w:style w:type="character" w:customStyle="1" w:styleId="WW8Num37z0">
    <w:name w:val="WW8Num37z0"/>
    <w:rsid w:val="00C973F8"/>
    <w:rPr>
      <w:rFonts w:ascii="Symbol" w:hAnsi="Symbol"/>
    </w:rPr>
  </w:style>
  <w:style w:type="character" w:customStyle="1" w:styleId="WW8Num37z1">
    <w:name w:val="WW8Num37z1"/>
    <w:rsid w:val="00C973F8"/>
    <w:rPr>
      <w:rFonts w:ascii="Courier New" w:hAnsi="Courier New"/>
    </w:rPr>
  </w:style>
  <w:style w:type="character" w:customStyle="1" w:styleId="WW8Num37z2">
    <w:name w:val="WW8Num37z2"/>
    <w:rsid w:val="00C973F8"/>
    <w:rPr>
      <w:rFonts w:ascii="Wingdings" w:hAnsi="Wingdings"/>
    </w:rPr>
  </w:style>
  <w:style w:type="character" w:customStyle="1" w:styleId="WW8Num45z1">
    <w:name w:val="WW8Num45z1"/>
    <w:rsid w:val="00C973F8"/>
    <w:rPr>
      <w:rFonts w:ascii="Times New Roman" w:eastAsia="Times New Roman" w:hAnsi="Times New Roman" w:cs="Times New Roman"/>
    </w:rPr>
  </w:style>
  <w:style w:type="character" w:customStyle="1" w:styleId="WW8Num46z0">
    <w:name w:val="WW8Num46z0"/>
    <w:rsid w:val="00C973F8"/>
    <w:rPr>
      <w:i w:val="0"/>
      <w:u w:val="none"/>
    </w:rPr>
  </w:style>
  <w:style w:type="character" w:customStyle="1" w:styleId="WW-Absatz-Standardschriftart111111111111111111">
    <w:name w:val="WW-Absatz-Standardschriftart111111111111111111"/>
    <w:rsid w:val="00C973F8"/>
  </w:style>
  <w:style w:type="paragraph" w:customStyle="1" w:styleId="TextosemFormatao3">
    <w:name w:val="Texto sem Formatação3"/>
    <w:basedOn w:val="Normal"/>
    <w:rsid w:val="00C973F8"/>
    <w:rPr>
      <w:rFonts w:ascii="Courier New" w:hAnsi="Courier New" w:cs="Times New Roman"/>
      <w:bCs w:val="0"/>
      <w:sz w:val="20"/>
    </w:rPr>
  </w:style>
  <w:style w:type="paragraph" w:customStyle="1" w:styleId="font5">
    <w:name w:val="font5"/>
    <w:basedOn w:val="Normal"/>
    <w:rsid w:val="00C973F8"/>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C973F8"/>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C973F8"/>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C973F8"/>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C973F8"/>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C973F8"/>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C973F8"/>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C973F8"/>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C973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C973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C973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C973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C973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C973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C973F8"/>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C973F8"/>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C973F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C973F8"/>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C973F8"/>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C973F8"/>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C973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C973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C973F8"/>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C973F8"/>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C973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C973F8"/>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C973F8"/>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C973F8"/>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C973F8"/>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C973F8"/>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C973F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2519</Words>
  <Characters>13604</Characters>
  <Application>Microsoft Office Word</Application>
  <DocSecurity>0</DocSecurity>
  <Lines>113</Lines>
  <Paragraphs>32</Paragraphs>
  <ScaleCrop>false</ScaleCrop>
  <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2016-05-20T17:37:00Z</dcterms:created>
  <dcterms:modified xsi:type="dcterms:W3CDTF">2016-05-20T17:47:00Z</dcterms:modified>
</cp:coreProperties>
</file>