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D6E" w:rsidRPr="00C548B6" w:rsidRDefault="00914D6E" w:rsidP="00914D6E">
      <w:pPr>
        <w:suppressAutoHyphens w:val="0"/>
        <w:autoSpaceDE w:val="0"/>
        <w:autoSpaceDN w:val="0"/>
        <w:adjustRightInd w:val="0"/>
        <w:jc w:val="center"/>
        <w:rPr>
          <w:b/>
          <w:sz w:val="20"/>
          <w:lang w:eastAsia="pt-BR"/>
        </w:rPr>
      </w:pPr>
      <w:r>
        <w:rPr>
          <w:b/>
          <w:sz w:val="20"/>
          <w:lang w:eastAsia="pt-BR"/>
        </w:rPr>
        <w:t>ATA DE REGISTRO DE PREÇOS Nº 03</w:t>
      </w:r>
      <w:r w:rsidR="00A75E8D">
        <w:rPr>
          <w:b/>
          <w:sz w:val="20"/>
          <w:lang w:eastAsia="pt-BR"/>
        </w:rPr>
        <w:t>/2016/FMAS/07</w:t>
      </w:r>
    </w:p>
    <w:p w:rsidR="00914D6E" w:rsidRPr="00C548B6" w:rsidRDefault="00914D6E" w:rsidP="00914D6E">
      <w:pPr>
        <w:suppressAutoHyphens w:val="0"/>
        <w:autoSpaceDE w:val="0"/>
        <w:autoSpaceDN w:val="0"/>
        <w:adjustRightInd w:val="0"/>
        <w:jc w:val="center"/>
        <w:rPr>
          <w:b/>
          <w:sz w:val="20"/>
          <w:lang w:eastAsia="pt-BR"/>
        </w:rPr>
      </w:pPr>
    </w:p>
    <w:p w:rsidR="00914D6E" w:rsidRPr="00C548B6" w:rsidRDefault="00914D6E" w:rsidP="00914D6E">
      <w:pPr>
        <w:suppressAutoHyphens w:val="0"/>
        <w:autoSpaceDE w:val="0"/>
        <w:autoSpaceDN w:val="0"/>
        <w:adjustRightInd w:val="0"/>
        <w:jc w:val="both"/>
        <w:rPr>
          <w:bCs w:val="0"/>
          <w:sz w:val="20"/>
          <w:lang w:eastAsia="pt-BR"/>
        </w:rPr>
      </w:pPr>
    </w:p>
    <w:p w:rsidR="00914D6E" w:rsidRPr="00C548B6" w:rsidRDefault="00914D6E" w:rsidP="00914D6E">
      <w:pPr>
        <w:jc w:val="both"/>
        <w:rPr>
          <w:sz w:val="20"/>
        </w:rPr>
      </w:pPr>
      <w:r w:rsidRPr="00C548B6">
        <w:rPr>
          <w:sz w:val="20"/>
          <w:lang w:eastAsia="pt-BR"/>
        </w:rPr>
        <w:t xml:space="preserve">COM EFEITO JURÍDICO DE DOCUMENTO DE AJUSTE CONTRATUAL, CUJO OBJETO CONSTITUI </w:t>
      </w:r>
      <w:r w:rsidRPr="00C548B6">
        <w:rPr>
          <w:sz w:val="20"/>
        </w:rPr>
        <w:t xml:space="preserve">O </w:t>
      </w:r>
      <w:r w:rsidRPr="00C548B6">
        <w:rPr>
          <w:b/>
          <w:sz w:val="20"/>
        </w:rPr>
        <w:t>REGISTRO DE PREÇOS</w:t>
      </w:r>
      <w:r w:rsidRPr="00C548B6">
        <w:rPr>
          <w:sz w:val="20"/>
        </w:rPr>
        <w:t xml:space="preserve"> PARA AQUISIÇÃO EVENTUAL E FUTURA, DE PRODUTOS DE HIGIENE PESSOAL, BEM COMO DE PRODUTOS E MATERIAIS DESTINADOS À LIMPEZA E CONSERVAÇÃO DOS PRÉDIOS PÚBLICOS MUNICIPAIS. </w:t>
      </w:r>
    </w:p>
    <w:p w:rsidR="00914D6E" w:rsidRPr="00C548B6" w:rsidRDefault="00914D6E" w:rsidP="00914D6E">
      <w:pPr>
        <w:jc w:val="both"/>
        <w:rPr>
          <w:sz w:val="20"/>
        </w:rPr>
      </w:pPr>
    </w:p>
    <w:p w:rsidR="00914D6E" w:rsidRPr="00C548B6" w:rsidRDefault="00914D6E" w:rsidP="00914D6E">
      <w:pPr>
        <w:tabs>
          <w:tab w:val="left" w:pos="851"/>
        </w:tabs>
        <w:jc w:val="both"/>
        <w:rPr>
          <w:sz w:val="20"/>
        </w:rPr>
      </w:pPr>
      <w:r>
        <w:rPr>
          <w:sz w:val="20"/>
        </w:rPr>
        <w:t>Aos 14 (quatorze) dias do mês de abril</w:t>
      </w:r>
      <w:r w:rsidRPr="00C548B6">
        <w:rPr>
          <w:sz w:val="20"/>
        </w:rPr>
        <w:t xml:space="preserve"> do ano de 201</w:t>
      </w:r>
      <w:r>
        <w:rPr>
          <w:sz w:val="20"/>
        </w:rPr>
        <w:t>6</w:t>
      </w:r>
      <w:r w:rsidRPr="00C548B6">
        <w:rPr>
          <w:sz w:val="20"/>
        </w:rPr>
        <w:t xml:space="preserve">, a SECRETARIA MUNICIPAL DE ASSISTÊNCIA SOCIAL, representada neste ato pelo Secretário, Sr. MÁRIO WOLFART, por intermédio do </w:t>
      </w:r>
      <w:r w:rsidRPr="00C548B6">
        <w:rPr>
          <w:b/>
          <w:sz w:val="20"/>
        </w:rPr>
        <w:t>FUNDO MUNICIPAL DE ASSISTÊNCIA SOCIAL</w:t>
      </w:r>
      <w:r w:rsidRPr="00C548B6">
        <w:rPr>
          <w:sz w:val="20"/>
        </w:rPr>
        <w:t xml:space="preserve">, com sede na Avenida XV de Novembro, 378, centro, Joaçaba, SC, inscrito no CNPJ/MF sob nº 02.247.113/0001-11, </w:t>
      </w:r>
      <w:r w:rsidRPr="00C548B6">
        <w:rPr>
          <w:b/>
          <w:sz w:val="20"/>
        </w:rPr>
        <w:t>como órgão gerenciador</w:t>
      </w:r>
      <w:r w:rsidRPr="00C548B6">
        <w:rPr>
          <w:sz w:val="20"/>
        </w:rPr>
        <w:t xml:space="preserve"> e a(s) empresa(s) abaixo relacionada(s), representada(s) na forma de seu(s) estatuto(s) social(is), em ordem de preferência por classificação, doravante denominada(s) </w:t>
      </w:r>
      <w:r w:rsidRPr="00C548B6">
        <w:rPr>
          <w:b/>
          <w:sz w:val="20"/>
        </w:rPr>
        <w:t>DETENTORA</w:t>
      </w:r>
      <w:r w:rsidRPr="00C548B6">
        <w:rPr>
          <w:sz w:val="20"/>
        </w:rPr>
        <w:t xml:space="preserve">(S), nos termos da Lei Federal nº 10.520/2002, da Lei Complementar nº 123/2006, do Decreto Municipal nº 4.388/2013, Decreto Municipal nº 2.879/2006 e alterações, aplicando-se subsidiariamente no que couberem as disposições contidas na Lei Federal nº 8.666/93 com alterações posteriores, celebram a presente ATA DE REGISTRO DE PREÇOS, originada do </w:t>
      </w:r>
      <w:r>
        <w:rPr>
          <w:sz w:val="20"/>
        </w:rPr>
        <w:t>Processo de Licitação nº 04</w:t>
      </w:r>
      <w:r w:rsidRPr="00C548B6">
        <w:rPr>
          <w:sz w:val="20"/>
        </w:rPr>
        <w:t>/2016/FMAS – Edital de Pregão Presencial nº 3/2016/FMAS</w:t>
      </w:r>
      <w:r>
        <w:rPr>
          <w:sz w:val="20"/>
        </w:rPr>
        <w:t>, homologado em 14/04/2016,</w:t>
      </w:r>
      <w:r w:rsidRPr="00C548B6">
        <w:rPr>
          <w:sz w:val="20"/>
        </w:rPr>
        <w:t xml:space="preserve"> mediante termos e condições que seguem. </w:t>
      </w:r>
    </w:p>
    <w:p w:rsidR="00914D6E" w:rsidRPr="00C548B6" w:rsidRDefault="00914D6E" w:rsidP="00914D6E">
      <w:pPr>
        <w:suppressAutoHyphens w:val="0"/>
        <w:autoSpaceDE w:val="0"/>
        <w:autoSpaceDN w:val="0"/>
        <w:adjustRightInd w:val="0"/>
        <w:spacing w:line="360" w:lineRule="auto"/>
        <w:rPr>
          <w:b/>
          <w:sz w:val="20"/>
          <w:lang w:eastAsia="pt-BR"/>
        </w:rPr>
      </w:pPr>
    </w:p>
    <w:p w:rsidR="00914D6E" w:rsidRPr="00C548B6" w:rsidRDefault="00914D6E" w:rsidP="00914D6E">
      <w:pPr>
        <w:suppressAutoHyphens w:val="0"/>
        <w:autoSpaceDE w:val="0"/>
        <w:autoSpaceDN w:val="0"/>
        <w:adjustRightInd w:val="0"/>
        <w:spacing w:line="360" w:lineRule="auto"/>
        <w:rPr>
          <w:b/>
          <w:sz w:val="20"/>
          <w:lang w:eastAsia="pt-BR"/>
        </w:rPr>
      </w:pPr>
      <w:r w:rsidRPr="00C548B6">
        <w:rPr>
          <w:b/>
          <w:sz w:val="20"/>
          <w:lang w:eastAsia="pt-BR"/>
        </w:rPr>
        <w:t>DETENTORA (S):</w:t>
      </w:r>
    </w:p>
    <w:p w:rsidR="00914D6E" w:rsidRPr="00C548B6" w:rsidRDefault="00914D6E" w:rsidP="00914D6E">
      <w:pPr>
        <w:suppressAutoHyphens w:val="0"/>
        <w:autoSpaceDE w:val="0"/>
        <w:autoSpaceDN w:val="0"/>
        <w:adjustRightInd w:val="0"/>
        <w:spacing w:line="360" w:lineRule="auto"/>
        <w:rPr>
          <w:b/>
          <w:sz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914D6E" w:rsidRPr="00C548B6" w:rsidTr="007F785E">
        <w:tc>
          <w:tcPr>
            <w:tcW w:w="402" w:type="dxa"/>
            <w:vMerge w:val="restart"/>
            <w:vAlign w:val="center"/>
          </w:tcPr>
          <w:p w:rsidR="00914D6E" w:rsidRPr="00C548B6" w:rsidRDefault="00914D6E" w:rsidP="007F785E">
            <w:pPr>
              <w:suppressAutoHyphens w:val="0"/>
              <w:autoSpaceDE w:val="0"/>
              <w:autoSpaceDN w:val="0"/>
              <w:adjustRightInd w:val="0"/>
              <w:spacing w:line="360" w:lineRule="auto"/>
              <w:jc w:val="center"/>
              <w:rPr>
                <w:b/>
                <w:sz w:val="20"/>
                <w:lang w:eastAsia="pt-BR"/>
              </w:rPr>
            </w:pPr>
            <w:r w:rsidRPr="00C548B6">
              <w:rPr>
                <w:b/>
                <w:sz w:val="20"/>
                <w:lang w:eastAsia="pt-BR"/>
              </w:rPr>
              <w:t>1ª</w:t>
            </w:r>
          </w:p>
        </w:tc>
        <w:tc>
          <w:tcPr>
            <w:tcW w:w="2820" w:type="dxa"/>
            <w:vAlign w:val="center"/>
          </w:tcPr>
          <w:p w:rsidR="00914D6E" w:rsidRPr="00C548B6" w:rsidRDefault="00914D6E" w:rsidP="007F785E">
            <w:pPr>
              <w:suppressAutoHyphens w:val="0"/>
              <w:autoSpaceDE w:val="0"/>
              <w:autoSpaceDN w:val="0"/>
              <w:adjustRightInd w:val="0"/>
              <w:rPr>
                <w:sz w:val="20"/>
                <w:lang w:eastAsia="pt-BR"/>
              </w:rPr>
            </w:pPr>
            <w:r w:rsidRPr="00C548B6">
              <w:rPr>
                <w:bCs w:val="0"/>
                <w:sz w:val="20"/>
                <w:lang w:eastAsia="pt-BR"/>
              </w:rPr>
              <w:t>RAZÃO SOCIAL:</w:t>
            </w:r>
          </w:p>
        </w:tc>
        <w:tc>
          <w:tcPr>
            <w:tcW w:w="6984" w:type="dxa"/>
            <w:vAlign w:val="center"/>
          </w:tcPr>
          <w:p w:rsidR="00914D6E" w:rsidRPr="00C548B6" w:rsidRDefault="00A75E8D" w:rsidP="007F785E">
            <w:pPr>
              <w:suppressAutoHyphens w:val="0"/>
              <w:autoSpaceDE w:val="0"/>
              <w:autoSpaceDN w:val="0"/>
              <w:adjustRightInd w:val="0"/>
              <w:rPr>
                <w:b/>
                <w:sz w:val="20"/>
                <w:lang w:eastAsia="pt-BR"/>
              </w:rPr>
            </w:pPr>
            <w:r>
              <w:rPr>
                <w:b/>
                <w:sz w:val="20"/>
                <w:lang w:eastAsia="pt-BR"/>
              </w:rPr>
              <w:t>CAPINZAL CENTER LTDA-ME</w:t>
            </w:r>
          </w:p>
        </w:tc>
      </w:tr>
      <w:tr w:rsidR="00914D6E" w:rsidRPr="00C548B6" w:rsidTr="007F785E">
        <w:tc>
          <w:tcPr>
            <w:tcW w:w="402" w:type="dxa"/>
            <w:vMerge/>
          </w:tcPr>
          <w:p w:rsidR="00914D6E" w:rsidRPr="00C548B6" w:rsidRDefault="00914D6E" w:rsidP="007F785E">
            <w:pPr>
              <w:suppressAutoHyphens w:val="0"/>
              <w:autoSpaceDE w:val="0"/>
              <w:autoSpaceDN w:val="0"/>
              <w:adjustRightInd w:val="0"/>
              <w:spacing w:line="360" w:lineRule="auto"/>
              <w:rPr>
                <w:b/>
                <w:sz w:val="20"/>
                <w:lang w:eastAsia="pt-BR"/>
              </w:rPr>
            </w:pPr>
          </w:p>
        </w:tc>
        <w:tc>
          <w:tcPr>
            <w:tcW w:w="2820" w:type="dxa"/>
            <w:vAlign w:val="center"/>
          </w:tcPr>
          <w:p w:rsidR="00914D6E" w:rsidRPr="00C548B6" w:rsidRDefault="00914D6E" w:rsidP="007F785E">
            <w:pPr>
              <w:suppressAutoHyphens w:val="0"/>
              <w:autoSpaceDE w:val="0"/>
              <w:autoSpaceDN w:val="0"/>
              <w:adjustRightInd w:val="0"/>
              <w:rPr>
                <w:sz w:val="20"/>
                <w:lang w:eastAsia="pt-BR"/>
              </w:rPr>
            </w:pPr>
            <w:r w:rsidRPr="00C548B6">
              <w:rPr>
                <w:bCs w:val="0"/>
                <w:sz w:val="20"/>
                <w:lang w:eastAsia="pt-BR"/>
              </w:rPr>
              <w:t>ENDEREÇO:</w:t>
            </w:r>
          </w:p>
        </w:tc>
        <w:tc>
          <w:tcPr>
            <w:tcW w:w="6984" w:type="dxa"/>
            <w:vAlign w:val="center"/>
          </w:tcPr>
          <w:p w:rsidR="00914D6E" w:rsidRPr="00C548B6" w:rsidRDefault="00A75E8D" w:rsidP="007F785E">
            <w:pPr>
              <w:suppressAutoHyphens w:val="0"/>
              <w:autoSpaceDE w:val="0"/>
              <w:autoSpaceDN w:val="0"/>
              <w:adjustRightInd w:val="0"/>
              <w:rPr>
                <w:b/>
                <w:sz w:val="20"/>
                <w:lang w:eastAsia="pt-BR"/>
              </w:rPr>
            </w:pPr>
            <w:r>
              <w:rPr>
                <w:b/>
                <w:sz w:val="20"/>
                <w:lang w:eastAsia="pt-BR"/>
              </w:rPr>
              <w:t>RUA SETE DE ABRIL, 3151 – 49-3555-3408</w:t>
            </w:r>
          </w:p>
        </w:tc>
      </w:tr>
      <w:tr w:rsidR="00914D6E" w:rsidRPr="00C548B6" w:rsidTr="007F785E">
        <w:tc>
          <w:tcPr>
            <w:tcW w:w="402" w:type="dxa"/>
            <w:vMerge/>
          </w:tcPr>
          <w:p w:rsidR="00914D6E" w:rsidRPr="00C548B6" w:rsidRDefault="00914D6E" w:rsidP="007F785E">
            <w:pPr>
              <w:suppressAutoHyphens w:val="0"/>
              <w:autoSpaceDE w:val="0"/>
              <w:autoSpaceDN w:val="0"/>
              <w:adjustRightInd w:val="0"/>
              <w:spacing w:line="360" w:lineRule="auto"/>
              <w:rPr>
                <w:b/>
                <w:sz w:val="20"/>
                <w:lang w:eastAsia="pt-BR"/>
              </w:rPr>
            </w:pPr>
          </w:p>
        </w:tc>
        <w:tc>
          <w:tcPr>
            <w:tcW w:w="2820" w:type="dxa"/>
            <w:vAlign w:val="center"/>
          </w:tcPr>
          <w:p w:rsidR="00914D6E" w:rsidRPr="00C548B6" w:rsidRDefault="00914D6E" w:rsidP="007F785E">
            <w:pPr>
              <w:suppressAutoHyphens w:val="0"/>
              <w:autoSpaceDE w:val="0"/>
              <w:autoSpaceDN w:val="0"/>
              <w:adjustRightInd w:val="0"/>
              <w:rPr>
                <w:sz w:val="20"/>
                <w:lang w:eastAsia="pt-BR"/>
              </w:rPr>
            </w:pPr>
            <w:r w:rsidRPr="00C548B6">
              <w:rPr>
                <w:bCs w:val="0"/>
                <w:sz w:val="20"/>
                <w:lang w:eastAsia="pt-BR"/>
              </w:rPr>
              <w:t>CNPJ/MF:</w:t>
            </w:r>
          </w:p>
        </w:tc>
        <w:tc>
          <w:tcPr>
            <w:tcW w:w="6984" w:type="dxa"/>
            <w:vAlign w:val="center"/>
          </w:tcPr>
          <w:p w:rsidR="00914D6E" w:rsidRPr="00C548B6" w:rsidRDefault="00A75E8D" w:rsidP="007F785E">
            <w:pPr>
              <w:suppressAutoHyphens w:val="0"/>
              <w:autoSpaceDE w:val="0"/>
              <w:autoSpaceDN w:val="0"/>
              <w:adjustRightInd w:val="0"/>
              <w:rPr>
                <w:b/>
                <w:sz w:val="20"/>
                <w:lang w:eastAsia="pt-BR"/>
              </w:rPr>
            </w:pPr>
            <w:r>
              <w:rPr>
                <w:b/>
                <w:sz w:val="20"/>
                <w:lang w:eastAsia="pt-BR"/>
              </w:rPr>
              <w:t>07.383.088/0001-17</w:t>
            </w:r>
          </w:p>
        </w:tc>
      </w:tr>
      <w:tr w:rsidR="00914D6E" w:rsidRPr="00C548B6" w:rsidTr="007F785E">
        <w:tc>
          <w:tcPr>
            <w:tcW w:w="402" w:type="dxa"/>
            <w:vMerge/>
          </w:tcPr>
          <w:p w:rsidR="00914D6E" w:rsidRPr="00C548B6" w:rsidRDefault="00914D6E" w:rsidP="007F785E">
            <w:pPr>
              <w:suppressAutoHyphens w:val="0"/>
              <w:autoSpaceDE w:val="0"/>
              <w:autoSpaceDN w:val="0"/>
              <w:adjustRightInd w:val="0"/>
              <w:spacing w:line="360" w:lineRule="auto"/>
              <w:rPr>
                <w:b/>
                <w:sz w:val="20"/>
                <w:lang w:eastAsia="pt-BR"/>
              </w:rPr>
            </w:pPr>
          </w:p>
        </w:tc>
        <w:tc>
          <w:tcPr>
            <w:tcW w:w="2820" w:type="dxa"/>
            <w:vAlign w:val="center"/>
          </w:tcPr>
          <w:p w:rsidR="00914D6E" w:rsidRPr="00C548B6" w:rsidRDefault="00914D6E" w:rsidP="007F785E">
            <w:pPr>
              <w:suppressAutoHyphens w:val="0"/>
              <w:autoSpaceDE w:val="0"/>
              <w:autoSpaceDN w:val="0"/>
              <w:adjustRightInd w:val="0"/>
              <w:rPr>
                <w:sz w:val="20"/>
                <w:lang w:eastAsia="pt-BR"/>
              </w:rPr>
            </w:pPr>
          </w:p>
        </w:tc>
        <w:tc>
          <w:tcPr>
            <w:tcW w:w="6984" w:type="dxa"/>
            <w:vAlign w:val="center"/>
          </w:tcPr>
          <w:p w:rsidR="00914D6E" w:rsidRPr="00C548B6" w:rsidRDefault="00914D6E" w:rsidP="007F785E">
            <w:pPr>
              <w:suppressAutoHyphens w:val="0"/>
              <w:autoSpaceDE w:val="0"/>
              <w:autoSpaceDN w:val="0"/>
              <w:adjustRightInd w:val="0"/>
              <w:rPr>
                <w:b/>
                <w:sz w:val="20"/>
                <w:lang w:eastAsia="pt-BR"/>
              </w:rPr>
            </w:pPr>
          </w:p>
        </w:tc>
      </w:tr>
      <w:tr w:rsidR="00914D6E" w:rsidRPr="00C548B6" w:rsidTr="007F785E">
        <w:tc>
          <w:tcPr>
            <w:tcW w:w="402" w:type="dxa"/>
            <w:vMerge/>
          </w:tcPr>
          <w:p w:rsidR="00914D6E" w:rsidRPr="00C548B6" w:rsidRDefault="00914D6E" w:rsidP="007F785E">
            <w:pPr>
              <w:suppressAutoHyphens w:val="0"/>
              <w:autoSpaceDE w:val="0"/>
              <w:autoSpaceDN w:val="0"/>
              <w:adjustRightInd w:val="0"/>
              <w:spacing w:line="360" w:lineRule="auto"/>
              <w:rPr>
                <w:b/>
                <w:sz w:val="20"/>
                <w:lang w:eastAsia="pt-BR"/>
              </w:rPr>
            </w:pPr>
          </w:p>
        </w:tc>
        <w:tc>
          <w:tcPr>
            <w:tcW w:w="2820" w:type="dxa"/>
            <w:vAlign w:val="center"/>
          </w:tcPr>
          <w:p w:rsidR="00914D6E" w:rsidRPr="00C548B6" w:rsidRDefault="00914D6E" w:rsidP="007F785E">
            <w:pPr>
              <w:suppressAutoHyphens w:val="0"/>
              <w:autoSpaceDE w:val="0"/>
              <w:autoSpaceDN w:val="0"/>
              <w:adjustRightInd w:val="0"/>
              <w:rPr>
                <w:sz w:val="20"/>
                <w:lang w:eastAsia="pt-BR"/>
              </w:rPr>
            </w:pPr>
            <w:r w:rsidRPr="00C548B6">
              <w:rPr>
                <w:bCs w:val="0"/>
                <w:sz w:val="20"/>
                <w:lang w:eastAsia="pt-BR"/>
              </w:rPr>
              <w:t>REPRESENTANTE LEGAL:</w:t>
            </w:r>
          </w:p>
        </w:tc>
        <w:tc>
          <w:tcPr>
            <w:tcW w:w="6984" w:type="dxa"/>
            <w:vAlign w:val="center"/>
          </w:tcPr>
          <w:p w:rsidR="00914D6E" w:rsidRPr="00C548B6" w:rsidRDefault="00A75E8D" w:rsidP="007F785E">
            <w:pPr>
              <w:suppressAutoHyphens w:val="0"/>
              <w:autoSpaceDE w:val="0"/>
              <w:autoSpaceDN w:val="0"/>
              <w:adjustRightInd w:val="0"/>
              <w:rPr>
                <w:b/>
                <w:sz w:val="20"/>
                <w:lang w:eastAsia="pt-BR"/>
              </w:rPr>
            </w:pPr>
            <w:r>
              <w:rPr>
                <w:b/>
                <w:sz w:val="20"/>
                <w:lang w:eastAsia="pt-BR"/>
              </w:rPr>
              <w:t>ENIO DELAZERI</w:t>
            </w:r>
          </w:p>
        </w:tc>
      </w:tr>
      <w:tr w:rsidR="00914D6E" w:rsidRPr="00C548B6" w:rsidTr="007F785E">
        <w:tc>
          <w:tcPr>
            <w:tcW w:w="402" w:type="dxa"/>
            <w:vMerge/>
          </w:tcPr>
          <w:p w:rsidR="00914D6E" w:rsidRPr="00C548B6" w:rsidRDefault="00914D6E" w:rsidP="007F785E">
            <w:pPr>
              <w:suppressAutoHyphens w:val="0"/>
              <w:autoSpaceDE w:val="0"/>
              <w:autoSpaceDN w:val="0"/>
              <w:adjustRightInd w:val="0"/>
              <w:spacing w:line="360" w:lineRule="auto"/>
              <w:rPr>
                <w:b/>
                <w:sz w:val="20"/>
                <w:lang w:eastAsia="pt-BR"/>
              </w:rPr>
            </w:pPr>
          </w:p>
        </w:tc>
        <w:tc>
          <w:tcPr>
            <w:tcW w:w="2820" w:type="dxa"/>
            <w:vAlign w:val="center"/>
          </w:tcPr>
          <w:p w:rsidR="00914D6E" w:rsidRPr="00C548B6" w:rsidRDefault="00914D6E" w:rsidP="007F785E">
            <w:pPr>
              <w:suppressAutoHyphens w:val="0"/>
              <w:autoSpaceDE w:val="0"/>
              <w:autoSpaceDN w:val="0"/>
              <w:adjustRightInd w:val="0"/>
              <w:rPr>
                <w:sz w:val="20"/>
                <w:lang w:eastAsia="pt-BR"/>
              </w:rPr>
            </w:pPr>
            <w:r w:rsidRPr="00C548B6">
              <w:rPr>
                <w:sz w:val="20"/>
                <w:lang w:eastAsia="pt-BR"/>
              </w:rPr>
              <w:t>ENDEREÇO:</w:t>
            </w:r>
          </w:p>
        </w:tc>
        <w:tc>
          <w:tcPr>
            <w:tcW w:w="6984" w:type="dxa"/>
            <w:vAlign w:val="center"/>
          </w:tcPr>
          <w:p w:rsidR="00A75E8D" w:rsidRPr="00C548B6" w:rsidRDefault="00A75E8D" w:rsidP="007F785E">
            <w:pPr>
              <w:suppressAutoHyphens w:val="0"/>
              <w:autoSpaceDE w:val="0"/>
              <w:autoSpaceDN w:val="0"/>
              <w:adjustRightInd w:val="0"/>
              <w:rPr>
                <w:b/>
                <w:sz w:val="20"/>
                <w:lang w:eastAsia="pt-BR"/>
              </w:rPr>
            </w:pPr>
            <w:r>
              <w:rPr>
                <w:b/>
                <w:sz w:val="20"/>
                <w:lang w:eastAsia="pt-BR"/>
              </w:rPr>
              <w:t>RUA CARMELO ZOCOLLI, S/NR</w:t>
            </w:r>
          </w:p>
        </w:tc>
      </w:tr>
      <w:tr w:rsidR="00914D6E" w:rsidRPr="00C548B6" w:rsidTr="007F785E">
        <w:tc>
          <w:tcPr>
            <w:tcW w:w="402" w:type="dxa"/>
            <w:vMerge/>
          </w:tcPr>
          <w:p w:rsidR="00914D6E" w:rsidRPr="00C548B6" w:rsidRDefault="00914D6E" w:rsidP="007F785E">
            <w:pPr>
              <w:suppressAutoHyphens w:val="0"/>
              <w:autoSpaceDE w:val="0"/>
              <w:autoSpaceDN w:val="0"/>
              <w:adjustRightInd w:val="0"/>
              <w:spacing w:line="360" w:lineRule="auto"/>
              <w:rPr>
                <w:b/>
                <w:sz w:val="20"/>
                <w:lang w:eastAsia="pt-BR"/>
              </w:rPr>
            </w:pPr>
          </w:p>
        </w:tc>
        <w:tc>
          <w:tcPr>
            <w:tcW w:w="2820" w:type="dxa"/>
            <w:vAlign w:val="center"/>
          </w:tcPr>
          <w:p w:rsidR="00914D6E" w:rsidRPr="00C548B6" w:rsidRDefault="00914D6E" w:rsidP="007F785E">
            <w:pPr>
              <w:suppressAutoHyphens w:val="0"/>
              <w:autoSpaceDE w:val="0"/>
              <w:autoSpaceDN w:val="0"/>
              <w:adjustRightInd w:val="0"/>
              <w:rPr>
                <w:sz w:val="20"/>
                <w:lang w:eastAsia="pt-BR"/>
              </w:rPr>
            </w:pPr>
            <w:r w:rsidRPr="00C548B6">
              <w:rPr>
                <w:sz w:val="20"/>
                <w:lang w:eastAsia="pt-BR"/>
              </w:rPr>
              <w:t>CPF:</w:t>
            </w:r>
          </w:p>
        </w:tc>
        <w:tc>
          <w:tcPr>
            <w:tcW w:w="6984" w:type="dxa"/>
            <w:vAlign w:val="center"/>
          </w:tcPr>
          <w:p w:rsidR="00914D6E" w:rsidRPr="00C548B6" w:rsidRDefault="00A75E8D" w:rsidP="007F785E">
            <w:pPr>
              <w:suppressAutoHyphens w:val="0"/>
              <w:autoSpaceDE w:val="0"/>
              <w:autoSpaceDN w:val="0"/>
              <w:adjustRightInd w:val="0"/>
              <w:rPr>
                <w:b/>
                <w:sz w:val="20"/>
                <w:lang w:eastAsia="pt-BR"/>
              </w:rPr>
            </w:pPr>
            <w:r>
              <w:rPr>
                <w:b/>
                <w:sz w:val="20"/>
                <w:lang w:eastAsia="pt-BR"/>
              </w:rPr>
              <w:t>453.533.100-63</w:t>
            </w:r>
          </w:p>
        </w:tc>
      </w:tr>
      <w:tr w:rsidR="00914D6E" w:rsidRPr="00C548B6" w:rsidTr="007F785E">
        <w:tc>
          <w:tcPr>
            <w:tcW w:w="402" w:type="dxa"/>
            <w:vMerge/>
          </w:tcPr>
          <w:p w:rsidR="00914D6E" w:rsidRPr="00C548B6" w:rsidRDefault="00914D6E" w:rsidP="007F785E">
            <w:pPr>
              <w:suppressAutoHyphens w:val="0"/>
              <w:autoSpaceDE w:val="0"/>
              <w:autoSpaceDN w:val="0"/>
              <w:adjustRightInd w:val="0"/>
              <w:spacing w:line="360" w:lineRule="auto"/>
              <w:rPr>
                <w:b/>
                <w:sz w:val="20"/>
                <w:lang w:eastAsia="pt-BR"/>
              </w:rPr>
            </w:pPr>
          </w:p>
        </w:tc>
        <w:tc>
          <w:tcPr>
            <w:tcW w:w="2820" w:type="dxa"/>
            <w:vAlign w:val="center"/>
          </w:tcPr>
          <w:p w:rsidR="00914D6E" w:rsidRPr="00C548B6" w:rsidRDefault="00914D6E" w:rsidP="007F785E">
            <w:pPr>
              <w:suppressAutoHyphens w:val="0"/>
              <w:autoSpaceDE w:val="0"/>
              <w:autoSpaceDN w:val="0"/>
              <w:adjustRightInd w:val="0"/>
              <w:rPr>
                <w:sz w:val="20"/>
                <w:lang w:eastAsia="pt-BR"/>
              </w:rPr>
            </w:pPr>
            <w:r w:rsidRPr="00C548B6">
              <w:rPr>
                <w:sz w:val="20"/>
                <w:lang w:eastAsia="pt-BR"/>
              </w:rPr>
              <w:t>RG:</w:t>
            </w:r>
          </w:p>
        </w:tc>
        <w:tc>
          <w:tcPr>
            <w:tcW w:w="6984" w:type="dxa"/>
            <w:vAlign w:val="center"/>
          </w:tcPr>
          <w:p w:rsidR="00914D6E" w:rsidRPr="00C548B6" w:rsidRDefault="00A75E8D" w:rsidP="007F785E">
            <w:pPr>
              <w:suppressAutoHyphens w:val="0"/>
              <w:autoSpaceDE w:val="0"/>
              <w:autoSpaceDN w:val="0"/>
              <w:adjustRightInd w:val="0"/>
              <w:rPr>
                <w:b/>
                <w:sz w:val="20"/>
                <w:lang w:eastAsia="pt-BR"/>
              </w:rPr>
            </w:pPr>
            <w:r>
              <w:rPr>
                <w:b/>
                <w:sz w:val="20"/>
                <w:lang w:eastAsia="pt-BR"/>
              </w:rPr>
              <w:t>1.870.202</w:t>
            </w:r>
          </w:p>
        </w:tc>
      </w:tr>
    </w:tbl>
    <w:p w:rsidR="00914D6E" w:rsidRPr="00C548B6" w:rsidRDefault="00914D6E" w:rsidP="00914D6E">
      <w:pPr>
        <w:suppressAutoHyphens w:val="0"/>
        <w:autoSpaceDE w:val="0"/>
        <w:autoSpaceDN w:val="0"/>
        <w:adjustRightInd w:val="0"/>
        <w:spacing w:line="360" w:lineRule="auto"/>
        <w:rPr>
          <w:b/>
          <w:sz w:val="20"/>
          <w:lang w:eastAsia="pt-BR"/>
        </w:rPr>
      </w:pPr>
    </w:p>
    <w:p w:rsidR="00914D6E" w:rsidRPr="00C548B6" w:rsidRDefault="00914D6E" w:rsidP="00914D6E">
      <w:pPr>
        <w:jc w:val="both"/>
        <w:rPr>
          <w:b/>
          <w:bCs w:val="0"/>
          <w:sz w:val="20"/>
        </w:rPr>
      </w:pPr>
      <w:r w:rsidRPr="00C548B6">
        <w:rPr>
          <w:b/>
          <w:sz w:val="20"/>
        </w:rPr>
        <w:t xml:space="preserve">CLÁUSULA PRIMEIRA - </w:t>
      </w:r>
      <w:r w:rsidRPr="00C548B6">
        <w:rPr>
          <w:b/>
          <w:bCs w:val="0"/>
          <w:sz w:val="20"/>
        </w:rPr>
        <w:t xml:space="preserve">DO OBJETO </w:t>
      </w:r>
    </w:p>
    <w:p w:rsidR="00914D6E" w:rsidRPr="00C548B6" w:rsidRDefault="00914D6E" w:rsidP="00914D6E">
      <w:pPr>
        <w:pStyle w:val="Recuodecorpodetexto"/>
        <w:ind w:left="0"/>
        <w:rPr>
          <w:rFonts w:ascii="Arial" w:hAnsi="Arial" w:cs="Arial"/>
          <w:sz w:val="20"/>
        </w:rPr>
      </w:pPr>
    </w:p>
    <w:p w:rsidR="00914D6E" w:rsidRPr="00C548B6" w:rsidRDefault="00914D6E" w:rsidP="00914D6E">
      <w:pPr>
        <w:pStyle w:val="Corpodetexto"/>
        <w:numPr>
          <w:ilvl w:val="1"/>
          <w:numId w:val="15"/>
        </w:numPr>
        <w:tabs>
          <w:tab w:val="clear" w:pos="708"/>
          <w:tab w:val="clear" w:pos="2270"/>
          <w:tab w:val="clear" w:pos="4294"/>
          <w:tab w:val="left" w:pos="426"/>
        </w:tabs>
        <w:ind w:left="426" w:hanging="426"/>
        <w:rPr>
          <w:sz w:val="20"/>
        </w:rPr>
      </w:pPr>
      <w:r w:rsidRPr="00C548B6">
        <w:rPr>
          <w:sz w:val="20"/>
        </w:rPr>
        <w:t xml:space="preserve">Os preços ora REGISTRADOS, de acordo a proposta apresentada pela(s) DETENTORA(S) no Processo de Licitação, correspondem à expectativa de aquisição dos seguintes itens: </w:t>
      </w:r>
    </w:p>
    <w:p w:rsidR="00914D6E" w:rsidRPr="00C548B6" w:rsidRDefault="00914D6E" w:rsidP="00914D6E">
      <w:pPr>
        <w:pStyle w:val="Corpodetexto"/>
        <w:tabs>
          <w:tab w:val="clear" w:pos="708"/>
          <w:tab w:val="clear" w:pos="2270"/>
          <w:tab w:val="clear" w:pos="4294"/>
          <w:tab w:val="left" w:pos="426"/>
        </w:tabs>
        <w:ind w:left="426"/>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51"/>
        <w:gridCol w:w="567"/>
        <w:gridCol w:w="4252"/>
        <w:gridCol w:w="1559"/>
        <w:gridCol w:w="993"/>
        <w:gridCol w:w="1275"/>
      </w:tblGrid>
      <w:tr w:rsidR="00914D6E" w:rsidRPr="00C548B6" w:rsidTr="003021FB">
        <w:tc>
          <w:tcPr>
            <w:tcW w:w="709" w:type="dxa"/>
            <w:shd w:val="clear" w:color="auto" w:fill="auto"/>
            <w:vAlign w:val="center"/>
          </w:tcPr>
          <w:p w:rsidR="00914D6E" w:rsidRPr="00C548B6" w:rsidRDefault="00914D6E" w:rsidP="007F785E">
            <w:pPr>
              <w:jc w:val="center"/>
              <w:rPr>
                <w:sz w:val="20"/>
              </w:rPr>
            </w:pPr>
            <w:r w:rsidRPr="00C548B6">
              <w:rPr>
                <w:sz w:val="20"/>
              </w:rPr>
              <w:t>ITEM</w:t>
            </w:r>
          </w:p>
        </w:tc>
        <w:tc>
          <w:tcPr>
            <w:tcW w:w="851" w:type="dxa"/>
            <w:shd w:val="clear" w:color="auto" w:fill="auto"/>
            <w:vAlign w:val="center"/>
          </w:tcPr>
          <w:p w:rsidR="00914D6E" w:rsidRPr="00C548B6" w:rsidRDefault="00914D6E" w:rsidP="007F785E">
            <w:pPr>
              <w:jc w:val="center"/>
              <w:rPr>
                <w:sz w:val="20"/>
              </w:rPr>
            </w:pPr>
            <w:r w:rsidRPr="00C548B6">
              <w:rPr>
                <w:sz w:val="20"/>
              </w:rPr>
              <w:t>QTDE</w:t>
            </w:r>
          </w:p>
        </w:tc>
        <w:tc>
          <w:tcPr>
            <w:tcW w:w="567" w:type="dxa"/>
            <w:shd w:val="clear" w:color="auto" w:fill="auto"/>
            <w:vAlign w:val="center"/>
          </w:tcPr>
          <w:p w:rsidR="00914D6E" w:rsidRPr="00C548B6" w:rsidRDefault="00914D6E" w:rsidP="007F785E">
            <w:pPr>
              <w:jc w:val="center"/>
              <w:rPr>
                <w:sz w:val="20"/>
              </w:rPr>
            </w:pPr>
            <w:r w:rsidRPr="00C548B6">
              <w:rPr>
                <w:sz w:val="20"/>
              </w:rPr>
              <w:t>UN</w:t>
            </w:r>
          </w:p>
        </w:tc>
        <w:tc>
          <w:tcPr>
            <w:tcW w:w="4252" w:type="dxa"/>
            <w:shd w:val="clear" w:color="auto" w:fill="auto"/>
            <w:vAlign w:val="center"/>
          </w:tcPr>
          <w:p w:rsidR="00914D6E" w:rsidRPr="00C548B6" w:rsidRDefault="00914D6E" w:rsidP="007F785E">
            <w:pPr>
              <w:jc w:val="center"/>
              <w:rPr>
                <w:sz w:val="20"/>
              </w:rPr>
            </w:pPr>
            <w:r w:rsidRPr="00C548B6">
              <w:rPr>
                <w:sz w:val="20"/>
              </w:rPr>
              <w:t>ESPECIFICAÇÃO</w:t>
            </w:r>
          </w:p>
        </w:tc>
        <w:tc>
          <w:tcPr>
            <w:tcW w:w="1559" w:type="dxa"/>
            <w:shd w:val="clear" w:color="auto" w:fill="auto"/>
            <w:vAlign w:val="center"/>
          </w:tcPr>
          <w:p w:rsidR="00914D6E" w:rsidRPr="00C548B6" w:rsidRDefault="00914D6E" w:rsidP="007F785E">
            <w:pPr>
              <w:jc w:val="center"/>
              <w:rPr>
                <w:sz w:val="20"/>
              </w:rPr>
            </w:pPr>
            <w:r w:rsidRPr="00C548B6">
              <w:rPr>
                <w:sz w:val="20"/>
              </w:rPr>
              <w:t>MARCA</w:t>
            </w:r>
          </w:p>
        </w:tc>
        <w:tc>
          <w:tcPr>
            <w:tcW w:w="993" w:type="dxa"/>
            <w:shd w:val="clear" w:color="auto" w:fill="auto"/>
            <w:vAlign w:val="center"/>
          </w:tcPr>
          <w:p w:rsidR="00914D6E" w:rsidRPr="00C548B6" w:rsidRDefault="00914D6E" w:rsidP="007F785E">
            <w:pPr>
              <w:jc w:val="center"/>
              <w:rPr>
                <w:sz w:val="20"/>
              </w:rPr>
            </w:pPr>
            <w:r w:rsidRPr="00C548B6">
              <w:rPr>
                <w:sz w:val="20"/>
              </w:rPr>
              <w:t>VALOR UNITÁRIO R$</w:t>
            </w:r>
          </w:p>
        </w:tc>
        <w:tc>
          <w:tcPr>
            <w:tcW w:w="1275" w:type="dxa"/>
            <w:shd w:val="clear" w:color="auto" w:fill="auto"/>
            <w:vAlign w:val="center"/>
          </w:tcPr>
          <w:p w:rsidR="00914D6E" w:rsidRPr="00C548B6" w:rsidRDefault="00914D6E" w:rsidP="007F785E">
            <w:pPr>
              <w:jc w:val="center"/>
              <w:rPr>
                <w:sz w:val="20"/>
              </w:rPr>
            </w:pPr>
            <w:r w:rsidRPr="00C548B6">
              <w:rPr>
                <w:sz w:val="20"/>
              </w:rPr>
              <w:t>VALOR TOTAL R$</w:t>
            </w:r>
          </w:p>
        </w:tc>
      </w:tr>
      <w:tr w:rsidR="00914D6E" w:rsidRPr="00C548B6" w:rsidTr="003021FB">
        <w:tc>
          <w:tcPr>
            <w:tcW w:w="709" w:type="dxa"/>
            <w:vAlign w:val="center"/>
          </w:tcPr>
          <w:p w:rsidR="00914D6E" w:rsidRPr="00C548B6" w:rsidRDefault="00914D6E" w:rsidP="007F785E">
            <w:pPr>
              <w:jc w:val="center"/>
              <w:rPr>
                <w:sz w:val="20"/>
              </w:rPr>
            </w:pPr>
            <w:r w:rsidRPr="00C548B6">
              <w:rPr>
                <w:sz w:val="20"/>
              </w:rPr>
              <w:t>2</w:t>
            </w:r>
          </w:p>
        </w:tc>
        <w:tc>
          <w:tcPr>
            <w:tcW w:w="851" w:type="dxa"/>
            <w:vAlign w:val="center"/>
          </w:tcPr>
          <w:p w:rsidR="00914D6E" w:rsidRPr="00C548B6" w:rsidRDefault="00914D6E" w:rsidP="007F785E">
            <w:pPr>
              <w:jc w:val="right"/>
              <w:rPr>
                <w:sz w:val="20"/>
              </w:rPr>
            </w:pPr>
            <w:r w:rsidRPr="00C548B6">
              <w:rPr>
                <w:sz w:val="20"/>
              </w:rPr>
              <w:t>100</w:t>
            </w:r>
          </w:p>
        </w:tc>
        <w:tc>
          <w:tcPr>
            <w:tcW w:w="567" w:type="dxa"/>
            <w:vAlign w:val="center"/>
          </w:tcPr>
          <w:p w:rsidR="00914D6E" w:rsidRPr="00C548B6" w:rsidRDefault="00914D6E" w:rsidP="007F785E">
            <w:pPr>
              <w:snapToGrid w:val="0"/>
              <w:jc w:val="center"/>
              <w:rPr>
                <w:sz w:val="20"/>
              </w:rPr>
            </w:pPr>
            <w:r w:rsidRPr="00C548B6">
              <w:rPr>
                <w:sz w:val="20"/>
              </w:rPr>
              <w:t>pct</w:t>
            </w:r>
          </w:p>
        </w:tc>
        <w:tc>
          <w:tcPr>
            <w:tcW w:w="4252" w:type="dxa"/>
            <w:vAlign w:val="center"/>
          </w:tcPr>
          <w:p w:rsidR="00914D6E" w:rsidRPr="00C548B6" w:rsidRDefault="00914D6E" w:rsidP="007F785E">
            <w:pPr>
              <w:pStyle w:val="western"/>
              <w:snapToGrid w:val="0"/>
              <w:spacing w:before="0" w:after="0"/>
              <w:rPr>
                <w:rFonts w:ascii="Arial" w:hAnsi="Arial" w:cs="Arial"/>
                <w:sz w:val="20"/>
                <w:szCs w:val="20"/>
              </w:rPr>
            </w:pPr>
            <w:r w:rsidRPr="00C548B6">
              <w:rPr>
                <w:rFonts w:ascii="Arial" w:hAnsi="Arial" w:cs="Arial"/>
                <w:sz w:val="20"/>
                <w:szCs w:val="20"/>
              </w:rPr>
              <w:t xml:space="preserve">Absorvente higiênico com fibras de algodão, sistema </w:t>
            </w:r>
            <w:r w:rsidRPr="00C548B6">
              <w:rPr>
                <w:rFonts w:ascii="Arial" w:hAnsi="Arial" w:cs="Arial"/>
                <w:i/>
                <w:sz w:val="20"/>
                <w:szCs w:val="20"/>
              </w:rPr>
              <w:t>compact gel</w:t>
            </w:r>
            <w:r w:rsidRPr="00C548B6">
              <w:rPr>
                <w:rFonts w:ascii="Arial" w:hAnsi="Arial" w:cs="Arial"/>
                <w:sz w:val="20"/>
                <w:szCs w:val="20"/>
              </w:rPr>
              <w:t xml:space="preserve">, com abas, sem perfume, contendo 08 absorventes </w:t>
            </w:r>
            <w:r w:rsidRPr="00C548B6">
              <w:rPr>
                <w:rFonts w:ascii="Arial" w:hAnsi="Arial" w:cs="Arial"/>
                <w:b/>
                <w:sz w:val="20"/>
                <w:szCs w:val="20"/>
              </w:rPr>
              <w:t>noturnos</w:t>
            </w:r>
            <w:r w:rsidRPr="00C548B6">
              <w:rPr>
                <w:rFonts w:ascii="Arial" w:hAnsi="Arial" w:cs="Arial"/>
                <w:sz w:val="20"/>
                <w:szCs w:val="20"/>
              </w:rPr>
              <w:t>.</w:t>
            </w:r>
          </w:p>
        </w:tc>
        <w:tc>
          <w:tcPr>
            <w:tcW w:w="1559" w:type="dxa"/>
            <w:vAlign w:val="center"/>
          </w:tcPr>
          <w:p w:rsidR="00914D6E" w:rsidRPr="00C548B6" w:rsidRDefault="003021FB" w:rsidP="007F785E">
            <w:pPr>
              <w:rPr>
                <w:b/>
                <w:sz w:val="20"/>
              </w:rPr>
            </w:pPr>
            <w:r>
              <w:rPr>
                <w:b/>
                <w:sz w:val="20"/>
              </w:rPr>
              <w:t>INTIMUS</w:t>
            </w:r>
          </w:p>
        </w:tc>
        <w:tc>
          <w:tcPr>
            <w:tcW w:w="993" w:type="dxa"/>
            <w:vAlign w:val="center"/>
          </w:tcPr>
          <w:p w:rsidR="00914D6E" w:rsidRPr="00C548B6" w:rsidRDefault="003021FB" w:rsidP="007F785E">
            <w:pPr>
              <w:jc w:val="right"/>
              <w:rPr>
                <w:b/>
                <w:sz w:val="20"/>
              </w:rPr>
            </w:pPr>
            <w:r>
              <w:rPr>
                <w:b/>
                <w:sz w:val="20"/>
              </w:rPr>
              <w:t>3,95</w:t>
            </w:r>
          </w:p>
        </w:tc>
        <w:tc>
          <w:tcPr>
            <w:tcW w:w="1275" w:type="dxa"/>
            <w:vAlign w:val="center"/>
          </w:tcPr>
          <w:p w:rsidR="00914D6E" w:rsidRPr="00C548B6" w:rsidRDefault="003021FB" w:rsidP="007F785E">
            <w:pPr>
              <w:jc w:val="right"/>
              <w:rPr>
                <w:b/>
                <w:sz w:val="20"/>
              </w:rPr>
            </w:pPr>
            <w:r>
              <w:rPr>
                <w:b/>
                <w:sz w:val="20"/>
              </w:rPr>
              <w:t>395,00</w:t>
            </w:r>
          </w:p>
        </w:tc>
      </w:tr>
      <w:tr w:rsidR="00914D6E" w:rsidRPr="00C548B6" w:rsidTr="003021FB">
        <w:tc>
          <w:tcPr>
            <w:tcW w:w="709" w:type="dxa"/>
            <w:vAlign w:val="center"/>
          </w:tcPr>
          <w:p w:rsidR="00914D6E" w:rsidRPr="00C548B6" w:rsidRDefault="00914D6E" w:rsidP="007F785E">
            <w:pPr>
              <w:jc w:val="center"/>
              <w:rPr>
                <w:sz w:val="20"/>
              </w:rPr>
            </w:pPr>
            <w:r w:rsidRPr="00C548B6">
              <w:rPr>
                <w:sz w:val="20"/>
              </w:rPr>
              <w:t>3</w:t>
            </w:r>
          </w:p>
        </w:tc>
        <w:tc>
          <w:tcPr>
            <w:tcW w:w="851" w:type="dxa"/>
            <w:vAlign w:val="center"/>
          </w:tcPr>
          <w:p w:rsidR="00914D6E" w:rsidRPr="00C548B6" w:rsidRDefault="00914D6E" w:rsidP="007F785E">
            <w:pPr>
              <w:jc w:val="right"/>
              <w:rPr>
                <w:sz w:val="20"/>
              </w:rPr>
            </w:pPr>
            <w:r w:rsidRPr="00C548B6">
              <w:rPr>
                <w:sz w:val="20"/>
              </w:rPr>
              <w:t>3.812</w:t>
            </w:r>
          </w:p>
        </w:tc>
        <w:tc>
          <w:tcPr>
            <w:tcW w:w="567" w:type="dxa"/>
            <w:vAlign w:val="center"/>
          </w:tcPr>
          <w:p w:rsidR="00914D6E" w:rsidRPr="00C548B6" w:rsidRDefault="00914D6E" w:rsidP="007F785E">
            <w:pPr>
              <w:snapToGrid w:val="0"/>
              <w:jc w:val="center"/>
              <w:rPr>
                <w:sz w:val="20"/>
              </w:rPr>
            </w:pPr>
            <w:r w:rsidRPr="00C548B6">
              <w:rPr>
                <w:sz w:val="20"/>
              </w:rPr>
              <w:t>un</w:t>
            </w:r>
          </w:p>
        </w:tc>
        <w:tc>
          <w:tcPr>
            <w:tcW w:w="4252" w:type="dxa"/>
            <w:vAlign w:val="center"/>
          </w:tcPr>
          <w:p w:rsidR="00914D6E" w:rsidRPr="00C548B6" w:rsidRDefault="00914D6E" w:rsidP="007F785E">
            <w:pPr>
              <w:snapToGrid w:val="0"/>
              <w:rPr>
                <w:sz w:val="20"/>
              </w:rPr>
            </w:pPr>
            <w:r w:rsidRPr="00C548B6">
              <w:rPr>
                <w:sz w:val="20"/>
              </w:rPr>
              <w:t xml:space="preserve">Água sanitária – 2,5% de cloro ativo - embalagem de </w:t>
            </w:r>
            <w:r w:rsidRPr="00C548B6">
              <w:rPr>
                <w:b/>
                <w:sz w:val="20"/>
              </w:rPr>
              <w:t>02 litros</w:t>
            </w:r>
          </w:p>
        </w:tc>
        <w:tc>
          <w:tcPr>
            <w:tcW w:w="1559" w:type="dxa"/>
            <w:vAlign w:val="center"/>
          </w:tcPr>
          <w:p w:rsidR="00914D6E" w:rsidRPr="00C548B6" w:rsidRDefault="003021FB" w:rsidP="007F785E">
            <w:pPr>
              <w:rPr>
                <w:b/>
                <w:sz w:val="20"/>
              </w:rPr>
            </w:pPr>
            <w:r>
              <w:rPr>
                <w:b/>
                <w:sz w:val="20"/>
              </w:rPr>
              <w:t>MIL FLORES</w:t>
            </w:r>
          </w:p>
        </w:tc>
        <w:tc>
          <w:tcPr>
            <w:tcW w:w="993" w:type="dxa"/>
            <w:vAlign w:val="center"/>
          </w:tcPr>
          <w:p w:rsidR="00914D6E" w:rsidRPr="00C548B6" w:rsidRDefault="003021FB" w:rsidP="007F785E">
            <w:pPr>
              <w:jc w:val="right"/>
              <w:rPr>
                <w:b/>
                <w:sz w:val="20"/>
              </w:rPr>
            </w:pPr>
            <w:r>
              <w:rPr>
                <w:b/>
                <w:sz w:val="20"/>
              </w:rPr>
              <w:t>2,29</w:t>
            </w:r>
          </w:p>
        </w:tc>
        <w:tc>
          <w:tcPr>
            <w:tcW w:w="1275" w:type="dxa"/>
            <w:vAlign w:val="center"/>
          </w:tcPr>
          <w:p w:rsidR="00914D6E" w:rsidRPr="00C548B6" w:rsidRDefault="003021FB" w:rsidP="007F785E">
            <w:pPr>
              <w:jc w:val="right"/>
              <w:rPr>
                <w:b/>
                <w:sz w:val="20"/>
              </w:rPr>
            </w:pPr>
            <w:r>
              <w:rPr>
                <w:b/>
                <w:sz w:val="20"/>
              </w:rPr>
              <w:t>8.729,48</w:t>
            </w:r>
          </w:p>
        </w:tc>
      </w:tr>
      <w:tr w:rsidR="00914D6E" w:rsidRPr="00C548B6" w:rsidTr="003021FB">
        <w:tc>
          <w:tcPr>
            <w:tcW w:w="709" w:type="dxa"/>
            <w:vAlign w:val="center"/>
          </w:tcPr>
          <w:p w:rsidR="00914D6E" w:rsidRPr="00C548B6" w:rsidRDefault="00914D6E" w:rsidP="007F785E">
            <w:pPr>
              <w:jc w:val="center"/>
              <w:rPr>
                <w:sz w:val="20"/>
              </w:rPr>
            </w:pPr>
            <w:r w:rsidRPr="00C548B6">
              <w:rPr>
                <w:sz w:val="20"/>
              </w:rPr>
              <w:t>8</w:t>
            </w:r>
          </w:p>
        </w:tc>
        <w:tc>
          <w:tcPr>
            <w:tcW w:w="851" w:type="dxa"/>
            <w:vAlign w:val="center"/>
          </w:tcPr>
          <w:p w:rsidR="00914D6E" w:rsidRPr="00C548B6" w:rsidRDefault="00914D6E" w:rsidP="007F785E">
            <w:pPr>
              <w:jc w:val="right"/>
              <w:rPr>
                <w:sz w:val="20"/>
              </w:rPr>
            </w:pPr>
            <w:r w:rsidRPr="00C548B6">
              <w:rPr>
                <w:sz w:val="20"/>
              </w:rPr>
              <w:t>10</w:t>
            </w:r>
          </w:p>
        </w:tc>
        <w:tc>
          <w:tcPr>
            <w:tcW w:w="567" w:type="dxa"/>
            <w:vAlign w:val="center"/>
          </w:tcPr>
          <w:p w:rsidR="00914D6E" w:rsidRPr="00C548B6" w:rsidRDefault="00914D6E" w:rsidP="007F785E">
            <w:pPr>
              <w:snapToGrid w:val="0"/>
              <w:jc w:val="center"/>
              <w:rPr>
                <w:sz w:val="20"/>
              </w:rPr>
            </w:pPr>
            <w:r w:rsidRPr="00C548B6">
              <w:rPr>
                <w:sz w:val="20"/>
              </w:rPr>
              <w:t>pct</w:t>
            </w:r>
          </w:p>
        </w:tc>
        <w:tc>
          <w:tcPr>
            <w:tcW w:w="4252" w:type="dxa"/>
            <w:vAlign w:val="center"/>
          </w:tcPr>
          <w:p w:rsidR="00914D6E" w:rsidRPr="00C548B6" w:rsidRDefault="00914D6E" w:rsidP="007F785E">
            <w:pPr>
              <w:pStyle w:val="western"/>
              <w:snapToGrid w:val="0"/>
              <w:spacing w:before="0" w:after="0"/>
              <w:rPr>
                <w:rFonts w:ascii="Arial" w:hAnsi="Arial" w:cs="Arial"/>
                <w:sz w:val="20"/>
                <w:szCs w:val="20"/>
              </w:rPr>
            </w:pPr>
            <w:r w:rsidRPr="00C548B6">
              <w:rPr>
                <w:rFonts w:ascii="Arial" w:hAnsi="Arial" w:cs="Arial"/>
                <w:sz w:val="20"/>
                <w:szCs w:val="20"/>
              </w:rPr>
              <w:t>Algodão em bolas - puro algodão branco - 50 gr</w:t>
            </w:r>
          </w:p>
        </w:tc>
        <w:tc>
          <w:tcPr>
            <w:tcW w:w="1559" w:type="dxa"/>
            <w:vAlign w:val="center"/>
          </w:tcPr>
          <w:p w:rsidR="00914D6E" w:rsidRPr="00C548B6" w:rsidRDefault="003021FB" w:rsidP="007F785E">
            <w:pPr>
              <w:rPr>
                <w:b/>
                <w:sz w:val="20"/>
              </w:rPr>
            </w:pPr>
            <w:r>
              <w:rPr>
                <w:b/>
                <w:sz w:val="20"/>
              </w:rPr>
              <w:t>ISBABY</w:t>
            </w:r>
          </w:p>
        </w:tc>
        <w:tc>
          <w:tcPr>
            <w:tcW w:w="993" w:type="dxa"/>
            <w:vAlign w:val="center"/>
          </w:tcPr>
          <w:p w:rsidR="00914D6E" w:rsidRPr="00C548B6" w:rsidRDefault="003021FB" w:rsidP="007F785E">
            <w:pPr>
              <w:jc w:val="right"/>
              <w:rPr>
                <w:b/>
                <w:sz w:val="20"/>
              </w:rPr>
            </w:pPr>
            <w:r>
              <w:rPr>
                <w:b/>
                <w:sz w:val="20"/>
              </w:rPr>
              <w:t>2,25</w:t>
            </w:r>
          </w:p>
        </w:tc>
        <w:tc>
          <w:tcPr>
            <w:tcW w:w="1275" w:type="dxa"/>
            <w:vAlign w:val="center"/>
          </w:tcPr>
          <w:p w:rsidR="00914D6E" w:rsidRPr="00C548B6" w:rsidRDefault="003021FB" w:rsidP="007F785E">
            <w:pPr>
              <w:jc w:val="right"/>
              <w:rPr>
                <w:b/>
                <w:sz w:val="20"/>
              </w:rPr>
            </w:pPr>
            <w:r>
              <w:rPr>
                <w:b/>
                <w:sz w:val="20"/>
              </w:rPr>
              <w:t>22.50</w:t>
            </w:r>
          </w:p>
        </w:tc>
      </w:tr>
      <w:tr w:rsidR="00914D6E" w:rsidRPr="00C548B6" w:rsidTr="003021FB">
        <w:tc>
          <w:tcPr>
            <w:tcW w:w="709" w:type="dxa"/>
            <w:vAlign w:val="center"/>
          </w:tcPr>
          <w:p w:rsidR="00914D6E" w:rsidRPr="00C548B6" w:rsidRDefault="00914D6E" w:rsidP="007F785E">
            <w:pPr>
              <w:jc w:val="center"/>
              <w:rPr>
                <w:sz w:val="20"/>
              </w:rPr>
            </w:pPr>
            <w:r w:rsidRPr="00C548B6">
              <w:rPr>
                <w:sz w:val="20"/>
              </w:rPr>
              <w:t>10</w:t>
            </w:r>
          </w:p>
        </w:tc>
        <w:tc>
          <w:tcPr>
            <w:tcW w:w="851" w:type="dxa"/>
            <w:vAlign w:val="center"/>
          </w:tcPr>
          <w:p w:rsidR="00914D6E" w:rsidRPr="00C548B6" w:rsidRDefault="00914D6E" w:rsidP="007F785E">
            <w:pPr>
              <w:jc w:val="right"/>
              <w:rPr>
                <w:sz w:val="20"/>
              </w:rPr>
            </w:pPr>
            <w:r w:rsidRPr="00C548B6">
              <w:rPr>
                <w:sz w:val="20"/>
              </w:rPr>
              <w:t>640</w:t>
            </w:r>
          </w:p>
        </w:tc>
        <w:tc>
          <w:tcPr>
            <w:tcW w:w="567" w:type="dxa"/>
            <w:vAlign w:val="center"/>
          </w:tcPr>
          <w:p w:rsidR="00914D6E" w:rsidRPr="00C548B6" w:rsidRDefault="00914D6E" w:rsidP="007F785E">
            <w:pPr>
              <w:snapToGrid w:val="0"/>
              <w:jc w:val="center"/>
              <w:rPr>
                <w:sz w:val="20"/>
              </w:rPr>
            </w:pPr>
            <w:r w:rsidRPr="00C548B6">
              <w:rPr>
                <w:sz w:val="20"/>
              </w:rPr>
              <w:t>un</w:t>
            </w:r>
          </w:p>
        </w:tc>
        <w:tc>
          <w:tcPr>
            <w:tcW w:w="4252" w:type="dxa"/>
            <w:vAlign w:val="center"/>
          </w:tcPr>
          <w:p w:rsidR="00914D6E" w:rsidRPr="00C548B6" w:rsidRDefault="00914D6E" w:rsidP="007F785E">
            <w:pPr>
              <w:snapToGrid w:val="0"/>
              <w:rPr>
                <w:sz w:val="20"/>
              </w:rPr>
            </w:pPr>
            <w:r w:rsidRPr="00C548B6">
              <w:rPr>
                <w:sz w:val="20"/>
              </w:rPr>
              <w:t xml:space="preserve">Amaciante de roupas (aspecto líquido viscoso – cor azul – pH (puro) 3,0 a 3,6 – composição: cloreto de dialquil dimetil amônio; atenuador de espuma; coadjuvantes; fragrância; conservante; corante; acidificante; água) - embalagem de </w:t>
            </w:r>
            <w:r w:rsidRPr="00C548B6">
              <w:rPr>
                <w:b/>
                <w:sz w:val="20"/>
              </w:rPr>
              <w:t>0</w:t>
            </w:r>
            <w:smartTag w:uri="urn:schemas-microsoft-com:office:smarttags" w:element="metricconverter">
              <w:smartTagPr>
                <w:attr w:name="ProductID" w:val="2 litros"/>
              </w:smartTagPr>
              <w:r w:rsidRPr="00C548B6">
                <w:rPr>
                  <w:b/>
                  <w:sz w:val="20"/>
                </w:rPr>
                <w:t>2 litros</w:t>
              </w:r>
            </w:smartTag>
          </w:p>
        </w:tc>
        <w:tc>
          <w:tcPr>
            <w:tcW w:w="1559" w:type="dxa"/>
            <w:vAlign w:val="center"/>
          </w:tcPr>
          <w:p w:rsidR="00914D6E" w:rsidRPr="00C548B6" w:rsidRDefault="003021FB" w:rsidP="007F785E">
            <w:pPr>
              <w:rPr>
                <w:b/>
                <w:sz w:val="20"/>
              </w:rPr>
            </w:pPr>
            <w:r>
              <w:rPr>
                <w:b/>
                <w:sz w:val="20"/>
              </w:rPr>
              <w:t>NATURATTE</w:t>
            </w:r>
          </w:p>
        </w:tc>
        <w:tc>
          <w:tcPr>
            <w:tcW w:w="993" w:type="dxa"/>
            <w:vAlign w:val="center"/>
          </w:tcPr>
          <w:p w:rsidR="00914D6E" w:rsidRPr="00C548B6" w:rsidRDefault="003021FB" w:rsidP="007F785E">
            <w:pPr>
              <w:jc w:val="right"/>
              <w:rPr>
                <w:b/>
                <w:sz w:val="20"/>
              </w:rPr>
            </w:pPr>
            <w:r>
              <w:rPr>
                <w:b/>
                <w:sz w:val="20"/>
              </w:rPr>
              <w:t>2,69</w:t>
            </w:r>
          </w:p>
        </w:tc>
        <w:tc>
          <w:tcPr>
            <w:tcW w:w="1275" w:type="dxa"/>
            <w:vAlign w:val="center"/>
          </w:tcPr>
          <w:p w:rsidR="00914D6E" w:rsidRPr="00C548B6" w:rsidRDefault="003021FB" w:rsidP="007F785E">
            <w:pPr>
              <w:jc w:val="right"/>
              <w:rPr>
                <w:b/>
                <w:sz w:val="20"/>
              </w:rPr>
            </w:pPr>
            <w:r>
              <w:rPr>
                <w:b/>
                <w:sz w:val="20"/>
              </w:rPr>
              <w:t>1.721,60</w:t>
            </w:r>
          </w:p>
        </w:tc>
      </w:tr>
      <w:tr w:rsidR="00914D6E" w:rsidRPr="00C548B6" w:rsidTr="003021FB">
        <w:tc>
          <w:tcPr>
            <w:tcW w:w="709" w:type="dxa"/>
            <w:vAlign w:val="center"/>
          </w:tcPr>
          <w:p w:rsidR="00914D6E" w:rsidRPr="00C548B6" w:rsidRDefault="00914D6E" w:rsidP="007F785E">
            <w:pPr>
              <w:jc w:val="center"/>
              <w:rPr>
                <w:sz w:val="20"/>
              </w:rPr>
            </w:pPr>
            <w:r w:rsidRPr="00C548B6">
              <w:rPr>
                <w:sz w:val="20"/>
              </w:rPr>
              <w:t>11</w:t>
            </w:r>
          </w:p>
        </w:tc>
        <w:tc>
          <w:tcPr>
            <w:tcW w:w="851" w:type="dxa"/>
            <w:vAlign w:val="center"/>
          </w:tcPr>
          <w:p w:rsidR="00914D6E" w:rsidRPr="00C548B6" w:rsidRDefault="00914D6E" w:rsidP="007F785E">
            <w:pPr>
              <w:jc w:val="right"/>
              <w:rPr>
                <w:sz w:val="20"/>
              </w:rPr>
            </w:pPr>
            <w:r w:rsidRPr="00C548B6">
              <w:rPr>
                <w:sz w:val="20"/>
              </w:rPr>
              <w:t>20</w:t>
            </w:r>
          </w:p>
        </w:tc>
        <w:tc>
          <w:tcPr>
            <w:tcW w:w="567" w:type="dxa"/>
            <w:vAlign w:val="center"/>
          </w:tcPr>
          <w:p w:rsidR="00914D6E" w:rsidRPr="00C548B6" w:rsidRDefault="00914D6E" w:rsidP="007F785E">
            <w:pPr>
              <w:snapToGrid w:val="0"/>
              <w:jc w:val="center"/>
              <w:rPr>
                <w:sz w:val="20"/>
              </w:rPr>
            </w:pPr>
            <w:r w:rsidRPr="00C548B6">
              <w:rPr>
                <w:sz w:val="20"/>
              </w:rPr>
              <w:t>un</w:t>
            </w:r>
          </w:p>
        </w:tc>
        <w:tc>
          <w:tcPr>
            <w:tcW w:w="4252" w:type="dxa"/>
            <w:vAlign w:val="center"/>
          </w:tcPr>
          <w:p w:rsidR="00914D6E" w:rsidRPr="00C548B6" w:rsidRDefault="00914D6E" w:rsidP="007F785E">
            <w:pPr>
              <w:snapToGrid w:val="0"/>
              <w:rPr>
                <w:sz w:val="20"/>
              </w:rPr>
            </w:pPr>
            <w:r w:rsidRPr="00C548B6">
              <w:rPr>
                <w:sz w:val="20"/>
              </w:rPr>
              <w:t>Aparelho difusor elétrico para líquido repelente de mosquitos (aparelho + refil de, no mínimo, 35 ml)</w:t>
            </w:r>
          </w:p>
        </w:tc>
        <w:tc>
          <w:tcPr>
            <w:tcW w:w="1559" w:type="dxa"/>
            <w:vAlign w:val="center"/>
          </w:tcPr>
          <w:p w:rsidR="00914D6E" w:rsidRPr="00C548B6" w:rsidRDefault="003021FB" w:rsidP="007F785E">
            <w:pPr>
              <w:rPr>
                <w:b/>
                <w:sz w:val="20"/>
              </w:rPr>
            </w:pPr>
            <w:r>
              <w:rPr>
                <w:b/>
                <w:sz w:val="20"/>
              </w:rPr>
              <w:t>SBP</w:t>
            </w:r>
          </w:p>
        </w:tc>
        <w:tc>
          <w:tcPr>
            <w:tcW w:w="993" w:type="dxa"/>
            <w:vAlign w:val="center"/>
          </w:tcPr>
          <w:p w:rsidR="00914D6E" w:rsidRPr="00C548B6" w:rsidRDefault="003021FB" w:rsidP="007F785E">
            <w:pPr>
              <w:jc w:val="right"/>
              <w:rPr>
                <w:b/>
                <w:sz w:val="20"/>
              </w:rPr>
            </w:pPr>
            <w:r>
              <w:rPr>
                <w:b/>
                <w:sz w:val="20"/>
              </w:rPr>
              <w:t>9,00</w:t>
            </w:r>
          </w:p>
        </w:tc>
        <w:tc>
          <w:tcPr>
            <w:tcW w:w="1275" w:type="dxa"/>
            <w:vAlign w:val="center"/>
          </w:tcPr>
          <w:p w:rsidR="00914D6E" w:rsidRPr="00C548B6" w:rsidRDefault="003021FB" w:rsidP="007F785E">
            <w:pPr>
              <w:jc w:val="right"/>
              <w:rPr>
                <w:b/>
                <w:sz w:val="20"/>
              </w:rPr>
            </w:pPr>
            <w:r>
              <w:rPr>
                <w:b/>
                <w:sz w:val="20"/>
              </w:rPr>
              <w:t>180,00</w:t>
            </w:r>
          </w:p>
        </w:tc>
      </w:tr>
      <w:tr w:rsidR="00914D6E" w:rsidRPr="00C548B6" w:rsidTr="003021FB">
        <w:tc>
          <w:tcPr>
            <w:tcW w:w="709" w:type="dxa"/>
            <w:vAlign w:val="center"/>
          </w:tcPr>
          <w:p w:rsidR="00914D6E" w:rsidRPr="00C548B6" w:rsidRDefault="00914D6E" w:rsidP="007F785E">
            <w:pPr>
              <w:jc w:val="center"/>
              <w:rPr>
                <w:sz w:val="20"/>
              </w:rPr>
            </w:pPr>
            <w:r w:rsidRPr="00C548B6">
              <w:rPr>
                <w:sz w:val="20"/>
              </w:rPr>
              <w:lastRenderedPageBreak/>
              <w:t>13</w:t>
            </w:r>
          </w:p>
        </w:tc>
        <w:tc>
          <w:tcPr>
            <w:tcW w:w="851" w:type="dxa"/>
            <w:vAlign w:val="center"/>
          </w:tcPr>
          <w:p w:rsidR="00914D6E" w:rsidRPr="00C548B6" w:rsidRDefault="00914D6E" w:rsidP="007F785E">
            <w:pPr>
              <w:jc w:val="right"/>
              <w:rPr>
                <w:sz w:val="20"/>
              </w:rPr>
            </w:pPr>
            <w:r w:rsidRPr="00C548B6">
              <w:rPr>
                <w:sz w:val="20"/>
              </w:rPr>
              <w:t>27</w:t>
            </w:r>
          </w:p>
        </w:tc>
        <w:tc>
          <w:tcPr>
            <w:tcW w:w="567" w:type="dxa"/>
            <w:vAlign w:val="center"/>
          </w:tcPr>
          <w:p w:rsidR="00914D6E" w:rsidRPr="00C548B6" w:rsidRDefault="00914D6E" w:rsidP="007F785E">
            <w:pPr>
              <w:snapToGrid w:val="0"/>
              <w:jc w:val="center"/>
              <w:rPr>
                <w:sz w:val="20"/>
              </w:rPr>
            </w:pPr>
            <w:r w:rsidRPr="00C548B6">
              <w:rPr>
                <w:sz w:val="20"/>
              </w:rPr>
              <w:t>un</w:t>
            </w:r>
          </w:p>
        </w:tc>
        <w:tc>
          <w:tcPr>
            <w:tcW w:w="4252" w:type="dxa"/>
            <w:vAlign w:val="center"/>
          </w:tcPr>
          <w:p w:rsidR="00914D6E" w:rsidRPr="00C548B6" w:rsidRDefault="00914D6E" w:rsidP="007F785E">
            <w:pPr>
              <w:snapToGrid w:val="0"/>
              <w:rPr>
                <w:sz w:val="20"/>
              </w:rPr>
            </w:pPr>
            <w:r w:rsidRPr="00C548B6">
              <w:rPr>
                <w:sz w:val="20"/>
              </w:rPr>
              <w:t>Balde plástico – 20 litros – com alça de metal reforçada</w:t>
            </w:r>
          </w:p>
        </w:tc>
        <w:tc>
          <w:tcPr>
            <w:tcW w:w="1559" w:type="dxa"/>
            <w:vAlign w:val="center"/>
          </w:tcPr>
          <w:p w:rsidR="00914D6E" w:rsidRPr="00C548B6" w:rsidRDefault="00590725" w:rsidP="007F785E">
            <w:pPr>
              <w:rPr>
                <w:b/>
                <w:sz w:val="20"/>
              </w:rPr>
            </w:pPr>
            <w:r>
              <w:rPr>
                <w:b/>
                <w:sz w:val="20"/>
              </w:rPr>
              <w:t>ARQPLAST</w:t>
            </w:r>
          </w:p>
        </w:tc>
        <w:tc>
          <w:tcPr>
            <w:tcW w:w="993" w:type="dxa"/>
            <w:vAlign w:val="center"/>
          </w:tcPr>
          <w:p w:rsidR="00914D6E" w:rsidRPr="00C548B6" w:rsidRDefault="00590725" w:rsidP="007F785E">
            <w:pPr>
              <w:jc w:val="right"/>
              <w:rPr>
                <w:b/>
                <w:sz w:val="20"/>
              </w:rPr>
            </w:pPr>
            <w:r>
              <w:rPr>
                <w:b/>
                <w:sz w:val="20"/>
              </w:rPr>
              <w:t>6,10</w:t>
            </w:r>
          </w:p>
        </w:tc>
        <w:tc>
          <w:tcPr>
            <w:tcW w:w="1275" w:type="dxa"/>
            <w:vAlign w:val="center"/>
          </w:tcPr>
          <w:p w:rsidR="00914D6E" w:rsidRPr="00C548B6" w:rsidRDefault="00590725" w:rsidP="007F785E">
            <w:pPr>
              <w:jc w:val="right"/>
              <w:rPr>
                <w:b/>
                <w:sz w:val="20"/>
              </w:rPr>
            </w:pPr>
            <w:r>
              <w:rPr>
                <w:b/>
                <w:sz w:val="20"/>
              </w:rPr>
              <w:t>164,70</w:t>
            </w:r>
          </w:p>
        </w:tc>
      </w:tr>
      <w:tr w:rsidR="00914D6E" w:rsidRPr="00C548B6" w:rsidTr="003021FB">
        <w:tc>
          <w:tcPr>
            <w:tcW w:w="709" w:type="dxa"/>
            <w:vAlign w:val="center"/>
          </w:tcPr>
          <w:p w:rsidR="00914D6E" w:rsidRPr="00C548B6" w:rsidRDefault="00914D6E" w:rsidP="007F785E">
            <w:pPr>
              <w:jc w:val="center"/>
              <w:rPr>
                <w:sz w:val="20"/>
              </w:rPr>
            </w:pPr>
            <w:r w:rsidRPr="00C548B6">
              <w:rPr>
                <w:sz w:val="20"/>
              </w:rPr>
              <w:t>15</w:t>
            </w:r>
          </w:p>
        </w:tc>
        <w:tc>
          <w:tcPr>
            <w:tcW w:w="851" w:type="dxa"/>
            <w:vAlign w:val="center"/>
          </w:tcPr>
          <w:p w:rsidR="00914D6E" w:rsidRPr="00C548B6" w:rsidRDefault="00914D6E" w:rsidP="007F785E">
            <w:pPr>
              <w:jc w:val="right"/>
              <w:rPr>
                <w:sz w:val="20"/>
              </w:rPr>
            </w:pPr>
            <w:r w:rsidRPr="00C548B6">
              <w:rPr>
                <w:sz w:val="20"/>
              </w:rPr>
              <w:t>60</w:t>
            </w:r>
          </w:p>
        </w:tc>
        <w:tc>
          <w:tcPr>
            <w:tcW w:w="567" w:type="dxa"/>
            <w:vAlign w:val="center"/>
          </w:tcPr>
          <w:p w:rsidR="00914D6E" w:rsidRPr="00C548B6" w:rsidRDefault="00914D6E" w:rsidP="007F785E">
            <w:pPr>
              <w:snapToGrid w:val="0"/>
              <w:jc w:val="center"/>
              <w:rPr>
                <w:sz w:val="20"/>
              </w:rPr>
            </w:pPr>
            <w:r w:rsidRPr="00C548B6">
              <w:rPr>
                <w:sz w:val="20"/>
              </w:rPr>
              <w:t>un</w:t>
            </w:r>
          </w:p>
        </w:tc>
        <w:tc>
          <w:tcPr>
            <w:tcW w:w="4252" w:type="dxa"/>
            <w:vAlign w:val="center"/>
          </w:tcPr>
          <w:p w:rsidR="00914D6E" w:rsidRPr="00C548B6" w:rsidRDefault="00914D6E" w:rsidP="007F785E">
            <w:pPr>
              <w:snapToGrid w:val="0"/>
              <w:rPr>
                <w:sz w:val="20"/>
              </w:rPr>
            </w:pPr>
            <w:r w:rsidRPr="00C548B6">
              <w:rPr>
                <w:sz w:val="20"/>
              </w:rPr>
              <w:t>Balde plástico – 10 litros – com alça de metal reforçada</w:t>
            </w:r>
          </w:p>
        </w:tc>
        <w:tc>
          <w:tcPr>
            <w:tcW w:w="1559" w:type="dxa"/>
            <w:vAlign w:val="center"/>
          </w:tcPr>
          <w:p w:rsidR="00914D6E" w:rsidRPr="00C548B6" w:rsidRDefault="00590725" w:rsidP="007F785E">
            <w:pPr>
              <w:rPr>
                <w:b/>
                <w:sz w:val="20"/>
              </w:rPr>
            </w:pPr>
            <w:r>
              <w:rPr>
                <w:b/>
                <w:sz w:val="20"/>
              </w:rPr>
              <w:t>ARQPLAST</w:t>
            </w:r>
          </w:p>
        </w:tc>
        <w:tc>
          <w:tcPr>
            <w:tcW w:w="993" w:type="dxa"/>
            <w:vAlign w:val="center"/>
          </w:tcPr>
          <w:p w:rsidR="00914D6E" w:rsidRPr="00C548B6" w:rsidRDefault="00590725" w:rsidP="007F785E">
            <w:pPr>
              <w:jc w:val="right"/>
              <w:rPr>
                <w:b/>
                <w:sz w:val="20"/>
              </w:rPr>
            </w:pPr>
            <w:r>
              <w:rPr>
                <w:b/>
                <w:sz w:val="20"/>
              </w:rPr>
              <w:t>3,00</w:t>
            </w:r>
          </w:p>
        </w:tc>
        <w:tc>
          <w:tcPr>
            <w:tcW w:w="1275" w:type="dxa"/>
            <w:vAlign w:val="center"/>
          </w:tcPr>
          <w:p w:rsidR="00914D6E" w:rsidRPr="00C548B6" w:rsidRDefault="00590725" w:rsidP="007F785E">
            <w:pPr>
              <w:jc w:val="right"/>
              <w:rPr>
                <w:b/>
                <w:sz w:val="20"/>
              </w:rPr>
            </w:pPr>
            <w:r>
              <w:rPr>
                <w:b/>
                <w:sz w:val="20"/>
              </w:rPr>
              <w:t>180,00</w:t>
            </w:r>
          </w:p>
        </w:tc>
      </w:tr>
      <w:tr w:rsidR="00914D6E" w:rsidRPr="00C548B6" w:rsidTr="003021FB">
        <w:tc>
          <w:tcPr>
            <w:tcW w:w="709" w:type="dxa"/>
            <w:vAlign w:val="center"/>
          </w:tcPr>
          <w:p w:rsidR="00914D6E" w:rsidRPr="00C548B6" w:rsidRDefault="00914D6E" w:rsidP="007F785E">
            <w:pPr>
              <w:jc w:val="center"/>
              <w:rPr>
                <w:sz w:val="20"/>
              </w:rPr>
            </w:pPr>
            <w:r w:rsidRPr="00C548B6">
              <w:rPr>
                <w:sz w:val="20"/>
              </w:rPr>
              <w:t>16</w:t>
            </w:r>
          </w:p>
        </w:tc>
        <w:tc>
          <w:tcPr>
            <w:tcW w:w="851" w:type="dxa"/>
            <w:vAlign w:val="center"/>
          </w:tcPr>
          <w:p w:rsidR="00914D6E" w:rsidRPr="00C548B6" w:rsidRDefault="00914D6E" w:rsidP="007F785E">
            <w:pPr>
              <w:jc w:val="right"/>
              <w:rPr>
                <w:sz w:val="20"/>
              </w:rPr>
            </w:pPr>
            <w:r w:rsidRPr="00C548B6">
              <w:rPr>
                <w:sz w:val="20"/>
              </w:rPr>
              <w:t>60</w:t>
            </w:r>
          </w:p>
        </w:tc>
        <w:tc>
          <w:tcPr>
            <w:tcW w:w="567" w:type="dxa"/>
            <w:vAlign w:val="center"/>
          </w:tcPr>
          <w:p w:rsidR="00914D6E" w:rsidRPr="00C548B6" w:rsidRDefault="00914D6E" w:rsidP="007F785E">
            <w:pPr>
              <w:snapToGrid w:val="0"/>
              <w:jc w:val="center"/>
              <w:rPr>
                <w:sz w:val="20"/>
              </w:rPr>
            </w:pPr>
            <w:r w:rsidRPr="00C548B6">
              <w:rPr>
                <w:sz w:val="20"/>
              </w:rPr>
              <w:t>un</w:t>
            </w:r>
          </w:p>
        </w:tc>
        <w:tc>
          <w:tcPr>
            <w:tcW w:w="4252" w:type="dxa"/>
            <w:vAlign w:val="center"/>
          </w:tcPr>
          <w:p w:rsidR="00914D6E" w:rsidRPr="00C548B6" w:rsidRDefault="00914D6E" w:rsidP="007F785E">
            <w:pPr>
              <w:snapToGrid w:val="0"/>
              <w:rPr>
                <w:sz w:val="20"/>
              </w:rPr>
            </w:pPr>
            <w:r w:rsidRPr="00C548B6">
              <w:rPr>
                <w:sz w:val="20"/>
              </w:rPr>
              <w:t>Balde plástico – 08 litros – com alça de metal reforçada</w:t>
            </w:r>
          </w:p>
        </w:tc>
        <w:tc>
          <w:tcPr>
            <w:tcW w:w="1559" w:type="dxa"/>
            <w:vAlign w:val="center"/>
          </w:tcPr>
          <w:p w:rsidR="00914D6E" w:rsidRPr="00C548B6" w:rsidRDefault="00590725" w:rsidP="007F785E">
            <w:pPr>
              <w:rPr>
                <w:b/>
                <w:sz w:val="20"/>
              </w:rPr>
            </w:pPr>
            <w:r>
              <w:rPr>
                <w:b/>
                <w:sz w:val="20"/>
              </w:rPr>
              <w:t>ARQPLAST</w:t>
            </w:r>
          </w:p>
        </w:tc>
        <w:tc>
          <w:tcPr>
            <w:tcW w:w="993" w:type="dxa"/>
            <w:vAlign w:val="center"/>
          </w:tcPr>
          <w:p w:rsidR="00914D6E" w:rsidRPr="00C548B6" w:rsidRDefault="00590725" w:rsidP="007F785E">
            <w:pPr>
              <w:jc w:val="right"/>
              <w:rPr>
                <w:b/>
                <w:sz w:val="20"/>
              </w:rPr>
            </w:pPr>
            <w:r>
              <w:rPr>
                <w:b/>
                <w:sz w:val="20"/>
              </w:rPr>
              <w:t>2,80</w:t>
            </w:r>
          </w:p>
        </w:tc>
        <w:tc>
          <w:tcPr>
            <w:tcW w:w="1275" w:type="dxa"/>
            <w:vAlign w:val="center"/>
          </w:tcPr>
          <w:p w:rsidR="00914D6E" w:rsidRPr="00C548B6" w:rsidRDefault="00590725" w:rsidP="007F785E">
            <w:pPr>
              <w:jc w:val="right"/>
              <w:rPr>
                <w:b/>
                <w:sz w:val="20"/>
              </w:rPr>
            </w:pPr>
            <w:r>
              <w:rPr>
                <w:b/>
                <w:sz w:val="20"/>
              </w:rPr>
              <w:t>168,00</w:t>
            </w:r>
          </w:p>
        </w:tc>
      </w:tr>
      <w:tr w:rsidR="00914D6E" w:rsidRPr="00C548B6" w:rsidTr="003021FB">
        <w:tc>
          <w:tcPr>
            <w:tcW w:w="709" w:type="dxa"/>
            <w:vAlign w:val="center"/>
          </w:tcPr>
          <w:p w:rsidR="00914D6E" w:rsidRPr="00C548B6" w:rsidRDefault="00914D6E" w:rsidP="007F785E">
            <w:pPr>
              <w:jc w:val="center"/>
              <w:rPr>
                <w:sz w:val="20"/>
              </w:rPr>
            </w:pPr>
            <w:r w:rsidRPr="00C548B6">
              <w:rPr>
                <w:sz w:val="20"/>
              </w:rPr>
              <w:t>25</w:t>
            </w:r>
          </w:p>
        </w:tc>
        <w:tc>
          <w:tcPr>
            <w:tcW w:w="851" w:type="dxa"/>
            <w:vAlign w:val="center"/>
          </w:tcPr>
          <w:p w:rsidR="00914D6E" w:rsidRPr="00C548B6" w:rsidRDefault="00914D6E" w:rsidP="007F785E">
            <w:pPr>
              <w:jc w:val="right"/>
              <w:rPr>
                <w:sz w:val="20"/>
              </w:rPr>
            </w:pPr>
            <w:r w:rsidRPr="00C548B6">
              <w:rPr>
                <w:sz w:val="20"/>
              </w:rPr>
              <w:t>60</w:t>
            </w:r>
          </w:p>
        </w:tc>
        <w:tc>
          <w:tcPr>
            <w:tcW w:w="567" w:type="dxa"/>
            <w:vAlign w:val="center"/>
          </w:tcPr>
          <w:p w:rsidR="00914D6E" w:rsidRPr="00C548B6" w:rsidRDefault="00914D6E" w:rsidP="007F785E">
            <w:pPr>
              <w:snapToGrid w:val="0"/>
              <w:jc w:val="center"/>
              <w:rPr>
                <w:sz w:val="20"/>
              </w:rPr>
            </w:pPr>
            <w:r w:rsidRPr="00C548B6">
              <w:rPr>
                <w:sz w:val="20"/>
              </w:rPr>
              <w:t>pct</w:t>
            </w:r>
          </w:p>
        </w:tc>
        <w:tc>
          <w:tcPr>
            <w:tcW w:w="4252" w:type="dxa"/>
            <w:vAlign w:val="center"/>
          </w:tcPr>
          <w:p w:rsidR="00914D6E" w:rsidRPr="00C548B6" w:rsidRDefault="00914D6E" w:rsidP="007F785E">
            <w:pPr>
              <w:snapToGrid w:val="0"/>
              <w:rPr>
                <w:sz w:val="20"/>
              </w:rPr>
            </w:pPr>
            <w:r w:rsidRPr="00C548B6">
              <w:rPr>
                <w:sz w:val="20"/>
              </w:rPr>
              <w:t xml:space="preserve">Colher para refeição em plástico transparente ou branca, descartável, com aproximadamente 20 cm de comprimento – com 50 unidades. </w:t>
            </w:r>
          </w:p>
        </w:tc>
        <w:tc>
          <w:tcPr>
            <w:tcW w:w="1559" w:type="dxa"/>
            <w:vAlign w:val="center"/>
          </w:tcPr>
          <w:p w:rsidR="00914D6E" w:rsidRPr="00C548B6" w:rsidRDefault="00637C17" w:rsidP="007F785E">
            <w:pPr>
              <w:rPr>
                <w:b/>
                <w:sz w:val="20"/>
              </w:rPr>
            </w:pPr>
            <w:r>
              <w:rPr>
                <w:b/>
                <w:sz w:val="20"/>
              </w:rPr>
              <w:t>PLASZAPEL</w:t>
            </w:r>
          </w:p>
        </w:tc>
        <w:tc>
          <w:tcPr>
            <w:tcW w:w="993" w:type="dxa"/>
            <w:vAlign w:val="center"/>
          </w:tcPr>
          <w:p w:rsidR="00914D6E" w:rsidRPr="00C548B6" w:rsidRDefault="00637C17" w:rsidP="007F785E">
            <w:pPr>
              <w:jc w:val="right"/>
              <w:rPr>
                <w:b/>
                <w:sz w:val="20"/>
              </w:rPr>
            </w:pPr>
            <w:r>
              <w:rPr>
                <w:b/>
                <w:sz w:val="20"/>
              </w:rPr>
              <w:t>3,09</w:t>
            </w:r>
          </w:p>
        </w:tc>
        <w:tc>
          <w:tcPr>
            <w:tcW w:w="1275" w:type="dxa"/>
            <w:vAlign w:val="center"/>
          </w:tcPr>
          <w:p w:rsidR="00914D6E" w:rsidRPr="00C548B6" w:rsidRDefault="00637C17" w:rsidP="007F785E">
            <w:pPr>
              <w:jc w:val="right"/>
              <w:rPr>
                <w:b/>
                <w:sz w:val="20"/>
              </w:rPr>
            </w:pPr>
            <w:r>
              <w:rPr>
                <w:b/>
                <w:sz w:val="20"/>
              </w:rPr>
              <w:t>185,40</w:t>
            </w:r>
          </w:p>
        </w:tc>
      </w:tr>
      <w:tr w:rsidR="00914D6E" w:rsidRPr="00C548B6" w:rsidTr="003021FB">
        <w:tc>
          <w:tcPr>
            <w:tcW w:w="709" w:type="dxa"/>
            <w:vAlign w:val="center"/>
          </w:tcPr>
          <w:p w:rsidR="00914D6E" w:rsidRPr="00C548B6" w:rsidRDefault="00914D6E" w:rsidP="007F785E">
            <w:pPr>
              <w:jc w:val="center"/>
              <w:rPr>
                <w:sz w:val="20"/>
              </w:rPr>
            </w:pPr>
            <w:r w:rsidRPr="00C548B6">
              <w:rPr>
                <w:sz w:val="20"/>
              </w:rPr>
              <w:t>27</w:t>
            </w:r>
          </w:p>
        </w:tc>
        <w:tc>
          <w:tcPr>
            <w:tcW w:w="851" w:type="dxa"/>
            <w:vAlign w:val="center"/>
          </w:tcPr>
          <w:p w:rsidR="00914D6E" w:rsidRPr="00C548B6" w:rsidRDefault="00914D6E" w:rsidP="007F785E">
            <w:pPr>
              <w:jc w:val="right"/>
              <w:rPr>
                <w:sz w:val="20"/>
              </w:rPr>
            </w:pPr>
            <w:r w:rsidRPr="00C548B6">
              <w:rPr>
                <w:sz w:val="20"/>
              </w:rPr>
              <w:t>50</w:t>
            </w:r>
          </w:p>
        </w:tc>
        <w:tc>
          <w:tcPr>
            <w:tcW w:w="567" w:type="dxa"/>
            <w:vAlign w:val="center"/>
          </w:tcPr>
          <w:p w:rsidR="00914D6E" w:rsidRPr="00C548B6" w:rsidRDefault="00914D6E" w:rsidP="007F785E">
            <w:pPr>
              <w:snapToGrid w:val="0"/>
              <w:jc w:val="center"/>
              <w:rPr>
                <w:sz w:val="20"/>
              </w:rPr>
            </w:pPr>
            <w:r w:rsidRPr="00C548B6">
              <w:rPr>
                <w:sz w:val="20"/>
              </w:rPr>
              <w:t>fco</w:t>
            </w:r>
          </w:p>
        </w:tc>
        <w:tc>
          <w:tcPr>
            <w:tcW w:w="4252" w:type="dxa"/>
            <w:vAlign w:val="center"/>
          </w:tcPr>
          <w:p w:rsidR="00914D6E" w:rsidRPr="00C548B6" w:rsidRDefault="00914D6E" w:rsidP="007F785E">
            <w:pPr>
              <w:snapToGrid w:val="0"/>
              <w:rPr>
                <w:sz w:val="20"/>
              </w:rPr>
            </w:pPr>
            <w:r w:rsidRPr="00C548B6">
              <w:rPr>
                <w:sz w:val="20"/>
              </w:rPr>
              <w:t xml:space="preserve">Condicionador para cabelos – </w:t>
            </w:r>
            <w:r w:rsidRPr="00C548B6">
              <w:rPr>
                <w:b/>
                <w:sz w:val="20"/>
              </w:rPr>
              <w:t>infantil</w:t>
            </w:r>
            <w:r w:rsidRPr="00C548B6">
              <w:rPr>
                <w:sz w:val="20"/>
              </w:rPr>
              <w:t xml:space="preserve"> - 200 ml</w:t>
            </w:r>
          </w:p>
        </w:tc>
        <w:tc>
          <w:tcPr>
            <w:tcW w:w="1559" w:type="dxa"/>
            <w:vAlign w:val="center"/>
          </w:tcPr>
          <w:p w:rsidR="00914D6E" w:rsidRPr="00C548B6" w:rsidRDefault="00637C17" w:rsidP="007F785E">
            <w:pPr>
              <w:rPr>
                <w:b/>
                <w:sz w:val="20"/>
              </w:rPr>
            </w:pPr>
            <w:r>
              <w:rPr>
                <w:b/>
                <w:sz w:val="20"/>
              </w:rPr>
              <w:t>ANJINHO</w:t>
            </w:r>
          </w:p>
        </w:tc>
        <w:tc>
          <w:tcPr>
            <w:tcW w:w="993" w:type="dxa"/>
            <w:vAlign w:val="center"/>
          </w:tcPr>
          <w:p w:rsidR="00914D6E" w:rsidRPr="00C548B6" w:rsidRDefault="00637C17" w:rsidP="007F785E">
            <w:pPr>
              <w:jc w:val="right"/>
              <w:rPr>
                <w:b/>
                <w:sz w:val="20"/>
              </w:rPr>
            </w:pPr>
            <w:r>
              <w:rPr>
                <w:b/>
                <w:sz w:val="20"/>
              </w:rPr>
              <w:t>3,86</w:t>
            </w:r>
          </w:p>
        </w:tc>
        <w:tc>
          <w:tcPr>
            <w:tcW w:w="1275" w:type="dxa"/>
            <w:vAlign w:val="center"/>
          </w:tcPr>
          <w:p w:rsidR="00914D6E" w:rsidRPr="00C548B6" w:rsidRDefault="00637C17" w:rsidP="007F785E">
            <w:pPr>
              <w:jc w:val="right"/>
              <w:rPr>
                <w:b/>
                <w:sz w:val="20"/>
              </w:rPr>
            </w:pPr>
            <w:r>
              <w:rPr>
                <w:b/>
                <w:sz w:val="20"/>
              </w:rPr>
              <w:t>193,00</w:t>
            </w:r>
          </w:p>
        </w:tc>
      </w:tr>
      <w:tr w:rsidR="00914D6E" w:rsidRPr="00C548B6" w:rsidTr="003021FB">
        <w:tc>
          <w:tcPr>
            <w:tcW w:w="709" w:type="dxa"/>
            <w:vAlign w:val="center"/>
          </w:tcPr>
          <w:p w:rsidR="00914D6E" w:rsidRPr="00C548B6" w:rsidRDefault="00914D6E" w:rsidP="007F785E">
            <w:pPr>
              <w:jc w:val="center"/>
              <w:rPr>
                <w:sz w:val="20"/>
              </w:rPr>
            </w:pPr>
            <w:r w:rsidRPr="00C548B6">
              <w:rPr>
                <w:sz w:val="20"/>
              </w:rPr>
              <w:t>28</w:t>
            </w:r>
          </w:p>
        </w:tc>
        <w:tc>
          <w:tcPr>
            <w:tcW w:w="851" w:type="dxa"/>
            <w:vAlign w:val="center"/>
          </w:tcPr>
          <w:p w:rsidR="00914D6E" w:rsidRPr="00C548B6" w:rsidRDefault="00914D6E" w:rsidP="007F785E">
            <w:pPr>
              <w:jc w:val="right"/>
              <w:rPr>
                <w:sz w:val="20"/>
              </w:rPr>
            </w:pPr>
            <w:r w:rsidRPr="00C548B6">
              <w:rPr>
                <w:sz w:val="20"/>
              </w:rPr>
              <w:t>10</w:t>
            </w:r>
          </w:p>
        </w:tc>
        <w:tc>
          <w:tcPr>
            <w:tcW w:w="567" w:type="dxa"/>
            <w:vAlign w:val="center"/>
          </w:tcPr>
          <w:p w:rsidR="00914D6E" w:rsidRPr="00C548B6" w:rsidRDefault="00914D6E" w:rsidP="007F785E">
            <w:pPr>
              <w:snapToGrid w:val="0"/>
              <w:jc w:val="center"/>
              <w:rPr>
                <w:sz w:val="20"/>
              </w:rPr>
            </w:pPr>
            <w:r w:rsidRPr="00C548B6">
              <w:rPr>
                <w:sz w:val="20"/>
              </w:rPr>
              <w:t>cx</w:t>
            </w:r>
          </w:p>
        </w:tc>
        <w:tc>
          <w:tcPr>
            <w:tcW w:w="4252" w:type="dxa"/>
            <w:vAlign w:val="center"/>
          </w:tcPr>
          <w:p w:rsidR="00914D6E" w:rsidRPr="00C548B6" w:rsidRDefault="00914D6E" w:rsidP="007F785E">
            <w:pPr>
              <w:snapToGrid w:val="0"/>
              <w:rPr>
                <w:sz w:val="20"/>
              </w:rPr>
            </w:pPr>
            <w:r w:rsidRPr="00C548B6">
              <w:rPr>
                <w:sz w:val="20"/>
              </w:rPr>
              <w:t>Copos de isopor – 180 ml – com 1.000 un</w:t>
            </w:r>
          </w:p>
        </w:tc>
        <w:tc>
          <w:tcPr>
            <w:tcW w:w="1559" w:type="dxa"/>
            <w:vAlign w:val="center"/>
          </w:tcPr>
          <w:p w:rsidR="00914D6E" w:rsidRPr="00C548B6" w:rsidRDefault="00637C17" w:rsidP="007F785E">
            <w:pPr>
              <w:rPr>
                <w:b/>
                <w:sz w:val="20"/>
              </w:rPr>
            </w:pPr>
            <w:r>
              <w:rPr>
                <w:b/>
                <w:sz w:val="20"/>
              </w:rPr>
              <w:t>COPOBRAS</w:t>
            </w:r>
          </w:p>
        </w:tc>
        <w:tc>
          <w:tcPr>
            <w:tcW w:w="993" w:type="dxa"/>
            <w:vAlign w:val="center"/>
          </w:tcPr>
          <w:p w:rsidR="00914D6E" w:rsidRPr="00C548B6" w:rsidRDefault="00637C17" w:rsidP="007F785E">
            <w:pPr>
              <w:jc w:val="right"/>
              <w:rPr>
                <w:b/>
                <w:sz w:val="20"/>
              </w:rPr>
            </w:pPr>
            <w:r>
              <w:rPr>
                <w:b/>
                <w:sz w:val="20"/>
              </w:rPr>
              <w:t>102,30</w:t>
            </w:r>
          </w:p>
        </w:tc>
        <w:tc>
          <w:tcPr>
            <w:tcW w:w="1275" w:type="dxa"/>
            <w:vAlign w:val="center"/>
          </w:tcPr>
          <w:p w:rsidR="00914D6E" w:rsidRPr="00C548B6" w:rsidRDefault="00637C17" w:rsidP="007F785E">
            <w:pPr>
              <w:jc w:val="right"/>
              <w:rPr>
                <w:b/>
                <w:sz w:val="20"/>
              </w:rPr>
            </w:pPr>
            <w:r>
              <w:rPr>
                <w:b/>
                <w:sz w:val="20"/>
              </w:rPr>
              <w:t>1.023,00</w:t>
            </w:r>
          </w:p>
        </w:tc>
      </w:tr>
      <w:tr w:rsidR="00914D6E" w:rsidRPr="00C548B6" w:rsidTr="003021FB">
        <w:tc>
          <w:tcPr>
            <w:tcW w:w="709" w:type="dxa"/>
            <w:vAlign w:val="center"/>
          </w:tcPr>
          <w:p w:rsidR="00914D6E" w:rsidRPr="00C548B6" w:rsidRDefault="00914D6E" w:rsidP="007F785E">
            <w:pPr>
              <w:jc w:val="center"/>
              <w:rPr>
                <w:sz w:val="20"/>
              </w:rPr>
            </w:pPr>
            <w:r w:rsidRPr="00C548B6">
              <w:rPr>
                <w:sz w:val="20"/>
              </w:rPr>
              <w:t>29</w:t>
            </w:r>
          </w:p>
        </w:tc>
        <w:tc>
          <w:tcPr>
            <w:tcW w:w="851" w:type="dxa"/>
            <w:vAlign w:val="center"/>
          </w:tcPr>
          <w:p w:rsidR="00914D6E" w:rsidRPr="00C548B6" w:rsidRDefault="00914D6E" w:rsidP="007F785E">
            <w:pPr>
              <w:jc w:val="right"/>
              <w:rPr>
                <w:sz w:val="20"/>
              </w:rPr>
            </w:pPr>
            <w:r w:rsidRPr="00C548B6">
              <w:rPr>
                <w:sz w:val="20"/>
              </w:rPr>
              <w:t>05</w:t>
            </w:r>
          </w:p>
        </w:tc>
        <w:tc>
          <w:tcPr>
            <w:tcW w:w="567" w:type="dxa"/>
            <w:vAlign w:val="center"/>
          </w:tcPr>
          <w:p w:rsidR="00914D6E" w:rsidRPr="00C548B6" w:rsidRDefault="00914D6E" w:rsidP="007F785E">
            <w:pPr>
              <w:snapToGrid w:val="0"/>
              <w:jc w:val="center"/>
              <w:rPr>
                <w:sz w:val="20"/>
              </w:rPr>
            </w:pPr>
            <w:r w:rsidRPr="00C548B6">
              <w:rPr>
                <w:sz w:val="20"/>
              </w:rPr>
              <w:t>cx</w:t>
            </w:r>
          </w:p>
        </w:tc>
        <w:tc>
          <w:tcPr>
            <w:tcW w:w="4252" w:type="dxa"/>
            <w:vAlign w:val="center"/>
          </w:tcPr>
          <w:p w:rsidR="00914D6E" w:rsidRPr="00C548B6" w:rsidRDefault="00914D6E" w:rsidP="007F785E">
            <w:pPr>
              <w:snapToGrid w:val="0"/>
              <w:rPr>
                <w:sz w:val="20"/>
              </w:rPr>
            </w:pPr>
            <w:r w:rsidRPr="00C548B6">
              <w:rPr>
                <w:sz w:val="20"/>
              </w:rPr>
              <w:t>Copos de isopor – 240 ml – com 1.000 un</w:t>
            </w:r>
          </w:p>
        </w:tc>
        <w:tc>
          <w:tcPr>
            <w:tcW w:w="1559" w:type="dxa"/>
            <w:vAlign w:val="center"/>
          </w:tcPr>
          <w:p w:rsidR="00914D6E" w:rsidRPr="00C548B6" w:rsidRDefault="00637C17" w:rsidP="007F785E">
            <w:pPr>
              <w:rPr>
                <w:b/>
                <w:sz w:val="20"/>
              </w:rPr>
            </w:pPr>
            <w:r>
              <w:rPr>
                <w:b/>
                <w:sz w:val="20"/>
              </w:rPr>
              <w:t>HE</w:t>
            </w:r>
          </w:p>
        </w:tc>
        <w:tc>
          <w:tcPr>
            <w:tcW w:w="993" w:type="dxa"/>
            <w:vAlign w:val="center"/>
          </w:tcPr>
          <w:p w:rsidR="00914D6E" w:rsidRPr="00C548B6" w:rsidRDefault="00637C17" w:rsidP="007F785E">
            <w:pPr>
              <w:jc w:val="right"/>
              <w:rPr>
                <w:b/>
                <w:sz w:val="20"/>
              </w:rPr>
            </w:pPr>
            <w:r>
              <w:rPr>
                <w:b/>
                <w:sz w:val="20"/>
              </w:rPr>
              <w:t>126,49</w:t>
            </w:r>
          </w:p>
        </w:tc>
        <w:tc>
          <w:tcPr>
            <w:tcW w:w="1275" w:type="dxa"/>
            <w:vAlign w:val="center"/>
          </w:tcPr>
          <w:p w:rsidR="00914D6E" w:rsidRPr="00C548B6" w:rsidRDefault="00637C17" w:rsidP="007F785E">
            <w:pPr>
              <w:jc w:val="right"/>
              <w:rPr>
                <w:b/>
                <w:sz w:val="20"/>
              </w:rPr>
            </w:pPr>
            <w:r>
              <w:rPr>
                <w:b/>
                <w:sz w:val="20"/>
              </w:rPr>
              <w:t>632,45</w:t>
            </w:r>
          </w:p>
        </w:tc>
      </w:tr>
      <w:tr w:rsidR="00914D6E" w:rsidRPr="00C548B6" w:rsidTr="003021FB">
        <w:tc>
          <w:tcPr>
            <w:tcW w:w="709" w:type="dxa"/>
            <w:vAlign w:val="center"/>
          </w:tcPr>
          <w:p w:rsidR="00914D6E" w:rsidRPr="00C548B6" w:rsidRDefault="00914D6E" w:rsidP="007F785E">
            <w:pPr>
              <w:jc w:val="center"/>
              <w:rPr>
                <w:sz w:val="20"/>
              </w:rPr>
            </w:pPr>
            <w:r w:rsidRPr="00C548B6">
              <w:rPr>
                <w:sz w:val="20"/>
              </w:rPr>
              <w:t>30</w:t>
            </w:r>
          </w:p>
        </w:tc>
        <w:tc>
          <w:tcPr>
            <w:tcW w:w="851" w:type="dxa"/>
            <w:vAlign w:val="center"/>
          </w:tcPr>
          <w:p w:rsidR="00914D6E" w:rsidRPr="00C548B6" w:rsidRDefault="00914D6E" w:rsidP="007F785E">
            <w:pPr>
              <w:jc w:val="right"/>
              <w:rPr>
                <w:sz w:val="20"/>
              </w:rPr>
            </w:pPr>
            <w:r w:rsidRPr="00C548B6">
              <w:rPr>
                <w:sz w:val="20"/>
              </w:rPr>
              <w:t>15</w:t>
            </w:r>
          </w:p>
        </w:tc>
        <w:tc>
          <w:tcPr>
            <w:tcW w:w="567" w:type="dxa"/>
            <w:vAlign w:val="center"/>
          </w:tcPr>
          <w:p w:rsidR="00914D6E" w:rsidRPr="00C548B6" w:rsidRDefault="00914D6E" w:rsidP="007F785E">
            <w:pPr>
              <w:snapToGrid w:val="0"/>
              <w:jc w:val="center"/>
              <w:rPr>
                <w:sz w:val="20"/>
              </w:rPr>
            </w:pPr>
            <w:r w:rsidRPr="00C548B6">
              <w:rPr>
                <w:sz w:val="20"/>
              </w:rPr>
              <w:t>un</w:t>
            </w:r>
          </w:p>
        </w:tc>
        <w:tc>
          <w:tcPr>
            <w:tcW w:w="4252" w:type="dxa"/>
            <w:vAlign w:val="center"/>
          </w:tcPr>
          <w:p w:rsidR="00914D6E" w:rsidRPr="00C548B6" w:rsidRDefault="00914D6E" w:rsidP="007F785E">
            <w:pPr>
              <w:snapToGrid w:val="0"/>
              <w:rPr>
                <w:sz w:val="20"/>
              </w:rPr>
            </w:pPr>
            <w:r w:rsidRPr="00C548B6">
              <w:rPr>
                <w:sz w:val="20"/>
              </w:rPr>
              <w:t>Corda para varal nº 05 – 10 metros</w:t>
            </w:r>
          </w:p>
        </w:tc>
        <w:tc>
          <w:tcPr>
            <w:tcW w:w="1559" w:type="dxa"/>
            <w:vAlign w:val="center"/>
          </w:tcPr>
          <w:p w:rsidR="00914D6E" w:rsidRPr="00C548B6" w:rsidRDefault="00637C17" w:rsidP="007F785E">
            <w:pPr>
              <w:rPr>
                <w:b/>
                <w:sz w:val="20"/>
              </w:rPr>
            </w:pPr>
            <w:r>
              <w:rPr>
                <w:b/>
                <w:sz w:val="20"/>
              </w:rPr>
              <w:t>DALCIN</w:t>
            </w:r>
          </w:p>
        </w:tc>
        <w:tc>
          <w:tcPr>
            <w:tcW w:w="993" w:type="dxa"/>
            <w:vAlign w:val="center"/>
          </w:tcPr>
          <w:p w:rsidR="00914D6E" w:rsidRPr="00C548B6" w:rsidRDefault="00637C17" w:rsidP="007F785E">
            <w:pPr>
              <w:jc w:val="right"/>
              <w:rPr>
                <w:b/>
                <w:sz w:val="20"/>
              </w:rPr>
            </w:pPr>
            <w:r>
              <w:rPr>
                <w:b/>
                <w:sz w:val="20"/>
              </w:rPr>
              <w:t>1,20</w:t>
            </w:r>
          </w:p>
        </w:tc>
        <w:tc>
          <w:tcPr>
            <w:tcW w:w="1275" w:type="dxa"/>
            <w:vAlign w:val="center"/>
          </w:tcPr>
          <w:p w:rsidR="00914D6E" w:rsidRPr="00C548B6" w:rsidRDefault="00637C17" w:rsidP="007F785E">
            <w:pPr>
              <w:jc w:val="right"/>
              <w:rPr>
                <w:b/>
                <w:sz w:val="20"/>
              </w:rPr>
            </w:pPr>
            <w:r>
              <w:rPr>
                <w:b/>
                <w:sz w:val="20"/>
              </w:rPr>
              <w:t>18,00</w:t>
            </w:r>
          </w:p>
        </w:tc>
      </w:tr>
      <w:tr w:rsidR="00914D6E" w:rsidRPr="00C548B6" w:rsidTr="003021FB">
        <w:tc>
          <w:tcPr>
            <w:tcW w:w="709" w:type="dxa"/>
            <w:vAlign w:val="center"/>
          </w:tcPr>
          <w:p w:rsidR="00914D6E" w:rsidRPr="00C548B6" w:rsidRDefault="00914D6E" w:rsidP="007F785E">
            <w:pPr>
              <w:jc w:val="center"/>
              <w:rPr>
                <w:sz w:val="20"/>
              </w:rPr>
            </w:pPr>
            <w:r w:rsidRPr="00C548B6">
              <w:rPr>
                <w:sz w:val="20"/>
              </w:rPr>
              <w:t>31</w:t>
            </w:r>
          </w:p>
        </w:tc>
        <w:tc>
          <w:tcPr>
            <w:tcW w:w="851" w:type="dxa"/>
            <w:vAlign w:val="center"/>
          </w:tcPr>
          <w:p w:rsidR="00914D6E" w:rsidRPr="00C548B6" w:rsidRDefault="00914D6E" w:rsidP="007F785E">
            <w:pPr>
              <w:jc w:val="right"/>
              <w:rPr>
                <w:sz w:val="20"/>
              </w:rPr>
            </w:pPr>
            <w:r w:rsidRPr="00C548B6">
              <w:rPr>
                <w:sz w:val="20"/>
              </w:rPr>
              <w:t>10</w:t>
            </w:r>
          </w:p>
        </w:tc>
        <w:tc>
          <w:tcPr>
            <w:tcW w:w="567" w:type="dxa"/>
            <w:vAlign w:val="center"/>
          </w:tcPr>
          <w:p w:rsidR="00914D6E" w:rsidRPr="00C548B6" w:rsidRDefault="00914D6E" w:rsidP="007F785E">
            <w:pPr>
              <w:snapToGrid w:val="0"/>
              <w:jc w:val="center"/>
              <w:rPr>
                <w:sz w:val="20"/>
              </w:rPr>
            </w:pPr>
            <w:r w:rsidRPr="00C548B6">
              <w:rPr>
                <w:sz w:val="20"/>
              </w:rPr>
              <w:t>cx</w:t>
            </w:r>
          </w:p>
        </w:tc>
        <w:tc>
          <w:tcPr>
            <w:tcW w:w="4252" w:type="dxa"/>
            <w:vAlign w:val="center"/>
          </w:tcPr>
          <w:p w:rsidR="00914D6E" w:rsidRPr="00C548B6" w:rsidRDefault="00914D6E" w:rsidP="007F785E">
            <w:pPr>
              <w:snapToGrid w:val="0"/>
              <w:rPr>
                <w:sz w:val="20"/>
              </w:rPr>
            </w:pPr>
            <w:r w:rsidRPr="00C548B6">
              <w:rPr>
                <w:sz w:val="20"/>
              </w:rPr>
              <w:t>Cotonetes – 75 un</w:t>
            </w:r>
          </w:p>
        </w:tc>
        <w:tc>
          <w:tcPr>
            <w:tcW w:w="1559" w:type="dxa"/>
            <w:vAlign w:val="center"/>
          </w:tcPr>
          <w:p w:rsidR="00914D6E" w:rsidRPr="00C548B6" w:rsidRDefault="00A801FB" w:rsidP="007F785E">
            <w:pPr>
              <w:rPr>
                <w:b/>
                <w:sz w:val="20"/>
              </w:rPr>
            </w:pPr>
            <w:r>
              <w:rPr>
                <w:b/>
                <w:sz w:val="20"/>
              </w:rPr>
              <w:t>COTTON</w:t>
            </w:r>
          </w:p>
        </w:tc>
        <w:tc>
          <w:tcPr>
            <w:tcW w:w="993" w:type="dxa"/>
            <w:vAlign w:val="center"/>
          </w:tcPr>
          <w:p w:rsidR="00914D6E" w:rsidRPr="00C548B6" w:rsidRDefault="00A801FB" w:rsidP="007F785E">
            <w:pPr>
              <w:jc w:val="right"/>
              <w:rPr>
                <w:b/>
                <w:sz w:val="20"/>
              </w:rPr>
            </w:pPr>
            <w:r>
              <w:rPr>
                <w:b/>
                <w:sz w:val="20"/>
              </w:rPr>
              <w:t>1,10</w:t>
            </w:r>
          </w:p>
        </w:tc>
        <w:tc>
          <w:tcPr>
            <w:tcW w:w="1275" w:type="dxa"/>
            <w:vAlign w:val="center"/>
          </w:tcPr>
          <w:p w:rsidR="00914D6E" w:rsidRPr="00C548B6" w:rsidRDefault="00A801FB" w:rsidP="007F785E">
            <w:pPr>
              <w:jc w:val="right"/>
              <w:rPr>
                <w:b/>
                <w:sz w:val="20"/>
              </w:rPr>
            </w:pPr>
            <w:r>
              <w:rPr>
                <w:b/>
                <w:sz w:val="20"/>
              </w:rPr>
              <w:t>11,00</w:t>
            </w:r>
          </w:p>
        </w:tc>
      </w:tr>
      <w:tr w:rsidR="00914D6E" w:rsidRPr="00C548B6" w:rsidTr="003021FB">
        <w:tc>
          <w:tcPr>
            <w:tcW w:w="709" w:type="dxa"/>
            <w:vAlign w:val="center"/>
          </w:tcPr>
          <w:p w:rsidR="00914D6E" w:rsidRPr="00C548B6" w:rsidRDefault="00914D6E" w:rsidP="007F785E">
            <w:pPr>
              <w:jc w:val="center"/>
              <w:rPr>
                <w:sz w:val="20"/>
              </w:rPr>
            </w:pPr>
            <w:r w:rsidRPr="00C548B6">
              <w:rPr>
                <w:sz w:val="20"/>
              </w:rPr>
              <w:t>32</w:t>
            </w:r>
          </w:p>
        </w:tc>
        <w:tc>
          <w:tcPr>
            <w:tcW w:w="851" w:type="dxa"/>
            <w:vAlign w:val="center"/>
          </w:tcPr>
          <w:p w:rsidR="00914D6E" w:rsidRPr="00C548B6" w:rsidRDefault="00914D6E" w:rsidP="007F785E">
            <w:pPr>
              <w:jc w:val="right"/>
              <w:rPr>
                <w:sz w:val="20"/>
              </w:rPr>
            </w:pPr>
            <w:r w:rsidRPr="00C548B6">
              <w:rPr>
                <w:sz w:val="20"/>
              </w:rPr>
              <w:t>200</w:t>
            </w:r>
          </w:p>
        </w:tc>
        <w:tc>
          <w:tcPr>
            <w:tcW w:w="567" w:type="dxa"/>
            <w:vAlign w:val="center"/>
          </w:tcPr>
          <w:p w:rsidR="00914D6E" w:rsidRPr="00C548B6" w:rsidRDefault="00914D6E" w:rsidP="007F785E">
            <w:pPr>
              <w:snapToGrid w:val="0"/>
              <w:jc w:val="center"/>
              <w:rPr>
                <w:sz w:val="20"/>
              </w:rPr>
            </w:pPr>
            <w:r w:rsidRPr="00C548B6">
              <w:rPr>
                <w:sz w:val="20"/>
              </w:rPr>
              <w:t>tb</w:t>
            </w:r>
          </w:p>
        </w:tc>
        <w:tc>
          <w:tcPr>
            <w:tcW w:w="4252" w:type="dxa"/>
            <w:vAlign w:val="center"/>
          </w:tcPr>
          <w:p w:rsidR="00914D6E" w:rsidRPr="00C548B6" w:rsidRDefault="00914D6E" w:rsidP="007F785E">
            <w:pPr>
              <w:snapToGrid w:val="0"/>
              <w:rPr>
                <w:sz w:val="20"/>
              </w:rPr>
            </w:pPr>
            <w:r w:rsidRPr="00C548B6">
              <w:rPr>
                <w:sz w:val="20"/>
              </w:rPr>
              <w:t>Creme dental adulto – 90 gr</w:t>
            </w:r>
          </w:p>
        </w:tc>
        <w:tc>
          <w:tcPr>
            <w:tcW w:w="1559" w:type="dxa"/>
            <w:vAlign w:val="center"/>
          </w:tcPr>
          <w:p w:rsidR="00914D6E" w:rsidRPr="00C548B6" w:rsidRDefault="00A801FB" w:rsidP="007F785E">
            <w:pPr>
              <w:rPr>
                <w:b/>
                <w:sz w:val="20"/>
              </w:rPr>
            </w:pPr>
            <w:r>
              <w:rPr>
                <w:b/>
                <w:sz w:val="20"/>
              </w:rPr>
              <w:t>FRE DENT</w:t>
            </w:r>
          </w:p>
        </w:tc>
        <w:tc>
          <w:tcPr>
            <w:tcW w:w="993" w:type="dxa"/>
            <w:vAlign w:val="center"/>
          </w:tcPr>
          <w:p w:rsidR="00914D6E" w:rsidRPr="00C548B6" w:rsidRDefault="00A801FB" w:rsidP="007F785E">
            <w:pPr>
              <w:jc w:val="right"/>
              <w:rPr>
                <w:b/>
                <w:sz w:val="20"/>
              </w:rPr>
            </w:pPr>
            <w:r>
              <w:rPr>
                <w:b/>
                <w:sz w:val="20"/>
              </w:rPr>
              <w:t>0,90</w:t>
            </w:r>
          </w:p>
        </w:tc>
        <w:tc>
          <w:tcPr>
            <w:tcW w:w="1275" w:type="dxa"/>
            <w:vAlign w:val="center"/>
          </w:tcPr>
          <w:p w:rsidR="00914D6E" w:rsidRPr="00C548B6" w:rsidRDefault="00A801FB" w:rsidP="007F785E">
            <w:pPr>
              <w:jc w:val="right"/>
              <w:rPr>
                <w:b/>
                <w:sz w:val="20"/>
              </w:rPr>
            </w:pPr>
            <w:r>
              <w:rPr>
                <w:b/>
                <w:sz w:val="20"/>
              </w:rPr>
              <w:t>180,00</w:t>
            </w:r>
          </w:p>
        </w:tc>
      </w:tr>
      <w:tr w:rsidR="00914D6E" w:rsidRPr="00C548B6" w:rsidTr="003021FB">
        <w:tc>
          <w:tcPr>
            <w:tcW w:w="709" w:type="dxa"/>
            <w:vAlign w:val="center"/>
          </w:tcPr>
          <w:p w:rsidR="00914D6E" w:rsidRPr="00C548B6" w:rsidRDefault="00914D6E" w:rsidP="007F785E">
            <w:pPr>
              <w:jc w:val="center"/>
              <w:rPr>
                <w:sz w:val="20"/>
              </w:rPr>
            </w:pPr>
            <w:r w:rsidRPr="00C548B6">
              <w:rPr>
                <w:sz w:val="20"/>
              </w:rPr>
              <w:t>37</w:t>
            </w:r>
          </w:p>
        </w:tc>
        <w:tc>
          <w:tcPr>
            <w:tcW w:w="851" w:type="dxa"/>
            <w:vAlign w:val="center"/>
          </w:tcPr>
          <w:p w:rsidR="00914D6E" w:rsidRPr="00C548B6" w:rsidRDefault="00914D6E" w:rsidP="007F785E">
            <w:pPr>
              <w:jc w:val="right"/>
              <w:rPr>
                <w:sz w:val="20"/>
              </w:rPr>
            </w:pPr>
            <w:r w:rsidRPr="00C548B6">
              <w:rPr>
                <w:sz w:val="20"/>
              </w:rPr>
              <w:t>2.111</w:t>
            </w:r>
          </w:p>
        </w:tc>
        <w:tc>
          <w:tcPr>
            <w:tcW w:w="567" w:type="dxa"/>
            <w:vAlign w:val="center"/>
          </w:tcPr>
          <w:p w:rsidR="00914D6E" w:rsidRPr="00C548B6" w:rsidRDefault="00914D6E" w:rsidP="007F785E">
            <w:pPr>
              <w:snapToGrid w:val="0"/>
              <w:jc w:val="center"/>
              <w:rPr>
                <w:sz w:val="20"/>
              </w:rPr>
            </w:pPr>
            <w:r w:rsidRPr="00C548B6">
              <w:rPr>
                <w:sz w:val="20"/>
              </w:rPr>
              <w:t>un</w:t>
            </w:r>
          </w:p>
        </w:tc>
        <w:tc>
          <w:tcPr>
            <w:tcW w:w="4252" w:type="dxa"/>
            <w:vAlign w:val="center"/>
          </w:tcPr>
          <w:p w:rsidR="00914D6E" w:rsidRPr="00C548B6" w:rsidRDefault="00914D6E" w:rsidP="007F785E">
            <w:pPr>
              <w:snapToGrid w:val="0"/>
              <w:rPr>
                <w:sz w:val="20"/>
              </w:rPr>
            </w:pPr>
            <w:r w:rsidRPr="00C548B6">
              <w:rPr>
                <w:sz w:val="20"/>
              </w:rPr>
              <w:t xml:space="preserve">Desinfetante bactericida – composição mínima: água, ingrediente ativo, preservante, sabão, solvente, perfumes e corantes artificiais de pinho / eucalipto – capacidade de eliminação de 99% das bactérias, germes e fungos - embalagem de </w:t>
            </w:r>
            <w:r w:rsidRPr="00C548B6">
              <w:rPr>
                <w:b/>
                <w:sz w:val="20"/>
              </w:rPr>
              <w:t>02 litros</w:t>
            </w:r>
          </w:p>
        </w:tc>
        <w:tc>
          <w:tcPr>
            <w:tcW w:w="1559" w:type="dxa"/>
            <w:vAlign w:val="center"/>
          </w:tcPr>
          <w:p w:rsidR="00914D6E" w:rsidRPr="00C548B6" w:rsidRDefault="00A801FB" w:rsidP="007F785E">
            <w:pPr>
              <w:rPr>
                <w:b/>
                <w:sz w:val="20"/>
              </w:rPr>
            </w:pPr>
            <w:r>
              <w:rPr>
                <w:b/>
                <w:sz w:val="20"/>
              </w:rPr>
              <w:t>TOP MIL</w:t>
            </w:r>
          </w:p>
        </w:tc>
        <w:tc>
          <w:tcPr>
            <w:tcW w:w="993" w:type="dxa"/>
            <w:vAlign w:val="center"/>
          </w:tcPr>
          <w:p w:rsidR="00914D6E" w:rsidRPr="00C548B6" w:rsidRDefault="00A801FB" w:rsidP="007F785E">
            <w:pPr>
              <w:jc w:val="right"/>
              <w:rPr>
                <w:b/>
                <w:sz w:val="20"/>
              </w:rPr>
            </w:pPr>
            <w:r>
              <w:rPr>
                <w:b/>
                <w:sz w:val="20"/>
              </w:rPr>
              <w:t>2,32</w:t>
            </w:r>
          </w:p>
        </w:tc>
        <w:tc>
          <w:tcPr>
            <w:tcW w:w="1275" w:type="dxa"/>
            <w:vAlign w:val="center"/>
          </w:tcPr>
          <w:p w:rsidR="00914D6E" w:rsidRPr="00C548B6" w:rsidRDefault="00A801FB" w:rsidP="007F785E">
            <w:pPr>
              <w:jc w:val="right"/>
              <w:rPr>
                <w:b/>
                <w:sz w:val="20"/>
              </w:rPr>
            </w:pPr>
            <w:r>
              <w:rPr>
                <w:b/>
                <w:sz w:val="20"/>
              </w:rPr>
              <w:t>4.897052</w:t>
            </w:r>
          </w:p>
        </w:tc>
      </w:tr>
      <w:tr w:rsidR="00914D6E" w:rsidRPr="00C548B6" w:rsidTr="003021FB">
        <w:tc>
          <w:tcPr>
            <w:tcW w:w="709" w:type="dxa"/>
            <w:vAlign w:val="center"/>
          </w:tcPr>
          <w:p w:rsidR="00914D6E" w:rsidRPr="00C548B6" w:rsidRDefault="00914D6E" w:rsidP="007F785E">
            <w:pPr>
              <w:jc w:val="center"/>
              <w:rPr>
                <w:sz w:val="20"/>
              </w:rPr>
            </w:pPr>
            <w:r w:rsidRPr="00C548B6">
              <w:rPr>
                <w:sz w:val="20"/>
              </w:rPr>
              <w:t>38</w:t>
            </w:r>
          </w:p>
        </w:tc>
        <w:tc>
          <w:tcPr>
            <w:tcW w:w="851" w:type="dxa"/>
            <w:vAlign w:val="center"/>
          </w:tcPr>
          <w:p w:rsidR="00914D6E" w:rsidRPr="00C548B6" w:rsidRDefault="00914D6E" w:rsidP="007F785E">
            <w:pPr>
              <w:jc w:val="right"/>
              <w:rPr>
                <w:sz w:val="20"/>
              </w:rPr>
            </w:pPr>
            <w:r w:rsidRPr="00C548B6">
              <w:rPr>
                <w:sz w:val="20"/>
              </w:rPr>
              <w:t>550</w:t>
            </w:r>
          </w:p>
        </w:tc>
        <w:tc>
          <w:tcPr>
            <w:tcW w:w="567" w:type="dxa"/>
            <w:vAlign w:val="center"/>
          </w:tcPr>
          <w:p w:rsidR="00914D6E" w:rsidRPr="00C548B6" w:rsidRDefault="00914D6E" w:rsidP="007F785E">
            <w:pPr>
              <w:snapToGrid w:val="0"/>
              <w:jc w:val="center"/>
              <w:rPr>
                <w:sz w:val="20"/>
              </w:rPr>
            </w:pPr>
            <w:r w:rsidRPr="00C548B6">
              <w:rPr>
                <w:sz w:val="20"/>
              </w:rPr>
              <w:t>un</w:t>
            </w:r>
          </w:p>
        </w:tc>
        <w:tc>
          <w:tcPr>
            <w:tcW w:w="4252" w:type="dxa"/>
            <w:vAlign w:val="center"/>
          </w:tcPr>
          <w:p w:rsidR="00914D6E" w:rsidRPr="00C548B6" w:rsidRDefault="00914D6E" w:rsidP="007F785E">
            <w:pPr>
              <w:snapToGrid w:val="0"/>
              <w:rPr>
                <w:sz w:val="20"/>
              </w:rPr>
            </w:pPr>
            <w:r w:rsidRPr="00C548B6">
              <w:rPr>
                <w:sz w:val="20"/>
              </w:rPr>
              <w:t>Desodorante para vaso sanitário em pedra – com suporte para fixação</w:t>
            </w:r>
          </w:p>
        </w:tc>
        <w:tc>
          <w:tcPr>
            <w:tcW w:w="1559" w:type="dxa"/>
            <w:vAlign w:val="center"/>
          </w:tcPr>
          <w:p w:rsidR="00914D6E" w:rsidRPr="00C548B6" w:rsidRDefault="00A801FB" w:rsidP="007F785E">
            <w:pPr>
              <w:rPr>
                <w:b/>
                <w:sz w:val="20"/>
              </w:rPr>
            </w:pPr>
            <w:r>
              <w:rPr>
                <w:b/>
                <w:sz w:val="20"/>
              </w:rPr>
              <w:t>SANY</w:t>
            </w:r>
          </w:p>
        </w:tc>
        <w:tc>
          <w:tcPr>
            <w:tcW w:w="993" w:type="dxa"/>
            <w:vAlign w:val="center"/>
          </w:tcPr>
          <w:p w:rsidR="00914D6E" w:rsidRPr="00C548B6" w:rsidRDefault="00A801FB" w:rsidP="007F785E">
            <w:pPr>
              <w:jc w:val="right"/>
              <w:rPr>
                <w:b/>
                <w:sz w:val="20"/>
              </w:rPr>
            </w:pPr>
            <w:r>
              <w:rPr>
                <w:b/>
                <w:sz w:val="20"/>
              </w:rPr>
              <w:t>0,65</w:t>
            </w:r>
          </w:p>
        </w:tc>
        <w:tc>
          <w:tcPr>
            <w:tcW w:w="1275" w:type="dxa"/>
            <w:vAlign w:val="center"/>
          </w:tcPr>
          <w:p w:rsidR="00914D6E" w:rsidRPr="00C548B6" w:rsidRDefault="00A801FB" w:rsidP="007F785E">
            <w:pPr>
              <w:jc w:val="right"/>
              <w:rPr>
                <w:b/>
                <w:sz w:val="20"/>
              </w:rPr>
            </w:pPr>
            <w:r>
              <w:rPr>
                <w:b/>
                <w:sz w:val="20"/>
              </w:rPr>
              <w:t>357,50</w:t>
            </w:r>
          </w:p>
        </w:tc>
      </w:tr>
      <w:tr w:rsidR="00914D6E" w:rsidRPr="00C548B6" w:rsidTr="003021FB">
        <w:tc>
          <w:tcPr>
            <w:tcW w:w="709" w:type="dxa"/>
            <w:vAlign w:val="center"/>
          </w:tcPr>
          <w:p w:rsidR="00914D6E" w:rsidRPr="00C548B6" w:rsidRDefault="00914D6E" w:rsidP="007F785E">
            <w:pPr>
              <w:jc w:val="center"/>
              <w:rPr>
                <w:sz w:val="20"/>
              </w:rPr>
            </w:pPr>
            <w:r w:rsidRPr="00C548B6">
              <w:rPr>
                <w:sz w:val="20"/>
              </w:rPr>
              <w:t>43</w:t>
            </w:r>
          </w:p>
        </w:tc>
        <w:tc>
          <w:tcPr>
            <w:tcW w:w="851" w:type="dxa"/>
            <w:vAlign w:val="center"/>
          </w:tcPr>
          <w:p w:rsidR="00914D6E" w:rsidRPr="00C548B6" w:rsidRDefault="00914D6E" w:rsidP="007F785E">
            <w:pPr>
              <w:jc w:val="right"/>
              <w:rPr>
                <w:sz w:val="20"/>
              </w:rPr>
            </w:pPr>
            <w:r w:rsidRPr="00C548B6">
              <w:rPr>
                <w:sz w:val="20"/>
              </w:rPr>
              <w:t>310</w:t>
            </w:r>
          </w:p>
        </w:tc>
        <w:tc>
          <w:tcPr>
            <w:tcW w:w="567" w:type="dxa"/>
            <w:vAlign w:val="center"/>
          </w:tcPr>
          <w:p w:rsidR="00914D6E" w:rsidRPr="00C548B6" w:rsidRDefault="00914D6E" w:rsidP="007F785E">
            <w:pPr>
              <w:snapToGrid w:val="0"/>
              <w:jc w:val="center"/>
              <w:rPr>
                <w:sz w:val="20"/>
              </w:rPr>
            </w:pPr>
            <w:r w:rsidRPr="00C548B6">
              <w:rPr>
                <w:sz w:val="20"/>
              </w:rPr>
              <w:t>un</w:t>
            </w:r>
          </w:p>
        </w:tc>
        <w:tc>
          <w:tcPr>
            <w:tcW w:w="4252" w:type="dxa"/>
            <w:vAlign w:val="center"/>
          </w:tcPr>
          <w:p w:rsidR="00914D6E" w:rsidRPr="00C548B6" w:rsidRDefault="00914D6E" w:rsidP="007F785E">
            <w:pPr>
              <w:snapToGrid w:val="0"/>
              <w:rPr>
                <w:sz w:val="20"/>
              </w:rPr>
            </w:pPr>
            <w:r w:rsidRPr="00C548B6">
              <w:rPr>
                <w:sz w:val="20"/>
              </w:rPr>
              <w:t xml:space="preserve">Detergente em pó – aspecto pó soprado – cor azul – pH (solução aquosa1%): 10,0 a 10,5 – composição mínima: dodecilbenzeno sulfonato de sódio; coadjuvantes; dispersante; corante; fragrância; branqueador óptico; água; carga – embalagem com </w:t>
            </w:r>
            <w:r w:rsidRPr="00C548B6">
              <w:rPr>
                <w:b/>
                <w:sz w:val="20"/>
              </w:rPr>
              <w:t>10 kg</w:t>
            </w:r>
          </w:p>
        </w:tc>
        <w:tc>
          <w:tcPr>
            <w:tcW w:w="1559" w:type="dxa"/>
            <w:vAlign w:val="center"/>
          </w:tcPr>
          <w:p w:rsidR="00914D6E" w:rsidRPr="00C548B6" w:rsidRDefault="00670E12" w:rsidP="007F785E">
            <w:pPr>
              <w:rPr>
                <w:b/>
                <w:sz w:val="20"/>
              </w:rPr>
            </w:pPr>
            <w:r>
              <w:rPr>
                <w:b/>
                <w:sz w:val="20"/>
              </w:rPr>
              <w:t>CLASS</w:t>
            </w:r>
          </w:p>
        </w:tc>
        <w:tc>
          <w:tcPr>
            <w:tcW w:w="993" w:type="dxa"/>
            <w:vAlign w:val="center"/>
          </w:tcPr>
          <w:p w:rsidR="00914D6E" w:rsidRPr="00C548B6" w:rsidRDefault="00670E12" w:rsidP="007F785E">
            <w:pPr>
              <w:jc w:val="right"/>
              <w:rPr>
                <w:b/>
                <w:sz w:val="20"/>
              </w:rPr>
            </w:pPr>
            <w:r>
              <w:rPr>
                <w:b/>
                <w:sz w:val="20"/>
              </w:rPr>
              <w:t>23,00</w:t>
            </w:r>
          </w:p>
        </w:tc>
        <w:tc>
          <w:tcPr>
            <w:tcW w:w="1275" w:type="dxa"/>
            <w:vAlign w:val="center"/>
          </w:tcPr>
          <w:p w:rsidR="00914D6E" w:rsidRPr="00C548B6" w:rsidRDefault="00670E12" w:rsidP="007F785E">
            <w:pPr>
              <w:jc w:val="right"/>
              <w:rPr>
                <w:b/>
                <w:sz w:val="20"/>
              </w:rPr>
            </w:pPr>
            <w:r>
              <w:rPr>
                <w:b/>
                <w:sz w:val="20"/>
              </w:rPr>
              <w:t>7.130,00</w:t>
            </w:r>
          </w:p>
        </w:tc>
      </w:tr>
      <w:tr w:rsidR="00914D6E" w:rsidRPr="00C548B6" w:rsidTr="003021FB">
        <w:tc>
          <w:tcPr>
            <w:tcW w:w="709" w:type="dxa"/>
            <w:vAlign w:val="center"/>
          </w:tcPr>
          <w:p w:rsidR="00914D6E" w:rsidRPr="00C548B6" w:rsidRDefault="00914D6E" w:rsidP="007F785E">
            <w:pPr>
              <w:jc w:val="center"/>
              <w:rPr>
                <w:sz w:val="20"/>
              </w:rPr>
            </w:pPr>
            <w:r w:rsidRPr="00C548B6">
              <w:rPr>
                <w:sz w:val="20"/>
              </w:rPr>
              <w:t>46</w:t>
            </w:r>
          </w:p>
        </w:tc>
        <w:tc>
          <w:tcPr>
            <w:tcW w:w="851" w:type="dxa"/>
            <w:vAlign w:val="center"/>
          </w:tcPr>
          <w:p w:rsidR="00914D6E" w:rsidRPr="00C548B6" w:rsidRDefault="00914D6E" w:rsidP="007F785E">
            <w:pPr>
              <w:jc w:val="right"/>
              <w:rPr>
                <w:sz w:val="20"/>
              </w:rPr>
            </w:pPr>
            <w:r w:rsidRPr="00C548B6">
              <w:rPr>
                <w:sz w:val="20"/>
              </w:rPr>
              <w:t>2.500</w:t>
            </w:r>
          </w:p>
        </w:tc>
        <w:tc>
          <w:tcPr>
            <w:tcW w:w="567" w:type="dxa"/>
            <w:vAlign w:val="center"/>
          </w:tcPr>
          <w:p w:rsidR="00914D6E" w:rsidRPr="00C548B6" w:rsidRDefault="00914D6E" w:rsidP="007F785E">
            <w:pPr>
              <w:snapToGrid w:val="0"/>
              <w:jc w:val="center"/>
              <w:rPr>
                <w:sz w:val="20"/>
              </w:rPr>
            </w:pPr>
            <w:r w:rsidRPr="00C548B6">
              <w:rPr>
                <w:sz w:val="20"/>
              </w:rPr>
              <w:t>un</w:t>
            </w:r>
          </w:p>
        </w:tc>
        <w:tc>
          <w:tcPr>
            <w:tcW w:w="4252" w:type="dxa"/>
            <w:vAlign w:val="center"/>
          </w:tcPr>
          <w:p w:rsidR="00914D6E" w:rsidRPr="00C548B6" w:rsidRDefault="00914D6E" w:rsidP="007F785E">
            <w:pPr>
              <w:snapToGrid w:val="0"/>
              <w:rPr>
                <w:sz w:val="20"/>
              </w:rPr>
            </w:pPr>
            <w:r w:rsidRPr="00C548B6">
              <w:rPr>
                <w:sz w:val="20"/>
              </w:rPr>
              <w:t xml:space="preserve">Detergente neutro para louças – composição mínima: tensoativos aniônicos, glicerina, coadjuvante, preservantes, sequestrantes, espessantes, corantes e veículo – componente ativo: linear alquibenzeno sulfanato de sódio – com tensoativo biodegradável – embalagem de </w:t>
            </w:r>
            <w:r w:rsidRPr="00C548B6">
              <w:rPr>
                <w:b/>
                <w:sz w:val="20"/>
              </w:rPr>
              <w:t>500 ml</w:t>
            </w:r>
          </w:p>
        </w:tc>
        <w:tc>
          <w:tcPr>
            <w:tcW w:w="1559" w:type="dxa"/>
            <w:vAlign w:val="center"/>
          </w:tcPr>
          <w:p w:rsidR="00914D6E" w:rsidRPr="00C548B6" w:rsidRDefault="00C27802" w:rsidP="007F785E">
            <w:pPr>
              <w:rPr>
                <w:b/>
                <w:sz w:val="20"/>
              </w:rPr>
            </w:pPr>
            <w:r>
              <w:rPr>
                <w:b/>
                <w:sz w:val="20"/>
              </w:rPr>
              <w:t>NATURATTE</w:t>
            </w:r>
          </w:p>
        </w:tc>
        <w:tc>
          <w:tcPr>
            <w:tcW w:w="993" w:type="dxa"/>
            <w:vAlign w:val="center"/>
          </w:tcPr>
          <w:p w:rsidR="00914D6E" w:rsidRPr="00C548B6" w:rsidRDefault="00C27802" w:rsidP="007F785E">
            <w:pPr>
              <w:jc w:val="right"/>
              <w:rPr>
                <w:b/>
                <w:sz w:val="20"/>
              </w:rPr>
            </w:pPr>
            <w:r>
              <w:rPr>
                <w:b/>
                <w:sz w:val="20"/>
              </w:rPr>
              <w:t>0,99</w:t>
            </w:r>
          </w:p>
        </w:tc>
        <w:tc>
          <w:tcPr>
            <w:tcW w:w="1275" w:type="dxa"/>
            <w:vAlign w:val="center"/>
          </w:tcPr>
          <w:p w:rsidR="00914D6E" w:rsidRPr="00C548B6" w:rsidRDefault="00C27802" w:rsidP="007F785E">
            <w:pPr>
              <w:jc w:val="right"/>
              <w:rPr>
                <w:b/>
                <w:sz w:val="20"/>
              </w:rPr>
            </w:pPr>
            <w:r>
              <w:rPr>
                <w:b/>
                <w:sz w:val="20"/>
              </w:rPr>
              <w:t>2.475,00</w:t>
            </w:r>
          </w:p>
        </w:tc>
      </w:tr>
      <w:tr w:rsidR="00914D6E" w:rsidRPr="00C548B6" w:rsidTr="003021FB">
        <w:tc>
          <w:tcPr>
            <w:tcW w:w="709" w:type="dxa"/>
            <w:vAlign w:val="center"/>
          </w:tcPr>
          <w:p w:rsidR="00914D6E" w:rsidRPr="00C548B6" w:rsidRDefault="00914D6E" w:rsidP="007F785E">
            <w:pPr>
              <w:jc w:val="center"/>
              <w:rPr>
                <w:sz w:val="20"/>
              </w:rPr>
            </w:pPr>
            <w:r w:rsidRPr="00C548B6">
              <w:rPr>
                <w:sz w:val="20"/>
              </w:rPr>
              <w:t>56</w:t>
            </w:r>
          </w:p>
        </w:tc>
        <w:tc>
          <w:tcPr>
            <w:tcW w:w="851" w:type="dxa"/>
            <w:vAlign w:val="center"/>
          </w:tcPr>
          <w:p w:rsidR="00914D6E" w:rsidRPr="00C548B6" w:rsidRDefault="00914D6E" w:rsidP="007F785E">
            <w:pPr>
              <w:jc w:val="right"/>
              <w:rPr>
                <w:sz w:val="20"/>
              </w:rPr>
            </w:pPr>
            <w:r w:rsidRPr="00C548B6">
              <w:rPr>
                <w:sz w:val="20"/>
              </w:rPr>
              <w:t>300</w:t>
            </w:r>
          </w:p>
        </w:tc>
        <w:tc>
          <w:tcPr>
            <w:tcW w:w="567" w:type="dxa"/>
            <w:vAlign w:val="center"/>
          </w:tcPr>
          <w:p w:rsidR="00914D6E" w:rsidRPr="00C548B6" w:rsidRDefault="00914D6E" w:rsidP="007F785E">
            <w:pPr>
              <w:snapToGrid w:val="0"/>
              <w:jc w:val="center"/>
              <w:rPr>
                <w:sz w:val="20"/>
              </w:rPr>
            </w:pPr>
            <w:r w:rsidRPr="00C548B6">
              <w:rPr>
                <w:sz w:val="20"/>
              </w:rPr>
              <w:t>un</w:t>
            </w:r>
          </w:p>
        </w:tc>
        <w:tc>
          <w:tcPr>
            <w:tcW w:w="4252" w:type="dxa"/>
            <w:vAlign w:val="center"/>
          </w:tcPr>
          <w:p w:rsidR="00914D6E" w:rsidRPr="00C548B6" w:rsidRDefault="00914D6E" w:rsidP="007F785E">
            <w:pPr>
              <w:snapToGrid w:val="0"/>
              <w:rPr>
                <w:sz w:val="20"/>
              </w:rPr>
            </w:pPr>
            <w:r w:rsidRPr="00C548B6">
              <w:rPr>
                <w:sz w:val="20"/>
              </w:rPr>
              <w:t>Escova dental adulto – cerdas macias</w:t>
            </w:r>
          </w:p>
        </w:tc>
        <w:tc>
          <w:tcPr>
            <w:tcW w:w="1559" w:type="dxa"/>
            <w:vAlign w:val="center"/>
          </w:tcPr>
          <w:p w:rsidR="00914D6E" w:rsidRPr="00C548B6" w:rsidRDefault="00AE2F9E" w:rsidP="007F785E">
            <w:pPr>
              <w:rPr>
                <w:b/>
                <w:sz w:val="20"/>
              </w:rPr>
            </w:pPr>
            <w:r>
              <w:rPr>
                <w:b/>
                <w:sz w:val="20"/>
              </w:rPr>
              <w:t>DENTIL</w:t>
            </w:r>
          </w:p>
        </w:tc>
        <w:tc>
          <w:tcPr>
            <w:tcW w:w="993" w:type="dxa"/>
            <w:vAlign w:val="center"/>
          </w:tcPr>
          <w:p w:rsidR="00914D6E" w:rsidRPr="00C548B6" w:rsidRDefault="00AE2F9E" w:rsidP="007F785E">
            <w:pPr>
              <w:jc w:val="right"/>
              <w:rPr>
                <w:b/>
                <w:sz w:val="20"/>
              </w:rPr>
            </w:pPr>
            <w:r>
              <w:rPr>
                <w:b/>
                <w:sz w:val="20"/>
              </w:rPr>
              <w:t>1,65</w:t>
            </w:r>
          </w:p>
        </w:tc>
        <w:tc>
          <w:tcPr>
            <w:tcW w:w="1275" w:type="dxa"/>
            <w:vAlign w:val="center"/>
          </w:tcPr>
          <w:p w:rsidR="00914D6E" w:rsidRPr="00C548B6" w:rsidRDefault="00AE2F9E" w:rsidP="007F785E">
            <w:pPr>
              <w:jc w:val="right"/>
              <w:rPr>
                <w:b/>
                <w:sz w:val="20"/>
              </w:rPr>
            </w:pPr>
            <w:r>
              <w:rPr>
                <w:b/>
                <w:sz w:val="20"/>
              </w:rPr>
              <w:t>495,00</w:t>
            </w:r>
          </w:p>
        </w:tc>
      </w:tr>
      <w:tr w:rsidR="00914D6E" w:rsidRPr="00C548B6" w:rsidTr="003021FB">
        <w:tc>
          <w:tcPr>
            <w:tcW w:w="709" w:type="dxa"/>
            <w:vAlign w:val="center"/>
          </w:tcPr>
          <w:p w:rsidR="00914D6E" w:rsidRPr="00C548B6" w:rsidRDefault="00914D6E" w:rsidP="007F785E">
            <w:pPr>
              <w:jc w:val="center"/>
              <w:rPr>
                <w:sz w:val="20"/>
              </w:rPr>
            </w:pPr>
            <w:r w:rsidRPr="00C548B6">
              <w:rPr>
                <w:sz w:val="20"/>
              </w:rPr>
              <w:t>60</w:t>
            </w:r>
          </w:p>
        </w:tc>
        <w:tc>
          <w:tcPr>
            <w:tcW w:w="851" w:type="dxa"/>
            <w:vAlign w:val="center"/>
          </w:tcPr>
          <w:p w:rsidR="00914D6E" w:rsidRPr="00C548B6" w:rsidRDefault="00914D6E" w:rsidP="007F785E">
            <w:pPr>
              <w:jc w:val="right"/>
              <w:rPr>
                <w:sz w:val="20"/>
              </w:rPr>
            </w:pPr>
            <w:r w:rsidRPr="00C548B6">
              <w:rPr>
                <w:sz w:val="20"/>
              </w:rPr>
              <w:t>61</w:t>
            </w:r>
          </w:p>
        </w:tc>
        <w:tc>
          <w:tcPr>
            <w:tcW w:w="567" w:type="dxa"/>
            <w:vAlign w:val="center"/>
          </w:tcPr>
          <w:p w:rsidR="00914D6E" w:rsidRPr="00C548B6" w:rsidRDefault="00914D6E" w:rsidP="007F785E">
            <w:pPr>
              <w:snapToGrid w:val="0"/>
              <w:jc w:val="center"/>
              <w:rPr>
                <w:sz w:val="20"/>
              </w:rPr>
            </w:pPr>
            <w:r w:rsidRPr="00C548B6">
              <w:rPr>
                <w:sz w:val="20"/>
              </w:rPr>
              <w:t>un</w:t>
            </w:r>
          </w:p>
        </w:tc>
        <w:tc>
          <w:tcPr>
            <w:tcW w:w="4252" w:type="dxa"/>
            <w:vAlign w:val="center"/>
          </w:tcPr>
          <w:p w:rsidR="00914D6E" w:rsidRPr="00C548B6" w:rsidRDefault="00914D6E" w:rsidP="007F785E">
            <w:pPr>
              <w:rPr>
                <w:rFonts w:ascii="Arial Narrow" w:hAnsi="Arial Narrow"/>
                <w:sz w:val="20"/>
              </w:rPr>
            </w:pPr>
            <w:r w:rsidRPr="00C548B6">
              <w:rPr>
                <w:sz w:val="20"/>
              </w:rPr>
              <w:t>Escova para limpeza de vaso sanitário – cabo e cerdas plásticas – com suporte</w:t>
            </w:r>
          </w:p>
        </w:tc>
        <w:tc>
          <w:tcPr>
            <w:tcW w:w="1559" w:type="dxa"/>
            <w:vAlign w:val="center"/>
          </w:tcPr>
          <w:p w:rsidR="00914D6E" w:rsidRPr="00C548B6" w:rsidRDefault="00537CAB" w:rsidP="007F785E">
            <w:pPr>
              <w:rPr>
                <w:b/>
                <w:sz w:val="20"/>
              </w:rPr>
            </w:pPr>
            <w:r>
              <w:rPr>
                <w:b/>
                <w:sz w:val="20"/>
              </w:rPr>
              <w:t>CE</w:t>
            </w:r>
          </w:p>
        </w:tc>
        <w:tc>
          <w:tcPr>
            <w:tcW w:w="993" w:type="dxa"/>
            <w:vAlign w:val="center"/>
          </w:tcPr>
          <w:p w:rsidR="00914D6E" w:rsidRPr="00C548B6" w:rsidRDefault="00537CAB" w:rsidP="007F785E">
            <w:pPr>
              <w:jc w:val="right"/>
              <w:rPr>
                <w:b/>
                <w:sz w:val="20"/>
              </w:rPr>
            </w:pPr>
            <w:r>
              <w:rPr>
                <w:b/>
                <w:sz w:val="20"/>
              </w:rPr>
              <w:t>2,89</w:t>
            </w:r>
          </w:p>
        </w:tc>
        <w:tc>
          <w:tcPr>
            <w:tcW w:w="1275" w:type="dxa"/>
            <w:vAlign w:val="center"/>
          </w:tcPr>
          <w:p w:rsidR="00914D6E" w:rsidRPr="00C548B6" w:rsidRDefault="00537CAB" w:rsidP="007F785E">
            <w:pPr>
              <w:jc w:val="right"/>
              <w:rPr>
                <w:b/>
                <w:sz w:val="20"/>
              </w:rPr>
            </w:pPr>
            <w:r>
              <w:rPr>
                <w:b/>
                <w:sz w:val="20"/>
              </w:rPr>
              <w:t>176,29</w:t>
            </w:r>
          </w:p>
        </w:tc>
      </w:tr>
      <w:tr w:rsidR="00914D6E" w:rsidRPr="00C548B6" w:rsidTr="003021FB">
        <w:tc>
          <w:tcPr>
            <w:tcW w:w="709" w:type="dxa"/>
            <w:vAlign w:val="center"/>
          </w:tcPr>
          <w:p w:rsidR="00914D6E" w:rsidRPr="00C548B6" w:rsidRDefault="00914D6E" w:rsidP="007F785E">
            <w:pPr>
              <w:jc w:val="center"/>
              <w:rPr>
                <w:sz w:val="20"/>
              </w:rPr>
            </w:pPr>
            <w:r w:rsidRPr="00C548B6">
              <w:rPr>
                <w:sz w:val="20"/>
              </w:rPr>
              <w:t>61</w:t>
            </w:r>
          </w:p>
        </w:tc>
        <w:tc>
          <w:tcPr>
            <w:tcW w:w="851" w:type="dxa"/>
            <w:vAlign w:val="center"/>
          </w:tcPr>
          <w:p w:rsidR="00914D6E" w:rsidRPr="00C548B6" w:rsidRDefault="00914D6E" w:rsidP="007F785E">
            <w:pPr>
              <w:jc w:val="right"/>
              <w:rPr>
                <w:sz w:val="20"/>
              </w:rPr>
            </w:pPr>
            <w:r w:rsidRPr="00C548B6">
              <w:rPr>
                <w:sz w:val="20"/>
              </w:rPr>
              <w:t>115</w:t>
            </w:r>
          </w:p>
        </w:tc>
        <w:tc>
          <w:tcPr>
            <w:tcW w:w="567" w:type="dxa"/>
            <w:vAlign w:val="center"/>
          </w:tcPr>
          <w:p w:rsidR="00914D6E" w:rsidRPr="00C548B6" w:rsidRDefault="00914D6E" w:rsidP="007F785E">
            <w:pPr>
              <w:snapToGrid w:val="0"/>
              <w:jc w:val="center"/>
              <w:rPr>
                <w:sz w:val="20"/>
              </w:rPr>
            </w:pPr>
            <w:r w:rsidRPr="00C548B6">
              <w:rPr>
                <w:sz w:val="20"/>
              </w:rPr>
              <w:t>un</w:t>
            </w:r>
          </w:p>
        </w:tc>
        <w:tc>
          <w:tcPr>
            <w:tcW w:w="4252" w:type="dxa"/>
            <w:vAlign w:val="center"/>
          </w:tcPr>
          <w:p w:rsidR="00914D6E" w:rsidRPr="00C548B6" w:rsidRDefault="00914D6E" w:rsidP="007F785E">
            <w:pPr>
              <w:rPr>
                <w:sz w:val="20"/>
              </w:rPr>
            </w:pPr>
            <w:r w:rsidRPr="00C548B6">
              <w:rPr>
                <w:sz w:val="20"/>
              </w:rPr>
              <w:t>Escova plástica – oval</w:t>
            </w:r>
          </w:p>
        </w:tc>
        <w:tc>
          <w:tcPr>
            <w:tcW w:w="1559" w:type="dxa"/>
            <w:vAlign w:val="center"/>
          </w:tcPr>
          <w:p w:rsidR="00914D6E" w:rsidRPr="00C548B6" w:rsidRDefault="00537CAB" w:rsidP="007F785E">
            <w:pPr>
              <w:rPr>
                <w:b/>
                <w:sz w:val="20"/>
              </w:rPr>
            </w:pPr>
            <w:r>
              <w:rPr>
                <w:b/>
                <w:sz w:val="20"/>
              </w:rPr>
              <w:t>DALCIN</w:t>
            </w:r>
          </w:p>
        </w:tc>
        <w:tc>
          <w:tcPr>
            <w:tcW w:w="993" w:type="dxa"/>
            <w:vAlign w:val="center"/>
          </w:tcPr>
          <w:p w:rsidR="00914D6E" w:rsidRPr="00C548B6" w:rsidRDefault="00537CAB" w:rsidP="007F785E">
            <w:pPr>
              <w:jc w:val="right"/>
              <w:rPr>
                <w:b/>
                <w:sz w:val="20"/>
              </w:rPr>
            </w:pPr>
            <w:r>
              <w:rPr>
                <w:b/>
                <w:sz w:val="20"/>
              </w:rPr>
              <w:t>1,28</w:t>
            </w:r>
          </w:p>
        </w:tc>
        <w:tc>
          <w:tcPr>
            <w:tcW w:w="1275" w:type="dxa"/>
            <w:vAlign w:val="center"/>
          </w:tcPr>
          <w:p w:rsidR="00914D6E" w:rsidRPr="00C548B6" w:rsidRDefault="00537CAB" w:rsidP="007F785E">
            <w:pPr>
              <w:jc w:val="right"/>
              <w:rPr>
                <w:b/>
                <w:sz w:val="20"/>
              </w:rPr>
            </w:pPr>
            <w:r>
              <w:rPr>
                <w:b/>
                <w:sz w:val="20"/>
              </w:rPr>
              <w:t>147,20</w:t>
            </w:r>
          </w:p>
        </w:tc>
      </w:tr>
      <w:tr w:rsidR="00914D6E" w:rsidRPr="00C548B6" w:rsidTr="003021FB">
        <w:tc>
          <w:tcPr>
            <w:tcW w:w="709" w:type="dxa"/>
            <w:vAlign w:val="center"/>
          </w:tcPr>
          <w:p w:rsidR="00914D6E" w:rsidRPr="00C548B6" w:rsidRDefault="00914D6E" w:rsidP="007F785E">
            <w:pPr>
              <w:jc w:val="center"/>
              <w:rPr>
                <w:sz w:val="20"/>
              </w:rPr>
            </w:pPr>
            <w:r w:rsidRPr="00C548B6">
              <w:rPr>
                <w:sz w:val="20"/>
              </w:rPr>
              <w:t>67</w:t>
            </w:r>
          </w:p>
        </w:tc>
        <w:tc>
          <w:tcPr>
            <w:tcW w:w="851" w:type="dxa"/>
            <w:vAlign w:val="center"/>
          </w:tcPr>
          <w:p w:rsidR="00914D6E" w:rsidRPr="00C548B6" w:rsidRDefault="00914D6E" w:rsidP="007F785E">
            <w:pPr>
              <w:jc w:val="right"/>
              <w:rPr>
                <w:sz w:val="20"/>
              </w:rPr>
            </w:pPr>
            <w:r w:rsidRPr="00C548B6">
              <w:rPr>
                <w:sz w:val="20"/>
              </w:rPr>
              <w:t>35</w:t>
            </w:r>
          </w:p>
        </w:tc>
        <w:tc>
          <w:tcPr>
            <w:tcW w:w="567" w:type="dxa"/>
            <w:vAlign w:val="center"/>
          </w:tcPr>
          <w:p w:rsidR="00914D6E" w:rsidRPr="00C548B6" w:rsidRDefault="00914D6E" w:rsidP="007F785E">
            <w:pPr>
              <w:snapToGrid w:val="0"/>
              <w:jc w:val="center"/>
              <w:rPr>
                <w:sz w:val="20"/>
              </w:rPr>
            </w:pPr>
            <w:r w:rsidRPr="00C548B6">
              <w:rPr>
                <w:sz w:val="20"/>
              </w:rPr>
              <w:t>pct</w:t>
            </w:r>
          </w:p>
        </w:tc>
        <w:tc>
          <w:tcPr>
            <w:tcW w:w="4252" w:type="dxa"/>
            <w:vAlign w:val="center"/>
          </w:tcPr>
          <w:p w:rsidR="00914D6E" w:rsidRPr="00C548B6" w:rsidRDefault="00914D6E" w:rsidP="007F785E">
            <w:pPr>
              <w:snapToGrid w:val="0"/>
              <w:jc w:val="both"/>
              <w:rPr>
                <w:sz w:val="20"/>
              </w:rPr>
            </w:pPr>
            <w:r w:rsidRPr="00C548B6">
              <w:rPr>
                <w:sz w:val="20"/>
              </w:rPr>
              <w:t>Fósforo para cozinha – palito de madeira pequeno – caixa com 40 palitos – pacote com 10 caixas</w:t>
            </w:r>
          </w:p>
        </w:tc>
        <w:tc>
          <w:tcPr>
            <w:tcW w:w="1559" w:type="dxa"/>
            <w:vAlign w:val="center"/>
          </w:tcPr>
          <w:p w:rsidR="00914D6E" w:rsidRPr="00C548B6" w:rsidRDefault="008C3517" w:rsidP="007F785E">
            <w:pPr>
              <w:rPr>
                <w:b/>
                <w:sz w:val="20"/>
              </w:rPr>
            </w:pPr>
            <w:r>
              <w:rPr>
                <w:b/>
                <w:sz w:val="20"/>
              </w:rPr>
              <w:t>PARANA</w:t>
            </w:r>
          </w:p>
        </w:tc>
        <w:tc>
          <w:tcPr>
            <w:tcW w:w="993" w:type="dxa"/>
            <w:vAlign w:val="center"/>
          </w:tcPr>
          <w:p w:rsidR="00914D6E" w:rsidRPr="00C548B6" w:rsidRDefault="008C3517" w:rsidP="007F785E">
            <w:pPr>
              <w:jc w:val="right"/>
              <w:rPr>
                <w:b/>
                <w:sz w:val="20"/>
              </w:rPr>
            </w:pPr>
            <w:r>
              <w:rPr>
                <w:b/>
                <w:sz w:val="20"/>
              </w:rPr>
              <w:t>1,45</w:t>
            </w:r>
          </w:p>
        </w:tc>
        <w:tc>
          <w:tcPr>
            <w:tcW w:w="1275" w:type="dxa"/>
            <w:vAlign w:val="center"/>
          </w:tcPr>
          <w:p w:rsidR="00914D6E" w:rsidRPr="00C548B6" w:rsidRDefault="008C3517" w:rsidP="007F785E">
            <w:pPr>
              <w:jc w:val="right"/>
              <w:rPr>
                <w:b/>
                <w:sz w:val="20"/>
              </w:rPr>
            </w:pPr>
            <w:r>
              <w:rPr>
                <w:b/>
                <w:sz w:val="20"/>
              </w:rPr>
              <w:t>50,75</w:t>
            </w:r>
          </w:p>
        </w:tc>
      </w:tr>
      <w:tr w:rsidR="00914D6E" w:rsidRPr="00C548B6" w:rsidTr="003021FB">
        <w:tc>
          <w:tcPr>
            <w:tcW w:w="709" w:type="dxa"/>
            <w:vAlign w:val="center"/>
          </w:tcPr>
          <w:p w:rsidR="00914D6E" w:rsidRPr="00C548B6" w:rsidRDefault="00914D6E" w:rsidP="007F785E">
            <w:pPr>
              <w:jc w:val="center"/>
              <w:rPr>
                <w:sz w:val="20"/>
              </w:rPr>
            </w:pPr>
            <w:r w:rsidRPr="00C548B6">
              <w:rPr>
                <w:sz w:val="20"/>
              </w:rPr>
              <w:t>74</w:t>
            </w:r>
          </w:p>
        </w:tc>
        <w:tc>
          <w:tcPr>
            <w:tcW w:w="851" w:type="dxa"/>
            <w:vAlign w:val="center"/>
          </w:tcPr>
          <w:p w:rsidR="00914D6E" w:rsidRPr="00C548B6" w:rsidRDefault="00914D6E" w:rsidP="007F785E">
            <w:pPr>
              <w:jc w:val="right"/>
              <w:rPr>
                <w:sz w:val="20"/>
              </w:rPr>
            </w:pPr>
            <w:r w:rsidRPr="00C548B6">
              <w:rPr>
                <w:sz w:val="20"/>
              </w:rPr>
              <w:t>30</w:t>
            </w:r>
          </w:p>
        </w:tc>
        <w:tc>
          <w:tcPr>
            <w:tcW w:w="567" w:type="dxa"/>
            <w:vAlign w:val="center"/>
          </w:tcPr>
          <w:p w:rsidR="00914D6E" w:rsidRPr="00C548B6" w:rsidRDefault="00914D6E" w:rsidP="007F785E">
            <w:pPr>
              <w:snapToGrid w:val="0"/>
              <w:jc w:val="center"/>
              <w:rPr>
                <w:sz w:val="20"/>
              </w:rPr>
            </w:pPr>
            <w:r w:rsidRPr="00C548B6">
              <w:rPr>
                <w:sz w:val="20"/>
              </w:rPr>
              <w:t>pct</w:t>
            </w:r>
          </w:p>
        </w:tc>
        <w:tc>
          <w:tcPr>
            <w:tcW w:w="4252" w:type="dxa"/>
            <w:vAlign w:val="center"/>
          </w:tcPr>
          <w:p w:rsidR="00914D6E" w:rsidRPr="00C548B6" w:rsidRDefault="00914D6E" w:rsidP="007F785E">
            <w:pPr>
              <w:snapToGrid w:val="0"/>
              <w:rPr>
                <w:sz w:val="20"/>
              </w:rPr>
            </w:pPr>
            <w:r w:rsidRPr="00C548B6">
              <w:rPr>
                <w:sz w:val="20"/>
              </w:rPr>
              <w:t>Grampo para roupas, de madeira, tamanho aproximado de 7 cm - com 12 unidades</w:t>
            </w:r>
          </w:p>
        </w:tc>
        <w:tc>
          <w:tcPr>
            <w:tcW w:w="1559" w:type="dxa"/>
            <w:vAlign w:val="center"/>
          </w:tcPr>
          <w:p w:rsidR="00914D6E" w:rsidRPr="00C548B6" w:rsidRDefault="00C00CD1" w:rsidP="007F785E">
            <w:pPr>
              <w:rPr>
                <w:b/>
                <w:sz w:val="20"/>
              </w:rPr>
            </w:pPr>
            <w:r>
              <w:rPr>
                <w:b/>
                <w:sz w:val="20"/>
              </w:rPr>
              <w:t>DALCIN</w:t>
            </w:r>
          </w:p>
        </w:tc>
        <w:tc>
          <w:tcPr>
            <w:tcW w:w="993" w:type="dxa"/>
            <w:vAlign w:val="center"/>
          </w:tcPr>
          <w:p w:rsidR="00914D6E" w:rsidRPr="00C548B6" w:rsidRDefault="00C00CD1" w:rsidP="007F785E">
            <w:pPr>
              <w:jc w:val="right"/>
              <w:rPr>
                <w:b/>
                <w:sz w:val="20"/>
              </w:rPr>
            </w:pPr>
            <w:r>
              <w:rPr>
                <w:b/>
                <w:sz w:val="20"/>
              </w:rPr>
              <w:t>0,72</w:t>
            </w:r>
          </w:p>
        </w:tc>
        <w:tc>
          <w:tcPr>
            <w:tcW w:w="1275" w:type="dxa"/>
            <w:vAlign w:val="center"/>
          </w:tcPr>
          <w:p w:rsidR="00914D6E" w:rsidRPr="00C548B6" w:rsidRDefault="00C00CD1" w:rsidP="007F785E">
            <w:pPr>
              <w:jc w:val="right"/>
              <w:rPr>
                <w:b/>
                <w:sz w:val="20"/>
              </w:rPr>
            </w:pPr>
            <w:r>
              <w:rPr>
                <w:b/>
                <w:sz w:val="20"/>
              </w:rPr>
              <w:t>21,60</w:t>
            </w:r>
          </w:p>
        </w:tc>
      </w:tr>
      <w:tr w:rsidR="00914D6E" w:rsidRPr="00C548B6" w:rsidTr="003021FB">
        <w:tc>
          <w:tcPr>
            <w:tcW w:w="709" w:type="dxa"/>
            <w:vAlign w:val="center"/>
          </w:tcPr>
          <w:p w:rsidR="00914D6E" w:rsidRPr="00C548B6" w:rsidRDefault="00914D6E" w:rsidP="007F785E">
            <w:pPr>
              <w:jc w:val="center"/>
              <w:rPr>
                <w:sz w:val="20"/>
              </w:rPr>
            </w:pPr>
            <w:r w:rsidRPr="00C548B6">
              <w:rPr>
                <w:sz w:val="20"/>
              </w:rPr>
              <w:t>75</w:t>
            </w:r>
          </w:p>
        </w:tc>
        <w:tc>
          <w:tcPr>
            <w:tcW w:w="851" w:type="dxa"/>
            <w:vAlign w:val="center"/>
          </w:tcPr>
          <w:p w:rsidR="00914D6E" w:rsidRPr="00C548B6" w:rsidRDefault="00914D6E" w:rsidP="007F785E">
            <w:pPr>
              <w:jc w:val="right"/>
              <w:rPr>
                <w:sz w:val="20"/>
              </w:rPr>
            </w:pPr>
            <w:r w:rsidRPr="00C548B6">
              <w:rPr>
                <w:sz w:val="20"/>
              </w:rPr>
              <w:t>84</w:t>
            </w:r>
          </w:p>
        </w:tc>
        <w:tc>
          <w:tcPr>
            <w:tcW w:w="567" w:type="dxa"/>
            <w:vAlign w:val="center"/>
          </w:tcPr>
          <w:p w:rsidR="00914D6E" w:rsidRPr="00C548B6" w:rsidRDefault="00914D6E" w:rsidP="007F785E">
            <w:pPr>
              <w:snapToGrid w:val="0"/>
              <w:jc w:val="center"/>
              <w:rPr>
                <w:sz w:val="20"/>
              </w:rPr>
            </w:pPr>
            <w:r w:rsidRPr="00C548B6">
              <w:rPr>
                <w:sz w:val="20"/>
              </w:rPr>
              <w:t>tb</w:t>
            </w:r>
          </w:p>
        </w:tc>
        <w:tc>
          <w:tcPr>
            <w:tcW w:w="4252" w:type="dxa"/>
            <w:vAlign w:val="center"/>
          </w:tcPr>
          <w:p w:rsidR="00914D6E" w:rsidRPr="00C548B6" w:rsidRDefault="00914D6E" w:rsidP="007F785E">
            <w:pPr>
              <w:snapToGrid w:val="0"/>
              <w:rPr>
                <w:sz w:val="20"/>
              </w:rPr>
            </w:pPr>
            <w:r w:rsidRPr="00C548B6">
              <w:rPr>
                <w:sz w:val="20"/>
              </w:rPr>
              <w:t>Inseticida em aerosol – uso geral – 300 ml</w:t>
            </w:r>
          </w:p>
        </w:tc>
        <w:tc>
          <w:tcPr>
            <w:tcW w:w="1559" w:type="dxa"/>
            <w:vAlign w:val="center"/>
          </w:tcPr>
          <w:p w:rsidR="00914D6E" w:rsidRPr="00C548B6" w:rsidRDefault="00C00CD1" w:rsidP="007F785E">
            <w:pPr>
              <w:rPr>
                <w:b/>
                <w:sz w:val="20"/>
              </w:rPr>
            </w:pPr>
            <w:r>
              <w:rPr>
                <w:b/>
                <w:sz w:val="20"/>
              </w:rPr>
              <w:t>STRAK</w:t>
            </w:r>
          </w:p>
        </w:tc>
        <w:tc>
          <w:tcPr>
            <w:tcW w:w="993" w:type="dxa"/>
            <w:vAlign w:val="center"/>
          </w:tcPr>
          <w:p w:rsidR="00914D6E" w:rsidRPr="00C548B6" w:rsidRDefault="00C00CD1" w:rsidP="007F785E">
            <w:pPr>
              <w:jc w:val="right"/>
              <w:rPr>
                <w:b/>
                <w:sz w:val="20"/>
              </w:rPr>
            </w:pPr>
            <w:r>
              <w:rPr>
                <w:b/>
                <w:sz w:val="20"/>
              </w:rPr>
              <w:t>5,99</w:t>
            </w:r>
          </w:p>
        </w:tc>
        <w:tc>
          <w:tcPr>
            <w:tcW w:w="1275" w:type="dxa"/>
            <w:vAlign w:val="center"/>
          </w:tcPr>
          <w:p w:rsidR="00914D6E" w:rsidRPr="00C548B6" w:rsidRDefault="00C00CD1" w:rsidP="007F785E">
            <w:pPr>
              <w:jc w:val="right"/>
              <w:rPr>
                <w:b/>
                <w:sz w:val="20"/>
              </w:rPr>
            </w:pPr>
            <w:r>
              <w:rPr>
                <w:b/>
                <w:sz w:val="20"/>
              </w:rPr>
              <w:t>503,16</w:t>
            </w:r>
          </w:p>
        </w:tc>
      </w:tr>
      <w:tr w:rsidR="00914D6E" w:rsidRPr="00C548B6" w:rsidTr="003021FB">
        <w:tc>
          <w:tcPr>
            <w:tcW w:w="709" w:type="dxa"/>
            <w:vAlign w:val="center"/>
          </w:tcPr>
          <w:p w:rsidR="00914D6E" w:rsidRPr="00C548B6" w:rsidRDefault="00914D6E" w:rsidP="007F785E">
            <w:pPr>
              <w:jc w:val="center"/>
              <w:rPr>
                <w:sz w:val="20"/>
              </w:rPr>
            </w:pPr>
            <w:r w:rsidRPr="00C548B6">
              <w:rPr>
                <w:sz w:val="20"/>
              </w:rPr>
              <w:t>78</w:t>
            </w:r>
          </w:p>
        </w:tc>
        <w:tc>
          <w:tcPr>
            <w:tcW w:w="851" w:type="dxa"/>
            <w:vAlign w:val="center"/>
          </w:tcPr>
          <w:p w:rsidR="00914D6E" w:rsidRPr="00C548B6" w:rsidRDefault="00914D6E" w:rsidP="007F785E">
            <w:pPr>
              <w:jc w:val="right"/>
              <w:rPr>
                <w:sz w:val="20"/>
              </w:rPr>
            </w:pPr>
            <w:r w:rsidRPr="00C548B6">
              <w:rPr>
                <w:sz w:val="20"/>
              </w:rPr>
              <w:t>250</w:t>
            </w:r>
          </w:p>
        </w:tc>
        <w:tc>
          <w:tcPr>
            <w:tcW w:w="567" w:type="dxa"/>
            <w:vAlign w:val="center"/>
          </w:tcPr>
          <w:p w:rsidR="00914D6E" w:rsidRPr="00C548B6" w:rsidRDefault="00914D6E" w:rsidP="007F785E">
            <w:pPr>
              <w:snapToGrid w:val="0"/>
              <w:jc w:val="center"/>
              <w:rPr>
                <w:sz w:val="20"/>
              </w:rPr>
            </w:pPr>
            <w:r w:rsidRPr="00C548B6">
              <w:rPr>
                <w:sz w:val="20"/>
              </w:rPr>
              <w:t>pct</w:t>
            </w:r>
          </w:p>
        </w:tc>
        <w:tc>
          <w:tcPr>
            <w:tcW w:w="4252" w:type="dxa"/>
            <w:vAlign w:val="center"/>
          </w:tcPr>
          <w:p w:rsidR="00914D6E" w:rsidRPr="00C548B6" w:rsidRDefault="00914D6E" w:rsidP="007F785E">
            <w:pPr>
              <w:snapToGrid w:val="0"/>
              <w:rPr>
                <w:sz w:val="20"/>
              </w:rPr>
            </w:pPr>
            <w:r w:rsidRPr="00C548B6">
              <w:rPr>
                <w:sz w:val="20"/>
              </w:rPr>
              <w:t>Lenços umedecidos – com 50 un</w:t>
            </w:r>
          </w:p>
        </w:tc>
        <w:tc>
          <w:tcPr>
            <w:tcW w:w="1559" w:type="dxa"/>
            <w:vAlign w:val="center"/>
          </w:tcPr>
          <w:p w:rsidR="00914D6E" w:rsidRPr="00C548B6" w:rsidRDefault="00C00CD1" w:rsidP="007F785E">
            <w:pPr>
              <w:rPr>
                <w:b/>
                <w:sz w:val="20"/>
              </w:rPr>
            </w:pPr>
            <w:r>
              <w:rPr>
                <w:b/>
                <w:sz w:val="20"/>
              </w:rPr>
              <w:t>ANJINHO</w:t>
            </w:r>
          </w:p>
        </w:tc>
        <w:tc>
          <w:tcPr>
            <w:tcW w:w="993" w:type="dxa"/>
            <w:vAlign w:val="center"/>
          </w:tcPr>
          <w:p w:rsidR="00914D6E" w:rsidRPr="00C548B6" w:rsidRDefault="00C00CD1" w:rsidP="007F785E">
            <w:pPr>
              <w:jc w:val="right"/>
              <w:rPr>
                <w:b/>
                <w:sz w:val="20"/>
              </w:rPr>
            </w:pPr>
            <w:r>
              <w:rPr>
                <w:b/>
                <w:sz w:val="20"/>
              </w:rPr>
              <w:t>1,40</w:t>
            </w:r>
          </w:p>
        </w:tc>
        <w:tc>
          <w:tcPr>
            <w:tcW w:w="1275" w:type="dxa"/>
            <w:vAlign w:val="center"/>
          </w:tcPr>
          <w:p w:rsidR="00914D6E" w:rsidRPr="00C548B6" w:rsidRDefault="00C00CD1" w:rsidP="007F785E">
            <w:pPr>
              <w:jc w:val="right"/>
              <w:rPr>
                <w:b/>
                <w:sz w:val="20"/>
              </w:rPr>
            </w:pPr>
            <w:r>
              <w:rPr>
                <w:b/>
                <w:sz w:val="20"/>
              </w:rPr>
              <w:t>350,00</w:t>
            </w:r>
          </w:p>
        </w:tc>
      </w:tr>
      <w:tr w:rsidR="00914D6E" w:rsidRPr="00C548B6" w:rsidTr="003021FB">
        <w:tc>
          <w:tcPr>
            <w:tcW w:w="709" w:type="dxa"/>
            <w:vAlign w:val="center"/>
          </w:tcPr>
          <w:p w:rsidR="00914D6E" w:rsidRPr="00C548B6" w:rsidRDefault="00914D6E" w:rsidP="007F785E">
            <w:pPr>
              <w:jc w:val="center"/>
              <w:rPr>
                <w:sz w:val="20"/>
              </w:rPr>
            </w:pPr>
            <w:r w:rsidRPr="00C548B6">
              <w:rPr>
                <w:sz w:val="20"/>
              </w:rPr>
              <w:t>79</w:t>
            </w:r>
          </w:p>
        </w:tc>
        <w:tc>
          <w:tcPr>
            <w:tcW w:w="851" w:type="dxa"/>
            <w:vAlign w:val="center"/>
          </w:tcPr>
          <w:p w:rsidR="00914D6E" w:rsidRPr="00C548B6" w:rsidRDefault="00914D6E" w:rsidP="007F785E">
            <w:pPr>
              <w:jc w:val="right"/>
              <w:rPr>
                <w:sz w:val="20"/>
              </w:rPr>
            </w:pPr>
            <w:r w:rsidRPr="00C548B6">
              <w:rPr>
                <w:sz w:val="20"/>
              </w:rPr>
              <w:t>258</w:t>
            </w:r>
          </w:p>
        </w:tc>
        <w:tc>
          <w:tcPr>
            <w:tcW w:w="567" w:type="dxa"/>
            <w:vAlign w:val="center"/>
          </w:tcPr>
          <w:p w:rsidR="00914D6E" w:rsidRPr="00C548B6" w:rsidRDefault="00914D6E" w:rsidP="007F785E">
            <w:pPr>
              <w:snapToGrid w:val="0"/>
              <w:jc w:val="center"/>
              <w:rPr>
                <w:sz w:val="20"/>
              </w:rPr>
            </w:pPr>
            <w:r w:rsidRPr="00C548B6">
              <w:rPr>
                <w:sz w:val="20"/>
              </w:rPr>
              <w:t>un</w:t>
            </w:r>
          </w:p>
        </w:tc>
        <w:tc>
          <w:tcPr>
            <w:tcW w:w="4252" w:type="dxa"/>
            <w:vAlign w:val="center"/>
          </w:tcPr>
          <w:p w:rsidR="00914D6E" w:rsidRPr="00C548B6" w:rsidRDefault="00914D6E" w:rsidP="007F785E">
            <w:pPr>
              <w:snapToGrid w:val="0"/>
              <w:rPr>
                <w:sz w:val="20"/>
              </w:rPr>
            </w:pPr>
            <w:r w:rsidRPr="00C548B6">
              <w:rPr>
                <w:sz w:val="20"/>
              </w:rPr>
              <w:t>Limpa vidros – embalagem com 500 ml</w:t>
            </w:r>
          </w:p>
        </w:tc>
        <w:tc>
          <w:tcPr>
            <w:tcW w:w="1559" w:type="dxa"/>
            <w:vAlign w:val="center"/>
          </w:tcPr>
          <w:p w:rsidR="00914D6E" w:rsidRPr="00C548B6" w:rsidRDefault="00C00CD1" w:rsidP="007F785E">
            <w:pPr>
              <w:rPr>
                <w:b/>
                <w:sz w:val="20"/>
              </w:rPr>
            </w:pPr>
            <w:r>
              <w:rPr>
                <w:b/>
                <w:sz w:val="20"/>
              </w:rPr>
              <w:t>IDEAL</w:t>
            </w:r>
          </w:p>
        </w:tc>
        <w:tc>
          <w:tcPr>
            <w:tcW w:w="993" w:type="dxa"/>
            <w:vAlign w:val="center"/>
          </w:tcPr>
          <w:p w:rsidR="00914D6E" w:rsidRPr="00C548B6" w:rsidRDefault="00C00CD1" w:rsidP="007F785E">
            <w:pPr>
              <w:jc w:val="right"/>
              <w:rPr>
                <w:b/>
                <w:sz w:val="20"/>
              </w:rPr>
            </w:pPr>
            <w:r>
              <w:rPr>
                <w:b/>
                <w:sz w:val="20"/>
              </w:rPr>
              <w:t>1,85</w:t>
            </w:r>
          </w:p>
        </w:tc>
        <w:tc>
          <w:tcPr>
            <w:tcW w:w="1275" w:type="dxa"/>
            <w:vAlign w:val="center"/>
          </w:tcPr>
          <w:p w:rsidR="00914D6E" w:rsidRPr="00C548B6" w:rsidRDefault="00C00CD1" w:rsidP="007F785E">
            <w:pPr>
              <w:jc w:val="right"/>
              <w:rPr>
                <w:b/>
                <w:sz w:val="20"/>
              </w:rPr>
            </w:pPr>
            <w:r>
              <w:rPr>
                <w:b/>
                <w:sz w:val="20"/>
              </w:rPr>
              <w:t>477,30</w:t>
            </w:r>
          </w:p>
        </w:tc>
      </w:tr>
      <w:tr w:rsidR="00914D6E" w:rsidRPr="00C548B6" w:rsidTr="003021FB">
        <w:tc>
          <w:tcPr>
            <w:tcW w:w="709" w:type="dxa"/>
            <w:vAlign w:val="center"/>
          </w:tcPr>
          <w:p w:rsidR="00914D6E" w:rsidRPr="00C548B6" w:rsidRDefault="00914D6E" w:rsidP="007F785E">
            <w:pPr>
              <w:jc w:val="center"/>
              <w:rPr>
                <w:sz w:val="20"/>
              </w:rPr>
            </w:pPr>
            <w:r w:rsidRPr="00C548B6">
              <w:rPr>
                <w:sz w:val="20"/>
              </w:rPr>
              <w:t>85</w:t>
            </w:r>
          </w:p>
        </w:tc>
        <w:tc>
          <w:tcPr>
            <w:tcW w:w="851" w:type="dxa"/>
            <w:vAlign w:val="center"/>
          </w:tcPr>
          <w:p w:rsidR="00914D6E" w:rsidRPr="00C548B6" w:rsidRDefault="00914D6E" w:rsidP="007F785E">
            <w:pPr>
              <w:jc w:val="right"/>
              <w:rPr>
                <w:sz w:val="20"/>
              </w:rPr>
            </w:pPr>
            <w:r w:rsidRPr="00C548B6">
              <w:rPr>
                <w:sz w:val="20"/>
              </w:rPr>
              <w:t>240</w:t>
            </w:r>
          </w:p>
        </w:tc>
        <w:tc>
          <w:tcPr>
            <w:tcW w:w="567" w:type="dxa"/>
            <w:vAlign w:val="center"/>
          </w:tcPr>
          <w:p w:rsidR="00914D6E" w:rsidRPr="00C548B6" w:rsidRDefault="00914D6E" w:rsidP="007F785E">
            <w:pPr>
              <w:snapToGrid w:val="0"/>
              <w:jc w:val="center"/>
              <w:rPr>
                <w:sz w:val="20"/>
              </w:rPr>
            </w:pPr>
            <w:r w:rsidRPr="00C548B6">
              <w:rPr>
                <w:sz w:val="20"/>
              </w:rPr>
              <w:t>par</w:t>
            </w:r>
          </w:p>
        </w:tc>
        <w:tc>
          <w:tcPr>
            <w:tcW w:w="4252" w:type="dxa"/>
            <w:vAlign w:val="center"/>
          </w:tcPr>
          <w:p w:rsidR="00914D6E" w:rsidRPr="00C548B6" w:rsidRDefault="00914D6E" w:rsidP="007F785E">
            <w:pPr>
              <w:snapToGrid w:val="0"/>
              <w:rPr>
                <w:sz w:val="20"/>
              </w:rPr>
            </w:pPr>
            <w:r w:rsidRPr="00C548B6">
              <w:rPr>
                <w:sz w:val="20"/>
              </w:rPr>
              <w:t xml:space="preserve">Luva de látex, termo isolante, com forro, ponta anatômica, punhos longos – tamanho </w:t>
            </w:r>
            <w:r w:rsidRPr="00C548B6">
              <w:rPr>
                <w:b/>
                <w:bCs w:val="0"/>
                <w:sz w:val="20"/>
              </w:rPr>
              <w:t>G</w:t>
            </w:r>
          </w:p>
        </w:tc>
        <w:tc>
          <w:tcPr>
            <w:tcW w:w="1559" w:type="dxa"/>
            <w:vAlign w:val="center"/>
          </w:tcPr>
          <w:p w:rsidR="00914D6E" w:rsidRPr="00C548B6" w:rsidRDefault="00B346CE" w:rsidP="007F785E">
            <w:pPr>
              <w:rPr>
                <w:b/>
                <w:sz w:val="20"/>
              </w:rPr>
            </w:pPr>
            <w:r>
              <w:rPr>
                <w:b/>
                <w:sz w:val="20"/>
              </w:rPr>
              <w:t>DANNY</w:t>
            </w:r>
          </w:p>
        </w:tc>
        <w:tc>
          <w:tcPr>
            <w:tcW w:w="993" w:type="dxa"/>
            <w:vAlign w:val="center"/>
          </w:tcPr>
          <w:p w:rsidR="00914D6E" w:rsidRPr="00C548B6" w:rsidRDefault="00B346CE" w:rsidP="007F785E">
            <w:pPr>
              <w:jc w:val="right"/>
              <w:rPr>
                <w:b/>
                <w:sz w:val="20"/>
              </w:rPr>
            </w:pPr>
            <w:r>
              <w:rPr>
                <w:b/>
                <w:sz w:val="20"/>
              </w:rPr>
              <w:t>1,65</w:t>
            </w:r>
          </w:p>
        </w:tc>
        <w:tc>
          <w:tcPr>
            <w:tcW w:w="1275" w:type="dxa"/>
            <w:vAlign w:val="center"/>
          </w:tcPr>
          <w:p w:rsidR="00914D6E" w:rsidRPr="00C548B6" w:rsidRDefault="00B346CE" w:rsidP="007F785E">
            <w:pPr>
              <w:jc w:val="right"/>
              <w:rPr>
                <w:b/>
                <w:sz w:val="20"/>
              </w:rPr>
            </w:pPr>
            <w:r>
              <w:rPr>
                <w:b/>
                <w:sz w:val="20"/>
              </w:rPr>
              <w:t>396,00</w:t>
            </w:r>
          </w:p>
        </w:tc>
      </w:tr>
      <w:tr w:rsidR="00914D6E" w:rsidRPr="00C548B6" w:rsidTr="003021FB">
        <w:tc>
          <w:tcPr>
            <w:tcW w:w="709" w:type="dxa"/>
            <w:vAlign w:val="center"/>
          </w:tcPr>
          <w:p w:rsidR="00914D6E" w:rsidRPr="00C548B6" w:rsidRDefault="00914D6E" w:rsidP="007F785E">
            <w:pPr>
              <w:jc w:val="center"/>
              <w:rPr>
                <w:sz w:val="20"/>
              </w:rPr>
            </w:pPr>
            <w:r w:rsidRPr="00C548B6">
              <w:rPr>
                <w:sz w:val="20"/>
              </w:rPr>
              <w:t>86</w:t>
            </w:r>
          </w:p>
        </w:tc>
        <w:tc>
          <w:tcPr>
            <w:tcW w:w="851" w:type="dxa"/>
            <w:vAlign w:val="center"/>
          </w:tcPr>
          <w:p w:rsidR="00914D6E" w:rsidRPr="00C548B6" w:rsidRDefault="00914D6E" w:rsidP="007F785E">
            <w:pPr>
              <w:jc w:val="right"/>
              <w:rPr>
                <w:sz w:val="20"/>
              </w:rPr>
            </w:pPr>
            <w:r w:rsidRPr="00C548B6">
              <w:rPr>
                <w:sz w:val="20"/>
              </w:rPr>
              <w:t>854</w:t>
            </w:r>
          </w:p>
        </w:tc>
        <w:tc>
          <w:tcPr>
            <w:tcW w:w="567" w:type="dxa"/>
            <w:vAlign w:val="center"/>
          </w:tcPr>
          <w:p w:rsidR="00914D6E" w:rsidRPr="00C548B6" w:rsidRDefault="00914D6E" w:rsidP="007F785E">
            <w:pPr>
              <w:snapToGrid w:val="0"/>
              <w:jc w:val="center"/>
              <w:rPr>
                <w:sz w:val="20"/>
              </w:rPr>
            </w:pPr>
            <w:r w:rsidRPr="00C548B6">
              <w:rPr>
                <w:sz w:val="20"/>
              </w:rPr>
              <w:t>par</w:t>
            </w:r>
          </w:p>
        </w:tc>
        <w:tc>
          <w:tcPr>
            <w:tcW w:w="4252" w:type="dxa"/>
            <w:vAlign w:val="center"/>
          </w:tcPr>
          <w:p w:rsidR="00914D6E" w:rsidRPr="00C548B6" w:rsidRDefault="00914D6E" w:rsidP="007F785E">
            <w:pPr>
              <w:snapToGrid w:val="0"/>
              <w:rPr>
                <w:sz w:val="20"/>
              </w:rPr>
            </w:pPr>
            <w:r w:rsidRPr="00C548B6">
              <w:rPr>
                <w:sz w:val="20"/>
              </w:rPr>
              <w:t xml:space="preserve">Luva de látex, termo isolante, com forro, ponta anatômica, punhos longos – tamanho </w:t>
            </w:r>
            <w:r w:rsidRPr="00C548B6">
              <w:rPr>
                <w:b/>
                <w:bCs w:val="0"/>
                <w:sz w:val="20"/>
              </w:rPr>
              <w:t>M</w:t>
            </w:r>
          </w:p>
        </w:tc>
        <w:tc>
          <w:tcPr>
            <w:tcW w:w="1559" w:type="dxa"/>
            <w:vAlign w:val="center"/>
          </w:tcPr>
          <w:p w:rsidR="00914D6E" w:rsidRPr="00C548B6" w:rsidRDefault="00B346CE" w:rsidP="007F785E">
            <w:pPr>
              <w:rPr>
                <w:b/>
                <w:sz w:val="20"/>
              </w:rPr>
            </w:pPr>
            <w:r>
              <w:rPr>
                <w:b/>
                <w:sz w:val="20"/>
              </w:rPr>
              <w:t>DANNY</w:t>
            </w:r>
          </w:p>
        </w:tc>
        <w:tc>
          <w:tcPr>
            <w:tcW w:w="993" w:type="dxa"/>
            <w:vAlign w:val="center"/>
          </w:tcPr>
          <w:p w:rsidR="00914D6E" w:rsidRPr="00C548B6" w:rsidRDefault="00B346CE" w:rsidP="007F785E">
            <w:pPr>
              <w:jc w:val="right"/>
              <w:rPr>
                <w:b/>
                <w:sz w:val="20"/>
              </w:rPr>
            </w:pPr>
            <w:r>
              <w:rPr>
                <w:b/>
                <w:sz w:val="20"/>
              </w:rPr>
              <w:t>1,66</w:t>
            </w:r>
          </w:p>
        </w:tc>
        <w:tc>
          <w:tcPr>
            <w:tcW w:w="1275" w:type="dxa"/>
            <w:vAlign w:val="center"/>
          </w:tcPr>
          <w:p w:rsidR="00914D6E" w:rsidRPr="00C548B6" w:rsidRDefault="00B346CE" w:rsidP="007F785E">
            <w:pPr>
              <w:jc w:val="right"/>
              <w:rPr>
                <w:b/>
                <w:sz w:val="20"/>
              </w:rPr>
            </w:pPr>
            <w:r>
              <w:rPr>
                <w:b/>
                <w:sz w:val="20"/>
              </w:rPr>
              <w:t>1.417,64</w:t>
            </w:r>
          </w:p>
        </w:tc>
      </w:tr>
      <w:tr w:rsidR="00914D6E" w:rsidRPr="00C548B6" w:rsidTr="003021FB">
        <w:tc>
          <w:tcPr>
            <w:tcW w:w="709" w:type="dxa"/>
            <w:vAlign w:val="center"/>
          </w:tcPr>
          <w:p w:rsidR="00914D6E" w:rsidRPr="00C548B6" w:rsidRDefault="00914D6E" w:rsidP="007F785E">
            <w:pPr>
              <w:jc w:val="center"/>
              <w:rPr>
                <w:sz w:val="20"/>
              </w:rPr>
            </w:pPr>
            <w:r w:rsidRPr="00C548B6">
              <w:rPr>
                <w:sz w:val="20"/>
              </w:rPr>
              <w:lastRenderedPageBreak/>
              <w:t>87</w:t>
            </w:r>
          </w:p>
        </w:tc>
        <w:tc>
          <w:tcPr>
            <w:tcW w:w="851" w:type="dxa"/>
            <w:vAlign w:val="center"/>
          </w:tcPr>
          <w:p w:rsidR="00914D6E" w:rsidRPr="00C548B6" w:rsidRDefault="00914D6E" w:rsidP="007F785E">
            <w:pPr>
              <w:jc w:val="right"/>
              <w:rPr>
                <w:sz w:val="20"/>
              </w:rPr>
            </w:pPr>
            <w:r w:rsidRPr="00C548B6">
              <w:rPr>
                <w:sz w:val="20"/>
              </w:rPr>
              <w:t>587</w:t>
            </w:r>
          </w:p>
        </w:tc>
        <w:tc>
          <w:tcPr>
            <w:tcW w:w="567" w:type="dxa"/>
            <w:vAlign w:val="center"/>
          </w:tcPr>
          <w:p w:rsidR="00914D6E" w:rsidRPr="00C548B6" w:rsidRDefault="00914D6E" w:rsidP="007F785E">
            <w:pPr>
              <w:snapToGrid w:val="0"/>
              <w:jc w:val="center"/>
              <w:rPr>
                <w:sz w:val="20"/>
              </w:rPr>
            </w:pPr>
            <w:r w:rsidRPr="00C548B6">
              <w:rPr>
                <w:sz w:val="20"/>
              </w:rPr>
              <w:t>par</w:t>
            </w:r>
          </w:p>
        </w:tc>
        <w:tc>
          <w:tcPr>
            <w:tcW w:w="4252" w:type="dxa"/>
            <w:vAlign w:val="center"/>
          </w:tcPr>
          <w:p w:rsidR="00914D6E" w:rsidRPr="00C548B6" w:rsidRDefault="00914D6E" w:rsidP="007F785E">
            <w:pPr>
              <w:snapToGrid w:val="0"/>
              <w:rPr>
                <w:sz w:val="20"/>
              </w:rPr>
            </w:pPr>
            <w:r w:rsidRPr="00C548B6">
              <w:rPr>
                <w:sz w:val="20"/>
              </w:rPr>
              <w:t xml:space="preserve">Luva de látex, termo isolante, com forro, ponta anatômica, punhos longos – tamanho </w:t>
            </w:r>
            <w:r w:rsidRPr="00C548B6">
              <w:rPr>
                <w:b/>
                <w:bCs w:val="0"/>
                <w:sz w:val="20"/>
              </w:rPr>
              <w:t>P</w:t>
            </w:r>
          </w:p>
        </w:tc>
        <w:tc>
          <w:tcPr>
            <w:tcW w:w="1559" w:type="dxa"/>
            <w:vAlign w:val="center"/>
          </w:tcPr>
          <w:p w:rsidR="00914D6E" w:rsidRPr="00C548B6" w:rsidRDefault="008B722D" w:rsidP="007F785E">
            <w:pPr>
              <w:rPr>
                <w:b/>
                <w:sz w:val="20"/>
              </w:rPr>
            </w:pPr>
            <w:r>
              <w:rPr>
                <w:b/>
                <w:sz w:val="20"/>
              </w:rPr>
              <w:t>DANNY</w:t>
            </w:r>
          </w:p>
        </w:tc>
        <w:tc>
          <w:tcPr>
            <w:tcW w:w="993" w:type="dxa"/>
            <w:vAlign w:val="center"/>
          </w:tcPr>
          <w:p w:rsidR="00914D6E" w:rsidRPr="00C548B6" w:rsidRDefault="008B722D" w:rsidP="007F785E">
            <w:pPr>
              <w:jc w:val="right"/>
              <w:rPr>
                <w:b/>
                <w:sz w:val="20"/>
              </w:rPr>
            </w:pPr>
            <w:r>
              <w:rPr>
                <w:b/>
                <w:sz w:val="20"/>
              </w:rPr>
              <w:t>1,66</w:t>
            </w:r>
          </w:p>
        </w:tc>
        <w:tc>
          <w:tcPr>
            <w:tcW w:w="1275" w:type="dxa"/>
            <w:vAlign w:val="center"/>
          </w:tcPr>
          <w:p w:rsidR="00914D6E" w:rsidRPr="00C548B6" w:rsidRDefault="008B722D" w:rsidP="007F785E">
            <w:pPr>
              <w:jc w:val="right"/>
              <w:rPr>
                <w:b/>
                <w:sz w:val="20"/>
              </w:rPr>
            </w:pPr>
            <w:r>
              <w:rPr>
                <w:b/>
                <w:sz w:val="20"/>
              </w:rPr>
              <w:t>974,42</w:t>
            </w:r>
          </w:p>
        </w:tc>
      </w:tr>
      <w:tr w:rsidR="00914D6E" w:rsidRPr="00C548B6" w:rsidTr="003021FB">
        <w:tc>
          <w:tcPr>
            <w:tcW w:w="709" w:type="dxa"/>
            <w:vAlign w:val="center"/>
          </w:tcPr>
          <w:p w:rsidR="00914D6E" w:rsidRPr="00C548B6" w:rsidRDefault="00914D6E" w:rsidP="007F785E">
            <w:pPr>
              <w:jc w:val="center"/>
              <w:rPr>
                <w:sz w:val="20"/>
              </w:rPr>
            </w:pPr>
            <w:r w:rsidRPr="00C548B6">
              <w:rPr>
                <w:sz w:val="20"/>
              </w:rPr>
              <w:t>91</w:t>
            </w:r>
          </w:p>
        </w:tc>
        <w:tc>
          <w:tcPr>
            <w:tcW w:w="851" w:type="dxa"/>
            <w:vAlign w:val="center"/>
          </w:tcPr>
          <w:p w:rsidR="00914D6E" w:rsidRPr="00C548B6" w:rsidRDefault="00914D6E" w:rsidP="007F785E">
            <w:pPr>
              <w:jc w:val="right"/>
              <w:rPr>
                <w:sz w:val="20"/>
              </w:rPr>
            </w:pPr>
            <w:r w:rsidRPr="00C548B6">
              <w:rPr>
                <w:sz w:val="20"/>
              </w:rPr>
              <w:t>56</w:t>
            </w:r>
          </w:p>
        </w:tc>
        <w:tc>
          <w:tcPr>
            <w:tcW w:w="567" w:type="dxa"/>
            <w:vAlign w:val="center"/>
          </w:tcPr>
          <w:p w:rsidR="00914D6E" w:rsidRPr="00C548B6" w:rsidRDefault="00914D6E" w:rsidP="007F785E">
            <w:pPr>
              <w:snapToGrid w:val="0"/>
              <w:jc w:val="center"/>
              <w:rPr>
                <w:sz w:val="20"/>
              </w:rPr>
            </w:pPr>
            <w:r w:rsidRPr="00C548B6">
              <w:rPr>
                <w:sz w:val="20"/>
              </w:rPr>
              <w:t>un</w:t>
            </w:r>
          </w:p>
        </w:tc>
        <w:tc>
          <w:tcPr>
            <w:tcW w:w="4252" w:type="dxa"/>
            <w:vAlign w:val="center"/>
          </w:tcPr>
          <w:p w:rsidR="00914D6E" w:rsidRPr="00C548B6" w:rsidRDefault="00914D6E" w:rsidP="007F785E">
            <w:pPr>
              <w:snapToGrid w:val="0"/>
              <w:rPr>
                <w:sz w:val="20"/>
              </w:rPr>
            </w:pPr>
            <w:r w:rsidRPr="00C548B6">
              <w:rPr>
                <w:sz w:val="20"/>
              </w:rPr>
              <w:t>Mangueira plástica para jardim – comprimento 30 m – flexível e resistente – parede com, no mínimo, 3,0 mm – com encaixe 3/4 para a torneira e regulagem do fluxo de água</w:t>
            </w:r>
          </w:p>
        </w:tc>
        <w:tc>
          <w:tcPr>
            <w:tcW w:w="1559" w:type="dxa"/>
            <w:vAlign w:val="center"/>
          </w:tcPr>
          <w:p w:rsidR="00914D6E" w:rsidRPr="00C548B6" w:rsidRDefault="008B722D" w:rsidP="007F785E">
            <w:pPr>
              <w:rPr>
                <w:b/>
                <w:sz w:val="20"/>
              </w:rPr>
            </w:pPr>
            <w:r>
              <w:rPr>
                <w:b/>
                <w:sz w:val="20"/>
              </w:rPr>
              <w:t xml:space="preserve">CC </w:t>
            </w:r>
          </w:p>
        </w:tc>
        <w:tc>
          <w:tcPr>
            <w:tcW w:w="993" w:type="dxa"/>
            <w:vAlign w:val="center"/>
          </w:tcPr>
          <w:p w:rsidR="00914D6E" w:rsidRPr="00C548B6" w:rsidRDefault="008B722D" w:rsidP="007F785E">
            <w:pPr>
              <w:jc w:val="right"/>
              <w:rPr>
                <w:b/>
                <w:sz w:val="20"/>
              </w:rPr>
            </w:pPr>
            <w:r>
              <w:rPr>
                <w:b/>
                <w:sz w:val="20"/>
              </w:rPr>
              <w:t>40,00</w:t>
            </w:r>
          </w:p>
        </w:tc>
        <w:tc>
          <w:tcPr>
            <w:tcW w:w="1275" w:type="dxa"/>
            <w:vAlign w:val="center"/>
          </w:tcPr>
          <w:p w:rsidR="00914D6E" w:rsidRPr="00C548B6" w:rsidRDefault="008B722D" w:rsidP="007F785E">
            <w:pPr>
              <w:jc w:val="right"/>
              <w:rPr>
                <w:b/>
                <w:sz w:val="20"/>
              </w:rPr>
            </w:pPr>
            <w:r>
              <w:rPr>
                <w:b/>
                <w:sz w:val="20"/>
              </w:rPr>
              <w:t>2.240,00</w:t>
            </w:r>
          </w:p>
        </w:tc>
      </w:tr>
      <w:tr w:rsidR="00914D6E" w:rsidRPr="00C548B6" w:rsidTr="003021FB">
        <w:tc>
          <w:tcPr>
            <w:tcW w:w="709" w:type="dxa"/>
            <w:vAlign w:val="center"/>
          </w:tcPr>
          <w:p w:rsidR="00914D6E" w:rsidRPr="00C548B6" w:rsidRDefault="00914D6E" w:rsidP="007F785E">
            <w:pPr>
              <w:jc w:val="center"/>
              <w:rPr>
                <w:sz w:val="20"/>
              </w:rPr>
            </w:pPr>
            <w:r w:rsidRPr="00C548B6">
              <w:rPr>
                <w:sz w:val="20"/>
              </w:rPr>
              <w:t>92</w:t>
            </w:r>
          </w:p>
        </w:tc>
        <w:tc>
          <w:tcPr>
            <w:tcW w:w="851" w:type="dxa"/>
            <w:vAlign w:val="center"/>
          </w:tcPr>
          <w:p w:rsidR="00914D6E" w:rsidRPr="00C548B6" w:rsidRDefault="00914D6E" w:rsidP="007F785E">
            <w:pPr>
              <w:jc w:val="right"/>
              <w:rPr>
                <w:sz w:val="20"/>
              </w:rPr>
            </w:pPr>
            <w:r w:rsidRPr="00C548B6">
              <w:rPr>
                <w:sz w:val="20"/>
              </w:rPr>
              <w:t>06</w:t>
            </w:r>
          </w:p>
        </w:tc>
        <w:tc>
          <w:tcPr>
            <w:tcW w:w="567" w:type="dxa"/>
            <w:vAlign w:val="center"/>
          </w:tcPr>
          <w:p w:rsidR="00914D6E" w:rsidRPr="00C548B6" w:rsidRDefault="00914D6E" w:rsidP="007F785E">
            <w:pPr>
              <w:snapToGrid w:val="0"/>
              <w:jc w:val="center"/>
              <w:rPr>
                <w:sz w:val="20"/>
              </w:rPr>
            </w:pPr>
            <w:r w:rsidRPr="00C548B6">
              <w:rPr>
                <w:sz w:val="20"/>
              </w:rPr>
              <w:t>cx</w:t>
            </w:r>
          </w:p>
        </w:tc>
        <w:tc>
          <w:tcPr>
            <w:tcW w:w="4252" w:type="dxa"/>
            <w:vAlign w:val="center"/>
          </w:tcPr>
          <w:p w:rsidR="00914D6E" w:rsidRPr="00C548B6" w:rsidRDefault="00914D6E" w:rsidP="007F785E">
            <w:pPr>
              <w:snapToGrid w:val="0"/>
              <w:rPr>
                <w:sz w:val="20"/>
              </w:rPr>
            </w:pPr>
            <w:r w:rsidRPr="00C548B6">
              <w:rPr>
                <w:sz w:val="20"/>
              </w:rPr>
              <w:t>Máscara descartável – com tiras – camada simples – com 100 unidades.</w:t>
            </w:r>
          </w:p>
        </w:tc>
        <w:tc>
          <w:tcPr>
            <w:tcW w:w="1559" w:type="dxa"/>
            <w:vAlign w:val="center"/>
          </w:tcPr>
          <w:p w:rsidR="00914D6E" w:rsidRPr="00C548B6" w:rsidRDefault="008B722D" w:rsidP="007F785E">
            <w:pPr>
              <w:rPr>
                <w:b/>
                <w:sz w:val="20"/>
              </w:rPr>
            </w:pPr>
            <w:r>
              <w:rPr>
                <w:b/>
                <w:sz w:val="20"/>
              </w:rPr>
              <w:t>CC</w:t>
            </w:r>
          </w:p>
        </w:tc>
        <w:tc>
          <w:tcPr>
            <w:tcW w:w="993" w:type="dxa"/>
            <w:vAlign w:val="center"/>
          </w:tcPr>
          <w:p w:rsidR="00914D6E" w:rsidRPr="00C548B6" w:rsidRDefault="008B722D" w:rsidP="007F785E">
            <w:pPr>
              <w:jc w:val="right"/>
              <w:rPr>
                <w:b/>
                <w:sz w:val="20"/>
              </w:rPr>
            </w:pPr>
            <w:r>
              <w:rPr>
                <w:b/>
                <w:sz w:val="20"/>
              </w:rPr>
              <w:t>7,99</w:t>
            </w:r>
          </w:p>
        </w:tc>
        <w:tc>
          <w:tcPr>
            <w:tcW w:w="1275" w:type="dxa"/>
            <w:vAlign w:val="center"/>
          </w:tcPr>
          <w:p w:rsidR="00914D6E" w:rsidRPr="00C548B6" w:rsidRDefault="008B722D" w:rsidP="007F785E">
            <w:pPr>
              <w:jc w:val="right"/>
              <w:rPr>
                <w:b/>
                <w:sz w:val="20"/>
              </w:rPr>
            </w:pPr>
            <w:r>
              <w:rPr>
                <w:b/>
                <w:sz w:val="20"/>
              </w:rPr>
              <w:t>47,94</w:t>
            </w:r>
          </w:p>
        </w:tc>
      </w:tr>
      <w:tr w:rsidR="00914D6E" w:rsidRPr="00C548B6" w:rsidTr="003021FB">
        <w:tc>
          <w:tcPr>
            <w:tcW w:w="709" w:type="dxa"/>
            <w:vAlign w:val="center"/>
          </w:tcPr>
          <w:p w:rsidR="00914D6E" w:rsidRPr="00C548B6" w:rsidRDefault="00914D6E" w:rsidP="007F785E">
            <w:pPr>
              <w:jc w:val="center"/>
              <w:rPr>
                <w:sz w:val="20"/>
              </w:rPr>
            </w:pPr>
            <w:r w:rsidRPr="00C548B6">
              <w:rPr>
                <w:sz w:val="20"/>
              </w:rPr>
              <w:t>94</w:t>
            </w:r>
          </w:p>
        </w:tc>
        <w:tc>
          <w:tcPr>
            <w:tcW w:w="851" w:type="dxa"/>
            <w:vAlign w:val="center"/>
          </w:tcPr>
          <w:p w:rsidR="00914D6E" w:rsidRPr="00C548B6" w:rsidRDefault="00914D6E" w:rsidP="007F785E">
            <w:pPr>
              <w:jc w:val="right"/>
              <w:rPr>
                <w:sz w:val="20"/>
              </w:rPr>
            </w:pPr>
            <w:r w:rsidRPr="00C548B6">
              <w:rPr>
                <w:sz w:val="20"/>
              </w:rPr>
              <w:t>50</w:t>
            </w:r>
          </w:p>
        </w:tc>
        <w:tc>
          <w:tcPr>
            <w:tcW w:w="567" w:type="dxa"/>
            <w:vAlign w:val="center"/>
          </w:tcPr>
          <w:p w:rsidR="00914D6E" w:rsidRPr="00C548B6" w:rsidRDefault="00914D6E" w:rsidP="007F785E">
            <w:pPr>
              <w:snapToGrid w:val="0"/>
              <w:jc w:val="center"/>
              <w:rPr>
                <w:sz w:val="20"/>
              </w:rPr>
            </w:pPr>
            <w:r w:rsidRPr="00C548B6">
              <w:rPr>
                <w:sz w:val="20"/>
              </w:rPr>
              <w:t>un</w:t>
            </w:r>
          </w:p>
        </w:tc>
        <w:tc>
          <w:tcPr>
            <w:tcW w:w="4252" w:type="dxa"/>
            <w:vAlign w:val="center"/>
          </w:tcPr>
          <w:p w:rsidR="00914D6E" w:rsidRPr="00C548B6" w:rsidRDefault="00914D6E" w:rsidP="007F785E">
            <w:pPr>
              <w:snapToGrid w:val="0"/>
              <w:rPr>
                <w:sz w:val="20"/>
              </w:rPr>
            </w:pPr>
            <w:r w:rsidRPr="00C548B6">
              <w:rPr>
                <w:sz w:val="20"/>
              </w:rPr>
              <w:t xml:space="preserve">Pá para lixo plástica – com cabo longo (80 com) – 24 x 16,5 x 7 cm </w:t>
            </w:r>
          </w:p>
        </w:tc>
        <w:tc>
          <w:tcPr>
            <w:tcW w:w="1559" w:type="dxa"/>
            <w:vAlign w:val="center"/>
          </w:tcPr>
          <w:p w:rsidR="00914D6E" w:rsidRPr="00C548B6" w:rsidRDefault="008B722D" w:rsidP="007F785E">
            <w:pPr>
              <w:rPr>
                <w:b/>
                <w:sz w:val="20"/>
              </w:rPr>
            </w:pPr>
            <w:r>
              <w:rPr>
                <w:b/>
                <w:sz w:val="20"/>
              </w:rPr>
              <w:t>DALCIN</w:t>
            </w:r>
          </w:p>
        </w:tc>
        <w:tc>
          <w:tcPr>
            <w:tcW w:w="993" w:type="dxa"/>
            <w:vAlign w:val="center"/>
          </w:tcPr>
          <w:p w:rsidR="00914D6E" w:rsidRPr="00C548B6" w:rsidRDefault="008B722D" w:rsidP="007F785E">
            <w:pPr>
              <w:jc w:val="right"/>
              <w:rPr>
                <w:b/>
                <w:sz w:val="20"/>
              </w:rPr>
            </w:pPr>
            <w:r>
              <w:rPr>
                <w:b/>
                <w:sz w:val="20"/>
              </w:rPr>
              <w:t>3,99</w:t>
            </w:r>
          </w:p>
        </w:tc>
        <w:tc>
          <w:tcPr>
            <w:tcW w:w="1275" w:type="dxa"/>
            <w:vAlign w:val="center"/>
          </w:tcPr>
          <w:p w:rsidR="00914D6E" w:rsidRPr="00C548B6" w:rsidRDefault="008B722D" w:rsidP="007F785E">
            <w:pPr>
              <w:jc w:val="right"/>
              <w:rPr>
                <w:b/>
                <w:sz w:val="20"/>
              </w:rPr>
            </w:pPr>
            <w:r>
              <w:rPr>
                <w:b/>
                <w:sz w:val="20"/>
              </w:rPr>
              <w:t>199,50</w:t>
            </w:r>
          </w:p>
        </w:tc>
      </w:tr>
      <w:tr w:rsidR="00914D6E" w:rsidRPr="00C548B6" w:rsidTr="003021FB">
        <w:tc>
          <w:tcPr>
            <w:tcW w:w="709" w:type="dxa"/>
            <w:vAlign w:val="center"/>
          </w:tcPr>
          <w:p w:rsidR="00914D6E" w:rsidRPr="00C548B6" w:rsidRDefault="00914D6E" w:rsidP="007F785E">
            <w:pPr>
              <w:jc w:val="center"/>
              <w:rPr>
                <w:sz w:val="20"/>
              </w:rPr>
            </w:pPr>
            <w:r w:rsidRPr="00C548B6">
              <w:rPr>
                <w:sz w:val="20"/>
              </w:rPr>
              <w:t>97</w:t>
            </w:r>
          </w:p>
        </w:tc>
        <w:tc>
          <w:tcPr>
            <w:tcW w:w="851" w:type="dxa"/>
            <w:vAlign w:val="center"/>
          </w:tcPr>
          <w:p w:rsidR="00914D6E" w:rsidRPr="00C548B6" w:rsidRDefault="00914D6E" w:rsidP="007F785E">
            <w:pPr>
              <w:jc w:val="right"/>
              <w:rPr>
                <w:sz w:val="20"/>
              </w:rPr>
            </w:pPr>
            <w:r w:rsidRPr="00C548B6">
              <w:rPr>
                <w:sz w:val="20"/>
              </w:rPr>
              <w:t>110</w:t>
            </w:r>
          </w:p>
        </w:tc>
        <w:tc>
          <w:tcPr>
            <w:tcW w:w="567" w:type="dxa"/>
            <w:vAlign w:val="center"/>
          </w:tcPr>
          <w:p w:rsidR="00914D6E" w:rsidRPr="00C548B6" w:rsidRDefault="00914D6E" w:rsidP="007F785E">
            <w:pPr>
              <w:snapToGrid w:val="0"/>
              <w:jc w:val="center"/>
              <w:rPr>
                <w:sz w:val="20"/>
              </w:rPr>
            </w:pPr>
            <w:r w:rsidRPr="00C548B6">
              <w:rPr>
                <w:sz w:val="20"/>
              </w:rPr>
              <w:t>cx</w:t>
            </w:r>
          </w:p>
        </w:tc>
        <w:tc>
          <w:tcPr>
            <w:tcW w:w="4252" w:type="dxa"/>
            <w:vAlign w:val="center"/>
          </w:tcPr>
          <w:p w:rsidR="00914D6E" w:rsidRPr="00C548B6" w:rsidRDefault="00914D6E" w:rsidP="007F785E">
            <w:pPr>
              <w:snapToGrid w:val="0"/>
              <w:rPr>
                <w:sz w:val="20"/>
              </w:rPr>
            </w:pPr>
            <w:r w:rsidRPr="00C548B6">
              <w:rPr>
                <w:sz w:val="20"/>
              </w:rPr>
              <w:t>Palito de dente roliço de madeira, com pontas afinadas nas extremidades. Com 100 unidades.</w:t>
            </w:r>
          </w:p>
        </w:tc>
        <w:tc>
          <w:tcPr>
            <w:tcW w:w="1559" w:type="dxa"/>
            <w:vAlign w:val="center"/>
          </w:tcPr>
          <w:p w:rsidR="00914D6E" w:rsidRPr="00C548B6" w:rsidRDefault="008B722D" w:rsidP="007F785E">
            <w:pPr>
              <w:rPr>
                <w:b/>
                <w:sz w:val="20"/>
              </w:rPr>
            </w:pPr>
            <w:r>
              <w:rPr>
                <w:b/>
                <w:sz w:val="20"/>
              </w:rPr>
              <w:t>PALITEX</w:t>
            </w:r>
          </w:p>
        </w:tc>
        <w:tc>
          <w:tcPr>
            <w:tcW w:w="993" w:type="dxa"/>
            <w:vAlign w:val="center"/>
          </w:tcPr>
          <w:p w:rsidR="00914D6E" w:rsidRPr="00C548B6" w:rsidRDefault="008B722D" w:rsidP="007F785E">
            <w:pPr>
              <w:jc w:val="right"/>
              <w:rPr>
                <w:b/>
                <w:sz w:val="20"/>
              </w:rPr>
            </w:pPr>
            <w:r>
              <w:rPr>
                <w:b/>
                <w:sz w:val="20"/>
              </w:rPr>
              <w:t>0,32</w:t>
            </w:r>
          </w:p>
        </w:tc>
        <w:tc>
          <w:tcPr>
            <w:tcW w:w="1275" w:type="dxa"/>
            <w:vAlign w:val="center"/>
          </w:tcPr>
          <w:p w:rsidR="00914D6E" w:rsidRPr="00C548B6" w:rsidRDefault="008B722D" w:rsidP="007F785E">
            <w:pPr>
              <w:jc w:val="right"/>
              <w:rPr>
                <w:b/>
                <w:sz w:val="20"/>
              </w:rPr>
            </w:pPr>
            <w:r>
              <w:rPr>
                <w:b/>
                <w:sz w:val="20"/>
              </w:rPr>
              <w:t>35,20</w:t>
            </w:r>
          </w:p>
        </w:tc>
      </w:tr>
      <w:tr w:rsidR="00914D6E" w:rsidRPr="00C548B6" w:rsidTr="003021FB">
        <w:tc>
          <w:tcPr>
            <w:tcW w:w="709" w:type="dxa"/>
            <w:vAlign w:val="center"/>
          </w:tcPr>
          <w:p w:rsidR="00914D6E" w:rsidRPr="00C548B6" w:rsidRDefault="00914D6E" w:rsidP="007F785E">
            <w:pPr>
              <w:jc w:val="center"/>
              <w:rPr>
                <w:sz w:val="20"/>
              </w:rPr>
            </w:pPr>
            <w:r w:rsidRPr="00C548B6">
              <w:rPr>
                <w:sz w:val="20"/>
              </w:rPr>
              <w:t>100</w:t>
            </w:r>
          </w:p>
        </w:tc>
        <w:tc>
          <w:tcPr>
            <w:tcW w:w="851" w:type="dxa"/>
            <w:vAlign w:val="center"/>
          </w:tcPr>
          <w:p w:rsidR="00914D6E" w:rsidRPr="00C548B6" w:rsidRDefault="00914D6E" w:rsidP="007F785E">
            <w:pPr>
              <w:jc w:val="right"/>
              <w:rPr>
                <w:sz w:val="20"/>
              </w:rPr>
            </w:pPr>
            <w:r w:rsidRPr="00C548B6">
              <w:rPr>
                <w:sz w:val="20"/>
              </w:rPr>
              <w:t>1.312</w:t>
            </w:r>
          </w:p>
        </w:tc>
        <w:tc>
          <w:tcPr>
            <w:tcW w:w="567" w:type="dxa"/>
            <w:vAlign w:val="center"/>
          </w:tcPr>
          <w:p w:rsidR="00914D6E" w:rsidRPr="00C548B6" w:rsidRDefault="00914D6E" w:rsidP="007F785E">
            <w:pPr>
              <w:snapToGrid w:val="0"/>
              <w:jc w:val="center"/>
              <w:rPr>
                <w:sz w:val="20"/>
              </w:rPr>
            </w:pPr>
            <w:r w:rsidRPr="00C548B6">
              <w:rPr>
                <w:sz w:val="20"/>
              </w:rPr>
              <w:t>un</w:t>
            </w:r>
          </w:p>
        </w:tc>
        <w:tc>
          <w:tcPr>
            <w:tcW w:w="4252" w:type="dxa"/>
            <w:vAlign w:val="center"/>
          </w:tcPr>
          <w:p w:rsidR="00914D6E" w:rsidRPr="00C548B6" w:rsidRDefault="00914D6E" w:rsidP="007F785E">
            <w:pPr>
              <w:snapToGrid w:val="0"/>
              <w:rPr>
                <w:sz w:val="20"/>
              </w:rPr>
            </w:pPr>
            <w:r w:rsidRPr="00C548B6">
              <w:rPr>
                <w:sz w:val="20"/>
              </w:rPr>
              <w:t>Pano para louça em tecido de algodão branco, com acabamento nas bordas – medida aproximada: 0,70 x 0,48 cm</w:t>
            </w:r>
          </w:p>
        </w:tc>
        <w:tc>
          <w:tcPr>
            <w:tcW w:w="1559" w:type="dxa"/>
            <w:vAlign w:val="center"/>
          </w:tcPr>
          <w:p w:rsidR="00914D6E" w:rsidRPr="00C548B6" w:rsidRDefault="008B722D" w:rsidP="007F785E">
            <w:pPr>
              <w:rPr>
                <w:b/>
                <w:sz w:val="20"/>
              </w:rPr>
            </w:pPr>
            <w:r>
              <w:rPr>
                <w:b/>
                <w:sz w:val="20"/>
              </w:rPr>
              <w:t>BELMONDI</w:t>
            </w:r>
          </w:p>
        </w:tc>
        <w:tc>
          <w:tcPr>
            <w:tcW w:w="993" w:type="dxa"/>
            <w:vAlign w:val="center"/>
          </w:tcPr>
          <w:p w:rsidR="00914D6E" w:rsidRPr="00C548B6" w:rsidRDefault="008B722D" w:rsidP="007F785E">
            <w:pPr>
              <w:jc w:val="right"/>
              <w:rPr>
                <w:b/>
                <w:sz w:val="20"/>
              </w:rPr>
            </w:pPr>
            <w:r>
              <w:rPr>
                <w:b/>
                <w:sz w:val="20"/>
              </w:rPr>
              <w:t>1,71</w:t>
            </w:r>
          </w:p>
        </w:tc>
        <w:tc>
          <w:tcPr>
            <w:tcW w:w="1275" w:type="dxa"/>
            <w:vAlign w:val="center"/>
          </w:tcPr>
          <w:p w:rsidR="00914D6E" w:rsidRPr="00C548B6" w:rsidRDefault="008B722D" w:rsidP="007F785E">
            <w:pPr>
              <w:jc w:val="right"/>
              <w:rPr>
                <w:b/>
                <w:sz w:val="20"/>
              </w:rPr>
            </w:pPr>
            <w:r>
              <w:rPr>
                <w:b/>
                <w:sz w:val="20"/>
              </w:rPr>
              <w:t>2.243,52</w:t>
            </w:r>
          </w:p>
        </w:tc>
      </w:tr>
      <w:tr w:rsidR="00914D6E" w:rsidRPr="00C548B6" w:rsidTr="003021FB">
        <w:tc>
          <w:tcPr>
            <w:tcW w:w="709" w:type="dxa"/>
            <w:vAlign w:val="center"/>
          </w:tcPr>
          <w:p w:rsidR="00914D6E" w:rsidRPr="00C548B6" w:rsidRDefault="00914D6E" w:rsidP="007F785E">
            <w:pPr>
              <w:jc w:val="center"/>
              <w:rPr>
                <w:sz w:val="20"/>
              </w:rPr>
            </w:pPr>
            <w:r w:rsidRPr="00C548B6">
              <w:rPr>
                <w:sz w:val="20"/>
              </w:rPr>
              <w:t>104</w:t>
            </w:r>
          </w:p>
        </w:tc>
        <w:tc>
          <w:tcPr>
            <w:tcW w:w="851" w:type="dxa"/>
            <w:vAlign w:val="center"/>
          </w:tcPr>
          <w:p w:rsidR="00914D6E" w:rsidRPr="00C548B6" w:rsidRDefault="00914D6E" w:rsidP="007F785E">
            <w:pPr>
              <w:jc w:val="right"/>
              <w:rPr>
                <w:sz w:val="20"/>
              </w:rPr>
            </w:pPr>
            <w:r w:rsidRPr="00C548B6">
              <w:rPr>
                <w:sz w:val="20"/>
              </w:rPr>
              <w:t>1.240</w:t>
            </w:r>
          </w:p>
        </w:tc>
        <w:tc>
          <w:tcPr>
            <w:tcW w:w="567" w:type="dxa"/>
            <w:vAlign w:val="center"/>
          </w:tcPr>
          <w:p w:rsidR="00914D6E" w:rsidRPr="00C548B6" w:rsidRDefault="00914D6E" w:rsidP="007F785E">
            <w:pPr>
              <w:snapToGrid w:val="0"/>
              <w:jc w:val="center"/>
              <w:rPr>
                <w:sz w:val="20"/>
              </w:rPr>
            </w:pPr>
            <w:r w:rsidRPr="00C548B6">
              <w:rPr>
                <w:sz w:val="20"/>
              </w:rPr>
              <w:t>pct</w:t>
            </w:r>
          </w:p>
        </w:tc>
        <w:tc>
          <w:tcPr>
            <w:tcW w:w="4252" w:type="dxa"/>
            <w:vAlign w:val="center"/>
          </w:tcPr>
          <w:p w:rsidR="00914D6E" w:rsidRPr="00C548B6" w:rsidRDefault="00914D6E" w:rsidP="007F785E">
            <w:pPr>
              <w:snapToGrid w:val="0"/>
              <w:rPr>
                <w:b/>
                <w:bCs w:val="0"/>
                <w:sz w:val="20"/>
              </w:rPr>
            </w:pPr>
            <w:r w:rsidRPr="00C548B6">
              <w:rPr>
                <w:sz w:val="20"/>
              </w:rPr>
              <w:t>Papel toalha em rolo, folha dupla picotada, 22x20 cm – embalagem com 02 rolos</w:t>
            </w:r>
          </w:p>
        </w:tc>
        <w:tc>
          <w:tcPr>
            <w:tcW w:w="1559" w:type="dxa"/>
            <w:vAlign w:val="center"/>
          </w:tcPr>
          <w:p w:rsidR="00914D6E" w:rsidRPr="00C548B6" w:rsidRDefault="008B722D" w:rsidP="007F785E">
            <w:pPr>
              <w:rPr>
                <w:b/>
                <w:sz w:val="20"/>
              </w:rPr>
            </w:pPr>
            <w:r>
              <w:rPr>
                <w:b/>
                <w:sz w:val="20"/>
              </w:rPr>
              <w:t>SORELLA</w:t>
            </w:r>
          </w:p>
        </w:tc>
        <w:tc>
          <w:tcPr>
            <w:tcW w:w="993" w:type="dxa"/>
            <w:vAlign w:val="center"/>
          </w:tcPr>
          <w:p w:rsidR="00914D6E" w:rsidRPr="00C548B6" w:rsidRDefault="008B722D" w:rsidP="007F785E">
            <w:pPr>
              <w:jc w:val="right"/>
              <w:rPr>
                <w:b/>
                <w:sz w:val="20"/>
              </w:rPr>
            </w:pPr>
            <w:r>
              <w:rPr>
                <w:b/>
                <w:sz w:val="20"/>
              </w:rPr>
              <w:t>2,31</w:t>
            </w:r>
          </w:p>
        </w:tc>
        <w:tc>
          <w:tcPr>
            <w:tcW w:w="1275" w:type="dxa"/>
            <w:vAlign w:val="center"/>
          </w:tcPr>
          <w:p w:rsidR="00914D6E" w:rsidRPr="00C548B6" w:rsidRDefault="008B722D" w:rsidP="007F785E">
            <w:pPr>
              <w:jc w:val="right"/>
              <w:rPr>
                <w:b/>
                <w:sz w:val="20"/>
              </w:rPr>
            </w:pPr>
            <w:r>
              <w:rPr>
                <w:b/>
                <w:sz w:val="20"/>
              </w:rPr>
              <w:t>2.864,40</w:t>
            </w:r>
          </w:p>
        </w:tc>
      </w:tr>
      <w:tr w:rsidR="00914D6E" w:rsidRPr="00C548B6" w:rsidTr="003021FB">
        <w:tc>
          <w:tcPr>
            <w:tcW w:w="709" w:type="dxa"/>
            <w:vAlign w:val="center"/>
          </w:tcPr>
          <w:p w:rsidR="00914D6E" w:rsidRPr="00C548B6" w:rsidRDefault="00914D6E" w:rsidP="007F785E">
            <w:pPr>
              <w:jc w:val="center"/>
              <w:rPr>
                <w:sz w:val="20"/>
              </w:rPr>
            </w:pPr>
            <w:r w:rsidRPr="00C548B6">
              <w:rPr>
                <w:sz w:val="20"/>
              </w:rPr>
              <w:t>106</w:t>
            </w:r>
          </w:p>
        </w:tc>
        <w:tc>
          <w:tcPr>
            <w:tcW w:w="851" w:type="dxa"/>
            <w:vAlign w:val="center"/>
          </w:tcPr>
          <w:p w:rsidR="00914D6E" w:rsidRPr="00C548B6" w:rsidRDefault="00914D6E" w:rsidP="007F785E">
            <w:pPr>
              <w:jc w:val="right"/>
              <w:rPr>
                <w:sz w:val="20"/>
              </w:rPr>
            </w:pPr>
            <w:r w:rsidRPr="00C548B6">
              <w:rPr>
                <w:sz w:val="20"/>
              </w:rPr>
              <w:t>170</w:t>
            </w:r>
          </w:p>
        </w:tc>
        <w:tc>
          <w:tcPr>
            <w:tcW w:w="567" w:type="dxa"/>
            <w:vAlign w:val="center"/>
          </w:tcPr>
          <w:p w:rsidR="00914D6E" w:rsidRPr="00C548B6" w:rsidRDefault="00914D6E" w:rsidP="007F785E">
            <w:pPr>
              <w:snapToGrid w:val="0"/>
              <w:jc w:val="center"/>
              <w:rPr>
                <w:sz w:val="20"/>
              </w:rPr>
            </w:pPr>
            <w:r w:rsidRPr="00C548B6">
              <w:rPr>
                <w:sz w:val="20"/>
              </w:rPr>
              <w:t>pct</w:t>
            </w:r>
          </w:p>
        </w:tc>
        <w:tc>
          <w:tcPr>
            <w:tcW w:w="4252" w:type="dxa"/>
            <w:vAlign w:val="center"/>
          </w:tcPr>
          <w:p w:rsidR="00914D6E" w:rsidRPr="00C548B6" w:rsidRDefault="00914D6E" w:rsidP="007F785E">
            <w:pPr>
              <w:snapToGrid w:val="0"/>
              <w:rPr>
                <w:b/>
                <w:bCs w:val="0"/>
                <w:sz w:val="20"/>
              </w:rPr>
            </w:pPr>
            <w:r w:rsidRPr="00C548B6">
              <w:rPr>
                <w:sz w:val="20"/>
              </w:rPr>
              <w:t xml:space="preserve">Prato descartável - refeição - Linha Branca - 10 unidades, com </w:t>
            </w:r>
            <w:smartTag w:uri="urn:schemas-microsoft-com:office:smarttags" w:element="metricconverter">
              <w:smartTagPr>
                <w:attr w:name="ProductID" w:val="21 cm"/>
              </w:smartTagPr>
              <w:r w:rsidRPr="00C548B6">
                <w:rPr>
                  <w:sz w:val="20"/>
                </w:rPr>
                <w:t>21 cm</w:t>
              </w:r>
            </w:smartTag>
            <w:r w:rsidRPr="00C548B6">
              <w:rPr>
                <w:sz w:val="20"/>
              </w:rPr>
              <w:t xml:space="preserve"> de diâmetro.</w:t>
            </w:r>
          </w:p>
        </w:tc>
        <w:tc>
          <w:tcPr>
            <w:tcW w:w="1559" w:type="dxa"/>
            <w:vAlign w:val="center"/>
          </w:tcPr>
          <w:p w:rsidR="00914D6E" w:rsidRPr="00C548B6" w:rsidRDefault="008B722D" w:rsidP="007F785E">
            <w:pPr>
              <w:rPr>
                <w:b/>
                <w:sz w:val="20"/>
              </w:rPr>
            </w:pPr>
            <w:r>
              <w:rPr>
                <w:b/>
                <w:sz w:val="20"/>
              </w:rPr>
              <w:t>ZETAPAK</w:t>
            </w:r>
          </w:p>
        </w:tc>
        <w:tc>
          <w:tcPr>
            <w:tcW w:w="993" w:type="dxa"/>
            <w:vAlign w:val="center"/>
          </w:tcPr>
          <w:p w:rsidR="00914D6E" w:rsidRPr="00C548B6" w:rsidRDefault="008B722D" w:rsidP="007F785E">
            <w:pPr>
              <w:jc w:val="right"/>
              <w:rPr>
                <w:b/>
                <w:sz w:val="20"/>
              </w:rPr>
            </w:pPr>
            <w:r>
              <w:rPr>
                <w:b/>
                <w:sz w:val="20"/>
              </w:rPr>
              <w:t>0,88</w:t>
            </w:r>
          </w:p>
        </w:tc>
        <w:tc>
          <w:tcPr>
            <w:tcW w:w="1275" w:type="dxa"/>
            <w:vAlign w:val="center"/>
          </w:tcPr>
          <w:p w:rsidR="00914D6E" w:rsidRPr="00C548B6" w:rsidRDefault="008B722D" w:rsidP="007F785E">
            <w:pPr>
              <w:jc w:val="right"/>
              <w:rPr>
                <w:b/>
                <w:sz w:val="20"/>
              </w:rPr>
            </w:pPr>
            <w:r>
              <w:rPr>
                <w:b/>
                <w:sz w:val="20"/>
              </w:rPr>
              <w:t>149,60</w:t>
            </w:r>
          </w:p>
        </w:tc>
      </w:tr>
      <w:tr w:rsidR="00914D6E" w:rsidRPr="00C548B6" w:rsidTr="003021FB">
        <w:tc>
          <w:tcPr>
            <w:tcW w:w="709" w:type="dxa"/>
            <w:vAlign w:val="center"/>
          </w:tcPr>
          <w:p w:rsidR="00914D6E" w:rsidRPr="00C548B6" w:rsidRDefault="00914D6E" w:rsidP="007F785E">
            <w:pPr>
              <w:jc w:val="center"/>
              <w:rPr>
                <w:sz w:val="20"/>
              </w:rPr>
            </w:pPr>
            <w:r w:rsidRPr="00C548B6">
              <w:rPr>
                <w:sz w:val="20"/>
              </w:rPr>
              <w:t>109</w:t>
            </w:r>
          </w:p>
        </w:tc>
        <w:tc>
          <w:tcPr>
            <w:tcW w:w="851" w:type="dxa"/>
            <w:vAlign w:val="center"/>
          </w:tcPr>
          <w:p w:rsidR="00914D6E" w:rsidRPr="00C548B6" w:rsidRDefault="00914D6E" w:rsidP="007F785E">
            <w:pPr>
              <w:jc w:val="right"/>
              <w:rPr>
                <w:sz w:val="20"/>
              </w:rPr>
            </w:pPr>
            <w:r w:rsidRPr="00C548B6">
              <w:rPr>
                <w:sz w:val="20"/>
              </w:rPr>
              <w:t>50</w:t>
            </w:r>
          </w:p>
        </w:tc>
        <w:tc>
          <w:tcPr>
            <w:tcW w:w="567" w:type="dxa"/>
            <w:vAlign w:val="center"/>
          </w:tcPr>
          <w:p w:rsidR="00914D6E" w:rsidRPr="00C548B6" w:rsidRDefault="00914D6E" w:rsidP="007F785E">
            <w:pPr>
              <w:snapToGrid w:val="0"/>
              <w:jc w:val="center"/>
              <w:rPr>
                <w:sz w:val="20"/>
              </w:rPr>
            </w:pPr>
            <w:r w:rsidRPr="00C548B6">
              <w:rPr>
                <w:sz w:val="20"/>
              </w:rPr>
              <w:t>un</w:t>
            </w:r>
          </w:p>
        </w:tc>
        <w:tc>
          <w:tcPr>
            <w:tcW w:w="4252" w:type="dxa"/>
            <w:vAlign w:val="center"/>
          </w:tcPr>
          <w:p w:rsidR="00914D6E" w:rsidRPr="00C548B6" w:rsidRDefault="00914D6E" w:rsidP="007F785E">
            <w:pPr>
              <w:snapToGrid w:val="0"/>
              <w:rPr>
                <w:sz w:val="20"/>
              </w:rPr>
            </w:pPr>
            <w:r w:rsidRPr="00C548B6">
              <w:rPr>
                <w:sz w:val="20"/>
              </w:rPr>
              <w:t>Removedor de esmalte – 100 ml</w:t>
            </w:r>
          </w:p>
        </w:tc>
        <w:tc>
          <w:tcPr>
            <w:tcW w:w="1559" w:type="dxa"/>
            <w:vAlign w:val="center"/>
          </w:tcPr>
          <w:p w:rsidR="00914D6E" w:rsidRPr="00C548B6" w:rsidRDefault="008B722D" w:rsidP="007F785E">
            <w:pPr>
              <w:rPr>
                <w:b/>
                <w:sz w:val="20"/>
              </w:rPr>
            </w:pPr>
            <w:r>
              <w:rPr>
                <w:b/>
                <w:sz w:val="20"/>
              </w:rPr>
              <w:t>BEIRA ALTA</w:t>
            </w:r>
          </w:p>
        </w:tc>
        <w:tc>
          <w:tcPr>
            <w:tcW w:w="993" w:type="dxa"/>
            <w:vAlign w:val="center"/>
          </w:tcPr>
          <w:p w:rsidR="00914D6E" w:rsidRPr="00C548B6" w:rsidRDefault="008B722D" w:rsidP="007F785E">
            <w:pPr>
              <w:jc w:val="right"/>
              <w:rPr>
                <w:b/>
                <w:sz w:val="20"/>
              </w:rPr>
            </w:pPr>
            <w:r>
              <w:rPr>
                <w:b/>
                <w:sz w:val="20"/>
              </w:rPr>
              <w:t>2,05</w:t>
            </w:r>
          </w:p>
        </w:tc>
        <w:tc>
          <w:tcPr>
            <w:tcW w:w="1275" w:type="dxa"/>
            <w:vAlign w:val="center"/>
          </w:tcPr>
          <w:p w:rsidR="00914D6E" w:rsidRPr="00C548B6" w:rsidRDefault="008B722D" w:rsidP="007F785E">
            <w:pPr>
              <w:jc w:val="right"/>
              <w:rPr>
                <w:b/>
                <w:sz w:val="20"/>
              </w:rPr>
            </w:pPr>
            <w:r>
              <w:rPr>
                <w:b/>
                <w:sz w:val="20"/>
              </w:rPr>
              <w:t>102,50</w:t>
            </w:r>
          </w:p>
        </w:tc>
      </w:tr>
      <w:tr w:rsidR="00914D6E" w:rsidRPr="00C548B6" w:rsidTr="003021FB">
        <w:tc>
          <w:tcPr>
            <w:tcW w:w="709" w:type="dxa"/>
            <w:vAlign w:val="center"/>
          </w:tcPr>
          <w:p w:rsidR="00914D6E" w:rsidRPr="00C548B6" w:rsidRDefault="00914D6E" w:rsidP="007F785E">
            <w:pPr>
              <w:jc w:val="center"/>
              <w:rPr>
                <w:sz w:val="20"/>
              </w:rPr>
            </w:pPr>
            <w:r w:rsidRPr="00C548B6">
              <w:rPr>
                <w:sz w:val="20"/>
              </w:rPr>
              <w:t>112</w:t>
            </w:r>
          </w:p>
        </w:tc>
        <w:tc>
          <w:tcPr>
            <w:tcW w:w="851" w:type="dxa"/>
            <w:vAlign w:val="center"/>
          </w:tcPr>
          <w:p w:rsidR="00914D6E" w:rsidRPr="00C548B6" w:rsidRDefault="00914D6E" w:rsidP="007F785E">
            <w:pPr>
              <w:jc w:val="right"/>
              <w:rPr>
                <w:sz w:val="20"/>
              </w:rPr>
            </w:pPr>
            <w:r w:rsidRPr="00C548B6">
              <w:rPr>
                <w:sz w:val="20"/>
              </w:rPr>
              <w:t>230</w:t>
            </w:r>
          </w:p>
        </w:tc>
        <w:tc>
          <w:tcPr>
            <w:tcW w:w="567" w:type="dxa"/>
            <w:vAlign w:val="center"/>
          </w:tcPr>
          <w:p w:rsidR="00914D6E" w:rsidRPr="00C548B6" w:rsidRDefault="00914D6E" w:rsidP="007F785E">
            <w:pPr>
              <w:snapToGrid w:val="0"/>
              <w:jc w:val="center"/>
              <w:rPr>
                <w:sz w:val="20"/>
              </w:rPr>
            </w:pPr>
            <w:r w:rsidRPr="00C548B6">
              <w:rPr>
                <w:sz w:val="20"/>
              </w:rPr>
              <w:t>un</w:t>
            </w:r>
          </w:p>
        </w:tc>
        <w:tc>
          <w:tcPr>
            <w:tcW w:w="4252" w:type="dxa"/>
            <w:vAlign w:val="center"/>
          </w:tcPr>
          <w:p w:rsidR="00914D6E" w:rsidRPr="00C548B6" w:rsidRDefault="00914D6E" w:rsidP="007F785E">
            <w:pPr>
              <w:snapToGrid w:val="0"/>
              <w:rPr>
                <w:sz w:val="20"/>
              </w:rPr>
            </w:pPr>
            <w:r w:rsidRPr="00C548B6">
              <w:rPr>
                <w:sz w:val="20"/>
              </w:rPr>
              <w:t>Rodo zincado 40 cm – 02 borrachas – com cabo</w:t>
            </w:r>
          </w:p>
        </w:tc>
        <w:tc>
          <w:tcPr>
            <w:tcW w:w="1559" w:type="dxa"/>
            <w:vAlign w:val="center"/>
          </w:tcPr>
          <w:p w:rsidR="00914D6E" w:rsidRPr="00C548B6" w:rsidRDefault="008B722D" w:rsidP="007F785E">
            <w:pPr>
              <w:rPr>
                <w:b/>
                <w:sz w:val="20"/>
              </w:rPr>
            </w:pPr>
            <w:r>
              <w:rPr>
                <w:b/>
                <w:sz w:val="20"/>
              </w:rPr>
              <w:t>DALCIN</w:t>
            </w:r>
          </w:p>
        </w:tc>
        <w:tc>
          <w:tcPr>
            <w:tcW w:w="993" w:type="dxa"/>
            <w:vAlign w:val="center"/>
          </w:tcPr>
          <w:p w:rsidR="00914D6E" w:rsidRPr="00C548B6" w:rsidRDefault="008B722D" w:rsidP="007F785E">
            <w:pPr>
              <w:jc w:val="right"/>
              <w:rPr>
                <w:b/>
                <w:sz w:val="20"/>
              </w:rPr>
            </w:pPr>
            <w:r>
              <w:rPr>
                <w:b/>
                <w:sz w:val="20"/>
              </w:rPr>
              <w:t>4,59</w:t>
            </w:r>
          </w:p>
        </w:tc>
        <w:tc>
          <w:tcPr>
            <w:tcW w:w="1275" w:type="dxa"/>
            <w:vAlign w:val="center"/>
          </w:tcPr>
          <w:p w:rsidR="00914D6E" w:rsidRPr="00C548B6" w:rsidRDefault="008B722D" w:rsidP="007F785E">
            <w:pPr>
              <w:jc w:val="right"/>
              <w:rPr>
                <w:b/>
                <w:sz w:val="20"/>
              </w:rPr>
            </w:pPr>
            <w:r>
              <w:rPr>
                <w:b/>
                <w:sz w:val="20"/>
              </w:rPr>
              <w:t>1.055,70</w:t>
            </w:r>
          </w:p>
        </w:tc>
      </w:tr>
      <w:tr w:rsidR="00914D6E" w:rsidRPr="00C548B6" w:rsidTr="003021FB">
        <w:tc>
          <w:tcPr>
            <w:tcW w:w="709" w:type="dxa"/>
            <w:vAlign w:val="center"/>
          </w:tcPr>
          <w:p w:rsidR="00914D6E" w:rsidRPr="00C548B6" w:rsidRDefault="00914D6E" w:rsidP="007F785E">
            <w:pPr>
              <w:jc w:val="center"/>
              <w:rPr>
                <w:sz w:val="20"/>
              </w:rPr>
            </w:pPr>
            <w:r w:rsidRPr="00C548B6">
              <w:rPr>
                <w:sz w:val="20"/>
              </w:rPr>
              <w:t>114</w:t>
            </w:r>
          </w:p>
        </w:tc>
        <w:tc>
          <w:tcPr>
            <w:tcW w:w="851" w:type="dxa"/>
            <w:vAlign w:val="center"/>
          </w:tcPr>
          <w:p w:rsidR="00914D6E" w:rsidRPr="00C548B6" w:rsidRDefault="00914D6E" w:rsidP="007F785E">
            <w:pPr>
              <w:jc w:val="right"/>
              <w:rPr>
                <w:sz w:val="20"/>
              </w:rPr>
            </w:pPr>
            <w:r w:rsidRPr="00C548B6">
              <w:rPr>
                <w:sz w:val="20"/>
              </w:rPr>
              <w:t>744</w:t>
            </w:r>
          </w:p>
        </w:tc>
        <w:tc>
          <w:tcPr>
            <w:tcW w:w="567" w:type="dxa"/>
            <w:vAlign w:val="center"/>
          </w:tcPr>
          <w:p w:rsidR="00914D6E" w:rsidRPr="00C548B6" w:rsidRDefault="00914D6E" w:rsidP="007F785E">
            <w:pPr>
              <w:snapToGrid w:val="0"/>
              <w:jc w:val="center"/>
              <w:rPr>
                <w:sz w:val="20"/>
              </w:rPr>
            </w:pPr>
            <w:r w:rsidRPr="00C548B6">
              <w:rPr>
                <w:sz w:val="20"/>
              </w:rPr>
              <w:t>kg</w:t>
            </w:r>
          </w:p>
        </w:tc>
        <w:tc>
          <w:tcPr>
            <w:tcW w:w="4252" w:type="dxa"/>
            <w:vAlign w:val="center"/>
          </w:tcPr>
          <w:p w:rsidR="00914D6E" w:rsidRPr="00C548B6" w:rsidRDefault="00914D6E" w:rsidP="007F785E">
            <w:pPr>
              <w:snapToGrid w:val="0"/>
              <w:rPr>
                <w:b/>
                <w:bCs w:val="0"/>
                <w:sz w:val="20"/>
              </w:rPr>
            </w:pPr>
            <w:r w:rsidRPr="00C548B6">
              <w:rPr>
                <w:sz w:val="20"/>
              </w:rPr>
              <w:t xml:space="preserve">Sabão em pó alvejante, concentrado, com bio ativo para remoção de manchas em roupas de algodão e poliéster – composição: tensoativo, coadjuvantes, sinergiata, branqueador óptico, enzimas e alcalizantes, corantes, perfume e água – </w:t>
            </w:r>
            <w:r w:rsidRPr="00C548B6">
              <w:rPr>
                <w:bCs w:val="0"/>
                <w:sz w:val="20"/>
              </w:rPr>
              <w:t>embalagem de</w:t>
            </w:r>
            <w:r w:rsidRPr="00C548B6">
              <w:rPr>
                <w:b/>
                <w:bCs w:val="0"/>
                <w:sz w:val="20"/>
              </w:rPr>
              <w:t xml:space="preserve"> 1 kg</w:t>
            </w:r>
          </w:p>
        </w:tc>
        <w:tc>
          <w:tcPr>
            <w:tcW w:w="1559" w:type="dxa"/>
            <w:vAlign w:val="center"/>
          </w:tcPr>
          <w:p w:rsidR="00914D6E" w:rsidRPr="00C548B6" w:rsidRDefault="008B722D" w:rsidP="007F785E">
            <w:pPr>
              <w:rPr>
                <w:b/>
                <w:sz w:val="20"/>
              </w:rPr>
            </w:pPr>
            <w:r>
              <w:rPr>
                <w:b/>
                <w:sz w:val="20"/>
              </w:rPr>
              <w:t>GIRANDO SOL</w:t>
            </w:r>
          </w:p>
        </w:tc>
        <w:tc>
          <w:tcPr>
            <w:tcW w:w="993" w:type="dxa"/>
            <w:vAlign w:val="center"/>
          </w:tcPr>
          <w:p w:rsidR="00914D6E" w:rsidRPr="00C548B6" w:rsidRDefault="008B722D" w:rsidP="007F785E">
            <w:pPr>
              <w:jc w:val="right"/>
              <w:rPr>
                <w:b/>
                <w:sz w:val="20"/>
              </w:rPr>
            </w:pPr>
            <w:r>
              <w:rPr>
                <w:b/>
                <w:sz w:val="20"/>
              </w:rPr>
              <w:t>3,52</w:t>
            </w:r>
          </w:p>
        </w:tc>
        <w:tc>
          <w:tcPr>
            <w:tcW w:w="1275" w:type="dxa"/>
            <w:vAlign w:val="center"/>
          </w:tcPr>
          <w:p w:rsidR="00914D6E" w:rsidRPr="00C548B6" w:rsidRDefault="008B722D" w:rsidP="007F785E">
            <w:pPr>
              <w:jc w:val="right"/>
              <w:rPr>
                <w:b/>
                <w:sz w:val="20"/>
              </w:rPr>
            </w:pPr>
            <w:r>
              <w:rPr>
                <w:b/>
                <w:sz w:val="20"/>
              </w:rPr>
              <w:t>2.618,88</w:t>
            </w:r>
          </w:p>
        </w:tc>
      </w:tr>
      <w:tr w:rsidR="00914D6E" w:rsidRPr="00C548B6" w:rsidTr="003021FB">
        <w:tc>
          <w:tcPr>
            <w:tcW w:w="709" w:type="dxa"/>
            <w:vAlign w:val="center"/>
          </w:tcPr>
          <w:p w:rsidR="00914D6E" w:rsidRPr="00C548B6" w:rsidRDefault="00914D6E" w:rsidP="007F785E">
            <w:pPr>
              <w:jc w:val="center"/>
              <w:rPr>
                <w:sz w:val="20"/>
              </w:rPr>
            </w:pPr>
            <w:r w:rsidRPr="00C548B6">
              <w:rPr>
                <w:sz w:val="20"/>
              </w:rPr>
              <w:t>117</w:t>
            </w:r>
          </w:p>
        </w:tc>
        <w:tc>
          <w:tcPr>
            <w:tcW w:w="851" w:type="dxa"/>
            <w:vAlign w:val="center"/>
          </w:tcPr>
          <w:p w:rsidR="00914D6E" w:rsidRPr="00C548B6" w:rsidRDefault="00914D6E" w:rsidP="007F785E">
            <w:pPr>
              <w:jc w:val="right"/>
              <w:rPr>
                <w:sz w:val="20"/>
              </w:rPr>
            </w:pPr>
            <w:r w:rsidRPr="00C548B6">
              <w:rPr>
                <w:sz w:val="20"/>
              </w:rPr>
              <w:t>362</w:t>
            </w:r>
          </w:p>
        </w:tc>
        <w:tc>
          <w:tcPr>
            <w:tcW w:w="567" w:type="dxa"/>
            <w:vAlign w:val="center"/>
          </w:tcPr>
          <w:p w:rsidR="00914D6E" w:rsidRPr="00C548B6" w:rsidRDefault="00914D6E" w:rsidP="007F785E">
            <w:pPr>
              <w:snapToGrid w:val="0"/>
              <w:jc w:val="center"/>
              <w:rPr>
                <w:sz w:val="20"/>
              </w:rPr>
            </w:pPr>
            <w:r w:rsidRPr="00C548B6">
              <w:rPr>
                <w:sz w:val="20"/>
              </w:rPr>
              <w:t>un</w:t>
            </w:r>
          </w:p>
        </w:tc>
        <w:tc>
          <w:tcPr>
            <w:tcW w:w="4252" w:type="dxa"/>
            <w:vAlign w:val="center"/>
          </w:tcPr>
          <w:p w:rsidR="00914D6E" w:rsidRPr="00C548B6" w:rsidRDefault="00914D6E" w:rsidP="007F785E">
            <w:pPr>
              <w:snapToGrid w:val="0"/>
              <w:rPr>
                <w:sz w:val="20"/>
              </w:rPr>
            </w:pPr>
            <w:r w:rsidRPr="00C548B6">
              <w:rPr>
                <w:sz w:val="20"/>
              </w:rPr>
              <w:t>Sabonete branco – 90 gr</w:t>
            </w:r>
          </w:p>
        </w:tc>
        <w:tc>
          <w:tcPr>
            <w:tcW w:w="1559" w:type="dxa"/>
            <w:vAlign w:val="center"/>
          </w:tcPr>
          <w:p w:rsidR="00914D6E" w:rsidRPr="00C548B6" w:rsidRDefault="008B722D" w:rsidP="007F785E">
            <w:pPr>
              <w:rPr>
                <w:b/>
                <w:sz w:val="20"/>
              </w:rPr>
            </w:pPr>
            <w:r>
              <w:rPr>
                <w:b/>
                <w:sz w:val="20"/>
              </w:rPr>
              <w:t>MOTIVUS</w:t>
            </w:r>
          </w:p>
        </w:tc>
        <w:tc>
          <w:tcPr>
            <w:tcW w:w="993" w:type="dxa"/>
            <w:vAlign w:val="center"/>
          </w:tcPr>
          <w:p w:rsidR="00914D6E" w:rsidRPr="00C548B6" w:rsidRDefault="008B722D" w:rsidP="007F785E">
            <w:pPr>
              <w:jc w:val="right"/>
              <w:rPr>
                <w:b/>
                <w:sz w:val="20"/>
              </w:rPr>
            </w:pPr>
            <w:r>
              <w:rPr>
                <w:b/>
                <w:sz w:val="20"/>
              </w:rPr>
              <w:t>0,69</w:t>
            </w:r>
          </w:p>
        </w:tc>
        <w:tc>
          <w:tcPr>
            <w:tcW w:w="1275" w:type="dxa"/>
            <w:vAlign w:val="center"/>
          </w:tcPr>
          <w:p w:rsidR="00914D6E" w:rsidRPr="00C548B6" w:rsidRDefault="008B722D" w:rsidP="007F785E">
            <w:pPr>
              <w:jc w:val="right"/>
              <w:rPr>
                <w:b/>
                <w:sz w:val="20"/>
              </w:rPr>
            </w:pPr>
            <w:r>
              <w:rPr>
                <w:b/>
                <w:sz w:val="20"/>
              </w:rPr>
              <w:t>248,78</w:t>
            </w:r>
          </w:p>
        </w:tc>
      </w:tr>
      <w:tr w:rsidR="00914D6E" w:rsidRPr="00C548B6" w:rsidTr="003021FB">
        <w:tc>
          <w:tcPr>
            <w:tcW w:w="709" w:type="dxa"/>
            <w:vAlign w:val="center"/>
          </w:tcPr>
          <w:p w:rsidR="00914D6E" w:rsidRPr="00C548B6" w:rsidRDefault="00914D6E" w:rsidP="007F785E">
            <w:pPr>
              <w:jc w:val="center"/>
              <w:rPr>
                <w:sz w:val="20"/>
              </w:rPr>
            </w:pPr>
            <w:r w:rsidRPr="00C548B6">
              <w:rPr>
                <w:sz w:val="20"/>
              </w:rPr>
              <w:t>126</w:t>
            </w:r>
          </w:p>
        </w:tc>
        <w:tc>
          <w:tcPr>
            <w:tcW w:w="851" w:type="dxa"/>
            <w:vAlign w:val="center"/>
          </w:tcPr>
          <w:p w:rsidR="00914D6E" w:rsidRPr="00C548B6" w:rsidRDefault="00914D6E" w:rsidP="007F785E">
            <w:pPr>
              <w:jc w:val="right"/>
              <w:rPr>
                <w:sz w:val="20"/>
              </w:rPr>
            </w:pPr>
            <w:r w:rsidRPr="00C548B6">
              <w:rPr>
                <w:sz w:val="20"/>
              </w:rPr>
              <w:t>1.974</w:t>
            </w:r>
          </w:p>
        </w:tc>
        <w:tc>
          <w:tcPr>
            <w:tcW w:w="567" w:type="dxa"/>
            <w:vAlign w:val="center"/>
          </w:tcPr>
          <w:p w:rsidR="00914D6E" w:rsidRPr="00C548B6" w:rsidRDefault="00914D6E" w:rsidP="007F785E">
            <w:pPr>
              <w:snapToGrid w:val="0"/>
              <w:jc w:val="center"/>
              <w:rPr>
                <w:sz w:val="20"/>
              </w:rPr>
            </w:pPr>
            <w:r w:rsidRPr="00C548B6">
              <w:rPr>
                <w:sz w:val="20"/>
              </w:rPr>
              <w:t>tb</w:t>
            </w:r>
          </w:p>
        </w:tc>
        <w:tc>
          <w:tcPr>
            <w:tcW w:w="4252" w:type="dxa"/>
            <w:vAlign w:val="center"/>
          </w:tcPr>
          <w:p w:rsidR="00914D6E" w:rsidRPr="00C548B6" w:rsidRDefault="00914D6E" w:rsidP="007F785E">
            <w:pPr>
              <w:pStyle w:val="NormalWeb"/>
              <w:spacing w:before="0" w:after="0"/>
              <w:rPr>
                <w:rFonts w:ascii="Arial" w:hAnsi="Arial" w:cs="Arial"/>
                <w:sz w:val="20"/>
              </w:rPr>
            </w:pPr>
            <w:r w:rsidRPr="00C548B6">
              <w:rPr>
                <w:rFonts w:ascii="Arial" w:hAnsi="Arial" w:cs="Arial"/>
                <w:bCs/>
                <w:sz w:val="20"/>
              </w:rPr>
              <w:t>Saponáceo cremoso – composição mínima:</w:t>
            </w:r>
            <w:r w:rsidRPr="00C548B6">
              <w:rPr>
                <w:rFonts w:ascii="Verdana" w:hAnsi="Verdana" w:cs="Arial"/>
                <w:sz w:val="15"/>
                <w:szCs w:val="15"/>
              </w:rPr>
              <w:br/>
            </w:r>
            <w:r w:rsidRPr="00C548B6">
              <w:rPr>
                <w:rFonts w:ascii="Arial" w:hAnsi="Arial" w:cs="Arial"/>
                <w:sz w:val="20"/>
              </w:rPr>
              <w:t>tensoativos aniônicos e não iônicos, espessante, alcalizantes, abrasivo, preservante, pigmentos, fragrância e veículo. Componente ativo linear alquilbenzeno sulfonato de sódio – embalagem de 300 gr</w:t>
            </w:r>
          </w:p>
        </w:tc>
        <w:tc>
          <w:tcPr>
            <w:tcW w:w="1559" w:type="dxa"/>
            <w:vAlign w:val="center"/>
          </w:tcPr>
          <w:p w:rsidR="00914D6E" w:rsidRPr="00C548B6" w:rsidRDefault="00CA73D1" w:rsidP="007F785E">
            <w:pPr>
              <w:rPr>
                <w:b/>
                <w:sz w:val="20"/>
              </w:rPr>
            </w:pPr>
            <w:r>
              <w:rPr>
                <w:b/>
                <w:sz w:val="20"/>
              </w:rPr>
              <w:t>CLASS</w:t>
            </w:r>
          </w:p>
        </w:tc>
        <w:tc>
          <w:tcPr>
            <w:tcW w:w="993" w:type="dxa"/>
            <w:vAlign w:val="center"/>
          </w:tcPr>
          <w:p w:rsidR="00914D6E" w:rsidRPr="00C548B6" w:rsidRDefault="00CA73D1" w:rsidP="007F785E">
            <w:pPr>
              <w:jc w:val="right"/>
              <w:rPr>
                <w:b/>
                <w:sz w:val="20"/>
              </w:rPr>
            </w:pPr>
            <w:r>
              <w:rPr>
                <w:b/>
                <w:sz w:val="20"/>
              </w:rPr>
              <w:t>1,99</w:t>
            </w:r>
          </w:p>
        </w:tc>
        <w:tc>
          <w:tcPr>
            <w:tcW w:w="1275" w:type="dxa"/>
            <w:vAlign w:val="center"/>
          </w:tcPr>
          <w:p w:rsidR="00914D6E" w:rsidRPr="00C548B6" w:rsidRDefault="00CA73D1" w:rsidP="007F785E">
            <w:pPr>
              <w:jc w:val="right"/>
              <w:rPr>
                <w:b/>
                <w:sz w:val="20"/>
              </w:rPr>
            </w:pPr>
            <w:r>
              <w:rPr>
                <w:b/>
                <w:sz w:val="20"/>
              </w:rPr>
              <w:t>3.928,26</w:t>
            </w:r>
          </w:p>
        </w:tc>
      </w:tr>
      <w:tr w:rsidR="00914D6E" w:rsidRPr="00C548B6" w:rsidTr="003021FB">
        <w:tc>
          <w:tcPr>
            <w:tcW w:w="709" w:type="dxa"/>
            <w:vAlign w:val="center"/>
          </w:tcPr>
          <w:p w:rsidR="00914D6E" w:rsidRPr="00C548B6" w:rsidRDefault="00914D6E" w:rsidP="007F785E">
            <w:pPr>
              <w:jc w:val="center"/>
              <w:rPr>
                <w:sz w:val="20"/>
              </w:rPr>
            </w:pPr>
            <w:r w:rsidRPr="00C548B6">
              <w:rPr>
                <w:sz w:val="20"/>
              </w:rPr>
              <w:t>129</w:t>
            </w:r>
          </w:p>
        </w:tc>
        <w:tc>
          <w:tcPr>
            <w:tcW w:w="851" w:type="dxa"/>
            <w:vAlign w:val="center"/>
          </w:tcPr>
          <w:p w:rsidR="00914D6E" w:rsidRPr="00C548B6" w:rsidRDefault="00914D6E" w:rsidP="007F785E">
            <w:pPr>
              <w:jc w:val="right"/>
              <w:rPr>
                <w:sz w:val="20"/>
              </w:rPr>
            </w:pPr>
            <w:r w:rsidRPr="00C548B6">
              <w:rPr>
                <w:sz w:val="20"/>
              </w:rPr>
              <w:t>1.269</w:t>
            </w:r>
          </w:p>
        </w:tc>
        <w:tc>
          <w:tcPr>
            <w:tcW w:w="567" w:type="dxa"/>
            <w:vAlign w:val="center"/>
          </w:tcPr>
          <w:p w:rsidR="00914D6E" w:rsidRPr="00C548B6" w:rsidRDefault="00914D6E" w:rsidP="007F785E">
            <w:pPr>
              <w:snapToGrid w:val="0"/>
              <w:jc w:val="center"/>
              <w:rPr>
                <w:sz w:val="20"/>
              </w:rPr>
            </w:pPr>
            <w:r w:rsidRPr="00C548B6">
              <w:rPr>
                <w:sz w:val="20"/>
              </w:rPr>
              <w:t>un</w:t>
            </w:r>
          </w:p>
        </w:tc>
        <w:tc>
          <w:tcPr>
            <w:tcW w:w="4252" w:type="dxa"/>
            <w:vAlign w:val="center"/>
          </w:tcPr>
          <w:p w:rsidR="00914D6E" w:rsidRPr="00C548B6" w:rsidRDefault="00914D6E" w:rsidP="007F785E">
            <w:pPr>
              <w:snapToGrid w:val="0"/>
              <w:rPr>
                <w:sz w:val="20"/>
              </w:rPr>
            </w:pPr>
            <w:r w:rsidRPr="00C548B6">
              <w:rPr>
                <w:sz w:val="20"/>
              </w:rPr>
              <w:t>Vassoura de nylon – macia - com cabo</w:t>
            </w:r>
          </w:p>
        </w:tc>
        <w:tc>
          <w:tcPr>
            <w:tcW w:w="1559" w:type="dxa"/>
            <w:vAlign w:val="center"/>
          </w:tcPr>
          <w:p w:rsidR="00914D6E" w:rsidRPr="00C548B6" w:rsidRDefault="00CA73D1" w:rsidP="007F785E">
            <w:pPr>
              <w:rPr>
                <w:b/>
                <w:sz w:val="20"/>
              </w:rPr>
            </w:pPr>
            <w:r>
              <w:rPr>
                <w:b/>
                <w:sz w:val="20"/>
              </w:rPr>
              <w:t>DALCIN</w:t>
            </w:r>
          </w:p>
        </w:tc>
        <w:tc>
          <w:tcPr>
            <w:tcW w:w="993" w:type="dxa"/>
            <w:vAlign w:val="center"/>
          </w:tcPr>
          <w:p w:rsidR="00914D6E" w:rsidRPr="00C548B6" w:rsidRDefault="00CA73D1" w:rsidP="007F785E">
            <w:pPr>
              <w:jc w:val="right"/>
              <w:rPr>
                <w:b/>
                <w:sz w:val="20"/>
              </w:rPr>
            </w:pPr>
            <w:r>
              <w:rPr>
                <w:b/>
                <w:sz w:val="20"/>
              </w:rPr>
              <w:t>3,85</w:t>
            </w:r>
          </w:p>
        </w:tc>
        <w:tc>
          <w:tcPr>
            <w:tcW w:w="1275" w:type="dxa"/>
            <w:vAlign w:val="center"/>
          </w:tcPr>
          <w:p w:rsidR="00914D6E" w:rsidRPr="00C548B6" w:rsidRDefault="00CA73D1" w:rsidP="007F785E">
            <w:pPr>
              <w:jc w:val="right"/>
              <w:rPr>
                <w:b/>
                <w:sz w:val="20"/>
              </w:rPr>
            </w:pPr>
            <w:r>
              <w:rPr>
                <w:b/>
                <w:sz w:val="20"/>
              </w:rPr>
              <w:t>4.885,65</w:t>
            </w:r>
          </w:p>
        </w:tc>
      </w:tr>
    </w:tbl>
    <w:p w:rsidR="00914D6E" w:rsidRPr="00C548B6" w:rsidRDefault="00914D6E" w:rsidP="00914D6E">
      <w:pPr>
        <w:pStyle w:val="Corpodetexto"/>
        <w:tabs>
          <w:tab w:val="clear" w:pos="708"/>
          <w:tab w:val="clear" w:pos="2270"/>
          <w:tab w:val="clear" w:pos="4294"/>
          <w:tab w:val="left" w:pos="426"/>
        </w:tabs>
        <w:ind w:left="426"/>
        <w:rPr>
          <w:sz w:val="20"/>
        </w:rPr>
      </w:pPr>
    </w:p>
    <w:p w:rsidR="00914D6E" w:rsidRPr="00C548B6" w:rsidRDefault="00914D6E" w:rsidP="00914D6E">
      <w:pPr>
        <w:widowControl w:val="0"/>
        <w:ind w:left="426" w:hanging="426"/>
        <w:jc w:val="both"/>
        <w:rPr>
          <w:sz w:val="20"/>
        </w:rPr>
      </w:pPr>
    </w:p>
    <w:p w:rsidR="00914D6E" w:rsidRPr="00C548B6" w:rsidRDefault="00914D6E" w:rsidP="00914D6E">
      <w:pPr>
        <w:pStyle w:val="Ttulo3"/>
        <w:tabs>
          <w:tab w:val="left" w:pos="0"/>
        </w:tabs>
        <w:jc w:val="left"/>
        <w:rPr>
          <w:rFonts w:ascii="Arial" w:hAnsi="Arial" w:cs="Arial"/>
          <w:b/>
          <w:sz w:val="20"/>
        </w:rPr>
      </w:pPr>
      <w:r w:rsidRPr="00C548B6">
        <w:rPr>
          <w:rFonts w:ascii="Arial" w:hAnsi="Arial" w:cs="Arial"/>
          <w:b/>
          <w:sz w:val="20"/>
        </w:rPr>
        <w:t>CLÁUSULA SEGUNDA - DA VIGÊNCIA E DO ACOMPANHAMENTO</w:t>
      </w:r>
    </w:p>
    <w:p w:rsidR="00914D6E" w:rsidRPr="00C548B6" w:rsidRDefault="00914D6E" w:rsidP="00914D6E">
      <w:pPr>
        <w:jc w:val="both"/>
        <w:rPr>
          <w:b/>
          <w:sz w:val="20"/>
        </w:rPr>
      </w:pPr>
    </w:p>
    <w:p w:rsidR="00914D6E" w:rsidRPr="00C548B6" w:rsidRDefault="00914D6E" w:rsidP="00914D6E">
      <w:pPr>
        <w:widowControl w:val="0"/>
        <w:numPr>
          <w:ilvl w:val="1"/>
          <w:numId w:val="14"/>
        </w:numPr>
        <w:ind w:left="426" w:hanging="426"/>
        <w:jc w:val="both"/>
        <w:rPr>
          <w:sz w:val="20"/>
        </w:rPr>
      </w:pPr>
      <w:r w:rsidRPr="00C548B6">
        <w:rPr>
          <w:sz w:val="20"/>
        </w:rPr>
        <w:t>A vigência da presente Ata será de 12 (doze) meses, contados da data da sua assinatura.</w:t>
      </w:r>
    </w:p>
    <w:p w:rsidR="00914D6E" w:rsidRPr="00C548B6" w:rsidRDefault="00914D6E" w:rsidP="00914D6E">
      <w:pPr>
        <w:widowControl w:val="0"/>
        <w:ind w:left="360"/>
        <w:jc w:val="both"/>
        <w:rPr>
          <w:sz w:val="20"/>
        </w:rPr>
      </w:pPr>
    </w:p>
    <w:p w:rsidR="00914D6E" w:rsidRPr="00C548B6" w:rsidRDefault="00914D6E" w:rsidP="00914D6E">
      <w:pPr>
        <w:numPr>
          <w:ilvl w:val="1"/>
          <w:numId w:val="14"/>
        </w:numPr>
        <w:jc w:val="both"/>
        <w:rPr>
          <w:sz w:val="20"/>
        </w:rPr>
      </w:pPr>
      <w:r w:rsidRPr="00C548B6">
        <w:rPr>
          <w:sz w:val="20"/>
        </w:rPr>
        <w:t>A execução do objeto deverá ser acompanhada e fiscalizada pelos servidores RENAN ZÍLIO e NATHÁLIA COSTENARO MASCARELLO, que anotarão em registro próprio todas as ocorrências relacionadas com a execução do mesmo, determinando o que for necessário à regularização das faltas ou defeitos observados.</w:t>
      </w:r>
    </w:p>
    <w:p w:rsidR="00914D6E" w:rsidRPr="00C548B6" w:rsidRDefault="00914D6E" w:rsidP="00914D6E">
      <w:pPr>
        <w:numPr>
          <w:ilvl w:val="2"/>
          <w:numId w:val="14"/>
        </w:numPr>
        <w:ind w:left="567" w:hanging="567"/>
        <w:jc w:val="both"/>
        <w:rPr>
          <w:sz w:val="20"/>
        </w:rPr>
      </w:pPr>
      <w:r w:rsidRPr="00C548B6">
        <w:rPr>
          <w:sz w:val="20"/>
        </w:rPr>
        <w:t>O órgão participante designará responsável para o acompanhamento e fiscalização da execução do objeto.</w:t>
      </w:r>
    </w:p>
    <w:p w:rsidR="00914D6E" w:rsidRPr="00C548B6" w:rsidRDefault="00914D6E" w:rsidP="00914D6E">
      <w:pPr>
        <w:tabs>
          <w:tab w:val="left" w:pos="0"/>
        </w:tabs>
        <w:ind w:left="426" w:hanging="426"/>
        <w:jc w:val="both"/>
        <w:rPr>
          <w:sz w:val="20"/>
        </w:rPr>
      </w:pPr>
    </w:p>
    <w:p w:rsidR="00914D6E" w:rsidRPr="00C548B6" w:rsidRDefault="00914D6E" w:rsidP="00914D6E">
      <w:pPr>
        <w:tabs>
          <w:tab w:val="left" w:pos="0"/>
        </w:tabs>
        <w:ind w:left="426" w:hanging="426"/>
        <w:jc w:val="both"/>
        <w:rPr>
          <w:sz w:val="20"/>
        </w:rPr>
      </w:pPr>
    </w:p>
    <w:p w:rsidR="00914D6E" w:rsidRPr="00C548B6" w:rsidRDefault="00914D6E" w:rsidP="00914D6E">
      <w:pPr>
        <w:jc w:val="both"/>
        <w:rPr>
          <w:b/>
          <w:sz w:val="20"/>
        </w:rPr>
      </w:pPr>
      <w:r w:rsidRPr="00C548B6">
        <w:rPr>
          <w:b/>
          <w:sz w:val="20"/>
        </w:rPr>
        <w:t>CLÁUSULA TERCEIRA - DA FORMA DE EXECUÇÃO</w:t>
      </w:r>
    </w:p>
    <w:p w:rsidR="00914D6E" w:rsidRPr="00C548B6" w:rsidRDefault="00914D6E" w:rsidP="00914D6E">
      <w:pPr>
        <w:jc w:val="both"/>
        <w:rPr>
          <w:sz w:val="20"/>
        </w:rPr>
      </w:pPr>
    </w:p>
    <w:p w:rsidR="00914D6E" w:rsidRPr="00C548B6" w:rsidRDefault="00914D6E" w:rsidP="00914D6E">
      <w:pPr>
        <w:pStyle w:val="Corpodetexto"/>
        <w:widowControl/>
        <w:numPr>
          <w:ilvl w:val="1"/>
          <w:numId w:val="25"/>
        </w:numPr>
        <w:tabs>
          <w:tab w:val="clear" w:pos="708"/>
          <w:tab w:val="clear" w:pos="2270"/>
          <w:tab w:val="clear" w:pos="4294"/>
        </w:tabs>
        <w:ind w:left="426" w:hanging="426"/>
        <w:rPr>
          <w:sz w:val="20"/>
        </w:rPr>
      </w:pPr>
      <w:r w:rsidRPr="00C548B6">
        <w:rPr>
          <w:sz w:val="20"/>
        </w:rPr>
        <w:t>Havendo a necessidade dos materiais, o órgão requisitante emitirá a Solicitação e a respectiva Nota de Empenho de Despesa, as quais serão encaminhadas à DETENTORA.</w:t>
      </w:r>
    </w:p>
    <w:p w:rsidR="00914D6E" w:rsidRPr="00C548B6" w:rsidRDefault="00914D6E" w:rsidP="00914D6E">
      <w:pPr>
        <w:pStyle w:val="Corpodetexto"/>
        <w:widowControl/>
        <w:tabs>
          <w:tab w:val="clear" w:pos="708"/>
          <w:tab w:val="clear" w:pos="2270"/>
          <w:tab w:val="clear" w:pos="4294"/>
        </w:tabs>
        <w:ind w:left="567"/>
        <w:rPr>
          <w:sz w:val="20"/>
        </w:rPr>
      </w:pPr>
    </w:p>
    <w:p w:rsidR="00914D6E" w:rsidRPr="00C548B6" w:rsidRDefault="00914D6E" w:rsidP="00914D6E">
      <w:pPr>
        <w:pStyle w:val="PargrafodaLista"/>
        <w:numPr>
          <w:ilvl w:val="1"/>
          <w:numId w:val="25"/>
        </w:numPr>
        <w:suppressAutoHyphens w:val="0"/>
        <w:ind w:left="426" w:hanging="426"/>
        <w:contextualSpacing/>
        <w:jc w:val="both"/>
        <w:rPr>
          <w:sz w:val="20"/>
        </w:rPr>
      </w:pPr>
      <w:r w:rsidRPr="00C548B6">
        <w:rPr>
          <w:sz w:val="20"/>
        </w:rPr>
        <w:t xml:space="preserve">A DETENTORA deverá proceder à entrega dos materiais em até </w:t>
      </w:r>
      <w:r w:rsidRPr="00C548B6">
        <w:rPr>
          <w:bCs w:val="0"/>
          <w:sz w:val="20"/>
        </w:rPr>
        <w:t>05 (cinco) dias úteis</w:t>
      </w:r>
      <w:r w:rsidRPr="00C548B6">
        <w:rPr>
          <w:sz w:val="20"/>
        </w:rPr>
        <w:t xml:space="preserve">, contados do recebimento da Solicitação e a respectiva Nota de Empenho de Despesa, nos locais indicados pelo setor </w:t>
      </w:r>
      <w:r w:rsidRPr="00C548B6">
        <w:rPr>
          <w:sz w:val="20"/>
        </w:rPr>
        <w:lastRenderedPageBreak/>
        <w:t>requisitante, sem custos adicionais.</w:t>
      </w:r>
    </w:p>
    <w:p w:rsidR="00914D6E" w:rsidRPr="00C548B6" w:rsidRDefault="00914D6E" w:rsidP="00914D6E">
      <w:pPr>
        <w:pStyle w:val="PargrafodaLista"/>
        <w:tabs>
          <w:tab w:val="left" w:pos="567"/>
        </w:tabs>
        <w:suppressAutoHyphens w:val="0"/>
        <w:ind w:left="0"/>
        <w:contextualSpacing/>
        <w:jc w:val="both"/>
        <w:rPr>
          <w:sz w:val="20"/>
        </w:rPr>
      </w:pPr>
    </w:p>
    <w:p w:rsidR="00914D6E" w:rsidRPr="00C548B6" w:rsidRDefault="00914D6E" w:rsidP="00914D6E">
      <w:pPr>
        <w:pStyle w:val="Corpodetexto"/>
        <w:widowControl/>
        <w:numPr>
          <w:ilvl w:val="1"/>
          <w:numId w:val="25"/>
        </w:numPr>
        <w:tabs>
          <w:tab w:val="clear" w:pos="708"/>
          <w:tab w:val="clear" w:pos="2270"/>
          <w:tab w:val="clear" w:pos="4294"/>
        </w:tabs>
        <w:ind w:left="426" w:hanging="426"/>
        <w:rPr>
          <w:sz w:val="20"/>
        </w:rPr>
      </w:pPr>
      <w:r w:rsidRPr="00C548B6">
        <w:rPr>
          <w:sz w:val="20"/>
        </w:rPr>
        <w:t>Os materiais fornecidos deverão estar de acordo com as normas e legislação pertinentes para cada um e apresentar as características originais do fabricante. Não serão aceitos produtos clonados, reciclados, remanufaturados ou que tenham sofrido qualquer alteração em suas características originais.</w:t>
      </w:r>
    </w:p>
    <w:p w:rsidR="00914D6E" w:rsidRPr="00C548B6" w:rsidRDefault="00914D6E" w:rsidP="00914D6E">
      <w:pPr>
        <w:pStyle w:val="Corpodetexto"/>
        <w:widowControl/>
        <w:tabs>
          <w:tab w:val="clear" w:pos="708"/>
          <w:tab w:val="clear" w:pos="2270"/>
          <w:tab w:val="clear" w:pos="4294"/>
          <w:tab w:val="left" w:pos="567"/>
        </w:tabs>
        <w:rPr>
          <w:sz w:val="20"/>
        </w:rPr>
      </w:pPr>
    </w:p>
    <w:p w:rsidR="00914D6E" w:rsidRPr="00C548B6" w:rsidRDefault="00914D6E" w:rsidP="00914D6E">
      <w:pPr>
        <w:pStyle w:val="Corpodetexto"/>
        <w:widowControl/>
        <w:numPr>
          <w:ilvl w:val="1"/>
          <w:numId w:val="25"/>
        </w:numPr>
        <w:tabs>
          <w:tab w:val="clear" w:pos="708"/>
          <w:tab w:val="clear" w:pos="2270"/>
          <w:tab w:val="clear" w:pos="4294"/>
          <w:tab w:val="left" w:pos="426"/>
        </w:tabs>
        <w:ind w:left="426" w:hanging="426"/>
        <w:rPr>
          <w:sz w:val="20"/>
        </w:rPr>
      </w:pPr>
      <w:r w:rsidRPr="00C548B6">
        <w:rPr>
          <w:sz w:val="20"/>
        </w:rPr>
        <w:t>A DETENTORA deverá prestar a garantia mínima do fabricante para os produtos entregues, substituindo os que comprovadamente apresentarem algum defeito. O prazo mínimo de validade dos produtos entregues deverá ser de 45 (quarenta e cinco) dias contados da data de entrega dos mesmos.</w:t>
      </w:r>
    </w:p>
    <w:p w:rsidR="00914D6E" w:rsidRPr="00C548B6" w:rsidRDefault="00914D6E" w:rsidP="00914D6E">
      <w:pPr>
        <w:pStyle w:val="Corpodetexto"/>
        <w:widowControl/>
        <w:numPr>
          <w:ilvl w:val="2"/>
          <w:numId w:val="25"/>
        </w:numPr>
        <w:tabs>
          <w:tab w:val="clear" w:pos="708"/>
          <w:tab w:val="clear" w:pos="2270"/>
          <w:tab w:val="clear" w:pos="4294"/>
          <w:tab w:val="left" w:pos="567"/>
        </w:tabs>
        <w:ind w:left="567" w:hanging="567"/>
        <w:rPr>
          <w:sz w:val="20"/>
        </w:rPr>
      </w:pPr>
      <w:r w:rsidRPr="00C548B6">
        <w:rPr>
          <w:sz w:val="20"/>
        </w:rPr>
        <w:t>Por ocasião da entrega, a DETENTORA deverá fazer constar das embalagens dos produtos a identificação da sua empresa e a data da entrega dos mesmos.</w:t>
      </w:r>
    </w:p>
    <w:p w:rsidR="00914D6E" w:rsidRPr="00C548B6" w:rsidRDefault="00914D6E" w:rsidP="00914D6E">
      <w:pPr>
        <w:pStyle w:val="Corpodetexto"/>
        <w:widowControl/>
        <w:tabs>
          <w:tab w:val="clear" w:pos="708"/>
          <w:tab w:val="clear" w:pos="2270"/>
          <w:tab w:val="clear" w:pos="4294"/>
          <w:tab w:val="left" w:pos="567"/>
        </w:tabs>
        <w:ind w:left="720"/>
        <w:rPr>
          <w:sz w:val="20"/>
        </w:rPr>
      </w:pPr>
    </w:p>
    <w:p w:rsidR="00914D6E" w:rsidRPr="00C548B6" w:rsidRDefault="00914D6E" w:rsidP="00914D6E">
      <w:pPr>
        <w:pStyle w:val="Corpodetexto"/>
        <w:widowControl/>
        <w:numPr>
          <w:ilvl w:val="1"/>
          <w:numId w:val="25"/>
        </w:numPr>
        <w:tabs>
          <w:tab w:val="clear" w:pos="708"/>
          <w:tab w:val="clear" w:pos="2270"/>
          <w:tab w:val="clear" w:pos="4294"/>
          <w:tab w:val="left" w:pos="426"/>
        </w:tabs>
        <w:ind w:left="426" w:hanging="426"/>
        <w:rPr>
          <w:sz w:val="20"/>
        </w:rPr>
      </w:pPr>
      <w:r w:rsidRPr="00C548B6">
        <w:rPr>
          <w:sz w:val="20"/>
        </w:rPr>
        <w:t>Por ocasião do recebimento dos materiais, o órgão requisitante, por intermédio de servidor designado, reserva-se no direito de proceder à inspeção de qualidade dos mesmos e de rejeitá-los, no todo ou em parte, se estiverem em desacordo com as especificações técnicas do objeto licitado, estando a DETENTORA obrigada a promover a devida substituição, observando-se os prazos contratuais.</w:t>
      </w:r>
    </w:p>
    <w:p w:rsidR="00914D6E" w:rsidRPr="00C548B6" w:rsidRDefault="00914D6E" w:rsidP="00914D6E">
      <w:pPr>
        <w:pStyle w:val="Corpodetexto"/>
        <w:widowControl/>
        <w:numPr>
          <w:ilvl w:val="2"/>
          <w:numId w:val="25"/>
        </w:numPr>
        <w:tabs>
          <w:tab w:val="clear" w:pos="708"/>
          <w:tab w:val="clear" w:pos="2270"/>
          <w:tab w:val="clear" w:pos="4294"/>
          <w:tab w:val="left" w:pos="567"/>
        </w:tabs>
        <w:ind w:left="567" w:hanging="567"/>
        <w:rPr>
          <w:sz w:val="20"/>
        </w:rPr>
      </w:pPr>
      <w:r w:rsidRPr="00C548B6">
        <w:rPr>
          <w:sz w:val="20"/>
        </w:rPr>
        <w:t>O aceite dos materiais não exclui a responsabilidade civil do fornecedor por vícios de quantidade, de qualidade ou técnico dos produtos, ou por desacordo com as especificações estabelecidas neste Edital, verificadas posteriormente.</w:t>
      </w:r>
    </w:p>
    <w:p w:rsidR="00914D6E" w:rsidRPr="00C548B6" w:rsidRDefault="00914D6E" w:rsidP="00914D6E">
      <w:pPr>
        <w:pStyle w:val="Corpodetexto"/>
        <w:widowControl/>
        <w:numPr>
          <w:ilvl w:val="3"/>
          <w:numId w:val="25"/>
        </w:numPr>
        <w:tabs>
          <w:tab w:val="clear" w:pos="708"/>
          <w:tab w:val="clear" w:pos="2270"/>
          <w:tab w:val="clear" w:pos="4294"/>
          <w:tab w:val="left" w:pos="709"/>
        </w:tabs>
        <w:ind w:left="709" w:hanging="709"/>
        <w:rPr>
          <w:sz w:val="20"/>
        </w:rPr>
      </w:pPr>
      <w:r w:rsidRPr="00C548B6">
        <w:rPr>
          <w:sz w:val="20"/>
        </w:rPr>
        <w:t>Caso a mercadoria seja recusada ou o documento fiscal apresente incorreção, o prazo de pagamento será contado a partir da data da regularização da entrega ou do documento fiscal, a depender do evento.</w:t>
      </w:r>
    </w:p>
    <w:p w:rsidR="00914D6E" w:rsidRPr="00C548B6" w:rsidRDefault="00914D6E" w:rsidP="00914D6E">
      <w:pPr>
        <w:pStyle w:val="Corpodetexto"/>
        <w:widowControl/>
        <w:tabs>
          <w:tab w:val="clear" w:pos="708"/>
          <w:tab w:val="clear" w:pos="2270"/>
          <w:tab w:val="clear" w:pos="4294"/>
        </w:tabs>
        <w:ind w:left="567"/>
        <w:rPr>
          <w:sz w:val="20"/>
        </w:rPr>
      </w:pPr>
    </w:p>
    <w:p w:rsidR="00914D6E" w:rsidRPr="00C548B6" w:rsidRDefault="00914D6E" w:rsidP="00914D6E">
      <w:pPr>
        <w:pStyle w:val="Corpodetexto"/>
        <w:widowControl/>
        <w:numPr>
          <w:ilvl w:val="1"/>
          <w:numId w:val="25"/>
        </w:numPr>
        <w:tabs>
          <w:tab w:val="clear" w:pos="708"/>
          <w:tab w:val="clear" w:pos="2270"/>
          <w:tab w:val="clear" w:pos="4294"/>
        </w:tabs>
        <w:ind w:left="426" w:hanging="426"/>
        <w:rPr>
          <w:sz w:val="20"/>
        </w:rPr>
      </w:pPr>
      <w:r w:rsidRPr="00C548B6">
        <w:rPr>
          <w:sz w:val="20"/>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Município, desde que devidamente comprovada a vantagem e em conformidade com o disposto no </w:t>
      </w:r>
      <w:r w:rsidRPr="00C548B6">
        <w:rPr>
          <w:rFonts w:cs="Arial"/>
          <w:sz w:val="20"/>
        </w:rPr>
        <w:t>§</w:t>
      </w:r>
      <w:r w:rsidRPr="00C548B6">
        <w:rPr>
          <w:sz w:val="20"/>
        </w:rPr>
        <w:t xml:space="preserve"> 4º do art. 21 do mesmo diploma legal.</w:t>
      </w:r>
    </w:p>
    <w:p w:rsidR="00914D6E" w:rsidRPr="00C548B6" w:rsidRDefault="00914D6E" w:rsidP="00914D6E">
      <w:pPr>
        <w:pStyle w:val="Corpodetexto"/>
        <w:widowControl/>
        <w:numPr>
          <w:ilvl w:val="2"/>
          <w:numId w:val="25"/>
        </w:numPr>
        <w:tabs>
          <w:tab w:val="clear" w:pos="708"/>
          <w:tab w:val="clear" w:pos="2270"/>
          <w:tab w:val="clear" w:pos="4294"/>
        </w:tabs>
        <w:ind w:left="567" w:hanging="567"/>
        <w:rPr>
          <w:sz w:val="20"/>
        </w:rPr>
      </w:pPr>
      <w:r w:rsidRPr="00C548B6">
        <w:rPr>
          <w:sz w:val="20"/>
        </w:rPr>
        <w:t>Caberá ao órgão gerenciador da Ata de Registro de Preços, verificar junto a DETENTORA a capacidade de fornecimento dos produtos solicitados pelo órgão ou entidade aderente.</w:t>
      </w:r>
    </w:p>
    <w:p w:rsidR="00914D6E" w:rsidRPr="00C548B6" w:rsidRDefault="00914D6E" w:rsidP="00914D6E">
      <w:pPr>
        <w:pStyle w:val="Corpodetexto"/>
        <w:widowControl/>
        <w:numPr>
          <w:ilvl w:val="2"/>
          <w:numId w:val="25"/>
        </w:numPr>
        <w:tabs>
          <w:tab w:val="clear" w:pos="708"/>
          <w:tab w:val="clear" w:pos="2270"/>
          <w:tab w:val="clear" w:pos="4294"/>
        </w:tabs>
        <w:ind w:left="567" w:hanging="567"/>
        <w:rPr>
          <w:sz w:val="20"/>
        </w:rPr>
      </w:pPr>
      <w:r w:rsidRPr="00C548B6">
        <w:rPr>
          <w:sz w:val="20"/>
        </w:rPr>
        <w:t>Caberá a DETENTORA,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 com o órgão gerenciador.</w:t>
      </w:r>
    </w:p>
    <w:p w:rsidR="00914D6E" w:rsidRPr="00C548B6" w:rsidRDefault="00914D6E" w:rsidP="00914D6E">
      <w:pPr>
        <w:pStyle w:val="Corpodetexto"/>
        <w:widowControl/>
        <w:numPr>
          <w:ilvl w:val="2"/>
          <w:numId w:val="25"/>
        </w:numPr>
        <w:tabs>
          <w:tab w:val="clear" w:pos="708"/>
          <w:tab w:val="clear" w:pos="2270"/>
          <w:tab w:val="clear" w:pos="4294"/>
        </w:tabs>
        <w:ind w:left="567" w:hanging="567"/>
        <w:rPr>
          <w:sz w:val="20"/>
        </w:rPr>
      </w:pPr>
      <w:r w:rsidRPr="00C548B6">
        <w:rPr>
          <w:sz w:val="20"/>
        </w:rPr>
        <w:t>Fica estabelecido como limite às adesões por órgãos não participantes do registro de preços o quíntuplo do quantitativo de cada item registrado neste instrumento.</w:t>
      </w:r>
    </w:p>
    <w:p w:rsidR="00914D6E" w:rsidRPr="00C548B6" w:rsidRDefault="00914D6E" w:rsidP="00914D6E">
      <w:pPr>
        <w:pStyle w:val="Corpodetexto"/>
        <w:widowControl/>
        <w:tabs>
          <w:tab w:val="clear" w:pos="708"/>
          <w:tab w:val="clear" w:pos="2270"/>
          <w:tab w:val="clear" w:pos="4294"/>
        </w:tabs>
        <w:rPr>
          <w:sz w:val="20"/>
        </w:rPr>
      </w:pPr>
    </w:p>
    <w:p w:rsidR="00914D6E" w:rsidRPr="00C548B6" w:rsidRDefault="00914D6E" w:rsidP="00914D6E">
      <w:pPr>
        <w:pStyle w:val="Corpodetexto"/>
        <w:widowControl/>
        <w:tabs>
          <w:tab w:val="clear" w:pos="708"/>
          <w:tab w:val="clear" w:pos="2270"/>
          <w:tab w:val="clear" w:pos="4294"/>
        </w:tabs>
        <w:rPr>
          <w:sz w:val="20"/>
        </w:rPr>
      </w:pPr>
    </w:p>
    <w:p w:rsidR="00914D6E" w:rsidRPr="00C548B6" w:rsidRDefault="00914D6E" w:rsidP="00914D6E">
      <w:pPr>
        <w:tabs>
          <w:tab w:val="left" w:pos="0"/>
        </w:tabs>
        <w:jc w:val="both"/>
        <w:rPr>
          <w:b/>
          <w:sz w:val="20"/>
        </w:rPr>
      </w:pPr>
      <w:r w:rsidRPr="00C548B6">
        <w:rPr>
          <w:b/>
          <w:sz w:val="20"/>
        </w:rPr>
        <w:t>CLÁUSULA QUARTA – DA FORMA DE PAGAMENTO, DO REAJUSTE E DA REVISÃO.</w:t>
      </w:r>
    </w:p>
    <w:p w:rsidR="00914D6E" w:rsidRPr="00C548B6" w:rsidRDefault="00914D6E" w:rsidP="00914D6E">
      <w:pPr>
        <w:tabs>
          <w:tab w:val="left" w:pos="1134"/>
        </w:tabs>
        <w:jc w:val="both"/>
        <w:rPr>
          <w:b/>
          <w:sz w:val="20"/>
        </w:rPr>
      </w:pPr>
    </w:p>
    <w:p w:rsidR="00914D6E" w:rsidRPr="00C548B6" w:rsidRDefault="00914D6E" w:rsidP="00914D6E">
      <w:pPr>
        <w:pStyle w:val="Corpodetexto"/>
        <w:numPr>
          <w:ilvl w:val="1"/>
          <w:numId w:val="13"/>
        </w:numPr>
        <w:tabs>
          <w:tab w:val="clear" w:pos="708"/>
          <w:tab w:val="clear" w:pos="2270"/>
          <w:tab w:val="left" w:pos="0"/>
          <w:tab w:val="left" w:pos="426"/>
        </w:tabs>
        <w:ind w:left="426" w:hanging="426"/>
        <w:rPr>
          <w:sz w:val="20"/>
        </w:rPr>
      </w:pPr>
      <w:r w:rsidRPr="00C548B6">
        <w:rPr>
          <w:rFonts w:cs="Arial"/>
          <w:sz w:val="20"/>
        </w:rPr>
        <w:t>O pagamento será efetuado em até 30 (trinta) dias, contados da entrega do objeto</w:t>
      </w:r>
      <w:r w:rsidRPr="00C548B6">
        <w:rPr>
          <w:sz w:val="20"/>
        </w:rPr>
        <w:t>.</w:t>
      </w:r>
    </w:p>
    <w:p w:rsidR="00914D6E" w:rsidRPr="00C548B6" w:rsidRDefault="00914D6E" w:rsidP="00914D6E">
      <w:pPr>
        <w:pStyle w:val="Corpodetexto"/>
        <w:tabs>
          <w:tab w:val="clear" w:pos="708"/>
          <w:tab w:val="left" w:pos="0"/>
        </w:tabs>
        <w:rPr>
          <w:sz w:val="20"/>
        </w:rPr>
      </w:pPr>
    </w:p>
    <w:p w:rsidR="00914D6E" w:rsidRPr="00C548B6" w:rsidRDefault="00914D6E" w:rsidP="00914D6E">
      <w:pPr>
        <w:pStyle w:val="Corpodetexto"/>
        <w:numPr>
          <w:ilvl w:val="2"/>
          <w:numId w:val="13"/>
        </w:numPr>
        <w:tabs>
          <w:tab w:val="clear" w:pos="708"/>
          <w:tab w:val="clear" w:pos="2270"/>
          <w:tab w:val="clear" w:pos="4294"/>
          <w:tab w:val="left" w:pos="567"/>
        </w:tabs>
        <w:ind w:left="567" w:hanging="567"/>
        <w:rPr>
          <w:sz w:val="20"/>
        </w:rPr>
      </w:pPr>
      <w:r w:rsidRPr="00C548B6">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914D6E" w:rsidRPr="00C548B6" w:rsidRDefault="00914D6E" w:rsidP="00914D6E">
      <w:pPr>
        <w:pStyle w:val="Corpodetexto"/>
        <w:tabs>
          <w:tab w:val="clear" w:pos="708"/>
          <w:tab w:val="clear" w:pos="2270"/>
          <w:tab w:val="clear" w:pos="4294"/>
          <w:tab w:val="left" w:pos="567"/>
        </w:tabs>
        <w:ind w:left="567"/>
        <w:rPr>
          <w:sz w:val="20"/>
        </w:rPr>
      </w:pPr>
    </w:p>
    <w:p w:rsidR="00914D6E" w:rsidRPr="00C548B6" w:rsidRDefault="00914D6E" w:rsidP="00914D6E">
      <w:pPr>
        <w:pStyle w:val="Corpodetexto"/>
        <w:numPr>
          <w:ilvl w:val="1"/>
          <w:numId w:val="13"/>
        </w:numPr>
        <w:tabs>
          <w:tab w:val="clear" w:pos="708"/>
          <w:tab w:val="clear" w:pos="2270"/>
          <w:tab w:val="clear" w:pos="4294"/>
          <w:tab w:val="left" w:pos="426"/>
        </w:tabs>
        <w:ind w:left="426" w:hanging="426"/>
        <w:rPr>
          <w:rFonts w:cs="Arial"/>
        </w:rPr>
      </w:pPr>
      <w:r w:rsidRPr="00C548B6">
        <w:rPr>
          <w:sz w:val="20"/>
        </w:rPr>
        <w:t xml:space="preserve">Os preços não serão reajustados. </w:t>
      </w:r>
      <w:r w:rsidRPr="00C548B6">
        <w:rPr>
          <w:rFonts w:cs="Arial"/>
          <w:sz w:val="20"/>
        </w:rPr>
        <w:t xml:space="preserve"> </w:t>
      </w:r>
    </w:p>
    <w:p w:rsidR="00914D6E" w:rsidRPr="00C548B6" w:rsidRDefault="00914D6E" w:rsidP="00914D6E">
      <w:pPr>
        <w:pStyle w:val="PargrafodaLista"/>
      </w:pPr>
    </w:p>
    <w:p w:rsidR="00914D6E" w:rsidRPr="00C548B6" w:rsidRDefault="00914D6E" w:rsidP="00914D6E">
      <w:pPr>
        <w:pStyle w:val="Corpodetexto"/>
        <w:numPr>
          <w:ilvl w:val="1"/>
          <w:numId w:val="13"/>
        </w:numPr>
        <w:tabs>
          <w:tab w:val="clear" w:pos="708"/>
          <w:tab w:val="clear" w:pos="2270"/>
          <w:tab w:val="clear" w:pos="4294"/>
          <w:tab w:val="left" w:pos="426"/>
        </w:tabs>
        <w:ind w:left="426" w:hanging="426"/>
        <w:rPr>
          <w:sz w:val="20"/>
        </w:rPr>
      </w:pPr>
      <w:r w:rsidRPr="00C548B6">
        <w:rPr>
          <w:sz w:val="20"/>
        </w:rPr>
        <w:t>O órgão gerenciador fará, periodicamente, levantamento dos preços praticados no mercado visando aferir se os preços registrados apresentam-se vantajosos.</w:t>
      </w:r>
    </w:p>
    <w:p w:rsidR="00914D6E" w:rsidRPr="00C548B6" w:rsidRDefault="00914D6E" w:rsidP="00914D6E">
      <w:pPr>
        <w:pStyle w:val="Corpodetexto"/>
        <w:tabs>
          <w:tab w:val="clear" w:pos="708"/>
          <w:tab w:val="clear" w:pos="2270"/>
          <w:tab w:val="clear" w:pos="4294"/>
          <w:tab w:val="left" w:pos="426"/>
        </w:tabs>
        <w:rPr>
          <w:sz w:val="20"/>
        </w:rPr>
      </w:pPr>
    </w:p>
    <w:p w:rsidR="00914D6E" w:rsidRPr="00C548B6" w:rsidRDefault="00914D6E" w:rsidP="00914D6E">
      <w:pPr>
        <w:pStyle w:val="Corpodetexto"/>
        <w:numPr>
          <w:ilvl w:val="1"/>
          <w:numId w:val="13"/>
        </w:numPr>
        <w:tabs>
          <w:tab w:val="clear" w:pos="708"/>
          <w:tab w:val="clear" w:pos="2270"/>
          <w:tab w:val="clear" w:pos="4294"/>
          <w:tab w:val="left" w:pos="426"/>
        </w:tabs>
        <w:ind w:left="426" w:hanging="426"/>
        <w:rPr>
          <w:sz w:val="20"/>
        </w:rPr>
      </w:pPr>
      <w:r w:rsidRPr="00C548B6">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914D6E" w:rsidRPr="00C548B6" w:rsidRDefault="00914D6E" w:rsidP="00914D6E">
      <w:pPr>
        <w:pStyle w:val="Corpodetexto"/>
        <w:tabs>
          <w:tab w:val="clear" w:pos="708"/>
          <w:tab w:val="clear" w:pos="2270"/>
          <w:tab w:val="clear" w:pos="4294"/>
          <w:tab w:val="left" w:pos="426"/>
        </w:tabs>
        <w:ind w:left="426"/>
        <w:rPr>
          <w:sz w:val="20"/>
        </w:rPr>
      </w:pPr>
    </w:p>
    <w:p w:rsidR="00914D6E" w:rsidRPr="00C548B6" w:rsidRDefault="00914D6E" w:rsidP="00914D6E">
      <w:pPr>
        <w:pStyle w:val="Corpodetexto"/>
        <w:numPr>
          <w:ilvl w:val="2"/>
          <w:numId w:val="13"/>
        </w:numPr>
        <w:tabs>
          <w:tab w:val="clear" w:pos="708"/>
          <w:tab w:val="clear" w:pos="2270"/>
          <w:tab w:val="clear" w:pos="4294"/>
          <w:tab w:val="left" w:pos="567"/>
        </w:tabs>
        <w:ind w:left="567" w:hanging="567"/>
        <w:rPr>
          <w:sz w:val="20"/>
        </w:rPr>
      </w:pPr>
      <w:r w:rsidRPr="00C548B6">
        <w:rPr>
          <w:sz w:val="20"/>
        </w:rPr>
        <w:t>Mesmo comprovada a ocorrência prevista na alínea “d”, inciso II, do art. 65 da Lei nº 8.666/93, a Administração, se julgar conveniente, poderá optar por cancelar a presente Ata e promover outro processo licitatório.</w:t>
      </w:r>
    </w:p>
    <w:p w:rsidR="00914D6E" w:rsidRPr="00C548B6" w:rsidRDefault="00914D6E" w:rsidP="00914D6E">
      <w:pPr>
        <w:ind w:firstLine="708"/>
        <w:jc w:val="both"/>
        <w:rPr>
          <w:sz w:val="20"/>
        </w:rPr>
      </w:pPr>
    </w:p>
    <w:p w:rsidR="00914D6E" w:rsidRPr="00C548B6" w:rsidRDefault="00914D6E" w:rsidP="00914D6E">
      <w:pPr>
        <w:pStyle w:val="Corpodetexto"/>
        <w:numPr>
          <w:ilvl w:val="1"/>
          <w:numId w:val="13"/>
        </w:numPr>
        <w:tabs>
          <w:tab w:val="clear" w:pos="708"/>
          <w:tab w:val="clear" w:pos="2270"/>
          <w:tab w:val="clear" w:pos="4294"/>
          <w:tab w:val="left" w:pos="426"/>
        </w:tabs>
        <w:ind w:left="426" w:hanging="426"/>
        <w:rPr>
          <w:rFonts w:cs="Arial"/>
        </w:rPr>
      </w:pPr>
      <w:r w:rsidRPr="00C548B6">
        <w:rPr>
          <w:rFonts w:cs="Arial"/>
          <w:sz w:val="20"/>
        </w:rPr>
        <w:lastRenderedPageBreak/>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C548B6">
          <w:rPr>
            <w:rStyle w:val="Hyperlink"/>
            <w:rFonts w:cs="Arial"/>
            <w:sz w:val="20"/>
          </w:rPr>
          <w:t xml:space="preserve">alínea “d” do inciso II do </w:t>
        </w:r>
        <w:r w:rsidRPr="00C548B6">
          <w:rPr>
            <w:rStyle w:val="Hyperlink"/>
            <w:rFonts w:cs="Arial"/>
            <w:bCs w:val="0"/>
            <w:sz w:val="20"/>
          </w:rPr>
          <w:t>caput</w:t>
        </w:r>
        <w:r w:rsidRPr="00C548B6">
          <w:rPr>
            <w:rStyle w:val="Hyperlink"/>
            <w:rFonts w:cs="Arial"/>
            <w:sz w:val="20"/>
          </w:rPr>
          <w:t xml:space="preserve"> do art. 65 da Lei n</w:t>
        </w:r>
        <w:r w:rsidRPr="00C548B6">
          <w:rPr>
            <w:rStyle w:val="Hyperlink"/>
            <w:rFonts w:cs="Arial"/>
            <w:strike/>
            <w:sz w:val="20"/>
          </w:rPr>
          <w:t>º</w:t>
        </w:r>
        <w:r w:rsidRPr="00C548B6">
          <w:rPr>
            <w:rStyle w:val="Hyperlink"/>
            <w:rFonts w:cs="Arial"/>
            <w:sz w:val="20"/>
          </w:rPr>
          <w:t xml:space="preserve"> 8.666/93</w:t>
        </w:r>
      </w:hyperlink>
      <w:r w:rsidRPr="00C548B6">
        <w:rPr>
          <w:rFonts w:cs="Arial"/>
          <w:sz w:val="20"/>
        </w:rPr>
        <w:t>.</w:t>
      </w:r>
    </w:p>
    <w:p w:rsidR="00914D6E" w:rsidRPr="00C548B6" w:rsidRDefault="00914D6E" w:rsidP="00914D6E">
      <w:pPr>
        <w:pStyle w:val="Corpodetexto"/>
        <w:tabs>
          <w:tab w:val="clear" w:pos="708"/>
          <w:tab w:val="clear" w:pos="2270"/>
          <w:tab w:val="clear" w:pos="4294"/>
          <w:tab w:val="left" w:pos="426"/>
        </w:tabs>
        <w:ind w:left="426"/>
        <w:rPr>
          <w:rFonts w:cs="Arial"/>
        </w:rPr>
      </w:pPr>
    </w:p>
    <w:p w:rsidR="00914D6E" w:rsidRPr="00C548B6" w:rsidRDefault="00914D6E" w:rsidP="00914D6E">
      <w:pPr>
        <w:pStyle w:val="Corpodetexto"/>
        <w:numPr>
          <w:ilvl w:val="1"/>
          <w:numId w:val="13"/>
        </w:numPr>
        <w:tabs>
          <w:tab w:val="clear" w:pos="708"/>
          <w:tab w:val="clear" w:pos="2270"/>
          <w:tab w:val="clear" w:pos="4294"/>
          <w:tab w:val="left" w:pos="426"/>
        </w:tabs>
        <w:ind w:left="426" w:hanging="426"/>
        <w:rPr>
          <w:rFonts w:cs="Arial"/>
        </w:rPr>
      </w:pPr>
      <w:r w:rsidRPr="00C548B6">
        <w:rPr>
          <w:rFonts w:cs="Arial"/>
          <w:sz w:val="20"/>
        </w:rPr>
        <w:t>Quando o preço registrado tornar-se superior ao preço praticado no mercado por motivo superveniente, o órgão gerenciador convocará os fornecedores para negociarem a redução dos preços aos valores praticados pelo mercado.</w:t>
      </w:r>
    </w:p>
    <w:p w:rsidR="00914D6E" w:rsidRPr="00C548B6" w:rsidRDefault="00914D6E" w:rsidP="00914D6E">
      <w:pPr>
        <w:pStyle w:val="Corpodetexto"/>
        <w:tabs>
          <w:tab w:val="clear" w:pos="708"/>
          <w:tab w:val="clear" w:pos="2270"/>
          <w:tab w:val="clear" w:pos="4294"/>
          <w:tab w:val="left" w:pos="426"/>
        </w:tabs>
        <w:rPr>
          <w:rFonts w:cs="Arial"/>
        </w:rPr>
      </w:pPr>
    </w:p>
    <w:p w:rsidR="00914D6E" w:rsidRPr="00C548B6" w:rsidRDefault="00914D6E" w:rsidP="00914D6E">
      <w:pPr>
        <w:pStyle w:val="Corpodetexto"/>
        <w:numPr>
          <w:ilvl w:val="2"/>
          <w:numId w:val="13"/>
        </w:numPr>
        <w:tabs>
          <w:tab w:val="clear" w:pos="708"/>
          <w:tab w:val="clear" w:pos="2270"/>
          <w:tab w:val="clear" w:pos="4294"/>
          <w:tab w:val="left" w:pos="567"/>
        </w:tabs>
        <w:ind w:left="567" w:hanging="567"/>
        <w:rPr>
          <w:rFonts w:cs="Arial"/>
        </w:rPr>
      </w:pPr>
      <w:r w:rsidRPr="00C548B6">
        <w:rPr>
          <w:rFonts w:cs="Arial"/>
          <w:sz w:val="20"/>
        </w:rPr>
        <w:t>Os fornecedores que não aceitarem reduzir seus preços aos valores praticados pelo mercado serão liberados do compromisso assumido, sem aplicação de penalidade.</w:t>
      </w:r>
    </w:p>
    <w:p w:rsidR="00914D6E" w:rsidRPr="00C548B6" w:rsidRDefault="00914D6E" w:rsidP="00914D6E">
      <w:pPr>
        <w:pStyle w:val="Corpodetexto"/>
        <w:tabs>
          <w:tab w:val="clear" w:pos="708"/>
          <w:tab w:val="clear" w:pos="2270"/>
          <w:tab w:val="clear" w:pos="4294"/>
          <w:tab w:val="left" w:pos="567"/>
        </w:tabs>
        <w:ind w:left="567"/>
        <w:rPr>
          <w:rFonts w:cs="Arial"/>
        </w:rPr>
      </w:pPr>
    </w:p>
    <w:p w:rsidR="00914D6E" w:rsidRPr="00C548B6" w:rsidRDefault="00914D6E" w:rsidP="00914D6E">
      <w:pPr>
        <w:pStyle w:val="Corpodetexto"/>
        <w:numPr>
          <w:ilvl w:val="2"/>
          <w:numId w:val="13"/>
        </w:numPr>
        <w:tabs>
          <w:tab w:val="clear" w:pos="708"/>
          <w:tab w:val="clear" w:pos="2270"/>
          <w:tab w:val="clear" w:pos="4294"/>
          <w:tab w:val="left" w:pos="567"/>
        </w:tabs>
        <w:ind w:left="567" w:hanging="567"/>
        <w:rPr>
          <w:rFonts w:cs="Arial"/>
        </w:rPr>
      </w:pPr>
      <w:r w:rsidRPr="00C548B6">
        <w:rPr>
          <w:rFonts w:cs="Arial"/>
          <w:sz w:val="20"/>
        </w:rPr>
        <w:t>A ordem de classificação dos fornecedores que aceitarem reduzir seus preços aos valores de mercado observará a classificação original.</w:t>
      </w:r>
    </w:p>
    <w:p w:rsidR="00914D6E" w:rsidRPr="00C548B6" w:rsidRDefault="00914D6E" w:rsidP="00914D6E">
      <w:pPr>
        <w:pStyle w:val="Corpodetexto"/>
        <w:tabs>
          <w:tab w:val="clear" w:pos="708"/>
          <w:tab w:val="clear" w:pos="2270"/>
          <w:tab w:val="clear" w:pos="4294"/>
          <w:tab w:val="left" w:pos="567"/>
        </w:tabs>
        <w:rPr>
          <w:rFonts w:cs="Arial"/>
        </w:rPr>
      </w:pPr>
    </w:p>
    <w:p w:rsidR="00914D6E" w:rsidRPr="00C548B6" w:rsidRDefault="00914D6E" w:rsidP="00914D6E">
      <w:pPr>
        <w:pStyle w:val="Corpodetexto"/>
        <w:numPr>
          <w:ilvl w:val="1"/>
          <w:numId w:val="13"/>
        </w:numPr>
        <w:tabs>
          <w:tab w:val="clear" w:pos="708"/>
          <w:tab w:val="clear" w:pos="2270"/>
          <w:tab w:val="clear" w:pos="4294"/>
          <w:tab w:val="left" w:pos="426"/>
        </w:tabs>
        <w:ind w:left="426" w:hanging="426"/>
        <w:rPr>
          <w:rFonts w:cs="Arial"/>
        </w:rPr>
      </w:pPr>
      <w:r w:rsidRPr="00C548B6">
        <w:rPr>
          <w:rFonts w:cs="Arial"/>
          <w:sz w:val="20"/>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914D6E" w:rsidRPr="00C548B6" w:rsidRDefault="00914D6E" w:rsidP="00914D6E">
      <w:pPr>
        <w:pStyle w:val="Corpodetexto"/>
        <w:tabs>
          <w:tab w:val="clear" w:pos="708"/>
          <w:tab w:val="clear" w:pos="2270"/>
          <w:tab w:val="clear" w:pos="4294"/>
          <w:tab w:val="left" w:pos="426"/>
        </w:tabs>
        <w:rPr>
          <w:rFonts w:cs="Arial"/>
        </w:rPr>
      </w:pPr>
    </w:p>
    <w:p w:rsidR="00914D6E" w:rsidRPr="00C548B6" w:rsidRDefault="00914D6E" w:rsidP="00914D6E">
      <w:pPr>
        <w:pStyle w:val="Corpodetexto"/>
        <w:numPr>
          <w:ilvl w:val="2"/>
          <w:numId w:val="13"/>
        </w:numPr>
        <w:tabs>
          <w:tab w:val="clear" w:pos="708"/>
          <w:tab w:val="clear" w:pos="2270"/>
          <w:tab w:val="clear" w:pos="4294"/>
          <w:tab w:val="left" w:pos="567"/>
        </w:tabs>
        <w:ind w:left="567" w:hanging="567"/>
        <w:rPr>
          <w:rFonts w:cs="Arial"/>
        </w:rPr>
      </w:pPr>
      <w:r w:rsidRPr="00C548B6">
        <w:rPr>
          <w:rFonts w:cs="Arial"/>
          <w:sz w:val="20"/>
        </w:rPr>
        <w:t>Não havendo êxito nas negociações, o órgão gerenciador procederá à revogação da ata de registro de preços, adotando as medidas cabíveis para obtenção da contratação mais vantajosa.</w:t>
      </w:r>
    </w:p>
    <w:p w:rsidR="00914D6E" w:rsidRPr="00C548B6" w:rsidRDefault="00914D6E" w:rsidP="00914D6E">
      <w:pPr>
        <w:pStyle w:val="Corpodetexto"/>
        <w:tabs>
          <w:tab w:val="clear" w:pos="708"/>
          <w:tab w:val="clear" w:pos="2270"/>
          <w:tab w:val="clear" w:pos="4294"/>
          <w:tab w:val="left" w:pos="567"/>
        </w:tabs>
        <w:ind w:left="567"/>
        <w:rPr>
          <w:rFonts w:cs="Arial"/>
        </w:rPr>
      </w:pPr>
    </w:p>
    <w:p w:rsidR="00914D6E" w:rsidRPr="00C548B6" w:rsidRDefault="00914D6E" w:rsidP="00914D6E">
      <w:pPr>
        <w:ind w:firstLine="708"/>
        <w:jc w:val="both"/>
        <w:rPr>
          <w:sz w:val="20"/>
        </w:rPr>
      </w:pPr>
    </w:p>
    <w:p w:rsidR="00914D6E" w:rsidRPr="00C548B6" w:rsidRDefault="00914D6E" w:rsidP="00914D6E">
      <w:pPr>
        <w:pStyle w:val="Ttulo2"/>
        <w:tabs>
          <w:tab w:val="left" w:pos="0"/>
        </w:tabs>
        <w:rPr>
          <w:rFonts w:ascii="Arial" w:hAnsi="Arial" w:cs="Arial"/>
          <w:sz w:val="20"/>
        </w:rPr>
      </w:pPr>
      <w:r w:rsidRPr="00C548B6">
        <w:rPr>
          <w:rFonts w:ascii="Arial" w:hAnsi="Arial" w:cs="Arial"/>
          <w:sz w:val="20"/>
        </w:rPr>
        <w:t>CLÁUSULA QUINTA – DOS RECURSOS ORÇAMENTÁRIOS</w:t>
      </w:r>
    </w:p>
    <w:p w:rsidR="00914D6E" w:rsidRPr="00C548B6" w:rsidRDefault="00914D6E" w:rsidP="00914D6E">
      <w:pPr>
        <w:pStyle w:val="Recuodecorpodetexto22"/>
        <w:numPr>
          <w:ilvl w:val="1"/>
          <w:numId w:val="1"/>
        </w:numPr>
        <w:rPr>
          <w:rFonts w:ascii="Arial" w:hAnsi="Arial" w:cs="Arial"/>
          <w:sz w:val="20"/>
        </w:rPr>
      </w:pPr>
    </w:p>
    <w:p w:rsidR="00914D6E" w:rsidRPr="00C548B6" w:rsidRDefault="00914D6E" w:rsidP="00914D6E">
      <w:pPr>
        <w:numPr>
          <w:ilvl w:val="1"/>
          <w:numId w:val="24"/>
        </w:numPr>
        <w:ind w:left="426" w:hanging="426"/>
        <w:jc w:val="both"/>
        <w:rPr>
          <w:bCs w:val="0"/>
          <w:sz w:val="20"/>
        </w:rPr>
      </w:pPr>
      <w:r w:rsidRPr="00C548B6">
        <w:rPr>
          <w:sz w:val="20"/>
        </w:rPr>
        <w:t>O órgão gerenciador e os órgãos participantes consignarão, inclusive no próximo exercício, em seus orçamentos, os recursos necessários ao atendimento das eventuais aquisições.</w:t>
      </w:r>
    </w:p>
    <w:p w:rsidR="00914D6E" w:rsidRPr="00C548B6" w:rsidRDefault="00914D6E" w:rsidP="00914D6E">
      <w:pPr>
        <w:jc w:val="both"/>
        <w:rPr>
          <w:sz w:val="20"/>
        </w:rPr>
      </w:pPr>
    </w:p>
    <w:p w:rsidR="00914D6E" w:rsidRPr="00C548B6" w:rsidRDefault="00914D6E" w:rsidP="00914D6E">
      <w:pPr>
        <w:jc w:val="both"/>
        <w:rPr>
          <w:sz w:val="20"/>
        </w:rPr>
      </w:pPr>
    </w:p>
    <w:p w:rsidR="00914D6E" w:rsidRPr="00C548B6" w:rsidRDefault="00914D6E" w:rsidP="00914D6E">
      <w:pPr>
        <w:pStyle w:val="Ttulo2"/>
        <w:tabs>
          <w:tab w:val="left" w:pos="0"/>
        </w:tabs>
        <w:rPr>
          <w:rFonts w:ascii="Arial" w:hAnsi="Arial" w:cs="Arial"/>
          <w:sz w:val="20"/>
        </w:rPr>
      </w:pPr>
      <w:r w:rsidRPr="00C548B6">
        <w:rPr>
          <w:rFonts w:ascii="Arial" w:hAnsi="Arial" w:cs="Arial"/>
          <w:sz w:val="20"/>
        </w:rPr>
        <w:t>CLÁUSULA SEXTA - DAS RESPONSABILIDADES</w:t>
      </w:r>
    </w:p>
    <w:p w:rsidR="00914D6E" w:rsidRPr="00C548B6" w:rsidRDefault="00914D6E" w:rsidP="00914D6E">
      <w:pPr>
        <w:rPr>
          <w:sz w:val="20"/>
        </w:rPr>
      </w:pPr>
    </w:p>
    <w:p w:rsidR="00914D6E" w:rsidRPr="00C548B6" w:rsidRDefault="00914D6E" w:rsidP="00914D6E">
      <w:pPr>
        <w:numPr>
          <w:ilvl w:val="1"/>
          <w:numId w:val="18"/>
        </w:numPr>
        <w:tabs>
          <w:tab w:val="left" w:pos="426"/>
        </w:tabs>
        <w:ind w:left="426" w:hanging="426"/>
        <w:jc w:val="both"/>
        <w:rPr>
          <w:bCs w:val="0"/>
          <w:sz w:val="20"/>
        </w:rPr>
      </w:pPr>
      <w:r w:rsidRPr="00C548B6">
        <w:rPr>
          <w:bCs w:val="0"/>
          <w:sz w:val="20"/>
        </w:rPr>
        <w:t>Responsabilidades da DETENTORA:</w:t>
      </w:r>
    </w:p>
    <w:p w:rsidR="00914D6E" w:rsidRPr="00C548B6" w:rsidRDefault="00914D6E" w:rsidP="00914D6E">
      <w:pPr>
        <w:tabs>
          <w:tab w:val="left" w:pos="426"/>
        </w:tabs>
        <w:ind w:left="426"/>
        <w:jc w:val="both"/>
        <w:rPr>
          <w:bCs w:val="0"/>
          <w:sz w:val="20"/>
        </w:rPr>
      </w:pPr>
    </w:p>
    <w:p w:rsidR="00914D6E" w:rsidRPr="00C548B6" w:rsidRDefault="00914D6E" w:rsidP="00914D6E">
      <w:pPr>
        <w:numPr>
          <w:ilvl w:val="2"/>
          <w:numId w:val="18"/>
        </w:numPr>
        <w:tabs>
          <w:tab w:val="left" w:pos="567"/>
        </w:tabs>
        <w:ind w:left="567" w:hanging="567"/>
        <w:jc w:val="both"/>
        <w:rPr>
          <w:bCs w:val="0"/>
          <w:sz w:val="20"/>
        </w:rPr>
      </w:pPr>
      <w:r w:rsidRPr="00C548B6">
        <w:rPr>
          <w:bCs w:val="0"/>
          <w:sz w:val="20"/>
        </w:rPr>
        <w:t>Executar o objeto de acordo com o disposto na cláusula terceira (Da Forma de Execução) da presente Ata.</w:t>
      </w:r>
    </w:p>
    <w:p w:rsidR="00914D6E" w:rsidRPr="00C548B6" w:rsidRDefault="00914D6E" w:rsidP="00914D6E">
      <w:pPr>
        <w:numPr>
          <w:ilvl w:val="2"/>
          <w:numId w:val="18"/>
        </w:numPr>
        <w:tabs>
          <w:tab w:val="left" w:pos="567"/>
        </w:tabs>
        <w:ind w:left="567" w:hanging="567"/>
        <w:jc w:val="both"/>
        <w:rPr>
          <w:bCs w:val="0"/>
          <w:sz w:val="20"/>
        </w:rPr>
      </w:pPr>
      <w:r w:rsidRPr="00C548B6">
        <w:rPr>
          <w:sz w:val="20"/>
        </w:rPr>
        <w:t>Manter, durante a execução do objeto, todas as condições de habilitação previstas no Edital e em compatibilidade com as obrigações assumidas.</w:t>
      </w:r>
    </w:p>
    <w:p w:rsidR="00914D6E" w:rsidRPr="00C548B6" w:rsidRDefault="00914D6E" w:rsidP="00914D6E">
      <w:pPr>
        <w:numPr>
          <w:ilvl w:val="2"/>
          <w:numId w:val="18"/>
        </w:numPr>
        <w:tabs>
          <w:tab w:val="left" w:pos="567"/>
        </w:tabs>
        <w:ind w:left="567" w:hanging="567"/>
        <w:jc w:val="both"/>
        <w:rPr>
          <w:bCs w:val="0"/>
          <w:sz w:val="20"/>
        </w:rPr>
      </w:pPr>
      <w:r w:rsidRPr="00C548B6">
        <w:rPr>
          <w:sz w:val="20"/>
        </w:rPr>
        <w:t>Responsabilizar-se por eventuais danos causados à Administração ou a terceiros, decorrentes de sua culpa ou dolo na execução do objeto.</w:t>
      </w:r>
    </w:p>
    <w:p w:rsidR="00914D6E" w:rsidRPr="00C548B6" w:rsidRDefault="00914D6E" w:rsidP="00914D6E">
      <w:pPr>
        <w:numPr>
          <w:ilvl w:val="2"/>
          <w:numId w:val="18"/>
        </w:numPr>
        <w:tabs>
          <w:tab w:val="left" w:pos="567"/>
        </w:tabs>
        <w:ind w:left="567" w:hanging="567"/>
        <w:jc w:val="both"/>
        <w:rPr>
          <w:bCs w:val="0"/>
          <w:sz w:val="20"/>
        </w:rPr>
      </w:pPr>
      <w:r w:rsidRPr="00C548B6">
        <w:rPr>
          <w:sz w:val="20"/>
        </w:rPr>
        <w:t>Responsabilizar-se pelos custos inerentes a encargos tributários, sociais, fiscais, trabalhistas, previdenciários, securitários e de gerenciamento, resultantes da execução do objeto.</w:t>
      </w:r>
    </w:p>
    <w:p w:rsidR="00914D6E" w:rsidRPr="00C548B6" w:rsidRDefault="00914D6E" w:rsidP="00914D6E">
      <w:pPr>
        <w:numPr>
          <w:ilvl w:val="2"/>
          <w:numId w:val="18"/>
        </w:numPr>
        <w:tabs>
          <w:tab w:val="left" w:pos="567"/>
        </w:tabs>
        <w:ind w:left="567" w:hanging="567"/>
        <w:jc w:val="both"/>
        <w:rPr>
          <w:bCs w:val="0"/>
          <w:sz w:val="20"/>
        </w:rPr>
      </w:pPr>
      <w:r w:rsidRPr="00C548B6">
        <w:rPr>
          <w:bCs w:val="0"/>
          <w:sz w:val="20"/>
        </w:rPr>
        <w:t xml:space="preserve">Exigir do órgão requisitante </w:t>
      </w:r>
      <w:r w:rsidRPr="00C548B6">
        <w:rPr>
          <w:sz w:val="20"/>
        </w:rPr>
        <w:t xml:space="preserve">a Solicitação e a respectiva Nota de Empenho de Despesa </w:t>
      </w:r>
      <w:r w:rsidRPr="00C548B6">
        <w:rPr>
          <w:bCs w:val="0"/>
          <w:sz w:val="20"/>
        </w:rPr>
        <w:t>para a efetiva liberação dos serviços solicitados.</w:t>
      </w:r>
    </w:p>
    <w:p w:rsidR="00914D6E" w:rsidRPr="00C548B6" w:rsidRDefault="00914D6E" w:rsidP="00914D6E">
      <w:pPr>
        <w:numPr>
          <w:ilvl w:val="2"/>
          <w:numId w:val="18"/>
        </w:numPr>
        <w:tabs>
          <w:tab w:val="left" w:pos="567"/>
        </w:tabs>
        <w:ind w:left="567" w:hanging="567"/>
        <w:jc w:val="both"/>
        <w:rPr>
          <w:bCs w:val="0"/>
          <w:sz w:val="20"/>
        </w:rPr>
      </w:pPr>
      <w:r w:rsidRPr="00C548B6">
        <w:rPr>
          <w:bCs w:val="0"/>
          <w:sz w:val="20"/>
        </w:rPr>
        <w:t>Responsabilizar-se pelo envio e frete das mercadorias.</w:t>
      </w:r>
    </w:p>
    <w:p w:rsidR="00914D6E" w:rsidRPr="00C548B6" w:rsidRDefault="00914D6E" w:rsidP="00914D6E">
      <w:pPr>
        <w:tabs>
          <w:tab w:val="left" w:pos="567"/>
        </w:tabs>
        <w:ind w:left="567"/>
        <w:jc w:val="both"/>
        <w:rPr>
          <w:bCs w:val="0"/>
          <w:sz w:val="20"/>
        </w:rPr>
      </w:pPr>
    </w:p>
    <w:p w:rsidR="00914D6E" w:rsidRPr="00C548B6" w:rsidRDefault="00914D6E" w:rsidP="00914D6E">
      <w:pPr>
        <w:pStyle w:val="Ttulo2"/>
        <w:numPr>
          <w:ilvl w:val="1"/>
          <w:numId w:val="18"/>
        </w:numPr>
        <w:tabs>
          <w:tab w:val="clear" w:pos="536"/>
          <w:tab w:val="clear" w:pos="2270"/>
          <w:tab w:val="clear" w:pos="4294"/>
          <w:tab w:val="left" w:pos="426"/>
        </w:tabs>
        <w:ind w:left="426" w:hanging="426"/>
        <w:rPr>
          <w:rFonts w:ascii="Arial" w:hAnsi="Arial" w:cs="Arial"/>
          <w:b w:val="0"/>
          <w:bCs/>
          <w:sz w:val="20"/>
        </w:rPr>
      </w:pPr>
      <w:r w:rsidRPr="00C548B6">
        <w:rPr>
          <w:rFonts w:ascii="Arial" w:hAnsi="Arial" w:cs="Arial"/>
          <w:b w:val="0"/>
          <w:bCs/>
          <w:sz w:val="20"/>
        </w:rPr>
        <w:t>Responsabilidades do órgão gerenciador e dos órgãos participantes:</w:t>
      </w:r>
    </w:p>
    <w:p w:rsidR="00914D6E" w:rsidRPr="00C548B6" w:rsidRDefault="00914D6E" w:rsidP="00914D6E"/>
    <w:p w:rsidR="00914D6E" w:rsidRPr="00C548B6" w:rsidRDefault="00914D6E" w:rsidP="00914D6E">
      <w:pPr>
        <w:numPr>
          <w:ilvl w:val="2"/>
          <w:numId w:val="18"/>
        </w:numPr>
        <w:ind w:left="567" w:hanging="567"/>
        <w:jc w:val="both"/>
        <w:rPr>
          <w:sz w:val="20"/>
        </w:rPr>
      </w:pPr>
      <w:r w:rsidRPr="00C548B6">
        <w:rPr>
          <w:sz w:val="20"/>
        </w:rPr>
        <w:t>Tomar todas as providências necessárias à execução e à fiscalização do objeto.</w:t>
      </w:r>
    </w:p>
    <w:p w:rsidR="00914D6E" w:rsidRPr="00C548B6" w:rsidRDefault="00914D6E" w:rsidP="00914D6E">
      <w:pPr>
        <w:numPr>
          <w:ilvl w:val="2"/>
          <w:numId w:val="18"/>
        </w:numPr>
        <w:ind w:left="567" w:hanging="567"/>
        <w:jc w:val="both"/>
        <w:rPr>
          <w:sz w:val="20"/>
        </w:rPr>
      </w:pPr>
      <w:r w:rsidRPr="00C548B6">
        <w:rPr>
          <w:sz w:val="20"/>
        </w:rPr>
        <w:t>Efetuar o pagamento à DETENTORA, de acordo com a cláusula quarta do presente instrumento.</w:t>
      </w:r>
    </w:p>
    <w:p w:rsidR="00914D6E" w:rsidRPr="00C548B6" w:rsidRDefault="00914D6E" w:rsidP="00914D6E">
      <w:pPr>
        <w:numPr>
          <w:ilvl w:val="2"/>
          <w:numId w:val="18"/>
        </w:numPr>
        <w:ind w:left="567" w:hanging="567"/>
        <w:jc w:val="both"/>
        <w:rPr>
          <w:sz w:val="20"/>
        </w:rPr>
      </w:pPr>
      <w:r w:rsidRPr="00C548B6">
        <w:rPr>
          <w:sz w:val="20"/>
        </w:rPr>
        <w:t>Providenciar a publicação resumida da presente Ata até o quinto dia útil do mês seguinte ao de sua assinatura.</w:t>
      </w:r>
    </w:p>
    <w:p w:rsidR="00914D6E" w:rsidRPr="00C548B6" w:rsidRDefault="00914D6E" w:rsidP="00914D6E">
      <w:pPr>
        <w:numPr>
          <w:ilvl w:val="2"/>
          <w:numId w:val="18"/>
        </w:numPr>
        <w:ind w:left="567" w:hanging="567"/>
        <w:jc w:val="both"/>
        <w:rPr>
          <w:sz w:val="20"/>
        </w:rPr>
      </w:pPr>
      <w:r w:rsidRPr="00C548B6">
        <w:rPr>
          <w:sz w:val="20"/>
        </w:rPr>
        <w:t>Emitir a Solicitação e a respectiva Nota de Empenho de Despesa para que a DETENTORA proceda ao fornecimento dos serviços.</w:t>
      </w:r>
    </w:p>
    <w:p w:rsidR="00914D6E" w:rsidRPr="00C548B6" w:rsidRDefault="00914D6E" w:rsidP="00914D6E">
      <w:pPr>
        <w:numPr>
          <w:ilvl w:val="2"/>
          <w:numId w:val="18"/>
        </w:numPr>
        <w:ind w:left="567" w:hanging="567"/>
        <w:jc w:val="both"/>
        <w:rPr>
          <w:sz w:val="20"/>
        </w:rPr>
      </w:pPr>
      <w:r w:rsidRPr="00C548B6">
        <w:rPr>
          <w:sz w:val="20"/>
        </w:rPr>
        <w:t>Convocar a DETENTORA via fax, e-mail ou telefone, para a retirada da Solicitação e da respectiva Nota de Empenho.</w:t>
      </w:r>
    </w:p>
    <w:p w:rsidR="00914D6E" w:rsidRPr="00C548B6" w:rsidRDefault="00914D6E" w:rsidP="00914D6E">
      <w:pPr>
        <w:numPr>
          <w:ilvl w:val="2"/>
          <w:numId w:val="18"/>
        </w:numPr>
        <w:ind w:left="567" w:hanging="567"/>
        <w:jc w:val="both"/>
        <w:rPr>
          <w:sz w:val="20"/>
        </w:rPr>
      </w:pPr>
      <w:r w:rsidRPr="00C548B6">
        <w:rPr>
          <w:sz w:val="20"/>
        </w:rPr>
        <w:t>Comunicar à DETENTORA qualquer falha apresentada nos produtos fornecidos, exigindo-lhe a imediata correção.</w:t>
      </w:r>
    </w:p>
    <w:p w:rsidR="00914D6E" w:rsidRPr="00C548B6" w:rsidRDefault="00914D6E" w:rsidP="00914D6E">
      <w:pPr>
        <w:numPr>
          <w:ilvl w:val="2"/>
          <w:numId w:val="18"/>
        </w:numPr>
        <w:ind w:left="567" w:hanging="567"/>
        <w:jc w:val="both"/>
        <w:rPr>
          <w:sz w:val="20"/>
        </w:rPr>
      </w:pPr>
      <w:r w:rsidRPr="00C548B6">
        <w:rPr>
          <w:sz w:val="20"/>
        </w:rPr>
        <w:t xml:space="preserve">Conduzir eventuais procedimentos administrativos de renegociação de preços registrados, para fins de </w:t>
      </w:r>
      <w:r w:rsidRPr="00C548B6">
        <w:rPr>
          <w:sz w:val="20"/>
        </w:rPr>
        <w:lastRenderedPageBreak/>
        <w:t>adequação às novas condições de mercado.</w:t>
      </w:r>
    </w:p>
    <w:p w:rsidR="00914D6E" w:rsidRPr="00C548B6" w:rsidRDefault="00914D6E" w:rsidP="00914D6E">
      <w:pPr>
        <w:tabs>
          <w:tab w:val="left" w:pos="0"/>
          <w:tab w:val="left" w:pos="536"/>
          <w:tab w:val="left" w:pos="2270"/>
          <w:tab w:val="left" w:pos="4294"/>
        </w:tabs>
        <w:rPr>
          <w:b/>
          <w:bCs w:val="0"/>
          <w:sz w:val="20"/>
        </w:rPr>
      </w:pPr>
    </w:p>
    <w:p w:rsidR="00914D6E" w:rsidRPr="00C548B6" w:rsidRDefault="00914D6E" w:rsidP="00914D6E">
      <w:pPr>
        <w:tabs>
          <w:tab w:val="left" w:pos="0"/>
          <w:tab w:val="left" w:pos="536"/>
          <w:tab w:val="left" w:pos="2270"/>
          <w:tab w:val="left" w:pos="4294"/>
        </w:tabs>
        <w:rPr>
          <w:b/>
          <w:bCs w:val="0"/>
          <w:sz w:val="20"/>
        </w:rPr>
      </w:pPr>
    </w:p>
    <w:p w:rsidR="00914D6E" w:rsidRPr="00C548B6" w:rsidRDefault="00914D6E" w:rsidP="00914D6E">
      <w:pPr>
        <w:pStyle w:val="Ttulo3"/>
        <w:tabs>
          <w:tab w:val="left" w:pos="0"/>
          <w:tab w:val="left" w:pos="1134"/>
        </w:tabs>
        <w:jc w:val="left"/>
        <w:rPr>
          <w:rFonts w:ascii="Arial" w:hAnsi="Arial" w:cs="Arial"/>
          <w:b/>
          <w:sz w:val="20"/>
        </w:rPr>
      </w:pPr>
      <w:r w:rsidRPr="00C548B6">
        <w:rPr>
          <w:rFonts w:ascii="Arial" w:hAnsi="Arial" w:cs="Arial"/>
          <w:b/>
          <w:sz w:val="20"/>
        </w:rPr>
        <w:t>CLÁUSULA SÉTIMA – DAS SANÇÕES</w:t>
      </w:r>
    </w:p>
    <w:p w:rsidR="00914D6E" w:rsidRPr="00C548B6" w:rsidRDefault="00914D6E" w:rsidP="00914D6E">
      <w:pPr>
        <w:rPr>
          <w:sz w:val="20"/>
        </w:rPr>
      </w:pPr>
    </w:p>
    <w:p w:rsidR="00914D6E" w:rsidRPr="00C548B6" w:rsidRDefault="00914D6E" w:rsidP="00914D6E">
      <w:pPr>
        <w:pStyle w:val="Estilo1"/>
        <w:numPr>
          <w:ilvl w:val="1"/>
          <w:numId w:val="19"/>
        </w:numPr>
        <w:tabs>
          <w:tab w:val="left" w:pos="426"/>
        </w:tabs>
        <w:spacing w:after="0" w:line="240" w:lineRule="auto"/>
        <w:ind w:left="426" w:hanging="426"/>
        <w:rPr>
          <w:rFonts w:ascii="Arial" w:hAnsi="Arial" w:cs="Arial"/>
        </w:rPr>
      </w:pPr>
      <w:r w:rsidRPr="00C548B6">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914D6E" w:rsidRPr="00C548B6" w:rsidRDefault="00914D6E" w:rsidP="00914D6E">
      <w:pPr>
        <w:pStyle w:val="Estilo1"/>
        <w:tabs>
          <w:tab w:val="left" w:pos="426"/>
        </w:tabs>
        <w:spacing w:after="0" w:line="240" w:lineRule="auto"/>
        <w:ind w:left="426"/>
        <w:rPr>
          <w:rFonts w:ascii="Arial" w:hAnsi="Arial" w:cs="Arial"/>
        </w:rPr>
      </w:pPr>
    </w:p>
    <w:p w:rsidR="00914D6E" w:rsidRPr="00C548B6" w:rsidRDefault="00914D6E" w:rsidP="00914D6E">
      <w:pPr>
        <w:pStyle w:val="Estilo1"/>
        <w:numPr>
          <w:ilvl w:val="1"/>
          <w:numId w:val="19"/>
        </w:numPr>
        <w:tabs>
          <w:tab w:val="left" w:pos="426"/>
        </w:tabs>
        <w:spacing w:after="0" w:line="240" w:lineRule="auto"/>
        <w:ind w:left="426" w:hanging="426"/>
        <w:rPr>
          <w:rFonts w:ascii="Arial" w:hAnsi="Arial" w:cs="Arial"/>
        </w:rPr>
      </w:pPr>
      <w:r w:rsidRPr="00C548B6">
        <w:rPr>
          <w:rFonts w:ascii="Arial" w:hAnsi="Arial" w:cs="Arial"/>
        </w:rPr>
        <w:t xml:space="preserve">O atraso injustificado na entrega do objeto sujeitará a DETENTORA à multa de mora, no valor de R$ </w:t>
      </w:r>
      <w:r>
        <w:rPr>
          <w:rFonts w:ascii="Arial" w:hAnsi="Arial" w:cs="Arial"/>
        </w:rPr>
        <w:t>10</w:t>
      </w:r>
      <w:r w:rsidRPr="00C548B6">
        <w:rPr>
          <w:rFonts w:ascii="Arial" w:hAnsi="Arial" w:cs="Arial"/>
        </w:rPr>
        <w:t>0,00</w:t>
      </w:r>
      <w:r w:rsidRPr="00C548B6">
        <w:rPr>
          <w:rFonts w:ascii="Arial" w:hAnsi="Arial" w:cs="Arial"/>
          <w:b/>
        </w:rPr>
        <w:t xml:space="preserve"> </w:t>
      </w:r>
      <w:r w:rsidRPr="00C548B6">
        <w:rPr>
          <w:rFonts w:ascii="Arial" w:hAnsi="Arial" w:cs="Arial"/>
        </w:rPr>
        <w:t>(c</w:t>
      </w:r>
      <w:r>
        <w:rPr>
          <w:rFonts w:ascii="Arial" w:hAnsi="Arial" w:cs="Arial"/>
        </w:rPr>
        <w:t>em</w:t>
      </w:r>
      <w:r w:rsidRPr="00C548B6">
        <w:rPr>
          <w:rFonts w:ascii="Arial" w:hAnsi="Arial" w:cs="Arial"/>
        </w:rPr>
        <w:t xml:space="preserve"> reais) por dia de atraso, por item, até o limite de 20% (vinte por cento) do total registrado. </w:t>
      </w:r>
    </w:p>
    <w:p w:rsidR="00914D6E" w:rsidRPr="00C548B6" w:rsidRDefault="00914D6E" w:rsidP="00914D6E">
      <w:pPr>
        <w:tabs>
          <w:tab w:val="left" w:pos="0"/>
          <w:tab w:val="left" w:pos="567"/>
        </w:tabs>
        <w:jc w:val="both"/>
        <w:rPr>
          <w:sz w:val="20"/>
        </w:rPr>
      </w:pPr>
    </w:p>
    <w:p w:rsidR="00914D6E" w:rsidRPr="00C548B6" w:rsidRDefault="00914D6E" w:rsidP="00914D6E">
      <w:pPr>
        <w:numPr>
          <w:ilvl w:val="2"/>
          <w:numId w:val="19"/>
        </w:numPr>
        <w:tabs>
          <w:tab w:val="left" w:pos="567"/>
        </w:tabs>
        <w:suppressAutoHyphens w:val="0"/>
        <w:ind w:left="567" w:hanging="567"/>
        <w:jc w:val="both"/>
        <w:rPr>
          <w:sz w:val="20"/>
        </w:rPr>
      </w:pPr>
      <w:r w:rsidRPr="00C548B6">
        <w:rPr>
          <w:sz w:val="20"/>
        </w:rPr>
        <w:t>A multa aludida acima não impede que o</w:t>
      </w:r>
      <w:r w:rsidRPr="00C548B6">
        <w:rPr>
          <w:bCs w:val="0"/>
          <w:sz w:val="20"/>
        </w:rPr>
        <w:t xml:space="preserve"> Município </w:t>
      </w:r>
      <w:r w:rsidRPr="00C548B6">
        <w:rPr>
          <w:sz w:val="20"/>
        </w:rPr>
        <w:t>aplique as outras sanções previstas em Lei.</w:t>
      </w:r>
    </w:p>
    <w:p w:rsidR="00914D6E" w:rsidRPr="00C548B6" w:rsidRDefault="00914D6E" w:rsidP="00914D6E">
      <w:pPr>
        <w:tabs>
          <w:tab w:val="left" w:pos="567"/>
        </w:tabs>
        <w:suppressAutoHyphens w:val="0"/>
        <w:ind w:left="567"/>
        <w:jc w:val="both"/>
        <w:rPr>
          <w:sz w:val="20"/>
        </w:rPr>
      </w:pPr>
    </w:p>
    <w:p w:rsidR="00914D6E" w:rsidRPr="00C548B6" w:rsidRDefault="00914D6E" w:rsidP="00914D6E">
      <w:pPr>
        <w:pStyle w:val="Corpodetexto310"/>
        <w:numPr>
          <w:ilvl w:val="1"/>
          <w:numId w:val="19"/>
        </w:numPr>
        <w:ind w:left="426" w:hanging="426"/>
        <w:rPr>
          <w:color w:val="auto"/>
          <w:sz w:val="20"/>
        </w:rPr>
      </w:pPr>
      <w:r w:rsidRPr="00C548B6">
        <w:rPr>
          <w:color w:val="auto"/>
          <w:sz w:val="20"/>
        </w:rPr>
        <w:t>Na aplicação das penalidades serão admitidos os recursos previstos em lei, garantido o contraditório e a ampla defesa.</w:t>
      </w:r>
    </w:p>
    <w:p w:rsidR="00914D6E" w:rsidRPr="00C548B6" w:rsidRDefault="00914D6E" w:rsidP="00914D6E">
      <w:pPr>
        <w:ind w:left="525" w:hanging="525"/>
        <w:jc w:val="both"/>
        <w:rPr>
          <w:sz w:val="20"/>
        </w:rPr>
      </w:pPr>
    </w:p>
    <w:p w:rsidR="00914D6E" w:rsidRPr="00C548B6" w:rsidRDefault="00914D6E" w:rsidP="00914D6E">
      <w:pPr>
        <w:ind w:left="525" w:hanging="525"/>
        <w:jc w:val="both"/>
        <w:rPr>
          <w:sz w:val="20"/>
        </w:rPr>
      </w:pPr>
    </w:p>
    <w:p w:rsidR="00914D6E" w:rsidRPr="00C548B6" w:rsidRDefault="00914D6E" w:rsidP="00914D6E">
      <w:pPr>
        <w:tabs>
          <w:tab w:val="left" w:pos="1134"/>
        </w:tabs>
        <w:jc w:val="both"/>
        <w:rPr>
          <w:b/>
          <w:sz w:val="20"/>
        </w:rPr>
      </w:pPr>
      <w:r w:rsidRPr="00C548B6">
        <w:rPr>
          <w:b/>
          <w:bCs w:val="0"/>
          <w:sz w:val="20"/>
        </w:rPr>
        <w:t>CLÁUSULA OITAVA –</w:t>
      </w:r>
      <w:r w:rsidRPr="00C548B6">
        <w:rPr>
          <w:b/>
          <w:sz w:val="20"/>
        </w:rPr>
        <w:t xml:space="preserve"> DO CANCELAMENTO DO REGISTRO DE PREÇOS</w:t>
      </w:r>
    </w:p>
    <w:p w:rsidR="00914D6E" w:rsidRPr="00C548B6" w:rsidRDefault="00914D6E" w:rsidP="00914D6E">
      <w:pPr>
        <w:jc w:val="both"/>
        <w:rPr>
          <w:sz w:val="20"/>
        </w:rPr>
      </w:pPr>
    </w:p>
    <w:p w:rsidR="00914D6E" w:rsidRPr="00C548B6" w:rsidRDefault="00914D6E" w:rsidP="00914D6E">
      <w:pPr>
        <w:pStyle w:val="Corpodetexto"/>
        <w:numPr>
          <w:ilvl w:val="1"/>
          <w:numId w:val="20"/>
        </w:numPr>
        <w:tabs>
          <w:tab w:val="clear" w:pos="708"/>
          <w:tab w:val="clear" w:pos="2270"/>
          <w:tab w:val="clear" w:pos="4294"/>
          <w:tab w:val="left" w:pos="426"/>
        </w:tabs>
        <w:ind w:left="426" w:hanging="426"/>
        <w:rPr>
          <w:rFonts w:cs="Arial"/>
        </w:rPr>
      </w:pPr>
      <w:r w:rsidRPr="00C548B6">
        <w:rPr>
          <w:rFonts w:cs="Arial"/>
          <w:sz w:val="20"/>
        </w:rPr>
        <w:t>O registro do fornecedor será cancelado quando o mesmo:</w:t>
      </w:r>
    </w:p>
    <w:p w:rsidR="00914D6E" w:rsidRPr="00C548B6" w:rsidRDefault="00914D6E" w:rsidP="00914D6E">
      <w:pPr>
        <w:pStyle w:val="Corpodetexto"/>
        <w:numPr>
          <w:ilvl w:val="0"/>
          <w:numId w:val="16"/>
        </w:numPr>
        <w:tabs>
          <w:tab w:val="clear" w:pos="708"/>
          <w:tab w:val="clear" w:pos="2270"/>
          <w:tab w:val="clear" w:pos="4294"/>
          <w:tab w:val="left" w:pos="709"/>
        </w:tabs>
        <w:ind w:left="709" w:hanging="283"/>
        <w:rPr>
          <w:rFonts w:cs="Arial"/>
        </w:rPr>
      </w:pPr>
      <w:r w:rsidRPr="00C548B6">
        <w:rPr>
          <w:rFonts w:cs="Arial"/>
          <w:sz w:val="20"/>
        </w:rPr>
        <w:t>Descumprir as condições da ata de registro de preços</w:t>
      </w:r>
    </w:p>
    <w:p w:rsidR="00914D6E" w:rsidRPr="00C548B6" w:rsidRDefault="00914D6E" w:rsidP="00914D6E">
      <w:pPr>
        <w:pStyle w:val="Corpodetexto"/>
        <w:numPr>
          <w:ilvl w:val="0"/>
          <w:numId w:val="16"/>
        </w:numPr>
        <w:tabs>
          <w:tab w:val="clear" w:pos="708"/>
          <w:tab w:val="clear" w:pos="2270"/>
          <w:tab w:val="clear" w:pos="4294"/>
          <w:tab w:val="left" w:pos="709"/>
        </w:tabs>
        <w:ind w:left="709" w:hanging="283"/>
        <w:rPr>
          <w:rFonts w:cs="Arial"/>
        </w:rPr>
      </w:pPr>
      <w:r w:rsidRPr="00C548B6">
        <w:rPr>
          <w:rFonts w:cs="Arial"/>
          <w:sz w:val="20"/>
        </w:rPr>
        <w:t>Não retirar a nota de empenho ou instrumento equivalente no prazo estabelecido pela Administração, sem justificativa aceitável.</w:t>
      </w:r>
    </w:p>
    <w:p w:rsidR="00914D6E" w:rsidRPr="00C548B6" w:rsidRDefault="00914D6E" w:rsidP="00914D6E">
      <w:pPr>
        <w:pStyle w:val="Corpodetexto"/>
        <w:numPr>
          <w:ilvl w:val="0"/>
          <w:numId w:val="16"/>
        </w:numPr>
        <w:tabs>
          <w:tab w:val="clear" w:pos="708"/>
          <w:tab w:val="clear" w:pos="2270"/>
          <w:tab w:val="clear" w:pos="4294"/>
          <w:tab w:val="left" w:pos="709"/>
        </w:tabs>
        <w:ind w:left="709" w:hanging="283"/>
        <w:rPr>
          <w:rFonts w:cs="Arial"/>
        </w:rPr>
      </w:pPr>
      <w:r w:rsidRPr="00C548B6">
        <w:rPr>
          <w:rFonts w:cs="Arial"/>
          <w:sz w:val="20"/>
        </w:rPr>
        <w:t xml:space="preserve">Não aceitar reduzir o seu preço registrado, na hipótese deste se tornar superior àqueles praticados no mercado. </w:t>
      </w:r>
    </w:p>
    <w:p w:rsidR="00914D6E" w:rsidRPr="00C548B6" w:rsidRDefault="00914D6E" w:rsidP="00914D6E">
      <w:pPr>
        <w:pStyle w:val="Corpodetexto"/>
        <w:numPr>
          <w:ilvl w:val="0"/>
          <w:numId w:val="16"/>
        </w:numPr>
        <w:tabs>
          <w:tab w:val="clear" w:pos="708"/>
          <w:tab w:val="clear" w:pos="2270"/>
          <w:tab w:val="clear" w:pos="4294"/>
          <w:tab w:val="left" w:pos="709"/>
        </w:tabs>
        <w:ind w:left="709" w:hanging="283"/>
        <w:rPr>
          <w:rFonts w:cs="Arial"/>
        </w:rPr>
      </w:pPr>
      <w:r w:rsidRPr="00C548B6">
        <w:rPr>
          <w:rFonts w:cs="Arial"/>
          <w:sz w:val="20"/>
        </w:rPr>
        <w:t xml:space="preserve">Sofrer sanção prevista nos </w:t>
      </w:r>
      <w:hyperlink r:id="rId8" w:anchor="art87iii" w:history="1">
        <w:r w:rsidRPr="00C548B6">
          <w:rPr>
            <w:rStyle w:val="Hyperlink"/>
            <w:rFonts w:cs="Arial"/>
            <w:sz w:val="20"/>
          </w:rPr>
          <w:t>inciso III ou IV do caput do art. 87 da Lei nº 8.666/93</w:t>
        </w:r>
      </w:hyperlink>
      <w:r w:rsidRPr="00C548B6">
        <w:rPr>
          <w:rFonts w:cs="Arial"/>
          <w:sz w:val="20"/>
        </w:rPr>
        <w:t xml:space="preserve">, ou no </w:t>
      </w:r>
      <w:hyperlink r:id="rId9" w:anchor="art7" w:history="1">
        <w:r w:rsidRPr="00C548B6">
          <w:rPr>
            <w:rStyle w:val="Hyperlink"/>
            <w:rFonts w:cs="Arial"/>
            <w:sz w:val="20"/>
          </w:rPr>
          <w:t>art. 7</w:t>
        </w:r>
        <w:r w:rsidRPr="00C548B6">
          <w:rPr>
            <w:rStyle w:val="Hyperlink"/>
            <w:rFonts w:cs="Arial"/>
            <w:strike/>
            <w:sz w:val="20"/>
          </w:rPr>
          <w:t>º</w:t>
        </w:r>
        <w:r w:rsidRPr="00C548B6">
          <w:rPr>
            <w:rStyle w:val="Hyperlink"/>
            <w:rFonts w:cs="Arial"/>
            <w:sz w:val="20"/>
          </w:rPr>
          <w:t xml:space="preserve"> da Lei n</w:t>
        </w:r>
        <w:r w:rsidRPr="00C548B6">
          <w:rPr>
            <w:rStyle w:val="Hyperlink"/>
            <w:rFonts w:cs="Arial"/>
            <w:strike/>
            <w:sz w:val="20"/>
          </w:rPr>
          <w:t>º</w:t>
        </w:r>
        <w:r w:rsidRPr="00C548B6">
          <w:rPr>
            <w:rStyle w:val="Hyperlink"/>
            <w:rFonts w:cs="Arial"/>
            <w:sz w:val="20"/>
          </w:rPr>
          <w:t xml:space="preserve"> 10.520/2002</w:t>
        </w:r>
      </w:hyperlink>
      <w:r w:rsidRPr="00C548B6">
        <w:rPr>
          <w:rFonts w:cs="Arial"/>
          <w:sz w:val="20"/>
        </w:rPr>
        <w:t>.</w:t>
      </w:r>
    </w:p>
    <w:p w:rsidR="00914D6E" w:rsidRPr="00C548B6" w:rsidRDefault="00914D6E" w:rsidP="00914D6E">
      <w:pPr>
        <w:pStyle w:val="Corpodetexto"/>
        <w:tabs>
          <w:tab w:val="clear" w:pos="708"/>
          <w:tab w:val="clear" w:pos="2270"/>
          <w:tab w:val="clear" w:pos="4294"/>
          <w:tab w:val="left" w:pos="709"/>
        </w:tabs>
        <w:ind w:left="709"/>
        <w:rPr>
          <w:rFonts w:cs="Arial"/>
        </w:rPr>
      </w:pPr>
    </w:p>
    <w:p w:rsidR="00914D6E" w:rsidRPr="00C548B6" w:rsidRDefault="00914D6E" w:rsidP="00914D6E">
      <w:pPr>
        <w:pStyle w:val="Corpodetexto"/>
        <w:numPr>
          <w:ilvl w:val="2"/>
          <w:numId w:val="20"/>
        </w:numPr>
        <w:tabs>
          <w:tab w:val="clear" w:pos="708"/>
          <w:tab w:val="clear" w:pos="2270"/>
          <w:tab w:val="clear" w:pos="4294"/>
          <w:tab w:val="left" w:pos="567"/>
        </w:tabs>
        <w:ind w:left="567" w:hanging="567"/>
        <w:rPr>
          <w:rFonts w:cs="Arial"/>
        </w:rPr>
      </w:pPr>
      <w:r w:rsidRPr="00C548B6">
        <w:rPr>
          <w:rFonts w:cs="Arial"/>
          <w:sz w:val="20"/>
        </w:rPr>
        <w:t>O cancelamento de registros nas hipóteses previstas nas alíneas “a”, “b” e “d” será formalizado por despacho do órgão gerenciador, assegurado o contraditório e a ampla defesa.</w:t>
      </w:r>
    </w:p>
    <w:p w:rsidR="00914D6E" w:rsidRPr="00C548B6" w:rsidRDefault="00914D6E" w:rsidP="00914D6E">
      <w:pPr>
        <w:pStyle w:val="Corpodetexto"/>
        <w:tabs>
          <w:tab w:val="clear" w:pos="708"/>
          <w:tab w:val="clear" w:pos="2270"/>
          <w:tab w:val="clear" w:pos="4294"/>
          <w:tab w:val="left" w:pos="567"/>
        </w:tabs>
        <w:ind w:left="567"/>
        <w:rPr>
          <w:rFonts w:cs="Arial"/>
        </w:rPr>
      </w:pPr>
    </w:p>
    <w:p w:rsidR="00914D6E" w:rsidRPr="00C548B6" w:rsidRDefault="00914D6E" w:rsidP="00914D6E">
      <w:pPr>
        <w:pStyle w:val="Corpodetexto"/>
        <w:numPr>
          <w:ilvl w:val="1"/>
          <w:numId w:val="20"/>
        </w:numPr>
        <w:tabs>
          <w:tab w:val="clear" w:pos="708"/>
          <w:tab w:val="clear" w:pos="2270"/>
          <w:tab w:val="clear" w:pos="4294"/>
          <w:tab w:val="left" w:pos="426"/>
        </w:tabs>
        <w:ind w:left="426" w:hanging="426"/>
        <w:rPr>
          <w:rFonts w:cs="Arial"/>
        </w:rPr>
      </w:pPr>
      <w:r w:rsidRPr="00C548B6">
        <w:rPr>
          <w:rFonts w:cs="Arial"/>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914D6E" w:rsidRPr="00C548B6" w:rsidRDefault="00914D6E" w:rsidP="00914D6E">
      <w:pPr>
        <w:pStyle w:val="Recuodecorpodetexto22"/>
        <w:tabs>
          <w:tab w:val="left" w:pos="0"/>
        </w:tabs>
        <w:rPr>
          <w:rFonts w:ascii="Arial" w:hAnsi="Arial" w:cs="Arial"/>
          <w:sz w:val="20"/>
        </w:rPr>
      </w:pPr>
    </w:p>
    <w:p w:rsidR="00914D6E" w:rsidRPr="00C548B6" w:rsidRDefault="00914D6E" w:rsidP="00914D6E">
      <w:pPr>
        <w:pStyle w:val="Recuodecorpodetexto22"/>
        <w:tabs>
          <w:tab w:val="left" w:pos="0"/>
        </w:tabs>
        <w:rPr>
          <w:rFonts w:ascii="Arial" w:hAnsi="Arial" w:cs="Arial"/>
          <w:sz w:val="20"/>
        </w:rPr>
      </w:pPr>
    </w:p>
    <w:p w:rsidR="00914D6E" w:rsidRPr="00C548B6" w:rsidRDefault="00914D6E" w:rsidP="00914D6E">
      <w:pPr>
        <w:pStyle w:val="Ttulo1"/>
        <w:tabs>
          <w:tab w:val="left" w:pos="0"/>
          <w:tab w:val="left" w:pos="1134"/>
        </w:tabs>
        <w:jc w:val="both"/>
        <w:rPr>
          <w:rFonts w:cs="Arial"/>
          <w:sz w:val="20"/>
        </w:rPr>
      </w:pPr>
      <w:r w:rsidRPr="00C548B6">
        <w:rPr>
          <w:rFonts w:cs="Arial"/>
          <w:sz w:val="20"/>
        </w:rPr>
        <w:t>CLÁUSULA NONA - CONDIÇÕES GERAIS</w:t>
      </w:r>
    </w:p>
    <w:p w:rsidR="00914D6E" w:rsidRPr="00C548B6" w:rsidRDefault="00914D6E" w:rsidP="00914D6E">
      <w:pPr>
        <w:pStyle w:val="Ttulo"/>
        <w:jc w:val="both"/>
        <w:rPr>
          <w:rFonts w:ascii="Arial" w:hAnsi="Arial" w:cs="Arial"/>
          <w:b w:val="0"/>
          <w:sz w:val="20"/>
        </w:rPr>
      </w:pPr>
    </w:p>
    <w:p w:rsidR="00914D6E" w:rsidRPr="00C548B6" w:rsidRDefault="00914D6E" w:rsidP="00914D6E">
      <w:pPr>
        <w:widowControl w:val="0"/>
        <w:numPr>
          <w:ilvl w:val="1"/>
          <w:numId w:val="21"/>
        </w:numPr>
        <w:ind w:left="426" w:hanging="426"/>
        <w:jc w:val="both"/>
        <w:rPr>
          <w:sz w:val="20"/>
        </w:rPr>
      </w:pPr>
      <w:r w:rsidRPr="00C548B6">
        <w:rPr>
          <w:sz w:val="20"/>
        </w:rPr>
        <w:t>O sistema de registro de preços deste Município tem como objetivo manter na entidade o registro de propostas vantajosas e, segundo sua conveniência, promover as contrações junto as DETENTORA(S) desta Ata.</w:t>
      </w:r>
    </w:p>
    <w:p w:rsidR="00914D6E" w:rsidRPr="00C548B6" w:rsidRDefault="00914D6E" w:rsidP="00914D6E">
      <w:pPr>
        <w:widowControl w:val="0"/>
        <w:ind w:left="426"/>
        <w:jc w:val="both"/>
        <w:rPr>
          <w:sz w:val="20"/>
        </w:rPr>
      </w:pPr>
    </w:p>
    <w:p w:rsidR="00914D6E" w:rsidRPr="00C548B6" w:rsidRDefault="00914D6E" w:rsidP="00914D6E">
      <w:pPr>
        <w:widowControl w:val="0"/>
        <w:numPr>
          <w:ilvl w:val="1"/>
          <w:numId w:val="21"/>
        </w:numPr>
        <w:ind w:left="426" w:hanging="426"/>
        <w:jc w:val="both"/>
        <w:rPr>
          <w:sz w:val="20"/>
        </w:rPr>
      </w:pPr>
      <w:r w:rsidRPr="00C548B6">
        <w:rPr>
          <w:sz w:val="20"/>
        </w:rPr>
        <w:t>A existência de preços registrados não obriga o Município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914D6E" w:rsidRPr="00C548B6" w:rsidRDefault="00914D6E" w:rsidP="00914D6E">
      <w:pPr>
        <w:widowControl w:val="0"/>
        <w:ind w:left="426" w:hanging="426"/>
        <w:jc w:val="both"/>
        <w:rPr>
          <w:sz w:val="20"/>
        </w:rPr>
      </w:pPr>
    </w:p>
    <w:p w:rsidR="00914D6E" w:rsidRPr="00C548B6" w:rsidRDefault="00914D6E" w:rsidP="00914D6E">
      <w:pPr>
        <w:pStyle w:val="Ttulo"/>
        <w:numPr>
          <w:ilvl w:val="1"/>
          <w:numId w:val="21"/>
        </w:numPr>
        <w:ind w:left="426" w:hanging="426"/>
        <w:jc w:val="both"/>
        <w:rPr>
          <w:rFonts w:ascii="Arial" w:hAnsi="Arial" w:cs="Arial"/>
          <w:b w:val="0"/>
          <w:sz w:val="20"/>
        </w:rPr>
      </w:pPr>
      <w:r w:rsidRPr="00C548B6">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914D6E" w:rsidRPr="00C548B6" w:rsidRDefault="00914D6E" w:rsidP="00914D6E">
      <w:pPr>
        <w:pStyle w:val="Ttulo"/>
        <w:ind w:left="426" w:hanging="426"/>
        <w:jc w:val="both"/>
        <w:rPr>
          <w:rFonts w:ascii="Arial" w:hAnsi="Arial" w:cs="Arial"/>
          <w:b w:val="0"/>
          <w:sz w:val="20"/>
        </w:rPr>
      </w:pPr>
    </w:p>
    <w:p w:rsidR="00914D6E" w:rsidRPr="00C548B6" w:rsidRDefault="00914D6E" w:rsidP="00914D6E">
      <w:pPr>
        <w:pStyle w:val="Ttulo"/>
        <w:numPr>
          <w:ilvl w:val="1"/>
          <w:numId w:val="21"/>
        </w:numPr>
        <w:ind w:left="426" w:hanging="426"/>
        <w:jc w:val="both"/>
        <w:rPr>
          <w:rFonts w:ascii="Arial" w:hAnsi="Arial" w:cs="Arial"/>
          <w:b w:val="0"/>
          <w:sz w:val="20"/>
        </w:rPr>
      </w:pPr>
      <w:r w:rsidRPr="00C548B6">
        <w:rPr>
          <w:rFonts w:ascii="Arial" w:hAnsi="Arial" w:cs="Arial"/>
          <w:b w:val="0"/>
          <w:sz w:val="20"/>
        </w:rPr>
        <w:t>A declaração de nulidade deste instrumento opera retroativamente impedindo os efeitos jurídicos que ele, ordinariamente, deveria produzir, além de desconstituir os já produzidos.</w:t>
      </w:r>
    </w:p>
    <w:p w:rsidR="00914D6E" w:rsidRPr="00C548B6" w:rsidRDefault="00914D6E" w:rsidP="00914D6E">
      <w:pPr>
        <w:pStyle w:val="Ttulo"/>
        <w:ind w:left="426" w:hanging="426"/>
        <w:jc w:val="both"/>
        <w:rPr>
          <w:rFonts w:ascii="Arial" w:hAnsi="Arial" w:cs="Arial"/>
          <w:b w:val="0"/>
          <w:sz w:val="20"/>
        </w:rPr>
      </w:pPr>
    </w:p>
    <w:p w:rsidR="00914D6E" w:rsidRPr="00C548B6" w:rsidRDefault="00914D6E" w:rsidP="00914D6E">
      <w:pPr>
        <w:pStyle w:val="Ttulo"/>
        <w:numPr>
          <w:ilvl w:val="1"/>
          <w:numId w:val="21"/>
        </w:numPr>
        <w:ind w:left="426" w:hanging="426"/>
        <w:jc w:val="both"/>
        <w:rPr>
          <w:rFonts w:ascii="Arial" w:hAnsi="Arial" w:cs="Arial"/>
          <w:b w:val="0"/>
          <w:sz w:val="20"/>
        </w:rPr>
      </w:pPr>
      <w:r w:rsidRPr="00C548B6">
        <w:rPr>
          <w:rFonts w:ascii="Arial" w:hAnsi="Arial" w:cs="Arial"/>
          <w:b w:val="0"/>
          <w:sz w:val="20"/>
        </w:rPr>
        <w:t xml:space="preserve">Os casos omissos serão resolvidos à luz do Decreto Municipal nº 4.388/2013, e da Lei nº 8.666/93 e suas </w:t>
      </w:r>
      <w:r w:rsidRPr="00C548B6">
        <w:rPr>
          <w:rFonts w:ascii="Arial" w:hAnsi="Arial" w:cs="Arial"/>
          <w:b w:val="0"/>
          <w:sz w:val="20"/>
        </w:rPr>
        <w:lastRenderedPageBreak/>
        <w:t xml:space="preserve">alterações, recorrendo-se à analogia, aos costumes e aos princípios gerais do direito. </w:t>
      </w:r>
    </w:p>
    <w:p w:rsidR="00914D6E" w:rsidRPr="00C548B6" w:rsidRDefault="00914D6E" w:rsidP="00914D6E">
      <w:pPr>
        <w:tabs>
          <w:tab w:val="left" w:pos="1134"/>
        </w:tabs>
        <w:jc w:val="both"/>
        <w:rPr>
          <w:sz w:val="20"/>
        </w:rPr>
      </w:pPr>
    </w:p>
    <w:p w:rsidR="00914D6E" w:rsidRPr="00C548B6" w:rsidRDefault="00914D6E" w:rsidP="00914D6E">
      <w:pPr>
        <w:tabs>
          <w:tab w:val="left" w:pos="1134"/>
        </w:tabs>
        <w:jc w:val="both"/>
        <w:rPr>
          <w:sz w:val="20"/>
        </w:rPr>
      </w:pPr>
    </w:p>
    <w:p w:rsidR="00914D6E" w:rsidRPr="00C548B6" w:rsidRDefault="00914D6E" w:rsidP="00914D6E">
      <w:pPr>
        <w:pStyle w:val="Corpodetexto21"/>
        <w:tabs>
          <w:tab w:val="left" w:pos="0"/>
        </w:tabs>
        <w:rPr>
          <w:b/>
          <w:bCs/>
          <w:sz w:val="20"/>
          <w:szCs w:val="20"/>
        </w:rPr>
      </w:pPr>
      <w:r w:rsidRPr="00C548B6">
        <w:rPr>
          <w:b/>
          <w:bCs/>
          <w:sz w:val="20"/>
          <w:szCs w:val="20"/>
        </w:rPr>
        <w:t>CLÁUSULA DÉCIMA - DO FORO</w:t>
      </w:r>
    </w:p>
    <w:p w:rsidR="00914D6E" w:rsidRPr="00C548B6" w:rsidRDefault="00914D6E" w:rsidP="00914D6E">
      <w:pPr>
        <w:pStyle w:val="Corpodetexto21"/>
        <w:tabs>
          <w:tab w:val="left" w:pos="0"/>
        </w:tabs>
        <w:rPr>
          <w:b/>
          <w:sz w:val="20"/>
          <w:szCs w:val="20"/>
        </w:rPr>
      </w:pPr>
      <w:r w:rsidRPr="00C548B6">
        <w:rPr>
          <w:b/>
          <w:sz w:val="20"/>
          <w:szCs w:val="20"/>
        </w:rPr>
        <w:tab/>
      </w:r>
    </w:p>
    <w:p w:rsidR="00914D6E" w:rsidRPr="00C548B6" w:rsidRDefault="00914D6E" w:rsidP="00914D6E">
      <w:pPr>
        <w:pStyle w:val="Corpodetexto21"/>
        <w:numPr>
          <w:ilvl w:val="1"/>
          <w:numId w:val="22"/>
        </w:numPr>
        <w:tabs>
          <w:tab w:val="left" w:pos="567"/>
        </w:tabs>
        <w:ind w:left="567" w:hanging="567"/>
        <w:rPr>
          <w:sz w:val="20"/>
          <w:szCs w:val="20"/>
        </w:rPr>
      </w:pPr>
      <w:r w:rsidRPr="00C548B6">
        <w:rPr>
          <w:sz w:val="20"/>
          <w:szCs w:val="20"/>
        </w:rPr>
        <w:t>Fica eleito o foro da cidade de Joaçaba (SC) para dirimir questões oriundas deste instrumento, renunciando as partes, a qualquer outro que lhes possa ser mais favorável.</w:t>
      </w:r>
    </w:p>
    <w:p w:rsidR="00914D6E" w:rsidRPr="00C548B6" w:rsidRDefault="00914D6E" w:rsidP="00914D6E">
      <w:pPr>
        <w:tabs>
          <w:tab w:val="left" w:pos="1134"/>
        </w:tabs>
        <w:jc w:val="both"/>
        <w:rPr>
          <w:sz w:val="20"/>
        </w:rPr>
      </w:pPr>
    </w:p>
    <w:p w:rsidR="00914D6E" w:rsidRPr="00C548B6" w:rsidRDefault="00914D6E" w:rsidP="00914D6E">
      <w:pPr>
        <w:pStyle w:val="Corpodetexto21"/>
        <w:tabs>
          <w:tab w:val="left" w:pos="0"/>
        </w:tabs>
        <w:rPr>
          <w:sz w:val="20"/>
          <w:szCs w:val="20"/>
        </w:rPr>
      </w:pPr>
    </w:p>
    <w:p w:rsidR="00914D6E" w:rsidRPr="00C548B6" w:rsidRDefault="00914D6E" w:rsidP="00914D6E">
      <w:pPr>
        <w:pStyle w:val="Corpodetexto21"/>
        <w:tabs>
          <w:tab w:val="left" w:pos="0"/>
        </w:tabs>
        <w:rPr>
          <w:sz w:val="20"/>
          <w:szCs w:val="20"/>
        </w:rPr>
      </w:pPr>
      <w:r w:rsidRPr="00C548B6">
        <w:rPr>
          <w:sz w:val="20"/>
          <w:szCs w:val="20"/>
        </w:rPr>
        <w:t>E, por estarem acordes, firmam o presente instrumento, juntamente com as testemunhas, em 04 (quatro) vias de igual teor, para todos os efeitos de direito.</w:t>
      </w:r>
    </w:p>
    <w:p w:rsidR="00914D6E" w:rsidRPr="00C548B6" w:rsidRDefault="00914D6E" w:rsidP="00914D6E">
      <w:pPr>
        <w:pStyle w:val="Corpodetexto21"/>
        <w:tabs>
          <w:tab w:val="left" w:pos="0"/>
        </w:tabs>
        <w:rPr>
          <w:sz w:val="20"/>
          <w:szCs w:val="20"/>
        </w:rPr>
      </w:pPr>
    </w:p>
    <w:p w:rsidR="00914D6E" w:rsidRPr="00C548B6" w:rsidRDefault="006B5BE9" w:rsidP="00914D6E">
      <w:pPr>
        <w:tabs>
          <w:tab w:val="left" w:pos="0"/>
        </w:tabs>
        <w:jc w:val="both"/>
        <w:rPr>
          <w:sz w:val="20"/>
        </w:rPr>
      </w:pPr>
      <w:r>
        <w:rPr>
          <w:sz w:val="20"/>
        </w:rPr>
        <w:t>Joaçaba, 14 de abril</w:t>
      </w:r>
      <w:r w:rsidR="00914D6E" w:rsidRPr="00C548B6">
        <w:rPr>
          <w:sz w:val="20"/>
        </w:rPr>
        <w:t xml:space="preserve"> de 2016.</w:t>
      </w:r>
    </w:p>
    <w:p w:rsidR="00914D6E" w:rsidRPr="00C548B6" w:rsidRDefault="00914D6E" w:rsidP="00914D6E">
      <w:pPr>
        <w:tabs>
          <w:tab w:val="left" w:pos="1134"/>
        </w:tabs>
        <w:jc w:val="center"/>
        <w:rPr>
          <w:sz w:val="20"/>
        </w:rPr>
      </w:pPr>
    </w:p>
    <w:p w:rsidR="00914D6E" w:rsidRPr="00C548B6" w:rsidRDefault="00914D6E" w:rsidP="00914D6E">
      <w:pPr>
        <w:tabs>
          <w:tab w:val="left" w:pos="1134"/>
        </w:tabs>
        <w:jc w:val="center"/>
        <w:rPr>
          <w:sz w:val="20"/>
        </w:rPr>
      </w:pPr>
    </w:p>
    <w:p w:rsidR="00914D6E" w:rsidRPr="00C548B6" w:rsidRDefault="00914D6E" w:rsidP="00914D6E">
      <w:pPr>
        <w:tabs>
          <w:tab w:val="left" w:pos="1134"/>
        </w:tabs>
        <w:jc w:val="center"/>
        <w:rPr>
          <w:sz w:val="20"/>
        </w:rPr>
      </w:pPr>
      <w:r w:rsidRPr="00C548B6">
        <w:rPr>
          <w:sz w:val="20"/>
        </w:rPr>
        <w:t>MUNICÍPIO DE JOAÇABA</w:t>
      </w:r>
    </w:p>
    <w:p w:rsidR="00914D6E" w:rsidRPr="00C548B6" w:rsidRDefault="00914D6E" w:rsidP="00914D6E">
      <w:pPr>
        <w:tabs>
          <w:tab w:val="left" w:pos="1134"/>
        </w:tabs>
        <w:jc w:val="center"/>
        <w:rPr>
          <w:sz w:val="20"/>
        </w:rPr>
      </w:pPr>
      <w:r w:rsidRPr="00C548B6">
        <w:rPr>
          <w:sz w:val="20"/>
        </w:rPr>
        <w:t>SECRETARIA MUNICIPAL DE ASSISTÊNCIA SOCIAL</w:t>
      </w:r>
    </w:p>
    <w:p w:rsidR="00914D6E" w:rsidRPr="00C548B6" w:rsidRDefault="00914D6E" w:rsidP="00914D6E">
      <w:pPr>
        <w:tabs>
          <w:tab w:val="left" w:pos="1134"/>
        </w:tabs>
        <w:jc w:val="center"/>
        <w:rPr>
          <w:sz w:val="20"/>
        </w:rPr>
      </w:pPr>
      <w:r w:rsidRPr="00C548B6">
        <w:rPr>
          <w:sz w:val="20"/>
        </w:rPr>
        <w:t>MÁRIO WOLFART – Secretário</w:t>
      </w:r>
    </w:p>
    <w:p w:rsidR="00914D6E" w:rsidRPr="00C548B6" w:rsidRDefault="00914D6E" w:rsidP="00914D6E">
      <w:pPr>
        <w:tabs>
          <w:tab w:val="left" w:pos="1134"/>
        </w:tabs>
        <w:jc w:val="center"/>
        <w:rPr>
          <w:sz w:val="20"/>
        </w:rPr>
      </w:pPr>
    </w:p>
    <w:p w:rsidR="00914D6E" w:rsidRPr="00C548B6" w:rsidRDefault="00914D6E" w:rsidP="00914D6E">
      <w:pPr>
        <w:tabs>
          <w:tab w:val="left" w:pos="1134"/>
        </w:tabs>
        <w:jc w:val="center"/>
        <w:rPr>
          <w:sz w:val="20"/>
        </w:rPr>
      </w:pPr>
    </w:p>
    <w:p w:rsidR="00914D6E" w:rsidRPr="00C548B6" w:rsidRDefault="00914D6E" w:rsidP="00914D6E">
      <w:pPr>
        <w:tabs>
          <w:tab w:val="left" w:pos="1134"/>
        </w:tabs>
        <w:jc w:val="center"/>
        <w:rPr>
          <w:sz w:val="20"/>
        </w:rPr>
      </w:pPr>
    </w:p>
    <w:p w:rsidR="00914D6E" w:rsidRDefault="00621AB8" w:rsidP="00914D6E">
      <w:pPr>
        <w:tabs>
          <w:tab w:val="left" w:pos="1134"/>
        </w:tabs>
        <w:jc w:val="center"/>
        <w:rPr>
          <w:sz w:val="20"/>
        </w:rPr>
      </w:pPr>
      <w:r>
        <w:rPr>
          <w:sz w:val="20"/>
        </w:rPr>
        <w:t>CAPINZAL CENTER LTDA-ME</w:t>
      </w:r>
    </w:p>
    <w:p w:rsidR="00621AB8" w:rsidRDefault="00621AB8" w:rsidP="00914D6E">
      <w:pPr>
        <w:tabs>
          <w:tab w:val="left" w:pos="1134"/>
        </w:tabs>
        <w:jc w:val="center"/>
        <w:rPr>
          <w:sz w:val="20"/>
        </w:rPr>
      </w:pPr>
      <w:r>
        <w:rPr>
          <w:sz w:val="20"/>
        </w:rPr>
        <w:t>ENIO DELAZERI</w:t>
      </w:r>
    </w:p>
    <w:p w:rsidR="00621AB8" w:rsidRPr="00C548B6" w:rsidRDefault="00621AB8" w:rsidP="00914D6E">
      <w:pPr>
        <w:tabs>
          <w:tab w:val="left" w:pos="1134"/>
        </w:tabs>
        <w:jc w:val="center"/>
        <w:rPr>
          <w:sz w:val="20"/>
        </w:rPr>
      </w:pPr>
    </w:p>
    <w:p w:rsidR="00914D6E" w:rsidRPr="00C548B6" w:rsidRDefault="00914D6E" w:rsidP="00914D6E">
      <w:pPr>
        <w:tabs>
          <w:tab w:val="left" w:pos="1134"/>
        </w:tabs>
        <w:rPr>
          <w:sz w:val="20"/>
        </w:rPr>
      </w:pPr>
    </w:p>
    <w:p w:rsidR="00914D6E" w:rsidRPr="00C548B6" w:rsidRDefault="00914D6E" w:rsidP="00914D6E">
      <w:pPr>
        <w:tabs>
          <w:tab w:val="left" w:pos="1134"/>
        </w:tabs>
        <w:rPr>
          <w:sz w:val="20"/>
        </w:rPr>
      </w:pPr>
      <w:r w:rsidRPr="00C548B6">
        <w:rPr>
          <w:sz w:val="20"/>
        </w:rPr>
        <w:t>Testemunhas:</w:t>
      </w:r>
    </w:p>
    <w:p w:rsidR="00914D6E" w:rsidRPr="00C548B6" w:rsidRDefault="00914D6E" w:rsidP="00914D6E">
      <w:pPr>
        <w:tabs>
          <w:tab w:val="left" w:pos="1134"/>
        </w:tabs>
        <w:rPr>
          <w:sz w:val="20"/>
        </w:rPr>
      </w:pPr>
    </w:p>
    <w:p w:rsidR="00914D6E" w:rsidRPr="00C548B6" w:rsidRDefault="00914D6E" w:rsidP="00914D6E">
      <w:pPr>
        <w:tabs>
          <w:tab w:val="left" w:pos="1134"/>
        </w:tabs>
        <w:rPr>
          <w:sz w:val="20"/>
        </w:rPr>
      </w:pPr>
    </w:p>
    <w:p w:rsidR="00914D6E" w:rsidRPr="00C548B6" w:rsidRDefault="00914D6E" w:rsidP="00914D6E">
      <w:pPr>
        <w:numPr>
          <w:ilvl w:val="0"/>
          <w:numId w:val="17"/>
        </w:numPr>
        <w:tabs>
          <w:tab w:val="left" w:pos="284"/>
        </w:tabs>
        <w:ind w:left="284" w:hanging="284"/>
        <w:rPr>
          <w:sz w:val="20"/>
        </w:rPr>
      </w:pPr>
      <w:r w:rsidRPr="00C548B6">
        <w:rPr>
          <w:sz w:val="20"/>
        </w:rPr>
        <w:t xml:space="preserve"> ______________________</w:t>
      </w:r>
    </w:p>
    <w:p w:rsidR="00914D6E" w:rsidRPr="00C548B6" w:rsidRDefault="00914D6E" w:rsidP="00914D6E">
      <w:pPr>
        <w:tabs>
          <w:tab w:val="left" w:pos="284"/>
        </w:tabs>
        <w:ind w:left="284" w:hanging="284"/>
        <w:rPr>
          <w:sz w:val="20"/>
        </w:rPr>
      </w:pPr>
    </w:p>
    <w:p w:rsidR="00914D6E" w:rsidRPr="00C548B6" w:rsidRDefault="00914D6E" w:rsidP="00914D6E">
      <w:pPr>
        <w:tabs>
          <w:tab w:val="left" w:pos="284"/>
        </w:tabs>
        <w:ind w:left="284" w:hanging="284"/>
        <w:rPr>
          <w:sz w:val="20"/>
        </w:rPr>
      </w:pPr>
    </w:p>
    <w:p w:rsidR="00914D6E" w:rsidRPr="00C548B6" w:rsidRDefault="00914D6E" w:rsidP="00914D6E">
      <w:pPr>
        <w:numPr>
          <w:ilvl w:val="0"/>
          <w:numId w:val="17"/>
        </w:numPr>
        <w:tabs>
          <w:tab w:val="left" w:pos="284"/>
        </w:tabs>
        <w:ind w:left="284" w:hanging="284"/>
        <w:jc w:val="both"/>
        <w:rPr>
          <w:b/>
        </w:rPr>
      </w:pPr>
      <w:r w:rsidRPr="00C548B6">
        <w:rPr>
          <w:sz w:val="20"/>
        </w:rPr>
        <w:t>______________________</w:t>
      </w:r>
    </w:p>
    <w:p w:rsidR="00914D6E" w:rsidRPr="00C548B6" w:rsidRDefault="00914D6E" w:rsidP="00914D6E">
      <w:pPr>
        <w:pStyle w:val="Ttulo3"/>
        <w:numPr>
          <w:ilvl w:val="0"/>
          <w:numId w:val="0"/>
        </w:numPr>
        <w:ind w:left="870"/>
        <w:jc w:val="left"/>
      </w:pPr>
    </w:p>
    <w:p w:rsidR="009A18EF" w:rsidRDefault="009A18EF"/>
    <w:sectPr w:rsidR="009A18EF" w:rsidSect="001A4B66">
      <w:headerReference w:type="default" r:id="rId10"/>
      <w:footerReference w:type="default" r:id="rId11"/>
      <w:footnotePr>
        <w:pos w:val="beneathText"/>
      </w:footnotePr>
      <w:pgSz w:w="11905" w:h="16837"/>
      <w:pgMar w:top="1701" w:right="851" w:bottom="851" w:left="851"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D12" w:rsidRDefault="00B34D12" w:rsidP="00B34D12">
      <w:r>
        <w:separator/>
      </w:r>
    </w:p>
  </w:endnote>
  <w:endnote w:type="continuationSeparator" w:id="0">
    <w:p w:rsidR="00B34D12" w:rsidRDefault="00B34D12" w:rsidP="00B34D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charset w:val="02"/>
    <w:family w:val="auto"/>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8B6" w:rsidRDefault="00B34D12">
    <w:pPr>
      <w:pStyle w:val="Rodap"/>
      <w:ind w:right="360"/>
    </w:pPr>
    <w:r>
      <w:pict>
        <v:shapetype id="_x0000_t202" coordsize="21600,21600" o:spt="202" path="m,l,21600r21600,l21600,xe">
          <v:stroke joinstyle="miter"/>
          <v:path gradientshapeok="t" o:connecttype="rect"/>
        </v:shapetype>
        <v:shape id="_x0000_s1025" type="#_x0000_t202" style="position:absolute;margin-left:476.75pt;margin-top:.05pt;width:18.8pt;height:12.8pt;z-index:251660288;mso-wrap-distance-left:0;mso-wrap-distance-right:0" stroked="f">
          <v:fill opacity="0" color2="black"/>
          <v:textbox inset="0,0,0,0">
            <w:txbxContent>
              <w:p w:rsidR="00C548B6" w:rsidRDefault="00B34D12">
                <w:pPr>
                  <w:pStyle w:val="Rodap"/>
                </w:pPr>
                <w:r>
                  <w:rPr>
                    <w:rStyle w:val="Nmerodepgina"/>
                  </w:rPr>
                  <w:fldChar w:fldCharType="begin"/>
                </w:r>
                <w:r w:rsidR="006B5BE9">
                  <w:rPr>
                    <w:rStyle w:val="Nmerodepgina"/>
                  </w:rPr>
                  <w:instrText xml:space="preserve"> PAGE </w:instrText>
                </w:r>
                <w:r>
                  <w:rPr>
                    <w:rStyle w:val="Nmerodepgina"/>
                  </w:rPr>
                  <w:fldChar w:fldCharType="separate"/>
                </w:r>
                <w:r w:rsidR="00621AB8">
                  <w:rPr>
                    <w:rStyle w:val="Nmerodepgina"/>
                    <w:noProof/>
                  </w:rPr>
                  <w:t>7</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D12" w:rsidRDefault="00B34D12" w:rsidP="00B34D12">
      <w:r>
        <w:separator/>
      </w:r>
    </w:p>
  </w:footnote>
  <w:footnote w:type="continuationSeparator" w:id="0">
    <w:p w:rsidR="00B34D12" w:rsidRDefault="00B34D12" w:rsidP="00B34D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8B6" w:rsidRPr="000540AF" w:rsidRDefault="00B34D12" w:rsidP="001F46F0">
    <w:pPr>
      <w:ind w:left="993"/>
      <w:rPr>
        <w:sz w:val="20"/>
      </w:rPr>
    </w:pPr>
    <w:r w:rsidRPr="00B34D1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05pt;margin-top:-12pt;width:49.4pt;height:62.25pt;z-index:251661312;mso-wrap-distance-left:0;mso-wrap-distance-right:9.05pt" filled="t">
          <v:fill color2="black"/>
          <v:imagedata r:id="rId1" o:title=""/>
          <w10:wrap type="square" side="right"/>
        </v:shape>
      </w:pict>
    </w:r>
    <w:r w:rsidR="006B5BE9" w:rsidRPr="000540AF">
      <w:rPr>
        <w:sz w:val="20"/>
      </w:rPr>
      <w:t>ESTADO DE SANTA CATARINA</w:t>
    </w:r>
  </w:p>
  <w:p w:rsidR="00C548B6" w:rsidRDefault="006B5BE9" w:rsidP="001F46F0">
    <w:pPr>
      <w:ind w:left="993"/>
      <w:rPr>
        <w:b/>
        <w:sz w:val="20"/>
      </w:rPr>
    </w:pPr>
    <w:r w:rsidRPr="000540AF">
      <w:rPr>
        <w:sz w:val="20"/>
      </w:rPr>
      <w:t>MUNICÍPIO DE JOAÇABA</w:t>
    </w:r>
  </w:p>
  <w:p w:rsidR="00C548B6" w:rsidRDefault="006B5BE9" w:rsidP="001F46F0">
    <w:pPr>
      <w:ind w:left="993"/>
      <w:rPr>
        <w:b/>
        <w:sz w:val="20"/>
      </w:rPr>
    </w:pPr>
    <w:r>
      <w:rPr>
        <w:b/>
        <w:sz w:val="20"/>
      </w:rPr>
      <w:t>Secretaria Municipal de Assistência Social</w:t>
    </w:r>
  </w:p>
  <w:p w:rsidR="00C548B6" w:rsidRDefault="00621AB8" w:rsidP="004A3D52">
    <w:pPr>
      <w:ind w:left="993"/>
      <w:rPr>
        <w:sz w:val="20"/>
      </w:rPr>
    </w:pPr>
  </w:p>
  <w:p w:rsidR="00C548B6" w:rsidRPr="000F6032" w:rsidRDefault="00621AB8" w:rsidP="00F0164C">
    <w:pPr>
      <w:ind w:left="1276"/>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multilevel"/>
    <w:tmpl w:val="EB907F1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9"/>
    <w:multiLevelType w:val="singleLevel"/>
    <w:tmpl w:val="00000009"/>
    <w:name w:val="WW8Num9"/>
    <w:lvl w:ilvl="0">
      <w:start w:val="1"/>
      <w:numFmt w:val="lowerLetter"/>
      <w:lvlText w:val="%1."/>
      <w:lvlJc w:val="left"/>
      <w:pPr>
        <w:tabs>
          <w:tab w:val="num" w:pos="2340"/>
        </w:tabs>
        <w:ind w:left="2340" w:hanging="360"/>
      </w:pPr>
    </w:lvl>
  </w:abstractNum>
  <w:abstractNum w:abstractNumId="3">
    <w:nsid w:val="0000000A"/>
    <w:multiLevelType w:val="singleLevel"/>
    <w:tmpl w:val="0000000A"/>
    <w:name w:val="WW8Num10"/>
    <w:lvl w:ilvl="0">
      <w:start w:val="1"/>
      <w:numFmt w:val="bullet"/>
      <w:lvlText w:val=""/>
      <w:lvlJc w:val="left"/>
      <w:pPr>
        <w:tabs>
          <w:tab w:val="num" w:pos="1920"/>
        </w:tabs>
        <w:ind w:left="1920" w:hanging="360"/>
      </w:pPr>
      <w:rPr>
        <w:rFonts w:ascii="Wingdings" w:hAnsi="Wingdings"/>
      </w:rPr>
    </w:lvl>
  </w:abstractNum>
  <w:abstractNum w:abstractNumId="4">
    <w:nsid w:val="0000000D"/>
    <w:multiLevelType w:val="multilevel"/>
    <w:tmpl w:val="0000000D"/>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17"/>
    <w:multiLevelType w:val="singleLevel"/>
    <w:tmpl w:val="00000017"/>
    <w:name w:val="WW8Num23"/>
    <w:lvl w:ilvl="0">
      <w:start w:val="1"/>
      <w:numFmt w:val="bullet"/>
      <w:lvlText w:val=""/>
      <w:lvlJc w:val="left"/>
      <w:pPr>
        <w:tabs>
          <w:tab w:val="num" w:pos="1922"/>
        </w:tabs>
        <w:ind w:left="1922" w:hanging="360"/>
      </w:pPr>
      <w:rPr>
        <w:rFonts w:ascii="Wingdings" w:hAnsi="Wingdings"/>
      </w:rPr>
    </w:lvl>
  </w:abstractNum>
  <w:abstractNum w:abstractNumId="6">
    <w:nsid w:val="01170D7A"/>
    <w:multiLevelType w:val="multilevel"/>
    <w:tmpl w:val="31CA6DF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0">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22CE737A"/>
    <w:multiLevelType w:val="multilevel"/>
    <w:tmpl w:val="5546E59E"/>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decimal"/>
      <w:lvlText w:val="%1.%2.%3."/>
      <w:lvlJc w:val="left"/>
      <w:pPr>
        <w:ind w:left="1440" w:hanging="720"/>
      </w:pPr>
      <w:rPr>
        <w:rFonts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4BC51EB"/>
    <w:multiLevelType w:val="multilevel"/>
    <w:tmpl w:val="E272ED40"/>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lowerLetter"/>
      <w:lvlText w:val="%3."/>
      <w:lvlJc w:val="left"/>
      <w:pPr>
        <w:ind w:left="1440" w:hanging="720"/>
      </w:pPr>
      <w:rPr>
        <w:rFonts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36F465D8"/>
    <w:multiLevelType w:val="multilevel"/>
    <w:tmpl w:val="16262A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F9E596F"/>
    <w:multiLevelType w:val="multilevel"/>
    <w:tmpl w:val="5EE4DE3A"/>
    <w:lvl w:ilvl="0">
      <w:start w:val="2"/>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8">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0174B38"/>
    <w:multiLevelType w:val="hybridMultilevel"/>
    <w:tmpl w:val="C8FE5BBC"/>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1">
    <w:nsid w:val="53AE10A7"/>
    <w:multiLevelType w:val="multilevel"/>
    <w:tmpl w:val="3208C7B6"/>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2">
    <w:nsid w:val="560669B8"/>
    <w:multiLevelType w:val="hybridMultilevel"/>
    <w:tmpl w:val="E82EAD16"/>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3">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4">
    <w:nsid w:val="65BA4DEA"/>
    <w:multiLevelType w:val="multilevel"/>
    <w:tmpl w:val="98F6BCFA"/>
    <w:lvl w:ilvl="0">
      <w:start w:val="5"/>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5">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6DFD4828"/>
    <w:multiLevelType w:val="hybridMultilevel"/>
    <w:tmpl w:val="EF1453D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28">
    <w:nsid w:val="738C122D"/>
    <w:multiLevelType w:val="hybridMultilevel"/>
    <w:tmpl w:val="0C266120"/>
    <w:lvl w:ilvl="0" w:tplc="04160019">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7"/>
  </w:num>
  <w:num w:numId="8">
    <w:abstractNumId w:val="6"/>
  </w:num>
  <w:num w:numId="9">
    <w:abstractNumId w:val="26"/>
  </w:num>
  <w:num w:numId="10">
    <w:abstractNumId w:val="21"/>
  </w:num>
  <w:num w:numId="11">
    <w:abstractNumId w:val="11"/>
  </w:num>
  <w:num w:numId="12">
    <w:abstractNumId w:val="8"/>
  </w:num>
  <w:num w:numId="13">
    <w:abstractNumId w:val="23"/>
  </w:num>
  <w:num w:numId="14">
    <w:abstractNumId w:val="19"/>
  </w:num>
  <w:num w:numId="15">
    <w:abstractNumId w:val="12"/>
  </w:num>
  <w:num w:numId="16">
    <w:abstractNumId w:val="14"/>
  </w:num>
  <w:num w:numId="17">
    <w:abstractNumId w:val="9"/>
  </w:num>
  <w:num w:numId="18">
    <w:abstractNumId w:val="18"/>
  </w:num>
  <w:num w:numId="19">
    <w:abstractNumId w:val="25"/>
  </w:num>
  <w:num w:numId="20">
    <w:abstractNumId w:val="27"/>
  </w:num>
  <w:num w:numId="21">
    <w:abstractNumId w:val="10"/>
  </w:num>
  <w:num w:numId="22">
    <w:abstractNumId w:val="16"/>
  </w:num>
  <w:num w:numId="23">
    <w:abstractNumId w:val="24"/>
  </w:num>
  <w:num w:numId="24">
    <w:abstractNumId w:val="7"/>
  </w:num>
  <w:num w:numId="25">
    <w:abstractNumId w:val="15"/>
  </w:num>
  <w:num w:numId="26">
    <w:abstractNumId w:val="28"/>
  </w:num>
  <w:num w:numId="27">
    <w:abstractNumId w:val="13"/>
  </w:num>
  <w:num w:numId="28">
    <w:abstractNumId w:val="22"/>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914D6E"/>
    <w:rsid w:val="00015400"/>
    <w:rsid w:val="00076DDC"/>
    <w:rsid w:val="000931F4"/>
    <w:rsid w:val="000A08DC"/>
    <w:rsid w:val="000C09B6"/>
    <w:rsid w:val="000C4055"/>
    <w:rsid w:val="000C415F"/>
    <w:rsid w:val="000D73B2"/>
    <w:rsid w:val="001173EE"/>
    <w:rsid w:val="00135678"/>
    <w:rsid w:val="001D1757"/>
    <w:rsid w:val="001E637F"/>
    <w:rsid w:val="00215F35"/>
    <w:rsid w:val="00224EA4"/>
    <w:rsid w:val="00246311"/>
    <w:rsid w:val="00247466"/>
    <w:rsid w:val="002C34BB"/>
    <w:rsid w:val="003021FB"/>
    <w:rsid w:val="0031085E"/>
    <w:rsid w:val="0035610B"/>
    <w:rsid w:val="00361AF6"/>
    <w:rsid w:val="00375552"/>
    <w:rsid w:val="003A58AC"/>
    <w:rsid w:val="003C2BB6"/>
    <w:rsid w:val="003D6D59"/>
    <w:rsid w:val="00451822"/>
    <w:rsid w:val="00481181"/>
    <w:rsid w:val="004C7FED"/>
    <w:rsid w:val="00537CAB"/>
    <w:rsid w:val="00590725"/>
    <w:rsid w:val="00621AB8"/>
    <w:rsid w:val="00637C17"/>
    <w:rsid w:val="00643006"/>
    <w:rsid w:val="00660F6C"/>
    <w:rsid w:val="00670E12"/>
    <w:rsid w:val="006B5BE9"/>
    <w:rsid w:val="006F3A2E"/>
    <w:rsid w:val="0071278B"/>
    <w:rsid w:val="00715B85"/>
    <w:rsid w:val="00754845"/>
    <w:rsid w:val="007713A1"/>
    <w:rsid w:val="0079340E"/>
    <w:rsid w:val="0079641C"/>
    <w:rsid w:val="00810FBE"/>
    <w:rsid w:val="0081133F"/>
    <w:rsid w:val="008A1EE8"/>
    <w:rsid w:val="008A47FE"/>
    <w:rsid w:val="008B722D"/>
    <w:rsid w:val="008C3517"/>
    <w:rsid w:val="008E5053"/>
    <w:rsid w:val="00914D6E"/>
    <w:rsid w:val="0092043A"/>
    <w:rsid w:val="009623C6"/>
    <w:rsid w:val="00963FF5"/>
    <w:rsid w:val="009A18EF"/>
    <w:rsid w:val="009B5729"/>
    <w:rsid w:val="009D7FC8"/>
    <w:rsid w:val="009F2051"/>
    <w:rsid w:val="00A37263"/>
    <w:rsid w:val="00A73FF0"/>
    <w:rsid w:val="00A75E8D"/>
    <w:rsid w:val="00A801FB"/>
    <w:rsid w:val="00A81EA5"/>
    <w:rsid w:val="00AA7253"/>
    <w:rsid w:val="00AB61EE"/>
    <w:rsid w:val="00AE2F9E"/>
    <w:rsid w:val="00B346CE"/>
    <w:rsid w:val="00B34D12"/>
    <w:rsid w:val="00B357EE"/>
    <w:rsid w:val="00B426F0"/>
    <w:rsid w:val="00B61320"/>
    <w:rsid w:val="00BE7F53"/>
    <w:rsid w:val="00C00CD1"/>
    <w:rsid w:val="00C27802"/>
    <w:rsid w:val="00C44A15"/>
    <w:rsid w:val="00C77F3C"/>
    <w:rsid w:val="00CA73D1"/>
    <w:rsid w:val="00D1425D"/>
    <w:rsid w:val="00D403D0"/>
    <w:rsid w:val="00D73BC3"/>
    <w:rsid w:val="00DF27B5"/>
    <w:rsid w:val="00DF3894"/>
    <w:rsid w:val="00E65F18"/>
    <w:rsid w:val="00F11DFB"/>
    <w:rsid w:val="00F310CC"/>
    <w:rsid w:val="00F61CFF"/>
    <w:rsid w:val="00F63734"/>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D6E"/>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914D6E"/>
    <w:pPr>
      <w:keepNext/>
      <w:numPr>
        <w:numId w:val="1"/>
      </w:numPr>
      <w:jc w:val="center"/>
      <w:outlineLvl w:val="0"/>
    </w:pPr>
    <w:rPr>
      <w:rFonts w:cs="Times New Roman"/>
      <w:b/>
      <w:bCs w:val="0"/>
    </w:rPr>
  </w:style>
  <w:style w:type="paragraph" w:styleId="Ttulo2">
    <w:name w:val="heading 2"/>
    <w:basedOn w:val="Normal"/>
    <w:next w:val="Normal"/>
    <w:link w:val="Ttulo2Char"/>
    <w:qFormat/>
    <w:rsid w:val="00914D6E"/>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914D6E"/>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paragraph" w:styleId="Ttulo4">
    <w:name w:val="heading 4"/>
    <w:basedOn w:val="Normal"/>
    <w:next w:val="Normal"/>
    <w:link w:val="Ttulo4Char"/>
    <w:qFormat/>
    <w:rsid w:val="00914D6E"/>
    <w:pPr>
      <w:keepNext/>
      <w:widowControl w:val="0"/>
      <w:numPr>
        <w:ilvl w:val="3"/>
        <w:numId w:val="1"/>
      </w:numPr>
      <w:spacing w:line="360" w:lineRule="auto"/>
      <w:jc w:val="both"/>
      <w:outlineLvl w:val="3"/>
    </w:pPr>
    <w:rPr>
      <w:rFonts w:ascii="Times New Roman" w:hAnsi="Times New Roman" w:cs="Times New Roman"/>
      <w:b/>
      <w:szCs w:val="24"/>
    </w:rPr>
  </w:style>
  <w:style w:type="paragraph" w:styleId="Ttulo5">
    <w:name w:val="heading 5"/>
    <w:basedOn w:val="Normal"/>
    <w:next w:val="Normal"/>
    <w:link w:val="Ttulo5Char"/>
    <w:qFormat/>
    <w:rsid w:val="00914D6E"/>
    <w:pPr>
      <w:keepNext/>
      <w:numPr>
        <w:ilvl w:val="4"/>
        <w:numId w:val="1"/>
      </w:numPr>
      <w:jc w:val="center"/>
      <w:outlineLvl w:val="4"/>
    </w:pPr>
    <w:rPr>
      <w:rFonts w:ascii="Times New Roman" w:hAnsi="Times New Roman" w:cs="Times New Roman"/>
      <w:b/>
      <w:bCs w:val="0"/>
      <w:sz w:val="36"/>
    </w:rPr>
  </w:style>
  <w:style w:type="paragraph" w:styleId="Ttulo6">
    <w:name w:val="heading 6"/>
    <w:basedOn w:val="Normal"/>
    <w:next w:val="Normal"/>
    <w:link w:val="Ttulo6Char"/>
    <w:qFormat/>
    <w:rsid w:val="00914D6E"/>
    <w:pPr>
      <w:numPr>
        <w:ilvl w:val="5"/>
        <w:numId w:val="1"/>
      </w:numPr>
      <w:spacing w:before="240" w:after="60"/>
      <w:outlineLvl w:val="5"/>
    </w:pPr>
    <w:rPr>
      <w:rFonts w:ascii="Times New Roman" w:hAnsi="Times New Roman" w:cs="Times New Roman"/>
      <w:b/>
      <w:bCs w:val="0"/>
      <w:sz w:val="22"/>
      <w:szCs w:val="22"/>
    </w:rPr>
  </w:style>
  <w:style w:type="paragraph" w:styleId="Ttulo7">
    <w:name w:val="heading 7"/>
    <w:basedOn w:val="Captulo"/>
    <w:next w:val="Corpodetexto"/>
    <w:link w:val="Ttulo7Char"/>
    <w:qFormat/>
    <w:rsid w:val="00914D6E"/>
    <w:pPr>
      <w:numPr>
        <w:ilvl w:val="6"/>
        <w:numId w:val="1"/>
      </w:numPr>
      <w:outlineLvl w:val="6"/>
    </w:pPr>
    <w:rPr>
      <w:b/>
      <w:sz w:val="21"/>
      <w:szCs w:val="21"/>
    </w:rPr>
  </w:style>
  <w:style w:type="paragraph" w:styleId="Ttulo8">
    <w:name w:val="heading 8"/>
    <w:basedOn w:val="Normal"/>
    <w:next w:val="Normal"/>
    <w:link w:val="Ttulo8Char"/>
    <w:qFormat/>
    <w:rsid w:val="00914D6E"/>
    <w:pPr>
      <w:keepNext/>
      <w:jc w:val="center"/>
      <w:outlineLvl w:val="7"/>
    </w:pPr>
    <w:rPr>
      <w:rFonts w:cs="Times New Roman"/>
      <w:b/>
      <w:bCs w:val="0"/>
      <w:sz w:val="20"/>
    </w:rPr>
  </w:style>
  <w:style w:type="paragraph" w:styleId="Ttulo9">
    <w:name w:val="heading 9"/>
    <w:basedOn w:val="Normal"/>
    <w:next w:val="Normal"/>
    <w:link w:val="Ttulo9Char"/>
    <w:qFormat/>
    <w:rsid w:val="00914D6E"/>
    <w:pPr>
      <w:keepNext/>
      <w:snapToGrid w:val="0"/>
      <w:outlineLvl w:val="8"/>
    </w:pPr>
    <w:rPr>
      <w:rFonts w:ascii="Arial Narrow" w:hAnsi="Arial Narrow"/>
      <w:b/>
      <w:bCs w:val="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14D6E"/>
    <w:rPr>
      <w:rFonts w:ascii="Arial" w:eastAsia="Times New Roman" w:hAnsi="Arial" w:cs="Times New Roman"/>
      <w:b/>
      <w:sz w:val="24"/>
      <w:szCs w:val="20"/>
      <w:lang w:eastAsia="ar-SA"/>
    </w:rPr>
  </w:style>
  <w:style w:type="character" w:customStyle="1" w:styleId="Ttulo2Char">
    <w:name w:val="Título 2 Char"/>
    <w:basedOn w:val="Fontepargpadro"/>
    <w:link w:val="Ttulo2"/>
    <w:rsid w:val="00914D6E"/>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914D6E"/>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914D6E"/>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914D6E"/>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914D6E"/>
    <w:rPr>
      <w:rFonts w:ascii="Times New Roman" w:eastAsia="Times New Roman" w:hAnsi="Times New Roman" w:cs="Times New Roman"/>
      <w:b/>
      <w:lang w:eastAsia="ar-SA"/>
    </w:rPr>
  </w:style>
  <w:style w:type="character" w:customStyle="1" w:styleId="Ttulo7Char">
    <w:name w:val="Título 7 Char"/>
    <w:basedOn w:val="Fontepargpadro"/>
    <w:link w:val="Ttulo7"/>
    <w:rsid w:val="00914D6E"/>
    <w:rPr>
      <w:rFonts w:ascii="Arial" w:eastAsia="MS Mincho" w:hAnsi="Arial" w:cs="Tahoma"/>
      <w:b/>
      <w:bCs/>
      <w:sz w:val="21"/>
      <w:szCs w:val="21"/>
      <w:lang w:eastAsia="ar-SA"/>
    </w:rPr>
  </w:style>
  <w:style w:type="character" w:customStyle="1" w:styleId="Ttulo8Char">
    <w:name w:val="Título 8 Char"/>
    <w:basedOn w:val="Fontepargpadro"/>
    <w:link w:val="Ttulo8"/>
    <w:rsid w:val="00914D6E"/>
    <w:rPr>
      <w:rFonts w:ascii="Arial" w:eastAsia="Times New Roman" w:hAnsi="Arial" w:cs="Times New Roman"/>
      <w:b/>
      <w:sz w:val="20"/>
      <w:szCs w:val="20"/>
      <w:lang w:eastAsia="ar-SA"/>
    </w:rPr>
  </w:style>
  <w:style w:type="character" w:customStyle="1" w:styleId="Ttulo9Char">
    <w:name w:val="Título 9 Char"/>
    <w:basedOn w:val="Fontepargpadro"/>
    <w:link w:val="Ttulo9"/>
    <w:rsid w:val="00914D6E"/>
    <w:rPr>
      <w:rFonts w:ascii="Arial Narrow" w:eastAsia="Times New Roman" w:hAnsi="Arial Narrow" w:cs="Arial"/>
      <w:b/>
      <w:sz w:val="20"/>
      <w:szCs w:val="20"/>
      <w:lang w:eastAsia="ar-SA"/>
    </w:rPr>
  </w:style>
  <w:style w:type="character" w:customStyle="1" w:styleId="WW8Num5z2">
    <w:name w:val="WW8Num5z2"/>
    <w:rsid w:val="00914D6E"/>
    <w:rPr>
      <w:b w:val="0"/>
      <w:i w:val="0"/>
    </w:rPr>
  </w:style>
  <w:style w:type="character" w:customStyle="1" w:styleId="WW8Num6z1">
    <w:name w:val="WW8Num6z1"/>
    <w:rsid w:val="00914D6E"/>
    <w:rPr>
      <w:b w:val="0"/>
    </w:rPr>
  </w:style>
  <w:style w:type="character" w:customStyle="1" w:styleId="WW8Num10z0">
    <w:name w:val="WW8Num10z0"/>
    <w:rsid w:val="00914D6E"/>
    <w:rPr>
      <w:rFonts w:ascii="Wingdings" w:hAnsi="Wingdings"/>
    </w:rPr>
  </w:style>
  <w:style w:type="character" w:customStyle="1" w:styleId="WW8Num11z1">
    <w:name w:val="WW8Num11z1"/>
    <w:rsid w:val="00914D6E"/>
    <w:rPr>
      <w:rFonts w:ascii="Courier New" w:hAnsi="Courier New" w:cs="Courier New"/>
    </w:rPr>
  </w:style>
  <w:style w:type="character" w:customStyle="1" w:styleId="WW8Num11z2">
    <w:name w:val="WW8Num11z2"/>
    <w:rsid w:val="00914D6E"/>
    <w:rPr>
      <w:b w:val="0"/>
      <w:i w:val="0"/>
    </w:rPr>
  </w:style>
  <w:style w:type="character" w:customStyle="1" w:styleId="WW8Num16z0">
    <w:name w:val="WW8Num16z0"/>
    <w:rsid w:val="00914D6E"/>
    <w:rPr>
      <w:b/>
    </w:rPr>
  </w:style>
  <w:style w:type="character" w:customStyle="1" w:styleId="WW8Num16z2">
    <w:name w:val="WW8Num16z2"/>
    <w:rsid w:val="00914D6E"/>
    <w:rPr>
      <w:b w:val="0"/>
    </w:rPr>
  </w:style>
  <w:style w:type="character" w:customStyle="1" w:styleId="WW8Num18z0">
    <w:name w:val="WW8Num18z0"/>
    <w:rsid w:val="00914D6E"/>
    <w:rPr>
      <w:rFonts w:ascii="Symbol" w:hAnsi="Symbol"/>
    </w:rPr>
  </w:style>
  <w:style w:type="character" w:customStyle="1" w:styleId="WW8Num23z0">
    <w:name w:val="WW8Num23z0"/>
    <w:rsid w:val="00914D6E"/>
    <w:rPr>
      <w:rFonts w:ascii="Wingdings" w:hAnsi="Wingdings"/>
    </w:rPr>
  </w:style>
  <w:style w:type="character" w:customStyle="1" w:styleId="Absatz-Standardschriftart">
    <w:name w:val="Absatz-Standardschriftart"/>
    <w:rsid w:val="00914D6E"/>
  </w:style>
  <w:style w:type="character" w:customStyle="1" w:styleId="WW-Absatz-Standardschriftart">
    <w:name w:val="WW-Absatz-Standardschriftart"/>
    <w:rsid w:val="00914D6E"/>
  </w:style>
  <w:style w:type="character" w:customStyle="1" w:styleId="WW8Num19z0">
    <w:name w:val="WW8Num19z0"/>
    <w:rsid w:val="00914D6E"/>
    <w:rPr>
      <w:rFonts w:ascii="Symbol" w:hAnsi="Symbol"/>
    </w:rPr>
  </w:style>
  <w:style w:type="character" w:customStyle="1" w:styleId="WW8Num24z0">
    <w:name w:val="WW8Num24z0"/>
    <w:rsid w:val="00914D6E"/>
    <w:rPr>
      <w:rFonts w:ascii="Wingdings" w:hAnsi="Wingdings"/>
    </w:rPr>
  </w:style>
  <w:style w:type="character" w:customStyle="1" w:styleId="WW-Absatz-Standardschriftart1">
    <w:name w:val="WW-Absatz-Standardschriftart1"/>
    <w:rsid w:val="00914D6E"/>
  </w:style>
  <w:style w:type="character" w:customStyle="1" w:styleId="Fontepargpadro2">
    <w:name w:val="Fonte parág. padrão2"/>
    <w:rsid w:val="00914D6E"/>
  </w:style>
  <w:style w:type="character" w:customStyle="1" w:styleId="WW8Num4z0">
    <w:name w:val="WW8Num4z0"/>
    <w:rsid w:val="00914D6E"/>
    <w:rPr>
      <w:rFonts w:ascii="Wingdings" w:hAnsi="Wingdings"/>
    </w:rPr>
  </w:style>
  <w:style w:type="character" w:customStyle="1" w:styleId="WW8Num7z2">
    <w:name w:val="WW8Num7z2"/>
    <w:rsid w:val="00914D6E"/>
    <w:rPr>
      <w:b w:val="0"/>
      <w:i w:val="0"/>
    </w:rPr>
  </w:style>
  <w:style w:type="character" w:customStyle="1" w:styleId="WW8Num15z1">
    <w:name w:val="WW8Num15z1"/>
    <w:rsid w:val="00914D6E"/>
    <w:rPr>
      <w:rFonts w:ascii="Courier New" w:hAnsi="Courier New"/>
    </w:rPr>
  </w:style>
  <w:style w:type="character" w:customStyle="1" w:styleId="WW8Num16z1">
    <w:name w:val="WW8Num16z1"/>
    <w:rsid w:val="00914D6E"/>
    <w:rPr>
      <w:b w:val="0"/>
    </w:rPr>
  </w:style>
  <w:style w:type="character" w:customStyle="1" w:styleId="WW8Num20z0">
    <w:name w:val="WW8Num20z0"/>
    <w:rsid w:val="00914D6E"/>
    <w:rPr>
      <w:rFonts w:ascii="Wingdings" w:hAnsi="Wingdings"/>
    </w:rPr>
  </w:style>
  <w:style w:type="character" w:customStyle="1" w:styleId="WW8Num20z1">
    <w:name w:val="WW8Num20z1"/>
    <w:rsid w:val="00914D6E"/>
    <w:rPr>
      <w:rFonts w:ascii="Courier New" w:hAnsi="Courier New" w:cs="Courier New"/>
    </w:rPr>
  </w:style>
  <w:style w:type="character" w:customStyle="1" w:styleId="WW8Num20z3">
    <w:name w:val="WW8Num20z3"/>
    <w:rsid w:val="00914D6E"/>
    <w:rPr>
      <w:rFonts w:ascii="Symbol" w:hAnsi="Symbol"/>
    </w:rPr>
  </w:style>
  <w:style w:type="character" w:customStyle="1" w:styleId="WW8Num21z1">
    <w:name w:val="WW8Num21z1"/>
    <w:rsid w:val="00914D6E"/>
    <w:rPr>
      <w:rFonts w:ascii="Courier New" w:hAnsi="Courier New" w:cs="Courier New"/>
    </w:rPr>
  </w:style>
  <w:style w:type="character" w:customStyle="1" w:styleId="WW8Num21z2">
    <w:name w:val="WW8Num21z2"/>
    <w:rsid w:val="00914D6E"/>
    <w:rPr>
      <w:rFonts w:ascii="Times New Roman" w:hAnsi="Times New Roman"/>
    </w:rPr>
  </w:style>
  <w:style w:type="character" w:customStyle="1" w:styleId="WW8Num25z0">
    <w:name w:val="WW8Num25z0"/>
    <w:rsid w:val="00914D6E"/>
    <w:rPr>
      <w:rFonts w:ascii="Arial" w:hAnsi="Arial"/>
      <w:b/>
      <w:color w:val="auto"/>
      <w:sz w:val="24"/>
    </w:rPr>
  </w:style>
  <w:style w:type="character" w:customStyle="1" w:styleId="WW8Num25z1">
    <w:name w:val="WW8Num25z1"/>
    <w:rsid w:val="00914D6E"/>
    <w:rPr>
      <w:b w:val="0"/>
    </w:rPr>
  </w:style>
  <w:style w:type="character" w:customStyle="1" w:styleId="WW8Num26z0">
    <w:name w:val="WW8Num26z0"/>
    <w:rsid w:val="00914D6E"/>
    <w:rPr>
      <w:sz w:val="24"/>
    </w:rPr>
  </w:style>
  <w:style w:type="character" w:customStyle="1" w:styleId="WW8Num31z0">
    <w:name w:val="WW8Num31z0"/>
    <w:rsid w:val="00914D6E"/>
    <w:rPr>
      <w:b/>
    </w:rPr>
  </w:style>
  <w:style w:type="character" w:customStyle="1" w:styleId="WW8Num31z2">
    <w:name w:val="WW8Num31z2"/>
    <w:rsid w:val="00914D6E"/>
    <w:rPr>
      <w:b w:val="0"/>
    </w:rPr>
  </w:style>
  <w:style w:type="character" w:customStyle="1" w:styleId="WW8Num36z0">
    <w:name w:val="WW8Num36z0"/>
    <w:rsid w:val="00914D6E"/>
    <w:rPr>
      <w:rFonts w:ascii="Symbol" w:hAnsi="Symbol"/>
    </w:rPr>
  </w:style>
  <w:style w:type="character" w:customStyle="1" w:styleId="WW8Num36z1">
    <w:name w:val="WW8Num36z1"/>
    <w:rsid w:val="00914D6E"/>
    <w:rPr>
      <w:rFonts w:ascii="Courier New" w:hAnsi="Courier New"/>
    </w:rPr>
  </w:style>
  <w:style w:type="character" w:customStyle="1" w:styleId="WW8Num36z2">
    <w:name w:val="WW8Num36z2"/>
    <w:rsid w:val="00914D6E"/>
    <w:rPr>
      <w:rFonts w:ascii="Wingdings" w:hAnsi="Wingdings"/>
    </w:rPr>
  </w:style>
  <w:style w:type="character" w:customStyle="1" w:styleId="WW8Num41z2">
    <w:name w:val="WW8Num41z2"/>
    <w:rsid w:val="00914D6E"/>
    <w:rPr>
      <w:b w:val="0"/>
      <w:i w:val="0"/>
    </w:rPr>
  </w:style>
  <w:style w:type="character" w:customStyle="1" w:styleId="WW8Num43z0">
    <w:name w:val="WW8Num43z0"/>
    <w:rsid w:val="00914D6E"/>
    <w:rPr>
      <w:rFonts w:ascii="Wingdings" w:hAnsi="Wingdings"/>
    </w:rPr>
  </w:style>
  <w:style w:type="character" w:customStyle="1" w:styleId="WW8Num43z1">
    <w:name w:val="WW8Num43z1"/>
    <w:rsid w:val="00914D6E"/>
    <w:rPr>
      <w:rFonts w:ascii="Courier New" w:hAnsi="Courier New" w:cs="Courier New"/>
    </w:rPr>
  </w:style>
  <w:style w:type="character" w:customStyle="1" w:styleId="WW8Num43z3">
    <w:name w:val="WW8Num43z3"/>
    <w:rsid w:val="00914D6E"/>
    <w:rPr>
      <w:rFonts w:ascii="Symbol" w:hAnsi="Symbol"/>
    </w:rPr>
  </w:style>
  <w:style w:type="character" w:customStyle="1" w:styleId="WW8Num44z1">
    <w:name w:val="WW8Num44z1"/>
    <w:rsid w:val="00914D6E"/>
    <w:rPr>
      <w:rFonts w:ascii="Times New Roman" w:eastAsia="Times New Roman" w:hAnsi="Times New Roman" w:cs="Times New Roman"/>
    </w:rPr>
  </w:style>
  <w:style w:type="character" w:customStyle="1" w:styleId="WW8Num45z0">
    <w:name w:val="WW8Num45z0"/>
    <w:rsid w:val="00914D6E"/>
    <w:rPr>
      <w:i w:val="0"/>
      <w:u w:val="none"/>
    </w:rPr>
  </w:style>
  <w:style w:type="character" w:customStyle="1" w:styleId="Fontepargpadro1">
    <w:name w:val="Fonte parág. padrão1"/>
    <w:rsid w:val="00914D6E"/>
  </w:style>
  <w:style w:type="character" w:customStyle="1" w:styleId="WW-Absatz-Standardschriftart11">
    <w:name w:val="WW-Absatz-Standardschriftart11"/>
    <w:rsid w:val="00914D6E"/>
  </w:style>
  <w:style w:type="character" w:customStyle="1" w:styleId="WW-Absatz-Standardschriftart111">
    <w:name w:val="WW-Absatz-Standardschriftart111"/>
    <w:rsid w:val="00914D6E"/>
  </w:style>
  <w:style w:type="character" w:customStyle="1" w:styleId="WW-Absatz-Standardschriftart1111">
    <w:name w:val="WW-Absatz-Standardschriftart1111"/>
    <w:rsid w:val="00914D6E"/>
  </w:style>
  <w:style w:type="character" w:customStyle="1" w:styleId="WW-Absatz-Standardschriftart11111">
    <w:name w:val="WW-Absatz-Standardschriftart11111"/>
    <w:rsid w:val="00914D6E"/>
  </w:style>
  <w:style w:type="character" w:customStyle="1" w:styleId="WW-Absatz-Standardschriftart111111">
    <w:name w:val="WW-Absatz-Standardschriftart111111"/>
    <w:rsid w:val="00914D6E"/>
  </w:style>
  <w:style w:type="character" w:customStyle="1" w:styleId="WW-Absatz-Standardschriftart1111111">
    <w:name w:val="WW-Absatz-Standardschriftart1111111"/>
    <w:rsid w:val="00914D6E"/>
  </w:style>
  <w:style w:type="character" w:customStyle="1" w:styleId="WW-Absatz-Standardschriftart11111111">
    <w:name w:val="WW-Absatz-Standardschriftart11111111"/>
    <w:rsid w:val="00914D6E"/>
  </w:style>
  <w:style w:type="character" w:customStyle="1" w:styleId="WW-Absatz-Standardschriftart111111111">
    <w:name w:val="WW-Absatz-Standardschriftart111111111"/>
    <w:rsid w:val="00914D6E"/>
  </w:style>
  <w:style w:type="character" w:customStyle="1" w:styleId="WW-Absatz-Standardschriftart1111111111">
    <w:name w:val="WW-Absatz-Standardschriftart1111111111"/>
    <w:rsid w:val="00914D6E"/>
  </w:style>
  <w:style w:type="character" w:customStyle="1" w:styleId="WW8Num9z2">
    <w:name w:val="WW8Num9z2"/>
    <w:rsid w:val="00914D6E"/>
    <w:rPr>
      <w:b w:val="0"/>
      <w:i w:val="0"/>
    </w:rPr>
  </w:style>
  <w:style w:type="character" w:customStyle="1" w:styleId="WW8Num11z0">
    <w:name w:val="WW8Num11z0"/>
    <w:rsid w:val="00914D6E"/>
    <w:rPr>
      <w:sz w:val="20"/>
      <w:szCs w:val="20"/>
    </w:rPr>
  </w:style>
  <w:style w:type="character" w:customStyle="1" w:styleId="WW-Absatz-Standardschriftart11111111111">
    <w:name w:val="WW-Absatz-Standardschriftart11111111111"/>
    <w:rsid w:val="00914D6E"/>
  </w:style>
  <w:style w:type="character" w:customStyle="1" w:styleId="WW-Absatz-Standardschriftart111111111111">
    <w:name w:val="WW-Absatz-Standardschriftart111111111111"/>
    <w:rsid w:val="00914D6E"/>
  </w:style>
  <w:style w:type="character" w:customStyle="1" w:styleId="WW-Absatz-Standardschriftart1111111111111">
    <w:name w:val="WW-Absatz-Standardschriftart1111111111111"/>
    <w:rsid w:val="00914D6E"/>
  </w:style>
  <w:style w:type="character" w:customStyle="1" w:styleId="WW-Absatz-Standardschriftart11111111111111">
    <w:name w:val="WW-Absatz-Standardschriftart11111111111111"/>
    <w:rsid w:val="00914D6E"/>
  </w:style>
  <w:style w:type="character" w:customStyle="1" w:styleId="WW8Num13z0">
    <w:name w:val="WW8Num13z0"/>
    <w:rsid w:val="00914D6E"/>
    <w:rPr>
      <w:sz w:val="20"/>
      <w:szCs w:val="20"/>
    </w:rPr>
  </w:style>
  <w:style w:type="character" w:customStyle="1" w:styleId="WW-Absatz-Standardschriftart111111111111111">
    <w:name w:val="WW-Absatz-Standardschriftart111111111111111"/>
    <w:rsid w:val="00914D6E"/>
  </w:style>
  <w:style w:type="character" w:customStyle="1" w:styleId="WW8Num1z0">
    <w:name w:val="WW8Num1z0"/>
    <w:rsid w:val="00914D6E"/>
    <w:rPr>
      <w:rFonts w:ascii="Arial" w:hAnsi="Arial" w:cs="Arial"/>
      <w:b w:val="0"/>
      <w:bCs w:val="0"/>
      <w:i w:val="0"/>
      <w:iCs w:val="0"/>
      <w:color w:val="auto"/>
      <w:sz w:val="20"/>
      <w:szCs w:val="20"/>
    </w:rPr>
  </w:style>
  <w:style w:type="character" w:customStyle="1" w:styleId="WW8Num3z0">
    <w:name w:val="WW8Num3z0"/>
    <w:rsid w:val="00914D6E"/>
    <w:rPr>
      <w:rFonts w:ascii="Wingdings" w:hAnsi="Wingdings"/>
    </w:rPr>
  </w:style>
  <w:style w:type="character" w:customStyle="1" w:styleId="WW8Num8z0">
    <w:name w:val="WW8Num8z0"/>
    <w:rsid w:val="00914D6E"/>
    <w:rPr>
      <w:b w:val="0"/>
      <w:i w:val="0"/>
    </w:rPr>
  </w:style>
  <w:style w:type="character" w:customStyle="1" w:styleId="WW8Num10z1">
    <w:name w:val="WW8Num10z1"/>
    <w:rsid w:val="00914D6E"/>
    <w:rPr>
      <w:rFonts w:ascii="Courier New" w:hAnsi="Courier New" w:cs="Courier New"/>
    </w:rPr>
  </w:style>
  <w:style w:type="character" w:customStyle="1" w:styleId="WW8Num10z3">
    <w:name w:val="WW8Num10z3"/>
    <w:rsid w:val="00914D6E"/>
    <w:rPr>
      <w:rFonts w:ascii="Symbol" w:hAnsi="Symbol"/>
    </w:rPr>
  </w:style>
  <w:style w:type="character" w:customStyle="1" w:styleId="WW8Num15z0">
    <w:name w:val="WW8Num15z0"/>
    <w:rsid w:val="00914D6E"/>
    <w:rPr>
      <w:rFonts w:ascii="Times New Roman" w:eastAsia="Times New Roman" w:hAnsi="Times New Roman" w:cs="Times New Roman"/>
    </w:rPr>
  </w:style>
  <w:style w:type="character" w:customStyle="1" w:styleId="WW8Num15z2">
    <w:name w:val="WW8Num15z2"/>
    <w:rsid w:val="00914D6E"/>
    <w:rPr>
      <w:rFonts w:ascii="Wingdings" w:hAnsi="Wingdings"/>
    </w:rPr>
  </w:style>
  <w:style w:type="character" w:customStyle="1" w:styleId="WW8Num15z3">
    <w:name w:val="WW8Num15z3"/>
    <w:rsid w:val="00914D6E"/>
    <w:rPr>
      <w:rFonts w:ascii="Symbol" w:hAnsi="Symbol"/>
    </w:rPr>
  </w:style>
  <w:style w:type="character" w:customStyle="1" w:styleId="WW8Num17z0">
    <w:name w:val="WW8Num17z0"/>
    <w:rsid w:val="00914D6E"/>
    <w:rPr>
      <w:rFonts w:ascii="Arial" w:hAnsi="Arial" w:cs="Arial"/>
      <w:b w:val="0"/>
      <w:i w:val="0"/>
      <w:color w:val="auto"/>
      <w:sz w:val="20"/>
      <w:szCs w:val="20"/>
    </w:rPr>
  </w:style>
  <w:style w:type="character" w:customStyle="1" w:styleId="WW8Num21z0">
    <w:name w:val="WW8Num21z0"/>
    <w:rsid w:val="00914D6E"/>
    <w:rPr>
      <w:rFonts w:ascii="Symbol" w:eastAsia="Times New Roman" w:hAnsi="Symbol" w:cs="Arial"/>
    </w:rPr>
  </w:style>
  <w:style w:type="character" w:customStyle="1" w:styleId="WW8Num21z3">
    <w:name w:val="WW8Num21z3"/>
    <w:rsid w:val="00914D6E"/>
    <w:rPr>
      <w:rFonts w:ascii="Symbol" w:hAnsi="Symbol"/>
    </w:rPr>
  </w:style>
  <w:style w:type="character" w:customStyle="1" w:styleId="WW8Num29z2">
    <w:name w:val="WW8Num29z2"/>
    <w:rsid w:val="00914D6E"/>
    <w:rPr>
      <w:b w:val="0"/>
      <w:i w:val="0"/>
    </w:rPr>
  </w:style>
  <w:style w:type="character" w:customStyle="1" w:styleId="WW8Num32z0">
    <w:name w:val="WW8Num32z0"/>
    <w:rsid w:val="00914D6E"/>
    <w:rPr>
      <w:rFonts w:ascii="Arial" w:hAnsi="Arial" w:cs="Arial"/>
      <w:b w:val="0"/>
      <w:i w:val="0"/>
      <w:color w:val="auto"/>
      <w:sz w:val="20"/>
      <w:szCs w:val="20"/>
    </w:rPr>
  </w:style>
  <w:style w:type="character" w:customStyle="1" w:styleId="WW8Num33z0">
    <w:name w:val="WW8Num33z0"/>
    <w:rsid w:val="00914D6E"/>
    <w:rPr>
      <w:sz w:val="20"/>
      <w:szCs w:val="20"/>
    </w:rPr>
  </w:style>
  <w:style w:type="character" w:customStyle="1" w:styleId="WW8Num34z0">
    <w:name w:val="WW8Num34z0"/>
    <w:rsid w:val="00914D6E"/>
    <w:rPr>
      <w:rFonts w:ascii="Symbol" w:hAnsi="Symbol"/>
      <w:color w:val="auto"/>
    </w:rPr>
  </w:style>
  <w:style w:type="character" w:customStyle="1" w:styleId="WW8Num34z1">
    <w:name w:val="WW8Num34z1"/>
    <w:rsid w:val="00914D6E"/>
    <w:rPr>
      <w:rFonts w:ascii="Courier New" w:hAnsi="Courier New" w:cs="Courier New"/>
    </w:rPr>
  </w:style>
  <w:style w:type="character" w:customStyle="1" w:styleId="WW8Num34z2">
    <w:name w:val="WW8Num34z2"/>
    <w:rsid w:val="00914D6E"/>
    <w:rPr>
      <w:rFonts w:ascii="Wingdings" w:hAnsi="Wingdings"/>
    </w:rPr>
  </w:style>
  <w:style w:type="character" w:customStyle="1" w:styleId="WW8Num34z3">
    <w:name w:val="WW8Num34z3"/>
    <w:rsid w:val="00914D6E"/>
    <w:rPr>
      <w:rFonts w:ascii="Symbol" w:hAnsi="Symbol"/>
    </w:rPr>
  </w:style>
  <w:style w:type="character" w:customStyle="1" w:styleId="WW8Num35z1">
    <w:name w:val="WW8Num35z1"/>
    <w:rsid w:val="00914D6E"/>
    <w:rPr>
      <w:b w:val="0"/>
    </w:rPr>
  </w:style>
  <w:style w:type="character" w:customStyle="1" w:styleId="WW8Num42z0">
    <w:name w:val="WW8Num42z0"/>
    <w:rsid w:val="00914D6E"/>
    <w:rPr>
      <w:rFonts w:ascii="Arial" w:hAnsi="Arial" w:cs="Arial"/>
      <w:b w:val="0"/>
      <w:i w:val="0"/>
      <w:color w:val="auto"/>
      <w:sz w:val="20"/>
      <w:szCs w:val="20"/>
    </w:rPr>
  </w:style>
  <w:style w:type="character" w:customStyle="1" w:styleId="WW8Num44z2">
    <w:name w:val="WW8Num44z2"/>
    <w:rsid w:val="00914D6E"/>
    <w:rPr>
      <w:b w:val="0"/>
      <w:i w:val="0"/>
    </w:rPr>
  </w:style>
  <w:style w:type="character" w:customStyle="1" w:styleId="WW-Fontepargpadro">
    <w:name w:val="WW-Fonte parág. padrão"/>
    <w:rsid w:val="00914D6E"/>
  </w:style>
  <w:style w:type="character" w:styleId="Nmerodepgina">
    <w:name w:val="page number"/>
    <w:basedOn w:val="WW-Fontepargpadro"/>
    <w:semiHidden/>
    <w:rsid w:val="00914D6E"/>
  </w:style>
  <w:style w:type="character" w:styleId="Hyperlink">
    <w:name w:val="Hyperlink"/>
    <w:rsid w:val="00914D6E"/>
    <w:rPr>
      <w:color w:val="0000FF"/>
      <w:u w:val="single"/>
    </w:rPr>
  </w:style>
  <w:style w:type="character" w:customStyle="1" w:styleId="CaracteresdeNotadeRodap">
    <w:name w:val="Caracteres de Nota de Rodapé"/>
    <w:rsid w:val="00914D6E"/>
    <w:rPr>
      <w:vertAlign w:val="superscript"/>
    </w:rPr>
  </w:style>
  <w:style w:type="character" w:customStyle="1" w:styleId="Smbolosdenumerao">
    <w:name w:val="Símbolos de numeração"/>
    <w:rsid w:val="00914D6E"/>
  </w:style>
  <w:style w:type="character" w:customStyle="1" w:styleId="WW-Absatz-Standardschriftart1111111111111111">
    <w:name w:val="WW-Absatz-Standardschriftart1111111111111111"/>
    <w:rsid w:val="00914D6E"/>
  </w:style>
  <w:style w:type="character" w:customStyle="1" w:styleId="WW-Absatz-Standardschriftart11111111111111111">
    <w:name w:val="WW-Absatz-Standardschriftart11111111111111111"/>
    <w:rsid w:val="00914D6E"/>
  </w:style>
  <w:style w:type="character" w:styleId="HiperlinkVisitado">
    <w:name w:val="FollowedHyperlink"/>
    <w:uiPriority w:val="99"/>
    <w:semiHidden/>
    <w:rsid w:val="00914D6E"/>
    <w:rPr>
      <w:color w:val="800000"/>
      <w:u w:val="single"/>
    </w:rPr>
  </w:style>
  <w:style w:type="paragraph" w:customStyle="1" w:styleId="Captulo">
    <w:name w:val="Capítulo"/>
    <w:basedOn w:val="Normal"/>
    <w:next w:val="Corpodetexto"/>
    <w:rsid w:val="00914D6E"/>
    <w:pPr>
      <w:keepNext/>
      <w:spacing w:before="240" w:after="120"/>
    </w:pPr>
    <w:rPr>
      <w:rFonts w:eastAsia="MS Mincho" w:cs="Tahoma"/>
      <w:sz w:val="28"/>
      <w:szCs w:val="28"/>
    </w:rPr>
  </w:style>
  <w:style w:type="paragraph" w:styleId="Corpodetexto">
    <w:name w:val="Body Text"/>
    <w:basedOn w:val="Normal"/>
    <w:link w:val="CorpodetextoChar"/>
    <w:rsid w:val="00914D6E"/>
    <w:pPr>
      <w:widowControl w:val="0"/>
      <w:tabs>
        <w:tab w:val="left" w:pos="708"/>
        <w:tab w:val="left" w:pos="2270"/>
        <w:tab w:val="left" w:pos="4294"/>
      </w:tabs>
      <w:jc w:val="both"/>
    </w:pPr>
    <w:rPr>
      <w:rFonts w:cs="Times New Roman"/>
      <w:sz w:val="22"/>
    </w:rPr>
  </w:style>
  <w:style w:type="character" w:customStyle="1" w:styleId="CorpodetextoChar">
    <w:name w:val="Corpo de texto Char"/>
    <w:basedOn w:val="Fontepargpadro"/>
    <w:link w:val="Corpodetexto"/>
    <w:rsid w:val="00914D6E"/>
    <w:rPr>
      <w:rFonts w:ascii="Arial" w:eastAsia="Times New Roman" w:hAnsi="Arial" w:cs="Times New Roman"/>
      <w:bCs/>
      <w:szCs w:val="20"/>
      <w:lang w:eastAsia="ar-SA"/>
    </w:rPr>
  </w:style>
  <w:style w:type="paragraph" w:styleId="Lista">
    <w:name w:val="List"/>
    <w:basedOn w:val="Corpodetexto"/>
    <w:semiHidden/>
    <w:rsid w:val="00914D6E"/>
    <w:rPr>
      <w:rFonts w:cs="Tahoma"/>
    </w:rPr>
  </w:style>
  <w:style w:type="paragraph" w:customStyle="1" w:styleId="Legenda2">
    <w:name w:val="Legenda2"/>
    <w:basedOn w:val="Normal"/>
    <w:rsid w:val="00914D6E"/>
    <w:pPr>
      <w:suppressLineNumbers/>
      <w:spacing w:before="120" w:after="120"/>
    </w:pPr>
    <w:rPr>
      <w:rFonts w:cs="Tahoma"/>
      <w:i/>
      <w:iCs/>
      <w:szCs w:val="24"/>
    </w:rPr>
  </w:style>
  <w:style w:type="paragraph" w:customStyle="1" w:styleId="ndice">
    <w:name w:val="Índice"/>
    <w:basedOn w:val="Normal"/>
    <w:rsid w:val="00914D6E"/>
    <w:pPr>
      <w:suppressLineNumbers/>
    </w:pPr>
    <w:rPr>
      <w:rFonts w:cs="Tahoma"/>
    </w:rPr>
  </w:style>
  <w:style w:type="paragraph" w:customStyle="1" w:styleId="Legenda1">
    <w:name w:val="Legenda1"/>
    <w:basedOn w:val="Normal"/>
    <w:rsid w:val="00914D6E"/>
    <w:pPr>
      <w:suppressLineNumbers/>
      <w:spacing w:before="120" w:after="120"/>
    </w:pPr>
    <w:rPr>
      <w:rFonts w:cs="Tahoma"/>
      <w:i/>
      <w:iCs/>
      <w:szCs w:val="24"/>
    </w:rPr>
  </w:style>
  <w:style w:type="paragraph" w:customStyle="1" w:styleId="TextosemFormatao1">
    <w:name w:val="Texto sem Formatação1"/>
    <w:basedOn w:val="Normal"/>
    <w:rsid w:val="00914D6E"/>
    <w:rPr>
      <w:rFonts w:ascii="Courier New" w:hAnsi="Courier New" w:cs="Times New Roman"/>
      <w:bCs w:val="0"/>
      <w:sz w:val="20"/>
    </w:rPr>
  </w:style>
  <w:style w:type="paragraph" w:customStyle="1" w:styleId="Textopadro1">
    <w:name w:val="Texto padrão:1"/>
    <w:basedOn w:val="Normal"/>
    <w:rsid w:val="00914D6E"/>
    <w:rPr>
      <w:rFonts w:ascii="Times New Roman" w:hAnsi="Times New Roman" w:cs="Times New Roman"/>
      <w:bCs w:val="0"/>
      <w:lang w:val="en-US"/>
    </w:rPr>
  </w:style>
  <w:style w:type="paragraph" w:customStyle="1" w:styleId="WW-Padro">
    <w:name w:val="WW-Padrão"/>
    <w:rsid w:val="00914D6E"/>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914D6E"/>
    <w:pPr>
      <w:autoSpaceDE w:val="0"/>
      <w:jc w:val="both"/>
    </w:pPr>
    <w:rPr>
      <w:bCs w:val="0"/>
      <w:szCs w:val="24"/>
    </w:rPr>
  </w:style>
  <w:style w:type="paragraph" w:customStyle="1" w:styleId="11">
    <w:name w:val="11"/>
    <w:basedOn w:val="Normal"/>
    <w:rsid w:val="00914D6E"/>
    <w:pPr>
      <w:ind w:left="1701" w:hanging="850"/>
      <w:jc w:val="both"/>
    </w:pPr>
    <w:rPr>
      <w:rFonts w:ascii="Times New Roman" w:hAnsi="Times New Roman" w:cs="Times New Roman"/>
      <w:bCs w:val="0"/>
    </w:rPr>
  </w:style>
  <w:style w:type="paragraph" w:customStyle="1" w:styleId="PADRAO">
    <w:name w:val="PADRAO"/>
    <w:basedOn w:val="Normal"/>
    <w:rsid w:val="00914D6E"/>
    <w:pPr>
      <w:jc w:val="both"/>
    </w:pPr>
    <w:rPr>
      <w:rFonts w:ascii="Tms Rmn" w:hAnsi="Tms Rmn" w:cs="Times New Roman"/>
      <w:bCs w:val="0"/>
    </w:rPr>
  </w:style>
  <w:style w:type="paragraph" w:styleId="Recuodecorpodetexto">
    <w:name w:val="Body Text Indent"/>
    <w:basedOn w:val="Normal"/>
    <w:link w:val="RecuodecorpodetextoChar"/>
    <w:rsid w:val="00914D6E"/>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914D6E"/>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914D6E"/>
    <w:pPr>
      <w:ind w:right="51"/>
      <w:jc w:val="both"/>
    </w:pPr>
    <w:rPr>
      <w:rFonts w:cs="Times New Roman"/>
      <w:bCs w:val="0"/>
      <w:i/>
    </w:rPr>
  </w:style>
  <w:style w:type="paragraph" w:styleId="NormalWeb">
    <w:name w:val="Normal (Web)"/>
    <w:basedOn w:val="Normal"/>
    <w:uiPriority w:val="99"/>
    <w:rsid w:val="00914D6E"/>
    <w:pPr>
      <w:spacing w:before="100" w:after="100"/>
    </w:pPr>
    <w:rPr>
      <w:rFonts w:ascii="Arial Unicode MS" w:eastAsia="Arial Unicode MS" w:hAnsi="Arial Unicode MS" w:cs="Times New Roman"/>
      <w:bCs w:val="0"/>
    </w:rPr>
  </w:style>
  <w:style w:type="paragraph" w:customStyle="1" w:styleId="Estilo1">
    <w:name w:val="Estilo1"/>
    <w:basedOn w:val="Normal"/>
    <w:rsid w:val="00914D6E"/>
    <w:pPr>
      <w:spacing w:after="120" w:line="360" w:lineRule="auto"/>
      <w:ind w:left="567"/>
      <w:jc w:val="both"/>
    </w:pPr>
    <w:rPr>
      <w:rFonts w:ascii="Times New Roman" w:hAnsi="Times New Roman" w:cs="Times New Roman"/>
      <w:bCs w:val="0"/>
      <w:sz w:val="20"/>
    </w:rPr>
  </w:style>
  <w:style w:type="paragraph" w:customStyle="1" w:styleId="Recuodecorpodetexto32">
    <w:name w:val="Recuo de corpo de texto 32"/>
    <w:basedOn w:val="Normal"/>
    <w:rsid w:val="00914D6E"/>
    <w:pPr>
      <w:ind w:firstLine="708"/>
      <w:jc w:val="both"/>
    </w:pPr>
    <w:rPr>
      <w:rFonts w:ascii="Times New Roman" w:hAnsi="Times New Roman" w:cs="Times New Roman"/>
      <w:bCs w:val="0"/>
    </w:rPr>
  </w:style>
  <w:style w:type="paragraph" w:customStyle="1" w:styleId="Recuodecorpodetexto22">
    <w:name w:val="Recuo de corpo de texto 22"/>
    <w:basedOn w:val="Normal"/>
    <w:rsid w:val="00914D6E"/>
    <w:pPr>
      <w:ind w:firstLine="1134"/>
      <w:jc w:val="both"/>
    </w:pPr>
    <w:rPr>
      <w:rFonts w:ascii="Times New Roman" w:hAnsi="Times New Roman" w:cs="Times New Roman"/>
      <w:bCs w:val="0"/>
    </w:rPr>
  </w:style>
  <w:style w:type="paragraph" w:styleId="Cabealho">
    <w:name w:val="header"/>
    <w:basedOn w:val="Normal"/>
    <w:link w:val="CabealhoChar"/>
    <w:semiHidden/>
    <w:rsid w:val="00914D6E"/>
    <w:rPr>
      <w:rFonts w:ascii="Times New Roman" w:hAnsi="Times New Roman" w:cs="Times New Roman"/>
      <w:b/>
      <w:bCs w:val="0"/>
    </w:rPr>
  </w:style>
  <w:style w:type="character" w:customStyle="1" w:styleId="CabealhoChar">
    <w:name w:val="Cabeçalho Char"/>
    <w:basedOn w:val="Fontepargpadro"/>
    <w:link w:val="Cabealho"/>
    <w:semiHidden/>
    <w:rsid w:val="00914D6E"/>
    <w:rPr>
      <w:rFonts w:ascii="Times New Roman" w:eastAsia="Times New Roman" w:hAnsi="Times New Roman" w:cs="Times New Roman"/>
      <w:b/>
      <w:sz w:val="24"/>
      <w:szCs w:val="20"/>
      <w:lang w:eastAsia="ar-SA"/>
    </w:rPr>
  </w:style>
  <w:style w:type="paragraph" w:customStyle="1" w:styleId="Corpodetexto32">
    <w:name w:val="Corpo de texto 32"/>
    <w:basedOn w:val="Normal"/>
    <w:rsid w:val="00914D6E"/>
    <w:pPr>
      <w:jc w:val="both"/>
    </w:pPr>
    <w:rPr>
      <w:bCs w:val="0"/>
      <w:color w:val="FF0000"/>
    </w:rPr>
  </w:style>
  <w:style w:type="paragraph" w:customStyle="1" w:styleId="A101675">
    <w:name w:val="_A101675"/>
    <w:basedOn w:val="Normal"/>
    <w:rsid w:val="00914D6E"/>
    <w:pPr>
      <w:ind w:left="2160" w:firstLine="1296"/>
      <w:jc w:val="both"/>
    </w:pPr>
    <w:rPr>
      <w:rFonts w:ascii="Tms Rmn" w:hAnsi="Tms Rmn" w:cs="Times New Roman"/>
      <w:bCs w:val="0"/>
    </w:rPr>
  </w:style>
  <w:style w:type="paragraph" w:customStyle="1" w:styleId="A191065">
    <w:name w:val="_A191065"/>
    <w:basedOn w:val="Normal"/>
    <w:rsid w:val="00914D6E"/>
    <w:pPr>
      <w:ind w:left="1296" w:right="1440" w:firstLine="2592"/>
      <w:jc w:val="both"/>
    </w:pPr>
    <w:rPr>
      <w:rFonts w:ascii="Tms Rmn" w:hAnsi="Tms Rmn" w:cs="Times New Roman"/>
      <w:bCs w:val="0"/>
    </w:rPr>
  </w:style>
  <w:style w:type="paragraph" w:customStyle="1" w:styleId="A252575">
    <w:name w:val="_A252575"/>
    <w:basedOn w:val="Normal"/>
    <w:rsid w:val="00914D6E"/>
    <w:pPr>
      <w:ind w:left="3456" w:firstLine="3456"/>
      <w:jc w:val="both"/>
    </w:pPr>
    <w:rPr>
      <w:rFonts w:ascii="Tms Rmn" w:hAnsi="Tms Rmn" w:cs="Times New Roman"/>
      <w:bCs w:val="0"/>
    </w:rPr>
  </w:style>
  <w:style w:type="paragraph" w:customStyle="1" w:styleId="A321065">
    <w:name w:val="_A321065"/>
    <w:basedOn w:val="Normal"/>
    <w:rsid w:val="00914D6E"/>
    <w:pPr>
      <w:ind w:left="1296" w:right="1440" w:firstLine="4464"/>
      <w:jc w:val="both"/>
    </w:pPr>
    <w:rPr>
      <w:rFonts w:ascii="Tms Rmn" w:hAnsi="Tms Rmn" w:cs="Times New Roman"/>
      <w:bCs w:val="0"/>
    </w:rPr>
  </w:style>
  <w:style w:type="paragraph" w:customStyle="1" w:styleId="normal0">
    <w:name w:val="normal"/>
    <w:rsid w:val="00914D6E"/>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odap">
    <w:name w:val="footer"/>
    <w:basedOn w:val="Normal"/>
    <w:link w:val="RodapChar"/>
    <w:semiHidden/>
    <w:rsid w:val="00914D6E"/>
    <w:pPr>
      <w:tabs>
        <w:tab w:val="center" w:pos="4419"/>
        <w:tab w:val="right" w:pos="8838"/>
      </w:tabs>
    </w:pPr>
  </w:style>
  <w:style w:type="character" w:customStyle="1" w:styleId="RodapChar">
    <w:name w:val="Rodapé Char"/>
    <w:basedOn w:val="Fontepargpadro"/>
    <w:link w:val="Rodap"/>
    <w:semiHidden/>
    <w:rsid w:val="00914D6E"/>
    <w:rPr>
      <w:rFonts w:ascii="Arial" w:eastAsia="Times New Roman" w:hAnsi="Arial" w:cs="Arial"/>
      <w:bCs/>
      <w:sz w:val="24"/>
      <w:szCs w:val="20"/>
      <w:lang w:eastAsia="ar-SA"/>
    </w:rPr>
  </w:style>
  <w:style w:type="paragraph" w:customStyle="1" w:styleId="Estilo2">
    <w:name w:val="Estilo2"/>
    <w:basedOn w:val="Normal"/>
    <w:rsid w:val="00914D6E"/>
    <w:pPr>
      <w:ind w:left="2694" w:hanging="284"/>
      <w:jc w:val="both"/>
    </w:pPr>
    <w:rPr>
      <w:rFonts w:ascii="Times New Roman" w:hAnsi="Times New Roman" w:cs="Times New Roman"/>
      <w:bCs w:val="0"/>
    </w:rPr>
  </w:style>
  <w:style w:type="paragraph" w:customStyle="1" w:styleId="reservado3">
    <w:name w:val="reservado3"/>
    <w:basedOn w:val="Normal"/>
    <w:rsid w:val="00914D6E"/>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rsid w:val="00914D6E"/>
    <w:pPr>
      <w:ind w:left="170" w:right="170"/>
      <w:jc w:val="both"/>
    </w:pPr>
    <w:rPr>
      <w:bCs w:val="0"/>
      <w:i/>
      <w:iCs/>
      <w:szCs w:val="24"/>
    </w:rPr>
  </w:style>
  <w:style w:type="paragraph" w:styleId="Ttulo">
    <w:name w:val="Title"/>
    <w:basedOn w:val="Normal"/>
    <w:next w:val="Subttulo"/>
    <w:link w:val="TtuloChar"/>
    <w:qFormat/>
    <w:rsid w:val="00914D6E"/>
    <w:pPr>
      <w:jc w:val="center"/>
    </w:pPr>
    <w:rPr>
      <w:rFonts w:ascii="Times New Roman" w:hAnsi="Times New Roman" w:cs="Times New Roman"/>
      <w:b/>
      <w:bCs w:val="0"/>
    </w:rPr>
  </w:style>
  <w:style w:type="character" w:customStyle="1" w:styleId="TtuloChar">
    <w:name w:val="Título Char"/>
    <w:basedOn w:val="Fontepargpadro"/>
    <w:link w:val="Ttulo"/>
    <w:rsid w:val="00914D6E"/>
    <w:rPr>
      <w:rFonts w:ascii="Times New Roman" w:eastAsia="Times New Roman" w:hAnsi="Times New Roman" w:cs="Times New Roman"/>
      <w:b/>
      <w:sz w:val="24"/>
      <w:szCs w:val="20"/>
      <w:lang w:eastAsia="ar-SA"/>
    </w:rPr>
  </w:style>
  <w:style w:type="paragraph" w:styleId="Subttulo">
    <w:name w:val="Subtitle"/>
    <w:basedOn w:val="Captulo"/>
    <w:next w:val="Corpodetexto"/>
    <w:link w:val="SubttuloChar"/>
    <w:qFormat/>
    <w:rsid w:val="00914D6E"/>
    <w:pPr>
      <w:jc w:val="center"/>
    </w:pPr>
    <w:rPr>
      <w:i/>
      <w:iCs/>
    </w:rPr>
  </w:style>
  <w:style w:type="character" w:customStyle="1" w:styleId="SubttuloChar">
    <w:name w:val="Subtítulo Char"/>
    <w:basedOn w:val="Fontepargpadro"/>
    <w:link w:val="Subttulo"/>
    <w:rsid w:val="00914D6E"/>
    <w:rPr>
      <w:rFonts w:ascii="Arial" w:eastAsia="MS Mincho" w:hAnsi="Arial" w:cs="Tahoma"/>
      <w:bCs/>
      <w:i/>
      <w:iCs/>
      <w:sz w:val="28"/>
      <w:szCs w:val="28"/>
      <w:lang w:eastAsia="ar-SA"/>
    </w:rPr>
  </w:style>
  <w:style w:type="paragraph" w:styleId="Textodenotaderodap">
    <w:name w:val="footnote text"/>
    <w:basedOn w:val="Normal"/>
    <w:link w:val="TextodenotaderodapChar"/>
    <w:semiHidden/>
    <w:rsid w:val="00914D6E"/>
    <w:rPr>
      <w:rFonts w:ascii="Times New Roman" w:hAnsi="Times New Roman" w:cs="Times New Roman"/>
      <w:bCs w:val="0"/>
      <w:sz w:val="20"/>
    </w:rPr>
  </w:style>
  <w:style w:type="character" w:customStyle="1" w:styleId="TextodenotaderodapChar">
    <w:name w:val="Texto de nota de rodapé Char"/>
    <w:basedOn w:val="Fontepargpadro"/>
    <w:link w:val="Textodenotaderodap"/>
    <w:semiHidden/>
    <w:rsid w:val="00914D6E"/>
    <w:rPr>
      <w:rFonts w:ascii="Times New Roman" w:eastAsia="Times New Roman" w:hAnsi="Times New Roman" w:cs="Times New Roman"/>
      <w:sz w:val="20"/>
      <w:szCs w:val="20"/>
      <w:lang w:eastAsia="ar-SA"/>
    </w:rPr>
  </w:style>
  <w:style w:type="paragraph" w:customStyle="1" w:styleId="Contedodatabela">
    <w:name w:val="Conteúdo da tabela"/>
    <w:basedOn w:val="Normal"/>
    <w:rsid w:val="00914D6E"/>
    <w:pPr>
      <w:suppressLineNumbers/>
    </w:pPr>
  </w:style>
  <w:style w:type="paragraph" w:customStyle="1" w:styleId="Ttulodatabela">
    <w:name w:val="Título da tabela"/>
    <w:basedOn w:val="Contedodatabela"/>
    <w:rsid w:val="00914D6E"/>
    <w:pPr>
      <w:jc w:val="center"/>
    </w:pPr>
    <w:rPr>
      <w:b/>
      <w:i/>
      <w:iCs/>
    </w:rPr>
  </w:style>
  <w:style w:type="paragraph" w:customStyle="1" w:styleId="Contedodoquadro">
    <w:name w:val="Conteúdo do quadro"/>
    <w:basedOn w:val="Corpodetexto"/>
    <w:rsid w:val="00914D6E"/>
  </w:style>
  <w:style w:type="paragraph" w:customStyle="1" w:styleId="Recuodecorpodetexto21">
    <w:name w:val="Recuo de corpo de texto 21"/>
    <w:basedOn w:val="Normal"/>
    <w:rsid w:val="00914D6E"/>
    <w:pPr>
      <w:ind w:firstLine="1134"/>
      <w:jc w:val="both"/>
    </w:pPr>
    <w:rPr>
      <w:rFonts w:ascii="Times New Roman" w:hAnsi="Times New Roman" w:cs="Times New Roman"/>
      <w:bCs w:val="0"/>
    </w:rPr>
  </w:style>
  <w:style w:type="paragraph" w:customStyle="1" w:styleId="Corpodetexto310">
    <w:name w:val="Corpo de texto 31"/>
    <w:basedOn w:val="Normal"/>
    <w:rsid w:val="00914D6E"/>
    <w:pPr>
      <w:jc w:val="both"/>
    </w:pPr>
    <w:rPr>
      <w:bCs w:val="0"/>
      <w:color w:val="FF0000"/>
    </w:rPr>
  </w:style>
  <w:style w:type="paragraph" w:customStyle="1" w:styleId="Recuodecorpodetexto31">
    <w:name w:val="Recuo de corpo de texto 31"/>
    <w:basedOn w:val="Normal"/>
    <w:rsid w:val="00914D6E"/>
    <w:pPr>
      <w:ind w:firstLine="708"/>
      <w:jc w:val="both"/>
    </w:pPr>
    <w:rPr>
      <w:rFonts w:ascii="Times New Roman" w:hAnsi="Times New Roman" w:cs="Times New Roman"/>
      <w:bCs w:val="0"/>
    </w:rPr>
  </w:style>
  <w:style w:type="paragraph" w:styleId="Textodebalo">
    <w:name w:val="Balloon Text"/>
    <w:basedOn w:val="Normal"/>
    <w:link w:val="TextodebaloChar"/>
    <w:rsid w:val="00914D6E"/>
    <w:rPr>
      <w:rFonts w:ascii="Tahoma" w:hAnsi="Tahoma" w:cs="Tahoma"/>
      <w:sz w:val="16"/>
      <w:szCs w:val="16"/>
    </w:rPr>
  </w:style>
  <w:style w:type="character" w:customStyle="1" w:styleId="TextodebaloChar">
    <w:name w:val="Texto de balão Char"/>
    <w:basedOn w:val="Fontepargpadro"/>
    <w:link w:val="Textodebalo"/>
    <w:rsid w:val="00914D6E"/>
    <w:rPr>
      <w:rFonts w:ascii="Tahoma" w:eastAsia="Times New Roman" w:hAnsi="Tahoma" w:cs="Tahoma"/>
      <w:bCs/>
      <w:sz w:val="16"/>
      <w:szCs w:val="16"/>
      <w:lang w:eastAsia="ar-SA"/>
    </w:rPr>
  </w:style>
  <w:style w:type="paragraph" w:customStyle="1" w:styleId="Corpodetexto22">
    <w:name w:val="Corpo de texto 22"/>
    <w:basedOn w:val="Normal"/>
    <w:rsid w:val="00914D6E"/>
    <w:pPr>
      <w:ind w:firstLine="709"/>
      <w:jc w:val="both"/>
    </w:pPr>
    <w:rPr>
      <w:rFonts w:ascii="Times New Roman" w:hAnsi="Times New Roman" w:cs="Times New Roman"/>
      <w:bCs w:val="0"/>
    </w:rPr>
  </w:style>
  <w:style w:type="paragraph" w:customStyle="1" w:styleId="Corpodetexto220">
    <w:name w:val="Corpo de texto 22"/>
    <w:basedOn w:val="Normal"/>
    <w:rsid w:val="00914D6E"/>
    <w:pPr>
      <w:autoSpaceDE w:val="0"/>
      <w:jc w:val="both"/>
    </w:pPr>
    <w:rPr>
      <w:bCs w:val="0"/>
      <w:szCs w:val="24"/>
    </w:rPr>
  </w:style>
  <w:style w:type="paragraph" w:styleId="PargrafodaLista">
    <w:name w:val="List Paragraph"/>
    <w:basedOn w:val="Normal"/>
    <w:uiPriority w:val="34"/>
    <w:qFormat/>
    <w:rsid w:val="00914D6E"/>
    <w:pPr>
      <w:ind w:left="708"/>
    </w:pPr>
  </w:style>
  <w:style w:type="paragraph" w:styleId="Recuodecorpodetexto3">
    <w:name w:val="Body Text Indent 3"/>
    <w:basedOn w:val="Normal"/>
    <w:link w:val="Recuodecorpodetexto3Char"/>
    <w:unhideWhenUsed/>
    <w:rsid w:val="00914D6E"/>
    <w:pPr>
      <w:spacing w:after="120"/>
      <w:ind w:left="283"/>
    </w:pPr>
    <w:rPr>
      <w:rFonts w:cs="Times New Roman"/>
      <w:sz w:val="16"/>
      <w:szCs w:val="16"/>
    </w:rPr>
  </w:style>
  <w:style w:type="character" w:customStyle="1" w:styleId="Recuodecorpodetexto3Char">
    <w:name w:val="Recuo de corpo de texto 3 Char"/>
    <w:basedOn w:val="Fontepargpadro"/>
    <w:link w:val="Recuodecorpodetexto3"/>
    <w:rsid w:val="00914D6E"/>
    <w:rPr>
      <w:rFonts w:ascii="Arial" w:eastAsia="Times New Roman" w:hAnsi="Arial" w:cs="Times New Roman"/>
      <w:bCs/>
      <w:sz w:val="16"/>
      <w:szCs w:val="16"/>
      <w:lang w:eastAsia="ar-SA"/>
    </w:rPr>
  </w:style>
  <w:style w:type="paragraph" w:styleId="Corpodetexto3">
    <w:name w:val="Body Text 3"/>
    <w:basedOn w:val="Normal"/>
    <w:link w:val="Corpodetexto3Char"/>
    <w:uiPriority w:val="99"/>
    <w:semiHidden/>
    <w:unhideWhenUsed/>
    <w:rsid w:val="00914D6E"/>
    <w:pPr>
      <w:spacing w:after="120"/>
    </w:pPr>
    <w:rPr>
      <w:rFonts w:cs="Times New Roman"/>
      <w:sz w:val="16"/>
      <w:szCs w:val="16"/>
    </w:rPr>
  </w:style>
  <w:style w:type="character" w:customStyle="1" w:styleId="Corpodetexto3Char">
    <w:name w:val="Corpo de texto 3 Char"/>
    <w:basedOn w:val="Fontepargpadro"/>
    <w:link w:val="Corpodetexto3"/>
    <w:uiPriority w:val="99"/>
    <w:semiHidden/>
    <w:rsid w:val="00914D6E"/>
    <w:rPr>
      <w:rFonts w:ascii="Arial" w:eastAsia="Times New Roman" w:hAnsi="Arial" w:cs="Times New Roman"/>
      <w:bCs/>
      <w:sz w:val="16"/>
      <w:szCs w:val="16"/>
      <w:lang w:eastAsia="ar-SA"/>
    </w:rPr>
  </w:style>
  <w:style w:type="paragraph" w:styleId="TextosemFormatao">
    <w:name w:val="Plain Text"/>
    <w:basedOn w:val="Normal"/>
    <w:link w:val="TextosemFormataoChar"/>
    <w:rsid w:val="00914D6E"/>
    <w:rPr>
      <w:rFonts w:ascii="Courier New" w:hAnsi="Courier New" w:cs="Times New Roman"/>
      <w:bCs w:val="0"/>
      <w:sz w:val="20"/>
    </w:rPr>
  </w:style>
  <w:style w:type="character" w:customStyle="1" w:styleId="TextosemFormataoChar">
    <w:name w:val="Texto sem Formatação Char"/>
    <w:basedOn w:val="Fontepargpadro"/>
    <w:link w:val="TextosemFormatao"/>
    <w:rsid w:val="00914D6E"/>
    <w:rPr>
      <w:rFonts w:ascii="Courier New" w:eastAsia="Times New Roman" w:hAnsi="Courier New" w:cs="Times New Roman"/>
      <w:sz w:val="20"/>
      <w:szCs w:val="20"/>
      <w:lang w:eastAsia="ar-SA"/>
    </w:rPr>
  </w:style>
  <w:style w:type="character" w:customStyle="1" w:styleId="WW8Num17z2">
    <w:name w:val="WW8Num17z2"/>
    <w:rsid w:val="00914D6E"/>
    <w:rPr>
      <w:b w:val="0"/>
    </w:rPr>
  </w:style>
  <w:style w:type="character" w:customStyle="1" w:styleId="WW8Num26z1">
    <w:name w:val="WW8Num26z1"/>
    <w:rsid w:val="00914D6E"/>
    <w:rPr>
      <w:b w:val="0"/>
    </w:rPr>
  </w:style>
  <w:style w:type="character" w:customStyle="1" w:styleId="WW8Num27z0">
    <w:name w:val="WW8Num27z0"/>
    <w:rsid w:val="00914D6E"/>
    <w:rPr>
      <w:sz w:val="24"/>
    </w:rPr>
  </w:style>
  <w:style w:type="character" w:customStyle="1" w:styleId="WW8Num32z2">
    <w:name w:val="WW8Num32z2"/>
    <w:rsid w:val="00914D6E"/>
    <w:rPr>
      <w:b w:val="0"/>
    </w:rPr>
  </w:style>
  <w:style w:type="character" w:customStyle="1" w:styleId="WW8Num37z0">
    <w:name w:val="WW8Num37z0"/>
    <w:rsid w:val="00914D6E"/>
    <w:rPr>
      <w:rFonts w:ascii="Symbol" w:hAnsi="Symbol"/>
    </w:rPr>
  </w:style>
  <w:style w:type="character" w:customStyle="1" w:styleId="WW8Num37z1">
    <w:name w:val="WW8Num37z1"/>
    <w:rsid w:val="00914D6E"/>
    <w:rPr>
      <w:rFonts w:ascii="Courier New" w:hAnsi="Courier New"/>
    </w:rPr>
  </w:style>
  <w:style w:type="character" w:customStyle="1" w:styleId="WW8Num37z2">
    <w:name w:val="WW8Num37z2"/>
    <w:rsid w:val="00914D6E"/>
    <w:rPr>
      <w:rFonts w:ascii="Wingdings" w:hAnsi="Wingdings"/>
    </w:rPr>
  </w:style>
  <w:style w:type="character" w:customStyle="1" w:styleId="WW8Num45z1">
    <w:name w:val="WW8Num45z1"/>
    <w:rsid w:val="00914D6E"/>
    <w:rPr>
      <w:rFonts w:ascii="Times New Roman" w:eastAsia="Times New Roman" w:hAnsi="Times New Roman" w:cs="Times New Roman"/>
    </w:rPr>
  </w:style>
  <w:style w:type="character" w:customStyle="1" w:styleId="WW8Num46z0">
    <w:name w:val="WW8Num46z0"/>
    <w:rsid w:val="00914D6E"/>
    <w:rPr>
      <w:i w:val="0"/>
      <w:u w:val="none"/>
    </w:rPr>
  </w:style>
  <w:style w:type="character" w:customStyle="1" w:styleId="WW-Absatz-Standardschriftart111111111111111111">
    <w:name w:val="WW-Absatz-Standardschriftart111111111111111111"/>
    <w:rsid w:val="00914D6E"/>
  </w:style>
  <w:style w:type="character" w:customStyle="1" w:styleId="Marcadores">
    <w:name w:val="Marcadores"/>
    <w:rsid w:val="00914D6E"/>
    <w:rPr>
      <w:rFonts w:ascii="StarSymbol" w:eastAsia="StarSymbol" w:hAnsi="StarSymbol" w:cs="StarSymbol"/>
      <w:sz w:val="18"/>
      <w:szCs w:val="18"/>
    </w:rPr>
  </w:style>
  <w:style w:type="paragraph" w:customStyle="1" w:styleId="TextosemFormatao3">
    <w:name w:val="Texto sem Formatação3"/>
    <w:basedOn w:val="Normal"/>
    <w:rsid w:val="00914D6E"/>
    <w:rPr>
      <w:rFonts w:ascii="Courier New" w:hAnsi="Courier New" w:cs="Times New Roman"/>
      <w:bCs w:val="0"/>
      <w:sz w:val="20"/>
    </w:rPr>
  </w:style>
  <w:style w:type="paragraph" w:customStyle="1" w:styleId="font5">
    <w:name w:val="font5"/>
    <w:basedOn w:val="Normal"/>
    <w:rsid w:val="00914D6E"/>
    <w:pPr>
      <w:suppressAutoHyphens w:val="0"/>
      <w:spacing w:before="100" w:beforeAutospacing="1" w:after="100" w:afterAutospacing="1"/>
    </w:pPr>
    <w:rPr>
      <w:b/>
      <w:color w:val="000000"/>
      <w:sz w:val="16"/>
      <w:szCs w:val="16"/>
      <w:lang w:eastAsia="pt-BR"/>
    </w:rPr>
  </w:style>
  <w:style w:type="paragraph" w:customStyle="1" w:styleId="font6">
    <w:name w:val="font6"/>
    <w:basedOn w:val="Normal"/>
    <w:rsid w:val="00914D6E"/>
    <w:pPr>
      <w:suppressAutoHyphens w:val="0"/>
      <w:spacing w:before="100" w:beforeAutospacing="1" w:after="100" w:afterAutospacing="1"/>
    </w:pPr>
    <w:rPr>
      <w:bCs w:val="0"/>
      <w:color w:val="000000"/>
      <w:sz w:val="16"/>
      <w:szCs w:val="16"/>
      <w:lang w:eastAsia="pt-BR"/>
    </w:rPr>
  </w:style>
  <w:style w:type="paragraph" w:customStyle="1" w:styleId="xl65">
    <w:name w:val="xl65"/>
    <w:basedOn w:val="Normal"/>
    <w:rsid w:val="00914D6E"/>
    <w:pPr>
      <w:suppressAutoHyphens w:val="0"/>
      <w:spacing w:before="100" w:beforeAutospacing="1" w:after="100" w:afterAutospacing="1"/>
      <w:jc w:val="center"/>
    </w:pPr>
    <w:rPr>
      <w:rFonts w:ascii="Times New Roman" w:hAnsi="Times New Roman" w:cs="Times New Roman"/>
      <w:bCs w:val="0"/>
      <w:szCs w:val="24"/>
      <w:lang w:eastAsia="pt-BR"/>
    </w:rPr>
  </w:style>
  <w:style w:type="paragraph" w:customStyle="1" w:styleId="xl66">
    <w:name w:val="xl66"/>
    <w:basedOn w:val="Normal"/>
    <w:rsid w:val="00914D6E"/>
    <w:pPr>
      <w:suppressAutoHyphens w:val="0"/>
      <w:spacing w:before="100" w:beforeAutospacing="1" w:after="100" w:afterAutospacing="1"/>
      <w:textAlignment w:val="center"/>
    </w:pPr>
    <w:rPr>
      <w:rFonts w:ascii="Times New Roman" w:hAnsi="Times New Roman" w:cs="Times New Roman"/>
      <w:bCs w:val="0"/>
      <w:sz w:val="16"/>
      <w:szCs w:val="16"/>
      <w:lang w:eastAsia="pt-BR"/>
    </w:rPr>
  </w:style>
  <w:style w:type="paragraph" w:customStyle="1" w:styleId="xl67">
    <w:name w:val="xl67"/>
    <w:basedOn w:val="Normal"/>
    <w:rsid w:val="00914D6E"/>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68">
    <w:name w:val="xl68"/>
    <w:basedOn w:val="Normal"/>
    <w:rsid w:val="00914D6E"/>
    <w:pPr>
      <w:pBdr>
        <w:top w:val="single" w:sz="8" w:space="0" w:color="auto"/>
        <w:left w:val="single" w:sz="8"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69">
    <w:name w:val="xl69"/>
    <w:basedOn w:val="Normal"/>
    <w:rsid w:val="00914D6E"/>
    <w:pPr>
      <w:pBdr>
        <w:top w:val="single" w:sz="8" w:space="0" w:color="auto"/>
        <w:left w:val="single" w:sz="4"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0">
    <w:name w:val="xl70"/>
    <w:basedOn w:val="Normal"/>
    <w:rsid w:val="00914D6E"/>
    <w:pPr>
      <w:pBdr>
        <w:top w:val="single" w:sz="8" w:space="0" w:color="auto"/>
        <w:left w:val="single" w:sz="4"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1">
    <w:name w:val="xl71"/>
    <w:basedOn w:val="Normal"/>
    <w:rsid w:val="00914D6E"/>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2">
    <w:name w:val="xl72"/>
    <w:basedOn w:val="Normal"/>
    <w:rsid w:val="00914D6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3">
    <w:name w:val="xl73"/>
    <w:basedOn w:val="Normal"/>
    <w:rsid w:val="00914D6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4">
    <w:name w:val="xl74"/>
    <w:basedOn w:val="Normal"/>
    <w:rsid w:val="00914D6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5">
    <w:name w:val="xl75"/>
    <w:basedOn w:val="Normal"/>
    <w:rsid w:val="00914D6E"/>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6">
    <w:name w:val="xl76"/>
    <w:basedOn w:val="Normal"/>
    <w:rsid w:val="00914D6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7">
    <w:name w:val="xl77"/>
    <w:basedOn w:val="Normal"/>
    <w:rsid w:val="00914D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8">
    <w:name w:val="xl78"/>
    <w:basedOn w:val="Normal"/>
    <w:rsid w:val="00914D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9">
    <w:name w:val="xl79"/>
    <w:basedOn w:val="Normal"/>
    <w:rsid w:val="00914D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0">
    <w:name w:val="xl80"/>
    <w:basedOn w:val="Normal"/>
    <w:rsid w:val="00914D6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1">
    <w:name w:val="xl81"/>
    <w:basedOn w:val="Normal"/>
    <w:rsid w:val="00914D6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2">
    <w:name w:val="xl82"/>
    <w:basedOn w:val="Normal"/>
    <w:rsid w:val="00914D6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83">
    <w:name w:val="xl83"/>
    <w:basedOn w:val="Normal"/>
    <w:rsid w:val="00914D6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4">
    <w:name w:val="xl84"/>
    <w:basedOn w:val="Normal"/>
    <w:rsid w:val="00914D6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5">
    <w:name w:val="xl85"/>
    <w:basedOn w:val="Normal"/>
    <w:rsid w:val="00914D6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6">
    <w:name w:val="xl86"/>
    <w:basedOn w:val="Normal"/>
    <w:rsid w:val="00914D6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7">
    <w:name w:val="xl87"/>
    <w:basedOn w:val="Normal"/>
    <w:rsid w:val="00914D6E"/>
    <w:pPr>
      <w:pBdr>
        <w:top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8">
    <w:name w:val="xl88"/>
    <w:basedOn w:val="Normal"/>
    <w:rsid w:val="00914D6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sz w:val="16"/>
      <w:szCs w:val="16"/>
      <w:lang w:eastAsia="pt-BR"/>
    </w:rPr>
  </w:style>
  <w:style w:type="paragraph" w:customStyle="1" w:styleId="xl89">
    <w:name w:val="xl89"/>
    <w:basedOn w:val="Normal"/>
    <w:rsid w:val="00914D6E"/>
    <w:pPr>
      <w:suppressAutoHyphens w:val="0"/>
      <w:spacing w:before="100" w:beforeAutospacing="1" w:after="100" w:afterAutospacing="1"/>
      <w:jc w:val="center"/>
      <w:textAlignment w:val="center"/>
    </w:pPr>
    <w:rPr>
      <w:b/>
      <w:sz w:val="16"/>
      <w:szCs w:val="16"/>
      <w:lang w:eastAsia="pt-BR"/>
    </w:rPr>
  </w:style>
  <w:style w:type="paragraph" w:customStyle="1" w:styleId="xl90">
    <w:name w:val="xl90"/>
    <w:basedOn w:val="Normal"/>
    <w:rsid w:val="00914D6E"/>
    <w:pPr>
      <w:suppressAutoHyphens w:val="0"/>
      <w:spacing w:before="100" w:beforeAutospacing="1" w:after="100" w:afterAutospacing="1"/>
      <w:jc w:val="center"/>
      <w:textAlignment w:val="center"/>
    </w:pPr>
    <w:rPr>
      <w:bCs w:val="0"/>
      <w:sz w:val="16"/>
      <w:szCs w:val="16"/>
      <w:lang w:eastAsia="pt-BR"/>
    </w:rPr>
  </w:style>
  <w:style w:type="paragraph" w:customStyle="1" w:styleId="xl91">
    <w:name w:val="xl91"/>
    <w:basedOn w:val="Normal"/>
    <w:rsid w:val="00914D6E"/>
    <w:pPr>
      <w:suppressAutoHyphens w:val="0"/>
      <w:spacing w:before="100" w:beforeAutospacing="1" w:after="100" w:afterAutospacing="1"/>
      <w:jc w:val="center"/>
      <w:textAlignment w:val="center"/>
    </w:pPr>
    <w:rPr>
      <w:bCs w:val="0"/>
      <w:sz w:val="16"/>
      <w:szCs w:val="16"/>
      <w:lang w:eastAsia="pt-BR"/>
    </w:rPr>
  </w:style>
  <w:style w:type="paragraph" w:customStyle="1" w:styleId="xl92">
    <w:name w:val="xl92"/>
    <w:basedOn w:val="Normal"/>
    <w:rsid w:val="00914D6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3">
    <w:name w:val="xl93"/>
    <w:basedOn w:val="Normal"/>
    <w:rsid w:val="00914D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4">
    <w:name w:val="xl94"/>
    <w:basedOn w:val="Normal"/>
    <w:rsid w:val="00914D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5">
    <w:name w:val="xl95"/>
    <w:basedOn w:val="Normal"/>
    <w:rsid w:val="00914D6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6">
    <w:name w:val="xl96"/>
    <w:basedOn w:val="Normal"/>
    <w:rsid w:val="00914D6E"/>
    <w:pPr>
      <w:suppressAutoHyphens w:val="0"/>
      <w:spacing w:before="100" w:beforeAutospacing="1" w:after="100" w:afterAutospacing="1"/>
      <w:jc w:val="center"/>
      <w:textAlignment w:val="center"/>
    </w:pPr>
    <w:rPr>
      <w:bCs w:val="0"/>
      <w:sz w:val="16"/>
      <w:szCs w:val="16"/>
      <w:lang w:eastAsia="pt-BR"/>
    </w:rPr>
  </w:style>
  <w:style w:type="paragraph" w:customStyle="1" w:styleId="xl97">
    <w:name w:val="xl97"/>
    <w:basedOn w:val="Normal"/>
    <w:rsid w:val="00914D6E"/>
    <w:pPr>
      <w:suppressAutoHyphens w:val="0"/>
      <w:spacing w:before="100" w:beforeAutospacing="1" w:after="100" w:afterAutospacing="1"/>
      <w:textAlignment w:val="center"/>
    </w:pPr>
    <w:rPr>
      <w:bCs w:val="0"/>
      <w:sz w:val="16"/>
      <w:szCs w:val="16"/>
      <w:lang w:eastAsia="pt-BR"/>
    </w:rPr>
  </w:style>
  <w:style w:type="paragraph" w:customStyle="1" w:styleId="xl98">
    <w:name w:val="xl98"/>
    <w:basedOn w:val="Normal"/>
    <w:rsid w:val="00914D6E"/>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99">
    <w:name w:val="xl99"/>
    <w:basedOn w:val="Normal"/>
    <w:rsid w:val="00914D6E"/>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0">
    <w:name w:val="xl100"/>
    <w:basedOn w:val="Normal"/>
    <w:rsid w:val="00914D6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1">
    <w:name w:val="xl101"/>
    <w:basedOn w:val="Normal"/>
    <w:rsid w:val="00914D6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2">
    <w:name w:val="xl102"/>
    <w:basedOn w:val="Normal"/>
    <w:rsid w:val="00914D6E"/>
    <w:pPr>
      <w:pBdr>
        <w:left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103">
    <w:name w:val="xl103"/>
    <w:basedOn w:val="Normal"/>
    <w:rsid w:val="00914D6E"/>
    <w:pPr>
      <w:pBdr>
        <w:left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4">
    <w:name w:val="xl104"/>
    <w:basedOn w:val="Normal"/>
    <w:rsid w:val="00914D6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5">
    <w:name w:val="xl105"/>
    <w:basedOn w:val="Normal"/>
    <w:rsid w:val="00914D6E"/>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6">
    <w:name w:val="xl106"/>
    <w:basedOn w:val="Normal"/>
    <w:rsid w:val="00914D6E"/>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color w:val="000000"/>
      <w:sz w:val="16"/>
      <w:szCs w:val="16"/>
      <w:lang w:eastAsia="pt-BR"/>
    </w:rPr>
  </w:style>
  <w:style w:type="paragraph" w:customStyle="1" w:styleId="xl107">
    <w:name w:val="xl107"/>
    <w:basedOn w:val="Normal"/>
    <w:rsid w:val="00914D6E"/>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8">
    <w:name w:val="xl108"/>
    <w:basedOn w:val="Normal"/>
    <w:rsid w:val="00914D6E"/>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9">
    <w:name w:val="xl109"/>
    <w:basedOn w:val="Normal"/>
    <w:rsid w:val="00914D6E"/>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10">
    <w:name w:val="xl110"/>
    <w:basedOn w:val="Normal"/>
    <w:rsid w:val="00914D6E"/>
    <w:pPr>
      <w:pBdr>
        <w:top w:val="single" w:sz="8" w:space="0" w:color="auto"/>
        <w:left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1">
    <w:name w:val="xl111"/>
    <w:basedOn w:val="Normal"/>
    <w:rsid w:val="00914D6E"/>
    <w:pPr>
      <w:pBdr>
        <w:top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2">
    <w:name w:val="xl112"/>
    <w:basedOn w:val="Normal"/>
    <w:rsid w:val="00914D6E"/>
    <w:pPr>
      <w:pBdr>
        <w:top w:val="single" w:sz="8" w:space="0" w:color="auto"/>
        <w:left w:val="single" w:sz="8"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table" w:styleId="Tabelacomgrade">
    <w:name w:val="Table Grid"/>
    <w:basedOn w:val="Tabelanormal"/>
    <w:uiPriority w:val="59"/>
    <w:rsid w:val="00914D6E"/>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914D6E"/>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914D6E"/>
    <w:pPr>
      <w:spacing w:after="120" w:line="480" w:lineRule="auto"/>
    </w:pPr>
  </w:style>
  <w:style w:type="character" w:customStyle="1" w:styleId="Corpodetexto2Char">
    <w:name w:val="Corpo de texto 2 Char"/>
    <w:basedOn w:val="Fontepargpadro"/>
    <w:link w:val="Corpodetexto2"/>
    <w:uiPriority w:val="99"/>
    <w:semiHidden/>
    <w:rsid w:val="00914D6E"/>
    <w:rPr>
      <w:rFonts w:ascii="Arial" w:eastAsia="Times New Roman" w:hAnsi="Arial" w:cs="Arial"/>
      <w:bCs/>
      <w:sz w:val="24"/>
      <w:szCs w:val="20"/>
      <w:lang w:eastAsia="ar-SA"/>
    </w:rPr>
  </w:style>
  <w:style w:type="character" w:styleId="Forte">
    <w:name w:val="Strong"/>
    <w:basedOn w:val="Fontepargpadro"/>
    <w:uiPriority w:val="22"/>
    <w:qFormat/>
    <w:rsid w:val="00914D6E"/>
    <w:rPr>
      <w:b/>
      <w:bCs w:val="0"/>
    </w:rPr>
  </w:style>
  <w:style w:type="paragraph" w:customStyle="1" w:styleId="western">
    <w:name w:val="western"/>
    <w:basedOn w:val="Normal"/>
    <w:rsid w:val="00914D6E"/>
    <w:pPr>
      <w:spacing w:before="280" w:after="119"/>
    </w:pPr>
    <w:rPr>
      <w:rFonts w:ascii="Arial Unicode MS" w:eastAsia="Arial Unicode MS" w:hAnsi="Arial Unicode MS" w:cs="Arial Unicode MS"/>
      <w:bCs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3027</Words>
  <Characters>16352</Characters>
  <Application>Microsoft Office Word</Application>
  <DocSecurity>0</DocSecurity>
  <Lines>136</Lines>
  <Paragraphs>38</Paragraphs>
  <ScaleCrop>false</ScaleCrop>
  <Company/>
  <LinksUpToDate>false</LinksUpToDate>
  <CharactersWithSpaces>19341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18</cp:revision>
  <dcterms:created xsi:type="dcterms:W3CDTF">2016-04-18T18:45:00Z</dcterms:created>
  <dcterms:modified xsi:type="dcterms:W3CDTF">2016-04-18T19:17:00Z</dcterms:modified>
</cp:coreProperties>
</file>