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1D" w:rsidRPr="002C3AEF" w:rsidRDefault="00991F1D" w:rsidP="002C3AEF">
      <w:pPr>
        <w:pStyle w:val="Ttulo1"/>
        <w:jc w:val="both"/>
        <w:rPr>
          <w:rFonts w:ascii="Times New Roman" w:hAnsi="Times New Roman"/>
        </w:rPr>
      </w:pPr>
      <w:bookmarkStart w:id="0" w:name="_GoBack"/>
      <w:bookmarkEnd w:id="0"/>
    </w:p>
    <w:p w:rsidR="00991F1D" w:rsidRPr="00DD065C" w:rsidRDefault="00991F1D" w:rsidP="002C3AEF">
      <w:pPr>
        <w:pStyle w:val="Ttulo1"/>
        <w:rPr>
          <w:rFonts w:ascii="Times New Roman" w:hAnsi="Times New Roman"/>
        </w:rPr>
      </w:pPr>
      <w:r w:rsidRPr="00DD065C">
        <w:rPr>
          <w:rFonts w:ascii="Times New Roman" w:hAnsi="Times New Roman"/>
        </w:rPr>
        <w:t xml:space="preserve">EDITAL DE CREDENCIAMENTO Nº </w:t>
      </w:r>
      <w:r w:rsidR="00840B96" w:rsidRPr="00DD065C">
        <w:rPr>
          <w:rFonts w:ascii="Times New Roman" w:hAnsi="Times New Roman"/>
        </w:rPr>
        <w:t>01/2015</w:t>
      </w:r>
    </w:p>
    <w:p w:rsidR="00991F1D" w:rsidRPr="00DD065C" w:rsidRDefault="00991F1D" w:rsidP="002C3AEF">
      <w:pPr>
        <w:jc w:val="both"/>
        <w:rPr>
          <w:b/>
        </w:rPr>
      </w:pPr>
    </w:p>
    <w:p w:rsidR="00991F1D" w:rsidRPr="00DD065C" w:rsidRDefault="00991F1D" w:rsidP="002C3AEF">
      <w:pPr>
        <w:jc w:val="both"/>
      </w:pPr>
    </w:p>
    <w:p w:rsidR="00991F1D" w:rsidRPr="00DD065C" w:rsidRDefault="00991F1D" w:rsidP="002C3AEF">
      <w:pPr>
        <w:jc w:val="both"/>
      </w:pPr>
    </w:p>
    <w:p w:rsidR="002C3AEF" w:rsidRPr="00DD065C" w:rsidRDefault="002C3AEF" w:rsidP="002C3AEF">
      <w:pPr>
        <w:jc w:val="both"/>
        <w:rPr>
          <w:b/>
        </w:rPr>
      </w:pPr>
      <w:r w:rsidRPr="00DD065C">
        <w:t xml:space="preserve">O PLASS – PLANO DE SAÚDE E ASSISTÊNCIA SOCIAL DOS SERVIDORES PÚBLICOS DO MUNICÍPIO DE JOAÇABA (SC), inscrito no CNPJ sob nº 07.146.181/0001-08, estabelecido a Avenida XV de Novembro, 378, Centro da cidade de Joaçaba, através de sua Diretoria Executiva, conforme atribuições definidas pela LC 90/04, torna público a seleção de interessados em CREDENCIAMENTO nas condições fixadas por este edital e de acordo </w:t>
      </w:r>
      <w:r w:rsidR="00991F1D" w:rsidRPr="00DD065C">
        <w:t xml:space="preserve">com o art. 25 da Lei 8.666/93, </w:t>
      </w:r>
      <w:r w:rsidRPr="00DD065C">
        <w:t xml:space="preserve">que </w:t>
      </w:r>
      <w:r w:rsidR="00991F1D" w:rsidRPr="00DD065C">
        <w:t xml:space="preserve">se encontra aberto o CREDENCIAMENTO DE EMPRESAS/CLÍNICAS PARA </w:t>
      </w:r>
      <w:r w:rsidRPr="00C143D8">
        <w:t>PRESTAÇÃO DE SERVIÇOS DE:</w:t>
      </w:r>
      <w:r w:rsidRPr="00DD065C">
        <w:rPr>
          <w:b/>
        </w:rPr>
        <w:t xml:space="preserve"> MEDICINA, ODONTOL</w:t>
      </w:r>
      <w:r w:rsidR="00840B96" w:rsidRPr="00DD065C">
        <w:rPr>
          <w:b/>
        </w:rPr>
        <w:t xml:space="preserve">OGIA, PSICOLOGIA, FISIOTERAPIA, </w:t>
      </w:r>
      <w:r w:rsidRPr="00DD065C">
        <w:rPr>
          <w:b/>
        </w:rPr>
        <w:t>FONOAUDIOLOGIA, SERVIÇOS DE IMAGEM, NUTRIÇÃO E HOSPITALAR.</w:t>
      </w:r>
    </w:p>
    <w:p w:rsidR="00991F1D" w:rsidRPr="00DD065C" w:rsidRDefault="00991F1D" w:rsidP="002C3AEF">
      <w:pPr>
        <w:jc w:val="both"/>
      </w:pPr>
    </w:p>
    <w:p w:rsidR="00991F1D" w:rsidRPr="00DD065C" w:rsidRDefault="00991F1D" w:rsidP="002C3AEF">
      <w:pPr>
        <w:jc w:val="both"/>
        <w:rPr>
          <w:bCs/>
        </w:rPr>
      </w:pPr>
      <w:r w:rsidRPr="00DD065C">
        <w:rPr>
          <w:bCs/>
        </w:rPr>
        <w:t>Poderão participar deste Credenciamento todas as Pessoas Jurídicas habilitadas à prestação dos serviços, objeto deste Edital, desde que:</w:t>
      </w:r>
    </w:p>
    <w:p w:rsidR="00991F1D" w:rsidRPr="00DD065C" w:rsidRDefault="00991F1D" w:rsidP="002C3AEF">
      <w:pPr>
        <w:numPr>
          <w:ilvl w:val="0"/>
          <w:numId w:val="11"/>
        </w:numPr>
        <w:ind w:left="426" w:hanging="426"/>
        <w:jc w:val="both"/>
        <w:rPr>
          <w:bCs/>
        </w:rPr>
      </w:pPr>
      <w:r w:rsidRPr="00DD065C">
        <w:rPr>
          <w:bCs/>
        </w:rPr>
        <w:t>Não esteja impedida de exercer a atividade;</w:t>
      </w:r>
    </w:p>
    <w:p w:rsidR="00991F1D" w:rsidRPr="00DD065C" w:rsidRDefault="00991F1D" w:rsidP="002C3AEF">
      <w:pPr>
        <w:numPr>
          <w:ilvl w:val="0"/>
          <w:numId w:val="11"/>
        </w:numPr>
        <w:ind w:left="426" w:hanging="426"/>
        <w:jc w:val="both"/>
        <w:rPr>
          <w:bCs/>
        </w:rPr>
      </w:pPr>
      <w:r w:rsidRPr="00DD065C">
        <w:rPr>
          <w:bCs/>
        </w:rPr>
        <w:t>Não tenha sido declarada inidônea ou impedida de contratar com o Município de Joaçaba;</w:t>
      </w:r>
    </w:p>
    <w:p w:rsidR="00991F1D" w:rsidRPr="00DD065C" w:rsidRDefault="00991F1D" w:rsidP="002C3AEF">
      <w:pPr>
        <w:numPr>
          <w:ilvl w:val="0"/>
          <w:numId w:val="11"/>
        </w:numPr>
        <w:ind w:left="426" w:hanging="426"/>
        <w:jc w:val="both"/>
        <w:rPr>
          <w:bCs/>
        </w:rPr>
      </w:pPr>
      <w:r w:rsidRPr="00DD065C">
        <w:rPr>
          <w:bCs/>
        </w:rPr>
        <w:t>Atenda a todos os pressupostos da Legislação Municipal pertinente e as regras editalícias.</w:t>
      </w:r>
    </w:p>
    <w:p w:rsidR="00991F1D" w:rsidRPr="00DD065C" w:rsidRDefault="00991F1D" w:rsidP="002C3AEF">
      <w:pPr>
        <w:jc w:val="both"/>
      </w:pPr>
    </w:p>
    <w:p w:rsidR="00991F1D" w:rsidRPr="00DD065C" w:rsidRDefault="00991F1D" w:rsidP="002C3AEF">
      <w:pPr>
        <w:autoSpaceDE w:val="0"/>
        <w:autoSpaceDN w:val="0"/>
        <w:adjustRightInd w:val="0"/>
        <w:jc w:val="both"/>
      </w:pPr>
      <w:r w:rsidRPr="00DD065C">
        <w:t>Os interessados devem solicitar o seu credenciamento n</w:t>
      </w:r>
      <w:r w:rsidR="002064C4" w:rsidRPr="00DD065C">
        <w:t>o PLASS</w:t>
      </w:r>
      <w:r w:rsidRPr="00DD065C">
        <w:t xml:space="preserve">, na Avenida XV de Novembro, </w:t>
      </w:r>
      <w:r w:rsidR="00C92B8B" w:rsidRPr="00DD065C">
        <w:t>378</w:t>
      </w:r>
      <w:r w:rsidRPr="00DD065C">
        <w:t>, centro, Joaçaba, SC, em dias úteis, no horário das 13 às 1</w:t>
      </w:r>
      <w:r w:rsidR="002064C4" w:rsidRPr="00DD065C">
        <w:t>9</w:t>
      </w:r>
      <w:r w:rsidRPr="00DD065C">
        <w:t xml:space="preserve"> horas, observando as condições e exigências mínimas para a prestação do serviço, as condições de pagamento e a tabela de preços que remunerará os serviços prestados, e demais requisitos fixados no presente regulamento.</w:t>
      </w:r>
    </w:p>
    <w:p w:rsidR="00991F1D" w:rsidRPr="00DD065C" w:rsidRDefault="00991F1D" w:rsidP="002C3AEF">
      <w:pPr>
        <w:pStyle w:val="PargrafodaLista"/>
        <w:jc w:val="both"/>
      </w:pPr>
    </w:p>
    <w:p w:rsidR="00991F1D" w:rsidRPr="00DD065C" w:rsidRDefault="00991F1D" w:rsidP="002C3AEF">
      <w:pPr>
        <w:autoSpaceDE w:val="0"/>
        <w:autoSpaceDN w:val="0"/>
        <w:adjustRightInd w:val="0"/>
        <w:jc w:val="both"/>
      </w:pPr>
      <w:r w:rsidRPr="00DD065C">
        <w:t xml:space="preserve">O </w:t>
      </w:r>
      <w:r w:rsidR="003B255E">
        <w:t>PLASS</w:t>
      </w:r>
      <w:r w:rsidRPr="00DD065C">
        <w:t xml:space="preserve"> credenciará todos os interessados que preencherem as condições e exigências mínimas do presente regulamento, sendo que inexiste possibilidade de discussão entre as partes acerca das cláusulas contratuais.</w:t>
      </w:r>
    </w:p>
    <w:p w:rsidR="00991F1D" w:rsidRPr="00DD065C" w:rsidRDefault="00991F1D" w:rsidP="002C3AEF">
      <w:pPr>
        <w:jc w:val="both"/>
      </w:pPr>
    </w:p>
    <w:p w:rsidR="00991F1D" w:rsidRPr="00DD065C" w:rsidRDefault="00991F1D" w:rsidP="002C3AEF">
      <w:pPr>
        <w:autoSpaceDE w:val="0"/>
        <w:autoSpaceDN w:val="0"/>
        <w:adjustRightInd w:val="0"/>
        <w:jc w:val="both"/>
      </w:pPr>
    </w:p>
    <w:p w:rsidR="00991F1D" w:rsidRDefault="00991F1D" w:rsidP="002C3AEF">
      <w:pPr>
        <w:numPr>
          <w:ilvl w:val="0"/>
          <w:numId w:val="2"/>
        </w:numPr>
        <w:jc w:val="both"/>
        <w:rPr>
          <w:b/>
        </w:rPr>
      </w:pPr>
      <w:r w:rsidRPr="00DD065C">
        <w:rPr>
          <w:b/>
        </w:rPr>
        <w:t>OBJETO</w:t>
      </w:r>
    </w:p>
    <w:p w:rsidR="003B255E" w:rsidRPr="00DD065C" w:rsidRDefault="003B255E" w:rsidP="003B255E">
      <w:pPr>
        <w:ind w:left="360"/>
        <w:jc w:val="both"/>
        <w:rPr>
          <w:b/>
        </w:rPr>
      </w:pPr>
    </w:p>
    <w:p w:rsidR="002064C4" w:rsidRPr="00DD065C" w:rsidRDefault="002064C4" w:rsidP="00840B96">
      <w:pPr>
        <w:pStyle w:val="PargrafodaLista"/>
        <w:ind w:left="357"/>
        <w:jc w:val="both"/>
      </w:pPr>
      <w:r w:rsidRPr="00DD065C">
        <w:t xml:space="preserve">Constitui objeto do presente </w:t>
      </w:r>
      <w:r w:rsidRPr="00DD065C">
        <w:rPr>
          <w:b/>
        </w:rPr>
        <w:t>CREDENCIAMENTO</w:t>
      </w:r>
      <w:r w:rsidRPr="00DD065C">
        <w:t xml:space="preserve"> de </w:t>
      </w:r>
      <w:r w:rsidRPr="00DD065C">
        <w:rPr>
          <w:b/>
          <w:u w:val="single"/>
        </w:rPr>
        <w:t>pessoa jurídica</w:t>
      </w:r>
      <w:r w:rsidRPr="00DD065C">
        <w:t xml:space="preserve"> para prestação de serviços de assistência nas áreas de: </w:t>
      </w:r>
      <w:r w:rsidRPr="00DD065C">
        <w:rPr>
          <w:b/>
        </w:rPr>
        <w:t>medicina, hospitalar, odontologia, análises clínicas, psicologia, fisioterapia, fonoaudiologia, serviços de imagem e nutrição</w:t>
      </w:r>
      <w:r w:rsidRPr="00DD065C">
        <w:t xml:space="preserve">, a serem prestados aos segurados do PLASS solicitado através de formulários próprios emitidos ou autorizados por este plano de saúde, na forma constante do </w:t>
      </w:r>
      <w:r w:rsidRPr="00DD065C">
        <w:rPr>
          <w:b/>
          <w:u w:val="single"/>
        </w:rPr>
        <w:t>Anexo I.</w:t>
      </w:r>
    </w:p>
    <w:p w:rsidR="00991F1D" w:rsidRPr="00DD065C" w:rsidRDefault="00991F1D" w:rsidP="002C3AEF">
      <w:pPr>
        <w:autoSpaceDE w:val="0"/>
        <w:autoSpaceDN w:val="0"/>
        <w:adjustRightInd w:val="0"/>
        <w:ind w:left="360"/>
        <w:jc w:val="both"/>
      </w:pPr>
    </w:p>
    <w:p w:rsidR="00840330" w:rsidRPr="00DD065C" w:rsidRDefault="00991F1D" w:rsidP="00840330">
      <w:pPr>
        <w:numPr>
          <w:ilvl w:val="0"/>
          <w:numId w:val="2"/>
        </w:numPr>
        <w:autoSpaceDE w:val="0"/>
        <w:autoSpaceDN w:val="0"/>
        <w:adjustRightInd w:val="0"/>
        <w:spacing w:line="360" w:lineRule="auto"/>
        <w:jc w:val="both"/>
      </w:pPr>
      <w:r w:rsidRPr="00DD065C">
        <w:rPr>
          <w:b/>
          <w:bCs/>
        </w:rPr>
        <w:t>DA FORMA DE EXECUÇÃO</w:t>
      </w:r>
    </w:p>
    <w:p w:rsidR="00840330" w:rsidRPr="00DD065C" w:rsidRDefault="00840330" w:rsidP="003B255E">
      <w:pPr>
        <w:autoSpaceDE w:val="0"/>
        <w:autoSpaceDN w:val="0"/>
        <w:adjustRightInd w:val="0"/>
        <w:ind w:left="357"/>
        <w:jc w:val="both"/>
      </w:pPr>
      <w:r w:rsidRPr="00DD065C">
        <w:t>I. Os atendimentos serão feitos no endereço indicado pela CREDENCIADA aos usuários do PLASS, que se identificarão através da Carteira de Identidade acompanhado da guia de procedimentos Odontológico/Médicos Hospitalar, emitida pelo PLASS;</w:t>
      </w:r>
    </w:p>
    <w:p w:rsidR="00840330" w:rsidRPr="00DD065C" w:rsidRDefault="00840330" w:rsidP="003B255E">
      <w:pPr>
        <w:pStyle w:val="PargrafodaLista"/>
        <w:ind w:left="357"/>
        <w:jc w:val="both"/>
      </w:pPr>
      <w:r w:rsidRPr="00DD065C">
        <w:t xml:space="preserve">II. A CREDENCIADA compromete-se a prestar aos usuários do PLASS, tratamento idêntico e com o mesmo padrão de eficiência do dispensado aos particulares, constituindo </w:t>
      </w:r>
      <w:r w:rsidRPr="00DD065C">
        <w:lastRenderedPageBreak/>
        <w:t>causa para cancelamento imediato do Contrato de Prestação de Serviços qualquer tipo de discriminação;</w:t>
      </w:r>
    </w:p>
    <w:p w:rsidR="00840330" w:rsidRPr="00DD065C" w:rsidRDefault="00840330" w:rsidP="003B255E">
      <w:pPr>
        <w:pStyle w:val="PargrafodaLista"/>
        <w:ind w:left="357"/>
        <w:jc w:val="both"/>
      </w:pPr>
      <w:r w:rsidRPr="00DD065C">
        <w:t xml:space="preserve">III. Havendo interrupção do tratamento por iniciativa do segurado do PLASS, sem motivo justificado, fica assegurada a remuneração à CREDENCIADA pelos serviços já efetuados; </w:t>
      </w:r>
    </w:p>
    <w:p w:rsidR="00991F1D" w:rsidRPr="00DD065C" w:rsidRDefault="00991F1D" w:rsidP="002C3AEF">
      <w:pPr>
        <w:pStyle w:val="PargrafodaLista"/>
        <w:tabs>
          <w:tab w:val="left" w:pos="426"/>
        </w:tabs>
        <w:autoSpaceDE w:val="0"/>
        <w:autoSpaceDN w:val="0"/>
        <w:adjustRightInd w:val="0"/>
        <w:ind w:left="0"/>
        <w:contextualSpacing/>
        <w:jc w:val="both"/>
      </w:pPr>
    </w:p>
    <w:p w:rsidR="00991F1D" w:rsidRDefault="00991F1D" w:rsidP="002C3AEF">
      <w:pPr>
        <w:numPr>
          <w:ilvl w:val="0"/>
          <w:numId w:val="2"/>
        </w:numPr>
        <w:autoSpaceDE w:val="0"/>
        <w:autoSpaceDN w:val="0"/>
        <w:adjustRightInd w:val="0"/>
        <w:jc w:val="both"/>
        <w:rPr>
          <w:b/>
          <w:bCs/>
        </w:rPr>
      </w:pPr>
      <w:r w:rsidRPr="00DD065C">
        <w:rPr>
          <w:b/>
          <w:bCs/>
        </w:rPr>
        <w:t>HABILITAÇÃO</w:t>
      </w:r>
    </w:p>
    <w:p w:rsidR="00DD065C" w:rsidRPr="00DD065C" w:rsidRDefault="00DD065C" w:rsidP="00DD065C">
      <w:pPr>
        <w:autoSpaceDE w:val="0"/>
        <w:autoSpaceDN w:val="0"/>
        <w:adjustRightInd w:val="0"/>
        <w:ind w:left="360"/>
        <w:jc w:val="both"/>
        <w:rPr>
          <w:b/>
          <w:bCs/>
        </w:rPr>
      </w:pPr>
    </w:p>
    <w:p w:rsidR="00991F1D" w:rsidRDefault="00991F1D" w:rsidP="00812809">
      <w:pPr>
        <w:numPr>
          <w:ilvl w:val="1"/>
          <w:numId w:val="2"/>
        </w:numPr>
        <w:tabs>
          <w:tab w:val="left" w:pos="851"/>
        </w:tabs>
        <w:ind w:left="425" w:hanging="425"/>
        <w:jc w:val="both"/>
      </w:pPr>
      <w:r w:rsidRPr="00DD065C">
        <w:t>Poderão participar do credenciamento as pessoas jurídicas do ramo, que apresentem os seguintes documentos:</w:t>
      </w:r>
    </w:p>
    <w:p w:rsidR="00991F1D" w:rsidRPr="00DD065C" w:rsidRDefault="00991F1D" w:rsidP="00812809">
      <w:pPr>
        <w:numPr>
          <w:ilvl w:val="2"/>
          <w:numId w:val="2"/>
        </w:numPr>
        <w:tabs>
          <w:tab w:val="left" w:pos="567"/>
        </w:tabs>
        <w:ind w:left="425" w:hanging="425"/>
        <w:jc w:val="both"/>
      </w:pPr>
      <w:r w:rsidRPr="00DD065C">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991F1D" w:rsidRPr="00DD065C" w:rsidRDefault="00991F1D" w:rsidP="00873021">
      <w:pPr>
        <w:numPr>
          <w:ilvl w:val="2"/>
          <w:numId w:val="2"/>
        </w:numPr>
        <w:tabs>
          <w:tab w:val="left" w:pos="567"/>
        </w:tabs>
        <w:ind w:left="425" w:hanging="425"/>
        <w:jc w:val="both"/>
      </w:pPr>
      <w:r w:rsidRPr="00DD065C">
        <w:t>Cópia do Cartão de Inscrição no CNPJ/MF, atualizado.</w:t>
      </w:r>
    </w:p>
    <w:p w:rsidR="00991F1D" w:rsidRPr="00DD065C" w:rsidRDefault="00991F1D" w:rsidP="00873021">
      <w:pPr>
        <w:pStyle w:val="Recuodecorpodetexto3"/>
        <w:numPr>
          <w:ilvl w:val="2"/>
          <w:numId w:val="2"/>
        </w:numPr>
        <w:tabs>
          <w:tab w:val="left" w:pos="567"/>
        </w:tabs>
        <w:spacing w:after="0"/>
        <w:ind w:left="425" w:hanging="425"/>
        <w:jc w:val="both"/>
        <w:rPr>
          <w:sz w:val="24"/>
          <w:szCs w:val="24"/>
        </w:rPr>
      </w:pPr>
      <w:r w:rsidRPr="00DD065C">
        <w:rPr>
          <w:sz w:val="24"/>
          <w:szCs w:val="24"/>
        </w:rPr>
        <w:t xml:space="preserve">Certidão Negativa ou Positiva com efeitos de Negativa de Débitos de Tributos e </w:t>
      </w:r>
      <w:r w:rsidR="003B255E">
        <w:rPr>
          <w:sz w:val="24"/>
          <w:szCs w:val="24"/>
        </w:rPr>
        <w:t xml:space="preserve">  </w:t>
      </w:r>
      <w:r w:rsidRPr="00DD065C">
        <w:rPr>
          <w:sz w:val="24"/>
          <w:szCs w:val="24"/>
        </w:rPr>
        <w:t>Contribuições Federais, inclusive quanto à Dívida Ativa da União.</w:t>
      </w:r>
    </w:p>
    <w:p w:rsidR="00991F1D" w:rsidRPr="00DD065C" w:rsidRDefault="00991F1D" w:rsidP="00873021">
      <w:pPr>
        <w:pStyle w:val="Recuodecorpodetexto3"/>
        <w:numPr>
          <w:ilvl w:val="2"/>
          <w:numId w:val="2"/>
        </w:numPr>
        <w:tabs>
          <w:tab w:val="left" w:pos="567"/>
        </w:tabs>
        <w:spacing w:after="0"/>
        <w:ind w:left="425" w:hanging="425"/>
        <w:jc w:val="both"/>
        <w:rPr>
          <w:sz w:val="24"/>
          <w:szCs w:val="24"/>
        </w:rPr>
      </w:pPr>
      <w:r w:rsidRPr="00DD065C">
        <w:rPr>
          <w:sz w:val="24"/>
          <w:szCs w:val="24"/>
        </w:rPr>
        <w:t>Certidão Negativa ou Positiva com efeitos de Negativa de Débitos Estaduais, emitida pela Fazenda do Estado onde está sediada.</w:t>
      </w:r>
    </w:p>
    <w:p w:rsidR="00991F1D" w:rsidRPr="00DD065C" w:rsidRDefault="00991F1D" w:rsidP="00873021">
      <w:pPr>
        <w:pStyle w:val="Recuodecorpodetexto3"/>
        <w:numPr>
          <w:ilvl w:val="2"/>
          <w:numId w:val="2"/>
        </w:numPr>
        <w:tabs>
          <w:tab w:val="left" w:pos="567"/>
        </w:tabs>
        <w:spacing w:after="0"/>
        <w:ind w:left="425" w:hanging="425"/>
        <w:jc w:val="both"/>
        <w:rPr>
          <w:sz w:val="24"/>
          <w:szCs w:val="24"/>
        </w:rPr>
      </w:pPr>
      <w:r w:rsidRPr="00DD065C">
        <w:rPr>
          <w:sz w:val="24"/>
          <w:szCs w:val="24"/>
        </w:rPr>
        <w:t>Certidão Negativa ou Positiva com efeitos de Negativa de Débitos Municipais, emitida pela Fazenda do Município onde está sediada.</w:t>
      </w:r>
    </w:p>
    <w:p w:rsidR="00991F1D" w:rsidRPr="00DD065C" w:rsidRDefault="00991F1D" w:rsidP="00873021">
      <w:pPr>
        <w:pStyle w:val="Recuodecorpodetexto3"/>
        <w:numPr>
          <w:ilvl w:val="2"/>
          <w:numId w:val="2"/>
        </w:numPr>
        <w:tabs>
          <w:tab w:val="left" w:pos="567"/>
        </w:tabs>
        <w:spacing w:after="0"/>
        <w:ind w:left="425" w:hanging="425"/>
        <w:jc w:val="both"/>
        <w:rPr>
          <w:sz w:val="24"/>
          <w:szCs w:val="24"/>
        </w:rPr>
      </w:pPr>
      <w:r w:rsidRPr="00DD065C">
        <w:rPr>
          <w:sz w:val="24"/>
          <w:szCs w:val="24"/>
          <w:lang w:eastAsia="ar-SA"/>
        </w:rPr>
        <w:t>Comprovante de regularidade relativa à Seguridade Social (INSS).</w:t>
      </w:r>
    </w:p>
    <w:p w:rsidR="00991F1D" w:rsidRPr="00DD065C" w:rsidRDefault="00991F1D" w:rsidP="00873021">
      <w:pPr>
        <w:pStyle w:val="Recuodecorpodetexto3"/>
        <w:numPr>
          <w:ilvl w:val="2"/>
          <w:numId w:val="2"/>
        </w:numPr>
        <w:tabs>
          <w:tab w:val="left" w:pos="567"/>
        </w:tabs>
        <w:spacing w:after="0"/>
        <w:ind w:left="425" w:hanging="425"/>
        <w:jc w:val="both"/>
        <w:rPr>
          <w:sz w:val="24"/>
          <w:szCs w:val="24"/>
        </w:rPr>
      </w:pPr>
      <w:r w:rsidRPr="00DD065C">
        <w:rPr>
          <w:sz w:val="24"/>
          <w:szCs w:val="24"/>
          <w:lang w:eastAsia="ar-SA"/>
        </w:rPr>
        <w:t>Comprovante de regularidade relativa ao Fundo de Garantia por Tempo de Serviço (FGTS).</w:t>
      </w:r>
    </w:p>
    <w:p w:rsidR="00991F1D" w:rsidRPr="00DD065C" w:rsidRDefault="00991F1D" w:rsidP="00873021">
      <w:pPr>
        <w:numPr>
          <w:ilvl w:val="2"/>
          <w:numId w:val="2"/>
        </w:numPr>
        <w:tabs>
          <w:tab w:val="left" w:pos="567"/>
          <w:tab w:val="left" w:pos="993"/>
        </w:tabs>
        <w:suppressAutoHyphens/>
        <w:ind w:left="425" w:hanging="425"/>
        <w:jc w:val="both"/>
      </w:pPr>
      <w:r w:rsidRPr="00DD065C">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991F1D" w:rsidRPr="00DD065C" w:rsidRDefault="00991F1D" w:rsidP="00873021">
      <w:pPr>
        <w:numPr>
          <w:ilvl w:val="2"/>
          <w:numId w:val="2"/>
        </w:numPr>
        <w:tabs>
          <w:tab w:val="left" w:pos="567"/>
          <w:tab w:val="left" w:pos="851"/>
          <w:tab w:val="left" w:pos="993"/>
        </w:tabs>
        <w:suppressAutoHyphens/>
        <w:ind w:left="425" w:hanging="425"/>
        <w:jc w:val="both"/>
      </w:pPr>
      <w:r w:rsidRPr="00DD065C">
        <w:t>Declaração expressa pela proponente atestando que a mesma goza de boa situação financeira. Na referida declaração deverá constar a assinatura do administrador e do contador da empresa com a devida identificação.</w:t>
      </w:r>
    </w:p>
    <w:p w:rsidR="00991F1D" w:rsidRPr="00DD065C" w:rsidRDefault="00991F1D" w:rsidP="00873021">
      <w:pPr>
        <w:numPr>
          <w:ilvl w:val="2"/>
          <w:numId w:val="2"/>
        </w:numPr>
        <w:tabs>
          <w:tab w:val="left" w:pos="709"/>
          <w:tab w:val="left" w:pos="993"/>
          <w:tab w:val="left" w:pos="1134"/>
        </w:tabs>
        <w:suppressAutoHyphens/>
        <w:ind w:left="425" w:hanging="425"/>
        <w:jc w:val="both"/>
      </w:pPr>
      <w:r w:rsidRPr="00DD065C">
        <w:t>Certidão Negativa de Falência ou Concordata, com data de expedição de até 60 (sessenta) dias;</w:t>
      </w:r>
    </w:p>
    <w:p w:rsidR="00991F1D" w:rsidRPr="00DD065C" w:rsidRDefault="00991F1D" w:rsidP="00873021">
      <w:pPr>
        <w:numPr>
          <w:ilvl w:val="3"/>
          <w:numId w:val="2"/>
        </w:numPr>
        <w:tabs>
          <w:tab w:val="left" w:pos="851"/>
          <w:tab w:val="left" w:pos="993"/>
          <w:tab w:val="left" w:pos="1134"/>
          <w:tab w:val="left" w:pos="1276"/>
        </w:tabs>
        <w:suppressAutoHyphens/>
        <w:autoSpaceDE w:val="0"/>
        <w:ind w:left="425" w:hanging="425"/>
        <w:jc w:val="both"/>
      </w:pPr>
      <w:r w:rsidRPr="00DD065C">
        <w:rPr>
          <w:snapToGrid w:val="0"/>
        </w:rPr>
        <w:t>No caso de comarca com mais de um Cartório Distribuidor, deverão ser apresentadas as certidões de cada um dos distribuidores.</w:t>
      </w:r>
    </w:p>
    <w:p w:rsidR="00840330" w:rsidRPr="00DD065C" w:rsidRDefault="00840330" w:rsidP="00873021">
      <w:pPr>
        <w:pStyle w:val="PargrafodaLista"/>
        <w:numPr>
          <w:ilvl w:val="2"/>
          <w:numId w:val="25"/>
        </w:numPr>
        <w:tabs>
          <w:tab w:val="left" w:pos="709"/>
          <w:tab w:val="left" w:pos="993"/>
          <w:tab w:val="left" w:pos="1134"/>
        </w:tabs>
        <w:ind w:left="425" w:hanging="425"/>
        <w:jc w:val="both"/>
      </w:pPr>
      <w:r w:rsidRPr="00DD065C">
        <w:t>Inscrição da empresa no respectivo órgão de classe;</w:t>
      </w:r>
    </w:p>
    <w:p w:rsidR="00840330" w:rsidRPr="00DD065C" w:rsidRDefault="00840330" w:rsidP="00873021">
      <w:pPr>
        <w:pStyle w:val="PargrafodaLista"/>
        <w:numPr>
          <w:ilvl w:val="2"/>
          <w:numId w:val="25"/>
        </w:numPr>
        <w:tabs>
          <w:tab w:val="left" w:pos="709"/>
          <w:tab w:val="left" w:pos="993"/>
          <w:tab w:val="left" w:pos="1134"/>
        </w:tabs>
        <w:ind w:left="425" w:hanging="425"/>
        <w:jc w:val="both"/>
      </w:pPr>
      <w:r w:rsidRPr="00DD065C">
        <w:t>Diploma de graduação em curso superior devidame</w:t>
      </w:r>
      <w:r w:rsidR="00840B96" w:rsidRPr="00DD065C">
        <w:t>nte registrado no Ministério da E</w:t>
      </w:r>
      <w:r w:rsidRPr="00DD065C">
        <w:t>ducação e Cultura (MEC) dos profissionais que prestarão os serviços;</w:t>
      </w:r>
    </w:p>
    <w:p w:rsidR="00991F1D" w:rsidRPr="00DD065C" w:rsidRDefault="00991F1D" w:rsidP="00873021">
      <w:pPr>
        <w:numPr>
          <w:ilvl w:val="2"/>
          <w:numId w:val="25"/>
        </w:numPr>
        <w:tabs>
          <w:tab w:val="left" w:pos="709"/>
          <w:tab w:val="left" w:pos="993"/>
          <w:tab w:val="left" w:pos="1134"/>
        </w:tabs>
        <w:ind w:left="425" w:hanging="425"/>
        <w:jc w:val="both"/>
      </w:pPr>
      <w:r w:rsidRPr="00DD065C">
        <w:t>Alvará emitido pelo órgão da Vigilância Sanitária Municipal.</w:t>
      </w:r>
    </w:p>
    <w:p w:rsidR="00991F1D" w:rsidRPr="00DD065C" w:rsidRDefault="00991F1D" w:rsidP="00873021">
      <w:pPr>
        <w:numPr>
          <w:ilvl w:val="2"/>
          <w:numId w:val="25"/>
        </w:numPr>
        <w:tabs>
          <w:tab w:val="left" w:pos="709"/>
          <w:tab w:val="left" w:pos="993"/>
          <w:tab w:val="left" w:pos="1134"/>
        </w:tabs>
        <w:ind w:left="425" w:hanging="425"/>
        <w:jc w:val="both"/>
      </w:pPr>
      <w:r w:rsidRPr="00DD065C">
        <w:t>Alvará de Localização e Funcionamento, emitido pela Secretaria de Gestão Financeira do Município.</w:t>
      </w:r>
    </w:p>
    <w:p w:rsidR="00991F1D" w:rsidRPr="00DD065C" w:rsidRDefault="00991F1D" w:rsidP="00873021">
      <w:pPr>
        <w:numPr>
          <w:ilvl w:val="2"/>
          <w:numId w:val="25"/>
        </w:numPr>
        <w:tabs>
          <w:tab w:val="left" w:pos="709"/>
          <w:tab w:val="left" w:pos="993"/>
          <w:tab w:val="left" w:pos="1134"/>
        </w:tabs>
        <w:ind w:left="425" w:hanging="425"/>
        <w:jc w:val="both"/>
      </w:pPr>
      <w:r w:rsidRPr="00DD065C">
        <w:t>Comprovação de capacidade para a execução do objeto deste Edital, mediante atestado ou certidão emitido por pessoa jurídica de direito público ou privado.</w:t>
      </w:r>
    </w:p>
    <w:p w:rsidR="00991F1D" w:rsidRPr="00DD065C" w:rsidRDefault="00991F1D" w:rsidP="00873021">
      <w:pPr>
        <w:numPr>
          <w:ilvl w:val="2"/>
          <w:numId w:val="25"/>
        </w:numPr>
        <w:tabs>
          <w:tab w:val="left" w:pos="709"/>
          <w:tab w:val="left" w:pos="993"/>
          <w:tab w:val="left" w:pos="1134"/>
        </w:tabs>
        <w:ind w:left="425" w:hanging="425"/>
        <w:jc w:val="both"/>
      </w:pPr>
      <w:r w:rsidRPr="00DD065C">
        <w:t>Declaração de inexistência de menores em seu quadro de pessoal, na forma do disposto no inciso XXXIII, do art. 7º, da Constituição Federal;</w:t>
      </w:r>
    </w:p>
    <w:p w:rsidR="00991F1D" w:rsidRPr="00DD065C" w:rsidRDefault="00991F1D" w:rsidP="00873021">
      <w:pPr>
        <w:numPr>
          <w:ilvl w:val="2"/>
          <w:numId w:val="25"/>
        </w:numPr>
        <w:tabs>
          <w:tab w:val="left" w:pos="709"/>
          <w:tab w:val="left" w:pos="993"/>
          <w:tab w:val="left" w:pos="1134"/>
        </w:tabs>
        <w:ind w:left="425" w:hanging="425"/>
        <w:jc w:val="both"/>
      </w:pPr>
      <w:r w:rsidRPr="00DD065C">
        <w:t xml:space="preserve">Declaração expressa da empresa, sob as penas cabíveis, que não existem quaisquer fatos impeditivos de sua habilitação e que a mesma não foi declarada inidônea por Ato do </w:t>
      </w:r>
      <w:r w:rsidRPr="00DD065C">
        <w:lastRenderedPageBreak/>
        <w:t>Poder Público de Joaçaba, ou que esteja temporariamente impedida de licitar, contratar ou transacionar com a Administração Pública Municipal ou quaisquer de seus órgãos descentralizados (inciso III e IV do art. 87 da Lei 8.666/93);</w:t>
      </w:r>
    </w:p>
    <w:p w:rsidR="00991F1D" w:rsidRPr="00DD065C" w:rsidRDefault="00991F1D" w:rsidP="00873021">
      <w:pPr>
        <w:numPr>
          <w:ilvl w:val="2"/>
          <w:numId w:val="25"/>
        </w:numPr>
        <w:tabs>
          <w:tab w:val="left" w:pos="709"/>
          <w:tab w:val="left" w:pos="993"/>
          <w:tab w:val="left" w:pos="1134"/>
        </w:tabs>
        <w:ind w:left="425" w:hanging="425"/>
        <w:jc w:val="both"/>
      </w:pPr>
      <w:r w:rsidRPr="00DD065C">
        <w:t>Declaração de que a empresa conhece na íntegra o Edital e se submete às condições nele estabelecidas;</w:t>
      </w:r>
    </w:p>
    <w:p w:rsidR="00991F1D" w:rsidRPr="00DD065C" w:rsidRDefault="00991F1D" w:rsidP="002C3AEF">
      <w:pPr>
        <w:tabs>
          <w:tab w:val="left" w:pos="720"/>
        </w:tabs>
        <w:jc w:val="both"/>
        <w:rPr>
          <w:bCs/>
        </w:rPr>
      </w:pPr>
    </w:p>
    <w:p w:rsidR="00991F1D" w:rsidRPr="00DD065C" w:rsidRDefault="00991F1D" w:rsidP="00812809">
      <w:pPr>
        <w:numPr>
          <w:ilvl w:val="1"/>
          <w:numId w:val="25"/>
        </w:numPr>
        <w:tabs>
          <w:tab w:val="left" w:pos="426"/>
        </w:tabs>
        <w:suppressAutoHyphens/>
        <w:ind w:left="425" w:hanging="425"/>
        <w:jc w:val="both"/>
        <w:rPr>
          <w:bCs/>
        </w:rPr>
      </w:pPr>
      <w:r w:rsidRPr="00DD065C">
        <w:rPr>
          <w:bCs/>
        </w:rPr>
        <w:t>Os documentos de habilitação poderão ser apresentados em original, fotocópia autenticada em Cartório, ou ainda, fotocópia acompanhada do original, que poderá ser conferida e autenticada por servidor municipal.</w:t>
      </w:r>
    </w:p>
    <w:p w:rsidR="00991F1D" w:rsidRPr="00DD065C" w:rsidRDefault="00991F1D" w:rsidP="002C3AEF">
      <w:pPr>
        <w:tabs>
          <w:tab w:val="left" w:pos="426"/>
        </w:tabs>
        <w:suppressAutoHyphens/>
        <w:ind w:left="426"/>
        <w:jc w:val="both"/>
        <w:rPr>
          <w:bCs/>
        </w:rPr>
      </w:pPr>
    </w:p>
    <w:p w:rsidR="00991F1D" w:rsidRPr="00DD065C" w:rsidRDefault="00B37764" w:rsidP="00840330">
      <w:pPr>
        <w:numPr>
          <w:ilvl w:val="1"/>
          <w:numId w:val="25"/>
        </w:numPr>
        <w:tabs>
          <w:tab w:val="left" w:pos="426"/>
        </w:tabs>
        <w:suppressAutoHyphens/>
        <w:ind w:left="426" w:hanging="426"/>
        <w:jc w:val="both"/>
        <w:rPr>
          <w:bCs/>
        </w:rPr>
      </w:pPr>
      <w:r>
        <w:rPr>
          <w:bCs/>
        </w:rPr>
        <w:t>O PLASS</w:t>
      </w:r>
      <w:r w:rsidR="00991F1D" w:rsidRPr="00DD065C">
        <w:rPr>
          <w:bCs/>
        </w:rPr>
        <w:t xml:space="preserve"> poderá proceder à consulta ao serviço de verificação de autenticidade das certidões emitidas pela INTERNET.</w:t>
      </w:r>
    </w:p>
    <w:p w:rsidR="00991F1D" w:rsidRPr="00DD065C" w:rsidRDefault="00991F1D" w:rsidP="002C3AEF">
      <w:pPr>
        <w:tabs>
          <w:tab w:val="left" w:pos="426"/>
        </w:tabs>
        <w:suppressAutoHyphens/>
        <w:jc w:val="both"/>
        <w:rPr>
          <w:bCs/>
        </w:rPr>
      </w:pPr>
    </w:p>
    <w:p w:rsidR="00991F1D" w:rsidRPr="00DD065C" w:rsidRDefault="00991F1D" w:rsidP="00840330">
      <w:pPr>
        <w:numPr>
          <w:ilvl w:val="1"/>
          <w:numId w:val="25"/>
        </w:numPr>
        <w:tabs>
          <w:tab w:val="left" w:pos="426"/>
        </w:tabs>
        <w:suppressAutoHyphens/>
        <w:ind w:left="426" w:hanging="426"/>
        <w:jc w:val="both"/>
        <w:rPr>
          <w:bCs/>
        </w:rPr>
      </w:pPr>
      <w:r w:rsidRPr="00DD065C">
        <w:rPr>
          <w:bCs/>
        </w:rPr>
        <w:t>Não serão considerados os documentos apresentados por telex, telegrama, fax ou e-mail.</w:t>
      </w:r>
    </w:p>
    <w:p w:rsidR="00991F1D" w:rsidRPr="00DD065C" w:rsidRDefault="00991F1D" w:rsidP="002C3AEF">
      <w:pPr>
        <w:tabs>
          <w:tab w:val="left" w:pos="426"/>
        </w:tabs>
        <w:suppressAutoHyphens/>
        <w:jc w:val="both"/>
        <w:rPr>
          <w:bCs/>
        </w:rPr>
      </w:pPr>
    </w:p>
    <w:p w:rsidR="00991F1D" w:rsidRPr="00DD065C" w:rsidRDefault="00991F1D" w:rsidP="00840330">
      <w:pPr>
        <w:numPr>
          <w:ilvl w:val="1"/>
          <w:numId w:val="25"/>
        </w:numPr>
        <w:tabs>
          <w:tab w:val="left" w:pos="426"/>
        </w:tabs>
        <w:suppressAutoHyphens/>
        <w:ind w:left="426" w:hanging="426"/>
        <w:jc w:val="both"/>
        <w:rPr>
          <w:bCs/>
        </w:rPr>
      </w:pPr>
      <w:r w:rsidRPr="00DD065C">
        <w:rPr>
          <w:bCs/>
        </w:rPr>
        <w:t>No caso de apresentação de documentos e/ou certidões das quais não conste o prazo de validade, será considerado o prazo máximo de 90 (noventa) dias, a contar da emissão dos mesmos.</w:t>
      </w:r>
    </w:p>
    <w:p w:rsidR="00991F1D" w:rsidRPr="00DD065C" w:rsidRDefault="00991F1D" w:rsidP="002C3AEF">
      <w:pPr>
        <w:autoSpaceDE w:val="0"/>
        <w:autoSpaceDN w:val="0"/>
        <w:adjustRightInd w:val="0"/>
        <w:jc w:val="both"/>
        <w:rPr>
          <w:b/>
          <w:bCs/>
        </w:rPr>
      </w:pPr>
    </w:p>
    <w:p w:rsidR="00991F1D" w:rsidRPr="00DD065C" w:rsidRDefault="00991F1D" w:rsidP="002C3AEF">
      <w:pPr>
        <w:autoSpaceDE w:val="0"/>
        <w:autoSpaceDN w:val="0"/>
        <w:adjustRightInd w:val="0"/>
        <w:jc w:val="both"/>
        <w:rPr>
          <w:b/>
          <w:bCs/>
        </w:rPr>
      </w:pPr>
    </w:p>
    <w:p w:rsidR="00991F1D" w:rsidRPr="00DD065C" w:rsidRDefault="00991F1D" w:rsidP="00840330">
      <w:pPr>
        <w:numPr>
          <w:ilvl w:val="0"/>
          <w:numId w:val="25"/>
        </w:numPr>
        <w:autoSpaceDE w:val="0"/>
        <w:autoSpaceDN w:val="0"/>
        <w:adjustRightInd w:val="0"/>
        <w:ind w:left="284" w:hanging="284"/>
        <w:jc w:val="both"/>
      </w:pPr>
      <w:r w:rsidRPr="00DD065C">
        <w:rPr>
          <w:b/>
          <w:bCs/>
        </w:rPr>
        <w:t>JULGAMENTO</w:t>
      </w:r>
    </w:p>
    <w:p w:rsidR="00991F1D" w:rsidRPr="00DD065C" w:rsidRDefault="00991F1D" w:rsidP="002C3AEF">
      <w:pPr>
        <w:autoSpaceDE w:val="0"/>
        <w:autoSpaceDN w:val="0"/>
        <w:adjustRightInd w:val="0"/>
        <w:ind w:left="360"/>
        <w:jc w:val="both"/>
      </w:pPr>
    </w:p>
    <w:p w:rsidR="00991F1D" w:rsidRPr="00DD065C" w:rsidRDefault="004F4A9E" w:rsidP="00840330">
      <w:pPr>
        <w:numPr>
          <w:ilvl w:val="1"/>
          <w:numId w:val="25"/>
        </w:numPr>
        <w:autoSpaceDE w:val="0"/>
        <w:autoSpaceDN w:val="0"/>
        <w:adjustRightInd w:val="0"/>
        <w:ind w:left="426" w:hanging="426"/>
        <w:jc w:val="both"/>
      </w:pPr>
      <w:r w:rsidRPr="00DD065C">
        <w:t>O PLASS</w:t>
      </w:r>
      <w:r w:rsidR="00991F1D" w:rsidRPr="00DD065C">
        <w:rPr>
          <w:bCs/>
        </w:rPr>
        <w:t xml:space="preserve"> </w:t>
      </w:r>
      <w:r w:rsidR="00991F1D" w:rsidRPr="00DD065C">
        <w:t>poderá, durante a análise da documentação, convocar os interessados para quaisquer esclarecimentos porventura necessários.</w:t>
      </w:r>
    </w:p>
    <w:p w:rsidR="00991F1D" w:rsidRPr="00DD065C" w:rsidRDefault="00991F1D" w:rsidP="00840330">
      <w:pPr>
        <w:numPr>
          <w:ilvl w:val="1"/>
          <w:numId w:val="25"/>
        </w:numPr>
        <w:autoSpaceDE w:val="0"/>
        <w:autoSpaceDN w:val="0"/>
        <w:adjustRightInd w:val="0"/>
        <w:ind w:left="426" w:hanging="426"/>
        <w:jc w:val="both"/>
      </w:pPr>
      <w:r w:rsidRPr="00DD065C">
        <w:t xml:space="preserve">Após a análise da documentação, </w:t>
      </w:r>
      <w:r w:rsidR="004F4A9E" w:rsidRPr="00DD065C">
        <w:t xml:space="preserve">o PLASS </w:t>
      </w:r>
      <w:r w:rsidRPr="00DD065C">
        <w:t>emitirá parecer quanto à Aceitação ou Recusa do Credenciamento.</w:t>
      </w:r>
    </w:p>
    <w:p w:rsidR="00991F1D" w:rsidRPr="00DD065C" w:rsidRDefault="00840B96" w:rsidP="00873021">
      <w:pPr>
        <w:tabs>
          <w:tab w:val="left" w:pos="1418"/>
        </w:tabs>
        <w:autoSpaceDE w:val="0"/>
        <w:autoSpaceDN w:val="0"/>
        <w:adjustRightInd w:val="0"/>
        <w:ind w:left="425" w:hanging="425"/>
        <w:jc w:val="both"/>
      </w:pPr>
      <w:r w:rsidRPr="00DD065C">
        <w:t>4.2.1</w:t>
      </w:r>
      <w:r w:rsidR="00812809">
        <w:t>.</w:t>
      </w:r>
      <w:r w:rsidRPr="00DD065C">
        <w:t xml:space="preserve"> </w:t>
      </w:r>
      <w:r w:rsidR="00991F1D" w:rsidRPr="00DD065C">
        <w:t>Ocorrendo a aceitação será firmado com a empresa proponente o Termo de Credenciamento, em confor</w:t>
      </w:r>
      <w:r w:rsidR="004F4A9E" w:rsidRPr="00DD065C">
        <w:t xml:space="preserve">midade com a minuta do Anexo </w:t>
      </w:r>
      <w:r w:rsidR="00BB73D2">
        <w:t>X</w:t>
      </w:r>
      <w:r w:rsidR="00991F1D" w:rsidRPr="00DD065C">
        <w:t>.</w:t>
      </w:r>
    </w:p>
    <w:p w:rsidR="00991F1D" w:rsidRPr="00DD065C" w:rsidRDefault="00840B96" w:rsidP="00873021">
      <w:pPr>
        <w:autoSpaceDE w:val="0"/>
        <w:autoSpaceDN w:val="0"/>
        <w:adjustRightInd w:val="0"/>
        <w:ind w:left="425" w:hanging="425"/>
        <w:jc w:val="both"/>
      </w:pPr>
      <w:r w:rsidRPr="00DD065C">
        <w:t>4.2.2</w:t>
      </w:r>
      <w:r w:rsidR="00812809">
        <w:t>.</w:t>
      </w:r>
      <w:r w:rsidRPr="00DD065C">
        <w:t xml:space="preserve"> </w:t>
      </w:r>
      <w:r w:rsidR="00991F1D" w:rsidRPr="00DD065C">
        <w:t>A recusa do Credenciamento será sempre baseada no não cumprimento de quesitos estabelecidos neste Edital.</w:t>
      </w:r>
    </w:p>
    <w:p w:rsidR="00991F1D" w:rsidRPr="00DD065C" w:rsidRDefault="00991F1D" w:rsidP="002C3AEF">
      <w:pPr>
        <w:autoSpaceDE w:val="0"/>
        <w:autoSpaceDN w:val="0"/>
        <w:adjustRightInd w:val="0"/>
        <w:jc w:val="both"/>
      </w:pPr>
    </w:p>
    <w:p w:rsidR="00991F1D" w:rsidRPr="00DD065C" w:rsidRDefault="00991F1D" w:rsidP="002C3AEF">
      <w:pPr>
        <w:autoSpaceDE w:val="0"/>
        <w:autoSpaceDN w:val="0"/>
        <w:adjustRightInd w:val="0"/>
        <w:jc w:val="both"/>
      </w:pPr>
    </w:p>
    <w:p w:rsidR="00991F1D" w:rsidRPr="00DD065C" w:rsidRDefault="00991F1D" w:rsidP="00840330">
      <w:pPr>
        <w:numPr>
          <w:ilvl w:val="0"/>
          <w:numId w:val="25"/>
        </w:numPr>
        <w:autoSpaceDE w:val="0"/>
        <w:autoSpaceDN w:val="0"/>
        <w:adjustRightInd w:val="0"/>
        <w:ind w:left="284" w:hanging="284"/>
        <w:jc w:val="both"/>
        <w:rPr>
          <w:b/>
          <w:bCs/>
        </w:rPr>
      </w:pPr>
      <w:r w:rsidRPr="00DD065C">
        <w:rPr>
          <w:b/>
          <w:bCs/>
        </w:rPr>
        <w:t>TERMO DE CREDENCIAMENTO</w:t>
      </w:r>
    </w:p>
    <w:p w:rsidR="00991F1D" w:rsidRPr="00DD065C" w:rsidRDefault="00991F1D" w:rsidP="002C3AEF">
      <w:pPr>
        <w:autoSpaceDE w:val="0"/>
        <w:autoSpaceDN w:val="0"/>
        <w:adjustRightInd w:val="0"/>
        <w:ind w:left="284"/>
        <w:jc w:val="both"/>
        <w:rPr>
          <w:b/>
          <w:bCs/>
        </w:rPr>
      </w:pPr>
    </w:p>
    <w:p w:rsidR="00991F1D" w:rsidRPr="00DD065C" w:rsidRDefault="00991F1D" w:rsidP="00840330">
      <w:pPr>
        <w:numPr>
          <w:ilvl w:val="1"/>
          <w:numId w:val="25"/>
        </w:numPr>
        <w:autoSpaceDE w:val="0"/>
        <w:autoSpaceDN w:val="0"/>
        <w:adjustRightInd w:val="0"/>
        <w:ind w:left="426" w:hanging="426"/>
        <w:jc w:val="both"/>
      </w:pPr>
      <w:r w:rsidRPr="00DD065C">
        <w:t xml:space="preserve">O </w:t>
      </w:r>
      <w:r w:rsidRPr="00DD065C">
        <w:rPr>
          <w:bCs/>
        </w:rPr>
        <w:t>Termo de Credenciamento</w:t>
      </w:r>
      <w:r w:rsidRPr="00DD065C">
        <w:rPr>
          <w:b/>
          <w:bCs/>
        </w:rPr>
        <w:t xml:space="preserve"> </w:t>
      </w:r>
      <w:r w:rsidR="004F4A9E" w:rsidRPr="00DD065C">
        <w:rPr>
          <w:bCs/>
        </w:rPr>
        <w:t xml:space="preserve">(Anexo </w:t>
      </w:r>
      <w:r w:rsidR="00BB73D2">
        <w:rPr>
          <w:bCs/>
        </w:rPr>
        <w:t>X</w:t>
      </w:r>
      <w:r w:rsidRPr="00DD065C">
        <w:rPr>
          <w:bCs/>
        </w:rPr>
        <w:t>)</w:t>
      </w:r>
      <w:r w:rsidRPr="00DD065C">
        <w:rPr>
          <w:b/>
          <w:bCs/>
        </w:rPr>
        <w:t xml:space="preserve"> </w:t>
      </w:r>
      <w:r w:rsidRPr="00DD065C">
        <w:rPr>
          <w:bCs/>
        </w:rPr>
        <w:t xml:space="preserve">terá </w:t>
      </w:r>
      <w:r w:rsidRPr="00DD065C">
        <w:rPr>
          <w:b/>
          <w:bCs/>
        </w:rPr>
        <w:t xml:space="preserve">vigência </w:t>
      </w:r>
      <w:r w:rsidR="003051C5">
        <w:rPr>
          <w:b/>
          <w:bCs/>
        </w:rPr>
        <w:t>até 31 de dezembro de 2015</w:t>
      </w:r>
      <w:r w:rsidRPr="00DD065C">
        <w:t>, a contar da data de sua assinatura, podendo ocorrer prorrogação, observado o disposto na Lei 8.666/93.</w:t>
      </w:r>
    </w:p>
    <w:p w:rsidR="00991F1D" w:rsidRPr="00DD065C" w:rsidRDefault="00991F1D" w:rsidP="002C3AEF">
      <w:pPr>
        <w:autoSpaceDE w:val="0"/>
        <w:autoSpaceDN w:val="0"/>
        <w:adjustRightInd w:val="0"/>
        <w:ind w:left="426"/>
        <w:jc w:val="both"/>
      </w:pPr>
    </w:p>
    <w:p w:rsidR="00991F1D" w:rsidRPr="00DD065C" w:rsidRDefault="00991F1D" w:rsidP="00840330">
      <w:pPr>
        <w:numPr>
          <w:ilvl w:val="1"/>
          <w:numId w:val="25"/>
        </w:numPr>
        <w:autoSpaceDE w:val="0"/>
        <w:autoSpaceDN w:val="0"/>
        <w:adjustRightInd w:val="0"/>
        <w:ind w:left="426" w:hanging="426"/>
        <w:jc w:val="both"/>
      </w:pPr>
      <w:r w:rsidRPr="00DD065C">
        <w:t xml:space="preserve">A assinatura do Termo de Credenciamento deverá ocorrer junto </w:t>
      </w:r>
      <w:r w:rsidR="00BA4A61" w:rsidRPr="00DD065C">
        <w:t xml:space="preserve">ao PLASS, sito à </w:t>
      </w:r>
      <w:r w:rsidRPr="00DD065C">
        <w:t>Avenida XV de Novembro, 378, centro, Joaçaba, SC, após a convocação regular, conforme art. 64, da Lei 8.666/93.</w:t>
      </w:r>
    </w:p>
    <w:p w:rsidR="00991F1D" w:rsidRPr="00DD065C" w:rsidRDefault="00991F1D" w:rsidP="002C3AEF">
      <w:pPr>
        <w:autoSpaceDE w:val="0"/>
        <w:autoSpaceDN w:val="0"/>
        <w:adjustRightInd w:val="0"/>
        <w:jc w:val="both"/>
      </w:pPr>
    </w:p>
    <w:p w:rsidR="00991F1D" w:rsidRPr="00DD065C" w:rsidRDefault="00840B96" w:rsidP="00840330">
      <w:pPr>
        <w:numPr>
          <w:ilvl w:val="1"/>
          <w:numId w:val="25"/>
        </w:numPr>
        <w:autoSpaceDE w:val="0"/>
        <w:autoSpaceDN w:val="0"/>
        <w:adjustRightInd w:val="0"/>
        <w:ind w:left="426" w:hanging="426"/>
        <w:jc w:val="both"/>
      </w:pPr>
      <w:r w:rsidRPr="00DD065C">
        <w:t xml:space="preserve">Caso </w:t>
      </w:r>
      <w:r w:rsidR="00BA4A61" w:rsidRPr="00DD065C">
        <w:t>o PLASS</w:t>
      </w:r>
      <w:r w:rsidR="00991F1D" w:rsidRPr="00DD065C">
        <w:t xml:space="preserve"> optar pela prorrogação do Termo de Credenciamento, consignará nos próximos exercícios em seu orçamento os recursos necessários ao atendimento dos pagamentos previstos.</w:t>
      </w:r>
    </w:p>
    <w:p w:rsidR="00991F1D" w:rsidRPr="00DD065C" w:rsidRDefault="00991F1D" w:rsidP="002C3AEF">
      <w:pPr>
        <w:autoSpaceDE w:val="0"/>
        <w:autoSpaceDN w:val="0"/>
        <w:adjustRightInd w:val="0"/>
        <w:jc w:val="both"/>
        <w:rPr>
          <w:b/>
          <w:bCs/>
        </w:rPr>
      </w:pPr>
    </w:p>
    <w:p w:rsidR="00991F1D" w:rsidRPr="00DD065C" w:rsidRDefault="00991F1D" w:rsidP="002C3AEF">
      <w:pPr>
        <w:autoSpaceDE w:val="0"/>
        <w:autoSpaceDN w:val="0"/>
        <w:adjustRightInd w:val="0"/>
        <w:jc w:val="both"/>
        <w:rPr>
          <w:b/>
          <w:bCs/>
        </w:rPr>
      </w:pPr>
    </w:p>
    <w:p w:rsidR="00991F1D" w:rsidRPr="00DD065C" w:rsidRDefault="00991F1D" w:rsidP="00840330">
      <w:pPr>
        <w:numPr>
          <w:ilvl w:val="0"/>
          <w:numId w:val="25"/>
        </w:numPr>
        <w:ind w:left="284" w:hanging="284"/>
        <w:jc w:val="both"/>
        <w:rPr>
          <w:b/>
        </w:rPr>
      </w:pPr>
      <w:r w:rsidRPr="00DD065C">
        <w:rPr>
          <w:b/>
        </w:rPr>
        <w:t>OBRIGAÇÕES</w:t>
      </w:r>
    </w:p>
    <w:p w:rsidR="00991F1D" w:rsidRPr="00DD065C" w:rsidRDefault="00991F1D" w:rsidP="002C3AEF">
      <w:pPr>
        <w:ind w:left="284"/>
        <w:jc w:val="both"/>
        <w:rPr>
          <w:b/>
        </w:rPr>
      </w:pPr>
    </w:p>
    <w:p w:rsidR="00991F1D" w:rsidRPr="00B37764" w:rsidRDefault="00991F1D" w:rsidP="00DD065C">
      <w:pPr>
        <w:numPr>
          <w:ilvl w:val="1"/>
          <w:numId w:val="25"/>
        </w:numPr>
        <w:tabs>
          <w:tab w:val="left" w:pos="567"/>
        </w:tabs>
        <w:ind w:left="0" w:firstLine="0"/>
        <w:jc w:val="both"/>
      </w:pPr>
      <w:r w:rsidRPr="00DD065C">
        <w:t>Da Credenciada:</w:t>
      </w:r>
    </w:p>
    <w:p w:rsidR="00991F1D" w:rsidRPr="00DD065C" w:rsidRDefault="00991F1D" w:rsidP="00873021">
      <w:pPr>
        <w:pStyle w:val="PargrafodaLista"/>
        <w:numPr>
          <w:ilvl w:val="3"/>
          <w:numId w:val="26"/>
        </w:numPr>
        <w:tabs>
          <w:tab w:val="left" w:pos="851"/>
        </w:tabs>
        <w:ind w:left="425" w:hanging="425"/>
        <w:jc w:val="both"/>
      </w:pPr>
      <w:r w:rsidRPr="00DD065C">
        <w:t xml:space="preserve">Fornecer os serviços obedecendo rigorosamente às especificações do Edital e seus anexos, </w:t>
      </w:r>
      <w:r w:rsidRPr="00DD065C">
        <w:rPr>
          <w:bCs/>
        </w:rPr>
        <w:t>em especial ao descrito no item 2 – DA FORMA DE EXECUÇÃO deste Edital</w:t>
      </w:r>
      <w:r w:rsidRPr="00DD065C">
        <w:t>, prestando-os dentro dos padrões de qualidade, continuidade e regularidade;</w:t>
      </w:r>
    </w:p>
    <w:p w:rsidR="00991F1D" w:rsidRPr="00DD065C" w:rsidRDefault="00991F1D" w:rsidP="00873021">
      <w:pPr>
        <w:pStyle w:val="PargrafodaLista"/>
        <w:numPr>
          <w:ilvl w:val="3"/>
          <w:numId w:val="26"/>
        </w:numPr>
        <w:tabs>
          <w:tab w:val="left" w:pos="851"/>
        </w:tabs>
        <w:ind w:left="425" w:hanging="425"/>
        <w:jc w:val="both"/>
      </w:pPr>
      <w:r w:rsidRPr="00DD065C">
        <w:t xml:space="preserve">Facilitar </w:t>
      </w:r>
      <w:r w:rsidR="00603735" w:rsidRPr="00DD065C">
        <w:t>ao PLASS</w:t>
      </w:r>
      <w:r w:rsidRPr="00DD065C">
        <w:t xml:space="preserve"> o acompanhamento e a fiscalização permanente dos serviços e prestar todos os esclarecimentos que lhe forem solicitados pelos servidores designados para tal fim;</w:t>
      </w:r>
    </w:p>
    <w:p w:rsidR="00603735" w:rsidRPr="00DD065C" w:rsidRDefault="00991F1D" w:rsidP="00873021">
      <w:pPr>
        <w:pStyle w:val="PargrafodaLista"/>
        <w:numPr>
          <w:ilvl w:val="3"/>
          <w:numId w:val="26"/>
        </w:numPr>
        <w:tabs>
          <w:tab w:val="left" w:pos="851"/>
        </w:tabs>
        <w:autoSpaceDE w:val="0"/>
        <w:autoSpaceDN w:val="0"/>
        <w:ind w:left="425" w:hanging="425"/>
        <w:jc w:val="both"/>
      </w:pPr>
      <w:r w:rsidRPr="00DD065C">
        <w:t xml:space="preserve">Comunicar </w:t>
      </w:r>
      <w:r w:rsidR="00603735" w:rsidRPr="00DD065C">
        <w:t>ao PLASS,</w:t>
      </w:r>
      <w:r w:rsidRPr="00DD065C">
        <w:t xml:space="preserve"> imediatamente, a ocorrência da falta ou interrupção dos serviços, independente do motivo.</w:t>
      </w:r>
    </w:p>
    <w:p w:rsidR="00991F1D" w:rsidRPr="00DD065C" w:rsidRDefault="00991F1D" w:rsidP="00873021">
      <w:pPr>
        <w:pStyle w:val="PargrafodaLista"/>
        <w:numPr>
          <w:ilvl w:val="3"/>
          <w:numId w:val="26"/>
        </w:numPr>
        <w:tabs>
          <w:tab w:val="left" w:pos="851"/>
        </w:tabs>
        <w:autoSpaceDE w:val="0"/>
        <w:autoSpaceDN w:val="0"/>
        <w:ind w:left="425" w:hanging="425"/>
        <w:jc w:val="both"/>
      </w:pPr>
      <w:r w:rsidRPr="00DD065C">
        <w:t>Responsabilizar-se pelo pagamento de salários do pessoal porventura empregado, encargos trabalhistas, previdenciários, fiscais, responsabilidade por indenizações devidas a terceiros, seguro de pessoas e bens, enquanto persistir responsabilidades perante o Termo de Credenciamento;</w:t>
      </w:r>
    </w:p>
    <w:p w:rsidR="00991F1D" w:rsidRPr="00DD065C" w:rsidRDefault="00991F1D" w:rsidP="00873021">
      <w:pPr>
        <w:pStyle w:val="Recuodecorpodetexto3"/>
        <w:numPr>
          <w:ilvl w:val="3"/>
          <w:numId w:val="26"/>
        </w:numPr>
        <w:tabs>
          <w:tab w:val="left" w:pos="851"/>
        </w:tabs>
        <w:autoSpaceDE w:val="0"/>
        <w:autoSpaceDN w:val="0"/>
        <w:spacing w:after="0"/>
        <w:ind w:left="425" w:hanging="425"/>
        <w:jc w:val="both"/>
        <w:rPr>
          <w:sz w:val="24"/>
          <w:szCs w:val="24"/>
        </w:rPr>
      </w:pPr>
      <w:r w:rsidRPr="00DD065C">
        <w:rPr>
          <w:sz w:val="24"/>
          <w:szCs w:val="24"/>
        </w:rPr>
        <w:t>Responsabilizar-se por despesas de responsabilidade técnica, materiais necessários aos exames/consultas;</w:t>
      </w:r>
    </w:p>
    <w:p w:rsidR="00991F1D" w:rsidRPr="00DD065C" w:rsidRDefault="00991F1D" w:rsidP="00873021">
      <w:pPr>
        <w:pStyle w:val="Recuodecorpodetexto3"/>
        <w:numPr>
          <w:ilvl w:val="3"/>
          <w:numId w:val="26"/>
        </w:numPr>
        <w:tabs>
          <w:tab w:val="left" w:pos="851"/>
        </w:tabs>
        <w:autoSpaceDE w:val="0"/>
        <w:autoSpaceDN w:val="0"/>
        <w:spacing w:after="0"/>
        <w:ind w:left="425" w:hanging="425"/>
        <w:jc w:val="both"/>
        <w:rPr>
          <w:sz w:val="24"/>
          <w:szCs w:val="24"/>
        </w:rPr>
      </w:pPr>
      <w:r w:rsidRPr="00DD065C">
        <w:rPr>
          <w:sz w:val="24"/>
          <w:szCs w:val="24"/>
        </w:rPr>
        <w:t>Utilizar somente mão-de-obra especializada na execução dos serviços, responsabilizando-se integralmente pela qualidade dos mesmos;</w:t>
      </w:r>
    </w:p>
    <w:p w:rsidR="00991F1D" w:rsidRPr="00DD065C" w:rsidRDefault="00991F1D" w:rsidP="00873021">
      <w:pPr>
        <w:pStyle w:val="Recuodecorpodetexto3"/>
        <w:numPr>
          <w:ilvl w:val="3"/>
          <w:numId w:val="26"/>
        </w:numPr>
        <w:tabs>
          <w:tab w:val="left" w:pos="851"/>
        </w:tabs>
        <w:autoSpaceDE w:val="0"/>
        <w:autoSpaceDN w:val="0"/>
        <w:spacing w:after="0"/>
        <w:ind w:left="425" w:hanging="425"/>
        <w:jc w:val="both"/>
        <w:rPr>
          <w:sz w:val="24"/>
          <w:szCs w:val="24"/>
        </w:rPr>
      </w:pPr>
      <w:r w:rsidRPr="00DD065C">
        <w:rPr>
          <w:sz w:val="24"/>
          <w:szCs w:val="24"/>
        </w:rPr>
        <w:t>Atender os pacientes com dignidade e respeito, de modo universal e igualitário, sem diferenciação no atendimento, mantendo sempre a qualidade na prestação dos seus serviços;</w:t>
      </w:r>
    </w:p>
    <w:p w:rsidR="00991F1D" w:rsidRPr="00DD065C" w:rsidRDefault="00991F1D" w:rsidP="00873021">
      <w:pPr>
        <w:pStyle w:val="PargrafodaLista"/>
        <w:numPr>
          <w:ilvl w:val="3"/>
          <w:numId w:val="26"/>
        </w:numPr>
        <w:tabs>
          <w:tab w:val="left" w:pos="851"/>
        </w:tabs>
        <w:ind w:left="425" w:hanging="425"/>
        <w:jc w:val="both"/>
      </w:pPr>
      <w:r w:rsidRPr="00DD065C">
        <w:t xml:space="preserve">Manter-se, durante toda a execução do Termo de Credenciamento, em compatibilidade com todas as condições de habilitação e qualificação exigidas no credenciamento. O </w:t>
      </w:r>
      <w:r w:rsidR="00347CC7" w:rsidRPr="00DD065C">
        <w:t>PLASS</w:t>
      </w:r>
      <w:r w:rsidRPr="00DD065C">
        <w:t xml:space="preserve"> se reserva o direito de, a qualquer momento, solicitar a atualização dos documentos relativos à habilitação/qualificação para o credenciamento;</w:t>
      </w:r>
    </w:p>
    <w:p w:rsidR="00991F1D" w:rsidRPr="00DD065C" w:rsidRDefault="00991F1D" w:rsidP="00873021">
      <w:pPr>
        <w:pStyle w:val="PargrafodaLista"/>
        <w:numPr>
          <w:ilvl w:val="3"/>
          <w:numId w:val="26"/>
        </w:numPr>
        <w:tabs>
          <w:tab w:val="left" w:pos="851"/>
        </w:tabs>
        <w:ind w:left="425" w:hanging="425"/>
        <w:jc w:val="both"/>
      </w:pPr>
      <w:r w:rsidRPr="00DD065C">
        <w:t>Responsabilizar-se por eventuais danos causados à Administração ou a terceiros, decorrentes de sua culpa ou dolo na execução do Termo de Credenciamento.</w:t>
      </w:r>
    </w:p>
    <w:p w:rsidR="00991F1D" w:rsidRPr="00DD065C" w:rsidRDefault="00991F1D" w:rsidP="002C3AEF">
      <w:pPr>
        <w:ind w:left="720"/>
        <w:jc w:val="both"/>
      </w:pPr>
    </w:p>
    <w:p w:rsidR="00991F1D" w:rsidRPr="00DD065C" w:rsidRDefault="00991F1D" w:rsidP="00812809">
      <w:pPr>
        <w:numPr>
          <w:ilvl w:val="1"/>
          <w:numId w:val="26"/>
        </w:numPr>
        <w:tabs>
          <w:tab w:val="left" w:pos="567"/>
        </w:tabs>
        <w:autoSpaceDE w:val="0"/>
        <w:autoSpaceDN w:val="0"/>
        <w:adjustRightInd w:val="0"/>
        <w:ind w:left="0" w:firstLine="0"/>
        <w:jc w:val="both"/>
        <w:rPr>
          <w:bCs/>
        </w:rPr>
      </w:pPr>
      <w:r w:rsidRPr="00DD065C">
        <w:rPr>
          <w:bCs/>
        </w:rPr>
        <w:t>D</w:t>
      </w:r>
      <w:r w:rsidR="00347CC7" w:rsidRPr="00DD065C">
        <w:rPr>
          <w:bCs/>
        </w:rPr>
        <w:t>o PLASS</w:t>
      </w:r>
      <w:r w:rsidRPr="00DD065C">
        <w:rPr>
          <w:bCs/>
        </w:rPr>
        <w:t>:</w:t>
      </w:r>
    </w:p>
    <w:p w:rsidR="00991F1D" w:rsidRPr="00DD065C" w:rsidRDefault="00991F1D" w:rsidP="00603735">
      <w:pPr>
        <w:numPr>
          <w:ilvl w:val="2"/>
          <w:numId w:val="26"/>
        </w:numPr>
        <w:suppressAutoHyphens/>
        <w:ind w:left="567" w:hanging="567"/>
        <w:jc w:val="both"/>
      </w:pPr>
      <w:r w:rsidRPr="00DD065C">
        <w:t>Fiscalizar a execução do objeto, sob os aspectos qualitativos e quantitativos, anotando em registro próprio as falhas e solicitando as medidas corretivas;</w:t>
      </w:r>
    </w:p>
    <w:p w:rsidR="00991F1D" w:rsidRPr="00DD065C" w:rsidRDefault="00991F1D" w:rsidP="00603735">
      <w:pPr>
        <w:numPr>
          <w:ilvl w:val="2"/>
          <w:numId w:val="26"/>
        </w:numPr>
        <w:suppressAutoHyphens/>
        <w:ind w:left="567" w:hanging="567"/>
        <w:jc w:val="both"/>
      </w:pPr>
      <w:r w:rsidRPr="00DD065C">
        <w:t>Observar para que durante a execução do objeto sejam cumpridas as obrigações assumidas pela proponente, bem como sejam mantidas todas as condições de habilitação e qualificação exigidas no presente Edital;</w:t>
      </w:r>
    </w:p>
    <w:p w:rsidR="00991F1D" w:rsidRPr="00DD065C" w:rsidRDefault="00991F1D" w:rsidP="00603735">
      <w:pPr>
        <w:numPr>
          <w:ilvl w:val="2"/>
          <w:numId w:val="26"/>
        </w:numPr>
        <w:suppressAutoHyphens/>
        <w:ind w:left="567" w:hanging="567"/>
        <w:jc w:val="both"/>
      </w:pPr>
      <w:r w:rsidRPr="00DD065C">
        <w:t xml:space="preserve">Emitir </w:t>
      </w:r>
      <w:r w:rsidR="00347CC7" w:rsidRPr="00DD065C">
        <w:t xml:space="preserve">as guias de </w:t>
      </w:r>
      <w:r w:rsidRPr="00DD065C">
        <w:t xml:space="preserve">autorização individualizada para a realização dos </w:t>
      </w:r>
      <w:r w:rsidR="00347CC7" w:rsidRPr="00DD065C">
        <w:t>serviços</w:t>
      </w:r>
      <w:r w:rsidRPr="00DD065C">
        <w:t>.</w:t>
      </w:r>
    </w:p>
    <w:p w:rsidR="00991F1D" w:rsidRPr="00DD065C" w:rsidRDefault="00991F1D" w:rsidP="002C3AEF">
      <w:pPr>
        <w:tabs>
          <w:tab w:val="left" w:pos="1080"/>
        </w:tabs>
        <w:ind w:left="360"/>
        <w:jc w:val="both"/>
        <w:rPr>
          <w:bCs/>
        </w:rPr>
      </w:pPr>
    </w:p>
    <w:p w:rsidR="00991F1D" w:rsidRPr="00DD065C" w:rsidRDefault="00991F1D" w:rsidP="002C3AEF">
      <w:pPr>
        <w:tabs>
          <w:tab w:val="left" w:pos="1080"/>
        </w:tabs>
        <w:ind w:left="360"/>
        <w:jc w:val="both"/>
        <w:rPr>
          <w:bCs/>
        </w:rPr>
      </w:pPr>
    </w:p>
    <w:p w:rsidR="00991F1D" w:rsidRPr="00DD065C" w:rsidRDefault="00991F1D" w:rsidP="00BB73D2">
      <w:pPr>
        <w:pStyle w:val="TextosemFormatao1"/>
        <w:widowControl/>
        <w:numPr>
          <w:ilvl w:val="0"/>
          <w:numId w:val="26"/>
        </w:numPr>
        <w:tabs>
          <w:tab w:val="left" w:pos="426"/>
        </w:tabs>
        <w:ind w:left="0" w:firstLine="0"/>
        <w:jc w:val="both"/>
        <w:rPr>
          <w:rFonts w:ascii="Times New Roman" w:hAnsi="Times New Roman"/>
          <w:b/>
          <w:sz w:val="24"/>
          <w:szCs w:val="24"/>
        </w:rPr>
      </w:pPr>
      <w:r w:rsidRPr="00DD065C">
        <w:rPr>
          <w:rFonts w:ascii="Times New Roman" w:hAnsi="Times New Roman"/>
          <w:b/>
          <w:sz w:val="24"/>
          <w:szCs w:val="24"/>
        </w:rPr>
        <w:t>DOS PREÇOS E DO PAGAMENTO</w:t>
      </w:r>
    </w:p>
    <w:p w:rsidR="00991F1D" w:rsidRPr="00DD065C" w:rsidRDefault="00991F1D" w:rsidP="002C3AEF">
      <w:pPr>
        <w:pStyle w:val="TextosemFormatao1"/>
        <w:widowControl/>
        <w:ind w:left="360"/>
        <w:jc w:val="both"/>
        <w:rPr>
          <w:rFonts w:ascii="Times New Roman" w:hAnsi="Times New Roman"/>
          <w:b/>
          <w:sz w:val="24"/>
          <w:szCs w:val="24"/>
        </w:rPr>
      </w:pPr>
    </w:p>
    <w:p w:rsidR="00347CC7" w:rsidRPr="00DD065C" w:rsidRDefault="00347CC7" w:rsidP="00EB3A97">
      <w:pPr>
        <w:pStyle w:val="PargrafodaLista"/>
        <w:numPr>
          <w:ilvl w:val="1"/>
          <w:numId w:val="26"/>
        </w:numPr>
        <w:ind w:left="0" w:firstLine="0"/>
        <w:jc w:val="both"/>
      </w:pPr>
      <w:r w:rsidRPr="00DD065C">
        <w:t xml:space="preserve">Os preços a serem pagos pelos serviços prestados são definidos pela especialidade, no qual: </w:t>
      </w:r>
    </w:p>
    <w:p w:rsidR="00347CC7" w:rsidRPr="00873021" w:rsidRDefault="00347CC7" w:rsidP="00873021">
      <w:pPr>
        <w:pStyle w:val="PargrafodaLista"/>
        <w:numPr>
          <w:ilvl w:val="0"/>
          <w:numId w:val="34"/>
        </w:numPr>
        <w:jc w:val="both"/>
      </w:pPr>
      <w:r w:rsidRPr="00DD065C">
        <w:t xml:space="preserve">Os </w:t>
      </w:r>
      <w:r w:rsidRPr="00DD065C">
        <w:rPr>
          <w:b/>
          <w:u w:val="single"/>
        </w:rPr>
        <w:t>serviços hospitalares</w:t>
      </w:r>
      <w:r w:rsidRPr="00DD065C">
        <w:t xml:space="preserve"> obedecerão aos valores contidos na Resolução nº. 04/2015, editada pelo Conselho de Administração do PLASS, </w:t>
      </w:r>
      <w:r w:rsidRPr="00DD065C">
        <w:rPr>
          <w:b/>
          <w:u w:val="single"/>
        </w:rPr>
        <w:t>Anexo II.</w:t>
      </w:r>
    </w:p>
    <w:p w:rsidR="00347CC7" w:rsidRPr="00873021" w:rsidRDefault="00347CC7" w:rsidP="00873021">
      <w:pPr>
        <w:pStyle w:val="PargrafodaLista"/>
        <w:numPr>
          <w:ilvl w:val="0"/>
          <w:numId w:val="34"/>
        </w:numPr>
        <w:jc w:val="both"/>
      </w:pPr>
      <w:r w:rsidRPr="00DD065C">
        <w:lastRenderedPageBreak/>
        <w:t xml:space="preserve">Os </w:t>
      </w:r>
      <w:r w:rsidRPr="00873021">
        <w:rPr>
          <w:b/>
          <w:u w:val="single"/>
        </w:rPr>
        <w:t>serviços de psicologia</w:t>
      </w:r>
      <w:r w:rsidRPr="00DD065C">
        <w:t xml:space="preserve"> obedecerão aos valores contidos na Resolução nº. 02/2013, editada pelo Conselho de Administração do PLASS, </w:t>
      </w:r>
      <w:r w:rsidRPr="00873021">
        <w:rPr>
          <w:b/>
          <w:u w:val="single"/>
        </w:rPr>
        <w:t>Anexo III.</w:t>
      </w:r>
    </w:p>
    <w:p w:rsidR="00347CC7" w:rsidRPr="00873021" w:rsidRDefault="00347CC7" w:rsidP="00873021">
      <w:pPr>
        <w:pStyle w:val="PargrafodaLista"/>
        <w:numPr>
          <w:ilvl w:val="0"/>
          <w:numId w:val="34"/>
        </w:numPr>
        <w:jc w:val="both"/>
      </w:pPr>
      <w:r w:rsidRPr="00DD065C">
        <w:t xml:space="preserve">Os </w:t>
      </w:r>
      <w:r w:rsidRPr="00873021">
        <w:rPr>
          <w:b/>
          <w:u w:val="single"/>
        </w:rPr>
        <w:t>serviços de fonoaudiologia</w:t>
      </w:r>
      <w:r w:rsidRPr="00873021">
        <w:rPr>
          <w:b/>
        </w:rPr>
        <w:t xml:space="preserve"> </w:t>
      </w:r>
      <w:r w:rsidRPr="00DD065C">
        <w:t xml:space="preserve">obedecerão aos valores contidos na Resolução nº. 04/2013, editada pelo Conselho de Administração do PLASS, </w:t>
      </w:r>
      <w:r w:rsidRPr="00873021">
        <w:rPr>
          <w:b/>
          <w:u w:val="single"/>
        </w:rPr>
        <w:t>Anexo IV.</w:t>
      </w:r>
    </w:p>
    <w:p w:rsidR="00347CC7" w:rsidRDefault="00347CC7" w:rsidP="00873021">
      <w:pPr>
        <w:pStyle w:val="PargrafodaLista"/>
        <w:numPr>
          <w:ilvl w:val="0"/>
          <w:numId w:val="34"/>
        </w:numPr>
        <w:jc w:val="both"/>
      </w:pPr>
      <w:r w:rsidRPr="00DD065C">
        <w:t xml:space="preserve">Os </w:t>
      </w:r>
      <w:r w:rsidRPr="00873021">
        <w:rPr>
          <w:b/>
          <w:u w:val="single"/>
        </w:rPr>
        <w:t>serviços de nutrição, serviços de imagem, fisioterapia e análises clínicas</w:t>
      </w:r>
      <w:r w:rsidRPr="00DD065C">
        <w:t xml:space="preserve"> seguirão a tabela AMB 1992, não possuindo código na referida tabela, sua lacuna será preenchida pela CBHPM 5ª Edição. Tabelas disponíveis no site: </w:t>
      </w:r>
      <w:hyperlink r:id="rId8" w:history="1">
        <w:r w:rsidRPr="00DD065C">
          <w:rPr>
            <w:rStyle w:val="Hyperlink"/>
          </w:rPr>
          <w:t>http://www.amb.org.br</w:t>
        </w:r>
      </w:hyperlink>
      <w:r w:rsidRPr="00DD065C">
        <w:t>.</w:t>
      </w:r>
    </w:p>
    <w:p w:rsidR="00347CC7" w:rsidRDefault="00347CC7" w:rsidP="00873021">
      <w:pPr>
        <w:pStyle w:val="PargrafodaLista"/>
        <w:numPr>
          <w:ilvl w:val="0"/>
          <w:numId w:val="34"/>
        </w:numPr>
        <w:jc w:val="both"/>
      </w:pPr>
      <w:r w:rsidRPr="00DD065C">
        <w:t xml:space="preserve">Os </w:t>
      </w:r>
      <w:r w:rsidRPr="00873021">
        <w:rPr>
          <w:b/>
          <w:u w:val="single"/>
        </w:rPr>
        <w:t>serviços de odontologia</w:t>
      </w:r>
      <w:r w:rsidRPr="00DD065C">
        <w:t xml:space="preserve"> obedecerão a Tabela do Anexo II, da lei Complementar N.º 279/2014, </w:t>
      </w:r>
      <w:r w:rsidRPr="00873021">
        <w:rPr>
          <w:b/>
          <w:u w:val="single"/>
        </w:rPr>
        <w:t>Anexo V</w:t>
      </w:r>
      <w:r w:rsidRPr="00DD065C">
        <w:t>.</w:t>
      </w:r>
    </w:p>
    <w:p w:rsidR="00347CC7" w:rsidRPr="00DD065C" w:rsidRDefault="00347CC7" w:rsidP="00873021">
      <w:pPr>
        <w:pStyle w:val="PargrafodaLista"/>
        <w:numPr>
          <w:ilvl w:val="0"/>
          <w:numId w:val="34"/>
        </w:numPr>
        <w:jc w:val="both"/>
      </w:pPr>
      <w:r w:rsidRPr="00DD065C">
        <w:t xml:space="preserve">Os </w:t>
      </w:r>
      <w:r w:rsidRPr="00873021">
        <w:rPr>
          <w:b/>
          <w:u w:val="single"/>
        </w:rPr>
        <w:t>serviços médicos</w:t>
      </w:r>
      <w:r w:rsidRPr="00DD065C">
        <w:t xml:space="preserve"> obedecerão aos valores contidos na Resolução nº. 03/2015 </w:t>
      </w:r>
      <w:r w:rsidRPr="00873021">
        <w:rPr>
          <w:b/>
          <w:u w:val="single"/>
        </w:rPr>
        <w:t>(Anexo VI)</w:t>
      </w:r>
      <w:r w:rsidRPr="00DD065C">
        <w:t xml:space="preserve"> e na Tabela CBHPM 5ª Edição. Tabela disponível no site: </w:t>
      </w:r>
      <w:hyperlink r:id="rId9" w:history="1">
        <w:r w:rsidRPr="00DD065C">
          <w:rPr>
            <w:rStyle w:val="Hyperlink"/>
          </w:rPr>
          <w:t>http://www.amb.org.br</w:t>
        </w:r>
      </w:hyperlink>
      <w:r w:rsidRPr="00DD065C">
        <w:t xml:space="preserve">. </w:t>
      </w:r>
    </w:p>
    <w:p w:rsidR="00347CC7" w:rsidRPr="00DD065C" w:rsidRDefault="00347CC7" w:rsidP="00347CC7">
      <w:pPr>
        <w:pStyle w:val="PargrafodaLista"/>
        <w:spacing w:line="360" w:lineRule="auto"/>
        <w:ind w:left="660"/>
      </w:pPr>
    </w:p>
    <w:p w:rsidR="00347CC7" w:rsidRPr="00DD065C" w:rsidRDefault="00347CC7" w:rsidP="00873021">
      <w:pPr>
        <w:pStyle w:val="PargrafodaLista"/>
        <w:numPr>
          <w:ilvl w:val="1"/>
          <w:numId w:val="26"/>
        </w:numPr>
        <w:ind w:left="425" w:hanging="425"/>
        <w:jc w:val="both"/>
      </w:pPr>
      <w:r w:rsidRPr="00DD065C">
        <w:t>Os interessados poderão, a qualquer tempo, obter perante o PLASS as informações necessárias relativas aos valores estabelecidos no item anterior.</w:t>
      </w:r>
    </w:p>
    <w:p w:rsidR="00347CC7" w:rsidRDefault="00347CC7" w:rsidP="00873021">
      <w:pPr>
        <w:pStyle w:val="PargrafodaLista"/>
        <w:numPr>
          <w:ilvl w:val="1"/>
          <w:numId w:val="26"/>
        </w:numPr>
        <w:ind w:left="425" w:hanging="425"/>
        <w:jc w:val="both"/>
      </w:pPr>
      <w:r w:rsidRPr="00DD065C">
        <w:t>É vedado à CREDENCIADA cobrar, sob qualquer hipótese, diretamente ao segurado do PLASS, qualquer importância a título de honorários ou serviços prestados, concernentes aos procedimentos autorizados pelo PLASS;</w:t>
      </w:r>
    </w:p>
    <w:p w:rsidR="00347CC7" w:rsidRDefault="00347CC7" w:rsidP="00873021">
      <w:pPr>
        <w:pStyle w:val="PargrafodaLista"/>
        <w:numPr>
          <w:ilvl w:val="1"/>
          <w:numId w:val="26"/>
        </w:numPr>
        <w:ind w:left="425" w:hanging="425"/>
        <w:jc w:val="both"/>
      </w:pPr>
      <w:r w:rsidRPr="00DD065C">
        <w:t>Os valores devidos serão pagos, mensalmente, no 5º dia útil do mês subsequente ao de sua competência, após a conferência, lançamento e faturamento das despesas odontológicas, médicas e hospitalares pela Diretoria Executiva do PLASS, sendo que os documentos comprobatórios dos serviços prestados devem ser encaminhados dos dias 16 ao dia 18 de cada mês;</w:t>
      </w:r>
    </w:p>
    <w:p w:rsidR="00347CC7" w:rsidRDefault="00347CC7" w:rsidP="00873021">
      <w:pPr>
        <w:pStyle w:val="PargrafodaLista"/>
        <w:numPr>
          <w:ilvl w:val="1"/>
          <w:numId w:val="26"/>
        </w:numPr>
        <w:ind w:left="425" w:hanging="425"/>
        <w:jc w:val="both"/>
      </w:pPr>
      <w:r w:rsidRPr="00DD065C">
        <w:t>Para efeito de pagamento constitui documentos probatórios a Nota fiscal, acompanhada das guias médicas, hospitalares e odontológica, devidamente assinada pelo segurado;</w:t>
      </w:r>
    </w:p>
    <w:p w:rsidR="00347CC7" w:rsidRPr="00EB3A97" w:rsidRDefault="00347CC7" w:rsidP="00873021">
      <w:pPr>
        <w:pStyle w:val="PargrafodaLista"/>
        <w:numPr>
          <w:ilvl w:val="1"/>
          <w:numId w:val="26"/>
        </w:numPr>
        <w:ind w:left="425" w:hanging="425"/>
        <w:jc w:val="both"/>
      </w:pPr>
      <w:r w:rsidRPr="00DD065C">
        <w:t xml:space="preserve">A Nota Fiscal deverá ser emitida para o PLANO DE SAÚDE E ASSISTÊNCIA SOCIAL DOS SERVIDORES PÚBLICOS DO MUNICIPIO DE JOAÇABA – PLASS, Avenida XV de Novembro, 378, Centro, Joaçaba, SC, CNPJ 07.146.181/0001-08 e ter a mesma razão social e CNPJ/MF dos documentos apresentados </w:t>
      </w:r>
      <w:r w:rsidRPr="00EB3A97">
        <w:rPr>
          <w:snapToGrid w:val="0"/>
        </w:rPr>
        <w:t>por ocasião da habilitação;</w:t>
      </w:r>
    </w:p>
    <w:p w:rsidR="00347CC7" w:rsidRPr="00EB3A97" w:rsidRDefault="00347CC7" w:rsidP="00873021">
      <w:pPr>
        <w:pStyle w:val="PargrafodaLista"/>
        <w:numPr>
          <w:ilvl w:val="1"/>
          <w:numId w:val="26"/>
        </w:numPr>
        <w:ind w:left="425" w:hanging="425"/>
        <w:jc w:val="both"/>
      </w:pPr>
      <w:r w:rsidRPr="00EB3A97">
        <w:rPr>
          <w:snapToGrid w:val="0"/>
        </w:rPr>
        <w:t xml:space="preserve">Os serviços odontológicos constantes na </w:t>
      </w:r>
      <w:r w:rsidRPr="00DD065C">
        <w:t xml:space="preserve">Tabela do </w:t>
      </w:r>
      <w:r w:rsidRPr="00C143D8">
        <w:t>Anexo II</w:t>
      </w:r>
      <w:r w:rsidRPr="00DD065C">
        <w:t xml:space="preserve">, da lei Complementar N.º 279/2014, </w:t>
      </w:r>
      <w:r w:rsidRPr="00EB3A97">
        <w:rPr>
          <w:snapToGrid w:val="0"/>
        </w:rPr>
        <w:t>têm a liberação do pagamento sujeita à realização de perícia para comprovação de sua realização, cujo procedimento será de responsabilidade do PLASS.</w:t>
      </w:r>
    </w:p>
    <w:p w:rsidR="00EB3A97" w:rsidRPr="00DD065C" w:rsidRDefault="00EB3A97" w:rsidP="00EB3A97">
      <w:pPr>
        <w:pStyle w:val="PargrafodaLista"/>
        <w:ind w:left="0"/>
        <w:jc w:val="both"/>
      </w:pPr>
    </w:p>
    <w:p w:rsidR="00991F1D" w:rsidRPr="00DD065C" w:rsidRDefault="00991F1D" w:rsidP="00873021">
      <w:pPr>
        <w:numPr>
          <w:ilvl w:val="0"/>
          <w:numId w:val="26"/>
        </w:numPr>
        <w:tabs>
          <w:tab w:val="left" w:pos="426"/>
        </w:tabs>
        <w:autoSpaceDE w:val="0"/>
        <w:autoSpaceDN w:val="0"/>
        <w:adjustRightInd w:val="0"/>
        <w:ind w:left="0" w:firstLine="0"/>
        <w:jc w:val="both"/>
        <w:rPr>
          <w:b/>
          <w:bCs/>
        </w:rPr>
      </w:pPr>
      <w:r w:rsidRPr="00DD065C">
        <w:rPr>
          <w:b/>
          <w:bCs/>
        </w:rPr>
        <w:t>REVISÃO</w:t>
      </w:r>
    </w:p>
    <w:p w:rsidR="00991F1D" w:rsidRPr="00DD065C" w:rsidRDefault="00991F1D" w:rsidP="00EB3A97">
      <w:pPr>
        <w:autoSpaceDE w:val="0"/>
        <w:autoSpaceDN w:val="0"/>
        <w:adjustRightInd w:val="0"/>
        <w:jc w:val="both"/>
        <w:rPr>
          <w:b/>
          <w:bCs/>
        </w:rPr>
      </w:pPr>
    </w:p>
    <w:p w:rsidR="00991F1D" w:rsidRPr="00DD065C" w:rsidRDefault="00991F1D" w:rsidP="00873021">
      <w:pPr>
        <w:numPr>
          <w:ilvl w:val="1"/>
          <w:numId w:val="26"/>
        </w:numPr>
        <w:tabs>
          <w:tab w:val="left" w:pos="426"/>
        </w:tabs>
        <w:autoSpaceDE w:val="0"/>
        <w:autoSpaceDN w:val="0"/>
        <w:adjustRightInd w:val="0"/>
        <w:ind w:left="357" w:hanging="357"/>
        <w:jc w:val="both"/>
      </w:pPr>
      <w:r w:rsidRPr="00DD065C">
        <w:t xml:space="preserve">Os valores somente serão revistos se, na vigência do Termo de Credenciamento, houver alterações </w:t>
      </w:r>
      <w:r w:rsidRPr="00DD065C">
        <w:rPr>
          <w:lang w:eastAsia="ar-SA"/>
        </w:rPr>
        <w:t>n</w:t>
      </w:r>
      <w:r w:rsidR="001F0C3B" w:rsidRPr="00DD065C">
        <w:rPr>
          <w:lang w:eastAsia="ar-SA"/>
        </w:rPr>
        <w:t>a legislação pelo PLASS.</w:t>
      </w:r>
    </w:p>
    <w:p w:rsidR="00991F1D" w:rsidRPr="00DD065C" w:rsidRDefault="00991F1D" w:rsidP="002C3AEF">
      <w:pPr>
        <w:autoSpaceDE w:val="0"/>
        <w:autoSpaceDN w:val="0"/>
        <w:adjustRightInd w:val="0"/>
        <w:jc w:val="both"/>
        <w:rPr>
          <w:b/>
          <w:bCs/>
          <w:highlight w:val="cyan"/>
        </w:rPr>
      </w:pPr>
    </w:p>
    <w:p w:rsidR="00991F1D" w:rsidRPr="00DD065C" w:rsidRDefault="00991F1D" w:rsidP="00873021">
      <w:pPr>
        <w:numPr>
          <w:ilvl w:val="0"/>
          <w:numId w:val="26"/>
        </w:numPr>
        <w:autoSpaceDE w:val="0"/>
        <w:autoSpaceDN w:val="0"/>
        <w:adjustRightInd w:val="0"/>
        <w:ind w:left="426" w:hanging="426"/>
        <w:jc w:val="both"/>
        <w:rPr>
          <w:b/>
          <w:bCs/>
        </w:rPr>
      </w:pPr>
      <w:r w:rsidRPr="00DD065C">
        <w:rPr>
          <w:b/>
          <w:bCs/>
        </w:rPr>
        <w:t>SANÇÕES PARA O CASO DE INADIMPLEMENTO</w:t>
      </w:r>
    </w:p>
    <w:p w:rsidR="00991F1D" w:rsidRPr="00DD065C" w:rsidRDefault="00991F1D" w:rsidP="002C3AEF">
      <w:pPr>
        <w:autoSpaceDE w:val="0"/>
        <w:autoSpaceDN w:val="0"/>
        <w:adjustRightInd w:val="0"/>
        <w:ind w:left="360"/>
        <w:jc w:val="both"/>
        <w:rPr>
          <w:b/>
          <w:bCs/>
        </w:rPr>
      </w:pPr>
    </w:p>
    <w:p w:rsidR="00991F1D" w:rsidRPr="00DD065C" w:rsidRDefault="00991F1D" w:rsidP="00603735">
      <w:pPr>
        <w:numPr>
          <w:ilvl w:val="1"/>
          <w:numId w:val="26"/>
        </w:numPr>
        <w:autoSpaceDE w:val="0"/>
        <w:autoSpaceDN w:val="0"/>
        <w:adjustRightInd w:val="0"/>
        <w:ind w:left="426" w:hanging="426"/>
        <w:jc w:val="both"/>
      </w:pPr>
      <w:r w:rsidRPr="00DD065C">
        <w:rPr>
          <w:bCs/>
        </w:rPr>
        <w:t>P</w:t>
      </w:r>
      <w:r w:rsidRPr="00DD065C">
        <w:t xml:space="preserve">ela inexecução total ou parcial do Termo de Credenciamento </w:t>
      </w:r>
      <w:r w:rsidR="00787694">
        <w:t>o PLASS</w:t>
      </w:r>
      <w:r w:rsidRPr="00DD065C">
        <w:t xml:space="preserve"> poderá, garantida prévia defesa, além da rescisão, aplicar à CREDENCIADA as seguintes sanções previstas no art. 87 da lei 8.666/93:</w:t>
      </w:r>
    </w:p>
    <w:p w:rsidR="00991F1D" w:rsidRPr="00DD065C" w:rsidRDefault="00991F1D" w:rsidP="002C3AEF">
      <w:pPr>
        <w:autoSpaceDE w:val="0"/>
        <w:autoSpaceDN w:val="0"/>
        <w:adjustRightInd w:val="0"/>
        <w:ind w:left="426"/>
        <w:jc w:val="both"/>
      </w:pPr>
    </w:p>
    <w:p w:rsidR="00873021" w:rsidRPr="00DD065C" w:rsidRDefault="00991F1D" w:rsidP="00873021">
      <w:pPr>
        <w:numPr>
          <w:ilvl w:val="0"/>
          <w:numId w:val="4"/>
        </w:numPr>
        <w:autoSpaceDE w:val="0"/>
        <w:autoSpaceDN w:val="0"/>
        <w:adjustRightInd w:val="0"/>
        <w:ind w:left="993" w:hanging="567"/>
        <w:jc w:val="both"/>
      </w:pPr>
      <w:r w:rsidRPr="00DD065C">
        <w:t>Advertência;</w:t>
      </w:r>
    </w:p>
    <w:p w:rsidR="00787694" w:rsidRDefault="00991F1D" w:rsidP="00787694">
      <w:pPr>
        <w:numPr>
          <w:ilvl w:val="0"/>
          <w:numId w:val="4"/>
        </w:numPr>
        <w:autoSpaceDE w:val="0"/>
        <w:autoSpaceDN w:val="0"/>
        <w:adjustRightInd w:val="0"/>
        <w:ind w:left="993" w:hanging="567"/>
        <w:jc w:val="both"/>
      </w:pPr>
      <w:r w:rsidRPr="00DD065C">
        <w:lastRenderedPageBreak/>
        <w:t>Multa na forma prevista no sub</w:t>
      </w:r>
      <w:r w:rsidRPr="00DD065C">
        <w:rPr>
          <w:bCs/>
        </w:rPr>
        <w:t>item 9.2</w:t>
      </w:r>
      <w:r w:rsidRPr="00DD065C">
        <w:t>;</w:t>
      </w:r>
    </w:p>
    <w:p w:rsidR="00991F1D" w:rsidRPr="00DD065C" w:rsidRDefault="00991F1D" w:rsidP="00787694">
      <w:pPr>
        <w:numPr>
          <w:ilvl w:val="0"/>
          <w:numId w:val="4"/>
        </w:numPr>
        <w:autoSpaceDE w:val="0"/>
        <w:autoSpaceDN w:val="0"/>
        <w:adjustRightInd w:val="0"/>
        <w:ind w:left="993" w:hanging="567"/>
        <w:jc w:val="both"/>
      </w:pPr>
      <w:r w:rsidRPr="00DD065C">
        <w:t>Suspensão temporária de participação em licitações e impedimento de contratar com a Administração Pública, por prazo não superior a dois anos;</w:t>
      </w:r>
    </w:p>
    <w:p w:rsidR="00991F1D" w:rsidRPr="00DD065C" w:rsidRDefault="00991F1D" w:rsidP="002C3AEF">
      <w:pPr>
        <w:numPr>
          <w:ilvl w:val="0"/>
          <w:numId w:val="4"/>
        </w:numPr>
        <w:autoSpaceDE w:val="0"/>
        <w:autoSpaceDN w:val="0"/>
        <w:adjustRightInd w:val="0"/>
        <w:ind w:left="993" w:hanging="567"/>
        <w:jc w:val="both"/>
      </w:pPr>
      <w:r w:rsidRPr="00DD065C">
        <w:t>Declaração de inidoneidade para licitar ou contratar com a Administração Pública.</w:t>
      </w:r>
    </w:p>
    <w:p w:rsidR="00991F1D" w:rsidRPr="00DD065C" w:rsidRDefault="00991F1D" w:rsidP="002C3AEF">
      <w:pPr>
        <w:autoSpaceDE w:val="0"/>
        <w:autoSpaceDN w:val="0"/>
        <w:adjustRightInd w:val="0"/>
        <w:ind w:left="993"/>
        <w:jc w:val="both"/>
      </w:pPr>
    </w:p>
    <w:p w:rsidR="00991F1D" w:rsidRPr="00DD065C" w:rsidRDefault="00991F1D" w:rsidP="00603735">
      <w:pPr>
        <w:numPr>
          <w:ilvl w:val="1"/>
          <w:numId w:val="26"/>
        </w:numPr>
        <w:autoSpaceDE w:val="0"/>
        <w:autoSpaceDN w:val="0"/>
        <w:adjustRightInd w:val="0"/>
        <w:ind w:left="426" w:hanging="426"/>
        <w:jc w:val="both"/>
      </w:pPr>
      <w:r w:rsidRPr="00DD065C">
        <w:rPr>
          <w:bCs/>
        </w:rPr>
        <w:t>P</w:t>
      </w:r>
      <w:r w:rsidRPr="00DD065C">
        <w:t>oderá ser aplicada multa indenizatória de 10% sobre o valor total contratado, quando a CREDENCIADA:</w:t>
      </w:r>
    </w:p>
    <w:p w:rsidR="00991F1D" w:rsidRPr="00DD065C" w:rsidRDefault="00991F1D" w:rsidP="002C3AEF">
      <w:pPr>
        <w:autoSpaceDE w:val="0"/>
        <w:autoSpaceDN w:val="0"/>
        <w:adjustRightInd w:val="0"/>
        <w:ind w:left="426"/>
        <w:jc w:val="both"/>
      </w:pPr>
    </w:p>
    <w:p w:rsidR="00991F1D" w:rsidRPr="00DD065C" w:rsidRDefault="00991F1D" w:rsidP="002C3AEF">
      <w:pPr>
        <w:numPr>
          <w:ilvl w:val="0"/>
          <w:numId w:val="3"/>
        </w:numPr>
        <w:autoSpaceDE w:val="0"/>
        <w:autoSpaceDN w:val="0"/>
        <w:adjustRightInd w:val="0"/>
        <w:ind w:left="709" w:hanging="283"/>
        <w:jc w:val="both"/>
      </w:pPr>
      <w:r w:rsidRPr="00DD065C">
        <w:t>Prestar informações inexatas ou causar embaraços à fiscalização e/ou controle dos serviços;</w:t>
      </w:r>
    </w:p>
    <w:p w:rsidR="00991F1D" w:rsidRPr="00DD065C" w:rsidRDefault="00991F1D" w:rsidP="002C3AEF">
      <w:pPr>
        <w:numPr>
          <w:ilvl w:val="0"/>
          <w:numId w:val="3"/>
        </w:numPr>
        <w:autoSpaceDE w:val="0"/>
        <w:autoSpaceDN w:val="0"/>
        <w:adjustRightInd w:val="0"/>
        <w:ind w:left="709" w:hanging="283"/>
        <w:jc w:val="both"/>
      </w:pPr>
      <w:r w:rsidRPr="00DD065C">
        <w:t>Transferir ou ceder suas obrigações, no todo ou em parte, a terceiros;</w:t>
      </w:r>
    </w:p>
    <w:p w:rsidR="00991F1D" w:rsidRPr="00DD065C" w:rsidRDefault="00991F1D" w:rsidP="002C3AEF">
      <w:pPr>
        <w:numPr>
          <w:ilvl w:val="0"/>
          <w:numId w:val="3"/>
        </w:numPr>
        <w:autoSpaceDE w:val="0"/>
        <w:autoSpaceDN w:val="0"/>
        <w:adjustRightInd w:val="0"/>
        <w:ind w:left="709" w:hanging="283"/>
        <w:jc w:val="both"/>
      </w:pPr>
      <w:r w:rsidRPr="00DD065C">
        <w:t>Executar os serviços em desacordo com as normas técnicas ou especificações, independente da obrigação de fazer as correções necessárias às suas expensas;</w:t>
      </w:r>
    </w:p>
    <w:p w:rsidR="00991F1D" w:rsidRPr="00DD065C" w:rsidRDefault="00991F1D" w:rsidP="002C3AEF">
      <w:pPr>
        <w:numPr>
          <w:ilvl w:val="0"/>
          <w:numId w:val="3"/>
        </w:numPr>
        <w:autoSpaceDE w:val="0"/>
        <w:autoSpaceDN w:val="0"/>
        <w:adjustRightInd w:val="0"/>
        <w:ind w:left="709" w:hanging="283"/>
        <w:jc w:val="both"/>
      </w:pPr>
      <w:r w:rsidRPr="00DD065C">
        <w:t>Desatender as determinações d</w:t>
      </w:r>
      <w:r w:rsidR="001F0C3B" w:rsidRPr="00DD065C">
        <w:t>o PLASS</w:t>
      </w:r>
      <w:r w:rsidRPr="00DD065C">
        <w:t>;</w:t>
      </w:r>
    </w:p>
    <w:p w:rsidR="00991F1D" w:rsidRPr="00DD065C" w:rsidRDefault="00991F1D" w:rsidP="002C3AEF">
      <w:pPr>
        <w:numPr>
          <w:ilvl w:val="0"/>
          <w:numId w:val="3"/>
        </w:numPr>
        <w:autoSpaceDE w:val="0"/>
        <w:autoSpaceDN w:val="0"/>
        <w:adjustRightInd w:val="0"/>
        <w:ind w:left="709" w:hanging="283"/>
        <w:jc w:val="both"/>
      </w:pPr>
      <w:r w:rsidRPr="00DD065C">
        <w:t>Cometer qualquer infração às normas legais federais, estaduais e municipais;</w:t>
      </w:r>
    </w:p>
    <w:p w:rsidR="00991F1D" w:rsidRPr="00DD065C" w:rsidRDefault="00991F1D" w:rsidP="002C3AEF">
      <w:pPr>
        <w:numPr>
          <w:ilvl w:val="0"/>
          <w:numId w:val="3"/>
        </w:numPr>
        <w:autoSpaceDE w:val="0"/>
        <w:autoSpaceDN w:val="0"/>
        <w:adjustRightInd w:val="0"/>
        <w:ind w:left="709" w:hanging="283"/>
        <w:jc w:val="both"/>
      </w:pPr>
      <w:r w:rsidRPr="00DD065C">
        <w:t>Não iniciar, sem justa causa, a execução do Termo de Credenciamento;</w:t>
      </w:r>
    </w:p>
    <w:p w:rsidR="00991F1D" w:rsidRPr="00DD065C" w:rsidRDefault="00991F1D" w:rsidP="002C3AEF">
      <w:pPr>
        <w:numPr>
          <w:ilvl w:val="0"/>
          <w:numId w:val="3"/>
        </w:numPr>
        <w:autoSpaceDE w:val="0"/>
        <w:autoSpaceDN w:val="0"/>
        <w:adjustRightInd w:val="0"/>
        <w:ind w:left="709" w:hanging="283"/>
        <w:jc w:val="both"/>
      </w:pPr>
      <w:r w:rsidRPr="00DD065C">
        <w:t xml:space="preserve">Praticar por ação ou omissão, qualquer ato que, por imprudência, imperícia, negligência, dolo ou má fé, venha causar danos ao </w:t>
      </w:r>
      <w:r w:rsidR="001F0C3B" w:rsidRPr="00DD065C">
        <w:t>PLASS</w:t>
      </w:r>
      <w:r w:rsidRPr="00DD065C">
        <w:t xml:space="preserve"> e/ou a terceiros, independente da obrigação em reparar os danos causados.</w:t>
      </w:r>
    </w:p>
    <w:p w:rsidR="00991F1D" w:rsidRPr="00DD065C" w:rsidRDefault="00991F1D" w:rsidP="002C3AEF">
      <w:pPr>
        <w:autoSpaceDE w:val="0"/>
        <w:autoSpaceDN w:val="0"/>
        <w:adjustRightInd w:val="0"/>
        <w:ind w:left="720"/>
        <w:jc w:val="both"/>
      </w:pPr>
    </w:p>
    <w:p w:rsidR="00991F1D" w:rsidRPr="00DD065C" w:rsidRDefault="00991F1D" w:rsidP="00603735">
      <w:pPr>
        <w:numPr>
          <w:ilvl w:val="2"/>
          <w:numId w:val="26"/>
        </w:numPr>
        <w:autoSpaceDE w:val="0"/>
        <w:autoSpaceDN w:val="0"/>
        <w:adjustRightInd w:val="0"/>
        <w:ind w:left="567" w:hanging="567"/>
        <w:jc w:val="both"/>
      </w:pPr>
      <w:r w:rsidRPr="00DD065C">
        <w:t>O atraso injustificado na prestação do serviço sujeitará a credenciada à multa de mora, no valor de R$ 200,00 (duzentos reais), por dia de atraso, até o limite de 20% (vinte por cento) do total contratado.</w:t>
      </w:r>
    </w:p>
    <w:p w:rsidR="00991F1D" w:rsidRPr="00DD065C" w:rsidRDefault="00991F1D" w:rsidP="00603735">
      <w:pPr>
        <w:numPr>
          <w:ilvl w:val="2"/>
          <w:numId w:val="26"/>
        </w:numPr>
        <w:autoSpaceDE w:val="0"/>
        <w:autoSpaceDN w:val="0"/>
        <w:adjustRightInd w:val="0"/>
        <w:ind w:left="567" w:hanging="567"/>
        <w:jc w:val="both"/>
      </w:pPr>
      <w:r w:rsidRPr="00DD065C">
        <w:t>A multa aludida acima não impede que a Administração aplique as outras sanções previstas em Lei.</w:t>
      </w:r>
    </w:p>
    <w:p w:rsidR="00991F1D" w:rsidRPr="00DD065C" w:rsidRDefault="00991F1D" w:rsidP="002C3AEF">
      <w:pPr>
        <w:autoSpaceDE w:val="0"/>
        <w:autoSpaceDN w:val="0"/>
        <w:adjustRightInd w:val="0"/>
        <w:ind w:left="709"/>
        <w:jc w:val="both"/>
      </w:pPr>
    </w:p>
    <w:p w:rsidR="00991F1D" w:rsidRPr="00DD065C" w:rsidRDefault="00991F1D" w:rsidP="00603735">
      <w:pPr>
        <w:numPr>
          <w:ilvl w:val="1"/>
          <w:numId w:val="26"/>
        </w:numPr>
        <w:autoSpaceDE w:val="0"/>
        <w:autoSpaceDN w:val="0"/>
        <w:adjustRightInd w:val="0"/>
        <w:ind w:left="426" w:hanging="426"/>
        <w:jc w:val="both"/>
      </w:pPr>
      <w:r w:rsidRPr="00DD065C">
        <w:rPr>
          <w:bCs/>
        </w:rPr>
        <w:t>A</w:t>
      </w:r>
      <w:r w:rsidRPr="00DD065C">
        <w:t>s multas poderão ser reiteradas e aplicadas em dobro, sempre que se repetir o motivo.</w:t>
      </w:r>
    </w:p>
    <w:p w:rsidR="00991F1D" w:rsidRPr="00DD065C" w:rsidRDefault="00991F1D" w:rsidP="00603735">
      <w:pPr>
        <w:numPr>
          <w:ilvl w:val="2"/>
          <w:numId w:val="26"/>
        </w:numPr>
        <w:autoSpaceDE w:val="0"/>
        <w:autoSpaceDN w:val="0"/>
        <w:adjustRightInd w:val="0"/>
        <w:ind w:left="567" w:hanging="567"/>
        <w:jc w:val="both"/>
      </w:pPr>
      <w:r w:rsidRPr="00DD065C">
        <w:rPr>
          <w:bCs/>
        </w:rPr>
        <w:t>A</w:t>
      </w:r>
      <w:r w:rsidRPr="00DD065C">
        <w:t>s multas aplicadas na execução do Termo de Credenciamento serão descontadas dos pagamentos devidos à CREDENCIADA, a critério exclusivo d</w:t>
      </w:r>
      <w:r w:rsidR="001F0C3B" w:rsidRPr="00DD065C">
        <w:t>o PLASS</w:t>
      </w:r>
      <w:r w:rsidRPr="00DD065C">
        <w:t>, e quando for o caso, cobradas judicialmente.</w:t>
      </w:r>
    </w:p>
    <w:p w:rsidR="00991F1D" w:rsidRPr="00DD065C" w:rsidRDefault="00991F1D" w:rsidP="002C3AEF">
      <w:pPr>
        <w:autoSpaceDE w:val="0"/>
        <w:autoSpaceDN w:val="0"/>
        <w:adjustRightInd w:val="0"/>
        <w:jc w:val="both"/>
        <w:rPr>
          <w:b/>
          <w:bCs/>
          <w:highlight w:val="cyan"/>
        </w:rPr>
      </w:pPr>
    </w:p>
    <w:p w:rsidR="00991F1D" w:rsidRPr="00DD065C" w:rsidRDefault="00991F1D" w:rsidP="002C3AEF">
      <w:pPr>
        <w:autoSpaceDE w:val="0"/>
        <w:autoSpaceDN w:val="0"/>
        <w:adjustRightInd w:val="0"/>
        <w:jc w:val="both"/>
        <w:rPr>
          <w:b/>
          <w:bCs/>
          <w:highlight w:val="cyan"/>
        </w:rPr>
      </w:pPr>
    </w:p>
    <w:p w:rsidR="00991F1D" w:rsidRPr="00DD065C" w:rsidRDefault="00991F1D" w:rsidP="00603735">
      <w:pPr>
        <w:numPr>
          <w:ilvl w:val="0"/>
          <w:numId w:val="26"/>
        </w:numPr>
        <w:autoSpaceDE w:val="0"/>
        <w:autoSpaceDN w:val="0"/>
        <w:adjustRightInd w:val="0"/>
        <w:jc w:val="both"/>
        <w:rPr>
          <w:b/>
          <w:bCs/>
        </w:rPr>
      </w:pPr>
      <w:r w:rsidRPr="00DD065C">
        <w:rPr>
          <w:b/>
          <w:bCs/>
        </w:rPr>
        <w:t>INSTRUÇÕES PARA RECURSOS:</w:t>
      </w:r>
    </w:p>
    <w:p w:rsidR="00991F1D" w:rsidRPr="00DD065C" w:rsidRDefault="00991F1D" w:rsidP="002C3AEF">
      <w:pPr>
        <w:autoSpaceDE w:val="0"/>
        <w:autoSpaceDN w:val="0"/>
        <w:adjustRightInd w:val="0"/>
        <w:ind w:left="360"/>
        <w:jc w:val="both"/>
        <w:rPr>
          <w:b/>
          <w:bCs/>
        </w:rPr>
      </w:pPr>
    </w:p>
    <w:p w:rsidR="00991F1D" w:rsidRPr="00DD065C" w:rsidRDefault="00991F1D" w:rsidP="00603735">
      <w:pPr>
        <w:numPr>
          <w:ilvl w:val="1"/>
          <w:numId w:val="26"/>
        </w:numPr>
        <w:autoSpaceDE w:val="0"/>
        <w:autoSpaceDN w:val="0"/>
        <w:adjustRightInd w:val="0"/>
        <w:ind w:left="567" w:hanging="567"/>
        <w:jc w:val="both"/>
      </w:pPr>
      <w:r w:rsidRPr="00DD065C">
        <w:t xml:space="preserve">Os recursos referentes às decisões relativas ao processo de credenciamento poderão ser interpostos no prazo de 05 (cinco) dias úteis contados do dia subsequente à intimação dos atos. A petição, devidamente fundamentada, deverá ser dirigida </w:t>
      </w:r>
      <w:r w:rsidR="001F0C3B" w:rsidRPr="00DD065C">
        <w:t>ao PLASS</w:t>
      </w:r>
      <w:r w:rsidRPr="00DD065C">
        <w:t xml:space="preserve">. </w:t>
      </w:r>
    </w:p>
    <w:p w:rsidR="00991F1D" w:rsidRPr="00DD065C" w:rsidRDefault="00991F1D" w:rsidP="002C3AEF">
      <w:pPr>
        <w:autoSpaceDE w:val="0"/>
        <w:autoSpaceDN w:val="0"/>
        <w:adjustRightInd w:val="0"/>
        <w:jc w:val="both"/>
        <w:rPr>
          <w:b/>
          <w:bCs/>
        </w:rPr>
      </w:pPr>
    </w:p>
    <w:p w:rsidR="00991F1D" w:rsidRPr="00DD065C" w:rsidRDefault="00991F1D" w:rsidP="002C3AEF">
      <w:pPr>
        <w:autoSpaceDE w:val="0"/>
        <w:autoSpaceDN w:val="0"/>
        <w:adjustRightInd w:val="0"/>
        <w:jc w:val="both"/>
        <w:rPr>
          <w:b/>
          <w:bCs/>
        </w:rPr>
      </w:pPr>
    </w:p>
    <w:p w:rsidR="00991F1D" w:rsidRPr="00DD065C" w:rsidRDefault="00991F1D" w:rsidP="00603735">
      <w:pPr>
        <w:numPr>
          <w:ilvl w:val="0"/>
          <w:numId w:val="26"/>
        </w:numPr>
        <w:autoSpaceDE w:val="0"/>
        <w:autoSpaceDN w:val="0"/>
        <w:adjustRightInd w:val="0"/>
        <w:jc w:val="both"/>
        <w:rPr>
          <w:b/>
          <w:bCs/>
        </w:rPr>
      </w:pPr>
      <w:r w:rsidRPr="00DD065C">
        <w:rPr>
          <w:b/>
          <w:bCs/>
        </w:rPr>
        <w:t>RECURSOS ORÇAMENTÁRIOS</w:t>
      </w:r>
    </w:p>
    <w:p w:rsidR="00991F1D" w:rsidRPr="00DD065C" w:rsidRDefault="00991F1D" w:rsidP="002C3AEF">
      <w:pPr>
        <w:autoSpaceDE w:val="0"/>
        <w:autoSpaceDN w:val="0"/>
        <w:adjustRightInd w:val="0"/>
        <w:ind w:left="360"/>
        <w:jc w:val="both"/>
        <w:rPr>
          <w:b/>
          <w:bCs/>
        </w:rPr>
      </w:pPr>
    </w:p>
    <w:p w:rsidR="00991F1D" w:rsidRPr="00DD065C" w:rsidRDefault="00991F1D" w:rsidP="00603735">
      <w:pPr>
        <w:numPr>
          <w:ilvl w:val="1"/>
          <w:numId w:val="26"/>
        </w:numPr>
        <w:autoSpaceDE w:val="0"/>
        <w:autoSpaceDN w:val="0"/>
        <w:adjustRightInd w:val="0"/>
        <w:ind w:left="567" w:hanging="567"/>
        <w:jc w:val="both"/>
      </w:pPr>
      <w:r w:rsidRPr="00DD065C">
        <w:t>Os recursos financeiros para encargos decorrentes do presente Credenciamento correrão por conta da seguinte Dotação Orçamentária:</w:t>
      </w:r>
    </w:p>
    <w:p w:rsidR="00991F1D" w:rsidRPr="00DD065C" w:rsidRDefault="00991F1D" w:rsidP="002C3AEF">
      <w:pPr>
        <w:autoSpaceDE w:val="0"/>
        <w:autoSpaceDN w:val="0"/>
        <w:adjustRightInd w:val="0"/>
        <w:ind w:left="567"/>
        <w:jc w:val="both"/>
      </w:pPr>
    </w:p>
    <w:p w:rsidR="00ED667D" w:rsidRPr="00DD065C" w:rsidRDefault="00ED667D" w:rsidP="00ED667D">
      <w:pPr>
        <w:spacing w:line="360" w:lineRule="auto"/>
      </w:pPr>
      <w:r w:rsidRPr="00DD065C">
        <w:t>15.01.11.331.0024.2.008-3.3.90.00.00.00.00.00.0.1.201 – Outras despesas correntes – aplicações diretas</w:t>
      </w:r>
    </w:p>
    <w:p w:rsidR="00991F1D" w:rsidRPr="00DD065C" w:rsidRDefault="00991F1D" w:rsidP="002C3AEF">
      <w:pPr>
        <w:tabs>
          <w:tab w:val="left" w:pos="567"/>
        </w:tabs>
        <w:ind w:left="567"/>
        <w:jc w:val="both"/>
      </w:pPr>
    </w:p>
    <w:p w:rsidR="00991F1D" w:rsidRPr="00DD065C" w:rsidRDefault="00991F1D" w:rsidP="00ED667D">
      <w:pPr>
        <w:numPr>
          <w:ilvl w:val="1"/>
          <w:numId w:val="26"/>
        </w:numPr>
        <w:tabs>
          <w:tab w:val="left" w:pos="567"/>
        </w:tabs>
        <w:ind w:left="567" w:hanging="567"/>
        <w:jc w:val="both"/>
      </w:pPr>
      <w:r w:rsidRPr="00DD065C">
        <w:t>O valor total estimado para este credenciamento é de</w:t>
      </w:r>
      <w:r w:rsidRPr="00DD065C">
        <w:rPr>
          <w:color w:val="FF0000"/>
        </w:rPr>
        <w:t xml:space="preserve"> </w:t>
      </w:r>
      <w:r w:rsidR="00A74BC9">
        <w:t>R$</w:t>
      </w:r>
      <w:r w:rsidR="00BB73D2">
        <w:t xml:space="preserve"> </w:t>
      </w:r>
      <w:r w:rsidR="00A74BC9">
        <w:t>300.000,00</w:t>
      </w:r>
      <w:r w:rsidRPr="00DD065C">
        <w:t>, que serão distribuídos de acordo com os procedimentos credenciados</w:t>
      </w:r>
      <w:r w:rsidR="00ED667D" w:rsidRPr="00DD065C">
        <w:t xml:space="preserve"> e a demanda dos segurados.</w:t>
      </w:r>
    </w:p>
    <w:p w:rsidR="00ED667D" w:rsidRPr="00DD065C" w:rsidRDefault="00ED667D" w:rsidP="00ED667D">
      <w:pPr>
        <w:tabs>
          <w:tab w:val="left" w:pos="567"/>
        </w:tabs>
        <w:ind w:left="567"/>
        <w:jc w:val="both"/>
      </w:pPr>
    </w:p>
    <w:p w:rsidR="00991F1D" w:rsidRPr="00DD065C" w:rsidRDefault="00991F1D" w:rsidP="00603735">
      <w:pPr>
        <w:numPr>
          <w:ilvl w:val="0"/>
          <w:numId w:val="26"/>
        </w:numPr>
        <w:autoSpaceDE w:val="0"/>
        <w:autoSpaceDN w:val="0"/>
        <w:adjustRightInd w:val="0"/>
        <w:jc w:val="both"/>
        <w:rPr>
          <w:b/>
          <w:bCs/>
        </w:rPr>
      </w:pPr>
      <w:r w:rsidRPr="00DD065C">
        <w:rPr>
          <w:b/>
          <w:bCs/>
        </w:rPr>
        <w:t>GENERALIDADES</w:t>
      </w:r>
    </w:p>
    <w:p w:rsidR="00991F1D" w:rsidRPr="00DD065C" w:rsidRDefault="00991F1D" w:rsidP="002C3AEF">
      <w:pPr>
        <w:autoSpaceDE w:val="0"/>
        <w:autoSpaceDN w:val="0"/>
        <w:adjustRightInd w:val="0"/>
        <w:ind w:left="360"/>
        <w:jc w:val="both"/>
        <w:rPr>
          <w:b/>
          <w:bCs/>
        </w:rPr>
      </w:pPr>
    </w:p>
    <w:p w:rsidR="00991F1D" w:rsidRDefault="00991F1D" w:rsidP="00603735">
      <w:pPr>
        <w:numPr>
          <w:ilvl w:val="1"/>
          <w:numId w:val="26"/>
        </w:numPr>
        <w:autoSpaceDE w:val="0"/>
        <w:autoSpaceDN w:val="0"/>
        <w:adjustRightInd w:val="0"/>
        <w:ind w:left="567" w:hanging="567"/>
        <w:jc w:val="both"/>
      </w:pPr>
      <w:r w:rsidRPr="00DD065C">
        <w:t xml:space="preserve">As alterações de endereço, telefone, fax ou </w:t>
      </w:r>
      <w:r w:rsidRPr="00DD065C">
        <w:rPr>
          <w:i/>
        </w:rPr>
        <w:t>e-mail</w:t>
      </w:r>
      <w:r w:rsidRPr="00DD065C">
        <w:t xml:space="preserve">, deverão ser comunicadas </w:t>
      </w:r>
      <w:r w:rsidR="00ED667D" w:rsidRPr="00DD065C">
        <w:t>ao PLASS</w:t>
      </w:r>
      <w:r w:rsidRPr="00DD065C">
        <w:t xml:space="preserve">, na Avenida XV de Novembro, </w:t>
      </w:r>
      <w:r w:rsidR="00ED667D" w:rsidRPr="00DD065C">
        <w:t>378,</w:t>
      </w:r>
      <w:r w:rsidRPr="00DD065C">
        <w:t xml:space="preserve"> centro, Joaçaba, SC, em dias úteis de segunda à sexta-feira, no horário das 13 às 1</w:t>
      </w:r>
      <w:r w:rsidR="00ED667D" w:rsidRPr="00DD065C">
        <w:t>9</w:t>
      </w:r>
      <w:r w:rsidRPr="00DD065C">
        <w:t xml:space="preserve"> horas.</w:t>
      </w:r>
    </w:p>
    <w:p w:rsidR="00C448F8" w:rsidRPr="00DD065C" w:rsidRDefault="00C448F8" w:rsidP="00C448F8">
      <w:pPr>
        <w:autoSpaceDE w:val="0"/>
        <w:autoSpaceDN w:val="0"/>
        <w:adjustRightInd w:val="0"/>
        <w:ind w:left="567"/>
        <w:jc w:val="both"/>
      </w:pPr>
    </w:p>
    <w:p w:rsidR="00991F1D" w:rsidRPr="00DD065C" w:rsidRDefault="00991F1D" w:rsidP="00603735">
      <w:pPr>
        <w:pStyle w:val="TextosemFormatao1"/>
        <w:widowControl/>
        <w:numPr>
          <w:ilvl w:val="1"/>
          <w:numId w:val="26"/>
        </w:numPr>
        <w:ind w:left="567" w:hanging="567"/>
        <w:jc w:val="both"/>
        <w:rPr>
          <w:rFonts w:ascii="Times New Roman" w:hAnsi="Times New Roman"/>
          <w:sz w:val="24"/>
          <w:szCs w:val="24"/>
        </w:rPr>
      </w:pPr>
      <w:r w:rsidRPr="00DD065C">
        <w:rPr>
          <w:rFonts w:ascii="Times New Roman" w:hAnsi="Times New Roman"/>
          <w:sz w:val="24"/>
          <w:szCs w:val="24"/>
        </w:rPr>
        <w:t>Constituem parte integrante deste Edital:</w:t>
      </w:r>
    </w:p>
    <w:p w:rsidR="00FF69F2" w:rsidRPr="007D4C0F" w:rsidRDefault="00991F1D" w:rsidP="00FF69F2">
      <w:pPr>
        <w:numPr>
          <w:ilvl w:val="0"/>
          <w:numId w:val="13"/>
        </w:numPr>
        <w:autoSpaceDE w:val="0"/>
        <w:autoSpaceDN w:val="0"/>
        <w:adjustRightInd w:val="0"/>
        <w:ind w:left="851" w:hanging="284"/>
        <w:jc w:val="both"/>
      </w:pPr>
      <w:r w:rsidRPr="007D4C0F">
        <w:t xml:space="preserve">Anexo I – </w:t>
      </w:r>
      <w:r w:rsidR="00FF69F2" w:rsidRPr="007D4C0F">
        <w:t>Procedimentos e Valores</w:t>
      </w:r>
      <w:r w:rsidR="00BB73D2">
        <w:t>;</w:t>
      </w:r>
    </w:p>
    <w:p w:rsidR="00C92B8B" w:rsidRPr="007D4C0F" w:rsidRDefault="00991F1D" w:rsidP="00FF69F2">
      <w:pPr>
        <w:numPr>
          <w:ilvl w:val="0"/>
          <w:numId w:val="13"/>
        </w:numPr>
        <w:autoSpaceDE w:val="0"/>
        <w:autoSpaceDN w:val="0"/>
        <w:adjustRightInd w:val="0"/>
        <w:ind w:left="851" w:hanging="284"/>
        <w:jc w:val="both"/>
      </w:pPr>
      <w:r w:rsidRPr="007D4C0F">
        <w:t xml:space="preserve">Anexo II </w:t>
      </w:r>
      <w:r w:rsidR="00C92B8B" w:rsidRPr="007D4C0F">
        <w:t>–</w:t>
      </w:r>
      <w:r w:rsidRPr="007D4C0F">
        <w:t xml:space="preserve"> </w:t>
      </w:r>
      <w:r w:rsidR="00FF69F2" w:rsidRPr="007D4C0F">
        <w:t>Tabela para procedimentos hospitalares</w:t>
      </w:r>
      <w:r w:rsidR="00BB73D2">
        <w:t>;</w:t>
      </w:r>
    </w:p>
    <w:p w:rsidR="00991F1D" w:rsidRPr="007D4C0F" w:rsidRDefault="00991F1D"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III </w:t>
      </w:r>
      <w:r w:rsidR="00C92B8B" w:rsidRPr="007D4C0F">
        <w:rPr>
          <w:rFonts w:ascii="Times New Roman" w:hAnsi="Times New Roman"/>
          <w:sz w:val="24"/>
          <w:szCs w:val="24"/>
        </w:rPr>
        <w:t>–</w:t>
      </w:r>
      <w:r w:rsidRPr="007D4C0F">
        <w:rPr>
          <w:rFonts w:ascii="Times New Roman" w:hAnsi="Times New Roman"/>
          <w:sz w:val="24"/>
          <w:szCs w:val="24"/>
        </w:rPr>
        <w:t xml:space="preserve"> </w:t>
      </w:r>
      <w:r w:rsidR="00FF69F2" w:rsidRPr="007D4C0F">
        <w:rPr>
          <w:rFonts w:ascii="Times New Roman" w:hAnsi="Times New Roman"/>
          <w:sz w:val="24"/>
          <w:szCs w:val="24"/>
        </w:rPr>
        <w:t>Resolução nº 02/2013</w:t>
      </w:r>
      <w:r w:rsidR="00BB73D2">
        <w:rPr>
          <w:rFonts w:ascii="Times New Roman" w:hAnsi="Times New Roman"/>
          <w:sz w:val="24"/>
          <w:szCs w:val="24"/>
        </w:rPr>
        <w:t>;</w:t>
      </w:r>
    </w:p>
    <w:p w:rsidR="00C92B8B" w:rsidRPr="007D4C0F" w:rsidRDefault="00C92B8B"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IV – </w:t>
      </w:r>
      <w:r w:rsidR="00FF69F2" w:rsidRPr="007D4C0F">
        <w:rPr>
          <w:rFonts w:ascii="Times New Roman" w:hAnsi="Times New Roman"/>
          <w:sz w:val="24"/>
          <w:szCs w:val="24"/>
        </w:rPr>
        <w:t>Resolução nº 04/2013</w:t>
      </w:r>
      <w:r w:rsidR="00BB73D2">
        <w:rPr>
          <w:rFonts w:ascii="Times New Roman" w:hAnsi="Times New Roman"/>
          <w:sz w:val="24"/>
          <w:szCs w:val="24"/>
        </w:rPr>
        <w:t>;</w:t>
      </w:r>
    </w:p>
    <w:p w:rsidR="00B37764" w:rsidRPr="007D4C0F" w:rsidRDefault="00C92B8B"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V </w:t>
      </w:r>
      <w:r w:rsidR="00B37764" w:rsidRPr="007D4C0F">
        <w:rPr>
          <w:rFonts w:ascii="Times New Roman" w:hAnsi="Times New Roman"/>
          <w:sz w:val="24"/>
          <w:szCs w:val="24"/>
        </w:rPr>
        <w:t>–</w:t>
      </w:r>
      <w:r w:rsidRPr="007D4C0F">
        <w:rPr>
          <w:rFonts w:ascii="Times New Roman" w:hAnsi="Times New Roman"/>
          <w:sz w:val="24"/>
          <w:szCs w:val="24"/>
        </w:rPr>
        <w:t xml:space="preserve"> </w:t>
      </w:r>
      <w:r w:rsidR="00FF69F2" w:rsidRPr="007D4C0F">
        <w:rPr>
          <w:rFonts w:ascii="Times New Roman" w:hAnsi="Times New Roman"/>
          <w:sz w:val="24"/>
          <w:szCs w:val="24"/>
        </w:rPr>
        <w:t>Tabela de Procedimentos e Valores Odontológicos</w:t>
      </w:r>
      <w:r w:rsidR="00BB73D2">
        <w:rPr>
          <w:rFonts w:ascii="Times New Roman" w:hAnsi="Times New Roman"/>
          <w:sz w:val="24"/>
          <w:szCs w:val="24"/>
        </w:rPr>
        <w:t>;</w:t>
      </w:r>
    </w:p>
    <w:p w:rsidR="00C92B8B" w:rsidRPr="007D4C0F" w:rsidRDefault="00C92B8B"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VI – </w:t>
      </w:r>
      <w:r w:rsidR="007D4C0F" w:rsidRPr="007D4C0F">
        <w:rPr>
          <w:rFonts w:ascii="Times New Roman" w:hAnsi="Times New Roman"/>
          <w:sz w:val="24"/>
          <w:szCs w:val="24"/>
        </w:rPr>
        <w:t>Resolução nº 03/2015</w:t>
      </w:r>
      <w:r w:rsidR="00BB73D2">
        <w:rPr>
          <w:rFonts w:ascii="Times New Roman" w:hAnsi="Times New Roman"/>
          <w:sz w:val="24"/>
          <w:szCs w:val="24"/>
        </w:rPr>
        <w:t>;</w:t>
      </w:r>
    </w:p>
    <w:p w:rsidR="00C92B8B" w:rsidRDefault="00C92B8B"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VII </w:t>
      </w:r>
      <w:r w:rsidR="007D4C0F" w:rsidRPr="007D4C0F">
        <w:rPr>
          <w:rFonts w:ascii="Times New Roman" w:hAnsi="Times New Roman"/>
          <w:sz w:val="24"/>
          <w:szCs w:val="24"/>
        </w:rPr>
        <w:t>–</w:t>
      </w:r>
      <w:r w:rsidRPr="007D4C0F">
        <w:rPr>
          <w:rFonts w:ascii="Times New Roman" w:hAnsi="Times New Roman"/>
          <w:sz w:val="24"/>
          <w:szCs w:val="24"/>
        </w:rPr>
        <w:t xml:space="preserve"> </w:t>
      </w:r>
      <w:r w:rsidR="007D4C0F" w:rsidRPr="007D4C0F">
        <w:rPr>
          <w:rFonts w:ascii="Times New Roman" w:hAnsi="Times New Roman"/>
          <w:sz w:val="24"/>
          <w:szCs w:val="24"/>
        </w:rPr>
        <w:t>Minuta Pedido de Credenciamento</w:t>
      </w:r>
      <w:r w:rsidR="00BB73D2">
        <w:rPr>
          <w:rFonts w:ascii="Times New Roman" w:hAnsi="Times New Roman"/>
          <w:sz w:val="24"/>
          <w:szCs w:val="24"/>
        </w:rPr>
        <w:t>;</w:t>
      </w:r>
    </w:p>
    <w:p w:rsidR="00C4651A" w:rsidRDefault="00C4651A"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Pr>
          <w:rFonts w:ascii="Times New Roman" w:hAnsi="Times New Roman"/>
          <w:sz w:val="24"/>
          <w:szCs w:val="24"/>
        </w:rPr>
        <w:t>Anexo VII</w:t>
      </w:r>
      <w:r w:rsidR="00763C2E">
        <w:rPr>
          <w:rFonts w:ascii="Times New Roman" w:hAnsi="Times New Roman"/>
          <w:sz w:val="24"/>
          <w:szCs w:val="24"/>
        </w:rPr>
        <w:t>I</w:t>
      </w:r>
      <w:r>
        <w:rPr>
          <w:rFonts w:ascii="Times New Roman" w:hAnsi="Times New Roman"/>
          <w:sz w:val="24"/>
          <w:szCs w:val="24"/>
        </w:rPr>
        <w:t xml:space="preserve"> – Modelo de Declaração</w:t>
      </w:r>
      <w:r w:rsidR="00763C2E">
        <w:rPr>
          <w:rFonts w:ascii="Times New Roman" w:hAnsi="Times New Roman"/>
          <w:sz w:val="24"/>
          <w:szCs w:val="24"/>
        </w:rPr>
        <w:t xml:space="preserve"> </w:t>
      </w:r>
      <w:r w:rsidR="00763C2E" w:rsidRPr="00763C2E">
        <w:rPr>
          <w:rFonts w:ascii="Times New Roman" w:hAnsi="Times New Roman"/>
          <w:sz w:val="24"/>
          <w:szCs w:val="24"/>
        </w:rPr>
        <w:t>de inexistência de menores em seu quadro de pessoal</w:t>
      </w:r>
      <w:r w:rsidR="00BB73D2">
        <w:rPr>
          <w:rFonts w:ascii="Times New Roman" w:hAnsi="Times New Roman"/>
          <w:sz w:val="24"/>
          <w:szCs w:val="24"/>
        </w:rPr>
        <w:t>;</w:t>
      </w:r>
    </w:p>
    <w:p w:rsidR="00763C2E" w:rsidRDefault="00763C2E"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Pr>
          <w:rFonts w:ascii="Times New Roman" w:hAnsi="Times New Roman"/>
          <w:sz w:val="24"/>
          <w:szCs w:val="24"/>
        </w:rPr>
        <w:t>Anexo IX – Modelo de Decl</w:t>
      </w:r>
      <w:r w:rsidR="00C143D8">
        <w:rPr>
          <w:rFonts w:ascii="Times New Roman" w:hAnsi="Times New Roman"/>
          <w:sz w:val="24"/>
          <w:szCs w:val="24"/>
        </w:rPr>
        <w:t>a</w:t>
      </w:r>
      <w:r>
        <w:rPr>
          <w:rFonts w:ascii="Times New Roman" w:hAnsi="Times New Roman"/>
          <w:sz w:val="24"/>
          <w:szCs w:val="24"/>
        </w:rPr>
        <w:t xml:space="preserve">ração </w:t>
      </w:r>
      <w:r w:rsidRPr="00763C2E">
        <w:rPr>
          <w:rFonts w:ascii="Times New Roman" w:hAnsi="Times New Roman"/>
          <w:sz w:val="24"/>
          <w:szCs w:val="24"/>
        </w:rPr>
        <w:t>que não existem quaisquer fatos impeditivos de sua habilitação</w:t>
      </w:r>
      <w:r w:rsidR="00BB73D2">
        <w:rPr>
          <w:rFonts w:ascii="Times New Roman" w:hAnsi="Times New Roman"/>
          <w:sz w:val="24"/>
          <w:szCs w:val="24"/>
        </w:rPr>
        <w:t>;</w:t>
      </w:r>
    </w:p>
    <w:p w:rsidR="00BB73D2" w:rsidRPr="007D4C0F" w:rsidRDefault="00BB73D2"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Pr>
          <w:rFonts w:ascii="Times New Roman" w:hAnsi="Times New Roman"/>
          <w:sz w:val="24"/>
          <w:szCs w:val="24"/>
        </w:rPr>
        <w:t>Anexo X – Minuta do Termo de Credenciamento.</w:t>
      </w:r>
    </w:p>
    <w:p w:rsidR="00C448F8" w:rsidRPr="00DD065C" w:rsidRDefault="00C448F8" w:rsidP="00C448F8">
      <w:pPr>
        <w:pStyle w:val="TextosemFormatao1"/>
        <w:widowControl/>
        <w:ind w:left="567"/>
        <w:jc w:val="both"/>
        <w:rPr>
          <w:rFonts w:ascii="Times New Roman" w:hAnsi="Times New Roman"/>
          <w:color w:val="FF0000"/>
          <w:sz w:val="24"/>
          <w:szCs w:val="24"/>
        </w:rPr>
      </w:pPr>
    </w:p>
    <w:p w:rsidR="00991F1D" w:rsidRPr="00DD065C" w:rsidRDefault="00991F1D" w:rsidP="00603735">
      <w:pPr>
        <w:pStyle w:val="TextosemFormatao1"/>
        <w:widowControl/>
        <w:numPr>
          <w:ilvl w:val="1"/>
          <w:numId w:val="26"/>
        </w:numPr>
        <w:ind w:left="567" w:hanging="567"/>
        <w:jc w:val="both"/>
        <w:rPr>
          <w:rFonts w:ascii="Times New Roman" w:hAnsi="Times New Roman"/>
          <w:sz w:val="24"/>
          <w:szCs w:val="24"/>
        </w:rPr>
      </w:pPr>
      <w:r w:rsidRPr="00DD065C">
        <w:rPr>
          <w:rFonts w:ascii="Times New Roman" w:hAnsi="Times New Roman"/>
          <w:bCs/>
          <w:sz w:val="24"/>
          <w:szCs w:val="24"/>
        </w:rPr>
        <w:t>Os direitos oriundos do presente credenciamento não poderão ser transferidos a terceiros.</w:t>
      </w:r>
    </w:p>
    <w:p w:rsidR="00991F1D" w:rsidRPr="00DD065C" w:rsidRDefault="00991F1D" w:rsidP="002C3AEF">
      <w:pPr>
        <w:pStyle w:val="TextosemFormatao1"/>
        <w:widowControl/>
        <w:ind w:left="567"/>
        <w:jc w:val="both"/>
        <w:rPr>
          <w:rFonts w:ascii="Times New Roman" w:hAnsi="Times New Roman"/>
          <w:sz w:val="24"/>
          <w:szCs w:val="24"/>
        </w:rPr>
      </w:pPr>
    </w:p>
    <w:p w:rsidR="00991F1D" w:rsidRPr="00DD065C" w:rsidRDefault="00991F1D" w:rsidP="00603735">
      <w:pPr>
        <w:numPr>
          <w:ilvl w:val="1"/>
          <w:numId w:val="26"/>
        </w:numPr>
        <w:autoSpaceDE w:val="0"/>
        <w:autoSpaceDN w:val="0"/>
        <w:adjustRightInd w:val="0"/>
        <w:ind w:left="567" w:hanging="567"/>
        <w:jc w:val="both"/>
      </w:pPr>
      <w:r w:rsidRPr="00DD065C">
        <w:t>Informações e esclarecimentos adicionais sobre este Credenciamento poderão ser obtidos n</w:t>
      </w:r>
      <w:r w:rsidR="00ED667D" w:rsidRPr="00DD065C">
        <w:t>o</w:t>
      </w:r>
      <w:r w:rsidRPr="00DD065C">
        <w:t xml:space="preserve"> </w:t>
      </w:r>
      <w:r w:rsidR="00ED667D" w:rsidRPr="00DD065C">
        <w:t>PLASS</w:t>
      </w:r>
      <w:r w:rsidRPr="00DD065C">
        <w:t xml:space="preserve">, na Avenida XV de Novembro, </w:t>
      </w:r>
      <w:r w:rsidR="00ED667D" w:rsidRPr="00DD065C">
        <w:t>378</w:t>
      </w:r>
      <w:r w:rsidRPr="00DD065C">
        <w:t>, centro, Joaçaba, SC, ou pelo telefone 0XX 49 352</w:t>
      </w:r>
      <w:r w:rsidR="00ED667D" w:rsidRPr="00DD065C">
        <w:t>7 8804</w:t>
      </w:r>
      <w:r w:rsidRPr="00DD065C">
        <w:t>, em dias úteis de segunda à sexta-feira, no horário das 13 às 1</w:t>
      </w:r>
      <w:r w:rsidR="00ED667D" w:rsidRPr="00DD065C">
        <w:t>9</w:t>
      </w:r>
      <w:r w:rsidRPr="00DD065C">
        <w:t xml:space="preserve"> horas</w:t>
      </w:r>
      <w:r w:rsidR="00ED667D" w:rsidRPr="00DD065C">
        <w:t xml:space="preserve"> ou ainda pelo email: </w:t>
      </w:r>
      <w:hyperlink r:id="rId10" w:history="1">
        <w:r w:rsidR="00ED667D" w:rsidRPr="00DD065C">
          <w:rPr>
            <w:rStyle w:val="Hyperlink"/>
          </w:rPr>
          <w:t>plassjba@gmail.com</w:t>
        </w:r>
      </w:hyperlink>
      <w:r w:rsidR="00ED667D" w:rsidRPr="00DD065C">
        <w:t>.</w:t>
      </w:r>
      <w:r w:rsidRPr="00DD065C">
        <w:t>.</w:t>
      </w:r>
    </w:p>
    <w:p w:rsidR="00991F1D" w:rsidRPr="00DD065C" w:rsidRDefault="00991F1D" w:rsidP="002C3AEF">
      <w:pPr>
        <w:autoSpaceDE w:val="0"/>
        <w:autoSpaceDN w:val="0"/>
        <w:adjustRightInd w:val="0"/>
        <w:jc w:val="both"/>
        <w:rPr>
          <w:highlight w:val="cyan"/>
        </w:rPr>
      </w:pPr>
    </w:p>
    <w:p w:rsidR="00991F1D" w:rsidRPr="00DD065C" w:rsidRDefault="00991F1D" w:rsidP="002C3AEF">
      <w:pPr>
        <w:autoSpaceDE w:val="0"/>
        <w:autoSpaceDN w:val="0"/>
        <w:adjustRightInd w:val="0"/>
        <w:jc w:val="both"/>
        <w:rPr>
          <w:highlight w:val="cyan"/>
        </w:rPr>
      </w:pPr>
    </w:p>
    <w:p w:rsidR="00991F1D" w:rsidRPr="00DD065C" w:rsidRDefault="00991F1D" w:rsidP="002C3AEF">
      <w:pPr>
        <w:jc w:val="both"/>
      </w:pPr>
      <w:r w:rsidRPr="00DD065C">
        <w:t xml:space="preserve">Joaçaba, SC, </w:t>
      </w:r>
      <w:r w:rsidR="00ED667D" w:rsidRPr="00DD065C">
        <w:t xml:space="preserve">09 de junho de </w:t>
      </w:r>
      <w:r w:rsidRPr="00DD065C">
        <w:t>2015.</w:t>
      </w:r>
    </w:p>
    <w:p w:rsidR="00991F1D" w:rsidRPr="00DD065C" w:rsidRDefault="00991F1D" w:rsidP="002C3AEF">
      <w:pPr>
        <w:jc w:val="both"/>
        <w:rPr>
          <w:highlight w:val="cyan"/>
        </w:rPr>
      </w:pPr>
    </w:p>
    <w:p w:rsidR="00991F1D" w:rsidRPr="00DD065C" w:rsidRDefault="00991F1D" w:rsidP="002C3AEF">
      <w:pPr>
        <w:jc w:val="both"/>
      </w:pPr>
    </w:p>
    <w:p w:rsidR="00ED667D" w:rsidRPr="00DD065C" w:rsidRDefault="00ED667D" w:rsidP="00ED667D">
      <w:pPr>
        <w:spacing w:line="360" w:lineRule="auto"/>
        <w:jc w:val="center"/>
        <w:rPr>
          <w:b/>
        </w:rPr>
      </w:pPr>
    </w:p>
    <w:p w:rsidR="00ED667D" w:rsidRPr="00DD065C" w:rsidRDefault="00ED667D" w:rsidP="00ED667D">
      <w:pPr>
        <w:spacing w:line="360" w:lineRule="auto"/>
        <w:jc w:val="center"/>
        <w:rPr>
          <w:b/>
        </w:rPr>
      </w:pPr>
      <w:r w:rsidRPr="00DD065C">
        <w:rPr>
          <w:b/>
        </w:rPr>
        <w:t>Julio Cesar Bissani</w:t>
      </w:r>
    </w:p>
    <w:p w:rsidR="00ED667D" w:rsidRPr="00DD065C" w:rsidRDefault="00ED667D" w:rsidP="00ED667D">
      <w:pPr>
        <w:spacing w:line="360" w:lineRule="auto"/>
        <w:jc w:val="center"/>
        <w:rPr>
          <w:b/>
        </w:rPr>
      </w:pPr>
      <w:r w:rsidRPr="00DD065C">
        <w:rPr>
          <w:b/>
        </w:rPr>
        <w:t>Direto Executivo do PLASS</w:t>
      </w:r>
    </w:p>
    <w:p w:rsidR="00C92B8B" w:rsidRDefault="00C92B8B" w:rsidP="00ED667D">
      <w:pPr>
        <w:spacing w:line="360" w:lineRule="auto"/>
        <w:jc w:val="center"/>
        <w:rPr>
          <w:b/>
        </w:rPr>
      </w:pPr>
    </w:p>
    <w:p w:rsidR="00C92B8B" w:rsidRDefault="00C92B8B" w:rsidP="00ED667D">
      <w:pPr>
        <w:spacing w:line="360" w:lineRule="auto"/>
        <w:jc w:val="center"/>
        <w:rPr>
          <w:b/>
        </w:rPr>
      </w:pPr>
    </w:p>
    <w:p w:rsidR="00C92B8B" w:rsidRDefault="00C92B8B" w:rsidP="00ED667D">
      <w:pPr>
        <w:spacing w:line="360" w:lineRule="auto"/>
        <w:jc w:val="center"/>
        <w:rPr>
          <w:b/>
        </w:rPr>
      </w:pPr>
    </w:p>
    <w:p w:rsidR="00C92B8B" w:rsidRDefault="00C92B8B" w:rsidP="00ED667D">
      <w:pPr>
        <w:spacing w:line="360" w:lineRule="auto"/>
        <w:jc w:val="center"/>
        <w:rPr>
          <w:b/>
        </w:rPr>
      </w:pPr>
    </w:p>
    <w:p w:rsidR="00C92B8B" w:rsidRPr="002F56AC" w:rsidRDefault="00C92B8B" w:rsidP="00C92B8B">
      <w:pPr>
        <w:spacing w:line="360" w:lineRule="auto"/>
        <w:jc w:val="center"/>
        <w:rPr>
          <w:b/>
        </w:rPr>
      </w:pPr>
      <w:r>
        <w:rPr>
          <w:b/>
          <w:u w:val="single"/>
        </w:rPr>
        <w:lastRenderedPageBreak/>
        <w:t>A</w:t>
      </w:r>
      <w:r w:rsidRPr="00491E11">
        <w:rPr>
          <w:b/>
          <w:u w:val="single"/>
        </w:rPr>
        <w:t>NEXO I</w:t>
      </w:r>
    </w:p>
    <w:p w:rsidR="00C92B8B" w:rsidRDefault="00C92B8B" w:rsidP="00C92B8B">
      <w:pPr>
        <w:jc w:val="center"/>
        <w:rPr>
          <w:b/>
          <w:u w:val="single"/>
        </w:rPr>
      </w:pPr>
    </w:p>
    <w:p w:rsidR="00C92B8B" w:rsidRDefault="00C92B8B" w:rsidP="00C92B8B">
      <w:pPr>
        <w:jc w:val="center"/>
        <w:rPr>
          <w:b/>
          <w:u w:val="single"/>
        </w:rPr>
      </w:pPr>
    </w:p>
    <w:p w:rsidR="00C92B8B" w:rsidRDefault="00C92B8B" w:rsidP="00C92B8B">
      <w:pPr>
        <w:jc w:val="center"/>
        <w:rPr>
          <w:b/>
          <w:u w:val="single"/>
        </w:rPr>
      </w:pPr>
    </w:p>
    <w:p w:rsidR="00C92B8B" w:rsidRDefault="00C92B8B" w:rsidP="00C92B8B">
      <w:pPr>
        <w:spacing w:line="360" w:lineRule="auto"/>
      </w:pPr>
      <w:r>
        <w:t xml:space="preserve">LOTE 1 - Os </w:t>
      </w:r>
      <w:r w:rsidRPr="004D2682">
        <w:rPr>
          <w:b/>
          <w:u w:val="single"/>
        </w:rPr>
        <w:t>serviços hospitalares</w:t>
      </w:r>
      <w:r>
        <w:t xml:space="preserve"> obedecerão aos valores contidos na Resolução nº.  04/2015, editada pelo Conselho de Administração do PLASS, </w:t>
      </w:r>
      <w:r w:rsidRPr="00DD4CF0">
        <w:rPr>
          <w:b/>
          <w:u w:val="single"/>
        </w:rPr>
        <w:t>Anexo II.</w:t>
      </w:r>
    </w:p>
    <w:p w:rsidR="00C92B8B" w:rsidRDefault="00C92B8B" w:rsidP="00C92B8B">
      <w:pPr>
        <w:spacing w:line="360" w:lineRule="auto"/>
      </w:pPr>
    </w:p>
    <w:p w:rsidR="00C92B8B" w:rsidRDefault="00C92B8B" w:rsidP="00C92B8B">
      <w:pPr>
        <w:spacing w:line="360" w:lineRule="auto"/>
        <w:rPr>
          <w:b/>
          <w:u w:val="single"/>
        </w:rPr>
      </w:pPr>
      <w:r>
        <w:t xml:space="preserve">LOTE 2 - Os </w:t>
      </w:r>
      <w:r w:rsidRPr="004D2682">
        <w:rPr>
          <w:b/>
          <w:u w:val="single"/>
        </w:rPr>
        <w:t xml:space="preserve">serviços de </w:t>
      </w:r>
      <w:r>
        <w:rPr>
          <w:b/>
          <w:u w:val="single"/>
        </w:rPr>
        <w:t>psicologia</w:t>
      </w:r>
      <w:r w:rsidRPr="00C61E36">
        <w:t xml:space="preserve"> obedecerão aos valores contidos na Resolução </w:t>
      </w:r>
      <w:r>
        <w:t xml:space="preserve">nº. </w:t>
      </w:r>
      <w:r w:rsidRPr="00C61E36">
        <w:t>02/2013,</w:t>
      </w:r>
      <w:r>
        <w:t xml:space="preserve"> editada pelo Conselho de Administração do PLASS, </w:t>
      </w:r>
      <w:r w:rsidRPr="00DD4CF0">
        <w:rPr>
          <w:b/>
          <w:u w:val="single"/>
        </w:rPr>
        <w:t>Anexo II</w:t>
      </w:r>
      <w:r>
        <w:rPr>
          <w:b/>
          <w:u w:val="single"/>
        </w:rPr>
        <w:t>I</w:t>
      </w:r>
      <w:r w:rsidRPr="00DD4CF0">
        <w:rPr>
          <w:b/>
          <w:u w:val="single"/>
        </w:rPr>
        <w:t>.</w:t>
      </w:r>
    </w:p>
    <w:p w:rsidR="00C92B8B" w:rsidRDefault="00C92B8B" w:rsidP="00C92B8B">
      <w:pPr>
        <w:spacing w:line="360" w:lineRule="auto"/>
        <w:rPr>
          <w:b/>
          <w:u w:val="single"/>
        </w:rPr>
      </w:pPr>
    </w:p>
    <w:p w:rsidR="00C92B8B" w:rsidRDefault="00C92B8B" w:rsidP="00C92B8B">
      <w:pPr>
        <w:spacing w:line="360" w:lineRule="auto"/>
        <w:rPr>
          <w:b/>
          <w:u w:val="single"/>
        </w:rPr>
      </w:pPr>
      <w:r w:rsidRPr="00991D22">
        <w:t>LOTE 3 -</w:t>
      </w:r>
      <w:r>
        <w:t xml:space="preserve"> Os </w:t>
      </w:r>
      <w:r w:rsidRPr="004D2682">
        <w:rPr>
          <w:b/>
          <w:u w:val="single"/>
        </w:rPr>
        <w:t>serviços de fonoaudiologia</w:t>
      </w:r>
      <w:r>
        <w:rPr>
          <w:b/>
          <w:u w:val="single"/>
        </w:rPr>
        <w:t xml:space="preserve"> </w:t>
      </w:r>
      <w:r w:rsidRPr="00C61E36">
        <w:t xml:space="preserve">obedecerão aos valores contidos na Resolução </w:t>
      </w:r>
      <w:r>
        <w:t xml:space="preserve">nº. </w:t>
      </w:r>
      <w:r w:rsidRPr="00C61E36">
        <w:t>0</w:t>
      </w:r>
      <w:r>
        <w:t>4</w:t>
      </w:r>
      <w:r w:rsidRPr="00C61E36">
        <w:t>/2013,</w:t>
      </w:r>
      <w:r>
        <w:t xml:space="preserve"> editada pelo Conselho de Administração do PLASS, </w:t>
      </w:r>
      <w:r w:rsidRPr="00DD4CF0">
        <w:rPr>
          <w:b/>
          <w:u w:val="single"/>
        </w:rPr>
        <w:t>Anexo I</w:t>
      </w:r>
      <w:r>
        <w:rPr>
          <w:b/>
          <w:u w:val="single"/>
        </w:rPr>
        <w:t>V.</w:t>
      </w:r>
    </w:p>
    <w:p w:rsidR="00C92B8B" w:rsidRDefault="00C92B8B" w:rsidP="00C92B8B">
      <w:pPr>
        <w:spacing w:line="360" w:lineRule="auto"/>
        <w:rPr>
          <w:b/>
          <w:u w:val="single"/>
        </w:rPr>
      </w:pPr>
    </w:p>
    <w:p w:rsidR="00C92B8B" w:rsidRDefault="00C92B8B" w:rsidP="00C92B8B">
      <w:pPr>
        <w:spacing w:line="360" w:lineRule="auto"/>
      </w:pPr>
      <w:r>
        <w:t xml:space="preserve">LOTE 4 - Os </w:t>
      </w:r>
      <w:r w:rsidRPr="004D2682">
        <w:rPr>
          <w:b/>
          <w:u w:val="single"/>
        </w:rPr>
        <w:t>serviços de</w:t>
      </w:r>
      <w:r>
        <w:rPr>
          <w:b/>
          <w:u w:val="single"/>
        </w:rPr>
        <w:t xml:space="preserve"> </w:t>
      </w:r>
      <w:r w:rsidRPr="004D2682">
        <w:rPr>
          <w:b/>
          <w:u w:val="single"/>
        </w:rPr>
        <w:t>nutrição, serviços de imagem, fisioterapia e análises clínicas</w:t>
      </w:r>
      <w:r>
        <w:t xml:space="preserve"> seguirão a tabela AMB 1992, não possuindo código na referida tabela, sua lacuna será preenchida pela CBHPM 5ª Edição. Tabelas disponíveis no site:  </w:t>
      </w:r>
      <w:hyperlink r:id="rId11" w:history="1">
        <w:r>
          <w:rPr>
            <w:rStyle w:val="Hyperlink"/>
          </w:rPr>
          <w:t>http://www.amb.org.br</w:t>
        </w:r>
      </w:hyperlink>
    </w:p>
    <w:p w:rsidR="00C92B8B" w:rsidRDefault="00C92B8B" w:rsidP="00C92B8B">
      <w:pPr>
        <w:spacing w:line="360" w:lineRule="auto"/>
      </w:pPr>
    </w:p>
    <w:p w:rsidR="00C92B8B" w:rsidRDefault="00C92B8B" w:rsidP="00C92B8B">
      <w:pPr>
        <w:spacing w:line="360" w:lineRule="auto"/>
      </w:pPr>
      <w:r>
        <w:t xml:space="preserve">LOTE 5 - Os </w:t>
      </w:r>
      <w:r w:rsidRPr="009D2D0C">
        <w:rPr>
          <w:b/>
          <w:u w:val="single"/>
        </w:rPr>
        <w:t>serviços de odontologia</w:t>
      </w:r>
      <w:r>
        <w:t xml:space="preserve"> obedecerão a Tabela do Anexo II, da lei Complementar N.º 238/2013, </w:t>
      </w:r>
      <w:r>
        <w:rPr>
          <w:b/>
          <w:u w:val="single"/>
        </w:rPr>
        <w:t>Anexo V</w:t>
      </w:r>
      <w:r>
        <w:t>.</w:t>
      </w:r>
    </w:p>
    <w:p w:rsidR="00C92B8B" w:rsidRDefault="00C92B8B" w:rsidP="00C92B8B">
      <w:pPr>
        <w:spacing w:line="360" w:lineRule="auto"/>
      </w:pPr>
    </w:p>
    <w:p w:rsidR="00C92B8B" w:rsidRDefault="00C92B8B" w:rsidP="00C92B8B">
      <w:pPr>
        <w:spacing w:line="360" w:lineRule="auto"/>
      </w:pPr>
      <w:r>
        <w:t xml:space="preserve">LOTE 6 - Os </w:t>
      </w:r>
      <w:r w:rsidRPr="00C751EA">
        <w:rPr>
          <w:b/>
          <w:u w:val="single"/>
        </w:rPr>
        <w:t>serviços médicos</w:t>
      </w:r>
      <w:r>
        <w:t xml:space="preserve"> obedecerão aos valores contidos na Resolução nº. 03/2015 </w:t>
      </w:r>
      <w:r w:rsidRPr="003622E2">
        <w:rPr>
          <w:b/>
          <w:u w:val="single"/>
        </w:rPr>
        <w:t>(Anexo VI)</w:t>
      </w:r>
      <w:r>
        <w:t xml:space="preserve"> e na Tabela CBHPM 5ª Edição. Tabela disponível no site:  </w:t>
      </w:r>
      <w:hyperlink r:id="rId12" w:history="1">
        <w:r>
          <w:rPr>
            <w:rStyle w:val="Hyperlink"/>
          </w:rPr>
          <w:t>http://www.amb.org.br</w:t>
        </w:r>
      </w:hyperlink>
      <w:r>
        <w:t>.</w:t>
      </w:r>
    </w:p>
    <w:p w:rsidR="00C92B8B" w:rsidRDefault="00C92B8B" w:rsidP="00C92B8B">
      <w:pPr>
        <w:spacing w:line="360" w:lineRule="auto"/>
      </w:pPr>
    </w:p>
    <w:p w:rsidR="00C92B8B" w:rsidRDefault="00C92B8B" w:rsidP="00C92B8B">
      <w:pPr>
        <w:spacing w:line="360" w:lineRule="auto"/>
      </w:pPr>
    </w:p>
    <w:p w:rsidR="00C92B8B" w:rsidRDefault="00C92B8B" w:rsidP="00C92B8B">
      <w:pPr>
        <w:spacing w:line="360" w:lineRule="auto"/>
      </w:pPr>
    </w:p>
    <w:p w:rsidR="00C92B8B" w:rsidRDefault="00C92B8B" w:rsidP="00C92B8B">
      <w:pPr>
        <w:spacing w:line="360" w:lineRule="auto"/>
      </w:pPr>
    </w:p>
    <w:p w:rsidR="00C92B8B" w:rsidRDefault="00C92B8B" w:rsidP="00C92B8B">
      <w:pPr>
        <w:spacing w:line="360" w:lineRule="auto"/>
        <w:jc w:val="center"/>
        <w:rPr>
          <w:b/>
          <w:u w:val="single"/>
        </w:rPr>
      </w:pPr>
    </w:p>
    <w:p w:rsidR="00C92B8B" w:rsidRDefault="00C92B8B" w:rsidP="00C92B8B">
      <w:pPr>
        <w:spacing w:line="360" w:lineRule="auto"/>
        <w:jc w:val="center"/>
        <w:rPr>
          <w:b/>
          <w:u w:val="single"/>
        </w:rPr>
      </w:pPr>
    </w:p>
    <w:p w:rsidR="00C92B8B" w:rsidRDefault="00C92B8B" w:rsidP="00C92B8B">
      <w:pPr>
        <w:spacing w:line="360" w:lineRule="auto"/>
        <w:jc w:val="center"/>
        <w:rPr>
          <w:b/>
          <w:u w:val="single"/>
        </w:rPr>
      </w:pPr>
    </w:p>
    <w:p w:rsidR="003051C5" w:rsidRDefault="003051C5" w:rsidP="00C92B8B">
      <w:pPr>
        <w:spacing w:line="360" w:lineRule="auto"/>
        <w:jc w:val="center"/>
        <w:rPr>
          <w:b/>
          <w:u w:val="single"/>
        </w:rPr>
      </w:pPr>
    </w:p>
    <w:p w:rsidR="003051C5" w:rsidRDefault="003051C5" w:rsidP="00C92B8B">
      <w:pPr>
        <w:spacing w:line="360" w:lineRule="auto"/>
        <w:jc w:val="center"/>
        <w:rPr>
          <w:b/>
          <w:u w:val="single"/>
        </w:rPr>
      </w:pPr>
    </w:p>
    <w:p w:rsidR="00C92B8B" w:rsidRPr="00491E11" w:rsidRDefault="00C92B8B" w:rsidP="00C92B8B">
      <w:pPr>
        <w:spacing w:line="360" w:lineRule="auto"/>
        <w:jc w:val="center"/>
        <w:rPr>
          <w:b/>
          <w:u w:val="single"/>
        </w:rPr>
      </w:pPr>
      <w:r>
        <w:rPr>
          <w:b/>
          <w:u w:val="single"/>
        </w:rPr>
        <w:lastRenderedPageBreak/>
        <w:t>A</w:t>
      </w:r>
      <w:r w:rsidRPr="00491E11">
        <w:rPr>
          <w:b/>
          <w:u w:val="single"/>
        </w:rPr>
        <w:t>NEXO II</w:t>
      </w:r>
    </w:p>
    <w:p w:rsidR="00C92B8B" w:rsidRDefault="00C92B8B" w:rsidP="00C92B8B">
      <w:pPr>
        <w:spacing w:line="360" w:lineRule="auto"/>
        <w:jc w:val="center"/>
        <w:rPr>
          <w:b/>
        </w:rPr>
      </w:pPr>
      <w:r>
        <w:rPr>
          <w:b/>
        </w:rPr>
        <w:t>TABELA PARA PROCEDIMENTOS HOSPITALARES</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425"/>
        <w:gridCol w:w="1885"/>
      </w:tblGrid>
      <w:tr w:rsidR="00C92B8B" w:rsidRPr="00DA09AC" w:rsidTr="00840B96">
        <w:tc>
          <w:tcPr>
            <w:tcW w:w="7797" w:type="dxa"/>
            <w:gridSpan w:val="2"/>
          </w:tcPr>
          <w:p w:rsidR="00C92B8B" w:rsidRDefault="00C92B8B" w:rsidP="00840B96">
            <w:pPr>
              <w:pStyle w:val="Recuodecorpodetexto"/>
              <w:ind w:left="0"/>
              <w:rPr>
                <w:b/>
              </w:rPr>
            </w:pPr>
            <w:r>
              <w:rPr>
                <w:b/>
              </w:rPr>
              <w:t>PROCEDIMENTOS</w:t>
            </w:r>
          </w:p>
        </w:tc>
        <w:tc>
          <w:tcPr>
            <w:tcW w:w="1885" w:type="dxa"/>
          </w:tcPr>
          <w:p w:rsidR="00C92B8B" w:rsidRDefault="00C92B8B" w:rsidP="00840B96">
            <w:pPr>
              <w:pStyle w:val="Recuodecorpodetexto"/>
              <w:ind w:left="0"/>
              <w:jc w:val="center"/>
              <w:rPr>
                <w:b/>
                <w:bCs/>
              </w:rPr>
            </w:pPr>
            <w:r>
              <w:rPr>
                <w:b/>
                <w:bCs/>
                <w:sz w:val="22"/>
                <w:szCs w:val="22"/>
              </w:rPr>
              <w:t>VALOR</w:t>
            </w:r>
          </w:p>
        </w:tc>
      </w:tr>
      <w:tr w:rsidR="00C92B8B" w:rsidRPr="00DA09AC" w:rsidTr="00840B96">
        <w:trPr>
          <w:cantSplit/>
        </w:trPr>
        <w:tc>
          <w:tcPr>
            <w:tcW w:w="9682" w:type="dxa"/>
            <w:gridSpan w:val="3"/>
          </w:tcPr>
          <w:p w:rsidR="00C92B8B" w:rsidRDefault="00C92B8B" w:rsidP="00840B96">
            <w:pPr>
              <w:pStyle w:val="Recuodecorpodetexto"/>
              <w:ind w:left="0"/>
              <w:jc w:val="center"/>
              <w:rPr>
                <w:b/>
                <w:bCs/>
              </w:rPr>
            </w:pPr>
            <w:r>
              <w:rPr>
                <w:b/>
                <w:bCs/>
              </w:rPr>
              <w:t>DIÁRIA</w:t>
            </w:r>
          </w:p>
        </w:tc>
      </w:tr>
      <w:tr w:rsidR="00C92B8B" w:rsidRPr="00DA09AC" w:rsidTr="00840B96">
        <w:tc>
          <w:tcPr>
            <w:tcW w:w="7797" w:type="dxa"/>
            <w:gridSpan w:val="2"/>
          </w:tcPr>
          <w:p w:rsidR="00C92B8B" w:rsidRDefault="00C92B8B" w:rsidP="00840B96">
            <w:pPr>
              <w:pStyle w:val="Recuodecorpodetexto"/>
              <w:ind w:left="0"/>
              <w:jc w:val="both"/>
            </w:pPr>
            <w:r>
              <w:t>Diária - Quarto com Banheiro</w:t>
            </w:r>
          </w:p>
        </w:tc>
        <w:tc>
          <w:tcPr>
            <w:tcW w:w="1885" w:type="dxa"/>
            <w:vAlign w:val="bottom"/>
          </w:tcPr>
          <w:p w:rsidR="00C92B8B" w:rsidRPr="00DA09AC" w:rsidRDefault="00C92B8B" w:rsidP="00840B96">
            <w:pPr>
              <w:jc w:val="right"/>
              <w:rPr>
                <w:rFonts w:cstheme="minorBidi"/>
              </w:rPr>
            </w:pPr>
            <w:r w:rsidRPr="00DA09AC">
              <w:rPr>
                <w:rFonts w:cstheme="minorBidi"/>
              </w:rPr>
              <w:t>123,44</w:t>
            </w:r>
          </w:p>
        </w:tc>
      </w:tr>
      <w:tr w:rsidR="00C92B8B" w:rsidRPr="00DA09AC" w:rsidTr="00840B96">
        <w:tc>
          <w:tcPr>
            <w:tcW w:w="7797" w:type="dxa"/>
            <w:gridSpan w:val="2"/>
          </w:tcPr>
          <w:p w:rsidR="00C92B8B" w:rsidRDefault="00C92B8B" w:rsidP="00840B96">
            <w:pPr>
              <w:pStyle w:val="Recuodecorpodetexto"/>
              <w:ind w:left="0"/>
              <w:jc w:val="both"/>
            </w:pPr>
            <w:r>
              <w:t>Diária – Quarto com banheiro, fracionada na saída do paciente.</w:t>
            </w:r>
          </w:p>
        </w:tc>
        <w:tc>
          <w:tcPr>
            <w:tcW w:w="1885" w:type="dxa"/>
            <w:vAlign w:val="bottom"/>
          </w:tcPr>
          <w:p w:rsidR="00C92B8B" w:rsidRPr="00DA09AC" w:rsidRDefault="00C92B8B" w:rsidP="00840B96">
            <w:pPr>
              <w:jc w:val="right"/>
              <w:rPr>
                <w:rFonts w:cstheme="minorBidi"/>
              </w:rPr>
            </w:pPr>
            <w:r w:rsidRPr="00DA09AC">
              <w:rPr>
                <w:rFonts w:cstheme="minorBidi"/>
              </w:rPr>
              <w:t>44,87</w:t>
            </w:r>
          </w:p>
        </w:tc>
      </w:tr>
      <w:tr w:rsidR="00C92B8B" w:rsidRPr="00DA09AC" w:rsidTr="00840B96">
        <w:tc>
          <w:tcPr>
            <w:tcW w:w="7797" w:type="dxa"/>
            <w:gridSpan w:val="2"/>
          </w:tcPr>
          <w:p w:rsidR="00C92B8B" w:rsidRDefault="00C92B8B" w:rsidP="00840B96">
            <w:pPr>
              <w:pStyle w:val="Recuodecorpodetexto"/>
              <w:ind w:left="0"/>
              <w:jc w:val="both"/>
            </w:pPr>
            <w:r>
              <w:t>Diária de U.T.I. – Unidade de Terapia Intensiva.</w:t>
            </w:r>
          </w:p>
        </w:tc>
        <w:tc>
          <w:tcPr>
            <w:tcW w:w="1885" w:type="dxa"/>
            <w:vAlign w:val="bottom"/>
          </w:tcPr>
          <w:p w:rsidR="00C92B8B" w:rsidRPr="00DA09AC" w:rsidRDefault="00C92B8B" w:rsidP="00840B96">
            <w:pPr>
              <w:jc w:val="right"/>
              <w:rPr>
                <w:rFonts w:cstheme="minorBidi"/>
              </w:rPr>
            </w:pPr>
            <w:r w:rsidRPr="00DA09AC">
              <w:rPr>
                <w:rFonts w:cstheme="minorBidi"/>
              </w:rPr>
              <w:t>272,71</w:t>
            </w:r>
          </w:p>
        </w:tc>
      </w:tr>
      <w:tr w:rsidR="00C92B8B" w:rsidRPr="00DA09AC" w:rsidTr="00840B96">
        <w:tc>
          <w:tcPr>
            <w:tcW w:w="7797" w:type="dxa"/>
            <w:gridSpan w:val="2"/>
          </w:tcPr>
          <w:p w:rsidR="00C92B8B" w:rsidRDefault="00C92B8B" w:rsidP="00840B96">
            <w:pPr>
              <w:pStyle w:val="Recuodecorpodetexto"/>
              <w:ind w:left="0"/>
              <w:jc w:val="both"/>
            </w:pPr>
            <w:r>
              <w:t>Diária Acompanhante – Pernoite com café da manhã</w:t>
            </w:r>
          </w:p>
        </w:tc>
        <w:tc>
          <w:tcPr>
            <w:tcW w:w="1885" w:type="dxa"/>
            <w:vAlign w:val="bottom"/>
          </w:tcPr>
          <w:p w:rsidR="00C92B8B" w:rsidRPr="00DA09AC" w:rsidRDefault="00C92B8B" w:rsidP="00840B96">
            <w:pPr>
              <w:jc w:val="right"/>
              <w:rPr>
                <w:rFonts w:cstheme="minorBidi"/>
              </w:rPr>
            </w:pPr>
            <w:r w:rsidRPr="00DA09AC">
              <w:rPr>
                <w:rFonts w:cstheme="minorBidi"/>
              </w:rPr>
              <w:t>42,39</w:t>
            </w:r>
          </w:p>
        </w:tc>
      </w:tr>
      <w:tr w:rsidR="00C92B8B" w:rsidRPr="00DA09AC" w:rsidTr="00840B96">
        <w:tc>
          <w:tcPr>
            <w:tcW w:w="7797" w:type="dxa"/>
            <w:gridSpan w:val="2"/>
          </w:tcPr>
          <w:p w:rsidR="00C92B8B" w:rsidRDefault="00C92B8B" w:rsidP="00840B96">
            <w:pPr>
              <w:pStyle w:val="Recuodecorpodetexto"/>
              <w:ind w:left="0"/>
              <w:jc w:val="both"/>
            </w:pPr>
            <w:r>
              <w:t>Diária acompanhante completa</w:t>
            </w:r>
          </w:p>
        </w:tc>
        <w:tc>
          <w:tcPr>
            <w:tcW w:w="1885" w:type="dxa"/>
            <w:vAlign w:val="bottom"/>
          </w:tcPr>
          <w:p w:rsidR="00C92B8B" w:rsidRPr="00DA09AC" w:rsidRDefault="00C92B8B" w:rsidP="00840B96">
            <w:pPr>
              <w:jc w:val="right"/>
              <w:rPr>
                <w:rFonts w:cstheme="minorBidi"/>
              </w:rPr>
            </w:pPr>
            <w:r w:rsidRPr="00DA09AC">
              <w:rPr>
                <w:rFonts w:cstheme="minorBidi"/>
              </w:rPr>
              <w:t>75,31</w:t>
            </w:r>
          </w:p>
        </w:tc>
      </w:tr>
      <w:tr w:rsidR="00C92B8B" w:rsidRPr="00DA09AC" w:rsidTr="00840B96">
        <w:tc>
          <w:tcPr>
            <w:tcW w:w="7797" w:type="dxa"/>
            <w:gridSpan w:val="2"/>
          </w:tcPr>
          <w:p w:rsidR="00C92B8B" w:rsidRDefault="00C92B8B" w:rsidP="00840B96">
            <w:pPr>
              <w:pStyle w:val="Recuodecorpodetexto"/>
              <w:ind w:left="0"/>
              <w:jc w:val="both"/>
            </w:pPr>
            <w:r>
              <w:t>Hospital Dia</w:t>
            </w:r>
          </w:p>
        </w:tc>
        <w:tc>
          <w:tcPr>
            <w:tcW w:w="1885" w:type="dxa"/>
            <w:vAlign w:val="bottom"/>
          </w:tcPr>
          <w:p w:rsidR="00C92B8B" w:rsidRPr="00DA09AC" w:rsidRDefault="00C92B8B" w:rsidP="00840B96">
            <w:pPr>
              <w:jc w:val="right"/>
              <w:rPr>
                <w:rFonts w:cstheme="minorBidi"/>
              </w:rPr>
            </w:pPr>
            <w:r w:rsidRPr="00DA09AC">
              <w:rPr>
                <w:rFonts w:cstheme="minorBidi"/>
              </w:rPr>
              <w:t>74,36</w:t>
            </w:r>
          </w:p>
        </w:tc>
      </w:tr>
      <w:tr w:rsidR="00C92B8B" w:rsidRPr="00DA09AC" w:rsidTr="00840B96">
        <w:tc>
          <w:tcPr>
            <w:tcW w:w="7797" w:type="dxa"/>
            <w:gridSpan w:val="2"/>
          </w:tcPr>
          <w:p w:rsidR="00C92B8B" w:rsidRDefault="00C92B8B" w:rsidP="00840B96">
            <w:pPr>
              <w:pStyle w:val="Recuodecorpodetexto"/>
              <w:ind w:left="0"/>
              <w:jc w:val="both"/>
            </w:pPr>
            <w:r>
              <w:t>Berço Aquecido – por dia</w:t>
            </w:r>
          </w:p>
        </w:tc>
        <w:tc>
          <w:tcPr>
            <w:tcW w:w="1885" w:type="dxa"/>
            <w:vAlign w:val="bottom"/>
          </w:tcPr>
          <w:p w:rsidR="00C92B8B" w:rsidRPr="00DA09AC" w:rsidRDefault="00C92B8B" w:rsidP="00840B96">
            <w:pPr>
              <w:jc w:val="right"/>
              <w:rPr>
                <w:rFonts w:cstheme="minorBidi"/>
              </w:rPr>
            </w:pPr>
            <w:r w:rsidRPr="00DA09AC">
              <w:rPr>
                <w:rFonts w:cstheme="minorBidi"/>
              </w:rPr>
              <w:t>18,49</w:t>
            </w:r>
          </w:p>
        </w:tc>
      </w:tr>
      <w:tr w:rsidR="00C92B8B" w:rsidRPr="00DA09AC" w:rsidTr="00840B96">
        <w:tc>
          <w:tcPr>
            <w:tcW w:w="7797" w:type="dxa"/>
            <w:gridSpan w:val="2"/>
          </w:tcPr>
          <w:p w:rsidR="00C92B8B" w:rsidRDefault="00C92B8B" w:rsidP="00840B96">
            <w:pPr>
              <w:pStyle w:val="Recuodecorpodetexto"/>
              <w:ind w:left="0"/>
              <w:jc w:val="both"/>
            </w:pPr>
            <w:r>
              <w:t>Plantão 12 horas – UTI</w:t>
            </w:r>
          </w:p>
        </w:tc>
        <w:tc>
          <w:tcPr>
            <w:tcW w:w="1885" w:type="dxa"/>
            <w:vAlign w:val="bottom"/>
          </w:tcPr>
          <w:p w:rsidR="00C92B8B" w:rsidRPr="00DA09AC" w:rsidRDefault="00C92B8B" w:rsidP="00840B96">
            <w:pPr>
              <w:jc w:val="right"/>
              <w:rPr>
                <w:rFonts w:cstheme="minorBidi"/>
              </w:rPr>
            </w:pPr>
            <w:r w:rsidRPr="00DA09AC">
              <w:rPr>
                <w:rFonts w:cstheme="minorBidi"/>
              </w:rPr>
              <w:t>127,55</w:t>
            </w:r>
          </w:p>
        </w:tc>
      </w:tr>
      <w:tr w:rsidR="00C92B8B" w:rsidRPr="00DA09AC" w:rsidTr="00840B96">
        <w:trPr>
          <w:cantSplit/>
        </w:trPr>
        <w:tc>
          <w:tcPr>
            <w:tcW w:w="9682" w:type="dxa"/>
            <w:gridSpan w:val="3"/>
          </w:tcPr>
          <w:p w:rsidR="00C92B8B" w:rsidRPr="00B9645B" w:rsidRDefault="00C92B8B" w:rsidP="00840B96">
            <w:pPr>
              <w:pStyle w:val="Recuodecorpodetexto"/>
              <w:ind w:left="0"/>
              <w:jc w:val="center"/>
              <w:rPr>
                <w:b/>
              </w:rPr>
            </w:pPr>
            <w:r w:rsidRPr="00B9645B">
              <w:rPr>
                <w:b/>
              </w:rPr>
              <w:t>SALA DE CIRURGIA OU PARTO</w:t>
            </w:r>
          </w:p>
        </w:tc>
      </w:tr>
      <w:tr w:rsidR="00C92B8B" w:rsidRPr="00DA09AC" w:rsidTr="00840B96">
        <w:tc>
          <w:tcPr>
            <w:tcW w:w="7797" w:type="dxa"/>
            <w:gridSpan w:val="2"/>
          </w:tcPr>
          <w:p w:rsidR="00C92B8B" w:rsidRDefault="00C92B8B" w:rsidP="00840B96">
            <w:pPr>
              <w:pStyle w:val="Recuodecorpodetexto"/>
              <w:ind w:left="0"/>
              <w:jc w:val="both"/>
            </w:pPr>
            <w:r>
              <w:t>Porte 0 – Uso</w:t>
            </w:r>
          </w:p>
        </w:tc>
        <w:tc>
          <w:tcPr>
            <w:tcW w:w="1885" w:type="dxa"/>
            <w:vAlign w:val="bottom"/>
          </w:tcPr>
          <w:p w:rsidR="00C92B8B" w:rsidRPr="00DA09AC" w:rsidRDefault="00C92B8B" w:rsidP="00840B96">
            <w:pPr>
              <w:jc w:val="right"/>
              <w:rPr>
                <w:rFonts w:cstheme="minorBidi"/>
              </w:rPr>
            </w:pPr>
            <w:r w:rsidRPr="00DA09AC">
              <w:rPr>
                <w:rFonts w:cstheme="minorBidi"/>
              </w:rPr>
              <w:t>36,66</w:t>
            </w:r>
          </w:p>
        </w:tc>
      </w:tr>
      <w:tr w:rsidR="00C92B8B" w:rsidRPr="00DA09AC" w:rsidTr="00840B96">
        <w:tc>
          <w:tcPr>
            <w:tcW w:w="7797" w:type="dxa"/>
            <w:gridSpan w:val="2"/>
          </w:tcPr>
          <w:p w:rsidR="00C92B8B" w:rsidRDefault="00C92B8B" w:rsidP="00840B96">
            <w:pPr>
              <w:pStyle w:val="Recuodecorpodetexto"/>
              <w:ind w:left="0"/>
              <w:jc w:val="both"/>
            </w:pPr>
            <w:r>
              <w:t>Porte 1 – Uso</w:t>
            </w:r>
          </w:p>
        </w:tc>
        <w:tc>
          <w:tcPr>
            <w:tcW w:w="1885" w:type="dxa"/>
            <w:vAlign w:val="bottom"/>
          </w:tcPr>
          <w:p w:rsidR="00C92B8B" w:rsidRPr="00DA09AC" w:rsidRDefault="00C92B8B" w:rsidP="00840B96">
            <w:pPr>
              <w:jc w:val="right"/>
              <w:rPr>
                <w:rFonts w:cstheme="minorBidi"/>
              </w:rPr>
            </w:pPr>
            <w:r w:rsidRPr="00DA09AC">
              <w:rPr>
                <w:rFonts w:cstheme="minorBidi"/>
              </w:rPr>
              <w:t>65,00</w:t>
            </w:r>
          </w:p>
        </w:tc>
      </w:tr>
      <w:tr w:rsidR="00C92B8B" w:rsidRPr="00DA09AC" w:rsidTr="00840B96">
        <w:tc>
          <w:tcPr>
            <w:tcW w:w="7797" w:type="dxa"/>
            <w:gridSpan w:val="2"/>
          </w:tcPr>
          <w:p w:rsidR="00C92B8B" w:rsidRDefault="00C92B8B" w:rsidP="00840B96">
            <w:pPr>
              <w:pStyle w:val="Recuodecorpodetexto"/>
              <w:ind w:left="0"/>
              <w:jc w:val="both"/>
            </w:pPr>
            <w:r>
              <w:t>Porte 2 – Uso</w:t>
            </w:r>
          </w:p>
        </w:tc>
        <w:tc>
          <w:tcPr>
            <w:tcW w:w="1885" w:type="dxa"/>
            <w:vAlign w:val="bottom"/>
          </w:tcPr>
          <w:p w:rsidR="00C92B8B" w:rsidRPr="00DA09AC" w:rsidRDefault="00C92B8B" w:rsidP="00840B96">
            <w:pPr>
              <w:jc w:val="right"/>
              <w:rPr>
                <w:rFonts w:cstheme="minorBidi"/>
              </w:rPr>
            </w:pPr>
            <w:r w:rsidRPr="00DA09AC">
              <w:rPr>
                <w:rFonts w:cstheme="minorBidi"/>
              </w:rPr>
              <w:t>101,08</w:t>
            </w:r>
          </w:p>
        </w:tc>
      </w:tr>
      <w:tr w:rsidR="00C92B8B" w:rsidRPr="00DA09AC" w:rsidTr="00840B96">
        <w:tc>
          <w:tcPr>
            <w:tcW w:w="7797" w:type="dxa"/>
            <w:gridSpan w:val="2"/>
          </w:tcPr>
          <w:p w:rsidR="00C92B8B" w:rsidRDefault="00C92B8B" w:rsidP="00840B96">
            <w:pPr>
              <w:pStyle w:val="Recuodecorpodetexto"/>
              <w:ind w:left="0"/>
              <w:jc w:val="both"/>
            </w:pPr>
            <w:r>
              <w:t>Porte 3 – Uso</w:t>
            </w:r>
          </w:p>
        </w:tc>
        <w:tc>
          <w:tcPr>
            <w:tcW w:w="1885" w:type="dxa"/>
            <w:vAlign w:val="bottom"/>
          </w:tcPr>
          <w:p w:rsidR="00C92B8B" w:rsidRPr="00DA09AC" w:rsidRDefault="00C92B8B" w:rsidP="00840B96">
            <w:pPr>
              <w:jc w:val="right"/>
              <w:rPr>
                <w:rFonts w:cstheme="minorBidi"/>
              </w:rPr>
            </w:pPr>
            <w:r w:rsidRPr="00DA09AC">
              <w:rPr>
                <w:rFonts w:cstheme="minorBidi"/>
              </w:rPr>
              <w:t>175,02</w:t>
            </w:r>
          </w:p>
        </w:tc>
      </w:tr>
      <w:tr w:rsidR="00C92B8B" w:rsidRPr="00DA09AC" w:rsidTr="00840B96">
        <w:tc>
          <w:tcPr>
            <w:tcW w:w="7797" w:type="dxa"/>
            <w:gridSpan w:val="2"/>
          </w:tcPr>
          <w:p w:rsidR="00C92B8B" w:rsidRDefault="00C92B8B" w:rsidP="00840B96">
            <w:pPr>
              <w:pStyle w:val="Recuodecorpodetexto"/>
              <w:ind w:left="0"/>
              <w:jc w:val="both"/>
            </w:pPr>
            <w:r>
              <w:t>Porte 4 – Uso</w:t>
            </w:r>
          </w:p>
        </w:tc>
        <w:tc>
          <w:tcPr>
            <w:tcW w:w="1885" w:type="dxa"/>
            <w:vAlign w:val="bottom"/>
          </w:tcPr>
          <w:p w:rsidR="00C92B8B" w:rsidRPr="00DA09AC" w:rsidRDefault="00C92B8B" w:rsidP="00840B96">
            <w:pPr>
              <w:jc w:val="right"/>
              <w:rPr>
                <w:rFonts w:cstheme="minorBidi"/>
              </w:rPr>
            </w:pPr>
            <w:r w:rsidRPr="00DA09AC">
              <w:rPr>
                <w:rFonts w:cstheme="minorBidi"/>
              </w:rPr>
              <w:t>240,03</w:t>
            </w:r>
          </w:p>
        </w:tc>
      </w:tr>
      <w:tr w:rsidR="00C92B8B" w:rsidRPr="00DA09AC" w:rsidTr="00840B96">
        <w:tc>
          <w:tcPr>
            <w:tcW w:w="7797" w:type="dxa"/>
            <w:gridSpan w:val="2"/>
          </w:tcPr>
          <w:p w:rsidR="00C92B8B" w:rsidRDefault="00C92B8B" w:rsidP="00840B96">
            <w:pPr>
              <w:pStyle w:val="Recuodecorpodetexto"/>
              <w:ind w:left="0"/>
              <w:jc w:val="both"/>
            </w:pPr>
            <w:r>
              <w:t>Porte 5 – Uso</w:t>
            </w:r>
          </w:p>
        </w:tc>
        <w:tc>
          <w:tcPr>
            <w:tcW w:w="1885" w:type="dxa"/>
            <w:vAlign w:val="bottom"/>
          </w:tcPr>
          <w:p w:rsidR="00C92B8B" w:rsidRPr="00DA09AC" w:rsidRDefault="00C92B8B" w:rsidP="00840B96">
            <w:pPr>
              <w:jc w:val="right"/>
              <w:rPr>
                <w:rFonts w:cstheme="minorBidi"/>
              </w:rPr>
            </w:pPr>
            <w:r w:rsidRPr="00DA09AC">
              <w:rPr>
                <w:rFonts w:cstheme="minorBidi"/>
              </w:rPr>
              <w:t>281,72</w:t>
            </w:r>
          </w:p>
        </w:tc>
      </w:tr>
      <w:tr w:rsidR="00C92B8B" w:rsidRPr="00DA09AC" w:rsidTr="00840B96">
        <w:tc>
          <w:tcPr>
            <w:tcW w:w="7797" w:type="dxa"/>
            <w:gridSpan w:val="2"/>
          </w:tcPr>
          <w:p w:rsidR="00C92B8B" w:rsidRDefault="00C92B8B" w:rsidP="00840B96">
            <w:pPr>
              <w:pStyle w:val="Recuodecorpodetexto"/>
              <w:ind w:left="0"/>
              <w:jc w:val="both"/>
            </w:pPr>
            <w:r>
              <w:t>Porte 6 – Uso</w:t>
            </w:r>
          </w:p>
        </w:tc>
        <w:tc>
          <w:tcPr>
            <w:tcW w:w="1885" w:type="dxa"/>
            <w:vAlign w:val="bottom"/>
          </w:tcPr>
          <w:p w:rsidR="00C92B8B" w:rsidRPr="00DA09AC" w:rsidRDefault="00C92B8B" w:rsidP="00840B96">
            <w:pPr>
              <w:jc w:val="right"/>
              <w:rPr>
                <w:rFonts w:cstheme="minorBidi"/>
              </w:rPr>
            </w:pPr>
            <w:r w:rsidRPr="00DA09AC">
              <w:rPr>
                <w:rFonts w:cstheme="minorBidi"/>
              </w:rPr>
              <w:t>308,59</w:t>
            </w:r>
          </w:p>
        </w:tc>
      </w:tr>
      <w:tr w:rsidR="00C92B8B" w:rsidRPr="00DA09AC" w:rsidTr="00840B96">
        <w:tc>
          <w:tcPr>
            <w:tcW w:w="7797" w:type="dxa"/>
            <w:gridSpan w:val="2"/>
          </w:tcPr>
          <w:p w:rsidR="00C92B8B" w:rsidRDefault="00C92B8B" w:rsidP="00840B96">
            <w:pPr>
              <w:pStyle w:val="Recuodecorpodetexto"/>
              <w:ind w:left="0"/>
              <w:jc w:val="both"/>
            </w:pPr>
            <w:r>
              <w:t>Porte 7 – Uso</w:t>
            </w:r>
          </w:p>
        </w:tc>
        <w:tc>
          <w:tcPr>
            <w:tcW w:w="1885" w:type="dxa"/>
            <w:vAlign w:val="bottom"/>
          </w:tcPr>
          <w:p w:rsidR="00C92B8B" w:rsidRPr="00DA09AC" w:rsidRDefault="00C92B8B" w:rsidP="00840B96">
            <w:pPr>
              <w:jc w:val="right"/>
              <w:rPr>
                <w:rFonts w:cstheme="minorBidi"/>
              </w:rPr>
            </w:pPr>
            <w:r w:rsidRPr="00DA09AC">
              <w:rPr>
                <w:rFonts w:cstheme="minorBidi"/>
              </w:rPr>
              <w:t>359,77</w:t>
            </w:r>
          </w:p>
        </w:tc>
      </w:tr>
      <w:tr w:rsidR="00C92B8B" w:rsidRPr="00DA09AC" w:rsidTr="00840B96">
        <w:tc>
          <w:tcPr>
            <w:tcW w:w="7797" w:type="dxa"/>
            <w:gridSpan w:val="2"/>
          </w:tcPr>
          <w:p w:rsidR="00C92B8B" w:rsidRDefault="00C92B8B" w:rsidP="00840B96">
            <w:pPr>
              <w:pStyle w:val="Recuodecorpodetexto"/>
              <w:ind w:left="0"/>
              <w:jc w:val="both"/>
            </w:pPr>
            <w:r>
              <w:t>Porte 8 – Uso</w:t>
            </w:r>
          </w:p>
        </w:tc>
        <w:tc>
          <w:tcPr>
            <w:tcW w:w="1885" w:type="dxa"/>
            <w:vAlign w:val="bottom"/>
          </w:tcPr>
          <w:p w:rsidR="00C92B8B" w:rsidRPr="00DA09AC" w:rsidRDefault="00C92B8B" w:rsidP="00840B96">
            <w:pPr>
              <w:jc w:val="right"/>
              <w:rPr>
                <w:rFonts w:cstheme="minorBidi"/>
              </w:rPr>
            </w:pPr>
            <w:r w:rsidRPr="00DA09AC">
              <w:rPr>
                <w:rFonts w:cstheme="minorBidi"/>
              </w:rPr>
              <w:t>548,08</w:t>
            </w:r>
          </w:p>
        </w:tc>
      </w:tr>
      <w:tr w:rsidR="00C92B8B" w:rsidRPr="00DA09AC" w:rsidTr="00840B96">
        <w:tc>
          <w:tcPr>
            <w:tcW w:w="7797" w:type="dxa"/>
            <w:gridSpan w:val="2"/>
          </w:tcPr>
          <w:p w:rsidR="00C92B8B" w:rsidRDefault="00C92B8B" w:rsidP="00840B96">
            <w:pPr>
              <w:pStyle w:val="Recuodecorpodetexto"/>
              <w:ind w:left="0"/>
              <w:jc w:val="both"/>
            </w:pPr>
            <w:r>
              <w:t>Porte 9 – Uso</w:t>
            </w:r>
          </w:p>
        </w:tc>
        <w:tc>
          <w:tcPr>
            <w:tcW w:w="1885" w:type="dxa"/>
            <w:vAlign w:val="bottom"/>
          </w:tcPr>
          <w:p w:rsidR="00C92B8B" w:rsidRPr="00DA09AC" w:rsidRDefault="00C92B8B" w:rsidP="00840B96">
            <w:pPr>
              <w:jc w:val="right"/>
              <w:rPr>
                <w:rFonts w:cstheme="minorBidi"/>
              </w:rPr>
            </w:pPr>
            <w:r w:rsidRPr="00DA09AC">
              <w:rPr>
                <w:rFonts w:cstheme="minorBidi"/>
              </w:rPr>
              <w:t>626,36</w:t>
            </w:r>
          </w:p>
        </w:tc>
      </w:tr>
      <w:tr w:rsidR="00C92B8B" w:rsidRPr="00DA09AC" w:rsidTr="00840B96">
        <w:tc>
          <w:tcPr>
            <w:tcW w:w="7797" w:type="dxa"/>
            <w:gridSpan w:val="2"/>
          </w:tcPr>
          <w:p w:rsidR="00C92B8B" w:rsidRDefault="00C92B8B" w:rsidP="00840B96">
            <w:pPr>
              <w:pStyle w:val="Recuodecorpodetexto"/>
              <w:ind w:left="0"/>
              <w:jc w:val="both"/>
            </w:pPr>
            <w:r>
              <w:t>Porte 10 – Uso</w:t>
            </w:r>
          </w:p>
        </w:tc>
        <w:tc>
          <w:tcPr>
            <w:tcW w:w="1885" w:type="dxa"/>
            <w:vAlign w:val="bottom"/>
          </w:tcPr>
          <w:p w:rsidR="00C92B8B" w:rsidRPr="00DA09AC" w:rsidRDefault="00C92B8B" w:rsidP="00840B96">
            <w:pPr>
              <w:jc w:val="right"/>
              <w:rPr>
                <w:rFonts w:cstheme="minorBidi"/>
              </w:rPr>
            </w:pPr>
            <w:r w:rsidRPr="00DA09AC">
              <w:rPr>
                <w:rFonts w:cstheme="minorBidi"/>
              </w:rPr>
              <w:t>704,63</w:t>
            </w:r>
          </w:p>
        </w:tc>
      </w:tr>
      <w:tr w:rsidR="00C92B8B" w:rsidRPr="00DA09AC" w:rsidTr="00840B96">
        <w:tc>
          <w:tcPr>
            <w:tcW w:w="7797" w:type="dxa"/>
            <w:gridSpan w:val="2"/>
          </w:tcPr>
          <w:p w:rsidR="00C92B8B" w:rsidRDefault="00C92B8B" w:rsidP="00840B96">
            <w:pPr>
              <w:pStyle w:val="Recuodecorpodetexto"/>
              <w:ind w:left="0"/>
              <w:jc w:val="both"/>
            </w:pPr>
            <w:r>
              <w:t>Porte 11 – Uso</w:t>
            </w:r>
          </w:p>
        </w:tc>
        <w:tc>
          <w:tcPr>
            <w:tcW w:w="1885" w:type="dxa"/>
            <w:vAlign w:val="bottom"/>
          </w:tcPr>
          <w:p w:rsidR="00C92B8B" w:rsidRPr="00DA09AC" w:rsidRDefault="00C92B8B" w:rsidP="00840B96">
            <w:pPr>
              <w:jc w:val="right"/>
              <w:rPr>
                <w:rFonts w:cstheme="minorBidi"/>
              </w:rPr>
            </w:pPr>
            <w:r w:rsidRPr="00DA09AC">
              <w:rPr>
                <w:rFonts w:cstheme="minorBidi"/>
              </w:rPr>
              <w:t>861,24</w:t>
            </w:r>
          </w:p>
        </w:tc>
      </w:tr>
      <w:tr w:rsidR="00C92B8B" w:rsidRPr="00DA09AC" w:rsidTr="00840B96">
        <w:trPr>
          <w:cantSplit/>
        </w:trPr>
        <w:tc>
          <w:tcPr>
            <w:tcW w:w="9682" w:type="dxa"/>
            <w:gridSpan w:val="3"/>
          </w:tcPr>
          <w:p w:rsidR="00C92B8B" w:rsidRPr="00B9645B" w:rsidRDefault="00C92B8B" w:rsidP="00840B96">
            <w:pPr>
              <w:pStyle w:val="Recuodecorpodetexto"/>
              <w:ind w:left="0"/>
              <w:jc w:val="center"/>
              <w:rPr>
                <w:b/>
                <w:bCs/>
              </w:rPr>
            </w:pPr>
            <w:r w:rsidRPr="00B9645B">
              <w:rPr>
                <w:b/>
                <w:bCs/>
              </w:rPr>
              <w:t>SALA DE OBSERVAÇÃO</w:t>
            </w:r>
          </w:p>
        </w:tc>
      </w:tr>
      <w:tr w:rsidR="00C92B8B" w:rsidRPr="00DA09AC" w:rsidTr="00840B96">
        <w:tc>
          <w:tcPr>
            <w:tcW w:w="7797" w:type="dxa"/>
            <w:gridSpan w:val="2"/>
          </w:tcPr>
          <w:p w:rsidR="00C92B8B" w:rsidRDefault="00C92B8B" w:rsidP="00840B96">
            <w:pPr>
              <w:pStyle w:val="Recuodecorpodetexto"/>
              <w:ind w:left="0"/>
              <w:jc w:val="both"/>
            </w:pPr>
            <w:r>
              <w:t>Ambulatório/Pronto-Socorro até 6 horas</w:t>
            </w:r>
          </w:p>
        </w:tc>
        <w:tc>
          <w:tcPr>
            <w:tcW w:w="1885" w:type="dxa"/>
            <w:vAlign w:val="bottom"/>
          </w:tcPr>
          <w:p w:rsidR="00C92B8B" w:rsidRPr="00DA09AC" w:rsidRDefault="00C92B8B" w:rsidP="00840B96">
            <w:pPr>
              <w:jc w:val="right"/>
              <w:rPr>
                <w:rFonts w:cstheme="minorBidi"/>
              </w:rPr>
            </w:pPr>
            <w:r w:rsidRPr="00DA09AC">
              <w:rPr>
                <w:rFonts w:cstheme="minorBidi"/>
              </w:rPr>
              <w:t>26,65</w:t>
            </w:r>
          </w:p>
        </w:tc>
      </w:tr>
      <w:tr w:rsidR="00C92B8B" w:rsidRPr="00DA09AC" w:rsidTr="00840B96">
        <w:tc>
          <w:tcPr>
            <w:tcW w:w="7797" w:type="dxa"/>
            <w:gridSpan w:val="2"/>
          </w:tcPr>
          <w:p w:rsidR="00C92B8B" w:rsidRDefault="00C92B8B" w:rsidP="00840B96">
            <w:pPr>
              <w:pStyle w:val="Recuodecorpodetexto"/>
              <w:ind w:left="0"/>
              <w:jc w:val="both"/>
            </w:pPr>
            <w:r>
              <w:t>Sala de Gesso</w:t>
            </w:r>
          </w:p>
        </w:tc>
        <w:tc>
          <w:tcPr>
            <w:tcW w:w="1885" w:type="dxa"/>
            <w:vAlign w:val="bottom"/>
          </w:tcPr>
          <w:p w:rsidR="00C92B8B" w:rsidRPr="00DA09AC" w:rsidRDefault="00C92B8B" w:rsidP="00840B96">
            <w:pPr>
              <w:jc w:val="right"/>
              <w:rPr>
                <w:rFonts w:cstheme="minorBidi"/>
              </w:rPr>
            </w:pPr>
            <w:r w:rsidRPr="00DA09AC">
              <w:rPr>
                <w:rFonts w:cstheme="minorBidi"/>
              </w:rPr>
              <w:t>26,65</w:t>
            </w:r>
          </w:p>
        </w:tc>
      </w:tr>
      <w:tr w:rsidR="00C92B8B" w:rsidRPr="00DA09AC" w:rsidTr="00840B96">
        <w:trPr>
          <w:cantSplit/>
        </w:trPr>
        <w:tc>
          <w:tcPr>
            <w:tcW w:w="9682" w:type="dxa"/>
            <w:gridSpan w:val="3"/>
          </w:tcPr>
          <w:p w:rsidR="00C92B8B" w:rsidRPr="00B9645B" w:rsidRDefault="00C92B8B" w:rsidP="00840B96">
            <w:pPr>
              <w:pStyle w:val="Recuodecorpodetexto"/>
              <w:ind w:left="0"/>
              <w:jc w:val="center"/>
              <w:rPr>
                <w:b/>
                <w:bCs/>
              </w:rPr>
            </w:pPr>
            <w:r w:rsidRPr="00B9645B">
              <w:rPr>
                <w:b/>
                <w:bCs/>
              </w:rPr>
              <w:t>SALA DE RECUPERAÇÃO PÓS ANESTESIA CENTRO CIRÚRGICO</w:t>
            </w:r>
          </w:p>
        </w:tc>
      </w:tr>
      <w:tr w:rsidR="00C92B8B" w:rsidRPr="00DA09AC" w:rsidTr="00840B96">
        <w:tc>
          <w:tcPr>
            <w:tcW w:w="7797" w:type="dxa"/>
            <w:gridSpan w:val="2"/>
          </w:tcPr>
          <w:p w:rsidR="00C92B8B" w:rsidRDefault="00C92B8B" w:rsidP="00840B96">
            <w:pPr>
              <w:pStyle w:val="Recuodecorpodetexto"/>
              <w:ind w:left="0"/>
              <w:jc w:val="both"/>
            </w:pPr>
            <w:r>
              <w:t>Local – Uso</w:t>
            </w:r>
          </w:p>
        </w:tc>
        <w:tc>
          <w:tcPr>
            <w:tcW w:w="1885" w:type="dxa"/>
            <w:vAlign w:val="bottom"/>
          </w:tcPr>
          <w:p w:rsidR="00C92B8B" w:rsidRPr="00DA09AC" w:rsidRDefault="00C92B8B" w:rsidP="00840B96">
            <w:pPr>
              <w:jc w:val="right"/>
              <w:rPr>
                <w:rFonts w:cstheme="minorBidi"/>
              </w:rPr>
            </w:pPr>
            <w:r w:rsidRPr="00DA09AC">
              <w:rPr>
                <w:rFonts w:cstheme="minorBidi"/>
              </w:rPr>
              <w:t>4,66</w:t>
            </w:r>
          </w:p>
        </w:tc>
      </w:tr>
      <w:tr w:rsidR="00C92B8B" w:rsidRPr="00DA09AC" w:rsidTr="00840B96">
        <w:tc>
          <w:tcPr>
            <w:tcW w:w="7797" w:type="dxa"/>
            <w:gridSpan w:val="2"/>
          </w:tcPr>
          <w:p w:rsidR="00C92B8B" w:rsidRDefault="00C92B8B" w:rsidP="00840B96">
            <w:pPr>
              <w:pStyle w:val="Recuodecorpodetexto"/>
              <w:ind w:left="0"/>
              <w:jc w:val="both"/>
            </w:pPr>
            <w:r>
              <w:t>Sedação – Uso</w:t>
            </w:r>
          </w:p>
        </w:tc>
        <w:tc>
          <w:tcPr>
            <w:tcW w:w="1885" w:type="dxa"/>
            <w:vAlign w:val="bottom"/>
          </w:tcPr>
          <w:p w:rsidR="00C92B8B" w:rsidRPr="00DA09AC" w:rsidRDefault="00C92B8B" w:rsidP="00840B96">
            <w:pPr>
              <w:jc w:val="right"/>
              <w:rPr>
                <w:rFonts w:cstheme="minorBidi"/>
              </w:rPr>
            </w:pPr>
            <w:r w:rsidRPr="00DA09AC">
              <w:rPr>
                <w:rFonts w:cstheme="minorBidi"/>
              </w:rPr>
              <w:t>9,06</w:t>
            </w:r>
          </w:p>
        </w:tc>
      </w:tr>
      <w:tr w:rsidR="00C92B8B" w:rsidRPr="00DA09AC" w:rsidTr="00840B96">
        <w:tc>
          <w:tcPr>
            <w:tcW w:w="7797" w:type="dxa"/>
            <w:gridSpan w:val="2"/>
          </w:tcPr>
          <w:p w:rsidR="00C92B8B" w:rsidRDefault="00C92B8B" w:rsidP="00840B96">
            <w:pPr>
              <w:pStyle w:val="Recuodecorpodetexto"/>
              <w:ind w:left="0"/>
              <w:jc w:val="both"/>
            </w:pPr>
            <w:r>
              <w:lastRenderedPageBreak/>
              <w:t>Bloqueio de Plexos – Uso</w:t>
            </w:r>
          </w:p>
        </w:tc>
        <w:tc>
          <w:tcPr>
            <w:tcW w:w="1885" w:type="dxa"/>
            <w:vAlign w:val="bottom"/>
          </w:tcPr>
          <w:p w:rsidR="00C92B8B" w:rsidRPr="00DA09AC" w:rsidRDefault="00C92B8B" w:rsidP="00840B96">
            <w:pPr>
              <w:jc w:val="right"/>
              <w:rPr>
                <w:rFonts w:cstheme="minorBidi"/>
              </w:rPr>
            </w:pPr>
            <w:r w:rsidRPr="00DA09AC">
              <w:rPr>
                <w:rFonts w:cstheme="minorBidi"/>
              </w:rPr>
              <w:t>13,83</w:t>
            </w:r>
          </w:p>
        </w:tc>
      </w:tr>
      <w:tr w:rsidR="00C92B8B" w:rsidRPr="00DA09AC" w:rsidTr="00840B96">
        <w:tc>
          <w:tcPr>
            <w:tcW w:w="7797" w:type="dxa"/>
            <w:gridSpan w:val="2"/>
          </w:tcPr>
          <w:p w:rsidR="00C92B8B" w:rsidRDefault="00C92B8B" w:rsidP="00840B96">
            <w:pPr>
              <w:pStyle w:val="Recuodecorpodetexto"/>
              <w:ind w:left="0"/>
              <w:jc w:val="both"/>
            </w:pPr>
            <w:r>
              <w:t>Peridural e/ou Raquiana – Uso</w:t>
            </w:r>
          </w:p>
        </w:tc>
        <w:tc>
          <w:tcPr>
            <w:tcW w:w="1885" w:type="dxa"/>
            <w:vAlign w:val="bottom"/>
          </w:tcPr>
          <w:p w:rsidR="00C92B8B" w:rsidRPr="00DA09AC" w:rsidRDefault="00C92B8B" w:rsidP="00840B96">
            <w:pPr>
              <w:jc w:val="right"/>
              <w:rPr>
                <w:rFonts w:cstheme="minorBidi"/>
              </w:rPr>
            </w:pPr>
            <w:r w:rsidRPr="00DA09AC">
              <w:rPr>
                <w:rFonts w:cstheme="minorBidi"/>
              </w:rPr>
              <w:t>18,33</w:t>
            </w:r>
          </w:p>
        </w:tc>
      </w:tr>
      <w:tr w:rsidR="00C92B8B" w:rsidRPr="00DA09AC" w:rsidTr="00840B96">
        <w:tc>
          <w:tcPr>
            <w:tcW w:w="7797" w:type="dxa"/>
            <w:gridSpan w:val="2"/>
          </w:tcPr>
          <w:p w:rsidR="00C92B8B" w:rsidRDefault="00C92B8B" w:rsidP="00840B96">
            <w:pPr>
              <w:pStyle w:val="Recuodecorpodetexto"/>
              <w:ind w:left="0"/>
              <w:jc w:val="both"/>
            </w:pPr>
            <w:r>
              <w:t>Geral – Uso</w:t>
            </w:r>
          </w:p>
        </w:tc>
        <w:tc>
          <w:tcPr>
            <w:tcW w:w="1885" w:type="dxa"/>
            <w:vAlign w:val="bottom"/>
          </w:tcPr>
          <w:p w:rsidR="00C92B8B" w:rsidRPr="00DA09AC" w:rsidRDefault="00C92B8B" w:rsidP="00840B96">
            <w:pPr>
              <w:jc w:val="right"/>
              <w:rPr>
                <w:rFonts w:cstheme="minorBidi"/>
              </w:rPr>
            </w:pPr>
            <w:r w:rsidRPr="00DA09AC">
              <w:rPr>
                <w:rFonts w:cstheme="minorBidi"/>
              </w:rPr>
              <w:t>23,00</w:t>
            </w:r>
          </w:p>
        </w:tc>
      </w:tr>
      <w:tr w:rsidR="00C92B8B" w:rsidRPr="00DA09AC" w:rsidTr="00840B96">
        <w:trPr>
          <w:cantSplit/>
        </w:trPr>
        <w:tc>
          <w:tcPr>
            <w:tcW w:w="9682" w:type="dxa"/>
            <w:gridSpan w:val="3"/>
          </w:tcPr>
          <w:p w:rsidR="00C92B8B" w:rsidRPr="00B9645B" w:rsidRDefault="00C92B8B" w:rsidP="00840B96">
            <w:pPr>
              <w:pStyle w:val="Recuodecorpodetexto"/>
              <w:ind w:left="0"/>
              <w:jc w:val="center"/>
              <w:rPr>
                <w:b/>
                <w:bCs/>
              </w:rPr>
            </w:pPr>
            <w:r w:rsidRPr="00B9645B">
              <w:rPr>
                <w:b/>
                <w:bCs/>
              </w:rPr>
              <w:t>TAXAS DIVERSAS</w:t>
            </w:r>
          </w:p>
        </w:tc>
      </w:tr>
      <w:tr w:rsidR="00C92B8B" w:rsidRPr="00DA09AC" w:rsidTr="00840B96">
        <w:tc>
          <w:tcPr>
            <w:tcW w:w="7797" w:type="dxa"/>
            <w:gridSpan w:val="2"/>
          </w:tcPr>
          <w:p w:rsidR="00C92B8B" w:rsidRDefault="00C92B8B" w:rsidP="00840B96">
            <w:pPr>
              <w:pStyle w:val="Recuodecorpodetexto"/>
              <w:ind w:left="0"/>
              <w:jc w:val="both"/>
            </w:pPr>
            <w:r>
              <w:t>Curativo pequeno – unidade</w:t>
            </w:r>
          </w:p>
        </w:tc>
        <w:tc>
          <w:tcPr>
            <w:tcW w:w="1885" w:type="dxa"/>
            <w:vAlign w:val="bottom"/>
          </w:tcPr>
          <w:p w:rsidR="00C92B8B" w:rsidRPr="00DA09AC" w:rsidRDefault="00C92B8B" w:rsidP="00840B96">
            <w:pPr>
              <w:jc w:val="right"/>
              <w:rPr>
                <w:rFonts w:cstheme="minorBidi"/>
              </w:rPr>
            </w:pPr>
            <w:r w:rsidRPr="00DA09AC">
              <w:rPr>
                <w:rFonts w:cstheme="minorBidi"/>
              </w:rPr>
              <w:t>9,84</w:t>
            </w:r>
          </w:p>
        </w:tc>
      </w:tr>
      <w:tr w:rsidR="00C92B8B" w:rsidRPr="00DA09AC" w:rsidTr="00840B96">
        <w:tc>
          <w:tcPr>
            <w:tcW w:w="7797" w:type="dxa"/>
            <w:gridSpan w:val="2"/>
          </w:tcPr>
          <w:p w:rsidR="00C92B8B" w:rsidRDefault="00C92B8B" w:rsidP="00840B96">
            <w:pPr>
              <w:pStyle w:val="Recuodecorpodetexto"/>
              <w:ind w:left="0"/>
              <w:jc w:val="both"/>
            </w:pPr>
            <w:r>
              <w:t>Curativo médio – unidade</w:t>
            </w:r>
          </w:p>
        </w:tc>
        <w:tc>
          <w:tcPr>
            <w:tcW w:w="1885" w:type="dxa"/>
            <w:vAlign w:val="bottom"/>
          </w:tcPr>
          <w:p w:rsidR="00C92B8B" w:rsidRPr="00DA09AC" w:rsidRDefault="00C92B8B" w:rsidP="00840B96">
            <w:pPr>
              <w:jc w:val="right"/>
              <w:rPr>
                <w:rFonts w:cstheme="minorBidi"/>
              </w:rPr>
            </w:pPr>
            <w:r w:rsidRPr="00DA09AC">
              <w:rPr>
                <w:rFonts w:cstheme="minorBidi"/>
              </w:rPr>
              <w:t>17,83</w:t>
            </w:r>
          </w:p>
        </w:tc>
      </w:tr>
      <w:tr w:rsidR="00C92B8B" w:rsidRPr="00DA09AC" w:rsidTr="00840B96">
        <w:tc>
          <w:tcPr>
            <w:tcW w:w="7797" w:type="dxa"/>
            <w:gridSpan w:val="2"/>
          </w:tcPr>
          <w:p w:rsidR="00C92B8B" w:rsidRDefault="00C92B8B" w:rsidP="00840B96">
            <w:pPr>
              <w:pStyle w:val="Recuodecorpodetexto"/>
              <w:ind w:left="0"/>
              <w:jc w:val="both"/>
            </w:pPr>
            <w:r>
              <w:t>Curativo grande – unidade</w:t>
            </w:r>
          </w:p>
        </w:tc>
        <w:tc>
          <w:tcPr>
            <w:tcW w:w="1885" w:type="dxa"/>
            <w:vAlign w:val="bottom"/>
          </w:tcPr>
          <w:p w:rsidR="00C92B8B" w:rsidRPr="00DA09AC" w:rsidRDefault="00C92B8B" w:rsidP="00840B96">
            <w:pPr>
              <w:jc w:val="right"/>
              <w:rPr>
                <w:rFonts w:cstheme="minorBidi"/>
              </w:rPr>
            </w:pPr>
            <w:r w:rsidRPr="00DA09AC">
              <w:rPr>
                <w:rFonts w:cstheme="minorBidi"/>
              </w:rPr>
              <w:t>22,50</w:t>
            </w:r>
          </w:p>
        </w:tc>
      </w:tr>
      <w:tr w:rsidR="00C92B8B" w:rsidRPr="00DA09AC" w:rsidTr="00840B96">
        <w:tc>
          <w:tcPr>
            <w:tcW w:w="7797" w:type="dxa"/>
            <w:gridSpan w:val="2"/>
          </w:tcPr>
          <w:p w:rsidR="00C92B8B" w:rsidRDefault="00C92B8B" w:rsidP="00840B96">
            <w:pPr>
              <w:pStyle w:val="Recuodecorpodetexto"/>
              <w:ind w:left="0"/>
              <w:jc w:val="both"/>
            </w:pPr>
            <w:r>
              <w:t>Curativo especial – unidade</w:t>
            </w:r>
          </w:p>
        </w:tc>
        <w:tc>
          <w:tcPr>
            <w:tcW w:w="1885" w:type="dxa"/>
            <w:vAlign w:val="bottom"/>
          </w:tcPr>
          <w:p w:rsidR="00C92B8B" w:rsidRPr="00DA09AC" w:rsidRDefault="00C92B8B" w:rsidP="00840B96">
            <w:pPr>
              <w:jc w:val="right"/>
              <w:rPr>
                <w:rFonts w:cstheme="minorBidi"/>
              </w:rPr>
            </w:pPr>
            <w:r w:rsidRPr="00DA09AC">
              <w:rPr>
                <w:rFonts w:cstheme="minorBidi"/>
              </w:rPr>
              <w:t>28,34</w:t>
            </w:r>
          </w:p>
        </w:tc>
      </w:tr>
      <w:tr w:rsidR="00C92B8B" w:rsidRPr="00DA09AC" w:rsidTr="00840B96">
        <w:tc>
          <w:tcPr>
            <w:tcW w:w="7797" w:type="dxa"/>
            <w:gridSpan w:val="2"/>
          </w:tcPr>
          <w:p w:rsidR="00C92B8B" w:rsidRDefault="00C92B8B" w:rsidP="00840B96">
            <w:pPr>
              <w:pStyle w:val="Recuodecorpodetexto"/>
              <w:ind w:left="0"/>
              <w:jc w:val="both"/>
            </w:pPr>
            <w:r>
              <w:t>Nebulização</w:t>
            </w:r>
          </w:p>
        </w:tc>
        <w:tc>
          <w:tcPr>
            <w:tcW w:w="1885" w:type="dxa"/>
            <w:vAlign w:val="bottom"/>
          </w:tcPr>
          <w:p w:rsidR="00C92B8B" w:rsidRPr="00DA09AC" w:rsidRDefault="00C92B8B" w:rsidP="00840B96">
            <w:pPr>
              <w:jc w:val="right"/>
              <w:rPr>
                <w:rFonts w:cstheme="minorBidi"/>
              </w:rPr>
            </w:pPr>
            <w:r w:rsidRPr="00DA09AC">
              <w:rPr>
                <w:rFonts w:cstheme="minorBidi"/>
              </w:rPr>
              <w:t>7,08</w:t>
            </w:r>
          </w:p>
        </w:tc>
      </w:tr>
      <w:tr w:rsidR="00C92B8B" w:rsidRPr="00DA09AC" w:rsidTr="00840B96">
        <w:tc>
          <w:tcPr>
            <w:tcW w:w="7797" w:type="dxa"/>
            <w:gridSpan w:val="2"/>
          </w:tcPr>
          <w:p w:rsidR="00C92B8B" w:rsidRDefault="00C92B8B" w:rsidP="00840B96">
            <w:pPr>
              <w:pStyle w:val="Recuodecorpodetexto"/>
              <w:ind w:left="0"/>
              <w:jc w:val="both"/>
            </w:pPr>
            <w:r>
              <w:t>Taxa de monitor por dia – UTI</w:t>
            </w:r>
          </w:p>
        </w:tc>
        <w:tc>
          <w:tcPr>
            <w:tcW w:w="1885" w:type="dxa"/>
            <w:vAlign w:val="bottom"/>
          </w:tcPr>
          <w:p w:rsidR="00C92B8B" w:rsidRPr="00DA09AC" w:rsidRDefault="00C92B8B" w:rsidP="00840B96">
            <w:pPr>
              <w:jc w:val="right"/>
              <w:rPr>
                <w:rFonts w:cstheme="minorBidi"/>
              </w:rPr>
            </w:pPr>
            <w:r w:rsidRPr="00DA09AC">
              <w:rPr>
                <w:rFonts w:cstheme="minorBidi"/>
              </w:rPr>
              <w:t>34,83</w:t>
            </w:r>
          </w:p>
        </w:tc>
      </w:tr>
      <w:tr w:rsidR="00C92B8B" w:rsidRPr="00DA09AC" w:rsidTr="00840B96">
        <w:tc>
          <w:tcPr>
            <w:tcW w:w="7797" w:type="dxa"/>
            <w:gridSpan w:val="2"/>
          </w:tcPr>
          <w:p w:rsidR="00C92B8B" w:rsidRDefault="00C92B8B" w:rsidP="00840B96">
            <w:pPr>
              <w:pStyle w:val="Recuodecorpodetexto"/>
              <w:ind w:left="0"/>
              <w:jc w:val="both"/>
            </w:pPr>
            <w:r>
              <w:t>Taxa de monitor por Uso – centro cirúrgico</w:t>
            </w:r>
          </w:p>
        </w:tc>
        <w:tc>
          <w:tcPr>
            <w:tcW w:w="1885" w:type="dxa"/>
            <w:vAlign w:val="bottom"/>
          </w:tcPr>
          <w:p w:rsidR="00C92B8B" w:rsidRPr="00DA09AC" w:rsidRDefault="00C92B8B" w:rsidP="00840B96">
            <w:pPr>
              <w:jc w:val="right"/>
              <w:rPr>
                <w:rFonts w:cstheme="minorBidi"/>
              </w:rPr>
            </w:pPr>
            <w:r w:rsidRPr="00DA09AC">
              <w:rPr>
                <w:rFonts w:cstheme="minorBidi"/>
              </w:rPr>
              <w:t>29,66</w:t>
            </w:r>
          </w:p>
        </w:tc>
      </w:tr>
      <w:tr w:rsidR="00C92B8B" w:rsidRPr="00DA09AC" w:rsidTr="00840B96">
        <w:tc>
          <w:tcPr>
            <w:tcW w:w="7797" w:type="dxa"/>
            <w:gridSpan w:val="2"/>
          </w:tcPr>
          <w:p w:rsidR="00C92B8B" w:rsidRDefault="00C92B8B" w:rsidP="00840B96">
            <w:pPr>
              <w:pStyle w:val="Recuodecorpodetexto"/>
              <w:ind w:left="0"/>
              <w:jc w:val="both"/>
            </w:pPr>
            <w:r>
              <w:t>Taxa de bisturi</w:t>
            </w:r>
          </w:p>
        </w:tc>
        <w:tc>
          <w:tcPr>
            <w:tcW w:w="1885" w:type="dxa"/>
            <w:vAlign w:val="bottom"/>
          </w:tcPr>
          <w:p w:rsidR="00C92B8B" w:rsidRPr="00DA09AC" w:rsidRDefault="00C92B8B" w:rsidP="00840B96">
            <w:pPr>
              <w:jc w:val="right"/>
              <w:rPr>
                <w:rFonts w:cstheme="minorBidi"/>
              </w:rPr>
            </w:pPr>
            <w:r w:rsidRPr="00DA09AC">
              <w:rPr>
                <w:rFonts w:cstheme="minorBidi"/>
              </w:rPr>
              <w:t>14,81</w:t>
            </w:r>
          </w:p>
        </w:tc>
      </w:tr>
      <w:tr w:rsidR="00C92B8B" w:rsidRPr="00DA09AC" w:rsidTr="00840B96">
        <w:trPr>
          <w:cantSplit/>
        </w:trPr>
        <w:tc>
          <w:tcPr>
            <w:tcW w:w="9682" w:type="dxa"/>
            <w:gridSpan w:val="3"/>
          </w:tcPr>
          <w:p w:rsidR="00C92B8B" w:rsidRPr="00B9645B" w:rsidRDefault="00C92B8B" w:rsidP="00840B96">
            <w:pPr>
              <w:pStyle w:val="Recuodecorpodetexto"/>
              <w:ind w:left="0"/>
              <w:jc w:val="center"/>
              <w:rPr>
                <w:b/>
                <w:bCs/>
              </w:rPr>
            </w:pPr>
            <w:r w:rsidRPr="00B9645B">
              <w:rPr>
                <w:b/>
                <w:bCs/>
              </w:rPr>
              <w:t>OXIGÊNIO</w:t>
            </w:r>
          </w:p>
        </w:tc>
      </w:tr>
      <w:tr w:rsidR="00C92B8B" w:rsidRPr="00DA09AC" w:rsidTr="00840B96">
        <w:tc>
          <w:tcPr>
            <w:tcW w:w="7372" w:type="dxa"/>
          </w:tcPr>
          <w:p w:rsidR="00C92B8B" w:rsidRDefault="00C92B8B" w:rsidP="00840B96">
            <w:pPr>
              <w:pStyle w:val="Recuodecorpodetexto"/>
              <w:ind w:left="0"/>
              <w:jc w:val="both"/>
            </w:pPr>
            <w:r>
              <w:t>UTI, Centro Cirúrgico, Quarto e Ambulatório litros/minuto, conforme consumo.</w:t>
            </w:r>
          </w:p>
        </w:tc>
        <w:tc>
          <w:tcPr>
            <w:tcW w:w="2310" w:type="dxa"/>
            <w:gridSpan w:val="2"/>
            <w:vAlign w:val="bottom"/>
          </w:tcPr>
          <w:p w:rsidR="00C92B8B" w:rsidRPr="00DA09AC" w:rsidRDefault="00C92B8B" w:rsidP="00840B96">
            <w:pPr>
              <w:jc w:val="right"/>
              <w:rPr>
                <w:rFonts w:cstheme="minorBidi"/>
              </w:rPr>
            </w:pPr>
            <w:r w:rsidRPr="00DA09AC">
              <w:rPr>
                <w:rFonts w:cstheme="minorBidi"/>
              </w:rPr>
              <w:t>0,0290</w:t>
            </w:r>
          </w:p>
        </w:tc>
      </w:tr>
      <w:tr w:rsidR="00C92B8B" w:rsidRPr="00DA09AC" w:rsidTr="00840B96">
        <w:tc>
          <w:tcPr>
            <w:tcW w:w="7372" w:type="dxa"/>
          </w:tcPr>
          <w:p w:rsidR="00C92B8B" w:rsidRDefault="00C92B8B" w:rsidP="00840B96">
            <w:pPr>
              <w:pStyle w:val="Recuodecorpodetexto"/>
              <w:ind w:left="0"/>
              <w:jc w:val="both"/>
            </w:pPr>
            <w:r>
              <w:t>Ozoto (gás anestésico), cód. 04.00.006 litro/minuto, conforme consumo.</w:t>
            </w:r>
          </w:p>
        </w:tc>
        <w:tc>
          <w:tcPr>
            <w:tcW w:w="2310" w:type="dxa"/>
            <w:gridSpan w:val="2"/>
            <w:vAlign w:val="bottom"/>
          </w:tcPr>
          <w:p w:rsidR="00C92B8B" w:rsidRPr="00DA09AC" w:rsidRDefault="00C92B8B" w:rsidP="00840B96">
            <w:pPr>
              <w:jc w:val="right"/>
              <w:rPr>
                <w:rFonts w:cstheme="minorBidi"/>
              </w:rPr>
            </w:pPr>
            <w:r w:rsidRPr="00DA09AC">
              <w:rPr>
                <w:rFonts w:cstheme="minorBidi"/>
              </w:rPr>
              <w:t>0,1740</w:t>
            </w:r>
          </w:p>
        </w:tc>
      </w:tr>
      <w:tr w:rsidR="00C92B8B" w:rsidRPr="00DA09AC" w:rsidTr="00840B96">
        <w:tc>
          <w:tcPr>
            <w:tcW w:w="7372" w:type="dxa"/>
          </w:tcPr>
          <w:p w:rsidR="00C92B8B" w:rsidRDefault="00C92B8B" w:rsidP="00840B96">
            <w:pPr>
              <w:pStyle w:val="Recuodecorpodetexto"/>
              <w:ind w:left="0"/>
              <w:jc w:val="both"/>
            </w:pPr>
            <w:r>
              <w:t>Intensificador de imagens – nas cirurgias</w:t>
            </w:r>
          </w:p>
        </w:tc>
        <w:tc>
          <w:tcPr>
            <w:tcW w:w="2310" w:type="dxa"/>
            <w:gridSpan w:val="2"/>
            <w:vAlign w:val="bottom"/>
          </w:tcPr>
          <w:p w:rsidR="00C92B8B" w:rsidRPr="00DA09AC" w:rsidRDefault="00C92B8B" w:rsidP="00840B96">
            <w:pPr>
              <w:jc w:val="right"/>
              <w:rPr>
                <w:rFonts w:cstheme="minorBidi"/>
              </w:rPr>
            </w:pPr>
            <w:r w:rsidRPr="00DA09AC">
              <w:rPr>
                <w:rFonts w:cstheme="minorBidi"/>
              </w:rPr>
              <w:t xml:space="preserve">  103,43</w:t>
            </w:r>
          </w:p>
        </w:tc>
      </w:tr>
    </w:tbl>
    <w:p w:rsidR="00C92B8B" w:rsidRDefault="00C92B8B" w:rsidP="00C92B8B">
      <w:pPr>
        <w:spacing w:line="360" w:lineRule="auto"/>
        <w:jc w:val="center"/>
        <w:rPr>
          <w:b/>
        </w:rPr>
      </w:pPr>
    </w:p>
    <w:p w:rsidR="00C92B8B" w:rsidRDefault="00C92B8B" w:rsidP="00C92B8B">
      <w:pPr>
        <w:pStyle w:val="Recuodecorpodetexto"/>
        <w:ind w:left="0"/>
        <w:jc w:val="center"/>
        <w:rPr>
          <w:b/>
          <w:sz w:val="28"/>
          <w:szCs w:val="28"/>
        </w:rPr>
      </w:pPr>
    </w:p>
    <w:p w:rsidR="00C92B8B" w:rsidRDefault="00C92B8B" w:rsidP="00C92B8B">
      <w:pPr>
        <w:pStyle w:val="Recuodecorpodetexto"/>
        <w:ind w:left="0"/>
        <w:jc w:val="center"/>
        <w:rPr>
          <w:b/>
          <w:sz w:val="36"/>
          <w:szCs w:val="36"/>
        </w:rPr>
      </w:pPr>
      <w:r>
        <w:rPr>
          <w:b/>
          <w:sz w:val="28"/>
          <w:szCs w:val="28"/>
        </w:rPr>
        <w:t>DIÁRIAS</w:t>
      </w:r>
    </w:p>
    <w:p w:rsidR="00C92B8B" w:rsidRDefault="00C92B8B" w:rsidP="00C92B8B">
      <w:pPr>
        <w:pStyle w:val="Recuodecorpodetexto"/>
        <w:ind w:left="720"/>
        <w:jc w:val="both"/>
        <w:rPr>
          <w:b/>
        </w:rPr>
      </w:pPr>
      <w:r>
        <w:rPr>
          <w:b/>
        </w:rPr>
        <w:t>Estão incluídos no preço da diária:</w:t>
      </w:r>
    </w:p>
    <w:p w:rsidR="00C92B8B" w:rsidRDefault="00C92B8B" w:rsidP="00C92B8B">
      <w:pPr>
        <w:pStyle w:val="Recuodecorpodetexto"/>
        <w:ind w:left="720"/>
        <w:jc w:val="both"/>
      </w:pPr>
      <w:r>
        <w:t>a) Aposentos;</w:t>
      </w:r>
    </w:p>
    <w:p w:rsidR="00C92B8B" w:rsidRDefault="00C92B8B" w:rsidP="00C92B8B">
      <w:pPr>
        <w:pStyle w:val="Recuodecorpodetexto"/>
        <w:ind w:left="720"/>
        <w:jc w:val="both"/>
      </w:pPr>
      <w:r>
        <w:t>b) Os registros hospitalares;</w:t>
      </w:r>
    </w:p>
    <w:p w:rsidR="00C92B8B" w:rsidRDefault="00C92B8B" w:rsidP="00C92B8B">
      <w:pPr>
        <w:pStyle w:val="Recuodecorpodetexto"/>
        <w:ind w:left="720"/>
        <w:jc w:val="both"/>
        <w:rPr>
          <w:b/>
        </w:rPr>
      </w:pPr>
      <w:r>
        <w:t>c) Dieta normal progressiva (líquida, branda e normal) de acordo com o cardápio.</w:t>
      </w:r>
    </w:p>
    <w:p w:rsidR="00C92B8B" w:rsidRDefault="00C92B8B" w:rsidP="00C92B8B">
      <w:pPr>
        <w:pStyle w:val="Recuodecorpodetexto"/>
        <w:ind w:left="720"/>
        <w:jc w:val="both"/>
        <w:rPr>
          <w:b/>
        </w:rPr>
      </w:pPr>
      <w:r>
        <w:rPr>
          <w:b/>
        </w:rPr>
        <w:t>Não estão incluídos no preço da diária</w:t>
      </w:r>
    </w:p>
    <w:p w:rsidR="00C92B8B" w:rsidRDefault="00C92B8B" w:rsidP="00C92B8B">
      <w:pPr>
        <w:pStyle w:val="Recuodecorpodetexto"/>
        <w:ind w:left="720"/>
        <w:jc w:val="both"/>
      </w:pPr>
      <w:r>
        <w:t>a) Refeições de acompanhantes e pedidos extras;</w:t>
      </w:r>
    </w:p>
    <w:p w:rsidR="00C92B8B" w:rsidRDefault="00C92B8B" w:rsidP="00C92B8B">
      <w:pPr>
        <w:pStyle w:val="Recuodecorpodetexto"/>
        <w:ind w:left="720"/>
        <w:jc w:val="both"/>
      </w:pPr>
      <w:r>
        <w:t>b) Sangue, medicamentos, materiais descartáveis e outros;</w:t>
      </w:r>
    </w:p>
    <w:p w:rsidR="00C92B8B" w:rsidRDefault="00C92B8B" w:rsidP="00C92B8B">
      <w:pPr>
        <w:pStyle w:val="Recuodecorpodetexto"/>
        <w:ind w:left="720"/>
        <w:jc w:val="both"/>
      </w:pPr>
      <w:r>
        <w:t>c) Uso de salas especiais cirúrgicas, obstétricas;</w:t>
      </w:r>
    </w:p>
    <w:p w:rsidR="00C92B8B" w:rsidRDefault="00C92B8B" w:rsidP="00C92B8B">
      <w:pPr>
        <w:pStyle w:val="Recuodecorpodetexto"/>
        <w:ind w:left="720"/>
        <w:jc w:val="both"/>
      </w:pPr>
      <w:r>
        <w:t>d) Honorários médicos;</w:t>
      </w:r>
    </w:p>
    <w:p w:rsidR="00C92B8B" w:rsidRDefault="00C92B8B" w:rsidP="00C92B8B">
      <w:pPr>
        <w:pStyle w:val="Recuodecorpodetexto"/>
        <w:ind w:left="720"/>
        <w:jc w:val="both"/>
      </w:pPr>
      <w:r>
        <w:t>e) Exames complementares de diagnósticos e terapêuticos;</w:t>
      </w:r>
    </w:p>
    <w:p w:rsidR="00C92B8B" w:rsidRDefault="00C92B8B" w:rsidP="00C92B8B">
      <w:pPr>
        <w:pStyle w:val="Recuodecorpodetexto"/>
        <w:ind w:left="720"/>
        <w:jc w:val="both"/>
      </w:pPr>
      <w:r>
        <w:t>f) Ligações telefônicas;</w:t>
      </w:r>
    </w:p>
    <w:p w:rsidR="00C92B8B" w:rsidRDefault="00C92B8B" w:rsidP="00C92B8B">
      <w:pPr>
        <w:pStyle w:val="Recuodecorpodetexto"/>
        <w:ind w:left="720"/>
        <w:jc w:val="both"/>
        <w:rPr>
          <w:b/>
        </w:rPr>
      </w:pPr>
      <w:r>
        <w:t>g) Outros serviços extras.</w:t>
      </w:r>
    </w:p>
    <w:p w:rsidR="00C92B8B" w:rsidRDefault="00C92B8B" w:rsidP="00C92B8B">
      <w:pPr>
        <w:pStyle w:val="Recuodecorpodetexto"/>
        <w:numPr>
          <w:ilvl w:val="0"/>
          <w:numId w:val="28"/>
        </w:numPr>
        <w:spacing w:after="0"/>
        <w:jc w:val="both"/>
      </w:pPr>
      <w:r>
        <w:lastRenderedPageBreak/>
        <w:t>A diária vence às 12:00 horas do dia seguinte ao internamento.</w:t>
      </w:r>
    </w:p>
    <w:p w:rsidR="00C92B8B" w:rsidRDefault="00C92B8B" w:rsidP="00C92B8B">
      <w:pPr>
        <w:pStyle w:val="Recuodecorpodetexto"/>
        <w:ind w:left="720"/>
        <w:jc w:val="both"/>
      </w:pPr>
    </w:p>
    <w:p w:rsidR="00C92B8B" w:rsidRDefault="00C92B8B" w:rsidP="00C92B8B">
      <w:pPr>
        <w:pStyle w:val="Recuodecorpodetexto"/>
        <w:numPr>
          <w:ilvl w:val="0"/>
          <w:numId w:val="28"/>
        </w:numPr>
        <w:spacing w:after="0"/>
        <w:jc w:val="both"/>
      </w:pPr>
      <w:r>
        <w:t>No caso de transferência do paciente para UTI ou CTI, os familiares que optarem pelo uso continuado da unidade normal de internação deverão fazê-lo formalmente, responsabilizando-se pelo pagamento, o qual será efetuado em separado.</w:t>
      </w: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0"/>
        <w:jc w:val="center"/>
        <w:rPr>
          <w:b/>
        </w:rPr>
      </w:pPr>
      <w:r>
        <w:rPr>
          <w:b/>
          <w:sz w:val="28"/>
          <w:szCs w:val="28"/>
        </w:rPr>
        <w:t>MEDICAMENTOS/ MATERIAIS</w:t>
      </w:r>
    </w:p>
    <w:p w:rsidR="00C92B8B" w:rsidRDefault="00C92B8B" w:rsidP="00C92B8B">
      <w:pPr>
        <w:pStyle w:val="Recuodecorpodetexto"/>
        <w:ind w:left="1080" w:hanging="360"/>
        <w:jc w:val="both"/>
      </w:pPr>
      <w:r>
        <w:t>1. Os medicamentos utilizados serão cobrados conforme Brasíndice, preço máximo ao consumidor.</w:t>
      </w:r>
    </w:p>
    <w:p w:rsidR="00C92B8B" w:rsidRDefault="00C92B8B" w:rsidP="00C92B8B">
      <w:pPr>
        <w:pStyle w:val="Recuodecorpodetexto"/>
        <w:ind w:left="1080" w:hanging="360"/>
        <w:jc w:val="both"/>
      </w:pPr>
      <w:r>
        <w:t>2. Os materiais descartáveis, preço Brasíndice.</w:t>
      </w:r>
    </w:p>
    <w:p w:rsidR="00C92B8B" w:rsidRDefault="00C92B8B" w:rsidP="00C92B8B">
      <w:pPr>
        <w:pStyle w:val="Recuodecorpodetexto"/>
        <w:ind w:left="1080" w:hanging="360"/>
        <w:jc w:val="both"/>
      </w:pPr>
      <w:r>
        <w:t>3. Órtese, Próteses e materiais especiais, com prévia autorização do PLASS, conforme lista de preços no mercado, mediante a apresentação da Nota Fiscal de aquisição ou negociada e paga diretamente aos fornecedores.</w:t>
      </w:r>
    </w:p>
    <w:p w:rsidR="00C92B8B" w:rsidRDefault="00C92B8B" w:rsidP="00C92B8B">
      <w:pPr>
        <w:spacing w:line="360" w:lineRule="auto"/>
      </w:pPr>
    </w:p>
    <w:p w:rsidR="00C92B8B" w:rsidRDefault="00C92B8B" w:rsidP="00C92B8B">
      <w:pPr>
        <w:spacing w:line="360" w:lineRule="auto"/>
      </w:pPr>
    </w:p>
    <w:p w:rsidR="00C92B8B" w:rsidRDefault="00C92B8B" w:rsidP="00C92B8B">
      <w:pPr>
        <w:spacing w:line="360" w:lineRule="auto"/>
      </w:pPr>
    </w:p>
    <w:p w:rsidR="00C92B8B" w:rsidRDefault="00C92B8B" w:rsidP="00C92B8B">
      <w:pPr>
        <w:spacing w:line="360" w:lineRule="auto"/>
      </w:pPr>
    </w:p>
    <w:p w:rsidR="00C92B8B" w:rsidRDefault="00C92B8B" w:rsidP="00C92B8B">
      <w:pPr>
        <w:spacing w:line="360" w:lineRule="auto"/>
      </w:pPr>
    </w:p>
    <w:p w:rsidR="00C92B8B" w:rsidRDefault="00C92B8B" w:rsidP="00580F16">
      <w:pPr>
        <w:jc w:val="center"/>
        <w:rPr>
          <w:b/>
          <w:u w:val="single"/>
        </w:rPr>
      </w:pPr>
      <w:r>
        <w:br w:type="page"/>
      </w:r>
      <w:r w:rsidRPr="00080D79">
        <w:rPr>
          <w:b/>
          <w:u w:val="single"/>
        </w:rPr>
        <w:lastRenderedPageBreak/>
        <w:t>A</w:t>
      </w:r>
      <w:r>
        <w:rPr>
          <w:b/>
          <w:u w:val="single"/>
        </w:rPr>
        <w:t>NEXO III</w:t>
      </w:r>
    </w:p>
    <w:p w:rsidR="00C92B8B" w:rsidRDefault="00C92B8B" w:rsidP="00C92B8B">
      <w:pPr>
        <w:jc w:val="center"/>
        <w:rPr>
          <w:b/>
          <w:u w:val="single"/>
        </w:rPr>
      </w:pPr>
    </w:p>
    <w:p w:rsidR="00C92B8B" w:rsidRDefault="00C92B8B" w:rsidP="00C92B8B">
      <w:pPr>
        <w:jc w:val="center"/>
        <w:rPr>
          <w:b/>
          <w:u w:val="single"/>
        </w:rPr>
      </w:pPr>
    </w:p>
    <w:p w:rsidR="00C92B8B" w:rsidRDefault="00C92B8B" w:rsidP="00C92B8B">
      <w:pPr>
        <w:jc w:val="center"/>
        <w:rPr>
          <w:b/>
        </w:rPr>
      </w:pPr>
      <w:r>
        <w:rPr>
          <w:b/>
        </w:rPr>
        <w:t>RESOLUÇÃO N.º 02/2013</w:t>
      </w:r>
    </w:p>
    <w:p w:rsidR="00C92B8B" w:rsidRDefault="00C92B8B" w:rsidP="00C92B8B">
      <w:pPr>
        <w:jc w:val="center"/>
        <w:rPr>
          <w:b/>
        </w:rPr>
      </w:pPr>
    </w:p>
    <w:p w:rsidR="00C92B8B" w:rsidRDefault="00C92B8B" w:rsidP="00C92B8B">
      <w:pPr>
        <w:jc w:val="center"/>
        <w:rPr>
          <w:b/>
        </w:rPr>
      </w:pPr>
    </w:p>
    <w:p w:rsidR="00C92B8B" w:rsidRDefault="00C92B8B" w:rsidP="00C92B8B">
      <w:pPr>
        <w:jc w:val="center"/>
      </w:pPr>
    </w:p>
    <w:p w:rsidR="00580F16" w:rsidRPr="00580F16" w:rsidRDefault="00580F16" w:rsidP="00580F16">
      <w:pPr>
        <w:pStyle w:val="Ttulo1"/>
        <w:ind w:left="4860"/>
        <w:jc w:val="both"/>
        <w:rPr>
          <w:rFonts w:ascii="Times New Roman" w:hAnsi="Times New Roman"/>
        </w:rPr>
      </w:pPr>
      <w:r w:rsidRPr="00580F16">
        <w:rPr>
          <w:rFonts w:ascii="Times New Roman" w:hAnsi="Times New Roman"/>
        </w:rPr>
        <w:t>“REAJUSTA O VALOR DAS SESSÕES DE PSICOLOGIAS E DÁ OUTRAS PROVIDENCIAS”.</w:t>
      </w:r>
    </w:p>
    <w:p w:rsidR="00580F16" w:rsidRPr="00580F16" w:rsidRDefault="00580F16" w:rsidP="00580F16">
      <w:pPr>
        <w:ind w:left="4860"/>
      </w:pPr>
    </w:p>
    <w:p w:rsidR="00580F16" w:rsidRDefault="00580F16" w:rsidP="00580F16">
      <w:pPr>
        <w:ind w:left="4860"/>
      </w:pPr>
    </w:p>
    <w:p w:rsidR="00580F16" w:rsidRDefault="00580F16" w:rsidP="00580F16">
      <w:pPr>
        <w:pStyle w:val="Recuodecorpodetexto"/>
        <w:ind w:left="4963"/>
        <w:jc w:val="both"/>
      </w:pPr>
      <w:r>
        <w:t>A Presidente do Conselho de Administração do PLASS, no uso de suas atribuições que lhe são conferidas por Lei, e de acordo com a Ata nº 294/2013 de 28 de fevereiro de 2013.</w:t>
      </w:r>
    </w:p>
    <w:p w:rsidR="00580F16" w:rsidRDefault="00580F16" w:rsidP="00580F16">
      <w:pPr>
        <w:pStyle w:val="Recuodecorpodetexto"/>
        <w:jc w:val="both"/>
      </w:pPr>
    </w:p>
    <w:p w:rsidR="00580F16" w:rsidRDefault="00580F16" w:rsidP="00580F16">
      <w:pPr>
        <w:pStyle w:val="Recuodecorpodetexto"/>
        <w:jc w:val="both"/>
      </w:pPr>
    </w:p>
    <w:p w:rsidR="00580F16" w:rsidRDefault="00580F16" w:rsidP="00580F16">
      <w:pPr>
        <w:pStyle w:val="Recuodecorpodetexto"/>
        <w:ind w:left="4500"/>
      </w:pPr>
    </w:p>
    <w:p w:rsidR="00580F16" w:rsidRDefault="00580F16" w:rsidP="00580F16">
      <w:pPr>
        <w:pStyle w:val="Recuodecorpodetexto"/>
        <w:ind w:left="0"/>
        <w:rPr>
          <w:b/>
          <w:bCs/>
        </w:rPr>
      </w:pPr>
      <w:r>
        <w:rPr>
          <w:b/>
          <w:bCs/>
        </w:rPr>
        <w:t>RESOLVE:</w:t>
      </w:r>
    </w:p>
    <w:p w:rsidR="00580F16" w:rsidRDefault="00580F16" w:rsidP="00580F16">
      <w:pPr>
        <w:pStyle w:val="Recuodecorpodetexto"/>
        <w:ind w:left="0"/>
        <w:rPr>
          <w:b/>
          <w:bCs/>
        </w:rPr>
      </w:pPr>
    </w:p>
    <w:p w:rsidR="00580F16" w:rsidRDefault="00580F16" w:rsidP="00580F16">
      <w:pPr>
        <w:pStyle w:val="Recuodecorpodetexto"/>
        <w:ind w:left="0"/>
        <w:rPr>
          <w:b/>
          <w:bCs/>
        </w:rPr>
      </w:pPr>
    </w:p>
    <w:p w:rsidR="00580F16" w:rsidRDefault="00580F16" w:rsidP="00580F16">
      <w:pPr>
        <w:pStyle w:val="Recuodecorpodetexto"/>
        <w:ind w:left="720" w:hanging="720"/>
        <w:jc w:val="both"/>
      </w:pPr>
      <w:r>
        <w:t>Art. 1º Reajustar o VALOR DAS SESSÕES DE PSICOLOGIA, a ser praticado pelo PLASS no valor de R$ 41,50 (quarenta e um reais e cinquenta centavos).</w:t>
      </w:r>
    </w:p>
    <w:p w:rsidR="00580F16" w:rsidRDefault="00580F16" w:rsidP="00580F16">
      <w:pPr>
        <w:pStyle w:val="Recuodecorpodetexto"/>
        <w:ind w:left="0"/>
        <w:jc w:val="both"/>
      </w:pPr>
    </w:p>
    <w:p w:rsidR="00580F16" w:rsidRDefault="00580F16" w:rsidP="00580F16">
      <w:pPr>
        <w:pStyle w:val="Recuodecorpodetexto"/>
        <w:ind w:left="720" w:hanging="720"/>
        <w:jc w:val="both"/>
      </w:pPr>
      <w:r>
        <w:t>Art. 2º Esta Resolução entrará em vigor na data de sua publicação, produzindo seus efeitos a partir de 01/03/2013.</w:t>
      </w:r>
    </w:p>
    <w:p w:rsidR="00580F16" w:rsidRDefault="00580F16" w:rsidP="00580F16">
      <w:pPr>
        <w:pStyle w:val="Recuodecorpodetexto"/>
        <w:ind w:left="720" w:hanging="720"/>
        <w:jc w:val="both"/>
      </w:pPr>
    </w:p>
    <w:p w:rsidR="00580F16" w:rsidRDefault="00580F16" w:rsidP="00580F16">
      <w:pPr>
        <w:pStyle w:val="Recuodecorpodetexto"/>
        <w:ind w:left="720" w:hanging="720"/>
        <w:jc w:val="both"/>
      </w:pPr>
    </w:p>
    <w:p w:rsidR="00580F16" w:rsidRDefault="00580F16" w:rsidP="00580F16">
      <w:pPr>
        <w:pStyle w:val="Recuodecorpodetexto"/>
        <w:ind w:left="0"/>
        <w:jc w:val="both"/>
      </w:pPr>
      <w:r>
        <w:t xml:space="preserve">            Joaçaba - SC, 28 de fevereiro de 2013.</w:t>
      </w:r>
    </w:p>
    <w:p w:rsidR="00580F16" w:rsidRDefault="00580F16" w:rsidP="00580F16">
      <w:pPr>
        <w:pStyle w:val="Recuodecorpodetexto"/>
        <w:ind w:left="0"/>
        <w:jc w:val="both"/>
      </w:pPr>
    </w:p>
    <w:p w:rsidR="00580F16" w:rsidRDefault="00580F16" w:rsidP="00580F16">
      <w:pPr>
        <w:pStyle w:val="Recuodecorpodetexto"/>
        <w:ind w:left="0"/>
        <w:jc w:val="both"/>
      </w:pPr>
    </w:p>
    <w:p w:rsidR="00580F16" w:rsidRDefault="00580F16" w:rsidP="00580F16">
      <w:pPr>
        <w:pStyle w:val="Recuodecorpodetexto"/>
        <w:ind w:left="0"/>
        <w:jc w:val="both"/>
      </w:pPr>
    </w:p>
    <w:p w:rsidR="00580F16" w:rsidRDefault="00580F16" w:rsidP="00580F16">
      <w:pPr>
        <w:pStyle w:val="Recuodecorpodetexto"/>
        <w:ind w:left="0"/>
        <w:jc w:val="center"/>
        <w:rPr>
          <w:b/>
        </w:rPr>
      </w:pPr>
      <w:r>
        <w:rPr>
          <w:b/>
        </w:rPr>
        <w:t>JULIANA DARTORA BESBATI</w:t>
      </w:r>
    </w:p>
    <w:p w:rsidR="00580F16" w:rsidRDefault="00580F16" w:rsidP="00580F16">
      <w:pPr>
        <w:pStyle w:val="Recuodecorpodetexto"/>
        <w:ind w:left="0"/>
        <w:jc w:val="center"/>
        <w:rPr>
          <w:b/>
        </w:rPr>
      </w:pPr>
      <w:r>
        <w:rPr>
          <w:b/>
        </w:rPr>
        <w:t>Presidente</w:t>
      </w:r>
    </w:p>
    <w:p w:rsidR="00C92B8B" w:rsidRDefault="00C92B8B" w:rsidP="00C92B8B">
      <w:pPr>
        <w:pStyle w:val="Recuodecorpodetexto"/>
        <w:ind w:left="0"/>
        <w:jc w:val="center"/>
        <w:rPr>
          <w:b/>
        </w:rPr>
      </w:pPr>
    </w:p>
    <w:p w:rsidR="00C92B8B" w:rsidRDefault="00C92B8B" w:rsidP="00C92B8B">
      <w:pPr>
        <w:jc w:val="center"/>
        <w:rPr>
          <w:b/>
          <w:u w:val="single"/>
        </w:rPr>
      </w:pPr>
    </w:p>
    <w:p w:rsidR="00C92B8B" w:rsidRDefault="00C92B8B" w:rsidP="00C92B8B">
      <w:pPr>
        <w:jc w:val="center"/>
        <w:rPr>
          <w:b/>
          <w:u w:val="single"/>
        </w:rPr>
      </w:pPr>
      <w:r>
        <w:rPr>
          <w:b/>
          <w:u w:val="single"/>
        </w:rPr>
        <w:lastRenderedPageBreak/>
        <w:t>ANEXO IV</w:t>
      </w:r>
    </w:p>
    <w:p w:rsidR="00C92B8B" w:rsidRDefault="00C92B8B" w:rsidP="00C92B8B">
      <w:pPr>
        <w:jc w:val="center"/>
        <w:rPr>
          <w:b/>
          <w:u w:val="single"/>
        </w:rPr>
      </w:pPr>
    </w:p>
    <w:p w:rsidR="00C92B8B" w:rsidRDefault="00C92B8B" w:rsidP="00C92B8B">
      <w:pPr>
        <w:jc w:val="center"/>
        <w:rPr>
          <w:b/>
        </w:rPr>
      </w:pPr>
    </w:p>
    <w:p w:rsidR="00C92B8B" w:rsidRDefault="00C92B8B" w:rsidP="00C92B8B">
      <w:pPr>
        <w:jc w:val="center"/>
        <w:rPr>
          <w:b/>
        </w:rPr>
      </w:pPr>
      <w:r>
        <w:rPr>
          <w:b/>
        </w:rPr>
        <w:t>RESOLUÇÃO N.º 04/2013</w:t>
      </w:r>
    </w:p>
    <w:p w:rsidR="00C92B8B" w:rsidRDefault="00C92B8B" w:rsidP="00C92B8B">
      <w:pPr>
        <w:jc w:val="center"/>
        <w:rPr>
          <w:b/>
        </w:rPr>
      </w:pPr>
    </w:p>
    <w:p w:rsidR="00C92B8B" w:rsidRDefault="00C92B8B" w:rsidP="00C92B8B">
      <w:pPr>
        <w:jc w:val="center"/>
        <w:rPr>
          <w:b/>
        </w:rPr>
      </w:pPr>
    </w:p>
    <w:p w:rsidR="00C92B8B" w:rsidRDefault="00C92B8B" w:rsidP="00580F16">
      <w:pPr>
        <w:jc w:val="center"/>
      </w:pPr>
    </w:p>
    <w:p w:rsidR="00C92B8B" w:rsidRPr="00580F16" w:rsidRDefault="00C92B8B" w:rsidP="00580F16">
      <w:pPr>
        <w:pStyle w:val="Ttulo1"/>
        <w:ind w:left="4963"/>
        <w:jc w:val="both"/>
        <w:rPr>
          <w:rFonts w:ascii="Times New Roman" w:hAnsi="Times New Roman"/>
        </w:rPr>
      </w:pPr>
      <w:r w:rsidRPr="00580F16">
        <w:rPr>
          <w:rFonts w:ascii="Times New Roman" w:hAnsi="Times New Roman"/>
        </w:rPr>
        <w:t>“REAJUSTA O VALOR DAS SESSÕES DE FONOAUDIOLOGIA E DÁ OUTRAS PROVIDENCIAS”.</w:t>
      </w:r>
    </w:p>
    <w:p w:rsidR="00C92B8B" w:rsidRPr="00580F16" w:rsidRDefault="00C92B8B" w:rsidP="00580F16">
      <w:pPr>
        <w:ind w:left="6381"/>
      </w:pPr>
    </w:p>
    <w:p w:rsidR="00C92B8B" w:rsidRPr="00580F16" w:rsidRDefault="00C92B8B" w:rsidP="00580F16">
      <w:pPr>
        <w:ind w:left="6381"/>
      </w:pPr>
    </w:p>
    <w:p w:rsidR="00C92B8B" w:rsidRPr="00580F16" w:rsidRDefault="00C92B8B" w:rsidP="00580F16">
      <w:pPr>
        <w:pStyle w:val="Recuodecorpodetexto"/>
        <w:ind w:left="4963"/>
        <w:jc w:val="both"/>
      </w:pPr>
      <w:r w:rsidRPr="00580F16">
        <w:t>A Presidente do Conselho de Administração do PLASS, no uso de suas atribuições que lhe são conferidas por Lei, e de acordo com a Ata nº 296/2013 de 26 de abril de 2013.</w:t>
      </w:r>
    </w:p>
    <w:p w:rsidR="00C92B8B" w:rsidRDefault="00C92B8B" w:rsidP="00C92B8B">
      <w:pPr>
        <w:pStyle w:val="Recuodecorpodetexto"/>
        <w:ind w:left="4500"/>
      </w:pPr>
    </w:p>
    <w:p w:rsidR="00C92B8B" w:rsidRDefault="00C92B8B" w:rsidP="00C92B8B">
      <w:pPr>
        <w:pStyle w:val="Recuodecorpodetexto"/>
        <w:ind w:left="0"/>
        <w:rPr>
          <w:b/>
          <w:bCs/>
        </w:rPr>
      </w:pPr>
      <w:r>
        <w:rPr>
          <w:b/>
          <w:bCs/>
        </w:rPr>
        <w:t>RESOLVE:</w:t>
      </w:r>
    </w:p>
    <w:p w:rsidR="00C92B8B" w:rsidRDefault="00C92B8B" w:rsidP="00C92B8B">
      <w:pPr>
        <w:pStyle w:val="Recuodecorpodetexto"/>
        <w:ind w:left="0"/>
        <w:rPr>
          <w:b/>
          <w:bCs/>
        </w:rPr>
      </w:pPr>
    </w:p>
    <w:p w:rsidR="00C92B8B" w:rsidRDefault="00C92B8B" w:rsidP="00C92B8B">
      <w:pPr>
        <w:pStyle w:val="Recuodecorpodetexto"/>
        <w:ind w:left="0"/>
        <w:rPr>
          <w:b/>
          <w:bCs/>
        </w:rPr>
      </w:pPr>
    </w:p>
    <w:p w:rsidR="00C92B8B" w:rsidRDefault="00C92B8B" w:rsidP="00C92B8B">
      <w:pPr>
        <w:pStyle w:val="Recuodecorpodetexto"/>
        <w:ind w:left="720" w:hanging="720"/>
        <w:jc w:val="both"/>
      </w:pPr>
      <w:r>
        <w:t>Art. 1º Reajustar o VALOR DAS SESSÕES DE FONOAUDIOLOGIA, a ser praticado pelo PLASS no valor de R$ 41,50 (quarenta e um reais e cinqüenta centavos).</w:t>
      </w: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720" w:hanging="720"/>
        <w:jc w:val="both"/>
      </w:pPr>
      <w:r>
        <w:t>Art. 2º Esta Resolução entrará em vigor na data de sua publicação, produzindo seus efeitos a partir de 01/05/2013.</w:t>
      </w:r>
    </w:p>
    <w:p w:rsidR="00C92B8B" w:rsidRDefault="00C92B8B" w:rsidP="00C92B8B">
      <w:pPr>
        <w:pStyle w:val="Recuodecorpodetexto"/>
        <w:ind w:left="720" w:hanging="720"/>
        <w:jc w:val="both"/>
      </w:pPr>
    </w:p>
    <w:p w:rsidR="00C92B8B" w:rsidRDefault="00C92B8B" w:rsidP="00C92B8B">
      <w:pPr>
        <w:pStyle w:val="Recuodecorpodetexto"/>
        <w:ind w:left="0"/>
        <w:jc w:val="center"/>
      </w:pPr>
      <w:r>
        <w:t>Joaçaba - SC, 26 de abril de 2013.</w:t>
      </w: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0"/>
        <w:jc w:val="center"/>
        <w:rPr>
          <w:b/>
        </w:rPr>
      </w:pPr>
      <w:r>
        <w:rPr>
          <w:b/>
        </w:rPr>
        <w:t>JULIANA DARTORA BESBATI</w:t>
      </w:r>
    </w:p>
    <w:p w:rsidR="00C92B8B" w:rsidRPr="00CA032E" w:rsidRDefault="00C92B8B" w:rsidP="00C92B8B">
      <w:pPr>
        <w:pStyle w:val="Recuodecorpodetexto"/>
        <w:ind w:left="0"/>
        <w:jc w:val="center"/>
        <w:rPr>
          <w:b/>
        </w:rPr>
        <w:sectPr w:rsidR="00C92B8B" w:rsidRPr="00CA032E" w:rsidSect="00840B96">
          <w:headerReference w:type="default" r:id="rId13"/>
          <w:pgSz w:w="11906" w:h="16838"/>
          <w:pgMar w:top="1417" w:right="1133" w:bottom="1417" w:left="1701" w:header="708" w:footer="708" w:gutter="0"/>
          <w:cols w:space="708"/>
          <w:docGrid w:linePitch="360"/>
        </w:sectPr>
      </w:pPr>
      <w:r>
        <w:rPr>
          <w:b/>
        </w:rPr>
        <w:t>Presidente</w:t>
      </w:r>
    </w:p>
    <w:p w:rsidR="00C92B8B" w:rsidRPr="00491E11" w:rsidRDefault="00C92B8B" w:rsidP="00580F16">
      <w:pPr>
        <w:spacing w:line="360" w:lineRule="auto"/>
        <w:jc w:val="center"/>
        <w:rPr>
          <w:b/>
          <w:u w:val="single"/>
        </w:rPr>
      </w:pPr>
      <w:r>
        <w:rPr>
          <w:b/>
          <w:u w:val="single"/>
        </w:rPr>
        <w:lastRenderedPageBreak/>
        <w:t>ANEXO V</w:t>
      </w:r>
    </w:p>
    <w:p w:rsidR="00C92B8B" w:rsidRDefault="00C92B8B" w:rsidP="00C92B8B">
      <w:pPr>
        <w:spacing w:line="360" w:lineRule="auto"/>
      </w:pPr>
    </w:p>
    <w:tbl>
      <w:tblPr>
        <w:tblpPr w:leftFromText="141" w:rightFromText="141" w:vertAnchor="text" w:tblpY="1"/>
        <w:tblOverlap w:val="never"/>
        <w:tblW w:w="14087" w:type="dxa"/>
        <w:tblLayout w:type="fixed"/>
        <w:tblCellMar>
          <w:left w:w="70" w:type="dxa"/>
          <w:right w:w="70" w:type="dxa"/>
        </w:tblCellMar>
        <w:tblLook w:val="0480" w:firstRow="0" w:lastRow="0" w:firstColumn="1" w:lastColumn="0" w:noHBand="0" w:noVBand="1"/>
      </w:tblPr>
      <w:tblGrid>
        <w:gridCol w:w="4302"/>
        <w:gridCol w:w="1525"/>
        <w:gridCol w:w="142"/>
        <w:gridCol w:w="1636"/>
        <w:gridCol w:w="348"/>
        <w:gridCol w:w="1843"/>
        <w:gridCol w:w="142"/>
        <w:gridCol w:w="283"/>
        <w:gridCol w:w="96"/>
        <w:gridCol w:w="146"/>
        <w:gridCol w:w="34"/>
        <w:gridCol w:w="813"/>
        <w:gridCol w:w="96"/>
        <w:gridCol w:w="91"/>
        <w:gridCol w:w="95"/>
        <w:gridCol w:w="47"/>
        <w:gridCol w:w="111"/>
        <w:gridCol w:w="314"/>
        <w:gridCol w:w="544"/>
        <w:gridCol w:w="1133"/>
        <w:gridCol w:w="46"/>
        <w:gridCol w:w="300"/>
      </w:tblGrid>
      <w:tr w:rsidR="00C92B8B" w:rsidRPr="00DA09AC" w:rsidTr="00840B96">
        <w:trPr>
          <w:gridAfter w:val="6"/>
          <w:wAfter w:w="2448" w:type="dxa"/>
          <w:trHeight w:val="70"/>
        </w:trPr>
        <w:tc>
          <w:tcPr>
            <w:tcW w:w="4302" w:type="dxa"/>
            <w:hideMark/>
          </w:tcPr>
          <w:p w:rsidR="00C92B8B" w:rsidRPr="00DA09AC" w:rsidRDefault="00C92B8B" w:rsidP="00840B96">
            <w:pPr>
              <w:rPr>
                <w:rFonts w:cstheme="minorBidi"/>
                <w:sz w:val="20"/>
                <w:szCs w:val="20"/>
              </w:rPr>
            </w:pPr>
          </w:p>
        </w:tc>
        <w:tc>
          <w:tcPr>
            <w:tcW w:w="1525" w:type="dxa"/>
            <w:vMerge w:val="restart"/>
            <w:tcBorders>
              <w:top w:val="single" w:sz="4" w:space="0" w:color="auto"/>
              <w:left w:val="single" w:sz="4" w:space="0" w:color="auto"/>
              <w:bottom w:val="single" w:sz="4" w:space="0" w:color="000000"/>
              <w:right w:val="single" w:sz="4" w:space="0" w:color="auto"/>
            </w:tcBorders>
          </w:tcPr>
          <w:p w:rsidR="00C92B8B" w:rsidRDefault="00C92B8B" w:rsidP="00840B96">
            <w:pPr>
              <w:jc w:val="center"/>
              <w:rPr>
                <w:rFonts w:ascii="Arial Narrow" w:hAnsi="Arial Narrow" w:cs="Arial"/>
                <w:b/>
                <w:bCs/>
                <w:sz w:val="16"/>
                <w:szCs w:val="16"/>
              </w:rPr>
            </w:pPr>
          </w:p>
          <w:p w:rsidR="00C92B8B" w:rsidRDefault="00C92B8B" w:rsidP="00840B96">
            <w:pPr>
              <w:rPr>
                <w:rFonts w:ascii="Arial Narrow" w:hAnsi="Arial Narrow" w:cs="Arial"/>
                <w:b/>
                <w:bCs/>
                <w:sz w:val="16"/>
                <w:szCs w:val="16"/>
              </w:rPr>
            </w:pPr>
            <w:r>
              <w:rPr>
                <w:rFonts w:ascii="Arial Narrow" w:hAnsi="Arial Narrow" w:cs="Arial"/>
                <w:b/>
                <w:bCs/>
                <w:sz w:val="16"/>
                <w:szCs w:val="16"/>
              </w:rPr>
              <w:t>QTDADE USO</w:t>
            </w:r>
          </w:p>
        </w:tc>
        <w:tc>
          <w:tcPr>
            <w:tcW w:w="2126" w:type="dxa"/>
            <w:gridSpan w:val="3"/>
            <w:tcBorders>
              <w:top w:val="nil"/>
              <w:left w:val="nil"/>
              <w:bottom w:val="single" w:sz="4" w:space="0" w:color="auto"/>
              <w:right w:val="single" w:sz="4" w:space="0" w:color="auto"/>
            </w:tcBorders>
            <w:noWrap/>
            <w:vAlign w:val="bottom"/>
            <w:hideMark/>
          </w:tcPr>
          <w:p w:rsidR="00C92B8B" w:rsidRPr="00DA09AC" w:rsidRDefault="00C92B8B" w:rsidP="00840B96">
            <w:pPr>
              <w:rPr>
                <w:rFonts w:cstheme="minorBidi"/>
                <w:sz w:val="20"/>
                <w:szCs w:val="20"/>
              </w:rPr>
            </w:pP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single" w:sz="4" w:space="0" w:color="auto"/>
              <w:left w:val="single" w:sz="4" w:space="0" w:color="auto"/>
              <w:bottom w:val="single" w:sz="4" w:space="0" w:color="auto"/>
              <w:right w:val="nil"/>
            </w:tcBorders>
          </w:tcPr>
          <w:p w:rsidR="00C92B8B" w:rsidRPr="00E554F0" w:rsidRDefault="00C92B8B" w:rsidP="00840B96">
            <w:pPr>
              <w:jc w:val="center"/>
              <w:rPr>
                <w:rFonts w:ascii="Arial Narrow" w:hAnsi="Arial Narrow" w:cs="Arial"/>
                <w:b/>
                <w:bCs/>
                <w:sz w:val="20"/>
                <w:szCs w:val="20"/>
              </w:rPr>
            </w:pPr>
          </w:p>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  EXAME CLÍNICO               </w:t>
            </w: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C92B8B" w:rsidRPr="00E554F0" w:rsidRDefault="00C92B8B" w:rsidP="00840B96">
            <w:pPr>
              <w:rPr>
                <w:rFonts w:ascii="Arial Narrow" w:hAnsi="Arial Narrow" w:cs="Arial"/>
                <w:b/>
                <w:bCs/>
                <w:sz w:val="20"/>
                <w:szCs w:val="20"/>
              </w:rPr>
            </w:pP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ind w:left="720"/>
              <w:rPr>
                <w:rFonts w:ascii="Arial Narrow" w:hAnsi="Arial Narrow" w:cs="Arial"/>
                <w:b/>
                <w:bCs/>
                <w:sz w:val="20"/>
                <w:szCs w:val="20"/>
              </w:rPr>
            </w:pPr>
            <w:r w:rsidRPr="00E554F0">
              <w:rPr>
                <w:rFonts w:ascii="Arial Narrow" w:hAnsi="Arial Narrow" w:cs="Arial"/>
                <w:b/>
                <w:bCs/>
                <w:sz w:val="20"/>
                <w:szCs w:val="20"/>
              </w:rPr>
              <w:t>CO-PARTICIPAÇÃO %</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ind w:left="720"/>
              <w:rPr>
                <w:rFonts w:ascii="Arial Narrow" w:hAnsi="Arial Narrow" w:cs="Arial"/>
                <w:b/>
                <w:bCs/>
                <w:sz w:val="20"/>
                <w:szCs w:val="20"/>
              </w:rPr>
            </w:pPr>
            <w:r w:rsidRPr="00E554F0">
              <w:rPr>
                <w:rFonts w:ascii="Arial Narrow" w:hAnsi="Arial Narrow" w:cs="Arial"/>
                <w:b/>
                <w:bCs/>
                <w:sz w:val="20"/>
                <w:szCs w:val="20"/>
              </w:rPr>
              <w:t xml:space="preserve">110 -Consulta Inicial: exame clínico e plano de tratamento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120 -Urgência: noturna, sábado, domingo ou feriados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256,00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130 -Avaliação Técnica: perícia inicial ou final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140 -Falta a consulta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10</w:t>
            </w:r>
            <w:r w:rsidRPr="00E554F0">
              <w:rPr>
                <w:rFonts w:ascii="Arial Narrow" w:hAnsi="Arial Narrow" w:cs="Arial"/>
                <w:b/>
                <w:bCs/>
                <w:sz w:val="20"/>
                <w:szCs w:val="20"/>
              </w:rPr>
              <w:t>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nil"/>
            </w:tcBorders>
          </w:tcPr>
          <w:p w:rsidR="00C92B8B" w:rsidRPr="00E554F0" w:rsidRDefault="00C92B8B" w:rsidP="00840B96">
            <w:pPr>
              <w:jc w:val="center"/>
              <w:rPr>
                <w:rFonts w:ascii="Arial Narrow" w:hAnsi="Arial Narrow" w:cs="Arial"/>
                <w:b/>
                <w:bCs/>
                <w:sz w:val="20"/>
                <w:szCs w:val="20"/>
              </w:rPr>
            </w:pPr>
          </w:p>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RADIOLOGIA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b/>
                <w:bCs/>
                <w:sz w:val="20"/>
                <w:szCs w:val="20"/>
              </w:rPr>
            </w:pPr>
            <w:r>
              <w:rPr>
                <w:rFonts w:ascii="Arial Narrow" w:hAnsi="Arial Narrow" w:cs="Arial"/>
                <w:b/>
                <w:bCs/>
                <w:sz w:val="20"/>
                <w:szCs w:val="20"/>
              </w:rPr>
              <w:t>USO 0,31</w:t>
            </w:r>
            <w:r w:rsidRPr="00E554F0">
              <w:rPr>
                <w:rFonts w:ascii="Arial Narrow" w:hAnsi="Arial Narrow" w:cs="Arial"/>
                <w:b/>
                <w:bCs/>
                <w:sz w:val="20"/>
                <w:szCs w:val="20"/>
              </w:rPr>
              <w:t> </w:t>
            </w:r>
          </w:p>
        </w:tc>
        <w:tc>
          <w:tcPr>
            <w:tcW w:w="1843" w:type="dxa"/>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Pr>
                <w:rFonts w:ascii="Arial Narrow" w:hAnsi="Arial Narrow" w:cs="Arial"/>
                <w:b/>
                <w:bCs/>
                <w:sz w:val="20"/>
                <w:szCs w:val="20"/>
              </w:rPr>
              <w:t xml:space="preserve">               210 - Periapical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220 - Interproximal (Bite-Wing)</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230 - Oclusal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72,45</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240 -RxPostero-Anterior</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single" w:sz="4" w:space="0" w:color="auto"/>
              <w:left w:val="nil"/>
              <w:bottom w:val="nil"/>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ind w:left="-1487" w:firstLine="1487"/>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260 -Panorâmica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144,00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single" w:sz="4" w:space="0" w:color="auto"/>
              <w:left w:val="single" w:sz="4" w:space="0" w:color="auto"/>
              <w:bottom w:val="single" w:sz="4" w:space="0" w:color="auto"/>
              <w:right w:val="nil"/>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w:t>
            </w:r>
          </w:p>
        </w:tc>
        <w:tc>
          <w:tcPr>
            <w:tcW w:w="1701" w:type="dxa"/>
            <w:gridSpan w:val="9"/>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4"/>
          <w:wAfter w:w="2023"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265 - Panorâmica - P 11 - com aumento constante de 25%</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201,00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single" w:sz="4" w:space="0" w:color="auto"/>
              <w:bottom w:val="nil"/>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2126" w:type="dxa"/>
            <w:gridSpan w:val="11"/>
            <w:tcBorders>
              <w:top w:val="nil"/>
              <w:left w:val="nil"/>
              <w:bottom w:val="single" w:sz="4" w:space="0" w:color="auto"/>
              <w:right w:val="single" w:sz="4" w:space="0" w:color="auto"/>
            </w:tcBorders>
            <w:noWrap/>
            <w:vAlign w:val="bottom"/>
            <w:hideMark/>
          </w:tcPr>
          <w:p w:rsidR="00C92B8B" w:rsidRPr="00E554F0" w:rsidRDefault="00C92B8B" w:rsidP="00840B96">
            <w:pPr>
              <w:ind w:left="720"/>
              <w:rPr>
                <w:rFonts w:ascii="Arial Narrow" w:hAnsi="Arial Narrow" w:cs="Arial"/>
                <w:b/>
                <w:bCs/>
                <w:sz w:val="20"/>
                <w:szCs w:val="20"/>
              </w:rPr>
            </w:pPr>
            <w:r w:rsidRPr="00E554F0">
              <w:rPr>
                <w:rFonts w:ascii="Arial Narrow" w:hAnsi="Arial Narrow" w:cs="Arial"/>
                <w:b/>
                <w:bCs/>
                <w:sz w:val="20"/>
                <w:szCs w:val="20"/>
              </w:rPr>
              <w:t>Implantodontia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270 -Telerradiografia Com Traçado Computadorizado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nil"/>
              <w:bottom w:val="nil"/>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280 - Telerradiografia Sem Traçado Computadorizado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single" w:sz="4" w:space="0" w:color="auto"/>
              <w:left w:val="nil"/>
              <w:bottom w:val="single" w:sz="4" w:space="0" w:color="auto"/>
              <w:right w:val="nil"/>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w:t>
            </w:r>
          </w:p>
        </w:tc>
        <w:tc>
          <w:tcPr>
            <w:tcW w:w="1701" w:type="dxa"/>
            <w:gridSpan w:val="9"/>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300 -Modelos Ortodônticos (par)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310 -Slides (unidade)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320 -Fotografia (unidade)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519"/>
        </w:trPr>
        <w:tc>
          <w:tcPr>
            <w:tcW w:w="4302" w:type="dxa"/>
            <w:tcBorders>
              <w:top w:val="nil"/>
              <w:left w:val="nil"/>
              <w:bottom w:val="single" w:sz="4" w:space="0" w:color="auto"/>
              <w:right w:val="nil"/>
            </w:tcBorders>
            <w:noWrap/>
            <w:vAlign w:val="bottom"/>
            <w:hideMark/>
          </w:tcPr>
          <w:p w:rsidR="00C92B8B" w:rsidRPr="00DA09AC" w:rsidRDefault="00C92B8B" w:rsidP="00840B96">
            <w:pPr>
              <w:rPr>
                <w:rFonts w:cstheme="minorBidi"/>
                <w:sz w:val="20"/>
                <w:szCs w:val="20"/>
              </w:rPr>
            </w:pP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PREVENÇÃO </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510 - Profilaxia: Polimento coronário (quatro hemiarcadas)</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151,00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530 -Aplicação Tópica de Flúor (excluindo profilaxia)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540 -Controle de Placa Bacteriana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58"/>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550 -Tratamento de Gengivite - Terapêutica básica (duas hemiarcadas)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09"/>
        </w:trPr>
        <w:tc>
          <w:tcPr>
            <w:tcW w:w="4302" w:type="dxa"/>
            <w:shd w:val="clear" w:color="auto" w:fill="FFFFFF"/>
            <w:hideMark/>
          </w:tcPr>
          <w:p w:rsidR="00C92B8B" w:rsidRPr="00E554F0" w:rsidRDefault="00C92B8B" w:rsidP="00840B96">
            <w:pPr>
              <w:jc w:val="center"/>
              <w:rPr>
                <w:rFonts w:ascii="Arial Narrow" w:hAnsi="Arial Narrow" w:cs="Arial"/>
                <w:i/>
                <w:iCs/>
                <w:sz w:val="20"/>
                <w:szCs w:val="20"/>
              </w:rPr>
            </w:pPr>
            <w:r w:rsidRPr="00E554F0">
              <w:rPr>
                <w:rFonts w:ascii="Arial Narrow" w:hAnsi="Arial Narrow" w:cs="Arial"/>
                <w:i/>
                <w:iCs/>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tcPr>
          <w:p w:rsidR="00C92B8B" w:rsidRPr="00E554F0" w:rsidRDefault="00C92B8B" w:rsidP="00840B96">
            <w:pPr>
              <w:jc w:val="center"/>
              <w:rPr>
                <w:rFonts w:ascii="Arial Narrow" w:hAnsi="Arial Narrow" w:cs="Arial"/>
                <w:b/>
                <w:bCs/>
                <w:sz w:val="20"/>
                <w:szCs w:val="20"/>
              </w:rPr>
            </w:pP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single" w:sz="4" w:space="0" w:color="auto"/>
              <w:left w:val="single" w:sz="4" w:space="0" w:color="auto"/>
              <w:bottom w:val="single" w:sz="4" w:space="0" w:color="auto"/>
              <w:right w:val="single" w:sz="4" w:space="0" w:color="auto"/>
            </w:tcBorders>
            <w:shd w:val="clear" w:color="auto" w:fill="FFFFFF"/>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ODONTOPEDIATRIA</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610 - Aplicação Tópica de Flúor-verniz (quatro hemiarcadas)</w:t>
            </w:r>
          </w:p>
        </w:tc>
        <w:tc>
          <w:tcPr>
            <w:tcW w:w="1525" w:type="dxa"/>
            <w:tcBorders>
              <w:top w:val="single" w:sz="4" w:space="0" w:color="auto"/>
              <w:left w:val="single" w:sz="4" w:space="0" w:color="auto"/>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93,00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620 - Aplicação de Selante (por elemento)</w:t>
            </w:r>
          </w:p>
        </w:tc>
        <w:tc>
          <w:tcPr>
            <w:tcW w:w="1525" w:type="dxa"/>
            <w:tcBorders>
              <w:top w:val="nil"/>
              <w:left w:val="single" w:sz="4" w:space="0" w:color="auto"/>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630 - Aplicação de Selante - Técnica invasiva (por elemento)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112,00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640 - Aplicação de Cariostático - 1 sessão (quatro hemiarcadas)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87,00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650 - Remineralização - Fluorterapia (quatro sessões)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332,00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99"/>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660 - Adequação do Meio Bucal c/ lonômetro de Vidro (por hemiarcada)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177,00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670 - Adequação do Meio Bucal Com IRM (por hemiarcada)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170,00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680 - Restauração a lonômero de Vidro (1 face)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154,00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18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690 - Restauração Preventiva (ionômero + selante)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156,00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148"/>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710 - Pulpotomia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201,00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720 - Tratamento Endodôntico em Decíduos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375,00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730 - Exodontia de Dentes Decíduos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113,00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740 - Mantenedor de Espaço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742,00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single" w:sz="4" w:space="0" w:color="auto"/>
              <w:left w:val="nil"/>
              <w:bottom w:val="single" w:sz="4" w:space="0" w:color="auto"/>
              <w:right w:val="nil"/>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750 - Placa de Mordida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nil"/>
              <w:left w:val="nil"/>
              <w:bottom w:val="single" w:sz="4" w:space="0" w:color="auto"/>
              <w:right w:val="nil"/>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760 - Plano Inclinado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588,00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6"/>
          <w:wAfter w:w="2448" w:type="dxa"/>
          <w:trHeight w:val="317"/>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770-Condicionamento em Odontopediatria (por sessão, maximoduas)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125,00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22"/>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780 -Ulotomia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136"/>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790 - Ulectomia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DENTÍSTICA </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910 - Restauração de Amálgama - 1 face</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124,00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920 - Restauração de Amálgama - 2 faces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930 - Restauração de Amálgama - 3 faces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186,00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940 - Restauração de Amálgama - 4 faces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230,00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950 - Restauração de Amálgama Pim</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245,00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960 - Restauração Resina Fotopolimerizável - Classes I, V ou VI</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140,00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970 - Restauração Resina Fotopolimerizável - Classe III</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154,00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980 - Restauração Resina Fotopolimerizável - Classes II ou IV</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222,00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990 - Faceta em Resina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248,00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1000 - Núcleo de Preenchimento em lonômero de Vidro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167,00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1010 - Núcleo de Preenchimento em Resina Fotopolimerizável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206,00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1020 - Núcleo de Preenchimento em Amálgama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206,00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1030 - AjusteOclusal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162,00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1040 - Pino de Retenção Intraradicular</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507,00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1050 - Clareamento de Dente Vitalizado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lang w:val="en-US"/>
              </w:rPr>
            </w:pPr>
            <w:r w:rsidRPr="00E554F0">
              <w:rPr>
                <w:rFonts w:ascii="Arial Narrow" w:hAnsi="Arial Narrow" w:cs="Arial"/>
                <w:b/>
                <w:bCs/>
                <w:sz w:val="20"/>
                <w:szCs w:val="20"/>
                <w:lang w:val="en-US"/>
              </w:rPr>
              <w:t xml:space="preserve">1060 - Restaur. inlay e onlay (Artglass/Solidex)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89"/>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1070 - Clareamento dental com moldeira de uso caseiro para dentes vitalizados e desvitaliz. por arcada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672,00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446"/>
        </w:trPr>
        <w:tc>
          <w:tcPr>
            <w:tcW w:w="4302" w:type="dxa"/>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29"/>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ENDODONTIA </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2010 - Tratamento Endodôntico Incisivo ou Canino 01 canal</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446,00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2020 - Tratamento Endodôntico Pré-Molar 02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529,00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2030 - Tratamento Endodôntico Molar 03 camais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667,00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2035 - Tratamento Endodôntico Molar 04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959,00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2040 - Retratamento Endodôntico Incisivo ou Canino 01 canal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2050 - Retratamento Endodôntico Pré-Molar 02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673,00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2060 - Retratamento Endodôntico Molar 03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1.134,00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2065 - Retratamento Endodôntico molar 04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1.262,00</w:t>
            </w:r>
          </w:p>
        </w:tc>
        <w:tc>
          <w:tcPr>
            <w:tcW w:w="2126" w:type="dxa"/>
            <w:gridSpan w:val="3"/>
            <w:tcBorders>
              <w:top w:val="nil"/>
              <w:left w:val="nil"/>
              <w:bottom w:val="nil"/>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2070 - Tratamento de Perfuração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361,00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2080 - Remoção de Núcleo Intrarradicular (por elemento)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2090 - Capeamento Pulpar (excluindo restauração final)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2100 - Pulpotomia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2110 - Clareamento (por elemento)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383,00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2120 - Preparo para Núcleo Intrarradicular</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34"/>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2130 - Tratamento de Dentes com Rizogênese Incompleta (por sessão)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67"/>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2140 - Urgência Endo. Pulpectomia (independente da seqüência do tratamento)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205,00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2160 - Apicet.Caninos/Incisivos-c/obt. retrógrada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467,00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2170 - Apicetomia Pré-Molares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521,00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2180 - Apicetomia Pré-Molares - c/ obt. retrógrada</w:t>
            </w:r>
          </w:p>
        </w:tc>
        <w:tc>
          <w:tcPr>
            <w:tcW w:w="1525" w:type="dxa"/>
            <w:tcBorders>
              <w:top w:val="nil"/>
              <w:left w:val="nil"/>
              <w:bottom w:val="nil"/>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2190 - Apicetomia Molares</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nil"/>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2200 - Apicetomia Molares-c/ obtur. Retrógrada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639,00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30"/>
        </w:trPr>
        <w:tc>
          <w:tcPr>
            <w:tcW w:w="4302" w:type="dxa"/>
            <w:tcBorders>
              <w:top w:val="single" w:sz="4" w:space="0" w:color="auto"/>
              <w:left w:val="nil"/>
              <w:bottom w:val="nil"/>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30"/>
        </w:trPr>
        <w:tc>
          <w:tcPr>
            <w:tcW w:w="4302" w:type="dxa"/>
            <w:tcBorders>
              <w:top w:val="single" w:sz="8" w:space="0" w:color="auto"/>
              <w:left w:val="single" w:sz="8" w:space="0" w:color="auto"/>
              <w:bottom w:val="single" w:sz="8" w:space="0" w:color="auto"/>
              <w:right w:val="single" w:sz="8"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PERIODONTIA </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8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3010 - Tratamento Não Cirúrgico da Periodontite Leve (por segmento)</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163,00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68"/>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3020 - Tratamento Não Cirúrgico da Periodontite Avançada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3030 - Tratamento de Processo Agudo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3040 - Controle de Placa Bacteriana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3050 - Dessensibilização Dentária (por segmento)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72"/>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3060 - Imobilização Dentária Com esinaFotopolimerizável(3dentes)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342,00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3070 - AjusteOclusal (por sessão)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3080 - Remoção de Fatores de Retenção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3090 - Placa de Mordida Miorelaxante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3110 - Gengivectomia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3120 - Cirurgia Retalho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352,00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3140 - Cunha Distal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3150 - Extensão de Vestíbulo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361,00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3160 - Enxerto Pediculado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355,00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3170 - Enxerto Livre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420,00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3180 - Enxerto Conjuntivo subepitelial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425,00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3190 - Frenectomia ou Bridectomia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294,00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3200 - Odonto-Secção (por elemento)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3210 - Amputação Radicular Sem Obturação Retrogada - Por raiz</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439,00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3220 - Amputação Radicular Com Obturação Retrogada - Por raiz</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475,00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3230 - Manutenção do Tratamento Cirúrgico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3240 - Tratamento Periodontal de Manutenção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401,00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nil"/>
              <w:bottom w:val="single" w:sz="4" w:space="0" w:color="auto"/>
              <w:right w:val="nil"/>
            </w:tcBorders>
            <w:shd w:val="clear" w:color="auto" w:fill="FFFFFF"/>
            <w:hideMark/>
          </w:tcPr>
          <w:p w:rsidR="00C92B8B" w:rsidRPr="00E554F0" w:rsidRDefault="00C92B8B" w:rsidP="00840B96">
            <w:pPr>
              <w:jc w:val="center"/>
              <w:rPr>
                <w:rFonts w:ascii="Arial Narrow" w:hAnsi="Arial Narrow" w:cs="Arial"/>
                <w:i/>
                <w:iCs/>
                <w:sz w:val="20"/>
                <w:szCs w:val="20"/>
              </w:rPr>
            </w:pPr>
            <w:r w:rsidRPr="00E554F0">
              <w:rPr>
                <w:rFonts w:ascii="Arial Narrow" w:hAnsi="Arial Narrow" w:cs="Arial"/>
                <w:i/>
                <w:iCs/>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1"/>
          <w:wAfter w:w="30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PRÓTESE</w:t>
            </w:r>
          </w:p>
        </w:tc>
        <w:tc>
          <w:tcPr>
            <w:tcW w:w="7104"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USO 0,35</w:t>
            </w:r>
          </w:p>
        </w:tc>
        <w:tc>
          <w:tcPr>
            <w:tcW w:w="186" w:type="dxa"/>
            <w:gridSpan w:val="2"/>
            <w:noWrap/>
            <w:vAlign w:val="bottom"/>
            <w:hideMark/>
          </w:tcPr>
          <w:p w:rsidR="00C92B8B" w:rsidRPr="00DA09AC" w:rsidRDefault="00C92B8B" w:rsidP="00840B96">
            <w:pPr>
              <w:rPr>
                <w:rFonts w:cstheme="minorBidi"/>
                <w:sz w:val="20"/>
                <w:szCs w:val="20"/>
              </w:rPr>
            </w:pPr>
          </w:p>
        </w:tc>
        <w:tc>
          <w:tcPr>
            <w:tcW w:w="2195" w:type="dxa"/>
            <w:gridSpan w:val="6"/>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4030 - AjusteOclusal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162,00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noWrap/>
            <w:vAlign w:val="bottom"/>
            <w:hideMark/>
          </w:tcPr>
          <w:p w:rsidR="00C92B8B" w:rsidRPr="00DA09AC" w:rsidRDefault="00C92B8B" w:rsidP="00840B96">
            <w:pPr>
              <w:rPr>
                <w:rFonts w:cstheme="minorBidi"/>
                <w:sz w:val="20"/>
                <w:szCs w:val="20"/>
              </w:rPr>
            </w:pP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4040 - Restauração Metálica Fundida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660,00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4050 - RestauraçãoInlay e Onlay de Porcelana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1.256,00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4060 - Remoção de Restaurações Metálicas ou Coroas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4070 - Recolocação de Restauração Metálica Fundida ou Coroas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167,00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4080 - Núcleo Metálico Fundido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400,00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4090 - Coroa Provisória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4100 - Coroa Provisória Prensada em Resina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4110 - Reembasamento Provisório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123,00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4120 - Coroa de Jaqueta Acrílica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749,00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4130 - Coroa de Jaqueta de Cerâmica Pura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1.361,00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4140 - Coroa Metalo Cerâmica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1.286,00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4150 - Coroa de Venner</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989,00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4160 - Coroa Total Metálica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811,00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4170 - Coroa 3/4 ou 4/5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712,00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4180 - Facetas Laminadas de Porcelana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1.355,00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4190 - Prótese Fixa em Metalo Cerâmica (p/ elemento), 3elem p/ arcada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1.286,00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4200 - Prótese Fixa em Metalo Plástica (p/ elemento), 3elem p/ arcada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989,00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4210 - Prótese Fixa Adesiva Direta, 3 elementos por arcada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454,00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4220 - Prótese Fixa Adesiva Indireta em Metalo Cerâmica (3 elementos)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2.360,00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4230 - Prótese Fixa Adesiva Indireta em Metalo Plástica (3 elementos)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1.893,00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4240 - Prótese Parcial RemovívProvisór em Acrílic com ou sGrampos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1.059,00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4250 - Prótese Parcial Removível com Grampos Bilateral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2.150,00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4251 - Prótese Parcial Removível com grampos bilaterais com base resiliente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2.591,00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4252 - DenteCentraplacado p/ Prótese Parcial Removível (por dente)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 </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4260 - Prótese Parcial Removível para Encaixes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2.331,00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4270 - Encaixe Fêmea ou Macho (por elemento)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948,00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4280 - Reembasamento de Prótese Total ou Parcial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541,00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noWrap/>
            <w:vAlign w:val="bottom"/>
            <w:hideMark/>
          </w:tcPr>
          <w:p w:rsidR="00C92B8B" w:rsidRPr="00DA09AC" w:rsidRDefault="00C92B8B" w:rsidP="00840B96">
            <w:pPr>
              <w:rPr>
                <w:rFonts w:cstheme="minorBidi"/>
                <w:sz w:val="20"/>
                <w:szCs w:val="20"/>
              </w:rPr>
            </w:pP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4290 - Prótese Total com moldeira individual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2.009,00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noWrap/>
            <w:vAlign w:val="bottom"/>
            <w:hideMark/>
          </w:tcPr>
          <w:p w:rsidR="00C92B8B" w:rsidRPr="00DA09AC" w:rsidRDefault="00C92B8B" w:rsidP="00840B96">
            <w:pPr>
              <w:rPr>
                <w:rFonts w:cstheme="minorBidi"/>
                <w:sz w:val="20"/>
                <w:szCs w:val="20"/>
              </w:rPr>
            </w:pP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4291 - Prótese Total Caracterizada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2.765,00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50%</w:t>
            </w:r>
          </w:p>
        </w:tc>
        <w:tc>
          <w:tcPr>
            <w:tcW w:w="2333"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4292 - Prótese Total Caracterizada com base resiliente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3.340,00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w:t>
            </w:r>
          </w:p>
        </w:tc>
        <w:tc>
          <w:tcPr>
            <w:tcW w:w="2333"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4310 - Prótese Total Imediata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1.371,00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333" w:type="dxa"/>
            <w:gridSpan w:val="3"/>
            <w:noWrap/>
            <w:vAlign w:val="bottom"/>
            <w:hideMark/>
          </w:tcPr>
          <w:p w:rsidR="00C92B8B" w:rsidRPr="00DA09AC" w:rsidRDefault="00C92B8B" w:rsidP="00840B96">
            <w:pPr>
              <w:rPr>
                <w:rFonts w:cstheme="minorBidi"/>
                <w:sz w:val="20"/>
                <w:szCs w:val="20"/>
              </w:rPr>
            </w:pP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4320 - Casquete de Moldagem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4330 - Ponto de Solda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423,00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4340 - Guia Cirúrgica Para Prótese imediata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4350 - Placa de Mordida Miorrelaxante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712,00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4360 - Jig ou Front-Platô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275,00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4370 - Conserto em Prótese Total ou Parcial Inclusive Substituição de Dentes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215,00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4380 - Clareamento Dental consultório - Téc com Peróxido de Carbamida a 35% (por dente)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4400 - RestauraçãoInlay e Onlay (Artglass/Solidex)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nil"/>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4410 - Restauração In Cerâmica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1.674,00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trHeight w:val="330"/>
        </w:trPr>
        <w:tc>
          <w:tcPr>
            <w:tcW w:w="4302" w:type="dxa"/>
            <w:tcBorders>
              <w:top w:val="single" w:sz="4" w:space="0" w:color="auto"/>
              <w:left w:val="nil"/>
              <w:bottom w:val="nil"/>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4490" w:type="dxa"/>
            <w:gridSpan w:val="7"/>
            <w:noWrap/>
            <w:vAlign w:val="bottom"/>
            <w:hideMark/>
          </w:tcPr>
          <w:p w:rsidR="00C92B8B" w:rsidRPr="00DA09AC" w:rsidRDefault="00C92B8B" w:rsidP="00840B96">
            <w:pPr>
              <w:rPr>
                <w:rFonts w:cstheme="minorBidi"/>
                <w:sz w:val="20"/>
                <w:szCs w:val="20"/>
              </w:rPr>
            </w:pPr>
          </w:p>
        </w:tc>
        <w:tc>
          <w:tcPr>
            <w:tcW w:w="180" w:type="dxa"/>
            <w:gridSpan w:val="2"/>
            <w:noWrap/>
            <w:vAlign w:val="bottom"/>
            <w:hideMark/>
          </w:tcPr>
          <w:p w:rsidR="00C92B8B" w:rsidRPr="00DA09AC" w:rsidRDefault="00C92B8B" w:rsidP="00840B96">
            <w:pPr>
              <w:rPr>
                <w:rFonts w:cstheme="minorBidi"/>
                <w:sz w:val="20"/>
                <w:szCs w:val="20"/>
              </w:rPr>
            </w:pPr>
          </w:p>
        </w:tc>
        <w:tc>
          <w:tcPr>
            <w:tcW w:w="1253" w:type="dxa"/>
            <w:gridSpan w:val="6"/>
            <w:noWrap/>
            <w:vAlign w:val="bottom"/>
            <w:hideMark/>
          </w:tcPr>
          <w:p w:rsidR="00C92B8B" w:rsidRPr="00DA09AC" w:rsidRDefault="00C92B8B" w:rsidP="00840B96">
            <w:pPr>
              <w:rPr>
                <w:rFonts w:cstheme="minorBidi"/>
                <w:sz w:val="20"/>
                <w:szCs w:val="20"/>
              </w:rPr>
            </w:pPr>
          </w:p>
        </w:tc>
        <w:tc>
          <w:tcPr>
            <w:tcW w:w="858" w:type="dxa"/>
            <w:gridSpan w:val="2"/>
            <w:noWrap/>
            <w:vAlign w:val="bottom"/>
            <w:hideMark/>
          </w:tcPr>
          <w:p w:rsidR="00C92B8B" w:rsidRDefault="00C92B8B" w:rsidP="00840B96">
            <w:pPr>
              <w:rPr>
                <w:rFonts w:ascii="Arial Narrow" w:hAnsi="Arial Narrow" w:cs="Arial"/>
                <w:sz w:val="16"/>
                <w:szCs w:val="16"/>
              </w:rPr>
            </w:pPr>
            <w:r>
              <w:rPr>
                <w:rFonts w:ascii="Arial Narrow" w:hAnsi="Arial Narrow" w:cs="Arial"/>
                <w:sz w:val="16"/>
                <w:szCs w:val="16"/>
              </w:rPr>
              <w:t> </w:t>
            </w:r>
          </w:p>
        </w:tc>
        <w:tc>
          <w:tcPr>
            <w:tcW w:w="1479" w:type="dxa"/>
            <w:gridSpan w:val="3"/>
            <w:noWrap/>
            <w:vAlign w:val="bottom"/>
            <w:hideMark/>
          </w:tcPr>
          <w:p w:rsidR="00C92B8B" w:rsidRPr="00DA09AC" w:rsidRDefault="00C92B8B" w:rsidP="00840B96">
            <w:pPr>
              <w:rPr>
                <w:rFonts w:cstheme="minorBidi"/>
                <w:sz w:val="20"/>
                <w:szCs w:val="20"/>
              </w:rPr>
            </w:pPr>
          </w:p>
        </w:tc>
      </w:tr>
      <w:tr w:rsidR="00C92B8B" w:rsidRPr="00DA09AC" w:rsidTr="00840B96">
        <w:trPr>
          <w:gridAfter w:val="2"/>
          <w:wAfter w:w="346" w:type="dxa"/>
          <w:trHeight w:val="437"/>
        </w:trPr>
        <w:tc>
          <w:tcPr>
            <w:tcW w:w="4302" w:type="dxa"/>
            <w:tcBorders>
              <w:top w:val="single" w:sz="8" w:space="0" w:color="auto"/>
              <w:left w:val="single" w:sz="8" w:space="0" w:color="auto"/>
              <w:bottom w:val="single" w:sz="8" w:space="0" w:color="auto"/>
              <w:right w:val="single" w:sz="8"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CIRURGIA</w:t>
            </w:r>
          </w:p>
        </w:tc>
        <w:tc>
          <w:tcPr>
            <w:tcW w:w="9439" w:type="dxa"/>
            <w:gridSpan w:val="19"/>
            <w:shd w:val="clear" w:color="auto" w:fill="FFFFFF"/>
            <w:noWrap/>
            <w:vAlign w:val="bottom"/>
            <w:hideMark/>
          </w:tcPr>
          <w:p w:rsidR="00C92B8B" w:rsidRPr="006164AB" w:rsidRDefault="00C92B8B" w:rsidP="00840B96">
            <w:pPr>
              <w:rPr>
                <w:rFonts w:ascii="Arial Narrow" w:hAnsi="Arial Narrow" w:cs="Arial"/>
                <w:b/>
                <w:bCs/>
                <w:sz w:val="20"/>
                <w:szCs w:val="20"/>
              </w:rPr>
            </w:pPr>
            <w:r w:rsidRPr="006164AB">
              <w:rPr>
                <w:rFonts w:ascii="Arial Narrow" w:hAnsi="Arial Narrow" w:cs="Arial"/>
                <w:b/>
                <w:bCs/>
                <w:sz w:val="20"/>
                <w:szCs w:val="20"/>
              </w:rPr>
              <w:t>0,31 </w:t>
            </w:r>
          </w:p>
        </w:tc>
      </w:tr>
      <w:tr w:rsidR="00C92B8B" w:rsidRPr="00DA09AC" w:rsidTr="00840B96">
        <w:trPr>
          <w:gridAfter w:val="10"/>
          <w:wAfter w:w="2777" w:type="dxa"/>
          <w:trHeight w:val="303"/>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5010 - Exodontia (por elemento)</w:t>
            </w:r>
          </w:p>
        </w:tc>
        <w:tc>
          <w:tcPr>
            <w:tcW w:w="1667" w:type="dxa"/>
            <w:gridSpan w:val="2"/>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322,00</w:t>
            </w:r>
          </w:p>
        </w:tc>
        <w:tc>
          <w:tcPr>
            <w:tcW w:w="1636" w:type="dxa"/>
            <w:tcBorders>
              <w:top w:val="single" w:sz="4" w:space="0" w:color="auto"/>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3705" w:type="dxa"/>
            <w:gridSpan w:val="8"/>
            <w:tcBorders>
              <w:top w:val="nil"/>
              <w:left w:val="nil"/>
            </w:tcBorders>
            <w:shd w:val="clear" w:color="auto" w:fill="FFFFFF"/>
            <w:noWrap/>
            <w:vAlign w:val="bottom"/>
            <w:hideMark/>
          </w:tcPr>
          <w:p w:rsidR="00C92B8B" w:rsidRPr="00E554F0" w:rsidRDefault="00C92B8B" w:rsidP="00840B96">
            <w:pPr>
              <w:jc w:val="center"/>
              <w:rPr>
                <w:rFonts w:ascii="Arial Narrow" w:hAnsi="Arial Narrow" w:cs="Arial"/>
                <w:color w:val="002060"/>
                <w:sz w:val="20"/>
                <w:szCs w:val="20"/>
              </w:rPr>
            </w:pPr>
            <w:r w:rsidRPr="00E554F0">
              <w:rPr>
                <w:rFonts w:ascii="Arial Narrow" w:hAnsi="Arial Narrow" w:cs="Arial"/>
                <w:color w:val="002060"/>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5020 - Exodontia a Retalho</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5030 - Exodontia (Raiz residual)</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322,00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5031 - Colagem de bracket para tracionamento dental</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5040 - Alveoloplastia (por segmento)</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457,00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5050 - Ulotomia</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280,00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5060 - Biópsia</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464,00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5110 - Apicetomia Caninos ou Incisivos</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783,00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5120 - Apicetomia Caninos ou Incisivos - Com obturação retrógrada</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938,00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5130 - Apicetomia Pré-Molares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3705" w:type="dxa"/>
            <w:gridSpan w:val="8"/>
            <w:shd w:val="clear" w:color="auto" w:fill="FFFFFF"/>
            <w:noWrap/>
            <w:vAlign w:val="bottom"/>
            <w:hideMark/>
          </w:tcPr>
          <w:p w:rsidR="00C92B8B" w:rsidRPr="00E554F0" w:rsidRDefault="00C92B8B" w:rsidP="00840B96">
            <w:pPr>
              <w:jc w:val="center"/>
              <w:rPr>
                <w:rFonts w:ascii="Arial Narrow" w:hAnsi="Arial Narrow" w:cs="Arial"/>
                <w:color w:val="FFFFFF"/>
                <w:sz w:val="20"/>
                <w:szCs w:val="20"/>
              </w:rPr>
            </w:pPr>
            <w:r w:rsidRPr="00E554F0">
              <w:rPr>
                <w:rFonts w:ascii="Arial Narrow" w:hAnsi="Arial Narrow" w:cs="Arial"/>
                <w:color w:val="FFFFFF"/>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5140 - Apicetomia Pré-Molares - Com obturação retrógrada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995,00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5150 - Apicetomia Molares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1.095,00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5160 - Apicetomia Molares - Com obturação retrógrada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5170 - Frenectomia ou Bridectomia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661,00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5180 - Remoção de Dentes Inclusos ou Impactados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5181 - Remoção de dente extra numerário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5190 - Cirurgia de Tumores Intra-Ósseos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833,00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5191 - Remoção de odontoma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5200 - Tratamento de Lesão Cística (enucleação)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600"/>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5210 - Tratamento de Lesão Cística (marzupialização e enucleação final)</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688,00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5220 - Remoção de Corpo Estranho no Seio Maxilar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600"/>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5230 - Tratamento Cirúrgico de Fístula Buco-Sinusal ou Buco-nasal com Retalho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833,00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5240 - Excisão de Glândula Sublingual</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1.962,00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5250 - Excisão de Glândula Submandibular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1.971,00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5260 - Excisão de Glândula Parótida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3.215,00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5270 - Excisão de Rânula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2.122,00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5280 - Excisão de Tumor de Glândula Salivar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1.966,00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5290 - Retirada de Cálculo Salivar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770,00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5300 - Excisão de Mucocele de Desenvolvimento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509,00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5310 - Drenagem de Abcesso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351,00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5320 - Ulectomia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349,00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5330 - Sinusotomia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1.093,00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5340 - Plástico do Canal de Stenon</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2.029,00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5350 - Palentolabioplastia Bilateral</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2.446,00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5360 - Tratamento Cirúrgico do Lábio Leporino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1.904,00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5370 - Reconstrução Parcial do Lábio Traumatizado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1.904,00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5380 - Reconstrução Total de Lábio Traumatizado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2.847,00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5390 - Redução Cirúrgica de Luxação de ATM</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1.863,00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5400 - Tratamento Cirúrgico para Anquilose de ATM (por lado)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3.105,00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5410 - Tratamento Cirúrgico para Osteomielite dos Ossos da Face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2.318,00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5420 - Excisão de Sutura de Lesão da Boca com Rotação de Retalho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2.318,00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5430 - Suturas Simples de Face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5440 - Suturas Múltiplas de Face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630,00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5450 - Maxilectomia com ou sem Esvaziamento </w:t>
            </w:r>
            <w:r w:rsidRPr="00E554F0">
              <w:rPr>
                <w:rFonts w:ascii="Arial Narrow" w:hAnsi="Arial Narrow" w:cs="Arial"/>
                <w:b/>
                <w:bCs/>
                <w:sz w:val="20"/>
                <w:szCs w:val="20"/>
              </w:rPr>
              <w:lastRenderedPageBreak/>
              <w:t>Orbitário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lastRenderedPageBreak/>
              <w:t>4.139,00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shd w:val="clear" w:color="auto" w:fill="FFFFFF"/>
            <w:noWrap/>
            <w:vAlign w:val="bottom"/>
            <w:hideMark/>
          </w:tcPr>
          <w:p w:rsidR="00C92B8B" w:rsidRPr="00E554F0" w:rsidRDefault="00C92B8B" w:rsidP="00840B96">
            <w:pPr>
              <w:jc w:val="center"/>
              <w:rPr>
                <w:rFonts w:ascii="Arial Narrow" w:hAnsi="Arial Narrow" w:cs="Arial"/>
                <w:b/>
                <w:bCs/>
                <w:color w:val="002060"/>
                <w:sz w:val="20"/>
                <w:szCs w:val="20"/>
              </w:rPr>
            </w:pPr>
            <w:r w:rsidRPr="00E554F0">
              <w:rPr>
                <w:rFonts w:ascii="Arial Narrow" w:hAnsi="Arial Narrow" w:cs="Arial"/>
                <w:b/>
                <w:bCs/>
                <w:color w:val="002060"/>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5460 - Osteotomia e Osteoplastia de Mandíbula para Prognatismo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22.580,65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shd w:val="clear" w:color="auto" w:fill="FFFFFF"/>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5470 - Osteotomia e Osteoplastia de Mandíbula para Micrognatismo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22.580,65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shd w:val="clear" w:color="auto" w:fill="FFFFFF"/>
            <w:noWrap/>
            <w:vAlign w:val="center"/>
            <w:hideMark/>
          </w:tcPr>
          <w:p w:rsidR="00C92B8B" w:rsidRPr="00E554F0" w:rsidRDefault="00C92B8B" w:rsidP="00840B96">
            <w:pPr>
              <w:jc w:val="center"/>
              <w:rPr>
                <w:rFonts w:ascii="Arial Narrow" w:hAnsi="Arial Narrow" w:cs="Arial"/>
                <w:b/>
                <w:bCs/>
                <w:color w:val="002060"/>
                <w:sz w:val="20"/>
                <w:szCs w:val="20"/>
              </w:rPr>
            </w:pPr>
            <w:r w:rsidRPr="00E554F0">
              <w:rPr>
                <w:rFonts w:ascii="Arial Narrow" w:hAnsi="Arial Narrow" w:cs="Arial"/>
                <w:b/>
                <w:bCs/>
                <w:color w:val="002060"/>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5480 - Osteotomia e Osteoplastia de Mandíbula para Laterognostismo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22.580,65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val="restart"/>
            <w:tcBorders>
              <w:top w:val="nil"/>
              <w:left w:val="nil"/>
            </w:tcBorders>
            <w:vAlign w:val="center"/>
            <w:hideMark/>
          </w:tcPr>
          <w:p w:rsidR="00C92B8B" w:rsidRPr="00DA09AC" w:rsidRDefault="00C92B8B" w:rsidP="00840B96">
            <w:pPr>
              <w:jc w:val="center"/>
              <w:rPr>
                <w:rFonts w:cstheme="minorBidi"/>
                <w:sz w:val="20"/>
                <w:szCs w:val="20"/>
              </w:rPr>
            </w:pPr>
            <w:r w:rsidRPr="00E554F0">
              <w:rPr>
                <w:rFonts w:ascii="Arial Narrow" w:hAnsi="Arial Narrow" w:cs="Arial"/>
                <w:b/>
                <w:bCs/>
                <w:color w:val="002060"/>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5490 - Osteotomia e Osteoplastia de Maxila Tipo Le Fort 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12.903,23</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jc w:val="cente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5491 - Enxerto ósseo na maxila por elemento</w:t>
            </w:r>
            <w:r>
              <w:rPr>
                <w:rFonts w:ascii="Arial Narrow" w:hAnsi="Arial Narrow" w:cs="Arial"/>
                <w:b/>
                <w:bCs/>
                <w:sz w:val="20"/>
                <w:szCs w:val="20"/>
              </w:rPr>
              <w:t xml:space="preserve"> decorrente de trauna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4.838,71</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jc w:val="cente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5492 - Enxerto ósseo na maxila (hemiarcada)</w:t>
            </w:r>
            <w:r>
              <w:rPr>
                <w:rFonts w:ascii="Arial Narrow" w:hAnsi="Arial Narrow" w:cs="Arial"/>
                <w:b/>
                <w:bCs/>
                <w:sz w:val="20"/>
                <w:szCs w:val="20"/>
              </w:rPr>
              <w:t xml:space="preserve"> decorrente de trauma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9.677,42</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jc w:val="center"/>
              <w:rPr>
                <w:rFonts w:cstheme="minorBidi"/>
                <w:sz w:val="20"/>
                <w:szCs w:val="20"/>
              </w:rPr>
            </w:pPr>
          </w:p>
        </w:tc>
      </w:tr>
      <w:tr w:rsidR="00C92B8B" w:rsidRPr="00DA09AC" w:rsidTr="00840B96">
        <w:trPr>
          <w:gridAfter w:val="10"/>
          <w:wAfter w:w="2777" w:type="dxa"/>
          <w:trHeight w:val="404"/>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5530 - Reconstrução Parcial da Mandíbula com Enxerto Ósseo ou Prótese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22.580,65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shd w:val="clear" w:color="auto" w:fill="FFFFFF"/>
            <w:noWrap/>
            <w:vAlign w:val="bottom"/>
            <w:hideMark/>
          </w:tcPr>
          <w:p w:rsidR="00C92B8B" w:rsidRPr="00E554F0" w:rsidRDefault="00C92B8B" w:rsidP="00840B96">
            <w:pPr>
              <w:jc w:val="center"/>
              <w:rPr>
                <w:rFonts w:ascii="Arial Narrow" w:hAnsi="Arial Narrow" w:cs="Arial"/>
                <w:b/>
                <w:bCs/>
                <w:color w:val="002060"/>
                <w:sz w:val="20"/>
                <w:szCs w:val="20"/>
              </w:rPr>
            </w:pPr>
          </w:p>
        </w:tc>
      </w:tr>
      <w:tr w:rsidR="00C92B8B" w:rsidRPr="00DA09AC" w:rsidTr="00840B96">
        <w:trPr>
          <w:gridAfter w:val="18"/>
          <w:wAfter w:w="6482"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5550 - Excisão em Cunha de Lábio e Sutura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1.467,00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r>
      <w:tr w:rsidR="00C92B8B" w:rsidRPr="00DA09AC" w:rsidTr="00840B96">
        <w:trPr>
          <w:gridAfter w:val="18"/>
          <w:wAfter w:w="6482"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5560 - Cirurgia de Hipertrofia do Lábio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2.484,00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r>
      <w:tr w:rsidR="00C92B8B" w:rsidRPr="00DA09AC" w:rsidTr="00840B96">
        <w:trPr>
          <w:gridAfter w:val="18"/>
          <w:wAfter w:w="6482"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5570 - Cirurgia para Microstomia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r>
      <w:tr w:rsidR="00C92B8B" w:rsidRPr="00DA09AC" w:rsidTr="00840B96">
        <w:trPr>
          <w:gridAfter w:val="18"/>
          <w:wAfter w:w="6482"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5580 - Redução de Fratura de Ossos Próprios do Nariz</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5590 - Redução Incruenta de Fratura Unilateral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4.838,71</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val="restart"/>
            <w:tcBorders>
              <w:top w:val="nil"/>
              <w:left w:val="nil"/>
              <w:right w:val="nil"/>
            </w:tcBorders>
            <w:shd w:val="clear" w:color="auto" w:fill="FFFFFF"/>
            <w:noWrap/>
            <w:vAlign w:val="center"/>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5600 - Redução Cruenta de Fratura Unilateral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9.677,42</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5610 - Redução Incruenta de Fratura Bilateral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9.677,42</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5620 - Redução Cruenta de Fratura Bilateral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12.903,23</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5630 - Redução Cruenta de Fratura Cominutiva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9.677,42</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5640 - Redução de Fratura de Côndilo Mandibular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12.903,23</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5650 - Fraturas Alvéolo-Dentárias - Redução Cruenta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5.806,45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5660 - Fraturas Alvéolo-Dentárias - Redução Incruenta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1.935,48</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5670 - Reimplante de Dente (por elemento)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1.104,00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shd w:val="clear" w:color="auto" w:fill="FFFFFF"/>
            <w:noWrap/>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5671 - Esplitagem dental por elemento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1.104,00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5680 - Redução Incruenta de Fratura Le Fort 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3.345,00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5690 - Redução Incruenta de Fratura Le Fort II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3.345,00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5700 - Redução Incruenta de Fratura Le Fort III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3.864,00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5710 - Redução Cruenta de Fratura Le Fort 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5.175,00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5720 - Redução Cruenta de Fratura Le Fort II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7.191,00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5730 - Redução Cruenta de Fratura Le Fort III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7.191,00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5740 - Fraturas Complexas do Segmento Fixo da Face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3.864,00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600"/>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5750 - Fraturas Complexas do Segmento da Face c/ Fixação Pericraniana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10.695,00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5760 - Fratura do Arco Zigomático - Redução Cirúrgica sem Fixação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3.174,00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5770 - Fratura do Osso Zigomático - Redução Cirúrgica e Fixa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5780 - Osteoplastia Zigomático - Maxilar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4.155,00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5790 - Retirada de FiosIntra ou Trans-Ósseo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5800 - Retirada de BloqueioMaxilo-Mandibular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387,00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5810 -Retirada de Ancoragem e Cerclagens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5820 -Cirurgia de Cisto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1.275,00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5830 - Artroplast. p/Luxação Rescidivante da ATM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7.071,00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5840 - Ressecção parcial da mandibula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4.830,00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5850 - Ressec. parcial da mand. c/ enxerto ésseo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5.865,00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5860 - Hemimandibulectomia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5.520,00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5870 - Hemimandibulectomia c/ colocação de prót.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6.726,00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5880 - Hemimandibulectomia c/ enxerto ósseo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7.416,00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5890 - Mandibulect.c/Reconst.de osteomiocutâneo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8.796,00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5900 - Mandibulect. c/Reconst.Microcirúrgica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10.695,00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5910 - Osteoplastias de Etmóido-Orbitárias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8.106,00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5920 - Osteoplastias da Mandibula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7.416,00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5930 - Osteoplastias da Órbita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8.796,00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5940 - Ressec. doMeso Infra-Estrut.do Max. Sup.</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4.380,00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5950 - Ressec.Total de Max.incl.Exenter. de Órbita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7.761,00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nil"/>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5960 - RessecMax.Sup.Reconst. à custa Retalhos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9.315,00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bottom w:val="single" w:sz="4" w:space="0" w:color="auto"/>
            </w:tcBorders>
            <w:vAlign w:val="center"/>
            <w:hideMark/>
          </w:tcPr>
          <w:p w:rsidR="00C92B8B" w:rsidRPr="00DA09AC" w:rsidRDefault="00C92B8B" w:rsidP="00840B96">
            <w:pPr>
              <w:rPr>
                <w:rFonts w:cstheme="minorBidi"/>
                <w:sz w:val="20"/>
                <w:szCs w:val="20"/>
              </w:rPr>
            </w:pPr>
          </w:p>
        </w:tc>
      </w:tr>
      <w:tr w:rsidR="00C92B8B" w:rsidRPr="00DA09AC" w:rsidTr="00840B96">
        <w:trPr>
          <w:gridAfter w:val="18"/>
          <w:wAfter w:w="6482" w:type="dxa"/>
          <w:trHeight w:val="315"/>
        </w:trPr>
        <w:tc>
          <w:tcPr>
            <w:tcW w:w="4302" w:type="dxa"/>
            <w:tcBorders>
              <w:top w:val="single" w:sz="4" w:space="0" w:color="auto"/>
              <w:left w:val="nil"/>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667" w:type="dxa"/>
            <w:gridSpan w:val="2"/>
            <w:noWrap/>
            <w:vAlign w:val="bottom"/>
            <w:hideMark/>
          </w:tcPr>
          <w:p w:rsidR="00C92B8B" w:rsidRPr="00DA09AC" w:rsidRDefault="00C92B8B" w:rsidP="00840B96">
            <w:pPr>
              <w:rPr>
                <w:rFonts w:cstheme="minorBidi"/>
                <w:sz w:val="20"/>
                <w:szCs w:val="20"/>
              </w:rPr>
            </w:pPr>
          </w:p>
        </w:tc>
        <w:tc>
          <w:tcPr>
            <w:tcW w:w="1636" w:type="dxa"/>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single" w:sz="4" w:space="0" w:color="auto"/>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ORTODONTIA (FINANCIAMENTO)</w:t>
            </w:r>
          </w:p>
        </w:tc>
        <w:tc>
          <w:tcPr>
            <w:tcW w:w="1667" w:type="dxa"/>
            <w:gridSpan w:val="2"/>
            <w:tcBorders>
              <w:top w:val="single" w:sz="4" w:space="0" w:color="auto"/>
              <w:bottom w:val="single" w:sz="4" w:space="0" w:color="auto"/>
            </w:tcBorders>
            <w:noWrap/>
            <w:vAlign w:val="bottom"/>
            <w:hideMark/>
          </w:tcPr>
          <w:p w:rsidR="00C92B8B" w:rsidRPr="00DA09AC" w:rsidRDefault="00C92B8B" w:rsidP="00840B96">
            <w:pPr>
              <w:rPr>
                <w:rFonts w:cstheme="minorBidi"/>
                <w:b/>
                <w:sz w:val="20"/>
                <w:szCs w:val="20"/>
              </w:rPr>
            </w:pPr>
            <w:r w:rsidRPr="00DA09AC">
              <w:rPr>
                <w:rFonts w:cstheme="minorBidi"/>
                <w:b/>
                <w:sz w:val="20"/>
                <w:szCs w:val="20"/>
              </w:rPr>
              <w:t>0,35</w:t>
            </w:r>
          </w:p>
        </w:tc>
        <w:tc>
          <w:tcPr>
            <w:tcW w:w="1636" w:type="dxa"/>
            <w:tcBorders>
              <w:top w:val="single" w:sz="4" w:space="0" w:color="auto"/>
              <w:bottom w:val="single" w:sz="4" w:space="0" w:color="auto"/>
            </w:tcBorders>
            <w:noWrap/>
            <w:vAlign w:val="bottom"/>
            <w:hideMark/>
          </w:tcPr>
          <w:p w:rsidR="00C92B8B" w:rsidRPr="00DA09AC" w:rsidRDefault="00C92B8B" w:rsidP="00840B96">
            <w:pPr>
              <w:rPr>
                <w:rFonts w:cstheme="minorBidi"/>
                <w:sz w:val="20"/>
                <w:szCs w:val="20"/>
              </w:rPr>
            </w:pPr>
          </w:p>
        </w:tc>
        <w:tc>
          <w:tcPr>
            <w:tcW w:w="2191" w:type="dxa"/>
            <w:gridSpan w:val="2"/>
            <w:tcBorders>
              <w:top w:val="single" w:sz="4" w:space="0" w:color="auto"/>
              <w:bottom w:val="single" w:sz="4" w:space="0" w:color="auto"/>
              <w:right w:val="single" w:sz="4" w:space="0" w:color="auto"/>
            </w:tcBorders>
            <w:noWrap/>
            <w:vAlign w:val="bottom"/>
            <w:hideMark/>
          </w:tcPr>
          <w:p w:rsidR="00C92B8B" w:rsidRPr="00DA09AC" w:rsidRDefault="00C92B8B" w:rsidP="00840B96">
            <w:pPr>
              <w:rPr>
                <w:rFonts w:cstheme="minorBidi"/>
                <w:sz w:val="20"/>
                <w:szCs w:val="20"/>
              </w:rPr>
            </w:pPr>
          </w:p>
        </w:tc>
        <w:tc>
          <w:tcPr>
            <w:tcW w:w="1701" w:type="dxa"/>
            <w:gridSpan w:val="8"/>
            <w:tcBorders>
              <w:left w:val="single" w:sz="4" w:space="0" w:color="auto"/>
            </w:tcBorders>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6010 - Aparelho Extra Bucal                                                                         </w:t>
            </w:r>
          </w:p>
        </w:tc>
        <w:tc>
          <w:tcPr>
            <w:tcW w:w="1667" w:type="dxa"/>
            <w:gridSpan w:val="2"/>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674,00</w:t>
            </w:r>
          </w:p>
        </w:tc>
        <w:tc>
          <w:tcPr>
            <w:tcW w:w="1636"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6030 - Placa Labial Ativa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6031 - Botão palatino de nance</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6032 - Arco lingual de nance</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6033 - Barratranspalatina</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6040 - Disjuntor Palatino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1.245,00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6080 - Placa de Hawley e Aparelho para Pequenos Movimentos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6081- Placa de desoclusão</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6100 - Ortopedia Funcional dos Maxilares - Bionatos de Balters - Monobloco planos Bimeler - Frankel ou similares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1.513,00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6110 - Aparelho Ortodôntico Fixo Total - 1 arcada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1.239,00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6125 - Manutenção - preventiva (mensal, bimestral, ou trimestral)</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182,00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6130 - Manutenção Aparelho Móvel - c/ pagamento do aparelho - Controle mensal, bimestral ou trimestral</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186,00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tcBorders>
              <w:left w:val="nil"/>
            </w:tcBorders>
            <w:noWrap/>
            <w:vAlign w:val="bottom"/>
            <w:hideMark/>
          </w:tcPr>
          <w:p w:rsidR="00C92B8B" w:rsidRPr="00E554F0" w:rsidRDefault="00C92B8B" w:rsidP="00840B96">
            <w:pPr>
              <w:rPr>
                <w:rFonts w:ascii="Arial Narrow" w:hAnsi="Arial Narrow" w:cs="Arial"/>
                <w:b/>
                <w:bCs/>
                <w:sz w:val="20"/>
                <w:szCs w:val="20"/>
              </w:rPr>
            </w:pPr>
          </w:p>
        </w:tc>
      </w:tr>
      <w:tr w:rsidR="00C92B8B" w:rsidRPr="00DA09AC" w:rsidTr="00840B96">
        <w:trPr>
          <w:gridAfter w:val="8"/>
          <w:wAfter w:w="2590"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6140 - Manutenção de Aparelho Fixo - Mensal s/ pagto do Aparelho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350,00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6145 - Manutenção de Aparelho Fixo - Mensal c/ pagto do Aparelho</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287,00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trHeight w:val="300"/>
        </w:trPr>
        <w:tc>
          <w:tcPr>
            <w:tcW w:w="4302" w:type="dxa"/>
            <w:shd w:val="clear" w:color="auto" w:fill="FFFFFF"/>
            <w:vAlign w:val="bottom"/>
            <w:hideMark/>
          </w:tcPr>
          <w:p w:rsidR="00C92B8B" w:rsidRDefault="00C92B8B" w:rsidP="00840B96">
            <w:pPr>
              <w:rPr>
                <w:rFonts w:ascii="Arial Narrow" w:hAnsi="Arial Narrow" w:cs="Arial"/>
                <w:i/>
                <w:iCs/>
                <w:sz w:val="16"/>
                <w:szCs w:val="16"/>
              </w:rPr>
            </w:pPr>
            <w:r>
              <w:rPr>
                <w:rFonts w:ascii="Arial Narrow" w:hAnsi="Arial Narrow" w:cs="Arial"/>
                <w:i/>
                <w:iCs/>
                <w:sz w:val="16"/>
                <w:szCs w:val="16"/>
              </w:rPr>
              <w:t> </w:t>
            </w:r>
          </w:p>
        </w:tc>
        <w:tc>
          <w:tcPr>
            <w:tcW w:w="1667" w:type="dxa"/>
            <w:gridSpan w:val="2"/>
            <w:noWrap/>
            <w:vAlign w:val="bottom"/>
            <w:hideMark/>
          </w:tcPr>
          <w:p w:rsidR="00C92B8B" w:rsidRPr="00DA09AC" w:rsidRDefault="00C92B8B" w:rsidP="00840B96">
            <w:pPr>
              <w:rPr>
                <w:rFonts w:cstheme="minorBidi"/>
                <w:sz w:val="20"/>
                <w:szCs w:val="20"/>
              </w:rPr>
            </w:pPr>
          </w:p>
        </w:tc>
        <w:tc>
          <w:tcPr>
            <w:tcW w:w="4348" w:type="dxa"/>
            <w:gridSpan w:val="6"/>
            <w:noWrap/>
            <w:vAlign w:val="bottom"/>
            <w:hideMark/>
          </w:tcPr>
          <w:p w:rsidR="00C92B8B" w:rsidRPr="00DA09AC" w:rsidRDefault="00C92B8B" w:rsidP="00840B96">
            <w:pPr>
              <w:rPr>
                <w:rFonts w:cstheme="minorBidi"/>
                <w:sz w:val="20"/>
                <w:szCs w:val="20"/>
              </w:rPr>
            </w:pPr>
          </w:p>
        </w:tc>
        <w:tc>
          <w:tcPr>
            <w:tcW w:w="180" w:type="dxa"/>
            <w:gridSpan w:val="2"/>
            <w:noWrap/>
            <w:vAlign w:val="bottom"/>
            <w:hideMark/>
          </w:tcPr>
          <w:p w:rsidR="00C92B8B" w:rsidRPr="00DA09AC" w:rsidRDefault="00C92B8B" w:rsidP="00840B96">
            <w:pPr>
              <w:rPr>
                <w:rFonts w:cstheme="minorBidi"/>
                <w:sz w:val="20"/>
                <w:szCs w:val="20"/>
              </w:rPr>
            </w:pPr>
          </w:p>
        </w:tc>
        <w:tc>
          <w:tcPr>
            <w:tcW w:w="1253" w:type="dxa"/>
            <w:gridSpan w:val="6"/>
            <w:noWrap/>
            <w:vAlign w:val="bottom"/>
            <w:hideMark/>
          </w:tcPr>
          <w:p w:rsidR="00C92B8B" w:rsidRPr="00DA09AC" w:rsidRDefault="00C92B8B" w:rsidP="00840B96">
            <w:pPr>
              <w:rPr>
                <w:rFonts w:cstheme="minorBidi"/>
                <w:sz w:val="20"/>
                <w:szCs w:val="20"/>
              </w:rPr>
            </w:pPr>
          </w:p>
        </w:tc>
        <w:tc>
          <w:tcPr>
            <w:tcW w:w="858" w:type="dxa"/>
            <w:gridSpan w:val="2"/>
            <w:noWrap/>
            <w:vAlign w:val="bottom"/>
            <w:hideMark/>
          </w:tcPr>
          <w:p w:rsidR="00C92B8B" w:rsidRPr="00DA09AC" w:rsidRDefault="00C92B8B" w:rsidP="00840B96">
            <w:pPr>
              <w:rPr>
                <w:rFonts w:cstheme="minorBidi"/>
                <w:sz w:val="20"/>
                <w:szCs w:val="20"/>
              </w:rPr>
            </w:pPr>
          </w:p>
        </w:tc>
        <w:tc>
          <w:tcPr>
            <w:tcW w:w="1479" w:type="dxa"/>
            <w:gridSpan w:val="3"/>
            <w:noWrap/>
            <w:vAlign w:val="bottom"/>
            <w:hideMark/>
          </w:tcPr>
          <w:p w:rsidR="00C92B8B" w:rsidRPr="00DA09AC" w:rsidRDefault="00C92B8B" w:rsidP="00840B96">
            <w:pPr>
              <w:rPr>
                <w:rFonts w:cstheme="minorBidi"/>
                <w:sz w:val="20"/>
                <w:szCs w:val="20"/>
              </w:rPr>
            </w:pPr>
          </w:p>
        </w:tc>
      </w:tr>
      <w:tr w:rsidR="00C92B8B" w:rsidRPr="00DA09AC" w:rsidTr="00840B96">
        <w:trPr>
          <w:trHeight w:val="315"/>
        </w:trPr>
        <w:tc>
          <w:tcPr>
            <w:tcW w:w="4302" w:type="dxa"/>
            <w:shd w:val="clear" w:color="auto" w:fill="FFFFFF"/>
            <w:vAlign w:val="bottom"/>
            <w:hideMark/>
          </w:tcPr>
          <w:p w:rsidR="00C92B8B" w:rsidRDefault="00C92B8B" w:rsidP="00840B96">
            <w:pPr>
              <w:rPr>
                <w:rFonts w:ascii="Arial Narrow" w:hAnsi="Arial Narrow" w:cs="Arial"/>
                <w:b/>
                <w:bCs/>
                <w:sz w:val="16"/>
                <w:szCs w:val="16"/>
              </w:rPr>
            </w:pPr>
            <w:r>
              <w:rPr>
                <w:rFonts w:ascii="Arial Narrow" w:hAnsi="Arial Narrow" w:cs="Arial"/>
                <w:b/>
                <w:bCs/>
                <w:sz w:val="16"/>
                <w:szCs w:val="16"/>
              </w:rPr>
              <w:t>JURO P/ FINANCIAMENTO = 1,0% a. m.</w:t>
            </w:r>
          </w:p>
        </w:tc>
        <w:tc>
          <w:tcPr>
            <w:tcW w:w="1667" w:type="dxa"/>
            <w:gridSpan w:val="2"/>
            <w:noWrap/>
            <w:vAlign w:val="bottom"/>
            <w:hideMark/>
          </w:tcPr>
          <w:p w:rsidR="00C92B8B" w:rsidRPr="00DA09AC" w:rsidRDefault="00C92B8B" w:rsidP="00840B96">
            <w:pPr>
              <w:rPr>
                <w:rFonts w:cstheme="minorBidi"/>
                <w:sz w:val="20"/>
                <w:szCs w:val="20"/>
              </w:rPr>
            </w:pPr>
          </w:p>
        </w:tc>
        <w:tc>
          <w:tcPr>
            <w:tcW w:w="4348" w:type="dxa"/>
            <w:gridSpan w:val="6"/>
            <w:noWrap/>
            <w:vAlign w:val="bottom"/>
            <w:hideMark/>
          </w:tcPr>
          <w:p w:rsidR="00C92B8B" w:rsidRPr="00DA09AC" w:rsidRDefault="00C92B8B" w:rsidP="00840B96">
            <w:pPr>
              <w:rPr>
                <w:rFonts w:cstheme="minorBidi"/>
                <w:sz w:val="20"/>
                <w:szCs w:val="20"/>
              </w:rPr>
            </w:pPr>
          </w:p>
        </w:tc>
        <w:tc>
          <w:tcPr>
            <w:tcW w:w="180" w:type="dxa"/>
            <w:gridSpan w:val="2"/>
            <w:noWrap/>
            <w:vAlign w:val="bottom"/>
            <w:hideMark/>
          </w:tcPr>
          <w:p w:rsidR="00C92B8B" w:rsidRPr="00DA09AC" w:rsidRDefault="00C92B8B" w:rsidP="00840B96">
            <w:pPr>
              <w:rPr>
                <w:rFonts w:cstheme="minorBidi"/>
                <w:sz w:val="20"/>
                <w:szCs w:val="20"/>
              </w:rPr>
            </w:pPr>
          </w:p>
        </w:tc>
        <w:tc>
          <w:tcPr>
            <w:tcW w:w="1253" w:type="dxa"/>
            <w:gridSpan w:val="6"/>
            <w:noWrap/>
            <w:vAlign w:val="bottom"/>
            <w:hideMark/>
          </w:tcPr>
          <w:p w:rsidR="00C92B8B" w:rsidRPr="00DA09AC" w:rsidRDefault="00C92B8B" w:rsidP="00840B96">
            <w:pPr>
              <w:rPr>
                <w:rFonts w:cstheme="minorBidi"/>
                <w:sz w:val="20"/>
                <w:szCs w:val="20"/>
              </w:rPr>
            </w:pPr>
          </w:p>
        </w:tc>
        <w:tc>
          <w:tcPr>
            <w:tcW w:w="858" w:type="dxa"/>
            <w:gridSpan w:val="2"/>
            <w:noWrap/>
            <w:vAlign w:val="bottom"/>
            <w:hideMark/>
          </w:tcPr>
          <w:p w:rsidR="00C92B8B" w:rsidRPr="00DA09AC" w:rsidRDefault="00C92B8B" w:rsidP="00840B96">
            <w:pPr>
              <w:rPr>
                <w:rFonts w:cstheme="minorBidi"/>
                <w:sz w:val="20"/>
                <w:szCs w:val="20"/>
              </w:rPr>
            </w:pPr>
          </w:p>
        </w:tc>
        <w:tc>
          <w:tcPr>
            <w:tcW w:w="1479" w:type="dxa"/>
            <w:gridSpan w:val="3"/>
            <w:noWrap/>
            <w:vAlign w:val="bottom"/>
            <w:hideMark/>
          </w:tcPr>
          <w:p w:rsidR="00C92B8B" w:rsidRPr="00DA09AC" w:rsidRDefault="00C92B8B" w:rsidP="00840B96">
            <w:pPr>
              <w:rPr>
                <w:rFonts w:cstheme="minorBidi"/>
                <w:sz w:val="20"/>
                <w:szCs w:val="20"/>
              </w:rPr>
            </w:pPr>
          </w:p>
        </w:tc>
      </w:tr>
    </w:tbl>
    <w:p w:rsidR="00C92B8B" w:rsidRDefault="00C92B8B" w:rsidP="00C92B8B">
      <w:pPr>
        <w:spacing w:line="360" w:lineRule="auto"/>
        <w:sectPr w:rsidR="00C92B8B" w:rsidSect="00840B96">
          <w:pgSz w:w="16838" w:h="11906" w:orient="landscape"/>
          <w:pgMar w:top="1701" w:right="1418" w:bottom="1701" w:left="1418" w:header="709" w:footer="709" w:gutter="0"/>
          <w:cols w:space="708"/>
          <w:docGrid w:linePitch="360"/>
        </w:sectPr>
      </w:pPr>
    </w:p>
    <w:p w:rsidR="00C92B8B" w:rsidRDefault="00C92B8B" w:rsidP="00BB73D2">
      <w:pPr>
        <w:spacing w:line="360" w:lineRule="auto"/>
        <w:jc w:val="center"/>
        <w:rPr>
          <w:b/>
        </w:rPr>
      </w:pPr>
      <w:r>
        <w:rPr>
          <w:b/>
        </w:rPr>
        <w:lastRenderedPageBreak/>
        <w:t>ANEXO VI</w:t>
      </w:r>
    </w:p>
    <w:p w:rsidR="00C92B8B" w:rsidRDefault="00C92B8B" w:rsidP="00C92B8B">
      <w:pPr>
        <w:jc w:val="center"/>
        <w:rPr>
          <w:b/>
        </w:rPr>
      </w:pPr>
      <w:r>
        <w:rPr>
          <w:b/>
        </w:rPr>
        <w:t>RESOLUÇÃO N.º 03/2015</w:t>
      </w:r>
    </w:p>
    <w:p w:rsidR="00C92B8B" w:rsidRDefault="00C92B8B" w:rsidP="00C92B8B">
      <w:pPr>
        <w:jc w:val="center"/>
        <w:rPr>
          <w:b/>
        </w:rPr>
      </w:pPr>
    </w:p>
    <w:p w:rsidR="00C92B8B" w:rsidRDefault="00C92B8B" w:rsidP="00C92B8B">
      <w:pPr>
        <w:jc w:val="center"/>
        <w:rPr>
          <w:b/>
        </w:rPr>
      </w:pPr>
    </w:p>
    <w:p w:rsidR="00C92B8B" w:rsidRDefault="00C92B8B" w:rsidP="00C92B8B">
      <w:pPr>
        <w:jc w:val="center"/>
      </w:pPr>
    </w:p>
    <w:p w:rsidR="00C92B8B" w:rsidRPr="00580F16" w:rsidRDefault="00C92B8B" w:rsidP="00580F16">
      <w:pPr>
        <w:pStyle w:val="Ttulo1"/>
        <w:ind w:left="5672"/>
        <w:jc w:val="both"/>
        <w:rPr>
          <w:rFonts w:ascii="Times New Roman" w:hAnsi="Times New Roman"/>
        </w:rPr>
      </w:pPr>
      <w:r w:rsidRPr="00580F16">
        <w:rPr>
          <w:rFonts w:ascii="Times New Roman" w:hAnsi="Times New Roman"/>
        </w:rPr>
        <w:t>“REAJUSTA O VALOR DAS CONSULTAS MÉDICAS E DÁ OUTRAS PROVIDENCIAS”.</w:t>
      </w:r>
    </w:p>
    <w:p w:rsidR="00C92B8B" w:rsidRDefault="00580F16" w:rsidP="00580F16">
      <w:pPr>
        <w:tabs>
          <w:tab w:val="left" w:pos="5760"/>
        </w:tabs>
        <w:ind w:left="4860"/>
      </w:pPr>
      <w:r>
        <w:tab/>
      </w:r>
    </w:p>
    <w:p w:rsidR="00C92B8B" w:rsidRDefault="00C92B8B" w:rsidP="00580F16">
      <w:pPr>
        <w:pStyle w:val="Recuodecorpodetexto"/>
        <w:ind w:left="5672"/>
        <w:jc w:val="both"/>
      </w:pPr>
      <w:r>
        <w:t xml:space="preserve">A Presidente do Conselho de Administração do PLASS, no uso de atribuições que lhe são conferidas por Lei, e de acordo com a deliberação ocorrida na reunião ordinária do dia 29 de Abril de 2015, conforme Ata nº 321/2015. </w:t>
      </w:r>
    </w:p>
    <w:p w:rsidR="00C92B8B" w:rsidRDefault="00C92B8B" w:rsidP="00C92B8B">
      <w:pPr>
        <w:pStyle w:val="Recuodecorpodetexto"/>
        <w:ind w:left="720" w:hanging="720"/>
        <w:jc w:val="both"/>
      </w:pPr>
    </w:p>
    <w:p w:rsidR="00C92B8B" w:rsidRDefault="00C92B8B" w:rsidP="00C92B8B">
      <w:pPr>
        <w:pStyle w:val="Recuodecorpodetexto"/>
        <w:ind w:left="0"/>
        <w:rPr>
          <w:b/>
          <w:bCs/>
        </w:rPr>
      </w:pPr>
      <w:r>
        <w:rPr>
          <w:b/>
          <w:bCs/>
        </w:rPr>
        <w:t>RESOLVE:</w:t>
      </w:r>
    </w:p>
    <w:p w:rsidR="00C92B8B" w:rsidRDefault="00C92B8B" w:rsidP="00C92B8B">
      <w:pPr>
        <w:pStyle w:val="Recuodecorpodetexto"/>
        <w:ind w:left="0"/>
        <w:rPr>
          <w:b/>
          <w:bCs/>
        </w:rPr>
      </w:pPr>
    </w:p>
    <w:p w:rsidR="00C92B8B" w:rsidRDefault="00C92B8B" w:rsidP="00C92B8B">
      <w:pPr>
        <w:pStyle w:val="Recuodecorpodetexto"/>
        <w:ind w:left="0"/>
        <w:rPr>
          <w:b/>
          <w:bCs/>
        </w:rPr>
      </w:pPr>
    </w:p>
    <w:p w:rsidR="00C92B8B" w:rsidRDefault="00C92B8B" w:rsidP="00C92B8B">
      <w:pPr>
        <w:pStyle w:val="Recuodecorpodetexto"/>
        <w:ind w:left="720" w:hanging="720"/>
        <w:jc w:val="both"/>
      </w:pPr>
      <w:r>
        <w:t>Art. 1º Reajustar o VALOR DA CONSULTA MÉDICA, a ser praticado pelo PLASS no valor R$ 85,00 (oitenta e cinco reais).</w:t>
      </w: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720" w:hanging="720"/>
        <w:jc w:val="both"/>
      </w:pPr>
      <w:r>
        <w:t>Art. 2º Esta Resolução entrará em vigor na data de sua publicação, produzindo seus efeitos a partir de 04/05/2015.</w:t>
      </w:r>
    </w:p>
    <w:p w:rsidR="00C92B8B" w:rsidRDefault="00C92B8B" w:rsidP="00C92B8B">
      <w:pPr>
        <w:pStyle w:val="Recuodecorpodetexto"/>
        <w:ind w:left="720" w:hanging="720"/>
        <w:jc w:val="both"/>
      </w:pPr>
    </w:p>
    <w:p w:rsidR="00C92B8B" w:rsidRDefault="00C92B8B" w:rsidP="00C92B8B">
      <w:pPr>
        <w:pStyle w:val="Recuodecorpodetexto"/>
        <w:ind w:left="0"/>
        <w:jc w:val="both"/>
      </w:pPr>
      <w:r>
        <w:t xml:space="preserve">            Joaçaba - SC, 29 de abril de 2015.</w:t>
      </w: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0"/>
        <w:jc w:val="center"/>
        <w:rPr>
          <w:b/>
        </w:rPr>
      </w:pPr>
      <w:r>
        <w:rPr>
          <w:b/>
        </w:rPr>
        <w:t>JULIANA DARTORA BESBATI</w:t>
      </w:r>
    </w:p>
    <w:p w:rsidR="00C92B8B" w:rsidRDefault="00C92B8B" w:rsidP="00C92B8B">
      <w:pPr>
        <w:pStyle w:val="Recuodecorpodetexto"/>
        <w:ind w:left="0"/>
        <w:jc w:val="center"/>
        <w:rPr>
          <w:b/>
        </w:rPr>
      </w:pPr>
      <w:r>
        <w:rPr>
          <w:b/>
        </w:rPr>
        <w:t>Presidente</w:t>
      </w:r>
    </w:p>
    <w:p w:rsidR="00C92B8B" w:rsidRDefault="00C92B8B" w:rsidP="00C92B8B">
      <w:pPr>
        <w:pStyle w:val="Recuodecorpodetexto"/>
        <w:ind w:left="0"/>
        <w:jc w:val="both"/>
      </w:pPr>
    </w:p>
    <w:p w:rsidR="00C92B8B" w:rsidRDefault="00C92B8B" w:rsidP="00C92B8B">
      <w:pPr>
        <w:spacing w:line="360" w:lineRule="auto"/>
        <w:rPr>
          <w:b/>
        </w:rPr>
      </w:pPr>
    </w:p>
    <w:p w:rsidR="00C92B8B" w:rsidRDefault="00C92B8B" w:rsidP="00C92B8B">
      <w:pPr>
        <w:spacing w:line="360" w:lineRule="auto"/>
        <w:rPr>
          <w:b/>
        </w:rPr>
      </w:pPr>
    </w:p>
    <w:p w:rsidR="00C92B8B" w:rsidRDefault="00C92B8B" w:rsidP="00580F16">
      <w:pPr>
        <w:spacing w:line="360" w:lineRule="auto"/>
        <w:jc w:val="center"/>
        <w:rPr>
          <w:b/>
        </w:rPr>
      </w:pPr>
      <w:r>
        <w:rPr>
          <w:b/>
        </w:rPr>
        <w:lastRenderedPageBreak/>
        <w:t>ANEXO VII</w:t>
      </w:r>
    </w:p>
    <w:p w:rsidR="00C92B8B" w:rsidRDefault="00C92B8B" w:rsidP="00C92B8B">
      <w:pPr>
        <w:spacing w:line="360" w:lineRule="auto"/>
        <w:rPr>
          <w:b/>
          <w:u w:val="single"/>
        </w:rPr>
      </w:pPr>
    </w:p>
    <w:p w:rsidR="006A62C8" w:rsidRDefault="006A62C8" w:rsidP="00580F16">
      <w:pPr>
        <w:tabs>
          <w:tab w:val="center" w:pos="5102"/>
        </w:tabs>
        <w:autoSpaceDE w:val="0"/>
        <w:autoSpaceDN w:val="0"/>
        <w:adjustRightInd w:val="0"/>
        <w:jc w:val="both"/>
        <w:rPr>
          <w:b/>
        </w:rPr>
      </w:pPr>
    </w:p>
    <w:p w:rsidR="00991F1D" w:rsidRPr="002C3AEF" w:rsidRDefault="00991F1D" w:rsidP="006A62C8">
      <w:pPr>
        <w:tabs>
          <w:tab w:val="center" w:pos="5102"/>
        </w:tabs>
        <w:autoSpaceDE w:val="0"/>
        <w:autoSpaceDN w:val="0"/>
        <w:adjustRightInd w:val="0"/>
        <w:jc w:val="both"/>
        <w:rPr>
          <w:b/>
          <w:bCs/>
        </w:rPr>
      </w:pPr>
      <w:r w:rsidRPr="002C3AEF">
        <w:rPr>
          <w:b/>
        </w:rPr>
        <w:t xml:space="preserve">EDITAL DE CREDENCIAMENTO Nº </w:t>
      </w:r>
      <w:r w:rsidR="00580F16">
        <w:rPr>
          <w:b/>
        </w:rPr>
        <w:t>01/2015</w:t>
      </w:r>
    </w:p>
    <w:p w:rsidR="00991F1D" w:rsidRPr="002C3AEF" w:rsidRDefault="00991F1D" w:rsidP="006A62C8">
      <w:pPr>
        <w:autoSpaceDE w:val="0"/>
        <w:autoSpaceDN w:val="0"/>
        <w:adjustRightInd w:val="0"/>
        <w:jc w:val="both"/>
        <w:rPr>
          <w:b/>
          <w:bCs/>
        </w:rPr>
      </w:pPr>
    </w:p>
    <w:p w:rsidR="00991F1D" w:rsidRPr="002C3AEF" w:rsidRDefault="00991F1D" w:rsidP="006A62C8">
      <w:pPr>
        <w:autoSpaceDE w:val="0"/>
        <w:autoSpaceDN w:val="0"/>
        <w:adjustRightInd w:val="0"/>
        <w:jc w:val="both"/>
        <w:rPr>
          <w:b/>
          <w:bCs/>
        </w:rPr>
      </w:pPr>
      <w:r w:rsidRPr="002C3AEF">
        <w:t>MINUTA DE PEDIDO DE CREDENCIAMENTO</w:t>
      </w:r>
    </w:p>
    <w:p w:rsidR="00991F1D" w:rsidRPr="002C3AEF" w:rsidRDefault="00991F1D" w:rsidP="006A62C8">
      <w:pPr>
        <w:autoSpaceDE w:val="0"/>
        <w:autoSpaceDN w:val="0"/>
        <w:adjustRightInd w:val="0"/>
        <w:jc w:val="both"/>
        <w:rPr>
          <w:b/>
          <w:bCs/>
        </w:rPr>
      </w:pPr>
    </w:p>
    <w:p w:rsidR="00991F1D" w:rsidRPr="002C3AEF" w:rsidRDefault="006A62C8" w:rsidP="006A62C8">
      <w:pPr>
        <w:jc w:val="both"/>
      </w:pPr>
      <w:r>
        <w:t>A</w:t>
      </w:r>
      <w:r w:rsidR="00C92B8B">
        <w:t>O</w:t>
      </w:r>
    </w:p>
    <w:p w:rsidR="00991F1D" w:rsidRPr="002C3AEF" w:rsidRDefault="00C92B8B" w:rsidP="006A62C8">
      <w:pPr>
        <w:jc w:val="both"/>
      </w:pPr>
      <w:r>
        <w:t>PLASS</w:t>
      </w:r>
    </w:p>
    <w:p w:rsidR="00991F1D" w:rsidRPr="002C3AEF" w:rsidRDefault="00991F1D" w:rsidP="006A62C8">
      <w:pPr>
        <w:jc w:val="both"/>
      </w:pPr>
    </w:p>
    <w:p w:rsidR="00991F1D" w:rsidRPr="002C3AEF" w:rsidRDefault="00991F1D" w:rsidP="006A62C8">
      <w:pPr>
        <w:autoSpaceDE w:val="0"/>
        <w:autoSpaceDN w:val="0"/>
        <w:adjustRightInd w:val="0"/>
        <w:jc w:val="both"/>
      </w:pPr>
    </w:p>
    <w:p w:rsidR="00991F1D" w:rsidRPr="002C3AEF" w:rsidRDefault="00991F1D" w:rsidP="006A62C8">
      <w:pPr>
        <w:autoSpaceDE w:val="0"/>
        <w:autoSpaceDN w:val="0"/>
        <w:adjustRightInd w:val="0"/>
        <w:spacing w:line="360" w:lineRule="auto"/>
        <w:jc w:val="both"/>
      </w:pPr>
      <w:r w:rsidRPr="002C3AEF">
        <w:t xml:space="preserve">Para fins de CREDENCIAMENTO, anexamos os documentos de habilitação exigidos no Edital de Credenciamento nº </w:t>
      </w:r>
      <w:r w:rsidR="006A62C8">
        <w:t>01/2015</w:t>
      </w:r>
      <w:r w:rsidRPr="002C3AEF">
        <w:t xml:space="preserve"> do </w:t>
      </w:r>
      <w:r w:rsidR="00C92B8B">
        <w:t>PLASS</w:t>
      </w:r>
      <w:r w:rsidRPr="002C3AEF">
        <w:t xml:space="preserve">, declarando que nos comprometemos a prestar os serviços constantes no </w:t>
      </w:r>
      <w:r w:rsidR="00C92B8B">
        <w:t xml:space="preserve">Lote _________, cuja especificação do serviço é </w:t>
      </w:r>
      <w:r w:rsidRPr="002C3AEF">
        <w:t>_____________________ e que, desde já, aceitamos todas as condições estipuladas no referido Edital e seus anexos.</w:t>
      </w:r>
    </w:p>
    <w:p w:rsidR="00991F1D" w:rsidRPr="002C3AEF" w:rsidRDefault="00991F1D" w:rsidP="006A62C8">
      <w:pPr>
        <w:spacing w:line="360" w:lineRule="auto"/>
        <w:jc w:val="both"/>
      </w:pPr>
    </w:p>
    <w:p w:rsidR="00991F1D" w:rsidRPr="002C3AEF" w:rsidRDefault="00991F1D" w:rsidP="006A62C8">
      <w:pPr>
        <w:spacing w:line="360" w:lineRule="auto"/>
        <w:jc w:val="both"/>
      </w:pPr>
      <w:r w:rsidRPr="002C3AEF">
        <w:t>Para fins de pagamento, informamos abaixo os dados bancários desta empresa:</w:t>
      </w:r>
    </w:p>
    <w:p w:rsidR="00991F1D" w:rsidRPr="002C3AEF" w:rsidRDefault="00991F1D" w:rsidP="006A62C8">
      <w:pPr>
        <w:jc w:val="both"/>
      </w:pPr>
    </w:p>
    <w:p w:rsidR="00991F1D" w:rsidRPr="002C3AEF" w:rsidRDefault="00991F1D" w:rsidP="006A62C8">
      <w:pPr>
        <w:jc w:val="both"/>
      </w:pPr>
      <w:r w:rsidRPr="002C3AEF">
        <w:t xml:space="preserve">Banco: ___________________ Nº da Agência: __________ </w:t>
      </w:r>
    </w:p>
    <w:p w:rsidR="00991F1D" w:rsidRPr="002C3AEF" w:rsidRDefault="00991F1D" w:rsidP="006A62C8">
      <w:pPr>
        <w:jc w:val="both"/>
      </w:pPr>
    </w:p>
    <w:p w:rsidR="00991F1D" w:rsidRPr="002C3AEF" w:rsidRDefault="00991F1D" w:rsidP="006A62C8">
      <w:pPr>
        <w:jc w:val="both"/>
      </w:pPr>
      <w:r w:rsidRPr="002C3AEF">
        <w:t>Nº da conta-corrente: _____________</w:t>
      </w:r>
    </w:p>
    <w:p w:rsidR="00991F1D" w:rsidRPr="002C3AEF" w:rsidRDefault="00991F1D" w:rsidP="006A62C8">
      <w:pPr>
        <w:jc w:val="both"/>
      </w:pPr>
    </w:p>
    <w:p w:rsidR="00991F1D" w:rsidRPr="002C3AEF" w:rsidRDefault="00991F1D" w:rsidP="006A62C8">
      <w:pPr>
        <w:jc w:val="both"/>
      </w:pPr>
    </w:p>
    <w:p w:rsidR="00991F1D" w:rsidRPr="002C3AEF" w:rsidRDefault="00991F1D" w:rsidP="006A62C8">
      <w:pPr>
        <w:jc w:val="both"/>
      </w:pPr>
    </w:p>
    <w:p w:rsidR="00991F1D" w:rsidRPr="002C3AEF" w:rsidRDefault="00991F1D" w:rsidP="006A62C8">
      <w:pPr>
        <w:jc w:val="both"/>
      </w:pPr>
      <w:r w:rsidRPr="002C3AEF">
        <w:t>Atenciosamente</w:t>
      </w:r>
    </w:p>
    <w:p w:rsidR="00991F1D" w:rsidRPr="002C3AEF" w:rsidRDefault="00991F1D" w:rsidP="006A62C8">
      <w:pPr>
        <w:jc w:val="both"/>
      </w:pPr>
    </w:p>
    <w:p w:rsidR="00991F1D" w:rsidRPr="002C3AEF" w:rsidRDefault="00991F1D" w:rsidP="006A62C8">
      <w:pPr>
        <w:jc w:val="both"/>
      </w:pPr>
    </w:p>
    <w:p w:rsidR="00991F1D" w:rsidRPr="002C3AEF" w:rsidRDefault="00991F1D" w:rsidP="006A62C8">
      <w:pPr>
        <w:jc w:val="both"/>
      </w:pPr>
      <w:r w:rsidRPr="002C3AEF">
        <w:t>_________________________________________</w:t>
      </w:r>
    </w:p>
    <w:p w:rsidR="00991F1D" w:rsidRPr="002C3AEF" w:rsidRDefault="00991F1D" w:rsidP="006A62C8">
      <w:pPr>
        <w:jc w:val="both"/>
      </w:pPr>
      <w:r w:rsidRPr="002C3AEF">
        <w:t>Identificação e assinatura da empresa proponente</w:t>
      </w:r>
    </w:p>
    <w:p w:rsidR="00991F1D" w:rsidRPr="002C3AEF" w:rsidRDefault="00991F1D" w:rsidP="006A62C8">
      <w:pPr>
        <w:jc w:val="both"/>
      </w:pPr>
    </w:p>
    <w:p w:rsidR="00991F1D" w:rsidRPr="002C3AEF" w:rsidRDefault="00991F1D" w:rsidP="006A62C8">
      <w:pPr>
        <w:jc w:val="both"/>
      </w:pPr>
    </w:p>
    <w:p w:rsidR="00991F1D" w:rsidRPr="002C3AEF" w:rsidRDefault="00991F1D" w:rsidP="006A62C8">
      <w:pPr>
        <w:pStyle w:val="PargrafodaLista"/>
        <w:widowControl w:val="0"/>
        <w:suppressAutoHyphens/>
        <w:ind w:left="0"/>
        <w:contextualSpacing/>
        <w:jc w:val="both"/>
        <w:rPr>
          <w:bCs/>
        </w:rPr>
      </w:pPr>
      <w:r w:rsidRPr="002C3AEF">
        <w:rPr>
          <w:bCs/>
        </w:rPr>
        <w:t>Observação:</w:t>
      </w:r>
    </w:p>
    <w:p w:rsidR="00991F1D" w:rsidRPr="002C3AEF" w:rsidRDefault="00991F1D" w:rsidP="002C3AEF">
      <w:pPr>
        <w:pStyle w:val="PargrafodaLista"/>
        <w:widowControl w:val="0"/>
        <w:suppressAutoHyphens/>
        <w:ind w:left="0"/>
        <w:contextualSpacing/>
        <w:jc w:val="both"/>
        <w:rPr>
          <w:bCs/>
        </w:rPr>
      </w:pPr>
    </w:p>
    <w:p w:rsidR="00991F1D" w:rsidRPr="002C3AEF" w:rsidRDefault="00991F1D" w:rsidP="002C3AEF">
      <w:pPr>
        <w:pStyle w:val="PargrafodaLista"/>
        <w:widowControl w:val="0"/>
        <w:numPr>
          <w:ilvl w:val="0"/>
          <w:numId w:val="23"/>
        </w:numPr>
        <w:suppressAutoHyphens/>
        <w:ind w:left="284" w:hanging="284"/>
        <w:contextualSpacing/>
        <w:jc w:val="both"/>
      </w:pPr>
      <w:r w:rsidRPr="002C3AEF">
        <w:rPr>
          <w:bCs/>
        </w:rPr>
        <w:t xml:space="preserve">O credenciamento poderá ocorrer em 01 (um) ou mais </w:t>
      </w:r>
      <w:r w:rsidR="00C92B8B">
        <w:rPr>
          <w:bCs/>
        </w:rPr>
        <w:t>Lotes</w:t>
      </w:r>
      <w:r w:rsidRPr="002C3AEF">
        <w:rPr>
          <w:bCs/>
        </w:rPr>
        <w:t>, a critério do proponente.</w:t>
      </w:r>
    </w:p>
    <w:p w:rsidR="00991F1D" w:rsidRPr="002C3AEF" w:rsidRDefault="00991F1D" w:rsidP="002C3AEF">
      <w:pPr>
        <w:jc w:val="both"/>
      </w:pPr>
    </w:p>
    <w:p w:rsidR="00991F1D" w:rsidRPr="00B227D5" w:rsidRDefault="00991F1D" w:rsidP="00763C2E">
      <w:pPr>
        <w:jc w:val="center"/>
        <w:rPr>
          <w:b/>
        </w:rPr>
      </w:pPr>
      <w:r w:rsidRPr="002C3AEF">
        <w:br w:type="page"/>
      </w:r>
      <w:r w:rsidR="00C4651A" w:rsidRPr="00B227D5">
        <w:rPr>
          <w:b/>
        </w:rPr>
        <w:lastRenderedPageBreak/>
        <w:t>ANEXO VII</w:t>
      </w:r>
      <w:r w:rsidR="00763C2E" w:rsidRPr="00B227D5">
        <w:rPr>
          <w:b/>
        </w:rPr>
        <w:t>I</w:t>
      </w:r>
    </w:p>
    <w:p w:rsidR="00C4651A" w:rsidRDefault="00C4651A" w:rsidP="002C3AEF">
      <w:pPr>
        <w:jc w:val="both"/>
      </w:pPr>
    </w:p>
    <w:p w:rsidR="00C4651A" w:rsidRDefault="00C4651A" w:rsidP="002C3AEF">
      <w:pPr>
        <w:jc w:val="both"/>
      </w:pPr>
    </w:p>
    <w:p w:rsidR="00C4651A" w:rsidRDefault="00C4651A" w:rsidP="002C3AEF">
      <w:pPr>
        <w:jc w:val="both"/>
      </w:pPr>
      <w:r>
        <w:t>MODELO DE DECLARAÇÃO</w:t>
      </w:r>
    </w:p>
    <w:p w:rsidR="00C4651A" w:rsidRDefault="00C4651A" w:rsidP="002C3AEF">
      <w:pPr>
        <w:jc w:val="both"/>
      </w:pPr>
    </w:p>
    <w:p w:rsidR="00C4651A" w:rsidRDefault="00C4651A" w:rsidP="002C3AEF">
      <w:pPr>
        <w:jc w:val="both"/>
      </w:pPr>
    </w:p>
    <w:p w:rsidR="00C4651A" w:rsidRPr="00C4651A" w:rsidRDefault="00C4651A" w:rsidP="00C4651A">
      <w:pPr>
        <w:jc w:val="both"/>
        <w:rPr>
          <w:bCs/>
          <w:lang w:val="pt-PT"/>
        </w:rPr>
      </w:pPr>
      <w:r w:rsidRPr="00C4651A">
        <w:rPr>
          <w:bCs/>
          <w:lang w:val="pt-PT"/>
        </w:rPr>
        <w:t>(Papel Timbrado - opcional)</w:t>
      </w:r>
    </w:p>
    <w:p w:rsidR="00C4651A" w:rsidRPr="00C4651A" w:rsidRDefault="00C4651A" w:rsidP="00C4651A">
      <w:pPr>
        <w:jc w:val="both"/>
        <w:rPr>
          <w:lang w:val="pt-PT"/>
        </w:rPr>
      </w:pPr>
      <w:r w:rsidRPr="00C4651A">
        <w:rPr>
          <w:bCs/>
          <w:lang w:val="pt-PT"/>
        </w:rPr>
        <w:br/>
      </w:r>
    </w:p>
    <w:p w:rsidR="00C4651A" w:rsidRDefault="00C4651A" w:rsidP="00C4651A">
      <w:pPr>
        <w:jc w:val="center"/>
        <w:rPr>
          <w:b/>
          <w:bCs/>
          <w:lang w:val="pt-PT"/>
        </w:rPr>
      </w:pPr>
      <w:r w:rsidRPr="00C4651A">
        <w:rPr>
          <w:lang w:val="pt-PT"/>
        </w:rPr>
        <w:br/>
      </w:r>
      <w:r w:rsidRPr="00C4651A">
        <w:rPr>
          <w:b/>
          <w:bCs/>
          <w:lang w:val="pt-PT"/>
        </w:rPr>
        <w:t>DECLARAÇÃO</w:t>
      </w:r>
    </w:p>
    <w:p w:rsidR="00C4651A" w:rsidRDefault="00C4651A" w:rsidP="00C4651A">
      <w:pPr>
        <w:jc w:val="both"/>
        <w:rPr>
          <w:b/>
          <w:bCs/>
          <w:lang w:val="pt-PT"/>
        </w:rPr>
      </w:pPr>
    </w:p>
    <w:p w:rsidR="00C4651A" w:rsidRPr="00C4651A" w:rsidRDefault="00C4651A" w:rsidP="00C4651A">
      <w:pPr>
        <w:jc w:val="both"/>
        <w:rPr>
          <w:b/>
          <w:bCs/>
          <w:lang w:val="pt-PT"/>
        </w:rPr>
      </w:pPr>
    </w:p>
    <w:p w:rsidR="00C4651A" w:rsidRDefault="00C4651A" w:rsidP="00C4651A">
      <w:pPr>
        <w:spacing w:line="360" w:lineRule="auto"/>
        <w:ind w:firstLine="709"/>
        <w:jc w:val="both"/>
        <w:rPr>
          <w:lang w:val="pt-PT"/>
        </w:rPr>
      </w:pPr>
      <w:r w:rsidRPr="00C4651A">
        <w:rPr>
          <w:bCs/>
          <w:lang w:val="pt-PT"/>
        </w:rPr>
        <w:t>...................................................................</w:t>
      </w:r>
      <w:r w:rsidRPr="00C4651A">
        <w:rPr>
          <w:lang w:val="pt-PT"/>
        </w:rPr>
        <w:t>(Razão Social), inscrita no CNPJ sob o n° (MATRIZ) ..........................................., por intermédio de seu representante legal o(a) Sr(a)................................................................................................................................... portador(a) da Carteira de Identidade - RG nº...........................</w:t>
      </w:r>
      <w:r>
        <w:rPr>
          <w:lang w:val="pt-PT"/>
        </w:rPr>
        <w:t xml:space="preserve">...................... e do CPF </w:t>
      </w:r>
      <w:r w:rsidRPr="00C4651A">
        <w:rPr>
          <w:lang w:val="pt-PT"/>
        </w:rPr>
        <w:t>nº..................................</w:t>
      </w:r>
      <w:r w:rsidR="00B227D5">
        <w:rPr>
          <w:lang w:val="pt-PT"/>
        </w:rPr>
        <w:t xml:space="preserve"> </w:t>
      </w:r>
      <w:r w:rsidRPr="00C4651A">
        <w:rPr>
          <w:bCs/>
          <w:lang w:val="pt-PT"/>
        </w:rPr>
        <w:t xml:space="preserve">DECLARA, sob as penas da lei, </w:t>
      </w:r>
      <w:r w:rsidRPr="00C4651A">
        <w:rPr>
          <w:lang w:val="pt-PT"/>
        </w:rPr>
        <w:t>para fins do disposto no inciso V, art. 27, da Lei federal n° 8.666/93, cumprindo o disposto no inciso XXXIII, art. 7º, da Constituição Federal, que não emprega menor de dezoito anos em trabalho noturno, perigoso ou insalubre e não emprega menor de dezesseis anos, assim como assume o compromisso de declarar a superveniência de qualquer fato impeditivo à sua habilitação.</w:t>
      </w:r>
    </w:p>
    <w:p w:rsidR="00C4651A" w:rsidRPr="00C4651A" w:rsidRDefault="00C4651A" w:rsidP="00C4651A">
      <w:pPr>
        <w:spacing w:line="360" w:lineRule="auto"/>
        <w:ind w:firstLine="709"/>
        <w:jc w:val="both"/>
        <w:rPr>
          <w:lang w:val="pt-PT"/>
        </w:rPr>
      </w:pPr>
      <w:r w:rsidRPr="00C4651A">
        <w:rPr>
          <w:lang w:val="pt-PT"/>
        </w:rPr>
        <w:t xml:space="preserve">Ressalva: emprega menor, a partir de quatorze anos, na condição de aprendiz (   ) </w:t>
      </w:r>
    </w:p>
    <w:p w:rsidR="00C4651A" w:rsidRDefault="00C4651A" w:rsidP="00C4651A">
      <w:pPr>
        <w:spacing w:line="360" w:lineRule="auto"/>
        <w:jc w:val="center"/>
        <w:rPr>
          <w:lang w:val="pt-PT"/>
        </w:rPr>
      </w:pPr>
    </w:p>
    <w:p w:rsidR="00C4651A" w:rsidRDefault="00B227D5" w:rsidP="00C4651A">
      <w:pPr>
        <w:spacing w:line="360" w:lineRule="auto"/>
        <w:jc w:val="center"/>
        <w:rPr>
          <w:lang w:val="pt-PT"/>
        </w:rPr>
      </w:pPr>
      <w:r>
        <w:rPr>
          <w:lang w:val="pt-PT"/>
        </w:rPr>
        <w:t>(Local)</w:t>
      </w:r>
      <w:r w:rsidR="00C4651A" w:rsidRPr="00C4651A">
        <w:rPr>
          <w:lang w:val="pt-PT"/>
        </w:rPr>
        <w:t>,..............de.....</w:t>
      </w:r>
      <w:r w:rsidR="00324755">
        <w:rPr>
          <w:lang w:val="pt-PT"/>
        </w:rPr>
        <w:t>..............de 2015.</w:t>
      </w:r>
    </w:p>
    <w:p w:rsidR="00C4651A" w:rsidRDefault="00C4651A" w:rsidP="00C4651A">
      <w:pPr>
        <w:spacing w:line="360" w:lineRule="auto"/>
        <w:jc w:val="center"/>
        <w:rPr>
          <w:lang w:val="pt-PT"/>
        </w:rPr>
      </w:pPr>
    </w:p>
    <w:p w:rsidR="00C4651A" w:rsidRPr="00C4651A" w:rsidRDefault="00C4651A" w:rsidP="00C4651A">
      <w:pPr>
        <w:spacing w:line="360" w:lineRule="auto"/>
        <w:jc w:val="center"/>
        <w:rPr>
          <w:lang w:val="pt-PT"/>
        </w:rPr>
      </w:pPr>
    </w:p>
    <w:p w:rsidR="00C4651A" w:rsidRPr="00C4651A" w:rsidRDefault="00C4651A" w:rsidP="00C4651A">
      <w:pPr>
        <w:spacing w:line="360" w:lineRule="auto"/>
        <w:jc w:val="center"/>
        <w:rPr>
          <w:lang w:val="pt-PT"/>
        </w:rPr>
      </w:pPr>
      <w:r w:rsidRPr="00C4651A">
        <w:rPr>
          <w:lang w:val="pt-PT"/>
        </w:rPr>
        <w:t>.........................................................................................................</w:t>
      </w:r>
      <w:r w:rsidRPr="00C4651A">
        <w:rPr>
          <w:lang w:val="pt-PT"/>
        </w:rPr>
        <w:br/>
        <w:t>(assinatura do representante legal)</w:t>
      </w:r>
    </w:p>
    <w:p w:rsidR="00C4651A" w:rsidRDefault="00C4651A" w:rsidP="00C4651A">
      <w:pPr>
        <w:spacing w:line="360" w:lineRule="auto"/>
        <w:jc w:val="center"/>
        <w:rPr>
          <w:lang w:val="pt-PT"/>
        </w:rPr>
      </w:pPr>
      <w:r w:rsidRPr="00C4651A">
        <w:rPr>
          <w:lang w:val="pt-PT"/>
        </w:rPr>
        <w:br/>
        <w:t>(Observação: em caso afirmativo, assinalar a ressalva acima)</w:t>
      </w:r>
    </w:p>
    <w:p w:rsidR="00763C2E" w:rsidRDefault="00763C2E" w:rsidP="00C4651A">
      <w:pPr>
        <w:spacing w:line="360" w:lineRule="auto"/>
        <w:jc w:val="center"/>
        <w:rPr>
          <w:lang w:val="pt-PT"/>
        </w:rPr>
      </w:pPr>
    </w:p>
    <w:p w:rsidR="00763C2E" w:rsidRDefault="00763C2E" w:rsidP="00C4651A">
      <w:pPr>
        <w:spacing w:line="360" w:lineRule="auto"/>
        <w:jc w:val="center"/>
        <w:rPr>
          <w:lang w:val="pt-PT"/>
        </w:rPr>
      </w:pPr>
    </w:p>
    <w:p w:rsidR="00B227D5" w:rsidRDefault="00B227D5" w:rsidP="00C4651A">
      <w:pPr>
        <w:spacing w:line="360" w:lineRule="auto"/>
        <w:jc w:val="center"/>
        <w:rPr>
          <w:lang w:val="pt-PT"/>
        </w:rPr>
      </w:pPr>
    </w:p>
    <w:p w:rsidR="00B227D5" w:rsidRDefault="00B227D5" w:rsidP="00C4651A">
      <w:pPr>
        <w:spacing w:line="360" w:lineRule="auto"/>
        <w:jc w:val="center"/>
      </w:pPr>
    </w:p>
    <w:p w:rsidR="00B227D5" w:rsidRDefault="00B227D5" w:rsidP="00C4651A">
      <w:pPr>
        <w:spacing w:line="360" w:lineRule="auto"/>
        <w:jc w:val="center"/>
      </w:pPr>
    </w:p>
    <w:p w:rsidR="00763C2E" w:rsidRPr="00B227D5" w:rsidRDefault="00763C2E" w:rsidP="00C4651A">
      <w:pPr>
        <w:spacing w:line="360" w:lineRule="auto"/>
        <w:jc w:val="center"/>
        <w:rPr>
          <w:b/>
        </w:rPr>
      </w:pPr>
      <w:r w:rsidRPr="00B227D5">
        <w:rPr>
          <w:b/>
        </w:rPr>
        <w:lastRenderedPageBreak/>
        <w:t>ANEXO IX</w:t>
      </w:r>
    </w:p>
    <w:p w:rsidR="00763C2E" w:rsidRDefault="00763C2E" w:rsidP="00C4651A">
      <w:pPr>
        <w:spacing w:line="360" w:lineRule="auto"/>
        <w:jc w:val="center"/>
      </w:pPr>
    </w:p>
    <w:p w:rsidR="00763C2E" w:rsidRDefault="00763C2E" w:rsidP="00763C2E">
      <w:pPr>
        <w:jc w:val="both"/>
      </w:pPr>
      <w:r>
        <w:t>MODELO DE DECLARAÇÃO</w:t>
      </w:r>
    </w:p>
    <w:p w:rsidR="00763C2E" w:rsidRDefault="00763C2E" w:rsidP="00763C2E">
      <w:pPr>
        <w:jc w:val="both"/>
      </w:pPr>
    </w:p>
    <w:p w:rsidR="00763C2E" w:rsidRDefault="00763C2E" w:rsidP="00763C2E">
      <w:pPr>
        <w:jc w:val="both"/>
      </w:pPr>
    </w:p>
    <w:p w:rsidR="00763C2E" w:rsidRPr="00C4651A" w:rsidRDefault="00763C2E" w:rsidP="00763C2E">
      <w:pPr>
        <w:jc w:val="both"/>
        <w:rPr>
          <w:bCs/>
          <w:lang w:val="pt-PT"/>
        </w:rPr>
      </w:pPr>
      <w:r w:rsidRPr="00C4651A">
        <w:rPr>
          <w:bCs/>
          <w:lang w:val="pt-PT"/>
        </w:rPr>
        <w:t>(Papel Timbrado - opcional)</w:t>
      </w:r>
    </w:p>
    <w:p w:rsidR="00763C2E" w:rsidRPr="00C4651A" w:rsidRDefault="00763C2E" w:rsidP="00763C2E">
      <w:pPr>
        <w:jc w:val="both"/>
        <w:rPr>
          <w:lang w:val="pt-PT"/>
        </w:rPr>
      </w:pPr>
      <w:r w:rsidRPr="00C4651A">
        <w:rPr>
          <w:bCs/>
          <w:lang w:val="pt-PT"/>
        </w:rPr>
        <w:br/>
      </w:r>
    </w:p>
    <w:p w:rsidR="00B227D5" w:rsidRDefault="00763C2E" w:rsidP="00763C2E">
      <w:pPr>
        <w:jc w:val="center"/>
        <w:rPr>
          <w:b/>
          <w:bCs/>
          <w:lang w:val="pt-PT"/>
        </w:rPr>
      </w:pPr>
      <w:r w:rsidRPr="00C4651A">
        <w:rPr>
          <w:lang w:val="pt-PT"/>
        </w:rPr>
        <w:br/>
      </w:r>
    </w:p>
    <w:p w:rsidR="00763C2E" w:rsidRDefault="00763C2E" w:rsidP="00763C2E">
      <w:pPr>
        <w:jc w:val="center"/>
        <w:rPr>
          <w:b/>
          <w:bCs/>
          <w:lang w:val="pt-PT"/>
        </w:rPr>
      </w:pPr>
      <w:r w:rsidRPr="00C4651A">
        <w:rPr>
          <w:b/>
          <w:bCs/>
          <w:lang w:val="pt-PT"/>
        </w:rPr>
        <w:t>DECLARAÇÃO</w:t>
      </w:r>
    </w:p>
    <w:p w:rsidR="00763C2E" w:rsidRDefault="00763C2E" w:rsidP="00763C2E">
      <w:pPr>
        <w:jc w:val="both"/>
        <w:rPr>
          <w:b/>
          <w:bCs/>
          <w:lang w:val="pt-PT"/>
        </w:rPr>
      </w:pPr>
    </w:p>
    <w:p w:rsidR="00763C2E" w:rsidRPr="00C4651A" w:rsidRDefault="00763C2E" w:rsidP="00763C2E">
      <w:pPr>
        <w:jc w:val="both"/>
        <w:rPr>
          <w:b/>
          <w:bCs/>
          <w:lang w:val="pt-PT"/>
        </w:rPr>
      </w:pPr>
    </w:p>
    <w:p w:rsidR="00763C2E" w:rsidRDefault="00763C2E" w:rsidP="00763C2E">
      <w:pPr>
        <w:tabs>
          <w:tab w:val="left" w:pos="709"/>
          <w:tab w:val="left" w:pos="993"/>
          <w:tab w:val="left" w:pos="1134"/>
        </w:tabs>
        <w:spacing w:line="360" w:lineRule="auto"/>
        <w:ind w:left="357"/>
        <w:jc w:val="both"/>
      </w:pPr>
      <w:r>
        <w:rPr>
          <w:bCs/>
          <w:lang w:val="pt-PT"/>
        </w:rPr>
        <w:tab/>
      </w:r>
      <w:r w:rsidRPr="00C4651A">
        <w:rPr>
          <w:bCs/>
          <w:lang w:val="pt-PT"/>
        </w:rPr>
        <w:t>...................................................................</w:t>
      </w:r>
      <w:r w:rsidRPr="00C4651A">
        <w:rPr>
          <w:lang w:val="pt-PT"/>
        </w:rPr>
        <w:t xml:space="preserve">(Razão Social), inscrita no CNPJ sob o n° (MATRIZ) ..........................................., por intermédio de seu representante legal o(a) Sr(a)................................................................................................................................... portador(a) da </w:t>
      </w:r>
      <w:r w:rsidR="00B227D5">
        <w:rPr>
          <w:lang w:val="pt-PT"/>
        </w:rPr>
        <w:t>C</w:t>
      </w:r>
      <w:r w:rsidRPr="00C4651A">
        <w:rPr>
          <w:lang w:val="pt-PT"/>
        </w:rPr>
        <w:t>arteira de Identidade - RG nº..................</w:t>
      </w:r>
      <w:r>
        <w:rPr>
          <w:lang w:val="pt-PT"/>
        </w:rPr>
        <w:t>......................</w:t>
      </w:r>
      <w:r w:rsidR="00B227D5">
        <w:rPr>
          <w:lang w:val="pt-PT"/>
        </w:rPr>
        <w:t xml:space="preserve"> </w:t>
      </w:r>
      <w:r>
        <w:rPr>
          <w:lang w:val="pt-PT"/>
        </w:rPr>
        <w:t xml:space="preserve">e do CPF </w:t>
      </w:r>
      <w:r w:rsidRPr="00C4651A">
        <w:rPr>
          <w:lang w:val="pt-PT"/>
        </w:rPr>
        <w:t>nº...................................</w:t>
      </w:r>
      <w:r w:rsidR="00B227D5">
        <w:rPr>
          <w:lang w:val="pt-PT"/>
        </w:rPr>
        <w:t xml:space="preserve"> </w:t>
      </w:r>
      <w:r w:rsidRPr="00C4651A">
        <w:rPr>
          <w:bCs/>
          <w:lang w:val="pt-PT"/>
        </w:rPr>
        <w:t>DECLARA, sob as penas da lei</w:t>
      </w:r>
      <w:r>
        <w:rPr>
          <w:bCs/>
          <w:lang w:val="pt-PT"/>
        </w:rPr>
        <w:t xml:space="preserve">, </w:t>
      </w:r>
      <w:r w:rsidR="00B227D5">
        <w:rPr>
          <w:bCs/>
          <w:lang w:val="pt-PT"/>
        </w:rPr>
        <w:t xml:space="preserve">para fins do disposto nos </w:t>
      </w:r>
      <w:r w:rsidR="00B227D5" w:rsidRPr="00DD065C">
        <w:t>inciso</w:t>
      </w:r>
      <w:r w:rsidR="00B227D5">
        <w:t>s</w:t>
      </w:r>
      <w:r w:rsidR="00B227D5" w:rsidRPr="00DD065C">
        <w:t xml:space="preserve"> III e IV do art. 87 da Lei 8.666/93</w:t>
      </w:r>
      <w:r w:rsidR="00B227D5">
        <w:rPr>
          <w:bCs/>
          <w:lang w:val="pt-PT"/>
        </w:rPr>
        <w:t xml:space="preserve">, </w:t>
      </w:r>
      <w:r w:rsidRPr="00DD065C">
        <w:t xml:space="preserve">que não existem quaisquer fatos </w:t>
      </w:r>
      <w:r w:rsidR="00B227D5">
        <w:t>impeditivos de sua habilitação,</w:t>
      </w:r>
      <w:r w:rsidRPr="00DD065C">
        <w:t xml:space="preserve"> não foi declarada inidônea por Ato do Poder Público de Joaçaba, </w:t>
      </w:r>
      <w:r w:rsidR="00B227D5">
        <w:t xml:space="preserve">nem está impedida </w:t>
      </w:r>
      <w:r w:rsidRPr="00DD065C">
        <w:t>de licitar, contratar ou transacionar com a Administração Pública Municipal ou quaisquer de seus órgãos descentralizados</w:t>
      </w:r>
      <w:r w:rsidR="00B227D5">
        <w:t>.</w:t>
      </w:r>
    </w:p>
    <w:p w:rsidR="00B227D5" w:rsidRDefault="00B227D5" w:rsidP="00763C2E">
      <w:pPr>
        <w:tabs>
          <w:tab w:val="left" w:pos="709"/>
          <w:tab w:val="left" w:pos="993"/>
          <w:tab w:val="left" w:pos="1134"/>
        </w:tabs>
        <w:spacing w:line="360" w:lineRule="auto"/>
        <w:ind w:left="357"/>
        <w:jc w:val="both"/>
      </w:pPr>
    </w:p>
    <w:p w:rsidR="00B227D5" w:rsidRDefault="00B227D5" w:rsidP="00763C2E">
      <w:pPr>
        <w:tabs>
          <w:tab w:val="left" w:pos="709"/>
          <w:tab w:val="left" w:pos="993"/>
          <w:tab w:val="left" w:pos="1134"/>
        </w:tabs>
        <w:spacing w:line="360" w:lineRule="auto"/>
        <w:ind w:left="357"/>
        <w:jc w:val="both"/>
      </w:pPr>
    </w:p>
    <w:p w:rsidR="00B227D5" w:rsidRDefault="00B227D5" w:rsidP="00B227D5">
      <w:pPr>
        <w:spacing w:line="360" w:lineRule="auto"/>
        <w:jc w:val="center"/>
        <w:rPr>
          <w:lang w:val="pt-PT"/>
        </w:rPr>
      </w:pPr>
      <w:r>
        <w:rPr>
          <w:lang w:val="pt-PT"/>
        </w:rPr>
        <w:t>(Local)</w:t>
      </w:r>
      <w:r w:rsidRPr="00C4651A">
        <w:rPr>
          <w:lang w:val="pt-PT"/>
        </w:rPr>
        <w:t>,............</w:t>
      </w:r>
      <w:r w:rsidR="00324755">
        <w:rPr>
          <w:lang w:val="pt-PT"/>
        </w:rPr>
        <w:t>..de...................de 2015.</w:t>
      </w:r>
    </w:p>
    <w:p w:rsidR="00B227D5" w:rsidRDefault="00B227D5" w:rsidP="00B227D5">
      <w:pPr>
        <w:spacing w:line="360" w:lineRule="auto"/>
        <w:jc w:val="center"/>
        <w:rPr>
          <w:lang w:val="pt-PT"/>
        </w:rPr>
      </w:pPr>
    </w:p>
    <w:p w:rsidR="00B227D5" w:rsidRPr="00C4651A" w:rsidRDefault="00B227D5" w:rsidP="00B227D5">
      <w:pPr>
        <w:spacing w:line="360" w:lineRule="auto"/>
        <w:jc w:val="center"/>
        <w:rPr>
          <w:lang w:val="pt-PT"/>
        </w:rPr>
      </w:pPr>
    </w:p>
    <w:p w:rsidR="00B227D5" w:rsidRPr="00C4651A" w:rsidRDefault="00B227D5" w:rsidP="00B227D5">
      <w:pPr>
        <w:spacing w:line="360" w:lineRule="auto"/>
        <w:jc w:val="center"/>
        <w:rPr>
          <w:lang w:val="pt-PT"/>
        </w:rPr>
      </w:pPr>
      <w:r w:rsidRPr="00C4651A">
        <w:rPr>
          <w:lang w:val="pt-PT"/>
        </w:rPr>
        <w:t>.........................................................................................................</w:t>
      </w:r>
      <w:r w:rsidRPr="00C4651A">
        <w:rPr>
          <w:lang w:val="pt-PT"/>
        </w:rPr>
        <w:br/>
        <w:t>(assinatura do representante legal)</w:t>
      </w:r>
    </w:p>
    <w:p w:rsidR="00B227D5" w:rsidRDefault="00B227D5" w:rsidP="00763C2E">
      <w:pPr>
        <w:tabs>
          <w:tab w:val="left" w:pos="709"/>
          <w:tab w:val="left" w:pos="993"/>
          <w:tab w:val="left" w:pos="1134"/>
        </w:tabs>
        <w:spacing w:line="360" w:lineRule="auto"/>
        <w:ind w:left="357"/>
        <w:jc w:val="both"/>
      </w:pPr>
    </w:p>
    <w:p w:rsidR="008F18C1" w:rsidRDefault="008F18C1" w:rsidP="00763C2E">
      <w:pPr>
        <w:tabs>
          <w:tab w:val="left" w:pos="709"/>
          <w:tab w:val="left" w:pos="993"/>
          <w:tab w:val="left" w:pos="1134"/>
        </w:tabs>
        <w:spacing w:line="360" w:lineRule="auto"/>
        <w:ind w:left="357"/>
        <w:jc w:val="both"/>
      </w:pPr>
    </w:p>
    <w:p w:rsidR="008F18C1" w:rsidRDefault="008F18C1" w:rsidP="00763C2E">
      <w:pPr>
        <w:tabs>
          <w:tab w:val="left" w:pos="709"/>
          <w:tab w:val="left" w:pos="993"/>
          <w:tab w:val="left" w:pos="1134"/>
        </w:tabs>
        <w:spacing w:line="360" w:lineRule="auto"/>
        <w:ind w:left="357"/>
        <w:jc w:val="both"/>
      </w:pPr>
    </w:p>
    <w:p w:rsidR="008F18C1" w:rsidRDefault="008F18C1" w:rsidP="00763C2E">
      <w:pPr>
        <w:tabs>
          <w:tab w:val="left" w:pos="709"/>
          <w:tab w:val="left" w:pos="993"/>
          <w:tab w:val="left" w:pos="1134"/>
        </w:tabs>
        <w:spacing w:line="360" w:lineRule="auto"/>
        <w:ind w:left="357"/>
        <w:jc w:val="both"/>
      </w:pPr>
    </w:p>
    <w:p w:rsidR="008F18C1" w:rsidRDefault="008F18C1" w:rsidP="00763C2E">
      <w:pPr>
        <w:tabs>
          <w:tab w:val="left" w:pos="709"/>
          <w:tab w:val="left" w:pos="993"/>
          <w:tab w:val="left" w:pos="1134"/>
        </w:tabs>
        <w:spacing w:line="360" w:lineRule="auto"/>
        <w:ind w:left="357"/>
        <w:jc w:val="both"/>
      </w:pPr>
    </w:p>
    <w:p w:rsidR="008F18C1" w:rsidRDefault="008F18C1" w:rsidP="00763C2E">
      <w:pPr>
        <w:tabs>
          <w:tab w:val="left" w:pos="709"/>
          <w:tab w:val="left" w:pos="993"/>
          <w:tab w:val="left" w:pos="1134"/>
        </w:tabs>
        <w:spacing w:line="360" w:lineRule="auto"/>
        <w:ind w:left="357"/>
        <w:jc w:val="both"/>
      </w:pPr>
    </w:p>
    <w:p w:rsidR="008F18C1" w:rsidRDefault="008F18C1" w:rsidP="008F18C1">
      <w:pPr>
        <w:spacing w:line="360" w:lineRule="auto"/>
        <w:jc w:val="center"/>
        <w:rPr>
          <w:b/>
        </w:rPr>
      </w:pPr>
      <w:r>
        <w:rPr>
          <w:b/>
        </w:rPr>
        <w:lastRenderedPageBreak/>
        <w:t>ANEXO X</w:t>
      </w:r>
    </w:p>
    <w:p w:rsidR="008F18C1" w:rsidRDefault="008F18C1" w:rsidP="008F18C1">
      <w:pPr>
        <w:jc w:val="center"/>
        <w:rPr>
          <w:b/>
        </w:rPr>
      </w:pPr>
    </w:p>
    <w:p w:rsidR="008F18C1" w:rsidRPr="008F18C1" w:rsidRDefault="008F18C1" w:rsidP="008F18C1">
      <w:pPr>
        <w:jc w:val="center"/>
        <w:rPr>
          <w:b/>
        </w:rPr>
      </w:pPr>
      <w:r w:rsidRPr="008F18C1">
        <w:rPr>
          <w:b/>
        </w:rPr>
        <w:t>TERMO DE ADESÃO Nº____/2015</w:t>
      </w:r>
    </w:p>
    <w:p w:rsidR="008F18C1" w:rsidRPr="008F18C1" w:rsidRDefault="008F18C1" w:rsidP="008F18C1">
      <w:pPr>
        <w:jc w:val="center"/>
        <w:rPr>
          <w:b/>
        </w:rPr>
      </w:pPr>
      <w:r w:rsidRPr="008F18C1">
        <w:rPr>
          <w:b/>
        </w:rPr>
        <w:t>EDITAL DE CREDENCIAMENTO Nº 01/2015</w:t>
      </w:r>
    </w:p>
    <w:p w:rsidR="008F18C1" w:rsidRPr="008F18C1" w:rsidRDefault="008F18C1" w:rsidP="008F18C1">
      <w:pPr>
        <w:jc w:val="both"/>
      </w:pPr>
    </w:p>
    <w:p w:rsidR="008F18C1" w:rsidRPr="008F18C1" w:rsidRDefault="008F18C1" w:rsidP="008F18C1">
      <w:pPr>
        <w:jc w:val="both"/>
      </w:pPr>
    </w:p>
    <w:p w:rsidR="008F18C1" w:rsidRPr="008F18C1" w:rsidRDefault="008F18C1" w:rsidP="008F18C1">
      <w:pPr>
        <w:pStyle w:val="Cabealho"/>
        <w:ind w:firstLine="2977"/>
        <w:jc w:val="both"/>
        <w:rPr>
          <w:sz w:val="24"/>
          <w:szCs w:val="24"/>
        </w:rPr>
      </w:pPr>
      <w:r w:rsidRPr="008F18C1">
        <w:rPr>
          <w:b/>
          <w:iCs/>
          <w:sz w:val="24"/>
          <w:szCs w:val="24"/>
        </w:rPr>
        <w:t>O PLANO DE SAÚDE E ASSISTÊNCIA SOCIAL DOS SERVIDORES PÚBLICOS DO MUNICÍPIO DE JOAÇABA(SC) – PLASS</w:t>
      </w:r>
      <w:r w:rsidRPr="008F18C1">
        <w:rPr>
          <w:b/>
          <w:sz w:val="24"/>
          <w:szCs w:val="24"/>
        </w:rPr>
        <w:t xml:space="preserve">, </w:t>
      </w:r>
      <w:r w:rsidRPr="008F18C1">
        <w:rPr>
          <w:sz w:val="24"/>
          <w:szCs w:val="24"/>
        </w:rPr>
        <w:t xml:space="preserve">pessoa jurídica de direito público interno, inscrito no CNPJ sob o n.º </w:t>
      </w:r>
      <w:r w:rsidRPr="008F18C1">
        <w:rPr>
          <w:b/>
          <w:sz w:val="24"/>
          <w:szCs w:val="24"/>
        </w:rPr>
        <w:t>07.146.181/0001-08</w:t>
      </w:r>
      <w:r w:rsidRPr="008F18C1">
        <w:rPr>
          <w:sz w:val="24"/>
          <w:szCs w:val="24"/>
        </w:rPr>
        <w:t xml:space="preserve">, com sede e foro na Avenida XV de Novembro, 378 em Joaçaba-SC, representado pelo Diretor Executivo, Senhor JULIO CESÁR BISSANI, CPF n.º </w:t>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t>_____________________, e pelo Presidente do Conselho de Administração, a Senhora JULIANA DARTORA BESBATI, CP</w:t>
      </w:r>
      <w:r w:rsidR="00C143D8">
        <w:rPr>
          <w:sz w:val="24"/>
          <w:szCs w:val="24"/>
        </w:rPr>
        <w:t>F n.º _________________________</w:t>
      </w:r>
      <w:r w:rsidRPr="008F18C1">
        <w:rPr>
          <w:sz w:val="24"/>
          <w:szCs w:val="24"/>
        </w:rPr>
        <w:t xml:space="preserve">, a seguir denominado </w:t>
      </w:r>
      <w:r w:rsidRPr="008F18C1">
        <w:rPr>
          <w:b/>
          <w:sz w:val="24"/>
          <w:szCs w:val="24"/>
        </w:rPr>
        <w:t>PLASS</w:t>
      </w:r>
      <w:r w:rsidRPr="008F18C1">
        <w:rPr>
          <w:sz w:val="24"/>
          <w:szCs w:val="24"/>
        </w:rPr>
        <w:t xml:space="preserve">, de outro lado </w:t>
      </w:r>
      <w:r w:rsidRPr="008F18C1">
        <w:rPr>
          <w:b/>
          <w:sz w:val="24"/>
          <w:szCs w:val="24"/>
        </w:rPr>
        <w:t xml:space="preserve">________________________________________,  CNPJ sob nº_______________________,  </w:t>
      </w:r>
      <w:r w:rsidRPr="008F18C1">
        <w:rPr>
          <w:sz w:val="24"/>
          <w:szCs w:val="24"/>
        </w:rPr>
        <w:t>tendo como representante legal</w:t>
      </w:r>
      <w:r w:rsidRPr="008F18C1">
        <w:rPr>
          <w:b/>
          <w:sz w:val="24"/>
          <w:szCs w:val="24"/>
        </w:rPr>
        <w:t xml:space="preserve"> o Dr. _______________________, </w:t>
      </w:r>
      <w:r w:rsidRPr="008F18C1">
        <w:rPr>
          <w:sz w:val="24"/>
          <w:szCs w:val="24"/>
        </w:rPr>
        <w:t>portador do CPF:</w:t>
      </w:r>
      <w:r w:rsidRPr="008F18C1">
        <w:rPr>
          <w:b/>
          <w:sz w:val="24"/>
          <w:szCs w:val="24"/>
        </w:rPr>
        <w:t xml:space="preserve"> _____________________ </w:t>
      </w:r>
      <w:r w:rsidRPr="008F18C1">
        <w:rPr>
          <w:sz w:val="24"/>
          <w:szCs w:val="24"/>
        </w:rPr>
        <w:t xml:space="preserve">estabelecido à ______________________________________________________________________,  na cidade de ___________________,   denominada </w:t>
      </w:r>
      <w:r w:rsidRPr="008F18C1">
        <w:rPr>
          <w:b/>
          <w:sz w:val="24"/>
          <w:szCs w:val="24"/>
        </w:rPr>
        <w:t>CONTRATADA</w:t>
      </w:r>
      <w:r w:rsidRPr="008F18C1">
        <w:rPr>
          <w:sz w:val="24"/>
          <w:szCs w:val="24"/>
        </w:rPr>
        <w:t xml:space="preserve">, tem entre si justo e contratado </w:t>
      </w:r>
      <w:r>
        <w:rPr>
          <w:sz w:val="24"/>
          <w:szCs w:val="24"/>
        </w:rPr>
        <w:t>a prestação de serviços na</w:t>
      </w:r>
      <w:r w:rsidRPr="008F18C1">
        <w:rPr>
          <w:sz w:val="24"/>
          <w:szCs w:val="24"/>
        </w:rPr>
        <w:t xml:space="preserve"> área de ________________________________, de acordo com o Edital de Credenciamento n.º 01/2015, de _______________________.</w:t>
      </w:r>
    </w:p>
    <w:p w:rsidR="008F18C1" w:rsidRPr="008F18C1" w:rsidRDefault="008F18C1" w:rsidP="008F18C1">
      <w:pPr>
        <w:pStyle w:val="Cabealho"/>
        <w:jc w:val="both"/>
        <w:rPr>
          <w:sz w:val="24"/>
          <w:szCs w:val="24"/>
        </w:rPr>
      </w:pPr>
    </w:p>
    <w:p w:rsidR="008F18C1" w:rsidRPr="008F18C1" w:rsidRDefault="008F18C1" w:rsidP="008F18C1">
      <w:pPr>
        <w:pStyle w:val="Cabealho"/>
        <w:jc w:val="both"/>
        <w:rPr>
          <w:sz w:val="24"/>
          <w:szCs w:val="24"/>
        </w:rPr>
      </w:pPr>
      <w:r w:rsidRPr="008F18C1">
        <w:rPr>
          <w:b/>
          <w:sz w:val="24"/>
          <w:szCs w:val="24"/>
        </w:rPr>
        <w:tab/>
      </w:r>
    </w:p>
    <w:p w:rsidR="008F18C1" w:rsidRPr="008F18C1" w:rsidRDefault="008F18C1" w:rsidP="008F18C1">
      <w:pPr>
        <w:pStyle w:val="Cabealho"/>
        <w:jc w:val="both"/>
        <w:rPr>
          <w:b/>
          <w:sz w:val="24"/>
          <w:szCs w:val="24"/>
        </w:rPr>
      </w:pPr>
      <w:r w:rsidRPr="008F18C1">
        <w:rPr>
          <w:b/>
          <w:sz w:val="24"/>
          <w:szCs w:val="24"/>
        </w:rPr>
        <w:t>CLÁUSULA PRIMEIRA: DO OBJETO</w:t>
      </w:r>
    </w:p>
    <w:p w:rsidR="008F18C1" w:rsidRPr="008F18C1" w:rsidRDefault="008F18C1" w:rsidP="008F18C1">
      <w:pPr>
        <w:ind w:firstLine="3402"/>
        <w:jc w:val="both"/>
      </w:pPr>
    </w:p>
    <w:p w:rsidR="008F18C1" w:rsidRPr="008F18C1" w:rsidRDefault="008F18C1" w:rsidP="008F18C1">
      <w:pPr>
        <w:jc w:val="both"/>
      </w:pPr>
      <w:r w:rsidRPr="008F18C1">
        <w:t>1.1 - Pelo presente, a Convenente prestará os serviços da ______________</w:t>
      </w:r>
      <w:r>
        <w:t>______________________</w:t>
      </w:r>
      <w:r w:rsidRPr="008F18C1">
        <w:t>__ (</w:t>
      </w:r>
      <w:r w:rsidRPr="008F18C1">
        <w:rPr>
          <w:b/>
        </w:rPr>
        <w:t>tabela correspondente a especialidade),</w:t>
      </w:r>
      <w:r w:rsidRPr="008F18C1">
        <w:t xml:space="preserve"> correspondentes a sua especialidade:</w:t>
      </w:r>
      <w:r w:rsidRPr="008F18C1">
        <w:rPr>
          <w:b/>
        </w:rPr>
        <w:t xml:space="preserve"> __________________________________. </w:t>
      </w:r>
    </w:p>
    <w:p w:rsidR="008F18C1" w:rsidRPr="008F18C1" w:rsidRDefault="008F18C1" w:rsidP="008F18C1">
      <w:pPr>
        <w:ind w:firstLine="3402"/>
        <w:jc w:val="both"/>
      </w:pPr>
    </w:p>
    <w:p w:rsidR="008F18C1" w:rsidRPr="008F18C1" w:rsidRDefault="008F18C1" w:rsidP="008F18C1">
      <w:pPr>
        <w:jc w:val="both"/>
      </w:pPr>
      <w:r>
        <w:t xml:space="preserve">1.2 - </w:t>
      </w:r>
      <w:r w:rsidRPr="008F18C1">
        <w:t>Os serviços a que se refere o item acima serão prestados no estabelecimento da contratada, ou nos hospitais credenciados.</w:t>
      </w:r>
    </w:p>
    <w:p w:rsidR="008F18C1" w:rsidRPr="008F18C1" w:rsidRDefault="008F18C1" w:rsidP="008F18C1">
      <w:pPr>
        <w:tabs>
          <w:tab w:val="left" w:pos="5549"/>
        </w:tabs>
        <w:ind w:firstLine="3402"/>
        <w:jc w:val="both"/>
        <w:rPr>
          <w:b/>
        </w:rPr>
      </w:pPr>
    </w:p>
    <w:p w:rsidR="008F18C1" w:rsidRPr="008F18C1" w:rsidRDefault="008F18C1" w:rsidP="008F18C1">
      <w:pPr>
        <w:jc w:val="both"/>
      </w:pPr>
      <w:r w:rsidRPr="008F18C1">
        <w:rPr>
          <w:b/>
        </w:rPr>
        <w:t>CLÁUSULA SEGUNDA: DA AUTORIZAÇÃO</w:t>
      </w:r>
    </w:p>
    <w:p w:rsidR="008F18C1" w:rsidRPr="008F18C1" w:rsidRDefault="008F18C1" w:rsidP="008F18C1">
      <w:pPr>
        <w:ind w:firstLine="3402"/>
        <w:jc w:val="both"/>
      </w:pPr>
    </w:p>
    <w:p w:rsidR="008F18C1" w:rsidRPr="008F18C1" w:rsidRDefault="008F18C1" w:rsidP="008F18C1">
      <w:pPr>
        <w:jc w:val="both"/>
      </w:pPr>
      <w:r w:rsidRPr="008F18C1">
        <w:t>2.1 - Os atendimentos somente serão realizados aos SEGURADOS e seus dependentes, mediante autorização expressa, que se fará através de documento personalizado do PLASS (Guia de Procedimentos).</w:t>
      </w:r>
    </w:p>
    <w:p w:rsidR="008F18C1" w:rsidRPr="008F18C1" w:rsidRDefault="008F18C1" w:rsidP="008F18C1">
      <w:pPr>
        <w:jc w:val="both"/>
      </w:pPr>
    </w:p>
    <w:p w:rsidR="008F18C1" w:rsidRPr="008F18C1" w:rsidRDefault="008F18C1" w:rsidP="008F18C1">
      <w:pPr>
        <w:jc w:val="both"/>
      </w:pPr>
      <w:r w:rsidRPr="008F18C1">
        <w:t>2.2</w:t>
      </w:r>
      <w:r>
        <w:t xml:space="preserve"> - </w:t>
      </w:r>
      <w:r w:rsidRPr="008F18C1">
        <w:t>No caso de emergência, o segurado deverá providenciar a autorização no prazo máximo de 48 (quarenta e oito) horas.</w:t>
      </w:r>
    </w:p>
    <w:p w:rsidR="008F18C1" w:rsidRPr="008F18C1" w:rsidRDefault="008F18C1" w:rsidP="008F18C1">
      <w:pPr>
        <w:jc w:val="both"/>
      </w:pPr>
    </w:p>
    <w:p w:rsidR="008F18C1" w:rsidRPr="008F18C1" w:rsidRDefault="008F18C1" w:rsidP="008F18C1">
      <w:pPr>
        <w:jc w:val="both"/>
      </w:pPr>
      <w:r w:rsidRPr="008F18C1">
        <w:t xml:space="preserve">2.3 </w:t>
      </w:r>
      <w:r>
        <w:t>-</w:t>
      </w:r>
      <w:r w:rsidRPr="008F18C1">
        <w:t xml:space="preserve"> No caso de serviços hospitalares, os Segurados e dependentes, terão direito pelo presente convênio a quarto privativo com banheiro.</w:t>
      </w:r>
    </w:p>
    <w:p w:rsidR="008F18C1" w:rsidRPr="008F18C1" w:rsidRDefault="008F18C1" w:rsidP="008F18C1">
      <w:pPr>
        <w:jc w:val="both"/>
        <w:rPr>
          <w:b/>
        </w:rPr>
      </w:pPr>
    </w:p>
    <w:p w:rsidR="008F18C1" w:rsidRPr="008F18C1" w:rsidRDefault="008F18C1" w:rsidP="008F18C1">
      <w:pPr>
        <w:jc w:val="both"/>
      </w:pPr>
      <w:r w:rsidRPr="008F18C1">
        <w:rPr>
          <w:b/>
        </w:rPr>
        <w:t>CLÁUSULA TERCEIRA: DA IDENTIFICAÇÃO</w:t>
      </w:r>
    </w:p>
    <w:p w:rsidR="008F18C1" w:rsidRPr="008F18C1" w:rsidRDefault="008F18C1" w:rsidP="008F18C1">
      <w:pPr>
        <w:jc w:val="both"/>
      </w:pPr>
    </w:p>
    <w:p w:rsidR="008F18C1" w:rsidRPr="008F18C1" w:rsidRDefault="008F18C1" w:rsidP="008F18C1">
      <w:pPr>
        <w:jc w:val="both"/>
        <w:rPr>
          <w:b/>
        </w:rPr>
      </w:pPr>
      <w:r>
        <w:lastRenderedPageBreak/>
        <w:t xml:space="preserve">3 - </w:t>
      </w:r>
      <w:r w:rsidRPr="008F18C1">
        <w:t>A identificação dos BENEFICIÁRIOS dar-se-à mediante apresentação de uma autorização de Procedimentos do PLASS, juntamente com documento que comprove a identidade do portador.</w:t>
      </w:r>
    </w:p>
    <w:p w:rsidR="008F18C1" w:rsidRPr="008F18C1" w:rsidRDefault="008F18C1" w:rsidP="008F18C1">
      <w:pPr>
        <w:jc w:val="both"/>
        <w:rPr>
          <w:b/>
        </w:rPr>
      </w:pPr>
    </w:p>
    <w:p w:rsidR="008F18C1" w:rsidRPr="008F18C1" w:rsidRDefault="008F18C1" w:rsidP="008F18C1">
      <w:pPr>
        <w:jc w:val="both"/>
        <w:rPr>
          <w:b/>
        </w:rPr>
      </w:pPr>
    </w:p>
    <w:p w:rsidR="008F18C1" w:rsidRPr="008F18C1" w:rsidRDefault="008F18C1" w:rsidP="008F18C1">
      <w:pPr>
        <w:jc w:val="both"/>
      </w:pPr>
      <w:r w:rsidRPr="008F18C1">
        <w:rPr>
          <w:b/>
        </w:rPr>
        <w:t>CLÁUSULA QUARTA: DO VALOR E DA FORMA DE PAGAMENTO</w:t>
      </w:r>
    </w:p>
    <w:p w:rsidR="008F18C1" w:rsidRPr="008F18C1" w:rsidRDefault="008F18C1" w:rsidP="008F18C1">
      <w:pPr>
        <w:jc w:val="both"/>
      </w:pPr>
    </w:p>
    <w:p w:rsidR="008F18C1" w:rsidRPr="008F18C1" w:rsidRDefault="008F18C1" w:rsidP="008F18C1">
      <w:pPr>
        <w:jc w:val="both"/>
      </w:pPr>
      <w:r w:rsidRPr="008F18C1">
        <w:t>4</w:t>
      </w:r>
      <w:r>
        <w:t xml:space="preserve"> - </w:t>
      </w:r>
      <w:r w:rsidRPr="008F18C1">
        <w:t>Para o pagamento das despesas a CONTRATADA emitirá Nota Fiscal, em nome do PLASS, anexando as Guias de Procedimentos do PLASS devidamente preenchidas, especificando os procedimentos executados de acordo com a nomenclatura e quantidades de CHs constantes na Tabela ________________________</w:t>
      </w:r>
      <w:r>
        <w:t>______</w:t>
      </w:r>
      <w:r w:rsidRPr="008F18C1">
        <w:t>____________________ (</w:t>
      </w:r>
      <w:r w:rsidRPr="008F18C1">
        <w:rPr>
          <w:b/>
        </w:rPr>
        <w:t>tabela correspondente</w:t>
      </w:r>
      <w:r w:rsidRPr="008F18C1">
        <w:t xml:space="preserve">) com a assinatura do SEGURADO, respeitando a Tabela utilizada pelo PLASS. </w:t>
      </w:r>
    </w:p>
    <w:p w:rsidR="008F18C1" w:rsidRPr="008F18C1" w:rsidRDefault="008F18C1" w:rsidP="008F18C1">
      <w:pPr>
        <w:jc w:val="both"/>
        <w:rPr>
          <w:b/>
        </w:rPr>
      </w:pPr>
    </w:p>
    <w:p w:rsidR="008F18C1" w:rsidRPr="008F18C1" w:rsidRDefault="008F18C1" w:rsidP="008F18C1">
      <w:pPr>
        <w:jc w:val="both"/>
        <w:rPr>
          <w:b/>
        </w:rPr>
      </w:pPr>
    </w:p>
    <w:p w:rsidR="008F18C1" w:rsidRPr="008F18C1" w:rsidRDefault="008F18C1" w:rsidP="008F18C1">
      <w:pPr>
        <w:jc w:val="both"/>
        <w:rPr>
          <w:b/>
        </w:rPr>
      </w:pPr>
      <w:r w:rsidRPr="008F18C1">
        <w:rPr>
          <w:b/>
        </w:rPr>
        <w:t>CLÁUSULA QUINTA: DA ENTREGA DA FATURA</w:t>
      </w:r>
    </w:p>
    <w:p w:rsidR="008F18C1" w:rsidRPr="008F18C1" w:rsidRDefault="008F18C1" w:rsidP="008F18C1">
      <w:pPr>
        <w:jc w:val="both"/>
      </w:pPr>
    </w:p>
    <w:p w:rsidR="008F18C1" w:rsidRPr="008F18C1" w:rsidRDefault="008F18C1" w:rsidP="008F18C1">
      <w:pPr>
        <w:jc w:val="both"/>
      </w:pPr>
      <w:r w:rsidRPr="008F18C1">
        <w:t xml:space="preserve">5.1 - A CONTRATADA se compromete em efetuar a entrega da Nota Fiscal até o dia 18 (dezoito) de cada mês, conjuntamente com as guias de procedimentos devidamente assinadas pelo(s) segurados(s).  </w:t>
      </w:r>
    </w:p>
    <w:p w:rsidR="008F18C1" w:rsidRPr="008F18C1" w:rsidRDefault="008F18C1" w:rsidP="008F18C1">
      <w:pPr>
        <w:jc w:val="both"/>
      </w:pPr>
    </w:p>
    <w:p w:rsidR="008F18C1" w:rsidRPr="008F18C1" w:rsidRDefault="008F18C1" w:rsidP="008F18C1">
      <w:pPr>
        <w:pStyle w:val="Recuodecorpodetexto2"/>
        <w:spacing w:after="0" w:line="240" w:lineRule="auto"/>
        <w:ind w:left="0" w:firstLine="0"/>
      </w:pPr>
      <w:r w:rsidRPr="008F18C1">
        <w:t>5.2 – O Beneficiário deverá assinar a guia de procedimentos somente após a mesma estar devidamente preenchida com a descrição dos serviços e respectivos valores.</w:t>
      </w:r>
    </w:p>
    <w:p w:rsidR="008F18C1" w:rsidRPr="008F18C1" w:rsidRDefault="008F18C1" w:rsidP="008F18C1">
      <w:pPr>
        <w:jc w:val="both"/>
      </w:pPr>
    </w:p>
    <w:p w:rsidR="008F18C1" w:rsidRPr="008F18C1" w:rsidRDefault="008F18C1" w:rsidP="008F18C1">
      <w:pPr>
        <w:jc w:val="both"/>
      </w:pPr>
      <w:r w:rsidRPr="008F18C1">
        <w:rPr>
          <w:b/>
        </w:rPr>
        <w:t>CLÁUSULA SEXTA: DO PAGAMENTO</w:t>
      </w:r>
    </w:p>
    <w:p w:rsidR="008F18C1" w:rsidRPr="008F18C1" w:rsidRDefault="008F18C1" w:rsidP="008F18C1">
      <w:pPr>
        <w:jc w:val="both"/>
      </w:pPr>
    </w:p>
    <w:p w:rsidR="008F18C1" w:rsidRPr="008F18C1" w:rsidRDefault="008F18C1" w:rsidP="008F18C1">
      <w:pPr>
        <w:jc w:val="both"/>
      </w:pPr>
      <w:r w:rsidRPr="008F18C1">
        <w:t>6.1 - Para efeito de pagamento as faturas serão mensais e o pagamento será feito à CONTRATADA até o 5º (quinto) dia útil do mês subseqüente, para aquelas encaminhadas até o dia 18 (dezoito) do mês anterior.</w:t>
      </w:r>
    </w:p>
    <w:p w:rsidR="008F18C1" w:rsidRPr="008F18C1" w:rsidRDefault="008F18C1" w:rsidP="008F18C1">
      <w:pPr>
        <w:jc w:val="both"/>
      </w:pPr>
    </w:p>
    <w:p w:rsidR="008F18C1" w:rsidRPr="008F18C1" w:rsidRDefault="008F18C1" w:rsidP="008F18C1">
      <w:pPr>
        <w:jc w:val="both"/>
      </w:pPr>
      <w:r w:rsidRPr="008F18C1">
        <w:t>6.2 - Entende-se pôr mês o período compreendido entre o dia 19 do mês até o dia 18 do mês subseqüente.</w:t>
      </w:r>
    </w:p>
    <w:p w:rsidR="008F18C1" w:rsidRPr="008F18C1" w:rsidRDefault="008F18C1" w:rsidP="008F18C1">
      <w:pPr>
        <w:jc w:val="both"/>
      </w:pPr>
    </w:p>
    <w:p w:rsidR="008F18C1" w:rsidRPr="008F18C1" w:rsidRDefault="008F18C1" w:rsidP="008F18C1">
      <w:pPr>
        <w:jc w:val="both"/>
        <w:rPr>
          <w:b/>
        </w:rPr>
      </w:pPr>
    </w:p>
    <w:p w:rsidR="008F18C1" w:rsidRPr="008F18C1" w:rsidRDefault="008F18C1" w:rsidP="008F18C1">
      <w:pPr>
        <w:jc w:val="both"/>
        <w:rPr>
          <w:b/>
        </w:rPr>
      </w:pPr>
      <w:r w:rsidRPr="008F18C1">
        <w:rPr>
          <w:b/>
        </w:rPr>
        <w:t>CLÁUSULA SÉTIMA: DO PRAZO DE EXECUÇÃO</w:t>
      </w:r>
    </w:p>
    <w:p w:rsidR="008F18C1" w:rsidRPr="008F18C1" w:rsidRDefault="008F18C1" w:rsidP="008F18C1">
      <w:pPr>
        <w:jc w:val="both"/>
        <w:rPr>
          <w:b/>
        </w:rPr>
      </w:pPr>
    </w:p>
    <w:p w:rsidR="008F18C1" w:rsidRPr="008F18C1" w:rsidRDefault="008F18C1" w:rsidP="008F18C1">
      <w:pPr>
        <w:jc w:val="both"/>
      </w:pPr>
      <w:r>
        <w:t xml:space="preserve">7 - </w:t>
      </w:r>
      <w:r w:rsidRPr="008F18C1">
        <w:t>O prazo de execução do objeto do presente contrato é até 31/12/2015 prorrogáveis até o período máximo de 60 (sessenta) meses, através de Termos Aditivos, contados a partir da assinatura do Contrato de Prestação de Serviços.</w:t>
      </w:r>
    </w:p>
    <w:p w:rsidR="008F18C1" w:rsidRPr="008F18C1" w:rsidRDefault="008F18C1" w:rsidP="008F18C1">
      <w:pPr>
        <w:ind w:firstLine="3402"/>
        <w:jc w:val="both"/>
      </w:pPr>
    </w:p>
    <w:p w:rsidR="008F18C1" w:rsidRPr="008F18C1" w:rsidRDefault="008F18C1" w:rsidP="008F18C1">
      <w:pPr>
        <w:jc w:val="both"/>
        <w:rPr>
          <w:b/>
        </w:rPr>
      </w:pPr>
    </w:p>
    <w:p w:rsidR="008F18C1" w:rsidRPr="008F18C1" w:rsidRDefault="008F18C1" w:rsidP="008F18C1">
      <w:pPr>
        <w:jc w:val="both"/>
        <w:rPr>
          <w:b/>
        </w:rPr>
      </w:pPr>
      <w:r w:rsidRPr="008F18C1">
        <w:rPr>
          <w:b/>
        </w:rPr>
        <w:t>CLÁUSULA OITAVA: DO REAJUSTE</w:t>
      </w:r>
    </w:p>
    <w:p w:rsidR="008F18C1" w:rsidRPr="008F18C1" w:rsidRDefault="008F18C1" w:rsidP="008F18C1">
      <w:pPr>
        <w:ind w:firstLine="3402"/>
        <w:jc w:val="both"/>
      </w:pPr>
    </w:p>
    <w:p w:rsidR="008F18C1" w:rsidRPr="008F18C1" w:rsidRDefault="008F18C1" w:rsidP="008F18C1">
      <w:pPr>
        <w:jc w:val="both"/>
      </w:pPr>
      <w:r>
        <w:t>8 -</w:t>
      </w:r>
      <w:r w:rsidRPr="008F18C1">
        <w:t xml:space="preserve"> Os valores serão majorados mediante prévia revisão do valor das tabelas.</w:t>
      </w:r>
    </w:p>
    <w:p w:rsidR="008F18C1" w:rsidRPr="008F18C1" w:rsidRDefault="008F18C1" w:rsidP="008F18C1">
      <w:pPr>
        <w:jc w:val="both"/>
        <w:rPr>
          <w:b/>
        </w:rPr>
      </w:pPr>
    </w:p>
    <w:p w:rsidR="008F18C1" w:rsidRPr="008F18C1" w:rsidRDefault="008F18C1" w:rsidP="008F18C1">
      <w:pPr>
        <w:jc w:val="both"/>
        <w:rPr>
          <w:b/>
        </w:rPr>
      </w:pPr>
    </w:p>
    <w:p w:rsidR="008F18C1" w:rsidRPr="008F18C1" w:rsidRDefault="008F18C1" w:rsidP="008F18C1">
      <w:pPr>
        <w:jc w:val="both"/>
        <w:rPr>
          <w:b/>
        </w:rPr>
      </w:pPr>
      <w:r w:rsidRPr="008F18C1">
        <w:rPr>
          <w:b/>
        </w:rPr>
        <w:t>CLÁUSULA NONA: DOS TERMOS ADITIVOS</w:t>
      </w:r>
    </w:p>
    <w:p w:rsidR="008F18C1" w:rsidRPr="008F18C1" w:rsidRDefault="008F18C1" w:rsidP="008F18C1">
      <w:pPr>
        <w:jc w:val="both"/>
        <w:rPr>
          <w:b/>
        </w:rPr>
      </w:pPr>
    </w:p>
    <w:p w:rsidR="008F18C1" w:rsidRPr="008F18C1" w:rsidRDefault="008F18C1" w:rsidP="008F18C1">
      <w:pPr>
        <w:jc w:val="both"/>
      </w:pPr>
      <w:r w:rsidRPr="008F18C1">
        <w:t>9</w:t>
      </w:r>
      <w:r>
        <w:t xml:space="preserve"> -</w:t>
      </w:r>
      <w:r w:rsidRPr="008F18C1">
        <w:t xml:space="preserve"> O presente contrato poderá ser alterado de comum acordo entre as partes, através de Termos Aditivos.</w:t>
      </w:r>
    </w:p>
    <w:p w:rsidR="008F18C1" w:rsidRPr="008F18C1" w:rsidRDefault="008F18C1" w:rsidP="008F18C1">
      <w:pPr>
        <w:ind w:firstLine="3402"/>
        <w:jc w:val="both"/>
      </w:pPr>
    </w:p>
    <w:p w:rsidR="008F18C1" w:rsidRPr="008F18C1" w:rsidRDefault="008F18C1" w:rsidP="008F18C1">
      <w:pPr>
        <w:jc w:val="both"/>
        <w:rPr>
          <w:b/>
        </w:rPr>
      </w:pPr>
      <w:r w:rsidRPr="008F18C1">
        <w:rPr>
          <w:b/>
        </w:rPr>
        <w:lastRenderedPageBreak/>
        <w:t>CLÁUSULA DÉCIMA: DA RESCISÃO</w:t>
      </w:r>
    </w:p>
    <w:p w:rsidR="008F18C1" w:rsidRPr="008F18C1" w:rsidRDefault="008F18C1" w:rsidP="008F18C1">
      <w:pPr>
        <w:ind w:firstLine="3402"/>
        <w:jc w:val="both"/>
        <w:rPr>
          <w:b/>
        </w:rPr>
      </w:pPr>
    </w:p>
    <w:p w:rsidR="008F18C1" w:rsidRPr="008F18C1" w:rsidRDefault="008F18C1" w:rsidP="008F18C1">
      <w:pPr>
        <w:jc w:val="both"/>
      </w:pPr>
      <w:r w:rsidRPr="008F18C1">
        <w:t xml:space="preserve">10.1 </w:t>
      </w:r>
      <w:r>
        <w:t>-</w:t>
      </w:r>
      <w:r w:rsidRPr="008F18C1">
        <w:t xml:space="preserve"> Não havendo interesse na continuidade deste contrato poderão as partes rescindir o presente instrumento a qualquer tempo, desde que notifiquem a outra expressamente com antecedência mínima de 30 (trinta) dias, contados da data do recebimento da notificação, sem obrigações indenizatórias  por qualquer das partes.</w:t>
      </w:r>
    </w:p>
    <w:p w:rsidR="008F18C1" w:rsidRPr="008F18C1" w:rsidRDefault="008F18C1" w:rsidP="008F18C1">
      <w:pPr>
        <w:ind w:firstLine="3402"/>
        <w:jc w:val="both"/>
      </w:pPr>
    </w:p>
    <w:p w:rsidR="008F18C1" w:rsidRPr="008F18C1" w:rsidRDefault="008F18C1" w:rsidP="008F18C1">
      <w:pPr>
        <w:jc w:val="both"/>
      </w:pPr>
      <w:r w:rsidRPr="008F18C1">
        <w:t xml:space="preserve">10.2 </w:t>
      </w:r>
      <w:r>
        <w:t>-</w:t>
      </w:r>
      <w:r w:rsidRPr="008F18C1">
        <w:t xml:space="preserve"> O inadimplemento de qualquer das cláusulas constantes deste instrumento facultará a rescisão do contrato sem prejuízo das demais cominações legais cabíveis.</w:t>
      </w:r>
    </w:p>
    <w:p w:rsidR="008F18C1" w:rsidRPr="008F18C1" w:rsidRDefault="008F18C1" w:rsidP="008F18C1">
      <w:pPr>
        <w:ind w:firstLine="3402"/>
        <w:jc w:val="both"/>
      </w:pPr>
    </w:p>
    <w:p w:rsidR="008F18C1" w:rsidRPr="008F18C1" w:rsidRDefault="008F18C1" w:rsidP="008F18C1">
      <w:pPr>
        <w:jc w:val="both"/>
        <w:rPr>
          <w:b/>
        </w:rPr>
      </w:pPr>
    </w:p>
    <w:p w:rsidR="008F18C1" w:rsidRPr="008F18C1" w:rsidRDefault="008F18C1" w:rsidP="008F18C1">
      <w:pPr>
        <w:jc w:val="both"/>
      </w:pPr>
      <w:r w:rsidRPr="008F18C1">
        <w:rPr>
          <w:b/>
        </w:rPr>
        <w:t xml:space="preserve">CLÁUSULA DÉCIMA PRIMEIRA: </w:t>
      </w:r>
    </w:p>
    <w:p w:rsidR="008F18C1" w:rsidRPr="008F18C1" w:rsidRDefault="008F18C1" w:rsidP="008F18C1">
      <w:pPr>
        <w:ind w:firstLine="3402"/>
        <w:jc w:val="both"/>
      </w:pPr>
    </w:p>
    <w:p w:rsidR="008F18C1" w:rsidRPr="008F18C1" w:rsidRDefault="008F18C1" w:rsidP="008F18C1">
      <w:pPr>
        <w:jc w:val="both"/>
      </w:pPr>
      <w:r w:rsidRPr="008F18C1">
        <w:t>11.1 - O presente termo fica vinculado à dotação orçamentária constante no edital de credenciamento.</w:t>
      </w:r>
    </w:p>
    <w:p w:rsidR="008F18C1" w:rsidRPr="008F18C1" w:rsidRDefault="008F18C1" w:rsidP="008F18C1">
      <w:pPr>
        <w:pStyle w:val="Cabealho"/>
        <w:ind w:firstLine="3402"/>
        <w:jc w:val="both"/>
        <w:rPr>
          <w:sz w:val="24"/>
          <w:szCs w:val="24"/>
        </w:rPr>
      </w:pPr>
      <w:r w:rsidRPr="008F18C1">
        <w:rPr>
          <w:sz w:val="24"/>
          <w:szCs w:val="24"/>
        </w:rPr>
        <w:tab/>
      </w:r>
    </w:p>
    <w:p w:rsidR="008F18C1" w:rsidRPr="008F18C1" w:rsidRDefault="008F18C1" w:rsidP="008F18C1">
      <w:pPr>
        <w:pStyle w:val="Cabealho"/>
        <w:jc w:val="both"/>
        <w:rPr>
          <w:sz w:val="24"/>
          <w:szCs w:val="24"/>
        </w:rPr>
      </w:pPr>
      <w:r w:rsidRPr="008F18C1">
        <w:rPr>
          <w:sz w:val="24"/>
          <w:szCs w:val="24"/>
        </w:rPr>
        <w:t xml:space="preserve">11.2 - Será reservada dotação para os próximos exercícios referente às prestações dos serviços de acordo com o prazo de vigência; </w:t>
      </w:r>
    </w:p>
    <w:p w:rsidR="008F18C1" w:rsidRPr="008F18C1" w:rsidRDefault="008F18C1" w:rsidP="008F18C1">
      <w:pPr>
        <w:pStyle w:val="Cabealho"/>
        <w:ind w:firstLine="2977"/>
        <w:jc w:val="both"/>
        <w:rPr>
          <w:sz w:val="24"/>
          <w:szCs w:val="24"/>
        </w:rPr>
      </w:pPr>
    </w:p>
    <w:p w:rsidR="008F18C1" w:rsidRPr="008F18C1" w:rsidRDefault="008F18C1" w:rsidP="008F18C1">
      <w:pPr>
        <w:pStyle w:val="Cabealho"/>
        <w:jc w:val="both"/>
        <w:rPr>
          <w:sz w:val="24"/>
          <w:szCs w:val="24"/>
        </w:rPr>
      </w:pPr>
      <w:r w:rsidRPr="008F18C1">
        <w:rPr>
          <w:sz w:val="24"/>
          <w:szCs w:val="24"/>
        </w:rPr>
        <w:t>11.3 - Por conveniência e oportunidade do PLASS, de acordo com a demanda de serviços solicitados pelos usuários, de sua livre escolha, poderá haver remanejamento de dotações orçamentárias entre os credenciados.</w:t>
      </w:r>
    </w:p>
    <w:p w:rsidR="008F18C1" w:rsidRPr="008F18C1" w:rsidRDefault="008F18C1" w:rsidP="008F18C1">
      <w:pPr>
        <w:ind w:firstLine="3402"/>
        <w:jc w:val="both"/>
      </w:pPr>
    </w:p>
    <w:p w:rsidR="008F18C1" w:rsidRPr="008F18C1" w:rsidRDefault="008F18C1" w:rsidP="008F18C1">
      <w:pPr>
        <w:ind w:firstLine="3402"/>
        <w:jc w:val="both"/>
      </w:pPr>
    </w:p>
    <w:p w:rsidR="008F18C1" w:rsidRPr="008F18C1" w:rsidRDefault="008F18C1" w:rsidP="008F18C1">
      <w:pPr>
        <w:jc w:val="both"/>
      </w:pPr>
      <w:r w:rsidRPr="008F18C1">
        <w:rPr>
          <w:b/>
        </w:rPr>
        <w:t>CLÁUSULA DÉCIMA SEGUNDA: DA VIGÊNCIA</w:t>
      </w:r>
    </w:p>
    <w:p w:rsidR="008F18C1" w:rsidRPr="008F18C1" w:rsidRDefault="008F18C1" w:rsidP="008F18C1">
      <w:pPr>
        <w:ind w:firstLine="3402"/>
        <w:jc w:val="both"/>
      </w:pPr>
    </w:p>
    <w:p w:rsidR="008F18C1" w:rsidRPr="008F18C1" w:rsidRDefault="008F18C1" w:rsidP="008F18C1">
      <w:pPr>
        <w:jc w:val="both"/>
      </w:pPr>
      <w:r w:rsidRPr="008F18C1">
        <w:t>12 - O presente termo passará a vigorar a p</w:t>
      </w:r>
      <w:r w:rsidR="005A264E">
        <w:t>artir da data de sua assinatura até 31/12/2015, podendo ser prorrogado mediante termo aditivo por até 48 meses.</w:t>
      </w:r>
    </w:p>
    <w:p w:rsidR="008F18C1" w:rsidRPr="008F18C1" w:rsidRDefault="008F18C1" w:rsidP="008F18C1">
      <w:pPr>
        <w:ind w:firstLine="3402"/>
        <w:jc w:val="both"/>
      </w:pPr>
    </w:p>
    <w:p w:rsidR="008F18C1" w:rsidRPr="008F18C1" w:rsidRDefault="008F18C1" w:rsidP="008F18C1">
      <w:pPr>
        <w:jc w:val="both"/>
        <w:rPr>
          <w:b/>
        </w:rPr>
      </w:pPr>
    </w:p>
    <w:p w:rsidR="008F18C1" w:rsidRPr="008F18C1" w:rsidRDefault="008F18C1" w:rsidP="008F18C1">
      <w:pPr>
        <w:jc w:val="both"/>
      </w:pPr>
      <w:r w:rsidRPr="008F18C1">
        <w:rPr>
          <w:b/>
        </w:rPr>
        <w:t>CLÁUSULA DÉCIMA TERCEIRA</w:t>
      </w:r>
    </w:p>
    <w:p w:rsidR="008F18C1" w:rsidRPr="008F18C1" w:rsidRDefault="008F18C1" w:rsidP="008F18C1">
      <w:pPr>
        <w:ind w:firstLine="3402"/>
        <w:jc w:val="both"/>
      </w:pPr>
    </w:p>
    <w:p w:rsidR="008F18C1" w:rsidRPr="008F18C1" w:rsidRDefault="008F18C1" w:rsidP="008F18C1">
      <w:pPr>
        <w:jc w:val="both"/>
      </w:pPr>
      <w:r w:rsidRPr="008F18C1">
        <w:t>13 - As partes, de comum acordo, elegem o foro da Comarca de Joaçaba-SC, para dirimir as questões oriundas do presente instrumento, renunciando a qualquer outro, por mais privilegiado que seja.</w:t>
      </w:r>
    </w:p>
    <w:p w:rsidR="008F18C1" w:rsidRPr="008F18C1" w:rsidRDefault="008F18C1" w:rsidP="008F18C1">
      <w:pPr>
        <w:ind w:firstLine="3402"/>
        <w:jc w:val="both"/>
      </w:pPr>
    </w:p>
    <w:p w:rsidR="008F18C1" w:rsidRPr="008F18C1" w:rsidRDefault="008F18C1" w:rsidP="008F18C1">
      <w:pPr>
        <w:ind w:firstLine="3402"/>
        <w:jc w:val="both"/>
      </w:pPr>
      <w:r w:rsidRPr="008F18C1">
        <w:t>E, por assim estarem justos e acertados, assinam o presente CONTRATO em duas vias de igual teor e forma, na presença de duas testemunhas.</w:t>
      </w:r>
    </w:p>
    <w:p w:rsidR="008F18C1" w:rsidRPr="008F18C1" w:rsidRDefault="008F18C1" w:rsidP="008F18C1">
      <w:pPr>
        <w:ind w:firstLine="3402"/>
        <w:jc w:val="both"/>
      </w:pPr>
    </w:p>
    <w:p w:rsidR="008F18C1" w:rsidRDefault="008F18C1" w:rsidP="008F18C1">
      <w:pPr>
        <w:ind w:firstLine="2835"/>
      </w:pPr>
    </w:p>
    <w:p w:rsidR="008F18C1" w:rsidRDefault="008F18C1" w:rsidP="008F18C1">
      <w:pPr>
        <w:ind w:firstLine="2835"/>
      </w:pPr>
    </w:p>
    <w:p w:rsidR="008F18C1" w:rsidRDefault="008F18C1" w:rsidP="008F18C1">
      <w:pPr>
        <w:ind w:firstLine="2835"/>
      </w:pPr>
      <w:r>
        <w:t>JOAÇABA-SC, ____de _________de 2015</w:t>
      </w:r>
    </w:p>
    <w:p w:rsidR="008F18C1" w:rsidRDefault="008F18C1" w:rsidP="008F18C1">
      <w:pPr>
        <w:ind w:firstLine="2835"/>
      </w:pPr>
    </w:p>
    <w:p w:rsidR="008F18C1" w:rsidRDefault="008F18C1" w:rsidP="008F18C1">
      <w:pPr>
        <w:ind w:firstLine="2835"/>
      </w:pPr>
    </w:p>
    <w:p w:rsidR="008F18C1" w:rsidRDefault="008F18C1" w:rsidP="008F18C1">
      <w:pPr>
        <w:ind w:firstLine="2835"/>
      </w:pPr>
    </w:p>
    <w:p w:rsidR="008F18C1" w:rsidRDefault="008F18C1" w:rsidP="008F18C1">
      <w:pPr>
        <w:ind w:firstLine="2835"/>
      </w:pPr>
    </w:p>
    <w:p w:rsidR="008F18C1" w:rsidRDefault="008F18C1" w:rsidP="008F18C1"/>
    <w:p w:rsidR="008F18C1" w:rsidRDefault="008F18C1" w:rsidP="008F18C1"/>
    <w:p w:rsidR="008F18C1" w:rsidRPr="004706F8" w:rsidRDefault="008F18C1" w:rsidP="008F18C1">
      <w:pPr>
        <w:jc w:val="center"/>
      </w:pPr>
      <w:r>
        <w:rPr>
          <w:b/>
        </w:rPr>
        <w:t xml:space="preserve">JULIANA DARTORA BESBATI                                      </w:t>
      </w:r>
      <w:r w:rsidRPr="00DF765C">
        <w:rPr>
          <w:b/>
        </w:rPr>
        <w:t>JULIO CESAR BISSANI</w:t>
      </w:r>
    </w:p>
    <w:p w:rsidR="008F18C1" w:rsidRDefault="008F18C1" w:rsidP="008F18C1">
      <w:pPr>
        <w:jc w:val="center"/>
        <w:rPr>
          <w:b/>
        </w:rPr>
      </w:pPr>
      <w:r>
        <w:rPr>
          <w:b/>
        </w:rPr>
        <w:t xml:space="preserve">   </w:t>
      </w:r>
      <w:r>
        <w:rPr>
          <w:b/>
        </w:rPr>
        <w:tab/>
        <w:t xml:space="preserve">Presidente do Conselho de          </w:t>
      </w:r>
      <w:r>
        <w:rPr>
          <w:b/>
        </w:rPr>
        <w:tab/>
      </w:r>
      <w:r>
        <w:rPr>
          <w:b/>
        </w:rPr>
        <w:tab/>
        <w:t xml:space="preserve">                  Diretor Executivo do PLASS</w:t>
      </w:r>
    </w:p>
    <w:p w:rsidR="008F18C1" w:rsidRDefault="008F18C1" w:rsidP="008F18C1">
      <w:pPr>
        <w:ind w:left="709"/>
        <w:rPr>
          <w:b/>
        </w:rPr>
      </w:pPr>
      <w:r>
        <w:rPr>
          <w:b/>
        </w:rPr>
        <w:t xml:space="preserve">          Administração do PLASS</w:t>
      </w:r>
    </w:p>
    <w:p w:rsidR="008F18C1" w:rsidRDefault="008F18C1" w:rsidP="008F18C1">
      <w:pPr>
        <w:rPr>
          <w:b/>
        </w:rPr>
      </w:pPr>
    </w:p>
    <w:p w:rsidR="008F18C1" w:rsidRDefault="008F18C1" w:rsidP="008F18C1">
      <w:pPr>
        <w:rPr>
          <w:b/>
        </w:rPr>
      </w:pPr>
    </w:p>
    <w:p w:rsidR="008F18C1" w:rsidRDefault="008F18C1" w:rsidP="008F18C1">
      <w:pPr>
        <w:rPr>
          <w:b/>
        </w:rPr>
      </w:pPr>
    </w:p>
    <w:p w:rsidR="008F18C1" w:rsidRDefault="008F18C1" w:rsidP="008F18C1">
      <w:pPr>
        <w:rPr>
          <w:b/>
        </w:rPr>
      </w:pPr>
    </w:p>
    <w:p w:rsidR="008F18C1" w:rsidRDefault="008F18C1" w:rsidP="008F18C1">
      <w:pPr>
        <w:rPr>
          <w:b/>
        </w:rPr>
      </w:pPr>
    </w:p>
    <w:p w:rsidR="008F18C1" w:rsidRDefault="008F18C1" w:rsidP="008F18C1">
      <w:pPr>
        <w:jc w:val="center"/>
        <w:rPr>
          <w:b/>
        </w:rPr>
      </w:pPr>
      <w:r>
        <w:rPr>
          <w:b/>
        </w:rPr>
        <w:t>CONTRATADA:___________________________</w:t>
      </w:r>
    </w:p>
    <w:p w:rsidR="008F18C1" w:rsidRDefault="008F18C1" w:rsidP="008F18C1">
      <w:pPr>
        <w:jc w:val="center"/>
        <w:rPr>
          <w:b/>
        </w:rPr>
      </w:pPr>
      <w:r>
        <w:rPr>
          <w:b/>
        </w:rPr>
        <w:t>CNPJ: ____________________________________</w:t>
      </w:r>
    </w:p>
    <w:p w:rsidR="008F18C1" w:rsidRDefault="008F18C1" w:rsidP="008F18C1">
      <w:pPr>
        <w:jc w:val="center"/>
        <w:rPr>
          <w:b/>
        </w:rPr>
      </w:pPr>
    </w:p>
    <w:p w:rsidR="008F18C1" w:rsidRDefault="008F18C1" w:rsidP="008F18C1">
      <w:pPr>
        <w:jc w:val="center"/>
        <w:rPr>
          <w:b/>
        </w:rPr>
      </w:pPr>
    </w:p>
    <w:p w:rsidR="008F18C1" w:rsidRDefault="008F18C1" w:rsidP="008F18C1">
      <w:pPr>
        <w:jc w:val="center"/>
        <w:rPr>
          <w:b/>
        </w:rPr>
      </w:pPr>
    </w:p>
    <w:p w:rsidR="008F18C1" w:rsidRDefault="008F18C1" w:rsidP="008F18C1">
      <w:pPr>
        <w:jc w:val="center"/>
        <w:rPr>
          <w:b/>
        </w:rPr>
      </w:pPr>
    </w:p>
    <w:p w:rsidR="008F18C1" w:rsidRDefault="008F18C1" w:rsidP="008F18C1">
      <w:pPr>
        <w:jc w:val="center"/>
        <w:rPr>
          <w:b/>
        </w:rPr>
      </w:pPr>
    </w:p>
    <w:p w:rsidR="008F18C1" w:rsidRDefault="008F18C1" w:rsidP="008F18C1">
      <w:pPr>
        <w:jc w:val="center"/>
        <w:rPr>
          <w:b/>
        </w:rPr>
      </w:pPr>
    </w:p>
    <w:p w:rsidR="008F18C1" w:rsidRDefault="008F18C1" w:rsidP="008F18C1">
      <w:pPr>
        <w:rPr>
          <w:b/>
        </w:rPr>
      </w:pPr>
      <w:r>
        <w:rPr>
          <w:b/>
        </w:rPr>
        <w:t>TESTEMUNHAS:</w:t>
      </w:r>
    </w:p>
    <w:p w:rsidR="008F18C1" w:rsidRDefault="008F18C1" w:rsidP="008F18C1">
      <w:pPr>
        <w:rPr>
          <w:b/>
        </w:rPr>
      </w:pPr>
      <w:r>
        <w:rPr>
          <w:b/>
        </w:rPr>
        <w:t>1._______________________</w:t>
      </w:r>
      <w:r>
        <w:rPr>
          <w:b/>
        </w:rPr>
        <w:tab/>
      </w:r>
      <w:r>
        <w:rPr>
          <w:b/>
        </w:rPr>
        <w:tab/>
      </w:r>
      <w:r>
        <w:rPr>
          <w:b/>
        </w:rPr>
        <w:tab/>
      </w:r>
      <w:r>
        <w:rPr>
          <w:b/>
        </w:rPr>
        <w:tab/>
      </w:r>
      <w:r>
        <w:rPr>
          <w:b/>
        </w:rPr>
        <w:tab/>
        <w:t>2._______________________</w:t>
      </w:r>
    </w:p>
    <w:p w:rsidR="008F18C1" w:rsidRPr="00491E11" w:rsidRDefault="008F18C1" w:rsidP="008F18C1">
      <w:pPr>
        <w:spacing w:line="360" w:lineRule="auto"/>
      </w:pPr>
    </w:p>
    <w:p w:rsidR="008F18C1" w:rsidRPr="00DD065C" w:rsidRDefault="008F18C1" w:rsidP="00763C2E">
      <w:pPr>
        <w:tabs>
          <w:tab w:val="left" w:pos="709"/>
          <w:tab w:val="left" w:pos="993"/>
          <w:tab w:val="left" w:pos="1134"/>
        </w:tabs>
        <w:spacing w:line="360" w:lineRule="auto"/>
        <w:ind w:left="357"/>
        <w:jc w:val="both"/>
      </w:pPr>
    </w:p>
    <w:p w:rsidR="00763C2E" w:rsidRPr="002C3AEF" w:rsidRDefault="00763C2E" w:rsidP="00763C2E">
      <w:pPr>
        <w:spacing w:line="360" w:lineRule="auto"/>
        <w:ind w:firstLine="709"/>
        <w:jc w:val="both"/>
      </w:pPr>
    </w:p>
    <w:sectPr w:rsidR="00763C2E" w:rsidRPr="002C3AEF" w:rsidSect="00840B96">
      <w:headerReference w:type="even" r:id="rId14"/>
      <w:headerReference w:type="default" r:id="rId15"/>
      <w:footerReference w:type="default" r:id="rId16"/>
      <w:pgSz w:w="11907" w:h="16840" w:code="9"/>
      <w:pgMar w:top="1701" w:right="851" w:bottom="851" w:left="851"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897" w:rsidRDefault="00081897" w:rsidP="002C3AEF">
      <w:r>
        <w:separator/>
      </w:r>
    </w:p>
  </w:endnote>
  <w:endnote w:type="continuationSeparator" w:id="0">
    <w:p w:rsidR="00081897" w:rsidRDefault="00081897" w:rsidP="002C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4E" w:rsidRPr="0085577A" w:rsidRDefault="005A264E">
    <w:pPr>
      <w:pStyle w:val="Rodap"/>
      <w:jc w:val="right"/>
      <w:rPr>
        <w:rFonts w:ascii="Arial" w:hAnsi="Arial" w:cs="Arial"/>
        <w:sz w:val="20"/>
        <w:szCs w:val="20"/>
      </w:rPr>
    </w:pPr>
    <w:r w:rsidRPr="0085577A">
      <w:rPr>
        <w:rFonts w:ascii="Arial" w:hAnsi="Arial" w:cs="Arial"/>
        <w:sz w:val="20"/>
        <w:szCs w:val="20"/>
      </w:rPr>
      <w:fldChar w:fldCharType="begin"/>
    </w:r>
    <w:r w:rsidRPr="0085577A">
      <w:rPr>
        <w:rFonts w:ascii="Arial" w:hAnsi="Arial" w:cs="Arial"/>
        <w:sz w:val="20"/>
        <w:szCs w:val="20"/>
      </w:rPr>
      <w:instrText xml:space="preserve"> PAGE   \* MERGEFORMAT </w:instrText>
    </w:r>
    <w:r w:rsidRPr="0085577A">
      <w:rPr>
        <w:rFonts w:ascii="Arial" w:hAnsi="Arial" w:cs="Arial"/>
        <w:sz w:val="20"/>
        <w:szCs w:val="20"/>
      </w:rPr>
      <w:fldChar w:fldCharType="separate"/>
    </w:r>
    <w:r w:rsidR="00232EBD">
      <w:rPr>
        <w:rFonts w:ascii="Arial" w:hAnsi="Arial" w:cs="Arial"/>
        <w:noProof/>
        <w:sz w:val="20"/>
        <w:szCs w:val="20"/>
      </w:rPr>
      <w:t>35</w:t>
    </w:r>
    <w:r w:rsidRPr="0085577A">
      <w:rPr>
        <w:rFonts w:ascii="Arial" w:hAnsi="Arial" w:cs="Arial"/>
        <w:sz w:val="20"/>
        <w:szCs w:val="20"/>
      </w:rPr>
      <w:fldChar w:fldCharType="end"/>
    </w:r>
  </w:p>
  <w:p w:rsidR="005A264E" w:rsidRDefault="005A26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897" w:rsidRDefault="00081897" w:rsidP="002C3AEF">
      <w:r>
        <w:separator/>
      </w:r>
    </w:p>
  </w:footnote>
  <w:footnote w:type="continuationSeparator" w:id="0">
    <w:p w:rsidR="00081897" w:rsidRDefault="00081897" w:rsidP="002C3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038"/>
      <w:gridCol w:w="5250"/>
    </w:tblGrid>
    <w:tr w:rsidR="005A264E" w:rsidRPr="00DA09AC" w:rsidTr="00840B96">
      <w:trPr>
        <w:trHeight w:val="1624"/>
      </w:trPr>
      <w:tc>
        <w:tcPr>
          <w:tcW w:w="4197" w:type="dxa"/>
        </w:tcPr>
        <w:p w:rsidR="005A264E" w:rsidRPr="00DA09AC" w:rsidRDefault="00232EBD" w:rsidP="00840B96">
          <w:pPr>
            <w:pStyle w:val="Cabealho"/>
            <w:rPr>
              <w:rFonts w:cstheme="minorBidi"/>
              <w:sz w:val="16"/>
            </w:rPr>
          </w:pPr>
          <w:r>
            <w:rPr>
              <w:rFonts w:cstheme="minorBidi"/>
              <w:noProof/>
              <w:sz w:val="16"/>
            </w:rPr>
            <w:drawing>
              <wp:inline distT="0" distB="0" distL="0" distR="0">
                <wp:extent cx="1809750" cy="971550"/>
                <wp:effectExtent l="0" t="0" r="0" b="0"/>
                <wp:docPr id="2" name="Imagem 1" descr="p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71550"/>
                        </a:xfrm>
                        <a:prstGeom prst="rect">
                          <a:avLst/>
                        </a:prstGeom>
                        <a:noFill/>
                        <a:ln>
                          <a:noFill/>
                        </a:ln>
                      </pic:spPr>
                    </pic:pic>
                  </a:graphicData>
                </a:graphic>
              </wp:inline>
            </w:drawing>
          </w:r>
        </w:p>
      </w:tc>
      <w:tc>
        <w:tcPr>
          <w:tcW w:w="5843" w:type="dxa"/>
        </w:tcPr>
        <w:p w:rsidR="005A264E" w:rsidRPr="00DA09AC" w:rsidRDefault="005A264E" w:rsidP="00580F16">
          <w:pPr>
            <w:pStyle w:val="Cabealho"/>
            <w:jc w:val="center"/>
            <w:rPr>
              <w:rFonts w:cstheme="minorBidi"/>
              <w:b/>
              <w:sz w:val="16"/>
            </w:rPr>
          </w:pPr>
          <w:r w:rsidRPr="00DA09AC">
            <w:rPr>
              <w:rFonts w:cstheme="minorBidi"/>
              <w:b/>
              <w:sz w:val="16"/>
            </w:rPr>
            <w:t>PLANO DE SAÚDE E ASSISTÊNCIA SOCIAL DOS SERVIDORES PÚBLICOS DO MUNICÍPIO DE JOAÇABA(SC) – PLASS</w:t>
          </w:r>
        </w:p>
        <w:p w:rsidR="005A264E" w:rsidRPr="00DA09AC" w:rsidRDefault="005A264E" w:rsidP="00580F16">
          <w:pPr>
            <w:pStyle w:val="Cabealho"/>
            <w:jc w:val="center"/>
            <w:rPr>
              <w:rFonts w:cstheme="minorBidi"/>
              <w:b/>
              <w:sz w:val="16"/>
            </w:rPr>
          </w:pPr>
          <w:r w:rsidRPr="00DA09AC">
            <w:rPr>
              <w:rFonts w:cstheme="minorBidi"/>
              <w:b/>
              <w:sz w:val="16"/>
            </w:rPr>
            <w:t>CNPJ 07.146.181/0001-08</w:t>
          </w:r>
        </w:p>
        <w:p w:rsidR="005A264E" w:rsidRPr="00DA09AC" w:rsidRDefault="005A264E" w:rsidP="00580F16">
          <w:pPr>
            <w:pStyle w:val="Cabealho"/>
            <w:jc w:val="center"/>
            <w:rPr>
              <w:rFonts w:cstheme="minorBidi"/>
              <w:b/>
              <w:sz w:val="16"/>
            </w:rPr>
          </w:pPr>
          <w:r w:rsidRPr="00DA09AC">
            <w:rPr>
              <w:rFonts w:cstheme="minorBidi"/>
              <w:b/>
              <w:sz w:val="16"/>
            </w:rPr>
            <w:t>Av. XV de Novembro, 378 – Centro</w:t>
          </w:r>
        </w:p>
        <w:p w:rsidR="005A264E" w:rsidRPr="00DA09AC" w:rsidRDefault="005A264E" w:rsidP="00580F16">
          <w:pPr>
            <w:pStyle w:val="Cabealho"/>
            <w:jc w:val="center"/>
            <w:rPr>
              <w:rFonts w:cstheme="minorBidi"/>
              <w:b/>
              <w:sz w:val="16"/>
            </w:rPr>
          </w:pPr>
          <w:r w:rsidRPr="00DA09AC">
            <w:rPr>
              <w:rFonts w:cstheme="minorBidi"/>
              <w:b/>
              <w:sz w:val="16"/>
            </w:rPr>
            <w:t>89600-000 - Joaçaba – SC</w:t>
          </w:r>
        </w:p>
        <w:p w:rsidR="005A264E" w:rsidRPr="00DA09AC" w:rsidRDefault="005A264E" w:rsidP="00580F16">
          <w:pPr>
            <w:pStyle w:val="Cabealho"/>
            <w:jc w:val="center"/>
            <w:rPr>
              <w:rFonts w:cstheme="minorBidi"/>
              <w:b/>
              <w:sz w:val="16"/>
            </w:rPr>
          </w:pPr>
          <w:r w:rsidRPr="00DA09AC">
            <w:rPr>
              <w:rFonts w:cstheme="minorBidi"/>
              <w:b/>
              <w:sz w:val="16"/>
            </w:rPr>
            <w:t>Fone/Fax: 49 – 3527-8804</w:t>
          </w:r>
        </w:p>
        <w:p w:rsidR="005A264E" w:rsidRPr="00DA09AC" w:rsidRDefault="005A264E" w:rsidP="00580F16">
          <w:pPr>
            <w:pStyle w:val="Cabealho"/>
            <w:jc w:val="center"/>
            <w:rPr>
              <w:rFonts w:cstheme="minorBidi"/>
              <w:sz w:val="16"/>
            </w:rPr>
          </w:pPr>
          <w:r w:rsidRPr="00DA09AC">
            <w:rPr>
              <w:rFonts w:cstheme="minorBidi"/>
              <w:b/>
              <w:sz w:val="16"/>
            </w:rPr>
            <w:t>E-mail – plassjba@gmail.com</w:t>
          </w:r>
        </w:p>
      </w:tc>
    </w:tr>
  </w:tbl>
  <w:p w:rsidR="005A264E" w:rsidRPr="00034D07" w:rsidRDefault="005A264E" w:rsidP="00840B96">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4E" w:rsidRDefault="005A264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264E" w:rsidRDefault="005A264E">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197"/>
      <w:gridCol w:w="5843"/>
    </w:tblGrid>
    <w:tr w:rsidR="005A264E" w:rsidRPr="00DA09AC" w:rsidTr="00840B96">
      <w:trPr>
        <w:trHeight w:val="1624"/>
      </w:trPr>
      <w:tc>
        <w:tcPr>
          <w:tcW w:w="4197" w:type="dxa"/>
        </w:tcPr>
        <w:p w:rsidR="005A264E" w:rsidRPr="00DA09AC" w:rsidRDefault="005A264E" w:rsidP="00840B96">
          <w:pPr>
            <w:pStyle w:val="Cabealho"/>
            <w:rPr>
              <w:rFonts w:cstheme="minorBidi"/>
              <w:sz w:val="16"/>
            </w:rPr>
          </w:pPr>
          <w:r>
            <w:rPr>
              <w:rFonts w:cstheme="minorBidi"/>
              <w:noProof/>
              <w:sz w:val="16"/>
            </w:rPr>
            <w:drawing>
              <wp:inline distT="0" distB="0" distL="0" distR="0">
                <wp:extent cx="1821815" cy="955040"/>
                <wp:effectExtent l="19050" t="0" r="6985" b="0"/>
                <wp:docPr id="1" name="Imagem 1" descr="p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lass"/>
                        <pic:cNvPicPr>
                          <a:picLocks noChangeAspect="1" noChangeArrowheads="1"/>
                        </pic:cNvPicPr>
                      </pic:nvPicPr>
                      <pic:blipFill>
                        <a:blip r:embed="rId1"/>
                        <a:srcRect/>
                        <a:stretch>
                          <a:fillRect/>
                        </a:stretch>
                      </pic:blipFill>
                      <pic:spPr bwMode="auto">
                        <a:xfrm>
                          <a:off x="0" y="0"/>
                          <a:ext cx="1821815" cy="955040"/>
                        </a:xfrm>
                        <a:prstGeom prst="rect">
                          <a:avLst/>
                        </a:prstGeom>
                        <a:noFill/>
                        <a:ln w="9525">
                          <a:noFill/>
                          <a:miter lim="800000"/>
                          <a:headEnd/>
                          <a:tailEnd/>
                        </a:ln>
                      </pic:spPr>
                    </pic:pic>
                  </a:graphicData>
                </a:graphic>
              </wp:inline>
            </w:drawing>
          </w:r>
        </w:p>
      </w:tc>
      <w:tc>
        <w:tcPr>
          <w:tcW w:w="5843" w:type="dxa"/>
        </w:tcPr>
        <w:p w:rsidR="005A264E" w:rsidRPr="00DA09AC" w:rsidRDefault="005A264E" w:rsidP="00580F16">
          <w:pPr>
            <w:pStyle w:val="Cabealho"/>
            <w:jc w:val="center"/>
            <w:rPr>
              <w:rFonts w:cstheme="minorBidi"/>
              <w:b/>
              <w:sz w:val="16"/>
            </w:rPr>
          </w:pPr>
          <w:r w:rsidRPr="00DA09AC">
            <w:rPr>
              <w:rFonts w:cstheme="minorBidi"/>
              <w:b/>
              <w:sz w:val="16"/>
            </w:rPr>
            <w:t>PLANO DE SAÚDE E ASSISTÊNCIA SOCIAL DOS SERVIDORES PÚBLICOS DO MUNICÍPIO DE JOAÇABA(SC) – PLASS</w:t>
          </w:r>
        </w:p>
        <w:p w:rsidR="005A264E" w:rsidRPr="00DA09AC" w:rsidRDefault="005A264E" w:rsidP="00580F16">
          <w:pPr>
            <w:pStyle w:val="Cabealho"/>
            <w:jc w:val="center"/>
            <w:rPr>
              <w:rFonts w:cstheme="minorBidi"/>
              <w:b/>
              <w:sz w:val="16"/>
            </w:rPr>
          </w:pPr>
          <w:r w:rsidRPr="00DA09AC">
            <w:rPr>
              <w:rFonts w:cstheme="minorBidi"/>
              <w:b/>
              <w:sz w:val="16"/>
            </w:rPr>
            <w:t>CNPJ 07.146.181/0001-08</w:t>
          </w:r>
        </w:p>
        <w:p w:rsidR="005A264E" w:rsidRPr="00DA09AC" w:rsidRDefault="005A264E" w:rsidP="00580F16">
          <w:pPr>
            <w:pStyle w:val="Cabealho"/>
            <w:jc w:val="center"/>
            <w:rPr>
              <w:rFonts w:cstheme="minorBidi"/>
              <w:b/>
              <w:sz w:val="16"/>
            </w:rPr>
          </w:pPr>
          <w:r w:rsidRPr="00DA09AC">
            <w:rPr>
              <w:rFonts w:cstheme="minorBidi"/>
              <w:b/>
              <w:sz w:val="16"/>
            </w:rPr>
            <w:t>Av. XV de Novembro, 378 – Centro</w:t>
          </w:r>
        </w:p>
        <w:p w:rsidR="005A264E" w:rsidRPr="00DA09AC" w:rsidRDefault="005A264E" w:rsidP="00580F16">
          <w:pPr>
            <w:pStyle w:val="Cabealho"/>
            <w:jc w:val="center"/>
            <w:rPr>
              <w:rFonts w:cstheme="minorBidi"/>
              <w:b/>
              <w:sz w:val="16"/>
            </w:rPr>
          </w:pPr>
          <w:r w:rsidRPr="00DA09AC">
            <w:rPr>
              <w:rFonts w:cstheme="minorBidi"/>
              <w:b/>
              <w:sz w:val="16"/>
            </w:rPr>
            <w:t>89600-000 - Joaçaba – SC</w:t>
          </w:r>
        </w:p>
        <w:p w:rsidR="005A264E" w:rsidRPr="00DA09AC" w:rsidRDefault="005A264E" w:rsidP="00580F16">
          <w:pPr>
            <w:pStyle w:val="Cabealho"/>
            <w:jc w:val="center"/>
            <w:rPr>
              <w:rFonts w:cstheme="minorBidi"/>
              <w:b/>
              <w:sz w:val="16"/>
            </w:rPr>
          </w:pPr>
          <w:r w:rsidRPr="00DA09AC">
            <w:rPr>
              <w:rFonts w:cstheme="minorBidi"/>
              <w:b/>
              <w:sz w:val="16"/>
            </w:rPr>
            <w:t>Fone/Fax: 49 – 3527-8804</w:t>
          </w:r>
        </w:p>
        <w:p w:rsidR="005A264E" w:rsidRPr="00DA09AC" w:rsidRDefault="005A264E" w:rsidP="00580F16">
          <w:pPr>
            <w:pStyle w:val="Cabealho"/>
            <w:jc w:val="center"/>
            <w:rPr>
              <w:rFonts w:cstheme="minorBidi"/>
              <w:sz w:val="16"/>
            </w:rPr>
          </w:pPr>
          <w:r w:rsidRPr="00DA09AC">
            <w:rPr>
              <w:rFonts w:cstheme="minorBidi"/>
              <w:b/>
              <w:sz w:val="16"/>
            </w:rPr>
            <w:t>E-mail – plassjba@gmail.com</w:t>
          </w:r>
        </w:p>
      </w:tc>
    </w:tr>
  </w:tbl>
  <w:p w:rsidR="005A264E" w:rsidRPr="00034D07" w:rsidRDefault="005A264E" w:rsidP="002C3AEF">
    <w:pPr>
      <w:pStyle w:val="Cabealho"/>
      <w:jc w:val="center"/>
    </w:pPr>
  </w:p>
  <w:p w:rsidR="005A264E" w:rsidRDefault="005A264E" w:rsidP="00840B96">
    <w:pPr>
      <w:rPr>
        <w:rFonts w:ascii="Arial" w:hAnsi="Arial" w:cs="Arial"/>
        <w:b/>
        <w:sz w:val="20"/>
        <w:szCs w:val="20"/>
      </w:rPr>
    </w:pPr>
  </w:p>
  <w:p w:rsidR="005A264E" w:rsidRDefault="005A26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22C82"/>
    <w:multiLevelType w:val="multilevel"/>
    <w:tmpl w:val="80582E9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B2795A"/>
    <w:multiLevelType w:val="multilevel"/>
    <w:tmpl w:val="8B6ACE0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4E8722C"/>
    <w:multiLevelType w:val="hybridMultilevel"/>
    <w:tmpl w:val="CA469C9C"/>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7D7741E"/>
    <w:multiLevelType w:val="multilevel"/>
    <w:tmpl w:val="CA189EC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5" w15:restartNumberingAfterBreak="0">
    <w:nsid w:val="09984BDC"/>
    <w:multiLevelType w:val="hybridMultilevel"/>
    <w:tmpl w:val="139480D4"/>
    <w:lvl w:ilvl="0" w:tplc="00000004">
      <w:start w:val="1"/>
      <w:numFmt w:val="lowerLetter"/>
      <w:lvlText w:val="%1."/>
      <w:lvlJc w:val="left"/>
      <w:pPr>
        <w:ind w:left="1146" w:hanging="360"/>
      </w:pPr>
      <w:rPr>
        <w:b w:val="0"/>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12B96F80"/>
    <w:multiLevelType w:val="multilevel"/>
    <w:tmpl w:val="A21CA3AE"/>
    <w:lvl w:ilvl="0">
      <w:start w:val="1"/>
      <w:numFmt w:val="decimal"/>
      <w:lvlText w:val="%1."/>
      <w:lvlJc w:val="left"/>
      <w:pPr>
        <w:ind w:left="360" w:hanging="360"/>
      </w:pPr>
      <w:rPr>
        <w:b/>
      </w:rPr>
    </w:lvl>
    <w:lvl w:ilvl="1">
      <w:start w:val="1"/>
      <w:numFmt w:val="decimal"/>
      <w:isLgl/>
      <w:lvlText w:val="%1.%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ascii="Times New Roman" w:hAnsi="Times New Roman" w:cs="Times New Roman" w:hint="default"/>
        <w:b w:val="0"/>
        <w:i w:val="0"/>
        <w:sz w:val="24"/>
        <w:szCs w:val="24"/>
      </w:rPr>
    </w:lvl>
    <w:lvl w:ilvl="3">
      <w:start w:val="1"/>
      <w:numFmt w:val="decimal"/>
      <w:isLgl/>
      <w:lvlText w:val="%1.%2.%3.%4."/>
      <w:lvlJc w:val="left"/>
      <w:pPr>
        <w:ind w:left="720" w:hanging="720"/>
      </w:pPr>
      <w:rPr>
        <w:rFonts w:ascii="Times New Roman" w:hAnsi="Times New Roman" w:cs="Times New Roman" w:hint="default"/>
        <w:b w:val="0"/>
        <w:i w:val="0"/>
        <w:sz w:val="24"/>
        <w:szCs w:val="24"/>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1B6A5E6B"/>
    <w:multiLevelType w:val="multilevel"/>
    <w:tmpl w:val="F70637A4"/>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4062"/>
        </w:tabs>
        <w:ind w:left="4062" w:hanging="660"/>
      </w:pPr>
      <w:rPr>
        <w:rFonts w:hint="default"/>
      </w:rPr>
    </w:lvl>
    <w:lvl w:ilvl="2">
      <w:start w:val="1"/>
      <w:numFmt w:val="decimal"/>
      <w:lvlText w:val="%1.%2.%3"/>
      <w:lvlJc w:val="left"/>
      <w:pPr>
        <w:tabs>
          <w:tab w:val="num" w:pos="7524"/>
        </w:tabs>
        <w:ind w:left="7524" w:hanging="720"/>
      </w:pPr>
      <w:rPr>
        <w:rFonts w:hint="default"/>
      </w:rPr>
    </w:lvl>
    <w:lvl w:ilvl="3">
      <w:start w:val="1"/>
      <w:numFmt w:val="decimal"/>
      <w:lvlText w:val="%1.%2.%3.%4"/>
      <w:lvlJc w:val="left"/>
      <w:pPr>
        <w:tabs>
          <w:tab w:val="num" w:pos="10926"/>
        </w:tabs>
        <w:ind w:left="10926" w:hanging="720"/>
      </w:pPr>
      <w:rPr>
        <w:rFonts w:hint="default"/>
      </w:rPr>
    </w:lvl>
    <w:lvl w:ilvl="4">
      <w:start w:val="1"/>
      <w:numFmt w:val="decimal"/>
      <w:lvlText w:val="%1.%2.%3.%4.%5"/>
      <w:lvlJc w:val="left"/>
      <w:pPr>
        <w:tabs>
          <w:tab w:val="num" w:pos="14688"/>
        </w:tabs>
        <w:ind w:left="14688" w:hanging="1080"/>
      </w:pPr>
      <w:rPr>
        <w:rFonts w:hint="default"/>
      </w:rPr>
    </w:lvl>
    <w:lvl w:ilvl="5">
      <w:start w:val="1"/>
      <w:numFmt w:val="decimal"/>
      <w:lvlText w:val="%1.%2.%3.%4.%5.%6"/>
      <w:lvlJc w:val="left"/>
      <w:pPr>
        <w:tabs>
          <w:tab w:val="num" w:pos="18090"/>
        </w:tabs>
        <w:ind w:left="18090" w:hanging="1080"/>
      </w:pPr>
      <w:rPr>
        <w:rFonts w:hint="default"/>
      </w:rPr>
    </w:lvl>
    <w:lvl w:ilvl="6">
      <w:start w:val="1"/>
      <w:numFmt w:val="decimal"/>
      <w:lvlText w:val="%1.%2.%3.%4.%5.%6.%7"/>
      <w:lvlJc w:val="left"/>
      <w:pPr>
        <w:tabs>
          <w:tab w:val="num" w:pos="21852"/>
        </w:tabs>
        <w:ind w:left="21852" w:hanging="1440"/>
      </w:pPr>
      <w:rPr>
        <w:rFonts w:hint="default"/>
      </w:rPr>
    </w:lvl>
    <w:lvl w:ilvl="7">
      <w:start w:val="1"/>
      <w:numFmt w:val="decimal"/>
      <w:lvlText w:val="%1.%2.%3.%4.%5.%6.%7.%8"/>
      <w:lvlJc w:val="left"/>
      <w:pPr>
        <w:tabs>
          <w:tab w:val="num" w:pos="25254"/>
        </w:tabs>
        <w:ind w:left="25254" w:hanging="1440"/>
      </w:pPr>
      <w:rPr>
        <w:rFonts w:hint="default"/>
      </w:rPr>
    </w:lvl>
    <w:lvl w:ilvl="8">
      <w:start w:val="1"/>
      <w:numFmt w:val="decimal"/>
      <w:lvlText w:val="%1.%2.%3.%4.%5.%6.%7.%8.%9"/>
      <w:lvlJc w:val="left"/>
      <w:pPr>
        <w:tabs>
          <w:tab w:val="num" w:pos="29016"/>
        </w:tabs>
        <w:ind w:left="29016" w:hanging="1800"/>
      </w:pPr>
      <w:rPr>
        <w:rFonts w:hint="default"/>
      </w:rPr>
    </w:lvl>
  </w:abstractNum>
  <w:abstractNum w:abstractNumId="8" w15:restartNumberingAfterBreak="0">
    <w:nsid w:val="1D712E8E"/>
    <w:multiLevelType w:val="multilevel"/>
    <w:tmpl w:val="263E788C"/>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9" w15:restartNumberingAfterBreak="0">
    <w:nsid w:val="25514730"/>
    <w:multiLevelType w:val="multilevel"/>
    <w:tmpl w:val="A290041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F8253E5"/>
    <w:multiLevelType w:val="multilevel"/>
    <w:tmpl w:val="3C60797C"/>
    <w:lvl w:ilvl="0">
      <w:start w:val="3"/>
      <w:numFmt w:val="decimal"/>
      <w:lvlText w:val="%1."/>
      <w:lvlJc w:val="left"/>
      <w:pPr>
        <w:ind w:left="600" w:hanging="600"/>
      </w:pPr>
      <w:rPr>
        <w:rFonts w:hint="default"/>
      </w:rPr>
    </w:lvl>
    <w:lvl w:ilvl="1">
      <w:start w:val="1"/>
      <w:numFmt w:val="decimal"/>
      <w:lvlText w:val="%1.%2."/>
      <w:lvlJc w:val="left"/>
      <w:pPr>
        <w:ind w:left="780" w:hanging="600"/>
      </w:pPr>
      <w:rPr>
        <w:rFonts w:ascii="Times New Roman" w:hAnsi="Times New Roman" w:cs="Times New Roman" w:hint="default"/>
        <w:sz w:val="24"/>
        <w:szCs w:val="24"/>
      </w:rPr>
    </w:lvl>
    <w:lvl w:ilvl="2">
      <w:start w:val="11"/>
      <w:numFmt w:val="decimal"/>
      <w:lvlText w:val="%1.%2.%3."/>
      <w:lvlJc w:val="left"/>
      <w:pPr>
        <w:ind w:left="1080" w:hanging="720"/>
      </w:pPr>
      <w:rPr>
        <w:rFonts w:ascii="Times New Roman" w:hAnsi="Times New Roman" w:cs="Times New Roman"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03C1860"/>
    <w:multiLevelType w:val="multilevel"/>
    <w:tmpl w:val="2B745516"/>
    <w:lvl w:ilvl="0">
      <w:start w:val="6"/>
      <w:numFmt w:val="decimal"/>
      <w:lvlText w:val="%1."/>
      <w:lvlJc w:val="left"/>
      <w:pPr>
        <w:ind w:left="660" w:hanging="660"/>
      </w:pPr>
      <w:rPr>
        <w:rFonts w:hint="default"/>
      </w:rPr>
    </w:lvl>
    <w:lvl w:ilvl="1">
      <w:start w:val="1"/>
      <w:numFmt w:val="decimal"/>
      <w:lvlText w:val="%1.%2."/>
      <w:lvlJc w:val="left"/>
      <w:pPr>
        <w:ind w:left="780" w:hanging="660"/>
      </w:pPr>
      <w:rPr>
        <w:rFonts w:ascii="Times New Roman" w:hAnsi="Times New Roman" w:cs="Times New Roman"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ascii="Times New Roman" w:hAnsi="Times New Roman" w:cs="Times New Roman" w:hint="default"/>
        <w:sz w:val="24"/>
        <w:szCs w:val="24"/>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34903389"/>
    <w:multiLevelType w:val="multilevel"/>
    <w:tmpl w:val="8CD08CA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A97F4C"/>
    <w:multiLevelType w:val="hybridMultilevel"/>
    <w:tmpl w:val="A91888A2"/>
    <w:lvl w:ilvl="0" w:tplc="00000004">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2A3C9D"/>
    <w:multiLevelType w:val="hybridMultilevel"/>
    <w:tmpl w:val="1586244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CA41BB4"/>
    <w:multiLevelType w:val="hybridMultilevel"/>
    <w:tmpl w:val="ED3236A4"/>
    <w:lvl w:ilvl="0" w:tplc="00000004">
      <w:start w:val="1"/>
      <w:numFmt w:val="lowerLetter"/>
      <w:lvlText w:val="%1."/>
      <w:lvlJc w:val="left"/>
      <w:pPr>
        <w:ind w:left="786" w:hanging="360"/>
      </w:pPr>
      <w:rPr>
        <w:b w:val="0"/>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3D412BAC"/>
    <w:multiLevelType w:val="hybridMultilevel"/>
    <w:tmpl w:val="40E62CD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BE795F"/>
    <w:multiLevelType w:val="multilevel"/>
    <w:tmpl w:val="E47877F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8" w15:restartNumberingAfterBreak="0">
    <w:nsid w:val="41B4686A"/>
    <w:multiLevelType w:val="multilevel"/>
    <w:tmpl w:val="F850C5D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9" w15:restartNumberingAfterBreak="0">
    <w:nsid w:val="42E16878"/>
    <w:multiLevelType w:val="multilevel"/>
    <w:tmpl w:val="3070818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3443C97"/>
    <w:multiLevelType w:val="hybridMultilevel"/>
    <w:tmpl w:val="A6521B2A"/>
    <w:lvl w:ilvl="0" w:tplc="0416000F">
      <w:start w:val="7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486B70"/>
    <w:multiLevelType w:val="hybridMultilevel"/>
    <w:tmpl w:val="8DFEB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CA681A"/>
    <w:multiLevelType w:val="hybridMultilevel"/>
    <w:tmpl w:val="18D0563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56B0803"/>
    <w:multiLevelType w:val="multilevel"/>
    <w:tmpl w:val="0CAC9A3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5E3748F"/>
    <w:multiLevelType w:val="hybridMultilevel"/>
    <w:tmpl w:val="BA38A94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B35367"/>
    <w:multiLevelType w:val="hybridMultilevel"/>
    <w:tmpl w:val="D24ADB7C"/>
    <w:lvl w:ilvl="0" w:tplc="00000004">
      <w:start w:val="1"/>
      <w:numFmt w:val="lowerLetter"/>
      <w:lvlText w:val="%1."/>
      <w:lvlJc w:val="left"/>
      <w:pPr>
        <w:tabs>
          <w:tab w:val="num" w:pos="720"/>
        </w:tabs>
        <w:ind w:left="720" w:hanging="360"/>
      </w:pPr>
      <w:rPr>
        <w:rFonts w:hint="default"/>
        <w:b w:val="0"/>
        <w:i w:val="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15:restartNumberingAfterBreak="0">
    <w:nsid w:val="6B1E2037"/>
    <w:multiLevelType w:val="hybridMultilevel"/>
    <w:tmpl w:val="5038DD70"/>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33509F"/>
    <w:multiLevelType w:val="multilevel"/>
    <w:tmpl w:val="34B2DB1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720D3BCA"/>
    <w:multiLevelType w:val="hybridMultilevel"/>
    <w:tmpl w:val="D22ED262"/>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9" w15:restartNumberingAfterBreak="0">
    <w:nsid w:val="7239472D"/>
    <w:multiLevelType w:val="multilevel"/>
    <w:tmpl w:val="377297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5166CD"/>
    <w:multiLevelType w:val="multilevel"/>
    <w:tmpl w:val="8DB00B42"/>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26311A7"/>
    <w:multiLevelType w:val="multilevel"/>
    <w:tmpl w:val="E8186AB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6"/>
  </w:num>
  <w:num w:numId="3">
    <w:abstractNumId w:val="25"/>
  </w:num>
  <w:num w:numId="4">
    <w:abstractNumId w:val="13"/>
  </w:num>
  <w:num w:numId="5">
    <w:abstractNumId w:val="8"/>
  </w:num>
  <w:num w:numId="6">
    <w:abstractNumId w:val="31"/>
  </w:num>
  <w:num w:numId="7">
    <w:abstractNumId w:val="15"/>
  </w:num>
  <w:num w:numId="8">
    <w:abstractNumId w:val="5"/>
  </w:num>
  <w:num w:numId="9">
    <w:abstractNumId w:val="23"/>
  </w:num>
  <w:num w:numId="10">
    <w:abstractNumId w:val="29"/>
  </w:num>
  <w:num w:numId="11">
    <w:abstractNumId w:val="22"/>
  </w:num>
  <w:num w:numId="12">
    <w:abstractNumId w:val="9"/>
  </w:num>
  <w:num w:numId="13">
    <w:abstractNumId w:val="3"/>
  </w:num>
  <w:num w:numId="14">
    <w:abstractNumId w:val="2"/>
  </w:num>
  <w:num w:numId="15">
    <w:abstractNumId w:val="12"/>
  </w:num>
  <w:num w:numId="16">
    <w:abstractNumId w:val="14"/>
  </w:num>
  <w:num w:numId="17">
    <w:abstractNumId w:val="19"/>
  </w:num>
  <w:num w:numId="18">
    <w:abstractNumId w:val="27"/>
  </w:num>
  <w:num w:numId="19">
    <w:abstractNumId w:val="4"/>
  </w:num>
  <w:num w:numId="20">
    <w:abstractNumId w:val="17"/>
  </w:num>
  <w:num w:numId="21">
    <w:abstractNumId w:val="18"/>
  </w:num>
  <w:num w:numId="22">
    <w:abstractNumId w:val="28"/>
  </w:num>
  <w:num w:numId="23">
    <w:abstractNumId w:val="21"/>
  </w:num>
  <w:num w:numId="24">
    <w:abstractNumId w:val="1"/>
  </w:num>
  <w:num w:numId="25">
    <w:abstractNumId w:val="10"/>
  </w:num>
  <w:num w:numId="26">
    <w:abstractNumId w:val="11"/>
  </w:num>
  <w:num w:numId="27">
    <w:abstractNumId w:val="20"/>
  </w:num>
  <w:num w:numId="28">
    <w:abstractNumId w:val="30"/>
  </w:num>
  <w:num w:numId="29">
    <w:abstractNumId w:val="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5C"/>
    <w:rsid w:val="00081897"/>
    <w:rsid w:val="000B6C06"/>
    <w:rsid w:val="00156CA6"/>
    <w:rsid w:val="0017312F"/>
    <w:rsid w:val="001F0C3B"/>
    <w:rsid w:val="002064C4"/>
    <w:rsid w:val="00232EBD"/>
    <w:rsid w:val="002C3AEF"/>
    <w:rsid w:val="003051C5"/>
    <w:rsid w:val="003207E2"/>
    <w:rsid w:val="00324755"/>
    <w:rsid w:val="0033444B"/>
    <w:rsid w:val="00347CC7"/>
    <w:rsid w:val="003B255E"/>
    <w:rsid w:val="00434B2C"/>
    <w:rsid w:val="0049317C"/>
    <w:rsid w:val="004D079C"/>
    <w:rsid w:val="004F4A9E"/>
    <w:rsid w:val="00501C4C"/>
    <w:rsid w:val="00580F16"/>
    <w:rsid w:val="005A264E"/>
    <w:rsid w:val="00603735"/>
    <w:rsid w:val="00666876"/>
    <w:rsid w:val="006A62C8"/>
    <w:rsid w:val="006C3508"/>
    <w:rsid w:val="006D0EAD"/>
    <w:rsid w:val="00737021"/>
    <w:rsid w:val="00763C2E"/>
    <w:rsid w:val="00787694"/>
    <w:rsid w:val="007A0CA8"/>
    <w:rsid w:val="007D4C0F"/>
    <w:rsid w:val="00812809"/>
    <w:rsid w:val="00840330"/>
    <w:rsid w:val="00840B96"/>
    <w:rsid w:val="00873021"/>
    <w:rsid w:val="00890687"/>
    <w:rsid w:val="008E693A"/>
    <w:rsid w:val="008F18C1"/>
    <w:rsid w:val="0091414E"/>
    <w:rsid w:val="00991F1D"/>
    <w:rsid w:val="00A74BC9"/>
    <w:rsid w:val="00B0280F"/>
    <w:rsid w:val="00B227D5"/>
    <w:rsid w:val="00B37764"/>
    <w:rsid w:val="00BA4A61"/>
    <w:rsid w:val="00BB3768"/>
    <w:rsid w:val="00BB73D2"/>
    <w:rsid w:val="00C143D8"/>
    <w:rsid w:val="00C448F8"/>
    <w:rsid w:val="00C4651A"/>
    <w:rsid w:val="00C92B8B"/>
    <w:rsid w:val="00CD61EC"/>
    <w:rsid w:val="00CF3F7C"/>
    <w:rsid w:val="00D6524A"/>
    <w:rsid w:val="00DB5C86"/>
    <w:rsid w:val="00DD065C"/>
    <w:rsid w:val="00DE77EF"/>
    <w:rsid w:val="00EB3A97"/>
    <w:rsid w:val="00ED667D"/>
    <w:rsid w:val="00F30B36"/>
    <w:rsid w:val="00FA69C7"/>
    <w:rsid w:val="00FF6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53747-1960-4886-8F34-A42A690A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1D"/>
    <w:pPr>
      <w:spacing w:after="0" w:line="240" w:lineRule="auto"/>
    </w:pPr>
    <w:rPr>
      <w:rFonts w:ascii="Times New Roman" w:eastAsia="Times New Roman" w:hAnsi="Times New Roman" w:cs="Times New Roman"/>
      <w:sz w:val="24"/>
      <w:szCs w:val="24"/>
      <w:lang w:eastAsia="pt-BR"/>
    </w:rPr>
  </w:style>
  <w:style w:type="paragraph" w:styleId="Ttulo1">
    <w:name w:val="heading 1"/>
    <w:aliases w:val="Breve histório das relações de consumo"/>
    <w:basedOn w:val="Normal"/>
    <w:next w:val="Normal"/>
    <w:link w:val="Ttulo1Char"/>
    <w:qFormat/>
    <w:rsid w:val="00991F1D"/>
    <w:pPr>
      <w:keepNext/>
      <w:jc w:val="center"/>
      <w:outlineLvl w:val="0"/>
    </w:pPr>
    <w:rPr>
      <w:rFonts w:ascii="Arial Narrow" w:hAnsi="Arial Narrow"/>
      <w:b/>
    </w:rPr>
  </w:style>
  <w:style w:type="paragraph" w:styleId="Ttulo2">
    <w:name w:val="heading 2"/>
    <w:aliases w:val="Os sujeitos da relação de consumo"/>
    <w:basedOn w:val="Normal"/>
    <w:next w:val="Normal"/>
    <w:link w:val="Ttulo2Char"/>
    <w:uiPriority w:val="9"/>
    <w:unhideWhenUsed/>
    <w:qFormat/>
    <w:rsid w:val="00C92B8B"/>
    <w:pPr>
      <w:keepNext/>
      <w:keepLines/>
      <w:spacing w:before="200"/>
      <w:ind w:left="1077" w:hanging="357"/>
      <w:jc w:val="both"/>
      <w:outlineLvl w:val="1"/>
    </w:pPr>
    <w:rPr>
      <w:b/>
      <w:bCs/>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Breve histório das relações de consumo Char"/>
    <w:basedOn w:val="Fontepargpadro"/>
    <w:link w:val="Ttulo1"/>
    <w:rsid w:val="00991F1D"/>
    <w:rPr>
      <w:rFonts w:ascii="Arial Narrow" w:eastAsia="Times New Roman" w:hAnsi="Arial Narrow" w:cs="Times New Roman"/>
      <w:b/>
      <w:sz w:val="24"/>
      <w:szCs w:val="24"/>
      <w:lang w:eastAsia="pt-BR"/>
    </w:rPr>
  </w:style>
  <w:style w:type="paragraph" w:customStyle="1" w:styleId="TextosemFormatao1">
    <w:name w:val="Texto sem Formatação1"/>
    <w:basedOn w:val="Normal"/>
    <w:rsid w:val="00991F1D"/>
    <w:pPr>
      <w:widowControl w:val="0"/>
      <w:overflowPunct w:val="0"/>
      <w:autoSpaceDE w:val="0"/>
      <w:autoSpaceDN w:val="0"/>
      <w:adjustRightInd w:val="0"/>
      <w:textAlignment w:val="baseline"/>
    </w:pPr>
    <w:rPr>
      <w:rFonts w:ascii="Courier New" w:eastAsia="Batang" w:hAnsi="Courier New"/>
      <w:sz w:val="20"/>
      <w:szCs w:val="20"/>
    </w:rPr>
  </w:style>
  <w:style w:type="paragraph" w:styleId="Corpodetexto3">
    <w:name w:val="Body Text 3"/>
    <w:basedOn w:val="Normal"/>
    <w:link w:val="Corpodetexto3Char"/>
    <w:rsid w:val="00991F1D"/>
    <w:pPr>
      <w:ind w:right="51"/>
      <w:jc w:val="both"/>
    </w:pPr>
    <w:rPr>
      <w:rFonts w:ascii="Arial" w:hAnsi="Arial"/>
      <w:i/>
      <w:iCs/>
      <w:szCs w:val="28"/>
    </w:rPr>
  </w:style>
  <w:style w:type="character" w:customStyle="1" w:styleId="Corpodetexto3Char">
    <w:name w:val="Corpo de texto 3 Char"/>
    <w:basedOn w:val="Fontepargpadro"/>
    <w:link w:val="Corpodetexto3"/>
    <w:rsid w:val="00991F1D"/>
    <w:rPr>
      <w:rFonts w:ascii="Arial" w:eastAsia="Times New Roman" w:hAnsi="Arial" w:cs="Times New Roman"/>
      <w:i/>
      <w:iCs/>
      <w:sz w:val="24"/>
      <w:szCs w:val="28"/>
      <w:lang w:eastAsia="pt-BR"/>
    </w:rPr>
  </w:style>
  <w:style w:type="character" w:styleId="Nmerodepgina">
    <w:name w:val="page number"/>
    <w:basedOn w:val="Fontepargpadro"/>
    <w:rsid w:val="00991F1D"/>
  </w:style>
  <w:style w:type="paragraph" w:styleId="Cabealho">
    <w:name w:val="header"/>
    <w:basedOn w:val="Normal"/>
    <w:link w:val="CabealhoChar"/>
    <w:uiPriority w:val="99"/>
    <w:rsid w:val="00991F1D"/>
    <w:pPr>
      <w:tabs>
        <w:tab w:val="center" w:pos="4419"/>
        <w:tab w:val="right" w:pos="8838"/>
      </w:tabs>
    </w:pPr>
    <w:rPr>
      <w:sz w:val="20"/>
      <w:szCs w:val="20"/>
    </w:rPr>
  </w:style>
  <w:style w:type="character" w:customStyle="1" w:styleId="CabealhoChar">
    <w:name w:val="Cabeçalho Char"/>
    <w:basedOn w:val="Fontepargpadro"/>
    <w:link w:val="Cabealho"/>
    <w:uiPriority w:val="99"/>
    <w:rsid w:val="00991F1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91F1D"/>
    <w:pPr>
      <w:ind w:left="708"/>
    </w:pPr>
  </w:style>
  <w:style w:type="paragraph" w:styleId="Recuodecorpodetexto3">
    <w:name w:val="Body Text Indent 3"/>
    <w:basedOn w:val="Normal"/>
    <w:link w:val="Recuodecorpodetexto3Char"/>
    <w:uiPriority w:val="99"/>
    <w:unhideWhenUsed/>
    <w:rsid w:val="00991F1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91F1D"/>
    <w:rPr>
      <w:rFonts w:ascii="Times New Roman" w:eastAsia="Times New Roman" w:hAnsi="Times New Roman" w:cs="Times New Roman"/>
      <w:sz w:val="16"/>
      <w:szCs w:val="16"/>
      <w:lang w:eastAsia="pt-BR"/>
    </w:rPr>
  </w:style>
  <w:style w:type="paragraph" w:styleId="Rodap">
    <w:name w:val="footer"/>
    <w:basedOn w:val="Normal"/>
    <w:link w:val="RodapChar"/>
    <w:uiPriority w:val="99"/>
    <w:unhideWhenUsed/>
    <w:rsid w:val="00991F1D"/>
    <w:pPr>
      <w:tabs>
        <w:tab w:val="center" w:pos="4252"/>
        <w:tab w:val="right" w:pos="8504"/>
      </w:tabs>
    </w:pPr>
  </w:style>
  <w:style w:type="character" w:customStyle="1" w:styleId="RodapChar">
    <w:name w:val="Rodapé Char"/>
    <w:basedOn w:val="Fontepargpadro"/>
    <w:link w:val="Rodap"/>
    <w:uiPriority w:val="99"/>
    <w:rsid w:val="00991F1D"/>
    <w:rPr>
      <w:rFonts w:ascii="Times New Roman" w:eastAsia="Times New Roman" w:hAnsi="Times New Roman" w:cs="Times New Roman"/>
      <w:sz w:val="24"/>
      <w:szCs w:val="24"/>
      <w:lang w:eastAsia="pt-BR"/>
    </w:rPr>
  </w:style>
  <w:style w:type="character" w:styleId="Hyperlink">
    <w:name w:val="Hyperlink"/>
    <w:uiPriority w:val="99"/>
    <w:unhideWhenUsed/>
    <w:rsid w:val="00991F1D"/>
    <w:rPr>
      <w:color w:val="0000FF"/>
      <w:u w:val="single"/>
    </w:rPr>
  </w:style>
  <w:style w:type="paragraph" w:customStyle="1" w:styleId="Recuodecorpodetexto22">
    <w:name w:val="Recuo de corpo de texto 22"/>
    <w:basedOn w:val="Normal"/>
    <w:rsid w:val="00991F1D"/>
    <w:pPr>
      <w:suppressAutoHyphens/>
      <w:ind w:firstLine="1134"/>
      <w:jc w:val="both"/>
    </w:pPr>
    <w:rPr>
      <w:szCs w:val="20"/>
      <w:lang w:eastAsia="ar-SA"/>
    </w:rPr>
  </w:style>
  <w:style w:type="paragraph" w:styleId="Textodebalo">
    <w:name w:val="Balloon Text"/>
    <w:basedOn w:val="Normal"/>
    <w:link w:val="TextodebaloChar"/>
    <w:uiPriority w:val="99"/>
    <w:semiHidden/>
    <w:unhideWhenUsed/>
    <w:rsid w:val="002C3AEF"/>
    <w:rPr>
      <w:rFonts w:ascii="Tahoma" w:hAnsi="Tahoma" w:cs="Tahoma"/>
      <w:sz w:val="16"/>
      <w:szCs w:val="16"/>
    </w:rPr>
  </w:style>
  <w:style w:type="character" w:customStyle="1" w:styleId="TextodebaloChar">
    <w:name w:val="Texto de balão Char"/>
    <w:basedOn w:val="Fontepargpadro"/>
    <w:link w:val="Textodebalo"/>
    <w:uiPriority w:val="99"/>
    <w:semiHidden/>
    <w:rsid w:val="002C3AEF"/>
    <w:rPr>
      <w:rFonts w:ascii="Tahoma" w:eastAsia="Times New Roman" w:hAnsi="Tahoma" w:cs="Tahoma"/>
      <w:sz w:val="16"/>
      <w:szCs w:val="16"/>
      <w:lang w:eastAsia="pt-BR"/>
    </w:rPr>
  </w:style>
  <w:style w:type="paragraph" w:styleId="Recuodecorpodetexto">
    <w:name w:val="Body Text Indent"/>
    <w:basedOn w:val="Normal"/>
    <w:link w:val="RecuodecorpodetextoChar"/>
    <w:unhideWhenUsed/>
    <w:rsid w:val="00C92B8B"/>
    <w:pPr>
      <w:spacing w:after="120"/>
      <w:ind w:left="283"/>
    </w:pPr>
  </w:style>
  <w:style w:type="character" w:customStyle="1" w:styleId="RecuodecorpodetextoChar">
    <w:name w:val="Recuo de corpo de texto Char"/>
    <w:basedOn w:val="Fontepargpadro"/>
    <w:link w:val="Recuodecorpodetexto"/>
    <w:rsid w:val="00C92B8B"/>
    <w:rPr>
      <w:rFonts w:ascii="Times New Roman" w:eastAsia="Times New Roman" w:hAnsi="Times New Roman" w:cs="Times New Roman"/>
      <w:sz w:val="24"/>
      <w:szCs w:val="24"/>
      <w:lang w:eastAsia="pt-BR"/>
    </w:rPr>
  </w:style>
  <w:style w:type="character" w:customStyle="1" w:styleId="Ttulo2Char">
    <w:name w:val="Título 2 Char"/>
    <w:aliases w:val="Os sujeitos da relação de consumo Char"/>
    <w:basedOn w:val="Fontepargpadro"/>
    <w:link w:val="Ttulo2"/>
    <w:uiPriority w:val="9"/>
    <w:rsid w:val="00C92B8B"/>
    <w:rPr>
      <w:rFonts w:ascii="Times New Roman" w:eastAsia="Times New Roman" w:hAnsi="Times New Roman" w:cs="Times New Roman"/>
      <w:b/>
      <w:bCs/>
      <w:sz w:val="24"/>
      <w:szCs w:val="26"/>
      <w:lang w:eastAsia="zh-CN"/>
    </w:rPr>
  </w:style>
  <w:style w:type="paragraph" w:styleId="Recuodecorpodetexto2">
    <w:name w:val="Body Text Indent 2"/>
    <w:basedOn w:val="Normal"/>
    <w:link w:val="Recuodecorpodetexto2Char"/>
    <w:uiPriority w:val="99"/>
    <w:semiHidden/>
    <w:unhideWhenUsed/>
    <w:rsid w:val="00C92B8B"/>
    <w:pPr>
      <w:spacing w:after="120" w:line="480" w:lineRule="auto"/>
      <w:ind w:left="283" w:hanging="357"/>
      <w:jc w:val="both"/>
    </w:pPr>
    <w:rPr>
      <w:rFonts w:eastAsia="SimSun"/>
      <w:lang w:eastAsia="zh-CN"/>
    </w:rPr>
  </w:style>
  <w:style w:type="character" w:customStyle="1" w:styleId="Recuodecorpodetexto2Char">
    <w:name w:val="Recuo de corpo de texto 2 Char"/>
    <w:basedOn w:val="Fontepargpadro"/>
    <w:link w:val="Recuodecorpodetexto2"/>
    <w:uiPriority w:val="99"/>
    <w:semiHidden/>
    <w:rsid w:val="00C92B8B"/>
    <w:rPr>
      <w:rFonts w:ascii="Times New Roman" w:eastAsia="SimSun" w:hAnsi="Times New Roman" w:cs="Times New Roman"/>
      <w:sz w:val="24"/>
      <w:szCs w:val="24"/>
      <w:lang w:eastAsia="zh-CN"/>
    </w:rPr>
  </w:style>
  <w:style w:type="paragraph" w:styleId="Ttulo">
    <w:name w:val="Title"/>
    <w:basedOn w:val="Normal"/>
    <w:link w:val="TtuloChar"/>
    <w:qFormat/>
    <w:rsid w:val="00C92B8B"/>
    <w:pPr>
      <w:jc w:val="center"/>
    </w:pPr>
    <w:rPr>
      <w:rFonts w:ascii="Bookman Old Style" w:hAnsi="Bookman Old Style"/>
      <w:b/>
      <w:i/>
      <w:szCs w:val="20"/>
      <w:lang w:eastAsia="zh-CN"/>
    </w:rPr>
  </w:style>
  <w:style w:type="character" w:customStyle="1" w:styleId="TtuloChar">
    <w:name w:val="Título Char"/>
    <w:basedOn w:val="Fontepargpadro"/>
    <w:link w:val="Ttulo"/>
    <w:rsid w:val="00C92B8B"/>
    <w:rPr>
      <w:rFonts w:ascii="Bookman Old Style" w:eastAsia="Times New Roman" w:hAnsi="Bookman Old Style" w:cs="Times New Roman"/>
      <w:b/>
      <w:i/>
      <w:sz w:val="24"/>
      <w:szCs w:val="20"/>
      <w:lang w:eastAsia="zh-CN"/>
    </w:rPr>
  </w:style>
  <w:style w:type="character" w:customStyle="1" w:styleId="RodapChar1">
    <w:name w:val="Rodapé Char1"/>
    <w:basedOn w:val="Fontepargpadro"/>
    <w:uiPriority w:val="99"/>
    <w:semiHidden/>
    <w:rsid w:val="00C92B8B"/>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org.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b.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org.b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lassjba@gmail.com" TargetMode="External"/><Relationship Id="rId4" Type="http://schemas.openxmlformats.org/officeDocument/2006/relationships/settings" Target="settings.xml"/><Relationship Id="rId9" Type="http://schemas.openxmlformats.org/officeDocument/2006/relationships/hyperlink" Target="http://www.amb.org.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SS\Downloads\EDITAL%20DE%20CREDENCIAMENTO%20PLASS%2009.06.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631E-271A-4283-BE09-243F76BB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DE CREDENCIAMENTO PLASS 09.06.15</Template>
  <TotalTime>4</TotalTime>
  <Pages>35</Pages>
  <Words>7742</Words>
  <Characters>41813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dc:creator>
  <cp:lastModifiedBy>Prefeitura Municipal de Joaçaba</cp:lastModifiedBy>
  <cp:revision>2</cp:revision>
  <cp:lastPrinted>2015-07-06T19:56:00Z</cp:lastPrinted>
  <dcterms:created xsi:type="dcterms:W3CDTF">2015-08-19T22:31:00Z</dcterms:created>
  <dcterms:modified xsi:type="dcterms:W3CDTF">2015-08-19T22:31:00Z</dcterms:modified>
</cp:coreProperties>
</file>