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6DB1F1" w14:textId="454DA603" w:rsidR="000A2F53" w:rsidRPr="000B3693" w:rsidRDefault="000A2F53" w:rsidP="000A2F53">
      <w:pPr>
        <w:suppressAutoHyphens w:val="0"/>
        <w:autoSpaceDE w:val="0"/>
        <w:autoSpaceDN w:val="0"/>
        <w:adjustRightInd w:val="0"/>
        <w:jc w:val="center"/>
        <w:rPr>
          <w:b/>
          <w:sz w:val="20"/>
          <w:lang w:eastAsia="pt-BR"/>
        </w:rPr>
      </w:pPr>
      <w:r w:rsidRPr="000B3693">
        <w:rPr>
          <w:b/>
          <w:sz w:val="20"/>
          <w:lang w:eastAsia="pt-BR"/>
        </w:rPr>
        <w:t xml:space="preserve">ATA DE REGISTRO DE PREÇOS Nº </w:t>
      </w:r>
      <w:r w:rsidR="001C4DD2">
        <w:rPr>
          <w:b/>
          <w:sz w:val="20"/>
          <w:lang w:eastAsia="pt-BR"/>
        </w:rPr>
        <w:t>03</w:t>
      </w:r>
      <w:r w:rsidRPr="000B3693">
        <w:rPr>
          <w:b/>
          <w:sz w:val="20"/>
          <w:lang w:eastAsia="pt-BR"/>
        </w:rPr>
        <w:t>/2020/FMAS</w:t>
      </w:r>
    </w:p>
    <w:p w14:paraId="2B503568" w14:textId="77777777" w:rsidR="000A2F53" w:rsidRPr="000B3693" w:rsidRDefault="000A2F53" w:rsidP="000A2F53">
      <w:pPr>
        <w:suppressAutoHyphens w:val="0"/>
        <w:autoSpaceDE w:val="0"/>
        <w:autoSpaceDN w:val="0"/>
        <w:adjustRightInd w:val="0"/>
        <w:jc w:val="center"/>
        <w:rPr>
          <w:b/>
          <w:sz w:val="20"/>
          <w:lang w:eastAsia="pt-BR"/>
        </w:rPr>
      </w:pPr>
    </w:p>
    <w:p w14:paraId="3F1D9BDE" w14:textId="77777777" w:rsidR="000A2F53" w:rsidRPr="000B3693" w:rsidRDefault="000A2F53" w:rsidP="000A2F53">
      <w:pPr>
        <w:suppressAutoHyphens w:val="0"/>
        <w:autoSpaceDE w:val="0"/>
        <w:autoSpaceDN w:val="0"/>
        <w:adjustRightInd w:val="0"/>
        <w:jc w:val="center"/>
        <w:rPr>
          <w:b/>
          <w:sz w:val="20"/>
          <w:lang w:eastAsia="pt-BR"/>
        </w:rPr>
      </w:pPr>
    </w:p>
    <w:p w14:paraId="6DF15941" w14:textId="77777777" w:rsidR="000A2F53" w:rsidRPr="000B3693" w:rsidRDefault="000A2F53" w:rsidP="000A2F53">
      <w:pPr>
        <w:suppressAutoHyphens w:val="0"/>
        <w:autoSpaceDE w:val="0"/>
        <w:autoSpaceDN w:val="0"/>
        <w:adjustRightInd w:val="0"/>
        <w:jc w:val="both"/>
        <w:rPr>
          <w:bCs w:val="0"/>
          <w:sz w:val="20"/>
          <w:lang w:eastAsia="pt-BR"/>
        </w:rPr>
      </w:pPr>
    </w:p>
    <w:p w14:paraId="5EFA0900" w14:textId="77777777" w:rsidR="000A2F53" w:rsidRPr="000B3693" w:rsidRDefault="000A2F53" w:rsidP="000A2F53">
      <w:pPr>
        <w:suppressAutoHyphens w:val="0"/>
        <w:autoSpaceDE w:val="0"/>
        <w:autoSpaceDN w:val="0"/>
        <w:adjustRightInd w:val="0"/>
        <w:spacing w:line="276" w:lineRule="auto"/>
        <w:jc w:val="both"/>
        <w:rPr>
          <w:sz w:val="20"/>
          <w:lang w:eastAsia="pt-BR"/>
        </w:rPr>
      </w:pPr>
      <w:r w:rsidRPr="000B3693">
        <w:rPr>
          <w:sz w:val="20"/>
          <w:lang w:eastAsia="pt-BR"/>
        </w:rPr>
        <w:t xml:space="preserve">DOTADO DE EFEITO JURÍDICO DE DOCUMENTO DE AJUSTE CONTRATUAL, CUJO OBJETO CONSTITUI </w:t>
      </w:r>
      <w:r w:rsidRPr="000B3693">
        <w:rPr>
          <w:sz w:val="20"/>
        </w:rPr>
        <w:t>O REGISTRO DE PREÇOS VISANDO A CONTRATAÇÃO EVENTUAL E FUTURA DE SERVIÇOS DE LAVANDERIA PARA ROUPAS UTILIZADAS NO ABRIGO MUNICIPAL FREI BRUNO, NESTE MUNICÍPIO.</w:t>
      </w:r>
    </w:p>
    <w:p w14:paraId="39381E8A" w14:textId="77777777" w:rsidR="000A2F53" w:rsidRPr="000B3693" w:rsidRDefault="000A2F53" w:rsidP="000A2F53">
      <w:pPr>
        <w:suppressAutoHyphens w:val="0"/>
        <w:autoSpaceDE w:val="0"/>
        <w:autoSpaceDN w:val="0"/>
        <w:adjustRightInd w:val="0"/>
        <w:spacing w:line="276" w:lineRule="auto"/>
        <w:jc w:val="both"/>
        <w:rPr>
          <w:sz w:val="20"/>
          <w:lang w:eastAsia="pt-BR"/>
        </w:rPr>
      </w:pPr>
    </w:p>
    <w:p w14:paraId="38F8704C" w14:textId="3F399D5D" w:rsidR="000A2F53" w:rsidRPr="000B3693" w:rsidRDefault="000A2F53" w:rsidP="000A2F53">
      <w:pPr>
        <w:spacing w:line="276" w:lineRule="auto"/>
        <w:jc w:val="both"/>
        <w:rPr>
          <w:sz w:val="20"/>
        </w:rPr>
      </w:pPr>
      <w:r w:rsidRPr="000B3693">
        <w:rPr>
          <w:sz w:val="20"/>
        </w:rPr>
        <w:t xml:space="preserve">Aos </w:t>
      </w:r>
      <w:r w:rsidR="0032138E">
        <w:rPr>
          <w:sz w:val="20"/>
        </w:rPr>
        <w:t>29</w:t>
      </w:r>
      <w:r w:rsidRPr="000B3693">
        <w:rPr>
          <w:sz w:val="20"/>
        </w:rPr>
        <w:t xml:space="preserve"> (</w:t>
      </w:r>
      <w:r w:rsidR="0032138E">
        <w:rPr>
          <w:sz w:val="20"/>
        </w:rPr>
        <w:t>VINTE E NOVE</w:t>
      </w:r>
      <w:r w:rsidRPr="000B3693">
        <w:rPr>
          <w:sz w:val="20"/>
        </w:rPr>
        <w:t xml:space="preserve">) dias do mês de </w:t>
      </w:r>
      <w:r w:rsidR="0032138E">
        <w:rPr>
          <w:sz w:val="20"/>
        </w:rPr>
        <w:t>SETEMBRO</w:t>
      </w:r>
      <w:r w:rsidRPr="000B3693">
        <w:rPr>
          <w:sz w:val="20"/>
        </w:rPr>
        <w:t xml:space="preserve"> do ano de 20</w:t>
      </w:r>
      <w:r w:rsidR="0032138E">
        <w:rPr>
          <w:sz w:val="20"/>
        </w:rPr>
        <w:t>20</w:t>
      </w:r>
      <w:r w:rsidRPr="000B3693">
        <w:rPr>
          <w:sz w:val="20"/>
        </w:rPr>
        <w:t xml:space="preserve">, a SECRETARIA MUNICIPAL DE ASSISTÊNCIA SOCIAL, representada neste ato pela Secretária, SANDRA REGINA PACHECO PINHEIRO, por intermédio do </w:t>
      </w:r>
      <w:r w:rsidRPr="000B3693">
        <w:rPr>
          <w:b/>
          <w:sz w:val="20"/>
        </w:rPr>
        <w:t>FUNDO MUNICIPAL DE ASSISTÊNCIA SOCIAL</w:t>
      </w:r>
      <w:r w:rsidRPr="000B3693">
        <w:rPr>
          <w:sz w:val="20"/>
        </w:rPr>
        <w:t xml:space="preserve">, como </w:t>
      </w:r>
      <w:r w:rsidRPr="000B3693">
        <w:rPr>
          <w:b/>
          <w:sz w:val="20"/>
        </w:rPr>
        <w:t>órgão gerenciador</w:t>
      </w:r>
      <w:r w:rsidRPr="000B3693">
        <w:rPr>
          <w:sz w:val="20"/>
        </w:rPr>
        <w:t>, e a(s) empresa(s) abaixo relacionada(s), representada(s) na forma de seu(s) estatuto(s) social(</w:t>
      </w:r>
      <w:proofErr w:type="spellStart"/>
      <w:r w:rsidRPr="000B3693">
        <w:rPr>
          <w:sz w:val="20"/>
        </w:rPr>
        <w:t>is</w:t>
      </w:r>
      <w:proofErr w:type="spellEnd"/>
      <w:r w:rsidRPr="000B3693">
        <w:rPr>
          <w:sz w:val="20"/>
        </w:rPr>
        <w:t xml:space="preserve">), em ordem de preferência por classificação, doravante denominada(s) </w:t>
      </w:r>
      <w:r w:rsidRPr="000B3693">
        <w:rPr>
          <w:b/>
          <w:sz w:val="20"/>
        </w:rPr>
        <w:t>DETENTORA</w:t>
      </w:r>
      <w:r w:rsidRPr="000B3693">
        <w:rPr>
          <w:sz w:val="20"/>
        </w:rPr>
        <w:t xml:space="preserve">(S), nos termos da Lei Federal nº 10.520/2002, da Lei Complementar nº 123/2006, Decreto Federal nº 10.024/2019, Decreto Municipal nº 2.879/2006 e alterações, Decreto Municipal nº 4.388/2013, Decreto Municipal nº 5.918/2020, Instrução Normativa nº 08/2014 e alteração, aplicando-se subsidiariamente no que couberem as disposições contidas na Lei Federal nº 8.666/93 com alterações posteriores, celebram a presente ATA DE REGISTRO DE PREÇOS, originada do Processo de Licitação nº 07/2020/FMAS - Pregão Eletrônico nº 04/2020/FMAS, </w:t>
      </w:r>
      <w:r w:rsidR="0032138E">
        <w:rPr>
          <w:sz w:val="20"/>
        </w:rPr>
        <w:t xml:space="preserve">HOMOLOGADO EM 29/09/2020, </w:t>
      </w:r>
      <w:r w:rsidRPr="000B3693">
        <w:rPr>
          <w:sz w:val="20"/>
        </w:rPr>
        <w:t xml:space="preserve">mediante termos e condições que seguem. </w:t>
      </w:r>
    </w:p>
    <w:p w14:paraId="2DF8D71F" w14:textId="77777777" w:rsidR="000A2F53" w:rsidRPr="000B3693" w:rsidRDefault="000A2F53" w:rsidP="000A2F53">
      <w:pPr>
        <w:suppressAutoHyphens w:val="0"/>
        <w:autoSpaceDE w:val="0"/>
        <w:autoSpaceDN w:val="0"/>
        <w:adjustRightInd w:val="0"/>
        <w:spacing w:line="360" w:lineRule="auto"/>
        <w:rPr>
          <w:b/>
          <w:sz w:val="20"/>
          <w:lang w:eastAsia="pt-BR"/>
        </w:rPr>
      </w:pPr>
    </w:p>
    <w:p w14:paraId="3E618CFD" w14:textId="77777777" w:rsidR="000A2F53" w:rsidRPr="000B3693" w:rsidRDefault="000A2F53" w:rsidP="000A2F53">
      <w:pPr>
        <w:suppressAutoHyphens w:val="0"/>
        <w:autoSpaceDE w:val="0"/>
        <w:autoSpaceDN w:val="0"/>
        <w:adjustRightInd w:val="0"/>
        <w:spacing w:line="360" w:lineRule="auto"/>
        <w:rPr>
          <w:b/>
          <w:sz w:val="20"/>
          <w:lang w:eastAsia="pt-BR"/>
        </w:rPr>
      </w:pPr>
      <w:r w:rsidRPr="000B3693">
        <w:rPr>
          <w:b/>
          <w:sz w:val="20"/>
          <w:lang w:eastAsia="pt-BR"/>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
        <w:gridCol w:w="2768"/>
        <w:gridCol w:w="6632"/>
      </w:tblGrid>
      <w:tr w:rsidR="000A2F53" w:rsidRPr="000B3693" w14:paraId="0B505A6E" w14:textId="77777777" w:rsidTr="003E5232">
        <w:tc>
          <w:tcPr>
            <w:tcW w:w="402" w:type="dxa"/>
            <w:vMerge w:val="restart"/>
            <w:vAlign w:val="center"/>
          </w:tcPr>
          <w:p w14:paraId="3F6A9FC0" w14:textId="77777777" w:rsidR="000A2F53" w:rsidRPr="000B3693" w:rsidRDefault="000A2F53" w:rsidP="003E5232">
            <w:pPr>
              <w:suppressAutoHyphens w:val="0"/>
              <w:autoSpaceDE w:val="0"/>
              <w:autoSpaceDN w:val="0"/>
              <w:adjustRightInd w:val="0"/>
              <w:spacing w:line="360" w:lineRule="auto"/>
              <w:jc w:val="center"/>
              <w:rPr>
                <w:b/>
                <w:sz w:val="20"/>
                <w:lang w:eastAsia="pt-BR"/>
              </w:rPr>
            </w:pPr>
            <w:r w:rsidRPr="000B3693">
              <w:rPr>
                <w:b/>
                <w:sz w:val="20"/>
                <w:lang w:eastAsia="pt-BR"/>
              </w:rPr>
              <w:t>1ª</w:t>
            </w:r>
          </w:p>
        </w:tc>
        <w:tc>
          <w:tcPr>
            <w:tcW w:w="2800" w:type="dxa"/>
            <w:vAlign w:val="center"/>
          </w:tcPr>
          <w:p w14:paraId="787F5A6B" w14:textId="77777777" w:rsidR="000A2F53" w:rsidRPr="000B3693" w:rsidRDefault="000A2F53" w:rsidP="003E5232">
            <w:pPr>
              <w:suppressAutoHyphens w:val="0"/>
              <w:autoSpaceDE w:val="0"/>
              <w:autoSpaceDN w:val="0"/>
              <w:adjustRightInd w:val="0"/>
              <w:rPr>
                <w:sz w:val="20"/>
                <w:lang w:eastAsia="pt-BR"/>
              </w:rPr>
            </w:pPr>
            <w:r w:rsidRPr="000B3693">
              <w:rPr>
                <w:bCs w:val="0"/>
                <w:sz w:val="20"/>
                <w:lang w:eastAsia="pt-BR"/>
              </w:rPr>
              <w:t>RAZÃO SOCIAL:</w:t>
            </w:r>
          </w:p>
        </w:tc>
        <w:tc>
          <w:tcPr>
            <w:tcW w:w="6826" w:type="dxa"/>
            <w:vAlign w:val="center"/>
          </w:tcPr>
          <w:p w14:paraId="48BCBAA0" w14:textId="101D922E" w:rsidR="000A2F53" w:rsidRPr="000B3693" w:rsidRDefault="0032138E" w:rsidP="003E5232">
            <w:pPr>
              <w:suppressAutoHyphens w:val="0"/>
              <w:autoSpaceDE w:val="0"/>
              <w:autoSpaceDN w:val="0"/>
              <w:adjustRightInd w:val="0"/>
              <w:rPr>
                <w:b/>
                <w:sz w:val="20"/>
                <w:lang w:eastAsia="pt-BR"/>
              </w:rPr>
            </w:pPr>
            <w:r>
              <w:rPr>
                <w:b/>
                <w:sz w:val="20"/>
                <w:lang w:eastAsia="pt-BR"/>
              </w:rPr>
              <w:t>MARIA DE LOURDES ALVES DANTAS ME</w:t>
            </w:r>
          </w:p>
        </w:tc>
      </w:tr>
      <w:tr w:rsidR="000A2F53" w:rsidRPr="000B3693" w14:paraId="1B9C5F87" w14:textId="77777777" w:rsidTr="003E5232">
        <w:tc>
          <w:tcPr>
            <w:tcW w:w="402" w:type="dxa"/>
            <w:vMerge/>
          </w:tcPr>
          <w:p w14:paraId="24A9DA52" w14:textId="77777777" w:rsidR="000A2F53" w:rsidRPr="000B3693" w:rsidRDefault="000A2F53" w:rsidP="003E5232">
            <w:pPr>
              <w:suppressAutoHyphens w:val="0"/>
              <w:autoSpaceDE w:val="0"/>
              <w:autoSpaceDN w:val="0"/>
              <w:adjustRightInd w:val="0"/>
              <w:spacing w:line="360" w:lineRule="auto"/>
              <w:rPr>
                <w:b/>
                <w:sz w:val="20"/>
                <w:lang w:eastAsia="pt-BR"/>
              </w:rPr>
            </w:pPr>
          </w:p>
        </w:tc>
        <w:tc>
          <w:tcPr>
            <w:tcW w:w="2800" w:type="dxa"/>
            <w:vAlign w:val="center"/>
          </w:tcPr>
          <w:p w14:paraId="232943A6" w14:textId="77777777" w:rsidR="000A2F53" w:rsidRPr="000B3693" w:rsidRDefault="000A2F53" w:rsidP="003E5232">
            <w:pPr>
              <w:suppressAutoHyphens w:val="0"/>
              <w:autoSpaceDE w:val="0"/>
              <w:autoSpaceDN w:val="0"/>
              <w:adjustRightInd w:val="0"/>
              <w:rPr>
                <w:sz w:val="20"/>
                <w:lang w:eastAsia="pt-BR"/>
              </w:rPr>
            </w:pPr>
            <w:r w:rsidRPr="000B3693">
              <w:rPr>
                <w:bCs w:val="0"/>
                <w:sz w:val="20"/>
                <w:lang w:eastAsia="pt-BR"/>
              </w:rPr>
              <w:t>ENDEREÇO:</w:t>
            </w:r>
          </w:p>
        </w:tc>
        <w:tc>
          <w:tcPr>
            <w:tcW w:w="6826" w:type="dxa"/>
            <w:vAlign w:val="center"/>
          </w:tcPr>
          <w:p w14:paraId="0114F234" w14:textId="423CCACC" w:rsidR="000A2F53" w:rsidRPr="000B3693" w:rsidRDefault="0032138E" w:rsidP="003E5232">
            <w:pPr>
              <w:suppressAutoHyphens w:val="0"/>
              <w:autoSpaceDE w:val="0"/>
              <w:autoSpaceDN w:val="0"/>
              <w:adjustRightInd w:val="0"/>
              <w:rPr>
                <w:b/>
                <w:sz w:val="20"/>
                <w:lang w:eastAsia="pt-BR"/>
              </w:rPr>
            </w:pPr>
            <w:r>
              <w:rPr>
                <w:b/>
                <w:sz w:val="20"/>
                <w:lang w:eastAsia="pt-BR"/>
              </w:rPr>
              <w:t>RUA DUQUE DE CAXIAS, 388 – CENTRO – FONE – 49-3522-2027</w:t>
            </w:r>
          </w:p>
        </w:tc>
      </w:tr>
      <w:tr w:rsidR="000A2F53" w:rsidRPr="000B3693" w14:paraId="34D9FE0D" w14:textId="77777777" w:rsidTr="003E5232">
        <w:tc>
          <w:tcPr>
            <w:tcW w:w="402" w:type="dxa"/>
            <w:vMerge/>
          </w:tcPr>
          <w:p w14:paraId="59097F15" w14:textId="77777777" w:rsidR="000A2F53" w:rsidRPr="000B3693" w:rsidRDefault="000A2F53" w:rsidP="003E5232">
            <w:pPr>
              <w:suppressAutoHyphens w:val="0"/>
              <w:autoSpaceDE w:val="0"/>
              <w:autoSpaceDN w:val="0"/>
              <w:adjustRightInd w:val="0"/>
              <w:spacing w:line="360" w:lineRule="auto"/>
              <w:rPr>
                <w:b/>
                <w:sz w:val="20"/>
                <w:lang w:eastAsia="pt-BR"/>
              </w:rPr>
            </w:pPr>
          </w:p>
        </w:tc>
        <w:tc>
          <w:tcPr>
            <w:tcW w:w="2800" w:type="dxa"/>
            <w:vAlign w:val="center"/>
          </w:tcPr>
          <w:p w14:paraId="5C5D2115" w14:textId="77777777" w:rsidR="000A2F53" w:rsidRPr="000B3693" w:rsidRDefault="000A2F53" w:rsidP="003E5232">
            <w:pPr>
              <w:suppressAutoHyphens w:val="0"/>
              <w:autoSpaceDE w:val="0"/>
              <w:autoSpaceDN w:val="0"/>
              <w:adjustRightInd w:val="0"/>
              <w:rPr>
                <w:bCs w:val="0"/>
                <w:sz w:val="20"/>
                <w:lang w:eastAsia="pt-BR"/>
              </w:rPr>
            </w:pPr>
            <w:r w:rsidRPr="000B3693">
              <w:rPr>
                <w:bCs w:val="0"/>
                <w:sz w:val="20"/>
                <w:lang w:eastAsia="pt-BR"/>
              </w:rPr>
              <w:t>CIDADE / ESTADO:</w:t>
            </w:r>
          </w:p>
        </w:tc>
        <w:tc>
          <w:tcPr>
            <w:tcW w:w="6826" w:type="dxa"/>
            <w:vAlign w:val="center"/>
          </w:tcPr>
          <w:p w14:paraId="7BCAF9B1" w14:textId="633F3089" w:rsidR="000A2F53" w:rsidRPr="000B3693" w:rsidRDefault="0032138E" w:rsidP="003E5232">
            <w:pPr>
              <w:suppressAutoHyphens w:val="0"/>
              <w:autoSpaceDE w:val="0"/>
              <w:autoSpaceDN w:val="0"/>
              <w:adjustRightInd w:val="0"/>
              <w:rPr>
                <w:b/>
                <w:sz w:val="20"/>
                <w:lang w:eastAsia="pt-BR"/>
              </w:rPr>
            </w:pPr>
            <w:r>
              <w:rPr>
                <w:b/>
                <w:sz w:val="20"/>
                <w:lang w:eastAsia="pt-BR"/>
              </w:rPr>
              <w:t>JOAÇABA/SC</w:t>
            </w:r>
          </w:p>
        </w:tc>
      </w:tr>
      <w:tr w:rsidR="000A2F53" w:rsidRPr="000B3693" w14:paraId="27C474C4" w14:textId="77777777" w:rsidTr="003E5232">
        <w:tc>
          <w:tcPr>
            <w:tcW w:w="402" w:type="dxa"/>
            <w:vMerge/>
          </w:tcPr>
          <w:p w14:paraId="29F41137" w14:textId="77777777" w:rsidR="000A2F53" w:rsidRPr="000B3693" w:rsidRDefault="000A2F53" w:rsidP="003E5232">
            <w:pPr>
              <w:suppressAutoHyphens w:val="0"/>
              <w:autoSpaceDE w:val="0"/>
              <w:autoSpaceDN w:val="0"/>
              <w:adjustRightInd w:val="0"/>
              <w:spacing w:line="360" w:lineRule="auto"/>
              <w:rPr>
                <w:b/>
                <w:sz w:val="20"/>
                <w:lang w:eastAsia="pt-BR"/>
              </w:rPr>
            </w:pPr>
          </w:p>
        </w:tc>
        <w:tc>
          <w:tcPr>
            <w:tcW w:w="2800" w:type="dxa"/>
            <w:vAlign w:val="center"/>
          </w:tcPr>
          <w:p w14:paraId="13453251" w14:textId="77777777" w:rsidR="000A2F53" w:rsidRPr="000B3693" w:rsidRDefault="000A2F53" w:rsidP="003E5232">
            <w:pPr>
              <w:suppressAutoHyphens w:val="0"/>
              <w:autoSpaceDE w:val="0"/>
              <w:autoSpaceDN w:val="0"/>
              <w:adjustRightInd w:val="0"/>
              <w:rPr>
                <w:sz w:val="20"/>
                <w:lang w:eastAsia="pt-BR"/>
              </w:rPr>
            </w:pPr>
            <w:r w:rsidRPr="000B3693">
              <w:rPr>
                <w:bCs w:val="0"/>
                <w:sz w:val="20"/>
                <w:lang w:eastAsia="pt-BR"/>
              </w:rPr>
              <w:t>CNPJ/MF:</w:t>
            </w:r>
          </w:p>
        </w:tc>
        <w:tc>
          <w:tcPr>
            <w:tcW w:w="6826" w:type="dxa"/>
            <w:vAlign w:val="center"/>
          </w:tcPr>
          <w:p w14:paraId="60A7FDE7" w14:textId="128FC1F8" w:rsidR="000A2F53" w:rsidRPr="000B3693" w:rsidRDefault="0032138E" w:rsidP="003E5232">
            <w:pPr>
              <w:suppressAutoHyphens w:val="0"/>
              <w:autoSpaceDE w:val="0"/>
              <w:autoSpaceDN w:val="0"/>
              <w:adjustRightInd w:val="0"/>
              <w:rPr>
                <w:b/>
                <w:sz w:val="20"/>
                <w:lang w:eastAsia="pt-BR"/>
              </w:rPr>
            </w:pPr>
            <w:r>
              <w:rPr>
                <w:b/>
                <w:sz w:val="20"/>
                <w:lang w:eastAsia="pt-BR"/>
              </w:rPr>
              <w:t>01.622.670/0001-02</w:t>
            </w:r>
          </w:p>
        </w:tc>
      </w:tr>
      <w:tr w:rsidR="000A2F53" w:rsidRPr="000B3693" w14:paraId="2D95FA9B" w14:textId="77777777" w:rsidTr="003E5232">
        <w:tc>
          <w:tcPr>
            <w:tcW w:w="402" w:type="dxa"/>
            <w:vMerge/>
          </w:tcPr>
          <w:p w14:paraId="36C0419F" w14:textId="77777777" w:rsidR="000A2F53" w:rsidRPr="000B3693" w:rsidRDefault="000A2F53" w:rsidP="003E5232">
            <w:pPr>
              <w:suppressAutoHyphens w:val="0"/>
              <w:autoSpaceDE w:val="0"/>
              <w:autoSpaceDN w:val="0"/>
              <w:adjustRightInd w:val="0"/>
              <w:spacing w:line="360" w:lineRule="auto"/>
              <w:rPr>
                <w:b/>
                <w:sz w:val="20"/>
                <w:lang w:eastAsia="pt-BR"/>
              </w:rPr>
            </w:pPr>
          </w:p>
        </w:tc>
        <w:tc>
          <w:tcPr>
            <w:tcW w:w="2800" w:type="dxa"/>
            <w:vAlign w:val="center"/>
          </w:tcPr>
          <w:p w14:paraId="08A23001" w14:textId="77777777" w:rsidR="000A2F53" w:rsidRPr="000B3693" w:rsidRDefault="000A2F53" w:rsidP="003E5232">
            <w:pPr>
              <w:suppressAutoHyphens w:val="0"/>
              <w:autoSpaceDE w:val="0"/>
              <w:autoSpaceDN w:val="0"/>
              <w:adjustRightInd w:val="0"/>
              <w:rPr>
                <w:sz w:val="20"/>
                <w:lang w:eastAsia="pt-BR"/>
              </w:rPr>
            </w:pPr>
          </w:p>
        </w:tc>
        <w:tc>
          <w:tcPr>
            <w:tcW w:w="6826" w:type="dxa"/>
            <w:vAlign w:val="center"/>
          </w:tcPr>
          <w:p w14:paraId="51185587" w14:textId="77777777" w:rsidR="000A2F53" w:rsidRPr="000B3693" w:rsidRDefault="000A2F53" w:rsidP="003E5232">
            <w:pPr>
              <w:suppressAutoHyphens w:val="0"/>
              <w:autoSpaceDE w:val="0"/>
              <w:autoSpaceDN w:val="0"/>
              <w:adjustRightInd w:val="0"/>
              <w:rPr>
                <w:b/>
                <w:sz w:val="20"/>
                <w:lang w:eastAsia="pt-BR"/>
              </w:rPr>
            </w:pPr>
          </w:p>
        </w:tc>
      </w:tr>
      <w:tr w:rsidR="000A2F53" w:rsidRPr="000B3693" w14:paraId="2C84FA74" w14:textId="77777777" w:rsidTr="003E5232">
        <w:tc>
          <w:tcPr>
            <w:tcW w:w="402" w:type="dxa"/>
            <w:vMerge/>
          </w:tcPr>
          <w:p w14:paraId="6DBBC8A0" w14:textId="77777777" w:rsidR="000A2F53" w:rsidRPr="000B3693" w:rsidRDefault="000A2F53" w:rsidP="003E5232">
            <w:pPr>
              <w:suppressAutoHyphens w:val="0"/>
              <w:autoSpaceDE w:val="0"/>
              <w:autoSpaceDN w:val="0"/>
              <w:adjustRightInd w:val="0"/>
              <w:spacing w:line="360" w:lineRule="auto"/>
              <w:rPr>
                <w:b/>
                <w:sz w:val="20"/>
                <w:lang w:eastAsia="pt-BR"/>
              </w:rPr>
            </w:pPr>
          </w:p>
        </w:tc>
        <w:tc>
          <w:tcPr>
            <w:tcW w:w="2800" w:type="dxa"/>
            <w:vAlign w:val="center"/>
          </w:tcPr>
          <w:p w14:paraId="580C846E" w14:textId="77777777" w:rsidR="000A2F53" w:rsidRPr="000B3693" w:rsidRDefault="000A2F53" w:rsidP="003E5232">
            <w:pPr>
              <w:suppressAutoHyphens w:val="0"/>
              <w:autoSpaceDE w:val="0"/>
              <w:autoSpaceDN w:val="0"/>
              <w:adjustRightInd w:val="0"/>
              <w:rPr>
                <w:sz w:val="20"/>
                <w:lang w:eastAsia="pt-BR"/>
              </w:rPr>
            </w:pPr>
            <w:r w:rsidRPr="000B3693">
              <w:rPr>
                <w:bCs w:val="0"/>
                <w:sz w:val="20"/>
                <w:lang w:eastAsia="pt-BR"/>
              </w:rPr>
              <w:t>REPRESENTANTE LEGAL:</w:t>
            </w:r>
          </w:p>
        </w:tc>
        <w:tc>
          <w:tcPr>
            <w:tcW w:w="6826" w:type="dxa"/>
            <w:vAlign w:val="center"/>
          </w:tcPr>
          <w:p w14:paraId="734155C9" w14:textId="79DE5989" w:rsidR="000A2F53" w:rsidRPr="000B3693" w:rsidRDefault="0032138E" w:rsidP="003E5232">
            <w:pPr>
              <w:suppressAutoHyphens w:val="0"/>
              <w:autoSpaceDE w:val="0"/>
              <w:autoSpaceDN w:val="0"/>
              <w:adjustRightInd w:val="0"/>
              <w:rPr>
                <w:b/>
                <w:sz w:val="20"/>
                <w:lang w:eastAsia="pt-BR"/>
              </w:rPr>
            </w:pPr>
            <w:r>
              <w:rPr>
                <w:b/>
                <w:sz w:val="20"/>
                <w:lang w:eastAsia="pt-BR"/>
              </w:rPr>
              <w:t>MARIA DE LOURDES ALVES DANTAS</w:t>
            </w:r>
          </w:p>
        </w:tc>
      </w:tr>
      <w:tr w:rsidR="000A2F53" w:rsidRPr="000B3693" w14:paraId="7FD84539" w14:textId="77777777" w:rsidTr="003E5232">
        <w:tc>
          <w:tcPr>
            <w:tcW w:w="402" w:type="dxa"/>
            <w:vMerge/>
          </w:tcPr>
          <w:p w14:paraId="0489067E" w14:textId="77777777" w:rsidR="000A2F53" w:rsidRPr="000B3693" w:rsidRDefault="000A2F53" w:rsidP="003E5232">
            <w:pPr>
              <w:suppressAutoHyphens w:val="0"/>
              <w:autoSpaceDE w:val="0"/>
              <w:autoSpaceDN w:val="0"/>
              <w:adjustRightInd w:val="0"/>
              <w:spacing w:line="360" w:lineRule="auto"/>
              <w:rPr>
                <w:b/>
                <w:sz w:val="20"/>
                <w:lang w:eastAsia="pt-BR"/>
              </w:rPr>
            </w:pPr>
          </w:p>
        </w:tc>
        <w:tc>
          <w:tcPr>
            <w:tcW w:w="2800" w:type="dxa"/>
            <w:vAlign w:val="center"/>
          </w:tcPr>
          <w:p w14:paraId="17CAB4CA" w14:textId="77777777" w:rsidR="000A2F53" w:rsidRPr="000B3693" w:rsidRDefault="000A2F53" w:rsidP="003E5232">
            <w:pPr>
              <w:suppressAutoHyphens w:val="0"/>
              <w:autoSpaceDE w:val="0"/>
              <w:autoSpaceDN w:val="0"/>
              <w:adjustRightInd w:val="0"/>
              <w:rPr>
                <w:sz w:val="20"/>
                <w:lang w:eastAsia="pt-BR"/>
              </w:rPr>
            </w:pPr>
            <w:r w:rsidRPr="000B3693">
              <w:rPr>
                <w:sz w:val="20"/>
                <w:lang w:eastAsia="pt-BR"/>
              </w:rPr>
              <w:t>ENDEREÇO:</w:t>
            </w:r>
          </w:p>
        </w:tc>
        <w:tc>
          <w:tcPr>
            <w:tcW w:w="6826" w:type="dxa"/>
            <w:vAlign w:val="center"/>
          </w:tcPr>
          <w:p w14:paraId="568678E1" w14:textId="337A6FF5" w:rsidR="000A2F53" w:rsidRPr="000B3693" w:rsidRDefault="0032138E" w:rsidP="003E5232">
            <w:pPr>
              <w:suppressAutoHyphens w:val="0"/>
              <w:autoSpaceDE w:val="0"/>
              <w:autoSpaceDN w:val="0"/>
              <w:adjustRightInd w:val="0"/>
              <w:rPr>
                <w:b/>
                <w:sz w:val="20"/>
                <w:lang w:eastAsia="pt-BR"/>
              </w:rPr>
            </w:pPr>
            <w:r>
              <w:rPr>
                <w:b/>
                <w:sz w:val="20"/>
                <w:lang w:eastAsia="pt-BR"/>
              </w:rPr>
              <w:t>RUA FLORIANO PEIXOTO, 60 – JOAÇABA/SC</w:t>
            </w:r>
          </w:p>
        </w:tc>
      </w:tr>
      <w:tr w:rsidR="000A2F53" w:rsidRPr="000B3693" w14:paraId="5125A593" w14:textId="77777777" w:rsidTr="003E5232">
        <w:tc>
          <w:tcPr>
            <w:tcW w:w="402" w:type="dxa"/>
            <w:vMerge/>
          </w:tcPr>
          <w:p w14:paraId="26E494B8" w14:textId="77777777" w:rsidR="000A2F53" w:rsidRPr="000B3693" w:rsidRDefault="000A2F53" w:rsidP="003E5232">
            <w:pPr>
              <w:suppressAutoHyphens w:val="0"/>
              <w:autoSpaceDE w:val="0"/>
              <w:autoSpaceDN w:val="0"/>
              <w:adjustRightInd w:val="0"/>
              <w:spacing w:line="360" w:lineRule="auto"/>
              <w:rPr>
                <w:b/>
                <w:sz w:val="20"/>
                <w:lang w:eastAsia="pt-BR"/>
              </w:rPr>
            </w:pPr>
          </w:p>
        </w:tc>
        <w:tc>
          <w:tcPr>
            <w:tcW w:w="2800" w:type="dxa"/>
            <w:vAlign w:val="center"/>
          </w:tcPr>
          <w:p w14:paraId="2A2A17CF" w14:textId="77777777" w:rsidR="000A2F53" w:rsidRPr="000B3693" w:rsidRDefault="000A2F53" w:rsidP="003E5232">
            <w:pPr>
              <w:suppressAutoHyphens w:val="0"/>
              <w:autoSpaceDE w:val="0"/>
              <w:autoSpaceDN w:val="0"/>
              <w:adjustRightInd w:val="0"/>
              <w:rPr>
                <w:sz w:val="20"/>
                <w:lang w:eastAsia="pt-BR"/>
              </w:rPr>
            </w:pPr>
            <w:r w:rsidRPr="000B3693">
              <w:rPr>
                <w:sz w:val="20"/>
                <w:lang w:eastAsia="pt-BR"/>
              </w:rPr>
              <w:t>CPF:</w:t>
            </w:r>
          </w:p>
        </w:tc>
        <w:tc>
          <w:tcPr>
            <w:tcW w:w="6826" w:type="dxa"/>
            <w:vAlign w:val="center"/>
          </w:tcPr>
          <w:p w14:paraId="2BE0262F" w14:textId="6C46C906" w:rsidR="000A2F53" w:rsidRPr="000B3693" w:rsidRDefault="0032138E" w:rsidP="003E5232">
            <w:pPr>
              <w:suppressAutoHyphens w:val="0"/>
              <w:autoSpaceDE w:val="0"/>
              <w:autoSpaceDN w:val="0"/>
              <w:adjustRightInd w:val="0"/>
              <w:rPr>
                <w:b/>
                <w:sz w:val="20"/>
                <w:lang w:eastAsia="pt-BR"/>
              </w:rPr>
            </w:pPr>
            <w:r>
              <w:rPr>
                <w:b/>
                <w:sz w:val="20"/>
                <w:lang w:eastAsia="pt-BR"/>
              </w:rPr>
              <w:t>682.825.679-49</w:t>
            </w:r>
          </w:p>
        </w:tc>
      </w:tr>
      <w:tr w:rsidR="000A2F53" w:rsidRPr="000B3693" w14:paraId="3181C60F" w14:textId="77777777" w:rsidTr="003E5232">
        <w:tc>
          <w:tcPr>
            <w:tcW w:w="402" w:type="dxa"/>
            <w:vMerge/>
          </w:tcPr>
          <w:p w14:paraId="2C4DE3B4" w14:textId="77777777" w:rsidR="000A2F53" w:rsidRPr="000B3693" w:rsidRDefault="000A2F53" w:rsidP="003E5232">
            <w:pPr>
              <w:suppressAutoHyphens w:val="0"/>
              <w:autoSpaceDE w:val="0"/>
              <w:autoSpaceDN w:val="0"/>
              <w:adjustRightInd w:val="0"/>
              <w:spacing w:line="360" w:lineRule="auto"/>
              <w:rPr>
                <w:b/>
                <w:sz w:val="20"/>
                <w:lang w:eastAsia="pt-BR"/>
              </w:rPr>
            </w:pPr>
          </w:p>
        </w:tc>
        <w:tc>
          <w:tcPr>
            <w:tcW w:w="2800" w:type="dxa"/>
            <w:vAlign w:val="center"/>
          </w:tcPr>
          <w:p w14:paraId="43252810" w14:textId="77777777" w:rsidR="000A2F53" w:rsidRPr="000B3693" w:rsidRDefault="000A2F53" w:rsidP="003E5232">
            <w:pPr>
              <w:suppressAutoHyphens w:val="0"/>
              <w:autoSpaceDE w:val="0"/>
              <w:autoSpaceDN w:val="0"/>
              <w:adjustRightInd w:val="0"/>
              <w:rPr>
                <w:sz w:val="20"/>
                <w:lang w:eastAsia="pt-BR"/>
              </w:rPr>
            </w:pPr>
            <w:r w:rsidRPr="000B3693">
              <w:rPr>
                <w:sz w:val="20"/>
                <w:lang w:eastAsia="pt-BR"/>
              </w:rPr>
              <w:t>RG:</w:t>
            </w:r>
          </w:p>
        </w:tc>
        <w:tc>
          <w:tcPr>
            <w:tcW w:w="6826" w:type="dxa"/>
            <w:vAlign w:val="center"/>
          </w:tcPr>
          <w:p w14:paraId="037EC615" w14:textId="4E8E17DC" w:rsidR="000A2F53" w:rsidRPr="000B3693" w:rsidRDefault="0032138E" w:rsidP="003E5232">
            <w:pPr>
              <w:suppressAutoHyphens w:val="0"/>
              <w:autoSpaceDE w:val="0"/>
              <w:autoSpaceDN w:val="0"/>
              <w:adjustRightInd w:val="0"/>
              <w:rPr>
                <w:b/>
                <w:sz w:val="20"/>
                <w:lang w:eastAsia="pt-BR"/>
              </w:rPr>
            </w:pPr>
            <w:r>
              <w:rPr>
                <w:b/>
                <w:sz w:val="20"/>
                <w:lang w:eastAsia="pt-BR"/>
              </w:rPr>
              <w:t>641.036</w:t>
            </w:r>
          </w:p>
        </w:tc>
      </w:tr>
    </w:tbl>
    <w:p w14:paraId="5A97EA4A" w14:textId="77777777" w:rsidR="000A2F53" w:rsidRPr="000B3693" w:rsidRDefault="000A2F53" w:rsidP="000A2F53">
      <w:pPr>
        <w:suppressAutoHyphens w:val="0"/>
        <w:autoSpaceDE w:val="0"/>
        <w:autoSpaceDN w:val="0"/>
        <w:adjustRightInd w:val="0"/>
        <w:spacing w:line="360" w:lineRule="auto"/>
        <w:rPr>
          <w:b/>
          <w:sz w:val="20"/>
          <w:lang w:eastAsia="pt-BR"/>
        </w:rPr>
      </w:pPr>
    </w:p>
    <w:p w14:paraId="1104059B" w14:textId="77777777" w:rsidR="000A2F53" w:rsidRPr="000B3693" w:rsidRDefault="000A2F53" w:rsidP="000A2F53">
      <w:pPr>
        <w:jc w:val="both"/>
        <w:rPr>
          <w:b/>
          <w:bCs w:val="0"/>
          <w:sz w:val="20"/>
        </w:rPr>
      </w:pPr>
      <w:r w:rsidRPr="000B3693">
        <w:rPr>
          <w:b/>
          <w:sz w:val="20"/>
        </w:rPr>
        <w:t xml:space="preserve">CLÁUSULA PRIMEIRA - </w:t>
      </w:r>
      <w:r w:rsidRPr="000B3693">
        <w:rPr>
          <w:b/>
          <w:bCs w:val="0"/>
          <w:sz w:val="20"/>
        </w:rPr>
        <w:t xml:space="preserve">DO OBJETO </w:t>
      </w:r>
    </w:p>
    <w:p w14:paraId="6257D449" w14:textId="77777777" w:rsidR="000A2F53" w:rsidRPr="000B3693" w:rsidRDefault="000A2F53" w:rsidP="000A2F53">
      <w:pPr>
        <w:pStyle w:val="Recuodecorpodetexto"/>
        <w:ind w:left="0"/>
        <w:rPr>
          <w:rFonts w:ascii="Arial" w:hAnsi="Arial" w:cs="Arial"/>
          <w:sz w:val="20"/>
        </w:rPr>
      </w:pPr>
    </w:p>
    <w:p w14:paraId="5E77F193" w14:textId="77777777" w:rsidR="000A2F53" w:rsidRPr="000B3693" w:rsidRDefault="000A2F53" w:rsidP="000A2F53">
      <w:pPr>
        <w:pStyle w:val="Corpodetexto"/>
        <w:numPr>
          <w:ilvl w:val="1"/>
          <w:numId w:val="2"/>
        </w:numPr>
        <w:tabs>
          <w:tab w:val="clear" w:pos="708"/>
          <w:tab w:val="clear" w:pos="2270"/>
          <w:tab w:val="clear" w:pos="4294"/>
          <w:tab w:val="left" w:pos="426"/>
        </w:tabs>
        <w:ind w:left="426" w:hanging="426"/>
        <w:rPr>
          <w:sz w:val="20"/>
        </w:rPr>
      </w:pPr>
      <w:r w:rsidRPr="000B3693">
        <w:rPr>
          <w:sz w:val="20"/>
        </w:rPr>
        <w:t xml:space="preserve">Os preços ora REGISTRADOS, de acordo a proposta apresentada pela(s) DETENTORA(S) no Processo de Licitação, correspondem à expectativa de aquisição dos seguintes itens: </w:t>
      </w:r>
    </w:p>
    <w:p w14:paraId="3A7B7450" w14:textId="77777777" w:rsidR="000A2F53" w:rsidRPr="000B3693" w:rsidRDefault="000A2F53" w:rsidP="000A2F53">
      <w:pPr>
        <w:pStyle w:val="Corpodetexto"/>
        <w:tabs>
          <w:tab w:val="clear" w:pos="708"/>
          <w:tab w:val="clear" w:pos="2270"/>
          <w:tab w:val="clear" w:pos="4294"/>
          <w:tab w:val="left" w:pos="426"/>
        </w:tabs>
        <w:rPr>
          <w:sz w:val="20"/>
          <w:lang w:val="pt-BR"/>
        </w:rPr>
      </w:pPr>
    </w:p>
    <w:p w14:paraId="2D29E7B9" w14:textId="77777777" w:rsidR="000A2F53" w:rsidRPr="000B3693" w:rsidRDefault="000A2F53" w:rsidP="000A2F53">
      <w:pPr>
        <w:pStyle w:val="Corpodetexto"/>
        <w:tabs>
          <w:tab w:val="clear" w:pos="708"/>
          <w:tab w:val="clear" w:pos="2270"/>
          <w:tab w:val="clear" w:pos="4294"/>
          <w:tab w:val="left" w:pos="426"/>
        </w:tabs>
        <w:rPr>
          <w:sz w:val="20"/>
          <w:lang w:val="pt-BR"/>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851"/>
        <w:gridCol w:w="567"/>
        <w:gridCol w:w="5103"/>
        <w:gridCol w:w="1417"/>
        <w:gridCol w:w="1418"/>
      </w:tblGrid>
      <w:tr w:rsidR="000A2F53" w:rsidRPr="000B3693" w14:paraId="30F785C4" w14:textId="77777777" w:rsidTr="003E5232">
        <w:tc>
          <w:tcPr>
            <w:tcW w:w="709" w:type="dxa"/>
            <w:shd w:val="clear" w:color="auto" w:fill="auto"/>
            <w:vAlign w:val="center"/>
          </w:tcPr>
          <w:p w14:paraId="3BAB62B3" w14:textId="77777777" w:rsidR="000A2F53" w:rsidRPr="000B3693" w:rsidRDefault="000A2F53" w:rsidP="003E5232">
            <w:pPr>
              <w:pStyle w:val="Ttulo2"/>
              <w:tabs>
                <w:tab w:val="left" w:pos="0"/>
              </w:tabs>
              <w:snapToGrid w:val="0"/>
              <w:jc w:val="center"/>
              <w:rPr>
                <w:rFonts w:ascii="Arial" w:hAnsi="Arial" w:cs="Arial"/>
                <w:b w:val="0"/>
                <w:sz w:val="18"/>
                <w:szCs w:val="18"/>
                <w:lang w:val="pt-BR"/>
              </w:rPr>
            </w:pPr>
            <w:r w:rsidRPr="000B3693">
              <w:rPr>
                <w:rFonts w:ascii="Arial" w:hAnsi="Arial" w:cs="Arial"/>
                <w:b w:val="0"/>
                <w:sz w:val="18"/>
                <w:szCs w:val="18"/>
                <w:lang w:val="pt-BR"/>
              </w:rPr>
              <w:t>ITEM</w:t>
            </w:r>
          </w:p>
        </w:tc>
        <w:tc>
          <w:tcPr>
            <w:tcW w:w="851" w:type="dxa"/>
            <w:shd w:val="clear" w:color="auto" w:fill="auto"/>
            <w:vAlign w:val="center"/>
          </w:tcPr>
          <w:p w14:paraId="38F6333C" w14:textId="77777777" w:rsidR="000A2F53" w:rsidRPr="000B3693" w:rsidRDefault="000A2F53" w:rsidP="003E5232">
            <w:pPr>
              <w:pStyle w:val="Ttulo1"/>
              <w:tabs>
                <w:tab w:val="left" w:pos="0"/>
              </w:tabs>
              <w:snapToGrid w:val="0"/>
              <w:rPr>
                <w:rFonts w:cs="Arial"/>
                <w:b w:val="0"/>
                <w:sz w:val="18"/>
                <w:szCs w:val="18"/>
                <w:lang w:val="pt-BR"/>
              </w:rPr>
            </w:pPr>
            <w:r w:rsidRPr="000B3693">
              <w:rPr>
                <w:rFonts w:cs="Arial"/>
                <w:b w:val="0"/>
                <w:sz w:val="18"/>
                <w:szCs w:val="18"/>
                <w:lang w:val="pt-BR"/>
              </w:rPr>
              <w:t>QTDE</w:t>
            </w:r>
          </w:p>
        </w:tc>
        <w:tc>
          <w:tcPr>
            <w:tcW w:w="567" w:type="dxa"/>
            <w:shd w:val="clear" w:color="auto" w:fill="auto"/>
            <w:vAlign w:val="center"/>
          </w:tcPr>
          <w:p w14:paraId="58186634" w14:textId="77777777" w:rsidR="000A2F53" w:rsidRPr="000B3693" w:rsidRDefault="000A2F53" w:rsidP="003E5232">
            <w:pPr>
              <w:pStyle w:val="Ttulo1"/>
              <w:tabs>
                <w:tab w:val="left" w:pos="0"/>
              </w:tabs>
              <w:snapToGrid w:val="0"/>
              <w:rPr>
                <w:rFonts w:cs="Arial"/>
                <w:b w:val="0"/>
                <w:sz w:val="18"/>
                <w:szCs w:val="18"/>
                <w:lang w:val="pt-BR"/>
              </w:rPr>
            </w:pPr>
            <w:r w:rsidRPr="000B3693">
              <w:rPr>
                <w:b w:val="0"/>
                <w:sz w:val="18"/>
                <w:szCs w:val="18"/>
              </w:rPr>
              <w:t>UN</w:t>
            </w:r>
          </w:p>
        </w:tc>
        <w:tc>
          <w:tcPr>
            <w:tcW w:w="5103" w:type="dxa"/>
            <w:shd w:val="clear" w:color="auto" w:fill="auto"/>
            <w:vAlign w:val="center"/>
          </w:tcPr>
          <w:p w14:paraId="3B15B7D3" w14:textId="77777777" w:rsidR="000A2F53" w:rsidRPr="000B3693" w:rsidRDefault="000A2F53" w:rsidP="003E5232">
            <w:pPr>
              <w:snapToGrid w:val="0"/>
              <w:jc w:val="center"/>
              <w:rPr>
                <w:bCs w:val="0"/>
                <w:sz w:val="18"/>
                <w:szCs w:val="18"/>
              </w:rPr>
            </w:pPr>
            <w:r w:rsidRPr="000B3693">
              <w:rPr>
                <w:bCs w:val="0"/>
                <w:sz w:val="18"/>
                <w:szCs w:val="18"/>
              </w:rPr>
              <w:t>ESPECIFICAÇÃO</w:t>
            </w:r>
          </w:p>
        </w:tc>
        <w:tc>
          <w:tcPr>
            <w:tcW w:w="1417" w:type="dxa"/>
            <w:shd w:val="clear" w:color="auto" w:fill="auto"/>
            <w:vAlign w:val="center"/>
          </w:tcPr>
          <w:p w14:paraId="4B39F8D0" w14:textId="77777777" w:rsidR="000A2F53" w:rsidRPr="000B3693" w:rsidRDefault="000A2F53" w:rsidP="003E5232">
            <w:pPr>
              <w:pStyle w:val="Ttulo2"/>
              <w:tabs>
                <w:tab w:val="left" w:pos="0"/>
              </w:tabs>
              <w:snapToGrid w:val="0"/>
              <w:jc w:val="center"/>
              <w:rPr>
                <w:rFonts w:ascii="Arial" w:hAnsi="Arial" w:cs="Arial"/>
                <w:b w:val="0"/>
                <w:sz w:val="18"/>
                <w:szCs w:val="18"/>
                <w:lang w:val="pt-BR"/>
              </w:rPr>
            </w:pPr>
            <w:r w:rsidRPr="000B3693">
              <w:rPr>
                <w:rFonts w:ascii="Arial" w:hAnsi="Arial" w:cs="Arial"/>
                <w:b w:val="0"/>
                <w:sz w:val="18"/>
                <w:szCs w:val="18"/>
                <w:lang w:val="pt-BR"/>
              </w:rPr>
              <w:t>PREÇO UNITÁRIO</w:t>
            </w:r>
          </w:p>
          <w:p w14:paraId="0A0B1144" w14:textId="77777777" w:rsidR="000A2F53" w:rsidRPr="000B3693" w:rsidRDefault="000A2F53" w:rsidP="003E5232">
            <w:pPr>
              <w:jc w:val="center"/>
              <w:rPr>
                <w:bCs w:val="0"/>
                <w:sz w:val="18"/>
                <w:szCs w:val="18"/>
              </w:rPr>
            </w:pPr>
            <w:r w:rsidRPr="000B3693">
              <w:rPr>
                <w:bCs w:val="0"/>
                <w:sz w:val="18"/>
                <w:szCs w:val="18"/>
              </w:rPr>
              <w:t>R$</w:t>
            </w:r>
          </w:p>
        </w:tc>
        <w:tc>
          <w:tcPr>
            <w:tcW w:w="1418" w:type="dxa"/>
            <w:shd w:val="clear" w:color="auto" w:fill="auto"/>
            <w:vAlign w:val="center"/>
          </w:tcPr>
          <w:p w14:paraId="65A21F0A" w14:textId="77777777" w:rsidR="000A2F53" w:rsidRPr="000B3693" w:rsidRDefault="000A2F53" w:rsidP="003E5232">
            <w:pPr>
              <w:pStyle w:val="Ttulo2"/>
              <w:tabs>
                <w:tab w:val="left" w:pos="0"/>
              </w:tabs>
              <w:snapToGrid w:val="0"/>
              <w:jc w:val="center"/>
              <w:rPr>
                <w:rFonts w:ascii="Arial" w:hAnsi="Arial" w:cs="Arial"/>
                <w:b w:val="0"/>
                <w:sz w:val="18"/>
                <w:szCs w:val="18"/>
                <w:lang w:val="pt-BR"/>
              </w:rPr>
            </w:pPr>
            <w:r w:rsidRPr="000B3693">
              <w:rPr>
                <w:rFonts w:ascii="Arial" w:hAnsi="Arial" w:cs="Arial"/>
                <w:b w:val="0"/>
                <w:sz w:val="18"/>
                <w:szCs w:val="18"/>
                <w:lang w:val="pt-BR"/>
              </w:rPr>
              <w:t xml:space="preserve">PREÇO TOTAL </w:t>
            </w:r>
          </w:p>
          <w:p w14:paraId="178DAB76" w14:textId="77777777" w:rsidR="000A2F53" w:rsidRPr="000B3693" w:rsidRDefault="000A2F53" w:rsidP="003E5232">
            <w:pPr>
              <w:jc w:val="center"/>
              <w:rPr>
                <w:bCs w:val="0"/>
                <w:sz w:val="18"/>
                <w:szCs w:val="18"/>
              </w:rPr>
            </w:pPr>
            <w:r w:rsidRPr="000B3693">
              <w:rPr>
                <w:bCs w:val="0"/>
                <w:sz w:val="18"/>
                <w:szCs w:val="18"/>
              </w:rPr>
              <w:t>R$</w:t>
            </w:r>
          </w:p>
        </w:tc>
      </w:tr>
      <w:tr w:rsidR="000A2F53" w:rsidRPr="000B3693" w14:paraId="4FC4CC16" w14:textId="77777777" w:rsidTr="003E5232">
        <w:tc>
          <w:tcPr>
            <w:tcW w:w="709" w:type="dxa"/>
            <w:vAlign w:val="center"/>
          </w:tcPr>
          <w:p w14:paraId="22D37703" w14:textId="77777777" w:rsidR="000A2F53" w:rsidRPr="000B3693" w:rsidRDefault="000A2F53" w:rsidP="003E5232">
            <w:pPr>
              <w:snapToGrid w:val="0"/>
              <w:jc w:val="center"/>
              <w:rPr>
                <w:bCs w:val="0"/>
                <w:sz w:val="20"/>
              </w:rPr>
            </w:pPr>
            <w:r w:rsidRPr="000B3693">
              <w:rPr>
                <w:bCs w:val="0"/>
                <w:sz w:val="20"/>
              </w:rPr>
              <w:t>1</w:t>
            </w:r>
          </w:p>
        </w:tc>
        <w:tc>
          <w:tcPr>
            <w:tcW w:w="851" w:type="dxa"/>
            <w:vAlign w:val="center"/>
          </w:tcPr>
          <w:p w14:paraId="25897A85" w14:textId="77777777" w:rsidR="000A2F53" w:rsidRPr="000B3693" w:rsidRDefault="000A2F53" w:rsidP="003E5232">
            <w:pPr>
              <w:jc w:val="center"/>
              <w:rPr>
                <w:sz w:val="20"/>
              </w:rPr>
            </w:pPr>
            <w:r w:rsidRPr="000B3693">
              <w:rPr>
                <w:sz w:val="20"/>
              </w:rPr>
              <w:t>1.500</w:t>
            </w:r>
          </w:p>
        </w:tc>
        <w:tc>
          <w:tcPr>
            <w:tcW w:w="567" w:type="dxa"/>
            <w:vAlign w:val="center"/>
          </w:tcPr>
          <w:p w14:paraId="262DFE49" w14:textId="77777777" w:rsidR="000A2F53" w:rsidRPr="000B3693" w:rsidRDefault="000A2F53" w:rsidP="003E5232">
            <w:pPr>
              <w:jc w:val="right"/>
              <w:rPr>
                <w:sz w:val="20"/>
              </w:rPr>
            </w:pPr>
            <w:r w:rsidRPr="000B3693">
              <w:rPr>
                <w:sz w:val="20"/>
              </w:rPr>
              <w:t>kg</w:t>
            </w:r>
          </w:p>
        </w:tc>
        <w:tc>
          <w:tcPr>
            <w:tcW w:w="5103" w:type="dxa"/>
            <w:vAlign w:val="center"/>
          </w:tcPr>
          <w:p w14:paraId="4D80F250" w14:textId="77777777" w:rsidR="000A2F53" w:rsidRPr="000B3693" w:rsidRDefault="000A2F53" w:rsidP="003E5232">
            <w:pPr>
              <w:rPr>
                <w:sz w:val="20"/>
              </w:rPr>
            </w:pPr>
            <w:r w:rsidRPr="000B3693">
              <w:rPr>
                <w:sz w:val="20"/>
              </w:rPr>
              <w:t>Serviço de lavanderia de edredons e cobertores, incluindo a esterilização, secagem, passadoria, dobragem e embalagem de todas as peças entregues</w:t>
            </w:r>
          </w:p>
        </w:tc>
        <w:tc>
          <w:tcPr>
            <w:tcW w:w="1417" w:type="dxa"/>
            <w:vAlign w:val="center"/>
          </w:tcPr>
          <w:p w14:paraId="66DCBEF4" w14:textId="720AEA38" w:rsidR="000A2F53" w:rsidRPr="000B3693" w:rsidRDefault="00ED6048" w:rsidP="003E5232">
            <w:pPr>
              <w:snapToGrid w:val="0"/>
              <w:jc w:val="center"/>
              <w:rPr>
                <w:sz w:val="20"/>
              </w:rPr>
            </w:pPr>
            <w:r>
              <w:rPr>
                <w:sz w:val="20"/>
              </w:rPr>
              <w:t>12,90</w:t>
            </w:r>
          </w:p>
        </w:tc>
        <w:tc>
          <w:tcPr>
            <w:tcW w:w="1418" w:type="dxa"/>
            <w:vAlign w:val="center"/>
          </w:tcPr>
          <w:p w14:paraId="3D9672F4" w14:textId="6DC693A1" w:rsidR="000A2F53" w:rsidRPr="000B3693" w:rsidRDefault="00ED6048" w:rsidP="003E5232">
            <w:pPr>
              <w:snapToGrid w:val="0"/>
              <w:jc w:val="center"/>
              <w:rPr>
                <w:sz w:val="20"/>
              </w:rPr>
            </w:pPr>
            <w:r>
              <w:rPr>
                <w:sz w:val="20"/>
              </w:rPr>
              <w:t>19.350,00</w:t>
            </w:r>
          </w:p>
        </w:tc>
      </w:tr>
      <w:tr w:rsidR="000A2F53" w:rsidRPr="000B3693" w14:paraId="3C4BE91C" w14:textId="77777777" w:rsidTr="003E5232">
        <w:tc>
          <w:tcPr>
            <w:tcW w:w="709" w:type="dxa"/>
            <w:vAlign w:val="center"/>
          </w:tcPr>
          <w:p w14:paraId="4BD652D7" w14:textId="77777777" w:rsidR="000A2F53" w:rsidRPr="000B3693" w:rsidRDefault="000A2F53" w:rsidP="003E5232">
            <w:pPr>
              <w:snapToGrid w:val="0"/>
              <w:jc w:val="center"/>
              <w:rPr>
                <w:bCs w:val="0"/>
                <w:sz w:val="20"/>
              </w:rPr>
            </w:pPr>
            <w:r w:rsidRPr="000B3693">
              <w:rPr>
                <w:bCs w:val="0"/>
                <w:sz w:val="20"/>
              </w:rPr>
              <w:t>2</w:t>
            </w:r>
          </w:p>
        </w:tc>
        <w:tc>
          <w:tcPr>
            <w:tcW w:w="851" w:type="dxa"/>
            <w:vAlign w:val="center"/>
          </w:tcPr>
          <w:p w14:paraId="7834DCB1" w14:textId="77777777" w:rsidR="000A2F53" w:rsidRPr="000B3693" w:rsidRDefault="000A2F53" w:rsidP="003E5232">
            <w:pPr>
              <w:jc w:val="center"/>
              <w:rPr>
                <w:sz w:val="20"/>
              </w:rPr>
            </w:pPr>
            <w:r w:rsidRPr="000B3693">
              <w:rPr>
                <w:sz w:val="20"/>
              </w:rPr>
              <w:t>3.000</w:t>
            </w:r>
          </w:p>
        </w:tc>
        <w:tc>
          <w:tcPr>
            <w:tcW w:w="567" w:type="dxa"/>
            <w:vAlign w:val="center"/>
          </w:tcPr>
          <w:p w14:paraId="1F03634C" w14:textId="77777777" w:rsidR="000A2F53" w:rsidRPr="000B3693" w:rsidRDefault="000A2F53" w:rsidP="003E5232">
            <w:pPr>
              <w:jc w:val="right"/>
              <w:rPr>
                <w:sz w:val="20"/>
              </w:rPr>
            </w:pPr>
            <w:r w:rsidRPr="000B3693">
              <w:rPr>
                <w:sz w:val="20"/>
              </w:rPr>
              <w:t>kg</w:t>
            </w:r>
          </w:p>
        </w:tc>
        <w:tc>
          <w:tcPr>
            <w:tcW w:w="5103" w:type="dxa"/>
            <w:vAlign w:val="center"/>
          </w:tcPr>
          <w:p w14:paraId="60050AC9" w14:textId="77777777" w:rsidR="000A2F53" w:rsidRPr="000B3693" w:rsidRDefault="000A2F53" w:rsidP="003E5232">
            <w:pPr>
              <w:rPr>
                <w:sz w:val="20"/>
              </w:rPr>
            </w:pPr>
            <w:r w:rsidRPr="000B3693">
              <w:rPr>
                <w:sz w:val="20"/>
              </w:rPr>
              <w:t>Serviço de lavanderia de toalhas de banho, toalhas de louça, toalhas de mesa, roupas de cama/sofá e vestuário, incluindo a esterilização, secagem, passadoria, dobragem e embalagem de todas as peças entregues</w:t>
            </w:r>
          </w:p>
        </w:tc>
        <w:tc>
          <w:tcPr>
            <w:tcW w:w="1417" w:type="dxa"/>
            <w:vAlign w:val="center"/>
          </w:tcPr>
          <w:p w14:paraId="3C7BB95B" w14:textId="7E8799A5" w:rsidR="000A2F53" w:rsidRPr="000B3693" w:rsidRDefault="00ED6048" w:rsidP="003E5232">
            <w:pPr>
              <w:snapToGrid w:val="0"/>
              <w:jc w:val="center"/>
              <w:rPr>
                <w:sz w:val="20"/>
              </w:rPr>
            </w:pPr>
            <w:r>
              <w:rPr>
                <w:sz w:val="20"/>
              </w:rPr>
              <w:t>10,00</w:t>
            </w:r>
          </w:p>
        </w:tc>
        <w:tc>
          <w:tcPr>
            <w:tcW w:w="1418" w:type="dxa"/>
            <w:vAlign w:val="center"/>
          </w:tcPr>
          <w:p w14:paraId="7182A6F5" w14:textId="14AAEFDE" w:rsidR="000A2F53" w:rsidRPr="000B3693" w:rsidRDefault="00ED6048" w:rsidP="003E5232">
            <w:pPr>
              <w:snapToGrid w:val="0"/>
              <w:jc w:val="center"/>
              <w:rPr>
                <w:sz w:val="20"/>
              </w:rPr>
            </w:pPr>
            <w:r>
              <w:rPr>
                <w:sz w:val="20"/>
              </w:rPr>
              <w:t>30.000,00</w:t>
            </w:r>
          </w:p>
        </w:tc>
      </w:tr>
    </w:tbl>
    <w:p w14:paraId="473AA46C" w14:textId="77777777" w:rsidR="000A2F53" w:rsidRPr="000B3693" w:rsidRDefault="000A2F53" w:rsidP="000A2F53">
      <w:pPr>
        <w:pStyle w:val="Corpodetexto"/>
        <w:tabs>
          <w:tab w:val="clear" w:pos="708"/>
          <w:tab w:val="clear" w:pos="2270"/>
          <w:tab w:val="clear" w:pos="4294"/>
          <w:tab w:val="left" w:pos="426"/>
        </w:tabs>
        <w:rPr>
          <w:sz w:val="20"/>
          <w:lang w:val="pt-BR"/>
        </w:rPr>
      </w:pPr>
    </w:p>
    <w:p w14:paraId="2FC2A77D" w14:textId="77777777" w:rsidR="000A2F53" w:rsidRPr="000B3693" w:rsidRDefault="000A2F53" w:rsidP="000A2F53">
      <w:pPr>
        <w:widowControl w:val="0"/>
        <w:ind w:left="426" w:hanging="426"/>
        <w:jc w:val="both"/>
        <w:rPr>
          <w:sz w:val="20"/>
        </w:rPr>
      </w:pPr>
    </w:p>
    <w:p w14:paraId="59A04199" w14:textId="77777777" w:rsidR="000A2F53" w:rsidRPr="000B3693" w:rsidRDefault="000A2F53" w:rsidP="000A2F53">
      <w:pPr>
        <w:pStyle w:val="Ttulo3"/>
        <w:tabs>
          <w:tab w:val="clear" w:pos="360"/>
          <w:tab w:val="left" w:pos="0"/>
        </w:tabs>
        <w:ind w:left="0" w:firstLine="0"/>
        <w:jc w:val="left"/>
        <w:rPr>
          <w:rFonts w:ascii="Arial" w:hAnsi="Arial" w:cs="Arial"/>
          <w:b/>
          <w:sz w:val="20"/>
        </w:rPr>
      </w:pPr>
      <w:r w:rsidRPr="000B3693">
        <w:rPr>
          <w:rFonts w:ascii="Arial" w:hAnsi="Arial" w:cs="Arial"/>
          <w:b/>
          <w:sz w:val="20"/>
        </w:rPr>
        <w:t>CLÁUSULA SEGUNDA - DA VIGÊNCIA E DO ACOMPANHAMENTO</w:t>
      </w:r>
    </w:p>
    <w:p w14:paraId="74016697" w14:textId="77777777" w:rsidR="000A2F53" w:rsidRPr="000B3693" w:rsidRDefault="000A2F53" w:rsidP="000A2F53">
      <w:pPr>
        <w:jc w:val="both"/>
        <w:rPr>
          <w:b/>
          <w:sz w:val="20"/>
        </w:rPr>
      </w:pPr>
    </w:p>
    <w:p w14:paraId="74C9B127" w14:textId="77777777" w:rsidR="000A2F53" w:rsidRPr="000B3693" w:rsidRDefault="000A2F53" w:rsidP="000A2F53">
      <w:pPr>
        <w:pStyle w:val="PargrafodaLista"/>
        <w:numPr>
          <w:ilvl w:val="1"/>
          <w:numId w:val="3"/>
        </w:numPr>
        <w:ind w:left="426" w:hanging="426"/>
        <w:jc w:val="both"/>
        <w:rPr>
          <w:sz w:val="20"/>
        </w:rPr>
      </w:pPr>
      <w:r w:rsidRPr="000B3693">
        <w:rPr>
          <w:sz w:val="20"/>
        </w:rPr>
        <w:t xml:space="preserve">A vigência da Ata de Registro de Preços será de 12 (doze) meses. </w:t>
      </w:r>
    </w:p>
    <w:p w14:paraId="789E2092" w14:textId="77777777" w:rsidR="000A2F53" w:rsidRPr="000B3693" w:rsidRDefault="000A2F53" w:rsidP="000A2F53">
      <w:pPr>
        <w:pStyle w:val="PargrafodaLista"/>
        <w:ind w:left="360"/>
        <w:jc w:val="both"/>
        <w:rPr>
          <w:sz w:val="20"/>
        </w:rPr>
      </w:pPr>
    </w:p>
    <w:p w14:paraId="65548789" w14:textId="77777777" w:rsidR="000A2F53" w:rsidRPr="000B3693" w:rsidRDefault="000A2F53" w:rsidP="000A2F53">
      <w:pPr>
        <w:numPr>
          <w:ilvl w:val="1"/>
          <w:numId w:val="3"/>
        </w:numPr>
        <w:jc w:val="both"/>
        <w:rPr>
          <w:sz w:val="20"/>
        </w:rPr>
      </w:pPr>
      <w:r w:rsidRPr="000B3693">
        <w:rPr>
          <w:sz w:val="20"/>
        </w:rPr>
        <w:lastRenderedPageBreak/>
        <w:t>A execução do objeto deverá ser acompanhada e fiscalizada pela servidora JULIANA CHIAMULERA, que anotará em registro próprio todas as ocorrências relacionadas com a execução do mesmo, determinando o que for necessário à regularização das faltas ou defeitos observados.</w:t>
      </w:r>
    </w:p>
    <w:p w14:paraId="76E06E67" w14:textId="77777777" w:rsidR="000A2F53" w:rsidRPr="000B3693" w:rsidRDefault="000A2F53" w:rsidP="000A2F53">
      <w:pPr>
        <w:numPr>
          <w:ilvl w:val="2"/>
          <w:numId w:val="3"/>
        </w:numPr>
        <w:ind w:left="567" w:hanging="567"/>
        <w:jc w:val="both"/>
        <w:rPr>
          <w:sz w:val="20"/>
        </w:rPr>
      </w:pPr>
      <w:r w:rsidRPr="000B3693">
        <w:rPr>
          <w:sz w:val="20"/>
        </w:rPr>
        <w:t>No caso de adesão à presente Ata de Registro de Preços, o órgão participante designará responsável para o acompanhamento e fiscalização da execução do objeto.</w:t>
      </w:r>
    </w:p>
    <w:p w14:paraId="1AF86B3E" w14:textId="77777777" w:rsidR="000A2F53" w:rsidRPr="000B3693" w:rsidRDefault="000A2F53" w:rsidP="000A2F53">
      <w:pPr>
        <w:jc w:val="both"/>
        <w:rPr>
          <w:b/>
          <w:sz w:val="20"/>
        </w:rPr>
      </w:pPr>
    </w:p>
    <w:p w14:paraId="4736ECE2" w14:textId="77777777" w:rsidR="000A2F53" w:rsidRPr="000B3693" w:rsidRDefault="000A2F53" w:rsidP="000A2F53">
      <w:pPr>
        <w:jc w:val="both"/>
        <w:rPr>
          <w:b/>
          <w:sz w:val="20"/>
        </w:rPr>
      </w:pPr>
    </w:p>
    <w:p w14:paraId="212A7F42" w14:textId="77777777" w:rsidR="000A2F53" w:rsidRPr="000B3693" w:rsidRDefault="000A2F53" w:rsidP="000A2F53">
      <w:pPr>
        <w:jc w:val="both"/>
        <w:rPr>
          <w:b/>
          <w:sz w:val="20"/>
        </w:rPr>
      </w:pPr>
      <w:r w:rsidRPr="000B3693">
        <w:rPr>
          <w:b/>
          <w:sz w:val="20"/>
        </w:rPr>
        <w:t xml:space="preserve">CLÁUSULA TERCEIRA - DA FORMA DE EXECUÇÃO </w:t>
      </w:r>
    </w:p>
    <w:p w14:paraId="7660C2B1" w14:textId="77777777" w:rsidR="000A2F53" w:rsidRPr="000B3693" w:rsidRDefault="000A2F53" w:rsidP="000A2F53">
      <w:pPr>
        <w:tabs>
          <w:tab w:val="left" w:pos="0"/>
        </w:tabs>
        <w:ind w:left="426" w:hanging="426"/>
        <w:jc w:val="both"/>
        <w:rPr>
          <w:sz w:val="20"/>
        </w:rPr>
      </w:pPr>
    </w:p>
    <w:p w14:paraId="7919F795" w14:textId="77777777" w:rsidR="000A2F53" w:rsidRPr="000B3693" w:rsidRDefault="000A2F53" w:rsidP="000A2F53">
      <w:pPr>
        <w:pStyle w:val="Corpodetexto"/>
        <w:widowControl/>
        <w:numPr>
          <w:ilvl w:val="1"/>
          <w:numId w:val="12"/>
        </w:numPr>
        <w:tabs>
          <w:tab w:val="clear" w:pos="708"/>
          <w:tab w:val="clear" w:pos="2270"/>
          <w:tab w:val="clear" w:pos="4294"/>
          <w:tab w:val="left" w:pos="426"/>
        </w:tabs>
        <w:suppressAutoHyphens w:val="0"/>
        <w:ind w:left="426" w:hanging="426"/>
        <w:rPr>
          <w:sz w:val="20"/>
        </w:rPr>
      </w:pPr>
      <w:r w:rsidRPr="000B3693">
        <w:rPr>
          <w:sz w:val="20"/>
        </w:rPr>
        <w:t xml:space="preserve">Os serviços, objeto desta licitação, compreendem a lavagem das roupas, incluindo a </w:t>
      </w:r>
      <w:r w:rsidRPr="000B3693">
        <w:rPr>
          <w:sz w:val="20"/>
          <w:lang w:val="pt-BR"/>
        </w:rPr>
        <w:t>esterilização, secagem, passadoria, dobragem e embalagem</w:t>
      </w:r>
      <w:r w:rsidRPr="000B3693">
        <w:rPr>
          <w:sz w:val="20"/>
        </w:rPr>
        <w:t xml:space="preserve"> de todas as peças entregues.</w:t>
      </w:r>
    </w:p>
    <w:p w14:paraId="743C15EC" w14:textId="77777777" w:rsidR="000A2F53" w:rsidRPr="000B3693" w:rsidRDefault="000A2F53" w:rsidP="000A2F53">
      <w:pPr>
        <w:pStyle w:val="Corpodetexto"/>
        <w:widowControl/>
        <w:tabs>
          <w:tab w:val="clear" w:pos="708"/>
          <w:tab w:val="clear" w:pos="2270"/>
          <w:tab w:val="clear" w:pos="4294"/>
          <w:tab w:val="left" w:pos="426"/>
        </w:tabs>
        <w:suppressAutoHyphens w:val="0"/>
        <w:ind w:left="426"/>
        <w:rPr>
          <w:sz w:val="20"/>
        </w:rPr>
      </w:pPr>
    </w:p>
    <w:p w14:paraId="4021F63F" w14:textId="77777777" w:rsidR="000A2F53" w:rsidRPr="000B3693" w:rsidRDefault="000A2F53" w:rsidP="000A2F53">
      <w:pPr>
        <w:pStyle w:val="Corpodetexto"/>
        <w:widowControl/>
        <w:numPr>
          <w:ilvl w:val="1"/>
          <w:numId w:val="12"/>
        </w:numPr>
        <w:tabs>
          <w:tab w:val="clear" w:pos="708"/>
          <w:tab w:val="clear" w:pos="2270"/>
          <w:tab w:val="clear" w:pos="4294"/>
          <w:tab w:val="left" w:pos="426"/>
        </w:tabs>
        <w:suppressAutoHyphens w:val="0"/>
        <w:ind w:left="426" w:hanging="426"/>
        <w:rPr>
          <w:sz w:val="20"/>
        </w:rPr>
      </w:pPr>
      <w:r w:rsidRPr="000B3693">
        <w:rPr>
          <w:sz w:val="20"/>
          <w:lang w:val="pt-BR"/>
        </w:rPr>
        <w:t>Havendo a necessidade dos serviços, o órgão requisitante</w:t>
      </w:r>
      <w:r w:rsidRPr="000B3693">
        <w:rPr>
          <w:sz w:val="20"/>
        </w:rPr>
        <w:t xml:space="preserve"> </w:t>
      </w:r>
      <w:r w:rsidRPr="000B3693">
        <w:rPr>
          <w:sz w:val="20"/>
          <w:lang w:val="pt-BR"/>
        </w:rPr>
        <w:t>emitirá a Solicitação e a respectiva Nota de Empenho de Despesa, as quais serão encaminhadas à DETENTORA.</w:t>
      </w:r>
    </w:p>
    <w:p w14:paraId="71F09DEF" w14:textId="77777777" w:rsidR="000A2F53" w:rsidRPr="000B3693" w:rsidRDefault="000A2F53" w:rsidP="000A2F53">
      <w:pPr>
        <w:pStyle w:val="PargrafodaLista"/>
        <w:rPr>
          <w:sz w:val="20"/>
        </w:rPr>
      </w:pPr>
    </w:p>
    <w:p w14:paraId="36E7CBDE" w14:textId="77777777" w:rsidR="000A2F53" w:rsidRPr="000B3693" w:rsidRDefault="000A2F53" w:rsidP="000A2F53">
      <w:pPr>
        <w:pStyle w:val="Corpodetexto"/>
        <w:widowControl/>
        <w:numPr>
          <w:ilvl w:val="1"/>
          <w:numId w:val="12"/>
        </w:numPr>
        <w:tabs>
          <w:tab w:val="clear" w:pos="708"/>
          <w:tab w:val="clear" w:pos="2270"/>
          <w:tab w:val="clear" w:pos="4294"/>
          <w:tab w:val="left" w:pos="426"/>
        </w:tabs>
        <w:suppressAutoHyphens w:val="0"/>
        <w:ind w:left="426" w:hanging="426"/>
        <w:rPr>
          <w:sz w:val="20"/>
        </w:rPr>
      </w:pPr>
      <w:r w:rsidRPr="000B3693">
        <w:rPr>
          <w:sz w:val="20"/>
        </w:rPr>
        <w:t xml:space="preserve">A Secretaria </w:t>
      </w:r>
      <w:r w:rsidRPr="000B3693">
        <w:rPr>
          <w:sz w:val="20"/>
          <w:lang w:val="pt-BR"/>
        </w:rPr>
        <w:t xml:space="preserve">de Assistência Social </w:t>
      </w:r>
      <w:r w:rsidRPr="000B3693">
        <w:rPr>
          <w:sz w:val="20"/>
        </w:rPr>
        <w:t xml:space="preserve">procederá a entrega das peças a serem lavadas no estabelecimento da </w:t>
      </w:r>
      <w:r w:rsidRPr="000B3693">
        <w:rPr>
          <w:sz w:val="20"/>
          <w:lang w:val="pt-BR"/>
        </w:rPr>
        <w:t>DETENTORA</w:t>
      </w:r>
      <w:r w:rsidRPr="000B3693">
        <w:rPr>
          <w:sz w:val="20"/>
        </w:rPr>
        <w:t xml:space="preserve">, a qual deverá fazer a pesagem e a conferência quanto ao estado em que se encontram. </w:t>
      </w:r>
    </w:p>
    <w:p w14:paraId="7584C8CE" w14:textId="77777777" w:rsidR="000A2F53" w:rsidRPr="000B3693" w:rsidRDefault="000A2F53" w:rsidP="000A2F53">
      <w:pPr>
        <w:pStyle w:val="PargrafodaLista"/>
        <w:numPr>
          <w:ilvl w:val="2"/>
          <w:numId w:val="12"/>
        </w:numPr>
        <w:ind w:left="567" w:hanging="567"/>
        <w:jc w:val="both"/>
        <w:rPr>
          <w:sz w:val="20"/>
        </w:rPr>
      </w:pPr>
      <w:r w:rsidRPr="000B3693">
        <w:rPr>
          <w:sz w:val="20"/>
        </w:rPr>
        <w:t>Caso a DETENTORA for sediada em outro município deverá, em até 20 (vinte) dias contados da homologação do processo, disponibilizar um ponto para recebimento das roupas no Município de Joaçaba.</w:t>
      </w:r>
    </w:p>
    <w:p w14:paraId="021879C8" w14:textId="77777777" w:rsidR="000A2F53" w:rsidRPr="000B3693" w:rsidRDefault="000A2F53" w:rsidP="000A2F53">
      <w:pPr>
        <w:pStyle w:val="PargrafodaLista"/>
        <w:ind w:left="709"/>
        <w:jc w:val="both"/>
        <w:rPr>
          <w:sz w:val="20"/>
        </w:rPr>
      </w:pPr>
    </w:p>
    <w:p w14:paraId="00049359" w14:textId="77777777" w:rsidR="000A2F53" w:rsidRPr="000B3693" w:rsidRDefault="000A2F53" w:rsidP="000A2F53">
      <w:pPr>
        <w:pStyle w:val="PargrafodaLista"/>
        <w:numPr>
          <w:ilvl w:val="1"/>
          <w:numId w:val="12"/>
        </w:numPr>
        <w:ind w:left="426" w:hanging="426"/>
        <w:jc w:val="both"/>
        <w:rPr>
          <w:sz w:val="20"/>
        </w:rPr>
      </w:pPr>
      <w:r w:rsidRPr="000B3693">
        <w:rPr>
          <w:sz w:val="20"/>
        </w:rPr>
        <w:t>A DETENTORA será responsável pela troca das peças que, após a execução dos serviços, apresentarem alguma anomalia não verificada por ocasião da entrega.</w:t>
      </w:r>
    </w:p>
    <w:p w14:paraId="4A957ED2" w14:textId="77777777" w:rsidR="000A2F53" w:rsidRPr="000B3693" w:rsidRDefault="000A2F53" w:rsidP="000A2F53">
      <w:pPr>
        <w:pStyle w:val="PargrafodaLista"/>
        <w:ind w:left="426"/>
        <w:jc w:val="both"/>
        <w:rPr>
          <w:sz w:val="20"/>
        </w:rPr>
      </w:pPr>
    </w:p>
    <w:p w14:paraId="642F25AF" w14:textId="77777777" w:rsidR="000A2F53" w:rsidRPr="000B3693" w:rsidRDefault="000A2F53" w:rsidP="000A2F53">
      <w:pPr>
        <w:pStyle w:val="PargrafodaLista"/>
        <w:numPr>
          <w:ilvl w:val="1"/>
          <w:numId w:val="12"/>
        </w:numPr>
        <w:ind w:left="426" w:hanging="426"/>
        <w:jc w:val="both"/>
        <w:rPr>
          <w:sz w:val="20"/>
        </w:rPr>
      </w:pPr>
      <w:r w:rsidRPr="000B3693">
        <w:rPr>
          <w:sz w:val="20"/>
        </w:rPr>
        <w:t>Os serviços deverão ser executados em até 24 (vinte e quatro) horas, contadas do recebimento pela proponente vencedora das peças a serem lavadas.</w:t>
      </w:r>
    </w:p>
    <w:p w14:paraId="7FC58D1A" w14:textId="77777777" w:rsidR="000A2F53" w:rsidRPr="000B3693" w:rsidRDefault="000A2F53" w:rsidP="000A2F53">
      <w:pPr>
        <w:pStyle w:val="PargrafodaLista"/>
        <w:rPr>
          <w:sz w:val="20"/>
        </w:rPr>
      </w:pPr>
    </w:p>
    <w:p w14:paraId="58C3192D" w14:textId="77777777" w:rsidR="000A2F53" w:rsidRPr="000B3693" w:rsidRDefault="000A2F53" w:rsidP="000A2F53">
      <w:pPr>
        <w:pStyle w:val="PargrafodaLista"/>
        <w:numPr>
          <w:ilvl w:val="1"/>
          <w:numId w:val="12"/>
        </w:numPr>
        <w:ind w:left="426" w:hanging="426"/>
        <w:jc w:val="both"/>
        <w:rPr>
          <w:sz w:val="20"/>
        </w:rPr>
      </w:pPr>
      <w:r w:rsidRPr="000B3693">
        <w:rPr>
          <w:sz w:val="20"/>
        </w:rPr>
        <w:t>Após a execução dos serviços, a DETENTORA deverá proceder a entrega das peças no Abrigo Municipal Frei Bruno, localizado na Rua Getúlio Vargas, 1075, centro, Joaçaba, SC, em dias úteis, de segunda a sexta-feira, das 9h30min às 15 horas, sem custos adicionais;</w:t>
      </w:r>
    </w:p>
    <w:p w14:paraId="4FA9C191" w14:textId="77777777" w:rsidR="000A2F53" w:rsidRPr="000B3693" w:rsidRDefault="000A2F53" w:rsidP="000A2F53">
      <w:pPr>
        <w:pStyle w:val="PargrafodaLista"/>
        <w:rPr>
          <w:sz w:val="20"/>
        </w:rPr>
      </w:pPr>
    </w:p>
    <w:p w14:paraId="3E73B8EF" w14:textId="77777777" w:rsidR="000A2F53" w:rsidRPr="000B3693" w:rsidRDefault="000A2F53" w:rsidP="000A2F53">
      <w:pPr>
        <w:pStyle w:val="PargrafodaLista"/>
        <w:numPr>
          <w:ilvl w:val="1"/>
          <w:numId w:val="12"/>
        </w:numPr>
        <w:ind w:left="426" w:hanging="426"/>
        <w:jc w:val="both"/>
        <w:rPr>
          <w:sz w:val="20"/>
        </w:rPr>
      </w:pPr>
      <w:r w:rsidRPr="000B3693">
        <w:rPr>
          <w:sz w:val="20"/>
        </w:rPr>
        <w:t>Na execução dos serviços deverão ser observadas, de modo geral, as especificações das normas técnicas e legais vigentes e aquelas complementares e pertinentes aos respectivos serviços ora licitados.</w:t>
      </w:r>
    </w:p>
    <w:p w14:paraId="788A79D2" w14:textId="77777777" w:rsidR="000A2F53" w:rsidRPr="000B3693" w:rsidRDefault="000A2F53" w:rsidP="000A2F53">
      <w:pPr>
        <w:pStyle w:val="PargrafodaLista"/>
        <w:rPr>
          <w:sz w:val="20"/>
        </w:rPr>
      </w:pPr>
    </w:p>
    <w:p w14:paraId="737054B0" w14:textId="77777777" w:rsidR="000A2F53" w:rsidRPr="000B3693" w:rsidRDefault="000A2F53" w:rsidP="000A2F53">
      <w:pPr>
        <w:pStyle w:val="PargrafodaLista"/>
        <w:numPr>
          <w:ilvl w:val="1"/>
          <w:numId w:val="12"/>
        </w:numPr>
        <w:ind w:left="426" w:hanging="426"/>
        <w:jc w:val="both"/>
        <w:rPr>
          <w:sz w:val="20"/>
        </w:rPr>
      </w:pPr>
      <w:r w:rsidRPr="000B3693">
        <w:rPr>
          <w:sz w:val="20"/>
        </w:rPr>
        <w:t>Por ocasião do recebimento dos serviços, o órgão requisitante, por intermédio de servidor designado, reserva-se no direito de proceder à inspeção de qualidade dos mesmos e de rejeitá-los, no todo ou em parte, se estiverem em desacordo com as especificações técnicas do objeto licitado, estando a DETENTORA obrigada a promover a devida regularização, observando-se os prazos contratuais.</w:t>
      </w:r>
    </w:p>
    <w:p w14:paraId="376DD741" w14:textId="77777777" w:rsidR="000A2F53" w:rsidRPr="000B3693" w:rsidRDefault="000A2F53" w:rsidP="000A2F53">
      <w:pPr>
        <w:pStyle w:val="Corpodetexto"/>
        <w:widowControl/>
        <w:numPr>
          <w:ilvl w:val="2"/>
          <w:numId w:val="12"/>
        </w:numPr>
        <w:tabs>
          <w:tab w:val="clear" w:pos="708"/>
          <w:tab w:val="clear" w:pos="2270"/>
          <w:tab w:val="clear" w:pos="4294"/>
          <w:tab w:val="left" w:pos="567"/>
        </w:tabs>
        <w:ind w:left="567" w:hanging="567"/>
        <w:rPr>
          <w:sz w:val="20"/>
        </w:rPr>
      </w:pPr>
      <w:r w:rsidRPr="000B3693">
        <w:rPr>
          <w:sz w:val="20"/>
        </w:rPr>
        <w:t>O aceite dos serviços não exclui a responsabilidade civil do fornecedor por vícios de quantidade, de qualidade ou técnico, ou por desacordo com as especificações estabelecidas neste Edital, verificadas posteriormente.</w:t>
      </w:r>
    </w:p>
    <w:p w14:paraId="0BE7A113" w14:textId="77777777" w:rsidR="000A2F53" w:rsidRPr="000B3693" w:rsidRDefault="000A2F53" w:rsidP="000A2F53">
      <w:pPr>
        <w:pStyle w:val="Corpodetexto"/>
        <w:widowControl/>
        <w:numPr>
          <w:ilvl w:val="2"/>
          <w:numId w:val="12"/>
        </w:numPr>
        <w:tabs>
          <w:tab w:val="clear" w:pos="708"/>
          <w:tab w:val="clear" w:pos="2270"/>
          <w:tab w:val="clear" w:pos="4294"/>
          <w:tab w:val="left" w:pos="567"/>
        </w:tabs>
        <w:ind w:left="567" w:hanging="567"/>
        <w:rPr>
          <w:sz w:val="20"/>
        </w:rPr>
      </w:pPr>
      <w:r w:rsidRPr="000B3693">
        <w:rPr>
          <w:sz w:val="20"/>
        </w:rPr>
        <w:t>Caso os serviços sejam recusados ou o documento fiscal apresente incorreção, o prazo de pagamento será contado a partir da data da regularização da entrega ou do documento fiscal, a depender do evento.</w:t>
      </w:r>
    </w:p>
    <w:p w14:paraId="501AFBD1" w14:textId="77777777" w:rsidR="000A2F53" w:rsidRPr="000B3693" w:rsidRDefault="000A2F53" w:rsidP="000A2F53">
      <w:pPr>
        <w:pStyle w:val="Corpodetexto"/>
        <w:widowControl/>
        <w:tabs>
          <w:tab w:val="clear" w:pos="708"/>
          <w:tab w:val="clear" w:pos="2270"/>
          <w:tab w:val="clear" w:pos="4294"/>
          <w:tab w:val="left" w:pos="709"/>
        </w:tabs>
        <w:ind w:left="709"/>
        <w:rPr>
          <w:sz w:val="20"/>
        </w:rPr>
      </w:pPr>
    </w:p>
    <w:p w14:paraId="363B5752" w14:textId="77777777" w:rsidR="000A2F53" w:rsidRPr="000B3693" w:rsidRDefault="000A2F53" w:rsidP="000A2F53">
      <w:pPr>
        <w:pStyle w:val="Corpodetexto"/>
        <w:widowControl/>
        <w:numPr>
          <w:ilvl w:val="1"/>
          <w:numId w:val="12"/>
        </w:numPr>
        <w:tabs>
          <w:tab w:val="clear" w:pos="708"/>
          <w:tab w:val="clear" w:pos="2270"/>
          <w:tab w:val="clear" w:pos="4294"/>
        </w:tabs>
        <w:ind w:left="426" w:hanging="426"/>
        <w:rPr>
          <w:sz w:val="20"/>
        </w:rPr>
      </w:pPr>
      <w:r w:rsidRPr="000B3693">
        <w:rPr>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a vantagem e em conformidade com o disposto no § 4º do art. 21 do mesmo diploma legal.</w:t>
      </w:r>
    </w:p>
    <w:p w14:paraId="1D91A8D4" w14:textId="77777777" w:rsidR="000A2F53" w:rsidRPr="000B3693" w:rsidRDefault="000A2F53" w:rsidP="000A2F53">
      <w:pPr>
        <w:pStyle w:val="Corpodetexto"/>
        <w:widowControl/>
        <w:numPr>
          <w:ilvl w:val="2"/>
          <w:numId w:val="12"/>
        </w:numPr>
        <w:tabs>
          <w:tab w:val="clear" w:pos="708"/>
          <w:tab w:val="clear" w:pos="2270"/>
          <w:tab w:val="clear" w:pos="4294"/>
        </w:tabs>
        <w:ind w:left="567" w:hanging="567"/>
        <w:rPr>
          <w:sz w:val="20"/>
        </w:rPr>
      </w:pPr>
      <w:r w:rsidRPr="000B3693">
        <w:rPr>
          <w:sz w:val="20"/>
        </w:rPr>
        <w:t>Caberá ao órgão gerenciador da Ata de Registro de Preços verificar junto a DETENTORA a capacidade de fornecimento pelo órgão ou entidade aderente</w:t>
      </w:r>
      <w:r w:rsidRPr="000B3693">
        <w:rPr>
          <w:sz w:val="20"/>
          <w:lang w:val="pt-BR"/>
        </w:rPr>
        <w:t>.</w:t>
      </w:r>
    </w:p>
    <w:p w14:paraId="78067DCA" w14:textId="77777777" w:rsidR="000A2F53" w:rsidRPr="000B3693" w:rsidRDefault="000A2F53" w:rsidP="000A2F53">
      <w:pPr>
        <w:pStyle w:val="Corpodetexto"/>
        <w:widowControl/>
        <w:numPr>
          <w:ilvl w:val="2"/>
          <w:numId w:val="12"/>
        </w:numPr>
        <w:tabs>
          <w:tab w:val="clear" w:pos="708"/>
          <w:tab w:val="clear" w:pos="2270"/>
          <w:tab w:val="clear" w:pos="4294"/>
        </w:tabs>
        <w:ind w:left="567" w:hanging="567"/>
        <w:rPr>
          <w:sz w:val="20"/>
        </w:rPr>
      </w:pPr>
      <w:r w:rsidRPr="000B3693">
        <w:rPr>
          <w:sz w:val="20"/>
        </w:rPr>
        <w:t>Caberá a DETENTORA, observadas as condições estabelecidas neste instrumento, optar pela aceitação do fornecimento ao órgão ou entidade aderente até o limite de 100% (cem por cento) dos quantitativos registrados, desde que este fornecimento não venha a prejudicar as obrigações anteriormente assumidas com o Município.</w:t>
      </w:r>
    </w:p>
    <w:p w14:paraId="2C14B81A" w14:textId="77777777" w:rsidR="000A2F53" w:rsidRPr="000B3693" w:rsidRDefault="000A2F53" w:rsidP="000A2F53">
      <w:pPr>
        <w:pStyle w:val="Corpodetexto"/>
        <w:widowControl/>
        <w:numPr>
          <w:ilvl w:val="2"/>
          <w:numId w:val="12"/>
        </w:numPr>
        <w:tabs>
          <w:tab w:val="clear" w:pos="708"/>
          <w:tab w:val="clear" w:pos="2270"/>
          <w:tab w:val="clear" w:pos="4294"/>
        </w:tabs>
        <w:ind w:left="567" w:hanging="567"/>
        <w:rPr>
          <w:sz w:val="20"/>
        </w:rPr>
      </w:pPr>
      <w:r w:rsidRPr="000B3693">
        <w:rPr>
          <w:sz w:val="20"/>
        </w:rPr>
        <w:t>Fica estabelecido como limite às adesões por órgãos não participantes do registro de preços o quíntuplo do quantitativo de cada item registrado neste instrumento.</w:t>
      </w:r>
    </w:p>
    <w:p w14:paraId="31E791E4" w14:textId="77777777" w:rsidR="000A2F53" w:rsidRPr="000B3693" w:rsidRDefault="000A2F53" w:rsidP="000A2F53">
      <w:pPr>
        <w:pStyle w:val="PargrafodaLista"/>
        <w:rPr>
          <w:sz w:val="20"/>
        </w:rPr>
      </w:pPr>
    </w:p>
    <w:p w14:paraId="1BD4A681" w14:textId="77777777" w:rsidR="000A2F53" w:rsidRPr="000B3693" w:rsidRDefault="000A2F53" w:rsidP="000A2F53">
      <w:pPr>
        <w:pStyle w:val="PargrafodaLista"/>
        <w:rPr>
          <w:sz w:val="20"/>
        </w:rPr>
      </w:pPr>
    </w:p>
    <w:p w14:paraId="48047210" w14:textId="77777777" w:rsidR="000A2F53" w:rsidRPr="000B3693" w:rsidRDefault="000A2F53" w:rsidP="000A2F53">
      <w:pPr>
        <w:tabs>
          <w:tab w:val="left" w:pos="0"/>
        </w:tabs>
        <w:jc w:val="both"/>
        <w:rPr>
          <w:b/>
          <w:sz w:val="20"/>
        </w:rPr>
      </w:pPr>
      <w:r w:rsidRPr="000B3693">
        <w:rPr>
          <w:b/>
          <w:sz w:val="20"/>
        </w:rPr>
        <w:t>CLÁUSULA QUARTA - DO VALOR, FORMA DE PAGAMENTO, DO REAJUSTE E DA REVISÃO</w:t>
      </w:r>
    </w:p>
    <w:p w14:paraId="6D98A96D" w14:textId="77777777" w:rsidR="000A2F53" w:rsidRPr="000B3693" w:rsidRDefault="000A2F53" w:rsidP="000A2F53">
      <w:pPr>
        <w:tabs>
          <w:tab w:val="left" w:pos="1134"/>
        </w:tabs>
        <w:jc w:val="both"/>
        <w:rPr>
          <w:b/>
          <w:sz w:val="20"/>
        </w:rPr>
      </w:pPr>
    </w:p>
    <w:p w14:paraId="14A89DBB" w14:textId="77777777" w:rsidR="000A2F53" w:rsidRPr="000B3693" w:rsidRDefault="000A2F53" w:rsidP="000A2F53">
      <w:pPr>
        <w:numPr>
          <w:ilvl w:val="1"/>
          <w:numId w:val="4"/>
        </w:numPr>
        <w:ind w:left="426" w:hanging="426"/>
        <w:jc w:val="both"/>
        <w:rPr>
          <w:sz w:val="20"/>
        </w:rPr>
      </w:pPr>
      <w:r w:rsidRPr="000B3693">
        <w:rPr>
          <w:sz w:val="20"/>
        </w:rPr>
        <w:lastRenderedPageBreak/>
        <w:t>O pagamento será realizado até o 5º (quinto) dia útil do mês subsequente ao da entrega dos serviços, importando o valor de acordo com o quantitativo solicitado e efetivamente entregue.</w:t>
      </w:r>
    </w:p>
    <w:p w14:paraId="23B7CE66" w14:textId="72D29867" w:rsidR="000A2F53" w:rsidRPr="000B3693" w:rsidRDefault="000A2F53" w:rsidP="000A2F53">
      <w:pPr>
        <w:numPr>
          <w:ilvl w:val="2"/>
          <w:numId w:val="4"/>
        </w:numPr>
        <w:ind w:left="567" w:hanging="567"/>
        <w:jc w:val="both"/>
        <w:rPr>
          <w:sz w:val="20"/>
        </w:rPr>
      </w:pPr>
      <w:r w:rsidRPr="000B3693">
        <w:rPr>
          <w:sz w:val="20"/>
        </w:rPr>
        <w:t xml:space="preserve">O pagamento será efetuado por meio de transferência bancária, na conta corrente nº </w:t>
      </w:r>
      <w:r w:rsidR="00500A31">
        <w:rPr>
          <w:sz w:val="20"/>
        </w:rPr>
        <w:t>12.870-8</w:t>
      </w:r>
      <w:r w:rsidRPr="000B3693">
        <w:rPr>
          <w:sz w:val="20"/>
        </w:rPr>
        <w:t xml:space="preserve">, do Banco </w:t>
      </w:r>
      <w:r w:rsidR="00500A31">
        <w:rPr>
          <w:sz w:val="20"/>
        </w:rPr>
        <w:t>BRASIL</w:t>
      </w:r>
      <w:r w:rsidRPr="000B3693">
        <w:rPr>
          <w:sz w:val="20"/>
        </w:rPr>
        <w:t>, agência nº</w:t>
      </w:r>
      <w:r w:rsidR="00500A31">
        <w:rPr>
          <w:sz w:val="20"/>
        </w:rPr>
        <w:t xml:space="preserve"> 0137-6</w:t>
      </w:r>
      <w:r w:rsidRPr="000B3693">
        <w:rPr>
          <w:sz w:val="20"/>
        </w:rPr>
        <w:t>.</w:t>
      </w:r>
    </w:p>
    <w:p w14:paraId="5D75F31F" w14:textId="77777777" w:rsidR="000A2F53" w:rsidRPr="000B3693" w:rsidRDefault="000A2F53" w:rsidP="000A2F53">
      <w:pPr>
        <w:pStyle w:val="Ttulo"/>
        <w:numPr>
          <w:ilvl w:val="2"/>
          <w:numId w:val="4"/>
        </w:numPr>
        <w:ind w:left="567" w:hanging="567"/>
        <w:jc w:val="both"/>
        <w:rPr>
          <w:rFonts w:ascii="Arial" w:hAnsi="Arial" w:cs="Arial"/>
          <w:b w:val="0"/>
          <w:sz w:val="20"/>
        </w:rPr>
      </w:pPr>
      <w:r w:rsidRPr="000B3693">
        <w:rPr>
          <w:rFonts w:ascii="Arial" w:hAnsi="Arial" w:cs="Arial"/>
          <w:b w:val="0"/>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14:paraId="10FCE4D3" w14:textId="77777777" w:rsidR="000A2F53" w:rsidRPr="000B3693" w:rsidRDefault="000A2F53" w:rsidP="000A2F53">
      <w:pPr>
        <w:pStyle w:val="Corpodetexto"/>
        <w:tabs>
          <w:tab w:val="clear" w:pos="708"/>
          <w:tab w:val="clear" w:pos="2270"/>
          <w:tab w:val="clear" w:pos="4294"/>
          <w:tab w:val="left" w:pos="567"/>
        </w:tabs>
        <w:ind w:left="567"/>
        <w:rPr>
          <w:sz w:val="20"/>
        </w:rPr>
      </w:pPr>
    </w:p>
    <w:p w14:paraId="50E33018" w14:textId="77777777" w:rsidR="000A2F53" w:rsidRPr="000B3693" w:rsidRDefault="000A2F53" w:rsidP="000A2F53">
      <w:pPr>
        <w:numPr>
          <w:ilvl w:val="1"/>
          <w:numId w:val="4"/>
        </w:numPr>
        <w:ind w:left="426" w:hanging="426"/>
        <w:jc w:val="both"/>
        <w:rPr>
          <w:sz w:val="20"/>
        </w:rPr>
      </w:pPr>
      <w:r w:rsidRPr="000B3693">
        <w:rPr>
          <w:sz w:val="20"/>
        </w:rPr>
        <w:t xml:space="preserve">A Nota Fiscal ou outro documento fiscal correlato deverá ser emitido para a FUNDO MUNICIPAL DE ASSISTÊNCIA SOCIAL DE JOAÇABA, Avenida XV de Novembro, 378, centro, CNPJ/MF nº 02.247.113/0001-11, e ter a mesma Razão Social e CNPJ dos documentos apresentados por ocasião da habilitação, contendo ainda número do empenho e do processo licitatório. </w:t>
      </w:r>
    </w:p>
    <w:p w14:paraId="36B8E076" w14:textId="77777777" w:rsidR="000A2F53" w:rsidRPr="000B3693" w:rsidRDefault="000A2F53" w:rsidP="000A2F53">
      <w:pPr>
        <w:numPr>
          <w:ilvl w:val="2"/>
          <w:numId w:val="4"/>
        </w:numPr>
        <w:ind w:left="567" w:hanging="567"/>
        <w:jc w:val="both"/>
        <w:rPr>
          <w:sz w:val="20"/>
        </w:rPr>
      </w:pPr>
      <w:r w:rsidRPr="000B3693">
        <w:rPr>
          <w:sz w:val="20"/>
        </w:rPr>
        <w:t>No caso de adesão à futura Ata de Registro de Preços, o órgão participante informará os dados necessários à emissão da Nota Fiscal ou de outro documento fiscal correlato.</w:t>
      </w:r>
    </w:p>
    <w:p w14:paraId="6D87DD3D" w14:textId="77777777" w:rsidR="000A2F53" w:rsidRPr="000B3693" w:rsidRDefault="000A2F53" w:rsidP="000A2F53">
      <w:pPr>
        <w:numPr>
          <w:ilvl w:val="2"/>
          <w:numId w:val="4"/>
        </w:numPr>
        <w:ind w:left="567" w:hanging="567"/>
        <w:jc w:val="both"/>
        <w:rPr>
          <w:sz w:val="20"/>
        </w:rPr>
      </w:pPr>
      <w:r w:rsidRPr="000B3693">
        <w:rPr>
          <w:sz w:val="20"/>
        </w:rPr>
        <w:t>A apresentação do documento fiscal que contrarie essas exigências inviabilizará o pagamento, isentando o órgão requisitante do ressarcimento de qualquer prejuízo para a DETENTORA.</w:t>
      </w:r>
    </w:p>
    <w:p w14:paraId="103F6D37" w14:textId="77777777" w:rsidR="000A2F53" w:rsidRPr="000B3693" w:rsidRDefault="000A2F53" w:rsidP="000A2F53">
      <w:pPr>
        <w:ind w:left="567"/>
        <w:jc w:val="both"/>
        <w:rPr>
          <w:sz w:val="20"/>
        </w:rPr>
      </w:pPr>
    </w:p>
    <w:p w14:paraId="6C4D9ACA" w14:textId="77777777" w:rsidR="000A2F53" w:rsidRPr="000B3693" w:rsidRDefault="000A2F53" w:rsidP="000A2F53">
      <w:pPr>
        <w:pStyle w:val="Corpodetexto"/>
        <w:numPr>
          <w:ilvl w:val="1"/>
          <w:numId w:val="4"/>
        </w:numPr>
        <w:tabs>
          <w:tab w:val="clear" w:pos="708"/>
          <w:tab w:val="clear" w:pos="2270"/>
          <w:tab w:val="clear" w:pos="4294"/>
          <w:tab w:val="left" w:pos="426"/>
        </w:tabs>
        <w:ind w:left="426" w:hanging="426"/>
      </w:pPr>
      <w:r w:rsidRPr="000B3693">
        <w:rPr>
          <w:sz w:val="20"/>
        </w:rPr>
        <w:t xml:space="preserve">Os preços não serão reajustados.  </w:t>
      </w:r>
    </w:p>
    <w:p w14:paraId="78381FFB" w14:textId="77777777" w:rsidR="000A2F53" w:rsidRPr="000B3693" w:rsidRDefault="000A2F53" w:rsidP="000A2F53">
      <w:pPr>
        <w:pStyle w:val="PargrafodaLista"/>
      </w:pPr>
    </w:p>
    <w:p w14:paraId="1C2FCFE7" w14:textId="77777777" w:rsidR="000A2F53" w:rsidRPr="000B3693" w:rsidRDefault="000A2F53" w:rsidP="000A2F53">
      <w:pPr>
        <w:pStyle w:val="Corpodetexto"/>
        <w:numPr>
          <w:ilvl w:val="1"/>
          <w:numId w:val="4"/>
        </w:numPr>
        <w:tabs>
          <w:tab w:val="clear" w:pos="708"/>
          <w:tab w:val="clear" w:pos="2270"/>
          <w:tab w:val="clear" w:pos="4294"/>
          <w:tab w:val="left" w:pos="426"/>
        </w:tabs>
        <w:ind w:left="426" w:hanging="426"/>
        <w:rPr>
          <w:sz w:val="20"/>
        </w:rPr>
      </w:pPr>
      <w:r w:rsidRPr="000B3693">
        <w:rPr>
          <w:sz w:val="20"/>
        </w:rPr>
        <w:t>O órgão gerenciador fará, periodicamente, levantamento dos preços praticados no mercado visando aferir se os preços registrados apresentam-se vantajosos.</w:t>
      </w:r>
    </w:p>
    <w:p w14:paraId="7147A429" w14:textId="77777777" w:rsidR="000A2F53" w:rsidRPr="000B3693" w:rsidRDefault="000A2F53" w:rsidP="000A2F53">
      <w:pPr>
        <w:pStyle w:val="Corpodetexto"/>
        <w:tabs>
          <w:tab w:val="clear" w:pos="708"/>
          <w:tab w:val="clear" w:pos="2270"/>
          <w:tab w:val="clear" w:pos="4294"/>
          <w:tab w:val="left" w:pos="426"/>
        </w:tabs>
        <w:rPr>
          <w:sz w:val="20"/>
        </w:rPr>
      </w:pPr>
    </w:p>
    <w:p w14:paraId="6471B187" w14:textId="77777777" w:rsidR="000A2F53" w:rsidRPr="000B3693" w:rsidRDefault="000A2F53" w:rsidP="000A2F53">
      <w:pPr>
        <w:pStyle w:val="Corpodetexto"/>
        <w:numPr>
          <w:ilvl w:val="1"/>
          <w:numId w:val="4"/>
        </w:numPr>
        <w:tabs>
          <w:tab w:val="clear" w:pos="708"/>
          <w:tab w:val="clear" w:pos="2270"/>
          <w:tab w:val="clear" w:pos="4294"/>
          <w:tab w:val="left" w:pos="426"/>
        </w:tabs>
        <w:ind w:left="426" w:hanging="426"/>
        <w:rPr>
          <w:sz w:val="20"/>
        </w:rPr>
      </w:pPr>
      <w:r w:rsidRPr="000B3693">
        <w:rPr>
          <w:sz w:val="20"/>
        </w:rPr>
        <w:t>Os preços poderão serão revisados quando houver alteração dos valores, devidamente comprovada, nos termos da alínea “d”, inciso II, do art. 65 da Lei nº 8.666/93 e alterações, mediante requerimento devidamente instruído, formalizado pela DETENTORA.</w:t>
      </w:r>
    </w:p>
    <w:p w14:paraId="78B472F6" w14:textId="77777777" w:rsidR="000A2F53" w:rsidRPr="000B3693" w:rsidRDefault="000A2F53" w:rsidP="000A2F53">
      <w:pPr>
        <w:pStyle w:val="Corpodetexto"/>
        <w:numPr>
          <w:ilvl w:val="2"/>
          <w:numId w:val="4"/>
        </w:numPr>
        <w:tabs>
          <w:tab w:val="clear" w:pos="708"/>
          <w:tab w:val="clear" w:pos="2270"/>
          <w:tab w:val="clear" w:pos="4294"/>
          <w:tab w:val="left" w:pos="567"/>
        </w:tabs>
        <w:ind w:left="567" w:hanging="567"/>
        <w:rPr>
          <w:sz w:val="20"/>
        </w:rPr>
      </w:pPr>
      <w:r w:rsidRPr="000B3693">
        <w:rPr>
          <w:sz w:val="20"/>
        </w:rPr>
        <w:t>Mesmo comprovada a ocorrência prevista na alínea “d”, inciso II, do art. 65 da Lei nº 8.666/93, o órgão gerenciador, se julgar conveniente, poderá optar por cancelar a presente Ata e promover outro processo licitatório.</w:t>
      </w:r>
    </w:p>
    <w:p w14:paraId="3DAB4F4A" w14:textId="77777777" w:rsidR="000A2F53" w:rsidRPr="000B3693" w:rsidRDefault="000A2F53" w:rsidP="000A2F53">
      <w:pPr>
        <w:ind w:firstLine="708"/>
        <w:jc w:val="both"/>
        <w:rPr>
          <w:sz w:val="20"/>
        </w:rPr>
      </w:pPr>
    </w:p>
    <w:p w14:paraId="700D908A" w14:textId="77777777" w:rsidR="000A2F53" w:rsidRPr="000B3693" w:rsidRDefault="000A2F53" w:rsidP="000A2F53">
      <w:pPr>
        <w:pStyle w:val="Corpodetexto"/>
        <w:numPr>
          <w:ilvl w:val="1"/>
          <w:numId w:val="4"/>
        </w:numPr>
        <w:tabs>
          <w:tab w:val="clear" w:pos="708"/>
          <w:tab w:val="clear" w:pos="2270"/>
          <w:tab w:val="clear" w:pos="4294"/>
          <w:tab w:val="left" w:pos="426"/>
        </w:tabs>
        <w:ind w:left="426" w:hanging="426"/>
      </w:pPr>
      <w:r w:rsidRPr="000B3693">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0B3693">
          <w:rPr>
            <w:rStyle w:val="Hyperlink"/>
            <w:sz w:val="20"/>
          </w:rPr>
          <w:t xml:space="preserve">alínea “d” do inciso II do </w:t>
        </w:r>
        <w:r w:rsidRPr="000B3693">
          <w:rPr>
            <w:rStyle w:val="Hyperlink"/>
            <w:bCs w:val="0"/>
            <w:sz w:val="20"/>
          </w:rPr>
          <w:t>caput</w:t>
        </w:r>
        <w:r w:rsidRPr="000B3693">
          <w:rPr>
            <w:rStyle w:val="Hyperlink"/>
            <w:sz w:val="20"/>
          </w:rPr>
          <w:t xml:space="preserve"> do art. 65 da Lei n</w:t>
        </w:r>
        <w:r w:rsidRPr="000B3693">
          <w:rPr>
            <w:rStyle w:val="Hyperlink"/>
            <w:strike/>
            <w:sz w:val="20"/>
          </w:rPr>
          <w:t>º</w:t>
        </w:r>
        <w:r w:rsidRPr="000B3693">
          <w:rPr>
            <w:rStyle w:val="Hyperlink"/>
            <w:sz w:val="20"/>
          </w:rPr>
          <w:t xml:space="preserve"> 8.666/93</w:t>
        </w:r>
      </w:hyperlink>
      <w:r w:rsidRPr="000B3693">
        <w:rPr>
          <w:sz w:val="20"/>
        </w:rPr>
        <w:t>.</w:t>
      </w:r>
    </w:p>
    <w:p w14:paraId="536EE2FC" w14:textId="77777777" w:rsidR="000A2F53" w:rsidRPr="000B3693" w:rsidRDefault="000A2F53" w:rsidP="000A2F53">
      <w:pPr>
        <w:pStyle w:val="Corpodetexto"/>
        <w:tabs>
          <w:tab w:val="clear" w:pos="708"/>
          <w:tab w:val="clear" w:pos="2270"/>
          <w:tab w:val="clear" w:pos="4294"/>
          <w:tab w:val="left" w:pos="426"/>
        </w:tabs>
        <w:ind w:left="426"/>
      </w:pPr>
    </w:p>
    <w:p w14:paraId="6006CA44" w14:textId="77777777" w:rsidR="000A2F53" w:rsidRPr="000B3693" w:rsidRDefault="000A2F53" w:rsidP="000A2F53">
      <w:pPr>
        <w:pStyle w:val="Corpodetexto"/>
        <w:numPr>
          <w:ilvl w:val="1"/>
          <w:numId w:val="4"/>
        </w:numPr>
        <w:tabs>
          <w:tab w:val="clear" w:pos="708"/>
          <w:tab w:val="clear" w:pos="2270"/>
          <w:tab w:val="clear" w:pos="4294"/>
          <w:tab w:val="left" w:pos="426"/>
        </w:tabs>
        <w:ind w:left="426" w:hanging="426"/>
      </w:pPr>
      <w:r w:rsidRPr="000B3693">
        <w:rPr>
          <w:sz w:val="20"/>
        </w:rPr>
        <w:t>Quando o preço registrado tornar-se superior ao preço praticado no mercado por motivo superveniente, o órgão gerenciador convocará os fornecedores para negociarem a redução dos preços aos valores praticados pelo mercado.</w:t>
      </w:r>
    </w:p>
    <w:p w14:paraId="7F8A820B" w14:textId="77777777" w:rsidR="000A2F53" w:rsidRPr="000B3693" w:rsidRDefault="000A2F53" w:rsidP="000A2F53">
      <w:pPr>
        <w:pStyle w:val="Corpodetexto"/>
        <w:numPr>
          <w:ilvl w:val="2"/>
          <w:numId w:val="4"/>
        </w:numPr>
        <w:tabs>
          <w:tab w:val="clear" w:pos="708"/>
          <w:tab w:val="clear" w:pos="2270"/>
          <w:tab w:val="clear" w:pos="4294"/>
          <w:tab w:val="left" w:pos="567"/>
        </w:tabs>
        <w:ind w:left="567" w:hanging="567"/>
      </w:pPr>
      <w:r w:rsidRPr="000B3693">
        <w:rPr>
          <w:sz w:val="20"/>
        </w:rPr>
        <w:t>Os fornecedores que não aceitarem reduzir seus preços aos valores praticados pelo mercado serão liberados do compromisso assumido, sem aplicação de penalidade.</w:t>
      </w:r>
    </w:p>
    <w:p w14:paraId="7FABDD0C" w14:textId="77777777" w:rsidR="000A2F53" w:rsidRPr="000B3693" w:rsidRDefault="000A2F53" w:rsidP="000A2F53">
      <w:pPr>
        <w:pStyle w:val="Corpodetexto"/>
        <w:numPr>
          <w:ilvl w:val="2"/>
          <w:numId w:val="4"/>
        </w:numPr>
        <w:tabs>
          <w:tab w:val="clear" w:pos="708"/>
          <w:tab w:val="clear" w:pos="2270"/>
          <w:tab w:val="clear" w:pos="4294"/>
          <w:tab w:val="left" w:pos="567"/>
        </w:tabs>
        <w:ind w:left="567" w:hanging="567"/>
      </w:pPr>
      <w:r w:rsidRPr="000B3693">
        <w:rPr>
          <w:sz w:val="20"/>
        </w:rPr>
        <w:t>A ordem de classificação dos fornecedores que aceitarem reduzir seus preços aos valores de mercado observará a classificação original.</w:t>
      </w:r>
    </w:p>
    <w:p w14:paraId="7F4C1BB4" w14:textId="77777777" w:rsidR="000A2F53" w:rsidRPr="000B3693" w:rsidRDefault="000A2F53" w:rsidP="000A2F53">
      <w:pPr>
        <w:pStyle w:val="Corpodetexto"/>
        <w:tabs>
          <w:tab w:val="clear" w:pos="708"/>
          <w:tab w:val="clear" w:pos="2270"/>
          <w:tab w:val="clear" w:pos="4294"/>
          <w:tab w:val="left" w:pos="567"/>
        </w:tabs>
      </w:pPr>
    </w:p>
    <w:p w14:paraId="25CFBC75" w14:textId="77777777" w:rsidR="000A2F53" w:rsidRPr="000B3693" w:rsidRDefault="000A2F53" w:rsidP="000A2F53">
      <w:pPr>
        <w:pStyle w:val="Corpodetexto"/>
        <w:numPr>
          <w:ilvl w:val="1"/>
          <w:numId w:val="4"/>
        </w:numPr>
        <w:tabs>
          <w:tab w:val="clear" w:pos="708"/>
          <w:tab w:val="clear" w:pos="2270"/>
          <w:tab w:val="clear" w:pos="4294"/>
          <w:tab w:val="left" w:pos="426"/>
        </w:tabs>
        <w:ind w:left="426" w:hanging="426"/>
      </w:pPr>
      <w:r w:rsidRPr="000B3693">
        <w:rPr>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14:paraId="2D7D95EB" w14:textId="77777777" w:rsidR="000A2F53" w:rsidRPr="000B3693" w:rsidRDefault="000A2F53" w:rsidP="000A2F53">
      <w:pPr>
        <w:pStyle w:val="Corpodetexto"/>
        <w:numPr>
          <w:ilvl w:val="2"/>
          <w:numId w:val="4"/>
        </w:numPr>
        <w:tabs>
          <w:tab w:val="clear" w:pos="708"/>
          <w:tab w:val="clear" w:pos="2270"/>
          <w:tab w:val="clear" w:pos="4294"/>
          <w:tab w:val="left" w:pos="567"/>
        </w:tabs>
        <w:ind w:left="567" w:hanging="567"/>
      </w:pPr>
      <w:r w:rsidRPr="000B3693">
        <w:rPr>
          <w:sz w:val="20"/>
        </w:rPr>
        <w:t>Não havendo êxito nas negociações, o órgão gerenciador procederá à revogação da ata de registro de preços, adotando as medidas cabíveis para obtenção da contratação mais vantajosa.</w:t>
      </w:r>
    </w:p>
    <w:p w14:paraId="45ED21CD" w14:textId="77777777" w:rsidR="000A2F53" w:rsidRPr="000B3693" w:rsidRDefault="000A2F53" w:rsidP="000A2F53">
      <w:pPr>
        <w:ind w:firstLine="708"/>
        <w:jc w:val="both"/>
        <w:rPr>
          <w:sz w:val="20"/>
        </w:rPr>
      </w:pPr>
    </w:p>
    <w:p w14:paraId="35368F9D" w14:textId="77777777" w:rsidR="000A2F53" w:rsidRPr="000B3693" w:rsidRDefault="000A2F53" w:rsidP="000A2F53">
      <w:pPr>
        <w:ind w:firstLine="708"/>
        <w:jc w:val="both"/>
        <w:rPr>
          <w:sz w:val="20"/>
        </w:rPr>
      </w:pPr>
    </w:p>
    <w:p w14:paraId="09304139" w14:textId="77777777" w:rsidR="000A2F53" w:rsidRPr="000B3693" w:rsidRDefault="000A2F53" w:rsidP="000A2F53">
      <w:pPr>
        <w:pStyle w:val="Ttulo2"/>
        <w:tabs>
          <w:tab w:val="left" w:pos="0"/>
        </w:tabs>
        <w:rPr>
          <w:rFonts w:ascii="Arial" w:hAnsi="Arial" w:cs="Arial"/>
          <w:sz w:val="20"/>
        </w:rPr>
      </w:pPr>
      <w:r w:rsidRPr="000B3693">
        <w:rPr>
          <w:rFonts w:ascii="Arial" w:hAnsi="Arial" w:cs="Arial"/>
          <w:sz w:val="20"/>
        </w:rPr>
        <w:t>CLÁUSULA QUINTA – DOS RECURSOS ORÇAMENTÁRIOS</w:t>
      </w:r>
    </w:p>
    <w:p w14:paraId="1B42CA40" w14:textId="77777777" w:rsidR="000A2F53" w:rsidRPr="000B3693" w:rsidRDefault="000A2F53" w:rsidP="000A2F53">
      <w:pPr>
        <w:pStyle w:val="Recuodecorpodetexto22"/>
        <w:ind w:firstLine="0"/>
      </w:pPr>
    </w:p>
    <w:p w14:paraId="6C55C8F9" w14:textId="77777777" w:rsidR="000A2F53" w:rsidRPr="000B3693" w:rsidRDefault="000A2F53" w:rsidP="000A2F53">
      <w:pPr>
        <w:numPr>
          <w:ilvl w:val="1"/>
          <w:numId w:val="6"/>
        </w:numPr>
        <w:ind w:left="426" w:hanging="426"/>
        <w:jc w:val="both"/>
        <w:rPr>
          <w:bCs w:val="0"/>
          <w:sz w:val="20"/>
        </w:rPr>
      </w:pPr>
      <w:r w:rsidRPr="000B3693">
        <w:rPr>
          <w:sz w:val="20"/>
        </w:rPr>
        <w:t>O órgão gerenciador e os órgãos participantes consignarão, inclusive no próximo exercício, em seus orçamentos, os recursos necessários ao atendimento das eventuais aquisições.</w:t>
      </w:r>
    </w:p>
    <w:p w14:paraId="320BDC7D" w14:textId="77777777" w:rsidR="000A2F53" w:rsidRPr="000B3693" w:rsidRDefault="000A2F53" w:rsidP="000A2F53">
      <w:pPr>
        <w:jc w:val="both"/>
        <w:rPr>
          <w:sz w:val="20"/>
        </w:rPr>
      </w:pPr>
    </w:p>
    <w:p w14:paraId="0C166DC5" w14:textId="77777777" w:rsidR="000A2F53" w:rsidRPr="000B3693" w:rsidRDefault="000A2F53" w:rsidP="000A2F53">
      <w:pPr>
        <w:jc w:val="both"/>
        <w:rPr>
          <w:sz w:val="20"/>
        </w:rPr>
      </w:pPr>
    </w:p>
    <w:p w14:paraId="537DE78C" w14:textId="77777777" w:rsidR="000A2F53" w:rsidRPr="000B3693" w:rsidRDefault="000A2F53" w:rsidP="000A2F53">
      <w:pPr>
        <w:pStyle w:val="Ttulo2"/>
        <w:tabs>
          <w:tab w:val="left" w:pos="0"/>
        </w:tabs>
        <w:rPr>
          <w:rFonts w:ascii="Arial" w:hAnsi="Arial" w:cs="Arial"/>
          <w:sz w:val="20"/>
        </w:rPr>
      </w:pPr>
      <w:r w:rsidRPr="000B3693">
        <w:rPr>
          <w:rFonts w:ascii="Arial" w:hAnsi="Arial" w:cs="Arial"/>
          <w:sz w:val="20"/>
        </w:rPr>
        <w:lastRenderedPageBreak/>
        <w:t>CLÁUSULA SEXTA - DAS RESPONSABILIDADES</w:t>
      </w:r>
    </w:p>
    <w:p w14:paraId="2028BC8E" w14:textId="77777777" w:rsidR="000A2F53" w:rsidRPr="000B3693" w:rsidRDefault="000A2F53" w:rsidP="000A2F53">
      <w:pPr>
        <w:rPr>
          <w:sz w:val="20"/>
        </w:rPr>
      </w:pPr>
    </w:p>
    <w:p w14:paraId="55D64D21" w14:textId="77777777" w:rsidR="000A2F53" w:rsidRPr="000B3693" w:rsidRDefault="000A2F53" w:rsidP="000A2F53">
      <w:pPr>
        <w:numPr>
          <w:ilvl w:val="1"/>
          <w:numId w:val="5"/>
        </w:numPr>
        <w:tabs>
          <w:tab w:val="left" w:pos="426"/>
        </w:tabs>
        <w:ind w:left="426" w:hanging="426"/>
        <w:jc w:val="both"/>
        <w:rPr>
          <w:b/>
          <w:sz w:val="20"/>
        </w:rPr>
      </w:pPr>
      <w:r w:rsidRPr="000B3693">
        <w:rPr>
          <w:b/>
          <w:sz w:val="20"/>
        </w:rPr>
        <w:t>Responsabilidades da DETENTORA:</w:t>
      </w:r>
    </w:p>
    <w:p w14:paraId="1959D803" w14:textId="77777777" w:rsidR="000A2F53" w:rsidRPr="000B3693" w:rsidRDefault="000A2F53" w:rsidP="000A2F53">
      <w:pPr>
        <w:numPr>
          <w:ilvl w:val="2"/>
          <w:numId w:val="5"/>
        </w:numPr>
        <w:tabs>
          <w:tab w:val="left" w:pos="567"/>
        </w:tabs>
        <w:ind w:left="567" w:hanging="567"/>
        <w:jc w:val="both"/>
        <w:rPr>
          <w:bCs w:val="0"/>
          <w:sz w:val="20"/>
        </w:rPr>
      </w:pPr>
      <w:r w:rsidRPr="000B3693">
        <w:rPr>
          <w:bCs w:val="0"/>
          <w:sz w:val="20"/>
        </w:rPr>
        <w:t>Executar o objeto de acordo com o disposto na cláusula terceira (Da Forma de Execução) da presente Ata.</w:t>
      </w:r>
    </w:p>
    <w:p w14:paraId="26C0A995" w14:textId="77777777" w:rsidR="000A2F53" w:rsidRPr="000B3693" w:rsidRDefault="000A2F53" w:rsidP="000A2F53">
      <w:pPr>
        <w:numPr>
          <w:ilvl w:val="2"/>
          <w:numId w:val="5"/>
        </w:numPr>
        <w:tabs>
          <w:tab w:val="left" w:pos="567"/>
        </w:tabs>
        <w:ind w:left="567" w:hanging="567"/>
        <w:jc w:val="both"/>
        <w:rPr>
          <w:bCs w:val="0"/>
          <w:sz w:val="20"/>
        </w:rPr>
      </w:pPr>
      <w:r w:rsidRPr="000B3693">
        <w:rPr>
          <w:sz w:val="20"/>
        </w:rPr>
        <w:t>Manter, durante a execução do objeto, todas as condições de habilitação previstas no Edital e em compatibilidade com as obrigações assumidas.</w:t>
      </w:r>
    </w:p>
    <w:p w14:paraId="48367F56" w14:textId="77777777" w:rsidR="000A2F53" w:rsidRPr="000B3693" w:rsidRDefault="000A2F53" w:rsidP="000A2F53">
      <w:pPr>
        <w:numPr>
          <w:ilvl w:val="2"/>
          <w:numId w:val="5"/>
        </w:numPr>
        <w:tabs>
          <w:tab w:val="left" w:pos="567"/>
        </w:tabs>
        <w:ind w:left="567" w:hanging="567"/>
        <w:jc w:val="both"/>
        <w:rPr>
          <w:bCs w:val="0"/>
          <w:sz w:val="20"/>
        </w:rPr>
      </w:pPr>
      <w:r w:rsidRPr="000B3693">
        <w:rPr>
          <w:sz w:val="20"/>
        </w:rPr>
        <w:t>Responsabilizar-se por eventuais danos causados à Administração ou a terceiros, decorrentes de sua culpa ou dolo na execução do objeto.</w:t>
      </w:r>
    </w:p>
    <w:p w14:paraId="6DBFE7A6" w14:textId="77777777" w:rsidR="000A2F53" w:rsidRPr="000B3693" w:rsidRDefault="000A2F53" w:rsidP="000A2F53">
      <w:pPr>
        <w:numPr>
          <w:ilvl w:val="2"/>
          <w:numId w:val="5"/>
        </w:numPr>
        <w:tabs>
          <w:tab w:val="left" w:pos="567"/>
        </w:tabs>
        <w:ind w:left="567" w:hanging="567"/>
        <w:jc w:val="both"/>
        <w:rPr>
          <w:bCs w:val="0"/>
          <w:sz w:val="20"/>
        </w:rPr>
      </w:pPr>
      <w:r w:rsidRPr="000B3693">
        <w:rPr>
          <w:sz w:val="20"/>
        </w:rPr>
        <w:t>Responsabilizar-se pelos custos inerentes a encargos tributários, sociais, fiscais, trabalhistas, previdenciários, securitários e de gerenciamento, resultantes da execução do objeto.</w:t>
      </w:r>
    </w:p>
    <w:p w14:paraId="7626AA3C" w14:textId="77777777" w:rsidR="000A2F53" w:rsidRPr="000B3693" w:rsidRDefault="000A2F53" w:rsidP="000A2F53">
      <w:pPr>
        <w:numPr>
          <w:ilvl w:val="2"/>
          <w:numId w:val="5"/>
        </w:numPr>
        <w:tabs>
          <w:tab w:val="left" w:pos="567"/>
        </w:tabs>
        <w:ind w:left="567" w:hanging="567"/>
        <w:jc w:val="both"/>
        <w:rPr>
          <w:bCs w:val="0"/>
          <w:sz w:val="20"/>
        </w:rPr>
      </w:pPr>
      <w:r w:rsidRPr="000B3693">
        <w:rPr>
          <w:bCs w:val="0"/>
          <w:sz w:val="20"/>
        </w:rPr>
        <w:t xml:space="preserve">Exigir do órgão requisitante </w:t>
      </w:r>
      <w:r w:rsidRPr="000B3693">
        <w:rPr>
          <w:sz w:val="20"/>
        </w:rPr>
        <w:t xml:space="preserve">a Solicitação e a respectiva Nota de Empenho de Despesa </w:t>
      </w:r>
      <w:r w:rsidRPr="000B3693">
        <w:rPr>
          <w:bCs w:val="0"/>
          <w:sz w:val="20"/>
        </w:rPr>
        <w:t>para a efetiva liberação dos produtos solicitados.</w:t>
      </w:r>
    </w:p>
    <w:p w14:paraId="445DC565" w14:textId="77777777" w:rsidR="000A2F53" w:rsidRPr="000B3693" w:rsidRDefault="000A2F53" w:rsidP="000A2F53">
      <w:pPr>
        <w:tabs>
          <w:tab w:val="left" w:pos="567"/>
        </w:tabs>
        <w:ind w:left="567"/>
        <w:jc w:val="both"/>
        <w:rPr>
          <w:bCs w:val="0"/>
          <w:sz w:val="20"/>
        </w:rPr>
      </w:pPr>
    </w:p>
    <w:p w14:paraId="5C6A886F" w14:textId="77777777" w:rsidR="000A2F53" w:rsidRPr="000B3693" w:rsidRDefault="000A2F53" w:rsidP="000A2F53">
      <w:pPr>
        <w:pStyle w:val="Ttulo2"/>
        <w:numPr>
          <w:ilvl w:val="1"/>
          <w:numId w:val="5"/>
        </w:numPr>
        <w:tabs>
          <w:tab w:val="clear" w:pos="536"/>
          <w:tab w:val="clear" w:pos="2270"/>
          <w:tab w:val="clear" w:pos="4294"/>
          <w:tab w:val="left" w:pos="426"/>
        </w:tabs>
        <w:ind w:left="426" w:hanging="426"/>
        <w:rPr>
          <w:rFonts w:ascii="Arial" w:hAnsi="Arial" w:cs="Arial"/>
          <w:sz w:val="20"/>
        </w:rPr>
      </w:pPr>
      <w:r w:rsidRPr="000B3693">
        <w:rPr>
          <w:rFonts w:ascii="Arial" w:hAnsi="Arial" w:cs="Arial"/>
          <w:sz w:val="20"/>
        </w:rPr>
        <w:t>Responsabilidades do órgão gerenciador / órgãos participantes:</w:t>
      </w:r>
    </w:p>
    <w:p w14:paraId="7E00F4DE" w14:textId="77777777" w:rsidR="000A2F53" w:rsidRPr="000B3693" w:rsidRDefault="000A2F53" w:rsidP="000A2F53">
      <w:pPr>
        <w:numPr>
          <w:ilvl w:val="2"/>
          <w:numId w:val="5"/>
        </w:numPr>
        <w:ind w:left="567" w:hanging="567"/>
        <w:jc w:val="both"/>
        <w:rPr>
          <w:sz w:val="20"/>
        </w:rPr>
      </w:pPr>
      <w:r w:rsidRPr="000B3693">
        <w:rPr>
          <w:sz w:val="20"/>
        </w:rPr>
        <w:t>Tomar todas as providências necessárias à execução e à fiscalização do objeto.</w:t>
      </w:r>
    </w:p>
    <w:p w14:paraId="05BEF418" w14:textId="77777777" w:rsidR="000A2F53" w:rsidRPr="000B3693" w:rsidRDefault="000A2F53" w:rsidP="000A2F53">
      <w:pPr>
        <w:numPr>
          <w:ilvl w:val="2"/>
          <w:numId w:val="5"/>
        </w:numPr>
        <w:ind w:left="567" w:hanging="567"/>
        <w:jc w:val="both"/>
        <w:rPr>
          <w:sz w:val="20"/>
        </w:rPr>
      </w:pPr>
      <w:r w:rsidRPr="000B3693">
        <w:rPr>
          <w:sz w:val="20"/>
        </w:rPr>
        <w:t>Efetuar o pagamento à DETENTORA, de acordo com a cláusula quarta do presente instrumento.</w:t>
      </w:r>
    </w:p>
    <w:p w14:paraId="09A6F18C" w14:textId="77777777" w:rsidR="000A2F53" w:rsidRPr="000B3693" w:rsidRDefault="000A2F53" w:rsidP="000A2F53">
      <w:pPr>
        <w:numPr>
          <w:ilvl w:val="2"/>
          <w:numId w:val="5"/>
        </w:numPr>
        <w:ind w:left="567" w:hanging="567"/>
        <w:jc w:val="both"/>
        <w:rPr>
          <w:sz w:val="20"/>
        </w:rPr>
      </w:pPr>
      <w:r w:rsidRPr="000B3693">
        <w:rPr>
          <w:sz w:val="20"/>
        </w:rPr>
        <w:t>Providenciar a publicação resumida da presente Ata até o quinto dia útil do mês seguinte ao de sua assinatura.</w:t>
      </w:r>
    </w:p>
    <w:p w14:paraId="648D3D82" w14:textId="77777777" w:rsidR="000A2F53" w:rsidRPr="000B3693" w:rsidRDefault="000A2F53" w:rsidP="000A2F53">
      <w:pPr>
        <w:numPr>
          <w:ilvl w:val="2"/>
          <w:numId w:val="5"/>
        </w:numPr>
        <w:ind w:left="567" w:hanging="567"/>
        <w:jc w:val="both"/>
        <w:rPr>
          <w:sz w:val="20"/>
        </w:rPr>
      </w:pPr>
      <w:r w:rsidRPr="000B3693">
        <w:rPr>
          <w:sz w:val="20"/>
        </w:rPr>
        <w:t>Emitir a Solicitação e a respectiva Nota de Empenho de Despesa para que a DETENTORA proceda ao fornecimento dos produtos.</w:t>
      </w:r>
    </w:p>
    <w:p w14:paraId="197D802B" w14:textId="77777777" w:rsidR="000A2F53" w:rsidRPr="000B3693" w:rsidRDefault="000A2F53" w:rsidP="000A2F53">
      <w:pPr>
        <w:numPr>
          <w:ilvl w:val="2"/>
          <w:numId w:val="5"/>
        </w:numPr>
        <w:ind w:left="567" w:hanging="567"/>
        <w:jc w:val="both"/>
        <w:rPr>
          <w:sz w:val="20"/>
        </w:rPr>
      </w:pPr>
      <w:r w:rsidRPr="000B3693">
        <w:rPr>
          <w:sz w:val="20"/>
        </w:rPr>
        <w:t>Convocar a DETENTORA via fax, e-mail ou telefone, para a retirada da Solicitação e da respectiva Nota de Empenho.</w:t>
      </w:r>
    </w:p>
    <w:p w14:paraId="7EAAA039" w14:textId="77777777" w:rsidR="000A2F53" w:rsidRPr="000B3693" w:rsidRDefault="000A2F53" w:rsidP="000A2F53">
      <w:pPr>
        <w:numPr>
          <w:ilvl w:val="2"/>
          <w:numId w:val="5"/>
        </w:numPr>
        <w:ind w:left="567" w:hanging="567"/>
        <w:jc w:val="both"/>
        <w:rPr>
          <w:sz w:val="20"/>
        </w:rPr>
      </w:pPr>
      <w:r w:rsidRPr="000B3693">
        <w:rPr>
          <w:sz w:val="20"/>
        </w:rPr>
        <w:t>Comunicar à DETENTORA qualquer falha apresentada nos produtos fornecidos, exigindo-lhe a imediata correção.</w:t>
      </w:r>
    </w:p>
    <w:p w14:paraId="72D1AA28" w14:textId="77777777" w:rsidR="000A2F53" w:rsidRPr="000B3693" w:rsidRDefault="000A2F53" w:rsidP="000A2F53">
      <w:pPr>
        <w:numPr>
          <w:ilvl w:val="2"/>
          <w:numId w:val="5"/>
        </w:numPr>
        <w:ind w:left="567" w:hanging="567"/>
        <w:jc w:val="both"/>
        <w:rPr>
          <w:sz w:val="20"/>
        </w:rPr>
      </w:pPr>
      <w:r w:rsidRPr="000B3693">
        <w:rPr>
          <w:sz w:val="20"/>
        </w:rPr>
        <w:t>Conduzir eventuais procedimentos administrativos de renegociação de preços registrados, para fins de adequação às novas condições de mercado.</w:t>
      </w:r>
    </w:p>
    <w:p w14:paraId="09BB7FDC" w14:textId="77777777" w:rsidR="000A2F53" w:rsidRPr="000B3693" w:rsidRDefault="000A2F53" w:rsidP="00BA4A50">
      <w:pPr>
        <w:pStyle w:val="Recuodecorpodetexto22"/>
        <w:ind w:firstLine="0"/>
      </w:pPr>
    </w:p>
    <w:p w14:paraId="7924C1F5" w14:textId="77777777" w:rsidR="000A2F53" w:rsidRPr="000B3693" w:rsidRDefault="000A2F53" w:rsidP="000A2F53">
      <w:pPr>
        <w:pStyle w:val="Ttulo3"/>
        <w:tabs>
          <w:tab w:val="clear" w:pos="360"/>
          <w:tab w:val="left" w:pos="0"/>
          <w:tab w:val="left" w:pos="1134"/>
        </w:tabs>
        <w:ind w:left="0" w:firstLine="0"/>
        <w:jc w:val="left"/>
        <w:rPr>
          <w:rFonts w:ascii="Arial" w:hAnsi="Arial" w:cs="Arial"/>
          <w:b/>
          <w:sz w:val="20"/>
        </w:rPr>
      </w:pPr>
      <w:r w:rsidRPr="000B3693">
        <w:rPr>
          <w:rFonts w:ascii="Arial" w:hAnsi="Arial" w:cs="Arial"/>
          <w:b/>
          <w:sz w:val="20"/>
        </w:rPr>
        <w:t>CLÁUSULA SÉTIMA – DAS SANÇÕES</w:t>
      </w:r>
    </w:p>
    <w:p w14:paraId="1231C633" w14:textId="77777777" w:rsidR="000A2F53" w:rsidRPr="000B3693" w:rsidRDefault="000A2F53" w:rsidP="000A2F53">
      <w:pPr>
        <w:rPr>
          <w:sz w:val="20"/>
        </w:rPr>
      </w:pPr>
    </w:p>
    <w:p w14:paraId="37BAF1EF" w14:textId="0B473697" w:rsidR="000A2F53" w:rsidRPr="00BA4A50" w:rsidRDefault="000A2F53" w:rsidP="00BA4A50">
      <w:pPr>
        <w:pStyle w:val="Estilo1"/>
        <w:numPr>
          <w:ilvl w:val="1"/>
          <w:numId w:val="8"/>
        </w:numPr>
        <w:tabs>
          <w:tab w:val="left" w:pos="426"/>
        </w:tabs>
        <w:spacing w:after="0" w:line="240" w:lineRule="auto"/>
        <w:ind w:left="426" w:hanging="426"/>
        <w:rPr>
          <w:rFonts w:ascii="Arial" w:hAnsi="Arial" w:cs="Arial"/>
        </w:rPr>
      </w:pPr>
      <w:r w:rsidRPr="000B3693">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14:paraId="19E032B8" w14:textId="77777777" w:rsidR="000A2F53" w:rsidRPr="000B3693" w:rsidRDefault="000A2F53" w:rsidP="000A2F53">
      <w:pPr>
        <w:pStyle w:val="Estilo1"/>
        <w:numPr>
          <w:ilvl w:val="1"/>
          <w:numId w:val="8"/>
        </w:numPr>
        <w:tabs>
          <w:tab w:val="left" w:pos="426"/>
        </w:tabs>
        <w:spacing w:after="0" w:line="240" w:lineRule="auto"/>
        <w:ind w:left="426" w:hanging="426"/>
        <w:rPr>
          <w:rFonts w:ascii="Arial" w:hAnsi="Arial" w:cs="Arial"/>
        </w:rPr>
      </w:pPr>
      <w:r w:rsidRPr="000B3693">
        <w:rPr>
          <w:rFonts w:ascii="Arial" w:hAnsi="Arial" w:cs="Arial"/>
        </w:rPr>
        <w:t>O atraso injustificado no fornecimento do objeto sujeitará a DETENTORA à multa de mora, no valor de R$ 100,00 (cem reais), por dia de atraso</w:t>
      </w:r>
      <w:r w:rsidRPr="000B3693">
        <w:t xml:space="preserve"> </w:t>
      </w:r>
      <w:r w:rsidRPr="000B3693">
        <w:rPr>
          <w:rFonts w:ascii="Arial" w:hAnsi="Arial" w:cs="Arial"/>
        </w:rPr>
        <w:t xml:space="preserve">por item, até o limite de 20% (vinte por cento) do valor registrado. </w:t>
      </w:r>
    </w:p>
    <w:p w14:paraId="1BA77692" w14:textId="12DA79C6" w:rsidR="000A2F53" w:rsidRPr="00BA4A50" w:rsidRDefault="000A2F53" w:rsidP="00BA4A50">
      <w:pPr>
        <w:numPr>
          <w:ilvl w:val="2"/>
          <w:numId w:val="8"/>
        </w:numPr>
        <w:tabs>
          <w:tab w:val="left" w:pos="567"/>
        </w:tabs>
        <w:suppressAutoHyphens w:val="0"/>
        <w:ind w:left="567" w:hanging="567"/>
        <w:jc w:val="both"/>
        <w:rPr>
          <w:sz w:val="20"/>
        </w:rPr>
      </w:pPr>
      <w:r w:rsidRPr="000B3693">
        <w:rPr>
          <w:sz w:val="20"/>
        </w:rPr>
        <w:t>A multa aludida acima não impede que o</w:t>
      </w:r>
      <w:r w:rsidRPr="000B3693">
        <w:rPr>
          <w:bCs w:val="0"/>
          <w:sz w:val="20"/>
        </w:rPr>
        <w:t xml:space="preserve"> Município </w:t>
      </w:r>
      <w:r w:rsidRPr="000B3693">
        <w:rPr>
          <w:sz w:val="20"/>
        </w:rPr>
        <w:t>aplique as outras sanções previstas em Lei.</w:t>
      </w:r>
    </w:p>
    <w:p w14:paraId="027C748B" w14:textId="77777777" w:rsidR="000A2F53" w:rsidRPr="000B3693" w:rsidRDefault="000A2F53" w:rsidP="000A2F53">
      <w:pPr>
        <w:pStyle w:val="Corpodetexto31"/>
        <w:numPr>
          <w:ilvl w:val="1"/>
          <w:numId w:val="8"/>
        </w:numPr>
        <w:ind w:left="426" w:hanging="426"/>
        <w:rPr>
          <w:color w:val="auto"/>
          <w:sz w:val="20"/>
        </w:rPr>
      </w:pPr>
      <w:r w:rsidRPr="000B3693">
        <w:rPr>
          <w:color w:val="auto"/>
          <w:sz w:val="20"/>
        </w:rPr>
        <w:t>Na aplicação das penalidades serão admitidos os recursos previstos em lei, garantido o contraditório e a ampla defesa.</w:t>
      </w:r>
    </w:p>
    <w:p w14:paraId="4FFF1590" w14:textId="77777777" w:rsidR="000A2F53" w:rsidRPr="000B3693" w:rsidRDefault="000A2F53" w:rsidP="00BA4A50">
      <w:pPr>
        <w:jc w:val="both"/>
        <w:rPr>
          <w:sz w:val="20"/>
        </w:rPr>
      </w:pPr>
    </w:p>
    <w:p w14:paraId="07EB24BC" w14:textId="77777777" w:rsidR="000A2F53" w:rsidRPr="000B3693" w:rsidRDefault="000A2F53" w:rsidP="000A2F53">
      <w:pPr>
        <w:tabs>
          <w:tab w:val="left" w:pos="1134"/>
        </w:tabs>
        <w:jc w:val="both"/>
        <w:rPr>
          <w:b/>
          <w:sz w:val="20"/>
        </w:rPr>
      </w:pPr>
      <w:r w:rsidRPr="000B3693">
        <w:rPr>
          <w:b/>
          <w:bCs w:val="0"/>
          <w:sz w:val="20"/>
        </w:rPr>
        <w:t>CLÁUSULA OITAVA –</w:t>
      </w:r>
      <w:r w:rsidRPr="000B3693">
        <w:rPr>
          <w:b/>
          <w:sz w:val="20"/>
        </w:rPr>
        <w:t xml:space="preserve"> DO CANCELAMENTO DO REGISTRO DE PREÇOS</w:t>
      </w:r>
    </w:p>
    <w:p w14:paraId="62ECF798" w14:textId="77777777" w:rsidR="000A2F53" w:rsidRPr="000B3693" w:rsidRDefault="000A2F53" w:rsidP="000A2F53">
      <w:pPr>
        <w:jc w:val="both"/>
        <w:rPr>
          <w:sz w:val="20"/>
        </w:rPr>
      </w:pPr>
    </w:p>
    <w:p w14:paraId="37E35E02" w14:textId="77777777" w:rsidR="000A2F53" w:rsidRPr="000B3693" w:rsidRDefault="000A2F53" w:rsidP="000A2F53">
      <w:pPr>
        <w:pStyle w:val="Corpodetexto"/>
        <w:numPr>
          <w:ilvl w:val="1"/>
          <w:numId w:val="9"/>
        </w:numPr>
        <w:tabs>
          <w:tab w:val="clear" w:pos="708"/>
          <w:tab w:val="clear" w:pos="2270"/>
          <w:tab w:val="clear" w:pos="4294"/>
          <w:tab w:val="left" w:pos="426"/>
        </w:tabs>
        <w:ind w:left="426" w:hanging="426"/>
      </w:pPr>
      <w:r w:rsidRPr="000B3693">
        <w:rPr>
          <w:sz w:val="20"/>
        </w:rPr>
        <w:t>O registro do fornecedor será cancelado quando o mesmo:</w:t>
      </w:r>
    </w:p>
    <w:p w14:paraId="289A39C3" w14:textId="77777777" w:rsidR="000A2F53" w:rsidRPr="000B3693" w:rsidRDefault="000A2F53" w:rsidP="000A2F53">
      <w:pPr>
        <w:pStyle w:val="Corpodetexto"/>
        <w:numPr>
          <w:ilvl w:val="0"/>
          <w:numId w:val="1"/>
        </w:numPr>
        <w:tabs>
          <w:tab w:val="clear" w:pos="708"/>
          <w:tab w:val="clear" w:pos="2270"/>
          <w:tab w:val="clear" w:pos="4294"/>
          <w:tab w:val="left" w:pos="709"/>
        </w:tabs>
        <w:ind w:left="709" w:hanging="283"/>
      </w:pPr>
      <w:r w:rsidRPr="000B3693">
        <w:rPr>
          <w:sz w:val="20"/>
        </w:rPr>
        <w:t>Descumprir as condições da ata de registro de preços.</w:t>
      </w:r>
    </w:p>
    <w:p w14:paraId="3FA6A8CF" w14:textId="77777777" w:rsidR="000A2F53" w:rsidRPr="000B3693" w:rsidRDefault="000A2F53" w:rsidP="000A2F53">
      <w:pPr>
        <w:pStyle w:val="Corpodetexto"/>
        <w:numPr>
          <w:ilvl w:val="0"/>
          <w:numId w:val="1"/>
        </w:numPr>
        <w:tabs>
          <w:tab w:val="clear" w:pos="708"/>
          <w:tab w:val="clear" w:pos="2270"/>
          <w:tab w:val="clear" w:pos="4294"/>
          <w:tab w:val="left" w:pos="709"/>
        </w:tabs>
        <w:ind w:left="709" w:hanging="283"/>
      </w:pPr>
      <w:r w:rsidRPr="000B3693">
        <w:rPr>
          <w:sz w:val="20"/>
        </w:rPr>
        <w:t>Não retirar a nota de empenho ou instrumento equivalente no prazo estabelecido pela Administração, sem justificativa aceitável.</w:t>
      </w:r>
    </w:p>
    <w:p w14:paraId="77A6E529" w14:textId="77777777" w:rsidR="000A2F53" w:rsidRPr="000B3693" w:rsidRDefault="000A2F53" w:rsidP="000A2F53">
      <w:pPr>
        <w:pStyle w:val="Corpodetexto"/>
        <w:numPr>
          <w:ilvl w:val="0"/>
          <w:numId w:val="1"/>
        </w:numPr>
        <w:tabs>
          <w:tab w:val="clear" w:pos="708"/>
          <w:tab w:val="clear" w:pos="2270"/>
          <w:tab w:val="clear" w:pos="4294"/>
          <w:tab w:val="left" w:pos="709"/>
        </w:tabs>
        <w:ind w:left="709" w:hanging="283"/>
      </w:pPr>
      <w:r w:rsidRPr="000B3693">
        <w:rPr>
          <w:sz w:val="20"/>
        </w:rPr>
        <w:t xml:space="preserve">Não aceitar reduzir o seu preço registrado, na hipótese deste se tornar superior àqueles praticados no mercado. </w:t>
      </w:r>
    </w:p>
    <w:p w14:paraId="58B25F89" w14:textId="77777777" w:rsidR="000A2F53" w:rsidRPr="000B3693" w:rsidRDefault="000A2F53" w:rsidP="000A2F53">
      <w:pPr>
        <w:pStyle w:val="Corpodetexto"/>
        <w:numPr>
          <w:ilvl w:val="0"/>
          <w:numId w:val="1"/>
        </w:numPr>
        <w:tabs>
          <w:tab w:val="clear" w:pos="708"/>
          <w:tab w:val="clear" w:pos="2270"/>
          <w:tab w:val="clear" w:pos="4294"/>
          <w:tab w:val="left" w:pos="709"/>
        </w:tabs>
        <w:ind w:left="709" w:hanging="283"/>
      </w:pPr>
      <w:r w:rsidRPr="000B3693">
        <w:rPr>
          <w:sz w:val="20"/>
        </w:rPr>
        <w:t xml:space="preserve">Sofrer sanção prevista nos </w:t>
      </w:r>
      <w:hyperlink r:id="rId8" w:anchor="art87iii" w:history="1">
        <w:r w:rsidRPr="000B3693">
          <w:rPr>
            <w:rStyle w:val="Hyperlink"/>
            <w:sz w:val="20"/>
          </w:rPr>
          <w:t>inciso III ou IV do caput do art. 87 da Lei nº 8.666/93</w:t>
        </w:r>
      </w:hyperlink>
      <w:r w:rsidRPr="000B3693">
        <w:rPr>
          <w:sz w:val="20"/>
        </w:rPr>
        <w:t xml:space="preserve">, ou no </w:t>
      </w:r>
      <w:hyperlink r:id="rId9" w:anchor="art7" w:history="1">
        <w:r w:rsidRPr="000B3693">
          <w:rPr>
            <w:rStyle w:val="Hyperlink"/>
            <w:sz w:val="20"/>
          </w:rPr>
          <w:t>art. 7</w:t>
        </w:r>
        <w:r w:rsidRPr="000B3693">
          <w:rPr>
            <w:rStyle w:val="Hyperlink"/>
            <w:strike/>
            <w:sz w:val="20"/>
          </w:rPr>
          <w:t>º</w:t>
        </w:r>
        <w:r w:rsidRPr="000B3693">
          <w:rPr>
            <w:rStyle w:val="Hyperlink"/>
            <w:sz w:val="20"/>
          </w:rPr>
          <w:t xml:space="preserve"> da Lei n</w:t>
        </w:r>
        <w:r w:rsidRPr="000B3693">
          <w:rPr>
            <w:rStyle w:val="Hyperlink"/>
            <w:strike/>
            <w:sz w:val="20"/>
          </w:rPr>
          <w:t>º</w:t>
        </w:r>
        <w:r w:rsidRPr="000B3693">
          <w:rPr>
            <w:rStyle w:val="Hyperlink"/>
            <w:sz w:val="20"/>
          </w:rPr>
          <w:t xml:space="preserve"> 10.520/2002</w:t>
        </w:r>
      </w:hyperlink>
      <w:r w:rsidRPr="000B3693">
        <w:rPr>
          <w:sz w:val="20"/>
        </w:rPr>
        <w:t>.</w:t>
      </w:r>
    </w:p>
    <w:p w14:paraId="23BC9999" w14:textId="69B2D034" w:rsidR="000A2F53" w:rsidRPr="000B3693" w:rsidRDefault="000A2F53" w:rsidP="00BA4A50">
      <w:pPr>
        <w:pStyle w:val="Corpodetexto"/>
        <w:numPr>
          <w:ilvl w:val="2"/>
          <w:numId w:val="9"/>
        </w:numPr>
        <w:tabs>
          <w:tab w:val="clear" w:pos="708"/>
          <w:tab w:val="clear" w:pos="2270"/>
          <w:tab w:val="clear" w:pos="4294"/>
          <w:tab w:val="left" w:pos="567"/>
        </w:tabs>
        <w:ind w:left="567" w:hanging="567"/>
      </w:pPr>
      <w:r w:rsidRPr="000B3693">
        <w:rPr>
          <w:sz w:val="20"/>
        </w:rPr>
        <w:t>O cancelamento de registros nas hipóteses previstas nas alíneas “a”, “b” e “d” será formalizado por despacho do órgão gerenciador, assegurado o contraditório e a ampla defesa.</w:t>
      </w:r>
    </w:p>
    <w:p w14:paraId="155D5588" w14:textId="77777777" w:rsidR="000A2F53" w:rsidRPr="000B3693" w:rsidRDefault="000A2F53" w:rsidP="000A2F53">
      <w:pPr>
        <w:pStyle w:val="Corpodetexto"/>
        <w:numPr>
          <w:ilvl w:val="1"/>
          <w:numId w:val="9"/>
        </w:numPr>
        <w:tabs>
          <w:tab w:val="clear" w:pos="708"/>
          <w:tab w:val="clear" w:pos="2270"/>
          <w:tab w:val="clear" w:pos="4294"/>
          <w:tab w:val="left" w:pos="426"/>
        </w:tabs>
        <w:ind w:left="426" w:hanging="426"/>
      </w:pPr>
      <w:r w:rsidRPr="000B3693">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14:paraId="38A6F8CE" w14:textId="77777777" w:rsidR="000A2F53" w:rsidRPr="000B3693" w:rsidRDefault="000A2F53" w:rsidP="000A2F53">
      <w:pPr>
        <w:pStyle w:val="Recuodecorpodetexto22"/>
        <w:tabs>
          <w:tab w:val="left" w:pos="0"/>
        </w:tabs>
      </w:pPr>
    </w:p>
    <w:p w14:paraId="78A3CBBA" w14:textId="77777777" w:rsidR="000A2F53" w:rsidRPr="000B3693" w:rsidRDefault="000A2F53" w:rsidP="000A2F53">
      <w:pPr>
        <w:pStyle w:val="Recuodecorpodetexto22"/>
        <w:tabs>
          <w:tab w:val="left" w:pos="0"/>
        </w:tabs>
      </w:pPr>
    </w:p>
    <w:p w14:paraId="3ECB970E" w14:textId="77777777" w:rsidR="000A2F53" w:rsidRPr="000B3693" w:rsidRDefault="000A2F53" w:rsidP="000A2F53">
      <w:pPr>
        <w:pStyle w:val="Ttulo1"/>
        <w:tabs>
          <w:tab w:val="left" w:pos="0"/>
          <w:tab w:val="left" w:pos="1134"/>
        </w:tabs>
        <w:jc w:val="both"/>
        <w:rPr>
          <w:rFonts w:cs="Arial"/>
          <w:sz w:val="20"/>
        </w:rPr>
      </w:pPr>
      <w:r w:rsidRPr="000B3693">
        <w:rPr>
          <w:rFonts w:cs="Arial"/>
          <w:sz w:val="20"/>
        </w:rPr>
        <w:t>CLÁUSULA NONA - CONDIÇÕES GERAIS</w:t>
      </w:r>
    </w:p>
    <w:p w14:paraId="236ED0ED" w14:textId="77777777" w:rsidR="000A2F53" w:rsidRPr="000B3693" w:rsidRDefault="000A2F53" w:rsidP="000A2F53">
      <w:pPr>
        <w:pStyle w:val="Ttulo"/>
        <w:jc w:val="both"/>
        <w:rPr>
          <w:rFonts w:ascii="Arial" w:hAnsi="Arial" w:cs="Arial"/>
          <w:b w:val="0"/>
          <w:sz w:val="20"/>
        </w:rPr>
      </w:pPr>
    </w:p>
    <w:p w14:paraId="6D51C998" w14:textId="77777777" w:rsidR="000A2F53" w:rsidRPr="000B3693" w:rsidRDefault="000A2F53" w:rsidP="000A2F53">
      <w:pPr>
        <w:widowControl w:val="0"/>
        <w:numPr>
          <w:ilvl w:val="1"/>
          <w:numId w:val="10"/>
        </w:numPr>
        <w:ind w:left="426" w:hanging="426"/>
        <w:jc w:val="both"/>
        <w:rPr>
          <w:sz w:val="20"/>
        </w:rPr>
      </w:pPr>
      <w:r w:rsidRPr="000B3693">
        <w:rPr>
          <w:sz w:val="20"/>
        </w:rPr>
        <w:t>O sistema de registro de preços deste Município tem como objetivo manter na entidade o registro de propostas vantajosas e, segundo sua conveniência, promover as contratações dos licitantes vencedores do pregão.</w:t>
      </w:r>
    </w:p>
    <w:p w14:paraId="727BF169" w14:textId="465749F3" w:rsidR="000A2F53" w:rsidRPr="00BA4A50" w:rsidRDefault="000A2F53" w:rsidP="00BA4A50">
      <w:pPr>
        <w:widowControl w:val="0"/>
        <w:numPr>
          <w:ilvl w:val="2"/>
          <w:numId w:val="10"/>
        </w:numPr>
        <w:ind w:left="567" w:hanging="567"/>
        <w:jc w:val="both"/>
        <w:rPr>
          <w:sz w:val="20"/>
        </w:rPr>
      </w:pPr>
      <w:r w:rsidRPr="000B3693">
        <w:rPr>
          <w:sz w:val="20"/>
        </w:rPr>
        <w:t>A entidade licitante não se obriga a contratar dos licitantes vencedores, podendo realizar licitação específica para a contratação total ou parcial do objeto, hipóteses em que, em igualdade de condições, o beneficiário do registro terá sempre preferência.</w:t>
      </w:r>
    </w:p>
    <w:p w14:paraId="6C846382" w14:textId="49048CFC" w:rsidR="000A2F53" w:rsidRPr="00BA4A50" w:rsidRDefault="000A2F53" w:rsidP="00BA4A50">
      <w:pPr>
        <w:pStyle w:val="Ttulo"/>
        <w:numPr>
          <w:ilvl w:val="1"/>
          <w:numId w:val="10"/>
        </w:numPr>
        <w:ind w:left="426" w:hanging="426"/>
        <w:jc w:val="both"/>
        <w:rPr>
          <w:rFonts w:ascii="Arial" w:hAnsi="Arial" w:cs="Arial"/>
          <w:b w:val="0"/>
          <w:sz w:val="20"/>
        </w:rPr>
      </w:pPr>
      <w:r w:rsidRPr="000B3693">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14:paraId="11B9CB3D" w14:textId="1654F3F0" w:rsidR="000A2F53" w:rsidRPr="00BA4A50" w:rsidRDefault="000A2F53" w:rsidP="00BA4A50">
      <w:pPr>
        <w:pStyle w:val="Ttulo"/>
        <w:numPr>
          <w:ilvl w:val="1"/>
          <w:numId w:val="10"/>
        </w:numPr>
        <w:ind w:left="426" w:hanging="426"/>
        <w:jc w:val="both"/>
        <w:rPr>
          <w:rFonts w:ascii="Arial" w:hAnsi="Arial" w:cs="Arial"/>
          <w:b w:val="0"/>
          <w:sz w:val="20"/>
        </w:rPr>
      </w:pPr>
      <w:r w:rsidRPr="000B3693">
        <w:rPr>
          <w:rFonts w:ascii="Arial" w:hAnsi="Arial" w:cs="Arial"/>
          <w:b w:val="0"/>
          <w:sz w:val="20"/>
        </w:rPr>
        <w:t>A declaração de nulidade deste instrumento opera retroativamente impedindo os efeitos jurídicos que ele, ordinariamente, deveria produzir, além de desconstituir os já produzidos.</w:t>
      </w:r>
    </w:p>
    <w:p w14:paraId="1FB690DE" w14:textId="77777777" w:rsidR="000A2F53" w:rsidRPr="000B3693" w:rsidRDefault="000A2F53" w:rsidP="000A2F53">
      <w:pPr>
        <w:pStyle w:val="Ttulo"/>
        <w:numPr>
          <w:ilvl w:val="1"/>
          <w:numId w:val="10"/>
        </w:numPr>
        <w:ind w:left="426" w:hanging="426"/>
        <w:jc w:val="both"/>
        <w:rPr>
          <w:rFonts w:ascii="Arial" w:hAnsi="Arial" w:cs="Arial"/>
          <w:b w:val="0"/>
          <w:sz w:val="20"/>
        </w:rPr>
      </w:pPr>
      <w:r w:rsidRPr="000B3693">
        <w:rPr>
          <w:rFonts w:ascii="Arial" w:hAnsi="Arial" w:cs="Arial"/>
          <w:b w:val="0"/>
          <w:sz w:val="20"/>
        </w:rPr>
        <w:t xml:space="preserve">Os casos omissos serão resolvidos à luz do Decreto Municipal nº 4.388/2013, </w:t>
      </w:r>
      <w:r w:rsidRPr="000B3693">
        <w:rPr>
          <w:rFonts w:ascii="Arial" w:hAnsi="Arial" w:cs="Arial"/>
          <w:b w:val="0"/>
          <w:sz w:val="20"/>
          <w:lang w:val="pt-BR"/>
        </w:rPr>
        <w:t xml:space="preserve">Decreto Municipal nº 5.918/2020 </w:t>
      </w:r>
      <w:r w:rsidRPr="000B3693">
        <w:rPr>
          <w:rFonts w:ascii="Arial" w:hAnsi="Arial" w:cs="Arial"/>
          <w:b w:val="0"/>
          <w:sz w:val="20"/>
        </w:rPr>
        <w:t xml:space="preserve">e Lei nº 8.666/93 e suas alterações, recorrendo-se à analogia, aos costumes e aos princípios gerais do direito. </w:t>
      </w:r>
    </w:p>
    <w:p w14:paraId="39E066D8" w14:textId="77777777" w:rsidR="000A2F53" w:rsidRPr="000B3693" w:rsidRDefault="000A2F53" w:rsidP="000A2F53">
      <w:pPr>
        <w:tabs>
          <w:tab w:val="left" w:pos="1134"/>
        </w:tabs>
        <w:jc w:val="both"/>
        <w:rPr>
          <w:sz w:val="20"/>
        </w:rPr>
      </w:pPr>
    </w:p>
    <w:p w14:paraId="70D65045" w14:textId="77777777" w:rsidR="000A2F53" w:rsidRPr="000B3693" w:rsidRDefault="000A2F53" w:rsidP="000A2F53">
      <w:pPr>
        <w:tabs>
          <w:tab w:val="left" w:pos="1134"/>
        </w:tabs>
        <w:jc w:val="both"/>
        <w:rPr>
          <w:sz w:val="20"/>
        </w:rPr>
      </w:pPr>
    </w:p>
    <w:p w14:paraId="68D2652B" w14:textId="77777777" w:rsidR="000A2F53" w:rsidRPr="000B3693" w:rsidRDefault="000A2F53" w:rsidP="000A2F53">
      <w:pPr>
        <w:pStyle w:val="Corpodetexto21"/>
        <w:tabs>
          <w:tab w:val="left" w:pos="0"/>
        </w:tabs>
        <w:rPr>
          <w:b/>
          <w:bCs/>
          <w:sz w:val="20"/>
          <w:szCs w:val="20"/>
        </w:rPr>
      </w:pPr>
      <w:r w:rsidRPr="000B3693">
        <w:rPr>
          <w:b/>
          <w:bCs/>
          <w:sz w:val="20"/>
          <w:szCs w:val="20"/>
        </w:rPr>
        <w:t>CLÁUSULA DÉCIMA - DO FORO</w:t>
      </w:r>
    </w:p>
    <w:p w14:paraId="6A80176F" w14:textId="77777777" w:rsidR="000A2F53" w:rsidRPr="000B3693" w:rsidRDefault="000A2F53" w:rsidP="000A2F53">
      <w:pPr>
        <w:pStyle w:val="Corpodetexto21"/>
        <w:tabs>
          <w:tab w:val="left" w:pos="0"/>
        </w:tabs>
        <w:rPr>
          <w:b/>
          <w:sz w:val="20"/>
          <w:szCs w:val="20"/>
        </w:rPr>
      </w:pPr>
      <w:r w:rsidRPr="000B3693">
        <w:rPr>
          <w:b/>
          <w:sz w:val="20"/>
          <w:szCs w:val="20"/>
        </w:rPr>
        <w:tab/>
      </w:r>
    </w:p>
    <w:p w14:paraId="4F0FDDFB" w14:textId="77777777" w:rsidR="000A2F53" w:rsidRPr="000B3693" w:rsidRDefault="000A2F53" w:rsidP="000A2F53">
      <w:pPr>
        <w:pStyle w:val="Corpodetexto21"/>
        <w:numPr>
          <w:ilvl w:val="1"/>
          <w:numId w:val="11"/>
        </w:numPr>
        <w:tabs>
          <w:tab w:val="left" w:pos="567"/>
        </w:tabs>
        <w:ind w:left="567" w:hanging="567"/>
        <w:rPr>
          <w:sz w:val="20"/>
          <w:szCs w:val="20"/>
        </w:rPr>
      </w:pPr>
      <w:r w:rsidRPr="000B3693">
        <w:rPr>
          <w:sz w:val="20"/>
          <w:szCs w:val="20"/>
        </w:rPr>
        <w:t>Fica eleito o foro da cidade de Joaçaba (SC) para dirimir questões oriundas deste instrumento, renunciando as partes, a qualquer outro que lhes possa ser mais favorável.</w:t>
      </w:r>
    </w:p>
    <w:p w14:paraId="287C22E7" w14:textId="77777777" w:rsidR="000A2F53" w:rsidRPr="000B3693" w:rsidRDefault="000A2F53" w:rsidP="000A2F53">
      <w:pPr>
        <w:pStyle w:val="Corpodetexto21"/>
        <w:tabs>
          <w:tab w:val="left" w:pos="0"/>
        </w:tabs>
        <w:rPr>
          <w:sz w:val="20"/>
          <w:szCs w:val="20"/>
        </w:rPr>
      </w:pPr>
    </w:p>
    <w:p w14:paraId="3D53C1DF" w14:textId="77777777" w:rsidR="000A2F53" w:rsidRPr="000B3693" w:rsidRDefault="000A2F53" w:rsidP="000A2F53">
      <w:pPr>
        <w:pStyle w:val="Corpodetexto21"/>
        <w:tabs>
          <w:tab w:val="left" w:pos="0"/>
        </w:tabs>
        <w:rPr>
          <w:sz w:val="20"/>
          <w:szCs w:val="20"/>
        </w:rPr>
      </w:pPr>
      <w:r w:rsidRPr="000B3693">
        <w:rPr>
          <w:sz w:val="20"/>
          <w:szCs w:val="20"/>
        </w:rPr>
        <w:t>E, por estarem acordes, firmam o presente instrumento, juntamente com as testemunhas, em 04 (quatro) vias de igual teor, para todos os efeitos de direito.</w:t>
      </w:r>
    </w:p>
    <w:p w14:paraId="51416C91" w14:textId="77777777" w:rsidR="000A2F53" w:rsidRPr="000B3693" w:rsidRDefault="000A2F53" w:rsidP="000A2F53">
      <w:pPr>
        <w:pStyle w:val="Corpodetexto21"/>
        <w:tabs>
          <w:tab w:val="left" w:pos="0"/>
        </w:tabs>
        <w:rPr>
          <w:sz w:val="20"/>
          <w:szCs w:val="20"/>
        </w:rPr>
      </w:pPr>
    </w:p>
    <w:p w14:paraId="55EEC75F" w14:textId="77777777" w:rsidR="000A2F53" w:rsidRPr="000B3693" w:rsidRDefault="000A2F53" w:rsidP="000A2F53">
      <w:pPr>
        <w:tabs>
          <w:tab w:val="left" w:pos="0"/>
        </w:tabs>
        <w:jc w:val="both"/>
        <w:rPr>
          <w:sz w:val="20"/>
        </w:rPr>
      </w:pPr>
    </w:p>
    <w:p w14:paraId="44637967" w14:textId="1BDE3FAA" w:rsidR="000A2F53" w:rsidRPr="000B3693" w:rsidRDefault="000A2F53" w:rsidP="000A2F53">
      <w:pPr>
        <w:tabs>
          <w:tab w:val="left" w:pos="0"/>
        </w:tabs>
        <w:jc w:val="both"/>
        <w:rPr>
          <w:sz w:val="20"/>
        </w:rPr>
      </w:pPr>
      <w:r w:rsidRPr="000B3693">
        <w:rPr>
          <w:sz w:val="20"/>
        </w:rPr>
        <w:t xml:space="preserve">Joaçaba,  </w:t>
      </w:r>
      <w:r w:rsidR="00BA4A50">
        <w:rPr>
          <w:sz w:val="20"/>
        </w:rPr>
        <w:t>29</w:t>
      </w:r>
      <w:r w:rsidRPr="000B3693">
        <w:rPr>
          <w:sz w:val="20"/>
        </w:rPr>
        <w:t xml:space="preserve"> de </w:t>
      </w:r>
      <w:r w:rsidR="00BA4A50">
        <w:rPr>
          <w:sz w:val="20"/>
        </w:rPr>
        <w:t xml:space="preserve">SETEMBRO </w:t>
      </w:r>
      <w:r w:rsidRPr="000B3693">
        <w:rPr>
          <w:sz w:val="20"/>
        </w:rPr>
        <w:t>de 2020.</w:t>
      </w:r>
    </w:p>
    <w:p w14:paraId="373541DB" w14:textId="77777777" w:rsidR="000A2F53" w:rsidRPr="000B3693" w:rsidRDefault="000A2F53" w:rsidP="000A2F53">
      <w:pPr>
        <w:tabs>
          <w:tab w:val="left" w:pos="1134"/>
        </w:tabs>
        <w:jc w:val="center"/>
        <w:rPr>
          <w:sz w:val="20"/>
        </w:rPr>
      </w:pPr>
    </w:p>
    <w:p w14:paraId="112C3572" w14:textId="77777777" w:rsidR="000A2F53" w:rsidRPr="000B3693" w:rsidRDefault="000A2F53" w:rsidP="000A2F53">
      <w:pPr>
        <w:tabs>
          <w:tab w:val="left" w:pos="1134"/>
        </w:tabs>
        <w:jc w:val="center"/>
        <w:rPr>
          <w:sz w:val="20"/>
        </w:rPr>
      </w:pPr>
    </w:p>
    <w:p w14:paraId="680B0372" w14:textId="77777777" w:rsidR="000A2F53" w:rsidRPr="000B3693" w:rsidRDefault="000A2F53" w:rsidP="000A2F53">
      <w:pPr>
        <w:tabs>
          <w:tab w:val="left" w:pos="1134"/>
        </w:tabs>
        <w:jc w:val="center"/>
        <w:rPr>
          <w:sz w:val="20"/>
        </w:rPr>
      </w:pPr>
    </w:p>
    <w:p w14:paraId="09900CA0" w14:textId="77777777" w:rsidR="000A2F53" w:rsidRPr="000B3693" w:rsidRDefault="000A2F53" w:rsidP="000A2F53">
      <w:pPr>
        <w:pStyle w:val="Recuodecorpodetexto32"/>
        <w:ind w:left="540" w:hanging="540"/>
        <w:jc w:val="center"/>
        <w:rPr>
          <w:rFonts w:ascii="Arial" w:hAnsi="Arial" w:cs="Arial"/>
          <w:sz w:val="20"/>
        </w:rPr>
      </w:pPr>
      <w:r w:rsidRPr="000B3693">
        <w:rPr>
          <w:rFonts w:ascii="Arial" w:hAnsi="Arial" w:cs="Arial"/>
          <w:sz w:val="20"/>
        </w:rPr>
        <w:t>MUNICÍPIO DE JOAÇABA</w:t>
      </w:r>
    </w:p>
    <w:p w14:paraId="7641124A" w14:textId="77777777" w:rsidR="000A2F53" w:rsidRPr="000B3693" w:rsidRDefault="000A2F53" w:rsidP="000A2F53">
      <w:pPr>
        <w:widowControl w:val="0"/>
        <w:jc w:val="center"/>
        <w:rPr>
          <w:sz w:val="20"/>
        </w:rPr>
      </w:pPr>
      <w:r w:rsidRPr="000B3693">
        <w:rPr>
          <w:sz w:val="20"/>
        </w:rPr>
        <w:t>SECRETARIA / FUNDO MUNICIPAL DE ASSISTÊNCIA SOCIAL</w:t>
      </w:r>
    </w:p>
    <w:p w14:paraId="39679B9E" w14:textId="77777777" w:rsidR="000A2F53" w:rsidRPr="000B3693" w:rsidRDefault="000A2F53" w:rsidP="000A2F53">
      <w:pPr>
        <w:widowControl w:val="0"/>
        <w:jc w:val="center"/>
        <w:rPr>
          <w:sz w:val="20"/>
        </w:rPr>
      </w:pPr>
      <w:r w:rsidRPr="000B3693">
        <w:rPr>
          <w:sz w:val="20"/>
        </w:rPr>
        <w:t xml:space="preserve">SANDRA REGINA PACHECO PINHEIRO - Secretária </w:t>
      </w:r>
    </w:p>
    <w:p w14:paraId="56C9C441" w14:textId="77777777" w:rsidR="000A2F53" w:rsidRPr="000B3693" w:rsidRDefault="000A2F53" w:rsidP="000A2F53">
      <w:pPr>
        <w:tabs>
          <w:tab w:val="left" w:pos="1134"/>
        </w:tabs>
        <w:jc w:val="center"/>
        <w:rPr>
          <w:sz w:val="20"/>
        </w:rPr>
      </w:pPr>
    </w:p>
    <w:p w14:paraId="23F88603" w14:textId="77777777" w:rsidR="000A2F53" w:rsidRPr="000B3693" w:rsidRDefault="000A2F53" w:rsidP="008352C7">
      <w:pPr>
        <w:tabs>
          <w:tab w:val="left" w:pos="1134"/>
        </w:tabs>
        <w:rPr>
          <w:sz w:val="20"/>
        </w:rPr>
      </w:pPr>
    </w:p>
    <w:p w14:paraId="1039E221" w14:textId="77777777" w:rsidR="000A2F53" w:rsidRPr="000B3693" w:rsidRDefault="000A2F53" w:rsidP="000A2F53">
      <w:pPr>
        <w:tabs>
          <w:tab w:val="left" w:pos="1134"/>
        </w:tabs>
        <w:jc w:val="center"/>
        <w:rPr>
          <w:sz w:val="20"/>
        </w:rPr>
      </w:pPr>
    </w:p>
    <w:p w14:paraId="17A4D8F1" w14:textId="6A73550B" w:rsidR="000A2F53" w:rsidRDefault="00BA4A50" w:rsidP="000A2F53">
      <w:pPr>
        <w:tabs>
          <w:tab w:val="left" w:pos="1134"/>
        </w:tabs>
        <w:jc w:val="center"/>
        <w:rPr>
          <w:sz w:val="20"/>
        </w:rPr>
      </w:pPr>
      <w:r>
        <w:rPr>
          <w:sz w:val="20"/>
        </w:rPr>
        <w:t>MARIA DE LOURDES ALVES DANTAS – ME</w:t>
      </w:r>
    </w:p>
    <w:p w14:paraId="1D458902" w14:textId="3B129A4E" w:rsidR="00BA4A50" w:rsidRPr="000B3693" w:rsidRDefault="00BA4A50" w:rsidP="000A2F53">
      <w:pPr>
        <w:tabs>
          <w:tab w:val="left" w:pos="1134"/>
        </w:tabs>
        <w:jc w:val="center"/>
        <w:rPr>
          <w:sz w:val="20"/>
        </w:rPr>
      </w:pPr>
      <w:r>
        <w:rPr>
          <w:sz w:val="20"/>
        </w:rPr>
        <w:t>MARIA DE LOURDES ALVES DANTAS</w:t>
      </w:r>
    </w:p>
    <w:p w14:paraId="2A235DEF" w14:textId="77777777" w:rsidR="000A2F53" w:rsidRPr="000B3693" w:rsidRDefault="000A2F53" w:rsidP="000A2F53">
      <w:pPr>
        <w:tabs>
          <w:tab w:val="left" w:pos="1134"/>
        </w:tabs>
        <w:jc w:val="center"/>
        <w:rPr>
          <w:sz w:val="20"/>
        </w:rPr>
      </w:pPr>
    </w:p>
    <w:p w14:paraId="29D75F22" w14:textId="77777777" w:rsidR="000A2F53" w:rsidRPr="000B3693" w:rsidRDefault="000A2F53" w:rsidP="000A2F53">
      <w:pPr>
        <w:tabs>
          <w:tab w:val="left" w:pos="1134"/>
        </w:tabs>
        <w:jc w:val="center"/>
        <w:rPr>
          <w:sz w:val="20"/>
        </w:rPr>
      </w:pPr>
    </w:p>
    <w:p w14:paraId="466975DD" w14:textId="77777777" w:rsidR="000A2F53" w:rsidRPr="000B3693" w:rsidRDefault="000A2F53" w:rsidP="000A2F53">
      <w:pPr>
        <w:tabs>
          <w:tab w:val="left" w:pos="1134"/>
        </w:tabs>
        <w:jc w:val="center"/>
        <w:rPr>
          <w:sz w:val="20"/>
        </w:rPr>
      </w:pPr>
    </w:p>
    <w:p w14:paraId="56DB894F" w14:textId="77777777" w:rsidR="000A2F53" w:rsidRPr="000B3693" w:rsidRDefault="000A2F53" w:rsidP="000A2F53">
      <w:pPr>
        <w:tabs>
          <w:tab w:val="left" w:pos="1134"/>
        </w:tabs>
        <w:rPr>
          <w:sz w:val="20"/>
        </w:rPr>
      </w:pPr>
      <w:r w:rsidRPr="000B3693">
        <w:rPr>
          <w:sz w:val="20"/>
        </w:rPr>
        <w:t>Testemunhas:</w:t>
      </w:r>
    </w:p>
    <w:p w14:paraId="3F2F765D" w14:textId="77777777" w:rsidR="000A2F53" w:rsidRPr="000B3693" w:rsidRDefault="000A2F53" w:rsidP="000A2F53">
      <w:pPr>
        <w:tabs>
          <w:tab w:val="left" w:pos="1134"/>
        </w:tabs>
        <w:rPr>
          <w:sz w:val="20"/>
        </w:rPr>
      </w:pPr>
    </w:p>
    <w:p w14:paraId="1ADC9F62" w14:textId="77777777" w:rsidR="000A2F53" w:rsidRPr="000B3693" w:rsidRDefault="000A2F53" w:rsidP="000A2F53">
      <w:pPr>
        <w:tabs>
          <w:tab w:val="left" w:pos="1134"/>
        </w:tabs>
        <w:rPr>
          <w:sz w:val="20"/>
        </w:rPr>
      </w:pPr>
    </w:p>
    <w:p w14:paraId="1CDB4506" w14:textId="77777777" w:rsidR="000A2F53" w:rsidRPr="000B3693" w:rsidRDefault="000A2F53" w:rsidP="000A2F53">
      <w:pPr>
        <w:tabs>
          <w:tab w:val="left" w:pos="1134"/>
        </w:tabs>
        <w:rPr>
          <w:sz w:val="20"/>
        </w:rPr>
      </w:pPr>
    </w:p>
    <w:p w14:paraId="22F3C987" w14:textId="77777777" w:rsidR="000A2F53" w:rsidRPr="000B3693" w:rsidRDefault="000A2F53" w:rsidP="000A2F53">
      <w:pPr>
        <w:numPr>
          <w:ilvl w:val="0"/>
          <w:numId w:val="7"/>
        </w:numPr>
        <w:tabs>
          <w:tab w:val="left" w:pos="284"/>
        </w:tabs>
        <w:ind w:left="284" w:hanging="284"/>
        <w:rPr>
          <w:sz w:val="20"/>
        </w:rPr>
      </w:pPr>
      <w:r w:rsidRPr="000B3693">
        <w:rPr>
          <w:sz w:val="20"/>
        </w:rPr>
        <w:t xml:space="preserve"> _____________________</w:t>
      </w:r>
    </w:p>
    <w:p w14:paraId="7D870B6B" w14:textId="77777777" w:rsidR="000A2F53" w:rsidRPr="000B3693" w:rsidRDefault="000A2F53" w:rsidP="000A2F53">
      <w:pPr>
        <w:tabs>
          <w:tab w:val="left" w:pos="284"/>
        </w:tabs>
        <w:ind w:left="284" w:hanging="284"/>
        <w:rPr>
          <w:sz w:val="20"/>
        </w:rPr>
      </w:pPr>
    </w:p>
    <w:p w14:paraId="40CDFDBC" w14:textId="77777777" w:rsidR="000A2F53" w:rsidRPr="000B3693" w:rsidRDefault="000A2F53" w:rsidP="000A2F53">
      <w:pPr>
        <w:tabs>
          <w:tab w:val="left" w:pos="284"/>
        </w:tabs>
        <w:ind w:left="284" w:hanging="284"/>
        <w:rPr>
          <w:sz w:val="20"/>
        </w:rPr>
      </w:pPr>
    </w:p>
    <w:p w14:paraId="398BE47F" w14:textId="77777777" w:rsidR="000A2F53" w:rsidRPr="000B3693" w:rsidRDefault="000A2F53" w:rsidP="000A2F53">
      <w:pPr>
        <w:tabs>
          <w:tab w:val="left" w:pos="284"/>
        </w:tabs>
        <w:ind w:left="284" w:hanging="284"/>
        <w:rPr>
          <w:sz w:val="20"/>
        </w:rPr>
      </w:pPr>
    </w:p>
    <w:p w14:paraId="46C9B5C0" w14:textId="77777777" w:rsidR="000A2F53" w:rsidRPr="000B3693" w:rsidRDefault="000A2F53" w:rsidP="000A2F53">
      <w:pPr>
        <w:tabs>
          <w:tab w:val="left" w:pos="284"/>
        </w:tabs>
        <w:ind w:left="284" w:hanging="284"/>
        <w:rPr>
          <w:sz w:val="20"/>
        </w:rPr>
      </w:pPr>
    </w:p>
    <w:p w14:paraId="434E69E1" w14:textId="77777777" w:rsidR="000A2F53" w:rsidRPr="000B3693" w:rsidRDefault="000A2F53" w:rsidP="000A2F53">
      <w:pPr>
        <w:numPr>
          <w:ilvl w:val="0"/>
          <w:numId w:val="7"/>
        </w:numPr>
        <w:tabs>
          <w:tab w:val="left" w:pos="284"/>
        </w:tabs>
        <w:spacing w:line="200" w:lineRule="atLeast"/>
        <w:ind w:left="284" w:hanging="284"/>
        <w:jc w:val="both"/>
        <w:rPr>
          <w:b/>
          <w:sz w:val="20"/>
        </w:rPr>
      </w:pPr>
      <w:r w:rsidRPr="000B3693">
        <w:rPr>
          <w:sz w:val="20"/>
        </w:rPr>
        <w:t>______________________</w:t>
      </w:r>
    </w:p>
    <w:p w14:paraId="3240C27E" w14:textId="77777777" w:rsidR="000A2F53" w:rsidRPr="000B3693" w:rsidRDefault="000A2F53" w:rsidP="000A2F53">
      <w:pPr>
        <w:pStyle w:val="A191065"/>
        <w:spacing w:line="360" w:lineRule="auto"/>
        <w:ind w:left="0" w:right="0" w:firstLine="0"/>
        <w:rPr>
          <w:rFonts w:ascii="Arial" w:hAnsi="Arial" w:cs="Arial"/>
          <w:sz w:val="20"/>
        </w:rPr>
      </w:pPr>
    </w:p>
    <w:p w14:paraId="5CAD7D76" w14:textId="77777777" w:rsidR="00D447B6" w:rsidRDefault="00D447B6"/>
    <w:sectPr w:rsidR="00D447B6" w:rsidSect="006E2834">
      <w:headerReference w:type="default" r:id="rId10"/>
      <w:footerReference w:type="default" r:id="rId11"/>
      <w:footnotePr>
        <w:pos w:val="beneathText"/>
      </w:footnotePr>
      <w:pgSz w:w="11905" w:h="16837" w:code="9"/>
      <w:pgMar w:top="1701" w:right="851" w:bottom="851" w:left="1134" w:header="567"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1D1DED" w14:textId="77777777" w:rsidR="00000000" w:rsidRDefault="008352C7">
      <w:r>
        <w:separator/>
      </w:r>
    </w:p>
  </w:endnote>
  <w:endnote w:type="continuationSeparator" w:id="0">
    <w:p w14:paraId="690FB8AA" w14:textId="77777777" w:rsidR="00000000" w:rsidRDefault="00835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4EA2F" w14:textId="70A4C875" w:rsidR="00D75923" w:rsidRDefault="000A2F53">
    <w:pPr>
      <w:pStyle w:val="Rodap"/>
      <w:ind w:right="360"/>
      <w:rPr>
        <w:sz w:val="16"/>
      </w:rPr>
    </w:pPr>
    <w:r>
      <w:rPr>
        <w:noProof/>
      </w:rPr>
      <mc:AlternateContent>
        <mc:Choice Requires="wps">
          <w:drawing>
            <wp:anchor distT="0" distB="0" distL="0" distR="0" simplePos="0" relativeHeight="251659264" behindDoc="0" locked="0" layoutInCell="1" allowOverlap="1" wp14:anchorId="2B96EFB2" wp14:editId="35B80BAD">
              <wp:simplePos x="0" y="0"/>
              <wp:positionH relativeFrom="page">
                <wp:posOffset>6488430</wp:posOffset>
              </wp:positionH>
              <wp:positionV relativeFrom="paragraph">
                <wp:posOffset>635</wp:posOffset>
              </wp:positionV>
              <wp:extent cx="260985" cy="236220"/>
              <wp:effectExtent l="0" t="0" r="0" b="0"/>
              <wp:wrapSquare wrapText="largest"/>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236220"/>
                      </a:xfrm>
                      <a:prstGeom prst="rect">
                        <a:avLst/>
                      </a:prstGeom>
                      <a:solidFill>
                        <a:srgbClr val="FFFFFF">
                          <a:alpha val="0"/>
                        </a:srgbClr>
                      </a:solidFill>
                      <a:ln>
                        <a:noFill/>
                      </a:ln>
                    </wps:spPr>
                    <wps:txbx>
                      <w:txbxContent>
                        <w:p w14:paraId="58763CBB" w14:textId="77777777" w:rsidR="00D75923" w:rsidRPr="009A1258" w:rsidRDefault="000A2F53">
                          <w:pPr>
                            <w:pStyle w:val="Rodap"/>
                            <w:rPr>
                              <w:sz w:val="20"/>
                            </w:rPr>
                          </w:pPr>
                          <w:r w:rsidRPr="009A1258">
                            <w:rPr>
                              <w:rStyle w:val="Nmerodepgina"/>
                              <w:sz w:val="20"/>
                            </w:rPr>
                            <w:fldChar w:fldCharType="begin"/>
                          </w:r>
                          <w:r w:rsidRPr="009A1258">
                            <w:rPr>
                              <w:rStyle w:val="Nmerodepgina"/>
                              <w:sz w:val="20"/>
                            </w:rPr>
                            <w:instrText xml:space="preserve"> PAGE </w:instrText>
                          </w:r>
                          <w:r w:rsidRPr="009A1258">
                            <w:rPr>
                              <w:rStyle w:val="Nmerodepgina"/>
                              <w:sz w:val="20"/>
                            </w:rPr>
                            <w:fldChar w:fldCharType="separate"/>
                          </w:r>
                          <w:r>
                            <w:rPr>
                              <w:rStyle w:val="Nmerodepgina"/>
                              <w:noProof/>
                              <w:sz w:val="20"/>
                            </w:rPr>
                            <w:t>61</w:t>
                          </w:r>
                          <w:r w:rsidRPr="009A1258">
                            <w:rPr>
                              <w:rStyle w:val="Nmerodepgina"/>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96EFB2" id="_x0000_t202" coordsize="21600,21600" o:spt="202" path="m,l,21600r21600,l21600,xe">
              <v:stroke joinstyle="miter"/>
              <v:path gradientshapeok="t" o:connecttype="rect"/>
            </v:shapetype>
            <v:shape id="Caixa de Texto 1" o:spid="_x0000_s1026" type="#_x0000_t202" style="position:absolute;margin-left:510.9pt;margin-top:.05pt;width:20.55pt;height:18.6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" stroked="f">
              <v:fill opacity="0"/>
              <v:textbox inset="0,0,0,0">
                <w:txbxContent>
                  <w:p w14:paraId="58763CBB" w14:textId="77777777" w:rsidR="00D75923" w:rsidRPr="009A1258" w:rsidRDefault="000A2F53">
                    <w:pPr>
                      <w:pStyle w:val="Rodap"/>
                      <w:rPr>
                        <w:sz w:val="20"/>
                      </w:rPr>
                    </w:pPr>
                    <w:r w:rsidRPr="009A1258">
                      <w:rPr>
                        <w:rStyle w:val="Nmerodepgina"/>
                        <w:sz w:val="20"/>
                      </w:rPr>
                      <w:fldChar w:fldCharType="begin"/>
                    </w:r>
                    <w:r w:rsidRPr="009A1258">
                      <w:rPr>
                        <w:rStyle w:val="Nmerodepgina"/>
                        <w:sz w:val="20"/>
                      </w:rPr>
                      <w:instrText xml:space="preserve"> PAGE </w:instrText>
                    </w:r>
                    <w:r w:rsidRPr="009A1258">
                      <w:rPr>
                        <w:rStyle w:val="Nmerodepgina"/>
                        <w:sz w:val="20"/>
                      </w:rPr>
                      <w:fldChar w:fldCharType="separate"/>
                    </w:r>
                    <w:r>
                      <w:rPr>
                        <w:rStyle w:val="Nmerodepgina"/>
                        <w:noProof/>
                        <w:sz w:val="20"/>
                      </w:rPr>
                      <w:t>61</w:t>
                    </w:r>
                    <w:r w:rsidRPr="009A1258">
                      <w:rPr>
                        <w:rStyle w:val="Nmerodepgina"/>
                        <w:sz w:val="20"/>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E2C302" w14:textId="77777777" w:rsidR="00000000" w:rsidRDefault="008352C7">
      <w:r>
        <w:separator/>
      </w:r>
    </w:p>
  </w:footnote>
  <w:footnote w:type="continuationSeparator" w:id="0">
    <w:p w14:paraId="5B8870B2" w14:textId="77777777" w:rsidR="00000000" w:rsidRDefault="00835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753A26" w14:textId="1D0E9EBA" w:rsidR="00D75923" w:rsidRPr="000B5319" w:rsidRDefault="000A2F53" w:rsidP="007C38AD">
    <w:pPr>
      <w:ind w:left="1134"/>
      <w:rPr>
        <w:sz w:val="20"/>
      </w:rPr>
    </w:pPr>
    <w:r>
      <w:rPr>
        <w:noProof/>
      </w:rPr>
      <w:drawing>
        <wp:anchor distT="0" distB="0" distL="114935" distR="114935" simplePos="0" relativeHeight="251660288" behindDoc="0" locked="0" layoutInCell="1" allowOverlap="1" wp14:anchorId="797228DF" wp14:editId="53EBEDCC">
          <wp:simplePos x="0" y="0"/>
          <wp:positionH relativeFrom="column">
            <wp:posOffset>-92710</wp:posOffset>
          </wp:positionH>
          <wp:positionV relativeFrom="paragraph">
            <wp:posOffset>-193675</wp:posOffset>
          </wp:positionV>
          <wp:extent cx="639445" cy="876300"/>
          <wp:effectExtent l="0" t="0" r="8255" b="0"/>
          <wp:wrapSquare wrapText="r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8763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B5319">
      <w:rPr>
        <w:sz w:val="20"/>
      </w:rPr>
      <w:t>MUNICÍPIO DE JOAÇABA</w:t>
    </w:r>
  </w:p>
  <w:p w14:paraId="65447541" w14:textId="77777777" w:rsidR="00D75923" w:rsidRPr="008D5B24" w:rsidRDefault="000A2F53" w:rsidP="007C38AD">
    <w:pPr>
      <w:tabs>
        <w:tab w:val="left" w:pos="709"/>
        <w:tab w:val="left" w:pos="1418"/>
        <w:tab w:val="left" w:pos="2127"/>
        <w:tab w:val="left" w:pos="2836"/>
        <w:tab w:val="left" w:pos="3545"/>
        <w:tab w:val="left" w:pos="4254"/>
        <w:tab w:val="left" w:pos="5777"/>
      </w:tabs>
      <w:ind w:left="1134"/>
      <w:rPr>
        <w:sz w:val="20"/>
      </w:rPr>
    </w:pPr>
    <w:r w:rsidRPr="008D5B24">
      <w:rPr>
        <w:sz w:val="20"/>
      </w:rPr>
      <w:t xml:space="preserve">SECRETARIA MUNICIPAL DE </w:t>
    </w:r>
    <w:r>
      <w:rPr>
        <w:sz w:val="20"/>
      </w:rPr>
      <w:t>ASSISTÊNCIA SOCIAL</w:t>
    </w:r>
  </w:p>
  <w:p w14:paraId="0E533A53" w14:textId="77777777" w:rsidR="00D75923" w:rsidRPr="007F57F9" w:rsidRDefault="000A2F53" w:rsidP="007C38AD">
    <w:pPr>
      <w:tabs>
        <w:tab w:val="left" w:pos="709"/>
        <w:tab w:val="left" w:pos="1418"/>
        <w:tab w:val="left" w:pos="2127"/>
        <w:tab w:val="left" w:pos="2836"/>
        <w:tab w:val="left" w:pos="3545"/>
        <w:tab w:val="left" w:pos="4254"/>
        <w:tab w:val="left" w:pos="5777"/>
      </w:tabs>
      <w:ind w:left="1134"/>
      <w:rPr>
        <w:bCs w:val="0"/>
        <w:sz w:val="20"/>
      </w:rPr>
    </w:pPr>
    <w:r w:rsidRPr="007F57F9">
      <w:rPr>
        <w:bCs w:val="0"/>
        <w:sz w:val="20"/>
      </w:rPr>
      <w:t>Fundo Municipal de Assistência Social</w:t>
    </w:r>
    <w:r w:rsidRPr="007F57F9">
      <w:rPr>
        <w:bCs w:val="0"/>
        <w:sz w:val="20"/>
      </w:rPr>
      <w:tab/>
    </w:r>
  </w:p>
  <w:p w14:paraId="29F1315C" w14:textId="77777777" w:rsidR="00D75923" w:rsidRDefault="008352C7">
    <w:pPr>
      <w:rPr>
        <w:b/>
        <w:sz w:val="20"/>
      </w:rPr>
    </w:pPr>
  </w:p>
  <w:p w14:paraId="24FF5A89" w14:textId="77777777" w:rsidR="00D75923" w:rsidRDefault="008352C7">
    <w:pPr>
      <w:rPr>
        <w:b/>
        <w:sz w:val="20"/>
      </w:rPr>
    </w:pPr>
  </w:p>
  <w:p w14:paraId="7340F183" w14:textId="77777777" w:rsidR="00683DA7" w:rsidRDefault="008352C7">
    <w:pPr>
      <w:rPr>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 w15:restartNumberingAfterBreak="0">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9" w15:restartNumberingAfterBreak="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11" w15:restartNumberingAfterBreak="0">
    <w:nsid w:val="758B3810"/>
    <w:multiLevelType w:val="multilevel"/>
    <w:tmpl w:val="1052902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4"/>
  </w:num>
  <w:num w:numId="2">
    <w:abstractNumId w:val="3"/>
  </w:num>
  <w:num w:numId="3">
    <w:abstractNumId w:val="7"/>
  </w:num>
  <w:num w:numId="4">
    <w:abstractNumId w:val="8"/>
  </w:num>
  <w:num w:numId="5">
    <w:abstractNumId w:val="6"/>
  </w:num>
  <w:num w:numId="6">
    <w:abstractNumId w:val="0"/>
  </w:num>
  <w:num w:numId="7">
    <w:abstractNumId w:val="1"/>
  </w:num>
  <w:num w:numId="8">
    <w:abstractNumId w:val="9"/>
  </w:num>
  <w:num w:numId="9">
    <w:abstractNumId w:val="10"/>
  </w:num>
  <w:num w:numId="10">
    <w:abstractNumId w:val="2"/>
  </w:num>
  <w:num w:numId="11">
    <w:abstractNumId w:val="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A59"/>
    <w:rsid w:val="000A2F53"/>
    <w:rsid w:val="001C4DD2"/>
    <w:rsid w:val="0032138E"/>
    <w:rsid w:val="00500A31"/>
    <w:rsid w:val="007D733C"/>
    <w:rsid w:val="008352C7"/>
    <w:rsid w:val="00B21A59"/>
    <w:rsid w:val="00BA4A50"/>
    <w:rsid w:val="00D447B6"/>
    <w:rsid w:val="00ED604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F67BC"/>
  <w15:chartTrackingRefBased/>
  <w15:docId w15:val="{3B621142-0704-4EAB-B3E8-5A191AA1E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F53"/>
    <w:pPr>
      <w:suppressAutoHyphens/>
      <w:spacing w:after="0" w:line="240" w:lineRule="auto"/>
    </w:pPr>
    <w:rPr>
      <w:rFonts w:ascii="Arial" w:eastAsia="Times New Roman" w:hAnsi="Arial" w:cs="Arial"/>
      <w:bCs/>
      <w:sz w:val="24"/>
      <w:szCs w:val="20"/>
      <w:lang w:eastAsia="ar-SA"/>
    </w:rPr>
  </w:style>
  <w:style w:type="paragraph" w:styleId="Ttulo1">
    <w:name w:val="heading 1"/>
    <w:basedOn w:val="Normal"/>
    <w:next w:val="Normal"/>
    <w:link w:val="Ttulo1Char"/>
    <w:qFormat/>
    <w:rsid w:val="000A2F53"/>
    <w:pPr>
      <w:keepNext/>
      <w:tabs>
        <w:tab w:val="num" w:pos="0"/>
      </w:tabs>
      <w:jc w:val="center"/>
      <w:outlineLvl w:val="0"/>
    </w:pPr>
    <w:rPr>
      <w:rFonts w:cs="Times New Roman"/>
      <w:b/>
      <w:bCs w:val="0"/>
      <w:lang w:val="x-none"/>
    </w:rPr>
  </w:style>
  <w:style w:type="paragraph" w:styleId="Ttulo2">
    <w:name w:val="heading 2"/>
    <w:basedOn w:val="Normal"/>
    <w:next w:val="Normal"/>
    <w:link w:val="Ttulo2Char"/>
    <w:qFormat/>
    <w:rsid w:val="000A2F53"/>
    <w:pPr>
      <w:keepNext/>
      <w:widowControl w:val="0"/>
      <w:tabs>
        <w:tab w:val="num" w:pos="0"/>
        <w:tab w:val="left" w:pos="536"/>
        <w:tab w:val="left" w:pos="2270"/>
        <w:tab w:val="left" w:pos="4294"/>
      </w:tabs>
      <w:jc w:val="both"/>
      <w:outlineLvl w:val="1"/>
    </w:pPr>
    <w:rPr>
      <w:rFonts w:ascii="Times New Roman" w:hAnsi="Times New Roman" w:cs="Times New Roman"/>
      <w:b/>
      <w:bCs w:val="0"/>
      <w:lang w:val="x-none"/>
    </w:rPr>
  </w:style>
  <w:style w:type="paragraph" w:styleId="Ttulo3">
    <w:name w:val="heading 3"/>
    <w:basedOn w:val="Normal"/>
    <w:next w:val="Normal"/>
    <w:link w:val="Ttulo3Char"/>
    <w:qFormat/>
    <w:rsid w:val="000A2F53"/>
    <w:pPr>
      <w:keepNext/>
      <w:tabs>
        <w:tab w:val="num" w:pos="360"/>
        <w:tab w:val="left" w:pos="536"/>
        <w:tab w:val="left" w:pos="2270"/>
        <w:tab w:val="left" w:pos="4294"/>
      </w:tabs>
      <w:ind w:left="360" w:hanging="360"/>
      <w:jc w:val="center"/>
      <w:outlineLvl w:val="2"/>
    </w:pPr>
    <w:rPr>
      <w:rFonts w:ascii="Times New Roman" w:hAnsi="Times New Roman" w:cs="Times New Roman"/>
      <w:bCs w:val="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A2F53"/>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0A2F53"/>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0A2F53"/>
    <w:rPr>
      <w:rFonts w:ascii="Times New Roman" w:eastAsia="Times New Roman" w:hAnsi="Times New Roman" w:cs="Times New Roman"/>
      <w:sz w:val="24"/>
      <w:szCs w:val="20"/>
      <w:lang w:eastAsia="ar-SA"/>
    </w:rPr>
  </w:style>
  <w:style w:type="character" w:styleId="Nmerodepgina">
    <w:name w:val="page number"/>
    <w:basedOn w:val="Fontepargpadro"/>
    <w:rsid w:val="000A2F53"/>
  </w:style>
  <w:style w:type="character" w:styleId="Hyperlink">
    <w:name w:val="Hyperlink"/>
    <w:uiPriority w:val="99"/>
    <w:rsid w:val="000A2F53"/>
    <w:rPr>
      <w:color w:val="0000FF"/>
      <w:u w:val="single"/>
    </w:rPr>
  </w:style>
  <w:style w:type="paragraph" w:styleId="Corpodetexto">
    <w:name w:val="Body Text"/>
    <w:basedOn w:val="Normal"/>
    <w:link w:val="CorpodetextoChar"/>
    <w:rsid w:val="000A2F53"/>
    <w:pPr>
      <w:widowControl w:val="0"/>
      <w:tabs>
        <w:tab w:val="left" w:pos="708"/>
        <w:tab w:val="left" w:pos="2270"/>
        <w:tab w:val="left" w:pos="4294"/>
      </w:tabs>
      <w:jc w:val="both"/>
    </w:pPr>
    <w:rPr>
      <w:rFonts w:cs="Times New Roman"/>
      <w:sz w:val="22"/>
      <w:lang w:val="x-none"/>
    </w:rPr>
  </w:style>
  <w:style w:type="character" w:customStyle="1" w:styleId="CorpodetextoChar">
    <w:name w:val="Corpo de texto Char"/>
    <w:basedOn w:val="Fontepargpadro"/>
    <w:link w:val="Corpodetexto"/>
    <w:rsid w:val="000A2F53"/>
    <w:rPr>
      <w:rFonts w:ascii="Arial" w:eastAsia="Times New Roman" w:hAnsi="Arial" w:cs="Times New Roman"/>
      <w:bCs/>
      <w:szCs w:val="20"/>
      <w:lang w:val="x-none" w:eastAsia="ar-SA"/>
    </w:rPr>
  </w:style>
  <w:style w:type="paragraph" w:customStyle="1" w:styleId="Corpodetexto21">
    <w:name w:val="Corpo de texto 21"/>
    <w:basedOn w:val="Normal"/>
    <w:rsid w:val="000A2F53"/>
    <w:pPr>
      <w:autoSpaceDE w:val="0"/>
      <w:jc w:val="both"/>
    </w:pPr>
    <w:rPr>
      <w:bCs w:val="0"/>
      <w:szCs w:val="24"/>
    </w:rPr>
  </w:style>
  <w:style w:type="paragraph" w:styleId="Recuodecorpodetexto">
    <w:name w:val="Body Text Indent"/>
    <w:basedOn w:val="Normal"/>
    <w:link w:val="RecuodecorpodetextoChar"/>
    <w:rsid w:val="000A2F53"/>
    <w:pPr>
      <w:widowControl w:val="0"/>
      <w:tabs>
        <w:tab w:val="left" w:pos="540"/>
      </w:tabs>
      <w:ind w:left="360"/>
      <w:jc w:val="both"/>
    </w:pPr>
    <w:rPr>
      <w:rFonts w:ascii="Times New Roman" w:hAnsi="Times New Roman" w:cs="Times New Roman"/>
      <w:b/>
      <w:bCs w:val="0"/>
      <w:lang w:val="x-none"/>
    </w:rPr>
  </w:style>
  <w:style w:type="character" w:customStyle="1" w:styleId="RecuodecorpodetextoChar">
    <w:name w:val="Recuo de corpo de texto Char"/>
    <w:basedOn w:val="Fontepargpadro"/>
    <w:link w:val="Recuodecorpodetexto"/>
    <w:rsid w:val="000A2F53"/>
    <w:rPr>
      <w:rFonts w:ascii="Times New Roman" w:eastAsia="Times New Roman" w:hAnsi="Times New Roman" w:cs="Times New Roman"/>
      <w:b/>
      <w:sz w:val="24"/>
      <w:szCs w:val="20"/>
      <w:lang w:val="x-none" w:eastAsia="ar-SA"/>
    </w:rPr>
  </w:style>
  <w:style w:type="paragraph" w:customStyle="1" w:styleId="Estilo1">
    <w:name w:val="Estilo1"/>
    <w:basedOn w:val="Normal"/>
    <w:rsid w:val="000A2F53"/>
    <w:pPr>
      <w:spacing w:after="120" w:line="360" w:lineRule="auto"/>
      <w:ind w:left="567"/>
      <w:jc w:val="both"/>
    </w:pPr>
    <w:rPr>
      <w:rFonts w:ascii="Times New Roman" w:hAnsi="Times New Roman" w:cs="Times New Roman"/>
      <w:bCs w:val="0"/>
      <w:sz w:val="20"/>
    </w:rPr>
  </w:style>
  <w:style w:type="paragraph" w:customStyle="1" w:styleId="Recuodecorpodetexto32">
    <w:name w:val="Recuo de corpo de texto 32"/>
    <w:basedOn w:val="Normal"/>
    <w:rsid w:val="000A2F53"/>
    <w:pPr>
      <w:ind w:firstLine="708"/>
      <w:jc w:val="both"/>
    </w:pPr>
    <w:rPr>
      <w:rFonts w:ascii="Times New Roman" w:hAnsi="Times New Roman" w:cs="Times New Roman"/>
      <w:bCs w:val="0"/>
    </w:rPr>
  </w:style>
  <w:style w:type="paragraph" w:customStyle="1" w:styleId="Recuodecorpodetexto22">
    <w:name w:val="Recuo de corpo de texto 22"/>
    <w:basedOn w:val="Normal"/>
    <w:rsid w:val="000A2F53"/>
    <w:pPr>
      <w:ind w:firstLine="1134"/>
      <w:jc w:val="both"/>
    </w:pPr>
    <w:rPr>
      <w:rFonts w:ascii="Times New Roman" w:hAnsi="Times New Roman" w:cs="Times New Roman"/>
      <w:bCs w:val="0"/>
    </w:rPr>
  </w:style>
  <w:style w:type="paragraph" w:customStyle="1" w:styleId="Corpodetexto31">
    <w:name w:val="Corpo de texto 31"/>
    <w:basedOn w:val="Normal"/>
    <w:rsid w:val="000A2F53"/>
    <w:pPr>
      <w:jc w:val="both"/>
    </w:pPr>
    <w:rPr>
      <w:bCs w:val="0"/>
      <w:color w:val="FF0000"/>
    </w:rPr>
  </w:style>
  <w:style w:type="paragraph" w:customStyle="1" w:styleId="A191065">
    <w:name w:val="_A191065"/>
    <w:basedOn w:val="Normal"/>
    <w:rsid w:val="000A2F53"/>
    <w:pPr>
      <w:ind w:left="1296" w:right="1440" w:firstLine="2592"/>
      <w:jc w:val="both"/>
    </w:pPr>
    <w:rPr>
      <w:rFonts w:ascii="Tms Rmn" w:hAnsi="Tms Rmn" w:cs="Times New Roman"/>
      <w:bCs w:val="0"/>
    </w:rPr>
  </w:style>
  <w:style w:type="paragraph" w:styleId="Rodap">
    <w:name w:val="footer"/>
    <w:basedOn w:val="Normal"/>
    <w:link w:val="RodapChar"/>
    <w:rsid w:val="000A2F53"/>
    <w:pPr>
      <w:tabs>
        <w:tab w:val="center" w:pos="4419"/>
        <w:tab w:val="right" w:pos="8838"/>
      </w:tabs>
    </w:pPr>
  </w:style>
  <w:style w:type="character" w:customStyle="1" w:styleId="RodapChar">
    <w:name w:val="Rodapé Char"/>
    <w:basedOn w:val="Fontepargpadro"/>
    <w:link w:val="Rodap"/>
    <w:rsid w:val="000A2F53"/>
    <w:rPr>
      <w:rFonts w:ascii="Arial" w:eastAsia="Times New Roman" w:hAnsi="Arial" w:cs="Arial"/>
      <w:bCs/>
      <w:sz w:val="24"/>
      <w:szCs w:val="20"/>
      <w:lang w:eastAsia="ar-SA"/>
    </w:rPr>
  </w:style>
  <w:style w:type="paragraph" w:styleId="Ttulo">
    <w:name w:val="Title"/>
    <w:basedOn w:val="Normal"/>
    <w:next w:val="Subttulo"/>
    <w:link w:val="TtuloChar"/>
    <w:qFormat/>
    <w:rsid w:val="000A2F53"/>
    <w:pPr>
      <w:jc w:val="center"/>
    </w:pPr>
    <w:rPr>
      <w:rFonts w:ascii="Times New Roman" w:hAnsi="Times New Roman" w:cs="Times New Roman"/>
      <w:b/>
      <w:bCs w:val="0"/>
      <w:lang w:val="x-none"/>
    </w:rPr>
  </w:style>
  <w:style w:type="character" w:customStyle="1" w:styleId="TtuloChar">
    <w:name w:val="Título Char"/>
    <w:basedOn w:val="Fontepargpadro"/>
    <w:link w:val="Ttulo"/>
    <w:rsid w:val="000A2F53"/>
    <w:rPr>
      <w:rFonts w:ascii="Times New Roman" w:eastAsia="Times New Roman" w:hAnsi="Times New Roman" w:cs="Times New Roman"/>
      <w:b/>
      <w:sz w:val="24"/>
      <w:szCs w:val="20"/>
      <w:lang w:val="x-none" w:eastAsia="ar-SA"/>
    </w:rPr>
  </w:style>
  <w:style w:type="paragraph" w:styleId="PargrafodaLista">
    <w:name w:val="List Paragraph"/>
    <w:basedOn w:val="Normal"/>
    <w:link w:val="PargrafodaListaChar"/>
    <w:uiPriority w:val="34"/>
    <w:qFormat/>
    <w:rsid w:val="000A2F53"/>
    <w:pPr>
      <w:ind w:left="708"/>
    </w:pPr>
  </w:style>
  <w:style w:type="character" w:customStyle="1" w:styleId="PargrafodaListaChar">
    <w:name w:val="Parágrafo da Lista Char"/>
    <w:link w:val="PargrafodaLista"/>
    <w:uiPriority w:val="34"/>
    <w:locked/>
    <w:rsid w:val="000A2F53"/>
    <w:rPr>
      <w:rFonts w:ascii="Arial" w:eastAsia="Times New Roman" w:hAnsi="Arial" w:cs="Arial"/>
      <w:bCs/>
      <w:sz w:val="24"/>
      <w:szCs w:val="20"/>
      <w:lang w:eastAsia="ar-SA"/>
    </w:rPr>
  </w:style>
  <w:style w:type="paragraph" w:styleId="Subttulo">
    <w:name w:val="Subtitle"/>
    <w:basedOn w:val="Normal"/>
    <w:next w:val="Normal"/>
    <w:link w:val="SubttuloChar"/>
    <w:uiPriority w:val="11"/>
    <w:qFormat/>
    <w:rsid w:val="000A2F5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har">
    <w:name w:val="Subtítulo Char"/>
    <w:basedOn w:val="Fontepargpadro"/>
    <w:link w:val="Subttulo"/>
    <w:uiPriority w:val="11"/>
    <w:rsid w:val="000A2F53"/>
    <w:rPr>
      <w:rFonts w:eastAsiaTheme="minorEastAsia"/>
      <w:bCs/>
      <w:color w:val="5A5A5A" w:themeColor="text1" w:themeTint="A5"/>
      <w:spacing w:val="15"/>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2477</Words>
  <Characters>13377</Characters>
  <Application>Microsoft Office Word</Application>
  <DocSecurity>0</DocSecurity>
  <Lines>111</Lines>
  <Paragraphs>31</Paragraphs>
  <ScaleCrop>false</ScaleCrop>
  <Company/>
  <LinksUpToDate>false</LinksUpToDate>
  <CharactersWithSpaces>15823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Ilmara Salete Zago</dc:creator>
  <cp:keywords/>
  <dc:description/>
  <cp:lastModifiedBy>Ilmara Salete Zago</cp:lastModifiedBy>
  <cp:revision>11</cp:revision>
  <dcterms:created xsi:type="dcterms:W3CDTF">2020-09-29T19:50:00Z</dcterms:created>
  <dcterms:modified xsi:type="dcterms:W3CDTF">2020-09-29T20:05:00Z</dcterms:modified>
</cp:coreProperties>
</file>