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FA47DD">
        <w:rPr>
          <w:rFonts w:ascii="Arial" w:hAnsi="Arial" w:cs="Arial"/>
          <w:b/>
          <w:sz w:val="20"/>
          <w:szCs w:val="20"/>
        </w:rPr>
        <w:t>05</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órgão gerenciador</w:t>
      </w:r>
      <w:r w:rsidRPr="00B51012">
        <w:rPr>
          <w:rFonts w:ascii="Arial" w:hAnsi="Arial" w:cs="Arial"/>
          <w:sz w:val="20"/>
          <w:szCs w:val="20"/>
        </w:rPr>
        <w:t xml:space="preserve">, representado neste ato pelo Secretário, JORGE LUIZ DRESCH, e a(s) empresa(s) abaixo relacionada(s), representada(s) na forma de seu(s) estatuto(s) </w:t>
      </w:r>
      <w:proofErr w:type="gramStart"/>
      <w:r w:rsidRPr="00B51012">
        <w:rPr>
          <w:rFonts w:ascii="Arial" w:hAnsi="Arial" w:cs="Arial"/>
          <w:sz w:val="20"/>
          <w:szCs w:val="20"/>
        </w:rPr>
        <w:t>social(</w:t>
      </w:r>
      <w:proofErr w:type="gramEnd"/>
      <w:r w:rsidRPr="00B51012">
        <w:rPr>
          <w:rFonts w:ascii="Arial" w:hAnsi="Arial" w:cs="Arial"/>
          <w:sz w:val="20"/>
          <w:szCs w:val="20"/>
        </w:rPr>
        <w:t xml:space="preserve">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EA2472">
        <w:tc>
          <w:tcPr>
            <w:tcW w:w="402" w:type="dxa"/>
            <w:vMerge w:val="restart"/>
            <w:vAlign w:val="center"/>
          </w:tcPr>
          <w:p w:rsidR="00B51012" w:rsidRPr="00B51012" w:rsidRDefault="00B51012" w:rsidP="00EA2472">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MERCADO E CONFECÇÕES SS DURIGON LTDA</w:t>
            </w: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RUA SANTOS DUMONT, 564 – CENTRO – CEP: 89.610-000 – FONE: 49-3554-0317</w:t>
            </w: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HERVAL D’OESTE/SC</w:t>
            </w: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75.306.829/0001-16</w:t>
            </w: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p>
        </w:tc>
        <w:tc>
          <w:tcPr>
            <w:tcW w:w="6826" w:type="dxa"/>
            <w:vAlign w:val="center"/>
          </w:tcPr>
          <w:p w:rsidR="00B51012" w:rsidRPr="00B51012" w:rsidRDefault="00B51012" w:rsidP="00EA2472">
            <w:pPr>
              <w:autoSpaceDE w:val="0"/>
              <w:autoSpaceDN w:val="0"/>
              <w:adjustRightInd w:val="0"/>
              <w:rPr>
                <w:rFonts w:ascii="Arial" w:hAnsi="Arial" w:cs="Arial"/>
                <w:b/>
                <w:sz w:val="20"/>
                <w:szCs w:val="20"/>
              </w:rPr>
            </w:pP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SERGIO ANTONIO DURIGON</w:t>
            </w: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HERVAL D’OESTE/SC</w:t>
            </w: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250.325.429-20</w:t>
            </w:r>
          </w:p>
        </w:tc>
      </w:tr>
      <w:tr w:rsidR="00B51012" w:rsidRPr="00B51012" w:rsidTr="00EA2472">
        <w:tc>
          <w:tcPr>
            <w:tcW w:w="402" w:type="dxa"/>
            <w:vMerge/>
          </w:tcPr>
          <w:p w:rsidR="00B51012" w:rsidRPr="00B51012" w:rsidRDefault="00B51012" w:rsidP="00EA2472">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EA2472">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177902" w:rsidP="00EA2472">
            <w:pPr>
              <w:autoSpaceDE w:val="0"/>
              <w:autoSpaceDN w:val="0"/>
              <w:adjustRightInd w:val="0"/>
              <w:rPr>
                <w:rFonts w:ascii="Arial" w:hAnsi="Arial" w:cs="Arial"/>
                <w:b/>
                <w:sz w:val="20"/>
                <w:szCs w:val="20"/>
              </w:rPr>
            </w:pPr>
            <w:r>
              <w:rPr>
                <w:rFonts w:ascii="Arial" w:hAnsi="Arial" w:cs="Arial"/>
                <w:b/>
                <w:sz w:val="20"/>
                <w:szCs w:val="20"/>
              </w:rPr>
              <w:t>657.432</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921"/>
        <w:gridCol w:w="1559"/>
        <w:gridCol w:w="1276"/>
        <w:gridCol w:w="1473"/>
      </w:tblGrid>
      <w:tr w:rsidR="00A637F7" w:rsidRPr="00B51012" w:rsidTr="00A637F7">
        <w:trPr>
          <w:jc w:val="center"/>
        </w:trPr>
        <w:tc>
          <w:tcPr>
            <w:tcW w:w="681" w:type="dxa"/>
            <w:shd w:val="clear" w:color="auto" w:fill="auto"/>
            <w:vAlign w:val="center"/>
          </w:tcPr>
          <w:p w:rsidR="00A637F7" w:rsidRPr="00B51012" w:rsidRDefault="00A637F7" w:rsidP="00EA2472">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A637F7" w:rsidRPr="00B51012" w:rsidRDefault="00A637F7" w:rsidP="00EA2472">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A637F7" w:rsidRPr="00B51012" w:rsidRDefault="00A637F7" w:rsidP="00EA2472">
            <w:pPr>
              <w:jc w:val="center"/>
              <w:rPr>
                <w:rFonts w:ascii="Arial" w:hAnsi="Arial" w:cs="Arial"/>
                <w:sz w:val="20"/>
                <w:szCs w:val="20"/>
              </w:rPr>
            </w:pPr>
            <w:r w:rsidRPr="00B51012">
              <w:rPr>
                <w:rFonts w:ascii="Arial" w:hAnsi="Arial" w:cs="Arial"/>
                <w:sz w:val="20"/>
                <w:szCs w:val="20"/>
              </w:rPr>
              <w:t>UN</w:t>
            </w:r>
          </w:p>
        </w:tc>
        <w:tc>
          <w:tcPr>
            <w:tcW w:w="2921" w:type="dxa"/>
            <w:vAlign w:val="center"/>
          </w:tcPr>
          <w:p w:rsidR="00A637F7" w:rsidRPr="00B51012" w:rsidRDefault="00A637F7" w:rsidP="00EA2472">
            <w:pPr>
              <w:pStyle w:val="Ttulo1"/>
              <w:tabs>
                <w:tab w:val="left" w:pos="0"/>
              </w:tabs>
              <w:snapToGrid w:val="0"/>
              <w:rPr>
                <w:rFonts w:cs="Arial"/>
                <w:b w:val="0"/>
                <w:sz w:val="20"/>
              </w:rPr>
            </w:pPr>
            <w:r w:rsidRPr="00B51012">
              <w:rPr>
                <w:rFonts w:cs="Arial"/>
                <w:b w:val="0"/>
                <w:sz w:val="20"/>
              </w:rPr>
              <w:t>ESPECIFICAÇÃO</w:t>
            </w:r>
          </w:p>
        </w:tc>
        <w:tc>
          <w:tcPr>
            <w:tcW w:w="1559" w:type="dxa"/>
            <w:vAlign w:val="center"/>
          </w:tcPr>
          <w:p w:rsidR="00A637F7" w:rsidRPr="00B51012" w:rsidRDefault="00A637F7" w:rsidP="00EA2472">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A637F7" w:rsidRPr="00B51012" w:rsidRDefault="00A637F7" w:rsidP="00EA2472">
            <w:pPr>
              <w:jc w:val="center"/>
              <w:rPr>
                <w:rFonts w:ascii="Arial" w:hAnsi="Arial" w:cs="Arial"/>
                <w:sz w:val="20"/>
                <w:szCs w:val="20"/>
              </w:rPr>
            </w:pPr>
            <w:r w:rsidRPr="00B51012">
              <w:rPr>
                <w:rFonts w:ascii="Arial" w:hAnsi="Arial" w:cs="Arial"/>
                <w:sz w:val="20"/>
                <w:szCs w:val="20"/>
              </w:rPr>
              <w:t>PREÇO UNITÁRIO</w:t>
            </w:r>
          </w:p>
          <w:p w:rsidR="00A637F7" w:rsidRPr="00B51012" w:rsidRDefault="00A637F7" w:rsidP="00EA2472">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A637F7" w:rsidRPr="00B51012" w:rsidRDefault="00A637F7" w:rsidP="00EA2472">
            <w:pPr>
              <w:jc w:val="center"/>
              <w:rPr>
                <w:rFonts w:ascii="Arial" w:hAnsi="Arial" w:cs="Arial"/>
                <w:sz w:val="20"/>
                <w:szCs w:val="20"/>
              </w:rPr>
            </w:pPr>
            <w:r w:rsidRPr="00B51012">
              <w:rPr>
                <w:rFonts w:ascii="Arial" w:hAnsi="Arial" w:cs="Arial"/>
                <w:sz w:val="20"/>
                <w:szCs w:val="20"/>
              </w:rPr>
              <w:t>PREÇO TOTAL PROPOSTO</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50</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lto</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Leite Tipo “C” Pasteurizado</w:t>
            </w:r>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TIROL</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2,90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580,00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58</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1.100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Picolé – sabores variados (chocolate, nata, flocos, frutas diversas) – embalagem individual</w:t>
            </w:r>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CHANTILY</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1,60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1.760,00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61</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2.100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Queijo mussarela fatiado – 150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STA BARBARA</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3,05</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6.405,00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63</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110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Requeijão cremoso em sache - 200 gr.                           </w:t>
            </w:r>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TIROL</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5,40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594,00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67</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220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pte</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Sorvete - pote de 02 litros - diversos sabores </w:t>
            </w:r>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CHANTILY</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12,50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2.750,00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lang w:val="es-ES_tradnl"/>
              </w:rPr>
            </w:pPr>
            <w:r w:rsidRPr="00B51012">
              <w:rPr>
                <w:rFonts w:ascii="Arial" w:hAnsi="Arial" w:cs="Arial"/>
                <w:bCs/>
                <w:sz w:val="20"/>
                <w:szCs w:val="20"/>
                <w:lang w:val="es-ES_tradnl"/>
              </w:rPr>
              <w:t>68</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148</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Bacon em fatias - embalagem de 250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BASOTTI</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8,40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1.243,20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71</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596</w:t>
            </w:r>
          </w:p>
        </w:tc>
        <w:tc>
          <w:tcPr>
            <w:tcW w:w="567" w:type="dxa"/>
            <w:vAlign w:val="center"/>
          </w:tcPr>
          <w:p w:rsidR="00A637F7" w:rsidRPr="00B51012" w:rsidRDefault="00A637F7" w:rsidP="00EA2472">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Carne bovina – acém (em corte de cubos)</w:t>
            </w:r>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BASOTTI</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11,00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6.556,00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73</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840</w:t>
            </w:r>
          </w:p>
        </w:tc>
        <w:tc>
          <w:tcPr>
            <w:tcW w:w="567" w:type="dxa"/>
            <w:vAlign w:val="center"/>
          </w:tcPr>
          <w:p w:rsidR="00A637F7" w:rsidRPr="00B51012" w:rsidRDefault="00A637F7" w:rsidP="00EA2472">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Carne bovina – coxão mole (em corte de bife)</w:t>
            </w:r>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BASOTTI</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20,50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17.220,00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77</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206</w:t>
            </w:r>
          </w:p>
        </w:tc>
        <w:tc>
          <w:tcPr>
            <w:tcW w:w="567" w:type="dxa"/>
            <w:vAlign w:val="center"/>
          </w:tcPr>
          <w:p w:rsidR="00A637F7" w:rsidRPr="00B51012" w:rsidRDefault="00A637F7" w:rsidP="00EA2472">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Carne bovina moída de 1ª (pacote de kg congelado, não embalado a vácuo)</w:t>
            </w:r>
          </w:p>
        </w:tc>
        <w:tc>
          <w:tcPr>
            <w:tcW w:w="1559" w:type="dxa"/>
            <w:vAlign w:val="center"/>
          </w:tcPr>
          <w:p w:rsidR="00A637F7" w:rsidRPr="00B51012" w:rsidRDefault="00EA2472" w:rsidP="00EA2472">
            <w:pPr>
              <w:rPr>
                <w:rFonts w:ascii="Arial" w:hAnsi="Arial" w:cs="Arial"/>
                <w:sz w:val="20"/>
                <w:szCs w:val="20"/>
              </w:rPr>
            </w:pPr>
            <w:r>
              <w:rPr>
                <w:rFonts w:ascii="Arial" w:hAnsi="Arial" w:cs="Arial"/>
                <w:sz w:val="20"/>
                <w:szCs w:val="20"/>
              </w:rPr>
              <w:t>BASOTTI</w:t>
            </w:r>
          </w:p>
        </w:tc>
        <w:tc>
          <w:tcPr>
            <w:tcW w:w="1276"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11,50</w:t>
            </w:r>
          </w:p>
        </w:tc>
        <w:tc>
          <w:tcPr>
            <w:tcW w:w="1473" w:type="dxa"/>
            <w:vAlign w:val="center"/>
          </w:tcPr>
          <w:p w:rsidR="00A637F7" w:rsidRPr="00B51012" w:rsidRDefault="00EA2472" w:rsidP="00EA2472">
            <w:pPr>
              <w:jc w:val="right"/>
              <w:rPr>
                <w:rFonts w:ascii="Arial" w:hAnsi="Arial" w:cs="Arial"/>
                <w:sz w:val="20"/>
                <w:szCs w:val="20"/>
              </w:rPr>
            </w:pPr>
            <w:r>
              <w:rPr>
                <w:rFonts w:ascii="Arial" w:hAnsi="Arial" w:cs="Arial"/>
                <w:sz w:val="20"/>
                <w:szCs w:val="20"/>
              </w:rPr>
              <w:t>2.369,00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89</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960</w:t>
            </w:r>
          </w:p>
        </w:tc>
        <w:tc>
          <w:tcPr>
            <w:tcW w:w="567" w:type="dxa"/>
            <w:vAlign w:val="center"/>
          </w:tcPr>
          <w:p w:rsidR="00A637F7" w:rsidRPr="00B51012" w:rsidRDefault="00A637F7" w:rsidP="00EA2472">
            <w:pPr>
              <w:jc w:val="center"/>
              <w:rPr>
                <w:rFonts w:ascii="Arial" w:hAnsi="Arial" w:cs="Arial"/>
                <w:sz w:val="20"/>
                <w:szCs w:val="20"/>
              </w:rPr>
            </w:pPr>
            <w:proofErr w:type="gramStart"/>
            <w:r w:rsidRPr="00B51012">
              <w:rPr>
                <w:rFonts w:ascii="Arial" w:hAnsi="Arial" w:cs="Arial"/>
                <w:sz w:val="20"/>
                <w:szCs w:val="20"/>
              </w:rPr>
              <w:t>kg</w:t>
            </w:r>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Lingüiça de pernil, sem pimenta e com pouca gordura</w:t>
            </w:r>
          </w:p>
        </w:tc>
        <w:tc>
          <w:tcPr>
            <w:tcW w:w="1559" w:type="dxa"/>
            <w:vAlign w:val="center"/>
          </w:tcPr>
          <w:p w:rsidR="00A637F7" w:rsidRPr="00B51012" w:rsidRDefault="00CC094E" w:rsidP="00EA2472">
            <w:pPr>
              <w:rPr>
                <w:rFonts w:ascii="Arial" w:hAnsi="Arial" w:cs="Arial"/>
                <w:sz w:val="20"/>
                <w:szCs w:val="20"/>
              </w:rPr>
            </w:pPr>
            <w:r>
              <w:rPr>
                <w:rFonts w:ascii="Arial" w:hAnsi="Arial" w:cs="Arial"/>
                <w:sz w:val="20"/>
                <w:szCs w:val="20"/>
              </w:rPr>
              <w:t>BASOTTI</w:t>
            </w:r>
          </w:p>
        </w:tc>
        <w:tc>
          <w:tcPr>
            <w:tcW w:w="1276" w:type="dxa"/>
            <w:vAlign w:val="center"/>
          </w:tcPr>
          <w:p w:rsidR="00A637F7" w:rsidRPr="00B51012" w:rsidRDefault="00CC094E" w:rsidP="00EA2472">
            <w:pPr>
              <w:jc w:val="right"/>
              <w:rPr>
                <w:rFonts w:ascii="Arial" w:hAnsi="Arial" w:cs="Arial"/>
                <w:sz w:val="20"/>
                <w:szCs w:val="20"/>
              </w:rPr>
            </w:pPr>
            <w:r>
              <w:rPr>
                <w:rFonts w:ascii="Arial" w:hAnsi="Arial" w:cs="Arial"/>
                <w:sz w:val="20"/>
                <w:szCs w:val="20"/>
              </w:rPr>
              <w:t>9,80</w:t>
            </w:r>
          </w:p>
        </w:tc>
        <w:tc>
          <w:tcPr>
            <w:tcW w:w="1473" w:type="dxa"/>
            <w:vAlign w:val="center"/>
          </w:tcPr>
          <w:p w:rsidR="00A637F7" w:rsidRPr="00B51012" w:rsidRDefault="00CC094E" w:rsidP="00EA2472">
            <w:pPr>
              <w:jc w:val="right"/>
              <w:rPr>
                <w:rFonts w:ascii="Arial" w:hAnsi="Arial" w:cs="Arial"/>
                <w:sz w:val="20"/>
                <w:szCs w:val="20"/>
              </w:rPr>
            </w:pPr>
            <w:r>
              <w:rPr>
                <w:rFonts w:ascii="Arial" w:hAnsi="Arial" w:cs="Arial"/>
                <w:sz w:val="20"/>
                <w:szCs w:val="20"/>
              </w:rPr>
              <w:t>9.408,00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sz w:val="20"/>
                <w:szCs w:val="20"/>
              </w:rPr>
            </w:pPr>
            <w:r w:rsidRPr="00B51012">
              <w:rPr>
                <w:rFonts w:ascii="Arial" w:hAnsi="Arial" w:cs="Arial"/>
                <w:sz w:val="20"/>
                <w:szCs w:val="20"/>
              </w:rPr>
              <w:t>99</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535</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Açúcar cristal – 01 kg</w:t>
            </w:r>
          </w:p>
        </w:tc>
        <w:tc>
          <w:tcPr>
            <w:tcW w:w="1559" w:type="dxa"/>
            <w:vAlign w:val="center"/>
          </w:tcPr>
          <w:p w:rsidR="00A637F7" w:rsidRPr="00B51012" w:rsidRDefault="00D81898" w:rsidP="00EA2472">
            <w:pPr>
              <w:rPr>
                <w:rFonts w:ascii="Arial" w:hAnsi="Arial" w:cs="Arial"/>
                <w:sz w:val="20"/>
                <w:szCs w:val="20"/>
              </w:rPr>
            </w:pPr>
            <w:r>
              <w:rPr>
                <w:rFonts w:ascii="Arial" w:hAnsi="Arial" w:cs="Arial"/>
                <w:sz w:val="20"/>
                <w:szCs w:val="20"/>
              </w:rPr>
              <w:t>ALTO ALEGRE</w:t>
            </w:r>
          </w:p>
        </w:tc>
        <w:tc>
          <w:tcPr>
            <w:tcW w:w="1276" w:type="dxa"/>
            <w:vAlign w:val="center"/>
          </w:tcPr>
          <w:p w:rsidR="00A637F7" w:rsidRPr="00B51012" w:rsidRDefault="00D81898" w:rsidP="00EA2472">
            <w:pPr>
              <w:jc w:val="right"/>
              <w:rPr>
                <w:rFonts w:ascii="Arial" w:hAnsi="Arial" w:cs="Arial"/>
                <w:sz w:val="20"/>
                <w:szCs w:val="20"/>
              </w:rPr>
            </w:pPr>
            <w:r>
              <w:rPr>
                <w:rFonts w:ascii="Arial" w:hAnsi="Arial" w:cs="Arial"/>
                <w:sz w:val="20"/>
                <w:szCs w:val="20"/>
              </w:rPr>
              <w:t>1,70</w:t>
            </w:r>
          </w:p>
        </w:tc>
        <w:tc>
          <w:tcPr>
            <w:tcW w:w="1473" w:type="dxa"/>
            <w:vAlign w:val="center"/>
          </w:tcPr>
          <w:p w:rsidR="00A637F7" w:rsidRPr="00B51012" w:rsidRDefault="00D81898" w:rsidP="00EA2472">
            <w:pPr>
              <w:jc w:val="right"/>
              <w:rPr>
                <w:rFonts w:ascii="Arial" w:hAnsi="Arial" w:cs="Arial"/>
                <w:sz w:val="20"/>
                <w:szCs w:val="20"/>
              </w:rPr>
            </w:pPr>
            <w:r>
              <w:rPr>
                <w:rFonts w:ascii="Arial" w:hAnsi="Arial" w:cs="Arial"/>
                <w:sz w:val="20"/>
                <w:szCs w:val="20"/>
              </w:rPr>
              <w:t>909,50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102</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200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proofErr w:type="spellStart"/>
            <w:r w:rsidRPr="00B51012">
              <w:rPr>
                <w:rFonts w:ascii="Arial" w:hAnsi="Arial" w:cs="Arial"/>
                <w:sz w:val="20"/>
                <w:szCs w:val="20"/>
              </w:rPr>
              <w:t>Açucar</w:t>
            </w:r>
            <w:proofErr w:type="spellEnd"/>
            <w:r w:rsidRPr="00B51012">
              <w:rPr>
                <w:rFonts w:ascii="Arial" w:hAnsi="Arial" w:cs="Arial"/>
                <w:sz w:val="20"/>
                <w:szCs w:val="20"/>
              </w:rPr>
              <w:t xml:space="preserve"> refinado – 01 kg</w:t>
            </w:r>
          </w:p>
        </w:tc>
        <w:tc>
          <w:tcPr>
            <w:tcW w:w="1559" w:type="dxa"/>
            <w:vAlign w:val="center"/>
          </w:tcPr>
          <w:p w:rsidR="00A637F7" w:rsidRPr="00B51012" w:rsidRDefault="00D81898" w:rsidP="00EA2472">
            <w:pPr>
              <w:rPr>
                <w:rFonts w:ascii="Arial" w:hAnsi="Arial" w:cs="Arial"/>
                <w:sz w:val="20"/>
                <w:szCs w:val="20"/>
              </w:rPr>
            </w:pPr>
            <w:r>
              <w:rPr>
                <w:rFonts w:ascii="Arial" w:hAnsi="Arial" w:cs="Arial"/>
                <w:sz w:val="20"/>
                <w:szCs w:val="20"/>
              </w:rPr>
              <w:t>ALTO ALEGRE</w:t>
            </w:r>
          </w:p>
        </w:tc>
        <w:tc>
          <w:tcPr>
            <w:tcW w:w="1276" w:type="dxa"/>
            <w:vAlign w:val="center"/>
          </w:tcPr>
          <w:p w:rsidR="00A637F7" w:rsidRPr="00B51012" w:rsidRDefault="00D81898" w:rsidP="00EA2472">
            <w:pPr>
              <w:jc w:val="right"/>
              <w:rPr>
                <w:rFonts w:ascii="Arial" w:hAnsi="Arial" w:cs="Arial"/>
                <w:sz w:val="20"/>
                <w:szCs w:val="20"/>
              </w:rPr>
            </w:pPr>
            <w:r>
              <w:rPr>
                <w:rFonts w:ascii="Arial" w:hAnsi="Arial" w:cs="Arial"/>
                <w:sz w:val="20"/>
                <w:szCs w:val="20"/>
              </w:rPr>
              <w:t>1,70</w:t>
            </w:r>
          </w:p>
        </w:tc>
        <w:tc>
          <w:tcPr>
            <w:tcW w:w="1473" w:type="dxa"/>
            <w:vAlign w:val="center"/>
          </w:tcPr>
          <w:p w:rsidR="00A637F7" w:rsidRPr="00B51012" w:rsidRDefault="00D81898" w:rsidP="00EA2472">
            <w:pPr>
              <w:jc w:val="right"/>
              <w:rPr>
                <w:rFonts w:ascii="Arial" w:hAnsi="Arial" w:cs="Arial"/>
                <w:sz w:val="20"/>
                <w:szCs w:val="20"/>
              </w:rPr>
            </w:pPr>
            <w:r>
              <w:rPr>
                <w:rFonts w:ascii="Arial" w:hAnsi="Arial" w:cs="Arial"/>
                <w:sz w:val="20"/>
                <w:szCs w:val="20"/>
              </w:rPr>
              <w:t>340,00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lang w:val="es-ES_tradnl"/>
              </w:rPr>
            </w:pPr>
            <w:r w:rsidRPr="00B51012">
              <w:rPr>
                <w:rFonts w:ascii="Arial" w:hAnsi="Arial" w:cs="Arial"/>
                <w:bCs/>
                <w:sz w:val="20"/>
                <w:szCs w:val="20"/>
                <w:lang w:val="es-ES_tradnl"/>
              </w:rPr>
              <w:t>114</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580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Arroz </w:t>
            </w:r>
            <w:proofErr w:type="spellStart"/>
            <w:r w:rsidRPr="00B51012">
              <w:rPr>
                <w:rFonts w:ascii="Arial" w:hAnsi="Arial" w:cs="Arial"/>
                <w:sz w:val="20"/>
                <w:szCs w:val="20"/>
              </w:rPr>
              <w:t>Parboilizado</w:t>
            </w:r>
            <w:proofErr w:type="spellEnd"/>
            <w:r w:rsidRPr="00B51012">
              <w:rPr>
                <w:rFonts w:ascii="Arial" w:hAnsi="Arial" w:cs="Arial"/>
                <w:sz w:val="20"/>
                <w:szCs w:val="20"/>
              </w:rPr>
              <w:t xml:space="preserve"> Tipo 01 – 01 kg</w:t>
            </w:r>
          </w:p>
        </w:tc>
        <w:tc>
          <w:tcPr>
            <w:tcW w:w="1559" w:type="dxa"/>
            <w:vAlign w:val="center"/>
          </w:tcPr>
          <w:p w:rsidR="00A637F7" w:rsidRPr="00B51012" w:rsidRDefault="00D81898" w:rsidP="00EA2472">
            <w:pPr>
              <w:rPr>
                <w:rFonts w:ascii="Arial" w:hAnsi="Arial" w:cs="Arial"/>
                <w:sz w:val="20"/>
                <w:szCs w:val="20"/>
              </w:rPr>
            </w:pPr>
            <w:r>
              <w:rPr>
                <w:rFonts w:ascii="Arial" w:hAnsi="Arial" w:cs="Arial"/>
                <w:sz w:val="20"/>
                <w:szCs w:val="20"/>
              </w:rPr>
              <w:t>ALEMAO</w:t>
            </w:r>
          </w:p>
        </w:tc>
        <w:tc>
          <w:tcPr>
            <w:tcW w:w="1276" w:type="dxa"/>
            <w:vAlign w:val="center"/>
          </w:tcPr>
          <w:p w:rsidR="00A637F7" w:rsidRPr="00B51012" w:rsidRDefault="00D81898" w:rsidP="00EA2472">
            <w:pPr>
              <w:jc w:val="right"/>
              <w:rPr>
                <w:rFonts w:ascii="Arial" w:hAnsi="Arial" w:cs="Arial"/>
                <w:sz w:val="20"/>
                <w:szCs w:val="20"/>
              </w:rPr>
            </w:pPr>
            <w:r>
              <w:rPr>
                <w:rFonts w:ascii="Arial" w:hAnsi="Arial" w:cs="Arial"/>
                <w:sz w:val="20"/>
                <w:szCs w:val="20"/>
              </w:rPr>
              <w:t>1,80</w:t>
            </w:r>
          </w:p>
        </w:tc>
        <w:tc>
          <w:tcPr>
            <w:tcW w:w="1473" w:type="dxa"/>
            <w:vAlign w:val="center"/>
          </w:tcPr>
          <w:p w:rsidR="00A637F7" w:rsidRPr="00B51012" w:rsidRDefault="00D81898" w:rsidP="00EA2472">
            <w:pPr>
              <w:jc w:val="right"/>
              <w:rPr>
                <w:rFonts w:ascii="Arial" w:hAnsi="Arial" w:cs="Arial"/>
                <w:sz w:val="20"/>
                <w:szCs w:val="20"/>
              </w:rPr>
            </w:pPr>
            <w:r>
              <w:rPr>
                <w:rFonts w:ascii="Arial" w:hAnsi="Arial" w:cs="Arial"/>
                <w:sz w:val="20"/>
                <w:szCs w:val="20"/>
              </w:rPr>
              <w:t>1.044,00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121</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1.380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Bebida gaseificada – recipiente de 02 litros</w:t>
            </w:r>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COUTI</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2,90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4.002,00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sz w:val="20"/>
                <w:szCs w:val="20"/>
              </w:rPr>
            </w:pPr>
            <w:r w:rsidRPr="00B51012">
              <w:rPr>
                <w:rFonts w:ascii="Arial" w:hAnsi="Arial" w:cs="Arial"/>
                <w:sz w:val="20"/>
                <w:szCs w:val="20"/>
              </w:rPr>
              <w:lastRenderedPageBreak/>
              <w:t>150</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330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Chocolate em pó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D JURA</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3,00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990,00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sz w:val="20"/>
                <w:szCs w:val="20"/>
              </w:rPr>
            </w:pPr>
            <w:r w:rsidRPr="00B51012">
              <w:rPr>
                <w:rFonts w:ascii="Arial" w:hAnsi="Arial" w:cs="Arial"/>
                <w:sz w:val="20"/>
                <w:szCs w:val="20"/>
              </w:rPr>
              <w:t>152</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480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proofErr w:type="spellStart"/>
            <w:r w:rsidRPr="00B51012">
              <w:rPr>
                <w:rFonts w:ascii="Arial" w:hAnsi="Arial" w:cs="Arial"/>
                <w:sz w:val="20"/>
                <w:szCs w:val="20"/>
              </w:rPr>
              <w:t>Chocotone</w:t>
            </w:r>
            <w:proofErr w:type="spellEnd"/>
            <w:r w:rsidRPr="00B51012">
              <w:rPr>
                <w:rFonts w:ascii="Arial" w:hAnsi="Arial" w:cs="Arial"/>
                <w:sz w:val="20"/>
                <w:szCs w:val="20"/>
              </w:rPr>
              <w:t xml:space="preserve">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DI LUCA</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6,30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3.024,00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154</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230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Coco ralado sem açúcar - 100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MIRIAM</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2,20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506,00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160</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100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Doce de leite – 900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MIRIAM</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6,20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620,00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sz w:val="20"/>
                <w:szCs w:val="20"/>
              </w:rPr>
            </w:pPr>
            <w:r w:rsidRPr="00B51012">
              <w:rPr>
                <w:rFonts w:ascii="Arial" w:hAnsi="Arial" w:cs="Arial"/>
                <w:sz w:val="20"/>
                <w:szCs w:val="20"/>
              </w:rPr>
              <w:t>164</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428</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lta</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Extrato de tomate - lata de 850 gramas</w:t>
            </w:r>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QUERO</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4,20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1.797,60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167</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224</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Farinha de rosca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DELICIA</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2,40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537,60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172</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199</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Farofa pronta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AMAFIL</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4,50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895,50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sz w:val="20"/>
                <w:szCs w:val="20"/>
              </w:rPr>
            </w:pPr>
            <w:r w:rsidRPr="00B51012">
              <w:rPr>
                <w:rFonts w:ascii="Arial" w:hAnsi="Arial" w:cs="Arial"/>
                <w:sz w:val="20"/>
                <w:szCs w:val="20"/>
              </w:rPr>
              <w:t>181</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1.060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pct</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Forminhas para </w:t>
            </w:r>
            <w:proofErr w:type="spellStart"/>
            <w:r w:rsidRPr="00B51012">
              <w:rPr>
                <w:rFonts w:ascii="Arial" w:hAnsi="Arial" w:cs="Arial"/>
                <w:i/>
                <w:sz w:val="20"/>
                <w:szCs w:val="20"/>
              </w:rPr>
              <w:t>cup</w:t>
            </w:r>
            <w:proofErr w:type="spellEnd"/>
            <w:r w:rsidRPr="00B51012">
              <w:rPr>
                <w:rFonts w:ascii="Arial" w:hAnsi="Arial" w:cs="Arial"/>
                <w:i/>
                <w:sz w:val="20"/>
                <w:szCs w:val="20"/>
              </w:rPr>
              <w:t xml:space="preserve"> </w:t>
            </w:r>
            <w:proofErr w:type="spellStart"/>
            <w:r w:rsidRPr="00B51012">
              <w:rPr>
                <w:rFonts w:ascii="Arial" w:hAnsi="Arial" w:cs="Arial"/>
                <w:i/>
                <w:sz w:val="20"/>
                <w:szCs w:val="20"/>
              </w:rPr>
              <w:t>cake</w:t>
            </w:r>
            <w:proofErr w:type="spellEnd"/>
            <w:r w:rsidRPr="00B51012">
              <w:rPr>
                <w:rFonts w:ascii="Arial" w:hAnsi="Arial" w:cs="Arial"/>
                <w:sz w:val="20"/>
                <w:szCs w:val="20"/>
              </w:rPr>
              <w:t xml:space="preserve"> – 100 </w:t>
            </w:r>
            <w:proofErr w:type="spellStart"/>
            <w:r w:rsidRPr="00B51012">
              <w:rPr>
                <w:rFonts w:ascii="Arial" w:hAnsi="Arial" w:cs="Arial"/>
                <w:sz w:val="20"/>
                <w:szCs w:val="20"/>
              </w:rPr>
              <w:t>un</w:t>
            </w:r>
            <w:proofErr w:type="spellEnd"/>
          </w:p>
        </w:tc>
        <w:tc>
          <w:tcPr>
            <w:tcW w:w="1559" w:type="dxa"/>
            <w:vAlign w:val="center"/>
          </w:tcPr>
          <w:p w:rsidR="00A637F7" w:rsidRPr="00B51012" w:rsidRDefault="00957388" w:rsidP="00EA2472">
            <w:pPr>
              <w:rPr>
                <w:rFonts w:ascii="Arial" w:hAnsi="Arial" w:cs="Arial"/>
                <w:sz w:val="20"/>
                <w:szCs w:val="20"/>
              </w:rPr>
            </w:pPr>
            <w:r>
              <w:rPr>
                <w:rFonts w:ascii="Arial" w:hAnsi="Arial" w:cs="Arial"/>
                <w:sz w:val="20"/>
                <w:szCs w:val="20"/>
              </w:rPr>
              <w:t>FESTA</w:t>
            </w:r>
          </w:p>
        </w:tc>
        <w:tc>
          <w:tcPr>
            <w:tcW w:w="1276"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6,60</w:t>
            </w:r>
          </w:p>
        </w:tc>
        <w:tc>
          <w:tcPr>
            <w:tcW w:w="1473" w:type="dxa"/>
            <w:vAlign w:val="center"/>
          </w:tcPr>
          <w:p w:rsidR="00A637F7" w:rsidRPr="00B51012" w:rsidRDefault="00957388" w:rsidP="00EA2472">
            <w:pPr>
              <w:jc w:val="right"/>
              <w:rPr>
                <w:rFonts w:ascii="Arial" w:hAnsi="Arial" w:cs="Arial"/>
                <w:sz w:val="20"/>
                <w:szCs w:val="20"/>
              </w:rPr>
            </w:pPr>
            <w:r>
              <w:rPr>
                <w:rFonts w:ascii="Arial" w:hAnsi="Arial" w:cs="Arial"/>
                <w:sz w:val="20"/>
                <w:szCs w:val="20"/>
              </w:rPr>
              <w:t>6.996,00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195</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65</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Massa de lasanha, tipo seca, em folhas pré-cozidas, embalagem com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546976" w:rsidP="00EA2472">
            <w:pPr>
              <w:rPr>
                <w:rFonts w:ascii="Arial" w:hAnsi="Arial" w:cs="Arial"/>
                <w:sz w:val="20"/>
                <w:szCs w:val="20"/>
              </w:rPr>
            </w:pPr>
            <w:r>
              <w:rPr>
                <w:rFonts w:ascii="Arial" w:hAnsi="Arial" w:cs="Arial"/>
                <w:sz w:val="20"/>
                <w:szCs w:val="20"/>
              </w:rPr>
              <w:t>ISABELA</w:t>
            </w:r>
          </w:p>
        </w:tc>
        <w:tc>
          <w:tcPr>
            <w:tcW w:w="1276"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6,40</w:t>
            </w:r>
          </w:p>
        </w:tc>
        <w:tc>
          <w:tcPr>
            <w:tcW w:w="1473"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416,00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207</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500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Molho de tomate tipo </w:t>
            </w:r>
            <w:proofErr w:type="spellStart"/>
            <w:r w:rsidRPr="00B51012">
              <w:rPr>
                <w:rFonts w:ascii="Arial" w:hAnsi="Arial" w:cs="Arial"/>
                <w:i/>
                <w:sz w:val="20"/>
                <w:szCs w:val="20"/>
              </w:rPr>
              <w:t>pomarolla</w:t>
            </w:r>
            <w:proofErr w:type="spellEnd"/>
            <w:r w:rsidRPr="00B51012">
              <w:rPr>
                <w:rFonts w:ascii="Arial" w:hAnsi="Arial" w:cs="Arial"/>
                <w:i/>
                <w:sz w:val="20"/>
                <w:szCs w:val="20"/>
              </w:rPr>
              <w:t xml:space="preserve"> </w:t>
            </w:r>
            <w:r w:rsidRPr="00B51012">
              <w:rPr>
                <w:rFonts w:ascii="Arial" w:hAnsi="Arial" w:cs="Arial"/>
                <w:sz w:val="20"/>
                <w:szCs w:val="20"/>
              </w:rPr>
              <w:t xml:space="preserve">em caixa de 340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546976" w:rsidP="00EA2472">
            <w:pPr>
              <w:rPr>
                <w:rFonts w:ascii="Arial" w:hAnsi="Arial" w:cs="Arial"/>
                <w:sz w:val="20"/>
                <w:szCs w:val="20"/>
              </w:rPr>
            </w:pPr>
            <w:r>
              <w:rPr>
                <w:rFonts w:ascii="Arial" w:hAnsi="Arial" w:cs="Arial"/>
                <w:sz w:val="20"/>
                <w:szCs w:val="20"/>
              </w:rPr>
              <w:t>BARRORI</w:t>
            </w:r>
          </w:p>
        </w:tc>
        <w:tc>
          <w:tcPr>
            <w:tcW w:w="1276"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1,00</w:t>
            </w:r>
          </w:p>
        </w:tc>
        <w:tc>
          <w:tcPr>
            <w:tcW w:w="1473"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500,00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212</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664</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Óleo de Soja – 900 ml</w:t>
            </w:r>
          </w:p>
        </w:tc>
        <w:tc>
          <w:tcPr>
            <w:tcW w:w="1559" w:type="dxa"/>
            <w:vAlign w:val="center"/>
          </w:tcPr>
          <w:p w:rsidR="00A637F7" w:rsidRPr="00B51012" w:rsidRDefault="00546976" w:rsidP="00EA2472">
            <w:pPr>
              <w:rPr>
                <w:rFonts w:ascii="Arial" w:hAnsi="Arial" w:cs="Arial"/>
                <w:sz w:val="20"/>
                <w:szCs w:val="20"/>
              </w:rPr>
            </w:pPr>
            <w:r>
              <w:rPr>
                <w:rFonts w:ascii="Arial" w:hAnsi="Arial" w:cs="Arial"/>
                <w:sz w:val="20"/>
                <w:szCs w:val="20"/>
              </w:rPr>
              <w:t>COCAMAR</w:t>
            </w:r>
          </w:p>
        </w:tc>
        <w:tc>
          <w:tcPr>
            <w:tcW w:w="1276"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2,85</w:t>
            </w:r>
          </w:p>
        </w:tc>
        <w:tc>
          <w:tcPr>
            <w:tcW w:w="1473"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1.892,40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sz w:val="20"/>
                <w:szCs w:val="20"/>
              </w:rPr>
            </w:pPr>
            <w:r w:rsidRPr="00B51012">
              <w:rPr>
                <w:rFonts w:ascii="Arial" w:hAnsi="Arial" w:cs="Arial"/>
                <w:sz w:val="20"/>
                <w:szCs w:val="20"/>
              </w:rPr>
              <w:t>217</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480</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EA2472">
            <w:pPr>
              <w:rPr>
                <w:rFonts w:ascii="Arial" w:hAnsi="Arial" w:cs="Arial"/>
                <w:sz w:val="20"/>
                <w:szCs w:val="20"/>
              </w:rPr>
            </w:pPr>
            <w:proofErr w:type="spellStart"/>
            <w:r w:rsidRPr="00B51012">
              <w:rPr>
                <w:rFonts w:ascii="Arial" w:hAnsi="Arial" w:cs="Arial"/>
                <w:sz w:val="20"/>
                <w:szCs w:val="20"/>
              </w:rPr>
              <w:t>Panetone</w:t>
            </w:r>
            <w:proofErr w:type="spellEnd"/>
            <w:r w:rsidRPr="00B51012">
              <w:rPr>
                <w:rFonts w:ascii="Arial" w:hAnsi="Arial" w:cs="Arial"/>
                <w:sz w:val="20"/>
                <w:szCs w:val="20"/>
              </w:rPr>
              <w:t xml:space="preserve"> – 500 </w:t>
            </w:r>
            <w:proofErr w:type="spellStart"/>
            <w:proofErr w:type="gramStart"/>
            <w:r w:rsidRPr="00B51012">
              <w:rPr>
                <w:rFonts w:ascii="Arial" w:hAnsi="Arial" w:cs="Arial"/>
                <w:sz w:val="20"/>
                <w:szCs w:val="20"/>
              </w:rPr>
              <w:t>gr</w:t>
            </w:r>
            <w:proofErr w:type="spellEnd"/>
            <w:proofErr w:type="gramEnd"/>
          </w:p>
        </w:tc>
        <w:tc>
          <w:tcPr>
            <w:tcW w:w="1559" w:type="dxa"/>
            <w:vAlign w:val="center"/>
          </w:tcPr>
          <w:p w:rsidR="00A637F7" w:rsidRPr="00B51012" w:rsidRDefault="00546976" w:rsidP="00EA2472">
            <w:pPr>
              <w:rPr>
                <w:rFonts w:ascii="Arial" w:hAnsi="Arial" w:cs="Arial"/>
                <w:sz w:val="20"/>
                <w:szCs w:val="20"/>
              </w:rPr>
            </w:pPr>
            <w:r>
              <w:rPr>
                <w:rFonts w:ascii="Arial" w:hAnsi="Arial" w:cs="Arial"/>
                <w:sz w:val="20"/>
                <w:szCs w:val="20"/>
              </w:rPr>
              <w:t>D LUCA</w:t>
            </w:r>
          </w:p>
        </w:tc>
        <w:tc>
          <w:tcPr>
            <w:tcW w:w="1276"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6,40</w:t>
            </w:r>
          </w:p>
        </w:tc>
        <w:tc>
          <w:tcPr>
            <w:tcW w:w="1473"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3.072,00</w:t>
            </w:r>
          </w:p>
        </w:tc>
      </w:tr>
      <w:tr w:rsidR="00A637F7" w:rsidRPr="00B51012" w:rsidTr="00A637F7">
        <w:trPr>
          <w:jc w:val="center"/>
        </w:trPr>
        <w:tc>
          <w:tcPr>
            <w:tcW w:w="681" w:type="dxa"/>
            <w:vAlign w:val="center"/>
          </w:tcPr>
          <w:p w:rsidR="00A637F7" w:rsidRPr="00B51012" w:rsidRDefault="00A637F7" w:rsidP="00EA2472">
            <w:pPr>
              <w:snapToGrid w:val="0"/>
              <w:jc w:val="center"/>
              <w:rPr>
                <w:rFonts w:ascii="Arial" w:hAnsi="Arial" w:cs="Arial"/>
                <w:bCs/>
                <w:sz w:val="20"/>
                <w:szCs w:val="20"/>
              </w:rPr>
            </w:pPr>
            <w:r w:rsidRPr="00B51012">
              <w:rPr>
                <w:rFonts w:ascii="Arial" w:hAnsi="Arial" w:cs="Arial"/>
                <w:bCs/>
                <w:sz w:val="20"/>
                <w:szCs w:val="20"/>
              </w:rPr>
              <w:t>233</w:t>
            </w:r>
          </w:p>
        </w:tc>
        <w:tc>
          <w:tcPr>
            <w:tcW w:w="709" w:type="dxa"/>
            <w:vAlign w:val="center"/>
          </w:tcPr>
          <w:p w:rsidR="00A637F7" w:rsidRPr="00B51012" w:rsidRDefault="00A637F7" w:rsidP="00EA2472">
            <w:pPr>
              <w:jc w:val="right"/>
              <w:rPr>
                <w:rFonts w:ascii="Arial" w:hAnsi="Arial" w:cs="Arial"/>
                <w:sz w:val="20"/>
                <w:szCs w:val="20"/>
              </w:rPr>
            </w:pPr>
            <w:r w:rsidRPr="00B51012">
              <w:rPr>
                <w:rFonts w:ascii="Arial" w:hAnsi="Arial" w:cs="Arial"/>
                <w:sz w:val="20"/>
                <w:szCs w:val="20"/>
              </w:rPr>
              <w:t>224</w:t>
            </w:r>
          </w:p>
        </w:tc>
        <w:tc>
          <w:tcPr>
            <w:tcW w:w="567" w:type="dxa"/>
            <w:vAlign w:val="center"/>
          </w:tcPr>
          <w:p w:rsidR="00A637F7" w:rsidRPr="00B51012" w:rsidRDefault="00A637F7" w:rsidP="00EA2472">
            <w:pPr>
              <w:jc w:val="center"/>
              <w:rPr>
                <w:rFonts w:ascii="Arial" w:hAnsi="Arial" w:cs="Arial"/>
                <w:sz w:val="20"/>
                <w:szCs w:val="20"/>
              </w:rPr>
            </w:pPr>
            <w:proofErr w:type="spellStart"/>
            <w:proofErr w:type="gramStart"/>
            <w:r w:rsidRPr="00B51012">
              <w:rPr>
                <w:rFonts w:ascii="Arial" w:hAnsi="Arial" w:cs="Arial"/>
                <w:sz w:val="20"/>
                <w:szCs w:val="20"/>
              </w:rPr>
              <w:t>rlo</w:t>
            </w:r>
            <w:proofErr w:type="spellEnd"/>
            <w:proofErr w:type="gramEnd"/>
          </w:p>
        </w:tc>
        <w:tc>
          <w:tcPr>
            <w:tcW w:w="2921" w:type="dxa"/>
            <w:vAlign w:val="center"/>
          </w:tcPr>
          <w:p w:rsidR="00A637F7" w:rsidRPr="00B51012" w:rsidRDefault="00A637F7" w:rsidP="00EA2472">
            <w:pPr>
              <w:rPr>
                <w:rFonts w:ascii="Arial" w:hAnsi="Arial" w:cs="Arial"/>
                <w:sz w:val="20"/>
                <w:szCs w:val="20"/>
              </w:rPr>
            </w:pPr>
            <w:r w:rsidRPr="00B51012">
              <w:rPr>
                <w:rFonts w:ascii="Arial" w:hAnsi="Arial" w:cs="Arial"/>
                <w:sz w:val="20"/>
                <w:szCs w:val="20"/>
              </w:rPr>
              <w:t xml:space="preserve">Saco plástico picotado 08 kg com 100 </w:t>
            </w:r>
            <w:proofErr w:type="spellStart"/>
            <w:r w:rsidRPr="00B51012">
              <w:rPr>
                <w:rFonts w:ascii="Arial" w:hAnsi="Arial" w:cs="Arial"/>
                <w:sz w:val="20"/>
                <w:szCs w:val="20"/>
              </w:rPr>
              <w:t>un</w:t>
            </w:r>
            <w:proofErr w:type="spellEnd"/>
          </w:p>
        </w:tc>
        <w:tc>
          <w:tcPr>
            <w:tcW w:w="1559" w:type="dxa"/>
            <w:vAlign w:val="center"/>
          </w:tcPr>
          <w:p w:rsidR="00A637F7" w:rsidRPr="00B51012" w:rsidRDefault="00546976" w:rsidP="00EA2472">
            <w:pPr>
              <w:rPr>
                <w:rFonts w:ascii="Arial" w:hAnsi="Arial" w:cs="Arial"/>
                <w:sz w:val="20"/>
                <w:szCs w:val="20"/>
              </w:rPr>
            </w:pPr>
            <w:r>
              <w:rPr>
                <w:rFonts w:ascii="Arial" w:hAnsi="Arial" w:cs="Arial"/>
                <w:sz w:val="20"/>
                <w:szCs w:val="20"/>
              </w:rPr>
              <w:t>MEGA</w:t>
            </w:r>
          </w:p>
        </w:tc>
        <w:tc>
          <w:tcPr>
            <w:tcW w:w="1276"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4,95</w:t>
            </w:r>
          </w:p>
        </w:tc>
        <w:tc>
          <w:tcPr>
            <w:tcW w:w="1473" w:type="dxa"/>
            <w:vAlign w:val="center"/>
          </w:tcPr>
          <w:p w:rsidR="00A637F7" w:rsidRPr="00B51012" w:rsidRDefault="00546976" w:rsidP="00EA2472">
            <w:pPr>
              <w:jc w:val="right"/>
              <w:rPr>
                <w:rFonts w:ascii="Arial" w:hAnsi="Arial" w:cs="Arial"/>
                <w:sz w:val="20"/>
                <w:szCs w:val="20"/>
              </w:rPr>
            </w:pPr>
            <w:r>
              <w:rPr>
                <w:rFonts w:ascii="Arial" w:hAnsi="Arial" w:cs="Arial"/>
                <w:sz w:val="20"/>
                <w:szCs w:val="20"/>
              </w:rPr>
              <w:t>1.108,80</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execução do objeto deverá ser acompanhada e fiscalizada pelos servidores DÉBORA LOPES CÉSAR, 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 xml:space="preserve">Os itens, objeto deste registro, deverão ser entregues em conformidade com as especificações da </w:t>
      </w:r>
      <w:r w:rsidRPr="00B51012">
        <w:rPr>
          <w:rFonts w:cs="Arial"/>
          <w:sz w:val="20"/>
        </w:rPr>
        <w:lastRenderedPageBreak/>
        <w:t>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Caso a mercadoria seja recusada ou o documento fiscal apresente incorreção, o prazo de pagamento 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B51012">
        <w:rPr>
          <w:rFonts w:cs="Arial"/>
          <w:sz w:val="20"/>
        </w:rPr>
        <w:t>a</w:t>
      </w:r>
      <w:proofErr w:type="gramEnd"/>
      <w:r w:rsidRPr="00B51012">
        <w:rPr>
          <w:rFonts w:cs="Arial"/>
          <w:sz w:val="20"/>
        </w:rPr>
        <w:t xml:space="preserve">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ao órgão gerenciador da Ata de Registro de Preços, </w:t>
      </w:r>
      <w:proofErr w:type="gramStart"/>
      <w:r w:rsidRPr="00B51012">
        <w:rPr>
          <w:rFonts w:cs="Arial"/>
          <w:sz w:val="20"/>
        </w:rPr>
        <w:t>verificar</w:t>
      </w:r>
      <w:proofErr w:type="gramEnd"/>
      <w:r w:rsidRPr="00B51012">
        <w:rPr>
          <w:rFonts w:cs="Arial"/>
          <w:sz w:val="20"/>
        </w:rPr>
        <w:t xml:space="preserve">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lastRenderedPageBreak/>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pagamento será realizado em até 15 (quinze) dias, contados da entrega da mercadoria, importando os 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B120BB">
        <w:rPr>
          <w:rFonts w:ascii="Arial" w:hAnsi="Arial" w:cs="Arial"/>
          <w:sz w:val="20"/>
          <w:szCs w:val="20"/>
        </w:rPr>
        <w:t>15076-2</w:t>
      </w:r>
      <w:r w:rsidRPr="00B51012">
        <w:rPr>
          <w:rFonts w:ascii="Arial" w:hAnsi="Arial" w:cs="Arial"/>
          <w:sz w:val="20"/>
          <w:szCs w:val="20"/>
        </w:rPr>
        <w:t xml:space="preserve">, do Banco </w:t>
      </w:r>
      <w:r w:rsidR="00B120BB">
        <w:rPr>
          <w:rFonts w:ascii="Arial" w:hAnsi="Arial" w:cs="Arial"/>
          <w:sz w:val="20"/>
          <w:szCs w:val="20"/>
        </w:rPr>
        <w:t>BRASIL</w:t>
      </w:r>
      <w:r w:rsidRPr="00B51012">
        <w:rPr>
          <w:rFonts w:ascii="Arial" w:hAnsi="Arial" w:cs="Arial"/>
          <w:sz w:val="20"/>
          <w:szCs w:val="20"/>
        </w:rPr>
        <w:t xml:space="preserve">, agência nº </w:t>
      </w:r>
      <w:r w:rsidR="00B120BB">
        <w:rPr>
          <w:rFonts w:ascii="Arial" w:hAnsi="Arial" w:cs="Arial"/>
          <w:sz w:val="20"/>
          <w:szCs w:val="20"/>
        </w:rPr>
        <w:t>2103</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Nota Fiscal ou de outro documento fiscal correlato.</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A apresentação do documento fiscal que contrarie essas exigências inviabilizará o pagamento, isentando o órgão requisitante do ressarcimento de qualquer prejuízo para a DETENTORA.</w:t>
      </w:r>
    </w:p>
    <w:p w:rsidR="00B51012" w:rsidRPr="00B51012" w:rsidRDefault="00B51012" w:rsidP="00B51012">
      <w:pPr>
        <w:ind w:left="567"/>
        <w:jc w:val="both"/>
        <w:rPr>
          <w:rFonts w:ascii="Arial" w:hAnsi="Arial" w:cs="Arial"/>
          <w:sz w:val="20"/>
          <w:szCs w:val="20"/>
        </w:rPr>
      </w:pP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B51012" w:rsidRDefault="00B51012" w:rsidP="00B51012">
      <w:pPr>
        <w:ind w:left="567"/>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tabs>
          <w:tab w:val="clear" w:pos="708"/>
          <w:tab w:val="clear" w:pos="2270"/>
          <w:tab w:val="clear" w:pos="4294"/>
          <w:tab w:val="left" w:pos="426"/>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Mesmo comprovada </w:t>
      </w:r>
      <w:proofErr w:type="gramStart"/>
      <w:r w:rsidRPr="00B51012">
        <w:rPr>
          <w:rFonts w:cs="Arial"/>
          <w:sz w:val="20"/>
        </w:rPr>
        <w:t>a</w:t>
      </w:r>
      <w:proofErr w:type="gramEnd"/>
      <w:r w:rsidRPr="00B51012">
        <w:rPr>
          <w:rFonts w:cs="Arial"/>
          <w:sz w:val="20"/>
        </w:rPr>
        <w:t xml:space="preserve"> ocorrência prevista na alínea “d”, inciso II, do art. 65 da Lei nº 8.666/93, a Administração, se julgar conveniente, poderá optar por cancelar a presente Ata e promover outro processo licitatório.</w:t>
      </w:r>
    </w:p>
    <w:p w:rsidR="00B51012" w:rsidRPr="00B51012" w:rsidRDefault="00B51012" w:rsidP="00B51012">
      <w:pPr>
        <w:ind w:firstLine="708"/>
        <w:jc w:val="both"/>
        <w:rPr>
          <w:rFonts w:ascii="Arial" w:hAnsi="Arial" w:cs="Arial"/>
          <w:sz w:val="20"/>
          <w:szCs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426"/>
        </w:tabs>
        <w:ind w:left="426"/>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Os fornecedores que não aceitarem reduzir seus preços aos valores praticados pelo mercado serão liberados do compromisso assumido, sem aplicação de penalidade.</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lastRenderedPageBreak/>
        <w:t>A ordem de classificação dos fornecedores que aceitarem reduzir seus preços aos valores de mercado observará a classificação original.</w:t>
      </w:r>
    </w:p>
    <w:p w:rsidR="00B51012" w:rsidRPr="00B51012" w:rsidRDefault="00B51012" w:rsidP="00B51012">
      <w:pPr>
        <w:pStyle w:val="Corpodetexto"/>
        <w:tabs>
          <w:tab w:val="clear" w:pos="708"/>
          <w:tab w:val="clear" w:pos="2270"/>
          <w:tab w:val="clear" w:pos="4294"/>
          <w:tab w:val="left" w:pos="567"/>
        </w:tabs>
        <w:rPr>
          <w:rFonts w:cs="Arial"/>
          <w:sz w:val="20"/>
        </w:rPr>
      </w:pP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B51012">
        <w:rPr>
          <w:rFonts w:cs="Arial"/>
          <w:sz w:val="20"/>
        </w:rPr>
        <w:t>a</w:t>
      </w:r>
      <w:proofErr w:type="gramEnd"/>
      <w:r w:rsidRPr="00B51012">
        <w:rPr>
          <w:rFonts w:cs="Arial"/>
          <w:sz w:val="20"/>
        </w:rPr>
        <w:t xml:space="preserve"> veracidade dos motivos e comprovantes apresentados; e convocar os demais fornecedores para assegurar igual 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3B7378">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B51012" w:rsidRDefault="00B51012" w:rsidP="00B51012">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tabs>
          <w:tab w:val="left" w:pos="426"/>
        </w:tabs>
        <w:ind w:left="426"/>
        <w:jc w:val="both"/>
        <w:rPr>
          <w:rFonts w:ascii="Arial" w:hAnsi="Arial" w:cs="Arial"/>
          <w:bCs/>
          <w:sz w:val="20"/>
          <w:szCs w:val="20"/>
        </w:rPr>
      </w:pP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para a efetiva liberação dos produtos solicitados.</w:t>
      </w:r>
    </w:p>
    <w:p w:rsidR="00B51012" w:rsidRPr="00B51012" w:rsidRDefault="00B51012" w:rsidP="00B51012">
      <w:pPr>
        <w:tabs>
          <w:tab w:val="left" w:pos="567"/>
        </w:tabs>
        <w:ind w:left="567"/>
        <w:jc w:val="both"/>
        <w:rPr>
          <w:rFonts w:ascii="Arial" w:hAnsi="Arial" w:cs="Arial"/>
          <w:bCs/>
          <w:sz w:val="20"/>
          <w:szCs w:val="20"/>
        </w:rPr>
      </w:pPr>
    </w:p>
    <w:p w:rsidR="00B51012" w:rsidRPr="00B51012"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rPr>
          <w:rFonts w:ascii="Arial" w:hAnsi="Arial" w:cs="Arial"/>
          <w:sz w:val="20"/>
          <w:szCs w:val="20"/>
        </w:rPr>
      </w:pP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Conduzir eventuais procedimentos administrativos de renegociação de preços registrados, para fins de 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lastRenderedPageBreak/>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proofErr w:type="gramStart"/>
        <w:r w:rsidRPr="00B51012">
          <w:rPr>
            <w:rStyle w:val="Hyperlink"/>
            <w:rFonts w:cs="Arial"/>
            <w:sz w:val="20"/>
          </w:rPr>
          <w:t>incisos III ou IV do caput do art.</w:t>
        </w:r>
        <w:proofErr w:type="gramEnd"/>
        <w:r w:rsidRPr="00B51012">
          <w:rPr>
            <w:rStyle w:val="Hyperlink"/>
            <w:rFonts w:cs="Arial"/>
            <w:sz w:val="20"/>
          </w:rPr>
          <w:t xml:space="preserve">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B51012" w:rsidRDefault="00B51012" w:rsidP="00B51012">
      <w:pPr>
        <w:pStyle w:val="Corpodetexto"/>
        <w:tabs>
          <w:tab w:val="clear" w:pos="708"/>
          <w:tab w:val="clear" w:pos="2270"/>
          <w:tab w:val="clear" w:pos="4294"/>
          <w:tab w:val="left" w:pos="709"/>
        </w:tabs>
        <w:ind w:left="709"/>
        <w:rPr>
          <w:rFonts w:cs="Arial"/>
          <w:sz w:val="20"/>
        </w:rPr>
      </w:pPr>
    </w:p>
    <w:p w:rsidR="00B51012" w:rsidRPr="00B51012" w:rsidRDefault="00B51012" w:rsidP="00B51012">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tabs>
          <w:tab w:val="clear" w:pos="708"/>
          <w:tab w:val="clear" w:pos="2270"/>
          <w:tab w:val="clear" w:pos="4294"/>
          <w:tab w:val="left" w:pos="567"/>
        </w:tabs>
        <w:ind w:left="567"/>
        <w:rPr>
          <w:rFonts w:cs="Arial"/>
          <w:sz w:val="20"/>
        </w:rPr>
      </w:pP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B51012" w:rsidRPr="00B51012" w:rsidRDefault="00B51012" w:rsidP="00B51012">
      <w:pPr>
        <w:widowControl w:val="0"/>
        <w:ind w:left="426"/>
        <w:jc w:val="both"/>
        <w:rPr>
          <w:rFonts w:ascii="Arial" w:hAnsi="Arial" w:cs="Arial"/>
          <w:sz w:val="20"/>
          <w:szCs w:val="20"/>
        </w:rPr>
      </w:pPr>
    </w:p>
    <w:p w:rsidR="00B51012" w:rsidRPr="00B51012" w:rsidRDefault="00B51012" w:rsidP="00B51012">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B51012" w:rsidRDefault="00B51012" w:rsidP="00B51012">
      <w:pPr>
        <w:widowControl w:val="0"/>
        <w:ind w:left="426" w:hanging="426"/>
        <w:jc w:val="both"/>
        <w:rPr>
          <w:rFonts w:ascii="Arial" w:hAnsi="Arial" w:cs="Arial"/>
          <w:sz w:val="20"/>
          <w:szCs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A declaração de nulidade deste instrumento opera retroativamente impedindo os efeitos jurídicos que ele, </w:t>
      </w:r>
      <w:r w:rsidRPr="00B51012">
        <w:rPr>
          <w:rFonts w:ascii="Arial" w:hAnsi="Arial" w:cs="Arial"/>
          <w:b w:val="0"/>
          <w:sz w:val="20"/>
        </w:rPr>
        <w:lastRenderedPageBreak/>
        <w:t>ordinariamente, deveria produzir, além de desconstituir os já produzidos.</w:t>
      </w:r>
    </w:p>
    <w:p w:rsidR="00B51012" w:rsidRPr="00B51012" w:rsidRDefault="00B51012" w:rsidP="00B51012">
      <w:pPr>
        <w:pStyle w:val="Ttulo"/>
        <w:ind w:left="426" w:hanging="426"/>
        <w:jc w:val="both"/>
        <w:rPr>
          <w:rFonts w:ascii="Arial" w:hAnsi="Arial" w:cs="Arial"/>
          <w:b w:val="0"/>
          <w:sz w:val="20"/>
        </w:rPr>
      </w:pP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3B7378" w:rsidRDefault="003B7378" w:rsidP="003B7378">
      <w:pPr>
        <w:pStyle w:val="Ttulo"/>
        <w:rPr>
          <w:rFonts w:ascii="Arial" w:hAnsi="Arial" w:cs="Arial"/>
          <w:b w:val="0"/>
          <w:sz w:val="20"/>
        </w:rPr>
      </w:pPr>
      <w:r w:rsidRPr="003B7378">
        <w:rPr>
          <w:rFonts w:ascii="Arial" w:hAnsi="Arial" w:cs="Arial"/>
          <w:b w:val="0"/>
          <w:sz w:val="20"/>
        </w:rPr>
        <w:t>MERCADO E CONFECÇÕES SS DURIGON LTDA</w:t>
      </w:r>
    </w:p>
    <w:p w:rsidR="003B7378" w:rsidRPr="003B7378" w:rsidRDefault="003B7378" w:rsidP="003B7378">
      <w:pPr>
        <w:pStyle w:val="Ttulo"/>
        <w:rPr>
          <w:rFonts w:ascii="Arial" w:hAnsi="Arial" w:cs="Arial"/>
          <w:b w:val="0"/>
          <w:sz w:val="20"/>
        </w:rPr>
      </w:pPr>
      <w:r w:rsidRPr="003B7378">
        <w:rPr>
          <w:rFonts w:ascii="Arial" w:hAnsi="Arial" w:cs="Arial"/>
          <w:b w:val="0"/>
          <w:sz w:val="20"/>
        </w:rPr>
        <w:t>SERGIO ANTONIO DURIGON</w:t>
      </w:r>
    </w:p>
    <w:p w:rsidR="00B51012" w:rsidRPr="00B51012" w:rsidRDefault="00B51012" w:rsidP="00B51012">
      <w:pPr>
        <w:tabs>
          <w:tab w:val="left" w:pos="1134"/>
        </w:tabs>
        <w:jc w:val="center"/>
        <w:rPr>
          <w:rFonts w:ascii="Arial" w:hAnsi="Arial" w:cs="Arial"/>
          <w:sz w:val="20"/>
          <w:szCs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3C058E" w:rsidRDefault="003C058E"/>
    <w:sectPr w:rsidR="003C058E" w:rsidSect="00EA2472">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472" w:rsidRDefault="00EA2472" w:rsidP="003C058E">
      <w:pPr>
        <w:spacing w:after="0" w:line="240" w:lineRule="auto"/>
      </w:pPr>
      <w:r>
        <w:separator/>
      </w:r>
    </w:p>
  </w:endnote>
  <w:endnote w:type="continuationSeparator" w:id="1">
    <w:p w:rsidR="00EA2472" w:rsidRDefault="00EA2472" w:rsidP="003C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72" w:rsidRDefault="00EA2472">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EA2472" w:rsidRPr="0094401E" w:rsidRDefault="00EA2472">
                <w:pPr>
                  <w:pStyle w:val="Rodap"/>
                  <w:rPr>
                    <w:sz w:val="20"/>
                  </w:rPr>
                </w:pPr>
                <w:r w:rsidRPr="0094401E">
                  <w:rPr>
                    <w:rStyle w:val="Nmerodepgina"/>
                  </w:rPr>
                  <w:fldChar w:fldCharType="begin"/>
                </w:r>
                <w:r w:rsidRPr="0094401E">
                  <w:rPr>
                    <w:rStyle w:val="Nmerodepgina"/>
                  </w:rPr>
                  <w:instrText xml:space="preserve"> PAGE </w:instrText>
                </w:r>
                <w:r w:rsidRPr="0094401E">
                  <w:rPr>
                    <w:rStyle w:val="Nmerodepgina"/>
                  </w:rPr>
                  <w:fldChar w:fldCharType="separate"/>
                </w:r>
                <w:r w:rsidR="003B7378">
                  <w:rPr>
                    <w:rStyle w:val="Nmerodepgina"/>
                    <w:noProof/>
                  </w:rPr>
                  <w:t>8</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472" w:rsidRDefault="00EA2472" w:rsidP="003C058E">
      <w:pPr>
        <w:spacing w:after="0" w:line="240" w:lineRule="auto"/>
      </w:pPr>
      <w:r>
        <w:separator/>
      </w:r>
    </w:p>
  </w:footnote>
  <w:footnote w:type="continuationSeparator" w:id="1">
    <w:p w:rsidR="00EA2472" w:rsidRDefault="00EA2472" w:rsidP="003C0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472" w:rsidRDefault="00EA2472" w:rsidP="00EA2472">
    <w:pPr>
      <w:ind w:left="1134"/>
      <w:rPr>
        <w:sz w:val="20"/>
      </w:rPr>
    </w:pPr>
    <w:r w:rsidRPr="00FD55C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EA2472" w:rsidRDefault="00EA2472" w:rsidP="00EA2472">
    <w:pPr>
      <w:ind w:left="993"/>
      <w:rPr>
        <w:sz w:val="20"/>
      </w:rPr>
    </w:pPr>
    <w:r>
      <w:rPr>
        <w:sz w:val="20"/>
      </w:rPr>
      <w:t>ESTADO DE SANTA CATARINA</w:t>
    </w:r>
  </w:p>
  <w:p w:rsidR="00EA2472" w:rsidRDefault="00EA2472" w:rsidP="00EA2472">
    <w:pPr>
      <w:ind w:left="993"/>
      <w:rPr>
        <w:b/>
        <w:sz w:val="20"/>
      </w:rPr>
    </w:pPr>
    <w:r w:rsidRPr="000540AF">
      <w:rPr>
        <w:sz w:val="20"/>
      </w:rPr>
      <w:t>MUNICÍPIO DE JOAÇABA</w:t>
    </w:r>
  </w:p>
  <w:p w:rsidR="00EA2472" w:rsidRDefault="00EA2472" w:rsidP="00EA2472">
    <w:pPr>
      <w:ind w:left="1134"/>
      <w:rPr>
        <w:b/>
        <w:sz w:val="20"/>
      </w:rPr>
    </w:pPr>
  </w:p>
  <w:p w:rsidR="00EA2472" w:rsidRDefault="00EA2472" w:rsidP="00EA2472">
    <w:pPr>
      <w:ind w:left="1134"/>
      <w:rPr>
        <w:b/>
        <w:sz w:val="20"/>
      </w:rPr>
    </w:pPr>
  </w:p>
  <w:p w:rsidR="00EA2472" w:rsidRPr="00C425F9" w:rsidRDefault="00EA2472" w:rsidP="00EA2472">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177902"/>
    <w:rsid w:val="003B7378"/>
    <w:rsid w:val="003C058E"/>
    <w:rsid w:val="0040567F"/>
    <w:rsid w:val="00546976"/>
    <w:rsid w:val="009275A9"/>
    <w:rsid w:val="00957388"/>
    <w:rsid w:val="00A637F7"/>
    <w:rsid w:val="00A64128"/>
    <w:rsid w:val="00B120BB"/>
    <w:rsid w:val="00B51012"/>
    <w:rsid w:val="00BC5DE1"/>
    <w:rsid w:val="00CB544F"/>
    <w:rsid w:val="00CC094E"/>
    <w:rsid w:val="00D160CE"/>
    <w:rsid w:val="00D81898"/>
    <w:rsid w:val="00EA2472"/>
    <w:rsid w:val="00EB6D45"/>
    <w:rsid w:val="00F15944"/>
    <w:rsid w:val="00FA47DD"/>
    <w:rsid w:val="00FD55C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8E"/>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2850</Words>
  <Characters>15392</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18206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14</cp:revision>
  <dcterms:created xsi:type="dcterms:W3CDTF">2019-01-29T18:30:00Z</dcterms:created>
  <dcterms:modified xsi:type="dcterms:W3CDTF">2019-01-29T18:53:00Z</dcterms:modified>
</cp:coreProperties>
</file>