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87028F">
        <w:rPr>
          <w:rFonts w:ascii="Arial" w:hAnsi="Arial" w:cs="Arial"/>
          <w:b/>
          <w:sz w:val="20"/>
          <w:szCs w:val="20"/>
        </w:rPr>
        <w:t>/2018/FMS/04</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C07F1F" w:rsidRDefault="0042001D" w:rsidP="00C07F1F">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5E5D2B">
        <w:tc>
          <w:tcPr>
            <w:tcW w:w="402" w:type="dxa"/>
            <w:vMerge w:val="restart"/>
            <w:vAlign w:val="center"/>
          </w:tcPr>
          <w:p w:rsidR="0042001D" w:rsidRPr="0042001D" w:rsidRDefault="0042001D" w:rsidP="005E5D2B">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5E5D2B">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87028F" w:rsidP="005E5D2B">
            <w:pPr>
              <w:autoSpaceDE w:val="0"/>
              <w:autoSpaceDN w:val="0"/>
              <w:adjustRightInd w:val="0"/>
              <w:rPr>
                <w:rFonts w:ascii="Arial" w:hAnsi="Arial" w:cs="Arial"/>
                <w:b/>
                <w:sz w:val="20"/>
                <w:szCs w:val="20"/>
              </w:rPr>
            </w:pPr>
            <w:r>
              <w:rPr>
                <w:rFonts w:ascii="Arial" w:hAnsi="Arial" w:cs="Arial"/>
                <w:b/>
                <w:sz w:val="20"/>
                <w:szCs w:val="20"/>
              </w:rPr>
              <w:t>DAMEDI DAMBROS COM. DE MEDICAMENTOS LTDA</w:t>
            </w:r>
          </w:p>
        </w:tc>
      </w:tr>
      <w:tr w:rsidR="0042001D" w:rsidRPr="0042001D" w:rsidTr="005E5D2B">
        <w:tc>
          <w:tcPr>
            <w:tcW w:w="402" w:type="dxa"/>
            <w:vMerge/>
          </w:tcPr>
          <w:p w:rsidR="0042001D" w:rsidRPr="0042001D" w:rsidRDefault="0042001D" w:rsidP="005E5D2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5D2B">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87028F" w:rsidP="005E5D2B">
            <w:pPr>
              <w:autoSpaceDE w:val="0"/>
              <w:autoSpaceDN w:val="0"/>
              <w:adjustRightInd w:val="0"/>
              <w:rPr>
                <w:rFonts w:ascii="Arial" w:hAnsi="Arial" w:cs="Arial"/>
                <w:b/>
                <w:sz w:val="20"/>
                <w:szCs w:val="20"/>
              </w:rPr>
            </w:pPr>
            <w:r>
              <w:rPr>
                <w:rFonts w:ascii="Arial" w:hAnsi="Arial" w:cs="Arial"/>
                <w:b/>
                <w:sz w:val="20"/>
                <w:szCs w:val="20"/>
              </w:rPr>
              <w:t>RUA PARANA, 299 – CENTRO – 85501-090 – PATO BRANCO/PR – FONE: 46-3220-4949</w:t>
            </w:r>
          </w:p>
        </w:tc>
      </w:tr>
      <w:tr w:rsidR="0042001D" w:rsidRPr="0042001D" w:rsidTr="005E5D2B">
        <w:tc>
          <w:tcPr>
            <w:tcW w:w="402" w:type="dxa"/>
            <w:vMerge/>
          </w:tcPr>
          <w:p w:rsidR="0042001D" w:rsidRPr="0042001D" w:rsidRDefault="0042001D" w:rsidP="005E5D2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5D2B">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87028F" w:rsidP="005E5D2B">
            <w:pPr>
              <w:autoSpaceDE w:val="0"/>
              <w:autoSpaceDN w:val="0"/>
              <w:adjustRightInd w:val="0"/>
              <w:rPr>
                <w:rFonts w:ascii="Arial" w:hAnsi="Arial" w:cs="Arial"/>
                <w:b/>
                <w:sz w:val="20"/>
                <w:szCs w:val="20"/>
              </w:rPr>
            </w:pPr>
            <w:r>
              <w:rPr>
                <w:rFonts w:ascii="Arial" w:hAnsi="Arial" w:cs="Arial"/>
                <w:b/>
                <w:sz w:val="20"/>
                <w:szCs w:val="20"/>
              </w:rPr>
              <w:t>95.368.320/0001-05</w:t>
            </w:r>
          </w:p>
        </w:tc>
      </w:tr>
      <w:tr w:rsidR="0042001D" w:rsidRPr="0042001D" w:rsidTr="005E5D2B">
        <w:tc>
          <w:tcPr>
            <w:tcW w:w="402" w:type="dxa"/>
            <w:vMerge/>
          </w:tcPr>
          <w:p w:rsidR="0042001D" w:rsidRPr="0042001D" w:rsidRDefault="0042001D" w:rsidP="005E5D2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5D2B">
            <w:pPr>
              <w:autoSpaceDE w:val="0"/>
              <w:autoSpaceDN w:val="0"/>
              <w:adjustRightInd w:val="0"/>
              <w:rPr>
                <w:rFonts w:ascii="Arial" w:hAnsi="Arial" w:cs="Arial"/>
                <w:sz w:val="20"/>
                <w:szCs w:val="20"/>
              </w:rPr>
            </w:pPr>
          </w:p>
        </w:tc>
        <w:tc>
          <w:tcPr>
            <w:tcW w:w="6984" w:type="dxa"/>
            <w:vAlign w:val="center"/>
          </w:tcPr>
          <w:p w:rsidR="0042001D" w:rsidRPr="0042001D" w:rsidRDefault="0042001D" w:rsidP="005E5D2B">
            <w:pPr>
              <w:autoSpaceDE w:val="0"/>
              <w:autoSpaceDN w:val="0"/>
              <w:adjustRightInd w:val="0"/>
              <w:rPr>
                <w:rFonts w:ascii="Arial" w:hAnsi="Arial" w:cs="Arial"/>
                <w:b/>
                <w:sz w:val="20"/>
                <w:szCs w:val="20"/>
              </w:rPr>
            </w:pPr>
          </w:p>
        </w:tc>
      </w:tr>
      <w:tr w:rsidR="0042001D" w:rsidRPr="0042001D" w:rsidTr="005E5D2B">
        <w:tc>
          <w:tcPr>
            <w:tcW w:w="402" w:type="dxa"/>
            <w:vMerge/>
          </w:tcPr>
          <w:p w:rsidR="0042001D" w:rsidRPr="0042001D" w:rsidRDefault="0042001D" w:rsidP="005E5D2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5D2B">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5E5D2B" w:rsidP="005E5D2B">
            <w:pPr>
              <w:autoSpaceDE w:val="0"/>
              <w:autoSpaceDN w:val="0"/>
              <w:adjustRightInd w:val="0"/>
              <w:rPr>
                <w:rFonts w:ascii="Arial" w:hAnsi="Arial" w:cs="Arial"/>
                <w:b/>
                <w:sz w:val="20"/>
                <w:szCs w:val="20"/>
              </w:rPr>
            </w:pPr>
            <w:r>
              <w:rPr>
                <w:rFonts w:ascii="Arial" w:hAnsi="Arial" w:cs="Arial"/>
                <w:b/>
                <w:sz w:val="20"/>
                <w:szCs w:val="20"/>
              </w:rPr>
              <w:t xml:space="preserve">MARIA ROSANGELA RONSSEN </w:t>
            </w:r>
            <w:r w:rsidR="00DE7903">
              <w:rPr>
                <w:rFonts w:ascii="Arial" w:hAnsi="Arial" w:cs="Arial"/>
                <w:b/>
                <w:sz w:val="20"/>
                <w:szCs w:val="20"/>
              </w:rPr>
              <w:t>DAMBROS</w:t>
            </w:r>
          </w:p>
        </w:tc>
      </w:tr>
      <w:tr w:rsidR="0042001D" w:rsidRPr="0042001D" w:rsidTr="005E5D2B">
        <w:tc>
          <w:tcPr>
            <w:tcW w:w="402" w:type="dxa"/>
            <w:vMerge/>
          </w:tcPr>
          <w:p w:rsidR="0042001D" w:rsidRPr="0042001D" w:rsidRDefault="0042001D" w:rsidP="005E5D2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5D2B">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DE7903" w:rsidP="005E5D2B">
            <w:pPr>
              <w:autoSpaceDE w:val="0"/>
              <w:autoSpaceDN w:val="0"/>
              <w:adjustRightInd w:val="0"/>
              <w:rPr>
                <w:rFonts w:ascii="Arial" w:hAnsi="Arial" w:cs="Arial"/>
                <w:b/>
                <w:sz w:val="20"/>
                <w:szCs w:val="20"/>
              </w:rPr>
            </w:pPr>
            <w:r>
              <w:rPr>
                <w:rFonts w:ascii="Arial" w:hAnsi="Arial" w:cs="Arial"/>
                <w:b/>
                <w:sz w:val="20"/>
                <w:szCs w:val="20"/>
              </w:rPr>
              <w:t>PATO BRANCO/PR</w:t>
            </w:r>
          </w:p>
        </w:tc>
      </w:tr>
      <w:tr w:rsidR="0042001D" w:rsidRPr="0042001D" w:rsidTr="005E5D2B">
        <w:tc>
          <w:tcPr>
            <w:tcW w:w="402" w:type="dxa"/>
            <w:vMerge/>
          </w:tcPr>
          <w:p w:rsidR="0042001D" w:rsidRPr="0042001D" w:rsidRDefault="0042001D" w:rsidP="005E5D2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5D2B">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DE7903" w:rsidP="005E5D2B">
            <w:pPr>
              <w:autoSpaceDE w:val="0"/>
              <w:autoSpaceDN w:val="0"/>
              <w:adjustRightInd w:val="0"/>
              <w:rPr>
                <w:rFonts w:ascii="Arial" w:hAnsi="Arial" w:cs="Arial"/>
                <w:b/>
                <w:sz w:val="20"/>
                <w:szCs w:val="20"/>
              </w:rPr>
            </w:pPr>
            <w:r>
              <w:rPr>
                <w:rFonts w:ascii="Arial" w:hAnsi="Arial" w:cs="Arial"/>
                <w:b/>
                <w:sz w:val="20"/>
                <w:szCs w:val="20"/>
              </w:rPr>
              <w:t>855.226.439-00</w:t>
            </w:r>
          </w:p>
        </w:tc>
      </w:tr>
      <w:tr w:rsidR="0042001D" w:rsidRPr="0042001D" w:rsidTr="005E5D2B">
        <w:tc>
          <w:tcPr>
            <w:tcW w:w="402" w:type="dxa"/>
            <w:vMerge/>
          </w:tcPr>
          <w:p w:rsidR="0042001D" w:rsidRPr="0042001D" w:rsidRDefault="0042001D" w:rsidP="005E5D2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5D2B">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DE7903" w:rsidP="005E5D2B">
            <w:pPr>
              <w:autoSpaceDE w:val="0"/>
              <w:autoSpaceDN w:val="0"/>
              <w:adjustRightInd w:val="0"/>
              <w:rPr>
                <w:rFonts w:ascii="Arial" w:hAnsi="Arial" w:cs="Arial"/>
                <w:b/>
                <w:sz w:val="20"/>
                <w:szCs w:val="20"/>
              </w:rPr>
            </w:pPr>
            <w:r>
              <w:rPr>
                <w:rFonts w:ascii="Arial" w:hAnsi="Arial" w:cs="Arial"/>
                <w:b/>
                <w:sz w:val="20"/>
                <w:szCs w:val="20"/>
              </w:rPr>
              <w:t>3.582.409-0</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426"/>
        <w:gridCol w:w="1417"/>
        <w:gridCol w:w="992"/>
        <w:gridCol w:w="1134"/>
      </w:tblGrid>
      <w:tr w:rsidR="0042001D" w:rsidRPr="0042001D" w:rsidTr="00C07F1F">
        <w:tc>
          <w:tcPr>
            <w:tcW w:w="672" w:type="dxa"/>
            <w:shd w:val="clear" w:color="auto" w:fill="auto"/>
            <w:vAlign w:val="center"/>
          </w:tcPr>
          <w:p w:rsidR="0042001D" w:rsidRPr="0042001D" w:rsidRDefault="0042001D" w:rsidP="005E5D2B">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5E5D2B">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5E5D2B">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426" w:type="dxa"/>
            <w:shd w:val="clear" w:color="auto" w:fill="auto"/>
            <w:vAlign w:val="center"/>
          </w:tcPr>
          <w:p w:rsidR="0042001D" w:rsidRPr="0042001D" w:rsidRDefault="0042001D" w:rsidP="005E5D2B">
            <w:pPr>
              <w:snapToGrid w:val="0"/>
              <w:jc w:val="center"/>
              <w:rPr>
                <w:rFonts w:ascii="Arial" w:hAnsi="Arial" w:cs="Arial"/>
                <w:sz w:val="20"/>
                <w:szCs w:val="20"/>
                <w:lang w:val="pt-PT"/>
              </w:rPr>
            </w:pPr>
            <w:r w:rsidRPr="0042001D">
              <w:rPr>
                <w:rFonts w:ascii="Arial" w:hAnsi="Arial" w:cs="Arial"/>
                <w:sz w:val="20"/>
                <w:szCs w:val="20"/>
                <w:lang w:val="pt-PT"/>
              </w:rPr>
              <w:t>UN</w:t>
            </w:r>
          </w:p>
        </w:tc>
        <w:tc>
          <w:tcPr>
            <w:tcW w:w="1417" w:type="dxa"/>
            <w:shd w:val="clear" w:color="auto" w:fill="auto"/>
            <w:vAlign w:val="center"/>
          </w:tcPr>
          <w:p w:rsidR="0042001D" w:rsidRPr="0042001D" w:rsidRDefault="0042001D" w:rsidP="005E5D2B">
            <w:pPr>
              <w:pStyle w:val="Ttulo8"/>
              <w:snapToGrid w:val="0"/>
              <w:rPr>
                <w:rFonts w:cs="Arial"/>
                <w:b w:val="0"/>
                <w:lang w:val="pt-PT"/>
              </w:rPr>
            </w:pPr>
            <w:r w:rsidRPr="0042001D">
              <w:rPr>
                <w:rFonts w:cs="Arial"/>
                <w:b w:val="0"/>
                <w:lang w:val="pt-PT"/>
              </w:rPr>
              <w:t>MARCA</w:t>
            </w:r>
          </w:p>
        </w:tc>
        <w:tc>
          <w:tcPr>
            <w:tcW w:w="992" w:type="dxa"/>
            <w:shd w:val="clear" w:color="auto" w:fill="auto"/>
            <w:vAlign w:val="center"/>
          </w:tcPr>
          <w:p w:rsidR="0042001D" w:rsidRPr="0042001D" w:rsidRDefault="0042001D" w:rsidP="005E5D2B">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5E5D2B">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5E5D2B">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5E5D2B">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5E5D2B">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C07F1F">
        <w:tc>
          <w:tcPr>
            <w:tcW w:w="672" w:type="dxa"/>
            <w:vAlign w:val="center"/>
          </w:tcPr>
          <w:p w:rsidR="0042001D" w:rsidRPr="0042001D" w:rsidRDefault="0042001D" w:rsidP="005E5D2B">
            <w:pPr>
              <w:pStyle w:val="WW-Padro"/>
              <w:autoSpaceDE/>
              <w:snapToGrid w:val="0"/>
              <w:jc w:val="center"/>
              <w:rPr>
                <w:rFonts w:ascii="Arial" w:hAnsi="Arial" w:cs="Arial"/>
                <w:bCs/>
                <w:szCs w:val="20"/>
                <w:lang w:val="pt-PT"/>
              </w:rPr>
            </w:pPr>
            <w:r w:rsidRPr="0042001D">
              <w:rPr>
                <w:rFonts w:ascii="Arial" w:hAnsi="Arial" w:cs="Arial"/>
                <w:bCs/>
                <w:szCs w:val="20"/>
                <w:lang w:val="pt-PT"/>
              </w:rPr>
              <w:t>1</w:t>
            </w:r>
          </w:p>
        </w:tc>
        <w:tc>
          <w:tcPr>
            <w:tcW w:w="4820" w:type="dxa"/>
            <w:vAlign w:val="center"/>
          </w:tcPr>
          <w:p w:rsidR="0042001D" w:rsidRPr="0042001D" w:rsidRDefault="0042001D" w:rsidP="005E5D2B">
            <w:pPr>
              <w:rPr>
                <w:rFonts w:ascii="Arial" w:hAnsi="Arial" w:cs="Arial"/>
                <w:sz w:val="20"/>
                <w:szCs w:val="20"/>
              </w:rPr>
            </w:pPr>
            <w:r w:rsidRPr="0042001D">
              <w:rPr>
                <w:rFonts w:ascii="Arial" w:hAnsi="Arial" w:cs="Arial"/>
                <w:sz w:val="20"/>
                <w:szCs w:val="20"/>
              </w:rPr>
              <w:t xml:space="preserve">Abaixador de língua (espátula de madeira), descartável, formato convencional liso, superfície e bordas perfeitamente acabadas, espessura e largura uniforme em toda a sua extensão, medindo aproximadamente 14 cm de comprimento - 1,4 cm de largura - 0,5 mm de espessura. </w:t>
            </w:r>
          </w:p>
          <w:p w:rsidR="0042001D" w:rsidRPr="0042001D" w:rsidRDefault="0042001D" w:rsidP="005E5D2B">
            <w:pPr>
              <w:rPr>
                <w:rFonts w:ascii="Arial" w:hAnsi="Arial" w:cs="Arial"/>
                <w:sz w:val="20"/>
                <w:szCs w:val="20"/>
              </w:rPr>
            </w:pPr>
            <w:r w:rsidRPr="0042001D">
              <w:rPr>
                <w:rFonts w:ascii="Arial" w:hAnsi="Arial" w:cs="Arial"/>
                <w:sz w:val="20"/>
                <w:szCs w:val="20"/>
              </w:rPr>
              <w:t>Com 100 unidades.</w:t>
            </w:r>
          </w:p>
          <w:p w:rsidR="0042001D" w:rsidRPr="0042001D" w:rsidRDefault="0042001D" w:rsidP="005E5D2B">
            <w:pPr>
              <w:rPr>
                <w:rFonts w:ascii="Arial" w:hAnsi="Arial" w:cs="Arial"/>
                <w:sz w:val="20"/>
                <w:szCs w:val="20"/>
              </w:rPr>
            </w:pPr>
            <w:r w:rsidRPr="0042001D">
              <w:rPr>
                <w:rFonts w:ascii="Arial" w:hAnsi="Arial" w:cs="Arial"/>
                <w:sz w:val="20"/>
                <w:szCs w:val="20"/>
              </w:rPr>
              <w:t>Registro junto à ANVISA</w:t>
            </w:r>
          </w:p>
        </w:tc>
        <w:tc>
          <w:tcPr>
            <w:tcW w:w="850" w:type="dxa"/>
            <w:vAlign w:val="center"/>
          </w:tcPr>
          <w:p w:rsidR="0042001D" w:rsidRPr="0042001D" w:rsidRDefault="0042001D" w:rsidP="005E5D2B">
            <w:pPr>
              <w:jc w:val="right"/>
              <w:rPr>
                <w:rFonts w:ascii="Arial" w:hAnsi="Arial" w:cs="Arial"/>
                <w:sz w:val="20"/>
                <w:szCs w:val="20"/>
              </w:rPr>
            </w:pPr>
            <w:r w:rsidRPr="0042001D">
              <w:rPr>
                <w:rFonts w:ascii="Arial" w:hAnsi="Arial" w:cs="Arial"/>
                <w:sz w:val="20"/>
                <w:szCs w:val="20"/>
              </w:rPr>
              <w:t>750</w:t>
            </w:r>
          </w:p>
        </w:tc>
        <w:tc>
          <w:tcPr>
            <w:tcW w:w="426" w:type="dxa"/>
            <w:vAlign w:val="center"/>
          </w:tcPr>
          <w:p w:rsidR="0042001D" w:rsidRPr="0042001D" w:rsidRDefault="0042001D" w:rsidP="005E5D2B">
            <w:pPr>
              <w:jc w:val="center"/>
              <w:rPr>
                <w:rFonts w:ascii="Arial" w:hAnsi="Arial" w:cs="Arial"/>
                <w:sz w:val="20"/>
                <w:szCs w:val="20"/>
              </w:rPr>
            </w:pPr>
            <w:proofErr w:type="spellStart"/>
            <w:proofErr w:type="gramStart"/>
            <w:r w:rsidRPr="0042001D">
              <w:rPr>
                <w:rFonts w:ascii="Arial" w:hAnsi="Arial" w:cs="Arial"/>
                <w:sz w:val="20"/>
                <w:szCs w:val="20"/>
              </w:rPr>
              <w:t>pcte</w:t>
            </w:r>
            <w:proofErr w:type="spellEnd"/>
            <w:proofErr w:type="gramEnd"/>
          </w:p>
        </w:tc>
        <w:tc>
          <w:tcPr>
            <w:tcW w:w="1417" w:type="dxa"/>
            <w:vAlign w:val="center"/>
          </w:tcPr>
          <w:p w:rsidR="0042001D" w:rsidRPr="0042001D" w:rsidRDefault="00C07F1F" w:rsidP="005E5D2B">
            <w:pPr>
              <w:pStyle w:val="WW-Padro"/>
              <w:autoSpaceDE/>
              <w:snapToGrid w:val="0"/>
              <w:rPr>
                <w:rFonts w:ascii="Arial" w:hAnsi="Arial" w:cs="Arial"/>
                <w:bCs/>
                <w:szCs w:val="20"/>
                <w:lang w:val="es-ES_tradnl"/>
              </w:rPr>
            </w:pPr>
            <w:r>
              <w:rPr>
                <w:rFonts w:ascii="Arial" w:hAnsi="Arial" w:cs="Arial"/>
                <w:bCs/>
                <w:szCs w:val="20"/>
                <w:lang w:val="es-ES_tradnl"/>
              </w:rPr>
              <w:t>TALGE</w:t>
            </w:r>
          </w:p>
        </w:tc>
        <w:tc>
          <w:tcPr>
            <w:tcW w:w="992" w:type="dxa"/>
            <w:vAlign w:val="center"/>
          </w:tcPr>
          <w:p w:rsidR="0042001D" w:rsidRPr="0042001D" w:rsidRDefault="00C07F1F" w:rsidP="005E5D2B">
            <w:pPr>
              <w:pStyle w:val="WW-Padro"/>
              <w:autoSpaceDE/>
              <w:snapToGrid w:val="0"/>
              <w:jc w:val="right"/>
              <w:rPr>
                <w:rFonts w:ascii="Arial" w:hAnsi="Arial" w:cs="Arial"/>
                <w:bCs/>
                <w:szCs w:val="20"/>
                <w:lang w:val="es-ES_tradnl"/>
              </w:rPr>
            </w:pPr>
            <w:r>
              <w:rPr>
                <w:rFonts w:ascii="Arial" w:hAnsi="Arial" w:cs="Arial"/>
                <w:bCs/>
                <w:szCs w:val="20"/>
                <w:lang w:val="es-ES_tradnl"/>
              </w:rPr>
              <w:t>2,45</w:t>
            </w:r>
          </w:p>
        </w:tc>
        <w:tc>
          <w:tcPr>
            <w:tcW w:w="1134" w:type="dxa"/>
            <w:vAlign w:val="center"/>
          </w:tcPr>
          <w:p w:rsidR="0042001D" w:rsidRPr="0042001D" w:rsidRDefault="00C07F1F" w:rsidP="005E5D2B">
            <w:pPr>
              <w:snapToGrid w:val="0"/>
              <w:jc w:val="right"/>
              <w:rPr>
                <w:rFonts w:ascii="Arial" w:hAnsi="Arial" w:cs="Arial"/>
                <w:sz w:val="20"/>
                <w:szCs w:val="20"/>
                <w:lang w:val="es-ES_tradnl"/>
              </w:rPr>
            </w:pPr>
            <w:r>
              <w:rPr>
                <w:rFonts w:ascii="Arial" w:hAnsi="Arial" w:cs="Arial"/>
                <w:sz w:val="20"/>
                <w:szCs w:val="20"/>
                <w:lang w:val="es-ES_tradnl"/>
              </w:rPr>
              <w:t>1.837,50</w:t>
            </w:r>
          </w:p>
        </w:tc>
      </w:tr>
      <w:tr w:rsidR="0042001D" w:rsidRPr="0042001D" w:rsidTr="00C07F1F">
        <w:tc>
          <w:tcPr>
            <w:tcW w:w="672" w:type="dxa"/>
            <w:vAlign w:val="center"/>
          </w:tcPr>
          <w:p w:rsidR="0042001D" w:rsidRPr="0042001D" w:rsidRDefault="0042001D" w:rsidP="005E5D2B">
            <w:pPr>
              <w:jc w:val="center"/>
              <w:rPr>
                <w:rFonts w:ascii="Arial" w:hAnsi="Arial" w:cs="Arial"/>
                <w:sz w:val="20"/>
                <w:szCs w:val="20"/>
              </w:rPr>
            </w:pPr>
            <w:r w:rsidRPr="0042001D">
              <w:rPr>
                <w:rFonts w:ascii="Arial" w:hAnsi="Arial" w:cs="Arial"/>
                <w:sz w:val="20"/>
                <w:szCs w:val="20"/>
              </w:rPr>
              <w:t>27</w:t>
            </w:r>
          </w:p>
        </w:tc>
        <w:tc>
          <w:tcPr>
            <w:tcW w:w="4820" w:type="dxa"/>
            <w:vAlign w:val="center"/>
          </w:tcPr>
          <w:p w:rsidR="0042001D" w:rsidRPr="0042001D" w:rsidRDefault="0042001D" w:rsidP="005E5D2B">
            <w:pPr>
              <w:rPr>
                <w:rFonts w:ascii="Arial" w:hAnsi="Arial" w:cs="Arial"/>
                <w:sz w:val="20"/>
                <w:szCs w:val="20"/>
              </w:rPr>
            </w:pPr>
            <w:r w:rsidRPr="0042001D">
              <w:rPr>
                <w:rFonts w:ascii="Arial" w:hAnsi="Arial" w:cs="Arial"/>
                <w:sz w:val="20"/>
                <w:szCs w:val="20"/>
              </w:rPr>
              <w:t xml:space="preserve">Aspirador cirúrgico portátil para líquidos/sangue/secreções. Equipado com motor elétrico, tensão de alimentação: 220 V, potência mínima 150 VA, compressor isento de óleo tipo diafragma, frasco coletor: capacidade mínima 1.0 litro, vácuo máximo 650 </w:t>
            </w:r>
            <w:proofErr w:type="spellStart"/>
            <w:proofErr w:type="gramStart"/>
            <w:r w:rsidRPr="0042001D">
              <w:rPr>
                <w:rFonts w:ascii="Arial" w:hAnsi="Arial" w:cs="Arial"/>
                <w:sz w:val="20"/>
                <w:szCs w:val="20"/>
              </w:rPr>
              <w:t>mHg</w:t>
            </w:r>
            <w:proofErr w:type="spellEnd"/>
            <w:proofErr w:type="gramEnd"/>
            <w:r w:rsidRPr="0042001D">
              <w:rPr>
                <w:rFonts w:ascii="Arial" w:hAnsi="Arial" w:cs="Arial"/>
                <w:sz w:val="20"/>
                <w:szCs w:val="20"/>
              </w:rPr>
              <w:t xml:space="preserve">, vazão livre mínimo 15 </w:t>
            </w:r>
            <w:proofErr w:type="spellStart"/>
            <w:r w:rsidRPr="0042001D">
              <w:rPr>
                <w:rFonts w:ascii="Arial" w:hAnsi="Arial" w:cs="Arial"/>
                <w:sz w:val="20"/>
                <w:szCs w:val="20"/>
              </w:rPr>
              <w:t>lt</w:t>
            </w:r>
            <w:proofErr w:type="spellEnd"/>
            <w:r w:rsidRPr="0042001D">
              <w:rPr>
                <w:rFonts w:ascii="Arial" w:hAnsi="Arial" w:cs="Arial"/>
                <w:sz w:val="20"/>
                <w:szCs w:val="20"/>
              </w:rPr>
              <w:t>/</w:t>
            </w:r>
            <w:proofErr w:type="spellStart"/>
            <w:r w:rsidRPr="0042001D">
              <w:rPr>
                <w:rFonts w:ascii="Arial" w:hAnsi="Arial" w:cs="Arial"/>
                <w:sz w:val="20"/>
                <w:szCs w:val="20"/>
              </w:rPr>
              <w:t>min</w:t>
            </w:r>
            <w:proofErr w:type="spellEnd"/>
            <w:r w:rsidRPr="0042001D">
              <w:rPr>
                <w:rFonts w:ascii="Arial" w:hAnsi="Arial" w:cs="Arial"/>
                <w:sz w:val="20"/>
                <w:szCs w:val="20"/>
              </w:rPr>
              <w:t xml:space="preserve">, válvula de segurança contra transbordamento do frasco, ruído máximo 65 dB. Equipamento completo com tubos e conexões. </w:t>
            </w:r>
          </w:p>
        </w:tc>
        <w:tc>
          <w:tcPr>
            <w:tcW w:w="850" w:type="dxa"/>
            <w:vAlign w:val="center"/>
          </w:tcPr>
          <w:p w:rsidR="0042001D" w:rsidRPr="0042001D" w:rsidRDefault="0042001D" w:rsidP="005E5D2B">
            <w:pPr>
              <w:jc w:val="right"/>
              <w:rPr>
                <w:rFonts w:ascii="Arial" w:hAnsi="Arial" w:cs="Arial"/>
                <w:sz w:val="20"/>
                <w:szCs w:val="20"/>
              </w:rPr>
            </w:pPr>
            <w:r w:rsidRPr="0042001D">
              <w:rPr>
                <w:rFonts w:ascii="Arial" w:hAnsi="Arial" w:cs="Arial"/>
                <w:sz w:val="20"/>
                <w:szCs w:val="20"/>
              </w:rPr>
              <w:t>15</w:t>
            </w:r>
          </w:p>
        </w:tc>
        <w:tc>
          <w:tcPr>
            <w:tcW w:w="426" w:type="dxa"/>
            <w:vAlign w:val="center"/>
          </w:tcPr>
          <w:p w:rsidR="0042001D" w:rsidRPr="0042001D" w:rsidRDefault="0042001D" w:rsidP="005E5D2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7" w:type="dxa"/>
            <w:vAlign w:val="center"/>
          </w:tcPr>
          <w:p w:rsidR="0042001D" w:rsidRPr="0042001D" w:rsidRDefault="00C07F1F" w:rsidP="005E5D2B">
            <w:pPr>
              <w:snapToGrid w:val="0"/>
              <w:rPr>
                <w:rFonts w:ascii="Arial" w:hAnsi="Arial" w:cs="Arial"/>
                <w:sz w:val="20"/>
                <w:szCs w:val="20"/>
                <w:lang w:val="pt-PT"/>
              </w:rPr>
            </w:pPr>
            <w:r>
              <w:rPr>
                <w:rFonts w:ascii="Arial" w:hAnsi="Arial" w:cs="Arial"/>
                <w:sz w:val="20"/>
                <w:szCs w:val="20"/>
                <w:lang w:val="pt-PT"/>
              </w:rPr>
              <w:t>ASPIRAMAX</w:t>
            </w:r>
          </w:p>
        </w:tc>
        <w:tc>
          <w:tcPr>
            <w:tcW w:w="992" w:type="dxa"/>
            <w:vAlign w:val="center"/>
          </w:tcPr>
          <w:p w:rsidR="0042001D" w:rsidRPr="0042001D" w:rsidRDefault="00C07F1F" w:rsidP="005E5D2B">
            <w:pPr>
              <w:snapToGrid w:val="0"/>
              <w:jc w:val="right"/>
              <w:rPr>
                <w:rFonts w:ascii="Arial" w:hAnsi="Arial" w:cs="Arial"/>
                <w:sz w:val="20"/>
                <w:szCs w:val="20"/>
                <w:lang w:val="pt-PT"/>
              </w:rPr>
            </w:pPr>
            <w:r>
              <w:rPr>
                <w:rFonts w:ascii="Arial" w:hAnsi="Arial" w:cs="Arial"/>
                <w:sz w:val="20"/>
                <w:szCs w:val="20"/>
                <w:lang w:val="pt-PT"/>
              </w:rPr>
              <w:t>258,00</w:t>
            </w:r>
          </w:p>
        </w:tc>
        <w:tc>
          <w:tcPr>
            <w:tcW w:w="1134" w:type="dxa"/>
            <w:vAlign w:val="center"/>
          </w:tcPr>
          <w:p w:rsidR="0042001D" w:rsidRPr="0042001D" w:rsidRDefault="00C07F1F" w:rsidP="005E5D2B">
            <w:pPr>
              <w:snapToGrid w:val="0"/>
              <w:jc w:val="right"/>
              <w:rPr>
                <w:rFonts w:ascii="Arial" w:hAnsi="Arial" w:cs="Arial"/>
                <w:sz w:val="20"/>
                <w:szCs w:val="20"/>
                <w:lang w:val="pt-PT"/>
              </w:rPr>
            </w:pPr>
            <w:r>
              <w:rPr>
                <w:rFonts w:ascii="Arial" w:hAnsi="Arial" w:cs="Arial"/>
                <w:sz w:val="20"/>
                <w:szCs w:val="20"/>
                <w:lang w:val="pt-PT"/>
              </w:rPr>
              <w:t>3.870,00</w:t>
            </w:r>
          </w:p>
        </w:tc>
      </w:tr>
      <w:tr w:rsidR="0042001D" w:rsidRPr="0042001D" w:rsidTr="00C07F1F">
        <w:tc>
          <w:tcPr>
            <w:tcW w:w="672" w:type="dxa"/>
            <w:vAlign w:val="center"/>
          </w:tcPr>
          <w:p w:rsidR="0042001D" w:rsidRPr="0042001D" w:rsidRDefault="0042001D" w:rsidP="005E5D2B">
            <w:pPr>
              <w:jc w:val="center"/>
              <w:rPr>
                <w:rFonts w:ascii="Arial" w:hAnsi="Arial" w:cs="Arial"/>
                <w:sz w:val="20"/>
                <w:szCs w:val="20"/>
              </w:rPr>
            </w:pPr>
            <w:r w:rsidRPr="0042001D">
              <w:rPr>
                <w:rFonts w:ascii="Arial" w:hAnsi="Arial" w:cs="Arial"/>
                <w:sz w:val="20"/>
                <w:szCs w:val="20"/>
              </w:rPr>
              <w:t>42</w:t>
            </w:r>
          </w:p>
        </w:tc>
        <w:tc>
          <w:tcPr>
            <w:tcW w:w="4820" w:type="dxa"/>
            <w:vAlign w:val="center"/>
          </w:tcPr>
          <w:p w:rsidR="0042001D" w:rsidRPr="0042001D" w:rsidRDefault="0042001D" w:rsidP="005E5D2B">
            <w:pPr>
              <w:rPr>
                <w:rFonts w:ascii="Arial" w:hAnsi="Arial" w:cs="Arial"/>
                <w:sz w:val="20"/>
                <w:szCs w:val="20"/>
              </w:rPr>
            </w:pPr>
            <w:r w:rsidRPr="0042001D">
              <w:rPr>
                <w:rFonts w:ascii="Arial" w:hAnsi="Arial" w:cs="Arial"/>
                <w:sz w:val="20"/>
                <w:szCs w:val="20"/>
              </w:rPr>
              <w:t xml:space="preserve">Bolsa Coletora de Urina - Sistema fechado, confeccionada em polietileno transparente com capacidade de 2.000 ml, graduada, com válvula </w:t>
            </w:r>
            <w:proofErr w:type="gramStart"/>
            <w:r w:rsidRPr="0042001D">
              <w:rPr>
                <w:rFonts w:ascii="Arial" w:hAnsi="Arial" w:cs="Arial"/>
                <w:sz w:val="20"/>
                <w:szCs w:val="20"/>
              </w:rPr>
              <w:t>anti refluxo</w:t>
            </w:r>
            <w:proofErr w:type="gramEnd"/>
            <w:r w:rsidRPr="0042001D">
              <w:rPr>
                <w:rFonts w:ascii="Arial" w:hAnsi="Arial" w:cs="Arial"/>
                <w:sz w:val="20"/>
                <w:szCs w:val="20"/>
              </w:rPr>
              <w:t>, ventilação para entrada de ar, câmara de Pasteur com filtro bacteriológico, expurgo com torneira †, com alça de sustentação e grampo de lençol, esterilizada em óxido de etileno. Embalada individualmente.</w:t>
            </w:r>
          </w:p>
        </w:tc>
        <w:tc>
          <w:tcPr>
            <w:tcW w:w="850" w:type="dxa"/>
            <w:vAlign w:val="center"/>
          </w:tcPr>
          <w:p w:rsidR="0042001D" w:rsidRPr="0042001D" w:rsidRDefault="0042001D" w:rsidP="005E5D2B">
            <w:pPr>
              <w:jc w:val="right"/>
              <w:rPr>
                <w:rFonts w:ascii="Arial" w:hAnsi="Arial" w:cs="Arial"/>
                <w:sz w:val="20"/>
                <w:szCs w:val="20"/>
              </w:rPr>
            </w:pPr>
            <w:r w:rsidRPr="0042001D">
              <w:rPr>
                <w:rFonts w:ascii="Arial" w:hAnsi="Arial" w:cs="Arial"/>
                <w:sz w:val="20"/>
                <w:szCs w:val="20"/>
              </w:rPr>
              <w:t>1.000</w:t>
            </w:r>
          </w:p>
        </w:tc>
        <w:tc>
          <w:tcPr>
            <w:tcW w:w="426" w:type="dxa"/>
            <w:vAlign w:val="center"/>
          </w:tcPr>
          <w:p w:rsidR="0042001D" w:rsidRPr="0042001D" w:rsidRDefault="0042001D" w:rsidP="005E5D2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7" w:type="dxa"/>
            <w:vAlign w:val="center"/>
          </w:tcPr>
          <w:p w:rsidR="0042001D" w:rsidRPr="0042001D" w:rsidRDefault="008975A7" w:rsidP="005E5D2B">
            <w:pPr>
              <w:snapToGrid w:val="0"/>
              <w:rPr>
                <w:rFonts w:ascii="Arial" w:hAnsi="Arial" w:cs="Arial"/>
                <w:sz w:val="20"/>
                <w:szCs w:val="20"/>
                <w:lang w:val="es-ES_tradnl"/>
              </w:rPr>
            </w:pPr>
            <w:r>
              <w:rPr>
                <w:rFonts w:ascii="Arial" w:hAnsi="Arial" w:cs="Arial"/>
                <w:sz w:val="20"/>
                <w:szCs w:val="20"/>
                <w:lang w:val="es-ES_tradnl"/>
              </w:rPr>
              <w:t>LABOR IMPORT</w:t>
            </w:r>
          </w:p>
        </w:tc>
        <w:tc>
          <w:tcPr>
            <w:tcW w:w="992" w:type="dxa"/>
            <w:vAlign w:val="center"/>
          </w:tcPr>
          <w:p w:rsidR="0042001D" w:rsidRPr="0042001D" w:rsidRDefault="008975A7" w:rsidP="005E5D2B">
            <w:pPr>
              <w:snapToGrid w:val="0"/>
              <w:jc w:val="right"/>
              <w:rPr>
                <w:rFonts w:ascii="Arial" w:hAnsi="Arial" w:cs="Arial"/>
                <w:sz w:val="20"/>
                <w:szCs w:val="20"/>
                <w:lang w:val="es-ES_tradnl"/>
              </w:rPr>
            </w:pPr>
            <w:r>
              <w:rPr>
                <w:rFonts w:ascii="Arial" w:hAnsi="Arial" w:cs="Arial"/>
                <w:sz w:val="20"/>
                <w:szCs w:val="20"/>
                <w:lang w:val="es-ES_tradnl"/>
              </w:rPr>
              <w:t>2,15</w:t>
            </w:r>
          </w:p>
        </w:tc>
        <w:tc>
          <w:tcPr>
            <w:tcW w:w="1134" w:type="dxa"/>
            <w:vAlign w:val="center"/>
          </w:tcPr>
          <w:p w:rsidR="0042001D" w:rsidRPr="0042001D" w:rsidRDefault="008975A7" w:rsidP="005E5D2B">
            <w:pPr>
              <w:snapToGrid w:val="0"/>
              <w:jc w:val="right"/>
              <w:rPr>
                <w:rFonts w:ascii="Arial" w:hAnsi="Arial" w:cs="Arial"/>
                <w:sz w:val="20"/>
                <w:szCs w:val="20"/>
                <w:lang w:val="es-ES_tradnl"/>
              </w:rPr>
            </w:pPr>
            <w:r>
              <w:rPr>
                <w:rFonts w:ascii="Arial" w:hAnsi="Arial" w:cs="Arial"/>
                <w:sz w:val="20"/>
                <w:szCs w:val="20"/>
                <w:lang w:val="es-ES_tradnl"/>
              </w:rPr>
              <w:t>2.150,00</w:t>
            </w:r>
          </w:p>
        </w:tc>
      </w:tr>
      <w:tr w:rsidR="0042001D" w:rsidRPr="0042001D" w:rsidTr="00C07F1F">
        <w:tc>
          <w:tcPr>
            <w:tcW w:w="672" w:type="dxa"/>
            <w:vAlign w:val="center"/>
          </w:tcPr>
          <w:p w:rsidR="0042001D" w:rsidRPr="0042001D" w:rsidRDefault="0042001D" w:rsidP="005E5D2B">
            <w:pPr>
              <w:jc w:val="center"/>
              <w:rPr>
                <w:rFonts w:ascii="Arial" w:hAnsi="Arial" w:cs="Arial"/>
                <w:sz w:val="20"/>
                <w:szCs w:val="20"/>
              </w:rPr>
            </w:pPr>
            <w:r w:rsidRPr="0042001D">
              <w:rPr>
                <w:rFonts w:ascii="Arial" w:hAnsi="Arial" w:cs="Arial"/>
                <w:sz w:val="20"/>
                <w:szCs w:val="20"/>
              </w:rPr>
              <w:t>53</w:t>
            </w:r>
          </w:p>
        </w:tc>
        <w:tc>
          <w:tcPr>
            <w:tcW w:w="4820" w:type="dxa"/>
            <w:vAlign w:val="center"/>
          </w:tcPr>
          <w:p w:rsidR="0042001D" w:rsidRPr="0042001D" w:rsidRDefault="0042001D" w:rsidP="005E5D2B">
            <w:pPr>
              <w:rPr>
                <w:rFonts w:ascii="Arial" w:hAnsi="Arial" w:cs="Arial"/>
                <w:sz w:val="20"/>
                <w:szCs w:val="20"/>
              </w:rPr>
            </w:pPr>
            <w:r w:rsidRPr="0042001D">
              <w:rPr>
                <w:rFonts w:ascii="Arial" w:hAnsi="Arial" w:cs="Arial"/>
                <w:sz w:val="20"/>
                <w:szCs w:val="20"/>
              </w:rPr>
              <w:t>Cateter nasal tipo óculos (adulto) – silicone - material descartável.</w:t>
            </w:r>
          </w:p>
        </w:tc>
        <w:tc>
          <w:tcPr>
            <w:tcW w:w="850" w:type="dxa"/>
            <w:vAlign w:val="center"/>
          </w:tcPr>
          <w:p w:rsidR="0042001D" w:rsidRPr="0042001D" w:rsidRDefault="0042001D" w:rsidP="005E5D2B">
            <w:pPr>
              <w:jc w:val="right"/>
              <w:rPr>
                <w:rFonts w:ascii="Arial" w:hAnsi="Arial" w:cs="Arial"/>
                <w:sz w:val="20"/>
                <w:szCs w:val="20"/>
              </w:rPr>
            </w:pPr>
            <w:r w:rsidRPr="0042001D">
              <w:rPr>
                <w:rFonts w:ascii="Arial" w:hAnsi="Arial" w:cs="Arial"/>
                <w:sz w:val="20"/>
                <w:szCs w:val="20"/>
              </w:rPr>
              <w:t>200</w:t>
            </w:r>
          </w:p>
        </w:tc>
        <w:tc>
          <w:tcPr>
            <w:tcW w:w="426" w:type="dxa"/>
            <w:vAlign w:val="center"/>
          </w:tcPr>
          <w:p w:rsidR="0042001D" w:rsidRPr="0042001D" w:rsidRDefault="0042001D" w:rsidP="005E5D2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r w:rsidRPr="0042001D">
              <w:rPr>
                <w:rFonts w:ascii="Arial" w:hAnsi="Arial" w:cs="Arial"/>
                <w:sz w:val="20"/>
                <w:szCs w:val="20"/>
              </w:rPr>
              <w:t xml:space="preserve"> </w:t>
            </w:r>
          </w:p>
        </w:tc>
        <w:tc>
          <w:tcPr>
            <w:tcW w:w="1417" w:type="dxa"/>
            <w:vAlign w:val="center"/>
          </w:tcPr>
          <w:p w:rsidR="0042001D" w:rsidRPr="0042001D" w:rsidRDefault="00E03592" w:rsidP="005E5D2B">
            <w:pPr>
              <w:snapToGrid w:val="0"/>
              <w:rPr>
                <w:rFonts w:ascii="Arial" w:hAnsi="Arial" w:cs="Arial"/>
                <w:sz w:val="20"/>
                <w:szCs w:val="20"/>
                <w:lang w:val="pt-PT"/>
              </w:rPr>
            </w:pPr>
            <w:r>
              <w:rPr>
                <w:rFonts w:ascii="Arial" w:hAnsi="Arial" w:cs="Arial"/>
                <w:sz w:val="20"/>
                <w:szCs w:val="20"/>
                <w:lang w:val="pt-PT"/>
              </w:rPr>
              <w:t>BIOBASE</w:t>
            </w:r>
          </w:p>
        </w:tc>
        <w:tc>
          <w:tcPr>
            <w:tcW w:w="992" w:type="dxa"/>
            <w:vAlign w:val="center"/>
          </w:tcPr>
          <w:p w:rsidR="0042001D" w:rsidRPr="0042001D" w:rsidRDefault="00E03592" w:rsidP="005E5D2B">
            <w:pPr>
              <w:snapToGrid w:val="0"/>
              <w:jc w:val="right"/>
              <w:rPr>
                <w:rFonts w:ascii="Arial" w:hAnsi="Arial" w:cs="Arial"/>
                <w:sz w:val="20"/>
                <w:szCs w:val="20"/>
                <w:lang w:val="pt-PT"/>
              </w:rPr>
            </w:pPr>
            <w:r>
              <w:rPr>
                <w:rFonts w:ascii="Arial" w:hAnsi="Arial" w:cs="Arial"/>
                <w:sz w:val="20"/>
                <w:szCs w:val="20"/>
                <w:lang w:val="pt-PT"/>
              </w:rPr>
              <w:t>0,576</w:t>
            </w:r>
          </w:p>
        </w:tc>
        <w:tc>
          <w:tcPr>
            <w:tcW w:w="1134" w:type="dxa"/>
            <w:vAlign w:val="center"/>
          </w:tcPr>
          <w:p w:rsidR="0042001D" w:rsidRPr="0042001D" w:rsidRDefault="00E03592" w:rsidP="005E5D2B">
            <w:pPr>
              <w:snapToGrid w:val="0"/>
              <w:jc w:val="right"/>
              <w:rPr>
                <w:rFonts w:ascii="Arial" w:hAnsi="Arial" w:cs="Arial"/>
                <w:sz w:val="20"/>
                <w:szCs w:val="20"/>
                <w:lang w:val="pt-PT"/>
              </w:rPr>
            </w:pPr>
            <w:r>
              <w:rPr>
                <w:rFonts w:ascii="Arial" w:hAnsi="Arial" w:cs="Arial"/>
                <w:sz w:val="20"/>
                <w:szCs w:val="20"/>
                <w:lang w:val="pt-PT"/>
              </w:rPr>
              <w:t>115,20</w:t>
            </w:r>
          </w:p>
        </w:tc>
      </w:tr>
      <w:tr w:rsidR="0042001D" w:rsidRPr="0042001D" w:rsidTr="00C07F1F">
        <w:tc>
          <w:tcPr>
            <w:tcW w:w="672" w:type="dxa"/>
            <w:vAlign w:val="center"/>
          </w:tcPr>
          <w:p w:rsidR="0042001D" w:rsidRPr="0042001D" w:rsidRDefault="0042001D" w:rsidP="005E5D2B">
            <w:pPr>
              <w:jc w:val="center"/>
              <w:rPr>
                <w:rFonts w:ascii="Arial" w:hAnsi="Arial" w:cs="Arial"/>
                <w:sz w:val="20"/>
                <w:szCs w:val="20"/>
              </w:rPr>
            </w:pPr>
            <w:r w:rsidRPr="0042001D">
              <w:rPr>
                <w:rFonts w:ascii="Arial" w:hAnsi="Arial" w:cs="Arial"/>
                <w:sz w:val="20"/>
                <w:szCs w:val="20"/>
              </w:rPr>
              <w:t>54</w:t>
            </w:r>
          </w:p>
        </w:tc>
        <w:tc>
          <w:tcPr>
            <w:tcW w:w="4820" w:type="dxa"/>
            <w:vAlign w:val="center"/>
          </w:tcPr>
          <w:p w:rsidR="0042001D" w:rsidRPr="0042001D" w:rsidRDefault="0042001D" w:rsidP="005E5D2B">
            <w:pPr>
              <w:rPr>
                <w:rFonts w:ascii="Arial" w:hAnsi="Arial" w:cs="Arial"/>
                <w:sz w:val="20"/>
                <w:szCs w:val="20"/>
              </w:rPr>
            </w:pPr>
            <w:r w:rsidRPr="0042001D">
              <w:rPr>
                <w:rFonts w:ascii="Arial" w:hAnsi="Arial" w:cs="Arial"/>
                <w:sz w:val="20"/>
                <w:szCs w:val="20"/>
              </w:rPr>
              <w:t xml:space="preserve">Cateter nasal tipo óculos (pediátrico) – silicone - material descartável. </w:t>
            </w:r>
          </w:p>
        </w:tc>
        <w:tc>
          <w:tcPr>
            <w:tcW w:w="850" w:type="dxa"/>
            <w:vAlign w:val="center"/>
          </w:tcPr>
          <w:p w:rsidR="0042001D" w:rsidRPr="0042001D" w:rsidRDefault="0042001D" w:rsidP="005E5D2B">
            <w:pPr>
              <w:jc w:val="right"/>
              <w:rPr>
                <w:rFonts w:ascii="Arial" w:hAnsi="Arial" w:cs="Arial"/>
                <w:sz w:val="20"/>
                <w:szCs w:val="20"/>
              </w:rPr>
            </w:pPr>
            <w:r w:rsidRPr="0042001D">
              <w:rPr>
                <w:rFonts w:ascii="Arial" w:hAnsi="Arial" w:cs="Arial"/>
                <w:sz w:val="20"/>
                <w:szCs w:val="20"/>
              </w:rPr>
              <w:t>125</w:t>
            </w:r>
          </w:p>
        </w:tc>
        <w:tc>
          <w:tcPr>
            <w:tcW w:w="426" w:type="dxa"/>
            <w:vAlign w:val="center"/>
          </w:tcPr>
          <w:p w:rsidR="0042001D" w:rsidRPr="0042001D" w:rsidRDefault="0042001D" w:rsidP="005E5D2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r w:rsidRPr="0042001D">
              <w:rPr>
                <w:rFonts w:ascii="Arial" w:hAnsi="Arial" w:cs="Arial"/>
                <w:sz w:val="20"/>
                <w:szCs w:val="20"/>
              </w:rPr>
              <w:t xml:space="preserve"> </w:t>
            </w:r>
          </w:p>
        </w:tc>
        <w:tc>
          <w:tcPr>
            <w:tcW w:w="1417" w:type="dxa"/>
            <w:vAlign w:val="center"/>
          </w:tcPr>
          <w:p w:rsidR="0042001D" w:rsidRPr="0042001D" w:rsidRDefault="00E03592" w:rsidP="005E5D2B">
            <w:pPr>
              <w:snapToGrid w:val="0"/>
              <w:rPr>
                <w:rFonts w:ascii="Arial" w:hAnsi="Arial" w:cs="Arial"/>
                <w:sz w:val="20"/>
                <w:szCs w:val="20"/>
                <w:lang w:val="pt-PT"/>
              </w:rPr>
            </w:pPr>
            <w:r>
              <w:rPr>
                <w:rFonts w:ascii="Arial" w:hAnsi="Arial" w:cs="Arial"/>
                <w:sz w:val="20"/>
                <w:szCs w:val="20"/>
                <w:lang w:val="pt-PT"/>
              </w:rPr>
              <w:t>MARCK MED</w:t>
            </w:r>
          </w:p>
        </w:tc>
        <w:tc>
          <w:tcPr>
            <w:tcW w:w="992" w:type="dxa"/>
            <w:vAlign w:val="center"/>
          </w:tcPr>
          <w:p w:rsidR="0042001D" w:rsidRPr="0042001D" w:rsidRDefault="00E03592" w:rsidP="005E5D2B">
            <w:pPr>
              <w:snapToGrid w:val="0"/>
              <w:jc w:val="right"/>
              <w:rPr>
                <w:rFonts w:ascii="Arial" w:hAnsi="Arial" w:cs="Arial"/>
                <w:sz w:val="20"/>
                <w:szCs w:val="20"/>
                <w:lang w:val="pt-PT"/>
              </w:rPr>
            </w:pPr>
            <w:r>
              <w:rPr>
                <w:rFonts w:ascii="Arial" w:hAnsi="Arial" w:cs="Arial"/>
                <w:sz w:val="20"/>
                <w:szCs w:val="20"/>
                <w:lang w:val="pt-PT"/>
              </w:rPr>
              <w:t>0,81</w:t>
            </w:r>
          </w:p>
        </w:tc>
        <w:tc>
          <w:tcPr>
            <w:tcW w:w="1134" w:type="dxa"/>
            <w:vAlign w:val="center"/>
          </w:tcPr>
          <w:p w:rsidR="0042001D" w:rsidRPr="0042001D" w:rsidRDefault="00E03592" w:rsidP="005E5D2B">
            <w:pPr>
              <w:snapToGrid w:val="0"/>
              <w:jc w:val="right"/>
              <w:rPr>
                <w:rFonts w:ascii="Arial" w:hAnsi="Arial" w:cs="Arial"/>
                <w:sz w:val="20"/>
                <w:szCs w:val="20"/>
                <w:lang w:val="pt-PT"/>
              </w:rPr>
            </w:pPr>
            <w:r>
              <w:rPr>
                <w:rFonts w:ascii="Arial" w:hAnsi="Arial" w:cs="Arial"/>
                <w:sz w:val="20"/>
                <w:szCs w:val="20"/>
                <w:lang w:val="pt-PT"/>
              </w:rPr>
              <w:t>101,25</w:t>
            </w:r>
          </w:p>
        </w:tc>
      </w:tr>
      <w:tr w:rsidR="0042001D" w:rsidRPr="0042001D" w:rsidTr="00C07F1F">
        <w:tc>
          <w:tcPr>
            <w:tcW w:w="672" w:type="dxa"/>
            <w:vAlign w:val="center"/>
          </w:tcPr>
          <w:p w:rsidR="0042001D" w:rsidRPr="0042001D" w:rsidRDefault="0042001D" w:rsidP="005E5D2B">
            <w:pPr>
              <w:jc w:val="center"/>
              <w:rPr>
                <w:rFonts w:ascii="Arial" w:hAnsi="Arial" w:cs="Arial"/>
                <w:sz w:val="20"/>
                <w:szCs w:val="20"/>
              </w:rPr>
            </w:pPr>
            <w:r w:rsidRPr="0042001D">
              <w:rPr>
                <w:rFonts w:ascii="Arial" w:hAnsi="Arial" w:cs="Arial"/>
                <w:sz w:val="20"/>
                <w:szCs w:val="20"/>
              </w:rPr>
              <w:t>118</w:t>
            </w:r>
          </w:p>
        </w:tc>
        <w:tc>
          <w:tcPr>
            <w:tcW w:w="4820" w:type="dxa"/>
            <w:vAlign w:val="center"/>
          </w:tcPr>
          <w:p w:rsidR="0042001D" w:rsidRPr="0042001D" w:rsidRDefault="0042001D" w:rsidP="005E5D2B">
            <w:pPr>
              <w:rPr>
                <w:rFonts w:ascii="Arial" w:hAnsi="Arial" w:cs="Arial"/>
                <w:sz w:val="20"/>
                <w:szCs w:val="20"/>
              </w:rPr>
            </w:pPr>
            <w:r w:rsidRPr="0042001D">
              <w:rPr>
                <w:rFonts w:ascii="Arial" w:hAnsi="Arial" w:cs="Arial"/>
                <w:sz w:val="20"/>
                <w:szCs w:val="20"/>
              </w:rPr>
              <w:t xml:space="preserve">Fio </w:t>
            </w:r>
            <w:proofErr w:type="spellStart"/>
            <w:r w:rsidRPr="0042001D">
              <w:rPr>
                <w:rFonts w:ascii="Arial" w:hAnsi="Arial" w:cs="Arial"/>
                <w:sz w:val="20"/>
                <w:szCs w:val="20"/>
              </w:rPr>
              <w:t>Caprofyl</w:t>
            </w:r>
            <w:proofErr w:type="spellEnd"/>
            <w:r w:rsidRPr="0042001D">
              <w:rPr>
                <w:rFonts w:ascii="Arial" w:hAnsi="Arial" w:cs="Arial"/>
                <w:sz w:val="20"/>
                <w:szCs w:val="20"/>
              </w:rPr>
              <w:t xml:space="preserve"> agulhado estéril nº 5-0 – com 24 unidades</w:t>
            </w:r>
          </w:p>
        </w:tc>
        <w:tc>
          <w:tcPr>
            <w:tcW w:w="850" w:type="dxa"/>
            <w:vAlign w:val="center"/>
          </w:tcPr>
          <w:p w:rsidR="0042001D" w:rsidRPr="0042001D" w:rsidRDefault="0042001D" w:rsidP="005E5D2B">
            <w:pPr>
              <w:jc w:val="right"/>
              <w:rPr>
                <w:rFonts w:ascii="Arial" w:hAnsi="Arial" w:cs="Arial"/>
                <w:sz w:val="20"/>
                <w:szCs w:val="20"/>
              </w:rPr>
            </w:pPr>
            <w:r w:rsidRPr="0042001D">
              <w:rPr>
                <w:rFonts w:ascii="Arial" w:hAnsi="Arial" w:cs="Arial"/>
                <w:sz w:val="20"/>
                <w:szCs w:val="20"/>
              </w:rPr>
              <w:t>30</w:t>
            </w:r>
          </w:p>
        </w:tc>
        <w:tc>
          <w:tcPr>
            <w:tcW w:w="426" w:type="dxa"/>
            <w:vAlign w:val="center"/>
          </w:tcPr>
          <w:p w:rsidR="0042001D" w:rsidRPr="0042001D" w:rsidRDefault="0042001D" w:rsidP="005E5D2B">
            <w:pPr>
              <w:jc w:val="center"/>
              <w:rPr>
                <w:rFonts w:ascii="Arial" w:hAnsi="Arial" w:cs="Arial"/>
                <w:sz w:val="20"/>
                <w:szCs w:val="20"/>
              </w:rPr>
            </w:pPr>
            <w:r w:rsidRPr="0042001D">
              <w:rPr>
                <w:rFonts w:ascii="Arial" w:hAnsi="Arial" w:cs="Arial"/>
                <w:sz w:val="20"/>
                <w:szCs w:val="20"/>
              </w:rPr>
              <w:t>cx</w:t>
            </w:r>
          </w:p>
        </w:tc>
        <w:tc>
          <w:tcPr>
            <w:tcW w:w="1417" w:type="dxa"/>
            <w:vAlign w:val="center"/>
          </w:tcPr>
          <w:p w:rsidR="0042001D" w:rsidRPr="0042001D" w:rsidRDefault="00AE7DCD" w:rsidP="005E5D2B">
            <w:pPr>
              <w:snapToGrid w:val="0"/>
              <w:rPr>
                <w:rFonts w:ascii="Arial" w:hAnsi="Arial" w:cs="Arial"/>
                <w:sz w:val="20"/>
                <w:szCs w:val="20"/>
                <w:lang w:val="pt-PT"/>
              </w:rPr>
            </w:pPr>
            <w:r>
              <w:rPr>
                <w:rFonts w:ascii="Arial" w:hAnsi="Arial" w:cs="Arial"/>
                <w:sz w:val="20"/>
                <w:szCs w:val="20"/>
                <w:lang w:val="pt-PT"/>
              </w:rPr>
              <w:t>TECHNOFIO</w:t>
            </w:r>
          </w:p>
        </w:tc>
        <w:tc>
          <w:tcPr>
            <w:tcW w:w="992" w:type="dxa"/>
            <w:vAlign w:val="center"/>
          </w:tcPr>
          <w:p w:rsidR="0042001D" w:rsidRPr="0042001D" w:rsidRDefault="00AE7DCD" w:rsidP="005E5D2B">
            <w:pPr>
              <w:snapToGrid w:val="0"/>
              <w:jc w:val="right"/>
              <w:rPr>
                <w:rFonts w:ascii="Arial" w:hAnsi="Arial" w:cs="Arial"/>
                <w:sz w:val="20"/>
                <w:szCs w:val="20"/>
                <w:lang w:val="pt-PT"/>
              </w:rPr>
            </w:pPr>
            <w:r>
              <w:rPr>
                <w:rFonts w:ascii="Arial" w:hAnsi="Arial" w:cs="Arial"/>
                <w:sz w:val="20"/>
                <w:szCs w:val="20"/>
                <w:lang w:val="pt-PT"/>
              </w:rPr>
              <w:t>83,16</w:t>
            </w:r>
          </w:p>
        </w:tc>
        <w:tc>
          <w:tcPr>
            <w:tcW w:w="1134" w:type="dxa"/>
            <w:vAlign w:val="center"/>
          </w:tcPr>
          <w:p w:rsidR="0042001D" w:rsidRPr="0042001D" w:rsidRDefault="00AE7DCD" w:rsidP="005E5D2B">
            <w:pPr>
              <w:snapToGrid w:val="0"/>
              <w:jc w:val="right"/>
              <w:rPr>
                <w:rFonts w:ascii="Arial" w:hAnsi="Arial" w:cs="Arial"/>
                <w:sz w:val="20"/>
                <w:szCs w:val="20"/>
                <w:lang w:val="pt-PT"/>
              </w:rPr>
            </w:pPr>
            <w:r>
              <w:rPr>
                <w:rFonts w:ascii="Arial" w:hAnsi="Arial" w:cs="Arial"/>
                <w:sz w:val="20"/>
                <w:szCs w:val="20"/>
                <w:lang w:val="pt-PT"/>
              </w:rPr>
              <w:t>2.494,80</w:t>
            </w:r>
          </w:p>
        </w:tc>
      </w:tr>
      <w:tr w:rsidR="0042001D" w:rsidRPr="0042001D" w:rsidTr="00C07F1F">
        <w:tc>
          <w:tcPr>
            <w:tcW w:w="672" w:type="dxa"/>
            <w:vAlign w:val="center"/>
          </w:tcPr>
          <w:p w:rsidR="0042001D" w:rsidRPr="0042001D" w:rsidRDefault="0042001D" w:rsidP="005E5D2B">
            <w:pPr>
              <w:jc w:val="center"/>
              <w:rPr>
                <w:rFonts w:ascii="Arial" w:hAnsi="Arial" w:cs="Arial"/>
                <w:sz w:val="20"/>
                <w:szCs w:val="20"/>
              </w:rPr>
            </w:pPr>
            <w:r w:rsidRPr="0042001D">
              <w:rPr>
                <w:rFonts w:ascii="Arial" w:hAnsi="Arial" w:cs="Arial"/>
                <w:sz w:val="20"/>
                <w:szCs w:val="20"/>
              </w:rPr>
              <w:lastRenderedPageBreak/>
              <w:t>132</w:t>
            </w:r>
          </w:p>
        </w:tc>
        <w:tc>
          <w:tcPr>
            <w:tcW w:w="4820" w:type="dxa"/>
            <w:vAlign w:val="center"/>
          </w:tcPr>
          <w:p w:rsidR="0042001D" w:rsidRPr="0042001D" w:rsidRDefault="0042001D" w:rsidP="005E5D2B">
            <w:pPr>
              <w:rPr>
                <w:rFonts w:ascii="Arial" w:hAnsi="Arial" w:cs="Arial"/>
                <w:sz w:val="20"/>
                <w:szCs w:val="20"/>
              </w:rPr>
            </w:pPr>
            <w:r w:rsidRPr="0042001D">
              <w:rPr>
                <w:rFonts w:ascii="Arial" w:hAnsi="Arial" w:cs="Arial"/>
                <w:sz w:val="20"/>
                <w:szCs w:val="20"/>
              </w:rPr>
              <w:t xml:space="preserve">Gaze hidrófila tipo queijo, não estéril, em rolo, confeccionada com fio 100% algodão em tecido tipo tela, composta por </w:t>
            </w:r>
            <w:proofErr w:type="gramStart"/>
            <w:r w:rsidRPr="0042001D">
              <w:rPr>
                <w:rFonts w:ascii="Arial" w:hAnsi="Arial" w:cs="Arial"/>
                <w:sz w:val="20"/>
                <w:szCs w:val="20"/>
              </w:rPr>
              <w:t>3</w:t>
            </w:r>
            <w:proofErr w:type="gramEnd"/>
            <w:r w:rsidRPr="0042001D">
              <w:rPr>
                <w:rFonts w:ascii="Arial" w:hAnsi="Arial" w:cs="Arial"/>
                <w:sz w:val="20"/>
                <w:szCs w:val="20"/>
              </w:rPr>
              <w:t xml:space="preserve"> dobras e 8 camadas no formato 91 cm x 91 m, altamente absorvente, alvejada e isenta de impurezas, substâncias gordurosas, amido, corantes corretivos e alvejantes ópticos.  Embaladas individualmente em saco plástico com peso mínimo de </w:t>
            </w:r>
            <w:proofErr w:type="gramStart"/>
            <w:r w:rsidRPr="0042001D">
              <w:rPr>
                <w:rFonts w:ascii="Arial" w:hAnsi="Arial" w:cs="Arial"/>
                <w:sz w:val="20"/>
                <w:szCs w:val="20"/>
              </w:rPr>
              <w:t>1,</w:t>
            </w:r>
            <w:proofErr w:type="gramEnd"/>
            <w:r w:rsidRPr="0042001D">
              <w:rPr>
                <w:rFonts w:ascii="Arial" w:hAnsi="Arial" w:cs="Arial"/>
                <w:sz w:val="20"/>
                <w:szCs w:val="20"/>
              </w:rPr>
              <w:t xml:space="preserve">700 kg, trazendo externamente os dados de identificação, procedência, número de lote, método, data de fabricação, prazo de validade e numero de registro no Ministério da Saúde, de acordo com as especificações da NBR 14.108. </w:t>
            </w:r>
          </w:p>
        </w:tc>
        <w:tc>
          <w:tcPr>
            <w:tcW w:w="850" w:type="dxa"/>
            <w:vAlign w:val="center"/>
          </w:tcPr>
          <w:p w:rsidR="0042001D" w:rsidRPr="0042001D" w:rsidRDefault="0042001D" w:rsidP="005E5D2B">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5E5D2B">
            <w:pPr>
              <w:jc w:val="center"/>
              <w:rPr>
                <w:rFonts w:ascii="Arial" w:hAnsi="Arial" w:cs="Arial"/>
                <w:sz w:val="20"/>
                <w:szCs w:val="20"/>
              </w:rPr>
            </w:pPr>
            <w:proofErr w:type="spellStart"/>
            <w:proofErr w:type="gramStart"/>
            <w:r w:rsidRPr="0042001D">
              <w:rPr>
                <w:rFonts w:ascii="Arial" w:hAnsi="Arial" w:cs="Arial"/>
                <w:sz w:val="20"/>
                <w:szCs w:val="20"/>
              </w:rPr>
              <w:t>rl</w:t>
            </w:r>
            <w:proofErr w:type="spellEnd"/>
            <w:proofErr w:type="gramEnd"/>
          </w:p>
        </w:tc>
        <w:tc>
          <w:tcPr>
            <w:tcW w:w="1417" w:type="dxa"/>
            <w:vAlign w:val="center"/>
          </w:tcPr>
          <w:p w:rsidR="0042001D" w:rsidRPr="0042001D" w:rsidRDefault="008B382D" w:rsidP="005E5D2B">
            <w:pPr>
              <w:snapToGrid w:val="0"/>
              <w:rPr>
                <w:rFonts w:ascii="Arial" w:hAnsi="Arial" w:cs="Arial"/>
                <w:sz w:val="20"/>
                <w:szCs w:val="20"/>
                <w:lang w:val="pt-PT"/>
              </w:rPr>
            </w:pPr>
            <w:r>
              <w:rPr>
                <w:rFonts w:ascii="Arial" w:hAnsi="Arial" w:cs="Arial"/>
                <w:sz w:val="20"/>
                <w:szCs w:val="20"/>
                <w:lang w:val="pt-PT"/>
              </w:rPr>
              <w:t>MELHOR MED</w:t>
            </w:r>
          </w:p>
        </w:tc>
        <w:tc>
          <w:tcPr>
            <w:tcW w:w="992" w:type="dxa"/>
            <w:vAlign w:val="center"/>
          </w:tcPr>
          <w:p w:rsidR="0042001D" w:rsidRPr="0042001D" w:rsidRDefault="008B382D" w:rsidP="005E5D2B">
            <w:pPr>
              <w:snapToGrid w:val="0"/>
              <w:jc w:val="right"/>
              <w:rPr>
                <w:rFonts w:ascii="Arial" w:hAnsi="Arial" w:cs="Arial"/>
                <w:sz w:val="20"/>
                <w:szCs w:val="20"/>
                <w:lang w:val="pt-PT"/>
              </w:rPr>
            </w:pPr>
            <w:r>
              <w:rPr>
                <w:rFonts w:ascii="Arial" w:hAnsi="Arial" w:cs="Arial"/>
                <w:sz w:val="20"/>
                <w:szCs w:val="20"/>
                <w:lang w:val="pt-PT"/>
              </w:rPr>
              <w:t>61,38</w:t>
            </w:r>
          </w:p>
        </w:tc>
        <w:tc>
          <w:tcPr>
            <w:tcW w:w="1134" w:type="dxa"/>
            <w:vAlign w:val="center"/>
          </w:tcPr>
          <w:p w:rsidR="0042001D" w:rsidRPr="0042001D" w:rsidRDefault="008B382D" w:rsidP="005E5D2B">
            <w:pPr>
              <w:snapToGrid w:val="0"/>
              <w:jc w:val="right"/>
              <w:rPr>
                <w:rFonts w:ascii="Arial" w:hAnsi="Arial" w:cs="Arial"/>
                <w:sz w:val="20"/>
                <w:szCs w:val="20"/>
                <w:lang w:val="pt-PT"/>
              </w:rPr>
            </w:pPr>
            <w:r>
              <w:rPr>
                <w:rFonts w:ascii="Arial" w:hAnsi="Arial" w:cs="Arial"/>
                <w:sz w:val="20"/>
                <w:szCs w:val="20"/>
                <w:lang w:val="pt-PT"/>
              </w:rPr>
              <w:t>3.069,00</w:t>
            </w:r>
          </w:p>
        </w:tc>
      </w:tr>
      <w:tr w:rsidR="0042001D" w:rsidRPr="0042001D" w:rsidTr="00C07F1F">
        <w:tc>
          <w:tcPr>
            <w:tcW w:w="672" w:type="dxa"/>
            <w:vAlign w:val="center"/>
          </w:tcPr>
          <w:p w:rsidR="0042001D" w:rsidRPr="0042001D" w:rsidRDefault="0042001D" w:rsidP="005E5D2B">
            <w:pPr>
              <w:jc w:val="center"/>
              <w:rPr>
                <w:rFonts w:ascii="Arial" w:hAnsi="Arial" w:cs="Arial"/>
                <w:sz w:val="20"/>
                <w:szCs w:val="20"/>
              </w:rPr>
            </w:pPr>
            <w:r w:rsidRPr="0042001D">
              <w:rPr>
                <w:rFonts w:ascii="Arial" w:hAnsi="Arial" w:cs="Arial"/>
                <w:sz w:val="20"/>
                <w:szCs w:val="20"/>
              </w:rPr>
              <w:t>202</w:t>
            </w:r>
          </w:p>
        </w:tc>
        <w:tc>
          <w:tcPr>
            <w:tcW w:w="4820" w:type="dxa"/>
            <w:vAlign w:val="center"/>
          </w:tcPr>
          <w:p w:rsidR="0042001D" w:rsidRPr="0042001D" w:rsidRDefault="0042001D" w:rsidP="005E5D2B">
            <w:pPr>
              <w:rPr>
                <w:rFonts w:ascii="Arial" w:hAnsi="Arial" w:cs="Arial"/>
                <w:sz w:val="20"/>
                <w:szCs w:val="20"/>
              </w:rPr>
            </w:pPr>
            <w:r w:rsidRPr="0042001D">
              <w:rPr>
                <w:rFonts w:ascii="Arial" w:hAnsi="Arial" w:cs="Arial"/>
                <w:sz w:val="20"/>
                <w:szCs w:val="20"/>
              </w:rPr>
              <w:t xml:space="preserve">Sonda aspiração traqueal nº 10 </w:t>
            </w:r>
          </w:p>
        </w:tc>
        <w:tc>
          <w:tcPr>
            <w:tcW w:w="850" w:type="dxa"/>
            <w:vAlign w:val="center"/>
          </w:tcPr>
          <w:p w:rsidR="0042001D" w:rsidRPr="0042001D" w:rsidRDefault="0042001D" w:rsidP="005E5D2B">
            <w:pPr>
              <w:jc w:val="right"/>
              <w:rPr>
                <w:rFonts w:ascii="Arial" w:hAnsi="Arial" w:cs="Arial"/>
                <w:sz w:val="20"/>
                <w:szCs w:val="20"/>
              </w:rPr>
            </w:pPr>
            <w:r w:rsidRPr="0042001D">
              <w:rPr>
                <w:rFonts w:ascii="Arial" w:hAnsi="Arial" w:cs="Arial"/>
                <w:sz w:val="20"/>
                <w:szCs w:val="20"/>
              </w:rPr>
              <w:t>75</w:t>
            </w:r>
          </w:p>
        </w:tc>
        <w:tc>
          <w:tcPr>
            <w:tcW w:w="426" w:type="dxa"/>
            <w:vAlign w:val="center"/>
          </w:tcPr>
          <w:p w:rsidR="0042001D" w:rsidRPr="0042001D" w:rsidRDefault="0042001D" w:rsidP="005E5D2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7" w:type="dxa"/>
            <w:vAlign w:val="center"/>
          </w:tcPr>
          <w:p w:rsidR="0042001D" w:rsidRPr="0042001D" w:rsidRDefault="00674AD2" w:rsidP="005E5D2B">
            <w:pPr>
              <w:snapToGrid w:val="0"/>
              <w:rPr>
                <w:rFonts w:ascii="Arial" w:hAnsi="Arial" w:cs="Arial"/>
                <w:sz w:val="20"/>
                <w:szCs w:val="20"/>
                <w:lang w:val="pt-PT"/>
              </w:rPr>
            </w:pPr>
            <w:r>
              <w:rPr>
                <w:rFonts w:ascii="Arial" w:hAnsi="Arial" w:cs="Arial"/>
                <w:sz w:val="20"/>
                <w:szCs w:val="20"/>
                <w:lang w:val="pt-PT"/>
              </w:rPr>
              <w:t>MARCK MED</w:t>
            </w:r>
          </w:p>
        </w:tc>
        <w:tc>
          <w:tcPr>
            <w:tcW w:w="992" w:type="dxa"/>
            <w:vAlign w:val="center"/>
          </w:tcPr>
          <w:p w:rsidR="0042001D" w:rsidRPr="0042001D" w:rsidRDefault="00674AD2" w:rsidP="005E5D2B">
            <w:pPr>
              <w:snapToGrid w:val="0"/>
              <w:jc w:val="right"/>
              <w:rPr>
                <w:rFonts w:ascii="Arial" w:hAnsi="Arial" w:cs="Arial"/>
                <w:sz w:val="20"/>
                <w:szCs w:val="20"/>
                <w:lang w:val="pt-PT"/>
              </w:rPr>
            </w:pPr>
            <w:r>
              <w:rPr>
                <w:rFonts w:ascii="Arial" w:hAnsi="Arial" w:cs="Arial"/>
                <w:sz w:val="20"/>
                <w:szCs w:val="20"/>
                <w:lang w:val="pt-PT"/>
              </w:rPr>
              <w:t>0,43</w:t>
            </w:r>
          </w:p>
        </w:tc>
        <w:tc>
          <w:tcPr>
            <w:tcW w:w="1134" w:type="dxa"/>
            <w:vAlign w:val="center"/>
          </w:tcPr>
          <w:p w:rsidR="0042001D" w:rsidRPr="0042001D" w:rsidRDefault="00674AD2" w:rsidP="005E5D2B">
            <w:pPr>
              <w:snapToGrid w:val="0"/>
              <w:jc w:val="right"/>
              <w:rPr>
                <w:rFonts w:ascii="Arial" w:hAnsi="Arial" w:cs="Arial"/>
                <w:sz w:val="20"/>
                <w:szCs w:val="20"/>
                <w:lang w:val="pt-PT"/>
              </w:rPr>
            </w:pPr>
            <w:r>
              <w:rPr>
                <w:rFonts w:ascii="Arial" w:hAnsi="Arial" w:cs="Arial"/>
                <w:sz w:val="20"/>
                <w:szCs w:val="20"/>
                <w:lang w:val="pt-PT"/>
              </w:rPr>
              <w:t>32,25</w:t>
            </w:r>
          </w:p>
        </w:tc>
      </w:tr>
      <w:tr w:rsidR="0042001D" w:rsidRPr="0042001D" w:rsidTr="00C07F1F">
        <w:tc>
          <w:tcPr>
            <w:tcW w:w="672" w:type="dxa"/>
            <w:vAlign w:val="center"/>
          </w:tcPr>
          <w:p w:rsidR="0042001D" w:rsidRPr="0042001D" w:rsidRDefault="0042001D" w:rsidP="005E5D2B">
            <w:pPr>
              <w:jc w:val="center"/>
              <w:rPr>
                <w:rFonts w:ascii="Arial" w:hAnsi="Arial" w:cs="Arial"/>
                <w:sz w:val="20"/>
                <w:szCs w:val="20"/>
              </w:rPr>
            </w:pPr>
            <w:r w:rsidRPr="0042001D">
              <w:rPr>
                <w:rFonts w:ascii="Arial" w:hAnsi="Arial" w:cs="Arial"/>
                <w:sz w:val="20"/>
                <w:szCs w:val="20"/>
              </w:rPr>
              <w:t>261</w:t>
            </w:r>
          </w:p>
        </w:tc>
        <w:tc>
          <w:tcPr>
            <w:tcW w:w="4820" w:type="dxa"/>
            <w:vAlign w:val="center"/>
          </w:tcPr>
          <w:p w:rsidR="0042001D" w:rsidRPr="0042001D" w:rsidRDefault="0042001D" w:rsidP="005E5D2B">
            <w:pPr>
              <w:rPr>
                <w:rFonts w:ascii="Arial" w:hAnsi="Arial" w:cs="Arial"/>
                <w:sz w:val="20"/>
                <w:szCs w:val="20"/>
              </w:rPr>
            </w:pPr>
            <w:r w:rsidRPr="0042001D">
              <w:rPr>
                <w:rFonts w:ascii="Arial" w:hAnsi="Arial" w:cs="Arial"/>
                <w:sz w:val="20"/>
                <w:szCs w:val="20"/>
              </w:rPr>
              <w:t>Vaselina líquida - 01 litro</w:t>
            </w:r>
          </w:p>
        </w:tc>
        <w:tc>
          <w:tcPr>
            <w:tcW w:w="850" w:type="dxa"/>
            <w:vAlign w:val="center"/>
          </w:tcPr>
          <w:p w:rsidR="0042001D" w:rsidRPr="0042001D" w:rsidRDefault="0042001D" w:rsidP="005E5D2B">
            <w:pPr>
              <w:jc w:val="right"/>
              <w:rPr>
                <w:rFonts w:ascii="Arial" w:hAnsi="Arial" w:cs="Arial"/>
                <w:sz w:val="20"/>
                <w:szCs w:val="20"/>
              </w:rPr>
            </w:pPr>
            <w:r w:rsidRPr="0042001D">
              <w:rPr>
                <w:rFonts w:ascii="Arial" w:hAnsi="Arial" w:cs="Arial"/>
                <w:sz w:val="20"/>
                <w:szCs w:val="20"/>
              </w:rPr>
              <w:t>30</w:t>
            </w:r>
          </w:p>
        </w:tc>
        <w:tc>
          <w:tcPr>
            <w:tcW w:w="426" w:type="dxa"/>
            <w:vAlign w:val="center"/>
          </w:tcPr>
          <w:p w:rsidR="0042001D" w:rsidRPr="0042001D" w:rsidRDefault="0042001D" w:rsidP="005E5D2B">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417" w:type="dxa"/>
            <w:vAlign w:val="center"/>
          </w:tcPr>
          <w:p w:rsidR="0042001D" w:rsidRPr="0042001D" w:rsidRDefault="00AE7BC7" w:rsidP="005E5D2B">
            <w:pPr>
              <w:snapToGrid w:val="0"/>
              <w:rPr>
                <w:rFonts w:ascii="Arial" w:hAnsi="Arial" w:cs="Arial"/>
                <w:sz w:val="20"/>
                <w:szCs w:val="20"/>
                <w:lang w:val="pt-PT"/>
              </w:rPr>
            </w:pPr>
            <w:r>
              <w:rPr>
                <w:rFonts w:ascii="Arial" w:hAnsi="Arial" w:cs="Arial"/>
                <w:sz w:val="20"/>
                <w:szCs w:val="20"/>
                <w:lang w:val="pt-PT"/>
              </w:rPr>
              <w:t>CINORD</w:t>
            </w:r>
          </w:p>
        </w:tc>
        <w:tc>
          <w:tcPr>
            <w:tcW w:w="992" w:type="dxa"/>
            <w:vAlign w:val="center"/>
          </w:tcPr>
          <w:p w:rsidR="0042001D" w:rsidRPr="0042001D" w:rsidRDefault="00AE7BC7" w:rsidP="005E5D2B">
            <w:pPr>
              <w:snapToGrid w:val="0"/>
              <w:jc w:val="right"/>
              <w:rPr>
                <w:rFonts w:ascii="Arial" w:hAnsi="Arial" w:cs="Arial"/>
                <w:sz w:val="20"/>
                <w:szCs w:val="20"/>
                <w:lang w:val="pt-PT"/>
              </w:rPr>
            </w:pPr>
            <w:r>
              <w:rPr>
                <w:rFonts w:ascii="Arial" w:hAnsi="Arial" w:cs="Arial"/>
                <w:sz w:val="20"/>
                <w:szCs w:val="20"/>
                <w:lang w:val="pt-PT"/>
              </w:rPr>
              <w:t>17,38</w:t>
            </w:r>
          </w:p>
        </w:tc>
        <w:tc>
          <w:tcPr>
            <w:tcW w:w="1134" w:type="dxa"/>
            <w:vAlign w:val="center"/>
          </w:tcPr>
          <w:p w:rsidR="0042001D" w:rsidRPr="0042001D" w:rsidRDefault="00AE7BC7" w:rsidP="005E5D2B">
            <w:pPr>
              <w:snapToGrid w:val="0"/>
              <w:jc w:val="right"/>
              <w:rPr>
                <w:rFonts w:ascii="Arial" w:hAnsi="Arial" w:cs="Arial"/>
                <w:sz w:val="20"/>
                <w:szCs w:val="20"/>
                <w:lang w:val="pt-PT"/>
              </w:rPr>
            </w:pPr>
            <w:r>
              <w:rPr>
                <w:rFonts w:ascii="Arial" w:hAnsi="Arial" w:cs="Arial"/>
                <w:sz w:val="20"/>
                <w:szCs w:val="20"/>
                <w:lang w:val="pt-PT"/>
              </w:rPr>
              <w:t>521,40</w:t>
            </w:r>
          </w:p>
        </w:tc>
      </w:tr>
    </w:tbl>
    <w:p w:rsidR="0042001D" w:rsidRPr="0042001D" w:rsidRDefault="0042001D" w:rsidP="0042001D">
      <w:pPr>
        <w:autoSpaceDE w:val="0"/>
        <w:autoSpaceDN w:val="0"/>
        <w:adjustRightInd w:val="0"/>
        <w:jc w:val="both"/>
        <w:rPr>
          <w:rFonts w:ascii="Arial" w:hAnsi="Arial" w:cs="Arial"/>
          <w:bCs/>
          <w:sz w:val="20"/>
          <w:szCs w:val="20"/>
        </w:rPr>
      </w:pPr>
    </w:p>
    <w:p w:rsidR="00790A01" w:rsidRDefault="0042001D" w:rsidP="006666AD">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6666AD" w:rsidRPr="006666AD" w:rsidRDefault="006666AD" w:rsidP="006666AD">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B07683" w:rsidRDefault="0042001D" w:rsidP="00B07683">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ao órgão gerenciador da Ata de Registro de Preços, verificar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Fica estabelecido como limite às adesões por órgãos não participantes do registro de preços o quíntuplo do </w:t>
      </w:r>
      <w:r w:rsidRPr="0042001D">
        <w:rPr>
          <w:rFonts w:cs="Arial"/>
        </w:rPr>
        <w:lastRenderedPageBreak/>
        <w:t>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B07683" w:rsidRDefault="0042001D" w:rsidP="00B07683">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E02749">
        <w:rPr>
          <w:rFonts w:ascii="Arial" w:hAnsi="Arial" w:cs="Arial"/>
          <w:sz w:val="20"/>
          <w:szCs w:val="20"/>
        </w:rPr>
        <w:t>25900-4</w:t>
      </w:r>
      <w:r w:rsidRPr="0042001D">
        <w:rPr>
          <w:rFonts w:ascii="Arial" w:hAnsi="Arial" w:cs="Arial"/>
          <w:sz w:val="20"/>
          <w:szCs w:val="20"/>
        </w:rPr>
        <w:t xml:space="preserve">, do Banco </w:t>
      </w:r>
      <w:r w:rsidR="00E02749">
        <w:rPr>
          <w:rFonts w:ascii="Arial" w:hAnsi="Arial" w:cs="Arial"/>
          <w:sz w:val="20"/>
          <w:szCs w:val="20"/>
        </w:rPr>
        <w:t>DO BRASIL</w:t>
      </w:r>
      <w:r w:rsidRPr="0042001D">
        <w:rPr>
          <w:rFonts w:ascii="Arial" w:hAnsi="Arial" w:cs="Arial"/>
          <w:sz w:val="20"/>
          <w:szCs w:val="20"/>
        </w:rPr>
        <w:t xml:space="preserve">, agência nº </w:t>
      </w:r>
      <w:r w:rsidR="00E02749">
        <w:rPr>
          <w:rFonts w:ascii="Arial" w:hAnsi="Arial" w:cs="Arial"/>
          <w:sz w:val="20"/>
          <w:szCs w:val="20"/>
        </w:rPr>
        <w:t>0495-2</w:t>
      </w:r>
      <w:r w:rsidRPr="0042001D">
        <w:rPr>
          <w:rFonts w:ascii="Arial" w:hAnsi="Arial" w:cs="Arial"/>
          <w:sz w:val="20"/>
          <w:szCs w:val="20"/>
        </w:rPr>
        <w:t>.</w:t>
      </w:r>
    </w:p>
    <w:p w:rsidR="0042001D" w:rsidRPr="00B07683" w:rsidRDefault="0042001D" w:rsidP="00B07683">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B07683" w:rsidRDefault="0042001D" w:rsidP="00B07683">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B07683"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Mesmo comprovada a ocorrência prevista na alínea “d”, inciso II, do art. 65 da Lei nº 8.666/93, a Administração, se julgar conveniente, poderá optar por cancelar a presente Ata e promover outro processo licitatório.</w:t>
      </w:r>
    </w:p>
    <w:p w:rsidR="0042001D" w:rsidRPr="00B07683" w:rsidRDefault="0042001D" w:rsidP="00B07683">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790A01" w:rsidRDefault="0042001D" w:rsidP="00B07683">
      <w:pPr>
        <w:pStyle w:val="Ttulo2"/>
        <w:tabs>
          <w:tab w:val="left" w:pos="0"/>
        </w:tabs>
        <w:rPr>
          <w:rFonts w:ascii="Arial" w:hAnsi="Arial" w:cs="Arial"/>
          <w:sz w:val="20"/>
        </w:rPr>
      </w:pPr>
      <w:r w:rsidRPr="0042001D">
        <w:rPr>
          <w:rFonts w:ascii="Arial" w:hAnsi="Arial" w:cs="Arial"/>
          <w:sz w:val="20"/>
        </w:rPr>
        <w:t>CLÁUSULA SEXTA - DAS RESPONSABILIDADES</w:t>
      </w:r>
    </w:p>
    <w:p w:rsidR="00B07683" w:rsidRPr="00B07683" w:rsidRDefault="00B07683" w:rsidP="00B07683">
      <w:pPr>
        <w:rPr>
          <w:lang w:eastAsia="ar-SA"/>
        </w:rPr>
      </w:pPr>
    </w:p>
    <w:p w:rsidR="0042001D" w:rsidRPr="00B07683" w:rsidRDefault="0042001D" w:rsidP="00B07683">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lastRenderedPageBreak/>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B07683" w:rsidRDefault="0042001D" w:rsidP="00B07683">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B07683"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B07683" w:rsidRDefault="0042001D" w:rsidP="00B07683">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B07683" w:rsidRDefault="0042001D" w:rsidP="00B07683">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B07683" w:rsidRDefault="00B07683" w:rsidP="0042001D">
      <w:pPr>
        <w:pStyle w:val="Corpodetexto21"/>
        <w:tabs>
          <w:tab w:val="left" w:pos="0"/>
        </w:tabs>
        <w:rPr>
          <w:rFonts w:eastAsia="MS Mincho" w:cs="Times New Roman"/>
          <w:bCs/>
          <w:i/>
          <w:iCs/>
          <w:sz w:val="28"/>
          <w:szCs w:val="28"/>
        </w:rPr>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B07683" w:rsidRDefault="0042001D" w:rsidP="00B07683">
      <w:pPr>
        <w:pStyle w:val="Ttulo"/>
        <w:rPr>
          <w:b w:val="0"/>
        </w:rPr>
      </w:pPr>
      <w:r w:rsidRPr="00B07683">
        <w:rPr>
          <w:b w:val="0"/>
        </w:rPr>
        <w:t>SECRETARIA MUNICIPAL DE SAÚDE</w:t>
      </w:r>
    </w:p>
    <w:p w:rsidR="0042001D" w:rsidRPr="00B07683" w:rsidRDefault="0042001D" w:rsidP="00B07683">
      <w:pPr>
        <w:pStyle w:val="Ttulo"/>
        <w:rPr>
          <w:b w:val="0"/>
        </w:rPr>
      </w:pPr>
      <w:r w:rsidRPr="00B07683">
        <w:rPr>
          <w:b w:val="0"/>
        </w:rPr>
        <w:t>FUNDO MUNICIPAL DE SAÚDE</w:t>
      </w:r>
    </w:p>
    <w:p w:rsidR="0042001D" w:rsidRPr="00B07683" w:rsidRDefault="0042001D" w:rsidP="00B07683">
      <w:pPr>
        <w:pStyle w:val="Ttulo"/>
        <w:rPr>
          <w:b w:val="0"/>
        </w:rPr>
      </w:pPr>
      <w:r w:rsidRPr="00B07683">
        <w:rPr>
          <w:b w:val="0"/>
        </w:rPr>
        <w:t>CELSO VILMAR BRANCHER - SECRETÁRIO</w:t>
      </w:r>
    </w:p>
    <w:p w:rsidR="0042001D" w:rsidRPr="0042001D" w:rsidRDefault="0042001D" w:rsidP="00535FB7">
      <w:pPr>
        <w:tabs>
          <w:tab w:val="left" w:pos="1134"/>
        </w:tabs>
        <w:rPr>
          <w:rFonts w:ascii="Arial" w:hAnsi="Arial" w:cs="Arial"/>
          <w:sz w:val="20"/>
          <w:szCs w:val="20"/>
        </w:rPr>
      </w:pPr>
    </w:p>
    <w:p w:rsidR="0042001D" w:rsidRDefault="00B07683" w:rsidP="0042001D">
      <w:pPr>
        <w:tabs>
          <w:tab w:val="left" w:pos="1134"/>
        </w:tabs>
        <w:jc w:val="center"/>
        <w:rPr>
          <w:rFonts w:ascii="Arial" w:hAnsi="Arial" w:cs="Arial"/>
          <w:sz w:val="20"/>
          <w:szCs w:val="20"/>
        </w:rPr>
      </w:pPr>
      <w:r>
        <w:rPr>
          <w:rFonts w:ascii="Arial" w:hAnsi="Arial" w:cs="Arial"/>
          <w:sz w:val="20"/>
          <w:szCs w:val="20"/>
        </w:rPr>
        <w:t>DAMEDI DAMBROS COM. DE MEDICAMENTOS LTDA</w:t>
      </w:r>
    </w:p>
    <w:p w:rsidR="00B07683" w:rsidRPr="0042001D" w:rsidRDefault="00B07683" w:rsidP="0042001D">
      <w:pPr>
        <w:tabs>
          <w:tab w:val="left" w:pos="1134"/>
        </w:tabs>
        <w:jc w:val="center"/>
        <w:rPr>
          <w:rFonts w:ascii="Arial" w:hAnsi="Arial" w:cs="Arial"/>
          <w:sz w:val="20"/>
          <w:szCs w:val="20"/>
        </w:rPr>
      </w:pPr>
      <w:r>
        <w:rPr>
          <w:rFonts w:ascii="Arial" w:hAnsi="Arial" w:cs="Arial"/>
          <w:sz w:val="20"/>
          <w:szCs w:val="20"/>
        </w:rPr>
        <w:t>MARIA ROSANGELA RONSSEN DAMBROS</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2420E2" w:rsidRDefault="002420E2"/>
    <w:sectPr w:rsidR="002420E2"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AD2" w:rsidRDefault="00674AD2" w:rsidP="002420E2">
      <w:pPr>
        <w:spacing w:after="0" w:line="240" w:lineRule="auto"/>
      </w:pPr>
      <w:r>
        <w:separator/>
      </w:r>
    </w:p>
  </w:endnote>
  <w:endnote w:type="continuationSeparator" w:id="1">
    <w:p w:rsidR="00674AD2" w:rsidRDefault="00674AD2" w:rsidP="00242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D2" w:rsidRDefault="00674AD2">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674AD2" w:rsidRDefault="00674AD2">
                <w:pPr>
                  <w:pStyle w:val="Rodap"/>
                </w:pPr>
                <w:r>
                  <w:rPr>
                    <w:rStyle w:val="Nmerodepgina"/>
                  </w:rPr>
                  <w:fldChar w:fldCharType="begin"/>
                </w:r>
                <w:r>
                  <w:rPr>
                    <w:rStyle w:val="Nmerodepgina"/>
                  </w:rPr>
                  <w:instrText xml:space="preserve"> PAGE </w:instrText>
                </w:r>
                <w:r>
                  <w:rPr>
                    <w:rStyle w:val="Nmerodepgina"/>
                  </w:rPr>
                  <w:fldChar w:fldCharType="separate"/>
                </w:r>
                <w:r w:rsidR="00B07683">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AD2" w:rsidRDefault="00674AD2" w:rsidP="002420E2">
      <w:pPr>
        <w:spacing w:after="0" w:line="240" w:lineRule="auto"/>
      </w:pPr>
      <w:r>
        <w:separator/>
      </w:r>
    </w:p>
  </w:footnote>
  <w:footnote w:type="continuationSeparator" w:id="1">
    <w:p w:rsidR="00674AD2" w:rsidRDefault="00674AD2" w:rsidP="002420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D2" w:rsidRDefault="00674AD2" w:rsidP="005E5D2B">
    <w:pPr>
      <w:ind w:left="1134"/>
      <w:rPr>
        <w:sz w:val="20"/>
      </w:rPr>
    </w:pPr>
    <w:r w:rsidRPr="002420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674AD2" w:rsidRPr="00D60F40" w:rsidRDefault="00674AD2" w:rsidP="005E5D2B">
    <w:pPr>
      <w:ind w:left="1134"/>
      <w:rPr>
        <w:sz w:val="20"/>
      </w:rPr>
    </w:pPr>
    <w:r>
      <w:rPr>
        <w:sz w:val="20"/>
      </w:rPr>
      <w:t>SECRETARIA MUNICIPAL DE SAÚDE</w:t>
    </w:r>
  </w:p>
  <w:p w:rsidR="00674AD2" w:rsidRDefault="00674AD2" w:rsidP="005E5D2B">
    <w:pPr>
      <w:ind w:left="1134"/>
      <w:rPr>
        <w:b/>
        <w:sz w:val="20"/>
      </w:rPr>
    </w:pPr>
    <w:r w:rsidRPr="0067696A">
      <w:rPr>
        <w:b/>
        <w:sz w:val="20"/>
      </w:rPr>
      <w:t xml:space="preserve">Fundo Municipal de Saúde </w:t>
    </w:r>
    <w:r>
      <w:rPr>
        <w:b/>
        <w:sz w:val="20"/>
      </w:rPr>
      <w:t>–</w:t>
    </w:r>
    <w:r w:rsidRPr="0067696A">
      <w:rPr>
        <w:b/>
        <w:sz w:val="20"/>
      </w:rPr>
      <w:t xml:space="preserve"> FMS</w:t>
    </w:r>
  </w:p>
  <w:p w:rsidR="00674AD2" w:rsidRPr="0067696A" w:rsidRDefault="00674AD2" w:rsidP="005E5D2B">
    <w:pPr>
      <w:ind w:left="851"/>
      <w:rPr>
        <w:b/>
        <w:sz w:val="20"/>
      </w:rPr>
    </w:pPr>
  </w:p>
  <w:p w:rsidR="00674AD2" w:rsidRDefault="00674AD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2420E2"/>
    <w:rsid w:val="0042001D"/>
    <w:rsid w:val="00535FB7"/>
    <w:rsid w:val="00562FB0"/>
    <w:rsid w:val="005E5D2B"/>
    <w:rsid w:val="006666AD"/>
    <w:rsid w:val="00674AD2"/>
    <w:rsid w:val="00790A01"/>
    <w:rsid w:val="0087028F"/>
    <w:rsid w:val="008975A7"/>
    <w:rsid w:val="008B382D"/>
    <w:rsid w:val="00AE7BC7"/>
    <w:rsid w:val="00AE7DCD"/>
    <w:rsid w:val="00B07683"/>
    <w:rsid w:val="00C07F1F"/>
    <w:rsid w:val="00DE7903"/>
    <w:rsid w:val="00E02749"/>
    <w:rsid w:val="00E035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E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2460</Words>
  <Characters>13289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13</cp:revision>
  <dcterms:created xsi:type="dcterms:W3CDTF">2018-04-13T16:44:00Z</dcterms:created>
  <dcterms:modified xsi:type="dcterms:W3CDTF">2018-04-13T17:04:00Z</dcterms:modified>
</cp:coreProperties>
</file>