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165" w:rsidRDefault="00C47165" w:rsidP="00C47165">
      <w:pPr>
        <w:autoSpaceDE w:val="0"/>
        <w:autoSpaceDN w:val="0"/>
        <w:adjustRightInd w:val="0"/>
        <w:jc w:val="center"/>
        <w:rPr>
          <w:rFonts w:ascii="Arial" w:hAnsi="Arial" w:cs="Arial"/>
          <w:b/>
          <w:sz w:val="20"/>
          <w:szCs w:val="20"/>
        </w:rPr>
      </w:pPr>
      <w:r w:rsidRPr="00C47165">
        <w:rPr>
          <w:rFonts w:ascii="Arial" w:hAnsi="Arial" w:cs="Arial"/>
          <w:b/>
          <w:sz w:val="20"/>
          <w:szCs w:val="20"/>
        </w:rPr>
        <w:t xml:space="preserve">ATA DE REGISTRO DE PREÇOS Nº </w:t>
      </w:r>
      <w:r>
        <w:rPr>
          <w:rFonts w:ascii="Arial" w:hAnsi="Arial" w:cs="Arial"/>
          <w:b/>
          <w:sz w:val="20"/>
          <w:szCs w:val="20"/>
        </w:rPr>
        <w:t>12</w:t>
      </w:r>
      <w:r w:rsidRPr="00C47165">
        <w:rPr>
          <w:rFonts w:ascii="Arial" w:hAnsi="Arial" w:cs="Arial"/>
          <w:b/>
          <w:sz w:val="20"/>
          <w:szCs w:val="20"/>
        </w:rPr>
        <w:t>/2018</w:t>
      </w:r>
      <w:r>
        <w:rPr>
          <w:rFonts w:ascii="Arial" w:hAnsi="Arial" w:cs="Arial"/>
          <w:b/>
          <w:sz w:val="20"/>
          <w:szCs w:val="20"/>
        </w:rPr>
        <w:t>/PMJ/</w:t>
      </w:r>
      <w:r w:rsidR="00643F77">
        <w:rPr>
          <w:rFonts w:ascii="Arial" w:hAnsi="Arial" w:cs="Arial"/>
          <w:b/>
          <w:sz w:val="20"/>
          <w:szCs w:val="20"/>
        </w:rPr>
        <w:t>03</w:t>
      </w:r>
    </w:p>
    <w:p w:rsidR="00C47165" w:rsidRPr="00C47165" w:rsidRDefault="00C47165" w:rsidP="00C47165">
      <w:pPr>
        <w:autoSpaceDE w:val="0"/>
        <w:autoSpaceDN w:val="0"/>
        <w:adjustRightInd w:val="0"/>
        <w:jc w:val="center"/>
        <w:rPr>
          <w:rFonts w:ascii="Arial" w:hAnsi="Arial" w:cs="Arial"/>
          <w:b/>
          <w:sz w:val="20"/>
          <w:szCs w:val="20"/>
        </w:rPr>
      </w:pPr>
    </w:p>
    <w:p w:rsidR="00C47165" w:rsidRDefault="00C47165" w:rsidP="00C47165">
      <w:pPr>
        <w:autoSpaceDE w:val="0"/>
        <w:autoSpaceDN w:val="0"/>
        <w:adjustRightInd w:val="0"/>
        <w:jc w:val="both"/>
        <w:rPr>
          <w:rFonts w:ascii="Arial" w:hAnsi="Arial" w:cs="Arial"/>
          <w:sz w:val="20"/>
          <w:szCs w:val="20"/>
        </w:rPr>
      </w:pPr>
      <w:r w:rsidRPr="00C47165">
        <w:rPr>
          <w:rFonts w:ascii="Arial" w:hAnsi="Arial" w:cs="Arial"/>
          <w:sz w:val="20"/>
          <w:szCs w:val="20"/>
        </w:rPr>
        <w:t xml:space="preserve">DOTADO DE EFEITO JURÍDICO DE DOCUMENTO DE AJUSTE CONTRATUAL, CUJO OBJETO CONSTITUI O </w:t>
      </w:r>
      <w:r w:rsidRPr="00C47165">
        <w:rPr>
          <w:rFonts w:ascii="Arial" w:hAnsi="Arial" w:cs="Arial"/>
          <w:b/>
          <w:sz w:val="20"/>
          <w:szCs w:val="20"/>
        </w:rPr>
        <w:t>REGISTRO DE PREÇOS</w:t>
      </w:r>
      <w:r w:rsidRPr="00C47165">
        <w:rPr>
          <w:rFonts w:ascii="Arial" w:hAnsi="Arial" w:cs="Arial"/>
          <w:sz w:val="20"/>
          <w:szCs w:val="20"/>
        </w:rPr>
        <w:t xml:space="preserve"> PARA AQUISIÇÃO EVENTUAL E FUTURA DE PEÇAS DE REPOSIÇÃO, PERIFÉRICOS E DEMAIS EQUIPAMENTOS, DESTINADOS À RECUPERAÇÃO E MANUTENÇÃO DE EQUIPAMENTOS DE INFORMÁTICA.</w:t>
      </w:r>
    </w:p>
    <w:p w:rsidR="00C47165" w:rsidRPr="00C47165" w:rsidRDefault="00C47165" w:rsidP="00C47165">
      <w:pPr>
        <w:autoSpaceDE w:val="0"/>
        <w:autoSpaceDN w:val="0"/>
        <w:adjustRightInd w:val="0"/>
        <w:jc w:val="both"/>
        <w:rPr>
          <w:rFonts w:ascii="Arial" w:hAnsi="Arial" w:cs="Arial"/>
          <w:sz w:val="20"/>
          <w:szCs w:val="20"/>
        </w:rPr>
      </w:pPr>
    </w:p>
    <w:p w:rsidR="00C47165" w:rsidRPr="00C47165" w:rsidRDefault="00C47165" w:rsidP="00C47165">
      <w:pPr>
        <w:jc w:val="both"/>
        <w:rPr>
          <w:rFonts w:ascii="Arial" w:hAnsi="Arial" w:cs="Arial"/>
          <w:sz w:val="20"/>
          <w:szCs w:val="20"/>
        </w:rPr>
      </w:pPr>
      <w:r>
        <w:rPr>
          <w:rFonts w:ascii="Arial" w:hAnsi="Arial" w:cs="Arial"/>
          <w:sz w:val="20"/>
          <w:szCs w:val="20"/>
        </w:rPr>
        <w:t>Aos 19 (dezenove) dias do mês de março</w:t>
      </w:r>
      <w:r w:rsidRPr="00C47165">
        <w:rPr>
          <w:rFonts w:ascii="Arial" w:hAnsi="Arial" w:cs="Arial"/>
          <w:sz w:val="20"/>
          <w:szCs w:val="20"/>
        </w:rPr>
        <w:t xml:space="preserve"> do ano de 2018, o MUNICÍPIO DE JOAÇABA, com sede na Avenida XV de Novembro, 378, centro, inscrito no CNPJ sob o nº 82.939.380/0001-99, por intermédio da </w:t>
      </w:r>
      <w:r w:rsidRPr="00C47165">
        <w:rPr>
          <w:rFonts w:ascii="Arial" w:hAnsi="Arial" w:cs="Arial"/>
          <w:b/>
          <w:sz w:val="20"/>
          <w:szCs w:val="20"/>
        </w:rPr>
        <w:t>SECRETARIA MUNICIPAL GESTÃO ADMINISTRATIVA</w:t>
      </w:r>
      <w:r w:rsidRPr="00C47165">
        <w:rPr>
          <w:rFonts w:ascii="Arial" w:hAnsi="Arial" w:cs="Arial"/>
          <w:sz w:val="20"/>
          <w:szCs w:val="20"/>
        </w:rPr>
        <w:t xml:space="preserve">, </w:t>
      </w:r>
      <w:r w:rsidRPr="00C47165">
        <w:rPr>
          <w:rFonts w:ascii="Arial" w:hAnsi="Arial" w:cs="Arial"/>
          <w:b/>
          <w:sz w:val="20"/>
          <w:szCs w:val="20"/>
        </w:rPr>
        <w:t>como órgão gerenciador</w:t>
      </w:r>
      <w:r w:rsidRPr="00C47165">
        <w:rPr>
          <w:rFonts w:ascii="Arial" w:hAnsi="Arial" w:cs="Arial"/>
          <w:sz w:val="20"/>
          <w:szCs w:val="20"/>
        </w:rPr>
        <w:t xml:space="preserve">, representada neste ato pelo Secretário, Sr. JORGE LUIZ DRESCH, e a(s) empresa(s) abaixo relacionada(s), representada(s) na forma de seu(s) estatuto(s) </w:t>
      </w:r>
      <w:proofErr w:type="gramStart"/>
      <w:r w:rsidRPr="00C47165">
        <w:rPr>
          <w:rFonts w:ascii="Arial" w:hAnsi="Arial" w:cs="Arial"/>
          <w:sz w:val="20"/>
          <w:szCs w:val="20"/>
        </w:rPr>
        <w:t>social</w:t>
      </w:r>
      <w:proofErr w:type="gramEnd"/>
      <w:r w:rsidRPr="00C47165">
        <w:rPr>
          <w:rFonts w:ascii="Arial" w:hAnsi="Arial" w:cs="Arial"/>
          <w:sz w:val="20"/>
          <w:szCs w:val="20"/>
        </w:rPr>
        <w:t xml:space="preserve">(is), em ordem de preferência por classificação, doravante denominada(s) </w:t>
      </w:r>
      <w:r w:rsidRPr="00C47165">
        <w:rPr>
          <w:rFonts w:ascii="Arial" w:hAnsi="Arial" w:cs="Arial"/>
          <w:b/>
          <w:sz w:val="20"/>
          <w:szCs w:val="20"/>
        </w:rPr>
        <w:t>DETENTORA</w:t>
      </w:r>
      <w:r w:rsidRPr="00C47165">
        <w:rPr>
          <w:rFonts w:ascii="Arial" w:hAnsi="Arial" w:cs="Arial"/>
          <w:sz w:val="20"/>
          <w:szCs w:val="20"/>
        </w:rPr>
        <w:t>(S),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15/2018/PMJ – Edital de Pregão Presencial nº 09/2018/PMJ,</w:t>
      </w:r>
      <w:r>
        <w:rPr>
          <w:rFonts w:ascii="Arial" w:hAnsi="Arial" w:cs="Arial"/>
          <w:sz w:val="20"/>
          <w:szCs w:val="20"/>
        </w:rPr>
        <w:t xml:space="preserve"> homologado em 19/03/2018, </w:t>
      </w:r>
      <w:r w:rsidRPr="00C47165">
        <w:rPr>
          <w:rFonts w:ascii="Arial" w:hAnsi="Arial" w:cs="Arial"/>
          <w:sz w:val="20"/>
          <w:szCs w:val="20"/>
        </w:rPr>
        <w:t xml:space="preserve"> mediante termos e condições que seguem. </w:t>
      </w:r>
    </w:p>
    <w:p w:rsidR="00C47165" w:rsidRPr="00C47165" w:rsidRDefault="00C47165" w:rsidP="00C47165">
      <w:pPr>
        <w:autoSpaceDE w:val="0"/>
        <w:autoSpaceDN w:val="0"/>
        <w:adjustRightInd w:val="0"/>
        <w:spacing w:line="360" w:lineRule="auto"/>
        <w:rPr>
          <w:rFonts w:ascii="Arial" w:hAnsi="Arial" w:cs="Arial"/>
          <w:b/>
          <w:sz w:val="20"/>
          <w:szCs w:val="20"/>
        </w:rPr>
      </w:pPr>
      <w:r w:rsidRPr="00C47165">
        <w:rPr>
          <w:rFonts w:ascii="Arial" w:hAnsi="Arial" w:cs="Arial"/>
          <w:b/>
          <w:sz w:val="20"/>
          <w:szCs w:val="20"/>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C47165" w:rsidRPr="00C47165" w:rsidTr="00EF770A">
        <w:tc>
          <w:tcPr>
            <w:tcW w:w="402" w:type="dxa"/>
            <w:vMerge w:val="restart"/>
            <w:vAlign w:val="center"/>
          </w:tcPr>
          <w:p w:rsidR="00C47165" w:rsidRPr="00C47165" w:rsidRDefault="00C47165" w:rsidP="00EF770A">
            <w:pPr>
              <w:autoSpaceDE w:val="0"/>
              <w:autoSpaceDN w:val="0"/>
              <w:adjustRightInd w:val="0"/>
              <w:spacing w:line="360" w:lineRule="auto"/>
              <w:jc w:val="center"/>
              <w:rPr>
                <w:rFonts w:ascii="Arial" w:hAnsi="Arial" w:cs="Arial"/>
                <w:b/>
                <w:sz w:val="20"/>
                <w:szCs w:val="20"/>
              </w:rPr>
            </w:pPr>
            <w:r w:rsidRPr="00C47165">
              <w:rPr>
                <w:rFonts w:ascii="Arial" w:hAnsi="Arial" w:cs="Arial"/>
                <w:b/>
                <w:sz w:val="20"/>
                <w:szCs w:val="20"/>
              </w:rPr>
              <w:t>1ª</w:t>
            </w:r>
          </w:p>
        </w:tc>
        <w:tc>
          <w:tcPr>
            <w:tcW w:w="2820" w:type="dxa"/>
            <w:vAlign w:val="center"/>
          </w:tcPr>
          <w:p w:rsidR="00C47165" w:rsidRPr="00C47165" w:rsidRDefault="00C47165" w:rsidP="00EF770A">
            <w:pPr>
              <w:autoSpaceDE w:val="0"/>
              <w:autoSpaceDN w:val="0"/>
              <w:adjustRightInd w:val="0"/>
              <w:rPr>
                <w:rFonts w:ascii="Arial" w:hAnsi="Arial" w:cs="Arial"/>
                <w:sz w:val="20"/>
                <w:szCs w:val="20"/>
              </w:rPr>
            </w:pPr>
            <w:r w:rsidRPr="00C47165">
              <w:rPr>
                <w:rFonts w:ascii="Arial" w:hAnsi="Arial" w:cs="Arial"/>
                <w:bCs/>
                <w:sz w:val="20"/>
                <w:szCs w:val="20"/>
              </w:rPr>
              <w:t>RAZÃO SOCIAL:</w:t>
            </w:r>
          </w:p>
        </w:tc>
        <w:tc>
          <w:tcPr>
            <w:tcW w:w="6984" w:type="dxa"/>
            <w:vAlign w:val="center"/>
          </w:tcPr>
          <w:p w:rsidR="00C47165" w:rsidRPr="00C47165" w:rsidRDefault="00643F77" w:rsidP="00EF770A">
            <w:pPr>
              <w:autoSpaceDE w:val="0"/>
              <w:autoSpaceDN w:val="0"/>
              <w:adjustRightInd w:val="0"/>
              <w:rPr>
                <w:rFonts w:ascii="Arial" w:hAnsi="Arial" w:cs="Arial"/>
                <w:b/>
                <w:sz w:val="20"/>
                <w:szCs w:val="20"/>
              </w:rPr>
            </w:pPr>
            <w:r>
              <w:rPr>
                <w:rFonts w:ascii="Arial" w:hAnsi="Arial" w:cs="Arial"/>
                <w:b/>
                <w:sz w:val="20"/>
                <w:szCs w:val="20"/>
              </w:rPr>
              <w:t>JEFERSON LUIZ BALAN</w:t>
            </w:r>
          </w:p>
        </w:tc>
      </w:tr>
      <w:tr w:rsidR="00C47165" w:rsidRPr="00C47165" w:rsidTr="00EF770A">
        <w:tc>
          <w:tcPr>
            <w:tcW w:w="402" w:type="dxa"/>
            <w:vMerge/>
          </w:tcPr>
          <w:p w:rsidR="00C47165" w:rsidRPr="00C47165" w:rsidRDefault="00C47165" w:rsidP="00EF770A">
            <w:pPr>
              <w:autoSpaceDE w:val="0"/>
              <w:autoSpaceDN w:val="0"/>
              <w:adjustRightInd w:val="0"/>
              <w:spacing w:line="360" w:lineRule="auto"/>
              <w:rPr>
                <w:rFonts w:ascii="Arial" w:hAnsi="Arial" w:cs="Arial"/>
                <w:b/>
                <w:sz w:val="20"/>
                <w:szCs w:val="20"/>
              </w:rPr>
            </w:pPr>
          </w:p>
        </w:tc>
        <w:tc>
          <w:tcPr>
            <w:tcW w:w="2820" w:type="dxa"/>
            <w:vAlign w:val="center"/>
          </w:tcPr>
          <w:p w:rsidR="00C47165" w:rsidRPr="00C47165" w:rsidRDefault="00C47165" w:rsidP="00EF770A">
            <w:pPr>
              <w:autoSpaceDE w:val="0"/>
              <w:autoSpaceDN w:val="0"/>
              <w:adjustRightInd w:val="0"/>
              <w:rPr>
                <w:rFonts w:ascii="Arial" w:hAnsi="Arial" w:cs="Arial"/>
                <w:sz w:val="20"/>
                <w:szCs w:val="20"/>
              </w:rPr>
            </w:pPr>
            <w:r w:rsidRPr="00C47165">
              <w:rPr>
                <w:rFonts w:ascii="Arial" w:hAnsi="Arial" w:cs="Arial"/>
                <w:bCs/>
                <w:sz w:val="20"/>
                <w:szCs w:val="20"/>
              </w:rPr>
              <w:t>ENDEREÇO:</w:t>
            </w:r>
          </w:p>
        </w:tc>
        <w:tc>
          <w:tcPr>
            <w:tcW w:w="6984" w:type="dxa"/>
            <w:vAlign w:val="center"/>
          </w:tcPr>
          <w:p w:rsidR="00C47165" w:rsidRPr="00C47165" w:rsidRDefault="00643F77" w:rsidP="00EF770A">
            <w:pPr>
              <w:autoSpaceDE w:val="0"/>
              <w:autoSpaceDN w:val="0"/>
              <w:adjustRightInd w:val="0"/>
              <w:rPr>
                <w:rFonts w:ascii="Arial" w:hAnsi="Arial" w:cs="Arial"/>
                <w:b/>
                <w:sz w:val="20"/>
                <w:szCs w:val="20"/>
              </w:rPr>
            </w:pPr>
            <w:r>
              <w:rPr>
                <w:rFonts w:ascii="Arial" w:hAnsi="Arial" w:cs="Arial"/>
                <w:b/>
                <w:sz w:val="20"/>
                <w:szCs w:val="20"/>
              </w:rPr>
              <w:t>RUA DUQUE DE CAXIAS, 1019 – CENTRO – JOAÇABA/SC – 89.600-000 – FONE: 49-3521-2762</w:t>
            </w:r>
          </w:p>
        </w:tc>
      </w:tr>
      <w:tr w:rsidR="00C47165" w:rsidRPr="00C47165" w:rsidTr="00EF770A">
        <w:tc>
          <w:tcPr>
            <w:tcW w:w="402" w:type="dxa"/>
            <w:vMerge/>
          </w:tcPr>
          <w:p w:rsidR="00C47165" w:rsidRPr="00C47165" w:rsidRDefault="00C47165" w:rsidP="00EF770A">
            <w:pPr>
              <w:autoSpaceDE w:val="0"/>
              <w:autoSpaceDN w:val="0"/>
              <w:adjustRightInd w:val="0"/>
              <w:spacing w:line="360" w:lineRule="auto"/>
              <w:rPr>
                <w:rFonts w:ascii="Arial" w:hAnsi="Arial" w:cs="Arial"/>
                <w:b/>
                <w:sz w:val="20"/>
                <w:szCs w:val="20"/>
              </w:rPr>
            </w:pPr>
          </w:p>
        </w:tc>
        <w:tc>
          <w:tcPr>
            <w:tcW w:w="2820" w:type="dxa"/>
            <w:vAlign w:val="center"/>
          </w:tcPr>
          <w:p w:rsidR="00C47165" w:rsidRPr="00C47165" w:rsidRDefault="00C47165" w:rsidP="00EF770A">
            <w:pPr>
              <w:autoSpaceDE w:val="0"/>
              <w:autoSpaceDN w:val="0"/>
              <w:adjustRightInd w:val="0"/>
              <w:rPr>
                <w:rFonts w:ascii="Arial" w:hAnsi="Arial" w:cs="Arial"/>
                <w:bCs/>
                <w:sz w:val="20"/>
                <w:szCs w:val="20"/>
              </w:rPr>
            </w:pPr>
            <w:r w:rsidRPr="00C47165">
              <w:rPr>
                <w:rFonts w:ascii="Arial" w:hAnsi="Arial" w:cs="Arial"/>
                <w:bCs/>
                <w:sz w:val="20"/>
                <w:szCs w:val="20"/>
              </w:rPr>
              <w:t>MUNICÍPIO / ESTADO:</w:t>
            </w:r>
          </w:p>
        </w:tc>
        <w:tc>
          <w:tcPr>
            <w:tcW w:w="6984" w:type="dxa"/>
            <w:vAlign w:val="center"/>
          </w:tcPr>
          <w:p w:rsidR="00C47165" w:rsidRPr="00C47165" w:rsidRDefault="00643F77" w:rsidP="00EF770A">
            <w:pPr>
              <w:autoSpaceDE w:val="0"/>
              <w:autoSpaceDN w:val="0"/>
              <w:adjustRightInd w:val="0"/>
              <w:rPr>
                <w:rFonts w:ascii="Arial" w:hAnsi="Arial" w:cs="Arial"/>
                <w:b/>
                <w:sz w:val="20"/>
                <w:szCs w:val="20"/>
              </w:rPr>
            </w:pPr>
            <w:r>
              <w:rPr>
                <w:rFonts w:ascii="Arial" w:hAnsi="Arial" w:cs="Arial"/>
                <w:b/>
                <w:sz w:val="20"/>
                <w:szCs w:val="20"/>
              </w:rPr>
              <w:t>JOAÇABA/SC</w:t>
            </w:r>
          </w:p>
        </w:tc>
      </w:tr>
      <w:tr w:rsidR="00C47165" w:rsidRPr="00C47165" w:rsidTr="00EF770A">
        <w:tc>
          <w:tcPr>
            <w:tcW w:w="402" w:type="dxa"/>
            <w:vMerge/>
          </w:tcPr>
          <w:p w:rsidR="00C47165" w:rsidRPr="00C47165" w:rsidRDefault="00C47165" w:rsidP="00EF770A">
            <w:pPr>
              <w:autoSpaceDE w:val="0"/>
              <w:autoSpaceDN w:val="0"/>
              <w:adjustRightInd w:val="0"/>
              <w:spacing w:line="360" w:lineRule="auto"/>
              <w:rPr>
                <w:rFonts w:ascii="Arial" w:hAnsi="Arial" w:cs="Arial"/>
                <w:b/>
                <w:sz w:val="20"/>
                <w:szCs w:val="20"/>
              </w:rPr>
            </w:pPr>
          </w:p>
        </w:tc>
        <w:tc>
          <w:tcPr>
            <w:tcW w:w="2820" w:type="dxa"/>
            <w:vAlign w:val="center"/>
          </w:tcPr>
          <w:p w:rsidR="00C47165" w:rsidRPr="00C47165" w:rsidRDefault="00C47165" w:rsidP="00EF770A">
            <w:pPr>
              <w:autoSpaceDE w:val="0"/>
              <w:autoSpaceDN w:val="0"/>
              <w:adjustRightInd w:val="0"/>
              <w:rPr>
                <w:rFonts w:ascii="Arial" w:hAnsi="Arial" w:cs="Arial"/>
                <w:sz w:val="20"/>
                <w:szCs w:val="20"/>
              </w:rPr>
            </w:pPr>
            <w:r w:rsidRPr="00C47165">
              <w:rPr>
                <w:rFonts w:ascii="Arial" w:hAnsi="Arial" w:cs="Arial"/>
                <w:bCs/>
                <w:sz w:val="20"/>
                <w:szCs w:val="20"/>
              </w:rPr>
              <w:t>CNPJ/MF:</w:t>
            </w:r>
          </w:p>
        </w:tc>
        <w:tc>
          <w:tcPr>
            <w:tcW w:w="6984" w:type="dxa"/>
            <w:vAlign w:val="center"/>
          </w:tcPr>
          <w:p w:rsidR="00C47165" w:rsidRPr="00C47165" w:rsidRDefault="00643F77" w:rsidP="00EF770A">
            <w:pPr>
              <w:autoSpaceDE w:val="0"/>
              <w:autoSpaceDN w:val="0"/>
              <w:adjustRightInd w:val="0"/>
              <w:rPr>
                <w:rFonts w:ascii="Arial" w:hAnsi="Arial" w:cs="Arial"/>
                <w:b/>
                <w:sz w:val="20"/>
                <w:szCs w:val="20"/>
              </w:rPr>
            </w:pPr>
            <w:r>
              <w:rPr>
                <w:rFonts w:ascii="Arial" w:hAnsi="Arial" w:cs="Arial"/>
                <w:b/>
                <w:sz w:val="20"/>
                <w:szCs w:val="20"/>
              </w:rPr>
              <w:t>12.466.358/0001-93</w:t>
            </w:r>
          </w:p>
        </w:tc>
      </w:tr>
      <w:tr w:rsidR="00C47165" w:rsidRPr="00C47165" w:rsidTr="00EF770A">
        <w:tc>
          <w:tcPr>
            <w:tcW w:w="402" w:type="dxa"/>
            <w:vMerge/>
          </w:tcPr>
          <w:p w:rsidR="00C47165" w:rsidRPr="00C47165" w:rsidRDefault="00C47165" w:rsidP="00EF770A">
            <w:pPr>
              <w:autoSpaceDE w:val="0"/>
              <w:autoSpaceDN w:val="0"/>
              <w:adjustRightInd w:val="0"/>
              <w:spacing w:line="360" w:lineRule="auto"/>
              <w:rPr>
                <w:rFonts w:ascii="Arial" w:hAnsi="Arial" w:cs="Arial"/>
                <w:b/>
                <w:sz w:val="20"/>
                <w:szCs w:val="20"/>
              </w:rPr>
            </w:pPr>
          </w:p>
        </w:tc>
        <w:tc>
          <w:tcPr>
            <w:tcW w:w="2820" w:type="dxa"/>
            <w:vAlign w:val="center"/>
          </w:tcPr>
          <w:p w:rsidR="00C47165" w:rsidRPr="00C47165" w:rsidRDefault="00C47165" w:rsidP="00EF770A">
            <w:pPr>
              <w:autoSpaceDE w:val="0"/>
              <w:autoSpaceDN w:val="0"/>
              <w:adjustRightInd w:val="0"/>
              <w:rPr>
                <w:rFonts w:ascii="Arial" w:hAnsi="Arial" w:cs="Arial"/>
                <w:sz w:val="20"/>
                <w:szCs w:val="20"/>
              </w:rPr>
            </w:pPr>
          </w:p>
        </w:tc>
        <w:tc>
          <w:tcPr>
            <w:tcW w:w="6984" w:type="dxa"/>
            <w:vAlign w:val="center"/>
          </w:tcPr>
          <w:p w:rsidR="00C47165" w:rsidRPr="00C47165" w:rsidRDefault="00C47165" w:rsidP="00EF770A">
            <w:pPr>
              <w:autoSpaceDE w:val="0"/>
              <w:autoSpaceDN w:val="0"/>
              <w:adjustRightInd w:val="0"/>
              <w:rPr>
                <w:rFonts w:ascii="Arial" w:hAnsi="Arial" w:cs="Arial"/>
                <w:b/>
                <w:sz w:val="20"/>
                <w:szCs w:val="20"/>
              </w:rPr>
            </w:pPr>
          </w:p>
        </w:tc>
      </w:tr>
      <w:tr w:rsidR="00C47165" w:rsidRPr="00C47165" w:rsidTr="00EF770A">
        <w:tc>
          <w:tcPr>
            <w:tcW w:w="402" w:type="dxa"/>
            <w:vMerge/>
          </w:tcPr>
          <w:p w:rsidR="00C47165" w:rsidRPr="00C47165" w:rsidRDefault="00C47165" w:rsidP="00EF770A">
            <w:pPr>
              <w:autoSpaceDE w:val="0"/>
              <w:autoSpaceDN w:val="0"/>
              <w:adjustRightInd w:val="0"/>
              <w:spacing w:line="360" w:lineRule="auto"/>
              <w:rPr>
                <w:rFonts w:ascii="Arial" w:hAnsi="Arial" w:cs="Arial"/>
                <w:b/>
                <w:sz w:val="20"/>
                <w:szCs w:val="20"/>
              </w:rPr>
            </w:pPr>
          </w:p>
        </w:tc>
        <w:tc>
          <w:tcPr>
            <w:tcW w:w="2820" w:type="dxa"/>
            <w:vAlign w:val="center"/>
          </w:tcPr>
          <w:p w:rsidR="00C47165" w:rsidRPr="00C47165" w:rsidRDefault="00C47165" w:rsidP="00EF770A">
            <w:pPr>
              <w:autoSpaceDE w:val="0"/>
              <w:autoSpaceDN w:val="0"/>
              <w:adjustRightInd w:val="0"/>
              <w:rPr>
                <w:rFonts w:ascii="Arial" w:hAnsi="Arial" w:cs="Arial"/>
                <w:sz w:val="20"/>
                <w:szCs w:val="20"/>
              </w:rPr>
            </w:pPr>
            <w:r w:rsidRPr="00C47165">
              <w:rPr>
                <w:rFonts w:ascii="Arial" w:hAnsi="Arial" w:cs="Arial"/>
                <w:bCs/>
                <w:sz w:val="20"/>
                <w:szCs w:val="20"/>
              </w:rPr>
              <w:t>REPRESENTANTE LEGAL:</w:t>
            </w:r>
          </w:p>
        </w:tc>
        <w:tc>
          <w:tcPr>
            <w:tcW w:w="6984" w:type="dxa"/>
            <w:vAlign w:val="center"/>
          </w:tcPr>
          <w:p w:rsidR="00C47165" w:rsidRPr="00C47165" w:rsidRDefault="00643F77" w:rsidP="00EF770A">
            <w:pPr>
              <w:autoSpaceDE w:val="0"/>
              <w:autoSpaceDN w:val="0"/>
              <w:adjustRightInd w:val="0"/>
              <w:rPr>
                <w:rFonts w:ascii="Arial" w:hAnsi="Arial" w:cs="Arial"/>
                <w:b/>
                <w:sz w:val="20"/>
                <w:szCs w:val="20"/>
              </w:rPr>
            </w:pPr>
            <w:r>
              <w:rPr>
                <w:rFonts w:ascii="Arial" w:hAnsi="Arial" w:cs="Arial"/>
                <w:b/>
                <w:sz w:val="20"/>
                <w:szCs w:val="20"/>
              </w:rPr>
              <w:t>JEFERSON LUIZ BALAN</w:t>
            </w:r>
          </w:p>
        </w:tc>
      </w:tr>
      <w:tr w:rsidR="00C47165" w:rsidRPr="00C47165" w:rsidTr="00EF770A">
        <w:tc>
          <w:tcPr>
            <w:tcW w:w="402" w:type="dxa"/>
            <w:vMerge/>
          </w:tcPr>
          <w:p w:rsidR="00C47165" w:rsidRPr="00C47165" w:rsidRDefault="00C47165" w:rsidP="00EF770A">
            <w:pPr>
              <w:autoSpaceDE w:val="0"/>
              <w:autoSpaceDN w:val="0"/>
              <w:adjustRightInd w:val="0"/>
              <w:spacing w:line="360" w:lineRule="auto"/>
              <w:rPr>
                <w:rFonts w:ascii="Arial" w:hAnsi="Arial" w:cs="Arial"/>
                <w:b/>
                <w:sz w:val="20"/>
                <w:szCs w:val="20"/>
              </w:rPr>
            </w:pPr>
          </w:p>
        </w:tc>
        <w:tc>
          <w:tcPr>
            <w:tcW w:w="2820" w:type="dxa"/>
            <w:vAlign w:val="center"/>
          </w:tcPr>
          <w:p w:rsidR="00C47165" w:rsidRPr="00C47165" w:rsidRDefault="00C47165" w:rsidP="00EF770A">
            <w:pPr>
              <w:autoSpaceDE w:val="0"/>
              <w:autoSpaceDN w:val="0"/>
              <w:adjustRightInd w:val="0"/>
              <w:rPr>
                <w:rFonts w:ascii="Arial" w:hAnsi="Arial" w:cs="Arial"/>
                <w:sz w:val="20"/>
                <w:szCs w:val="20"/>
              </w:rPr>
            </w:pPr>
            <w:r w:rsidRPr="00C47165">
              <w:rPr>
                <w:rFonts w:ascii="Arial" w:hAnsi="Arial" w:cs="Arial"/>
                <w:sz w:val="20"/>
                <w:szCs w:val="20"/>
              </w:rPr>
              <w:t>ENDEREÇO:</w:t>
            </w:r>
          </w:p>
        </w:tc>
        <w:tc>
          <w:tcPr>
            <w:tcW w:w="6984" w:type="dxa"/>
            <w:vAlign w:val="center"/>
          </w:tcPr>
          <w:p w:rsidR="00C47165" w:rsidRPr="00C47165" w:rsidRDefault="00643F77" w:rsidP="00EF770A">
            <w:pPr>
              <w:autoSpaceDE w:val="0"/>
              <w:autoSpaceDN w:val="0"/>
              <w:adjustRightInd w:val="0"/>
              <w:rPr>
                <w:rFonts w:ascii="Arial" w:hAnsi="Arial" w:cs="Arial"/>
                <w:b/>
                <w:sz w:val="20"/>
                <w:szCs w:val="20"/>
              </w:rPr>
            </w:pPr>
            <w:r>
              <w:rPr>
                <w:rFonts w:ascii="Arial" w:hAnsi="Arial" w:cs="Arial"/>
                <w:b/>
                <w:sz w:val="20"/>
                <w:szCs w:val="20"/>
              </w:rPr>
              <w:t>JOAÇABA/SC</w:t>
            </w:r>
          </w:p>
        </w:tc>
      </w:tr>
      <w:tr w:rsidR="00C47165" w:rsidRPr="00C47165" w:rsidTr="00EF770A">
        <w:tc>
          <w:tcPr>
            <w:tcW w:w="402" w:type="dxa"/>
            <w:vMerge/>
          </w:tcPr>
          <w:p w:rsidR="00C47165" w:rsidRPr="00C47165" w:rsidRDefault="00C47165" w:rsidP="00EF770A">
            <w:pPr>
              <w:autoSpaceDE w:val="0"/>
              <w:autoSpaceDN w:val="0"/>
              <w:adjustRightInd w:val="0"/>
              <w:spacing w:line="360" w:lineRule="auto"/>
              <w:rPr>
                <w:rFonts w:ascii="Arial" w:hAnsi="Arial" w:cs="Arial"/>
                <w:b/>
                <w:sz w:val="20"/>
                <w:szCs w:val="20"/>
              </w:rPr>
            </w:pPr>
          </w:p>
        </w:tc>
        <w:tc>
          <w:tcPr>
            <w:tcW w:w="2820" w:type="dxa"/>
            <w:vAlign w:val="center"/>
          </w:tcPr>
          <w:p w:rsidR="00C47165" w:rsidRPr="00C47165" w:rsidRDefault="00C47165" w:rsidP="00EF770A">
            <w:pPr>
              <w:autoSpaceDE w:val="0"/>
              <w:autoSpaceDN w:val="0"/>
              <w:adjustRightInd w:val="0"/>
              <w:rPr>
                <w:rFonts w:ascii="Arial" w:hAnsi="Arial" w:cs="Arial"/>
                <w:sz w:val="20"/>
                <w:szCs w:val="20"/>
              </w:rPr>
            </w:pPr>
            <w:r w:rsidRPr="00C47165">
              <w:rPr>
                <w:rFonts w:ascii="Arial" w:hAnsi="Arial" w:cs="Arial"/>
                <w:sz w:val="20"/>
                <w:szCs w:val="20"/>
              </w:rPr>
              <w:t>CPF:</w:t>
            </w:r>
          </w:p>
        </w:tc>
        <w:tc>
          <w:tcPr>
            <w:tcW w:w="6984" w:type="dxa"/>
            <w:vAlign w:val="center"/>
          </w:tcPr>
          <w:p w:rsidR="00C47165" w:rsidRPr="00C47165" w:rsidRDefault="00643F77" w:rsidP="00EF770A">
            <w:pPr>
              <w:autoSpaceDE w:val="0"/>
              <w:autoSpaceDN w:val="0"/>
              <w:adjustRightInd w:val="0"/>
              <w:rPr>
                <w:rFonts w:ascii="Arial" w:hAnsi="Arial" w:cs="Arial"/>
                <w:b/>
                <w:sz w:val="20"/>
                <w:szCs w:val="20"/>
              </w:rPr>
            </w:pPr>
            <w:r>
              <w:rPr>
                <w:rFonts w:ascii="Arial" w:hAnsi="Arial" w:cs="Arial"/>
                <w:b/>
                <w:sz w:val="20"/>
                <w:szCs w:val="20"/>
              </w:rPr>
              <w:t>067.733.049-97</w:t>
            </w:r>
          </w:p>
        </w:tc>
      </w:tr>
      <w:tr w:rsidR="00C47165" w:rsidRPr="00C47165" w:rsidTr="00EF770A">
        <w:tc>
          <w:tcPr>
            <w:tcW w:w="402" w:type="dxa"/>
            <w:vMerge/>
          </w:tcPr>
          <w:p w:rsidR="00C47165" w:rsidRPr="00C47165" w:rsidRDefault="00C47165" w:rsidP="00EF770A">
            <w:pPr>
              <w:autoSpaceDE w:val="0"/>
              <w:autoSpaceDN w:val="0"/>
              <w:adjustRightInd w:val="0"/>
              <w:spacing w:line="360" w:lineRule="auto"/>
              <w:rPr>
                <w:rFonts w:ascii="Arial" w:hAnsi="Arial" w:cs="Arial"/>
                <w:b/>
                <w:sz w:val="20"/>
                <w:szCs w:val="20"/>
              </w:rPr>
            </w:pPr>
          </w:p>
        </w:tc>
        <w:tc>
          <w:tcPr>
            <w:tcW w:w="2820" w:type="dxa"/>
            <w:vAlign w:val="center"/>
          </w:tcPr>
          <w:p w:rsidR="00C47165" w:rsidRPr="00C47165" w:rsidRDefault="00C47165" w:rsidP="00EF770A">
            <w:pPr>
              <w:autoSpaceDE w:val="0"/>
              <w:autoSpaceDN w:val="0"/>
              <w:adjustRightInd w:val="0"/>
              <w:rPr>
                <w:rFonts w:ascii="Arial" w:hAnsi="Arial" w:cs="Arial"/>
                <w:sz w:val="20"/>
                <w:szCs w:val="20"/>
              </w:rPr>
            </w:pPr>
            <w:r w:rsidRPr="00C47165">
              <w:rPr>
                <w:rFonts w:ascii="Arial" w:hAnsi="Arial" w:cs="Arial"/>
                <w:sz w:val="20"/>
                <w:szCs w:val="20"/>
              </w:rPr>
              <w:t>RG:</w:t>
            </w:r>
          </w:p>
        </w:tc>
        <w:tc>
          <w:tcPr>
            <w:tcW w:w="6984" w:type="dxa"/>
            <w:vAlign w:val="center"/>
          </w:tcPr>
          <w:p w:rsidR="00C47165" w:rsidRPr="00C47165" w:rsidRDefault="00643F77" w:rsidP="00EF770A">
            <w:pPr>
              <w:autoSpaceDE w:val="0"/>
              <w:autoSpaceDN w:val="0"/>
              <w:adjustRightInd w:val="0"/>
              <w:rPr>
                <w:rFonts w:ascii="Arial" w:hAnsi="Arial" w:cs="Arial"/>
                <w:b/>
                <w:sz w:val="20"/>
                <w:szCs w:val="20"/>
              </w:rPr>
            </w:pPr>
            <w:r>
              <w:rPr>
                <w:rFonts w:ascii="Arial" w:hAnsi="Arial" w:cs="Arial"/>
                <w:b/>
                <w:sz w:val="20"/>
                <w:szCs w:val="20"/>
              </w:rPr>
              <w:t>05095896</w:t>
            </w:r>
          </w:p>
        </w:tc>
      </w:tr>
    </w:tbl>
    <w:p w:rsidR="00C47165" w:rsidRPr="00C47165" w:rsidRDefault="00C47165" w:rsidP="00C47165">
      <w:pPr>
        <w:autoSpaceDE w:val="0"/>
        <w:autoSpaceDN w:val="0"/>
        <w:adjustRightInd w:val="0"/>
        <w:spacing w:line="360" w:lineRule="auto"/>
        <w:rPr>
          <w:rFonts w:ascii="Arial" w:hAnsi="Arial" w:cs="Arial"/>
          <w:b/>
          <w:sz w:val="20"/>
          <w:szCs w:val="20"/>
        </w:rPr>
      </w:pPr>
    </w:p>
    <w:p w:rsidR="00C47165" w:rsidRPr="00C47165" w:rsidRDefault="00C47165" w:rsidP="00C47165">
      <w:pPr>
        <w:jc w:val="both"/>
        <w:rPr>
          <w:rFonts w:ascii="Arial" w:hAnsi="Arial" w:cs="Arial"/>
          <w:b/>
          <w:bCs/>
          <w:sz w:val="20"/>
          <w:szCs w:val="20"/>
        </w:rPr>
      </w:pPr>
      <w:r w:rsidRPr="00C47165">
        <w:rPr>
          <w:rFonts w:ascii="Arial" w:hAnsi="Arial" w:cs="Arial"/>
          <w:b/>
          <w:sz w:val="20"/>
          <w:szCs w:val="20"/>
        </w:rPr>
        <w:t xml:space="preserve">CLÁUSULA PRIMEIRA - </w:t>
      </w:r>
      <w:r w:rsidRPr="00C47165">
        <w:rPr>
          <w:rFonts w:ascii="Arial" w:hAnsi="Arial" w:cs="Arial"/>
          <w:b/>
          <w:bCs/>
          <w:sz w:val="20"/>
          <w:szCs w:val="20"/>
        </w:rPr>
        <w:t xml:space="preserve">DO OBJETO </w:t>
      </w:r>
    </w:p>
    <w:p w:rsidR="00C47165" w:rsidRPr="00C47165" w:rsidRDefault="00C47165" w:rsidP="00C47165">
      <w:pPr>
        <w:pStyle w:val="Recuodecorpodetexto"/>
        <w:ind w:left="0"/>
        <w:rPr>
          <w:rFonts w:ascii="Arial" w:hAnsi="Arial" w:cs="Arial"/>
          <w:sz w:val="20"/>
        </w:rPr>
      </w:pPr>
    </w:p>
    <w:p w:rsidR="00C47165" w:rsidRPr="00C47165" w:rsidRDefault="00C47165" w:rsidP="00C47165">
      <w:pPr>
        <w:pStyle w:val="Corpodetexto"/>
        <w:numPr>
          <w:ilvl w:val="1"/>
          <w:numId w:val="2"/>
        </w:numPr>
        <w:tabs>
          <w:tab w:val="clear" w:pos="708"/>
          <w:tab w:val="clear" w:pos="2270"/>
          <w:tab w:val="clear" w:pos="4294"/>
          <w:tab w:val="left" w:pos="426"/>
        </w:tabs>
        <w:ind w:left="426" w:hanging="426"/>
        <w:rPr>
          <w:rFonts w:cs="Arial"/>
        </w:rPr>
      </w:pPr>
      <w:r w:rsidRPr="00C47165">
        <w:rPr>
          <w:rFonts w:cs="Arial"/>
        </w:rPr>
        <w:t xml:space="preserve">Os preços ora REGISTRADOS, de acordo a proposta apresentada pela(s) DETENTORA(S) no Processo de </w:t>
      </w:r>
      <w:r w:rsidRPr="00C47165">
        <w:rPr>
          <w:rFonts w:cs="Arial"/>
        </w:rPr>
        <w:lastRenderedPageBreak/>
        <w:t xml:space="preserve">Licitação, correspondem à expectativa de aquisição dos seguintes itens: </w:t>
      </w:r>
    </w:p>
    <w:p w:rsidR="00C47165" w:rsidRPr="00C47165" w:rsidRDefault="00C47165" w:rsidP="00C47165">
      <w:pPr>
        <w:pStyle w:val="Corpodetexto"/>
        <w:tabs>
          <w:tab w:val="clear" w:pos="708"/>
          <w:tab w:val="clear" w:pos="2270"/>
          <w:tab w:val="clear" w:pos="4294"/>
          <w:tab w:val="left" w:pos="426"/>
        </w:tabs>
        <w:ind w:left="426"/>
        <w:rPr>
          <w:rFonts w:cs="Arial"/>
        </w:rPr>
      </w:pPr>
    </w:p>
    <w:p w:rsidR="00C47165" w:rsidRPr="00C47165" w:rsidRDefault="00C47165" w:rsidP="00C47165">
      <w:pPr>
        <w:pStyle w:val="Corpodetexto"/>
        <w:tabs>
          <w:tab w:val="clear" w:pos="708"/>
          <w:tab w:val="clear" w:pos="2270"/>
          <w:tab w:val="clear" w:pos="4294"/>
          <w:tab w:val="left" w:pos="426"/>
        </w:tabs>
        <w:ind w:left="426"/>
        <w:rPr>
          <w:rFonts w:cs="Arial"/>
        </w:rPr>
      </w:pPr>
    </w:p>
    <w:p w:rsidR="00C47165" w:rsidRPr="00C47165" w:rsidRDefault="00C47165" w:rsidP="00C47165">
      <w:pPr>
        <w:pStyle w:val="Corpodetexto"/>
        <w:tabs>
          <w:tab w:val="clear" w:pos="708"/>
          <w:tab w:val="clear" w:pos="2270"/>
          <w:tab w:val="clear" w:pos="4294"/>
          <w:tab w:val="left" w:pos="426"/>
        </w:tabs>
        <w:ind w:left="426"/>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832"/>
        <w:gridCol w:w="567"/>
        <w:gridCol w:w="3969"/>
        <w:gridCol w:w="1701"/>
        <w:gridCol w:w="1276"/>
        <w:gridCol w:w="1275"/>
      </w:tblGrid>
      <w:tr w:rsidR="00C47165" w:rsidRPr="00C47165" w:rsidTr="0009153B">
        <w:tc>
          <w:tcPr>
            <w:tcW w:w="694" w:type="dxa"/>
            <w:shd w:val="clear" w:color="auto" w:fill="auto"/>
            <w:vAlign w:val="center"/>
          </w:tcPr>
          <w:p w:rsidR="00C47165" w:rsidRPr="00C47165" w:rsidRDefault="00C47165" w:rsidP="00EF770A">
            <w:pPr>
              <w:jc w:val="center"/>
              <w:rPr>
                <w:rFonts w:ascii="Arial" w:hAnsi="Arial" w:cs="Arial"/>
                <w:sz w:val="20"/>
                <w:szCs w:val="20"/>
              </w:rPr>
            </w:pPr>
            <w:r w:rsidRPr="00C47165">
              <w:rPr>
                <w:rFonts w:ascii="Arial" w:hAnsi="Arial" w:cs="Arial"/>
                <w:sz w:val="20"/>
                <w:szCs w:val="20"/>
              </w:rPr>
              <w:t>ITEM</w:t>
            </w:r>
          </w:p>
        </w:tc>
        <w:tc>
          <w:tcPr>
            <w:tcW w:w="832" w:type="dxa"/>
            <w:shd w:val="clear" w:color="auto" w:fill="auto"/>
            <w:vAlign w:val="center"/>
          </w:tcPr>
          <w:p w:rsidR="00C47165" w:rsidRPr="00C47165" w:rsidRDefault="00C47165" w:rsidP="00EF770A">
            <w:pPr>
              <w:jc w:val="center"/>
              <w:rPr>
                <w:rFonts w:ascii="Arial" w:hAnsi="Arial" w:cs="Arial"/>
                <w:sz w:val="20"/>
                <w:szCs w:val="20"/>
              </w:rPr>
            </w:pPr>
            <w:r w:rsidRPr="00C47165">
              <w:rPr>
                <w:rFonts w:ascii="Arial" w:hAnsi="Arial" w:cs="Arial"/>
                <w:sz w:val="20"/>
                <w:szCs w:val="20"/>
              </w:rPr>
              <w:t>QTDE</w:t>
            </w:r>
          </w:p>
        </w:tc>
        <w:tc>
          <w:tcPr>
            <w:tcW w:w="567" w:type="dxa"/>
            <w:shd w:val="clear" w:color="auto" w:fill="auto"/>
            <w:vAlign w:val="center"/>
          </w:tcPr>
          <w:p w:rsidR="00C47165" w:rsidRPr="00C47165" w:rsidRDefault="00C47165" w:rsidP="00EF770A">
            <w:pPr>
              <w:jc w:val="center"/>
              <w:rPr>
                <w:rFonts w:ascii="Arial" w:hAnsi="Arial" w:cs="Arial"/>
                <w:sz w:val="20"/>
                <w:szCs w:val="20"/>
              </w:rPr>
            </w:pPr>
            <w:r w:rsidRPr="00C47165">
              <w:rPr>
                <w:rFonts w:ascii="Arial" w:hAnsi="Arial" w:cs="Arial"/>
                <w:sz w:val="20"/>
                <w:szCs w:val="20"/>
              </w:rPr>
              <w:t>UN</w:t>
            </w:r>
          </w:p>
        </w:tc>
        <w:tc>
          <w:tcPr>
            <w:tcW w:w="3969" w:type="dxa"/>
            <w:shd w:val="clear" w:color="auto" w:fill="auto"/>
            <w:vAlign w:val="center"/>
          </w:tcPr>
          <w:p w:rsidR="00C47165" w:rsidRPr="00C47165" w:rsidRDefault="00C47165" w:rsidP="00EF770A">
            <w:pPr>
              <w:jc w:val="center"/>
              <w:rPr>
                <w:rFonts w:ascii="Arial" w:hAnsi="Arial" w:cs="Arial"/>
                <w:sz w:val="20"/>
                <w:szCs w:val="20"/>
              </w:rPr>
            </w:pPr>
            <w:r w:rsidRPr="00C47165">
              <w:rPr>
                <w:rFonts w:ascii="Arial" w:hAnsi="Arial" w:cs="Arial"/>
                <w:sz w:val="20"/>
                <w:szCs w:val="20"/>
              </w:rPr>
              <w:t>ESPECIFICAÇÃO</w:t>
            </w:r>
          </w:p>
        </w:tc>
        <w:tc>
          <w:tcPr>
            <w:tcW w:w="1701" w:type="dxa"/>
            <w:shd w:val="clear" w:color="auto" w:fill="auto"/>
            <w:vAlign w:val="center"/>
          </w:tcPr>
          <w:p w:rsidR="00C47165" w:rsidRPr="00C47165" w:rsidRDefault="00C47165" w:rsidP="00EF770A">
            <w:pPr>
              <w:jc w:val="center"/>
              <w:rPr>
                <w:rFonts w:ascii="Arial" w:hAnsi="Arial" w:cs="Arial"/>
                <w:sz w:val="20"/>
                <w:szCs w:val="20"/>
              </w:rPr>
            </w:pPr>
            <w:r w:rsidRPr="00C47165">
              <w:rPr>
                <w:rFonts w:ascii="Arial" w:hAnsi="Arial" w:cs="Arial"/>
                <w:sz w:val="20"/>
                <w:szCs w:val="20"/>
              </w:rPr>
              <w:t>MARCA</w:t>
            </w:r>
          </w:p>
        </w:tc>
        <w:tc>
          <w:tcPr>
            <w:tcW w:w="1276" w:type="dxa"/>
            <w:shd w:val="clear" w:color="auto" w:fill="auto"/>
            <w:vAlign w:val="center"/>
          </w:tcPr>
          <w:p w:rsidR="00C47165" w:rsidRPr="00C47165" w:rsidRDefault="00C47165" w:rsidP="00EF770A">
            <w:pPr>
              <w:jc w:val="center"/>
              <w:rPr>
                <w:rFonts w:ascii="Arial" w:hAnsi="Arial" w:cs="Arial"/>
                <w:sz w:val="20"/>
                <w:szCs w:val="20"/>
              </w:rPr>
            </w:pPr>
            <w:r w:rsidRPr="00C47165">
              <w:rPr>
                <w:rFonts w:ascii="Arial" w:hAnsi="Arial" w:cs="Arial"/>
                <w:sz w:val="20"/>
                <w:szCs w:val="20"/>
              </w:rPr>
              <w:t>VALOR UNITÁRIO R$</w:t>
            </w:r>
          </w:p>
        </w:tc>
        <w:tc>
          <w:tcPr>
            <w:tcW w:w="1275" w:type="dxa"/>
            <w:shd w:val="clear" w:color="auto" w:fill="auto"/>
            <w:vAlign w:val="center"/>
          </w:tcPr>
          <w:p w:rsidR="00C47165" w:rsidRPr="00C47165" w:rsidRDefault="00C47165" w:rsidP="00EF770A">
            <w:pPr>
              <w:jc w:val="center"/>
              <w:rPr>
                <w:rFonts w:ascii="Arial" w:hAnsi="Arial" w:cs="Arial"/>
                <w:sz w:val="20"/>
                <w:szCs w:val="20"/>
              </w:rPr>
            </w:pPr>
            <w:r w:rsidRPr="00C47165">
              <w:rPr>
                <w:rFonts w:ascii="Arial" w:hAnsi="Arial" w:cs="Arial"/>
                <w:sz w:val="20"/>
                <w:szCs w:val="20"/>
              </w:rPr>
              <w:t xml:space="preserve">VALOR TOTAL </w:t>
            </w:r>
          </w:p>
          <w:p w:rsidR="00C47165" w:rsidRPr="00C47165" w:rsidRDefault="00C47165" w:rsidP="00EF770A">
            <w:pPr>
              <w:jc w:val="center"/>
              <w:rPr>
                <w:rFonts w:ascii="Arial" w:hAnsi="Arial" w:cs="Arial"/>
                <w:sz w:val="20"/>
                <w:szCs w:val="20"/>
              </w:rPr>
            </w:pPr>
            <w:r w:rsidRPr="00C47165">
              <w:rPr>
                <w:rFonts w:ascii="Arial" w:hAnsi="Arial" w:cs="Arial"/>
                <w:sz w:val="20"/>
                <w:szCs w:val="20"/>
              </w:rPr>
              <w:t>R$</w:t>
            </w:r>
          </w:p>
        </w:tc>
      </w:tr>
      <w:tr w:rsidR="00C47165" w:rsidRPr="00C47165" w:rsidTr="0009153B">
        <w:tc>
          <w:tcPr>
            <w:tcW w:w="694" w:type="dxa"/>
            <w:vAlign w:val="center"/>
          </w:tcPr>
          <w:p w:rsidR="00C47165" w:rsidRPr="00C47165" w:rsidRDefault="00C47165" w:rsidP="00EF770A">
            <w:pPr>
              <w:jc w:val="center"/>
              <w:rPr>
                <w:rFonts w:ascii="Arial" w:hAnsi="Arial" w:cs="Arial"/>
                <w:sz w:val="20"/>
                <w:szCs w:val="20"/>
              </w:rPr>
            </w:pPr>
            <w:proofErr w:type="gramStart"/>
            <w:r w:rsidRPr="00C47165">
              <w:rPr>
                <w:rFonts w:ascii="Arial" w:hAnsi="Arial" w:cs="Arial"/>
                <w:sz w:val="20"/>
                <w:szCs w:val="20"/>
              </w:rPr>
              <w:t>2</w:t>
            </w:r>
            <w:proofErr w:type="gramEnd"/>
          </w:p>
        </w:tc>
        <w:tc>
          <w:tcPr>
            <w:tcW w:w="832" w:type="dxa"/>
            <w:vAlign w:val="center"/>
          </w:tcPr>
          <w:p w:rsidR="00C47165" w:rsidRPr="00C47165" w:rsidRDefault="00C47165" w:rsidP="00EF770A">
            <w:pPr>
              <w:autoSpaceDE w:val="0"/>
              <w:autoSpaceDN w:val="0"/>
              <w:adjustRightInd w:val="0"/>
              <w:jc w:val="center"/>
              <w:rPr>
                <w:rFonts w:ascii="Arial" w:hAnsi="Arial" w:cs="Arial"/>
                <w:sz w:val="20"/>
                <w:szCs w:val="20"/>
              </w:rPr>
            </w:pPr>
            <w:r w:rsidRPr="00C47165">
              <w:rPr>
                <w:rFonts w:ascii="Arial" w:hAnsi="Arial" w:cs="Arial"/>
                <w:sz w:val="20"/>
                <w:szCs w:val="20"/>
              </w:rPr>
              <w:t>150</w:t>
            </w:r>
          </w:p>
        </w:tc>
        <w:tc>
          <w:tcPr>
            <w:tcW w:w="567" w:type="dxa"/>
            <w:vAlign w:val="center"/>
          </w:tcPr>
          <w:p w:rsidR="00C47165" w:rsidRPr="00C47165" w:rsidRDefault="00C47165" w:rsidP="00EF770A">
            <w:pPr>
              <w:jc w:val="center"/>
              <w:rPr>
                <w:rFonts w:ascii="Arial" w:hAnsi="Arial" w:cs="Arial"/>
                <w:bCs/>
                <w:sz w:val="20"/>
                <w:szCs w:val="20"/>
              </w:rPr>
            </w:pPr>
            <w:r w:rsidRPr="00C47165">
              <w:rPr>
                <w:rFonts w:ascii="Arial" w:hAnsi="Arial" w:cs="Arial"/>
                <w:bCs/>
                <w:sz w:val="20"/>
                <w:szCs w:val="20"/>
              </w:rPr>
              <w:t>UN</w:t>
            </w:r>
          </w:p>
        </w:tc>
        <w:tc>
          <w:tcPr>
            <w:tcW w:w="3969" w:type="dxa"/>
            <w:vAlign w:val="center"/>
          </w:tcPr>
          <w:p w:rsidR="00C47165" w:rsidRPr="00C47165" w:rsidRDefault="00C47165" w:rsidP="00EF770A">
            <w:pPr>
              <w:snapToGrid w:val="0"/>
              <w:ind w:left="23"/>
              <w:rPr>
                <w:rFonts w:ascii="Arial" w:hAnsi="Arial" w:cs="Arial"/>
                <w:sz w:val="20"/>
                <w:szCs w:val="20"/>
              </w:rPr>
            </w:pPr>
            <w:r w:rsidRPr="00C47165">
              <w:rPr>
                <w:rFonts w:ascii="Arial" w:hAnsi="Arial" w:cs="Arial"/>
                <w:sz w:val="20"/>
                <w:szCs w:val="20"/>
              </w:rPr>
              <w:t xml:space="preserve">PEN DRIVE 8GB – Conexão USB – Capacidade de </w:t>
            </w:r>
            <w:proofErr w:type="gramStart"/>
            <w:r w:rsidRPr="00C47165">
              <w:rPr>
                <w:rFonts w:ascii="Arial" w:hAnsi="Arial" w:cs="Arial"/>
                <w:sz w:val="20"/>
                <w:szCs w:val="20"/>
              </w:rPr>
              <w:t>8</w:t>
            </w:r>
            <w:proofErr w:type="gramEnd"/>
            <w:r w:rsidRPr="00C47165">
              <w:rPr>
                <w:rFonts w:ascii="Arial" w:hAnsi="Arial" w:cs="Arial"/>
                <w:sz w:val="20"/>
                <w:szCs w:val="20"/>
              </w:rPr>
              <w:t xml:space="preserve"> GB – Cores diversas</w:t>
            </w:r>
          </w:p>
        </w:tc>
        <w:tc>
          <w:tcPr>
            <w:tcW w:w="1701" w:type="dxa"/>
            <w:vAlign w:val="center"/>
          </w:tcPr>
          <w:p w:rsidR="00C47165" w:rsidRPr="00C47165" w:rsidRDefault="0009153B" w:rsidP="00EF770A">
            <w:pPr>
              <w:rPr>
                <w:rFonts w:ascii="Arial" w:hAnsi="Arial" w:cs="Arial"/>
                <w:b/>
                <w:sz w:val="20"/>
                <w:szCs w:val="20"/>
              </w:rPr>
            </w:pPr>
            <w:r>
              <w:rPr>
                <w:rFonts w:ascii="Arial" w:hAnsi="Arial" w:cs="Arial"/>
                <w:b/>
                <w:sz w:val="20"/>
                <w:szCs w:val="20"/>
              </w:rPr>
              <w:t>SEAGATE</w:t>
            </w:r>
          </w:p>
        </w:tc>
        <w:tc>
          <w:tcPr>
            <w:tcW w:w="1276" w:type="dxa"/>
            <w:vAlign w:val="center"/>
          </w:tcPr>
          <w:p w:rsidR="00C47165" w:rsidRPr="00C47165" w:rsidRDefault="0009153B" w:rsidP="00EF770A">
            <w:pPr>
              <w:jc w:val="right"/>
              <w:rPr>
                <w:rFonts w:ascii="Arial" w:hAnsi="Arial" w:cs="Arial"/>
                <w:b/>
                <w:sz w:val="20"/>
                <w:szCs w:val="20"/>
              </w:rPr>
            </w:pPr>
            <w:r>
              <w:rPr>
                <w:rFonts w:ascii="Arial" w:hAnsi="Arial" w:cs="Arial"/>
                <w:b/>
                <w:sz w:val="20"/>
                <w:szCs w:val="20"/>
              </w:rPr>
              <w:t>23,50</w:t>
            </w:r>
          </w:p>
        </w:tc>
        <w:tc>
          <w:tcPr>
            <w:tcW w:w="1275" w:type="dxa"/>
            <w:vAlign w:val="center"/>
          </w:tcPr>
          <w:p w:rsidR="00C47165" w:rsidRPr="00C47165" w:rsidRDefault="0009153B" w:rsidP="00EF770A">
            <w:pPr>
              <w:jc w:val="right"/>
              <w:rPr>
                <w:rFonts w:ascii="Arial" w:hAnsi="Arial" w:cs="Arial"/>
                <w:b/>
                <w:sz w:val="20"/>
                <w:szCs w:val="20"/>
              </w:rPr>
            </w:pPr>
            <w:r>
              <w:rPr>
                <w:rFonts w:ascii="Arial" w:hAnsi="Arial" w:cs="Arial"/>
                <w:b/>
                <w:sz w:val="20"/>
                <w:szCs w:val="20"/>
              </w:rPr>
              <w:t>3.525,00</w:t>
            </w:r>
          </w:p>
        </w:tc>
      </w:tr>
      <w:tr w:rsidR="00C47165" w:rsidRPr="00C47165" w:rsidTr="0009153B">
        <w:tc>
          <w:tcPr>
            <w:tcW w:w="694" w:type="dxa"/>
            <w:vAlign w:val="center"/>
          </w:tcPr>
          <w:p w:rsidR="00C47165" w:rsidRPr="00C47165" w:rsidRDefault="00C47165" w:rsidP="00EF770A">
            <w:pPr>
              <w:jc w:val="center"/>
              <w:rPr>
                <w:rFonts w:ascii="Arial" w:hAnsi="Arial" w:cs="Arial"/>
                <w:sz w:val="20"/>
                <w:szCs w:val="20"/>
              </w:rPr>
            </w:pPr>
            <w:proofErr w:type="gramStart"/>
            <w:r w:rsidRPr="00C47165">
              <w:rPr>
                <w:rFonts w:ascii="Arial" w:hAnsi="Arial" w:cs="Arial"/>
                <w:sz w:val="20"/>
                <w:szCs w:val="20"/>
              </w:rPr>
              <w:t>3</w:t>
            </w:r>
            <w:proofErr w:type="gramEnd"/>
          </w:p>
        </w:tc>
        <w:tc>
          <w:tcPr>
            <w:tcW w:w="832" w:type="dxa"/>
            <w:vAlign w:val="center"/>
          </w:tcPr>
          <w:p w:rsidR="00C47165" w:rsidRPr="00C47165" w:rsidRDefault="00C47165" w:rsidP="00EF770A">
            <w:pPr>
              <w:autoSpaceDE w:val="0"/>
              <w:autoSpaceDN w:val="0"/>
              <w:adjustRightInd w:val="0"/>
              <w:jc w:val="center"/>
              <w:rPr>
                <w:rFonts w:ascii="Arial" w:hAnsi="Arial" w:cs="Arial"/>
                <w:sz w:val="20"/>
                <w:szCs w:val="20"/>
              </w:rPr>
            </w:pPr>
            <w:r w:rsidRPr="00C47165">
              <w:rPr>
                <w:rFonts w:ascii="Arial" w:hAnsi="Arial" w:cs="Arial"/>
                <w:sz w:val="20"/>
                <w:szCs w:val="20"/>
              </w:rPr>
              <w:t>150</w:t>
            </w:r>
          </w:p>
        </w:tc>
        <w:tc>
          <w:tcPr>
            <w:tcW w:w="567" w:type="dxa"/>
            <w:vAlign w:val="center"/>
          </w:tcPr>
          <w:p w:rsidR="00C47165" w:rsidRPr="00C47165" w:rsidRDefault="00C47165" w:rsidP="00EF770A">
            <w:pPr>
              <w:jc w:val="center"/>
              <w:rPr>
                <w:rFonts w:ascii="Arial" w:hAnsi="Arial" w:cs="Arial"/>
                <w:sz w:val="20"/>
                <w:szCs w:val="20"/>
              </w:rPr>
            </w:pPr>
            <w:r w:rsidRPr="00C47165">
              <w:rPr>
                <w:rFonts w:ascii="Arial" w:hAnsi="Arial" w:cs="Arial"/>
                <w:bCs/>
                <w:sz w:val="20"/>
                <w:szCs w:val="20"/>
              </w:rPr>
              <w:t>UN</w:t>
            </w:r>
          </w:p>
        </w:tc>
        <w:tc>
          <w:tcPr>
            <w:tcW w:w="3969" w:type="dxa"/>
            <w:vAlign w:val="center"/>
          </w:tcPr>
          <w:p w:rsidR="00C47165" w:rsidRPr="00C47165" w:rsidRDefault="00C47165" w:rsidP="00EF770A">
            <w:pPr>
              <w:snapToGrid w:val="0"/>
              <w:ind w:left="20"/>
              <w:rPr>
                <w:rFonts w:ascii="Arial" w:hAnsi="Arial" w:cs="Arial"/>
                <w:sz w:val="20"/>
                <w:szCs w:val="20"/>
              </w:rPr>
            </w:pPr>
            <w:r w:rsidRPr="00C47165">
              <w:rPr>
                <w:rFonts w:ascii="Arial" w:hAnsi="Arial" w:cs="Arial"/>
                <w:sz w:val="20"/>
                <w:szCs w:val="20"/>
              </w:rPr>
              <w:t>PEN DRIVE 16GB – Conexão USB – Capacidade de 16GB – Cores diversas</w:t>
            </w:r>
          </w:p>
        </w:tc>
        <w:tc>
          <w:tcPr>
            <w:tcW w:w="1701" w:type="dxa"/>
            <w:vAlign w:val="center"/>
          </w:tcPr>
          <w:p w:rsidR="00C47165" w:rsidRPr="00C47165" w:rsidRDefault="0009153B" w:rsidP="00EF770A">
            <w:pPr>
              <w:rPr>
                <w:rFonts w:ascii="Arial" w:hAnsi="Arial" w:cs="Arial"/>
                <w:b/>
                <w:sz w:val="20"/>
                <w:szCs w:val="20"/>
              </w:rPr>
            </w:pPr>
            <w:r>
              <w:rPr>
                <w:rFonts w:ascii="Arial" w:hAnsi="Arial" w:cs="Arial"/>
                <w:b/>
                <w:sz w:val="20"/>
                <w:szCs w:val="20"/>
              </w:rPr>
              <w:t>SANDISK</w:t>
            </w:r>
          </w:p>
        </w:tc>
        <w:tc>
          <w:tcPr>
            <w:tcW w:w="1276" w:type="dxa"/>
            <w:vAlign w:val="center"/>
          </w:tcPr>
          <w:p w:rsidR="00C47165" w:rsidRPr="00C47165" w:rsidRDefault="0009153B" w:rsidP="00EF770A">
            <w:pPr>
              <w:jc w:val="right"/>
              <w:rPr>
                <w:rFonts w:ascii="Arial" w:hAnsi="Arial" w:cs="Arial"/>
                <w:b/>
                <w:sz w:val="20"/>
                <w:szCs w:val="20"/>
              </w:rPr>
            </w:pPr>
            <w:r>
              <w:rPr>
                <w:rFonts w:ascii="Arial" w:hAnsi="Arial" w:cs="Arial"/>
                <w:b/>
                <w:sz w:val="20"/>
                <w:szCs w:val="20"/>
              </w:rPr>
              <w:t>23,50</w:t>
            </w:r>
          </w:p>
        </w:tc>
        <w:tc>
          <w:tcPr>
            <w:tcW w:w="1275" w:type="dxa"/>
            <w:vAlign w:val="center"/>
          </w:tcPr>
          <w:p w:rsidR="00C47165" w:rsidRPr="00C47165" w:rsidRDefault="0009153B" w:rsidP="00EF770A">
            <w:pPr>
              <w:jc w:val="right"/>
              <w:rPr>
                <w:rFonts w:ascii="Arial" w:hAnsi="Arial" w:cs="Arial"/>
                <w:b/>
                <w:sz w:val="20"/>
                <w:szCs w:val="20"/>
              </w:rPr>
            </w:pPr>
            <w:r>
              <w:rPr>
                <w:rFonts w:ascii="Arial" w:hAnsi="Arial" w:cs="Arial"/>
                <w:b/>
                <w:sz w:val="20"/>
                <w:szCs w:val="20"/>
              </w:rPr>
              <w:t>3.525,00</w:t>
            </w:r>
          </w:p>
        </w:tc>
      </w:tr>
      <w:tr w:rsidR="00C47165" w:rsidRPr="00C47165" w:rsidTr="0009153B">
        <w:tc>
          <w:tcPr>
            <w:tcW w:w="694" w:type="dxa"/>
            <w:vAlign w:val="center"/>
          </w:tcPr>
          <w:p w:rsidR="00C47165" w:rsidRPr="00C47165" w:rsidRDefault="00C47165" w:rsidP="00EF770A">
            <w:pPr>
              <w:jc w:val="center"/>
              <w:rPr>
                <w:rFonts w:ascii="Arial" w:hAnsi="Arial" w:cs="Arial"/>
                <w:sz w:val="20"/>
                <w:szCs w:val="20"/>
              </w:rPr>
            </w:pPr>
            <w:proofErr w:type="gramStart"/>
            <w:r w:rsidRPr="00C47165">
              <w:rPr>
                <w:rFonts w:ascii="Arial" w:hAnsi="Arial" w:cs="Arial"/>
                <w:sz w:val="20"/>
                <w:szCs w:val="20"/>
              </w:rPr>
              <w:t>6</w:t>
            </w:r>
            <w:proofErr w:type="gramEnd"/>
          </w:p>
        </w:tc>
        <w:tc>
          <w:tcPr>
            <w:tcW w:w="832" w:type="dxa"/>
            <w:vAlign w:val="center"/>
          </w:tcPr>
          <w:p w:rsidR="00C47165" w:rsidRPr="00C47165" w:rsidRDefault="00C47165" w:rsidP="00EF770A">
            <w:pPr>
              <w:autoSpaceDE w:val="0"/>
              <w:autoSpaceDN w:val="0"/>
              <w:adjustRightInd w:val="0"/>
              <w:jc w:val="center"/>
              <w:rPr>
                <w:rFonts w:ascii="Arial" w:hAnsi="Arial" w:cs="Arial"/>
                <w:sz w:val="20"/>
                <w:szCs w:val="20"/>
              </w:rPr>
            </w:pPr>
            <w:r w:rsidRPr="00C47165">
              <w:rPr>
                <w:rFonts w:ascii="Arial" w:hAnsi="Arial" w:cs="Arial"/>
                <w:sz w:val="20"/>
                <w:szCs w:val="20"/>
              </w:rPr>
              <w:t>70</w:t>
            </w:r>
          </w:p>
        </w:tc>
        <w:tc>
          <w:tcPr>
            <w:tcW w:w="567" w:type="dxa"/>
            <w:vAlign w:val="center"/>
          </w:tcPr>
          <w:p w:rsidR="00C47165" w:rsidRPr="00C47165" w:rsidRDefault="00C47165" w:rsidP="00EF770A">
            <w:pPr>
              <w:jc w:val="center"/>
              <w:rPr>
                <w:rFonts w:ascii="Arial" w:hAnsi="Arial" w:cs="Arial"/>
                <w:sz w:val="20"/>
                <w:szCs w:val="20"/>
              </w:rPr>
            </w:pPr>
            <w:r w:rsidRPr="00C47165">
              <w:rPr>
                <w:rFonts w:ascii="Arial" w:hAnsi="Arial" w:cs="Arial"/>
                <w:bCs/>
                <w:sz w:val="20"/>
                <w:szCs w:val="20"/>
              </w:rPr>
              <w:t>UN</w:t>
            </w:r>
          </w:p>
        </w:tc>
        <w:tc>
          <w:tcPr>
            <w:tcW w:w="3969" w:type="dxa"/>
            <w:vAlign w:val="center"/>
          </w:tcPr>
          <w:p w:rsidR="00C47165" w:rsidRPr="00C47165" w:rsidRDefault="00C47165" w:rsidP="00EF770A">
            <w:pPr>
              <w:snapToGrid w:val="0"/>
              <w:ind w:left="20"/>
              <w:rPr>
                <w:rFonts w:ascii="Arial" w:hAnsi="Arial" w:cs="Arial"/>
                <w:sz w:val="20"/>
                <w:szCs w:val="20"/>
              </w:rPr>
            </w:pPr>
            <w:r w:rsidRPr="00C47165">
              <w:rPr>
                <w:rFonts w:ascii="Arial" w:hAnsi="Arial" w:cs="Arial"/>
                <w:sz w:val="20"/>
                <w:szCs w:val="20"/>
              </w:rPr>
              <w:t>CABO EXTENSOR USB – Cor preta – Tamanho mínimo 10 metros.</w:t>
            </w:r>
          </w:p>
        </w:tc>
        <w:tc>
          <w:tcPr>
            <w:tcW w:w="1701" w:type="dxa"/>
            <w:vAlign w:val="center"/>
          </w:tcPr>
          <w:p w:rsidR="00C47165" w:rsidRPr="00C47165" w:rsidRDefault="0009153B" w:rsidP="00EF770A">
            <w:pPr>
              <w:rPr>
                <w:rFonts w:ascii="Arial" w:hAnsi="Arial" w:cs="Arial"/>
                <w:b/>
                <w:sz w:val="20"/>
                <w:szCs w:val="20"/>
              </w:rPr>
            </w:pPr>
            <w:r>
              <w:rPr>
                <w:rFonts w:ascii="Arial" w:hAnsi="Arial" w:cs="Arial"/>
                <w:b/>
                <w:sz w:val="20"/>
                <w:szCs w:val="20"/>
              </w:rPr>
              <w:t>PULSECABLE</w:t>
            </w:r>
          </w:p>
        </w:tc>
        <w:tc>
          <w:tcPr>
            <w:tcW w:w="1276" w:type="dxa"/>
            <w:vAlign w:val="center"/>
          </w:tcPr>
          <w:p w:rsidR="00C47165" w:rsidRPr="00C47165" w:rsidRDefault="0009153B" w:rsidP="00EF770A">
            <w:pPr>
              <w:jc w:val="right"/>
              <w:rPr>
                <w:rFonts w:ascii="Arial" w:hAnsi="Arial" w:cs="Arial"/>
                <w:b/>
                <w:sz w:val="20"/>
                <w:szCs w:val="20"/>
              </w:rPr>
            </w:pPr>
            <w:r>
              <w:rPr>
                <w:rFonts w:ascii="Arial" w:hAnsi="Arial" w:cs="Arial"/>
                <w:b/>
                <w:sz w:val="20"/>
                <w:szCs w:val="20"/>
              </w:rPr>
              <w:t>20,00</w:t>
            </w:r>
          </w:p>
        </w:tc>
        <w:tc>
          <w:tcPr>
            <w:tcW w:w="1275" w:type="dxa"/>
            <w:vAlign w:val="center"/>
          </w:tcPr>
          <w:p w:rsidR="00C47165" w:rsidRPr="00C47165" w:rsidRDefault="0009153B" w:rsidP="00EF770A">
            <w:pPr>
              <w:jc w:val="right"/>
              <w:rPr>
                <w:rFonts w:ascii="Arial" w:hAnsi="Arial" w:cs="Arial"/>
                <w:b/>
                <w:sz w:val="20"/>
                <w:szCs w:val="20"/>
              </w:rPr>
            </w:pPr>
            <w:r>
              <w:rPr>
                <w:rFonts w:ascii="Arial" w:hAnsi="Arial" w:cs="Arial"/>
                <w:b/>
                <w:sz w:val="20"/>
                <w:szCs w:val="20"/>
              </w:rPr>
              <w:t>1.400,00</w:t>
            </w:r>
          </w:p>
        </w:tc>
      </w:tr>
      <w:tr w:rsidR="00C47165" w:rsidRPr="00C47165" w:rsidTr="0009153B">
        <w:tc>
          <w:tcPr>
            <w:tcW w:w="694" w:type="dxa"/>
            <w:vAlign w:val="center"/>
          </w:tcPr>
          <w:p w:rsidR="00C47165" w:rsidRPr="00C47165" w:rsidRDefault="00C47165" w:rsidP="00EF770A">
            <w:pPr>
              <w:jc w:val="center"/>
              <w:rPr>
                <w:rFonts w:ascii="Arial" w:hAnsi="Arial" w:cs="Arial"/>
                <w:sz w:val="20"/>
                <w:szCs w:val="20"/>
              </w:rPr>
            </w:pPr>
            <w:proofErr w:type="gramStart"/>
            <w:r w:rsidRPr="00C47165">
              <w:rPr>
                <w:rFonts w:ascii="Arial" w:hAnsi="Arial" w:cs="Arial"/>
                <w:sz w:val="20"/>
                <w:szCs w:val="20"/>
              </w:rPr>
              <w:t>8</w:t>
            </w:r>
            <w:proofErr w:type="gramEnd"/>
          </w:p>
        </w:tc>
        <w:tc>
          <w:tcPr>
            <w:tcW w:w="832" w:type="dxa"/>
            <w:vAlign w:val="center"/>
          </w:tcPr>
          <w:p w:rsidR="00C47165" w:rsidRPr="00C47165" w:rsidRDefault="00C47165" w:rsidP="00EF770A">
            <w:pPr>
              <w:autoSpaceDE w:val="0"/>
              <w:autoSpaceDN w:val="0"/>
              <w:adjustRightInd w:val="0"/>
              <w:jc w:val="center"/>
              <w:rPr>
                <w:rFonts w:ascii="Arial" w:hAnsi="Arial" w:cs="Arial"/>
                <w:sz w:val="20"/>
                <w:szCs w:val="20"/>
              </w:rPr>
            </w:pPr>
            <w:r w:rsidRPr="00C47165">
              <w:rPr>
                <w:rFonts w:ascii="Arial" w:hAnsi="Arial" w:cs="Arial"/>
                <w:sz w:val="20"/>
                <w:szCs w:val="20"/>
              </w:rPr>
              <w:t>100</w:t>
            </w:r>
          </w:p>
        </w:tc>
        <w:tc>
          <w:tcPr>
            <w:tcW w:w="567" w:type="dxa"/>
            <w:vAlign w:val="center"/>
          </w:tcPr>
          <w:p w:rsidR="00C47165" w:rsidRPr="00C47165" w:rsidRDefault="00C47165" w:rsidP="00EF770A">
            <w:pPr>
              <w:jc w:val="center"/>
              <w:rPr>
                <w:rFonts w:ascii="Arial" w:hAnsi="Arial" w:cs="Arial"/>
                <w:sz w:val="20"/>
                <w:szCs w:val="20"/>
              </w:rPr>
            </w:pPr>
            <w:r w:rsidRPr="00C47165">
              <w:rPr>
                <w:rFonts w:ascii="Arial" w:hAnsi="Arial" w:cs="Arial"/>
                <w:bCs/>
                <w:sz w:val="20"/>
                <w:szCs w:val="20"/>
              </w:rPr>
              <w:t>UN</w:t>
            </w:r>
          </w:p>
        </w:tc>
        <w:tc>
          <w:tcPr>
            <w:tcW w:w="3969" w:type="dxa"/>
            <w:vAlign w:val="center"/>
          </w:tcPr>
          <w:p w:rsidR="00C47165" w:rsidRPr="00C47165" w:rsidRDefault="00C47165" w:rsidP="00EF770A">
            <w:pPr>
              <w:snapToGrid w:val="0"/>
              <w:ind w:left="20"/>
              <w:rPr>
                <w:rFonts w:ascii="Arial" w:hAnsi="Arial" w:cs="Arial"/>
                <w:sz w:val="20"/>
                <w:szCs w:val="20"/>
              </w:rPr>
            </w:pPr>
            <w:r w:rsidRPr="00C47165">
              <w:rPr>
                <w:rFonts w:ascii="Arial" w:hAnsi="Arial" w:cs="Arial"/>
                <w:sz w:val="20"/>
                <w:szCs w:val="20"/>
              </w:rPr>
              <w:t>CABO DE DADOS SATA – Para conexão de periféricos (HD/SSD/DVD) – Cores diversas</w:t>
            </w:r>
          </w:p>
        </w:tc>
        <w:tc>
          <w:tcPr>
            <w:tcW w:w="1701" w:type="dxa"/>
            <w:vAlign w:val="center"/>
          </w:tcPr>
          <w:p w:rsidR="00C47165" w:rsidRPr="00C47165" w:rsidRDefault="0009153B" w:rsidP="00EF770A">
            <w:pPr>
              <w:rPr>
                <w:rFonts w:ascii="Arial" w:hAnsi="Arial" w:cs="Arial"/>
                <w:b/>
                <w:sz w:val="20"/>
                <w:szCs w:val="20"/>
              </w:rPr>
            </w:pPr>
            <w:r>
              <w:rPr>
                <w:rFonts w:ascii="Arial" w:hAnsi="Arial" w:cs="Arial"/>
                <w:b/>
                <w:sz w:val="20"/>
                <w:szCs w:val="20"/>
              </w:rPr>
              <w:t>OEM</w:t>
            </w:r>
          </w:p>
        </w:tc>
        <w:tc>
          <w:tcPr>
            <w:tcW w:w="1276" w:type="dxa"/>
            <w:vAlign w:val="center"/>
          </w:tcPr>
          <w:p w:rsidR="00C47165" w:rsidRPr="00C47165" w:rsidRDefault="0009153B" w:rsidP="00EF770A">
            <w:pPr>
              <w:jc w:val="right"/>
              <w:rPr>
                <w:rFonts w:ascii="Arial" w:hAnsi="Arial" w:cs="Arial"/>
                <w:b/>
                <w:sz w:val="20"/>
                <w:szCs w:val="20"/>
              </w:rPr>
            </w:pPr>
            <w:r>
              <w:rPr>
                <w:rFonts w:ascii="Arial" w:hAnsi="Arial" w:cs="Arial"/>
                <w:b/>
                <w:sz w:val="20"/>
                <w:szCs w:val="20"/>
              </w:rPr>
              <w:t>1,50</w:t>
            </w:r>
          </w:p>
        </w:tc>
        <w:tc>
          <w:tcPr>
            <w:tcW w:w="1275" w:type="dxa"/>
            <w:vAlign w:val="center"/>
          </w:tcPr>
          <w:p w:rsidR="00C47165" w:rsidRPr="00C47165" w:rsidRDefault="0009153B" w:rsidP="00EF770A">
            <w:pPr>
              <w:jc w:val="right"/>
              <w:rPr>
                <w:rFonts w:ascii="Arial" w:hAnsi="Arial" w:cs="Arial"/>
                <w:b/>
                <w:sz w:val="20"/>
                <w:szCs w:val="20"/>
              </w:rPr>
            </w:pPr>
            <w:r>
              <w:rPr>
                <w:rFonts w:ascii="Arial" w:hAnsi="Arial" w:cs="Arial"/>
                <w:b/>
                <w:sz w:val="20"/>
                <w:szCs w:val="20"/>
              </w:rPr>
              <w:t>150,00</w:t>
            </w:r>
          </w:p>
        </w:tc>
      </w:tr>
      <w:tr w:rsidR="00C47165" w:rsidRPr="00C47165" w:rsidTr="0009153B">
        <w:tc>
          <w:tcPr>
            <w:tcW w:w="694" w:type="dxa"/>
            <w:vAlign w:val="center"/>
          </w:tcPr>
          <w:p w:rsidR="00C47165" w:rsidRPr="00C47165" w:rsidRDefault="00C47165" w:rsidP="00EF770A">
            <w:pPr>
              <w:jc w:val="center"/>
              <w:rPr>
                <w:rFonts w:ascii="Arial" w:hAnsi="Arial" w:cs="Arial"/>
                <w:sz w:val="20"/>
                <w:szCs w:val="20"/>
              </w:rPr>
            </w:pPr>
            <w:r w:rsidRPr="00C47165">
              <w:rPr>
                <w:rFonts w:ascii="Arial" w:hAnsi="Arial" w:cs="Arial"/>
                <w:sz w:val="20"/>
                <w:szCs w:val="20"/>
              </w:rPr>
              <w:t>15</w:t>
            </w:r>
          </w:p>
        </w:tc>
        <w:tc>
          <w:tcPr>
            <w:tcW w:w="832" w:type="dxa"/>
            <w:vAlign w:val="center"/>
          </w:tcPr>
          <w:p w:rsidR="00C47165" w:rsidRPr="00C47165" w:rsidRDefault="00C47165" w:rsidP="00EF770A">
            <w:pPr>
              <w:autoSpaceDE w:val="0"/>
              <w:autoSpaceDN w:val="0"/>
              <w:adjustRightInd w:val="0"/>
              <w:jc w:val="center"/>
              <w:rPr>
                <w:rFonts w:ascii="Arial" w:hAnsi="Arial" w:cs="Arial"/>
                <w:sz w:val="20"/>
                <w:szCs w:val="20"/>
              </w:rPr>
            </w:pPr>
            <w:r w:rsidRPr="00C47165">
              <w:rPr>
                <w:rFonts w:ascii="Arial" w:hAnsi="Arial" w:cs="Arial"/>
                <w:sz w:val="20"/>
                <w:szCs w:val="20"/>
              </w:rPr>
              <w:t>30</w:t>
            </w:r>
          </w:p>
        </w:tc>
        <w:tc>
          <w:tcPr>
            <w:tcW w:w="567" w:type="dxa"/>
            <w:vAlign w:val="center"/>
          </w:tcPr>
          <w:p w:rsidR="00C47165" w:rsidRPr="00C47165" w:rsidRDefault="00C47165" w:rsidP="00EF770A">
            <w:pPr>
              <w:jc w:val="center"/>
              <w:rPr>
                <w:rFonts w:ascii="Arial" w:hAnsi="Arial" w:cs="Arial"/>
                <w:sz w:val="20"/>
                <w:szCs w:val="20"/>
              </w:rPr>
            </w:pPr>
            <w:r w:rsidRPr="00C47165">
              <w:rPr>
                <w:rFonts w:ascii="Arial" w:hAnsi="Arial" w:cs="Arial"/>
                <w:bCs/>
                <w:sz w:val="20"/>
                <w:szCs w:val="20"/>
              </w:rPr>
              <w:t>UN</w:t>
            </w:r>
          </w:p>
        </w:tc>
        <w:tc>
          <w:tcPr>
            <w:tcW w:w="3969" w:type="dxa"/>
            <w:vAlign w:val="center"/>
          </w:tcPr>
          <w:p w:rsidR="00C47165" w:rsidRPr="00C47165" w:rsidRDefault="00C47165" w:rsidP="00EF770A">
            <w:pPr>
              <w:snapToGrid w:val="0"/>
              <w:ind w:left="20"/>
              <w:rPr>
                <w:rFonts w:ascii="Arial" w:hAnsi="Arial" w:cs="Arial"/>
                <w:sz w:val="20"/>
                <w:szCs w:val="20"/>
              </w:rPr>
            </w:pPr>
            <w:r w:rsidRPr="00C47165">
              <w:rPr>
                <w:rFonts w:ascii="Arial" w:hAnsi="Arial" w:cs="Arial"/>
                <w:sz w:val="20"/>
                <w:szCs w:val="20"/>
              </w:rPr>
              <w:t xml:space="preserve">MÓDULO MEMÓRIA RAM – DDR4 – </w:t>
            </w:r>
            <w:proofErr w:type="gramStart"/>
            <w:r w:rsidRPr="00C47165">
              <w:rPr>
                <w:rFonts w:ascii="Arial" w:hAnsi="Arial" w:cs="Arial"/>
                <w:sz w:val="20"/>
                <w:szCs w:val="20"/>
              </w:rPr>
              <w:t>8</w:t>
            </w:r>
            <w:proofErr w:type="gramEnd"/>
            <w:r w:rsidRPr="00C47165">
              <w:rPr>
                <w:rFonts w:ascii="Arial" w:hAnsi="Arial" w:cs="Arial"/>
                <w:sz w:val="20"/>
                <w:szCs w:val="20"/>
              </w:rPr>
              <w:t xml:space="preserve"> GB – 2.133</w:t>
            </w:r>
            <w:proofErr w:type="spellStart"/>
            <w:r w:rsidRPr="00C47165">
              <w:rPr>
                <w:rFonts w:ascii="Arial" w:hAnsi="Arial" w:cs="Arial"/>
                <w:sz w:val="20"/>
                <w:szCs w:val="20"/>
              </w:rPr>
              <w:t>Mhz</w:t>
            </w:r>
            <w:proofErr w:type="spellEnd"/>
          </w:p>
        </w:tc>
        <w:tc>
          <w:tcPr>
            <w:tcW w:w="1701" w:type="dxa"/>
            <w:vAlign w:val="center"/>
          </w:tcPr>
          <w:p w:rsidR="00C47165" w:rsidRPr="00C47165" w:rsidRDefault="0009153B" w:rsidP="00EF770A">
            <w:pPr>
              <w:rPr>
                <w:rFonts w:ascii="Arial" w:hAnsi="Arial" w:cs="Arial"/>
                <w:b/>
                <w:sz w:val="20"/>
                <w:szCs w:val="20"/>
              </w:rPr>
            </w:pPr>
            <w:r>
              <w:rPr>
                <w:rFonts w:ascii="Arial" w:hAnsi="Arial" w:cs="Arial"/>
                <w:b/>
                <w:sz w:val="20"/>
                <w:szCs w:val="20"/>
              </w:rPr>
              <w:t>KINGSTON</w:t>
            </w:r>
          </w:p>
        </w:tc>
        <w:tc>
          <w:tcPr>
            <w:tcW w:w="1276" w:type="dxa"/>
            <w:vAlign w:val="center"/>
          </w:tcPr>
          <w:p w:rsidR="00C47165" w:rsidRPr="00C47165" w:rsidRDefault="0009153B" w:rsidP="00EF770A">
            <w:pPr>
              <w:jc w:val="right"/>
              <w:rPr>
                <w:rFonts w:ascii="Arial" w:hAnsi="Arial" w:cs="Arial"/>
                <w:b/>
                <w:sz w:val="20"/>
                <w:szCs w:val="20"/>
              </w:rPr>
            </w:pPr>
            <w:r>
              <w:rPr>
                <w:rFonts w:ascii="Arial" w:hAnsi="Arial" w:cs="Arial"/>
                <w:b/>
                <w:sz w:val="20"/>
                <w:szCs w:val="20"/>
              </w:rPr>
              <w:t>399,00</w:t>
            </w:r>
          </w:p>
        </w:tc>
        <w:tc>
          <w:tcPr>
            <w:tcW w:w="1275" w:type="dxa"/>
            <w:vAlign w:val="center"/>
          </w:tcPr>
          <w:p w:rsidR="00C47165" w:rsidRPr="00C47165" w:rsidRDefault="0009153B" w:rsidP="00EF770A">
            <w:pPr>
              <w:jc w:val="right"/>
              <w:rPr>
                <w:rFonts w:ascii="Arial" w:hAnsi="Arial" w:cs="Arial"/>
                <w:b/>
                <w:sz w:val="20"/>
                <w:szCs w:val="20"/>
              </w:rPr>
            </w:pPr>
            <w:r>
              <w:rPr>
                <w:rFonts w:ascii="Arial" w:hAnsi="Arial" w:cs="Arial"/>
                <w:b/>
                <w:sz w:val="20"/>
                <w:szCs w:val="20"/>
              </w:rPr>
              <w:t>11.970,00</w:t>
            </w:r>
          </w:p>
        </w:tc>
      </w:tr>
      <w:tr w:rsidR="00C47165" w:rsidRPr="00C47165" w:rsidTr="0009153B">
        <w:tc>
          <w:tcPr>
            <w:tcW w:w="694" w:type="dxa"/>
            <w:vAlign w:val="center"/>
          </w:tcPr>
          <w:p w:rsidR="00C47165" w:rsidRPr="00C47165" w:rsidRDefault="00C47165" w:rsidP="00EF770A">
            <w:pPr>
              <w:jc w:val="center"/>
              <w:rPr>
                <w:rFonts w:ascii="Arial" w:hAnsi="Arial" w:cs="Arial"/>
                <w:sz w:val="20"/>
                <w:szCs w:val="20"/>
              </w:rPr>
            </w:pPr>
            <w:r w:rsidRPr="00C47165">
              <w:rPr>
                <w:rFonts w:ascii="Arial" w:hAnsi="Arial" w:cs="Arial"/>
                <w:sz w:val="20"/>
                <w:szCs w:val="20"/>
              </w:rPr>
              <w:t>29</w:t>
            </w:r>
          </w:p>
        </w:tc>
        <w:tc>
          <w:tcPr>
            <w:tcW w:w="832" w:type="dxa"/>
            <w:vAlign w:val="center"/>
          </w:tcPr>
          <w:p w:rsidR="00C47165" w:rsidRPr="00C47165" w:rsidRDefault="00C47165" w:rsidP="00EF770A">
            <w:pPr>
              <w:autoSpaceDE w:val="0"/>
              <w:autoSpaceDN w:val="0"/>
              <w:adjustRightInd w:val="0"/>
              <w:jc w:val="center"/>
              <w:rPr>
                <w:rFonts w:ascii="Arial" w:hAnsi="Arial" w:cs="Arial"/>
                <w:sz w:val="20"/>
                <w:szCs w:val="20"/>
              </w:rPr>
            </w:pPr>
            <w:r w:rsidRPr="00C47165">
              <w:rPr>
                <w:rFonts w:ascii="Arial" w:hAnsi="Arial" w:cs="Arial"/>
                <w:sz w:val="20"/>
                <w:szCs w:val="20"/>
              </w:rPr>
              <w:t>70</w:t>
            </w:r>
          </w:p>
        </w:tc>
        <w:tc>
          <w:tcPr>
            <w:tcW w:w="567" w:type="dxa"/>
            <w:vAlign w:val="center"/>
          </w:tcPr>
          <w:p w:rsidR="00C47165" w:rsidRPr="00C47165" w:rsidRDefault="00C47165" w:rsidP="00EF770A">
            <w:pPr>
              <w:jc w:val="center"/>
              <w:rPr>
                <w:rFonts w:ascii="Arial" w:hAnsi="Arial" w:cs="Arial"/>
                <w:sz w:val="20"/>
                <w:szCs w:val="20"/>
              </w:rPr>
            </w:pPr>
            <w:r w:rsidRPr="00C47165">
              <w:rPr>
                <w:rFonts w:ascii="Arial" w:hAnsi="Arial" w:cs="Arial"/>
                <w:bCs/>
                <w:sz w:val="20"/>
                <w:szCs w:val="20"/>
              </w:rPr>
              <w:t>UN</w:t>
            </w:r>
          </w:p>
        </w:tc>
        <w:tc>
          <w:tcPr>
            <w:tcW w:w="3969" w:type="dxa"/>
            <w:vAlign w:val="center"/>
          </w:tcPr>
          <w:p w:rsidR="00C47165" w:rsidRPr="00C47165" w:rsidRDefault="00C47165" w:rsidP="00EF770A">
            <w:pPr>
              <w:snapToGrid w:val="0"/>
              <w:ind w:left="20"/>
              <w:rPr>
                <w:rFonts w:ascii="Arial" w:hAnsi="Arial" w:cs="Arial"/>
                <w:sz w:val="20"/>
                <w:szCs w:val="20"/>
              </w:rPr>
            </w:pPr>
            <w:r w:rsidRPr="00C47165">
              <w:rPr>
                <w:rFonts w:ascii="Arial" w:hAnsi="Arial" w:cs="Arial"/>
                <w:sz w:val="20"/>
                <w:szCs w:val="20"/>
              </w:rPr>
              <w:t>PLACA DE REDE ETHERNET – 10/100MB – Padrão PCI</w:t>
            </w:r>
          </w:p>
        </w:tc>
        <w:tc>
          <w:tcPr>
            <w:tcW w:w="1701" w:type="dxa"/>
            <w:vAlign w:val="center"/>
          </w:tcPr>
          <w:p w:rsidR="00C47165" w:rsidRPr="00C47165" w:rsidRDefault="0009153B" w:rsidP="00EF770A">
            <w:pPr>
              <w:rPr>
                <w:rFonts w:ascii="Arial" w:hAnsi="Arial" w:cs="Arial"/>
                <w:b/>
                <w:sz w:val="20"/>
                <w:szCs w:val="20"/>
              </w:rPr>
            </w:pPr>
            <w:r>
              <w:rPr>
                <w:rFonts w:ascii="Arial" w:hAnsi="Arial" w:cs="Arial"/>
                <w:b/>
                <w:sz w:val="20"/>
                <w:szCs w:val="20"/>
              </w:rPr>
              <w:t>REALTEK</w:t>
            </w:r>
          </w:p>
        </w:tc>
        <w:tc>
          <w:tcPr>
            <w:tcW w:w="1276" w:type="dxa"/>
            <w:vAlign w:val="center"/>
          </w:tcPr>
          <w:p w:rsidR="00C47165" w:rsidRPr="00C47165" w:rsidRDefault="0009153B" w:rsidP="00EF770A">
            <w:pPr>
              <w:jc w:val="right"/>
              <w:rPr>
                <w:rFonts w:ascii="Arial" w:hAnsi="Arial" w:cs="Arial"/>
                <w:b/>
                <w:sz w:val="20"/>
                <w:szCs w:val="20"/>
              </w:rPr>
            </w:pPr>
            <w:r>
              <w:rPr>
                <w:rFonts w:ascii="Arial" w:hAnsi="Arial" w:cs="Arial"/>
                <w:b/>
                <w:sz w:val="20"/>
                <w:szCs w:val="20"/>
              </w:rPr>
              <w:t>22,00</w:t>
            </w:r>
          </w:p>
        </w:tc>
        <w:tc>
          <w:tcPr>
            <w:tcW w:w="1275" w:type="dxa"/>
            <w:vAlign w:val="center"/>
          </w:tcPr>
          <w:p w:rsidR="00C47165" w:rsidRPr="00C47165" w:rsidRDefault="0009153B" w:rsidP="00EF770A">
            <w:pPr>
              <w:jc w:val="right"/>
              <w:rPr>
                <w:rFonts w:ascii="Arial" w:hAnsi="Arial" w:cs="Arial"/>
                <w:b/>
                <w:sz w:val="20"/>
                <w:szCs w:val="20"/>
              </w:rPr>
            </w:pPr>
            <w:r>
              <w:rPr>
                <w:rFonts w:ascii="Arial" w:hAnsi="Arial" w:cs="Arial"/>
                <w:b/>
                <w:sz w:val="20"/>
                <w:szCs w:val="20"/>
              </w:rPr>
              <w:t>1.540,00</w:t>
            </w:r>
          </w:p>
        </w:tc>
      </w:tr>
      <w:tr w:rsidR="00C47165" w:rsidRPr="00C47165" w:rsidTr="0009153B">
        <w:tc>
          <w:tcPr>
            <w:tcW w:w="694" w:type="dxa"/>
            <w:vAlign w:val="center"/>
          </w:tcPr>
          <w:p w:rsidR="00C47165" w:rsidRPr="00C47165" w:rsidRDefault="00C47165" w:rsidP="00EF770A">
            <w:pPr>
              <w:jc w:val="center"/>
              <w:rPr>
                <w:rFonts w:ascii="Arial" w:hAnsi="Arial" w:cs="Arial"/>
                <w:sz w:val="20"/>
                <w:szCs w:val="20"/>
              </w:rPr>
            </w:pPr>
            <w:r w:rsidRPr="00C47165">
              <w:rPr>
                <w:rFonts w:ascii="Arial" w:hAnsi="Arial" w:cs="Arial"/>
                <w:sz w:val="20"/>
                <w:szCs w:val="20"/>
              </w:rPr>
              <w:t>35</w:t>
            </w:r>
          </w:p>
        </w:tc>
        <w:tc>
          <w:tcPr>
            <w:tcW w:w="832" w:type="dxa"/>
            <w:vAlign w:val="center"/>
          </w:tcPr>
          <w:p w:rsidR="00C47165" w:rsidRPr="00C47165" w:rsidRDefault="00C47165" w:rsidP="00EF770A">
            <w:pPr>
              <w:autoSpaceDE w:val="0"/>
              <w:autoSpaceDN w:val="0"/>
              <w:adjustRightInd w:val="0"/>
              <w:jc w:val="center"/>
              <w:rPr>
                <w:rFonts w:ascii="Arial" w:hAnsi="Arial" w:cs="Arial"/>
                <w:sz w:val="20"/>
                <w:szCs w:val="20"/>
              </w:rPr>
            </w:pPr>
            <w:r w:rsidRPr="00C47165">
              <w:rPr>
                <w:rFonts w:ascii="Arial" w:hAnsi="Arial" w:cs="Arial"/>
                <w:sz w:val="20"/>
                <w:szCs w:val="20"/>
              </w:rPr>
              <w:t>30</w:t>
            </w:r>
          </w:p>
        </w:tc>
        <w:tc>
          <w:tcPr>
            <w:tcW w:w="567" w:type="dxa"/>
            <w:vAlign w:val="center"/>
          </w:tcPr>
          <w:p w:rsidR="00C47165" w:rsidRPr="00C47165" w:rsidRDefault="00C47165" w:rsidP="00EF770A">
            <w:pPr>
              <w:jc w:val="center"/>
              <w:rPr>
                <w:rFonts w:ascii="Arial" w:hAnsi="Arial" w:cs="Arial"/>
                <w:sz w:val="20"/>
                <w:szCs w:val="20"/>
              </w:rPr>
            </w:pPr>
            <w:r w:rsidRPr="00C47165">
              <w:rPr>
                <w:rFonts w:ascii="Arial" w:hAnsi="Arial" w:cs="Arial"/>
                <w:bCs/>
                <w:sz w:val="20"/>
                <w:szCs w:val="20"/>
              </w:rPr>
              <w:t>UN</w:t>
            </w:r>
          </w:p>
        </w:tc>
        <w:tc>
          <w:tcPr>
            <w:tcW w:w="3969" w:type="dxa"/>
            <w:vAlign w:val="center"/>
          </w:tcPr>
          <w:p w:rsidR="00C47165" w:rsidRPr="00C47165" w:rsidRDefault="00C47165" w:rsidP="00EF770A">
            <w:pPr>
              <w:snapToGrid w:val="0"/>
              <w:ind w:left="20"/>
              <w:rPr>
                <w:rFonts w:ascii="Arial" w:hAnsi="Arial" w:cs="Arial"/>
                <w:sz w:val="20"/>
                <w:szCs w:val="20"/>
              </w:rPr>
            </w:pPr>
            <w:r w:rsidRPr="00C47165">
              <w:rPr>
                <w:rFonts w:ascii="Arial" w:hAnsi="Arial" w:cs="Arial"/>
                <w:sz w:val="20"/>
                <w:szCs w:val="20"/>
              </w:rPr>
              <w:t>REPETIDOR/EXPANSOR DE REDE WIRELESS – Deve ter</w:t>
            </w:r>
            <w:proofErr w:type="gramStart"/>
            <w:r w:rsidRPr="00C47165">
              <w:rPr>
                <w:rFonts w:ascii="Arial" w:hAnsi="Arial" w:cs="Arial"/>
                <w:sz w:val="20"/>
                <w:szCs w:val="20"/>
              </w:rPr>
              <w:t xml:space="preserve">  </w:t>
            </w:r>
            <w:proofErr w:type="gramEnd"/>
            <w:r w:rsidRPr="00C47165">
              <w:rPr>
                <w:rFonts w:ascii="Arial" w:hAnsi="Arial" w:cs="Arial"/>
                <w:sz w:val="20"/>
                <w:szCs w:val="20"/>
              </w:rPr>
              <w:t xml:space="preserve">interface RJ45 –  Velocidade Máxima: 300 </w:t>
            </w:r>
            <w:proofErr w:type="spellStart"/>
            <w:r w:rsidRPr="00C47165">
              <w:rPr>
                <w:rFonts w:ascii="Arial" w:hAnsi="Arial" w:cs="Arial"/>
                <w:sz w:val="20"/>
                <w:szCs w:val="20"/>
              </w:rPr>
              <w:t>Mbps</w:t>
            </w:r>
            <w:proofErr w:type="spellEnd"/>
            <w:r w:rsidRPr="00C47165">
              <w:rPr>
                <w:rFonts w:ascii="Arial" w:hAnsi="Arial" w:cs="Arial"/>
                <w:sz w:val="20"/>
                <w:szCs w:val="20"/>
              </w:rPr>
              <w:t xml:space="preserve"> – Entrada para energia Elétrica (Bi volt) – Com, pelo menos, 02 antenas internas.</w:t>
            </w:r>
          </w:p>
        </w:tc>
        <w:tc>
          <w:tcPr>
            <w:tcW w:w="1701" w:type="dxa"/>
            <w:vAlign w:val="center"/>
          </w:tcPr>
          <w:p w:rsidR="00C47165" w:rsidRPr="00C47165" w:rsidRDefault="0009153B" w:rsidP="00EF770A">
            <w:pPr>
              <w:rPr>
                <w:rFonts w:ascii="Arial" w:hAnsi="Arial" w:cs="Arial"/>
                <w:b/>
                <w:sz w:val="20"/>
                <w:szCs w:val="20"/>
              </w:rPr>
            </w:pPr>
            <w:r>
              <w:rPr>
                <w:rFonts w:ascii="Arial" w:hAnsi="Arial" w:cs="Arial"/>
                <w:b/>
                <w:sz w:val="20"/>
                <w:szCs w:val="20"/>
              </w:rPr>
              <w:t>TPLINK</w:t>
            </w:r>
          </w:p>
        </w:tc>
        <w:tc>
          <w:tcPr>
            <w:tcW w:w="1276" w:type="dxa"/>
            <w:vAlign w:val="center"/>
          </w:tcPr>
          <w:p w:rsidR="00C47165" w:rsidRPr="00C47165" w:rsidRDefault="0009153B" w:rsidP="00EF770A">
            <w:pPr>
              <w:jc w:val="right"/>
              <w:rPr>
                <w:rFonts w:ascii="Arial" w:hAnsi="Arial" w:cs="Arial"/>
                <w:b/>
                <w:sz w:val="20"/>
                <w:szCs w:val="20"/>
              </w:rPr>
            </w:pPr>
            <w:r>
              <w:rPr>
                <w:rFonts w:ascii="Arial" w:hAnsi="Arial" w:cs="Arial"/>
                <w:b/>
                <w:sz w:val="20"/>
                <w:szCs w:val="20"/>
              </w:rPr>
              <w:t>88,00</w:t>
            </w:r>
          </w:p>
        </w:tc>
        <w:tc>
          <w:tcPr>
            <w:tcW w:w="1275" w:type="dxa"/>
            <w:vAlign w:val="center"/>
          </w:tcPr>
          <w:p w:rsidR="00C47165" w:rsidRPr="00C47165" w:rsidRDefault="0009153B" w:rsidP="00EF770A">
            <w:pPr>
              <w:jc w:val="right"/>
              <w:rPr>
                <w:rFonts w:ascii="Arial" w:hAnsi="Arial" w:cs="Arial"/>
                <w:b/>
                <w:sz w:val="20"/>
                <w:szCs w:val="20"/>
              </w:rPr>
            </w:pPr>
            <w:r>
              <w:rPr>
                <w:rFonts w:ascii="Arial" w:hAnsi="Arial" w:cs="Arial"/>
                <w:b/>
                <w:sz w:val="20"/>
                <w:szCs w:val="20"/>
              </w:rPr>
              <w:t>2.640,00</w:t>
            </w:r>
          </w:p>
        </w:tc>
      </w:tr>
      <w:tr w:rsidR="00C47165" w:rsidRPr="00C47165" w:rsidTr="0009153B">
        <w:tc>
          <w:tcPr>
            <w:tcW w:w="694" w:type="dxa"/>
            <w:vAlign w:val="center"/>
          </w:tcPr>
          <w:p w:rsidR="00C47165" w:rsidRPr="00C47165" w:rsidRDefault="00C47165" w:rsidP="00EF770A">
            <w:pPr>
              <w:jc w:val="center"/>
              <w:rPr>
                <w:rFonts w:ascii="Arial" w:hAnsi="Arial" w:cs="Arial"/>
                <w:sz w:val="20"/>
                <w:szCs w:val="20"/>
              </w:rPr>
            </w:pPr>
            <w:r w:rsidRPr="00C47165">
              <w:rPr>
                <w:rFonts w:ascii="Arial" w:hAnsi="Arial" w:cs="Arial"/>
                <w:sz w:val="20"/>
                <w:szCs w:val="20"/>
              </w:rPr>
              <w:t>48</w:t>
            </w:r>
          </w:p>
        </w:tc>
        <w:tc>
          <w:tcPr>
            <w:tcW w:w="832" w:type="dxa"/>
            <w:vAlign w:val="center"/>
          </w:tcPr>
          <w:p w:rsidR="00C47165" w:rsidRPr="00C47165" w:rsidRDefault="00C47165" w:rsidP="00EF770A">
            <w:pPr>
              <w:autoSpaceDE w:val="0"/>
              <w:autoSpaceDN w:val="0"/>
              <w:adjustRightInd w:val="0"/>
              <w:jc w:val="center"/>
              <w:rPr>
                <w:rFonts w:ascii="Arial" w:hAnsi="Arial" w:cs="Arial"/>
                <w:sz w:val="20"/>
                <w:szCs w:val="20"/>
              </w:rPr>
            </w:pPr>
            <w:r w:rsidRPr="00C47165">
              <w:rPr>
                <w:rFonts w:ascii="Arial" w:hAnsi="Arial" w:cs="Arial"/>
                <w:sz w:val="20"/>
                <w:szCs w:val="20"/>
              </w:rPr>
              <w:t>20</w:t>
            </w:r>
          </w:p>
        </w:tc>
        <w:tc>
          <w:tcPr>
            <w:tcW w:w="567" w:type="dxa"/>
            <w:vAlign w:val="center"/>
          </w:tcPr>
          <w:p w:rsidR="00C47165" w:rsidRPr="00C47165" w:rsidRDefault="00C47165" w:rsidP="00EF770A">
            <w:pPr>
              <w:jc w:val="center"/>
              <w:rPr>
                <w:rFonts w:ascii="Arial" w:hAnsi="Arial" w:cs="Arial"/>
                <w:sz w:val="20"/>
                <w:szCs w:val="20"/>
              </w:rPr>
            </w:pPr>
            <w:r w:rsidRPr="00C47165">
              <w:rPr>
                <w:rFonts w:ascii="Arial" w:hAnsi="Arial" w:cs="Arial"/>
                <w:bCs/>
                <w:sz w:val="20"/>
                <w:szCs w:val="20"/>
              </w:rPr>
              <w:t>UN</w:t>
            </w:r>
          </w:p>
        </w:tc>
        <w:tc>
          <w:tcPr>
            <w:tcW w:w="3969" w:type="dxa"/>
            <w:vAlign w:val="center"/>
          </w:tcPr>
          <w:p w:rsidR="00C47165" w:rsidRPr="00C47165" w:rsidRDefault="00C47165" w:rsidP="00EF770A">
            <w:pPr>
              <w:snapToGrid w:val="0"/>
              <w:ind w:left="20"/>
              <w:rPr>
                <w:rFonts w:ascii="Arial" w:hAnsi="Arial" w:cs="Arial"/>
                <w:sz w:val="20"/>
                <w:szCs w:val="20"/>
              </w:rPr>
            </w:pPr>
            <w:r w:rsidRPr="00C47165">
              <w:rPr>
                <w:rFonts w:ascii="Arial" w:hAnsi="Arial" w:cs="Arial"/>
                <w:sz w:val="20"/>
                <w:szCs w:val="20"/>
              </w:rPr>
              <w:t xml:space="preserve">WEBCAM – RESOLUÇÃO MÍNIMA HD (720P) – Com microfone embutido – Cabo com comprimento mínimo 1,8 metros – Com </w:t>
            </w:r>
            <w:proofErr w:type="spellStart"/>
            <w:r w:rsidRPr="00C47165">
              <w:rPr>
                <w:rFonts w:ascii="Arial" w:hAnsi="Arial" w:cs="Arial"/>
                <w:sz w:val="20"/>
                <w:szCs w:val="20"/>
              </w:rPr>
              <w:t>clip</w:t>
            </w:r>
            <w:proofErr w:type="spellEnd"/>
            <w:r w:rsidRPr="00C47165">
              <w:rPr>
                <w:rFonts w:ascii="Arial" w:hAnsi="Arial" w:cs="Arial"/>
                <w:sz w:val="20"/>
                <w:szCs w:val="20"/>
              </w:rPr>
              <w:t xml:space="preserve"> para adaptar em Monitores e Laptops – Funcionamento em sistemas Windows.</w:t>
            </w:r>
          </w:p>
        </w:tc>
        <w:tc>
          <w:tcPr>
            <w:tcW w:w="1701" w:type="dxa"/>
            <w:vAlign w:val="center"/>
          </w:tcPr>
          <w:p w:rsidR="00C47165" w:rsidRPr="00C47165" w:rsidRDefault="0009153B" w:rsidP="00EF770A">
            <w:pPr>
              <w:rPr>
                <w:rFonts w:ascii="Arial" w:hAnsi="Arial" w:cs="Arial"/>
                <w:b/>
                <w:sz w:val="20"/>
                <w:szCs w:val="20"/>
              </w:rPr>
            </w:pPr>
            <w:r>
              <w:rPr>
                <w:rFonts w:ascii="Arial" w:hAnsi="Arial" w:cs="Arial"/>
                <w:b/>
                <w:sz w:val="20"/>
                <w:szCs w:val="20"/>
              </w:rPr>
              <w:t>92,00</w:t>
            </w:r>
          </w:p>
        </w:tc>
        <w:tc>
          <w:tcPr>
            <w:tcW w:w="1276" w:type="dxa"/>
            <w:vAlign w:val="center"/>
          </w:tcPr>
          <w:p w:rsidR="00C47165" w:rsidRPr="00C47165" w:rsidRDefault="0009153B" w:rsidP="00EF770A">
            <w:pPr>
              <w:jc w:val="right"/>
              <w:rPr>
                <w:rFonts w:ascii="Arial" w:hAnsi="Arial" w:cs="Arial"/>
                <w:b/>
                <w:sz w:val="20"/>
                <w:szCs w:val="20"/>
              </w:rPr>
            </w:pPr>
            <w:r>
              <w:rPr>
                <w:rFonts w:ascii="Arial" w:hAnsi="Arial" w:cs="Arial"/>
                <w:b/>
                <w:sz w:val="20"/>
                <w:szCs w:val="20"/>
              </w:rPr>
              <w:t>92,00</w:t>
            </w:r>
          </w:p>
        </w:tc>
        <w:tc>
          <w:tcPr>
            <w:tcW w:w="1275" w:type="dxa"/>
            <w:vAlign w:val="center"/>
          </w:tcPr>
          <w:p w:rsidR="00C47165" w:rsidRPr="00C47165" w:rsidRDefault="0009153B" w:rsidP="00EF770A">
            <w:pPr>
              <w:jc w:val="right"/>
              <w:rPr>
                <w:rFonts w:ascii="Arial" w:hAnsi="Arial" w:cs="Arial"/>
                <w:b/>
                <w:sz w:val="20"/>
                <w:szCs w:val="20"/>
              </w:rPr>
            </w:pPr>
            <w:r>
              <w:rPr>
                <w:rFonts w:ascii="Arial" w:hAnsi="Arial" w:cs="Arial"/>
                <w:b/>
                <w:sz w:val="20"/>
                <w:szCs w:val="20"/>
              </w:rPr>
              <w:t>1.840,00</w:t>
            </w:r>
          </w:p>
        </w:tc>
      </w:tr>
      <w:tr w:rsidR="00C47165" w:rsidRPr="00C47165" w:rsidTr="0009153B">
        <w:tc>
          <w:tcPr>
            <w:tcW w:w="694" w:type="dxa"/>
            <w:vAlign w:val="center"/>
          </w:tcPr>
          <w:p w:rsidR="00C47165" w:rsidRPr="00C47165" w:rsidRDefault="00C47165" w:rsidP="00EF770A">
            <w:pPr>
              <w:jc w:val="center"/>
              <w:rPr>
                <w:rFonts w:ascii="Arial" w:hAnsi="Arial" w:cs="Arial"/>
                <w:sz w:val="20"/>
                <w:szCs w:val="20"/>
              </w:rPr>
            </w:pPr>
            <w:r w:rsidRPr="00C47165">
              <w:rPr>
                <w:rFonts w:ascii="Arial" w:hAnsi="Arial" w:cs="Arial"/>
                <w:sz w:val="20"/>
                <w:szCs w:val="20"/>
              </w:rPr>
              <w:t>50</w:t>
            </w:r>
          </w:p>
        </w:tc>
        <w:tc>
          <w:tcPr>
            <w:tcW w:w="832" w:type="dxa"/>
            <w:vAlign w:val="center"/>
          </w:tcPr>
          <w:p w:rsidR="00C47165" w:rsidRPr="00C47165" w:rsidRDefault="00C47165" w:rsidP="00EF770A">
            <w:pPr>
              <w:autoSpaceDE w:val="0"/>
              <w:autoSpaceDN w:val="0"/>
              <w:adjustRightInd w:val="0"/>
              <w:jc w:val="center"/>
              <w:rPr>
                <w:rFonts w:ascii="Arial" w:hAnsi="Arial" w:cs="Arial"/>
                <w:sz w:val="20"/>
                <w:szCs w:val="20"/>
              </w:rPr>
            </w:pPr>
            <w:r w:rsidRPr="00C47165">
              <w:rPr>
                <w:rFonts w:ascii="Arial" w:hAnsi="Arial" w:cs="Arial"/>
                <w:sz w:val="20"/>
                <w:szCs w:val="20"/>
              </w:rPr>
              <w:t>20</w:t>
            </w:r>
          </w:p>
        </w:tc>
        <w:tc>
          <w:tcPr>
            <w:tcW w:w="567" w:type="dxa"/>
            <w:vAlign w:val="center"/>
          </w:tcPr>
          <w:p w:rsidR="00C47165" w:rsidRPr="00C47165" w:rsidRDefault="00C47165" w:rsidP="00EF770A">
            <w:pPr>
              <w:jc w:val="center"/>
              <w:rPr>
                <w:rFonts w:ascii="Arial" w:hAnsi="Arial" w:cs="Arial"/>
                <w:sz w:val="20"/>
                <w:szCs w:val="20"/>
              </w:rPr>
            </w:pPr>
            <w:r w:rsidRPr="00C47165">
              <w:rPr>
                <w:rFonts w:ascii="Arial" w:hAnsi="Arial" w:cs="Arial"/>
                <w:bCs/>
                <w:sz w:val="20"/>
                <w:szCs w:val="20"/>
              </w:rPr>
              <w:t>UN</w:t>
            </w:r>
          </w:p>
        </w:tc>
        <w:tc>
          <w:tcPr>
            <w:tcW w:w="3969" w:type="dxa"/>
            <w:vAlign w:val="center"/>
          </w:tcPr>
          <w:p w:rsidR="00C47165" w:rsidRPr="00C47165" w:rsidRDefault="00C47165" w:rsidP="00EF770A">
            <w:pPr>
              <w:snapToGrid w:val="0"/>
              <w:ind w:left="20"/>
              <w:rPr>
                <w:rFonts w:ascii="Arial" w:hAnsi="Arial" w:cs="Arial"/>
                <w:sz w:val="20"/>
                <w:szCs w:val="20"/>
              </w:rPr>
            </w:pPr>
            <w:r w:rsidRPr="00C47165">
              <w:rPr>
                <w:rFonts w:ascii="Arial" w:hAnsi="Arial" w:cs="Arial"/>
                <w:sz w:val="20"/>
                <w:szCs w:val="20"/>
              </w:rPr>
              <w:t>TECLADO + MOUSE SEM FIO (WIRELESS):</w:t>
            </w:r>
          </w:p>
          <w:p w:rsidR="00C47165" w:rsidRPr="00C47165" w:rsidRDefault="00C47165" w:rsidP="00EF770A">
            <w:pPr>
              <w:snapToGrid w:val="0"/>
              <w:ind w:left="20"/>
              <w:rPr>
                <w:rFonts w:ascii="Arial" w:hAnsi="Arial" w:cs="Arial"/>
                <w:sz w:val="20"/>
                <w:szCs w:val="20"/>
              </w:rPr>
            </w:pPr>
            <w:r w:rsidRPr="00C47165">
              <w:rPr>
                <w:rFonts w:ascii="Arial" w:hAnsi="Arial" w:cs="Arial"/>
                <w:sz w:val="20"/>
                <w:szCs w:val="20"/>
              </w:rPr>
              <w:t>– Cor preta – Conexão do transmissor: USB – Teclado e mouse podem usar tanto pilhas AA como AAA</w:t>
            </w:r>
          </w:p>
        </w:tc>
        <w:tc>
          <w:tcPr>
            <w:tcW w:w="1701" w:type="dxa"/>
            <w:vAlign w:val="center"/>
          </w:tcPr>
          <w:p w:rsidR="00C47165" w:rsidRPr="00C47165" w:rsidRDefault="0009153B" w:rsidP="00EF770A">
            <w:pPr>
              <w:rPr>
                <w:rFonts w:ascii="Arial" w:hAnsi="Arial" w:cs="Arial"/>
                <w:b/>
                <w:sz w:val="20"/>
                <w:szCs w:val="20"/>
              </w:rPr>
            </w:pPr>
            <w:r>
              <w:rPr>
                <w:rFonts w:ascii="Arial" w:hAnsi="Arial" w:cs="Arial"/>
                <w:b/>
                <w:sz w:val="20"/>
                <w:szCs w:val="20"/>
              </w:rPr>
              <w:t>LOGITECH</w:t>
            </w:r>
          </w:p>
        </w:tc>
        <w:tc>
          <w:tcPr>
            <w:tcW w:w="1276" w:type="dxa"/>
            <w:vAlign w:val="center"/>
          </w:tcPr>
          <w:p w:rsidR="00C47165" w:rsidRPr="00C47165" w:rsidRDefault="0009153B" w:rsidP="00EF770A">
            <w:pPr>
              <w:jc w:val="right"/>
              <w:rPr>
                <w:rFonts w:ascii="Arial" w:hAnsi="Arial" w:cs="Arial"/>
                <w:b/>
                <w:sz w:val="20"/>
                <w:szCs w:val="20"/>
              </w:rPr>
            </w:pPr>
            <w:r>
              <w:rPr>
                <w:rFonts w:ascii="Arial" w:hAnsi="Arial" w:cs="Arial"/>
                <w:b/>
                <w:sz w:val="20"/>
                <w:szCs w:val="20"/>
              </w:rPr>
              <w:t>77,00</w:t>
            </w:r>
          </w:p>
        </w:tc>
        <w:tc>
          <w:tcPr>
            <w:tcW w:w="1275" w:type="dxa"/>
            <w:vAlign w:val="center"/>
          </w:tcPr>
          <w:p w:rsidR="00C47165" w:rsidRPr="00C47165" w:rsidRDefault="0009153B" w:rsidP="00EF770A">
            <w:pPr>
              <w:jc w:val="right"/>
              <w:rPr>
                <w:rFonts w:ascii="Arial" w:hAnsi="Arial" w:cs="Arial"/>
                <w:b/>
                <w:sz w:val="20"/>
                <w:szCs w:val="20"/>
              </w:rPr>
            </w:pPr>
            <w:r>
              <w:rPr>
                <w:rFonts w:ascii="Arial" w:hAnsi="Arial" w:cs="Arial"/>
                <w:b/>
                <w:sz w:val="20"/>
                <w:szCs w:val="20"/>
              </w:rPr>
              <w:t>1.540,00</w:t>
            </w:r>
          </w:p>
        </w:tc>
      </w:tr>
      <w:tr w:rsidR="00C47165" w:rsidRPr="00C47165" w:rsidTr="0009153B">
        <w:tc>
          <w:tcPr>
            <w:tcW w:w="694" w:type="dxa"/>
            <w:vAlign w:val="center"/>
          </w:tcPr>
          <w:p w:rsidR="00C47165" w:rsidRPr="00C47165" w:rsidRDefault="00C47165" w:rsidP="00EF770A">
            <w:pPr>
              <w:jc w:val="center"/>
              <w:rPr>
                <w:rFonts w:ascii="Arial" w:hAnsi="Arial" w:cs="Arial"/>
                <w:sz w:val="20"/>
                <w:szCs w:val="20"/>
              </w:rPr>
            </w:pPr>
            <w:r w:rsidRPr="00C47165">
              <w:rPr>
                <w:rFonts w:ascii="Arial" w:hAnsi="Arial" w:cs="Arial"/>
                <w:sz w:val="20"/>
                <w:szCs w:val="20"/>
              </w:rPr>
              <w:lastRenderedPageBreak/>
              <w:t>54</w:t>
            </w:r>
          </w:p>
        </w:tc>
        <w:tc>
          <w:tcPr>
            <w:tcW w:w="832" w:type="dxa"/>
            <w:vAlign w:val="center"/>
          </w:tcPr>
          <w:p w:rsidR="00C47165" w:rsidRPr="00C47165" w:rsidRDefault="00C47165" w:rsidP="00EF770A">
            <w:pPr>
              <w:autoSpaceDE w:val="0"/>
              <w:autoSpaceDN w:val="0"/>
              <w:adjustRightInd w:val="0"/>
              <w:jc w:val="center"/>
              <w:rPr>
                <w:rFonts w:ascii="Arial" w:hAnsi="Arial" w:cs="Arial"/>
                <w:sz w:val="20"/>
                <w:szCs w:val="20"/>
              </w:rPr>
            </w:pPr>
            <w:r w:rsidRPr="00C47165">
              <w:rPr>
                <w:rFonts w:ascii="Arial" w:hAnsi="Arial" w:cs="Arial"/>
                <w:sz w:val="20"/>
                <w:szCs w:val="20"/>
              </w:rPr>
              <w:t>30</w:t>
            </w:r>
          </w:p>
        </w:tc>
        <w:tc>
          <w:tcPr>
            <w:tcW w:w="567" w:type="dxa"/>
            <w:vAlign w:val="center"/>
          </w:tcPr>
          <w:p w:rsidR="00C47165" w:rsidRPr="00C47165" w:rsidRDefault="00C47165" w:rsidP="00EF770A">
            <w:pPr>
              <w:jc w:val="center"/>
              <w:rPr>
                <w:rFonts w:ascii="Arial" w:hAnsi="Arial" w:cs="Arial"/>
                <w:sz w:val="20"/>
                <w:szCs w:val="20"/>
              </w:rPr>
            </w:pPr>
            <w:r w:rsidRPr="00C47165">
              <w:rPr>
                <w:rFonts w:ascii="Arial" w:hAnsi="Arial" w:cs="Arial"/>
                <w:bCs/>
                <w:sz w:val="20"/>
                <w:szCs w:val="20"/>
              </w:rPr>
              <w:t>UN</w:t>
            </w:r>
          </w:p>
        </w:tc>
        <w:tc>
          <w:tcPr>
            <w:tcW w:w="3969" w:type="dxa"/>
            <w:vAlign w:val="center"/>
          </w:tcPr>
          <w:p w:rsidR="00C47165" w:rsidRPr="00C47165" w:rsidRDefault="00C47165" w:rsidP="00EF770A">
            <w:pPr>
              <w:snapToGrid w:val="0"/>
              <w:ind w:left="20"/>
              <w:rPr>
                <w:rFonts w:ascii="Arial" w:hAnsi="Arial" w:cs="Arial"/>
                <w:sz w:val="20"/>
                <w:szCs w:val="20"/>
              </w:rPr>
            </w:pPr>
            <w:r w:rsidRPr="00C47165">
              <w:rPr>
                <w:rFonts w:ascii="Arial" w:hAnsi="Arial" w:cs="Arial"/>
                <w:sz w:val="20"/>
                <w:szCs w:val="20"/>
              </w:rPr>
              <w:t xml:space="preserve">GABINETE PADRÃO ATX </w:t>
            </w:r>
          </w:p>
          <w:p w:rsidR="00C47165" w:rsidRPr="00C47165" w:rsidRDefault="00C47165" w:rsidP="00EF770A">
            <w:pPr>
              <w:snapToGrid w:val="0"/>
              <w:ind w:left="20"/>
              <w:rPr>
                <w:rFonts w:ascii="Arial" w:hAnsi="Arial" w:cs="Arial"/>
                <w:sz w:val="20"/>
                <w:szCs w:val="20"/>
              </w:rPr>
            </w:pPr>
            <w:r w:rsidRPr="00C47165">
              <w:rPr>
                <w:rFonts w:ascii="Arial" w:hAnsi="Arial" w:cs="Arial"/>
                <w:sz w:val="20"/>
                <w:szCs w:val="20"/>
              </w:rPr>
              <w:t xml:space="preserve">– Cor preta – Sem fonte Inclusa. Com pelo menos 02 entradas USB, Entrada para microfone e saída para fone de ouvido na parte frontal – Botão Liga/Desliga/Reset de fácil acesso. </w:t>
            </w:r>
            <w:proofErr w:type="gramStart"/>
            <w:r w:rsidRPr="00C47165">
              <w:rPr>
                <w:rFonts w:ascii="Arial" w:hAnsi="Arial" w:cs="Arial"/>
                <w:sz w:val="20"/>
                <w:szCs w:val="20"/>
              </w:rPr>
              <w:t>02 Baias de 3,5”</w:t>
            </w:r>
            <w:proofErr w:type="gramEnd"/>
            <w:r w:rsidRPr="00C47165">
              <w:rPr>
                <w:rFonts w:ascii="Arial" w:hAnsi="Arial" w:cs="Arial"/>
                <w:sz w:val="20"/>
                <w:szCs w:val="20"/>
              </w:rPr>
              <w:t xml:space="preserve">; 1 Baia de 5,25” e pelo menos uma baia 2,5” para SSD – Fixação da Fonte na parte superior do gabinete. Espessura da chapa: mínimo 0,3 mm. Parte Traseira com Ventilação opcional cooler e espaço para pelo menos 04 e </w:t>
            </w:r>
            <w:proofErr w:type="spellStart"/>
            <w:r w:rsidRPr="00C47165">
              <w:rPr>
                <w:rFonts w:ascii="Arial" w:hAnsi="Arial" w:cs="Arial"/>
                <w:sz w:val="20"/>
                <w:szCs w:val="20"/>
              </w:rPr>
              <w:t>slots</w:t>
            </w:r>
            <w:proofErr w:type="spellEnd"/>
            <w:r w:rsidRPr="00C47165">
              <w:rPr>
                <w:rFonts w:ascii="Arial" w:hAnsi="Arial" w:cs="Arial"/>
                <w:sz w:val="20"/>
                <w:szCs w:val="20"/>
              </w:rPr>
              <w:t xml:space="preserve"> PCI. Com </w:t>
            </w:r>
            <w:proofErr w:type="spellStart"/>
            <w:r w:rsidRPr="00C47165">
              <w:rPr>
                <w:rFonts w:ascii="Arial" w:hAnsi="Arial" w:cs="Arial"/>
                <w:sz w:val="20"/>
                <w:szCs w:val="20"/>
              </w:rPr>
              <w:t>LEDs</w:t>
            </w:r>
            <w:proofErr w:type="spellEnd"/>
            <w:r w:rsidRPr="00C47165">
              <w:rPr>
                <w:rFonts w:ascii="Arial" w:hAnsi="Arial" w:cs="Arial"/>
                <w:sz w:val="20"/>
                <w:szCs w:val="20"/>
              </w:rPr>
              <w:t xml:space="preserve"> indicadores de atividade - Deve vir com todos os cabos e equipamentos necessários (parafusos, conectores, etc.) para instalação do mesmo.</w:t>
            </w:r>
          </w:p>
        </w:tc>
        <w:tc>
          <w:tcPr>
            <w:tcW w:w="1701" w:type="dxa"/>
            <w:vAlign w:val="center"/>
          </w:tcPr>
          <w:p w:rsidR="00C47165" w:rsidRPr="00C47165" w:rsidRDefault="0009153B" w:rsidP="00EF770A">
            <w:pPr>
              <w:rPr>
                <w:rFonts w:ascii="Arial" w:hAnsi="Arial" w:cs="Arial"/>
                <w:b/>
                <w:sz w:val="20"/>
                <w:szCs w:val="20"/>
              </w:rPr>
            </w:pPr>
            <w:r>
              <w:rPr>
                <w:rFonts w:ascii="Arial" w:hAnsi="Arial" w:cs="Arial"/>
                <w:b/>
                <w:sz w:val="20"/>
                <w:szCs w:val="20"/>
              </w:rPr>
              <w:t>C3TECH</w:t>
            </w:r>
          </w:p>
        </w:tc>
        <w:tc>
          <w:tcPr>
            <w:tcW w:w="1276" w:type="dxa"/>
            <w:vAlign w:val="center"/>
          </w:tcPr>
          <w:p w:rsidR="00C47165" w:rsidRPr="00C47165" w:rsidRDefault="0009153B" w:rsidP="00EF770A">
            <w:pPr>
              <w:jc w:val="right"/>
              <w:rPr>
                <w:rFonts w:ascii="Arial" w:hAnsi="Arial" w:cs="Arial"/>
                <w:b/>
                <w:sz w:val="20"/>
                <w:szCs w:val="20"/>
              </w:rPr>
            </w:pPr>
            <w:r>
              <w:rPr>
                <w:rFonts w:ascii="Arial" w:hAnsi="Arial" w:cs="Arial"/>
                <w:b/>
                <w:sz w:val="20"/>
                <w:szCs w:val="20"/>
              </w:rPr>
              <w:t>90,00</w:t>
            </w:r>
          </w:p>
        </w:tc>
        <w:tc>
          <w:tcPr>
            <w:tcW w:w="1275" w:type="dxa"/>
            <w:vAlign w:val="center"/>
          </w:tcPr>
          <w:p w:rsidR="00C47165" w:rsidRPr="00C47165" w:rsidRDefault="0009153B" w:rsidP="00EF770A">
            <w:pPr>
              <w:jc w:val="right"/>
              <w:rPr>
                <w:rFonts w:ascii="Arial" w:hAnsi="Arial" w:cs="Arial"/>
                <w:b/>
                <w:sz w:val="20"/>
                <w:szCs w:val="20"/>
              </w:rPr>
            </w:pPr>
            <w:r>
              <w:rPr>
                <w:rFonts w:ascii="Arial" w:hAnsi="Arial" w:cs="Arial"/>
                <w:b/>
                <w:sz w:val="20"/>
                <w:szCs w:val="20"/>
              </w:rPr>
              <w:t>2.700,00</w:t>
            </w:r>
          </w:p>
        </w:tc>
      </w:tr>
      <w:tr w:rsidR="00C47165" w:rsidRPr="00C47165" w:rsidTr="0009153B">
        <w:tc>
          <w:tcPr>
            <w:tcW w:w="694" w:type="dxa"/>
            <w:vAlign w:val="center"/>
          </w:tcPr>
          <w:p w:rsidR="00C47165" w:rsidRPr="00C47165" w:rsidRDefault="00C47165" w:rsidP="00EF770A">
            <w:pPr>
              <w:jc w:val="center"/>
              <w:rPr>
                <w:rFonts w:ascii="Arial" w:hAnsi="Arial" w:cs="Arial"/>
                <w:sz w:val="20"/>
                <w:szCs w:val="20"/>
              </w:rPr>
            </w:pPr>
            <w:r w:rsidRPr="00C47165">
              <w:rPr>
                <w:rFonts w:ascii="Arial" w:hAnsi="Arial" w:cs="Arial"/>
                <w:sz w:val="20"/>
                <w:szCs w:val="20"/>
              </w:rPr>
              <w:t>56</w:t>
            </w:r>
          </w:p>
        </w:tc>
        <w:tc>
          <w:tcPr>
            <w:tcW w:w="832" w:type="dxa"/>
            <w:vAlign w:val="center"/>
          </w:tcPr>
          <w:p w:rsidR="00C47165" w:rsidRPr="00C47165" w:rsidRDefault="00C47165" w:rsidP="00EF770A">
            <w:pPr>
              <w:autoSpaceDE w:val="0"/>
              <w:autoSpaceDN w:val="0"/>
              <w:adjustRightInd w:val="0"/>
              <w:jc w:val="center"/>
              <w:rPr>
                <w:rFonts w:ascii="Arial" w:hAnsi="Arial" w:cs="Arial"/>
                <w:sz w:val="20"/>
                <w:szCs w:val="20"/>
              </w:rPr>
            </w:pPr>
          </w:p>
          <w:p w:rsidR="00C47165" w:rsidRPr="00C47165" w:rsidRDefault="00C47165" w:rsidP="00EF770A">
            <w:pPr>
              <w:autoSpaceDE w:val="0"/>
              <w:autoSpaceDN w:val="0"/>
              <w:adjustRightInd w:val="0"/>
              <w:jc w:val="center"/>
              <w:rPr>
                <w:rFonts w:ascii="Arial" w:hAnsi="Arial" w:cs="Arial"/>
                <w:sz w:val="20"/>
                <w:szCs w:val="20"/>
              </w:rPr>
            </w:pPr>
            <w:r w:rsidRPr="00C47165">
              <w:rPr>
                <w:rFonts w:ascii="Arial" w:hAnsi="Arial" w:cs="Arial"/>
                <w:sz w:val="20"/>
                <w:szCs w:val="20"/>
              </w:rPr>
              <w:t>500</w:t>
            </w:r>
          </w:p>
        </w:tc>
        <w:tc>
          <w:tcPr>
            <w:tcW w:w="567" w:type="dxa"/>
            <w:vAlign w:val="center"/>
          </w:tcPr>
          <w:p w:rsidR="00C47165" w:rsidRPr="00C47165" w:rsidRDefault="00C47165" w:rsidP="00EF770A">
            <w:pPr>
              <w:jc w:val="center"/>
              <w:rPr>
                <w:rFonts w:ascii="Arial" w:hAnsi="Arial" w:cs="Arial"/>
                <w:sz w:val="20"/>
                <w:szCs w:val="20"/>
              </w:rPr>
            </w:pPr>
            <w:r w:rsidRPr="00C47165">
              <w:rPr>
                <w:rFonts w:ascii="Arial" w:hAnsi="Arial" w:cs="Arial"/>
                <w:bCs/>
                <w:sz w:val="20"/>
                <w:szCs w:val="20"/>
              </w:rPr>
              <w:t>UN</w:t>
            </w:r>
          </w:p>
        </w:tc>
        <w:tc>
          <w:tcPr>
            <w:tcW w:w="3969" w:type="dxa"/>
            <w:vAlign w:val="center"/>
          </w:tcPr>
          <w:p w:rsidR="00C47165" w:rsidRPr="00C47165" w:rsidRDefault="00C47165" w:rsidP="00EF770A">
            <w:pPr>
              <w:snapToGrid w:val="0"/>
              <w:ind w:left="20"/>
              <w:rPr>
                <w:rFonts w:ascii="Arial" w:hAnsi="Arial" w:cs="Arial"/>
                <w:sz w:val="20"/>
                <w:szCs w:val="20"/>
              </w:rPr>
            </w:pPr>
            <w:proofErr w:type="spellStart"/>
            <w:r w:rsidRPr="00C47165">
              <w:rPr>
                <w:rFonts w:ascii="Arial" w:hAnsi="Arial" w:cs="Arial"/>
                <w:sz w:val="20"/>
                <w:szCs w:val="20"/>
              </w:rPr>
              <w:t>Plug</w:t>
            </w:r>
            <w:proofErr w:type="spellEnd"/>
            <w:r w:rsidRPr="00C47165">
              <w:rPr>
                <w:rFonts w:ascii="Arial" w:hAnsi="Arial" w:cs="Arial"/>
                <w:sz w:val="20"/>
                <w:szCs w:val="20"/>
              </w:rPr>
              <w:t xml:space="preserve">/Conector RJ45 – Para cabos de rede </w:t>
            </w:r>
          </w:p>
        </w:tc>
        <w:tc>
          <w:tcPr>
            <w:tcW w:w="1701" w:type="dxa"/>
            <w:vAlign w:val="center"/>
          </w:tcPr>
          <w:p w:rsidR="00C47165" w:rsidRPr="00C47165" w:rsidRDefault="0009153B" w:rsidP="00EF770A">
            <w:pPr>
              <w:rPr>
                <w:rFonts w:ascii="Arial" w:hAnsi="Arial" w:cs="Arial"/>
                <w:b/>
                <w:sz w:val="20"/>
                <w:szCs w:val="20"/>
              </w:rPr>
            </w:pPr>
            <w:r>
              <w:rPr>
                <w:rFonts w:ascii="Arial" w:hAnsi="Arial" w:cs="Arial"/>
                <w:b/>
                <w:sz w:val="20"/>
                <w:szCs w:val="20"/>
              </w:rPr>
              <w:t>CHIPSCE</w:t>
            </w:r>
          </w:p>
        </w:tc>
        <w:tc>
          <w:tcPr>
            <w:tcW w:w="1276" w:type="dxa"/>
            <w:vAlign w:val="center"/>
          </w:tcPr>
          <w:p w:rsidR="00C47165" w:rsidRPr="00C47165" w:rsidRDefault="0009153B" w:rsidP="00EF770A">
            <w:pPr>
              <w:jc w:val="right"/>
              <w:rPr>
                <w:rFonts w:ascii="Arial" w:hAnsi="Arial" w:cs="Arial"/>
                <w:b/>
                <w:sz w:val="20"/>
                <w:szCs w:val="20"/>
              </w:rPr>
            </w:pPr>
            <w:r>
              <w:rPr>
                <w:rFonts w:ascii="Arial" w:hAnsi="Arial" w:cs="Arial"/>
                <w:b/>
                <w:sz w:val="20"/>
                <w:szCs w:val="20"/>
              </w:rPr>
              <w:t>0,14</w:t>
            </w:r>
          </w:p>
        </w:tc>
        <w:tc>
          <w:tcPr>
            <w:tcW w:w="1275" w:type="dxa"/>
            <w:vAlign w:val="center"/>
          </w:tcPr>
          <w:p w:rsidR="00C47165" w:rsidRPr="00C47165" w:rsidRDefault="0009153B" w:rsidP="00EF770A">
            <w:pPr>
              <w:jc w:val="right"/>
              <w:rPr>
                <w:rFonts w:ascii="Arial" w:hAnsi="Arial" w:cs="Arial"/>
                <w:b/>
                <w:sz w:val="20"/>
                <w:szCs w:val="20"/>
              </w:rPr>
            </w:pPr>
            <w:r>
              <w:rPr>
                <w:rFonts w:ascii="Arial" w:hAnsi="Arial" w:cs="Arial"/>
                <w:b/>
                <w:sz w:val="20"/>
                <w:szCs w:val="20"/>
              </w:rPr>
              <w:t>70,00</w:t>
            </w:r>
          </w:p>
        </w:tc>
      </w:tr>
      <w:tr w:rsidR="00C47165" w:rsidRPr="00C47165" w:rsidTr="0009153B">
        <w:tc>
          <w:tcPr>
            <w:tcW w:w="694" w:type="dxa"/>
            <w:vAlign w:val="center"/>
          </w:tcPr>
          <w:p w:rsidR="00C47165" w:rsidRPr="00C47165" w:rsidRDefault="00C47165" w:rsidP="00EF770A">
            <w:pPr>
              <w:jc w:val="center"/>
              <w:rPr>
                <w:rFonts w:ascii="Arial" w:hAnsi="Arial" w:cs="Arial"/>
                <w:sz w:val="20"/>
                <w:szCs w:val="20"/>
              </w:rPr>
            </w:pPr>
            <w:r w:rsidRPr="00C47165">
              <w:rPr>
                <w:rFonts w:ascii="Arial" w:hAnsi="Arial" w:cs="Arial"/>
                <w:sz w:val="20"/>
                <w:szCs w:val="20"/>
              </w:rPr>
              <w:t>57</w:t>
            </w:r>
          </w:p>
        </w:tc>
        <w:tc>
          <w:tcPr>
            <w:tcW w:w="832" w:type="dxa"/>
            <w:vAlign w:val="center"/>
          </w:tcPr>
          <w:p w:rsidR="00C47165" w:rsidRPr="00C47165" w:rsidRDefault="00C47165" w:rsidP="00EF770A">
            <w:pPr>
              <w:autoSpaceDE w:val="0"/>
              <w:autoSpaceDN w:val="0"/>
              <w:adjustRightInd w:val="0"/>
              <w:jc w:val="center"/>
              <w:rPr>
                <w:rFonts w:ascii="Arial" w:hAnsi="Arial" w:cs="Arial"/>
                <w:sz w:val="20"/>
                <w:szCs w:val="20"/>
              </w:rPr>
            </w:pPr>
            <w:r w:rsidRPr="00C47165">
              <w:rPr>
                <w:rFonts w:ascii="Arial" w:hAnsi="Arial" w:cs="Arial"/>
                <w:sz w:val="20"/>
                <w:szCs w:val="20"/>
              </w:rPr>
              <w:t>02</w:t>
            </w:r>
          </w:p>
        </w:tc>
        <w:tc>
          <w:tcPr>
            <w:tcW w:w="567" w:type="dxa"/>
            <w:vAlign w:val="center"/>
          </w:tcPr>
          <w:p w:rsidR="00C47165" w:rsidRPr="00C47165" w:rsidRDefault="00C47165" w:rsidP="00EF770A">
            <w:pPr>
              <w:jc w:val="center"/>
              <w:rPr>
                <w:rFonts w:ascii="Arial" w:hAnsi="Arial" w:cs="Arial"/>
                <w:sz w:val="20"/>
                <w:szCs w:val="20"/>
              </w:rPr>
            </w:pPr>
            <w:r w:rsidRPr="00C47165">
              <w:rPr>
                <w:rFonts w:ascii="Arial" w:hAnsi="Arial" w:cs="Arial"/>
                <w:bCs/>
                <w:sz w:val="20"/>
                <w:szCs w:val="20"/>
              </w:rPr>
              <w:t>UN</w:t>
            </w:r>
          </w:p>
        </w:tc>
        <w:tc>
          <w:tcPr>
            <w:tcW w:w="3969" w:type="dxa"/>
            <w:vAlign w:val="center"/>
          </w:tcPr>
          <w:p w:rsidR="00C47165" w:rsidRPr="00C47165" w:rsidRDefault="00C47165" w:rsidP="00EF770A">
            <w:pPr>
              <w:snapToGrid w:val="0"/>
              <w:ind w:left="20"/>
              <w:rPr>
                <w:rFonts w:ascii="Arial" w:hAnsi="Arial" w:cs="Arial"/>
                <w:sz w:val="20"/>
                <w:szCs w:val="20"/>
              </w:rPr>
            </w:pPr>
            <w:r w:rsidRPr="00C47165">
              <w:rPr>
                <w:rFonts w:ascii="Arial" w:hAnsi="Arial" w:cs="Arial"/>
                <w:sz w:val="20"/>
                <w:szCs w:val="20"/>
              </w:rPr>
              <w:t xml:space="preserve">Alicate </w:t>
            </w:r>
            <w:proofErr w:type="spellStart"/>
            <w:r w:rsidRPr="00C47165">
              <w:rPr>
                <w:rFonts w:ascii="Arial" w:hAnsi="Arial" w:cs="Arial"/>
                <w:sz w:val="20"/>
                <w:szCs w:val="20"/>
              </w:rPr>
              <w:t>Crimpador</w:t>
            </w:r>
            <w:proofErr w:type="spellEnd"/>
            <w:r w:rsidRPr="00C47165">
              <w:rPr>
                <w:rFonts w:ascii="Arial" w:hAnsi="Arial" w:cs="Arial"/>
                <w:sz w:val="20"/>
                <w:szCs w:val="20"/>
              </w:rPr>
              <w:t xml:space="preserve"> RJ45 – Para cabos de rede </w:t>
            </w:r>
          </w:p>
        </w:tc>
        <w:tc>
          <w:tcPr>
            <w:tcW w:w="1701" w:type="dxa"/>
            <w:vAlign w:val="center"/>
          </w:tcPr>
          <w:p w:rsidR="00C47165" w:rsidRPr="00C47165" w:rsidRDefault="0009153B" w:rsidP="00EF770A">
            <w:pPr>
              <w:rPr>
                <w:rFonts w:ascii="Arial" w:hAnsi="Arial" w:cs="Arial"/>
                <w:b/>
                <w:sz w:val="20"/>
                <w:szCs w:val="20"/>
              </w:rPr>
            </w:pPr>
            <w:r>
              <w:rPr>
                <w:rFonts w:ascii="Arial" w:hAnsi="Arial" w:cs="Arial"/>
                <w:b/>
                <w:sz w:val="20"/>
                <w:szCs w:val="20"/>
              </w:rPr>
              <w:t>TDA</w:t>
            </w:r>
          </w:p>
        </w:tc>
        <w:tc>
          <w:tcPr>
            <w:tcW w:w="1276" w:type="dxa"/>
            <w:vAlign w:val="center"/>
          </w:tcPr>
          <w:p w:rsidR="00C47165" w:rsidRPr="00C47165" w:rsidRDefault="0009153B" w:rsidP="00EF770A">
            <w:pPr>
              <w:jc w:val="right"/>
              <w:rPr>
                <w:rFonts w:ascii="Arial" w:hAnsi="Arial" w:cs="Arial"/>
                <w:b/>
                <w:sz w:val="20"/>
                <w:szCs w:val="20"/>
              </w:rPr>
            </w:pPr>
            <w:r>
              <w:rPr>
                <w:rFonts w:ascii="Arial" w:hAnsi="Arial" w:cs="Arial"/>
                <w:b/>
                <w:sz w:val="20"/>
                <w:szCs w:val="20"/>
              </w:rPr>
              <w:t>40,00</w:t>
            </w:r>
          </w:p>
        </w:tc>
        <w:tc>
          <w:tcPr>
            <w:tcW w:w="1275" w:type="dxa"/>
            <w:vAlign w:val="center"/>
          </w:tcPr>
          <w:p w:rsidR="00C47165" w:rsidRPr="00C47165" w:rsidRDefault="0009153B" w:rsidP="00EF770A">
            <w:pPr>
              <w:jc w:val="right"/>
              <w:rPr>
                <w:rFonts w:ascii="Arial" w:hAnsi="Arial" w:cs="Arial"/>
                <w:b/>
                <w:sz w:val="20"/>
                <w:szCs w:val="20"/>
              </w:rPr>
            </w:pPr>
            <w:r>
              <w:rPr>
                <w:rFonts w:ascii="Arial" w:hAnsi="Arial" w:cs="Arial"/>
                <w:b/>
                <w:sz w:val="20"/>
                <w:szCs w:val="20"/>
              </w:rPr>
              <w:t>80,00</w:t>
            </w:r>
          </w:p>
        </w:tc>
      </w:tr>
      <w:tr w:rsidR="00C47165" w:rsidRPr="00C47165" w:rsidTr="0009153B">
        <w:tc>
          <w:tcPr>
            <w:tcW w:w="694" w:type="dxa"/>
            <w:vAlign w:val="center"/>
          </w:tcPr>
          <w:p w:rsidR="00C47165" w:rsidRPr="00C47165" w:rsidRDefault="00C47165" w:rsidP="00EF770A">
            <w:pPr>
              <w:jc w:val="center"/>
              <w:rPr>
                <w:rFonts w:ascii="Arial" w:hAnsi="Arial" w:cs="Arial"/>
                <w:sz w:val="20"/>
                <w:szCs w:val="20"/>
              </w:rPr>
            </w:pPr>
            <w:r w:rsidRPr="00C47165">
              <w:rPr>
                <w:rFonts w:ascii="Arial" w:hAnsi="Arial" w:cs="Arial"/>
                <w:sz w:val="20"/>
                <w:szCs w:val="20"/>
              </w:rPr>
              <w:t>59</w:t>
            </w:r>
          </w:p>
        </w:tc>
        <w:tc>
          <w:tcPr>
            <w:tcW w:w="832" w:type="dxa"/>
            <w:vAlign w:val="center"/>
          </w:tcPr>
          <w:p w:rsidR="00C47165" w:rsidRPr="00C47165" w:rsidRDefault="00C47165" w:rsidP="00EF770A">
            <w:pPr>
              <w:autoSpaceDE w:val="0"/>
              <w:autoSpaceDN w:val="0"/>
              <w:adjustRightInd w:val="0"/>
              <w:jc w:val="center"/>
              <w:rPr>
                <w:rFonts w:ascii="Arial" w:hAnsi="Arial" w:cs="Arial"/>
                <w:sz w:val="20"/>
                <w:szCs w:val="20"/>
              </w:rPr>
            </w:pPr>
            <w:r w:rsidRPr="00C47165">
              <w:rPr>
                <w:rFonts w:ascii="Arial" w:hAnsi="Arial" w:cs="Arial"/>
                <w:sz w:val="20"/>
                <w:szCs w:val="20"/>
              </w:rPr>
              <w:t>05</w:t>
            </w:r>
          </w:p>
        </w:tc>
        <w:tc>
          <w:tcPr>
            <w:tcW w:w="567" w:type="dxa"/>
            <w:vAlign w:val="center"/>
          </w:tcPr>
          <w:p w:rsidR="00C47165" w:rsidRPr="00C47165" w:rsidRDefault="00C47165" w:rsidP="00EF770A">
            <w:pPr>
              <w:jc w:val="center"/>
              <w:rPr>
                <w:rFonts w:ascii="Arial" w:hAnsi="Arial" w:cs="Arial"/>
                <w:sz w:val="20"/>
                <w:szCs w:val="20"/>
              </w:rPr>
            </w:pPr>
            <w:r w:rsidRPr="00C47165">
              <w:rPr>
                <w:rFonts w:ascii="Arial" w:hAnsi="Arial" w:cs="Arial"/>
                <w:bCs/>
                <w:sz w:val="20"/>
                <w:szCs w:val="20"/>
              </w:rPr>
              <w:t>CX</w:t>
            </w:r>
          </w:p>
        </w:tc>
        <w:tc>
          <w:tcPr>
            <w:tcW w:w="3969" w:type="dxa"/>
            <w:vAlign w:val="center"/>
          </w:tcPr>
          <w:p w:rsidR="00C47165" w:rsidRPr="00C47165" w:rsidRDefault="00C47165" w:rsidP="00EF770A">
            <w:pPr>
              <w:snapToGrid w:val="0"/>
              <w:ind w:left="20"/>
              <w:rPr>
                <w:rFonts w:ascii="Arial" w:hAnsi="Arial" w:cs="Arial"/>
                <w:sz w:val="20"/>
                <w:szCs w:val="20"/>
              </w:rPr>
            </w:pPr>
            <w:r w:rsidRPr="00C47165">
              <w:rPr>
                <w:rFonts w:ascii="Arial" w:hAnsi="Arial" w:cs="Arial"/>
                <w:sz w:val="20"/>
                <w:szCs w:val="20"/>
              </w:rPr>
              <w:t>Cabo de rede Cat6 – cor azul – 305 m – com pares trançados – indicação de metragem</w:t>
            </w:r>
            <w:proofErr w:type="gramStart"/>
            <w:r w:rsidRPr="00C47165">
              <w:rPr>
                <w:rFonts w:ascii="Arial" w:hAnsi="Arial" w:cs="Arial"/>
                <w:sz w:val="20"/>
                <w:szCs w:val="20"/>
              </w:rPr>
              <w:t xml:space="preserve">  </w:t>
            </w:r>
            <w:proofErr w:type="gramEnd"/>
            <w:r w:rsidRPr="00C47165">
              <w:rPr>
                <w:rFonts w:ascii="Arial" w:hAnsi="Arial" w:cs="Arial"/>
                <w:sz w:val="20"/>
                <w:szCs w:val="20"/>
              </w:rPr>
              <w:t>(Furukawa ou similar).</w:t>
            </w:r>
          </w:p>
        </w:tc>
        <w:tc>
          <w:tcPr>
            <w:tcW w:w="1701" w:type="dxa"/>
            <w:vAlign w:val="center"/>
          </w:tcPr>
          <w:p w:rsidR="00C47165" w:rsidRPr="00C47165" w:rsidRDefault="0009153B" w:rsidP="00EF770A">
            <w:pPr>
              <w:rPr>
                <w:rFonts w:ascii="Arial" w:hAnsi="Arial" w:cs="Arial"/>
                <w:b/>
                <w:sz w:val="20"/>
                <w:szCs w:val="20"/>
              </w:rPr>
            </w:pPr>
            <w:r>
              <w:rPr>
                <w:rFonts w:ascii="Arial" w:hAnsi="Arial" w:cs="Arial"/>
                <w:b/>
                <w:sz w:val="20"/>
                <w:szCs w:val="20"/>
              </w:rPr>
              <w:t>LEGRAND</w:t>
            </w:r>
          </w:p>
        </w:tc>
        <w:tc>
          <w:tcPr>
            <w:tcW w:w="1276" w:type="dxa"/>
            <w:vAlign w:val="center"/>
          </w:tcPr>
          <w:p w:rsidR="00C47165" w:rsidRPr="00C47165" w:rsidRDefault="0009153B" w:rsidP="00EF770A">
            <w:pPr>
              <w:jc w:val="right"/>
              <w:rPr>
                <w:rFonts w:ascii="Arial" w:hAnsi="Arial" w:cs="Arial"/>
                <w:b/>
                <w:sz w:val="20"/>
                <w:szCs w:val="20"/>
              </w:rPr>
            </w:pPr>
            <w:r>
              <w:rPr>
                <w:rFonts w:ascii="Arial" w:hAnsi="Arial" w:cs="Arial"/>
                <w:b/>
                <w:sz w:val="20"/>
                <w:szCs w:val="20"/>
              </w:rPr>
              <w:t>508,00</w:t>
            </w:r>
          </w:p>
        </w:tc>
        <w:tc>
          <w:tcPr>
            <w:tcW w:w="1275" w:type="dxa"/>
            <w:vAlign w:val="center"/>
          </w:tcPr>
          <w:p w:rsidR="00C47165" w:rsidRPr="00C47165" w:rsidRDefault="0009153B" w:rsidP="00EF770A">
            <w:pPr>
              <w:jc w:val="right"/>
              <w:rPr>
                <w:rFonts w:ascii="Arial" w:hAnsi="Arial" w:cs="Arial"/>
                <w:b/>
                <w:sz w:val="20"/>
                <w:szCs w:val="20"/>
              </w:rPr>
            </w:pPr>
            <w:r>
              <w:rPr>
                <w:rFonts w:ascii="Arial" w:hAnsi="Arial" w:cs="Arial"/>
                <w:b/>
                <w:sz w:val="20"/>
                <w:szCs w:val="20"/>
              </w:rPr>
              <w:t>2.540,00</w:t>
            </w:r>
          </w:p>
        </w:tc>
      </w:tr>
    </w:tbl>
    <w:p w:rsidR="00C47165" w:rsidRPr="00C47165" w:rsidRDefault="00C47165" w:rsidP="00C47165">
      <w:pPr>
        <w:pStyle w:val="Corpodetexto"/>
        <w:tabs>
          <w:tab w:val="clear" w:pos="708"/>
          <w:tab w:val="clear" w:pos="2270"/>
          <w:tab w:val="clear" w:pos="4294"/>
          <w:tab w:val="left" w:pos="426"/>
        </w:tabs>
        <w:ind w:left="426"/>
        <w:rPr>
          <w:rFonts w:cs="Arial"/>
        </w:rPr>
      </w:pPr>
    </w:p>
    <w:p w:rsidR="00C47165" w:rsidRPr="00C47165" w:rsidRDefault="00C47165" w:rsidP="00C47165">
      <w:pPr>
        <w:pStyle w:val="Corpodetexto"/>
        <w:tabs>
          <w:tab w:val="clear" w:pos="708"/>
          <w:tab w:val="clear" w:pos="2270"/>
          <w:tab w:val="clear" w:pos="4294"/>
          <w:tab w:val="left" w:pos="426"/>
        </w:tabs>
        <w:ind w:left="426"/>
        <w:rPr>
          <w:rFonts w:cs="Arial"/>
        </w:rPr>
      </w:pPr>
    </w:p>
    <w:p w:rsidR="00C47165" w:rsidRPr="00C47165" w:rsidRDefault="00C47165" w:rsidP="00C47165">
      <w:pPr>
        <w:pStyle w:val="Corpodetexto"/>
        <w:tabs>
          <w:tab w:val="clear" w:pos="708"/>
          <w:tab w:val="clear" w:pos="2270"/>
          <w:tab w:val="clear" w:pos="4294"/>
          <w:tab w:val="left" w:pos="426"/>
        </w:tabs>
        <w:ind w:left="426"/>
        <w:rPr>
          <w:rFonts w:cs="Arial"/>
        </w:rPr>
      </w:pPr>
    </w:p>
    <w:p w:rsidR="00C47165" w:rsidRDefault="00C47165" w:rsidP="00A7113E">
      <w:pPr>
        <w:pStyle w:val="Ttulo3"/>
        <w:tabs>
          <w:tab w:val="left" w:pos="0"/>
        </w:tabs>
        <w:ind w:left="0" w:firstLine="0"/>
        <w:jc w:val="left"/>
        <w:rPr>
          <w:rFonts w:ascii="Arial" w:hAnsi="Arial" w:cs="Arial"/>
          <w:b/>
          <w:sz w:val="20"/>
        </w:rPr>
      </w:pPr>
      <w:r w:rsidRPr="00C47165">
        <w:rPr>
          <w:rFonts w:ascii="Arial" w:hAnsi="Arial" w:cs="Arial"/>
          <w:b/>
          <w:sz w:val="20"/>
        </w:rPr>
        <w:t>CLÁUSULA SEGUNDA - DA VIGÊNCIA E DO ACOMPANHAMENTO</w:t>
      </w:r>
    </w:p>
    <w:p w:rsidR="00A7113E" w:rsidRPr="00A7113E" w:rsidRDefault="00A7113E" w:rsidP="00A7113E">
      <w:pPr>
        <w:rPr>
          <w:lang w:eastAsia="ar-SA"/>
        </w:rPr>
      </w:pPr>
    </w:p>
    <w:p w:rsidR="00C47165" w:rsidRPr="00A7113E" w:rsidRDefault="00C47165" w:rsidP="00A7113E">
      <w:pPr>
        <w:widowControl w:val="0"/>
        <w:numPr>
          <w:ilvl w:val="1"/>
          <w:numId w:val="3"/>
        </w:numPr>
        <w:suppressAutoHyphens/>
        <w:spacing w:after="0" w:line="240" w:lineRule="auto"/>
        <w:jc w:val="both"/>
        <w:rPr>
          <w:rFonts w:ascii="Arial" w:hAnsi="Arial" w:cs="Arial"/>
          <w:sz w:val="20"/>
          <w:szCs w:val="20"/>
        </w:rPr>
      </w:pPr>
      <w:r w:rsidRPr="00C47165">
        <w:rPr>
          <w:rFonts w:ascii="Arial" w:hAnsi="Arial" w:cs="Arial"/>
          <w:sz w:val="20"/>
          <w:szCs w:val="20"/>
        </w:rPr>
        <w:t>A vigência da presente Ata será de 12 (doze) meses, contados da data da sua assinatura.</w:t>
      </w:r>
    </w:p>
    <w:p w:rsidR="00C47165" w:rsidRPr="00C47165" w:rsidRDefault="00C47165" w:rsidP="00C47165">
      <w:pPr>
        <w:numPr>
          <w:ilvl w:val="1"/>
          <w:numId w:val="3"/>
        </w:numPr>
        <w:tabs>
          <w:tab w:val="num" w:pos="426"/>
        </w:tabs>
        <w:suppressAutoHyphens/>
        <w:spacing w:after="0" w:line="240" w:lineRule="auto"/>
        <w:ind w:left="426" w:hanging="426"/>
        <w:jc w:val="both"/>
        <w:rPr>
          <w:rFonts w:ascii="Arial" w:hAnsi="Arial" w:cs="Arial"/>
          <w:sz w:val="20"/>
          <w:szCs w:val="20"/>
        </w:rPr>
      </w:pPr>
      <w:r w:rsidRPr="00C47165">
        <w:rPr>
          <w:rFonts w:ascii="Arial" w:hAnsi="Arial" w:cs="Arial"/>
          <w:sz w:val="20"/>
          <w:szCs w:val="20"/>
        </w:rPr>
        <w:t xml:space="preserve">A responsabilidade de fiscalizar, controlar e solicitar os itens, objeto desta licitação, ficará a cargo da servidora VALKIRIA SUZANA MARTINS TREVISAN, que anotará em registro próprio todas as ocorrências relacionadas com a execução do mesmo, determinando o que for necessário à regularização das faltas ou defeitos observados. </w:t>
      </w:r>
      <w:proofErr w:type="gramStart"/>
      <w:r w:rsidRPr="00C47165">
        <w:rPr>
          <w:rFonts w:ascii="Arial" w:hAnsi="Arial" w:cs="Arial"/>
          <w:sz w:val="20"/>
          <w:szCs w:val="20"/>
        </w:rPr>
        <w:t>A análise e recebimento dos materiais ficará</w:t>
      </w:r>
      <w:proofErr w:type="gramEnd"/>
      <w:r w:rsidRPr="00C47165">
        <w:rPr>
          <w:rFonts w:ascii="Arial" w:hAnsi="Arial" w:cs="Arial"/>
          <w:sz w:val="20"/>
          <w:szCs w:val="20"/>
        </w:rPr>
        <w:t xml:space="preserve"> sob a responsabilidade da equipe de TI da Prefeitura de </w:t>
      </w:r>
      <w:proofErr w:type="spellStart"/>
      <w:r w:rsidRPr="00C47165">
        <w:rPr>
          <w:rFonts w:ascii="Arial" w:hAnsi="Arial" w:cs="Arial"/>
          <w:sz w:val="20"/>
          <w:szCs w:val="20"/>
        </w:rPr>
        <w:t>Joaçaba</w:t>
      </w:r>
      <w:proofErr w:type="spellEnd"/>
      <w:r w:rsidRPr="00C47165">
        <w:rPr>
          <w:rFonts w:ascii="Arial" w:hAnsi="Arial" w:cs="Arial"/>
          <w:sz w:val="20"/>
          <w:szCs w:val="20"/>
        </w:rPr>
        <w:t>.</w:t>
      </w:r>
    </w:p>
    <w:p w:rsidR="00C47165" w:rsidRPr="00C47165" w:rsidRDefault="00C47165" w:rsidP="00C47165">
      <w:pPr>
        <w:numPr>
          <w:ilvl w:val="2"/>
          <w:numId w:val="3"/>
        </w:numPr>
        <w:suppressAutoHyphens/>
        <w:spacing w:after="0" w:line="240" w:lineRule="auto"/>
        <w:ind w:left="567" w:hanging="567"/>
        <w:jc w:val="both"/>
        <w:rPr>
          <w:rFonts w:ascii="Arial" w:hAnsi="Arial" w:cs="Arial"/>
          <w:sz w:val="20"/>
          <w:szCs w:val="20"/>
        </w:rPr>
      </w:pPr>
      <w:r w:rsidRPr="00C47165">
        <w:rPr>
          <w:rFonts w:ascii="Arial" w:hAnsi="Arial" w:cs="Arial"/>
          <w:sz w:val="20"/>
          <w:szCs w:val="20"/>
        </w:rPr>
        <w:t xml:space="preserve">No caso de adesão </w:t>
      </w:r>
      <w:proofErr w:type="gramStart"/>
      <w:r w:rsidRPr="00C47165">
        <w:rPr>
          <w:rFonts w:ascii="Arial" w:hAnsi="Arial" w:cs="Arial"/>
          <w:sz w:val="20"/>
          <w:szCs w:val="20"/>
        </w:rPr>
        <w:t>à</w:t>
      </w:r>
      <w:proofErr w:type="gramEnd"/>
      <w:r w:rsidRPr="00C47165">
        <w:rPr>
          <w:rFonts w:ascii="Arial" w:hAnsi="Arial" w:cs="Arial"/>
          <w:sz w:val="20"/>
          <w:szCs w:val="20"/>
        </w:rPr>
        <w:t xml:space="preserve"> presente Ata, o órgão participante designará responsável para o acompanhamento e fiscalização da execução do objeto.</w:t>
      </w:r>
    </w:p>
    <w:p w:rsidR="00C47165" w:rsidRPr="00C47165" w:rsidRDefault="00C47165" w:rsidP="00C47165">
      <w:pPr>
        <w:jc w:val="both"/>
        <w:rPr>
          <w:rFonts w:ascii="Arial" w:hAnsi="Arial" w:cs="Arial"/>
          <w:b/>
          <w:sz w:val="20"/>
          <w:szCs w:val="20"/>
        </w:rPr>
      </w:pPr>
    </w:p>
    <w:p w:rsidR="00C47165" w:rsidRPr="00A7113E" w:rsidRDefault="00C47165" w:rsidP="00A7113E">
      <w:pPr>
        <w:jc w:val="both"/>
        <w:rPr>
          <w:rFonts w:ascii="Arial" w:hAnsi="Arial" w:cs="Arial"/>
          <w:b/>
          <w:sz w:val="20"/>
          <w:szCs w:val="20"/>
        </w:rPr>
      </w:pPr>
      <w:r w:rsidRPr="00C47165">
        <w:rPr>
          <w:rFonts w:ascii="Arial" w:hAnsi="Arial" w:cs="Arial"/>
          <w:b/>
          <w:sz w:val="20"/>
          <w:szCs w:val="20"/>
        </w:rPr>
        <w:t>CLÁUSULA TERCEIRA - DA FORMA DE EXECUÇÃO E DA GARANTIA</w:t>
      </w:r>
    </w:p>
    <w:p w:rsidR="00C47165" w:rsidRPr="00C47165" w:rsidRDefault="00C47165" w:rsidP="00C47165">
      <w:pPr>
        <w:pStyle w:val="Corpodetexto"/>
        <w:widowControl/>
        <w:numPr>
          <w:ilvl w:val="1"/>
          <w:numId w:val="13"/>
        </w:numPr>
        <w:tabs>
          <w:tab w:val="clear" w:pos="708"/>
          <w:tab w:val="clear" w:pos="2270"/>
          <w:tab w:val="clear" w:pos="4294"/>
        </w:tabs>
        <w:suppressAutoHyphens w:val="0"/>
        <w:ind w:left="426" w:hanging="426"/>
        <w:rPr>
          <w:rFonts w:cs="Arial"/>
        </w:rPr>
      </w:pPr>
      <w:r w:rsidRPr="00C47165">
        <w:rPr>
          <w:rFonts w:cs="Arial"/>
        </w:rPr>
        <w:t xml:space="preserve">Os itens, objeto desta contratação, deverão ser entregues de acordo com as especificações da cláusula </w:t>
      </w:r>
      <w:r w:rsidRPr="00C47165">
        <w:rPr>
          <w:rFonts w:cs="Arial"/>
        </w:rPr>
        <w:lastRenderedPageBreak/>
        <w:t>primeira</w:t>
      </w:r>
      <w:r w:rsidRPr="00C47165">
        <w:rPr>
          <w:rFonts w:cs="Arial"/>
          <w:b/>
        </w:rPr>
        <w:t xml:space="preserve"> </w:t>
      </w:r>
      <w:r w:rsidRPr="00C47165">
        <w:rPr>
          <w:rFonts w:cs="Arial"/>
        </w:rPr>
        <w:t>desta Ata.</w:t>
      </w:r>
    </w:p>
    <w:p w:rsidR="00C47165" w:rsidRPr="00C47165" w:rsidRDefault="00C47165" w:rsidP="00C47165">
      <w:pPr>
        <w:pStyle w:val="Corpodetexto"/>
        <w:widowControl/>
        <w:tabs>
          <w:tab w:val="clear" w:pos="708"/>
          <w:tab w:val="clear" w:pos="2270"/>
          <w:tab w:val="clear" w:pos="4294"/>
        </w:tabs>
        <w:suppressAutoHyphens w:val="0"/>
        <w:ind w:left="567"/>
        <w:rPr>
          <w:rFonts w:cs="Arial"/>
        </w:rPr>
      </w:pPr>
    </w:p>
    <w:p w:rsidR="00C47165" w:rsidRPr="00C47165" w:rsidRDefault="00C47165" w:rsidP="00C47165">
      <w:pPr>
        <w:pStyle w:val="Corpodetexto"/>
        <w:widowControl/>
        <w:numPr>
          <w:ilvl w:val="1"/>
          <w:numId w:val="13"/>
        </w:numPr>
        <w:tabs>
          <w:tab w:val="clear" w:pos="708"/>
          <w:tab w:val="clear" w:pos="2270"/>
          <w:tab w:val="clear" w:pos="4294"/>
          <w:tab w:val="left" w:pos="426"/>
        </w:tabs>
        <w:ind w:left="426" w:hanging="426"/>
        <w:rPr>
          <w:rFonts w:cs="Arial"/>
        </w:rPr>
      </w:pPr>
      <w:r w:rsidRPr="00C47165">
        <w:rPr>
          <w:rFonts w:cs="Arial"/>
        </w:rPr>
        <w:t>Havendo a necessidade dos aparelhos, o órgão requisitante emitirá a Solicitação e a respectiva Nota de Empenho de Despesa, as quais serão encaminhadas à DETENTORA.</w:t>
      </w:r>
    </w:p>
    <w:p w:rsidR="00C47165" w:rsidRPr="00C47165" w:rsidRDefault="00C47165" w:rsidP="00C47165">
      <w:pPr>
        <w:pStyle w:val="PargrafodaLista"/>
        <w:rPr>
          <w:sz w:val="20"/>
        </w:rPr>
      </w:pPr>
    </w:p>
    <w:p w:rsidR="00C47165" w:rsidRPr="00C47165" w:rsidRDefault="00C47165" w:rsidP="00C47165">
      <w:pPr>
        <w:pStyle w:val="Corpodetexto"/>
        <w:widowControl/>
        <w:numPr>
          <w:ilvl w:val="1"/>
          <w:numId w:val="13"/>
        </w:numPr>
        <w:tabs>
          <w:tab w:val="clear" w:pos="708"/>
          <w:tab w:val="clear" w:pos="2270"/>
          <w:tab w:val="clear" w:pos="4294"/>
          <w:tab w:val="left" w:pos="426"/>
        </w:tabs>
        <w:ind w:left="426" w:hanging="426"/>
        <w:rPr>
          <w:rFonts w:cs="Arial"/>
        </w:rPr>
      </w:pPr>
      <w:r w:rsidRPr="00C47165">
        <w:rPr>
          <w:rFonts w:cs="Arial"/>
        </w:rPr>
        <w:t>Os materiais deverão ser entregues em até 10 (dez) dias, contados do recebimento pela DETENTORA da Solicitação e da respectiva Nota de Empenho de Despesa.</w:t>
      </w:r>
    </w:p>
    <w:p w:rsidR="00C47165" w:rsidRPr="00C47165" w:rsidRDefault="00C47165" w:rsidP="00C47165">
      <w:pPr>
        <w:pStyle w:val="Corpodetexto"/>
        <w:widowControl/>
        <w:numPr>
          <w:ilvl w:val="2"/>
          <w:numId w:val="13"/>
        </w:numPr>
        <w:tabs>
          <w:tab w:val="clear" w:pos="708"/>
          <w:tab w:val="clear" w:pos="2270"/>
          <w:tab w:val="clear" w:pos="4294"/>
        </w:tabs>
        <w:ind w:left="567" w:hanging="567"/>
        <w:rPr>
          <w:rFonts w:cs="Arial"/>
        </w:rPr>
      </w:pPr>
      <w:r w:rsidRPr="00C47165">
        <w:rPr>
          <w:rFonts w:cs="Arial"/>
        </w:rPr>
        <w:t>Os materiais entregues em atendimento a um mesmo item deverão ser idênticos entre si.</w:t>
      </w:r>
    </w:p>
    <w:p w:rsidR="00C47165" w:rsidRPr="00C47165" w:rsidRDefault="00C47165" w:rsidP="00C47165">
      <w:pPr>
        <w:pStyle w:val="Corpodetexto"/>
        <w:widowControl/>
        <w:tabs>
          <w:tab w:val="clear" w:pos="708"/>
          <w:tab w:val="clear" w:pos="2270"/>
          <w:tab w:val="clear" w:pos="4294"/>
        </w:tabs>
        <w:rPr>
          <w:rFonts w:cs="Arial"/>
        </w:rPr>
      </w:pPr>
    </w:p>
    <w:p w:rsidR="00C47165" w:rsidRPr="00C47165" w:rsidRDefault="00C47165" w:rsidP="00C47165">
      <w:pPr>
        <w:pStyle w:val="Corpodetexto"/>
        <w:widowControl/>
        <w:numPr>
          <w:ilvl w:val="1"/>
          <w:numId w:val="13"/>
        </w:numPr>
        <w:tabs>
          <w:tab w:val="clear" w:pos="708"/>
          <w:tab w:val="clear" w:pos="2270"/>
          <w:tab w:val="clear" w:pos="4294"/>
        </w:tabs>
        <w:ind w:left="426" w:hanging="426"/>
        <w:rPr>
          <w:rFonts w:cs="Arial"/>
        </w:rPr>
      </w:pPr>
      <w:r w:rsidRPr="00C47165">
        <w:rPr>
          <w:rFonts w:cs="Arial"/>
        </w:rPr>
        <w:t>O órgão requisitante, por intermédio de técnico designado, terá o prazo de 15 (quinze) dias após a entrega para a realização dos testes e verificação de conformidade com as especificações do Edital e emissão ou não do termo de aceite, necessário para a liberação do pagamento.</w:t>
      </w:r>
    </w:p>
    <w:p w:rsidR="00C47165" w:rsidRPr="00C47165" w:rsidRDefault="00C47165" w:rsidP="00C47165">
      <w:pPr>
        <w:pStyle w:val="Corpodetexto"/>
        <w:widowControl/>
        <w:tabs>
          <w:tab w:val="clear" w:pos="708"/>
          <w:tab w:val="clear" w:pos="2270"/>
          <w:tab w:val="clear" w:pos="4294"/>
        </w:tabs>
        <w:ind w:left="426"/>
        <w:rPr>
          <w:rFonts w:cs="Arial"/>
        </w:rPr>
      </w:pPr>
    </w:p>
    <w:p w:rsidR="00C47165" w:rsidRPr="00C47165" w:rsidRDefault="00C47165" w:rsidP="00C47165">
      <w:pPr>
        <w:pStyle w:val="Corpodetexto"/>
        <w:widowControl/>
        <w:numPr>
          <w:ilvl w:val="1"/>
          <w:numId w:val="13"/>
        </w:numPr>
        <w:tabs>
          <w:tab w:val="clear" w:pos="708"/>
          <w:tab w:val="clear" w:pos="2270"/>
          <w:tab w:val="clear" w:pos="4294"/>
        </w:tabs>
        <w:ind w:left="426" w:hanging="426"/>
        <w:rPr>
          <w:rFonts w:cs="Arial"/>
        </w:rPr>
      </w:pPr>
      <w:r w:rsidRPr="00C47165">
        <w:rPr>
          <w:rFonts w:cs="Arial"/>
        </w:rPr>
        <w:t>Os materiais deverão ser novos e ter garantia mínima de 12 (doze) meses.</w:t>
      </w:r>
    </w:p>
    <w:p w:rsidR="00C47165" w:rsidRPr="00C47165" w:rsidRDefault="00C47165" w:rsidP="00C47165">
      <w:pPr>
        <w:numPr>
          <w:ilvl w:val="2"/>
          <w:numId w:val="13"/>
        </w:numPr>
        <w:suppressAutoHyphens/>
        <w:snapToGrid w:val="0"/>
        <w:spacing w:after="0" w:line="240" w:lineRule="auto"/>
        <w:ind w:left="567" w:hanging="567"/>
        <w:jc w:val="both"/>
        <w:rPr>
          <w:rFonts w:ascii="Arial" w:hAnsi="Arial" w:cs="Arial"/>
          <w:sz w:val="20"/>
          <w:szCs w:val="20"/>
        </w:rPr>
      </w:pPr>
      <w:r w:rsidRPr="00C47165">
        <w:rPr>
          <w:rFonts w:ascii="Arial" w:hAnsi="Arial" w:cs="Arial"/>
          <w:sz w:val="20"/>
          <w:szCs w:val="20"/>
        </w:rPr>
        <w:t>Para efeito da garantia, será suficiente a apresentação da cópia da Nota Fiscal de compra.</w:t>
      </w:r>
    </w:p>
    <w:p w:rsidR="00C47165" w:rsidRPr="00C47165" w:rsidRDefault="00C47165" w:rsidP="00C47165">
      <w:pPr>
        <w:pStyle w:val="Corpodetexto"/>
        <w:widowControl/>
        <w:tabs>
          <w:tab w:val="clear" w:pos="708"/>
          <w:tab w:val="clear" w:pos="2270"/>
          <w:tab w:val="clear" w:pos="4294"/>
        </w:tabs>
        <w:ind w:left="851"/>
        <w:rPr>
          <w:rFonts w:cs="Arial"/>
        </w:rPr>
      </w:pPr>
    </w:p>
    <w:p w:rsidR="00C47165" w:rsidRPr="00C47165" w:rsidRDefault="00C47165" w:rsidP="00C47165">
      <w:pPr>
        <w:pStyle w:val="Corpodetexto"/>
        <w:widowControl/>
        <w:numPr>
          <w:ilvl w:val="1"/>
          <w:numId w:val="13"/>
        </w:numPr>
        <w:tabs>
          <w:tab w:val="clear" w:pos="708"/>
          <w:tab w:val="clear" w:pos="2270"/>
          <w:tab w:val="clear" w:pos="4294"/>
        </w:tabs>
        <w:ind w:left="426" w:hanging="426"/>
        <w:rPr>
          <w:rFonts w:cs="Arial"/>
        </w:rPr>
      </w:pPr>
      <w:r w:rsidRPr="00C47165">
        <w:rPr>
          <w:rFonts w:cs="Arial"/>
          <w:bCs w:val="0"/>
        </w:rPr>
        <w:t xml:space="preserve">Por ocasião do recebimento dos materiais, o </w:t>
      </w:r>
      <w:r w:rsidRPr="00C47165">
        <w:rPr>
          <w:rFonts w:cs="Arial"/>
        </w:rPr>
        <w:t>órgão requisitante</w:t>
      </w:r>
      <w:r w:rsidRPr="00C47165">
        <w:rPr>
          <w:rFonts w:cs="Arial"/>
          <w:bCs w:val="0"/>
        </w:rPr>
        <w:t xml:space="preserve">, por intermédio de servidor designado, reserva-se no direito de proceder à inspeção de qualidade dos mesmos e de rejeitá-los, no todo ou em parte, se estiverem em desacordo com as especificações técnicas do objeto licitado, obrigando a </w:t>
      </w:r>
      <w:r w:rsidRPr="00C47165">
        <w:rPr>
          <w:rFonts w:cs="Arial"/>
        </w:rPr>
        <w:t>DETENTORA</w:t>
      </w:r>
      <w:r w:rsidRPr="00C47165">
        <w:rPr>
          <w:rFonts w:cs="Arial"/>
          <w:bCs w:val="0"/>
        </w:rPr>
        <w:t xml:space="preserve"> a promover a devida substituição, observando-se os prazos estipulados.</w:t>
      </w:r>
    </w:p>
    <w:p w:rsidR="00C47165" w:rsidRPr="00C47165" w:rsidRDefault="00C47165" w:rsidP="00C47165">
      <w:pPr>
        <w:pStyle w:val="Corpodetexto"/>
        <w:widowControl/>
        <w:numPr>
          <w:ilvl w:val="2"/>
          <w:numId w:val="13"/>
        </w:numPr>
        <w:tabs>
          <w:tab w:val="clear" w:pos="708"/>
          <w:tab w:val="clear" w:pos="2270"/>
          <w:tab w:val="clear" w:pos="4294"/>
        </w:tabs>
        <w:ind w:left="567" w:hanging="567"/>
        <w:rPr>
          <w:rFonts w:cs="Arial"/>
        </w:rPr>
      </w:pPr>
      <w:r w:rsidRPr="00C47165">
        <w:rPr>
          <w:rFonts w:cs="Arial"/>
          <w:bCs w:val="0"/>
        </w:rPr>
        <w:t>O aceite dos materiais não exclui a responsabilidade civil do fornecedor por vícios de quantidade, de qualidade ou técnico dos produtos, ou por desacordo com as especificações estabelecidas neste Edital, verificadas posteriormente.</w:t>
      </w:r>
    </w:p>
    <w:p w:rsidR="00C47165" w:rsidRPr="00C47165" w:rsidRDefault="00C47165" w:rsidP="00C47165">
      <w:pPr>
        <w:pStyle w:val="Corpodetexto"/>
        <w:widowControl/>
        <w:numPr>
          <w:ilvl w:val="2"/>
          <w:numId w:val="13"/>
        </w:numPr>
        <w:tabs>
          <w:tab w:val="clear" w:pos="708"/>
          <w:tab w:val="clear" w:pos="2270"/>
          <w:tab w:val="clear" w:pos="4294"/>
        </w:tabs>
        <w:ind w:left="567" w:hanging="567"/>
        <w:rPr>
          <w:rFonts w:cs="Arial"/>
        </w:rPr>
      </w:pPr>
      <w:r w:rsidRPr="00C47165">
        <w:rPr>
          <w:rFonts w:cs="Arial"/>
        </w:rPr>
        <w:t xml:space="preserve">Caso os </w:t>
      </w:r>
      <w:r w:rsidRPr="00C47165">
        <w:rPr>
          <w:rFonts w:cs="Arial"/>
          <w:bCs w:val="0"/>
        </w:rPr>
        <w:t>materiais</w:t>
      </w:r>
      <w:r w:rsidRPr="00C47165">
        <w:rPr>
          <w:rFonts w:cs="Arial"/>
        </w:rPr>
        <w:t xml:space="preserve"> sejam recusados ou o documento fiscal apresente incorreção, o prazo de pagamento será contado a partir da data da regularização da entrega ou do documento fiscal, a depender do evento.</w:t>
      </w:r>
    </w:p>
    <w:p w:rsidR="00C47165" w:rsidRPr="00C47165" w:rsidRDefault="00C47165" w:rsidP="00C47165">
      <w:pPr>
        <w:pStyle w:val="Corpodetexto"/>
        <w:widowControl/>
        <w:tabs>
          <w:tab w:val="clear" w:pos="708"/>
          <w:tab w:val="clear" w:pos="2270"/>
          <w:tab w:val="clear" w:pos="4294"/>
        </w:tabs>
        <w:ind w:left="567"/>
        <w:rPr>
          <w:rFonts w:cs="Arial"/>
        </w:rPr>
      </w:pPr>
    </w:p>
    <w:p w:rsidR="00C47165" w:rsidRPr="00C47165" w:rsidRDefault="00C47165" w:rsidP="00C47165">
      <w:pPr>
        <w:pStyle w:val="Corpodetexto"/>
        <w:widowControl/>
        <w:numPr>
          <w:ilvl w:val="1"/>
          <w:numId w:val="13"/>
        </w:numPr>
        <w:tabs>
          <w:tab w:val="clear" w:pos="708"/>
          <w:tab w:val="clear" w:pos="2270"/>
          <w:tab w:val="clear" w:pos="4294"/>
        </w:tabs>
        <w:ind w:left="426" w:hanging="426"/>
        <w:rPr>
          <w:rFonts w:cs="Arial"/>
        </w:rPr>
      </w:pPr>
      <w:r w:rsidRPr="00C47165">
        <w:rPr>
          <w:rFonts w:cs="Arial"/>
        </w:rPr>
        <w:t>A DETENTORA deverá prestar a garantia mínima do fabricante para os produtos entregues.</w:t>
      </w:r>
    </w:p>
    <w:p w:rsidR="00C47165" w:rsidRPr="00C47165" w:rsidRDefault="00C47165" w:rsidP="00C47165">
      <w:pPr>
        <w:pStyle w:val="Corpodetexto"/>
        <w:widowControl/>
        <w:tabs>
          <w:tab w:val="clear" w:pos="708"/>
          <w:tab w:val="clear" w:pos="2270"/>
          <w:tab w:val="clear" w:pos="4294"/>
        </w:tabs>
        <w:ind w:left="426"/>
        <w:rPr>
          <w:rFonts w:cs="Arial"/>
        </w:rPr>
      </w:pPr>
    </w:p>
    <w:p w:rsidR="00C47165" w:rsidRPr="00C47165" w:rsidRDefault="00C47165" w:rsidP="00C47165">
      <w:pPr>
        <w:pStyle w:val="Corpodetexto"/>
        <w:widowControl/>
        <w:numPr>
          <w:ilvl w:val="1"/>
          <w:numId w:val="13"/>
        </w:numPr>
        <w:tabs>
          <w:tab w:val="clear" w:pos="708"/>
          <w:tab w:val="clear" w:pos="2270"/>
          <w:tab w:val="clear" w:pos="4294"/>
        </w:tabs>
        <w:ind w:left="426" w:hanging="426"/>
        <w:rPr>
          <w:rFonts w:cs="Arial"/>
        </w:rPr>
      </w:pPr>
      <w:r w:rsidRPr="00C47165">
        <w:rPr>
          <w:rFonts w:cs="Arial"/>
        </w:rPr>
        <w:t>A DETENTORA deverá responsabilizar-se pelo envio e frete das mercadorias.</w:t>
      </w:r>
    </w:p>
    <w:p w:rsidR="00C47165" w:rsidRPr="00C47165" w:rsidRDefault="00C47165" w:rsidP="00C47165">
      <w:pPr>
        <w:ind w:left="705" w:hanging="705"/>
        <w:jc w:val="both"/>
        <w:rPr>
          <w:rFonts w:ascii="Arial" w:hAnsi="Arial" w:cs="Arial"/>
          <w:sz w:val="20"/>
          <w:szCs w:val="20"/>
        </w:rPr>
      </w:pPr>
    </w:p>
    <w:p w:rsidR="00C47165" w:rsidRPr="00C47165" w:rsidRDefault="00C47165" w:rsidP="00C47165">
      <w:pPr>
        <w:pStyle w:val="Corpodetexto"/>
        <w:widowControl/>
        <w:numPr>
          <w:ilvl w:val="1"/>
          <w:numId w:val="13"/>
        </w:numPr>
        <w:tabs>
          <w:tab w:val="clear" w:pos="708"/>
          <w:tab w:val="clear" w:pos="2270"/>
          <w:tab w:val="clear" w:pos="4294"/>
        </w:tabs>
        <w:ind w:left="426" w:hanging="426"/>
        <w:rPr>
          <w:rFonts w:cs="Arial"/>
        </w:rPr>
      </w:pPr>
      <w:r w:rsidRPr="00C47165">
        <w:rPr>
          <w:rFonts w:cs="Arial"/>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da Secretaria Municipal de Saúde, desde que devidamente comprovada a vantagem e em conformidade com o disposto no § 4º do art. 21 do mesmo diploma legal.</w:t>
      </w:r>
    </w:p>
    <w:p w:rsidR="00C47165" w:rsidRPr="00C47165" w:rsidRDefault="00C47165" w:rsidP="00C47165">
      <w:pPr>
        <w:pStyle w:val="Corpodetexto"/>
        <w:widowControl/>
        <w:numPr>
          <w:ilvl w:val="2"/>
          <w:numId w:val="13"/>
        </w:numPr>
        <w:tabs>
          <w:tab w:val="clear" w:pos="708"/>
          <w:tab w:val="clear" w:pos="2270"/>
          <w:tab w:val="clear" w:pos="4294"/>
        </w:tabs>
        <w:ind w:left="567" w:hanging="567"/>
        <w:rPr>
          <w:rFonts w:cs="Arial"/>
        </w:rPr>
      </w:pPr>
      <w:r w:rsidRPr="00C47165">
        <w:rPr>
          <w:rFonts w:cs="Arial"/>
        </w:rPr>
        <w:t>Caberá ao órgão gerenciador da Ata de Registro de Preços verificar junto a DETENTORA a capacidade de fornecimento dos materiais solicitados pelo órgão ou entidade aderente.</w:t>
      </w:r>
    </w:p>
    <w:p w:rsidR="00C47165" w:rsidRPr="00C47165" w:rsidRDefault="00C47165" w:rsidP="00C47165">
      <w:pPr>
        <w:pStyle w:val="Corpodetexto"/>
        <w:widowControl/>
        <w:numPr>
          <w:ilvl w:val="2"/>
          <w:numId w:val="13"/>
        </w:numPr>
        <w:tabs>
          <w:tab w:val="clear" w:pos="708"/>
          <w:tab w:val="clear" w:pos="2270"/>
          <w:tab w:val="clear" w:pos="4294"/>
        </w:tabs>
        <w:ind w:left="567" w:hanging="567"/>
        <w:rPr>
          <w:rFonts w:cs="Arial"/>
        </w:rPr>
      </w:pPr>
      <w:r w:rsidRPr="00C47165">
        <w:rPr>
          <w:rFonts w:cs="Arial"/>
        </w:rPr>
        <w:t>Caberá a DETENTORA, observadas as condições estabelecidas neste instrumento, optar pela aceitação do fornecimento dos materiais ao órgão ou entidade aderente até o limite de 100% (cem por cento) dos quantitativos registrados, desde que este fornecimento não venha a prejudicar as obrigações anteriormente assumidas.</w:t>
      </w:r>
    </w:p>
    <w:p w:rsidR="00C47165" w:rsidRPr="00C47165" w:rsidRDefault="00C47165" w:rsidP="00C47165">
      <w:pPr>
        <w:pStyle w:val="Corpodetexto"/>
        <w:widowControl/>
        <w:numPr>
          <w:ilvl w:val="2"/>
          <w:numId w:val="13"/>
        </w:numPr>
        <w:tabs>
          <w:tab w:val="clear" w:pos="708"/>
          <w:tab w:val="clear" w:pos="2270"/>
          <w:tab w:val="clear" w:pos="4294"/>
        </w:tabs>
        <w:ind w:left="567" w:hanging="567"/>
        <w:rPr>
          <w:rFonts w:cs="Arial"/>
        </w:rPr>
      </w:pPr>
      <w:r w:rsidRPr="00C47165">
        <w:rPr>
          <w:rFonts w:cs="Arial"/>
        </w:rPr>
        <w:t>Fica estabelecido como limite às adesões por órgãos não participantes do registro de preços o quíntuplo do quantitativo de cada item registrado neste instrumento.</w:t>
      </w:r>
    </w:p>
    <w:p w:rsidR="00C47165" w:rsidRPr="00C47165" w:rsidRDefault="00C47165" w:rsidP="00C47165">
      <w:pPr>
        <w:ind w:left="705" w:hanging="705"/>
        <w:jc w:val="both"/>
        <w:rPr>
          <w:rFonts w:ascii="Arial" w:hAnsi="Arial" w:cs="Arial"/>
          <w:sz w:val="20"/>
          <w:szCs w:val="20"/>
        </w:rPr>
      </w:pPr>
    </w:p>
    <w:p w:rsidR="00C47165" w:rsidRPr="00C47165" w:rsidRDefault="00C47165" w:rsidP="00C47165">
      <w:pPr>
        <w:pStyle w:val="Corpodetexto"/>
        <w:widowControl/>
        <w:tabs>
          <w:tab w:val="clear" w:pos="708"/>
          <w:tab w:val="clear" w:pos="2270"/>
          <w:tab w:val="clear" w:pos="4294"/>
        </w:tabs>
        <w:rPr>
          <w:rFonts w:cs="Arial"/>
        </w:rPr>
      </w:pPr>
    </w:p>
    <w:p w:rsidR="00C47165" w:rsidRPr="00C47165" w:rsidRDefault="00C47165" w:rsidP="00A7113E">
      <w:pPr>
        <w:tabs>
          <w:tab w:val="left" w:pos="0"/>
        </w:tabs>
        <w:jc w:val="both"/>
        <w:rPr>
          <w:rFonts w:ascii="Arial" w:hAnsi="Arial" w:cs="Arial"/>
          <w:b/>
          <w:sz w:val="20"/>
          <w:szCs w:val="20"/>
        </w:rPr>
      </w:pPr>
      <w:r w:rsidRPr="00C47165">
        <w:rPr>
          <w:rFonts w:ascii="Arial" w:hAnsi="Arial" w:cs="Arial"/>
          <w:b/>
          <w:sz w:val="20"/>
          <w:szCs w:val="20"/>
        </w:rPr>
        <w:t>CLÁUSULA QUARTA - DO VALOR, FORMA DE PAGAMENTO, DO REAJUSTE E DA REVISÃO</w:t>
      </w:r>
    </w:p>
    <w:p w:rsidR="00C47165" w:rsidRPr="00C47165" w:rsidRDefault="00C47165" w:rsidP="00C47165">
      <w:pPr>
        <w:numPr>
          <w:ilvl w:val="1"/>
          <w:numId w:val="4"/>
        </w:numPr>
        <w:spacing w:after="0" w:line="240" w:lineRule="auto"/>
        <w:ind w:left="426" w:hanging="426"/>
        <w:jc w:val="both"/>
        <w:rPr>
          <w:rFonts w:ascii="Arial" w:hAnsi="Arial" w:cs="Arial"/>
          <w:sz w:val="20"/>
          <w:szCs w:val="20"/>
        </w:rPr>
      </w:pPr>
      <w:r w:rsidRPr="00C47165">
        <w:rPr>
          <w:rFonts w:ascii="Arial" w:hAnsi="Arial" w:cs="Arial"/>
          <w:sz w:val="20"/>
          <w:szCs w:val="20"/>
        </w:rPr>
        <w:t>O pagamento será realizado em até 30 dias contados da entrega do material, importando os valores conforme a proposta apresentada e de acordo com o quantitativo solicitado e efetivamente entregue.</w:t>
      </w:r>
    </w:p>
    <w:p w:rsidR="00C47165" w:rsidRPr="00C47165" w:rsidRDefault="00C47165" w:rsidP="00C47165">
      <w:pPr>
        <w:numPr>
          <w:ilvl w:val="2"/>
          <w:numId w:val="4"/>
        </w:numPr>
        <w:suppressAutoHyphens/>
        <w:spacing w:after="0" w:line="240" w:lineRule="auto"/>
        <w:ind w:left="567" w:hanging="567"/>
        <w:jc w:val="both"/>
        <w:rPr>
          <w:rFonts w:ascii="Arial" w:hAnsi="Arial" w:cs="Arial"/>
          <w:sz w:val="20"/>
          <w:szCs w:val="20"/>
        </w:rPr>
      </w:pPr>
      <w:r w:rsidRPr="00C47165">
        <w:rPr>
          <w:rFonts w:ascii="Arial" w:hAnsi="Arial" w:cs="Arial"/>
          <w:sz w:val="20"/>
          <w:szCs w:val="20"/>
        </w:rPr>
        <w:t xml:space="preserve">O pagamento será efetuado por meio de transferência bancária, na conta corrente nº </w:t>
      </w:r>
      <w:r w:rsidR="008A6467">
        <w:rPr>
          <w:rFonts w:ascii="Arial" w:hAnsi="Arial" w:cs="Arial"/>
          <w:sz w:val="20"/>
          <w:szCs w:val="20"/>
        </w:rPr>
        <w:t>22.419-7</w:t>
      </w:r>
      <w:r w:rsidRPr="00C47165">
        <w:rPr>
          <w:rFonts w:ascii="Arial" w:hAnsi="Arial" w:cs="Arial"/>
          <w:sz w:val="20"/>
          <w:szCs w:val="20"/>
        </w:rPr>
        <w:t xml:space="preserve">, do Banco </w:t>
      </w:r>
      <w:r w:rsidR="008A6467">
        <w:rPr>
          <w:rFonts w:ascii="Arial" w:hAnsi="Arial" w:cs="Arial"/>
          <w:sz w:val="20"/>
          <w:szCs w:val="20"/>
        </w:rPr>
        <w:lastRenderedPageBreak/>
        <w:t>SICOOB</w:t>
      </w:r>
      <w:r w:rsidRPr="00C47165">
        <w:rPr>
          <w:rFonts w:ascii="Arial" w:hAnsi="Arial" w:cs="Arial"/>
          <w:sz w:val="20"/>
          <w:szCs w:val="20"/>
        </w:rPr>
        <w:t xml:space="preserve">, agência nº </w:t>
      </w:r>
      <w:r w:rsidR="008A6467">
        <w:rPr>
          <w:rFonts w:ascii="Arial" w:hAnsi="Arial" w:cs="Arial"/>
          <w:sz w:val="20"/>
          <w:szCs w:val="20"/>
        </w:rPr>
        <w:t>3033</w:t>
      </w:r>
      <w:r w:rsidRPr="00C47165">
        <w:rPr>
          <w:rFonts w:ascii="Arial" w:hAnsi="Arial" w:cs="Arial"/>
          <w:sz w:val="20"/>
          <w:szCs w:val="20"/>
        </w:rPr>
        <w:t>.</w:t>
      </w:r>
    </w:p>
    <w:p w:rsidR="00C47165" w:rsidRPr="00A7113E" w:rsidRDefault="00C47165" w:rsidP="00A7113E">
      <w:pPr>
        <w:numPr>
          <w:ilvl w:val="2"/>
          <w:numId w:val="4"/>
        </w:numPr>
        <w:suppressAutoHyphens/>
        <w:spacing w:after="0" w:line="240" w:lineRule="auto"/>
        <w:ind w:left="567" w:hanging="567"/>
        <w:jc w:val="both"/>
        <w:rPr>
          <w:rFonts w:ascii="Arial" w:hAnsi="Arial" w:cs="Arial"/>
          <w:sz w:val="20"/>
          <w:szCs w:val="20"/>
        </w:rPr>
      </w:pPr>
      <w:r w:rsidRPr="00C47165">
        <w:rPr>
          <w:rFonts w:ascii="Arial" w:hAnsi="Arial" w:cs="Arial"/>
          <w:sz w:val="20"/>
          <w:szCs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C47165" w:rsidRPr="00C47165" w:rsidRDefault="00C47165" w:rsidP="00C47165">
      <w:pPr>
        <w:numPr>
          <w:ilvl w:val="1"/>
          <w:numId w:val="4"/>
        </w:numPr>
        <w:suppressAutoHyphens/>
        <w:spacing w:after="0" w:line="240" w:lineRule="auto"/>
        <w:ind w:left="426" w:hanging="426"/>
        <w:jc w:val="both"/>
        <w:rPr>
          <w:rFonts w:ascii="Arial" w:hAnsi="Arial" w:cs="Arial"/>
          <w:sz w:val="20"/>
          <w:szCs w:val="20"/>
        </w:rPr>
      </w:pPr>
      <w:r w:rsidRPr="00C47165">
        <w:rPr>
          <w:rFonts w:ascii="Arial" w:hAnsi="Arial" w:cs="Arial"/>
          <w:sz w:val="20"/>
          <w:szCs w:val="20"/>
        </w:rPr>
        <w:t xml:space="preserve">A Nota Fiscal ou outro documento fiscal correlato deverá ser emitido para a PREFEITURA DE JOAÇABA, Avenida XV de Novembro, 378, CNPJ nº 82.939.380/0001-99 e ter a mesma Razão Social e CNPJ dos documentos apresentados por ocasião da habilitação, contendo ainda número do empenho e do processo licitatório. </w:t>
      </w:r>
    </w:p>
    <w:p w:rsidR="00C47165" w:rsidRPr="00C47165" w:rsidRDefault="00C47165" w:rsidP="00C47165">
      <w:pPr>
        <w:numPr>
          <w:ilvl w:val="2"/>
          <w:numId w:val="4"/>
        </w:numPr>
        <w:suppressAutoHyphens/>
        <w:spacing w:after="0" w:line="240" w:lineRule="auto"/>
        <w:ind w:left="567" w:hanging="567"/>
        <w:jc w:val="both"/>
        <w:rPr>
          <w:rFonts w:ascii="Arial" w:hAnsi="Arial" w:cs="Arial"/>
          <w:sz w:val="20"/>
          <w:szCs w:val="20"/>
        </w:rPr>
      </w:pPr>
      <w:r w:rsidRPr="00C47165">
        <w:rPr>
          <w:rFonts w:ascii="Arial" w:hAnsi="Arial" w:cs="Arial"/>
          <w:sz w:val="20"/>
          <w:szCs w:val="20"/>
        </w:rPr>
        <w:t xml:space="preserve">No caso de adesão </w:t>
      </w:r>
      <w:proofErr w:type="gramStart"/>
      <w:r w:rsidRPr="00C47165">
        <w:rPr>
          <w:rFonts w:ascii="Arial" w:hAnsi="Arial" w:cs="Arial"/>
          <w:sz w:val="20"/>
          <w:szCs w:val="20"/>
        </w:rPr>
        <w:t>à</w:t>
      </w:r>
      <w:proofErr w:type="gramEnd"/>
      <w:r w:rsidRPr="00C47165">
        <w:rPr>
          <w:rFonts w:ascii="Arial" w:hAnsi="Arial" w:cs="Arial"/>
          <w:sz w:val="20"/>
          <w:szCs w:val="20"/>
        </w:rPr>
        <w:t xml:space="preserve"> presente Ata, os órgãos participantes informarão os dados necessários à emissão da Nota Fiscal ou de outro documento fiscal correlato.</w:t>
      </w:r>
    </w:p>
    <w:p w:rsidR="00C47165" w:rsidRPr="00C47165" w:rsidRDefault="00C47165" w:rsidP="00C47165">
      <w:pPr>
        <w:numPr>
          <w:ilvl w:val="2"/>
          <w:numId w:val="4"/>
        </w:numPr>
        <w:suppressAutoHyphens/>
        <w:spacing w:after="0" w:line="240" w:lineRule="auto"/>
        <w:ind w:left="567" w:hanging="567"/>
        <w:jc w:val="both"/>
        <w:rPr>
          <w:rFonts w:ascii="Arial" w:hAnsi="Arial" w:cs="Arial"/>
          <w:sz w:val="20"/>
          <w:szCs w:val="20"/>
        </w:rPr>
      </w:pPr>
      <w:r w:rsidRPr="00C47165">
        <w:rPr>
          <w:rFonts w:ascii="Arial" w:hAnsi="Arial" w:cs="Arial"/>
          <w:sz w:val="20"/>
          <w:szCs w:val="20"/>
        </w:rPr>
        <w:t>A apresentação do documento fiscal que contrarie essas exigências inviabilizará o pagamento, isentando o MUNICÍPIO do ressarcimento de qualquer prejuízo para a proponente vencedora.</w:t>
      </w:r>
    </w:p>
    <w:p w:rsidR="00C47165" w:rsidRPr="00C47165" w:rsidRDefault="00C47165" w:rsidP="00C47165">
      <w:pPr>
        <w:ind w:left="567"/>
        <w:jc w:val="both"/>
        <w:rPr>
          <w:rFonts w:ascii="Arial" w:hAnsi="Arial" w:cs="Arial"/>
          <w:sz w:val="20"/>
          <w:szCs w:val="20"/>
        </w:rPr>
      </w:pPr>
    </w:p>
    <w:p w:rsidR="00C47165" w:rsidRPr="00C47165" w:rsidRDefault="00C47165" w:rsidP="00C47165">
      <w:pPr>
        <w:pStyle w:val="Corpodetexto"/>
        <w:numPr>
          <w:ilvl w:val="1"/>
          <w:numId w:val="4"/>
        </w:numPr>
        <w:tabs>
          <w:tab w:val="clear" w:pos="708"/>
          <w:tab w:val="clear" w:pos="2270"/>
          <w:tab w:val="clear" w:pos="4294"/>
          <w:tab w:val="left" w:pos="426"/>
        </w:tabs>
        <w:ind w:left="426" w:hanging="426"/>
        <w:rPr>
          <w:rFonts w:cs="Arial"/>
        </w:rPr>
      </w:pPr>
      <w:r w:rsidRPr="00C47165">
        <w:rPr>
          <w:rFonts w:cs="Arial"/>
        </w:rPr>
        <w:t xml:space="preserve">Os preços não serão reajustados.  </w:t>
      </w:r>
    </w:p>
    <w:p w:rsidR="00C47165" w:rsidRPr="00C47165" w:rsidRDefault="00C47165" w:rsidP="00C47165">
      <w:pPr>
        <w:pStyle w:val="PargrafodaLista"/>
        <w:rPr>
          <w:sz w:val="20"/>
        </w:rPr>
      </w:pPr>
    </w:p>
    <w:p w:rsidR="00C47165" w:rsidRPr="00C47165" w:rsidRDefault="00C47165" w:rsidP="00C47165">
      <w:pPr>
        <w:pStyle w:val="Corpodetexto"/>
        <w:numPr>
          <w:ilvl w:val="1"/>
          <w:numId w:val="4"/>
        </w:numPr>
        <w:tabs>
          <w:tab w:val="clear" w:pos="708"/>
          <w:tab w:val="clear" w:pos="2270"/>
          <w:tab w:val="clear" w:pos="4294"/>
          <w:tab w:val="left" w:pos="426"/>
        </w:tabs>
        <w:ind w:left="426" w:hanging="426"/>
        <w:rPr>
          <w:rFonts w:cs="Arial"/>
        </w:rPr>
      </w:pPr>
      <w:r w:rsidRPr="00C47165">
        <w:rPr>
          <w:rFonts w:cs="Arial"/>
        </w:rPr>
        <w:t>O órgão gerenciador fará, periodicamente, levantamento dos preços praticados no mercado visando aferir se os preços registrados apresentam-se vantajosos.</w:t>
      </w:r>
    </w:p>
    <w:p w:rsidR="00C47165" w:rsidRPr="00C47165" w:rsidRDefault="00C47165" w:rsidP="00C47165">
      <w:pPr>
        <w:pStyle w:val="Corpodetexto"/>
        <w:tabs>
          <w:tab w:val="clear" w:pos="708"/>
          <w:tab w:val="clear" w:pos="2270"/>
          <w:tab w:val="clear" w:pos="4294"/>
          <w:tab w:val="left" w:pos="426"/>
        </w:tabs>
        <w:rPr>
          <w:rFonts w:cs="Arial"/>
        </w:rPr>
      </w:pPr>
    </w:p>
    <w:p w:rsidR="00C47165" w:rsidRPr="00C47165" w:rsidRDefault="00C47165" w:rsidP="00C47165">
      <w:pPr>
        <w:pStyle w:val="Corpodetexto"/>
        <w:numPr>
          <w:ilvl w:val="1"/>
          <w:numId w:val="4"/>
        </w:numPr>
        <w:tabs>
          <w:tab w:val="clear" w:pos="708"/>
          <w:tab w:val="clear" w:pos="2270"/>
          <w:tab w:val="clear" w:pos="4294"/>
          <w:tab w:val="left" w:pos="426"/>
        </w:tabs>
        <w:ind w:left="426" w:hanging="426"/>
        <w:rPr>
          <w:rFonts w:cs="Arial"/>
        </w:rPr>
      </w:pPr>
      <w:r w:rsidRPr="00C47165">
        <w:rPr>
          <w:rFonts w:cs="Arial"/>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C47165" w:rsidRPr="00C47165" w:rsidRDefault="00C47165" w:rsidP="00C47165">
      <w:pPr>
        <w:pStyle w:val="Corpodetexto"/>
        <w:numPr>
          <w:ilvl w:val="2"/>
          <w:numId w:val="4"/>
        </w:numPr>
        <w:tabs>
          <w:tab w:val="clear" w:pos="708"/>
          <w:tab w:val="clear" w:pos="2270"/>
          <w:tab w:val="clear" w:pos="4294"/>
          <w:tab w:val="left" w:pos="567"/>
        </w:tabs>
        <w:ind w:left="567" w:hanging="567"/>
        <w:rPr>
          <w:rFonts w:cs="Arial"/>
        </w:rPr>
      </w:pPr>
      <w:r w:rsidRPr="00C47165">
        <w:rPr>
          <w:rFonts w:cs="Arial"/>
        </w:rPr>
        <w:t>Mesmo comprovada a ocorrência prevista na alínea “d”, inciso II, do art. 65 da Lei nº 8.666/93, a Administração, se julgar conveniente, poderá optar por cancelar a presente Ata e promover outro processo licitatório.</w:t>
      </w:r>
    </w:p>
    <w:p w:rsidR="00C47165" w:rsidRPr="00C47165" w:rsidRDefault="00C47165" w:rsidP="00C47165">
      <w:pPr>
        <w:ind w:firstLine="708"/>
        <w:jc w:val="both"/>
        <w:rPr>
          <w:rFonts w:ascii="Arial" w:hAnsi="Arial" w:cs="Arial"/>
          <w:sz w:val="20"/>
          <w:szCs w:val="20"/>
        </w:rPr>
      </w:pPr>
    </w:p>
    <w:p w:rsidR="00C47165" w:rsidRPr="00C47165" w:rsidRDefault="00C47165" w:rsidP="00C47165">
      <w:pPr>
        <w:pStyle w:val="Corpodetexto"/>
        <w:numPr>
          <w:ilvl w:val="1"/>
          <w:numId w:val="4"/>
        </w:numPr>
        <w:tabs>
          <w:tab w:val="clear" w:pos="708"/>
          <w:tab w:val="clear" w:pos="2270"/>
          <w:tab w:val="clear" w:pos="4294"/>
          <w:tab w:val="left" w:pos="426"/>
        </w:tabs>
        <w:ind w:left="426" w:hanging="426"/>
        <w:rPr>
          <w:rFonts w:cs="Arial"/>
        </w:rPr>
      </w:pPr>
      <w:r w:rsidRPr="00C47165">
        <w:rPr>
          <w:rFonts w:cs="Arial"/>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C47165">
          <w:rPr>
            <w:rStyle w:val="Hyperlink"/>
            <w:rFonts w:cs="Arial"/>
          </w:rPr>
          <w:t xml:space="preserve">alínea “d” do inciso II do </w:t>
        </w:r>
        <w:r w:rsidRPr="00C47165">
          <w:rPr>
            <w:rStyle w:val="Hyperlink"/>
            <w:rFonts w:cs="Arial"/>
            <w:bCs w:val="0"/>
          </w:rPr>
          <w:t>caput</w:t>
        </w:r>
        <w:r w:rsidRPr="00C47165">
          <w:rPr>
            <w:rStyle w:val="Hyperlink"/>
            <w:rFonts w:cs="Arial"/>
          </w:rPr>
          <w:t xml:space="preserve"> do art. 65 da Lei n</w:t>
        </w:r>
        <w:r w:rsidRPr="00C47165">
          <w:rPr>
            <w:rStyle w:val="Hyperlink"/>
            <w:rFonts w:cs="Arial"/>
            <w:strike/>
          </w:rPr>
          <w:t>º</w:t>
        </w:r>
        <w:r w:rsidRPr="00C47165">
          <w:rPr>
            <w:rStyle w:val="Hyperlink"/>
            <w:rFonts w:cs="Arial"/>
          </w:rPr>
          <w:t xml:space="preserve"> 8.666/93</w:t>
        </w:r>
      </w:hyperlink>
      <w:r w:rsidRPr="00C47165">
        <w:rPr>
          <w:rFonts w:cs="Arial"/>
        </w:rPr>
        <w:t>.</w:t>
      </w:r>
    </w:p>
    <w:p w:rsidR="00C47165" w:rsidRPr="00C47165" w:rsidRDefault="00C47165" w:rsidP="00C47165">
      <w:pPr>
        <w:pStyle w:val="Corpodetexto"/>
        <w:tabs>
          <w:tab w:val="clear" w:pos="708"/>
          <w:tab w:val="clear" w:pos="2270"/>
          <w:tab w:val="clear" w:pos="4294"/>
          <w:tab w:val="left" w:pos="426"/>
        </w:tabs>
        <w:ind w:left="426"/>
        <w:rPr>
          <w:rFonts w:cs="Arial"/>
        </w:rPr>
      </w:pPr>
    </w:p>
    <w:p w:rsidR="00C47165" w:rsidRPr="00C47165" w:rsidRDefault="00C47165" w:rsidP="00C47165">
      <w:pPr>
        <w:pStyle w:val="Corpodetexto"/>
        <w:numPr>
          <w:ilvl w:val="1"/>
          <w:numId w:val="4"/>
        </w:numPr>
        <w:tabs>
          <w:tab w:val="clear" w:pos="708"/>
          <w:tab w:val="clear" w:pos="2270"/>
          <w:tab w:val="clear" w:pos="4294"/>
          <w:tab w:val="left" w:pos="426"/>
        </w:tabs>
        <w:ind w:left="426" w:hanging="426"/>
        <w:rPr>
          <w:rFonts w:cs="Arial"/>
        </w:rPr>
      </w:pPr>
      <w:r w:rsidRPr="00C47165">
        <w:rPr>
          <w:rFonts w:cs="Arial"/>
        </w:rPr>
        <w:t>Quando o preço registrado tornar-se superior ao preço praticado no mercado por motivo superveniente, o órgão gerenciador convocará os fornecedores para negociarem a redução dos preços aos valores praticados pelo mercado.</w:t>
      </w:r>
    </w:p>
    <w:p w:rsidR="00C47165" w:rsidRPr="00C47165" w:rsidRDefault="00C47165" w:rsidP="00C47165">
      <w:pPr>
        <w:pStyle w:val="Corpodetexto"/>
        <w:numPr>
          <w:ilvl w:val="2"/>
          <w:numId w:val="4"/>
        </w:numPr>
        <w:tabs>
          <w:tab w:val="clear" w:pos="708"/>
          <w:tab w:val="clear" w:pos="2270"/>
          <w:tab w:val="clear" w:pos="4294"/>
          <w:tab w:val="left" w:pos="567"/>
        </w:tabs>
        <w:ind w:left="567" w:hanging="567"/>
        <w:rPr>
          <w:rFonts w:cs="Arial"/>
        </w:rPr>
      </w:pPr>
      <w:r w:rsidRPr="00C47165">
        <w:rPr>
          <w:rFonts w:cs="Arial"/>
        </w:rPr>
        <w:t>Os fornecedores que não aceitarem reduzir seus preços aos valores praticados pelo mercado serão liberados do compromisso assumido, sem aplicação de penalidade.</w:t>
      </w:r>
    </w:p>
    <w:p w:rsidR="00C47165" w:rsidRPr="00C47165" w:rsidRDefault="00C47165" w:rsidP="00C47165">
      <w:pPr>
        <w:pStyle w:val="Corpodetexto"/>
        <w:numPr>
          <w:ilvl w:val="2"/>
          <w:numId w:val="4"/>
        </w:numPr>
        <w:tabs>
          <w:tab w:val="clear" w:pos="708"/>
          <w:tab w:val="clear" w:pos="2270"/>
          <w:tab w:val="clear" w:pos="4294"/>
          <w:tab w:val="left" w:pos="567"/>
        </w:tabs>
        <w:ind w:left="567" w:hanging="567"/>
        <w:rPr>
          <w:rFonts w:cs="Arial"/>
        </w:rPr>
      </w:pPr>
      <w:r w:rsidRPr="00C47165">
        <w:rPr>
          <w:rFonts w:cs="Arial"/>
        </w:rPr>
        <w:t>A ordem de classificação dos fornecedores que aceitarem reduzir seus preços aos valores de mercado observará a classificação original.</w:t>
      </w:r>
    </w:p>
    <w:p w:rsidR="00C47165" w:rsidRPr="00C47165" w:rsidRDefault="00C47165" w:rsidP="00C47165">
      <w:pPr>
        <w:pStyle w:val="Corpodetexto"/>
        <w:tabs>
          <w:tab w:val="clear" w:pos="708"/>
          <w:tab w:val="clear" w:pos="2270"/>
          <w:tab w:val="clear" w:pos="4294"/>
          <w:tab w:val="left" w:pos="567"/>
        </w:tabs>
        <w:rPr>
          <w:rFonts w:cs="Arial"/>
        </w:rPr>
      </w:pPr>
    </w:p>
    <w:p w:rsidR="00C47165" w:rsidRPr="00C47165" w:rsidRDefault="00C47165" w:rsidP="00C47165">
      <w:pPr>
        <w:pStyle w:val="Corpodetexto"/>
        <w:numPr>
          <w:ilvl w:val="1"/>
          <w:numId w:val="4"/>
        </w:numPr>
        <w:tabs>
          <w:tab w:val="clear" w:pos="708"/>
          <w:tab w:val="clear" w:pos="2270"/>
          <w:tab w:val="clear" w:pos="4294"/>
          <w:tab w:val="left" w:pos="426"/>
        </w:tabs>
        <w:ind w:left="426" w:hanging="426"/>
        <w:rPr>
          <w:rFonts w:cs="Arial"/>
        </w:rPr>
      </w:pPr>
      <w:r w:rsidRPr="00C47165">
        <w:rPr>
          <w:rFonts w:cs="Arial"/>
        </w:rPr>
        <w:t>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C47165" w:rsidRPr="00C47165" w:rsidRDefault="00C47165" w:rsidP="00C47165">
      <w:pPr>
        <w:pStyle w:val="Corpodetexto"/>
        <w:numPr>
          <w:ilvl w:val="2"/>
          <w:numId w:val="4"/>
        </w:numPr>
        <w:tabs>
          <w:tab w:val="clear" w:pos="708"/>
          <w:tab w:val="clear" w:pos="2270"/>
          <w:tab w:val="clear" w:pos="4294"/>
          <w:tab w:val="left" w:pos="567"/>
        </w:tabs>
        <w:ind w:left="567" w:hanging="567"/>
        <w:rPr>
          <w:rFonts w:cs="Arial"/>
        </w:rPr>
      </w:pPr>
      <w:r w:rsidRPr="00C47165">
        <w:rPr>
          <w:rFonts w:cs="Arial"/>
        </w:rPr>
        <w:t>Não havendo êxito nas negociações, o órgão gerenciador procederá à revogação da ata de registro de preços, adotando as medidas cabíveis para obtenção da contratação mais vantajosa.</w:t>
      </w:r>
    </w:p>
    <w:p w:rsidR="00C47165" w:rsidRPr="00C47165" w:rsidRDefault="00C47165" w:rsidP="00A7113E">
      <w:pPr>
        <w:jc w:val="both"/>
        <w:rPr>
          <w:rFonts w:ascii="Arial" w:hAnsi="Arial" w:cs="Arial"/>
          <w:sz w:val="20"/>
          <w:szCs w:val="20"/>
        </w:rPr>
      </w:pPr>
    </w:p>
    <w:p w:rsidR="00C47165" w:rsidRPr="00C47165" w:rsidRDefault="00C47165" w:rsidP="00C47165">
      <w:pPr>
        <w:pStyle w:val="Ttulo2"/>
        <w:tabs>
          <w:tab w:val="left" w:pos="0"/>
        </w:tabs>
        <w:ind w:left="0" w:firstLine="0"/>
        <w:rPr>
          <w:rFonts w:ascii="Arial" w:hAnsi="Arial" w:cs="Arial"/>
          <w:sz w:val="20"/>
        </w:rPr>
      </w:pPr>
      <w:r w:rsidRPr="00C47165">
        <w:rPr>
          <w:rFonts w:ascii="Arial" w:hAnsi="Arial" w:cs="Arial"/>
          <w:sz w:val="20"/>
        </w:rPr>
        <w:t>CLÁUSULA QUINTA – DOS RECURSOS ORÇAMENTÁRIOS</w:t>
      </w:r>
    </w:p>
    <w:p w:rsidR="00C47165" w:rsidRPr="00C47165" w:rsidRDefault="00C47165" w:rsidP="00C47165">
      <w:pPr>
        <w:pStyle w:val="Recuodecorpodetexto22"/>
        <w:ind w:left="0" w:firstLine="0"/>
      </w:pPr>
    </w:p>
    <w:p w:rsidR="00C47165" w:rsidRDefault="00C47165" w:rsidP="00C47165">
      <w:pPr>
        <w:numPr>
          <w:ilvl w:val="1"/>
          <w:numId w:val="6"/>
        </w:numPr>
        <w:suppressAutoHyphens/>
        <w:spacing w:after="0" w:line="240" w:lineRule="auto"/>
        <w:ind w:left="426" w:hanging="426"/>
        <w:jc w:val="both"/>
        <w:rPr>
          <w:rFonts w:ascii="Arial" w:hAnsi="Arial" w:cs="Arial"/>
          <w:bCs/>
          <w:sz w:val="20"/>
          <w:szCs w:val="20"/>
        </w:rPr>
      </w:pPr>
      <w:r w:rsidRPr="00C47165">
        <w:rPr>
          <w:rFonts w:ascii="Arial" w:hAnsi="Arial" w:cs="Arial"/>
          <w:sz w:val="20"/>
          <w:szCs w:val="20"/>
        </w:rPr>
        <w:t>O órgão gerenciador e os órgãos participantes consignarão, inclusive no próximo exercício, em seus orçamentos, os recursos necessários ao atendimento das eventuais aquisições.</w:t>
      </w:r>
    </w:p>
    <w:p w:rsidR="00A7113E" w:rsidRPr="00A7113E" w:rsidRDefault="00A7113E" w:rsidP="00A7113E">
      <w:pPr>
        <w:suppressAutoHyphens/>
        <w:spacing w:after="0" w:line="240" w:lineRule="auto"/>
        <w:ind w:left="426"/>
        <w:jc w:val="both"/>
        <w:rPr>
          <w:rFonts w:ascii="Arial" w:hAnsi="Arial" w:cs="Arial"/>
          <w:bCs/>
          <w:sz w:val="20"/>
          <w:szCs w:val="20"/>
        </w:rPr>
      </w:pPr>
    </w:p>
    <w:p w:rsidR="00C47165" w:rsidRPr="00C47165" w:rsidRDefault="00C47165" w:rsidP="00C47165">
      <w:pPr>
        <w:pStyle w:val="Ttulo2"/>
        <w:tabs>
          <w:tab w:val="left" w:pos="0"/>
        </w:tabs>
        <w:ind w:left="0" w:firstLine="0"/>
        <w:rPr>
          <w:rFonts w:ascii="Arial" w:hAnsi="Arial" w:cs="Arial"/>
          <w:sz w:val="20"/>
        </w:rPr>
      </w:pPr>
      <w:r w:rsidRPr="00C47165">
        <w:rPr>
          <w:rFonts w:ascii="Arial" w:hAnsi="Arial" w:cs="Arial"/>
          <w:sz w:val="20"/>
        </w:rPr>
        <w:t>CLÁUSULA SEXTA - DAS RESPONSABILIDADES</w:t>
      </w:r>
    </w:p>
    <w:p w:rsidR="00C47165" w:rsidRPr="00C47165" w:rsidRDefault="00C47165" w:rsidP="00C47165">
      <w:pPr>
        <w:rPr>
          <w:rFonts w:ascii="Arial" w:hAnsi="Arial" w:cs="Arial"/>
          <w:sz w:val="20"/>
          <w:szCs w:val="20"/>
        </w:rPr>
      </w:pPr>
    </w:p>
    <w:p w:rsidR="00C47165" w:rsidRPr="00C47165" w:rsidRDefault="00C47165" w:rsidP="00C47165">
      <w:pPr>
        <w:numPr>
          <w:ilvl w:val="1"/>
          <w:numId w:val="5"/>
        </w:numPr>
        <w:tabs>
          <w:tab w:val="left" w:pos="426"/>
        </w:tabs>
        <w:suppressAutoHyphens/>
        <w:spacing w:after="0" w:line="240" w:lineRule="auto"/>
        <w:ind w:left="426" w:hanging="426"/>
        <w:jc w:val="both"/>
        <w:rPr>
          <w:rFonts w:ascii="Arial" w:hAnsi="Arial" w:cs="Arial"/>
          <w:bCs/>
          <w:sz w:val="20"/>
          <w:szCs w:val="20"/>
        </w:rPr>
      </w:pPr>
      <w:r w:rsidRPr="00C47165">
        <w:rPr>
          <w:rFonts w:ascii="Arial" w:hAnsi="Arial" w:cs="Arial"/>
          <w:bCs/>
          <w:sz w:val="20"/>
          <w:szCs w:val="20"/>
        </w:rPr>
        <w:t>Responsabilidades da DETENTORA:</w:t>
      </w:r>
    </w:p>
    <w:p w:rsidR="00C47165" w:rsidRPr="00C47165" w:rsidRDefault="00C47165" w:rsidP="00C47165">
      <w:pPr>
        <w:tabs>
          <w:tab w:val="left" w:pos="426"/>
        </w:tabs>
        <w:ind w:left="426"/>
        <w:jc w:val="both"/>
        <w:rPr>
          <w:rFonts w:ascii="Arial" w:hAnsi="Arial" w:cs="Arial"/>
          <w:bCs/>
          <w:sz w:val="20"/>
          <w:szCs w:val="20"/>
        </w:rPr>
      </w:pPr>
    </w:p>
    <w:p w:rsidR="00C47165" w:rsidRPr="00C47165" w:rsidRDefault="00C47165" w:rsidP="00C47165">
      <w:pPr>
        <w:numPr>
          <w:ilvl w:val="2"/>
          <w:numId w:val="5"/>
        </w:numPr>
        <w:tabs>
          <w:tab w:val="left" w:pos="567"/>
        </w:tabs>
        <w:suppressAutoHyphens/>
        <w:spacing w:after="0" w:line="240" w:lineRule="auto"/>
        <w:ind w:left="567" w:hanging="567"/>
        <w:jc w:val="both"/>
        <w:rPr>
          <w:rFonts w:ascii="Arial" w:hAnsi="Arial" w:cs="Arial"/>
          <w:bCs/>
          <w:sz w:val="20"/>
          <w:szCs w:val="20"/>
        </w:rPr>
      </w:pPr>
      <w:r w:rsidRPr="00C47165">
        <w:rPr>
          <w:rFonts w:ascii="Arial" w:hAnsi="Arial" w:cs="Arial"/>
          <w:bCs/>
          <w:sz w:val="20"/>
          <w:szCs w:val="20"/>
        </w:rPr>
        <w:t>Executar o objeto de acordo com o disposto na cláusula terceira (Da Forma de Execução) da presente Ata.</w:t>
      </w:r>
    </w:p>
    <w:p w:rsidR="00C47165" w:rsidRPr="00C47165" w:rsidRDefault="00C47165" w:rsidP="00C47165">
      <w:pPr>
        <w:numPr>
          <w:ilvl w:val="2"/>
          <w:numId w:val="5"/>
        </w:numPr>
        <w:tabs>
          <w:tab w:val="left" w:pos="567"/>
        </w:tabs>
        <w:suppressAutoHyphens/>
        <w:spacing w:after="0" w:line="240" w:lineRule="auto"/>
        <w:ind w:left="567" w:hanging="567"/>
        <w:jc w:val="both"/>
        <w:rPr>
          <w:rFonts w:ascii="Arial" w:hAnsi="Arial" w:cs="Arial"/>
          <w:bCs/>
          <w:sz w:val="20"/>
          <w:szCs w:val="20"/>
        </w:rPr>
      </w:pPr>
      <w:r w:rsidRPr="00C47165">
        <w:rPr>
          <w:rFonts w:ascii="Arial" w:hAnsi="Arial" w:cs="Arial"/>
          <w:sz w:val="20"/>
          <w:szCs w:val="20"/>
        </w:rPr>
        <w:t>Manter, durante a execução do objeto, todas as condições de habilitação previstas no Edital e em compatibilidade com as obrigações assumidas;</w:t>
      </w:r>
    </w:p>
    <w:p w:rsidR="00C47165" w:rsidRPr="00C47165" w:rsidRDefault="00C47165" w:rsidP="00C47165">
      <w:pPr>
        <w:numPr>
          <w:ilvl w:val="2"/>
          <w:numId w:val="5"/>
        </w:numPr>
        <w:tabs>
          <w:tab w:val="left" w:pos="567"/>
        </w:tabs>
        <w:suppressAutoHyphens/>
        <w:spacing w:after="0" w:line="240" w:lineRule="auto"/>
        <w:ind w:left="567" w:hanging="567"/>
        <w:jc w:val="both"/>
        <w:rPr>
          <w:rFonts w:ascii="Arial" w:hAnsi="Arial" w:cs="Arial"/>
          <w:bCs/>
          <w:sz w:val="20"/>
          <w:szCs w:val="20"/>
        </w:rPr>
      </w:pPr>
      <w:r w:rsidRPr="00C47165">
        <w:rPr>
          <w:rFonts w:ascii="Arial" w:hAnsi="Arial" w:cs="Arial"/>
          <w:sz w:val="20"/>
          <w:szCs w:val="20"/>
        </w:rPr>
        <w:t>Responsabilizar-se por eventuais danos causados à Administração ou a terceiros, decorrentes de sua culpa ou dolo na execução do objeto;</w:t>
      </w:r>
    </w:p>
    <w:p w:rsidR="00C47165" w:rsidRPr="00C47165" w:rsidRDefault="00C47165" w:rsidP="00C47165">
      <w:pPr>
        <w:numPr>
          <w:ilvl w:val="2"/>
          <w:numId w:val="5"/>
        </w:numPr>
        <w:tabs>
          <w:tab w:val="left" w:pos="567"/>
        </w:tabs>
        <w:suppressAutoHyphens/>
        <w:spacing w:after="0" w:line="240" w:lineRule="auto"/>
        <w:ind w:left="567" w:hanging="567"/>
        <w:jc w:val="both"/>
        <w:rPr>
          <w:rFonts w:ascii="Arial" w:hAnsi="Arial" w:cs="Arial"/>
          <w:bCs/>
          <w:sz w:val="20"/>
          <w:szCs w:val="20"/>
        </w:rPr>
      </w:pPr>
      <w:r w:rsidRPr="00C47165">
        <w:rPr>
          <w:rFonts w:ascii="Arial" w:hAnsi="Arial" w:cs="Arial"/>
          <w:sz w:val="20"/>
          <w:szCs w:val="20"/>
        </w:rPr>
        <w:t>Responsabilizar-se pelos custos inerentes a encargos tributários, sociais, fiscais, trabalhistas, previdenciários, securitários e de gerenciamento, resultantes da execução do objeto;</w:t>
      </w:r>
    </w:p>
    <w:p w:rsidR="00C47165" w:rsidRPr="00C47165" w:rsidRDefault="00C47165" w:rsidP="00C47165">
      <w:pPr>
        <w:numPr>
          <w:ilvl w:val="2"/>
          <w:numId w:val="5"/>
        </w:numPr>
        <w:tabs>
          <w:tab w:val="left" w:pos="567"/>
        </w:tabs>
        <w:suppressAutoHyphens/>
        <w:spacing w:after="0" w:line="240" w:lineRule="auto"/>
        <w:ind w:left="567" w:hanging="567"/>
        <w:jc w:val="both"/>
        <w:rPr>
          <w:rFonts w:ascii="Arial" w:hAnsi="Arial" w:cs="Arial"/>
          <w:bCs/>
          <w:sz w:val="20"/>
          <w:szCs w:val="20"/>
        </w:rPr>
      </w:pPr>
      <w:r w:rsidRPr="00C47165">
        <w:rPr>
          <w:rFonts w:ascii="Arial" w:hAnsi="Arial" w:cs="Arial"/>
          <w:bCs/>
          <w:sz w:val="20"/>
          <w:szCs w:val="20"/>
        </w:rPr>
        <w:t xml:space="preserve">Exigir do órgão requisitante </w:t>
      </w:r>
      <w:r w:rsidRPr="00C47165">
        <w:rPr>
          <w:rFonts w:ascii="Arial" w:hAnsi="Arial" w:cs="Arial"/>
          <w:sz w:val="20"/>
          <w:szCs w:val="20"/>
        </w:rPr>
        <w:t xml:space="preserve">a Solicitação e a respectiva Nota de Empenho de Despesa </w:t>
      </w:r>
      <w:r w:rsidRPr="00C47165">
        <w:rPr>
          <w:rFonts w:ascii="Arial" w:hAnsi="Arial" w:cs="Arial"/>
          <w:bCs/>
          <w:sz w:val="20"/>
          <w:szCs w:val="20"/>
        </w:rPr>
        <w:t>para a efetiva liberação dos produtos solicitados.</w:t>
      </w:r>
    </w:p>
    <w:p w:rsidR="00C47165" w:rsidRPr="00C47165" w:rsidRDefault="00C47165" w:rsidP="00C47165">
      <w:pPr>
        <w:tabs>
          <w:tab w:val="left" w:pos="567"/>
        </w:tabs>
        <w:ind w:left="567"/>
        <w:jc w:val="both"/>
        <w:rPr>
          <w:rFonts w:ascii="Arial" w:hAnsi="Arial" w:cs="Arial"/>
          <w:bCs/>
          <w:sz w:val="20"/>
          <w:szCs w:val="20"/>
        </w:rPr>
      </w:pPr>
    </w:p>
    <w:p w:rsidR="00C47165" w:rsidRPr="00C47165" w:rsidRDefault="00C47165" w:rsidP="00C47165">
      <w:pPr>
        <w:pStyle w:val="Ttulo2"/>
        <w:numPr>
          <w:ilvl w:val="1"/>
          <w:numId w:val="5"/>
        </w:numPr>
        <w:tabs>
          <w:tab w:val="clear" w:pos="536"/>
          <w:tab w:val="clear" w:pos="2270"/>
          <w:tab w:val="clear" w:pos="4294"/>
          <w:tab w:val="left" w:pos="426"/>
        </w:tabs>
        <w:ind w:left="426" w:hanging="426"/>
        <w:rPr>
          <w:rFonts w:ascii="Arial" w:hAnsi="Arial" w:cs="Arial"/>
          <w:b w:val="0"/>
          <w:bCs/>
          <w:sz w:val="20"/>
        </w:rPr>
      </w:pPr>
      <w:r w:rsidRPr="00C47165">
        <w:rPr>
          <w:rFonts w:ascii="Arial" w:hAnsi="Arial" w:cs="Arial"/>
          <w:b w:val="0"/>
          <w:bCs/>
          <w:sz w:val="20"/>
        </w:rPr>
        <w:t>Responsabilidades do órgão gerenciador / órgãos participantes:</w:t>
      </w:r>
    </w:p>
    <w:p w:rsidR="00C47165" w:rsidRPr="00C47165" w:rsidRDefault="00C47165" w:rsidP="00C47165">
      <w:pPr>
        <w:rPr>
          <w:rFonts w:ascii="Arial" w:hAnsi="Arial" w:cs="Arial"/>
          <w:sz w:val="20"/>
          <w:szCs w:val="20"/>
        </w:rPr>
      </w:pPr>
    </w:p>
    <w:p w:rsidR="00C47165" w:rsidRPr="00C47165" w:rsidRDefault="00C47165" w:rsidP="00C47165">
      <w:pPr>
        <w:numPr>
          <w:ilvl w:val="2"/>
          <w:numId w:val="5"/>
        </w:numPr>
        <w:suppressAutoHyphens/>
        <w:spacing w:after="0" w:line="240" w:lineRule="auto"/>
        <w:ind w:left="567" w:hanging="567"/>
        <w:jc w:val="both"/>
        <w:rPr>
          <w:rFonts w:ascii="Arial" w:hAnsi="Arial" w:cs="Arial"/>
          <w:sz w:val="20"/>
          <w:szCs w:val="20"/>
        </w:rPr>
      </w:pPr>
      <w:r w:rsidRPr="00C47165">
        <w:rPr>
          <w:rFonts w:ascii="Arial" w:hAnsi="Arial" w:cs="Arial"/>
          <w:sz w:val="20"/>
          <w:szCs w:val="20"/>
        </w:rPr>
        <w:t>Tomar todas as providências necessárias à execução e à fiscalização do objeto;</w:t>
      </w:r>
    </w:p>
    <w:p w:rsidR="00C47165" w:rsidRPr="00C47165" w:rsidRDefault="00C47165" w:rsidP="00C47165">
      <w:pPr>
        <w:numPr>
          <w:ilvl w:val="2"/>
          <w:numId w:val="5"/>
        </w:numPr>
        <w:suppressAutoHyphens/>
        <w:spacing w:after="0" w:line="240" w:lineRule="auto"/>
        <w:ind w:left="567" w:hanging="567"/>
        <w:jc w:val="both"/>
        <w:rPr>
          <w:rFonts w:ascii="Arial" w:hAnsi="Arial" w:cs="Arial"/>
          <w:sz w:val="20"/>
          <w:szCs w:val="20"/>
        </w:rPr>
      </w:pPr>
      <w:r w:rsidRPr="00C47165">
        <w:rPr>
          <w:rFonts w:ascii="Arial" w:hAnsi="Arial" w:cs="Arial"/>
          <w:sz w:val="20"/>
          <w:szCs w:val="20"/>
        </w:rPr>
        <w:t>Efetuar o pagamento à DETENTORA, de acordo com a cláusula quarta do presente instrumento;</w:t>
      </w:r>
    </w:p>
    <w:p w:rsidR="00C47165" w:rsidRPr="00C47165" w:rsidRDefault="00C47165" w:rsidP="00C47165">
      <w:pPr>
        <w:numPr>
          <w:ilvl w:val="2"/>
          <w:numId w:val="5"/>
        </w:numPr>
        <w:suppressAutoHyphens/>
        <w:spacing w:after="0" w:line="240" w:lineRule="auto"/>
        <w:ind w:left="567" w:hanging="567"/>
        <w:jc w:val="both"/>
        <w:rPr>
          <w:rFonts w:ascii="Arial" w:hAnsi="Arial" w:cs="Arial"/>
          <w:sz w:val="20"/>
          <w:szCs w:val="20"/>
        </w:rPr>
      </w:pPr>
      <w:r w:rsidRPr="00C47165">
        <w:rPr>
          <w:rFonts w:ascii="Arial" w:hAnsi="Arial" w:cs="Arial"/>
          <w:sz w:val="20"/>
          <w:szCs w:val="20"/>
        </w:rPr>
        <w:t>Providenciar a publicação resumida da presente Ata até o quinto dia útil do mês seguinte ao de sua assinatura.</w:t>
      </w:r>
    </w:p>
    <w:p w:rsidR="00C47165" w:rsidRPr="00C47165" w:rsidRDefault="00C47165" w:rsidP="00C47165">
      <w:pPr>
        <w:numPr>
          <w:ilvl w:val="2"/>
          <w:numId w:val="5"/>
        </w:numPr>
        <w:suppressAutoHyphens/>
        <w:spacing w:after="0" w:line="240" w:lineRule="auto"/>
        <w:ind w:left="567" w:hanging="567"/>
        <w:jc w:val="both"/>
        <w:rPr>
          <w:rFonts w:ascii="Arial" w:hAnsi="Arial" w:cs="Arial"/>
          <w:sz w:val="20"/>
          <w:szCs w:val="20"/>
        </w:rPr>
      </w:pPr>
      <w:r w:rsidRPr="00C47165">
        <w:rPr>
          <w:rFonts w:ascii="Arial" w:hAnsi="Arial" w:cs="Arial"/>
          <w:sz w:val="20"/>
          <w:szCs w:val="20"/>
        </w:rPr>
        <w:t>Emitir a Solicitação e a respectiva Nota de Empenho de Despesa para que a DETENTORA proceda ao fornecimento dos materiais.</w:t>
      </w:r>
    </w:p>
    <w:p w:rsidR="00C47165" w:rsidRPr="00C47165" w:rsidRDefault="00C47165" w:rsidP="00C47165">
      <w:pPr>
        <w:numPr>
          <w:ilvl w:val="2"/>
          <w:numId w:val="5"/>
        </w:numPr>
        <w:suppressAutoHyphens/>
        <w:spacing w:after="0" w:line="240" w:lineRule="auto"/>
        <w:ind w:left="567" w:hanging="567"/>
        <w:jc w:val="both"/>
        <w:rPr>
          <w:rFonts w:ascii="Arial" w:hAnsi="Arial" w:cs="Arial"/>
          <w:sz w:val="20"/>
          <w:szCs w:val="20"/>
        </w:rPr>
      </w:pPr>
      <w:r w:rsidRPr="00C47165">
        <w:rPr>
          <w:rFonts w:ascii="Arial" w:hAnsi="Arial" w:cs="Arial"/>
          <w:sz w:val="20"/>
          <w:szCs w:val="20"/>
        </w:rPr>
        <w:t xml:space="preserve">Convocar a DETENTORA via fax, </w:t>
      </w:r>
      <w:r w:rsidRPr="00C47165">
        <w:rPr>
          <w:rFonts w:ascii="Arial" w:hAnsi="Arial" w:cs="Arial"/>
          <w:i/>
          <w:sz w:val="20"/>
          <w:szCs w:val="20"/>
        </w:rPr>
        <w:t>e-mail</w:t>
      </w:r>
      <w:r w:rsidRPr="00C47165">
        <w:rPr>
          <w:rFonts w:ascii="Arial" w:hAnsi="Arial" w:cs="Arial"/>
          <w:sz w:val="20"/>
          <w:szCs w:val="20"/>
        </w:rPr>
        <w:t xml:space="preserve"> ou telefone, para a retirada da Solicitação e da respectiva Nota de Empenho.</w:t>
      </w:r>
    </w:p>
    <w:p w:rsidR="00C47165" w:rsidRPr="00C47165" w:rsidRDefault="00C47165" w:rsidP="00C47165">
      <w:pPr>
        <w:numPr>
          <w:ilvl w:val="2"/>
          <w:numId w:val="5"/>
        </w:numPr>
        <w:suppressAutoHyphens/>
        <w:spacing w:after="0" w:line="240" w:lineRule="auto"/>
        <w:ind w:left="567" w:hanging="567"/>
        <w:jc w:val="both"/>
        <w:rPr>
          <w:rFonts w:ascii="Arial" w:hAnsi="Arial" w:cs="Arial"/>
          <w:sz w:val="20"/>
          <w:szCs w:val="20"/>
        </w:rPr>
      </w:pPr>
      <w:r w:rsidRPr="00C47165">
        <w:rPr>
          <w:rFonts w:ascii="Arial" w:hAnsi="Arial" w:cs="Arial"/>
          <w:sz w:val="20"/>
          <w:szCs w:val="20"/>
        </w:rPr>
        <w:t>Comunicar à DETENTORA qualquer falha apresentada nos aparelhos fornecidos, exigindo-lhe a imediata correção.</w:t>
      </w:r>
    </w:p>
    <w:p w:rsidR="00C47165" w:rsidRPr="00C47165" w:rsidRDefault="00C47165" w:rsidP="00C47165">
      <w:pPr>
        <w:numPr>
          <w:ilvl w:val="2"/>
          <w:numId w:val="5"/>
        </w:numPr>
        <w:suppressAutoHyphens/>
        <w:spacing w:after="0" w:line="240" w:lineRule="auto"/>
        <w:ind w:left="567" w:hanging="567"/>
        <w:jc w:val="both"/>
        <w:rPr>
          <w:rFonts w:ascii="Arial" w:hAnsi="Arial" w:cs="Arial"/>
          <w:sz w:val="20"/>
          <w:szCs w:val="20"/>
        </w:rPr>
      </w:pPr>
      <w:r w:rsidRPr="00C47165">
        <w:rPr>
          <w:rFonts w:ascii="Arial" w:hAnsi="Arial" w:cs="Arial"/>
          <w:sz w:val="20"/>
          <w:szCs w:val="20"/>
        </w:rPr>
        <w:t>Conduzir eventuais procedimentos administrativos de renegociação de preços registrados, para fins de adequação às novas condições de mercado.</w:t>
      </w:r>
    </w:p>
    <w:p w:rsidR="00C47165" w:rsidRPr="00C47165" w:rsidRDefault="00C47165" w:rsidP="00C47165">
      <w:pPr>
        <w:pStyle w:val="Recuodecorpodetexto22"/>
        <w:ind w:firstLine="426"/>
      </w:pPr>
    </w:p>
    <w:p w:rsidR="00C47165" w:rsidRPr="00C47165" w:rsidRDefault="00C47165" w:rsidP="00C47165">
      <w:pPr>
        <w:pStyle w:val="Recuodecorpodetexto22"/>
        <w:ind w:firstLine="426"/>
      </w:pPr>
    </w:p>
    <w:p w:rsidR="00C47165" w:rsidRPr="00C47165" w:rsidRDefault="00C47165" w:rsidP="00C47165">
      <w:pPr>
        <w:pStyle w:val="Ttulo3"/>
        <w:tabs>
          <w:tab w:val="left" w:pos="0"/>
          <w:tab w:val="left" w:pos="1134"/>
        </w:tabs>
        <w:ind w:left="0" w:firstLine="0"/>
        <w:jc w:val="left"/>
        <w:rPr>
          <w:rFonts w:ascii="Arial" w:hAnsi="Arial" w:cs="Arial"/>
          <w:b/>
          <w:sz w:val="20"/>
        </w:rPr>
      </w:pPr>
      <w:r w:rsidRPr="00C47165">
        <w:rPr>
          <w:rFonts w:ascii="Arial" w:hAnsi="Arial" w:cs="Arial"/>
          <w:b/>
          <w:sz w:val="20"/>
        </w:rPr>
        <w:t>CLÁUSULA SÉTIMA – DAS SANÇÕES</w:t>
      </w:r>
    </w:p>
    <w:p w:rsidR="00C47165" w:rsidRPr="00C47165" w:rsidRDefault="00C47165" w:rsidP="00C47165">
      <w:pPr>
        <w:rPr>
          <w:rFonts w:ascii="Arial" w:hAnsi="Arial" w:cs="Arial"/>
          <w:sz w:val="20"/>
          <w:szCs w:val="20"/>
        </w:rPr>
      </w:pPr>
    </w:p>
    <w:p w:rsidR="00C47165" w:rsidRPr="00A7113E" w:rsidRDefault="00C47165" w:rsidP="00A7113E">
      <w:pPr>
        <w:pStyle w:val="Estilo1"/>
        <w:numPr>
          <w:ilvl w:val="1"/>
          <w:numId w:val="9"/>
        </w:numPr>
        <w:tabs>
          <w:tab w:val="left" w:pos="426"/>
        </w:tabs>
        <w:spacing w:after="0" w:line="240" w:lineRule="auto"/>
        <w:ind w:left="426" w:hanging="426"/>
        <w:rPr>
          <w:rFonts w:ascii="Arial" w:hAnsi="Arial" w:cs="Arial"/>
        </w:rPr>
      </w:pPr>
      <w:r w:rsidRPr="00C47165">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C47165" w:rsidRPr="00C47165" w:rsidRDefault="00C47165" w:rsidP="00C47165">
      <w:pPr>
        <w:pStyle w:val="Estilo1"/>
        <w:numPr>
          <w:ilvl w:val="1"/>
          <w:numId w:val="9"/>
        </w:numPr>
        <w:tabs>
          <w:tab w:val="left" w:pos="426"/>
        </w:tabs>
        <w:spacing w:after="0" w:line="240" w:lineRule="auto"/>
        <w:ind w:left="426" w:hanging="426"/>
        <w:rPr>
          <w:rFonts w:ascii="Arial" w:hAnsi="Arial" w:cs="Arial"/>
        </w:rPr>
      </w:pPr>
      <w:r w:rsidRPr="00C47165">
        <w:rPr>
          <w:rFonts w:ascii="Arial" w:hAnsi="Arial" w:cs="Arial"/>
        </w:rPr>
        <w:t xml:space="preserve">O atraso injustificado no fornecimento do objeto sujeitará a DETENTORA à multa de mora, no valor de R$ 50,00 (cinqüenta reais), por dia de atraso, até o limite de 20% (vinte por cento) do total registrado. </w:t>
      </w:r>
    </w:p>
    <w:p w:rsidR="00C47165" w:rsidRPr="00A7113E" w:rsidRDefault="00C47165" w:rsidP="00A7113E">
      <w:pPr>
        <w:numPr>
          <w:ilvl w:val="2"/>
          <w:numId w:val="9"/>
        </w:numPr>
        <w:tabs>
          <w:tab w:val="left" w:pos="567"/>
        </w:tabs>
        <w:spacing w:after="0" w:line="240" w:lineRule="auto"/>
        <w:ind w:left="567" w:hanging="567"/>
        <w:jc w:val="both"/>
        <w:rPr>
          <w:rFonts w:ascii="Arial" w:hAnsi="Arial" w:cs="Arial"/>
          <w:sz w:val="20"/>
          <w:szCs w:val="20"/>
        </w:rPr>
      </w:pPr>
      <w:r w:rsidRPr="00C47165">
        <w:rPr>
          <w:rFonts w:ascii="Arial" w:hAnsi="Arial" w:cs="Arial"/>
          <w:sz w:val="20"/>
          <w:szCs w:val="20"/>
        </w:rPr>
        <w:t>A multa aludida acima não impede que o</w:t>
      </w:r>
      <w:r w:rsidRPr="00C47165">
        <w:rPr>
          <w:rFonts w:ascii="Arial" w:hAnsi="Arial" w:cs="Arial"/>
          <w:bCs/>
          <w:sz w:val="20"/>
          <w:szCs w:val="20"/>
        </w:rPr>
        <w:t xml:space="preserve"> Município </w:t>
      </w:r>
      <w:r w:rsidRPr="00C47165">
        <w:rPr>
          <w:rFonts w:ascii="Arial" w:hAnsi="Arial" w:cs="Arial"/>
          <w:sz w:val="20"/>
          <w:szCs w:val="20"/>
        </w:rPr>
        <w:t>aplique as outras sanções previstas em Lei.</w:t>
      </w:r>
    </w:p>
    <w:p w:rsidR="00C47165" w:rsidRPr="00C47165" w:rsidRDefault="00C47165" w:rsidP="00C47165">
      <w:pPr>
        <w:pStyle w:val="Corpodetexto31"/>
        <w:numPr>
          <w:ilvl w:val="1"/>
          <w:numId w:val="9"/>
        </w:numPr>
        <w:ind w:left="426" w:hanging="426"/>
        <w:rPr>
          <w:color w:val="auto"/>
          <w:sz w:val="20"/>
        </w:rPr>
      </w:pPr>
      <w:r w:rsidRPr="00C47165">
        <w:rPr>
          <w:color w:val="auto"/>
          <w:sz w:val="20"/>
        </w:rPr>
        <w:t xml:space="preserve">Na aplicação das penalidades serão admitidos os recursos previstos em lei, garantido o contraditório e a </w:t>
      </w:r>
      <w:r w:rsidRPr="00C47165">
        <w:rPr>
          <w:color w:val="auto"/>
          <w:sz w:val="20"/>
        </w:rPr>
        <w:lastRenderedPageBreak/>
        <w:t>ampla defesa.</w:t>
      </w:r>
    </w:p>
    <w:p w:rsidR="00C47165" w:rsidRPr="00C47165" w:rsidRDefault="00C47165" w:rsidP="00A7113E">
      <w:pPr>
        <w:jc w:val="both"/>
        <w:rPr>
          <w:rFonts w:ascii="Arial" w:hAnsi="Arial" w:cs="Arial"/>
          <w:sz w:val="20"/>
          <w:szCs w:val="20"/>
        </w:rPr>
      </w:pPr>
    </w:p>
    <w:p w:rsidR="00C47165" w:rsidRPr="00A7113E" w:rsidRDefault="00C47165" w:rsidP="00A7113E">
      <w:pPr>
        <w:tabs>
          <w:tab w:val="left" w:pos="1134"/>
        </w:tabs>
        <w:jc w:val="both"/>
        <w:rPr>
          <w:rFonts w:ascii="Arial" w:hAnsi="Arial" w:cs="Arial"/>
          <w:b/>
          <w:sz w:val="20"/>
          <w:szCs w:val="20"/>
        </w:rPr>
      </w:pPr>
      <w:r w:rsidRPr="00C47165">
        <w:rPr>
          <w:rFonts w:ascii="Arial" w:hAnsi="Arial" w:cs="Arial"/>
          <w:b/>
          <w:bCs/>
          <w:sz w:val="20"/>
          <w:szCs w:val="20"/>
        </w:rPr>
        <w:t>CLÁUSULA OITAVA –</w:t>
      </w:r>
      <w:r w:rsidRPr="00C47165">
        <w:rPr>
          <w:rFonts w:ascii="Arial" w:hAnsi="Arial" w:cs="Arial"/>
          <w:b/>
          <w:sz w:val="20"/>
          <w:szCs w:val="20"/>
        </w:rPr>
        <w:t xml:space="preserve"> DO CANCELAMENTO DO REGISTRO DE PREÇOS</w:t>
      </w:r>
    </w:p>
    <w:p w:rsidR="00C47165" w:rsidRPr="00C47165" w:rsidRDefault="00C47165" w:rsidP="00C47165">
      <w:pPr>
        <w:pStyle w:val="Corpodetexto"/>
        <w:numPr>
          <w:ilvl w:val="1"/>
          <w:numId w:val="10"/>
        </w:numPr>
        <w:tabs>
          <w:tab w:val="clear" w:pos="708"/>
          <w:tab w:val="clear" w:pos="2270"/>
          <w:tab w:val="clear" w:pos="4294"/>
          <w:tab w:val="left" w:pos="426"/>
        </w:tabs>
        <w:ind w:left="426" w:hanging="426"/>
        <w:rPr>
          <w:rFonts w:cs="Arial"/>
        </w:rPr>
      </w:pPr>
      <w:r w:rsidRPr="00C47165">
        <w:rPr>
          <w:rFonts w:cs="Arial"/>
        </w:rPr>
        <w:t>O registro do fornecedor será cancelado quando o mesmo:</w:t>
      </w:r>
    </w:p>
    <w:p w:rsidR="00C47165" w:rsidRPr="00C47165" w:rsidRDefault="00C47165" w:rsidP="00C47165">
      <w:pPr>
        <w:pStyle w:val="Corpodetexto"/>
        <w:tabs>
          <w:tab w:val="clear" w:pos="708"/>
          <w:tab w:val="clear" w:pos="2270"/>
          <w:tab w:val="clear" w:pos="4294"/>
          <w:tab w:val="left" w:pos="426"/>
        </w:tabs>
        <w:ind w:left="426"/>
        <w:rPr>
          <w:rFonts w:cs="Arial"/>
        </w:rPr>
      </w:pPr>
    </w:p>
    <w:p w:rsidR="00C47165" w:rsidRPr="00C47165" w:rsidRDefault="00C47165" w:rsidP="00C47165">
      <w:pPr>
        <w:pStyle w:val="Corpodetexto"/>
        <w:numPr>
          <w:ilvl w:val="0"/>
          <w:numId w:val="7"/>
        </w:numPr>
        <w:tabs>
          <w:tab w:val="clear" w:pos="708"/>
          <w:tab w:val="clear" w:pos="2270"/>
          <w:tab w:val="clear" w:pos="4294"/>
          <w:tab w:val="left" w:pos="709"/>
        </w:tabs>
        <w:ind w:left="709" w:hanging="283"/>
        <w:rPr>
          <w:rFonts w:cs="Arial"/>
        </w:rPr>
      </w:pPr>
      <w:r w:rsidRPr="00C47165">
        <w:rPr>
          <w:rFonts w:cs="Arial"/>
        </w:rPr>
        <w:t>Descumprir as condições da ata de registro de preços.</w:t>
      </w:r>
    </w:p>
    <w:p w:rsidR="00C47165" w:rsidRPr="00C47165" w:rsidRDefault="00C47165" w:rsidP="00C47165">
      <w:pPr>
        <w:pStyle w:val="Corpodetexto"/>
        <w:numPr>
          <w:ilvl w:val="0"/>
          <w:numId w:val="7"/>
        </w:numPr>
        <w:tabs>
          <w:tab w:val="clear" w:pos="708"/>
          <w:tab w:val="clear" w:pos="2270"/>
          <w:tab w:val="clear" w:pos="4294"/>
          <w:tab w:val="left" w:pos="709"/>
        </w:tabs>
        <w:ind w:left="709" w:hanging="283"/>
        <w:rPr>
          <w:rFonts w:cs="Arial"/>
        </w:rPr>
      </w:pPr>
      <w:r w:rsidRPr="00C47165">
        <w:rPr>
          <w:rFonts w:cs="Arial"/>
        </w:rPr>
        <w:t>Não retirar a nota de empenho ou instrumento equivalente no prazo estabelecido pela Administração, sem justificativa aceitável.</w:t>
      </w:r>
    </w:p>
    <w:p w:rsidR="00C47165" w:rsidRPr="00C47165" w:rsidRDefault="00C47165" w:rsidP="00C47165">
      <w:pPr>
        <w:pStyle w:val="Corpodetexto"/>
        <w:numPr>
          <w:ilvl w:val="0"/>
          <w:numId w:val="7"/>
        </w:numPr>
        <w:tabs>
          <w:tab w:val="clear" w:pos="708"/>
          <w:tab w:val="clear" w:pos="2270"/>
          <w:tab w:val="clear" w:pos="4294"/>
          <w:tab w:val="left" w:pos="709"/>
        </w:tabs>
        <w:ind w:left="709" w:hanging="283"/>
        <w:rPr>
          <w:rFonts w:cs="Arial"/>
        </w:rPr>
      </w:pPr>
      <w:r w:rsidRPr="00C47165">
        <w:rPr>
          <w:rFonts w:cs="Arial"/>
        </w:rPr>
        <w:t>Não aceitar reduzir o seu preço registrado, na hipótese deste se tornar superior àqueles praticados no mercado.</w:t>
      </w:r>
    </w:p>
    <w:p w:rsidR="00C47165" w:rsidRPr="00C47165" w:rsidRDefault="00C47165" w:rsidP="00C47165">
      <w:pPr>
        <w:pStyle w:val="Corpodetexto"/>
        <w:numPr>
          <w:ilvl w:val="0"/>
          <w:numId w:val="7"/>
        </w:numPr>
        <w:tabs>
          <w:tab w:val="clear" w:pos="708"/>
          <w:tab w:val="clear" w:pos="2270"/>
          <w:tab w:val="clear" w:pos="4294"/>
          <w:tab w:val="left" w:pos="709"/>
        </w:tabs>
        <w:ind w:left="709" w:hanging="283"/>
        <w:rPr>
          <w:rFonts w:cs="Arial"/>
        </w:rPr>
      </w:pPr>
      <w:r w:rsidRPr="00C47165">
        <w:rPr>
          <w:rFonts w:cs="Arial"/>
        </w:rPr>
        <w:t xml:space="preserve">Sofrer sanção prevista nos </w:t>
      </w:r>
      <w:hyperlink r:id="rId8" w:anchor="art87iii" w:history="1">
        <w:r w:rsidRPr="00C47165">
          <w:rPr>
            <w:rStyle w:val="Hyperlink"/>
            <w:rFonts w:cs="Arial"/>
          </w:rPr>
          <w:t>inciso III ou IV do caput do art. 87 da Lei nº 8.666/93</w:t>
        </w:r>
      </w:hyperlink>
      <w:r w:rsidRPr="00C47165">
        <w:rPr>
          <w:rFonts w:cs="Arial"/>
        </w:rPr>
        <w:t xml:space="preserve">, ou no </w:t>
      </w:r>
      <w:hyperlink r:id="rId9" w:anchor="art7" w:history="1">
        <w:r w:rsidRPr="00C47165">
          <w:rPr>
            <w:rStyle w:val="Hyperlink"/>
            <w:rFonts w:cs="Arial"/>
          </w:rPr>
          <w:t>art. 7</w:t>
        </w:r>
        <w:r w:rsidRPr="00C47165">
          <w:rPr>
            <w:rStyle w:val="Hyperlink"/>
            <w:rFonts w:cs="Arial"/>
            <w:strike/>
          </w:rPr>
          <w:t>º</w:t>
        </w:r>
        <w:r w:rsidRPr="00C47165">
          <w:rPr>
            <w:rStyle w:val="Hyperlink"/>
            <w:rFonts w:cs="Arial"/>
          </w:rPr>
          <w:t xml:space="preserve"> da Lei n</w:t>
        </w:r>
        <w:r w:rsidRPr="00C47165">
          <w:rPr>
            <w:rStyle w:val="Hyperlink"/>
            <w:rFonts w:cs="Arial"/>
            <w:strike/>
          </w:rPr>
          <w:t>º</w:t>
        </w:r>
        <w:r w:rsidRPr="00C47165">
          <w:rPr>
            <w:rStyle w:val="Hyperlink"/>
            <w:rFonts w:cs="Arial"/>
          </w:rPr>
          <w:t xml:space="preserve"> 10.520/2002</w:t>
        </w:r>
      </w:hyperlink>
      <w:r w:rsidRPr="00C47165">
        <w:rPr>
          <w:rFonts w:cs="Arial"/>
        </w:rPr>
        <w:t>.</w:t>
      </w:r>
    </w:p>
    <w:p w:rsidR="00C47165" w:rsidRPr="00C47165" w:rsidRDefault="00C47165" w:rsidP="00C47165">
      <w:pPr>
        <w:pStyle w:val="Corpodetexto"/>
        <w:tabs>
          <w:tab w:val="clear" w:pos="708"/>
          <w:tab w:val="clear" w:pos="2270"/>
          <w:tab w:val="clear" w:pos="4294"/>
          <w:tab w:val="left" w:pos="709"/>
        </w:tabs>
        <w:ind w:left="709"/>
        <w:rPr>
          <w:rFonts w:cs="Arial"/>
        </w:rPr>
      </w:pPr>
    </w:p>
    <w:p w:rsidR="00C47165" w:rsidRPr="00A7113E" w:rsidRDefault="00C47165" w:rsidP="00A7113E">
      <w:pPr>
        <w:pStyle w:val="Corpodetexto"/>
        <w:numPr>
          <w:ilvl w:val="2"/>
          <w:numId w:val="10"/>
        </w:numPr>
        <w:tabs>
          <w:tab w:val="clear" w:pos="708"/>
          <w:tab w:val="clear" w:pos="2270"/>
          <w:tab w:val="clear" w:pos="4294"/>
          <w:tab w:val="left" w:pos="567"/>
        </w:tabs>
        <w:ind w:left="567" w:hanging="567"/>
        <w:rPr>
          <w:rFonts w:cs="Arial"/>
        </w:rPr>
      </w:pPr>
      <w:r w:rsidRPr="00C47165">
        <w:rPr>
          <w:rFonts w:cs="Arial"/>
        </w:rPr>
        <w:t>O cancelamento de registros nas hipóteses previstas nas alíneas “a”, “b” e “d” será formalizado por despacho do órgão gerenciador, assegurado o contraditório e a ampla defesa.</w:t>
      </w:r>
    </w:p>
    <w:p w:rsidR="00C47165" w:rsidRPr="00C47165" w:rsidRDefault="00C47165" w:rsidP="00C47165">
      <w:pPr>
        <w:pStyle w:val="Corpodetexto"/>
        <w:numPr>
          <w:ilvl w:val="1"/>
          <w:numId w:val="10"/>
        </w:numPr>
        <w:tabs>
          <w:tab w:val="clear" w:pos="708"/>
          <w:tab w:val="clear" w:pos="2270"/>
          <w:tab w:val="clear" w:pos="4294"/>
          <w:tab w:val="left" w:pos="426"/>
        </w:tabs>
        <w:ind w:left="426" w:hanging="426"/>
        <w:rPr>
          <w:rFonts w:cs="Arial"/>
        </w:rPr>
      </w:pPr>
      <w:r w:rsidRPr="00C47165">
        <w:rPr>
          <w:rFonts w:cs="Arial"/>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C47165" w:rsidRPr="00C47165" w:rsidRDefault="00C47165" w:rsidP="00C47165">
      <w:pPr>
        <w:pStyle w:val="Recuodecorpodetexto22"/>
        <w:tabs>
          <w:tab w:val="left" w:pos="0"/>
        </w:tabs>
      </w:pPr>
    </w:p>
    <w:p w:rsidR="00C47165" w:rsidRPr="00C47165" w:rsidRDefault="00C47165" w:rsidP="00C47165">
      <w:pPr>
        <w:pStyle w:val="Recuodecorpodetexto22"/>
        <w:tabs>
          <w:tab w:val="left" w:pos="0"/>
        </w:tabs>
      </w:pPr>
    </w:p>
    <w:p w:rsidR="00C47165" w:rsidRPr="00C47165" w:rsidRDefault="00C47165" w:rsidP="00C47165">
      <w:pPr>
        <w:pStyle w:val="Ttulo1"/>
        <w:tabs>
          <w:tab w:val="left" w:pos="0"/>
          <w:tab w:val="left" w:pos="1134"/>
        </w:tabs>
        <w:ind w:left="0" w:firstLine="0"/>
        <w:jc w:val="both"/>
        <w:rPr>
          <w:rFonts w:cs="Arial"/>
          <w:sz w:val="20"/>
        </w:rPr>
      </w:pPr>
      <w:r w:rsidRPr="00C47165">
        <w:rPr>
          <w:rFonts w:cs="Arial"/>
          <w:sz w:val="20"/>
        </w:rPr>
        <w:t>CLÁUSULA NONA - CONDIÇÕES GERAIS</w:t>
      </w:r>
    </w:p>
    <w:p w:rsidR="00C47165" w:rsidRPr="00C47165" w:rsidRDefault="00C47165" w:rsidP="00C47165">
      <w:pPr>
        <w:pStyle w:val="Ttulo"/>
        <w:jc w:val="both"/>
        <w:rPr>
          <w:rFonts w:ascii="Arial" w:hAnsi="Arial" w:cs="Arial"/>
          <w:b w:val="0"/>
          <w:sz w:val="20"/>
        </w:rPr>
      </w:pPr>
    </w:p>
    <w:p w:rsidR="00C47165" w:rsidRDefault="00C47165" w:rsidP="00A7113E">
      <w:pPr>
        <w:widowControl w:val="0"/>
        <w:numPr>
          <w:ilvl w:val="1"/>
          <w:numId w:val="11"/>
        </w:numPr>
        <w:suppressAutoHyphens/>
        <w:spacing w:after="0" w:line="240" w:lineRule="auto"/>
        <w:ind w:left="426" w:hanging="426"/>
        <w:jc w:val="both"/>
        <w:rPr>
          <w:rFonts w:ascii="Arial" w:hAnsi="Arial" w:cs="Arial"/>
          <w:sz w:val="20"/>
          <w:szCs w:val="20"/>
        </w:rPr>
      </w:pPr>
      <w:r w:rsidRPr="00C47165">
        <w:rPr>
          <w:rFonts w:ascii="Arial" w:hAnsi="Arial" w:cs="Arial"/>
          <w:sz w:val="20"/>
          <w:szCs w:val="20"/>
        </w:rPr>
        <w:t xml:space="preserve">O sistema de registro de preços deste Município tem como objetivo manter na entidade o registro de propostas vantajosas e, segundo sua conveniência, promover as contrações junto </w:t>
      </w:r>
      <w:proofErr w:type="gramStart"/>
      <w:r w:rsidRPr="00C47165">
        <w:rPr>
          <w:rFonts w:ascii="Arial" w:hAnsi="Arial" w:cs="Arial"/>
          <w:sz w:val="20"/>
          <w:szCs w:val="20"/>
        </w:rPr>
        <w:t>a</w:t>
      </w:r>
      <w:proofErr w:type="gramEnd"/>
      <w:r w:rsidRPr="00C47165">
        <w:rPr>
          <w:rFonts w:ascii="Arial" w:hAnsi="Arial" w:cs="Arial"/>
          <w:sz w:val="20"/>
          <w:szCs w:val="20"/>
        </w:rPr>
        <w:t>(s) DETENTORA(S) desta Ata.</w:t>
      </w:r>
    </w:p>
    <w:p w:rsidR="008A6467" w:rsidRPr="00A7113E" w:rsidRDefault="008A6467" w:rsidP="008A6467">
      <w:pPr>
        <w:widowControl w:val="0"/>
        <w:suppressAutoHyphens/>
        <w:spacing w:after="0" w:line="240" w:lineRule="auto"/>
        <w:ind w:left="426"/>
        <w:jc w:val="both"/>
        <w:rPr>
          <w:rFonts w:ascii="Arial" w:hAnsi="Arial" w:cs="Arial"/>
          <w:sz w:val="20"/>
          <w:szCs w:val="20"/>
        </w:rPr>
      </w:pPr>
    </w:p>
    <w:p w:rsidR="00C47165" w:rsidRDefault="00C47165" w:rsidP="00A7113E">
      <w:pPr>
        <w:widowControl w:val="0"/>
        <w:numPr>
          <w:ilvl w:val="1"/>
          <w:numId w:val="11"/>
        </w:numPr>
        <w:suppressAutoHyphens/>
        <w:spacing w:after="0" w:line="240" w:lineRule="auto"/>
        <w:ind w:left="426" w:hanging="426"/>
        <w:jc w:val="both"/>
        <w:rPr>
          <w:rFonts w:ascii="Arial" w:hAnsi="Arial" w:cs="Arial"/>
          <w:sz w:val="20"/>
          <w:szCs w:val="20"/>
        </w:rPr>
      </w:pPr>
      <w:r w:rsidRPr="00C47165">
        <w:rPr>
          <w:rFonts w:ascii="Arial" w:hAnsi="Arial" w:cs="Arial"/>
          <w:sz w:val="20"/>
          <w:szCs w:val="20"/>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8A6467" w:rsidRDefault="008A6467" w:rsidP="008A6467">
      <w:pPr>
        <w:pStyle w:val="PargrafodaLista"/>
        <w:rPr>
          <w:sz w:val="20"/>
        </w:rPr>
      </w:pPr>
    </w:p>
    <w:p w:rsidR="008A6467" w:rsidRPr="00A7113E" w:rsidRDefault="008A6467" w:rsidP="008A6467">
      <w:pPr>
        <w:widowControl w:val="0"/>
        <w:suppressAutoHyphens/>
        <w:spacing w:after="0" w:line="240" w:lineRule="auto"/>
        <w:ind w:left="426"/>
        <w:jc w:val="both"/>
        <w:rPr>
          <w:rFonts w:ascii="Arial" w:hAnsi="Arial" w:cs="Arial"/>
          <w:sz w:val="20"/>
          <w:szCs w:val="20"/>
        </w:rPr>
      </w:pPr>
    </w:p>
    <w:p w:rsidR="008A6467" w:rsidRDefault="00C47165" w:rsidP="008A6467">
      <w:pPr>
        <w:pStyle w:val="Ttulo"/>
        <w:numPr>
          <w:ilvl w:val="1"/>
          <w:numId w:val="11"/>
        </w:numPr>
        <w:ind w:left="426" w:hanging="426"/>
        <w:jc w:val="both"/>
        <w:rPr>
          <w:rFonts w:ascii="Arial" w:hAnsi="Arial" w:cs="Arial"/>
          <w:b w:val="0"/>
          <w:sz w:val="20"/>
        </w:rPr>
      </w:pPr>
      <w:r w:rsidRPr="00C47165">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8A6467" w:rsidRPr="008A6467" w:rsidRDefault="008A6467" w:rsidP="008A6467">
      <w:pPr>
        <w:rPr>
          <w:lang w:eastAsia="ar-SA"/>
        </w:rPr>
      </w:pPr>
    </w:p>
    <w:p w:rsidR="00C47165" w:rsidRDefault="00C47165" w:rsidP="00A7113E">
      <w:pPr>
        <w:pStyle w:val="Ttulo"/>
        <w:numPr>
          <w:ilvl w:val="1"/>
          <w:numId w:val="11"/>
        </w:numPr>
        <w:ind w:left="426" w:hanging="426"/>
        <w:jc w:val="both"/>
        <w:rPr>
          <w:rFonts w:ascii="Arial" w:hAnsi="Arial" w:cs="Arial"/>
          <w:b w:val="0"/>
          <w:sz w:val="20"/>
        </w:rPr>
      </w:pPr>
      <w:r w:rsidRPr="00C47165">
        <w:rPr>
          <w:rFonts w:ascii="Arial" w:hAnsi="Arial" w:cs="Arial"/>
          <w:b w:val="0"/>
          <w:sz w:val="20"/>
        </w:rPr>
        <w:t>A declaração de nulidade deste instrumento opera retroativamente impedindo os efeitos jurídicos que ele, ordinariamente, deveria produzir, além de desconstituir os já produzidos.</w:t>
      </w:r>
    </w:p>
    <w:p w:rsidR="008A6467" w:rsidRPr="008A6467" w:rsidRDefault="008A6467" w:rsidP="008A6467">
      <w:pPr>
        <w:rPr>
          <w:lang w:eastAsia="ar-SA"/>
        </w:rPr>
      </w:pPr>
    </w:p>
    <w:p w:rsidR="00C47165" w:rsidRPr="00C47165" w:rsidRDefault="00C47165" w:rsidP="00C47165">
      <w:pPr>
        <w:pStyle w:val="Ttulo"/>
        <w:numPr>
          <w:ilvl w:val="1"/>
          <w:numId w:val="11"/>
        </w:numPr>
        <w:ind w:left="426" w:hanging="426"/>
        <w:jc w:val="both"/>
        <w:rPr>
          <w:rFonts w:ascii="Arial" w:hAnsi="Arial" w:cs="Arial"/>
          <w:b w:val="0"/>
          <w:sz w:val="20"/>
        </w:rPr>
      </w:pPr>
      <w:r w:rsidRPr="00C47165">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C47165" w:rsidRPr="00C47165" w:rsidRDefault="00C47165" w:rsidP="00C47165">
      <w:pPr>
        <w:tabs>
          <w:tab w:val="left" w:pos="1134"/>
        </w:tabs>
        <w:jc w:val="both"/>
        <w:rPr>
          <w:rFonts w:ascii="Arial" w:hAnsi="Arial" w:cs="Arial"/>
          <w:sz w:val="20"/>
          <w:szCs w:val="20"/>
        </w:rPr>
      </w:pPr>
    </w:p>
    <w:p w:rsidR="00C47165" w:rsidRPr="00C47165" w:rsidRDefault="00C47165" w:rsidP="00C47165">
      <w:pPr>
        <w:pStyle w:val="Corpodetexto21"/>
        <w:tabs>
          <w:tab w:val="left" w:pos="0"/>
        </w:tabs>
        <w:rPr>
          <w:b/>
          <w:bCs/>
          <w:sz w:val="20"/>
          <w:szCs w:val="20"/>
        </w:rPr>
      </w:pPr>
      <w:r w:rsidRPr="00C47165">
        <w:rPr>
          <w:b/>
          <w:bCs/>
          <w:sz w:val="20"/>
          <w:szCs w:val="20"/>
        </w:rPr>
        <w:t>CLÁUSULA DÉCIMA - DO FORO</w:t>
      </w:r>
    </w:p>
    <w:p w:rsidR="00C47165" w:rsidRPr="00C47165" w:rsidRDefault="00C47165" w:rsidP="00C47165">
      <w:pPr>
        <w:pStyle w:val="Corpodetexto21"/>
        <w:tabs>
          <w:tab w:val="left" w:pos="0"/>
        </w:tabs>
        <w:rPr>
          <w:b/>
          <w:sz w:val="20"/>
          <w:szCs w:val="20"/>
        </w:rPr>
      </w:pPr>
      <w:r w:rsidRPr="00C47165">
        <w:rPr>
          <w:b/>
          <w:sz w:val="20"/>
          <w:szCs w:val="20"/>
        </w:rPr>
        <w:tab/>
      </w:r>
    </w:p>
    <w:p w:rsidR="00C47165" w:rsidRPr="00A7113E" w:rsidRDefault="00C47165" w:rsidP="00A7113E">
      <w:pPr>
        <w:pStyle w:val="Corpodetexto21"/>
        <w:numPr>
          <w:ilvl w:val="1"/>
          <w:numId w:val="12"/>
        </w:numPr>
        <w:tabs>
          <w:tab w:val="left" w:pos="567"/>
        </w:tabs>
        <w:ind w:left="567" w:hanging="567"/>
        <w:rPr>
          <w:sz w:val="20"/>
          <w:szCs w:val="20"/>
        </w:rPr>
      </w:pPr>
      <w:r w:rsidRPr="00C47165">
        <w:rPr>
          <w:sz w:val="20"/>
          <w:szCs w:val="20"/>
        </w:rPr>
        <w:t xml:space="preserve">Fica eleito o foro da cidade de </w:t>
      </w:r>
      <w:proofErr w:type="spellStart"/>
      <w:r w:rsidRPr="00C47165">
        <w:rPr>
          <w:sz w:val="20"/>
          <w:szCs w:val="20"/>
        </w:rPr>
        <w:t>Joaçaba</w:t>
      </w:r>
      <w:proofErr w:type="spellEnd"/>
      <w:r w:rsidRPr="00C47165">
        <w:rPr>
          <w:sz w:val="20"/>
          <w:szCs w:val="20"/>
        </w:rPr>
        <w:t xml:space="preserve"> (SC) para dirimir questões oriundas deste instrumento, renunciando as partes, a qualquer outro que lhes possa ser mais favorável.</w:t>
      </w:r>
    </w:p>
    <w:p w:rsidR="00C47165" w:rsidRPr="00C47165" w:rsidRDefault="00C47165" w:rsidP="00C47165">
      <w:pPr>
        <w:pStyle w:val="Corpodetexto21"/>
        <w:tabs>
          <w:tab w:val="left" w:pos="0"/>
        </w:tabs>
        <w:rPr>
          <w:sz w:val="20"/>
          <w:szCs w:val="20"/>
        </w:rPr>
      </w:pPr>
    </w:p>
    <w:p w:rsidR="00C47165" w:rsidRPr="00C47165" w:rsidRDefault="00C47165" w:rsidP="00C47165">
      <w:pPr>
        <w:pStyle w:val="Corpodetexto21"/>
        <w:tabs>
          <w:tab w:val="left" w:pos="0"/>
        </w:tabs>
        <w:rPr>
          <w:sz w:val="20"/>
          <w:szCs w:val="20"/>
        </w:rPr>
      </w:pPr>
      <w:r w:rsidRPr="00C47165">
        <w:rPr>
          <w:sz w:val="20"/>
          <w:szCs w:val="20"/>
        </w:rPr>
        <w:t xml:space="preserve">E, por estarem acordes, firmam o presente instrumento, juntamente com as testemunhas, em 04 (quatro) vias de </w:t>
      </w:r>
      <w:r w:rsidRPr="00C47165">
        <w:rPr>
          <w:sz w:val="20"/>
          <w:szCs w:val="20"/>
        </w:rPr>
        <w:lastRenderedPageBreak/>
        <w:t>igual teor, para todos os efeitos de direito.</w:t>
      </w:r>
    </w:p>
    <w:p w:rsidR="00C47165" w:rsidRPr="00C47165" w:rsidRDefault="00C47165" w:rsidP="00C47165">
      <w:pPr>
        <w:tabs>
          <w:tab w:val="left" w:pos="0"/>
        </w:tabs>
        <w:jc w:val="both"/>
        <w:rPr>
          <w:rFonts w:ascii="Arial" w:hAnsi="Arial" w:cs="Arial"/>
          <w:sz w:val="20"/>
          <w:szCs w:val="20"/>
        </w:rPr>
      </w:pPr>
    </w:p>
    <w:p w:rsidR="00C47165" w:rsidRPr="00C47165" w:rsidRDefault="008A6467" w:rsidP="00C47165">
      <w:pPr>
        <w:tabs>
          <w:tab w:val="left" w:pos="0"/>
        </w:tabs>
        <w:jc w:val="both"/>
        <w:rPr>
          <w:rFonts w:ascii="Arial" w:hAnsi="Arial" w:cs="Arial"/>
          <w:sz w:val="20"/>
          <w:szCs w:val="20"/>
        </w:rPr>
      </w:pPr>
      <w:proofErr w:type="spellStart"/>
      <w:r>
        <w:rPr>
          <w:rFonts w:ascii="Arial" w:hAnsi="Arial" w:cs="Arial"/>
          <w:sz w:val="20"/>
          <w:szCs w:val="20"/>
        </w:rPr>
        <w:t>Joaçaba</w:t>
      </w:r>
      <w:proofErr w:type="spellEnd"/>
      <w:r>
        <w:rPr>
          <w:rFonts w:ascii="Arial" w:hAnsi="Arial" w:cs="Arial"/>
          <w:sz w:val="20"/>
          <w:szCs w:val="20"/>
        </w:rPr>
        <w:t>, 19 de março</w:t>
      </w:r>
      <w:r w:rsidR="00C47165" w:rsidRPr="00C47165">
        <w:rPr>
          <w:rFonts w:ascii="Arial" w:hAnsi="Arial" w:cs="Arial"/>
          <w:sz w:val="20"/>
          <w:szCs w:val="20"/>
        </w:rPr>
        <w:t xml:space="preserve"> de 2018.</w:t>
      </w:r>
    </w:p>
    <w:p w:rsidR="00C47165" w:rsidRPr="00C47165" w:rsidRDefault="00C47165" w:rsidP="00C47165">
      <w:pPr>
        <w:tabs>
          <w:tab w:val="left" w:pos="1134"/>
        </w:tabs>
        <w:jc w:val="center"/>
        <w:rPr>
          <w:rFonts w:ascii="Arial" w:hAnsi="Arial" w:cs="Arial"/>
          <w:sz w:val="20"/>
          <w:szCs w:val="20"/>
        </w:rPr>
      </w:pPr>
    </w:p>
    <w:p w:rsidR="00C47165" w:rsidRPr="00C47165" w:rsidRDefault="00C47165" w:rsidP="00C47165">
      <w:pPr>
        <w:tabs>
          <w:tab w:val="left" w:pos="1134"/>
        </w:tabs>
        <w:jc w:val="center"/>
        <w:rPr>
          <w:rFonts w:ascii="Arial" w:hAnsi="Arial" w:cs="Arial"/>
          <w:sz w:val="20"/>
          <w:szCs w:val="20"/>
        </w:rPr>
      </w:pPr>
    </w:p>
    <w:p w:rsidR="00C47165" w:rsidRPr="00C47165" w:rsidRDefault="00C47165" w:rsidP="00C47165">
      <w:pPr>
        <w:tabs>
          <w:tab w:val="left" w:pos="1134"/>
        </w:tabs>
        <w:jc w:val="center"/>
        <w:rPr>
          <w:rFonts w:ascii="Arial" w:hAnsi="Arial" w:cs="Arial"/>
          <w:sz w:val="20"/>
          <w:szCs w:val="20"/>
        </w:rPr>
      </w:pPr>
      <w:r w:rsidRPr="00C47165">
        <w:rPr>
          <w:rFonts w:ascii="Arial" w:hAnsi="Arial" w:cs="Arial"/>
          <w:sz w:val="20"/>
          <w:szCs w:val="20"/>
        </w:rPr>
        <w:t xml:space="preserve">MUNICÍPIO DE JOAÇABA </w:t>
      </w:r>
    </w:p>
    <w:p w:rsidR="00C47165" w:rsidRPr="00C47165" w:rsidRDefault="00C47165" w:rsidP="00C47165">
      <w:pPr>
        <w:tabs>
          <w:tab w:val="left" w:pos="1134"/>
        </w:tabs>
        <w:jc w:val="center"/>
        <w:rPr>
          <w:rFonts w:ascii="Arial" w:hAnsi="Arial" w:cs="Arial"/>
          <w:sz w:val="20"/>
          <w:szCs w:val="20"/>
        </w:rPr>
      </w:pPr>
      <w:r w:rsidRPr="00C47165">
        <w:rPr>
          <w:rFonts w:ascii="Arial" w:hAnsi="Arial" w:cs="Arial"/>
          <w:sz w:val="20"/>
          <w:szCs w:val="20"/>
        </w:rPr>
        <w:t>SECRETARIA MUNICIPAL DE GESTÃO ADMINISTRATIVA E FINANCEIRA</w:t>
      </w:r>
    </w:p>
    <w:p w:rsidR="00C47165" w:rsidRPr="00C47165" w:rsidRDefault="00C47165" w:rsidP="00C47165">
      <w:pPr>
        <w:tabs>
          <w:tab w:val="left" w:pos="1134"/>
        </w:tabs>
        <w:jc w:val="center"/>
        <w:rPr>
          <w:rFonts w:ascii="Arial" w:hAnsi="Arial" w:cs="Arial"/>
          <w:sz w:val="20"/>
          <w:szCs w:val="20"/>
        </w:rPr>
      </w:pPr>
      <w:r w:rsidRPr="00C47165">
        <w:rPr>
          <w:rFonts w:ascii="Arial" w:hAnsi="Arial" w:cs="Arial"/>
          <w:sz w:val="20"/>
          <w:szCs w:val="20"/>
        </w:rPr>
        <w:t>JORGE LUIZ DRESCH - Secretário</w:t>
      </w:r>
    </w:p>
    <w:p w:rsidR="00C47165" w:rsidRPr="00C47165" w:rsidRDefault="00C47165" w:rsidP="00A7113E">
      <w:pPr>
        <w:tabs>
          <w:tab w:val="left" w:pos="1134"/>
        </w:tabs>
        <w:rPr>
          <w:rFonts w:ascii="Arial" w:hAnsi="Arial" w:cs="Arial"/>
          <w:sz w:val="20"/>
          <w:szCs w:val="20"/>
        </w:rPr>
      </w:pPr>
    </w:p>
    <w:p w:rsidR="00C47165" w:rsidRDefault="008A6467" w:rsidP="00C47165">
      <w:pPr>
        <w:tabs>
          <w:tab w:val="left" w:pos="1134"/>
        </w:tabs>
        <w:jc w:val="center"/>
        <w:rPr>
          <w:rFonts w:ascii="Arial" w:hAnsi="Arial" w:cs="Arial"/>
          <w:sz w:val="20"/>
          <w:szCs w:val="20"/>
        </w:rPr>
      </w:pPr>
      <w:r>
        <w:rPr>
          <w:rFonts w:ascii="Arial" w:hAnsi="Arial" w:cs="Arial"/>
          <w:sz w:val="20"/>
          <w:szCs w:val="20"/>
        </w:rPr>
        <w:t>JEFERSON LUIZ BALAN ME</w:t>
      </w:r>
    </w:p>
    <w:p w:rsidR="008A6467" w:rsidRDefault="008A6467" w:rsidP="00C47165">
      <w:pPr>
        <w:tabs>
          <w:tab w:val="left" w:pos="1134"/>
        </w:tabs>
        <w:jc w:val="center"/>
        <w:rPr>
          <w:rFonts w:ascii="Arial" w:hAnsi="Arial" w:cs="Arial"/>
          <w:sz w:val="20"/>
          <w:szCs w:val="20"/>
        </w:rPr>
      </w:pPr>
      <w:r>
        <w:rPr>
          <w:rFonts w:ascii="Arial" w:hAnsi="Arial" w:cs="Arial"/>
          <w:sz w:val="20"/>
          <w:szCs w:val="20"/>
        </w:rPr>
        <w:t>JEFERSON LUIZ BALAN</w:t>
      </w:r>
    </w:p>
    <w:p w:rsidR="008A6467" w:rsidRPr="00C47165" w:rsidRDefault="008A6467" w:rsidP="00C47165">
      <w:pPr>
        <w:tabs>
          <w:tab w:val="left" w:pos="1134"/>
        </w:tabs>
        <w:jc w:val="center"/>
        <w:rPr>
          <w:rFonts w:ascii="Arial" w:hAnsi="Arial" w:cs="Arial"/>
          <w:sz w:val="20"/>
          <w:szCs w:val="20"/>
        </w:rPr>
      </w:pPr>
    </w:p>
    <w:p w:rsidR="00C47165" w:rsidRPr="00C47165" w:rsidRDefault="00C47165" w:rsidP="00C47165">
      <w:pPr>
        <w:tabs>
          <w:tab w:val="left" w:pos="1134"/>
        </w:tabs>
        <w:rPr>
          <w:rFonts w:ascii="Arial" w:hAnsi="Arial" w:cs="Arial"/>
          <w:sz w:val="20"/>
          <w:szCs w:val="20"/>
        </w:rPr>
      </w:pPr>
    </w:p>
    <w:p w:rsidR="00C47165" w:rsidRPr="00C47165" w:rsidRDefault="00A7113E" w:rsidP="00C47165">
      <w:pPr>
        <w:tabs>
          <w:tab w:val="left" w:pos="1134"/>
        </w:tabs>
        <w:rPr>
          <w:rFonts w:ascii="Arial" w:hAnsi="Arial" w:cs="Arial"/>
          <w:sz w:val="20"/>
          <w:szCs w:val="20"/>
        </w:rPr>
      </w:pPr>
      <w:r>
        <w:rPr>
          <w:rFonts w:ascii="Arial" w:hAnsi="Arial" w:cs="Arial"/>
          <w:sz w:val="20"/>
          <w:szCs w:val="20"/>
        </w:rPr>
        <w:t>Testemunhas:</w:t>
      </w:r>
    </w:p>
    <w:p w:rsidR="00C47165" w:rsidRPr="00C47165" w:rsidRDefault="00C47165" w:rsidP="00C47165">
      <w:pPr>
        <w:numPr>
          <w:ilvl w:val="0"/>
          <w:numId w:val="8"/>
        </w:numPr>
        <w:tabs>
          <w:tab w:val="left" w:pos="284"/>
        </w:tabs>
        <w:suppressAutoHyphens/>
        <w:spacing w:after="0" w:line="240" w:lineRule="auto"/>
        <w:ind w:left="284" w:hanging="284"/>
        <w:rPr>
          <w:rFonts w:ascii="Arial" w:hAnsi="Arial" w:cs="Arial"/>
          <w:sz w:val="20"/>
          <w:szCs w:val="20"/>
        </w:rPr>
      </w:pPr>
      <w:r w:rsidRPr="00C47165">
        <w:rPr>
          <w:rFonts w:ascii="Arial" w:hAnsi="Arial" w:cs="Arial"/>
          <w:sz w:val="20"/>
          <w:szCs w:val="20"/>
        </w:rPr>
        <w:t xml:space="preserve"> _____________________</w:t>
      </w:r>
    </w:p>
    <w:p w:rsidR="00C47165" w:rsidRPr="00C47165" w:rsidRDefault="00C47165" w:rsidP="00A7113E">
      <w:pPr>
        <w:tabs>
          <w:tab w:val="left" w:pos="284"/>
        </w:tabs>
        <w:rPr>
          <w:rFonts w:ascii="Arial" w:hAnsi="Arial" w:cs="Arial"/>
          <w:sz w:val="20"/>
          <w:szCs w:val="20"/>
        </w:rPr>
      </w:pPr>
    </w:p>
    <w:p w:rsidR="00C47165" w:rsidRPr="00C47165" w:rsidRDefault="00C47165" w:rsidP="00C47165">
      <w:pPr>
        <w:numPr>
          <w:ilvl w:val="0"/>
          <w:numId w:val="8"/>
        </w:numPr>
        <w:tabs>
          <w:tab w:val="left" w:pos="284"/>
        </w:tabs>
        <w:suppressAutoHyphens/>
        <w:spacing w:after="0" w:line="200" w:lineRule="atLeast"/>
        <w:ind w:left="284" w:hanging="284"/>
        <w:jc w:val="both"/>
        <w:rPr>
          <w:rFonts w:ascii="Arial" w:hAnsi="Arial" w:cs="Arial"/>
          <w:sz w:val="20"/>
          <w:szCs w:val="20"/>
        </w:rPr>
      </w:pPr>
      <w:r w:rsidRPr="00C47165">
        <w:rPr>
          <w:rFonts w:ascii="Arial" w:hAnsi="Arial" w:cs="Arial"/>
          <w:sz w:val="20"/>
          <w:szCs w:val="20"/>
        </w:rPr>
        <w:t>______________________</w:t>
      </w:r>
    </w:p>
    <w:p w:rsidR="007B0CC0" w:rsidRDefault="007B0CC0"/>
    <w:sectPr w:rsidR="007B0CC0" w:rsidSect="0032742C">
      <w:headerReference w:type="default" r:id="rId10"/>
      <w:footerReference w:type="default" r:id="rId11"/>
      <w:footnotePr>
        <w:pos w:val="beneathText"/>
      </w:footnotePr>
      <w:pgSz w:w="11905" w:h="16837"/>
      <w:pgMar w:top="1418" w:right="851" w:bottom="851" w:left="851" w:header="567"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0CC0" w:rsidRDefault="007B0CC0" w:rsidP="007B0CC0">
      <w:pPr>
        <w:spacing w:after="0" w:line="240" w:lineRule="auto"/>
      </w:pPr>
      <w:r>
        <w:separator/>
      </w:r>
    </w:p>
  </w:endnote>
  <w:endnote w:type="continuationSeparator" w:id="1">
    <w:p w:rsidR="007B0CC0" w:rsidRDefault="007B0CC0" w:rsidP="007B0C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619" w:rsidRDefault="007B0CC0">
    <w:pPr>
      <w:pStyle w:val="Rodap"/>
      <w:ind w:right="360"/>
    </w:pPr>
    <w:r>
      <w:pict>
        <v:shapetype id="_x0000_t202" coordsize="21600,21600" o:spt="202" path="m,l,21600r21600,l21600,xe">
          <v:stroke joinstyle="miter"/>
          <v:path gradientshapeok="t" o:connecttype="rect"/>
        </v:shapetype>
        <v:shape id="_x0000_s1025" type="#_x0000_t202" style="position:absolute;margin-left:486.3pt;margin-top:.05pt;width:16.6pt;height:13.2pt;z-index:251660288;mso-wrap-distance-left:0;mso-wrap-distance-right:0" stroked="f">
          <v:fill opacity="0" color2="black"/>
          <v:textbox inset="0,0,0,0">
            <w:txbxContent>
              <w:p w:rsidR="00612619" w:rsidRPr="00A21A32" w:rsidRDefault="007B0CC0">
                <w:pPr>
                  <w:pStyle w:val="Rodap"/>
                  <w:rPr>
                    <w:sz w:val="20"/>
                  </w:rPr>
                </w:pPr>
                <w:r w:rsidRPr="00A21A32">
                  <w:rPr>
                    <w:rStyle w:val="Nmerodepgina"/>
                    <w:sz w:val="20"/>
                  </w:rPr>
                  <w:fldChar w:fldCharType="begin"/>
                </w:r>
                <w:r w:rsidR="00A7113E" w:rsidRPr="00A21A32">
                  <w:rPr>
                    <w:rStyle w:val="Nmerodepgina"/>
                    <w:sz w:val="20"/>
                  </w:rPr>
                  <w:instrText xml:space="preserve"> PAGE </w:instrText>
                </w:r>
                <w:r w:rsidRPr="00A21A32">
                  <w:rPr>
                    <w:rStyle w:val="Nmerodepgina"/>
                    <w:sz w:val="20"/>
                  </w:rPr>
                  <w:fldChar w:fldCharType="separate"/>
                </w:r>
                <w:r w:rsidR="008A6467">
                  <w:rPr>
                    <w:rStyle w:val="Nmerodepgina"/>
                    <w:noProof/>
                    <w:sz w:val="20"/>
                  </w:rPr>
                  <w:t>8</w:t>
                </w:r>
                <w:r w:rsidRPr="00A21A32">
                  <w:rPr>
                    <w:rStyle w:val="Nmerodepgina"/>
                    <w:sz w:val="20"/>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0CC0" w:rsidRDefault="007B0CC0" w:rsidP="007B0CC0">
      <w:pPr>
        <w:spacing w:after="0" w:line="240" w:lineRule="auto"/>
      </w:pPr>
      <w:r>
        <w:separator/>
      </w:r>
    </w:p>
  </w:footnote>
  <w:footnote w:type="continuationSeparator" w:id="1">
    <w:p w:rsidR="007B0CC0" w:rsidRDefault="007B0CC0" w:rsidP="007B0C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619" w:rsidRDefault="007B0CC0" w:rsidP="009D4627">
    <w:pPr>
      <w:ind w:left="851"/>
      <w:rPr>
        <w:b/>
        <w:sz w:val="20"/>
      </w:rPr>
    </w:pPr>
    <w:r w:rsidRPr="007B0CC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3pt;margin-top:-5.25pt;width:49.5pt;height:63.9pt;z-index:251661312;mso-wrap-distance-left:9.05pt;mso-wrap-distance-right:9.05pt" filled="t">
          <v:fill color2="black"/>
          <v:imagedata r:id="rId1" o:title=""/>
          <w10:wrap type="square" side="right"/>
        </v:shape>
      </w:pict>
    </w:r>
  </w:p>
  <w:p w:rsidR="00612619" w:rsidRPr="009D4627" w:rsidRDefault="00A7113E" w:rsidP="009D4627">
    <w:pPr>
      <w:ind w:left="851"/>
      <w:rPr>
        <w:sz w:val="20"/>
      </w:rPr>
    </w:pPr>
    <w:r>
      <w:rPr>
        <w:b/>
        <w:sz w:val="20"/>
      </w:rPr>
      <w:t xml:space="preserve"> </w:t>
    </w:r>
    <w:r w:rsidRPr="009D4627">
      <w:rPr>
        <w:sz w:val="20"/>
      </w:rPr>
      <w:t>ESTADO DE SANTA CATARINA</w:t>
    </w:r>
  </w:p>
  <w:p w:rsidR="00612619" w:rsidRDefault="00A7113E" w:rsidP="009D4627">
    <w:pPr>
      <w:ind w:left="851"/>
      <w:rPr>
        <w:b/>
        <w:sz w:val="20"/>
      </w:rPr>
    </w:pPr>
    <w:r w:rsidRPr="002A1068">
      <w:rPr>
        <w:b/>
        <w:sz w:val="20"/>
      </w:rPr>
      <w:t xml:space="preserve"> MUNICÍPIO DE JOAÇABA</w:t>
    </w:r>
  </w:p>
  <w:p w:rsidR="00612619" w:rsidRPr="002A1068" w:rsidRDefault="008A6467" w:rsidP="009D4627">
    <w:pPr>
      <w:ind w:left="851"/>
      <w:rPr>
        <w:b/>
        <w:sz w:val="20"/>
      </w:rPr>
    </w:pPr>
  </w:p>
  <w:p w:rsidR="00612619" w:rsidRDefault="008A6467" w:rsidP="009D4627">
    <w:pPr>
      <w:ind w:left="851"/>
      <w:rPr>
        <w:b/>
        <w:szCs w:val="24"/>
      </w:rPr>
    </w:pPr>
  </w:p>
  <w:p w:rsidR="00612619" w:rsidRPr="009D4627" w:rsidRDefault="008A6467" w:rsidP="009D4627">
    <w:pPr>
      <w:ind w:left="851"/>
      <w:rPr>
        <w:b/>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7CC5B64"/>
    <w:lvl w:ilvl="0">
      <w:start w:val="7"/>
      <w:numFmt w:val="decimal"/>
      <w:lvlText w:val="%1."/>
      <w:lvlJc w:val="left"/>
      <w:pPr>
        <w:ind w:left="360" w:hanging="360"/>
      </w:pPr>
      <w:rPr>
        <w:rFonts w:hint="default"/>
      </w:rPr>
    </w:lvl>
    <w:lvl w:ilvl="1">
      <w:start w:val="1"/>
      <w:numFmt w:val="decimal"/>
      <w:lvlText w:val="%1.%2."/>
      <w:lvlJc w:val="left"/>
      <w:pPr>
        <w:ind w:left="855"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3397B70"/>
    <w:multiLevelType w:val="multilevel"/>
    <w:tmpl w:val="D58AA880"/>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1">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0"/>
  </w:num>
  <w:num w:numId="2">
    <w:abstractNumId w:val="4"/>
  </w:num>
  <w:num w:numId="3">
    <w:abstractNumId w:val="8"/>
  </w:num>
  <w:num w:numId="4">
    <w:abstractNumId w:val="10"/>
  </w:num>
  <w:num w:numId="5">
    <w:abstractNumId w:val="7"/>
  </w:num>
  <w:num w:numId="6">
    <w:abstractNumId w:val="1"/>
  </w:num>
  <w:num w:numId="7">
    <w:abstractNumId w:val="5"/>
  </w:num>
  <w:num w:numId="8">
    <w:abstractNumId w:val="2"/>
  </w:num>
  <w:num w:numId="9">
    <w:abstractNumId w:val="11"/>
  </w:num>
  <w:num w:numId="10">
    <w:abstractNumId w:val="12"/>
  </w:num>
  <w:num w:numId="11">
    <w:abstractNumId w:val="3"/>
  </w:num>
  <w:num w:numId="12">
    <w:abstractNumId w:val="6"/>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C47165"/>
    <w:rsid w:val="0009153B"/>
    <w:rsid w:val="00377FC6"/>
    <w:rsid w:val="0061381E"/>
    <w:rsid w:val="00643F77"/>
    <w:rsid w:val="007B0CC0"/>
    <w:rsid w:val="008A6467"/>
    <w:rsid w:val="00A7113E"/>
    <w:rsid w:val="00C4716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CC0"/>
  </w:style>
  <w:style w:type="paragraph" w:styleId="Ttulo1">
    <w:name w:val="heading 1"/>
    <w:basedOn w:val="Normal"/>
    <w:next w:val="Normal"/>
    <w:link w:val="Ttulo1Char"/>
    <w:qFormat/>
    <w:rsid w:val="00C47165"/>
    <w:pPr>
      <w:keepNext/>
      <w:suppressAutoHyphens/>
      <w:spacing w:after="0" w:line="240" w:lineRule="auto"/>
      <w:ind w:left="360" w:hanging="360"/>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C47165"/>
    <w:pPr>
      <w:keepNext/>
      <w:widowControl w:val="0"/>
      <w:tabs>
        <w:tab w:val="left" w:pos="536"/>
        <w:tab w:val="left" w:pos="2270"/>
        <w:tab w:val="left" w:pos="4294"/>
      </w:tabs>
      <w:suppressAutoHyphens/>
      <w:spacing w:after="0" w:line="240" w:lineRule="auto"/>
      <w:ind w:left="855" w:hanging="360"/>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C47165"/>
    <w:pPr>
      <w:keepNext/>
      <w:tabs>
        <w:tab w:val="left" w:pos="536"/>
        <w:tab w:val="left" w:pos="2270"/>
        <w:tab w:val="left" w:pos="4294"/>
      </w:tabs>
      <w:suppressAutoHyphens/>
      <w:spacing w:after="0" w:line="240" w:lineRule="auto"/>
      <w:ind w:left="1710" w:hanging="720"/>
      <w:jc w:val="center"/>
      <w:outlineLvl w:val="2"/>
    </w:pPr>
    <w:rPr>
      <w:rFonts w:ascii="Times New Roman" w:eastAsia="Times New Roman" w:hAnsi="Times New Roman" w:cs="Times New Roman"/>
      <w:sz w:val="24"/>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47165"/>
    <w:rPr>
      <w:rFonts w:ascii="Arial" w:eastAsia="Times New Roman" w:hAnsi="Arial" w:cs="Times New Roman"/>
      <w:b/>
      <w:sz w:val="24"/>
      <w:szCs w:val="20"/>
      <w:lang w:eastAsia="ar-SA"/>
    </w:rPr>
  </w:style>
  <w:style w:type="character" w:customStyle="1" w:styleId="Ttulo2Char">
    <w:name w:val="Título 2 Char"/>
    <w:basedOn w:val="Fontepargpadro"/>
    <w:link w:val="Ttulo2"/>
    <w:rsid w:val="00C47165"/>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C47165"/>
    <w:rPr>
      <w:rFonts w:ascii="Times New Roman" w:eastAsia="Times New Roman" w:hAnsi="Times New Roman" w:cs="Times New Roman"/>
      <w:sz w:val="24"/>
      <w:szCs w:val="20"/>
      <w:lang w:eastAsia="ar-SA"/>
    </w:rPr>
  </w:style>
  <w:style w:type="character" w:styleId="Nmerodepgina">
    <w:name w:val="page number"/>
    <w:basedOn w:val="Fontepargpadro"/>
    <w:rsid w:val="00C47165"/>
  </w:style>
  <w:style w:type="character" w:styleId="Hyperlink">
    <w:name w:val="Hyperlink"/>
    <w:uiPriority w:val="99"/>
    <w:rsid w:val="00C47165"/>
    <w:rPr>
      <w:color w:val="0000FF"/>
      <w:u w:val="single"/>
    </w:rPr>
  </w:style>
  <w:style w:type="paragraph" w:styleId="Corpodetexto">
    <w:name w:val="Body Text"/>
    <w:basedOn w:val="Normal"/>
    <w:link w:val="CorpodetextoChar"/>
    <w:rsid w:val="00C47165"/>
    <w:pPr>
      <w:widowControl w:val="0"/>
      <w:tabs>
        <w:tab w:val="left" w:pos="708"/>
        <w:tab w:val="left" w:pos="2270"/>
        <w:tab w:val="left" w:pos="4294"/>
      </w:tabs>
      <w:suppressAutoHyphens/>
      <w:spacing w:after="0" w:line="240" w:lineRule="auto"/>
      <w:jc w:val="both"/>
    </w:pPr>
    <w:rPr>
      <w:rFonts w:ascii="Arial" w:eastAsia="Times New Roman" w:hAnsi="Arial" w:cs="Times New Roman"/>
      <w:bCs/>
      <w:sz w:val="20"/>
      <w:szCs w:val="20"/>
      <w:lang w:eastAsia="ar-SA"/>
    </w:rPr>
  </w:style>
  <w:style w:type="character" w:customStyle="1" w:styleId="CorpodetextoChar">
    <w:name w:val="Corpo de texto Char"/>
    <w:basedOn w:val="Fontepargpadro"/>
    <w:link w:val="Corpodetexto"/>
    <w:rsid w:val="00C47165"/>
    <w:rPr>
      <w:rFonts w:ascii="Arial" w:eastAsia="Times New Roman" w:hAnsi="Arial" w:cs="Times New Roman"/>
      <w:bCs/>
      <w:sz w:val="20"/>
      <w:szCs w:val="20"/>
      <w:lang w:eastAsia="ar-SA"/>
    </w:rPr>
  </w:style>
  <w:style w:type="paragraph" w:customStyle="1" w:styleId="Corpodetexto21">
    <w:name w:val="Corpo de texto 21"/>
    <w:basedOn w:val="Normal"/>
    <w:rsid w:val="00C47165"/>
    <w:pPr>
      <w:suppressAutoHyphens/>
      <w:autoSpaceDE w:val="0"/>
      <w:spacing w:after="0" w:line="240" w:lineRule="auto"/>
      <w:jc w:val="both"/>
    </w:pPr>
    <w:rPr>
      <w:rFonts w:ascii="Arial" w:eastAsia="Times New Roman" w:hAnsi="Arial" w:cs="Arial"/>
      <w:sz w:val="24"/>
      <w:szCs w:val="24"/>
      <w:lang w:eastAsia="ar-SA"/>
    </w:rPr>
  </w:style>
  <w:style w:type="paragraph" w:styleId="Recuodecorpodetexto">
    <w:name w:val="Body Text Indent"/>
    <w:basedOn w:val="Normal"/>
    <w:link w:val="RecuodecorpodetextoChar"/>
    <w:rsid w:val="00C47165"/>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C47165"/>
    <w:rPr>
      <w:rFonts w:ascii="Times New Roman" w:eastAsia="Times New Roman" w:hAnsi="Times New Roman" w:cs="Times New Roman"/>
      <w:b/>
      <w:sz w:val="24"/>
      <w:szCs w:val="20"/>
      <w:lang w:eastAsia="ar-SA"/>
    </w:rPr>
  </w:style>
  <w:style w:type="paragraph" w:customStyle="1" w:styleId="Estilo1">
    <w:name w:val="Estilo1"/>
    <w:basedOn w:val="Normal"/>
    <w:rsid w:val="00C47165"/>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Corpodetexto31">
    <w:name w:val="Corpo de texto 31"/>
    <w:basedOn w:val="Normal"/>
    <w:rsid w:val="00C47165"/>
    <w:pPr>
      <w:suppressAutoHyphens/>
      <w:spacing w:after="0" w:line="240" w:lineRule="auto"/>
      <w:jc w:val="both"/>
    </w:pPr>
    <w:rPr>
      <w:rFonts w:ascii="Arial" w:eastAsia="Times New Roman" w:hAnsi="Arial" w:cs="Arial"/>
      <w:color w:val="FF0000"/>
      <w:sz w:val="24"/>
      <w:szCs w:val="20"/>
      <w:lang w:eastAsia="ar-SA"/>
    </w:rPr>
  </w:style>
  <w:style w:type="paragraph" w:styleId="Rodap">
    <w:name w:val="footer"/>
    <w:basedOn w:val="Normal"/>
    <w:link w:val="RodapChar"/>
    <w:rsid w:val="00C47165"/>
    <w:pPr>
      <w:tabs>
        <w:tab w:val="center" w:pos="4419"/>
        <w:tab w:val="right" w:pos="8838"/>
      </w:tabs>
      <w:suppressAutoHyphens/>
      <w:spacing w:after="0" w:line="240" w:lineRule="auto"/>
    </w:pPr>
    <w:rPr>
      <w:rFonts w:ascii="Arial" w:eastAsia="Times New Roman" w:hAnsi="Arial" w:cs="Times New Roman"/>
      <w:bCs/>
      <w:sz w:val="24"/>
      <w:szCs w:val="20"/>
      <w:lang w:eastAsia="ar-SA"/>
    </w:rPr>
  </w:style>
  <w:style w:type="character" w:customStyle="1" w:styleId="RodapChar">
    <w:name w:val="Rodapé Char"/>
    <w:basedOn w:val="Fontepargpadro"/>
    <w:link w:val="Rodap"/>
    <w:rsid w:val="00C47165"/>
    <w:rPr>
      <w:rFonts w:ascii="Arial" w:eastAsia="Times New Roman" w:hAnsi="Arial" w:cs="Times New Roman"/>
      <w:bCs/>
      <w:sz w:val="24"/>
      <w:szCs w:val="20"/>
      <w:lang w:eastAsia="ar-SA"/>
    </w:rPr>
  </w:style>
  <w:style w:type="paragraph" w:styleId="Ttulo">
    <w:name w:val="Title"/>
    <w:basedOn w:val="Normal"/>
    <w:next w:val="Normal"/>
    <w:link w:val="TtuloChar"/>
    <w:qFormat/>
    <w:rsid w:val="00C47165"/>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C47165"/>
    <w:rPr>
      <w:rFonts w:ascii="Times New Roman" w:eastAsia="Times New Roman" w:hAnsi="Times New Roman" w:cs="Times New Roman"/>
      <w:b/>
      <w:sz w:val="24"/>
      <w:szCs w:val="20"/>
      <w:lang w:eastAsia="ar-SA"/>
    </w:rPr>
  </w:style>
  <w:style w:type="paragraph" w:customStyle="1" w:styleId="Recuodecorpodetexto22">
    <w:name w:val="Recuo de corpo de texto 22"/>
    <w:basedOn w:val="Normal"/>
    <w:rsid w:val="00C47165"/>
    <w:pPr>
      <w:suppressAutoHyphens/>
      <w:spacing w:after="0" w:line="240" w:lineRule="auto"/>
      <w:ind w:left="540" w:hanging="540"/>
      <w:jc w:val="both"/>
    </w:pPr>
    <w:rPr>
      <w:rFonts w:ascii="Arial" w:eastAsia="Times New Roman" w:hAnsi="Arial" w:cs="Arial"/>
      <w:b/>
      <w:sz w:val="20"/>
      <w:szCs w:val="20"/>
      <w:lang w:eastAsia="ar-SA"/>
    </w:rPr>
  </w:style>
  <w:style w:type="paragraph" w:styleId="PargrafodaLista">
    <w:name w:val="List Paragraph"/>
    <w:basedOn w:val="Normal"/>
    <w:uiPriority w:val="34"/>
    <w:qFormat/>
    <w:rsid w:val="00C47165"/>
    <w:pPr>
      <w:suppressAutoHyphens/>
      <w:spacing w:after="0" w:line="240" w:lineRule="auto"/>
      <w:ind w:left="720"/>
      <w:contextualSpacing/>
    </w:pPr>
    <w:rPr>
      <w:rFonts w:ascii="Arial" w:eastAsia="Times New Roman" w:hAnsi="Arial" w:cs="Arial"/>
      <w:bCs/>
      <w:sz w:val="24"/>
      <w:szCs w:val="20"/>
      <w:lang w:eastAsia="ar-SA"/>
    </w:rPr>
  </w:style>
  <w:style w:type="paragraph" w:styleId="Subttulo">
    <w:name w:val="Subtitle"/>
    <w:basedOn w:val="Normal"/>
    <w:next w:val="Normal"/>
    <w:link w:val="SubttuloChar"/>
    <w:uiPriority w:val="11"/>
    <w:qFormat/>
    <w:rsid w:val="00C471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C47165"/>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2705</Words>
  <Characters>14611</Characters>
  <Application>Microsoft Office Word</Application>
  <DocSecurity>0</DocSecurity>
  <Lines>121</Lines>
  <Paragraphs>34</Paragraphs>
  <ScaleCrop>false</ScaleCrop>
  <Company>PMJ</Company>
  <LinksUpToDate>false</LinksUpToDate>
  <CharactersWithSpaces>17282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6</cp:revision>
  <dcterms:created xsi:type="dcterms:W3CDTF">2018-03-19T17:39:00Z</dcterms:created>
  <dcterms:modified xsi:type="dcterms:W3CDTF">2018-03-19T17:53:00Z</dcterms:modified>
</cp:coreProperties>
</file>