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16" w:rsidRPr="00285CFB" w:rsidRDefault="006E3716" w:rsidP="00317F0B">
      <w:pPr>
        <w:pStyle w:val="Ttulo2"/>
        <w:ind w:right="-1062" w:firstLine="0"/>
        <w:rPr>
          <w:rFonts w:cs="Arial"/>
          <w:sz w:val="20"/>
        </w:rPr>
      </w:pPr>
      <w:r w:rsidRPr="00285CFB">
        <w:rPr>
          <w:rFonts w:cs="Arial"/>
          <w:sz w:val="20"/>
        </w:rPr>
        <w:t xml:space="preserve">CONTRATO Nº </w:t>
      </w:r>
      <w:r w:rsidR="006E09E3" w:rsidRPr="00285CFB">
        <w:rPr>
          <w:rFonts w:cs="Arial"/>
          <w:sz w:val="20"/>
          <w:lang w:val="pt-BR"/>
        </w:rPr>
        <w:t>41</w:t>
      </w:r>
      <w:r w:rsidRPr="00285CFB">
        <w:rPr>
          <w:rFonts w:cs="Arial"/>
          <w:sz w:val="20"/>
        </w:rPr>
        <w:t>/201</w:t>
      </w:r>
      <w:r w:rsidR="007C5B9E" w:rsidRPr="00285CFB">
        <w:rPr>
          <w:rFonts w:cs="Arial"/>
          <w:sz w:val="20"/>
          <w:lang w:val="pt-BR"/>
        </w:rPr>
        <w:t>8</w:t>
      </w:r>
      <w:r w:rsidR="00670270" w:rsidRPr="00285CFB">
        <w:rPr>
          <w:rFonts w:cs="Arial"/>
          <w:sz w:val="20"/>
        </w:rPr>
        <w:t>/PMJ</w:t>
      </w:r>
    </w:p>
    <w:p w:rsidR="00613965" w:rsidRPr="00285CFB" w:rsidRDefault="00613965" w:rsidP="006E3716">
      <w:pPr>
        <w:rPr>
          <w:rFonts w:ascii="Arial" w:hAnsi="Arial" w:cs="Arial"/>
          <w:sz w:val="20"/>
          <w:szCs w:val="20"/>
        </w:rPr>
      </w:pPr>
    </w:p>
    <w:p w:rsidR="006E3716" w:rsidRPr="00285CFB" w:rsidRDefault="006E3716" w:rsidP="006E3716">
      <w:pPr>
        <w:ind w:right="54"/>
        <w:jc w:val="both"/>
        <w:rPr>
          <w:rFonts w:ascii="Arial" w:hAnsi="Arial" w:cs="Arial"/>
          <w:b/>
          <w:sz w:val="20"/>
          <w:szCs w:val="20"/>
        </w:rPr>
      </w:pPr>
    </w:p>
    <w:p w:rsidR="006E3716" w:rsidRPr="00285CFB" w:rsidRDefault="003640BB" w:rsidP="006E3716">
      <w:pPr>
        <w:pStyle w:val="Textoembloco"/>
        <w:tabs>
          <w:tab w:val="left" w:pos="8505"/>
        </w:tabs>
        <w:ind w:left="4820" w:right="54"/>
        <w:rPr>
          <w:rFonts w:cs="Arial"/>
          <w:b w:val="0"/>
          <w:sz w:val="20"/>
        </w:rPr>
      </w:pPr>
      <w:r w:rsidRPr="00285CFB">
        <w:rPr>
          <w:rFonts w:cs="Arial"/>
          <w:b w:val="0"/>
          <w:sz w:val="20"/>
        </w:rPr>
        <w:t>Termo de contrato de prestação de serviço de assistência técnica e extensão rural que entre si celebram o</w:t>
      </w:r>
      <w:r w:rsidR="006E3716" w:rsidRPr="00285CFB">
        <w:rPr>
          <w:rFonts w:cs="Arial"/>
          <w:b w:val="0"/>
          <w:sz w:val="20"/>
        </w:rPr>
        <w:t xml:space="preserve"> M</w:t>
      </w:r>
      <w:r w:rsidR="00B263AF" w:rsidRPr="00285CFB">
        <w:rPr>
          <w:rFonts w:cs="Arial"/>
          <w:b w:val="0"/>
          <w:sz w:val="20"/>
        </w:rPr>
        <w:t>unicípio</w:t>
      </w:r>
      <w:r w:rsidR="006E3716" w:rsidRPr="00285CFB">
        <w:rPr>
          <w:rFonts w:cs="Arial"/>
          <w:b w:val="0"/>
          <w:sz w:val="20"/>
        </w:rPr>
        <w:t xml:space="preserve"> </w:t>
      </w:r>
      <w:r w:rsidR="00B263AF" w:rsidRPr="00285CFB">
        <w:rPr>
          <w:rFonts w:cs="Arial"/>
          <w:b w:val="0"/>
          <w:sz w:val="20"/>
        </w:rPr>
        <w:t>de</w:t>
      </w:r>
      <w:r w:rsidR="006E3716" w:rsidRPr="00285CFB">
        <w:rPr>
          <w:rFonts w:cs="Arial"/>
          <w:b w:val="0"/>
          <w:sz w:val="20"/>
        </w:rPr>
        <w:t xml:space="preserve"> J</w:t>
      </w:r>
      <w:r w:rsidR="00B263AF" w:rsidRPr="00285CFB">
        <w:rPr>
          <w:rFonts w:cs="Arial"/>
          <w:b w:val="0"/>
          <w:sz w:val="20"/>
        </w:rPr>
        <w:t>oaçaba</w:t>
      </w:r>
      <w:r w:rsidR="005A7D18" w:rsidRPr="00285CFB">
        <w:rPr>
          <w:rFonts w:cs="Arial"/>
          <w:b w:val="0"/>
          <w:sz w:val="20"/>
        </w:rPr>
        <w:t xml:space="preserve">, </w:t>
      </w:r>
      <w:r w:rsidRPr="00285CFB">
        <w:rPr>
          <w:rFonts w:cs="Arial"/>
          <w:b w:val="0"/>
          <w:sz w:val="20"/>
        </w:rPr>
        <w:t>por intermédio da</w:t>
      </w:r>
      <w:r w:rsidR="005A7D18" w:rsidRPr="00285CFB">
        <w:rPr>
          <w:rFonts w:cs="Arial"/>
          <w:b w:val="0"/>
          <w:sz w:val="20"/>
        </w:rPr>
        <w:t xml:space="preserve"> SECRETARIA DE </w:t>
      </w:r>
      <w:r w:rsidR="00EB6FBC" w:rsidRPr="00285CFB">
        <w:rPr>
          <w:rFonts w:cs="Arial"/>
          <w:b w:val="0"/>
          <w:sz w:val="20"/>
        </w:rPr>
        <w:t>EDUCAÇÃO</w:t>
      </w:r>
      <w:r w:rsidR="006E3716" w:rsidRPr="00285CFB">
        <w:rPr>
          <w:rFonts w:cs="Arial"/>
          <w:b w:val="0"/>
          <w:sz w:val="20"/>
        </w:rPr>
        <w:t xml:space="preserve"> </w:t>
      </w:r>
      <w:r w:rsidRPr="00285CFB">
        <w:rPr>
          <w:rFonts w:cs="Arial"/>
          <w:b w:val="0"/>
          <w:sz w:val="20"/>
        </w:rPr>
        <w:t>e a</w:t>
      </w:r>
      <w:r w:rsidR="006E3716" w:rsidRPr="00285CFB">
        <w:rPr>
          <w:rFonts w:cs="Arial"/>
          <w:b w:val="0"/>
          <w:sz w:val="20"/>
        </w:rPr>
        <w:t xml:space="preserve"> </w:t>
      </w:r>
      <w:r w:rsidR="00EB6FBC" w:rsidRPr="00285CFB">
        <w:rPr>
          <w:rFonts w:cs="Arial"/>
          <w:b w:val="0"/>
          <w:bCs w:val="0"/>
          <w:sz w:val="20"/>
        </w:rPr>
        <w:t>FUNDAÇÃO UNIVERSIDADE DO OESTE DE SANTA CATARINA - FUNOESC</w:t>
      </w:r>
      <w:r w:rsidR="006E3716" w:rsidRPr="00285CFB">
        <w:rPr>
          <w:rFonts w:cs="Arial"/>
          <w:b w:val="0"/>
          <w:sz w:val="20"/>
        </w:rPr>
        <w:t>.</w:t>
      </w:r>
    </w:p>
    <w:p w:rsidR="00613965" w:rsidRPr="00285CFB" w:rsidRDefault="00613965" w:rsidP="006E3716">
      <w:pPr>
        <w:ind w:right="54"/>
        <w:jc w:val="both"/>
        <w:rPr>
          <w:rFonts w:ascii="Arial" w:hAnsi="Arial" w:cs="Arial"/>
          <w:sz w:val="20"/>
          <w:szCs w:val="20"/>
        </w:rPr>
      </w:pPr>
    </w:p>
    <w:p w:rsidR="00D6287F" w:rsidRPr="00285CFB" w:rsidRDefault="00D6287F" w:rsidP="006E3716">
      <w:pPr>
        <w:ind w:right="54"/>
        <w:jc w:val="both"/>
        <w:rPr>
          <w:rFonts w:ascii="Arial" w:hAnsi="Arial" w:cs="Arial"/>
          <w:sz w:val="20"/>
          <w:szCs w:val="20"/>
        </w:rPr>
      </w:pPr>
    </w:p>
    <w:p w:rsidR="006E3716" w:rsidRPr="00285CFB" w:rsidRDefault="006E3716" w:rsidP="00F36DFA">
      <w:pPr>
        <w:tabs>
          <w:tab w:val="left" w:pos="0"/>
        </w:tabs>
        <w:ind w:right="57"/>
        <w:jc w:val="both"/>
        <w:rPr>
          <w:rFonts w:ascii="Arial" w:hAnsi="Arial" w:cs="Arial"/>
          <w:sz w:val="20"/>
          <w:szCs w:val="20"/>
        </w:rPr>
      </w:pPr>
      <w:r w:rsidRPr="00285CFB">
        <w:rPr>
          <w:rFonts w:ascii="Arial" w:hAnsi="Arial" w:cs="Arial"/>
          <w:sz w:val="20"/>
          <w:szCs w:val="20"/>
        </w:rPr>
        <w:t xml:space="preserve">O MUNICÍPIO DE JOAÇABA, inscrito no CNPJ sob o nº 82.939.380/0001-99, com sede na Avenida XV de Novembro, 378, centro, no Município de Joaçaba, </w:t>
      </w:r>
      <w:r w:rsidR="003055A9" w:rsidRPr="00285CFB">
        <w:rPr>
          <w:rFonts w:ascii="Arial" w:hAnsi="Arial" w:cs="Arial"/>
          <w:sz w:val="20"/>
          <w:szCs w:val="20"/>
        </w:rPr>
        <w:t xml:space="preserve">SC, </w:t>
      </w:r>
      <w:r w:rsidRPr="00285CFB">
        <w:rPr>
          <w:rFonts w:ascii="Arial" w:hAnsi="Arial" w:cs="Arial"/>
          <w:sz w:val="20"/>
          <w:szCs w:val="20"/>
        </w:rPr>
        <w:t xml:space="preserve">CEP 89.600-000, </w:t>
      </w:r>
      <w:r w:rsidR="003055A9" w:rsidRPr="00285CFB">
        <w:rPr>
          <w:rFonts w:ascii="Arial" w:hAnsi="Arial" w:cs="Arial"/>
          <w:sz w:val="20"/>
          <w:szCs w:val="20"/>
        </w:rPr>
        <w:t xml:space="preserve">por intermédio da </w:t>
      </w:r>
      <w:r w:rsidR="00EB6FBC" w:rsidRPr="00285CFB">
        <w:rPr>
          <w:rFonts w:ascii="Arial" w:hAnsi="Arial" w:cs="Arial"/>
          <w:b/>
          <w:sz w:val="20"/>
        </w:rPr>
        <w:t>SECRETARIA DE EDUCAÇÃO</w:t>
      </w:r>
      <w:r w:rsidR="003055A9" w:rsidRPr="00285CFB">
        <w:rPr>
          <w:rFonts w:ascii="Arial" w:hAnsi="Arial" w:cs="Arial"/>
          <w:sz w:val="20"/>
          <w:szCs w:val="20"/>
        </w:rPr>
        <w:t xml:space="preserve"> </w:t>
      </w:r>
      <w:r w:rsidRPr="00285CFB">
        <w:rPr>
          <w:rFonts w:ascii="Arial" w:hAnsi="Arial" w:cs="Arial"/>
          <w:sz w:val="20"/>
          <w:szCs w:val="20"/>
        </w:rPr>
        <w:t>doravante denominad</w:t>
      </w:r>
      <w:r w:rsidR="003055A9" w:rsidRPr="00285CFB">
        <w:rPr>
          <w:rFonts w:ascii="Arial" w:hAnsi="Arial" w:cs="Arial"/>
          <w:sz w:val="20"/>
          <w:szCs w:val="20"/>
        </w:rPr>
        <w:t>a</w:t>
      </w:r>
      <w:r w:rsidRPr="00285CFB">
        <w:rPr>
          <w:rFonts w:ascii="Arial" w:hAnsi="Arial" w:cs="Arial"/>
          <w:sz w:val="20"/>
          <w:szCs w:val="20"/>
        </w:rPr>
        <w:t xml:space="preserve"> simplesmente </w:t>
      </w:r>
      <w:r w:rsidRPr="00285CFB">
        <w:rPr>
          <w:rFonts w:ascii="Arial" w:hAnsi="Arial" w:cs="Arial"/>
          <w:b/>
          <w:sz w:val="20"/>
          <w:szCs w:val="20"/>
        </w:rPr>
        <w:t>CONTRATANTE</w:t>
      </w:r>
      <w:r w:rsidRPr="00285CFB">
        <w:rPr>
          <w:rFonts w:ascii="Arial" w:hAnsi="Arial" w:cs="Arial"/>
          <w:sz w:val="20"/>
          <w:szCs w:val="20"/>
        </w:rPr>
        <w:t>, neste ato representado p</w:t>
      </w:r>
      <w:r w:rsidR="003055A9" w:rsidRPr="00285CFB">
        <w:rPr>
          <w:rFonts w:ascii="Arial" w:hAnsi="Arial" w:cs="Arial"/>
          <w:sz w:val="20"/>
          <w:szCs w:val="20"/>
        </w:rPr>
        <w:t xml:space="preserve">elo Secretário, </w:t>
      </w:r>
      <w:r w:rsidRPr="00285CFB">
        <w:rPr>
          <w:rFonts w:ascii="Arial" w:hAnsi="Arial" w:cs="Arial"/>
          <w:sz w:val="20"/>
          <w:szCs w:val="20"/>
        </w:rPr>
        <w:t>Sr</w:t>
      </w:r>
      <w:r w:rsidR="00EB6FBC" w:rsidRPr="00285CFB">
        <w:rPr>
          <w:rFonts w:ascii="Arial" w:hAnsi="Arial" w:cs="Arial"/>
          <w:sz w:val="20"/>
          <w:szCs w:val="20"/>
        </w:rPr>
        <w:t>a</w:t>
      </w:r>
      <w:r w:rsidRPr="00285CFB">
        <w:rPr>
          <w:rFonts w:ascii="Arial" w:hAnsi="Arial" w:cs="Arial"/>
          <w:sz w:val="20"/>
          <w:szCs w:val="20"/>
        </w:rPr>
        <w:t>.</w:t>
      </w:r>
      <w:r w:rsidR="00EB6FBC" w:rsidRPr="00285CFB">
        <w:rPr>
          <w:rFonts w:ascii="Arial" w:hAnsi="Arial" w:cs="Arial"/>
          <w:sz w:val="20"/>
          <w:szCs w:val="20"/>
        </w:rPr>
        <w:t xml:space="preserve"> MARILEA ZANOELLO DETONI</w:t>
      </w:r>
      <w:r w:rsidRPr="00285CFB">
        <w:rPr>
          <w:rFonts w:ascii="Arial" w:hAnsi="Arial" w:cs="Arial"/>
          <w:sz w:val="20"/>
          <w:szCs w:val="20"/>
        </w:rPr>
        <w:t xml:space="preserve">, e a </w:t>
      </w:r>
      <w:r w:rsidR="00EB6FBC" w:rsidRPr="00285CFB">
        <w:rPr>
          <w:rFonts w:ascii="Arial" w:hAnsi="Arial" w:cs="Arial"/>
          <w:b/>
          <w:sz w:val="20"/>
          <w:szCs w:val="20"/>
        </w:rPr>
        <w:t>FUNDAÇÃO UNIVERSIDADE DO OESTE DE SANTA CATARINA - FUNOESC</w:t>
      </w:r>
      <w:r w:rsidRPr="00285CFB">
        <w:rPr>
          <w:rFonts w:ascii="Arial" w:hAnsi="Arial" w:cs="Arial"/>
          <w:sz w:val="20"/>
          <w:szCs w:val="20"/>
        </w:rPr>
        <w:t xml:space="preserve">, inscrita no CNPJ sob o nº 83.052.191/0034-20, </w:t>
      </w:r>
      <w:r w:rsidR="00B263AF" w:rsidRPr="00285CFB">
        <w:rPr>
          <w:rFonts w:ascii="Arial" w:hAnsi="Arial" w:cs="Arial"/>
          <w:sz w:val="20"/>
          <w:szCs w:val="20"/>
        </w:rPr>
        <w:t>estabelecida</w:t>
      </w:r>
      <w:r w:rsidRPr="00285CFB">
        <w:rPr>
          <w:rFonts w:ascii="Arial" w:hAnsi="Arial" w:cs="Arial"/>
          <w:sz w:val="20"/>
          <w:szCs w:val="20"/>
        </w:rPr>
        <w:t xml:space="preserve"> </w:t>
      </w:r>
      <w:r w:rsidR="00EB6FBC" w:rsidRPr="00285CFB">
        <w:rPr>
          <w:rFonts w:ascii="Arial" w:hAnsi="Arial" w:cs="Arial"/>
          <w:sz w:val="20"/>
          <w:szCs w:val="20"/>
        </w:rPr>
        <w:t>pessoa jurídica de direito privado, inscrita no CNPJ sob o nº 84.592.369/0001-20, estabelecida na Rua Getúlio Vargas, 2125</w:t>
      </w:r>
      <w:r w:rsidR="00EB6FBC" w:rsidRPr="00285CFB">
        <w:rPr>
          <w:rFonts w:ascii="Arial" w:hAnsi="Arial" w:cs="Arial"/>
          <w:sz w:val="20"/>
          <w:szCs w:val="20"/>
          <w:lang w:val="x-none"/>
        </w:rPr>
        <w:t xml:space="preserve">, </w:t>
      </w:r>
      <w:r w:rsidR="00EB6FBC" w:rsidRPr="00285CFB">
        <w:rPr>
          <w:rFonts w:ascii="Arial" w:hAnsi="Arial" w:cs="Arial"/>
          <w:sz w:val="20"/>
          <w:szCs w:val="20"/>
        </w:rPr>
        <w:t>bairro</w:t>
      </w:r>
      <w:r w:rsidR="00EB6FBC" w:rsidRPr="00285CFB">
        <w:rPr>
          <w:rFonts w:ascii="Arial" w:hAnsi="Arial" w:cs="Arial"/>
          <w:sz w:val="20"/>
          <w:szCs w:val="20"/>
          <w:lang w:val="x-none"/>
        </w:rPr>
        <w:t xml:space="preserve"> Flor da Serra, na cidade de Joaçaba, SC</w:t>
      </w:r>
      <w:r w:rsidR="003055A9" w:rsidRPr="00285CFB">
        <w:rPr>
          <w:rFonts w:ascii="Arial" w:hAnsi="Arial" w:cs="Arial"/>
          <w:sz w:val="20"/>
          <w:szCs w:val="20"/>
        </w:rPr>
        <w:t xml:space="preserve">, </w:t>
      </w:r>
      <w:r w:rsidRPr="00285CFB">
        <w:rPr>
          <w:rFonts w:ascii="Arial" w:hAnsi="Arial" w:cs="Arial"/>
          <w:sz w:val="20"/>
          <w:szCs w:val="20"/>
        </w:rPr>
        <w:t xml:space="preserve">CEP 89.600-000, doravante denominada </w:t>
      </w:r>
      <w:r w:rsidRPr="00285CFB">
        <w:rPr>
          <w:rFonts w:ascii="Arial" w:hAnsi="Arial" w:cs="Arial"/>
          <w:b/>
          <w:sz w:val="20"/>
          <w:szCs w:val="20"/>
        </w:rPr>
        <w:t>CONTRATADA</w:t>
      </w:r>
      <w:r w:rsidRPr="00285CFB">
        <w:rPr>
          <w:rFonts w:ascii="Arial" w:hAnsi="Arial" w:cs="Arial"/>
          <w:sz w:val="20"/>
          <w:szCs w:val="20"/>
        </w:rPr>
        <w:t xml:space="preserve">, </w:t>
      </w:r>
      <w:r w:rsidR="003055A9" w:rsidRPr="00285CFB">
        <w:rPr>
          <w:rFonts w:ascii="Arial" w:hAnsi="Arial" w:cs="Arial"/>
          <w:sz w:val="20"/>
          <w:szCs w:val="20"/>
        </w:rPr>
        <w:t xml:space="preserve">representada </w:t>
      </w:r>
      <w:r w:rsidR="00853BC7" w:rsidRPr="00285CFB">
        <w:rPr>
          <w:rFonts w:ascii="Arial" w:hAnsi="Arial" w:cs="Arial"/>
          <w:sz w:val="20"/>
          <w:szCs w:val="20"/>
        </w:rPr>
        <w:t xml:space="preserve">neste ato, pelo Sr. ARISTIDES CIMADON, inscrito no CPF sob o nº </w:t>
      </w:r>
      <w:r w:rsidR="00A93664" w:rsidRPr="00285CFB">
        <w:rPr>
          <w:rFonts w:ascii="Arial" w:hAnsi="Arial" w:cs="Arial"/>
          <w:sz w:val="20"/>
          <w:szCs w:val="20"/>
        </w:rPr>
        <w:t>180.891.009-53</w:t>
      </w:r>
      <w:r w:rsidR="00853BC7" w:rsidRPr="00285CFB">
        <w:rPr>
          <w:rFonts w:ascii="Arial" w:hAnsi="Arial" w:cs="Arial"/>
          <w:sz w:val="20"/>
          <w:szCs w:val="20"/>
        </w:rPr>
        <w:t xml:space="preserve">, residente à Rua Celso Brás de </w:t>
      </w:r>
      <w:proofErr w:type="spellStart"/>
      <w:r w:rsidR="00853BC7" w:rsidRPr="00285CFB">
        <w:rPr>
          <w:rFonts w:ascii="Arial" w:hAnsi="Arial" w:cs="Arial"/>
          <w:sz w:val="20"/>
          <w:szCs w:val="20"/>
        </w:rPr>
        <w:t>Carli</w:t>
      </w:r>
      <w:proofErr w:type="spellEnd"/>
      <w:r w:rsidR="00853BC7" w:rsidRPr="00285CFB">
        <w:rPr>
          <w:rFonts w:ascii="Arial" w:hAnsi="Arial" w:cs="Arial"/>
          <w:sz w:val="20"/>
          <w:szCs w:val="20"/>
        </w:rPr>
        <w:t>, nº 234, bairro Flor da Serra, em Joaçaba, SC</w:t>
      </w:r>
      <w:r w:rsidRPr="00285CFB">
        <w:rPr>
          <w:rFonts w:ascii="Arial" w:hAnsi="Arial" w:cs="Arial"/>
          <w:sz w:val="20"/>
          <w:szCs w:val="20"/>
        </w:rPr>
        <w:t xml:space="preserve">, resolvem de comum acordo e conforme a Lei nº 8.666/93, celebrar o presente TERMO DE CONTRATO, oriundo do Processo de Licitação nº </w:t>
      </w:r>
      <w:r w:rsidR="006E09E3" w:rsidRPr="00285CFB">
        <w:rPr>
          <w:rFonts w:ascii="Arial" w:hAnsi="Arial" w:cs="Arial"/>
          <w:sz w:val="20"/>
          <w:szCs w:val="20"/>
        </w:rPr>
        <w:t>03</w:t>
      </w:r>
      <w:r w:rsidRPr="00285CFB">
        <w:rPr>
          <w:rFonts w:ascii="Arial" w:hAnsi="Arial" w:cs="Arial"/>
          <w:sz w:val="20"/>
          <w:szCs w:val="20"/>
        </w:rPr>
        <w:t>/201</w:t>
      </w:r>
      <w:r w:rsidR="001C4DB7" w:rsidRPr="00285CFB">
        <w:rPr>
          <w:rFonts w:ascii="Arial" w:hAnsi="Arial" w:cs="Arial"/>
          <w:sz w:val="20"/>
          <w:szCs w:val="20"/>
        </w:rPr>
        <w:t>8</w:t>
      </w:r>
      <w:r w:rsidR="00EA1691" w:rsidRPr="00285CFB">
        <w:rPr>
          <w:rFonts w:ascii="Arial" w:hAnsi="Arial" w:cs="Arial"/>
          <w:sz w:val="20"/>
          <w:szCs w:val="20"/>
        </w:rPr>
        <w:t>/PMJ</w:t>
      </w:r>
      <w:r w:rsidRPr="00285CFB">
        <w:rPr>
          <w:rFonts w:ascii="Arial" w:hAnsi="Arial" w:cs="Arial"/>
          <w:sz w:val="20"/>
          <w:szCs w:val="20"/>
        </w:rPr>
        <w:t xml:space="preserve"> – Dispensa de Licitação nº </w:t>
      </w:r>
      <w:r w:rsidR="006E09E3" w:rsidRPr="00285CFB">
        <w:rPr>
          <w:rFonts w:ascii="Arial" w:hAnsi="Arial" w:cs="Arial"/>
          <w:sz w:val="20"/>
          <w:szCs w:val="20"/>
        </w:rPr>
        <w:t>01</w:t>
      </w:r>
      <w:r w:rsidRPr="00285CFB">
        <w:rPr>
          <w:rFonts w:ascii="Arial" w:hAnsi="Arial" w:cs="Arial"/>
          <w:sz w:val="20"/>
          <w:szCs w:val="20"/>
        </w:rPr>
        <w:t>/201</w:t>
      </w:r>
      <w:r w:rsidR="001C4DB7" w:rsidRPr="00285CFB">
        <w:rPr>
          <w:rFonts w:ascii="Arial" w:hAnsi="Arial" w:cs="Arial"/>
          <w:sz w:val="20"/>
          <w:szCs w:val="20"/>
        </w:rPr>
        <w:t>8</w:t>
      </w:r>
      <w:r w:rsidR="00EA1691" w:rsidRPr="00285CFB">
        <w:rPr>
          <w:rFonts w:ascii="Arial" w:hAnsi="Arial" w:cs="Arial"/>
          <w:sz w:val="20"/>
          <w:szCs w:val="20"/>
        </w:rPr>
        <w:t>/PMJ</w:t>
      </w:r>
      <w:r w:rsidRPr="00285CFB">
        <w:rPr>
          <w:rFonts w:ascii="Arial" w:hAnsi="Arial" w:cs="Arial"/>
          <w:sz w:val="20"/>
          <w:szCs w:val="20"/>
        </w:rPr>
        <w:t xml:space="preserve">, homologado no dia </w:t>
      </w:r>
      <w:r w:rsidR="006E09E3" w:rsidRPr="00285CFB">
        <w:rPr>
          <w:rFonts w:ascii="Arial" w:hAnsi="Arial" w:cs="Arial"/>
          <w:sz w:val="20"/>
          <w:szCs w:val="20"/>
        </w:rPr>
        <w:t>2</w:t>
      </w:r>
      <w:r w:rsidR="00D9226B" w:rsidRPr="00285CFB">
        <w:rPr>
          <w:rFonts w:ascii="Arial" w:hAnsi="Arial" w:cs="Arial"/>
          <w:sz w:val="20"/>
          <w:szCs w:val="20"/>
        </w:rPr>
        <w:t>6</w:t>
      </w:r>
      <w:r w:rsidRPr="00285CFB">
        <w:rPr>
          <w:rFonts w:ascii="Arial" w:hAnsi="Arial" w:cs="Arial"/>
          <w:b/>
          <w:sz w:val="20"/>
          <w:szCs w:val="20"/>
        </w:rPr>
        <w:t xml:space="preserve"> </w:t>
      </w:r>
      <w:r w:rsidRPr="00285CFB">
        <w:rPr>
          <w:rFonts w:ascii="Arial" w:hAnsi="Arial" w:cs="Arial"/>
          <w:sz w:val="20"/>
          <w:szCs w:val="20"/>
        </w:rPr>
        <w:t xml:space="preserve">de </w:t>
      </w:r>
      <w:r w:rsidR="00853BC7" w:rsidRPr="00285CFB">
        <w:rPr>
          <w:rFonts w:ascii="Arial" w:hAnsi="Arial" w:cs="Arial"/>
          <w:sz w:val="20"/>
          <w:szCs w:val="20"/>
        </w:rPr>
        <w:t>janeiro</w:t>
      </w:r>
      <w:r w:rsidRPr="00285CFB">
        <w:rPr>
          <w:rFonts w:ascii="Arial" w:hAnsi="Arial" w:cs="Arial"/>
          <w:sz w:val="20"/>
          <w:szCs w:val="20"/>
        </w:rPr>
        <w:t xml:space="preserve"> de 201</w:t>
      </w:r>
      <w:r w:rsidR="001C4DB7" w:rsidRPr="00285CFB">
        <w:rPr>
          <w:rFonts w:ascii="Arial" w:hAnsi="Arial" w:cs="Arial"/>
          <w:sz w:val="20"/>
          <w:szCs w:val="20"/>
        </w:rPr>
        <w:t>8</w:t>
      </w:r>
      <w:r w:rsidRPr="00285CFB">
        <w:rPr>
          <w:rFonts w:ascii="Arial" w:hAnsi="Arial" w:cs="Arial"/>
          <w:sz w:val="20"/>
          <w:szCs w:val="20"/>
        </w:rPr>
        <w:t>, o qual é parte integrante do presente instrumento, cumprindo as seguintes cláusulas e condições:</w:t>
      </w:r>
    </w:p>
    <w:p w:rsidR="00D6287F" w:rsidRPr="00285CFB" w:rsidRDefault="00D6287F" w:rsidP="006E3716">
      <w:pPr>
        <w:tabs>
          <w:tab w:val="left" w:pos="8820"/>
        </w:tabs>
        <w:ind w:right="54"/>
        <w:jc w:val="both"/>
        <w:rPr>
          <w:rFonts w:ascii="Arial" w:hAnsi="Arial" w:cs="Arial"/>
          <w:sz w:val="20"/>
          <w:szCs w:val="20"/>
        </w:rPr>
      </w:pPr>
    </w:p>
    <w:p w:rsidR="006E3716" w:rsidRPr="00285CFB" w:rsidRDefault="006E3716" w:rsidP="00F36DFA">
      <w:pPr>
        <w:pStyle w:val="Ttulo1"/>
        <w:ind w:left="0" w:right="57"/>
        <w:rPr>
          <w:rFonts w:cs="Arial"/>
          <w:sz w:val="20"/>
        </w:rPr>
      </w:pPr>
      <w:r w:rsidRPr="00285CFB">
        <w:rPr>
          <w:rFonts w:cs="Arial"/>
          <w:sz w:val="20"/>
        </w:rPr>
        <w:t>CLÁUSULA PRIMEIRA – DO FUNDAMENTO LEGAL E ORIGEM</w:t>
      </w:r>
    </w:p>
    <w:p w:rsidR="00613965" w:rsidRPr="00285CFB" w:rsidRDefault="00613965" w:rsidP="00F36DFA">
      <w:pPr>
        <w:ind w:right="57"/>
        <w:jc w:val="both"/>
        <w:rPr>
          <w:rFonts w:ascii="Arial" w:hAnsi="Arial" w:cs="Arial"/>
          <w:b/>
          <w:sz w:val="20"/>
          <w:szCs w:val="20"/>
        </w:rPr>
      </w:pPr>
    </w:p>
    <w:p w:rsidR="006E3716" w:rsidRPr="00285CFB" w:rsidRDefault="006E3716" w:rsidP="00F36DFA">
      <w:pPr>
        <w:numPr>
          <w:ilvl w:val="1"/>
          <w:numId w:val="3"/>
        </w:numPr>
        <w:ind w:left="426" w:right="57" w:hanging="426"/>
        <w:jc w:val="both"/>
        <w:rPr>
          <w:rFonts w:ascii="Arial" w:hAnsi="Arial" w:cs="Arial"/>
          <w:sz w:val="20"/>
          <w:szCs w:val="20"/>
        </w:rPr>
      </w:pPr>
      <w:r w:rsidRPr="00285CFB">
        <w:rPr>
          <w:rFonts w:ascii="Arial" w:hAnsi="Arial" w:cs="Arial"/>
          <w:sz w:val="20"/>
          <w:szCs w:val="20"/>
        </w:rPr>
        <w:t xml:space="preserve">O presente instrumento está fundamentado no </w:t>
      </w:r>
      <w:r w:rsidR="00853BC7" w:rsidRPr="00285CFB">
        <w:rPr>
          <w:rFonts w:ascii="Arial" w:hAnsi="Arial" w:cs="Arial"/>
          <w:sz w:val="20"/>
          <w:szCs w:val="20"/>
        </w:rPr>
        <w:t>art. 24, inciso XIII</w:t>
      </w:r>
      <w:r w:rsidRPr="00285CFB">
        <w:rPr>
          <w:rFonts w:ascii="Arial" w:hAnsi="Arial" w:cs="Arial"/>
          <w:sz w:val="20"/>
          <w:szCs w:val="20"/>
        </w:rPr>
        <w:t>, da Lei nº 8.666/93</w:t>
      </w:r>
      <w:r w:rsidR="007F0797" w:rsidRPr="00285CFB">
        <w:rPr>
          <w:rFonts w:ascii="Arial" w:hAnsi="Arial" w:cs="Arial"/>
          <w:sz w:val="20"/>
          <w:szCs w:val="20"/>
        </w:rPr>
        <w:t>.</w:t>
      </w:r>
    </w:p>
    <w:p w:rsidR="00D6287F" w:rsidRPr="00285CFB" w:rsidRDefault="00D6287F" w:rsidP="00F36DFA">
      <w:pPr>
        <w:ind w:right="57"/>
        <w:jc w:val="both"/>
        <w:rPr>
          <w:rFonts w:ascii="Arial" w:hAnsi="Arial" w:cs="Arial"/>
          <w:sz w:val="20"/>
          <w:szCs w:val="20"/>
        </w:rPr>
      </w:pPr>
    </w:p>
    <w:p w:rsidR="006E3716" w:rsidRPr="00285CFB" w:rsidRDefault="006E3716" w:rsidP="00F36DFA">
      <w:pPr>
        <w:pStyle w:val="Ttulo1"/>
        <w:ind w:left="0" w:right="57"/>
        <w:rPr>
          <w:rFonts w:cs="Arial"/>
          <w:sz w:val="20"/>
        </w:rPr>
      </w:pPr>
      <w:r w:rsidRPr="00285CFB">
        <w:rPr>
          <w:rFonts w:cs="Arial"/>
          <w:sz w:val="20"/>
        </w:rPr>
        <w:t>CLÁUSULA SEGUNDA – DO OBJETO</w:t>
      </w:r>
    </w:p>
    <w:p w:rsidR="006E3716" w:rsidRPr="00285CFB" w:rsidRDefault="006E3716" w:rsidP="00F36DFA">
      <w:pPr>
        <w:ind w:right="57"/>
        <w:jc w:val="both"/>
        <w:rPr>
          <w:rFonts w:ascii="Arial" w:hAnsi="Arial" w:cs="Arial"/>
          <w:sz w:val="20"/>
          <w:szCs w:val="20"/>
        </w:rPr>
      </w:pPr>
    </w:p>
    <w:p w:rsidR="00A130E3" w:rsidRPr="00285CFB" w:rsidRDefault="00A130E3" w:rsidP="00A130E3">
      <w:pPr>
        <w:tabs>
          <w:tab w:val="left" w:pos="1134"/>
        </w:tabs>
        <w:spacing w:line="200" w:lineRule="atLeast"/>
        <w:jc w:val="both"/>
        <w:rPr>
          <w:rFonts w:ascii="Arial" w:eastAsia="MS Mincho" w:hAnsi="Arial" w:cs="Arial"/>
          <w:sz w:val="20"/>
          <w:szCs w:val="20"/>
        </w:rPr>
      </w:pPr>
      <w:r w:rsidRPr="00285CFB">
        <w:rPr>
          <w:rFonts w:ascii="Arial" w:hAnsi="Arial" w:cs="Arial"/>
          <w:sz w:val="20"/>
          <w:szCs w:val="20"/>
        </w:rPr>
        <w:t xml:space="preserve">2.1. </w:t>
      </w:r>
      <w:r w:rsidR="006E3716" w:rsidRPr="00285CFB">
        <w:rPr>
          <w:rFonts w:ascii="Arial" w:hAnsi="Arial" w:cs="Arial"/>
          <w:sz w:val="20"/>
          <w:szCs w:val="20"/>
        </w:rPr>
        <w:t xml:space="preserve">O presente instrumento de contrato tem por objeto a </w:t>
      </w:r>
      <w:r w:rsidR="00844234" w:rsidRPr="00285CFB">
        <w:rPr>
          <w:rFonts w:ascii="Arial" w:hAnsi="Arial" w:cs="Arial"/>
          <w:sz w:val="20"/>
          <w:szCs w:val="20"/>
        </w:rPr>
        <w:t>realização</w:t>
      </w:r>
      <w:r w:rsidR="00D51974" w:rsidRPr="00285CFB">
        <w:rPr>
          <w:rFonts w:ascii="Arial" w:hAnsi="Arial" w:cs="Arial"/>
          <w:sz w:val="20"/>
          <w:szCs w:val="20"/>
        </w:rPr>
        <w:t xml:space="preserve">, pela </w:t>
      </w:r>
      <w:r w:rsidR="004569CD" w:rsidRPr="00285CFB">
        <w:rPr>
          <w:rFonts w:ascii="Arial" w:hAnsi="Arial" w:cs="Arial"/>
          <w:sz w:val="20"/>
          <w:szCs w:val="20"/>
        </w:rPr>
        <w:t>CONTRATADA</w:t>
      </w:r>
      <w:r w:rsidR="00D51974" w:rsidRPr="00285CFB">
        <w:rPr>
          <w:rFonts w:ascii="Arial" w:hAnsi="Arial" w:cs="Arial"/>
          <w:sz w:val="20"/>
          <w:szCs w:val="20"/>
        </w:rPr>
        <w:t xml:space="preserve">, </w:t>
      </w:r>
      <w:r w:rsidR="00844234" w:rsidRPr="00285CFB">
        <w:rPr>
          <w:rFonts w:ascii="Arial" w:hAnsi="Arial" w:cs="Arial"/>
          <w:sz w:val="20"/>
          <w:szCs w:val="20"/>
        </w:rPr>
        <w:t>de curso de capacitação e aperfeiçoamento para</w:t>
      </w:r>
      <w:r w:rsidR="00844234" w:rsidRPr="00285CFB">
        <w:rPr>
          <w:rFonts w:ascii="Arial" w:eastAsia="MS Mincho" w:hAnsi="Arial" w:cs="Arial"/>
          <w:sz w:val="20"/>
          <w:szCs w:val="20"/>
        </w:rPr>
        <w:t xml:space="preserve"> formação de professores da rede municipal de ensino, nas áreas de conhecimento constantes da justificativa abaixo, a serem realizados em local a ser disponibilizado pelo Município </w:t>
      </w:r>
      <w:r w:rsidR="001C4DB7" w:rsidRPr="00285CFB">
        <w:rPr>
          <w:rFonts w:ascii="Arial" w:eastAsia="MS Mincho" w:hAnsi="Arial" w:cs="Arial"/>
          <w:sz w:val="20"/>
          <w:szCs w:val="20"/>
        </w:rPr>
        <w:t>nos dias 05, 06 e 07 de fevereiro de 2018, no período das 08h às 11h30min e das 13h30min às 17h</w:t>
      </w:r>
      <w:r w:rsidR="00844234" w:rsidRPr="00285CFB">
        <w:rPr>
          <w:rFonts w:ascii="Arial" w:hAnsi="Arial" w:cs="Arial"/>
          <w:sz w:val="20"/>
          <w:szCs w:val="20"/>
        </w:rPr>
        <w:t>.</w:t>
      </w:r>
    </w:p>
    <w:p w:rsidR="00D6287F" w:rsidRPr="00285CFB" w:rsidRDefault="00D6287F" w:rsidP="00F36DFA">
      <w:pPr>
        <w:ind w:right="57"/>
        <w:jc w:val="both"/>
        <w:rPr>
          <w:rFonts w:ascii="Arial" w:hAnsi="Arial" w:cs="Arial"/>
          <w:sz w:val="20"/>
          <w:szCs w:val="20"/>
        </w:rPr>
      </w:pPr>
    </w:p>
    <w:p w:rsidR="006E3716" w:rsidRPr="00285CFB" w:rsidRDefault="006E3716" w:rsidP="00F36DFA">
      <w:pPr>
        <w:pStyle w:val="Ttulo1"/>
        <w:ind w:left="0" w:right="57"/>
        <w:rPr>
          <w:rFonts w:cs="Arial"/>
          <w:sz w:val="20"/>
        </w:rPr>
      </w:pPr>
      <w:r w:rsidRPr="00285CFB">
        <w:rPr>
          <w:rFonts w:cs="Arial"/>
          <w:sz w:val="20"/>
        </w:rPr>
        <w:t>CLÁUSULA TERCEIRA – DAS OBRIGAÇÕES DAS PARTES</w:t>
      </w:r>
    </w:p>
    <w:p w:rsidR="00613965" w:rsidRPr="00285CFB" w:rsidRDefault="00613965" w:rsidP="00F36DFA">
      <w:pPr>
        <w:ind w:right="57"/>
        <w:jc w:val="both"/>
        <w:rPr>
          <w:rFonts w:ascii="Arial" w:hAnsi="Arial" w:cs="Arial"/>
          <w:sz w:val="20"/>
          <w:szCs w:val="20"/>
        </w:rPr>
      </w:pPr>
    </w:p>
    <w:p w:rsidR="006E3716" w:rsidRPr="00285CFB" w:rsidRDefault="006E3716" w:rsidP="00B91A42">
      <w:pPr>
        <w:numPr>
          <w:ilvl w:val="1"/>
          <w:numId w:val="6"/>
        </w:numPr>
        <w:ind w:left="426" w:right="57" w:hanging="426"/>
        <w:jc w:val="both"/>
        <w:rPr>
          <w:rFonts w:ascii="Arial" w:hAnsi="Arial" w:cs="Arial"/>
          <w:sz w:val="20"/>
          <w:szCs w:val="20"/>
        </w:rPr>
      </w:pPr>
      <w:r w:rsidRPr="00285CFB">
        <w:rPr>
          <w:rFonts w:ascii="Arial" w:hAnsi="Arial" w:cs="Arial"/>
          <w:sz w:val="20"/>
          <w:szCs w:val="20"/>
        </w:rPr>
        <w:t>São obrigações da CONTRATADA:</w:t>
      </w:r>
    </w:p>
    <w:p w:rsidR="00D6287F" w:rsidRPr="00285CFB" w:rsidRDefault="00D6287F" w:rsidP="00D6287F">
      <w:pPr>
        <w:ind w:left="426" w:right="57"/>
        <w:jc w:val="both"/>
        <w:rPr>
          <w:rFonts w:ascii="Arial" w:hAnsi="Arial" w:cs="Arial"/>
          <w:b/>
          <w:sz w:val="20"/>
          <w:szCs w:val="20"/>
        </w:rPr>
      </w:pPr>
    </w:p>
    <w:p w:rsidR="006A20DA" w:rsidRPr="00285CFB" w:rsidRDefault="006A20DA" w:rsidP="00B91A42">
      <w:pPr>
        <w:numPr>
          <w:ilvl w:val="2"/>
          <w:numId w:val="6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285CFB">
        <w:rPr>
          <w:rFonts w:ascii="Arial" w:hAnsi="Arial" w:cs="Arial"/>
          <w:sz w:val="20"/>
          <w:szCs w:val="20"/>
        </w:rPr>
        <w:t xml:space="preserve">Contratar os profissionais que irão ministrar os cursos aos professores da rede municipal de educação, conforme </w:t>
      </w:r>
      <w:r w:rsidR="00844234" w:rsidRPr="00285CFB">
        <w:rPr>
          <w:rFonts w:ascii="Arial" w:hAnsi="Arial" w:cs="Arial"/>
          <w:sz w:val="20"/>
          <w:szCs w:val="20"/>
        </w:rPr>
        <w:t>temas indicados na justificativa constante no edital de dispensa de licitação que deu origem ao presente contrato;</w:t>
      </w:r>
    </w:p>
    <w:p w:rsidR="001E1F39" w:rsidRPr="00285CFB" w:rsidRDefault="001E1F39" w:rsidP="00B91A42">
      <w:pPr>
        <w:numPr>
          <w:ilvl w:val="2"/>
          <w:numId w:val="6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285CFB">
        <w:rPr>
          <w:rFonts w:ascii="Arial" w:hAnsi="Arial" w:cs="Arial"/>
          <w:sz w:val="20"/>
          <w:szCs w:val="20"/>
        </w:rPr>
        <w:t xml:space="preserve">Responsabilizar-se pelo pagamento </w:t>
      </w:r>
      <w:r w:rsidR="009151F2" w:rsidRPr="00285CFB">
        <w:rPr>
          <w:rFonts w:ascii="Arial" w:hAnsi="Arial" w:cs="Arial"/>
          <w:sz w:val="20"/>
          <w:szCs w:val="20"/>
        </w:rPr>
        <w:t>dos profissionais contratados;</w:t>
      </w:r>
    </w:p>
    <w:p w:rsidR="00B52B77" w:rsidRPr="00285CFB" w:rsidRDefault="00B52B77" w:rsidP="00B91A42">
      <w:pPr>
        <w:numPr>
          <w:ilvl w:val="2"/>
          <w:numId w:val="6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285CFB">
        <w:rPr>
          <w:rFonts w:ascii="Arial" w:hAnsi="Arial" w:cs="Arial"/>
          <w:sz w:val="20"/>
          <w:szCs w:val="20"/>
        </w:rPr>
        <w:t>Informar para a CONTRATANTE os dados bancários da CONTRATADA, conforme estipulado na</w:t>
      </w:r>
      <w:r w:rsidR="00844234" w:rsidRPr="00285CFB">
        <w:rPr>
          <w:rFonts w:ascii="Arial" w:hAnsi="Arial" w:cs="Arial"/>
          <w:sz w:val="20"/>
          <w:szCs w:val="20"/>
        </w:rPr>
        <w:t xml:space="preserve"> cláusula quinta deste contrato, até a data do término da execução dos serviços contratados</w:t>
      </w:r>
      <w:r w:rsidR="00A93664" w:rsidRPr="00285CFB">
        <w:rPr>
          <w:rFonts w:ascii="Arial" w:hAnsi="Arial" w:cs="Arial"/>
          <w:sz w:val="20"/>
          <w:szCs w:val="20"/>
        </w:rPr>
        <w:t>.</w:t>
      </w:r>
    </w:p>
    <w:p w:rsidR="00243BE1" w:rsidRPr="00285CFB" w:rsidRDefault="00243BE1" w:rsidP="00243BE1">
      <w:pPr>
        <w:ind w:left="567" w:right="57"/>
        <w:jc w:val="both"/>
        <w:rPr>
          <w:rFonts w:ascii="Arial" w:hAnsi="Arial" w:cs="Arial"/>
          <w:sz w:val="20"/>
          <w:szCs w:val="20"/>
        </w:rPr>
      </w:pPr>
    </w:p>
    <w:p w:rsidR="00243BE1" w:rsidRPr="00285CFB" w:rsidRDefault="006E3716" w:rsidP="00243BE1">
      <w:pPr>
        <w:numPr>
          <w:ilvl w:val="1"/>
          <w:numId w:val="6"/>
        </w:numPr>
        <w:ind w:left="426" w:right="57" w:hanging="426"/>
        <w:jc w:val="both"/>
        <w:rPr>
          <w:rFonts w:ascii="Arial" w:hAnsi="Arial" w:cs="Arial"/>
          <w:sz w:val="20"/>
          <w:szCs w:val="20"/>
        </w:rPr>
      </w:pPr>
      <w:r w:rsidRPr="00285CFB">
        <w:rPr>
          <w:rFonts w:ascii="Arial" w:hAnsi="Arial" w:cs="Arial"/>
          <w:sz w:val="20"/>
          <w:szCs w:val="20"/>
        </w:rPr>
        <w:t>São obrigações do CONTRATANTE:</w:t>
      </w:r>
    </w:p>
    <w:p w:rsidR="00243BE1" w:rsidRPr="00285CFB" w:rsidRDefault="006E3716" w:rsidP="00243BE1">
      <w:pPr>
        <w:numPr>
          <w:ilvl w:val="2"/>
          <w:numId w:val="6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285CFB">
        <w:rPr>
          <w:rFonts w:ascii="Arial" w:hAnsi="Arial" w:cs="Arial"/>
          <w:sz w:val="20"/>
          <w:szCs w:val="20"/>
        </w:rPr>
        <w:t xml:space="preserve">Repassar para </w:t>
      </w:r>
      <w:r w:rsidR="00243BE1" w:rsidRPr="00285CFB">
        <w:rPr>
          <w:rFonts w:ascii="Arial" w:hAnsi="Arial" w:cs="Arial"/>
          <w:sz w:val="20"/>
          <w:szCs w:val="20"/>
        </w:rPr>
        <w:t xml:space="preserve">a </w:t>
      </w:r>
      <w:r w:rsidRPr="00285CFB">
        <w:rPr>
          <w:rFonts w:ascii="Arial" w:hAnsi="Arial" w:cs="Arial"/>
          <w:sz w:val="20"/>
          <w:szCs w:val="20"/>
        </w:rPr>
        <w:t xml:space="preserve">CONTRATADA o valor ajustado </w:t>
      </w:r>
      <w:r w:rsidR="007B0761" w:rsidRPr="00285CFB">
        <w:rPr>
          <w:rFonts w:ascii="Arial" w:hAnsi="Arial" w:cs="Arial"/>
          <w:sz w:val="20"/>
          <w:szCs w:val="20"/>
        </w:rPr>
        <w:t>em</w:t>
      </w:r>
      <w:r w:rsidRPr="00285CFB">
        <w:rPr>
          <w:rFonts w:ascii="Arial" w:hAnsi="Arial" w:cs="Arial"/>
          <w:sz w:val="20"/>
          <w:szCs w:val="20"/>
        </w:rPr>
        <w:t xml:space="preserve"> conformidade </w:t>
      </w:r>
      <w:r w:rsidR="007B0761" w:rsidRPr="00285CFB">
        <w:rPr>
          <w:rFonts w:ascii="Arial" w:hAnsi="Arial" w:cs="Arial"/>
          <w:sz w:val="20"/>
          <w:szCs w:val="20"/>
        </w:rPr>
        <w:t>com a</w:t>
      </w:r>
      <w:r w:rsidRPr="00285CFB">
        <w:rPr>
          <w:rFonts w:ascii="Arial" w:hAnsi="Arial" w:cs="Arial"/>
          <w:sz w:val="20"/>
          <w:szCs w:val="20"/>
        </w:rPr>
        <w:t xml:space="preserve"> Cláusula Quarta, referente à prestação dos serviços objeto do p</w:t>
      </w:r>
      <w:r w:rsidR="007B0761" w:rsidRPr="00285CFB">
        <w:rPr>
          <w:rFonts w:ascii="Arial" w:hAnsi="Arial" w:cs="Arial"/>
          <w:sz w:val="20"/>
          <w:szCs w:val="20"/>
        </w:rPr>
        <w:t>resente instrumento de contrato;</w:t>
      </w:r>
    </w:p>
    <w:p w:rsidR="00794D90" w:rsidRPr="00285CFB" w:rsidRDefault="002B5944" w:rsidP="00243BE1">
      <w:pPr>
        <w:numPr>
          <w:ilvl w:val="2"/>
          <w:numId w:val="6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285CFB">
        <w:rPr>
          <w:rFonts w:ascii="Arial" w:hAnsi="Arial" w:cs="Arial"/>
          <w:sz w:val="20"/>
          <w:szCs w:val="20"/>
        </w:rPr>
        <w:t>Providenciar local adequado para a realização das atividades do curso de formação;</w:t>
      </w:r>
    </w:p>
    <w:p w:rsidR="007B0761" w:rsidRPr="00285CFB" w:rsidRDefault="00794D90" w:rsidP="00243BE1">
      <w:pPr>
        <w:numPr>
          <w:ilvl w:val="2"/>
          <w:numId w:val="6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285CFB">
        <w:rPr>
          <w:rFonts w:ascii="Arial" w:hAnsi="Arial" w:cs="Arial"/>
          <w:sz w:val="20"/>
          <w:szCs w:val="20"/>
        </w:rPr>
        <w:lastRenderedPageBreak/>
        <w:t>Informar a CONTRATADA, com antecedência mínima de 24 (vinte e quatro) horas do início das atividades, o local de realização do curso de formação, ficando vedada a alteração de local após a comunicação, salvo caso fortuito ou força maior;</w:t>
      </w:r>
    </w:p>
    <w:p w:rsidR="00794D90" w:rsidRPr="00285CFB" w:rsidRDefault="00794D90" w:rsidP="00243BE1">
      <w:pPr>
        <w:numPr>
          <w:ilvl w:val="2"/>
          <w:numId w:val="6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285CFB">
        <w:rPr>
          <w:rFonts w:ascii="Arial" w:hAnsi="Arial" w:cs="Arial"/>
          <w:sz w:val="20"/>
          <w:szCs w:val="20"/>
        </w:rPr>
        <w:t>Providenciar tod</w:t>
      </w:r>
      <w:r w:rsidR="002B5944" w:rsidRPr="00285CFB">
        <w:rPr>
          <w:rFonts w:ascii="Arial" w:hAnsi="Arial" w:cs="Arial"/>
          <w:sz w:val="20"/>
          <w:szCs w:val="20"/>
        </w:rPr>
        <w:t>o</w:t>
      </w:r>
      <w:r w:rsidRPr="00285CFB">
        <w:rPr>
          <w:rFonts w:ascii="Arial" w:hAnsi="Arial" w:cs="Arial"/>
          <w:sz w:val="20"/>
          <w:szCs w:val="20"/>
        </w:rPr>
        <w:t xml:space="preserve">s os equipamentos </w:t>
      </w:r>
      <w:r w:rsidR="002B5944" w:rsidRPr="00285CFB">
        <w:rPr>
          <w:rFonts w:ascii="Arial" w:hAnsi="Arial" w:cs="Arial"/>
          <w:sz w:val="20"/>
          <w:szCs w:val="20"/>
        </w:rPr>
        <w:t xml:space="preserve">e instrumentos </w:t>
      </w:r>
      <w:r w:rsidRPr="00285CFB">
        <w:rPr>
          <w:rFonts w:ascii="Arial" w:hAnsi="Arial" w:cs="Arial"/>
          <w:sz w:val="20"/>
          <w:szCs w:val="20"/>
        </w:rPr>
        <w:t>necessários para o perfeito desenvolvimento das atividades do curso de formação;</w:t>
      </w:r>
    </w:p>
    <w:p w:rsidR="002B5944" w:rsidRPr="00285CFB" w:rsidRDefault="002B5944" w:rsidP="002B5944">
      <w:pPr>
        <w:numPr>
          <w:ilvl w:val="2"/>
          <w:numId w:val="6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285CFB">
        <w:rPr>
          <w:rFonts w:ascii="Arial" w:hAnsi="Arial" w:cs="Arial"/>
          <w:sz w:val="20"/>
          <w:szCs w:val="20"/>
        </w:rPr>
        <w:t xml:space="preserve">Convocar os professores da rede municipal de educação para participar do evento; </w:t>
      </w:r>
    </w:p>
    <w:p w:rsidR="00243BE1" w:rsidRPr="00285CFB" w:rsidRDefault="006E3716" w:rsidP="00243BE1">
      <w:pPr>
        <w:numPr>
          <w:ilvl w:val="2"/>
          <w:numId w:val="6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285CFB">
        <w:rPr>
          <w:rFonts w:ascii="Arial" w:hAnsi="Arial" w:cs="Arial"/>
          <w:sz w:val="20"/>
          <w:szCs w:val="20"/>
        </w:rPr>
        <w:t>Supervisionar e acom</w:t>
      </w:r>
      <w:r w:rsidR="002B5944" w:rsidRPr="00285CFB">
        <w:rPr>
          <w:rFonts w:ascii="Arial" w:hAnsi="Arial" w:cs="Arial"/>
          <w:sz w:val="20"/>
          <w:szCs w:val="20"/>
        </w:rPr>
        <w:t>panhar a prestação dos serviços;</w:t>
      </w:r>
    </w:p>
    <w:p w:rsidR="007475A7" w:rsidRPr="00285CFB" w:rsidRDefault="006E3716" w:rsidP="007475A7">
      <w:pPr>
        <w:numPr>
          <w:ilvl w:val="2"/>
          <w:numId w:val="6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285CFB">
        <w:rPr>
          <w:rFonts w:ascii="Arial" w:hAnsi="Arial" w:cs="Arial"/>
          <w:sz w:val="20"/>
          <w:szCs w:val="20"/>
        </w:rPr>
        <w:t>Proceder à avaliação dos serviços prestados e emitir rela</w:t>
      </w:r>
      <w:r w:rsidR="002B5944" w:rsidRPr="00285CFB">
        <w:rPr>
          <w:rFonts w:ascii="Arial" w:hAnsi="Arial" w:cs="Arial"/>
          <w:sz w:val="20"/>
          <w:szCs w:val="20"/>
        </w:rPr>
        <w:t>tório com os resultados obtidos, conforme estabelecido na IN 02/2014/PMJ;</w:t>
      </w:r>
    </w:p>
    <w:p w:rsidR="006E3716" w:rsidRPr="00285CFB" w:rsidRDefault="007475A7" w:rsidP="007475A7">
      <w:pPr>
        <w:numPr>
          <w:ilvl w:val="2"/>
          <w:numId w:val="6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285CFB">
        <w:rPr>
          <w:rFonts w:ascii="Arial" w:hAnsi="Arial" w:cs="Arial"/>
          <w:sz w:val="20"/>
          <w:szCs w:val="20"/>
        </w:rPr>
        <w:t>Providenciar a publicação resumida do presente contrato até o 5º (quinto) dia útil do mês seguinte ao de sua assinatura</w:t>
      </w:r>
      <w:r w:rsidR="007D026A" w:rsidRPr="00285CFB">
        <w:rPr>
          <w:rFonts w:ascii="Arial" w:hAnsi="Arial" w:cs="Arial"/>
          <w:sz w:val="20"/>
          <w:szCs w:val="20"/>
        </w:rPr>
        <w:t>.</w:t>
      </w:r>
    </w:p>
    <w:p w:rsidR="00D6287F" w:rsidRPr="00285CFB" w:rsidRDefault="00D6287F" w:rsidP="007475A7">
      <w:pPr>
        <w:ind w:left="567" w:right="57"/>
        <w:jc w:val="both"/>
        <w:rPr>
          <w:rFonts w:ascii="Arial" w:hAnsi="Arial" w:cs="Arial"/>
          <w:sz w:val="20"/>
          <w:szCs w:val="20"/>
        </w:rPr>
      </w:pPr>
    </w:p>
    <w:p w:rsidR="006E3716" w:rsidRPr="00285CFB" w:rsidRDefault="006E3716" w:rsidP="006E3716">
      <w:pPr>
        <w:pStyle w:val="Ttulo1"/>
        <w:ind w:left="0" w:right="54"/>
        <w:rPr>
          <w:rFonts w:cs="Arial"/>
          <w:sz w:val="20"/>
        </w:rPr>
      </w:pPr>
      <w:r w:rsidRPr="00285CFB">
        <w:rPr>
          <w:rFonts w:cs="Arial"/>
          <w:sz w:val="20"/>
        </w:rPr>
        <w:t xml:space="preserve">CLÁUSULA QUARTA – </w:t>
      </w:r>
      <w:r w:rsidR="005E5232" w:rsidRPr="00285CFB">
        <w:rPr>
          <w:rFonts w:cs="Arial"/>
          <w:sz w:val="20"/>
        </w:rPr>
        <w:t>DA VIGÊNCIA E DO ACOMPANHAMENTO</w:t>
      </w:r>
    </w:p>
    <w:p w:rsidR="00613965" w:rsidRPr="00285CFB" w:rsidRDefault="00613965" w:rsidP="006E3716">
      <w:pPr>
        <w:ind w:right="54"/>
        <w:jc w:val="both"/>
        <w:rPr>
          <w:rFonts w:ascii="Arial" w:hAnsi="Arial" w:cs="Arial"/>
          <w:sz w:val="20"/>
          <w:szCs w:val="20"/>
        </w:rPr>
      </w:pPr>
    </w:p>
    <w:p w:rsidR="006E3716" w:rsidRPr="00285CFB" w:rsidRDefault="006E3716" w:rsidP="0053545A">
      <w:pPr>
        <w:numPr>
          <w:ilvl w:val="1"/>
          <w:numId w:val="9"/>
        </w:numPr>
        <w:ind w:left="426" w:right="54" w:hanging="426"/>
        <w:jc w:val="both"/>
        <w:rPr>
          <w:rFonts w:ascii="Arial" w:hAnsi="Arial" w:cs="Arial"/>
          <w:sz w:val="20"/>
          <w:szCs w:val="20"/>
        </w:rPr>
      </w:pPr>
      <w:r w:rsidRPr="00285CFB">
        <w:rPr>
          <w:rFonts w:ascii="Arial" w:hAnsi="Arial" w:cs="Arial"/>
          <w:sz w:val="20"/>
          <w:szCs w:val="20"/>
        </w:rPr>
        <w:t xml:space="preserve">O presente contrato terá vigência até </w:t>
      </w:r>
      <w:r w:rsidR="00A130E3" w:rsidRPr="00285CFB">
        <w:rPr>
          <w:rFonts w:ascii="Arial" w:hAnsi="Arial" w:cs="Arial"/>
          <w:b/>
          <w:sz w:val="20"/>
          <w:szCs w:val="20"/>
        </w:rPr>
        <w:t>28/02/201</w:t>
      </w:r>
      <w:r w:rsidR="001C4DB7" w:rsidRPr="00285CFB">
        <w:rPr>
          <w:rFonts w:ascii="Arial" w:hAnsi="Arial" w:cs="Arial"/>
          <w:b/>
          <w:sz w:val="20"/>
          <w:szCs w:val="20"/>
        </w:rPr>
        <w:t>8</w:t>
      </w:r>
      <w:r w:rsidRPr="00285CFB">
        <w:rPr>
          <w:rFonts w:ascii="Arial" w:hAnsi="Arial" w:cs="Arial"/>
          <w:sz w:val="20"/>
          <w:szCs w:val="20"/>
        </w:rPr>
        <w:t xml:space="preserve">, com início a partir da data de sua assinatura, facultando a continuidade da prestação dos serviços por acordo e interesse das partes, prorrogando-se o </w:t>
      </w:r>
      <w:r w:rsidR="007475A7" w:rsidRPr="00285CFB">
        <w:rPr>
          <w:rFonts w:ascii="Arial" w:hAnsi="Arial" w:cs="Arial"/>
          <w:sz w:val="20"/>
          <w:szCs w:val="20"/>
        </w:rPr>
        <w:t>mesmo</w:t>
      </w:r>
      <w:r w:rsidRPr="00285CFB">
        <w:rPr>
          <w:rFonts w:ascii="Arial" w:hAnsi="Arial" w:cs="Arial"/>
          <w:sz w:val="20"/>
          <w:szCs w:val="20"/>
        </w:rPr>
        <w:t xml:space="preserve"> mediante termo aditivo com previsão na Lei Municipal e aplicação do disposto </w:t>
      </w:r>
      <w:r w:rsidR="007F0797" w:rsidRPr="00285CFB">
        <w:rPr>
          <w:rFonts w:ascii="Arial" w:hAnsi="Arial" w:cs="Arial"/>
          <w:sz w:val="20"/>
          <w:szCs w:val="20"/>
        </w:rPr>
        <w:t>n</w:t>
      </w:r>
      <w:r w:rsidRPr="00285CFB">
        <w:rPr>
          <w:rFonts w:ascii="Arial" w:hAnsi="Arial" w:cs="Arial"/>
          <w:sz w:val="20"/>
          <w:szCs w:val="20"/>
        </w:rPr>
        <w:t>o art</w:t>
      </w:r>
      <w:r w:rsidR="007F0797" w:rsidRPr="00285CFB">
        <w:rPr>
          <w:rFonts w:ascii="Arial" w:hAnsi="Arial" w:cs="Arial"/>
          <w:sz w:val="20"/>
          <w:szCs w:val="20"/>
        </w:rPr>
        <w:t>.</w:t>
      </w:r>
      <w:r w:rsidRPr="00285CFB">
        <w:rPr>
          <w:rFonts w:ascii="Arial" w:hAnsi="Arial" w:cs="Arial"/>
          <w:sz w:val="20"/>
          <w:szCs w:val="20"/>
        </w:rPr>
        <w:t xml:space="preserve"> 57 da Lei Federal nº 8.666/93.</w:t>
      </w:r>
    </w:p>
    <w:p w:rsidR="009E4D66" w:rsidRPr="00285CFB" w:rsidRDefault="009E4D66" w:rsidP="009E4D66">
      <w:pPr>
        <w:ind w:left="426" w:right="54"/>
        <w:jc w:val="both"/>
        <w:rPr>
          <w:rFonts w:ascii="Arial" w:hAnsi="Arial" w:cs="Arial"/>
          <w:sz w:val="20"/>
          <w:szCs w:val="20"/>
        </w:rPr>
      </w:pPr>
    </w:p>
    <w:p w:rsidR="009E4D66" w:rsidRPr="00285CFB" w:rsidRDefault="009E4D66" w:rsidP="009E4D66">
      <w:pPr>
        <w:numPr>
          <w:ilvl w:val="1"/>
          <w:numId w:val="9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285CFB">
        <w:rPr>
          <w:rFonts w:ascii="Arial" w:hAnsi="Arial" w:cs="Arial"/>
          <w:sz w:val="20"/>
        </w:rPr>
        <w:t>A execução do contrato deverá ser acompanhada e fiscalizada pel</w:t>
      </w:r>
      <w:r w:rsidR="00A130E3" w:rsidRPr="00285CFB">
        <w:rPr>
          <w:rFonts w:ascii="Arial" w:hAnsi="Arial" w:cs="Arial"/>
          <w:sz w:val="20"/>
        </w:rPr>
        <w:t>a</w:t>
      </w:r>
      <w:r w:rsidRPr="00285CFB">
        <w:rPr>
          <w:rFonts w:ascii="Arial" w:hAnsi="Arial" w:cs="Arial"/>
          <w:sz w:val="20"/>
        </w:rPr>
        <w:t xml:space="preserve"> servidor</w:t>
      </w:r>
      <w:r w:rsidR="00A130E3" w:rsidRPr="00285CFB">
        <w:rPr>
          <w:rFonts w:ascii="Arial" w:hAnsi="Arial" w:cs="Arial"/>
          <w:sz w:val="20"/>
        </w:rPr>
        <w:t>a</w:t>
      </w:r>
      <w:r w:rsidRPr="00285CFB">
        <w:rPr>
          <w:rFonts w:ascii="Arial" w:hAnsi="Arial" w:cs="Arial"/>
          <w:sz w:val="20"/>
        </w:rPr>
        <w:t xml:space="preserve"> </w:t>
      </w:r>
      <w:r w:rsidR="00A130E3" w:rsidRPr="00285CFB">
        <w:rPr>
          <w:rFonts w:ascii="Arial" w:hAnsi="Arial" w:cs="Arial"/>
          <w:sz w:val="20"/>
        </w:rPr>
        <w:t>MARILENA ZANOELLO DETONI</w:t>
      </w:r>
      <w:r w:rsidRPr="00285CFB">
        <w:rPr>
          <w:rFonts w:ascii="Arial" w:hAnsi="Arial" w:cs="Arial"/>
          <w:sz w:val="20"/>
        </w:rPr>
        <w:t>, que anotará em registro próprio todas as ocorrências relacionadas com a execução do mesmo, determinando o que for necessário à regularização das faltas ou defeitos observados.</w:t>
      </w:r>
    </w:p>
    <w:p w:rsidR="006E3716" w:rsidRPr="00285CFB" w:rsidRDefault="006E3716" w:rsidP="006E3716">
      <w:pPr>
        <w:ind w:right="54"/>
        <w:jc w:val="both"/>
        <w:rPr>
          <w:rFonts w:ascii="Arial" w:hAnsi="Arial" w:cs="Arial"/>
          <w:sz w:val="20"/>
          <w:szCs w:val="20"/>
        </w:rPr>
      </w:pPr>
    </w:p>
    <w:p w:rsidR="006E3716" w:rsidRPr="00285CFB" w:rsidRDefault="006E3716" w:rsidP="006E3716">
      <w:pPr>
        <w:pStyle w:val="Ttulo1"/>
        <w:ind w:left="0" w:right="54"/>
        <w:rPr>
          <w:rFonts w:cs="Arial"/>
          <w:sz w:val="20"/>
        </w:rPr>
      </w:pPr>
      <w:r w:rsidRPr="00285CFB">
        <w:rPr>
          <w:rFonts w:cs="Arial"/>
          <w:sz w:val="20"/>
        </w:rPr>
        <w:t>CLÁUSULA QUINTA - DO VALOR, DA FORMA DE PAGAMENTO E DA DOTAÇ</w:t>
      </w:r>
      <w:r w:rsidR="00243BE1" w:rsidRPr="00285CFB">
        <w:rPr>
          <w:rFonts w:cs="Arial"/>
          <w:sz w:val="20"/>
        </w:rPr>
        <w:t>ÃO</w:t>
      </w:r>
      <w:r w:rsidRPr="00285CFB">
        <w:rPr>
          <w:rFonts w:cs="Arial"/>
          <w:sz w:val="20"/>
        </w:rPr>
        <w:t xml:space="preserve"> </w:t>
      </w:r>
      <w:r w:rsidR="004569CD" w:rsidRPr="00285CFB">
        <w:rPr>
          <w:rFonts w:cs="Arial"/>
          <w:sz w:val="20"/>
        </w:rPr>
        <w:t>ORÇAMENTÁRIA.</w:t>
      </w:r>
    </w:p>
    <w:p w:rsidR="00613965" w:rsidRPr="00285CFB" w:rsidRDefault="00613965" w:rsidP="006E3716">
      <w:pPr>
        <w:ind w:right="54"/>
        <w:jc w:val="both"/>
        <w:rPr>
          <w:rFonts w:ascii="Arial" w:hAnsi="Arial" w:cs="Arial"/>
          <w:sz w:val="20"/>
          <w:szCs w:val="20"/>
        </w:rPr>
      </w:pPr>
    </w:p>
    <w:p w:rsidR="00BF095B" w:rsidRPr="00285CFB" w:rsidRDefault="00243BE1" w:rsidP="006E3716">
      <w:pPr>
        <w:numPr>
          <w:ilvl w:val="1"/>
          <w:numId w:val="10"/>
        </w:numPr>
        <w:ind w:left="426" w:right="54" w:hanging="426"/>
        <w:jc w:val="both"/>
        <w:rPr>
          <w:rFonts w:ascii="Arial" w:hAnsi="Arial" w:cs="Arial"/>
          <w:b/>
          <w:iCs/>
          <w:sz w:val="20"/>
          <w:szCs w:val="20"/>
        </w:rPr>
      </w:pPr>
      <w:r w:rsidRPr="00285CFB">
        <w:rPr>
          <w:rFonts w:ascii="Arial" w:hAnsi="Arial" w:cs="Arial"/>
          <w:sz w:val="20"/>
          <w:szCs w:val="20"/>
        </w:rPr>
        <w:t xml:space="preserve">O valor global ora contratado é de </w:t>
      </w:r>
      <w:r w:rsidRPr="00285CFB">
        <w:rPr>
          <w:rFonts w:ascii="Arial" w:hAnsi="Arial" w:cs="Arial"/>
          <w:b/>
          <w:sz w:val="20"/>
          <w:szCs w:val="20"/>
        </w:rPr>
        <w:t xml:space="preserve">R$ </w:t>
      </w:r>
      <w:r w:rsidR="001C4DB7" w:rsidRPr="00285CFB">
        <w:rPr>
          <w:rFonts w:ascii="Arial" w:hAnsi="Arial" w:cs="Arial"/>
          <w:b/>
          <w:sz w:val="20"/>
          <w:szCs w:val="20"/>
        </w:rPr>
        <w:t>20.000</w:t>
      </w:r>
      <w:r w:rsidR="00A130E3" w:rsidRPr="00285CFB">
        <w:rPr>
          <w:rFonts w:ascii="Arial" w:hAnsi="Arial" w:cs="Arial"/>
          <w:b/>
          <w:sz w:val="20"/>
          <w:szCs w:val="20"/>
        </w:rPr>
        <w:t>,</w:t>
      </w:r>
      <w:r w:rsidRPr="00285CFB">
        <w:rPr>
          <w:rFonts w:ascii="Arial" w:hAnsi="Arial" w:cs="Arial"/>
          <w:b/>
          <w:sz w:val="20"/>
          <w:szCs w:val="20"/>
        </w:rPr>
        <w:t>00 (</w:t>
      </w:r>
      <w:r w:rsidR="001C4DB7" w:rsidRPr="00285CFB">
        <w:rPr>
          <w:rFonts w:ascii="Arial" w:hAnsi="Arial" w:cs="Arial"/>
          <w:b/>
          <w:sz w:val="20"/>
          <w:szCs w:val="20"/>
        </w:rPr>
        <w:t>vinte</w:t>
      </w:r>
      <w:r w:rsidR="00911965" w:rsidRPr="00285CFB">
        <w:rPr>
          <w:rFonts w:ascii="Arial" w:hAnsi="Arial" w:cs="Arial"/>
          <w:b/>
          <w:sz w:val="20"/>
          <w:szCs w:val="20"/>
        </w:rPr>
        <w:t xml:space="preserve"> </w:t>
      </w:r>
      <w:r w:rsidRPr="00285CFB">
        <w:rPr>
          <w:rFonts w:ascii="Arial" w:hAnsi="Arial" w:cs="Arial"/>
          <w:b/>
          <w:sz w:val="20"/>
          <w:szCs w:val="20"/>
        </w:rPr>
        <w:t>mil</w:t>
      </w:r>
      <w:r w:rsidR="007139A1" w:rsidRPr="00285CFB">
        <w:rPr>
          <w:rFonts w:ascii="Arial" w:hAnsi="Arial" w:cs="Arial"/>
          <w:b/>
          <w:sz w:val="20"/>
          <w:szCs w:val="20"/>
        </w:rPr>
        <w:t xml:space="preserve"> </w:t>
      </w:r>
      <w:r w:rsidRPr="00285CFB">
        <w:rPr>
          <w:rFonts w:ascii="Arial" w:hAnsi="Arial" w:cs="Arial"/>
          <w:b/>
          <w:sz w:val="20"/>
          <w:szCs w:val="20"/>
        </w:rPr>
        <w:t>reais)</w:t>
      </w:r>
      <w:r w:rsidRPr="00285CFB">
        <w:rPr>
          <w:rFonts w:ascii="Arial" w:hAnsi="Arial" w:cs="Arial"/>
          <w:sz w:val="20"/>
          <w:szCs w:val="20"/>
        </w:rPr>
        <w:t>, que serão pagos pel</w:t>
      </w:r>
      <w:r w:rsidR="009E4D66" w:rsidRPr="00285CFB">
        <w:rPr>
          <w:rFonts w:ascii="Arial" w:hAnsi="Arial" w:cs="Arial"/>
          <w:sz w:val="20"/>
          <w:szCs w:val="20"/>
        </w:rPr>
        <w:t>a</w:t>
      </w:r>
      <w:r w:rsidRPr="00285CFB">
        <w:rPr>
          <w:rFonts w:ascii="Arial" w:hAnsi="Arial" w:cs="Arial"/>
          <w:sz w:val="20"/>
          <w:szCs w:val="20"/>
        </w:rPr>
        <w:t xml:space="preserve"> </w:t>
      </w:r>
      <w:r w:rsidR="006E3716" w:rsidRPr="00285CFB">
        <w:rPr>
          <w:rFonts w:ascii="Arial" w:hAnsi="Arial" w:cs="Arial"/>
          <w:sz w:val="20"/>
          <w:szCs w:val="20"/>
        </w:rPr>
        <w:t xml:space="preserve">CONTRATANTE </w:t>
      </w:r>
      <w:r w:rsidR="00CF6BFD" w:rsidRPr="00285CFB">
        <w:rPr>
          <w:rFonts w:ascii="Arial" w:hAnsi="Arial" w:cs="Arial"/>
          <w:sz w:val="20"/>
          <w:szCs w:val="20"/>
        </w:rPr>
        <w:t>em até 05 (cinco) dias após a execução dos serviços.</w:t>
      </w:r>
    </w:p>
    <w:p w:rsidR="00CF6BFD" w:rsidRPr="00285CFB" w:rsidRDefault="00CF6BFD" w:rsidP="00CF6BFD">
      <w:pPr>
        <w:ind w:left="426" w:right="54"/>
        <w:jc w:val="both"/>
        <w:rPr>
          <w:rFonts w:ascii="Arial" w:hAnsi="Arial" w:cs="Arial"/>
          <w:b/>
          <w:iCs/>
          <w:sz w:val="20"/>
          <w:szCs w:val="20"/>
        </w:rPr>
      </w:pPr>
    </w:p>
    <w:p w:rsidR="00CF6BFD" w:rsidRPr="00285CFB" w:rsidRDefault="00CF6BFD" w:rsidP="006E3716">
      <w:pPr>
        <w:numPr>
          <w:ilvl w:val="1"/>
          <w:numId w:val="10"/>
        </w:numPr>
        <w:ind w:left="426" w:right="54" w:hanging="426"/>
        <w:jc w:val="both"/>
        <w:rPr>
          <w:rFonts w:ascii="Arial" w:hAnsi="Arial" w:cs="Arial"/>
          <w:iCs/>
          <w:sz w:val="20"/>
          <w:szCs w:val="20"/>
        </w:rPr>
      </w:pPr>
      <w:r w:rsidRPr="00285CFB">
        <w:rPr>
          <w:rFonts w:ascii="Arial" w:hAnsi="Arial" w:cs="Arial"/>
          <w:iCs/>
          <w:sz w:val="20"/>
          <w:szCs w:val="20"/>
        </w:rPr>
        <w:t xml:space="preserve">O pagamento </w:t>
      </w:r>
      <w:r w:rsidR="00C27779" w:rsidRPr="00285CFB">
        <w:rPr>
          <w:rFonts w:ascii="Arial" w:hAnsi="Arial" w:cs="Arial"/>
          <w:iCs/>
          <w:sz w:val="20"/>
          <w:szCs w:val="20"/>
        </w:rPr>
        <w:t xml:space="preserve">somente </w:t>
      </w:r>
      <w:r w:rsidRPr="00285CFB">
        <w:rPr>
          <w:rFonts w:ascii="Arial" w:hAnsi="Arial" w:cs="Arial"/>
          <w:iCs/>
          <w:sz w:val="20"/>
          <w:szCs w:val="20"/>
        </w:rPr>
        <w:t>será realizado mediante</w:t>
      </w:r>
      <w:r w:rsidR="00C27779" w:rsidRPr="00285CFB">
        <w:rPr>
          <w:rFonts w:ascii="Arial" w:hAnsi="Arial" w:cs="Arial"/>
          <w:iCs/>
          <w:sz w:val="20"/>
          <w:szCs w:val="20"/>
        </w:rPr>
        <w:t xml:space="preserve"> transferência eletrônica para conta </w:t>
      </w:r>
      <w:r w:rsidR="00844234" w:rsidRPr="00285CFB">
        <w:rPr>
          <w:rFonts w:ascii="Arial" w:hAnsi="Arial" w:cs="Arial"/>
          <w:iCs/>
          <w:sz w:val="20"/>
          <w:szCs w:val="20"/>
        </w:rPr>
        <w:t>bancária</w:t>
      </w:r>
      <w:r w:rsidR="00C27779" w:rsidRPr="00285CFB">
        <w:rPr>
          <w:rFonts w:ascii="Arial" w:hAnsi="Arial" w:cs="Arial"/>
          <w:iCs/>
          <w:sz w:val="20"/>
          <w:szCs w:val="20"/>
        </w:rPr>
        <w:t xml:space="preserve"> de titularidade da CONTRATADA</w:t>
      </w:r>
      <w:r w:rsidR="00A93664" w:rsidRPr="00285CFB">
        <w:rPr>
          <w:rFonts w:ascii="Arial" w:hAnsi="Arial" w:cs="Arial"/>
          <w:iCs/>
          <w:sz w:val="20"/>
          <w:szCs w:val="20"/>
        </w:rPr>
        <w:t xml:space="preserve"> (</w:t>
      </w:r>
      <w:r w:rsidR="00A93664" w:rsidRPr="00285CFB">
        <w:rPr>
          <w:rFonts w:ascii="Arial" w:hAnsi="Arial" w:cs="Arial"/>
          <w:sz w:val="20"/>
          <w:szCs w:val="20"/>
        </w:rPr>
        <w:t>Banco do Brasil, agência: 4072-x, conta corrente: 17.733-4)</w:t>
      </w:r>
      <w:r w:rsidR="00C27779" w:rsidRPr="00285CFB">
        <w:rPr>
          <w:rFonts w:ascii="Arial" w:hAnsi="Arial" w:cs="Arial"/>
          <w:iCs/>
          <w:sz w:val="20"/>
          <w:szCs w:val="20"/>
        </w:rPr>
        <w:t xml:space="preserve">. </w:t>
      </w:r>
      <w:r w:rsidR="00C27779" w:rsidRPr="00285CFB">
        <w:rPr>
          <w:rFonts w:ascii="Arial" w:hAnsi="Arial" w:cs="Arial"/>
          <w:sz w:val="20"/>
          <w:szCs w:val="20"/>
        </w:rPr>
        <w:t>O não atendimento desta exigência inviabilizará o pagamento, isentando a CONTRATANTE do ressarcimento de qualquer prejuízo para a CONTRATADA;</w:t>
      </w:r>
    </w:p>
    <w:p w:rsidR="00191A9D" w:rsidRPr="00285CFB" w:rsidRDefault="00191A9D" w:rsidP="00191A9D">
      <w:pPr>
        <w:ind w:left="426" w:right="54"/>
        <w:jc w:val="both"/>
        <w:rPr>
          <w:rFonts w:ascii="Arial" w:hAnsi="Arial" w:cs="Arial"/>
          <w:sz w:val="20"/>
          <w:szCs w:val="20"/>
        </w:rPr>
      </w:pPr>
    </w:p>
    <w:p w:rsidR="006E3716" w:rsidRPr="00285CFB" w:rsidRDefault="006E3716" w:rsidP="00191A9D">
      <w:pPr>
        <w:numPr>
          <w:ilvl w:val="1"/>
          <w:numId w:val="10"/>
        </w:numPr>
        <w:ind w:left="426" w:right="54" w:hanging="426"/>
        <w:jc w:val="both"/>
        <w:rPr>
          <w:rFonts w:ascii="Arial" w:hAnsi="Arial" w:cs="Arial"/>
          <w:sz w:val="20"/>
          <w:szCs w:val="20"/>
        </w:rPr>
      </w:pPr>
      <w:r w:rsidRPr="00285CFB">
        <w:rPr>
          <w:rFonts w:ascii="Arial" w:hAnsi="Arial" w:cs="Arial"/>
          <w:sz w:val="20"/>
        </w:rPr>
        <w:t>As despesas provenientes da execução deste contrato correrão por conta da seguinte dotação orçamentária:</w:t>
      </w:r>
    </w:p>
    <w:p w:rsidR="006E3716" w:rsidRPr="00285CFB" w:rsidRDefault="006E3716" w:rsidP="006E3716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</w:p>
    <w:p w:rsidR="001C4DB7" w:rsidRPr="00285CFB" w:rsidRDefault="001C4DB7" w:rsidP="001C4DB7">
      <w:pPr>
        <w:pStyle w:val="Recuodecorpodetexto23"/>
        <w:tabs>
          <w:tab w:val="left" w:pos="426"/>
        </w:tabs>
        <w:spacing w:after="0" w:line="240" w:lineRule="auto"/>
        <w:ind w:left="851" w:right="57"/>
        <w:jc w:val="both"/>
        <w:rPr>
          <w:sz w:val="20"/>
        </w:rPr>
      </w:pPr>
      <w:r w:rsidRPr="00285CFB">
        <w:rPr>
          <w:sz w:val="20"/>
        </w:rPr>
        <w:t>2.047 – MANUTENÇÃO DO ENSINO FUNDAMENTAL</w:t>
      </w:r>
    </w:p>
    <w:p w:rsidR="001C4DB7" w:rsidRPr="00285CFB" w:rsidRDefault="001C4DB7" w:rsidP="001C4DB7">
      <w:pPr>
        <w:pStyle w:val="Recuodecorpodetexto23"/>
        <w:tabs>
          <w:tab w:val="left" w:pos="426"/>
        </w:tabs>
        <w:spacing w:after="0" w:line="240" w:lineRule="auto"/>
        <w:ind w:left="851" w:right="57"/>
        <w:jc w:val="both"/>
        <w:rPr>
          <w:sz w:val="20"/>
        </w:rPr>
      </w:pPr>
      <w:r w:rsidRPr="00285CFB">
        <w:rPr>
          <w:sz w:val="20"/>
        </w:rPr>
        <w:t xml:space="preserve">64 – 3.3.90.00.00.00.00.00.00 – Aplicações diretas </w:t>
      </w:r>
    </w:p>
    <w:p w:rsidR="001C4DB7" w:rsidRPr="00285CFB" w:rsidRDefault="001C4DB7" w:rsidP="001C4DB7">
      <w:pPr>
        <w:pStyle w:val="Recuodecorpodetexto23"/>
        <w:tabs>
          <w:tab w:val="left" w:pos="426"/>
        </w:tabs>
        <w:spacing w:after="0" w:line="240" w:lineRule="auto"/>
        <w:ind w:left="851" w:right="57"/>
        <w:jc w:val="both"/>
        <w:rPr>
          <w:sz w:val="20"/>
        </w:rPr>
      </w:pPr>
      <w:r w:rsidRPr="00285CFB">
        <w:rPr>
          <w:sz w:val="20"/>
        </w:rPr>
        <w:t>2.048 – MANUTENÇÃO DO ENSINO INFANTIL</w:t>
      </w:r>
    </w:p>
    <w:p w:rsidR="001C4DB7" w:rsidRPr="00285CFB" w:rsidRDefault="001C4DB7" w:rsidP="001C4DB7">
      <w:pPr>
        <w:pStyle w:val="Recuodecorpodetexto23"/>
        <w:tabs>
          <w:tab w:val="left" w:pos="426"/>
        </w:tabs>
        <w:spacing w:after="0" w:line="240" w:lineRule="auto"/>
        <w:ind w:left="851" w:right="57"/>
        <w:jc w:val="both"/>
        <w:rPr>
          <w:sz w:val="20"/>
        </w:rPr>
      </w:pPr>
      <w:r w:rsidRPr="00285CFB">
        <w:rPr>
          <w:sz w:val="20"/>
        </w:rPr>
        <w:t xml:space="preserve">71 – 3.3.90.00.00.00.00.00.00 – Aplicações diretas </w:t>
      </w:r>
    </w:p>
    <w:p w:rsidR="001C4DB7" w:rsidRPr="00285CFB" w:rsidRDefault="001C4DB7" w:rsidP="001C4DB7">
      <w:pPr>
        <w:pStyle w:val="Recuodecorpodetexto23"/>
        <w:tabs>
          <w:tab w:val="left" w:pos="426"/>
        </w:tabs>
        <w:spacing w:after="0" w:line="240" w:lineRule="auto"/>
        <w:ind w:left="851" w:right="57"/>
        <w:jc w:val="both"/>
        <w:rPr>
          <w:sz w:val="20"/>
        </w:rPr>
      </w:pPr>
      <w:r w:rsidRPr="00285CFB">
        <w:rPr>
          <w:sz w:val="20"/>
        </w:rPr>
        <w:t>2.162 – MANUTENÇÃO DAS ATIVIDADES DA EDUCAÇÃO INFANTIL – PRÉ – ESCOLAR</w:t>
      </w:r>
    </w:p>
    <w:p w:rsidR="00CF6BFD" w:rsidRPr="00285CFB" w:rsidRDefault="001C4DB7" w:rsidP="001C4DB7">
      <w:pPr>
        <w:pStyle w:val="Recuodecorpodetexto23"/>
        <w:tabs>
          <w:tab w:val="left" w:pos="426"/>
        </w:tabs>
        <w:spacing w:after="0" w:line="240" w:lineRule="auto"/>
        <w:ind w:left="851" w:right="57"/>
        <w:jc w:val="both"/>
        <w:rPr>
          <w:sz w:val="20"/>
        </w:rPr>
      </w:pPr>
      <w:r w:rsidRPr="00285CFB">
        <w:rPr>
          <w:sz w:val="20"/>
        </w:rPr>
        <w:t>107 - 3.3.90.00.00.00.00.00.00 – Aplicações diretas</w:t>
      </w:r>
    </w:p>
    <w:p w:rsidR="00CF6BFD" w:rsidRPr="00285CFB" w:rsidRDefault="00CF6BFD" w:rsidP="00CF6BFD">
      <w:pPr>
        <w:pStyle w:val="Recuodecorpodetexto23"/>
        <w:tabs>
          <w:tab w:val="left" w:pos="426"/>
        </w:tabs>
        <w:spacing w:after="0" w:line="240" w:lineRule="auto"/>
        <w:ind w:left="851" w:right="57"/>
        <w:jc w:val="both"/>
        <w:rPr>
          <w:sz w:val="20"/>
        </w:rPr>
      </w:pPr>
    </w:p>
    <w:p w:rsidR="006E3716" w:rsidRPr="00285CFB" w:rsidRDefault="0012271F" w:rsidP="006E3716">
      <w:pPr>
        <w:pStyle w:val="Ttulo1"/>
        <w:ind w:left="0" w:right="54"/>
        <w:rPr>
          <w:rFonts w:cs="Arial"/>
          <w:sz w:val="20"/>
        </w:rPr>
      </w:pPr>
      <w:r w:rsidRPr="00285CFB">
        <w:rPr>
          <w:rFonts w:cs="Arial"/>
          <w:sz w:val="20"/>
        </w:rPr>
        <w:t xml:space="preserve"> </w:t>
      </w:r>
      <w:r w:rsidR="006E3716" w:rsidRPr="00285CFB">
        <w:rPr>
          <w:rFonts w:cs="Arial"/>
          <w:sz w:val="20"/>
        </w:rPr>
        <w:t>CLÁUSULA SEXTA – DAS DESPESAS CONTRATUAIS</w:t>
      </w:r>
    </w:p>
    <w:p w:rsidR="006E3716" w:rsidRPr="00285CFB" w:rsidRDefault="006E3716" w:rsidP="006E3716">
      <w:pPr>
        <w:ind w:right="54"/>
        <w:jc w:val="both"/>
        <w:rPr>
          <w:rFonts w:ascii="Arial" w:hAnsi="Arial" w:cs="Arial"/>
          <w:sz w:val="20"/>
          <w:szCs w:val="20"/>
        </w:rPr>
      </w:pPr>
    </w:p>
    <w:p w:rsidR="006E3716" w:rsidRPr="00285CFB" w:rsidRDefault="006E3716" w:rsidP="0012271F">
      <w:pPr>
        <w:numPr>
          <w:ilvl w:val="1"/>
          <w:numId w:val="12"/>
        </w:numPr>
        <w:ind w:left="426" w:right="54" w:hanging="426"/>
        <w:jc w:val="both"/>
        <w:rPr>
          <w:rFonts w:ascii="Arial" w:hAnsi="Arial" w:cs="Arial"/>
          <w:sz w:val="20"/>
          <w:szCs w:val="20"/>
        </w:rPr>
      </w:pPr>
      <w:r w:rsidRPr="00285CFB">
        <w:rPr>
          <w:rFonts w:ascii="Arial" w:hAnsi="Arial" w:cs="Arial"/>
          <w:sz w:val="20"/>
          <w:szCs w:val="20"/>
        </w:rPr>
        <w:t>As despesas decorrentes das</w:t>
      </w:r>
      <w:r w:rsidR="00CF6BFD" w:rsidRPr="00285CFB">
        <w:rPr>
          <w:rFonts w:ascii="Arial" w:hAnsi="Arial" w:cs="Arial"/>
          <w:sz w:val="20"/>
          <w:szCs w:val="20"/>
        </w:rPr>
        <w:t xml:space="preserve"> possíveis</w:t>
      </w:r>
      <w:r w:rsidRPr="00285CFB">
        <w:rPr>
          <w:rFonts w:ascii="Arial" w:hAnsi="Arial" w:cs="Arial"/>
          <w:sz w:val="20"/>
          <w:szCs w:val="20"/>
        </w:rPr>
        <w:t xml:space="preserve"> obrigações trabalhistas relativas à prestação dos serviços </w:t>
      </w:r>
      <w:r w:rsidR="00E04CCA" w:rsidRPr="00285CFB">
        <w:rPr>
          <w:rFonts w:ascii="Arial" w:hAnsi="Arial" w:cs="Arial"/>
          <w:sz w:val="20"/>
          <w:szCs w:val="20"/>
        </w:rPr>
        <w:t xml:space="preserve">de </w:t>
      </w:r>
      <w:r w:rsidR="00CF6BFD" w:rsidRPr="00285CFB">
        <w:rPr>
          <w:rFonts w:ascii="Arial" w:hAnsi="Arial" w:cs="Arial"/>
          <w:sz w:val="20"/>
          <w:szCs w:val="20"/>
        </w:rPr>
        <w:t>ministrar curso de formação</w:t>
      </w:r>
      <w:r w:rsidRPr="00285CFB">
        <w:rPr>
          <w:rFonts w:ascii="Arial" w:hAnsi="Arial" w:cs="Arial"/>
          <w:sz w:val="20"/>
          <w:szCs w:val="20"/>
        </w:rPr>
        <w:t>, objeto d</w:t>
      </w:r>
      <w:r w:rsidR="00E04CCA" w:rsidRPr="00285CFB">
        <w:rPr>
          <w:rFonts w:ascii="Arial" w:hAnsi="Arial" w:cs="Arial"/>
          <w:sz w:val="20"/>
          <w:szCs w:val="20"/>
        </w:rPr>
        <w:t>este</w:t>
      </w:r>
      <w:r w:rsidRPr="00285CFB">
        <w:rPr>
          <w:rFonts w:ascii="Arial" w:hAnsi="Arial" w:cs="Arial"/>
          <w:sz w:val="20"/>
          <w:szCs w:val="20"/>
        </w:rPr>
        <w:t xml:space="preserve"> instrumento correrá por conta da CONTRATADA.</w:t>
      </w:r>
    </w:p>
    <w:p w:rsidR="006E3716" w:rsidRPr="00285CFB" w:rsidRDefault="006E3716" w:rsidP="006E3716">
      <w:pPr>
        <w:ind w:right="54"/>
        <w:jc w:val="both"/>
        <w:rPr>
          <w:rFonts w:ascii="Arial" w:hAnsi="Arial" w:cs="Arial"/>
          <w:sz w:val="20"/>
          <w:szCs w:val="20"/>
        </w:rPr>
      </w:pPr>
    </w:p>
    <w:p w:rsidR="00F83F55" w:rsidRPr="00285CFB" w:rsidRDefault="006E3716" w:rsidP="006E3716">
      <w:pPr>
        <w:pStyle w:val="Ttulo1"/>
        <w:ind w:left="0" w:right="54"/>
        <w:rPr>
          <w:rFonts w:cs="Arial"/>
          <w:sz w:val="20"/>
        </w:rPr>
      </w:pPr>
      <w:r w:rsidRPr="00285CFB">
        <w:rPr>
          <w:rFonts w:cs="Arial"/>
          <w:sz w:val="20"/>
        </w:rPr>
        <w:t xml:space="preserve">CLÁUSULA SÉTIMA </w:t>
      </w:r>
      <w:r w:rsidR="00F83F55" w:rsidRPr="00285CFB">
        <w:rPr>
          <w:rFonts w:cs="Arial"/>
          <w:sz w:val="20"/>
        </w:rPr>
        <w:t>–</w:t>
      </w:r>
      <w:r w:rsidRPr="00285CFB">
        <w:rPr>
          <w:rFonts w:cs="Arial"/>
          <w:sz w:val="20"/>
        </w:rPr>
        <w:t xml:space="preserve"> </w:t>
      </w:r>
      <w:r w:rsidR="003829A0" w:rsidRPr="00285CFB">
        <w:rPr>
          <w:rFonts w:cs="Arial"/>
          <w:sz w:val="20"/>
        </w:rPr>
        <w:t>DA ALTERAÇÃO CONTRATUAL</w:t>
      </w:r>
    </w:p>
    <w:p w:rsidR="00F83F55" w:rsidRPr="00285CFB" w:rsidRDefault="00F83F55" w:rsidP="006E3716">
      <w:pPr>
        <w:pStyle w:val="Ttulo1"/>
        <w:ind w:left="0" w:right="54"/>
        <w:rPr>
          <w:rFonts w:cs="Arial"/>
          <w:sz w:val="20"/>
          <w:lang w:val="pt-BR"/>
        </w:rPr>
      </w:pPr>
    </w:p>
    <w:p w:rsidR="00F83F55" w:rsidRPr="00285CFB" w:rsidRDefault="003829A0" w:rsidP="003829A0">
      <w:pPr>
        <w:pStyle w:val="Ttulo1"/>
        <w:numPr>
          <w:ilvl w:val="1"/>
          <w:numId w:val="13"/>
        </w:numPr>
        <w:ind w:left="426" w:right="54" w:hanging="426"/>
        <w:rPr>
          <w:rFonts w:cs="Arial"/>
          <w:b w:val="0"/>
          <w:sz w:val="20"/>
        </w:rPr>
      </w:pPr>
      <w:r w:rsidRPr="00285CFB">
        <w:rPr>
          <w:rFonts w:cs="Arial"/>
          <w:b w:val="0"/>
          <w:sz w:val="20"/>
        </w:rPr>
        <w:t xml:space="preserve">Nenhuma alteração contratual será efetuada sem a autorização das partes, cabendo modificar, adicionar, retificar ou excluir termos deste instrumento, desde que em consonância com os objetivos estabelecidos, </w:t>
      </w:r>
      <w:r w:rsidRPr="00285CFB">
        <w:rPr>
          <w:rFonts w:cs="Arial"/>
          <w:b w:val="0"/>
          <w:sz w:val="20"/>
        </w:rPr>
        <w:lastRenderedPageBreak/>
        <w:t>mediante termo aditivo competente e de conformidade com a legislação vigente</w:t>
      </w:r>
    </w:p>
    <w:p w:rsidR="00F83F55" w:rsidRPr="00285CFB" w:rsidRDefault="00F83F55" w:rsidP="0011498C"/>
    <w:p w:rsidR="006E3716" w:rsidRPr="00285CFB" w:rsidRDefault="002D3216" w:rsidP="006E3716">
      <w:pPr>
        <w:pStyle w:val="Ttulo1"/>
        <w:ind w:left="0" w:right="54"/>
        <w:rPr>
          <w:rFonts w:cs="Arial"/>
          <w:sz w:val="20"/>
        </w:rPr>
      </w:pPr>
      <w:r w:rsidRPr="00285CFB">
        <w:rPr>
          <w:rFonts w:cs="Arial"/>
          <w:sz w:val="20"/>
        </w:rPr>
        <w:t xml:space="preserve">CLÁUSULA OITAVA - </w:t>
      </w:r>
      <w:r w:rsidR="003829A0" w:rsidRPr="00285CFB">
        <w:rPr>
          <w:rFonts w:cs="Arial"/>
          <w:sz w:val="20"/>
        </w:rPr>
        <w:t>DAS PENALIDADES</w:t>
      </w:r>
    </w:p>
    <w:p w:rsidR="00613965" w:rsidRPr="00285CFB" w:rsidRDefault="00613965" w:rsidP="006E3716">
      <w:pPr>
        <w:ind w:right="54"/>
        <w:jc w:val="both"/>
        <w:rPr>
          <w:rFonts w:ascii="Arial" w:hAnsi="Arial" w:cs="Arial"/>
          <w:sz w:val="20"/>
          <w:szCs w:val="20"/>
        </w:rPr>
      </w:pPr>
    </w:p>
    <w:p w:rsidR="003829A0" w:rsidRPr="00285CFB" w:rsidRDefault="003829A0" w:rsidP="003829A0">
      <w:pPr>
        <w:numPr>
          <w:ilvl w:val="1"/>
          <w:numId w:val="3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lang w:eastAsia="ar-SA"/>
        </w:rPr>
      </w:pPr>
      <w:r w:rsidRPr="00285CFB">
        <w:rPr>
          <w:rFonts w:ascii="Arial" w:hAnsi="Arial" w:cs="Arial"/>
          <w:sz w:val="20"/>
          <w:lang w:eastAsia="ar-SA"/>
        </w:rPr>
        <w:t xml:space="preserve">Pelo atraso injustificado ou pela inexecução total do objeto, a CONTRATANTE poderá garantida a prévia defesa, aplicar as seguintes sanções, com fulcro no art. 87 da Lei nº 8.666/93 e alterações: </w:t>
      </w:r>
    </w:p>
    <w:p w:rsidR="003829A0" w:rsidRPr="00285CFB" w:rsidRDefault="003829A0" w:rsidP="003829A0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lang w:eastAsia="ar-SA"/>
        </w:rPr>
      </w:pPr>
    </w:p>
    <w:p w:rsidR="003829A0" w:rsidRPr="00285CFB" w:rsidRDefault="003829A0" w:rsidP="003829A0">
      <w:pPr>
        <w:numPr>
          <w:ilvl w:val="0"/>
          <w:numId w:val="22"/>
        </w:numPr>
        <w:tabs>
          <w:tab w:val="clear" w:pos="360"/>
          <w:tab w:val="left" w:pos="709"/>
        </w:tabs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285CFB">
        <w:rPr>
          <w:rFonts w:ascii="Arial" w:hAnsi="Arial" w:cs="Arial"/>
          <w:sz w:val="20"/>
          <w:lang w:eastAsia="ar-SA"/>
        </w:rPr>
        <w:t>Advertência.</w:t>
      </w:r>
    </w:p>
    <w:p w:rsidR="003829A0" w:rsidRPr="00285CFB" w:rsidRDefault="003829A0" w:rsidP="003829A0">
      <w:pPr>
        <w:numPr>
          <w:ilvl w:val="0"/>
          <w:numId w:val="22"/>
        </w:numPr>
        <w:tabs>
          <w:tab w:val="clear" w:pos="360"/>
          <w:tab w:val="left" w:pos="709"/>
        </w:tabs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285CFB">
        <w:rPr>
          <w:rFonts w:ascii="Arial" w:hAnsi="Arial" w:cs="Arial"/>
          <w:sz w:val="20"/>
          <w:lang w:eastAsia="ar-SA"/>
        </w:rPr>
        <w:t>Multa, de até 10% (dez por cento) do valor contratado, no caso de descumprimento das cláusulas do presente instrumento.</w:t>
      </w:r>
    </w:p>
    <w:p w:rsidR="003829A0" w:rsidRPr="00285CFB" w:rsidRDefault="003829A0" w:rsidP="003829A0">
      <w:pPr>
        <w:numPr>
          <w:ilvl w:val="0"/>
          <w:numId w:val="22"/>
        </w:numPr>
        <w:tabs>
          <w:tab w:val="clear" w:pos="360"/>
          <w:tab w:val="left" w:pos="709"/>
        </w:tabs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285CFB">
        <w:rPr>
          <w:rFonts w:ascii="Arial" w:hAnsi="Arial" w:cs="Arial"/>
          <w:sz w:val="20"/>
          <w:lang w:eastAsia="ar-SA"/>
        </w:rPr>
        <w:t>Suspensão temporária de participação em licitação e impedimento de contratar com a Administração por prazo não superior a 02 (dois) anos.</w:t>
      </w:r>
    </w:p>
    <w:p w:rsidR="003829A0" w:rsidRPr="00285CFB" w:rsidRDefault="003829A0" w:rsidP="003829A0">
      <w:pPr>
        <w:numPr>
          <w:ilvl w:val="0"/>
          <w:numId w:val="22"/>
        </w:numPr>
        <w:tabs>
          <w:tab w:val="clear" w:pos="360"/>
          <w:tab w:val="left" w:pos="709"/>
        </w:tabs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285CFB">
        <w:rPr>
          <w:rFonts w:ascii="Arial" w:hAnsi="Arial" w:cs="Arial"/>
          <w:sz w:val="20"/>
          <w:lang w:eastAsia="ar-SA"/>
        </w:rPr>
        <w:t>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depois de decorrido o prazo da sanção aplicada com base no subitem anterior.</w:t>
      </w:r>
    </w:p>
    <w:p w:rsidR="00D6287F" w:rsidRPr="00285CFB" w:rsidRDefault="00D6287F" w:rsidP="003829A0">
      <w:pPr>
        <w:ind w:left="426" w:right="54"/>
        <w:jc w:val="both"/>
        <w:rPr>
          <w:rFonts w:ascii="Arial" w:hAnsi="Arial" w:cs="Arial"/>
          <w:sz w:val="20"/>
          <w:szCs w:val="20"/>
        </w:rPr>
      </w:pPr>
    </w:p>
    <w:p w:rsidR="003829A0" w:rsidRPr="00285CFB" w:rsidRDefault="003829A0" w:rsidP="003829A0">
      <w:pPr>
        <w:numPr>
          <w:ilvl w:val="2"/>
          <w:numId w:val="31"/>
        </w:numPr>
        <w:tabs>
          <w:tab w:val="left" w:pos="567"/>
        </w:tabs>
        <w:ind w:left="567" w:hanging="579"/>
        <w:jc w:val="both"/>
        <w:rPr>
          <w:rFonts w:ascii="Arial" w:hAnsi="Arial" w:cs="Arial"/>
          <w:sz w:val="20"/>
          <w:lang w:eastAsia="ar-SA"/>
        </w:rPr>
      </w:pPr>
      <w:r w:rsidRPr="00285CFB">
        <w:rPr>
          <w:rFonts w:ascii="Arial" w:hAnsi="Arial" w:cs="Arial"/>
          <w:sz w:val="20"/>
          <w:lang w:eastAsia="ar-SA"/>
        </w:rPr>
        <w:t>As sanções previstas nas alíneas “a”, “c” e “d” poderão ser aplicadas juntamente com a da alínea “b”, facultada a defesa prévia do interessado, no processo, no prazo de 05 (cinco) dias úteis.</w:t>
      </w:r>
    </w:p>
    <w:p w:rsidR="003829A0" w:rsidRPr="00285CFB" w:rsidRDefault="003829A0" w:rsidP="003829A0">
      <w:pPr>
        <w:ind w:left="426" w:right="54"/>
        <w:jc w:val="both"/>
        <w:rPr>
          <w:rFonts w:ascii="Arial" w:hAnsi="Arial" w:cs="Arial"/>
          <w:sz w:val="20"/>
          <w:szCs w:val="20"/>
        </w:rPr>
      </w:pPr>
    </w:p>
    <w:p w:rsidR="00E32A23" w:rsidRPr="00285CFB" w:rsidRDefault="00E32A23" w:rsidP="00E32A23">
      <w:pPr>
        <w:jc w:val="both"/>
        <w:rPr>
          <w:rFonts w:ascii="Arial" w:hAnsi="Arial" w:cs="Arial"/>
          <w:b/>
          <w:sz w:val="20"/>
          <w:szCs w:val="20"/>
        </w:rPr>
      </w:pPr>
      <w:r w:rsidRPr="00285CFB">
        <w:rPr>
          <w:rFonts w:ascii="Arial" w:hAnsi="Arial" w:cs="Arial"/>
          <w:b/>
          <w:sz w:val="20"/>
          <w:szCs w:val="20"/>
        </w:rPr>
        <w:t xml:space="preserve">CLÁUSULA NONA </w:t>
      </w:r>
      <w:r w:rsidR="00C97ED5" w:rsidRPr="00285CFB">
        <w:rPr>
          <w:rFonts w:ascii="Arial" w:hAnsi="Arial" w:cs="Arial"/>
          <w:b/>
          <w:sz w:val="20"/>
          <w:szCs w:val="20"/>
        </w:rPr>
        <w:t>–</w:t>
      </w:r>
      <w:r w:rsidRPr="00285CFB">
        <w:rPr>
          <w:rFonts w:ascii="Arial" w:hAnsi="Arial" w:cs="Arial"/>
          <w:b/>
          <w:sz w:val="20"/>
          <w:szCs w:val="20"/>
        </w:rPr>
        <w:t xml:space="preserve"> </w:t>
      </w:r>
      <w:r w:rsidR="00C97ED5" w:rsidRPr="00285CFB">
        <w:rPr>
          <w:rFonts w:ascii="Arial" w:hAnsi="Arial" w:cs="Arial"/>
          <w:b/>
          <w:sz w:val="20"/>
          <w:szCs w:val="20"/>
        </w:rPr>
        <w:t>DA RESCISÃO</w:t>
      </w:r>
    </w:p>
    <w:p w:rsidR="00E32A23" w:rsidRPr="00285CFB" w:rsidRDefault="00E32A23" w:rsidP="00E32A23">
      <w:pPr>
        <w:jc w:val="both"/>
        <w:rPr>
          <w:rFonts w:ascii="Arial" w:hAnsi="Arial" w:cs="Arial"/>
          <w:sz w:val="20"/>
          <w:szCs w:val="20"/>
        </w:rPr>
      </w:pPr>
    </w:p>
    <w:p w:rsidR="00E32A23" w:rsidRPr="00285CFB" w:rsidRDefault="00E32A23" w:rsidP="00C97ED5">
      <w:pPr>
        <w:numPr>
          <w:ilvl w:val="1"/>
          <w:numId w:val="32"/>
        </w:numPr>
        <w:ind w:left="567" w:hanging="567"/>
        <w:jc w:val="both"/>
        <w:rPr>
          <w:rFonts w:ascii="Arial" w:hAnsi="Arial" w:cs="Arial"/>
          <w:snapToGrid w:val="0"/>
          <w:sz w:val="20"/>
        </w:rPr>
      </w:pPr>
      <w:r w:rsidRPr="00285CFB">
        <w:rPr>
          <w:rFonts w:ascii="Arial" w:hAnsi="Arial" w:cs="Arial"/>
          <w:snapToGrid w:val="0"/>
          <w:sz w:val="20"/>
        </w:rPr>
        <w:t>O contrato poderá ser rescindido nos seguintes casos:</w:t>
      </w:r>
    </w:p>
    <w:p w:rsidR="00D6287F" w:rsidRPr="00285CFB" w:rsidRDefault="00D6287F" w:rsidP="00D6287F">
      <w:pPr>
        <w:ind w:left="567"/>
        <w:jc w:val="both"/>
        <w:rPr>
          <w:rFonts w:ascii="Arial" w:hAnsi="Arial" w:cs="Arial"/>
          <w:snapToGrid w:val="0"/>
          <w:sz w:val="20"/>
        </w:rPr>
      </w:pPr>
    </w:p>
    <w:p w:rsidR="00E32A23" w:rsidRPr="00285CFB" w:rsidRDefault="00E32A23" w:rsidP="00E32A23">
      <w:pPr>
        <w:pStyle w:val="Corpodetexto3"/>
        <w:numPr>
          <w:ilvl w:val="0"/>
          <w:numId w:val="23"/>
        </w:numPr>
        <w:tabs>
          <w:tab w:val="clear" w:pos="360"/>
          <w:tab w:val="num" w:pos="993"/>
        </w:tabs>
        <w:spacing w:after="0"/>
        <w:ind w:left="993" w:hanging="426"/>
        <w:jc w:val="both"/>
        <w:rPr>
          <w:rFonts w:ascii="Arial" w:hAnsi="Arial" w:cs="Arial"/>
          <w:snapToGrid w:val="0"/>
          <w:sz w:val="20"/>
        </w:rPr>
      </w:pPr>
      <w:r w:rsidRPr="00285CFB">
        <w:rPr>
          <w:rFonts w:ascii="Arial" w:hAnsi="Arial" w:cs="Arial"/>
          <w:sz w:val="20"/>
        </w:rPr>
        <w:t>Por ato unilateral escrito do CONTRATANTE, nos casos enumerados nos incisos I a XVII, do art. 78, da Lei 8.666/93</w:t>
      </w:r>
      <w:r w:rsidR="0017031F" w:rsidRPr="00285CFB">
        <w:rPr>
          <w:rFonts w:ascii="Arial" w:hAnsi="Arial" w:cs="Arial"/>
          <w:sz w:val="20"/>
        </w:rPr>
        <w:t>.</w:t>
      </w:r>
    </w:p>
    <w:p w:rsidR="00E32A23" w:rsidRPr="00285CFB" w:rsidRDefault="00E32A23" w:rsidP="00E32A23">
      <w:pPr>
        <w:pStyle w:val="Corpodetexto3"/>
        <w:numPr>
          <w:ilvl w:val="0"/>
          <w:numId w:val="23"/>
        </w:numPr>
        <w:tabs>
          <w:tab w:val="clear" w:pos="360"/>
          <w:tab w:val="num" w:pos="993"/>
        </w:tabs>
        <w:spacing w:after="0"/>
        <w:ind w:left="993" w:hanging="426"/>
        <w:jc w:val="both"/>
        <w:rPr>
          <w:rFonts w:ascii="Arial" w:hAnsi="Arial" w:cs="Arial"/>
          <w:snapToGrid w:val="0"/>
          <w:sz w:val="20"/>
        </w:rPr>
      </w:pPr>
      <w:r w:rsidRPr="00285CFB">
        <w:rPr>
          <w:rFonts w:ascii="Arial" w:hAnsi="Arial" w:cs="Arial"/>
          <w:snapToGrid w:val="0"/>
          <w:sz w:val="20"/>
        </w:rPr>
        <w:t>Amigavelmente, por acordo das partes, mediante formalização de aviso prévio de, no mínimo, 30 (trinta) dias, não cabendo indenização a qualquer uma das partes, resguarda</w:t>
      </w:r>
      <w:r w:rsidR="00911965" w:rsidRPr="00285CFB">
        <w:rPr>
          <w:rFonts w:ascii="Arial" w:hAnsi="Arial" w:cs="Arial"/>
          <w:snapToGrid w:val="0"/>
          <w:sz w:val="20"/>
        </w:rPr>
        <w:t>n</w:t>
      </w:r>
      <w:r w:rsidRPr="00285CFB">
        <w:rPr>
          <w:rFonts w:ascii="Arial" w:hAnsi="Arial" w:cs="Arial"/>
          <w:snapToGrid w:val="0"/>
          <w:sz w:val="20"/>
        </w:rPr>
        <w:t>do</w:t>
      </w:r>
      <w:r w:rsidR="00911965" w:rsidRPr="00285CFB">
        <w:rPr>
          <w:rFonts w:ascii="Arial" w:hAnsi="Arial" w:cs="Arial"/>
          <w:snapToGrid w:val="0"/>
          <w:sz w:val="20"/>
        </w:rPr>
        <w:t>-se</w:t>
      </w:r>
      <w:r w:rsidRPr="00285CFB">
        <w:rPr>
          <w:rFonts w:ascii="Arial" w:hAnsi="Arial" w:cs="Arial"/>
          <w:snapToGrid w:val="0"/>
          <w:sz w:val="20"/>
        </w:rPr>
        <w:t xml:space="preserve"> o interesse público</w:t>
      </w:r>
      <w:r w:rsidR="0017031F" w:rsidRPr="00285CFB">
        <w:rPr>
          <w:rFonts w:ascii="Arial" w:hAnsi="Arial" w:cs="Arial"/>
          <w:snapToGrid w:val="0"/>
          <w:sz w:val="20"/>
        </w:rPr>
        <w:t>.</w:t>
      </w:r>
    </w:p>
    <w:p w:rsidR="00E32A23" w:rsidRPr="00285CFB" w:rsidRDefault="00E32A23" w:rsidP="00E32A23">
      <w:pPr>
        <w:pStyle w:val="Corpodetexto3"/>
        <w:numPr>
          <w:ilvl w:val="0"/>
          <w:numId w:val="23"/>
        </w:numPr>
        <w:tabs>
          <w:tab w:val="clear" w:pos="360"/>
          <w:tab w:val="num" w:pos="993"/>
        </w:tabs>
        <w:spacing w:after="0"/>
        <w:ind w:left="993" w:hanging="426"/>
        <w:jc w:val="both"/>
        <w:rPr>
          <w:rFonts w:ascii="Arial" w:hAnsi="Arial" w:cs="Arial"/>
          <w:snapToGrid w:val="0"/>
          <w:sz w:val="20"/>
        </w:rPr>
      </w:pPr>
      <w:r w:rsidRPr="00285CFB">
        <w:rPr>
          <w:rFonts w:ascii="Arial" w:hAnsi="Arial" w:cs="Arial"/>
          <w:snapToGrid w:val="0"/>
          <w:sz w:val="20"/>
        </w:rPr>
        <w:t>Judicialmente, nos termos da legislação vigente.</w:t>
      </w:r>
    </w:p>
    <w:p w:rsidR="00E32A23" w:rsidRPr="00285CFB" w:rsidRDefault="00E32A23" w:rsidP="00E32A23">
      <w:pPr>
        <w:pStyle w:val="Corpodetexto3"/>
        <w:spacing w:after="0"/>
        <w:jc w:val="both"/>
        <w:rPr>
          <w:rFonts w:ascii="Arial" w:hAnsi="Arial" w:cs="Arial"/>
          <w:snapToGrid w:val="0"/>
          <w:sz w:val="20"/>
        </w:rPr>
      </w:pPr>
    </w:p>
    <w:p w:rsidR="00E32A23" w:rsidRPr="00285CFB" w:rsidRDefault="00E32A23" w:rsidP="00C97ED5">
      <w:pPr>
        <w:numPr>
          <w:ilvl w:val="1"/>
          <w:numId w:val="32"/>
        </w:numPr>
        <w:ind w:left="567" w:hanging="567"/>
        <w:jc w:val="both"/>
        <w:rPr>
          <w:rFonts w:ascii="Arial" w:hAnsi="Arial" w:cs="Arial"/>
          <w:snapToGrid w:val="0"/>
          <w:sz w:val="20"/>
        </w:rPr>
      </w:pPr>
      <w:r w:rsidRPr="00285CFB">
        <w:rPr>
          <w:rFonts w:ascii="Arial" w:hAnsi="Arial" w:cs="Arial"/>
          <w:snapToGrid w:val="0"/>
          <w:sz w:val="20"/>
        </w:rPr>
        <w:t>O descumprimento, por parte da CONTRATADA, de suas obrigações legais e/ou contratuais, assegura ao CONTRATANTE o direito de rescindir o contrato a qualquer tempo, independente de aviso, interpelação judicial e/ou extrajudicial.</w:t>
      </w:r>
    </w:p>
    <w:p w:rsidR="00E32A23" w:rsidRPr="00285CFB" w:rsidRDefault="00E32A23" w:rsidP="00E32A23">
      <w:pPr>
        <w:ind w:left="567"/>
        <w:jc w:val="both"/>
        <w:rPr>
          <w:rFonts w:ascii="Arial" w:hAnsi="Arial" w:cs="Arial"/>
          <w:snapToGrid w:val="0"/>
          <w:sz w:val="20"/>
        </w:rPr>
      </w:pPr>
    </w:p>
    <w:p w:rsidR="00E32A23" w:rsidRPr="00285CFB" w:rsidRDefault="00E32A23" w:rsidP="00C97ED5">
      <w:pPr>
        <w:numPr>
          <w:ilvl w:val="1"/>
          <w:numId w:val="32"/>
        </w:numPr>
        <w:ind w:left="567" w:hanging="567"/>
        <w:jc w:val="both"/>
        <w:rPr>
          <w:rFonts w:ascii="Arial" w:hAnsi="Arial" w:cs="Arial"/>
          <w:snapToGrid w:val="0"/>
          <w:sz w:val="20"/>
        </w:rPr>
      </w:pPr>
      <w:r w:rsidRPr="00285CFB">
        <w:rPr>
          <w:rFonts w:ascii="Arial" w:hAnsi="Arial" w:cs="Arial"/>
          <w:sz w:val="20"/>
        </w:rPr>
        <w:t>Fica reservado ao CONTRATANTE o direito de rescindir total ou parcialmente o presente contrato, desde que seja administrativamente conveniente ou que importe no interesse público, conforme preceituam os artigos 78, 79 e 80 da Lei 8.666/93 e alterações, sem que assista a CONTRATADA, direito algum de reclamações ou Indenizações</w:t>
      </w:r>
      <w:r w:rsidR="00EF7413" w:rsidRPr="00285CFB">
        <w:rPr>
          <w:sz w:val="20"/>
        </w:rPr>
        <w:t xml:space="preserve">, </w:t>
      </w:r>
      <w:r w:rsidR="00EF7413" w:rsidRPr="00285CFB">
        <w:rPr>
          <w:rFonts w:ascii="Arial" w:hAnsi="Arial" w:cs="Arial"/>
          <w:sz w:val="20"/>
        </w:rPr>
        <w:t>com exceção da rescisão com fulcro no art. 78, XII a XVII, em que será observado o disposto no art. 79, § 2º, da Lei 8.666/93</w:t>
      </w:r>
      <w:r w:rsidRPr="00285CFB">
        <w:rPr>
          <w:rFonts w:ascii="Arial" w:hAnsi="Arial" w:cs="Arial"/>
          <w:sz w:val="20"/>
        </w:rPr>
        <w:t>.</w:t>
      </w:r>
    </w:p>
    <w:p w:rsidR="00D6287F" w:rsidRPr="00285CFB" w:rsidRDefault="00D6287F" w:rsidP="00E32A23">
      <w:pPr>
        <w:jc w:val="both"/>
        <w:rPr>
          <w:rFonts w:ascii="Arial" w:hAnsi="Arial" w:cs="Arial"/>
          <w:sz w:val="20"/>
        </w:rPr>
      </w:pPr>
    </w:p>
    <w:p w:rsidR="00E32A23" w:rsidRPr="00285CFB" w:rsidRDefault="00E32A23" w:rsidP="00E32A23">
      <w:pPr>
        <w:pStyle w:val="Ttulo1"/>
        <w:tabs>
          <w:tab w:val="left" w:pos="0"/>
        </w:tabs>
        <w:ind w:left="0"/>
        <w:rPr>
          <w:sz w:val="20"/>
        </w:rPr>
      </w:pPr>
      <w:r w:rsidRPr="00285CFB">
        <w:rPr>
          <w:sz w:val="20"/>
        </w:rPr>
        <w:t>CLÁUSULA DÉCIMA - CONDIÇÕES GERAIS</w:t>
      </w:r>
    </w:p>
    <w:p w:rsidR="00613965" w:rsidRPr="00285CFB" w:rsidRDefault="00613965" w:rsidP="00613965">
      <w:pPr>
        <w:rPr>
          <w:lang w:eastAsia="x-none"/>
        </w:rPr>
      </w:pPr>
    </w:p>
    <w:p w:rsidR="00E32A23" w:rsidRPr="00285CFB" w:rsidRDefault="00E32A23" w:rsidP="00C97ED5">
      <w:pPr>
        <w:pStyle w:val="Ttulo"/>
        <w:numPr>
          <w:ilvl w:val="1"/>
          <w:numId w:val="33"/>
        </w:numPr>
        <w:ind w:left="567" w:hanging="567"/>
        <w:jc w:val="both"/>
        <w:rPr>
          <w:rFonts w:ascii="Arial" w:hAnsi="Arial" w:cs="Arial"/>
          <w:b w:val="0"/>
        </w:rPr>
      </w:pPr>
      <w:r w:rsidRPr="00285CFB">
        <w:rPr>
          <w:rFonts w:ascii="Arial" w:hAnsi="Arial" w:cs="Arial"/>
          <w:b w:val="0"/>
        </w:rPr>
        <w:t>Na execução deste contrato aplicar-se-á a Lei nº 8.666/93 e alterações e ainda os preceitos gerais do direito público, os princípios da teoria geral dos contratos e as disposições de direito privado.</w:t>
      </w:r>
    </w:p>
    <w:p w:rsidR="00E32A23" w:rsidRPr="00285CFB" w:rsidRDefault="00E32A23" w:rsidP="00E32A23">
      <w:pPr>
        <w:pStyle w:val="Ttulo"/>
        <w:ind w:left="567" w:hanging="567"/>
        <w:jc w:val="both"/>
        <w:rPr>
          <w:rFonts w:ascii="Arial" w:hAnsi="Arial" w:cs="Arial"/>
          <w:b w:val="0"/>
        </w:rPr>
      </w:pPr>
    </w:p>
    <w:p w:rsidR="00E32A23" w:rsidRPr="00285CFB" w:rsidRDefault="00E32A23" w:rsidP="00C97ED5">
      <w:pPr>
        <w:pStyle w:val="Ttulo"/>
        <w:numPr>
          <w:ilvl w:val="1"/>
          <w:numId w:val="33"/>
        </w:numPr>
        <w:ind w:left="567" w:hanging="567"/>
        <w:jc w:val="both"/>
        <w:rPr>
          <w:rFonts w:ascii="Arial" w:hAnsi="Arial" w:cs="Arial"/>
          <w:b w:val="0"/>
        </w:rPr>
      </w:pPr>
      <w:r w:rsidRPr="00285CFB">
        <w:rPr>
          <w:rFonts w:ascii="Arial" w:hAnsi="Arial" w:cs="Arial"/>
          <w:b w:val="0"/>
        </w:rPr>
        <w:t>A declaração de nulidade deste contrato opera retroativamente impedindo os efeitos jurídicos que ele, ordinariamente, deveria produzir, além de desconstituir os já produzidos.</w:t>
      </w:r>
    </w:p>
    <w:p w:rsidR="00E32A23" w:rsidRPr="00285CFB" w:rsidRDefault="00E32A23" w:rsidP="00E32A23">
      <w:pPr>
        <w:pStyle w:val="Ttulo"/>
        <w:ind w:left="567" w:hanging="567"/>
        <w:jc w:val="both"/>
        <w:rPr>
          <w:rFonts w:ascii="Arial" w:hAnsi="Arial" w:cs="Arial"/>
          <w:b w:val="0"/>
        </w:rPr>
      </w:pPr>
    </w:p>
    <w:p w:rsidR="00E32A23" w:rsidRPr="00285CFB" w:rsidRDefault="00E32A23" w:rsidP="00C97ED5">
      <w:pPr>
        <w:pStyle w:val="Ttulo"/>
        <w:numPr>
          <w:ilvl w:val="1"/>
          <w:numId w:val="33"/>
        </w:numPr>
        <w:ind w:left="567" w:hanging="567"/>
        <w:jc w:val="both"/>
        <w:rPr>
          <w:rFonts w:ascii="Arial" w:hAnsi="Arial" w:cs="Arial"/>
          <w:b w:val="0"/>
        </w:rPr>
      </w:pPr>
      <w:r w:rsidRPr="00285CFB">
        <w:rPr>
          <w:rFonts w:ascii="Arial" w:hAnsi="Arial" w:cs="Arial"/>
          <w:b w:val="0"/>
        </w:rPr>
        <w:t xml:space="preserve">Os casos omissos serão resolvidos à luz da Lei 8.666/93 e suas alterações, recorrendo-se à analogia, aos costumes e aos princípios gerais do direito. </w:t>
      </w:r>
    </w:p>
    <w:p w:rsidR="00E32A23" w:rsidRPr="00285CFB" w:rsidRDefault="00E32A23" w:rsidP="00E32A23">
      <w:pPr>
        <w:pStyle w:val="Ttulo"/>
        <w:ind w:left="567" w:hanging="567"/>
        <w:jc w:val="both"/>
        <w:rPr>
          <w:rFonts w:ascii="Arial" w:hAnsi="Arial" w:cs="Arial"/>
          <w:b w:val="0"/>
        </w:rPr>
      </w:pPr>
    </w:p>
    <w:p w:rsidR="00E32A23" w:rsidRPr="00285CFB" w:rsidRDefault="00E32A23" w:rsidP="00C97ED5">
      <w:pPr>
        <w:pStyle w:val="Ttulo"/>
        <w:numPr>
          <w:ilvl w:val="1"/>
          <w:numId w:val="33"/>
        </w:numPr>
        <w:ind w:left="567" w:hanging="567"/>
        <w:jc w:val="both"/>
        <w:rPr>
          <w:rFonts w:ascii="Arial" w:hAnsi="Arial" w:cs="Arial"/>
          <w:b w:val="0"/>
        </w:rPr>
      </w:pPr>
      <w:r w:rsidRPr="00285CFB">
        <w:rPr>
          <w:rFonts w:ascii="Arial" w:hAnsi="Arial" w:cs="Arial"/>
          <w:b w:val="0"/>
        </w:rPr>
        <w:t>Fica estabelecido que o fornecimento dos serviços somente poderá ser efetuado pela CONTRATADA, vedada, portanto, a sublocação dos mesmos.</w:t>
      </w:r>
      <w:r w:rsidRPr="00285CFB">
        <w:rPr>
          <w:rFonts w:ascii="Arial" w:hAnsi="Arial" w:cs="Arial"/>
          <w:b w:val="0"/>
        </w:rPr>
        <w:tab/>
      </w:r>
    </w:p>
    <w:p w:rsidR="00E32A23" w:rsidRPr="00285CFB" w:rsidRDefault="00E32A23" w:rsidP="00E32A23">
      <w:pPr>
        <w:pStyle w:val="Ttulo"/>
        <w:ind w:left="567" w:hanging="567"/>
        <w:jc w:val="both"/>
        <w:rPr>
          <w:rFonts w:ascii="Arial" w:hAnsi="Arial" w:cs="Arial"/>
          <w:b w:val="0"/>
        </w:rPr>
      </w:pPr>
    </w:p>
    <w:p w:rsidR="00E32A23" w:rsidRPr="00285CFB" w:rsidRDefault="00E32A23" w:rsidP="00C97ED5">
      <w:pPr>
        <w:pStyle w:val="Ttulo"/>
        <w:numPr>
          <w:ilvl w:val="1"/>
          <w:numId w:val="33"/>
        </w:numPr>
        <w:ind w:left="567" w:hanging="567"/>
        <w:jc w:val="both"/>
        <w:rPr>
          <w:rFonts w:ascii="Arial" w:hAnsi="Arial" w:cs="Arial"/>
          <w:b w:val="0"/>
        </w:rPr>
      </w:pPr>
      <w:r w:rsidRPr="00285CFB">
        <w:rPr>
          <w:rFonts w:ascii="Arial" w:hAnsi="Arial" w:cs="Arial"/>
          <w:b w:val="0"/>
        </w:rPr>
        <w:t xml:space="preserve">O presente contrato não poderá ser objeto de cessão ou transferência, no todo ou em parte. </w:t>
      </w:r>
    </w:p>
    <w:p w:rsidR="00E32A23" w:rsidRPr="00285CFB" w:rsidRDefault="00E32A23" w:rsidP="00E32A23">
      <w:pPr>
        <w:pStyle w:val="Corpodetexto2"/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32A23" w:rsidRPr="00285CFB" w:rsidRDefault="00E32A23" w:rsidP="00E32A23">
      <w:pPr>
        <w:pStyle w:val="Corpodetexto2"/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85CFB">
        <w:rPr>
          <w:rFonts w:ascii="Arial" w:hAnsi="Arial" w:cs="Arial"/>
          <w:b/>
          <w:bCs/>
          <w:sz w:val="20"/>
          <w:szCs w:val="20"/>
        </w:rPr>
        <w:t xml:space="preserve">CLÁUSULA DÉCIMA </w:t>
      </w:r>
      <w:r w:rsidR="00C97ED5" w:rsidRPr="00285CFB">
        <w:rPr>
          <w:rFonts w:ascii="Arial" w:hAnsi="Arial" w:cs="Arial"/>
          <w:b/>
          <w:bCs/>
          <w:sz w:val="20"/>
          <w:szCs w:val="20"/>
          <w:lang w:val="pt-BR"/>
        </w:rPr>
        <w:t>PRIMEIRA</w:t>
      </w:r>
      <w:r w:rsidRPr="00285CFB">
        <w:rPr>
          <w:rFonts w:ascii="Arial" w:hAnsi="Arial" w:cs="Arial"/>
          <w:b/>
          <w:bCs/>
          <w:sz w:val="20"/>
          <w:szCs w:val="20"/>
        </w:rPr>
        <w:t xml:space="preserve"> - DO FORO</w:t>
      </w:r>
    </w:p>
    <w:p w:rsidR="00E32A23" w:rsidRPr="00285CFB" w:rsidRDefault="00E32A23" w:rsidP="00E32A23">
      <w:pPr>
        <w:pStyle w:val="Corpodetexto2"/>
        <w:tabs>
          <w:tab w:val="lef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85CFB">
        <w:rPr>
          <w:rFonts w:ascii="Arial" w:hAnsi="Arial" w:cs="Arial"/>
          <w:sz w:val="20"/>
          <w:szCs w:val="20"/>
        </w:rPr>
        <w:tab/>
      </w:r>
    </w:p>
    <w:p w:rsidR="00E32A23" w:rsidRPr="00285CFB" w:rsidRDefault="00E32A23" w:rsidP="00C97ED5">
      <w:pPr>
        <w:pStyle w:val="Corpodetexto2"/>
        <w:numPr>
          <w:ilvl w:val="1"/>
          <w:numId w:val="3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85CFB">
        <w:rPr>
          <w:rFonts w:ascii="Arial" w:hAnsi="Arial" w:cs="Arial"/>
          <w:sz w:val="20"/>
          <w:szCs w:val="20"/>
        </w:rPr>
        <w:t xml:space="preserve">Fica eleito o foro da cidade de Joaçaba (SC) para dirimir questões oriundas deste contrato, renunciando as partes a qualquer </w:t>
      </w:r>
      <w:r w:rsidR="00E04CCA" w:rsidRPr="00285CFB">
        <w:rPr>
          <w:rFonts w:ascii="Arial" w:hAnsi="Arial" w:cs="Arial"/>
          <w:sz w:val="20"/>
          <w:szCs w:val="20"/>
        </w:rPr>
        <w:t>outro</w:t>
      </w:r>
      <w:r w:rsidRPr="00285CFB">
        <w:rPr>
          <w:rFonts w:ascii="Arial" w:hAnsi="Arial" w:cs="Arial"/>
          <w:sz w:val="20"/>
          <w:szCs w:val="20"/>
        </w:rPr>
        <w:t xml:space="preserve"> que lhe possa ser mais favorável.</w:t>
      </w:r>
    </w:p>
    <w:p w:rsidR="00E32A23" w:rsidRPr="00285CFB" w:rsidRDefault="00E32A23" w:rsidP="00E32A23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E32A23" w:rsidRPr="00285CFB" w:rsidRDefault="00E32A23" w:rsidP="00E32A23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E32A23" w:rsidRPr="00285CFB" w:rsidRDefault="000F392A" w:rsidP="00C552A8">
      <w:pPr>
        <w:pStyle w:val="Corpodetexto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5CFB">
        <w:rPr>
          <w:rFonts w:ascii="Arial" w:hAnsi="Arial" w:cs="Arial"/>
          <w:sz w:val="20"/>
          <w:szCs w:val="20"/>
          <w:lang w:val="pt-BR"/>
        </w:rPr>
        <w:tab/>
      </w:r>
      <w:r w:rsidR="00E32A23" w:rsidRPr="00285CFB">
        <w:rPr>
          <w:rFonts w:ascii="Arial" w:hAnsi="Arial" w:cs="Arial"/>
          <w:sz w:val="20"/>
          <w:szCs w:val="20"/>
        </w:rPr>
        <w:t>E, por estarem acordes, firmam o presente instrumento, juntamente com as testemunhas, em 04 (quatro) vias de igual teor, para todos os efeitos de direito.</w:t>
      </w:r>
    </w:p>
    <w:p w:rsidR="006E3716" w:rsidRPr="00285CFB" w:rsidRDefault="006E3716" w:rsidP="006E3716">
      <w:pPr>
        <w:ind w:right="-1062"/>
        <w:jc w:val="both"/>
        <w:rPr>
          <w:rFonts w:ascii="Arial" w:hAnsi="Arial" w:cs="Arial"/>
          <w:sz w:val="20"/>
          <w:szCs w:val="20"/>
        </w:rPr>
      </w:pPr>
    </w:p>
    <w:p w:rsidR="003B0D73" w:rsidRPr="00285CFB" w:rsidRDefault="003B0D73" w:rsidP="006E3716">
      <w:pPr>
        <w:ind w:left="4956" w:right="-1062" w:firstLine="708"/>
        <w:jc w:val="both"/>
        <w:rPr>
          <w:rFonts w:ascii="Arial" w:hAnsi="Arial" w:cs="Arial"/>
          <w:sz w:val="20"/>
          <w:szCs w:val="20"/>
        </w:rPr>
      </w:pPr>
    </w:p>
    <w:p w:rsidR="006E3716" w:rsidRPr="00285CFB" w:rsidRDefault="006E3716" w:rsidP="003B0D73">
      <w:pPr>
        <w:ind w:right="54" w:firstLine="708"/>
        <w:jc w:val="both"/>
        <w:rPr>
          <w:rFonts w:ascii="Arial" w:hAnsi="Arial" w:cs="Arial"/>
          <w:sz w:val="20"/>
          <w:szCs w:val="20"/>
        </w:rPr>
      </w:pPr>
      <w:r w:rsidRPr="00285CFB">
        <w:rPr>
          <w:rFonts w:ascii="Arial" w:hAnsi="Arial" w:cs="Arial"/>
          <w:sz w:val="20"/>
          <w:szCs w:val="20"/>
        </w:rPr>
        <w:t>Joaçaba,</w:t>
      </w:r>
      <w:r w:rsidR="009E4D66" w:rsidRPr="00285CFB">
        <w:rPr>
          <w:rFonts w:ascii="Arial" w:hAnsi="Arial" w:cs="Arial"/>
          <w:sz w:val="20"/>
          <w:szCs w:val="20"/>
        </w:rPr>
        <w:t xml:space="preserve"> (SC),</w:t>
      </w:r>
      <w:r w:rsidRPr="00285CFB">
        <w:rPr>
          <w:rFonts w:ascii="Arial" w:hAnsi="Arial" w:cs="Arial"/>
          <w:sz w:val="20"/>
          <w:szCs w:val="20"/>
        </w:rPr>
        <w:t xml:space="preserve"> </w:t>
      </w:r>
      <w:r w:rsidR="00285CFB" w:rsidRPr="00285CFB">
        <w:rPr>
          <w:rFonts w:ascii="Arial" w:hAnsi="Arial" w:cs="Arial"/>
          <w:sz w:val="20"/>
          <w:szCs w:val="20"/>
        </w:rPr>
        <w:t>26</w:t>
      </w:r>
      <w:r w:rsidR="00C552A8" w:rsidRPr="00285CFB">
        <w:rPr>
          <w:rFonts w:ascii="Arial" w:hAnsi="Arial" w:cs="Arial"/>
          <w:sz w:val="20"/>
          <w:szCs w:val="20"/>
        </w:rPr>
        <w:t xml:space="preserve"> </w:t>
      </w:r>
      <w:r w:rsidR="009E4D66" w:rsidRPr="00285CFB">
        <w:rPr>
          <w:rFonts w:ascii="Arial" w:hAnsi="Arial" w:cs="Arial"/>
          <w:sz w:val="20"/>
          <w:szCs w:val="20"/>
        </w:rPr>
        <w:t xml:space="preserve">de </w:t>
      </w:r>
      <w:r w:rsidR="00E2548E" w:rsidRPr="00285CFB">
        <w:rPr>
          <w:rFonts w:ascii="Arial" w:hAnsi="Arial" w:cs="Arial"/>
          <w:sz w:val="20"/>
          <w:szCs w:val="20"/>
        </w:rPr>
        <w:t>janeiro</w:t>
      </w:r>
      <w:r w:rsidR="009E4D66" w:rsidRPr="00285CFB">
        <w:rPr>
          <w:rFonts w:ascii="Arial" w:hAnsi="Arial" w:cs="Arial"/>
          <w:sz w:val="20"/>
          <w:szCs w:val="20"/>
        </w:rPr>
        <w:t xml:space="preserve"> de 201</w:t>
      </w:r>
      <w:r w:rsidR="001C4DB7" w:rsidRPr="00285CFB">
        <w:rPr>
          <w:rFonts w:ascii="Arial" w:hAnsi="Arial" w:cs="Arial"/>
          <w:sz w:val="20"/>
          <w:szCs w:val="20"/>
        </w:rPr>
        <w:t>8</w:t>
      </w:r>
      <w:r w:rsidRPr="00285CFB">
        <w:rPr>
          <w:rFonts w:ascii="Arial" w:hAnsi="Arial" w:cs="Arial"/>
          <w:sz w:val="20"/>
          <w:szCs w:val="20"/>
        </w:rPr>
        <w:t>.</w:t>
      </w:r>
    </w:p>
    <w:p w:rsidR="006E3716" w:rsidRPr="00285CFB" w:rsidRDefault="006E3716" w:rsidP="006E3716">
      <w:pPr>
        <w:ind w:right="-1062"/>
        <w:jc w:val="both"/>
        <w:rPr>
          <w:rFonts w:ascii="Arial" w:hAnsi="Arial" w:cs="Arial"/>
          <w:sz w:val="20"/>
          <w:szCs w:val="20"/>
        </w:rPr>
      </w:pPr>
    </w:p>
    <w:p w:rsidR="006E3716" w:rsidRPr="00285CFB" w:rsidRDefault="006E3716" w:rsidP="006E3716">
      <w:pPr>
        <w:tabs>
          <w:tab w:val="left" w:pos="0"/>
        </w:tabs>
        <w:ind w:right="-54"/>
        <w:rPr>
          <w:rFonts w:ascii="Arial" w:hAnsi="Arial" w:cs="Arial"/>
          <w:sz w:val="20"/>
          <w:szCs w:val="20"/>
        </w:rPr>
      </w:pPr>
      <w:r w:rsidRPr="00285CFB">
        <w:rPr>
          <w:rFonts w:ascii="Arial" w:hAnsi="Arial" w:cs="Arial"/>
          <w:sz w:val="20"/>
          <w:szCs w:val="20"/>
        </w:rPr>
        <w:t xml:space="preserve">    </w:t>
      </w:r>
    </w:p>
    <w:p w:rsidR="00613965" w:rsidRPr="00285CFB" w:rsidRDefault="00613965" w:rsidP="006E3716">
      <w:pPr>
        <w:tabs>
          <w:tab w:val="left" w:pos="0"/>
        </w:tabs>
        <w:ind w:right="-54"/>
        <w:rPr>
          <w:rFonts w:ascii="Arial" w:hAnsi="Arial" w:cs="Arial"/>
          <w:sz w:val="20"/>
          <w:szCs w:val="20"/>
        </w:rPr>
      </w:pPr>
    </w:p>
    <w:p w:rsidR="006E3716" w:rsidRPr="00285CFB" w:rsidRDefault="006E3716" w:rsidP="006E3716">
      <w:pPr>
        <w:tabs>
          <w:tab w:val="left" w:pos="0"/>
        </w:tabs>
        <w:ind w:right="-54"/>
        <w:rPr>
          <w:rFonts w:ascii="Arial" w:hAnsi="Arial" w:cs="Arial"/>
          <w:sz w:val="20"/>
          <w:szCs w:val="20"/>
        </w:rPr>
      </w:pPr>
    </w:p>
    <w:p w:rsidR="00C97ED5" w:rsidRPr="00285CFB" w:rsidRDefault="00C97ED5" w:rsidP="00C97ED5">
      <w:pPr>
        <w:jc w:val="center"/>
        <w:rPr>
          <w:rFonts w:ascii="Arial" w:hAnsi="Arial" w:cs="Arial"/>
          <w:sz w:val="20"/>
          <w:szCs w:val="20"/>
        </w:rPr>
      </w:pPr>
      <w:r w:rsidRPr="00285CFB">
        <w:rPr>
          <w:rFonts w:ascii="Arial" w:hAnsi="Arial" w:cs="Arial"/>
          <w:sz w:val="20"/>
          <w:szCs w:val="20"/>
        </w:rPr>
        <w:t>MUNICÍPIO DE JOAÇABA</w:t>
      </w:r>
    </w:p>
    <w:p w:rsidR="00C97ED5" w:rsidRPr="00285CFB" w:rsidRDefault="00C97ED5" w:rsidP="00C97ED5">
      <w:pPr>
        <w:jc w:val="center"/>
        <w:rPr>
          <w:rFonts w:ascii="Arial" w:hAnsi="Arial" w:cs="Arial"/>
          <w:sz w:val="20"/>
          <w:szCs w:val="20"/>
        </w:rPr>
      </w:pPr>
      <w:r w:rsidRPr="00285CFB">
        <w:rPr>
          <w:rFonts w:ascii="Arial" w:hAnsi="Arial" w:cs="Arial"/>
          <w:sz w:val="20"/>
          <w:szCs w:val="20"/>
        </w:rPr>
        <w:t>SECRETARIA DE EDUCAÇÃO</w:t>
      </w:r>
    </w:p>
    <w:p w:rsidR="00C97ED5" w:rsidRPr="00285CFB" w:rsidRDefault="00C97ED5" w:rsidP="00C97ED5">
      <w:pPr>
        <w:jc w:val="center"/>
        <w:rPr>
          <w:rFonts w:ascii="Arial" w:hAnsi="Arial" w:cs="Arial"/>
          <w:sz w:val="20"/>
          <w:szCs w:val="20"/>
        </w:rPr>
      </w:pPr>
      <w:r w:rsidRPr="00285CFB">
        <w:rPr>
          <w:rFonts w:ascii="Arial" w:hAnsi="Arial" w:cs="Arial"/>
          <w:sz w:val="20"/>
          <w:szCs w:val="20"/>
        </w:rPr>
        <w:t xml:space="preserve"> MARILEA ZANOELLO DETONI</w:t>
      </w:r>
    </w:p>
    <w:p w:rsidR="00892ABC" w:rsidRPr="00285CFB" w:rsidRDefault="00892ABC" w:rsidP="00892A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4"/>
        <w:jc w:val="center"/>
        <w:rPr>
          <w:rFonts w:ascii="Arial" w:hAnsi="Arial" w:cs="Arial"/>
          <w:b/>
          <w:sz w:val="20"/>
          <w:szCs w:val="20"/>
        </w:rPr>
      </w:pPr>
    </w:p>
    <w:p w:rsidR="006E3716" w:rsidRPr="00285CFB" w:rsidRDefault="006E3716" w:rsidP="006E3716">
      <w:pPr>
        <w:tabs>
          <w:tab w:val="left" w:pos="0"/>
        </w:tabs>
        <w:ind w:right="-54"/>
        <w:rPr>
          <w:rFonts w:ascii="Arial" w:hAnsi="Arial" w:cs="Arial"/>
          <w:sz w:val="20"/>
          <w:szCs w:val="20"/>
        </w:rPr>
      </w:pPr>
    </w:p>
    <w:p w:rsidR="00613965" w:rsidRPr="00285CFB" w:rsidRDefault="00613965" w:rsidP="006E3716">
      <w:pPr>
        <w:tabs>
          <w:tab w:val="left" w:pos="0"/>
        </w:tabs>
        <w:ind w:right="-54"/>
        <w:rPr>
          <w:rFonts w:ascii="Arial" w:hAnsi="Arial" w:cs="Arial"/>
          <w:sz w:val="20"/>
          <w:szCs w:val="20"/>
        </w:rPr>
      </w:pPr>
    </w:p>
    <w:p w:rsidR="006E3716" w:rsidRPr="00285CFB" w:rsidRDefault="006E3716" w:rsidP="006E3716">
      <w:pPr>
        <w:tabs>
          <w:tab w:val="left" w:pos="0"/>
        </w:tabs>
        <w:ind w:right="-54"/>
        <w:rPr>
          <w:rFonts w:ascii="Arial" w:hAnsi="Arial" w:cs="Arial"/>
          <w:sz w:val="20"/>
          <w:szCs w:val="20"/>
        </w:rPr>
      </w:pPr>
    </w:p>
    <w:p w:rsidR="003123AE" w:rsidRPr="00285CFB" w:rsidRDefault="003123AE" w:rsidP="006E3716">
      <w:pPr>
        <w:tabs>
          <w:tab w:val="left" w:pos="0"/>
        </w:tabs>
        <w:ind w:right="-54"/>
        <w:jc w:val="center"/>
        <w:rPr>
          <w:rFonts w:ascii="Arial" w:hAnsi="Arial" w:cs="Arial"/>
          <w:sz w:val="20"/>
          <w:szCs w:val="20"/>
        </w:rPr>
      </w:pPr>
      <w:r w:rsidRPr="00285CFB">
        <w:rPr>
          <w:rFonts w:ascii="Arial" w:hAnsi="Arial" w:cs="Arial"/>
          <w:sz w:val="20"/>
          <w:szCs w:val="20"/>
        </w:rPr>
        <w:t xml:space="preserve">FUNDAÇÃO UNIVERSIDADE DO OESTE DE SANTA CATARINA - FUNOESC </w:t>
      </w:r>
    </w:p>
    <w:p w:rsidR="006E3716" w:rsidRPr="00285CFB" w:rsidRDefault="003123AE" w:rsidP="003123AE">
      <w:pPr>
        <w:tabs>
          <w:tab w:val="left" w:pos="0"/>
        </w:tabs>
        <w:ind w:right="-54"/>
        <w:jc w:val="center"/>
        <w:rPr>
          <w:rFonts w:ascii="Arial" w:hAnsi="Arial" w:cs="Arial"/>
          <w:sz w:val="20"/>
          <w:szCs w:val="20"/>
        </w:rPr>
      </w:pPr>
      <w:r w:rsidRPr="00285CFB">
        <w:rPr>
          <w:rFonts w:ascii="Arial" w:hAnsi="Arial" w:cs="Arial"/>
          <w:sz w:val="20"/>
          <w:szCs w:val="20"/>
        </w:rPr>
        <w:t>ARISTIDES CIMADON</w:t>
      </w:r>
    </w:p>
    <w:p w:rsidR="006E3716" w:rsidRPr="00285CFB" w:rsidRDefault="006E3716" w:rsidP="006E3716">
      <w:pPr>
        <w:tabs>
          <w:tab w:val="left" w:pos="0"/>
        </w:tabs>
        <w:ind w:right="-54"/>
        <w:jc w:val="center"/>
        <w:rPr>
          <w:rFonts w:ascii="Arial" w:hAnsi="Arial" w:cs="Arial"/>
          <w:sz w:val="20"/>
          <w:szCs w:val="20"/>
        </w:rPr>
      </w:pPr>
    </w:p>
    <w:p w:rsidR="00533CC5" w:rsidRPr="00285CFB" w:rsidRDefault="00533CC5" w:rsidP="006E3716">
      <w:pPr>
        <w:tabs>
          <w:tab w:val="left" w:pos="0"/>
        </w:tabs>
        <w:ind w:right="-54"/>
        <w:jc w:val="center"/>
        <w:rPr>
          <w:rFonts w:ascii="Arial" w:hAnsi="Arial" w:cs="Arial"/>
          <w:sz w:val="20"/>
          <w:szCs w:val="20"/>
        </w:rPr>
      </w:pPr>
    </w:p>
    <w:p w:rsidR="003123AE" w:rsidRPr="00285CFB" w:rsidRDefault="006E3716" w:rsidP="006E3716">
      <w:pPr>
        <w:ind w:right="-54"/>
        <w:rPr>
          <w:rFonts w:ascii="Arial" w:hAnsi="Arial" w:cs="Arial"/>
          <w:sz w:val="20"/>
          <w:szCs w:val="20"/>
        </w:rPr>
      </w:pPr>
      <w:r w:rsidRPr="00285CFB">
        <w:rPr>
          <w:rFonts w:ascii="Arial" w:hAnsi="Arial" w:cs="Arial"/>
          <w:sz w:val="20"/>
          <w:szCs w:val="20"/>
        </w:rPr>
        <w:t> </w:t>
      </w:r>
    </w:p>
    <w:p w:rsidR="006E3716" w:rsidRPr="00285CFB" w:rsidRDefault="006E3716" w:rsidP="006E3716">
      <w:pPr>
        <w:tabs>
          <w:tab w:val="left" w:pos="1134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85CFB">
        <w:rPr>
          <w:rFonts w:ascii="Arial" w:hAnsi="Arial" w:cs="Arial"/>
          <w:sz w:val="20"/>
          <w:szCs w:val="20"/>
        </w:rPr>
        <w:t>Testemunhas:</w:t>
      </w:r>
    </w:p>
    <w:p w:rsidR="003123AE" w:rsidRPr="00285CFB" w:rsidRDefault="003123AE" w:rsidP="006E3716">
      <w:pPr>
        <w:tabs>
          <w:tab w:val="left" w:pos="1134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E3716" w:rsidRPr="00285CFB" w:rsidRDefault="006E3716" w:rsidP="006E3716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E3716" w:rsidRPr="00285CFB" w:rsidRDefault="006E3716" w:rsidP="006E371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85CFB">
        <w:rPr>
          <w:rFonts w:ascii="Arial" w:hAnsi="Arial" w:cs="Arial"/>
          <w:sz w:val="20"/>
          <w:szCs w:val="20"/>
        </w:rPr>
        <w:t>1._______________________</w:t>
      </w:r>
      <w:r w:rsidR="003123AE" w:rsidRPr="00285CFB">
        <w:rPr>
          <w:rFonts w:ascii="Arial" w:hAnsi="Arial" w:cs="Arial"/>
          <w:sz w:val="20"/>
          <w:szCs w:val="20"/>
        </w:rPr>
        <w:t>___</w:t>
      </w:r>
      <w:r w:rsidRPr="00285CFB">
        <w:rPr>
          <w:rFonts w:ascii="Arial" w:hAnsi="Arial" w:cs="Arial"/>
          <w:sz w:val="20"/>
          <w:szCs w:val="20"/>
        </w:rPr>
        <w:t>___</w:t>
      </w:r>
      <w:r w:rsidR="003123AE" w:rsidRPr="00285CFB">
        <w:rPr>
          <w:rFonts w:ascii="Arial" w:hAnsi="Arial" w:cs="Arial"/>
          <w:sz w:val="20"/>
          <w:szCs w:val="20"/>
        </w:rPr>
        <w:t xml:space="preserve">                                    </w:t>
      </w:r>
      <w:r w:rsidRPr="00285CFB">
        <w:rPr>
          <w:rFonts w:ascii="Arial" w:hAnsi="Arial" w:cs="Arial"/>
          <w:sz w:val="20"/>
          <w:szCs w:val="20"/>
        </w:rPr>
        <w:tab/>
        <w:t>2._______</w:t>
      </w:r>
      <w:bookmarkStart w:id="0" w:name="_GoBack"/>
      <w:bookmarkEnd w:id="0"/>
      <w:r w:rsidRPr="00285CFB">
        <w:rPr>
          <w:rFonts w:ascii="Arial" w:hAnsi="Arial" w:cs="Arial"/>
          <w:sz w:val="20"/>
          <w:szCs w:val="20"/>
        </w:rPr>
        <w:t>____________________</w:t>
      </w:r>
    </w:p>
    <w:p w:rsidR="00F35FF9" w:rsidRDefault="00F35FF9">
      <w:pPr>
        <w:rPr>
          <w:color w:val="FF0000"/>
        </w:rPr>
        <w:sectPr w:rsidR="00F35FF9" w:rsidSect="00D6287F">
          <w:footerReference w:type="default" r:id="rId8"/>
          <w:pgSz w:w="12240" w:h="15840"/>
          <w:pgMar w:top="2268" w:right="1134" w:bottom="851" w:left="1134" w:header="709" w:footer="851" w:gutter="0"/>
          <w:cols w:space="708"/>
          <w:docGrid w:linePitch="360"/>
        </w:sectPr>
      </w:pPr>
    </w:p>
    <w:p w:rsidR="00F35FF9" w:rsidRPr="00F06704" w:rsidRDefault="00F35FF9" w:rsidP="00285CFB"/>
    <w:sectPr w:rsidR="00F35FF9" w:rsidRPr="00F06704" w:rsidSect="00F35FF9">
      <w:pgSz w:w="15840" w:h="12240" w:orient="landscape"/>
      <w:pgMar w:top="1134" w:right="2268" w:bottom="1134" w:left="85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FC7" w:rsidRDefault="000A7FC7">
      <w:r>
        <w:separator/>
      </w:r>
    </w:p>
  </w:endnote>
  <w:endnote w:type="continuationSeparator" w:id="0">
    <w:p w:rsidR="000A7FC7" w:rsidRDefault="000A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51" w:rsidRDefault="00CA0351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5CFB">
      <w:rPr>
        <w:noProof/>
      </w:rPr>
      <w:t>5</w:t>
    </w:r>
    <w:r>
      <w:fldChar w:fldCharType="end"/>
    </w:r>
  </w:p>
  <w:p w:rsidR="00CA0351" w:rsidRDefault="00CA03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FC7" w:rsidRDefault="000A7FC7">
      <w:r>
        <w:separator/>
      </w:r>
    </w:p>
  </w:footnote>
  <w:footnote w:type="continuationSeparator" w:id="0">
    <w:p w:rsidR="000A7FC7" w:rsidRDefault="000A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2ED8"/>
    <w:multiLevelType w:val="multilevel"/>
    <w:tmpl w:val="B5D2C8A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9B4BB1"/>
    <w:multiLevelType w:val="multilevel"/>
    <w:tmpl w:val="0CE408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" w15:restartNumberingAfterBreak="0">
    <w:nsid w:val="076A2AF8"/>
    <w:multiLevelType w:val="multilevel"/>
    <w:tmpl w:val="3E92D5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90355E4"/>
    <w:multiLevelType w:val="hybridMultilevel"/>
    <w:tmpl w:val="DE82AE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26F4A"/>
    <w:multiLevelType w:val="multilevel"/>
    <w:tmpl w:val="655AC4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4B90723"/>
    <w:multiLevelType w:val="multilevel"/>
    <w:tmpl w:val="F6E8AC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7483EEE"/>
    <w:multiLevelType w:val="multilevel"/>
    <w:tmpl w:val="0160101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7773D35"/>
    <w:multiLevelType w:val="multilevel"/>
    <w:tmpl w:val="586EE0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2F050F6A"/>
    <w:multiLevelType w:val="hybridMultilevel"/>
    <w:tmpl w:val="BEB012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806E8"/>
    <w:multiLevelType w:val="multilevel"/>
    <w:tmpl w:val="5FE697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304F7CE2"/>
    <w:multiLevelType w:val="multilevel"/>
    <w:tmpl w:val="8B047A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11F257B"/>
    <w:multiLevelType w:val="multilevel"/>
    <w:tmpl w:val="43FA5CC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2D42B5F"/>
    <w:multiLevelType w:val="multilevel"/>
    <w:tmpl w:val="95EAA6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4751A2E"/>
    <w:multiLevelType w:val="multilevel"/>
    <w:tmpl w:val="118453E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8F418F9"/>
    <w:multiLevelType w:val="hybridMultilevel"/>
    <w:tmpl w:val="AE4626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254B2"/>
    <w:multiLevelType w:val="multilevel"/>
    <w:tmpl w:val="0BBEB41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 w15:restartNumberingAfterBreak="0">
    <w:nsid w:val="3B4874E8"/>
    <w:multiLevelType w:val="hybridMultilevel"/>
    <w:tmpl w:val="8D44F8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949AB"/>
    <w:multiLevelType w:val="multilevel"/>
    <w:tmpl w:val="EF043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5A5533"/>
    <w:multiLevelType w:val="hybridMultilevel"/>
    <w:tmpl w:val="AEB865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1600A"/>
    <w:multiLevelType w:val="multilevel"/>
    <w:tmpl w:val="4502B24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0" w15:restartNumberingAfterBreak="0">
    <w:nsid w:val="473F0FE1"/>
    <w:multiLevelType w:val="multilevel"/>
    <w:tmpl w:val="655AC4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EA13653"/>
    <w:multiLevelType w:val="multilevel"/>
    <w:tmpl w:val="BD40E0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5B383B08"/>
    <w:multiLevelType w:val="multilevel"/>
    <w:tmpl w:val="BBB20FE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5B7D1379"/>
    <w:multiLevelType w:val="multilevel"/>
    <w:tmpl w:val="6302AA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4" w15:restartNumberingAfterBreak="0">
    <w:nsid w:val="5E0645E5"/>
    <w:multiLevelType w:val="hybridMultilevel"/>
    <w:tmpl w:val="DC762DFA"/>
    <w:lvl w:ilvl="0" w:tplc="0DD89A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CD72CB"/>
    <w:multiLevelType w:val="multilevel"/>
    <w:tmpl w:val="586EE0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67113B43"/>
    <w:multiLevelType w:val="multilevel"/>
    <w:tmpl w:val="586EE0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67394381"/>
    <w:multiLevelType w:val="multilevel"/>
    <w:tmpl w:val="B98E1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7D0531C"/>
    <w:multiLevelType w:val="multilevel"/>
    <w:tmpl w:val="655AC4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A1D3B0D"/>
    <w:multiLevelType w:val="multilevel"/>
    <w:tmpl w:val="DE82A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2329F"/>
    <w:multiLevelType w:val="multilevel"/>
    <w:tmpl w:val="95EAA6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E8C2EEC"/>
    <w:multiLevelType w:val="multilevel"/>
    <w:tmpl w:val="0BBEB41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2" w15:restartNumberingAfterBreak="0">
    <w:nsid w:val="6EC71203"/>
    <w:multiLevelType w:val="hybridMultilevel"/>
    <w:tmpl w:val="52D2BB22"/>
    <w:lvl w:ilvl="0" w:tplc="0DD89A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923D0D"/>
    <w:multiLevelType w:val="multilevel"/>
    <w:tmpl w:val="9C2CCFC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27"/>
  </w:num>
  <w:num w:numId="4">
    <w:abstractNumId w:val="14"/>
  </w:num>
  <w:num w:numId="5">
    <w:abstractNumId w:val="5"/>
  </w:num>
  <w:num w:numId="6">
    <w:abstractNumId w:val="4"/>
  </w:num>
  <w:num w:numId="7">
    <w:abstractNumId w:val="20"/>
  </w:num>
  <w:num w:numId="8">
    <w:abstractNumId w:val="28"/>
  </w:num>
  <w:num w:numId="9">
    <w:abstractNumId w:val="21"/>
  </w:num>
  <w:num w:numId="10">
    <w:abstractNumId w:val="1"/>
  </w:num>
  <w:num w:numId="11">
    <w:abstractNumId w:val="16"/>
  </w:num>
  <w:num w:numId="12">
    <w:abstractNumId w:val="2"/>
  </w:num>
  <w:num w:numId="13">
    <w:abstractNumId w:val="30"/>
  </w:num>
  <w:num w:numId="14">
    <w:abstractNumId w:val="12"/>
  </w:num>
  <w:num w:numId="15">
    <w:abstractNumId w:val="3"/>
  </w:num>
  <w:num w:numId="16">
    <w:abstractNumId w:val="29"/>
  </w:num>
  <w:num w:numId="17">
    <w:abstractNumId w:val="9"/>
  </w:num>
  <w:num w:numId="18">
    <w:abstractNumId w:val="10"/>
  </w:num>
  <w:num w:numId="19">
    <w:abstractNumId w:val="6"/>
  </w:num>
  <w:num w:numId="20">
    <w:abstractNumId w:val="8"/>
  </w:num>
  <w:num w:numId="21">
    <w:abstractNumId w:val="13"/>
  </w:num>
  <w:num w:numId="22">
    <w:abstractNumId w:val="24"/>
  </w:num>
  <w:num w:numId="23">
    <w:abstractNumId w:val="32"/>
  </w:num>
  <w:num w:numId="24">
    <w:abstractNumId w:val="22"/>
  </w:num>
  <w:num w:numId="25">
    <w:abstractNumId w:val="11"/>
  </w:num>
  <w:num w:numId="26">
    <w:abstractNumId w:val="15"/>
  </w:num>
  <w:num w:numId="27">
    <w:abstractNumId w:val="31"/>
  </w:num>
  <w:num w:numId="28">
    <w:abstractNumId w:val="26"/>
  </w:num>
  <w:num w:numId="29">
    <w:abstractNumId w:val="23"/>
  </w:num>
  <w:num w:numId="30">
    <w:abstractNumId w:val="25"/>
  </w:num>
  <w:num w:numId="31">
    <w:abstractNumId w:val="7"/>
  </w:num>
  <w:num w:numId="32">
    <w:abstractNumId w:val="0"/>
  </w:num>
  <w:num w:numId="33">
    <w:abstractNumId w:val="3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716"/>
    <w:rsid w:val="00012833"/>
    <w:rsid w:val="000168D5"/>
    <w:rsid w:val="00071274"/>
    <w:rsid w:val="00073B80"/>
    <w:rsid w:val="00073DEB"/>
    <w:rsid w:val="00076714"/>
    <w:rsid w:val="0009270D"/>
    <w:rsid w:val="00093E4C"/>
    <w:rsid w:val="000A2AEA"/>
    <w:rsid w:val="000A7FC7"/>
    <w:rsid w:val="000C303A"/>
    <w:rsid w:val="000F392A"/>
    <w:rsid w:val="00104AEF"/>
    <w:rsid w:val="00105228"/>
    <w:rsid w:val="00107511"/>
    <w:rsid w:val="0011498C"/>
    <w:rsid w:val="0012271F"/>
    <w:rsid w:val="00163115"/>
    <w:rsid w:val="00166D84"/>
    <w:rsid w:val="0017031F"/>
    <w:rsid w:val="00191A9D"/>
    <w:rsid w:val="001A031E"/>
    <w:rsid w:val="001C4DB7"/>
    <w:rsid w:val="001E1F39"/>
    <w:rsid w:val="00243BE1"/>
    <w:rsid w:val="00251DCD"/>
    <w:rsid w:val="00285CFB"/>
    <w:rsid w:val="00292DA1"/>
    <w:rsid w:val="002946DB"/>
    <w:rsid w:val="002B5944"/>
    <w:rsid w:val="002B6EB2"/>
    <w:rsid w:val="002C3B71"/>
    <w:rsid w:val="002D3216"/>
    <w:rsid w:val="003055A9"/>
    <w:rsid w:val="003123AE"/>
    <w:rsid w:val="00317F0B"/>
    <w:rsid w:val="003640BB"/>
    <w:rsid w:val="00377365"/>
    <w:rsid w:val="003829A0"/>
    <w:rsid w:val="003835BC"/>
    <w:rsid w:val="003904CB"/>
    <w:rsid w:val="003B0D73"/>
    <w:rsid w:val="003B4C13"/>
    <w:rsid w:val="00447084"/>
    <w:rsid w:val="00450848"/>
    <w:rsid w:val="004569CD"/>
    <w:rsid w:val="0047131B"/>
    <w:rsid w:val="00480A19"/>
    <w:rsid w:val="004820E6"/>
    <w:rsid w:val="00485BB9"/>
    <w:rsid w:val="00492BF6"/>
    <w:rsid w:val="004C387A"/>
    <w:rsid w:val="004C484B"/>
    <w:rsid w:val="00530C06"/>
    <w:rsid w:val="00531C53"/>
    <w:rsid w:val="00533CC5"/>
    <w:rsid w:val="0053545A"/>
    <w:rsid w:val="005900A7"/>
    <w:rsid w:val="005A7D18"/>
    <w:rsid w:val="005B0C6C"/>
    <w:rsid w:val="005E5232"/>
    <w:rsid w:val="00613965"/>
    <w:rsid w:val="0061626E"/>
    <w:rsid w:val="00623AC1"/>
    <w:rsid w:val="00670270"/>
    <w:rsid w:val="006745EA"/>
    <w:rsid w:val="00677160"/>
    <w:rsid w:val="00681B22"/>
    <w:rsid w:val="006A20DA"/>
    <w:rsid w:val="006B3BF2"/>
    <w:rsid w:val="006C4F00"/>
    <w:rsid w:val="006D1A6F"/>
    <w:rsid w:val="006E09E3"/>
    <w:rsid w:val="006E3716"/>
    <w:rsid w:val="00703A99"/>
    <w:rsid w:val="007139A1"/>
    <w:rsid w:val="007475A7"/>
    <w:rsid w:val="00767C67"/>
    <w:rsid w:val="007848C6"/>
    <w:rsid w:val="007948B3"/>
    <w:rsid w:val="007949C1"/>
    <w:rsid w:val="00794D90"/>
    <w:rsid w:val="007A61AA"/>
    <w:rsid w:val="007B0761"/>
    <w:rsid w:val="007C5B9E"/>
    <w:rsid w:val="007D026A"/>
    <w:rsid w:val="007F0797"/>
    <w:rsid w:val="00803576"/>
    <w:rsid w:val="008072ED"/>
    <w:rsid w:val="00817F55"/>
    <w:rsid w:val="00844234"/>
    <w:rsid w:val="00853BC7"/>
    <w:rsid w:val="00892ABC"/>
    <w:rsid w:val="008C5CEC"/>
    <w:rsid w:val="00911965"/>
    <w:rsid w:val="0091339F"/>
    <w:rsid w:val="009151F2"/>
    <w:rsid w:val="009446D9"/>
    <w:rsid w:val="00965F94"/>
    <w:rsid w:val="009D768D"/>
    <w:rsid w:val="009E4D66"/>
    <w:rsid w:val="009F6482"/>
    <w:rsid w:val="00A059E3"/>
    <w:rsid w:val="00A130E3"/>
    <w:rsid w:val="00A26A83"/>
    <w:rsid w:val="00A44970"/>
    <w:rsid w:val="00A93664"/>
    <w:rsid w:val="00AD00F0"/>
    <w:rsid w:val="00AD39E6"/>
    <w:rsid w:val="00AE1C80"/>
    <w:rsid w:val="00B263AF"/>
    <w:rsid w:val="00B26E8F"/>
    <w:rsid w:val="00B52B77"/>
    <w:rsid w:val="00B66661"/>
    <w:rsid w:val="00B87FDB"/>
    <w:rsid w:val="00B91A42"/>
    <w:rsid w:val="00B93B60"/>
    <w:rsid w:val="00B94276"/>
    <w:rsid w:val="00B9547B"/>
    <w:rsid w:val="00BA0F7C"/>
    <w:rsid w:val="00BB22F4"/>
    <w:rsid w:val="00BB3CC2"/>
    <w:rsid w:val="00BF095B"/>
    <w:rsid w:val="00C27779"/>
    <w:rsid w:val="00C552A8"/>
    <w:rsid w:val="00C67ACB"/>
    <w:rsid w:val="00C87203"/>
    <w:rsid w:val="00C97AC9"/>
    <w:rsid w:val="00C97ED5"/>
    <w:rsid w:val="00CA0351"/>
    <w:rsid w:val="00CC2EF0"/>
    <w:rsid w:val="00CD15C1"/>
    <w:rsid w:val="00CE5441"/>
    <w:rsid w:val="00CF6BFD"/>
    <w:rsid w:val="00D12207"/>
    <w:rsid w:val="00D51974"/>
    <w:rsid w:val="00D6287F"/>
    <w:rsid w:val="00D9226B"/>
    <w:rsid w:val="00DC1E67"/>
    <w:rsid w:val="00DC444B"/>
    <w:rsid w:val="00DD26DA"/>
    <w:rsid w:val="00DD35CE"/>
    <w:rsid w:val="00DE02E7"/>
    <w:rsid w:val="00E04CCA"/>
    <w:rsid w:val="00E232C2"/>
    <w:rsid w:val="00E24F20"/>
    <w:rsid w:val="00E2548E"/>
    <w:rsid w:val="00E32A23"/>
    <w:rsid w:val="00E35754"/>
    <w:rsid w:val="00E6396B"/>
    <w:rsid w:val="00E71867"/>
    <w:rsid w:val="00E80E2E"/>
    <w:rsid w:val="00EA1691"/>
    <w:rsid w:val="00EB6FBC"/>
    <w:rsid w:val="00EF7413"/>
    <w:rsid w:val="00F312CE"/>
    <w:rsid w:val="00F35FF9"/>
    <w:rsid w:val="00F36DFA"/>
    <w:rsid w:val="00F664D7"/>
    <w:rsid w:val="00F83F55"/>
    <w:rsid w:val="00F878B6"/>
    <w:rsid w:val="00FA4CEE"/>
    <w:rsid w:val="00FB5502"/>
    <w:rsid w:val="00FB5AE6"/>
    <w:rsid w:val="00FD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3CBFF-6050-4BC0-84ED-9B23DF50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71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E3716"/>
    <w:pPr>
      <w:keepNext/>
      <w:widowControl w:val="0"/>
      <w:ind w:left="284" w:right="284"/>
      <w:jc w:val="both"/>
      <w:outlineLvl w:val="0"/>
    </w:pPr>
    <w:rPr>
      <w:rFonts w:ascii="Arial" w:hAnsi="Arial"/>
      <w:b/>
      <w:sz w:val="23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6E3716"/>
    <w:pPr>
      <w:keepNext/>
      <w:widowControl w:val="0"/>
      <w:ind w:right="284" w:firstLine="284"/>
      <w:jc w:val="center"/>
      <w:outlineLvl w:val="1"/>
    </w:pPr>
    <w:rPr>
      <w:rFonts w:ascii="Arial" w:hAnsi="Arial"/>
      <w:b/>
      <w:sz w:val="23"/>
      <w:szCs w:val="20"/>
      <w:lang w:val="x-none"/>
    </w:rPr>
  </w:style>
  <w:style w:type="paragraph" w:styleId="Ttulo3">
    <w:name w:val="heading 3"/>
    <w:basedOn w:val="Normal"/>
    <w:next w:val="Normal"/>
    <w:link w:val="Ttulo3Char"/>
    <w:qFormat/>
    <w:rsid w:val="006E3716"/>
    <w:pPr>
      <w:keepNext/>
      <w:widowControl w:val="0"/>
      <w:ind w:left="284" w:right="284"/>
      <w:jc w:val="center"/>
      <w:outlineLvl w:val="2"/>
    </w:pPr>
    <w:rPr>
      <w:rFonts w:ascii="Arial" w:hAnsi="Arial"/>
      <w:b/>
      <w:color w:val="000000"/>
      <w:sz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6E3716"/>
    <w:rPr>
      <w:rFonts w:ascii="Arial" w:eastAsia="Times New Roman" w:hAnsi="Arial" w:cs="Times New Roman"/>
      <w:b/>
      <w:sz w:val="23"/>
      <w:szCs w:val="20"/>
      <w:lang w:eastAsia="pt-BR"/>
    </w:rPr>
  </w:style>
  <w:style w:type="character" w:customStyle="1" w:styleId="Ttulo2Char">
    <w:name w:val="Título 2 Char"/>
    <w:link w:val="Ttulo2"/>
    <w:rsid w:val="006E3716"/>
    <w:rPr>
      <w:rFonts w:ascii="Arial" w:eastAsia="Times New Roman" w:hAnsi="Arial" w:cs="Times New Roman"/>
      <w:b/>
      <w:sz w:val="23"/>
      <w:szCs w:val="20"/>
      <w:lang w:eastAsia="pt-BR"/>
    </w:rPr>
  </w:style>
  <w:style w:type="character" w:customStyle="1" w:styleId="Ttulo3Char">
    <w:name w:val="Título 3 Char"/>
    <w:link w:val="Ttulo3"/>
    <w:rsid w:val="006E3716"/>
    <w:rPr>
      <w:rFonts w:ascii="Arial" w:eastAsia="Times New Roman" w:hAnsi="Arial" w:cs="Arial"/>
      <w:b/>
      <w:color w:val="000000"/>
      <w:sz w:val="20"/>
      <w:szCs w:val="24"/>
      <w:lang w:eastAsia="pt-BR"/>
    </w:rPr>
  </w:style>
  <w:style w:type="paragraph" w:styleId="Textoembloco">
    <w:name w:val="Block Text"/>
    <w:basedOn w:val="Normal"/>
    <w:rsid w:val="006E3716"/>
    <w:pPr>
      <w:widowControl w:val="0"/>
      <w:ind w:left="3969" w:right="284"/>
      <w:jc w:val="both"/>
    </w:pPr>
    <w:rPr>
      <w:rFonts w:ascii="Arial" w:hAnsi="Arial"/>
      <w:b/>
      <w:bCs/>
      <w:sz w:val="23"/>
      <w:szCs w:val="20"/>
    </w:rPr>
  </w:style>
  <w:style w:type="paragraph" w:styleId="Corpodetexto">
    <w:name w:val="Body Text"/>
    <w:basedOn w:val="Normal"/>
    <w:link w:val="CorpodetextoChar"/>
    <w:rsid w:val="006E3716"/>
    <w:pPr>
      <w:widowControl w:val="0"/>
      <w:tabs>
        <w:tab w:val="left" w:pos="0"/>
        <w:tab w:val="left" w:pos="9666"/>
      </w:tabs>
      <w:ind w:right="-54"/>
      <w:jc w:val="both"/>
    </w:pPr>
    <w:rPr>
      <w:bCs/>
      <w:iCs/>
      <w:lang w:val="x-none"/>
    </w:rPr>
  </w:style>
  <w:style w:type="character" w:customStyle="1" w:styleId="CorpodetextoChar">
    <w:name w:val="Corpo de texto Char"/>
    <w:link w:val="Corpodetexto"/>
    <w:rsid w:val="006E3716"/>
    <w:rPr>
      <w:rFonts w:ascii="Times New Roman" w:eastAsia="Times New Roman" w:hAnsi="Times New Roman" w:cs="Times New Roman"/>
      <w:bCs/>
      <w:iCs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E3716"/>
    <w:pPr>
      <w:widowControl w:val="0"/>
      <w:tabs>
        <w:tab w:val="center" w:pos="4419"/>
        <w:tab w:val="right" w:pos="8838"/>
      </w:tabs>
      <w:ind w:left="284" w:right="284"/>
    </w:pPr>
    <w:rPr>
      <w:rFonts w:ascii="Arial" w:hAnsi="Arial"/>
      <w:szCs w:val="20"/>
      <w:lang w:val="x-none"/>
    </w:rPr>
  </w:style>
  <w:style w:type="character" w:customStyle="1" w:styleId="RodapChar">
    <w:name w:val="Rodapé Char"/>
    <w:link w:val="Rodap"/>
    <w:uiPriority w:val="99"/>
    <w:rsid w:val="006E3716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3">
    <w:name w:val="Recuo de corpo de texto 23"/>
    <w:basedOn w:val="Normal"/>
    <w:rsid w:val="006E3716"/>
    <w:pPr>
      <w:suppressAutoHyphens/>
      <w:spacing w:after="120" w:line="480" w:lineRule="auto"/>
      <w:ind w:left="283"/>
    </w:pPr>
    <w:rPr>
      <w:rFonts w:ascii="Arial" w:hAnsi="Arial" w:cs="Arial"/>
      <w:bCs/>
      <w:szCs w:val="20"/>
      <w:lang w:eastAsia="ar-SA"/>
    </w:rPr>
  </w:style>
  <w:style w:type="paragraph" w:customStyle="1" w:styleId="Corpodetexto22">
    <w:name w:val="Corpo de texto 22"/>
    <w:basedOn w:val="Normal"/>
    <w:rsid w:val="006E3716"/>
    <w:pPr>
      <w:suppressAutoHyphens/>
      <w:spacing w:after="120" w:line="480" w:lineRule="auto"/>
    </w:pPr>
    <w:rPr>
      <w:rFonts w:ascii="Arial" w:hAnsi="Arial" w:cs="Arial"/>
      <w:bCs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91A9D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892A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rsid w:val="00892ABC"/>
    <w:rPr>
      <w:rFonts w:ascii="Times New Roman" w:eastAsia="Times New Roman" w:hAnsi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E32A23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E32A23"/>
    <w:rPr>
      <w:rFonts w:ascii="Times New Roman" w:eastAsia="Times New Roman" w:hAnsi="Times New Roman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32A23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uiPriority w:val="99"/>
    <w:semiHidden/>
    <w:rsid w:val="00E32A23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E32A23"/>
    <w:pPr>
      <w:jc w:val="center"/>
    </w:pPr>
    <w:rPr>
      <w:rFonts w:ascii="Bookman Old Style" w:hAnsi="Bookman Old Style"/>
      <w:b/>
      <w:sz w:val="20"/>
      <w:szCs w:val="20"/>
      <w:lang w:val="x-none" w:eastAsia="x-none"/>
    </w:rPr>
  </w:style>
  <w:style w:type="character" w:customStyle="1" w:styleId="TtuloChar">
    <w:name w:val="Título Char"/>
    <w:link w:val="Ttulo"/>
    <w:rsid w:val="00E32A23"/>
    <w:rPr>
      <w:rFonts w:ascii="Bookman Old Style" w:eastAsia="Times New Roman" w:hAnsi="Bookman Old Style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B60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93B60"/>
    <w:rPr>
      <w:rFonts w:ascii="Segoe UI" w:eastAsia="Times New Roman" w:hAnsi="Segoe UI" w:cs="Segoe UI"/>
      <w:sz w:val="18"/>
      <w:szCs w:val="18"/>
    </w:rPr>
  </w:style>
  <w:style w:type="paragraph" w:styleId="SemEspaamento">
    <w:name w:val="No Spacing"/>
    <w:uiPriority w:val="1"/>
    <w:qFormat/>
    <w:rsid w:val="00F35F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372D-C070-4528-87A8-DA2DB8E3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1481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Prefeitura Municipal de Joaçaba</cp:lastModifiedBy>
  <cp:revision>11</cp:revision>
  <cp:lastPrinted>2018-01-26T20:09:00Z</cp:lastPrinted>
  <dcterms:created xsi:type="dcterms:W3CDTF">2018-01-16T20:16:00Z</dcterms:created>
  <dcterms:modified xsi:type="dcterms:W3CDTF">2018-01-26T20:12:00Z</dcterms:modified>
</cp:coreProperties>
</file>