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6" w:rsidRPr="00F10FE7" w:rsidRDefault="00414936" w:rsidP="00414936">
      <w:pPr>
        <w:autoSpaceDE w:val="0"/>
        <w:autoSpaceDN w:val="0"/>
        <w:adjustRightInd w:val="0"/>
        <w:jc w:val="center"/>
        <w:rPr>
          <w:rFonts w:ascii="Arial" w:hAnsi="Arial" w:cs="Arial"/>
          <w:b/>
          <w:sz w:val="20"/>
          <w:szCs w:val="20"/>
        </w:rPr>
      </w:pPr>
      <w:r w:rsidRPr="00F10FE7">
        <w:rPr>
          <w:rFonts w:ascii="Arial" w:hAnsi="Arial" w:cs="Arial"/>
          <w:b/>
          <w:sz w:val="20"/>
          <w:szCs w:val="20"/>
        </w:rPr>
        <w:t xml:space="preserve">ATA DE REGISTRO DE PREÇOS Nº </w:t>
      </w:r>
      <w:r w:rsidR="00BD7DF8">
        <w:rPr>
          <w:rFonts w:ascii="Arial" w:hAnsi="Arial" w:cs="Arial"/>
          <w:b/>
          <w:sz w:val="20"/>
          <w:szCs w:val="20"/>
        </w:rPr>
        <w:t>01</w:t>
      </w:r>
      <w:r w:rsidRPr="00F10FE7">
        <w:rPr>
          <w:rFonts w:ascii="Arial" w:hAnsi="Arial" w:cs="Arial"/>
          <w:b/>
          <w:sz w:val="20"/>
          <w:szCs w:val="20"/>
        </w:rPr>
        <w:t>/201</w:t>
      </w:r>
      <w:r w:rsidR="00F10FE7">
        <w:rPr>
          <w:rFonts w:ascii="Arial" w:hAnsi="Arial" w:cs="Arial"/>
          <w:b/>
          <w:sz w:val="20"/>
          <w:szCs w:val="20"/>
        </w:rPr>
        <w:t>8</w:t>
      </w:r>
      <w:r w:rsidR="00B73616">
        <w:rPr>
          <w:rFonts w:ascii="Arial" w:hAnsi="Arial" w:cs="Arial"/>
          <w:b/>
          <w:sz w:val="20"/>
          <w:szCs w:val="20"/>
        </w:rPr>
        <w:t>/PMJ/06</w:t>
      </w:r>
    </w:p>
    <w:p w:rsidR="00414936" w:rsidRPr="00F10FE7" w:rsidRDefault="00414936" w:rsidP="00414936">
      <w:pPr>
        <w:autoSpaceDE w:val="0"/>
        <w:autoSpaceDN w:val="0"/>
        <w:adjustRightInd w:val="0"/>
        <w:jc w:val="both"/>
        <w:rPr>
          <w:rFonts w:ascii="Arial" w:hAnsi="Arial" w:cs="Arial"/>
          <w:bCs/>
          <w:sz w:val="20"/>
          <w:szCs w:val="20"/>
        </w:rPr>
      </w:pPr>
    </w:p>
    <w:p w:rsidR="00414936" w:rsidRPr="00F10FE7" w:rsidRDefault="00414936" w:rsidP="00414936">
      <w:pPr>
        <w:autoSpaceDE w:val="0"/>
        <w:autoSpaceDN w:val="0"/>
        <w:adjustRightInd w:val="0"/>
        <w:ind w:left="5103"/>
        <w:jc w:val="both"/>
        <w:rPr>
          <w:rFonts w:ascii="Arial" w:hAnsi="Arial" w:cs="Arial"/>
          <w:sz w:val="20"/>
          <w:szCs w:val="20"/>
        </w:rPr>
      </w:pPr>
      <w:r w:rsidRPr="00F10FE7">
        <w:rPr>
          <w:rFonts w:ascii="Arial" w:hAnsi="Arial" w:cs="Arial"/>
          <w:sz w:val="20"/>
          <w:szCs w:val="20"/>
        </w:rPr>
        <w:t>DOTADO DE EFEITO JURÍDICO DE DOCUMENTO DE AJUSTE CONTRATUAL, CUJO OBJETO CONSTITUI O REGISTRO DE PREÇOS PARA AQUISIÇÃO EVENTUAL E FUTURA DE GÊNEROS ALIMENTÍCIOS DESTINADOS AO CONSUMO DO GABINETE DO PREFEITO E À MANUTENÇÃO DA MERENDA ESCOLAR DAS CRECHES E ESCOLAS MUNICIPAIS.</w:t>
      </w:r>
    </w:p>
    <w:p w:rsidR="00414936" w:rsidRPr="00F10FE7" w:rsidRDefault="00414936" w:rsidP="00414936">
      <w:pPr>
        <w:autoSpaceDE w:val="0"/>
        <w:autoSpaceDN w:val="0"/>
        <w:adjustRightInd w:val="0"/>
        <w:jc w:val="both"/>
        <w:rPr>
          <w:rFonts w:ascii="Arial" w:hAnsi="Arial" w:cs="Arial"/>
          <w:sz w:val="20"/>
          <w:szCs w:val="20"/>
        </w:rPr>
      </w:pPr>
    </w:p>
    <w:p w:rsidR="00414936" w:rsidRPr="00F10FE7" w:rsidRDefault="00414936" w:rsidP="00F10FE7">
      <w:pPr>
        <w:jc w:val="both"/>
        <w:rPr>
          <w:rFonts w:ascii="Arial" w:hAnsi="Arial" w:cs="Arial"/>
          <w:sz w:val="20"/>
          <w:szCs w:val="20"/>
        </w:rPr>
      </w:pPr>
      <w:r w:rsidRPr="00F10FE7">
        <w:rPr>
          <w:rFonts w:ascii="Arial" w:hAnsi="Arial" w:cs="Arial"/>
          <w:sz w:val="20"/>
          <w:szCs w:val="20"/>
        </w:rPr>
        <w:t xml:space="preserve">Aos </w:t>
      </w:r>
      <w:r w:rsidR="00F10FE7">
        <w:rPr>
          <w:rFonts w:ascii="Arial" w:hAnsi="Arial" w:cs="Arial"/>
          <w:sz w:val="20"/>
          <w:szCs w:val="20"/>
        </w:rPr>
        <w:t>02</w:t>
      </w:r>
      <w:r w:rsidRPr="00F10FE7">
        <w:rPr>
          <w:rFonts w:ascii="Arial" w:hAnsi="Arial" w:cs="Arial"/>
          <w:sz w:val="20"/>
          <w:szCs w:val="20"/>
        </w:rPr>
        <w:t xml:space="preserve"> (</w:t>
      </w:r>
      <w:r w:rsidR="00F10FE7">
        <w:rPr>
          <w:rFonts w:ascii="Arial" w:hAnsi="Arial" w:cs="Arial"/>
          <w:sz w:val="20"/>
          <w:szCs w:val="20"/>
        </w:rPr>
        <w:t>dois</w:t>
      </w:r>
      <w:r w:rsidRPr="00F10FE7">
        <w:rPr>
          <w:rFonts w:ascii="Arial" w:hAnsi="Arial" w:cs="Arial"/>
          <w:sz w:val="20"/>
          <w:szCs w:val="20"/>
        </w:rPr>
        <w:t xml:space="preserve">) dias do mês de </w:t>
      </w:r>
      <w:r w:rsidR="00F10FE7">
        <w:rPr>
          <w:rFonts w:ascii="Arial" w:hAnsi="Arial" w:cs="Arial"/>
          <w:sz w:val="20"/>
          <w:szCs w:val="20"/>
        </w:rPr>
        <w:t>janeiro</w:t>
      </w:r>
      <w:r w:rsidRPr="00F10FE7">
        <w:rPr>
          <w:rFonts w:ascii="Arial" w:hAnsi="Arial" w:cs="Arial"/>
          <w:sz w:val="20"/>
          <w:szCs w:val="20"/>
        </w:rPr>
        <w:t xml:space="preserve"> do ano de 201</w:t>
      </w:r>
      <w:r w:rsidR="00F10FE7">
        <w:rPr>
          <w:rFonts w:ascii="Arial" w:hAnsi="Arial" w:cs="Arial"/>
          <w:sz w:val="20"/>
          <w:szCs w:val="20"/>
        </w:rPr>
        <w:t>8</w:t>
      </w:r>
      <w:r w:rsidRPr="00F10FE7">
        <w:rPr>
          <w:rFonts w:ascii="Arial" w:hAnsi="Arial" w:cs="Arial"/>
          <w:sz w:val="20"/>
          <w:szCs w:val="20"/>
        </w:rPr>
        <w:t xml:space="preserve">, o MUNICÍPIO DE JOAÇABA, com sede na Avenida XV de Novembro, 378, centro, inscrito no CNPJ sob o nº 82.939.380/0001-99, por intermédio da </w:t>
      </w:r>
      <w:r w:rsidRPr="00F10FE7">
        <w:rPr>
          <w:rFonts w:ascii="Arial" w:hAnsi="Arial" w:cs="Arial"/>
          <w:b/>
          <w:sz w:val="20"/>
          <w:szCs w:val="20"/>
        </w:rPr>
        <w:t>SECRETARIA MUNICIPAL DE EDUCAÇÃO</w:t>
      </w:r>
      <w:r w:rsidRPr="00F10FE7">
        <w:rPr>
          <w:rFonts w:ascii="Arial" w:hAnsi="Arial" w:cs="Arial"/>
          <w:sz w:val="20"/>
          <w:szCs w:val="20"/>
        </w:rPr>
        <w:t xml:space="preserve">, representada neste ato pela Secretária, MARILENE ZANOELLO DETONI, </w:t>
      </w:r>
      <w:r w:rsidRPr="00F10FE7">
        <w:rPr>
          <w:rFonts w:ascii="Arial" w:hAnsi="Arial" w:cs="Arial"/>
          <w:b/>
          <w:sz w:val="20"/>
          <w:szCs w:val="20"/>
        </w:rPr>
        <w:t>como órgão gerenciador</w:t>
      </w:r>
      <w:r w:rsidRPr="00F10FE7">
        <w:rPr>
          <w:rFonts w:ascii="Arial" w:hAnsi="Arial" w:cs="Arial"/>
          <w:sz w:val="20"/>
          <w:szCs w:val="20"/>
        </w:rPr>
        <w:t xml:space="preserve"> e o GABINETE DO PREFEITO, como órgão participante, e a(s) empresa(s) abaixo relacionada(s), representada(s) na forma de seu(s) estatuto(s) </w:t>
      </w:r>
      <w:proofErr w:type="gramStart"/>
      <w:r w:rsidRPr="00F10FE7">
        <w:rPr>
          <w:rFonts w:ascii="Arial" w:hAnsi="Arial" w:cs="Arial"/>
          <w:sz w:val="20"/>
          <w:szCs w:val="20"/>
        </w:rPr>
        <w:t>social(</w:t>
      </w:r>
      <w:proofErr w:type="gramEnd"/>
      <w:r w:rsidRPr="00F10FE7">
        <w:rPr>
          <w:rFonts w:ascii="Arial" w:hAnsi="Arial" w:cs="Arial"/>
          <w:sz w:val="20"/>
          <w:szCs w:val="20"/>
        </w:rPr>
        <w:t xml:space="preserve">is), em ordem de preferência por classificação, doravante denominada(s) </w:t>
      </w:r>
      <w:r w:rsidRPr="00F10FE7">
        <w:rPr>
          <w:rFonts w:ascii="Arial" w:hAnsi="Arial" w:cs="Arial"/>
          <w:b/>
          <w:sz w:val="20"/>
          <w:szCs w:val="20"/>
        </w:rPr>
        <w:t>DETENTORA</w:t>
      </w:r>
      <w:r w:rsidRPr="00F10FE7">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91/2017/PMJ - Pregão Presencial nº 59/2017/PMJ, </w:t>
      </w:r>
      <w:r w:rsidR="00F10FE7">
        <w:rPr>
          <w:rFonts w:ascii="Arial" w:hAnsi="Arial" w:cs="Arial"/>
          <w:sz w:val="20"/>
          <w:szCs w:val="20"/>
        </w:rPr>
        <w:t xml:space="preserve">homologado em 02/01/2018, </w:t>
      </w:r>
      <w:r w:rsidRPr="00F10FE7">
        <w:rPr>
          <w:rFonts w:ascii="Arial" w:hAnsi="Arial" w:cs="Arial"/>
          <w:sz w:val="20"/>
          <w:szCs w:val="20"/>
        </w:rPr>
        <w:t xml:space="preserve">mediante termos e condições que seguem. </w:t>
      </w:r>
    </w:p>
    <w:p w:rsidR="00414936" w:rsidRPr="00F10FE7" w:rsidRDefault="00414936" w:rsidP="00414936">
      <w:pPr>
        <w:autoSpaceDE w:val="0"/>
        <w:autoSpaceDN w:val="0"/>
        <w:adjustRightInd w:val="0"/>
        <w:spacing w:line="360" w:lineRule="auto"/>
        <w:rPr>
          <w:rFonts w:ascii="Arial" w:hAnsi="Arial" w:cs="Arial"/>
          <w:b/>
          <w:sz w:val="20"/>
          <w:szCs w:val="20"/>
        </w:rPr>
      </w:pPr>
      <w:r w:rsidRPr="00F10FE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5"/>
        <w:gridCol w:w="6588"/>
      </w:tblGrid>
      <w:tr w:rsidR="00414936" w:rsidRPr="00F10FE7" w:rsidTr="005D093C">
        <w:tc>
          <w:tcPr>
            <w:tcW w:w="402" w:type="dxa"/>
            <w:vMerge w:val="restart"/>
            <w:vAlign w:val="center"/>
          </w:tcPr>
          <w:p w:rsidR="00414936" w:rsidRPr="00F10FE7" w:rsidRDefault="00414936" w:rsidP="005D093C">
            <w:pPr>
              <w:autoSpaceDE w:val="0"/>
              <w:autoSpaceDN w:val="0"/>
              <w:adjustRightInd w:val="0"/>
              <w:spacing w:line="360" w:lineRule="auto"/>
              <w:jc w:val="center"/>
              <w:rPr>
                <w:rFonts w:ascii="Arial" w:hAnsi="Arial" w:cs="Arial"/>
                <w:b/>
                <w:sz w:val="20"/>
                <w:szCs w:val="20"/>
              </w:rPr>
            </w:pPr>
            <w:r w:rsidRPr="00F10FE7">
              <w:rPr>
                <w:rFonts w:ascii="Arial" w:hAnsi="Arial" w:cs="Arial"/>
                <w:b/>
                <w:sz w:val="20"/>
                <w:szCs w:val="20"/>
              </w:rPr>
              <w:t>1ª</w:t>
            </w:r>
          </w:p>
        </w:tc>
        <w:tc>
          <w:tcPr>
            <w:tcW w:w="2820" w:type="dxa"/>
            <w:vAlign w:val="center"/>
          </w:tcPr>
          <w:p w:rsidR="00414936" w:rsidRPr="00F10FE7" w:rsidRDefault="00414936" w:rsidP="005D093C">
            <w:pPr>
              <w:autoSpaceDE w:val="0"/>
              <w:autoSpaceDN w:val="0"/>
              <w:adjustRightInd w:val="0"/>
              <w:rPr>
                <w:rFonts w:ascii="Arial" w:hAnsi="Arial" w:cs="Arial"/>
                <w:sz w:val="20"/>
                <w:szCs w:val="20"/>
              </w:rPr>
            </w:pPr>
            <w:r w:rsidRPr="00F10FE7">
              <w:rPr>
                <w:rFonts w:ascii="Arial" w:hAnsi="Arial" w:cs="Arial"/>
                <w:bCs/>
                <w:sz w:val="20"/>
                <w:szCs w:val="20"/>
              </w:rPr>
              <w:t>RAZÃO SOCIAL:</w:t>
            </w:r>
          </w:p>
        </w:tc>
        <w:tc>
          <w:tcPr>
            <w:tcW w:w="6984" w:type="dxa"/>
            <w:vAlign w:val="center"/>
          </w:tcPr>
          <w:p w:rsidR="00414936" w:rsidRPr="00F10FE7" w:rsidRDefault="00B73616" w:rsidP="005D093C">
            <w:pPr>
              <w:autoSpaceDE w:val="0"/>
              <w:autoSpaceDN w:val="0"/>
              <w:adjustRightInd w:val="0"/>
              <w:rPr>
                <w:rFonts w:ascii="Arial" w:hAnsi="Arial" w:cs="Arial"/>
                <w:b/>
                <w:sz w:val="20"/>
                <w:szCs w:val="20"/>
              </w:rPr>
            </w:pPr>
            <w:r>
              <w:rPr>
                <w:rFonts w:ascii="Arial" w:hAnsi="Arial" w:cs="Arial"/>
                <w:b/>
                <w:sz w:val="20"/>
                <w:szCs w:val="20"/>
              </w:rPr>
              <w:t>BRAGHIROLLI ALIMENTOS LTDA-ME</w:t>
            </w:r>
          </w:p>
        </w:tc>
      </w:tr>
      <w:tr w:rsidR="00414936" w:rsidRPr="00F10FE7" w:rsidTr="005D093C">
        <w:tc>
          <w:tcPr>
            <w:tcW w:w="402" w:type="dxa"/>
            <w:vMerge/>
          </w:tcPr>
          <w:p w:rsidR="00414936" w:rsidRPr="00F10FE7" w:rsidRDefault="00414936" w:rsidP="005D093C">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5D093C">
            <w:pPr>
              <w:autoSpaceDE w:val="0"/>
              <w:autoSpaceDN w:val="0"/>
              <w:adjustRightInd w:val="0"/>
              <w:rPr>
                <w:rFonts w:ascii="Arial" w:hAnsi="Arial" w:cs="Arial"/>
                <w:sz w:val="20"/>
                <w:szCs w:val="20"/>
              </w:rPr>
            </w:pPr>
            <w:r w:rsidRPr="00F10FE7">
              <w:rPr>
                <w:rFonts w:ascii="Arial" w:hAnsi="Arial" w:cs="Arial"/>
                <w:bCs/>
                <w:sz w:val="20"/>
                <w:szCs w:val="20"/>
              </w:rPr>
              <w:t>ENDEREÇO:</w:t>
            </w:r>
          </w:p>
        </w:tc>
        <w:tc>
          <w:tcPr>
            <w:tcW w:w="6984" w:type="dxa"/>
            <w:vAlign w:val="center"/>
          </w:tcPr>
          <w:p w:rsidR="00414936" w:rsidRPr="00F10FE7" w:rsidRDefault="00B73616" w:rsidP="005D093C">
            <w:pPr>
              <w:autoSpaceDE w:val="0"/>
              <w:autoSpaceDN w:val="0"/>
              <w:adjustRightInd w:val="0"/>
              <w:rPr>
                <w:rFonts w:ascii="Arial" w:hAnsi="Arial" w:cs="Arial"/>
                <w:b/>
                <w:sz w:val="20"/>
                <w:szCs w:val="20"/>
              </w:rPr>
            </w:pPr>
            <w:r>
              <w:rPr>
                <w:rFonts w:ascii="Arial" w:hAnsi="Arial" w:cs="Arial"/>
                <w:b/>
                <w:sz w:val="20"/>
                <w:szCs w:val="20"/>
              </w:rPr>
              <w:t>RUA NEREU RAMOS, 719 – FONE: 49-3522-4025</w:t>
            </w:r>
          </w:p>
        </w:tc>
      </w:tr>
      <w:tr w:rsidR="00414936" w:rsidRPr="00F10FE7" w:rsidTr="005D093C">
        <w:tc>
          <w:tcPr>
            <w:tcW w:w="402" w:type="dxa"/>
            <w:vMerge/>
          </w:tcPr>
          <w:p w:rsidR="00414936" w:rsidRPr="00F10FE7" w:rsidRDefault="00414936" w:rsidP="005D093C">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5D093C">
            <w:pPr>
              <w:autoSpaceDE w:val="0"/>
              <w:autoSpaceDN w:val="0"/>
              <w:adjustRightInd w:val="0"/>
              <w:rPr>
                <w:rFonts w:ascii="Arial" w:hAnsi="Arial" w:cs="Arial"/>
                <w:sz w:val="20"/>
                <w:szCs w:val="20"/>
              </w:rPr>
            </w:pPr>
            <w:r w:rsidRPr="00F10FE7">
              <w:rPr>
                <w:rFonts w:ascii="Arial" w:hAnsi="Arial" w:cs="Arial"/>
                <w:bCs/>
                <w:sz w:val="20"/>
                <w:szCs w:val="20"/>
              </w:rPr>
              <w:t>CNPJ/MF:</w:t>
            </w:r>
          </w:p>
        </w:tc>
        <w:tc>
          <w:tcPr>
            <w:tcW w:w="6984" w:type="dxa"/>
            <w:vAlign w:val="center"/>
          </w:tcPr>
          <w:p w:rsidR="00414936" w:rsidRPr="00F10FE7" w:rsidRDefault="00B73616" w:rsidP="005D093C">
            <w:pPr>
              <w:autoSpaceDE w:val="0"/>
              <w:autoSpaceDN w:val="0"/>
              <w:adjustRightInd w:val="0"/>
              <w:rPr>
                <w:rFonts w:ascii="Arial" w:hAnsi="Arial" w:cs="Arial"/>
                <w:b/>
                <w:sz w:val="20"/>
                <w:szCs w:val="20"/>
              </w:rPr>
            </w:pPr>
            <w:r>
              <w:rPr>
                <w:rFonts w:ascii="Arial" w:hAnsi="Arial" w:cs="Arial"/>
                <w:b/>
                <w:sz w:val="20"/>
                <w:szCs w:val="20"/>
              </w:rPr>
              <w:t>10.638.257/0001-27 – HERVAL D’OESTE/SC</w:t>
            </w:r>
          </w:p>
        </w:tc>
      </w:tr>
      <w:tr w:rsidR="00414936" w:rsidRPr="00F10FE7" w:rsidTr="005D093C">
        <w:tc>
          <w:tcPr>
            <w:tcW w:w="402" w:type="dxa"/>
            <w:vMerge/>
          </w:tcPr>
          <w:p w:rsidR="00414936" w:rsidRPr="00F10FE7" w:rsidRDefault="00414936" w:rsidP="005D093C">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5D093C">
            <w:pPr>
              <w:autoSpaceDE w:val="0"/>
              <w:autoSpaceDN w:val="0"/>
              <w:adjustRightInd w:val="0"/>
              <w:rPr>
                <w:rFonts w:ascii="Arial" w:hAnsi="Arial" w:cs="Arial"/>
                <w:sz w:val="20"/>
                <w:szCs w:val="20"/>
              </w:rPr>
            </w:pPr>
          </w:p>
        </w:tc>
        <w:tc>
          <w:tcPr>
            <w:tcW w:w="6984" w:type="dxa"/>
            <w:vAlign w:val="center"/>
          </w:tcPr>
          <w:p w:rsidR="00414936" w:rsidRPr="00F10FE7" w:rsidRDefault="00414936" w:rsidP="005D093C">
            <w:pPr>
              <w:autoSpaceDE w:val="0"/>
              <w:autoSpaceDN w:val="0"/>
              <w:adjustRightInd w:val="0"/>
              <w:rPr>
                <w:rFonts w:ascii="Arial" w:hAnsi="Arial" w:cs="Arial"/>
                <w:b/>
                <w:sz w:val="20"/>
                <w:szCs w:val="20"/>
              </w:rPr>
            </w:pPr>
          </w:p>
        </w:tc>
      </w:tr>
      <w:tr w:rsidR="00414936" w:rsidRPr="00F10FE7" w:rsidTr="005D093C">
        <w:tc>
          <w:tcPr>
            <w:tcW w:w="402" w:type="dxa"/>
            <w:vMerge/>
          </w:tcPr>
          <w:p w:rsidR="00414936" w:rsidRPr="00F10FE7" w:rsidRDefault="00414936" w:rsidP="005D093C">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5D093C">
            <w:pPr>
              <w:autoSpaceDE w:val="0"/>
              <w:autoSpaceDN w:val="0"/>
              <w:adjustRightInd w:val="0"/>
              <w:rPr>
                <w:rFonts w:ascii="Arial" w:hAnsi="Arial" w:cs="Arial"/>
                <w:sz w:val="20"/>
                <w:szCs w:val="20"/>
              </w:rPr>
            </w:pPr>
            <w:r w:rsidRPr="00F10FE7">
              <w:rPr>
                <w:rFonts w:ascii="Arial" w:hAnsi="Arial" w:cs="Arial"/>
                <w:bCs/>
                <w:sz w:val="20"/>
                <w:szCs w:val="20"/>
              </w:rPr>
              <w:t>REPRESENTANTE LEGAL:</w:t>
            </w:r>
          </w:p>
        </w:tc>
        <w:tc>
          <w:tcPr>
            <w:tcW w:w="6984" w:type="dxa"/>
            <w:vAlign w:val="center"/>
          </w:tcPr>
          <w:p w:rsidR="00414936" w:rsidRPr="00F10FE7" w:rsidRDefault="00B73616" w:rsidP="005D093C">
            <w:pPr>
              <w:autoSpaceDE w:val="0"/>
              <w:autoSpaceDN w:val="0"/>
              <w:adjustRightInd w:val="0"/>
              <w:rPr>
                <w:rFonts w:ascii="Arial" w:hAnsi="Arial" w:cs="Arial"/>
                <w:b/>
                <w:sz w:val="20"/>
                <w:szCs w:val="20"/>
              </w:rPr>
            </w:pPr>
            <w:r>
              <w:rPr>
                <w:rFonts w:ascii="Arial" w:hAnsi="Arial" w:cs="Arial"/>
                <w:b/>
                <w:sz w:val="20"/>
                <w:szCs w:val="20"/>
              </w:rPr>
              <w:t>OLMAR BRAGHIROLLI</w:t>
            </w:r>
          </w:p>
        </w:tc>
      </w:tr>
      <w:tr w:rsidR="00414936" w:rsidRPr="00F10FE7" w:rsidTr="005D093C">
        <w:tc>
          <w:tcPr>
            <w:tcW w:w="402" w:type="dxa"/>
            <w:vMerge/>
          </w:tcPr>
          <w:p w:rsidR="00414936" w:rsidRPr="00F10FE7" w:rsidRDefault="00414936" w:rsidP="005D093C">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5D093C">
            <w:pPr>
              <w:autoSpaceDE w:val="0"/>
              <w:autoSpaceDN w:val="0"/>
              <w:adjustRightInd w:val="0"/>
              <w:rPr>
                <w:rFonts w:ascii="Arial" w:hAnsi="Arial" w:cs="Arial"/>
                <w:sz w:val="20"/>
                <w:szCs w:val="20"/>
              </w:rPr>
            </w:pPr>
            <w:r w:rsidRPr="00F10FE7">
              <w:rPr>
                <w:rFonts w:ascii="Arial" w:hAnsi="Arial" w:cs="Arial"/>
                <w:sz w:val="20"/>
                <w:szCs w:val="20"/>
              </w:rPr>
              <w:t>ENDEREÇO:</w:t>
            </w:r>
          </w:p>
        </w:tc>
        <w:tc>
          <w:tcPr>
            <w:tcW w:w="6984" w:type="dxa"/>
            <w:vAlign w:val="center"/>
          </w:tcPr>
          <w:p w:rsidR="00414936" w:rsidRPr="00F10FE7" w:rsidRDefault="00B73616" w:rsidP="005D093C">
            <w:pPr>
              <w:autoSpaceDE w:val="0"/>
              <w:autoSpaceDN w:val="0"/>
              <w:adjustRightInd w:val="0"/>
              <w:rPr>
                <w:rFonts w:ascii="Arial" w:hAnsi="Arial" w:cs="Arial"/>
                <w:b/>
                <w:sz w:val="20"/>
                <w:szCs w:val="20"/>
              </w:rPr>
            </w:pPr>
            <w:r>
              <w:rPr>
                <w:rFonts w:ascii="Arial" w:hAnsi="Arial" w:cs="Arial"/>
                <w:b/>
                <w:sz w:val="20"/>
                <w:szCs w:val="20"/>
              </w:rPr>
              <w:t>HERVAL D’OESTE/SC</w:t>
            </w:r>
          </w:p>
        </w:tc>
      </w:tr>
      <w:tr w:rsidR="00414936" w:rsidRPr="00F10FE7" w:rsidTr="005D093C">
        <w:tc>
          <w:tcPr>
            <w:tcW w:w="402" w:type="dxa"/>
            <w:vMerge/>
          </w:tcPr>
          <w:p w:rsidR="00414936" w:rsidRPr="00F10FE7" w:rsidRDefault="00414936" w:rsidP="005D093C">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5D093C">
            <w:pPr>
              <w:autoSpaceDE w:val="0"/>
              <w:autoSpaceDN w:val="0"/>
              <w:adjustRightInd w:val="0"/>
              <w:rPr>
                <w:rFonts w:ascii="Arial" w:hAnsi="Arial" w:cs="Arial"/>
                <w:sz w:val="20"/>
                <w:szCs w:val="20"/>
              </w:rPr>
            </w:pPr>
            <w:r w:rsidRPr="00F10FE7">
              <w:rPr>
                <w:rFonts w:ascii="Arial" w:hAnsi="Arial" w:cs="Arial"/>
                <w:sz w:val="20"/>
                <w:szCs w:val="20"/>
              </w:rPr>
              <w:t>CPF:</w:t>
            </w:r>
          </w:p>
        </w:tc>
        <w:tc>
          <w:tcPr>
            <w:tcW w:w="6984" w:type="dxa"/>
            <w:vAlign w:val="center"/>
          </w:tcPr>
          <w:p w:rsidR="00414936" w:rsidRPr="00F10FE7" w:rsidRDefault="00B73616" w:rsidP="005D093C">
            <w:pPr>
              <w:autoSpaceDE w:val="0"/>
              <w:autoSpaceDN w:val="0"/>
              <w:adjustRightInd w:val="0"/>
              <w:rPr>
                <w:rFonts w:ascii="Arial" w:hAnsi="Arial" w:cs="Arial"/>
                <w:b/>
                <w:sz w:val="20"/>
                <w:szCs w:val="20"/>
              </w:rPr>
            </w:pPr>
            <w:r>
              <w:rPr>
                <w:rFonts w:ascii="Arial" w:hAnsi="Arial" w:cs="Arial"/>
                <w:b/>
                <w:sz w:val="20"/>
                <w:szCs w:val="20"/>
              </w:rPr>
              <w:t>294.839.219-53</w:t>
            </w:r>
          </w:p>
        </w:tc>
      </w:tr>
      <w:tr w:rsidR="00414936" w:rsidRPr="00F10FE7" w:rsidTr="005D093C">
        <w:tc>
          <w:tcPr>
            <w:tcW w:w="402" w:type="dxa"/>
            <w:vMerge/>
          </w:tcPr>
          <w:p w:rsidR="00414936" w:rsidRPr="00F10FE7" w:rsidRDefault="00414936" w:rsidP="005D093C">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5D093C">
            <w:pPr>
              <w:autoSpaceDE w:val="0"/>
              <w:autoSpaceDN w:val="0"/>
              <w:adjustRightInd w:val="0"/>
              <w:rPr>
                <w:rFonts w:ascii="Arial" w:hAnsi="Arial" w:cs="Arial"/>
                <w:sz w:val="20"/>
                <w:szCs w:val="20"/>
              </w:rPr>
            </w:pPr>
            <w:r w:rsidRPr="00F10FE7">
              <w:rPr>
                <w:rFonts w:ascii="Arial" w:hAnsi="Arial" w:cs="Arial"/>
                <w:sz w:val="20"/>
                <w:szCs w:val="20"/>
              </w:rPr>
              <w:t>RG:</w:t>
            </w:r>
          </w:p>
        </w:tc>
        <w:tc>
          <w:tcPr>
            <w:tcW w:w="6984" w:type="dxa"/>
            <w:vAlign w:val="center"/>
          </w:tcPr>
          <w:p w:rsidR="00414936" w:rsidRPr="00F10FE7" w:rsidRDefault="00B73616" w:rsidP="005D093C">
            <w:pPr>
              <w:autoSpaceDE w:val="0"/>
              <w:autoSpaceDN w:val="0"/>
              <w:adjustRightInd w:val="0"/>
              <w:rPr>
                <w:rFonts w:ascii="Arial" w:hAnsi="Arial" w:cs="Arial"/>
                <w:b/>
                <w:sz w:val="20"/>
                <w:szCs w:val="20"/>
              </w:rPr>
            </w:pPr>
            <w:r>
              <w:rPr>
                <w:rFonts w:ascii="Arial" w:hAnsi="Arial" w:cs="Arial"/>
                <w:b/>
                <w:sz w:val="20"/>
                <w:szCs w:val="20"/>
              </w:rPr>
              <w:t>459.992</w:t>
            </w:r>
          </w:p>
        </w:tc>
      </w:tr>
    </w:tbl>
    <w:p w:rsidR="00414936" w:rsidRPr="00F10FE7" w:rsidRDefault="00414936" w:rsidP="00414936">
      <w:pPr>
        <w:autoSpaceDE w:val="0"/>
        <w:autoSpaceDN w:val="0"/>
        <w:adjustRightInd w:val="0"/>
        <w:spacing w:line="360" w:lineRule="auto"/>
        <w:rPr>
          <w:rFonts w:ascii="Arial" w:hAnsi="Arial" w:cs="Arial"/>
          <w:b/>
          <w:sz w:val="20"/>
          <w:szCs w:val="20"/>
        </w:rPr>
      </w:pPr>
    </w:p>
    <w:p w:rsidR="00414936" w:rsidRPr="00F10FE7" w:rsidRDefault="00414936" w:rsidP="00414936">
      <w:pPr>
        <w:jc w:val="both"/>
        <w:rPr>
          <w:rFonts w:ascii="Arial" w:hAnsi="Arial" w:cs="Arial"/>
          <w:b/>
          <w:bCs/>
          <w:sz w:val="20"/>
          <w:szCs w:val="20"/>
        </w:rPr>
      </w:pPr>
      <w:r w:rsidRPr="00F10FE7">
        <w:rPr>
          <w:rFonts w:ascii="Arial" w:hAnsi="Arial" w:cs="Arial"/>
          <w:b/>
          <w:sz w:val="20"/>
          <w:szCs w:val="20"/>
        </w:rPr>
        <w:t xml:space="preserve">CLÁUSULA PRIMEIRA - </w:t>
      </w:r>
      <w:r w:rsidRPr="00F10FE7">
        <w:rPr>
          <w:rFonts w:ascii="Arial" w:hAnsi="Arial" w:cs="Arial"/>
          <w:b/>
          <w:bCs/>
          <w:sz w:val="20"/>
          <w:szCs w:val="20"/>
        </w:rPr>
        <w:t xml:space="preserve">DO OBJETO </w:t>
      </w:r>
    </w:p>
    <w:p w:rsidR="00414936" w:rsidRPr="00F10FE7" w:rsidRDefault="00414936" w:rsidP="00414936">
      <w:pPr>
        <w:pStyle w:val="Recuodecorpodetexto"/>
        <w:ind w:left="0"/>
        <w:rPr>
          <w:rFonts w:ascii="Arial" w:hAnsi="Arial" w:cs="Arial"/>
          <w:sz w:val="20"/>
        </w:rPr>
      </w:pPr>
    </w:p>
    <w:p w:rsidR="00414936" w:rsidRPr="00F10FE7" w:rsidRDefault="00414936" w:rsidP="00414936">
      <w:pPr>
        <w:pStyle w:val="Corpodetexto"/>
        <w:numPr>
          <w:ilvl w:val="1"/>
          <w:numId w:val="6"/>
        </w:numPr>
        <w:tabs>
          <w:tab w:val="clear" w:pos="708"/>
          <w:tab w:val="clear" w:pos="2270"/>
          <w:tab w:val="clear" w:pos="4294"/>
          <w:tab w:val="left" w:pos="426"/>
        </w:tabs>
        <w:ind w:left="426" w:hanging="426"/>
        <w:rPr>
          <w:rFonts w:cs="Arial"/>
          <w:sz w:val="20"/>
        </w:rPr>
      </w:pPr>
      <w:r w:rsidRPr="00F10FE7">
        <w:rPr>
          <w:rFonts w:cs="Arial"/>
          <w:sz w:val="20"/>
        </w:rPr>
        <w:t xml:space="preserve">Os preços ora REGISTRADOS, de acordo a proposta apresentada pela(s) DETENTORA(S) no </w:t>
      </w:r>
      <w:r w:rsidRPr="00F10FE7">
        <w:rPr>
          <w:rFonts w:cs="Arial"/>
          <w:sz w:val="20"/>
        </w:rPr>
        <w:lastRenderedPageBreak/>
        <w:t xml:space="preserve">Processo de Licitação, correspondem à expectativa de aquisição dos seguintes itens: </w:t>
      </w:r>
    </w:p>
    <w:p w:rsidR="00414936" w:rsidRPr="00F10FE7" w:rsidRDefault="00414936" w:rsidP="00414936">
      <w:pPr>
        <w:pStyle w:val="Corpodetexto"/>
        <w:tabs>
          <w:tab w:val="clear" w:pos="708"/>
          <w:tab w:val="clear" w:pos="2270"/>
          <w:tab w:val="clear" w:pos="4294"/>
          <w:tab w:val="left" w:pos="426"/>
        </w:tabs>
        <w:ind w:left="426"/>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969"/>
        <w:gridCol w:w="851"/>
        <w:gridCol w:w="567"/>
        <w:gridCol w:w="1134"/>
        <w:gridCol w:w="1275"/>
        <w:gridCol w:w="1276"/>
      </w:tblGrid>
      <w:tr w:rsidR="00414936" w:rsidRPr="00F10FE7" w:rsidTr="005D093C">
        <w:tc>
          <w:tcPr>
            <w:tcW w:w="709" w:type="dxa"/>
            <w:shd w:val="clear" w:color="auto" w:fill="auto"/>
            <w:vAlign w:val="center"/>
          </w:tcPr>
          <w:p w:rsidR="00414936" w:rsidRPr="00F10FE7" w:rsidRDefault="00414936" w:rsidP="005D093C">
            <w:pPr>
              <w:pStyle w:val="Ttulo2"/>
              <w:tabs>
                <w:tab w:val="left" w:pos="0"/>
              </w:tabs>
              <w:snapToGrid w:val="0"/>
              <w:jc w:val="center"/>
              <w:rPr>
                <w:rFonts w:ascii="Arial" w:hAnsi="Arial" w:cs="Arial"/>
                <w:b w:val="0"/>
                <w:sz w:val="20"/>
              </w:rPr>
            </w:pPr>
            <w:r w:rsidRPr="00F10FE7">
              <w:rPr>
                <w:rFonts w:ascii="Arial" w:hAnsi="Arial" w:cs="Arial"/>
                <w:b w:val="0"/>
                <w:sz w:val="20"/>
              </w:rPr>
              <w:t>ITEM</w:t>
            </w:r>
          </w:p>
        </w:tc>
        <w:tc>
          <w:tcPr>
            <w:tcW w:w="3969" w:type="dxa"/>
            <w:shd w:val="clear" w:color="auto" w:fill="auto"/>
            <w:vAlign w:val="center"/>
          </w:tcPr>
          <w:p w:rsidR="00414936" w:rsidRPr="00F10FE7" w:rsidRDefault="00414936" w:rsidP="005D093C">
            <w:pPr>
              <w:pStyle w:val="Ttulo1"/>
              <w:tabs>
                <w:tab w:val="left" w:pos="0"/>
              </w:tabs>
              <w:snapToGrid w:val="0"/>
              <w:rPr>
                <w:rFonts w:cs="Arial"/>
                <w:b w:val="0"/>
                <w:sz w:val="20"/>
              </w:rPr>
            </w:pPr>
            <w:r w:rsidRPr="00F10FE7">
              <w:rPr>
                <w:rFonts w:cs="Arial"/>
                <w:b w:val="0"/>
                <w:sz w:val="20"/>
              </w:rPr>
              <w:t>ESPECIFICAÇÃO</w:t>
            </w:r>
          </w:p>
        </w:tc>
        <w:tc>
          <w:tcPr>
            <w:tcW w:w="851" w:type="dxa"/>
            <w:shd w:val="clear" w:color="auto" w:fill="auto"/>
            <w:vAlign w:val="center"/>
          </w:tcPr>
          <w:p w:rsidR="00414936" w:rsidRPr="00F10FE7" w:rsidRDefault="00414936" w:rsidP="005D093C">
            <w:pPr>
              <w:pStyle w:val="Ttulo1"/>
              <w:tabs>
                <w:tab w:val="left" w:pos="0"/>
              </w:tabs>
              <w:snapToGrid w:val="0"/>
              <w:rPr>
                <w:rFonts w:cs="Arial"/>
                <w:b w:val="0"/>
                <w:bCs/>
                <w:sz w:val="20"/>
              </w:rPr>
            </w:pPr>
            <w:r w:rsidRPr="00F10FE7">
              <w:rPr>
                <w:rFonts w:cs="Arial"/>
                <w:b w:val="0"/>
                <w:bCs/>
                <w:sz w:val="20"/>
              </w:rPr>
              <w:t>QTDE</w:t>
            </w:r>
          </w:p>
        </w:tc>
        <w:tc>
          <w:tcPr>
            <w:tcW w:w="567" w:type="dxa"/>
            <w:shd w:val="clear" w:color="auto" w:fill="auto"/>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UN</w:t>
            </w:r>
          </w:p>
        </w:tc>
        <w:tc>
          <w:tcPr>
            <w:tcW w:w="1134" w:type="dxa"/>
            <w:shd w:val="clear" w:color="auto" w:fill="auto"/>
            <w:vAlign w:val="center"/>
          </w:tcPr>
          <w:p w:rsidR="00414936" w:rsidRPr="00F10FE7" w:rsidRDefault="00414936" w:rsidP="005D093C">
            <w:pPr>
              <w:pStyle w:val="Ttulo2"/>
              <w:tabs>
                <w:tab w:val="left" w:pos="0"/>
              </w:tabs>
              <w:snapToGrid w:val="0"/>
              <w:jc w:val="center"/>
              <w:rPr>
                <w:rFonts w:ascii="Arial" w:hAnsi="Arial" w:cs="Arial"/>
                <w:b w:val="0"/>
                <w:sz w:val="20"/>
              </w:rPr>
            </w:pPr>
            <w:r w:rsidRPr="00F10FE7">
              <w:rPr>
                <w:rFonts w:ascii="Arial" w:hAnsi="Arial" w:cs="Arial"/>
                <w:b w:val="0"/>
                <w:sz w:val="20"/>
              </w:rPr>
              <w:t>MARCA</w:t>
            </w:r>
          </w:p>
        </w:tc>
        <w:tc>
          <w:tcPr>
            <w:tcW w:w="1275" w:type="dxa"/>
            <w:shd w:val="clear" w:color="auto" w:fill="auto"/>
            <w:vAlign w:val="center"/>
          </w:tcPr>
          <w:p w:rsidR="00414936" w:rsidRPr="00F10FE7" w:rsidRDefault="00414936" w:rsidP="005D093C">
            <w:pPr>
              <w:pStyle w:val="Ttulo2"/>
              <w:tabs>
                <w:tab w:val="left" w:pos="0"/>
              </w:tabs>
              <w:snapToGrid w:val="0"/>
              <w:jc w:val="center"/>
              <w:rPr>
                <w:rFonts w:ascii="Arial" w:hAnsi="Arial" w:cs="Arial"/>
                <w:b w:val="0"/>
                <w:sz w:val="20"/>
              </w:rPr>
            </w:pPr>
            <w:r w:rsidRPr="00F10FE7">
              <w:rPr>
                <w:rFonts w:ascii="Arial" w:hAnsi="Arial" w:cs="Arial"/>
                <w:b w:val="0"/>
                <w:sz w:val="20"/>
              </w:rPr>
              <w:t>PREÇO UNITÁRIO</w:t>
            </w:r>
          </w:p>
          <w:p w:rsidR="00414936" w:rsidRPr="00F10FE7" w:rsidRDefault="00414936" w:rsidP="005D093C">
            <w:pPr>
              <w:jc w:val="center"/>
              <w:rPr>
                <w:rFonts w:ascii="Arial" w:hAnsi="Arial" w:cs="Arial"/>
                <w:sz w:val="20"/>
                <w:szCs w:val="20"/>
              </w:rPr>
            </w:pPr>
            <w:r w:rsidRPr="00F10FE7">
              <w:rPr>
                <w:rFonts w:ascii="Arial" w:hAnsi="Arial" w:cs="Arial"/>
                <w:sz w:val="20"/>
                <w:szCs w:val="20"/>
              </w:rPr>
              <w:t>R$</w:t>
            </w:r>
          </w:p>
        </w:tc>
        <w:tc>
          <w:tcPr>
            <w:tcW w:w="1276" w:type="dxa"/>
            <w:shd w:val="clear" w:color="auto" w:fill="auto"/>
            <w:vAlign w:val="center"/>
          </w:tcPr>
          <w:p w:rsidR="00414936" w:rsidRPr="00F10FE7" w:rsidRDefault="00414936" w:rsidP="005D093C">
            <w:pPr>
              <w:pStyle w:val="Ttulo2"/>
              <w:tabs>
                <w:tab w:val="left" w:pos="0"/>
              </w:tabs>
              <w:snapToGrid w:val="0"/>
              <w:jc w:val="center"/>
              <w:rPr>
                <w:rFonts w:ascii="Arial" w:hAnsi="Arial" w:cs="Arial"/>
                <w:b w:val="0"/>
                <w:sz w:val="20"/>
              </w:rPr>
            </w:pPr>
            <w:r w:rsidRPr="00F10FE7">
              <w:rPr>
                <w:rFonts w:ascii="Arial" w:hAnsi="Arial" w:cs="Arial"/>
                <w:b w:val="0"/>
                <w:sz w:val="20"/>
              </w:rPr>
              <w:t xml:space="preserve">PREÇO TOTAL </w:t>
            </w:r>
          </w:p>
          <w:p w:rsidR="00414936" w:rsidRPr="00F10FE7" w:rsidRDefault="00414936" w:rsidP="005D093C">
            <w:pPr>
              <w:jc w:val="center"/>
              <w:rPr>
                <w:rFonts w:ascii="Arial" w:hAnsi="Arial" w:cs="Arial"/>
                <w:sz w:val="20"/>
                <w:szCs w:val="20"/>
              </w:rPr>
            </w:pPr>
            <w:r w:rsidRPr="00F10FE7">
              <w:rPr>
                <w:rFonts w:ascii="Arial" w:hAnsi="Arial" w:cs="Arial"/>
                <w:sz w:val="20"/>
                <w:szCs w:val="20"/>
              </w:rPr>
              <w:t>R$</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proofErr w:type="gramStart"/>
            <w:r w:rsidRPr="00F10FE7">
              <w:rPr>
                <w:rFonts w:ascii="Arial" w:hAnsi="Arial" w:cs="Arial"/>
                <w:bCs/>
                <w:sz w:val="20"/>
                <w:szCs w:val="20"/>
              </w:rPr>
              <w:t>3</w:t>
            </w:r>
            <w:proofErr w:type="gramEnd"/>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 xml:space="preserve">Abobrinha nova, com casca sã e sem rupturas; </w:t>
            </w:r>
            <w:proofErr w:type="gramStart"/>
            <w:r w:rsidRPr="00F10FE7">
              <w:rPr>
                <w:rFonts w:ascii="Arial" w:hAnsi="Arial" w:cs="Arial"/>
                <w:sz w:val="20"/>
                <w:szCs w:val="20"/>
              </w:rPr>
              <w:t>isenta</w:t>
            </w:r>
            <w:proofErr w:type="gramEnd"/>
            <w:r w:rsidRPr="00F10FE7">
              <w:rPr>
                <w:rFonts w:ascii="Arial" w:hAnsi="Arial" w:cs="Arial"/>
                <w:sz w:val="20"/>
                <w:szCs w:val="20"/>
              </w:rPr>
              <w:t xml:space="preserve"> de sujidades, parasitas e larvas.</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5D093C">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5D093C" w:rsidP="005D093C">
            <w:pPr>
              <w:snapToGrid w:val="0"/>
              <w:jc w:val="center"/>
              <w:rPr>
                <w:rFonts w:ascii="Arial" w:hAnsi="Arial" w:cs="Arial"/>
                <w:sz w:val="20"/>
                <w:szCs w:val="20"/>
              </w:rPr>
            </w:pPr>
            <w:r>
              <w:rPr>
                <w:rFonts w:ascii="Arial" w:hAnsi="Arial" w:cs="Arial"/>
                <w:sz w:val="20"/>
                <w:szCs w:val="20"/>
              </w:rPr>
              <w:t>1,45</w:t>
            </w:r>
          </w:p>
        </w:tc>
        <w:tc>
          <w:tcPr>
            <w:tcW w:w="1276" w:type="dxa"/>
            <w:vAlign w:val="center"/>
          </w:tcPr>
          <w:p w:rsidR="00414936" w:rsidRPr="00F10FE7" w:rsidRDefault="005D093C" w:rsidP="005D093C">
            <w:pPr>
              <w:snapToGrid w:val="0"/>
              <w:jc w:val="center"/>
              <w:rPr>
                <w:rFonts w:ascii="Arial" w:hAnsi="Arial" w:cs="Arial"/>
                <w:sz w:val="20"/>
                <w:szCs w:val="20"/>
              </w:rPr>
            </w:pPr>
            <w:r>
              <w:rPr>
                <w:rFonts w:ascii="Arial" w:hAnsi="Arial" w:cs="Arial"/>
                <w:sz w:val="20"/>
                <w:szCs w:val="20"/>
              </w:rPr>
              <w:t>2.900,00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proofErr w:type="gramStart"/>
            <w:r w:rsidRPr="00F10FE7">
              <w:rPr>
                <w:rFonts w:ascii="Arial" w:hAnsi="Arial" w:cs="Arial"/>
                <w:bCs/>
                <w:sz w:val="20"/>
                <w:szCs w:val="20"/>
              </w:rPr>
              <w:t>9</w:t>
            </w:r>
            <w:proofErr w:type="gramEnd"/>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Beterraba – firme e sem brotos</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5.000</w:t>
            </w:r>
          </w:p>
        </w:tc>
        <w:tc>
          <w:tcPr>
            <w:tcW w:w="567" w:type="dxa"/>
            <w:vAlign w:val="center"/>
          </w:tcPr>
          <w:p w:rsidR="00414936" w:rsidRPr="00F10FE7" w:rsidRDefault="00414936" w:rsidP="005D093C">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5D093C" w:rsidP="005D093C">
            <w:pPr>
              <w:snapToGrid w:val="0"/>
              <w:jc w:val="center"/>
              <w:rPr>
                <w:rFonts w:ascii="Arial" w:hAnsi="Arial" w:cs="Arial"/>
                <w:sz w:val="20"/>
                <w:szCs w:val="20"/>
              </w:rPr>
            </w:pPr>
            <w:r>
              <w:rPr>
                <w:rFonts w:ascii="Arial" w:hAnsi="Arial" w:cs="Arial"/>
                <w:sz w:val="20"/>
                <w:szCs w:val="20"/>
              </w:rPr>
              <w:t>1,25</w:t>
            </w:r>
          </w:p>
        </w:tc>
        <w:tc>
          <w:tcPr>
            <w:tcW w:w="1276" w:type="dxa"/>
            <w:vAlign w:val="center"/>
          </w:tcPr>
          <w:p w:rsidR="00414936" w:rsidRPr="00F10FE7" w:rsidRDefault="005D093C" w:rsidP="005D093C">
            <w:pPr>
              <w:snapToGrid w:val="0"/>
              <w:jc w:val="center"/>
              <w:rPr>
                <w:rFonts w:ascii="Arial" w:hAnsi="Arial" w:cs="Arial"/>
                <w:sz w:val="20"/>
                <w:szCs w:val="20"/>
              </w:rPr>
            </w:pPr>
            <w:r>
              <w:rPr>
                <w:rFonts w:ascii="Arial" w:hAnsi="Arial" w:cs="Arial"/>
                <w:sz w:val="20"/>
                <w:szCs w:val="20"/>
              </w:rPr>
              <w:t>6.250,00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10</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Brócolis novo, tamanho grande, com folhas sãs e sem rupturas; isento de sujidades, odores estranhos e substâncias nocivas.</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4.000</w:t>
            </w:r>
          </w:p>
        </w:tc>
        <w:tc>
          <w:tcPr>
            <w:tcW w:w="567" w:type="dxa"/>
            <w:vAlign w:val="center"/>
          </w:tcPr>
          <w:p w:rsidR="00414936" w:rsidRPr="00F10FE7" w:rsidRDefault="00414936" w:rsidP="005D093C">
            <w:pPr>
              <w:jc w:val="center"/>
              <w:rPr>
                <w:rFonts w:ascii="Arial" w:hAnsi="Arial" w:cs="Arial"/>
                <w:sz w:val="20"/>
                <w:szCs w:val="20"/>
              </w:rPr>
            </w:pPr>
            <w:proofErr w:type="spellStart"/>
            <w:proofErr w:type="gramStart"/>
            <w:r w:rsidRPr="00F10FE7">
              <w:rPr>
                <w:rFonts w:ascii="Arial" w:hAnsi="Arial" w:cs="Arial"/>
                <w:sz w:val="20"/>
                <w:szCs w:val="20"/>
              </w:rPr>
              <w:t>mço</w:t>
            </w:r>
            <w:proofErr w:type="spellEnd"/>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5D093C" w:rsidP="005D093C">
            <w:pPr>
              <w:snapToGrid w:val="0"/>
              <w:jc w:val="center"/>
              <w:rPr>
                <w:rFonts w:ascii="Arial" w:hAnsi="Arial" w:cs="Arial"/>
                <w:sz w:val="20"/>
                <w:szCs w:val="20"/>
              </w:rPr>
            </w:pPr>
            <w:r>
              <w:rPr>
                <w:rFonts w:ascii="Arial" w:hAnsi="Arial" w:cs="Arial"/>
                <w:sz w:val="20"/>
                <w:szCs w:val="20"/>
              </w:rPr>
              <w:t>2,87</w:t>
            </w:r>
          </w:p>
        </w:tc>
        <w:tc>
          <w:tcPr>
            <w:tcW w:w="1276" w:type="dxa"/>
            <w:vAlign w:val="center"/>
          </w:tcPr>
          <w:p w:rsidR="00414936" w:rsidRPr="00F10FE7" w:rsidRDefault="005D093C" w:rsidP="005D093C">
            <w:pPr>
              <w:snapToGrid w:val="0"/>
              <w:jc w:val="center"/>
              <w:rPr>
                <w:rFonts w:ascii="Arial" w:hAnsi="Arial" w:cs="Arial"/>
                <w:sz w:val="20"/>
                <w:szCs w:val="20"/>
              </w:rPr>
            </w:pPr>
            <w:r>
              <w:rPr>
                <w:rFonts w:ascii="Arial" w:hAnsi="Arial" w:cs="Arial"/>
                <w:sz w:val="20"/>
                <w:szCs w:val="20"/>
              </w:rPr>
              <w:t>11.480,00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13</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 xml:space="preserve">Chicória nova, folhas sãs e sem rupturas; </w:t>
            </w:r>
            <w:proofErr w:type="gramStart"/>
            <w:r w:rsidRPr="00F10FE7">
              <w:rPr>
                <w:rFonts w:ascii="Arial" w:hAnsi="Arial" w:cs="Arial"/>
                <w:sz w:val="20"/>
                <w:szCs w:val="20"/>
              </w:rPr>
              <w:t>isenta</w:t>
            </w:r>
            <w:proofErr w:type="gramEnd"/>
            <w:r w:rsidRPr="00F10FE7">
              <w:rPr>
                <w:rFonts w:ascii="Arial" w:hAnsi="Arial" w:cs="Arial"/>
                <w:sz w:val="20"/>
                <w:szCs w:val="20"/>
              </w:rPr>
              <w:t xml:space="preserve"> de sujidades, parasitas e larvas.</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1.000</w:t>
            </w:r>
          </w:p>
        </w:tc>
        <w:tc>
          <w:tcPr>
            <w:tcW w:w="567" w:type="dxa"/>
            <w:vAlign w:val="center"/>
          </w:tcPr>
          <w:p w:rsidR="00414936" w:rsidRPr="00F10FE7" w:rsidRDefault="00414936" w:rsidP="005D093C">
            <w:pPr>
              <w:jc w:val="center"/>
              <w:rPr>
                <w:rFonts w:ascii="Arial" w:hAnsi="Arial" w:cs="Arial"/>
                <w:sz w:val="20"/>
                <w:szCs w:val="20"/>
              </w:rPr>
            </w:pPr>
            <w:proofErr w:type="gramStart"/>
            <w:r w:rsidRPr="00F10FE7">
              <w:rPr>
                <w:rFonts w:ascii="Arial" w:hAnsi="Arial" w:cs="Arial"/>
                <w:sz w:val="20"/>
                <w:szCs w:val="20"/>
              </w:rPr>
              <w:t>pés</w:t>
            </w:r>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2,59</w:t>
            </w:r>
          </w:p>
        </w:tc>
        <w:tc>
          <w:tcPr>
            <w:tcW w:w="1276"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2.590,00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14</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Chuchu novo, tamanho médio, com casca sã, sem ruptura.</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6.000</w:t>
            </w:r>
          </w:p>
        </w:tc>
        <w:tc>
          <w:tcPr>
            <w:tcW w:w="567" w:type="dxa"/>
            <w:vAlign w:val="center"/>
          </w:tcPr>
          <w:p w:rsidR="00414936" w:rsidRPr="00F10FE7" w:rsidRDefault="00414936" w:rsidP="005D093C">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1,15</w:t>
            </w:r>
          </w:p>
        </w:tc>
        <w:tc>
          <w:tcPr>
            <w:tcW w:w="1276"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6.900,00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15</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 xml:space="preserve">Couve flor nova, tamanho grande, com folhas sãs e sem rupturas; </w:t>
            </w:r>
            <w:proofErr w:type="gramStart"/>
            <w:r w:rsidRPr="00F10FE7">
              <w:rPr>
                <w:rFonts w:ascii="Arial" w:hAnsi="Arial" w:cs="Arial"/>
                <w:sz w:val="20"/>
                <w:szCs w:val="20"/>
              </w:rPr>
              <w:t>isenta</w:t>
            </w:r>
            <w:proofErr w:type="gramEnd"/>
            <w:r w:rsidRPr="00F10FE7">
              <w:rPr>
                <w:rFonts w:ascii="Arial" w:hAnsi="Arial" w:cs="Arial"/>
                <w:sz w:val="20"/>
                <w:szCs w:val="20"/>
              </w:rPr>
              <w:t xml:space="preserve"> de sujidades, odores estranhos e substâncias nocivas.</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5D093C">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3,70</w:t>
            </w:r>
          </w:p>
        </w:tc>
        <w:tc>
          <w:tcPr>
            <w:tcW w:w="1276"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7.400,00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16</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Laranja Tipo Pêra</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15.000</w:t>
            </w:r>
          </w:p>
        </w:tc>
        <w:tc>
          <w:tcPr>
            <w:tcW w:w="567" w:type="dxa"/>
            <w:vAlign w:val="center"/>
          </w:tcPr>
          <w:p w:rsidR="00414936" w:rsidRPr="00F10FE7" w:rsidRDefault="00414936" w:rsidP="005D093C">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1,20</w:t>
            </w:r>
          </w:p>
        </w:tc>
        <w:tc>
          <w:tcPr>
            <w:tcW w:w="1276"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18.000,00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18</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Mamão – firme, sem manchas e “machucados”</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8.000</w:t>
            </w:r>
          </w:p>
        </w:tc>
        <w:tc>
          <w:tcPr>
            <w:tcW w:w="567" w:type="dxa"/>
            <w:vAlign w:val="center"/>
          </w:tcPr>
          <w:p w:rsidR="00414936" w:rsidRPr="00F10FE7" w:rsidRDefault="00414936" w:rsidP="005D093C">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2,35</w:t>
            </w:r>
          </w:p>
        </w:tc>
        <w:tc>
          <w:tcPr>
            <w:tcW w:w="1276"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18.800,00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19</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Manga</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4.000</w:t>
            </w:r>
          </w:p>
        </w:tc>
        <w:tc>
          <w:tcPr>
            <w:tcW w:w="567" w:type="dxa"/>
            <w:vAlign w:val="center"/>
          </w:tcPr>
          <w:p w:rsidR="00414936" w:rsidRPr="00F10FE7" w:rsidRDefault="00414936" w:rsidP="005D093C">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2,00</w:t>
            </w:r>
          </w:p>
        </w:tc>
        <w:tc>
          <w:tcPr>
            <w:tcW w:w="1276"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8.000,00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21</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 xml:space="preserve">Melão </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4.000</w:t>
            </w:r>
          </w:p>
        </w:tc>
        <w:tc>
          <w:tcPr>
            <w:tcW w:w="567" w:type="dxa"/>
            <w:vAlign w:val="center"/>
          </w:tcPr>
          <w:p w:rsidR="00414936" w:rsidRPr="00F10FE7" w:rsidRDefault="00414936" w:rsidP="005D093C">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2,20</w:t>
            </w:r>
          </w:p>
        </w:tc>
        <w:tc>
          <w:tcPr>
            <w:tcW w:w="1276"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8.800,00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22</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 xml:space="preserve">Moranga </w:t>
            </w:r>
            <w:proofErr w:type="spellStart"/>
            <w:r w:rsidRPr="00F10FE7">
              <w:rPr>
                <w:rFonts w:ascii="Arial" w:hAnsi="Arial" w:cs="Arial"/>
                <w:sz w:val="20"/>
                <w:szCs w:val="20"/>
              </w:rPr>
              <w:t>Cabutiá</w:t>
            </w:r>
            <w:proofErr w:type="spellEnd"/>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5D093C">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1,40</w:t>
            </w:r>
          </w:p>
        </w:tc>
        <w:tc>
          <w:tcPr>
            <w:tcW w:w="1276" w:type="dxa"/>
            <w:vAlign w:val="center"/>
          </w:tcPr>
          <w:p w:rsidR="00414936" w:rsidRPr="00F10FE7" w:rsidRDefault="00274E13" w:rsidP="005D093C">
            <w:pPr>
              <w:snapToGrid w:val="0"/>
              <w:jc w:val="center"/>
              <w:rPr>
                <w:rFonts w:ascii="Arial" w:hAnsi="Arial" w:cs="Arial"/>
                <w:sz w:val="20"/>
                <w:szCs w:val="20"/>
              </w:rPr>
            </w:pPr>
            <w:r>
              <w:rPr>
                <w:rFonts w:ascii="Arial" w:hAnsi="Arial" w:cs="Arial"/>
                <w:sz w:val="20"/>
                <w:szCs w:val="20"/>
              </w:rPr>
              <w:t>2.800,00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24</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Repolho verde, tamanho médio, novo, com folhas sãs e sem rupturas</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5D093C">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E9420F" w:rsidP="005D093C">
            <w:pPr>
              <w:snapToGrid w:val="0"/>
              <w:jc w:val="center"/>
              <w:rPr>
                <w:rFonts w:ascii="Arial" w:hAnsi="Arial" w:cs="Arial"/>
                <w:sz w:val="20"/>
                <w:szCs w:val="20"/>
              </w:rPr>
            </w:pPr>
            <w:r>
              <w:rPr>
                <w:rFonts w:ascii="Arial" w:hAnsi="Arial" w:cs="Arial"/>
                <w:sz w:val="20"/>
                <w:szCs w:val="20"/>
              </w:rPr>
              <w:t>0,95</w:t>
            </w:r>
          </w:p>
        </w:tc>
        <w:tc>
          <w:tcPr>
            <w:tcW w:w="1276" w:type="dxa"/>
            <w:vAlign w:val="center"/>
          </w:tcPr>
          <w:p w:rsidR="00414936" w:rsidRPr="00F10FE7" w:rsidRDefault="00E9420F" w:rsidP="005D093C">
            <w:pPr>
              <w:snapToGrid w:val="0"/>
              <w:jc w:val="center"/>
              <w:rPr>
                <w:rFonts w:ascii="Arial" w:hAnsi="Arial" w:cs="Arial"/>
                <w:sz w:val="20"/>
                <w:szCs w:val="20"/>
              </w:rPr>
            </w:pPr>
            <w:r>
              <w:rPr>
                <w:rFonts w:ascii="Arial" w:hAnsi="Arial" w:cs="Arial"/>
                <w:sz w:val="20"/>
                <w:szCs w:val="20"/>
              </w:rPr>
              <w:t>2.850,00</w:t>
            </w:r>
          </w:p>
        </w:tc>
      </w:tr>
      <w:tr w:rsidR="00414936" w:rsidRPr="00F10FE7" w:rsidTr="005D093C">
        <w:tc>
          <w:tcPr>
            <w:tcW w:w="709" w:type="dxa"/>
            <w:vAlign w:val="center"/>
          </w:tcPr>
          <w:p w:rsidR="00414936" w:rsidRPr="00F10FE7" w:rsidRDefault="00414936" w:rsidP="005D093C">
            <w:pPr>
              <w:snapToGrid w:val="0"/>
              <w:jc w:val="center"/>
              <w:rPr>
                <w:rFonts w:ascii="Arial" w:hAnsi="Arial" w:cs="Arial"/>
                <w:bCs/>
                <w:sz w:val="20"/>
                <w:szCs w:val="20"/>
              </w:rPr>
            </w:pPr>
            <w:r w:rsidRPr="00F10FE7">
              <w:rPr>
                <w:rFonts w:ascii="Arial" w:hAnsi="Arial" w:cs="Arial"/>
                <w:bCs/>
                <w:sz w:val="20"/>
                <w:szCs w:val="20"/>
              </w:rPr>
              <w:t>25</w:t>
            </w:r>
          </w:p>
        </w:tc>
        <w:tc>
          <w:tcPr>
            <w:tcW w:w="3969" w:type="dxa"/>
          </w:tcPr>
          <w:p w:rsidR="00414936" w:rsidRPr="00F10FE7" w:rsidRDefault="00414936" w:rsidP="005D093C">
            <w:pPr>
              <w:rPr>
                <w:rFonts w:ascii="Arial" w:hAnsi="Arial" w:cs="Arial"/>
                <w:sz w:val="20"/>
                <w:szCs w:val="20"/>
              </w:rPr>
            </w:pPr>
            <w:r w:rsidRPr="00F10FE7">
              <w:rPr>
                <w:rFonts w:ascii="Arial" w:hAnsi="Arial" w:cs="Arial"/>
                <w:sz w:val="20"/>
                <w:szCs w:val="20"/>
              </w:rPr>
              <w:t>Tempero verde</w:t>
            </w:r>
          </w:p>
        </w:tc>
        <w:tc>
          <w:tcPr>
            <w:tcW w:w="851" w:type="dxa"/>
            <w:vAlign w:val="center"/>
          </w:tcPr>
          <w:p w:rsidR="00414936" w:rsidRPr="00F10FE7" w:rsidRDefault="00414936" w:rsidP="005D093C">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5D093C">
            <w:pPr>
              <w:jc w:val="center"/>
              <w:rPr>
                <w:rFonts w:ascii="Arial" w:hAnsi="Arial" w:cs="Arial"/>
                <w:sz w:val="20"/>
                <w:szCs w:val="20"/>
              </w:rPr>
            </w:pPr>
            <w:proofErr w:type="spellStart"/>
            <w:proofErr w:type="gramStart"/>
            <w:r w:rsidRPr="00F10FE7">
              <w:rPr>
                <w:rFonts w:ascii="Arial" w:hAnsi="Arial" w:cs="Arial"/>
                <w:sz w:val="20"/>
                <w:szCs w:val="20"/>
              </w:rPr>
              <w:t>mço</w:t>
            </w:r>
            <w:proofErr w:type="spellEnd"/>
            <w:proofErr w:type="gramEnd"/>
          </w:p>
        </w:tc>
        <w:tc>
          <w:tcPr>
            <w:tcW w:w="1134" w:type="dxa"/>
            <w:vAlign w:val="center"/>
          </w:tcPr>
          <w:p w:rsidR="00414936" w:rsidRPr="00F10FE7" w:rsidRDefault="00414936" w:rsidP="005D093C">
            <w:pPr>
              <w:snapToGrid w:val="0"/>
              <w:jc w:val="center"/>
              <w:rPr>
                <w:rFonts w:ascii="Arial" w:hAnsi="Arial" w:cs="Arial"/>
                <w:sz w:val="20"/>
                <w:szCs w:val="20"/>
              </w:rPr>
            </w:pPr>
          </w:p>
        </w:tc>
        <w:tc>
          <w:tcPr>
            <w:tcW w:w="1275" w:type="dxa"/>
            <w:vAlign w:val="center"/>
          </w:tcPr>
          <w:p w:rsidR="00414936" w:rsidRPr="00F10FE7" w:rsidRDefault="00E9420F" w:rsidP="005D093C">
            <w:pPr>
              <w:snapToGrid w:val="0"/>
              <w:jc w:val="center"/>
              <w:rPr>
                <w:rFonts w:ascii="Arial" w:hAnsi="Arial" w:cs="Arial"/>
                <w:sz w:val="20"/>
                <w:szCs w:val="20"/>
              </w:rPr>
            </w:pPr>
            <w:r>
              <w:rPr>
                <w:rFonts w:ascii="Arial" w:hAnsi="Arial" w:cs="Arial"/>
                <w:sz w:val="20"/>
                <w:szCs w:val="20"/>
              </w:rPr>
              <w:t>1,60</w:t>
            </w:r>
          </w:p>
        </w:tc>
        <w:tc>
          <w:tcPr>
            <w:tcW w:w="1276" w:type="dxa"/>
            <w:vAlign w:val="center"/>
          </w:tcPr>
          <w:p w:rsidR="00414936" w:rsidRPr="00F10FE7" w:rsidRDefault="00E9420F" w:rsidP="005D093C">
            <w:pPr>
              <w:snapToGrid w:val="0"/>
              <w:jc w:val="center"/>
              <w:rPr>
                <w:rFonts w:ascii="Arial" w:hAnsi="Arial" w:cs="Arial"/>
                <w:sz w:val="20"/>
                <w:szCs w:val="20"/>
              </w:rPr>
            </w:pPr>
            <w:r>
              <w:rPr>
                <w:rFonts w:ascii="Arial" w:hAnsi="Arial" w:cs="Arial"/>
                <w:sz w:val="20"/>
                <w:szCs w:val="20"/>
              </w:rPr>
              <w:t>4.800,00</w:t>
            </w:r>
          </w:p>
        </w:tc>
      </w:tr>
    </w:tbl>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numPr>
          <w:ilvl w:val="2"/>
          <w:numId w:val="6"/>
        </w:numPr>
        <w:suppressAutoHyphens/>
        <w:spacing w:after="0" w:line="240" w:lineRule="auto"/>
        <w:ind w:left="567" w:hanging="567"/>
        <w:rPr>
          <w:rFonts w:ascii="Arial" w:hAnsi="Arial" w:cs="Arial"/>
          <w:sz w:val="20"/>
          <w:szCs w:val="20"/>
        </w:rPr>
      </w:pPr>
      <w:r w:rsidRPr="00F10FE7">
        <w:rPr>
          <w:rFonts w:ascii="Arial" w:hAnsi="Arial" w:cs="Arial"/>
          <w:sz w:val="20"/>
          <w:szCs w:val="20"/>
        </w:rPr>
        <w:t>CRONOGRAMA DE DISTRIBUIÇÃO</w:t>
      </w:r>
    </w:p>
    <w:p w:rsidR="00414936" w:rsidRPr="00F10FE7" w:rsidRDefault="00414936" w:rsidP="00414936">
      <w:pPr>
        <w:rPr>
          <w:rFonts w:ascii="Arial" w:hAnsi="Arial" w:cs="Arial"/>
          <w:b/>
          <w:sz w:val="20"/>
          <w:szCs w:val="20"/>
        </w:rPr>
      </w:pPr>
    </w:p>
    <w:p w:rsidR="00414936" w:rsidRPr="00F10FE7" w:rsidRDefault="00414936" w:rsidP="00414936">
      <w:pPr>
        <w:pStyle w:val="Corpodetexto"/>
        <w:widowControl/>
        <w:numPr>
          <w:ilvl w:val="3"/>
          <w:numId w:val="6"/>
        </w:numPr>
        <w:tabs>
          <w:tab w:val="clear" w:pos="708"/>
          <w:tab w:val="clear" w:pos="2270"/>
          <w:tab w:val="clear" w:pos="4294"/>
        </w:tabs>
        <w:suppressAutoHyphens w:val="0"/>
        <w:rPr>
          <w:rFonts w:cs="Arial"/>
          <w:sz w:val="20"/>
        </w:rPr>
      </w:pPr>
      <w:r w:rsidRPr="00F10FE7">
        <w:rPr>
          <w:rFonts w:cs="Arial"/>
          <w:sz w:val="20"/>
        </w:rPr>
        <w:t xml:space="preserve">A entrega dos produtos destinados às </w:t>
      </w:r>
      <w:r w:rsidRPr="00F10FE7">
        <w:rPr>
          <w:rFonts w:cs="Arial"/>
          <w:b/>
          <w:sz w:val="20"/>
        </w:rPr>
        <w:t>CRECHES</w:t>
      </w:r>
      <w:r w:rsidRPr="00F10FE7">
        <w:rPr>
          <w:rFonts w:cs="Arial"/>
          <w:sz w:val="20"/>
        </w:rPr>
        <w:t xml:space="preserve"> obedecerá ao especificado abaixo:</w:t>
      </w:r>
    </w:p>
    <w:p w:rsidR="00414936" w:rsidRPr="00F10FE7" w:rsidRDefault="00414936" w:rsidP="00414936">
      <w:pPr>
        <w:pStyle w:val="Corpodetexto"/>
        <w:numPr>
          <w:ilvl w:val="0"/>
          <w:numId w:val="2"/>
        </w:numPr>
        <w:tabs>
          <w:tab w:val="clear" w:pos="708"/>
          <w:tab w:val="clear" w:pos="2270"/>
          <w:tab w:val="clear" w:pos="4294"/>
          <w:tab w:val="left" w:pos="1134"/>
        </w:tabs>
        <w:ind w:left="1134" w:hanging="425"/>
        <w:rPr>
          <w:rFonts w:cs="Arial"/>
          <w:sz w:val="20"/>
        </w:rPr>
      </w:pPr>
      <w:r w:rsidRPr="00F10FE7">
        <w:rPr>
          <w:rFonts w:cs="Arial"/>
          <w:sz w:val="20"/>
        </w:rPr>
        <w:t>Leite: entregas diárias de segunda à sexta-feira.</w:t>
      </w:r>
    </w:p>
    <w:p w:rsidR="00414936" w:rsidRPr="00F10FE7" w:rsidRDefault="00414936" w:rsidP="00414936">
      <w:pPr>
        <w:pStyle w:val="Corpodetexto"/>
        <w:numPr>
          <w:ilvl w:val="0"/>
          <w:numId w:val="2"/>
        </w:numPr>
        <w:tabs>
          <w:tab w:val="clear" w:pos="708"/>
          <w:tab w:val="left" w:pos="1134"/>
        </w:tabs>
        <w:ind w:left="1134" w:hanging="425"/>
        <w:rPr>
          <w:rFonts w:cs="Arial"/>
          <w:sz w:val="20"/>
        </w:rPr>
      </w:pPr>
      <w:proofErr w:type="spellStart"/>
      <w:r w:rsidRPr="00F10FE7">
        <w:rPr>
          <w:rFonts w:cs="Arial"/>
          <w:sz w:val="20"/>
        </w:rPr>
        <w:t>Hortifruti</w:t>
      </w:r>
      <w:proofErr w:type="spellEnd"/>
      <w:r w:rsidRPr="00F10FE7">
        <w:rPr>
          <w:rFonts w:cs="Arial"/>
          <w:sz w:val="20"/>
        </w:rPr>
        <w:t>: todas as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Alimentos não perecíveis: a cada 15 dias, às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lastRenderedPageBreak/>
        <w:t>Carnes: a cada 15 dias, às segundas-feiras.</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 leite: das 7 às 8 horas.</w:t>
      </w: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dos demais alimentos: 8h30min às 9h30min.</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3"/>
          <w:numId w:val="6"/>
        </w:numPr>
        <w:tabs>
          <w:tab w:val="clear" w:pos="708"/>
          <w:tab w:val="clear" w:pos="2270"/>
          <w:tab w:val="clear" w:pos="4294"/>
          <w:tab w:val="left" w:pos="426"/>
        </w:tabs>
        <w:rPr>
          <w:rFonts w:cs="Arial"/>
          <w:sz w:val="20"/>
        </w:rPr>
      </w:pPr>
      <w:r w:rsidRPr="00F10FE7">
        <w:rPr>
          <w:rFonts w:cs="Arial"/>
          <w:sz w:val="20"/>
        </w:rPr>
        <w:t xml:space="preserve">A entrega dos produtos destinados às </w:t>
      </w:r>
      <w:r w:rsidRPr="00F10FE7">
        <w:rPr>
          <w:rFonts w:cs="Arial"/>
          <w:b/>
          <w:sz w:val="20"/>
        </w:rPr>
        <w:t>UNIDADES DE ENSINO</w:t>
      </w:r>
      <w:r w:rsidRPr="00F10FE7">
        <w:rPr>
          <w:rFonts w:cs="Arial"/>
          <w:sz w:val="20"/>
        </w:rPr>
        <w:t xml:space="preserve"> obedecerá ao especificado abaixo:</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dos gêneros alimentícios não perecíveis deverá ser mensal, de acordo com data estabelecida pela Secretaria Municipal de Educação, a qual será repassada aos fornecedores.</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 leite e derivados, frutas e verduras, deverão ser feitas semanalmente, de acordo com data pré-estabelecida pela Secretaria de Educação, a qual será repassada aos fornecedores.</w:t>
      </w:r>
    </w:p>
    <w:p w:rsidR="00414936" w:rsidRPr="00F10FE7" w:rsidRDefault="00414936" w:rsidP="00414936">
      <w:pPr>
        <w:rPr>
          <w:rFonts w:ascii="Arial" w:hAnsi="Arial" w:cs="Arial"/>
          <w:b/>
          <w:sz w:val="20"/>
          <w:szCs w:val="20"/>
        </w:rPr>
      </w:pPr>
    </w:p>
    <w:p w:rsidR="00414936" w:rsidRPr="00F10FE7" w:rsidRDefault="00414936" w:rsidP="00414936">
      <w:pPr>
        <w:numPr>
          <w:ilvl w:val="2"/>
          <w:numId w:val="6"/>
        </w:numPr>
        <w:suppressAutoHyphens/>
        <w:autoSpaceDE w:val="0"/>
        <w:autoSpaceDN w:val="0"/>
        <w:adjustRightInd w:val="0"/>
        <w:spacing w:after="0" w:line="240" w:lineRule="auto"/>
        <w:ind w:left="567" w:hanging="567"/>
        <w:rPr>
          <w:rFonts w:ascii="Arial" w:hAnsi="Arial" w:cs="Arial"/>
          <w:sz w:val="20"/>
          <w:szCs w:val="20"/>
        </w:rPr>
      </w:pPr>
      <w:r w:rsidRPr="00F10FE7">
        <w:rPr>
          <w:rFonts w:ascii="Arial" w:hAnsi="Arial" w:cs="Arial"/>
          <w:sz w:val="20"/>
          <w:szCs w:val="20"/>
        </w:rPr>
        <w:t>ENDEREÇOS DAS ESCOLAS E ENTIDADES ONDE SERÃO EFETUADAS AS ENTREGAS</w:t>
      </w:r>
    </w:p>
    <w:p w:rsidR="00414936" w:rsidRPr="00F10FE7" w:rsidRDefault="00414936" w:rsidP="00414936">
      <w:pPr>
        <w:jc w:val="center"/>
        <w:rPr>
          <w:rFonts w:ascii="Arial" w:hAnsi="Arial" w:cs="Arial"/>
          <w:b/>
          <w:sz w:val="20"/>
          <w:szCs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387"/>
        <w:gridCol w:w="4252"/>
      </w:tblGrid>
      <w:tr w:rsidR="00414936" w:rsidRPr="00F10FE7" w:rsidTr="005D093C">
        <w:trPr>
          <w:trHeight w:val="358"/>
        </w:trPr>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Centro de Educação Infantil Mundo Encantado – CEIME</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Travessa Cesário Silva, 197 – Santa Tereza </w:t>
            </w:r>
          </w:p>
          <w:p w:rsidR="00414936" w:rsidRPr="00F10FE7" w:rsidRDefault="00414936" w:rsidP="005D093C">
            <w:pPr>
              <w:rPr>
                <w:rFonts w:ascii="Arial" w:hAnsi="Arial" w:cs="Arial"/>
                <w:sz w:val="20"/>
                <w:szCs w:val="20"/>
              </w:rPr>
            </w:pPr>
            <w:r w:rsidRPr="00F10FE7">
              <w:rPr>
                <w:rFonts w:ascii="Arial" w:hAnsi="Arial" w:cs="Arial"/>
                <w:sz w:val="20"/>
                <w:szCs w:val="20"/>
              </w:rPr>
              <w:t>Fone: 3521-2157</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Centro Educacional Roberto </w:t>
            </w:r>
            <w:proofErr w:type="spellStart"/>
            <w:r w:rsidRPr="00F10FE7">
              <w:rPr>
                <w:rFonts w:ascii="Arial" w:hAnsi="Arial" w:cs="Arial"/>
                <w:sz w:val="20"/>
                <w:szCs w:val="20"/>
              </w:rPr>
              <w:t>Trompowsky</w:t>
            </w:r>
            <w:proofErr w:type="spellEnd"/>
            <w:r w:rsidRPr="00F10FE7">
              <w:rPr>
                <w:rFonts w:ascii="Arial" w:hAnsi="Arial" w:cs="Arial"/>
                <w:sz w:val="20"/>
                <w:szCs w:val="20"/>
              </w:rPr>
              <w:t xml:space="preserve"> – CERT</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Avenida Santa Terezinha, 49 – Centro </w:t>
            </w:r>
          </w:p>
          <w:p w:rsidR="00414936" w:rsidRPr="00F10FE7" w:rsidRDefault="00414936" w:rsidP="005D093C">
            <w:pPr>
              <w:rPr>
                <w:rFonts w:ascii="Arial" w:hAnsi="Arial" w:cs="Arial"/>
                <w:sz w:val="20"/>
                <w:szCs w:val="20"/>
              </w:rPr>
            </w:pPr>
            <w:r w:rsidRPr="00F10FE7">
              <w:rPr>
                <w:rFonts w:ascii="Arial" w:hAnsi="Arial" w:cs="Arial"/>
                <w:sz w:val="20"/>
                <w:szCs w:val="20"/>
              </w:rPr>
              <w:t>Fone: 3522-1982</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Centro de Educação Infantil </w:t>
            </w:r>
            <w:proofErr w:type="spellStart"/>
            <w:r w:rsidRPr="00F10FE7">
              <w:rPr>
                <w:rFonts w:ascii="Arial" w:hAnsi="Arial" w:cs="Arial"/>
                <w:sz w:val="20"/>
                <w:szCs w:val="20"/>
              </w:rPr>
              <w:t>Profª</w:t>
            </w:r>
            <w:proofErr w:type="spellEnd"/>
            <w:r w:rsidRPr="00F10FE7">
              <w:rPr>
                <w:rFonts w:ascii="Arial" w:hAnsi="Arial" w:cs="Arial"/>
                <w:sz w:val="20"/>
                <w:szCs w:val="20"/>
              </w:rPr>
              <w:t xml:space="preserve">. Rita </w:t>
            </w:r>
            <w:proofErr w:type="spellStart"/>
            <w:r w:rsidRPr="00F10FE7">
              <w:rPr>
                <w:rFonts w:ascii="Arial" w:hAnsi="Arial" w:cs="Arial"/>
                <w:sz w:val="20"/>
                <w:szCs w:val="20"/>
              </w:rPr>
              <w:t>Petry</w:t>
            </w:r>
            <w:proofErr w:type="spellEnd"/>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Loteamento Armindo de Medeiros </w:t>
            </w:r>
            <w:proofErr w:type="spellStart"/>
            <w:r w:rsidRPr="00F10FE7">
              <w:rPr>
                <w:rFonts w:ascii="Arial" w:hAnsi="Arial" w:cs="Arial"/>
                <w:sz w:val="20"/>
                <w:szCs w:val="20"/>
              </w:rPr>
              <w:t>Haro</w:t>
            </w:r>
            <w:proofErr w:type="spellEnd"/>
            <w:r w:rsidRPr="00F10FE7">
              <w:rPr>
                <w:rFonts w:ascii="Arial" w:hAnsi="Arial" w:cs="Arial"/>
                <w:sz w:val="20"/>
                <w:szCs w:val="20"/>
              </w:rPr>
              <w:t xml:space="preserve"> – São Brás</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Centro de Educação Infantil Rosa Branco</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Rua Alberto </w:t>
            </w:r>
            <w:proofErr w:type="spellStart"/>
            <w:r w:rsidRPr="00F10FE7">
              <w:rPr>
                <w:rFonts w:ascii="Arial" w:hAnsi="Arial" w:cs="Arial"/>
                <w:sz w:val="20"/>
                <w:szCs w:val="20"/>
              </w:rPr>
              <w:t>Saccol</w:t>
            </w:r>
            <w:proofErr w:type="spellEnd"/>
            <w:r w:rsidRPr="00F10FE7">
              <w:rPr>
                <w:rFonts w:ascii="Arial" w:hAnsi="Arial" w:cs="Arial"/>
                <w:sz w:val="20"/>
                <w:szCs w:val="20"/>
              </w:rPr>
              <w:t>, s/nº - Caetano Branco</w:t>
            </w:r>
          </w:p>
          <w:p w:rsidR="00414936" w:rsidRPr="00F10FE7" w:rsidRDefault="00414936" w:rsidP="005D093C">
            <w:pPr>
              <w:rPr>
                <w:rFonts w:ascii="Arial" w:hAnsi="Arial" w:cs="Arial"/>
                <w:sz w:val="20"/>
                <w:szCs w:val="20"/>
              </w:rPr>
            </w:pPr>
            <w:r w:rsidRPr="00F10FE7">
              <w:rPr>
                <w:rFonts w:ascii="Arial" w:hAnsi="Arial" w:cs="Arial"/>
                <w:sz w:val="20"/>
                <w:szCs w:val="20"/>
              </w:rPr>
              <w:t>Fone: 3522-2214</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Centro de Educação Infantil Tempo de Aprender</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Rua Severino Fuga, s/nº - Vila </w:t>
            </w:r>
            <w:proofErr w:type="spellStart"/>
            <w:r w:rsidRPr="00F10FE7">
              <w:rPr>
                <w:rFonts w:ascii="Arial" w:hAnsi="Arial" w:cs="Arial"/>
                <w:sz w:val="20"/>
                <w:szCs w:val="20"/>
              </w:rPr>
              <w:t>Pedrini</w:t>
            </w:r>
            <w:proofErr w:type="spellEnd"/>
            <w:r w:rsidRPr="00F10FE7">
              <w:rPr>
                <w:rFonts w:ascii="Arial" w:hAnsi="Arial" w:cs="Arial"/>
                <w:sz w:val="20"/>
                <w:szCs w:val="20"/>
              </w:rPr>
              <w:t xml:space="preserve"> </w:t>
            </w:r>
          </w:p>
          <w:p w:rsidR="00414936" w:rsidRPr="00F10FE7" w:rsidRDefault="00414936" w:rsidP="005D093C">
            <w:pPr>
              <w:rPr>
                <w:rFonts w:ascii="Arial" w:hAnsi="Arial" w:cs="Arial"/>
                <w:sz w:val="20"/>
                <w:szCs w:val="20"/>
              </w:rPr>
            </w:pPr>
            <w:r w:rsidRPr="00F10FE7">
              <w:rPr>
                <w:rFonts w:ascii="Arial" w:hAnsi="Arial" w:cs="Arial"/>
                <w:sz w:val="20"/>
                <w:szCs w:val="20"/>
              </w:rPr>
              <w:t>Fone: 3522-5525</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EM Anita Lopes Vieira</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Rua João </w:t>
            </w:r>
            <w:proofErr w:type="spellStart"/>
            <w:r w:rsidRPr="00F10FE7">
              <w:rPr>
                <w:rFonts w:ascii="Arial" w:hAnsi="Arial" w:cs="Arial"/>
                <w:sz w:val="20"/>
                <w:szCs w:val="20"/>
              </w:rPr>
              <w:t>Canalle</w:t>
            </w:r>
            <w:proofErr w:type="spellEnd"/>
            <w:r w:rsidRPr="00F10FE7">
              <w:rPr>
                <w:rFonts w:ascii="Arial" w:hAnsi="Arial" w:cs="Arial"/>
                <w:sz w:val="20"/>
                <w:szCs w:val="20"/>
              </w:rPr>
              <w:t>, 120 – Distrito de Santa Helena - Fone: 3522-1394</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EM Clara </w:t>
            </w:r>
            <w:proofErr w:type="spellStart"/>
            <w:r w:rsidRPr="00F10FE7">
              <w:rPr>
                <w:rFonts w:ascii="Arial" w:hAnsi="Arial" w:cs="Arial"/>
                <w:sz w:val="20"/>
                <w:szCs w:val="20"/>
              </w:rPr>
              <w:t>Zomkowski</w:t>
            </w:r>
            <w:proofErr w:type="spellEnd"/>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Rua Frederico Mayer, s/nº - Flor da Serra</w:t>
            </w:r>
          </w:p>
          <w:p w:rsidR="00414936" w:rsidRPr="00F10FE7" w:rsidRDefault="00414936" w:rsidP="005D093C">
            <w:pPr>
              <w:rPr>
                <w:rFonts w:ascii="Arial" w:hAnsi="Arial" w:cs="Arial"/>
                <w:sz w:val="20"/>
                <w:szCs w:val="20"/>
              </w:rPr>
            </w:pPr>
            <w:r w:rsidRPr="00F10FE7">
              <w:rPr>
                <w:rFonts w:ascii="Arial" w:hAnsi="Arial" w:cs="Arial"/>
                <w:sz w:val="20"/>
                <w:szCs w:val="20"/>
              </w:rPr>
              <w:t>Fone: 3521-1553</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EM Frida </w:t>
            </w:r>
            <w:proofErr w:type="spellStart"/>
            <w:r w:rsidRPr="00F10FE7">
              <w:rPr>
                <w:rFonts w:ascii="Arial" w:hAnsi="Arial" w:cs="Arial"/>
                <w:sz w:val="20"/>
                <w:szCs w:val="20"/>
              </w:rPr>
              <w:t>Regensburger</w:t>
            </w:r>
            <w:proofErr w:type="spellEnd"/>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Rua Lindolfo </w:t>
            </w:r>
            <w:proofErr w:type="spellStart"/>
            <w:r w:rsidRPr="00F10FE7">
              <w:rPr>
                <w:rFonts w:ascii="Arial" w:hAnsi="Arial" w:cs="Arial"/>
                <w:sz w:val="20"/>
                <w:szCs w:val="20"/>
              </w:rPr>
              <w:t>Scheneider</w:t>
            </w:r>
            <w:proofErr w:type="spellEnd"/>
            <w:r w:rsidRPr="00F10FE7">
              <w:rPr>
                <w:rFonts w:ascii="Arial" w:hAnsi="Arial" w:cs="Arial"/>
                <w:sz w:val="20"/>
                <w:szCs w:val="20"/>
              </w:rPr>
              <w:t>, s/nº - Frei Bruno -</w:t>
            </w:r>
          </w:p>
          <w:p w:rsidR="00414936" w:rsidRPr="00F10FE7" w:rsidRDefault="00414936" w:rsidP="005D093C">
            <w:pPr>
              <w:rPr>
                <w:rFonts w:ascii="Arial" w:hAnsi="Arial" w:cs="Arial"/>
                <w:sz w:val="20"/>
                <w:szCs w:val="20"/>
              </w:rPr>
            </w:pPr>
            <w:r w:rsidRPr="00F10FE7">
              <w:rPr>
                <w:rFonts w:ascii="Arial" w:hAnsi="Arial" w:cs="Arial"/>
                <w:sz w:val="20"/>
                <w:szCs w:val="20"/>
              </w:rPr>
              <w:t>Fone: 3521-3028</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EM Menino Deus</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Leovegildo</w:t>
            </w:r>
            <w:proofErr w:type="spellEnd"/>
            <w:r w:rsidRPr="00F10FE7">
              <w:rPr>
                <w:rFonts w:ascii="Arial" w:hAnsi="Arial" w:cs="Arial"/>
                <w:sz w:val="20"/>
                <w:szCs w:val="20"/>
              </w:rPr>
              <w:t xml:space="preserve"> de Castilhos, 174 – Menino Deus - Fone: 3521-2354</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EM Nossa Senhora de Lourdes</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Avenida da Liberdade, 221 – Nossa Senhora de Lourdes - Fone: 3522-1757</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lastRenderedPageBreak/>
              <w:t xml:space="preserve">EM Rotary Fritz </w:t>
            </w:r>
            <w:proofErr w:type="spellStart"/>
            <w:r w:rsidRPr="00F10FE7">
              <w:rPr>
                <w:rFonts w:ascii="Arial" w:hAnsi="Arial" w:cs="Arial"/>
                <w:sz w:val="20"/>
                <w:szCs w:val="20"/>
              </w:rPr>
              <w:t>Lucht</w:t>
            </w:r>
            <w:proofErr w:type="spellEnd"/>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Rua Severino Fuga, 204 – Vila </w:t>
            </w:r>
            <w:proofErr w:type="spellStart"/>
            <w:r w:rsidRPr="00F10FE7">
              <w:rPr>
                <w:rFonts w:ascii="Arial" w:hAnsi="Arial" w:cs="Arial"/>
                <w:sz w:val="20"/>
                <w:szCs w:val="20"/>
              </w:rPr>
              <w:t>Pedrini</w:t>
            </w:r>
            <w:proofErr w:type="spellEnd"/>
          </w:p>
          <w:p w:rsidR="00414936" w:rsidRPr="00F10FE7" w:rsidRDefault="00414936" w:rsidP="005D093C">
            <w:pPr>
              <w:rPr>
                <w:rFonts w:ascii="Arial" w:hAnsi="Arial" w:cs="Arial"/>
                <w:sz w:val="20"/>
                <w:szCs w:val="20"/>
              </w:rPr>
            </w:pPr>
            <w:r w:rsidRPr="00F10FE7">
              <w:rPr>
                <w:rFonts w:ascii="Arial" w:hAnsi="Arial" w:cs="Arial"/>
                <w:sz w:val="20"/>
                <w:szCs w:val="20"/>
              </w:rPr>
              <w:t>Fone: 3521-3356</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Núcleo Pedagógico Rural de </w:t>
            </w:r>
            <w:proofErr w:type="spellStart"/>
            <w:r w:rsidRPr="00F10FE7">
              <w:rPr>
                <w:rFonts w:ascii="Arial" w:hAnsi="Arial" w:cs="Arial"/>
                <w:sz w:val="20"/>
                <w:szCs w:val="20"/>
              </w:rPr>
              <w:t>Joaçaba</w:t>
            </w:r>
            <w:proofErr w:type="spellEnd"/>
            <w:r w:rsidRPr="00F10FE7">
              <w:rPr>
                <w:rFonts w:ascii="Arial" w:hAnsi="Arial" w:cs="Arial"/>
                <w:sz w:val="20"/>
                <w:szCs w:val="20"/>
              </w:rPr>
              <w:t xml:space="preserve"> – NUPERAJO</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BR 282 - Km 396 (Acesso à Linha Abati) – Interior - Fone: 3522-5280</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Pré-Escolar </w:t>
            </w:r>
            <w:proofErr w:type="spellStart"/>
            <w:r w:rsidRPr="00F10FE7">
              <w:rPr>
                <w:rFonts w:ascii="Arial" w:hAnsi="Arial" w:cs="Arial"/>
                <w:sz w:val="20"/>
                <w:szCs w:val="20"/>
              </w:rPr>
              <w:t>Anzolin</w:t>
            </w:r>
            <w:proofErr w:type="spellEnd"/>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Rua Ângelo </w:t>
            </w:r>
            <w:proofErr w:type="spellStart"/>
            <w:r w:rsidRPr="00F10FE7">
              <w:rPr>
                <w:rFonts w:ascii="Arial" w:hAnsi="Arial" w:cs="Arial"/>
                <w:sz w:val="20"/>
                <w:szCs w:val="20"/>
              </w:rPr>
              <w:t>Anzolin</w:t>
            </w:r>
            <w:proofErr w:type="spellEnd"/>
            <w:r w:rsidRPr="00F10FE7">
              <w:rPr>
                <w:rFonts w:ascii="Arial" w:hAnsi="Arial" w:cs="Arial"/>
                <w:sz w:val="20"/>
                <w:szCs w:val="20"/>
              </w:rPr>
              <w:t xml:space="preserve">, s/nº - </w:t>
            </w:r>
            <w:proofErr w:type="spellStart"/>
            <w:r w:rsidRPr="00F10FE7">
              <w:rPr>
                <w:rFonts w:ascii="Arial" w:hAnsi="Arial" w:cs="Arial"/>
                <w:sz w:val="20"/>
                <w:szCs w:val="20"/>
              </w:rPr>
              <w:t>Anzolin</w:t>
            </w:r>
            <w:proofErr w:type="spellEnd"/>
          </w:p>
          <w:p w:rsidR="00414936" w:rsidRPr="00F10FE7" w:rsidRDefault="00414936" w:rsidP="005D093C">
            <w:pPr>
              <w:rPr>
                <w:rFonts w:ascii="Arial" w:hAnsi="Arial" w:cs="Arial"/>
                <w:sz w:val="20"/>
                <w:szCs w:val="20"/>
              </w:rPr>
            </w:pPr>
            <w:r w:rsidRPr="00F10FE7">
              <w:rPr>
                <w:rFonts w:ascii="Arial" w:hAnsi="Arial" w:cs="Arial"/>
                <w:sz w:val="20"/>
                <w:szCs w:val="20"/>
              </w:rPr>
              <w:t>Fone: 3522-4701</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Centro de Educação Infantil Nossa Senhora de Lourdes</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Avenida da Liberdade, 221 – Nossa Senhora de Lourdes - Fone: 3522 4585</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APAS</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Praça Adolfo </w:t>
            </w:r>
            <w:proofErr w:type="spellStart"/>
            <w:r w:rsidRPr="00F10FE7">
              <w:rPr>
                <w:rFonts w:ascii="Arial" w:hAnsi="Arial" w:cs="Arial"/>
                <w:sz w:val="20"/>
                <w:szCs w:val="20"/>
              </w:rPr>
              <w:t>Konder</w:t>
            </w:r>
            <w:proofErr w:type="spellEnd"/>
            <w:r w:rsidRPr="00F10FE7">
              <w:rPr>
                <w:rFonts w:ascii="Arial" w:hAnsi="Arial" w:cs="Arial"/>
                <w:sz w:val="20"/>
                <w:szCs w:val="20"/>
              </w:rPr>
              <w:t xml:space="preserve"> – Centro</w:t>
            </w:r>
          </w:p>
          <w:p w:rsidR="00414936" w:rsidRPr="00F10FE7" w:rsidRDefault="00414936" w:rsidP="005D093C">
            <w:pPr>
              <w:rPr>
                <w:rFonts w:ascii="Arial" w:hAnsi="Arial" w:cs="Arial"/>
                <w:sz w:val="20"/>
                <w:szCs w:val="20"/>
              </w:rPr>
            </w:pPr>
            <w:r w:rsidRPr="00F10FE7">
              <w:rPr>
                <w:rFonts w:ascii="Arial" w:hAnsi="Arial" w:cs="Arial"/>
                <w:sz w:val="20"/>
                <w:szCs w:val="20"/>
              </w:rPr>
              <w:t>Fone: 3521-2579</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APAE</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Amiano</w:t>
            </w:r>
            <w:proofErr w:type="spellEnd"/>
            <w:r w:rsidRPr="00F10FE7">
              <w:rPr>
                <w:rFonts w:ascii="Arial" w:hAnsi="Arial" w:cs="Arial"/>
                <w:sz w:val="20"/>
                <w:szCs w:val="20"/>
              </w:rPr>
              <w:t xml:space="preserve"> </w:t>
            </w:r>
            <w:proofErr w:type="spellStart"/>
            <w:r w:rsidRPr="00F10FE7">
              <w:rPr>
                <w:rFonts w:ascii="Arial" w:hAnsi="Arial" w:cs="Arial"/>
                <w:sz w:val="20"/>
                <w:szCs w:val="20"/>
              </w:rPr>
              <w:t>Pozzobon</w:t>
            </w:r>
            <w:proofErr w:type="spellEnd"/>
            <w:r w:rsidRPr="00F10FE7">
              <w:rPr>
                <w:rFonts w:ascii="Arial" w:hAnsi="Arial" w:cs="Arial"/>
                <w:sz w:val="20"/>
                <w:szCs w:val="20"/>
              </w:rPr>
              <w:t>, 190 – Nossa Senhora de Lourdes - Fone: 3522-1167</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Creche Irmã Sheila</w:t>
            </w:r>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Rua Antonio Nunes Varela – Vila </w:t>
            </w:r>
            <w:proofErr w:type="spellStart"/>
            <w:r w:rsidRPr="00F10FE7">
              <w:rPr>
                <w:rFonts w:ascii="Arial" w:hAnsi="Arial" w:cs="Arial"/>
                <w:sz w:val="20"/>
                <w:szCs w:val="20"/>
              </w:rPr>
              <w:t>Pedrini</w:t>
            </w:r>
            <w:proofErr w:type="spellEnd"/>
          </w:p>
          <w:p w:rsidR="00414936" w:rsidRPr="00F10FE7" w:rsidRDefault="00414936" w:rsidP="005D093C">
            <w:pPr>
              <w:rPr>
                <w:rFonts w:ascii="Arial" w:hAnsi="Arial" w:cs="Arial"/>
                <w:sz w:val="20"/>
                <w:szCs w:val="20"/>
              </w:rPr>
            </w:pPr>
            <w:r w:rsidRPr="00F10FE7">
              <w:rPr>
                <w:rFonts w:ascii="Arial" w:hAnsi="Arial" w:cs="Arial"/>
                <w:sz w:val="20"/>
                <w:szCs w:val="20"/>
              </w:rPr>
              <w:t>Fone: 3521-1918</w:t>
            </w:r>
          </w:p>
        </w:tc>
      </w:tr>
      <w:tr w:rsidR="00414936" w:rsidRPr="00F10FE7" w:rsidTr="005D093C">
        <w:tc>
          <w:tcPr>
            <w:tcW w:w="5387"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 xml:space="preserve">Prédio sede da Prefeitura de </w:t>
            </w:r>
            <w:proofErr w:type="spellStart"/>
            <w:r w:rsidRPr="00F10FE7">
              <w:rPr>
                <w:rFonts w:ascii="Arial" w:hAnsi="Arial" w:cs="Arial"/>
                <w:sz w:val="20"/>
                <w:szCs w:val="20"/>
              </w:rPr>
              <w:t>Joaçaba</w:t>
            </w:r>
            <w:proofErr w:type="spellEnd"/>
          </w:p>
        </w:tc>
        <w:tc>
          <w:tcPr>
            <w:tcW w:w="4252" w:type="dxa"/>
            <w:vAlign w:val="center"/>
          </w:tcPr>
          <w:p w:rsidR="00414936" w:rsidRPr="00F10FE7" w:rsidRDefault="00414936" w:rsidP="005D093C">
            <w:pPr>
              <w:rPr>
                <w:rFonts w:ascii="Arial" w:hAnsi="Arial" w:cs="Arial"/>
                <w:sz w:val="20"/>
                <w:szCs w:val="20"/>
              </w:rPr>
            </w:pPr>
            <w:r w:rsidRPr="00F10FE7">
              <w:rPr>
                <w:rFonts w:ascii="Arial" w:hAnsi="Arial" w:cs="Arial"/>
                <w:sz w:val="20"/>
                <w:szCs w:val="20"/>
              </w:rPr>
              <w:t>Avenida XV de Novembro, nº 378, centro</w:t>
            </w:r>
          </w:p>
          <w:p w:rsidR="00414936" w:rsidRPr="00F10FE7" w:rsidRDefault="00414936" w:rsidP="005D093C">
            <w:pPr>
              <w:rPr>
                <w:rFonts w:ascii="Arial" w:hAnsi="Arial" w:cs="Arial"/>
                <w:sz w:val="20"/>
                <w:szCs w:val="20"/>
              </w:rPr>
            </w:pPr>
            <w:r w:rsidRPr="00F10FE7">
              <w:rPr>
                <w:rFonts w:ascii="Arial" w:hAnsi="Arial" w:cs="Arial"/>
                <w:sz w:val="20"/>
                <w:szCs w:val="20"/>
              </w:rPr>
              <w:t>Fone: 3527-8805</w:t>
            </w:r>
          </w:p>
        </w:tc>
      </w:tr>
    </w:tbl>
    <w:p w:rsidR="00414936" w:rsidRPr="00F10FE7" w:rsidRDefault="00414936" w:rsidP="00600778">
      <w:pPr>
        <w:widowControl w:val="0"/>
        <w:jc w:val="both"/>
        <w:rPr>
          <w:rFonts w:ascii="Arial" w:hAnsi="Arial" w:cs="Arial"/>
          <w:sz w:val="20"/>
          <w:szCs w:val="20"/>
        </w:rPr>
      </w:pPr>
    </w:p>
    <w:p w:rsidR="00414936" w:rsidRPr="00F10FE7" w:rsidRDefault="00414936" w:rsidP="00414936">
      <w:pPr>
        <w:pStyle w:val="Ttulo3"/>
        <w:tabs>
          <w:tab w:val="clear" w:pos="360"/>
          <w:tab w:val="left" w:pos="0"/>
        </w:tabs>
        <w:ind w:left="0" w:firstLine="0"/>
        <w:jc w:val="left"/>
        <w:rPr>
          <w:rFonts w:ascii="Arial" w:hAnsi="Arial" w:cs="Arial"/>
          <w:b/>
          <w:sz w:val="20"/>
        </w:rPr>
      </w:pPr>
      <w:r w:rsidRPr="00F10FE7">
        <w:rPr>
          <w:rFonts w:ascii="Arial" w:hAnsi="Arial" w:cs="Arial"/>
          <w:b/>
          <w:sz w:val="20"/>
        </w:rPr>
        <w:t>CLÁUSULA SEGUNDA - DA VIGÊNCIA E DO ACOMPANHAMENTO</w:t>
      </w:r>
    </w:p>
    <w:p w:rsidR="00414936" w:rsidRPr="00F10FE7" w:rsidRDefault="00414936" w:rsidP="00414936">
      <w:pPr>
        <w:jc w:val="both"/>
        <w:rPr>
          <w:rFonts w:ascii="Arial" w:hAnsi="Arial" w:cs="Arial"/>
          <w:b/>
          <w:sz w:val="20"/>
          <w:szCs w:val="20"/>
        </w:rPr>
      </w:pPr>
    </w:p>
    <w:p w:rsidR="00414936" w:rsidRPr="00F10FE7" w:rsidRDefault="00414936" w:rsidP="00414936">
      <w:pPr>
        <w:pStyle w:val="PargrafodaLista"/>
        <w:numPr>
          <w:ilvl w:val="1"/>
          <w:numId w:val="7"/>
        </w:numPr>
        <w:jc w:val="both"/>
        <w:rPr>
          <w:sz w:val="20"/>
        </w:rPr>
      </w:pPr>
      <w:r w:rsidRPr="00F10FE7">
        <w:rPr>
          <w:sz w:val="20"/>
        </w:rPr>
        <w:t>A vigência da Ata de Registro de Preços será de 12 (doze) meses, contados da data da assinatura, conforme previsto no art. 11 do Decreto Municipal nº 4.388/2013.</w:t>
      </w:r>
    </w:p>
    <w:p w:rsidR="00414936" w:rsidRPr="00F10FE7" w:rsidRDefault="00414936" w:rsidP="00414936">
      <w:pPr>
        <w:pStyle w:val="PargrafodaLista"/>
        <w:ind w:left="360"/>
        <w:jc w:val="both"/>
        <w:rPr>
          <w:sz w:val="20"/>
        </w:rPr>
      </w:pPr>
    </w:p>
    <w:p w:rsidR="00414936" w:rsidRPr="00F10FE7" w:rsidRDefault="00414936" w:rsidP="00414936">
      <w:pPr>
        <w:numPr>
          <w:ilvl w:val="1"/>
          <w:numId w:val="7"/>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A execução do objeto deverá ser acompanhada e fiscalizada pela servidora FERNANDA LUNARDI, que anotará em registro próprio todas as ocorrências relacionadas com a execução do mesmo, determinando o que for necessário à regularização das faltas ou defeitos observados.</w:t>
      </w:r>
    </w:p>
    <w:p w:rsidR="00414936" w:rsidRPr="00F10FE7" w:rsidRDefault="00414936" w:rsidP="00414936">
      <w:pPr>
        <w:numPr>
          <w:ilvl w:val="2"/>
          <w:numId w:val="7"/>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designará responsável para o acompanhamento e fiscalização da execução do objeto.</w:t>
      </w:r>
    </w:p>
    <w:p w:rsidR="00414936" w:rsidRPr="00F10FE7" w:rsidRDefault="00414936" w:rsidP="00414936">
      <w:pPr>
        <w:jc w:val="both"/>
        <w:rPr>
          <w:rFonts w:ascii="Arial" w:hAnsi="Arial" w:cs="Arial"/>
          <w:b/>
          <w:sz w:val="20"/>
          <w:szCs w:val="20"/>
        </w:rPr>
      </w:pPr>
    </w:p>
    <w:p w:rsidR="00414936" w:rsidRPr="00600778" w:rsidRDefault="00414936" w:rsidP="00600778">
      <w:pPr>
        <w:jc w:val="both"/>
        <w:rPr>
          <w:rFonts w:ascii="Arial" w:hAnsi="Arial" w:cs="Arial"/>
          <w:b/>
          <w:sz w:val="20"/>
          <w:szCs w:val="20"/>
        </w:rPr>
      </w:pPr>
      <w:r w:rsidRPr="00F10FE7">
        <w:rPr>
          <w:rFonts w:ascii="Arial" w:hAnsi="Arial" w:cs="Arial"/>
          <w:b/>
          <w:sz w:val="20"/>
          <w:szCs w:val="20"/>
        </w:rPr>
        <w:t xml:space="preserve">CLÁUSULA TERCEIRA - DA FORMA DE EXECUÇÃO </w:t>
      </w:r>
    </w:p>
    <w:p w:rsidR="00414936" w:rsidRPr="005C486B" w:rsidRDefault="00414936" w:rsidP="005C486B">
      <w:pPr>
        <w:pStyle w:val="PargrafodaLista"/>
        <w:widowControl w:val="0"/>
        <w:numPr>
          <w:ilvl w:val="1"/>
          <w:numId w:val="1"/>
        </w:numPr>
        <w:tabs>
          <w:tab w:val="clear" w:pos="360"/>
          <w:tab w:val="num" w:pos="426"/>
        </w:tabs>
        <w:ind w:left="426" w:hanging="426"/>
        <w:jc w:val="both"/>
        <w:rPr>
          <w:sz w:val="20"/>
        </w:rPr>
      </w:pPr>
      <w:r w:rsidRPr="00F10FE7">
        <w:rPr>
          <w:sz w:val="20"/>
        </w:rPr>
        <w:t>O sistema de registro de preços deste Município tem como objetivo manter na entidade o registro de propostas vantajosas e, segundo sua conveniência, promover as contrações dos licitantes vencedores do pregão.</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414936" w:rsidRPr="00F10FE7" w:rsidRDefault="00414936" w:rsidP="00414936">
      <w:pPr>
        <w:pStyle w:val="PargrafodaLista"/>
        <w:tabs>
          <w:tab w:val="num" w:pos="426"/>
        </w:tabs>
        <w:ind w:left="426" w:hanging="426"/>
        <w:rPr>
          <w:sz w:val="20"/>
        </w:rPr>
      </w:pPr>
    </w:p>
    <w:p w:rsidR="00414936" w:rsidRPr="005C486B" w:rsidRDefault="00414936" w:rsidP="005C486B">
      <w:pPr>
        <w:pStyle w:val="PargrafodaLista"/>
        <w:widowControl w:val="0"/>
        <w:numPr>
          <w:ilvl w:val="1"/>
          <w:numId w:val="1"/>
        </w:numPr>
        <w:tabs>
          <w:tab w:val="clear" w:pos="360"/>
          <w:tab w:val="num" w:pos="426"/>
        </w:tabs>
        <w:ind w:left="426" w:hanging="426"/>
        <w:jc w:val="both"/>
        <w:rPr>
          <w:sz w:val="20"/>
        </w:rPr>
      </w:pPr>
      <w:r w:rsidRPr="00F10FE7">
        <w:rPr>
          <w:sz w:val="20"/>
        </w:rPr>
        <w:t xml:space="preserve">Havendo a necessidade dos produtos, o órgão requisitante emitirá a Solicitação e a respectiva Nota de </w:t>
      </w:r>
      <w:r w:rsidRPr="00F10FE7">
        <w:rPr>
          <w:sz w:val="20"/>
        </w:rPr>
        <w:lastRenderedPageBreak/>
        <w:t>Empenho de Despesa, as quais serão encaminhadas à DETENTORA.</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Os produtos deverão ser entregues de acordo com as especificações, cronograma e locais constantes da cláusula primeira desta Ata, em embalagens adequadas, observando-se:</w:t>
      </w:r>
    </w:p>
    <w:p w:rsidR="00414936" w:rsidRPr="00F10FE7" w:rsidRDefault="00414936" w:rsidP="00414936">
      <w:pPr>
        <w:pStyle w:val="PargrafodaLista"/>
        <w:numPr>
          <w:ilvl w:val="0"/>
          <w:numId w:val="16"/>
        </w:numPr>
        <w:ind w:left="851" w:hanging="284"/>
        <w:jc w:val="both"/>
        <w:rPr>
          <w:sz w:val="20"/>
        </w:rPr>
      </w:pPr>
      <w:r w:rsidRPr="00F10FE7">
        <w:rPr>
          <w:sz w:val="20"/>
        </w:rPr>
        <w:t xml:space="preserve">Quando se tratar de produtos destinados à Secretaria Municipal de Educação, a DETENTORA deverá entregá-los nas escolas, pré-escolas e creches da rede municipal de ensino, de acordo com as solicitações e o cronograma de entrega elaborado pela mesma, sem a exigência de quantidade mínima e sem a cobrança de custos adicionais. </w:t>
      </w:r>
    </w:p>
    <w:p w:rsidR="00414936" w:rsidRPr="00600778" w:rsidRDefault="00414936" w:rsidP="00600778">
      <w:pPr>
        <w:pStyle w:val="PargrafodaLista"/>
        <w:numPr>
          <w:ilvl w:val="0"/>
          <w:numId w:val="16"/>
        </w:numPr>
        <w:ind w:left="851" w:hanging="284"/>
        <w:jc w:val="both"/>
        <w:rPr>
          <w:sz w:val="20"/>
        </w:rPr>
      </w:pPr>
      <w:r w:rsidRPr="00F10FE7">
        <w:rPr>
          <w:sz w:val="20"/>
        </w:rPr>
        <w:t xml:space="preserve">Quando se tratar de produtos destinados ao Gabinete do Prefeito, a DETENTORA deverá entregá-los imediatamente após o recebimento da Solicitação e da respectiva Nota de Empenho de Despesa, de acordo com a quantidade solicitada pelo Setor de Compras e Licitações, no local indicado pelo mesmo, sem a exigência de quantidade mínima e sem a cobrança de custos adicionais. </w:t>
      </w:r>
    </w:p>
    <w:p w:rsidR="00414936" w:rsidRPr="00F10FE7" w:rsidRDefault="00414936" w:rsidP="00414936">
      <w:pPr>
        <w:pStyle w:val="PargrafodaLista"/>
        <w:numPr>
          <w:ilvl w:val="1"/>
          <w:numId w:val="1"/>
        </w:numPr>
        <w:jc w:val="both"/>
        <w:rPr>
          <w:sz w:val="20"/>
        </w:rPr>
      </w:pPr>
      <w:r w:rsidRPr="00F10FE7">
        <w:rPr>
          <w:sz w:val="20"/>
        </w:rPr>
        <w:t>Todos os itens descritos deverão ser de 1ª (primeira) qualidade.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carnes deverão ser inspecionadas e conter o carimbo correspondente. As mesmas deverão ser congeladas e embaladas em pacotes de 01 quilo.</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ovos deverão ser inspecionados e conter o carimbo correspondente.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massas deverão ser com ovos. Não serão aceitas sêmola ou similar.</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 xml:space="preserve">A farinha de trigo deverá ser especial. </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frutas e verduras deverão estar em perfeito estado. Não serão aceitas as frutas e/ou verduras que se apresentarem “batidas” ou “machucadas”.</w:t>
      </w:r>
    </w:p>
    <w:p w:rsidR="00414936" w:rsidRPr="00F10FE7" w:rsidRDefault="00414936" w:rsidP="00414936">
      <w:pPr>
        <w:pStyle w:val="PargrafodaLista"/>
        <w:numPr>
          <w:ilvl w:val="3"/>
          <w:numId w:val="1"/>
        </w:numPr>
        <w:jc w:val="both"/>
        <w:rPr>
          <w:sz w:val="20"/>
        </w:rPr>
      </w:pPr>
      <w:r w:rsidRPr="00F10FE7">
        <w:rPr>
          <w:sz w:val="20"/>
        </w:rPr>
        <w:t>As frutas e verduras deverão ser entregues em embalagens plásticas transparentes de 01 quilo, devidamente pesadas e contendo o prazo de validade.</w:t>
      </w:r>
    </w:p>
    <w:p w:rsidR="00414936" w:rsidRPr="005C486B" w:rsidRDefault="00414936" w:rsidP="005C486B">
      <w:pPr>
        <w:pStyle w:val="PargrafodaLista"/>
        <w:numPr>
          <w:ilvl w:val="2"/>
          <w:numId w:val="1"/>
        </w:numPr>
        <w:tabs>
          <w:tab w:val="clear" w:pos="720"/>
          <w:tab w:val="num" w:pos="567"/>
        </w:tabs>
        <w:ind w:left="567" w:hanging="567"/>
        <w:jc w:val="both"/>
        <w:rPr>
          <w:sz w:val="20"/>
        </w:rPr>
      </w:pPr>
      <w:r w:rsidRPr="00F10FE7">
        <w:rPr>
          <w:sz w:val="20"/>
        </w:rPr>
        <w:t>Os produtos, quando for o caso, deverão possuir inscrição junto ao Ministério da Agricultura e ter as datas de fabricação e validade impressas em suas embalagens, sendo que a data de validade deverá ser de, no mínimo, 90 (noventa) dias contados da data de entrega.</w:t>
      </w: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Por ocasião do recebimento dos produtos, o órgão requisitante, por intermédio de servidor designado, reserva-se o direito de proceder à inspeção de qualidade dos mesmos e de rejeitá-los, no todo ou em parte, se estiverem em desacordo com as especificações ou solicitação, obrigando-se a DETENTORA a promover a devida regularização, observando-se os prazos contratuais.</w:t>
      </w:r>
    </w:p>
    <w:p w:rsidR="00414936" w:rsidRPr="005C486B" w:rsidRDefault="00414936" w:rsidP="005C486B">
      <w:pPr>
        <w:pStyle w:val="Corpodetexto"/>
        <w:widowControl/>
        <w:numPr>
          <w:ilvl w:val="2"/>
          <w:numId w:val="1"/>
        </w:numPr>
        <w:tabs>
          <w:tab w:val="clear" w:pos="720"/>
          <w:tab w:val="clear" w:pos="2270"/>
          <w:tab w:val="clear" w:pos="4294"/>
          <w:tab w:val="num" w:pos="567"/>
        </w:tabs>
        <w:suppressAutoHyphens w:val="0"/>
        <w:ind w:left="567" w:hanging="567"/>
        <w:rPr>
          <w:rFonts w:cs="Arial"/>
          <w:sz w:val="20"/>
        </w:rPr>
      </w:pPr>
      <w:r w:rsidRPr="00F10FE7">
        <w:rPr>
          <w:rFonts w:cs="Arial"/>
          <w:sz w:val="20"/>
        </w:rPr>
        <w:t>Constatado o fornecimento de produtos de má qualidade, o Município poderá utilizar-se do disposto na Lei 8.078/90 – Código de Defesa do Consumidor.</w:t>
      </w: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O aceite dos produtos não exclui a responsabilidade civil do fornecedor por vícios técnicos ou por desacordo com as especificações estabelecidas no Edital, verificadas posteriormente.</w:t>
      </w:r>
    </w:p>
    <w:p w:rsidR="00414936" w:rsidRPr="005C486B" w:rsidRDefault="00414936" w:rsidP="005C486B">
      <w:pPr>
        <w:pStyle w:val="Corpodetexto"/>
        <w:numPr>
          <w:ilvl w:val="2"/>
          <w:numId w:val="1"/>
        </w:numPr>
        <w:tabs>
          <w:tab w:val="clear" w:pos="720"/>
          <w:tab w:val="clear" w:pos="2270"/>
          <w:tab w:val="clear" w:pos="4294"/>
          <w:tab w:val="num" w:pos="567"/>
        </w:tabs>
        <w:ind w:left="567" w:hanging="567"/>
        <w:rPr>
          <w:rFonts w:cs="Arial"/>
          <w:sz w:val="20"/>
        </w:rPr>
      </w:pPr>
      <w:r w:rsidRPr="00F10FE7">
        <w:rPr>
          <w:rFonts w:cs="Arial"/>
          <w:sz w:val="20"/>
        </w:rPr>
        <w:t>Caso os produtos sejam recusados ou o documento fiscal apresente incorreção, o prazo de pagamento será contado a partir da data da regularização da entrega ou do documento fiscal, a depender do evento.</w:t>
      </w:r>
    </w:p>
    <w:p w:rsidR="00414936" w:rsidRPr="005C486B" w:rsidRDefault="00414936" w:rsidP="005C486B">
      <w:pPr>
        <w:pStyle w:val="Corpodetexto"/>
        <w:numPr>
          <w:ilvl w:val="1"/>
          <w:numId w:val="1"/>
        </w:numPr>
        <w:tabs>
          <w:tab w:val="clear" w:pos="360"/>
          <w:tab w:val="clear" w:pos="708"/>
          <w:tab w:val="clear" w:pos="2270"/>
          <w:tab w:val="clear" w:pos="4294"/>
          <w:tab w:val="left" w:pos="426"/>
        </w:tabs>
        <w:ind w:left="426" w:hanging="426"/>
        <w:rPr>
          <w:rFonts w:cs="Arial"/>
          <w:sz w:val="20"/>
        </w:rPr>
      </w:pPr>
      <w:r w:rsidRPr="00F10FE7">
        <w:rPr>
          <w:rFonts w:cs="Arial"/>
          <w:sz w:val="20"/>
        </w:rPr>
        <w:t>A DETENTORA deverá responsabilizar-se pelo envio e frete das mercadorias, buscando o fiel cumprimento dos pedidos efetuados e, ainda, obedecer ao objeto do edital e as disposições legais contratuais, prestando-os dentro dos padrões de qualidade, continuidade e regularidade.</w:t>
      </w: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F10FE7">
        <w:rPr>
          <w:rFonts w:cs="Arial"/>
          <w:sz w:val="20"/>
        </w:rPr>
        <w:t>a</w:t>
      </w:r>
      <w:proofErr w:type="gramEnd"/>
      <w:r w:rsidRPr="00F10FE7">
        <w:rPr>
          <w:rFonts w:cs="Arial"/>
          <w:sz w:val="20"/>
        </w:rPr>
        <w:t xml:space="preserve"> vantagem e em conformidade com o disposto no § 4º do art. 21 do mesmo diploma legal.</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 xml:space="preserve">Caberá ao órgão gerenciador da Ata de Registro de Preços, </w:t>
      </w:r>
      <w:proofErr w:type="gramStart"/>
      <w:r w:rsidRPr="00F10FE7">
        <w:rPr>
          <w:rFonts w:cs="Arial"/>
          <w:sz w:val="20"/>
        </w:rPr>
        <w:t>verificar</w:t>
      </w:r>
      <w:proofErr w:type="gramEnd"/>
      <w:r w:rsidRPr="00F10FE7">
        <w:rPr>
          <w:rFonts w:cs="Arial"/>
          <w:sz w:val="20"/>
        </w:rPr>
        <w:t xml:space="preserve"> junto a DETENTORA a capacidade de fornecimento dos produtos solicitados pelo órgão ou entidade aderente.</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Fica estabelecido como limite às adesões por órgãos não participantes do registro de preços o quíntuplo do quantitativo de cada item registrado neste instrumento.</w:t>
      </w:r>
    </w:p>
    <w:p w:rsidR="00414936" w:rsidRPr="00F10FE7" w:rsidRDefault="00414936" w:rsidP="00600778">
      <w:pPr>
        <w:jc w:val="both"/>
        <w:rPr>
          <w:rFonts w:ascii="Arial" w:hAnsi="Arial" w:cs="Arial"/>
          <w:sz w:val="20"/>
          <w:szCs w:val="20"/>
        </w:rPr>
      </w:pPr>
    </w:p>
    <w:p w:rsidR="00414936" w:rsidRPr="00F10FE7" w:rsidRDefault="00414936" w:rsidP="00600778">
      <w:pPr>
        <w:tabs>
          <w:tab w:val="left" w:pos="0"/>
        </w:tabs>
        <w:jc w:val="both"/>
        <w:rPr>
          <w:rFonts w:ascii="Arial" w:hAnsi="Arial" w:cs="Arial"/>
          <w:b/>
          <w:sz w:val="20"/>
          <w:szCs w:val="20"/>
        </w:rPr>
      </w:pPr>
      <w:r w:rsidRPr="00F10FE7">
        <w:rPr>
          <w:rFonts w:ascii="Arial" w:hAnsi="Arial" w:cs="Arial"/>
          <w:b/>
          <w:sz w:val="20"/>
          <w:szCs w:val="20"/>
        </w:rPr>
        <w:lastRenderedPageBreak/>
        <w:t>CLÁUSULA QUARTA - DO VALOR, FORMA DE PAGAMENTO, DO REAJUSTE E DA REVISÃO</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O pagamento será realizado até 30 (trinta) dias, contados da entrega do objeto, importando os valores conforme a proposta apresentada, por item fornecido, de acordo com o quantitativo solicitado e efetivamente entregue.</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O pagamento será efetuado por meio de transferência bancária</w:t>
      </w:r>
      <w:r w:rsidR="00517B18">
        <w:rPr>
          <w:rFonts w:ascii="Arial" w:hAnsi="Arial" w:cs="Arial"/>
          <w:sz w:val="20"/>
          <w:szCs w:val="20"/>
        </w:rPr>
        <w:t>, na conta corrente nº 2660-0</w:t>
      </w:r>
      <w:r w:rsidRPr="00F10FE7">
        <w:rPr>
          <w:rFonts w:ascii="Arial" w:hAnsi="Arial" w:cs="Arial"/>
          <w:sz w:val="20"/>
          <w:szCs w:val="20"/>
        </w:rPr>
        <w:t xml:space="preserve">, do Banco </w:t>
      </w:r>
      <w:r w:rsidR="00517B18">
        <w:rPr>
          <w:rFonts w:ascii="Arial" w:hAnsi="Arial" w:cs="Arial"/>
          <w:sz w:val="20"/>
          <w:szCs w:val="20"/>
        </w:rPr>
        <w:t>CEF</w:t>
      </w:r>
      <w:r w:rsidRPr="00F10FE7">
        <w:rPr>
          <w:rFonts w:ascii="Arial" w:hAnsi="Arial" w:cs="Arial"/>
          <w:sz w:val="20"/>
          <w:szCs w:val="20"/>
        </w:rPr>
        <w:t xml:space="preserve">, agência nº </w:t>
      </w:r>
      <w:r w:rsidR="00517B18">
        <w:rPr>
          <w:rFonts w:ascii="Arial" w:hAnsi="Arial" w:cs="Arial"/>
          <w:sz w:val="20"/>
          <w:szCs w:val="20"/>
        </w:rPr>
        <w:t>0418</w:t>
      </w:r>
      <w:r w:rsidRPr="00F10FE7">
        <w:rPr>
          <w:rFonts w:ascii="Arial" w:hAnsi="Arial" w:cs="Arial"/>
          <w:sz w:val="20"/>
          <w:szCs w:val="20"/>
        </w:rPr>
        <w:t>.</w:t>
      </w:r>
    </w:p>
    <w:p w:rsidR="00414936" w:rsidRPr="005C486B" w:rsidRDefault="00414936" w:rsidP="005C486B">
      <w:pPr>
        <w:pStyle w:val="Ttulo"/>
        <w:numPr>
          <w:ilvl w:val="2"/>
          <w:numId w:val="8"/>
        </w:numPr>
        <w:ind w:left="567" w:hanging="567"/>
        <w:jc w:val="both"/>
        <w:rPr>
          <w:rFonts w:ascii="Arial" w:hAnsi="Arial" w:cs="Arial"/>
          <w:b w:val="0"/>
          <w:sz w:val="20"/>
        </w:rPr>
      </w:pPr>
      <w:r w:rsidRPr="00F10FE7">
        <w:rPr>
          <w:rFonts w:ascii="Arial" w:hAnsi="Arial" w:cs="Arial"/>
          <w:b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informará os dados necessários à emissão da Nota Fiscal ou de outro documento fiscal correlato.</w:t>
      </w:r>
    </w:p>
    <w:p w:rsidR="00414936" w:rsidRPr="00600778" w:rsidRDefault="00414936" w:rsidP="00600778">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A apresentação do documento fiscal que contrarie essas exigências inviabilizará o pagamento, isentando o MUNICÍPIO do ressarcimento de qualquer prejuízo para a DETENTORA.</w:t>
      </w:r>
    </w:p>
    <w:p w:rsidR="00414936" w:rsidRPr="005C486B" w:rsidRDefault="00414936" w:rsidP="005C486B">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não serão reajustados.  </w:t>
      </w:r>
    </w:p>
    <w:p w:rsidR="00414936" w:rsidRPr="005C486B"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 órgão gerenciador fará, periodicamente, levantamento dos preços praticados no mercado visando aferir se os preços registrados apresentam-se vantajosos.</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Os preços poderão serão revisados quando houver alteração dos valores, devidamente comprovada, nos termos da alínea “d”, inciso II, do art. 65 da Lei nº 8.666/93 e alterações, mediante requerimento devidamente instruído, formalizado pela DETENTORA.</w:t>
      </w:r>
    </w:p>
    <w:p w:rsidR="00414936" w:rsidRPr="00600778" w:rsidRDefault="00414936" w:rsidP="00600778">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 xml:space="preserve">Mesmo comprovada </w:t>
      </w:r>
      <w:proofErr w:type="gramStart"/>
      <w:r w:rsidRPr="00F10FE7">
        <w:rPr>
          <w:rFonts w:cs="Arial"/>
          <w:sz w:val="20"/>
        </w:rPr>
        <w:t>a</w:t>
      </w:r>
      <w:proofErr w:type="gramEnd"/>
      <w:r w:rsidRPr="00F10FE7">
        <w:rPr>
          <w:rFonts w:cs="Arial"/>
          <w:sz w:val="20"/>
        </w:rPr>
        <w:t xml:space="preserve"> ocorrência prevista na alínea “d”, inciso II, do art. 65 da Lei nº 8.666/93, o órgão gerenciador, se julgar conveniente, poderá optar por cancelar a presente Ata e promover outro processo licitatório.</w:t>
      </w:r>
    </w:p>
    <w:p w:rsidR="00414936" w:rsidRPr="005C486B" w:rsidRDefault="00414936" w:rsidP="005C486B">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10FE7">
          <w:rPr>
            <w:rStyle w:val="Hyperlink"/>
            <w:rFonts w:cs="Arial"/>
            <w:sz w:val="20"/>
          </w:rPr>
          <w:t xml:space="preserve">alínea “d” do inciso II do </w:t>
        </w:r>
        <w:r w:rsidRPr="00F10FE7">
          <w:rPr>
            <w:rStyle w:val="Hyperlink"/>
            <w:rFonts w:cs="Arial"/>
            <w:bCs w:val="0"/>
            <w:sz w:val="20"/>
          </w:rPr>
          <w:t>caput</w:t>
        </w:r>
        <w:r w:rsidRPr="00F10FE7">
          <w:rPr>
            <w:rStyle w:val="Hyperlink"/>
            <w:rFonts w:cs="Arial"/>
            <w:sz w:val="20"/>
          </w:rPr>
          <w:t xml:space="preserve"> do art. 65 da Lei n</w:t>
        </w:r>
        <w:r w:rsidRPr="00F10FE7">
          <w:rPr>
            <w:rStyle w:val="Hyperlink"/>
            <w:rFonts w:cs="Arial"/>
            <w:strike/>
            <w:sz w:val="20"/>
          </w:rPr>
          <w:t>º</w:t>
        </w:r>
        <w:r w:rsidRPr="00F10FE7">
          <w:rPr>
            <w:rStyle w:val="Hyperlink"/>
            <w:rFonts w:cs="Arial"/>
            <w:sz w:val="20"/>
          </w:rPr>
          <w:t xml:space="preserve"> 8.666/93</w:t>
        </w:r>
      </w:hyperlink>
      <w:r w:rsidRPr="00F10FE7">
        <w:rPr>
          <w:rFonts w:cs="Arial"/>
          <w:sz w:val="20"/>
        </w:rPr>
        <w:t>.</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Os fornecedores que não aceitarem reduzir seus preços aos valores praticados pelo mercado serão liberados do compromisso assumido, sem aplicação de penalidade.</w:t>
      </w:r>
    </w:p>
    <w:p w:rsidR="00414936" w:rsidRPr="005C486B"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A ordem de classificação dos fornecedores que aceitarem reduzir seus preços aos valores de mercado observará a classificação original.</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10FE7">
        <w:rPr>
          <w:rFonts w:cs="Arial"/>
          <w:sz w:val="20"/>
        </w:rPr>
        <w:t>a</w:t>
      </w:r>
      <w:proofErr w:type="gramEnd"/>
      <w:r w:rsidRPr="00F10FE7">
        <w:rPr>
          <w:rFonts w:cs="Arial"/>
          <w:sz w:val="20"/>
        </w:rPr>
        <w:t xml:space="preserve"> veracidade dos motivos e comprovantes apresentados; e convocar os demais fornecedores para assegurar igual oportunidade de negociação.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Não havendo êxito nas negociações, o órgão gerenciador procederá à revogação da ata de registro de preços, adotando as medidas cabíveis para obtenção da contratação mais vantajosa.</w:t>
      </w:r>
    </w:p>
    <w:p w:rsidR="00414936" w:rsidRPr="00F10FE7" w:rsidRDefault="00414936" w:rsidP="00600778">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QUINTA – DOS RECURSOS ORÇAMENTÁRIOS</w:t>
      </w:r>
    </w:p>
    <w:p w:rsidR="00414936" w:rsidRPr="00F10FE7" w:rsidRDefault="00414936" w:rsidP="00414936">
      <w:pPr>
        <w:pStyle w:val="Recuodecorpodetexto22"/>
        <w:ind w:firstLine="0"/>
        <w:rPr>
          <w:rFonts w:ascii="Arial" w:hAnsi="Arial" w:cs="Arial"/>
          <w:sz w:val="20"/>
        </w:rPr>
      </w:pPr>
    </w:p>
    <w:p w:rsidR="00414936" w:rsidRPr="00F10FE7" w:rsidRDefault="00414936" w:rsidP="00414936">
      <w:pPr>
        <w:numPr>
          <w:ilvl w:val="1"/>
          <w:numId w:val="10"/>
        </w:numPr>
        <w:suppressAutoHyphens/>
        <w:spacing w:after="0" w:line="240" w:lineRule="auto"/>
        <w:ind w:left="426" w:hanging="426"/>
        <w:jc w:val="both"/>
        <w:rPr>
          <w:rFonts w:ascii="Arial" w:hAnsi="Arial" w:cs="Arial"/>
          <w:bCs/>
          <w:sz w:val="20"/>
          <w:szCs w:val="20"/>
        </w:rPr>
      </w:pPr>
      <w:r w:rsidRPr="00F10FE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14936" w:rsidRPr="00F10FE7" w:rsidRDefault="00414936" w:rsidP="00414936">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lastRenderedPageBreak/>
        <w:t>CLÁUSULA SEXTA - DAS RESPONSABILIDADES</w:t>
      </w:r>
    </w:p>
    <w:p w:rsidR="00414936" w:rsidRPr="00F10FE7" w:rsidRDefault="00414936" w:rsidP="00414936">
      <w:pPr>
        <w:rPr>
          <w:rFonts w:ascii="Arial" w:hAnsi="Arial" w:cs="Arial"/>
          <w:sz w:val="20"/>
          <w:szCs w:val="20"/>
        </w:rPr>
      </w:pPr>
    </w:p>
    <w:p w:rsidR="00414936" w:rsidRPr="005C486B" w:rsidRDefault="00414936" w:rsidP="005C486B">
      <w:pPr>
        <w:numPr>
          <w:ilvl w:val="1"/>
          <w:numId w:val="9"/>
        </w:numPr>
        <w:tabs>
          <w:tab w:val="left" w:pos="426"/>
        </w:tabs>
        <w:suppressAutoHyphens/>
        <w:spacing w:after="0" w:line="240" w:lineRule="auto"/>
        <w:ind w:left="426" w:hanging="426"/>
        <w:jc w:val="both"/>
        <w:rPr>
          <w:rFonts w:ascii="Arial" w:hAnsi="Arial" w:cs="Arial"/>
          <w:bCs/>
          <w:sz w:val="20"/>
          <w:szCs w:val="20"/>
        </w:rPr>
      </w:pPr>
      <w:r w:rsidRPr="00F10FE7">
        <w:rPr>
          <w:rFonts w:ascii="Arial" w:hAnsi="Arial" w:cs="Arial"/>
          <w:bCs/>
          <w:sz w:val="20"/>
          <w:szCs w:val="20"/>
        </w:rPr>
        <w:t>Responsabilidades da DETENTORA: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Executar o objeto de acordo com o disposto na cláusula terceira (Da Forma de Execução) da presente Ata.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Manter, durante a execução do objeto, todas as condições de habilitação previstas no Edital e em compatibilidade com as obrigações assumidas.</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por eventuais danos causados à Administração ou a terceiros, decorrentes de sua culpa ou dolo na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pelos custos inerentes a encargos tributários, sociais, fiscais, trabalhistas, previdenciários, securitários e de gerenciamento, resultantes da execução do objeto.</w:t>
      </w:r>
    </w:p>
    <w:p w:rsidR="00414936" w:rsidRPr="005C486B" w:rsidRDefault="00414936" w:rsidP="005C486B">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 xml:space="preserve">Exigir do órgão requisitante </w:t>
      </w:r>
      <w:r w:rsidRPr="00F10FE7">
        <w:rPr>
          <w:rFonts w:ascii="Arial" w:hAnsi="Arial" w:cs="Arial"/>
          <w:sz w:val="20"/>
          <w:szCs w:val="20"/>
        </w:rPr>
        <w:t xml:space="preserve">a Solicitação e a respectiva Nota de Empenho de Despesa </w:t>
      </w:r>
      <w:r w:rsidRPr="00F10FE7">
        <w:rPr>
          <w:rFonts w:ascii="Arial" w:hAnsi="Arial" w:cs="Arial"/>
          <w:bCs/>
          <w:sz w:val="20"/>
          <w:szCs w:val="20"/>
        </w:rPr>
        <w:t>para a efetiva liberação dos produtos solicitados.</w:t>
      </w:r>
    </w:p>
    <w:p w:rsidR="00414936" w:rsidRPr="005C486B" w:rsidRDefault="00414936" w:rsidP="00414936">
      <w:pPr>
        <w:pStyle w:val="Ttulo2"/>
        <w:numPr>
          <w:ilvl w:val="1"/>
          <w:numId w:val="9"/>
        </w:numPr>
        <w:tabs>
          <w:tab w:val="clear" w:pos="536"/>
          <w:tab w:val="clear" w:pos="2270"/>
          <w:tab w:val="clear" w:pos="4294"/>
          <w:tab w:val="left" w:pos="426"/>
        </w:tabs>
        <w:ind w:left="426" w:hanging="426"/>
        <w:rPr>
          <w:rFonts w:ascii="Arial" w:hAnsi="Arial" w:cs="Arial"/>
          <w:b w:val="0"/>
          <w:bCs/>
          <w:sz w:val="20"/>
        </w:rPr>
      </w:pPr>
      <w:r w:rsidRPr="00F10FE7">
        <w:rPr>
          <w:rFonts w:ascii="Arial" w:hAnsi="Arial" w:cs="Arial"/>
          <w:b w:val="0"/>
          <w:bCs/>
          <w:sz w:val="20"/>
        </w:rPr>
        <w:t>Responsabilidades do órgão gerenciador / órgãos participantes: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Tomar todas as providências necessárias à execução e à fiscalização do objeto.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Efetuar o pagamento à DETENTORA, de acordo com a cláusula quarta do presente instrumento.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Providenciar a publicação resumida da presente Ata até o quinto dia útil do mês seguinte ao de sua assinatura.</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Emitir a Solicitação e a respectiva Nota de Empenho de Despesa para que a DETENTORA proceda ao fornecimento dos produtos.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Convocar a DETENTORA via fax, e-mail ou telefone, para a retirada da Solicitação e da respectiva Nota de Empenho.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Comunicar à DETENTORA qualquer falha apresentada nos produtos fornecidos, exigindo-lhe a imediata correção.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Conduzir eventuais procedimentos administrativos de renegociação de preços registrados, para fins de adequação às novas condições de mercado.</w:t>
      </w: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Ttulo3"/>
        <w:tabs>
          <w:tab w:val="clear" w:pos="360"/>
          <w:tab w:val="left" w:pos="0"/>
          <w:tab w:val="left" w:pos="1134"/>
        </w:tabs>
        <w:ind w:left="0" w:firstLine="0"/>
        <w:jc w:val="left"/>
        <w:rPr>
          <w:rFonts w:ascii="Arial" w:hAnsi="Arial" w:cs="Arial"/>
          <w:b/>
          <w:sz w:val="20"/>
        </w:rPr>
      </w:pPr>
      <w:r w:rsidRPr="00F10FE7">
        <w:rPr>
          <w:rFonts w:ascii="Arial" w:hAnsi="Arial" w:cs="Arial"/>
          <w:b/>
          <w:sz w:val="20"/>
        </w:rPr>
        <w:t>CLÁUSULA SÉTIMA – DAS SANÇÕES</w:t>
      </w:r>
    </w:p>
    <w:p w:rsidR="00414936" w:rsidRPr="00F10FE7" w:rsidRDefault="00414936" w:rsidP="00414936">
      <w:pPr>
        <w:rPr>
          <w:rFonts w:ascii="Arial" w:hAnsi="Arial" w:cs="Arial"/>
          <w:sz w:val="20"/>
          <w:szCs w:val="20"/>
        </w:rPr>
      </w:pPr>
    </w:p>
    <w:p w:rsidR="00414936" w:rsidRPr="00F10FE7" w:rsidRDefault="00414936" w:rsidP="00414936">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4936" w:rsidRPr="00F10FE7" w:rsidRDefault="00414936" w:rsidP="00414936">
      <w:pPr>
        <w:pStyle w:val="Estilo1"/>
        <w:tabs>
          <w:tab w:val="left" w:pos="426"/>
        </w:tabs>
        <w:spacing w:after="0" w:line="240" w:lineRule="auto"/>
        <w:ind w:left="426"/>
        <w:rPr>
          <w:rFonts w:ascii="Arial" w:hAnsi="Arial" w:cs="Arial"/>
        </w:rPr>
      </w:pPr>
    </w:p>
    <w:p w:rsidR="00414936" w:rsidRPr="00600778" w:rsidRDefault="00414936" w:rsidP="00600778">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O atraso injustificado no fornecimento do objeto sujeitará a DETENTORA à multa de mora, no valor de R$ 50,00 (cinqüenta reais), por dia de atraso por item, até o limite de 20% (vinte por cento) do valor registrado. </w:t>
      </w:r>
    </w:p>
    <w:p w:rsidR="00414936" w:rsidRPr="00600778" w:rsidRDefault="00414936" w:rsidP="00600778">
      <w:pPr>
        <w:numPr>
          <w:ilvl w:val="2"/>
          <w:numId w:val="12"/>
        </w:numPr>
        <w:tabs>
          <w:tab w:val="left" w:pos="567"/>
        </w:tabs>
        <w:spacing w:after="0" w:line="240" w:lineRule="auto"/>
        <w:ind w:left="567" w:hanging="567"/>
        <w:jc w:val="both"/>
        <w:rPr>
          <w:rFonts w:ascii="Arial" w:hAnsi="Arial" w:cs="Arial"/>
          <w:sz w:val="20"/>
          <w:szCs w:val="20"/>
        </w:rPr>
      </w:pPr>
      <w:r w:rsidRPr="00F10FE7">
        <w:rPr>
          <w:rFonts w:ascii="Arial" w:hAnsi="Arial" w:cs="Arial"/>
          <w:sz w:val="20"/>
          <w:szCs w:val="20"/>
        </w:rPr>
        <w:t>A multa aludida acima não impede que o</w:t>
      </w:r>
      <w:r w:rsidRPr="00F10FE7">
        <w:rPr>
          <w:rFonts w:ascii="Arial" w:hAnsi="Arial" w:cs="Arial"/>
          <w:bCs/>
          <w:sz w:val="20"/>
          <w:szCs w:val="20"/>
        </w:rPr>
        <w:t xml:space="preserve"> Município </w:t>
      </w:r>
      <w:r w:rsidRPr="00F10FE7">
        <w:rPr>
          <w:rFonts w:ascii="Arial" w:hAnsi="Arial" w:cs="Arial"/>
          <w:sz w:val="20"/>
          <w:szCs w:val="20"/>
        </w:rPr>
        <w:t>aplique as outras sanções previstas em Lei.</w:t>
      </w:r>
    </w:p>
    <w:p w:rsidR="00414936" w:rsidRPr="00F10FE7" w:rsidRDefault="00414936" w:rsidP="00414936">
      <w:pPr>
        <w:pStyle w:val="Corpodetexto31"/>
        <w:numPr>
          <w:ilvl w:val="1"/>
          <w:numId w:val="12"/>
        </w:numPr>
        <w:ind w:left="426" w:hanging="426"/>
        <w:rPr>
          <w:color w:val="auto"/>
          <w:sz w:val="20"/>
        </w:rPr>
      </w:pPr>
      <w:r w:rsidRPr="00F10FE7">
        <w:rPr>
          <w:color w:val="auto"/>
          <w:sz w:val="20"/>
        </w:rPr>
        <w:t>Na aplicação das penalidades serão admitidos os recursos previstos em lei, garantido o contraditório e a ampla defesa.</w:t>
      </w:r>
    </w:p>
    <w:p w:rsidR="00414936" w:rsidRPr="00F10FE7" w:rsidRDefault="00414936" w:rsidP="00600778">
      <w:pPr>
        <w:jc w:val="both"/>
        <w:rPr>
          <w:rFonts w:ascii="Arial" w:hAnsi="Arial" w:cs="Arial"/>
          <w:sz w:val="20"/>
          <w:szCs w:val="20"/>
        </w:rPr>
      </w:pPr>
    </w:p>
    <w:p w:rsidR="00414936" w:rsidRPr="00600778" w:rsidRDefault="00414936" w:rsidP="00600778">
      <w:pPr>
        <w:tabs>
          <w:tab w:val="left" w:pos="1134"/>
        </w:tabs>
        <w:jc w:val="both"/>
        <w:rPr>
          <w:rFonts w:ascii="Arial" w:hAnsi="Arial" w:cs="Arial"/>
          <w:b/>
          <w:sz w:val="20"/>
          <w:szCs w:val="20"/>
        </w:rPr>
      </w:pPr>
      <w:r w:rsidRPr="00F10FE7">
        <w:rPr>
          <w:rFonts w:ascii="Arial" w:hAnsi="Arial" w:cs="Arial"/>
          <w:b/>
          <w:bCs/>
          <w:sz w:val="20"/>
          <w:szCs w:val="20"/>
        </w:rPr>
        <w:t>CLÁUSULA OITAVA –</w:t>
      </w:r>
      <w:r w:rsidRPr="00F10FE7">
        <w:rPr>
          <w:rFonts w:ascii="Arial" w:hAnsi="Arial" w:cs="Arial"/>
          <w:b/>
          <w:sz w:val="20"/>
          <w:szCs w:val="20"/>
        </w:rPr>
        <w:t xml:space="preserve"> DO CANCELAMENTO DO REGISTRO DE PREÇOS</w:t>
      </w:r>
    </w:p>
    <w:p w:rsidR="00414936" w:rsidRPr="005C486B" w:rsidRDefault="00414936" w:rsidP="005C486B">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registro do fornecedor será cancelado quando o mesmo:</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Descumprir as condições da ata de registro de preços.</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Não retirar a nota de empenho ou instrumento equivalente no prazo estabelecido pela Administração, sem justificativa aceitável.</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aceitar reduzir o seu preço registrado, na hipótese deste se tornar superior àqueles praticados </w:t>
      </w:r>
      <w:r w:rsidRPr="00F10FE7">
        <w:rPr>
          <w:rFonts w:cs="Arial"/>
          <w:sz w:val="20"/>
        </w:rPr>
        <w:lastRenderedPageBreak/>
        <w:t xml:space="preserve">no mercado. </w:t>
      </w:r>
    </w:p>
    <w:p w:rsidR="00414936" w:rsidRPr="005C486B" w:rsidRDefault="00414936" w:rsidP="005C486B">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Sofrer sanção prevista nos </w:t>
      </w:r>
      <w:hyperlink r:id="rId8" w:anchor="art87iii" w:history="1">
        <w:r w:rsidRPr="00F10FE7">
          <w:rPr>
            <w:rStyle w:val="Hyperlink"/>
            <w:rFonts w:cs="Arial"/>
            <w:sz w:val="20"/>
          </w:rPr>
          <w:t>inciso III ou IV do caput do art. 87 da Lei nº 8.666/93</w:t>
        </w:r>
      </w:hyperlink>
      <w:r w:rsidRPr="00F10FE7">
        <w:rPr>
          <w:rFonts w:cs="Arial"/>
          <w:sz w:val="20"/>
        </w:rPr>
        <w:t xml:space="preserve">, ou no </w:t>
      </w:r>
      <w:hyperlink r:id="rId9" w:anchor="art7" w:history="1">
        <w:r w:rsidRPr="00F10FE7">
          <w:rPr>
            <w:rStyle w:val="Hyperlink"/>
            <w:rFonts w:cs="Arial"/>
            <w:sz w:val="20"/>
          </w:rPr>
          <w:t>art. 7</w:t>
        </w:r>
        <w:r w:rsidRPr="00F10FE7">
          <w:rPr>
            <w:rStyle w:val="Hyperlink"/>
            <w:rFonts w:cs="Arial"/>
            <w:strike/>
            <w:sz w:val="20"/>
          </w:rPr>
          <w:t>º</w:t>
        </w:r>
        <w:r w:rsidRPr="00F10FE7">
          <w:rPr>
            <w:rStyle w:val="Hyperlink"/>
            <w:rFonts w:cs="Arial"/>
            <w:sz w:val="20"/>
          </w:rPr>
          <w:t xml:space="preserve"> da Lei n</w:t>
        </w:r>
        <w:r w:rsidRPr="00F10FE7">
          <w:rPr>
            <w:rStyle w:val="Hyperlink"/>
            <w:rFonts w:cs="Arial"/>
            <w:strike/>
            <w:sz w:val="20"/>
          </w:rPr>
          <w:t>º</w:t>
        </w:r>
        <w:r w:rsidRPr="00F10FE7">
          <w:rPr>
            <w:rStyle w:val="Hyperlink"/>
            <w:rFonts w:cs="Arial"/>
            <w:sz w:val="20"/>
          </w:rPr>
          <w:t xml:space="preserve"> 10.520/2002</w:t>
        </w:r>
      </w:hyperlink>
      <w:r w:rsidRPr="00F10FE7">
        <w:rPr>
          <w:rFonts w:cs="Arial"/>
          <w:sz w:val="20"/>
        </w:rPr>
        <w:t>.</w:t>
      </w:r>
    </w:p>
    <w:p w:rsidR="00414936" w:rsidRPr="005C486B" w:rsidRDefault="00414936" w:rsidP="005C486B">
      <w:pPr>
        <w:pStyle w:val="Corpodetexto"/>
        <w:numPr>
          <w:ilvl w:val="2"/>
          <w:numId w:val="13"/>
        </w:numPr>
        <w:tabs>
          <w:tab w:val="clear" w:pos="708"/>
          <w:tab w:val="clear" w:pos="2270"/>
          <w:tab w:val="clear" w:pos="4294"/>
          <w:tab w:val="left" w:pos="567"/>
        </w:tabs>
        <w:ind w:left="567" w:hanging="567"/>
        <w:rPr>
          <w:rFonts w:cs="Arial"/>
          <w:sz w:val="20"/>
        </w:rPr>
      </w:pPr>
      <w:r w:rsidRPr="00F10FE7">
        <w:rPr>
          <w:rFonts w:cs="Arial"/>
          <w:sz w:val="20"/>
        </w:rPr>
        <w:t>O cancelamento de registros nas hipóteses previstas nas alíneas “a”, “b” e “d” será formalizado por despacho do órgão gerenciador, assegurado o contraditório e a ampla defesa.</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Ttulo1"/>
        <w:tabs>
          <w:tab w:val="left" w:pos="0"/>
          <w:tab w:val="left" w:pos="1134"/>
        </w:tabs>
        <w:jc w:val="both"/>
        <w:rPr>
          <w:rFonts w:cs="Arial"/>
          <w:sz w:val="20"/>
        </w:rPr>
      </w:pPr>
      <w:r w:rsidRPr="00F10FE7">
        <w:rPr>
          <w:rFonts w:cs="Arial"/>
          <w:sz w:val="20"/>
        </w:rPr>
        <w:t>CLÁUSULA NONA - CONDIÇÕES GERAIS</w:t>
      </w:r>
    </w:p>
    <w:p w:rsidR="00414936" w:rsidRPr="00F10FE7" w:rsidRDefault="00414936" w:rsidP="00414936">
      <w:pPr>
        <w:pStyle w:val="Ttulo"/>
        <w:jc w:val="both"/>
        <w:rPr>
          <w:rFonts w:ascii="Arial" w:hAnsi="Arial" w:cs="Arial"/>
          <w:b w:val="0"/>
          <w:sz w:val="20"/>
        </w:rPr>
      </w:pPr>
    </w:p>
    <w:p w:rsidR="00414936" w:rsidRPr="005C486B" w:rsidRDefault="00414936" w:rsidP="005C486B">
      <w:pPr>
        <w:pStyle w:val="Ttulo"/>
        <w:numPr>
          <w:ilvl w:val="1"/>
          <w:numId w:val="14"/>
        </w:numPr>
        <w:ind w:left="426" w:hanging="426"/>
        <w:jc w:val="both"/>
        <w:rPr>
          <w:rFonts w:ascii="Arial" w:hAnsi="Arial" w:cs="Arial"/>
          <w:b w:val="0"/>
          <w:sz w:val="20"/>
        </w:rPr>
      </w:pPr>
      <w:r w:rsidRPr="00F10FE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14936" w:rsidRPr="005C486B" w:rsidRDefault="00414936" w:rsidP="005C486B">
      <w:pPr>
        <w:pStyle w:val="Ttulo"/>
        <w:numPr>
          <w:ilvl w:val="1"/>
          <w:numId w:val="14"/>
        </w:numPr>
        <w:ind w:left="426" w:hanging="426"/>
        <w:jc w:val="both"/>
        <w:rPr>
          <w:rFonts w:ascii="Arial" w:hAnsi="Arial" w:cs="Arial"/>
          <w:b w:val="0"/>
          <w:sz w:val="20"/>
        </w:rPr>
      </w:pPr>
      <w:r w:rsidRPr="00F10FE7">
        <w:rPr>
          <w:rFonts w:ascii="Arial" w:hAnsi="Arial" w:cs="Arial"/>
          <w:b w:val="0"/>
          <w:sz w:val="20"/>
        </w:rPr>
        <w:t>A declaração de nulidade deste instrumento opera retroativamente impedindo os efeitos jurídicos que ele, ordinariamente, deveria produzir, além de desconstituir os já produzidos.</w:t>
      </w: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14936" w:rsidRPr="00F10FE7" w:rsidRDefault="00414936" w:rsidP="00414936">
      <w:pPr>
        <w:tabs>
          <w:tab w:val="left" w:pos="1134"/>
        </w:tabs>
        <w:jc w:val="both"/>
        <w:rPr>
          <w:rFonts w:ascii="Arial" w:hAnsi="Arial" w:cs="Arial"/>
          <w:sz w:val="20"/>
          <w:szCs w:val="20"/>
        </w:rPr>
      </w:pPr>
    </w:p>
    <w:p w:rsidR="00414936" w:rsidRPr="00F10FE7" w:rsidRDefault="00414936" w:rsidP="00414936">
      <w:pPr>
        <w:pStyle w:val="Corpodetexto21"/>
        <w:tabs>
          <w:tab w:val="left" w:pos="0"/>
        </w:tabs>
        <w:rPr>
          <w:b/>
          <w:bCs/>
          <w:sz w:val="20"/>
          <w:szCs w:val="20"/>
        </w:rPr>
      </w:pPr>
      <w:r w:rsidRPr="00F10FE7">
        <w:rPr>
          <w:b/>
          <w:bCs/>
          <w:sz w:val="20"/>
          <w:szCs w:val="20"/>
        </w:rPr>
        <w:t>CLÁUSULA DÉCIMA - DO FORO</w:t>
      </w:r>
    </w:p>
    <w:p w:rsidR="00414936" w:rsidRPr="00F10FE7" w:rsidRDefault="00414936" w:rsidP="00414936">
      <w:pPr>
        <w:pStyle w:val="Corpodetexto21"/>
        <w:tabs>
          <w:tab w:val="left" w:pos="0"/>
        </w:tabs>
        <w:rPr>
          <w:b/>
          <w:sz w:val="20"/>
          <w:szCs w:val="20"/>
        </w:rPr>
      </w:pPr>
      <w:r w:rsidRPr="00F10FE7">
        <w:rPr>
          <w:b/>
          <w:sz w:val="20"/>
          <w:szCs w:val="20"/>
        </w:rPr>
        <w:tab/>
      </w:r>
    </w:p>
    <w:p w:rsidR="00414936" w:rsidRPr="00F10FE7" w:rsidRDefault="00414936" w:rsidP="00414936">
      <w:pPr>
        <w:pStyle w:val="Corpodetexto21"/>
        <w:numPr>
          <w:ilvl w:val="1"/>
          <w:numId w:val="15"/>
        </w:numPr>
        <w:tabs>
          <w:tab w:val="left" w:pos="567"/>
        </w:tabs>
        <w:ind w:left="567" w:hanging="567"/>
        <w:rPr>
          <w:sz w:val="20"/>
          <w:szCs w:val="20"/>
        </w:rPr>
      </w:pPr>
      <w:r w:rsidRPr="00F10FE7">
        <w:rPr>
          <w:sz w:val="20"/>
          <w:szCs w:val="20"/>
        </w:rPr>
        <w:t xml:space="preserve">Fica eleito o foro da cidade de </w:t>
      </w:r>
      <w:proofErr w:type="spellStart"/>
      <w:r w:rsidRPr="00F10FE7">
        <w:rPr>
          <w:sz w:val="20"/>
          <w:szCs w:val="20"/>
        </w:rPr>
        <w:t>Joaçaba</w:t>
      </w:r>
      <w:proofErr w:type="spellEnd"/>
      <w:r w:rsidRPr="00F10FE7">
        <w:rPr>
          <w:sz w:val="20"/>
          <w:szCs w:val="20"/>
        </w:rPr>
        <w:t xml:space="preserve"> (SC) para dirimir questões oriundas deste instrumento, renunciando as partes, a qualquer outro que lhes possa ser mais favorável.</w:t>
      </w:r>
    </w:p>
    <w:p w:rsidR="00414936" w:rsidRPr="00F10FE7" w:rsidRDefault="00414936" w:rsidP="00414936">
      <w:pPr>
        <w:pStyle w:val="Corpodetexto21"/>
        <w:tabs>
          <w:tab w:val="left" w:pos="0"/>
        </w:tabs>
        <w:rPr>
          <w:sz w:val="20"/>
          <w:szCs w:val="20"/>
        </w:rPr>
      </w:pPr>
    </w:p>
    <w:p w:rsidR="00414936" w:rsidRDefault="00414936" w:rsidP="005C486B">
      <w:pPr>
        <w:pStyle w:val="Corpodetexto21"/>
        <w:tabs>
          <w:tab w:val="left" w:pos="0"/>
        </w:tabs>
        <w:rPr>
          <w:sz w:val="20"/>
          <w:szCs w:val="20"/>
        </w:rPr>
      </w:pPr>
      <w:r w:rsidRPr="00F10FE7">
        <w:rPr>
          <w:sz w:val="20"/>
          <w:szCs w:val="20"/>
        </w:rPr>
        <w:t>E, por estarem acordes, firmam o presente instrumento, juntamente com as testemunhas, em 04 (quatro) vias de igual teor, para todos os efeitos de direito.</w:t>
      </w:r>
    </w:p>
    <w:p w:rsidR="005C486B" w:rsidRPr="00F10FE7" w:rsidRDefault="005C486B" w:rsidP="005C486B">
      <w:pPr>
        <w:pStyle w:val="Corpodetexto21"/>
        <w:tabs>
          <w:tab w:val="left" w:pos="0"/>
        </w:tabs>
        <w:rPr>
          <w:sz w:val="20"/>
          <w:szCs w:val="20"/>
        </w:rPr>
      </w:pPr>
    </w:p>
    <w:p w:rsidR="00414936" w:rsidRPr="00F10FE7" w:rsidRDefault="00600778" w:rsidP="0041493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02</w:t>
      </w:r>
      <w:r w:rsidR="00414936" w:rsidRPr="00F10FE7">
        <w:rPr>
          <w:rFonts w:ascii="Arial" w:hAnsi="Arial" w:cs="Arial"/>
          <w:sz w:val="20"/>
          <w:szCs w:val="20"/>
        </w:rPr>
        <w:t xml:space="preserve"> de </w:t>
      </w:r>
      <w:r>
        <w:rPr>
          <w:rFonts w:ascii="Arial" w:hAnsi="Arial" w:cs="Arial"/>
          <w:sz w:val="20"/>
          <w:szCs w:val="20"/>
        </w:rPr>
        <w:t>janeiro</w:t>
      </w:r>
      <w:r w:rsidR="00414936" w:rsidRPr="00F10FE7">
        <w:rPr>
          <w:rFonts w:ascii="Arial" w:hAnsi="Arial" w:cs="Arial"/>
          <w:sz w:val="20"/>
          <w:szCs w:val="20"/>
        </w:rPr>
        <w:t xml:space="preserve"> de 201</w:t>
      </w:r>
      <w:r>
        <w:rPr>
          <w:rFonts w:ascii="Arial" w:hAnsi="Arial" w:cs="Arial"/>
          <w:sz w:val="20"/>
          <w:szCs w:val="20"/>
        </w:rPr>
        <w:softHyphen/>
        <w:t>8</w:t>
      </w:r>
      <w:r w:rsidR="00414936" w:rsidRPr="00F10FE7">
        <w:rPr>
          <w:rFonts w:ascii="Arial" w:hAnsi="Arial" w:cs="Arial"/>
          <w:sz w:val="20"/>
          <w:szCs w:val="20"/>
        </w:rPr>
        <w:t>.</w:t>
      </w:r>
    </w:p>
    <w:p w:rsidR="00414936" w:rsidRPr="00F10FE7" w:rsidRDefault="00414936" w:rsidP="008A26EF">
      <w:pPr>
        <w:tabs>
          <w:tab w:val="left" w:pos="1134"/>
        </w:tabs>
        <w:rPr>
          <w:rFonts w:ascii="Arial" w:hAnsi="Arial" w:cs="Arial"/>
          <w:sz w:val="20"/>
          <w:szCs w:val="20"/>
        </w:rPr>
      </w:pPr>
    </w:p>
    <w:p w:rsidR="00414936" w:rsidRPr="00F10FE7" w:rsidRDefault="00414936" w:rsidP="00600778">
      <w:pPr>
        <w:tabs>
          <w:tab w:val="left" w:pos="1134"/>
        </w:tabs>
        <w:spacing w:after="0"/>
        <w:jc w:val="center"/>
        <w:rPr>
          <w:rFonts w:ascii="Arial" w:hAnsi="Arial" w:cs="Arial"/>
          <w:sz w:val="20"/>
          <w:szCs w:val="20"/>
        </w:rPr>
      </w:pPr>
      <w:r w:rsidRPr="00F10FE7">
        <w:rPr>
          <w:rFonts w:ascii="Arial" w:hAnsi="Arial" w:cs="Arial"/>
          <w:sz w:val="20"/>
          <w:szCs w:val="20"/>
        </w:rPr>
        <w:t>MUNICÍPIO DE JOAÇABA</w:t>
      </w:r>
    </w:p>
    <w:p w:rsidR="00414936" w:rsidRDefault="00600778" w:rsidP="0060077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600778" w:rsidRPr="00F10FE7" w:rsidRDefault="00600778" w:rsidP="00600778">
      <w:pPr>
        <w:tabs>
          <w:tab w:val="left" w:pos="1134"/>
        </w:tabs>
        <w:spacing w:after="0"/>
        <w:jc w:val="center"/>
        <w:rPr>
          <w:rFonts w:ascii="Arial" w:hAnsi="Arial" w:cs="Arial"/>
          <w:sz w:val="20"/>
          <w:szCs w:val="20"/>
        </w:rPr>
      </w:pPr>
      <w:r>
        <w:rPr>
          <w:rFonts w:ascii="Arial" w:hAnsi="Arial" w:cs="Arial"/>
          <w:sz w:val="20"/>
          <w:szCs w:val="20"/>
        </w:rPr>
        <w:t>Prefeito em Exercício</w:t>
      </w:r>
    </w:p>
    <w:p w:rsidR="008A26EF" w:rsidRPr="00F10FE7" w:rsidRDefault="008A26EF" w:rsidP="00600778">
      <w:pPr>
        <w:tabs>
          <w:tab w:val="left" w:pos="1134"/>
        </w:tabs>
        <w:rPr>
          <w:rFonts w:ascii="Arial" w:hAnsi="Arial" w:cs="Arial"/>
          <w:sz w:val="20"/>
          <w:szCs w:val="20"/>
        </w:rPr>
      </w:pPr>
    </w:p>
    <w:p w:rsidR="00414936" w:rsidRDefault="005C486B" w:rsidP="008A26EF">
      <w:pPr>
        <w:tabs>
          <w:tab w:val="left" w:pos="1134"/>
        </w:tabs>
        <w:spacing w:after="0"/>
        <w:jc w:val="center"/>
        <w:rPr>
          <w:rFonts w:ascii="Arial" w:hAnsi="Arial" w:cs="Arial"/>
          <w:sz w:val="20"/>
          <w:szCs w:val="20"/>
        </w:rPr>
      </w:pPr>
      <w:r>
        <w:rPr>
          <w:rFonts w:ascii="Arial" w:hAnsi="Arial" w:cs="Arial"/>
          <w:sz w:val="20"/>
          <w:szCs w:val="20"/>
        </w:rPr>
        <w:t>BRAGHIROLLI ALIMENTOS LTDA-ME</w:t>
      </w:r>
    </w:p>
    <w:p w:rsidR="005C486B" w:rsidRDefault="005C486B" w:rsidP="008A26EF">
      <w:pPr>
        <w:tabs>
          <w:tab w:val="left" w:pos="1134"/>
        </w:tabs>
        <w:spacing w:after="0"/>
        <w:jc w:val="center"/>
        <w:rPr>
          <w:rFonts w:ascii="Arial" w:hAnsi="Arial" w:cs="Arial"/>
          <w:sz w:val="20"/>
          <w:szCs w:val="20"/>
        </w:rPr>
      </w:pPr>
      <w:r>
        <w:rPr>
          <w:rFonts w:ascii="Arial" w:hAnsi="Arial" w:cs="Arial"/>
          <w:sz w:val="20"/>
          <w:szCs w:val="20"/>
        </w:rPr>
        <w:t>OLMAR BRAGHIROLLI</w:t>
      </w:r>
    </w:p>
    <w:p w:rsidR="005C486B" w:rsidRPr="00F10FE7" w:rsidRDefault="005C486B"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rPr>
          <w:rFonts w:ascii="Arial" w:hAnsi="Arial" w:cs="Arial"/>
          <w:sz w:val="20"/>
          <w:szCs w:val="20"/>
        </w:rPr>
      </w:pPr>
      <w:r w:rsidRPr="00F10FE7">
        <w:rPr>
          <w:rFonts w:ascii="Arial" w:hAnsi="Arial" w:cs="Arial"/>
          <w:sz w:val="20"/>
          <w:szCs w:val="20"/>
        </w:rPr>
        <w:t>Testemunhas:</w:t>
      </w:r>
    </w:p>
    <w:p w:rsidR="00414936" w:rsidRPr="00F10FE7" w:rsidRDefault="00414936" w:rsidP="008A26EF">
      <w:pPr>
        <w:tabs>
          <w:tab w:val="left" w:pos="113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40" w:lineRule="auto"/>
        <w:ind w:left="284" w:hanging="284"/>
        <w:rPr>
          <w:rFonts w:ascii="Arial" w:hAnsi="Arial" w:cs="Arial"/>
          <w:sz w:val="20"/>
          <w:szCs w:val="20"/>
        </w:rPr>
      </w:pPr>
      <w:r w:rsidRPr="00F10FE7">
        <w:rPr>
          <w:rFonts w:ascii="Arial" w:hAnsi="Arial" w:cs="Arial"/>
          <w:sz w:val="20"/>
          <w:szCs w:val="20"/>
        </w:rPr>
        <w:t xml:space="preserve"> _____________________</w:t>
      </w: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numPr>
          <w:ilvl w:val="0"/>
          <w:numId w:val="11"/>
        </w:numPr>
        <w:tabs>
          <w:tab w:val="left" w:pos="284"/>
        </w:tabs>
        <w:suppressAutoHyphens/>
        <w:spacing w:after="0" w:line="200" w:lineRule="atLeast"/>
        <w:ind w:left="284" w:hanging="284"/>
        <w:jc w:val="both"/>
        <w:rPr>
          <w:rFonts w:ascii="Arial" w:hAnsi="Arial" w:cs="Arial"/>
          <w:b/>
          <w:sz w:val="20"/>
          <w:szCs w:val="20"/>
        </w:rPr>
      </w:pPr>
      <w:r w:rsidRPr="00F10FE7">
        <w:rPr>
          <w:rFonts w:ascii="Arial" w:hAnsi="Arial" w:cs="Arial"/>
          <w:sz w:val="20"/>
          <w:szCs w:val="20"/>
        </w:rPr>
        <w:t>______________________</w:t>
      </w:r>
    </w:p>
    <w:p w:rsidR="00414936" w:rsidRPr="001C50A3" w:rsidRDefault="00414936" w:rsidP="008A26EF">
      <w:pPr>
        <w:spacing w:after="0"/>
        <w:ind w:left="2977"/>
        <w:jc w:val="both"/>
        <w:rPr>
          <w:b/>
          <w:sz w:val="20"/>
        </w:rPr>
      </w:pPr>
    </w:p>
    <w:p w:rsidR="006D2EE5" w:rsidRDefault="006D2EE5"/>
    <w:sectPr w:rsidR="006D2EE5" w:rsidSect="005D093C">
      <w:headerReference w:type="default" r:id="rId10"/>
      <w:footerReference w:type="default" r:id="rId11"/>
      <w:footnotePr>
        <w:pos w:val="beneathText"/>
      </w:footnotePr>
      <w:pgSz w:w="11905" w:h="16837" w:code="9"/>
      <w:pgMar w:top="1701" w:right="1134" w:bottom="851" w:left="113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93C" w:rsidRDefault="005D093C" w:rsidP="006D2EE5">
      <w:pPr>
        <w:spacing w:after="0" w:line="240" w:lineRule="auto"/>
      </w:pPr>
      <w:r>
        <w:separator/>
      </w:r>
    </w:p>
  </w:endnote>
  <w:endnote w:type="continuationSeparator" w:id="1">
    <w:p w:rsidR="005D093C" w:rsidRDefault="005D093C" w:rsidP="006D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3C" w:rsidRDefault="005D093C">
    <w:pPr>
      <w:pStyle w:val="Rodap"/>
      <w:ind w:right="360"/>
      <w:rPr>
        <w:sz w:val="16"/>
      </w:rPr>
    </w:pPr>
    <w:r w:rsidRPr="00510356">
      <w:pict>
        <v:shapetype id="_x0000_t202" coordsize="21600,21600" o:spt="202" path="m,l,21600r21600,l21600,xe">
          <v:stroke joinstyle="miter"/>
          <v:path gradientshapeok="t" o:connecttype="rect"/>
        </v:shapetype>
        <v:shape id="_x0000_s1025" type="#_x0000_t202" style="position:absolute;margin-left:510.9pt;margin-top:.05pt;width:20.55pt;height:18.6pt;z-index:251660288;mso-wrap-distance-left:0;mso-wrap-distance-right:0;mso-position-horizontal-relative:page" stroked="f">
          <v:fill opacity="0" color2="black"/>
          <v:textbox inset="0,0,0,0">
            <w:txbxContent>
              <w:p w:rsidR="005D093C" w:rsidRPr="009A1258" w:rsidRDefault="005D093C">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5C486B">
                  <w:rPr>
                    <w:rStyle w:val="Nmerodepgina"/>
                    <w:noProof/>
                    <w:sz w:val="20"/>
                  </w:rPr>
                  <w:t>8</w:t>
                </w:r>
                <w:r w:rsidRPr="009A1258">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93C" w:rsidRDefault="005D093C" w:rsidP="006D2EE5">
      <w:pPr>
        <w:spacing w:after="0" w:line="240" w:lineRule="auto"/>
      </w:pPr>
      <w:r>
        <w:separator/>
      </w:r>
    </w:p>
  </w:footnote>
  <w:footnote w:type="continuationSeparator" w:id="1">
    <w:p w:rsidR="005D093C" w:rsidRDefault="005D093C" w:rsidP="006D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3C" w:rsidRDefault="005D093C">
    <w:pPr>
      <w:rPr>
        <w:b/>
        <w:sz w:val="20"/>
      </w:rPr>
    </w:pPr>
    <w:r w:rsidRPr="00510356">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margin-left:-15.45pt;margin-top:-9.15pt;width:49.5pt;height:64.5pt;z-index:251661312;visibility:visible;mso-wrap-distance-left:9.05pt;mso-wrap-distance-right:9.05pt" filled="t">
          <v:imagedata r:id="rId1" o:title=""/>
          <w10:wrap type="square" side="right"/>
        </v:shape>
      </w:pict>
    </w:r>
    <w:r>
      <w:rPr>
        <w:b/>
        <w:sz w:val="20"/>
      </w:rPr>
      <w:t xml:space="preserve">                   </w:t>
    </w:r>
  </w:p>
  <w:p w:rsidR="005D093C" w:rsidRPr="00E425DD" w:rsidRDefault="005D093C" w:rsidP="005D093C">
    <w:pPr>
      <w:ind w:left="851"/>
      <w:rPr>
        <w:sz w:val="20"/>
      </w:rPr>
    </w:pPr>
    <w:r w:rsidRPr="00E425DD">
      <w:rPr>
        <w:sz w:val="20"/>
      </w:rPr>
      <w:t>ESTADO DE SANTA CATARINA</w:t>
    </w:r>
  </w:p>
  <w:p w:rsidR="005D093C" w:rsidRDefault="005D093C" w:rsidP="005D093C">
    <w:pPr>
      <w:ind w:left="851"/>
      <w:rPr>
        <w:b/>
        <w:sz w:val="20"/>
      </w:rPr>
    </w:pPr>
    <w:r>
      <w:rPr>
        <w:b/>
        <w:sz w:val="20"/>
      </w:rPr>
      <w:t>MUNICÍPIO DE JOAÇABA</w:t>
    </w:r>
  </w:p>
  <w:p w:rsidR="005D093C" w:rsidRDefault="005D093C">
    <w:pPr>
      <w:rPr>
        <w:b/>
        <w:sz w:val="20"/>
      </w:rPr>
    </w:pPr>
  </w:p>
  <w:p w:rsidR="005D093C" w:rsidRDefault="005D093C">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DE8611F"/>
    <w:multiLevelType w:val="multilevel"/>
    <w:tmpl w:val="5AD29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CCD051A"/>
    <w:multiLevelType w:val="hybridMultilevel"/>
    <w:tmpl w:val="D44871E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0"/>
  </w:num>
  <w:num w:numId="5">
    <w:abstractNumId w:val="7"/>
  </w:num>
  <w:num w:numId="6">
    <w:abstractNumId w:val="5"/>
  </w:num>
  <w:num w:numId="7">
    <w:abstractNumId w:val="10"/>
  </w:num>
  <w:num w:numId="8">
    <w:abstractNumId w:val="11"/>
  </w:num>
  <w:num w:numId="9">
    <w:abstractNumId w:val="9"/>
  </w:num>
  <w:num w:numId="10">
    <w:abstractNumId w:val="1"/>
  </w:num>
  <w:num w:numId="11">
    <w:abstractNumId w:val="3"/>
  </w:num>
  <w:num w:numId="12">
    <w:abstractNumId w:val="13"/>
  </w:num>
  <w:num w:numId="13">
    <w:abstractNumId w:val="14"/>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14936"/>
    <w:rsid w:val="000A4D4B"/>
    <w:rsid w:val="000F1437"/>
    <w:rsid w:val="00274E13"/>
    <w:rsid w:val="00343520"/>
    <w:rsid w:val="00414936"/>
    <w:rsid w:val="00510356"/>
    <w:rsid w:val="00517B18"/>
    <w:rsid w:val="005C486B"/>
    <w:rsid w:val="005D093C"/>
    <w:rsid w:val="00600778"/>
    <w:rsid w:val="006C73D4"/>
    <w:rsid w:val="006D2EE5"/>
    <w:rsid w:val="008A26EF"/>
    <w:rsid w:val="00B73616"/>
    <w:rsid w:val="00BD7DF8"/>
    <w:rsid w:val="00E9420F"/>
    <w:rsid w:val="00F10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5"/>
  </w:style>
  <w:style w:type="paragraph" w:styleId="Ttulo1">
    <w:name w:val="heading 1"/>
    <w:basedOn w:val="Normal"/>
    <w:next w:val="Normal"/>
    <w:link w:val="Ttulo1Char"/>
    <w:qFormat/>
    <w:rsid w:val="00414936"/>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14936"/>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14936"/>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936"/>
    <w:rPr>
      <w:rFonts w:ascii="Arial" w:eastAsia="Times New Roman" w:hAnsi="Arial" w:cs="Times New Roman"/>
      <w:b/>
      <w:sz w:val="24"/>
      <w:szCs w:val="20"/>
      <w:lang w:eastAsia="ar-SA"/>
    </w:rPr>
  </w:style>
  <w:style w:type="character" w:customStyle="1" w:styleId="Ttulo2Char">
    <w:name w:val="Título 2 Char"/>
    <w:basedOn w:val="Fontepargpadro"/>
    <w:link w:val="Ttulo2"/>
    <w:rsid w:val="0041493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14936"/>
    <w:rPr>
      <w:rFonts w:ascii="Times New Roman" w:eastAsia="Times New Roman" w:hAnsi="Times New Roman" w:cs="Times New Roman"/>
      <w:sz w:val="24"/>
      <w:szCs w:val="20"/>
      <w:lang w:eastAsia="ar-SA"/>
    </w:rPr>
  </w:style>
  <w:style w:type="character" w:styleId="Nmerodepgina">
    <w:name w:val="page number"/>
    <w:basedOn w:val="Fontepargpadro"/>
    <w:rsid w:val="00414936"/>
  </w:style>
  <w:style w:type="character" w:styleId="Hyperlink">
    <w:name w:val="Hyperlink"/>
    <w:uiPriority w:val="99"/>
    <w:rsid w:val="00414936"/>
    <w:rPr>
      <w:color w:val="0000FF"/>
      <w:u w:val="single"/>
    </w:rPr>
  </w:style>
  <w:style w:type="paragraph" w:styleId="Corpodetexto">
    <w:name w:val="Body Text"/>
    <w:basedOn w:val="Normal"/>
    <w:link w:val="CorpodetextoChar"/>
    <w:rsid w:val="0041493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414936"/>
    <w:rPr>
      <w:rFonts w:ascii="Arial" w:eastAsia="Times New Roman" w:hAnsi="Arial" w:cs="Times New Roman"/>
      <w:bCs/>
      <w:szCs w:val="20"/>
      <w:lang w:eastAsia="ar-SA"/>
    </w:rPr>
  </w:style>
  <w:style w:type="paragraph" w:customStyle="1" w:styleId="Corpodetexto21">
    <w:name w:val="Corpo de texto 21"/>
    <w:basedOn w:val="Normal"/>
    <w:rsid w:val="00414936"/>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1493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14936"/>
    <w:rPr>
      <w:rFonts w:ascii="Times New Roman" w:eastAsia="Times New Roman" w:hAnsi="Times New Roman" w:cs="Times New Roman"/>
      <w:b/>
      <w:sz w:val="24"/>
      <w:szCs w:val="20"/>
      <w:lang w:eastAsia="ar-SA"/>
    </w:rPr>
  </w:style>
  <w:style w:type="paragraph" w:customStyle="1" w:styleId="Estilo1">
    <w:name w:val="Estilo1"/>
    <w:basedOn w:val="Normal"/>
    <w:rsid w:val="0041493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41493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1493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1493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14936"/>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1493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414936"/>
    <w:rPr>
      <w:rFonts w:ascii="Arial" w:eastAsia="Times New Roman" w:hAnsi="Arial" w:cs="Arial"/>
      <w:bCs/>
      <w:sz w:val="24"/>
      <w:szCs w:val="20"/>
      <w:lang w:eastAsia="ar-SA"/>
    </w:rPr>
  </w:style>
  <w:style w:type="paragraph" w:styleId="Ttulo">
    <w:name w:val="Title"/>
    <w:basedOn w:val="Normal"/>
    <w:next w:val="Normal"/>
    <w:link w:val="TtuloChar"/>
    <w:qFormat/>
    <w:rsid w:val="0041493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14936"/>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414936"/>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14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493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3111</Words>
  <Characters>16802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2018-01-02T18:30:00Z</dcterms:created>
  <dcterms:modified xsi:type="dcterms:W3CDTF">2018-01-02T18:46:00Z</dcterms:modified>
</cp:coreProperties>
</file>