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C6" w:rsidRPr="00DA5DC6" w:rsidRDefault="00DA5DC6" w:rsidP="00DA5DC6">
      <w:pPr>
        <w:rPr>
          <w:sz w:val="20"/>
          <w:lang w:val="pt-BR"/>
        </w:rPr>
      </w:pPr>
      <w:r>
        <w:rPr>
          <w:noProof/>
        </w:rPr>
        <w:drawing>
          <wp:anchor distT="0" distB="0" distL="0" distR="114935" simplePos="0" relativeHeight="251660288" behindDoc="0" locked="0" layoutInCell="1" allowOverlap="1">
            <wp:simplePos x="0" y="0"/>
            <wp:positionH relativeFrom="column">
              <wp:posOffset>-152400</wp:posOffset>
            </wp:positionH>
            <wp:positionV relativeFrom="paragraph">
              <wp:posOffset>-43180</wp:posOffset>
            </wp:positionV>
            <wp:extent cx="583565" cy="760095"/>
            <wp:effectExtent l="19050" t="0" r="698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3565" cy="760095"/>
                    </a:xfrm>
                    <a:prstGeom prst="rect">
                      <a:avLst/>
                    </a:prstGeom>
                    <a:solidFill>
                      <a:srgbClr val="FFFFFF"/>
                    </a:solidFill>
                    <a:ln w="9525">
                      <a:noFill/>
                      <a:miter lim="800000"/>
                      <a:headEnd/>
                      <a:tailEnd/>
                    </a:ln>
                  </pic:spPr>
                </pic:pic>
              </a:graphicData>
            </a:graphic>
          </wp:anchor>
        </w:drawing>
      </w:r>
      <w:r w:rsidRPr="00FF7769">
        <w:rPr>
          <w:sz w:val="20"/>
        </w:rPr>
        <w:t>ESTADO DE SANTA CATARINA</w:t>
      </w:r>
    </w:p>
    <w:p w:rsidR="00DA5DC6" w:rsidRDefault="00DA5DC6" w:rsidP="00DA5DC6">
      <w:pPr>
        <w:rPr>
          <w:b/>
          <w:sz w:val="20"/>
        </w:rPr>
      </w:pPr>
      <w:r>
        <w:rPr>
          <w:b/>
          <w:sz w:val="20"/>
        </w:rPr>
        <w:t>MUNICÍPIO DE JOAÇABA</w:t>
      </w:r>
    </w:p>
    <w:p w:rsidR="00DA5DC6" w:rsidRDefault="00DA5DC6" w:rsidP="00E13FCB">
      <w:pPr>
        <w:pStyle w:val="Ttulo2"/>
        <w:tabs>
          <w:tab w:val="left" w:pos="3975"/>
          <w:tab w:val="center" w:pos="5517"/>
        </w:tabs>
        <w:ind w:right="-1062" w:firstLine="0"/>
        <w:jc w:val="left"/>
        <w:rPr>
          <w:rFonts w:cs="Arial"/>
          <w:sz w:val="20"/>
        </w:rPr>
      </w:pPr>
    </w:p>
    <w:p w:rsidR="00DA5DC6" w:rsidRDefault="00E13FCB" w:rsidP="00E13FCB">
      <w:pPr>
        <w:pStyle w:val="Ttulo2"/>
        <w:tabs>
          <w:tab w:val="left" w:pos="3975"/>
          <w:tab w:val="center" w:pos="5517"/>
        </w:tabs>
        <w:ind w:right="-1062" w:firstLine="0"/>
        <w:jc w:val="left"/>
        <w:rPr>
          <w:rFonts w:cs="Arial"/>
          <w:sz w:val="20"/>
        </w:rPr>
      </w:pPr>
      <w:r w:rsidRPr="00B71ADB">
        <w:rPr>
          <w:rFonts w:cs="Arial"/>
          <w:sz w:val="20"/>
        </w:rPr>
        <w:tab/>
      </w:r>
    </w:p>
    <w:p w:rsidR="00DA5DC6" w:rsidRDefault="00DA5DC6" w:rsidP="00E13FCB">
      <w:pPr>
        <w:pStyle w:val="Ttulo2"/>
        <w:tabs>
          <w:tab w:val="left" w:pos="3975"/>
          <w:tab w:val="center" w:pos="5517"/>
        </w:tabs>
        <w:ind w:right="-1062" w:firstLine="0"/>
        <w:jc w:val="left"/>
        <w:rPr>
          <w:rFonts w:cs="Arial"/>
          <w:sz w:val="20"/>
        </w:rPr>
      </w:pPr>
    </w:p>
    <w:p w:rsidR="00DA5DC6" w:rsidRDefault="00DA5DC6" w:rsidP="00E13FCB">
      <w:pPr>
        <w:pStyle w:val="Ttulo2"/>
        <w:tabs>
          <w:tab w:val="left" w:pos="3975"/>
          <w:tab w:val="center" w:pos="5517"/>
        </w:tabs>
        <w:ind w:right="-1062" w:firstLine="0"/>
        <w:jc w:val="left"/>
        <w:rPr>
          <w:rFonts w:cs="Arial"/>
          <w:sz w:val="20"/>
        </w:rPr>
      </w:pPr>
    </w:p>
    <w:p w:rsidR="006E3716" w:rsidRPr="00B71ADB" w:rsidRDefault="006E3716" w:rsidP="00DA5DC6">
      <w:pPr>
        <w:pStyle w:val="Ttulo2"/>
        <w:tabs>
          <w:tab w:val="left" w:pos="3975"/>
          <w:tab w:val="center" w:pos="5517"/>
        </w:tabs>
        <w:ind w:right="-1062" w:firstLine="0"/>
        <w:rPr>
          <w:rFonts w:cs="Arial"/>
          <w:sz w:val="20"/>
        </w:rPr>
      </w:pPr>
      <w:r w:rsidRPr="00B71ADB">
        <w:rPr>
          <w:rFonts w:cs="Arial"/>
          <w:sz w:val="20"/>
        </w:rPr>
        <w:t xml:space="preserve">CONTRATO Nº </w:t>
      </w:r>
      <w:r w:rsidR="00DA5DC6">
        <w:rPr>
          <w:rFonts w:cs="Arial"/>
          <w:sz w:val="20"/>
        </w:rPr>
        <w:t>36</w:t>
      </w:r>
      <w:r w:rsidRPr="00B71ADB">
        <w:rPr>
          <w:rFonts w:cs="Arial"/>
          <w:sz w:val="20"/>
        </w:rPr>
        <w:t>/201</w:t>
      </w:r>
      <w:r w:rsidR="00DD26DA" w:rsidRPr="00B71ADB">
        <w:rPr>
          <w:rFonts w:cs="Arial"/>
          <w:sz w:val="20"/>
        </w:rPr>
        <w:t>7</w:t>
      </w:r>
      <w:r w:rsidR="00670270" w:rsidRPr="00B71ADB">
        <w:rPr>
          <w:rFonts w:cs="Arial"/>
          <w:sz w:val="20"/>
        </w:rPr>
        <w:t>/PMJ</w:t>
      </w:r>
    </w:p>
    <w:p w:rsidR="00613965" w:rsidRPr="00B71ADB" w:rsidRDefault="00613965" w:rsidP="006E3716">
      <w:pPr>
        <w:rPr>
          <w:rFonts w:ascii="Arial" w:hAnsi="Arial" w:cs="Arial"/>
          <w:sz w:val="20"/>
          <w:szCs w:val="20"/>
        </w:rPr>
      </w:pPr>
    </w:p>
    <w:p w:rsidR="0050361C" w:rsidRPr="00B71ADB" w:rsidRDefault="0050361C" w:rsidP="006E3716">
      <w:pPr>
        <w:rPr>
          <w:rFonts w:ascii="Arial" w:hAnsi="Arial" w:cs="Arial"/>
          <w:sz w:val="20"/>
          <w:szCs w:val="20"/>
        </w:rPr>
      </w:pPr>
    </w:p>
    <w:p w:rsidR="0050361C" w:rsidRPr="00B71ADB" w:rsidRDefault="0050361C" w:rsidP="006E3716">
      <w:pPr>
        <w:rPr>
          <w:rFonts w:ascii="Arial" w:hAnsi="Arial" w:cs="Arial"/>
          <w:sz w:val="20"/>
          <w:szCs w:val="20"/>
        </w:rPr>
      </w:pPr>
    </w:p>
    <w:p w:rsidR="00DA5DC6" w:rsidRPr="00C83AE5" w:rsidRDefault="00DA5DC6" w:rsidP="00DA5DC6">
      <w:pPr>
        <w:ind w:left="5954"/>
        <w:jc w:val="both"/>
        <w:rPr>
          <w:rFonts w:ascii="Arial" w:hAnsi="Arial" w:cs="Arial"/>
          <w:sz w:val="20"/>
          <w:szCs w:val="20"/>
        </w:rPr>
      </w:pPr>
      <w:r w:rsidRPr="00C83AE5">
        <w:rPr>
          <w:rFonts w:ascii="Arial" w:hAnsi="Arial" w:cs="Arial"/>
          <w:sz w:val="20"/>
          <w:szCs w:val="20"/>
        </w:rPr>
        <w:t>TERMO DE CONTRATO DE PRESTAÇÃO DE SERVIÇOS, que entre si celebram o MUNICÍPIO DE JOAÇABA (SC),</w:t>
      </w:r>
      <w:r w:rsidR="00FC77B8">
        <w:rPr>
          <w:rFonts w:ascii="Arial" w:hAnsi="Arial" w:cs="Arial"/>
          <w:sz w:val="20"/>
          <w:szCs w:val="20"/>
        </w:rPr>
        <w:t xml:space="preserve"> e a empresa PREVEN MED SAUDE OCUPACIONAL LTDA-ME</w:t>
      </w:r>
      <w:r w:rsidRPr="00C83AE5">
        <w:rPr>
          <w:rFonts w:ascii="Arial" w:hAnsi="Arial" w:cs="Arial"/>
          <w:sz w:val="20"/>
          <w:szCs w:val="20"/>
        </w:rPr>
        <w:t xml:space="preserve"> de acordo com o capítulo III da Lei 8.666/93 e alterações, e as cláusulas e condições seguintes:</w:t>
      </w:r>
    </w:p>
    <w:p w:rsidR="00DA5DC6" w:rsidRPr="00C83AE5" w:rsidRDefault="00DA5DC6" w:rsidP="00DA5DC6">
      <w:pPr>
        <w:ind w:left="3402"/>
        <w:jc w:val="both"/>
        <w:rPr>
          <w:rFonts w:ascii="Arial" w:hAnsi="Arial" w:cs="Arial"/>
          <w:sz w:val="20"/>
          <w:szCs w:val="20"/>
        </w:rPr>
      </w:pPr>
    </w:p>
    <w:p w:rsidR="00DA5DC6" w:rsidRPr="00C83AE5" w:rsidRDefault="00DA5DC6" w:rsidP="00DA5DC6">
      <w:pPr>
        <w:ind w:left="3402"/>
        <w:jc w:val="both"/>
        <w:rPr>
          <w:rFonts w:ascii="Arial" w:hAnsi="Arial" w:cs="Arial"/>
          <w:sz w:val="20"/>
          <w:szCs w:val="20"/>
        </w:rPr>
      </w:pPr>
    </w:p>
    <w:p w:rsidR="00DA5DC6" w:rsidRPr="00C83AE5" w:rsidRDefault="00DA5DC6" w:rsidP="00DA5DC6">
      <w:pPr>
        <w:ind w:left="3402"/>
        <w:jc w:val="both"/>
        <w:rPr>
          <w:rFonts w:ascii="Arial" w:hAnsi="Arial" w:cs="Arial"/>
          <w:sz w:val="20"/>
          <w:szCs w:val="20"/>
        </w:rPr>
      </w:pPr>
    </w:p>
    <w:p w:rsidR="00DA5DC6" w:rsidRPr="00C83AE5" w:rsidRDefault="00DA5DC6" w:rsidP="00DA5DC6">
      <w:pPr>
        <w:tabs>
          <w:tab w:val="left" w:pos="0"/>
        </w:tabs>
        <w:jc w:val="both"/>
        <w:rPr>
          <w:rFonts w:ascii="Arial" w:hAnsi="Arial" w:cs="Arial"/>
          <w:sz w:val="20"/>
          <w:szCs w:val="20"/>
        </w:rPr>
      </w:pPr>
      <w:r w:rsidRPr="00C83AE5">
        <w:rPr>
          <w:rFonts w:ascii="Arial" w:hAnsi="Arial" w:cs="Arial"/>
          <w:sz w:val="20"/>
          <w:szCs w:val="20"/>
        </w:rPr>
        <w:t xml:space="preserve">O MUNICÍPIO DE JOAÇABA, com sede à Avenida XV de Novembro, 378, inscrito no CNPJ/MF sob nº 82.939.380/0001-99, por intermédio da </w:t>
      </w:r>
      <w:r w:rsidRPr="00C83AE5">
        <w:rPr>
          <w:rFonts w:ascii="Arial" w:hAnsi="Arial" w:cs="Arial"/>
          <w:b/>
          <w:sz w:val="20"/>
          <w:szCs w:val="20"/>
        </w:rPr>
        <w:t>SECRETARIA MUNICIPAL DE GESTÃO ADMINISTRATIVA E FINANCEIRA</w:t>
      </w:r>
      <w:r w:rsidRPr="00C83AE5">
        <w:rPr>
          <w:rFonts w:ascii="Arial" w:hAnsi="Arial" w:cs="Arial"/>
          <w:sz w:val="20"/>
          <w:szCs w:val="20"/>
        </w:rPr>
        <w:t xml:space="preserve">, neste </w:t>
      </w:r>
      <w:proofErr w:type="gramStart"/>
      <w:r w:rsidRPr="00C83AE5">
        <w:rPr>
          <w:rFonts w:ascii="Arial" w:hAnsi="Arial" w:cs="Arial"/>
          <w:sz w:val="20"/>
          <w:szCs w:val="20"/>
        </w:rPr>
        <w:t>ato representada</w:t>
      </w:r>
      <w:proofErr w:type="gramEnd"/>
      <w:r w:rsidRPr="00C83AE5">
        <w:rPr>
          <w:rFonts w:ascii="Arial" w:hAnsi="Arial" w:cs="Arial"/>
          <w:sz w:val="20"/>
          <w:szCs w:val="20"/>
        </w:rPr>
        <w:t xml:space="preserve"> pelo Secretário, JORGE LUIZ DRESCH, doravante denominada </w:t>
      </w:r>
      <w:r w:rsidRPr="00C83AE5">
        <w:rPr>
          <w:rFonts w:ascii="Arial" w:hAnsi="Arial" w:cs="Arial"/>
          <w:b/>
          <w:sz w:val="20"/>
          <w:szCs w:val="20"/>
        </w:rPr>
        <w:t>CONTRATANTE</w:t>
      </w:r>
      <w:r w:rsidRPr="00C83AE5">
        <w:rPr>
          <w:rFonts w:ascii="Arial" w:hAnsi="Arial" w:cs="Arial"/>
          <w:sz w:val="20"/>
          <w:szCs w:val="20"/>
        </w:rPr>
        <w:t xml:space="preserve">, e a </w:t>
      </w:r>
      <w:r w:rsidR="000A5A80">
        <w:rPr>
          <w:rFonts w:ascii="Arial" w:hAnsi="Arial" w:cs="Arial"/>
          <w:bCs/>
          <w:sz w:val="20"/>
          <w:szCs w:val="20"/>
        </w:rPr>
        <w:t>Empresa PREVEN MED SAUDE OCUPACIONAL LTDA-ME</w:t>
      </w:r>
      <w:r w:rsidRPr="00C83AE5">
        <w:rPr>
          <w:rFonts w:ascii="Arial" w:hAnsi="Arial" w:cs="Arial"/>
          <w:sz w:val="20"/>
          <w:szCs w:val="20"/>
        </w:rPr>
        <w:t>, inscrita no CNPJ/MF so</w:t>
      </w:r>
      <w:r w:rsidR="000A5A80">
        <w:rPr>
          <w:rFonts w:ascii="Arial" w:hAnsi="Arial" w:cs="Arial"/>
          <w:sz w:val="20"/>
          <w:szCs w:val="20"/>
        </w:rPr>
        <w:t xml:space="preserve">b o nº 14.515.302/0001-07, </w:t>
      </w:r>
      <w:r w:rsidRPr="00C83AE5">
        <w:rPr>
          <w:rFonts w:ascii="Arial" w:hAnsi="Arial" w:cs="Arial"/>
          <w:sz w:val="20"/>
          <w:szCs w:val="20"/>
        </w:rPr>
        <w:t>est</w:t>
      </w:r>
      <w:r w:rsidR="000A5A80">
        <w:rPr>
          <w:rFonts w:ascii="Arial" w:hAnsi="Arial" w:cs="Arial"/>
          <w:sz w:val="20"/>
          <w:szCs w:val="20"/>
        </w:rPr>
        <w:t>abelecida na RUA MINAS GERAIS, 67 E, Bairro CENTRO, no Município de CHAPECO/SC</w:t>
      </w:r>
      <w:r w:rsidRPr="00C83AE5">
        <w:rPr>
          <w:rFonts w:ascii="Arial" w:hAnsi="Arial" w:cs="Arial"/>
          <w:sz w:val="20"/>
          <w:szCs w:val="20"/>
        </w:rPr>
        <w:t xml:space="preserve">, doravante denominada </w:t>
      </w:r>
      <w:r w:rsidRPr="00C83AE5">
        <w:rPr>
          <w:rFonts w:ascii="Arial" w:hAnsi="Arial" w:cs="Arial"/>
          <w:b/>
          <w:sz w:val="20"/>
          <w:szCs w:val="20"/>
        </w:rPr>
        <w:t>CONTRATADA</w:t>
      </w:r>
      <w:r w:rsidRPr="00C83AE5">
        <w:rPr>
          <w:rFonts w:ascii="Arial" w:hAnsi="Arial" w:cs="Arial"/>
          <w:sz w:val="20"/>
          <w:szCs w:val="20"/>
        </w:rPr>
        <w:t>, neste ato representada pel</w:t>
      </w:r>
      <w:r w:rsidR="000A5A80">
        <w:rPr>
          <w:rFonts w:ascii="Arial" w:hAnsi="Arial" w:cs="Arial"/>
          <w:sz w:val="20"/>
          <w:szCs w:val="20"/>
        </w:rPr>
        <w:t>o Sr. MARCELO KOPSTEIN</w:t>
      </w:r>
      <w:r w:rsidRPr="00C83AE5">
        <w:rPr>
          <w:rFonts w:ascii="Arial" w:hAnsi="Arial" w:cs="Arial"/>
          <w:sz w:val="20"/>
          <w:szCs w:val="20"/>
        </w:rPr>
        <w:t>, portado</w:t>
      </w:r>
      <w:r w:rsidR="000A5A80">
        <w:rPr>
          <w:rFonts w:ascii="Arial" w:hAnsi="Arial" w:cs="Arial"/>
          <w:sz w:val="20"/>
          <w:szCs w:val="20"/>
        </w:rPr>
        <w:t xml:space="preserve">r da C. I. </w:t>
      </w:r>
      <w:proofErr w:type="gramStart"/>
      <w:r w:rsidR="000A5A80">
        <w:rPr>
          <w:rFonts w:ascii="Arial" w:hAnsi="Arial" w:cs="Arial"/>
          <w:sz w:val="20"/>
          <w:szCs w:val="20"/>
        </w:rPr>
        <w:t>nº</w:t>
      </w:r>
      <w:proofErr w:type="gramEnd"/>
      <w:r w:rsidR="000A5A80">
        <w:rPr>
          <w:rFonts w:ascii="Arial" w:hAnsi="Arial" w:cs="Arial"/>
          <w:sz w:val="20"/>
          <w:szCs w:val="20"/>
        </w:rPr>
        <w:t xml:space="preserve"> 4.558.678</w:t>
      </w:r>
      <w:r w:rsidRPr="00C83AE5">
        <w:rPr>
          <w:rFonts w:ascii="Arial" w:hAnsi="Arial" w:cs="Arial"/>
          <w:sz w:val="20"/>
          <w:szCs w:val="20"/>
        </w:rPr>
        <w:t xml:space="preserve"> e</w:t>
      </w:r>
      <w:r w:rsidR="000A5A80">
        <w:rPr>
          <w:rFonts w:ascii="Arial" w:hAnsi="Arial" w:cs="Arial"/>
          <w:sz w:val="20"/>
          <w:szCs w:val="20"/>
        </w:rPr>
        <w:t xml:space="preserve"> CPF nº 060.469.030-80</w:t>
      </w:r>
      <w:r w:rsidRPr="00C83AE5">
        <w:rPr>
          <w:rFonts w:ascii="Arial" w:hAnsi="Arial" w:cs="Arial"/>
          <w:sz w:val="20"/>
          <w:szCs w:val="20"/>
        </w:rPr>
        <w:t xml:space="preserve">, residente e domiciliado na cidade de </w:t>
      </w:r>
      <w:r w:rsidR="000A5A80">
        <w:rPr>
          <w:rFonts w:ascii="Arial" w:hAnsi="Arial" w:cs="Arial"/>
          <w:sz w:val="20"/>
          <w:szCs w:val="20"/>
        </w:rPr>
        <w:t>CHAPECO/SC</w:t>
      </w:r>
      <w:r w:rsidRPr="00C83AE5">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w:t>
      </w:r>
      <w:r w:rsidR="000A5A80">
        <w:rPr>
          <w:rFonts w:ascii="Arial" w:hAnsi="Arial" w:cs="Arial"/>
          <w:sz w:val="20"/>
          <w:szCs w:val="20"/>
        </w:rPr>
        <w:t>89</w:t>
      </w:r>
      <w:r w:rsidRPr="00C83AE5">
        <w:rPr>
          <w:rFonts w:ascii="Arial" w:hAnsi="Arial" w:cs="Arial"/>
          <w:sz w:val="20"/>
          <w:szCs w:val="20"/>
        </w:rPr>
        <w:t xml:space="preserve">/2017/PMJ – Edital PP nº </w:t>
      </w:r>
      <w:r w:rsidR="000A5A80">
        <w:rPr>
          <w:rFonts w:ascii="Arial" w:hAnsi="Arial" w:cs="Arial"/>
          <w:sz w:val="20"/>
          <w:szCs w:val="20"/>
        </w:rPr>
        <w:t>57</w:t>
      </w:r>
      <w:r w:rsidRPr="00C83AE5">
        <w:rPr>
          <w:rFonts w:ascii="Arial" w:hAnsi="Arial" w:cs="Arial"/>
          <w:sz w:val="20"/>
          <w:szCs w:val="20"/>
        </w:rPr>
        <w:t>/2017</w:t>
      </w:r>
      <w:r w:rsidR="000A5A80">
        <w:rPr>
          <w:rFonts w:ascii="Arial" w:hAnsi="Arial" w:cs="Arial"/>
          <w:sz w:val="20"/>
          <w:szCs w:val="20"/>
        </w:rPr>
        <w:t>/PMJ, homologado em 28/11/2017</w:t>
      </w:r>
      <w:r w:rsidRPr="00C83AE5">
        <w:rPr>
          <w:rFonts w:ascii="Arial" w:hAnsi="Arial" w:cs="Arial"/>
          <w:sz w:val="20"/>
          <w:szCs w:val="20"/>
        </w:rPr>
        <w:t>, o qual é parte integrante do presente instrumento.</w:t>
      </w:r>
    </w:p>
    <w:p w:rsidR="00DA5DC6" w:rsidRPr="00C83AE5" w:rsidRDefault="00DA5DC6" w:rsidP="00DA5DC6">
      <w:pPr>
        <w:pStyle w:val="Cabealho"/>
        <w:tabs>
          <w:tab w:val="left" w:pos="0"/>
        </w:tabs>
        <w:overflowPunct w:val="0"/>
        <w:autoSpaceDE w:val="0"/>
        <w:jc w:val="both"/>
        <w:rPr>
          <w:rFonts w:ascii="Arial" w:hAnsi="Arial" w:cs="Arial"/>
          <w:sz w:val="20"/>
          <w:szCs w:val="20"/>
        </w:rPr>
      </w:pPr>
    </w:p>
    <w:p w:rsidR="00DA5DC6" w:rsidRPr="00C83AE5" w:rsidRDefault="00DA5DC6" w:rsidP="00DA5DC6">
      <w:pPr>
        <w:pStyle w:val="Cabealho"/>
        <w:tabs>
          <w:tab w:val="left" w:pos="0"/>
        </w:tabs>
        <w:overflowPunct w:val="0"/>
        <w:autoSpaceDE w:val="0"/>
        <w:jc w:val="both"/>
        <w:rPr>
          <w:rFonts w:ascii="Arial" w:hAnsi="Arial" w:cs="Arial"/>
          <w:sz w:val="20"/>
          <w:szCs w:val="20"/>
        </w:rPr>
      </w:pPr>
    </w:p>
    <w:p w:rsidR="00DA5DC6" w:rsidRPr="00C83AE5" w:rsidRDefault="00DA5DC6" w:rsidP="00DA5DC6">
      <w:pPr>
        <w:pStyle w:val="Corpodetexto"/>
        <w:rPr>
          <w:rFonts w:ascii="Arial" w:hAnsi="Arial" w:cs="Arial"/>
          <w:b/>
          <w:sz w:val="20"/>
          <w:szCs w:val="20"/>
        </w:rPr>
      </w:pPr>
      <w:r w:rsidRPr="00C83AE5">
        <w:rPr>
          <w:rFonts w:ascii="Arial" w:hAnsi="Arial" w:cs="Arial"/>
          <w:b/>
          <w:sz w:val="20"/>
          <w:szCs w:val="20"/>
        </w:rPr>
        <w:t>CLÁUSULA PRIMEIRA - DO OBJETO E DA FORMA DE EXECUÇÃO</w:t>
      </w:r>
    </w:p>
    <w:p w:rsidR="00DA5DC6" w:rsidRPr="00C83AE5" w:rsidRDefault="00DA5DC6" w:rsidP="00DA5DC6">
      <w:pPr>
        <w:pStyle w:val="Corpodetexto"/>
        <w:rPr>
          <w:rFonts w:ascii="Arial" w:hAnsi="Arial" w:cs="Arial"/>
          <w:b/>
          <w:sz w:val="20"/>
          <w:szCs w:val="20"/>
          <w:u w:val="single"/>
        </w:rPr>
      </w:pPr>
    </w:p>
    <w:p w:rsidR="00DA5DC6" w:rsidRPr="00C83AE5" w:rsidRDefault="00DA5DC6" w:rsidP="00DA5DC6">
      <w:pPr>
        <w:numPr>
          <w:ilvl w:val="1"/>
          <w:numId w:val="36"/>
        </w:numPr>
        <w:ind w:left="426" w:hanging="426"/>
        <w:jc w:val="both"/>
        <w:rPr>
          <w:rFonts w:ascii="Arial" w:hAnsi="Arial" w:cs="Arial"/>
          <w:sz w:val="20"/>
          <w:szCs w:val="20"/>
        </w:rPr>
      </w:pPr>
      <w:r w:rsidRPr="00C83AE5">
        <w:rPr>
          <w:rFonts w:ascii="Arial" w:hAnsi="Arial" w:cs="Arial"/>
          <w:sz w:val="20"/>
          <w:szCs w:val="20"/>
        </w:rPr>
        <w:t>DO OBJETO</w:t>
      </w:r>
    </w:p>
    <w:p w:rsidR="00DA5DC6" w:rsidRPr="00C83AE5" w:rsidRDefault="00DA5DC6" w:rsidP="00DA5DC6">
      <w:pPr>
        <w:ind w:left="426"/>
        <w:jc w:val="both"/>
        <w:rPr>
          <w:rFonts w:ascii="Arial" w:hAnsi="Arial" w:cs="Arial"/>
          <w:sz w:val="20"/>
          <w:szCs w:val="20"/>
        </w:rPr>
      </w:pPr>
    </w:p>
    <w:p w:rsidR="00DA5DC6" w:rsidRPr="00C83AE5" w:rsidRDefault="00DA5DC6" w:rsidP="00DA5DC6">
      <w:pPr>
        <w:numPr>
          <w:ilvl w:val="2"/>
          <w:numId w:val="36"/>
        </w:numPr>
        <w:ind w:left="567" w:hanging="567"/>
        <w:jc w:val="both"/>
        <w:rPr>
          <w:rFonts w:ascii="Arial" w:hAnsi="Arial" w:cs="Arial"/>
          <w:b/>
          <w:sz w:val="20"/>
          <w:szCs w:val="20"/>
        </w:rPr>
      </w:pPr>
      <w:r w:rsidRPr="00C83AE5">
        <w:rPr>
          <w:rFonts w:ascii="Arial" w:hAnsi="Arial" w:cs="Arial"/>
          <w:sz w:val="20"/>
          <w:szCs w:val="20"/>
        </w:rPr>
        <w:t>O presente contrato tem por objeto a prestação pela CONTRATADA de serviços de elaboração do Laudo Técnico das Condições do Ambiente do Trabalho –</w:t>
      </w:r>
      <w:r w:rsidRPr="00C83AE5">
        <w:rPr>
          <w:rFonts w:ascii="Arial" w:hAnsi="Arial" w:cs="Arial"/>
          <w:b/>
          <w:sz w:val="20"/>
          <w:szCs w:val="20"/>
        </w:rPr>
        <w:t xml:space="preserve"> </w:t>
      </w:r>
      <w:r w:rsidRPr="00C83AE5">
        <w:rPr>
          <w:rFonts w:ascii="Arial" w:hAnsi="Arial" w:cs="Arial"/>
          <w:sz w:val="20"/>
          <w:szCs w:val="20"/>
        </w:rPr>
        <w:t>LTCAT,</w:t>
      </w:r>
      <w:r w:rsidRPr="00C83AE5">
        <w:rPr>
          <w:rFonts w:ascii="Arial" w:hAnsi="Arial" w:cs="Arial"/>
          <w:b/>
          <w:sz w:val="20"/>
          <w:szCs w:val="20"/>
        </w:rPr>
        <w:t xml:space="preserve"> </w:t>
      </w:r>
      <w:r w:rsidRPr="00C83AE5">
        <w:rPr>
          <w:rFonts w:ascii="Arial" w:hAnsi="Arial" w:cs="Arial"/>
          <w:sz w:val="20"/>
          <w:szCs w:val="20"/>
        </w:rPr>
        <w:t>do</w:t>
      </w:r>
      <w:r w:rsidRPr="00C83AE5">
        <w:rPr>
          <w:rFonts w:ascii="Arial" w:hAnsi="Arial" w:cs="Arial"/>
          <w:b/>
          <w:sz w:val="20"/>
          <w:szCs w:val="20"/>
        </w:rPr>
        <w:t xml:space="preserve"> </w:t>
      </w:r>
      <w:r w:rsidRPr="00C83AE5">
        <w:rPr>
          <w:rFonts w:ascii="Arial" w:hAnsi="Arial" w:cs="Arial"/>
          <w:sz w:val="20"/>
          <w:szCs w:val="20"/>
        </w:rPr>
        <w:t>Programa de Prevenção de Riscos Ambientais</w:t>
      </w:r>
      <w:r w:rsidRPr="00C83AE5">
        <w:rPr>
          <w:rFonts w:ascii="Arial" w:hAnsi="Arial" w:cs="Arial"/>
          <w:b/>
          <w:sz w:val="20"/>
          <w:szCs w:val="20"/>
        </w:rPr>
        <w:t xml:space="preserve"> - </w:t>
      </w:r>
      <w:r w:rsidRPr="00C83AE5">
        <w:rPr>
          <w:rFonts w:ascii="Arial" w:hAnsi="Arial" w:cs="Arial"/>
          <w:sz w:val="20"/>
          <w:szCs w:val="20"/>
        </w:rPr>
        <w:t>PPRA</w:t>
      </w:r>
      <w:r w:rsidRPr="00C83AE5">
        <w:rPr>
          <w:rFonts w:ascii="Arial" w:hAnsi="Arial" w:cs="Arial"/>
          <w:b/>
          <w:sz w:val="20"/>
          <w:szCs w:val="20"/>
        </w:rPr>
        <w:t xml:space="preserve"> </w:t>
      </w:r>
      <w:r w:rsidRPr="00C83AE5">
        <w:rPr>
          <w:rFonts w:ascii="Arial" w:hAnsi="Arial" w:cs="Arial"/>
          <w:sz w:val="20"/>
          <w:szCs w:val="20"/>
        </w:rPr>
        <w:t>e do Programa de Controle Médico de Saúde Ocupacional</w:t>
      </w:r>
      <w:r w:rsidRPr="00C83AE5">
        <w:rPr>
          <w:rFonts w:ascii="Arial" w:hAnsi="Arial" w:cs="Arial"/>
          <w:b/>
          <w:sz w:val="20"/>
          <w:szCs w:val="20"/>
        </w:rPr>
        <w:t xml:space="preserve"> - </w:t>
      </w:r>
      <w:r w:rsidRPr="00C83AE5">
        <w:rPr>
          <w:rFonts w:ascii="Arial" w:hAnsi="Arial" w:cs="Arial"/>
          <w:sz w:val="20"/>
          <w:szCs w:val="20"/>
        </w:rPr>
        <w:t xml:space="preserve">PCMSO, do Município de </w:t>
      </w:r>
      <w:proofErr w:type="spellStart"/>
      <w:r w:rsidRPr="00C83AE5">
        <w:rPr>
          <w:rFonts w:ascii="Arial" w:hAnsi="Arial" w:cs="Arial"/>
          <w:sz w:val="20"/>
          <w:szCs w:val="20"/>
        </w:rPr>
        <w:t>Joaçaba</w:t>
      </w:r>
      <w:proofErr w:type="spellEnd"/>
      <w:r w:rsidRPr="00C83AE5">
        <w:rPr>
          <w:rFonts w:ascii="Arial" w:hAnsi="Arial" w:cs="Arial"/>
          <w:sz w:val="20"/>
          <w:szCs w:val="20"/>
        </w:rPr>
        <w:t>.</w:t>
      </w:r>
    </w:p>
    <w:p w:rsidR="00DA5DC6" w:rsidRPr="00C83AE5" w:rsidRDefault="00DA5DC6" w:rsidP="00DA5DC6">
      <w:pPr>
        <w:ind w:left="567"/>
        <w:jc w:val="both"/>
        <w:rPr>
          <w:rFonts w:ascii="Arial" w:hAnsi="Arial" w:cs="Arial"/>
          <w:b/>
          <w:sz w:val="20"/>
          <w:szCs w:val="20"/>
        </w:rPr>
      </w:pPr>
    </w:p>
    <w:p w:rsidR="00DA5DC6" w:rsidRPr="00C83AE5" w:rsidRDefault="00DA5DC6" w:rsidP="00DA5DC6">
      <w:pPr>
        <w:ind w:left="426" w:hanging="426"/>
        <w:rPr>
          <w:rFonts w:ascii="Arial" w:hAnsi="Arial" w:cs="Arial"/>
          <w:sz w:val="20"/>
          <w:szCs w:val="20"/>
        </w:rPr>
      </w:pPr>
      <w:r w:rsidRPr="00C83AE5">
        <w:rPr>
          <w:rFonts w:ascii="Arial" w:hAnsi="Arial" w:cs="Arial"/>
          <w:sz w:val="20"/>
          <w:szCs w:val="20"/>
        </w:rPr>
        <w:t>1.2. DA FORMA DE EXECUÇÃO</w:t>
      </w:r>
    </w:p>
    <w:p w:rsidR="00DA5DC6" w:rsidRPr="00C83AE5" w:rsidRDefault="00DA5DC6" w:rsidP="00DA5DC6">
      <w:pPr>
        <w:rPr>
          <w:rFonts w:ascii="Arial" w:hAnsi="Arial" w:cs="Arial"/>
          <w:sz w:val="20"/>
          <w:szCs w:val="20"/>
        </w:rPr>
      </w:pPr>
    </w:p>
    <w:p w:rsidR="00DA5DC6" w:rsidRPr="00C83AE5" w:rsidRDefault="00DA5DC6" w:rsidP="00DA5DC6">
      <w:pPr>
        <w:numPr>
          <w:ilvl w:val="2"/>
          <w:numId w:val="45"/>
        </w:numPr>
        <w:suppressAutoHyphens/>
        <w:ind w:left="567" w:hanging="567"/>
        <w:jc w:val="both"/>
        <w:rPr>
          <w:rFonts w:ascii="Arial" w:hAnsi="Arial" w:cs="Arial"/>
          <w:sz w:val="20"/>
          <w:szCs w:val="20"/>
        </w:rPr>
      </w:pPr>
      <w:r w:rsidRPr="00C83AE5">
        <w:rPr>
          <w:rFonts w:ascii="Arial" w:hAnsi="Arial" w:cs="Arial"/>
          <w:sz w:val="20"/>
          <w:szCs w:val="20"/>
        </w:rPr>
        <w:t>O objeto desta contratação encontra-se devidamente especificado no Anexo I – Termo de Referência do Edital, devendo a CONTRATADA disponibilizar a totalidade dos serviços descritos para cada item.</w:t>
      </w:r>
    </w:p>
    <w:p w:rsidR="00DA5DC6" w:rsidRPr="00C83AE5" w:rsidRDefault="00DA5DC6" w:rsidP="00DA5DC6">
      <w:pPr>
        <w:ind w:left="567"/>
        <w:jc w:val="both"/>
        <w:rPr>
          <w:rFonts w:ascii="Arial" w:hAnsi="Arial" w:cs="Arial"/>
          <w:sz w:val="20"/>
          <w:szCs w:val="20"/>
        </w:rPr>
      </w:pPr>
    </w:p>
    <w:p w:rsidR="00DA5DC6" w:rsidRPr="00C83AE5" w:rsidRDefault="00DA5DC6" w:rsidP="00DA5DC6">
      <w:pPr>
        <w:numPr>
          <w:ilvl w:val="2"/>
          <w:numId w:val="45"/>
        </w:numPr>
        <w:suppressAutoHyphens/>
        <w:ind w:left="567" w:hanging="567"/>
        <w:jc w:val="both"/>
        <w:rPr>
          <w:rFonts w:ascii="Arial" w:hAnsi="Arial" w:cs="Arial"/>
          <w:sz w:val="20"/>
          <w:szCs w:val="20"/>
        </w:rPr>
      </w:pPr>
      <w:r w:rsidRPr="00C83AE5">
        <w:rPr>
          <w:rFonts w:ascii="Arial" w:hAnsi="Arial" w:cs="Arial"/>
          <w:sz w:val="20"/>
          <w:szCs w:val="20"/>
        </w:rPr>
        <w:t>Os relatórios</w:t>
      </w:r>
      <w:r w:rsidRPr="00C83AE5">
        <w:rPr>
          <w:rFonts w:ascii="Arial" w:hAnsi="Arial" w:cs="Arial"/>
          <w:bCs/>
          <w:sz w:val="20"/>
          <w:szCs w:val="20"/>
        </w:rPr>
        <w:t xml:space="preserve"> de LTCAT, PPRA e PCMSO</w:t>
      </w:r>
      <w:r w:rsidRPr="00C83AE5">
        <w:rPr>
          <w:rFonts w:ascii="Arial" w:hAnsi="Arial" w:cs="Arial"/>
          <w:sz w:val="20"/>
          <w:szCs w:val="20"/>
        </w:rPr>
        <w:t xml:space="preserve"> deverão ser entregues ao Município em, no máximo, 90 (noventa) dias, contados da assinatura do contrato, em arquivos digitalizados e/ou eletrônicos, elaborados em formato para importação no sistema BETHA FOLHA/RH</w:t>
      </w:r>
      <w:r w:rsidRPr="00C83AE5">
        <w:rPr>
          <w:rFonts w:ascii="Arial" w:hAnsi="Arial" w:cs="Arial"/>
          <w:bCs/>
          <w:sz w:val="20"/>
          <w:szCs w:val="20"/>
        </w:rPr>
        <w:t xml:space="preserve">, juntamente com cópia </w:t>
      </w:r>
      <w:r w:rsidRPr="00C83AE5">
        <w:rPr>
          <w:rFonts w:ascii="Arial" w:hAnsi="Arial" w:cs="Arial"/>
          <w:sz w:val="20"/>
          <w:szCs w:val="20"/>
        </w:rPr>
        <w:t xml:space="preserve">impressa e encadernada de cada programa, devidamente assinada. </w:t>
      </w:r>
    </w:p>
    <w:p w:rsidR="00DA5DC6" w:rsidRPr="00C83AE5" w:rsidRDefault="00DA5DC6" w:rsidP="00DA5DC6">
      <w:pPr>
        <w:pStyle w:val="PargrafodaLista"/>
        <w:rPr>
          <w:rFonts w:ascii="Arial" w:hAnsi="Arial" w:cs="Arial"/>
          <w:sz w:val="20"/>
          <w:szCs w:val="20"/>
        </w:rPr>
      </w:pPr>
    </w:p>
    <w:p w:rsidR="00DA5DC6" w:rsidRPr="00C83AE5" w:rsidRDefault="00DA5DC6" w:rsidP="00DA5DC6">
      <w:pPr>
        <w:numPr>
          <w:ilvl w:val="2"/>
          <w:numId w:val="45"/>
        </w:numPr>
        <w:suppressAutoHyphens/>
        <w:ind w:left="567" w:hanging="567"/>
        <w:jc w:val="both"/>
        <w:rPr>
          <w:rFonts w:ascii="Arial" w:hAnsi="Arial" w:cs="Arial"/>
          <w:sz w:val="20"/>
          <w:szCs w:val="20"/>
        </w:rPr>
      </w:pPr>
      <w:r w:rsidRPr="00C83AE5">
        <w:rPr>
          <w:rFonts w:ascii="Arial" w:hAnsi="Arial" w:cs="Arial"/>
          <w:sz w:val="20"/>
          <w:szCs w:val="20"/>
        </w:rPr>
        <w:lastRenderedPageBreak/>
        <w:t xml:space="preserve">Para o </w:t>
      </w:r>
      <w:r w:rsidRPr="00C83AE5">
        <w:rPr>
          <w:rFonts w:ascii="Arial" w:hAnsi="Arial" w:cs="Arial"/>
          <w:b/>
          <w:sz w:val="20"/>
          <w:szCs w:val="20"/>
        </w:rPr>
        <w:t>início</w:t>
      </w:r>
      <w:r w:rsidRPr="00C83AE5">
        <w:rPr>
          <w:rFonts w:ascii="Arial" w:hAnsi="Arial" w:cs="Arial"/>
          <w:sz w:val="20"/>
          <w:szCs w:val="20"/>
        </w:rPr>
        <w:t xml:space="preserve"> dos serviços a CONTRATADA deverá apresentar os seguintes documentos:</w:t>
      </w:r>
    </w:p>
    <w:p w:rsidR="00DA5DC6" w:rsidRPr="00C83AE5" w:rsidRDefault="00DA5DC6" w:rsidP="00DA5DC6">
      <w:pPr>
        <w:numPr>
          <w:ilvl w:val="0"/>
          <w:numId w:val="48"/>
        </w:numPr>
        <w:ind w:left="851" w:hanging="284"/>
        <w:jc w:val="both"/>
        <w:rPr>
          <w:rFonts w:ascii="Arial" w:hAnsi="Arial" w:cs="Arial"/>
          <w:sz w:val="20"/>
          <w:szCs w:val="20"/>
        </w:rPr>
      </w:pPr>
      <w:r w:rsidRPr="00C83AE5">
        <w:rPr>
          <w:rFonts w:ascii="Arial" w:hAnsi="Arial" w:cs="Arial"/>
          <w:sz w:val="20"/>
          <w:szCs w:val="20"/>
        </w:rPr>
        <w:t xml:space="preserve">Visto junto ao CREA/SC </w:t>
      </w:r>
      <w:r w:rsidRPr="00C83AE5">
        <w:rPr>
          <w:rFonts w:ascii="Arial" w:hAnsi="Arial" w:cs="Arial"/>
          <w:b/>
          <w:sz w:val="20"/>
          <w:szCs w:val="20"/>
        </w:rPr>
        <w:t>e/ou</w:t>
      </w:r>
      <w:r w:rsidRPr="00C83AE5">
        <w:rPr>
          <w:rFonts w:ascii="Arial" w:hAnsi="Arial" w:cs="Arial"/>
          <w:sz w:val="20"/>
          <w:szCs w:val="20"/>
        </w:rPr>
        <w:t xml:space="preserve"> ao CRM/SC, caso a CONTRATADA seja sediada em outro Estado.</w:t>
      </w:r>
    </w:p>
    <w:p w:rsidR="00DA5DC6" w:rsidRPr="00C83AE5" w:rsidRDefault="00DA5DC6" w:rsidP="00DA5DC6">
      <w:pPr>
        <w:numPr>
          <w:ilvl w:val="0"/>
          <w:numId w:val="48"/>
        </w:numPr>
        <w:ind w:left="851" w:hanging="284"/>
        <w:jc w:val="both"/>
        <w:rPr>
          <w:rFonts w:ascii="Arial" w:hAnsi="Arial" w:cs="Arial"/>
          <w:sz w:val="20"/>
          <w:szCs w:val="20"/>
        </w:rPr>
      </w:pPr>
      <w:r w:rsidRPr="00C83AE5">
        <w:rPr>
          <w:rFonts w:ascii="Arial" w:hAnsi="Arial" w:cs="Arial"/>
          <w:sz w:val="20"/>
          <w:szCs w:val="20"/>
        </w:rPr>
        <w:t>Carta de apresentação do responsável pela execução dos serviços, que responderá também perante a Administração por todos os atos e comunicações formais;</w:t>
      </w:r>
    </w:p>
    <w:p w:rsidR="00DA5DC6" w:rsidRPr="00C83AE5" w:rsidRDefault="00DA5DC6" w:rsidP="00DA5DC6">
      <w:pPr>
        <w:pStyle w:val="Corpodetexto"/>
        <w:widowControl/>
        <w:autoSpaceDE w:val="0"/>
        <w:autoSpaceDN w:val="0"/>
        <w:rPr>
          <w:rFonts w:ascii="Arial" w:hAnsi="Arial" w:cs="Arial"/>
          <w:sz w:val="20"/>
          <w:szCs w:val="20"/>
        </w:rPr>
      </w:pPr>
    </w:p>
    <w:p w:rsidR="00DA5DC6" w:rsidRPr="00C83AE5" w:rsidRDefault="00DA5DC6" w:rsidP="00DA5DC6">
      <w:pPr>
        <w:pStyle w:val="Corpodetexto"/>
        <w:widowControl/>
        <w:numPr>
          <w:ilvl w:val="2"/>
          <w:numId w:val="45"/>
        </w:numPr>
        <w:tabs>
          <w:tab w:val="clear" w:pos="0"/>
          <w:tab w:val="clear" w:pos="9666"/>
        </w:tabs>
        <w:autoSpaceDE w:val="0"/>
        <w:autoSpaceDN w:val="0"/>
        <w:ind w:left="567" w:right="0" w:hanging="567"/>
        <w:rPr>
          <w:rFonts w:ascii="Arial" w:hAnsi="Arial" w:cs="Arial"/>
          <w:sz w:val="20"/>
          <w:szCs w:val="20"/>
        </w:rPr>
      </w:pPr>
      <w:r w:rsidRPr="00C83AE5">
        <w:rPr>
          <w:rFonts w:ascii="Arial" w:hAnsi="Arial" w:cs="Arial"/>
          <w:sz w:val="20"/>
          <w:szCs w:val="20"/>
        </w:rPr>
        <w:t>Na execução dos serviços deverão ser observadas, de modo geral, as especificações das normas técnicas e legais vigentes e aquelas complementares e pertinentes aos respectivos serviços ora contratados, bem como, as instruções, recomendações e determinações da fiscalização, dos órgãos ambientais de controle e demais aplicáveis à espécie.</w:t>
      </w:r>
    </w:p>
    <w:p w:rsidR="00DA5DC6" w:rsidRPr="00C83AE5" w:rsidRDefault="00DA5DC6" w:rsidP="00DA5DC6">
      <w:pPr>
        <w:pStyle w:val="Corpodetexto"/>
        <w:widowControl/>
        <w:autoSpaceDE w:val="0"/>
        <w:autoSpaceDN w:val="0"/>
        <w:ind w:left="567"/>
        <w:rPr>
          <w:rFonts w:ascii="Arial" w:hAnsi="Arial" w:cs="Arial"/>
          <w:sz w:val="20"/>
          <w:szCs w:val="20"/>
        </w:rPr>
      </w:pPr>
    </w:p>
    <w:p w:rsidR="00DA5DC6" w:rsidRPr="00C83AE5" w:rsidRDefault="00DA5DC6" w:rsidP="00DA5DC6">
      <w:pPr>
        <w:pStyle w:val="Corpodetexto"/>
        <w:widowControl/>
        <w:numPr>
          <w:ilvl w:val="2"/>
          <w:numId w:val="45"/>
        </w:numPr>
        <w:tabs>
          <w:tab w:val="clear" w:pos="0"/>
          <w:tab w:val="clear" w:pos="9666"/>
        </w:tabs>
        <w:autoSpaceDE w:val="0"/>
        <w:autoSpaceDN w:val="0"/>
        <w:ind w:left="567" w:right="0" w:hanging="567"/>
        <w:rPr>
          <w:rFonts w:ascii="Arial" w:hAnsi="Arial" w:cs="Arial"/>
          <w:sz w:val="20"/>
          <w:szCs w:val="20"/>
        </w:rPr>
      </w:pPr>
      <w:r w:rsidRPr="00C83AE5">
        <w:rPr>
          <w:rFonts w:ascii="Arial" w:hAnsi="Arial" w:cs="Arial"/>
          <w:sz w:val="20"/>
          <w:szCs w:val="20"/>
        </w:rPr>
        <w:t>Todas as especificações, quantitativos e condições estabelecidas no Edital e seus anexos deverão ser cumpridas na íntegra.</w:t>
      </w:r>
    </w:p>
    <w:p w:rsidR="00DA5DC6" w:rsidRPr="00C83AE5" w:rsidRDefault="00DA5DC6" w:rsidP="00DA5DC6">
      <w:pPr>
        <w:ind w:left="567"/>
        <w:jc w:val="both"/>
        <w:rPr>
          <w:rFonts w:ascii="Arial" w:hAnsi="Arial" w:cs="Arial"/>
          <w:sz w:val="20"/>
          <w:szCs w:val="20"/>
        </w:rPr>
      </w:pPr>
    </w:p>
    <w:p w:rsidR="00DA5DC6" w:rsidRPr="00C83AE5" w:rsidRDefault="00DA5DC6" w:rsidP="00DA5DC6">
      <w:pPr>
        <w:numPr>
          <w:ilvl w:val="2"/>
          <w:numId w:val="45"/>
        </w:numPr>
        <w:suppressAutoHyphens/>
        <w:ind w:left="567" w:hanging="567"/>
        <w:jc w:val="both"/>
        <w:rPr>
          <w:rFonts w:ascii="Arial" w:hAnsi="Arial" w:cs="Arial"/>
          <w:sz w:val="20"/>
          <w:szCs w:val="20"/>
        </w:rPr>
      </w:pPr>
      <w:r w:rsidRPr="00C83AE5">
        <w:rPr>
          <w:rFonts w:ascii="Arial" w:hAnsi="Arial" w:cs="Arial"/>
          <w:snapToGrid w:val="0"/>
          <w:sz w:val="20"/>
          <w:szCs w:val="20"/>
        </w:rPr>
        <w:t xml:space="preserve">As despesas de locomoção, diárias, hospedagem e alimentação, quando do deslocamento e permanência no Município para a execução do objeto, são de inteira responsabilidade da </w:t>
      </w:r>
      <w:r w:rsidRPr="00C83AE5">
        <w:rPr>
          <w:rFonts w:ascii="Arial" w:hAnsi="Arial" w:cs="Arial"/>
          <w:sz w:val="20"/>
          <w:szCs w:val="20"/>
        </w:rPr>
        <w:t>CONTRATADA</w:t>
      </w:r>
      <w:r w:rsidRPr="00C83AE5">
        <w:rPr>
          <w:rFonts w:ascii="Arial" w:hAnsi="Arial" w:cs="Arial"/>
          <w:snapToGrid w:val="0"/>
          <w:sz w:val="20"/>
          <w:szCs w:val="20"/>
        </w:rPr>
        <w:t>.</w:t>
      </w:r>
    </w:p>
    <w:p w:rsidR="00DA5DC6" w:rsidRPr="00C83AE5" w:rsidRDefault="00DA5DC6" w:rsidP="00DA5DC6">
      <w:pPr>
        <w:numPr>
          <w:ilvl w:val="3"/>
          <w:numId w:val="45"/>
        </w:numPr>
        <w:ind w:left="709" w:hanging="709"/>
        <w:jc w:val="both"/>
        <w:rPr>
          <w:rFonts w:ascii="Arial" w:hAnsi="Arial" w:cs="Arial"/>
          <w:sz w:val="20"/>
          <w:szCs w:val="20"/>
        </w:rPr>
      </w:pPr>
      <w:r w:rsidRPr="00C83AE5">
        <w:rPr>
          <w:rFonts w:ascii="Arial" w:hAnsi="Arial" w:cs="Arial"/>
          <w:sz w:val="20"/>
          <w:szCs w:val="20"/>
        </w:rPr>
        <w:t>Caberá exclusivamente à CONTRATADA, na execução do objeto, a responsabilidade pelo pagamento dos encargos trabalhistas, previdenciários e de acidentes do trabalho, referentes ao pessoal integrante de sua sociedade ou colocado à disposição para a execução do objeto.</w:t>
      </w:r>
    </w:p>
    <w:p w:rsidR="00DA5DC6" w:rsidRPr="00C83AE5" w:rsidRDefault="00DA5DC6" w:rsidP="00DA5DC6">
      <w:pPr>
        <w:numPr>
          <w:ilvl w:val="3"/>
          <w:numId w:val="45"/>
        </w:numPr>
        <w:suppressAutoHyphens/>
        <w:ind w:left="709" w:hanging="709"/>
        <w:jc w:val="both"/>
        <w:rPr>
          <w:rFonts w:ascii="Arial" w:hAnsi="Arial" w:cs="Arial"/>
          <w:sz w:val="20"/>
          <w:szCs w:val="20"/>
        </w:rPr>
      </w:pPr>
      <w:r w:rsidRPr="00C83AE5">
        <w:rPr>
          <w:rFonts w:ascii="Arial" w:hAnsi="Arial" w:cs="Arial"/>
          <w:sz w:val="20"/>
          <w:szCs w:val="20"/>
        </w:rPr>
        <w:t>Serão de total responsabilidade da CONTRATADA, eventuais danos decorrentes de acidentes de veículos quando do deslocamento para realização dos trabalhos contratados, sejam eles pessoais, materiais ou morais, inclusive de terceiros, além de notificações por infrações de trânsito.</w:t>
      </w:r>
    </w:p>
    <w:p w:rsidR="00DA5DC6" w:rsidRPr="00C83AE5" w:rsidRDefault="00DA5DC6" w:rsidP="00DA5DC6">
      <w:pPr>
        <w:ind w:left="720"/>
        <w:jc w:val="both"/>
        <w:rPr>
          <w:rFonts w:ascii="Arial" w:hAnsi="Arial" w:cs="Arial"/>
          <w:sz w:val="20"/>
          <w:szCs w:val="20"/>
        </w:rPr>
      </w:pPr>
    </w:p>
    <w:p w:rsidR="00DA5DC6" w:rsidRPr="00C83AE5" w:rsidRDefault="00DA5DC6" w:rsidP="00DA5DC6">
      <w:pPr>
        <w:pStyle w:val="Corpodetexto"/>
        <w:widowControl/>
        <w:numPr>
          <w:ilvl w:val="2"/>
          <w:numId w:val="45"/>
        </w:numPr>
        <w:tabs>
          <w:tab w:val="clear" w:pos="0"/>
          <w:tab w:val="clear" w:pos="9666"/>
          <w:tab w:val="left" w:pos="567"/>
        </w:tabs>
        <w:suppressAutoHyphens/>
        <w:ind w:left="567" w:right="0" w:hanging="567"/>
        <w:rPr>
          <w:rFonts w:ascii="Arial" w:hAnsi="Arial" w:cs="Arial"/>
          <w:sz w:val="20"/>
          <w:szCs w:val="20"/>
        </w:rPr>
      </w:pPr>
      <w:r w:rsidRPr="00C83AE5">
        <w:rPr>
          <w:rFonts w:ascii="Arial" w:hAnsi="Arial" w:cs="Arial"/>
          <w:sz w:val="20"/>
          <w:szCs w:val="20"/>
        </w:rPr>
        <w:t>Por ocasião do recebimento dos serviços, o Município, por intermédio de servidor designado, reserva-se no direito de proceder à inspeção de qualidade dos mesmos e de rejeitá-las, no todo ou em parte, se estiverem em desacordo com as especificações técnicas do objeto licitado, obrigando-se a CONTRATADA a promover a devida regularização, observando-se os prazos contratuais.</w:t>
      </w:r>
    </w:p>
    <w:p w:rsidR="00DA5DC6" w:rsidRPr="00C83AE5" w:rsidRDefault="00DA5DC6" w:rsidP="00DA5DC6">
      <w:pPr>
        <w:pStyle w:val="Corpodetexto"/>
        <w:widowControl/>
        <w:numPr>
          <w:ilvl w:val="3"/>
          <w:numId w:val="45"/>
        </w:numPr>
        <w:tabs>
          <w:tab w:val="clear" w:pos="0"/>
          <w:tab w:val="clear" w:pos="9666"/>
          <w:tab w:val="left" w:pos="709"/>
        </w:tabs>
        <w:suppressAutoHyphens/>
        <w:ind w:left="709" w:right="0" w:hanging="709"/>
        <w:rPr>
          <w:rFonts w:ascii="Arial" w:hAnsi="Arial" w:cs="Arial"/>
          <w:sz w:val="20"/>
          <w:szCs w:val="20"/>
        </w:rPr>
      </w:pPr>
      <w:r w:rsidRPr="00C83AE5">
        <w:rPr>
          <w:rFonts w:ascii="Arial" w:hAnsi="Arial" w:cs="Arial"/>
          <w:sz w:val="20"/>
          <w:szCs w:val="20"/>
        </w:rPr>
        <w:t>A CONTRATADA deverá responsabilizar-se pela regularização dos serviços, quando na ocasião do recebimento for constatado que os mesmos estejam diferentes da solicitação ou em desacordo com qualquer das especificações.</w:t>
      </w:r>
    </w:p>
    <w:p w:rsidR="00DA5DC6" w:rsidRPr="00C83AE5" w:rsidRDefault="00DA5DC6" w:rsidP="00DA5DC6">
      <w:pPr>
        <w:pStyle w:val="Corpodetexto"/>
        <w:widowControl/>
        <w:numPr>
          <w:ilvl w:val="3"/>
          <w:numId w:val="45"/>
        </w:numPr>
        <w:tabs>
          <w:tab w:val="clear" w:pos="0"/>
          <w:tab w:val="clear" w:pos="9666"/>
          <w:tab w:val="left" w:pos="709"/>
        </w:tabs>
        <w:suppressAutoHyphens/>
        <w:ind w:left="709" w:right="0" w:hanging="709"/>
        <w:rPr>
          <w:rFonts w:ascii="Arial" w:hAnsi="Arial" w:cs="Arial"/>
          <w:sz w:val="20"/>
          <w:szCs w:val="20"/>
        </w:rPr>
      </w:pPr>
      <w:r w:rsidRPr="00C83AE5">
        <w:rPr>
          <w:rFonts w:ascii="Arial" w:hAnsi="Arial" w:cs="Arial"/>
          <w:sz w:val="20"/>
          <w:szCs w:val="20"/>
        </w:rPr>
        <w:t>O aceite dos serviços não exclui a responsabilidade civil da CONTRATADA por vícios de quantidade, de qualidade ou técnico, ou por desacordo com as especificações estabelecidas, verificadas posteriormente.</w:t>
      </w:r>
    </w:p>
    <w:p w:rsidR="00DA5DC6" w:rsidRPr="00C83AE5" w:rsidRDefault="00DA5DC6" w:rsidP="00DA5DC6">
      <w:pPr>
        <w:pStyle w:val="Corpodetexto"/>
        <w:widowControl/>
        <w:numPr>
          <w:ilvl w:val="3"/>
          <w:numId w:val="45"/>
        </w:numPr>
        <w:tabs>
          <w:tab w:val="clear" w:pos="0"/>
          <w:tab w:val="clear" w:pos="9666"/>
          <w:tab w:val="left" w:pos="709"/>
        </w:tabs>
        <w:suppressAutoHyphens/>
        <w:ind w:left="709" w:right="0" w:hanging="709"/>
        <w:rPr>
          <w:rFonts w:ascii="Arial" w:hAnsi="Arial" w:cs="Arial"/>
          <w:sz w:val="20"/>
          <w:szCs w:val="20"/>
        </w:rPr>
      </w:pPr>
      <w:r w:rsidRPr="00C83AE5">
        <w:rPr>
          <w:rFonts w:ascii="Arial" w:hAnsi="Arial" w:cs="Arial"/>
          <w:sz w:val="20"/>
          <w:szCs w:val="20"/>
        </w:rPr>
        <w:t>Caso o serviço seja recusado ou o documento fiscal apresente incorreção, o prazo de pagamento será contado a partir da data da regularização, a depender do evento.</w:t>
      </w:r>
    </w:p>
    <w:p w:rsidR="00DA5DC6" w:rsidRPr="00C83AE5" w:rsidRDefault="00DA5DC6" w:rsidP="00DA5DC6">
      <w:pPr>
        <w:pStyle w:val="Corpodetexto"/>
        <w:widowControl/>
        <w:tabs>
          <w:tab w:val="left" w:pos="567"/>
        </w:tabs>
        <w:ind w:left="720"/>
        <w:rPr>
          <w:rFonts w:ascii="Arial" w:hAnsi="Arial" w:cs="Arial"/>
          <w:sz w:val="20"/>
          <w:szCs w:val="20"/>
        </w:rPr>
      </w:pPr>
    </w:p>
    <w:p w:rsidR="00DA5DC6" w:rsidRPr="00C83AE5" w:rsidRDefault="00DA5DC6" w:rsidP="00DA5DC6">
      <w:pPr>
        <w:pStyle w:val="Corpodetexto"/>
        <w:widowControl/>
        <w:tabs>
          <w:tab w:val="left" w:pos="567"/>
        </w:tabs>
        <w:ind w:left="720"/>
        <w:rPr>
          <w:rFonts w:ascii="Arial" w:hAnsi="Arial" w:cs="Arial"/>
          <w:sz w:val="20"/>
          <w:szCs w:val="20"/>
        </w:rPr>
      </w:pPr>
    </w:p>
    <w:p w:rsidR="00DA5DC6" w:rsidRPr="00C83AE5" w:rsidRDefault="00DA5DC6" w:rsidP="00DA5DC6">
      <w:pPr>
        <w:tabs>
          <w:tab w:val="left" w:pos="0"/>
        </w:tabs>
        <w:ind w:left="1134" w:hanging="1134"/>
        <w:jc w:val="both"/>
        <w:rPr>
          <w:rFonts w:ascii="Arial" w:hAnsi="Arial" w:cs="Arial"/>
          <w:b/>
          <w:sz w:val="20"/>
          <w:szCs w:val="20"/>
        </w:rPr>
      </w:pPr>
      <w:r w:rsidRPr="00C83AE5">
        <w:rPr>
          <w:rFonts w:ascii="Arial" w:hAnsi="Arial" w:cs="Arial"/>
          <w:b/>
          <w:sz w:val="20"/>
          <w:szCs w:val="20"/>
        </w:rPr>
        <w:t>CLÁUSULA SEGUNDA – DOS RECURSOS ORÇAMENTÁRIOS</w:t>
      </w:r>
    </w:p>
    <w:p w:rsidR="00DA5DC6" w:rsidRPr="00C83AE5" w:rsidRDefault="00DA5DC6" w:rsidP="00DA5DC6">
      <w:pPr>
        <w:tabs>
          <w:tab w:val="left" w:pos="0"/>
        </w:tabs>
        <w:jc w:val="both"/>
        <w:rPr>
          <w:rFonts w:ascii="Arial" w:hAnsi="Arial" w:cs="Arial"/>
          <w:b/>
          <w:sz w:val="20"/>
          <w:szCs w:val="20"/>
          <w:u w:val="single"/>
        </w:rPr>
      </w:pPr>
    </w:p>
    <w:p w:rsidR="00DA5DC6" w:rsidRPr="00C83AE5" w:rsidRDefault="00DA5DC6" w:rsidP="00DA5DC6">
      <w:pPr>
        <w:pStyle w:val="Recuodecorpodetexto21"/>
        <w:numPr>
          <w:ilvl w:val="1"/>
          <w:numId w:val="49"/>
        </w:numPr>
        <w:autoSpaceDE w:val="0"/>
        <w:ind w:left="426" w:hanging="426"/>
        <w:rPr>
          <w:rFonts w:ascii="Arial" w:hAnsi="Arial" w:cs="Arial"/>
          <w:sz w:val="20"/>
        </w:rPr>
      </w:pPr>
      <w:r w:rsidRPr="00C83AE5">
        <w:rPr>
          <w:rFonts w:ascii="Arial" w:hAnsi="Arial" w:cs="Arial"/>
          <w:sz w:val="20"/>
        </w:rPr>
        <w:t>Os recursos necessários ao atendimento dos custos desta contratação correrão por conta das seguintes Dotações Orçamentárias:</w:t>
      </w:r>
    </w:p>
    <w:p w:rsidR="00DA5DC6" w:rsidRPr="00C83AE5" w:rsidRDefault="00DA5DC6" w:rsidP="00DA5DC6">
      <w:pPr>
        <w:pStyle w:val="Recuodecorpodetexto23"/>
        <w:spacing w:after="0" w:line="240" w:lineRule="auto"/>
        <w:ind w:left="0"/>
        <w:jc w:val="both"/>
        <w:rPr>
          <w:sz w:val="20"/>
        </w:rPr>
      </w:pPr>
    </w:p>
    <w:p w:rsidR="00DA5DC6" w:rsidRPr="00C83AE5" w:rsidRDefault="00DA5DC6" w:rsidP="00DA5DC6">
      <w:pPr>
        <w:pStyle w:val="Recuodecorpodetexto23"/>
        <w:spacing w:after="0" w:line="240" w:lineRule="auto"/>
        <w:ind w:left="425"/>
        <w:jc w:val="both"/>
        <w:rPr>
          <w:sz w:val="20"/>
        </w:rPr>
      </w:pPr>
      <w:r w:rsidRPr="00C83AE5">
        <w:rPr>
          <w:sz w:val="20"/>
        </w:rPr>
        <w:t>2.030 – ENCARGOS GERAIS DO MUNICÍPIO</w:t>
      </w:r>
    </w:p>
    <w:p w:rsidR="00DA5DC6" w:rsidRPr="00C83AE5" w:rsidRDefault="00DA5DC6" w:rsidP="00DA5DC6">
      <w:pPr>
        <w:pStyle w:val="Recuodecorpodetexto23"/>
        <w:spacing w:after="0" w:line="240" w:lineRule="auto"/>
        <w:ind w:left="425"/>
        <w:jc w:val="both"/>
        <w:rPr>
          <w:sz w:val="20"/>
        </w:rPr>
      </w:pPr>
      <w:r w:rsidRPr="00C83AE5">
        <w:rPr>
          <w:sz w:val="20"/>
        </w:rPr>
        <w:t xml:space="preserve">75 - 3.3.90.00.00.00.00.00.00.01.0000 - Aplicações Diretas  </w:t>
      </w:r>
    </w:p>
    <w:p w:rsidR="00DA5DC6" w:rsidRPr="00C83AE5" w:rsidRDefault="00DA5DC6" w:rsidP="00DA5DC6">
      <w:pPr>
        <w:pStyle w:val="Corpodetexto"/>
        <w:ind w:left="426"/>
        <w:rPr>
          <w:rFonts w:ascii="Arial" w:hAnsi="Arial" w:cs="Arial"/>
          <w:b/>
          <w:bCs w:val="0"/>
          <w:sz w:val="20"/>
          <w:szCs w:val="20"/>
        </w:rPr>
      </w:pPr>
    </w:p>
    <w:p w:rsidR="00DA5DC6" w:rsidRPr="00C83AE5" w:rsidRDefault="00DA5DC6" w:rsidP="00DA5DC6">
      <w:pPr>
        <w:pStyle w:val="Corpodetexto"/>
        <w:rPr>
          <w:rFonts w:ascii="Arial" w:hAnsi="Arial" w:cs="Arial"/>
          <w:b/>
          <w:bCs w:val="0"/>
          <w:sz w:val="20"/>
          <w:szCs w:val="20"/>
        </w:rPr>
      </w:pPr>
      <w:r w:rsidRPr="00C83AE5">
        <w:rPr>
          <w:rFonts w:ascii="Arial" w:hAnsi="Arial" w:cs="Arial"/>
          <w:b/>
          <w:bCs w:val="0"/>
          <w:sz w:val="20"/>
          <w:szCs w:val="20"/>
        </w:rPr>
        <w:t>CLÁUSULA TERCEIRA – DO VALOR</w:t>
      </w:r>
    </w:p>
    <w:p w:rsidR="00DA5DC6" w:rsidRPr="00C83AE5" w:rsidRDefault="00DA5DC6" w:rsidP="00DA5DC6">
      <w:pPr>
        <w:pStyle w:val="Corpodetexto"/>
        <w:rPr>
          <w:rFonts w:ascii="Arial" w:hAnsi="Arial" w:cs="Arial"/>
          <w:b/>
          <w:bCs w:val="0"/>
          <w:sz w:val="20"/>
          <w:szCs w:val="20"/>
        </w:rPr>
      </w:pPr>
    </w:p>
    <w:p w:rsidR="00DA5DC6" w:rsidRPr="00C83AE5" w:rsidRDefault="00DA5DC6" w:rsidP="00DA5DC6">
      <w:pPr>
        <w:pStyle w:val="Corpodetexto"/>
        <w:widowControl/>
        <w:numPr>
          <w:ilvl w:val="1"/>
          <w:numId w:val="37"/>
        </w:numPr>
        <w:tabs>
          <w:tab w:val="clear" w:pos="0"/>
          <w:tab w:val="clear" w:pos="9666"/>
        </w:tabs>
        <w:ind w:left="426" w:right="0" w:hanging="426"/>
        <w:rPr>
          <w:rFonts w:ascii="Arial" w:hAnsi="Arial" w:cs="Arial"/>
          <w:sz w:val="20"/>
          <w:szCs w:val="20"/>
        </w:rPr>
      </w:pPr>
      <w:r w:rsidRPr="00C83AE5">
        <w:rPr>
          <w:rFonts w:ascii="Arial" w:hAnsi="Arial" w:cs="Arial"/>
          <w:sz w:val="20"/>
          <w:szCs w:val="20"/>
        </w:rPr>
        <w:t>O valor total para a execução do obje</w:t>
      </w:r>
      <w:r w:rsidR="00405909">
        <w:rPr>
          <w:rFonts w:ascii="Arial" w:hAnsi="Arial" w:cs="Arial"/>
          <w:sz w:val="20"/>
          <w:szCs w:val="20"/>
        </w:rPr>
        <w:t xml:space="preserve">to deste contrato é de </w:t>
      </w:r>
      <w:proofErr w:type="gramStart"/>
      <w:r w:rsidR="00405909">
        <w:rPr>
          <w:rFonts w:ascii="Arial" w:hAnsi="Arial" w:cs="Arial"/>
          <w:sz w:val="20"/>
          <w:szCs w:val="20"/>
        </w:rPr>
        <w:t>R$ 9.020,00</w:t>
      </w:r>
      <w:r w:rsidRPr="00C83AE5">
        <w:rPr>
          <w:rFonts w:ascii="Arial" w:hAnsi="Arial" w:cs="Arial"/>
          <w:sz w:val="20"/>
          <w:szCs w:val="20"/>
        </w:rPr>
        <w:t xml:space="preserve"> </w:t>
      </w:r>
      <w:r w:rsidR="00405909">
        <w:rPr>
          <w:rFonts w:ascii="Arial" w:hAnsi="Arial" w:cs="Arial"/>
          <w:sz w:val="20"/>
          <w:szCs w:val="20"/>
        </w:rPr>
        <w:t>(nove mil e vinte reais</w:t>
      </w:r>
      <w:r w:rsidRPr="00C83AE5">
        <w:rPr>
          <w:rFonts w:ascii="Arial" w:hAnsi="Arial" w:cs="Arial"/>
          <w:sz w:val="20"/>
          <w:szCs w:val="20"/>
        </w:rPr>
        <w:t>), consignado</w:t>
      </w:r>
      <w:proofErr w:type="gramEnd"/>
      <w:r w:rsidRPr="00C83AE5">
        <w:rPr>
          <w:rFonts w:ascii="Arial" w:hAnsi="Arial" w:cs="Arial"/>
          <w:sz w:val="20"/>
          <w:szCs w:val="20"/>
        </w:rPr>
        <w:t xml:space="preserve"> conforme a proposta da CONTRATADA, devidamente aprovada pelo CONTRATANTE, correspondente aos seguintes itens:</w:t>
      </w:r>
    </w:p>
    <w:p w:rsidR="00DA5DC6" w:rsidRPr="00C83AE5" w:rsidRDefault="00DA5DC6" w:rsidP="00DA5DC6">
      <w:pPr>
        <w:pStyle w:val="Corpodetexto"/>
        <w:widowControl/>
        <w:ind w:left="426"/>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812"/>
        <w:gridCol w:w="709"/>
        <w:gridCol w:w="708"/>
        <w:gridCol w:w="1134"/>
        <w:gridCol w:w="1134"/>
      </w:tblGrid>
      <w:tr w:rsidR="00DA5DC6" w:rsidRPr="00C83AE5" w:rsidTr="006C3E92">
        <w:tc>
          <w:tcPr>
            <w:tcW w:w="709" w:type="dxa"/>
            <w:shd w:val="clear" w:color="auto" w:fill="auto"/>
            <w:vAlign w:val="center"/>
          </w:tcPr>
          <w:p w:rsidR="00DA5DC6" w:rsidRPr="00C83AE5" w:rsidRDefault="00DA5DC6" w:rsidP="00DA5DC6">
            <w:pPr>
              <w:pStyle w:val="Ttulo2"/>
              <w:numPr>
                <w:ilvl w:val="1"/>
                <w:numId w:val="0"/>
              </w:numPr>
              <w:tabs>
                <w:tab w:val="left" w:pos="0"/>
                <w:tab w:val="left" w:pos="536"/>
                <w:tab w:val="left" w:pos="2270"/>
                <w:tab w:val="left" w:pos="4294"/>
              </w:tabs>
              <w:suppressAutoHyphens/>
              <w:snapToGrid w:val="0"/>
              <w:ind w:right="0"/>
              <w:rPr>
                <w:rFonts w:cs="Arial"/>
                <w:b w:val="0"/>
                <w:sz w:val="20"/>
              </w:rPr>
            </w:pPr>
            <w:r w:rsidRPr="00C83AE5">
              <w:rPr>
                <w:rFonts w:cs="Arial"/>
                <w:b w:val="0"/>
                <w:sz w:val="20"/>
              </w:rPr>
              <w:lastRenderedPageBreak/>
              <w:t>ITEM</w:t>
            </w:r>
          </w:p>
        </w:tc>
        <w:tc>
          <w:tcPr>
            <w:tcW w:w="5812" w:type="dxa"/>
            <w:shd w:val="clear" w:color="auto" w:fill="auto"/>
            <w:vAlign w:val="center"/>
          </w:tcPr>
          <w:p w:rsidR="00DA5DC6" w:rsidRPr="00C83AE5" w:rsidRDefault="00DA5DC6" w:rsidP="00DA5DC6">
            <w:pPr>
              <w:pStyle w:val="Ttulo1"/>
              <w:widowControl/>
              <w:tabs>
                <w:tab w:val="left" w:pos="0"/>
              </w:tabs>
              <w:suppressAutoHyphens/>
              <w:snapToGrid w:val="0"/>
              <w:ind w:left="0" w:right="0"/>
              <w:jc w:val="center"/>
              <w:rPr>
                <w:rFonts w:cs="Arial"/>
                <w:b w:val="0"/>
                <w:sz w:val="20"/>
              </w:rPr>
            </w:pPr>
          </w:p>
          <w:p w:rsidR="00DA5DC6" w:rsidRPr="00C83AE5" w:rsidRDefault="00DA5DC6" w:rsidP="00DA5DC6">
            <w:pPr>
              <w:pStyle w:val="Ttulo1"/>
              <w:widowControl/>
              <w:tabs>
                <w:tab w:val="left" w:pos="0"/>
              </w:tabs>
              <w:suppressAutoHyphens/>
              <w:snapToGrid w:val="0"/>
              <w:ind w:left="0" w:right="0"/>
              <w:jc w:val="center"/>
              <w:rPr>
                <w:rFonts w:cs="Arial"/>
                <w:b w:val="0"/>
                <w:sz w:val="20"/>
              </w:rPr>
            </w:pPr>
            <w:r w:rsidRPr="00C83AE5">
              <w:rPr>
                <w:rFonts w:cs="Arial"/>
                <w:b w:val="0"/>
                <w:sz w:val="20"/>
              </w:rPr>
              <w:t>ESPECIFICAÇÃO</w:t>
            </w:r>
          </w:p>
          <w:p w:rsidR="00DA5DC6" w:rsidRPr="00C83AE5" w:rsidRDefault="00DA5DC6" w:rsidP="006C3E92">
            <w:pPr>
              <w:jc w:val="center"/>
              <w:rPr>
                <w:rFonts w:ascii="Arial" w:hAnsi="Arial" w:cs="Arial"/>
                <w:sz w:val="20"/>
                <w:szCs w:val="20"/>
              </w:rPr>
            </w:pPr>
          </w:p>
        </w:tc>
        <w:tc>
          <w:tcPr>
            <w:tcW w:w="709" w:type="dxa"/>
            <w:shd w:val="clear" w:color="auto" w:fill="auto"/>
            <w:vAlign w:val="center"/>
          </w:tcPr>
          <w:p w:rsidR="00DA5DC6" w:rsidRPr="00C83AE5" w:rsidRDefault="00DA5DC6" w:rsidP="006C3E92">
            <w:pPr>
              <w:snapToGrid w:val="0"/>
              <w:jc w:val="center"/>
              <w:rPr>
                <w:rFonts w:ascii="Arial" w:hAnsi="Arial" w:cs="Arial"/>
                <w:sz w:val="20"/>
                <w:szCs w:val="20"/>
              </w:rPr>
            </w:pPr>
          </w:p>
          <w:p w:rsidR="00DA5DC6" w:rsidRPr="00C83AE5" w:rsidRDefault="00DA5DC6" w:rsidP="006C3E92">
            <w:pPr>
              <w:snapToGrid w:val="0"/>
              <w:jc w:val="center"/>
              <w:rPr>
                <w:rFonts w:ascii="Arial" w:hAnsi="Arial" w:cs="Arial"/>
                <w:sz w:val="20"/>
                <w:szCs w:val="20"/>
              </w:rPr>
            </w:pPr>
            <w:r w:rsidRPr="00C83AE5">
              <w:rPr>
                <w:rFonts w:ascii="Arial" w:hAnsi="Arial" w:cs="Arial"/>
                <w:sz w:val="20"/>
                <w:szCs w:val="20"/>
              </w:rPr>
              <w:t>UN</w:t>
            </w:r>
          </w:p>
          <w:p w:rsidR="00DA5DC6" w:rsidRPr="00C83AE5" w:rsidRDefault="00DA5DC6" w:rsidP="006C3E92">
            <w:pPr>
              <w:snapToGrid w:val="0"/>
              <w:jc w:val="center"/>
              <w:rPr>
                <w:rFonts w:ascii="Arial" w:hAnsi="Arial" w:cs="Arial"/>
                <w:sz w:val="20"/>
                <w:szCs w:val="20"/>
              </w:rPr>
            </w:pPr>
          </w:p>
        </w:tc>
        <w:tc>
          <w:tcPr>
            <w:tcW w:w="708" w:type="dxa"/>
            <w:shd w:val="clear" w:color="auto" w:fill="auto"/>
            <w:vAlign w:val="center"/>
          </w:tcPr>
          <w:p w:rsidR="00DA5DC6" w:rsidRPr="00C83AE5" w:rsidRDefault="00DA5DC6" w:rsidP="00DA5DC6">
            <w:pPr>
              <w:pStyle w:val="Ttulo2"/>
              <w:numPr>
                <w:ilvl w:val="1"/>
                <w:numId w:val="0"/>
              </w:numPr>
              <w:tabs>
                <w:tab w:val="left" w:pos="0"/>
                <w:tab w:val="left" w:pos="536"/>
                <w:tab w:val="left" w:pos="2270"/>
                <w:tab w:val="left" w:pos="4294"/>
              </w:tabs>
              <w:suppressAutoHyphens/>
              <w:snapToGrid w:val="0"/>
              <w:ind w:right="0"/>
              <w:rPr>
                <w:rFonts w:cs="Arial"/>
                <w:b w:val="0"/>
                <w:sz w:val="20"/>
              </w:rPr>
            </w:pPr>
            <w:r w:rsidRPr="00C83AE5">
              <w:rPr>
                <w:rFonts w:cs="Arial"/>
                <w:b w:val="0"/>
                <w:sz w:val="20"/>
              </w:rPr>
              <w:t>QTDE</w:t>
            </w:r>
          </w:p>
        </w:tc>
        <w:tc>
          <w:tcPr>
            <w:tcW w:w="1134" w:type="dxa"/>
            <w:shd w:val="clear" w:color="auto" w:fill="auto"/>
            <w:vAlign w:val="center"/>
          </w:tcPr>
          <w:p w:rsidR="00DA5DC6" w:rsidRPr="00C83AE5" w:rsidRDefault="00DA5DC6" w:rsidP="00DA5DC6">
            <w:pPr>
              <w:pStyle w:val="Ttulo2"/>
              <w:numPr>
                <w:ilvl w:val="1"/>
                <w:numId w:val="0"/>
              </w:numPr>
              <w:tabs>
                <w:tab w:val="left" w:pos="0"/>
                <w:tab w:val="left" w:pos="536"/>
                <w:tab w:val="left" w:pos="2270"/>
                <w:tab w:val="left" w:pos="4294"/>
              </w:tabs>
              <w:suppressAutoHyphens/>
              <w:snapToGrid w:val="0"/>
              <w:ind w:right="0"/>
              <w:rPr>
                <w:rFonts w:cs="Arial"/>
                <w:b w:val="0"/>
                <w:sz w:val="20"/>
              </w:rPr>
            </w:pPr>
            <w:r w:rsidRPr="00C83AE5">
              <w:rPr>
                <w:rFonts w:cs="Arial"/>
                <w:b w:val="0"/>
                <w:sz w:val="20"/>
              </w:rPr>
              <w:t>PREÇO</w:t>
            </w:r>
          </w:p>
          <w:p w:rsidR="00DA5DC6" w:rsidRPr="00C83AE5" w:rsidRDefault="00DA5DC6" w:rsidP="006C3E92">
            <w:pPr>
              <w:jc w:val="center"/>
              <w:rPr>
                <w:rFonts w:ascii="Arial" w:hAnsi="Arial" w:cs="Arial"/>
                <w:sz w:val="20"/>
                <w:szCs w:val="20"/>
              </w:rPr>
            </w:pPr>
            <w:r w:rsidRPr="00C83AE5">
              <w:rPr>
                <w:rFonts w:ascii="Arial" w:hAnsi="Arial" w:cs="Arial"/>
                <w:sz w:val="20"/>
                <w:szCs w:val="20"/>
              </w:rPr>
              <w:t>UNITÁRIO</w:t>
            </w:r>
          </w:p>
          <w:p w:rsidR="00DA5DC6" w:rsidRPr="00C83AE5" w:rsidRDefault="00DA5DC6" w:rsidP="00DA5DC6">
            <w:pPr>
              <w:pStyle w:val="Ttulo2"/>
              <w:numPr>
                <w:ilvl w:val="1"/>
                <w:numId w:val="0"/>
              </w:numPr>
              <w:tabs>
                <w:tab w:val="left" w:pos="0"/>
                <w:tab w:val="left" w:pos="536"/>
                <w:tab w:val="left" w:pos="2270"/>
                <w:tab w:val="left" w:pos="4294"/>
              </w:tabs>
              <w:suppressAutoHyphens/>
              <w:snapToGrid w:val="0"/>
              <w:ind w:right="0"/>
              <w:rPr>
                <w:rFonts w:cs="Arial"/>
                <w:b w:val="0"/>
                <w:sz w:val="20"/>
              </w:rPr>
            </w:pPr>
            <w:r w:rsidRPr="00C83AE5">
              <w:rPr>
                <w:rFonts w:cs="Arial"/>
                <w:b w:val="0"/>
                <w:sz w:val="20"/>
              </w:rPr>
              <w:t>R$</w:t>
            </w:r>
          </w:p>
        </w:tc>
        <w:tc>
          <w:tcPr>
            <w:tcW w:w="1134" w:type="dxa"/>
            <w:shd w:val="clear" w:color="auto" w:fill="auto"/>
            <w:vAlign w:val="center"/>
          </w:tcPr>
          <w:p w:rsidR="00DA5DC6" w:rsidRPr="00C83AE5" w:rsidRDefault="00DA5DC6" w:rsidP="006C3E92">
            <w:pPr>
              <w:jc w:val="center"/>
              <w:rPr>
                <w:rFonts w:ascii="Arial" w:hAnsi="Arial" w:cs="Arial"/>
                <w:sz w:val="20"/>
                <w:szCs w:val="20"/>
              </w:rPr>
            </w:pPr>
            <w:r w:rsidRPr="00C83AE5">
              <w:rPr>
                <w:rFonts w:ascii="Arial" w:hAnsi="Arial" w:cs="Arial"/>
                <w:sz w:val="20"/>
                <w:szCs w:val="20"/>
              </w:rPr>
              <w:t xml:space="preserve">PREÇO TOTAL </w:t>
            </w:r>
          </w:p>
          <w:p w:rsidR="00DA5DC6" w:rsidRPr="00C83AE5" w:rsidRDefault="00DA5DC6" w:rsidP="006C3E92">
            <w:pPr>
              <w:jc w:val="center"/>
              <w:rPr>
                <w:rFonts w:ascii="Arial" w:hAnsi="Arial" w:cs="Arial"/>
                <w:sz w:val="20"/>
                <w:szCs w:val="20"/>
              </w:rPr>
            </w:pPr>
            <w:r w:rsidRPr="00C83AE5">
              <w:rPr>
                <w:rFonts w:ascii="Arial" w:hAnsi="Arial" w:cs="Arial"/>
                <w:sz w:val="20"/>
                <w:szCs w:val="20"/>
              </w:rPr>
              <w:t>R$</w:t>
            </w:r>
          </w:p>
        </w:tc>
      </w:tr>
      <w:tr w:rsidR="00DA5DC6" w:rsidRPr="00C83AE5" w:rsidTr="006C3E92">
        <w:tc>
          <w:tcPr>
            <w:tcW w:w="709" w:type="dxa"/>
            <w:tcBorders>
              <w:bottom w:val="single" w:sz="4" w:space="0" w:color="auto"/>
            </w:tcBorders>
            <w:vAlign w:val="center"/>
          </w:tcPr>
          <w:p w:rsidR="00DA5DC6" w:rsidRPr="00C83AE5" w:rsidRDefault="00DA5DC6" w:rsidP="006C3E92">
            <w:pPr>
              <w:snapToGrid w:val="0"/>
              <w:jc w:val="center"/>
              <w:rPr>
                <w:rFonts w:ascii="Arial" w:hAnsi="Arial" w:cs="Arial"/>
                <w:sz w:val="20"/>
                <w:szCs w:val="20"/>
              </w:rPr>
            </w:pPr>
            <w:proofErr w:type="gramStart"/>
            <w:r w:rsidRPr="00C83AE5">
              <w:rPr>
                <w:rFonts w:ascii="Arial" w:hAnsi="Arial" w:cs="Arial"/>
                <w:sz w:val="20"/>
                <w:szCs w:val="20"/>
              </w:rPr>
              <w:t>1</w:t>
            </w:r>
            <w:proofErr w:type="gramEnd"/>
          </w:p>
        </w:tc>
        <w:tc>
          <w:tcPr>
            <w:tcW w:w="5812" w:type="dxa"/>
            <w:tcBorders>
              <w:bottom w:val="single" w:sz="4" w:space="0" w:color="auto"/>
            </w:tcBorders>
          </w:tcPr>
          <w:p w:rsidR="00DA5DC6" w:rsidRPr="00C83AE5" w:rsidRDefault="00DA5DC6" w:rsidP="006C3E92">
            <w:pPr>
              <w:jc w:val="both"/>
              <w:rPr>
                <w:rFonts w:ascii="Arial" w:hAnsi="Arial" w:cs="Arial"/>
                <w:sz w:val="20"/>
                <w:szCs w:val="20"/>
              </w:rPr>
            </w:pPr>
            <w:r w:rsidRPr="00C83AE5">
              <w:rPr>
                <w:rFonts w:ascii="Arial" w:hAnsi="Arial" w:cs="Arial"/>
                <w:sz w:val="20"/>
                <w:szCs w:val="20"/>
              </w:rPr>
              <w:t xml:space="preserve">ELABORAÇÃO DO LAUDO TÉCNICO DAS CONDIÇÕES DO AMBIENTE DE TRABALHO (LTCAT), CONFORME TERMO DE REFERÊNCIA (ANEXO I DO EDITAL) </w:t>
            </w:r>
          </w:p>
        </w:tc>
        <w:tc>
          <w:tcPr>
            <w:tcW w:w="709" w:type="dxa"/>
            <w:tcBorders>
              <w:bottom w:val="single" w:sz="4" w:space="0" w:color="auto"/>
            </w:tcBorders>
            <w:vAlign w:val="center"/>
          </w:tcPr>
          <w:p w:rsidR="00DA5DC6" w:rsidRPr="00C83AE5" w:rsidRDefault="00DA5DC6" w:rsidP="006C3E92">
            <w:pPr>
              <w:pStyle w:val="Contedodatabela"/>
              <w:snapToGrid w:val="0"/>
              <w:jc w:val="center"/>
              <w:rPr>
                <w:sz w:val="20"/>
                <w:lang/>
              </w:rPr>
            </w:pPr>
            <w:r w:rsidRPr="00C83AE5">
              <w:rPr>
                <w:sz w:val="20"/>
                <w:lang/>
              </w:rPr>
              <w:t>SV</w:t>
            </w:r>
          </w:p>
        </w:tc>
        <w:tc>
          <w:tcPr>
            <w:tcW w:w="708" w:type="dxa"/>
            <w:tcBorders>
              <w:bottom w:val="single" w:sz="4" w:space="0" w:color="auto"/>
            </w:tcBorders>
            <w:vAlign w:val="center"/>
          </w:tcPr>
          <w:p w:rsidR="00DA5DC6" w:rsidRPr="00C83AE5" w:rsidRDefault="00DA5DC6" w:rsidP="006C3E92">
            <w:pPr>
              <w:pStyle w:val="Contedodatabela"/>
              <w:snapToGrid w:val="0"/>
              <w:jc w:val="center"/>
              <w:rPr>
                <w:sz w:val="20"/>
                <w:lang/>
              </w:rPr>
            </w:pPr>
            <w:r w:rsidRPr="00C83AE5">
              <w:rPr>
                <w:sz w:val="20"/>
                <w:lang/>
              </w:rPr>
              <w:t>01</w:t>
            </w:r>
          </w:p>
        </w:tc>
        <w:tc>
          <w:tcPr>
            <w:tcW w:w="1134" w:type="dxa"/>
            <w:tcBorders>
              <w:bottom w:val="single" w:sz="4" w:space="0" w:color="auto"/>
            </w:tcBorders>
          </w:tcPr>
          <w:p w:rsidR="00DA5DC6" w:rsidRPr="00C83AE5" w:rsidRDefault="005B2DE0" w:rsidP="006C3E92">
            <w:pPr>
              <w:snapToGrid w:val="0"/>
              <w:jc w:val="center"/>
              <w:rPr>
                <w:rFonts w:ascii="Arial" w:hAnsi="Arial" w:cs="Arial"/>
                <w:sz w:val="20"/>
                <w:szCs w:val="20"/>
              </w:rPr>
            </w:pPr>
            <w:r>
              <w:rPr>
                <w:rFonts w:ascii="Arial" w:hAnsi="Arial" w:cs="Arial"/>
                <w:sz w:val="20"/>
                <w:szCs w:val="20"/>
              </w:rPr>
              <w:t>3.500,00</w:t>
            </w:r>
          </w:p>
        </w:tc>
        <w:tc>
          <w:tcPr>
            <w:tcW w:w="1134" w:type="dxa"/>
            <w:tcBorders>
              <w:bottom w:val="single" w:sz="4" w:space="0" w:color="auto"/>
            </w:tcBorders>
          </w:tcPr>
          <w:p w:rsidR="00DA5DC6" w:rsidRPr="00C83AE5" w:rsidRDefault="005B2DE0" w:rsidP="006C3E92">
            <w:pPr>
              <w:snapToGrid w:val="0"/>
              <w:jc w:val="center"/>
              <w:rPr>
                <w:rFonts w:ascii="Arial" w:hAnsi="Arial" w:cs="Arial"/>
                <w:sz w:val="20"/>
                <w:szCs w:val="20"/>
              </w:rPr>
            </w:pPr>
            <w:r>
              <w:rPr>
                <w:rFonts w:ascii="Arial" w:hAnsi="Arial" w:cs="Arial"/>
                <w:sz w:val="20"/>
                <w:szCs w:val="20"/>
              </w:rPr>
              <w:t>3.500,00</w:t>
            </w:r>
          </w:p>
        </w:tc>
      </w:tr>
      <w:tr w:rsidR="00DA5DC6" w:rsidRPr="00C83AE5" w:rsidTr="006C3E92">
        <w:tc>
          <w:tcPr>
            <w:tcW w:w="709" w:type="dxa"/>
            <w:vAlign w:val="center"/>
          </w:tcPr>
          <w:p w:rsidR="00DA5DC6" w:rsidRPr="00C83AE5" w:rsidRDefault="00DA5DC6" w:rsidP="006C3E92">
            <w:pPr>
              <w:snapToGrid w:val="0"/>
              <w:jc w:val="center"/>
              <w:rPr>
                <w:rFonts w:ascii="Arial" w:hAnsi="Arial" w:cs="Arial"/>
                <w:sz w:val="20"/>
                <w:szCs w:val="20"/>
              </w:rPr>
            </w:pPr>
            <w:proofErr w:type="gramStart"/>
            <w:r w:rsidRPr="00C83AE5">
              <w:rPr>
                <w:rFonts w:ascii="Arial" w:hAnsi="Arial" w:cs="Arial"/>
                <w:sz w:val="20"/>
                <w:szCs w:val="20"/>
              </w:rPr>
              <w:t>2</w:t>
            </w:r>
            <w:proofErr w:type="gramEnd"/>
          </w:p>
        </w:tc>
        <w:tc>
          <w:tcPr>
            <w:tcW w:w="5812" w:type="dxa"/>
          </w:tcPr>
          <w:p w:rsidR="00DA5DC6" w:rsidRPr="00C83AE5" w:rsidRDefault="00DA5DC6" w:rsidP="006C3E92">
            <w:pPr>
              <w:jc w:val="both"/>
              <w:rPr>
                <w:rFonts w:ascii="Arial" w:hAnsi="Arial" w:cs="Arial"/>
                <w:sz w:val="20"/>
                <w:szCs w:val="20"/>
              </w:rPr>
            </w:pPr>
            <w:r w:rsidRPr="00C83AE5">
              <w:rPr>
                <w:rFonts w:ascii="Arial" w:hAnsi="Arial" w:cs="Arial"/>
                <w:sz w:val="20"/>
                <w:szCs w:val="20"/>
              </w:rPr>
              <w:t>ELABORAÇÃO DO PROGRAMA DE PREVENÇÃO DE RISCOS AMBIENTAIS (PPRA), CONFORME TERMO DE REFERÊNCIA (ANEXO I DO EDITAL), COM REALIZAÇÃO DE DUAS PALESTRAS</w:t>
            </w:r>
          </w:p>
        </w:tc>
        <w:tc>
          <w:tcPr>
            <w:tcW w:w="709" w:type="dxa"/>
            <w:vAlign w:val="center"/>
          </w:tcPr>
          <w:p w:rsidR="00DA5DC6" w:rsidRPr="00C83AE5" w:rsidRDefault="00DA5DC6" w:rsidP="006C3E92">
            <w:pPr>
              <w:pStyle w:val="Contedodatabela"/>
              <w:snapToGrid w:val="0"/>
              <w:jc w:val="center"/>
              <w:rPr>
                <w:sz w:val="20"/>
                <w:lang/>
              </w:rPr>
            </w:pPr>
            <w:r w:rsidRPr="00C83AE5">
              <w:rPr>
                <w:sz w:val="20"/>
                <w:lang/>
              </w:rPr>
              <w:t>MÊS</w:t>
            </w:r>
          </w:p>
        </w:tc>
        <w:tc>
          <w:tcPr>
            <w:tcW w:w="708" w:type="dxa"/>
            <w:vAlign w:val="center"/>
          </w:tcPr>
          <w:p w:rsidR="00DA5DC6" w:rsidRPr="00C83AE5" w:rsidRDefault="00DA5DC6" w:rsidP="006C3E92">
            <w:pPr>
              <w:pStyle w:val="Contedodatabela"/>
              <w:snapToGrid w:val="0"/>
              <w:jc w:val="center"/>
              <w:rPr>
                <w:sz w:val="20"/>
                <w:lang/>
              </w:rPr>
            </w:pPr>
            <w:r w:rsidRPr="00C83AE5">
              <w:rPr>
                <w:sz w:val="20"/>
                <w:lang/>
              </w:rPr>
              <w:t>12</w:t>
            </w:r>
          </w:p>
        </w:tc>
        <w:tc>
          <w:tcPr>
            <w:tcW w:w="1134" w:type="dxa"/>
          </w:tcPr>
          <w:p w:rsidR="00DA5DC6" w:rsidRPr="00C83AE5" w:rsidRDefault="005B2DE0" w:rsidP="006C3E92">
            <w:pPr>
              <w:snapToGrid w:val="0"/>
              <w:jc w:val="center"/>
              <w:rPr>
                <w:rFonts w:ascii="Arial" w:hAnsi="Arial" w:cs="Arial"/>
                <w:sz w:val="20"/>
                <w:szCs w:val="20"/>
              </w:rPr>
            </w:pPr>
            <w:r>
              <w:rPr>
                <w:rFonts w:ascii="Arial" w:hAnsi="Arial" w:cs="Arial"/>
                <w:sz w:val="20"/>
                <w:szCs w:val="20"/>
              </w:rPr>
              <w:t>230,00</w:t>
            </w:r>
          </w:p>
        </w:tc>
        <w:tc>
          <w:tcPr>
            <w:tcW w:w="1134" w:type="dxa"/>
          </w:tcPr>
          <w:p w:rsidR="00DA5DC6" w:rsidRPr="00C83AE5" w:rsidRDefault="005B2DE0" w:rsidP="006C3E92">
            <w:pPr>
              <w:snapToGrid w:val="0"/>
              <w:jc w:val="center"/>
              <w:rPr>
                <w:rFonts w:ascii="Arial" w:hAnsi="Arial" w:cs="Arial"/>
                <w:sz w:val="20"/>
                <w:szCs w:val="20"/>
              </w:rPr>
            </w:pPr>
            <w:r>
              <w:rPr>
                <w:rFonts w:ascii="Arial" w:hAnsi="Arial" w:cs="Arial"/>
                <w:sz w:val="20"/>
                <w:szCs w:val="20"/>
              </w:rPr>
              <w:t>2.760,00</w:t>
            </w:r>
          </w:p>
        </w:tc>
      </w:tr>
      <w:tr w:rsidR="00DA5DC6" w:rsidRPr="00C83AE5" w:rsidTr="005B2DE0">
        <w:tc>
          <w:tcPr>
            <w:tcW w:w="709" w:type="dxa"/>
            <w:vAlign w:val="center"/>
          </w:tcPr>
          <w:p w:rsidR="00DA5DC6" w:rsidRPr="00C83AE5" w:rsidRDefault="00DA5DC6" w:rsidP="006C3E92">
            <w:pPr>
              <w:snapToGrid w:val="0"/>
              <w:jc w:val="center"/>
              <w:rPr>
                <w:rFonts w:ascii="Arial" w:hAnsi="Arial" w:cs="Arial"/>
                <w:sz w:val="20"/>
                <w:szCs w:val="20"/>
              </w:rPr>
            </w:pPr>
            <w:proofErr w:type="gramStart"/>
            <w:r w:rsidRPr="00C83AE5">
              <w:rPr>
                <w:rFonts w:ascii="Arial" w:hAnsi="Arial" w:cs="Arial"/>
                <w:sz w:val="20"/>
                <w:szCs w:val="20"/>
              </w:rPr>
              <w:t>3</w:t>
            </w:r>
            <w:proofErr w:type="gramEnd"/>
          </w:p>
        </w:tc>
        <w:tc>
          <w:tcPr>
            <w:tcW w:w="5812" w:type="dxa"/>
          </w:tcPr>
          <w:p w:rsidR="00DA5DC6" w:rsidRPr="00C83AE5" w:rsidRDefault="00DA5DC6" w:rsidP="006C3E92">
            <w:pPr>
              <w:jc w:val="both"/>
              <w:rPr>
                <w:rFonts w:ascii="Arial" w:hAnsi="Arial" w:cs="Arial"/>
                <w:sz w:val="20"/>
                <w:szCs w:val="20"/>
              </w:rPr>
            </w:pPr>
            <w:r w:rsidRPr="00C83AE5">
              <w:rPr>
                <w:rFonts w:ascii="Arial" w:hAnsi="Arial" w:cs="Arial"/>
                <w:sz w:val="20"/>
                <w:szCs w:val="20"/>
              </w:rPr>
              <w:t>ELABORAÇÃO DO PROGRAMA DE CONTROLE MÉDICO DE SAÚDE OCUPACIONAL (PCMSO), CONFORME TERMO DE REFERÊNCIA (ANEXO I DO EDITAL).</w:t>
            </w:r>
          </w:p>
        </w:tc>
        <w:tc>
          <w:tcPr>
            <w:tcW w:w="709" w:type="dxa"/>
            <w:vAlign w:val="center"/>
          </w:tcPr>
          <w:p w:rsidR="00DA5DC6" w:rsidRPr="00C83AE5" w:rsidRDefault="00DA5DC6" w:rsidP="006C3E92">
            <w:pPr>
              <w:pStyle w:val="Contedodatabela"/>
              <w:snapToGrid w:val="0"/>
              <w:jc w:val="center"/>
              <w:rPr>
                <w:sz w:val="20"/>
                <w:lang/>
              </w:rPr>
            </w:pPr>
            <w:r w:rsidRPr="00C83AE5">
              <w:rPr>
                <w:sz w:val="20"/>
                <w:lang/>
              </w:rPr>
              <w:t>MÊS</w:t>
            </w:r>
          </w:p>
        </w:tc>
        <w:tc>
          <w:tcPr>
            <w:tcW w:w="708" w:type="dxa"/>
            <w:vAlign w:val="center"/>
          </w:tcPr>
          <w:p w:rsidR="00DA5DC6" w:rsidRPr="00C83AE5" w:rsidRDefault="00DA5DC6" w:rsidP="006C3E92">
            <w:pPr>
              <w:pStyle w:val="Contedodatabela"/>
              <w:snapToGrid w:val="0"/>
              <w:jc w:val="center"/>
              <w:rPr>
                <w:sz w:val="20"/>
                <w:lang/>
              </w:rPr>
            </w:pPr>
            <w:r w:rsidRPr="00C83AE5">
              <w:rPr>
                <w:sz w:val="20"/>
                <w:lang/>
              </w:rPr>
              <w:t>12</w:t>
            </w:r>
          </w:p>
        </w:tc>
        <w:tc>
          <w:tcPr>
            <w:tcW w:w="1134" w:type="dxa"/>
          </w:tcPr>
          <w:p w:rsidR="00DA5DC6" w:rsidRPr="00C83AE5" w:rsidRDefault="005B2DE0" w:rsidP="006C3E92">
            <w:pPr>
              <w:snapToGrid w:val="0"/>
              <w:jc w:val="center"/>
              <w:rPr>
                <w:rFonts w:ascii="Arial" w:hAnsi="Arial" w:cs="Arial"/>
                <w:sz w:val="20"/>
                <w:szCs w:val="20"/>
              </w:rPr>
            </w:pPr>
            <w:r>
              <w:rPr>
                <w:rFonts w:ascii="Arial" w:hAnsi="Arial" w:cs="Arial"/>
                <w:sz w:val="20"/>
                <w:szCs w:val="20"/>
              </w:rPr>
              <w:t>230,00</w:t>
            </w:r>
          </w:p>
        </w:tc>
        <w:tc>
          <w:tcPr>
            <w:tcW w:w="1134" w:type="dxa"/>
          </w:tcPr>
          <w:p w:rsidR="00DA5DC6" w:rsidRPr="00C83AE5" w:rsidRDefault="005B2DE0" w:rsidP="006C3E92">
            <w:pPr>
              <w:snapToGrid w:val="0"/>
              <w:jc w:val="center"/>
              <w:rPr>
                <w:rFonts w:ascii="Arial" w:hAnsi="Arial" w:cs="Arial"/>
                <w:sz w:val="20"/>
                <w:szCs w:val="20"/>
              </w:rPr>
            </w:pPr>
            <w:r>
              <w:rPr>
                <w:rFonts w:ascii="Arial" w:hAnsi="Arial" w:cs="Arial"/>
                <w:sz w:val="20"/>
                <w:szCs w:val="20"/>
              </w:rPr>
              <w:t>2.760,00</w:t>
            </w:r>
          </w:p>
        </w:tc>
      </w:tr>
      <w:tr w:rsidR="005B2DE0" w:rsidRPr="00C83AE5" w:rsidTr="006C3E92">
        <w:tc>
          <w:tcPr>
            <w:tcW w:w="709" w:type="dxa"/>
            <w:tcBorders>
              <w:bottom w:val="single" w:sz="4" w:space="0" w:color="auto"/>
            </w:tcBorders>
            <w:vAlign w:val="center"/>
          </w:tcPr>
          <w:p w:rsidR="005B2DE0" w:rsidRPr="00C83AE5" w:rsidRDefault="005B2DE0" w:rsidP="006C3E92">
            <w:pPr>
              <w:snapToGrid w:val="0"/>
              <w:jc w:val="center"/>
              <w:rPr>
                <w:rFonts w:ascii="Arial" w:hAnsi="Arial" w:cs="Arial"/>
                <w:sz w:val="20"/>
                <w:szCs w:val="20"/>
              </w:rPr>
            </w:pPr>
          </w:p>
        </w:tc>
        <w:tc>
          <w:tcPr>
            <w:tcW w:w="5812" w:type="dxa"/>
            <w:tcBorders>
              <w:bottom w:val="single" w:sz="4" w:space="0" w:color="auto"/>
            </w:tcBorders>
          </w:tcPr>
          <w:p w:rsidR="005B2DE0" w:rsidRPr="00C83AE5" w:rsidRDefault="005B2DE0" w:rsidP="006C3E92">
            <w:pPr>
              <w:jc w:val="both"/>
              <w:rPr>
                <w:rFonts w:ascii="Arial" w:hAnsi="Arial" w:cs="Arial"/>
                <w:sz w:val="20"/>
                <w:szCs w:val="20"/>
              </w:rPr>
            </w:pPr>
            <w:r>
              <w:rPr>
                <w:rFonts w:ascii="Arial" w:hAnsi="Arial" w:cs="Arial"/>
                <w:sz w:val="20"/>
                <w:szCs w:val="20"/>
              </w:rPr>
              <w:t>TOTAL</w:t>
            </w:r>
          </w:p>
        </w:tc>
        <w:tc>
          <w:tcPr>
            <w:tcW w:w="709" w:type="dxa"/>
            <w:tcBorders>
              <w:bottom w:val="single" w:sz="4" w:space="0" w:color="auto"/>
            </w:tcBorders>
            <w:vAlign w:val="center"/>
          </w:tcPr>
          <w:p w:rsidR="005B2DE0" w:rsidRPr="00C83AE5" w:rsidRDefault="005B2DE0" w:rsidP="006C3E92">
            <w:pPr>
              <w:pStyle w:val="Contedodatabela"/>
              <w:snapToGrid w:val="0"/>
              <w:jc w:val="center"/>
              <w:rPr>
                <w:sz w:val="20"/>
                <w:lang/>
              </w:rPr>
            </w:pPr>
          </w:p>
        </w:tc>
        <w:tc>
          <w:tcPr>
            <w:tcW w:w="708" w:type="dxa"/>
            <w:tcBorders>
              <w:bottom w:val="single" w:sz="4" w:space="0" w:color="auto"/>
            </w:tcBorders>
            <w:vAlign w:val="center"/>
          </w:tcPr>
          <w:p w:rsidR="005B2DE0" w:rsidRPr="00C83AE5" w:rsidRDefault="005B2DE0" w:rsidP="006C3E92">
            <w:pPr>
              <w:pStyle w:val="Contedodatabela"/>
              <w:snapToGrid w:val="0"/>
              <w:jc w:val="center"/>
              <w:rPr>
                <w:sz w:val="20"/>
                <w:lang/>
              </w:rPr>
            </w:pPr>
          </w:p>
        </w:tc>
        <w:tc>
          <w:tcPr>
            <w:tcW w:w="1134" w:type="dxa"/>
            <w:tcBorders>
              <w:bottom w:val="single" w:sz="4" w:space="0" w:color="auto"/>
            </w:tcBorders>
          </w:tcPr>
          <w:p w:rsidR="005B2DE0" w:rsidRDefault="005B2DE0" w:rsidP="006C3E92">
            <w:pPr>
              <w:snapToGrid w:val="0"/>
              <w:jc w:val="center"/>
              <w:rPr>
                <w:rFonts w:ascii="Arial" w:hAnsi="Arial" w:cs="Arial"/>
                <w:sz w:val="20"/>
                <w:szCs w:val="20"/>
              </w:rPr>
            </w:pPr>
          </w:p>
        </w:tc>
        <w:tc>
          <w:tcPr>
            <w:tcW w:w="1134" w:type="dxa"/>
            <w:tcBorders>
              <w:bottom w:val="single" w:sz="4" w:space="0" w:color="auto"/>
            </w:tcBorders>
          </w:tcPr>
          <w:p w:rsidR="005B2DE0" w:rsidRDefault="005B2DE0" w:rsidP="006C3E92">
            <w:pPr>
              <w:snapToGrid w:val="0"/>
              <w:jc w:val="center"/>
              <w:rPr>
                <w:rFonts w:ascii="Arial" w:hAnsi="Arial" w:cs="Arial"/>
                <w:sz w:val="20"/>
                <w:szCs w:val="20"/>
              </w:rPr>
            </w:pPr>
            <w:r>
              <w:rPr>
                <w:rFonts w:ascii="Arial" w:hAnsi="Arial" w:cs="Arial"/>
                <w:sz w:val="20"/>
                <w:szCs w:val="20"/>
              </w:rPr>
              <w:t>9.020,00</w:t>
            </w:r>
          </w:p>
        </w:tc>
      </w:tr>
    </w:tbl>
    <w:p w:rsidR="00DA5DC6" w:rsidRPr="00C83AE5" w:rsidRDefault="00DA5DC6" w:rsidP="00DA5DC6">
      <w:pPr>
        <w:pStyle w:val="Corpodetexto"/>
        <w:widowControl/>
        <w:ind w:left="426"/>
        <w:rPr>
          <w:rFonts w:ascii="Arial" w:hAnsi="Arial" w:cs="Arial"/>
          <w:sz w:val="20"/>
          <w:szCs w:val="20"/>
        </w:rPr>
      </w:pPr>
    </w:p>
    <w:p w:rsidR="00DA5DC6" w:rsidRPr="00C83AE5" w:rsidRDefault="00DA5DC6" w:rsidP="00DA5DC6">
      <w:pPr>
        <w:pStyle w:val="Corpodetexto"/>
        <w:rPr>
          <w:rFonts w:ascii="Arial" w:hAnsi="Arial" w:cs="Arial"/>
          <w:sz w:val="20"/>
          <w:szCs w:val="20"/>
        </w:rPr>
      </w:pPr>
    </w:p>
    <w:p w:rsidR="00DA5DC6" w:rsidRPr="00C83AE5" w:rsidRDefault="00DA5DC6" w:rsidP="00DA5DC6">
      <w:pPr>
        <w:tabs>
          <w:tab w:val="left" w:pos="0"/>
        </w:tabs>
        <w:jc w:val="both"/>
        <w:rPr>
          <w:rFonts w:ascii="Arial" w:hAnsi="Arial" w:cs="Arial"/>
          <w:b/>
          <w:sz w:val="20"/>
          <w:szCs w:val="20"/>
        </w:rPr>
      </w:pPr>
      <w:r w:rsidRPr="00C83AE5">
        <w:rPr>
          <w:rFonts w:ascii="Arial" w:hAnsi="Arial" w:cs="Arial"/>
          <w:b/>
          <w:sz w:val="20"/>
          <w:szCs w:val="20"/>
        </w:rPr>
        <w:t>CLÁUSULA QUARTA - DA FORMA DE PAGAMENTO, DO DOCUMENTO FISCAL E DA REVISÃO.</w:t>
      </w:r>
    </w:p>
    <w:p w:rsidR="00DA5DC6" w:rsidRPr="00C83AE5" w:rsidRDefault="00DA5DC6" w:rsidP="00DA5DC6">
      <w:pPr>
        <w:jc w:val="both"/>
        <w:rPr>
          <w:rFonts w:ascii="Arial" w:hAnsi="Arial" w:cs="Arial"/>
          <w:b/>
          <w:sz w:val="20"/>
          <w:szCs w:val="20"/>
        </w:rPr>
      </w:pPr>
    </w:p>
    <w:p w:rsidR="00DA5DC6" w:rsidRPr="00C83AE5" w:rsidRDefault="00DA5DC6" w:rsidP="00DA5DC6">
      <w:pPr>
        <w:pStyle w:val="PargrafodaLista"/>
        <w:numPr>
          <w:ilvl w:val="1"/>
          <w:numId w:val="46"/>
        </w:numPr>
        <w:ind w:left="426" w:hanging="426"/>
        <w:contextualSpacing/>
        <w:jc w:val="both"/>
        <w:rPr>
          <w:rFonts w:ascii="Arial" w:hAnsi="Arial" w:cs="Arial"/>
          <w:sz w:val="20"/>
          <w:szCs w:val="20"/>
        </w:rPr>
      </w:pPr>
      <w:r w:rsidRPr="00C83AE5">
        <w:rPr>
          <w:rFonts w:ascii="Arial" w:hAnsi="Arial" w:cs="Arial"/>
          <w:snapToGrid w:val="0"/>
          <w:sz w:val="20"/>
          <w:szCs w:val="20"/>
        </w:rPr>
        <w:t>O pagamento será realizado da seguinte forma:</w:t>
      </w:r>
    </w:p>
    <w:p w:rsidR="00DA5DC6" w:rsidRPr="00C83AE5" w:rsidRDefault="00DA5DC6" w:rsidP="00DA5DC6">
      <w:pPr>
        <w:numPr>
          <w:ilvl w:val="0"/>
          <w:numId w:val="47"/>
        </w:numPr>
        <w:autoSpaceDE w:val="0"/>
        <w:autoSpaceDN w:val="0"/>
        <w:adjustRightInd w:val="0"/>
        <w:ind w:left="709" w:hanging="283"/>
        <w:jc w:val="both"/>
        <w:rPr>
          <w:rFonts w:ascii="Arial" w:hAnsi="Arial" w:cs="Arial"/>
          <w:bCs/>
          <w:sz w:val="20"/>
          <w:szCs w:val="20"/>
        </w:rPr>
      </w:pPr>
      <w:r w:rsidRPr="00C83AE5">
        <w:rPr>
          <w:rFonts w:ascii="Arial" w:hAnsi="Arial" w:cs="Arial"/>
          <w:bCs/>
          <w:sz w:val="20"/>
          <w:szCs w:val="20"/>
        </w:rPr>
        <w:t xml:space="preserve">Pela elaboração do </w:t>
      </w:r>
      <w:r w:rsidRPr="00C83AE5">
        <w:rPr>
          <w:rFonts w:ascii="Arial" w:hAnsi="Arial" w:cs="Arial"/>
          <w:sz w:val="20"/>
          <w:szCs w:val="20"/>
        </w:rPr>
        <w:t xml:space="preserve">LTCAT (item </w:t>
      </w:r>
      <w:proofErr w:type="gramStart"/>
      <w:r w:rsidRPr="00C83AE5">
        <w:rPr>
          <w:rFonts w:ascii="Arial" w:hAnsi="Arial" w:cs="Arial"/>
          <w:sz w:val="20"/>
          <w:szCs w:val="20"/>
        </w:rPr>
        <w:t>1</w:t>
      </w:r>
      <w:proofErr w:type="gramEnd"/>
      <w:r w:rsidRPr="00C83AE5">
        <w:rPr>
          <w:rFonts w:ascii="Arial" w:hAnsi="Arial" w:cs="Arial"/>
          <w:sz w:val="20"/>
          <w:szCs w:val="20"/>
        </w:rPr>
        <w:t xml:space="preserve">), o pagamento será </w:t>
      </w:r>
      <w:r w:rsidRPr="00C83AE5">
        <w:rPr>
          <w:rFonts w:ascii="Arial" w:hAnsi="Arial" w:cs="Arial"/>
          <w:bCs/>
          <w:sz w:val="20"/>
          <w:szCs w:val="20"/>
        </w:rPr>
        <w:t>efetuado em até 05 (cinco) dias contados da entrega do relatório.</w:t>
      </w:r>
    </w:p>
    <w:p w:rsidR="00DA5DC6" w:rsidRPr="00C83AE5" w:rsidRDefault="00DA5DC6" w:rsidP="00DA5DC6">
      <w:pPr>
        <w:pStyle w:val="PargrafodaLista"/>
        <w:numPr>
          <w:ilvl w:val="0"/>
          <w:numId w:val="47"/>
        </w:numPr>
        <w:ind w:left="709" w:hanging="283"/>
        <w:contextualSpacing/>
        <w:jc w:val="both"/>
        <w:rPr>
          <w:rFonts w:ascii="Arial" w:hAnsi="Arial" w:cs="Arial"/>
          <w:sz w:val="20"/>
          <w:szCs w:val="20"/>
        </w:rPr>
      </w:pPr>
      <w:r w:rsidRPr="00C83AE5">
        <w:rPr>
          <w:rFonts w:ascii="Arial" w:hAnsi="Arial" w:cs="Arial"/>
          <w:bCs/>
          <w:sz w:val="20"/>
          <w:szCs w:val="20"/>
        </w:rPr>
        <w:t xml:space="preserve">Pelos serviços relativos ao PCMSO e ao PPRA (itens </w:t>
      </w:r>
      <w:proofErr w:type="gramStart"/>
      <w:r w:rsidRPr="00C83AE5">
        <w:rPr>
          <w:rFonts w:ascii="Arial" w:hAnsi="Arial" w:cs="Arial"/>
          <w:bCs/>
          <w:sz w:val="20"/>
          <w:szCs w:val="20"/>
        </w:rPr>
        <w:t>2</w:t>
      </w:r>
      <w:proofErr w:type="gramEnd"/>
      <w:r w:rsidRPr="00C83AE5">
        <w:rPr>
          <w:rFonts w:ascii="Arial" w:hAnsi="Arial" w:cs="Arial"/>
          <w:bCs/>
          <w:sz w:val="20"/>
          <w:szCs w:val="20"/>
        </w:rPr>
        <w:t xml:space="preserve"> e 3), o pagamento será realizado de forma mensal, até o 5º (quinto) dia útil do mês subseqüente ao vencido.</w:t>
      </w:r>
    </w:p>
    <w:p w:rsidR="00DA5DC6" w:rsidRPr="00C83AE5" w:rsidRDefault="00DA5DC6" w:rsidP="00DA5DC6">
      <w:pPr>
        <w:pStyle w:val="PargrafodaLista"/>
        <w:ind w:left="709"/>
        <w:jc w:val="both"/>
        <w:rPr>
          <w:rFonts w:ascii="Arial" w:hAnsi="Arial" w:cs="Arial"/>
          <w:sz w:val="20"/>
          <w:szCs w:val="20"/>
        </w:rPr>
      </w:pPr>
    </w:p>
    <w:p w:rsidR="00DA5DC6" w:rsidRPr="00C83AE5" w:rsidRDefault="00DA5DC6" w:rsidP="00DA5DC6">
      <w:pPr>
        <w:numPr>
          <w:ilvl w:val="2"/>
          <w:numId w:val="42"/>
        </w:numPr>
        <w:suppressAutoHyphens/>
        <w:ind w:left="567" w:hanging="567"/>
        <w:jc w:val="both"/>
        <w:rPr>
          <w:rFonts w:ascii="Arial" w:hAnsi="Arial" w:cs="Arial"/>
          <w:sz w:val="20"/>
          <w:szCs w:val="20"/>
        </w:rPr>
      </w:pPr>
      <w:r w:rsidRPr="00C83AE5">
        <w:rPr>
          <w:rFonts w:ascii="Arial" w:hAnsi="Arial" w:cs="Arial"/>
          <w:sz w:val="20"/>
          <w:szCs w:val="20"/>
        </w:rPr>
        <w:t>O pagamento será efetuado por meio de transferência bancária</w:t>
      </w:r>
      <w:r w:rsidR="004573DE">
        <w:rPr>
          <w:rFonts w:ascii="Arial" w:hAnsi="Arial" w:cs="Arial"/>
          <w:sz w:val="20"/>
          <w:szCs w:val="20"/>
        </w:rPr>
        <w:t>, na conta corrente nº 660-3, do Banco CAIXA ECONOMICA FEDERAL, agência nº 3831</w:t>
      </w:r>
      <w:r w:rsidRPr="00C83AE5">
        <w:rPr>
          <w:rFonts w:ascii="Arial" w:hAnsi="Arial" w:cs="Arial"/>
          <w:sz w:val="20"/>
          <w:szCs w:val="20"/>
        </w:rPr>
        <w:t>.</w:t>
      </w:r>
    </w:p>
    <w:p w:rsidR="00DA5DC6" w:rsidRPr="00C83AE5" w:rsidRDefault="00DA5DC6" w:rsidP="00DA5DC6">
      <w:pPr>
        <w:pStyle w:val="Corpodetexto21"/>
        <w:numPr>
          <w:ilvl w:val="2"/>
          <w:numId w:val="42"/>
        </w:numPr>
        <w:tabs>
          <w:tab w:val="left" w:pos="567"/>
        </w:tabs>
        <w:ind w:left="567" w:hanging="567"/>
        <w:rPr>
          <w:sz w:val="20"/>
          <w:szCs w:val="20"/>
        </w:rPr>
      </w:pPr>
      <w:r w:rsidRPr="00C83AE5">
        <w:rPr>
          <w:sz w:val="20"/>
          <w:szCs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DA5DC6" w:rsidRPr="00C83AE5" w:rsidRDefault="00DA5DC6" w:rsidP="00DA5DC6">
      <w:pPr>
        <w:pStyle w:val="Corpodetexto21"/>
        <w:tabs>
          <w:tab w:val="left" w:pos="567"/>
        </w:tabs>
        <w:ind w:left="567"/>
        <w:rPr>
          <w:sz w:val="20"/>
          <w:szCs w:val="20"/>
        </w:rPr>
      </w:pPr>
    </w:p>
    <w:p w:rsidR="00DA5DC6" w:rsidRPr="00C83AE5" w:rsidRDefault="00DA5DC6" w:rsidP="00DA5DC6">
      <w:pPr>
        <w:pStyle w:val="Corpodetexto21"/>
        <w:numPr>
          <w:ilvl w:val="1"/>
          <w:numId w:val="42"/>
        </w:numPr>
        <w:tabs>
          <w:tab w:val="left" w:pos="426"/>
        </w:tabs>
        <w:ind w:left="426" w:hanging="426"/>
        <w:rPr>
          <w:sz w:val="20"/>
          <w:szCs w:val="20"/>
        </w:rPr>
      </w:pPr>
      <w:r w:rsidRPr="00C83AE5">
        <w:rPr>
          <w:sz w:val="20"/>
          <w:szCs w:val="20"/>
        </w:rPr>
        <w:t>A Nota Fiscal ou outro documento fiscal correlato deverá ser emitido para a PREFEITURA DE JOÇABA, CNPJ nº 82.939.380/0001-99, Avenida XV de Novembro, 378, centro, e ter a mesma Razão Social e CNPJ dos documentos apresentados por ocasião da habilitação, contendo ainda número do empenho e do processo licitatório.</w:t>
      </w:r>
    </w:p>
    <w:p w:rsidR="00DA5DC6" w:rsidRPr="00C83AE5" w:rsidRDefault="00DA5DC6" w:rsidP="00DA5DC6">
      <w:pPr>
        <w:pStyle w:val="Corpodetexto21"/>
        <w:numPr>
          <w:ilvl w:val="2"/>
          <w:numId w:val="42"/>
        </w:numPr>
        <w:ind w:left="567" w:hanging="567"/>
        <w:rPr>
          <w:sz w:val="20"/>
          <w:szCs w:val="20"/>
        </w:rPr>
      </w:pPr>
      <w:r w:rsidRPr="00C83AE5">
        <w:rPr>
          <w:sz w:val="20"/>
          <w:szCs w:val="20"/>
        </w:rPr>
        <w:t>A apresentação do documento fiscal que contrarie essas exigências inviabilizará o pagamento, isentando o contratante do ressarcimento de qualquer prejuízo para a contratada.</w:t>
      </w:r>
    </w:p>
    <w:p w:rsidR="00DA5DC6" w:rsidRPr="00C83AE5" w:rsidRDefault="00DA5DC6" w:rsidP="00DA5DC6">
      <w:pPr>
        <w:pStyle w:val="Corpodetexto21"/>
        <w:ind w:left="567"/>
        <w:rPr>
          <w:sz w:val="20"/>
          <w:szCs w:val="20"/>
        </w:rPr>
      </w:pPr>
    </w:p>
    <w:p w:rsidR="00DA5DC6" w:rsidRPr="00C83AE5" w:rsidRDefault="00DA5DC6" w:rsidP="00DA5DC6">
      <w:pPr>
        <w:numPr>
          <w:ilvl w:val="1"/>
          <w:numId w:val="42"/>
        </w:numPr>
        <w:ind w:left="426" w:hanging="426"/>
        <w:jc w:val="both"/>
        <w:rPr>
          <w:rFonts w:ascii="Arial" w:hAnsi="Arial" w:cs="Arial"/>
          <w:sz w:val="20"/>
          <w:szCs w:val="20"/>
        </w:rPr>
      </w:pPr>
      <w:r w:rsidRPr="00C83AE5">
        <w:rPr>
          <w:rFonts w:ascii="Arial" w:hAnsi="Arial" w:cs="Arial"/>
          <w:sz w:val="20"/>
          <w:szCs w:val="20"/>
        </w:rPr>
        <w:t xml:space="preserve">Os valores relativos aos itens </w:t>
      </w:r>
      <w:proofErr w:type="gramStart"/>
      <w:r w:rsidRPr="00C83AE5">
        <w:rPr>
          <w:rFonts w:ascii="Arial" w:hAnsi="Arial" w:cs="Arial"/>
          <w:sz w:val="20"/>
          <w:szCs w:val="20"/>
        </w:rPr>
        <w:t>2</w:t>
      </w:r>
      <w:proofErr w:type="gramEnd"/>
      <w:r w:rsidRPr="00C83AE5">
        <w:rPr>
          <w:rFonts w:ascii="Arial" w:hAnsi="Arial" w:cs="Arial"/>
          <w:sz w:val="20"/>
          <w:szCs w:val="20"/>
        </w:rPr>
        <w:t xml:space="preserve"> e 3 somente serão reajustados após 12 (doze) meses, contados da data de apresentação da proposta, utilizando-se como base o Índice Nacional de Preços ao Consumidor – INPC ou na falta desse, pelo índice legalmente permitido à época, mediante requerimento expresso da CONTRATADA neste sentido, com antecedência mínima de 30 (trinta) dias do reajuste.</w:t>
      </w:r>
    </w:p>
    <w:p w:rsidR="00DA5DC6" w:rsidRPr="00C83AE5" w:rsidRDefault="00DA5DC6" w:rsidP="00DA5DC6">
      <w:pPr>
        <w:tabs>
          <w:tab w:val="left" w:pos="0"/>
        </w:tabs>
        <w:ind w:left="426"/>
        <w:jc w:val="both"/>
        <w:rPr>
          <w:rFonts w:ascii="Arial" w:hAnsi="Arial" w:cs="Arial"/>
          <w:sz w:val="20"/>
          <w:szCs w:val="20"/>
        </w:rPr>
      </w:pPr>
    </w:p>
    <w:p w:rsidR="00DA5DC6" w:rsidRPr="00C83AE5" w:rsidRDefault="00DA5DC6" w:rsidP="00DA5DC6">
      <w:pPr>
        <w:pStyle w:val="Corpodetexto"/>
        <w:numPr>
          <w:ilvl w:val="1"/>
          <w:numId w:val="42"/>
        </w:numPr>
        <w:tabs>
          <w:tab w:val="clear" w:pos="0"/>
          <w:tab w:val="clear" w:pos="9666"/>
          <w:tab w:val="left" w:pos="426"/>
        </w:tabs>
        <w:suppressAutoHyphens/>
        <w:ind w:left="426" w:right="0" w:hanging="426"/>
        <w:rPr>
          <w:rFonts w:ascii="Arial" w:hAnsi="Arial" w:cs="Arial"/>
          <w:sz w:val="20"/>
          <w:szCs w:val="20"/>
        </w:rPr>
      </w:pPr>
      <w:r w:rsidRPr="00C83AE5">
        <w:rPr>
          <w:rFonts w:ascii="Arial" w:hAnsi="Arial" w:cs="Arial"/>
          <w:sz w:val="20"/>
          <w:szCs w:val="20"/>
        </w:rPr>
        <w:t>Os preços somente serão revisados quando houver alterações dos valores, devidamente comprovadas, podendo ocorrer nos termos do art. 65 da Lei 8.666/93 e alterações, mediante requerimento, devidamente instruído a ser formalizado pela CONTRATADA.</w:t>
      </w:r>
    </w:p>
    <w:p w:rsidR="00DA5DC6" w:rsidRPr="00C83AE5" w:rsidRDefault="00DA5DC6" w:rsidP="00DA5DC6">
      <w:pPr>
        <w:pStyle w:val="Ttulo4"/>
        <w:numPr>
          <w:ilvl w:val="3"/>
          <w:numId w:val="0"/>
        </w:numPr>
        <w:overflowPunct w:val="0"/>
        <w:autoSpaceDE w:val="0"/>
        <w:autoSpaceDN w:val="0"/>
        <w:adjustRightInd w:val="0"/>
        <w:textAlignment w:val="baseline"/>
        <w:rPr>
          <w:rFonts w:ascii="Arial" w:hAnsi="Arial" w:cs="Arial"/>
          <w:b w:val="0"/>
          <w:bCs w:val="0"/>
          <w:sz w:val="20"/>
          <w:szCs w:val="20"/>
        </w:rPr>
      </w:pPr>
    </w:p>
    <w:p w:rsidR="00DA5DC6" w:rsidRPr="00C83AE5" w:rsidRDefault="00DA5DC6" w:rsidP="00DA5DC6">
      <w:pPr>
        <w:rPr>
          <w:rFonts w:ascii="Arial" w:hAnsi="Arial" w:cs="Arial"/>
          <w:sz w:val="20"/>
          <w:szCs w:val="20"/>
        </w:rPr>
      </w:pPr>
    </w:p>
    <w:p w:rsidR="00DA5DC6" w:rsidRPr="00C83AE5" w:rsidRDefault="00DA5DC6" w:rsidP="00DA5DC6">
      <w:pPr>
        <w:pStyle w:val="Corpodetexto22"/>
        <w:numPr>
          <w:ilvl w:val="0"/>
          <w:numId w:val="42"/>
        </w:numPr>
        <w:spacing w:after="0" w:line="240" w:lineRule="auto"/>
        <w:ind w:left="284" w:hanging="284"/>
        <w:rPr>
          <w:b/>
          <w:sz w:val="20"/>
        </w:rPr>
      </w:pPr>
      <w:r w:rsidRPr="00C83AE5">
        <w:rPr>
          <w:b/>
          <w:sz w:val="20"/>
        </w:rPr>
        <w:t>DA VIGÊNCIA E ACOMPANHAMENTO</w:t>
      </w:r>
    </w:p>
    <w:p w:rsidR="00DA5DC6" w:rsidRPr="00C83AE5" w:rsidRDefault="00DA5DC6" w:rsidP="00DA5DC6">
      <w:pPr>
        <w:pStyle w:val="Corpodetexto22"/>
        <w:spacing w:after="0" w:line="240" w:lineRule="auto"/>
        <w:ind w:left="284"/>
        <w:rPr>
          <w:b/>
          <w:sz w:val="20"/>
        </w:rPr>
      </w:pPr>
    </w:p>
    <w:p w:rsidR="00DA5DC6" w:rsidRPr="00C83AE5" w:rsidRDefault="00DA5DC6" w:rsidP="00DA5DC6">
      <w:pPr>
        <w:numPr>
          <w:ilvl w:val="1"/>
          <w:numId w:val="42"/>
        </w:numPr>
        <w:ind w:left="426" w:hanging="426"/>
        <w:jc w:val="both"/>
        <w:rPr>
          <w:rFonts w:ascii="Arial" w:hAnsi="Arial" w:cs="Arial"/>
          <w:bCs/>
          <w:sz w:val="20"/>
          <w:szCs w:val="20"/>
        </w:rPr>
      </w:pPr>
      <w:r w:rsidRPr="00C83AE5">
        <w:rPr>
          <w:rFonts w:ascii="Arial" w:hAnsi="Arial" w:cs="Arial"/>
          <w:snapToGrid w:val="0"/>
          <w:sz w:val="20"/>
          <w:szCs w:val="20"/>
        </w:rPr>
        <w:t xml:space="preserve">O presente contrato terá </w:t>
      </w:r>
      <w:r w:rsidRPr="00C83AE5">
        <w:rPr>
          <w:rFonts w:ascii="Arial" w:hAnsi="Arial" w:cs="Arial"/>
          <w:b/>
          <w:snapToGrid w:val="0"/>
          <w:sz w:val="20"/>
          <w:szCs w:val="20"/>
        </w:rPr>
        <w:t>vigência por 12 (doze) meses</w:t>
      </w:r>
      <w:r w:rsidRPr="00C83AE5">
        <w:rPr>
          <w:rFonts w:ascii="Arial" w:hAnsi="Arial" w:cs="Arial"/>
          <w:snapToGrid w:val="0"/>
          <w:sz w:val="20"/>
          <w:szCs w:val="20"/>
        </w:rPr>
        <w:t>,</w:t>
      </w:r>
      <w:r w:rsidRPr="00C83AE5">
        <w:rPr>
          <w:rFonts w:ascii="Arial" w:hAnsi="Arial" w:cs="Arial"/>
          <w:bCs/>
          <w:sz w:val="20"/>
          <w:szCs w:val="20"/>
        </w:rPr>
        <w:t xml:space="preserve"> contados a partir da data de sua assinatura.</w:t>
      </w:r>
    </w:p>
    <w:p w:rsidR="00DA5DC6" w:rsidRPr="00C83AE5" w:rsidRDefault="00DA5DC6" w:rsidP="00DA5DC6">
      <w:pPr>
        <w:pStyle w:val="Lista3"/>
        <w:keepLines/>
        <w:numPr>
          <w:ilvl w:val="2"/>
          <w:numId w:val="42"/>
        </w:numPr>
        <w:ind w:left="567" w:hanging="567"/>
        <w:jc w:val="both"/>
        <w:rPr>
          <w:sz w:val="20"/>
        </w:rPr>
      </w:pPr>
      <w:r w:rsidRPr="00C83AE5">
        <w:rPr>
          <w:bCs w:val="0"/>
          <w:sz w:val="20"/>
        </w:rPr>
        <w:lastRenderedPageBreak/>
        <w:t xml:space="preserve">No interesse das partes, o contrato poderá ser prorrogado, especificamente para os serviços relativos aos itens </w:t>
      </w:r>
      <w:proofErr w:type="gramStart"/>
      <w:r w:rsidRPr="00C83AE5">
        <w:rPr>
          <w:bCs w:val="0"/>
          <w:sz w:val="20"/>
        </w:rPr>
        <w:t>2</w:t>
      </w:r>
      <w:proofErr w:type="gramEnd"/>
      <w:r w:rsidRPr="00C83AE5">
        <w:rPr>
          <w:bCs w:val="0"/>
          <w:sz w:val="20"/>
        </w:rPr>
        <w:t xml:space="preserve"> e 3 descritos na cláusula terceira deste instrumento,  por períodos iguais e sucessivos nos exercícios financeiros subseqüentes, até o limite de 60 meses, com fundamento no art. 57, inciso II, da Lei nº 8.666/93;</w:t>
      </w:r>
    </w:p>
    <w:p w:rsidR="00DA5DC6" w:rsidRPr="00C83AE5" w:rsidRDefault="00DA5DC6" w:rsidP="00DA5DC6">
      <w:pPr>
        <w:pStyle w:val="Lista3"/>
        <w:keepLines/>
        <w:numPr>
          <w:ilvl w:val="2"/>
          <w:numId w:val="42"/>
        </w:numPr>
        <w:ind w:left="567" w:hanging="567"/>
        <w:jc w:val="both"/>
        <w:rPr>
          <w:sz w:val="20"/>
        </w:rPr>
      </w:pPr>
      <w:r w:rsidRPr="00C83AE5">
        <w:rPr>
          <w:bCs w:val="0"/>
          <w:sz w:val="20"/>
        </w:rPr>
        <w:t>Ocorrendo prorrogação do prazo contratual, o</w:t>
      </w:r>
      <w:r w:rsidRPr="00C83AE5">
        <w:rPr>
          <w:sz w:val="20"/>
        </w:rPr>
        <w:t xml:space="preserve"> Município consignará nos próximos exercícios financeiros em seu orçamento os recursos necessários ao atendimento dos pagamentos previstos.</w:t>
      </w:r>
    </w:p>
    <w:p w:rsidR="00DA5DC6" w:rsidRPr="00C83AE5" w:rsidRDefault="00DA5DC6" w:rsidP="00DA5DC6">
      <w:pPr>
        <w:pStyle w:val="Lista3"/>
        <w:keepLines/>
        <w:ind w:left="567" w:firstLine="0"/>
        <w:jc w:val="both"/>
        <w:rPr>
          <w:sz w:val="20"/>
        </w:rPr>
      </w:pPr>
    </w:p>
    <w:p w:rsidR="00DA5DC6" w:rsidRPr="00C83AE5" w:rsidRDefault="00DA5DC6" w:rsidP="00DA5DC6">
      <w:pPr>
        <w:numPr>
          <w:ilvl w:val="1"/>
          <w:numId w:val="42"/>
        </w:numPr>
        <w:ind w:left="426" w:hanging="426"/>
        <w:jc w:val="both"/>
        <w:rPr>
          <w:rFonts w:ascii="Arial" w:hAnsi="Arial" w:cs="Arial"/>
          <w:bCs/>
          <w:sz w:val="20"/>
          <w:szCs w:val="20"/>
        </w:rPr>
      </w:pPr>
      <w:r w:rsidRPr="00C83AE5">
        <w:rPr>
          <w:rFonts w:ascii="Arial" w:hAnsi="Arial" w:cs="Arial"/>
          <w:sz w:val="20"/>
          <w:szCs w:val="20"/>
        </w:rPr>
        <w:t>A execução do contrato deverá ser acompanhada e fiscalizada pelos servidores: JULIANA DARTORA BESBATI, LEANDRA OMILDE COSTENARO e RAFAEL MARTINI VEIGA, que anotarão em registro próprio todas as ocorrências relacionadas com a execução do mesmo, determinando o que for necessário à regularização das faltas ou defeitos observados.</w:t>
      </w:r>
    </w:p>
    <w:p w:rsidR="00DA5DC6" w:rsidRPr="00C83AE5" w:rsidRDefault="00DA5DC6" w:rsidP="00DA5DC6">
      <w:pPr>
        <w:pStyle w:val="Clusula"/>
        <w:numPr>
          <w:ilvl w:val="0"/>
          <w:numId w:val="0"/>
        </w:numPr>
        <w:rPr>
          <w:rFonts w:ascii="Arial" w:hAnsi="Arial" w:cs="Arial"/>
          <w:b w:val="0"/>
          <w:bCs/>
          <w:sz w:val="20"/>
        </w:rPr>
      </w:pPr>
    </w:p>
    <w:p w:rsidR="00DA5DC6" w:rsidRPr="00C83AE5" w:rsidRDefault="00DA5DC6" w:rsidP="00DA5DC6">
      <w:pPr>
        <w:pStyle w:val="Clusula"/>
        <w:numPr>
          <w:ilvl w:val="0"/>
          <w:numId w:val="0"/>
        </w:numPr>
        <w:rPr>
          <w:rFonts w:ascii="Arial" w:hAnsi="Arial" w:cs="Arial"/>
          <w:b w:val="0"/>
          <w:bCs/>
          <w:sz w:val="20"/>
        </w:rPr>
      </w:pPr>
    </w:p>
    <w:p w:rsidR="00DA5DC6" w:rsidRPr="00C83AE5" w:rsidRDefault="00DA5DC6" w:rsidP="00DA5DC6">
      <w:pPr>
        <w:pStyle w:val="Textopadro"/>
        <w:suppressAutoHyphens/>
        <w:jc w:val="both"/>
        <w:rPr>
          <w:rFonts w:ascii="Arial" w:hAnsi="Arial" w:cs="Arial"/>
          <w:b/>
          <w:sz w:val="20"/>
          <w:lang w:val="pt-BR"/>
        </w:rPr>
      </w:pPr>
      <w:r w:rsidRPr="00C83AE5">
        <w:rPr>
          <w:rFonts w:ascii="Arial" w:hAnsi="Arial" w:cs="Arial"/>
          <w:b/>
          <w:sz w:val="20"/>
          <w:lang w:val="pt-BR"/>
        </w:rPr>
        <w:t>CLÁUSULA SEXTA - DAS RESPONSABILIDADES DAS PARTES</w:t>
      </w:r>
    </w:p>
    <w:p w:rsidR="00DA5DC6" w:rsidRPr="00C83AE5" w:rsidRDefault="00DA5DC6" w:rsidP="00DA5DC6">
      <w:pPr>
        <w:pStyle w:val="Textopadro"/>
        <w:suppressAutoHyphens/>
        <w:jc w:val="both"/>
        <w:rPr>
          <w:rFonts w:ascii="Arial" w:hAnsi="Arial" w:cs="Arial"/>
          <w:sz w:val="20"/>
          <w:lang w:val="pt-BR"/>
        </w:rPr>
      </w:pPr>
      <w:r w:rsidRPr="00C83AE5">
        <w:rPr>
          <w:rFonts w:ascii="Arial" w:hAnsi="Arial" w:cs="Arial"/>
          <w:sz w:val="20"/>
          <w:lang w:val="pt-BR"/>
        </w:rPr>
        <w:t xml:space="preserve">     </w:t>
      </w:r>
    </w:p>
    <w:p w:rsidR="00DA5DC6" w:rsidRPr="00C83AE5" w:rsidRDefault="00DA5DC6" w:rsidP="00DA5DC6">
      <w:pPr>
        <w:pStyle w:val="Textopadro"/>
        <w:numPr>
          <w:ilvl w:val="1"/>
          <w:numId w:val="38"/>
        </w:numPr>
        <w:suppressAutoHyphens/>
        <w:jc w:val="both"/>
        <w:rPr>
          <w:rFonts w:ascii="Arial" w:hAnsi="Arial" w:cs="Arial"/>
          <w:b/>
          <w:sz w:val="20"/>
          <w:lang w:val="pt-BR"/>
        </w:rPr>
      </w:pPr>
      <w:r w:rsidRPr="00C83AE5">
        <w:rPr>
          <w:rFonts w:ascii="Arial" w:hAnsi="Arial" w:cs="Arial"/>
          <w:b/>
          <w:sz w:val="20"/>
          <w:lang w:val="pt-BR"/>
        </w:rPr>
        <w:t xml:space="preserve">Caberá ao </w:t>
      </w:r>
      <w:r w:rsidRPr="00C83AE5">
        <w:rPr>
          <w:rFonts w:ascii="Arial" w:hAnsi="Arial" w:cs="Arial"/>
          <w:b/>
          <w:bCs/>
          <w:sz w:val="20"/>
          <w:lang w:val="pt-BR"/>
        </w:rPr>
        <w:t>CONTRATANTE</w:t>
      </w:r>
      <w:r w:rsidRPr="00C83AE5">
        <w:rPr>
          <w:rFonts w:ascii="Arial" w:hAnsi="Arial" w:cs="Arial"/>
          <w:b/>
          <w:sz w:val="20"/>
          <w:lang w:val="pt-BR"/>
        </w:rPr>
        <w:t>:</w:t>
      </w:r>
    </w:p>
    <w:p w:rsidR="00DA5DC6" w:rsidRPr="00C83AE5" w:rsidRDefault="00DA5DC6" w:rsidP="00DA5DC6">
      <w:pPr>
        <w:pStyle w:val="Textopadro"/>
        <w:suppressAutoHyphens/>
        <w:ind w:left="360"/>
        <w:jc w:val="both"/>
        <w:rPr>
          <w:rFonts w:ascii="Arial" w:hAnsi="Arial" w:cs="Arial"/>
          <w:b/>
          <w:sz w:val="20"/>
          <w:lang w:val="pt-BR"/>
        </w:rPr>
      </w:pPr>
    </w:p>
    <w:p w:rsidR="00DA5DC6" w:rsidRPr="00C83AE5" w:rsidRDefault="00DA5DC6" w:rsidP="00DA5DC6">
      <w:pPr>
        <w:numPr>
          <w:ilvl w:val="2"/>
          <w:numId w:val="38"/>
        </w:numPr>
        <w:suppressAutoHyphens/>
        <w:ind w:left="567" w:hanging="567"/>
        <w:jc w:val="both"/>
        <w:rPr>
          <w:rFonts w:ascii="Arial" w:hAnsi="Arial" w:cs="Arial"/>
          <w:sz w:val="20"/>
          <w:szCs w:val="20"/>
        </w:rPr>
      </w:pPr>
      <w:r w:rsidRPr="00C83AE5">
        <w:rPr>
          <w:rFonts w:ascii="Arial" w:hAnsi="Arial" w:cs="Arial"/>
          <w:sz w:val="20"/>
          <w:szCs w:val="20"/>
        </w:rPr>
        <w:t>Tomar todas as providências necessárias à execução do presente contrato.</w:t>
      </w:r>
    </w:p>
    <w:p w:rsidR="00DA5DC6" w:rsidRPr="00C83AE5" w:rsidRDefault="00DA5DC6" w:rsidP="00DA5DC6">
      <w:pPr>
        <w:numPr>
          <w:ilvl w:val="2"/>
          <w:numId w:val="38"/>
        </w:numPr>
        <w:suppressAutoHyphens/>
        <w:ind w:left="567" w:hanging="567"/>
        <w:jc w:val="both"/>
        <w:rPr>
          <w:rFonts w:ascii="Arial" w:hAnsi="Arial" w:cs="Arial"/>
          <w:sz w:val="20"/>
          <w:szCs w:val="20"/>
        </w:rPr>
      </w:pPr>
      <w:r w:rsidRPr="00C83AE5">
        <w:rPr>
          <w:rFonts w:ascii="Arial" w:hAnsi="Arial" w:cs="Arial"/>
          <w:sz w:val="20"/>
          <w:szCs w:val="20"/>
        </w:rPr>
        <w:t>Promover o acompanhamento e a fiscalização da execução do contrato, sob os aspectos qualitativos e quantitativos, anotando em registro próprio as falhas e solicitando as medidas corretivas.</w:t>
      </w:r>
    </w:p>
    <w:p w:rsidR="00DA5DC6" w:rsidRPr="00C83AE5" w:rsidRDefault="00DA5DC6" w:rsidP="00DA5DC6">
      <w:pPr>
        <w:numPr>
          <w:ilvl w:val="2"/>
          <w:numId w:val="38"/>
        </w:numPr>
        <w:suppressAutoHyphens/>
        <w:ind w:left="567" w:hanging="567"/>
        <w:jc w:val="both"/>
        <w:rPr>
          <w:rFonts w:ascii="Arial" w:hAnsi="Arial" w:cs="Arial"/>
          <w:sz w:val="20"/>
          <w:szCs w:val="20"/>
        </w:rPr>
      </w:pPr>
      <w:r w:rsidRPr="00C83AE5">
        <w:rPr>
          <w:rFonts w:ascii="Arial" w:hAnsi="Arial" w:cs="Arial"/>
          <w:sz w:val="20"/>
          <w:szCs w:val="20"/>
        </w:rPr>
        <w:t>Observar para que durante a execução do contrato sejam cumpridas as obrigações assumidas pela CONTRATADA, bem como sejam mantidas todas as condições de habilitação e qualificação exigidas na licitação.</w:t>
      </w:r>
    </w:p>
    <w:p w:rsidR="00DA5DC6" w:rsidRPr="00C83AE5" w:rsidRDefault="00DA5DC6" w:rsidP="00DA5DC6">
      <w:pPr>
        <w:numPr>
          <w:ilvl w:val="2"/>
          <w:numId w:val="38"/>
        </w:numPr>
        <w:suppressAutoHyphens/>
        <w:ind w:left="567" w:hanging="567"/>
        <w:jc w:val="both"/>
        <w:rPr>
          <w:rFonts w:ascii="Arial" w:hAnsi="Arial" w:cs="Arial"/>
          <w:sz w:val="20"/>
          <w:szCs w:val="20"/>
        </w:rPr>
      </w:pPr>
      <w:r w:rsidRPr="00C83AE5">
        <w:rPr>
          <w:rFonts w:ascii="Arial" w:hAnsi="Arial" w:cs="Arial"/>
          <w:sz w:val="20"/>
          <w:szCs w:val="20"/>
        </w:rPr>
        <w:t>Efetuar o pagamento à CONTRATADA, de acordo com o estipulado neste instrumento.</w:t>
      </w:r>
    </w:p>
    <w:p w:rsidR="00DA5DC6" w:rsidRPr="00C83AE5" w:rsidRDefault="00DA5DC6" w:rsidP="00DA5DC6">
      <w:pPr>
        <w:tabs>
          <w:tab w:val="left" w:pos="1080"/>
        </w:tabs>
        <w:ind w:left="360"/>
        <w:jc w:val="both"/>
        <w:rPr>
          <w:rFonts w:ascii="Arial" w:hAnsi="Arial" w:cs="Arial"/>
          <w:bCs/>
          <w:sz w:val="20"/>
          <w:szCs w:val="20"/>
        </w:rPr>
      </w:pPr>
    </w:p>
    <w:p w:rsidR="00DA5DC6" w:rsidRPr="00C83AE5" w:rsidRDefault="00DA5DC6" w:rsidP="00DA5DC6">
      <w:pPr>
        <w:numPr>
          <w:ilvl w:val="1"/>
          <w:numId w:val="38"/>
        </w:numPr>
        <w:tabs>
          <w:tab w:val="left" w:pos="426"/>
        </w:tabs>
        <w:suppressAutoHyphens/>
        <w:ind w:left="426" w:hanging="426"/>
        <w:jc w:val="both"/>
        <w:rPr>
          <w:rFonts w:ascii="Arial" w:hAnsi="Arial" w:cs="Arial"/>
          <w:b/>
          <w:bCs/>
          <w:sz w:val="20"/>
          <w:szCs w:val="20"/>
        </w:rPr>
      </w:pPr>
      <w:r w:rsidRPr="00C83AE5">
        <w:rPr>
          <w:rFonts w:ascii="Arial" w:hAnsi="Arial" w:cs="Arial"/>
          <w:b/>
          <w:bCs/>
          <w:sz w:val="20"/>
          <w:szCs w:val="20"/>
        </w:rPr>
        <w:t xml:space="preserve">Caberá à </w:t>
      </w:r>
      <w:r w:rsidRPr="00C83AE5">
        <w:rPr>
          <w:rFonts w:ascii="Arial" w:hAnsi="Arial" w:cs="Arial"/>
          <w:b/>
          <w:sz w:val="20"/>
          <w:szCs w:val="20"/>
        </w:rPr>
        <w:t>CONTRATADA</w:t>
      </w:r>
      <w:r w:rsidRPr="00C83AE5">
        <w:rPr>
          <w:rFonts w:ascii="Arial" w:hAnsi="Arial" w:cs="Arial"/>
          <w:b/>
          <w:bCs/>
          <w:sz w:val="20"/>
          <w:szCs w:val="20"/>
        </w:rPr>
        <w:t>:</w:t>
      </w:r>
    </w:p>
    <w:p w:rsidR="00DA5DC6" w:rsidRPr="00C83AE5" w:rsidRDefault="00DA5DC6" w:rsidP="00DA5DC6">
      <w:pPr>
        <w:tabs>
          <w:tab w:val="left" w:pos="426"/>
        </w:tabs>
        <w:ind w:left="426"/>
        <w:jc w:val="both"/>
        <w:rPr>
          <w:rFonts w:ascii="Arial" w:hAnsi="Arial" w:cs="Arial"/>
          <w:b/>
          <w:bCs/>
          <w:sz w:val="20"/>
          <w:szCs w:val="20"/>
        </w:rPr>
      </w:pPr>
    </w:p>
    <w:p w:rsidR="00DA5DC6" w:rsidRPr="00C83AE5" w:rsidRDefault="00DA5DC6" w:rsidP="00DA5DC6">
      <w:pPr>
        <w:numPr>
          <w:ilvl w:val="2"/>
          <w:numId w:val="38"/>
        </w:numPr>
        <w:ind w:left="567" w:hanging="567"/>
        <w:jc w:val="both"/>
        <w:rPr>
          <w:rFonts w:ascii="Arial" w:hAnsi="Arial" w:cs="Arial"/>
          <w:snapToGrid w:val="0"/>
          <w:sz w:val="20"/>
          <w:szCs w:val="20"/>
        </w:rPr>
      </w:pPr>
      <w:r w:rsidRPr="00C83AE5">
        <w:rPr>
          <w:rFonts w:ascii="Arial" w:hAnsi="Arial" w:cs="Arial"/>
          <w:snapToGrid w:val="0"/>
          <w:sz w:val="20"/>
          <w:szCs w:val="20"/>
        </w:rPr>
        <w:t>Executar o objeto de acordo com o estipulado no subitem 1.2 (Da Forma de Execução), do presente contrato.</w:t>
      </w:r>
    </w:p>
    <w:p w:rsidR="00DA5DC6" w:rsidRPr="00C83AE5" w:rsidRDefault="00DA5DC6" w:rsidP="00DA5DC6">
      <w:pPr>
        <w:pStyle w:val="PargrafodaLista"/>
        <w:numPr>
          <w:ilvl w:val="2"/>
          <w:numId w:val="38"/>
        </w:numPr>
        <w:ind w:left="567" w:hanging="567"/>
        <w:contextualSpacing/>
        <w:jc w:val="both"/>
        <w:rPr>
          <w:rFonts w:ascii="Arial" w:hAnsi="Arial" w:cs="Arial"/>
          <w:sz w:val="20"/>
          <w:szCs w:val="20"/>
        </w:rPr>
      </w:pPr>
      <w:r w:rsidRPr="00C83AE5">
        <w:rPr>
          <w:rFonts w:ascii="Arial" w:hAnsi="Arial" w:cs="Arial"/>
          <w:sz w:val="20"/>
          <w:szCs w:val="20"/>
        </w:rPr>
        <w:t xml:space="preserve">Responsabilizar-se pelo pagamento dos encargos trabalhistas, previdenciários e de acidentes do trabalho, referentes ao pessoal integrante de sua sociedade. </w:t>
      </w:r>
    </w:p>
    <w:p w:rsidR="00DA5DC6" w:rsidRPr="00C83AE5" w:rsidRDefault="00DA5DC6" w:rsidP="00DA5DC6">
      <w:pPr>
        <w:pStyle w:val="PargrafodaLista"/>
        <w:numPr>
          <w:ilvl w:val="2"/>
          <w:numId w:val="38"/>
        </w:numPr>
        <w:ind w:left="567" w:hanging="567"/>
        <w:contextualSpacing/>
        <w:jc w:val="both"/>
        <w:rPr>
          <w:rFonts w:ascii="Arial" w:hAnsi="Arial" w:cs="Arial"/>
          <w:sz w:val="20"/>
          <w:szCs w:val="20"/>
        </w:rPr>
      </w:pPr>
      <w:r w:rsidRPr="00C83AE5">
        <w:rPr>
          <w:rFonts w:ascii="Arial" w:hAnsi="Arial" w:cs="Arial"/>
          <w:sz w:val="20"/>
          <w:szCs w:val="20"/>
        </w:rPr>
        <w:t>Responsabilizar-se por quaisquer danos ou prejuízos, físicos ou materiais, causados ao Município ou a terceiros, advindos de imperícia, negligência, imprudência ou desrespeito às normas de segurança, quando da execução dos serviços.</w:t>
      </w:r>
    </w:p>
    <w:p w:rsidR="00DA5DC6" w:rsidRPr="00C83AE5" w:rsidRDefault="00DA5DC6" w:rsidP="00DA5DC6">
      <w:pPr>
        <w:pStyle w:val="PargrafodaLista"/>
        <w:numPr>
          <w:ilvl w:val="2"/>
          <w:numId w:val="38"/>
        </w:numPr>
        <w:ind w:left="567" w:hanging="567"/>
        <w:contextualSpacing/>
        <w:jc w:val="both"/>
        <w:rPr>
          <w:rFonts w:ascii="Arial" w:hAnsi="Arial" w:cs="Arial"/>
          <w:sz w:val="20"/>
          <w:szCs w:val="20"/>
        </w:rPr>
      </w:pPr>
      <w:r w:rsidRPr="00C83AE5">
        <w:rPr>
          <w:rFonts w:ascii="Arial" w:hAnsi="Arial" w:cs="Arial"/>
          <w:sz w:val="20"/>
          <w:szCs w:val="20"/>
        </w:rPr>
        <w:t>Assumir todos os encargos de eventuais demandas trabalhistas, cível ou penal relacionados aos serviços, originariamente ou vinculadas por prevenção, conexão ou continência.</w:t>
      </w:r>
    </w:p>
    <w:p w:rsidR="00DA5DC6" w:rsidRPr="00C83AE5" w:rsidRDefault="00DA5DC6" w:rsidP="00DA5DC6">
      <w:pPr>
        <w:pStyle w:val="PargrafodaLista"/>
        <w:numPr>
          <w:ilvl w:val="2"/>
          <w:numId w:val="38"/>
        </w:numPr>
        <w:ind w:left="567" w:hanging="567"/>
        <w:contextualSpacing/>
        <w:jc w:val="both"/>
        <w:rPr>
          <w:rFonts w:ascii="Arial" w:hAnsi="Arial" w:cs="Arial"/>
          <w:sz w:val="20"/>
          <w:szCs w:val="20"/>
        </w:rPr>
      </w:pPr>
      <w:r w:rsidRPr="00C83AE5">
        <w:rPr>
          <w:rFonts w:ascii="Arial" w:hAnsi="Arial" w:cs="Arial"/>
          <w:sz w:val="20"/>
          <w:szCs w:val="20"/>
        </w:rPr>
        <w:t>Manter durante toda a execução do contrato, as condições de habilitação e qualificação exigidas na licitação.</w:t>
      </w:r>
    </w:p>
    <w:p w:rsidR="00DA5DC6" w:rsidRPr="00C83AE5" w:rsidRDefault="00DA5DC6" w:rsidP="00DA5DC6">
      <w:pPr>
        <w:pStyle w:val="PargrafodaLista"/>
        <w:numPr>
          <w:ilvl w:val="2"/>
          <w:numId w:val="38"/>
        </w:numPr>
        <w:ind w:left="567" w:hanging="567"/>
        <w:contextualSpacing/>
        <w:jc w:val="both"/>
        <w:rPr>
          <w:rFonts w:ascii="Arial" w:hAnsi="Arial" w:cs="Arial"/>
          <w:snapToGrid w:val="0"/>
          <w:sz w:val="20"/>
          <w:szCs w:val="20"/>
          <w:lang w:eastAsia="ar-SA"/>
        </w:rPr>
      </w:pPr>
      <w:r w:rsidRPr="00C83AE5">
        <w:rPr>
          <w:rFonts w:ascii="Arial" w:hAnsi="Arial" w:cs="Arial"/>
          <w:snapToGrid w:val="0"/>
          <w:sz w:val="20"/>
          <w:szCs w:val="20"/>
        </w:rPr>
        <w:t>Facilitar todas as atividades de fiscalização do Município;</w:t>
      </w:r>
    </w:p>
    <w:p w:rsidR="00DA5DC6" w:rsidRPr="00C83AE5" w:rsidRDefault="00DA5DC6" w:rsidP="00DA5DC6">
      <w:pPr>
        <w:ind w:left="567"/>
        <w:jc w:val="both"/>
        <w:rPr>
          <w:rFonts w:ascii="Arial" w:hAnsi="Arial" w:cs="Arial"/>
          <w:sz w:val="20"/>
          <w:szCs w:val="20"/>
        </w:rPr>
      </w:pPr>
    </w:p>
    <w:p w:rsidR="00DA5DC6" w:rsidRPr="00C83AE5" w:rsidRDefault="00DA5DC6" w:rsidP="00DA5DC6">
      <w:pPr>
        <w:ind w:left="567"/>
        <w:jc w:val="both"/>
        <w:rPr>
          <w:rFonts w:ascii="Arial" w:hAnsi="Arial" w:cs="Arial"/>
          <w:sz w:val="20"/>
          <w:szCs w:val="20"/>
        </w:rPr>
      </w:pPr>
    </w:p>
    <w:p w:rsidR="00DA5DC6" w:rsidRPr="00C83AE5" w:rsidRDefault="00DA5DC6" w:rsidP="00DA5DC6">
      <w:pPr>
        <w:pStyle w:val="Corpodetexto"/>
        <w:rPr>
          <w:rFonts w:ascii="Arial" w:hAnsi="Arial" w:cs="Arial"/>
          <w:b/>
          <w:sz w:val="20"/>
          <w:szCs w:val="20"/>
        </w:rPr>
      </w:pPr>
      <w:r w:rsidRPr="00C83AE5">
        <w:rPr>
          <w:rFonts w:ascii="Arial" w:hAnsi="Arial" w:cs="Arial"/>
          <w:b/>
          <w:sz w:val="20"/>
          <w:szCs w:val="20"/>
        </w:rPr>
        <w:t>CLÁUSULA SÉTIMA - TRANSFERÊNCIA DO CONTRATO</w:t>
      </w:r>
    </w:p>
    <w:p w:rsidR="00DA5DC6" w:rsidRPr="00C83AE5" w:rsidRDefault="00DA5DC6" w:rsidP="00DA5DC6">
      <w:pPr>
        <w:pStyle w:val="Corpodetexto"/>
        <w:ind w:firstLine="2835"/>
        <w:rPr>
          <w:rFonts w:ascii="Arial" w:hAnsi="Arial" w:cs="Arial"/>
          <w:sz w:val="20"/>
          <w:szCs w:val="20"/>
          <w:u w:val="single"/>
        </w:rPr>
      </w:pPr>
    </w:p>
    <w:p w:rsidR="00DA5DC6" w:rsidRPr="00C83AE5" w:rsidRDefault="00DA5DC6" w:rsidP="00DA5DC6">
      <w:pPr>
        <w:pStyle w:val="Corpodetexto"/>
        <w:widowControl/>
        <w:numPr>
          <w:ilvl w:val="1"/>
          <w:numId w:val="39"/>
        </w:numPr>
        <w:tabs>
          <w:tab w:val="clear" w:pos="0"/>
          <w:tab w:val="clear" w:pos="9666"/>
        </w:tabs>
        <w:ind w:left="426" w:right="0" w:hanging="426"/>
        <w:rPr>
          <w:rFonts w:ascii="Arial" w:hAnsi="Arial" w:cs="Arial"/>
          <w:sz w:val="20"/>
          <w:szCs w:val="20"/>
        </w:rPr>
      </w:pPr>
      <w:r w:rsidRPr="00C83AE5">
        <w:rPr>
          <w:rFonts w:ascii="Arial" w:hAnsi="Arial" w:cs="Arial"/>
          <w:sz w:val="20"/>
          <w:szCs w:val="20"/>
        </w:rPr>
        <w:t>A CONTRATADA não poderá transferir o presente contrato, no todo ou em parte, sem o expresso consentimento do CONTRATANTE, dado por escrito, sob pena de rescisão.</w:t>
      </w:r>
    </w:p>
    <w:p w:rsidR="00DA5DC6" w:rsidRPr="00C83AE5" w:rsidRDefault="00DA5DC6" w:rsidP="00DA5DC6">
      <w:pPr>
        <w:tabs>
          <w:tab w:val="left" w:pos="2268"/>
        </w:tabs>
        <w:jc w:val="both"/>
        <w:rPr>
          <w:rFonts w:ascii="Arial" w:hAnsi="Arial" w:cs="Arial"/>
          <w:b/>
          <w:bCs/>
          <w:sz w:val="20"/>
          <w:szCs w:val="20"/>
        </w:rPr>
      </w:pPr>
    </w:p>
    <w:p w:rsidR="00DA5DC6" w:rsidRPr="00C83AE5" w:rsidRDefault="00DA5DC6" w:rsidP="00DA5DC6">
      <w:pPr>
        <w:tabs>
          <w:tab w:val="left" w:pos="2268"/>
        </w:tabs>
        <w:jc w:val="both"/>
        <w:rPr>
          <w:rFonts w:ascii="Arial" w:hAnsi="Arial" w:cs="Arial"/>
          <w:b/>
          <w:bCs/>
          <w:sz w:val="20"/>
          <w:szCs w:val="20"/>
        </w:rPr>
      </w:pPr>
    </w:p>
    <w:p w:rsidR="00DA5DC6" w:rsidRPr="00C83AE5" w:rsidRDefault="00DA5DC6" w:rsidP="00DA5DC6">
      <w:pPr>
        <w:pStyle w:val="Corpodetexto"/>
        <w:rPr>
          <w:rFonts w:ascii="Arial" w:hAnsi="Arial" w:cs="Arial"/>
          <w:b/>
          <w:sz w:val="20"/>
          <w:szCs w:val="20"/>
        </w:rPr>
      </w:pPr>
      <w:r w:rsidRPr="00C83AE5">
        <w:rPr>
          <w:rFonts w:ascii="Arial" w:hAnsi="Arial" w:cs="Arial"/>
          <w:b/>
          <w:sz w:val="20"/>
          <w:szCs w:val="20"/>
        </w:rPr>
        <w:t>CLÁUSULA OITAVA – DAS PENALIDADES</w:t>
      </w:r>
    </w:p>
    <w:p w:rsidR="00DA5DC6" w:rsidRPr="00C83AE5" w:rsidRDefault="00DA5DC6" w:rsidP="00DA5DC6">
      <w:pPr>
        <w:pStyle w:val="Corpodetexto"/>
        <w:rPr>
          <w:rFonts w:ascii="Arial" w:hAnsi="Arial" w:cs="Arial"/>
          <w:sz w:val="20"/>
          <w:szCs w:val="20"/>
        </w:rPr>
      </w:pPr>
    </w:p>
    <w:p w:rsidR="00DA5DC6" w:rsidRPr="00C83AE5" w:rsidRDefault="00DA5DC6" w:rsidP="00DA5DC6">
      <w:pPr>
        <w:pStyle w:val="Estilo1"/>
        <w:numPr>
          <w:ilvl w:val="1"/>
          <w:numId w:val="40"/>
        </w:numPr>
        <w:tabs>
          <w:tab w:val="left" w:pos="426"/>
        </w:tabs>
        <w:spacing w:after="0" w:line="240" w:lineRule="auto"/>
        <w:ind w:left="426" w:hanging="426"/>
        <w:rPr>
          <w:rFonts w:ascii="Arial" w:hAnsi="Arial" w:cs="Arial"/>
          <w:lang/>
        </w:rPr>
      </w:pPr>
      <w:r w:rsidRPr="00C83AE5">
        <w:rPr>
          <w:rFonts w:ascii="Arial" w:hAnsi="Arial" w:cs="Arial"/>
          <w:lang/>
        </w:rPr>
        <w:t xml:space="preserve">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w:t>
      </w:r>
      <w:r w:rsidRPr="00C83AE5">
        <w:rPr>
          <w:rFonts w:ascii="Arial" w:hAnsi="Arial" w:cs="Arial"/>
          <w:lang/>
        </w:rPr>
        <w:lastRenderedPageBreak/>
        <w:t>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A5DC6" w:rsidRPr="00C83AE5" w:rsidRDefault="00DA5DC6" w:rsidP="00DA5DC6">
      <w:pPr>
        <w:pStyle w:val="Estilo1"/>
        <w:tabs>
          <w:tab w:val="left" w:pos="426"/>
        </w:tabs>
        <w:spacing w:after="0" w:line="240" w:lineRule="auto"/>
        <w:ind w:left="426"/>
        <w:rPr>
          <w:rFonts w:ascii="Arial" w:hAnsi="Arial" w:cs="Arial"/>
          <w:lang/>
        </w:rPr>
      </w:pPr>
    </w:p>
    <w:p w:rsidR="00DA5DC6" w:rsidRPr="00C83AE5" w:rsidRDefault="00DA5DC6" w:rsidP="00DA5DC6">
      <w:pPr>
        <w:pStyle w:val="Estilo1"/>
        <w:numPr>
          <w:ilvl w:val="1"/>
          <w:numId w:val="40"/>
        </w:numPr>
        <w:tabs>
          <w:tab w:val="left" w:pos="426"/>
        </w:tabs>
        <w:spacing w:after="0" w:line="240" w:lineRule="auto"/>
        <w:ind w:left="426" w:hanging="426"/>
        <w:rPr>
          <w:rFonts w:ascii="Arial" w:hAnsi="Arial" w:cs="Arial"/>
          <w:lang/>
        </w:rPr>
      </w:pPr>
      <w:r w:rsidRPr="00C83AE5">
        <w:rPr>
          <w:rFonts w:ascii="Arial" w:hAnsi="Arial" w:cs="Arial"/>
        </w:rPr>
        <w:t xml:space="preserve">O atraso </w:t>
      </w:r>
      <w:r w:rsidRPr="00C83AE5">
        <w:rPr>
          <w:rFonts w:ascii="Arial" w:hAnsi="Arial" w:cs="Arial"/>
          <w:snapToGrid w:val="0"/>
        </w:rPr>
        <w:t>na execução dos serviços, observado o prazo estipulado,</w:t>
      </w:r>
      <w:r w:rsidRPr="00C83AE5">
        <w:rPr>
          <w:rFonts w:ascii="Arial" w:hAnsi="Arial" w:cs="Arial"/>
        </w:rPr>
        <w:t xml:space="preserve"> sujeitará a CONTRATADA à multa de mora, no valor de </w:t>
      </w:r>
      <w:r w:rsidRPr="00C83AE5">
        <w:rPr>
          <w:rFonts w:ascii="Arial" w:hAnsi="Arial" w:cs="Arial"/>
          <w:snapToGrid w:val="0"/>
        </w:rPr>
        <w:t>R$ 50,00 (cinqüenta reais)</w:t>
      </w:r>
      <w:r w:rsidRPr="00C83AE5">
        <w:rPr>
          <w:rFonts w:ascii="Arial" w:hAnsi="Arial" w:cs="Arial"/>
          <w:b/>
        </w:rPr>
        <w:t xml:space="preserve"> </w:t>
      </w:r>
      <w:r w:rsidRPr="00C83AE5">
        <w:rPr>
          <w:rFonts w:ascii="Arial" w:hAnsi="Arial" w:cs="Arial"/>
        </w:rPr>
        <w:t>por dia de atraso, até o limite de 20% (vinte por cento) do total contratado.</w:t>
      </w:r>
    </w:p>
    <w:p w:rsidR="00DA5DC6" w:rsidRPr="00C83AE5" w:rsidRDefault="00DA5DC6" w:rsidP="00DA5DC6">
      <w:pPr>
        <w:numPr>
          <w:ilvl w:val="2"/>
          <w:numId w:val="40"/>
        </w:numPr>
        <w:tabs>
          <w:tab w:val="left" w:pos="567"/>
        </w:tabs>
        <w:ind w:left="567" w:hanging="567"/>
        <w:jc w:val="both"/>
        <w:rPr>
          <w:rFonts w:ascii="Arial" w:hAnsi="Arial" w:cs="Arial"/>
          <w:sz w:val="20"/>
          <w:szCs w:val="20"/>
        </w:rPr>
      </w:pPr>
      <w:r w:rsidRPr="00C83AE5">
        <w:rPr>
          <w:rFonts w:ascii="Arial" w:hAnsi="Arial" w:cs="Arial"/>
          <w:sz w:val="20"/>
          <w:szCs w:val="20"/>
        </w:rPr>
        <w:t>A multa aludida acima não impede que a Administração aplique as outras sanções previstas em Lei.</w:t>
      </w:r>
    </w:p>
    <w:p w:rsidR="00DA5DC6" w:rsidRPr="00C83AE5" w:rsidRDefault="00DA5DC6" w:rsidP="00DA5DC6">
      <w:pPr>
        <w:ind w:left="567"/>
        <w:jc w:val="both"/>
        <w:rPr>
          <w:rFonts w:ascii="Arial" w:hAnsi="Arial" w:cs="Arial"/>
          <w:sz w:val="20"/>
          <w:szCs w:val="20"/>
        </w:rPr>
      </w:pPr>
    </w:p>
    <w:p w:rsidR="00DA5DC6" w:rsidRPr="00C83AE5" w:rsidRDefault="00DA5DC6" w:rsidP="00DA5DC6">
      <w:pPr>
        <w:numPr>
          <w:ilvl w:val="1"/>
          <w:numId w:val="40"/>
        </w:numPr>
        <w:ind w:left="426" w:hanging="426"/>
        <w:jc w:val="both"/>
        <w:rPr>
          <w:rFonts w:ascii="Arial" w:hAnsi="Arial" w:cs="Arial"/>
          <w:sz w:val="20"/>
          <w:szCs w:val="20"/>
        </w:rPr>
      </w:pPr>
      <w:r w:rsidRPr="00C83AE5">
        <w:rPr>
          <w:rFonts w:ascii="Arial" w:hAnsi="Arial" w:cs="Arial"/>
          <w:snapToGrid w:val="0"/>
          <w:sz w:val="20"/>
          <w:szCs w:val="20"/>
        </w:rPr>
        <w:t>As penalidades acima poderão ser aplicadas isoladas ou cumulativamente, nos termos do art. 87, da Lei 8.666/93 e suas alterações.</w:t>
      </w:r>
    </w:p>
    <w:p w:rsidR="00DA5DC6" w:rsidRPr="00C83AE5" w:rsidRDefault="00DA5DC6" w:rsidP="00DA5DC6">
      <w:pPr>
        <w:ind w:left="426" w:hanging="426"/>
        <w:jc w:val="both"/>
        <w:rPr>
          <w:rFonts w:ascii="Arial" w:hAnsi="Arial" w:cs="Arial"/>
          <w:sz w:val="20"/>
          <w:szCs w:val="20"/>
        </w:rPr>
      </w:pPr>
    </w:p>
    <w:p w:rsidR="00DA5DC6" w:rsidRPr="00C83AE5" w:rsidRDefault="00DA5DC6" w:rsidP="00DA5DC6">
      <w:pPr>
        <w:numPr>
          <w:ilvl w:val="1"/>
          <w:numId w:val="40"/>
        </w:numPr>
        <w:ind w:left="426" w:hanging="426"/>
        <w:jc w:val="both"/>
        <w:rPr>
          <w:rFonts w:ascii="Arial" w:hAnsi="Arial" w:cs="Arial"/>
          <w:sz w:val="20"/>
          <w:szCs w:val="20"/>
        </w:rPr>
      </w:pPr>
      <w:r w:rsidRPr="00C83AE5">
        <w:rPr>
          <w:rFonts w:ascii="Arial" w:hAnsi="Arial" w:cs="Arial"/>
          <w:sz w:val="20"/>
          <w:szCs w:val="20"/>
        </w:rPr>
        <w:t>Nenhuma sanção será aplicada sem o devido processo administrativo, que prevê o contraditório e a ampla defesa prévia do interessado e recurso nos prazos definidos em lei, sendo-lhe franqueada vista ao processo.</w:t>
      </w:r>
    </w:p>
    <w:p w:rsidR="00DA5DC6" w:rsidRPr="00C83AE5" w:rsidRDefault="00DA5DC6" w:rsidP="00DA5DC6">
      <w:pPr>
        <w:tabs>
          <w:tab w:val="left" w:pos="1080"/>
        </w:tabs>
        <w:jc w:val="both"/>
        <w:rPr>
          <w:rFonts w:ascii="Arial" w:hAnsi="Arial" w:cs="Arial"/>
          <w:sz w:val="20"/>
          <w:szCs w:val="20"/>
        </w:rPr>
      </w:pPr>
    </w:p>
    <w:p w:rsidR="00DA5DC6" w:rsidRPr="00C83AE5" w:rsidRDefault="00DA5DC6" w:rsidP="00DA5DC6">
      <w:pPr>
        <w:tabs>
          <w:tab w:val="left" w:pos="1080"/>
        </w:tabs>
        <w:jc w:val="both"/>
        <w:rPr>
          <w:rFonts w:ascii="Arial" w:hAnsi="Arial" w:cs="Arial"/>
          <w:sz w:val="20"/>
          <w:szCs w:val="20"/>
        </w:rPr>
      </w:pPr>
    </w:p>
    <w:p w:rsidR="00DA5DC6" w:rsidRPr="00C83AE5" w:rsidRDefault="00DA5DC6" w:rsidP="00DA5DC6">
      <w:pPr>
        <w:pStyle w:val="Ttulo2"/>
        <w:numPr>
          <w:ilvl w:val="0"/>
          <w:numId w:val="40"/>
        </w:numPr>
        <w:tabs>
          <w:tab w:val="left" w:pos="284"/>
        </w:tabs>
        <w:suppressAutoHyphens/>
        <w:ind w:left="284" w:right="0" w:hanging="284"/>
        <w:jc w:val="left"/>
        <w:rPr>
          <w:rFonts w:cs="Arial"/>
          <w:sz w:val="20"/>
        </w:rPr>
      </w:pPr>
      <w:r w:rsidRPr="00C83AE5">
        <w:rPr>
          <w:rFonts w:cs="Arial"/>
          <w:sz w:val="20"/>
        </w:rPr>
        <w:t>DA INEXECUÇÃO E DA RESCISÃO DO CONTRATO</w:t>
      </w:r>
    </w:p>
    <w:p w:rsidR="00DA5DC6" w:rsidRPr="00C83AE5" w:rsidRDefault="00DA5DC6" w:rsidP="00DA5DC6">
      <w:pPr>
        <w:jc w:val="both"/>
        <w:rPr>
          <w:rFonts w:ascii="Arial" w:hAnsi="Arial" w:cs="Arial"/>
          <w:sz w:val="20"/>
          <w:szCs w:val="20"/>
        </w:rPr>
      </w:pPr>
    </w:p>
    <w:p w:rsidR="00DA5DC6" w:rsidRPr="00C83AE5" w:rsidRDefault="00DA5DC6" w:rsidP="00DA5DC6">
      <w:pPr>
        <w:numPr>
          <w:ilvl w:val="1"/>
          <w:numId w:val="40"/>
        </w:numPr>
        <w:suppressAutoHyphens/>
        <w:ind w:left="426" w:hanging="426"/>
        <w:jc w:val="both"/>
        <w:rPr>
          <w:rFonts w:ascii="Arial" w:hAnsi="Arial" w:cs="Arial"/>
          <w:sz w:val="20"/>
          <w:szCs w:val="20"/>
        </w:rPr>
      </w:pPr>
      <w:r w:rsidRPr="00C83AE5">
        <w:rPr>
          <w:rFonts w:ascii="Arial" w:hAnsi="Arial" w:cs="Arial"/>
          <w:sz w:val="20"/>
          <w:szCs w:val="20"/>
        </w:rPr>
        <w:t>O contrato poderá ser rescindido nos seguintes casos:</w:t>
      </w:r>
    </w:p>
    <w:p w:rsidR="00DA5DC6" w:rsidRPr="00C83AE5" w:rsidRDefault="00DA5DC6" w:rsidP="00DA5DC6">
      <w:pPr>
        <w:pStyle w:val="Corpodetexto31"/>
        <w:numPr>
          <w:ilvl w:val="0"/>
          <w:numId w:val="41"/>
        </w:numPr>
        <w:ind w:left="709" w:hanging="283"/>
        <w:rPr>
          <w:color w:val="auto"/>
          <w:sz w:val="20"/>
        </w:rPr>
      </w:pPr>
      <w:r w:rsidRPr="00C83AE5">
        <w:rPr>
          <w:color w:val="auto"/>
          <w:sz w:val="20"/>
        </w:rPr>
        <w:t>Por ato unilateral escrito do CONTRATANTE, nos casos enumerados nos incisos I a XVII, do art. 78, da Lei 8.666/93.</w:t>
      </w:r>
    </w:p>
    <w:p w:rsidR="00DA5DC6" w:rsidRPr="00C83AE5" w:rsidRDefault="00DA5DC6" w:rsidP="00DA5DC6">
      <w:pPr>
        <w:pStyle w:val="Corpodetexto31"/>
        <w:numPr>
          <w:ilvl w:val="0"/>
          <w:numId w:val="41"/>
        </w:numPr>
        <w:ind w:left="709" w:hanging="283"/>
        <w:rPr>
          <w:color w:val="auto"/>
          <w:sz w:val="20"/>
        </w:rPr>
      </w:pPr>
      <w:r w:rsidRPr="00C83AE5">
        <w:rPr>
          <w:color w:val="auto"/>
          <w:sz w:val="20"/>
        </w:rPr>
        <w:t>Amigavelmente, por acordo das partes, mediante formalização de aviso prévio de, no mínimo, 30 (trinta) dias, não cabendo indenização a qualquer uma das partes, resguardando-se o interesse público.</w:t>
      </w:r>
    </w:p>
    <w:p w:rsidR="00DA5DC6" w:rsidRPr="00C83AE5" w:rsidRDefault="00DA5DC6" w:rsidP="00DA5DC6">
      <w:pPr>
        <w:pStyle w:val="Corpodetexto31"/>
        <w:numPr>
          <w:ilvl w:val="0"/>
          <w:numId w:val="41"/>
        </w:numPr>
        <w:ind w:left="709" w:hanging="283"/>
        <w:rPr>
          <w:color w:val="auto"/>
          <w:sz w:val="20"/>
        </w:rPr>
      </w:pPr>
      <w:r w:rsidRPr="00C83AE5">
        <w:rPr>
          <w:color w:val="auto"/>
          <w:sz w:val="20"/>
        </w:rPr>
        <w:t>Judicialmente, nos termos da legislação vigente.</w:t>
      </w:r>
    </w:p>
    <w:p w:rsidR="00DA5DC6" w:rsidRPr="00C83AE5" w:rsidRDefault="00DA5DC6" w:rsidP="00DA5DC6">
      <w:pPr>
        <w:pStyle w:val="Corpodetexto31"/>
        <w:ind w:left="709"/>
        <w:rPr>
          <w:color w:val="auto"/>
          <w:sz w:val="20"/>
        </w:rPr>
      </w:pPr>
    </w:p>
    <w:p w:rsidR="00DA5DC6" w:rsidRPr="00C83AE5" w:rsidRDefault="00DA5DC6" w:rsidP="00DA5DC6">
      <w:pPr>
        <w:numPr>
          <w:ilvl w:val="1"/>
          <w:numId w:val="40"/>
        </w:numPr>
        <w:suppressAutoHyphens/>
        <w:ind w:left="426" w:hanging="426"/>
        <w:jc w:val="both"/>
        <w:rPr>
          <w:rFonts w:ascii="Arial" w:hAnsi="Arial" w:cs="Arial"/>
          <w:sz w:val="20"/>
          <w:szCs w:val="20"/>
        </w:rPr>
      </w:pPr>
      <w:r w:rsidRPr="00C83AE5">
        <w:rPr>
          <w:rFonts w:ascii="Arial" w:hAnsi="Arial" w:cs="Arial"/>
          <w:sz w:val="20"/>
          <w:szCs w:val="20"/>
        </w:rPr>
        <w:t>O descumprimento, por parte da CONTRATADA, de suas obrigações legais e/ou contratuais, assegura ao CONTRATANTE o direito de rescindir o contrato a qualquer tempo, independente de aviso, interpelação judicial e/ou extrajudicial;</w:t>
      </w:r>
    </w:p>
    <w:p w:rsidR="00DA5DC6" w:rsidRPr="00C83AE5" w:rsidRDefault="00DA5DC6" w:rsidP="00DA5DC6">
      <w:pPr>
        <w:numPr>
          <w:ilvl w:val="2"/>
          <w:numId w:val="40"/>
        </w:numPr>
        <w:tabs>
          <w:tab w:val="left" w:pos="567"/>
        </w:tabs>
        <w:suppressAutoHyphens/>
        <w:ind w:left="567" w:hanging="567"/>
        <w:jc w:val="both"/>
        <w:rPr>
          <w:rFonts w:ascii="Arial" w:hAnsi="Arial" w:cs="Arial"/>
          <w:sz w:val="20"/>
          <w:szCs w:val="20"/>
        </w:rPr>
      </w:pPr>
      <w:r w:rsidRPr="00C83AE5">
        <w:rPr>
          <w:rFonts w:ascii="Arial" w:hAnsi="Arial" w:cs="Arial"/>
          <w:sz w:val="20"/>
          <w:szCs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DA5DC6" w:rsidRPr="00C83AE5" w:rsidRDefault="00DA5DC6" w:rsidP="00DA5DC6">
      <w:pPr>
        <w:pStyle w:val="Corpodetexto"/>
        <w:rPr>
          <w:rFonts w:ascii="Arial" w:hAnsi="Arial" w:cs="Arial"/>
          <w:snapToGrid w:val="0"/>
          <w:sz w:val="20"/>
          <w:szCs w:val="20"/>
        </w:rPr>
      </w:pPr>
    </w:p>
    <w:p w:rsidR="00DA5DC6" w:rsidRPr="00C83AE5" w:rsidRDefault="00DA5DC6" w:rsidP="00DA5DC6">
      <w:pPr>
        <w:pStyle w:val="Corpodetexto"/>
        <w:rPr>
          <w:rFonts w:ascii="Arial" w:hAnsi="Arial" w:cs="Arial"/>
          <w:snapToGrid w:val="0"/>
          <w:sz w:val="20"/>
          <w:szCs w:val="20"/>
        </w:rPr>
      </w:pPr>
    </w:p>
    <w:p w:rsidR="00DA5DC6" w:rsidRPr="00C83AE5" w:rsidRDefault="00DA5DC6" w:rsidP="00DA5DC6">
      <w:pPr>
        <w:jc w:val="both"/>
        <w:rPr>
          <w:rFonts w:ascii="Arial" w:hAnsi="Arial" w:cs="Arial"/>
          <w:b/>
          <w:sz w:val="20"/>
          <w:szCs w:val="20"/>
        </w:rPr>
      </w:pPr>
      <w:r w:rsidRPr="00C83AE5">
        <w:rPr>
          <w:rFonts w:ascii="Arial" w:hAnsi="Arial" w:cs="Arial"/>
          <w:b/>
          <w:sz w:val="20"/>
          <w:szCs w:val="20"/>
        </w:rPr>
        <w:t>CLÁUSULA DÉCIMA – DISPOSIÇÕES FINAIS</w:t>
      </w:r>
    </w:p>
    <w:p w:rsidR="00DA5DC6" w:rsidRPr="00C83AE5" w:rsidRDefault="00DA5DC6" w:rsidP="00DA5DC6">
      <w:pPr>
        <w:jc w:val="both"/>
        <w:rPr>
          <w:rStyle w:val="N"/>
          <w:rFonts w:ascii="Arial" w:hAnsi="Arial" w:cs="Arial"/>
          <w:sz w:val="20"/>
          <w:szCs w:val="20"/>
        </w:rPr>
      </w:pPr>
    </w:p>
    <w:p w:rsidR="00DA5DC6" w:rsidRPr="00C83AE5" w:rsidRDefault="00DA5DC6" w:rsidP="00DA5DC6">
      <w:pPr>
        <w:pStyle w:val="Ttulo"/>
        <w:numPr>
          <w:ilvl w:val="1"/>
          <w:numId w:val="43"/>
        </w:numPr>
        <w:ind w:left="567" w:hanging="567"/>
        <w:jc w:val="both"/>
        <w:rPr>
          <w:rFonts w:ascii="Arial" w:hAnsi="Arial" w:cs="Arial"/>
          <w:b w:val="0"/>
        </w:rPr>
      </w:pPr>
      <w:r w:rsidRPr="00C83AE5">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DA5DC6" w:rsidRPr="00C83AE5" w:rsidRDefault="00DA5DC6" w:rsidP="00DA5DC6">
      <w:pPr>
        <w:pStyle w:val="Ttulo"/>
        <w:ind w:left="567"/>
        <w:jc w:val="both"/>
        <w:rPr>
          <w:rFonts w:ascii="Arial" w:hAnsi="Arial" w:cs="Arial"/>
          <w:b w:val="0"/>
        </w:rPr>
      </w:pPr>
    </w:p>
    <w:p w:rsidR="00DA5DC6" w:rsidRPr="00C83AE5" w:rsidRDefault="00DA5DC6" w:rsidP="00DA5DC6">
      <w:pPr>
        <w:pStyle w:val="Ttulo"/>
        <w:numPr>
          <w:ilvl w:val="1"/>
          <w:numId w:val="43"/>
        </w:numPr>
        <w:ind w:left="567" w:hanging="567"/>
        <w:jc w:val="both"/>
        <w:rPr>
          <w:rFonts w:ascii="Arial" w:hAnsi="Arial" w:cs="Arial"/>
          <w:b w:val="0"/>
        </w:rPr>
      </w:pPr>
      <w:r w:rsidRPr="00C83AE5">
        <w:rPr>
          <w:rFonts w:ascii="Arial" w:hAnsi="Arial" w:cs="Arial"/>
          <w:b w:val="0"/>
        </w:rPr>
        <w:t>A declaração de nulidade deste contrato opera retroativamente impedindo os efeitos jurídicos que ele, ordinariamente, deveria produzir, além de desconstituir os já produzidos.</w:t>
      </w:r>
    </w:p>
    <w:p w:rsidR="00DA5DC6" w:rsidRPr="00C83AE5" w:rsidRDefault="00DA5DC6" w:rsidP="00DA5DC6">
      <w:pPr>
        <w:pStyle w:val="Ttulo"/>
        <w:jc w:val="both"/>
        <w:rPr>
          <w:rFonts w:ascii="Arial" w:hAnsi="Arial" w:cs="Arial"/>
          <w:b w:val="0"/>
        </w:rPr>
      </w:pPr>
    </w:p>
    <w:p w:rsidR="00DA5DC6" w:rsidRPr="00C83AE5" w:rsidRDefault="00DA5DC6" w:rsidP="00DA5DC6">
      <w:pPr>
        <w:pStyle w:val="Ttulo"/>
        <w:numPr>
          <w:ilvl w:val="1"/>
          <w:numId w:val="43"/>
        </w:numPr>
        <w:ind w:left="567" w:hanging="567"/>
        <w:jc w:val="both"/>
        <w:rPr>
          <w:rFonts w:ascii="Arial" w:hAnsi="Arial" w:cs="Arial"/>
          <w:b w:val="0"/>
        </w:rPr>
      </w:pPr>
      <w:r w:rsidRPr="00C83AE5">
        <w:rPr>
          <w:rFonts w:ascii="Arial" w:hAnsi="Arial" w:cs="Arial"/>
          <w:b w:val="0"/>
        </w:rPr>
        <w:t xml:space="preserve">Os casos omissos serão resolvidos à luz da Lei 8.666/93 e suas alterações, recorrendo-se à analogia, aos costumes e aos princípios gerais do direito. </w:t>
      </w:r>
    </w:p>
    <w:p w:rsidR="00DA5DC6" w:rsidRPr="00C83AE5" w:rsidRDefault="00DA5DC6" w:rsidP="00DA5DC6">
      <w:pPr>
        <w:tabs>
          <w:tab w:val="left" w:pos="1134"/>
        </w:tabs>
        <w:jc w:val="both"/>
        <w:rPr>
          <w:rFonts w:ascii="Arial" w:hAnsi="Arial" w:cs="Arial"/>
          <w:sz w:val="20"/>
          <w:szCs w:val="20"/>
        </w:rPr>
      </w:pPr>
    </w:p>
    <w:p w:rsidR="00DA5DC6" w:rsidRPr="00C83AE5" w:rsidRDefault="00DA5DC6" w:rsidP="00DA5DC6">
      <w:pPr>
        <w:tabs>
          <w:tab w:val="left" w:pos="1134"/>
        </w:tabs>
        <w:jc w:val="both"/>
        <w:rPr>
          <w:rFonts w:ascii="Arial" w:hAnsi="Arial" w:cs="Arial"/>
          <w:sz w:val="20"/>
          <w:szCs w:val="20"/>
        </w:rPr>
      </w:pPr>
    </w:p>
    <w:p w:rsidR="00DA5DC6" w:rsidRPr="00C83AE5" w:rsidRDefault="00DA5DC6" w:rsidP="00DA5DC6">
      <w:pPr>
        <w:pStyle w:val="Corpodetexto2"/>
        <w:tabs>
          <w:tab w:val="left" w:pos="0"/>
        </w:tabs>
        <w:spacing w:after="0" w:line="240" w:lineRule="auto"/>
        <w:rPr>
          <w:rFonts w:ascii="Arial" w:hAnsi="Arial" w:cs="Arial"/>
          <w:b/>
          <w:bCs/>
          <w:sz w:val="20"/>
          <w:szCs w:val="20"/>
        </w:rPr>
      </w:pPr>
      <w:r w:rsidRPr="00C83AE5">
        <w:rPr>
          <w:rFonts w:ascii="Arial" w:hAnsi="Arial" w:cs="Arial"/>
          <w:b/>
          <w:bCs/>
          <w:sz w:val="20"/>
          <w:szCs w:val="20"/>
        </w:rPr>
        <w:t>CLÁUSULA DÉCIMA PRIMEIRA - DO FORO</w:t>
      </w:r>
    </w:p>
    <w:p w:rsidR="00DA5DC6" w:rsidRPr="00C83AE5" w:rsidRDefault="00DA5DC6" w:rsidP="00DA5DC6">
      <w:pPr>
        <w:pStyle w:val="Corpodetexto2"/>
        <w:tabs>
          <w:tab w:val="left" w:pos="0"/>
        </w:tabs>
        <w:spacing w:after="0" w:line="240" w:lineRule="auto"/>
        <w:rPr>
          <w:rFonts w:ascii="Arial" w:hAnsi="Arial" w:cs="Arial"/>
          <w:b/>
          <w:bCs/>
          <w:sz w:val="20"/>
          <w:szCs w:val="20"/>
        </w:rPr>
      </w:pPr>
    </w:p>
    <w:p w:rsidR="00DA5DC6" w:rsidRPr="00C83AE5" w:rsidRDefault="00DA5DC6" w:rsidP="00DA5DC6">
      <w:pPr>
        <w:pStyle w:val="Corpodetexto2"/>
        <w:numPr>
          <w:ilvl w:val="1"/>
          <w:numId w:val="44"/>
        </w:numPr>
        <w:tabs>
          <w:tab w:val="left" w:pos="567"/>
        </w:tabs>
        <w:suppressAutoHyphens/>
        <w:spacing w:after="0" w:line="240" w:lineRule="auto"/>
        <w:ind w:left="567" w:hanging="567"/>
        <w:rPr>
          <w:rFonts w:ascii="Arial" w:hAnsi="Arial" w:cs="Arial"/>
          <w:sz w:val="20"/>
          <w:szCs w:val="20"/>
        </w:rPr>
      </w:pPr>
      <w:r w:rsidRPr="00C83AE5">
        <w:rPr>
          <w:rFonts w:ascii="Arial" w:hAnsi="Arial" w:cs="Arial"/>
          <w:sz w:val="20"/>
          <w:szCs w:val="20"/>
        </w:rPr>
        <w:lastRenderedPageBreak/>
        <w:t xml:space="preserve">Fica eleito o foro da cidade de </w:t>
      </w:r>
      <w:proofErr w:type="spellStart"/>
      <w:r w:rsidRPr="00C83AE5">
        <w:rPr>
          <w:rFonts w:ascii="Arial" w:hAnsi="Arial" w:cs="Arial"/>
          <w:sz w:val="20"/>
          <w:szCs w:val="20"/>
        </w:rPr>
        <w:t>Joaçaba</w:t>
      </w:r>
      <w:proofErr w:type="spellEnd"/>
      <w:r w:rsidRPr="00C83AE5">
        <w:rPr>
          <w:rFonts w:ascii="Arial" w:hAnsi="Arial" w:cs="Arial"/>
          <w:sz w:val="20"/>
          <w:szCs w:val="20"/>
        </w:rPr>
        <w:t xml:space="preserve"> (SC) para dirimir questões oriundas deste contrato, renunciando as partes a qualquer outro que lhes possa ser mais favorável.</w:t>
      </w:r>
    </w:p>
    <w:p w:rsidR="00DA5DC6" w:rsidRPr="00C83AE5" w:rsidRDefault="00DA5DC6" w:rsidP="00DA5DC6">
      <w:pPr>
        <w:tabs>
          <w:tab w:val="left" w:pos="1134"/>
        </w:tabs>
        <w:jc w:val="both"/>
        <w:rPr>
          <w:rFonts w:ascii="Arial" w:hAnsi="Arial" w:cs="Arial"/>
          <w:sz w:val="20"/>
          <w:szCs w:val="20"/>
        </w:rPr>
      </w:pPr>
    </w:p>
    <w:p w:rsidR="00DA5DC6" w:rsidRPr="00C83AE5" w:rsidRDefault="00DA5DC6" w:rsidP="00DA5DC6">
      <w:pPr>
        <w:pStyle w:val="Corpodetexto2"/>
        <w:tabs>
          <w:tab w:val="left" w:pos="0"/>
        </w:tabs>
        <w:spacing w:after="0" w:line="240" w:lineRule="auto"/>
        <w:rPr>
          <w:rFonts w:ascii="Arial" w:hAnsi="Arial" w:cs="Arial"/>
          <w:sz w:val="20"/>
          <w:szCs w:val="20"/>
        </w:rPr>
      </w:pPr>
    </w:p>
    <w:p w:rsidR="00DA5DC6" w:rsidRPr="00C83AE5" w:rsidRDefault="00DA5DC6" w:rsidP="00DA5DC6">
      <w:pPr>
        <w:pStyle w:val="Corpodetexto2"/>
        <w:tabs>
          <w:tab w:val="left" w:pos="0"/>
        </w:tabs>
        <w:spacing w:after="0" w:line="240" w:lineRule="auto"/>
        <w:rPr>
          <w:rFonts w:ascii="Arial" w:hAnsi="Arial" w:cs="Arial"/>
          <w:sz w:val="20"/>
          <w:szCs w:val="20"/>
        </w:rPr>
      </w:pPr>
      <w:r w:rsidRPr="00C83AE5">
        <w:rPr>
          <w:rFonts w:ascii="Arial" w:hAnsi="Arial" w:cs="Arial"/>
          <w:sz w:val="20"/>
          <w:szCs w:val="20"/>
        </w:rPr>
        <w:t>E, por estarem acordes, firmam o presente instrumento, juntamente com as testemunhas, em 04 (quatro) vias de igual teor, para todos os efeitos de direito.</w:t>
      </w:r>
    </w:p>
    <w:p w:rsidR="00DA5DC6" w:rsidRPr="00C83AE5" w:rsidRDefault="00DA5DC6" w:rsidP="00DA5DC6">
      <w:pPr>
        <w:pStyle w:val="Corpodetexto"/>
        <w:ind w:left="567"/>
        <w:rPr>
          <w:rStyle w:val="N"/>
          <w:rFonts w:ascii="Arial" w:hAnsi="Arial" w:cs="Arial"/>
          <w:b w:val="0"/>
          <w:bCs w:val="0"/>
          <w:sz w:val="20"/>
          <w:szCs w:val="20"/>
        </w:rPr>
      </w:pPr>
    </w:p>
    <w:p w:rsidR="00DA5DC6" w:rsidRPr="00C83AE5" w:rsidRDefault="00DA5DC6" w:rsidP="00DA5DC6">
      <w:pPr>
        <w:pStyle w:val="Corpodetexto"/>
        <w:ind w:left="567"/>
        <w:rPr>
          <w:rStyle w:val="N"/>
          <w:rFonts w:ascii="Arial" w:hAnsi="Arial" w:cs="Arial"/>
          <w:b w:val="0"/>
          <w:bCs w:val="0"/>
          <w:sz w:val="20"/>
          <w:szCs w:val="20"/>
        </w:rPr>
      </w:pPr>
    </w:p>
    <w:p w:rsidR="00DA5DC6" w:rsidRPr="00C83AE5" w:rsidRDefault="000F799F" w:rsidP="00DA5DC6">
      <w:pPr>
        <w:pStyle w:val="Corpodetexto"/>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xml:space="preserve"> (SC), 01 de dezembro</w:t>
      </w:r>
      <w:r w:rsidR="00DA5DC6" w:rsidRPr="00C83AE5">
        <w:rPr>
          <w:rFonts w:ascii="Arial" w:hAnsi="Arial" w:cs="Arial"/>
          <w:sz w:val="20"/>
          <w:szCs w:val="20"/>
        </w:rPr>
        <w:t xml:space="preserve"> de 2017.</w:t>
      </w:r>
    </w:p>
    <w:p w:rsidR="00DA5DC6" w:rsidRPr="00C83AE5" w:rsidRDefault="00DA5DC6" w:rsidP="00DA5DC6">
      <w:pPr>
        <w:pStyle w:val="Rodap"/>
        <w:tabs>
          <w:tab w:val="clear" w:pos="4419"/>
          <w:tab w:val="clear" w:pos="8838"/>
        </w:tabs>
        <w:jc w:val="both"/>
        <w:rPr>
          <w:rFonts w:cs="Arial"/>
          <w:sz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center"/>
        <w:rPr>
          <w:rFonts w:ascii="Arial" w:hAnsi="Arial" w:cs="Arial"/>
          <w:sz w:val="20"/>
          <w:szCs w:val="20"/>
        </w:rPr>
      </w:pPr>
      <w:r w:rsidRPr="00C83AE5">
        <w:rPr>
          <w:rFonts w:ascii="Arial" w:hAnsi="Arial" w:cs="Arial"/>
          <w:sz w:val="20"/>
          <w:szCs w:val="20"/>
        </w:rPr>
        <w:t>MUNICÍPIO DE JOAÇABA</w:t>
      </w:r>
    </w:p>
    <w:p w:rsidR="00DA5DC6" w:rsidRPr="00C83AE5" w:rsidRDefault="00DA5DC6" w:rsidP="00DA5DC6">
      <w:pPr>
        <w:jc w:val="center"/>
        <w:rPr>
          <w:rFonts w:ascii="Arial" w:hAnsi="Arial" w:cs="Arial"/>
          <w:sz w:val="20"/>
          <w:szCs w:val="20"/>
        </w:rPr>
      </w:pPr>
      <w:r w:rsidRPr="00C83AE5">
        <w:rPr>
          <w:rFonts w:ascii="Arial" w:hAnsi="Arial" w:cs="Arial"/>
          <w:sz w:val="20"/>
          <w:szCs w:val="20"/>
        </w:rPr>
        <w:t>SECRETARIA MUNICIPAL DE GESTÃO ADMINISTRATIVA E FINANCEIRA</w:t>
      </w:r>
    </w:p>
    <w:p w:rsidR="00DA5DC6" w:rsidRPr="00C83AE5" w:rsidRDefault="00DA5DC6" w:rsidP="00DA5DC6">
      <w:pPr>
        <w:jc w:val="center"/>
        <w:rPr>
          <w:rFonts w:ascii="Arial" w:hAnsi="Arial" w:cs="Arial"/>
          <w:sz w:val="20"/>
          <w:szCs w:val="20"/>
        </w:rPr>
      </w:pPr>
      <w:r w:rsidRPr="00C83AE5">
        <w:rPr>
          <w:rFonts w:ascii="Arial" w:hAnsi="Arial" w:cs="Arial"/>
          <w:sz w:val="20"/>
          <w:szCs w:val="20"/>
        </w:rPr>
        <w:t>JORGE LUIZ DRESCH - Secretário</w:t>
      </w:r>
    </w:p>
    <w:p w:rsidR="00DA5DC6" w:rsidRPr="00C83AE5" w:rsidRDefault="00DA5DC6" w:rsidP="00DA5DC6">
      <w:pPr>
        <w:jc w:val="center"/>
        <w:rPr>
          <w:rFonts w:ascii="Arial" w:hAnsi="Arial" w:cs="Arial"/>
          <w:sz w:val="20"/>
          <w:szCs w:val="20"/>
        </w:rPr>
      </w:pPr>
    </w:p>
    <w:p w:rsidR="00DA5DC6" w:rsidRPr="00C83AE5" w:rsidRDefault="00DA5DC6" w:rsidP="00DA5DC6">
      <w:pPr>
        <w:jc w:val="center"/>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Default="00E76535" w:rsidP="00DA5DC6">
      <w:pPr>
        <w:jc w:val="center"/>
        <w:rPr>
          <w:rFonts w:ascii="Arial" w:hAnsi="Arial" w:cs="Arial"/>
          <w:sz w:val="20"/>
          <w:szCs w:val="20"/>
        </w:rPr>
      </w:pPr>
      <w:r>
        <w:rPr>
          <w:rFonts w:ascii="Arial" w:hAnsi="Arial" w:cs="Arial"/>
          <w:sz w:val="20"/>
          <w:szCs w:val="20"/>
        </w:rPr>
        <w:t>PREVEN MED SAUDE OCUPACIONAL LTDA-ME</w:t>
      </w:r>
    </w:p>
    <w:p w:rsidR="00E76535" w:rsidRPr="00C83AE5" w:rsidRDefault="00E76535" w:rsidP="00DA5DC6">
      <w:pPr>
        <w:jc w:val="center"/>
        <w:rPr>
          <w:rFonts w:ascii="Arial" w:hAnsi="Arial" w:cs="Arial"/>
          <w:sz w:val="20"/>
          <w:szCs w:val="20"/>
        </w:rPr>
      </w:pPr>
      <w:r>
        <w:rPr>
          <w:rFonts w:ascii="Arial" w:hAnsi="Arial" w:cs="Arial"/>
          <w:sz w:val="20"/>
          <w:szCs w:val="20"/>
        </w:rPr>
        <w:t>MARCELO KOPSTEIN</w:t>
      </w: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r w:rsidRPr="00C83AE5">
        <w:rPr>
          <w:rFonts w:ascii="Arial" w:hAnsi="Arial" w:cs="Arial"/>
          <w:sz w:val="20"/>
          <w:szCs w:val="20"/>
        </w:rPr>
        <w:t>Testemunhas:</w:t>
      </w: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r w:rsidRPr="00C83AE5">
        <w:rPr>
          <w:rFonts w:ascii="Arial" w:hAnsi="Arial" w:cs="Arial"/>
          <w:sz w:val="20"/>
          <w:szCs w:val="20"/>
        </w:rPr>
        <w:t>1 - _______________________</w:t>
      </w: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sz w:val="20"/>
          <w:szCs w:val="20"/>
        </w:rPr>
      </w:pPr>
    </w:p>
    <w:p w:rsidR="00DA5DC6" w:rsidRPr="00C83AE5" w:rsidRDefault="00DA5DC6" w:rsidP="00DA5DC6">
      <w:pPr>
        <w:jc w:val="both"/>
        <w:rPr>
          <w:rFonts w:ascii="Arial" w:hAnsi="Arial" w:cs="Arial"/>
          <w:b/>
          <w:sz w:val="20"/>
          <w:szCs w:val="20"/>
        </w:rPr>
      </w:pPr>
      <w:r w:rsidRPr="00C83AE5">
        <w:rPr>
          <w:rFonts w:ascii="Arial" w:hAnsi="Arial" w:cs="Arial"/>
          <w:sz w:val="20"/>
          <w:szCs w:val="20"/>
        </w:rPr>
        <w:t>2 - _______________________</w:t>
      </w:r>
    </w:p>
    <w:p w:rsidR="00DA5DC6" w:rsidRPr="00C83AE5" w:rsidRDefault="00DA5DC6" w:rsidP="00DA5DC6">
      <w:pPr>
        <w:rPr>
          <w:rFonts w:ascii="Arial" w:hAnsi="Arial" w:cs="Arial"/>
          <w:sz w:val="20"/>
          <w:szCs w:val="20"/>
        </w:rPr>
      </w:pPr>
    </w:p>
    <w:p w:rsidR="005D6757" w:rsidRPr="00C83AE5" w:rsidRDefault="005D6757" w:rsidP="00841F39">
      <w:pPr>
        <w:tabs>
          <w:tab w:val="left" w:pos="0"/>
        </w:tabs>
        <w:ind w:right="-54"/>
        <w:jc w:val="center"/>
        <w:rPr>
          <w:rFonts w:ascii="Arial" w:hAnsi="Arial" w:cs="Arial"/>
          <w:sz w:val="20"/>
          <w:szCs w:val="20"/>
        </w:rPr>
      </w:pPr>
    </w:p>
    <w:sectPr w:rsidR="005D6757" w:rsidRPr="00C83AE5" w:rsidSect="00D6287F">
      <w:footerReference w:type="default" r:id="rId9"/>
      <w:pgSz w:w="12240" w:h="15840"/>
      <w:pgMar w:top="2268" w:right="1134" w:bottom="851"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E1A" w:rsidRDefault="002A3E1A">
      <w:r>
        <w:separator/>
      </w:r>
    </w:p>
  </w:endnote>
  <w:endnote w:type="continuationSeparator" w:id="1">
    <w:p w:rsidR="002A3E1A" w:rsidRDefault="002A3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1A" w:rsidRDefault="00C83A72">
    <w:pPr>
      <w:pStyle w:val="Rodap"/>
      <w:jc w:val="right"/>
    </w:pPr>
    <w:r>
      <w:fldChar w:fldCharType="begin"/>
    </w:r>
    <w:r w:rsidR="002A3E1A">
      <w:instrText xml:space="preserve"> PAGE   \* MERGEFORMAT </w:instrText>
    </w:r>
    <w:r>
      <w:fldChar w:fldCharType="separate"/>
    </w:r>
    <w:r w:rsidR="00E76535">
      <w:rPr>
        <w:noProof/>
      </w:rPr>
      <w:t>6</w:t>
    </w:r>
    <w:r>
      <w:fldChar w:fldCharType="end"/>
    </w:r>
  </w:p>
  <w:p w:rsidR="002A3E1A" w:rsidRDefault="002A3E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E1A" w:rsidRDefault="002A3E1A">
      <w:r>
        <w:separator/>
      </w:r>
    </w:p>
  </w:footnote>
  <w:footnote w:type="continuationSeparator" w:id="1">
    <w:p w:rsidR="002A3E1A" w:rsidRDefault="002A3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ED8"/>
    <w:multiLevelType w:val="multilevel"/>
    <w:tmpl w:val="B5D2C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11131E"/>
    <w:multiLevelType w:val="hybridMultilevel"/>
    <w:tmpl w:val="298E9A6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019B4BB1"/>
    <w:multiLevelType w:val="multilevel"/>
    <w:tmpl w:val="0CE408E8"/>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76A2AF8"/>
    <w:multiLevelType w:val="multilevel"/>
    <w:tmpl w:val="3E92D5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0355E4"/>
    <w:multiLevelType w:val="hybridMultilevel"/>
    <w:tmpl w:val="DE82AE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32464"/>
    <w:multiLevelType w:val="multilevel"/>
    <w:tmpl w:val="80C810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D6D4360"/>
    <w:multiLevelType w:val="multilevel"/>
    <w:tmpl w:val="12720D8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7">
    <w:nsid w:val="0F265274"/>
    <w:multiLevelType w:val="hybridMultilevel"/>
    <w:tmpl w:val="DD0CBEE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626F4A"/>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B90723"/>
    <w:multiLevelType w:val="multilevel"/>
    <w:tmpl w:val="F6E8AC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5EC081D"/>
    <w:multiLevelType w:val="multilevel"/>
    <w:tmpl w:val="C8B69E3E"/>
    <w:lvl w:ilvl="0">
      <w:start w:val="1"/>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27483EEE"/>
    <w:multiLevelType w:val="multilevel"/>
    <w:tmpl w:val="01601018"/>
    <w:lvl w:ilvl="0">
      <w:start w:val="1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7773D35"/>
    <w:multiLevelType w:val="multilevel"/>
    <w:tmpl w:val="586EE08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A9E33AF"/>
    <w:multiLevelType w:val="multilevel"/>
    <w:tmpl w:val="1C3EE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050F6A"/>
    <w:multiLevelType w:val="hybridMultilevel"/>
    <w:tmpl w:val="BEB012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4806E8"/>
    <w:multiLevelType w:val="multilevel"/>
    <w:tmpl w:val="5FE6979A"/>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04F7CE2"/>
    <w:multiLevelType w:val="multilevel"/>
    <w:tmpl w:val="8B047A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1F257B"/>
    <w:multiLevelType w:val="multilevel"/>
    <w:tmpl w:val="43FA5CC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2D42B5F"/>
    <w:multiLevelType w:val="multilevel"/>
    <w:tmpl w:val="95EAA6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3876F1B"/>
    <w:multiLevelType w:val="multilevel"/>
    <w:tmpl w:val="5C6AE02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4751A2E"/>
    <w:multiLevelType w:val="multilevel"/>
    <w:tmpl w:val="118453E8"/>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8F418F9"/>
    <w:multiLevelType w:val="hybridMultilevel"/>
    <w:tmpl w:val="AE4626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C254B2"/>
    <w:multiLevelType w:val="multilevel"/>
    <w:tmpl w:val="0BBEB416"/>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3B4874E8"/>
    <w:multiLevelType w:val="hybridMultilevel"/>
    <w:tmpl w:val="8D44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6949AB"/>
    <w:multiLevelType w:val="multilevel"/>
    <w:tmpl w:val="EF043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1B74A6"/>
    <w:multiLevelType w:val="multilevel"/>
    <w:tmpl w:val="5EEAC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5A5533"/>
    <w:multiLevelType w:val="hybridMultilevel"/>
    <w:tmpl w:val="AEB86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91600A"/>
    <w:multiLevelType w:val="multilevel"/>
    <w:tmpl w:val="4502B244"/>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473F0FE1"/>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D97663"/>
    <w:multiLevelType w:val="multilevel"/>
    <w:tmpl w:val="2EB432E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4EA13653"/>
    <w:multiLevelType w:val="multilevel"/>
    <w:tmpl w:val="BD40E0B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54115F24"/>
    <w:multiLevelType w:val="multilevel"/>
    <w:tmpl w:val="5EEA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383B08"/>
    <w:multiLevelType w:val="multilevel"/>
    <w:tmpl w:val="BBB20FE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5B7D1379"/>
    <w:multiLevelType w:val="multilevel"/>
    <w:tmpl w:val="6302AA4A"/>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5">
    <w:nsid w:val="5BFF7C62"/>
    <w:multiLevelType w:val="multilevel"/>
    <w:tmpl w:val="C10EB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E0645E5"/>
    <w:multiLevelType w:val="hybridMultilevel"/>
    <w:tmpl w:val="DC762DF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E094F53"/>
    <w:multiLevelType w:val="multilevel"/>
    <w:tmpl w:val="C7349234"/>
    <w:lvl w:ilvl="0">
      <w:start w:val="11"/>
      <w:numFmt w:val="decimal"/>
      <w:lvlText w:val="%1."/>
      <w:lvlJc w:val="left"/>
      <w:pPr>
        <w:ind w:left="435" w:hanging="435"/>
      </w:pPr>
      <w:rPr>
        <w:rFonts w:hint="default"/>
        <w:b/>
      </w:rPr>
    </w:lvl>
    <w:lvl w:ilvl="1">
      <w:start w:val="1"/>
      <w:numFmt w:val="decimal"/>
      <w:lvlText w:val="%1.%2."/>
      <w:lvlJc w:val="left"/>
      <w:pPr>
        <w:ind w:left="2289" w:hanging="435"/>
      </w:pPr>
      <w:rPr>
        <w:rFonts w:hint="default"/>
        <w:b w:val="0"/>
      </w:rPr>
    </w:lvl>
    <w:lvl w:ilvl="2">
      <w:start w:val="1"/>
      <w:numFmt w:val="decimal"/>
      <w:lvlText w:val="%1.%2.%3."/>
      <w:lvlJc w:val="left"/>
      <w:pPr>
        <w:ind w:left="4428" w:hanging="720"/>
      </w:pPr>
      <w:rPr>
        <w:rFonts w:hint="default"/>
        <w:b/>
      </w:rPr>
    </w:lvl>
    <w:lvl w:ilvl="3">
      <w:start w:val="1"/>
      <w:numFmt w:val="decimal"/>
      <w:lvlText w:val="%1.%2.%3.%4."/>
      <w:lvlJc w:val="left"/>
      <w:pPr>
        <w:ind w:left="6282" w:hanging="72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350" w:hanging="108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418" w:hanging="1440"/>
      </w:pPr>
      <w:rPr>
        <w:rFonts w:hint="default"/>
        <w:b/>
      </w:rPr>
    </w:lvl>
    <w:lvl w:ilvl="8">
      <w:start w:val="1"/>
      <w:numFmt w:val="decimal"/>
      <w:lvlText w:val="%1.%2.%3.%4.%5.%6.%7.%8.%9."/>
      <w:lvlJc w:val="left"/>
      <w:pPr>
        <w:ind w:left="16632" w:hanging="1800"/>
      </w:pPr>
      <w:rPr>
        <w:rFonts w:hint="default"/>
        <w:b/>
      </w:rPr>
    </w:lvl>
  </w:abstractNum>
  <w:abstractNum w:abstractNumId="38">
    <w:nsid w:val="63CD72CB"/>
    <w:multiLevelType w:val="multilevel"/>
    <w:tmpl w:val="586EE08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67113B43"/>
    <w:multiLevelType w:val="multilevel"/>
    <w:tmpl w:val="586EE08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67394381"/>
    <w:multiLevelType w:val="multilevel"/>
    <w:tmpl w:val="B98E1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D0531C"/>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85F6295"/>
    <w:multiLevelType w:val="multilevel"/>
    <w:tmpl w:val="99B0848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A1D3B0D"/>
    <w:multiLevelType w:val="multilevel"/>
    <w:tmpl w:val="DE82AE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A8530D5"/>
    <w:multiLevelType w:val="hybridMultilevel"/>
    <w:tmpl w:val="51C0819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nsid w:val="6E32329F"/>
    <w:multiLevelType w:val="multilevel"/>
    <w:tmpl w:val="95EAA6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E8C2EEC"/>
    <w:multiLevelType w:val="multilevel"/>
    <w:tmpl w:val="0BBEB416"/>
    <w:lvl w:ilvl="0">
      <w:start w:val="12"/>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7">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5923D0D"/>
    <w:multiLevelType w:val="multilevel"/>
    <w:tmpl w:val="9C2CCFC4"/>
    <w:lvl w:ilvl="0">
      <w:start w:val="10"/>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24"/>
  </w:num>
  <w:num w:numId="2">
    <w:abstractNumId w:val="26"/>
  </w:num>
  <w:num w:numId="3">
    <w:abstractNumId w:val="40"/>
  </w:num>
  <w:num w:numId="4">
    <w:abstractNumId w:val="21"/>
  </w:num>
  <w:num w:numId="5">
    <w:abstractNumId w:val="9"/>
  </w:num>
  <w:num w:numId="6">
    <w:abstractNumId w:val="8"/>
  </w:num>
  <w:num w:numId="7">
    <w:abstractNumId w:val="28"/>
  </w:num>
  <w:num w:numId="8">
    <w:abstractNumId w:val="41"/>
  </w:num>
  <w:num w:numId="9">
    <w:abstractNumId w:val="31"/>
  </w:num>
  <w:num w:numId="10">
    <w:abstractNumId w:val="2"/>
  </w:num>
  <w:num w:numId="11">
    <w:abstractNumId w:val="23"/>
  </w:num>
  <w:num w:numId="12">
    <w:abstractNumId w:val="3"/>
  </w:num>
  <w:num w:numId="13">
    <w:abstractNumId w:val="45"/>
  </w:num>
  <w:num w:numId="14">
    <w:abstractNumId w:val="18"/>
  </w:num>
  <w:num w:numId="15">
    <w:abstractNumId w:val="4"/>
  </w:num>
  <w:num w:numId="16">
    <w:abstractNumId w:val="43"/>
  </w:num>
  <w:num w:numId="17">
    <w:abstractNumId w:val="15"/>
  </w:num>
  <w:num w:numId="18">
    <w:abstractNumId w:val="16"/>
  </w:num>
  <w:num w:numId="19">
    <w:abstractNumId w:val="11"/>
  </w:num>
  <w:num w:numId="20">
    <w:abstractNumId w:val="14"/>
  </w:num>
  <w:num w:numId="21">
    <w:abstractNumId w:val="20"/>
  </w:num>
  <w:num w:numId="22">
    <w:abstractNumId w:val="36"/>
  </w:num>
  <w:num w:numId="23">
    <w:abstractNumId w:val="47"/>
  </w:num>
  <w:num w:numId="24">
    <w:abstractNumId w:val="33"/>
  </w:num>
  <w:num w:numId="25">
    <w:abstractNumId w:val="17"/>
  </w:num>
  <w:num w:numId="26">
    <w:abstractNumId w:val="22"/>
  </w:num>
  <w:num w:numId="27">
    <w:abstractNumId w:val="46"/>
  </w:num>
  <w:num w:numId="28">
    <w:abstractNumId w:val="39"/>
  </w:num>
  <w:num w:numId="29">
    <w:abstractNumId w:val="34"/>
  </w:num>
  <w:num w:numId="30">
    <w:abstractNumId w:val="38"/>
  </w:num>
  <w:num w:numId="31">
    <w:abstractNumId w:val="12"/>
  </w:num>
  <w:num w:numId="32">
    <w:abstractNumId w:val="0"/>
  </w:num>
  <w:num w:numId="33">
    <w:abstractNumId w:val="48"/>
  </w:num>
  <w:num w:numId="34">
    <w:abstractNumId w:val="27"/>
  </w:num>
  <w:num w:numId="35">
    <w:abstractNumId w:val="30"/>
  </w:num>
  <w:num w:numId="36">
    <w:abstractNumId w:val="35"/>
  </w:num>
  <w:num w:numId="37">
    <w:abstractNumId w:val="13"/>
  </w:num>
  <w:num w:numId="38">
    <w:abstractNumId w:val="25"/>
  </w:num>
  <w:num w:numId="39">
    <w:abstractNumId w:val="32"/>
  </w:num>
  <w:num w:numId="40">
    <w:abstractNumId w:val="29"/>
  </w:num>
  <w:num w:numId="41">
    <w:abstractNumId w:val="44"/>
  </w:num>
  <w:num w:numId="42">
    <w:abstractNumId w:val="42"/>
  </w:num>
  <w:num w:numId="43">
    <w:abstractNumId w:val="5"/>
  </w:num>
  <w:num w:numId="44">
    <w:abstractNumId w:val="37"/>
  </w:num>
  <w:num w:numId="45">
    <w:abstractNumId w:val="10"/>
  </w:num>
  <w:num w:numId="46">
    <w:abstractNumId w:val="19"/>
  </w:num>
  <w:num w:numId="47">
    <w:abstractNumId w:val="7"/>
  </w:num>
  <w:num w:numId="48">
    <w:abstractNumId w:val="1"/>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716"/>
    <w:rsid w:val="00012833"/>
    <w:rsid w:val="000168D5"/>
    <w:rsid w:val="00043E1A"/>
    <w:rsid w:val="00071274"/>
    <w:rsid w:val="00073B80"/>
    <w:rsid w:val="00073DEB"/>
    <w:rsid w:val="00076714"/>
    <w:rsid w:val="000819CA"/>
    <w:rsid w:val="0009270D"/>
    <w:rsid w:val="00093E4C"/>
    <w:rsid w:val="000A2AEA"/>
    <w:rsid w:val="000A5A80"/>
    <w:rsid w:val="000A60CC"/>
    <w:rsid w:val="000C303A"/>
    <w:rsid w:val="000F1C16"/>
    <w:rsid w:val="000F392A"/>
    <w:rsid w:val="000F799F"/>
    <w:rsid w:val="00104AEF"/>
    <w:rsid w:val="00105228"/>
    <w:rsid w:val="00107511"/>
    <w:rsid w:val="00110E9F"/>
    <w:rsid w:val="00110F47"/>
    <w:rsid w:val="0011498C"/>
    <w:rsid w:val="0012271F"/>
    <w:rsid w:val="00137219"/>
    <w:rsid w:val="00141E3D"/>
    <w:rsid w:val="00163115"/>
    <w:rsid w:val="00166D84"/>
    <w:rsid w:val="0017031F"/>
    <w:rsid w:val="00174AA3"/>
    <w:rsid w:val="00190C7D"/>
    <w:rsid w:val="00191A9D"/>
    <w:rsid w:val="001A031E"/>
    <w:rsid w:val="001E1333"/>
    <w:rsid w:val="001E1F39"/>
    <w:rsid w:val="00243BE1"/>
    <w:rsid w:val="00251DCD"/>
    <w:rsid w:val="00270A5F"/>
    <w:rsid w:val="00294545"/>
    <w:rsid w:val="002946DB"/>
    <w:rsid w:val="002A3E1A"/>
    <w:rsid w:val="002B5944"/>
    <w:rsid w:val="002B6EB2"/>
    <w:rsid w:val="002C3B71"/>
    <w:rsid w:val="002D3216"/>
    <w:rsid w:val="003055A9"/>
    <w:rsid w:val="003123AE"/>
    <w:rsid w:val="0031494A"/>
    <w:rsid w:val="00315452"/>
    <w:rsid w:val="003334E4"/>
    <w:rsid w:val="00363B79"/>
    <w:rsid w:val="003640BB"/>
    <w:rsid w:val="00376061"/>
    <w:rsid w:val="00377365"/>
    <w:rsid w:val="00381BD6"/>
    <w:rsid w:val="003829A0"/>
    <w:rsid w:val="003832B9"/>
    <w:rsid w:val="003835BC"/>
    <w:rsid w:val="003904CB"/>
    <w:rsid w:val="003A3CFE"/>
    <w:rsid w:val="003B0D73"/>
    <w:rsid w:val="003B4C13"/>
    <w:rsid w:val="003C5B36"/>
    <w:rsid w:val="00405909"/>
    <w:rsid w:val="004124CC"/>
    <w:rsid w:val="0041470C"/>
    <w:rsid w:val="00447084"/>
    <w:rsid w:val="00450848"/>
    <w:rsid w:val="004569CD"/>
    <w:rsid w:val="0045728A"/>
    <w:rsid w:val="004573DE"/>
    <w:rsid w:val="004578EC"/>
    <w:rsid w:val="00471247"/>
    <w:rsid w:val="0047131B"/>
    <w:rsid w:val="00480A19"/>
    <w:rsid w:val="004820E6"/>
    <w:rsid w:val="00485BB9"/>
    <w:rsid w:val="00492BF6"/>
    <w:rsid w:val="004B68BA"/>
    <w:rsid w:val="004B7C9E"/>
    <w:rsid w:val="004C387A"/>
    <w:rsid w:val="004C484B"/>
    <w:rsid w:val="0050361C"/>
    <w:rsid w:val="0051053B"/>
    <w:rsid w:val="00530C06"/>
    <w:rsid w:val="00531C53"/>
    <w:rsid w:val="00533CC5"/>
    <w:rsid w:val="0053545A"/>
    <w:rsid w:val="005774F7"/>
    <w:rsid w:val="005900A7"/>
    <w:rsid w:val="0059082A"/>
    <w:rsid w:val="005A7D18"/>
    <w:rsid w:val="005B0C6C"/>
    <w:rsid w:val="005B2DE0"/>
    <w:rsid w:val="005D54D8"/>
    <w:rsid w:val="005D6757"/>
    <w:rsid w:val="005E5232"/>
    <w:rsid w:val="00606610"/>
    <w:rsid w:val="00613965"/>
    <w:rsid w:val="0061626E"/>
    <w:rsid w:val="00623AC1"/>
    <w:rsid w:val="00630A62"/>
    <w:rsid w:val="00641335"/>
    <w:rsid w:val="00670270"/>
    <w:rsid w:val="006745EA"/>
    <w:rsid w:val="00677160"/>
    <w:rsid w:val="00681B22"/>
    <w:rsid w:val="006A20DA"/>
    <w:rsid w:val="006A21BA"/>
    <w:rsid w:val="006B3BF2"/>
    <w:rsid w:val="006C4F00"/>
    <w:rsid w:val="006D1A6F"/>
    <w:rsid w:val="006E3716"/>
    <w:rsid w:val="006F2BDB"/>
    <w:rsid w:val="00703A99"/>
    <w:rsid w:val="007139A1"/>
    <w:rsid w:val="00733402"/>
    <w:rsid w:val="007475A7"/>
    <w:rsid w:val="007848C6"/>
    <w:rsid w:val="007948B3"/>
    <w:rsid w:val="007949C1"/>
    <w:rsid w:val="00794D90"/>
    <w:rsid w:val="007A61AA"/>
    <w:rsid w:val="007B0761"/>
    <w:rsid w:val="007D026A"/>
    <w:rsid w:val="007F0797"/>
    <w:rsid w:val="00803576"/>
    <w:rsid w:val="00804691"/>
    <w:rsid w:val="0080646C"/>
    <w:rsid w:val="008072ED"/>
    <w:rsid w:val="00841F39"/>
    <w:rsid w:val="00844234"/>
    <w:rsid w:val="008456BD"/>
    <w:rsid w:val="00853BC7"/>
    <w:rsid w:val="00854435"/>
    <w:rsid w:val="008837D9"/>
    <w:rsid w:val="00892ABC"/>
    <w:rsid w:val="00896046"/>
    <w:rsid w:val="008C5CEC"/>
    <w:rsid w:val="0090745B"/>
    <w:rsid w:val="00911965"/>
    <w:rsid w:val="0091339F"/>
    <w:rsid w:val="009151F2"/>
    <w:rsid w:val="00940BB7"/>
    <w:rsid w:val="009446D9"/>
    <w:rsid w:val="00965F94"/>
    <w:rsid w:val="00986497"/>
    <w:rsid w:val="009D0093"/>
    <w:rsid w:val="009D768D"/>
    <w:rsid w:val="009E1EA7"/>
    <w:rsid w:val="009E4D66"/>
    <w:rsid w:val="009F6482"/>
    <w:rsid w:val="00A059E3"/>
    <w:rsid w:val="00A12C7D"/>
    <w:rsid w:val="00A130E3"/>
    <w:rsid w:val="00A26A83"/>
    <w:rsid w:val="00A44970"/>
    <w:rsid w:val="00A627B3"/>
    <w:rsid w:val="00A93664"/>
    <w:rsid w:val="00A96795"/>
    <w:rsid w:val="00AC328D"/>
    <w:rsid w:val="00AD00F0"/>
    <w:rsid w:val="00AD39E6"/>
    <w:rsid w:val="00AE1C80"/>
    <w:rsid w:val="00B171AC"/>
    <w:rsid w:val="00B263AF"/>
    <w:rsid w:val="00B26E8F"/>
    <w:rsid w:val="00B357A0"/>
    <w:rsid w:val="00B4723E"/>
    <w:rsid w:val="00B52B77"/>
    <w:rsid w:val="00B66661"/>
    <w:rsid w:val="00B71ADB"/>
    <w:rsid w:val="00B87FDB"/>
    <w:rsid w:val="00B91290"/>
    <w:rsid w:val="00B91A42"/>
    <w:rsid w:val="00B93B60"/>
    <w:rsid w:val="00B9547B"/>
    <w:rsid w:val="00B979C5"/>
    <w:rsid w:val="00BA0F7C"/>
    <w:rsid w:val="00BB22F4"/>
    <w:rsid w:val="00BB3CC2"/>
    <w:rsid w:val="00BC294E"/>
    <w:rsid w:val="00BD681D"/>
    <w:rsid w:val="00BF095B"/>
    <w:rsid w:val="00C27779"/>
    <w:rsid w:val="00C552A8"/>
    <w:rsid w:val="00C61B4E"/>
    <w:rsid w:val="00C67ACB"/>
    <w:rsid w:val="00C83A72"/>
    <w:rsid w:val="00C83AE5"/>
    <w:rsid w:val="00C87203"/>
    <w:rsid w:val="00C97AC9"/>
    <w:rsid w:val="00C97ED5"/>
    <w:rsid w:val="00CA0351"/>
    <w:rsid w:val="00CC2EF0"/>
    <w:rsid w:val="00CD15C1"/>
    <w:rsid w:val="00CE5441"/>
    <w:rsid w:val="00CF6BFD"/>
    <w:rsid w:val="00D12207"/>
    <w:rsid w:val="00D201FA"/>
    <w:rsid w:val="00D4381D"/>
    <w:rsid w:val="00D51974"/>
    <w:rsid w:val="00D6287F"/>
    <w:rsid w:val="00D67561"/>
    <w:rsid w:val="00D800FC"/>
    <w:rsid w:val="00DA5DC6"/>
    <w:rsid w:val="00DA7371"/>
    <w:rsid w:val="00DB145A"/>
    <w:rsid w:val="00DC1E67"/>
    <w:rsid w:val="00DD26DA"/>
    <w:rsid w:val="00DD35CE"/>
    <w:rsid w:val="00DE02E7"/>
    <w:rsid w:val="00DF1D8D"/>
    <w:rsid w:val="00DF259C"/>
    <w:rsid w:val="00E04CCA"/>
    <w:rsid w:val="00E06BAB"/>
    <w:rsid w:val="00E13FCB"/>
    <w:rsid w:val="00E232C2"/>
    <w:rsid w:val="00E24F20"/>
    <w:rsid w:val="00E2548E"/>
    <w:rsid w:val="00E27339"/>
    <w:rsid w:val="00E27518"/>
    <w:rsid w:val="00E32A23"/>
    <w:rsid w:val="00E32F7A"/>
    <w:rsid w:val="00E35754"/>
    <w:rsid w:val="00E4161E"/>
    <w:rsid w:val="00E6396B"/>
    <w:rsid w:val="00E71867"/>
    <w:rsid w:val="00E76535"/>
    <w:rsid w:val="00E80E2E"/>
    <w:rsid w:val="00E842E6"/>
    <w:rsid w:val="00EA1691"/>
    <w:rsid w:val="00EA2BE5"/>
    <w:rsid w:val="00EB5207"/>
    <w:rsid w:val="00EB6FBC"/>
    <w:rsid w:val="00EF7413"/>
    <w:rsid w:val="00F022B7"/>
    <w:rsid w:val="00F10D79"/>
    <w:rsid w:val="00F312CE"/>
    <w:rsid w:val="00F36DFA"/>
    <w:rsid w:val="00F5593A"/>
    <w:rsid w:val="00F664D7"/>
    <w:rsid w:val="00F83F55"/>
    <w:rsid w:val="00F878B6"/>
    <w:rsid w:val="00FA4CEE"/>
    <w:rsid w:val="00FB5502"/>
    <w:rsid w:val="00FB5AE6"/>
    <w:rsid w:val="00FC77B8"/>
    <w:rsid w:val="00FD5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rPr>
  </w:style>
  <w:style w:type="paragraph" w:styleId="Ttulo4">
    <w:name w:val="heading 4"/>
    <w:basedOn w:val="Normal"/>
    <w:next w:val="Normal"/>
    <w:link w:val="Ttulo4Char"/>
    <w:uiPriority w:val="9"/>
    <w:semiHidden/>
    <w:unhideWhenUsed/>
    <w:qFormat/>
    <w:rsid w:val="00DA5DC6"/>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har"/>
    <w:uiPriority w:val="9"/>
    <w:semiHidden/>
    <w:unhideWhenUsed/>
    <w:qFormat/>
    <w:rsid w:val="00A96795"/>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uiPriority w:val="9"/>
    <w:semiHidden/>
    <w:unhideWhenUsed/>
    <w:qFormat/>
    <w:rsid w:val="00A96795"/>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rsid w:val="006E3716"/>
    <w:pPr>
      <w:widowControl w:val="0"/>
      <w:tabs>
        <w:tab w:val="center" w:pos="4419"/>
        <w:tab w:val="right" w:pos="8838"/>
      </w:tabs>
      <w:ind w:left="284" w:right="284"/>
    </w:pPr>
    <w:rPr>
      <w:rFonts w:ascii="Arial" w:hAnsi="Arial"/>
      <w:szCs w:val="20"/>
    </w:rPr>
  </w:style>
  <w:style w:type="character" w:customStyle="1" w:styleId="RodapChar">
    <w:name w:val="Rodapé Char"/>
    <w:link w:val="Rodap"/>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nhideWhenUsed/>
    <w:rsid w:val="00892ABC"/>
    <w:pPr>
      <w:tabs>
        <w:tab w:val="center" w:pos="4252"/>
        <w:tab w:val="right" w:pos="8504"/>
      </w:tabs>
    </w:p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character" w:customStyle="1" w:styleId="Ttulo8Char">
    <w:name w:val="Título 8 Char"/>
    <w:basedOn w:val="Fontepargpadro"/>
    <w:link w:val="Ttulo8"/>
    <w:uiPriority w:val="9"/>
    <w:semiHidden/>
    <w:rsid w:val="00A96795"/>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A96795"/>
    <w:rPr>
      <w:rFonts w:asciiTheme="majorHAnsi" w:eastAsiaTheme="majorEastAsia" w:hAnsiTheme="majorHAnsi" w:cstheme="majorBidi"/>
      <w:sz w:val="22"/>
      <w:szCs w:val="22"/>
    </w:rPr>
  </w:style>
  <w:style w:type="character" w:customStyle="1" w:styleId="Ttulo4Char">
    <w:name w:val="Título 4 Char"/>
    <w:basedOn w:val="Fontepargpadro"/>
    <w:link w:val="Ttulo4"/>
    <w:uiPriority w:val="9"/>
    <w:semiHidden/>
    <w:rsid w:val="00DA5DC6"/>
    <w:rPr>
      <w:rFonts w:asciiTheme="majorHAnsi" w:eastAsiaTheme="majorEastAsia" w:hAnsiTheme="majorHAnsi" w:cstheme="majorBidi"/>
      <w:b/>
      <w:bCs/>
      <w:i/>
      <w:iCs/>
      <w:color w:val="4F81BD" w:themeColor="accent1"/>
      <w:sz w:val="24"/>
      <w:szCs w:val="24"/>
    </w:rPr>
  </w:style>
  <w:style w:type="paragraph" w:customStyle="1" w:styleId="Corpodetexto21">
    <w:name w:val="Corpo de texto 21"/>
    <w:basedOn w:val="Normal"/>
    <w:rsid w:val="00DA5DC6"/>
    <w:pPr>
      <w:suppressAutoHyphens/>
      <w:autoSpaceDE w:val="0"/>
      <w:jc w:val="both"/>
    </w:pPr>
    <w:rPr>
      <w:rFonts w:ascii="Arial" w:hAnsi="Arial" w:cs="Arial"/>
      <w:lang w:eastAsia="ar-SA"/>
    </w:rPr>
  </w:style>
  <w:style w:type="paragraph" w:customStyle="1" w:styleId="Estilo1">
    <w:name w:val="Estilo1"/>
    <w:basedOn w:val="Normal"/>
    <w:rsid w:val="00DA5DC6"/>
    <w:pPr>
      <w:suppressAutoHyphens/>
      <w:spacing w:after="120" w:line="360" w:lineRule="auto"/>
      <w:ind w:left="567"/>
      <w:jc w:val="both"/>
    </w:pPr>
    <w:rPr>
      <w:sz w:val="20"/>
      <w:szCs w:val="20"/>
      <w:lang w:eastAsia="ar-SA"/>
    </w:rPr>
  </w:style>
  <w:style w:type="paragraph" w:customStyle="1" w:styleId="Contedodatabela">
    <w:name w:val="Conteúdo da tabela"/>
    <w:basedOn w:val="Normal"/>
    <w:rsid w:val="00DA5DC6"/>
    <w:pPr>
      <w:suppressLineNumbers/>
      <w:suppressAutoHyphens/>
    </w:pPr>
    <w:rPr>
      <w:rFonts w:ascii="Arial" w:hAnsi="Arial" w:cs="Arial"/>
      <w:bCs/>
      <w:szCs w:val="20"/>
      <w:lang w:eastAsia="ar-SA"/>
    </w:rPr>
  </w:style>
  <w:style w:type="paragraph" w:customStyle="1" w:styleId="Recuodecorpodetexto21">
    <w:name w:val="Recuo de corpo de texto 21"/>
    <w:basedOn w:val="Normal"/>
    <w:rsid w:val="00DA5DC6"/>
    <w:pPr>
      <w:suppressAutoHyphens/>
      <w:ind w:firstLine="1134"/>
      <w:jc w:val="both"/>
    </w:pPr>
    <w:rPr>
      <w:szCs w:val="20"/>
      <w:lang w:eastAsia="ar-SA"/>
    </w:rPr>
  </w:style>
  <w:style w:type="paragraph" w:customStyle="1" w:styleId="Corpodetexto31">
    <w:name w:val="Corpo de texto 31"/>
    <w:basedOn w:val="Normal"/>
    <w:rsid w:val="00DA5DC6"/>
    <w:pPr>
      <w:suppressAutoHyphens/>
      <w:jc w:val="both"/>
    </w:pPr>
    <w:rPr>
      <w:rFonts w:ascii="Arial" w:hAnsi="Arial" w:cs="Arial"/>
      <w:color w:val="FF0000"/>
      <w:szCs w:val="20"/>
      <w:lang w:eastAsia="ar-SA"/>
    </w:rPr>
  </w:style>
  <w:style w:type="paragraph" w:customStyle="1" w:styleId="Clusula">
    <w:name w:val="Cláusula"/>
    <w:basedOn w:val="Corpodetexto"/>
    <w:rsid w:val="00DA5DC6"/>
    <w:pPr>
      <w:keepNext/>
      <w:widowControl/>
      <w:numPr>
        <w:numId w:val="35"/>
      </w:numPr>
      <w:tabs>
        <w:tab w:val="clear" w:pos="0"/>
        <w:tab w:val="clear" w:pos="360"/>
        <w:tab w:val="clear" w:pos="9666"/>
        <w:tab w:val="num" w:pos="709"/>
      </w:tabs>
      <w:ind w:right="0"/>
    </w:pPr>
    <w:rPr>
      <w:b/>
      <w:bCs w:val="0"/>
      <w:iCs w:val="0"/>
      <w:szCs w:val="20"/>
    </w:rPr>
  </w:style>
  <w:style w:type="paragraph" w:customStyle="1" w:styleId="ItemClausula">
    <w:name w:val="ItemClausula"/>
    <w:basedOn w:val="Clusula"/>
    <w:rsid w:val="00DA5DC6"/>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DA5DC6"/>
    <w:pPr>
      <w:numPr>
        <w:ilvl w:val="2"/>
      </w:numPr>
      <w:tabs>
        <w:tab w:val="clear" w:pos="1440"/>
        <w:tab w:val="num" w:pos="643"/>
        <w:tab w:val="num" w:pos="1843"/>
      </w:tabs>
      <w:ind w:left="0" w:firstLine="720"/>
    </w:pPr>
  </w:style>
  <w:style w:type="paragraph" w:customStyle="1" w:styleId="Textopadro">
    <w:name w:val="Texto padrão"/>
    <w:basedOn w:val="Normal"/>
    <w:rsid w:val="00DA5DC6"/>
    <w:rPr>
      <w:szCs w:val="20"/>
      <w:lang w:val="en-US"/>
    </w:rPr>
  </w:style>
  <w:style w:type="character" w:customStyle="1" w:styleId="N">
    <w:name w:val="N"/>
    <w:rsid w:val="00DA5DC6"/>
    <w:rPr>
      <w:b/>
    </w:rPr>
  </w:style>
  <w:style w:type="paragraph" w:styleId="Lista3">
    <w:name w:val="List 3"/>
    <w:basedOn w:val="Normal"/>
    <w:uiPriority w:val="99"/>
    <w:unhideWhenUsed/>
    <w:rsid w:val="00DA5DC6"/>
    <w:pPr>
      <w:suppressAutoHyphens/>
      <w:ind w:left="849" w:hanging="283"/>
      <w:contextualSpacing/>
    </w:pPr>
    <w:rPr>
      <w:rFonts w:ascii="Arial" w:hAnsi="Arial" w:cs="Arial"/>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0F71-D4C9-4EF1-B93E-3752D20D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2217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PMJ</cp:lastModifiedBy>
  <cp:revision>14</cp:revision>
  <cp:lastPrinted>2017-06-13T16:34:00Z</cp:lastPrinted>
  <dcterms:created xsi:type="dcterms:W3CDTF">2017-11-28T19:17:00Z</dcterms:created>
  <dcterms:modified xsi:type="dcterms:W3CDTF">2017-11-28T19:56:00Z</dcterms:modified>
</cp:coreProperties>
</file>