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D2" w:rsidRPr="005178D2" w:rsidRDefault="00556EA6" w:rsidP="005178D2">
      <w:pPr>
        <w:autoSpaceDE w:val="0"/>
        <w:autoSpaceDN w:val="0"/>
        <w:adjustRightInd w:val="0"/>
        <w:jc w:val="center"/>
        <w:rPr>
          <w:rFonts w:ascii="Arial" w:hAnsi="Arial" w:cs="Arial"/>
          <w:b/>
          <w:sz w:val="18"/>
          <w:szCs w:val="18"/>
        </w:rPr>
      </w:pPr>
      <w:r>
        <w:rPr>
          <w:rFonts w:ascii="Arial" w:hAnsi="Arial" w:cs="Arial"/>
          <w:b/>
          <w:sz w:val="18"/>
          <w:szCs w:val="18"/>
        </w:rPr>
        <w:t>ATA DE REGISTRO DE PREÇOS Nº 09</w:t>
      </w:r>
      <w:r w:rsidR="00ED022B">
        <w:rPr>
          <w:rFonts w:ascii="Arial" w:hAnsi="Arial" w:cs="Arial"/>
          <w:b/>
          <w:sz w:val="18"/>
          <w:szCs w:val="18"/>
        </w:rPr>
        <w:t>/2017/FMS/02</w:t>
      </w:r>
    </w:p>
    <w:p w:rsidR="005178D2" w:rsidRPr="005178D2" w:rsidRDefault="005178D2" w:rsidP="005178D2">
      <w:pPr>
        <w:autoSpaceDE w:val="0"/>
        <w:autoSpaceDN w:val="0"/>
        <w:adjustRightInd w:val="0"/>
        <w:jc w:val="center"/>
        <w:rPr>
          <w:rFonts w:ascii="Arial" w:hAnsi="Arial" w:cs="Arial"/>
          <w:b/>
          <w:sz w:val="18"/>
          <w:szCs w:val="18"/>
        </w:rPr>
      </w:pP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DOTADO DE EFEITO JURÍDICO DE DOCUMENTO DE AJUSTE CONTRATUAL, CUJO OBJETO CONSTITUI O </w:t>
      </w:r>
      <w:r w:rsidRPr="005178D2">
        <w:rPr>
          <w:rFonts w:ascii="Arial" w:hAnsi="Arial" w:cs="Arial"/>
          <w:b/>
          <w:sz w:val="18"/>
          <w:szCs w:val="18"/>
        </w:rPr>
        <w:t>REGISTRO DE PREÇOS</w:t>
      </w:r>
      <w:r w:rsidRPr="005178D2">
        <w:rPr>
          <w:rFonts w:ascii="Arial" w:hAnsi="Arial" w:cs="Arial"/>
          <w:sz w:val="18"/>
          <w:szCs w:val="18"/>
        </w:rPr>
        <w:t xml:space="preserve"> PARA EVENTUAIS REQUISIÇÕES FUTURAS DE CONFECÇÃO DE CAMISETAS, JALECOS, COLETES, BONÉS, CALÇADOS, ENTRE OUTROS, PARA PROGRAMAS DESENVOLVIDOS PELO FUNDO MUNICIPAL DE SAÚDE DE JOAÇABA/SC, BEM COMO AQUISIÇÃO/CONFECÇÃO DE UNIFORMES PARA O SERVIÇO DE ATENDIMENTO MÓVEL DE URGÊNCIA (SAMU.</w:t>
      </w: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Aos </w:t>
      </w:r>
      <w:r w:rsidR="00556EA6" w:rsidRPr="00556EA6">
        <w:rPr>
          <w:rFonts w:ascii="Arial" w:hAnsi="Arial" w:cs="Arial"/>
          <w:b/>
          <w:color w:val="000000" w:themeColor="text1"/>
          <w:sz w:val="18"/>
          <w:szCs w:val="18"/>
        </w:rPr>
        <w:t>18</w:t>
      </w:r>
      <w:r w:rsidRPr="00556EA6">
        <w:rPr>
          <w:rFonts w:ascii="Arial" w:hAnsi="Arial" w:cs="Arial"/>
          <w:color w:val="000000" w:themeColor="text1"/>
          <w:sz w:val="18"/>
          <w:szCs w:val="18"/>
        </w:rPr>
        <w:t xml:space="preserve"> dias do mês de </w:t>
      </w:r>
      <w:r w:rsidR="00556EA6" w:rsidRPr="00556EA6">
        <w:rPr>
          <w:rFonts w:ascii="Arial" w:hAnsi="Arial" w:cs="Arial"/>
          <w:b/>
          <w:color w:val="000000" w:themeColor="text1"/>
          <w:sz w:val="18"/>
          <w:szCs w:val="18"/>
        </w:rPr>
        <w:t>agosto</w:t>
      </w:r>
      <w:r w:rsidRPr="005178D2">
        <w:rPr>
          <w:rFonts w:ascii="Arial" w:hAnsi="Arial" w:cs="Arial"/>
          <w:sz w:val="18"/>
          <w:szCs w:val="18"/>
        </w:rPr>
        <w:t xml:space="preserve"> de 2017, a SECRETARIA MUNICIPAL DE SAÚDE, representada neste ato pelo seu Secretário, Senhor CELSO VILMAR BRANCHER, por intermédio do </w:t>
      </w:r>
      <w:r w:rsidRPr="005178D2">
        <w:rPr>
          <w:rFonts w:ascii="Arial" w:hAnsi="Arial" w:cs="Arial"/>
          <w:b/>
          <w:sz w:val="18"/>
          <w:szCs w:val="18"/>
        </w:rPr>
        <w:t>FUNDO MUNICIPAL DE SAÚDE</w:t>
      </w:r>
      <w:r w:rsidRPr="005178D2">
        <w:rPr>
          <w:rFonts w:ascii="Arial" w:hAnsi="Arial" w:cs="Arial"/>
          <w:sz w:val="18"/>
          <w:szCs w:val="18"/>
        </w:rPr>
        <w:t xml:space="preserve">, com sede à Avenida XV de Novembro, 223, inscrito no CNPJ/MF nº 10.594.533/0001-00, </w:t>
      </w:r>
      <w:r w:rsidRPr="005178D2">
        <w:rPr>
          <w:rFonts w:ascii="Arial" w:hAnsi="Arial" w:cs="Arial"/>
          <w:b/>
          <w:sz w:val="18"/>
          <w:szCs w:val="18"/>
        </w:rPr>
        <w:t>como órgão gerenciador</w:t>
      </w:r>
      <w:r w:rsidRPr="005178D2">
        <w:rPr>
          <w:rFonts w:ascii="Arial" w:hAnsi="Arial" w:cs="Arial"/>
          <w:sz w:val="18"/>
          <w:szCs w:val="18"/>
        </w:rPr>
        <w:t xml:space="preserve"> e a(s) empresa(s) abaixo relacionada(s), representada(s) na forma de seu(s) estatuto(s) </w:t>
      </w:r>
      <w:proofErr w:type="gramStart"/>
      <w:r w:rsidRPr="005178D2">
        <w:rPr>
          <w:rFonts w:ascii="Arial" w:hAnsi="Arial" w:cs="Arial"/>
          <w:sz w:val="18"/>
          <w:szCs w:val="18"/>
        </w:rPr>
        <w:t>social(</w:t>
      </w:r>
      <w:proofErr w:type="gramEnd"/>
      <w:r w:rsidRPr="005178D2">
        <w:rPr>
          <w:rFonts w:ascii="Arial" w:hAnsi="Arial" w:cs="Arial"/>
          <w:sz w:val="18"/>
          <w:szCs w:val="18"/>
        </w:rPr>
        <w:t xml:space="preserve">is), em ordem de preferência por classificação, doravante denominada(s) </w:t>
      </w:r>
      <w:r w:rsidRPr="005178D2">
        <w:rPr>
          <w:rFonts w:ascii="Arial" w:hAnsi="Arial" w:cs="Arial"/>
          <w:b/>
          <w:sz w:val="18"/>
          <w:szCs w:val="18"/>
        </w:rPr>
        <w:t>DETENTORA</w:t>
      </w:r>
      <w:r w:rsidRPr="005178D2">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12/2017/FMS – Edital PP nº 11/2017/FMS, </w:t>
      </w:r>
      <w:r w:rsidR="00F8312D">
        <w:rPr>
          <w:rFonts w:ascii="Arial" w:hAnsi="Arial" w:cs="Arial"/>
          <w:sz w:val="18"/>
          <w:szCs w:val="18"/>
        </w:rPr>
        <w:t xml:space="preserve">homologado em 18/08/2017, </w:t>
      </w:r>
      <w:r w:rsidRPr="005178D2">
        <w:rPr>
          <w:rFonts w:ascii="Arial" w:hAnsi="Arial" w:cs="Arial"/>
          <w:sz w:val="18"/>
          <w:szCs w:val="18"/>
        </w:rPr>
        <w:t xml:space="preserve">mediante termos e condições que seguem. </w:t>
      </w:r>
    </w:p>
    <w:p w:rsidR="005178D2" w:rsidRPr="005178D2" w:rsidRDefault="005178D2" w:rsidP="005178D2">
      <w:pPr>
        <w:autoSpaceDE w:val="0"/>
        <w:autoSpaceDN w:val="0"/>
        <w:adjustRightInd w:val="0"/>
        <w:rPr>
          <w:rFonts w:ascii="Arial" w:hAnsi="Arial" w:cs="Arial"/>
          <w:b/>
          <w:sz w:val="18"/>
          <w:szCs w:val="18"/>
        </w:rPr>
      </w:pPr>
      <w:r w:rsidRPr="005178D2">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178D2" w:rsidRPr="005178D2" w:rsidTr="003E7651">
        <w:tc>
          <w:tcPr>
            <w:tcW w:w="402" w:type="dxa"/>
            <w:vMerge w:val="restart"/>
            <w:vAlign w:val="center"/>
          </w:tcPr>
          <w:p w:rsidR="005178D2" w:rsidRPr="005178D2" w:rsidRDefault="005178D2" w:rsidP="003E7651">
            <w:pPr>
              <w:autoSpaceDE w:val="0"/>
              <w:autoSpaceDN w:val="0"/>
              <w:adjustRightInd w:val="0"/>
              <w:spacing w:line="360" w:lineRule="auto"/>
              <w:jc w:val="center"/>
              <w:rPr>
                <w:rFonts w:ascii="Arial" w:hAnsi="Arial" w:cs="Arial"/>
                <w:b/>
                <w:sz w:val="18"/>
                <w:szCs w:val="18"/>
              </w:rPr>
            </w:pPr>
            <w:r w:rsidRPr="005178D2">
              <w:rPr>
                <w:rFonts w:ascii="Arial" w:hAnsi="Arial" w:cs="Arial"/>
                <w:b/>
                <w:sz w:val="18"/>
                <w:szCs w:val="18"/>
              </w:rPr>
              <w:t>1ª</w:t>
            </w: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RAZÃO SOCIAL:</w:t>
            </w:r>
          </w:p>
        </w:tc>
        <w:tc>
          <w:tcPr>
            <w:tcW w:w="6984" w:type="dxa"/>
            <w:vAlign w:val="center"/>
          </w:tcPr>
          <w:p w:rsidR="005178D2" w:rsidRPr="005178D2" w:rsidRDefault="00ED022B" w:rsidP="003E7651">
            <w:pPr>
              <w:autoSpaceDE w:val="0"/>
              <w:autoSpaceDN w:val="0"/>
              <w:adjustRightInd w:val="0"/>
              <w:rPr>
                <w:rFonts w:ascii="Arial" w:hAnsi="Arial" w:cs="Arial"/>
                <w:b/>
                <w:sz w:val="18"/>
                <w:szCs w:val="18"/>
              </w:rPr>
            </w:pPr>
            <w:r>
              <w:rPr>
                <w:rFonts w:ascii="Arial" w:hAnsi="Arial" w:cs="Arial"/>
                <w:b/>
                <w:sz w:val="18"/>
                <w:szCs w:val="18"/>
              </w:rPr>
              <w:t>FACCINA DALTORA EQUIP. SEGURANÇA LTDA-EPP</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ED022B" w:rsidP="003E7651">
            <w:pPr>
              <w:autoSpaceDE w:val="0"/>
              <w:autoSpaceDN w:val="0"/>
              <w:adjustRightInd w:val="0"/>
              <w:rPr>
                <w:rFonts w:ascii="Arial" w:hAnsi="Arial" w:cs="Arial"/>
                <w:b/>
                <w:sz w:val="18"/>
                <w:szCs w:val="18"/>
              </w:rPr>
            </w:pPr>
            <w:r>
              <w:rPr>
                <w:rFonts w:ascii="Arial" w:hAnsi="Arial" w:cs="Arial"/>
                <w:b/>
                <w:sz w:val="18"/>
                <w:szCs w:val="18"/>
              </w:rPr>
              <w:t>RUA HUMBERTO DE CAMPOS, 836 – FONE: 49-3224-1631</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CNPJ/MF:</w:t>
            </w:r>
          </w:p>
        </w:tc>
        <w:tc>
          <w:tcPr>
            <w:tcW w:w="6984" w:type="dxa"/>
            <w:vAlign w:val="center"/>
          </w:tcPr>
          <w:p w:rsidR="005178D2" w:rsidRPr="005178D2" w:rsidRDefault="00ED022B" w:rsidP="003E7651">
            <w:pPr>
              <w:autoSpaceDE w:val="0"/>
              <w:autoSpaceDN w:val="0"/>
              <w:adjustRightInd w:val="0"/>
              <w:rPr>
                <w:rFonts w:ascii="Arial" w:hAnsi="Arial" w:cs="Arial"/>
                <w:b/>
                <w:sz w:val="18"/>
                <w:szCs w:val="18"/>
              </w:rPr>
            </w:pPr>
            <w:r>
              <w:rPr>
                <w:rFonts w:ascii="Arial" w:hAnsi="Arial" w:cs="Arial"/>
                <w:b/>
                <w:sz w:val="18"/>
                <w:szCs w:val="18"/>
              </w:rPr>
              <w:t>04.584.756/0001-86</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p>
        </w:tc>
        <w:tc>
          <w:tcPr>
            <w:tcW w:w="6984" w:type="dxa"/>
            <w:vAlign w:val="center"/>
          </w:tcPr>
          <w:p w:rsidR="005178D2" w:rsidRPr="005178D2" w:rsidRDefault="005178D2" w:rsidP="003E7651">
            <w:pPr>
              <w:autoSpaceDE w:val="0"/>
              <w:autoSpaceDN w:val="0"/>
              <w:adjustRightInd w:val="0"/>
              <w:rPr>
                <w:rFonts w:ascii="Arial" w:hAnsi="Arial" w:cs="Arial"/>
                <w:b/>
                <w:sz w:val="18"/>
                <w:szCs w:val="18"/>
              </w:rPr>
            </w:pP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REPRESENTANTE LEGAL:</w:t>
            </w:r>
          </w:p>
        </w:tc>
        <w:tc>
          <w:tcPr>
            <w:tcW w:w="6984" w:type="dxa"/>
            <w:vAlign w:val="center"/>
          </w:tcPr>
          <w:p w:rsidR="005178D2" w:rsidRPr="005178D2" w:rsidRDefault="00ED022B" w:rsidP="003E7651">
            <w:pPr>
              <w:autoSpaceDE w:val="0"/>
              <w:autoSpaceDN w:val="0"/>
              <w:adjustRightInd w:val="0"/>
              <w:rPr>
                <w:rFonts w:ascii="Arial" w:hAnsi="Arial" w:cs="Arial"/>
                <w:b/>
                <w:sz w:val="18"/>
                <w:szCs w:val="18"/>
              </w:rPr>
            </w:pPr>
            <w:r>
              <w:rPr>
                <w:rFonts w:ascii="Arial" w:hAnsi="Arial" w:cs="Arial"/>
                <w:b/>
                <w:sz w:val="18"/>
                <w:szCs w:val="18"/>
              </w:rPr>
              <w:t>LUCIANO CRUZ FACINA</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ED022B" w:rsidP="003E7651">
            <w:pPr>
              <w:autoSpaceDE w:val="0"/>
              <w:autoSpaceDN w:val="0"/>
              <w:adjustRightInd w:val="0"/>
              <w:rPr>
                <w:rFonts w:ascii="Arial" w:hAnsi="Arial" w:cs="Arial"/>
                <w:b/>
                <w:sz w:val="18"/>
                <w:szCs w:val="18"/>
              </w:rPr>
            </w:pPr>
            <w:r>
              <w:rPr>
                <w:rFonts w:ascii="Arial" w:hAnsi="Arial" w:cs="Arial"/>
                <w:b/>
                <w:sz w:val="18"/>
                <w:szCs w:val="18"/>
              </w:rPr>
              <w:t>LAGES/SC</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CPF:</w:t>
            </w:r>
          </w:p>
        </w:tc>
        <w:tc>
          <w:tcPr>
            <w:tcW w:w="6984" w:type="dxa"/>
            <w:vAlign w:val="center"/>
          </w:tcPr>
          <w:p w:rsidR="005178D2" w:rsidRPr="005178D2" w:rsidRDefault="00ED022B" w:rsidP="003E7651">
            <w:pPr>
              <w:autoSpaceDE w:val="0"/>
              <w:autoSpaceDN w:val="0"/>
              <w:adjustRightInd w:val="0"/>
              <w:rPr>
                <w:rFonts w:ascii="Arial" w:hAnsi="Arial" w:cs="Arial"/>
                <w:b/>
                <w:sz w:val="18"/>
                <w:szCs w:val="18"/>
              </w:rPr>
            </w:pPr>
            <w:r>
              <w:rPr>
                <w:rFonts w:ascii="Arial" w:hAnsi="Arial" w:cs="Arial"/>
                <w:b/>
                <w:sz w:val="18"/>
                <w:szCs w:val="18"/>
              </w:rPr>
              <w:t>014.379.819-76</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RG:</w:t>
            </w:r>
          </w:p>
        </w:tc>
        <w:tc>
          <w:tcPr>
            <w:tcW w:w="6984" w:type="dxa"/>
            <w:vAlign w:val="center"/>
          </w:tcPr>
          <w:p w:rsidR="005178D2" w:rsidRPr="005178D2" w:rsidRDefault="00ED022B" w:rsidP="003E7651">
            <w:pPr>
              <w:autoSpaceDE w:val="0"/>
              <w:autoSpaceDN w:val="0"/>
              <w:adjustRightInd w:val="0"/>
              <w:rPr>
                <w:rFonts w:ascii="Arial" w:hAnsi="Arial" w:cs="Arial"/>
                <w:b/>
                <w:sz w:val="18"/>
                <w:szCs w:val="18"/>
              </w:rPr>
            </w:pPr>
            <w:r>
              <w:rPr>
                <w:rFonts w:ascii="Arial" w:hAnsi="Arial" w:cs="Arial"/>
                <w:b/>
                <w:sz w:val="18"/>
                <w:szCs w:val="18"/>
              </w:rPr>
              <w:t>2.827.889</w:t>
            </w:r>
          </w:p>
        </w:tc>
      </w:tr>
    </w:tbl>
    <w:p w:rsidR="005178D2" w:rsidRPr="005178D2" w:rsidRDefault="005178D2" w:rsidP="005178D2">
      <w:pPr>
        <w:autoSpaceDE w:val="0"/>
        <w:autoSpaceDN w:val="0"/>
        <w:adjustRightInd w:val="0"/>
        <w:spacing w:line="360" w:lineRule="auto"/>
        <w:rPr>
          <w:rFonts w:ascii="Arial" w:hAnsi="Arial" w:cs="Arial"/>
          <w:b/>
          <w:sz w:val="18"/>
          <w:szCs w:val="18"/>
        </w:rPr>
      </w:pPr>
    </w:p>
    <w:p w:rsidR="005178D2" w:rsidRPr="005178D2" w:rsidRDefault="005178D2" w:rsidP="005178D2">
      <w:pPr>
        <w:jc w:val="both"/>
        <w:rPr>
          <w:rFonts w:ascii="Arial" w:hAnsi="Arial" w:cs="Arial"/>
          <w:b/>
          <w:bCs/>
          <w:sz w:val="18"/>
          <w:szCs w:val="18"/>
        </w:rPr>
      </w:pPr>
      <w:r w:rsidRPr="005178D2">
        <w:rPr>
          <w:rFonts w:ascii="Arial" w:hAnsi="Arial" w:cs="Arial"/>
          <w:b/>
          <w:sz w:val="18"/>
          <w:szCs w:val="18"/>
        </w:rPr>
        <w:t xml:space="preserve">CLÁUSULA PRIMEIRA - DO OBJETO </w:t>
      </w:r>
    </w:p>
    <w:p w:rsidR="005178D2" w:rsidRPr="005178D2" w:rsidRDefault="005178D2" w:rsidP="005178D2">
      <w:pPr>
        <w:pStyle w:val="Recuodecorpodetexto"/>
        <w:ind w:left="0"/>
        <w:rPr>
          <w:rFonts w:ascii="Arial" w:hAnsi="Arial" w:cs="Arial"/>
          <w:sz w:val="18"/>
          <w:szCs w:val="18"/>
        </w:rPr>
      </w:pPr>
    </w:p>
    <w:p w:rsidR="005178D2" w:rsidRDefault="005178D2" w:rsidP="005178D2">
      <w:pPr>
        <w:tabs>
          <w:tab w:val="left" w:pos="0"/>
          <w:tab w:val="left" w:pos="720"/>
        </w:tabs>
        <w:jc w:val="both"/>
        <w:rPr>
          <w:rFonts w:ascii="Arial" w:hAnsi="Arial" w:cs="Arial"/>
          <w:sz w:val="18"/>
          <w:szCs w:val="18"/>
        </w:rPr>
      </w:pPr>
      <w:r w:rsidRPr="005178D2">
        <w:rPr>
          <w:rFonts w:ascii="Arial" w:hAnsi="Arial" w:cs="Arial"/>
          <w:sz w:val="18"/>
          <w:szCs w:val="18"/>
        </w:rPr>
        <w:t>Os preços ora REGISTRADOS, de acordo a proposta apresentada pela(s) DETENTORA(S) no Processo de Licitação, correspondem à expectativa de aquisição dos seguintes itens:</w:t>
      </w:r>
    </w:p>
    <w:p w:rsidR="005178D2" w:rsidRPr="005178D2" w:rsidRDefault="005178D2" w:rsidP="005178D2">
      <w:pPr>
        <w:tabs>
          <w:tab w:val="left" w:pos="0"/>
          <w:tab w:val="left" w:pos="720"/>
        </w:tabs>
        <w:jc w:val="both"/>
        <w:rPr>
          <w:rFonts w:ascii="Arial" w:hAnsi="Arial" w:cs="Arial"/>
          <w:sz w:val="18"/>
          <w:szCs w:val="18"/>
        </w:rPr>
      </w:pPr>
    </w:p>
    <w:p w:rsidR="005178D2" w:rsidRPr="005178D2" w:rsidRDefault="005178D2" w:rsidP="005178D2">
      <w:pPr>
        <w:tabs>
          <w:tab w:val="left" w:pos="0"/>
          <w:tab w:val="left" w:pos="720"/>
        </w:tabs>
        <w:jc w:val="both"/>
        <w:rPr>
          <w:rFonts w:ascii="Arial" w:hAnsi="Arial" w:cs="Arial"/>
          <w:sz w:val="18"/>
          <w:szCs w:val="18"/>
        </w:rPr>
      </w:pPr>
    </w:p>
    <w:tbl>
      <w:tblPr>
        <w:tblStyle w:val="Tabelacomgrade"/>
        <w:tblW w:w="10456" w:type="dxa"/>
        <w:tblLayout w:type="fixed"/>
        <w:tblLook w:val="04A0"/>
      </w:tblPr>
      <w:tblGrid>
        <w:gridCol w:w="704"/>
        <w:gridCol w:w="3657"/>
        <w:gridCol w:w="850"/>
        <w:gridCol w:w="1134"/>
        <w:gridCol w:w="1418"/>
        <w:gridCol w:w="1276"/>
        <w:gridCol w:w="1417"/>
      </w:tblGrid>
      <w:tr w:rsidR="00F8312D" w:rsidRPr="005178D2" w:rsidTr="00F8312D">
        <w:trPr>
          <w:trHeight w:val="672"/>
        </w:trPr>
        <w:tc>
          <w:tcPr>
            <w:tcW w:w="70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lastRenderedPageBreak/>
              <w:t>ITEM</w:t>
            </w:r>
          </w:p>
        </w:tc>
        <w:tc>
          <w:tcPr>
            <w:tcW w:w="3657"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DESCRIÇÃO</w:t>
            </w:r>
          </w:p>
        </w:tc>
        <w:tc>
          <w:tcPr>
            <w:tcW w:w="850"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UN</w:t>
            </w:r>
          </w:p>
        </w:tc>
        <w:tc>
          <w:tcPr>
            <w:tcW w:w="113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QTDE</w:t>
            </w:r>
          </w:p>
        </w:tc>
        <w:tc>
          <w:tcPr>
            <w:tcW w:w="1418" w:type="dxa"/>
          </w:tcPr>
          <w:p w:rsidR="00F8312D" w:rsidRDefault="00F8312D" w:rsidP="003E7651">
            <w:pPr>
              <w:jc w:val="center"/>
              <w:rPr>
                <w:rFonts w:ascii="Arial" w:hAnsi="Arial" w:cs="Arial"/>
                <w:sz w:val="18"/>
                <w:szCs w:val="18"/>
              </w:rPr>
            </w:pPr>
          </w:p>
          <w:p w:rsidR="00F8312D" w:rsidRPr="005178D2" w:rsidRDefault="00F8312D" w:rsidP="003E7651">
            <w:pPr>
              <w:jc w:val="center"/>
              <w:rPr>
                <w:rFonts w:ascii="Arial" w:hAnsi="Arial" w:cs="Arial"/>
                <w:sz w:val="18"/>
                <w:szCs w:val="18"/>
              </w:rPr>
            </w:pPr>
            <w:r>
              <w:rPr>
                <w:rFonts w:ascii="Arial" w:hAnsi="Arial" w:cs="Arial"/>
                <w:sz w:val="18"/>
                <w:szCs w:val="18"/>
              </w:rPr>
              <w:t>MARCA</w:t>
            </w:r>
          </w:p>
        </w:tc>
        <w:tc>
          <w:tcPr>
            <w:tcW w:w="1276"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VALOR UNITÁRIO R$</w:t>
            </w:r>
          </w:p>
        </w:tc>
        <w:tc>
          <w:tcPr>
            <w:tcW w:w="1417"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VALOR TOTAL R$</w:t>
            </w:r>
          </w:p>
        </w:tc>
      </w:tr>
      <w:tr w:rsidR="00F8312D" w:rsidRPr="005178D2" w:rsidTr="00F8312D">
        <w:tc>
          <w:tcPr>
            <w:tcW w:w="70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19</w:t>
            </w:r>
          </w:p>
        </w:tc>
        <w:tc>
          <w:tcPr>
            <w:tcW w:w="3657" w:type="dxa"/>
            <w:vAlign w:val="center"/>
          </w:tcPr>
          <w:p w:rsidR="00F8312D" w:rsidRPr="005178D2" w:rsidRDefault="00F8312D" w:rsidP="003E7651">
            <w:pPr>
              <w:rPr>
                <w:rFonts w:ascii="Arial" w:hAnsi="Arial" w:cs="Arial"/>
                <w:color w:val="000000"/>
                <w:sz w:val="18"/>
                <w:szCs w:val="18"/>
              </w:rPr>
            </w:pPr>
            <w:r w:rsidRPr="005178D2">
              <w:rPr>
                <w:rFonts w:ascii="Arial" w:hAnsi="Arial" w:cs="Arial"/>
                <w:b/>
                <w:color w:val="000000"/>
                <w:sz w:val="18"/>
                <w:szCs w:val="18"/>
              </w:rPr>
              <w:t>BONÉ SAMU</w:t>
            </w:r>
            <w:r w:rsidRPr="005178D2">
              <w:rPr>
                <w:rFonts w:ascii="Arial" w:hAnsi="Arial" w:cs="Arial"/>
                <w:color w:val="000000"/>
                <w:sz w:val="18"/>
                <w:szCs w:val="18"/>
              </w:rPr>
              <w:t xml:space="preserve"> - bonés em </w:t>
            </w:r>
            <w:proofErr w:type="spellStart"/>
            <w:r w:rsidRPr="005178D2">
              <w:rPr>
                <w:rFonts w:ascii="Arial" w:hAnsi="Arial" w:cs="Arial"/>
                <w:color w:val="000000"/>
                <w:sz w:val="18"/>
                <w:szCs w:val="18"/>
              </w:rPr>
              <w:t>polibrim</w:t>
            </w:r>
            <w:proofErr w:type="spellEnd"/>
            <w:r w:rsidRPr="005178D2">
              <w:rPr>
                <w:rFonts w:ascii="Arial" w:hAnsi="Arial" w:cs="Arial"/>
                <w:color w:val="000000"/>
                <w:sz w:val="18"/>
                <w:szCs w:val="18"/>
              </w:rPr>
              <w:t xml:space="preserve">, cor 519, modelo olímpico, logomarca SAMU 192 na frente, com bordados nas laterais direita e esquerda SAMU 192, lado direito bandeira do </w:t>
            </w:r>
            <w:proofErr w:type="spellStart"/>
            <w:proofErr w:type="gramStart"/>
            <w:r w:rsidRPr="005178D2">
              <w:rPr>
                <w:rFonts w:ascii="Arial" w:hAnsi="Arial" w:cs="Arial"/>
                <w:color w:val="000000"/>
                <w:sz w:val="18"/>
                <w:szCs w:val="18"/>
              </w:rPr>
              <w:t>brasil</w:t>
            </w:r>
            <w:proofErr w:type="spellEnd"/>
            <w:proofErr w:type="gramEnd"/>
            <w:r w:rsidRPr="005178D2">
              <w:rPr>
                <w:rFonts w:ascii="Arial" w:hAnsi="Arial" w:cs="Arial"/>
                <w:color w:val="000000"/>
                <w:sz w:val="18"/>
                <w:szCs w:val="18"/>
              </w:rPr>
              <w:t xml:space="preserve"> e lado esquerdo bandeira de Santa Catarina, regulador / com fivela. Padrão SAMU - Com estampa padrão – Cor a definir - Tamanho: Adulto- Conforme Manual do SAMU.</w:t>
            </w:r>
          </w:p>
        </w:tc>
        <w:tc>
          <w:tcPr>
            <w:tcW w:w="850" w:type="dxa"/>
            <w:vAlign w:val="center"/>
          </w:tcPr>
          <w:p w:rsidR="00F8312D" w:rsidRPr="005178D2" w:rsidRDefault="00F8312D" w:rsidP="003E7651">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3E7651">
            <w:pPr>
              <w:jc w:val="center"/>
              <w:rPr>
                <w:rFonts w:ascii="Arial" w:hAnsi="Arial" w:cs="Arial"/>
                <w:color w:val="000000"/>
                <w:sz w:val="18"/>
                <w:szCs w:val="18"/>
              </w:rPr>
            </w:pPr>
            <w:r w:rsidRPr="005178D2">
              <w:rPr>
                <w:rFonts w:ascii="Arial" w:hAnsi="Arial" w:cs="Arial"/>
                <w:color w:val="000000"/>
                <w:sz w:val="18"/>
                <w:szCs w:val="18"/>
              </w:rPr>
              <w:t>60</w:t>
            </w:r>
          </w:p>
        </w:tc>
        <w:tc>
          <w:tcPr>
            <w:tcW w:w="1418" w:type="dxa"/>
          </w:tcPr>
          <w:p w:rsidR="00F8312D" w:rsidRDefault="00F8312D" w:rsidP="003E7651">
            <w:pPr>
              <w:jc w:val="right"/>
              <w:rPr>
                <w:rFonts w:ascii="Arial" w:hAnsi="Arial" w:cs="Arial"/>
                <w:sz w:val="18"/>
                <w:szCs w:val="18"/>
              </w:rPr>
            </w:pPr>
          </w:p>
          <w:p w:rsidR="0012703D" w:rsidRDefault="0012703D" w:rsidP="003E7651">
            <w:pPr>
              <w:jc w:val="right"/>
              <w:rPr>
                <w:rFonts w:ascii="Arial" w:hAnsi="Arial" w:cs="Arial"/>
                <w:sz w:val="18"/>
                <w:szCs w:val="18"/>
              </w:rPr>
            </w:pPr>
          </w:p>
          <w:p w:rsidR="0012703D" w:rsidRDefault="0012703D" w:rsidP="003E7651">
            <w:pPr>
              <w:jc w:val="right"/>
              <w:rPr>
                <w:rFonts w:ascii="Arial" w:hAnsi="Arial" w:cs="Arial"/>
                <w:sz w:val="18"/>
                <w:szCs w:val="18"/>
              </w:rPr>
            </w:pPr>
          </w:p>
          <w:p w:rsidR="0012703D" w:rsidRPr="005178D2" w:rsidRDefault="0012703D" w:rsidP="003E7651">
            <w:pPr>
              <w:jc w:val="right"/>
              <w:rPr>
                <w:rFonts w:ascii="Arial" w:hAnsi="Arial" w:cs="Arial"/>
                <w:sz w:val="18"/>
                <w:szCs w:val="18"/>
              </w:rPr>
            </w:pPr>
            <w:r>
              <w:rPr>
                <w:rFonts w:ascii="Arial" w:hAnsi="Arial" w:cs="Arial"/>
                <w:sz w:val="18"/>
                <w:szCs w:val="18"/>
              </w:rPr>
              <w:t>THALLES</w:t>
            </w:r>
          </w:p>
        </w:tc>
        <w:tc>
          <w:tcPr>
            <w:tcW w:w="1276" w:type="dxa"/>
            <w:vAlign w:val="center"/>
          </w:tcPr>
          <w:p w:rsidR="00F8312D" w:rsidRPr="005178D2" w:rsidRDefault="0012703D" w:rsidP="003E7651">
            <w:pPr>
              <w:jc w:val="right"/>
              <w:rPr>
                <w:rFonts w:ascii="Arial" w:hAnsi="Arial" w:cs="Arial"/>
                <w:sz w:val="18"/>
                <w:szCs w:val="18"/>
              </w:rPr>
            </w:pPr>
            <w:r>
              <w:rPr>
                <w:rFonts w:ascii="Arial" w:hAnsi="Arial" w:cs="Arial"/>
                <w:sz w:val="18"/>
                <w:szCs w:val="18"/>
              </w:rPr>
              <w:t>13,50</w:t>
            </w:r>
          </w:p>
        </w:tc>
        <w:tc>
          <w:tcPr>
            <w:tcW w:w="1417" w:type="dxa"/>
            <w:vAlign w:val="center"/>
          </w:tcPr>
          <w:p w:rsidR="00F8312D" w:rsidRPr="005178D2" w:rsidRDefault="0012703D" w:rsidP="003E7651">
            <w:pPr>
              <w:jc w:val="right"/>
              <w:rPr>
                <w:rFonts w:ascii="Arial" w:hAnsi="Arial" w:cs="Arial"/>
                <w:sz w:val="18"/>
                <w:szCs w:val="18"/>
              </w:rPr>
            </w:pPr>
            <w:r>
              <w:rPr>
                <w:rFonts w:ascii="Arial" w:hAnsi="Arial" w:cs="Arial"/>
                <w:sz w:val="18"/>
                <w:szCs w:val="18"/>
              </w:rPr>
              <w:t>810,00</w:t>
            </w:r>
          </w:p>
        </w:tc>
      </w:tr>
    </w:tbl>
    <w:p w:rsidR="005178D2" w:rsidRPr="005178D2" w:rsidRDefault="005178D2" w:rsidP="005178D2">
      <w:pPr>
        <w:widowControl w:val="0"/>
        <w:jc w:val="both"/>
        <w:rPr>
          <w:rFonts w:ascii="Arial" w:hAnsi="Arial" w:cs="Arial"/>
          <w:sz w:val="18"/>
          <w:szCs w:val="18"/>
        </w:rPr>
      </w:pPr>
    </w:p>
    <w:p w:rsidR="005178D2" w:rsidRPr="005178D2" w:rsidRDefault="005178D2" w:rsidP="005178D2">
      <w:pPr>
        <w:pStyle w:val="Ttulo3"/>
        <w:keepLines w:val="0"/>
        <w:tabs>
          <w:tab w:val="left" w:pos="536"/>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SEGUNDA - DA VIGÊNCIA E DO ACOMPANHAMENTO</w:t>
      </w:r>
    </w:p>
    <w:p w:rsidR="005178D2" w:rsidRPr="005178D2" w:rsidRDefault="005178D2" w:rsidP="005178D2">
      <w:pPr>
        <w:jc w:val="both"/>
        <w:rPr>
          <w:rFonts w:ascii="Arial" w:hAnsi="Arial" w:cs="Arial"/>
          <w:b/>
          <w:sz w:val="18"/>
          <w:szCs w:val="18"/>
        </w:rPr>
      </w:pPr>
    </w:p>
    <w:p w:rsidR="005178D2" w:rsidRPr="00284D4C" w:rsidRDefault="005178D2" w:rsidP="00284D4C">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vigência da presente Ata será de 12 (doze) meses, contados da data da sua assinatura.</w:t>
      </w:r>
    </w:p>
    <w:p w:rsidR="005178D2" w:rsidRPr="005178D2" w:rsidRDefault="005178D2" w:rsidP="005178D2">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execução do objeto deverá ser acompanhada e fiscalizada pela servidora ANGELA SIGNORI, que anotará em registro próprio todas as ocorrências, determinando o que for necessário à regularização das faltas ou defeitos observados.</w:t>
      </w:r>
    </w:p>
    <w:p w:rsidR="005178D2" w:rsidRPr="005178D2" w:rsidRDefault="005178D2" w:rsidP="005178D2">
      <w:pPr>
        <w:numPr>
          <w:ilvl w:val="2"/>
          <w:numId w:val="2"/>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 xml:space="preserve">No caso de adesão </w:t>
      </w:r>
      <w:proofErr w:type="gramStart"/>
      <w:r w:rsidRPr="005178D2">
        <w:rPr>
          <w:rFonts w:ascii="Arial" w:hAnsi="Arial" w:cs="Arial"/>
          <w:sz w:val="18"/>
          <w:szCs w:val="18"/>
        </w:rPr>
        <w:t>à</w:t>
      </w:r>
      <w:proofErr w:type="gramEnd"/>
      <w:r w:rsidRPr="005178D2">
        <w:rPr>
          <w:rFonts w:ascii="Arial" w:hAnsi="Arial" w:cs="Arial"/>
          <w:sz w:val="18"/>
          <w:szCs w:val="18"/>
        </w:rPr>
        <w:t xml:space="preserve"> presente Ata, o órgão participante designará responsável para o acompanhamento e fiscalização da execução do objeto.</w:t>
      </w:r>
    </w:p>
    <w:p w:rsidR="005178D2" w:rsidRPr="005178D2" w:rsidRDefault="005178D2" w:rsidP="005178D2">
      <w:pPr>
        <w:jc w:val="both"/>
        <w:rPr>
          <w:rFonts w:ascii="Arial" w:hAnsi="Arial" w:cs="Arial"/>
          <w:b/>
          <w:sz w:val="18"/>
          <w:szCs w:val="18"/>
        </w:rPr>
      </w:pPr>
    </w:p>
    <w:p w:rsidR="005178D2" w:rsidRPr="009C7D7A" w:rsidRDefault="005178D2" w:rsidP="009C7D7A">
      <w:pPr>
        <w:jc w:val="both"/>
        <w:rPr>
          <w:rFonts w:ascii="Arial" w:hAnsi="Arial" w:cs="Arial"/>
          <w:b/>
          <w:sz w:val="18"/>
          <w:szCs w:val="18"/>
        </w:rPr>
      </w:pPr>
      <w:r w:rsidRPr="005178D2">
        <w:rPr>
          <w:rFonts w:ascii="Arial" w:hAnsi="Arial" w:cs="Arial"/>
          <w:b/>
          <w:sz w:val="18"/>
          <w:szCs w:val="18"/>
        </w:rPr>
        <w:t>CLÁUSULA TERCEIRA - DA FORMA DE EXECUÇÃO</w:t>
      </w:r>
    </w:p>
    <w:p w:rsidR="005178D2" w:rsidRPr="00284D4C" w:rsidRDefault="005178D2" w:rsidP="00284D4C">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Havendo a necessidade dos materiais, o órgão requisitante emitirá a Solicitação e a respectiva Nota de Empenho de Despesa, as quais serão encaminhadas à DETENTORA.</w:t>
      </w: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Na execução do objeto a DETENTORA deverá atender as especificações da Cláusula Primeira deste instrumento e proceder à entrega dos materiais no prazo de até 15 (quinze) dias contados do recebimento da Solicitação e da respectiva Nota de Empenho de Despesa.</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As confecções deverão ser entregues na forma e nas características dos modelos a serem disponibilizados, de acordo com a quantidade solicitada e os prazos previstos, no Setor de Almoxarifado da Secretaria Municipal de Saúde, na Rua Getúlio Vargas, 645, centro, de segunda à sexta-feira das 8h30min às 11h30min ou das 13h30min às 15h30min, bem como na sede da Secretaria Municipal de Saúde, na Avenida XV de Novembro, 223, Centro e, no caso de adesão à futura Ata, no local indicado pelo órgão participante.</w:t>
      </w:r>
    </w:p>
    <w:p w:rsidR="005178D2" w:rsidRPr="00284D4C" w:rsidRDefault="005178D2" w:rsidP="00284D4C">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Os modelos e os layouts dos materiais serão fornecidos pelo Setor de Almoxarifado da Secretaria Municipal de Saúde e, no caso de adesão à futura Ata, pelo órgão participante.</w:t>
      </w:r>
    </w:p>
    <w:p w:rsidR="005178D2" w:rsidRPr="00284D4C" w:rsidRDefault="005178D2" w:rsidP="00284D4C">
      <w:pPr>
        <w:pStyle w:val="Corpodetexto"/>
        <w:widowControl/>
        <w:numPr>
          <w:ilvl w:val="1"/>
          <w:numId w:val="1"/>
        </w:numPr>
        <w:tabs>
          <w:tab w:val="clear" w:pos="708"/>
          <w:tab w:val="clear" w:pos="2270"/>
          <w:tab w:val="clear" w:pos="4294"/>
        </w:tabs>
        <w:rPr>
          <w:rFonts w:cs="Arial"/>
          <w:sz w:val="18"/>
          <w:szCs w:val="18"/>
        </w:rPr>
      </w:pPr>
      <w:r w:rsidRPr="005178D2">
        <w:rPr>
          <w:rFonts w:cs="Arial"/>
          <w:sz w:val="18"/>
          <w:szCs w:val="18"/>
        </w:rPr>
        <w:t>Ao executar o objeto, a DETENTORA deverá observar os critérios de bom acabamento, costuras perfeitas, com linhas na cor do tecido e sem pontas. A estampa deverá ser bem feita, de modo que cubra o tecido, seja ela bordada e/ou com tinta de serigrafia.</w:t>
      </w:r>
    </w:p>
    <w:p w:rsidR="005178D2" w:rsidRPr="005178D2" w:rsidRDefault="005178D2" w:rsidP="005178D2">
      <w:pPr>
        <w:pStyle w:val="PargrafodaLista"/>
        <w:numPr>
          <w:ilvl w:val="1"/>
          <w:numId w:val="1"/>
        </w:numPr>
        <w:suppressAutoHyphens w:val="0"/>
        <w:contextualSpacing/>
        <w:jc w:val="both"/>
        <w:rPr>
          <w:sz w:val="18"/>
          <w:szCs w:val="18"/>
        </w:rPr>
      </w:pPr>
      <w:r w:rsidRPr="005178D2">
        <w:rPr>
          <w:sz w:val="18"/>
          <w:szCs w:val="18"/>
        </w:rPr>
        <w:t>No valor proposto pela DETENTORA deverão estar inclusos os custos referentes à arte, criação, confecção de tela e estamparia.</w:t>
      </w:r>
    </w:p>
    <w:p w:rsidR="005178D2" w:rsidRPr="00284D4C" w:rsidRDefault="005178D2" w:rsidP="00284D4C">
      <w:pPr>
        <w:pStyle w:val="PargrafodaLista"/>
        <w:numPr>
          <w:ilvl w:val="2"/>
          <w:numId w:val="1"/>
        </w:numPr>
        <w:suppressAutoHyphens w:val="0"/>
        <w:ind w:left="567" w:hanging="567"/>
        <w:contextualSpacing/>
        <w:jc w:val="both"/>
        <w:rPr>
          <w:sz w:val="18"/>
          <w:szCs w:val="18"/>
        </w:rPr>
      </w:pPr>
      <w:r w:rsidRPr="005178D2">
        <w:rPr>
          <w:sz w:val="18"/>
          <w:szCs w:val="18"/>
        </w:rPr>
        <w:t xml:space="preserve">Os itens constantes no Anexo I do Edital que originou a presente </w:t>
      </w:r>
      <w:proofErr w:type="gramStart"/>
      <w:r w:rsidRPr="005178D2">
        <w:rPr>
          <w:sz w:val="18"/>
          <w:szCs w:val="18"/>
        </w:rPr>
        <w:t>Ata</w:t>
      </w:r>
      <w:proofErr w:type="gramEnd"/>
      <w:r w:rsidRPr="005178D2">
        <w:rPr>
          <w:sz w:val="18"/>
          <w:szCs w:val="18"/>
        </w:rPr>
        <w:t xml:space="preserve"> de Registro de Preços, nos quais não há indicação de cor da confecção, serão definidos conforme as campanhas do Governo Federal durante a execução da presente.</w:t>
      </w:r>
    </w:p>
    <w:p w:rsidR="005178D2" w:rsidRPr="00284D4C" w:rsidRDefault="005178D2" w:rsidP="00284D4C">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deverá apresentar uma prova da impressão ao órgão requisitante, antes de proceder à impressão definitiva.</w:t>
      </w: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será responsável pelo envio e pelo frete das mercadorias.</w:t>
      </w:r>
    </w:p>
    <w:p w:rsidR="005178D2" w:rsidRPr="005178D2" w:rsidRDefault="005178D2" w:rsidP="005178D2">
      <w:pPr>
        <w:pStyle w:val="PargrafodaLista"/>
        <w:rPr>
          <w:sz w:val="18"/>
          <w:szCs w:val="18"/>
        </w:rPr>
      </w:pP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DETENTORA a promover a devida substituição.</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O aceite dos materiais não exclui a responsabilidade civil do fornecedor por vícios de qualidade ou vícios técnicos ou ainda por desacordo com as especificações estabelecidas neste Edital, verificados posteriormente. </w:t>
      </w:r>
    </w:p>
    <w:p w:rsidR="005178D2" w:rsidRPr="00284D4C" w:rsidRDefault="005178D2" w:rsidP="00284D4C">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Caso os materiais sejam recusados ou o documento fiscal apresente incorreção, o prazo de pagamento será contado a </w:t>
      </w:r>
      <w:r w:rsidRPr="005178D2">
        <w:rPr>
          <w:rFonts w:cs="Arial"/>
          <w:sz w:val="18"/>
          <w:szCs w:val="18"/>
        </w:rPr>
        <w:lastRenderedPageBreak/>
        <w:t>partir da data da regularização da entrega ou do documento fiscal, a depender do evento.</w:t>
      </w: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5178D2">
        <w:rPr>
          <w:rFonts w:cs="Arial"/>
          <w:sz w:val="18"/>
          <w:szCs w:val="18"/>
        </w:rPr>
        <w:t>a</w:t>
      </w:r>
      <w:proofErr w:type="gramEnd"/>
      <w:r w:rsidRPr="005178D2">
        <w:rPr>
          <w:rFonts w:cs="Arial"/>
          <w:sz w:val="18"/>
          <w:szCs w:val="18"/>
        </w:rPr>
        <w:t xml:space="preserve"> vantagem e em conformidade com o disposto no § 4º do art. 21 do mesmo diploma legal.</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proofErr w:type="gramStart"/>
      <w:r w:rsidRPr="005178D2">
        <w:rPr>
          <w:rFonts w:cs="Arial"/>
          <w:sz w:val="18"/>
          <w:szCs w:val="18"/>
        </w:rPr>
        <w:t>Caberá</w:t>
      </w:r>
      <w:proofErr w:type="gramEnd"/>
      <w:r w:rsidRPr="005178D2">
        <w:rPr>
          <w:rFonts w:cs="Arial"/>
          <w:sz w:val="18"/>
          <w:szCs w:val="18"/>
        </w:rPr>
        <w:t xml:space="preserve"> ao órgão gerenciador da Ata de Registro de Preços, verificar junto a DETENTORA a capacidade de fornecimento dos materiais e/ou equipamentos solicitados pelo órgão ou entidade aderente.</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Fica estabelecido como limite às adesões por órgãos não participantes do registro de preços o quíntuplo do quantitativo de cada item registrado neste instrumento.</w:t>
      </w: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9C7D7A">
      <w:pPr>
        <w:tabs>
          <w:tab w:val="left" w:pos="0"/>
        </w:tabs>
        <w:jc w:val="both"/>
        <w:rPr>
          <w:rFonts w:ascii="Arial" w:hAnsi="Arial" w:cs="Arial"/>
          <w:b/>
          <w:sz w:val="18"/>
          <w:szCs w:val="18"/>
        </w:rPr>
      </w:pPr>
      <w:r w:rsidRPr="005178D2">
        <w:rPr>
          <w:rFonts w:ascii="Arial" w:hAnsi="Arial" w:cs="Arial"/>
          <w:b/>
          <w:sz w:val="18"/>
          <w:szCs w:val="18"/>
        </w:rPr>
        <w:t>CLÁUSULA QUARTA - DO VALOR, FORMA DE PAGAMENTO, DO REAJUSTE E DA REVISÃO</w:t>
      </w:r>
    </w:p>
    <w:p w:rsidR="005178D2" w:rsidRPr="005178D2" w:rsidRDefault="005178D2" w:rsidP="005178D2">
      <w:pPr>
        <w:pStyle w:val="Corpodetexto21"/>
        <w:numPr>
          <w:ilvl w:val="1"/>
          <w:numId w:val="3"/>
        </w:numPr>
        <w:tabs>
          <w:tab w:val="left" w:pos="426"/>
        </w:tabs>
        <w:ind w:left="426" w:hanging="426"/>
        <w:rPr>
          <w:sz w:val="18"/>
          <w:szCs w:val="18"/>
        </w:rPr>
      </w:pPr>
      <w:r w:rsidRPr="005178D2">
        <w:rPr>
          <w:sz w:val="18"/>
          <w:szCs w:val="18"/>
        </w:rPr>
        <w:t>O pagamento será realizado em até 30 (trinta) dias, contados da entrega do objeto, importando os valores conforme a proposta apresentada, por item fornecido, de acordo com o quantitativo solicitado e efetivamente entregue.</w:t>
      </w:r>
    </w:p>
    <w:p w:rsidR="005178D2" w:rsidRPr="005178D2" w:rsidRDefault="005178D2" w:rsidP="005178D2">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178D2" w:rsidRPr="00284D4C" w:rsidRDefault="005178D2" w:rsidP="00284D4C">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será efetuado por meio de transferência bancária, cujos dados (banco, agência, Nº da conta) deverão ser informados pela proponente na proposta de preços.</w:t>
      </w:r>
      <w:r w:rsidR="0012703D">
        <w:rPr>
          <w:rFonts w:ascii="Arial" w:hAnsi="Arial" w:cs="Arial"/>
          <w:sz w:val="18"/>
          <w:szCs w:val="18"/>
        </w:rPr>
        <w:t xml:space="preserve"> Banco Brasil, </w:t>
      </w:r>
      <w:proofErr w:type="spellStart"/>
      <w:r w:rsidR="0012703D">
        <w:rPr>
          <w:rFonts w:ascii="Arial" w:hAnsi="Arial" w:cs="Arial"/>
          <w:sz w:val="18"/>
          <w:szCs w:val="18"/>
        </w:rPr>
        <w:t>Ag</w:t>
      </w:r>
      <w:proofErr w:type="spellEnd"/>
      <w:r w:rsidR="0012703D">
        <w:rPr>
          <w:rFonts w:ascii="Arial" w:hAnsi="Arial" w:cs="Arial"/>
          <w:sz w:val="18"/>
          <w:szCs w:val="18"/>
        </w:rPr>
        <w:t>. 3078-3, c/c 20386-6.</w:t>
      </w:r>
    </w:p>
    <w:p w:rsidR="005178D2" w:rsidRPr="00284D4C" w:rsidRDefault="005178D2" w:rsidP="00284D4C">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não serão reajustados.  </w:t>
      </w:r>
    </w:p>
    <w:p w:rsidR="005178D2" w:rsidRPr="00284D4C"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O órgão gerenciador fará, periodicamente, levantamento dos preços praticados no mercado visando aferir se os preços registrados apresentam-se vantajosos.</w:t>
      </w: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178D2" w:rsidRPr="00284D4C" w:rsidRDefault="005178D2" w:rsidP="00284D4C">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Mesmo comprovada </w:t>
      </w:r>
      <w:proofErr w:type="gramStart"/>
      <w:r w:rsidRPr="005178D2">
        <w:rPr>
          <w:rFonts w:cs="Arial"/>
          <w:sz w:val="18"/>
          <w:szCs w:val="18"/>
        </w:rPr>
        <w:t>a</w:t>
      </w:r>
      <w:proofErr w:type="gramEnd"/>
      <w:r w:rsidRPr="005178D2">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5178D2" w:rsidRPr="00284D4C" w:rsidRDefault="005178D2" w:rsidP="00284D4C">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r w:rsidRPr="005178D2">
        <w:rPr>
          <w:rFonts w:eastAsia="StarSymbol" w:cs="Arial"/>
          <w:sz w:val="18"/>
          <w:szCs w:val="18"/>
        </w:rPr>
        <w:t xml:space="preserve">alínea “d” do inciso II do </w:t>
      </w:r>
      <w:r w:rsidRPr="005178D2">
        <w:rPr>
          <w:rFonts w:eastAsia="StarSymbol" w:cs="Arial"/>
          <w:bCs w:val="0"/>
          <w:sz w:val="18"/>
          <w:szCs w:val="18"/>
        </w:rPr>
        <w:t>caput</w:t>
      </w:r>
      <w:r w:rsidRPr="005178D2">
        <w:rPr>
          <w:rFonts w:eastAsia="StarSymbol" w:cs="Arial"/>
          <w:sz w:val="18"/>
          <w:szCs w:val="18"/>
        </w:rPr>
        <w:t xml:space="preserve"> do art. 65 da Lei n</w:t>
      </w:r>
      <w:r w:rsidRPr="005178D2">
        <w:rPr>
          <w:rFonts w:eastAsia="StarSymbol" w:cs="Arial"/>
          <w:strike/>
          <w:sz w:val="18"/>
          <w:szCs w:val="18"/>
        </w:rPr>
        <w:t>º</w:t>
      </w:r>
      <w:r w:rsidRPr="005178D2">
        <w:rPr>
          <w:rFonts w:eastAsia="StarSymbol" w:cs="Arial"/>
          <w:sz w:val="18"/>
          <w:szCs w:val="18"/>
        </w:rPr>
        <w:t xml:space="preserve"> 8.666/93</w:t>
      </w:r>
      <w:r w:rsidRPr="005178D2">
        <w:rPr>
          <w:rFonts w:cs="Arial"/>
          <w:sz w:val="18"/>
          <w:szCs w:val="18"/>
        </w:rPr>
        <w:t>.</w:t>
      </w: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Os fornecedores que não aceitarem reduzir seus preços aos valores praticados pelo mercado serão liberados do compromisso assumido, sem aplicação de penalidade.</w:t>
      </w:r>
    </w:p>
    <w:p w:rsidR="005178D2" w:rsidRPr="00A53840"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A ordem de classificação dos fornecedores que aceitarem reduzir seus preços aos valores de mercado observará a classificação original.</w:t>
      </w: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5178D2">
        <w:rPr>
          <w:rFonts w:cs="Arial"/>
          <w:sz w:val="18"/>
          <w:szCs w:val="18"/>
        </w:rPr>
        <w:t>a</w:t>
      </w:r>
      <w:proofErr w:type="gramEnd"/>
      <w:r w:rsidRPr="005178D2">
        <w:rPr>
          <w:rFonts w:cs="Arial"/>
          <w:sz w:val="18"/>
          <w:szCs w:val="18"/>
        </w:rPr>
        <w:t xml:space="preserve"> veracidade dos motivos e comprovantes apresentados; e convocar os demais fornecedores para assegurar igual oportunidade de negociação.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Não havendo êxito nas negociações, o órgão gerenciador procederá à revogação da ata de registro de preços, adotando as medidas cabíveis para obtenção da contratação mais vantajosa.</w:t>
      </w:r>
    </w:p>
    <w:p w:rsidR="005178D2" w:rsidRPr="005178D2" w:rsidRDefault="005178D2" w:rsidP="009C7D7A">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t>CLÁUSULA QUINTA – DOS RECURSOS ORÇAMENTÁRIOS</w:t>
      </w:r>
    </w:p>
    <w:p w:rsidR="005178D2" w:rsidRPr="005178D2" w:rsidRDefault="005178D2" w:rsidP="005178D2">
      <w:pPr>
        <w:pStyle w:val="Recuodecorpodetexto22"/>
        <w:ind w:firstLine="0"/>
        <w:rPr>
          <w:rFonts w:ascii="Arial" w:hAnsi="Arial" w:cs="Arial"/>
          <w:sz w:val="18"/>
          <w:szCs w:val="18"/>
        </w:rPr>
      </w:pPr>
    </w:p>
    <w:p w:rsidR="005178D2" w:rsidRPr="005178D2" w:rsidRDefault="005178D2" w:rsidP="005178D2">
      <w:pPr>
        <w:numPr>
          <w:ilvl w:val="1"/>
          <w:numId w:val="5"/>
        </w:numPr>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5178D2" w:rsidRPr="005178D2" w:rsidRDefault="005178D2" w:rsidP="005178D2">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lastRenderedPageBreak/>
        <w:t>CLÁUSULA SEXTA - DAS RESPONSABILIDADES</w:t>
      </w:r>
    </w:p>
    <w:p w:rsidR="005178D2" w:rsidRPr="005178D2" w:rsidRDefault="005178D2" w:rsidP="005178D2">
      <w:pPr>
        <w:rPr>
          <w:rFonts w:ascii="Arial" w:hAnsi="Arial" w:cs="Arial"/>
          <w:sz w:val="18"/>
          <w:szCs w:val="18"/>
        </w:rPr>
      </w:pPr>
    </w:p>
    <w:p w:rsidR="005178D2" w:rsidRPr="005178D2" w:rsidRDefault="005178D2" w:rsidP="005178D2">
      <w:pPr>
        <w:numPr>
          <w:ilvl w:val="1"/>
          <w:numId w:val="4"/>
        </w:numPr>
        <w:tabs>
          <w:tab w:val="left" w:pos="426"/>
        </w:tabs>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t>Responsabilidades da DETENTORA:</w:t>
      </w:r>
    </w:p>
    <w:p w:rsidR="005178D2" w:rsidRPr="005178D2" w:rsidRDefault="005178D2" w:rsidP="005178D2">
      <w:pPr>
        <w:tabs>
          <w:tab w:val="left" w:pos="426"/>
        </w:tabs>
        <w:ind w:left="426"/>
        <w:jc w:val="both"/>
        <w:rPr>
          <w:rFonts w:ascii="Arial" w:hAnsi="Arial" w:cs="Arial"/>
          <w:bCs/>
          <w:sz w:val="18"/>
          <w:szCs w:val="18"/>
        </w:rPr>
      </w:pP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Executar o objeto de acordo com o disposto na cláusula terceira (Da Forma de Execução) da presente Ata.</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Manter, durante a execução do objeto, todas as condições de habilitação previstas no Edital e em compatibilidade com as obrigações assumidas;</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Responsabilizar-se por eventuais danos causados à Administração ou a terceiros, decorrentes de sua culpa ou dolo na 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Responsabilizar-se pelos custos inerentes a encargos tributários, sociais, fiscais, trabalhistas, previdenciários, securitários e de gerenciamento, resultantes da 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Exigir do órgão requisitante a Solicitação e a respectiva Nota de Empenho de Despesa para a efetiva liberação dos produtos solicitados.</w:t>
      </w:r>
    </w:p>
    <w:p w:rsidR="005178D2" w:rsidRPr="005178D2" w:rsidRDefault="005178D2" w:rsidP="005178D2">
      <w:pPr>
        <w:pStyle w:val="Corpodetexto"/>
        <w:widowControl/>
        <w:numPr>
          <w:ilvl w:val="2"/>
          <w:numId w:val="4"/>
        </w:numPr>
        <w:tabs>
          <w:tab w:val="clear" w:pos="708"/>
          <w:tab w:val="clear" w:pos="2270"/>
          <w:tab w:val="clear" w:pos="4294"/>
        </w:tabs>
        <w:ind w:left="567" w:hanging="567"/>
        <w:rPr>
          <w:rFonts w:cs="Arial"/>
          <w:sz w:val="18"/>
          <w:szCs w:val="18"/>
        </w:rPr>
      </w:pPr>
      <w:r w:rsidRPr="005178D2">
        <w:rPr>
          <w:rFonts w:cs="Arial"/>
          <w:sz w:val="18"/>
          <w:szCs w:val="18"/>
        </w:rPr>
        <w:t>Observar os critérios de bom acabamento, costuras perfeitas, com linhas na cor do tecido e sem pontas. A estampa deverá ser bem feita, de modo que cubra o tecido, seja ela bordada e/ou com tinta de serigrafia.</w:t>
      </w:r>
    </w:p>
    <w:p w:rsidR="005178D2" w:rsidRPr="005178D2" w:rsidRDefault="005178D2" w:rsidP="005178D2">
      <w:pPr>
        <w:tabs>
          <w:tab w:val="left" w:pos="567"/>
        </w:tabs>
        <w:ind w:left="567"/>
        <w:jc w:val="both"/>
        <w:rPr>
          <w:rFonts w:ascii="Arial" w:hAnsi="Arial" w:cs="Arial"/>
          <w:bCs/>
          <w:sz w:val="18"/>
          <w:szCs w:val="18"/>
        </w:rPr>
      </w:pPr>
    </w:p>
    <w:p w:rsidR="005178D2" w:rsidRPr="005178D2" w:rsidRDefault="005178D2" w:rsidP="005178D2">
      <w:pPr>
        <w:pStyle w:val="Ttulo2"/>
        <w:numPr>
          <w:ilvl w:val="1"/>
          <w:numId w:val="4"/>
        </w:numPr>
        <w:tabs>
          <w:tab w:val="clear" w:pos="536"/>
          <w:tab w:val="clear" w:pos="2270"/>
          <w:tab w:val="clear" w:pos="4294"/>
          <w:tab w:val="left" w:pos="426"/>
        </w:tabs>
        <w:ind w:left="426" w:hanging="426"/>
        <w:rPr>
          <w:rFonts w:ascii="Arial" w:hAnsi="Arial" w:cs="Arial"/>
          <w:b w:val="0"/>
          <w:bCs/>
          <w:sz w:val="18"/>
          <w:szCs w:val="18"/>
        </w:rPr>
      </w:pPr>
      <w:r w:rsidRPr="005178D2">
        <w:rPr>
          <w:rFonts w:ascii="Arial" w:hAnsi="Arial" w:cs="Arial"/>
          <w:b w:val="0"/>
          <w:bCs/>
          <w:sz w:val="18"/>
          <w:szCs w:val="18"/>
        </w:rPr>
        <w:t>Responsabilidades da Secretaria Municipal de Saúde / órgãos participantes:</w:t>
      </w:r>
    </w:p>
    <w:p w:rsidR="005178D2" w:rsidRPr="005178D2" w:rsidRDefault="005178D2" w:rsidP="005178D2">
      <w:pPr>
        <w:rPr>
          <w:rFonts w:ascii="Arial" w:hAnsi="Arial" w:cs="Arial"/>
          <w:sz w:val="18"/>
          <w:szCs w:val="18"/>
        </w:rPr>
      </w:pP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Tomar todas as providências necessárias à execução e à fiscalização do objeto;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Efetuar o pagamento à DETENTORA, de acordo com a cláusula quarta do presente instrumento;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Providenciar a publicação resumida da presente Ata até o quinto dia útil do mês seguinte ao de sua assinatura;</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Emitir a Solicitação e a respectiva Nota de Empenho de Despesa quando da solicitação dos materiais;</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Convocar a DETENTORA via fax, e-mail ou telefone, para a retirada da Solicitação e da respectiva Nota de Empenho.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Comunicar à DETENTORA qualquer falha apresentada nos materiais fornecidos, exigindo-lhe a imediata correção.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Conduzir eventuais procedimentos administrativos de renegociação de preços registrados, para fins de adequação às novas condições de mercado.</w:t>
      </w:r>
    </w:p>
    <w:p w:rsidR="005178D2" w:rsidRPr="005178D2" w:rsidRDefault="005178D2" w:rsidP="005178D2">
      <w:pPr>
        <w:pStyle w:val="Recuodecorpodetexto22"/>
        <w:ind w:firstLine="426"/>
        <w:rPr>
          <w:rFonts w:ascii="Arial" w:hAnsi="Arial" w:cs="Arial"/>
          <w:sz w:val="18"/>
          <w:szCs w:val="18"/>
        </w:rPr>
      </w:pPr>
    </w:p>
    <w:p w:rsidR="005178D2" w:rsidRPr="005178D2" w:rsidRDefault="005178D2" w:rsidP="005178D2">
      <w:pPr>
        <w:pStyle w:val="Ttulo3"/>
        <w:keepLines w:val="0"/>
        <w:tabs>
          <w:tab w:val="left" w:pos="536"/>
          <w:tab w:val="left" w:pos="1134"/>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SÉTIMA – DAS SANÇÕES</w:t>
      </w:r>
    </w:p>
    <w:p w:rsidR="005178D2" w:rsidRPr="005178D2" w:rsidRDefault="005178D2" w:rsidP="005178D2">
      <w:pPr>
        <w:rPr>
          <w:rFonts w:ascii="Arial" w:hAnsi="Arial" w:cs="Arial"/>
          <w:sz w:val="18"/>
          <w:szCs w:val="18"/>
        </w:rPr>
      </w:pPr>
    </w:p>
    <w:p w:rsidR="005178D2" w:rsidRPr="00284D4C" w:rsidRDefault="005178D2" w:rsidP="00284D4C">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178D2" w:rsidRPr="00A53840" w:rsidRDefault="005178D2" w:rsidP="00A53840">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 xml:space="preserve">O atraso injustificado na execução dos serviços sujeitará a DETENTORA à multa de mora, no valor de R$ 50,00 (cinqüenta reais), por dia de atraso, até o limite de 20% (vinte por cento) do total registrado. </w:t>
      </w:r>
    </w:p>
    <w:p w:rsidR="005178D2" w:rsidRPr="00284D4C" w:rsidRDefault="005178D2" w:rsidP="00284D4C">
      <w:pPr>
        <w:numPr>
          <w:ilvl w:val="2"/>
          <w:numId w:val="8"/>
        </w:numPr>
        <w:tabs>
          <w:tab w:val="left" w:pos="567"/>
        </w:tabs>
        <w:spacing w:after="0" w:line="240" w:lineRule="auto"/>
        <w:ind w:left="567" w:hanging="567"/>
        <w:jc w:val="both"/>
        <w:rPr>
          <w:rFonts w:ascii="Arial" w:hAnsi="Arial" w:cs="Arial"/>
          <w:sz w:val="18"/>
          <w:szCs w:val="18"/>
        </w:rPr>
      </w:pPr>
      <w:r w:rsidRPr="005178D2">
        <w:rPr>
          <w:rFonts w:ascii="Arial" w:hAnsi="Arial" w:cs="Arial"/>
          <w:sz w:val="18"/>
          <w:szCs w:val="18"/>
        </w:rPr>
        <w:t>A multa aludida acima não impede que o Município aplique as outras sanções previstas em Lei.</w:t>
      </w:r>
    </w:p>
    <w:p w:rsidR="005178D2" w:rsidRPr="005178D2" w:rsidRDefault="005178D2" w:rsidP="005178D2">
      <w:pPr>
        <w:pStyle w:val="Corpodetexto31"/>
        <w:numPr>
          <w:ilvl w:val="1"/>
          <w:numId w:val="8"/>
        </w:numPr>
        <w:ind w:left="426" w:hanging="426"/>
        <w:rPr>
          <w:i/>
          <w:color w:val="auto"/>
          <w:sz w:val="18"/>
          <w:szCs w:val="18"/>
        </w:rPr>
      </w:pPr>
      <w:r w:rsidRPr="005178D2">
        <w:rPr>
          <w:color w:val="auto"/>
          <w:sz w:val="18"/>
          <w:szCs w:val="18"/>
        </w:rPr>
        <w:t>Na aplicação das penalidades serão admitidos os recursos previstos em lei, garantido o contraditório e a ampla defesa.</w:t>
      </w:r>
    </w:p>
    <w:p w:rsidR="005178D2" w:rsidRPr="005178D2" w:rsidRDefault="005178D2" w:rsidP="009C7D7A">
      <w:pPr>
        <w:jc w:val="both"/>
        <w:rPr>
          <w:rFonts w:ascii="Arial" w:hAnsi="Arial" w:cs="Arial"/>
          <w:sz w:val="18"/>
          <w:szCs w:val="18"/>
        </w:rPr>
      </w:pPr>
    </w:p>
    <w:p w:rsidR="005178D2" w:rsidRPr="009C7D7A" w:rsidRDefault="005178D2" w:rsidP="009C7D7A">
      <w:pPr>
        <w:tabs>
          <w:tab w:val="left" w:pos="1134"/>
        </w:tabs>
        <w:jc w:val="both"/>
        <w:rPr>
          <w:rFonts w:ascii="Arial" w:hAnsi="Arial" w:cs="Arial"/>
          <w:b/>
          <w:sz w:val="18"/>
          <w:szCs w:val="18"/>
        </w:rPr>
      </w:pPr>
      <w:r w:rsidRPr="005178D2">
        <w:rPr>
          <w:rFonts w:ascii="Arial" w:hAnsi="Arial" w:cs="Arial"/>
          <w:b/>
          <w:sz w:val="18"/>
          <w:szCs w:val="18"/>
        </w:rPr>
        <w:t>CLÁUSULA OITAVA – DO CANCELAMENTO DO REGISTRO DE PREÇOS</w:t>
      </w: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O registro do fornecedor será cancelado quando o mesmo:</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Descumprir as condições da ata de registro de preços;</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Não retirar a nota de empenho ou instrumento equivalente no prazo estabelecido pela Administração, sem justificativa aceitável;</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Não aceitar reduzir o seu preço registrado, na hipótese deste se tornar superior àqueles praticados no mercado; </w:t>
      </w:r>
    </w:p>
    <w:p w:rsidR="005178D2" w:rsidRPr="00284D4C" w:rsidRDefault="005178D2" w:rsidP="00284D4C">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Sofrer sanção prevista no </w:t>
      </w:r>
      <w:r w:rsidRPr="005178D2">
        <w:rPr>
          <w:rFonts w:eastAsia="StarSymbol" w:cs="Arial"/>
          <w:sz w:val="18"/>
          <w:szCs w:val="18"/>
        </w:rPr>
        <w:t>inciso III ou IV do caput do art. 87 da Lei nº 8.666/93</w:t>
      </w:r>
      <w:r w:rsidRPr="005178D2">
        <w:rPr>
          <w:rFonts w:cs="Arial"/>
          <w:sz w:val="18"/>
          <w:szCs w:val="18"/>
        </w:rPr>
        <w:t xml:space="preserve">, ou no </w:t>
      </w:r>
      <w:r w:rsidRPr="005178D2">
        <w:rPr>
          <w:rFonts w:eastAsia="StarSymbol" w:cs="Arial"/>
          <w:sz w:val="18"/>
          <w:szCs w:val="18"/>
        </w:rPr>
        <w:t>art. 7</w:t>
      </w:r>
      <w:r w:rsidRPr="005178D2">
        <w:rPr>
          <w:rFonts w:eastAsia="StarSymbol" w:cs="Arial"/>
          <w:strike/>
          <w:sz w:val="18"/>
          <w:szCs w:val="18"/>
        </w:rPr>
        <w:t>º</w:t>
      </w:r>
      <w:r w:rsidRPr="005178D2">
        <w:rPr>
          <w:rFonts w:eastAsia="StarSymbol" w:cs="Arial"/>
          <w:sz w:val="18"/>
          <w:szCs w:val="18"/>
        </w:rPr>
        <w:t xml:space="preserve"> da Lei n</w:t>
      </w:r>
      <w:r w:rsidRPr="005178D2">
        <w:rPr>
          <w:rFonts w:eastAsia="StarSymbol" w:cs="Arial"/>
          <w:strike/>
          <w:sz w:val="18"/>
          <w:szCs w:val="18"/>
        </w:rPr>
        <w:t>º</w:t>
      </w:r>
      <w:r w:rsidRPr="005178D2">
        <w:rPr>
          <w:rFonts w:eastAsia="StarSymbol" w:cs="Arial"/>
          <w:sz w:val="18"/>
          <w:szCs w:val="18"/>
        </w:rPr>
        <w:t xml:space="preserve"> 10.520/2002</w:t>
      </w:r>
      <w:r w:rsidRPr="005178D2">
        <w:rPr>
          <w:rFonts w:cs="Arial"/>
          <w:sz w:val="18"/>
          <w:szCs w:val="18"/>
        </w:rPr>
        <w:t>.</w:t>
      </w:r>
    </w:p>
    <w:p w:rsidR="005178D2" w:rsidRPr="00284D4C" w:rsidRDefault="005178D2" w:rsidP="00284D4C">
      <w:pPr>
        <w:pStyle w:val="Corpodetexto"/>
        <w:numPr>
          <w:ilvl w:val="2"/>
          <w:numId w:val="9"/>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O cancelamento de registros nas hipóteses previstas nas alíneas “a”, “b” e “d” será formalizado por despacho do órgão </w:t>
      </w:r>
      <w:r w:rsidRPr="005178D2">
        <w:rPr>
          <w:rFonts w:cs="Arial"/>
          <w:sz w:val="18"/>
          <w:szCs w:val="18"/>
        </w:rPr>
        <w:lastRenderedPageBreak/>
        <w:t>gerenciador, assegurado o contraditório e a ampla defesa.</w:t>
      </w: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Ttulo1"/>
        <w:tabs>
          <w:tab w:val="left" w:pos="0"/>
          <w:tab w:val="left" w:pos="1134"/>
        </w:tabs>
        <w:jc w:val="both"/>
        <w:rPr>
          <w:rFonts w:cs="Arial"/>
          <w:sz w:val="18"/>
          <w:szCs w:val="18"/>
        </w:rPr>
      </w:pPr>
      <w:r w:rsidRPr="005178D2">
        <w:rPr>
          <w:rFonts w:cs="Arial"/>
          <w:sz w:val="18"/>
          <w:szCs w:val="18"/>
        </w:rPr>
        <w:t>CLÁUSULA NONA - CONDIÇÕES GERAIS</w:t>
      </w:r>
    </w:p>
    <w:p w:rsidR="005178D2" w:rsidRPr="005178D2" w:rsidRDefault="005178D2" w:rsidP="005178D2">
      <w:pPr>
        <w:pStyle w:val="Ttulo"/>
        <w:jc w:val="both"/>
        <w:rPr>
          <w:rFonts w:ascii="Arial" w:hAnsi="Arial" w:cs="Arial"/>
          <w:b w:val="0"/>
          <w:sz w:val="18"/>
          <w:szCs w:val="18"/>
        </w:rPr>
      </w:pPr>
    </w:p>
    <w:p w:rsidR="005178D2" w:rsidRPr="00284D4C" w:rsidRDefault="005178D2" w:rsidP="00284D4C">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5178D2" w:rsidRPr="00284D4C" w:rsidRDefault="005178D2" w:rsidP="00284D4C">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178D2" w:rsidRPr="00284D4C" w:rsidRDefault="005178D2" w:rsidP="00284D4C">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178D2" w:rsidRPr="00284D4C" w:rsidRDefault="005178D2" w:rsidP="00284D4C">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5178D2" w:rsidRPr="005178D2" w:rsidRDefault="005178D2" w:rsidP="005178D2">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5178D2" w:rsidRPr="005178D2" w:rsidRDefault="005178D2" w:rsidP="005178D2">
      <w:pPr>
        <w:tabs>
          <w:tab w:val="left" w:pos="1134"/>
        </w:tabs>
        <w:jc w:val="both"/>
        <w:rPr>
          <w:rFonts w:ascii="Arial" w:hAnsi="Arial" w:cs="Arial"/>
          <w:sz w:val="18"/>
          <w:szCs w:val="18"/>
        </w:rPr>
      </w:pPr>
    </w:p>
    <w:p w:rsidR="005178D2" w:rsidRPr="005178D2" w:rsidRDefault="005178D2" w:rsidP="005178D2">
      <w:pPr>
        <w:pStyle w:val="Corpodetexto21"/>
        <w:tabs>
          <w:tab w:val="left" w:pos="0"/>
        </w:tabs>
        <w:rPr>
          <w:b/>
          <w:bCs/>
          <w:sz w:val="18"/>
          <w:szCs w:val="18"/>
        </w:rPr>
      </w:pPr>
      <w:r w:rsidRPr="005178D2">
        <w:rPr>
          <w:b/>
          <w:bCs/>
          <w:sz w:val="18"/>
          <w:szCs w:val="18"/>
        </w:rPr>
        <w:t>CLÁUSULA DÉCIMA - DO FORO</w:t>
      </w:r>
    </w:p>
    <w:p w:rsidR="005178D2" w:rsidRPr="005178D2" w:rsidRDefault="005178D2" w:rsidP="005178D2">
      <w:pPr>
        <w:pStyle w:val="Corpodetexto21"/>
        <w:tabs>
          <w:tab w:val="left" w:pos="0"/>
        </w:tabs>
        <w:rPr>
          <w:b/>
          <w:sz w:val="18"/>
          <w:szCs w:val="18"/>
        </w:rPr>
      </w:pPr>
      <w:r w:rsidRPr="005178D2">
        <w:rPr>
          <w:b/>
          <w:sz w:val="18"/>
          <w:szCs w:val="18"/>
        </w:rPr>
        <w:tab/>
      </w:r>
    </w:p>
    <w:p w:rsidR="005178D2" w:rsidRPr="005178D2" w:rsidRDefault="005178D2" w:rsidP="005178D2">
      <w:pPr>
        <w:pStyle w:val="Corpodetexto21"/>
        <w:numPr>
          <w:ilvl w:val="1"/>
          <w:numId w:val="11"/>
        </w:numPr>
        <w:tabs>
          <w:tab w:val="left" w:pos="567"/>
        </w:tabs>
        <w:ind w:left="567" w:hanging="567"/>
        <w:rPr>
          <w:sz w:val="18"/>
          <w:szCs w:val="18"/>
        </w:rPr>
      </w:pPr>
      <w:r w:rsidRPr="005178D2">
        <w:rPr>
          <w:sz w:val="18"/>
          <w:szCs w:val="18"/>
        </w:rPr>
        <w:t xml:space="preserve">Fica eleito o foro da cidade de </w:t>
      </w:r>
      <w:proofErr w:type="spellStart"/>
      <w:r w:rsidRPr="005178D2">
        <w:rPr>
          <w:sz w:val="18"/>
          <w:szCs w:val="18"/>
        </w:rPr>
        <w:t>Joaçaba</w:t>
      </w:r>
      <w:proofErr w:type="spellEnd"/>
      <w:r w:rsidRPr="005178D2">
        <w:rPr>
          <w:sz w:val="18"/>
          <w:szCs w:val="18"/>
        </w:rPr>
        <w:t xml:space="preserve"> (SC) para dirimir questões oriundas deste instrumento, renunciando as partes, a qualquer outro que lhes possa ser mais favorável.</w:t>
      </w:r>
    </w:p>
    <w:p w:rsidR="005178D2" w:rsidRPr="005178D2" w:rsidRDefault="005178D2" w:rsidP="005178D2">
      <w:pPr>
        <w:pStyle w:val="Corpodetexto21"/>
        <w:tabs>
          <w:tab w:val="left" w:pos="0"/>
        </w:tabs>
        <w:rPr>
          <w:sz w:val="18"/>
          <w:szCs w:val="18"/>
        </w:rPr>
      </w:pPr>
    </w:p>
    <w:p w:rsidR="005178D2" w:rsidRPr="005178D2" w:rsidRDefault="005178D2" w:rsidP="00284D4C">
      <w:pPr>
        <w:pStyle w:val="Corpodetexto21"/>
        <w:tabs>
          <w:tab w:val="left" w:pos="0"/>
        </w:tabs>
        <w:rPr>
          <w:sz w:val="18"/>
          <w:szCs w:val="18"/>
        </w:rPr>
      </w:pPr>
      <w:r w:rsidRPr="005178D2">
        <w:rPr>
          <w:sz w:val="18"/>
          <w:szCs w:val="18"/>
        </w:rPr>
        <w:t>E, por estarem acordes, firmam o presente instrumento, juntamente com as testemunhas, em 04 (quatro) vias de igual teor, para todos os efeitos de direito.</w:t>
      </w:r>
    </w:p>
    <w:p w:rsidR="005178D2" w:rsidRPr="005178D2" w:rsidRDefault="0082093F" w:rsidP="005178D2">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18 de agosto</w:t>
      </w:r>
      <w:r w:rsidR="005178D2" w:rsidRPr="005178D2">
        <w:rPr>
          <w:rFonts w:ascii="Arial" w:hAnsi="Arial" w:cs="Arial"/>
          <w:sz w:val="18"/>
          <w:szCs w:val="18"/>
        </w:rPr>
        <w:t xml:space="preserve"> de</w:t>
      </w:r>
      <w:r w:rsidR="009C7D7A">
        <w:rPr>
          <w:rFonts w:ascii="Arial" w:hAnsi="Arial" w:cs="Arial"/>
          <w:sz w:val="18"/>
          <w:szCs w:val="18"/>
        </w:rPr>
        <w:t xml:space="preserve"> </w:t>
      </w:r>
      <w:r w:rsidR="005178D2" w:rsidRPr="005178D2">
        <w:rPr>
          <w:rFonts w:ascii="Arial" w:hAnsi="Arial" w:cs="Arial"/>
          <w:sz w:val="18"/>
          <w:szCs w:val="18"/>
        </w:rPr>
        <w:t>2017.</w:t>
      </w:r>
    </w:p>
    <w:p w:rsidR="005178D2" w:rsidRPr="005178D2" w:rsidRDefault="005178D2" w:rsidP="009C7D7A">
      <w:pPr>
        <w:tabs>
          <w:tab w:val="left" w:pos="1134"/>
        </w:tabs>
        <w:rPr>
          <w:rFonts w:ascii="Arial" w:hAnsi="Arial" w:cs="Arial"/>
          <w:sz w:val="18"/>
          <w:szCs w:val="18"/>
        </w:rPr>
      </w:pP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SECRETARIA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FUNDO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 xml:space="preserve">Celso Vilmar </w:t>
      </w:r>
      <w:proofErr w:type="spellStart"/>
      <w:r w:rsidRPr="005178D2">
        <w:rPr>
          <w:rFonts w:ascii="Arial" w:hAnsi="Arial" w:cs="Arial"/>
          <w:sz w:val="18"/>
          <w:szCs w:val="18"/>
        </w:rPr>
        <w:t>Brancher</w:t>
      </w:r>
      <w:proofErr w:type="spellEnd"/>
      <w:r w:rsidRPr="005178D2">
        <w:rPr>
          <w:rFonts w:ascii="Arial" w:hAnsi="Arial" w:cs="Arial"/>
          <w:sz w:val="18"/>
          <w:szCs w:val="18"/>
        </w:rPr>
        <w:t xml:space="preserve"> - Secretário</w:t>
      </w:r>
    </w:p>
    <w:p w:rsidR="005178D2" w:rsidRPr="005178D2" w:rsidRDefault="005178D2" w:rsidP="009C7D7A">
      <w:pPr>
        <w:tabs>
          <w:tab w:val="left" w:pos="1134"/>
        </w:tabs>
        <w:rPr>
          <w:rFonts w:ascii="Arial" w:hAnsi="Arial" w:cs="Arial"/>
          <w:sz w:val="18"/>
          <w:szCs w:val="18"/>
        </w:rPr>
      </w:pPr>
    </w:p>
    <w:p w:rsidR="005178D2" w:rsidRDefault="00284D4C" w:rsidP="005178D2">
      <w:pPr>
        <w:tabs>
          <w:tab w:val="left" w:pos="1134"/>
        </w:tabs>
        <w:jc w:val="center"/>
        <w:rPr>
          <w:rFonts w:ascii="Arial" w:hAnsi="Arial" w:cs="Arial"/>
          <w:sz w:val="18"/>
          <w:szCs w:val="18"/>
        </w:rPr>
      </w:pPr>
      <w:r>
        <w:rPr>
          <w:rFonts w:ascii="Arial" w:hAnsi="Arial" w:cs="Arial"/>
          <w:sz w:val="18"/>
          <w:szCs w:val="18"/>
        </w:rPr>
        <w:t>FACCINA DALTORA EQUIP. SEGURANÇA LTDA-EPP</w:t>
      </w:r>
    </w:p>
    <w:p w:rsidR="00284D4C" w:rsidRPr="005178D2" w:rsidRDefault="00284D4C" w:rsidP="005178D2">
      <w:pPr>
        <w:tabs>
          <w:tab w:val="left" w:pos="1134"/>
        </w:tabs>
        <w:jc w:val="center"/>
        <w:rPr>
          <w:rFonts w:ascii="Arial" w:hAnsi="Arial" w:cs="Arial"/>
          <w:sz w:val="18"/>
          <w:szCs w:val="18"/>
        </w:rPr>
      </w:pPr>
      <w:r>
        <w:rPr>
          <w:rFonts w:ascii="Arial" w:hAnsi="Arial" w:cs="Arial"/>
          <w:sz w:val="18"/>
          <w:szCs w:val="18"/>
        </w:rPr>
        <w:t>LUCIANO CRUZ FACINA</w:t>
      </w:r>
    </w:p>
    <w:p w:rsidR="005178D2" w:rsidRPr="005178D2" w:rsidRDefault="005178D2" w:rsidP="00284D4C">
      <w:pPr>
        <w:tabs>
          <w:tab w:val="left" w:pos="1134"/>
        </w:tabs>
        <w:rPr>
          <w:rFonts w:ascii="Arial" w:hAnsi="Arial" w:cs="Arial"/>
          <w:sz w:val="18"/>
          <w:szCs w:val="18"/>
        </w:rPr>
      </w:pPr>
    </w:p>
    <w:p w:rsidR="005178D2" w:rsidRPr="005178D2" w:rsidRDefault="005178D2" w:rsidP="005178D2">
      <w:pPr>
        <w:tabs>
          <w:tab w:val="left" w:pos="1134"/>
        </w:tabs>
        <w:rPr>
          <w:rFonts w:ascii="Arial" w:hAnsi="Arial" w:cs="Arial"/>
          <w:sz w:val="18"/>
          <w:szCs w:val="18"/>
        </w:rPr>
      </w:pPr>
      <w:r w:rsidRPr="005178D2">
        <w:rPr>
          <w:rFonts w:ascii="Arial" w:hAnsi="Arial" w:cs="Arial"/>
          <w:sz w:val="18"/>
          <w:szCs w:val="18"/>
        </w:rPr>
        <w:t>Testemunhas:</w:t>
      </w:r>
    </w:p>
    <w:p w:rsidR="005178D2" w:rsidRPr="005178D2" w:rsidRDefault="005178D2" w:rsidP="005178D2">
      <w:pPr>
        <w:numPr>
          <w:ilvl w:val="0"/>
          <w:numId w:val="7"/>
        </w:numPr>
        <w:tabs>
          <w:tab w:val="left" w:pos="284"/>
        </w:tabs>
        <w:suppressAutoHyphens/>
        <w:spacing w:after="0" w:line="240" w:lineRule="auto"/>
        <w:ind w:left="284" w:hanging="284"/>
        <w:rPr>
          <w:rFonts w:ascii="Arial" w:hAnsi="Arial" w:cs="Arial"/>
          <w:sz w:val="18"/>
          <w:szCs w:val="18"/>
        </w:rPr>
      </w:pPr>
      <w:r w:rsidRPr="005178D2">
        <w:rPr>
          <w:rFonts w:ascii="Arial" w:hAnsi="Arial" w:cs="Arial"/>
          <w:sz w:val="18"/>
          <w:szCs w:val="18"/>
        </w:rPr>
        <w:t xml:space="preserve"> ______________________</w:t>
      </w:r>
    </w:p>
    <w:p w:rsidR="005178D2" w:rsidRPr="005178D2" w:rsidRDefault="005178D2" w:rsidP="00284D4C">
      <w:pPr>
        <w:tabs>
          <w:tab w:val="left" w:pos="284"/>
        </w:tabs>
        <w:rPr>
          <w:rFonts w:ascii="Arial" w:hAnsi="Arial" w:cs="Arial"/>
          <w:sz w:val="18"/>
          <w:szCs w:val="18"/>
        </w:rPr>
      </w:pPr>
    </w:p>
    <w:p w:rsidR="005178D2" w:rsidRPr="005178D2" w:rsidRDefault="005178D2" w:rsidP="005178D2">
      <w:pPr>
        <w:numPr>
          <w:ilvl w:val="0"/>
          <w:numId w:val="7"/>
        </w:numPr>
        <w:tabs>
          <w:tab w:val="left" w:pos="284"/>
        </w:tabs>
        <w:suppressAutoHyphens/>
        <w:spacing w:after="0" w:line="240" w:lineRule="auto"/>
        <w:ind w:left="284" w:hanging="284"/>
        <w:jc w:val="both"/>
        <w:rPr>
          <w:rFonts w:ascii="Arial" w:hAnsi="Arial" w:cs="Arial"/>
          <w:b/>
          <w:sz w:val="18"/>
          <w:szCs w:val="18"/>
        </w:rPr>
      </w:pPr>
      <w:r w:rsidRPr="005178D2">
        <w:rPr>
          <w:rFonts w:ascii="Arial" w:hAnsi="Arial" w:cs="Arial"/>
          <w:sz w:val="18"/>
          <w:szCs w:val="18"/>
        </w:rPr>
        <w:t>______________________</w:t>
      </w:r>
    </w:p>
    <w:p w:rsidR="00513560" w:rsidRDefault="00513560"/>
    <w:sectPr w:rsidR="00513560" w:rsidSect="00445BCC">
      <w:headerReference w:type="default" r:id="rId8"/>
      <w:footerReference w:type="default" r:id="rId9"/>
      <w:footnotePr>
        <w:pos w:val="beneathText"/>
      </w:footnotePr>
      <w:pgSz w:w="11905" w:h="16837"/>
      <w:pgMar w:top="1701" w:right="851" w:bottom="851" w:left="851" w:header="539"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560" w:rsidRDefault="00513560" w:rsidP="00513560">
      <w:pPr>
        <w:spacing w:after="0" w:line="240" w:lineRule="auto"/>
      </w:pPr>
      <w:r>
        <w:separator/>
      </w:r>
    </w:p>
  </w:endnote>
  <w:endnote w:type="continuationSeparator" w:id="1">
    <w:p w:rsidR="00513560" w:rsidRDefault="00513560" w:rsidP="00513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01" w:rsidRDefault="00513560">
    <w:pPr>
      <w:pStyle w:val="Rodap"/>
      <w:ind w:right="360"/>
      <w:rPr>
        <w:sz w:val="16"/>
      </w:rPr>
    </w:pPr>
    <w:r w:rsidRPr="00513560">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10.9pt;margin-top:.05pt;width:20.8pt;height:18.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UiQ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" stroked="f">
          <v:fill opacity="0"/>
          <v:textbox inset="0,0,0,0">
            <w:txbxContent>
              <w:p w:rsidR="00967401" w:rsidRDefault="00513560">
                <w:pPr>
                  <w:pStyle w:val="Rodap"/>
                </w:pPr>
                <w:r>
                  <w:rPr>
                    <w:rStyle w:val="Nmerodepgina"/>
                  </w:rPr>
                  <w:fldChar w:fldCharType="begin"/>
                </w:r>
                <w:r w:rsidR="00F8312D">
                  <w:rPr>
                    <w:rStyle w:val="Nmerodepgina"/>
                  </w:rPr>
                  <w:instrText xml:space="preserve"> PAGE </w:instrText>
                </w:r>
                <w:r>
                  <w:rPr>
                    <w:rStyle w:val="Nmerodepgina"/>
                  </w:rPr>
                  <w:fldChar w:fldCharType="separate"/>
                </w:r>
                <w:r w:rsidR="00A53840">
                  <w:rPr>
                    <w:rStyle w:val="Nmerodepgina"/>
                    <w:noProof/>
                  </w:rPr>
                  <w:t>1</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560" w:rsidRDefault="00513560" w:rsidP="00513560">
      <w:pPr>
        <w:spacing w:after="0" w:line="240" w:lineRule="auto"/>
      </w:pPr>
      <w:r>
        <w:separator/>
      </w:r>
    </w:p>
  </w:footnote>
  <w:footnote w:type="continuationSeparator" w:id="1">
    <w:p w:rsidR="00513560" w:rsidRDefault="00513560" w:rsidP="00513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01" w:rsidRDefault="00F8312D">
    <w:pPr>
      <w:rPr>
        <w:b/>
        <w:sz w:val="20"/>
      </w:rPr>
    </w:pPr>
    <w:r>
      <w:rPr>
        <w:noProof/>
      </w:rPr>
      <w:drawing>
        <wp:anchor distT="0" distB="0" distL="114935" distR="114935" simplePos="0" relativeHeight="251661312" behindDoc="0" locked="0" layoutInCell="1" allowOverlap="1">
          <wp:simplePos x="0" y="0"/>
          <wp:positionH relativeFrom="column">
            <wp:posOffset>-47625</wp:posOffset>
          </wp:positionH>
          <wp:positionV relativeFrom="paragraph">
            <wp:posOffset>-24765</wp:posOffset>
          </wp:positionV>
          <wp:extent cx="648335" cy="896620"/>
          <wp:effectExtent l="19050" t="0" r="0" b="0"/>
          <wp:wrapSquare wrapText="right"/>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335" cy="896620"/>
                  </a:xfrm>
                  <a:prstGeom prst="rect">
                    <a:avLst/>
                  </a:prstGeom>
                  <a:solidFill>
                    <a:srgbClr val="FFFFFF"/>
                  </a:solidFill>
                  <a:ln>
                    <a:noFill/>
                  </a:ln>
                </pic:spPr>
              </pic:pic>
            </a:graphicData>
          </a:graphic>
        </wp:anchor>
      </w:drawing>
    </w:r>
  </w:p>
  <w:p w:rsidR="00967401" w:rsidRPr="00C9520B" w:rsidRDefault="00F8312D" w:rsidP="00C9520B">
    <w:pPr>
      <w:ind w:left="1134"/>
      <w:rPr>
        <w:sz w:val="20"/>
      </w:rPr>
    </w:pPr>
    <w:r w:rsidRPr="00C9520B">
      <w:rPr>
        <w:sz w:val="20"/>
      </w:rPr>
      <w:t>MUNICÍPIO DE JOAÇABA</w:t>
    </w:r>
  </w:p>
  <w:p w:rsidR="00C9520B" w:rsidRPr="00C9520B" w:rsidRDefault="00F8312D" w:rsidP="00C9520B">
    <w:pPr>
      <w:ind w:left="1134"/>
      <w:rPr>
        <w:sz w:val="20"/>
      </w:rPr>
    </w:pPr>
    <w:r w:rsidRPr="00C9520B">
      <w:rPr>
        <w:sz w:val="20"/>
      </w:rPr>
      <w:t>SECRETARIA MUNICIPAL DE SAÚDE</w:t>
    </w:r>
  </w:p>
  <w:p w:rsidR="00C9520B" w:rsidRDefault="00F8312D" w:rsidP="00C9520B">
    <w:pPr>
      <w:ind w:left="1134"/>
      <w:rPr>
        <w:b/>
        <w:sz w:val="20"/>
      </w:rPr>
    </w:pPr>
    <w:r>
      <w:rPr>
        <w:b/>
        <w:sz w:val="20"/>
      </w:rPr>
      <w:t>Fundo Municipal de Saúde</w:t>
    </w:r>
  </w:p>
  <w:p w:rsidR="00445BCC" w:rsidRDefault="00A53840" w:rsidP="00C9520B">
    <w:pPr>
      <w:ind w:left="1134"/>
      <w:rPr>
        <w:b/>
        <w:sz w:val="20"/>
      </w:rPr>
    </w:pPr>
  </w:p>
  <w:p w:rsidR="00445BCC" w:rsidRDefault="00A53840" w:rsidP="00C9520B">
    <w:pPr>
      <w:ind w:left="1134"/>
      <w:rPr>
        <w:b/>
        <w:sz w:val="20"/>
      </w:rPr>
    </w:pPr>
  </w:p>
  <w:p w:rsidR="00445BCC" w:rsidRDefault="00A53840" w:rsidP="00C9520B">
    <w:pPr>
      <w:ind w:left="1134"/>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1"/>
  </w:num>
  <w:num w:numId="8">
    <w:abstractNumId w:val="9"/>
  </w:num>
  <w:num w:numId="9">
    <w:abstractNumId w:val="1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178D2"/>
    <w:rsid w:val="000759ED"/>
    <w:rsid w:val="0012703D"/>
    <w:rsid w:val="002743D7"/>
    <w:rsid w:val="00284D4C"/>
    <w:rsid w:val="0040189D"/>
    <w:rsid w:val="00513560"/>
    <w:rsid w:val="005178D2"/>
    <w:rsid w:val="00556EA6"/>
    <w:rsid w:val="005A57EE"/>
    <w:rsid w:val="0082093F"/>
    <w:rsid w:val="009C7D7A"/>
    <w:rsid w:val="00A53840"/>
    <w:rsid w:val="00E841E6"/>
    <w:rsid w:val="00ED022B"/>
    <w:rsid w:val="00F831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560"/>
  </w:style>
  <w:style w:type="paragraph" w:styleId="Ttulo1">
    <w:name w:val="heading 1"/>
    <w:basedOn w:val="Normal"/>
    <w:next w:val="Normal"/>
    <w:link w:val="Ttulo1Char"/>
    <w:qFormat/>
    <w:rsid w:val="005178D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178D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unhideWhenUsed/>
    <w:qFormat/>
    <w:rsid w:val="005178D2"/>
    <w:pPr>
      <w:keepNext/>
      <w:keepLines/>
      <w:suppressAutoHyphens/>
      <w:spacing w:before="40" w:after="0" w:line="240" w:lineRule="auto"/>
      <w:outlineLvl w:val="2"/>
    </w:pPr>
    <w:rPr>
      <w:rFonts w:asciiTheme="majorHAnsi" w:eastAsiaTheme="majorEastAsia" w:hAnsiTheme="majorHAnsi" w:cstheme="majorBidi"/>
      <w:bCs/>
      <w:color w:val="243F60" w:themeColor="accent1" w:themeShade="7F"/>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78D2"/>
    <w:rPr>
      <w:rFonts w:ascii="Arial" w:eastAsia="Times New Roman" w:hAnsi="Arial" w:cs="Times New Roman"/>
      <w:b/>
      <w:sz w:val="24"/>
      <w:szCs w:val="20"/>
      <w:lang w:eastAsia="ar-SA"/>
    </w:rPr>
  </w:style>
  <w:style w:type="character" w:customStyle="1" w:styleId="Ttulo2Char">
    <w:name w:val="Título 2 Char"/>
    <w:basedOn w:val="Fontepargpadro"/>
    <w:link w:val="Ttulo2"/>
    <w:rsid w:val="005178D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178D2"/>
    <w:rPr>
      <w:rFonts w:asciiTheme="majorHAnsi" w:eastAsiaTheme="majorEastAsia" w:hAnsiTheme="majorHAnsi" w:cstheme="majorBidi"/>
      <w:bCs/>
      <w:color w:val="243F60" w:themeColor="accent1" w:themeShade="7F"/>
      <w:sz w:val="24"/>
      <w:szCs w:val="24"/>
      <w:lang w:eastAsia="ar-SA"/>
    </w:rPr>
  </w:style>
  <w:style w:type="character" w:styleId="Nmerodepgina">
    <w:name w:val="page number"/>
    <w:basedOn w:val="Fontepargpadro"/>
    <w:rsid w:val="005178D2"/>
  </w:style>
  <w:style w:type="paragraph" w:styleId="Corpodetexto">
    <w:name w:val="Body Text"/>
    <w:basedOn w:val="Normal"/>
    <w:link w:val="CorpodetextoChar"/>
    <w:rsid w:val="005178D2"/>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178D2"/>
    <w:rPr>
      <w:rFonts w:ascii="Arial" w:eastAsia="Times New Roman" w:hAnsi="Arial" w:cs="Times New Roman"/>
      <w:bCs/>
      <w:sz w:val="20"/>
      <w:szCs w:val="20"/>
      <w:lang w:eastAsia="ar-SA"/>
    </w:rPr>
  </w:style>
  <w:style w:type="paragraph" w:customStyle="1" w:styleId="Corpodetexto21">
    <w:name w:val="Corpo de texto 21"/>
    <w:basedOn w:val="Normal"/>
    <w:rsid w:val="005178D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5178D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178D2"/>
    <w:rPr>
      <w:rFonts w:ascii="Times New Roman" w:eastAsia="Times New Roman" w:hAnsi="Times New Roman" w:cs="Times New Roman"/>
      <w:b/>
      <w:sz w:val="24"/>
      <w:szCs w:val="20"/>
      <w:lang w:eastAsia="ar-SA"/>
    </w:rPr>
  </w:style>
  <w:style w:type="paragraph" w:customStyle="1" w:styleId="Estilo1">
    <w:name w:val="Estilo1"/>
    <w:basedOn w:val="Normal"/>
    <w:rsid w:val="005178D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5178D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5178D2"/>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5178D2"/>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178D2"/>
    <w:rPr>
      <w:rFonts w:ascii="Arial" w:eastAsia="Times New Roman" w:hAnsi="Arial" w:cs="Times New Roman"/>
      <w:bCs/>
      <w:sz w:val="24"/>
      <w:szCs w:val="20"/>
      <w:lang w:eastAsia="ar-SA"/>
    </w:rPr>
  </w:style>
  <w:style w:type="paragraph" w:styleId="Ttulo">
    <w:name w:val="Title"/>
    <w:basedOn w:val="Normal"/>
    <w:next w:val="Normal"/>
    <w:link w:val="TtuloChar"/>
    <w:qFormat/>
    <w:rsid w:val="005178D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178D2"/>
    <w:rPr>
      <w:rFonts w:ascii="Times New Roman" w:eastAsia="Times New Roman" w:hAnsi="Times New Roman" w:cs="Times New Roman"/>
      <w:b/>
      <w:sz w:val="24"/>
      <w:szCs w:val="20"/>
      <w:lang w:eastAsia="ar-SA"/>
    </w:rPr>
  </w:style>
  <w:style w:type="table" w:styleId="Tabelacomgrade">
    <w:name w:val="Table Grid"/>
    <w:basedOn w:val="Tabelanormal"/>
    <w:uiPriority w:val="59"/>
    <w:rsid w:val="005178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5178D2"/>
    <w:pPr>
      <w:suppressAutoHyphens/>
      <w:spacing w:after="0" w:line="240" w:lineRule="auto"/>
      <w:ind w:left="708"/>
    </w:pPr>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AD3C-5B9C-45D7-AE6B-F977F5CD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2430</Words>
  <Characters>13126</Characters>
  <Application>Microsoft Office Word</Application>
  <DocSecurity>0</DocSecurity>
  <Lines>109</Lines>
  <Paragraphs>31</Paragraphs>
  <ScaleCrop>false</ScaleCrop>
  <Company>PMJ</Company>
  <LinksUpToDate>false</LinksUpToDate>
  <CharactersWithSpaces>15525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2017-08-18T19:11:00Z</dcterms:created>
  <dcterms:modified xsi:type="dcterms:W3CDTF">2017-08-18T19:19:00Z</dcterms:modified>
</cp:coreProperties>
</file>