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10" w:rsidRPr="00214584" w:rsidRDefault="00695510" w:rsidP="00695510">
      <w:pPr>
        <w:jc w:val="center"/>
        <w:rPr>
          <w:rFonts w:ascii="Arial" w:hAnsi="Arial" w:cs="Arial"/>
          <w:b/>
          <w:sz w:val="20"/>
          <w:szCs w:val="20"/>
        </w:rPr>
      </w:pPr>
      <w:r w:rsidRPr="00214584">
        <w:rPr>
          <w:rFonts w:ascii="Arial" w:hAnsi="Arial" w:cs="Arial"/>
          <w:b/>
          <w:sz w:val="20"/>
          <w:szCs w:val="20"/>
        </w:rPr>
        <w:t xml:space="preserve">CONTRATO Nº </w:t>
      </w:r>
      <w:r w:rsidR="00214584">
        <w:rPr>
          <w:rFonts w:ascii="Arial" w:hAnsi="Arial" w:cs="Arial"/>
          <w:b/>
          <w:sz w:val="20"/>
          <w:szCs w:val="20"/>
        </w:rPr>
        <w:t>2</w:t>
      </w:r>
      <w:r w:rsidR="00B26C04">
        <w:rPr>
          <w:rFonts w:ascii="Arial" w:hAnsi="Arial" w:cs="Arial"/>
          <w:b/>
          <w:sz w:val="20"/>
          <w:szCs w:val="20"/>
        </w:rPr>
        <w:t>6</w:t>
      </w:r>
      <w:r w:rsidRPr="00214584">
        <w:rPr>
          <w:rFonts w:ascii="Arial" w:hAnsi="Arial" w:cs="Arial"/>
          <w:b/>
          <w:sz w:val="20"/>
          <w:szCs w:val="20"/>
        </w:rPr>
        <w:t>/20</w:t>
      </w:r>
      <w:r w:rsidR="007E0FE1" w:rsidRPr="00214584">
        <w:rPr>
          <w:rFonts w:ascii="Arial" w:hAnsi="Arial" w:cs="Arial"/>
          <w:b/>
          <w:sz w:val="20"/>
          <w:szCs w:val="20"/>
        </w:rPr>
        <w:t>1</w:t>
      </w:r>
      <w:r w:rsidR="00193C0B" w:rsidRPr="00214584">
        <w:rPr>
          <w:rFonts w:ascii="Arial" w:hAnsi="Arial" w:cs="Arial"/>
          <w:b/>
          <w:sz w:val="20"/>
          <w:szCs w:val="20"/>
        </w:rPr>
        <w:t>7</w:t>
      </w:r>
      <w:r w:rsidR="00E73911" w:rsidRPr="00214584">
        <w:rPr>
          <w:rFonts w:ascii="Arial" w:hAnsi="Arial" w:cs="Arial"/>
          <w:b/>
          <w:sz w:val="20"/>
          <w:szCs w:val="20"/>
        </w:rPr>
        <w:t>/</w:t>
      </w:r>
      <w:r w:rsidR="00C73EAC" w:rsidRPr="00214584">
        <w:rPr>
          <w:rFonts w:ascii="Arial" w:hAnsi="Arial" w:cs="Arial"/>
          <w:b/>
          <w:sz w:val="20"/>
          <w:szCs w:val="20"/>
        </w:rPr>
        <w:t>PMJ</w:t>
      </w:r>
    </w:p>
    <w:p w:rsidR="00695510" w:rsidRPr="00214584" w:rsidRDefault="00695510" w:rsidP="00695510">
      <w:pPr>
        <w:jc w:val="center"/>
        <w:rPr>
          <w:rFonts w:ascii="Arial" w:hAnsi="Arial" w:cs="Arial"/>
          <w:b/>
          <w:sz w:val="20"/>
          <w:szCs w:val="20"/>
        </w:rPr>
      </w:pPr>
    </w:p>
    <w:p w:rsidR="00695510" w:rsidRPr="00214584" w:rsidRDefault="00695510" w:rsidP="00695510">
      <w:pPr>
        <w:ind w:left="4500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ind w:left="5103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TERMO DE CONTRATO, que entre si celebram o MUNICÍPIO DE JOAÇABA (SC), e a empresa </w:t>
      </w:r>
      <w:r w:rsidR="00AC70E8">
        <w:rPr>
          <w:rFonts w:ascii="Arial" w:hAnsi="Arial" w:cs="Arial"/>
          <w:sz w:val="20"/>
          <w:szCs w:val="20"/>
        </w:rPr>
        <w:t>LUZERNA INSTALAÇÕES ELÉTRICAS LTDA ME</w:t>
      </w:r>
      <w:r w:rsidRPr="001F5E26">
        <w:rPr>
          <w:rFonts w:ascii="Arial" w:hAnsi="Arial" w:cs="Arial"/>
          <w:sz w:val="20"/>
          <w:szCs w:val="20"/>
        </w:rPr>
        <w:t xml:space="preserve"> de acordo com o capítulo III da Lei 8.666/93 e alterações, as cláusulas e condições seguintes:</w:t>
      </w:r>
    </w:p>
    <w:p w:rsidR="00F36020" w:rsidRPr="001F5E26" w:rsidRDefault="00F36020" w:rsidP="00F3602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O MUNICÍPIO DE JOAÇABA, com sede à Avenida XV de Novembro, 378, inscrito no CNPJ/MF sob nº 82.939.380/0001-99, </w:t>
      </w:r>
      <w:r w:rsidRPr="00745858">
        <w:rPr>
          <w:rFonts w:ascii="Arial" w:hAnsi="Arial" w:cs="Arial"/>
          <w:sz w:val="20"/>
          <w:szCs w:val="20"/>
        </w:rPr>
        <w:t xml:space="preserve">por intermédio da </w:t>
      </w:r>
      <w:r w:rsidRPr="00745858">
        <w:rPr>
          <w:rFonts w:ascii="Arial" w:hAnsi="Arial" w:cs="Arial"/>
          <w:b/>
          <w:sz w:val="20"/>
          <w:szCs w:val="20"/>
        </w:rPr>
        <w:t>SECRETARIA MUNICIPAL DE INFRAESTRUTURA</w:t>
      </w:r>
      <w:r w:rsidRPr="004E1EF1">
        <w:rPr>
          <w:rFonts w:ascii="Arial" w:hAnsi="Arial" w:cs="Arial"/>
          <w:b/>
          <w:sz w:val="20"/>
          <w:szCs w:val="20"/>
        </w:rPr>
        <w:t>, AGRICULTURA, OBRAS E MEIO AMBIENTE</w:t>
      </w:r>
      <w:r>
        <w:rPr>
          <w:rFonts w:ascii="Arial" w:hAnsi="Arial" w:cs="Arial"/>
          <w:sz w:val="20"/>
          <w:szCs w:val="20"/>
        </w:rPr>
        <w:t xml:space="preserve">, </w:t>
      </w:r>
      <w:r w:rsidRPr="001F5E26">
        <w:rPr>
          <w:rFonts w:ascii="Arial" w:hAnsi="Arial" w:cs="Arial"/>
          <w:sz w:val="20"/>
          <w:szCs w:val="20"/>
        </w:rPr>
        <w:t>doravante denominad</w:t>
      </w:r>
      <w:r>
        <w:rPr>
          <w:rFonts w:ascii="Arial" w:hAnsi="Arial" w:cs="Arial"/>
          <w:sz w:val="20"/>
          <w:szCs w:val="20"/>
        </w:rPr>
        <w:t>a</w:t>
      </w:r>
      <w:r w:rsidRPr="001F5E26">
        <w:rPr>
          <w:rFonts w:ascii="Arial" w:hAnsi="Arial" w:cs="Arial"/>
          <w:sz w:val="20"/>
          <w:szCs w:val="20"/>
        </w:rPr>
        <w:t xml:space="preserve"> </w:t>
      </w:r>
      <w:r w:rsidRPr="001F5E26">
        <w:rPr>
          <w:rFonts w:ascii="Arial" w:hAnsi="Arial" w:cs="Arial"/>
          <w:b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, </w:t>
      </w:r>
      <w:r w:rsidRPr="00745858">
        <w:rPr>
          <w:rFonts w:ascii="Arial" w:hAnsi="Arial" w:cs="Arial"/>
          <w:sz w:val="20"/>
          <w:szCs w:val="20"/>
        </w:rPr>
        <w:t>representada neste ato por seu Secretário, Sr. VILSON SARTORI,</w:t>
      </w:r>
      <w:r w:rsidRPr="001F5E26">
        <w:rPr>
          <w:rFonts w:ascii="Arial" w:hAnsi="Arial" w:cs="Arial"/>
          <w:sz w:val="20"/>
          <w:szCs w:val="20"/>
        </w:rPr>
        <w:t xml:space="preserve"> e a </w:t>
      </w:r>
      <w:r w:rsidRPr="001F5E26">
        <w:rPr>
          <w:rFonts w:ascii="Arial" w:hAnsi="Arial" w:cs="Arial"/>
          <w:bCs/>
          <w:sz w:val="20"/>
          <w:szCs w:val="20"/>
        </w:rPr>
        <w:t xml:space="preserve">Empresa </w:t>
      </w:r>
      <w:r w:rsidR="00AC70E8">
        <w:rPr>
          <w:rFonts w:ascii="Arial" w:hAnsi="Arial" w:cs="Arial"/>
          <w:sz w:val="20"/>
          <w:szCs w:val="20"/>
        </w:rPr>
        <w:t>LUZERNA INSTALAÇÕES ELÉTRICAS LTDA ME,</w:t>
      </w:r>
      <w:r w:rsidR="00AC70E8" w:rsidRPr="001F5E26">
        <w:rPr>
          <w:rFonts w:ascii="Arial" w:hAnsi="Arial" w:cs="Arial"/>
          <w:sz w:val="20"/>
          <w:szCs w:val="20"/>
        </w:rPr>
        <w:t xml:space="preserve"> </w:t>
      </w:r>
      <w:r w:rsidRPr="001F5E26">
        <w:rPr>
          <w:rFonts w:ascii="Arial" w:hAnsi="Arial" w:cs="Arial"/>
          <w:sz w:val="20"/>
          <w:szCs w:val="20"/>
        </w:rPr>
        <w:t xml:space="preserve">inscrita no CNPJ/MF sob o nº </w:t>
      </w:r>
      <w:r w:rsidR="00AC70E8">
        <w:rPr>
          <w:rFonts w:ascii="Arial" w:hAnsi="Arial" w:cs="Arial"/>
          <w:sz w:val="20"/>
          <w:szCs w:val="20"/>
        </w:rPr>
        <w:t>07.336.749/0001-53</w:t>
      </w:r>
      <w:r w:rsidRPr="001F5E26">
        <w:rPr>
          <w:rFonts w:ascii="Arial" w:hAnsi="Arial" w:cs="Arial"/>
          <w:sz w:val="20"/>
          <w:szCs w:val="20"/>
        </w:rPr>
        <w:t xml:space="preserve"> estabelecida na </w:t>
      </w:r>
      <w:r w:rsidR="00AC70E8">
        <w:rPr>
          <w:rFonts w:ascii="Arial" w:hAnsi="Arial" w:cs="Arial"/>
          <w:sz w:val="20"/>
          <w:szCs w:val="20"/>
        </w:rPr>
        <w:t>Rua Doze de Maio, n° 152,</w:t>
      </w:r>
      <w:r w:rsidRPr="001F5E26">
        <w:rPr>
          <w:rFonts w:ascii="Arial" w:hAnsi="Arial" w:cs="Arial"/>
          <w:sz w:val="20"/>
          <w:szCs w:val="20"/>
        </w:rPr>
        <w:t xml:space="preserve"> Bairro </w:t>
      </w:r>
      <w:r w:rsidR="00AC70E8">
        <w:rPr>
          <w:rFonts w:ascii="Arial" w:hAnsi="Arial" w:cs="Arial"/>
          <w:sz w:val="20"/>
          <w:szCs w:val="20"/>
        </w:rPr>
        <w:t>Vila Alemanha,</w:t>
      </w:r>
      <w:r w:rsidRPr="001F5E26">
        <w:rPr>
          <w:rFonts w:ascii="Arial" w:hAnsi="Arial" w:cs="Arial"/>
          <w:sz w:val="20"/>
          <w:szCs w:val="20"/>
        </w:rPr>
        <w:t xml:space="preserve"> no Município de </w:t>
      </w:r>
      <w:r w:rsidR="00AC70E8">
        <w:rPr>
          <w:rFonts w:ascii="Arial" w:hAnsi="Arial" w:cs="Arial"/>
          <w:sz w:val="20"/>
          <w:szCs w:val="20"/>
        </w:rPr>
        <w:t>Luzerna – SC,</w:t>
      </w:r>
      <w:r w:rsidRPr="001F5E26">
        <w:rPr>
          <w:rFonts w:ascii="Arial" w:hAnsi="Arial" w:cs="Arial"/>
          <w:sz w:val="20"/>
          <w:szCs w:val="20"/>
        </w:rPr>
        <w:t xml:space="preserve"> doravante denominada </w:t>
      </w:r>
      <w:r w:rsidRPr="001F5E26">
        <w:rPr>
          <w:rFonts w:ascii="Arial" w:hAnsi="Arial" w:cs="Arial"/>
          <w:b/>
          <w:sz w:val="20"/>
          <w:szCs w:val="20"/>
        </w:rPr>
        <w:t>CONTRATADA</w:t>
      </w:r>
      <w:r w:rsidRPr="001F5E26">
        <w:rPr>
          <w:rFonts w:ascii="Arial" w:hAnsi="Arial" w:cs="Arial"/>
          <w:sz w:val="20"/>
          <w:szCs w:val="20"/>
        </w:rPr>
        <w:t>, neste ato representada pelo Sr</w:t>
      </w:r>
      <w:r w:rsidR="00AC70E8">
        <w:rPr>
          <w:rFonts w:ascii="Arial" w:hAnsi="Arial" w:cs="Arial"/>
          <w:sz w:val="20"/>
          <w:szCs w:val="20"/>
        </w:rPr>
        <w:t>.</w:t>
      </w:r>
      <w:r w:rsidRPr="001F5E26">
        <w:rPr>
          <w:rFonts w:ascii="Arial" w:hAnsi="Arial" w:cs="Arial"/>
          <w:sz w:val="20"/>
          <w:szCs w:val="20"/>
        </w:rPr>
        <w:t xml:space="preserve"> </w:t>
      </w:r>
      <w:r w:rsidR="00AC70E8">
        <w:rPr>
          <w:rFonts w:ascii="Arial" w:hAnsi="Arial" w:cs="Arial"/>
          <w:sz w:val="20"/>
          <w:szCs w:val="20"/>
        </w:rPr>
        <w:t>Paulo Delfino Pinto</w:t>
      </w:r>
      <w:r w:rsidRPr="001F5E26">
        <w:rPr>
          <w:rFonts w:ascii="Arial" w:hAnsi="Arial" w:cs="Arial"/>
          <w:sz w:val="20"/>
          <w:szCs w:val="20"/>
        </w:rPr>
        <w:t xml:space="preserve">, portador da Carteira de Identidade nº </w:t>
      </w:r>
      <w:r w:rsidR="00AC70E8">
        <w:rPr>
          <w:rFonts w:ascii="Arial" w:hAnsi="Arial" w:cs="Arial"/>
          <w:sz w:val="20"/>
          <w:szCs w:val="20"/>
        </w:rPr>
        <w:t>11/R 1.704.431</w:t>
      </w:r>
      <w:r w:rsidRPr="001F5E26">
        <w:rPr>
          <w:rFonts w:ascii="Arial" w:hAnsi="Arial" w:cs="Arial"/>
          <w:sz w:val="20"/>
          <w:szCs w:val="20"/>
        </w:rPr>
        <w:t xml:space="preserve"> e inscrito no CPF nº </w:t>
      </w:r>
      <w:r w:rsidR="00AC70E8">
        <w:rPr>
          <w:rFonts w:ascii="Arial" w:hAnsi="Arial" w:cs="Arial"/>
          <w:sz w:val="20"/>
          <w:szCs w:val="20"/>
        </w:rPr>
        <w:t>639.561.289-15,</w:t>
      </w:r>
      <w:r w:rsidRPr="001F5E26">
        <w:rPr>
          <w:rFonts w:ascii="Arial" w:hAnsi="Arial" w:cs="Arial"/>
          <w:sz w:val="20"/>
          <w:szCs w:val="20"/>
        </w:rPr>
        <w:t xml:space="preserve"> residente e domiciliado na cidade de </w:t>
      </w:r>
      <w:r w:rsidR="00B64B83">
        <w:rPr>
          <w:rFonts w:ascii="Arial" w:hAnsi="Arial" w:cs="Arial"/>
          <w:sz w:val="20"/>
          <w:szCs w:val="20"/>
        </w:rPr>
        <w:t>Joaçaba - SC</w:t>
      </w:r>
      <w:r w:rsidRPr="001F5E26">
        <w:rPr>
          <w:rFonts w:ascii="Arial" w:hAnsi="Arial" w:cs="Arial"/>
          <w:sz w:val="20"/>
          <w:szCs w:val="20"/>
        </w:rPr>
        <w:t xml:space="preserve"> celebram entre si o presente TERMO DE CONTRATO, mediante cláusulas e condições que aceitam, ratificam e outorgam na forma abaixo estabelecida, tudo de acordo com o Processo de </w:t>
      </w:r>
      <w:r w:rsidRPr="00BB7FFC">
        <w:rPr>
          <w:rFonts w:ascii="Arial" w:hAnsi="Arial" w:cs="Arial"/>
          <w:sz w:val="20"/>
          <w:szCs w:val="20"/>
        </w:rPr>
        <w:t>Licitação nº 59/2017 - PMJ – Edital TP nº 06/2017 - PMJ, hom</w:t>
      </w:r>
      <w:r w:rsidRPr="001F5E26">
        <w:rPr>
          <w:rFonts w:ascii="Arial" w:hAnsi="Arial" w:cs="Arial"/>
          <w:sz w:val="20"/>
          <w:szCs w:val="20"/>
        </w:rPr>
        <w:t xml:space="preserve">ologado em </w:t>
      </w:r>
      <w:r w:rsidR="00B64B83">
        <w:rPr>
          <w:rFonts w:ascii="Arial" w:hAnsi="Arial" w:cs="Arial"/>
          <w:sz w:val="20"/>
          <w:szCs w:val="20"/>
        </w:rPr>
        <w:t>16/08/2017.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keepNext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>CLÁUSULA PRIMEIRA - DO OBJETO</w:t>
      </w: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F36020" w:rsidRPr="004E1EF1" w:rsidRDefault="00F36020" w:rsidP="00691506">
      <w:pPr>
        <w:pStyle w:val="PargrafodaLista"/>
        <w:numPr>
          <w:ilvl w:val="1"/>
          <w:numId w:val="18"/>
        </w:num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E1EF1">
        <w:rPr>
          <w:rFonts w:ascii="Arial" w:hAnsi="Arial" w:cs="Arial"/>
          <w:sz w:val="20"/>
          <w:szCs w:val="20"/>
        </w:rPr>
        <w:t xml:space="preserve">O presente contrato tem por objeto a </w:t>
      </w:r>
      <w:bookmarkStart w:id="0" w:name="_GoBack"/>
      <w:r w:rsidRPr="004E1EF1">
        <w:rPr>
          <w:rFonts w:ascii="Arial" w:hAnsi="Arial" w:cs="Arial"/>
          <w:sz w:val="20"/>
        </w:rPr>
        <w:t xml:space="preserve">execução </w:t>
      </w:r>
      <w:r>
        <w:rPr>
          <w:rFonts w:ascii="Arial" w:hAnsi="Arial" w:cs="Arial"/>
          <w:sz w:val="20"/>
        </w:rPr>
        <w:t xml:space="preserve">pela CONTRATADA </w:t>
      </w:r>
      <w:r w:rsidRPr="004E1EF1">
        <w:rPr>
          <w:rFonts w:ascii="Arial" w:hAnsi="Arial" w:cs="Arial"/>
          <w:sz w:val="20"/>
        </w:rPr>
        <w:t>dos serviços e o fornecimento dos materiais e equipamentos necessários para a ampliação da rede de distribuição na Rua Avelino Volpato, Bairro Nossa Senhora de Lourdes e na Rua Tibúrcio de Oliveira, Bairro João Paulo II, neste Município.</w:t>
      </w:r>
    </w:p>
    <w:p w:rsidR="00F36020" w:rsidRDefault="00F36020" w:rsidP="00F36020">
      <w:pPr>
        <w:jc w:val="both"/>
        <w:rPr>
          <w:rFonts w:ascii="Arial" w:hAnsi="Arial" w:cs="Arial"/>
          <w:bCs/>
          <w:sz w:val="20"/>
          <w:szCs w:val="20"/>
        </w:rPr>
      </w:pPr>
    </w:p>
    <w:bookmarkEnd w:id="0"/>
    <w:p w:rsidR="00F36020" w:rsidRPr="001F5E26" w:rsidRDefault="00F36020" w:rsidP="00F36020">
      <w:pPr>
        <w:jc w:val="both"/>
        <w:rPr>
          <w:rFonts w:ascii="Arial" w:hAnsi="Arial" w:cs="Arial"/>
          <w:bCs/>
          <w:sz w:val="20"/>
          <w:szCs w:val="20"/>
        </w:rPr>
      </w:pPr>
    </w:p>
    <w:p w:rsidR="00F36020" w:rsidRPr="001F5E26" w:rsidRDefault="00F36020" w:rsidP="00F36020">
      <w:pPr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1F5E26">
        <w:rPr>
          <w:rFonts w:ascii="Arial" w:hAnsi="Arial" w:cs="Arial"/>
          <w:b/>
          <w:bCs/>
          <w:sz w:val="20"/>
          <w:szCs w:val="20"/>
        </w:rPr>
        <w:t xml:space="preserve">CLÁUSULA SEGUNDA - </w:t>
      </w:r>
      <w:r w:rsidRPr="001F5E26">
        <w:rPr>
          <w:rFonts w:ascii="Arial" w:hAnsi="Arial" w:cs="Arial"/>
          <w:b/>
          <w:sz w:val="20"/>
          <w:szCs w:val="20"/>
        </w:rPr>
        <w:t>DA FORMA DE EXECUÇÃO</w:t>
      </w: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vanish/>
          <w:sz w:val="20"/>
          <w:szCs w:val="20"/>
        </w:rPr>
      </w:pPr>
    </w:p>
    <w:p w:rsidR="00F36020" w:rsidRPr="001F5E26" w:rsidRDefault="00F36020" w:rsidP="00691506">
      <w:pPr>
        <w:pStyle w:val="PargrafodaLista"/>
        <w:numPr>
          <w:ilvl w:val="1"/>
          <w:numId w:val="7"/>
        </w:numPr>
        <w:jc w:val="both"/>
        <w:rPr>
          <w:rFonts w:ascii="Arial" w:hAnsi="Arial" w:cs="Arial"/>
          <w:vanish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0"/>
        </w:rPr>
      </w:pPr>
      <w:r w:rsidRPr="004E1EF1">
        <w:rPr>
          <w:rFonts w:ascii="Arial" w:hAnsi="Arial" w:cs="Arial"/>
          <w:sz w:val="20"/>
        </w:rPr>
        <w:t xml:space="preserve">Os materiais e serviços de que trata o objeto desta </w:t>
      </w:r>
      <w:r>
        <w:rPr>
          <w:rFonts w:ascii="Arial" w:hAnsi="Arial" w:cs="Arial"/>
          <w:sz w:val="20"/>
        </w:rPr>
        <w:t>contratação</w:t>
      </w:r>
      <w:r w:rsidRPr="004E1EF1">
        <w:rPr>
          <w:rFonts w:ascii="Arial" w:hAnsi="Arial" w:cs="Arial"/>
          <w:sz w:val="20"/>
        </w:rPr>
        <w:t xml:space="preserve"> encontram-se devidamente especificados n</w:t>
      </w:r>
      <w:r>
        <w:rPr>
          <w:rFonts w:ascii="Arial" w:hAnsi="Arial" w:cs="Arial"/>
          <w:sz w:val="20"/>
        </w:rPr>
        <w:t>a</w:t>
      </w:r>
      <w:r w:rsidRPr="004E1E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cláusula quarta deste instrumento, devendo a CONTRATADA</w:t>
      </w:r>
      <w:r w:rsidRPr="004E1EF1">
        <w:rPr>
          <w:rFonts w:ascii="Arial" w:hAnsi="Arial" w:cs="Arial"/>
          <w:sz w:val="20"/>
        </w:rPr>
        <w:t xml:space="preserve"> disponibilizar a totalidade dos itens descritos.</w:t>
      </w:r>
    </w:p>
    <w:p w:rsidR="00F36020" w:rsidRDefault="00F36020" w:rsidP="00F36020">
      <w:pPr>
        <w:pStyle w:val="PargrafodaLista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</w:p>
    <w:p w:rsidR="00F36020" w:rsidRPr="004E1EF1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0"/>
        </w:rPr>
      </w:pPr>
      <w:r w:rsidRPr="004E1EF1">
        <w:rPr>
          <w:rFonts w:ascii="Arial" w:hAnsi="Arial" w:cs="Arial"/>
          <w:snapToGrid w:val="0"/>
          <w:sz w:val="20"/>
        </w:rPr>
        <w:t xml:space="preserve">O objeto da presente </w:t>
      </w:r>
      <w:r>
        <w:rPr>
          <w:rFonts w:ascii="Arial" w:hAnsi="Arial" w:cs="Arial"/>
          <w:snapToGrid w:val="0"/>
          <w:sz w:val="20"/>
        </w:rPr>
        <w:t>contratação</w:t>
      </w:r>
      <w:r w:rsidRPr="004E1EF1">
        <w:rPr>
          <w:rFonts w:ascii="Arial" w:hAnsi="Arial" w:cs="Arial"/>
          <w:snapToGrid w:val="0"/>
          <w:sz w:val="20"/>
        </w:rPr>
        <w:t xml:space="preserve"> deverá ser executado de acordo o</w:t>
      </w:r>
      <w:r>
        <w:rPr>
          <w:rFonts w:ascii="Arial" w:hAnsi="Arial" w:cs="Arial"/>
          <w:snapToGrid w:val="0"/>
          <w:sz w:val="20"/>
        </w:rPr>
        <w:t>s</w:t>
      </w:r>
      <w:r w:rsidRPr="004E1EF1">
        <w:rPr>
          <w:rFonts w:ascii="Arial" w:hAnsi="Arial" w:cs="Arial"/>
          <w:snapToGrid w:val="0"/>
          <w:sz w:val="20"/>
        </w:rPr>
        <w:t xml:space="preserve"> Projeto</w:t>
      </w:r>
      <w:r>
        <w:rPr>
          <w:rFonts w:ascii="Arial" w:hAnsi="Arial" w:cs="Arial"/>
          <w:snapToGrid w:val="0"/>
          <w:sz w:val="20"/>
        </w:rPr>
        <w:t>s</w:t>
      </w:r>
      <w:r w:rsidRPr="004E1EF1">
        <w:rPr>
          <w:rFonts w:ascii="Arial" w:hAnsi="Arial" w:cs="Arial"/>
          <w:snapToGrid w:val="0"/>
          <w:sz w:val="20"/>
        </w:rPr>
        <w:t xml:space="preserve"> constante</w:t>
      </w:r>
      <w:r>
        <w:rPr>
          <w:rFonts w:ascii="Arial" w:hAnsi="Arial" w:cs="Arial"/>
          <w:snapToGrid w:val="0"/>
          <w:sz w:val="20"/>
        </w:rPr>
        <w:t>s</w:t>
      </w:r>
      <w:r w:rsidRPr="004E1EF1">
        <w:rPr>
          <w:rFonts w:ascii="Arial" w:hAnsi="Arial" w:cs="Arial"/>
          <w:snapToGrid w:val="0"/>
          <w:sz w:val="20"/>
        </w:rPr>
        <w:t xml:space="preserve"> no </w:t>
      </w:r>
      <w:r w:rsidRPr="004E1EF1">
        <w:rPr>
          <w:rFonts w:ascii="Arial" w:hAnsi="Arial" w:cs="Arial"/>
          <w:b/>
          <w:bCs/>
          <w:snapToGrid w:val="0"/>
          <w:sz w:val="20"/>
        </w:rPr>
        <w:t>Anexo I</w:t>
      </w:r>
      <w:r>
        <w:rPr>
          <w:rFonts w:ascii="Arial" w:hAnsi="Arial" w:cs="Arial"/>
          <w:b/>
          <w:bCs/>
          <w:snapToGrid w:val="0"/>
          <w:sz w:val="20"/>
        </w:rPr>
        <w:t xml:space="preserve"> do Edital</w:t>
      </w:r>
      <w:r w:rsidRPr="004E1EF1">
        <w:rPr>
          <w:rFonts w:ascii="Arial" w:hAnsi="Arial" w:cs="Arial"/>
          <w:bCs/>
          <w:snapToGrid w:val="0"/>
          <w:sz w:val="20"/>
        </w:rPr>
        <w:t>,</w:t>
      </w:r>
      <w:r w:rsidRPr="004E1EF1">
        <w:rPr>
          <w:rFonts w:ascii="Arial" w:hAnsi="Arial" w:cs="Arial"/>
          <w:b/>
          <w:bCs/>
          <w:snapToGrid w:val="0"/>
          <w:sz w:val="20"/>
        </w:rPr>
        <w:t xml:space="preserve"> </w:t>
      </w:r>
      <w:r w:rsidRPr="004E1EF1">
        <w:rPr>
          <w:rFonts w:ascii="Arial" w:hAnsi="Arial" w:cs="Arial"/>
          <w:bCs/>
          <w:snapToGrid w:val="0"/>
          <w:sz w:val="20"/>
        </w:rPr>
        <w:t>o</w:t>
      </w:r>
      <w:r>
        <w:rPr>
          <w:rFonts w:ascii="Arial" w:hAnsi="Arial" w:cs="Arial"/>
          <w:bCs/>
          <w:snapToGrid w:val="0"/>
          <w:sz w:val="20"/>
        </w:rPr>
        <w:t>s</w:t>
      </w:r>
      <w:r w:rsidRPr="004E1EF1">
        <w:rPr>
          <w:rFonts w:ascii="Arial" w:hAnsi="Arial" w:cs="Arial"/>
          <w:bCs/>
          <w:snapToGrid w:val="0"/>
          <w:sz w:val="20"/>
        </w:rPr>
        <w:t xml:space="preserve"> qua</w:t>
      </w:r>
      <w:r>
        <w:rPr>
          <w:rFonts w:ascii="Arial" w:hAnsi="Arial" w:cs="Arial"/>
          <w:bCs/>
          <w:snapToGrid w:val="0"/>
          <w:sz w:val="20"/>
        </w:rPr>
        <w:t>is são</w:t>
      </w:r>
      <w:r w:rsidRPr="004E1EF1">
        <w:rPr>
          <w:rFonts w:ascii="Arial" w:hAnsi="Arial" w:cs="Arial"/>
          <w:bCs/>
          <w:snapToGrid w:val="0"/>
          <w:sz w:val="20"/>
        </w:rPr>
        <w:t xml:space="preserve"> parte</w:t>
      </w:r>
      <w:r>
        <w:rPr>
          <w:rFonts w:ascii="Arial" w:hAnsi="Arial" w:cs="Arial"/>
          <w:bCs/>
          <w:snapToGrid w:val="0"/>
          <w:sz w:val="20"/>
        </w:rPr>
        <w:t>s</w:t>
      </w:r>
      <w:r w:rsidRPr="004E1EF1">
        <w:rPr>
          <w:rFonts w:ascii="Arial" w:hAnsi="Arial" w:cs="Arial"/>
          <w:bCs/>
          <w:snapToGrid w:val="0"/>
          <w:sz w:val="20"/>
        </w:rPr>
        <w:t xml:space="preserve"> integrante</w:t>
      </w:r>
      <w:r>
        <w:rPr>
          <w:rFonts w:ascii="Arial" w:hAnsi="Arial" w:cs="Arial"/>
          <w:bCs/>
          <w:snapToGrid w:val="0"/>
          <w:sz w:val="20"/>
        </w:rPr>
        <w:t>s</w:t>
      </w:r>
      <w:r w:rsidRPr="004E1EF1">
        <w:rPr>
          <w:rFonts w:ascii="Arial" w:hAnsi="Arial" w:cs="Arial"/>
          <w:bCs/>
          <w:snapToGrid w:val="0"/>
          <w:sz w:val="20"/>
        </w:rPr>
        <w:t xml:space="preserve"> deste instrumento</w:t>
      </w:r>
      <w:r w:rsidRPr="004E1EF1">
        <w:rPr>
          <w:rFonts w:ascii="Arial" w:hAnsi="Arial" w:cs="Arial"/>
          <w:snapToGrid w:val="0"/>
          <w:sz w:val="20"/>
        </w:rPr>
        <w:t>.</w:t>
      </w:r>
    </w:p>
    <w:p w:rsidR="00F36020" w:rsidRPr="00935FA4" w:rsidRDefault="00F36020" w:rsidP="00691506">
      <w:pPr>
        <w:pStyle w:val="PargrafodaLista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rFonts w:ascii="Arial" w:hAnsi="Arial" w:cs="Arial"/>
          <w:bCs/>
          <w:sz w:val="20"/>
        </w:rPr>
      </w:pPr>
      <w:r w:rsidRPr="00935FA4">
        <w:rPr>
          <w:rFonts w:ascii="Arial" w:hAnsi="Arial" w:cs="Arial"/>
          <w:bCs/>
          <w:sz w:val="20"/>
        </w:rPr>
        <w:t xml:space="preserve">A </w:t>
      </w:r>
      <w:r w:rsidRPr="00935FA4">
        <w:rPr>
          <w:rFonts w:ascii="Arial" w:hAnsi="Arial" w:cs="Arial"/>
          <w:sz w:val="20"/>
        </w:rPr>
        <w:t>CONTRATADA</w:t>
      </w:r>
      <w:r w:rsidRPr="00935FA4">
        <w:rPr>
          <w:rFonts w:ascii="Arial" w:hAnsi="Arial" w:cs="Arial"/>
          <w:bCs/>
          <w:sz w:val="20"/>
        </w:rPr>
        <w:t xml:space="preserve"> deverá executar completamente o objeto no prazo de até 30 (trinta) dias, contados da data de recebimento da Ordem de Serviço.</w:t>
      </w:r>
    </w:p>
    <w:p w:rsidR="00F36020" w:rsidRPr="001F5E26" w:rsidRDefault="00F36020" w:rsidP="00F36020">
      <w:pPr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F36020" w:rsidRPr="00935FA4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5FA4">
        <w:rPr>
          <w:rFonts w:ascii="Arial" w:hAnsi="Arial" w:cs="Arial"/>
          <w:sz w:val="20"/>
          <w:szCs w:val="20"/>
        </w:rPr>
        <w:t xml:space="preserve">Para o </w:t>
      </w:r>
      <w:r w:rsidRPr="00C2062F">
        <w:rPr>
          <w:rFonts w:ascii="Arial" w:hAnsi="Arial" w:cs="Arial"/>
          <w:b/>
          <w:sz w:val="20"/>
          <w:szCs w:val="20"/>
        </w:rPr>
        <w:t>início</w:t>
      </w:r>
      <w:r w:rsidRPr="00935FA4">
        <w:rPr>
          <w:rFonts w:ascii="Arial" w:hAnsi="Arial" w:cs="Arial"/>
          <w:sz w:val="20"/>
          <w:szCs w:val="20"/>
        </w:rPr>
        <w:t xml:space="preserve"> dos serviços são necessários os seguintes documentos:</w:t>
      </w:r>
    </w:p>
    <w:p w:rsidR="00F36020" w:rsidRPr="00935FA4" w:rsidRDefault="00F36020" w:rsidP="00691506">
      <w:pPr>
        <w:pStyle w:val="PargrafodaLista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935FA4">
        <w:rPr>
          <w:rFonts w:ascii="Arial" w:hAnsi="Arial" w:cs="Arial"/>
          <w:sz w:val="20"/>
          <w:szCs w:val="20"/>
        </w:rPr>
        <w:t xml:space="preserve">Pela </w:t>
      </w:r>
      <w:r w:rsidRPr="00935FA4">
        <w:rPr>
          <w:rFonts w:ascii="Arial" w:hAnsi="Arial" w:cs="Arial"/>
          <w:sz w:val="20"/>
        </w:rPr>
        <w:t>CONTRATADA</w:t>
      </w:r>
      <w:r w:rsidRPr="00935FA4">
        <w:rPr>
          <w:rFonts w:ascii="Arial" w:hAnsi="Arial" w:cs="Arial"/>
          <w:sz w:val="20"/>
          <w:szCs w:val="20"/>
        </w:rPr>
        <w:t>:</w:t>
      </w:r>
    </w:p>
    <w:p w:rsidR="00F36020" w:rsidRDefault="00F36020" w:rsidP="00691506">
      <w:pPr>
        <w:numPr>
          <w:ilvl w:val="0"/>
          <w:numId w:val="1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657B">
        <w:rPr>
          <w:rFonts w:ascii="Arial" w:hAnsi="Arial" w:cs="Arial"/>
          <w:sz w:val="20"/>
        </w:rPr>
        <w:t>Comprovante de Credenciamento junto à CELESC Distribuição S.A. para execução de serviços de extensão de rede elétrica.</w:t>
      </w:r>
    </w:p>
    <w:p w:rsidR="00F36020" w:rsidRDefault="00F36020" w:rsidP="00691506">
      <w:pPr>
        <w:numPr>
          <w:ilvl w:val="0"/>
          <w:numId w:val="1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657B">
        <w:rPr>
          <w:rFonts w:ascii="Arial" w:hAnsi="Arial" w:cs="Arial"/>
          <w:sz w:val="20"/>
        </w:rPr>
        <w:t>Visto junto ao CREA/SC, em conformidade com o disposto na Lei nº 5.194/66 e em consonância com o art. 1º, II, da Resolução nº 413/97 do CONFEA, caso a empresa contratada seja sediada em outro Estado.</w:t>
      </w:r>
    </w:p>
    <w:p w:rsidR="00F36020" w:rsidRDefault="00F36020" w:rsidP="00691506">
      <w:pPr>
        <w:numPr>
          <w:ilvl w:val="0"/>
          <w:numId w:val="1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657B">
        <w:rPr>
          <w:rFonts w:ascii="Arial" w:hAnsi="Arial" w:cs="Arial"/>
          <w:sz w:val="20"/>
        </w:rPr>
        <w:t>ART’s de execução, que deverão ser entregues ao Município, antes da execução dos serviços a elas vinculados</w:t>
      </w:r>
      <w:r>
        <w:rPr>
          <w:rFonts w:ascii="Arial" w:hAnsi="Arial" w:cs="Arial"/>
          <w:sz w:val="20"/>
        </w:rPr>
        <w:t>.</w:t>
      </w:r>
    </w:p>
    <w:p w:rsidR="00F36020" w:rsidRDefault="00F36020" w:rsidP="00691506">
      <w:pPr>
        <w:numPr>
          <w:ilvl w:val="0"/>
          <w:numId w:val="1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657B">
        <w:rPr>
          <w:rFonts w:ascii="Arial" w:hAnsi="Arial" w:cs="Arial"/>
          <w:sz w:val="20"/>
        </w:rPr>
        <w:t>Carta de apresentação do responsável pela execução dos serviços, que responderá também perante a Administração por todos os atos e comunicações formais</w:t>
      </w:r>
      <w:r>
        <w:rPr>
          <w:rFonts w:ascii="Arial" w:hAnsi="Arial" w:cs="Arial"/>
          <w:sz w:val="20"/>
        </w:rPr>
        <w:t>.</w:t>
      </w:r>
    </w:p>
    <w:p w:rsidR="00F36020" w:rsidRPr="0093657B" w:rsidRDefault="00F36020" w:rsidP="00691506">
      <w:pPr>
        <w:numPr>
          <w:ilvl w:val="0"/>
          <w:numId w:val="1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657B">
        <w:rPr>
          <w:rFonts w:ascii="Arial" w:hAnsi="Arial" w:cs="Arial"/>
          <w:sz w:val="20"/>
        </w:rPr>
        <w:t>Matrícula do INSS da obra</w:t>
      </w:r>
      <w:r>
        <w:rPr>
          <w:rFonts w:ascii="Arial" w:hAnsi="Arial" w:cs="Arial"/>
          <w:sz w:val="20"/>
        </w:rPr>
        <w:t>.</w:t>
      </w:r>
    </w:p>
    <w:p w:rsidR="00F36020" w:rsidRPr="001F5E26" w:rsidRDefault="00F36020" w:rsidP="00F36020">
      <w:pPr>
        <w:ind w:left="993"/>
        <w:jc w:val="both"/>
        <w:rPr>
          <w:rFonts w:ascii="Arial" w:hAnsi="Arial" w:cs="Arial"/>
          <w:sz w:val="20"/>
          <w:szCs w:val="20"/>
        </w:rPr>
      </w:pPr>
    </w:p>
    <w:p w:rsidR="00F36020" w:rsidRPr="005A6687" w:rsidRDefault="00F36020" w:rsidP="00691506">
      <w:pPr>
        <w:pStyle w:val="PargrafodaLista"/>
        <w:numPr>
          <w:ilvl w:val="2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5A6687">
        <w:rPr>
          <w:rFonts w:ascii="Arial" w:hAnsi="Arial" w:cs="Arial"/>
          <w:sz w:val="20"/>
          <w:szCs w:val="20"/>
        </w:rPr>
        <w:t>Pelo Município:</w:t>
      </w:r>
    </w:p>
    <w:p w:rsidR="00F36020" w:rsidRPr="00EB3E30" w:rsidRDefault="00F36020" w:rsidP="00691506">
      <w:pPr>
        <w:numPr>
          <w:ilvl w:val="0"/>
          <w:numId w:val="19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Ordem de Serviço para a efetiva execução do objeto.</w:t>
      </w:r>
    </w:p>
    <w:p w:rsidR="00F36020" w:rsidRDefault="00F36020" w:rsidP="00F36020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F36020" w:rsidRPr="00C2062F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 xml:space="preserve">Na execução dos serviços deverão ser observadas, de modo geral, as especificações das normas técnicas e legais vigentes no Sistema CONFEA/CREA’s, as da Associação Brasileira de Normas Técnicas – ABNT e </w:t>
      </w:r>
      <w:r w:rsidRPr="00C2062F">
        <w:rPr>
          <w:rFonts w:ascii="Arial" w:hAnsi="Arial" w:cs="Arial"/>
          <w:sz w:val="20"/>
          <w:szCs w:val="20"/>
        </w:rPr>
        <w:lastRenderedPageBreak/>
        <w:t>aquelas complementares e pertinentes ao respectivo projeto e serviços ora licitados, bem como, as instruções, recomendações e determinações da fiscalização, dos órgãos ambientais de controle e demais aplicáveis à espécie.</w:t>
      </w:r>
    </w:p>
    <w:p w:rsidR="00F36020" w:rsidRPr="006248C3" w:rsidRDefault="00F36020" w:rsidP="00F36020">
      <w:pPr>
        <w:autoSpaceDE w:val="0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:rsidR="00F36020" w:rsidRPr="00C2062F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napToGrid w:val="0"/>
          <w:sz w:val="20"/>
          <w:szCs w:val="20"/>
        </w:rPr>
        <w:t>As despesas de locomoção, diárias, hospedagem e alimentação para a prestação dos serviços, são de inteira responsabilidade da CONTRATADA.</w:t>
      </w:r>
    </w:p>
    <w:p w:rsidR="00F36020" w:rsidRPr="006248C3" w:rsidRDefault="00F36020" w:rsidP="00691506">
      <w:pPr>
        <w:numPr>
          <w:ilvl w:val="2"/>
          <w:numId w:val="3"/>
        </w:numPr>
        <w:tabs>
          <w:tab w:val="clear" w:pos="720"/>
          <w:tab w:val="num" w:pos="567"/>
        </w:tabs>
        <w:autoSpaceDE w:val="0"/>
        <w:autoSpaceDN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Caberá exclusivamente à </w:t>
      </w:r>
      <w:r w:rsidRPr="001F5E26">
        <w:rPr>
          <w:rFonts w:ascii="Arial" w:hAnsi="Arial" w:cs="Arial"/>
          <w:snapToGrid w:val="0"/>
          <w:sz w:val="20"/>
          <w:szCs w:val="20"/>
        </w:rPr>
        <w:t>CONTRATADA</w:t>
      </w:r>
      <w:r w:rsidRPr="001F5E26">
        <w:rPr>
          <w:rFonts w:ascii="Arial" w:hAnsi="Arial" w:cs="Arial"/>
          <w:sz w:val="20"/>
          <w:szCs w:val="20"/>
        </w:rPr>
        <w:t>, na prestação dos serviços, a responsabilidade pelo pagamento dos encargos trabalhistas, previdenciários e de acidentes de trabalho, referentes ao pessoal integrante de sua sociedade, e bem assim, empregados, funcionários, prepostos ou terceiros que colocar a serviço no atendimento do objeto.</w:t>
      </w:r>
    </w:p>
    <w:p w:rsidR="00F36020" w:rsidRPr="006248C3" w:rsidRDefault="00F36020" w:rsidP="00F3602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Todas as especificações, quantitativos e condições estabelecidas deverão ser cumpridas na íntegra.</w:t>
      </w:r>
    </w:p>
    <w:p w:rsidR="00F36020" w:rsidRDefault="00F36020" w:rsidP="00F36020">
      <w:pPr>
        <w:pStyle w:val="PargrafodaLista"/>
        <w:tabs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36020" w:rsidRPr="00C2062F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Os materiais a serem utilizados pela CONTRATADA deverão atender às especificações constantes nas instruções e nas normas técnicas da CELESC.</w:t>
      </w:r>
    </w:p>
    <w:p w:rsidR="00F36020" w:rsidRPr="006248C3" w:rsidRDefault="00F36020" w:rsidP="00691506">
      <w:pPr>
        <w:numPr>
          <w:ilvl w:val="2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248C3">
        <w:rPr>
          <w:rFonts w:ascii="Arial" w:hAnsi="Arial" w:cs="Arial"/>
          <w:sz w:val="20"/>
          <w:szCs w:val="20"/>
        </w:rPr>
        <w:t xml:space="preserve">Caso haja necessidade da aplicação de algum material ou serviço não relacionado nos itens deste certame em caráter excepcional, a empresa contratada deverá comunicar essa circunstância ao Município, submetendo o preço à apreciação e aprovação da fiscalização antes da sua </w:t>
      </w:r>
      <w:r>
        <w:rPr>
          <w:rFonts w:ascii="Arial" w:hAnsi="Arial" w:cs="Arial"/>
          <w:sz w:val="20"/>
          <w:szCs w:val="20"/>
        </w:rPr>
        <w:t>aplicação.</w:t>
      </w:r>
    </w:p>
    <w:p w:rsidR="00F36020" w:rsidRPr="006248C3" w:rsidRDefault="00F36020" w:rsidP="00F3602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O Município reserva-se no direito de exercer ampla fiscalização do fornecimento dos materiais e serviços, verificando se estão sendo cumpridos os termos contratuais, não se excluindo a CONTRATADA da responsabilidade por qualquer irregularidade.</w:t>
      </w:r>
    </w:p>
    <w:p w:rsidR="00F36020" w:rsidRDefault="00F36020" w:rsidP="00F36020">
      <w:pPr>
        <w:pStyle w:val="PargrafodaLista"/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A prestação dos serviços e/ou o fornecimento de materiais de forma inadequada que não atenderem às exigibilidades não serão recebidos e o pagamento ficará suspenso até sua regularização de forma integral.</w:t>
      </w:r>
    </w:p>
    <w:p w:rsidR="00F36020" w:rsidRPr="00C2062F" w:rsidRDefault="00F36020" w:rsidP="00F36020">
      <w:pPr>
        <w:pStyle w:val="PargrafodaLista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Todos os serviços executados e materiais fornecidos deverão ser garantidos por, no mínimo, 06 (seis) meses contados da entrada em funcionamento.</w:t>
      </w:r>
    </w:p>
    <w:p w:rsidR="00F36020" w:rsidRPr="00C2062F" w:rsidRDefault="00F36020" w:rsidP="00F36020">
      <w:pPr>
        <w:pStyle w:val="PargrafodaLista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Os empregados da CONTRATADA, ao prestarem serviços em campo deverão dispor de uniforme, identificação e equipamentos de proteção individual e coletiva, além de possuir as ferramentas necessárias à perfeita execução dos serviços.</w:t>
      </w:r>
    </w:p>
    <w:p w:rsidR="00F36020" w:rsidRPr="00C2062F" w:rsidRDefault="00F36020" w:rsidP="00F36020">
      <w:pPr>
        <w:pStyle w:val="PargrafodaLista"/>
        <w:rPr>
          <w:rFonts w:ascii="Arial" w:hAnsi="Arial" w:cs="Arial"/>
          <w:sz w:val="20"/>
          <w:szCs w:val="20"/>
        </w:rPr>
      </w:pPr>
    </w:p>
    <w:p w:rsidR="00F36020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Caberá a CONTRATADA fornecer, às suas expensas, os veículos para o transporte de materiais e pessoal, as ferramentas, equipamentos e materiais de consumo de pequeno valor, necessários à execução dos serviços.</w:t>
      </w:r>
    </w:p>
    <w:p w:rsidR="00F36020" w:rsidRPr="00C2062F" w:rsidRDefault="00F36020" w:rsidP="00F36020">
      <w:pPr>
        <w:pStyle w:val="PargrafodaLista"/>
        <w:rPr>
          <w:rFonts w:ascii="Arial" w:hAnsi="Arial" w:cs="Arial"/>
          <w:sz w:val="20"/>
          <w:szCs w:val="20"/>
        </w:rPr>
      </w:pPr>
    </w:p>
    <w:p w:rsidR="00F36020" w:rsidRPr="00C2062F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 xml:space="preserve">Ao </w:t>
      </w:r>
      <w:r w:rsidRPr="00C2062F">
        <w:rPr>
          <w:rFonts w:ascii="Arial" w:hAnsi="Arial" w:cs="Arial"/>
          <w:b/>
          <w:sz w:val="20"/>
          <w:szCs w:val="20"/>
        </w:rPr>
        <w:t>encerrar</w:t>
      </w:r>
      <w:r w:rsidRPr="00C2062F">
        <w:rPr>
          <w:rFonts w:ascii="Arial" w:hAnsi="Arial" w:cs="Arial"/>
          <w:sz w:val="20"/>
          <w:szCs w:val="20"/>
        </w:rPr>
        <w:t xml:space="preserve"> o objeto a CONTRATADA deverá:</w:t>
      </w:r>
    </w:p>
    <w:p w:rsidR="00F36020" w:rsidRPr="00C2062F" w:rsidRDefault="00F36020" w:rsidP="00691506">
      <w:pPr>
        <w:pStyle w:val="PargrafodaLista"/>
        <w:numPr>
          <w:ilvl w:val="2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Apresentar os documentos relacionados abaixo, ficando o pagamento condicionado a apresentação dos mesmos:</w:t>
      </w:r>
    </w:p>
    <w:p w:rsidR="00F36020" w:rsidRPr="006248C3" w:rsidRDefault="00F36020" w:rsidP="00691506">
      <w:pPr>
        <w:pStyle w:val="Corpodetexto"/>
        <w:numPr>
          <w:ilvl w:val="0"/>
          <w:numId w:val="17"/>
        </w:numPr>
        <w:suppressAutoHyphens w:val="0"/>
        <w:autoSpaceDN w:val="0"/>
        <w:ind w:left="1134"/>
      </w:pPr>
      <w:r w:rsidRPr="006248C3">
        <w:t>“</w:t>
      </w:r>
      <w:r w:rsidRPr="006248C3">
        <w:rPr>
          <w:i/>
        </w:rPr>
        <w:t>As built</w:t>
      </w:r>
      <w:r w:rsidRPr="006248C3">
        <w:t>” da obra;</w:t>
      </w:r>
    </w:p>
    <w:p w:rsidR="00F36020" w:rsidRPr="006248C3" w:rsidRDefault="00F36020" w:rsidP="00691506">
      <w:pPr>
        <w:pStyle w:val="Corpodetexto"/>
        <w:numPr>
          <w:ilvl w:val="0"/>
          <w:numId w:val="17"/>
        </w:numPr>
        <w:suppressAutoHyphens w:val="0"/>
        <w:autoSpaceDN w:val="0"/>
        <w:ind w:left="1134"/>
      </w:pPr>
      <w:r w:rsidRPr="006248C3">
        <w:t xml:space="preserve">Encerramento da Matrícula com o INSS com as devidasquitações, que deverãoserapresentadas antes da emissão do Termo de RecebimentoDefinitivo da Obra. </w:t>
      </w:r>
    </w:p>
    <w:p w:rsidR="00F36020" w:rsidRPr="006248C3" w:rsidRDefault="00F36020" w:rsidP="00691506">
      <w:pPr>
        <w:pStyle w:val="Corpodetexto"/>
        <w:numPr>
          <w:ilvl w:val="2"/>
          <w:numId w:val="3"/>
        </w:numPr>
        <w:suppressAutoHyphens w:val="0"/>
        <w:autoSpaceDN w:val="0"/>
      </w:pPr>
      <w:r w:rsidRPr="006248C3">
        <w:t>Solicitarformalmente a realização da medição final.</w:t>
      </w:r>
    </w:p>
    <w:p w:rsidR="00F36020" w:rsidRDefault="00F36020" w:rsidP="00F3602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F36020" w:rsidRPr="00C2062F" w:rsidRDefault="00F36020" w:rsidP="00691506">
      <w:pPr>
        <w:pStyle w:val="PargrafodaLista"/>
        <w:numPr>
          <w:ilvl w:val="1"/>
          <w:numId w:val="3"/>
        </w:numPr>
        <w:tabs>
          <w:tab w:val="clear" w:pos="360"/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 xml:space="preserve">A empresa contratada obriga-se a aceitar, nas mesmas condições contratuais, os acréscimos e as supressões que se fizerem necessárias, em até 25% (vinte e cinco por cento) do valor atualizado do contrato, conforme o disposto nas alíneas “a” e “b” do inciso I e § 1º do art. 65 da Lei 8.666/93. </w:t>
      </w:r>
    </w:p>
    <w:p w:rsidR="00F36020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jc w:val="both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 xml:space="preserve">CLÁUSULA TERCEIRA - </w:t>
      </w:r>
      <w:r w:rsidRPr="001F5E26">
        <w:rPr>
          <w:rFonts w:ascii="Arial" w:hAnsi="Arial" w:cs="Arial"/>
          <w:b/>
          <w:bCs/>
          <w:sz w:val="20"/>
          <w:szCs w:val="20"/>
        </w:rPr>
        <w:t>DA VIGÊNCIA E DO ACOMPANHAMENTO</w:t>
      </w: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6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1F5E26">
        <w:rPr>
          <w:rFonts w:ascii="Arial" w:hAnsi="Arial" w:cs="Arial"/>
          <w:snapToGrid w:val="0"/>
          <w:sz w:val="20"/>
          <w:szCs w:val="20"/>
        </w:rPr>
        <w:t xml:space="preserve">O presente contrato terá </w:t>
      </w:r>
      <w:r w:rsidRPr="004F28C0">
        <w:rPr>
          <w:rFonts w:ascii="Arial" w:hAnsi="Arial" w:cs="Arial"/>
          <w:b/>
          <w:snapToGrid w:val="0"/>
          <w:sz w:val="20"/>
          <w:szCs w:val="20"/>
        </w:rPr>
        <w:t>vigência de 30 (trinta) dias</w:t>
      </w:r>
      <w:r w:rsidRPr="001F5E26">
        <w:rPr>
          <w:rFonts w:ascii="Arial" w:hAnsi="Arial" w:cs="Arial"/>
          <w:snapToGrid w:val="0"/>
          <w:sz w:val="20"/>
          <w:szCs w:val="20"/>
        </w:rPr>
        <w:t>, contados do recebimento pela CONTRATADA da Ordem de Serviço Inicial, podendo ser prorrogado, na forma da lei</w:t>
      </w:r>
      <w:r w:rsidRPr="001F5E26">
        <w:rPr>
          <w:rFonts w:ascii="Arial" w:hAnsi="Arial" w:cs="Arial"/>
          <w:b/>
          <w:snapToGrid w:val="0"/>
          <w:sz w:val="20"/>
          <w:szCs w:val="20"/>
        </w:rPr>
        <w:t>.</w:t>
      </w:r>
    </w:p>
    <w:p w:rsidR="00F36020" w:rsidRPr="00C2062F" w:rsidRDefault="00F36020" w:rsidP="00691506">
      <w:pPr>
        <w:pStyle w:val="PargrafodaLista"/>
        <w:numPr>
          <w:ilvl w:val="2"/>
          <w:numId w:val="6"/>
        </w:numPr>
        <w:autoSpaceDE w:val="0"/>
        <w:autoSpaceDN w:val="0"/>
        <w:ind w:left="567" w:hanging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2062F">
        <w:rPr>
          <w:rFonts w:ascii="Arial" w:hAnsi="Arial" w:cs="Arial"/>
          <w:sz w:val="20"/>
          <w:szCs w:val="20"/>
        </w:rPr>
        <w:t>Todos os prazos são em dias corridos e em sua contagem excluir-se-á o dia do início e incluir-se-á o dia do vencimento.</w:t>
      </w:r>
    </w:p>
    <w:p w:rsidR="00F36020" w:rsidRPr="001F5E26" w:rsidRDefault="00F36020" w:rsidP="00F36020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6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lastRenderedPageBreak/>
        <w:t>A execução do contrato deverá ser acompanhada e fiscalizada pel</w:t>
      </w:r>
      <w:r>
        <w:rPr>
          <w:rFonts w:ascii="Arial" w:hAnsi="Arial" w:cs="Arial"/>
          <w:sz w:val="20"/>
          <w:szCs w:val="20"/>
        </w:rPr>
        <w:t xml:space="preserve">a servidora </w:t>
      </w:r>
      <w:r w:rsidRPr="00F17458">
        <w:rPr>
          <w:rFonts w:ascii="Arial" w:hAnsi="Arial" w:cs="Arial"/>
          <w:sz w:val="20"/>
          <w:szCs w:val="20"/>
        </w:rPr>
        <w:t>JÉSSICA RINALDI MARTENDAL</w:t>
      </w:r>
      <w:r>
        <w:rPr>
          <w:rFonts w:ascii="Arial" w:hAnsi="Arial" w:cs="Arial"/>
          <w:sz w:val="20"/>
          <w:szCs w:val="20"/>
        </w:rPr>
        <w:t>, que anotará</w:t>
      </w:r>
      <w:r w:rsidRPr="001F5E26">
        <w:rPr>
          <w:rFonts w:ascii="Arial" w:hAnsi="Arial" w:cs="Arial"/>
          <w:sz w:val="20"/>
          <w:szCs w:val="20"/>
        </w:rPr>
        <w:t xml:space="preserve"> em registro próprio todas as ocorrências, determinando o que for necessário à regularização das faltas ou defeitos observados</w:t>
      </w:r>
      <w:r w:rsidRPr="001F5E26">
        <w:rPr>
          <w:rFonts w:ascii="Arial" w:hAnsi="Arial" w:cs="Arial"/>
          <w:snapToGrid w:val="0"/>
          <w:sz w:val="20"/>
          <w:szCs w:val="20"/>
        </w:rPr>
        <w:t>.</w:t>
      </w:r>
    </w:p>
    <w:p w:rsidR="00F36020" w:rsidRPr="001F5E26" w:rsidRDefault="00F36020" w:rsidP="00F3602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36020" w:rsidRPr="008C2C49" w:rsidRDefault="00F36020" w:rsidP="00691506">
      <w:pPr>
        <w:pStyle w:val="PargrafodaLista"/>
        <w:numPr>
          <w:ilvl w:val="1"/>
          <w:numId w:val="6"/>
        </w:numPr>
        <w:contextualSpacing/>
        <w:jc w:val="both"/>
        <w:rPr>
          <w:rFonts w:ascii="Arial" w:hAnsi="Arial" w:cs="Arial"/>
          <w:snapToGrid w:val="0"/>
          <w:sz w:val="20"/>
        </w:rPr>
      </w:pPr>
      <w:r w:rsidRPr="008C2C49">
        <w:rPr>
          <w:rFonts w:ascii="Arial" w:hAnsi="Arial" w:cs="Arial"/>
          <w:sz w:val="20"/>
        </w:rPr>
        <w:t xml:space="preserve">Não obstante o fato de a </w:t>
      </w:r>
      <w:r w:rsidRPr="001F5E26">
        <w:rPr>
          <w:rFonts w:ascii="Arial" w:hAnsi="Arial" w:cs="Arial"/>
          <w:snapToGrid w:val="0"/>
          <w:sz w:val="20"/>
          <w:szCs w:val="20"/>
        </w:rPr>
        <w:t>CONTRATADA</w:t>
      </w:r>
      <w:r w:rsidRPr="008C2C49">
        <w:rPr>
          <w:rFonts w:ascii="Arial" w:hAnsi="Arial" w:cs="Arial"/>
          <w:sz w:val="20"/>
        </w:rPr>
        <w:t xml:space="preserve"> ser a única e exclusiva responsável pela execução dos serviços, o Município, através de seus servidores ou de prepostos formalmente designados, sem restringir a plenitude daquela responsabilidade, exercerá a mais ampla e completa fiscalização dos serviços em execução.</w:t>
      </w:r>
    </w:p>
    <w:p w:rsidR="00F36020" w:rsidRPr="003B65D1" w:rsidRDefault="00F36020" w:rsidP="00691506">
      <w:pPr>
        <w:numPr>
          <w:ilvl w:val="2"/>
          <w:numId w:val="6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3B65D1">
        <w:rPr>
          <w:rFonts w:ascii="Arial" w:hAnsi="Arial" w:cs="Arial"/>
          <w:sz w:val="20"/>
        </w:rPr>
        <w:t>A fiscalização exercerá controle em relação à quantidade e particularmente à qualidade dos serviços executados, a fim de possibilitar a aplicação das penalidades previstas, quando desatendidas as disposições a elas relativas.</w:t>
      </w:r>
    </w:p>
    <w:p w:rsidR="00F36020" w:rsidRPr="003B65D1" w:rsidRDefault="00F36020" w:rsidP="00691506">
      <w:pPr>
        <w:numPr>
          <w:ilvl w:val="2"/>
          <w:numId w:val="6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3B65D1">
        <w:rPr>
          <w:rFonts w:ascii="Arial" w:hAnsi="Arial" w:cs="Arial"/>
          <w:sz w:val="20"/>
        </w:rPr>
        <w:t xml:space="preserve">A fiscalização poderá ordenar a qualquer momento, sem prejuízo de outras sanções cabíveis ao caso, a paralisação da obra sempre que a </w:t>
      </w:r>
      <w:r w:rsidRPr="001F5E26">
        <w:rPr>
          <w:rFonts w:ascii="Arial" w:hAnsi="Arial" w:cs="Arial"/>
          <w:snapToGrid w:val="0"/>
          <w:sz w:val="20"/>
          <w:szCs w:val="20"/>
        </w:rPr>
        <w:t>CONTRATADA</w:t>
      </w:r>
      <w:r w:rsidRPr="003B65D1">
        <w:rPr>
          <w:rFonts w:ascii="Arial" w:hAnsi="Arial" w:cs="Arial"/>
          <w:sz w:val="20"/>
        </w:rPr>
        <w:t xml:space="preserve"> deixar de cumprir o contido com as exigências.</w:t>
      </w:r>
    </w:p>
    <w:p w:rsidR="00F36020" w:rsidRDefault="00F36020" w:rsidP="00F3602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36020" w:rsidRPr="001F5E26" w:rsidRDefault="00F36020" w:rsidP="00F3602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>CLÁUSULA QUARTA - DO VALOR, FORMA DE PAGAMENTO, DO REAJUSTE E DA REVISÃO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F36020" w:rsidRPr="00CA6FEE" w:rsidRDefault="00F36020" w:rsidP="00691506">
      <w:pPr>
        <w:numPr>
          <w:ilvl w:val="1"/>
          <w:numId w:val="8"/>
        </w:numPr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O valor total ora contratado é aquele consignado conforme a proposta apresentada e declarada como vencedora do P</w:t>
      </w:r>
      <w:r w:rsidRPr="001F5E26">
        <w:rPr>
          <w:rFonts w:ascii="Arial" w:hAnsi="Arial" w:cs="Arial"/>
          <w:bCs/>
          <w:sz w:val="20"/>
          <w:szCs w:val="20"/>
        </w:rPr>
        <w:t>rocesso de Licitação</w:t>
      </w:r>
      <w:r w:rsidRPr="001F5E2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F5E26">
        <w:rPr>
          <w:rFonts w:ascii="Arial" w:hAnsi="Arial" w:cs="Arial"/>
          <w:sz w:val="20"/>
          <w:szCs w:val="20"/>
        </w:rPr>
        <w:t xml:space="preserve">ou seja, R$ </w:t>
      </w:r>
      <w:r w:rsidR="00B64B83">
        <w:rPr>
          <w:rFonts w:ascii="Arial" w:hAnsi="Arial" w:cs="Arial"/>
          <w:sz w:val="20"/>
          <w:szCs w:val="20"/>
        </w:rPr>
        <w:t>39.772,21</w:t>
      </w:r>
      <w:r w:rsidRPr="001F5E26">
        <w:rPr>
          <w:rFonts w:ascii="Arial" w:hAnsi="Arial" w:cs="Arial"/>
          <w:sz w:val="20"/>
          <w:szCs w:val="20"/>
        </w:rPr>
        <w:t xml:space="preserve"> </w:t>
      </w:r>
      <w:r w:rsidR="00B64B83">
        <w:rPr>
          <w:rFonts w:ascii="Arial" w:hAnsi="Arial" w:cs="Arial"/>
          <w:sz w:val="20"/>
          <w:szCs w:val="20"/>
        </w:rPr>
        <w:t>(trinta e nove mil setecentos e setenta e dois reais e vinte e um centavos),</w:t>
      </w:r>
      <w:r w:rsidRPr="001F5E26">
        <w:rPr>
          <w:rFonts w:ascii="Arial" w:hAnsi="Arial" w:cs="Arial"/>
          <w:sz w:val="20"/>
          <w:szCs w:val="20"/>
        </w:rPr>
        <w:t xml:space="preserve"> correspondentes </w:t>
      </w:r>
      <w:r w:rsidRPr="00EB3E30">
        <w:rPr>
          <w:rFonts w:ascii="Arial" w:hAnsi="Arial" w:cs="Arial"/>
          <w:sz w:val="20"/>
        </w:rPr>
        <w:t>aos seguintes itens:</w:t>
      </w:r>
    </w:p>
    <w:p w:rsidR="00F36020" w:rsidRDefault="00F36020" w:rsidP="00F36020">
      <w:pPr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46"/>
        <w:gridCol w:w="563"/>
        <w:gridCol w:w="4112"/>
        <w:gridCol w:w="1517"/>
        <w:gridCol w:w="1306"/>
        <w:gridCol w:w="1259"/>
      </w:tblGrid>
      <w:tr w:rsidR="00F36020" w:rsidRPr="00EB3E30" w:rsidTr="00F36020">
        <w:tc>
          <w:tcPr>
            <w:tcW w:w="10206" w:type="dxa"/>
            <w:gridSpan w:val="7"/>
            <w:vAlign w:val="center"/>
          </w:tcPr>
          <w:p w:rsidR="00F36020" w:rsidRPr="00BB181E" w:rsidRDefault="00F36020" w:rsidP="00F360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181E">
              <w:rPr>
                <w:rFonts w:ascii="Arial" w:hAnsi="Arial" w:cs="Arial"/>
                <w:b/>
                <w:sz w:val="20"/>
              </w:rPr>
              <w:t>MATERIAIS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851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QTDE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UN</w:t>
            </w:r>
          </w:p>
        </w:tc>
        <w:tc>
          <w:tcPr>
            <w:tcW w:w="4252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DISCRIMINAÇÃO</w:t>
            </w:r>
          </w:p>
        </w:tc>
        <w:tc>
          <w:tcPr>
            <w:tcW w:w="1238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MARCA</w:t>
            </w:r>
          </w:p>
        </w:tc>
        <w:tc>
          <w:tcPr>
            <w:tcW w:w="1314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 xml:space="preserve">VALOR UNITÁRIO </w:t>
            </w:r>
          </w:p>
        </w:tc>
        <w:tc>
          <w:tcPr>
            <w:tcW w:w="1275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 xml:space="preserve">VALOR TOTAL 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ALÇA PREFORM DISTR AC 2AWG 610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VERM</w:t>
            </w:r>
          </w:p>
        </w:tc>
        <w:tc>
          <w:tcPr>
            <w:tcW w:w="1238" w:type="dxa"/>
            <w:vAlign w:val="center"/>
          </w:tcPr>
          <w:p w:rsidR="00F36020" w:rsidRPr="00EB3E30" w:rsidRDefault="00B64B83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PLP</w:t>
            </w:r>
          </w:p>
        </w:tc>
        <w:tc>
          <w:tcPr>
            <w:tcW w:w="1314" w:type="dxa"/>
            <w:vAlign w:val="center"/>
          </w:tcPr>
          <w:p w:rsidR="00F36020" w:rsidRPr="00EB3E30" w:rsidRDefault="00B64B83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4,43</w:t>
            </w:r>
          </w:p>
        </w:tc>
        <w:tc>
          <w:tcPr>
            <w:tcW w:w="1275" w:type="dxa"/>
            <w:vAlign w:val="center"/>
          </w:tcPr>
          <w:p w:rsidR="00F36020" w:rsidRPr="00EB3E30" w:rsidRDefault="00B64B83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8,86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ALÇA PREFORM SERVIÇO AC 35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395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VERM</w:t>
            </w:r>
          </w:p>
        </w:tc>
        <w:tc>
          <w:tcPr>
            <w:tcW w:w="1238" w:type="dxa"/>
            <w:vAlign w:val="center"/>
          </w:tcPr>
          <w:p w:rsidR="00F36020" w:rsidRPr="00EB3E30" w:rsidRDefault="00B64B83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PLP</w:t>
            </w:r>
          </w:p>
        </w:tc>
        <w:tc>
          <w:tcPr>
            <w:tcW w:w="1314" w:type="dxa"/>
            <w:vAlign w:val="center"/>
          </w:tcPr>
          <w:p w:rsidR="00F36020" w:rsidRPr="00EB3E30" w:rsidRDefault="00B64B83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2,49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37,35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ARMAÇÃO SECUNDÁRIA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1 ESTRIBO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ROMAGNOLE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12,50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25,00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ARRUELA QUADRADA LISA AÇO 38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ROMAGNOLE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0,59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28,91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CABO MUTIPLEX AL 1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35+35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25234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0,6-1KV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COPPERFIO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7,04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6.152,96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CABO NU ALUM CA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7 FIOS 2AWG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FURUKAWA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29,03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87,09</w:t>
            </w:r>
          </w:p>
        </w:tc>
      </w:tr>
      <w:tr w:rsidR="00F36020" w:rsidRPr="00EB3E30" w:rsidTr="00811E39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CABO NU COBRE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7 FIOS 25,00 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811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CORFIO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47,16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589,50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CARTUCHO METÁLICO CALIBRE 22 VERMELHA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JOARP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62,40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CONEC CUNHA AL CB 1-OAWGX4AWG-25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4,65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139,50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CONEC CUNHA ATERR CU-AI 25-35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25234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D13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7,73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38,65</w:t>
            </w:r>
          </w:p>
        </w:tc>
      </w:tr>
      <w:tr w:rsidR="00F36020" w:rsidRPr="00EB3E30" w:rsidTr="00811E39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CONECTOR CUNHA RAMAL I-SIMETRICO CINZA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811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CONECTOR PIERC T 35-70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D 35-70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9,90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257,40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CONJUNTO GRAMPO SUSPENSÃO 7,5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10,5 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VICENTINOS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51,38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1.027,60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FIO ISOLADO CU 450-750V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PRETA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CORFIO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2,40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64,80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rl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FITA ISOLANTE EPR 19</w:t>
            </w:r>
            <w:r>
              <w:rPr>
                <w:rFonts w:ascii="Arial" w:hAnsi="Arial" w:cs="Arial"/>
                <w:sz w:val="20"/>
                <w:szCs w:val="20"/>
              </w:rPr>
              <w:t xml:space="preserve"> mm x </w:t>
            </w:r>
            <w:r w:rsidRPr="004F515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m -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AUTO-FUSAO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ENERBRAS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18,30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36,60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rl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FITA ISOLANTE PVC PRETA 19</w:t>
            </w:r>
            <w:r>
              <w:rPr>
                <w:rFonts w:ascii="Arial" w:hAnsi="Arial" w:cs="Arial"/>
                <w:sz w:val="20"/>
                <w:szCs w:val="20"/>
              </w:rPr>
              <w:t xml:space="preserve"> mm x </w:t>
            </w:r>
            <w:r w:rsidRPr="004F515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ENERBRAS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8,10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HASTE ATERRAMENTO ACO-COBRE 13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2400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41,53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207,65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ISOLADOR ROLDANA PORCELANA 45 </w:t>
            </w:r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600 V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GERMER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5,10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10,20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OLHAL PARA PARAFUSO 5000DAN ACO-FOFO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ROMAGNOLE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10,35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538,20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PARAFUSO CAB QUAD ACO 7007 16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170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ROMAGNOLE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7,35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367,50</w:t>
            </w:r>
          </w:p>
        </w:tc>
      </w:tr>
      <w:tr w:rsidR="00F36020" w:rsidRPr="00EB3E30" w:rsidTr="00811E39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POSTE DE CONCRETO DT 9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300 DAN 1 SEGM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811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ARTELAJE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714,00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714,00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4763D6"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POSTE DE CONCRETO DT 10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150DAN 1 SEGM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ARTELAJE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576,00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8.640,00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4763D6"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POSTE DE CONCRETO DT 10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300DAN 1 SEGM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ARTELAJE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819,00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7.371,00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4763D6"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SAPATILHA CABO DE AÇO 54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F5157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ROMAGNOLE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1,98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35,64</w:t>
            </w:r>
          </w:p>
        </w:tc>
      </w:tr>
      <w:tr w:rsidR="00F36020" w:rsidRPr="00EB3E30" w:rsidTr="00F36020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4763D6">
              <w:rPr>
                <w:rFonts w:ascii="Arial" w:hAnsi="Arial" w:cs="Arial"/>
                <w:sz w:val="20"/>
              </w:rPr>
              <w:t>pç</w:t>
            </w:r>
          </w:p>
        </w:tc>
        <w:tc>
          <w:tcPr>
            <w:tcW w:w="4252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CONECTOR CUNHA AL CB 1-0-6-16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2-4-25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1B64F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38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INTELLI</w:t>
            </w:r>
          </w:p>
        </w:tc>
        <w:tc>
          <w:tcPr>
            <w:tcW w:w="1314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4,65</w:t>
            </w:r>
          </w:p>
        </w:tc>
        <w:tc>
          <w:tcPr>
            <w:tcW w:w="1275" w:type="dxa"/>
            <w:vAlign w:val="center"/>
          </w:tcPr>
          <w:p w:rsidR="00F36020" w:rsidRPr="00EB3E30" w:rsidRDefault="00811E39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9,30</w:t>
            </w:r>
          </w:p>
        </w:tc>
      </w:tr>
      <w:tr w:rsidR="00F36020" w:rsidRPr="00EB3E30" w:rsidTr="00F36020">
        <w:tc>
          <w:tcPr>
            <w:tcW w:w="10206" w:type="dxa"/>
            <w:gridSpan w:val="7"/>
            <w:vAlign w:val="center"/>
          </w:tcPr>
          <w:p w:rsidR="00F36020" w:rsidRPr="00BB181E" w:rsidRDefault="00F36020" w:rsidP="00F360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B181E">
              <w:rPr>
                <w:rFonts w:ascii="Arial" w:hAnsi="Arial" w:cs="Arial"/>
                <w:b/>
                <w:sz w:val="20"/>
              </w:rPr>
              <w:t>SERVIÇOS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ATERRAMENTO SIMPLES –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HASTE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71,25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356,25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ABERT. CAVA EM ROCHA SEM USO EXPLOSIVO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3.150,00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ABERTURA DE CAVA EM TERRENO NORMAL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86,25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345,00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CORTE DE ÁRVORE, POR ÁRVORE CORTADA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29,60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976,80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INST. OLHAL P-FIXAÇÃO DE CONDUTOR NEUTR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780,00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INSTALAÇÃO DE ARMAÇÃO SECUNDÁRIA</w:t>
            </w:r>
          </w:p>
        </w:tc>
        <w:tc>
          <w:tcPr>
            <w:tcW w:w="1314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18,00</w:t>
            </w:r>
          </w:p>
        </w:tc>
        <w:tc>
          <w:tcPr>
            <w:tcW w:w="1275" w:type="dxa"/>
            <w:vAlign w:val="center"/>
          </w:tcPr>
          <w:p w:rsidR="00F36020" w:rsidRPr="00EB3E30" w:rsidRDefault="00D14C32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36,00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377566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INST.CONJUNTO DE GRAMPO SUSPENSÃO  CB MULT.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37,50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712,50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 w:rsidRPr="00EB3E30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INST. DE ATERRAMENTO TEMPORÁRIO  BT.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73,76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147,52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A407A9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INSTALAÇÃO POSTE MENOR 12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COM GUINDAUTO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127,50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3.187,50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A407A9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INSTALAÇÃO DE CONECTOR PERFURANTE EM BT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13,76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344,00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A407A9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INSTALAÇÃO DE CONECTOR TIPO CUNHA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13,76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426,56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0,035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LANÇAMENTO DE CONDUTOR 4AWG CAA 25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991,25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34,69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0,800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LANÇAM COND. MULTIPLEX BT 35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Pr="00356A7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1.914,98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1.531,98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LIMPEZA OU ROÇADA VEGETAÇÃO RASTEIRA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523,02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52,30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646517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OPERAÇÃO DE CHAVE 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33,26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598,68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646517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PODA DE ÁRVORE, POR ÁRVORE PODADA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16,73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234,22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F36020" w:rsidRDefault="00F36020" w:rsidP="00F36020">
            <w:pPr>
              <w:jc w:val="center"/>
            </w:pPr>
            <w:r w:rsidRPr="00646517">
              <w:rPr>
                <w:rFonts w:ascii="Arial" w:hAnsi="Arial" w:cs="Arial"/>
                <w:sz w:val="20"/>
              </w:rPr>
              <w:t>sv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>TRAN POSTE INF 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4F5157">
              <w:rPr>
                <w:rFonts w:ascii="Arial" w:hAnsi="Arial" w:cs="Arial"/>
                <w:sz w:val="20"/>
                <w:szCs w:val="20"/>
                <w:lang w:val="en-US"/>
              </w:rPr>
              <w:t xml:space="preserve"> INF 1000DAN ATÉ 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km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10,50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262,50</w:t>
            </w:r>
          </w:p>
        </w:tc>
      </w:tr>
      <w:tr w:rsidR="00F36020" w:rsidRPr="00EB3E30" w:rsidTr="00D14C32">
        <w:tc>
          <w:tcPr>
            <w:tcW w:w="709" w:type="dxa"/>
            <w:vAlign w:val="center"/>
          </w:tcPr>
          <w:p w:rsidR="00F3602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51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6020" w:rsidRPr="00EB3E30" w:rsidRDefault="00F36020" w:rsidP="00F360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5490" w:type="dxa"/>
            <w:gridSpan w:val="2"/>
            <w:vAlign w:val="center"/>
          </w:tcPr>
          <w:p w:rsidR="00F36020" w:rsidRPr="004F5157" w:rsidRDefault="00F36020" w:rsidP="00F36020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F5157">
              <w:rPr>
                <w:rFonts w:ascii="Arial" w:hAnsi="Arial" w:cs="Arial"/>
                <w:sz w:val="20"/>
                <w:szCs w:val="20"/>
              </w:rPr>
              <w:t xml:space="preserve">TRANS. MAT. PERCURSO ATÉ 20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  <w:r w:rsidRPr="004F5157">
              <w:rPr>
                <w:rFonts w:ascii="Arial" w:hAnsi="Arial" w:cs="Arial"/>
                <w:sz w:val="20"/>
                <w:szCs w:val="20"/>
              </w:rPr>
              <w:t xml:space="preserve"> P-KG</w:t>
            </w:r>
          </w:p>
        </w:tc>
        <w:tc>
          <w:tcPr>
            <w:tcW w:w="1314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58,25</w:t>
            </w:r>
          </w:p>
        </w:tc>
        <w:tc>
          <w:tcPr>
            <w:tcW w:w="1275" w:type="dxa"/>
            <w:vAlign w:val="center"/>
          </w:tcPr>
          <w:p w:rsidR="00F36020" w:rsidRPr="00EB3E30" w:rsidRDefault="007B4CC5" w:rsidP="00D14C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116,50</w:t>
            </w:r>
          </w:p>
        </w:tc>
      </w:tr>
    </w:tbl>
    <w:p w:rsidR="00F36020" w:rsidRPr="001F5E26" w:rsidRDefault="00F36020" w:rsidP="00F36020">
      <w:pPr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p w:rsidR="00F36020" w:rsidRPr="00B26E15" w:rsidRDefault="00F36020" w:rsidP="00691506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268C5">
        <w:rPr>
          <w:rFonts w:ascii="Arial" w:hAnsi="Arial" w:cs="Arial"/>
          <w:sz w:val="20"/>
        </w:rPr>
        <w:t xml:space="preserve">No </w:t>
      </w:r>
      <w:r>
        <w:rPr>
          <w:rFonts w:ascii="Arial" w:hAnsi="Arial" w:cs="Arial"/>
          <w:sz w:val="20"/>
        </w:rPr>
        <w:t>valor contratado estão</w:t>
      </w:r>
      <w:r w:rsidRPr="00F268C5">
        <w:rPr>
          <w:rFonts w:ascii="Arial" w:hAnsi="Arial" w:cs="Arial"/>
          <w:sz w:val="20"/>
        </w:rPr>
        <w:t xml:space="preserve"> incluídos os custos de eventuais vantagens e/ou abatimentos, impostos, encargos sociais, taxas, seguros, obrigações trabalhistas, previdenciárias, fiscais, assim como os relativos a uniformes, crachás e EPI’s, diárias, hospedagem, alimentação, mobilização e quaisquer outros que incidam sobre a contratação ou decorrentes da mesma.</w:t>
      </w:r>
    </w:p>
    <w:p w:rsidR="00F36020" w:rsidRPr="00B26E15" w:rsidRDefault="00F36020" w:rsidP="00F36020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F36020" w:rsidRPr="003B65D1" w:rsidRDefault="00F36020" w:rsidP="00691506">
      <w:pPr>
        <w:pStyle w:val="Corpodetexto"/>
        <w:widowControl w:val="0"/>
        <w:numPr>
          <w:ilvl w:val="1"/>
          <w:numId w:val="2"/>
        </w:numPr>
        <w:tabs>
          <w:tab w:val="clear" w:pos="540"/>
        </w:tabs>
        <w:autoSpaceDE/>
        <w:ind w:left="426" w:hanging="426"/>
      </w:pPr>
      <w:r w:rsidRPr="003B65D1">
        <w:t xml:space="preserve">O pagamento será efetuado por meio de transferência bancária, na conta corrente nº </w:t>
      </w:r>
      <w:r w:rsidR="007B4CC5">
        <w:t>15374-5</w:t>
      </w:r>
      <w:r w:rsidRPr="003B65D1">
        <w:t xml:space="preserve"> do Banco </w:t>
      </w:r>
      <w:r w:rsidR="007B4CC5">
        <w:t>do Brasil,</w:t>
      </w:r>
      <w:r w:rsidRPr="003B65D1">
        <w:t xml:space="preserve"> </w:t>
      </w:r>
      <w:r w:rsidR="007B4CC5">
        <w:t>A</w:t>
      </w:r>
      <w:r w:rsidRPr="003B65D1">
        <w:t xml:space="preserve">gência nº </w:t>
      </w:r>
      <w:r w:rsidR="007B4CC5">
        <w:t>0137-6.</w:t>
      </w:r>
    </w:p>
    <w:p w:rsidR="00F36020" w:rsidRPr="001F5E26" w:rsidRDefault="00F36020" w:rsidP="00691506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:rsidR="00F36020" w:rsidRPr="001F5E26" w:rsidRDefault="00F36020" w:rsidP="00F3602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Os valores ora contratados não serão reajustados.</w:t>
      </w:r>
    </w:p>
    <w:p w:rsidR="00F36020" w:rsidRPr="001F5E26" w:rsidRDefault="00F36020" w:rsidP="00F36020">
      <w:pPr>
        <w:tabs>
          <w:tab w:val="num" w:pos="426"/>
        </w:tabs>
        <w:ind w:left="708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Os valores somente serão revisados quando houver alteração, devidamente comprovada, podendo ocorrer nos termos do art. 65 da Lei 8.666/93 e alterações, mediante requerimento a ser formalizado e protocolado pela CONTRATADA.</w:t>
      </w:r>
    </w:p>
    <w:p w:rsidR="00F36020" w:rsidRPr="001F5E26" w:rsidRDefault="00F36020" w:rsidP="00691506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 CONTRATADA poderá solicitar repactuação contratual até a data da prorrogação e/ou do encerramento do contrato. Inexistindo pedido devidamente justificado neste prazo, ocorrerá a preclusão do direito de repactuar.</w:t>
      </w:r>
    </w:p>
    <w:p w:rsidR="00F36020" w:rsidRPr="001F5E26" w:rsidRDefault="00F36020" w:rsidP="00F36020">
      <w:pPr>
        <w:jc w:val="both"/>
        <w:rPr>
          <w:rFonts w:ascii="Arial" w:hAnsi="Arial" w:cs="Arial"/>
          <w:b/>
          <w:sz w:val="20"/>
          <w:szCs w:val="20"/>
        </w:rPr>
      </w:pPr>
    </w:p>
    <w:p w:rsidR="00F36020" w:rsidRPr="001F5E26" w:rsidRDefault="00F36020" w:rsidP="00F36020">
      <w:pPr>
        <w:jc w:val="both"/>
        <w:rPr>
          <w:rFonts w:ascii="Arial" w:hAnsi="Arial" w:cs="Arial"/>
          <w:b/>
          <w:sz w:val="20"/>
          <w:szCs w:val="20"/>
        </w:rPr>
      </w:pPr>
    </w:p>
    <w:p w:rsidR="00F36020" w:rsidRPr="001F5E26" w:rsidRDefault="00F36020" w:rsidP="00F36020">
      <w:pPr>
        <w:jc w:val="both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>CLÁUSULA QUINTA - DA DOTAÇÃO ORÇAMENTÁRIA</w:t>
      </w:r>
    </w:p>
    <w:p w:rsidR="00F36020" w:rsidRPr="001F5E26" w:rsidRDefault="00F36020" w:rsidP="00F36020">
      <w:pPr>
        <w:jc w:val="both"/>
        <w:rPr>
          <w:rFonts w:ascii="Arial" w:hAnsi="Arial" w:cs="Arial"/>
          <w:b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B65D1">
        <w:rPr>
          <w:rFonts w:ascii="Arial" w:hAnsi="Arial" w:cs="Arial"/>
          <w:sz w:val="20"/>
        </w:rPr>
        <w:lastRenderedPageBreak/>
        <w:t>Os recursos necessários ao atendimento dos custos desta contratação correrão por conta da seguinte Dotaç</w:t>
      </w:r>
      <w:r>
        <w:rPr>
          <w:rFonts w:ascii="Arial" w:hAnsi="Arial" w:cs="Arial"/>
          <w:sz w:val="20"/>
        </w:rPr>
        <w:t>ão</w:t>
      </w:r>
      <w:r w:rsidRPr="003B65D1">
        <w:rPr>
          <w:rFonts w:ascii="Arial" w:hAnsi="Arial" w:cs="Arial"/>
          <w:sz w:val="20"/>
        </w:rPr>
        <w:t xml:space="preserve"> Orçamentária:</w:t>
      </w: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0A7E56" w:rsidRDefault="00F36020" w:rsidP="00F36020">
      <w:pPr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2.039</w:t>
      </w:r>
      <w:r w:rsidRPr="000A7E56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MANUTENÇÃO E EXTENSÃO DO SISTEMA DE ILUMINAÇÃO PÚBLICA</w:t>
      </w:r>
    </w:p>
    <w:p w:rsidR="00F36020" w:rsidRPr="000A7E56" w:rsidRDefault="00F36020" w:rsidP="00F3602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278</w:t>
      </w:r>
      <w:r>
        <w:rPr>
          <w:rFonts w:ascii="Arial" w:hAnsi="Arial" w:cs="Arial"/>
          <w:sz w:val="20"/>
          <w:szCs w:val="20"/>
        </w:rPr>
        <w:tab/>
      </w:r>
      <w:r w:rsidRPr="000A7E56">
        <w:rPr>
          <w:rFonts w:ascii="Arial" w:hAnsi="Arial" w:cs="Arial"/>
          <w:sz w:val="20"/>
          <w:szCs w:val="20"/>
        </w:rPr>
        <w:t>4.4.90.00.00.00.00.00.00.</w:t>
      </w:r>
      <w:r>
        <w:rPr>
          <w:rFonts w:ascii="Arial" w:hAnsi="Arial" w:cs="Arial"/>
          <w:sz w:val="20"/>
          <w:szCs w:val="20"/>
        </w:rPr>
        <w:t>03</w:t>
      </w:r>
      <w:r w:rsidRPr="000A7E56">
        <w:rPr>
          <w:rFonts w:ascii="Arial" w:hAnsi="Arial" w:cs="Arial"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08 </w:t>
      </w:r>
      <w:r w:rsidRPr="000A7E56">
        <w:rPr>
          <w:rFonts w:ascii="Arial" w:hAnsi="Arial" w:cs="Arial"/>
          <w:sz w:val="20"/>
          <w:szCs w:val="20"/>
        </w:rPr>
        <w:t>–Aplicações Diretas</w:t>
      </w: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keepNext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>CLÁUSULA SEXTA– DO DOCUMENTO FISCAL</w:t>
      </w: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 Nota Fiscal deverá ser emitida para a PREFEITURA DE JOAÇABA, CNPJ 82.939.380/0001-99, Avenida XV de Novembro, 378, centro, Joaçaba – SC, e ter a mesma razão social e CNPJ/MF dos documentos apresentados por ocasião da habilitação da CONTRATADA, contendo ainda número do empenho global e do processo licitatório.</w:t>
      </w:r>
    </w:p>
    <w:p w:rsidR="00F36020" w:rsidRPr="001F5E26" w:rsidRDefault="00F36020" w:rsidP="00F3602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2"/>
          <w:numId w:val="1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a CONTRATANTE do ressarcimento de qualquer prejuízo para a CONTRATADA.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keepNext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 xml:space="preserve">CLÁUSULA SÉTIMA - DAS RESPONSABILIDADES 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1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F5E26">
        <w:rPr>
          <w:rFonts w:ascii="Arial" w:hAnsi="Arial" w:cs="Arial"/>
          <w:b/>
          <w:bCs/>
          <w:snapToGrid w:val="0"/>
          <w:sz w:val="20"/>
          <w:szCs w:val="20"/>
        </w:rPr>
        <w:t>Cabe ao Município:</w:t>
      </w:r>
    </w:p>
    <w:p w:rsidR="00F3602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41E0B">
        <w:rPr>
          <w:rFonts w:ascii="Arial" w:hAnsi="Arial" w:cs="Arial"/>
          <w:sz w:val="20"/>
          <w:szCs w:val="20"/>
        </w:rPr>
        <w:t xml:space="preserve">Fiscalizar a execução do </w:t>
      </w:r>
      <w:r>
        <w:rPr>
          <w:rFonts w:ascii="Arial" w:hAnsi="Arial" w:cs="Arial"/>
          <w:sz w:val="20"/>
          <w:szCs w:val="20"/>
        </w:rPr>
        <w:t>objeto.</w:t>
      </w:r>
    </w:p>
    <w:p w:rsidR="00F36020" w:rsidRPr="00241E0B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41E0B">
        <w:rPr>
          <w:rFonts w:ascii="Arial" w:hAnsi="Arial" w:cs="Arial"/>
          <w:sz w:val="20"/>
          <w:szCs w:val="20"/>
        </w:rPr>
        <w:t>Providenciar a publicação resumida do contrato, até o 5º (quinto) dia útil do mês seguinte ao de sua assinatura</w:t>
      </w:r>
      <w:r>
        <w:rPr>
          <w:rFonts w:ascii="Arial" w:hAnsi="Arial" w:cs="Arial"/>
          <w:sz w:val="20"/>
          <w:szCs w:val="20"/>
        </w:rPr>
        <w:t>.</w:t>
      </w:r>
    </w:p>
    <w:p w:rsidR="00F36020" w:rsidRPr="001F5E26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bCs/>
          <w:iCs/>
          <w:snapToGrid w:val="0"/>
          <w:sz w:val="20"/>
          <w:szCs w:val="20"/>
          <w:u w:val="single"/>
        </w:rPr>
      </w:pPr>
      <w:r w:rsidRPr="001F5E26">
        <w:rPr>
          <w:rFonts w:ascii="Arial" w:hAnsi="Arial" w:cs="Arial"/>
          <w:snapToGrid w:val="0"/>
          <w:sz w:val="20"/>
          <w:szCs w:val="20"/>
        </w:rPr>
        <w:t>Efetuar o pagamento à CONTRATADA, de acordo com a cláusula quarta deste instrumento.</w:t>
      </w:r>
    </w:p>
    <w:p w:rsidR="00F3602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41E0B">
        <w:rPr>
          <w:rFonts w:ascii="Arial" w:hAnsi="Arial" w:cs="Arial"/>
          <w:sz w:val="20"/>
          <w:szCs w:val="20"/>
        </w:rPr>
        <w:t>Emitir, através do setor competente, a Ordem de Serviço Inicial</w:t>
      </w:r>
      <w:r>
        <w:rPr>
          <w:rFonts w:ascii="Arial" w:hAnsi="Arial" w:cs="Arial"/>
          <w:sz w:val="20"/>
          <w:szCs w:val="20"/>
        </w:rPr>
        <w:t>.</w:t>
      </w:r>
    </w:p>
    <w:p w:rsidR="00F36020" w:rsidRPr="001F5E26" w:rsidRDefault="00F36020" w:rsidP="00F36020">
      <w:pPr>
        <w:jc w:val="both"/>
        <w:rPr>
          <w:rFonts w:ascii="Arial" w:hAnsi="Arial" w:cs="Arial"/>
          <w:bCs/>
          <w:iCs/>
          <w:snapToGrid w:val="0"/>
          <w:sz w:val="20"/>
          <w:szCs w:val="20"/>
          <w:u w:val="single"/>
        </w:rPr>
      </w:pPr>
    </w:p>
    <w:p w:rsidR="00F36020" w:rsidRPr="001F5E26" w:rsidRDefault="00F36020" w:rsidP="00691506">
      <w:pPr>
        <w:numPr>
          <w:ilvl w:val="1"/>
          <w:numId w:val="11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F5E26">
        <w:rPr>
          <w:rFonts w:ascii="Arial" w:hAnsi="Arial" w:cs="Arial"/>
          <w:b/>
          <w:bCs/>
          <w:snapToGrid w:val="0"/>
          <w:sz w:val="20"/>
          <w:szCs w:val="20"/>
        </w:rPr>
        <w:t>Cabe a CONTRATADA: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Fornecer toda a mão de obra, ferramental, equipamentos e materiais necessários à execução dos serviços.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Responsabilizar-se pelo seguro de seu pessoal, das suas instalações, edificações e todos os equipamentos e veículos que utilizar na execução de qualquer trabalho.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Providenciar equipamentos de segurança individuais e coletivos necessários à segurança na execução dos trabalhos, observando as normas de Segurança e Medicina do Trabalho, exigindo e fiscalizando o uso por seus empregados.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Sinalizar a via, caso necessário.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Utilizar somente pessoal comprovadamente habilitado para todos os serviços.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Obedecer rigorosamente às normas de operação e de segurança para serviços em rede de energia elétrica, conforme orientação da CELESC, visto que o sistema de iluminação pública do Município está instalado em redes de distribuição de energia elétrica daquela Concessionária.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Responsabilizar-se pela obtenção de autorização para entrar no sistema de distribuição da CELESC, solicitando com a devida antecedência os desligamentos, quando necessários e respeitando os prazos impostos pela Concessionária.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Informar à Concessionária, todas as intervenções no sistema de distribuição que possam determinar mudanças no diagrama unifilar e na operação das redes de distribuição.</w:t>
      </w:r>
    </w:p>
    <w:p w:rsidR="00F36020" w:rsidRPr="00EB3E30" w:rsidRDefault="00F36020" w:rsidP="00691506">
      <w:pPr>
        <w:numPr>
          <w:ilvl w:val="2"/>
          <w:numId w:val="11"/>
        </w:numPr>
        <w:ind w:left="567" w:hanging="567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Manter, durante a execução do contrato todas as condições de habilitação previstas no Edital e em compatibilidade com as obrigações assumidas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Responsabilizar-se por eventuais danos causados à Administração ou a terceiros, decorrentes de sua culpa ou dolo na execução do contrato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  <w:lang w:val="pt-PT"/>
        </w:rPr>
        <w:t>Armazenar todos os materiais e utensílios utilizados na execução do objeto, sendo de sua inteira responsabilidade a guarda, conservação e danos que porventura vierem a sofrer</w:t>
      </w:r>
      <w:r>
        <w:rPr>
          <w:rFonts w:ascii="Arial" w:hAnsi="Arial" w:cs="Arial"/>
          <w:sz w:val="20"/>
          <w:lang w:val="pt-PT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Responsabilizar-se pelos custos inerentes a encargos tributários, sociais, fiscais, trabalhistas, previdenciários, securitários e de gerenciamento, resultantes da execução do contrato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bCs/>
          <w:sz w:val="20"/>
        </w:rPr>
        <w:t>Manter todos os seus empregados colocados a serviço na execução do objeto devidamente uniformizados e munidos dos EPI’s adequados, com a identificação da empresa contratada.</w:t>
      </w:r>
    </w:p>
    <w:p w:rsidR="00F36020" w:rsidRPr="00EB3E30" w:rsidRDefault="00F36020" w:rsidP="00691506">
      <w:pPr>
        <w:numPr>
          <w:ilvl w:val="2"/>
          <w:numId w:val="11"/>
        </w:numPr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Apresentar laudo técnico de profissional qualificado, quando solicitado, responsabilizando-se pelos serviços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left" w:pos="900"/>
          <w:tab w:val="left" w:pos="1418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Formalizar expediente de designação do Responsável Técnico da empresa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bCs/>
          <w:snapToGrid w:val="0"/>
          <w:sz w:val="20"/>
        </w:rPr>
        <w:lastRenderedPageBreak/>
        <w:t xml:space="preserve">Executar Diário da Obra comprovando o andamento dos serviços e os prazos de execução </w:t>
      </w:r>
      <w:r w:rsidRPr="00EB3E30">
        <w:rPr>
          <w:rFonts w:ascii="Arial" w:hAnsi="Arial" w:cs="Arial"/>
          <w:sz w:val="20"/>
        </w:rPr>
        <w:t>e proceder a entrega ao Município ao final do contrato.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bCs/>
          <w:snapToGrid w:val="0"/>
          <w:sz w:val="20"/>
        </w:rPr>
        <w:t>Fornecer à Secretaria Municipal de Infraestrutura a documentação de sua competência, relativa à Pasta de Obras do “e-Sfinge Obras” do Tribunal de Contas do Estado de Santa Catarina</w:t>
      </w:r>
      <w:r>
        <w:rPr>
          <w:rFonts w:ascii="Arial" w:hAnsi="Arial" w:cs="Arial"/>
          <w:bCs/>
          <w:snapToGrid w:val="0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Facilitar todas as atividades de fiscalização</w:t>
      </w:r>
      <w:r>
        <w:rPr>
          <w:rFonts w:ascii="Arial" w:hAnsi="Arial" w:cs="Arial"/>
          <w:sz w:val="20"/>
        </w:rPr>
        <w:t>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num" w:pos="851"/>
          <w:tab w:val="left" w:pos="900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Fornecer ART dos serviços executados.</w:t>
      </w:r>
    </w:p>
    <w:p w:rsidR="00F36020" w:rsidRPr="00EB3E30" w:rsidRDefault="00F36020" w:rsidP="00691506">
      <w:pPr>
        <w:numPr>
          <w:ilvl w:val="2"/>
          <w:numId w:val="11"/>
        </w:numPr>
        <w:tabs>
          <w:tab w:val="num" w:pos="851"/>
          <w:tab w:val="left" w:pos="900"/>
        </w:tabs>
        <w:ind w:left="709" w:hanging="709"/>
        <w:jc w:val="both"/>
        <w:rPr>
          <w:rFonts w:ascii="Arial" w:hAnsi="Arial" w:cs="Arial"/>
          <w:sz w:val="20"/>
        </w:rPr>
      </w:pPr>
      <w:r w:rsidRPr="00EB3E30">
        <w:rPr>
          <w:rFonts w:ascii="Arial" w:hAnsi="Arial" w:cs="Arial"/>
          <w:sz w:val="20"/>
        </w:rPr>
        <w:t>Solicitar formalmente a realização da medição final, quando da conclusão da obra.</w:t>
      </w:r>
    </w:p>
    <w:p w:rsidR="00F36020" w:rsidRPr="001F5E26" w:rsidRDefault="00F36020" w:rsidP="00F3602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keepNext/>
        <w:tabs>
          <w:tab w:val="left" w:pos="1134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F36020" w:rsidRPr="001F5E26" w:rsidRDefault="00F36020" w:rsidP="00F36020">
      <w:pPr>
        <w:keepNext/>
        <w:tabs>
          <w:tab w:val="left" w:pos="1134"/>
        </w:tabs>
        <w:outlineLvl w:val="2"/>
        <w:rPr>
          <w:rFonts w:ascii="Arial" w:hAnsi="Arial" w:cs="Arial"/>
          <w:b/>
          <w:bCs/>
          <w:sz w:val="20"/>
          <w:szCs w:val="20"/>
        </w:rPr>
      </w:pPr>
      <w:r w:rsidRPr="001F5E26">
        <w:rPr>
          <w:rFonts w:ascii="Arial" w:hAnsi="Arial" w:cs="Arial"/>
          <w:b/>
          <w:bCs/>
          <w:sz w:val="20"/>
          <w:szCs w:val="20"/>
        </w:rPr>
        <w:t>CLÁUSULA OITAVA – DAS SANÇÕES</w:t>
      </w:r>
    </w:p>
    <w:p w:rsidR="00F36020" w:rsidRPr="001F5E26" w:rsidRDefault="00F36020" w:rsidP="00F36020">
      <w:pPr>
        <w:rPr>
          <w:sz w:val="26"/>
          <w:szCs w:val="20"/>
        </w:rPr>
      </w:pPr>
    </w:p>
    <w:p w:rsidR="00F36020" w:rsidRPr="001F5E26" w:rsidRDefault="00F36020" w:rsidP="00691506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Pelo atraso injustificado ou pela inexecução total do objeto, o CONTRATANTE poderá, garantida a prévia defesa, aplicar as seguintes sanções, com fulcro no artigo 87 da Lei nº 8.666/93 e alterações: </w:t>
      </w:r>
    </w:p>
    <w:p w:rsidR="00F36020" w:rsidRPr="001F5E26" w:rsidRDefault="00F36020" w:rsidP="00F3602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0"/>
          <w:numId w:val="4"/>
        </w:numPr>
        <w:tabs>
          <w:tab w:val="clear" w:pos="360"/>
          <w:tab w:val="left" w:pos="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Advertência.</w:t>
      </w:r>
    </w:p>
    <w:p w:rsidR="00F36020" w:rsidRPr="001F5E26" w:rsidRDefault="00F36020" w:rsidP="00691506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Multa de 5% (cinco por cento) sobre o valor proposto no caso de a CONTRATADA se recusar a assinar o contrato.</w:t>
      </w:r>
    </w:p>
    <w:p w:rsidR="00F36020" w:rsidRPr="001F5E26" w:rsidRDefault="00F36020" w:rsidP="00F36020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Multa de 0,2% (dois décimos percentuais) ao dia, sobre o valor da parte do serviço não realizado, até o limite de 20% (vinte por cento) do valor total do contrato. </w:t>
      </w:r>
    </w:p>
    <w:p w:rsidR="00F36020" w:rsidRPr="001F5E26" w:rsidRDefault="00F36020" w:rsidP="00F36020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Multa de 0,2% (dois décimos percentuais) ao dia, sobre o valor global do contrato, até o limite de 20% (vinte por cento), pelo descumprimento das condições estabelecidas no Edital e seus anexos, até a regularização das falhas apontadas.</w:t>
      </w:r>
    </w:p>
    <w:p w:rsidR="00F36020" w:rsidRPr="001F5E26" w:rsidRDefault="00F36020" w:rsidP="00F36020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Multa de 0,2 % (dois décimos percentuais) ao dia, sobre o valor global do contrato, caso os serviços sejam paralisados por culpa da CONTRATADA. </w:t>
      </w:r>
    </w:p>
    <w:p w:rsidR="00F36020" w:rsidRPr="001F5E26" w:rsidRDefault="00F36020" w:rsidP="00F36020">
      <w:pPr>
        <w:tabs>
          <w:tab w:val="num" w:pos="709"/>
        </w:tabs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Multa de 5% (cinco por cento) do valor global do contrato em caso de rescisão contratual por inadimplência da CONTRATADA.</w:t>
      </w:r>
    </w:p>
    <w:p w:rsidR="00F36020" w:rsidRPr="001F5E26" w:rsidRDefault="00F36020" w:rsidP="00691506">
      <w:pPr>
        <w:numPr>
          <w:ilvl w:val="0"/>
          <w:numId w:val="4"/>
        </w:numPr>
        <w:tabs>
          <w:tab w:val="clear" w:pos="360"/>
          <w:tab w:val="left" w:pos="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Suspensão temporária de participação em licitação e impedimento de contratar com a Administração por prazo não superior a 02 (dois) anos.</w:t>
      </w:r>
    </w:p>
    <w:p w:rsidR="00F36020" w:rsidRPr="001F5E26" w:rsidRDefault="00F36020" w:rsidP="00691506">
      <w:pPr>
        <w:numPr>
          <w:ilvl w:val="0"/>
          <w:numId w:val="4"/>
        </w:numPr>
        <w:tabs>
          <w:tab w:val="clear" w:pos="360"/>
          <w:tab w:val="left" w:pos="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:rsidR="00F36020" w:rsidRPr="001F5E26" w:rsidRDefault="00F36020" w:rsidP="00F36020">
      <w:pPr>
        <w:tabs>
          <w:tab w:val="left" w:pos="0"/>
        </w:tabs>
        <w:ind w:left="705" w:hanging="705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2"/>
          <w:numId w:val="1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As sanções previstas nas alíneas “a”, “c” e “d” poderão ser aplicadas juntamente com a da alínea “b”, facultada a defesa prévia do interessado, no processo, no prazo de 05 (cinco) dias úteis.</w:t>
      </w:r>
    </w:p>
    <w:p w:rsidR="00F36020" w:rsidRPr="001F5E26" w:rsidRDefault="00F36020" w:rsidP="00F36020">
      <w:pPr>
        <w:tabs>
          <w:tab w:val="left" w:pos="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2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1F5E26">
        <w:rPr>
          <w:rFonts w:ascii="Arial" w:hAnsi="Arial" w:cs="Arial"/>
          <w:snapToGrid w:val="0"/>
          <w:sz w:val="20"/>
          <w:szCs w:val="20"/>
        </w:rPr>
        <w:t>Na aplicação das penalidades serão admitidos os recursos previstos em lei, garantido o contraditório e a ampla defesa.</w:t>
      </w:r>
    </w:p>
    <w:p w:rsidR="00F36020" w:rsidRDefault="00F36020" w:rsidP="00F36020">
      <w:pPr>
        <w:tabs>
          <w:tab w:val="left" w:pos="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bCs/>
          <w:sz w:val="20"/>
          <w:szCs w:val="20"/>
        </w:rPr>
        <w:t>CLÁUSULA NONA -</w:t>
      </w:r>
      <w:r w:rsidR="001710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F5E26">
        <w:rPr>
          <w:rFonts w:ascii="Arial" w:hAnsi="Arial" w:cs="Arial"/>
          <w:b/>
          <w:sz w:val="20"/>
          <w:szCs w:val="20"/>
        </w:rPr>
        <w:t>DA RESCISÃO CONTRATUAL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3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1F5E26">
        <w:rPr>
          <w:rFonts w:ascii="Arial" w:hAnsi="Arial" w:cs="Arial"/>
          <w:snapToGrid w:val="0"/>
          <w:sz w:val="20"/>
          <w:szCs w:val="20"/>
        </w:rPr>
        <w:t>O contrato poderá ser rescindido nos seguintes casos:</w:t>
      </w:r>
    </w:p>
    <w:p w:rsidR="00F36020" w:rsidRPr="001F5E26" w:rsidRDefault="00F36020" w:rsidP="00F36020">
      <w:pPr>
        <w:ind w:left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F36020" w:rsidRPr="001F5E26" w:rsidRDefault="00F36020" w:rsidP="00691506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napToGrid w:val="0"/>
          <w:sz w:val="20"/>
          <w:szCs w:val="16"/>
        </w:rPr>
      </w:pPr>
      <w:r w:rsidRPr="001F5E26">
        <w:rPr>
          <w:rFonts w:ascii="Arial" w:hAnsi="Arial" w:cs="Arial"/>
          <w:sz w:val="20"/>
          <w:szCs w:val="16"/>
        </w:rPr>
        <w:t>Por ato unilateral escrito da CONTRATANTE, nos casos enumerados nos incisos I a XVII, do art. 78, da Lei 8.666/93.</w:t>
      </w:r>
    </w:p>
    <w:p w:rsidR="00F36020" w:rsidRPr="001F5E26" w:rsidRDefault="00F36020" w:rsidP="00691506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napToGrid w:val="0"/>
          <w:sz w:val="20"/>
          <w:szCs w:val="16"/>
        </w:rPr>
      </w:pPr>
      <w:r w:rsidRPr="001F5E26">
        <w:rPr>
          <w:rFonts w:ascii="Arial" w:hAnsi="Arial" w:cs="Arial"/>
          <w:snapToGrid w:val="0"/>
          <w:sz w:val="20"/>
          <w:szCs w:val="16"/>
        </w:rPr>
        <w:t>Amigavelmente, por acordo das partes, mediante formalização de aviso prévio de, no mínimo, 30 (trinta) dias, não cabendo indenização a qualquer uma das partes, resguardando-se o interesse público.</w:t>
      </w:r>
    </w:p>
    <w:p w:rsidR="00F36020" w:rsidRPr="001F5E26" w:rsidRDefault="00F36020" w:rsidP="00691506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napToGrid w:val="0"/>
          <w:sz w:val="20"/>
          <w:szCs w:val="16"/>
        </w:rPr>
      </w:pPr>
      <w:r w:rsidRPr="001F5E26">
        <w:rPr>
          <w:rFonts w:ascii="Arial" w:hAnsi="Arial" w:cs="Arial"/>
          <w:snapToGrid w:val="0"/>
          <w:sz w:val="20"/>
          <w:szCs w:val="16"/>
        </w:rPr>
        <w:t>Judicialmente, nos termos da legislação vigente.</w:t>
      </w:r>
    </w:p>
    <w:p w:rsidR="00F36020" w:rsidRPr="001F5E26" w:rsidRDefault="00F36020" w:rsidP="00F36020">
      <w:pPr>
        <w:jc w:val="both"/>
        <w:rPr>
          <w:rFonts w:ascii="Arial" w:hAnsi="Arial" w:cs="Arial"/>
          <w:snapToGrid w:val="0"/>
          <w:sz w:val="20"/>
          <w:szCs w:val="16"/>
        </w:rPr>
      </w:pPr>
    </w:p>
    <w:p w:rsidR="00F36020" w:rsidRPr="001F5E26" w:rsidRDefault="00F36020" w:rsidP="00691506">
      <w:pPr>
        <w:numPr>
          <w:ilvl w:val="1"/>
          <w:numId w:val="13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1F5E26">
        <w:rPr>
          <w:rFonts w:ascii="Arial" w:hAnsi="Arial" w:cs="Arial"/>
          <w:snapToGrid w:val="0"/>
          <w:sz w:val="20"/>
          <w:szCs w:val="20"/>
        </w:rPr>
        <w:t>O descumprimento, por parte da CONTRATADA, de suas obrigações legais e/ou contratuais, assegura a CONTRATANTE o direito de rescindir o contrato a qualquer tempo, independente de aviso, interpelação judicial e/ou extrajudicial.</w:t>
      </w:r>
    </w:p>
    <w:p w:rsidR="00F36020" w:rsidRPr="001F5E26" w:rsidRDefault="00F36020" w:rsidP="00F36020">
      <w:pPr>
        <w:tabs>
          <w:tab w:val="num" w:pos="180"/>
        </w:tabs>
        <w:ind w:firstLine="11"/>
        <w:jc w:val="both"/>
        <w:rPr>
          <w:rFonts w:ascii="Arial" w:hAnsi="Arial" w:cs="Arial"/>
          <w:snapToGrid w:val="0"/>
          <w:sz w:val="20"/>
          <w:szCs w:val="20"/>
        </w:rPr>
      </w:pPr>
    </w:p>
    <w:p w:rsidR="00F36020" w:rsidRDefault="00F36020" w:rsidP="00691506">
      <w:pPr>
        <w:numPr>
          <w:ilvl w:val="1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Fica reservado a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</w:t>
      </w:r>
      <w:r w:rsidRPr="001F5E26">
        <w:rPr>
          <w:rFonts w:ascii="Arial" w:hAnsi="Arial" w:cs="Arial"/>
          <w:sz w:val="20"/>
          <w:szCs w:val="20"/>
        </w:rPr>
        <w:lastRenderedPageBreak/>
        <w:t>indenização, com exceção da rescisão com fulcro no art. 78, XII a XVII, em que será observado o disposto no art. 79, § 2º, da Lei 8.666/93.</w:t>
      </w:r>
    </w:p>
    <w:p w:rsidR="00F36020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keepNext/>
        <w:tabs>
          <w:tab w:val="left" w:pos="1134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F5E26">
        <w:rPr>
          <w:rFonts w:ascii="Arial" w:hAnsi="Arial" w:cs="Arial"/>
          <w:b/>
          <w:sz w:val="20"/>
          <w:szCs w:val="20"/>
        </w:rPr>
        <w:t>CLÁUSULA DÉCIMA - CONDIÇÕES GERAIS</w:t>
      </w:r>
    </w:p>
    <w:p w:rsidR="00F36020" w:rsidRPr="001F5E26" w:rsidRDefault="00F36020" w:rsidP="00F36020">
      <w:pPr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Na execução deste contrato aplicar-se-á a Lei nº 8.666/93 e alterações e ainda os preceitos gerais do direito público, os princípios da teoria geral dos contratos e as disposições de direito privado.</w:t>
      </w:r>
    </w:p>
    <w:p w:rsidR="00F36020" w:rsidRPr="001F5E26" w:rsidRDefault="00F36020" w:rsidP="00F36020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691506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A declaração de nulidade deste contrato opera retroativamente impedindo os efeitos jurídicos que ele, ordinariamente, deveria produzir, além de desconstituir os já produzidos.</w:t>
      </w:r>
    </w:p>
    <w:p w:rsidR="00F36020" w:rsidRPr="001F5E26" w:rsidRDefault="00F36020" w:rsidP="00F36020">
      <w:pPr>
        <w:ind w:left="708"/>
        <w:rPr>
          <w:rFonts w:ascii="Arial" w:hAnsi="Arial" w:cs="Arial"/>
          <w:b/>
          <w:sz w:val="26"/>
          <w:szCs w:val="20"/>
        </w:rPr>
      </w:pPr>
    </w:p>
    <w:p w:rsidR="00F36020" w:rsidRPr="001F5E26" w:rsidRDefault="00F36020" w:rsidP="00691506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Os casos omissos serão resolvidos à luz da Lei 8.666/93 e suas alterações, recorrendo-se à analogia, aos costumes e aos princípios gerais do direito. </w:t>
      </w:r>
    </w:p>
    <w:p w:rsidR="00F36020" w:rsidRPr="001F5E26" w:rsidRDefault="00F36020" w:rsidP="00F36020">
      <w:pPr>
        <w:ind w:left="708"/>
        <w:rPr>
          <w:rFonts w:ascii="Arial" w:hAnsi="Arial" w:cs="Arial"/>
          <w:b/>
          <w:sz w:val="26"/>
          <w:szCs w:val="20"/>
        </w:rPr>
      </w:pPr>
    </w:p>
    <w:p w:rsidR="00F36020" w:rsidRPr="001F5E26" w:rsidRDefault="00F36020" w:rsidP="00691506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Fazem parte deste contrato, independentemente de transcrição, a proposta da CONTRATADA e o Edital TP nº </w:t>
      </w:r>
      <w:r>
        <w:rPr>
          <w:rFonts w:ascii="Arial" w:hAnsi="Arial" w:cs="Arial"/>
          <w:sz w:val="20"/>
          <w:szCs w:val="20"/>
        </w:rPr>
        <w:t>6</w:t>
      </w:r>
      <w:r w:rsidRPr="001F5E26">
        <w:rPr>
          <w:rFonts w:ascii="Arial" w:hAnsi="Arial" w:cs="Arial"/>
          <w:sz w:val="20"/>
          <w:szCs w:val="20"/>
        </w:rPr>
        <w:t>/2017/PMJ com seus anexos, cujo teor é de conhecimento das partes contratantes.</w:t>
      </w:r>
    </w:p>
    <w:p w:rsidR="00F36020" w:rsidRPr="001F5E26" w:rsidRDefault="00F36020" w:rsidP="00F36020">
      <w:pPr>
        <w:ind w:left="708"/>
        <w:rPr>
          <w:rFonts w:ascii="Arial" w:hAnsi="Arial" w:cs="Arial"/>
          <w:b/>
          <w:sz w:val="26"/>
          <w:szCs w:val="20"/>
        </w:rPr>
      </w:pPr>
    </w:p>
    <w:p w:rsidR="00F36020" w:rsidRPr="001F5E26" w:rsidRDefault="00F36020" w:rsidP="00F36020">
      <w:pPr>
        <w:ind w:left="708"/>
        <w:rPr>
          <w:rFonts w:ascii="Arial" w:hAnsi="Arial" w:cs="Arial"/>
          <w:b/>
          <w:sz w:val="26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F5E26">
        <w:rPr>
          <w:rFonts w:ascii="Arial" w:hAnsi="Arial" w:cs="Arial"/>
          <w:b/>
          <w:bCs/>
          <w:sz w:val="20"/>
          <w:szCs w:val="20"/>
        </w:rPr>
        <w:t>CLÁUSULA DÉCIMA PRIMEIRA - DO FORO</w:t>
      </w: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ab/>
      </w:r>
    </w:p>
    <w:p w:rsidR="00F36020" w:rsidRPr="001F5E26" w:rsidRDefault="00F36020" w:rsidP="00691506">
      <w:pPr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Fica eleito o foro da cidade de Joaçaba (SC) para dirimir questões oriundas deste contrato, renunciando as partes a qualquer outro que lhe possa ser mais favorável.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F36020" w:rsidRPr="001F5E26" w:rsidRDefault="00F36020" w:rsidP="00F3602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 xml:space="preserve">JOAÇABA (SC), </w:t>
      </w:r>
      <w:r w:rsidR="007B4CC5" w:rsidRPr="007B4CC5">
        <w:rPr>
          <w:rFonts w:ascii="Arial" w:hAnsi="Arial" w:cs="Arial"/>
          <w:sz w:val="20"/>
          <w:szCs w:val="20"/>
        </w:rPr>
        <w:t>16</w:t>
      </w:r>
      <w:r w:rsidRPr="001F5E26">
        <w:rPr>
          <w:rFonts w:ascii="Arial" w:hAnsi="Arial" w:cs="Arial"/>
          <w:sz w:val="20"/>
          <w:szCs w:val="20"/>
        </w:rPr>
        <w:t xml:space="preserve"> de </w:t>
      </w:r>
      <w:r w:rsidR="007B4CC5" w:rsidRPr="007B4CC5">
        <w:rPr>
          <w:rFonts w:ascii="Arial" w:hAnsi="Arial" w:cs="Arial"/>
          <w:sz w:val="20"/>
          <w:szCs w:val="20"/>
        </w:rPr>
        <w:t>agosto</w:t>
      </w:r>
      <w:r w:rsidRPr="001F5E26">
        <w:rPr>
          <w:rFonts w:ascii="Arial" w:hAnsi="Arial" w:cs="Arial"/>
          <w:sz w:val="20"/>
          <w:szCs w:val="20"/>
        </w:rPr>
        <w:t xml:space="preserve"> de 2017.</w:t>
      </w: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MUNICÍPIO DE JOAÇABA</w:t>
      </w: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SECRET</w:t>
      </w:r>
      <w:r>
        <w:rPr>
          <w:rFonts w:ascii="Arial" w:hAnsi="Arial" w:cs="Arial"/>
          <w:sz w:val="20"/>
          <w:szCs w:val="20"/>
        </w:rPr>
        <w:t>A</w:t>
      </w:r>
      <w:r w:rsidRPr="001F5E26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A</w:t>
      </w:r>
      <w:r w:rsidRPr="001F5E26">
        <w:rPr>
          <w:rFonts w:ascii="Arial" w:hAnsi="Arial" w:cs="Arial"/>
          <w:sz w:val="20"/>
          <w:szCs w:val="20"/>
        </w:rPr>
        <w:t xml:space="preserve"> DE INFRAESTRUTURA</w:t>
      </w:r>
      <w:r>
        <w:rPr>
          <w:rFonts w:ascii="Arial" w:hAnsi="Arial" w:cs="Arial"/>
          <w:sz w:val="20"/>
          <w:szCs w:val="20"/>
        </w:rPr>
        <w:t>,</w:t>
      </w:r>
      <w:r w:rsidRPr="001F5E26">
        <w:rPr>
          <w:rFonts w:ascii="Arial" w:hAnsi="Arial" w:cs="Arial"/>
          <w:sz w:val="20"/>
          <w:szCs w:val="20"/>
        </w:rPr>
        <w:t xml:space="preserve"> AGRICULTURA</w:t>
      </w:r>
      <w:r>
        <w:rPr>
          <w:rFonts w:ascii="Arial" w:hAnsi="Arial" w:cs="Arial"/>
          <w:sz w:val="20"/>
          <w:szCs w:val="20"/>
        </w:rPr>
        <w:t>, OBRAS E MEIO AMBIENTE</w:t>
      </w: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VILSON SARTORI - Secretário</w:t>
      </w:r>
    </w:p>
    <w:p w:rsidR="00F36020" w:rsidRDefault="00F36020" w:rsidP="00F36020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7B4CC5" w:rsidRDefault="007B4CC5" w:rsidP="00F36020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7B4CC5" w:rsidRPr="001F5E26" w:rsidRDefault="007B4CC5" w:rsidP="00F36020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CONTRATADA</w:t>
      </w:r>
    </w:p>
    <w:p w:rsidR="00F36020" w:rsidRPr="001F5E26" w:rsidRDefault="007B4CC5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LUZERNA INSTALAÇÕES ELÉTRICAS LTDA ME</w:t>
      </w:r>
    </w:p>
    <w:p w:rsidR="00F36020" w:rsidRPr="001F5E26" w:rsidRDefault="007B4CC5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DELFINO PINTO</w:t>
      </w: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F36020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Testemunhas:</w:t>
      </w:r>
    </w:p>
    <w:p w:rsidR="007B4CC5" w:rsidRPr="001F5E26" w:rsidRDefault="007B4CC5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F5E26">
        <w:rPr>
          <w:rFonts w:ascii="Arial" w:hAnsi="Arial" w:cs="Arial"/>
          <w:sz w:val="20"/>
          <w:szCs w:val="20"/>
        </w:rPr>
        <w:t>1 _________________________</w:t>
      </w:r>
    </w:p>
    <w:p w:rsidR="00F36020" w:rsidRPr="001F5E26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Default="00F36020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4CC5" w:rsidRPr="001F5E26" w:rsidRDefault="007B4CC5" w:rsidP="00F3602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36020" w:rsidRPr="003704C4" w:rsidRDefault="00F36020" w:rsidP="00F36020">
      <w:pPr>
        <w:tabs>
          <w:tab w:val="left" w:pos="0"/>
        </w:tabs>
        <w:jc w:val="both"/>
        <w:rPr>
          <w:sz w:val="26"/>
          <w:szCs w:val="20"/>
        </w:rPr>
      </w:pPr>
      <w:r w:rsidRPr="001F5E26">
        <w:rPr>
          <w:rFonts w:ascii="Arial" w:hAnsi="Arial" w:cs="Arial"/>
          <w:sz w:val="20"/>
          <w:szCs w:val="20"/>
        </w:rPr>
        <w:t>2 _________________________</w:t>
      </w:r>
    </w:p>
    <w:p w:rsidR="00695510" w:rsidRPr="00E5192C" w:rsidRDefault="00695510" w:rsidP="00F36020">
      <w:pPr>
        <w:ind w:left="5954"/>
        <w:jc w:val="both"/>
        <w:rPr>
          <w:rFonts w:ascii="Arial" w:hAnsi="Arial" w:cs="Arial"/>
          <w:sz w:val="20"/>
        </w:rPr>
      </w:pPr>
    </w:p>
    <w:sectPr w:rsidR="00695510" w:rsidRPr="00E5192C" w:rsidSect="00D81EB6">
      <w:headerReference w:type="default" r:id="rId9"/>
      <w:footerReference w:type="default" r:id="rId10"/>
      <w:pgSz w:w="11905" w:h="16837"/>
      <w:pgMar w:top="1701" w:right="851" w:bottom="851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83" w:rsidRDefault="00B64B83">
      <w:r>
        <w:separator/>
      </w:r>
    </w:p>
  </w:endnote>
  <w:endnote w:type="continuationSeparator" w:id="0">
    <w:p w:rsidR="00B64B83" w:rsidRDefault="00B6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83" w:rsidRDefault="00B64B8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0F1">
      <w:rPr>
        <w:noProof/>
      </w:rPr>
      <w:t>1</w:t>
    </w:r>
    <w:r>
      <w:fldChar w:fldCharType="end"/>
    </w:r>
  </w:p>
  <w:p w:rsidR="00B64B83" w:rsidRDefault="00B64B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83" w:rsidRDefault="00B64B83">
      <w:r>
        <w:separator/>
      </w:r>
    </w:p>
  </w:footnote>
  <w:footnote w:type="continuationSeparator" w:id="0">
    <w:p w:rsidR="00B64B83" w:rsidRDefault="00B6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83" w:rsidRPr="00BC33A6" w:rsidRDefault="001710F1" w:rsidP="00BC33A6">
    <w:pPr>
      <w:ind w:left="851"/>
      <w:rPr>
        <w:rFonts w:ascii="Arial" w:hAnsi="Arial" w:cs="Arial"/>
        <w:sz w:val="20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25pt;margin-top:-18pt;width:44.55pt;height:59.25pt;z-index:251657728;mso-wrap-distance-left:9.05pt;mso-wrap-distance-right:9.05pt" filled="t">
          <v:fill color2="black"/>
          <v:imagedata r:id="rId1" o:title=""/>
          <w10:wrap type="square" side="right"/>
        </v:shape>
      </w:pict>
    </w:r>
    <w:r w:rsidR="00B64B83" w:rsidRPr="00BC33A6">
      <w:rPr>
        <w:rFonts w:ascii="Arial" w:hAnsi="Arial" w:cs="Arial"/>
        <w:sz w:val="20"/>
      </w:rPr>
      <w:t>ESTADO DE SANTA CATARINA</w:t>
    </w:r>
  </w:p>
  <w:p w:rsidR="00B64B83" w:rsidRPr="00D81EB6" w:rsidRDefault="00B64B83" w:rsidP="00BC33A6">
    <w:pPr>
      <w:ind w:left="851"/>
      <w:rPr>
        <w:rFonts w:ascii="Arial" w:hAnsi="Arial" w:cs="Arial"/>
        <w:b/>
        <w:sz w:val="20"/>
      </w:rPr>
    </w:pPr>
    <w:r w:rsidRPr="00D81EB6">
      <w:rPr>
        <w:rFonts w:ascii="Arial" w:hAnsi="Arial" w:cs="Arial"/>
        <w:b/>
        <w:sz w:val="20"/>
      </w:rPr>
      <w:t>MUNICÍPIO DE JOAÇABA</w:t>
    </w:r>
  </w:p>
  <w:p w:rsidR="00B64B83" w:rsidRPr="00BC33A6" w:rsidRDefault="00B64B83" w:rsidP="00BC33A6">
    <w:pPr>
      <w:pStyle w:val="Cabealho"/>
      <w:ind w:left="851"/>
      <w:rPr>
        <w:rFonts w:ascii="Arial" w:hAnsi="Arial" w:cs="Arial"/>
        <w:sz w:val="24"/>
        <w:szCs w:val="24"/>
      </w:rPr>
    </w:pPr>
  </w:p>
  <w:p w:rsidR="00B64B83" w:rsidRDefault="00B64B83">
    <w:pPr>
      <w:pStyle w:val="Cabealho"/>
    </w:pPr>
    <w:r>
      <w:t xml:space="preserve">      </w:t>
    </w:r>
  </w:p>
  <w:p w:rsidR="00B64B83" w:rsidRDefault="00B64B83">
    <w:pPr>
      <w:pStyle w:val="Cabealh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10E"/>
    <w:multiLevelType w:val="multilevel"/>
    <w:tmpl w:val="9E50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0C009D"/>
    <w:multiLevelType w:val="multilevel"/>
    <w:tmpl w:val="197ADA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CE4D3B"/>
    <w:multiLevelType w:val="multilevel"/>
    <w:tmpl w:val="1F3CA7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32735B"/>
    <w:multiLevelType w:val="multilevel"/>
    <w:tmpl w:val="1BFAC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551DD5"/>
    <w:multiLevelType w:val="hybridMultilevel"/>
    <w:tmpl w:val="6912782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76202D1"/>
    <w:multiLevelType w:val="multilevel"/>
    <w:tmpl w:val="7228F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90E160F"/>
    <w:multiLevelType w:val="multilevel"/>
    <w:tmpl w:val="C8A645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C332999"/>
    <w:multiLevelType w:val="multilevel"/>
    <w:tmpl w:val="14E29E9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18E327C"/>
    <w:multiLevelType w:val="multilevel"/>
    <w:tmpl w:val="FE28E76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 w:hint="default"/>
        <w:sz w:val="20"/>
      </w:rPr>
    </w:lvl>
  </w:abstractNum>
  <w:abstractNum w:abstractNumId="9">
    <w:nsid w:val="41C614CA"/>
    <w:multiLevelType w:val="multilevel"/>
    <w:tmpl w:val="86A01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70A1296"/>
    <w:multiLevelType w:val="multilevel"/>
    <w:tmpl w:val="BF3E2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2FE2F6F"/>
    <w:multiLevelType w:val="multilevel"/>
    <w:tmpl w:val="D2F463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BCC5BD9"/>
    <w:multiLevelType w:val="multilevel"/>
    <w:tmpl w:val="4350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E0645E5"/>
    <w:multiLevelType w:val="hybridMultilevel"/>
    <w:tmpl w:val="63AAEE7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553"/>
    <w:multiLevelType w:val="multilevel"/>
    <w:tmpl w:val="6E16DB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8928CE"/>
    <w:multiLevelType w:val="hybridMultilevel"/>
    <w:tmpl w:val="DDD82716"/>
    <w:lvl w:ilvl="0" w:tplc="04160019">
      <w:start w:val="1"/>
      <w:numFmt w:val="lowerLetter"/>
      <w:lvlText w:val="%1."/>
      <w:lvlJc w:val="left"/>
      <w:pPr>
        <w:ind w:left="1215" w:hanging="360"/>
      </w:p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7B665C84"/>
    <w:multiLevelType w:val="multilevel"/>
    <w:tmpl w:val="F3D6F2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8"/>
  </w:num>
  <w:num w:numId="12">
    <w:abstractNumId w:val="12"/>
  </w:num>
  <w:num w:numId="13">
    <w:abstractNumId w:val="15"/>
  </w:num>
  <w:num w:numId="14">
    <w:abstractNumId w:val="6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510"/>
    <w:rsid w:val="00005F34"/>
    <w:rsid w:val="000754D7"/>
    <w:rsid w:val="00087DF4"/>
    <w:rsid w:val="001218A0"/>
    <w:rsid w:val="0012190B"/>
    <w:rsid w:val="001710F1"/>
    <w:rsid w:val="00173511"/>
    <w:rsid w:val="00182BE7"/>
    <w:rsid w:val="00193C0B"/>
    <w:rsid w:val="00194A7A"/>
    <w:rsid w:val="00194F9E"/>
    <w:rsid w:val="001E07D7"/>
    <w:rsid w:val="00214584"/>
    <w:rsid w:val="002A351B"/>
    <w:rsid w:val="002C4ADF"/>
    <w:rsid w:val="003009B4"/>
    <w:rsid w:val="00310F1C"/>
    <w:rsid w:val="003550DC"/>
    <w:rsid w:val="003B220E"/>
    <w:rsid w:val="003F478A"/>
    <w:rsid w:val="003F6652"/>
    <w:rsid w:val="003F79EF"/>
    <w:rsid w:val="00452F32"/>
    <w:rsid w:val="00472C5F"/>
    <w:rsid w:val="0048020B"/>
    <w:rsid w:val="004810CD"/>
    <w:rsid w:val="004877BB"/>
    <w:rsid w:val="004929EA"/>
    <w:rsid w:val="004A3F89"/>
    <w:rsid w:val="004A6AD2"/>
    <w:rsid w:val="004F5584"/>
    <w:rsid w:val="00501647"/>
    <w:rsid w:val="00516875"/>
    <w:rsid w:val="00570EBF"/>
    <w:rsid w:val="005720BE"/>
    <w:rsid w:val="00575458"/>
    <w:rsid w:val="00587811"/>
    <w:rsid w:val="005A48E5"/>
    <w:rsid w:val="005D4D7B"/>
    <w:rsid w:val="005D6FDF"/>
    <w:rsid w:val="005E05CA"/>
    <w:rsid w:val="005F0569"/>
    <w:rsid w:val="00615F10"/>
    <w:rsid w:val="006322C2"/>
    <w:rsid w:val="006410EB"/>
    <w:rsid w:val="00653A7D"/>
    <w:rsid w:val="00684CD1"/>
    <w:rsid w:val="0068666B"/>
    <w:rsid w:val="00691506"/>
    <w:rsid w:val="00695510"/>
    <w:rsid w:val="00697FF9"/>
    <w:rsid w:val="006C6DFA"/>
    <w:rsid w:val="006E25DD"/>
    <w:rsid w:val="006E648A"/>
    <w:rsid w:val="007103BC"/>
    <w:rsid w:val="007330FC"/>
    <w:rsid w:val="00734E1D"/>
    <w:rsid w:val="00746D4C"/>
    <w:rsid w:val="007979AD"/>
    <w:rsid w:val="007B4CC5"/>
    <w:rsid w:val="007E0FE1"/>
    <w:rsid w:val="00811E39"/>
    <w:rsid w:val="00821301"/>
    <w:rsid w:val="008562AA"/>
    <w:rsid w:val="0089197B"/>
    <w:rsid w:val="00894FED"/>
    <w:rsid w:val="008F6571"/>
    <w:rsid w:val="008F6DFE"/>
    <w:rsid w:val="009A4312"/>
    <w:rsid w:val="009D6BD4"/>
    <w:rsid w:val="009F3206"/>
    <w:rsid w:val="009F47F5"/>
    <w:rsid w:val="00A51C2C"/>
    <w:rsid w:val="00A61423"/>
    <w:rsid w:val="00AA364A"/>
    <w:rsid w:val="00AB4118"/>
    <w:rsid w:val="00AC2B2C"/>
    <w:rsid w:val="00AC70E8"/>
    <w:rsid w:val="00AD43B3"/>
    <w:rsid w:val="00AE1B77"/>
    <w:rsid w:val="00AE34EF"/>
    <w:rsid w:val="00AE4300"/>
    <w:rsid w:val="00AE4846"/>
    <w:rsid w:val="00B22400"/>
    <w:rsid w:val="00B26C04"/>
    <w:rsid w:val="00B27F26"/>
    <w:rsid w:val="00B3401E"/>
    <w:rsid w:val="00B54B3B"/>
    <w:rsid w:val="00B56A1D"/>
    <w:rsid w:val="00B64B83"/>
    <w:rsid w:val="00B7665A"/>
    <w:rsid w:val="00B91EA1"/>
    <w:rsid w:val="00BC33A6"/>
    <w:rsid w:val="00BD2358"/>
    <w:rsid w:val="00BE6840"/>
    <w:rsid w:val="00C16B86"/>
    <w:rsid w:val="00C17045"/>
    <w:rsid w:val="00C73EAC"/>
    <w:rsid w:val="00C745A6"/>
    <w:rsid w:val="00C81628"/>
    <w:rsid w:val="00C86E22"/>
    <w:rsid w:val="00CA0303"/>
    <w:rsid w:val="00CE685D"/>
    <w:rsid w:val="00D05C2D"/>
    <w:rsid w:val="00D14C32"/>
    <w:rsid w:val="00D4552F"/>
    <w:rsid w:val="00D66A4C"/>
    <w:rsid w:val="00D81EB6"/>
    <w:rsid w:val="00DA3465"/>
    <w:rsid w:val="00DB276A"/>
    <w:rsid w:val="00DC6CA8"/>
    <w:rsid w:val="00DD5973"/>
    <w:rsid w:val="00DF1D96"/>
    <w:rsid w:val="00E013BB"/>
    <w:rsid w:val="00E2151A"/>
    <w:rsid w:val="00E41C1B"/>
    <w:rsid w:val="00E47A01"/>
    <w:rsid w:val="00E5192C"/>
    <w:rsid w:val="00E5333B"/>
    <w:rsid w:val="00E66440"/>
    <w:rsid w:val="00E73911"/>
    <w:rsid w:val="00E96142"/>
    <w:rsid w:val="00EA1043"/>
    <w:rsid w:val="00EB19B5"/>
    <w:rsid w:val="00ED1EF5"/>
    <w:rsid w:val="00ED5476"/>
    <w:rsid w:val="00F229F2"/>
    <w:rsid w:val="00F23133"/>
    <w:rsid w:val="00F36020"/>
    <w:rsid w:val="00F55EB5"/>
    <w:rsid w:val="00F71FC5"/>
    <w:rsid w:val="00F754ED"/>
    <w:rsid w:val="00F96E19"/>
    <w:rsid w:val="00FA7F1A"/>
    <w:rsid w:val="00FC60F5"/>
    <w:rsid w:val="00FD4832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1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401E"/>
    <w:pPr>
      <w:keepNext/>
      <w:widowControl w:val="0"/>
      <w:suppressAutoHyphens/>
      <w:snapToGrid w:val="0"/>
      <w:jc w:val="center"/>
      <w:outlineLvl w:val="0"/>
    </w:pPr>
    <w:rPr>
      <w:rFonts w:ascii="Arial" w:eastAsia="Lucida Sans Unicode" w:hAnsi="Arial" w:cs="Arial"/>
      <w:b/>
      <w:bCs/>
      <w:sz w:val="20"/>
      <w:szCs w:val="18"/>
    </w:rPr>
  </w:style>
  <w:style w:type="paragraph" w:styleId="Ttulo2">
    <w:name w:val="heading 2"/>
    <w:basedOn w:val="Normal"/>
    <w:next w:val="Normal"/>
    <w:link w:val="Ttulo2Char"/>
    <w:qFormat/>
    <w:rsid w:val="00B3401E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4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3401E"/>
    <w:pPr>
      <w:keepNext/>
      <w:keepLines/>
      <w:widowControl w:val="0"/>
      <w:spacing w:before="40"/>
      <w:outlineLvl w:val="8"/>
    </w:pPr>
    <w:rPr>
      <w:rFonts w:ascii="Cambria" w:hAnsi="Cambria"/>
      <w:i/>
      <w:iCs/>
      <w:snapToGrid w:val="0"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5510"/>
    <w:pPr>
      <w:tabs>
        <w:tab w:val="center" w:pos="4252"/>
        <w:tab w:val="right" w:pos="8504"/>
      </w:tabs>
      <w:suppressAutoHyphens/>
      <w:overflowPunct w:val="0"/>
      <w:autoSpaceDE w:val="0"/>
      <w:textAlignment w:val="baseline"/>
    </w:pPr>
    <w:rPr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uiPriority w:val="99"/>
    <w:rsid w:val="006955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A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6CA8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AE48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E4846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5584"/>
    <w:pPr>
      <w:ind w:left="708"/>
    </w:pPr>
  </w:style>
  <w:style w:type="character" w:customStyle="1" w:styleId="Ttulo1Char">
    <w:name w:val="Título 1 Char"/>
    <w:basedOn w:val="Fontepargpadro"/>
    <w:link w:val="Ttulo1"/>
    <w:rsid w:val="00B3401E"/>
    <w:rPr>
      <w:rFonts w:ascii="Arial" w:eastAsia="Lucida Sans Unicode" w:hAnsi="Arial" w:cs="Arial"/>
      <w:b/>
      <w:bCs/>
      <w:szCs w:val="18"/>
    </w:rPr>
  </w:style>
  <w:style w:type="character" w:customStyle="1" w:styleId="Ttulo2Char">
    <w:name w:val="Título 2 Char"/>
    <w:basedOn w:val="Fontepargpadro"/>
    <w:link w:val="Ttulo2"/>
    <w:rsid w:val="00B3401E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Ttulo9Char">
    <w:name w:val="Título 9 Char"/>
    <w:basedOn w:val="Fontepargpadro"/>
    <w:link w:val="Ttulo9"/>
    <w:semiHidden/>
    <w:rsid w:val="00B3401E"/>
    <w:rPr>
      <w:rFonts w:ascii="Cambria" w:eastAsia="Times New Roman" w:hAnsi="Cambria" w:cs="Times New Roman"/>
      <w:i/>
      <w:iCs/>
      <w:snapToGrid w:val="0"/>
      <w:color w:val="272727"/>
      <w:sz w:val="21"/>
      <w:szCs w:val="21"/>
    </w:rPr>
  </w:style>
  <w:style w:type="paragraph" w:styleId="Corpodetexto">
    <w:name w:val="Body Text"/>
    <w:basedOn w:val="Normal"/>
    <w:link w:val="CorpodetextoChar"/>
    <w:rsid w:val="00B3401E"/>
    <w:pPr>
      <w:suppressAutoHyphens/>
      <w:autoSpaceDE w:val="0"/>
      <w:jc w:val="both"/>
    </w:pPr>
    <w:rPr>
      <w:rFonts w:ascii="Arial" w:hAnsi="Arial" w:cs="Arial"/>
      <w:sz w:val="22"/>
      <w:szCs w:val="22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B3401E"/>
    <w:rPr>
      <w:rFonts w:ascii="Arial" w:eastAsia="Times New Roman" w:hAnsi="Arial" w:cs="Arial"/>
      <w:sz w:val="22"/>
      <w:szCs w:val="22"/>
      <w:lang w:val="en-US" w:eastAsia="ar-SA"/>
    </w:rPr>
  </w:style>
  <w:style w:type="paragraph" w:styleId="Ttulo">
    <w:name w:val="Title"/>
    <w:basedOn w:val="Normal"/>
    <w:next w:val="Subttulo"/>
    <w:link w:val="TtuloChar"/>
    <w:qFormat/>
    <w:rsid w:val="00B3401E"/>
    <w:pPr>
      <w:suppressAutoHyphens/>
      <w:jc w:val="center"/>
    </w:pPr>
    <w:rPr>
      <w:rFonts w:ascii="Bookman Old Style" w:hAnsi="Bookman Old Style"/>
      <w:b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3401E"/>
    <w:rPr>
      <w:rFonts w:ascii="Bookman Old Style" w:eastAsia="Times New Roman" w:hAnsi="Bookman Old Style"/>
      <w:b/>
      <w:lang w:eastAsia="ar-SA"/>
    </w:rPr>
  </w:style>
  <w:style w:type="paragraph" w:styleId="Recuodecorpodetexto">
    <w:name w:val="Body Text Indent"/>
    <w:basedOn w:val="Normal"/>
    <w:link w:val="RecuodecorpodetextoChar"/>
    <w:rsid w:val="00B3401E"/>
    <w:pPr>
      <w:widowControl w:val="0"/>
      <w:tabs>
        <w:tab w:val="left" w:pos="720"/>
      </w:tabs>
      <w:ind w:left="708" w:hanging="708"/>
      <w:jc w:val="both"/>
    </w:pPr>
    <w:rPr>
      <w:rFonts w:ascii="Arial" w:hAnsi="Arial" w:cs="Arial"/>
      <w:snapToGrid w:val="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3401E"/>
    <w:rPr>
      <w:rFonts w:ascii="Arial" w:eastAsia="Times New Roman" w:hAnsi="Arial" w:cs="Arial"/>
      <w:snapToGrid w:val="0"/>
    </w:rPr>
  </w:style>
  <w:style w:type="paragraph" w:customStyle="1" w:styleId="Estilo1">
    <w:name w:val="Estilo1"/>
    <w:basedOn w:val="Normal"/>
    <w:rsid w:val="00B3401E"/>
    <w:pPr>
      <w:suppressAutoHyphens/>
      <w:spacing w:after="120" w:line="360" w:lineRule="auto"/>
      <w:ind w:left="567"/>
      <w:jc w:val="both"/>
    </w:pPr>
    <w:rPr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401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B3401E"/>
    <w:rPr>
      <w:rFonts w:ascii="Cambria" w:eastAsia="Times New Roman" w:hAnsi="Cambria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458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texto21">
    <w:name w:val="Corpo de texto 21"/>
    <w:basedOn w:val="Normal"/>
    <w:rsid w:val="00214584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Contedodatabela">
    <w:name w:val="Conteúdo da tabela"/>
    <w:basedOn w:val="Normal"/>
    <w:rsid w:val="00214584"/>
    <w:pPr>
      <w:suppressLineNumbers/>
      <w:suppressAutoHyphens/>
    </w:pPr>
    <w:rPr>
      <w:rFonts w:ascii="Arial" w:hAnsi="Arial" w:cs="Arial"/>
      <w:bCs/>
      <w:szCs w:val="20"/>
      <w:lang w:eastAsia="ar-SA"/>
    </w:rPr>
  </w:style>
  <w:style w:type="paragraph" w:customStyle="1" w:styleId="Recuodecorpodetexto23">
    <w:name w:val="Recuo de corpo de texto 23"/>
    <w:basedOn w:val="Normal"/>
    <w:rsid w:val="00214584"/>
    <w:pPr>
      <w:suppressAutoHyphens/>
      <w:spacing w:after="120" w:line="480" w:lineRule="auto"/>
      <w:ind w:left="283"/>
    </w:pPr>
    <w:rPr>
      <w:rFonts w:ascii="Arial" w:hAnsi="Arial" w:cs="Arial"/>
      <w:bCs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21458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214584"/>
    <w:rPr>
      <w:rFonts w:ascii="Courier New" w:eastAsia="Times New Roman" w:hAnsi="Courier New"/>
      <w:lang w:eastAsia="ar-SA"/>
    </w:rPr>
  </w:style>
  <w:style w:type="paragraph" w:customStyle="1" w:styleId="Corpodetexto22">
    <w:name w:val="Corpo de texto 22"/>
    <w:basedOn w:val="Normal"/>
    <w:rsid w:val="00214584"/>
    <w:pPr>
      <w:suppressAutoHyphens/>
      <w:spacing w:after="120" w:line="480" w:lineRule="auto"/>
    </w:pPr>
    <w:rPr>
      <w:rFonts w:ascii="Arial" w:hAnsi="Arial" w:cs="Arial"/>
      <w:bCs/>
      <w:szCs w:val="20"/>
      <w:lang w:eastAsia="ar-SA"/>
    </w:rPr>
  </w:style>
  <w:style w:type="paragraph" w:customStyle="1" w:styleId="Corpodetexto31">
    <w:name w:val="Corpo de texto 31"/>
    <w:basedOn w:val="Normal"/>
    <w:rsid w:val="00214584"/>
    <w:pPr>
      <w:widowControl w:val="0"/>
      <w:suppressAutoHyphens/>
    </w:pPr>
    <w:rPr>
      <w:rFonts w:ascii="Arial" w:eastAsia="Lucida Sans Unicode" w:hAnsi="Arial"/>
      <w:color w:val="000000"/>
      <w:szCs w:val="20"/>
      <w:lang w:eastAsia="ar-SA"/>
    </w:rPr>
  </w:style>
  <w:style w:type="paragraph" w:customStyle="1" w:styleId="Clusula">
    <w:name w:val="Cláusula"/>
    <w:basedOn w:val="Corpodetexto"/>
    <w:rsid w:val="00214584"/>
    <w:pPr>
      <w:keepNext/>
      <w:numPr>
        <w:numId w:val="1"/>
      </w:numPr>
      <w:tabs>
        <w:tab w:val="clear" w:pos="360"/>
        <w:tab w:val="num" w:pos="709"/>
      </w:tabs>
      <w:suppressAutoHyphens w:val="0"/>
      <w:autoSpaceDE/>
    </w:pPr>
    <w:rPr>
      <w:rFonts w:ascii="Times New Roman" w:hAnsi="Times New Roman" w:cs="Times New Roman"/>
      <w:b/>
      <w:sz w:val="24"/>
      <w:szCs w:val="20"/>
      <w:lang w:val="pt-BR" w:eastAsia="pt-BR"/>
    </w:rPr>
  </w:style>
  <w:style w:type="paragraph" w:customStyle="1" w:styleId="ItemClausula">
    <w:name w:val="ItemClausula"/>
    <w:basedOn w:val="Clusula"/>
    <w:rsid w:val="00214584"/>
    <w:pPr>
      <w:numPr>
        <w:ilvl w:val="1"/>
      </w:numPr>
      <w:tabs>
        <w:tab w:val="clear" w:pos="792"/>
        <w:tab w:val="num" w:pos="709"/>
      </w:tabs>
      <w:ind w:left="360" w:hanging="360"/>
    </w:pPr>
  </w:style>
  <w:style w:type="paragraph" w:customStyle="1" w:styleId="ItemClausula-ii">
    <w:name w:val="ItemClausula-ii"/>
    <w:basedOn w:val="ItemClausula"/>
    <w:rsid w:val="00214584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  <w:rPr>
      <w:b w:val="0"/>
    </w:rPr>
  </w:style>
  <w:style w:type="paragraph" w:customStyle="1" w:styleId="Textopadro">
    <w:name w:val="Texto padrão"/>
    <w:basedOn w:val="Normal"/>
    <w:rsid w:val="00214584"/>
    <w:rPr>
      <w:szCs w:val="20"/>
      <w:lang w:val="en-US"/>
    </w:rPr>
  </w:style>
  <w:style w:type="character" w:customStyle="1" w:styleId="N">
    <w:name w:val="N"/>
    <w:rsid w:val="00214584"/>
    <w:rPr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14584"/>
    <w:pPr>
      <w:suppressAutoHyphens/>
      <w:spacing w:after="120" w:line="480" w:lineRule="auto"/>
    </w:pPr>
    <w:rPr>
      <w:rFonts w:ascii="Arial" w:hAnsi="Arial" w:cs="Arial"/>
      <w:bCs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4584"/>
    <w:rPr>
      <w:rFonts w:ascii="Arial" w:eastAsia="Times New Roman" w:hAnsi="Arial" w:cs="Arial"/>
      <w:bCs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3ACA-55D8-4083-9DEF-94445049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3177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</cp:lastModifiedBy>
  <cp:revision>6</cp:revision>
  <cp:lastPrinted>2017-08-16T19:53:00Z</cp:lastPrinted>
  <dcterms:created xsi:type="dcterms:W3CDTF">2017-08-16T19:21:00Z</dcterms:created>
  <dcterms:modified xsi:type="dcterms:W3CDTF">2017-08-16T20:00:00Z</dcterms:modified>
</cp:coreProperties>
</file>