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2F" w:rsidRDefault="000C462F" w:rsidP="00F900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C462F">
        <w:rPr>
          <w:rFonts w:ascii="Arial" w:hAnsi="Arial" w:cs="Arial"/>
          <w:b/>
          <w:sz w:val="20"/>
          <w:szCs w:val="20"/>
        </w:rPr>
        <w:t xml:space="preserve">ATA DE REGISTRO DE PREÇOS Nº </w:t>
      </w:r>
      <w:r w:rsidR="00724F8A">
        <w:rPr>
          <w:rFonts w:ascii="Arial" w:hAnsi="Arial" w:cs="Arial"/>
          <w:b/>
          <w:sz w:val="20"/>
          <w:szCs w:val="20"/>
        </w:rPr>
        <w:t>22/</w:t>
      </w:r>
      <w:r w:rsidRPr="000C462F">
        <w:rPr>
          <w:rFonts w:ascii="Arial" w:hAnsi="Arial" w:cs="Arial"/>
          <w:b/>
          <w:sz w:val="20"/>
          <w:szCs w:val="20"/>
        </w:rPr>
        <w:t>2017/</w:t>
      </w:r>
      <w:r w:rsidR="00724F8A">
        <w:rPr>
          <w:rFonts w:ascii="Arial" w:hAnsi="Arial" w:cs="Arial"/>
          <w:b/>
          <w:sz w:val="20"/>
          <w:szCs w:val="20"/>
        </w:rPr>
        <w:t>PMJ/</w:t>
      </w:r>
      <w:r w:rsidR="004D0E6A">
        <w:rPr>
          <w:rFonts w:ascii="Arial" w:hAnsi="Arial" w:cs="Arial"/>
          <w:b/>
          <w:sz w:val="20"/>
          <w:szCs w:val="20"/>
        </w:rPr>
        <w:t>03</w:t>
      </w:r>
    </w:p>
    <w:p w:rsidR="00585BB1" w:rsidRPr="00F900EA" w:rsidRDefault="00585BB1" w:rsidP="00F900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C462F" w:rsidRPr="00EA3C46" w:rsidRDefault="000C462F" w:rsidP="00724F8A">
      <w:pPr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 xml:space="preserve">DOTADO DE EFEITO JURÍDICO DE DOCUMENTO DE AJUSTE CONTRATUAL, CUJO OBJETO CONSTITUI O </w:t>
      </w:r>
      <w:r w:rsidRPr="00EA3C46">
        <w:rPr>
          <w:rFonts w:ascii="Arial" w:hAnsi="Arial" w:cs="Arial"/>
          <w:b/>
          <w:sz w:val="18"/>
          <w:szCs w:val="18"/>
        </w:rPr>
        <w:t>REGISTRO DE PREÇOS</w:t>
      </w:r>
      <w:r w:rsidRPr="00EA3C46">
        <w:rPr>
          <w:rFonts w:ascii="Arial" w:hAnsi="Arial" w:cs="Arial"/>
          <w:sz w:val="18"/>
          <w:szCs w:val="18"/>
        </w:rPr>
        <w:t xml:space="preserve"> PARA AQUISIÇÃO EVENTUAL E FUTURA DE MATERIAIS DE CONSTRUÇÃO E DE SANEAMENTO BÁSICO, DESTINADOS À MANUTENÇÃO DE PRÉDIOS E LOCAIS PÚBLICOS, À CONSERVAÇÃO DE PRAÇAS E JARDINS, BEM COMO ÀS OBRAS DE PAVIMENTAÇÃO E CONSERVAÇÃO DE RUAS E ESTRADAS DO MUNICÍPIO DE JOAÇABA, SC.</w:t>
      </w:r>
    </w:p>
    <w:p w:rsidR="000C462F" w:rsidRPr="00EA3C46" w:rsidRDefault="000C462F" w:rsidP="00724F8A">
      <w:pPr>
        <w:tabs>
          <w:tab w:val="left" w:pos="851"/>
        </w:tabs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Aos</w:t>
      </w:r>
      <w:r w:rsidR="00724F8A" w:rsidRPr="00EA3C46">
        <w:rPr>
          <w:rFonts w:ascii="Arial" w:hAnsi="Arial" w:cs="Arial"/>
          <w:b/>
          <w:sz w:val="18"/>
          <w:szCs w:val="18"/>
        </w:rPr>
        <w:t xml:space="preserve"> nove</w:t>
      </w:r>
      <w:r w:rsidRPr="00EA3C46">
        <w:rPr>
          <w:rFonts w:ascii="Arial" w:hAnsi="Arial" w:cs="Arial"/>
          <w:b/>
          <w:sz w:val="18"/>
          <w:szCs w:val="18"/>
        </w:rPr>
        <w:t xml:space="preserve"> </w:t>
      </w:r>
      <w:r w:rsidRPr="00EA3C46">
        <w:rPr>
          <w:rFonts w:ascii="Arial" w:hAnsi="Arial" w:cs="Arial"/>
          <w:sz w:val="18"/>
          <w:szCs w:val="18"/>
        </w:rPr>
        <w:t xml:space="preserve">dias do mês de </w:t>
      </w:r>
      <w:r w:rsidR="00724F8A" w:rsidRPr="00EA3C46">
        <w:rPr>
          <w:rFonts w:ascii="Arial" w:hAnsi="Arial" w:cs="Arial"/>
          <w:b/>
          <w:sz w:val="18"/>
          <w:szCs w:val="18"/>
        </w:rPr>
        <w:t>agosto</w:t>
      </w:r>
      <w:r w:rsidRPr="00EA3C46">
        <w:rPr>
          <w:rFonts w:ascii="Arial" w:hAnsi="Arial" w:cs="Arial"/>
          <w:sz w:val="18"/>
          <w:szCs w:val="18"/>
        </w:rPr>
        <w:t xml:space="preserve"> do ano de 2017, o MUNICÍPIO DE JOAÇABA, com sede na Avenida XV de Novembro, 378, centro, inscrito no CNPJ sob o nº 82.939.380/0001-99, por intermédio da </w:t>
      </w:r>
      <w:r w:rsidRPr="00EA3C46">
        <w:rPr>
          <w:rFonts w:ascii="Arial" w:hAnsi="Arial" w:cs="Arial"/>
          <w:b/>
          <w:sz w:val="18"/>
          <w:szCs w:val="18"/>
        </w:rPr>
        <w:t>SECRETARIA MUNICIPAL DE INFRAESTRUTURA</w:t>
      </w:r>
      <w:r w:rsidRPr="00EA3C46">
        <w:rPr>
          <w:rFonts w:ascii="Arial" w:hAnsi="Arial" w:cs="Arial"/>
          <w:sz w:val="18"/>
          <w:szCs w:val="18"/>
        </w:rPr>
        <w:t xml:space="preserve">, representada neste ato por seu Secretário, Sr. VILSON SARTORI, </w:t>
      </w:r>
      <w:r w:rsidRPr="00EA3C46">
        <w:rPr>
          <w:rFonts w:ascii="Arial" w:hAnsi="Arial" w:cs="Arial"/>
          <w:b/>
          <w:sz w:val="18"/>
          <w:szCs w:val="18"/>
        </w:rPr>
        <w:t>como órgão gerenciador</w:t>
      </w:r>
      <w:r w:rsidRPr="00EA3C46">
        <w:rPr>
          <w:rFonts w:ascii="Arial" w:hAnsi="Arial" w:cs="Arial"/>
          <w:sz w:val="18"/>
          <w:szCs w:val="18"/>
        </w:rPr>
        <w:t xml:space="preserve">, e a(s) empresa(s) abaixo relacionada(s), representada(s) na forma de seu(s) estatuto(s) </w:t>
      </w:r>
      <w:proofErr w:type="gramStart"/>
      <w:r w:rsidRPr="00EA3C46">
        <w:rPr>
          <w:rFonts w:ascii="Arial" w:hAnsi="Arial" w:cs="Arial"/>
          <w:sz w:val="18"/>
          <w:szCs w:val="18"/>
        </w:rPr>
        <w:t>social(</w:t>
      </w:r>
      <w:proofErr w:type="gramEnd"/>
      <w:r w:rsidRPr="00EA3C46">
        <w:rPr>
          <w:rFonts w:ascii="Arial" w:hAnsi="Arial" w:cs="Arial"/>
          <w:sz w:val="18"/>
          <w:szCs w:val="18"/>
        </w:rPr>
        <w:t xml:space="preserve">is), em ordem de preferência por classificação, doravante denominada(s) </w:t>
      </w:r>
      <w:r w:rsidRPr="00EA3C46">
        <w:rPr>
          <w:rFonts w:ascii="Arial" w:hAnsi="Arial" w:cs="Arial"/>
          <w:b/>
          <w:sz w:val="18"/>
          <w:szCs w:val="18"/>
        </w:rPr>
        <w:t>DETENTORA</w:t>
      </w:r>
      <w:r w:rsidRPr="00EA3C46">
        <w:rPr>
          <w:rFonts w:ascii="Arial" w:hAnsi="Arial" w:cs="Arial"/>
          <w:sz w:val="18"/>
          <w:szCs w:val="18"/>
        </w:rPr>
        <w:t xml:space="preserve">(S), nos termos da Lei Federal nº 10.520/2002, da Lei Complementar nº 123/2006, do Decreto Municipal nº 4.388/2013, Decreto Municipal nº 2.879/2006 e alterações, Instrução Normativa nº 08/2014 e alteração, aplicando-se subsidiariamente no que couberem as disposições contidas na Lei Federal nº 8.666/93 com alterações posteriores, celebram a presente ATA DE REGISTRO DE PREÇOS, originada do Processo de Licitação nº </w:t>
      </w:r>
      <w:r w:rsidR="00724F8A" w:rsidRPr="00EA3C46">
        <w:rPr>
          <w:rFonts w:ascii="Arial" w:hAnsi="Arial" w:cs="Arial"/>
          <w:sz w:val="18"/>
          <w:szCs w:val="18"/>
        </w:rPr>
        <w:t>50</w:t>
      </w:r>
      <w:r w:rsidRPr="00EA3C46">
        <w:rPr>
          <w:rFonts w:ascii="Arial" w:hAnsi="Arial" w:cs="Arial"/>
          <w:sz w:val="18"/>
          <w:szCs w:val="18"/>
        </w:rPr>
        <w:t xml:space="preserve">/2017/PMJ – Edital PP nº </w:t>
      </w:r>
      <w:r w:rsidR="00724F8A" w:rsidRPr="00EA3C46">
        <w:rPr>
          <w:rFonts w:ascii="Arial" w:hAnsi="Arial" w:cs="Arial"/>
          <w:sz w:val="18"/>
          <w:szCs w:val="18"/>
        </w:rPr>
        <w:t>34</w:t>
      </w:r>
      <w:r w:rsidRPr="00EA3C46">
        <w:rPr>
          <w:rFonts w:ascii="Arial" w:hAnsi="Arial" w:cs="Arial"/>
          <w:sz w:val="18"/>
          <w:szCs w:val="18"/>
        </w:rPr>
        <w:t xml:space="preserve">/2017/PMJ, </w:t>
      </w:r>
      <w:r w:rsidR="00724F8A" w:rsidRPr="00EA3C46">
        <w:rPr>
          <w:rFonts w:ascii="Arial" w:hAnsi="Arial" w:cs="Arial"/>
          <w:sz w:val="18"/>
          <w:szCs w:val="18"/>
        </w:rPr>
        <w:t xml:space="preserve">homologado em 09/08/2017, </w:t>
      </w:r>
      <w:r w:rsidRPr="00EA3C46">
        <w:rPr>
          <w:rFonts w:ascii="Arial" w:hAnsi="Arial" w:cs="Arial"/>
          <w:sz w:val="18"/>
          <w:szCs w:val="18"/>
        </w:rPr>
        <w:t xml:space="preserve">mediante termos e condições que seguem. </w:t>
      </w:r>
    </w:p>
    <w:p w:rsidR="000C462F" w:rsidRPr="00EA3C46" w:rsidRDefault="000C462F" w:rsidP="000C462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EA3C46">
        <w:rPr>
          <w:rFonts w:ascii="Arial" w:hAnsi="Arial" w:cs="Arial"/>
          <w:b/>
          <w:sz w:val="18"/>
          <w:szCs w:val="18"/>
        </w:rPr>
        <w:t>DETENTORA (S):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"/>
        <w:gridCol w:w="2820"/>
        <w:gridCol w:w="6984"/>
      </w:tblGrid>
      <w:tr w:rsidR="000C462F" w:rsidRPr="00EA3C46" w:rsidTr="006E02E0">
        <w:tc>
          <w:tcPr>
            <w:tcW w:w="402" w:type="dxa"/>
            <w:vMerge w:val="restart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C46">
              <w:rPr>
                <w:rFonts w:ascii="Arial" w:hAnsi="Arial" w:cs="Arial"/>
                <w:b/>
                <w:sz w:val="18"/>
                <w:szCs w:val="18"/>
              </w:rPr>
              <w:t>1ª</w:t>
            </w:r>
          </w:p>
        </w:tc>
        <w:tc>
          <w:tcPr>
            <w:tcW w:w="2820" w:type="dxa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RAZÃO SOCIAL:</w:t>
            </w:r>
          </w:p>
        </w:tc>
        <w:tc>
          <w:tcPr>
            <w:tcW w:w="6984" w:type="dxa"/>
            <w:vAlign w:val="center"/>
          </w:tcPr>
          <w:p w:rsidR="000C462F" w:rsidRPr="00EA3C46" w:rsidRDefault="00070251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CONCRETOS CRUZEIRO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INDUSTRIA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 COMERCIO LTDA-EPP</w:t>
            </w:r>
          </w:p>
        </w:tc>
      </w:tr>
      <w:tr w:rsidR="000C462F" w:rsidRPr="00EA3C46" w:rsidTr="006E02E0">
        <w:tc>
          <w:tcPr>
            <w:tcW w:w="402" w:type="dxa"/>
            <w:vMerge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  <w:tc>
          <w:tcPr>
            <w:tcW w:w="6984" w:type="dxa"/>
            <w:vAlign w:val="center"/>
          </w:tcPr>
          <w:p w:rsidR="000C462F" w:rsidRPr="00EA3C46" w:rsidRDefault="00070251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RUA TIROLEZA, 240 – FONE: 49-3522-2093</w:t>
            </w:r>
          </w:p>
        </w:tc>
      </w:tr>
      <w:tr w:rsidR="000C462F" w:rsidRPr="00EA3C46" w:rsidTr="006E02E0">
        <w:tc>
          <w:tcPr>
            <w:tcW w:w="402" w:type="dxa"/>
            <w:vMerge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CNPJ/MF:</w:t>
            </w:r>
          </w:p>
        </w:tc>
        <w:tc>
          <w:tcPr>
            <w:tcW w:w="6984" w:type="dxa"/>
            <w:vAlign w:val="center"/>
          </w:tcPr>
          <w:p w:rsidR="000C462F" w:rsidRPr="00EA3C46" w:rsidRDefault="00070251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75.493.908/0001-83</w:t>
            </w:r>
          </w:p>
        </w:tc>
      </w:tr>
      <w:tr w:rsidR="000C462F" w:rsidRPr="00EA3C46" w:rsidTr="006E02E0">
        <w:tc>
          <w:tcPr>
            <w:tcW w:w="402" w:type="dxa"/>
            <w:vMerge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4" w:type="dxa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62F" w:rsidRPr="00EA3C46" w:rsidTr="006E02E0">
        <w:tc>
          <w:tcPr>
            <w:tcW w:w="402" w:type="dxa"/>
            <w:vMerge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REPRESENTANTE LEGAL:</w:t>
            </w:r>
          </w:p>
        </w:tc>
        <w:tc>
          <w:tcPr>
            <w:tcW w:w="6984" w:type="dxa"/>
            <w:vAlign w:val="center"/>
          </w:tcPr>
          <w:p w:rsidR="000C462F" w:rsidRPr="00EA3C46" w:rsidRDefault="00070251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FERNANDO REGENSBURGER</w:t>
            </w:r>
          </w:p>
        </w:tc>
      </w:tr>
      <w:tr w:rsidR="000C462F" w:rsidRPr="00EA3C46" w:rsidTr="006E02E0">
        <w:tc>
          <w:tcPr>
            <w:tcW w:w="402" w:type="dxa"/>
            <w:vMerge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  <w:tc>
          <w:tcPr>
            <w:tcW w:w="6984" w:type="dxa"/>
            <w:vAlign w:val="center"/>
          </w:tcPr>
          <w:p w:rsidR="000C462F" w:rsidRPr="00EA3C46" w:rsidRDefault="00070251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JOAÇABA/SC</w:t>
            </w:r>
          </w:p>
        </w:tc>
      </w:tr>
      <w:tr w:rsidR="000C462F" w:rsidRPr="00EA3C46" w:rsidTr="006E02E0">
        <w:tc>
          <w:tcPr>
            <w:tcW w:w="402" w:type="dxa"/>
            <w:vMerge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6984" w:type="dxa"/>
            <w:vAlign w:val="center"/>
          </w:tcPr>
          <w:p w:rsidR="000C462F" w:rsidRPr="00EA3C46" w:rsidRDefault="00070251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196.410.609-53</w:t>
            </w:r>
          </w:p>
        </w:tc>
      </w:tr>
      <w:tr w:rsidR="000C462F" w:rsidRPr="00EA3C46" w:rsidTr="006E02E0">
        <w:tc>
          <w:tcPr>
            <w:tcW w:w="402" w:type="dxa"/>
            <w:vMerge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:rsidR="000C462F" w:rsidRPr="00EA3C46" w:rsidRDefault="000C462F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6984" w:type="dxa"/>
            <w:vAlign w:val="center"/>
          </w:tcPr>
          <w:p w:rsidR="000C462F" w:rsidRPr="00EA3C46" w:rsidRDefault="00070251" w:rsidP="006E02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340.034</w:t>
            </w:r>
          </w:p>
        </w:tc>
      </w:tr>
    </w:tbl>
    <w:p w:rsidR="000C462F" w:rsidRPr="00EA3C46" w:rsidRDefault="000C462F" w:rsidP="000C462F">
      <w:pPr>
        <w:jc w:val="both"/>
        <w:rPr>
          <w:rFonts w:ascii="Arial" w:hAnsi="Arial" w:cs="Arial"/>
          <w:b/>
          <w:sz w:val="18"/>
          <w:szCs w:val="18"/>
        </w:rPr>
      </w:pPr>
    </w:p>
    <w:p w:rsidR="000C462F" w:rsidRPr="00F900EA" w:rsidRDefault="000C462F" w:rsidP="00F900E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A3C46">
        <w:rPr>
          <w:rFonts w:ascii="Arial" w:hAnsi="Arial" w:cs="Arial"/>
          <w:b/>
          <w:sz w:val="18"/>
          <w:szCs w:val="18"/>
        </w:rPr>
        <w:t xml:space="preserve">CLÁUSULA PRIMEIRA - DO OBJETO </w:t>
      </w:r>
    </w:p>
    <w:p w:rsidR="000C462F" w:rsidRPr="00EA3C46" w:rsidRDefault="000C462F" w:rsidP="000C462F">
      <w:pPr>
        <w:pStyle w:val="Corpodetexto"/>
        <w:numPr>
          <w:ilvl w:val="1"/>
          <w:numId w:val="15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 xml:space="preserve">Os preços ora REGISTRADOS, de acordo a proposta apresentada pela(s) DETENTORA(S) no Processo de Licitação, correspondem à expectativa de aquisição dos seguintes itens: 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18"/>
          <w:szCs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8"/>
        <w:gridCol w:w="728"/>
        <w:gridCol w:w="992"/>
        <w:gridCol w:w="4253"/>
        <w:gridCol w:w="1276"/>
        <w:gridCol w:w="1134"/>
        <w:gridCol w:w="1275"/>
      </w:tblGrid>
      <w:tr w:rsidR="000C462F" w:rsidRPr="00EA3C46" w:rsidTr="006E02E0">
        <w:trPr>
          <w:trHeight w:val="676"/>
        </w:trPr>
        <w:tc>
          <w:tcPr>
            <w:tcW w:w="618" w:type="dxa"/>
            <w:shd w:val="clear" w:color="auto" w:fill="auto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276" w:type="dxa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VALOR UNITÁRIO R$</w:t>
            </w:r>
          </w:p>
        </w:tc>
        <w:tc>
          <w:tcPr>
            <w:tcW w:w="1275" w:type="dxa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VALOR TOTAL</w:t>
            </w:r>
          </w:p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0C462F" w:rsidRPr="00EA3C46" w:rsidTr="006E02E0">
        <w:trPr>
          <w:trHeight w:val="51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 xml:space="preserve">Placas em concreto- Pré moldado com orifícios para drenagem </w:t>
            </w:r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4cm</w:t>
            </w:r>
            <w:proofErr w:type="gramEnd"/>
            <w:r w:rsidRPr="00EA3C46">
              <w:rPr>
                <w:rFonts w:ascii="Arial" w:hAnsi="Arial" w:cs="Arial"/>
                <w:sz w:val="18"/>
                <w:szCs w:val="18"/>
              </w:rPr>
              <w:t>. Dimensões 100x60x6.</w:t>
            </w:r>
          </w:p>
        </w:tc>
        <w:tc>
          <w:tcPr>
            <w:tcW w:w="1276" w:type="dxa"/>
          </w:tcPr>
          <w:p w:rsidR="000C462F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68E8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68E8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109,00</w:t>
            </w:r>
          </w:p>
        </w:tc>
        <w:tc>
          <w:tcPr>
            <w:tcW w:w="1275" w:type="dxa"/>
          </w:tcPr>
          <w:p w:rsidR="000C462F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68E8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Tubo concreto Ø 20 cm x 1,00 m</w:t>
            </w:r>
          </w:p>
        </w:tc>
        <w:tc>
          <w:tcPr>
            <w:tcW w:w="1276" w:type="dxa"/>
          </w:tcPr>
          <w:p w:rsidR="000C462F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68E8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68E8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275" w:type="dxa"/>
          </w:tcPr>
          <w:p w:rsidR="000C462F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68E8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1250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Tubo concreto Ø 30 cm x 1,00 m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1850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Tubo concreto Ø 40 cm x 1,00 m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74.000,00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Tubo concreto Ø 50 cm x 1,00 m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58,00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Tubo concreto Ø 60 cm x 1,00 m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Tubo concreto Ø 80 cm x 1,00 m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Tubo concreto Ø 1,00 m x 1,00 m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240,00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Tubo concreto Ø 1,50 m x 1,00 m – com ferragem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592,00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Tubo concreto Ø 2,00 m x 1,00 m – com ferragem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1.049,00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41.960,00</w:t>
            </w:r>
          </w:p>
        </w:tc>
      </w:tr>
      <w:tr w:rsidR="000C462F" w:rsidRPr="00EA3C46" w:rsidTr="006E02E0">
        <w:trPr>
          <w:trHeight w:val="51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 xml:space="preserve">Laje </w:t>
            </w:r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pré moldada</w:t>
            </w:r>
            <w:proofErr w:type="gramEnd"/>
            <w:r w:rsidRPr="00EA3C46">
              <w:rPr>
                <w:rFonts w:ascii="Arial" w:hAnsi="Arial" w:cs="Arial"/>
                <w:sz w:val="18"/>
                <w:szCs w:val="18"/>
              </w:rPr>
              <w:t xml:space="preserve"> com vigota "T" e enchimento em EPS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27,90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13.950,00</w:t>
            </w:r>
          </w:p>
        </w:tc>
      </w:tr>
      <w:tr w:rsidR="000C462F" w:rsidRPr="00EA3C46" w:rsidTr="006E02E0">
        <w:trPr>
          <w:trHeight w:val="360"/>
        </w:trPr>
        <w:tc>
          <w:tcPr>
            <w:tcW w:w="618" w:type="dxa"/>
            <w:shd w:val="clear" w:color="auto" w:fill="auto"/>
            <w:vAlign w:val="center"/>
            <w:hideMark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28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A3C46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C462F" w:rsidRPr="00EA3C46" w:rsidRDefault="000C462F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36000</w:t>
            </w:r>
          </w:p>
        </w:tc>
        <w:tc>
          <w:tcPr>
            <w:tcW w:w="4253" w:type="dxa"/>
            <w:vAlign w:val="center"/>
          </w:tcPr>
          <w:p w:rsidR="000C462F" w:rsidRPr="00EA3C46" w:rsidRDefault="000C462F" w:rsidP="006E02E0">
            <w:pPr>
              <w:rPr>
                <w:rFonts w:ascii="Arial" w:hAnsi="Arial" w:cs="Arial"/>
                <w:sz w:val="18"/>
                <w:szCs w:val="18"/>
              </w:rPr>
            </w:pPr>
            <w:r w:rsidRPr="00EA3C46">
              <w:rPr>
                <w:rFonts w:ascii="Arial" w:hAnsi="Arial" w:cs="Arial"/>
                <w:sz w:val="18"/>
                <w:szCs w:val="18"/>
              </w:rPr>
              <w:t>Bloco de concreto 14x19x39 cm</w:t>
            </w:r>
          </w:p>
        </w:tc>
        <w:tc>
          <w:tcPr>
            <w:tcW w:w="1276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CR$</w:t>
            </w:r>
          </w:p>
        </w:tc>
        <w:tc>
          <w:tcPr>
            <w:tcW w:w="1134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275" w:type="dxa"/>
          </w:tcPr>
          <w:p w:rsidR="000C462F" w:rsidRPr="00EA3C46" w:rsidRDefault="008168E8" w:rsidP="006E0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74.880,00</w:t>
            </w:r>
          </w:p>
        </w:tc>
      </w:tr>
    </w:tbl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360"/>
        <w:rPr>
          <w:rFonts w:cs="Arial"/>
          <w:sz w:val="18"/>
          <w:szCs w:val="18"/>
        </w:rPr>
      </w:pPr>
    </w:p>
    <w:p w:rsidR="000C462F" w:rsidRDefault="000C462F" w:rsidP="006112A0">
      <w:pPr>
        <w:pStyle w:val="Ttulo3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  <w:r w:rsidRPr="00EA3C46">
        <w:rPr>
          <w:rFonts w:ascii="Arial" w:hAnsi="Arial" w:cs="Arial"/>
          <w:b/>
          <w:sz w:val="18"/>
          <w:szCs w:val="18"/>
        </w:rPr>
        <w:t>CLÁUSULA SEGUNDA - DA VIGÊNCIA E DO ACOMPANHAMENTO</w:t>
      </w:r>
    </w:p>
    <w:p w:rsidR="006112A0" w:rsidRPr="006112A0" w:rsidRDefault="006112A0" w:rsidP="006112A0">
      <w:pPr>
        <w:rPr>
          <w:lang w:eastAsia="ar-SA"/>
        </w:rPr>
      </w:pPr>
    </w:p>
    <w:p w:rsidR="000C462F" w:rsidRPr="00F900EA" w:rsidRDefault="000C462F" w:rsidP="00F900EA">
      <w:pPr>
        <w:widowControl w:val="0"/>
        <w:numPr>
          <w:ilvl w:val="1"/>
          <w:numId w:val="1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A vigência da presente Ata será de 12 (doze) meses, contados da data da sua assinatura.</w:t>
      </w:r>
    </w:p>
    <w:p w:rsidR="000C462F" w:rsidRPr="00EA3C46" w:rsidRDefault="000C462F" w:rsidP="000C462F">
      <w:pPr>
        <w:numPr>
          <w:ilvl w:val="1"/>
          <w:numId w:val="1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A execução do objeto deverá ser acompanhada e fiscalizada pelos servidores</w:t>
      </w:r>
      <w:proofErr w:type="gramStart"/>
      <w:r w:rsidR="001D393C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EA3C46">
        <w:rPr>
          <w:rFonts w:ascii="Arial" w:hAnsi="Arial" w:cs="Arial"/>
          <w:sz w:val="18"/>
          <w:szCs w:val="18"/>
        </w:rPr>
        <w:t>abaixo relacionados, que anotarão em registro próprio todas as ocorrências relacionadas com a execução do mesmo, determinando o que for necessário à regularização das faltas ou defeitos observados, veja-se:</w:t>
      </w:r>
    </w:p>
    <w:p w:rsidR="000C462F" w:rsidRPr="00EA3C46" w:rsidRDefault="000C462F" w:rsidP="000C462F">
      <w:pPr>
        <w:pStyle w:val="PargrafodaLista"/>
        <w:rPr>
          <w:sz w:val="18"/>
          <w:szCs w:val="18"/>
        </w:rPr>
      </w:pPr>
    </w:p>
    <w:p w:rsidR="000C462F" w:rsidRPr="00EA3C46" w:rsidRDefault="000C462F" w:rsidP="000C462F">
      <w:pPr>
        <w:pStyle w:val="PargrafodaLista"/>
        <w:numPr>
          <w:ilvl w:val="0"/>
          <w:numId w:val="37"/>
        </w:numPr>
        <w:jc w:val="both"/>
        <w:rPr>
          <w:sz w:val="18"/>
          <w:szCs w:val="18"/>
        </w:rPr>
      </w:pPr>
      <w:r w:rsidRPr="00EA3C46">
        <w:rPr>
          <w:b/>
          <w:sz w:val="18"/>
          <w:szCs w:val="18"/>
        </w:rPr>
        <w:t xml:space="preserve">Valdecir Valentin </w:t>
      </w:r>
      <w:proofErr w:type="spellStart"/>
      <w:r w:rsidRPr="00EA3C46">
        <w:rPr>
          <w:b/>
          <w:sz w:val="18"/>
          <w:szCs w:val="18"/>
        </w:rPr>
        <w:t>Darold</w:t>
      </w:r>
      <w:proofErr w:type="spellEnd"/>
      <w:r w:rsidRPr="00EA3C46">
        <w:rPr>
          <w:sz w:val="18"/>
          <w:szCs w:val="18"/>
        </w:rPr>
        <w:t xml:space="preserve">, da Secretaria de </w:t>
      </w:r>
      <w:proofErr w:type="spellStart"/>
      <w:r w:rsidRPr="00EA3C46">
        <w:rPr>
          <w:sz w:val="18"/>
          <w:szCs w:val="18"/>
        </w:rPr>
        <w:t>Infraestrutura</w:t>
      </w:r>
      <w:proofErr w:type="spellEnd"/>
      <w:r w:rsidRPr="00EA3C46">
        <w:rPr>
          <w:sz w:val="18"/>
          <w:szCs w:val="18"/>
        </w:rPr>
        <w:t xml:space="preserve"> e Agricultura;</w:t>
      </w:r>
    </w:p>
    <w:p w:rsidR="000C462F" w:rsidRPr="00EA3C46" w:rsidRDefault="000C462F" w:rsidP="000C462F">
      <w:pPr>
        <w:pStyle w:val="PargrafodaLista"/>
        <w:numPr>
          <w:ilvl w:val="0"/>
          <w:numId w:val="37"/>
        </w:numPr>
        <w:jc w:val="both"/>
        <w:rPr>
          <w:sz w:val="18"/>
          <w:szCs w:val="18"/>
        </w:rPr>
      </w:pPr>
      <w:proofErr w:type="spellStart"/>
      <w:r w:rsidRPr="00EA3C46">
        <w:rPr>
          <w:b/>
          <w:sz w:val="18"/>
          <w:szCs w:val="18"/>
        </w:rPr>
        <w:t>Miqueias</w:t>
      </w:r>
      <w:proofErr w:type="spellEnd"/>
      <w:r w:rsidRPr="00EA3C46">
        <w:rPr>
          <w:b/>
          <w:sz w:val="18"/>
          <w:szCs w:val="18"/>
        </w:rPr>
        <w:t xml:space="preserve"> Padilha</w:t>
      </w:r>
      <w:r w:rsidRPr="00EA3C46">
        <w:rPr>
          <w:sz w:val="18"/>
          <w:szCs w:val="18"/>
        </w:rPr>
        <w:t>, do Terminal Rodoviário Municipal e Cemitério;</w:t>
      </w:r>
    </w:p>
    <w:p w:rsidR="000C462F" w:rsidRPr="00EA3C46" w:rsidRDefault="000C462F" w:rsidP="000C462F">
      <w:pPr>
        <w:pStyle w:val="PargrafodaLista"/>
        <w:numPr>
          <w:ilvl w:val="0"/>
          <w:numId w:val="37"/>
        </w:numPr>
        <w:jc w:val="both"/>
        <w:rPr>
          <w:sz w:val="18"/>
          <w:szCs w:val="18"/>
        </w:rPr>
      </w:pPr>
      <w:r w:rsidRPr="00EA3C46">
        <w:rPr>
          <w:b/>
          <w:sz w:val="18"/>
          <w:szCs w:val="18"/>
        </w:rPr>
        <w:t xml:space="preserve">Pedro </w:t>
      </w:r>
      <w:proofErr w:type="spellStart"/>
      <w:r w:rsidRPr="00EA3C46">
        <w:rPr>
          <w:b/>
          <w:sz w:val="18"/>
          <w:szCs w:val="18"/>
        </w:rPr>
        <w:t>Dorli</w:t>
      </w:r>
      <w:proofErr w:type="spellEnd"/>
      <w:r w:rsidR="001D393C">
        <w:rPr>
          <w:b/>
          <w:sz w:val="18"/>
          <w:szCs w:val="18"/>
        </w:rPr>
        <w:t xml:space="preserve"> </w:t>
      </w:r>
      <w:proofErr w:type="spellStart"/>
      <w:r w:rsidRPr="00EA3C46">
        <w:rPr>
          <w:b/>
          <w:sz w:val="18"/>
          <w:szCs w:val="18"/>
        </w:rPr>
        <w:t>Belotto</w:t>
      </w:r>
      <w:proofErr w:type="spellEnd"/>
      <w:r w:rsidRPr="00EA3C46">
        <w:rPr>
          <w:sz w:val="18"/>
          <w:szCs w:val="18"/>
        </w:rPr>
        <w:t>, da Secretaria de Administração e Finanças;</w:t>
      </w:r>
    </w:p>
    <w:p w:rsidR="000C462F" w:rsidRPr="00EA3C46" w:rsidRDefault="000C462F" w:rsidP="000C462F">
      <w:pPr>
        <w:pStyle w:val="PargrafodaLista"/>
        <w:numPr>
          <w:ilvl w:val="0"/>
          <w:numId w:val="37"/>
        </w:numPr>
        <w:jc w:val="both"/>
        <w:rPr>
          <w:sz w:val="18"/>
          <w:szCs w:val="18"/>
        </w:rPr>
      </w:pPr>
      <w:r w:rsidRPr="00EA3C46">
        <w:rPr>
          <w:b/>
          <w:sz w:val="18"/>
          <w:szCs w:val="18"/>
        </w:rPr>
        <w:t xml:space="preserve">Marcos </w:t>
      </w:r>
      <w:proofErr w:type="spellStart"/>
      <w:r w:rsidRPr="00EA3C46">
        <w:rPr>
          <w:b/>
          <w:sz w:val="18"/>
          <w:szCs w:val="18"/>
        </w:rPr>
        <w:t>Aurelio</w:t>
      </w:r>
      <w:proofErr w:type="spellEnd"/>
      <w:r w:rsidR="001D393C">
        <w:rPr>
          <w:b/>
          <w:sz w:val="18"/>
          <w:szCs w:val="18"/>
        </w:rPr>
        <w:t xml:space="preserve"> </w:t>
      </w:r>
      <w:proofErr w:type="spellStart"/>
      <w:r w:rsidRPr="00EA3C46">
        <w:rPr>
          <w:b/>
          <w:sz w:val="18"/>
          <w:szCs w:val="18"/>
        </w:rPr>
        <w:t>Dallapria</w:t>
      </w:r>
      <w:proofErr w:type="spellEnd"/>
      <w:r w:rsidRPr="00EA3C46">
        <w:rPr>
          <w:sz w:val="18"/>
          <w:szCs w:val="18"/>
        </w:rPr>
        <w:t>, da</w:t>
      </w:r>
      <w:r w:rsidR="001D393C">
        <w:rPr>
          <w:sz w:val="18"/>
          <w:szCs w:val="18"/>
        </w:rPr>
        <w:t xml:space="preserve"> </w:t>
      </w:r>
      <w:r w:rsidRPr="00EA3C46">
        <w:rPr>
          <w:sz w:val="18"/>
          <w:szCs w:val="18"/>
        </w:rPr>
        <w:t xml:space="preserve">Secretaria de </w:t>
      </w:r>
      <w:proofErr w:type="spellStart"/>
      <w:r w:rsidRPr="00EA3C46">
        <w:rPr>
          <w:sz w:val="18"/>
          <w:szCs w:val="18"/>
        </w:rPr>
        <w:t>Infraestrutura</w:t>
      </w:r>
      <w:proofErr w:type="spellEnd"/>
      <w:r w:rsidRPr="00EA3C46">
        <w:rPr>
          <w:sz w:val="18"/>
          <w:szCs w:val="18"/>
        </w:rPr>
        <w:t xml:space="preserve"> e Agricultura;</w:t>
      </w:r>
    </w:p>
    <w:p w:rsidR="000C462F" w:rsidRPr="00F900EA" w:rsidRDefault="000C462F" w:rsidP="000C462F">
      <w:pPr>
        <w:pStyle w:val="PargrafodaLista"/>
        <w:numPr>
          <w:ilvl w:val="0"/>
          <w:numId w:val="37"/>
        </w:numPr>
        <w:jc w:val="both"/>
        <w:rPr>
          <w:sz w:val="18"/>
          <w:szCs w:val="18"/>
        </w:rPr>
      </w:pPr>
      <w:r w:rsidRPr="00EA3C46">
        <w:rPr>
          <w:b/>
          <w:sz w:val="18"/>
          <w:szCs w:val="18"/>
        </w:rPr>
        <w:t>Valdir José Rosa</w:t>
      </w:r>
      <w:r w:rsidRPr="00EA3C46">
        <w:rPr>
          <w:sz w:val="18"/>
          <w:szCs w:val="18"/>
        </w:rPr>
        <w:t>, da Secretaria de Educação.</w:t>
      </w:r>
    </w:p>
    <w:p w:rsidR="000C462F" w:rsidRPr="00EA3C46" w:rsidRDefault="000C462F" w:rsidP="000C462F">
      <w:pPr>
        <w:numPr>
          <w:ilvl w:val="2"/>
          <w:numId w:val="1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 xml:space="preserve">No caso de adesão </w:t>
      </w:r>
      <w:proofErr w:type="gramStart"/>
      <w:r w:rsidRPr="00EA3C46">
        <w:rPr>
          <w:rFonts w:ascii="Arial" w:hAnsi="Arial" w:cs="Arial"/>
          <w:sz w:val="18"/>
          <w:szCs w:val="18"/>
        </w:rPr>
        <w:t>à</w:t>
      </w:r>
      <w:proofErr w:type="gramEnd"/>
      <w:r w:rsidRPr="00EA3C46">
        <w:rPr>
          <w:rFonts w:ascii="Arial" w:hAnsi="Arial" w:cs="Arial"/>
          <w:sz w:val="18"/>
          <w:szCs w:val="18"/>
        </w:rPr>
        <w:t xml:space="preserve"> presente Ata, o órgão participante designará responsável para o acompanhamento e fiscalização da execução do objeto.</w:t>
      </w:r>
    </w:p>
    <w:p w:rsidR="000C462F" w:rsidRPr="00EA3C46" w:rsidRDefault="000C462F" w:rsidP="000C462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C462F" w:rsidRPr="00F900EA" w:rsidRDefault="000C462F" w:rsidP="000C462F">
      <w:pPr>
        <w:jc w:val="both"/>
        <w:rPr>
          <w:rFonts w:ascii="Arial" w:hAnsi="Arial" w:cs="Arial"/>
          <w:b/>
          <w:sz w:val="18"/>
          <w:szCs w:val="18"/>
        </w:rPr>
      </w:pPr>
      <w:r w:rsidRPr="00EA3C46">
        <w:rPr>
          <w:rFonts w:ascii="Arial" w:hAnsi="Arial" w:cs="Arial"/>
          <w:b/>
          <w:sz w:val="18"/>
          <w:szCs w:val="18"/>
        </w:rPr>
        <w:t>CLÁUSULA TERCEIRA - DA FORMA DE EXECUÇÃO</w:t>
      </w:r>
    </w:p>
    <w:p w:rsidR="000C462F" w:rsidRPr="006112A0" w:rsidRDefault="000C462F" w:rsidP="006112A0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Os itens, objeto desta Ata de Registro de Preços, deverão ser entregues em conformidade com as especificações da cláusula primeira – do objeto – deste instrumento.</w:t>
      </w:r>
    </w:p>
    <w:p w:rsidR="000C462F" w:rsidRPr="006112A0" w:rsidRDefault="000C462F" w:rsidP="006112A0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Havendo a necessidade dos materiais, o órgão requisitante</w:t>
      </w:r>
      <w:r w:rsidR="001D393C">
        <w:rPr>
          <w:rFonts w:cs="Arial"/>
          <w:sz w:val="18"/>
          <w:szCs w:val="18"/>
        </w:rPr>
        <w:t xml:space="preserve"> </w:t>
      </w:r>
      <w:r w:rsidRPr="00EA3C46">
        <w:rPr>
          <w:rFonts w:cs="Arial"/>
          <w:sz w:val="18"/>
          <w:szCs w:val="18"/>
        </w:rPr>
        <w:t>emitirá a Solicitação e a respectiva Nota de Empenho de Despesa, as quais serão encaminhadas à DETENTORA.</w:t>
      </w:r>
    </w:p>
    <w:p w:rsidR="000C462F" w:rsidRPr="006112A0" w:rsidRDefault="000C462F" w:rsidP="006112A0">
      <w:pPr>
        <w:pStyle w:val="PargrafodaLista"/>
        <w:numPr>
          <w:ilvl w:val="1"/>
          <w:numId w:val="26"/>
        </w:numPr>
        <w:suppressAutoHyphens w:val="0"/>
        <w:ind w:left="426" w:hanging="426"/>
        <w:contextualSpacing/>
        <w:jc w:val="both"/>
        <w:rPr>
          <w:sz w:val="18"/>
          <w:szCs w:val="18"/>
        </w:rPr>
      </w:pPr>
      <w:r w:rsidRPr="00EA3C46">
        <w:rPr>
          <w:sz w:val="18"/>
          <w:szCs w:val="18"/>
        </w:rPr>
        <w:t xml:space="preserve">A DETENTORA deverá proceder à entrega dos materiais em até </w:t>
      </w:r>
      <w:r w:rsidRPr="00EA3C46">
        <w:rPr>
          <w:bCs w:val="0"/>
          <w:sz w:val="18"/>
          <w:szCs w:val="18"/>
        </w:rPr>
        <w:t>48 (quarenta e oito) horas</w:t>
      </w:r>
      <w:r w:rsidRPr="00EA3C46">
        <w:rPr>
          <w:sz w:val="18"/>
          <w:szCs w:val="18"/>
        </w:rPr>
        <w:t>, contados do recebimento da Solicitação e a respectiva Nota de Empenho de Despesa, nos locais indicados pelo órgão requisitante, sem custos adicionais.</w:t>
      </w:r>
    </w:p>
    <w:p w:rsidR="000C462F" w:rsidRPr="006112A0" w:rsidRDefault="000C462F" w:rsidP="000C462F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Os materiais fornecidos deverão estar de acordo com as normas e legislação pertinentes para cada um.</w:t>
      </w:r>
    </w:p>
    <w:p w:rsidR="000C462F" w:rsidRPr="00EA3C46" w:rsidRDefault="000C462F" w:rsidP="000C462F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Por ocasião do recebimento dos materiais, o órgão requisitante, por intermédio de servidor designado, reserva-se no direito de proceder à inspeção de qualidade dos mesmos e de rejeitá-los, no todo ou em parte, se estiverem em desacordo com as especificações técnicas do objeto licitado, estando a DETENTORA obrigada a promover a devida substituição, observando-se os prazos contratuais.</w:t>
      </w:r>
    </w:p>
    <w:p w:rsidR="000C462F" w:rsidRPr="00EA3C46" w:rsidRDefault="000C462F" w:rsidP="000C462F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 aceite dos materiais não exclui a responsabilidade civil do fornecedor por vícios de quantidade, de qualidade ou técnico dos produtos, ou por desacordo com as especificações estabelecidas neste Edital, verificadas posteriormente.</w:t>
      </w:r>
    </w:p>
    <w:p w:rsidR="000C462F" w:rsidRPr="006112A0" w:rsidRDefault="000C462F" w:rsidP="006112A0">
      <w:pPr>
        <w:pStyle w:val="Corpodetexto"/>
        <w:widowControl/>
        <w:numPr>
          <w:ilvl w:val="3"/>
          <w:numId w:val="26"/>
        </w:numPr>
        <w:tabs>
          <w:tab w:val="clear" w:pos="708"/>
          <w:tab w:val="clear" w:pos="2270"/>
          <w:tab w:val="clear" w:pos="4294"/>
          <w:tab w:val="left" w:pos="709"/>
        </w:tabs>
        <w:ind w:left="709" w:hanging="709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Caso a mercadoria seja recusada ou o documento fiscal apresente incorreção, o prazo de pagamento será contado a partir da data da regularização da entrega ou do documento fiscal, a depender do evento.</w:t>
      </w:r>
    </w:p>
    <w:p w:rsidR="000C462F" w:rsidRPr="00EA3C46" w:rsidRDefault="000C462F" w:rsidP="000C462F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 xml:space="preserve">Nos termos do art. 21 do Decreto Municipal nº 4.388/2013, durante a vigência, a Ata de Registro de Preços proveniente deste processo, poderá ser utilizada por qualquer órgão da Administração Municipal que não tenha participado do </w:t>
      </w:r>
      <w:r w:rsidRPr="00EA3C46">
        <w:rPr>
          <w:rFonts w:cs="Arial"/>
          <w:sz w:val="18"/>
          <w:szCs w:val="18"/>
        </w:rPr>
        <w:lastRenderedPageBreak/>
        <w:t xml:space="preserve">certame licitatório, mediante prévia anuência do Município, desde que devidamente comprovada </w:t>
      </w:r>
      <w:proofErr w:type="gramStart"/>
      <w:r w:rsidRPr="00EA3C46">
        <w:rPr>
          <w:rFonts w:cs="Arial"/>
          <w:sz w:val="18"/>
          <w:szCs w:val="18"/>
        </w:rPr>
        <w:t>a</w:t>
      </w:r>
      <w:proofErr w:type="gramEnd"/>
      <w:r w:rsidRPr="00EA3C46">
        <w:rPr>
          <w:rFonts w:cs="Arial"/>
          <w:sz w:val="18"/>
          <w:szCs w:val="18"/>
        </w:rPr>
        <w:t xml:space="preserve"> vantagem e em conformidade com o disposto no § 4º do art. 21 do mesmo diploma legal.</w:t>
      </w:r>
    </w:p>
    <w:p w:rsidR="000C462F" w:rsidRPr="00EA3C46" w:rsidRDefault="000C462F" w:rsidP="000C462F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 xml:space="preserve">Caberá ao órgão gerenciador da Ata de Registro de Preços, </w:t>
      </w:r>
      <w:proofErr w:type="gramStart"/>
      <w:r w:rsidRPr="00EA3C46">
        <w:rPr>
          <w:rFonts w:cs="Arial"/>
          <w:sz w:val="18"/>
          <w:szCs w:val="18"/>
        </w:rPr>
        <w:t>verificar</w:t>
      </w:r>
      <w:proofErr w:type="gramEnd"/>
      <w:r w:rsidRPr="00EA3C46">
        <w:rPr>
          <w:rFonts w:cs="Arial"/>
          <w:sz w:val="18"/>
          <w:szCs w:val="18"/>
        </w:rPr>
        <w:t xml:space="preserve"> junto a DETENTORA a capacidade de fornecimento dos produtos solicitados pelo órgão ou entidade aderente.</w:t>
      </w:r>
    </w:p>
    <w:p w:rsidR="000C462F" w:rsidRPr="00EA3C46" w:rsidRDefault="000C462F" w:rsidP="000C462F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Caberá a DETENTORA, observadas as condições estabelecidas neste instrumento, optar pela aceitação do fornecimento dos produtos ao órgão ou entidade aderente até o limite de 100% (cem por cento) dos quantitativos registrados, desde que este fornecimento não venha a prejudicar as obrigações anteriormente assumidas com o órgão gerenciador.</w:t>
      </w:r>
    </w:p>
    <w:p w:rsidR="000C462F" w:rsidRPr="00EA3C46" w:rsidRDefault="000C462F" w:rsidP="000C462F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Os órgãos participantes desta licitação são os seguintes:</w:t>
      </w:r>
    </w:p>
    <w:p w:rsidR="000C462F" w:rsidRPr="00EA3C46" w:rsidRDefault="000C462F" w:rsidP="000C462F">
      <w:pPr>
        <w:pStyle w:val="Corpodetexto"/>
        <w:widowControl/>
        <w:numPr>
          <w:ilvl w:val="0"/>
          <w:numId w:val="39"/>
        </w:numPr>
        <w:tabs>
          <w:tab w:val="clear" w:pos="360"/>
          <w:tab w:val="clear" w:pos="708"/>
          <w:tab w:val="clear" w:pos="2270"/>
          <w:tab w:val="clear" w:pos="4294"/>
        </w:tabs>
        <w:ind w:left="993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 xml:space="preserve">Secretaria Municipal de </w:t>
      </w:r>
      <w:proofErr w:type="spellStart"/>
      <w:r w:rsidRPr="00EA3C46">
        <w:rPr>
          <w:rFonts w:cs="Arial"/>
          <w:sz w:val="18"/>
          <w:szCs w:val="18"/>
        </w:rPr>
        <w:t>Infraestrutura</w:t>
      </w:r>
      <w:proofErr w:type="spellEnd"/>
      <w:r w:rsidRPr="00EA3C46">
        <w:rPr>
          <w:rFonts w:cs="Arial"/>
          <w:sz w:val="18"/>
          <w:szCs w:val="18"/>
        </w:rPr>
        <w:t xml:space="preserve"> e Agricultura</w:t>
      </w:r>
    </w:p>
    <w:p w:rsidR="000C462F" w:rsidRPr="00EA3C46" w:rsidRDefault="000C462F" w:rsidP="000C462F">
      <w:pPr>
        <w:pStyle w:val="Corpodetexto"/>
        <w:widowControl/>
        <w:numPr>
          <w:ilvl w:val="0"/>
          <w:numId w:val="39"/>
        </w:numPr>
        <w:tabs>
          <w:tab w:val="clear" w:pos="360"/>
          <w:tab w:val="clear" w:pos="708"/>
          <w:tab w:val="clear" w:pos="2270"/>
          <w:tab w:val="clear" w:pos="4294"/>
        </w:tabs>
        <w:ind w:left="993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Secretaria Municipal de Educação</w:t>
      </w:r>
    </w:p>
    <w:p w:rsidR="000C462F" w:rsidRPr="006112A0" w:rsidRDefault="000C462F" w:rsidP="006112A0">
      <w:pPr>
        <w:pStyle w:val="Corpodetexto"/>
        <w:widowControl/>
        <w:numPr>
          <w:ilvl w:val="0"/>
          <w:numId w:val="39"/>
        </w:numPr>
        <w:tabs>
          <w:tab w:val="clear" w:pos="360"/>
          <w:tab w:val="clear" w:pos="708"/>
          <w:tab w:val="clear" w:pos="2270"/>
          <w:tab w:val="clear" w:pos="4294"/>
        </w:tabs>
        <w:ind w:left="993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Secretaria Municipal de Administração e Gestão Financeira</w:t>
      </w:r>
    </w:p>
    <w:p w:rsidR="000C462F" w:rsidRPr="00EA3C46" w:rsidRDefault="000C462F" w:rsidP="000C462F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Fica estabelecido como limite às adesões por órgãos não participantes do registro de preços o quíntuplo do quantitativo de cada item registrado neste instrumento.</w:t>
      </w:r>
    </w:p>
    <w:p w:rsidR="000C462F" w:rsidRPr="00EA3C46" w:rsidRDefault="000C462F" w:rsidP="000C462F">
      <w:pPr>
        <w:pStyle w:val="Corpodetexto"/>
        <w:widowControl/>
        <w:tabs>
          <w:tab w:val="clear" w:pos="708"/>
          <w:tab w:val="clear" w:pos="2270"/>
          <w:tab w:val="clear" w:pos="4294"/>
        </w:tabs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widowControl/>
        <w:tabs>
          <w:tab w:val="clear" w:pos="708"/>
          <w:tab w:val="clear" w:pos="2270"/>
          <w:tab w:val="clear" w:pos="4294"/>
        </w:tabs>
        <w:rPr>
          <w:rFonts w:cs="Arial"/>
          <w:sz w:val="18"/>
          <w:szCs w:val="18"/>
        </w:rPr>
      </w:pPr>
    </w:p>
    <w:p w:rsidR="000C462F" w:rsidRPr="00EA3C46" w:rsidRDefault="006112A0" w:rsidP="00F900EA">
      <w:pPr>
        <w:tabs>
          <w:tab w:val="left" w:pos="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QUARTA </w:t>
      </w:r>
      <w:r w:rsidR="000C462F" w:rsidRPr="00EA3C46">
        <w:rPr>
          <w:rFonts w:ascii="Arial" w:hAnsi="Arial" w:cs="Arial"/>
          <w:b/>
          <w:sz w:val="18"/>
          <w:szCs w:val="18"/>
        </w:rPr>
        <w:t>DA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C462F" w:rsidRPr="00EA3C46">
        <w:rPr>
          <w:rFonts w:ascii="Arial" w:hAnsi="Arial" w:cs="Arial"/>
          <w:b/>
          <w:sz w:val="18"/>
          <w:szCs w:val="18"/>
        </w:rPr>
        <w:t>FORMA DE PAGAMENTO, DO REAJUSTE E DA REVISÃO.</w:t>
      </w:r>
    </w:p>
    <w:p w:rsidR="000C462F" w:rsidRPr="00EA3C46" w:rsidRDefault="000C462F" w:rsidP="000C462F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left" w:pos="0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 pagamento será efetuado em até 30 (trinta) dias, contados da entrega do objeto.</w:t>
      </w:r>
    </w:p>
    <w:p w:rsidR="000C462F" w:rsidRPr="00EA3C46" w:rsidRDefault="000C462F" w:rsidP="000C462F">
      <w:pPr>
        <w:pStyle w:val="Corpodetexto"/>
        <w:tabs>
          <w:tab w:val="clear" w:pos="708"/>
          <w:tab w:val="left" w:pos="0"/>
        </w:tabs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9.032/95, e apresentação de Nota Fiscal/Fatura atestada por servidor designado, conforme disposto nos artigos 67 e 73 da Lei 8.666/93.</w:t>
      </w:r>
    </w:p>
    <w:p w:rsidR="000C462F" w:rsidRPr="00EA3C46" w:rsidRDefault="000C462F" w:rsidP="000C462F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18"/>
          <w:szCs w:val="18"/>
        </w:rPr>
      </w:pPr>
      <w:proofErr w:type="gramStart"/>
      <w:r w:rsidRPr="00EA3C46">
        <w:rPr>
          <w:rFonts w:cs="Arial"/>
          <w:sz w:val="18"/>
          <w:szCs w:val="18"/>
        </w:rPr>
        <w:t>pagamento</w:t>
      </w:r>
      <w:proofErr w:type="gramEnd"/>
      <w:r w:rsidRPr="00EA3C46">
        <w:rPr>
          <w:rFonts w:cs="Arial"/>
          <w:sz w:val="18"/>
          <w:szCs w:val="18"/>
        </w:rPr>
        <w:t xml:space="preserve"> será efetuado por meio de transferência bancária, cujos dados (banco, agência, Nº da conta) deverão ser informados pela proponente na proposta de preços.</w:t>
      </w:r>
      <w:r w:rsidR="00590A99">
        <w:rPr>
          <w:rFonts w:cs="Arial"/>
          <w:sz w:val="18"/>
          <w:szCs w:val="18"/>
        </w:rPr>
        <w:t xml:space="preserve"> Banco do Brasil, </w:t>
      </w:r>
      <w:proofErr w:type="spellStart"/>
      <w:r w:rsidR="00590A99">
        <w:rPr>
          <w:rFonts w:cs="Arial"/>
          <w:sz w:val="18"/>
          <w:szCs w:val="18"/>
        </w:rPr>
        <w:t>Ag</w:t>
      </w:r>
      <w:proofErr w:type="spellEnd"/>
      <w:r w:rsidR="00590A99">
        <w:rPr>
          <w:rFonts w:cs="Arial"/>
          <w:sz w:val="18"/>
          <w:szCs w:val="18"/>
        </w:rPr>
        <w:t>. 137-6, c/c: 47.402-9.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 xml:space="preserve">Os preços não serão reajustados. </w:t>
      </w:r>
    </w:p>
    <w:p w:rsidR="000C462F" w:rsidRPr="00EA3C46" w:rsidRDefault="000C462F" w:rsidP="000C462F">
      <w:pPr>
        <w:pStyle w:val="PargrafodaLista"/>
        <w:rPr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 órgão gerenciador fará, periodicamente, levantamento dos preços praticados no mercado visando aferir se os preços registrados apresentam-se vantajosos.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Os preços poderão serão revisados quando houver alteração dos valores, devidamente comprovada, nos termos da alínea “d”, inciso II, do art. 65 da Lei nº 8.666/93 e alterações, mediante requerimento devidamente instruído, a ser formalizado pela DETENTORA.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18"/>
          <w:szCs w:val="18"/>
        </w:rPr>
      </w:pPr>
    </w:p>
    <w:p w:rsidR="000C462F" w:rsidRPr="00F900EA" w:rsidRDefault="000C462F" w:rsidP="00F900EA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 xml:space="preserve">Mesmo comprovada </w:t>
      </w:r>
      <w:proofErr w:type="gramStart"/>
      <w:r w:rsidRPr="00EA3C46">
        <w:rPr>
          <w:rFonts w:cs="Arial"/>
          <w:sz w:val="18"/>
          <w:szCs w:val="18"/>
        </w:rPr>
        <w:t>a</w:t>
      </w:r>
      <w:proofErr w:type="gramEnd"/>
      <w:r w:rsidRPr="00EA3C46">
        <w:rPr>
          <w:rFonts w:cs="Arial"/>
          <w:sz w:val="18"/>
          <w:szCs w:val="18"/>
        </w:rPr>
        <w:t xml:space="preserve"> ocorrência prevista na alínea “d”, inciso II, do art. 65 da Lei nº 8.666/93, a Administração, se julgar conveniente, poderá optar por cancelar a presente Ata e promover outro processo licitatório.</w:t>
      </w:r>
    </w:p>
    <w:p w:rsidR="000C462F" w:rsidRPr="00EA3C46" w:rsidRDefault="000C462F" w:rsidP="000C462F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 xml:space="preserve">Os preços registrados poderão ser revistos em decorrência de eventual redução dos preços  praticados no mercado ou de fato que eleve o custo dos bens registrados, cabendo ao órgão gerenciador promover as  negociações junto aos fornecedores, observadas as disposições contidas na </w:t>
      </w:r>
      <w:hyperlink r:id="rId7" w:anchor="art65iid" w:history="1">
        <w:r w:rsidRPr="00EA3C46">
          <w:rPr>
            <w:rStyle w:val="Hyperlink"/>
            <w:rFonts w:cs="Arial"/>
            <w:sz w:val="18"/>
            <w:szCs w:val="18"/>
          </w:rPr>
          <w:t xml:space="preserve">alínea “d” do inciso II do </w:t>
        </w:r>
        <w:r w:rsidRPr="00EA3C46">
          <w:rPr>
            <w:rStyle w:val="Hyperlink"/>
            <w:rFonts w:cs="Arial"/>
            <w:bCs w:val="0"/>
            <w:sz w:val="18"/>
            <w:szCs w:val="18"/>
          </w:rPr>
          <w:t>caput</w:t>
        </w:r>
        <w:r w:rsidRPr="00EA3C46">
          <w:rPr>
            <w:rStyle w:val="Hyperlink"/>
            <w:rFonts w:cs="Arial"/>
            <w:sz w:val="18"/>
            <w:szCs w:val="18"/>
          </w:rPr>
          <w:t xml:space="preserve"> do art. 65 da Lei n</w:t>
        </w:r>
        <w:r w:rsidRPr="00EA3C46">
          <w:rPr>
            <w:rStyle w:val="Hyperlink"/>
            <w:rFonts w:cs="Arial"/>
            <w:strike/>
            <w:sz w:val="18"/>
            <w:szCs w:val="18"/>
          </w:rPr>
          <w:t>º</w:t>
        </w:r>
        <w:r w:rsidRPr="00EA3C46">
          <w:rPr>
            <w:rStyle w:val="Hyperlink"/>
            <w:rFonts w:cs="Arial"/>
            <w:sz w:val="18"/>
            <w:szCs w:val="18"/>
          </w:rPr>
          <w:t xml:space="preserve"> 8.666/93</w:t>
        </w:r>
      </w:hyperlink>
      <w:r w:rsidRPr="00EA3C46">
        <w:rPr>
          <w:rFonts w:cs="Arial"/>
          <w:sz w:val="18"/>
          <w:szCs w:val="18"/>
        </w:rPr>
        <w:t>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Quando o preço registrado tornar-se superior ao preço praticado no mercado por motivo superveniente, o órgão gerenciador convocará os fornecedores para negociarem a redução dos preços aos valores praticados pelo mercado.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Os fornecedores que não aceitarem reduzir seus preços aos valores praticados pelo mercado serão liberados do compromisso assumido, sem aplicação de penalidade.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A ordem de classificação dos fornecedores que aceitarem reduzir seus preços aos valores de mercado observará a classificação original.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Quando o preço de mercado tornar-se superior aos preços registrados e o fornecedor não puder cumprir o compromisso, o órgão gerenciador poderá</w:t>
      </w:r>
      <w:r w:rsidR="001D393C">
        <w:rPr>
          <w:rFonts w:cs="Arial"/>
          <w:sz w:val="18"/>
          <w:szCs w:val="18"/>
        </w:rPr>
        <w:t xml:space="preserve"> </w:t>
      </w:r>
      <w:r w:rsidRPr="00EA3C46">
        <w:rPr>
          <w:rFonts w:cs="Arial"/>
          <w:sz w:val="18"/>
          <w:szCs w:val="18"/>
        </w:rPr>
        <w:t xml:space="preserve">liberá-lo do compromisso assumido, caso a comunicação ocorra antes do pedido de fornecimento, e sem aplicação da penalidade se confirmada </w:t>
      </w:r>
      <w:proofErr w:type="gramStart"/>
      <w:r w:rsidRPr="00EA3C46">
        <w:rPr>
          <w:rFonts w:cs="Arial"/>
          <w:sz w:val="18"/>
          <w:szCs w:val="18"/>
        </w:rPr>
        <w:t>a</w:t>
      </w:r>
      <w:proofErr w:type="gramEnd"/>
      <w:r w:rsidRPr="00EA3C46">
        <w:rPr>
          <w:rFonts w:cs="Arial"/>
          <w:sz w:val="18"/>
          <w:szCs w:val="18"/>
        </w:rPr>
        <w:t xml:space="preserve"> veracidade dos motivos e comprovantes apresentados; e</w:t>
      </w:r>
      <w:r w:rsidR="001D393C">
        <w:rPr>
          <w:rFonts w:cs="Arial"/>
          <w:sz w:val="18"/>
          <w:szCs w:val="18"/>
        </w:rPr>
        <w:t xml:space="preserve"> </w:t>
      </w:r>
      <w:r w:rsidRPr="00EA3C46">
        <w:rPr>
          <w:rFonts w:cs="Arial"/>
          <w:sz w:val="18"/>
          <w:szCs w:val="18"/>
        </w:rPr>
        <w:t>convocar os demais fornecedores para assegurar igual oportunidade de negociação.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Não havendo êxito nas negociações, o órgão gerenciador procederá à revogação da ata de registro de preços, adotando as medidas cabíveis para obtenção da contratação mais vantajosa.</w:t>
      </w:r>
    </w:p>
    <w:p w:rsidR="000C462F" w:rsidRPr="00EA3C46" w:rsidRDefault="000C462F" w:rsidP="00F900EA">
      <w:pPr>
        <w:jc w:val="both"/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pStyle w:val="Ttulo2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CLÁUSULA QUINTA – DOS RECURSOS ORÇAMENTÁRIOS</w:t>
      </w:r>
    </w:p>
    <w:p w:rsidR="000C462F" w:rsidRPr="00EA3C46" w:rsidRDefault="000C462F" w:rsidP="000C462F">
      <w:pPr>
        <w:pStyle w:val="Recuodecorpodetexto22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numPr>
          <w:ilvl w:val="1"/>
          <w:numId w:val="2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O órgão gerenciador e os órgãos participantes consignarão, inclusive no próximo exercício, em seus orçamentos, os recursos necessários ao atendimento das eventuais aquisições.</w:t>
      </w:r>
    </w:p>
    <w:p w:rsidR="000C462F" w:rsidRPr="00EA3C46" w:rsidRDefault="000C462F" w:rsidP="000C462F">
      <w:pPr>
        <w:jc w:val="both"/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pStyle w:val="Ttulo2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CLÁUSULA SEXTA - DAS RESPONSABILIDADES</w:t>
      </w:r>
    </w:p>
    <w:p w:rsidR="000C462F" w:rsidRPr="00EA3C46" w:rsidRDefault="000C462F" w:rsidP="000C462F">
      <w:pPr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numPr>
          <w:ilvl w:val="1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EA3C46">
        <w:rPr>
          <w:rFonts w:ascii="Arial" w:hAnsi="Arial" w:cs="Arial"/>
          <w:b/>
          <w:sz w:val="18"/>
          <w:szCs w:val="18"/>
        </w:rPr>
        <w:t>Responsabilidades da DETENTORA:</w:t>
      </w:r>
    </w:p>
    <w:p w:rsidR="000C462F" w:rsidRPr="00EA3C46" w:rsidRDefault="000C462F" w:rsidP="000C462F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Executar o objeto de acordo com o disposto na cláusula terceira (Da Forma de Execução) da presente Ata.</w:t>
      </w:r>
    </w:p>
    <w:p w:rsidR="000C462F" w:rsidRPr="00EA3C46" w:rsidRDefault="000C462F" w:rsidP="000C462F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Manter, durante a execução do objeto, todas as condições de habilitação previstas no Edital e em compatibilidade com as obrigações assumidas;</w:t>
      </w:r>
    </w:p>
    <w:p w:rsidR="000C462F" w:rsidRPr="00EA3C46" w:rsidRDefault="000C462F" w:rsidP="000C462F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Responsabilizar-se por eventuais danos causados à Administração ou a terceiros, decorrentes de sua culpa ou dolo na execução do objeto;</w:t>
      </w:r>
    </w:p>
    <w:p w:rsidR="000C462F" w:rsidRPr="00EA3C46" w:rsidRDefault="000C462F" w:rsidP="000C462F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Responsabilizar-se pelos custos inerentes a encargos tributários, sociais, fiscais, trabalhistas, previdenciários, securitários e de gerenciamento, resultantes da execução do objeto;</w:t>
      </w:r>
    </w:p>
    <w:p w:rsidR="000C462F" w:rsidRPr="00EA3C46" w:rsidRDefault="000C462F" w:rsidP="000C462F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Exigir do órgão requisitante</w:t>
      </w:r>
      <w:r w:rsidR="001D393C">
        <w:rPr>
          <w:rFonts w:ascii="Arial" w:hAnsi="Arial" w:cs="Arial"/>
          <w:sz w:val="18"/>
          <w:szCs w:val="18"/>
        </w:rPr>
        <w:t xml:space="preserve"> </w:t>
      </w:r>
      <w:r w:rsidRPr="00EA3C46">
        <w:rPr>
          <w:rFonts w:ascii="Arial" w:hAnsi="Arial" w:cs="Arial"/>
          <w:sz w:val="18"/>
          <w:szCs w:val="18"/>
        </w:rPr>
        <w:t>a Solicitação e a respectiva Nota de Empenho de Despesa para a efetiva liberação dos serviços solicitados.</w:t>
      </w:r>
    </w:p>
    <w:p w:rsidR="000C462F" w:rsidRPr="00EA3C46" w:rsidRDefault="000C462F" w:rsidP="000C462F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Responsabilizar-se pelo envio e frete das mercadorias.</w:t>
      </w:r>
    </w:p>
    <w:p w:rsidR="000C462F" w:rsidRPr="00EA3C46" w:rsidRDefault="000C462F" w:rsidP="000C462F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18"/>
          <w:szCs w:val="18"/>
        </w:rPr>
      </w:pPr>
    </w:p>
    <w:p w:rsidR="000C462F" w:rsidRPr="00EA3C46" w:rsidRDefault="000C462F" w:rsidP="000C462F">
      <w:pPr>
        <w:pStyle w:val="Ttulo2"/>
        <w:numPr>
          <w:ilvl w:val="1"/>
          <w:numId w:val="18"/>
        </w:numPr>
        <w:tabs>
          <w:tab w:val="clear" w:pos="536"/>
          <w:tab w:val="clear" w:pos="2270"/>
          <w:tab w:val="clear" w:pos="4294"/>
          <w:tab w:val="left" w:pos="426"/>
        </w:tabs>
        <w:ind w:left="426" w:hanging="426"/>
        <w:rPr>
          <w:rFonts w:ascii="Arial" w:hAnsi="Arial" w:cs="Arial"/>
          <w:bCs/>
          <w:sz w:val="18"/>
          <w:szCs w:val="18"/>
        </w:rPr>
      </w:pPr>
      <w:r w:rsidRPr="00EA3C46">
        <w:rPr>
          <w:rFonts w:ascii="Arial" w:hAnsi="Arial" w:cs="Arial"/>
          <w:bCs/>
          <w:sz w:val="18"/>
          <w:szCs w:val="18"/>
        </w:rPr>
        <w:t>Responsabilidades do órgão gerenciador e dos órgãos participantes:</w:t>
      </w:r>
    </w:p>
    <w:p w:rsidR="000C462F" w:rsidRPr="00EA3C46" w:rsidRDefault="000C462F" w:rsidP="000C462F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Tomar todas as providências necessárias à execução e à fiscalização do objeto;</w:t>
      </w:r>
    </w:p>
    <w:p w:rsidR="000C462F" w:rsidRPr="00EA3C46" w:rsidRDefault="000C462F" w:rsidP="000C462F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Efetuar o pagamento à DETENTORA, de acordo com a cláusula quarta do presente instrumento;</w:t>
      </w:r>
    </w:p>
    <w:p w:rsidR="000C462F" w:rsidRPr="00EA3C46" w:rsidRDefault="000C462F" w:rsidP="000C462F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Providenciar a publicação resumida da presente Ata até o quinto dia útil do mês seguinte ao de sua assinatura;</w:t>
      </w:r>
    </w:p>
    <w:p w:rsidR="000C462F" w:rsidRPr="00EA3C46" w:rsidRDefault="000C462F" w:rsidP="000C462F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Emitir a Solicitação e a respectiva Nota de Empenho de Despesa para que a DETENTORA proceda ao fornecimento dos serviços.</w:t>
      </w:r>
    </w:p>
    <w:p w:rsidR="000C462F" w:rsidRPr="00EA3C46" w:rsidRDefault="000C462F" w:rsidP="000C462F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Convocar a DETENTORA via fax, e-mail ou telefone, para a retirada da Solicitação e da respectiva Nota de Empenho.</w:t>
      </w:r>
    </w:p>
    <w:p w:rsidR="000C462F" w:rsidRPr="00EA3C46" w:rsidRDefault="000C462F" w:rsidP="000C462F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Comunicar à DETENTORA qualquer falha apresentada nos produtos fornecidos, exigindo-lhe a imediata correção.</w:t>
      </w:r>
    </w:p>
    <w:p w:rsidR="000C462F" w:rsidRPr="00EA3C46" w:rsidRDefault="000C462F" w:rsidP="000C462F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Conduzir eventuais procedimentos administrativos de renegociação de preços registrados, para fins de adequação às novas condições de mercado.</w:t>
      </w:r>
    </w:p>
    <w:p w:rsidR="000C462F" w:rsidRPr="00EA3C46" w:rsidRDefault="000C462F" w:rsidP="000C462F">
      <w:pPr>
        <w:tabs>
          <w:tab w:val="left" w:pos="0"/>
          <w:tab w:val="left" w:pos="536"/>
          <w:tab w:val="left" w:pos="2270"/>
          <w:tab w:val="left" w:pos="4294"/>
        </w:tabs>
        <w:rPr>
          <w:rFonts w:ascii="Arial" w:hAnsi="Arial" w:cs="Arial"/>
          <w:b/>
          <w:bCs/>
          <w:sz w:val="18"/>
          <w:szCs w:val="18"/>
        </w:rPr>
      </w:pPr>
    </w:p>
    <w:p w:rsidR="000C462F" w:rsidRPr="00EA3C46" w:rsidRDefault="000C462F" w:rsidP="000C462F">
      <w:pPr>
        <w:pStyle w:val="Ttulo3"/>
        <w:tabs>
          <w:tab w:val="left" w:pos="0"/>
          <w:tab w:val="left" w:pos="1134"/>
        </w:tabs>
        <w:jc w:val="left"/>
        <w:rPr>
          <w:rFonts w:ascii="Arial" w:hAnsi="Arial" w:cs="Arial"/>
          <w:b/>
          <w:sz w:val="18"/>
          <w:szCs w:val="18"/>
        </w:rPr>
      </w:pPr>
      <w:r w:rsidRPr="00EA3C46">
        <w:rPr>
          <w:rFonts w:ascii="Arial" w:hAnsi="Arial" w:cs="Arial"/>
          <w:b/>
          <w:sz w:val="18"/>
          <w:szCs w:val="18"/>
        </w:rPr>
        <w:t>CLÁUSULA SÉTIMA – DAS SANÇÕES</w:t>
      </w:r>
    </w:p>
    <w:p w:rsidR="000C462F" w:rsidRPr="00EA3C46" w:rsidRDefault="000C462F" w:rsidP="000C462F">
      <w:pPr>
        <w:rPr>
          <w:rFonts w:ascii="Arial" w:hAnsi="Arial" w:cs="Arial"/>
          <w:sz w:val="18"/>
          <w:szCs w:val="18"/>
        </w:rPr>
      </w:pPr>
    </w:p>
    <w:p w:rsidR="000C462F" w:rsidRPr="006112A0" w:rsidRDefault="000C462F" w:rsidP="006112A0">
      <w:pPr>
        <w:pStyle w:val="Estilo1"/>
        <w:numPr>
          <w:ilvl w:val="1"/>
          <w:numId w:val="19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Nos termos do artigo 7° da Lei 10.520/2002, se a DETENDORA,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0C462F" w:rsidRPr="00EA3C46" w:rsidRDefault="000C462F" w:rsidP="000C462F">
      <w:pPr>
        <w:pStyle w:val="Estilo1"/>
        <w:numPr>
          <w:ilvl w:val="1"/>
          <w:numId w:val="19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O atraso injustificado na entrega do objeto sujeitará a DETENTORA à multa de mora, no valor de R$ 50,00(cinqüenta</w:t>
      </w:r>
      <w:r w:rsidR="001D393C">
        <w:rPr>
          <w:rFonts w:ascii="Arial" w:hAnsi="Arial" w:cs="Arial"/>
          <w:sz w:val="18"/>
          <w:szCs w:val="18"/>
        </w:rPr>
        <w:t xml:space="preserve"> </w:t>
      </w:r>
      <w:r w:rsidRPr="00EA3C46">
        <w:rPr>
          <w:rFonts w:ascii="Arial" w:hAnsi="Arial" w:cs="Arial"/>
          <w:sz w:val="18"/>
          <w:szCs w:val="18"/>
        </w:rPr>
        <w:t>reais) por dia de atraso, até o limite de 20% (vinte por cento) do total registrado.</w:t>
      </w:r>
    </w:p>
    <w:p w:rsidR="000C462F" w:rsidRPr="00F900EA" w:rsidRDefault="000C462F" w:rsidP="00F900EA">
      <w:pPr>
        <w:numPr>
          <w:ilvl w:val="2"/>
          <w:numId w:val="1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A multa aludida acima não impede que o Município aplique as outras sanções previstas em Lei.</w:t>
      </w:r>
    </w:p>
    <w:p w:rsidR="000C462F" w:rsidRPr="00EA3C46" w:rsidRDefault="000C462F" w:rsidP="000C462F">
      <w:pPr>
        <w:pStyle w:val="Corpodetexto31"/>
        <w:numPr>
          <w:ilvl w:val="1"/>
          <w:numId w:val="19"/>
        </w:numPr>
        <w:ind w:left="426" w:right="0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Na aplicação das penalidades serão admitidos os recursos previstos em lei, garantido o contraditório e a ampla defesa.</w:t>
      </w:r>
    </w:p>
    <w:p w:rsidR="000C462F" w:rsidRPr="00EA3C46" w:rsidRDefault="000C462F" w:rsidP="00F900EA">
      <w:pPr>
        <w:jc w:val="both"/>
        <w:rPr>
          <w:rFonts w:ascii="Arial" w:hAnsi="Arial" w:cs="Arial"/>
          <w:sz w:val="18"/>
          <w:szCs w:val="18"/>
        </w:rPr>
      </w:pPr>
    </w:p>
    <w:p w:rsidR="000C462F" w:rsidRPr="00F900EA" w:rsidRDefault="000C462F" w:rsidP="00F900EA">
      <w:pPr>
        <w:tabs>
          <w:tab w:val="left" w:pos="1134"/>
        </w:tabs>
        <w:jc w:val="both"/>
        <w:rPr>
          <w:rFonts w:ascii="Arial" w:hAnsi="Arial" w:cs="Arial"/>
          <w:b/>
          <w:sz w:val="18"/>
          <w:szCs w:val="18"/>
        </w:rPr>
      </w:pPr>
      <w:r w:rsidRPr="00EA3C46">
        <w:rPr>
          <w:rFonts w:ascii="Arial" w:hAnsi="Arial" w:cs="Arial"/>
          <w:b/>
          <w:sz w:val="18"/>
          <w:szCs w:val="18"/>
        </w:rPr>
        <w:t>CLÁUSULA OITAVA – DO CANCELAMENTO DO REGISTRO DE PREÇOS</w:t>
      </w:r>
    </w:p>
    <w:p w:rsidR="000C462F" w:rsidRPr="00EA3C46" w:rsidRDefault="000C462F" w:rsidP="000C462F">
      <w:pPr>
        <w:pStyle w:val="Corpodetexto"/>
        <w:numPr>
          <w:ilvl w:val="1"/>
          <w:numId w:val="20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 registro do fornecedor será cancelado quando o mesmo: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Descumprir as condições da ata de registro de preços;</w:t>
      </w:r>
    </w:p>
    <w:p w:rsidR="000C462F" w:rsidRPr="00EA3C46" w:rsidRDefault="000C462F" w:rsidP="000C462F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Não retirar a nota de empenho ou instrumento equivalente no prazo estabelecido pela Administração, sem justificativa aceitável;</w:t>
      </w:r>
    </w:p>
    <w:p w:rsidR="000C462F" w:rsidRPr="00EA3C46" w:rsidRDefault="000C462F" w:rsidP="000C462F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 xml:space="preserve">Não aceitar reduzir o seu preço registrado, na hipótese deste se tornar superior àqueles praticados no mercado; </w:t>
      </w:r>
    </w:p>
    <w:p w:rsidR="000C462F" w:rsidRPr="00EA3C46" w:rsidRDefault="000C462F" w:rsidP="000C462F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 xml:space="preserve">Sofrer sanção prevista no </w:t>
      </w:r>
      <w:hyperlink r:id="rId8" w:anchor="art87iii" w:history="1">
        <w:r w:rsidRPr="00EA3C46">
          <w:rPr>
            <w:rStyle w:val="Hyperlink"/>
            <w:rFonts w:cs="Arial"/>
            <w:sz w:val="18"/>
            <w:szCs w:val="18"/>
          </w:rPr>
          <w:t>inciso III ou IV do caput do art. 87 da Lei nº 8.666/93</w:t>
        </w:r>
      </w:hyperlink>
      <w:r w:rsidRPr="00EA3C46">
        <w:rPr>
          <w:rFonts w:cs="Arial"/>
          <w:sz w:val="18"/>
          <w:szCs w:val="18"/>
        </w:rPr>
        <w:t xml:space="preserve">, ou no </w:t>
      </w:r>
      <w:hyperlink r:id="rId9" w:anchor="art7" w:history="1">
        <w:r w:rsidRPr="00EA3C46">
          <w:rPr>
            <w:rStyle w:val="Hyperlink"/>
            <w:rFonts w:cs="Arial"/>
            <w:sz w:val="18"/>
            <w:szCs w:val="18"/>
          </w:rPr>
          <w:t>art. 7</w:t>
        </w:r>
        <w:r w:rsidRPr="00EA3C46">
          <w:rPr>
            <w:rStyle w:val="Hyperlink"/>
            <w:rFonts w:cs="Arial"/>
            <w:strike/>
            <w:sz w:val="18"/>
            <w:szCs w:val="18"/>
          </w:rPr>
          <w:t>º</w:t>
        </w:r>
        <w:r w:rsidRPr="00EA3C46">
          <w:rPr>
            <w:rStyle w:val="Hyperlink"/>
            <w:rFonts w:cs="Arial"/>
            <w:sz w:val="18"/>
            <w:szCs w:val="18"/>
          </w:rPr>
          <w:t xml:space="preserve"> da Lei n</w:t>
        </w:r>
        <w:r w:rsidRPr="00EA3C46">
          <w:rPr>
            <w:rStyle w:val="Hyperlink"/>
            <w:rFonts w:cs="Arial"/>
            <w:strike/>
            <w:sz w:val="18"/>
            <w:szCs w:val="18"/>
          </w:rPr>
          <w:t>º</w:t>
        </w:r>
        <w:r w:rsidRPr="00EA3C46">
          <w:rPr>
            <w:rStyle w:val="Hyperlink"/>
            <w:rFonts w:cs="Arial"/>
            <w:sz w:val="18"/>
            <w:szCs w:val="18"/>
          </w:rPr>
          <w:t xml:space="preserve"> 10.520/2002</w:t>
        </w:r>
      </w:hyperlink>
      <w:r w:rsidRPr="00EA3C46">
        <w:rPr>
          <w:rFonts w:cs="Arial"/>
          <w:sz w:val="18"/>
          <w:szCs w:val="18"/>
        </w:rPr>
        <w:t>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709"/>
        </w:tabs>
        <w:ind w:left="709"/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2"/>
          <w:numId w:val="20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O cancelamento de registros nas hipóteses previstas nas alíneas “a”, “b” e “d” formalizado por despacho do órgão gerenciador, assegurado o contraditório e a ampla defesa.</w:t>
      </w:r>
    </w:p>
    <w:p w:rsidR="000C462F" w:rsidRPr="00EA3C46" w:rsidRDefault="000C462F" w:rsidP="000C462F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  <w:rPr>
          <w:rFonts w:cs="Arial"/>
          <w:sz w:val="18"/>
          <w:szCs w:val="18"/>
        </w:rPr>
      </w:pPr>
    </w:p>
    <w:p w:rsidR="000C462F" w:rsidRPr="00EA3C46" w:rsidRDefault="000C462F" w:rsidP="000C462F">
      <w:pPr>
        <w:pStyle w:val="Corpodetexto"/>
        <w:numPr>
          <w:ilvl w:val="1"/>
          <w:numId w:val="20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lastRenderedPageBreak/>
        <w:t xml:space="preserve">O cancelamento do registro de preços poderá ocorrer por fato superveniente, decorrente de caso fortuito ou força maior, que prejudique o cumprimento da ata, devidamente comprovados e justificados, por razão de interesse público </w:t>
      </w:r>
      <w:proofErr w:type="spellStart"/>
      <w:proofErr w:type="gramStart"/>
      <w:r w:rsidRPr="00EA3C46">
        <w:rPr>
          <w:rFonts w:cs="Arial"/>
          <w:sz w:val="18"/>
          <w:szCs w:val="18"/>
        </w:rPr>
        <w:t>oua</w:t>
      </w:r>
      <w:proofErr w:type="spellEnd"/>
      <w:proofErr w:type="gramEnd"/>
      <w:r w:rsidRPr="00EA3C46">
        <w:rPr>
          <w:rFonts w:cs="Arial"/>
          <w:sz w:val="18"/>
          <w:szCs w:val="18"/>
        </w:rPr>
        <w:t xml:space="preserve"> pedido do fornecedor.</w:t>
      </w:r>
    </w:p>
    <w:p w:rsidR="000C462F" w:rsidRPr="00EA3C46" w:rsidRDefault="000C462F" w:rsidP="000C462F">
      <w:pPr>
        <w:pStyle w:val="Recuodecorpodetexto22"/>
        <w:tabs>
          <w:tab w:val="left" w:pos="0"/>
        </w:tabs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pStyle w:val="Recuodecorpodetexto22"/>
        <w:tabs>
          <w:tab w:val="left" w:pos="0"/>
        </w:tabs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pStyle w:val="Ttulo1"/>
        <w:tabs>
          <w:tab w:val="left" w:pos="0"/>
          <w:tab w:val="left" w:pos="1134"/>
        </w:tabs>
        <w:jc w:val="both"/>
        <w:rPr>
          <w:rFonts w:cs="Arial"/>
          <w:sz w:val="18"/>
          <w:szCs w:val="18"/>
        </w:rPr>
      </w:pPr>
      <w:r w:rsidRPr="00EA3C46">
        <w:rPr>
          <w:rFonts w:cs="Arial"/>
          <w:sz w:val="18"/>
          <w:szCs w:val="18"/>
        </w:rPr>
        <w:t>CLÁUSULA NONA - CONDIÇÕES GERAIS</w:t>
      </w:r>
    </w:p>
    <w:p w:rsidR="000C462F" w:rsidRPr="00EA3C46" w:rsidRDefault="000C462F" w:rsidP="000C462F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0C462F" w:rsidRPr="00F900EA" w:rsidRDefault="000C462F" w:rsidP="00F900EA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O sistema de registro de preços deste Município tem como objetivo manter na entidade o registro de propostas vantajosas e, segundo sua conveniência, promover as contrações junto as DETENTORA(S) desta Ata.</w:t>
      </w:r>
    </w:p>
    <w:p w:rsidR="000C462F" w:rsidRPr="00F900EA" w:rsidRDefault="000C462F" w:rsidP="00F900EA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A existência de preços registrados não obriga o órgão gerenciador a adquirir os produtos objeto desta Ata, sendo facultada a realização de licitação específica para a contratação total ou parcial do objeto, hipóteses em que, em igualdade de condições, a DETENTORA do registro terá sempre preferência.</w:t>
      </w:r>
    </w:p>
    <w:p w:rsidR="000C462F" w:rsidRPr="00F900EA" w:rsidRDefault="000C462F" w:rsidP="00F900EA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  <w:sz w:val="18"/>
          <w:szCs w:val="18"/>
        </w:rPr>
      </w:pPr>
      <w:r w:rsidRPr="00EA3C46">
        <w:rPr>
          <w:rFonts w:ascii="Arial" w:hAnsi="Arial" w:cs="Arial"/>
          <w:b w:val="0"/>
          <w:sz w:val="18"/>
          <w:szCs w:val="18"/>
        </w:rPr>
        <w:t>Para fins deste registro de preços aplicar-se-á o disposto no Decreto Municipal nº 4.388/2013 e Lei nº 8.666/93 e alterações, e ainda os preceitos gerais do direito público, os princípios da teoria geral dos contratos e as disposições de direito privado.</w:t>
      </w:r>
    </w:p>
    <w:p w:rsidR="000C462F" w:rsidRPr="00F900EA" w:rsidRDefault="000C462F" w:rsidP="00F900EA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  <w:sz w:val="18"/>
          <w:szCs w:val="18"/>
        </w:rPr>
      </w:pPr>
      <w:r w:rsidRPr="00EA3C46">
        <w:rPr>
          <w:rFonts w:ascii="Arial" w:hAnsi="Arial" w:cs="Arial"/>
          <w:b w:val="0"/>
          <w:sz w:val="18"/>
          <w:szCs w:val="18"/>
        </w:rPr>
        <w:t>A declaração de nulidade deste instrumento opera retroativamente impedindo os efeitos jurídicos que ele, ordinariamente, deveria produzir, além de desconstituir os já produzidos.</w:t>
      </w:r>
    </w:p>
    <w:p w:rsidR="000C462F" w:rsidRPr="00EA3C46" w:rsidRDefault="000C462F" w:rsidP="000C462F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  <w:sz w:val="18"/>
          <w:szCs w:val="18"/>
        </w:rPr>
      </w:pPr>
      <w:r w:rsidRPr="00EA3C46">
        <w:rPr>
          <w:rFonts w:ascii="Arial" w:hAnsi="Arial" w:cs="Arial"/>
          <w:b w:val="0"/>
          <w:sz w:val="18"/>
          <w:szCs w:val="18"/>
        </w:rPr>
        <w:t xml:space="preserve">Os casos omissos serão resolvidos à luz do Decreto Municipal nº 4.388/2013, e da Lei nº 8.666/93 e suas alterações, recorrendo-se à analogia, aos costumes e aos princípios gerais do direito. </w:t>
      </w:r>
    </w:p>
    <w:p w:rsidR="000C462F" w:rsidRPr="00EA3C46" w:rsidRDefault="000C462F" w:rsidP="000C462F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pStyle w:val="Corpodetexto21"/>
        <w:tabs>
          <w:tab w:val="left" w:pos="0"/>
        </w:tabs>
        <w:rPr>
          <w:b/>
          <w:bCs/>
          <w:sz w:val="18"/>
          <w:szCs w:val="18"/>
        </w:rPr>
      </w:pPr>
      <w:r w:rsidRPr="00EA3C46">
        <w:rPr>
          <w:b/>
          <w:bCs/>
          <w:sz w:val="18"/>
          <w:szCs w:val="18"/>
        </w:rPr>
        <w:t>CLÁUSULA DÉCIMA - DO FORO</w:t>
      </w:r>
    </w:p>
    <w:p w:rsidR="000C462F" w:rsidRPr="00EA3C46" w:rsidRDefault="000C462F" w:rsidP="000C462F">
      <w:pPr>
        <w:pStyle w:val="Corpodetexto21"/>
        <w:tabs>
          <w:tab w:val="left" w:pos="0"/>
        </w:tabs>
        <w:rPr>
          <w:b/>
          <w:sz w:val="18"/>
          <w:szCs w:val="18"/>
        </w:rPr>
      </w:pPr>
      <w:r w:rsidRPr="00EA3C46">
        <w:rPr>
          <w:b/>
          <w:sz w:val="18"/>
          <w:szCs w:val="18"/>
        </w:rPr>
        <w:tab/>
      </w:r>
    </w:p>
    <w:p w:rsidR="000C462F" w:rsidRPr="00EA3C46" w:rsidRDefault="000C462F" w:rsidP="000C462F">
      <w:pPr>
        <w:pStyle w:val="Corpodetexto21"/>
        <w:numPr>
          <w:ilvl w:val="1"/>
          <w:numId w:val="22"/>
        </w:numPr>
        <w:tabs>
          <w:tab w:val="left" w:pos="567"/>
        </w:tabs>
        <w:ind w:left="567" w:hanging="567"/>
        <w:rPr>
          <w:sz w:val="18"/>
          <w:szCs w:val="18"/>
        </w:rPr>
      </w:pPr>
      <w:r w:rsidRPr="00EA3C46">
        <w:rPr>
          <w:sz w:val="18"/>
          <w:szCs w:val="18"/>
        </w:rPr>
        <w:t xml:space="preserve">Fica eleito o foro da cidade de </w:t>
      </w:r>
      <w:proofErr w:type="spellStart"/>
      <w:r w:rsidRPr="00EA3C46">
        <w:rPr>
          <w:sz w:val="18"/>
          <w:szCs w:val="18"/>
        </w:rPr>
        <w:t>Joaçaba</w:t>
      </w:r>
      <w:proofErr w:type="spellEnd"/>
      <w:r w:rsidRPr="00EA3C46">
        <w:rPr>
          <w:sz w:val="18"/>
          <w:szCs w:val="18"/>
        </w:rPr>
        <w:t xml:space="preserve"> (SC) para dirimir questões oriundas deste instrumento, renunciando as partes, a qualquer outro que lhes possa ser mais favorável.</w:t>
      </w:r>
    </w:p>
    <w:p w:rsidR="000C462F" w:rsidRPr="00EA3C46" w:rsidRDefault="000C462F" w:rsidP="000C462F">
      <w:pPr>
        <w:pStyle w:val="Corpodetexto21"/>
        <w:tabs>
          <w:tab w:val="left" w:pos="0"/>
        </w:tabs>
        <w:rPr>
          <w:sz w:val="18"/>
          <w:szCs w:val="18"/>
        </w:rPr>
      </w:pPr>
    </w:p>
    <w:p w:rsidR="000C462F" w:rsidRPr="00EA3C46" w:rsidRDefault="000C462F" w:rsidP="000C462F">
      <w:pPr>
        <w:pStyle w:val="Corpodetexto21"/>
        <w:tabs>
          <w:tab w:val="left" w:pos="0"/>
        </w:tabs>
        <w:rPr>
          <w:sz w:val="18"/>
          <w:szCs w:val="18"/>
        </w:rPr>
      </w:pPr>
      <w:r w:rsidRPr="00EA3C46">
        <w:rPr>
          <w:sz w:val="18"/>
          <w:szCs w:val="18"/>
        </w:rPr>
        <w:t>E, por estarem acordes, firmam o presente instrumento, juntamente com as testemunhas, em 04 (quatro) vias de igual teor, para todos os efeitos de direito.</w:t>
      </w:r>
    </w:p>
    <w:p w:rsidR="000C462F" w:rsidRPr="00EA3C46" w:rsidRDefault="000C462F" w:rsidP="000C462F">
      <w:pPr>
        <w:pStyle w:val="Corpodetexto21"/>
        <w:tabs>
          <w:tab w:val="left" w:pos="0"/>
        </w:tabs>
        <w:rPr>
          <w:sz w:val="18"/>
          <w:szCs w:val="18"/>
        </w:rPr>
      </w:pPr>
    </w:p>
    <w:p w:rsidR="000C462F" w:rsidRPr="00EA3C46" w:rsidRDefault="000C462F" w:rsidP="000C462F">
      <w:pPr>
        <w:pStyle w:val="Corpodetexto21"/>
        <w:tabs>
          <w:tab w:val="left" w:pos="0"/>
        </w:tabs>
        <w:rPr>
          <w:sz w:val="18"/>
          <w:szCs w:val="18"/>
        </w:rPr>
      </w:pPr>
    </w:p>
    <w:p w:rsidR="000C462F" w:rsidRPr="00EA3C46" w:rsidRDefault="00F900EA" w:rsidP="000C462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Joaçaba</w:t>
      </w:r>
      <w:proofErr w:type="spellEnd"/>
      <w:r>
        <w:rPr>
          <w:rFonts w:ascii="Arial" w:hAnsi="Arial" w:cs="Arial"/>
          <w:sz w:val="18"/>
          <w:szCs w:val="18"/>
        </w:rPr>
        <w:t>, 09 de agosto</w:t>
      </w:r>
      <w:r w:rsidR="000C462F" w:rsidRPr="00EA3C46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="000C462F" w:rsidRPr="00EA3C46">
        <w:rPr>
          <w:rFonts w:ascii="Arial" w:hAnsi="Arial" w:cs="Arial"/>
          <w:sz w:val="18"/>
          <w:szCs w:val="18"/>
        </w:rPr>
        <w:t>2017.</w:t>
      </w:r>
    </w:p>
    <w:p w:rsidR="000C462F" w:rsidRPr="00EA3C46" w:rsidRDefault="000C462F" w:rsidP="00A316FD">
      <w:pPr>
        <w:tabs>
          <w:tab w:val="left" w:pos="1134"/>
        </w:tabs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tabs>
          <w:tab w:val="left" w:pos="1134"/>
        </w:tabs>
        <w:jc w:val="center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MUNICÍPIO DE JOAÇABA</w:t>
      </w:r>
    </w:p>
    <w:p w:rsidR="000C462F" w:rsidRPr="00EA3C46" w:rsidRDefault="000C462F" w:rsidP="000C462F">
      <w:pPr>
        <w:tabs>
          <w:tab w:val="left" w:pos="1134"/>
        </w:tabs>
        <w:jc w:val="center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SECRETARIA MUNICIPAL DE INFRAESTRUTURA</w:t>
      </w:r>
    </w:p>
    <w:p w:rsidR="000C462F" w:rsidRPr="00EA3C46" w:rsidRDefault="000C462F" w:rsidP="000C462F">
      <w:pPr>
        <w:tabs>
          <w:tab w:val="left" w:pos="1134"/>
        </w:tabs>
        <w:jc w:val="center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VILSON SARTORI - Secretário</w:t>
      </w:r>
    </w:p>
    <w:p w:rsidR="000C462F" w:rsidRPr="00EA3C46" w:rsidRDefault="000C462F" w:rsidP="00A316FD">
      <w:pPr>
        <w:tabs>
          <w:tab w:val="left" w:pos="1134"/>
        </w:tabs>
        <w:rPr>
          <w:rFonts w:ascii="Arial" w:hAnsi="Arial" w:cs="Arial"/>
          <w:sz w:val="18"/>
          <w:szCs w:val="18"/>
        </w:rPr>
      </w:pPr>
    </w:p>
    <w:p w:rsidR="000C462F" w:rsidRDefault="00A316FD" w:rsidP="000C462F">
      <w:pPr>
        <w:tabs>
          <w:tab w:val="left" w:pos="113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CONCRETOS CRUZEIROS </w:t>
      </w:r>
      <w:proofErr w:type="gramStart"/>
      <w:r>
        <w:rPr>
          <w:rFonts w:ascii="Arial" w:hAnsi="Arial" w:cs="Arial"/>
          <w:sz w:val="18"/>
          <w:szCs w:val="18"/>
        </w:rPr>
        <w:t>INDUSTRIA</w:t>
      </w:r>
      <w:proofErr w:type="gramEnd"/>
      <w:r>
        <w:rPr>
          <w:rFonts w:ascii="Arial" w:hAnsi="Arial" w:cs="Arial"/>
          <w:sz w:val="18"/>
          <w:szCs w:val="18"/>
        </w:rPr>
        <w:t xml:space="preserve"> E COMERCIO LTDA-EPP</w:t>
      </w:r>
    </w:p>
    <w:p w:rsidR="00A316FD" w:rsidRPr="00EA3C46" w:rsidRDefault="00A316FD" w:rsidP="000C462F">
      <w:pPr>
        <w:tabs>
          <w:tab w:val="left" w:pos="113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FERNANDO REGENSBURGER</w:t>
      </w:r>
    </w:p>
    <w:p w:rsidR="000C462F" w:rsidRPr="00EA3C46" w:rsidRDefault="000C462F" w:rsidP="000C462F">
      <w:pPr>
        <w:tabs>
          <w:tab w:val="left" w:pos="1134"/>
        </w:tabs>
        <w:jc w:val="center"/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Testemunhas:</w:t>
      </w:r>
    </w:p>
    <w:p w:rsidR="000C462F" w:rsidRPr="00EA3C46" w:rsidRDefault="000C462F" w:rsidP="000C462F">
      <w:pPr>
        <w:tabs>
          <w:tab w:val="left" w:pos="1134"/>
        </w:tabs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_____________________</w:t>
      </w:r>
      <w:r w:rsidRPr="00EA3C46">
        <w:rPr>
          <w:rFonts w:ascii="Arial" w:hAnsi="Arial" w:cs="Arial"/>
          <w:sz w:val="18"/>
          <w:szCs w:val="18"/>
        </w:rPr>
        <w:tab/>
      </w:r>
      <w:r w:rsidRPr="00EA3C46">
        <w:rPr>
          <w:rFonts w:ascii="Arial" w:hAnsi="Arial" w:cs="Arial"/>
          <w:sz w:val="18"/>
          <w:szCs w:val="18"/>
        </w:rPr>
        <w:tab/>
      </w:r>
    </w:p>
    <w:p w:rsidR="000C462F" w:rsidRPr="00EA3C46" w:rsidRDefault="000C462F" w:rsidP="000C462F">
      <w:p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</w:p>
    <w:p w:rsidR="000C462F" w:rsidRPr="00EA3C46" w:rsidRDefault="000C462F" w:rsidP="000C462F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A3C46">
        <w:rPr>
          <w:rFonts w:ascii="Arial" w:hAnsi="Arial" w:cs="Arial"/>
          <w:sz w:val="18"/>
          <w:szCs w:val="18"/>
        </w:rPr>
        <w:t>______________________</w:t>
      </w:r>
    </w:p>
    <w:p w:rsidR="000C462F" w:rsidRPr="00EA3C46" w:rsidRDefault="000C462F" w:rsidP="000C462F">
      <w:pPr>
        <w:pStyle w:val="Ttulo3"/>
        <w:numPr>
          <w:ilvl w:val="0"/>
          <w:numId w:val="0"/>
        </w:numPr>
        <w:ind w:left="870"/>
        <w:jc w:val="left"/>
        <w:rPr>
          <w:rFonts w:ascii="Arial" w:hAnsi="Arial" w:cs="Arial"/>
          <w:sz w:val="18"/>
          <w:szCs w:val="18"/>
        </w:rPr>
      </w:pPr>
    </w:p>
    <w:p w:rsidR="000D3AE2" w:rsidRPr="00EA3C46" w:rsidRDefault="000D3AE2">
      <w:pPr>
        <w:rPr>
          <w:rFonts w:ascii="Arial" w:hAnsi="Arial" w:cs="Arial"/>
          <w:sz w:val="18"/>
          <w:szCs w:val="18"/>
        </w:rPr>
      </w:pPr>
    </w:p>
    <w:sectPr w:rsidR="000D3AE2" w:rsidRPr="00EA3C46" w:rsidSect="003234B4">
      <w:headerReference w:type="default" r:id="rId10"/>
      <w:footerReference w:type="default" r:id="rId11"/>
      <w:footnotePr>
        <w:pos w:val="beneathText"/>
      </w:footnotePr>
      <w:pgSz w:w="11905" w:h="16837"/>
      <w:pgMar w:top="709" w:right="851" w:bottom="851" w:left="851" w:header="680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E2" w:rsidRDefault="000D3AE2" w:rsidP="000D3AE2">
      <w:pPr>
        <w:spacing w:after="0" w:line="240" w:lineRule="auto"/>
      </w:pPr>
      <w:r>
        <w:separator/>
      </w:r>
    </w:p>
  </w:endnote>
  <w:endnote w:type="continuationSeparator" w:id="1">
    <w:p w:rsidR="000D3AE2" w:rsidRDefault="000D3AE2" w:rsidP="000D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75" w:rsidRDefault="000D3AE2">
    <w:pPr>
      <w:pStyle w:val="Rodap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76.75pt;margin-top:.05pt;width:18.8pt;height:12.8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ibhw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" stroked="f">
          <v:fill opacity="0"/>
          <v:textbox inset="0,0,0,0">
            <w:txbxContent>
              <w:p w:rsidR="00511575" w:rsidRDefault="000D3AE2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1D393C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6112A0">
                  <w:rPr>
                    <w:rStyle w:val="Nmerodepgina"/>
                    <w:noProof/>
                  </w:rPr>
                  <w:t>5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E2" w:rsidRDefault="000D3AE2" w:rsidP="000D3AE2">
      <w:pPr>
        <w:spacing w:after="0" w:line="240" w:lineRule="auto"/>
      </w:pPr>
      <w:r>
        <w:separator/>
      </w:r>
    </w:p>
  </w:footnote>
  <w:footnote w:type="continuationSeparator" w:id="1">
    <w:p w:rsidR="000D3AE2" w:rsidRDefault="000D3AE2" w:rsidP="000D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75" w:rsidRPr="006948D2" w:rsidRDefault="001D393C" w:rsidP="004A3D52">
    <w:pPr>
      <w:ind w:left="993"/>
      <w:rPr>
        <w:sz w:val="20"/>
      </w:rPr>
    </w:pPr>
    <w:r w:rsidRPr="006948D2">
      <w:rPr>
        <w:noProof/>
      </w:rPr>
      <w:drawing>
        <wp:anchor distT="0" distB="0" distL="0" distR="114935" simplePos="0" relativeHeight="251661312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-161925</wp:posOffset>
          </wp:positionV>
          <wp:extent cx="514350" cy="666750"/>
          <wp:effectExtent l="0" t="0" r="0" b="0"/>
          <wp:wrapSquare wrapText="right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>E</w:t>
    </w:r>
    <w:r w:rsidRPr="006948D2">
      <w:rPr>
        <w:sz w:val="20"/>
      </w:rPr>
      <w:t xml:space="preserve">stado de </w:t>
    </w:r>
    <w:r>
      <w:rPr>
        <w:sz w:val="20"/>
      </w:rPr>
      <w:t>S</w:t>
    </w:r>
    <w:r w:rsidRPr="006948D2">
      <w:rPr>
        <w:sz w:val="20"/>
      </w:rPr>
      <w:t xml:space="preserve">anta </w:t>
    </w:r>
    <w:r>
      <w:rPr>
        <w:sz w:val="20"/>
      </w:rPr>
      <w:t>C</w:t>
    </w:r>
    <w:r w:rsidRPr="006948D2">
      <w:rPr>
        <w:sz w:val="20"/>
      </w:rPr>
      <w:t>atarina</w:t>
    </w:r>
  </w:p>
  <w:p w:rsidR="00511575" w:rsidRPr="0018037C" w:rsidRDefault="001D393C" w:rsidP="004A3D52">
    <w:pPr>
      <w:ind w:left="993"/>
      <w:rPr>
        <w:b/>
        <w:sz w:val="20"/>
      </w:rPr>
    </w:pPr>
    <w:r w:rsidRPr="0018037C">
      <w:rPr>
        <w:b/>
        <w:sz w:val="20"/>
      </w:rPr>
      <w:t>MUNICÍPIO DE JOAÇABA</w:t>
    </w:r>
  </w:p>
  <w:p w:rsidR="00511575" w:rsidRDefault="006112A0" w:rsidP="004A3D52">
    <w:pPr>
      <w:ind w:left="993"/>
      <w:rPr>
        <w:sz w:val="20"/>
      </w:rPr>
    </w:pPr>
  </w:p>
  <w:p w:rsidR="00511575" w:rsidRPr="000F6032" w:rsidRDefault="006112A0" w:rsidP="00F0164C">
    <w:pPr>
      <w:ind w:left="1276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EB907F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17"/>
    <w:multiLevelType w:val="single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1922"/>
        </w:tabs>
        <w:ind w:left="1922" w:hanging="360"/>
      </w:pPr>
      <w:rPr>
        <w:rFonts w:ascii="Wingdings" w:hAnsi="Wingdings"/>
      </w:rPr>
    </w:lvl>
  </w:abstractNum>
  <w:abstractNum w:abstractNumId="7">
    <w:nsid w:val="01170D7A"/>
    <w:multiLevelType w:val="multilevel"/>
    <w:tmpl w:val="31CA6D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7627B05"/>
    <w:multiLevelType w:val="multilevel"/>
    <w:tmpl w:val="591267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10B655A6"/>
    <w:multiLevelType w:val="hybridMultilevel"/>
    <w:tmpl w:val="3FB8DC74"/>
    <w:lvl w:ilvl="0" w:tplc="C66A737E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494DC8"/>
    <w:multiLevelType w:val="hybridMultilevel"/>
    <w:tmpl w:val="91A63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E237C"/>
    <w:multiLevelType w:val="hybridMultilevel"/>
    <w:tmpl w:val="FAA66E3E"/>
    <w:lvl w:ilvl="0" w:tplc="E1A62DEA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">
    <w:nsid w:val="1F1655A9"/>
    <w:multiLevelType w:val="multilevel"/>
    <w:tmpl w:val="06987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2CE737A"/>
    <w:multiLevelType w:val="multilevel"/>
    <w:tmpl w:val="5546E5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3441C1"/>
    <w:multiLevelType w:val="multilevel"/>
    <w:tmpl w:val="91BE8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F465D8"/>
    <w:multiLevelType w:val="multilevel"/>
    <w:tmpl w:val="16262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DB228D8"/>
    <w:multiLevelType w:val="multilevel"/>
    <w:tmpl w:val="5D004C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F9E596F"/>
    <w:multiLevelType w:val="multilevel"/>
    <w:tmpl w:val="5EE4D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42573873"/>
    <w:multiLevelType w:val="multilevel"/>
    <w:tmpl w:val="BCDAA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474B3BB9"/>
    <w:multiLevelType w:val="hybridMultilevel"/>
    <w:tmpl w:val="F22E68EE"/>
    <w:lvl w:ilvl="0" w:tplc="0000000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D7337"/>
    <w:multiLevelType w:val="multilevel"/>
    <w:tmpl w:val="FAB0C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DE4E65"/>
    <w:multiLevelType w:val="hybridMultilevel"/>
    <w:tmpl w:val="7DE09B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634124"/>
    <w:multiLevelType w:val="multilevel"/>
    <w:tmpl w:val="6546881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3AE10A7"/>
    <w:multiLevelType w:val="multilevel"/>
    <w:tmpl w:val="3208C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>
    <w:nsid w:val="5A7F0623"/>
    <w:multiLevelType w:val="multilevel"/>
    <w:tmpl w:val="27E28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>
    <w:nsid w:val="5CDB1416"/>
    <w:multiLevelType w:val="hybridMultilevel"/>
    <w:tmpl w:val="7A966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77247"/>
    <w:multiLevelType w:val="hybridMultilevel"/>
    <w:tmpl w:val="9A72A396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A04EAA"/>
    <w:multiLevelType w:val="hybridMultilevel"/>
    <w:tmpl w:val="F22E68EE"/>
    <w:lvl w:ilvl="0" w:tplc="0000000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A4DEA"/>
    <w:multiLevelType w:val="multilevel"/>
    <w:tmpl w:val="98F6BCF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3">
    <w:nsid w:val="691E76D3"/>
    <w:multiLevelType w:val="multilevel"/>
    <w:tmpl w:val="982445DA"/>
    <w:lvl w:ilvl="0">
      <w:start w:val="1"/>
      <w:numFmt w:val="lowerLetter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4">
    <w:nsid w:val="6956503F"/>
    <w:multiLevelType w:val="multilevel"/>
    <w:tmpl w:val="AB161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6DFD4828"/>
    <w:multiLevelType w:val="hybridMultilevel"/>
    <w:tmpl w:val="EF1453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A2605"/>
    <w:multiLevelType w:val="multilevel"/>
    <w:tmpl w:val="71E8312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900" w:hanging="60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7">
    <w:nsid w:val="70751676"/>
    <w:multiLevelType w:val="multilevel"/>
    <w:tmpl w:val="DC621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abstractNum w:abstractNumId="38">
    <w:nsid w:val="738C122D"/>
    <w:multiLevelType w:val="hybridMultilevel"/>
    <w:tmpl w:val="0C26612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0"/>
  </w:num>
  <w:num w:numId="8">
    <w:abstractNumId w:val="7"/>
  </w:num>
  <w:num w:numId="9">
    <w:abstractNumId w:val="35"/>
  </w:num>
  <w:num w:numId="10">
    <w:abstractNumId w:val="27"/>
  </w:num>
  <w:num w:numId="11">
    <w:abstractNumId w:val="14"/>
  </w:num>
  <w:num w:numId="12">
    <w:abstractNumId w:val="10"/>
  </w:num>
  <w:num w:numId="13">
    <w:abstractNumId w:val="28"/>
  </w:num>
  <w:num w:numId="14">
    <w:abstractNumId w:val="23"/>
  </w:num>
  <w:num w:numId="15">
    <w:abstractNumId w:val="15"/>
  </w:num>
  <w:num w:numId="16">
    <w:abstractNumId w:val="17"/>
  </w:num>
  <w:num w:numId="17">
    <w:abstractNumId w:val="12"/>
  </w:num>
  <w:num w:numId="18">
    <w:abstractNumId w:val="21"/>
  </w:num>
  <w:num w:numId="19">
    <w:abstractNumId w:val="34"/>
  </w:num>
  <w:num w:numId="20">
    <w:abstractNumId w:val="37"/>
  </w:num>
  <w:num w:numId="21">
    <w:abstractNumId w:val="13"/>
  </w:num>
  <w:num w:numId="22">
    <w:abstractNumId w:val="19"/>
  </w:num>
  <w:num w:numId="23">
    <w:abstractNumId w:val="32"/>
  </w:num>
  <w:num w:numId="24">
    <w:abstractNumId w:val="9"/>
  </w:num>
  <w:num w:numId="25">
    <w:abstractNumId w:val="24"/>
  </w:num>
  <w:num w:numId="26">
    <w:abstractNumId w:val="18"/>
  </w:num>
  <w:num w:numId="27">
    <w:abstractNumId w:val="38"/>
  </w:num>
  <w:num w:numId="28">
    <w:abstractNumId w:val="33"/>
  </w:num>
  <w:num w:numId="29">
    <w:abstractNumId w:val="11"/>
  </w:num>
  <w:num w:numId="30">
    <w:abstractNumId w:val="29"/>
  </w:num>
  <w:num w:numId="31">
    <w:abstractNumId w:val="8"/>
  </w:num>
  <w:num w:numId="32">
    <w:abstractNumId w:val="1"/>
  </w:num>
  <w:num w:numId="33">
    <w:abstractNumId w:val="30"/>
  </w:num>
  <w:num w:numId="34">
    <w:abstractNumId w:val="16"/>
  </w:num>
  <w:num w:numId="35">
    <w:abstractNumId w:val="36"/>
  </w:num>
  <w:num w:numId="36">
    <w:abstractNumId w:val="22"/>
  </w:num>
  <w:num w:numId="37">
    <w:abstractNumId w:val="31"/>
  </w:num>
  <w:num w:numId="38">
    <w:abstractNumId w:val="2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C462F"/>
    <w:rsid w:val="00070251"/>
    <w:rsid w:val="000C462F"/>
    <w:rsid w:val="000D3AE2"/>
    <w:rsid w:val="001D393C"/>
    <w:rsid w:val="004A270D"/>
    <w:rsid w:val="004D0E6A"/>
    <w:rsid w:val="00585BB1"/>
    <w:rsid w:val="00590A99"/>
    <w:rsid w:val="006112A0"/>
    <w:rsid w:val="00724F8A"/>
    <w:rsid w:val="007C3A4C"/>
    <w:rsid w:val="008168E8"/>
    <w:rsid w:val="00A316FD"/>
    <w:rsid w:val="00A50DC7"/>
    <w:rsid w:val="00D804FE"/>
    <w:rsid w:val="00EA3C46"/>
    <w:rsid w:val="00F9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E2"/>
  </w:style>
  <w:style w:type="paragraph" w:styleId="Ttulo1">
    <w:name w:val="heading 1"/>
    <w:basedOn w:val="Normal"/>
    <w:next w:val="Normal"/>
    <w:link w:val="Ttulo1Char"/>
    <w:qFormat/>
    <w:rsid w:val="000C46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0C462F"/>
    <w:pPr>
      <w:keepNext/>
      <w:widowControl w:val="0"/>
      <w:numPr>
        <w:ilvl w:val="1"/>
        <w:numId w:val="1"/>
      </w:numPr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0C462F"/>
    <w:pPr>
      <w:keepNext/>
      <w:numPr>
        <w:ilvl w:val="2"/>
        <w:numId w:val="1"/>
      </w:numPr>
      <w:tabs>
        <w:tab w:val="left" w:pos="536"/>
        <w:tab w:val="left" w:pos="2270"/>
        <w:tab w:val="left" w:pos="429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0C462F"/>
    <w:pPr>
      <w:keepNext/>
      <w:widowControl w:val="0"/>
      <w:numPr>
        <w:ilvl w:val="3"/>
        <w:numId w:val="1"/>
      </w:numP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0C462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C462F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lang w:eastAsia="ar-SA"/>
    </w:rPr>
  </w:style>
  <w:style w:type="paragraph" w:styleId="Ttulo7">
    <w:name w:val="heading 7"/>
    <w:basedOn w:val="Captulo"/>
    <w:next w:val="Corpodetexto"/>
    <w:link w:val="Ttulo7Char"/>
    <w:qFormat/>
    <w:rsid w:val="000C462F"/>
    <w:pPr>
      <w:numPr>
        <w:ilvl w:val="6"/>
        <w:numId w:val="1"/>
      </w:numPr>
      <w:outlineLvl w:val="6"/>
    </w:pPr>
    <w:rPr>
      <w:b/>
      <w:sz w:val="21"/>
      <w:szCs w:val="21"/>
    </w:rPr>
  </w:style>
  <w:style w:type="paragraph" w:styleId="Ttulo8">
    <w:name w:val="heading 8"/>
    <w:basedOn w:val="Normal"/>
    <w:next w:val="Normal"/>
    <w:link w:val="Ttulo8Char"/>
    <w:qFormat/>
    <w:rsid w:val="000C462F"/>
    <w:pPr>
      <w:keepNext/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0C462F"/>
    <w:pPr>
      <w:keepNext/>
      <w:suppressAutoHyphens/>
      <w:snapToGrid w:val="0"/>
      <w:spacing w:after="0" w:line="240" w:lineRule="auto"/>
      <w:outlineLvl w:val="8"/>
    </w:pPr>
    <w:rPr>
      <w:rFonts w:ascii="Arial Narrow" w:eastAsia="Times New Roman" w:hAnsi="Arial Narrow" w:cs="Arial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462F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0C46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0C4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0C46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0C462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0C462F"/>
    <w:rPr>
      <w:rFonts w:ascii="Times New Roman" w:eastAsia="Times New Roman" w:hAnsi="Times New Roman" w:cs="Times New Roman"/>
      <w:b/>
      <w:lang w:eastAsia="ar-SA"/>
    </w:rPr>
  </w:style>
  <w:style w:type="character" w:customStyle="1" w:styleId="Ttulo7Char">
    <w:name w:val="Título 7 Char"/>
    <w:basedOn w:val="Fontepargpadro"/>
    <w:link w:val="Ttulo7"/>
    <w:rsid w:val="000C462F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rsid w:val="000C462F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0C462F"/>
    <w:rPr>
      <w:rFonts w:ascii="Arial Narrow" w:eastAsia="Times New Roman" w:hAnsi="Arial Narrow" w:cs="Arial"/>
      <w:b/>
      <w:sz w:val="20"/>
      <w:szCs w:val="20"/>
      <w:lang w:eastAsia="ar-SA"/>
    </w:rPr>
  </w:style>
  <w:style w:type="character" w:customStyle="1" w:styleId="WW8Num5z2">
    <w:name w:val="WW8Num5z2"/>
    <w:rsid w:val="000C462F"/>
    <w:rPr>
      <w:b w:val="0"/>
      <w:i w:val="0"/>
    </w:rPr>
  </w:style>
  <w:style w:type="character" w:customStyle="1" w:styleId="WW8Num6z1">
    <w:name w:val="WW8Num6z1"/>
    <w:rsid w:val="000C462F"/>
    <w:rPr>
      <w:b w:val="0"/>
    </w:rPr>
  </w:style>
  <w:style w:type="character" w:customStyle="1" w:styleId="WW8Num10z0">
    <w:name w:val="WW8Num10z0"/>
    <w:rsid w:val="000C462F"/>
    <w:rPr>
      <w:rFonts w:ascii="Wingdings" w:hAnsi="Wingdings"/>
    </w:rPr>
  </w:style>
  <w:style w:type="character" w:customStyle="1" w:styleId="WW8Num11z1">
    <w:name w:val="WW8Num11z1"/>
    <w:rsid w:val="000C462F"/>
    <w:rPr>
      <w:rFonts w:ascii="Courier New" w:hAnsi="Courier New" w:cs="Courier New"/>
    </w:rPr>
  </w:style>
  <w:style w:type="character" w:customStyle="1" w:styleId="WW8Num11z2">
    <w:name w:val="WW8Num11z2"/>
    <w:rsid w:val="000C462F"/>
    <w:rPr>
      <w:b w:val="0"/>
      <w:i w:val="0"/>
    </w:rPr>
  </w:style>
  <w:style w:type="character" w:customStyle="1" w:styleId="WW8Num16z0">
    <w:name w:val="WW8Num16z0"/>
    <w:rsid w:val="000C462F"/>
    <w:rPr>
      <w:b/>
    </w:rPr>
  </w:style>
  <w:style w:type="character" w:customStyle="1" w:styleId="WW8Num16z2">
    <w:name w:val="WW8Num16z2"/>
    <w:rsid w:val="000C462F"/>
    <w:rPr>
      <w:b w:val="0"/>
    </w:rPr>
  </w:style>
  <w:style w:type="character" w:customStyle="1" w:styleId="WW8Num18z0">
    <w:name w:val="WW8Num18z0"/>
    <w:rsid w:val="000C462F"/>
    <w:rPr>
      <w:rFonts w:ascii="Symbol" w:hAnsi="Symbol"/>
    </w:rPr>
  </w:style>
  <w:style w:type="character" w:customStyle="1" w:styleId="WW8Num23z0">
    <w:name w:val="WW8Num23z0"/>
    <w:rsid w:val="000C462F"/>
    <w:rPr>
      <w:rFonts w:ascii="Wingdings" w:hAnsi="Wingdings"/>
    </w:rPr>
  </w:style>
  <w:style w:type="character" w:customStyle="1" w:styleId="Absatz-Standardschriftart">
    <w:name w:val="Absatz-Standardschriftart"/>
    <w:rsid w:val="000C462F"/>
  </w:style>
  <w:style w:type="character" w:customStyle="1" w:styleId="WW-Absatz-Standardschriftart">
    <w:name w:val="WW-Absatz-Standardschriftart"/>
    <w:rsid w:val="000C462F"/>
  </w:style>
  <w:style w:type="character" w:customStyle="1" w:styleId="WW8Num19z0">
    <w:name w:val="WW8Num19z0"/>
    <w:rsid w:val="000C462F"/>
    <w:rPr>
      <w:rFonts w:ascii="Symbol" w:hAnsi="Symbol"/>
    </w:rPr>
  </w:style>
  <w:style w:type="character" w:customStyle="1" w:styleId="WW8Num24z0">
    <w:name w:val="WW8Num24z0"/>
    <w:rsid w:val="000C462F"/>
    <w:rPr>
      <w:rFonts w:ascii="Wingdings" w:hAnsi="Wingdings"/>
    </w:rPr>
  </w:style>
  <w:style w:type="character" w:customStyle="1" w:styleId="WW-Absatz-Standardschriftart1">
    <w:name w:val="WW-Absatz-Standardschriftart1"/>
    <w:rsid w:val="000C462F"/>
  </w:style>
  <w:style w:type="character" w:customStyle="1" w:styleId="Fontepargpadro2">
    <w:name w:val="Fonte parág. padrão2"/>
    <w:rsid w:val="000C462F"/>
  </w:style>
  <w:style w:type="character" w:customStyle="1" w:styleId="WW8Num4z0">
    <w:name w:val="WW8Num4z0"/>
    <w:rsid w:val="000C462F"/>
    <w:rPr>
      <w:rFonts w:ascii="Wingdings" w:hAnsi="Wingdings"/>
    </w:rPr>
  </w:style>
  <w:style w:type="character" w:customStyle="1" w:styleId="WW8Num7z2">
    <w:name w:val="WW8Num7z2"/>
    <w:rsid w:val="000C462F"/>
    <w:rPr>
      <w:b w:val="0"/>
      <w:i w:val="0"/>
    </w:rPr>
  </w:style>
  <w:style w:type="character" w:customStyle="1" w:styleId="WW8Num15z1">
    <w:name w:val="WW8Num15z1"/>
    <w:rsid w:val="000C462F"/>
    <w:rPr>
      <w:rFonts w:ascii="Courier New" w:hAnsi="Courier New"/>
    </w:rPr>
  </w:style>
  <w:style w:type="character" w:customStyle="1" w:styleId="WW8Num16z1">
    <w:name w:val="WW8Num16z1"/>
    <w:rsid w:val="000C462F"/>
    <w:rPr>
      <w:b w:val="0"/>
    </w:rPr>
  </w:style>
  <w:style w:type="character" w:customStyle="1" w:styleId="WW8Num20z0">
    <w:name w:val="WW8Num20z0"/>
    <w:rsid w:val="000C462F"/>
    <w:rPr>
      <w:rFonts w:ascii="Wingdings" w:hAnsi="Wingdings"/>
    </w:rPr>
  </w:style>
  <w:style w:type="character" w:customStyle="1" w:styleId="WW8Num20z1">
    <w:name w:val="WW8Num20z1"/>
    <w:rsid w:val="000C462F"/>
    <w:rPr>
      <w:rFonts w:ascii="Courier New" w:hAnsi="Courier New" w:cs="Courier New"/>
    </w:rPr>
  </w:style>
  <w:style w:type="character" w:customStyle="1" w:styleId="WW8Num20z3">
    <w:name w:val="WW8Num20z3"/>
    <w:rsid w:val="000C462F"/>
    <w:rPr>
      <w:rFonts w:ascii="Symbol" w:hAnsi="Symbol"/>
    </w:rPr>
  </w:style>
  <w:style w:type="character" w:customStyle="1" w:styleId="WW8Num21z1">
    <w:name w:val="WW8Num21z1"/>
    <w:rsid w:val="000C462F"/>
    <w:rPr>
      <w:rFonts w:ascii="Courier New" w:hAnsi="Courier New" w:cs="Courier New"/>
    </w:rPr>
  </w:style>
  <w:style w:type="character" w:customStyle="1" w:styleId="WW8Num21z2">
    <w:name w:val="WW8Num21z2"/>
    <w:rsid w:val="000C462F"/>
    <w:rPr>
      <w:rFonts w:ascii="Times New Roman" w:hAnsi="Times New Roman"/>
    </w:rPr>
  </w:style>
  <w:style w:type="character" w:customStyle="1" w:styleId="WW8Num25z0">
    <w:name w:val="WW8Num25z0"/>
    <w:rsid w:val="000C462F"/>
    <w:rPr>
      <w:rFonts w:ascii="Arial" w:hAnsi="Arial"/>
      <w:b/>
      <w:color w:val="auto"/>
      <w:sz w:val="24"/>
    </w:rPr>
  </w:style>
  <w:style w:type="character" w:customStyle="1" w:styleId="WW8Num25z1">
    <w:name w:val="WW8Num25z1"/>
    <w:rsid w:val="000C462F"/>
    <w:rPr>
      <w:b w:val="0"/>
    </w:rPr>
  </w:style>
  <w:style w:type="character" w:customStyle="1" w:styleId="WW8Num26z0">
    <w:name w:val="WW8Num26z0"/>
    <w:rsid w:val="000C462F"/>
    <w:rPr>
      <w:sz w:val="24"/>
    </w:rPr>
  </w:style>
  <w:style w:type="character" w:customStyle="1" w:styleId="WW8Num31z0">
    <w:name w:val="WW8Num31z0"/>
    <w:rsid w:val="000C462F"/>
    <w:rPr>
      <w:b/>
    </w:rPr>
  </w:style>
  <w:style w:type="character" w:customStyle="1" w:styleId="WW8Num31z2">
    <w:name w:val="WW8Num31z2"/>
    <w:rsid w:val="000C462F"/>
    <w:rPr>
      <w:b w:val="0"/>
    </w:rPr>
  </w:style>
  <w:style w:type="character" w:customStyle="1" w:styleId="WW8Num36z0">
    <w:name w:val="WW8Num36z0"/>
    <w:rsid w:val="000C462F"/>
    <w:rPr>
      <w:rFonts w:ascii="Symbol" w:hAnsi="Symbol"/>
    </w:rPr>
  </w:style>
  <w:style w:type="character" w:customStyle="1" w:styleId="WW8Num36z1">
    <w:name w:val="WW8Num36z1"/>
    <w:rsid w:val="000C462F"/>
    <w:rPr>
      <w:rFonts w:ascii="Courier New" w:hAnsi="Courier New"/>
    </w:rPr>
  </w:style>
  <w:style w:type="character" w:customStyle="1" w:styleId="WW8Num36z2">
    <w:name w:val="WW8Num36z2"/>
    <w:rsid w:val="000C462F"/>
    <w:rPr>
      <w:rFonts w:ascii="Wingdings" w:hAnsi="Wingdings"/>
    </w:rPr>
  </w:style>
  <w:style w:type="character" w:customStyle="1" w:styleId="WW8Num41z2">
    <w:name w:val="WW8Num41z2"/>
    <w:rsid w:val="000C462F"/>
    <w:rPr>
      <w:b w:val="0"/>
      <w:i w:val="0"/>
    </w:rPr>
  </w:style>
  <w:style w:type="character" w:customStyle="1" w:styleId="WW8Num43z0">
    <w:name w:val="WW8Num43z0"/>
    <w:rsid w:val="000C462F"/>
    <w:rPr>
      <w:rFonts w:ascii="Wingdings" w:hAnsi="Wingdings"/>
    </w:rPr>
  </w:style>
  <w:style w:type="character" w:customStyle="1" w:styleId="WW8Num43z1">
    <w:name w:val="WW8Num43z1"/>
    <w:rsid w:val="000C462F"/>
    <w:rPr>
      <w:rFonts w:ascii="Courier New" w:hAnsi="Courier New" w:cs="Courier New"/>
    </w:rPr>
  </w:style>
  <w:style w:type="character" w:customStyle="1" w:styleId="WW8Num43z3">
    <w:name w:val="WW8Num43z3"/>
    <w:rsid w:val="000C462F"/>
    <w:rPr>
      <w:rFonts w:ascii="Symbol" w:hAnsi="Symbol"/>
    </w:rPr>
  </w:style>
  <w:style w:type="character" w:customStyle="1" w:styleId="WW8Num44z1">
    <w:name w:val="WW8Num44z1"/>
    <w:rsid w:val="000C462F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0C462F"/>
    <w:rPr>
      <w:i w:val="0"/>
      <w:u w:val="none"/>
    </w:rPr>
  </w:style>
  <w:style w:type="character" w:customStyle="1" w:styleId="Fontepargpadro1">
    <w:name w:val="Fonte parág. padrão1"/>
    <w:rsid w:val="000C462F"/>
  </w:style>
  <w:style w:type="character" w:customStyle="1" w:styleId="WW-Absatz-Standardschriftart11">
    <w:name w:val="WW-Absatz-Standardschriftart11"/>
    <w:rsid w:val="000C462F"/>
  </w:style>
  <w:style w:type="character" w:customStyle="1" w:styleId="WW-Absatz-Standardschriftart111">
    <w:name w:val="WW-Absatz-Standardschriftart111"/>
    <w:rsid w:val="000C462F"/>
  </w:style>
  <w:style w:type="character" w:customStyle="1" w:styleId="WW-Absatz-Standardschriftart1111">
    <w:name w:val="WW-Absatz-Standardschriftart1111"/>
    <w:rsid w:val="000C462F"/>
  </w:style>
  <w:style w:type="character" w:customStyle="1" w:styleId="WW-Absatz-Standardschriftart11111">
    <w:name w:val="WW-Absatz-Standardschriftart11111"/>
    <w:rsid w:val="000C462F"/>
  </w:style>
  <w:style w:type="character" w:customStyle="1" w:styleId="WW-Absatz-Standardschriftart111111">
    <w:name w:val="WW-Absatz-Standardschriftart111111"/>
    <w:rsid w:val="000C462F"/>
  </w:style>
  <w:style w:type="character" w:customStyle="1" w:styleId="WW-Absatz-Standardschriftart1111111">
    <w:name w:val="WW-Absatz-Standardschriftart1111111"/>
    <w:rsid w:val="000C462F"/>
  </w:style>
  <w:style w:type="character" w:customStyle="1" w:styleId="WW-Absatz-Standardschriftart11111111">
    <w:name w:val="WW-Absatz-Standardschriftart11111111"/>
    <w:rsid w:val="000C462F"/>
  </w:style>
  <w:style w:type="character" w:customStyle="1" w:styleId="WW-Absatz-Standardschriftart111111111">
    <w:name w:val="WW-Absatz-Standardschriftart111111111"/>
    <w:rsid w:val="000C462F"/>
  </w:style>
  <w:style w:type="character" w:customStyle="1" w:styleId="WW-Absatz-Standardschriftart1111111111">
    <w:name w:val="WW-Absatz-Standardschriftart1111111111"/>
    <w:rsid w:val="000C462F"/>
  </w:style>
  <w:style w:type="character" w:customStyle="1" w:styleId="WW8Num9z2">
    <w:name w:val="WW8Num9z2"/>
    <w:rsid w:val="000C462F"/>
    <w:rPr>
      <w:b w:val="0"/>
      <w:i w:val="0"/>
    </w:rPr>
  </w:style>
  <w:style w:type="character" w:customStyle="1" w:styleId="WW8Num11z0">
    <w:name w:val="WW8Num11z0"/>
    <w:rsid w:val="000C462F"/>
    <w:rPr>
      <w:sz w:val="20"/>
      <w:szCs w:val="20"/>
    </w:rPr>
  </w:style>
  <w:style w:type="character" w:customStyle="1" w:styleId="WW-Absatz-Standardschriftart11111111111">
    <w:name w:val="WW-Absatz-Standardschriftart11111111111"/>
    <w:rsid w:val="000C462F"/>
  </w:style>
  <w:style w:type="character" w:customStyle="1" w:styleId="WW-Absatz-Standardschriftart111111111111">
    <w:name w:val="WW-Absatz-Standardschriftart111111111111"/>
    <w:rsid w:val="000C462F"/>
  </w:style>
  <w:style w:type="character" w:customStyle="1" w:styleId="WW-Absatz-Standardschriftart1111111111111">
    <w:name w:val="WW-Absatz-Standardschriftart1111111111111"/>
    <w:rsid w:val="000C462F"/>
  </w:style>
  <w:style w:type="character" w:customStyle="1" w:styleId="WW-Absatz-Standardschriftart11111111111111">
    <w:name w:val="WW-Absatz-Standardschriftart11111111111111"/>
    <w:rsid w:val="000C462F"/>
  </w:style>
  <w:style w:type="character" w:customStyle="1" w:styleId="WW8Num13z0">
    <w:name w:val="WW8Num13z0"/>
    <w:rsid w:val="000C462F"/>
    <w:rPr>
      <w:sz w:val="20"/>
      <w:szCs w:val="20"/>
    </w:rPr>
  </w:style>
  <w:style w:type="character" w:customStyle="1" w:styleId="WW-Absatz-Standardschriftart111111111111111">
    <w:name w:val="WW-Absatz-Standardschriftart111111111111111"/>
    <w:rsid w:val="000C462F"/>
  </w:style>
  <w:style w:type="character" w:customStyle="1" w:styleId="WW8Num1z0">
    <w:name w:val="WW8Num1z0"/>
    <w:rsid w:val="000C462F"/>
    <w:rPr>
      <w:rFonts w:ascii="Arial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3z0">
    <w:name w:val="WW8Num3z0"/>
    <w:rsid w:val="000C462F"/>
    <w:rPr>
      <w:rFonts w:ascii="Wingdings" w:hAnsi="Wingdings"/>
    </w:rPr>
  </w:style>
  <w:style w:type="character" w:customStyle="1" w:styleId="WW8Num8z0">
    <w:name w:val="WW8Num8z0"/>
    <w:rsid w:val="000C462F"/>
    <w:rPr>
      <w:b w:val="0"/>
      <w:i w:val="0"/>
    </w:rPr>
  </w:style>
  <w:style w:type="character" w:customStyle="1" w:styleId="WW8Num10z1">
    <w:name w:val="WW8Num10z1"/>
    <w:rsid w:val="000C462F"/>
    <w:rPr>
      <w:rFonts w:ascii="Courier New" w:hAnsi="Courier New" w:cs="Courier New"/>
    </w:rPr>
  </w:style>
  <w:style w:type="character" w:customStyle="1" w:styleId="WW8Num10z3">
    <w:name w:val="WW8Num10z3"/>
    <w:rsid w:val="000C462F"/>
    <w:rPr>
      <w:rFonts w:ascii="Symbol" w:hAnsi="Symbol"/>
    </w:rPr>
  </w:style>
  <w:style w:type="character" w:customStyle="1" w:styleId="WW8Num15z0">
    <w:name w:val="WW8Num15z0"/>
    <w:rsid w:val="000C462F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0C462F"/>
    <w:rPr>
      <w:rFonts w:ascii="Wingdings" w:hAnsi="Wingdings"/>
    </w:rPr>
  </w:style>
  <w:style w:type="character" w:customStyle="1" w:styleId="WW8Num15z3">
    <w:name w:val="WW8Num15z3"/>
    <w:rsid w:val="000C462F"/>
    <w:rPr>
      <w:rFonts w:ascii="Symbol" w:hAnsi="Symbol"/>
    </w:rPr>
  </w:style>
  <w:style w:type="character" w:customStyle="1" w:styleId="WW8Num17z0">
    <w:name w:val="WW8Num17z0"/>
    <w:rsid w:val="000C462F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21z0">
    <w:name w:val="WW8Num21z0"/>
    <w:rsid w:val="000C462F"/>
    <w:rPr>
      <w:rFonts w:ascii="Symbol" w:eastAsia="Times New Roman" w:hAnsi="Symbol" w:cs="Arial"/>
    </w:rPr>
  </w:style>
  <w:style w:type="character" w:customStyle="1" w:styleId="WW8Num21z3">
    <w:name w:val="WW8Num21z3"/>
    <w:rsid w:val="000C462F"/>
    <w:rPr>
      <w:rFonts w:ascii="Symbol" w:hAnsi="Symbol"/>
    </w:rPr>
  </w:style>
  <w:style w:type="character" w:customStyle="1" w:styleId="WW8Num29z2">
    <w:name w:val="WW8Num29z2"/>
    <w:rsid w:val="000C462F"/>
    <w:rPr>
      <w:b w:val="0"/>
      <w:i w:val="0"/>
    </w:rPr>
  </w:style>
  <w:style w:type="character" w:customStyle="1" w:styleId="WW8Num32z0">
    <w:name w:val="WW8Num32z0"/>
    <w:rsid w:val="000C462F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33z0">
    <w:name w:val="WW8Num33z0"/>
    <w:rsid w:val="000C462F"/>
    <w:rPr>
      <w:sz w:val="20"/>
      <w:szCs w:val="20"/>
    </w:rPr>
  </w:style>
  <w:style w:type="character" w:customStyle="1" w:styleId="WW8Num34z0">
    <w:name w:val="WW8Num34z0"/>
    <w:rsid w:val="000C462F"/>
    <w:rPr>
      <w:rFonts w:ascii="Symbol" w:hAnsi="Symbol"/>
      <w:color w:val="auto"/>
    </w:rPr>
  </w:style>
  <w:style w:type="character" w:customStyle="1" w:styleId="WW8Num34z1">
    <w:name w:val="WW8Num34z1"/>
    <w:rsid w:val="000C462F"/>
    <w:rPr>
      <w:rFonts w:ascii="Courier New" w:hAnsi="Courier New" w:cs="Courier New"/>
    </w:rPr>
  </w:style>
  <w:style w:type="character" w:customStyle="1" w:styleId="WW8Num34z2">
    <w:name w:val="WW8Num34z2"/>
    <w:rsid w:val="000C462F"/>
    <w:rPr>
      <w:rFonts w:ascii="Wingdings" w:hAnsi="Wingdings"/>
    </w:rPr>
  </w:style>
  <w:style w:type="character" w:customStyle="1" w:styleId="WW8Num34z3">
    <w:name w:val="WW8Num34z3"/>
    <w:rsid w:val="000C462F"/>
    <w:rPr>
      <w:rFonts w:ascii="Symbol" w:hAnsi="Symbol"/>
    </w:rPr>
  </w:style>
  <w:style w:type="character" w:customStyle="1" w:styleId="WW8Num35z1">
    <w:name w:val="WW8Num35z1"/>
    <w:rsid w:val="000C462F"/>
    <w:rPr>
      <w:b w:val="0"/>
    </w:rPr>
  </w:style>
  <w:style w:type="character" w:customStyle="1" w:styleId="WW8Num42z0">
    <w:name w:val="WW8Num42z0"/>
    <w:rsid w:val="000C462F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44z2">
    <w:name w:val="WW8Num44z2"/>
    <w:rsid w:val="000C462F"/>
    <w:rPr>
      <w:b w:val="0"/>
      <w:i w:val="0"/>
    </w:rPr>
  </w:style>
  <w:style w:type="character" w:customStyle="1" w:styleId="WW-Fontepargpadro">
    <w:name w:val="WW-Fonte parág. padrão"/>
    <w:rsid w:val="000C462F"/>
  </w:style>
  <w:style w:type="character" w:styleId="Nmerodepgina">
    <w:name w:val="page number"/>
    <w:basedOn w:val="WW-Fontepargpadro"/>
    <w:semiHidden/>
    <w:rsid w:val="000C462F"/>
  </w:style>
  <w:style w:type="character" w:styleId="Hyperlink">
    <w:name w:val="Hyperlink"/>
    <w:rsid w:val="000C462F"/>
    <w:rPr>
      <w:color w:val="0000FF"/>
      <w:u w:val="single"/>
    </w:rPr>
  </w:style>
  <w:style w:type="character" w:customStyle="1" w:styleId="CaracteresdeNotadeRodap">
    <w:name w:val="Caracteres de Nota de Rodapé"/>
    <w:rsid w:val="000C462F"/>
    <w:rPr>
      <w:vertAlign w:val="superscript"/>
    </w:rPr>
  </w:style>
  <w:style w:type="character" w:customStyle="1" w:styleId="Smbolosdenumerao">
    <w:name w:val="Símbolos de numeração"/>
    <w:rsid w:val="000C462F"/>
  </w:style>
  <w:style w:type="character" w:customStyle="1" w:styleId="WW-Absatz-Standardschriftart1111111111111111">
    <w:name w:val="WW-Absatz-Standardschriftart1111111111111111"/>
    <w:rsid w:val="000C462F"/>
  </w:style>
  <w:style w:type="character" w:customStyle="1" w:styleId="WW-Absatz-Standardschriftart11111111111111111">
    <w:name w:val="WW-Absatz-Standardschriftart11111111111111111"/>
    <w:rsid w:val="000C462F"/>
  </w:style>
  <w:style w:type="character" w:styleId="HiperlinkVisitado">
    <w:name w:val="FollowedHyperlink"/>
    <w:uiPriority w:val="99"/>
    <w:semiHidden/>
    <w:rsid w:val="000C462F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0C462F"/>
    <w:pPr>
      <w:keepNext/>
      <w:suppressAutoHyphens/>
      <w:spacing w:before="240" w:after="120" w:line="240" w:lineRule="auto"/>
    </w:pPr>
    <w:rPr>
      <w:rFonts w:ascii="Arial" w:eastAsia="MS Mincho" w:hAnsi="Arial" w:cs="Tahoma"/>
      <w:b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rsid w:val="000C462F"/>
    <w:pPr>
      <w:widowControl w:val="0"/>
      <w:tabs>
        <w:tab w:val="left" w:pos="708"/>
        <w:tab w:val="left" w:pos="2270"/>
        <w:tab w:val="left" w:pos="4294"/>
      </w:tabs>
      <w:suppressAutoHyphens/>
      <w:spacing w:after="0" w:line="240" w:lineRule="auto"/>
      <w:jc w:val="both"/>
    </w:pPr>
    <w:rPr>
      <w:rFonts w:ascii="Arial" w:eastAsia="Times New Roman" w:hAnsi="Arial" w:cs="Times New Roman"/>
      <w:bCs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0C462F"/>
    <w:rPr>
      <w:rFonts w:ascii="Arial" w:eastAsia="Times New Roman" w:hAnsi="Arial" w:cs="Times New Roman"/>
      <w:bCs/>
      <w:szCs w:val="20"/>
      <w:lang w:eastAsia="ar-SA"/>
    </w:rPr>
  </w:style>
  <w:style w:type="paragraph" w:styleId="Lista">
    <w:name w:val="List"/>
    <w:basedOn w:val="Corpodetexto"/>
    <w:semiHidden/>
    <w:rsid w:val="000C462F"/>
    <w:rPr>
      <w:rFonts w:cs="Tahoma"/>
    </w:rPr>
  </w:style>
  <w:style w:type="paragraph" w:customStyle="1" w:styleId="Legenda2">
    <w:name w:val="Legenda2"/>
    <w:basedOn w:val="Normal"/>
    <w:rsid w:val="000C462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bCs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C462F"/>
    <w:pPr>
      <w:suppressLineNumbers/>
      <w:suppressAutoHyphens/>
      <w:spacing w:after="0" w:line="240" w:lineRule="auto"/>
    </w:pPr>
    <w:rPr>
      <w:rFonts w:ascii="Arial" w:eastAsia="Times New Roman" w:hAnsi="Arial" w:cs="Tahoma"/>
      <w:bCs/>
      <w:sz w:val="24"/>
      <w:szCs w:val="20"/>
      <w:lang w:eastAsia="ar-SA"/>
    </w:rPr>
  </w:style>
  <w:style w:type="paragraph" w:customStyle="1" w:styleId="Legenda1">
    <w:name w:val="Legenda1"/>
    <w:basedOn w:val="Normal"/>
    <w:rsid w:val="000C462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bCs/>
      <w:i/>
      <w:iCs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C462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padro1">
    <w:name w:val="Texto padrão:1"/>
    <w:basedOn w:val="Normal"/>
    <w:rsid w:val="000C4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Padro">
    <w:name w:val="WW-Padrão"/>
    <w:rsid w:val="000C462F"/>
    <w:pPr>
      <w:suppressAutoHyphens/>
      <w:autoSpaceDE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0C462F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11"/>
    <w:basedOn w:val="Normal"/>
    <w:rsid w:val="000C462F"/>
    <w:pPr>
      <w:suppressAutoHyphens/>
      <w:spacing w:after="0" w:line="240" w:lineRule="auto"/>
      <w:ind w:left="1701" w:hanging="8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DRAO">
    <w:name w:val="PADRAO"/>
    <w:basedOn w:val="Normal"/>
    <w:rsid w:val="000C462F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C462F"/>
    <w:pPr>
      <w:widowControl w:val="0"/>
      <w:tabs>
        <w:tab w:val="left" w:pos="540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C46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0C462F"/>
    <w:pPr>
      <w:suppressAutoHyphens/>
      <w:spacing w:after="0" w:line="240" w:lineRule="auto"/>
      <w:ind w:right="51"/>
      <w:jc w:val="both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0C462F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0C462F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0C462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22">
    <w:name w:val="Recuo de corpo de texto 22"/>
    <w:basedOn w:val="Normal"/>
    <w:rsid w:val="000C462F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C462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0C46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0C462F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0"/>
      <w:lang w:eastAsia="ar-SA"/>
    </w:rPr>
  </w:style>
  <w:style w:type="paragraph" w:customStyle="1" w:styleId="A101675">
    <w:name w:val="_A101675"/>
    <w:basedOn w:val="Normal"/>
    <w:rsid w:val="000C462F"/>
    <w:pPr>
      <w:suppressAutoHyphens/>
      <w:spacing w:after="0" w:line="240" w:lineRule="auto"/>
      <w:ind w:left="2160" w:firstLine="1296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A191065">
    <w:name w:val="_A191065"/>
    <w:basedOn w:val="Normal"/>
    <w:rsid w:val="000C462F"/>
    <w:pPr>
      <w:suppressAutoHyphens/>
      <w:spacing w:after="0" w:line="240" w:lineRule="auto"/>
      <w:ind w:left="1296" w:right="1440" w:firstLine="2592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A252575">
    <w:name w:val="_A252575"/>
    <w:basedOn w:val="Normal"/>
    <w:rsid w:val="000C462F"/>
    <w:pPr>
      <w:suppressAutoHyphens/>
      <w:spacing w:after="0" w:line="240" w:lineRule="auto"/>
      <w:ind w:left="3456" w:firstLine="3456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A321065">
    <w:name w:val="_A321065"/>
    <w:basedOn w:val="Normal"/>
    <w:rsid w:val="000C462F"/>
    <w:pPr>
      <w:suppressAutoHyphens/>
      <w:spacing w:after="0" w:line="240" w:lineRule="auto"/>
      <w:ind w:left="1296" w:right="1440" w:firstLine="4464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Normal1">
    <w:name w:val="Normal1"/>
    <w:rsid w:val="000C462F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C462F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semiHidden/>
    <w:rsid w:val="000C462F"/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Estilo2">
    <w:name w:val="Estilo2"/>
    <w:basedOn w:val="Normal"/>
    <w:rsid w:val="000C462F"/>
    <w:pPr>
      <w:suppressAutoHyphens/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servado3">
    <w:name w:val="reservado3"/>
    <w:basedOn w:val="Normal"/>
    <w:rsid w:val="000C462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ar-SA"/>
    </w:rPr>
  </w:style>
  <w:style w:type="paragraph" w:customStyle="1" w:styleId="Textoembloco1">
    <w:name w:val="Texto em bloco1"/>
    <w:basedOn w:val="Normal"/>
    <w:rsid w:val="000C462F"/>
    <w:pPr>
      <w:suppressAutoHyphens/>
      <w:spacing w:after="0" w:line="240" w:lineRule="auto"/>
      <w:ind w:left="170" w:right="170"/>
      <w:jc w:val="both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C46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0C46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0C462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C462F"/>
    <w:rPr>
      <w:rFonts w:ascii="Arial" w:eastAsia="MS Mincho" w:hAnsi="Arial" w:cs="Tahoma"/>
      <w:bCs/>
      <w:i/>
      <w:iCs/>
      <w:sz w:val="28"/>
      <w:szCs w:val="28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0C46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C46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0C462F"/>
    <w:pPr>
      <w:suppressLineNumbers/>
      <w:suppressAutoHyphens/>
      <w:spacing w:after="0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tulodatabela">
    <w:name w:val="Título da tabela"/>
    <w:basedOn w:val="Contedodatabela"/>
    <w:rsid w:val="000C462F"/>
    <w:pPr>
      <w:jc w:val="center"/>
    </w:pPr>
    <w:rPr>
      <w:b/>
      <w:i/>
      <w:iCs/>
    </w:rPr>
  </w:style>
  <w:style w:type="paragraph" w:customStyle="1" w:styleId="Contedodoquadro">
    <w:name w:val="Conteúdo do quadro"/>
    <w:basedOn w:val="Corpodetexto"/>
    <w:rsid w:val="000C462F"/>
  </w:style>
  <w:style w:type="paragraph" w:customStyle="1" w:styleId="Recuodecorpodetexto21">
    <w:name w:val="Recuo de corpo de texto 21"/>
    <w:basedOn w:val="Normal"/>
    <w:rsid w:val="000C462F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0C462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rsid w:val="000C462F"/>
    <w:pPr>
      <w:suppressAutoHyphens/>
      <w:spacing w:after="0" w:line="240" w:lineRule="auto"/>
    </w:pPr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0C462F"/>
    <w:rPr>
      <w:rFonts w:ascii="Tahoma" w:eastAsia="Times New Roman" w:hAnsi="Tahoma" w:cs="Tahoma"/>
      <w:bCs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0C462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C462F"/>
    <w:pPr>
      <w:suppressAutoHyphens/>
      <w:spacing w:after="0" w:line="240" w:lineRule="auto"/>
      <w:ind w:left="708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C462F"/>
    <w:pPr>
      <w:suppressAutoHyphens/>
      <w:spacing w:after="120" w:line="240" w:lineRule="auto"/>
      <w:ind w:left="283"/>
    </w:pPr>
    <w:rPr>
      <w:rFonts w:ascii="Arial" w:eastAsia="Times New Roman" w:hAnsi="Arial" w:cs="Times New Roman"/>
      <w:bCs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C462F"/>
    <w:rPr>
      <w:rFonts w:ascii="Arial" w:eastAsia="Times New Roman" w:hAnsi="Arial" w:cs="Times New Roman"/>
      <w:bCs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C462F"/>
    <w:pPr>
      <w:suppressAutoHyphens/>
      <w:spacing w:after="120" w:line="240" w:lineRule="auto"/>
    </w:pPr>
    <w:rPr>
      <w:rFonts w:ascii="Arial" w:eastAsia="Times New Roman" w:hAnsi="Arial" w:cs="Times New Roman"/>
      <w:bCs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C462F"/>
    <w:rPr>
      <w:rFonts w:ascii="Arial" w:eastAsia="Times New Roman" w:hAnsi="Arial" w:cs="Times New Roman"/>
      <w:bCs/>
      <w:sz w:val="16"/>
      <w:szCs w:val="16"/>
      <w:lang w:eastAsia="ar-SA"/>
    </w:rPr>
  </w:style>
  <w:style w:type="paragraph" w:styleId="TextosemFormatao">
    <w:name w:val="Plain Text"/>
    <w:basedOn w:val="Normal"/>
    <w:link w:val="TextosemFormataoChar"/>
    <w:rsid w:val="000C462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0C462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WW8Num17z2">
    <w:name w:val="WW8Num17z2"/>
    <w:rsid w:val="000C462F"/>
    <w:rPr>
      <w:b w:val="0"/>
    </w:rPr>
  </w:style>
  <w:style w:type="character" w:customStyle="1" w:styleId="WW8Num26z1">
    <w:name w:val="WW8Num26z1"/>
    <w:rsid w:val="000C462F"/>
    <w:rPr>
      <w:b w:val="0"/>
    </w:rPr>
  </w:style>
  <w:style w:type="character" w:customStyle="1" w:styleId="WW8Num27z0">
    <w:name w:val="WW8Num27z0"/>
    <w:rsid w:val="000C462F"/>
    <w:rPr>
      <w:sz w:val="24"/>
    </w:rPr>
  </w:style>
  <w:style w:type="character" w:customStyle="1" w:styleId="WW8Num32z2">
    <w:name w:val="WW8Num32z2"/>
    <w:rsid w:val="000C462F"/>
    <w:rPr>
      <w:b w:val="0"/>
    </w:rPr>
  </w:style>
  <w:style w:type="character" w:customStyle="1" w:styleId="WW8Num37z0">
    <w:name w:val="WW8Num37z0"/>
    <w:rsid w:val="000C462F"/>
    <w:rPr>
      <w:rFonts w:ascii="Symbol" w:hAnsi="Symbol"/>
    </w:rPr>
  </w:style>
  <w:style w:type="character" w:customStyle="1" w:styleId="WW8Num37z1">
    <w:name w:val="WW8Num37z1"/>
    <w:rsid w:val="000C462F"/>
    <w:rPr>
      <w:rFonts w:ascii="Courier New" w:hAnsi="Courier New"/>
    </w:rPr>
  </w:style>
  <w:style w:type="character" w:customStyle="1" w:styleId="WW8Num37z2">
    <w:name w:val="WW8Num37z2"/>
    <w:rsid w:val="000C462F"/>
    <w:rPr>
      <w:rFonts w:ascii="Wingdings" w:hAnsi="Wingdings"/>
    </w:rPr>
  </w:style>
  <w:style w:type="character" w:customStyle="1" w:styleId="WW8Num45z1">
    <w:name w:val="WW8Num45z1"/>
    <w:rsid w:val="000C462F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0C462F"/>
    <w:rPr>
      <w:i w:val="0"/>
      <w:u w:val="none"/>
    </w:rPr>
  </w:style>
  <w:style w:type="character" w:customStyle="1" w:styleId="WW-Absatz-Standardschriftart111111111111111111">
    <w:name w:val="WW-Absatz-Standardschriftart111111111111111111"/>
    <w:rsid w:val="000C462F"/>
  </w:style>
  <w:style w:type="character" w:customStyle="1" w:styleId="Marcadores">
    <w:name w:val="Marcadores"/>
    <w:rsid w:val="000C462F"/>
    <w:rPr>
      <w:rFonts w:ascii="StarSymbol" w:eastAsia="StarSymbol" w:hAnsi="StarSymbol" w:cs="StarSymbol"/>
      <w:sz w:val="18"/>
      <w:szCs w:val="18"/>
    </w:rPr>
  </w:style>
  <w:style w:type="paragraph" w:customStyle="1" w:styleId="TextosemFormatao3">
    <w:name w:val="Texto sem Formatação3"/>
    <w:basedOn w:val="Normal"/>
    <w:rsid w:val="000C462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font5">
    <w:name w:val="font5"/>
    <w:basedOn w:val="Normal"/>
    <w:rsid w:val="000C46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0C4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C46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C4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0C4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0C4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C462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6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0C46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0C46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0C46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0C46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6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6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0C4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0C4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0C4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0C4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0C46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0C46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0C46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0C46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0C46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0C46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0C46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0C4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0C462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0C462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rsid w:val="000C462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Normal"/>
    <w:rsid w:val="000C46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0C4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0C4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al"/>
    <w:rsid w:val="000C46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0C462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Normal"/>
    <w:rsid w:val="000C462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"/>
    <w:rsid w:val="000C4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0C46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"/>
    <w:rsid w:val="000C46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Normal"/>
    <w:rsid w:val="000C46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Normal"/>
    <w:rsid w:val="000C4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Normal"/>
    <w:rsid w:val="000C4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"/>
    <w:rsid w:val="000C46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"/>
    <w:rsid w:val="000C462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Normal"/>
    <w:rsid w:val="000C46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0C46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Normal"/>
    <w:rsid w:val="000C46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Normal"/>
    <w:rsid w:val="000C462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Normal"/>
    <w:rsid w:val="000C46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Normal"/>
    <w:rsid w:val="000C462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0C46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table" w:styleId="Tabelacomgrade">
    <w:name w:val="Table Grid"/>
    <w:basedOn w:val="Tabelanormal"/>
    <w:uiPriority w:val="59"/>
    <w:rsid w:val="000C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0C4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C462F"/>
    <w:pPr>
      <w:suppressAutoHyphens/>
      <w:spacing w:after="120" w:line="48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C462F"/>
    <w:rPr>
      <w:rFonts w:ascii="Arial" w:eastAsia="Times New Roman" w:hAnsi="Arial" w:cs="Arial"/>
      <w:bCs/>
      <w:sz w:val="24"/>
      <w:szCs w:val="20"/>
      <w:lang w:eastAsia="ar-SA"/>
    </w:rPr>
  </w:style>
  <w:style w:type="character" w:styleId="Forte">
    <w:name w:val="Strong"/>
    <w:uiPriority w:val="22"/>
    <w:qFormat/>
    <w:rsid w:val="000C462F"/>
    <w:rPr>
      <w:b/>
      <w:bCs w:val="0"/>
    </w:rPr>
  </w:style>
  <w:style w:type="paragraph" w:customStyle="1" w:styleId="western">
    <w:name w:val="western"/>
    <w:basedOn w:val="Normal"/>
    <w:rsid w:val="000C462F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extocinza">
    <w:name w:val="texto_cinza"/>
    <w:basedOn w:val="Fontepargpadro"/>
    <w:rsid w:val="000C462F"/>
  </w:style>
  <w:style w:type="paragraph" w:customStyle="1" w:styleId="descproduto2">
    <w:name w:val="desc_produto2"/>
    <w:basedOn w:val="Normal"/>
    <w:rsid w:val="000C462F"/>
    <w:pPr>
      <w:spacing w:after="60" w:line="240" w:lineRule="auto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2002/L1052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2409</Words>
  <Characters>13012</Characters>
  <Application>Microsoft Office Word</Application>
  <DocSecurity>0</DocSecurity>
  <Lines>108</Lines>
  <Paragraphs>30</Paragraphs>
  <ScaleCrop>false</ScaleCrop>
  <Company>PMJ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PMJ</cp:lastModifiedBy>
  <cp:revision>11</cp:revision>
  <dcterms:created xsi:type="dcterms:W3CDTF">2017-08-09T19:56:00Z</dcterms:created>
  <dcterms:modified xsi:type="dcterms:W3CDTF">2017-08-09T20:22:00Z</dcterms:modified>
</cp:coreProperties>
</file>