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62F" w:rsidRDefault="000C462F" w:rsidP="00F900EA">
      <w:pPr>
        <w:autoSpaceDE w:val="0"/>
        <w:autoSpaceDN w:val="0"/>
        <w:adjustRightInd w:val="0"/>
        <w:jc w:val="center"/>
        <w:rPr>
          <w:rFonts w:ascii="Arial" w:hAnsi="Arial" w:cs="Arial"/>
          <w:b/>
          <w:sz w:val="20"/>
          <w:szCs w:val="20"/>
        </w:rPr>
      </w:pPr>
      <w:r w:rsidRPr="000C462F">
        <w:rPr>
          <w:rFonts w:ascii="Arial" w:hAnsi="Arial" w:cs="Arial"/>
          <w:b/>
          <w:sz w:val="20"/>
          <w:szCs w:val="20"/>
        </w:rPr>
        <w:t xml:space="preserve">ATA DE REGISTRO DE PREÇOS Nº </w:t>
      </w:r>
      <w:r w:rsidR="00724F8A">
        <w:rPr>
          <w:rFonts w:ascii="Arial" w:hAnsi="Arial" w:cs="Arial"/>
          <w:b/>
          <w:sz w:val="20"/>
          <w:szCs w:val="20"/>
        </w:rPr>
        <w:t>22/</w:t>
      </w:r>
      <w:r w:rsidRPr="000C462F">
        <w:rPr>
          <w:rFonts w:ascii="Arial" w:hAnsi="Arial" w:cs="Arial"/>
          <w:b/>
          <w:sz w:val="20"/>
          <w:szCs w:val="20"/>
        </w:rPr>
        <w:t>2017/</w:t>
      </w:r>
      <w:r w:rsidR="00724F8A">
        <w:rPr>
          <w:rFonts w:ascii="Arial" w:hAnsi="Arial" w:cs="Arial"/>
          <w:b/>
          <w:sz w:val="20"/>
          <w:szCs w:val="20"/>
        </w:rPr>
        <w:t>PMJ/</w:t>
      </w:r>
      <w:r w:rsidR="00FA6967">
        <w:rPr>
          <w:rFonts w:ascii="Arial" w:hAnsi="Arial" w:cs="Arial"/>
          <w:b/>
          <w:sz w:val="20"/>
          <w:szCs w:val="20"/>
        </w:rPr>
        <w:t>02</w:t>
      </w:r>
    </w:p>
    <w:p w:rsidR="0009159E" w:rsidRPr="00F900EA" w:rsidRDefault="0009159E" w:rsidP="00F900EA">
      <w:pPr>
        <w:autoSpaceDE w:val="0"/>
        <w:autoSpaceDN w:val="0"/>
        <w:adjustRightInd w:val="0"/>
        <w:jc w:val="center"/>
        <w:rPr>
          <w:rFonts w:ascii="Arial" w:hAnsi="Arial" w:cs="Arial"/>
          <w:b/>
          <w:sz w:val="20"/>
          <w:szCs w:val="20"/>
        </w:rPr>
      </w:pPr>
    </w:p>
    <w:p w:rsidR="000C462F" w:rsidRDefault="000C462F" w:rsidP="00724F8A">
      <w:pPr>
        <w:jc w:val="both"/>
        <w:rPr>
          <w:rFonts w:ascii="Arial" w:hAnsi="Arial" w:cs="Arial"/>
          <w:sz w:val="18"/>
          <w:szCs w:val="18"/>
        </w:rPr>
      </w:pPr>
      <w:r w:rsidRPr="00EA3C46">
        <w:rPr>
          <w:rFonts w:ascii="Arial" w:hAnsi="Arial" w:cs="Arial"/>
          <w:sz w:val="18"/>
          <w:szCs w:val="18"/>
        </w:rPr>
        <w:t xml:space="preserve">DOTADO DE EFEITO JURÍDICO DE DOCUMENTO DE AJUSTE CONTRATUAL, CUJO OBJETO CONSTITUI O </w:t>
      </w:r>
      <w:r w:rsidRPr="00EA3C46">
        <w:rPr>
          <w:rFonts w:ascii="Arial" w:hAnsi="Arial" w:cs="Arial"/>
          <w:b/>
          <w:sz w:val="18"/>
          <w:szCs w:val="18"/>
        </w:rPr>
        <w:t>REGISTRO DE PREÇOS</w:t>
      </w:r>
      <w:r w:rsidRPr="00EA3C46">
        <w:rPr>
          <w:rFonts w:ascii="Arial" w:hAnsi="Arial" w:cs="Arial"/>
          <w:sz w:val="18"/>
          <w:szCs w:val="18"/>
        </w:rPr>
        <w:t xml:space="preserve"> PARA AQUISIÇÃO EVENTUAL E FUTURA DE MATERIAIS DE CONSTRUÇÃO E DE SANEAMENTO BÁSICO, DESTINADOS À MANUTENÇÃO DE PRÉDIOS E LOCAIS PÚBLICOS, À CONSERVAÇÃO DE PRAÇAS E JARDINS, BEM COMO ÀS OBRAS DE PAVIMENTAÇÃO E CONSERVAÇÃO DE RUAS E ESTRADAS DO MUNICÍPIO DE JOAÇABA, SC.</w:t>
      </w:r>
    </w:p>
    <w:p w:rsidR="0009159E" w:rsidRPr="00EA3C46" w:rsidRDefault="0009159E" w:rsidP="00724F8A">
      <w:pPr>
        <w:jc w:val="both"/>
        <w:rPr>
          <w:rFonts w:ascii="Arial" w:hAnsi="Arial" w:cs="Arial"/>
          <w:sz w:val="18"/>
          <w:szCs w:val="18"/>
        </w:rPr>
      </w:pPr>
    </w:p>
    <w:p w:rsidR="000C462F" w:rsidRDefault="000C462F" w:rsidP="00724F8A">
      <w:pPr>
        <w:tabs>
          <w:tab w:val="left" w:pos="851"/>
        </w:tabs>
        <w:jc w:val="both"/>
        <w:rPr>
          <w:rFonts w:ascii="Arial" w:hAnsi="Arial" w:cs="Arial"/>
          <w:sz w:val="18"/>
          <w:szCs w:val="18"/>
        </w:rPr>
      </w:pPr>
      <w:r w:rsidRPr="00EA3C46">
        <w:rPr>
          <w:rFonts w:ascii="Arial" w:hAnsi="Arial" w:cs="Arial"/>
          <w:sz w:val="18"/>
          <w:szCs w:val="18"/>
        </w:rPr>
        <w:t>Aos</w:t>
      </w:r>
      <w:r w:rsidR="00724F8A" w:rsidRPr="00EA3C46">
        <w:rPr>
          <w:rFonts w:ascii="Arial" w:hAnsi="Arial" w:cs="Arial"/>
          <w:b/>
          <w:sz w:val="18"/>
          <w:szCs w:val="18"/>
        </w:rPr>
        <w:t xml:space="preserve"> nove</w:t>
      </w:r>
      <w:r w:rsidRPr="00EA3C46">
        <w:rPr>
          <w:rFonts w:ascii="Arial" w:hAnsi="Arial" w:cs="Arial"/>
          <w:b/>
          <w:sz w:val="18"/>
          <w:szCs w:val="18"/>
        </w:rPr>
        <w:t xml:space="preserve"> </w:t>
      </w:r>
      <w:r w:rsidRPr="00EA3C46">
        <w:rPr>
          <w:rFonts w:ascii="Arial" w:hAnsi="Arial" w:cs="Arial"/>
          <w:sz w:val="18"/>
          <w:szCs w:val="18"/>
        </w:rPr>
        <w:t xml:space="preserve">dias do mês de </w:t>
      </w:r>
      <w:r w:rsidR="00724F8A" w:rsidRPr="00EA3C46">
        <w:rPr>
          <w:rFonts w:ascii="Arial" w:hAnsi="Arial" w:cs="Arial"/>
          <w:b/>
          <w:sz w:val="18"/>
          <w:szCs w:val="18"/>
        </w:rPr>
        <w:t>agosto</w:t>
      </w:r>
      <w:r w:rsidRPr="00EA3C46">
        <w:rPr>
          <w:rFonts w:ascii="Arial" w:hAnsi="Arial" w:cs="Arial"/>
          <w:sz w:val="18"/>
          <w:szCs w:val="18"/>
        </w:rPr>
        <w:t xml:space="preserve"> do ano de 2017, o MUNICÍPIO DE JOAÇABA, com sede na Avenida XV de Novembro, 378, centro, inscrito no CNPJ sob o nº 82.939.380/0001-99, por intermédio da </w:t>
      </w:r>
      <w:r w:rsidRPr="00EA3C46">
        <w:rPr>
          <w:rFonts w:ascii="Arial" w:hAnsi="Arial" w:cs="Arial"/>
          <w:b/>
          <w:sz w:val="18"/>
          <w:szCs w:val="18"/>
        </w:rPr>
        <w:t>SECRETARIA MUNICIPAL DE INFRAESTRUTURA</w:t>
      </w:r>
      <w:r w:rsidRPr="00EA3C46">
        <w:rPr>
          <w:rFonts w:ascii="Arial" w:hAnsi="Arial" w:cs="Arial"/>
          <w:sz w:val="18"/>
          <w:szCs w:val="18"/>
        </w:rPr>
        <w:t xml:space="preserve">, representada neste ato por seu Secretário, Sr. VILSON SARTORI, </w:t>
      </w:r>
      <w:r w:rsidRPr="00EA3C46">
        <w:rPr>
          <w:rFonts w:ascii="Arial" w:hAnsi="Arial" w:cs="Arial"/>
          <w:b/>
          <w:sz w:val="18"/>
          <w:szCs w:val="18"/>
        </w:rPr>
        <w:t>como órgão gerenciador</w:t>
      </w:r>
      <w:r w:rsidRPr="00EA3C46">
        <w:rPr>
          <w:rFonts w:ascii="Arial" w:hAnsi="Arial" w:cs="Arial"/>
          <w:sz w:val="18"/>
          <w:szCs w:val="18"/>
        </w:rPr>
        <w:t xml:space="preserve">, e a(s) empresa(s) abaixo relacionada(s), representada(s) na forma de seu(s) estatuto(s) </w:t>
      </w:r>
      <w:proofErr w:type="gramStart"/>
      <w:r w:rsidRPr="00EA3C46">
        <w:rPr>
          <w:rFonts w:ascii="Arial" w:hAnsi="Arial" w:cs="Arial"/>
          <w:sz w:val="18"/>
          <w:szCs w:val="18"/>
        </w:rPr>
        <w:t>social(</w:t>
      </w:r>
      <w:proofErr w:type="gramEnd"/>
      <w:r w:rsidRPr="00EA3C46">
        <w:rPr>
          <w:rFonts w:ascii="Arial" w:hAnsi="Arial" w:cs="Arial"/>
          <w:sz w:val="18"/>
          <w:szCs w:val="18"/>
        </w:rPr>
        <w:t xml:space="preserve">is), em ordem de preferência por classificação, doravante denominada(s) </w:t>
      </w:r>
      <w:r w:rsidRPr="00EA3C46">
        <w:rPr>
          <w:rFonts w:ascii="Arial" w:hAnsi="Arial" w:cs="Arial"/>
          <w:b/>
          <w:sz w:val="18"/>
          <w:szCs w:val="18"/>
        </w:rPr>
        <w:t>DETENTORA</w:t>
      </w:r>
      <w:r w:rsidRPr="00EA3C46">
        <w:rPr>
          <w:rFonts w:ascii="Arial" w:hAnsi="Arial" w:cs="Arial"/>
          <w:sz w:val="18"/>
          <w:szCs w:val="18"/>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w:t>
      </w:r>
      <w:r w:rsidR="00724F8A" w:rsidRPr="00EA3C46">
        <w:rPr>
          <w:rFonts w:ascii="Arial" w:hAnsi="Arial" w:cs="Arial"/>
          <w:sz w:val="18"/>
          <w:szCs w:val="18"/>
        </w:rPr>
        <w:t>50</w:t>
      </w:r>
      <w:r w:rsidRPr="00EA3C46">
        <w:rPr>
          <w:rFonts w:ascii="Arial" w:hAnsi="Arial" w:cs="Arial"/>
          <w:sz w:val="18"/>
          <w:szCs w:val="18"/>
        </w:rPr>
        <w:t xml:space="preserve">/2017/PMJ – Edital PP nº </w:t>
      </w:r>
      <w:r w:rsidR="00724F8A" w:rsidRPr="00EA3C46">
        <w:rPr>
          <w:rFonts w:ascii="Arial" w:hAnsi="Arial" w:cs="Arial"/>
          <w:sz w:val="18"/>
          <w:szCs w:val="18"/>
        </w:rPr>
        <w:t>34</w:t>
      </w:r>
      <w:r w:rsidRPr="00EA3C46">
        <w:rPr>
          <w:rFonts w:ascii="Arial" w:hAnsi="Arial" w:cs="Arial"/>
          <w:sz w:val="18"/>
          <w:szCs w:val="18"/>
        </w:rPr>
        <w:t xml:space="preserve">/2017/PMJ, </w:t>
      </w:r>
      <w:r w:rsidR="00724F8A" w:rsidRPr="00EA3C46">
        <w:rPr>
          <w:rFonts w:ascii="Arial" w:hAnsi="Arial" w:cs="Arial"/>
          <w:sz w:val="18"/>
          <w:szCs w:val="18"/>
        </w:rPr>
        <w:t xml:space="preserve">homologado em 09/08/2017, </w:t>
      </w:r>
      <w:r w:rsidRPr="00EA3C46">
        <w:rPr>
          <w:rFonts w:ascii="Arial" w:hAnsi="Arial" w:cs="Arial"/>
          <w:sz w:val="18"/>
          <w:szCs w:val="18"/>
        </w:rPr>
        <w:t xml:space="preserve">mediante termos e condições que seguem. </w:t>
      </w:r>
    </w:p>
    <w:p w:rsidR="0009159E" w:rsidRPr="00EA3C46" w:rsidRDefault="0009159E" w:rsidP="00724F8A">
      <w:pPr>
        <w:tabs>
          <w:tab w:val="left" w:pos="851"/>
        </w:tabs>
        <w:jc w:val="both"/>
        <w:rPr>
          <w:rFonts w:ascii="Arial" w:hAnsi="Arial" w:cs="Arial"/>
          <w:sz w:val="18"/>
          <w:szCs w:val="18"/>
        </w:rPr>
      </w:pPr>
    </w:p>
    <w:p w:rsidR="000C462F" w:rsidRDefault="000C462F" w:rsidP="000C462F">
      <w:pPr>
        <w:autoSpaceDE w:val="0"/>
        <w:autoSpaceDN w:val="0"/>
        <w:adjustRightInd w:val="0"/>
        <w:spacing w:line="360" w:lineRule="auto"/>
        <w:rPr>
          <w:rFonts w:ascii="Arial" w:hAnsi="Arial" w:cs="Arial"/>
          <w:b/>
          <w:sz w:val="18"/>
          <w:szCs w:val="18"/>
        </w:rPr>
      </w:pPr>
      <w:r w:rsidRPr="00EA3C46">
        <w:rPr>
          <w:rFonts w:ascii="Arial" w:hAnsi="Arial" w:cs="Arial"/>
          <w:b/>
          <w:sz w:val="18"/>
          <w:szCs w:val="18"/>
        </w:rPr>
        <w:t>DETENTORA (S):</w:t>
      </w:r>
    </w:p>
    <w:p w:rsidR="0009159E" w:rsidRPr="00EA3C46" w:rsidRDefault="0009159E" w:rsidP="000C462F">
      <w:pPr>
        <w:autoSpaceDE w:val="0"/>
        <w:autoSpaceDN w:val="0"/>
        <w:adjustRightInd w:val="0"/>
        <w:spacing w:line="360" w:lineRule="auto"/>
        <w:rPr>
          <w:rFonts w:ascii="Arial" w:hAnsi="Arial" w:cs="Arial"/>
          <w:b/>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0C462F" w:rsidRPr="00EA3C46" w:rsidTr="006E02E0">
        <w:tc>
          <w:tcPr>
            <w:tcW w:w="402" w:type="dxa"/>
            <w:vMerge w:val="restart"/>
            <w:vAlign w:val="center"/>
          </w:tcPr>
          <w:p w:rsidR="000C462F" w:rsidRPr="00EA3C46" w:rsidRDefault="000C462F" w:rsidP="006E02E0">
            <w:pPr>
              <w:autoSpaceDE w:val="0"/>
              <w:autoSpaceDN w:val="0"/>
              <w:adjustRightInd w:val="0"/>
              <w:spacing w:line="360" w:lineRule="auto"/>
              <w:jc w:val="center"/>
              <w:rPr>
                <w:rFonts w:ascii="Arial" w:hAnsi="Arial" w:cs="Arial"/>
                <w:b/>
                <w:sz w:val="18"/>
                <w:szCs w:val="18"/>
              </w:rPr>
            </w:pPr>
            <w:r w:rsidRPr="00EA3C46">
              <w:rPr>
                <w:rFonts w:ascii="Arial" w:hAnsi="Arial" w:cs="Arial"/>
                <w:b/>
                <w:sz w:val="18"/>
                <w:szCs w:val="18"/>
              </w:rPr>
              <w:t>1ª</w:t>
            </w: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r w:rsidRPr="00EA3C46">
              <w:rPr>
                <w:rFonts w:ascii="Arial" w:hAnsi="Arial" w:cs="Arial"/>
                <w:sz w:val="18"/>
                <w:szCs w:val="18"/>
              </w:rPr>
              <w:t>RAZÃO SOCIAL:</w:t>
            </w:r>
          </w:p>
        </w:tc>
        <w:tc>
          <w:tcPr>
            <w:tcW w:w="6984" w:type="dxa"/>
            <w:vAlign w:val="center"/>
          </w:tcPr>
          <w:p w:rsidR="000C462F" w:rsidRPr="00EA3C46" w:rsidRDefault="00FA6967" w:rsidP="006E02E0">
            <w:pPr>
              <w:autoSpaceDE w:val="0"/>
              <w:autoSpaceDN w:val="0"/>
              <w:adjustRightInd w:val="0"/>
              <w:rPr>
                <w:rFonts w:ascii="Arial" w:hAnsi="Arial" w:cs="Arial"/>
                <w:b/>
                <w:sz w:val="18"/>
                <w:szCs w:val="18"/>
              </w:rPr>
            </w:pPr>
            <w:r>
              <w:rPr>
                <w:rFonts w:ascii="Arial" w:hAnsi="Arial" w:cs="Arial"/>
                <w:b/>
                <w:sz w:val="18"/>
                <w:szCs w:val="18"/>
              </w:rPr>
              <w:t>JARDEL JACOBS PEREIRA DA SILVA ME</w:t>
            </w:r>
          </w:p>
        </w:tc>
      </w:tr>
      <w:tr w:rsidR="000C462F" w:rsidRPr="00EA3C46" w:rsidTr="006E02E0">
        <w:tc>
          <w:tcPr>
            <w:tcW w:w="402" w:type="dxa"/>
            <w:vMerge/>
          </w:tcPr>
          <w:p w:rsidR="000C462F" w:rsidRPr="00EA3C46" w:rsidRDefault="000C462F" w:rsidP="006E02E0">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r w:rsidRPr="00EA3C46">
              <w:rPr>
                <w:rFonts w:ascii="Arial" w:hAnsi="Arial" w:cs="Arial"/>
                <w:sz w:val="18"/>
                <w:szCs w:val="18"/>
              </w:rPr>
              <w:t>ENDEREÇO:</w:t>
            </w:r>
          </w:p>
        </w:tc>
        <w:tc>
          <w:tcPr>
            <w:tcW w:w="6984" w:type="dxa"/>
            <w:vAlign w:val="center"/>
          </w:tcPr>
          <w:p w:rsidR="000C462F" w:rsidRPr="00EA3C46" w:rsidRDefault="00FA6967" w:rsidP="006E02E0">
            <w:pPr>
              <w:autoSpaceDE w:val="0"/>
              <w:autoSpaceDN w:val="0"/>
              <w:adjustRightInd w:val="0"/>
              <w:rPr>
                <w:rFonts w:ascii="Arial" w:hAnsi="Arial" w:cs="Arial"/>
                <w:b/>
                <w:sz w:val="18"/>
                <w:szCs w:val="18"/>
              </w:rPr>
            </w:pPr>
            <w:r>
              <w:rPr>
                <w:rFonts w:ascii="Arial" w:hAnsi="Arial" w:cs="Arial"/>
                <w:b/>
                <w:sz w:val="18"/>
                <w:szCs w:val="18"/>
              </w:rPr>
              <w:t>RUA DOUTOR PAROBÉ, 612 – FONE: 51-9951-7519</w:t>
            </w:r>
          </w:p>
        </w:tc>
      </w:tr>
      <w:tr w:rsidR="000C462F" w:rsidRPr="00EA3C46" w:rsidTr="006E02E0">
        <w:tc>
          <w:tcPr>
            <w:tcW w:w="402" w:type="dxa"/>
            <w:vMerge/>
          </w:tcPr>
          <w:p w:rsidR="000C462F" w:rsidRPr="00EA3C46" w:rsidRDefault="000C462F" w:rsidP="006E02E0">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r w:rsidRPr="00EA3C46">
              <w:rPr>
                <w:rFonts w:ascii="Arial" w:hAnsi="Arial" w:cs="Arial"/>
                <w:sz w:val="18"/>
                <w:szCs w:val="18"/>
              </w:rPr>
              <w:t>CNPJ/MF:</w:t>
            </w:r>
          </w:p>
        </w:tc>
        <w:tc>
          <w:tcPr>
            <w:tcW w:w="6984" w:type="dxa"/>
            <w:vAlign w:val="center"/>
          </w:tcPr>
          <w:p w:rsidR="000C462F" w:rsidRPr="00EA3C46" w:rsidRDefault="00FA6967" w:rsidP="006E02E0">
            <w:pPr>
              <w:autoSpaceDE w:val="0"/>
              <w:autoSpaceDN w:val="0"/>
              <w:adjustRightInd w:val="0"/>
              <w:rPr>
                <w:rFonts w:ascii="Arial" w:hAnsi="Arial" w:cs="Arial"/>
                <w:b/>
                <w:sz w:val="18"/>
                <w:szCs w:val="18"/>
              </w:rPr>
            </w:pPr>
            <w:r>
              <w:rPr>
                <w:rFonts w:ascii="Arial" w:hAnsi="Arial" w:cs="Arial"/>
                <w:b/>
                <w:sz w:val="18"/>
                <w:szCs w:val="18"/>
              </w:rPr>
              <w:t>26.979.673/0001-29</w:t>
            </w:r>
          </w:p>
        </w:tc>
      </w:tr>
      <w:tr w:rsidR="000C462F" w:rsidRPr="00EA3C46" w:rsidTr="006E02E0">
        <w:tc>
          <w:tcPr>
            <w:tcW w:w="402" w:type="dxa"/>
            <w:vMerge/>
          </w:tcPr>
          <w:p w:rsidR="000C462F" w:rsidRPr="00EA3C46" w:rsidRDefault="000C462F" w:rsidP="006E02E0">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p>
        </w:tc>
        <w:tc>
          <w:tcPr>
            <w:tcW w:w="6984" w:type="dxa"/>
            <w:vAlign w:val="center"/>
          </w:tcPr>
          <w:p w:rsidR="000C462F" w:rsidRPr="00EA3C46" w:rsidRDefault="000C462F" w:rsidP="006E02E0">
            <w:pPr>
              <w:autoSpaceDE w:val="0"/>
              <w:autoSpaceDN w:val="0"/>
              <w:adjustRightInd w:val="0"/>
              <w:rPr>
                <w:rFonts w:ascii="Arial" w:hAnsi="Arial" w:cs="Arial"/>
                <w:b/>
                <w:sz w:val="18"/>
                <w:szCs w:val="18"/>
              </w:rPr>
            </w:pPr>
          </w:p>
        </w:tc>
      </w:tr>
      <w:tr w:rsidR="000C462F" w:rsidRPr="00EA3C46" w:rsidTr="006E02E0">
        <w:tc>
          <w:tcPr>
            <w:tcW w:w="402" w:type="dxa"/>
            <w:vMerge/>
          </w:tcPr>
          <w:p w:rsidR="000C462F" w:rsidRPr="00EA3C46" w:rsidRDefault="000C462F" w:rsidP="006E02E0">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r w:rsidRPr="00EA3C46">
              <w:rPr>
                <w:rFonts w:ascii="Arial" w:hAnsi="Arial" w:cs="Arial"/>
                <w:sz w:val="18"/>
                <w:szCs w:val="18"/>
              </w:rPr>
              <w:t>REPRESENTANTE LEGAL:</w:t>
            </w:r>
          </w:p>
        </w:tc>
        <w:tc>
          <w:tcPr>
            <w:tcW w:w="6984" w:type="dxa"/>
            <w:vAlign w:val="center"/>
          </w:tcPr>
          <w:p w:rsidR="000C462F" w:rsidRPr="00EA3C46" w:rsidRDefault="00FA6967" w:rsidP="006E02E0">
            <w:pPr>
              <w:autoSpaceDE w:val="0"/>
              <w:autoSpaceDN w:val="0"/>
              <w:adjustRightInd w:val="0"/>
              <w:rPr>
                <w:rFonts w:ascii="Arial" w:hAnsi="Arial" w:cs="Arial"/>
                <w:b/>
                <w:sz w:val="18"/>
                <w:szCs w:val="18"/>
              </w:rPr>
            </w:pPr>
            <w:r>
              <w:rPr>
                <w:rFonts w:ascii="Arial" w:hAnsi="Arial" w:cs="Arial"/>
                <w:b/>
                <w:sz w:val="18"/>
                <w:szCs w:val="18"/>
              </w:rPr>
              <w:t>JARDEL JACOB PEREIRA DA SILVA</w:t>
            </w:r>
          </w:p>
        </w:tc>
      </w:tr>
      <w:tr w:rsidR="000C462F" w:rsidRPr="00EA3C46" w:rsidTr="006E02E0">
        <w:tc>
          <w:tcPr>
            <w:tcW w:w="402" w:type="dxa"/>
            <w:vMerge/>
          </w:tcPr>
          <w:p w:rsidR="000C462F" w:rsidRPr="00EA3C46" w:rsidRDefault="000C462F" w:rsidP="006E02E0">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r w:rsidRPr="00EA3C46">
              <w:rPr>
                <w:rFonts w:ascii="Arial" w:hAnsi="Arial" w:cs="Arial"/>
                <w:sz w:val="18"/>
                <w:szCs w:val="18"/>
              </w:rPr>
              <w:t>ENDEREÇO:</w:t>
            </w:r>
          </w:p>
        </w:tc>
        <w:tc>
          <w:tcPr>
            <w:tcW w:w="6984" w:type="dxa"/>
            <w:vAlign w:val="center"/>
          </w:tcPr>
          <w:p w:rsidR="000C462F" w:rsidRPr="00EA3C46" w:rsidRDefault="00FA6967" w:rsidP="006E02E0">
            <w:pPr>
              <w:autoSpaceDE w:val="0"/>
              <w:autoSpaceDN w:val="0"/>
              <w:adjustRightInd w:val="0"/>
              <w:rPr>
                <w:rFonts w:ascii="Arial" w:hAnsi="Arial" w:cs="Arial"/>
                <w:b/>
                <w:sz w:val="18"/>
                <w:szCs w:val="18"/>
              </w:rPr>
            </w:pPr>
            <w:r>
              <w:rPr>
                <w:rFonts w:ascii="Arial" w:hAnsi="Arial" w:cs="Arial"/>
                <w:b/>
                <w:sz w:val="18"/>
                <w:szCs w:val="18"/>
              </w:rPr>
              <w:t>IMIGRANTE/RS</w:t>
            </w:r>
          </w:p>
        </w:tc>
      </w:tr>
      <w:tr w:rsidR="000C462F" w:rsidRPr="00EA3C46" w:rsidTr="006E02E0">
        <w:tc>
          <w:tcPr>
            <w:tcW w:w="402" w:type="dxa"/>
            <w:vMerge/>
          </w:tcPr>
          <w:p w:rsidR="000C462F" w:rsidRPr="00EA3C46" w:rsidRDefault="000C462F" w:rsidP="006E02E0">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r w:rsidRPr="00EA3C46">
              <w:rPr>
                <w:rFonts w:ascii="Arial" w:hAnsi="Arial" w:cs="Arial"/>
                <w:sz w:val="18"/>
                <w:szCs w:val="18"/>
              </w:rPr>
              <w:t>CPF:</w:t>
            </w:r>
          </w:p>
        </w:tc>
        <w:tc>
          <w:tcPr>
            <w:tcW w:w="6984" w:type="dxa"/>
            <w:vAlign w:val="center"/>
          </w:tcPr>
          <w:p w:rsidR="000C462F" w:rsidRPr="00EA3C46" w:rsidRDefault="00FA6967" w:rsidP="006E02E0">
            <w:pPr>
              <w:autoSpaceDE w:val="0"/>
              <w:autoSpaceDN w:val="0"/>
              <w:adjustRightInd w:val="0"/>
              <w:rPr>
                <w:rFonts w:ascii="Arial" w:hAnsi="Arial" w:cs="Arial"/>
                <w:b/>
                <w:sz w:val="18"/>
                <w:szCs w:val="18"/>
              </w:rPr>
            </w:pPr>
            <w:r>
              <w:rPr>
                <w:rFonts w:ascii="Arial" w:hAnsi="Arial" w:cs="Arial"/>
                <w:b/>
                <w:sz w:val="18"/>
                <w:szCs w:val="18"/>
              </w:rPr>
              <w:t>014.133.120-80</w:t>
            </w:r>
          </w:p>
        </w:tc>
      </w:tr>
      <w:tr w:rsidR="000C462F" w:rsidRPr="00EA3C46" w:rsidTr="006E02E0">
        <w:tc>
          <w:tcPr>
            <w:tcW w:w="402" w:type="dxa"/>
            <w:vMerge/>
          </w:tcPr>
          <w:p w:rsidR="000C462F" w:rsidRPr="00EA3C46" w:rsidRDefault="000C462F" w:rsidP="006E02E0">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r w:rsidRPr="00EA3C46">
              <w:rPr>
                <w:rFonts w:ascii="Arial" w:hAnsi="Arial" w:cs="Arial"/>
                <w:sz w:val="18"/>
                <w:szCs w:val="18"/>
              </w:rPr>
              <w:t>RG:</w:t>
            </w:r>
          </w:p>
        </w:tc>
        <w:tc>
          <w:tcPr>
            <w:tcW w:w="6984" w:type="dxa"/>
            <w:vAlign w:val="center"/>
          </w:tcPr>
          <w:p w:rsidR="000C462F" w:rsidRPr="00EA3C46" w:rsidRDefault="00FA6967" w:rsidP="006E02E0">
            <w:pPr>
              <w:autoSpaceDE w:val="0"/>
              <w:autoSpaceDN w:val="0"/>
              <w:adjustRightInd w:val="0"/>
              <w:rPr>
                <w:rFonts w:ascii="Arial" w:hAnsi="Arial" w:cs="Arial"/>
                <w:b/>
                <w:sz w:val="18"/>
                <w:szCs w:val="18"/>
              </w:rPr>
            </w:pPr>
            <w:r>
              <w:rPr>
                <w:rFonts w:ascii="Arial" w:hAnsi="Arial" w:cs="Arial"/>
                <w:b/>
                <w:sz w:val="18"/>
                <w:szCs w:val="18"/>
              </w:rPr>
              <w:t>9085414044</w:t>
            </w:r>
          </w:p>
        </w:tc>
      </w:tr>
    </w:tbl>
    <w:p w:rsidR="000C462F" w:rsidRPr="00EA3C46" w:rsidRDefault="000C462F" w:rsidP="000C462F">
      <w:pPr>
        <w:jc w:val="both"/>
        <w:rPr>
          <w:rFonts w:ascii="Arial" w:hAnsi="Arial" w:cs="Arial"/>
          <w:b/>
          <w:sz w:val="18"/>
          <w:szCs w:val="18"/>
        </w:rPr>
      </w:pPr>
    </w:p>
    <w:p w:rsidR="000C462F" w:rsidRDefault="000C462F" w:rsidP="00F900EA">
      <w:pPr>
        <w:jc w:val="both"/>
        <w:rPr>
          <w:rFonts w:ascii="Arial" w:hAnsi="Arial" w:cs="Arial"/>
          <w:b/>
          <w:sz w:val="18"/>
          <w:szCs w:val="18"/>
        </w:rPr>
      </w:pPr>
      <w:r w:rsidRPr="00EA3C46">
        <w:rPr>
          <w:rFonts w:ascii="Arial" w:hAnsi="Arial" w:cs="Arial"/>
          <w:b/>
          <w:sz w:val="18"/>
          <w:szCs w:val="18"/>
        </w:rPr>
        <w:t xml:space="preserve">CLÁUSULA PRIMEIRA - DO OBJETO </w:t>
      </w:r>
    </w:p>
    <w:p w:rsidR="0009159E" w:rsidRPr="00F900EA" w:rsidRDefault="0009159E" w:rsidP="00F900EA">
      <w:pPr>
        <w:jc w:val="both"/>
        <w:rPr>
          <w:rFonts w:ascii="Arial" w:hAnsi="Arial" w:cs="Arial"/>
          <w:b/>
          <w:bCs/>
          <w:sz w:val="18"/>
          <w:szCs w:val="18"/>
        </w:rPr>
      </w:pPr>
    </w:p>
    <w:p w:rsidR="000C462F" w:rsidRDefault="000C462F" w:rsidP="000C462F">
      <w:pPr>
        <w:pStyle w:val="Corpodetexto"/>
        <w:numPr>
          <w:ilvl w:val="1"/>
          <w:numId w:val="15"/>
        </w:numPr>
        <w:tabs>
          <w:tab w:val="clear" w:pos="708"/>
          <w:tab w:val="clear" w:pos="2270"/>
          <w:tab w:val="clear" w:pos="4294"/>
          <w:tab w:val="left" w:pos="426"/>
        </w:tabs>
        <w:ind w:left="426" w:hanging="426"/>
        <w:rPr>
          <w:rFonts w:cs="Arial"/>
          <w:sz w:val="18"/>
          <w:szCs w:val="18"/>
        </w:rPr>
      </w:pPr>
      <w:r w:rsidRPr="00EA3C46">
        <w:rPr>
          <w:rFonts w:cs="Arial"/>
          <w:sz w:val="18"/>
          <w:szCs w:val="18"/>
        </w:rPr>
        <w:t xml:space="preserve">Os preços ora REGISTRADOS, de acordo a proposta apresentada pela(s) DETENTORA(S) no Processo de Licitação, correspondem à expectativa de aquisição dos seguintes itens: </w:t>
      </w:r>
    </w:p>
    <w:p w:rsidR="0009159E" w:rsidRPr="00EA3C46" w:rsidRDefault="0009159E" w:rsidP="0009159E">
      <w:pPr>
        <w:pStyle w:val="Corpodetexto"/>
        <w:tabs>
          <w:tab w:val="clear" w:pos="708"/>
          <w:tab w:val="clear" w:pos="2270"/>
          <w:tab w:val="clear" w:pos="4294"/>
          <w:tab w:val="left" w:pos="426"/>
        </w:tabs>
        <w:ind w:left="426"/>
        <w:rPr>
          <w:rFonts w:cs="Arial"/>
          <w:sz w:val="18"/>
          <w:szCs w:val="18"/>
        </w:rPr>
      </w:pPr>
    </w:p>
    <w:p w:rsidR="000C462F" w:rsidRPr="00EA3C46" w:rsidRDefault="000C462F" w:rsidP="000C462F">
      <w:pPr>
        <w:pStyle w:val="Corpodetexto"/>
        <w:tabs>
          <w:tab w:val="clear" w:pos="708"/>
          <w:tab w:val="clear" w:pos="2270"/>
          <w:tab w:val="clear" w:pos="4294"/>
          <w:tab w:val="left" w:pos="426"/>
        </w:tabs>
        <w:ind w:left="426"/>
        <w:rPr>
          <w:rFonts w:cs="Arial"/>
          <w:sz w:val="18"/>
          <w:szCs w:val="18"/>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18"/>
        <w:gridCol w:w="728"/>
        <w:gridCol w:w="992"/>
        <w:gridCol w:w="4253"/>
        <w:gridCol w:w="1276"/>
        <w:gridCol w:w="1134"/>
        <w:gridCol w:w="1275"/>
      </w:tblGrid>
      <w:tr w:rsidR="000C462F" w:rsidRPr="00EA3C46" w:rsidTr="006E02E0">
        <w:trPr>
          <w:trHeight w:val="676"/>
        </w:trPr>
        <w:tc>
          <w:tcPr>
            <w:tcW w:w="618" w:type="dxa"/>
            <w:shd w:val="clear" w:color="auto" w:fill="auto"/>
            <w:vAlign w:val="center"/>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lastRenderedPageBreak/>
              <w:t>ITEM</w:t>
            </w:r>
          </w:p>
        </w:tc>
        <w:tc>
          <w:tcPr>
            <w:tcW w:w="728"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UN</w:t>
            </w:r>
          </w:p>
        </w:tc>
        <w:tc>
          <w:tcPr>
            <w:tcW w:w="992"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QTDE</w:t>
            </w:r>
          </w:p>
        </w:tc>
        <w:tc>
          <w:tcPr>
            <w:tcW w:w="4253"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DESCRIÇÃO</w:t>
            </w:r>
          </w:p>
        </w:tc>
        <w:tc>
          <w:tcPr>
            <w:tcW w:w="1276" w:type="dxa"/>
          </w:tcPr>
          <w:p w:rsidR="000C462F" w:rsidRPr="00EA3C46" w:rsidRDefault="000C462F" w:rsidP="006E02E0">
            <w:pPr>
              <w:jc w:val="center"/>
              <w:rPr>
                <w:rFonts w:ascii="Arial" w:hAnsi="Arial" w:cs="Arial"/>
                <w:sz w:val="18"/>
                <w:szCs w:val="18"/>
              </w:rPr>
            </w:pPr>
          </w:p>
          <w:p w:rsidR="000C462F" w:rsidRPr="00EA3C46" w:rsidRDefault="000C462F" w:rsidP="006E02E0">
            <w:pPr>
              <w:jc w:val="center"/>
              <w:rPr>
                <w:rFonts w:ascii="Arial" w:hAnsi="Arial" w:cs="Arial"/>
                <w:sz w:val="18"/>
                <w:szCs w:val="18"/>
              </w:rPr>
            </w:pPr>
            <w:r w:rsidRPr="00EA3C46">
              <w:rPr>
                <w:rFonts w:ascii="Arial" w:hAnsi="Arial" w:cs="Arial"/>
                <w:sz w:val="18"/>
                <w:szCs w:val="18"/>
              </w:rPr>
              <w:t>MARCA</w:t>
            </w:r>
          </w:p>
        </w:tc>
        <w:tc>
          <w:tcPr>
            <w:tcW w:w="1134" w:type="dxa"/>
          </w:tcPr>
          <w:p w:rsidR="000C462F" w:rsidRPr="00EA3C46" w:rsidRDefault="000C462F" w:rsidP="006E02E0">
            <w:pPr>
              <w:jc w:val="center"/>
              <w:rPr>
                <w:rFonts w:ascii="Arial" w:hAnsi="Arial" w:cs="Arial"/>
                <w:sz w:val="18"/>
                <w:szCs w:val="18"/>
              </w:rPr>
            </w:pPr>
            <w:r w:rsidRPr="00EA3C46">
              <w:rPr>
                <w:rFonts w:ascii="Arial" w:hAnsi="Arial" w:cs="Arial"/>
                <w:sz w:val="18"/>
                <w:szCs w:val="18"/>
              </w:rPr>
              <w:t>VALOR UNITÁRIO R$</w:t>
            </w:r>
          </w:p>
        </w:tc>
        <w:tc>
          <w:tcPr>
            <w:tcW w:w="1275" w:type="dxa"/>
          </w:tcPr>
          <w:p w:rsidR="000C462F" w:rsidRPr="00EA3C46" w:rsidRDefault="000C462F" w:rsidP="006E02E0">
            <w:pPr>
              <w:jc w:val="center"/>
              <w:rPr>
                <w:rFonts w:ascii="Arial" w:hAnsi="Arial" w:cs="Arial"/>
                <w:sz w:val="18"/>
                <w:szCs w:val="18"/>
              </w:rPr>
            </w:pPr>
            <w:r w:rsidRPr="00EA3C46">
              <w:rPr>
                <w:rFonts w:ascii="Arial" w:hAnsi="Arial" w:cs="Arial"/>
                <w:sz w:val="18"/>
                <w:szCs w:val="18"/>
              </w:rPr>
              <w:t>VALOR TOTAL</w:t>
            </w:r>
          </w:p>
          <w:p w:rsidR="000C462F" w:rsidRPr="00EA3C46" w:rsidRDefault="000C462F" w:rsidP="006E02E0">
            <w:pPr>
              <w:jc w:val="center"/>
              <w:rPr>
                <w:rFonts w:ascii="Arial" w:hAnsi="Arial" w:cs="Arial"/>
                <w:sz w:val="18"/>
                <w:szCs w:val="18"/>
              </w:rPr>
            </w:pPr>
            <w:r w:rsidRPr="00EA3C46">
              <w:rPr>
                <w:rFonts w:ascii="Arial" w:hAnsi="Arial" w:cs="Arial"/>
                <w:sz w:val="18"/>
                <w:szCs w:val="18"/>
              </w:rPr>
              <w:t xml:space="preserve"> R$</w:t>
            </w:r>
          </w:p>
        </w:tc>
      </w:tr>
      <w:tr w:rsidR="000C462F" w:rsidRPr="00EA3C46" w:rsidTr="006E02E0">
        <w:trPr>
          <w:trHeight w:val="285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54</w:t>
            </w:r>
          </w:p>
        </w:tc>
        <w:tc>
          <w:tcPr>
            <w:tcW w:w="728"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lta</w:t>
            </w:r>
            <w:proofErr w:type="spellEnd"/>
            <w:proofErr w:type="gramEnd"/>
          </w:p>
        </w:tc>
        <w:tc>
          <w:tcPr>
            <w:tcW w:w="992"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250</w:t>
            </w:r>
          </w:p>
        </w:tc>
        <w:tc>
          <w:tcPr>
            <w:tcW w:w="4253"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Tinta acrílica – 18 litros – 1ª linha. Composição básica: resina à base de dispersão aquosa de copolímero estireno acrílico, pigmentos isentos de metais pesados, cargas minerais inertes, hidrocarbonetos alifáticos, glicóis e </w:t>
            </w:r>
            <w:proofErr w:type="spellStart"/>
            <w:r w:rsidRPr="00EA3C46">
              <w:rPr>
                <w:rFonts w:ascii="Arial" w:hAnsi="Arial" w:cs="Arial"/>
                <w:sz w:val="18"/>
                <w:szCs w:val="18"/>
              </w:rPr>
              <w:t>tensoativos</w:t>
            </w:r>
            <w:proofErr w:type="spellEnd"/>
            <w:r w:rsidRPr="00EA3C46">
              <w:rPr>
                <w:rFonts w:ascii="Arial" w:hAnsi="Arial" w:cs="Arial"/>
                <w:sz w:val="18"/>
                <w:szCs w:val="18"/>
              </w:rPr>
              <w:t xml:space="preserve"> </w:t>
            </w:r>
            <w:proofErr w:type="spellStart"/>
            <w:r w:rsidRPr="00EA3C46">
              <w:rPr>
                <w:rFonts w:ascii="Arial" w:hAnsi="Arial" w:cs="Arial"/>
                <w:sz w:val="18"/>
                <w:szCs w:val="18"/>
              </w:rPr>
              <w:t>etoxilados</w:t>
            </w:r>
            <w:proofErr w:type="spellEnd"/>
            <w:r w:rsidRPr="00EA3C46">
              <w:rPr>
                <w:rFonts w:ascii="Arial" w:hAnsi="Arial" w:cs="Arial"/>
                <w:sz w:val="18"/>
                <w:szCs w:val="18"/>
              </w:rPr>
              <w:t xml:space="preserve"> e </w:t>
            </w:r>
            <w:proofErr w:type="spellStart"/>
            <w:r w:rsidRPr="00EA3C46">
              <w:rPr>
                <w:rFonts w:ascii="Arial" w:hAnsi="Arial" w:cs="Arial"/>
                <w:sz w:val="18"/>
                <w:szCs w:val="18"/>
              </w:rPr>
              <w:t>carboxilados</w:t>
            </w:r>
            <w:proofErr w:type="spellEnd"/>
            <w:r w:rsidRPr="00EA3C46">
              <w:rPr>
                <w:rFonts w:ascii="Arial" w:hAnsi="Arial" w:cs="Arial"/>
                <w:sz w:val="18"/>
                <w:szCs w:val="18"/>
              </w:rPr>
              <w:t xml:space="preserve">. Indicada para paredes externas e internas (reboco), massa acrílica, texturas, concreto, fibrocimento e superfícies internas de massa corrida, gesso e </w:t>
            </w:r>
            <w:proofErr w:type="spellStart"/>
            <w:r w:rsidRPr="00EA3C46">
              <w:rPr>
                <w:rFonts w:ascii="Arial" w:hAnsi="Arial" w:cs="Arial"/>
                <w:sz w:val="18"/>
                <w:szCs w:val="18"/>
              </w:rPr>
              <w:t>repintura</w:t>
            </w:r>
            <w:proofErr w:type="spellEnd"/>
            <w:r w:rsidRPr="00EA3C46">
              <w:rPr>
                <w:rFonts w:ascii="Arial" w:hAnsi="Arial" w:cs="Arial"/>
                <w:sz w:val="18"/>
                <w:szCs w:val="18"/>
              </w:rPr>
              <w:t xml:space="preserve"> sobre tintas PVA ou acrílicas. Acabamento: </w:t>
            </w:r>
            <w:proofErr w:type="spellStart"/>
            <w:r w:rsidRPr="00EA3C46">
              <w:rPr>
                <w:rFonts w:ascii="Arial" w:hAnsi="Arial" w:cs="Arial"/>
                <w:sz w:val="18"/>
                <w:szCs w:val="18"/>
              </w:rPr>
              <w:t>semibrilho</w:t>
            </w:r>
            <w:proofErr w:type="spellEnd"/>
            <w:r w:rsidRPr="00EA3C46">
              <w:rPr>
                <w:rFonts w:ascii="Arial" w:hAnsi="Arial" w:cs="Arial"/>
                <w:sz w:val="18"/>
                <w:szCs w:val="18"/>
              </w:rPr>
              <w:t>.</w:t>
            </w:r>
          </w:p>
        </w:tc>
        <w:tc>
          <w:tcPr>
            <w:tcW w:w="1276" w:type="dxa"/>
          </w:tcPr>
          <w:p w:rsidR="000C462F" w:rsidRDefault="000C462F" w:rsidP="006E02E0">
            <w:pPr>
              <w:jc w:val="center"/>
              <w:rPr>
                <w:rFonts w:ascii="Arial" w:hAnsi="Arial" w:cs="Arial"/>
                <w:sz w:val="18"/>
                <w:szCs w:val="18"/>
              </w:rPr>
            </w:pPr>
          </w:p>
          <w:p w:rsidR="0009159E" w:rsidRDefault="0009159E" w:rsidP="006E02E0">
            <w:pPr>
              <w:jc w:val="center"/>
              <w:rPr>
                <w:rFonts w:ascii="Arial" w:hAnsi="Arial" w:cs="Arial"/>
                <w:sz w:val="18"/>
                <w:szCs w:val="18"/>
              </w:rPr>
            </w:pPr>
          </w:p>
          <w:p w:rsidR="0009159E" w:rsidRDefault="0009159E" w:rsidP="006E02E0">
            <w:pPr>
              <w:jc w:val="center"/>
              <w:rPr>
                <w:rFonts w:ascii="Arial" w:hAnsi="Arial" w:cs="Arial"/>
                <w:sz w:val="18"/>
                <w:szCs w:val="18"/>
              </w:rPr>
            </w:pPr>
          </w:p>
          <w:p w:rsidR="0009159E" w:rsidRPr="00EA3C46" w:rsidRDefault="0009159E" w:rsidP="006E02E0">
            <w:pPr>
              <w:jc w:val="center"/>
              <w:rPr>
                <w:rFonts w:ascii="Arial" w:hAnsi="Arial" w:cs="Arial"/>
                <w:sz w:val="18"/>
                <w:szCs w:val="18"/>
              </w:rPr>
            </w:pPr>
            <w:r>
              <w:rPr>
                <w:rFonts w:ascii="Arial" w:hAnsi="Arial" w:cs="Arial"/>
                <w:sz w:val="18"/>
                <w:szCs w:val="18"/>
              </w:rPr>
              <w:t>SANTA COR</w:t>
            </w:r>
          </w:p>
        </w:tc>
        <w:tc>
          <w:tcPr>
            <w:tcW w:w="1134" w:type="dxa"/>
          </w:tcPr>
          <w:p w:rsidR="000C462F" w:rsidRDefault="000C462F" w:rsidP="006E02E0">
            <w:pPr>
              <w:jc w:val="center"/>
              <w:rPr>
                <w:rFonts w:ascii="Arial" w:hAnsi="Arial" w:cs="Arial"/>
                <w:sz w:val="18"/>
                <w:szCs w:val="18"/>
              </w:rPr>
            </w:pPr>
          </w:p>
          <w:p w:rsidR="0009159E" w:rsidRDefault="0009159E" w:rsidP="006E02E0">
            <w:pPr>
              <w:jc w:val="center"/>
              <w:rPr>
                <w:rFonts w:ascii="Arial" w:hAnsi="Arial" w:cs="Arial"/>
                <w:sz w:val="18"/>
                <w:szCs w:val="18"/>
              </w:rPr>
            </w:pPr>
          </w:p>
          <w:p w:rsidR="0009159E" w:rsidRDefault="0009159E" w:rsidP="006E02E0">
            <w:pPr>
              <w:jc w:val="center"/>
              <w:rPr>
                <w:rFonts w:ascii="Arial" w:hAnsi="Arial" w:cs="Arial"/>
                <w:sz w:val="18"/>
                <w:szCs w:val="18"/>
              </w:rPr>
            </w:pPr>
          </w:p>
          <w:p w:rsidR="0009159E" w:rsidRPr="00EA3C46" w:rsidRDefault="0009159E" w:rsidP="0009159E">
            <w:pPr>
              <w:rPr>
                <w:rFonts w:ascii="Arial" w:hAnsi="Arial" w:cs="Arial"/>
                <w:sz w:val="18"/>
                <w:szCs w:val="18"/>
              </w:rPr>
            </w:pPr>
            <w:r>
              <w:rPr>
                <w:rFonts w:ascii="Arial" w:hAnsi="Arial" w:cs="Arial"/>
                <w:sz w:val="18"/>
                <w:szCs w:val="18"/>
              </w:rPr>
              <w:t>188,00</w:t>
            </w:r>
          </w:p>
        </w:tc>
        <w:tc>
          <w:tcPr>
            <w:tcW w:w="1275" w:type="dxa"/>
          </w:tcPr>
          <w:p w:rsidR="000C462F" w:rsidRDefault="000C462F" w:rsidP="006E02E0">
            <w:pPr>
              <w:jc w:val="center"/>
              <w:rPr>
                <w:rFonts w:ascii="Arial" w:hAnsi="Arial" w:cs="Arial"/>
                <w:sz w:val="18"/>
                <w:szCs w:val="18"/>
              </w:rPr>
            </w:pPr>
          </w:p>
          <w:p w:rsidR="0009159E" w:rsidRDefault="0009159E" w:rsidP="006E02E0">
            <w:pPr>
              <w:jc w:val="center"/>
              <w:rPr>
                <w:rFonts w:ascii="Arial" w:hAnsi="Arial" w:cs="Arial"/>
                <w:sz w:val="18"/>
                <w:szCs w:val="18"/>
              </w:rPr>
            </w:pPr>
          </w:p>
          <w:p w:rsidR="0009159E" w:rsidRDefault="0009159E" w:rsidP="006E02E0">
            <w:pPr>
              <w:jc w:val="center"/>
              <w:rPr>
                <w:rFonts w:ascii="Arial" w:hAnsi="Arial" w:cs="Arial"/>
                <w:sz w:val="18"/>
                <w:szCs w:val="18"/>
              </w:rPr>
            </w:pPr>
          </w:p>
          <w:p w:rsidR="0009159E" w:rsidRPr="00EA3C46" w:rsidRDefault="0009159E" w:rsidP="006E02E0">
            <w:pPr>
              <w:jc w:val="center"/>
              <w:rPr>
                <w:rFonts w:ascii="Arial" w:hAnsi="Arial" w:cs="Arial"/>
                <w:sz w:val="18"/>
                <w:szCs w:val="18"/>
              </w:rPr>
            </w:pPr>
            <w:r>
              <w:rPr>
                <w:rFonts w:ascii="Arial" w:hAnsi="Arial" w:cs="Arial"/>
                <w:sz w:val="18"/>
                <w:szCs w:val="18"/>
              </w:rPr>
              <w:t>47.000,00</w:t>
            </w:r>
          </w:p>
        </w:tc>
      </w:tr>
      <w:tr w:rsidR="000C462F" w:rsidRPr="00EA3C46" w:rsidTr="006E02E0">
        <w:trPr>
          <w:trHeight w:val="1785"/>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59</w:t>
            </w:r>
          </w:p>
        </w:tc>
        <w:tc>
          <w:tcPr>
            <w:tcW w:w="728"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lta</w:t>
            </w:r>
            <w:proofErr w:type="spellEnd"/>
            <w:proofErr w:type="gramEnd"/>
          </w:p>
        </w:tc>
        <w:tc>
          <w:tcPr>
            <w:tcW w:w="992"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250</w:t>
            </w:r>
          </w:p>
        </w:tc>
        <w:tc>
          <w:tcPr>
            <w:tcW w:w="4253"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Tinta esmalte sintético – 3,6 litros – 1ª linha. Composição básica: resina </w:t>
            </w:r>
            <w:proofErr w:type="spellStart"/>
            <w:r w:rsidRPr="00EA3C46">
              <w:rPr>
                <w:rFonts w:ascii="Arial" w:hAnsi="Arial" w:cs="Arial"/>
                <w:sz w:val="18"/>
                <w:szCs w:val="18"/>
              </w:rPr>
              <w:t>alquídica</w:t>
            </w:r>
            <w:proofErr w:type="spellEnd"/>
            <w:r w:rsidRPr="00EA3C46">
              <w:rPr>
                <w:rFonts w:ascii="Arial" w:hAnsi="Arial" w:cs="Arial"/>
                <w:sz w:val="18"/>
                <w:szCs w:val="18"/>
              </w:rPr>
              <w:t xml:space="preserve"> à base de óleo vegetal semi </w:t>
            </w:r>
            <w:proofErr w:type="spellStart"/>
            <w:r w:rsidRPr="00EA3C46">
              <w:rPr>
                <w:rFonts w:ascii="Arial" w:hAnsi="Arial" w:cs="Arial"/>
                <w:sz w:val="18"/>
                <w:szCs w:val="18"/>
              </w:rPr>
              <w:t>secativo</w:t>
            </w:r>
            <w:proofErr w:type="spellEnd"/>
            <w:r w:rsidRPr="00EA3C46">
              <w:rPr>
                <w:rFonts w:ascii="Arial" w:hAnsi="Arial" w:cs="Arial"/>
                <w:sz w:val="18"/>
                <w:szCs w:val="18"/>
              </w:rPr>
              <w:t xml:space="preserve">, pigmentos orgânicos e inorgânicos, cargas minerais inertes, hidrocarbonetos alifáticos, secantes </w:t>
            </w:r>
            <w:proofErr w:type="spellStart"/>
            <w:r w:rsidRPr="00EA3C46">
              <w:rPr>
                <w:rFonts w:ascii="Arial" w:hAnsi="Arial" w:cs="Arial"/>
                <w:sz w:val="18"/>
                <w:szCs w:val="18"/>
              </w:rPr>
              <w:t>organo-metálicos</w:t>
            </w:r>
            <w:proofErr w:type="spellEnd"/>
            <w:r w:rsidRPr="00EA3C46">
              <w:rPr>
                <w:rFonts w:ascii="Arial" w:hAnsi="Arial" w:cs="Arial"/>
                <w:sz w:val="18"/>
                <w:szCs w:val="18"/>
              </w:rPr>
              <w:t>. Isenta de benzeno. Indicada para pintura em madeira e metais. Acabamento: fosco.</w:t>
            </w:r>
          </w:p>
        </w:tc>
        <w:tc>
          <w:tcPr>
            <w:tcW w:w="1276" w:type="dxa"/>
          </w:tcPr>
          <w:p w:rsidR="000C462F" w:rsidRDefault="000C462F" w:rsidP="006E02E0">
            <w:pPr>
              <w:jc w:val="center"/>
              <w:rPr>
                <w:rFonts w:ascii="Arial" w:hAnsi="Arial" w:cs="Arial"/>
                <w:sz w:val="18"/>
                <w:szCs w:val="18"/>
              </w:rPr>
            </w:pPr>
          </w:p>
          <w:p w:rsidR="0009159E" w:rsidRDefault="0009159E" w:rsidP="006E02E0">
            <w:pPr>
              <w:jc w:val="center"/>
              <w:rPr>
                <w:rFonts w:ascii="Arial" w:hAnsi="Arial" w:cs="Arial"/>
                <w:sz w:val="18"/>
                <w:szCs w:val="18"/>
              </w:rPr>
            </w:pPr>
          </w:p>
          <w:p w:rsidR="0009159E" w:rsidRPr="00EA3C46" w:rsidRDefault="0009159E" w:rsidP="006E02E0">
            <w:pPr>
              <w:jc w:val="center"/>
              <w:rPr>
                <w:rFonts w:ascii="Arial" w:hAnsi="Arial" w:cs="Arial"/>
                <w:sz w:val="18"/>
                <w:szCs w:val="18"/>
              </w:rPr>
            </w:pPr>
            <w:r>
              <w:rPr>
                <w:rFonts w:ascii="Arial" w:hAnsi="Arial" w:cs="Arial"/>
                <w:sz w:val="18"/>
                <w:szCs w:val="18"/>
              </w:rPr>
              <w:t>SANTA COR</w:t>
            </w:r>
          </w:p>
        </w:tc>
        <w:tc>
          <w:tcPr>
            <w:tcW w:w="1134" w:type="dxa"/>
          </w:tcPr>
          <w:p w:rsidR="000C462F" w:rsidRDefault="000C462F" w:rsidP="006E02E0">
            <w:pPr>
              <w:jc w:val="center"/>
              <w:rPr>
                <w:rFonts w:ascii="Arial" w:hAnsi="Arial" w:cs="Arial"/>
                <w:sz w:val="18"/>
                <w:szCs w:val="18"/>
              </w:rPr>
            </w:pPr>
          </w:p>
          <w:p w:rsidR="0009159E" w:rsidRDefault="0009159E" w:rsidP="006E02E0">
            <w:pPr>
              <w:jc w:val="center"/>
              <w:rPr>
                <w:rFonts w:ascii="Arial" w:hAnsi="Arial" w:cs="Arial"/>
                <w:sz w:val="18"/>
                <w:szCs w:val="18"/>
              </w:rPr>
            </w:pPr>
          </w:p>
          <w:p w:rsidR="0009159E" w:rsidRPr="00EA3C46" w:rsidRDefault="0009159E" w:rsidP="006E02E0">
            <w:pPr>
              <w:jc w:val="center"/>
              <w:rPr>
                <w:rFonts w:ascii="Arial" w:hAnsi="Arial" w:cs="Arial"/>
                <w:sz w:val="18"/>
                <w:szCs w:val="18"/>
              </w:rPr>
            </w:pPr>
            <w:r>
              <w:rPr>
                <w:rFonts w:ascii="Arial" w:hAnsi="Arial" w:cs="Arial"/>
                <w:sz w:val="18"/>
                <w:szCs w:val="18"/>
              </w:rPr>
              <w:t>49,90</w:t>
            </w:r>
          </w:p>
        </w:tc>
        <w:tc>
          <w:tcPr>
            <w:tcW w:w="1275" w:type="dxa"/>
          </w:tcPr>
          <w:p w:rsidR="000C462F" w:rsidRDefault="000C462F" w:rsidP="006E02E0">
            <w:pPr>
              <w:jc w:val="center"/>
              <w:rPr>
                <w:rFonts w:ascii="Arial" w:hAnsi="Arial" w:cs="Arial"/>
                <w:sz w:val="18"/>
                <w:szCs w:val="18"/>
              </w:rPr>
            </w:pPr>
          </w:p>
          <w:p w:rsidR="0009159E" w:rsidRDefault="0009159E" w:rsidP="006E02E0">
            <w:pPr>
              <w:jc w:val="center"/>
              <w:rPr>
                <w:rFonts w:ascii="Arial" w:hAnsi="Arial" w:cs="Arial"/>
                <w:sz w:val="18"/>
                <w:szCs w:val="18"/>
              </w:rPr>
            </w:pPr>
          </w:p>
          <w:p w:rsidR="0009159E" w:rsidRPr="00EA3C46" w:rsidRDefault="0009159E" w:rsidP="006E02E0">
            <w:pPr>
              <w:jc w:val="center"/>
              <w:rPr>
                <w:rFonts w:ascii="Arial" w:hAnsi="Arial" w:cs="Arial"/>
                <w:sz w:val="18"/>
                <w:szCs w:val="18"/>
              </w:rPr>
            </w:pPr>
            <w:r>
              <w:rPr>
                <w:rFonts w:ascii="Arial" w:hAnsi="Arial" w:cs="Arial"/>
                <w:sz w:val="18"/>
                <w:szCs w:val="18"/>
              </w:rPr>
              <w:t>12.475,00</w:t>
            </w:r>
          </w:p>
        </w:tc>
      </w:tr>
      <w:tr w:rsidR="000C462F" w:rsidRPr="00EA3C46" w:rsidTr="006E02E0">
        <w:trPr>
          <w:trHeight w:val="153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62</w:t>
            </w:r>
          </w:p>
        </w:tc>
        <w:tc>
          <w:tcPr>
            <w:tcW w:w="728"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gl</w:t>
            </w:r>
            <w:proofErr w:type="spellEnd"/>
            <w:proofErr w:type="gramEnd"/>
          </w:p>
        </w:tc>
        <w:tc>
          <w:tcPr>
            <w:tcW w:w="992"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50</w:t>
            </w:r>
          </w:p>
        </w:tc>
        <w:tc>
          <w:tcPr>
            <w:tcW w:w="4253"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Verniz sintético brilhante. Acabamento de alto brilho, elevada cobertura, </w:t>
            </w:r>
            <w:proofErr w:type="spellStart"/>
            <w:r w:rsidRPr="00EA3C46">
              <w:rPr>
                <w:rFonts w:ascii="Arial" w:hAnsi="Arial" w:cs="Arial"/>
                <w:sz w:val="18"/>
                <w:szCs w:val="18"/>
              </w:rPr>
              <w:t>exelente</w:t>
            </w:r>
            <w:proofErr w:type="spellEnd"/>
            <w:r w:rsidRPr="00EA3C46">
              <w:rPr>
                <w:rFonts w:ascii="Arial" w:hAnsi="Arial" w:cs="Arial"/>
                <w:sz w:val="18"/>
                <w:szCs w:val="18"/>
              </w:rPr>
              <w:t xml:space="preserve"> rendimento e grande resistência ao </w:t>
            </w:r>
            <w:proofErr w:type="spellStart"/>
            <w:r w:rsidRPr="00EA3C46">
              <w:rPr>
                <w:rFonts w:ascii="Arial" w:hAnsi="Arial" w:cs="Arial"/>
                <w:sz w:val="18"/>
                <w:szCs w:val="18"/>
              </w:rPr>
              <w:t>intemperismo</w:t>
            </w:r>
            <w:proofErr w:type="spellEnd"/>
            <w:r w:rsidRPr="00EA3C46">
              <w:rPr>
                <w:rFonts w:ascii="Arial" w:hAnsi="Arial" w:cs="Arial"/>
                <w:sz w:val="18"/>
                <w:szCs w:val="18"/>
              </w:rPr>
              <w:t xml:space="preserve">. Indicado para aplicação de </w:t>
            </w:r>
            <w:proofErr w:type="spellStart"/>
            <w:r w:rsidRPr="00EA3C46">
              <w:rPr>
                <w:rFonts w:ascii="Arial" w:hAnsi="Arial" w:cs="Arial"/>
                <w:sz w:val="18"/>
                <w:szCs w:val="18"/>
              </w:rPr>
              <w:t>superficies</w:t>
            </w:r>
            <w:proofErr w:type="spellEnd"/>
            <w:r w:rsidRPr="00EA3C46">
              <w:rPr>
                <w:rFonts w:ascii="Arial" w:hAnsi="Arial" w:cs="Arial"/>
                <w:sz w:val="18"/>
                <w:szCs w:val="18"/>
              </w:rPr>
              <w:t xml:space="preserve"> de madeira e metal em exteriores e interiores. Produto classificado conforme ABNT NBR 11702</w:t>
            </w:r>
          </w:p>
        </w:tc>
        <w:tc>
          <w:tcPr>
            <w:tcW w:w="1276" w:type="dxa"/>
          </w:tcPr>
          <w:p w:rsidR="000C462F" w:rsidRDefault="000C462F" w:rsidP="006E02E0">
            <w:pPr>
              <w:jc w:val="center"/>
              <w:rPr>
                <w:rFonts w:ascii="Arial" w:hAnsi="Arial" w:cs="Arial"/>
                <w:sz w:val="18"/>
                <w:szCs w:val="18"/>
              </w:rPr>
            </w:pPr>
          </w:p>
          <w:p w:rsidR="0009159E" w:rsidRDefault="0009159E" w:rsidP="006E02E0">
            <w:pPr>
              <w:jc w:val="center"/>
              <w:rPr>
                <w:rFonts w:ascii="Arial" w:hAnsi="Arial" w:cs="Arial"/>
                <w:sz w:val="18"/>
                <w:szCs w:val="18"/>
              </w:rPr>
            </w:pPr>
          </w:p>
          <w:p w:rsidR="0009159E" w:rsidRPr="00EA3C46" w:rsidRDefault="0009159E" w:rsidP="006E02E0">
            <w:pPr>
              <w:jc w:val="center"/>
              <w:rPr>
                <w:rFonts w:ascii="Arial" w:hAnsi="Arial" w:cs="Arial"/>
                <w:sz w:val="18"/>
                <w:szCs w:val="18"/>
              </w:rPr>
            </w:pPr>
            <w:r>
              <w:rPr>
                <w:rFonts w:ascii="Arial" w:hAnsi="Arial" w:cs="Arial"/>
                <w:sz w:val="18"/>
                <w:szCs w:val="18"/>
              </w:rPr>
              <w:t>SANTA COR</w:t>
            </w:r>
          </w:p>
        </w:tc>
        <w:tc>
          <w:tcPr>
            <w:tcW w:w="1134" w:type="dxa"/>
          </w:tcPr>
          <w:p w:rsidR="000C462F" w:rsidRDefault="000C462F" w:rsidP="006E02E0">
            <w:pPr>
              <w:jc w:val="center"/>
              <w:rPr>
                <w:rFonts w:ascii="Arial" w:hAnsi="Arial" w:cs="Arial"/>
                <w:sz w:val="18"/>
                <w:szCs w:val="18"/>
              </w:rPr>
            </w:pPr>
          </w:p>
          <w:p w:rsidR="0009159E" w:rsidRDefault="0009159E" w:rsidP="006E02E0">
            <w:pPr>
              <w:jc w:val="center"/>
              <w:rPr>
                <w:rFonts w:ascii="Arial" w:hAnsi="Arial" w:cs="Arial"/>
                <w:sz w:val="18"/>
                <w:szCs w:val="18"/>
              </w:rPr>
            </w:pPr>
          </w:p>
          <w:p w:rsidR="0009159E" w:rsidRPr="00EA3C46" w:rsidRDefault="0009159E" w:rsidP="006E02E0">
            <w:pPr>
              <w:jc w:val="center"/>
              <w:rPr>
                <w:rFonts w:ascii="Arial" w:hAnsi="Arial" w:cs="Arial"/>
                <w:sz w:val="18"/>
                <w:szCs w:val="18"/>
              </w:rPr>
            </w:pPr>
            <w:r>
              <w:rPr>
                <w:rFonts w:ascii="Arial" w:hAnsi="Arial" w:cs="Arial"/>
                <w:sz w:val="18"/>
                <w:szCs w:val="18"/>
              </w:rPr>
              <w:t>48,00</w:t>
            </w:r>
          </w:p>
        </w:tc>
        <w:tc>
          <w:tcPr>
            <w:tcW w:w="1275" w:type="dxa"/>
          </w:tcPr>
          <w:p w:rsidR="000C462F" w:rsidRDefault="000C462F" w:rsidP="006E02E0">
            <w:pPr>
              <w:jc w:val="center"/>
              <w:rPr>
                <w:rFonts w:ascii="Arial" w:hAnsi="Arial" w:cs="Arial"/>
                <w:sz w:val="18"/>
                <w:szCs w:val="18"/>
              </w:rPr>
            </w:pPr>
          </w:p>
          <w:p w:rsidR="0009159E" w:rsidRDefault="0009159E" w:rsidP="006E02E0">
            <w:pPr>
              <w:jc w:val="center"/>
              <w:rPr>
                <w:rFonts w:ascii="Arial" w:hAnsi="Arial" w:cs="Arial"/>
                <w:sz w:val="18"/>
                <w:szCs w:val="18"/>
              </w:rPr>
            </w:pPr>
          </w:p>
          <w:p w:rsidR="0009159E" w:rsidRPr="00EA3C46" w:rsidRDefault="0009159E" w:rsidP="006E02E0">
            <w:pPr>
              <w:jc w:val="center"/>
              <w:rPr>
                <w:rFonts w:ascii="Arial" w:hAnsi="Arial" w:cs="Arial"/>
                <w:sz w:val="18"/>
                <w:szCs w:val="18"/>
              </w:rPr>
            </w:pPr>
            <w:r>
              <w:rPr>
                <w:rFonts w:ascii="Arial" w:hAnsi="Arial" w:cs="Arial"/>
                <w:sz w:val="18"/>
                <w:szCs w:val="18"/>
              </w:rPr>
              <w:t>2.400,00</w:t>
            </w:r>
          </w:p>
        </w:tc>
      </w:tr>
      <w:tr w:rsidR="000C462F" w:rsidRPr="00EA3C46" w:rsidTr="006E02E0">
        <w:trPr>
          <w:trHeight w:val="765"/>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63</w:t>
            </w:r>
          </w:p>
        </w:tc>
        <w:tc>
          <w:tcPr>
            <w:tcW w:w="728"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lta</w:t>
            </w:r>
            <w:proofErr w:type="spellEnd"/>
            <w:proofErr w:type="gramEnd"/>
          </w:p>
        </w:tc>
        <w:tc>
          <w:tcPr>
            <w:tcW w:w="992"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40</w:t>
            </w:r>
          </w:p>
        </w:tc>
        <w:tc>
          <w:tcPr>
            <w:tcW w:w="4253"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Verniz Copal - 3,6 litros – 1ª linha – produto a base de resina </w:t>
            </w:r>
            <w:proofErr w:type="spellStart"/>
            <w:r w:rsidRPr="00EA3C46">
              <w:rPr>
                <w:rFonts w:ascii="Arial" w:hAnsi="Arial" w:cs="Arial"/>
                <w:sz w:val="18"/>
                <w:szCs w:val="18"/>
              </w:rPr>
              <w:t>alquídica</w:t>
            </w:r>
            <w:proofErr w:type="spellEnd"/>
            <w:r w:rsidRPr="00EA3C46">
              <w:rPr>
                <w:rFonts w:ascii="Arial" w:hAnsi="Arial" w:cs="Arial"/>
                <w:sz w:val="18"/>
                <w:szCs w:val="18"/>
              </w:rPr>
              <w:t xml:space="preserve"> para dar acabamento a superfícies de madeira em ambientes internos.</w:t>
            </w:r>
          </w:p>
        </w:tc>
        <w:tc>
          <w:tcPr>
            <w:tcW w:w="1276" w:type="dxa"/>
          </w:tcPr>
          <w:p w:rsidR="000C462F" w:rsidRDefault="000C462F" w:rsidP="006E02E0">
            <w:pPr>
              <w:jc w:val="center"/>
              <w:rPr>
                <w:rFonts w:ascii="Arial" w:hAnsi="Arial" w:cs="Arial"/>
                <w:sz w:val="18"/>
                <w:szCs w:val="18"/>
              </w:rPr>
            </w:pPr>
          </w:p>
          <w:p w:rsidR="0009159E" w:rsidRPr="00EA3C46" w:rsidRDefault="0009159E" w:rsidP="006E02E0">
            <w:pPr>
              <w:jc w:val="center"/>
              <w:rPr>
                <w:rFonts w:ascii="Arial" w:hAnsi="Arial" w:cs="Arial"/>
                <w:sz w:val="18"/>
                <w:szCs w:val="18"/>
              </w:rPr>
            </w:pPr>
            <w:r>
              <w:rPr>
                <w:rFonts w:ascii="Arial" w:hAnsi="Arial" w:cs="Arial"/>
                <w:sz w:val="18"/>
                <w:szCs w:val="18"/>
              </w:rPr>
              <w:t>SANTA COR</w:t>
            </w:r>
          </w:p>
        </w:tc>
        <w:tc>
          <w:tcPr>
            <w:tcW w:w="1134" w:type="dxa"/>
          </w:tcPr>
          <w:p w:rsidR="000C462F" w:rsidRDefault="000C462F" w:rsidP="006E02E0">
            <w:pPr>
              <w:jc w:val="center"/>
              <w:rPr>
                <w:rFonts w:ascii="Arial" w:hAnsi="Arial" w:cs="Arial"/>
                <w:sz w:val="18"/>
                <w:szCs w:val="18"/>
              </w:rPr>
            </w:pPr>
          </w:p>
          <w:p w:rsidR="0009159E" w:rsidRPr="00EA3C46" w:rsidRDefault="000A7128" w:rsidP="006E02E0">
            <w:pPr>
              <w:jc w:val="center"/>
              <w:rPr>
                <w:rFonts w:ascii="Arial" w:hAnsi="Arial" w:cs="Arial"/>
                <w:sz w:val="18"/>
                <w:szCs w:val="18"/>
              </w:rPr>
            </w:pPr>
            <w:r>
              <w:rPr>
                <w:rFonts w:ascii="Arial" w:hAnsi="Arial" w:cs="Arial"/>
                <w:sz w:val="18"/>
                <w:szCs w:val="18"/>
              </w:rPr>
              <w:t>4</w:t>
            </w:r>
            <w:r w:rsidR="000610CD">
              <w:rPr>
                <w:rFonts w:ascii="Arial" w:hAnsi="Arial" w:cs="Arial"/>
                <w:sz w:val="18"/>
                <w:szCs w:val="18"/>
              </w:rPr>
              <w:t>6</w:t>
            </w:r>
            <w:r w:rsidR="0009159E">
              <w:rPr>
                <w:rFonts w:ascii="Arial" w:hAnsi="Arial" w:cs="Arial"/>
                <w:sz w:val="18"/>
                <w:szCs w:val="18"/>
              </w:rPr>
              <w:t>,00</w:t>
            </w:r>
          </w:p>
        </w:tc>
        <w:tc>
          <w:tcPr>
            <w:tcW w:w="1275" w:type="dxa"/>
          </w:tcPr>
          <w:p w:rsidR="000C462F" w:rsidRDefault="000C462F" w:rsidP="006E02E0">
            <w:pPr>
              <w:jc w:val="center"/>
              <w:rPr>
                <w:rFonts w:ascii="Arial" w:hAnsi="Arial" w:cs="Arial"/>
                <w:sz w:val="18"/>
                <w:szCs w:val="18"/>
              </w:rPr>
            </w:pPr>
          </w:p>
          <w:p w:rsidR="0009159E" w:rsidRPr="00EA3C46" w:rsidRDefault="0009159E" w:rsidP="006E02E0">
            <w:pPr>
              <w:jc w:val="center"/>
              <w:rPr>
                <w:rFonts w:ascii="Arial" w:hAnsi="Arial" w:cs="Arial"/>
                <w:sz w:val="18"/>
                <w:szCs w:val="18"/>
              </w:rPr>
            </w:pPr>
            <w:r>
              <w:rPr>
                <w:rFonts w:ascii="Arial" w:hAnsi="Arial" w:cs="Arial"/>
                <w:sz w:val="18"/>
                <w:szCs w:val="18"/>
              </w:rPr>
              <w:t>1.840,00</w:t>
            </w:r>
          </w:p>
        </w:tc>
      </w:tr>
      <w:tr w:rsidR="000C462F" w:rsidRPr="00EA3C46" w:rsidTr="006E02E0">
        <w:trPr>
          <w:trHeight w:val="1275"/>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64</w:t>
            </w:r>
          </w:p>
        </w:tc>
        <w:tc>
          <w:tcPr>
            <w:tcW w:w="728"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lta</w:t>
            </w:r>
            <w:proofErr w:type="spellEnd"/>
            <w:proofErr w:type="gramEnd"/>
          </w:p>
        </w:tc>
        <w:tc>
          <w:tcPr>
            <w:tcW w:w="992"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40</w:t>
            </w:r>
          </w:p>
        </w:tc>
        <w:tc>
          <w:tcPr>
            <w:tcW w:w="4253"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Verniz marítimo – 3,6 litros - 1ª linha – composição: resina </w:t>
            </w:r>
            <w:proofErr w:type="spellStart"/>
            <w:r w:rsidRPr="00EA3C46">
              <w:rPr>
                <w:rFonts w:ascii="Arial" w:hAnsi="Arial" w:cs="Arial"/>
                <w:sz w:val="18"/>
                <w:szCs w:val="18"/>
              </w:rPr>
              <w:t>alquídica</w:t>
            </w:r>
            <w:proofErr w:type="spellEnd"/>
            <w:r w:rsidRPr="00EA3C46">
              <w:rPr>
                <w:rFonts w:ascii="Arial" w:hAnsi="Arial" w:cs="Arial"/>
                <w:sz w:val="18"/>
                <w:szCs w:val="18"/>
              </w:rPr>
              <w:t xml:space="preserve"> à base de óleo vegetal </w:t>
            </w:r>
            <w:proofErr w:type="spellStart"/>
            <w:r w:rsidRPr="00EA3C46">
              <w:rPr>
                <w:rFonts w:ascii="Arial" w:hAnsi="Arial" w:cs="Arial"/>
                <w:sz w:val="18"/>
                <w:szCs w:val="18"/>
              </w:rPr>
              <w:t>semi-secativo</w:t>
            </w:r>
            <w:proofErr w:type="spellEnd"/>
            <w:r w:rsidRPr="00EA3C46">
              <w:rPr>
                <w:rFonts w:ascii="Arial" w:hAnsi="Arial" w:cs="Arial"/>
                <w:sz w:val="18"/>
                <w:szCs w:val="18"/>
              </w:rPr>
              <w:t xml:space="preserve">, hidrocarbonetos alifáticos, cargas sintéticas (fosco), pigmento </w:t>
            </w:r>
            <w:proofErr w:type="gramStart"/>
            <w:r w:rsidRPr="00EA3C46">
              <w:rPr>
                <w:rFonts w:ascii="Arial" w:hAnsi="Arial" w:cs="Arial"/>
                <w:sz w:val="18"/>
                <w:szCs w:val="18"/>
              </w:rPr>
              <w:t>inorgânico, e secantes organometálicos</w:t>
            </w:r>
            <w:proofErr w:type="gramEnd"/>
            <w:r w:rsidRPr="00EA3C46">
              <w:rPr>
                <w:rFonts w:ascii="Arial" w:hAnsi="Arial" w:cs="Arial"/>
                <w:sz w:val="18"/>
                <w:szCs w:val="18"/>
              </w:rPr>
              <w:t>. Isento de benzeno e metais pesados.</w:t>
            </w:r>
          </w:p>
        </w:tc>
        <w:tc>
          <w:tcPr>
            <w:tcW w:w="1276" w:type="dxa"/>
          </w:tcPr>
          <w:p w:rsidR="000C462F" w:rsidRDefault="000C462F" w:rsidP="006E02E0">
            <w:pPr>
              <w:jc w:val="center"/>
              <w:rPr>
                <w:rFonts w:ascii="Arial" w:hAnsi="Arial" w:cs="Arial"/>
                <w:sz w:val="18"/>
                <w:szCs w:val="18"/>
              </w:rPr>
            </w:pPr>
          </w:p>
          <w:p w:rsidR="0009159E" w:rsidRDefault="0009159E" w:rsidP="006E02E0">
            <w:pPr>
              <w:jc w:val="center"/>
              <w:rPr>
                <w:rFonts w:ascii="Arial" w:hAnsi="Arial" w:cs="Arial"/>
                <w:sz w:val="18"/>
                <w:szCs w:val="18"/>
              </w:rPr>
            </w:pPr>
          </w:p>
          <w:p w:rsidR="0009159E" w:rsidRPr="00EA3C46" w:rsidRDefault="0009159E" w:rsidP="006E02E0">
            <w:pPr>
              <w:jc w:val="center"/>
              <w:rPr>
                <w:rFonts w:ascii="Arial" w:hAnsi="Arial" w:cs="Arial"/>
                <w:sz w:val="18"/>
                <w:szCs w:val="18"/>
              </w:rPr>
            </w:pPr>
            <w:r>
              <w:rPr>
                <w:rFonts w:ascii="Arial" w:hAnsi="Arial" w:cs="Arial"/>
                <w:sz w:val="18"/>
                <w:szCs w:val="18"/>
              </w:rPr>
              <w:t>SANTA COR</w:t>
            </w:r>
          </w:p>
        </w:tc>
        <w:tc>
          <w:tcPr>
            <w:tcW w:w="1134" w:type="dxa"/>
          </w:tcPr>
          <w:p w:rsidR="000C462F" w:rsidRDefault="000C462F" w:rsidP="006E02E0">
            <w:pPr>
              <w:jc w:val="center"/>
              <w:rPr>
                <w:rFonts w:ascii="Arial" w:hAnsi="Arial" w:cs="Arial"/>
                <w:sz w:val="18"/>
                <w:szCs w:val="18"/>
              </w:rPr>
            </w:pPr>
          </w:p>
          <w:p w:rsidR="0009159E" w:rsidRDefault="0009159E" w:rsidP="006E02E0">
            <w:pPr>
              <w:jc w:val="center"/>
              <w:rPr>
                <w:rFonts w:ascii="Arial" w:hAnsi="Arial" w:cs="Arial"/>
                <w:sz w:val="18"/>
                <w:szCs w:val="18"/>
              </w:rPr>
            </w:pPr>
          </w:p>
          <w:p w:rsidR="0009159E" w:rsidRPr="00EA3C46" w:rsidRDefault="0009159E" w:rsidP="006E02E0">
            <w:pPr>
              <w:jc w:val="center"/>
              <w:rPr>
                <w:rFonts w:ascii="Arial" w:hAnsi="Arial" w:cs="Arial"/>
                <w:sz w:val="18"/>
                <w:szCs w:val="18"/>
              </w:rPr>
            </w:pPr>
            <w:r>
              <w:rPr>
                <w:rFonts w:ascii="Arial" w:hAnsi="Arial" w:cs="Arial"/>
                <w:sz w:val="18"/>
                <w:szCs w:val="18"/>
              </w:rPr>
              <w:t>52,00</w:t>
            </w:r>
          </w:p>
        </w:tc>
        <w:tc>
          <w:tcPr>
            <w:tcW w:w="1275" w:type="dxa"/>
          </w:tcPr>
          <w:p w:rsidR="000C462F" w:rsidRDefault="000C462F" w:rsidP="006E02E0">
            <w:pPr>
              <w:jc w:val="center"/>
              <w:rPr>
                <w:rFonts w:ascii="Arial" w:hAnsi="Arial" w:cs="Arial"/>
                <w:sz w:val="18"/>
                <w:szCs w:val="18"/>
              </w:rPr>
            </w:pPr>
          </w:p>
          <w:p w:rsidR="0009159E" w:rsidRDefault="0009159E" w:rsidP="006E02E0">
            <w:pPr>
              <w:jc w:val="center"/>
              <w:rPr>
                <w:rFonts w:ascii="Arial" w:hAnsi="Arial" w:cs="Arial"/>
                <w:sz w:val="18"/>
                <w:szCs w:val="18"/>
              </w:rPr>
            </w:pPr>
          </w:p>
          <w:p w:rsidR="0009159E" w:rsidRPr="00EA3C46" w:rsidRDefault="0009159E" w:rsidP="006E02E0">
            <w:pPr>
              <w:jc w:val="center"/>
              <w:rPr>
                <w:rFonts w:ascii="Arial" w:hAnsi="Arial" w:cs="Arial"/>
                <w:sz w:val="18"/>
                <w:szCs w:val="18"/>
              </w:rPr>
            </w:pPr>
            <w:r>
              <w:rPr>
                <w:rFonts w:ascii="Arial" w:hAnsi="Arial" w:cs="Arial"/>
                <w:sz w:val="18"/>
                <w:szCs w:val="18"/>
              </w:rPr>
              <w:t>2.080,00</w:t>
            </w:r>
          </w:p>
        </w:tc>
      </w:tr>
    </w:tbl>
    <w:p w:rsidR="000C462F" w:rsidRPr="00EA3C46" w:rsidRDefault="000C462F" w:rsidP="000C462F">
      <w:pPr>
        <w:pStyle w:val="Corpodetexto"/>
        <w:tabs>
          <w:tab w:val="clear" w:pos="708"/>
          <w:tab w:val="clear" w:pos="2270"/>
          <w:tab w:val="clear" w:pos="4294"/>
          <w:tab w:val="left" w:pos="426"/>
        </w:tabs>
        <w:rPr>
          <w:rFonts w:cs="Arial"/>
          <w:sz w:val="18"/>
          <w:szCs w:val="18"/>
        </w:rPr>
      </w:pPr>
    </w:p>
    <w:p w:rsidR="000C462F" w:rsidRPr="00EA3C46" w:rsidRDefault="000C462F" w:rsidP="000C462F">
      <w:pPr>
        <w:pStyle w:val="Corpodetexto"/>
        <w:tabs>
          <w:tab w:val="clear" w:pos="708"/>
          <w:tab w:val="clear" w:pos="2270"/>
          <w:tab w:val="clear" w:pos="4294"/>
          <w:tab w:val="left" w:pos="426"/>
        </w:tabs>
        <w:ind w:left="360"/>
        <w:rPr>
          <w:rFonts w:cs="Arial"/>
          <w:sz w:val="18"/>
          <w:szCs w:val="18"/>
        </w:rPr>
      </w:pPr>
    </w:p>
    <w:p w:rsidR="000C462F" w:rsidRPr="00EA3C46" w:rsidRDefault="000C462F" w:rsidP="000C462F">
      <w:pPr>
        <w:pStyle w:val="Ttulo3"/>
        <w:tabs>
          <w:tab w:val="left" w:pos="0"/>
        </w:tabs>
        <w:jc w:val="left"/>
        <w:rPr>
          <w:rFonts w:ascii="Arial" w:hAnsi="Arial" w:cs="Arial"/>
          <w:b/>
          <w:sz w:val="18"/>
          <w:szCs w:val="18"/>
        </w:rPr>
      </w:pPr>
      <w:r w:rsidRPr="00EA3C46">
        <w:rPr>
          <w:rFonts w:ascii="Arial" w:hAnsi="Arial" w:cs="Arial"/>
          <w:b/>
          <w:sz w:val="18"/>
          <w:szCs w:val="18"/>
        </w:rPr>
        <w:t>CLÁUSULA SEGUNDA - DA VIGÊNCIA E DO ACOMPANHAMENTO</w:t>
      </w:r>
    </w:p>
    <w:p w:rsidR="000C462F" w:rsidRPr="00EA3C46" w:rsidRDefault="000C462F" w:rsidP="000C462F">
      <w:pPr>
        <w:jc w:val="both"/>
        <w:rPr>
          <w:rFonts w:ascii="Arial" w:hAnsi="Arial" w:cs="Arial"/>
          <w:b/>
          <w:sz w:val="18"/>
          <w:szCs w:val="18"/>
        </w:rPr>
      </w:pPr>
    </w:p>
    <w:p w:rsidR="000C462F" w:rsidRDefault="000C462F" w:rsidP="00F900EA">
      <w:pPr>
        <w:widowControl w:val="0"/>
        <w:numPr>
          <w:ilvl w:val="1"/>
          <w:numId w:val="14"/>
        </w:numPr>
        <w:suppressAutoHyphens/>
        <w:spacing w:after="0" w:line="240" w:lineRule="auto"/>
        <w:ind w:left="426" w:hanging="426"/>
        <w:jc w:val="both"/>
        <w:rPr>
          <w:rFonts w:ascii="Arial" w:hAnsi="Arial" w:cs="Arial"/>
          <w:sz w:val="18"/>
          <w:szCs w:val="18"/>
        </w:rPr>
      </w:pPr>
      <w:r w:rsidRPr="00EA3C46">
        <w:rPr>
          <w:rFonts w:ascii="Arial" w:hAnsi="Arial" w:cs="Arial"/>
          <w:sz w:val="18"/>
          <w:szCs w:val="18"/>
        </w:rPr>
        <w:t>A vigência da presente Ata será de 12 (doze) meses, contados da data da sua assinatura.</w:t>
      </w:r>
    </w:p>
    <w:p w:rsidR="001F52DA" w:rsidRPr="00F900EA" w:rsidRDefault="001F52DA" w:rsidP="001F52DA">
      <w:pPr>
        <w:widowControl w:val="0"/>
        <w:suppressAutoHyphens/>
        <w:spacing w:after="0" w:line="240" w:lineRule="auto"/>
        <w:ind w:left="426"/>
        <w:jc w:val="both"/>
        <w:rPr>
          <w:rFonts w:ascii="Arial" w:hAnsi="Arial" w:cs="Arial"/>
          <w:sz w:val="18"/>
          <w:szCs w:val="18"/>
        </w:rPr>
      </w:pPr>
    </w:p>
    <w:p w:rsidR="000C462F" w:rsidRPr="00EA3C46" w:rsidRDefault="000C462F" w:rsidP="000C462F">
      <w:pPr>
        <w:numPr>
          <w:ilvl w:val="1"/>
          <w:numId w:val="14"/>
        </w:numPr>
        <w:suppressAutoHyphens/>
        <w:spacing w:after="0" w:line="240" w:lineRule="auto"/>
        <w:ind w:left="426" w:hanging="426"/>
        <w:jc w:val="both"/>
        <w:rPr>
          <w:rFonts w:ascii="Arial" w:hAnsi="Arial" w:cs="Arial"/>
          <w:sz w:val="18"/>
          <w:szCs w:val="18"/>
        </w:rPr>
      </w:pPr>
      <w:r w:rsidRPr="00EA3C46">
        <w:rPr>
          <w:rFonts w:ascii="Arial" w:hAnsi="Arial" w:cs="Arial"/>
          <w:sz w:val="18"/>
          <w:szCs w:val="18"/>
        </w:rPr>
        <w:t>A execução do objeto deverá ser acompanhada e fiscalizada pelos servidores</w:t>
      </w:r>
      <w:proofErr w:type="gramStart"/>
      <w:r w:rsidR="001D393C">
        <w:rPr>
          <w:rFonts w:ascii="Arial" w:hAnsi="Arial" w:cs="Arial"/>
          <w:sz w:val="18"/>
          <w:szCs w:val="18"/>
        </w:rPr>
        <w:t xml:space="preserve">  </w:t>
      </w:r>
      <w:proofErr w:type="gramEnd"/>
      <w:r w:rsidRPr="00EA3C46">
        <w:rPr>
          <w:rFonts w:ascii="Arial" w:hAnsi="Arial" w:cs="Arial"/>
          <w:sz w:val="18"/>
          <w:szCs w:val="18"/>
        </w:rPr>
        <w:t>abaixo relacionados, que anotarão em registro próprio todas as ocorrências relacionadas com a execução do mesmo, determinando o que for necessário à regularização das faltas ou defeitos observados, veja-se:</w:t>
      </w:r>
    </w:p>
    <w:p w:rsidR="000C462F" w:rsidRPr="00EA3C46" w:rsidRDefault="000C462F" w:rsidP="000C462F">
      <w:pPr>
        <w:pStyle w:val="PargrafodaLista"/>
        <w:rPr>
          <w:sz w:val="18"/>
          <w:szCs w:val="18"/>
        </w:rPr>
      </w:pPr>
    </w:p>
    <w:p w:rsidR="000C462F" w:rsidRPr="00EA3C46" w:rsidRDefault="000C462F" w:rsidP="000C462F">
      <w:pPr>
        <w:pStyle w:val="PargrafodaLista"/>
        <w:numPr>
          <w:ilvl w:val="0"/>
          <w:numId w:val="37"/>
        </w:numPr>
        <w:jc w:val="both"/>
        <w:rPr>
          <w:sz w:val="18"/>
          <w:szCs w:val="18"/>
        </w:rPr>
      </w:pPr>
      <w:r w:rsidRPr="00EA3C46">
        <w:rPr>
          <w:b/>
          <w:sz w:val="18"/>
          <w:szCs w:val="18"/>
        </w:rPr>
        <w:t xml:space="preserve">Valdecir Valentin </w:t>
      </w:r>
      <w:proofErr w:type="spellStart"/>
      <w:r w:rsidRPr="00EA3C46">
        <w:rPr>
          <w:b/>
          <w:sz w:val="18"/>
          <w:szCs w:val="18"/>
        </w:rPr>
        <w:t>Darold</w:t>
      </w:r>
      <w:proofErr w:type="spellEnd"/>
      <w:r w:rsidRPr="00EA3C46">
        <w:rPr>
          <w:sz w:val="18"/>
          <w:szCs w:val="18"/>
        </w:rPr>
        <w:t xml:space="preserve">, da Secretaria de </w:t>
      </w:r>
      <w:proofErr w:type="spellStart"/>
      <w:r w:rsidRPr="00EA3C46">
        <w:rPr>
          <w:sz w:val="18"/>
          <w:szCs w:val="18"/>
        </w:rPr>
        <w:t>Infraestrutura</w:t>
      </w:r>
      <w:proofErr w:type="spellEnd"/>
      <w:r w:rsidRPr="00EA3C46">
        <w:rPr>
          <w:sz w:val="18"/>
          <w:szCs w:val="18"/>
        </w:rPr>
        <w:t xml:space="preserve"> e Agricultura;</w:t>
      </w:r>
    </w:p>
    <w:p w:rsidR="000C462F" w:rsidRPr="00EA3C46" w:rsidRDefault="000C462F" w:rsidP="000C462F">
      <w:pPr>
        <w:pStyle w:val="PargrafodaLista"/>
        <w:numPr>
          <w:ilvl w:val="0"/>
          <w:numId w:val="37"/>
        </w:numPr>
        <w:jc w:val="both"/>
        <w:rPr>
          <w:sz w:val="18"/>
          <w:szCs w:val="18"/>
        </w:rPr>
      </w:pPr>
      <w:proofErr w:type="spellStart"/>
      <w:r w:rsidRPr="00EA3C46">
        <w:rPr>
          <w:b/>
          <w:sz w:val="18"/>
          <w:szCs w:val="18"/>
        </w:rPr>
        <w:t>Miqueias</w:t>
      </w:r>
      <w:proofErr w:type="spellEnd"/>
      <w:r w:rsidRPr="00EA3C46">
        <w:rPr>
          <w:b/>
          <w:sz w:val="18"/>
          <w:szCs w:val="18"/>
        </w:rPr>
        <w:t xml:space="preserve"> Padilha</w:t>
      </w:r>
      <w:r w:rsidRPr="00EA3C46">
        <w:rPr>
          <w:sz w:val="18"/>
          <w:szCs w:val="18"/>
        </w:rPr>
        <w:t>, do Terminal Rodoviário Municipal e Cemitério;</w:t>
      </w:r>
    </w:p>
    <w:p w:rsidR="000C462F" w:rsidRPr="00EA3C46" w:rsidRDefault="000C462F" w:rsidP="000C462F">
      <w:pPr>
        <w:pStyle w:val="PargrafodaLista"/>
        <w:numPr>
          <w:ilvl w:val="0"/>
          <w:numId w:val="37"/>
        </w:numPr>
        <w:jc w:val="both"/>
        <w:rPr>
          <w:sz w:val="18"/>
          <w:szCs w:val="18"/>
        </w:rPr>
      </w:pPr>
      <w:r w:rsidRPr="00EA3C46">
        <w:rPr>
          <w:b/>
          <w:sz w:val="18"/>
          <w:szCs w:val="18"/>
        </w:rPr>
        <w:t xml:space="preserve">Pedro </w:t>
      </w:r>
      <w:proofErr w:type="spellStart"/>
      <w:r w:rsidRPr="00EA3C46">
        <w:rPr>
          <w:b/>
          <w:sz w:val="18"/>
          <w:szCs w:val="18"/>
        </w:rPr>
        <w:t>Dorli</w:t>
      </w:r>
      <w:proofErr w:type="spellEnd"/>
      <w:r w:rsidR="001D393C">
        <w:rPr>
          <w:b/>
          <w:sz w:val="18"/>
          <w:szCs w:val="18"/>
        </w:rPr>
        <w:t xml:space="preserve"> </w:t>
      </w:r>
      <w:proofErr w:type="spellStart"/>
      <w:r w:rsidRPr="00EA3C46">
        <w:rPr>
          <w:b/>
          <w:sz w:val="18"/>
          <w:szCs w:val="18"/>
        </w:rPr>
        <w:t>Belotto</w:t>
      </w:r>
      <w:proofErr w:type="spellEnd"/>
      <w:r w:rsidRPr="00EA3C46">
        <w:rPr>
          <w:sz w:val="18"/>
          <w:szCs w:val="18"/>
        </w:rPr>
        <w:t>, da Secretaria de Administração e Finanças;</w:t>
      </w:r>
    </w:p>
    <w:p w:rsidR="000C462F" w:rsidRPr="00EA3C46" w:rsidRDefault="000C462F" w:rsidP="000C462F">
      <w:pPr>
        <w:pStyle w:val="PargrafodaLista"/>
        <w:numPr>
          <w:ilvl w:val="0"/>
          <w:numId w:val="37"/>
        </w:numPr>
        <w:jc w:val="both"/>
        <w:rPr>
          <w:sz w:val="18"/>
          <w:szCs w:val="18"/>
        </w:rPr>
      </w:pPr>
      <w:r w:rsidRPr="00EA3C46">
        <w:rPr>
          <w:b/>
          <w:sz w:val="18"/>
          <w:szCs w:val="18"/>
        </w:rPr>
        <w:lastRenderedPageBreak/>
        <w:t xml:space="preserve">Marcos </w:t>
      </w:r>
      <w:proofErr w:type="spellStart"/>
      <w:r w:rsidRPr="00EA3C46">
        <w:rPr>
          <w:b/>
          <w:sz w:val="18"/>
          <w:szCs w:val="18"/>
        </w:rPr>
        <w:t>Aurelio</w:t>
      </w:r>
      <w:proofErr w:type="spellEnd"/>
      <w:r w:rsidR="001D393C">
        <w:rPr>
          <w:b/>
          <w:sz w:val="18"/>
          <w:szCs w:val="18"/>
        </w:rPr>
        <w:t xml:space="preserve"> </w:t>
      </w:r>
      <w:proofErr w:type="spellStart"/>
      <w:r w:rsidRPr="00EA3C46">
        <w:rPr>
          <w:b/>
          <w:sz w:val="18"/>
          <w:szCs w:val="18"/>
        </w:rPr>
        <w:t>Dallapria</w:t>
      </w:r>
      <w:proofErr w:type="spellEnd"/>
      <w:r w:rsidRPr="00EA3C46">
        <w:rPr>
          <w:sz w:val="18"/>
          <w:szCs w:val="18"/>
        </w:rPr>
        <w:t>, da</w:t>
      </w:r>
      <w:r w:rsidR="001D393C">
        <w:rPr>
          <w:sz w:val="18"/>
          <w:szCs w:val="18"/>
        </w:rPr>
        <w:t xml:space="preserve"> </w:t>
      </w:r>
      <w:r w:rsidRPr="00EA3C46">
        <w:rPr>
          <w:sz w:val="18"/>
          <w:szCs w:val="18"/>
        </w:rPr>
        <w:t xml:space="preserve">Secretaria de </w:t>
      </w:r>
      <w:proofErr w:type="spellStart"/>
      <w:r w:rsidRPr="00EA3C46">
        <w:rPr>
          <w:sz w:val="18"/>
          <w:szCs w:val="18"/>
        </w:rPr>
        <w:t>Infraestrutura</w:t>
      </w:r>
      <w:proofErr w:type="spellEnd"/>
      <w:r w:rsidRPr="00EA3C46">
        <w:rPr>
          <w:sz w:val="18"/>
          <w:szCs w:val="18"/>
        </w:rPr>
        <w:t xml:space="preserve"> e Agricultura;</w:t>
      </w:r>
    </w:p>
    <w:p w:rsidR="000C462F" w:rsidRDefault="000C462F" w:rsidP="000C462F">
      <w:pPr>
        <w:pStyle w:val="PargrafodaLista"/>
        <w:numPr>
          <w:ilvl w:val="0"/>
          <w:numId w:val="37"/>
        </w:numPr>
        <w:jc w:val="both"/>
        <w:rPr>
          <w:sz w:val="18"/>
          <w:szCs w:val="18"/>
        </w:rPr>
      </w:pPr>
      <w:r w:rsidRPr="00EA3C46">
        <w:rPr>
          <w:b/>
          <w:sz w:val="18"/>
          <w:szCs w:val="18"/>
        </w:rPr>
        <w:t>Valdir José Rosa</w:t>
      </w:r>
      <w:r w:rsidRPr="00EA3C46">
        <w:rPr>
          <w:sz w:val="18"/>
          <w:szCs w:val="18"/>
        </w:rPr>
        <w:t>, da Secretaria de Educação.</w:t>
      </w:r>
    </w:p>
    <w:p w:rsidR="001F52DA" w:rsidRPr="00F900EA" w:rsidRDefault="001F52DA" w:rsidP="001F52DA">
      <w:pPr>
        <w:pStyle w:val="PargrafodaLista"/>
        <w:ind w:left="720"/>
        <w:jc w:val="both"/>
        <w:rPr>
          <w:sz w:val="18"/>
          <w:szCs w:val="18"/>
        </w:rPr>
      </w:pPr>
    </w:p>
    <w:p w:rsidR="000C462F" w:rsidRPr="00EA3C46" w:rsidRDefault="000C462F" w:rsidP="000C462F">
      <w:pPr>
        <w:numPr>
          <w:ilvl w:val="2"/>
          <w:numId w:val="14"/>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 xml:space="preserve">No caso de adesão </w:t>
      </w:r>
      <w:proofErr w:type="gramStart"/>
      <w:r w:rsidRPr="00EA3C46">
        <w:rPr>
          <w:rFonts w:ascii="Arial" w:hAnsi="Arial" w:cs="Arial"/>
          <w:sz w:val="18"/>
          <w:szCs w:val="18"/>
        </w:rPr>
        <w:t>à</w:t>
      </w:r>
      <w:proofErr w:type="gramEnd"/>
      <w:r w:rsidRPr="00EA3C46">
        <w:rPr>
          <w:rFonts w:ascii="Arial" w:hAnsi="Arial" w:cs="Arial"/>
          <w:sz w:val="18"/>
          <w:szCs w:val="18"/>
        </w:rPr>
        <w:t xml:space="preserve"> presente Ata, o órgão participante designará responsável para o acompanhamento e fiscalização da execução do objeto.</w:t>
      </w:r>
    </w:p>
    <w:p w:rsidR="000C462F" w:rsidRPr="00EA3C46" w:rsidRDefault="000C462F" w:rsidP="000C462F">
      <w:pPr>
        <w:tabs>
          <w:tab w:val="left" w:pos="0"/>
        </w:tabs>
        <w:jc w:val="both"/>
        <w:rPr>
          <w:rFonts w:ascii="Arial" w:hAnsi="Arial" w:cs="Arial"/>
          <w:sz w:val="18"/>
          <w:szCs w:val="18"/>
        </w:rPr>
      </w:pPr>
    </w:p>
    <w:p w:rsidR="000C462F" w:rsidRPr="00F900EA" w:rsidRDefault="000C462F" w:rsidP="000C462F">
      <w:pPr>
        <w:jc w:val="both"/>
        <w:rPr>
          <w:rFonts w:ascii="Arial" w:hAnsi="Arial" w:cs="Arial"/>
          <w:b/>
          <w:sz w:val="18"/>
          <w:szCs w:val="18"/>
        </w:rPr>
      </w:pPr>
      <w:r w:rsidRPr="00EA3C46">
        <w:rPr>
          <w:rFonts w:ascii="Arial" w:hAnsi="Arial" w:cs="Arial"/>
          <w:b/>
          <w:sz w:val="18"/>
          <w:szCs w:val="18"/>
        </w:rPr>
        <w:t>CLÁUSULA TERCEIRA - DA FORMA DE EXECUÇÃO</w:t>
      </w:r>
    </w:p>
    <w:p w:rsidR="000C462F" w:rsidRPr="00EA3C46" w:rsidRDefault="000C462F" w:rsidP="000C462F">
      <w:pPr>
        <w:pStyle w:val="Corpodetexto"/>
        <w:widowControl/>
        <w:numPr>
          <w:ilvl w:val="1"/>
          <w:numId w:val="26"/>
        </w:numPr>
        <w:tabs>
          <w:tab w:val="clear" w:pos="708"/>
          <w:tab w:val="clear" w:pos="2270"/>
          <w:tab w:val="clear" w:pos="4294"/>
        </w:tabs>
        <w:ind w:left="426" w:hanging="426"/>
        <w:rPr>
          <w:rFonts w:cs="Arial"/>
          <w:sz w:val="18"/>
          <w:szCs w:val="18"/>
        </w:rPr>
      </w:pPr>
      <w:r w:rsidRPr="00EA3C46">
        <w:rPr>
          <w:rFonts w:cs="Arial"/>
          <w:sz w:val="18"/>
          <w:szCs w:val="18"/>
        </w:rPr>
        <w:t>Os itens, objeto desta Ata de Registro de Preços, deverão ser entregues em conformidade com as especificações da cláusula primeira – do objeto – deste instrumento.</w:t>
      </w:r>
    </w:p>
    <w:p w:rsidR="000C462F" w:rsidRPr="00EA3C46" w:rsidRDefault="000C462F" w:rsidP="000C462F">
      <w:pPr>
        <w:pStyle w:val="Corpodetexto"/>
        <w:widowControl/>
        <w:tabs>
          <w:tab w:val="clear" w:pos="708"/>
          <w:tab w:val="clear" w:pos="2270"/>
          <w:tab w:val="clear" w:pos="4294"/>
        </w:tabs>
        <w:ind w:left="426"/>
        <w:rPr>
          <w:rFonts w:cs="Arial"/>
          <w:sz w:val="18"/>
          <w:szCs w:val="18"/>
        </w:rPr>
      </w:pPr>
    </w:p>
    <w:p w:rsidR="000C462F" w:rsidRPr="00EA3C46" w:rsidRDefault="000C462F" w:rsidP="000C462F">
      <w:pPr>
        <w:pStyle w:val="Corpodetexto"/>
        <w:widowControl/>
        <w:numPr>
          <w:ilvl w:val="1"/>
          <w:numId w:val="26"/>
        </w:numPr>
        <w:tabs>
          <w:tab w:val="clear" w:pos="708"/>
          <w:tab w:val="clear" w:pos="2270"/>
          <w:tab w:val="clear" w:pos="4294"/>
        </w:tabs>
        <w:ind w:left="426" w:hanging="426"/>
        <w:rPr>
          <w:rFonts w:cs="Arial"/>
          <w:sz w:val="18"/>
          <w:szCs w:val="18"/>
        </w:rPr>
      </w:pPr>
      <w:r w:rsidRPr="00EA3C46">
        <w:rPr>
          <w:rFonts w:cs="Arial"/>
          <w:sz w:val="18"/>
          <w:szCs w:val="18"/>
        </w:rPr>
        <w:t>Havendo a necessidade dos materiais, o órgão requisitante</w:t>
      </w:r>
      <w:r w:rsidR="001D393C">
        <w:rPr>
          <w:rFonts w:cs="Arial"/>
          <w:sz w:val="18"/>
          <w:szCs w:val="18"/>
        </w:rPr>
        <w:t xml:space="preserve"> </w:t>
      </w:r>
      <w:r w:rsidRPr="00EA3C46">
        <w:rPr>
          <w:rFonts w:cs="Arial"/>
          <w:sz w:val="18"/>
          <w:szCs w:val="18"/>
        </w:rPr>
        <w:t>emitirá a Solicitação e a respectiva Nota de Empenho de Despesa, as quais serão encaminhadas à DETENTORA.</w:t>
      </w:r>
    </w:p>
    <w:p w:rsidR="000C462F" w:rsidRPr="00EA3C46" w:rsidRDefault="000C462F" w:rsidP="000C462F">
      <w:pPr>
        <w:pStyle w:val="Corpodetexto"/>
        <w:widowControl/>
        <w:tabs>
          <w:tab w:val="clear" w:pos="708"/>
          <w:tab w:val="clear" w:pos="2270"/>
          <w:tab w:val="clear" w:pos="4294"/>
        </w:tabs>
        <w:ind w:left="567"/>
        <w:rPr>
          <w:rFonts w:cs="Arial"/>
          <w:sz w:val="18"/>
          <w:szCs w:val="18"/>
        </w:rPr>
      </w:pPr>
    </w:p>
    <w:p w:rsidR="000C462F" w:rsidRPr="00EA3C46" w:rsidRDefault="000C462F" w:rsidP="000C462F">
      <w:pPr>
        <w:pStyle w:val="PargrafodaLista"/>
        <w:numPr>
          <w:ilvl w:val="1"/>
          <w:numId w:val="26"/>
        </w:numPr>
        <w:suppressAutoHyphens w:val="0"/>
        <w:ind w:left="426" w:hanging="426"/>
        <w:contextualSpacing/>
        <w:jc w:val="both"/>
        <w:rPr>
          <w:sz w:val="18"/>
          <w:szCs w:val="18"/>
        </w:rPr>
      </w:pPr>
      <w:r w:rsidRPr="00EA3C46">
        <w:rPr>
          <w:sz w:val="18"/>
          <w:szCs w:val="18"/>
        </w:rPr>
        <w:t xml:space="preserve">A DETENTORA deverá proceder à entrega dos materiais em até </w:t>
      </w:r>
      <w:r w:rsidRPr="00EA3C46">
        <w:rPr>
          <w:bCs w:val="0"/>
          <w:sz w:val="18"/>
          <w:szCs w:val="18"/>
        </w:rPr>
        <w:t>48 (quarenta e oito) horas</w:t>
      </w:r>
      <w:r w:rsidRPr="00EA3C46">
        <w:rPr>
          <w:sz w:val="18"/>
          <w:szCs w:val="18"/>
        </w:rPr>
        <w:t>, contados do recebimento da Solicitação e a respectiva Nota de Empenho de Despesa, nos locais indicados pelo órgão requisitante, sem custos adicionais.</w:t>
      </w:r>
    </w:p>
    <w:p w:rsidR="000C462F" w:rsidRPr="00EA3C46" w:rsidRDefault="000C462F" w:rsidP="000C462F">
      <w:pPr>
        <w:pStyle w:val="PargrafodaLista"/>
        <w:tabs>
          <w:tab w:val="left" w:pos="567"/>
        </w:tabs>
        <w:suppressAutoHyphens w:val="0"/>
        <w:ind w:left="0"/>
        <w:contextualSpacing/>
        <w:jc w:val="both"/>
        <w:rPr>
          <w:sz w:val="18"/>
          <w:szCs w:val="18"/>
        </w:rPr>
      </w:pPr>
    </w:p>
    <w:p w:rsidR="000C462F" w:rsidRPr="00EA3C46" w:rsidRDefault="000C462F" w:rsidP="000C462F">
      <w:pPr>
        <w:pStyle w:val="Corpodetexto"/>
        <w:widowControl/>
        <w:numPr>
          <w:ilvl w:val="1"/>
          <w:numId w:val="26"/>
        </w:numPr>
        <w:tabs>
          <w:tab w:val="clear" w:pos="708"/>
          <w:tab w:val="clear" w:pos="2270"/>
          <w:tab w:val="clear" w:pos="4294"/>
        </w:tabs>
        <w:ind w:left="426" w:hanging="426"/>
        <w:rPr>
          <w:rFonts w:cs="Arial"/>
          <w:sz w:val="18"/>
          <w:szCs w:val="18"/>
        </w:rPr>
      </w:pPr>
      <w:r w:rsidRPr="00EA3C46">
        <w:rPr>
          <w:rFonts w:cs="Arial"/>
          <w:sz w:val="18"/>
          <w:szCs w:val="18"/>
        </w:rPr>
        <w:t>Os materiais fornecidos deverão estar de acordo com as normas e legislação pertinentes para cada um.</w:t>
      </w:r>
    </w:p>
    <w:p w:rsidR="000C462F" w:rsidRPr="00EA3C46" w:rsidRDefault="000C462F" w:rsidP="000C462F">
      <w:pPr>
        <w:pStyle w:val="Corpodetexto"/>
        <w:widowControl/>
        <w:tabs>
          <w:tab w:val="clear" w:pos="708"/>
          <w:tab w:val="clear" w:pos="2270"/>
          <w:tab w:val="clear" w:pos="4294"/>
          <w:tab w:val="left" w:pos="567"/>
        </w:tabs>
        <w:rPr>
          <w:rFonts w:cs="Arial"/>
          <w:sz w:val="18"/>
          <w:szCs w:val="18"/>
        </w:rPr>
      </w:pPr>
    </w:p>
    <w:p w:rsidR="000C462F" w:rsidRDefault="000C462F" w:rsidP="000C462F">
      <w:pPr>
        <w:pStyle w:val="Corpodetexto"/>
        <w:widowControl/>
        <w:numPr>
          <w:ilvl w:val="1"/>
          <w:numId w:val="26"/>
        </w:numPr>
        <w:tabs>
          <w:tab w:val="clear" w:pos="708"/>
          <w:tab w:val="clear" w:pos="2270"/>
          <w:tab w:val="clear" w:pos="4294"/>
          <w:tab w:val="left" w:pos="426"/>
        </w:tabs>
        <w:ind w:left="426" w:hanging="426"/>
        <w:rPr>
          <w:rFonts w:cs="Arial"/>
          <w:sz w:val="18"/>
          <w:szCs w:val="18"/>
        </w:rPr>
      </w:pPr>
      <w:r w:rsidRPr="00EA3C46">
        <w:rPr>
          <w:rFonts w:cs="Arial"/>
          <w:sz w:val="18"/>
          <w:szCs w:val="18"/>
        </w:rPr>
        <w:t>Por ocasião do recebimento dos materiais, o órgão requisitante, por intermédio de servidor designado, reserva-se no direito de proceder à inspeção de qualidade dos mesmos e de rejeitá-los, no todo ou em parte, se estiverem em desacordo com as especificações técnicas do objeto licitado, estando a DETENTORA obrigada a promover a devida substituição, observando-se os prazos contratuais.</w:t>
      </w:r>
    </w:p>
    <w:p w:rsidR="001F52DA" w:rsidRDefault="001F52DA" w:rsidP="001F52DA">
      <w:pPr>
        <w:pStyle w:val="PargrafodaLista"/>
        <w:rPr>
          <w:sz w:val="18"/>
          <w:szCs w:val="18"/>
        </w:rPr>
      </w:pPr>
    </w:p>
    <w:p w:rsidR="001F52DA" w:rsidRPr="00EA3C46" w:rsidRDefault="001F52DA" w:rsidP="001F52DA">
      <w:pPr>
        <w:pStyle w:val="Corpodetexto"/>
        <w:widowControl/>
        <w:tabs>
          <w:tab w:val="clear" w:pos="708"/>
          <w:tab w:val="clear" w:pos="2270"/>
          <w:tab w:val="clear" w:pos="4294"/>
          <w:tab w:val="left" w:pos="426"/>
        </w:tabs>
        <w:ind w:left="426"/>
        <w:rPr>
          <w:rFonts w:cs="Arial"/>
          <w:sz w:val="18"/>
          <w:szCs w:val="18"/>
        </w:rPr>
      </w:pPr>
    </w:p>
    <w:p w:rsidR="000C462F" w:rsidRPr="00EA3C46" w:rsidRDefault="000C462F" w:rsidP="000C462F">
      <w:pPr>
        <w:pStyle w:val="Corpodetexto"/>
        <w:widowControl/>
        <w:numPr>
          <w:ilvl w:val="2"/>
          <w:numId w:val="26"/>
        </w:numPr>
        <w:tabs>
          <w:tab w:val="clear" w:pos="708"/>
          <w:tab w:val="clear" w:pos="2270"/>
          <w:tab w:val="clear" w:pos="4294"/>
          <w:tab w:val="left" w:pos="567"/>
        </w:tabs>
        <w:ind w:left="567" w:hanging="567"/>
        <w:rPr>
          <w:rFonts w:cs="Arial"/>
          <w:sz w:val="18"/>
          <w:szCs w:val="18"/>
        </w:rPr>
      </w:pPr>
      <w:r w:rsidRPr="00EA3C46">
        <w:rPr>
          <w:rFonts w:cs="Arial"/>
          <w:sz w:val="18"/>
          <w:szCs w:val="18"/>
        </w:rPr>
        <w:t>O aceite dos materiais não exclui a responsabilidade civil do fornecedor por vícios de quantidade, de qualidade ou técnico dos produtos, ou por desacordo com as especificações estabelecidas neste Edital, verificadas posteriormente.</w:t>
      </w:r>
    </w:p>
    <w:p w:rsidR="000C462F" w:rsidRPr="00EA3C46" w:rsidRDefault="000C462F" w:rsidP="000C462F">
      <w:pPr>
        <w:pStyle w:val="Corpodetexto"/>
        <w:widowControl/>
        <w:numPr>
          <w:ilvl w:val="3"/>
          <w:numId w:val="26"/>
        </w:numPr>
        <w:tabs>
          <w:tab w:val="clear" w:pos="708"/>
          <w:tab w:val="clear" w:pos="2270"/>
          <w:tab w:val="clear" w:pos="4294"/>
          <w:tab w:val="left" w:pos="709"/>
        </w:tabs>
        <w:ind w:left="709" w:hanging="709"/>
        <w:rPr>
          <w:rFonts w:cs="Arial"/>
          <w:sz w:val="18"/>
          <w:szCs w:val="18"/>
        </w:rPr>
      </w:pPr>
      <w:r w:rsidRPr="00EA3C46">
        <w:rPr>
          <w:rFonts w:cs="Arial"/>
          <w:sz w:val="18"/>
          <w:szCs w:val="18"/>
        </w:rPr>
        <w:t>Caso a mercadoria seja recusada ou o documento fiscal apresente incorreção, o prazo de pagamento será contado a partir da data da regularização da entrega ou do documento fiscal, a depender do evento.</w:t>
      </w:r>
    </w:p>
    <w:p w:rsidR="000C462F" w:rsidRPr="00EA3C46" w:rsidRDefault="000C462F" w:rsidP="000C462F">
      <w:pPr>
        <w:pStyle w:val="Corpodetexto"/>
        <w:widowControl/>
        <w:tabs>
          <w:tab w:val="clear" w:pos="708"/>
          <w:tab w:val="clear" w:pos="2270"/>
          <w:tab w:val="clear" w:pos="4294"/>
        </w:tabs>
        <w:ind w:left="567"/>
        <w:rPr>
          <w:rFonts w:cs="Arial"/>
          <w:sz w:val="18"/>
          <w:szCs w:val="18"/>
        </w:rPr>
      </w:pPr>
    </w:p>
    <w:p w:rsidR="000C462F" w:rsidRPr="00EA3C46" w:rsidRDefault="000C462F" w:rsidP="000C462F">
      <w:pPr>
        <w:pStyle w:val="Corpodetexto"/>
        <w:widowControl/>
        <w:numPr>
          <w:ilvl w:val="1"/>
          <w:numId w:val="26"/>
        </w:numPr>
        <w:tabs>
          <w:tab w:val="clear" w:pos="708"/>
          <w:tab w:val="clear" w:pos="2270"/>
          <w:tab w:val="clear" w:pos="4294"/>
        </w:tabs>
        <w:ind w:left="426" w:hanging="426"/>
        <w:rPr>
          <w:rFonts w:cs="Arial"/>
          <w:sz w:val="18"/>
          <w:szCs w:val="18"/>
        </w:rPr>
      </w:pPr>
      <w:r w:rsidRPr="00EA3C46">
        <w:rPr>
          <w:rFonts w:cs="Arial"/>
          <w:sz w:val="18"/>
          <w:szCs w:val="18"/>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w:t>
      </w:r>
      <w:proofErr w:type="gramStart"/>
      <w:r w:rsidRPr="00EA3C46">
        <w:rPr>
          <w:rFonts w:cs="Arial"/>
          <w:sz w:val="18"/>
          <w:szCs w:val="18"/>
        </w:rPr>
        <w:t>a</w:t>
      </w:r>
      <w:proofErr w:type="gramEnd"/>
      <w:r w:rsidRPr="00EA3C46">
        <w:rPr>
          <w:rFonts w:cs="Arial"/>
          <w:sz w:val="18"/>
          <w:szCs w:val="18"/>
        </w:rPr>
        <w:t xml:space="preserve"> vantagem e em conformidade com o disposto no § 4º do art. 21 do mesmo diploma legal.</w:t>
      </w:r>
    </w:p>
    <w:p w:rsidR="000C462F" w:rsidRPr="00EA3C46" w:rsidRDefault="000C462F" w:rsidP="000C462F">
      <w:pPr>
        <w:pStyle w:val="Corpodetexto"/>
        <w:widowControl/>
        <w:numPr>
          <w:ilvl w:val="2"/>
          <w:numId w:val="26"/>
        </w:numPr>
        <w:tabs>
          <w:tab w:val="clear" w:pos="708"/>
          <w:tab w:val="clear" w:pos="2270"/>
          <w:tab w:val="clear" w:pos="4294"/>
        </w:tabs>
        <w:ind w:left="567" w:hanging="567"/>
        <w:rPr>
          <w:rFonts w:cs="Arial"/>
          <w:sz w:val="18"/>
          <w:szCs w:val="18"/>
        </w:rPr>
      </w:pPr>
      <w:r w:rsidRPr="00EA3C46">
        <w:rPr>
          <w:rFonts w:cs="Arial"/>
          <w:sz w:val="18"/>
          <w:szCs w:val="18"/>
        </w:rPr>
        <w:t xml:space="preserve">Caberá ao órgão gerenciador da Ata de Registro de Preços, </w:t>
      </w:r>
      <w:proofErr w:type="gramStart"/>
      <w:r w:rsidRPr="00EA3C46">
        <w:rPr>
          <w:rFonts w:cs="Arial"/>
          <w:sz w:val="18"/>
          <w:szCs w:val="18"/>
        </w:rPr>
        <w:t>verificar</w:t>
      </w:r>
      <w:proofErr w:type="gramEnd"/>
      <w:r w:rsidRPr="00EA3C46">
        <w:rPr>
          <w:rFonts w:cs="Arial"/>
          <w:sz w:val="18"/>
          <w:szCs w:val="18"/>
        </w:rPr>
        <w:t xml:space="preserve"> junto a DETENTORA a capacidade de fornecimento dos produtos solicitados pelo órgão ou entidade aderente.</w:t>
      </w:r>
    </w:p>
    <w:p w:rsidR="000C462F" w:rsidRPr="00EA3C46" w:rsidRDefault="000C462F" w:rsidP="000C462F">
      <w:pPr>
        <w:pStyle w:val="Corpodetexto"/>
        <w:widowControl/>
        <w:numPr>
          <w:ilvl w:val="2"/>
          <w:numId w:val="26"/>
        </w:numPr>
        <w:tabs>
          <w:tab w:val="clear" w:pos="708"/>
          <w:tab w:val="clear" w:pos="2270"/>
          <w:tab w:val="clear" w:pos="4294"/>
        </w:tabs>
        <w:ind w:left="567" w:hanging="567"/>
        <w:rPr>
          <w:rFonts w:cs="Arial"/>
          <w:sz w:val="18"/>
          <w:szCs w:val="18"/>
        </w:rPr>
      </w:pPr>
      <w:r w:rsidRPr="00EA3C46">
        <w:rPr>
          <w:rFonts w:cs="Arial"/>
          <w:sz w:val="18"/>
          <w:szCs w:val="18"/>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rsidR="000C462F" w:rsidRPr="00EA3C46" w:rsidRDefault="000C462F" w:rsidP="000C462F">
      <w:pPr>
        <w:pStyle w:val="Corpodetexto"/>
        <w:widowControl/>
        <w:numPr>
          <w:ilvl w:val="2"/>
          <w:numId w:val="26"/>
        </w:numPr>
        <w:tabs>
          <w:tab w:val="clear" w:pos="708"/>
          <w:tab w:val="clear" w:pos="2270"/>
          <w:tab w:val="clear" w:pos="4294"/>
        </w:tabs>
        <w:ind w:left="567" w:hanging="567"/>
        <w:rPr>
          <w:rFonts w:cs="Arial"/>
          <w:sz w:val="18"/>
          <w:szCs w:val="18"/>
        </w:rPr>
      </w:pPr>
      <w:r w:rsidRPr="00EA3C46">
        <w:rPr>
          <w:rFonts w:cs="Arial"/>
          <w:sz w:val="18"/>
          <w:szCs w:val="18"/>
        </w:rPr>
        <w:t>Os órgãos participantes desta licitação são os seguintes:</w:t>
      </w:r>
    </w:p>
    <w:p w:rsidR="000C462F" w:rsidRPr="00EA3C46" w:rsidRDefault="000C462F" w:rsidP="000C462F">
      <w:pPr>
        <w:pStyle w:val="Corpodetexto"/>
        <w:widowControl/>
        <w:numPr>
          <w:ilvl w:val="0"/>
          <w:numId w:val="39"/>
        </w:numPr>
        <w:tabs>
          <w:tab w:val="clear" w:pos="360"/>
          <w:tab w:val="clear" w:pos="708"/>
          <w:tab w:val="clear" w:pos="2270"/>
          <w:tab w:val="clear" w:pos="4294"/>
        </w:tabs>
        <w:ind w:left="993"/>
        <w:rPr>
          <w:rFonts w:cs="Arial"/>
          <w:sz w:val="18"/>
          <w:szCs w:val="18"/>
        </w:rPr>
      </w:pPr>
      <w:r w:rsidRPr="00EA3C46">
        <w:rPr>
          <w:rFonts w:cs="Arial"/>
          <w:sz w:val="18"/>
          <w:szCs w:val="18"/>
        </w:rPr>
        <w:t xml:space="preserve">Secretaria Municipal de </w:t>
      </w:r>
      <w:proofErr w:type="spellStart"/>
      <w:r w:rsidRPr="00EA3C46">
        <w:rPr>
          <w:rFonts w:cs="Arial"/>
          <w:sz w:val="18"/>
          <w:szCs w:val="18"/>
        </w:rPr>
        <w:t>Infraestrutura</w:t>
      </w:r>
      <w:proofErr w:type="spellEnd"/>
      <w:r w:rsidRPr="00EA3C46">
        <w:rPr>
          <w:rFonts w:cs="Arial"/>
          <w:sz w:val="18"/>
          <w:szCs w:val="18"/>
        </w:rPr>
        <w:t xml:space="preserve"> e Agricultura</w:t>
      </w:r>
    </w:p>
    <w:p w:rsidR="000C462F" w:rsidRPr="00EA3C46" w:rsidRDefault="000C462F" w:rsidP="000C462F">
      <w:pPr>
        <w:pStyle w:val="Corpodetexto"/>
        <w:widowControl/>
        <w:numPr>
          <w:ilvl w:val="0"/>
          <w:numId w:val="39"/>
        </w:numPr>
        <w:tabs>
          <w:tab w:val="clear" w:pos="360"/>
          <w:tab w:val="clear" w:pos="708"/>
          <w:tab w:val="clear" w:pos="2270"/>
          <w:tab w:val="clear" w:pos="4294"/>
        </w:tabs>
        <w:ind w:left="993"/>
        <w:rPr>
          <w:rFonts w:cs="Arial"/>
          <w:sz w:val="18"/>
          <w:szCs w:val="18"/>
        </w:rPr>
      </w:pPr>
      <w:r w:rsidRPr="00EA3C46">
        <w:rPr>
          <w:rFonts w:cs="Arial"/>
          <w:sz w:val="18"/>
          <w:szCs w:val="18"/>
        </w:rPr>
        <w:t>Secretaria Municipal de Educação</w:t>
      </w:r>
    </w:p>
    <w:p w:rsidR="000C462F" w:rsidRPr="00EA3C46" w:rsidRDefault="000C462F" w:rsidP="000C462F">
      <w:pPr>
        <w:pStyle w:val="Corpodetexto"/>
        <w:widowControl/>
        <w:numPr>
          <w:ilvl w:val="0"/>
          <w:numId w:val="39"/>
        </w:numPr>
        <w:tabs>
          <w:tab w:val="clear" w:pos="360"/>
          <w:tab w:val="clear" w:pos="708"/>
          <w:tab w:val="clear" w:pos="2270"/>
          <w:tab w:val="clear" w:pos="4294"/>
        </w:tabs>
        <w:ind w:left="993"/>
        <w:rPr>
          <w:rFonts w:cs="Arial"/>
          <w:sz w:val="18"/>
          <w:szCs w:val="18"/>
        </w:rPr>
      </w:pPr>
      <w:r w:rsidRPr="00EA3C46">
        <w:rPr>
          <w:rFonts w:cs="Arial"/>
          <w:sz w:val="18"/>
          <w:szCs w:val="18"/>
        </w:rPr>
        <w:t>Secretaria Municipal de Administração e Gestão Financeira</w:t>
      </w:r>
    </w:p>
    <w:p w:rsidR="000C462F" w:rsidRPr="00EA3C46" w:rsidRDefault="000C462F" w:rsidP="000C462F">
      <w:pPr>
        <w:pStyle w:val="Corpodetexto"/>
        <w:widowControl/>
        <w:tabs>
          <w:tab w:val="clear" w:pos="708"/>
          <w:tab w:val="clear" w:pos="2270"/>
          <w:tab w:val="clear" w:pos="4294"/>
        </w:tabs>
        <w:ind w:left="633"/>
        <w:rPr>
          <w:rFonts w:cs="Arial"/>
          <w:sz w:val="18"/>
          <w:szCs w:val="18"/>
        </w:rPr>
      </w:pPr>
    </w:p>
    <w:p w:rsidR="000C462F" w:rsidRPr="00EA3C46" w:rsidRDefault="000C462F" w:rsidP="000C462F">
      <w:pPr>
        <w:pStyle w:val="Corpodetexto"/>
        <w:widowControl/>
        <w:numPr>
          <w:ilvl w:val="2"/>
          <w:numId w:val="26"/>
        </w:numPr>
        <w:tabs>
          <w:tab w:val="clear" w:pos="708"/>
          <w:tab w:val="clear" w:pos="2270"/>
          <w:tab w:val="clear" w:pos="4294"/>
        </w:tabs>
        <w:ind w:left="567" w:hanging="567"/>
        <w:rPr>
          <w:rFonts w:cs="Arial"/>
          <w:sz w:val="18"/>
          <w:szCs w:val="18"/>
        </w:rPr>
      </w:pPr>
      <w:r w:rsidRPr="00EA3C46">
        <w:rPr>
          <w:rFonts w:cs="Arial"/>
          <w:sz w:val="18"/>
          <w:szCs w:val="18"/>
        </w:rPr>
        <w:t>Fica estabelecido como limite às adesões por órgãos não participantes do registro de preços o quíntuplo do quantitativo de cada item registrado neste instrumento.</w:t>
      </w:r>
    </w:p>
    <w:p w:rsidR="000C462F" w:rsidRPr="00EA3C46" w:rsidRDefault="000C462F" w:rsidP="000C462F">
      <w:pPr>
        <w:pStyle w:val="Corpodetexto"/>
        <w:widowControl/>
        <w:tabs>
          <w:tab w:val="clear" w:pos="708"/>
          <w:tab w:val="clear" w:pos="2270"/>
          <w:tab w:val="clear" w:pos="4294"/>
        </w:tabs>
        <w:rPr>
          <w:rFonts w:cs="Arial"/>
          <w:sz w:val="18"/>
          <w:szCs w:val="18"/>
        </w:rPr>
      </w:pPr>
    </w:p>
    <w:p w:rsidR="000C462F" w:rsidRPr="00EA3C46" w:rsidRDefault="000C462F" w:rsidP="000C462F">
      <w:pPr>
        <w:pStyle w:val="Corpodetexto"/>
        <w:widowControl/>
        <w:tabs>
          <w:tab w:val="clear" w:pos="708"/>
          <w:tab w:val="clear" w:pos="2270"/>
          <w:tab w:val="clear" w:pos="4294"/>
        </w:tabs>
        <w:rPr>
          <w:rFonts w:cs="Arial"/>
          <w:sz w:val="18"/>
          <w:szCs w:val="18"/>
        </w:rPr>
      </w:pPr>
    </w:p>
    <w:p w:rsidR="000C462F" w:rsidRPr="00EA3C46" w:rsidRDefault="000C462F" w:rsidP="00F900EA">
      <w:pPr>
        <w:tabs>
          <w:tab w:val="left" w:pos="0"/>
        </w:tabs>
        <w:jc w:val="both"/>
        <w:rPr>
          <w:rFonts w:ascii="Arial" w:hAnsi="Arial" w:cs="Arial"/>
          <w:b/>
          <w:sz w:val="18"/>
          <w:szCs w:val="18"/>
        </w:rPr>
      </w:pPr>
      <w:r w:rsidRPr="00EA3C46">
        <w:rPr>
          <w:rFonts w:ascii="Arial" w:hAnsi="Arial" w:cs="Arial"/>
          <w:b/>
          <w:sz w:val="18"/>
          <w:szCs w:val="18"/>
        </w:rPr>
        <w:t xml:space="preserve">CLÁUSULA </w:t>
      </w:r>
      <w:proofErr w:type="gramStart"/>
      <w:r w:rsidRPr="00EA3C46">
        <w:rPr>
          <w:rFonts w:ascii="Arial" w:hAnsi="Arial" w:cs="Arial"/>
          <w:b/>
          <w:sz w:val="18"/>
          <w:szCs w:val="18"/>
        </w:rPr>
        <w:t>QUARTA –DAFORMA</w:t>
      </w:r>
      <w:proofErr w:type="gramEnd"/>
      <w:r w:rsidRPr="00EA3C46">
        <w:rPr>
          <w:rFonts w:ascii="Arial" w:hAnsi="Arial" w:cs="Arial"/>
          <w:b/>
          <w:sz w:val="18"/>
          <w:szCs w:val="18"/>
        </w:rPr>
        <w:t xml:space="preserve"> DE PAGAMENTO, DO REAJUSTE E DA REVISÃO.</w:t>
      </w:r>
    </w:p>
    <w:p w:rsidR="000C462F" w:rsidRPr="00EA3C46" w:rsidRDefault="000C462F" w:rsidP="000C462F">
      <w:pPr>
        <w:pStyle w:val="Corpodetexto"/>
        <w:numPr>
          <w:ilvl w:val="1"/>
          <w:numId w:val="13"/>
        </w:numPr>
        <w:tabs>
          <w:tab w:val="clear" w:pos="708"/>
          <w:tab w:val="clear" w:pos="2270"/>
          <w:tab w:val="left" w:pos="0"/>
          <w:tab w:val="left" w:pos="426"/>
        </w:tabs>
        <w:ind w:left="426" w:hanging="426"/>
        <w:rPr>
          <w:rFonts w:cs="Arial"/>
          <w:sz w:val="18"/>
          <w:szCs w:val="18"/>
        </w:rPr>
      </w:pPr>
      <w:r w:rsidRPr="00EA3C46">
        <w:rPr>
          <w:rFonts w:cs="Arial"/>
          <w:sz w:val="18"/>
          <w:szCs w:val="18"/>
        </w:rPr>
        <w:t>O pagamento será efetuado em até 30 (trinta) dias, contados da entrega do objeto.</w:t>
      </w:r>
    </w:p>
    <w:p w:rsidR="000C462F" w:rsidRPr="00EA3C46" w:rsidRDefault="000C462F" w:rsidP="000C462F">
      <w:pPr>
        <w:pStyle w:val="Corpodetexto"/>
        <w:tabs>
          <w:tab w:val="clear" w:pos="708"/>
          <w:tab w:val="left" w:pos="0"/>
        </w:tabs>
        <w:rPr>
          <w:rFonts w:cs="Arial"/>
          <w:sz w:val="18"/>
          <w:szCs w:val="18"/>
        </w:rPr>
      </w:pPr>
    </w:p>
    <w:p w:rsidR="000C462F" w:rsidRDefault="000C462F" w:rsidP="000C462F">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1F52DA" w:rsidRPr="00EA3C46" w:rsidRDefault="001F52DA" w:rsidP="001F52DA">
      <w:pPr>
        <w:pStyle w:val="Corpodetexto"/>
        <w:tabs>
          <w:tab w:val="clear" w:pos="708"/>
          <w:tab w:val="clear" w:pos="2270"/>
          <w:tab w:val="clear" w:pos="4294"/>
          <w:tab w:val="left" w:pos="567"/>
        </w:tabs>
        <w:ind w:left="567"/>
        <w:rPr>
          <w:rFonts w:cs="Arial"/>
          <w:sz w:val="18"/>
          <w:szCs w:val="18"/>
        </w:rPr>
      </w:pPr>
    </w:p>
    <w:p w:rsidR="000C462F" w:rsidRPr="00EA3C46" w:rsidRDefault="001F52DA" w:rsidP="000C462F">
      <w:pPr>
        <w:pStyle w:val="Corpodetexto"/>
        <w:numPr>
          <w:ilvl w:val="2"/>
          <w:numId w:val="13"/>
        </w:numPr>
        <w:tabs>
          <w:tab w:val="clear" w:pos="708"/>
          <w:tab w:val="clear" w:pos="2270"/>
          <w:tab w:val="clear" w:pos="4294"/>
          <w:tab w:val="left" w:pos="567"/>
        </w:tabs>
        <w:ind w:left="567" w:hanging="567"/>
        <w:rPr>
          <w:rFonts w:cs="Arial"/>
          <w:sz w:val="18"/>
          <w:szCs w:val="18"/>
        </w:rPr>
      </w:pPr>
      <w:r>
        <w:rPr>
          <w:rFonts w:cs="Arial"/>
          <w:sz w:val="18"/>
          <w:szCs w:val="18"/>
        </w:rPr>
        <w:t xml:space="preserve">O </w:t>
      </w:r>
      <w:r w:rsidR="000C462F" w:rsidRPr="00EA3C46">
        <w:rPr>
          <w:rFonts w:cs="Arial"/>
          <w:sz w:val="18"/>
          <w:szCs w:val="18"/>
        </w:rPr>
        <w:t>pagamento será efetuado por meio de transferência bancária, cujos dados (banco, agência, Nº da conta) deverão ser informados pela proponente na proposta de preços.</w:t>
      </w:r>
      <w:r w:rsidR="006A0947">
        <w:rPr>
          <w:rFonts w:cs="Arial"/>
          <w:sz w:val="18"/>
          <w:szCs w:val="18"/>
        </w:rPr>
        <w:t xml:space="preserve"> Banco </w:t>
      </w:r>
      <w:proofErr w:type="spellStart"/>
      <w:r w:rsidR="006A0947">
        <w:rPr>
          <w:rFonts w:cs="Arial"/>
          <w:sz w:val="18"/>
          <w:szCs w:val="18"/>
        </w:rPr>
        <w:t>Sicredi</w:t>
      </w:r>
      <w:proofErr w:type="spellEnd"/>
      <w:r w:rsidR="006A0947">
        <w:rPr>
          <w:rFonts w:cs="Arial"/>
          <w:sz w:val="18"/>
          <w:szCs w:val="18"/>
        </w:rPr>
        <w:t xml:space="preserve">, </w:t>
      </w:r>
      <w:proofErr w:type="spellStart"/>
      <w:r w:rsidR="006A0947">
        <w:rPr>
          <w:rFonts w:cs="Arial"/>
          <w:sz w:val="18"/>
          <w:szCs w:val="18"/>
        </w:rPr>
        <w:t>Ag</w:t>
      </w:r>
      <w:proofErr w:type="spellEnd"/>
      <w:r w:rsidR="006A0947">
        <w:rPr>
          <w:rFonts w:cs="Arial"/>
          <w:sz w:val="18"/>
          <w:szCs w:val="18"/>
        </w:rPr>
        <w:t>. 0119, c/c 13773-8.</w:t>
      </w:r>
    </w:p>
    <w:p w:rsidR="000C462F" w:rsidRPr="00EA3C46" w:rsidRDefault="000C462F" w:rsidP="000C462F">
      <w:pPr>
        <w:pStyle w:val="Corpodetexto"/>
        <w:tabs>
          <w:tab w:val="clear" w:pos="708"/>
          <w:tab w:val="clear" w:pos="2270"/>
          <w:tab w:val="clear" w:pos="4294"/>
          <w:tab w:val="left" w:pos="567"/>
        </w:tabs>
        <w:ind w:left="567"/>
        <w:rPr>
          <w:rFonts w:cs="Arial"/>
          <w:sz w:val="18"/>
          <w:szCs w:val="18"/>
        </w:rPr>
      </w:pPr>
    </w:p>
    <w:p w:rsidR="000C462F" w:rsidRPr="00EA3C4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 xml:space="preserve">Os preços não serão reajustados. </w:t>
      </w:r>
    </w:p>
    <w:p w:rsidR="000C462F" w:rsidRPr="00EA3C46" w:rsidRDefault="000C462F" w:rsidP="000C462F">
      <w:pPr>
        <w:pStyle w:val="PargrafodaLista"/>
        <w:rPr>
          <w:sz w:val="18"/>
          <w:szCs w:val="18"/>
        </w:rPr>
      </w:pPr>
    </w:p>
    <w:p w:rsidR="000C462F" w:rsidRPr="00EA3C4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O órgão gerenciador fará, periodicamente, levantamento dos preços praticados no mercado visando aferir se os preços registrados apresentam-se vantajosos.</w:t>
      </w:r>
    </w:p>
    <w:p w:rsidR="000C462F" w:rsidRPr="00EA3C46" w:rsidRDefault="000C462F" w:rsidP="000C462F">
      <w:pPr>
        <w:pStyle w:val="Corpodetexto"/>
        <w:tabs>
          <w:tab w:val="clear" w:pos="708"/>
          <w:tab w:val="clear" w:pos="2270"/>
          <w:tab w:val="clear" w:pos="4294"/>
          <w:tab w:val="left" w:pos="426"/>
        </w:tabs>
        <w:rPr>
          <w:rFonts w:cs="Arial"/>
          <w:sz w:val="18"/>
          <w:szCs w:val="18"/>
        </w:rPr>
      </w:pPr>
    </w:p>
    <w:p w:rsidR="000C462F" w:rsidRPr="00EA3C4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0C462F" w:rsidRPr="00EA3C46" w:rsidRDefault="000C462F" w:rsidP="000C462F">
      <w:pPr>
        <w:pStyle w:val="Corpodetexto"/>
        <w:tabs>
          <w:tab w:val="clear" w:pos="708"/>
          <w:tab w:val="clear" w:pos="2270"/>
          <w:tab w:val="clear" w:pos="4294"/>
          <w:tab w:val="left" w:pos="426"/>
        </w:tabs>
        <w:ind w:left="426"/>
        <w:rPr>
          <w:rFonts w:cs="Arial"/>
          <w:sz w:val="18"/>
          <w:szCs w:val="18"/>
        </w:rPr>
      </w:pPr>
    </w:p>
    <w:p w:rsidR="000C462F" w:rsidRDefault="000C462F" w:rsidP="00F900EA">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 xml:space="preserve">Mesmo comprovada </w:t>
      </w:r>
      <w:proofErr w:type="gramStart"/>
      <w:r w:rsidRPr="00EA3C46">
        <w:rPr>
          <w:rFonts w:cs="Arial"/>
          <w:sz w:val="18"/>
          <w:szCs w:val="18"/>
        </w:rPr>
        <w:t>a</w:t>
      </w:r>
      <w:proofErr w:type="gramEnd"/>
      <w:r w:rsidRPr="00EA3C46">
        <w:rPr>
          <w:rFonts w:cs="Arial"/>
          <w:sz w:val="18"/>
          <w:szCs w:val="18"/>
        </w:rPr>
        <w:t xml:space="preserve"> ocorrência prevista na alínea “d”, inciso II, do art. 65 da Lei nº 8.666/93, a Administração, se julgar conveniente, poderá optar por cancelar a presente Ata e promover outro processo licitatório.</w:t>
      </w:r>
    </w:p>
    <w:p w:rsidR="001F52DA" w:rsidRPr="00F900EA" w:rsidRDefault="001F52DA" w:rsidP="001F52DA">
      <w:pPr>
        <w:pStyle w:val="Corpodetexto"/>
        <w:tabs>
          <w:tab w:val="clear" w:pos="708"/>
          <w:tab w:val="clear" w:pos="2270"/>
          <w:tab w:val="clear" w:pos="4294"/>
          <w:tab w:val="left" w:pos="567"/>
        </w:tabs>
        <w:ind w:left="567"/>
        <w:rPr>
          <w:rFonts w:cs="Arial"/>
          <w:sz w:val="18"/>
          <w:szCs w:val="18"/>
        </w:rPr>
      </w:pPr>
    </w:p>
    <w:p w:rsidR="000C462F" w:rsidRPr="00EA3C4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EA3C46">
          <w:rPr>
            <w:rStyle w:val="Hyperlink"/>
            <w:rFonts w:cs="Arial"/>
            <w:sz w:val="18"/>
            <w:szCs w:val="18"/>
          </w:rPr>
          <w:t xml:space="preserve">alínea “d” do inciso II do </w:t>
        </w:r>
        <w:r w:rsidRPr="00EA3C46">
          <w:rPr>
            <w:rStyle w:val="Hyperlink"/>
            <w:rFonts w:cs="Arial"/>
            <w:bCs w:val="0"/>
            <w:sz w:val="18"/>
            <w:szCs w:val="18"/>
          </w:rPr>
          <w:t>caput</w:t>
        </w:r>
        <w:r w:rsidRPr="00EA3C46">
          <w:rPr>
            <w:rStyle w:val="Hyperlink"/>
            <w:rFonts w:cs="Arial"/>
            <w:sz w:val="18"/>
            <w:szCs w:val="18"/>
          </w:rPr>
          <w:t xml:space="preserve"> do art. 65 da Lei n</w:t>
        </w:r>
        <w:r w:rsidRPr="00EA3C46">
          <w:rPr>
            <w:rStyle w:val="Hyperlink"/>
            <w:rFonts w:cs="Arial"/>
            <w:strike/>
            <w:sz w:val="18"/>
            <w:szCs w:val="18"/>
          </w:rPr>
          <w:t>º</w:t>
        </w:r>
        <w:r w:rsidRPr="00EA3C46">
          <w:rPr>
            <w:rStyle w:val="Hyperlink"/>
            <w:rFonts w:cs="Arial"/>
            <w:sz w:val="18"/>
            <w:szCs w:val="18"/>
          </w:rPr>
          <w:t xml:space="preserve"> 8.666/93</w:t>
        </w:r>
      </w:hyperlink>
      <w:r w:rsidRPr="00EA3C46">
        <w:rPr>
          <w:rFonts w:cs="Arial"/>
          <w:sz w:val="18"/>
          <w:szCs w:val="18"/>
        </w:rPr>
        <w:t>.</w:t>
      </w:r>
    </w:p>
    <w:p w:rsidR="000C462F" w:rsidRPr="00EA3C46" w:rsidRDefault="000C462F" w:rsidP="000C462F">
      <w:pPr>
        <w:pStyle w:val="Corpodetexto"/>
        <w:tabs>
          <w:tab w:val="clear" w:pos="708"/>
          <w:tab w:val="clear" w:pos="2270"/>
          <w:tab w:val="clear" w:pos="4294"/>
          <w:tab w:val="left" w:pos="426"/>
        </w:tabs>
        <w:ind w:left="426"/>
        <w:rPr>
          <w:rFonts w:cs="Arial"/>
          <w:sz w:val="18"/>
          <w:szCs w:val="18"/>
        </w:rPr>
      </w:pPr>
    </w:p>
    <w:p w:rsidR="000C462F" w:rsidRPr="00EA3C4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Quando o preço registrado tornar-se superior ao preço praticado no mercado por motivo superveniente, o órgão gerenciador convocará os fornecedores para negociarem a redução dos preços aos valores praticados pelo mercado.</w:t>
      </w:r>
    </w:p>
    <w:p w:rsidR="000C462F" w:rsidRPr="00EA3C46" w:rsidRDefault="000C462F" w:rsidP="000C462F">
      <w:pPr>
        <w:pStyle w:val="Corpodetexto"/>
        <w:tabs>
          <w:tab w:val="clear" w:pos="708"/>
          <w:tab w:val="clear" w:pos="2270"/>
          <w:tab w:val="clear" w:pos="4294"/>
          <w:tab w:val="left" w:pos="426"/>
        </w:tabs>
        <w:rPr>
          <w:rFonts w:cs="Arial"/>
          <w:sz w:val="18"/>
          <w:szCs w:val="18"/>
        </w:rPr>
      </w:pPr>
    </w:p>
    <w:p w:rsidR="000C462F" w:rsidRPr="00EA3C46" w:rsidRDefault="000C462F" w:rsidP="000C462F">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Os fornecedores que não aceitarem reduzir seus preços aos valores praticados pelo mercado serão liberados do compromisso assumido, sem aplicação de penalidade.</w:t>
      </w:r>
    </w:p>
    <w:p w:rsidR="000C462F" w:rsidRPr="00EA3C46" w:rsidRDefault="000C462F" w:rsidP="000C462F">
      <w:pPr>
        <w:pStyle w:val="Corpodetexto"/>
        <w:tabs>
          <w:tab w:val="clear" w:pos="708"/>
          <w:tab w:val="clear" w:pos="2270"/>
          <w:tab w:val="clear" w:pos="4294"/>
          <w:tab w:val="left" w:pos="567"/>
        </w:tabs>
        <w:ind w:left="567"/>
        <w:rPr>
          <w:rFonts w:cs="Arial"/>
          <w:sz w:val="18"/>
          <w:szCs w:val="18"/>
        </w:rPr>
      </w:pPr>
    </w:p>
    <w:p w:rsidR="000C462F" w:rsidRPr="00EA3C46" w:rsidRDefault="000C462F" w:rsidP="000C462F">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A ordem de classificação dos fornecedores que aceitarem reduzir seus preços aos valores de mercado observará a classificação original.</w:t>
      </w:r>
    </w:p>
    <w:p w:rsidR="000C462F" w:rsidRPr="00EA3C46" w:rsidRDefault="000C462F" w:rsidP="000C462F">
      <w:pPr>
        <w:pStyle w:val="Corpodetexto"/>
        <w:tabs>
          <w:tab w:val="clear" w:pos="708"/>
          <w:tab w:val="clear" w:pos="2270"/>
          <w:tab w:val="clear" w:pos="4294"/>
          <w:tab w:val="left" w:pos="567"/>
        </w:tabs>
        <w:rPr>
          <w:rFonts w:cs="Arial"/>
          <w:sz w:val="18"/>
          <w:szCs w:val="18"/>
        </w:rPr>
      </w:pPr>
    </w:p>
    <w:p w:rsidR="000C462F" w:rsidRPr="00EA3C4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Quando o preço de mercado tornar-se superior aos preços registrados e o fornecedor não puder cumprir o compromisso, o órgão gerenciador poderá</w:t>
      </w:r>
      <w:r w:rsidR="001D393C">
        <w:rPr>
          <w:rFonts w:cs="Arial"/>
          <w:sz w:val="18"/>
          <w:szCs w:val="18"/>
        </w:rPr>
        <w:t xml:space="preserve"> </w:t>
      </w:r>
      <w:r w:rsidRPr="00EA3C46">
        <w:rPr>
          <w:rFonts w:cs="Arial"/>
          <w:sz w:val="18"/>
          <w:szCs w:val="18"/>
        </w:rPr>
        <w:t xml:space="preserve">liberá-lo do compromisso assumido, caso a comunicação ocorra antes do pedido de fornecimento, e sem aplicação da penalidade se confirmada </w:t>
      </w:r>
      <w:proofErr w:type="gramStart"/>
      <w:r w:rsidRPr="00EA3C46">
        <w:rPr>
          <w:rFonts w:cs="Arial"/>
          <w:sz w:val="18"/>
          <w:szCs w:val="18"/>
        </w:rPr>
        <w:t>a</w:t>
      </w:r>
      <w:proofErr w:type="gramEnd"/>
      <w:r w:rsidRPr="00EA3C46">
        <w:rPr>
          <w:rFonts w:cs="Arial"/>
          <w:sz w:val="18"/>
          <w:szCs w:val="18"/>
        </w:rPr>
        <w:t xml:space="preserve"> veracidade dos motivos e comprovantes apresentados; e</w:t>
      </w:r>
      <w:r w:rsidR="001D393C">
        <w:rPr>
          <w:rFonts w:cs="Arial"/>
          <w:sz w:val="18"/>
          <w:szCs w:val="18"/>
        </w:rPr>
        <w:t xml:space="preserve"> </w:t>
      </w:r>
      <w:r w:rsidRPr="00EA3C46">
        <w:rPr>
          <w:rFonts w:cs="Arial"/>
          <w:sz w:val="18"/>
          <w:szCs w:val="18"/>
        </w:rPr>
        <w:t>convocar os demais fornecedores para assegurar igual oportunidade de negociação.</w:t>
      </w:r>
    </w:p>
    <w:p w:rsidR="000C462F" w:rsidRPr="00EA3C46" w:rsidRDefault="000C462F" w:rsidP="000C462F">
      <w:pPr>
        <w:pStyle w:val="Corpodetexto"/>
        <w:tabs>
          <w:tab w:val="clear" w:pos="708"/>
          <w:tab w:val="clear" w:pos="2270"/>
          <w:tab w:val="clear" w:pos="4294"/>
          <w:tab w:val="left" w:pos="426"/>
        </w:tabs>
        <w:rPr>
          <w:rFonts w:cs="Arial"/>
          <w:sz w:val="18"/>
          <w:szCs w:val="18"/>
        </w:rPr>
      </w:pPr>
    </w:p>
    <w:p w:rsidR="000C462F" w:rsidRPr="00EA3C46" w:rsidRDefault="000C462F" w:rsidP="000C462F">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Não havendo êxito nas negociações, o órgão gerenciador procederá à revogação da ata de registro de preços, adotando as medidas cabíveis para obtenção da contratação mais vantajosa.</w:t>
      </w:r>
    </w:p>
    <w:p w:rsidR="000C462F" w:rsidRPr="00EA3C46" w:rsidRDefault="000C462F" w:rsidP="00F900EA">
      <w:pPr>
        <w:jc w:val="both"/>
        <w:rPr>
          <w:rFonts w:ascii="Arial" w:hAnsi="Arial" w:cs="Arial"/>
          <w:sz w:val="18"/>
          <w:szCs w:val="18"/>
        </w:rPr>
      </w:pPr>
    </w:p>
    <w:p w:rsidR="000C462F" w:rsidRPr="00EA3C46" w:rsidRDefault="000C462F" w:rsidP="000C462F">
      <w:pPr>
        <w:pStyle w:val="Ttulo2"/>
        <w:tabs>
          <w:tab w:val="left" w:pos="0"/>
        </w:tabs>
        <w:rPr>
          <w:rFonts w:ascii="Arial" w:hAnsi="Arial" w:cs="Arial"/>
          <w:sz w:val="18"/>
          <w:szCs w:val="18"/>
        </w:rPr>
      </w:pPr>
      <w:r w:rsidRPr="00EA3C46">
        <w:rPr>
          <w:rFonts w:ascii="Arial" w:hAnsi="Arial" w:cs="Arial"/>
          <w:sz w:val="18"/>
          <w:szCs w:val="18"/>
        </w:rPr>
        <w:t>CLÁUSULA QUINTA – DOS RECURSOS ORÇAMENTÁRIOS</w:t>
      </w:r>
    </w:p>
    <w:p w:rsidR="000C462F" w:rsidRPr="00EA3C46" w:rsidRDefault="000C462F" w:rsidP="000C462F">
      <w:pPr>
        <w:pStyle w:val="Recuodecorpodetexto22"/>
        <w:numPr>
          <w:ilvl w:val="1"/>
          <w:numId w:val="1"/>
        </w:numPr>
        <w:rPr>
          <w:rFonts w:ascii="Arial" w:hAnsi="Arial" w:cs="Arial"/>
          <w:sz w:val="18"/>
          <w:szCs w:val="18"/>
        </w:rPr>
      </w:pPr>
    </w:p>
    <w:p w:rsidR="000C462F" w:rsidRPr="00EA3C46" w:rsidRDefault="000C462F" w:rsidP="000C462F">
      <w:pPr>
        <w:numPr>
          <w:ilvl w:val="1"/>
          <w:numId w:val="24"/>
        </w:numPr>
        <w:suppressAutoHyphens/>
        <w:spacing w:after="0" w:line="240" w:lineRule="auto"/>
        <w:ind w:left="426" w:hanging="426"/>
        <w:jc w:val="both"/>
        <w:rPr>
          <w:rFonts w:ascii="Arial" w:hAnsi="Arial" w:cs="Arial"/>
          <w:bCs/>
          <w:sz w:val="18"/>
          <w:szCs w:val="18"/>
        </w:rPr>
      </w:pPr>
      <w:r w:rsidRPr="00EA3C46">
        <w:rPr>
          <w:rFonts w:ascii="Arial" w:hAnsi="Arial" w:cs="Arial"/>
          <w:sz w:val="18"/>
          <w:szCs w:val="18"/>
        </w:rPr>
        <w:t>O órgão gerenciador e os órgãos participantes consignarão, inclusive no próximo exercício, em seus orçamentos, os recursos necessários ao atendimento das eventuais aquisições.</w:t>
      </w:r>
    </w:p>
    <w:p w:rsidR="000C462F" w:rsidRPr="00EA3C46" w:rsidRDefault="000C462F" w:rsidP="000C462F">
      <w:pPr>
        <w:jc w:val="both"/>
        <w:rPr>
          <w:rFonts w:ascii="Arial" w:hAnsi="Arial" w:cs="Arial"/>
          <w:sz w:val="18"/>
          <w:szCs w:val="18"/>
        </w:rPr>
      </w:pPr>
    </w:p>
    <w:p w:rsidR="000C462F" w:rsidRPr="00EA3C46" w:rsidRDefault="000C462F" w:rsidP="000C462F">
      <w:pPr>
        <w:pStyle w:val="Ttulo2"/>
        <w:tabs>
          <w:tab w:val="left" w:pos="0"/>
        </w:tabs>
        <w:rPr>
          <w:rFonts w:ascii="Arial" w:hAnsi="Arial" w:cs="Arial"/>
          <w:sz w:val="18"/>
          <w:szCs w:val="18"/>
        </w:rPr>
      </w:pPr>
      <w:r w:rsidRPr="00EA3C46">
        <w:rPr>
          <w:rFonts w:ascii="Arial" w:hAnsi="Arial" w:cs="Arial"/>
          <w:sz w:val="18"/>
          <w:szCs w:val="18"/>
        </w:rPr>
        <w:t>CLÁUSULA SEXTA - DAS RESPONSABILIDADES</w:t>
      </w:r>
    </w:p>
    <w:p w:rsidR="000C462F" w:rsidRPr="00EA3C46" w:rsidRDefault="000C462F" w:rsidP="000C462F">
      <w:pPr>
        <w:rPr>
          <w:rFonts w:ascii="Arial" w:hAnsi="Arial" w:cs="Arial"/>
          <w:sz w:val="18"/>
          <w:szCs w:val="18"/>
        </w:rPr>
      </w:pPr>
    </w:p>
    <w:p w:rsidR="000C462F" w:rsidRPr="001F52DA" w:rsidRDefault="000C462F" w:rsidP="000C462F">
      <w:pPr>
        <w:numPr>
          <w:ilvl w:val="1"/>
          <w:numId w:val="18"/>
        </w:numPr>
        <w:tabs>
          <w:tab w:val="left" w:pos="426"/>
        </w:tabs>
        <w:suppressAutoHyphens/>
        <w:spacing w:after="0" w:line="240" w:lineRule="auto"/>
        <w:ind w:left="426" w:hanging="426"/>
        <w:jc w:val="both"/>
        <w:rPr>
          <w:rFonts w:ascii="Arial" w:hAnsi="Arial" w:cs="Arial"/>
          <w:b/>
          <w:bCs/>
          <w:sz w:val="18"/>
          <w:szCs w:val="18"/>
        </w:rPr>
      </w:pPr>
      <w:r w:rsidRPr="00EA3C46">
        <w:rPr>
          <w:rFonts w:ascii="Arial" w:hAnsi="Arial" w:cs="Arial"/>
          <w:b/>
          <w:sz w:val="18"/>
          <w:szCs w:val="18"/>
        </w:rPr>
        <w:t>Responsabilidades da DETENTORA:</w:t>
      </w:r>
    </w:p>
    <w:p w:rsidR="001F52DA" w:rsidRPr="00EA3C46" w:rsidRDefault="001F52DA" w:rsidP="001F52DA">
      <w:pPr>
        <w:tabs>
          <w:tab w:val="left" w:pos="426"/>
        </w:tabs>
        <w:suppressAutoHyphens/>
        <w:spacing w:after="0" w:line="240" w:lineRule="auto"/>
        <w:ind w:left="426"/>
        <w:jc w:val="both"/>
        <w:rPr>
          <w:rFonts w:ascii="Arial" w:hAnsi="Arial" w:cs="Arial"/>
          <w:b/>
          <w:bCs/>
          <w:sz w:val="18"/>
          <w:szCs w:val="18"/>
        </w:rPr>
      </w:pP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Executar o objeto de acordo com o disposto na cláusula terceira (Da Forma de Execução) da presente Ata.</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Manter, durante a execução do objeto, todas as condições de habilitação previstas no Edital e em compatibilidade com as obrigações assumidas;</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Responsabilizar-se por eventuais danos causados à Administração ou a terceiros, decorrentes de sua culpa ou dolo na execução do objeto;</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Responsabilizar-se pelos custos inerentes a encargos tributários, sociais, fiscais, trabalhistas, previdenciários, securitários e de gerenciamento, resultantes da execução do objeto;</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Exigir do órgão requisitante</w:t>
      </w:r>
      <w:r w:rsidR="001D393C">
        <w:rPr>
          <w:rFonts w:ascii="Arial" w:hAnsi="Arial" w:cs="Arial"/>
          <w:sz w:val="18"/>
          <w:szCs w:val="18"/>
        </w:rPr>
        <w:t xml:space="preserve"> </w:t>
      </w:r>
      <w:r w:rsidRPr="00EA3C46">
        <w:rPr>
          <w:rFonts w:ascii="Arial" w:hAnsi="Arial" w:cs="Arial"/>
          <w:sz w:val="18"/>
          <w:szCs w:val="18"/>
        </w:rPr>
        <w:t>a Solicitação e a respectiva Nota de Empenho de Despesa para a efetiva liberação dos serviços solicitados.</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Responsabilizar-se pelo envio e frete das mercadorias.</w:t>
      </w:r>
    </w:p>
    <w:p w:rsidR="000C462F" w:rsidRPr="00EA3C46" w:rsidRDefault="000C462F" w:rsidP="000C462F">
      <w:pPr>
        <w:tabs>
          <w:tab w:val="left" w:pos="567"/>
        </w:tabs>
        <w:ind w:left="567"/>
        <w:jc w:val="both"/>
        <w:rPr>
          <w:rFonts w:ascii="Arial" w:hAnsi="Arial" w:cs="Arial"/>
          <w:bCs/>
          <w:sz w:val="18"/>
          <w:szCs w:val="18"/>
        </w:rPr>
      </w:pPr>
    </w:p>
    <w:p w:rsidR="000C462F" w:rsidRDefault="000C462F" w:rsidP="000C462F">
      <w:pPr>
        <w:pStyle w:val="Ttulo2"/>
        <w:numPr>
          <w:ilvl w:val="1"/>
          <w:numId w:val="18"/>
        </w:numPr>
        <w:tabs>
          <w:tab w:val="clear" w:pos="536"/>
          <w:tab w:val="clear" w:pos="2270"/>
          <w:tab w:val="clear" w:pos="4294"/>
          <w:tab w:val="left" w:pos="426"/>
        </w:tabs>
        <w:ind w:left="426" w:hanging="426"/>
        <w:rPr>
          <w:rFonts w:ascii="Arial" w:hAnsi="Arial" w:cs="Arial"/>
          <w:bCs/>
          <w:sz w:val="18"/>
          <w:szCs w:val="18"/>
        </w:rPr>
      </w:pPr>
      <w:r w:rsidRPr="00EA3C46">
        <w:rPr>
          <w:rFonts w:ascii="Arial" w:hAnsi="Arial" w:cs="Arial"/>
          <w:bCs/>
          <w:sz w:val="18"/>
          <w:szCs w:val="18"/>
        </w:rPr>
        <w:t>Responsabilidades do órgão gerenciador e dos órgãos participantes:</w:t>
      </w:r>
    </w:p>
    <w:p w:rsidR="001F52DA" w:rsidRPr="001F52DA" w:rsidRDefault="001F52DA" w:rsidP="001F52DA">
      <w:pPr>
        <w:rPr>
          <w:lang w:eastAsia="ar-SA"/>
        </w:rPr>
      </w:pP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lastRenderedPageBreak/>
        <w:t>Tomar todas as providências necessárias à execução e à fiscalização do objeto;</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Efetuar o pagamento à DETENTORA, de acordo com a cláusula quarta do presente instrumento;</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Providenciar a publicação resumida da presente Ata até o quinto dia útil do mês seguinte ao de sua assinatura;</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Emitir a Solicitação e a respectiva Nota de Empenho de Despesa para que a DETENTORA proceda ao fornecimento dos serviços.</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Convocar a DETENTORA via fax, e-mail ou telefone, para a retirada da Solicitação e da respectiva Nota de Empenho.</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Comunicar à DETENTORA qualquer falha apresentada nos produtos fornecidos, exigindo-lhe a imediata correção.</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Conduzir eventuais procedimentos administrativos de renegociação de preços registrados, para fins de adequação às novas condições de mercado.</w:t>
      </w:r>
    </w:p>
    <w:p w:rsidR="000C462F" w:rsidRPr="00EA3C46" w:rsidRDefault="000C462F" w:rsidP="000C462F">
      <w:pPr>
        <w:tabs>
          <w:tab w:val="left" w:pos="0"/>
          <w:tab w:val="left" w:pos="536"/>
          <w:tab w:val="left" w:pos="2270"/>
          <w:tab w:val="left" w:pos="4294"/>
        </w:tabs>
        <w:rPr>
          <w:rFonts w:ascii="Arial" w:hAnsi="Arial" w:cs="Arial"/>
          <w:b/>
          <w:bCs/>
          <w:sz w:val="18"/>
          <w:szCs w:val="18"/>
        </w:rPr>
      </w:pPr>
    </w:p>
    <w:p w:rsidR="000C462F" w:rsidRPr="00EA3C46" w:rsidRDefault="000C462F" w:rsidP="000C462F">
      <w:pPr>
        <w:pStyle w:val="Ttulo3"/>
        <w:tabs>
          <w:tab w:val="left" w:pos="0"/>
          <w:tab w:val="left" w:pos="1134"/>
        </w:tabs>
        <w:jc w:val="left"/>
        <w:rPr>
          <w:rFonts w:ascii="Arial" w:hAnsi="Arial" w:cs="Arial"/>
          <w:b/>
          <w:sz w:val="18"/>
          <w:szCs w:val="18"/>
        </w:rPr>
      </w:pPr>
      <w:r w:rsidRPr="00EA3C46">
        <w:rPr>
          <w:rFonts w:ascii="Arial" w:hAnsi="Arial" w:cs="Arial"/>
          <w:b/>
          <w:sz w:val="18"/>
          <w:szCs w:val="18"/>
        </w:rPr>
        <w:t>CLÁUSULA SÉTIMA – DAS SANÇÕES</w:t>
      </w:r>
    </w:p>
    <w:p w:rsidR="000C462F" w:rsidRPr="00EA3C46" w:rsidRDefault="000C462F" w:rsidP="000C462F">
      <w:pPr>
        <w:rPr>
          <w:rFonts w:ascii="Arial" w:hAnsi="Arial" w:cs="Arial"/>
          <w:sz w:val="18"/>
          <w:szCs w:val="18"/>
        </w:rPr>
      </w:pPr>
    </w:p>
    <w:p w:rsidR="000C462F" w:rsidRPr="00EA3C46" w:rsidRDefault="000C462F" w:rsidP="000C462F">
      <w:pPr>
        <w:pStyle w:val="Estilo1"/>
        <w:numPr>
          <w:ilvl w:val="1"/>
          <w:numId w:val="19"/>
        </w:numPr>
        <w:tabs>
          <w:tab w:val="left" w:pos="426"/>
        </w:tabs>
        <w:spacing w:after="0" w:line="240" w:lineRule="auto"/>
        <w:ind w:left="426" w:hanging="426"/>
        <w:rPr>
          <w:rFonts w:ascii="Arial" w:hAnsi="Arial" w:cs="Arial"/>
          <w:sz w:val="18"/>
          <w:szCs w:val="18"/>
        </w:rPr>
      </w:pPr>
      <w:r w:rsidRPr="00EA3C46">
        <w:rPr>
          <w:rFonts w:ascii="Arial" w:hAnsi="Arial" w:cs="Arial"/>
          <w:sz w:val="18"/>
          <w:szCs w:val="18"/>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0C462F" w:rsidRPr="00EA3C46" w:rsidRDefault="000C462F" w:rsidP="000C462F">
      <w:pPr>
        <w:pStyle w:val="Estilo1"/>
        <w:tabs>
          <w:tab w:val="left" w:pos="426"/>
        </w:tabs>
        <w:spacing w:after="0" w:line="240" w:lineRule="auto"/>
        <w:ind w:left="426"/>
        <w:rPr>
          <w:rFonts w:ascii="Arial" w:hAnsi="Arial" w:cs="Arial"/>
          <w:sz w:val="18"/>
          <w:szCs w:val="18"/>
        </w:rPr>
      </w:pPr>
    </w:p>
    <w:p w:rsidR="000C462F" w:rsidRPr="00EA3C46" w:rsidRDefault="000C462F" w:rsidP="000C462F">
      <w:pPr>
        <w:pStyle w:val="Estilo1"/>
        <w:numPr>
          <w:ilvl w:val="1"/>
          <w:numId w:val="19"/>
        </w:numPr>
        <w:tabs>
          <w:tab w:val="left" w:pos="426"/>
        </w:tabs>
        <w:spacing w:after="0" w:line="240" w:lineRule="auto"/>
        <w:ind w:left="426" w:hanging="426"/>
        <w:rPr>
          <w:rFonts w:ascii="Arial" w:hAnsi="Arial" w:cs="Arial"/>
          <w:sz w:val="18"/>
          <w:szCs w:val="18"/>
        </w:rPr>
      </w:pPr>
      <w:r w:rsidRPr="00EA3C46">
        <w:rPr>
          <w:rFonts w:ascii="Arial" w:hAnsi="Arial" w:cs="Arial"/>
          <w:sz w:val="18"/>
          <w:szCs w:val="18"/>
        </w:rPr>
        <w:t>O atraso injustificado na entrega do objeto sujeitará a DETENTORA à multa de mora, no valor de R$ 50,00(cinqüenta</w:t>
      </w:r>
      <w:r w:rsidR="001D393C">
        <w:rPr>
          <w:rFonts w:ascii="Arial" w:hAnsi="Arial" w:cs="Arial"/>
          <w:sz w:val="18"/>
          <w:szCs w:val="18"/>
        </w:rPr>
        <w:t xml:space="preserve"> </w:t>
      </w:r>
      <w:r w:rsidRPr="00EA3C46">
        <w:rPr>
          <w:rFonts w:ascii="Arial" w:hAnsi="Arial" w:cs="Arial"/>
          <w:sz w:val="18"/>
          <w:szCs w:val="18"/>
        </w:rPr>
        <w:t>reais) por dia de atraso, até o limite de 20% (vinte por cento) do total registrado.</w:t>
      </w:r>
    </w:p>
    <w:p w:rsidR="000C462F" w:rsidRPr="00F900EA" w:rsidRDefault="000C462F" w:rsidP="00F900EA">
      <w:pPr>
        <w:numPr>
          <w:ilvl w:val="2"/>
          <w:numId w:val="19"/>
        </w:numPr>
        <w:tabs>
          <w:tab w:val="left" w:pos="567"/>
        </w:tabs>
        <w:spacing w:after="0" w:line="240" w:lineRule="auto"/>
        <w:ind w:left="567" w:hanging="567"/>
        <w:jc w:val="both"/>
        <w:rPr>
          <w:rFonts w:ascii="Arial" w:hAnsi="Arial" w:cs="Arial"/>
          <w:sz w:val="18"/>
          <w:szCs w:val="18"/>
        </w:rPr>
      </w:pPr>
      <w:r w:rsidRPr="00EA3C46">
        <w:rPr>
          <w:rFonts w:ascii="Arial" w:hAnsi="Arial" w:cs="Arial"/>
          <w:sz w:val="18"/>
          <w:szCs w:val="18"/>
        </w:rPr>
        <w:t>A multa aludida acima não impede que o Município aplique as outras sanções previstas em Lei.</w:t>
      </w:r>
    </w:p>
    <w:p w:rsidR="000C462F" w:rsidRPr="00EA3C46" w:rsidRDefault="000C462F" w:rsidP="000C462F">
      <w:pPr>
        <w:pStyle w:val="Corpodetexto31"/>
        <w:numPr>
          <w:ilvl w:val="1"/>
          <w:numId w:val="19"/>
        </w:numPr>
        <w:ind w:left="426" w:right="0" w:hanging="426"/>
        <w:rPr>
          <w:rFonts w:cs="Arial"/>
          <w:sz w:val="18"/>
          <w:szCs w:val="18"/>
        </w:rPr>
      </w:pPr>
      <w:r w:rsidRPr="00EA3C46">
        <w:rPr>
          <w:rFonts w:cs="Arial"/>
          <w:sz w:val="18"/>
          <w:szCs w:val="18"/>
        </w:rPr>
        <w:t>Na aplicação das penalidades serão admitidos os recursos previstos em lei, garantido o contraditório e a ampla defesa.</w:t>
      </w:r>
    </w:p>
    <w:p w:rsidR="000C462F" w:rsidRPr="00EA3C46" w:rsidRDefault="000C462F" w:rsidP="00F900EA">
      <w:pPr>
        <w:jc w:val="both"/>
        <w:rPr>
          <w:rFonts w:ascii="Arial" w:hAnsi="Arial" w:cs="Arial"/>
          <w:sz w:val="18"/>
          <w:szCs w:val="18"/>
        </w:rPr>
      </w:pPr>
    </w:p>
    <w:p w:rsidR="000C462F" w:rsidRPr="00F900EA" w:rsidRDefault="000C462F" w:rsidP="00F900EA">
      <w:pPr>
        <w:tabs>
          <w:tab w:val="left" w:pos="1134"/>
        </w:tabs>
        <w:jc w:val="both"/>
        <w:rPr>
          <w:rFonts w:ascii="Arial" w:hAnsi="Arial" w:cs="Arial"/>
          <w:b/>
          <w:sz w:val="18"/>
          <w:szCs w:val="18"/>
        </w:rPr>
      </w:pPr>
      <w:r w:rsidRPr="00EA3C46">
        <w:rPr>
          <w:rFonts w:ascii="Arial" w:hAnsi="Arial" w:cs="Arial"/>
          <w:b/>
          <w:sz w:val="18"/>
          <w:szCs w:val="18"/>
        </w:rPr>
        <w:t>CLÁUSULA OITAVA – DO CANCELAMENTO DO REGISTRO DE PREÇOS</w:t>
      </w:r>
    </w:p>
    <w:p w:rsidR="000C462F" w:rsidRPr="00EA3C46" w:rsidRDefault="000C462F" w:rsidP="000C462F">
      <w:pPr>
        <w:pStyle w:val="Corpodetexto"/>
        <w:numPr>
          <w:ilvl w:val="1"/>
          <w:numId w:val="20"/>
        </w:numPr>
        <w:tabs>
          <w:tab w:val="clear" w:pos="708"/>
          <w:tab w:val="clear" w:pos="2270"/>
          <w:tab w:val="clear" w:pos="4294"/>
          <w:tab w:val="left" w:pos="426"/>
        </w:tabs>
        <w:ind w:left="426" w:hanging="426"/>
        <w:rPr>
          <w:rFonts w:cs="Arial"/>
          <w:sz w:val="18"/>
          <w:szCs w:val="18"/>
        </w:rPr>
      </w:pPr>
      <w:r w:rsidRPr="00EA3C46">
        <w:rPr>
          <w:rFonts w:cs="Arial"/>
          <w:sz w:val="18"/>
          <w:szCs w:val="18"/>
        </w:rPr>
        <w:t>O registro do fornecedor será cancelado quando o mesmo:</w:t>
      </w:r>
    </w:p>
    <w:p w:rsidR="000C462F" w:rsidRPr="00EA3C46" w:rsidRDefault="000C462F" w:rsidP="000C462F">
      <w:pPr>
        <w:pStyle w:val="Corpodetexto"/>
        <w:tabs>
          <w:tab w:val="clear" w:pos="708"/>
          <w:tab w:val="clear" w:pos="2270"/>
          <w:tab w:val="clear" w:pos="4294"/>
          <w:tab w:val="left" w:pos="426"/>
        </w:tabs>
        <w:ind w:left="426"/>
        <w:rPr>
          <w:rFonts w:cs="Arial"/>
          <w:sz w:val="18"/>
          <w:szCs w:val="18"/>
        </w:rPr>
      </w:pPr>
    </w:p>
    <w:p w:rsidR="000C462F" w:rsidRPr="00EA3C46" w:rsidRDefault="000C462F" w:rsidP="000C462F">
      <w:pPr>
        <w:pStyle w:val="Corpodetexto"/>
        <w:numPr>
          <w:ilvl w:val="0"/>
          <w:numId w:val="16"/>
        </w:numPr>
        <w:tabs>
          <w:tab w:val="clear" w:pos="708"/>
          <w:tab w:val="clear" w:pos="2270"/>
          <w:tab w:val="clear" w:pos="4294"/>
          <w:tab w:val="left" w:pos="709"/>
        </w:tabs>
        <w:ind w:left="709" w:hanging="283"/>
        <w:rPr>
          <w:rFonts w:cs="Arial"/>
          <w:sz w:val="18"/>
          <w:szCs w:val="18"/>
        </w:rPr>
      </w:pPr>
      <w:r w:rsidRPr="00EA3C46">
        <w:rPr>
          <w:rFonts w:cs="Arial"/>
          <w:sz w:val="18"/>
          <w:szCs w:val="18"/>
        </w:rPr>
        <w:t>Descumprir as condições da ata de registro de preços;</w:t>
      </w:r>
    </w:p>
    <w:p w:rsidR="000C462F" w:rsidRPr="00EA3C46" w:rsidRDefault="000C462F" w:rsidP="000C462F">
      <w:pPr>
        <w:pStyle w:val="Corpodetexto"/>
        <w:numPr>
          <w:ilvl w:val="0"/>
          <w:numId w:val="16"/>
        </w:numPr>
        <w:tabs>
          <w:tab w:val="clear" w:pos="708"/>
          <w:tab w:val="clear" w:pos="2270"/>
          <w:tab w:val="clear" w:pos="4294"/>
          <w:tab w:val="left" w:pos="709"/>
        </w:tabs>
        <w:ind w:left="709" w:hanging="283"/>
        <w:rPr>
          <w:rFonts w:cs="Arial"/>
          <w:sz w:val="18"/>
          <w:szCs w:val="18"/>
        </w:rPr>
      </w:pPr>
      <w:r w:rsidRPr="00EA3C46">
        <w:rPr>
          <w:rFonts w:cs="Arial"/>
          <w:sz w:val="18"/>
          <w:szCs w:val="18"/>
        </w:rPr>
        <w:t>Não retirar a nota de empenho ou instrumento equivalente no prazo estabelecido pela Administração, sem justificativa aceitável;</w:t>
      </w:r>
    </w:p>
    <w:p w:rsidR="000C462F" w:rsidRPr="00EA3C46" w:rsidRDefault="000C462F" w:rsidP="000C462F">
      <w:pPr>
        <w:pStyle w:val="Corpodetexto"/>
        <w:numPr>
          <w:ilvl w:val="0"/>
          <w:numId w:val="16"/>
        </w:numPr>
        <w:tabs>
          <w:tab w:val="clear" w:pos="708"/>
          <w:tab w:val="clear" w:pos="2270"/>
          <w:tab w:val="clear" w:pos="4294"/>
          <w:tab w:val="left" w:pos="709"/>
        </w:tabs>
        <w:ind w:left="709" w:hanging="283"/>
        <w:rPr>
          <w:rFonts w:cs="Arial"/>
          <w:sz w:val="18"/>
          <w:szCs w:val="18"/>
        </w:rPr>
      </w:pPr>
      <w:r w:rsidRPr="00EA3C46">
        <w:rPr>
          <w:rFonts w:cs="Arial"/>
          <w:sz w:val="18"/>
          <w:szCs w:val="18"/>
        </w:rPr>
        <w:t xml:space="preserve">Não aceitar reduzir o seu preço registrado, na hipótese deste se tornar superior àqueles praticados no mercado; </w:t>
      </w:r>
    </w:p>
    <w:p w:rsidR="000C462F" w:rsidRPr="00EA3C46" w:rsidRDefault="000C462F" w:rsidP="000C462F">
      <w:pPr>
        <w:pStyle w:val="Corpodetexto"/>
        <w:numPr>
          <w:ilvl w:val="0"/>
          <w:numId w:val="16"/>
        </w:numPr>
        <w:tabs>
          <w:tab w:val="clear" w:pos="708"/>
          <w:tab w:val="clear" w:pos="2270"/>
          <w:tab w:val="clear" w:pos="4294"/>
          <w:tab w:val="left" w:pos="709"/>
        </w:tabs>
        <w:ind w:left="709" w:hanging="283"/>
        <w:rPr>
          <w:rFonts w:cs="Arial"/>
          <w:sz w:val="18"/>
          <w:szCs w:val="18"/>
        </w:rPr>
      </w:pPr>
      <w:r w:rsidRPr="00EA3C46">
        <w:rPr>
          <w:rFonts w:cs="Arial"/>
          <w:sz w:val="18"/>
          <w:szCs w:val="18"/>
        </w:rPr>
        <w:t xml:space="preserve">Sofrer sanção prevista no </w:t>
      </w:r>
      <w:hyperlink r:id="rId8" w:anchor="art87iii" w:history="1">
        <w:r w:rsidRPr="00EA3C46">
          <w:rPr>
            <w:rStyle w:val="Hyperlink"/>
            <w:rFonts w:cs="Arial"/>
            <w:sz w:val="18"/>
            <w:szCs w:val="18"/>
          </w:rPr>
          <w:t>inciso III ou IV do caput do art. 87 da Lei nº 8.666/93</w:t>
        </w:r>
      </w:hyperlink>
      <w:r w:rsidRPr="00EA3C46">
        <w:rPr>
          <w:rFonts w:cs="Arial"/>
          <w:sz w:val="18"/>
          <w:szCs w:val="18"/>
        </w:rPr>
        <w:t xml:space="preserve">, ou no </w:t>
      </w:r>
      <w:hyperlink r:id="rId9" w:anchor="art7" w:history="1">
        <w:r w:rsidRPr="00EA3C46">
          <w:rPr>
            <w:rStyle w:val="Hyperlink"/>
            <w:rFonts w:cs="Arial"/>
            <w:sz w:val="18"/>
            <w:szCs w:val="18"/>
          </w:rPr>
          <w:t>art. 7</w:t>
        </w:r>
        <w:r w:rsidRPr="00EA3C46">
          <w:rPr>
            <w:rStyle w:val="Hyperlink"/>
            <w:rFonts w:cs="Arial"/>
            <w:strike/>
            <w:sz w:val="18"/>
            <w:szCs w:val="18"/>
          </w:rPr>
          <w:t>º</w:t>
        </w:r>
        <w:r w:rsidRPr="00EA3C46">
          <w:rPr>
            <w:rStyle w:val="Hyperlink"/>
            <w:rFonts w:cs="Arial"/>
            <w:sz w:val="18"/>
            <w:szCs w:val="18"/>
          </w:rPr>
          <w:t xml:space="preserve"> da Lei n</w:t>
        </w:r>
        <w:r w:rsidRPr="00EA3C46">
          <w:rPr>
            <w:rStyle w:val="Hyperlink"/>
            <w:rFonts w:cs="Arial"/>
            <w:strike/>
            <w:sz w:val="18"/>
            <w:szCs w:val="18"/>
          </w:rPr>
          <w:t>º</w:t>
        </w:r>
        <w:r w:rsidRPr="00EA3C46">
          <w:rPr>
            <w:rStyle w:val="Hyperlink"/>
            <w:rFonts w:cs="Arial"/>
            <w:sz w:val="18"/>
            <w:szCs w:val="18"/>
          </w:rPr>
          <w:t xml:space="preserve"> 10.520/2002</w:t>
        </w:r>
      </w:hyperlink>
      <w:r w:rsidRPr="00EA3C46">
        <w:rPr>
          <w:rFonts w:cs="Arial"/>
          <w:sz w:val="18"/>
          <w:szCs w:val="18"/>
        </w:rPr>
        <w:t>.</w:t>
      </w:r>
    </w:p>
    <w:p w:rsidR="000C462F" w:rsidRPr="00EA3C46" w:rsidRDefault="000C462F" w:rsidP="000C462F">
      <w:pPr>
        <w:pStyle w:val="Corpodetexto"/>
        <w:tabs>
          <w:tab w:val="clear" w:pos="708"/>
          <w:tab w:val="clear" w:pos="2270"/>
          <w:tab w:val="clear" w:pos="4294"/>
          <w:tab w:val="left" w:pos="709"/>
        </w:tabs>
        <w:ind w:left="709"/>
        <w:rPr>
          <w:rFonts w:cs="Arial"/>
          <w:sz w:val="18"/>
          <w:szCs w:val="18"/>
        </w:rPr>
      </w:pPr>
    </w:p>
    <w:p w:rsidR="000C462F" w:rsidRPr="00EA3C46" w:rsidRDefault="000C462F" w:rsidP="000C462F">
      <w:pPr>
        <w:pStyle w:val="Corpodetexto"/>
        <w:numPr>
          <w:ilvl w:val="2"/>
          <w:numId w:val="20"/>
        </w:numPr>
        <w:tabs>
          <w:tab w:val="clear" w:pos="708"/>
          <w:tab w:val="clear" w:pos="2270"/>
          <w:tab w:val="clear" w:pos="4294"/>
          <w:tab w:val="left" w:pos="567"/>
        </w:tabs>
        <w:ind w:left="567" w:hanging="567"/>
        <w:rPr>
          <w:rFonts w:cs="Arial"/>
          <w:sz w:val="18"/>
          <w:szCs w:val="18"/>
        </w:rPr>
      </w:pPr>
      <w:r w:rsidRPr="00EA3C46">
        <w:rPr>
          <w:rFonts w:cs="Arial"/>
          <w:sz w:val="18"/>
          <w:szCs w:val="18"/>
        </w:rPr>
        <w:t>O cancelamento de registros nas hipóteses previstas nas alíneas “a”, “b” e “d” formalizado por despacho do órgão gerenciador, assegurado o contraditório e a ampla defesa.</w:t>
      </w:r>
    </w:p>
    <w:p w:rsidR="000C462F" w:rsidRPr="00EA3C46" w:rsidRDefault="000C462F" w:rsidP="000C462F">
      <w:pPr>
        <w:pStyle w:val="Corpodetexto"/>
        <w:tabs>
          <w:tab w:val="clear" w:pos="708"/>
          <w:tab w:val="clear" w:pos="2270"/>
          <w:tab w:val="clear" w:pos="4294"/>
          <w:tab w:val="left" w:pos="567"/>
        </w:tabs>
        <w:ind w:left="567"/>
        <w:rPr>
          <w:rFonts w:cs="Arial"/>
          <w:sz w:val="18"/>
          <w:szCs w:val="18"/>
        </w:rPr>
      </w:pPr>
    </w:p>
    <w:p w:rsidR="000C462F" w:rsidRPr="00EA3C46" w:rsidRDefault="000C462F" w:rsidP="000C462F">
      <w:pPr>
        <w:pStyle w:val="Corpodetexto"/>
        <w:numPr>
          <w:ilvl w:val="1"/>
          <w:numId w:val="20"/>
        </w:numPr>
        <w:tabs>
          <w:tab w:val="clear" w:pos="708"/>
          <w:tab w:val="clear" w:pos="2270"/>
          <w:tab w:val="clear" w:pos="4294"/>
          <w:tab w:val="left" w:pos="426"/>
        </w:tabs>
        <w:ind w:left="426" w:hanging="426"/>
        <w:rPr>
          <w:rFonts w:cs="Arial"/>
          <w:sz w:val="18"/>
          <w:szCs w:val="18"/>
        </w:rPr>
      </w:pPr>
      <w:r w:rsidRPr="00EA3C46">
        <w:rPr>
          <w:rFonts w:cs="Arial"/>
          <w:sz w:val="18"/>
          <w:szCs w:val="18"/>
        </w:rPr>
        <w:t xml:space="preserve">O cancelamento do registro de preços poderá ocorrer por fato superveniente, decorrente de caso fortuito ou força maior, que prejudique o cumprimento da ata, devidamente comprovados e justificados, por razão de interesse público </w:t>
      </w:r>
      <w:proofErr w:type="spellStart"/>
      <w:proofErr w:type="gramStart"/>
      <w:r w:rsidRPr="00EA3C46">
        <w:rPr>
          <w:rFonts w:cs="Arial"/>
          <w:sz w:val="18"/>
          <w:szCs w:val="18"/>
        </w:rPr>
        <w:t>oua</w:t>
      </w:r>
      <w:proofErr w:type="spellEnd"/>
      <w:proofErr w:type="gramEnd"/>
      <w:r w:rsidRPr="00EA3C46">
        <w:rPr>
          <w:rFonts w:cs="Arial"/>
          <w:sz w:val="18"/>
          <w:szCs w:val="18"/>
        </w:rPr>
        <w:t xml:space="preserve"> pedido do fornecedor.</w:t>
      </w:r>
    </w:p>
    <w:p w:rsidR="000C462F" w:rsidRPr="00EA3C46" w:rsidRDefault="000C462F" w:rsidP="000C462F">
      <w:pPr>
        <w:pStyle w:val="Recuodecorpodetexto22"/>
        <w:tabs>
          <w:tab w:val="left" w:pos="0"/>
        </w:tabs>
        <w:rPr>
          <w:rFonts w:ascii="Arial" w:hAnsi="Arial" w:cs="Arial"/>
          <w:sz w:val="18"/>
          <w:szCs w:val="18"/>
        </w:rPr>
      </w:pPr>
    </w:p>
    <w:p w:rsidR="000C462F" w:rsidRPr="00EA3C46" w:rsidRDefault="000C462F" w:rsidP="000C462F">
      <w:pPr>
        <w:pStyle w:val="Recuodecorpodetexto22"/>
        <w:tabs>
          <w:tab w:val="left" w:pos="0"/>
        </w:tabs>
        <w:rPr>
          <w:rFonts w:ascii="Arial" w:hAnsi="Arial" w:cs="Arial"/>
          <w:sz w:val="18"/>
          <w:szCs w:val="18"/>
        </w:rPr>
      </w:pPr>
    </w:p>
    <w:p w:rsidR="000C462F" w:rsidRPr="00EA3C46" w:rsidRDefault="000C462F" w:rsidP="000C462F">
      <w:pPr>
        <w:pStyle w:val="Ttulo1"/>
        <w:tabs>
          <w:tab w:val="left" w:pos="0"/>
          <w:tab w:val="left" w:pos="1134"/>
        </w:tabs>
        <w:jc w:val="both"/>
        <w:rPr>
          <w:rFonts w:cs="Arial"/>
          <w:sz w:val="18"/>
          <w:szCs w:val="18"/>
        </w:rPr>
      </w:pPr>
      <w:r w:rsidRPr="00EA3C46">
        <w:rPr>
          <w:rFonts w:cs="Arial"/>
          <w:sz w:val="18"/>
          <w:szCs w:val="18"/>
        </w:rPr>
        <w:t>CLÁUSULA NONA - CONDIÇÕES GERAIS</w:t>
      </w:r>
    </w:p>
    <w:p w:rsidR="000C462F" w:rsidRPr="00EA3C46" w:rsidRDefault="000C462F" w:rsidP="000C462F">
      <w:pPr>
        <w:pStyle w:val="Ttulo"/>
        <w:jc w:val="both"/>
        <w:rPr>
          <w:rFonts w:ascii="Arial" w:hAnsi="Arial" w:cs="Arial"/>
          <w:b w:val="0"/>
          <w:sz w:val="18"/>
          <w:szCs w:val="18"/>
        </w:rPr>
      </w:pPr>
    </w:p>
    <w:p w:rsidR="000C462F" w:rsidRPr="00F900EA" w:rsidRDefault="000C462F" w:rsidP="00F900EA">
      <w:pPr>
        <w:widowControl w:val="0"/>
        <w:numPr>
          <w:ilvl w:val="1"/>
          <w:numId w:val="21"/>
        </w:numPr>
        <w:suppressAutoHyphens/>
        <w:spacing w:after="0" w:line="240" w:lineRule="auto"/>
        <w:ind w:left="426" w:hanging="426"/>
        <w:jc w:val="both"/>
        <w:rPr>
          <w:rFonts w:ascii="Arial" w:hAnsi="Arial" w:cs="Arial"/>
          <w:sz w:val="18"/>
          <w:szCs w:val="18"/>
        </w:rPr>
      </w:pPr>
      <w:r w:rsidRPr="00EA3C46">
        <w:rPr>
          <w:rFonts w:ascii="Arial" w:hAnsi="Arial" w:cs="Arial"/>
          <w:sz w:val="18"/>
          <w:szCs w:val="18"/>
        </w:rPr>
        <w:t>O sistema de registro de preços deste Município tem como objetivo manter na entidade o registro de propostas vantajosas e, segundo sua conveniência, promover as contrações junto as DETENTORA(S) desta Ata.</w:t>
      </w:r>
    </w:p>
    <w:p w:rsidR="000C462F" w:rsidRPr="00F900EA" w:rsidRDefault="000C462F" w:rsidP="00F900EA">
      <w:pPr>
        <w:widowControl w:val="0"/>
        <w:numPr>
          <w:ilvl w:val="1"/>
          <w:numId w:val="21"/>
        </w:numPr>
        <w:suppressAutoHyphens/>
        <w:spacing w:after="0" w:line="240" w:lineRule="auto"/>
        <w:ind w:left="426" w:hanging="426"/>
        <w:jc w:val="both"/>
        <w:rPr>
          <w:rFonts w:ascii="Arial" w:hAnsi="Arial" w:cs="Arial"/>
          <w:sz w:val="18"/>
          <w:szCs w:val="18"/>
        </w:rPr>
      </w:pPr>
      <w:r w:rsidRPr="00EA3C46">
        <w:rPr>
          <w:rFonts w:ascii="Arial" w:hAnsi="Arial" w:cs="Arial"/>
          <w:sz w:val="18"/>
          <w:szCs w:val="18"/>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0C462F" w:rsidRPr="00F900EA" w:rsidRDefault="000C462F" w:rsidP="00F900EA">
      <w:pPr>
        <w:pStyle w:val="Ttulo"/>
        <w:numPr>
          <w:ilvl w:val="1"/>
          <w:numId w:val="21"/>
        </w:numPr>
        <w:ind w:left="426" w:hanging="426"/>
        <w:jc w:val="both"/>
        <w:rPr>
          <w:rFonts w:ascii="Arial" w:hAnsi="Arial" w:cs="Arial"/>
          <w:b w:val="0"/>
          <w:sz w:val="18"/>
          <w:szCs w:val="18"/>
        </w:rPr>
      </w:pPr>
      <w:r w:rsidRPr="00EA3C46">
        <w:rPr>
          <w:rFonts w:ascii="Arial" w:hAnsi="Arial" w:cs="Arial"/>
          <w:b w:val="0"/>
          <w:sz w:val="18"/>
          <w:szCs w:val="18"/>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0C462F" w:rsidRPr="00F900EA" w:rsidRDefault="000C462F" w:rsidP="00F900EA">
      <w:pPr>
        <w:pStyle w:val="Ttulo"/>
        <w:numPr>
          <w:ilvl w:val="1"/>
          <w:numId w:val="21"/>
        </w:numPr>
        <w:ind w:left="426" w:hanging="426"/>
        <w:jc w:val="both"/>
        <w:rPr>
          <w:rFonts w:ascii="Arial" w:hAnsi="Arial" w:cs="Arial"/>
          <w:b w:val="0"/>
          <w:sz w:val="18"/>
          <w:szCs w:val="18"/>
        </w:rPr>
      </w:pPr>
      <w:r w:rsidRPr="00EA3C46">
        <w:rPr>
          <w:rFonts w:ascii="Arial" w:hAnsi="Arial" w:cs="Arial"/>
          <w:b w:val="0"/>
          <w:sz w:val="18"/>
          <w:szCs w:val="18"/>
        </w:rPr>
        <w:t>A declaração de nulidade deste instrumento opera retroativamente impedindo os efeitos jurídicos que ele, ordinariamente, deveria produzir, além de desconstituir os já produzidos.</w:t>
      </w:r>
    </w:p>
    <w:p w:rsidR="000C462F" w:rsidRPr="00EA3C46" w:rsidRDefault="000C462F" w:rsidP="000C462F">
      <w:pPr>
        <w:pStyle w:val="Ttulo"/>
        <w:numPr>
          <w:ilvl w:val="1"/>
          <w:numId w:val="21"/>
        </w:numPr>
        <w:ind w:left="426" w:hanging="426"/>
        <w:jc w:val="both"/>
        <w:rPr>
          <w:rFonts w:ascii="Arial" w:hAnsi="Arial" w:cs="Arial"/>
          <w:b w:val="0"/>
          <w:sz w:val="18"/>
          <w:szCs w:val="18"/>
        </w:rPr>
      </w:pPr>
      <w:r w:rsidRPr="00EA3C46">
        <w:rPr>
          <w:rFonts w:ascii="Arial" w:hAnsi="Arial" w:cs="Arial"/>
          <w:b w:val="0"/>
          <w:sz w:val="18"/>
          <w:szCs w:val="18"/>
        </w:rPr>
        <w:t xml:space="preserve">Os casos omissos serão resolvidos à luz do Decreto Municipal nº 4.388/2013, e da Lei nº 8.666/93 e suas alterações, recorrendo-se à analogia, aos costumes e aos princípios gerais do direito. </w:t>
      </w:r>
    </w:p>
    <w:p w:rsidR="000C462F" w:rsidRPr="00EA3C46" w:rsidRDefault="000C462F" w:rsidP="000C462F">
      <w:pPr>
        <w:tabs>
          <w:tab w:val="left" w:pos="1134"/>
        </w:tabs>
        <w:jc w:val="both"/>
        <w:rPr>
          <w:rFonts w:ascii="Arial" w:hAnsi="Arial" w:cs="Arial"/>
          <w:sz w:val="18"/>
          <w:szCs w:val="18"/>
        </w:rPr>
      </w:pPr>
    </w:p>
    <w:p w:rsidR="000C462F" w:rsidRPr="00EA3C46" w:rsidRDefault="000C462F" w:rsidP="000C462F">
      <w:pPr>
        <w:pStyle w:val="Corpodetexto21"/>
        <w:tabs>
          <w:tab w:val="left" w:pos="0"/>
        </w:tabs>
        <w:rPr>
          <w:b/>
          <w:bCs/>
          <w:sz w:val="18"/>
          <w:szCs w:val="18"/>
        </w:rPr>
      </w:pPr>
      <w:r w:rsidRPr="00EA3C46">
        <w:rPr>
          <w:b/>
          <w:bCs/>
          <w:sz w:val="18"/>
          <w:szCs w:val="18"/>
        </w:rPr>
        <w:t>CLÁUSULA DÉCIMA - DO FORO</w:t>
      </w:r>
    </w:p>
    <w:p w:rsidR="000C462F" w:rsidRPr="00EA3C46" w:rsidRDefault="000C462F" w:rsidP="000C462F">
      <w:pPr>
        <w:pStyle w:val="Corpodetexto21"/>
        <w:tabs>
          <w:tab w:val="left" w:pos="0"/>
        </w:tabs>
        <w:rPr>
          <w:b/>
          <w:sz w:val="18"/>
          <w:szCs w:val="18"/>
        </w:rPr>
      </w:pPr>
      <w:r w:rsidRPr="00EA3C46">
        <w:rPr>
          <w:b/>
          <w:sz w:val="18"/>
          <w:szCs w:val="18"/>
        </w:rPr>
        <w:lastRenderedPageBreak/>
        <w:tab/>
      </w:r>
    </w:p>
    <w:p w:rsidR="000C462F" w:rsidRPr="00EA3C46" w:rsidRDefault="000C462F" w:rsidP="000C462F">
      <w:pPr>
        <w:pStyle w:val="Corpodetexto21"/>
        <w:numPr>
          <w:ilvl w:val="1"/>
          <w:numId w:val="22"/>
        </w:numPr>
        <w:tabs>
          <w:tab w:val="left" w:pos="567"/>
        </w:tabs>
        <w:ind w:left="567" w:hanging="567"/>
        <w:rPr>
          <w:sz w:val="18"/>
          <w:szCs w:val="18"/>
        </w:rPr>
      </w:pPr>
      <w:r w:rsidRPr="00EA3C46">
        <w:rPr>
          <w:sz w:val="18"/>
          <w:szCs w:val="18"/>
        </w:rPr>
        <w:t xml:space="preserve">Fica eleito o foro da cidade de </w:t>
      </w:r>
      <w:proofErr w:type="spellStart"/>
      <w:r w:rsidRPr="00EA3C46">
        <w:rPr>
          <w:sz w:val="18"/>
          <w:szCs w:val="18"/>
        </w:rPr>
        <w:t>Joaçaba</w:t>
      </w:r>
      <w:proofErr w:type="spellEnd"/>
      <w:r w:rsidRPr="00EA3C46">
        <w:rPr>
          <w:sz w:val="18"/>
          <w:szCs w:val="18"/>
        </w:rPr>
        <w:t xml:space="preserve"> (SC) para dirimir questões oriundas deste instrumento, renunciando as partes, a qualquer outro que lhes possa ser mais favorável.</w:t>
      </w:r>
    </w:p>
    <w:p w:rsidR="000C462F" w:rsidRPr="00EA3C46" w:rsidRDefault="000C462F" w:rsidP="000C462F">
      <w:pPr>
        <w:pStyle w:val="Corpodetexto21"/>
        <w:tabs>
          <w:tab w:val="left" w:pos="0"/>
        </w:tabs>
        <w:rPr>
          <w:sz w:val="18"/>
          <w:szCs w:val="18"/>
        </w:rPr>
      </w:pPr>
    </w:p>
    <w:p w:rsidR="000C462F" w:rsidRPr="00EA3C46" w:rsidRDefault="000C462F" w:rsidP="000C462F">
      <w:pPr>
        <w:pStyle w:val="Corpodetexto21"/>
        <w:tabs>
          <w:tab w:val="left" w:pos="0"/>
        </w:tabs>
        <w:rPr>
          <w:sz w:val="18"/>
          <w:szCs w:val="18"/>
        </w:rPr>
      </w:pPr>
      <w:r w:rsidRPr="00EA3C46">
        <w:rPr>
          <w:sz w:val="18"/>
          <w:szCs w:val="18"/>
        </w:rPr>
        <w:t>E, por estarem acordes, firmam o presente instrumento, juntamente com as testemunhas, em 04 (quatro) vias de igual teor, para todos os efeitos de direito.</w:t>
      </w:r>
    </w:p>
    <w:p w:rsidR="000C462F" w:rsidRPr="00EA3C46" w:rsidRDefault="000C462F" w:rsidP="000C462F">
      <w:pPr>
        <w:pStyle w:val="Corpodetexto21"/>
        <w:tabs>
          <w:tab w:val="left" w:pos="0"/>
        </w:tabs>
        <w:rPr>
          <w:sz w:val="18"/>
          <w:szCs w:val="18"/>
        </w:rPr>
      </w:pPr>
    </w:p>
    <w:p w:rsidR="000C462F" w:rsidRPr="00EA3C46" w:rsidRDefault="000C462F" w:rsidP="000C462F">
      <w:pPr>
        <w:pStyle w:val="Corpodetexto21"/>
        <w:tabs>
          <w:tab w:val="left" w:pos="0"/>
        </w:tabs>
        <w:rPr>
          <w:sz w:val="18"/>
          <w:szCs w:val="18"/>
        </w:rPr>
      </w:pPr>
    </w:p>
    <w:p w:rsidR="000C462F" w:rsidRPr="00EA3C46" w:rsidRDefault="00F900EA" w:rsidP="000C462F">
      <w:pPr>
        <w:tabs>
          <w:tab w:val="left" w:pos="0"/>
        </w:tabs>
        <w:jc w:val="both"/>
        <w:rPr>
          <w:rFonts w:ascii="Arial" w:hAnsi="Arial" w:cs="Arial"/>
          <w:sz w:val="18"/>
          <w:szCs w:val="18"/>
        </w:rPr>
      </w:pPr>
      <w:proofErr w:type="spellStart"/>
      <w:r>
        <w:rPr>
          <w:rFonts w:ascii="Arial" w:hAnsi="Arial" w:cs="Arial"/>
          <w:sz w:val="18"/>
          <w:szCs w:val="18"/>
        </w:rPr>
        <w:t>Joaçaba</w:t>
      </w:r>
      <w:proofErr w:type="spellEnd"/>
      <w:r>
        <w:rPr>
          <w:rFonts w:ascii="Arial" w:hAnsi="Arial" w:cs="Arial"/>
          <w:sz w:val="18"/>
          <w:szCs w:val="18"/>
        </w:rPr>
        <w:t>, 09 de agosto</w:t>
      </w:r>
      <w:r w:rsidR="000C462F" w:rsidRPr="00EA3C46">
        <w:rPr>
          <w:rFonts w:ascii="Arial" w:hAnsi="Arial" w:cs="Arial"/>
          <w:sz w:val="18"/>
          <w:szCs w:val="18"/>
        </w:rPr>
        <w:t xml:space="preserve"> de</w:t>
      </w:r>
      <w:r>
        <w:rPr>
          <w:rFonts w:ascii="Arial" w:hAnsi="Arial" w:cs="Arial"/>
          <w:sz w:val="18"/>
          <w:szCs w:val="18"/>
        </w:rPr>
        <w:t xml:space="preserve"> </w:t>
      </w:r>
      <w:r w:rsidR="000C462F" w:rsidRPr="00EA3C46">
        <w:rPr>
          <w:rFonts w:ascii="Arial" w:hAnsi="Arial" w:cs="Arial"/>
          <w:sz w:val="18"/>
          <w:szCs w:val="18"/>
        </w:rPr>
        <w:t>2017.</w:t>
      </w:r>
    </w:p>
    <w:p w:rsidR="000C462F" w:rsidRPr="00EA3C46" w:rsidRDefault="000C462F" w:rsidP="000C462F">
      <w:pPr>
        <w:tabs>
          <w:tab w:val="left" w:pos="1134"/>
        </w:tabs>
        <w:jc w:val="center"/>
        <w:rPr>
          <w:rFonts w:ascii="Arial" w:hAnsi="Arial" w:cs="Arial"/>
          <w:sz w:val="18"/>
          <w:szCs w:val="18"/>
        </w:rPr>
      </w:pPr>
    </w:p>
    <w:p w:rsidR="000C462F" w:rsidRPr="00EA3C46" w:rsidRDefault="000C462F" w:rsidP="000C462F">
      <w:pPr>
        <w:tabs>
          <w:tab w:val="left" w:pos="1134"/>
        </w:tabs>
        <w:jc w:val="center"/>
        <w:rPr>
          <w:rFonts w:ascii="Arial" w:hAnsi="Arial" w:cs="Arial"/>
          <w:sz w:val="18"/>
          <w:szCs w:val="18"/>
        </w:rPr>
      </w:pPr>
      <w:r w:rsidRPr="00EA3C46">
        <w:rPr>
          <w:rFonts w:ascii="Arial" w:hAnsi="Arial" w:cs="Arial"/>
          <w:sz w:val="18"/>
          <w:szCs w:val="18"/>
        </w:rPr>
        <w:t>MUNICÍPIO DE JOAÇABA</w:t>
      </w:r>
    </w:p>
    <w:p w:rsidR="000C462F" w:rsidRPr="00EA3C46" w:rsidRDefault="000C462F" w:rsidP="000C462F">
      <w:pPr>
        <w:tabs>
          <w:tab w:val="left" w:pos="1134"/>
        </w:tabs>
        <w:jc w:val="center"/>
        <w:rPr>
          <w:rFonts w:ascii="Arial" w:hAnsi="Arial" w:cs="Arial"/>
          <w:sz w:val="18"/>
          <w:szCs w:val="18"/>
        </w:rPr>
      </w:pPr>
      <w:r w:rsidRPr="00EA3C46">
        <w:rPr>
          <w:rFonts w:ascii="Arial" w:hAnsi="Arial" w:cs="Arial"/>
          <w:sz w:val="18"/>
          <w:szCs w:val="18"/>
        </w:rPr>
        <w:t>SECRETARIA MUNICIPAL DE INFRAESTRUTURA</w:t>
      </w:r>
    </w:p>
    <w:p w:rsidR="000C462F" w:rsidRPr="00EA3C46" w:rsidRDefault="000C462F" w:rsidP="000C462F">
      <w:pPr>
        <w:tabs>
          <w:tab w:val="left" w:pos="1134"/>
        </w:tabs>
        <w:jc w:val="center"/>
        <w:rPr>
          <w:rFonts w:ascii="Arial" w:hAnsi="Arial" w:cs="Arial"/>
          <w:sz w:val="18"/>
          <w:szCs w:val="18"/>
        </w:rPr>
      </w:pPr>
      <w:r w:rsidRPr="00EA3C46">
        <w:rPr>
          <w:rFonts w:ascii="Arial" w:hAnsi="Arial" w:cs="Arial"/>
          <w:sz w:val="18"/>
          <w:szCs w:val="18"/>
        </w:rPr>
        <w:t>VILSON SARTORI - Secretário</w:t>
      </w:r>
    </w:p>
    <w:p w:rsidR="000C462F" w:rsidRPr="00EA3C46" w:rsidRDefault="000C462F" w:rsidP="000C462F">
      <w:pPr>
        <w:tabs>
          <w:tab w:val="left" w:pos="1134"/>
        </w:tabs>
        <w:jc w:val="center"/>
        <w:rPr>
          <w:rFonts w:ascii="Arial" w:hAnsi="Arial" w:cs="Arial"/>
          <w:sz w:val="18"/>
          <w:szCs w:val="18"/>
        </w:rPr>
      </w:pPr>
    </w:p>
    <w:p w:rsidR="000C462F" w:rsidRDefault="001F52DA" w:rsidP="000C462F">
      <w:pPr>
        <w:tabs>
          <w:tab w:val="left" w:pos="1134"/>
        </w:tabs>
        <w:jc w:val="center"/>
        <w:rPr>
          <w:rFonts w:ascii="Arial" w:hAnsi="Arial" w:cs="Arial"/>
          <w:sz w:val="18"/>
          <w:szCs w:val="18"/>
        </w:rPr>
      </w:pPr>
      <w:r>
        <w:rPr>
          <w:rFonts w:ascii="Arial" w:hAnsi="Arial" w:cs="Arial"/>
          <w:sz w:val="18"/>
          <w:szCs w:val="18"/>
        </w:rPr>
        <w:t>JARDEL JACOBS PEREIRA DA SILVA ME</w:t>
      </w:r>
    </w:p>
    <w:p w:rsidR="001F52DA" w:rsidRPr="00EA3C46" w:rsidRDefault="001F52DA" w:rsidP="000C462F">
      <w:pPr>
        <w:tabs>
          <w:tab w:val="left" w:pos="1134"/>
        </w:tabs>
        <w:jc w:val="center"/>
        <w:rPr>
          <w:rFonts w:ascii="Arial" w:hAnsi="Arial" w:cs="Arial"/>
          <w:sz w:val="18"/>
          <w:szCs w:val="18"/>
        </w:rPr>
      </w:pPr>
      <w:r>
        <w:rPr>
          <w:rFonts w:ascii="Arial" w:hAnsi="Arial" w:cs="Arial"/>
          <w:sz w:val="18"/>
          <w:szCs w:val="18"/>
        </w:rPr>
        <w:t xml:space="preserve">JARDEL JACOBS PEREIRA DA SILVA </w:t>
      </w:r>
    </w:p>
    <w:p w:rsidR="000C462F" w:rsidRPr="00EA3C46" w:rsidRDefault="000C462F" w:rsidP="000C462F">
      <w:pPr>
        <w:tabs>
          <w:tab w:val="left" w:pos="1134"/>
        </w:tabs>
        <w:jc w:val="center"/>
        <w:rPr>
          <w:rFonts w:ascii="Arial" w:hAnsi="Arial" w:cs="Arial"/>
          <w:sz w:val="18"/>
          <w:szCs w:val="18"/>
        </w:rPr>
      </w:pPr>
    </w:p>
    <w:p w:rsidR="000C462F" w:rsidRPr="00EA3C46" w:rsidRDefault="000C462F" w:rsidP="000C462F">
      <w:pPr>
        <w:tabs>
          <w:tab w:val="left" w:pos="1134"/>
        </w:tabs>
        <w:rPr>
          <w:rFonts w:ascii="Arial" w:hAnsi="Arial" w:cs="Arial"/>
          <w:sz w:val="18"/>
          <w:szCs w:val="18"/>
        </w:rPr>
      </w:pPr>
      <w:r w:rsidRPr="00EA3C46">
        <w:rPr>
          <w:rFonts w:ascii="Arial" w:hAnsi="Arial" w:cs="Arial"/>
          <w:sz w:val="18"/>
          <w:szCs w:val="18"/>
        </w:rPr>
        <w:t>Testemunhas:</w:t>
      </w:r>
    </w:p>
    <w:p w:rsidR="000C462F" w:rsidRPr="00EA3C46" w:rsidRDefault="000C462F" w:rsidP="000C462F">
      <w:pPr>
        <w:tabs>
          <w:tab w:val="left" w:pos="1134"/>
        </w:tabs>
        <w:rPr>
          <w:rFonts w:ascii="Arial" w:hAnsi="Arial" w:cs="Arial"/>
          <w:sz w:val="18"/>
          <w:szCs w:val="18"/>
        </w:rPr>
      </w:pPr>
    </w:p>
    <w:p w:rsidR="000C462F" w:rsidRPr="00EA3C46" w:rsidRDefault="000C462F" w:rsidP="000C462F">
      <w:pPr>
        <w:numPr>
          <w:ilvl w:val="0"/>
          <w:numId w:val="17"/>
        </w:numPr>
        <w:tabs>
          <w:tab w:val="left" w:pos="284"/>
        </w:tabs>
        <w:suppressAutoHyphens/>
        <w:spacing w:after="0" w:line="240" w:lineRule="auto"/>
        <w:ind w:left="284" w:hanging="284"/>
        <w:rPr>
          <w:rFonts w:ascii="Arial" w:hAnsi="Arial" w:cs="Arial"/>
          <w:sz w:val="18"/>
          <w:szCs w:val="18"/>
        </w:rPr>
      </w:pPr>
      <w:r w:rsidRPr="00EA3C46">
        <w:rPr>
          <w:rFonts w:ascii="Arial" w:hAnsi="Arial" w:cs="Arial"/>
          <w:sz w:val="18"/>
          <w:szCs w:val="18"/>
        </w:rPr>
        <w:t>_____________________</w:t>
      </w:r>
      <w:r w:rsidRPr="00EA3C46">
        <w:rPr>
          <w:rFonts w:ascii="Arial" w:hAnsi="Arial" w:cs="Arial"/>
          <w:sz w:val="18"/>
          <w:szCs w:val="18"/>
        </w:rPr>
        <w:tab/>
      </w:r>
      <w:r w:rsidRPr="00EA3C46">
        <w:rPr>
          <w:rFonts w:ascii="Arial" w:hAnsi="Arial" w:cs="Arial"/>
          <w:sz w:val="18"/>
          <w:szCs w:val="18"/>
        </w:rPr>
        <w:tab/>
      </w:r>
    </w:p>
    <w:p w:rsidR="000C462F" w:rsidRPr="00EA3C46" w:rsidRDefault="000C462F" w:rsidP="000C462F">
      <w:pPr>
        <w:tabs>
          <w:tab w:val="left" w:pos="284"/>
        </w:tabs>
        <w:ind w:left="284" w:hanging="284"/>
        <w:rPr>
          <w:rFonts w:ascii="Arial" w:hAnsi="Arial" w:cs="Arial"/>
          <w:sz w:val="18"/>
          <w:szCs w:val="18"/>
        </w:rPr>
      </w:pPr>
    </w:p>
    <w:p w:rsidR="000C462F" w:rsidRPr="00EA3C46" w:rsidRDefault="000C462F" w:rsidP="000C462F">
      <w:pPr>
        <w:tabs>
          <w:tab w:val="left" w:pos="284"/>
        </w:tabs>
        <w:ind w:left="284" w:hanging="284"/>
        <w:rPr>
          <w:rFonts w:ascii="Arial" w:hAnsi="Arial" w:cs="Arial"/>
          <w:sz w:val="18"/>
          <w:szCs w:val="18"/>
        </w:rPr>
      </w:pPr>
    </w:p>
    <w:p w:rsidR="000C462F" w:rsidRPr="00EA3C46" w:rsidRDefault="000C462F" w:rsidP="000C462F">
      <w:pPr>
        <w:numPr>
          <w:ilvl w:val="0"/>
          <w:numId w:val="17"/>
        </w:numPr>
        <w:tabs>
          <w:tab w:val="left" w:pos="284"/>
        </w:tabs>
        <w:suppressAutoHyphens/>
        <w:spacing w:after="0" w:line="240" w:lineRule="auto"/>
        <w:ind w:left="284" w:hanging="284"/>
        <w:jc w:val="both"/>
        <w:rPr>
          <w:rFonts w:ascii="Arial" w:hAnsi="Arial" w:cs="Arial"/>
          <w:b/>
          <w:sz w:val="18"/>
          <w:szCs w:val="18"/>
        </w:rPr>
      </w:pPr>
      <w:r w:rsidRPr="00EA3C46">
        <w:rPr>
          <w:rFonts w:ascii="Arial" w:hAnsi="Arial" w:cs="Arial"/>
          <w:sz w:val="18"/>
          <w:szCs w:val="18"/>
        </w:rPr>
        <w:t>______________________</w:t>
      </w:r>
    </w:p>
    <w:p w:rsidR="000C462F" w:rsidRPr="00EA3C46" w:rsidRDefault="000C462F" w:rsidP="000C462F">
      <w:pPr>
        <w:pStyle w:val="Ttulo3"/>
        <w:numPr>
          <w:ilvl w:val="0"/>
          <w:numId w:val="0"/>
        </w:numPr>
        <w:ind w:left="870"/>
        <w:jc w:val="left"/>
        <w:rPr>
          <w:rFonts w:ascii="Arial" w:hAnsi="Arial" w:cs="Arial"/>
          <w:sz w:val="18"/>
          <w:szCs w:val="18"/>
        </w:rPr>
      </w:pPr>
    </w:p>
    <w:p w:rsidR="00E91E2C" w:rsidRPr="00EA3C46" w:rsidRDefault="00E91E2C">
      <w:pPr>
        <w:rPr>
          <w:rFonts w:ascii="Arial" w:hAnsi="Arial" w:cs="Arial"/>
          <w:sz w:val="18"/>
          <w:szCs w:val="18"/>
        </w:rPr>
      </w:pPr>
    </w:p>
    <w:sectPr w:rsidR="00E91E2C" w:rsidRPr="00EA3C46" w:rsidSect="003234B4">
      <w:headerReference w:type="default" r:id="rId10"/>
      <w:footerReference w:type="default" r:id="rId11"/>
      <w:footnotePr>
        <w:pos w:val="beneathText"/>
      </w:footnotePr>
      <w:pgSz w:w="11905" w:h="16837"/>
      <w:pgMar w:top="709" w:right="851" w:bottom="851" w:left="851" w:header="680"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E2C" w:rsidRDefault="00E91E2C" w:rsidP="00E91E2C">
      <w:pPr>
        <w:spacing w:after="0" w:line="240" w:lineRule="auto"/>
      </w:pPr>
      <w:r>
        <w:separator/>
      </w:r>
    </w:p>
  </w:endnote>
  <w:endnote w:type="continuationSeparator" w:id="1">
    <w:p w:rsidR="00E91E2C" w:rsidRDefault="00E91E2C" w:rsidP="00E91E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575" w:rsidRDefault="00E91E2C">
    <w:pPr>
      <w:pStyle w:val="Rodap"/>
      <w:ind w:right="360"/>
    </w:pPr>
    <w:r>
      <w:rPr>
        <w:noProof/>
        <w:lang w:eastAsia="pt-BR"/>
      </w:rPr>
      <w:pict>
        <v:shapetype id="_x0000_t202" coordsize="21600,21600" o:spt="202" path="m,l,21600r21600,l21600,xe">
          <v:stroke joinstyle="miter"/>
          <v:path gradientshapeok="t" o:connecttype="rect"/>
        </v:shapetype>
        <v:shape id="Text Box 1" o:spid="_x0000_s1025" type="#_x0000_t202" style="position:absolute;margin-left:476.75pt;margin-top:.05pt;width:18.8pt;height:12.8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ibhwIAABsFAAAOAAAAZHJzL2Uyb0RvYy54bWysVF1v2yAUfZ+0/4B4T/0xJ42tOFXTLtOk&#10;7kNq9wMIxjEaBgYkdjftv+8CcdpuL9M0P+ALXA7n3nsuq6uxF+jIjOVK1ji7SDFikqqGy32Nvzxs&#10;Z0uMrCOyIUJJVuNHZvHV+vWr1aArlqtOiYYZBCDSVoOuceecrpLE0o71xF4ozSRstsr0xMHU7JPG&#10;kAHQe5HkabpIBmUabRRl1sLqbdzE64Dftoy6T21rmUOixsDNhdGEcefHZL0i1d4Q3XF6okH+gUVP&#10;uIRLz1C3xBF0MPwPqJ5To6xq3QVVfaLallMWYoBosvS3aO47olmIBZJj9TlN9v/B0o/HzwbxBmqH&#10;kSQ9lOiBjQ5t1Igyn51B2wqc7jW4uRGWvaeP1Oo7Rb9aJNVNR+SeXRujho6RBtiFk8mzoxHHepDd&#10;8EE1cA05OBWAxtb0HhCSgQAdqvR4roynQmExf7O8XMAOha1skc/BBm4JqabD2lj3jqkeeaPGBgof&#10;wMnxzrroOrkE8krwZsuFCBOz390Ig44ERLINXzwrdEfi6nSdja7havscQ0iPJJXHjNfFFQgACPg9&#10;H0pQxI8yy4t0k5ez7WJ5OSu2xXxWXqbLWZqVm3KRFmVxu/3pGWRF1fGmYfKOSzapMyv+rvqnPom6&#10;CvpEQ43LeT4Pwb1gfwrrFGvqv1N+X7j13EGzCt7XeHl2IpUv+lvZQNikcoSLaCcv6YeUQQ6mf8hK&#10;kIhXRdSHG3cjoHjd7FTzCGIxCooJdYcXBoxOme8YDdCtNbbfDsQwjMR7CYLzrT0ZZjJ2k0EkhaM1&#10;dhhF88bFJ+CgDd93gBwlLdU1iLLlQTBPLICyn0AHBvKn18K3+PN58Hp609a/AAAA//8DAFBLAwQU&#10;AAYACAAAACEAO9KEWtoAAAAHAQAADwAAAGRycy9kb3ducmV2LnhtbEyOwU7DMBBE70j8g7VI3KjT&#10;VKFNiFNBEVwRAalXN97GUeJ1FLtt+Hu2J7jt6I1mX7md3SDOOIXOk4LlIgGB1HjTUavg++vtYQMi&#10;RE1GD55QwQ8G2Fa3N6UujL/QJ57r2AoeoVBoBTbGsZAyNBadDgs/IjE7+snpyHFqpZn0hcfdINMk&#10;eZROd8QfrB5xZ7Hp65NTsPpI1/vwXr/uxj3m/Sa89EeySt3fzc9PICLO8a8MV31Wh4qdDv5EJohB&#10;QZ6tMq5egWCc50s+DgrSbA2yKuV//+oXAAD//wMAUEsBAi0AFAAGAAgAAAAhALaDOJL+AAAA4QEA&#10;ABMAAAAAAAAAAAAAAAAAAAAAAFtDb250ZW50X1R5cGVzXS54bWxQSwECLQAUAAYACAAAACEAOP0h&#10;/9YAAACUAQAACwAAAAAAAAAAAAAAAAAvAQAAX3JlbHMvLnJlbHNQSwECLQAUAAYACAAAACEA0BNI&#10;m4cCAAAbBQAADgAAAAAAAAAAAAAAAAAuAgAAZHJzL2Uyb0RvYy54bWxQSwECLQAUAAYACAAAACEA&#10;O9KEWtoAAAAHAQAADwAAAAAAAAAAAAAAAADhBAAAZHJzL2Rvd25yZXYueG1sUEsFBgAAAAAEAAQA&#10;8wAAAOgFAAAAAA==&#10;" stroked="f">
          <v:fill opacity="0"/>
          <v:textbox inset="0,0,0,0">
            <w:txbxContent>
              <w:p w:rsidR="00511575" w:rsidRDefault="00E91E2C">
                <w:pPr>
                  <w:pStyle w:val="Rodap"/>
                </w:pPr>
                <w:r>
                  <w:rPr>
                    <w:rStyle w:val="Nmerodepgina"/>
                  </w:rPr>
                  <w:fldChar w:fldCharType="begin"/>
                </w:r>
                <w:r w:rsidR="001D393C">
                  <w:rPr>
                    <w:rStyle w:val="Nmerodepgina"/>
                  </w:rPr>
                  <w:instrText xml:space="preserve"> PAGE </w:instrText>
                </w:r>
                <w:r>
                  <w:rPr>
                    <w:rStyle w:val="Nmerodepgina"/>
                  </w:rPr>
                  <w:fldChar w:fldCharType="separate"/>
                </w:r>
                <w:r w:rsidR="001F52DA">
                  <w:rPr>
                    <w:rStyle w:val="Nmerodepgina"/>
                    <w:noProof/>
                  </w:rPr>
                  <w:t>5</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E2C" w:rsidRDefault="00E91E2C" w:rsidP="00E91E2C">
      <w:pPr>
        <w:spacing w:after="0" w:line="240" w:lineRule="auto"/>
      </w:pPr>
      <w:r>
        <w:separator/>
      </w:r>
    </w:p>
  </w:footnote>
  <w:footnote w:type="continuationSeparator" w:id="1">
    <w:p w:rsidR="00E91E2C" w:rsidRDefault="00E91E2C" w:rsidP="00E91E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575" w:rsidRPr="006948D2" w:rsidRDefault="001D393C" w:rsidP="004A3D52">
    <w:pPr>
      <w:ind w:left="993"/>
      <w:rPr>
        <w:sz w:val="20"/>
      </w:rPr>
    </w:pPr>
    <w:r w:rsidRPr="006948D2">
      <w:rPr>
        <w:noProof/>
      </w:rPr>
      <w:drawing>
        <wp:anchor distT="0" distB="0" distL="0" distR="114935" simplePos="0" relativeHeight="251661312" behindDoc="0" locked="0" layoutInCell="1" allowOverlap="1">
          <wp:simplePos x="0" y="0"/>
          <wp:positionH relativeFrom="column">
            <wp:posOffset>-16510</wp:posOffset>
          </wp:positionH>
          <wp:positionV relativeFrom="paragraph">
            <wp:posOffset>-161925</wp:posOffset>
          </wp:positionV>
          <wp:extent cx="514350" cy="666750"/>
          <wp:effectExtent l="0" t="0" r="0" b="0"/>
          <wp:wrapSquare wrapText="right"/>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4350" cy="666750"/>
                  </a:xfrm>
                  <a:prstGeom prst="rect">
                    <a:avLst/>
                  </a:prstGeom>
                  <a:solidFill>
                    <a:srgbClr val="FFFFFF"/>
                  </a:solidFill>
                  <a:ln>
                    <a:noFill/>
                  </a:ln>
                </pic:spPr>
              </pic:pic>
            </a:graphicData>
          </a:graphic>
        </wp:anchor>
      </w:drawing>
    </w:r>
    <w:r>
      <w:rPr>
        <w:sz w:val="20"/>
      </w:rPr>
      <w:t>E</w:t>
    </w:r>
    <w:r w:rsidRPr="006948D2">
      <w:rPr>
        <w:sz w:val="20"/>
      </w:rPr>
      <w:t xml:space="preserve">stado de </w:t>
    </w:r>
    <w:r>
      <w:rPr>
        <w:sz w:val="20"/>
      </w:rPr>
      <w:t>S</w:t>
    </w:r>
    <w:r w:rsidRPr="006948D2">
      <w:rPr>
        <w:sz w:val="20"/>
      </w:rPr>
      <w:t xml:space="preserve">anta </w:t>
    </w:r>
    <w:r>
      <w:rPr>
        <w:sz w:val="20"/>
      </w:rPr>
      <w:t>C</w:t>
    </w:r>
    <w:r w:rsidRPr="006948D2">
      <w:rPr>
        <w:sz w:val="20"/>
      </w:rPr>
      <w:t>atarina</w:t>
    </w:r>
  </w:p>
  <w:p w:rsidR="00511575" w:rsidRPr="0018037C" w:rsidRDefault="001D393C" w:rsidP="004A3D52">
    <w:pPr>
      <w:ind w:left="993"/>
      <w:rPr>
        <w:b/>
        <w:sz w:val="20"/>
      </w:rPr>
    </w:pPr>
    <w:r w:rsidRPr="0018037C">
      <w:rPr>
        <w:b/>
        <w:sz w:val="20"/>
      </w:rPr>
      <w:t>MUNICÍPIO DE JOAÇABA</w:t>
    </w:r>
  </w:p>
  <w:p w:rsidR="00511575" w:rsidRDefault="001F52DA" w:rsidP="004A3D52">
    <w:pPr>
      <w:ind w:left="993"/>
      <w:rPr>
        <w:sz w:val="20"/>
      </w:rPr>
    </w:pPr>
  </w:p>
  <w:p w:rsidR="00511575" w:rsidRPr="000F6032" w:rsidRDefault="001F52DA" w:rsidP="00F0164C">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8"/>
    <w:multiLevelType w:val="multilevel"/>
    <w:tmpl w:val="EB907F1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9"/>
    <w:multiLevelType w:val="singleLevel"/>
    <w:tmpl w:val="00000009"/>
    <w:name w:val="WW8Num9"/>
    <w:lvl w:ilvl="0">
      <w:start w:val="1"/>
      <w:numFmt w:val="lowerLetter"/>
      <w:lvlText w:val="%1."/>
      <w:lvlJc w:val="left"/>
      <w:pPr>
        <w:tabs>
          <w:tab w:val="num" w:pos="2340"/>
        </w:tabs>
        <w:ind w:left="2340" w:hanging="360"/>
      </w:pPr>
    </w:lvl>
  </w:abstractNum>
  <w:abstractNum w:abstractNumId="4">
    <w:nsid w:val="0000000A"/>
    <w:multiLevelType w:val="singleLevel"/>
    <w:tmpl w:val="0000000A"/>
    <w:name w:val="WW8Num10"/>
    <w:lvl w:ilvl="0">
      <w:start w:val="1"/>
      <w:numFmt w:val="bullet"/>
      <w:lvlText w:val=""/>
      <w:lvlJc w:val="left"/>
      <w:pPr>
        <w:tabs>
          <w:tab w:val="num" w:pos="1920"/>
        </w:tabs>
        <w:ind w:left="1920" w:hanging="360"/>
      </w:pPr>
      <w:rPr>
        <w:rFonts w:ascii="Wingdings" w:hAnsi="Wingdings"/>
      </w:rPr>
    </w:lvl>
  </w:abstractNum>
  <w:abstractNum w:abstractNumId="5">
    <w:nsid w:val="0000000D"/>
    <w:multiLevelType w:val="multilevel"/>
    <w:tmpl w:val="0000000D"/>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17"/>
    <w:multiLevelType w:val="singleLevel"/>
    <w:tmpl w:val="00000017"/>
    <w:name w:val="WW8Num23"/>
    <w:lvl w:ilvl="0">
      <w:start w:val="1"/>
      <w:numFmt w:val="bullet"/>
      <w:lvlText w:val=""/>
      <w:lvlJc w:val="left"/>
      <w:pPr>
        <w:tabs>
          <w:tab w:val="num" w:pos="1922"/>
        </w:tabs>
        <w:ind w:left="1922" w:hanging="360"/>
      </w:pPr>
      <w:rPr>
        <w:rFonts w:ascii="Wingdings" w:hAnsi="Wingdings"/>
      </w:rPr>
    </w:lvl>
  </w:abstractNum>
  <w:abstractNum w:abstractNumId="7">
    <w:nsid w:val="01170D7A"/>
    <w:multiLevelType w:val="multilevel"/>
    <w:tmpl w:val="31CA6D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7627B05"/>
    <w:multiLevelType w:val="multilevel"/>
    <w:tmpl w:val="5912671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15494DC8"/>
    <w:multiLevelType w:val="hybridMultilevel"/>
    <w:tmpl w:val="91A636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CDE237C"/>
    <w:multiLevelType w:val="hybridMultilevel"/>
    <w:tmpl w:val="FAA66E3E"/>
    <w:lvl w:ilvl="0" w:tplc="E1A62DEA">
      <w:start w:val="1"/>
      <w:numFmt w:val="decimal"/>
      <w:lvlText w:val="%1."/>
      <w:lvlJc w:val="left"/>
      <w:pPr>
        <w:ind w:left="1780" w:hanging="360"/>
      </w:pPr>
      <w:rPr>
        <w:rFonts w:hint="default"/>
        <w:b w:val="0"/>
        <w:sz w:val="20"/>
        <w:szCs w:val="2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E3441C1"/>
    <w:multiLevelType w:val="multilevel"/>
    <w:tmpl w:val="91BE885C"/>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3F9E596F"/>
    <w:multiLevelType w:val="multilevel"/>
    <w:tmpl w:val="5EE4DE3A"/>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1">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nsid w:val="474B3BB9"/>
    <w:multiLevelType w:val="hybridMultilevel"/>
    <w:tmpl w:val="F22E68EE"/>
    <w:lvl w:ilvl="0" w:tplc="0000000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BDE4E65"/>
    <w:multiLevelType w:val="hybridMultilevel"/>
    <w:tmpl w:val="7DE09B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5">
    <w:nsid w:val="4C634124"/>
    <w:multiLevelType w:val="multilevel"/>
    <w:tmpl w:val="6546881A"/>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D8A7024"/>
    <w:multiLevelType w:val="multilevel"/>
    <w:tmpl w:val="B6B85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3AE10A7"/>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8">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9">
    <w:nsid w:val="5CDB1416"/>
    <w:multiLevelType w:val="hybridMultilevel"/>
    <w:tmpl w:val="7A9665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E577247"/>
    <w:multiLevelType w:val="hybridMultilevel"/>
    <w:tmpl w:val="9A72A396"/>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1">
    <w:nsid w:val="63A04EAA"/>
    <w:multiLevelType w:val="hybridMultilevel"/>
    <w:tmpl w:val="F22E68EE"/>
    <w:lvl w:ilvl="0" w:tplc="0000000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5BA4DEA"/>
    <w:multiLevelType w:val="multilevel"/>
    <w:tmpl w:val="98F6BCFA"/>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3">
    <w:nsid w:val="691E76D3"/>
    <w:multiLevelType w:val="multilevel"/>
    <w:tmpl w:val="982445DA"/>
    <w:lvl w:ilvl="0">
      <w:start w:val="1"/>
      <w:numFmt w:val="lowerLetter"/>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4">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nsid w:val="6DFD4828"/>
    <w:multiLevelType w:val="hybridMultilevel"/>
    <w:tmpl w:val="EF1453D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FEA2605"/>
    <w:multiLevelType w:val="multilevel"/>
    <w:tmpl w:val="71E8312A"/>
    <w:lvl w:ilvl="0">
      <w:start w:val="11"/>
      <w:numFmt w:val="decimal"/>
      <w:lvlText w:val="%1."/>
      <w:lvlJc w:val="left"/>
      <w:pPr>
        <w:ind w:left="600" w:hanging="600"/>
      </w:pPr>
      <w:rPr>
        <w:rFonts w:hint="default"/>
        <w:sz w:val="20"/>
        <w:szCs w:val="20"/>
      </w:rPr>
    </w:lvl>
    <w:lvl w:ilvl="1">
      <w:start w:val="1"/>
      <w:numFmt w:val="decimal"/>
      <w:lvlText w:val="%1.%2."/>
      <w:lvlJc w:val="left"/>
      <w:pPr>
        <w:ind w:left="900" w:hanging="600"/>
      </w:pPr>
      <w:rPr>
        <w:rFonts w:hint="default"/>
        <w:sz w:val="20"/>
        <w:szCs w:val="20"/>
      </w:rPr>
    </w:lvl>
    <w:lvl w:ilvl="2">
      <w:start w:val="1"/>
      <w:numFmt w:val="decimal"/>
      <w:lvlText w:val="%1.%2.%3."/>
      <w:lvlJc w:val="left"/>
      <w:pPr>
        <w:ind w:left="1320" w:hanging="720"/>
      </w:pPr>
      <w:rPr>
        <w:rFonts w:hint="default"/>
        <w:sz w:val="20"/>
        <w:szCs w:val="2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7">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38">
    <w:nsid w:val="738C122D"/>
    <w:multiLevelType w:val="hybridMultilevel"/>
    <w:tmpl w:val="0C266120"/>
    <w:lvl w:ilvl="0" w:tplc="04160019">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20"/>
  </w:num>
  <w:num w:numId="8">
    <w:abstractNumId w:val="7"/>
  </w:num>
  <w:num w:numId="9">
    <w:abstractNumId w:val="35"/>
  </w:num>
  <w:num w:numId="10">
    <w:abstractNumId w:val="27"/>
  </w:num>
  <w:num w:numId="11">
    <w:abstractNumId w:val="14"/>
  </w:num>
  <w:num w:numId="12">
    <w:abstractNumId w:val="10"/>
  </w:num>
  <w:num w:numId="13">
    <w:abstractNumId w:val="28"/>
  </w:num>
  <w:num w:numId="14">
    <w:abstractNumId w:val="23"/>
  </w:num>
  <w:num w:numId="15">
    <w:abstractNumId w:val="15"/>
  </w:num>
  <w:num w:numId="16">
    <w:abstractNumId w:val="17"/>
  </w:num>
  <w:num w:numId="17">
    <w:abstractNumId w:val="12"/>
  </w:num>
  <w:num w:numId="18">
    <w:abstractNumId w:val="21"/>
  </w:num>
  <w:num w:numId="19">
    <w:abstractNumId w:val="34"/>
  </w:num>
  <w:num w:numId="20">
    <w:abstractNumId w:val="37"/>
  </w:num>
  <w:num w:numId="21">
    <w:abstractNumId w:val="13"/>
  </w:num>
  <w:num w:numId="22">
    <w:abstractNumId w:val="19"/>
  </w:num>
  <w:num w:numId="23">
    <w:abstractNumId w:val="32"/>
  </w:num>
  <w:num w:numId="24">
    <w:abstractNumId w:val="9"/>
  </w:num>
  <w:num w:numId="25">
    <w:abstractNumId w:val="24"/>
  </w:num>
  <w:num w:numId="26">
    <w:abstractNumId w:val="18"/>
  </w:num>
  <w:num w:numId="27">
    <w:abstractNumId w:val="38"/>
  </w:num>
  <w:num w:numId="28">
    <w:abstractNumId w:val="33"/>
  </w:num>
  <w:num w:numId="29">
    <w:abstractNumId w:val="11"/>
  </w:num>
  <w:num w:numId="30">
    <w:abstractNumId w:val="29"/>
  </w:num>
  <w:num w:numId="31">
    <w:abstractNumId w:val="8"/>
  </w:num>
  <w:num w:numId="32">
    <w:abstractNumId w:val="1"/>
  </w:num>
  <w:num w:numId="33">
    <w:abstractNumId w:val="30"/>
  </w:num>
  <w:num w:numId="34">
    <w:abstractNumId w:val="16"/>
  </w:num>
  <w:num w:numId="35">
    <w:abstractNumId w:val="36"/>
  </w:num>
  <w:num w:numId="36">
    <w:abstractNumId w:val="22"/>
  </w:num>
  <w:num w:numId="37">
    <w:abstractNumId w:val="31"/>
  </w:num>
  <w:num w:numId="38">
    <w:abstractNumId w:val="26"/>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0C462F"/>
    <w:rsid w:val="000610CD"/>
    <w:rsid w:val="0009159E"/>
    <w:rsid w:val="000A7128"/>
    <w:rsid w:val="000C462F"/>
    <w:rsid w:val="001D393C"/>
    <w:rsid w:val="001F52DA"/>
    <w:rsid w:val="004A270D"/>
    <w:rsid w:val="00505DF7"/>
    <w:rsid w:val="006A0947"/>
    <w:rsid w:val="00724F8A"/>
    <w:rsid w:val="00E91E2C"/>
    <w:rsid w:val="00EA3C46"/>
    <w:rsid w:val="00F900EA"/>
    <w:rsid w:val="00FA696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E2C"/>
  </w:style>
  <w:style w:type="paragraph" w:styleId="Ttulo1">
    <w:name w:val="heading 1"/>
    <w:basedOn w:val="Normal"/>
    <w:next w:val="Normal"/>
    <w:link w:val="Ttulo1Char"/>
    <w:qFormat/>
    <w:rsid w:val="000C462F"/>
    <w:pPr>
      <w:keepNext/>
      <w:numPr>
        <w:numId w:val="1"/>
      </w:numPr>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0C462F"/>
    <w:pPr>
      <w:keepNext/>
      <w:widowControl w:val="0"/>
      <w:numPr>
        <w:ilvl w:val="1"/>
        <w:numId w:val="1"/>
      </w:numPr>
      <w:tabs>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0C462F"/>
    <w:pPr>
      <w:keepNext/>
      <w:numPr>
        <w:ilvl w:val="2"/>
        <w:numId w:val="1"/>
      </w:numPr>
      <w:tabs>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0C462F"/>
    <w:pPr>
      <w:keepNext/>
      <w:widowControl w:val="0"/>
      <w:numPr>
        <w:ilvl w:val="3"/>
        <w:numId w:val="1"/>
      </w:numPr>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0C462F"/>
    <w:pPr>
      <w:keepNext/>
      <w:numPr>
        <w:ilvl w:val="4"/>
        <w:numId w:val="1"/>
      </w:numPr>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0C462F"/>
    <w:pPr>
      <w:numPr>
        <w:ilvl w:val="5"/>
        <w:numId w:val="1"/>
      </w:numPr>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0C462F"/>
    <w:pPr>
      <w:numPr>
        <w:ilvl w:val="6"/>
        <w:numId w:val="1"/>
      </w:numPr>
      <w:outlineLvl w:val="6"/>
    </w:pPr>
    <w:rPr>
      <w:b/>
      <w:sz w:val="21"/>
      <w:szCs w:val="21"/>
    </w:rPr>
  </w:style>
  <w:style w:type="paragraph" w:styleId="Ttulo8">
    <w:name w:val="heading 8"/>
    <w:basedOn w:val="Normal"/>
    <w:next w:val="Normal"/>
    <w:link w:val="Ttulo8Char"/>
    <w:qFormat/>
    <w:rsid w:val="000C462F"/>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0C462F"/>
    <w:pPr>
      <w:keepNext/>
      <w:suppressAutoHyphens/>
      <w:snapToGrid w:val="0"/>
      <w:spacing w:after="0" w:line="240" w:lineRule="auto"/>
      <w:outlineLvl w:val="8"/>
    </w:pPr>
    <w:rPr>
      <w:rFonts w:ascii="Arial Narrow" w:eastAsia="Times New Roman" w:hAnsi="Arial Narrow" w:cs="Arial"/>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C462F"/>
    <w:rPr>
      <w:rFonts w:ascii="Arial" w:eastAsia="Times New Roman" w:hAnsi="Arial" w:cs="Times New Roman"/>
      <w:b/>
      <w:sz w:val="24"/>
      <w:szCs w:val="20"/>
      <w:lang w:eastAsia="ar-SA"/>
    </w:rPr>
  </w:style>
  <w:style w:type="character" w:customStyle="1" w:styleId="Ttulo2Char">
    <w:name w:val="Título 2 Char"/>
    <w:basedOn w:val="Fontepargpadro"/>
    <w:link w:val="Ttulo2"/>
    <w:rsid w:val="000C462F"/>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0C462F"/>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0C462F"/>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0C462F"/>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0C462F"/>
    <w:rPr>
      <w:rFonts w:ascii="Times New Roman" w:eastAsia="Times New Roman" w:hAnsi="Times New Roman" w:cs="Times New Roman"/>
      <w:b/>
      <w:lang w:eastAsia="ar-SA"/>
    </w:rPr>
  </w:style>
  <w:style w:type="character" w:customStyle="1" w:styleId="Ttulo7Char">
    <w:name w:val="Título 7 Char"/>
    <w:basedOn w:val="Fontepargpadro"/>
    <w:link w:val="Ttulo7"/>
    <w:rsid w:val="000C462F"/>
    <w:rPr>
      <w:rFonts w:ascii="Arial" w:eastAsia="MS Mincho" w:hAnsi="Arial" w:cs="Tahoma"/>
      <w:b/>
      <w:bCs/>
      <w:sz w:val="21"/>
      <w:szCs w:val="21"/>
      <w:lang w:eastAsia="ar-SA"/>
    </w:rPr>
  </w:style>
  <w:style w:type="character" w:customStyle="1" w:styleId="Ttulo8Char">
    <w:name w:val="Título 8 Char"/>
    <w:basedOn w:val="Fontepargpadro"/>
    <w:link w:val="Ttulo8"/>
    <w:rsid w:val="000C462F"/>
    <w:rPr>
      <w:rFonts w:ascii="Arial" w:eastAsia="Times New Roman" w:hAnsi="Arial" w:cs="Times New Roman"/>
      <w:b/>
      <w:sz w:val="20"/>
      <w:szCs w:val="20"/>
      <w:lang w:eastAsia="ar-SA"/>
    </w:rPr>
  </w:style>
  <w:style w:type="character" w:customStyle="1" w:styleId="Ttulo9Char">
    <w:name w:val="Título 9 Char"/>
    <w:basedOn w:val="Fontepargpadro"/>
    <w:link w:val="Ttulo9"/>
    <w:rsid w:val="000C462F"/>
    <w:rPr>
      <w:rFonts w:ascii="Arial Narrow" w:eastAsia="Times New Roman" w:hAnsi="Arial Narrow" w:cs="Arial"/>
      <w:b/>
      <w:sz w:val="20"/>
      <w:szCs w:val="20"/>
      <w:lang w:eastAsia="ar-SA"/>
    </w:rPr>
  </w:style>
  <w:style w:type="character" w:customStyle="1" w:styleId="WW8Num5z2">
    <w:name w:val="WW8Num5z2"/>
    <w:rsid w:val="000C462F"/>
    <w:rPr>
      <w:b w:val="0"/>
      <w:i w:val="0"/>
    </w:rPr>
  </w:style>
  <w:style w:type="character" w:customStyle="1" w:styleId="WW8Num6z1">
    <w:name w:val="WW8Num6z1"/>
    <w:rsid w:val="000C462F"/>
    <w:rPr>
      <w:b w:val="0"/>
    </w:rPr>
  </w:style>
  <w:style w:type="character" w:customStyle="1" w:styleId="WW8Num10z0">
    <w:name w:val="WW8Num10z0"/>
    <w:rsid w:val="000C462F"/>
    <w:rPr>
      <w:rFonts w:ascii="Wingdings" w:hAnsi="Wingdings"/>
    </w:rPr>
  </w:style>
  <w:style w:type="character" w:customStyle="1" w:styleId="WW8Num11z1">
    <w:name w:val="WW8Num11z1"/>
    <w:rsid w:val="000C462F"/>
    <w:rPr>
      <w:rFonts w:ascii="Courier New" w:hAnsi="Courier New" w:cs="Courier New"/>
    </w:rPr>
  </w:style>
  <w:style w:type="character" w:customStyle="1" w:styleId="WW8Num11z2">
    <w:name w:val="WW8Num11z2"/>
    <w:rsid w:val="000C462F"/>
    <w:rPr>
      <w:b w:val="0"/>
      <w:i w:val="0"/>
    </w:rPr>
  </w:style>
  <w:style w:type="character" w:customStyle="1" w:styleId="WW8Num16z0">
    <w:name w:val="WW8Num16z0"/>
    <w:rsid w:val="000C462F"/>
    <w:rPr>
      <w:b/>
    </w:rPr>
  </w:style>
  <w:style w:type="character" w:customStyle="1" w:styleId="WW8Num16z2">
    <w:name w:val="WW8Num16z2"/>
    <w:rsid w:val="000C462F"/>
    <w:rPr>
      <w:b w:val="0"/>
    </w:rPr>
  </w:style>
  <w:style w:type="character" w:customStyle="1" w:styleId="WW8Num18z0">
    <w:name w:val="WW8Num18z0"/>
    <w:rsid w:val="000C462F"/>
    <w:rPr>
      <w:rFonts w:ascii="Symbol" w:hAnsi="Symbol"/>
    </w:rPr>
  </w:style>
  <w:style w:type="character" w:customStyle="1" w:styleId="WW8Num23z0">
    <w:name w:val="WW8Num23z0"/>
    <w:rsid w:val="000C462F"/>
    <w:rPr>
      <w:rFonts w:ascii="Wingdings" w:hAnsi="Wingdings"/>
    </w:rPr>
  </w:style>
  <w:style w:type="character" w:customStyle="1" w:styleId="Absatz-Standardschriftart">
    <w:name w:val="Absatz-Standardschriftart"/>
    <w:rsid w:val="000C462F"/>
  </w:style>
  <w:style w:type="character" w:customStyle="1" w:styleId="WW-Absatz-Standardschriftart">
    <w:name w:val="WW-Absatz-Standardschriftart"/>
    <w:rsid w:val="000C462F"/>
  </w:style>
  <w:style w:type="character" w:customStyle="1" w:styleId="WW8Num19z0">
    <w:name w:val="WW8Num19z0"/>
    <w:rsid w:val="000C462F"/>
    <w:rPr>
      <w:rFonts w:ascii="Symbol" w:hAnsi="Symbol"/>
    </w:rPr>
  </w:style>
  <w:style w:type="character" w:customStyle="1" w:styleId="WW8Num24z0">
    <w:name w:val="WW8Num24z0"/>
    <w:rsid w:val="000C462F"/>
    <w:rPr>
      <w:rFonts w:ascii="Wingdings" w:hAnsi="Wingdings"/>
    </w:rPr>
  </w:style>
  <w:style w:type="character" w:customStyle="1" w:styleId="WW-Absatz-Standardschriftart1">
    <w:name w:val="WW-Absatz-Standardschriftart1"/>
    <w:rsid w:val="000C462F"/>
  </w:style>
  <w:style w:type="character" w:customStyle="1" w:styleId="Fontepargpadro2">
    <w:name w:val="Fonte parág. padrão2"/>
    <w:rsid w:val="000C462F"/>
  </w:style>
  <w:style w:type="character" w:customStyle="1" w:styleId="WW8Num4z0">
    <w:name w:val="WW8Num4z0"/>
    <w:rsid w:val="000C462F"/>
    <w:rPr>
      <w:rFonts w:ascii="Wingdings" w:hAnsi="Wingdings"/>
    </w:rPr>
  </w:style>
  <w:style w:type="character" w:customStyle="1" w:styleId="WW8Num7z2">
    <w:name w:val="WW8Num7z2"/>
    <w:rsid w:val="000C462F"/>
    <w:rPr>
      <w:b w:val="0"/>
      <w:i w:val="0"/>
    </w:rPr>
  </w:style>
  <w:style w:type="character" w:customStyle="1" w:styleId="WW8Num15z1">
    <w:name w:val="WW8Num15z1"/>
    <w:rsid w:val="000C462F"/>
    <w:rPr>
      <w:rFonts w:ascii="Courier New" w:hAnsi="Courier New"/>
    </w:rPr>
  </w:style>
  <w:style w:type="character" w:customStyle="1" w:styleId="WW8Num16z1">
    <w:name w:val="WW8Num16z1"/>
    <w:rsid w:val="000C462F"/>
    <w:rPr>
      <w:b w:val="0"/>
    </w:rPr>
  </w:style>
  <w:style w:type="character" w:customStyle="1" w:styleId="WW8Num20z0">
    <w:name w:val="WW8Num20z0"/>
    <w:rsid w:val="000C462F"/>
    <w:rPr>
      <w:rFonts w:ascii="Wingdings" w:hAnsi="Wingdings"/>
    </w:rPr>
  </w:style>
  <w:style w:type="character" w:customStyle="1" w:styleId="WW8Num20z1">
    <w:name w:val="WW8Num20z1"/>
    <w:rsid w:val="000C462F"/>
    <w:rPr>
      <w:rFonts w:ascii="Courier New" w:hAnsi="Courier New" w:cs="Courier New"/>
    </w:rPr>
  </w:style>
  <w:style w:type="character" w:customStyle="1" w:styleId="WW8Num20z3">
    <w:name w:val="WW8Num20z3"/>
    <w:rsid w:val="000C462F"/>
    <w:rPr>
      <w:rFonts w:ascii="Symbol" w:hAnsi="Symbol"/>
    </w:rPr>
  </w:style>
  <w:style w:type="character" w:customStyle="1" w:styleId="WW8Num21z1">
    <w:name w:val="WW8Num21z1"/>
    <w:rsid w:val="000C462F"/>
    <w:rPr>
      <w:rFonts w:ascii="Courier New" w:hAnsi="Courier New" w:cs="Courier New"/>
    </w:rPr>
  </w:style>
  <w:style w:type="character" w:customStyle="1" w:styleId="WW8Num21z2">
    <w:name w:val="WW8Num21z2"/>
    <w:rsid w:val="000C462F"/>
    <w:rPr>
      <w:rFonts w:ascii="Times New Roman" w:hAnsi="Times New Roman"/>
    </w:rPr>
  </w:style>
  <w:style w:type="character" w:customStyle="1" w:styleId="WW8Num25z0">
    <w:name w:val="WW8Num25z0"/>
    <w:rsid w:val="000C462F"/>
    <w:rPr>
      <w:rFonts w:ascii="Arial" w:hAnsi="Arial"/>
      <w:b/>
      <w:color w:val="auto"/>
      <w:sz w:val="24"/>
    </w:rPr>
  </w:style>
  <w:style w:type="character" w:customStyle="1" w:styleId="WW8Num25z1">
    <w:name w:val="WW8Num25z1"/>
    <w:rsid w:val="000C462F"/>
    <w:rPr>
      <w:b w:val="0"/>
    </w:rPr>
  </w:style>
  <w:style w:type="character" w:customStyle="1" w:styleId="WW8Num26z0">
    <w:name w:val="WW8Num26z0"/>
    <w:rsid w:val="000C462F"/>
    <w:rPr>
      <w:sz w:val="24"/>
    </w:rPr>
  </w:style>
  <w:style w:type="character" w:customStyle="1" w:styleId="WW8Num31z0">
    <w:name w:val="WW8Num31z0"/>
    <w:rsid w:val="000C462F"/>
    <w:rPr>
      <w:b/>
    </w:rPr>
  </w:style>
  <w:style w:type="character" w:customStyle="1" w:styleId="WW8Num31z2">
    <w:name w:val="WW8Num31z2"/>
    <w:rsid w:val="000C462F"/>
    <w:rPr>
      <w:b w:val="0"/>
    </w:rPr>
  </w:style>
  <w:style w:type="character" w:customStyle="1" w:styleId="WW8Num36z0">
    <w:name w:val="WW8Num36z0"/>
    <w:rsid w:val="000C462F"/>
    <w:rPr>
      <w:rFonts w:ascii="Symbol" w:hAnsi="Symbol"/>
    </w:rPr>
  </w:style>
  <w:style w:type="character" w:customStyle="1" w:styleId="WW8Num36z1">
    <w:name w:val="WW8Num36z1"/>
    <w:rsid w:val="000C462F"/>
    <w:rPr>
      <w:rFonts w:ascii="Courier New" w:hAnsi="Courier New"/>
    </w:rPr>
  </w:style>
  <w:style w:type="character" w:customStyle="1" w:styleId="WW8Num36z2">
    <w:name w:val="WW8Num36z2"/>
    <w:rsid w:val="000C462F"/>
    <w:rPr>
      <w:rFonts w:ascii="Wingdings" w:hAnsi="Wingdings"/>
    </w:rPr>
  </w:style>
  <w:style w:type="character" w:customStyle="1" w:styleId="WW8Num41z2">
    <w:name w:val="WW8Num41z2"/>
    <w:rsid w:val="000C462F"/>
    <w:rPr>
      <w:b w:val="0"/>
      <w:i w:val="0"/>
    </w:rPr>
  </w:style>
  <w:style w:type="character" w:customStyle="1" w:styleId="WW8Num43z0">
    <w:name w:val="WW8Num43z0"/>
    <w:rsid w:val="000C462F"/>
    <w:rPr>
      <w:rFonts w:ascii="Wingdings" w:hAnsi="Wingdings"/>
    </w:rPr>
  </w:style>
  <w:style w:type="character" w:customStyle="1" w:styleId="WW8Num43z1">
    <w:name w:val="WW8Num43z1"/>
    <w:rsid w:val="000C462F"/>
    <w:rPr>
      <w:rFonts w:ascii="Courier New" w:hAnsi="Courier New" w:cs="Courier New"/>
    </w:rPr>
  </w:style>
  <w:style w:type="character" w:customStyle="1" w:styleId="WW8Num43z3">
    <w:name w:val="WW8Num43z3"/>
    <w:rsid w:val="000C462F"/>
    <w:rPr>
      <w:rFonts w:ascii="Symbol" w:hAnsi="Symbol"/>
    </w:rPr>
  </w:style>
  <w:style w:type="character" w:customStyle="1" w:styleId="WW8Num44z1">
    <w:name w:val="WW8Num44z1"/>
    <w:rsid w:val="000C462F"/>
    <w:rPr>
      <w:rFonts w:ascii="Times New Roman" w:eastAsia="Times New Roman" w:hAnsi="Times New Roman" w:cs="Times New Roman"/>
    </w:rPr>
  </w:style>
  <w:style w:type="character" w:customStyle="1" w:styleId="WW8Num45z0">
    <w:name w:val="WW8Num45z0"/>
    <w:rsid w:val="000C462F"/>
    <w:rPr>
      <w:i w:val="0"/>
      <w:u w:val="none"/>
    </w:rPr>
  </w:style>
  <w:style w:type="character" w:customStyle="1" w:styleId="Fontepargpadro1">
    <w:name w:val="Fonte parág. padrão1"/>
    <w:rsid w:val="000C462F"/>
  </w:style>
  <w:style w:type="character" w:customStyle="1" w:styleId="WW-Absatz-Standardschriftart11">
    <w:name w:val="WW-Absatz-Standardschriftart11"/>
    <w:rsid w:val="000C462F"/>
  </w:style>
  <w:style w:type="character" w:customStyle="1" w:styleId="WW-Absatz-Standardschriftart111">
    <w:name w:val="WW-Absatz-Standardschriftart111"/>
    <w:rsid w:val="000C462F"/>
  </w:style>
  <w:style w:type="character" w:customStyle="1" w:styleId="WW-Absatz-Standardschriftart1111">
    <w:name w:val="WW-Absatz-Standardschriftart1111"/>
    <w:rsid w:val="000C462F"/>
  </w:style>
  <w:style w:type="character" w:customStyle="1" w:styleId="WW-Absatz-Standardschriftart11111">
    <w:name w:val="WW-Absatz-Standardschriftart11111"/>
    <w:rsid w:val="000C462F"/>
  </w:style>
  <w:style w:type="character" w:customStyle="1" w:styleId="WW-Absatz-Standardschriftart111111">
    <w:name w:val="WW-Absatz-Standardschriftart111111"/>
    <w:rsid w:val="000C462F"/>
  </w:style>
  <w:style w:type="character" w:customStyle="1" w:styleId="WW-Absatz-Standardschriftart1111111">
    <w:name w:val="WW-Absatz-Standardschriftart1111111"/>
    <w:rsid w:val="000C462F"/>
  </w:style>
  <w:style w:type="character" w:customStyle="1" w:styleId="WW-Absatz-Standardschriftart11111111">
    <w:name w:val="WW-Absatz-Standardschriftart11111111"/>
    <w:rsid w:val="000C462F"/>
  </w:style>
  <w:style w:type="character" w:customStyle="1" w:styleId="WW-Absatz-Standardschriftart111111111">
    <w:name w:val="WW-Absatz-Standardschriftart111111111"/>
    <w:rsid w:val="000C462F"/>
  </w:style>
  <w:style w:type="character" w:customStyle="1" w:styleId="WW-Absatz-Standardschriftart1111111111">
    <w:name w:val="WW-Absatz-Standardschriftart1111111111"/>
    <w:rsid w:val="000C462F"/>
  </w:style>
  <w:style w:type="character" w:customStyle="1" w:styleId="WW8Num9z2">
    <w:name w:val="WW8Num9z2"/>
    <w:rsid w:val="000C462F"/>
    <w:rPr>
      <w:b w:val="0"/>
      <w:i w:val="0"/>
    </w:rPr>
  </w:style>
  <w:style w:type="character" w:customStyle="1" w:styleId="WW8Num11z0">
    <w:name w:val="WW8Num11z0"/>
    <w:rsid w:val="000C462F"/>
    <w:rPr>
      <w:sz w:val="20"/>
      <w:szCs w:val="20"/>
    </w:rPr>
  </w:style>
  <w:style w:type="character" w:customStyle="1" w:styleId="WW-Absatz-Standardschriftart11111111111">
    <w:name w:val="WW-Absatz-Standardschriftart11111111111"/>
    <w:rsid w:val="000C462F"/>
  </w:style>
  <w:style w:type="character" w:customStyle="1" w:styleId="WW-Absatz-Standardschriftart111111111111">
    <w:name w:val="WW-Absatz-Standardschriftart111111111111"/>
    <w:rsid w:val="000C462F"/>
  </w:style>
  <w:style w:type="character" w:customStyle="1" w:styleId="WW-Absatz-Standardschriftart1111111111111">
    <w:name w:val="WW-Absatz-Standardschriftart1111111111111"/>
    <w:rsid w:val="000C462F"/>
  </w:style>
  <w:style w:type="character" w:customStyle="1" w:styleId="WW-Absatz-Standardschriftart11111111111111">
    <w:name w:val="WW-Absatz-Standardschriftart11111111111111"/>
    <w:rsid w:val="000C462F"/>
  </w:style>
  <w:style w:type="character" w:customStyle="1" w:styleId="WW8Num13z0">
    <w:name w:val="WW8Num13z0"/>
    <w:rsid w:val="000C462F"/>
    <w:rPr>
      <w:sz w:val="20"/>
      <w:szCs w:val="20"/>
    </w:rPr>
  </w:style>
  <w:style w:type="character" w:customStyle="1" w:styleId="WW-Absatz-Standardschriftart111111111111111">
    <w:name w:val="WW-Absatz-Standardschriftart111111111111111"/>
    <w:rsid w:val="000C462F"/>
  </w:style>
  <w:style w:type="character" w:customStyle="1" w:styleId="WW8Num1z0">
    <w:name w:val="WW8Num1z0"/>
    <w:rsid w:val="000C462F"/>
    <w:rPr>
      <w:rFonts w:ascii="Arial" w:hAnsi="Arial" w:cs="Arial"/>
      <w:b w:val="0"/>
      <w:bCs w:val="0"/>
      <w:i w:val="0"/>
      <w:iCs w:val="0"/>
      <w:color w:val="auto"/>
      <w:sz w:val="20"/>
      <w:szCs w:val="20"/>
    </w:rPr>
  </w:style>
  <w:style w:type="character" w:customStyle="1" w:styleId="WW8Num3z0">
    <w:name w:val="WW8Num3z0"/>
    <w:rsid w:val="000C462F"/>
    <w:rPr>
      <w:rFonts w:ascii="Wingdings" w:hAnsi="Wingdings"/>
    </w:rPr>
  </w:style>
  <w:style w:type="character" w:customStyle="1" w:styleId="WW8Num8z0">
    <w:name w:val="WW8Num8z0"/>
    <w:rsid w:val="000C462F"/>
    <w:rPr>
      <w:b w:val="0"/>
      <w:i w:val="0"/>
    </w:rPr>
  </w:style>
  <w:style w:type="character" w:customStyle="1" w:styleId="WW8Num10z1">
    <w:name w:val="WW8Num10z1"/>
    <w:rsid w:val="000C462F"/>
    <w:rPr>
      <w:rFonts w:ascii="Courier New" w:hAnsi="Courier New" w:cs="Courier New"/>
    </w:rPr>
  </w:style>
  <w:style w:type="character" w:customStyle="1" w:styleId="WW8Num10z3">
    <w:name w:val="WW8Num10z3"/>
    <w:rsid w:val="000C462F"/>
    <w:rPr>
      <w:rFonts w:ascii="Symbol" w:hAnsi="Symbol"/>
    </w:rPr>
  </w:style>
  <w:style w:type="character" w:customStyle="1" w:styleId="WW8Num15z0">
    <w:name w:val="WW8Num15z0"/>
    <w:rsid w:val="000C462F"/>
    <w:rPr>
      <w:rFonts w:ascii="Times New Roman" w:eastAsia="Times New Roman" w:hAnsi="Times New Roman" w:cs="Times New Roman"/>
    </w:rPr>
  </w:style>
  <w:style w:type="character" w:customStyle="1" w:styleId="WW8Num15z2">
    <w:name w:val="WW8Num15z2"/>
    <w:rsid w:val="000C462F"/>
    <w:rPr>
      <w:rFonts w:ascii="Wingdings" w:hAnsi="Wingdings"/>
    </w:rPr>
  </w:style>
  <w:style w:type="character" w:customStyle="1" w:styleId="WW8Num15z3">
    <w:name w:val="WW8Num15z3"/>
    <w:rsid w:val="000C462F"/>
    <w:rPr>
      <w:rFonts w:ascii="Symbol" w:hAnsi="Symbol"/>
    </w:rPr>
  </w:style>
  <w:style w:type="character" w:customStyle="1" w:styleId="WW8Num17z0">
    <w:name w:val="WW8Num17z0"/>
    <w:rsid w:val="000C462F"/>
    <w:rPr>
      <w:rFonts w:ascii="Arial" w:hAnsi="Arial" w:cs="Arial"/>
      <w:b w:val="0"/>
      <w:i w:val="0"/>
      <w:color w:val="auto"/>
      <w:sz w:val="20"/>
      <w:szCs w:val="20"/>
    </w:rPr>
  </w:style>
  <w:style w:type="character" w:customStyle="1" w:styleId="WW8Num21z0">
    <w:name w:val="WW8Num21z0"/>
    <w:rsid w:val="000C462F"/>
    <w:rPr>
      <w:rFonts w:ascii="Symbol" w:eastAsia="Times New Roman" w:hAnsi="Symbol" w:cs="Arial"/>
    </w:rPr>
  </w:style>
  <w:style w:type="character" w:customStyle="1" w:styleId="WW8Num21z3">
    <w:name w:val="WW8Num21z3"/>
    <w:rsid w:val="000C462F"/>
    <w:rPr>
      <w:rFonts w:ascii="Symbol" w:hAnsi="Symbol"/>
    </w:rPr>
  </w:style>
  <w:style w:type="character" w:customStyle="1" w:styleId="WW8Num29z2">
    <w:name w:val="WW8Num29z2"/>
    <w:rsid w:val="000C462F"/>
    <w:rPr>
      <w:b w:val="0"/>
      <w:i w:val="0"/>
    </w:rPr>
  </w:style>
  <w:style w:type="character" w:customStyle="1" w:styleId="WW8Num32z0">
    <w:name w:val="WW8Num32z0"/>
    <w:rsid w:val="000C462F"/>
    <w:rPr>
      <w:rFonts w:ascii="Arial" w:hAnsi="Arial" w:cs="Arial"/>
      <w:b w:val="0"/>
      <w:i w:val="0"/>
      <w:color w:val="auto"/>
      <w:sz w:val="20"/>
      <w:szCs w:val="20"/>
    </w:rPr>
  </w:style>
  <w:style w:type="character" w:customStyle="1" w:styleId="WW8Num33z0">
    <w:name w:val="WW8Num33z0"/>
    <w:rsid w:val="000C462F"/>
    <w:rPr>
      <w:sz w:val="20"/>
      <w:szCs w:val="20"/>
    </w:rPr>
  </w:style>
  <w:style w:type="character" w:customStyle="1" w:styleId="WW8Num34z0">
    <w:name w:val="WW8Num34z0"/>
    <w:rsid w:val="000C462F"/>
    <w:rPr>
      <w:rFonts w:ascii="Symbol" w:hAnsi="Symbol"/>
      <w:color w:val="auto"/>
    </w:rPr>
  </w:style>
  <w:style w:type="character" w:customStyle="1" w:styleId="WW8Num34z1">
    <w:name w:val="WW8Num34z1"/>
    <w:rsid w:val="000C462F"/>
    <w:rPr>
      <w:rFonts w:ascii="Courier New" w:hAnsi="Courier New" w:cs="Courier New"/>
    </w:rPr>
  </w:style>
  <w:style w:type="character" w:customStyle="1" w:styleId="WW8Num34z2">
    <w:name w:val="WW8Num34z2"/>
    <w:rsid w:val="000C462F"/>
    <w:rPr>
      <w:rFonts w:ascii="Wingdings" w:hAnsi="Wingdings"/>
    </w:rPr>
  </w:style>
  <w:style w:type="character" w:customStyle="1" w:styleId="WW8Num34z3">
    <w:name w:val="WW8Num34z3"/>
    <w:rsid w:val="000C462F"/>
    <w:rPr>
      <w:rFonts w:ascii="Symbol" w:hAnsi="Symbol"/>
    </w:rPr>
  </w:style>
  <w:style w:type="character" w:customStyle="1" w:styleId="WW8Num35z1">
    <w:name w:val="WW8Num35z1"/>
    <w:rsid w:val="000C462F"/>
    <w:rPr>
      <w:b w:val="0"/>
    </w:rPr>
  </w:style>
  <w:style w:type="character" w:customStyle="1" w:styleId="WW8Num42z0">
    <w:name w:val="WW8Num42z0"/>
    <w:rsid w:val="000C462F"/>
    <w:rPr>
      <w:rFonts w:ascii="Arial" w:hAnsi="Arial" w:cs="Arial"/>
      <w:b w:val="0"/>
      <w:i w:val="0"/>
      <w:color w:val="auto"/>
      <w:sz w:val="20"/>
      <w:szCs w:val="20"/>
    </w:rPr>
  </w:style>
  <w:style w:type="character" w:customStyle="1" w:styleId="WW8Num44z2">
    <w:name w:val="WW8Num44z2"/>
    <w:rsid w:val="000C462F"/>
    <w:rPr>
      <w:b w:val="0"/>
      <w:i w:val="0"/>
    </w:rPr>
  </w:style>
  <w:style w:type="character" w:customStyle="1" w:styleId="WW-Fontepargpadro">
    <w:name w:val="WW-Fonte parág. padrão"/>
    <w:rsid w:val="000C462F"/>
  </w:style>
  <w:style w:type="character" w:styleId="Nmerodepgina">
    <w:name w:val="page number"/>
    <w:basedOn w:val="WW-Fontepargpadro"/>
    <w:semiHidden/>
    <w:rsid w:val="000C462F"/>
  </w:style>
  <w:style w:type="character" w:styleId="Hyperlink">
    <w:name w:val="Hyperlink"/>
    <w:rsid w:val="000C462F"/>
    <w:rPr>
      <w:color w:val="0000FF"/>
      <w:u w:val="single"/>
    </w:rPr>
  </w:style>
  <w:style w:type="character" w:customStyle="1" w:styleId="CaracteresdeNotadeRodap">
    <w:name w:val="Caracteres de Nota de Rodapé"/>
    <w:rsid w:val="000C462F"/>
    <w:rPr>
      <w:vertAlign w:val="superscript"/>
    </w:rPr>
  </w:style>
  <w:style w:type="character" w:customStyle="1" w:styleId="Smbolosdenumerao">
    <w:name w:val="Símbolos de numeração"/>
    <w:rsid w:val="000C462F"/>
  </w:style>
  <w:style w:type="character" w:customStyle="1" w:styleId="WW-Absatz-Standardschriftart1111111111111111">
    <w:name w:val="WW-Absatz-Standardschriftart1111111111111111"/>
    <w:rsid w:val="000C462F"/>
  </w:style>
  <w:style w:type="character" w:customStyle="1" w:styleId="WW-Absatz-Standardschriftart11111111111111111">
    <w:name w:val="WW-Absatz-Standardschriftart11111111111111111"/>
    <w:rsid w:val="000C462F"/>
  </w:style>
  <w:style w:type="character" w:styleId="HiperlinkVisitado">
    <w:name w:val="FollowedHyperlink"/>
    <w:uiPriority w:val="99"/>
    <w:semiHidden/>
    <w:rsid w:val="000C462F"/>
    <w:rPr>
      <w:color w:val="800000"/>
      <w:u w:val="single"/>
    </w:rPr>
  </w:style>
  <w:style w:type="paragraph" w:customStyle="1" w:styleId="Captulo">
    <w:name w:val="Capítulo"/>
    <w:basedOn w:val="Normal"/>
    <w:next w:val="Corpodetexto"/>
    <w:rsid w:val="000C462F"/>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uiPriority w:val="99"/>
    <w:rsid w:val="000C462F"/>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uiPriority w:val="99"/>
    <w:rsid w:val="000C462F"/>
    <w:rPr>
      <w:rFonts w:ascii="Arial" w:eastAsia="Times New Roman" w:hAnsi="Arial" w:cs="Times New Roman"/>
      <w:bCs/>
      <w:szCs w:val="20"/>
      <w:lang w:eastAsia="ar-SA"/>
    </w:rPr>
  </w:style>
  <w:style w:type="paragraph" w:styleId="Lista">
    <w:name w:val="List"/>
    <w:basedOn w:val="Corpodetexto"/>
    <w:semiHidden/>
    <w:rsid w:val="000C462F"/>
    <w:rPr>
      <w:rFonts w:cs="Tahoma"/>
    </w:rPr>
  </w:style>
  <w:style w:type="paragraph" w:customStyle="1" w:styleId="Legenda2">
    <w:name w:val="Legenda2"/>
    <w:basedOn w:val="Normal"/>
    <w:rsid w:val="000C462F"/>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0C462F"/>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0C462F"/>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0C462F"/>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0C462F"/>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0C462F"/>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0C462F"/>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0C462F"/>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0C462F"/>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0C462F"/>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0C462F"/>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0C462F"/>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uiPriority w:val="99"/>
    <w:rsid w:val="000C462F"/>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0C462F"/>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0C462F"/>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0C462F"/>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semiHidden/>
    <w:rsid w:val="000C462F"/>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semiHidden/>
    <w:rsid w:val="000C462F"/>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0C462F"/>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0C462F"/>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0C462F"/>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0C462F"/>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0C462F"/>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1">
    <w:name w:val="Normal1"/>
    <w:rsid w:val="000C462F"/>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semiHidden/>
    <w:rsid w:val="000C462F"/>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semiHidden/>
    <w:rsid w:val="000C462F"/>
    <w:rPr>
      <w:rFonts w:ascii="Arial" w:eastAsia="Times New Roman" w:hAnsi="Arial" w:cs="Arial"/>
      <w:bCs/>
      <w:sz w:val="24"/>
      <w:szCs w:val="20"/>
      <w:lang w:eastAsia="ar-SA"/>
    </w:rPr>
  </w:style>
  <w:style w:type="paragraph" w:customStyle="1" w:styleId="Estilo2">
    <w:name w:val="Estilo2"/>
    <w:basedOn w:val="Normal"/>
    <w:rsid w:val="000C462F"/>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0C462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0C462F"/>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0C462F"/>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0C462F"/>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0C462F"/>
    <w:pPr>
      <w:jc w:val="center"/>
    </w:pPr>
    <w:rPr>
      <w:i/>
      <w:iCs/>
    </w:rPr>
  </w:style>
  <w:style w:type="character" w:customStyle="1" w:styleId="SubttuloChar">
    <w:name w:val="Subtítulo Char"/>
    <w:basedOn w:val="Fontepargpadro"/>
    <w:link w:val="Subttulo"/>
    <w:rsid w:val="000C462F"/>
    <w:rPr>
      <w:rFonts w:ascii="Arial" w:eastAsia="MS Mincho" w:hAnsi="Arial" w:cs="Tahoma"/>
      <w:bCs/>
      <w:i/>
      <w:iCs/>
      <w:sz w:val="28"/>
      <w:szCs w:val="28"/>
      <w:lang w:eastAsia="ar-SA"/>
    </w:rPr>
  </w:style>
  <w:style w:type="paragraph" w:styleId="Textodenotaderodap">
    <w:name w:val="footnote text"/>
    <w:basedOn w:val="Normal"/>
    <w:link w:val="TextodenotaderodapChar"/>
    <w:semiHidden/>
    <w:rsid w:val="000C462F"/>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0C462F"/>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0C462F"/>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0C462F"/>
    <w:pPr>
      <w:jc w:val="center"/>
    </w:pPr>
    <w:rPr>
      <w:b/>
      <w:i/>
      <w:iCs/>
    </w:rPr>
  </w:style>
  <w:style w:type="paragraph" w:customStyle="1" w:styleId="Contedodoquadro">
    <w:name w:val="Conteúdo do quadro"/>
    <w:basedOn w:val="Corpodetexto"/>
    <w:rsid w:val="000C462F"/>
  </w:style>
  <w:style w:type="paragraph" w:customStyle="1" w:styleId="Recuodecorpodetexto21">
    <w:name w:val="Recuo de corpo de texto 21"/>
    <w:basedOn w:val="Normal"/>
    <w:rsid w:val="000C462F"/>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Recuodecorpodetexto31">
    <w:name w:val="Recuo de corpo de texto 31"/>
    <w:basedOn w:val="Normal"/>
    <w:rsid w:val="000C462F"/>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0C462F"/>
    <w:pPr>
      <w:suppressAutoHyphens/>
      <w:spacing w:after="0" w:line="240" w:lineRule="auto"/>
    </w:pPr>
    <w:rPr>
      <w:rFonts w:ascii="Tahoma" w:eastAsia="Times New Roman" w:hAnsi="Tahoma" w:cs="Tahoma"/>
      <w:bCs/>
      <w:sz w:val="16"/>
      <w:szCs w:val="16"/>
      <w:lang w:eastAsia="ar-SA"/>
    </w:rPr>
  </w:style>
  <w:style w:type="character" w:customStyle="1" w:styleId="TextodebaloChar">
    <w:name w:val="Texto de balão Char"/>
    <w:basedOn w:val="Fontepargpadro"/>
    <w:link w:val="Textodebalo"/>
    <w:rsid w:val="000C462F"/>
    <w:rPr>
      <w:rFonts w:ascii="Tahoma" w:eastAsia="Times New Roman" w:hAnsi="Tahoma" w:cs="Tahoma"/>
      <w:bCs/>
      <w:sz w:val="16"/>
      <w:szCs w:val="16"/>
      <w:lang w:eastAsia="ar-SA"/>
    </w:rPr>
  </w:style>
  <w:style w:type="paragraph" w:customStyle="1" w:styleId="Corpodetexto22">
    <w:name w:val="Corpo de texto 22"/>
    <w:basedOn w:val="Normal"/>
    <w:rsid w:val="000C462F"/>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styleId="PargrafodaLista">
    <w:name w:val="List Paragraph"/>
    <w:basedOn w:val="Normal"/>
    <w:uiPriority w:val="34"/>
    <w:qFormat/>
    <w:rsid w:val="000C462F"/>
    <w:pPr>
      <w:suppressAutoHyphens/>
      <w:spacing w:after="0" w:line="240" w:lineRule="auto"/>
      <w:ind w:left="708"/>
    </w:pPr>
    <w:rPr>
      <w:rFonts w:ascii="Arial" w:eastAsia="Times New Roman" w:hAnsi="Arial" w:cs="Arial"/>
      <w:bCs/>
      <w:sz w:val="24"/>
      <w:szCs w:val="20"/>
      <w:lang w:eastAsia="ar-SA"/>
    </w:rPr>
  </w:style>
  <w:style w:type="paragraph" w:styleId="Recuodecorpodetexto3">
    <w:name w:val="Body Text Indent 3"/>
    <w:basedOn w:val="Normal"/>
    <w:link w:val="Recuodecorpodetexto3Char"/>
    <w:uiPriority w:val="99"/>
    <w:unhideWhenUsed/>
    <w:rsid w:val="000C462F"/>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uiPriority w:val="99"/>
    <w:rsid w:val="000C462F"/>
    <w:rPr>
      <w:rFonts w:ascii="Arial" w:eastAsia="Times New Roman" w:hAnsi="Arial" w:cs="Times New Roman"/>
      <w:bCs/>
      <w:sz w:val="16"/>
      <w:szCs w:val="16"/>
      <w:lang w:eastAsia="ar-SA"/>
    </w:rPr>
  </w:style>
  <w:style w:type="paragraph" w:styleId="Corpodetexto3">
    <w:name w:val="Body Text 3"/>
    <w:basedOn w:val="Normal"/>
    <w:link w:val="Corpodetexto3Char"/>
    <w:uiPriority w:val="99"/>
    <w:semiHidden/>
    <w:unhideWhenUsed/>
    <w:rsid w:val="000C462F"/>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semiHidden/>
    <w:rsid w:val="000C462F"/>
    <w:rPr>
      <w:rFonts w:ascii="Arial" w:eastAsia="Times New Roman" w:hAnsi="Arial" w:cs="Times New Roman"/>
      <w:bCs/>
      <w:sz w:val="16"/>
      <w:szCs w:val="16"/>
      <w:lang w:eastAsia="ar-SA"/>
    </w:rPr>
  </w:style>
  <w:style w:type="paragraph" w:styleId="TextosemFormatao">
    <w:name w:val="Plain Text"/>
    <w:basedOn w:val="Normal"/>
    <w:link w:val="TextosemFormataoChar"/>
    <w:rsid w:val="000C462F"/>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0C462F"/>
    <w:rPr>
      <w:rFonts w:ascii="Courier New" w:eastAsia="Times New Roman" w:hAnsi="Courier New" w:cs="Times New Roman"/>
      <w:sz w:val="20"/>
      <w:szCs w:val="20"/>
      <w:lang w:eastAsia="ar-SA"/>
    </w:rPr>
  </w:style>
  <w:style w:type="character" w:customStyle="1" w:styleId="WW8Num17z2">
    <w:name w:val="WW8Num17z2"/>
    <w:rsid w:val="000C462F"/>
    <w:rPr>
      <w:b w:val="0"/>
    </w:rPr>
  </w:style>
  <w:style w:type="character" w:customStyle="1" w:styleId="WW8Num26z1">
    <w:name w:val="WW8Num26z1"/>
    <w:rsid w:val="000C462F"/>
    <w:rPr>
      <w:b w:val="0"/>
    </w:rPr>
  </w:style>
  <w:style w:type="character" w:customStyle="1" w:styleId="WW8Num27z0">
    <w:name w:val="WW8Num27z0"/>
    <w:rsid w:val="000C462F"/>
    <w:rPr>
      <w:sz w:val="24"/>
    </w:rPr>
  </w:style>
  <w:style w:type="character" w:customStyle="1" w:styleId="WW8Num32z2">
    <w:name w:val="WW8Num32z2"/>
    <w:rsid w:val="000C462F"/>
    <w:rPr>
      <w:b w:val="0"/>
    </w:rPr>
  </w:style>
  <w:style w:type="character" w:customStyle="1" w:styleId="WW8Num37z0">
    <w:name w:val="WW8Num37z0"/>
    <w:rsid w:val="000C462F"/>
    <w:rPr>
      <w:rFonts w:ascii="Symbol" w:hAnsi="Symbol"/>
    </w:rPr>
  </w:style>
  <w:style w:type="character" w:customStyle="1" w:styleId="WW8Num37z1">
    <w:name w:val="WW8Num37z1"/>
    <w:rsid w:val="000C462F"/>
    <w:rPr>
      <w:rFonts w:ascii="Courier New" w:hAnsi="Courier New"/>
    </w:rPr>
  </w:style>
  <w:style w:type="character" w:customStyle="1" w:styleId="WW8Num37z2">
    <w:name w:val="WW8Num37z2"/>
    <w:rsid w:val="000C462F"/>
    <w:rPr>
      <w:rFonts w:ascii="Wingdings" w:hAnsi="Wingdings"/>
    </w:rPr>
  </w:style>
  <w:style w:type="character" w:customStyle="1" w:styleId="WW8Num45z1">
    <w:name w:val="WW8Num45z1"/>
    <w:rsid w:val="000C462F"/>
    <w:rPr>
      <w:rFonts w:ascii="Times New Roman" w:eastAsia="Times New Roman" w:hAnsi="Times New Roman" w:cs="Times New Roman"/>
    </w:rPr>
  </w:style>
  <w:style w:type="character" w:customStyle="1" w:styleId="WW8Num46z0">
    <w:name w:val="WW8Num46z0"/>
    <w:rsid w:val="000C462F"/>
    <w:rPr>
      <w:i w:val="0"/>
      <w:u w:val="none"/>
    </w:rPr>
  </w:style>
  <w:style w:type="character" w:customStyle="1" w:styleId="WW-Absatz-Standardschriftart111111111111111111">
    <w:name w:val="WW-Absatz-Standardschriftart111111111111111111"/>
    <w:rsid w:val="000C462F"/>
  </w:style>
  <w:style w:type="character" w:customStyle="1" w:styleId="Marcadores">
    <w:name w:val="Marcadores"/>
    <w:rsid w:val="000C462F"/>
    <w:rPr>
      <w:rFonts w:ascii="StarSymbol" w:eastAsia="StarSymbol" w:hAnsi="StarSymbol" w:cs="StarSymbol"/>
      <w:sz w:val="18"/>
      <w:szCs w:val="18"/>
    </w:rPr>
  </w:style>
  <w:style w:type="paragraph" w:customStyle="1" w:styleId="TextosemFormatao3">
    <w:name w:val="Texto sem Formatação3"/>
    <w:basedOn w:val="Normal"/>
    <w:rsid w:val="000C462F"/>
    <w:pPr>
      <w:suppressAutoHyphens/>
      <w:spacing w:after="0" w:line="240" w:lineRule="auto"/>
    </w:pPr>
    <w:rPr>
      <w:rFonts w:ascii="Courier New" w:eastAsia="Times New Roman" w:hAnsi="Courier New" w:cs="Times New Roman"/>
      <w:sz w:val="20"/>
      <w:szCs w:val="20"/>
      <w:lang w:eastAsia="ar-SA"/>
    </w:rPr>
  </w:style>
  <w:style w:type="paragraph" w:customStyle="1" w:styleId="font5">
    <w:name w:val="font5"/>
    <w:basedOn w:val="Normal"/>
    <w:rsid w:val="000C462F"/>
    <w:pPr>
      <w:spacing w:before="100" w:beforeAutospacing="1" w:after="100" w:afterAutospacing="1" w:line="240" w:lineRule="auto"/>
    </w:pPr>
    <w:rPr>
      <w:rFonts w:ascii="Arial" w:eastAsia="Times New Roman" w:hAnsi="Arial" w:cs="Arial"/>
      <w:b/>
      <w:bCs/>
      <w:color w:val="000000"/>
      <w:sz w:val="16"/>
      <w:szCs w:val="16"/>
    </w:rPr>
  </w:style>
  <w:style w:type="paragraph" w:customStyle="1" w:styleId="font6">
    <w:name w:val="font6"/>
    <w:basedOn w:val="Normal"/>
    <w:rsid w:val="000C462F"/>
    <w:pPr>
      <w:spacing w:before="100" w:beforeAutospacing="1" w:after="100" w:afterAutospacing="1" w:line="240" w:lineRule="auto"/>
    </w:pPr>
    <w:rPr>
      <w:rFonts w:ascii="Arial" w:eastAsia="Times New Roman" w:hAnsi="Arial" w:cs="Arial"/>
      <w:color w:val="000000"/>
      <w:sz w:val="16"/>
      <w:szCs w:val="16"/>
    </w:rPr>
  </w:style>
  <w:style w:type="paragraph" w:customStyle="1" w:styleId="xl65">
    <w:name w:val="xl65"/>
    <w:basedOn w:val="Normal"/>
    <w:rsid w:val="000C46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0C46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67">
    <w:name w:val="xl67"/>
    <w:basedOn w:val="Normal"/>
    <w:rsid w:val="000C46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8">
    <w:name w:val="xl68"/>
    <w:basedOn w:val="Normal"/>
    <w:rsid w:val="000C462F"/>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0C462F"/>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0">
    <w:name w:val="xl70"/>
    <w:basedOn w:val="Normal"/>
    <w:rsid w:val="000C462F"/>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1">
    <w:name w:val="xl71"/>
    <w:basedOn w:val="Normal"/>
    <w:rsid w:val="000C462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3">
    <w:name w:val="xl73"/>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0C462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
    <w:name w:val="xl76"/>
    <w:basedOn w:val="Normal"/>
    <w:rsid w:val="000C462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
    <w:name w:val="xl77"/>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8">
    <w:name w:val="xl78"/>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
    <w:name w:val="xl79"/>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Normal"/>
    <w:rsid w:val="000C462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1">
    <w:name w:val="xl81"/>
    <w:basedOn w:val="Normal"/>
    <w:rsid w:val="000C462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Normal"/>
    <w:rsid w:val="000C462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3">
    <w:name w:val="xl83"/>
    <w:basedOn w:val="Normal"/>
    <w:rsid w:val="000C462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Normal"/>
    <w:rsid w:val="000C462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Normal"/>
    <w:rsid w:val="000C462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Normal"/>
    <w:rsid w:val="000C462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7">
    <w:name w:val="xl87"/>
    <w:basedOn w:val="Normal"/>
    <w:rsid w:val="000C462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8">
    <w:name w:val="xl88"/>
    <w:basedOn w:val="Normal"/>
    <w:rsid w:val="000C462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9">
    <w:name w:val="xl89"/>
    <w:basedOn w:val="Normal"/>
    <w:rsid w:val="000C462F"/>
    <w:pP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0">
    <w:name w:val="xl90"/>
    <w:basedOn w:val="Normal"/>
    <w:rsid w:val="000C462F"/>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Normal"/>
    <w:rsid w:val="000C462F"/>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2">
    <w:name w:val="xl92"/>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3">
    <w:name w:val="xl93"/>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4">
    <w:name w:val="xl94"/>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5">
    <w:name w:val="xl95"/>
    <w:basedOn w:val="Normal"/>
    <w:rsid w:val="000C462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Normal"/>
    <w:rsid w:val="000C462F"/>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Normal"/>
    <w:rsid w:val="000C462F"/>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98">
    <w:name w:val="xl98"/>
    <w:basedOn w:val="Normal"/>
    <w:rsid w:val="000C46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9">
    <w:name w:val="xl99"/>
    <w:basedOn w:val="Normal"/>
    <w:rsid w:val="000C462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0">
    <w:name w:val="xl100"/>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1">
    <w:name w:val="xl101"/>
    <w:basedOn w:val="Normal"/>
    <w:rsid w:val="000C462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2">
    <w:name w:val="xl102"/>
    <w:basedOn w:val="Normal"/>
    <w:rsid w:val="000C462F"/>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03">
    <w:name w:val="xl103"/>
    <w:basedOn w:val="Normal"/>
    <w:rsid w:val="000C462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Normal"/>
    <w:rsid w:val="000C462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Normal"/>
    <w:rsid w:val="000C462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Normal"/>
    <w:rsid w:val="000C462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07">
    <w:name w:val="xl107"/>
    <w:basedOn w:val="Normal"/>
    <w:rsid w:val="000C462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8">
    <w:name w:val="xl108"/>
    <w:basedOn w:val="Normal"/>
    <w:rsid w:val="000C462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9">
    <w:name w:val="xl109"/>
    <w:basedOn w:val="Normal"/>
    <w:rsid w:val="000C462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0">
    <w:name w:val="xl110"/>
    <w:basedOn w:val="Normal"/>
    <w:rsid w:val="000C462F"/>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1">
    <w:name w:val="xl111"/>
    <w:basedOn w:val="Normal"/>
    <w:rsid w:val="000C462F"/>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2">
    <w:name w:val="xl112"/>
    <w:basedOn w:val="Normal"/>
    <w:rsid w:val="000C462F"/>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table" w:styleId="Tabelacomgrade">
    <w:name w:val="Table Grid"/>
    <w:basedOn w:val="Tabelanormal"/>
    <w:uiPriority w:val="59"/>
    <w:rsid w:val="000C46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0C462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Corpodetexto2">
    <w:name w:val="Body Text 2"/>
    <w:basedOn w:val="Normal"/>
    <w:link w:val="Corpodetexto2Char"/>
    <w:uiPriority w:val="99"/>
    <w:semiHidden/>
    <w:unhideWhenUsed/>
    <w:rsid w:val="000C462F"/>
    <w:pPr>
      <w:suppressAutoHyphens/>
      <w:spacing w:after="120" w:line="480" w:lineRule="auto"/>
    </w:pPr>
    <w:rPr>
      <w:rFonts w:ascii="Arial" w:eastAsia="Times New Roman" w:hAnsi="Arial" w:cs="Arial"/>
      <w:bCs/>
      <w:sz w:val="24"/>
      <w:szCs w:val="20"/>
      <w:lang w:eastAsia="ar-SA"/>
    </w:rPr>
  </w:style>
  <w:style w:type="character" w:customStyle="1" w:styleId="Corpodetexto2Char">
    <w:name w:val="Corpo de texto 2 Char"/>
    <w:basedOn w:val="Fontepargpadro"/>
    <w:link w:val="Corpodetexto2"/>
    <w:uiPriority w:val="99"/>
    <w:semiHidden/>
    <w:rsid w:val="000C462F"/>
    <w:rPr>
      <w:rFonts w:ascii="Arial" w:eastAsia="Times New Roman" w:hAnsi="Arial" w:cs="Arial"/>
      <w:bCs/>
      <w:sz w:val="24"/>
      <w:szCs w:val="20"/>
      <w:lang w:eastAsia="ar-SA"/>
    </w:rPr>
  </w:style>
  <w:style w:type="character" w:styleId="Forte">
    <w:name w:val="Strong"/>
    <w:uiPriority w:val="22"/>
    <w:qFormat/>
    <w:rsid w:val="000C462F"/>
    <w:rPr>
      <w:b/>
      <w:bCs w:val="0"/>
    </w:rPr>
  </w:style>
  <w:style w:type="paragraph" w:customStyle="1" w:styleId="western">
    <w:name w:val="western"/>
    <w:basedOn w:val="Normal"/>
    <w:rsid w:val="000C462F"/>
    <w:pPr>
      <w:suppressAutoHyphens/>
      <w:spacing w:before="280" w:after="119" w:line="240" w:lineRule="auto"/>
    </w:pPr>
    <w:rPr>
      <w:rFonts w:ascii="Arial Unicode MS" w:eastAsia="Arial Unicode MS" w:hAnsi="Arial Unicode MS" w:cs="Arial Unicode MS"/>
      <w:sz w:val="24"/>
      <w:szCs w:val="24"/>
      <w:lang w:eastAsia="ar-SA"/>
    </w:rPr>
  </w:style>
  <w:style w:type="character" w:customStyle="1" w:styleId="textocinza">
    <w:name w:val="texto_cinza"/>
    <w:basedOn w:val="Fontepargpadro"/>
    <w:rsid w:val="000C462F"/>
  </w:style>
  <w:style w:type="paragraph" w:customStyle="1" w:styleId="descproduto2">
    <w:name w:val="desc_produto2"/>
    <w:basedOn w:val="Normal"/>
    <w:rsid w:val="000C462F"/>
    <w:pPr>
      <w:spacing w:after="60" w:line="240" w:lineRule="auto"/>
    </w:pPr>
    <w:rPr>
      <w:rFonts w:ascii="Times New Roman" w:eastAsia="Times New Roman" w:hAnsi="Times New Roman" w:cs="Times New Roman"/>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2532</Words>
  <Characters>13679</Characters>
  <Application>Microsoft Office Word</Application>
  <DocSecurity>0</DocSecurity>
  <Lines>113</Lines>
  <Paragraphs>32</Paragraphs>
  <ScaleCrop>false</ScaleCrop>
  <Company>PMJ</Company>
  <LinksUpToDate>false</LinksUpToDate>
  <CharactersWithSpaces>16179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8</cp:revision>
  <dcterms:created xsi:type="dcterms:W3CDTF">2017-08-09T19:28:00Z</dcterms:created>
  <dcterms:modified xsi:type="dcterms:W3CDTF">2017-08-09T19:50:00Z</dcterms:modified>
</cp:coreProperties>
</file>