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F50DCB">
      <w:pPr>
        <w:pStyle w:val="Recuodecorpodetexto"/>
        <w:ind w:left="0"/>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BD12FD">
        <w:rPr>
          <w:b/>
          <w:sz w:val="20"/>
          <w:lang w:eastAsia="pt-BR"/>
        </w:rPr>
        <w:t>06</w:t>
      </w:r>
      <w:r w:rsidRPr="008D04C3">
        <w:rPr>
          <w:b/>
          <w:sz w:val="20"/>
          <w:lang w:eastAsia="pt-BR"/>
        </w:rPr>
        <w:t>/201</w:t>
      </w:r>
      <w:r w:rsidR="00617FC3" w:rsidRPr="008D04C3">
        <w:rPr>
          <w:b/>
          <w:sz w:val="20"/>
          <w:lang w:eastAsia="pt-BR"/>
        </w:rPr>
        <w:t>7</w:t>
      </w:r>
      <w:r w:rsidR="00BD12FD">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BD12FD" w:rsidRDefault="009A47BF" w:rsidP="003510CB">
      <w:pPr>
        <w:spacing w:line="276" w:lineRule="auto"/>
        <w:jc w:val="both"/>
        <w:rPr>
          <w:sz w:val="20"/>
        </w:rPr>
      </w:pPr>
      <w:r>
        <w:rPr>
          <w:sz w:val="20"/>
        </w:rPr>
        <w:t>Aos 19</w:t>
      </w:r>
      <w:r w:rsidR="003510CB" w:rsidRPr="008D04C3">
        <w:rPr>
          <w:sz w:val="20"/>
        </w:rPr>
        <w:t xml:space="preserve"> dias do mês de </w:t>
      </w:r>
      <w:r w:rsidR="00BD12FD">
        <w:rPr>
          <w:sz w:val="20"/>
        </w:rPr>
        <w:t>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w:t>
      </w:r>
      <w:r w:rsidR="003637E5" w:rsidRPr="00BD12FD">
        <w:rPr>
          <w:sz w:val="20"/>
        </w:rPr>
        <w:t xml:space="preserve">nº </w:t>
      </w:r>
      <w:r w:rsidR="008D04C3" w:rsidRPr="00BD12FD">
        <w:rPr>
          <w:sz w:val="20"/>
        </w:rPr>
        <w:t>08</w:t>
      </w:r>
      <w:r w:rsidR="003637E5" w:rsidRPr="00BD12FD">
        <w:rPr>
          <w:sz w:val="20"/>
        </w:rPr>
        <w:t>/201</w:t>
      </w:r>
      <w:r w:rsidR="00081505" w:rsidRPr="00BD12FD">
        <w:rPr>
          <w:sz w:val="20"/>
        </w:rPr>
        <w:t>7</w:t>
      </w:r>
      <w:r w:rsidR="003637E5" w:rsidRPr="00BD12FD">
        <w:rPr>
          <w:sz w:val="20"/>
        </w:rPr>
        <w:t xml:space="preserve">/FMS - Edital de </w:t>
      </w:r>
      <w:r w:rsidR="003510CB" w:rsidRPr="00BD12FD">
        <w:rPr>
          <w:sz w:val="20"/>
        </w:rPr>
        <w:t xml:space="preserve">Pregão Presencial nº </w:t>
      </w:r>
      <w:r w:rsidR="008D04C3" w:rsidRPr="00BD12FD">
        <w:rPr>
          <w:sz w:val="20"/>
        </w:rPr>
        <w:t>07</w:t>
      </w:r>
      <w:r w:rsidR="003510CB" w:rsidRPr="00BD12FD">
        <w:rPr>
          <w:sz w:val="20"/>
        </w:rPr>
        <w:t>/201</w:t>
      </w:r>
      <w:r w:rsidR="00081505" w:rsidRPr="00BD12FD">
        <w:rPr>
          <w:sz w:val="20"/>
        </w:rPr>
        <w:t>7</w:t>
      </w:r>
      <w:r w:rsidR="003510CB" w:rsidRPr="00BD12FD">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9A47BF">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sidRPr="00130B49">
              <w:rPr>
                <w:sz w:val="20"/>
                <w:lang w:eastAsia="pt-BR"/>
              </w:rPr>
              <w:t>SOMA/SC PRODUTOS HOSPITALARES LTDA</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AVENIDA ARY MIGUEL DA SILVEIRA, N. 391, BAIRRO JARDIM ELDORADO, PALHOÇA, CEP 88133-531</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05.531.725/0001-20</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p>
        </w:tc>
        <w:tc>
          <w:tcPr>
            <w:tcW w:w="6880" w:type="dxa"/>
            <w:vAlign w:val="center"/>
          </w:tcPr>
          <w:p w:rsidR="003510CB" w:rsidRPr="00130B49" w:rsidRDefault="003510CB" w:rsidP="003510CB">
            <w:pPr>
              <w:suppressAutoHyphens w:val="0"/>
              <w:autoSpaceDE w:val="0"/>
              <w:autoSpaceDN w:val="0"/>
              <w:adjustRightInd w:val="0"/>
              <w:rPr>
                <w:sz w:val="20"/>
                <w:lang w:eastAsia="pt-BR"/>
              </w:rPr>
            </w:pP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PEDRO ANTONIO LAPINSCKI</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880" w:type="dxa"/>
            <w:vAlign w:val="center"/>
          </w:tcPr>
          <w:p w:rsidR="003510CB" w:rsidRPr="00130B49" w:rsidRDefault="00BD12FD" w:rsidP="003510CB">
            <w:pPr>
              <w:suppressAutoHyphens w:val="0"/>
              <w:autoSpaceDE w:val="0"/>
              <w:autoSpaceDN w:val="0"/>
              <w:adjustRightInd w:val="0"/>
              <w:rPr>
                <w:sz w:val="20"/>
                <w:lang w:eastAsia="pt-BR"/>
              </w:rPr>
            </w:pPr>
            <w:r>
              <w:rPr>
                <w:sz w:val="20"/>
                <w:lang w:eastAsia="pt-BR"/>
              </w:rPr>
              <w:t>PALHOÇA, CEP 88133-531</w:t>
            </w:r>
          </w:p>
        </w:tc>
      </w:tr>
      <w:tr w:rsidR="003510CB" w:rsidRPr="008D04C3" w:rsidTr="009A47BF">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03"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880" w:type="dxa"/>
            <w:vAlign w:val="center"/>
          </w:tcPr>
          <w:p w:rsidR="003510CB" w:rsidRPr="00130B49" w:rsidRDefault="00130B49" w:rsidP="003510CB">
            <w:pPr>
              <w:suppressAutoHyphens w:val="0"/>
              <w:autoSpaceDE w:val="0"/>
              <w:autoSpaceDN w:val="0"/>
              <w:adjustRightInd w:val="0"/>
              <w:rPr>
                <w:sz w:val="20"/>
                <w:lang w:eastAsia="pt-BR"/>
              </w:rPr>
            </w:pPr>
            <w:r>
              <w:rPr>
                <w:sz w:val="20"/>
                <w:lang w:eastAsia="pt-BR"/>
              </w:rPr>
              <w:t>168.237.020-87</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1134"/>
        <w:gridCol w:w="992"/>
        <w:gridCol w:w="1493"/>
        <w:gridCol w:w="1559"/>
        <w:gridCol w:w="1418"/>
      </w:tblGrid>
      <w:tr w:rsidR="00130B49" w:rsidRPr="008D04C3" w:rsidTr="00130B49">
        <w:tc>
          <w:tcPr>
            <w:tcW w:w="634"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1134"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QTDE</w:t>
            </w:r>
          </w:p>
        </w:tc>
        <w:tc>
          <w:tcPr>
            <w:tcW w:w="992" w:type="dxa"/>
            <w:shd w:val="clear" w:color="auto" w:fill="auto"/>
            <w:vAlign w:val="center"/>
          </w:tcPr>
          <w:p w:rsidR="00130B49" w:rsidRPr="008D04C3" w:rsidRDefault="00130B49" w:rsidP="00BA355B">
            <w:pPr>
              <w:suppressAutoHyphens w:val="0"/>
              <w:rPr>
                <w:rFonts w:ascii="Calibri" w:hAnsi="Calibri" w:cs="Calibri"/>
                <w:b/>
                <w:bCs w:val="0"/>
                <w:sz w:val="22"/>
                <w:szCs w:val="22"/>
                <w:lang w:eastAsia="pt-BR"/>
              </w:rPr>
            </w:pPr>
            <w:r w:rsidRPr="008D04C3">
              <w:rPr>
                <w:rFonts w:ascii="Calibri" w:hAnsi="Calibri" w:cs="Calibri"/>
                <w:b/>
                <w:bCs w:val="0"/>
                <w:sz w:val="22"/>
                <w:szCs w:val="22"/>
              </w:rPr>
              <w:t>UN.</w:t>
            </w:r>
          </w:p>
        </w:tc>
        <w:tc>
          <w:tcPr>
            <w:tcW w:w="1493" w:type="dxa"/>
            <w:shd w:val="clear" w:color="auto" w:fill="auto"/>
            <w:vAlign w:val="center"/>
          </w:tcPr>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p>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sidRPr="008D04C3">
              <w:rPr>
                <w:rFonts w:asciiTheme="minorHAnsi" w:hAnsiTheme="minorHAnsi" w:cstheme="minorHAnsi"/>
                <w:sz w:val="22"/>
              </w:rPr>
              <w:t>MARCA</w:t>
            </w:r>
          </w:p>
        </w:tc>
        <w:tc>
          <w:tcPr>
            <w:tcW w:w="1559" w:type="dxa"/>
            <w:shd w:val="clear" w:color="auto" w:fill="auto"/>
            <w:vAlign w:val="center"/>
          </w:tcPr>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sidRPr="008D04C3">
              <w:rPr>
                <w:rFonts w:asciiTheme="minorHAnsi" w:hAnsiTheme="minorHAnsi" w:cstheme="minorHAnsi"/>
                <w:sz w:val="22"/>
              </w:rPr>
              <w:t>VALOR</w:t>
            </w:r>
          </w:p>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Pr>
                <w:rFonts w:asciiTheme="minorHAnsi" w:hAnsiTheme="minorHAnsi" w:cstheme="minorHAnsi"/>
                <w:sz w:val="22"/>
              </w:rPr>
              <w:t>UNITÁRIO</w:t>
            </w:r>
          </w:p>
          <w:p w:rsidR="00130B49" w:rsidRPr="008D04C3" w:rsidRDefault="00130B49" w:rsidP="00BA355B">
            <w:pPr>
              <w:rPr>
                <w:rFonts w:asciiTheme="minorHAnsi" w:hAnsiTheme="minorHAnsi" w:cstheme="minorHAnsi"/>
                <w:b/>
                <w:sz w:val="22"/>
              </w:rPr>
            </w:pPr>
            <w:r w:rsidRPr="008D04C3">
              <w:rPr>
                <w:rFonts w:asciiTheme="minorHAnsi" w:hAnsiTheme="minorHAnsi" w:cstheme="minorHAnsi"/>
                <w:b/>
                <w:sz w:val="22"/>
              </w:rPr>
              <w:t>R$</w:t>
            </w:r>
          </w:p>
        </w:tc>
        <w:tc>
          <w:tcPr>
            <w:tcW w:w="1418" w:type="dxa"/>
            <w:vAlign w:val="center"/>
          </w:tcPr>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sidRPr="008D04C3">
              <w:rPr>
                <w:rFonts w:asciiTheme="minorHAnsi" w:hAnsiTheme="minorHAnsi" w:cstheme="minorHAnsi"/>
                <w:sz w:val="22"/>
              </w:rPr>
              <w:t>VALOR</w:t>
            </w:r>
          </w:p>
          <w:p w:rsidR="00130B49" w:rsidRPr="008D04C3" w:rsidRDefault="00130B49" w:rsidP="00BA355B">
            <w:pPr>
              <w:pStyle w:val="Ttulo2"/>
              <w:tabs>
                <w:tab w:val="clear" w:pos="536"/>
                <w:tab w:val="clear" w:pos="2270"/>
                <w:tab w:val="clear" w:pos="4294"/>
                <w:tab w:val="left" w:pos="0"/>
              </w:tabs>
              <w:snapToGrid w:val="0"/>
              <w:jc w:val="left"/>
              <w:rPr>
                <w:rFonts w:asciiTheme="minorHAnsi" w:hAnsiTheme="minorHAnsi" w:cstheme="minorHAnsi"/>
                <w:sz w:val="22"/>
              </w:rPr>
            </w:pPr>
            <w:r>
              <w:rPr>
                <w:rFonts w:asciiTheme="minorHAnsi" w:hAnsiTheme="minorHAnsi" w:cstheme="minorHAnsi"/>
                <w:sz w:val="22"/>
              </w:rPr>
              <w:t>TOTAL</w:t>
            </w:r>
          </w:p>
          <w:p w:rsidR="00130B49" w:rsidRPr="008D04C3" w:rsidRDefault="00130B49" w:rsidP="00BA355B">
            <w:pPr>
              <w:rPr>
                <w:rFonts w:asciiTheme="minorHAnsi" w:hAnsiTheme="minorHAnsi" w:cstheme="minorHAnsi"/>
                <w:b/>
                <w:sz w:val="22"/>
              </w:rPr>
            </w:pPr>
            <w:r w:rsidRPr="008D04C3">
              <w:rPr>
                <w:rFonts w:asciiTheme="minorHAnsi" w:hAnsiTheme="minorHAnsi" w:cstheme="minorHAnsi"/>
                <w:b/>
                <w:sz w:val="22"/>
              </w:rPr>
              <w:t>R$</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Adenosina 3 mg /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Amp</w:t>
            </w:r>
            <w:proofErr w:type="spellEnd"/>
          </w:p>
        </w:tc>
        <w:tc>
          <w:tcPr>
            <w:tcW w:w="1493" w:type="dxa"/>
            <w:vAlign w:val="center"/>
          </w:tcPr>
          <w:p w:rsidR="00130B49" w:rsidRPr="008D04C3" w:rsidRDefault="004755AB" w:rsidP="00BA355B">
            <w:pPr>
              <w:snapToGrid w:val="0"/>
              <w:rPr>
                <w:sz w:val="20"/>
              </w:rPr>
            </w:pPr>
            <w:r>
              <w:rPr>
                <w:sz w:val="20"/>
              </w:rPr>
              <w:t>HIPOLABOR</w:t>
            </w:r>
          </w:p>
        </w:tc>
        <w:tc>
          <w:tcPr>
            <w:tcW w:w="1559" w:type="dxa"/>
            <w:vAlign w:val="center"/>
          </w:tcPr>
          <w:p w:rsidR="00130B49" w:rsidRPr="008D04C3" w:rsidRDefault="004755AB" w:rsidP="00BA355B">
            <w:pPr>
              <w:snapToGrid w:val="0"/>
              <w:rPr>
                <w:sz w:val="20"/>
              </w:rPr>
            </w:pPr>
            <w:r>
              <w:rPr>
                <w:sz w:val="20"/>
              </w:rPr>
              <w:t>7,64</w:t>
            </w:r>
          </w:p>
        </w:tc>
        <w:tc>
          <w:tcPr>
            <w:tcW w:w="1418" w:type="dxa"/>
          </w:tcPr>
          <w:p w:rsidR="00130B49" w:rsidRPr="008D04C3" w:rsidRDefault="004755AB" w:rsidP="00BA355B">
            <w:pPr>
              <w:snapToGrid w:val="0"/>
              <w:rPr>
                <w:sz w:val="20"/>
              </w:rPr>
            </w:pPr>
            <w:r>
              <w:rPr>
                <w:sz w:val="20"/>
              </w:rPr>
              <w:t>1.528,00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18</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Alopurinol</w:t>
            </w:r>
            <w:proofErr w:type="spellEnd"/>
            <w:r w:rsidRPr="008D04C3">
              <w:rPr>
                <w:rFonts w:ascii="Calibri" w:hAnsi="Calibri" w:cs="Calibri"/>
                <w:sz w:val="22"/>
                <w:szCs w:val="22"/>
              </w:rPr>
              <w:t xml:space="preserve"> 100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755AB" w:rsidP="00BA355B">
            <w:pPr>
              <w:snapToGrid w:val="0"/>
              <w:rPr>
                <w:sz w:val="20"/>
              </w:rPr>
            </w:pPr>
            <w:r>
              <w:rPr>
                <w:sz w:val="20"/>
              </w:rPr>
              <w:t>SANVAL</w:t>
            </w:r>
          </w:p>
        </w:tc>
        <w:tc>
          <w:tcPr>
            <w:tcW w:w="1559" w:type="dxa"/>
            <w:vAlign w:val="center"/>
          </w:tcPr>
          <w:p w:rsidR="00130B49" w:rsidRPr="008D04C3" w:rsidRDefault="004755AB" w:rsidP="00BA355B">
            <w:pPr>
              <w:snapToGrid w:val="0"/>
              <w:rPr>
                <w:sz w:val="20"/>
              </w:rPr>
            </w:pPr>
            <w:r>
              <w:rPr>
                <w:sz w:val="20"/>
              </w:rPr>
              <w:t>0,04</w:t>
            </w:r>
          </w:p>
        </w:tc>
        <w:tc>
          <w:tcPr>
            <w:tcW w:w="1418" w:type="dxa"/>
          </w:tcPr>
          <w:p w:rsidR="00130B49" w:rsidRPr="008D04C3" w:rsidRDefault="004755AB" w:rsidP="00BA355B">
            <w:pPr>
              <w:snapToGrid w:val="0"/>
              <w:rPr>
                <w:sz w:val="20"/>
              </w:rPr>
            </w:pPr>
            <w:r>
              <w:rPr>
                <w:sz w:val="20"/>
              </w:rPr>
              <w:t>2.000,00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Alopurinol</w:t>
            </w:r>
            <w:proofErr w:type="spellEnd"/>
            <w:r w:rsidRPr="008D04C3">
              <w:rPr>
                <w:rFonts w:ascii="Calibri" w:hAnsi="Calibri" w:cs="Calibri"/>
                <w:sz w:val="22"/>
                <w:szCs w:val="22"/>
              </w:rPr>
              <w:t xml:space="preserve"> 300mg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40.000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755AB" w:rsidP="00BA355B">
            <w:pPr>
              <w:snapToGrid w:val="0"/>
              <w:rPr>
                <w:sz w:val="20"/>
              </w:rPr>
            </w:pPr>
            <w:r>
              <w:rPr>
                <w:sz w:val="20"/>
              </w:rPr>
              <w:t>PRATI</w:t>
            </w:r>
          </w:p>
        </w:tc>
        <w:tc>
          <w:tcPr>
            <w:tcW w:w="1559" w:type="dxa"/>
            <w:vAlign w:val="center"/>
          </w:tcPr>
          <w:p w:rsidR="00130B49" w:rsidRPr="008D04C3" w:rsidRDefault="004755AB" w:rsidP="00BA355B">
            <w:pPr>
              <w:snapToGrid w:val="0"/>
              <w:rPr>
                <w:sz w:val="20"/>
              </w:rPr>
            </w:pPr>
            <w:r>
              <w:rPr>
                <w:sz w:val="20"/>
              </w:rPr>
              <w:t>0,126</w:t>
            </w:r>
          </w:p>
        </w:tc>
        <w:tc>
          <w:tcPr>
            <w:tcW w:w="1418" w:type="dxa"/>
          </w:tcPr>
          <w:p w:rsidR="00130B49" w:rsidRPr="008D04C3" w:rsidRDefault="004755AB" w:rsidP="00BA355B">
            <w:pPr>
              <w:snapToGrid w:val="0"/>
              <w:rPr>
                <w:sz w:val="20"/>
              </w:rPr>
            </w:pPr>
            <w:r>
              <w:rPr>
                <w:sz w:val="20"/>
              </w:rPr>
              <w:t>5.040,00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49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Brometo de </w:t>
            </w:r>
            <w:proofErr w:type="spellStart"/>
            <w:r w:rsidRPr="008D04C3">
              <w:rPr>
                <w:rFonts w:ascii="Calibri" w:hAnsi="Calibri" w:cs="Calibri"/>
                <w:sz w:val="22"/>
                <w:szCs w:val="22"/>
              </w:rPr>
              <w:t>ipratrópio</w:t>
            </w:r>
            <w:proofErr w:type="spellEnd"/>
            <w:r w:rsidRPr="008D04C3">
              <w:rPr>
                <w:rFonts w:ascii="Calibri" w:hAnsi="Calibri" w:cs="Calibri"/>
                <w:sz w:val="22"/>
                <w:szCs w:val="22"/>
              </w:rPr>
              <w:t xml:space="preserve"> sol. p/ inalação </w:t>
            </w:r>
            <w:proofErr w:type="gramStart"/>
            <w:r w:rsidRPr="008D04C3">
              <w:rPr>
                <w:rFonts w:ascii="Calibri" w:hAnsi="Calibri" w:cs="Calibri"/>
                <w:sz w:val="22"/>
                <w:szCs w:val="22"/>
              </w:rPr>
              <w:t>gotas  20</w:t>
            </w:r>
            <w:proofErr w:type="gramEnd"/>
            <w:r w:rsidRPr="008D04C3">
              <w:rPr>
                <w:rFonts w:ascii="Calibri" w:hAnsi="Calibri" w:cs="Calibri"/>
                <w:sz w:val="22"/>
                <w:szCs w:val="22"/>
              </w:rPr>
              <w:t xml:space="preserve">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Fr</w:t>
            </w:r>
            <w:proofErr w:type="spellEnd"/>
          </w:p>
        </w:tc>
        <w:tc>
          <w:tcPr>
            <w:tcW w:w="1493" w:type="dxa"/>
            <w:vAlign w:val="center"/>
          </w:tcPr>
          <w:p w:rsidR="00130B49" w:rsidRPr="008D04C3" w:rsidRDefault="004755AB" w:rsidP="00BA355B">
            <w:pPr>
              <w:snapToGrid w:val="0"/>
              <w:rPr>
                <w:sz w:val="20"/>
              </w:rPr>
            </w:pPr>
            <w:r>
              <w:rPr>
                <w:sz w:val="20"/>
              </w:rPr>
              <w:t>TEUTO</w:t>
            </w:r>
          </w:p>
        </w:tc>
        <w:tc>
          <w:tcPr>
            <w:tcW w:w="1559" w:type="dxa"/>
            <w:vAlign w:val="center"/>
          </w:tcPr>
          <w:p w:rsidR="00130B49" w:rsidRPr="008D04C3" w:rsidRDefault="004755AB" w:rsidP="00BA355B">
            <w:pPr>
              <w:snapToGrid w:val="0"/>
              <w:rPr>
                <w:sz w:val="20"/>
              </w:rPr>
            </w:pPr>
            <w:r>
              <w:rPr>
                <w:sz w:val="20"/>
              </w:rPr>
              <w:t>0,577</w:t>
            </w:r>
          </w:p>
        </w:tc>
        <w:tc>
          <w:tcPr>
            <w:tcW w:w="1418" w:type="dxa"/>
          </w:tcPr>
          <w:p w:rsidR="00130B49" w:rsidRPr="008D04C3" w:rsidRDefault="004755AB" w:rsidP="00BA355B">
            <w:pPr>
              <w:snapToGrid w:val="0"/>
              <w:rPr>
                <w:sz w:val="20"/>
              </w:rPr>
            </w:pPr>
            <w:r>
              <w:rPr>
                <w:sz w:val="20"/>
              </w:rPr>
              <w:t>1.154,00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60</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Carbonato de lítio 300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755AB" w:rsidP="00BA355B">
            <w:pPr>
              <w:snapToGrid w:val="0"/>
              <w:rPr>
                <w:sz w:val="20"/>
              </w:rPr>
            </w:pPr>
            <w:r>
              <w:rPr>
                <w:sz w:val="20"/>
              </w:rPr>
              <w:t>ACTAVIS</w:t>
            </w:r>
          </w:p>
        </w:tc>
        <w:tc>
          <w:tcPr>
            <w:tcW w:w="1559" w:type="dxa"/>
            <w:vAlign w:val="center"/>
          </w:tcPr>
          <w:p w:rsidR="00130B49" w:rsidRPr="008D04C3" w:rsidRDefault="004755AB" w:rsidP="00BA355B">
            <w:pPr>
              <w:snapToGrid w:val="0"/>
              <w:rPr>
                <w:sz w:val="20"/>
              </w:rPr>
            </w:pPr>
            <w:r>
              <w:rPr>
                <w:sz w:val="20"/>
              </w:rPr>
              <w:t>0,147</w:t>
            </w:r>
          </w:p>
        </w:tc>
        <w:tc>
          <w:tcPr>
            <w:tcW w:w="1418" w:type="dxa"/>
          </w:tcPr>
          <w:p w:rsidR="00130B49" w:rsidRPr="008D04C3" w:rsidRDefault="004755AB" w:rsidP="00BA355B">
            <w:pPr>
              <w:snapToGrid w:val="0"/>
              <w:rPr>
                <w:sz w:val="20"/>
              </w:rPr>
            </w:pPr>
            <w:r>
              <w:rPr>
                <w:sz w:val="20"/>
              </w:rPr>
              <w:t>14.700,00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64</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Cefalexina</w:t>
            </w:r>
            <w:proofErr w:type="spellEnd"/>
            <w:r w:rsidRPr="008D04C3">
              <w:rPr>
                <w:rFonts w:ascii="Calibri" w:hAnsi="Calibri" w:cs="Calibri"/>
                <w:sz w:val="22"/>
                <w:szCs w:val="22"/>
              </w:rPr>
              <w:t xml:space="preserve"> 500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70.000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755AB" w:rsidP="00BA355B">
            <w:pPr>
              <w:snapToGrid w:val="0"/>
              <w:rPr>
                <w:sz w:val="20"/>
              </w:rPr>
            </w:pPr>
            <w:r>
              <w:rPr>
                <w:sz w:val="20"/>
              </w:rPr>
              <w:t>TEUTO</w:t>
            </w:r>
          </w:p>
        </w:tc>
        <w:tc>
          <w:tcPr>
            <w:tcW w:w="1559" w:type="dxa"/>
            <w:vAlign w:val="center"/>
          </w:tcPr>
          <w:p w:rsidR="00130B49" w:rsidRPr="008D04C3" w:rsidRDefault="004755AB" w:rsidP="00BA355B">
            <w:pPr>
              <w:snapToGrid w:val="0"/>
              <w:rPr>
                <w:sz w:val="20"/>
              </w:rPr>
            </w:pPr>
            <w:r>
              <w:rPr>
                <w:sz w:val="20"/>
              </w:rPr>
              <w:t>0,388</w:t>
            </w:r>
          </w:p>
        </w:tc>
        <w:tc>
          <w:tcPr>
            <w:tcW w:w="1418" w:type="dxa"/>
          </w:tcPr>
          <w:p w:rsidR="00130B49" w:rsidRPr="008D04C3" w:rsidRDefault="004755AB" w:rsidP="00BA355B">
            <w:pPr>
              <w:snapToGrid w:val="0"/>
              <w:rPr>
                <w:sz w:val="20"/>
              </w:rPr>
            </w:pPr>
            <w:r>
              <w:rPr>
                <w:sz w:val="20"/>
              </w:rPr>
              <w:t>27.160,00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77</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Clindamicina</w:t>
            </w:r>
            <w:proofErr w:type="spellEnd"/>
            <w:r w:rsidRPr="008D04C3">
              <w:rPr>
                <w:rFonts w:ascii="Calibri" w:hAnsi="Calibri" w:cs="Calibri"/>
                <w:sz w:val="22"/>
                <w:szCs w:val="22"/>
              </w:rPr>
              <w:t xml:space="preserve"> 300mg </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755AB" w:rsidP="00BA355B">
            <w:pPr>
              <w:snapToGrid w:val="0"/>
              <w:rPr>
                <w:sz w:val="20"/>
              </w:rPr>
            </w:pPr>
            <w:r>
              <w:rPr>
                <w:sz w:val="20"/>
              </w:rPr>
              <w:t>TEUTO</w:t>
            </w:r>
          </w:p>
        </w:tc>
        <w:tc>
          <w:tcPr>
            <w:tcW w:w="1559" w:type="dxa"/>
            <w:vAlign w:val="center"/>
          </w:tcPr>
          <w:p w:rsidR="00130B49" w:rsidRPr="008D04C3" w:rsidRDefault="004755AB" w:rsidP="00BA355B">
            <w:pPr>
              <w:snapToGrid w:val="0"/>
              <w:rPr>
                <w:sz w:val="20"/>
              </w:rPr>
            </w:pPr>
            <w:r>
              <w:rPr>
                <w:sz w:val="20"/>
              </w:rPr>
              <w:t>0,63</w:t>
            </w:r>
          </w:p>
        </w:tc>
        <w:tc>
          <w:tcPr>
            <w:tcW w:w="1418" w:type="dxa"/>
          </w:tcPr>
          <w:p w:rsidR="00130B49" w:rsidRPr="008D04C3" w:rsidRDefault="004755AB" w:rsidP="00BA355B">
            <w:pPr>
              <w:snapToGrid w:val="0"/>
              <w:rPr>
                <w:sz w:val="20"/>
              </w:rPr>
            </w:pPr>
            <w:r>
              <w:rPr>
                <w:sz w:val="20"/>
              </w:rPr>
              <w:t>630,00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lastRenderedPageBreak/>
              <w:t>97</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Dexametasona</w:t>
            </w:r>
            <w:proofErr w:type="spellEnd"/>
            <w:r w:rsidRPr="008D04C3">
              <w:rPr>
                <w:rFonts w:ascii="Calibri" w:hAnsi="Calibri" w:cs="Calibri"/>
                <w:sz w:val="22"/>
                <w:szCs w:val="22"/>
              </w:rPr>
              <w:t xml:space="preserve"> creme 0,001 10g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Tb</w:t>
            </w:r>
          </w:p>
        </w:tc>
        <w:tc>
          <w:tcPr>
            <w:tcW w:w="1493" w:type="dxa"/>
            <w:vAlign w:val="center"/>
          </w:tcPr>
          <w:p w:rsidR="00130B49" w:rsidRPr="008D04C3" w:rsidRDefault="004755AB" w:rsidP="00BA355B">
            <w:pPr>
              <w:snapToGrid w:val="0"/>
              <w:rPr>
                <w:sz w:val="20"/>
              </w:rPr>
            </w:pPr>
            <w:r>
              <w:rPr>
                <w:sz w:val="20"/>
              </w:rPr>
              <w:t>MULTILAB</w:t>
            </w:r>
          </w:p>
        </w:tc>
        <w:tc>
          <w:tcPr>
            <w:tcW w:w="1559" w:type="dxa"/>
            <w:vAlign w:val="center"/>
          </w:tcPr>
          <w:p w:rsidR="00130B49" w:rsidRPr="008D04C3" w:rsidRDefault="004755AB" w:rsidP="00BA355B">
            <w:pPr>
              <w:snapToGrid w:val="0"/>
              <w:rPr>
                <w:sz w:val="20"/>
              </w:rPr>
            </w:pPr>
            <w:r>
              <w:rPr>
                <w:sz w:val="20"/>
              </w:rPr>
              <w:t>0,65</w:t>
            </w:r>
          </w:p>
        </w:tc>
        <w:tc>
          <w:tcPr>
            <w:tcW w:w="1418" w:type="dxa"/>
          </w:tcPr>
          <w:p w:rsidR="00130B49" w:rsidRPr="008D04C3" w:rsidRDefault="004755AB" w:rsidP="00BA355B">
            <w:pPr>
              <w:snapToGrid w:val="0"/>
              <w:rPr>
                <w:sz w:val="20"/>
              </w:rPr>
            </w:pPr>
            <w:r>
              <w:rPr>
                <w:sz w:val="20"/>
              </w:rPr>
              <w:t>3.250,00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99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Dexametasona</w:t>
            </w:r>
            <w:proofErr w:type="spellEnd"/>
            <w:r w:rsidRPr="008D04C3">
              <w:rPr>
                <w:rFonts w:ascii="Calibri" w:hAnsi="Calibri" w:cs="Calibri"/>
                <w:sz w:val="22"/>
                <w:szCs w:val="22"/>
              </w:rPr>
              <w:t xml:space="preserve"> 2 mg/ml - 1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Amp</w:t>
            </w:r>
            <w:proofErr w:type="spellEnd"/>
          </w:p>
        </w:tc>
        <w:tc>
          <w:tcPr>
            <w:tcW w:w="1493" w:type="dxa"/>
            <w:vAlign w:val="center"/>
          </w:tcPr>
          <w:p w:rsidR="00130B49" w:rsidRPr="008D04C3" w:rsidRDefault="004755AB" w:rsidP="00BA355B">
            <w:pPr>
              <w:snapToGrid w:val="0"/>
              <w:rPr>
                <w:sz w:val="20"/>
              </w:rPr>
            </w:pPr>
            <w:r>
              <w:rPr>
                <w:sz w:val="20"/>
              </w:rPr>
              <w:t>FARMACE</w:t>
            </w:r>
          </w:p>
        </w:tc>
        <w:tc>
          <w:tcPr>
            <w:tcW w:w="1559" w:type="dxa"/>
            <w:vAlign w:val="center"/>
          </w:tcPr>
          <w:p w:rsidR="00130B49" w:rsidRPr="008D04C3" w:rsidRDefault="004755AB" w:rsidP="00BA355B">
            <w:pPr>
              <w:snapToGrid w:val="0"/>
              <w:rPr>
                <w:sz w:val="20"/>
              </w:rPr>
            </w:pPr>
            <w:r>
              <w:rPr>
                <w:sz w:val="20"/>
              </w:rPr>
              <w:t>0,378</w:t>
            </w:r>
          </w:p>
        </w:tc>
        <w:tc>
          <w:tcPr>
            <w:tcW w:w="1418" w:type="dxa"/>
          </w:tcPr>
          <w:p w:rsidR="00130B49" w:rsidRPr="008D04C3" w:rsidRDefault="004755AB" w:rsidP="00BA355B">
            <w:pPr>
              <w:snapToGrid w:val="0"/>
              <w:rPr>
                <w:sz w:val="20"/>
              </w:rPr>
            </w:pPr>
            <w:r>
              <w:rPr>
                <w:sz w:val="20"/>
              </w:rPr>
              <w:t>756,00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Dexclorfeniramina</w:t>
            </w:r>
            <w:proofErr w:type="spellEnd"/>
            <w:r w:rsidRPr="008D04C3">
              <w:rPr>
                <w:rFonts w:ascii="Calibri" w:hAnsi="Calibri" w:cs="Calibri"/>
                <w:sz w:val="22"/>
                <w:szCs w:val="22"/>
              </w:rPr>
              <w:t xml:space="preserve"> 2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755AB" w:rsidP="00BA355B">
            <w:pPr>
              <w:snapToGrid w:val="0"/>
              <w:rPr>
                <w:sz w:val="20"/>
              </w:rPr>
            </w:pPr>
            <w:r>
              <w:rPr>
                <w:sz w:val="20"/>
              </w:rPr>
              <w:t>GEOLAB</w:t>
            </w:r>
          </w:p>
        </w:tc>
        <w:tc>
          <w:tcPr>
            <w:tcW w:w="1559" w:type="dxa"/>
            <w:vAlign w:val="center"/>
          </w:tcPr>
          <w:p w:rsidR="00130B49" w:rsidRPr="008D04C3" w:rsidRDefault="0029710C" w:rsidP="00BA355B">
            <w:pPr>
              <w:snapToGrid w:val="0"/>
              <w:rPr>
                <w:sz w:val="20"/>
              </w:rPr>
            </w:pPr>
            <w:r>
              <w:rPr>
                <w:sz w:val="20"/>
              </w:rPr>
              <w:t>0,052</w:t>
            </w:r>
          </w:p>
        </w:tc>
        <w:tc>
          <w:tcPr>
            <w:tcW w:w="1418" w:type="dxa"/>
          </w:tcPr>
          <w:p w:rsidR="00130B49" w:rsidRPr="008D04C3" w:rsidRDefault="0029710C" w:rsidP="00BA355B">
            <w:pPr>
              <w:snapToGrid w:val="0"/>
              <w:rPr>
                <w:sz w:val="20"/>
              </w:rPr>
            </w:pPr>
            <w:r>
              <w:rPr>
                <w:sz w:val="20"/>
              </w:rPr>
              <w:t>2.600,00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108</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Digoxina 0,25 </w:t>
            </w:r>
            <w:proofErr w:type="gramStart"/>
            <w:r w:rsidRPr="008D04C3">
              <w:rPr>
                <w:rFonts w:ascii="Calibri" w:hAnsi="Calibri" w:cs="Calibri"/>
                <w:sz w:val="22"/>
                <w:szCs w:val="22"/>
              </w:rPr>
              <w:t>mg  -</w:t>
            </w:r>
            <w:proofErr w:type="gramEnd"/>
            <w:r w:rsidRPr="008D04C3">
              <w:rPr>
                <w:rFonts w:ascii="Calibri" w:hAnsi="Calibri" w:cs="Calibri"/>
                <w:sz w:val="22"/>
                <w:szCs w:val="22"/>
              </w:rPr>
              <w:t xml:space="preserve">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B65582" w:rsidP="00BA355B">
            <w:pPr>
              <w:snapToGrid w:val="0"/>
              <w:rPr>
                <w:sz w:val="20"/>
              </w:rPr>
            </w:pPr>
            <w:r>
              <w:rPr>
                <w:sz w:val="20"/>
              </w:rPr>
              <w:t>PHARLAB</w:t>
            </w:r>
          </w:p>
        </w:tc>
        <w:tc>
          <w:tcPr>
            <w:tcW w:w="1559" w:type="dxa"/>
            <w:vAlign w:val="center"/>
          </w:tcPr>
          <w:p w:rsidR="00130B49" w:rsidRPr="008D04C3" w:rsidRDefault="00B65582" w:rsidP="00BA355B">
            <w:pPr>
              <w:snapToGrid w:val="0"/>
              <w:rPr>
                <w:sz w:val="20"/>
              </w:rPr>
            </w:pPr>
            <w:r>
              <w:rPr>
                <w:sz w:val="20"/>
              </w:rPr>
              <w:t>0,039</w:t>
            </w:r>
          </w:p>
        </w:tc>
        <w:tc>
          <w:tcPr>
            <w:tcW w:w="1418" w:type="dxa"/>
          </w:tcPr>
          <w:p w:rsidR="00130B49" w:rsidRPr="008D04C3" w:rsidRDefault="00B65582" w:rsidP="00BA355B">
            <w:pPr>
              <w:snapToGrid w:val="0"/>
              <w:rPr>
                <w:sz w:val="20"/>
              </w:rPr>
            </w:pPr>
            <w:r>
              <w:rPr>
                <w:sz w:val="20"/>
              </w:rPr>
              <w:t>7.800,00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Diltiazen</w:t>
            </w:r>
            <w:proofErr w:type="spellEnd"/>
            <w:r w:rsidRPr="008D04C3">
              <w:rPr>
                <w:rFonts w:ascii="Calibri" w:hAnsi="Calibri" w:cs="Calibri"/>
                <w:sz w:val="22"/>
                <w:szCs w:val="22"/>
              </w:rPr>
              <w:t xml:space="preserve"> 60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B65582" w:rsidP="00BA355B">
            <w:pPr>
              <w:snapToGrid w:val="0"/>
              <w:rPr>
                <w:sz w:val="20"/>
              </w:rPr>
            </w:pPr>
            <w:r>
              <w:rPr>
                <w:sz w:val="20"/>
              </w:rPr>
              <w:t>TEUTO</w:t>
            </w:r>
          </w:p>
        </w:tc>
        <w:tc>
          <w:tcPr>
            <w:tcW w:w="1559" w:type="dxa"/>
            <w:vAlign w:val="center"/>
          </w:tcPr>
          <w:p w:rsidR="00130B49" w:rsidRPr="008D04C3" w:rsidRDefault="00B65582" w:rsidP="00BA355B">
            <w:pPr>
              <w:snapToGrid w:val="0"/>
              <w:rPr>
                <w:sz w:val="20"/>
              </w:rPr>
            </w:pPr>
            <w:r>
              <w:rPr>
                <w:sz w:val="20"/>
              </w:rPr>
              <w:t>0,115</w:t>
            </w:r>
          </w:p>
        </w:tc>
        <w:tc>
          <w:tcPr>
            <w:tcW w:w="1418" w:type="dxa"/>
          </w:tcPr>
          <w:p w:rsidR="00130B49" w:rsidRPr="008D04C3" w:rsidRDefault="00B65582" w:rsidP="00BA355B">
            <w:pPr>
              <w:snapToGrid w:val="0"/>
              <w:rPr>
                <w:sz w:val="20"/>
              </w:rPr>
            </w:pPr>
            <w:r>
              <w:rPr>
                <w:sz w:val="20"/>
              </w:rPr>
              <w:t>1.150,00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116</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Dipirona gotas 500 mg/</w:t>
            </w:r>
            <w:proofErr w:type="gramStart"/>
            <w:r w:rsidRPr="008D04C3">
              <w:rPr>
                <w:rFonts w:ascii="Calibri" w:hAnsi="Calibri" w:cs="Calibri"/>
                <w:sz w:val="22"/>
                <w:szCs w:val="22"/>
              </w:rPr>
              <w:t>ml  10</w:t>
            </w:r>
            <w:proofErr w:type="gramEnd"/>
            <w:r w:rsidRPr="008D04C3">
              <w:rPr>
                <w:rFonts w:ascii="Calibri" w:hAnsi="Calibri" w:cs="Calibri"/>
                <w:sz w:val="22"/>
                <w:szCs w:val="22"/>
              </w:rPr>
              <w:t xml:space="preserve"> ml.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8.000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Fr</w:t>
            </w:r>
            <w:proofErr w:type="spellEnd"/>
          </w:p>
        </w:tc>
        <w:tc>
          <w:tcPr>
            <w:tcW w:w="1493" w:type="dxa"/>
            <w:vAlign w:val="center"/>
          </w:tcPr>
          <w:p w:rsidR="00130B49" w:rsidRPr="008D04C3" w:rsidRDefault="00375233" w:rsidP="00BA355B">
            <w:pPr>
              <w:snapToGrid w:val="0"/>
              <w:rPr>
                <w:sz w:val="20"/>
              </w:rPr>
            </w:pPr>
            <w:r>
              <w:rPr>
                <w:sz w:val="20"/>
              </w:rPr>
              <w:t>FARMACE</w:t>
            </w:r>
          </w:p>
        </w:tc>
        <w:tc>
          <w:tcPr>
            <w:tcW w:w="1559" w:type="dxa"/>
            <w:vAlign w:val="center"/>
          </w:tcPr>
          <w:p w:rsidR="00130B49" w:rsidRPr="008D04C3" w:rsidRDefault="00375233" w:rsidP="00BA355B">
            <w:pPr>
              <w:snapToGrid w:val="0"/>
              <w:rPr>
                <w:sz w:val="20"/>
              </w:rPr>
            </w:pPr>
            <w:r>
              <w:rPr>
                <w:sz w:val="20"/>
              </w:rPr>
              <w:t>0,54</w:t>
            </w:r>
          </w:p>
        </w:tc>
        <w:tc>
          <w:tcPr>
            <w:tcW w:w="1418" w:type="dxa"/>
          </w:tcPr>
          <w:p w:rsidR="00130B49" w:rsidRPr="008D04C3" w:rsidRDefault="00375233" w:rsidP="00BA355B">
            <w:pPr>
              <w:snapToGrid w:val="0"/>
              <w:rPr>
                <w:sz w:val="20"/>
              </w:rPr>
            </w:pPr>
            <w:r>
              <w:rPr>
                <w:sz w:val="20"/>
              </w:rPr>
              <w:t>4.320,00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135</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Fenitoína</w:t>
            </w:r>
            <w:proofErr w:type="spellEnd"/>
            <w:r w:rsidRPr="008D04C3">
              <w:rPr>
                <w:rFonts w:ascii="Calibri" w:hAnsi="Calibri" w:cs="Calibri"/>
                <w:sz w:val="22"/>
                <w:szCs w:val="22"/>
              </w:rPr>
              <w:t xml:space="preserve"> 100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375233" w:rsidP="00BA355B">
            <w:pPr>
              <w:snapToGrid w:val="0"/>
              <w:rPr>
                <w:sz w:val="20"/>
              </w:rPr>
            </w:pPr>
            <w:r>
              <w:rPr>
                <w:sz w:val="20"/>
              </w:rPr>
              <w:t>TEUTO</w:t>
            </w:r>
          </w:p>
        </w:tc>
        <w:tc>
          <w:tcPr>
            <w:tcW w:w="1559" w:type="dxa"/>
            <w:vAlign w:val="center"/>
          </w:tcPr>
          <w:p w:rsidR="00130B49" w:rsidRPr="008D04C3" w:rsidRDefault="00375233" w:rsidP="00BA355B">
            <w:pPr>
              <w:snapToGrid w:val="0"/>
              <w:rPr>
                <w:sz w:val="20"/>
              </w:rPr>
            </w:pPr>
            <w:r>
              <w:rPr>
                <w:sz w:val="20"/>
              </w:rPr>
              <w:t>0,189</w:t>
            </w:r>
          </w:p>
        </w:tc>
        <w:tc>
          <w:tcPr>
            <w:tcW w:w="1418" w:type="dxa"/>
          </w:tcPr>
          <w:p w:rsidR="00130B49" w:rsidRPr="008D04C3" w:rsidRDefault="00375233" w:rsidP="00BA355B">
            <w:pPr>
              <w:snapToGrid w:val="0"/>
              <w:rPr>
                <w:sz w:val="20"/>
              </w:rPr>
            </w:pPr>
            <w:r>
              <w:rPr>
                <w:sz w:val="20"/>
              </w:rPr>
              <w:t>11.340,00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144</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Fluoxetina 20 mg - Apresentação em cápsula. </w:t>
            </w:r>
            <w:r w:rsidRPr="008D04C3">
              <w:rPr>
                <w:rFonts w:ascii="Calibri" w:hAnsi="Calibri" w:cs="Calibri"/>
                <w:bCs w:val="0"/>
                <w:sz w:val="22"/>
                <w:szCs w:val="22"/>
              </w:rPr>
              <w:t>GENÉRICO Lei 9787/1999</w:t>
            </w:r>
            <w:r w:rsidRPr="008D04C3">
              <w:rPr>
                <w:rFonts w:ascii="Calibri" w:hAnsi="Calibri" w:cs="Calibri"/>
                <w:sz w:val="22"/>
                <w:szCs w:val="22"/>
              </w:rPr>
              <w:t xml:space="preserve">.  </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300.000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9074EB" w:rsidP="00BA355B">
            <w:pPr>
              <w:snapToGrid w:val="0"/>
              <w:rPr>
                <w:sz w:val="20"/>
              </w:rPr>
            </w:pPr>
            <w:r>
              <w:rPr>
                <w:sz w:val="20"/>
              </w:rPr>
              <w:t>TEUTO</w:t>
            </w:r>
          </w:p>
        </w:tc>
        <w:tc>
          <w:tcPr>
            <w:tcW w:w="1559" w:type="dxa"/>
            <w:vAlign w:val="center"/>
          </w:tcPr>
          <w:p w:rsidR="00130B49" w:rsidRPr="008D04C3" w:rsidRDefault="009074EB" w:rsidP="00BA355B">
            <w:pPr>
              <w:snapToGrid w:val="0"/>
              <w:rPr>
                <w:sz w:val="20"/>
              </w:rPr>
            </w:pPr>
            <w:r>
              <w:rPr>
                <w:sz w:val="20"/>
              </w:rPr>
              <w:t>0,039</w:t>
            </w:r>
          </w:p>
        </w:tc>
        <w:tc>
          <w:tcPr>
            <w:tcW w:w="1418" w:type="dxa"/>
          </w:tcPr>
          <w:p w:rsidR="00130B49" w:rsidRPr="008D04C3" w:rsidRDefault="009074EB" w:rsidP="00BA355B">
            <w:pPr>
              <w:snapToGrid w:val="0"/>
              <w:rPr>
                <w:sz w:val="20"/>
              </w:rPr>
            </w:pPr>
            <w:r>
              <w:rPr>
                <w:sz w:val="20"/>
              </w:rPr>
              <w:t>11.700,00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158</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Hidroclorotiazida</w:t>
            </w:r>
            <w:proofErr w:type="spellEnd"/>
            <w:r w:rsidRPr="008D04C3">
              <w:rPr>
                <w:rFonts w:ascii="Calibri" w:hAnsi="Calibri" w:cs="Calibri"/>
                <w:sz w:val="22"/>
                <w:szCs w:val="22"/>
              </w:rPr>
              <w:t xml:space="preserve"> 25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600.000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46195C" w:rsidP="00BA355B">
            <w:pPr>
              <w:snapToGrid w:val="0"/>
              <w:rPr>
                <w:sz w:val="20"/>
              </w:rPr>
            </w:pPr>
            <w:r>
              <w:rPr>
                <w:sz w:val="20"/>
              </w:rPr>
              <w:t>MEDQUIMICA</w:t>
            </w:r>
          </w:p>
        </w:tc>
        <w:tc>
          <w:tcPr>
            <w:tcW w:w="1559" w:type="dxa"/>
            <w:vAlign w:val="center"/>
          </w:tcPr>
          <w:p w:rsidR="00130B49" w:rsidRPr="008D04C3" w:rsidRDefault="0046195C" w:rsidP="00BA355B">
            <w:pPr>
              <w:snapToGrid w:val="0"/>
              <w:rPr>
                <w:sz w:val="20"/>
              </w:rPr>
            </w:pPr>
            <w:r>
              <w:rPr>
                <w:sz w:val="20"/>
              </w:rPr>
              <w:t>0,013</w:t>
            </w:r>
          </w:p>
        </w:tc>
        <w:tc>
          <w:tcPr>
            <w:tcW w:w="1418" w:type="dxa"/>
          </w:tcPr>
          <w:p w:rsidR="00130B49" w:rsidRPr="008D04C3" w:rsidRDefault="0046195C" w:rsidP="00BA355B">
            <w:pPr>
              <w:snapToGrid w:val="0"/>
              <w:rPr>
                <w:sz w:val="20"/>
              </w:rPr>
            </w:pPr>
            <w:r>
              <w:rPr>
                <w:sz w:val="20"/>
              </w:rPr>
              <w:t>7.800,00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159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Hidrocortisona 500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Amp</w:t>
            </w:r>
            <w:proofErr w:type="spellEnd"/>
          </w:p>
        </w:tc>
        <w:tc>
          <w:tcPr>
            <w:tcW w:w="1493" w:type="dxa"/>
            <w:vAlign w:val="center"/>
          </w:tcPr>
          <w:p w:rsidR="00130B49" w:rsidRPr="008D04C3" w:rsidRDefault="0046195C" w:rsidP="00BA355B">
            <w:pPr>
              <w:snapToGrid w:val="0"/>
              <w:rPr>
                <w:sz w:val="20"/>
              </w:rPr>
            </w:pPr>
            <w:r>
              <w:rPr>
                <w:sz w:val="20"/>
              </w:rPr>
              <w:t>TEUTO</w:t>
            </w:r>
          </w:p>
        </w:tc>
        <w:tc>
          <w:tcPr>
            <w:tcW w:w="1559" w:type="dxa"/>
            <w:vAlign w:val="center"/>
          </w:tcPr>
          <w:p w:rsidR="00130B49" w:rsidRPr="008D04C3" w:rsidRDefault="009921B0" w:rsidP="00BA355B">
            <w:pPr>
              <w:snapToGrid w:val="0"/>
              <w:rPr>
                <w:sz w:val="20"/>
              </w:rPr>
            </w:pPr>
            <w:r>
              <w:rPr>
                <w:sz w:val="20"/>
              </w:rPr>
              <w:t>4,77</w:t>
            </w:r>
          </w:p>
        </w:tc>
        <w:tc>
          <w:tcPr>
            <w:tcW w:w="1418" w:type="dxa"/>
          </w:tcPr>
          <w:p w:rsidR="00130B49" w:rsidRPr="008D04C3" w:rsidRDefault="009921B0" w:rsidP="00BA355B">
            <w:pPr>
              <w:snapToGrid w:val="0"/>
              <w:rPr>
                <w:sz w:val="20"/>
              </w:rPr>
            </w:pPr>
            <w:r>
              <w:rPr>
                <w:sz w:val="20"/>
              </w:rPr>
              <w:t>2.385,00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176</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Levodopa</w:t>
            </w:r>
            <w:proofErr w:type="spellEnd"/>
            <w:r w:rsidRPr="008D04C3">
              <w:rPr>
                <w:rFonts w:ascii="Calibri" w:hAnsi="Calibri" w:cs="Calibri"/>
                <w:sz w:val="22"/>
                <w:szCs w:val="22"/>
              </w:rPr>
              <w:t xml:space="preserve"> + </w:t>
            </w:r>
            <w:proofErr w:type="spellStart"/>
            <w:r w:rsidRPr="008D04C3">
              <w:rPr>
                <w:rFonts w:ascii="Calibri" w:hAnsi="Calibri" w:cs="Calibri"/>
                <w:sz w:val="22"/>
                <w:szCs w:val="22"/>
              </w:rPr>
              <w:t>carbidopa</w:t>
            </w:r>
            <w:proofErr w:type="spellEnd"/>
            <w:r w:rsidRPr="008D04C3">
              <w:rPr>
                <w:rFonts w:ascii="Calibri" w:hAnsi="Calibri" w:cs="Calibri"/>
                <w:sz w:val="22"/>
                <w:szCs w:val="22"/>
              </w:rPr>
              <w:t xml:space="preserve"> 250 mg + 25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9921B0" w:rsidP="00BA355B">
            <w:pPr>
              <w:snapToGrid w:val="0"/>
              <w:rPr>
                <w:sz w:val="20"/>
              </w:rPr>
            </w:pPr>
            <w:r>
              <w:rPr>
                <w:sz w:val="20"/>
              </w:rPr>
              <w:t>TEUTO</w:t>
            </w:r>
          </w:p>
        </w:tc>
        <w:tc>
          <w:tcPr>
            <w:tcW w:w="1559" w:type="dxa"/>
            <w:vAlign w:val="center"/>
          </w:tcPr>
          <w:p w:rsidR="00130B49" w:rsidRPr="008D04C3" w:rsidRDefault="009921B0" w:rsidP="00BA355B">
            <w:pPr>
              <w:snapToGrid w:val="0"/>
              <w:rPr>
                <w:sz w:val="20"/>
              </w:rPr>
            </w:pPr>
            <w:r>
              <w:rPr>
                <w:sz w:val="20"/>
              </w:rPr>
              <w:t>0,367</w:t>
            </w:r>
          </w:p>
        </w:tc>
        <w:tc>
          <w:tcPr>
            <w:tcW w:w="1418" w:type="dxa"/>
          </w:tcPr>
          <w:p w:rsidR="00130B49" w:rsidRPr="008D04C3" w:rsidRDefault="009921B0" w:rsidP="00BA355B">
            <w:pPr>
              <w:snapToGrid w:val="0"/>
              <w:rPr>
                <w:sz w:val="20"/>
              </w:rPr>
            </w:pPr>
            <w:r>
              <w:rPr>
                <w:sz w:val="20"/>
              </w:rPr>
              <w:t>3.670,00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178</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Levonorgestrel</w:t>
            </w:r>
            <w:proofErr w:type="spellEnd"/>
            <w:r w:rsidRPr="008D04C3">
              <w:rPr>
                <w:rFonts w:ascii="Calibri" w:hAnsi="Calibri" w:cs="Calibri"/>
                <w:sz w:val="22"/>
                <w:szCs w:val="22"/>
              </w:rPr>
              <w:t xml:space="preserve"> 0,75 mg c/ 2 </w:t>
            </w:r>
            <w:proofErr w:type="spellStart"/>
            <w:r w:rsidRPr="008D04C3">
              <w:rPr>
                <w:rFonts w:ascii="Calibri" w:hAnsi="Calibri" w:cs="Calibri"/>
                <w:sz w:val="22"/>
                <w:szCs w:val="22"/>
              </w:rPr>
              <w:t>cp</w:t>
            </w:r>
            <w:proofErr w:type="spellEnd"/>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Caixa</w:t>
            </w:r>
          </w:p>
        </w:tc>
        <w:tc>
          <w:tcPr>
            <w:tcW w:w="1493" w:type="dxa"/>
            <w:vAlign w:val="center"/>
          </w:tcPr>
          <w:p w:rsidR="00130B49" w:rsidRPr="008D04C3" w:rsidRDefault="009921B0" w:rsidP="00BA355B">
            <w:pPr>
              <w:snapToGrid w:val="0"/>
              <w:rPr>
                <w:sz w:val="20"/>
              </w:rPr>
            </w:pPr>
            <w:r>
              <w:rPr>
                <w:sz w:val="20"/>
              </w:rPr>
              <w:t>UNIÃO QUIMICA</w:t>
            </w:r>
          </w:p>
        </w:tc>
        <w:tc>
          <w:tcPr>
            <w:tcW w:w="1559" w:type="dxa"/>
            <w:vAlign w:val="center"/>
          </w:tcPr>
          <w:p w:rsidR="00130B49" w:rsidRPr="008D04C3" w:rsidRDefault="009921B0" w:rsidP="00BA355B">
            <w:pPr>
              <w:snapToGrid w:val="0"/>
              <w:rPr>
                <w:sz w:val="20"/>
              </w:rPr>
            </w:pPr>
            <w:r>
              <w:rPr>
                <w:sz w:val="20"/>
              </w:rPr>
              <w:t>2,835</w:t>
            </w:r>
          </w:p>
        </w:tc>
        <w:tc>
          <w:tcPr>
            <w:tcW w:w="1418" w:type="dxa"/>
          </w:tcPr>
          <w:p w:rsidR="00130B49" w:rsidRPr="008D04C3" w:rsidRDefault="009921B0" w:rsidP="00BA355B">
            <w:pPr>
              <w:snapToGrid w:val="0"/>
              <w:rPr>
                <w:sz w:val="20"/>
              </w:rPr>
            </w:pPr>
            <w:r>
              <w:rPr>
                <w:sz w:val="20"/>
              </w:rPr>
              <w:t>2.835,00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203</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Miconazol</w:t>
            </w:r>
            <w:proofErr w:type="spellEnd"/>
            <w:r w:rsidRPr="008D04C3">
              <w:rPr>
                <w:rFonts w:ascii="Calibri" w:hAnsi="Calibri" w:cs="Calibri"/>
                <w:sz w:val="22"/>
                <w:szCs w:val="22"/>
              </w:rPr>
              <w:t xml:space="preserve">, nitrato creme 2% vaginal 80g - </w:t>
            </w:r>
            <w:r w:rsidRPr="008D04C3">
              <w:rPr>
                <w:rFonts w:ascii="Calibri" w:hAnsi="Calibri" w:cs="Calibri"/>
                <w:bCs w:val="0"/>
                <w:sz w:val="22"/>
                <w:szCs w:val="22"/>
              </w:rPr>
              <w:t xml:space="preserve">GENÉRICO Lei 9787/1999 </w:t>
            </w:r>
            <w:proofErr w:type="gramStart"/>
            <w:r w:rsidRPr="008D04C3">
              <w:rPr>
                <w:rFonts w:ascii="Calibri" w:hAnsi="Calibri" w:cs="Calibri"/>
                <w:sz w:val="22"/>
                <w:szCs w:val="22"/>
              </w:rPr>
              <w:t>+</w:t>
            </w:r>
            <w:proofErr w:type="gramEnd"/>
            <w:r w:rsidRPr="008D04C3">
              <w:rPr>
                <w:rFonts w:ascii="Calibri" w:hAnsi="Calibri" w:cs="Calibri"/>
                <w:sz w:val="22"/>
                <w:szCs w:val="22"/>
              </w:rPr>
              <w:t xml:space="preserve"> aplicadores</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TB</w:t>
            </w:r>
          </w:p>
        </w:tc>
        <w:tc>
          <w:tcPr>
            <w:tcW w:w="1493" w:type="dxa"/>
            <w:vAlign w:val="center"/>
          </w:tcPr>
          <w:p w:rsidR="00130B49" w:rsidRPr="008D04C3" w:rsidRDefault="009921B0" w:rsidP="00BA355B">
            <w:pPr>
              <w:snapToGrid w:val="0"/>
              <w:rPr>
                <w:sz w:val="20"/>
                <w:lang w:val="pt-PT"/>
              </w:rPr>
            </w:pPr>
            <w:r>
              <w:rPr>
                <w:sz w:val="20"/>
                <w:lang w:val="pt-PT"/>
              </w:rPr>
              <w:t>HIPOLABOR</w:t>
            </w:r>
          </w:p>
        </w:tc>
        <w:tc>
          <w:tcPr>
            <w:tcW w:w="1559" w:type="dxa"/>
            <w:vAlign w:val="center"/>
          </w:tcPr>
          <w:p w:rsidR="00130B49" w:rsidRPr="008D04C3" w:rsidRDefault="009921B0" w:rsidP="00BA355B">
            <w:pPr>
              <w:snapToGrid w:val="0"/>
              <w:rPr>
                <w:sz w:val="20"/>
              </w:rPr>
            </w:pPr>
            <w:r>
              <w:rPr>
                <w:sz w:val="20"/>
              </w:rPr>
              <w:t>4,725</w:t>
            </w:r>
          </w:p>
        </w:tc>
        <w:tc>
          <w:tcPr>
            <w:tcW w:w="1418" w:type="dxa"/>
          </w:tcPr>
          <w:p w:rsidR="00130B49" w:rsidRPr="008D04C3" w:rsidRDefault="009921B0" w:rsidP="00BA355B">
            <w:pPr>
              <w:snapToGrid w:val="0"/>
              <w:rPr>
                <w:sz w:val="20"/>
              </w:rPr>
            </w:pPr>
            <w:r>
              <w:rPr>
                <w:sz w:val="20"/>
              </w:rPr>
              <w:t>4.725,00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N-butilescopolamina</w:t>
            </w:r>
            <w:proofErr w:type="gramStart"/>
            <w:r w:rsidRPr="008D04C3">
              <w:rPr>
                <w:rFonts w:ascii="Calibri" w:hAnsi="Calibri" w:cs="Calibri"/>
                <w:sz w:val="22"/>
                <w:szCs w:val="22"/>
              </w:rPr>
              <w:t>+</w:t>
            </w:r>
            <w:proofErr w:type="gramEnd"/>
            <w:r w:rsidRPr="008D04C3">
              <w:rPr>
                <w:rFonts w:ascii="Calibri" w:hAnsi="Calibri" w:cs="Calibri"/>
                <w:sz w:val="22"/>
                <w:szCs w:val="22"/>
              </w:rPr>
              <w:t>dipirona</w:t>
            </w:r>
            <w:proofErr w:type="spellEnd"/>
            <w:r w:rsidRPr="008D04C3">
              <w:rPr>
                <w:rFonts w:ascii="Calibri" w:hAnsi="Calibri" w:cs="Calibri"/>
                <w:sz w:val="22"/>
                <w:szCs w:val="22"/>
              </w:rPr>
              <w:t xml:space="preserve"> 4mg+500mg/ml c/ 5ml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Amp</w:t>
            </w:r>
            <w:proofErr w:type="spellEnd"/>
          </w:p>
        </w:tc>
        <w:tc>
          <w:tcPr>
            <w:tcW w:w="1493" w:type="dxa"/>
            <w:vAlign w:val="center"/>
          </w:tcPr>
          <w:p w:rsidR="00130B49" w:rsidRPr="008D04C3" w:rsidRDefault="009921B0" w:rsidP="00BA355B">
            <w:pPr>
              <w:snapToGrid w:val="0"/>
              <w:rPr>
                <w:sz w:val="20"/>
                <w:lang w:val="pt-PT"/>
              </w:rPr>
            </w:pPr>
            <w:r>
              <w:rPr>
                <w:sz w:val="20"/>
                <w:lang w:val="pt-PT"/>
              </w:rPr>
              <w:t>FARMACE</w:t>
            </w:r>
          </w:p>
        </w:tc>
        <w:tc>
          <w:tcPr>
            <w:tcW w:w="1559" w:type="dxa"/>
            <w:vAlign w:val="center"/>
          </w:tcPr>
          <w:p w:rsidR="00130B49" w:rsidRPr="008D04C3" w:rsidRDefault="009921B0" w:rsidP="00BA355B">
            <w:pPr>
              <w:snapToGrid w:val="0"/>
              <w:rPr>
                <w:sz w:val="20"/>
              </w:rPr>
            </w:pPr>
            <w:r>
              <w:rPr>
                <w:sz w:val="20"/>
              </w:rPr>
              <w:t>1,26</w:t>
            </w:r>
          </w:p>
        </w:tc>
        <w:tc>
          <w:tcPr>
            <w:tcW w:w="1418" w:type="dxa"/>
          </w:tcPr>
          <w:p w:rsidR="00130B49" w:rsidRPr="008D04C3" w:rsidRDefault="009921B0" w:rsidP="00BA355B">
            <w:pPr>
              <w:snapToGrid w:val="0"/>
              <w:rPr>
                <w:sz w:val="20"/>
              </w:rPr>
            </w:pPr>
            <w:r>
              <w:rPr>
                <w:sz w:val="20"/>
              </w:rPr>
              <w:t>1.260,00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217</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Nistatina</w:t>
            </w:r>
            <w:proofErr w:type="spellEnd"/>
            <w:r w:rsidRPr="008D04C3">
              <w:rPr>
                <w:rFonts w:ascii="Calibri" w:hAnsi="Calibri" w:cs="Calibri"/>
                <w:sz w:val="22"/>
                <w:szCs w:val="22"/>
              </w:rPr>
              <w:t xml:space="preserve"> Creme 25.000UI/g 60g - </w:t>
            </w:r>
            <w:r w:rsidRPr="008D04C3">
              <w:rPr>
                <w:rFonts w:ascii="Calibri" w:hAnsi="Calibri" w:cs="Calibri"/>
                <w:bCs w:val="0"/>
                <w:sz w:val="22"/>
                <w:szCs w:val="22"/>
              </w:rPr>
              <w:t xml:space="preserve">GENÉRICO Lei 9787/1999. </w:t>
            </w:r>
            <w:r w:rsidRPr="008D04C3">
              <w:rPr>
                <w:rFonts w:ascii="Calibri" w:hAnsi="Calibri" w:cs="Calibri"/>
                <w:sz w:val="22"/>
                <w:szCs w:val="22"/>
              </w:rPr>
              <w:t>Com 14 aplicadores</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w:t>
            </w:r>
          </w:p>
        </w:tc>
        <w:tc>
          <w:tcPr>
            <w:tcW w:w="992"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Tb</w:t>
            </w:r>
          </w:p>
        </w:tc>
        <w:tc>
          <w:tcPr>
            <w:tcW w:w="1493" w:type="dxa"/>
            <w:vAlign w:val="center"/>
          </w:tcPr>
          <w:p w:rsidR="00130B49" w:rsidRPr="008D04C3" w:rsidRDefault="00BA355B" w:rsidP="00BA355B">
            <w:pPr>
              <w:snapToGrid w:val="0"/>
              <w:rPr>
                <w:sz w:val="20"/>
                <w:lang w:val="pt-PT"/>
              </w:rPr>
            </w:pPr>
            <w:r>
              <w:rPr>
                <w:sz w:val="20"/>
                <w:lang w:val="pt-PT"/>
              </w:rPr>
              <w:t>TEUTO</w:t>
            </w:r>
          </w:p>
        </w:tc>
        <w:tc>
          <w:tcPr>
            <w:tcW w:w="1559" w:type="dxa"/>
            <w:vAlign w:val="center"/>
          </w:tcPr>
          <w:p w:rsidR="00130B49" w:rsidRPr="008D04C3" w:rsidRDefault="00BA355B" w:rsidP="00BA355B">
            <w:pPr>
              <w:snapToGrid w:val="0"/>
              <w:rPr>
                <w:sz w:val="20"/>
              </w:rPr>
            </w:pPr>
            <w:r>
              <w:rPr>
                <w:sz w:val="20"/>
              </w:rPr>
              <w:t>4,62</w:t>
            </w:r>
          </w:p>
        </w:tc>
        <w:tc>
          <w:tcPr>
            <w:tcW w:w="1418" w:type="dxa"/>
          </w:tcPr>
          <w:p w:rsidR="00130B49" w:rsidRPr="008D04C3" w:rsidRDefault="00BA355B" w:rsidP="00BA355B">
            <w:pPr>
              <w:snapToGrid w:val="0"/>
              <w:rPr>
                <w:sz w:val="20"/>
              </w:rPr>
            </w:pPr>
            <w:r>
              <w:rPr>
                <w:sz w:val="20"/>
              </w:rPr>
              <w:t>9.240,00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219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Nitrofurantoína</w:t>
            </w:r>
            <w:proofErr w:type="spellEnd"/>
            <w:r w:rsidRPr="008D04C3">
              <w:rPr>
                <w:rFonts w:ascii="Calibri" w:hAnsi="Calibri" w:cs="Calibri"/>
                <w:sz w:val="22"/>
                <w:szCs w:val="22"/>
              </w:rPr>
              <w:t xml:space="preserve"> 100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25.000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BA355B" w:rsidP="00BA355B">
            <w:pPr>
              <w:snapToGrid w:val="0"/>
              <w:rPr>
                <w:sz w:val="20"/>
                <w:lang w:val="pt-PT"/>
              </w:rPr>
            </w:pPr>
            <w:r>
              <w:rPr>
                <w:sz w:val="20"/>
                <w:lang w:val="pt-PT"/>
              </w:rPr>
              <w:t>TEUTO</w:t>
            </w:r>
          </w:p>
        </w:tc>
        <w:tc>
          <w:tcPr>
            <w:tcW w:w="1559" w:type="dxa"/>
            <w:vAlign w:val="center"/>
          </w:tcPr>
          <w:p w:rsidR="00130B49" w:rsidRPr="008D04C3" w:rsidRDefault="00BA355B" w:rsidP="00BA355B">
            <w:pPr>
              <w:snapToGrid w:val="0"/>
              <w:rPr>
                <w:sz w:val="20"/>
              </w:rPr>
            </w:pPr>
            <w:r>
              <w:rPr>
                <w:sz w:val="20"/>
              </w:rPr>
              <w:t>0,157</w:t>
            </w:r>
          </w:p>
        </w:tc>
        <w:tc>
          <w:tcPr>
            <w:tcW w:w="1418" w:type="dxa"/>
          </w:tcPr>
          <w:p w:rsidR="00130B49" w:rsidRPr="008D04C3" w:rsidRDefault="00BA355B" w:rsidP="00BA355B">
            <w:pPr>
              <w:snapToGrid w:val="0"/>
              <w:rPr>
                <w:sz w:val="20"/>
              </w:rPr>
            </w:pPr>
            <w:r>
              <w:rPr>
                <w:sz w:val="20"/>
              </w:rPr>
              <w:t>3.925,00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225</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Ondansetrona</w:t>
            </w:r>
            <w:proofErr w:type="spellEnd"/>
            <w:r w:rsidRPr="008D04C3">
              <w:rPr>
                <w:rFonts w:ascii="Calibri" w:hAnsi="Calibri" w:cs="Calibri"/>
                <w:sz w:val="22"/>
                <w:szCs w:val="22"/>
              </w:rPr>
              <w:t xml:space="preserve"> </w:t>
            </w:r>
            <w:proofErr w:type="spellStart"/>
            <w:r w:rsidRPr="008D04C3">
              <w:rPr>
                <w:rFonts w:ascii="Calibri" w:hAnsi="Calibri" w:cs="Calibri"/>
                <w:sz w:val="22"/>
                <w:szCs w:val="22"/>
              </w:rPr>
              <w:t>injetavel</w:t>
            </w:r>
            <w:proofErr w:type="spellEnd"/>
            <w:r w:rsidRPr="008D04C3">
              <w:rPr>
                <w:rFonts w:ascii="Calibri" w:hAnsi="Calibri" w:cs="Calibri"/>
                <w:sz w:val="22"/>
                <w:szCs w:val="22"/>
              </w:rPr>
              <w:t xml:space="preserve"> 2mg/</w:t>
            </w:r>
            <w:proofErr w:type="spellStart"/>
            <w:r w:rsidRPr="008D04C3">
              <w:rPr>
                <w:rFonts w:ascii="Calibri" w:hAnsi="Calibri" w:cs="Calibri"/>
                <w:sz w:val="22"/>
                <w:szCs w:val="22"/>
              </w:rPr>
              <w:t>mL</w:t>
            </w:r>
            <w:proofErr w:type="spellEnd"/>
            <w:r w:rsidRPr="008D04C3">
              <w:rPr>
                <w:rFonts w:ascii="Calibri" w:hAnsi="Calibri" w:cs="Calibri"/>
                <w:sz w:val="22"/>
                <w:szCs w:val="22"/>
              </w:rPr>
              <w:t>- IM e IV 2 ml</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1.000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Amp</w:t>
            </w:r>
            <w:proofErr w:type="spellEnd"/>
          </w:p>
        </w:tc>
        <w:tc>
          <w:tcPr>
            <w:tcW w:w="1493" w:type="dxa"/>
            <w:vAlign w:val="center"/>
          </w:tcPr>
          <w:p w:rsidR="00130B49" w:rsidRPr="008D04C3" w:rsidRDefault="00BA355B" w:rsidP="00BA355B">
            <w:pPr>
              <w:snapToGrid w:val="0"/>
              <w:rPr>
                <w:sz w:val="20"/>
                <w:lang w:val="pt-PT"/>
              </w:rPr>
            </w:pPr>
            <w:r>
              <w:rPr>
                <w:sz w:val="20"/>
                <w:lang w:val="pt-PT"/>
              </w:rPr>
              <w:t>HYPOFARMA</w:t>
            </w:r>
          </w:p>
        </w:tc>
        <w:tc>
          <w:tcPr>
            <w:tcW w:w="1559" w:type="dxa"/>
            <w:vAlign w:val="center"/>
          </w:tcPr>
          <w:p w:rsidR="00130B49" w:rsidRPr="008D04C3" w:rsidRDefault="00BA355B" w:rsidP="00BA355B">
            <w:pPr>
              <w:snapToGrid w:val="0"/>
              <w:rPr>
                <w:sz w:val="20"/>
              </w:rPr>
            </w:pPr>
            <w:r>
              <w:rPr>
                <w:sz w:val="20"/>
              </w:rPr>
              <w:t>0,682</w:t>
            </w:r>
          </w:p>
        </w:tc>
        <w:tc>
          <w:tcPr>
            <w:tcW w:w="1418" w:type="dxa"/>
          </w:tcPr>
          <w:p w:rsidR="00130B49" w:rsidRPr="008D04C3" w:rsidRDefault="00BA355B" w:rsidP="00BA355B">
            <w:pPr>
              <w:snapToGrid w:val="0"/>
              <w:rPr>
                <w:sz w:val="20"/>
              </w:rPr>
            </w:pPr>
            <w:r>
              <w:rPr>
                <w:sz w:val="20"/>
              </w:rPr>
              <w:t>682,00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239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Prometazina</w:t>
            </w:r>
            <w:proofErr w:type="spellEnd"/>
            <w:r w:rsidRPr="008D04C3">
              <w:rPr>
                <w:rFonts w:ascii="Calibri" w:hAnsi="Calibri" w:cs="Calibri"/>
                <w:sz w:val="22"/>
                <w:szCs w:val="22"/>
              </w:rPr>
              <w:t xml:space="preserve"> 25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50.000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BA355B" w:rsidP="00BA355B">
            <w:pPr>
              <w:snapToGrid w:val="0"/>
              <w:rPr>
                <w:sz w:val="20"/>
                <w:lang w:val="pt-PT"/>
              </w:rPr>
            </w:pPr>
            <w:r>
              <w:rPr>
                <w:sz w:val="20"/>
                <w:lang w:val="pt-PT"/>
              </w:rPr>
              <w:t>TEUTO</w:t>
            </w:r>
          </w:p>
        </w:tc>
        <w:tc>
          <w:tcPr>
            <w:tcW w:w="1559" w:type="dxa"/>
            <w:vAlign w:val="center"/>
          </w:tcPr>
          <w:p w:rsidR="00130B49" w:rsidRPr="008D04C3" w:rsidRDefault="00BA355B" w:rsidP="00BA355B">
            <w:pPr>
              <w:snapToGrid w:val="0"/>
              <w:rPr>
                <w:sz w:val="20"/>
              </w:rPr>
            </w:pPr>
            <w:r>
              <w:rPr>
                <w:sz w:val="20"/>
              </w:rPr>
              <w:t>0,057</w:t>
            </w:r>
          </w:p>
        </w:tc>
        <w:tc>
          <w:tcPr>
            <w:tcW w:w="1418" w:type="dxa"/>
          </w:tcPr>
          <w:p w:rsidR="00130B49" w:rsidRPr="008D04C3" w:rsidRDefault="00BA355B" w:rsidP="00BA355B">
            <w:pPr>
              <w:snapToGrid w:val="0"/>
              <w:rPr>
                <w:sz w:val="20"/>
              </w:rPr>
            </w:pPr>
            <w:r>
              <w:rPr>
                <w:sz w:val="20"/>
              </w:rPr>
              <w:t>2.850,00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259</w:t>
            </w:r>
          </w:p>
        </w:tc>
        <w:tc>
          <w:tcPr>
            <w:tcW w:w="2835"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 xml:space="preserve">Sinvastatina 40 mg - </w:t>
            </w:r>
            <w:r w:rsidRPr="008D04C3">
              <w:rPr>
                <w:rFonts w:ascii="Calibri" w:hAnsi="Calibri" w:cs="Calibri"/>
                <w:bCs w:val="0"/>
                <w:sz w:val="22"/>
                <w:szCs w:val="22"/>
              </w:rPr>
              <w:t>GENÉRICO Lei 9787/1999</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BA355B" w:rsidP="00BA355B">
            <w:pPr>
              <w:snapToGrid w:val="0"/>
              <w:rPr>
                <w:sz w:val="20"/>
                <w:lang w:val="pt-PT"/>
              </w:rPr>
            </w:pPr>
            <w:r>
              <w:rPr>
                <w:sz w:val="20"/>
                <w:lang w:val="pt-PT"/>
              </w:rPr>
              <w:t>PHARMALAB</w:t>
            </w:r>
          </w:p>
        </w:tc>
        <w:tc>
          <w:tcPr>
            <w:tcW w:w="1559" w:type="dxa"/>
            <w:vAlign w:val="center"/>
          </w:tcPr>
          <w:p w:rsidR="00130B49" w:rsidRPr="008D04C3" w:rsidRDefault="00BA355B" w:rsidP="00BA355B">
            <w:pPr>
              <w:snapToGrid w:val="0"/>
              <w:rPr>
                <w:sz w:val="20"/>
              </w:rPr>
            </w:pPr>
            <w:r>
              <w:rPr>
                <w:sz w:val="20"/>
              </w:rPr>
              <w:t>0,115</w:t>
            </w:r>
          </w:p>
        </w:tc>
        <w:tc>
          <w:tcPr>
            <w:tcW w:w="1418" w:type="dxa"/>
          </w:tcPr>
          <w:p w:rsidR="00130B49" w:rsidRPr="008D04C3" w:rsidRDefault="00BA355B" w:rsidP="00BA355B">
            <w:pPr>
              <w:snapToGrid w:val="0"/>
              <w:rPr>
                <w:sz w:val="20"/>
              </w:rPr>
            </w:pPr>
            <w:r>
              <w:rPr>
                <w:sz w:val="20"/>
              </w:rPr>
              <w:t>23.000,00</w:t>
            </w:r>
          </w:p>
        </w:tc>
      </w:tr>
      <w:tr w:rsidR="00130B49" w:rsidRPr="008D04C3" w:rsidTr="00130B49">
        <w:tc>
          <w:tcPr>
            <w:tcW w:w="6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279</w:t>
            </w:r>
          </w:p>
        </w:tc>
        <w:tc>
          <w:tcPr>
            <w:tcW w:w="2835"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Verapamil</w:t>
            </w:r>
            <w:proofErr w:type="spellEnd"/>
            <w:r w:rsidRPr="008D04C3">
              <w:rPr>
                <w:rFonts w:ascii="Calibri" w:hAnsi="Calibri" w:cs="Calibri"/>
                <w:sz w:val="22"/>
                <w:szCs w:val="22"/>
              </w:rPr>
              <w:t xml:space="preserve"> 80 mg</w:t>
            </w:r>
          </w:p>
        </w:tc>
        <w:tc>
          <w:tcPr>
            <w:tcW w:w="1134" w:type="dxa"/>
            <w:vAlign w:val="center"/>
          </w:tcPr>
          <w:p w:rsidR="00130B49" w:rsidRPr="008D04C3" w:rsidRDefault="00130B49" w:rsidP="00BA355B">
            <w:pPr>
              <w:rPr>
                <w:rFonts w:ascii="Calibri" w:hAnsi="Calibri" w:cs="Calibri"/>
                <w:sz w:val="22"/>
                <w:szCs w:val="22"/>
              </w:rPr>
            </w:pPr>
            <w:r w:rsidRPr="008D04C3">
              <w:rPr>
                <w:rFonts w:ascii="Calibri" w:hAnsi="Calibri" w:cs="Calibri"/>
                <w:sz w:val="22"/>
                <w:szCs w:val="22"/>
              </w:rPr>
              <w:t>20.000</w:t>
            </w:r>
          </w:p>
        </w:tc>
        <w:tc>
          <w:tcPr>
            <w:tcW w:w="992" w:type="dxa"/>
            <w:vAlign w:val="center"/>
          </w:tcPr>
          <w:p w:rsidR="00130B49" w:rsidRPr="008D04C3" w:rsidRDefault="00130B49" w:rsidP="00BA355B">
            <w:pPr>
              <w:rPr>
                <w:rFonts w:ascii="Calibri" w:hAnsi="Calibri" w:cs="Calibri"/>
                <w:sz w:val="22"/>
                <w:szCs w:val="22"/>
              </w:rPr>
            </w:pPr>
            <w:proofErr w:type="spellStart"/>
            <w:r w:rsidRPr="008D04C3">
              <w:rPr>
                <w:rFonts w:ascii="Calibri" w:hAnsi="Calibri" w:cs="Calibri"/>
                <w:sz w:val="22"/>
                <w:szCs w:val="22"/>
              </w:rPr>
              <w:t>Cp</w:t>
            </w:r>
            <w:proofErr w:type="spellEnd"/>
          </w:p>
        </w:tc>
        <w:tc>
          <w:tcPr>
            <w:tcW w:w="1493" w:type="dxa"/>
            <w:vAlign w:val="center"/>
          </w:tcPr>
          <w:p w:rsidR="00130B49" w:rsidRPr="008D04C3" w:rsidRDefault="00BA355B" w:rsidP="00BA355B">
            <w:pPr>
              <w:snapToGrid w:val="0"/>
              <w:rPr>
                <w:sz w:val="20"/>
                <w:lang w:val="pt-PT"/>
              </w:rPr>
            </w:pPr>
            <w:r>
              <w:rPr>
                <w:sz w:val="20"/>
                <w:lang w:val="pt-PT"/>
              </w:rPr>
              <w:t>SANVAL</w:t>
            </w:r>
          </w:p>
        </w:tc>
        <w:tc>
          <w:tcPr>
            <w:tcW w:w="1559" w:type="dxa"/>
            <w:vAlign w:val="center"/>
          </w:tcPr>
          <w:p w:rsidR="00130B49" w:rsidRPr="008D04C3" w:rsidRDefault="00BA355B" w:rsidP="00BA355B">
            <w:pPr>
              <w:snapToGrid w:val="0"/>
              <w:rPr>
                <w:sz w:val="20"/>
              </w:rPr>
            </w:pPr>
            <w:r>
              <w:rPr>
                <w:sz w:val="20"/>
              </w:rPr>
              <w:t>0,073</w:t>
            </w:r>
          </w:p>
        </w:tc>
        <w:tc>
          <w:tcPr>
            <w:tcW w:w="1418" w:type="dxa"/>
          </w:tcPr>
          <w:p w:rsidR="00130B49" w:rsidRPr="008D04C3" w:rsidRDefault="00BA355B" w:rsidP="00BA355B">
            <w:pPr>
              <w:snapToGrid w:val="0"/>
              <w:rPr>
                <w:sz w:val="20"/>
              </w:rPr>
            </w:pPr>
            <w:r>
              <w:rPr>
                <w:sz w:val="20"/>
              </w:rPr>
              <w:t>1.460,00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 xml:space="preserve">O pagamento somente poderá ser efetuado após comprovação do recolhimento das contribuições sociais (Fundo de Garantia do Tempo de Serviço e Previdência Social), correspondentes ao mês da última </w:t>
      </w:r>
      <w:r w:rsidRPr="008D04C3">
        <w:rPr>
          <w:sz w:val="20"/>
        </w:rPr>
        <w:lastRenderedPageBreak/>
        <w:t>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lastRenderedPageBreak/>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9A47BF">
        <w:rPr>
          <w:sz w:val="20"/>
        </w:rPr>
        <w:t>19</w:t>
      </w:r>
      <w:r w:rsidRPr="008D04C3">
        <w:rPr>
          <w:sz w:val="20"/>
        </w:rPr>
        <w:t xml:space="preserve"> de</w:t>
      </w:r>
      <w:r w:rsidR="00BD12FD">
        <w:rPr>
          <w:sz w:val="20"/>
        </w:rPr>
        <w:t xml:space="preserve"> julho</w:t>
      </w:r>
      <w:r w:rsidR="00E3386D" w:rsidRPr="008D04C3">
        <w:rPr>
          <w:sz w:val="20"/>
        </w:rPr>
        <w:t xml:space="preserve"> de 201</w:t>
      </w:r>
      <w:r w:rsidR="006B248B">
        <w:rPr>
          <w:sz w:val="20"/>
        </w:rPr>
        <w:t>7</w:t>
      </w:r>
      <w:bookmarkStart w:id="0" w:name="_GoBack"/>
      <w:bookmarkEnd w:id="0"/>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BD12FD" w:rsidRPr="008D04C3" w:rsidRDefault="00BD12FD" w:rsidP="003510CB">
      <w:pPr>
        <w:tabs>
          <w:tab w:val="left" w:pos="1134"/>
        </w:tabs>
        <w:jc w:val="center"/>
        <w:rPr>
          <w:sz w:val="20"/>
        </w:rPr>
      </w:pPr>
      <w:r>
        <w:rPr>
          <w:sz w:val="20"/>
        </w:rPr>
        <w:t>SOMA/SC PRODUTOS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84" w:rsidRDefault="00920484">
      <w:r>
        <w:separator/>
      </w:r>
    </w:p>
  </w:endnote>
  <w:endnote w:type="continuationSeparator" w:id="0">
    <w:p w:rsidR="00920484" w:rsidRDefault="0092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9" w:rsidRDefault="0029710C">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B49" w:rsidRDefault="00130B49">
                          <w:pPr>
                            <w:pStyle w:val="Rodap"/>
                          </w:pPr>
                          <w:r>
                            <w:rPr>
                              <w:rStyle w:val="Nmerodepgina"/>
                            </w:rPr>
                            <w:fldChar w:fldCharType="begin"/>
                          </w:r>
                          <w:r>
                            <w:rPr>
                              <w:rStyle w:val="Nmerodepgina"/>
                            </w:rPr>
                            <w:instrText xml:space="preserve"> PAGE </w:instrText>
                          </w:r>
                          <w:r>
                            <w:rPr>
                              <w:rStyle w:val="Nmerodepgina"/>
                            </w:rPr>
                            <w:fldChar w:fldCharType="separate"/>
                          </w:r>
                          <w:r w:rsidR="006B248B">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130B49" w:rsidRDefault="00130B49">
                    <w:pPr>
                      <w:pStyle w:val="Rodap"/>
                    </w:pPr>
                    <w:r>
                      <w:rPr>
                        <w:rStyle w:val="Nmerodepgina"/>
                      </w:rPr>
                      <w:fldChar w:fldCharType="begin"/>
                    </w:r>
                    <w:r>
                      <w:rPr>
                        <w:rStyle w:val="Nmerodepgina"/>
                      </w:rPr>
                      <w:instrText xml:space="preserve"> PAGE </w:instrText>
                    </w:r>
                    <w:r>
                      <w:rPr>
                        <w:rStyle w:val="Nmerodepgina"/>
                      </w:rPr>
                      <w:fldChar w:fldCharType="separate"/>
                    </w:r>
                    <w:r w:rsidR="006B248B">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84" w:rsidRDefault="00920484">
      <w:r>
        <w:separator/>
      </w:r>
    </w:p>
  </w:footnote>
  <w:footnote w:type="continuationSeparator" w:id="0">
    <w:p w:rsidR="00920484" w:rsidRDefault="0092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49" w:rsidRDefault="00130B49">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130B49" w:rsidRDefault="00130B49" w:rsidP="00C541D6">
    <w:pPr>
      <w:ind w:left="851"/>
      <w:rPr>
        <w:sz w:val="20"/>
      </w:rPr>
    </w:pPr>
    <w:r w:rsidRPr="00F511E9">
      <w:rPr>
        <w:sz w:val="20"/>
      </w:rPr>
      <w:t>MUNICÍPIO DE JOAÇABA</w:t>
    </w:r>
  </w:p>
  <w:p w:rsidR="00130B49" w:rsidRPr="00F511E9" w:rsidRDefault="00130B49" w:rsidP="00C541D6">
    <w:pPr>
      <w:ind w:left="851"/>
      <w:rPr>
        <w:sz w:val="20"/>
      </w:rPr>
    </w:pPr>
    <w:r>
      <w:rPr>
        <w:sz w:val="20"/>
      </w:rPr>
      <w:t>SECRETARIA MUNICIPAL DE SAÚDE</w:t>
    </w:r>
  </w:p>
  <w:p w:rsidR="00130B49" w:rsidRDefault="00130B49" w:rsidP="00C541D6">
    <w:pPr>
      <w:ind w:left="851"/>
      <w:rPr>
        <w:b/>
        <w:sz w:val="20"/>
      </w:rPr>
    </w:pPr>
    <w:r>
      <w:rPr>
        <w:b/>
        <w:sz w:val="20"/>
      </w:rPr>
      <w:t>Fundo Municipal de Saúde – FMS</w:t>
    </w:r>
  </w:p>
  <w:p w:rsidR="00130B49" w:rsidRDefault="00130B49" w:rsidP="00C541D6">
    <w:pPr>
      <w:ind w:left="851"/>
      <w:rPr>
        <w:b/>
        <w:sz w:val="20"/>
      </w:rPr>
    </w:pPr>
  </w:p>
  <w:p w:rsidR="00130B49" w:rsidRDefault="00130B49">
    <w:pPr>
      <w:pStyle w:val="Cabealho"/>
    </w:pPr>
  </w:p>
  <w:p w:rsidR="00130B49" w:rsidRDefault="00130B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0B49"/>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9710C"/>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5233"/>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195C"/>
    <w:rsid w:val="00464D82"/>
    <w:rsid w:val="004665D3"/>
    <w:rsid w:val="00471A8B"/>
    <w:rsid w:val="00473636"/>
    <w:rsid w:val="004755AB"/>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B248B"/>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074EB"/>
    <w:rsid w:val="00911670"/>
    <w:rsid w:val="00912896"/>
    <w:rsid w:val="00913BD8"/>
    <w:rsid w:val="00920484"/>
    <w:rsid w:val="00920DFD"/>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21B0"/>
    <w:rsid w:val="00994CA6"/>
    <w:rsid w:val="009952F2"/>
    <w:rsid w:val="00995ACD"/>
    <w:rsid w:val="00995AD9"/>
    <w:rsid w:val="009A4618"/>
    <w:rsid w:val="009A47BF"/>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5582"/>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355B"/>
    <w:rsid w:val="00BA4E71"/>
    <w:rsid w:val="00BA4FA1"/>
    <w:rsid w:val="00BA4FE1"/>
    <w:rsid w:val="00BA70C4"/>
    <w:rsid w:val="00BB249B"/>
    <w:rsid w:val="00BB33B3"/>
    <w:rsid w:val="00BB38F1"/>
    <w:rsid w:val="00BB3B21"/>
    <w:rsid w:val="00BB7B37"/>
    <w:rsid w:val="00BC4340"/>
    <w:rsid w:val="00BC54C3"/>
    <w:rsid w:val="00BD12FD"/>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456"/>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0DCB"/>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2FAB0-2836-4783-9F81-A5CB60DB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B195-70B3-43BE-B9B2-D110DA48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2775</Words>
  <Characters>14989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17729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10</cp:revision>
  <cp:lastPrinted>2017-07-24T17:53:00Z</cp:lastPrinted>
  <dcterms:created xsi:type="dcterms:W3CDTF">2017-07-24T17:04:00Z</dcterms:created>
  <dcterms:modified xsi:type="dcterms:W3CDTF">2017-08-08T16:51:00Z</dcterms:modified>
</cp:coreProperties>
</file>