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395305">
        <w:rPr>
          <w:b/>
          <w:sz w:val="20"/>
          <w:lang w:eastAsia="pt-BR"/>
        </w:rPr>
        <w:t>06</w:t>
      </w:r>
      <w:r w:rsidRPr="008D04C3">
        <w:rPr>
          <w:b/>
          <w:sz w:val="20"/>
          <w:lang w:eastAsia="pt-BR"/>
        </w:rPr>
        <w:t>/201</w:t>
      </w:r>
      <w:r w:rsidR="00617FC3" w:rsidRPr="008D04C3">
        <w:rPr>
          <w:b/>
          <w:sz w:val="20"/>
          <w:lang w:eastAsia="pt-BR"/>
        </w:rPr>
        <w:t>7</w:t>
      </w:r>
      <w:r w:rsidR="00395305">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395305" w:rsidRDefault="003510CB" w:rsidP="003510CB">
      <w:pPr>
        <w:spacing w:line="276" w:lineRule="auto"/>
        <w:jc w:val="both"/>
        <w:rPr>
          <w:sz w:val="20"/>
        </w:rPr>
      </w:pPr>
      <w:r w:rsidRPr="008D04C3">
        <w:rPr>
          <w:sz w:val="20"/>
        </w:rPr>
        <w:t>Aos</w:t>
      </w:r>
      <w:r w:rsidR="00395305">
        <w:rPr>
          <w:sz w:val="20"/>
        </w:rPr>
        <w:t xml:space="preserve"> 19</w:t>
      </w:r>
      <w:r w:rsidRPr="008D04C3">
        <w:rPr>
          <w:sz w:val="20"/>
        </w:rPr>
        <w:t xml:space="preserve"> dias do mês de </w:t>
      </w:r>
      <w:r w:rsidR="00395305">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social(is),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395305">
        <w:rPr>
          <w:sz w:val="20"/>
        </w:rPr>
        <w:t>08</w:t>
      </w:r>
      <w:r w:rsidR="003637E5" w:rsidRPr="00395305">
        <w:rPr>
          <w:sz w:val="20"/>
        </w:rPr>
        <w:t>/201</w:t>
      </w:r>
      <w:r w:rsidR="00081505" w:rsidRPr="00395305">
        <w:rPr>
          <w:sz w:val="20"/>
        </w:rPr>
        <w:t>7</w:t>
      </w:r>
      <w:r w:rsidR="003637E5" w:rsidRPr="00395305">
        <w:rPr>
          <w:sz w:val="20"/>
        </w:rPr>
        <w:t xml:space="preserve">/FMS - Edital de </w:t>
      </w:r>
      <w:r w:rsidRPr="00395305">
        <w:rPr>
          <w:sz w:val="20"/>
        </w:rPr>
        <w:t xml:space="preserve">Pregão Presencial nº </w:t>
      </w:r>
      <w:r w:rsidR="008D04C3" w:rsidRPr="00395305">
        <w:rPr>
          <w:sz w:val="20"/>
        </w:rPr>
        <w:t>07</w:t>
      </w:r>
      <w:r w:rsidRPr="00395305">
        <w:rPr>
          <w:sz w:val="20"/>
        </w:rPr>
        <w:t>/201</w:t>
      </w:r>
      <w:r w:rsidR="00081505" w:rsidRPr="00395305">
        <w:rPr>
          <w:sz w:val="20"/>
        </w:rPr>
        <w:t>7</w:t>
      </w:r>
      <w:r w:rsidRPr="00395305">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sidRPr="00C2509A">
              <w:rPr>
                <w:sz w:val="20"/>
                <w:lang w:eastAsia="pt-BR"/>
              </w:rPr>
              <w:t>CRISTÁLIA PRODUTOS QUÍMICOS FARMACÊUTICOS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C2509A" w:rsidRDefault="00BE5DB2" w:rsidP="003510CB">
            <w:pPr>
              <w:suppressAutoHyphens w:val="0"/>
              <w:autoSpaceDE w:val="0"/>
              <w:autoSpaceDN w:val="0"/>
              <w:adjustRightInd w:val="0"/>
              <w:rPr>
                <w:sz w:val="20"/>
                <w:lang w:eastAsia="pt-BR"/>
              </w:rPr>
            </w:pPr>
            <w:r>
              <w:rPr>
                <w:sz w:val="20"/>
                <w:lang w:eastAsia="pt-BR"/>
              </w:rPr>
              <w:t>AVENIDA PAOLETTI, N. 363, ITAPIRA, SÃO PAULO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44.734.671/0001-51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C2509A"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ALMIR DOS REIS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AVENIDA PAOLETTI, N. 363, ITAPIRA, SÃO PAULO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609.297.669-20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18652786</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2835"/>
        <w:gridCol w:w="1134"/>
        <w:gridCol w:w="851"/>
        <w:gridCol w:w="1559"/>
        <w:gridCol w:w="1417"/>
        <w:gridCol w:w="1418"/>
      </w:tblGrid>
      <w:tr w:rsidR="001B4744" w:rsidRPr="008D04C3" w:rsidTr="001B4744">
        <w:tc>
          <w:tcPr>
            <w:tcW w:w="634"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ITEM</w:t>
            </w:r>
          </w:p>
        </w:tc>
        <w:tc>
          <w:tcPr>
            <w:tcW w:w="2835"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ESPECIFICAÇÃO</w:t>
            </w:r>
          </w:p>
        </w:tc>
        <w:tc>
          <w:tcPr>
            <w:tcW w:w="1134"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QTDE</w:t>
            </w:r>
          </w:p>
        </w:tc>
        <w:tc>
          <w:tcPr>
            <w:tcW w:w="851"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UN.</w:t>
            </w:r>
          </w:p>
        </w:tc>
        <w:tc>
          <w:tcPr>
            <w:tcW w:w="1559" w:type="dxa"/>
            <w:shd w:val="clear" w:color="auto" w:fill="auto"/>
            <w:vAlign w:val="center"/>
          </w:tcPr>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p>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MARCA</w:t>
            </w:r>
          </w:p>
        </w:tc>
        <w:tc>
          <w:tcPr>
            <w:tcW w:w="1417" w:type="dxa"/>
            <w:shd w:val="clear" w:color="auto" w:fill="auto"/>
            <w:vAlign w:val="center"/>
          </w:tcPr>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VALOR</w:t>
            </w:r>
          </w:p>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 xml:space="preserve">UNITÁRIO </w:t>
            </w:r>
          </w:p>
          <w:p w:rsidR="001B4744" w:rsidRPr="0001641D" w:rsidRDefault="001B4744" w:rsidP="000C49C5">
            <w:pPr>
              <w:jc w:val="center"/>
              <w:rPr>
                <w:b/>
                <w:sz w:val="20"/>
              </w:rPr>
            </w:pPr>
            <w:r w:rsidRPr="0001641D">
              <w:rPr>
                <w:b/>
                <w:sz w:val="20"/>
              </w:rPr>
              <w:t>R$</w:t>
            </w:r>
          </w:p>
        </w:tc>
        <w:tc>
          <w:tcPr>
            <w:tcW w:w="1418" w:type="dxa"/>
            <w:vAlign w:val="center"/>
          </w:tcPr>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VALOR</w:t>
            </w:r>
          </w:p>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TOTAL</w:t>
            </w:r>
          </w:p>
          <w:p w:rsidR="001B4744" w:rsidRPr="0001641D" w:rsidRDefault="001B4744" w:rsidP="000C49C5">
            <w:pPr>
              <w:jc w:val="center"/>
              <w:rPr>
                <w:b/>
                <w:sz w:val="20"/>
              </w:rPr>
            </w:pPr>
            <w:r w:rsidRPr="0001641D">
              <w:rPr>
                <w:b/>
                <w:sz w:val="20"/>
              </w:rPr>
              <w:t>R$</w:t>
            </w:r>
          </w:p>
        </w:tc>
      </w:tr>
      <w:tr w:rsidR="001B4744" w:rsidRPr="008D04C3" w:rsidTr="001B4744">
        <w:tc>
          <w:tcPr>
            <w:tcW w:w="634" w:type="dxa"/>
            <w:vAlign w:val="center"/>
          </w:tcPr>
          <w:p w:rsidR="001B4744" w:rsidRPr="0001641D" w:rsidRDefault="001B4744" w:rsidP="000C49C5">
            <w:pPr>
              <w:jc w:val="center"/>
              <w:rPr>
                <w:sz w:val="20"/>
              </w:rPr>
            </w:pPr>
            <w:r w:rsidRPr="0001641D">
              <w:rPr>
                <w:sz w:val="20"/>
              </w:rPr>
              <w:t>68</w:t>
            </w:r>
          </w:p>
        </w:tc>
        <w:tc>
          <w:tcPr>
            <w:tcW w:w="2835" w:type="dxa"/>
            <w:vAlign w:val="center"/>
          </w:tcPr>
          <w:p w:rsidR="001B4744" w:rsidRPr="0001641D" w:rsidRDefault="001B4744" w:rsidP="000C49C5">
            <w:pPr>
              <w:rPr>
                <w:sz w:val="20"/>
              </w:rPr>
            </w:pPr>
            <w:proofErr w:type="spellStart"/>
            <w:r w:rsidRPr="0001641D">
              <w:rPr>
                <w:sz w:val="20"/>
              </w:rPr>
              <w:t>Cetoprofeno</w:t>
            </w:r>
            <w:proofErr w:type="spellEnd"/>
            <w:r w:rsidRPr="0001641D">
              <w:rPr>
                <w:sz w:val="20"/>
              </w:rPr>
              <w:t xml:space="preserve"> 100mg injetável IV PÓ 2ML</w:t>
            </w:r>
          </w:p>
        </w:tc>
        <w:tc>
          <w:tcPr>
            <w:tcW w:w="1134" w:type="dxa"/>
            <w:vAlign w:val="center"/>
          </w:tcPr>
          <w:p w:rsidR="001B4744" w:rsidRPr="0001641D" w:rsidRDefault="001B4744" w:rsidP="000C49C5">
            <w:pPr>
              <w:jc w:val="center"/>
              <w:rPr>
                <w:sz w:val="20"/>
              </w:rPr>
            </w:pPr>
            <w:r w:rsidRPr="0001641D">
              <w:rPr>
                <w:sz w:val="20"/>
              </w:rPr>
              <w:t>300</w:t>
            </w:r>
          </w:p>
        </w:tc>
        <w:tc>
          <w:tcPr>
            <w:tcW w:w="851" w:type="dxa"/>
            <w:vAlign w:val="center"/>
          </w:tcPr>
          <w:p w:rsidR="001B4744" w:rsidRPr="0001641D" w:rsidRDefault="001B4744" w:rsidP="000C49C5">
            <w:pPr>
              <w:jc w:val="center"/>
              <w:rPr>
                <w:sz w:val="20"/>
              </w:rPr>
            </w:pPr>
            <w:proofErr w:type="spellStart"/>
            <w:r w:rsidRPr="0001641D">
              <w:rPr>
                <w:sz w:val="20"/>
              </w:rPr>
              <w:t>Amp</w:t>
            </w:r>
            <w:proofErr w:type="spellEnd"/>
          </w:p>
        </w:tc>
        <w:tc>
          <w:tcPr>
            <w:tcW w:w="1559" w:type="dxa"/>
            <w:vAlign w:val="center"/>
          </w:tcPr>
          <w:p w:rsidR="001B4744" w:rsidRPr="0001641D" w:rsidRDefault="00896B0A" w:rsidP="000C49C5">
            <w:pPr>
              <w:snapToGrid w:val="0"/>
              <w:rPr>
                <w:sz w:val="20"/>
              </w:rPr>
            </w:pPr>
            <w:r w:rsidRPr="0001641D">
              <w:rPr>
                <w:sz w:val="20"/>
              </w:rPr>
              <w:t>CRISTÁLIA</w:t>
            </w:r>
          </w:p>
        </w:tc>
        <w:tc>
          <w:tcPr>
            <w:tcW w:w="1417" w:type="dxa"/>
            <w:vAlign w:val="center"/>
          </w:tcPr>
          <w:p w:rsidR="001B4744" w:rsidRPr="0001641D" w:rsidRDefault="00896B0A" w:rsidP="000C49C5">
            <w:pPr>
              <w:snapToGrid w:val="0"/>
              <w:jc w:val="right"/>
              <w:rPr>
                <w:sz w:val="20"/>
              </w:rPr>
            </w:pPr>
            <w:r w:rsidRPr="0001641D">
              <w:rPr>
                <w:sz w:val="20"/>
              </w:rPr>
              <w:t>2,49</w:t>
            </w:r>
          </w:p>
        </w:tc>
        <w:tc>
          <w:tcPr>
            <w:tcW w:w="1418" w:type="dxa"/>
          </w:tcPr>
          <w:p w:rsidR="001B4744" w:rsidRPr="0001641D" w:rsidRDefault="00896B0A" w:rsidP="000C49C5">
            <w:pPr>
              <w:snapToGrid w:val="0"/>
              <w:jc w:val="right"/>
              <w:rPr>
                <w:sz w:val="20"/>
              </w:rPr>
            </w:pPr>
            <w:r w:rsidRPr="0001641D">
              <w:rPr>
                <w:sz w:val="20"/>
              </w:rPr>
              <w:t>747,00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69</w:t>
            </w:r>
          </w:p>
        </w:tc>
        <w:tc>
          <w:tcPr>
            <w:tcW w:w="2835" w:type="dxa"/>
            <w:vAlign w:val="center"/>
          </w:tcPr>
          <w:p w:rsidR="00896B0A" w:rsidRPr="0001641D" w:rsidRDefault="00896B0A" w:rsidP="00896B0A">
            <w:pPr>
              <w:rPr>
                <w:sz w:val="20"/>
              </w:rPr>
            </w:pPr>
            <w:proofErr w:type="spellStart"/>
            <w:r w:rsidRPr="0001641D">
              <w:rPr>
                <w:sz w:val="20"/>
              </w:rPr>
              <w:t>Cetoprofeno</w:t>
            </w:r>
            <w:proofErr w:type="spellEnd"/>
            <w:r w:rsidRPr="0001641D">
              <w:rPr>
                <w:sz w:val="20"/>
              </w:rPr>
              <w:t xml:space="preserve"> 100mg injetável IM 2ML</w:t>
            </w:r>
          </w:p>
        </w:tc>
        <w:tc>
          <w:tcPr>
            <w:tcW w:w="1134" w:type="dxa"/>
            <w:vAlign w:val="center"/>
          </w:tcPr>
          <w:p w:rsidR="00896B0A" w:rsidRPr="0001641D" w:rsidRDefault="00896B0A" w:rsidP="00896B0A">
            <w:pPr>
              <w:jc w:val="center"/>
              <w:rPr>
                <w:sz w:val="20"/>
              </w:rPr>
            </w:pPr>
            <w:r w:rsidRPr="0001641D">
              <w:rPr>
                <w:sz w:val="20"/>
              </w:rPr>
              <w:t>500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1,33</w:t>
            </w:r>
          </w:p>
        </w:tc>
        <w:tc>
          <w:tcPr>
            <w:tcW w:w="1418" w:type="dxa"/>
          </w:tcPr>
          <w:p w:rsidR="00896B0A" w:rsidRPr="0001641D" w:rsidRDefault="00896B0A" w:rsidP="00896B0A">
            <w:pPr>
              <w:snapToGrid w:val="0"/>
              <w:jc w:val="right"/>
              <w:rPr>
                <w:sz w:val="20"/>
              </w:rPr>
            </w:pPr>
            <w:r w:rsidRPr="0001641D">
              <w:rPr>
                <w:sz w:val="20"/>
              </w:rPr>
              <w:t>665,00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84</w:t>
            </w:r>
          </w:p>
        </w:tc>
        <w:tc>
          <w:tcPr>
            <w:tcW w:w="2835" w:type="dxa"/>
            <w:vAlign w:val="center"/>
          </w:tcPr>
          <w:p w:rsidR="00896B0A" w:rsidRPr="0001641D" w:rsidRDefault="00896B0A" w:rsidP="00896B0A">
            <w:pPr>
              <w:rPr>
                <w:sz w:val="20"/>
              </w:rPr>
            </w:pPr>
            <w:proofErr w:type="spellStart"/>
            <w:r w:rsidRPr="0001641D">
              <w:rPr>
                <w:sz w:val="20"/>
              </w:rPr>
              <w:t>Clorpromazina</w:t>
            </w:r>
            <w:proofErr w:type="spellEnd"/>
            <w:r w:rsidRPr="0001641D">
              <w:rPr>
                <w:sz w:val="20"/>
              </w:rPr>
              <w:t xml:space="preserve"> 25mg</w:t>
            </w:r>
          </w:p>
        </w:tc>
        <w:tc>
          <w:tcPr>
            <w:tcW w:w="1134" w:type="dxa"/>
            <w:vAlign w:val="center"/>
          </w:tcPr>
          <w:p w:rsidR="00896B0A" w:rsidRPr="0001641D" w:rsidRDefault="00896B0A" w:rsidP="00896B0A">
            <w:pPr>
              <w:jc w:val="center"/>
              <w:rPr>
                <w:sz w:val="20"/>
              </w:rPr>
            </w:pPr>
            <w:r w:rsidRPr="0001641D">
              <w:rPr>
                <w:sz w:val="20"/>
              </w:rPr>
              <w:t>20.000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0,18</w:t>
            </w:r>
          </w:p>
        </w:tc>
        <w:tc>
          <w:tcPr>
            <w:tcW w:w="1418" w:type="dxa"/>
          </w:tcPr>
          <w:p w:rsidR="00896B0A" w:rsidRPr="0001641D" w:rsidRDefault="00896B0A" w:rsidP="00896B0A">
            <w:pPr>
              <w:snapToGrid w:val="0"/>
              <w:jc w:val="right"/>
              <w:rPr>
                <w:sz w:val="20"/>
              </w:rPr>
            </w:pPr>
            <w:r w:rsidRPr="0001641D">
              <w:rPr>
                <w:sz w:val="20"/>
              </w:rPr>
              <w:t>3.600,00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85</w:t>
            </w:r>
          </w:p>
        </w:tc>
        <w:tc>
          <w:tcPr>
            <w:tcW w:w="2835" w:type="dxa"/>
            <w:vAlign w:val="center"/>
          </w:tcPr>
          <w:p w:rsidR="00896B0A" w:rsidRPr="0001641D" w:rsidRDefault="00896B0A" w:rsidP="00896B0A">
            <w:pPr>
              <w:rPr>
                <w:sz w:val="20"/>
              </w:rPr>
            </w:pPr>
            <w:proofErr w:type="spellStart"/>
            <w:r w:rsidRPr="0001641D">
              <w:rPr>
                <w:sz w:val="20"/>
              </w:rPr>
              <w:t>Clorpromazina</w:t>
            </w:r>
            <w:proofErr w:type="spellEnd"/>
            <w:r w:rsidRPr="0001641D">
              <w:rPr>
                <w:sz w:val="20"/>
              </w:rPr>
              <w:t xml:space="preserve"> 100 </w:t>
            </w:r>
            <w:proofErr w:type="spellStart"/>
            <w:r w:rsidRPr="0001641D">
              <w:rPr>
                <w:sz w:val="20"/>
              </w:rPr>
              <w:t>mg</w:t>
            </w:r>
            <w:proofErr w:type="spellEnd"/>
          </w:p>
        </w:tc>
        <w:tc>
          <w:tcPr>
            <w:tcW w:w="1134" w:type="dxa"/>
            <w:vAlign w:val="center"/>
          </w:tcPr>
          <w:p w:rsidR="00896B0A" w:rsidRPr="0001641D" w:rsidRDefault="00896B0A" w:rsidP="00896B0A">
            <w:pPr>
              <w:jc w:val="center"/>
              <w:rPr>
                <w:sz w:val="20"/>
              </w:rPr>
            </w:pPr>
            <w:r w:rsidRPr="0001641D">
              <w:rPr>
                <w:sz w:val="20"/>
              </w:rPr>
              <w:t>25.000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0,168</w:t>
            </w:r>
          </w:p>
        </w:tc>
        <w:tc>
          <w:tcPr>
            <w:tcW w:w="1418" w:type="dxa"/>
          </w:tcPr>
          <w:p w:rsidR="00896B0A" w:rsidRPr="0001641D" w:rsidRDefault="00896B0A" w:rsidP="00896B0A">
            <w:pPr>
              <w:snapToGrid w:val="0"/>
              <w:jc w:val="right"/>
              <w:rPr>
                <w:sz w:val="20"/>
              </w:rPr>
            </w:pPr>
            <w:r w:rsidRPr="0001641D">
              <w:rPr>
                <w:sz w:val="20"/>
              </w:rPr>
              <w:t>4.200,00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89</w:t>
            </w:r>
          </w:p>
        </w:tc>
        <w:tc>
          <w:tcPr>
            <w:tcW w:w="2835" w:type="dxa"/>
            <w:vAlign w:val="center"/>
          </w:tcPr>
          <w:p w:rsidR="00896B0A" w:rsidRPr="0001641D" w:rsidRDefault="00896B0A" w:rsidP="00896B0A">
            <w:pPr>
              <w:rPr>
                <w:sz w:val="20"/>
              </w:rPr>
            </w:pPr>
            <w:r w:rsidRPr="0001641D">
              <w:rPr>
                <w:sz w:val="20"/>
              </w:rPr>
              <w:t>Codeína 30mg</w:t>
            </w:r>
          </w:p>
        </w:tc>
        <w:tc>
          <w:tcPr>
            <w:tcW w:w="1134" w:type="dxa"/>
            <w:vAlign w:val="center"/>
          </w:tcPr>
          <w:p w:rsidR="00896B0A" w:rsidRPr="0001641D" w:rsidRDefault="00896B0A" w:rsidP="00896B0A">
            <w:pPr>
              <w:jc w:val="center"/>
              <w:rPr>
                <w:sz w:val="20"/>
              </w:rPr>
            </w:pPr>
            <w:r w:rsidRPr="0001641D">
              <w:rPr>
                <w:sz w:val="20"/>
              </w:rPr>
              <w:t>80.000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0,707</w:t>
            </w:r>
          </w:p>
        </w:tc>
        <w:tc>
          <w:tcPr>
            <w:tcW w:w="1418" w:type="dxa"/>
          </w:tcPr>
          <w:p w:rsidR="00896B0A" w:rsidRPr="0001641D" w:rsidRDefault="00896B0A" w:rsidP="00896B0A">
            <w:pPr>
              <w:snapToGrid w:val="0"/>
              <w:jc w:val="right"/>
              <w:rPr>
                <w:sz w:val="20"/>
              </w:rPr>
            </w:pPr>
            <w:r w:rsidRPr="0001641D">
              <w:rPr>
                <w:sz w:val="20"/>
              </w:rPr>
              <w:t>56.560,00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138</w:t>
            </w:r>
          </w:p>
        </w:tc>
        <w:tc>
          <w:tcPr>
            <w:tcW w:w="2835" w:type="dxa"/>
            <w:vAlign w:val="center"/>
          </w:tcPr>
          <w:p w:rsidR="00896B0A" w:rsidRPr="0001641D" w:rsidRDefault="00896B0A" w:rsidP="00896B0A">
            <w:pPr>
              <w:rPr>
                <w:sz w:val="20"/>
              </w:rPr>
            </w:pPr>
            <w:proofErr w:type="spellStart"/>
            <w:r w:rsidRPr="0001641D">
              <w:rPr>
                <w:sz w:val="20"/>
              </w:rPr>
              <w:t>Fenitoína</w:t>
            </w:r>
            <w:proofErr w:type="spellEnd"/>
            <w:r w:rsidRPr="0001641D">
              <w:rPr>
                <w:sz w:val="20"/>
              </w:rPr>
              <w:t xml:space="preserve"> 50mg/ml injetável</w:t>
            </w:r>
          </w:p>
        </w:tc>
        <w:tc>
          <w:tcPr>
            <w:tcW w:w="1134" w:type="dxa"/>
            <w:vAlign w:val="center"/>
          </w:tcPr>
          <w:p w:rsidR="00896B0A" w:rsidRPr="0001641D" w:rsidRDefault="00896B0A" w:rsidP="00896B0A">
            <w:pPr>
              <w:jc w:val="center"/>
              <w:rPr>
                <w:sz w:val="20"/>
              </w:rPr>
            </w:pPr>
            <w:r w:rsidRPr="0001641D">
              <w:rPr>
                <w:sz w:val="20"/>
              </w:rPr>
              <w:t>50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1,95</w:t>
            </w:r>
          </w:p>
        </w:tc>
        <w:tc>
          <w:tcPr>
            <w:tcW w:w="1418" w:type="dxa"/>
          </w:tcPr>
          <w:p w:rsidR="00896B0A" w:rsidRPr="0001641D" w:rsidRDefault="00896B0A" w:rsidP="00896B0A">
            <w:pPr>
              <w:snapToGrid w:val="0"/>
              <w:jc w:val="right"/>
              <w:rPr>
                <w:sz w:val="20"/>
              </w:rPr>
            </w:pPr>
            <w:r w:rsidRPr="0001641D">
              <w:rPr>
                <w:sz w:val="20"/>
              </w:rPr>
              <w:t>97,50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139</w:t>
            </w:r>
          </w:p>
        </w:tc>
        <w:tc>
          <w:tcPr>
            <w:tcW w:w="2835" w:type="dxa"/>
            <w:vAlign w:val="center"/>
          </w:tcPr>
          <w:p w:rsidR="00896B0A" w:rsidRPr="0001641D" w:rsidRDefault="00896B0A" w:rsidP="00896B0A">
            <w:pPr>
              <w:rPr>
                <w:sz w:val="20"/>
              </w:rPr>
            </w:pPr>
            <w:r w:rsidRPr="0001641D">
              <w:rPr>
                <w:sz w:val="20"/>
              </w:rPr>
              <w:t>Fenobarbital 200mg/mL</w:t>
            </w:r>
          </w:p>
        </w:tc>
        <w:tc>
          <w:tcPr>
            <w:tcW w:w="1134" w:type="dxa"/>
            <w:vAlign w:val="center"/>
          </w:tcPr>
          <w:p w:rsidR="00896B0A" w:rsidRPr="0001641D" w:rsidRDefault="00896B0A" w:rsidP="00896B0A">
            <w:pPr>
              <w:jc w:val="center"/>
              <w:rPr>
                <w:sz w:val="20"/>
              </w:rPr>
            </w:pPr>
            <w:r w:rsidRPr="0001641D">
              <w:rPr>
                <w:sz w:val="20"/>
              </w:rPr>
              <w:t>100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1,50</w:t>
            </w:r>
          </w:p>
        </w:tc>
        <w:tc>
          <w:tcPr>
            <w:tcW w:w="1418" w:type="dxa"/>
          </w:tcPr>
          <w:p w:rsidR="00896B0A" w:rsidRPr="0001641D" w:rsidRDefault="00896B0A" w:rsidP="00896B0A">
            <w:pPr>
              <w:snapToGrid w:val="0"/>
              <w:jc w:val="right"/>
              <w:rPr>
                <w:sz w:val="20"/>
              </w:rPr>
            </w:pPr>
            <w:r w:rsidRPr="0001641D">
              <w:rPr>
                <w:sz w:val="20"/>
              </w:rPr>
              <w:t>150,00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154</w:t>
            </w:r>
          </w:p>
        </w:tc>
        <w:tc>
          <w:tcPr>
            <w:tcW w:w="2835" w:type="dxa"/>
            <w:vAlign w:val="center"/>
          </w:tcPr>
          <w:p w:rsidR="00896B0A" w:rsidRPr="0001641D" w:rsidRDefault="00896B0A" w:rsidP="00896B0A">
            <w:pPr>
              <w:rPr>
                <w:sz w:val="20"/>
              </w:rPr>
            </w:pPr>
            <w:proofErr w:type="spellStart"/>
            <w:r w:rsidRPr="0001641D">
              <w:rPr>
                <w:sz w:val="20"/>
              </w:rPr>
              <w:t>Haloperidol</w:t>
            </w:r>
            <w:proofErr w:type="spellEnd"/>
            <w:r w:rsidRPr="0001641D">
              <w:rPr>
                <w:sz w:val="20"/>
              </w:rPr>
              <w:t xml:space="preserve">, </w:t>
            </w:r>
            <w:proofErr w:type="spellStart"/>
            <w:r w:rsidRPr="0001641D">
              <w:rPr>
                <w:sz w:val="20"/>
              </w:rPr>
              <w:t>decanoato</w:t>
            </w:r>
            <w:proofErr w:type="spellEnd"/>
            <w:r w:rsidRPr="0001641D">
              <w:rPr>
                <w:sz w:val="20"/>
              </w:rPr>
              <w:t xml:space="preserve"> 70,52</w:t>
            </w:r>
            <w:proofErr w:type="spellStart"/>
            <w:r w:rsidRPr="0001641D">
              <w:rPr>
                <w:sz w:val="20"/>
              </w:rPr>
              <w:t>mg</w:t>
            </w:r>
            <w:proofErr w:type="spellEnd"/>
            <w:r w:rsidRPr="0001641D">
              <w:rPr>
                <w:sz w:val="20"/>
              </w:rPr>
              <w:t>/Ml</w:t>
            </w:r>
          </w:p>
        </w:tc>
        <w:tc>
          <w:tcPr>
            <w:tcW w:w="1134" w:type="dxa"/>
            <w:vAlign w:val="center"/>
          </w:tcPr>
          <w:p w:rsidR="00896B0A" w:rsidRPr="0001641D" w:rsidRDefault="00896B0A" w:rsidP="00896B0A">
            <w:pPr>
              <w:jc w:val="center"/>
              <w:rPr>
                <w:sz w:val="20"/>
              </w:rPr>
            </w:pPr>
            <w:r w:rsidRPr="0001641D">
              <w:rPr>
                <w:sz w:val="20"/>
              </w:rPr>
              <w:t>200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6,30</w:t>
            </w:r>
          </w:p>
        </w:tc>
        <w:tc>
          <w:tcPr>
            <w:tcW w:w="1418" w:type="dxa"/>
          </w:tcPr>
          <w:p w:rsidR="00896B0A" w:rsidRPr="0001641D" w:rsidRDefault="00896B0A" w:rsidP="00896B0A">
            <w:pPr>
              <w:snapToGrid w:val="0"/>
              <w:jc w:val="right"/>
              <w:rPr>
                <w:sz w:val="20"/>
              </w:rPr>
            </w:pPr>
            <w:r w:rsidRPr="0001641D">
              <w:rPr>
                <w:sz w:val="20"/>
              </w:rPr>
              <w:t>1.260,00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155</w:t>
            </w:r>
          </w:p>
        </w:tc>
        <w:tc>
          <w:tcPr>
            <w:tcW w:w="2835" w:type="dxa"/>
            <w:vAlign w:val="center"/>
          </w:tcPr>
          <w:p w:rsidR="00896B0A" w:rsidRPr="0001641D" w:rsidRDefault="00896B0A" w:rsidP="00896B0A">
            <w:pPr>
              <w:rPr>
                <w:sz w:val="20"/>
              </w:rPr>
            </w:pPr>
            <w:proofErr w:type="spellStart"/>
            <w:r w:rsidRPr="0001641D">
              <w:rPr>
                <w:sz w:val="20"/>
              </w:rPr>
              <w:t>Haloperidol</w:t>
            </w:r>
            <w:proofErr w:type="spellEnd"/>
            <w:r w:rsidRPr="0001641D">
              <w:rPr>
                <w:sz w:val="20"/>
              </w:rPr>
              <w:t xml:space="preserve"> sol. oral 2mg/ml 20 ml</w:t>
            </w:r>
          </w:p>
        </w:tc>
        <w:tc>
          <w:tcPr>
            <w:tcW w:w="1134" w:type="dxa"/>
            <w:vAlign w:val="center"/>
          </w:tcPr>
          <w:p w:rsidR="00896B0A" w:rsidRPr="0001641D" w:rsidRDefault="00896B0A" w:rsidP="00896B0A">
            <w:pPr>
              <w:jc w:val="center"/>
              <w:rPr>
                <w:sz w:val="20"/>
              </w:rPr>
            </w:pPr>
            <w:r w:rsidRPr="0001641D">
              <w:rPr>
                <w:sz w:val="20"/>
              </w:rPr>
              <w:t>100</w:t>
            </w:r>
          </w:p>
        </w:tc>
        <w:tc>
          <w:tcPr>
            <w:tcW w:w="851" w:type="dxa"/>
            <w:vAlign w:val="center"/>
          </w:tcPr>
          <w:p w:rsidR="00896B0A" w:rsidRPr="0001641D" w:rsidRDefault="00896B0A" w:rsidP="00896B0A">
            <w:pPr>
              <w:jc w:val="center"/>
              <w:rPr>
                <w:sz w:val="20"/>
              </w:rPr>
            </w:pPr>
            <w:proofErr w:type="spellStart"/>
            <w:r w:rsidRPr="0001641D">
              <w:rPr>
                <w:sz w:val="20"/>
              </w:rPr>
              <w:t>Fr</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2,50</w:t>
            </w:r>
          </w:p>
        </w:tc>
        <w:tc>
          <w:tcPr>
            <w:tcW w:w="1418" w:type="dxa"/>
          </w:tcPr>
          <w:p w:rsidR="00896B0A" w:rsidRPr="0001641D" w:rsidRDefault="00896B0A" w:rsidP="00896B0A">
            <w:pPr>
              <w:snapToGrid w:val="0"/>
              <w:jc w:val="right"/>
              <w:rPr>
                <w:sz w:val="20"/>
              </w:rPr>
            </w:pPr>
            <w:r w:rsidRPr="0001641D">
              <w:rPr>
                <w:sz w:val="20"/>
              </w:rPr>
              <w:t>250,00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lastRenderedPageBreak/>
              <w:t>156</w:t>
            </w:r>
          </w:p>
        </w:tc>
        <w:tc>
          <w:tcPr>
            <w:tcW w:w="2835" w:type="dxa"/>
            <w:vAlign w:val="center"/>
          </w:tcPr>
          <w:p w:rsidR="00896B0A" w:rsidRPr="0001641D" w:rsidRDefault="00896B0A" w:rsidP="00896B0A">
            <w:pPr>
              <w:rPr>
                <w:sz w:val="20"/>
              </w:rPr>
            </w:pPr>
            <w:r w:rsidRPr="0001641D">
              <w:rPr>
                <w:sz w:val="20"/>
              </w:rPr>
              <w:t>Heparina sódica 5.000UI/0,25ml aplicação subcutânea</w:t>
            </w:r>
          </w:p>
        </w:tc>
        <w:tc>
          <w:tcPr>
            <w:tcW w:w="1134" w:type="dxa"/>
            <w:vAlign w:val="center"/>
          </w:tcPr>
          <w:p w:rsidR="00896B0A" w:rsidRPr="0001641D" w:rsidRDefault="00896B0A" w:rsidP="00896B0A">
            <w:pPr>
              <w:jc w:val="center"/>
              <w:rPr>
                <w:sz w:val="20"/>
              </w:rPr>
            </w:pPr>
            <w:r w:rsidRPr="0001641D">
              <w:rPr>
                <w:sz w:val="20"/>
              </w:rPr>
              <w:t>1.500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3,98</w:t>
            </w:r>
          </w:p>
        </w:tc>
        <w:tc>
          <w:tcPr>
            <w:tcW w:w="1418" w:type="dxa"/>
          </w:tcPr>
          <w:p w:rsidR="00896B0A" w:rsidRPr="0001641D" w:rsidRDefault="00896B0A" w:rsidP="00896B0A">
            <w:pPr>
              <w:snapToGrid w:val="0"/>
              <w:jc w:val="right"/>
              <w:rPr>
                <w:sz w:val="20"/>
              </w:rPr>
            </w:pPr>
            <w:r w:rsidRPr="0001641D">
              <w:rPr>
                <w:sz w:val="20"/>
              </w:rPr>
              <w:t>5.970,00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157</w:t>
            </w:r>
          </w:p>
        </w:tc>
        <w:tc>
          <w:tcPr>
            <w:tcW w:w="2835" w:type="dxa"/>
            <w:vAlign w:val="center"/>
          </w:tcPr>
          <w:p w:rsidR="00896B0A" w:rsidRPr="0001641D" w:rsidRDefault="00896B0A" w:rsidP="00896B0A">
            <w:pPr>
              <w:rPr>
                <w:sz w:val="20"/>
              </w:rPr>
            </w:pPr>
            <w:proofErr w:type="spellStart"/>
            <w:r w:rsidRPr="0001641D">
              <w:rPr>
                <w:sz w:val="20"/>
              </w:rPr>
              <w:t>Hidralazina</w:t>
            </w:r>
            <w:proofErr w:type="spellEnd"/>
            <w:r w:rsidRPr="0001641D">
              <w:rPr>
                <w:sz w:val="20"/>
              </w:rPr>
              <w:t xml:space="preserve"> 20mg/mL</w:t>
            </w:r>
          </w:p>
        </w:tc>
        <w:tc>
          <w:tcPr>
            <w:tcW w:w="1134" w:type="dxa"/>
            <w:vAlign w:val="center"/>
          </w:tcPr>
          <w:p w:rsidR="00896B0A" w:rsidRPr="0001641D" w:rsidRDefault="00896B0A" w:rsidP="00896B0A">
            <w:pPr>
              <w:jc w:val="center"/>
              <w:rPr>
                <w:sz w:val="20"/>
              </w:rPr>
            </w:pPr>
            <w:r w:rsidRPr="0001641D">
              <w:rPr>
                <w:sz w:val="20"/>
              </w:rPr>
              <w:t>200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3,95</w:t>
            </w:r>
          </w:p>
        </w:tc>
        <w:tc>
          <w:tcPr>
            <w:tcW w:w="1418" w:type="dxa"/>
          </w:tcPr>
          <w:p w:rsidR="00896B0A" w:rsidRPr="0001641D" w:rsidRDefault="00896B0A" w:rsidP="00896B0A">
            <w:pPr>
              <w:snapToGrid w:val="0"/>
              <w:jc w:val="right"/>
              <w:rPr>
                <w:sz w:val="20"/>
              </w:rPr>
            </w:pPr>
            <w:r w:rsidRPr="0001641D">
              <w:rPr>
                <w:sz w:val="20"/>
              </w:rPr>
              <w:t>790,00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165</w:t>
            </w:r>
          </w:p>
        </w:tc>
        <w:tc>
          <w:tcPr>
            <w:tcW w:w="2835" w:type="dxa"/>
            <w:vAlign w:val="center"/>
          </w:tcPr>
          <w:p w:rsidR="00896B0A" w:rsidRPr="0001641D" w:rsidRDefault="00896B0A" w:rsidP="00896B0A">
            <w:pPr>
              <w:rPr>
                <w:sz w:val="20"/>
              </w:rPr>
            </w:pPr>
            <w:proofErr w:type="spellStart"/>
            <w:r w:rsidRPr="0001641D">
              <w:rPr>
                <w:sz w:val="20"/>
              </w:rPr>
              <w:t>Imipramina</w:t>
            </w:r>
            <w:proofErr w:type="spellEnd"/>
            <w:r w:rsidRPr="0001641D">
              <w:rPr>
                <w:sz w:val="20"/>
              </w:rPr>
              <w:t xml:space="preserve"> 25 </w:t>
            </w:r>
            <w:proofErr w:type="spellStart"/>
            <w:r w:rsidRPr="0001641D">
              <w:rPr>
                <w:sz w:val="20"/>
              </w:rPr>
              <w:t>mg</w:t>
            </w:r>
            <w:proofErr w:type="spellEnd"/>
          </w:p>
        </w:tc>
        <w:tc>
          <w:tcPr>
            <w:tcW w:w="1134" w:type="dxa"/>
            <w:vAlign w:val="center"/>
          </w:tcPr>
          <w:p w:rsidR="00896B0A" w:rsidRPr="0001641D" w:rsidRDefault="00896B0A" w:rsidP="00896B0A">
            <w:pPr>
              <w:jc w:val="center"/>
              <w:rPr>
                <w:sz w:val="20"/>
              </w:rPr>
            </w:pPr>
            <w:r w:rsidRPr="0001641D">
              <w:rPr>
                <w:sz w:val="20"/>
              </w:rPr>
              <w:t>30.000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0,235</w:t>
            </w:r>
          </w:p>
        </w:tc>
        <w:tc>
          <w:tcPr>
            <w:tcW w:w="1418" w:type="dxa"/>
          </w:tcPr>
          <w:p w:rsidR="00896B0A" w:rsidRPr="0001641D" w:rsidRDefault="00896B0A" w:rsidP="00896B0A">
            <w:pPr>
              <w:snapToGrid w:val="0"/>
              <w:jc w:val="right"/>
              <w:rPr>
                <w:sz w:val="20"/>
              </w:rPr>
            </w:pPr>
            <w:r w:rsidRPr="0001641D">
              <w:rPr>
                <w:sz w:val="20"/>
              </w:rPr>
              <w:t>7.050,00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175</w:t>
            </w:r>
          </w:p>
        </w:tc>
        <w:tc>
          <w:tcPr>
            <w:tcW w:w="2835" w:type="dxa"/>
            <w:vAlign w:val="center"/>
          </w:tcPr>
          <w:p w:rsidR="00896B0A" w:rsidRPr="0001641D" w:rsidRDefault="00896B0A" w:rsidP="00896B0A">
            <w:pPr>
              <w:rPr>
                <w:sz w:val="20"/>
              </w:rPr>
            </w:pPr>
            <w:proofErr w:type="spellStart"/>
            <w:r w:rsidRPr="0001641D">
              <w:rPr>
                <w:sz w:val="20"/>
              </w:rPr>
              <w:t>Levomepromazina</w:t>
            </w:r>
            <w:proofErr w:type="spellEnd"/>
            <w:r w:rsidRPr="0001641D">
              <w:rPr>
                <w:sz w:val="20"/>
              </w:rPr>
              <w:t xml:space="preserve">, maleato 100 </w:t>
            </w:r>
            <w:proofErr w:type="spellStart"/>
            <w:r w:rsidRPr="0001641D">
              <w:rPr>
                <w:sz w:val="20"/>
              </w:rPr>
              <w:t>mg</w:t>
            </w:r>
            <w:proofErr w:type="spellEnd"/>
          </w:p>
        </w:tc>
        <w:tc>
          <w:tcPr>
            <w:tcW w:w="1134" w:type="dxa"/>
            <w:vAlign w:val="center"/>
          </w:tcPr>
          <w:p w:rsidR="00896B0A" w:rsidRPr="0001641D" w:rsidRDefault="00896B0A" w:rsidP="00896B0A">
            <w:pPr>
              <w:jc w:val="center"/>
              <w:rPr>
                <w:sz w:val="20"/>
              </w:rPr>
            </w:pPr>
            <w:r w:rsidRPr="0001641D">
              <w:rPr>
                <w:sz w:val="20"/>
              </w:rPr>
              <w:t>15.000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0,67</w:t>
            </w:r>
          </w:p>
        </w:tc>
        <w:tc>
          <w:tcPr>
            <w:tcW w:w="1418" w:type="dxa"/>
          </w:tcPr>
          <w:p w:rsidR="00896B0A" w:rsidRPr="0001641D" w:rsidRDefault="00896B0A" w:rsidP="00896B0A">
            <w:pPr>
              <w:snapToGrid w:val="0"/>
              <w:jc w:val="right"/>
              <w:rPr>
                <w:sz w:val="20"/>
              </w:rPr>
            </w:pPr>
            <w:r w:rsidRPr="0001641D">
              <w:rPr>
                <w:sz w:val="20"/>
              </w:rPr>
              <w:t>10.050,00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206</w:t>
            </w:r>
          </w:p>
        </w:tc>
        <w:tc>
          <w:tcPr>
            <w:tcW w:w="2835" w:type="dxa"/>
            <w:vAlign w:val="center"/>
          </w:tcPr>
          <w:p w:rsidR="00896B0A" w:rsidRPr="0001641D" w:rsidRDefault="00896B0A" w:rsidP="00896B0A">
            <w:pPr>
              <w:rPr>
                <w:sz w:val="20"/>
              </w:rPr>
            </w:pPr>
            <w:r w:rsidRPr="0001641D">
              <w:rPr>
                <w:sz w:val="20"/>
              </w:rPr>
              <w:t>Morfina 30 mg</w:t>
            </w:r>
          </w:p>
        </w:tc>
        <w:tc>
          <w:tcPr>
            <w:tcW w:w="1134" w:type="dxa"/>
            <w:vAlign w:val="center"/>
          </w:tcPr>
          <w:p w:rsidR="00896B0A" w:rsidRPr="0001641D" w:rsidRDefault="00896B0A" w:rsidP="00896B0A">
            <w:pPr>
              <w:jc w:val="center"/>
              <w:rPr>
                <w:sz w:val="20"/>
              </w:rPr>
            </w:pPr>
            <w:r w:rsidRPr="0001641D">
              <w:rPr>
                <w:sz w:val="20"/>
              </w:rPr>
              <w:t>2.000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0,967</w:t>
            </w:r>
          </w:p>
        </w:tc>
        <w:tc>
          <w:tcPr>
            <w:tcW w:w="1418" w:type="dxa"/>
          </w:tcPr>
          <w:p w:rsidR="00896B0A" w:rsidRPr="0001641D" w:rsidRDefault="00896B0A" w:rsidP="00896B0A">
            <w:pPr>
              <w:snapToGrid w:val="0"/>
              <w:jc w:val="right"/>
              <w:rPr>
                <w:sz w:val="20"/>
              </w:rPr>
            </w:pPr>
            <w:r w:rsidRPr="0001641D">
              <w:rPr>
                <w:sz w:val="20"/>
              </w:rPr>
              <w:t>1.934,00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207</w:t>
            </w:r>
          </w:p>
        </w:tc>
        <w:tc>
          <w:tcPr>
            <w:tcW w:w="2835" w:type="dxa"/>
            <w:vAlign w:val="center"/>
          </w:tcPr>
          <w:p w:rsidR="00896B0A" w:rsidRPr="0001641D" w:rsidRDefault="00896B0A" w:rsidP="00896B0A">
            <w:pPr>
              <w:rPr>
                <w:sz w:val="20"/>
              </w:rPr>
            </w:pPr>
            <w:r w:rsidRPr="0001641D">
              <w:rPr>
                <w:sz w:val="20"/>
              </w:rPr>
              <w:t>Morfina 10mg/ml</w:t>
            </w:r>
          </w:p>
        </w:tc>
        <w:tc>
          <w:tcPr>
            <w:tcW w:w="1134" w:type="dxa"/>
            <w:vAlign w:val="center"/>
          </w:tcPr>
          <w:p w:rsidR="00896B0A" w:rsidRPr="0001641D" w:rsidRDefault="00896B0A" w:rsidP="00896B0A">
            <w:pPr>
              <w:jc w:val="center"/>
              <w:rPr>
                <w:sz w:val="20"/>
              </w:rPr>
            </w:pPr>
            <w:r w:rsidRPr="0001641D">
              <w:rPr>
                <w:sz w:val="20"/>
              </w:rPr>
              <w:t>500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1,50</w:t>
            </w:r>
          </w:p>
        </w:tc>
        <w:tc>
          <w:tcPr>
            <w:tcW w:w="1418" w:type="dxa"/>
          </w:tcPr>
          <w:p w:rsidR="00896B0A" w:rsidRPr="0001641D" w:rsidRDefault="00896B0A" w:rsidP="00896B0A">
            <w:pPr>
              <w:snapToGrid w:val="0"/>
              <w:jc w:val="right"/>
              <w:rPr>
                <w:sz w:val="20"/>
              </w:rPr>
            </w:pPr>
            <w:r w:rsidRPr="0001641D">
              <w:rPr>
                <w:sz w:val="20"/>
              </w:rPr>
              <w:t>750,00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237</w:t>
            </w:r>
          </w:p>
        </w:tc>
        <w:tc>
          <w:tcPr>
            <w:tcW w:w="2835" w:type="dxa"/>
            <w:vAlign w:val="center"/>
          </w:tcPr>
          <w:p w:rsidR="00896B0A" w:rsidRPr="0001641D" w:rsidRDefault="00896B0A" w:rsidP="00896B0A">
            <w:pPr>
              <w:rPr>
                <w:sz w:val="20"/>
              </w:rPr>
            </w:pPr>
            <w:r w:rsidRPr="0001641D">
              <w:rPr>
                <w:sz w:val="20"/>
              </w:rPr>
              <w:t xml:space="preserve">Prednisona 20 mg. </w:t>
            </w:r>
            <w:r w:rsidRPr="0001641D">
              <w:rPr>
                <w:bCs w:val="0"/>
                <w:sz w:val="20"/>
                <w:u w:val="single"/>
              </w:rPr>
              <w:t>Acondicionado de forma unitária, constando em cada unidade de CP delimitada por picote a seguinte informação: nome do princípio ativo, dosagem, lote e validade.</w:t>
            </w:r>
          </w:p>
        </w:tc>
        <w:tc>
          <w:tcPr>
            <w:tcW w:w="1134" w:type="dxa"/>
            <w:vAlign w:val="center"/>
          </w:tcPr>
          <w:p w:rsidR="00896B0A" w:rsidRPr="0001641D" w:rsidRDefault="00896B0A" w:rsidP="00896B0A">
            <w:pPr>
              <w:jc w:val="center"/>
              <w:rPr>
                <w:sz w:val="20"/>
              </w:rPr>
            </w:pPr>
            <w:r w:rsidRPr="0001641D">
              <w:rPr>
                <w:sz w:val="20"/>
              </w:rPr>
              <w:t>70.000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0,23</w:t>
            </w:r>
          </w:p>
        </w:tc>
        <w:tc>
          <w:tcPr>
            <w:tcW w:w="1418" w:type="dxa"/>
          </w:tcPr>
          <w:p w:rsidR="00896B0A" w:rsidRPr="0001641D" w:rsidRDefault="00896B0A" w:rsidP="00896B0A">
            <w:pPr>
              <w:snapToGrid w:val="0"/>
              <w:jc w:val="right"/>
              <w:rPr>
                <w:sz w:val="20"/>
              </w:rPr>
            </w:pPr>
            <w:r w:rsidRPr="0001641D">
              <w:rPr>
                <w:sz w:val="20"/>
              </w:rPr>
              <w:t>16.100,00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238</w:t>
            </w:r>
          </w:p>
        </w:tc>
        <w:tc>
          <w:tcPr>
            <w:tcW w:w="2835" w:type="dxa"/>
            <w:vAlign w:val="center"/>
          </w:tcPr>
          <w:p w:rsidR="00896B0A" w:rsidRPr="0001641D" w:rsidRDefault="00896B0A" w:rsidP="00896B0A">
            <w:pPr>
              <w:rPr>
                <w:sz w:val="20"/>
              </w:rPr>
            </w:pPr>
            <w:r w:rsidRPr="0001641D">
              <w:rPr>
                <w:sz w:val="20"/>
              </w:rPr>
              <w:t xml:space="preserve">Prednisona 5 </w:t>
            </w:r>
            <w:proofErr w:type="spellStart"/>
            <w:r w:rsidRPr="0001641D">
              <w:rPr>
                <w:sz w:val="20"/>
              </w:rPr>
              <w:t>mg</w:t>
            </w:r>
            <w:proofErr w:type="spellEnd"/>
            <w:r w:rsidRPr="0001641D">
              <w:rPr>
                <w:sz w:val="20"/>
              </w:rPr>
              <w:t>.</w:t>
            </w:r>
            <w:r w:rsidRPr="0001641D">
              <w:rPr>
                <w:bCs w:val="0"/>
                <w:sz w:val="20"/>
                <w:u w:val="single"/>
              </w:rPr>
              <w:t>Acondicionado de forma unitária, constando em cada unidade de CP delimitada por picote a seguinte informação: nome do princípio ativo, dosagem, lote e validade.</w:t>
            </w:r>
          </w:p>
        </w:tc>
        <w:tc>
          <w:tcPr>
            <w:tcW w:w="1134" w:type="dxa"/>
            <w:vAlign w:val="center"/>
          </w:tcPr>
          <w:p w:rsidR="00896B0A" w:rsidRPr="0001641D" w:rsidRDefault="00896B0A" w:rsidP="00896B0A">
            <w:pPr>
              <w:jc w:val="center"/>
              <w:rPr>
                <w:sz w:val="20"/>
              </w:rPr>
            </w:pPr>
            <w:r w:rsidRPr="0001641D">
              <w:rPr>
                <w:sz w:val="20"/>
              </w:rPr>
              <w:t>70.000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0,11</w:t>
            </w:r>
          </w:p>
        </w:tc>
        <w:tc>
          <w:tcPr>
            <w:tcW w:w="1418" w:type="dxa"/>
          </w:tcPr>
          <w:p w:rsidR="00896B0A" w:rsidRPr="0001641D" w:rsidRDefault="00896B0A" w:rsidP="00896B0A">
            <w:pPr>
              <w:snapToGrid w:val="0"/>
              <w:jc w:val="right"/>
              <w:rPr>
                <w:sz w:val="20"/>
              </w:rPr>
            </w:pPr>
            <w:r w:rsidRPr="0001641D">
              <w:rPr>
                <w:sz w:val="20"/>
              </w:rPr>
              <w:t>7.700,00</w:t>
            </w:r>
          </w:p>
        </w:tc>
      </w:tr>
      <w:tr w:rsidR="00896B0A" w:rsidRPr="008D04C3" w:rsidTr="00916789">
        <w:tc>
          <w:tcPr>
            <w:tcW w:w="634" w:type="dxa"/>
            <w:vAlign w:val="center"/>
          </w:tcPr>
          <w:p w:rsidR="00896B0A" w:rsidRPr="0001641D" w:rsidRDefault="00896B0A" w:rsidP="00896B0A">
            <w:pPr>
              <w:jc w:val="center"/>
              <w:rPr>
                <w:sz w:val="20"/>
              </w:rPr>
            </w:pPr>
            <w:r w:rsidRPr="0001641D">
              <w:rPr>
                <w:sz w:val="20"/>
              </w:rPr>
              <w:t>251</w:t>
            </w:r>
          </w:p>
        </w:tc>
        <w:tc>
          <w:tcPr>
            <w:tcW w:w="2835" w:type="dxa"/>
            <w:vAlign w:val="center"/>
          </w:tcPr>
          <w:p w:rsidR="00896B0A" w:rsidRPr="0001641D" w:rsidRDefault="00896B0A" w:rsidP="00896B0A">
            <w:pPr>
              <w:rPr>
                <w:sz w:val="20"/>
              </w:rPr>
            </w:pPr>
            <w:proofErr w:type="spellStart"/>
            <w:r w:rsidRPr="0001641D">
              <w:rPr>
                <w:sz w:val="20"/>
              </w:rPr>
              <w:t>Risperidona</w:t>
            </w:r>
            <w:proofErr w:type="spellEnd"/>
            <w:r w:rsidRPr="0001641D">
              <w:rPr>
                <w:sz w:val="20"/>
              </w:rPr>
              <w:t xml:space="preserve"> 2 </w:t>
            </w:r>
            <w:proofErr w:type="spellStart"/>
            <w:r w:rsidRPr="0001641D">
              <w:rPr>
                <w:sz w:val="20"/>
              </w:rPr>
              <w:t>mg</w:t>
            </w:r>
            <w:proofErr w:type="spellEnd"/>
            <w:r w:rsidRPr="0001641D">
              <w:rPr>
                <w:sz w:val="20"/>
              </w:rPr>
              <w:t xml:space="preserve">  </w:t>
            </w:r>
          </w:p>
        </w:tc>
        <w:tc>
          <w:tcPr>
            <w:tcW w:w="1134" w:type="dxa"/>
            <w:vAlign w:val="center"/>
          </w:tcPr>
          <w:p w:rsidR="00896B0A" w:rsidRPr="0001641D" w:rsidRDefault="00896B0A" w:rsidP="00896B0A">
            <w:pPr>
              <w:jc w:val="center"/>
              <w:rPr>
                <w:sz w:val="20"/>
              </w:rPr>
            </w:pPr>
            <w:r w:rsidRPr="0001641D">
              <w:rPr>
                <w:sz w:val="20"/>
              </w:rPr>
              <w:t>70.000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0,14</w:t>
            </w:r>
          </w:p>
        </w:tc>
        <w:tc>
          <w:tcPr>
            <w:tcW w:w="1418" w:type="dxa"/>
          </w:tcPr>
          <w:p w:rsidR="00896B0A" w:rsidRPr="0001641D" w:rsidRDefault="00896B0A" w:rsidP="00896B0A">
            <w:pPr>
              <w:snapToGrid w:val="0"/>
              <w:jc w:val="right"/>
              <w:rPr>
                <w:sz w:val="20"/>
              </w:rPr>
            </w:pPr>
            <w:r w:rsidRPr="0001641D">
              <w:rPr>
                <w:sz w:val="20"/>
              </w:rPr>
              <w:t>9.800,00</w:t>
            </w:r>
          </w:p>
        </w:tc>
      </w:tr>
      <w:tr w:rsidR="00896B0A" w:rsidRPr="008D04C3" w:rsidTr="00916789">
        <w:tc>
          <w:tcPr>
            <w:tcW w:w="634" w:type="dxa"/>
            <w:vAlign w:val="center"/>
          </w:tcPr>
          <w:p w:rsidR="00896B0A" w:rsidRPr="0001641D" w:rsidRDefault="00896B0A" w:rsidP="00896B0A">
            <w:pPr>
              <w:jc w:val="center"/>
              <w:rPr>
                <w:sz w:val="20"/>
              </w:rPr>
            </w:pPr>
            <w:r w:rsidRPr="0001641D">
              <w:rPr>
                <w:sz w:val="20"/>
              </w:rPr>
              <w:t>269</w:t>
            </w:r>
          </w:p>
        </w:tc>
        <w:tc>
          <w:tcPr>
            <w:tcW w:w="2835" w:type="dxa"/>
            <w:vAlign w:val="center"/>
          </w:tcPr>
          <w:p w:rsidR="00896B0A" w:rsidRPr="0001641D" w:rsidRDefault="00896B0A" w:rsidP="00896B0A">
            <w:pPr>
              <w:rPr>
                <w:sz w:val="20"/>
              </w:rPr>
            </w:pPr>
            <w:proofErr w:type="spellStart"/>
            <w:r w:rsidRPr="0001641D">
              <w:rPr>
                <w:sz w:val="20"/>
              </w:rPr>
              <w:t>Tenoxicam</w:t>
            </w:r>
            <w:proofErr w:type="spellEnd"/>
            <w:r w:rsidRPr="0001641D">
              <w:rPr>
                <w:sz w:val="20"/>
              </w:rPr>
              <w:t xml:space="preserve"> 20mg + diluente</w:t>
            </w:r>
          </w:p>
        </w:tc>
        <w:tc>
          <w:tcPr>
            <w:tcW w:w="1134" w:type="dxa"/>
            <w:vAlign w:val="center"/>
          </w:tcPr>
          <w:p w:rsidR="00896B0A" w:rsidRPr="0001641D" w:rsidRDefault="00896B0A" w:rsidP="00896B0A">
            <w:pPr>
              <w:jc w:val="center"/>
              <w:rPr>
                <w:sz w:val="20"/>
              </w:rPr>
            </w:pPr>
            <w:r w:rsidRPr="0001641D">
              <w:rPr>
                <w:sz w:val="20"/>
              </w:rPr>
              <w:t>300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3,95</w:t>
            </w:r>
          </w:p>
        </w:tc>
        <w:tc>
          <w:tcPr>
            <w:tcW w:w="1418" w:type="dxa"/>
          </w:tcPr>
          <w:p w:rsidR="00896B0A" w:rsidRPr="0001641D" w:rsidRDefault="00896B0A" w:rsidP="00896B0A">
            <w:pPr>
              <w:snapToGrid w:val="0"/>
              <w:jc w:val="right"/>
              <w:rPr>
                <w:sz w:val="20"/>
              </w:rPr>
            </w:pPr>
            <w:r w:rsidRPr="0001641D">
              <w:rPr>
                <w:sz w:val="20"/>
              </w:rPr>
              <w:t>1.185,00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w:t>
      </w:r>
      <w:r w:rsidRPr="008D04C3">
        <w:rPr>
          <w:sz w:val="20"/>
        </w:rPr>
        <w:lastRenderedPageBreak/>
        <w:t xml:space="preserve">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A Nota Fiscal ou outro documento fiscal correlato deverá ser emitido para o FUNDO MUNICIPAL DE SAÚDE DE JOAÇABA, CNPJ nº 10.594.533/0001-00, Av. XV de Novembro,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poderão serão revisados quando houver alteração dos valores, devidamente comprovada, nos termos da alínea “d”, inciso II, do art. 65 da Lei nº 8.666/93 e alterações, mediante requerimento devidamente </w:t>
      </w:r>
      <w:r w:rsidRPr="008D04C3">
        <w:rPr>
          <w:sz w:val="20"/>
        </w:rPr>
        <w:lastRenderedPageBreak/>
        <w:t>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 xml:space="preserve">Comunicar à DETENTORA qualquer falha apresentada nos serviços prestados, exigindo-lhe a imediata </w:t>
      </w:r>
      <w:r w:rsidRPr="008D04C3">
        <w:rPr>
          <w:sz w:val="20"/>
        </w:rPr>
        <w:lastRenderedPageBreak/>
        <w:t>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1B4744"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201</w:t>
      </w:r>
      <w:r w:rsidR="00594DBB">
        <w:rPr>
          <w:sz w:val="20"/>
        </w:rPr>
        <w:t>7</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01641D" w:rsidRPr="008D04C3" w:rsidRDefault="0001641D" w:rsidP="003510CB">
      <w:pPr>
        <w:tabs>
          <w:tab w:val="left" w:pos="1134"/>
        </w:tabs>
        <w:jc w:val="center"/>
        <w:rPr>
          <w:sz w:val="20"/>
        </w:rPr>
      </w:pPr>
      <w:r>
        <w:rPr>
          <w:sz w:val="20"/>
        </w:rPr>
        <w:t>CRISTÁLIA PRODUTOS QUÍMICOS FARMACÊUTICOS LTDA</w:t>
      </w:r>
      <w:bookmarkStart w:id="0" w:name="_GoBack"/>
      <w:bookmarkEnd w:id="0"/>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14" w:rsidRDefault="007E4C14">
      <w:r>
        <w:separator/>
      </w:r>
    </w:p>
  </w:endnote>
  <w:endnote w:type="continuationSeparator" w:id="1">
    <w:p w:rsidR="007E4C14" w:rsidRDefault="007E4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42" w:rsidRDefault="004A1983">
    <w:pPr>
      <w:pStyle w:val="Rodap"/>
      <w:ind w:right="360"/>
      <w:rPr>
        <w:sz w:val="16"/>
      </w:rPr>
    </w:pPr>
    <w:r w:rsidRPr="004A1983">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002342" w:rsidRDefault="004A1983">
                <w:pPr>
                  <w:pStyle w:val="Rodap"/>
                </w:pPr>
                <w:r>
                  <w:rPr>
                    <w:rStyle w:val="Nmerodepgina"/>
                  </w:rPr>
                  <w:fldChar w:fldCharType="begin"/>
                </w:r>
                <w:r w:rsidR="00002342">
                  <w:rPr>
                    <w:rStyle w:val="Nmerodepgina"/>
                  </w:rPr>
                  <w:instrText xml:space="preserve"> PAGE </w:instrText>
                </w:r>
                <w:r>
                  <w:rPr>
                    <w:rStyle w:val="Nmerodepgina"/>
                  </w:rPr>
                  <w:fldChar w:fldCharType="separate"/>
                </w:r>
                <w:r w:rsidR="00594DBB">
                  <w:rPr>
                    <w:rStyle w:val="Nmerodepgina"/>
                    <w:noProof/>
                  </w:rPr>
                  <w:t>5</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14" w:rsidRDefault="007E4C14">
      <w:r>
        <w:separator/>
      </w:r>
    </w:p>
  </w:footnote>
  <w:footnote w:type="continuationSeparator" w:id="1">
    <w:p w:rsidR="007E4C14" w:rsidRDefault="007E4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42" w:rsidRDefault="00002342">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002342" w:rsidRDefault="00002342" w:rsidP="00C541D6">
    <w:pPr>
      <w:ind w:left="851"/>
      <w:rPr>
        <w:sz w:val="20"/>
      </w:rPr>
    </w:pPr>
    <w:r w:rsidRPr="00F511E9">
      <w:rPr>
        <w:sz w:val="20"/>
      </w:rPr>
      <w:t>MUNICÍPIO DE JOAÇABA</w:t>
    </w:r>
  </w:p>
  <w:p w:rsidR="00002342" w:rsidRPr="00F511E9" w:rsidRDefault="00002342" w:rsidP="00C541D6">
    <w:pPr>
      <w:ind w:left="851"/>
      <w:rPr>
        <w:sz w:val="20"/>
      </w:rPr>
    </w:pPr>
    <w:r>
      <w:rPr>
        <w:sz w:val="20"/>
      </w:rPr>
      <w:t>SECRETARIA MUNICIPAL DE SAÚDE</w:t>
    </w:r>
  </w:p>
  <w:p w:rsidR="00002342" w:rsidRDefault="00002342" w:rsidP="00C541D6">
    <w:pPr>
      <w:ind w:left="851"/>
      <w:rPr>
        <w:b/>
        <w:sz w:val="20"/>
      </w:rPr>
    </w:pPr>
    <w:r>
      <w:rPr>
        <w:b/>
        <w:sz w:val="20"/>
      </w:rPr>
      <w:t>Fundo Municipal de Saúde – FMS</w:t>
    </w:r>
  </w:p>
  <w:p w:rsidR="00002342" w:rsidRDefault="00002342" w:rsidP="00C541D6">
    <w:pPr>
      <w:ind w:left="851"/>
      <w:rPr>
        <w:b/>
        <w:sz w:val="20"/>
      </w:rPr>
    </w:pPr>
  </w:p>
  <w:p w:rsidR="00002342" w:rsidRDefault="00002342">
    <w:pPr>
      <w:pStyle w:val="Cabealho"/>
    </w:pPr>
  </w:p>
  <w:p w:rsidR="00002342" w:rsidRDefault="000023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lvl w:ilvl="0">
      <w:start w:val="1"/>
      <w:numFmt w:val="lowerLetter"/>
      <w:lvlText w:val="%1."/>
      <w:lvlJc w:val="left"/>
      <w:pPr>
        <w:tabs>
          <w:tab w:val="num" w:pos="0"/>
        </w:tabs>
        <w:ind w:left="0" w:firstLine="0"/>
      </w:pPr>
    </w:lvl>
  </w:abstractNum>
  <w:abstractNum w:abstractNumId="3">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stylePaneFormatFilter w:val="3F01"/>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6758E"/>
    <w:rsid w:val="00000073"/>
    <w:rsid w:val="00002342"/>
    <w:rsid w:val="000058F4"/>
    <w:rsid w:val="0001000E"/>
    <w:rsid w:val="00010099"/>
    <w:rsid w:val="00010BD7"/>
    <w:rsid w:val="00011286"/>
    <w:rsid w:val="000120CF"/>
    <w:rsid w:val="0001216A"/>
    <w:rsid w:val="000145A6"/>
    <w:rsid w:val="000149D5"/>
    <w:rsid w:val="000157C8"/>
    <w:rsid w:val="0001641D"/>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4744"/>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9530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1983"/>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4DBB"/>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4C14"/>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96B0A"/>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7D6"/>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E5DB2"/>
    <w:rsid w:val="00BF0C74"/>
    <w:rsid w:val="00BF4C1A"/>
    <w:rsid w:val="00BF640B"/>
    <w:rsid w:val="00C04388"/>
    <w:rsid w:val="00C04EDD"/>
    <w:rsid w:val="00C05276"/>
    <w:rsid w:val="00C05597"/>
    <w:rsid w:val="00C123B9"/>
    <w:rsid w:val="00C124FD"/>
    <w:rsid w:val="00C149EE"/>
    <w:rsid w:val="00C22EB2"/>
    <w:rsid w:val="00C2509A"/>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83"/>
    <w:pPr>
      <w:suppressAutoHyphens/>
    </w:pPr>
    <w:rPr>
      <w:rFonts w:ascii="Arial" w:hAnsi="Arial" w:cs="Arial"/>
      <w:bCs/>
      <w:sz w:val="24"/>
      <w:lang w:eastAsia="ar-SA"/>
    </w:rPr>
  </w:style>
  <w:style w:type="paragraph" w:styleId="Ttulo1">
    <w:name w:val="heading 1"/>
    <w:basedOn w:val="Normal"/>
    <w:next w:val="Normal"/>
    <w:link w:val="Ttulo1Char"/>
    <w:qFormat/>
    <w:rsid w:val="004A1983"/>
    <w:pPr>
      <w:keepNext/>
      <w:tabs>
        <w:tab w:val="num" w:pos="0"/>
      </w:tabs>
      <w:jc w:val="center"/>
      <w:outlineLvl w:val="0"/>
    </w:pPr>
    <w:rPr>
      <w:rFonts w:cs="Times New Roman"/>
      <w:b/>
      <w:bCs w:val="0"/>
    </w:rPr>
  </w:style>
  <w:style w:type="paragraph" w:styleId="Ttulo2">
    <w:name w:val="heading 2"/>
    <w:basedOn w:val="Normal"/>
    <w:next w:val="Normal"/>
    <w:link w:val="Ttulo2Char"/>
    <w:qFormat/>
    <w:rsid w:val="004A1983"/>
    <w:pPr>
      <w:keepNext/>
      <w:widowControl w:val="0"/>
      <w:tabs>
        <w:tab w:val="num" w:pos="0"/>
        <w:tab w:val="left" w:pos="536"/>
        <w:tab w:val="left" w:pos="2270"/>
        <w:tab w:val="left" w:pos="4294"/>
      </w:tabs>
      <w:jc w:val="both"/>
      <w:outlineLvl w:val="1"/>
    </w:pPr>
    <w:rPr>
      <w:rFonts w:ascii="Times New Roman" w:hAnsi="Times New Roman" w:cs="Times New Roman"/>
      <w:b/>
      <w:bCs w:val="0"/>
      <w:lang/>
    </w:rPr>
  </w:style>
  <w:style w:type="paragraph" w:styleId="Ttulo3">
    <w:name w:val="heading 3"/>
    <w:basedOn w:val="Normal"/>
    <w:next w:val="Normal"/>
    <w:qFormat/>
    <w:rsid w:val="004A1983"/>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rsid w:val="004A1983"/>
    <w:pPr>
      <w:keepNext/>
      <w:widowControl w:val="0"/>
      <w:tabs>
        <w:tab w:val="num" w:pos="0"/>
      </w:tabs>
      <w:spacing w:line="360" w:lineRule="auto"/>
      <w:jc w:val="both"/>
      <w:outlineLvl w:val="3"/>
    </w:pPr>
    <w:rPr>
      <w:rFonts w:ascii="Times New Roman" w:hAnsi="Times New Roman" w:cs="Times New Roman"/>
      <w:b/>
      <w:szCs w:val="24"/>
      <w:lang/>
    </w:rPr>
  </w:style>
  <w:style w:type="paragraph" w:styleId="Ttulo5">
    <w:name w:val="heading 5"/>
    <w:basedOn w:val="Normal"/>
    <w:next w:val="Normal"/>
    <w:qFormat/>
    <w:rsid w:val="004A1983"/>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4A1983"/>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4A1983"/>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rsid w:val="004A1983"/>
    <w:pPr>
      <w:tabs>
        <w:tab w:val="num" w:pos="0"/>
      </w:tabs>
      <w:spacing w:before="240" w:after="60"/>
      <w:outlineLvl w:val="7"/>
    </w:pPr>
    <w:rPr>
      <w:rFonts w:ascii="Times New Roman" w:hAnsi="Times New Roman" w:cs="Times New Roman"/>
      <w:i/>
      <w:iCs/>
      <w:szCs w:val="24"/>
      <w:lang/>
    </w:rPr>
  </w:style>
  <w:style w:type="paragraph" w:styleId="Ttulo9">
    <w:name w:val="heading 9"/>
    <w:basedOn w:val="Normal"/>
    <w:next w:val="Normal"/>
    <w:qFormat/>
    <w:rsid w:val="004A1983"/>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4A1983"/>
    <w:rPr>
      <w:b w:val="0"/>
    </w:rPr>
  </w:style>
  <w:style w:type="character" w:customStyle="1" w:styleId="WW8Num5z0">
    <w:name w:val="WW8Num5z0"/>
    <w:rsid w:val="004A1983"/>
    <w:rPr>
      <w:color w:val="000000"/>
    </w:rPr>
  </w:style>
  <w:style w:type="character" w:customStyle="1" w:styleId="WW8Num10z0">
    <w:name w:val="WW8Num10z0"/>
    <w:rsid w:val="004A1983"/>
    <w:rPr>
      <w:rFonts w:ascii="Wingdings" w:hAnsi="Wingdings"/>
    </w:rPr>
  </w:style>
  <w:style w:type="character" w:customStyle="1" w:styleId="WW8Num13z0">
    <w:name w:val="WW8Num13z0"/>
    <w:rsid w:val="004A1983"/>
    <w:rPr>
      <w:rFonts w:ascii="Wingdings" w:hAnsi="Wingdings"/>
    </w:rPr>
  </w:style>
  <w:style w:type="character" w:customStyle="1" w:styleId="WW8Num13z2">
    <w:name w:val="WW8Num13z2"/>
    <w:rsid w:val="004A1983"/>
    <w:rPr>
      <w:b w:val="0"/>
    </w:rPr>
  </w:style>
  <w:style w:type="character" w:customStyle="1" w:styleId="WW8Num17z2">
    <w:name w:val="WW8Num17z2"/>
    <w:rsid w:val="004A1983"/>
    <w:rPr>
      <w:b w:val="0"/>
    </w:rPr>
  </w:style>
  <w:style w:type="character" w:customStyle="1" w:styleId="WW8Num18z1">
    <w:name w:val="WW8Num18z1"/>
    <w:rsid w:val="004A1983"/>
    <w:rPr>
      <w:rFonts w:ascii="Wingdings" w:hAnsi="Wingdings"/>
    </w:rPr>
  </w:style>
  <w:style w:type="character" w:customStyle="1" w:styleId="Absatz-Standardschriftart">
    <w:name w:val="Absatz-Standardschriftart"/>
    <w:rsid w:val="004A1983"/>
  </w:style>
  <w:style w:type="character" w:customStyle="1" w:styleId="WW8Num10z1">
    <w:name w:val="WW8Num10z1"/>
    <w:rsid w:val="004A1983"/>
    <w:rPr>
      <w:b w:val="0"/>
    </w:rPr>
  </w:style>
  <w:style w:type="character" w:customStyle="1" w:styleId="WW8Num10z2">
    <w:name w:val="WW8Num10z2"/>
    <w:rsid w:val="004A1983"/>
    <w:rPr>
      <w:rFonts w:ascii="Arial" w:hAnsi="Arial" w:cs="Arial"/>
    </w:rPr>
  </w:style>
  <w:style w:type="character" w:customStyle="1" w:styleId="WW8Num11z0">
    <w:name w:val="WW8Num11z0"/>
    <w:rsid w:val="004A1983"/>
    <w:rPr>
      <w:rFonts w:ascii="Wingdings" w:hAnsi="Wingdings"/>
    </w:rPr>
  </w:style>
  <w:style w:type="character" w:customStyle="1" w:styleId="WW8Num14z0">
    <w:name w:val="WW8Num14z0"/>
    <w:rsid w:val="004A1983"/>
    <w:rPr>
      <w:b/>
    </w:rPr>
  </w:style>
  <w:style w:type="character" w:customStyle="1" w:styleId="WW8Num14z2">
    <w:name w:val="WW8Num14z2"/>
    <w:rsid w:val="004A1983"/>
    <w:rPr>
      <w:b w:val="0"/>
    </w:rPr>
  </w:style>
  <w:style w:type="character" w:customStyle="1" w:styleId="WW8Num18z2">
    <w:name w:val="WW8Num18z2"/>
    <w:rsid w:val="004A1983"/>
    <w:rPr>
      <w:b w:val="0"/>
    </w:rPr>
  </w:style>
  <w:style w:type="character" w:customStyle="1" w:styleId="WW8Num19z1">
    <w:name w:val="WW8Num19z1"/>
    <w:rsid w:val="004A1983"/>
    <w:rPr>
      <w:rFonts w:ascii="Wingdings" w:hAnsi="Wingdings"/>
    </w:rPr>
  </w:style>
  <w:style w:type="character" w:customStyle="1" w:styleId="Fontepargpadro5">
    <w:name w:val="Fonte parág. padrão5"/>
    <w:rsid w:val="004A1983"/>
  </w:style>
  <w:style w:type="character" w:customStyle="1" w:styleId="WW-Absatz-Standardschriftart">
    <w:name w:val="WW-Absatz-Standardschriftart"/>
    <w:rsid w:val="004A1983"/>
  </w:style>
  <w:style w:type="character" w:customStyle="1" w:styleId="WW-Absatz-Standardschriftart1">
    <w:name w:val="WW-Absatz-Standardschriftart1"/>
    <w:rsid w:val="004A1983"/>
  </w:style>
  <w:style w:type="character" w:customStyle="1" w:styleId="Fontepargpadro4">
    <w:name w:val="Fonte parág. padrão4"/>
    <w:rsid w:val="004A1983"/>
  </w:style>
  <w:style w:type="character" w:customStyle="1" w:styleId="WW8Num5z1">
    <w:name w:val="WW8Num5z1"/>
    <w:rsid w:val="004A1983"/>
    <w:rPr>
      <w:b w:val="0"/>
    </w:rPr>
  </w:style>
  <w:style w:type="character" w:customStyle="1" w:styleId="WW8Num6z0">
    <w:name w:val="WW8Num6z0"/>
    <w:rsid w:val="004A1983"/>
    <w:rPr>
      <w:color w:val="000000"/>
    </w:rPr>
  </w:style>
  <w:style w:type="character" w:customStyle="1" w:styleId="WW8Num11z1">
    <w:name w:val="WW8Num11z1"/>
    <w:rsid w:val="004A1983"/>
    <w:rPr>
      <w:b w:val="0"/>
    </w:rPr>
  </w:style>
  <w:style w:type="character" w:customStyle="1" w:styleId="WW8Num11z2">
    <w:name w:val="WW8Num11z2"/>
    <w:rsid w:val="004A1983"/>
    <w:rPr>
      <w:rFonts w:ascii="Arial" w:hAnsi="Arial" w:cs="Arial"/>
    </w:rPr>
  </w:style>
  <w:style w:type="character" w:customStyle="1" w:styleId="WW8Num12z0">
    <w:name w:val="WW8Num12z0"/>
    <w:rsid w:val="004A1983"/>
    <w:rPr>
      <w:rFonts w:ascii="Wingdings" w:hAnsi="Wingdings"/>
    </w:rPr>
  </w:style>
  <w:style w:type="character" w:customStyle="1" w:styleId="WW8Num15z0">
    <w:name w:val="WW8Num15z0"/>
    <w:rsid w:val="004A1983"/>
    <w:rPr>
      <w:b/>
    </w:rPr>
  </w:style>
  <w:style w:type="character" w:customStyle="1" w:styleId="WW8Num15z2">
    <w:name w:val="WW8Num15z2"/>
    <w:rsid w:val="004A1983"/>
    <w:rPr>
      <w:b w:val="0"/>
    </w:rPr>
  </w:style>
  <w:style w:type="character" w:customStyle="1" w:styleId="WW8Num19z2">
    <w:name w:val="WW8Num19z2"/>
    <w:rsid w:val="004A1983"/>
    <w:rPr>
      <w:b w:val="0"/>
    </w:rPr>
  </w:style>
  <w:style w:type="character" w:customStyle="1" w:styleId="WW8Num20z1">
    <w:name w:val="WW8Num20z1"/>
    <w:rsid w:val="004A1983"/>
    <w:rPr>
      <w:rFonts w:ascii="Wingdings" w:hAnsi="Wingdings"/>
    </w:rPr>
  </w:style>
  <w:style w:type="character" w:customStyle="1" w:styleId="Fontepargpadro3">
    <w:name w:val="Fonte parág. padrão3"/>
    <w:rsid w:val="004A1983"/>
  </w:style>
  <w:style w:type="character" w:customStyle="1" w:styleId="Fontepargpadro2">
    <w:name w:val="Fonte parág. padrão2"/>
    <w:rsid w:val="004A1983"/>
  </w:style>
  <w:style w:type="character" w:customStyle="1" w:styleId="WW-Absatz-Standardschriftart11">
    <w:name w:val="WW-Absatz-Standardschriftart11"/>
    <w:rsid w:val="004A1983"/>
  </w:style>
  <w:style w:type="character" w:customStyle="1" w:styleId="WW8Num6z1">
    <w:name w:val="WW8Num6z1"/>
    <w:rsid w:val="004A1983"/>
    <w:rPr>
      <w:b w:val="0"/>
    </w:rPr>
  </w:style>
  <w:style w:type="character" w:customStyle="1" w:styleId="WW8Num6z2">
    <w:name w:val="WW8Num6z2"/>
    <w:rsid w:val="004A1983"/>
    <w:rPr>
      <w:rFonts w:ascii="Arial" w:hAnsi="Arial" w:cs="Arial"/>
    </w:rPr>
  </w:style>
  <w:style w:type="character" w:customStyle="1" w:styleId="WW8Num7z0">
    <w:name w:val="WW8Num7z0"/>
    <w:rsid w:val="004A1983"/>
    <w:rPr>
      <w:color w:val="000000"/>
    </w:rPr>
  </w:style>
  <w:style w:type="character" w:customStyle="1" w:styleId="WW8Num12z1">
    <w:name w:val="WW8Num12z1"/>
    <w:rsid w:val="004A1983"/>
    <w:rPr>
      <w:b w:val="0"/>
    </w:rPr>
  </w:style>
  <w:style w:type="character" w:customStyle="1" w:styleId="WW8Num12z2">
    <w:name w:val="WW8Num12z2"/>
    <w:rsid w:val="004A1983"/>
    <w:rPr>
      <w:rFonts w:ascii="Arial" w:hAnsi="Arial" w:cs="Arial"/>
    </w:rPr>
  </w:style>
  <w:style w:type="character" w:customStyle="1" w:styleId="WW8Num13z1">
    <w:name w:val="WW8Num13z1"/>
    <w:rsid w:val="004A1983"/>
    <w:rPr>
      <w:rFonts w:ascii="Courier New" w:hAnsi="Courier New" w:cs="Courier New"/>
    </w:rPr>
  </w:style>
  <w:style w:type="character" w:customStyle="1" w:styleId="WW8Num13z3">
    <w:name w:val="WW8Num13z3"/>
    <w:rsid w:val="004A1983"/>
    <w:rPr>
      <w:rFonts w:ascii="Symbol" w:hAnsi="Symbol"/>
    </w:rPr>
  </w:style>
  <w:style w:type="character" w:customStyle="1" w:styleId="WW8Num16z0">
    <w:name w:val="WW8Num16z0"/>
    <w:rsid w:val="004A1983"/>
    <w:rPr>
      <w:rFonts w:ascii="Wingdings" w:hAnsi="Wingdings"/>
    </w:rPr>
  </w:style>
  <w:style w:type="character" w:customStyle="1" w:styleId="WW8Num18z0">
    <w:name w:val="WW8Num18z0"/>
    <w:rsid w:val="004A1983"/>
    <w:rPr>
      <w:b/>
    </w:rPr>
  </w:style>
  <w:style w:type="character" w:customStyle="1" w:styleId="WW8Num23z0">
    <w:name w:val="WW8Num23z0"/>
    <w:rsid w:val="004A1983"/>
    <w:rPr>
      <w:rFonts w:ascii="Arial" w:eastAsia="Times New Roman" w:hAnsi="Arial" w:cs="Arial"/>
    </w:rPr>
  </w:style>
  <w:style w:type="character" w:customStyle="1" w:styleId="WW8Num25z2">
    <w:name w:val="WW8Num25z2"/>
    <w:rsid w:val="004A1983"/>
    <w:rPr>
      <w:b w:val="0"/>
      <w:i w:val="0"/>
    </w:rPr>
  </w:style>
  <w:style w:type="character" w:customStyle="1" w:styleId="WW8Num26z1">
    <w:name w:val="WW8Num26z1"/>
    <w:rsid w:val="004A1983"/>
    <w:rPr>
      <w:rFonts w:ascii="Wingdings" w:hAnsi="Wingdings"/>
    </w:rPr>
  </w:style>
  <w:style w:type="character" w:customStyle="1" w:styleId="WW8Num30z1">
    <w:name w:val="WW8Num30z1"/>
    <w:rsid w:val="004A1983"/>
    <w:rPr>
      <w:rFonts w:ascii="Symbol" w:hAnsi="Symbol"/>
    </w:rPr>
  </w:style>
  <w:style w:type="character" w:customStyle="1" w:styleId="Fontepargpadro1">
    <w:name w:val="Fonte parág. padrão1"/>
    <w:rsid w:val="004A1983"/>
  </w:style>
  <w:style w:type="character" w:styleId="Nmerodepgina">
    <w:name w:val="page number"/>
    <w:basedOn w:val="Fontepargpadro1"/>
    <w:rsid w:val="004A1983"/>
  </w:style>
  <w:style w:type="character" w:styleId="Hyperlink">
    <w:name w:val="Hyperlink"/>
    <w:uiPriority w:val="99"/>
    <w:rsid w:val="004A1983"/>
    <w:rPr>
      <w:color w:val="0000FF"/>
      <w:u w:val="single"/>
    </w:rPr>
  </w:style>
  <w:style w:type="character" w:styleId="Forte">
    <w:name w:val="Strong"/>
    <w:qFormat/>
    <w:rsid w:val="004A1983"/>
    <w:rPr>
      <w:b/>
      <w:bCs w:val="0"/>
    </w:rPr>
  </w:style>
  <w:style w:type="character" w:customStyle="1" w:styleId="Smbolosdenumerao">
    <w:name w:val="Símbolos de numeração"/>
    <w:rsid w:val="004A1983"/>
  </w:style>
  <w:style w:type="paragraph" w:customStyle="1" w:styleId="Captulo">
    <w:name w:val="Capítulo"/>
    <w:basedOn w:val="Normal"/>
    <w:next w:val="Corpodetexto"/>
    <w:rsid w:val="004A1983"/>
    <w:pPr>
      <w:keepNext/>
      <w:spacing w:before="240" w:after="120"/>
    </w:pPr>
    <w:rPr>
      <w:rFonts w:eastAsia="MS Mincho" w:cs="Tahoma"/>
      <w:sz w:val="28"/>
      <w:szCs w:val="28"/>
    </w:rPr>
  </w:style>
  <w:style w:type="paragraph" w:styleId="Corpodetexto">
    <w:name w:val="Body Text"/>
    <w:basedOn w:val="Normal"/>
    <w:link w:val="CorpodetextoChar"/>
    <w:rsid w:val="004A1983"/>
    <w:pPr>
      <w:widowControl w:val="0"/>
      <w:tabs>
        <w:tab w:val="left" w:pos="708"/>
        <w:tab w:val="left" w:pos="2270"/>
        <w:tab w:val="left" w:pos="4294"/>
      </w:tabs>
      <w:jc w:val="both"/>
    </w:pPr>
    <w:rPr>
      <w:sz w:val="22"/>
    </w:rPr>
  </w:style>
  <w:style w:type="paragraph" w:styleId="Lista">
    <w:name w:val="List"/>
    <w:basedOn w:val="Corpodetexto"/>
    <w:rsid w:val="004A1983"/>
    <w:rPr>
      <w:rFonts w:cs="Tahoma"/>
    </w:rPr>
  </w:style>
  <w:style w:type="paragraph" w:customStyle="1" w:styleId="Legenda5">
    <w:name w:val="Legenda5"/>
    <w:basedOn w:val="Normal"/>
    <w:rsid w:val="004A1983"/>
    <w:pPr>
      <w:suppressLineNumbers/>
      <w:spacing w:before="120" w:after="120"/>
    </w:pPr>
    <w:rPr>
      <w:rFonts w:cs="Tahoma"/>
      <w:i/>
      <w:iCs/>
      <w:szCs w:val="24"/>
    </w:rPr>
  </w:style>
  <w:style w:type="paragraph" w:customStyle="1" w:styleId="ndice">
    <w:name w:val="Índice"/>
    <w:basedOn w:val="Normal"/>
    <w:rsid w:val="004A1983"/>
    <w:pPr>
      <w:suppressLineNumbers/>
    </w:pPr>
    <w:rPr>
      <w:rFonts w:cs="Tahoma"/>
    </w:rPr>
  </w:style>
  <w:style w:type="paragraph" w:customStyle="1" w:styleId="Legenda4">
    <w:name w:val="Legenda4"/>
    <w:basedOn w:val="Normal"/>
    <w:rsid w:val="004A1983"/>
    <w:pPr>
      <w:suppressLineNumbers/>
      <w:spacing w:before="120" w:after="120"/>
    </w:pPr>
    <w:rPr>
      <w:rFonts w:cs="Tahoma"/>
      <w:i/>
      <w:iCs/>
      <w:szCs w:val="24"/>
    </w:rPr>
  </w:style>
  <w:style w:type="paragraph" w:customStyle="1" w:styleId="Legenda3">
    <w:name w:val="Legenda3"/>
    <w:basedOn w:val="Normal"/>
    <w:rsid w:val="004A1983"/>
    <w:pPr>
      <w:suppressLineNumbers/>
      <w:spacing w:before="120" w:after="120"/>
    </w:pPr>
    <w:rPr>
      <w:rFonts w:cs="Tahoma"/>
      <w:i/>
      <w:iCs/>
      <w:szCs w:val="24"/>
    </w:rPr>
  </w:style>
  <w:style w:type="paragraph" w:customStyle="1" w:styleId="Legenda2">
    <w:name w:val="Legenda2"/>
    <w:basedOn w:val="Normal"/>
    <w:rsid w:val="004A1983"/>
    <w:pPr>
      <w:suppressLineNumbers/>
      <w:spacing w:before="120" w:after="120"/>
    </w:pPr>
    <w:rPr>
      <w:rFonts w:cs="Tahoma"/>
      <w:i/>
      <w:iCs/>
      <w:szCs w:val="24"/>
    </w:rPr>
  </w:style>
  <w:style w:type="paragraph" w:customStyle="1" w:styleId="Legenda1">
    <w:name w:val="Legenda1"/>
    <w:basedOn w:val="Normal"/>
    <w:rsid w:val="004A1983"/>
    <w:pPr>
      <w:suppressLineNumbers/>
      <w:spacing w:before="120" w:after="120"/>
    </w:pPr>
    <w:rPr>
      <w:rFonts w:cs="Tahoma"/>
      <w:i/>
      <w:iCs/>
      <w:szCs w:val="24"/>
    </w:rPr>
  </w:style>
  <w:style w:type="paragraph" w:customStyle="1" w:styleId="TextosemFormatao1">
    <w:name w:val="Texto sem Formatação1"/>
    <w:basedOn w:val="Normal"/>
    <w:rsid w:val="004A1983"/>
    <w:rPr>
      <w:rFonts w:ascii="Courier New" w:hAnsi="Courier New" w:cs="Times New Roman"/>
      <w:bCs w:val="0"/>
      <w:sz w:val="20"/>
    </w:rPr>
  </w:style>
  <w:style w:type="paragraph" w:customStyle="1" w:styleId="Textopadro1">
    <w:name w:val="Texto padrão:1"/>
    <w:basedOn w:val="Normal"/>
    <w:rsid w:val="004A1983"/>
    <w:rPr>
      <w:rFonts w:ascii="Times New Roman" w:hAnsi="Times New Roman" w:cs="Times New Roman"/>
      <w:bCs w:val="0"/>
      <w:lang w:val="en-US"/>
    </w:rPr>
  </w:style>
  <w:style w:type="paragraph" w:customStyle="1" w:styleId="WW-Padro">
    <w:name w:val="WW-Padrão"/>
    <w:rsid w:val="004A1983"/>
    <w:pPr>
      <w:suppressAutoHyphens/>
      <w:autoSpaceDE w:val="0"/>
    </w:pPr>
    <w:rPr>
      <w:rFonts w:ascii="Times" w:hAnsi="Times"/>
      <w:szCs w:val="24"/>
      <w:lang w:eastAsia="ar-SA"/>
    </w:rPr>
  </w:style>
  <w:style w:type="paragraph" w:customStyle="1" w:styleId="Corpodetexto21">
    <w:name w:val="Corpo de texto 21"/>
    <w:basedOn w:val="Normal"/>
    <w:rsid w:val="004A1983"/>
    <w:pPr>
      <w:autoSpaceDE w:val="0"/>
      <w:jc w:val="both"/>
    </w:pPr>
    <w:rPr>
      <w:bCs w:val="0"/>
      <w:szCs w:val="24"/>
    </w:rPr>
  </w:style>
  <w:style w:type="paragraph" w:customStyle="1" w:styleId="11">
    <w:name w:val="11"/>
    <w:basedOn w:val="Normal"/>
    <w:rsid w:val="004A1983"/>
    <w:pPr>
      <w:ind w:left="1701" w:hanging="850"/>
      <w:jc w:val="both"/>
    </w:pPr>
    <w:rPr>
      <w:rFonts w:ascii="Times New Roman" w:hAnsi="Times New Roman" w:cs="Times New Roman"/>
      <w:bCs w:val="0"/>
    </w:rPr>
  </w:style>
  <w:style w:type="paragraph" w:customStyle="1" w:styleId="PADRAO">
    <w:name w:val="PADRAO"/>
    <w:basedOn w:val="Normal"/>
    <w:rsid w:val="004A1983"/>
    <w:pPr>
      <w:jc w:val="both"/>
    </w:pPr>
    <w:rPr>
      <w:rFonts w:ascii="Tms Rmn" w:hAnsi="Tms Rmn" w:cs="Times New Roman"/>
      <w:bCs w:val="0"/>
    </w:rPr>
  </w:style>
  <w:style w:type="paragraph" w:styleId="Recuodecorpodetexto">
    <w:name w:val="Body Text Indent"/>
    <w:basedOn w:val="Normal"/>
    <w:link w:val="RecuodecorpodetextoChar"/>
    <w:rsid w:val="004A1983"/>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4A1983"/>
    <w:pPr>
      <w:ind w:right="51"/>
      <w:jc w:val="both"/>
    </w:pPr>
    <w:rPr>
      <w:rFonts w:cs="Times New Roman"/>
      <w:bCs w:val="0"/>
      <w:i/>
    </w:rPr>
  </w:style>
  <w:style w:type="paragraph" w:styleId="NormalWeb">
    <w:name w:val="Normal (Web)"/>
    <w:basedOn w:val="Normal"/>
    <w:rsid w:val="004A1983"/>
    <w:pPr>
      <w:spacing w:before="100" w:after="100"/>
    </w:pPr>
    <w:rPr>
      <w:rFonts w:ascii="Arial Unicode MS" w:eastAsia="Arial Unicode MS" w:hAnsi="Arial Unicode MS" w:cs="Times New Roman"/>
      <w:bCs w:val="0"/>
    </w:rPr>
  </w:style>
  <w:style w:type="paragraph" w:customStyle="1" w:styleId="Estilo1">
    <w:name w:val="Estilo1"/>
    <w:basedOn w:val="Normal"/>
    <w:rsid w:val="004A1983"/>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4A1983"/>
    <w:pPr>
      <w:ind w:firstLine="708"/>
      <w:jc w:val="both"/>
    </w:pPr>
    <w:rPr>
      <w:rFonts w:ascii="Times New Roman" w:hAnsi="Times New Roman" w:cs="Times New Roman"/>
      <w:bCs w:val="0"/>
    </w:rPr>
  </w:style>
  <w:style w:type="paragraph" w:customStyle="1" w:styleId="Recuodecorpodetexto22">
    <w:name w:val="Recuo de corpo de texto 22"/>
    <w:basedOn w:val="Normal"/>
    <w:rsid w:val="004A1983"/>
    <w:pPr>
      <w:ind w:firstLine="1134"/>
      <w:jc w:val="both"/>
    </w:pPr>
    <w:rPr>
      <w:rFonts w:ascii="Times New Roman" w:hAnsi="Times New Roman" w:cs="Times New Roman"/>
      <w:bCs w:val="0"/>
    </w:rPr>
  </w:style>
  <w:style w:type="paragraph" w:styleId="Cabealho">
    <w:name w:val="header"/>
    <w:basedOn w:val="Normal"/>
    <w:rsid w:val="004A1983"/>
    <w:rPr>
      <w:rFonts w:ascii="Times New Roman" w:hAnsi="Times New Roman" w:cs="Times New Roman"/>
      <w:b/>
      <w:bCs w:val="0"/>
    </w:rPr>
  </w:style>
  <w:style w:type="paragraph" w:customStyle="1" w:styleId="Corpodetexto310">
    <w:name w:val="Corpo de texto 31"/>
    <w:basedOn w:val="Normal"/>
    <w:rsid w:val="004A1983"/>
    <w:pPr>
      <w:jc w:val="both"/>
    </w:pPr>
    <w:rPr>
      <w:bCs w:val="0"/>
      <w:color w:val="FF0000"/>
    </w:rPr>
  </w:style>
  <w:style w:type="paragraph" w:customStyle="1" w:styleId="A101675">
    <w:name w:val="_A101675"/>
    <w:basedOn w:val="Normal"/>
    <w:rsid w:val="004A1983"/>
    <w:pPr>
      <w:ind w:left="2160" w:firstLine="1296"/>
      <w:jc w:val="both"/>
    </w:pPr>
    <w:rPr>
      <w:rFonts w:ascii="Tms Rmn" w:hAnsi="Tms Rmn" w:cs="Times New Roman"/>
      <w:bCs w:val="0"/>
    </w:rPr>
  </w:style>
  <w:style w:type="paragraph" w:customStyle="1" w:styleId="A191065">
    <w:name w:val="_A191065"/>
    <w:basedOn w:val="Normal"/>
    <w:rsid w:val="004A1983"/>
    <w:pPr>
      <w:ind w:left="1296" w:right="1440" w:firstLine="2592"/>
      <w:jc w:val="both"/>
    </w:pPr>
    <w:rPr>
      <w:rFonts w:ascii="Tms Rmn" w:hAnsi="Tms Rmn" w:cs="Times New Roman"/>
      <w:bCs w:val="0"/>
    </w:rPr>
  </w:style>
  <w:style w:type="paragraph" w:customStyle="1" w:styleId="A252575">
    <w:name w:val="_A252575"/>
    <w:basedOn w:val="Normal"/>
    <w:rsid w:val="004A1983"/>
    <w:pPr>
      <w:ind w:left="3456" w:firstLine="3456"/>
      <w:jc w:val="both"/>
    </w:pPr>
    <w:rPr>
      <w:rFonts w:ascii="Tms Rmn" w:hAnsi="Tms Rmn" w:cs="Times New Roman"/>
      <w:bCs w:val="0"/>
    </w:rPr>
  </w:style>
  <w:style w:type="paragraph" w:customStyle="1" w:styleId="A321065">
    <w:name w:val="_A321065"/>
    <w:basedOn w:val="Normal"/>
    <w:rsid w:val="004A1983"/>
    <w:pPr>
      <w:ind w:left="1296" w:right="1440" w:firstLine="4464"/>
      <w:jc w:val="both"/>
    </w:pPr>
    <w:rPr>
      <w:rFonts w:ascii="Tms Rmn" w:hAnsi="Tms Rmn" w:cs="Times New Roman"/>
      <w:bCs w:val="0"/>
    </w:rPr>
  </w:style>
  <w:style w:type="paragraph" w:customStyle="1" w:styleId="Normal1">
    <w:name w:val="Normal1"/>
    <w:rsid w:val="004A1983"/>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4A1983"/>
    <w:pPr>
      <w:tabs>
        <w:tab w:val="center" w:pos="4419"/>
        <w:tab w:val="right" w:pos="8838"/>
      </w:tabs>
    </w:pPr>
  </w:style>
  <w:style w:type="paragraph" w:customStyle="1" w:styleId="Estilo2">
    <w:name w:val="Estilo2"/>
    <w:basedOn w:val="Normal"/>
    <w:rsid w:val="004A1983"/>
    <w:pPr>
      <w:ind w:left="2694" w:hanging="284"/>
      <w:jc w:val="both"/>
    </w:pPr>
    <w:rPr>
      <w:rFonts w:ascii="Times New Roman" w:hAnsi="Times New Roman" w:cs="Times New Roman"/>
      <w:bCs w:val="0"/>
    </w:rPr>
  </w:style>
  <w:style w:type="paragraph" w:customStyle="1" w:styleId="reservado3">
    <w:name w:val="reservado3"/>
    <w:basedOn w:val="Normal"/>
    <w:rsid w:val="004A198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4A1983"/>
    <w:pPr>
      <w:ind w:left="170" w:right="170"/>
      <w:jc w:val="both"/>
    </w:pPr>
    <w:rPr>
      <w:bCs w:val="0"/>
      <w:i/>
      <w:iCs/>
      <w:szCs w:val="24"/>
    </w:rPr>
  </w:style>
  <w:style w:type="paragraph" w:styleId="Ttulo">
    <w:name w:val="Title"/>
    <w:basedOn w:val="Normal"/>
    <w:next w:val="Subttulo"/>
    <w:link w:val="TtuloChar"/>
    <w:qFormat/>
    <w:rsid w:val="004A1983"/>
    <w:pPr>
      <w:jc w:val="center"/>
    </w:pPr>
    <w:rPr>
      <w:rFonts w:ascii="Times New Roman" w:hAnsi="Times New Roman" w:cs="Times New Roman"/>
      <w:b/>
      <w:bCs w:val="0"/>
    </w:rPr>
  </w:style>
  <w:style w:type="paragraph" w:styleId="Subttulo">
    <w:name w:val="Subtitle"/>
    <w:basedOn w:val="Normal"/>
    <w:next w:val="Corpodetexto"/>
    <w:qFormat/>
    <w:rsid w:val="004A1983"/>
    <w:pPr>
      <w:shd w:val="clear" w:color="auto" w:fill="E5E5E5"/>
      <w:jc w:val="center"/>
    </w:pPr>
    <w:rPr>
      <w:rFonts w:ascii="Garamond" w:hAnsi="Garamond" w:cs="Times New Roman"/>
      <w:b/>
      <w:bCs w:val="0"/>
      <w:szCs w:val="24"/>
    </w:rPr>
  </w:style>
  <w:style w:type="paragraph" w:customStyle="1" w:styleId="Corpodetexto22">
    <w:name w:val="Corpo de texto 22"/>
    <w:basedOn w:val="Normal"/>
    <w:rsid w:val="004A1983"/>
    <w:pPr>
      <w:ind w:firstLine="709"/>
      <w:jc w:val="both"/>
    </w:pPr>
    <w:rPr>
      <w:rFonts w:ascii="Times New Roman" w:hAnsi="Times New Roman" w:cs="Times New Roman"/>
      <w:bCs w:val="0"/>
    </w:rPr>
  </w:style>
  <w:style w:type="paragraph" w:customStyle="1" w:styleId="Commarcadores51">
    <w:name w:val="Com marcadores 51"/>
    <w:basedOn w:val="Normal"/>
    <w:rsid w:val="004A1983"/>
    <w:pPr>
      <w:tabs>
        <w:tab w:val="left" w:pos="1560"/>
      </w:tabs>
      <w:ind w:left="2475"/>
    </w:pPr>
    <w:rPr>
      <w:rFonts w:ascii="Times New Roman" w:hAnsi="Times New Roman" w:cs="Times New Roman"/>
      <w:b/>
      <w:bCs w:val="0"/>
      <w:sz w:val="20"/>
      <w:lang w:val="en-US"/>
    </w:rPr>
  </w:style>
  <w:style w:type="paragraph" w:customStyle="1" w:styleId="A303070">
    <w:name w:val="_A303070"/>
    <w:rsid w:val="004A1983"/>
    <w:pPr>
      <w:widowControl w:val="0"/>
      <w:suppressAutoHyphens/>
      <w:autoSpaceDE w:val="0"/>
      <w:ind w:left="4176" w:right="576"/>
      <w:jc w:val="both"/>
    </w:pPr>
    <w:rPr>
      <w:color w:val="000000"/>
      <w:sz w:val="24"/>
      <w:szCs w:val="24"/>
      <w:lang w:eastAsia="ar-SA"/>
    </w:rPr>
  </w:style>
  <w:style w:type="paragraph" w:customStyle="1" w:styleId="A171070">
    <w:name w:val="_A171070"/>
    <w:rsid w:val="004A1983"/>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4A1983"/>
    <w:pPr>
      <w:ind w:firstLine="1134"/>
      <w:jc w:val="both"/>
    </w:pPr>
    <w:rPr>
      <w:rFonts w:ascii="Times New Roman" w:hAnsi="Times New Roman" w:cs="Times New Roman"/>
      <w:bCs w:val="0"/>
    </w:rPr>
  </w:style>
  <w:style w:type="paragraph" w:styleId="Textodebalo">
    <w:name w:val="Balloon Text"/>
    <w:basedOn w:val="Normal"/>
    <w:rsid w:val="004A1983"/>
    <w:rPr>
      <w:rFonts w:ascii="Tahoma" w:hAnsi="Tahoma" w:cs="Tahoma"/>
      <w:sz w:val="16"/>
      <w:szCs w:val="16"/>
    </w:rPr>
  </w:style>
  <w:style w:type="paragraph" w:customStyle="1" w:styleId="texto1">
    <w:name w:val="texto1"/>
    <w:basedOn w:val="Normal"/>
    <w:rsid w:val="004A1983"/>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4A1983"/>
    <w:pPr>
      <w:ind w:firstLine="708"/>
      <w:jc w:val="both"/>
    </w:pPr>
    <w:rPr>
      <w:rFonts w:ascii="Times New Roman" w:hAnsi="Times New Roman" w:cs="Times New Roman"/>
      <w:bCs w:val="0"/>
    </w:rPr>
  </w:style>
  <w:style w:type="paragraph" w:customStyle="1" w:styleId="Contedodatabela">
    <w:name w:val="Conteúdo da tabela"/>
    <w:basedOn w:val="Normal"/>
    <w:rsid w:val="004A1983"/>
    <w:pPr>
      <w:suppressLineNumbers/>
    </w:pPr>
  </w:style>
  <w:style w:type="paragraph" w:customStyle="1" w:styleId="Ttulodatabela">
    <w:name w:val="Título da tabela"/>
    <w:basedOn w:val="Contedodatabela"/>
    <w:rsid w:val="004A1983"/>
    <w:pPr>
      <w:jc w:val="center"/>
    </w:pPr>
    <w:rPr>
      <w:b/>
      <w:i/>
      <w:iCs/>
    </w:rPr>
  </w:style>
  <w:style w:type="paragraph" w:customStyle="1" w:styleId="Contedodoquadro">
    <w:name w:val="Conteúdo do quadro"/>
    <w:basedOn w:val="Corpodetexto"/>
    <w:rsid w:val="004A1983"/>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eastAsia="ar-SA"/>
    </w:rPr>
  </w:style>
  <w:style w:type="character" w:customStyle="1" w:styleId="Ttulo4Char">
    <w:name w:val="Título 4 Char"/>
    <w:link w:val="Ttulo4"/>
    <w:rsid w:val="001A5059"/>
    <w:rPr>
      <w:b/>
      <w:bCs/>
      <w:sz w:val="24"/>
      <w:szCs w:val="24"/>
      <w:lang w:eastAsia="ar-SA"/>
    </w:rPr>
  </w:style>
  <w:style w:type="character" w:customStyle="1" w:styleId="Ttulo8Char">
    <w:name w:val="Título 8 Char"/>
    <w:link w:val="Ttulo8"/>
    <w:rsid w:val="001A5059"/>
    <w:rPr>
      <w:bCs/>
      <w:i/>
      <w:iCs/>
      <w:sz w:val="24"/>
      <w:szCs w:val="24"/>
      <w:lang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rPr>
  </w:style>
  <w:style w:type="character" w:customStyle="1" w:styleId="TextosemFormataoChar">
    <w:name w:val="Texto sem Formatação Char"/>
    <w:link w:val="TextosemFormatao"/>
    <w:rsid w:val="001A5059"/>
    <w:rPr>
      <w:rFonts w:ascii="Courier New" w:hAnsi="Courier New"/>
      <w:lang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rPr>
  </w:style>
  <w:style w:type="character" w:customStyle="1" w:styleId="Corpodetexto3Char">
    <w:name w:val="Corpo de texto 3 Char"/>
    <w:link w:val="Corpodetexto3"/>
    <w:uiPriority w:val="99"/>
    <w:rsid w:val="001A5059"/>
    <w:rPr>
      <w:rFonts w:ascii="Arial" w:hAnsi="Arial"/>
      <w:color w:val="FF0000"/>
      <w:sz w:val="24"/>
      <w:lang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8A2C-0052-45A6-99D8-7695ABDA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2692</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17200</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Jose</cp:lastModifiedBy>
  <cp:revision>5</cp:revision>
  <cp:lastPrinted>2017-06-22T17:04:00Z</cp:lastPrinted>
  <dcterms:created xsi:type="dcterms:W3CDTF">2017-07-24T19:01:00Z</dcterms:created>
  <dcterms:modified xsi:type="dcterms:W3CDTF">2017-08-04T19:57:00Z</dcterms:modified>
</cp:coreProperties>
</file>