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10CB" w:rsidRPr="008D04C3" w:rsidRDefault="003510CB" w:rsidP="003510CB">
      <w:pPr>
        <w:suppressAutoHyphens w:val="0"/>
        <w:autoSpaceDE w:val="0"/>
        <w:autoSpaceDN w:val="0"/>
        <w:adjustRightInd w:val="0"/>
        <w:jc w:val="center"/>
        <w:rPr>
          <w:b/>
          <w:sz w:val="20"/>
          <w:lang w:eastAsia="pt-BR"/>
        </w:rPr>
      </w:pPr>
      <w:r w:rsidRPr="008D04C3">
        <w:rPr>
          <w:b/>
          <w:sz w:val="20"/>
          <w:lang w:eastAsia="pt-BR"/>
        </w:rPr>
        <w:t xml:space="preserve">ATA DE REGISTRO DE PREÇOS Nº </w:t>
      </w:r>
      <w:r w:rsidR="006F5C62">
        <w:rPr>
          <w:b/>
          <w:sz w:val="20"/>
          <w:lang w:eastAsia="pt-BR"/>
        </w:rPr>
        <w:t>06</w:t>
      </w:r>
      <w:r w:rsidRPr="008D04C3">
        <w:rPr>
          <w:b/>
          <w:sz w:val="20"/>
          <w:lang w:eastAsia="pt-BR"/>
        </w:rPr>
        <w:t>/201</w:t>
      </w:r>
      <w:r w:rsidR="00617FC3" w:rsidRPr="008D04C3">
        <w:rPr>
          <w:b/>
          <w:sz w:val="20"/>
          <w:lang w:eastAsia="pt-BR"/>
        </w:rPr>
        <w:t>7</w:t>
      </w:r>
      <w:r w:rsidRPr="008D04C3">
        <w:rPr>
          <w:b/>
          <w:sz w:val="20"/>
          <w:lang w:eastAsia="pt-BR"/>
        </w:rPr>
        <w:t>/FMS</w:t>
      </w:r>
    </w:p>
    <w:p w:rsidR="003510CB" w:rsidRPr="008D04C3" w:rsidRDefault="003510CB" w:rsidP="003510CB">
      <w:pPr>
        <w:suppressAutoHyphens w:val="0"/>
        <w:autoSpaceDE w:val="0"/>
        <w:autoSpaceDN w:val="0"/>
        <w:adjustRightInd w:val="0"/>
        <w:jc w:val="both"/>
        <w:rPr>
          <w:bCs w:val="0"/>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970D38" w:rsidRPr="008D04C3" w:rsidRDefault="00970D38" w:rsidP="00970D38">
      <w:pPr>
        <w:jc w:val="both"/>
        <w:rPr>
          <w:sz w:val="20"/>
        </w:rPr>
      </w:pPr>
      <w:r w:rsidRPr="008D04C3">
        <w:rPr>
          <w:sz w:val="20"/>
          <w:lang w:eastAsia="pt-BR"/>
        </w:rPr>
        <w:t xml:space="preserve">DOTADO DE EFEITO JURÍDICO DE DOCUMENTO DE AJUSTE CONTRATUAL, CUJO OBJETO CONSTITUI </w:t>
      </w:r>
      <w:r w:rsidRPr="008D04C3">
        <w:rPr>
          <w:sz w:val="20"/>
        </w:rPr>
        <w:t xml:space="preserve">O </w:t>
      </w:r>
      <w:r w:rsidRPr="008D04C3">
        <w:rPr>
          <w:b/>
          <w:sz w:val="20"/>
        </w:rPr>
        <w:t>REGISTRO DE PREÇOS</w:t>
      </w:r>
      <w:r w:rsidR="00211C02" w:rsidRPr="008D04C3">
        <w:rPr>
          <w:sz w:val="20"/>
        </w:rPr>
        <w:t xml:space="preserve"> PARA A AQUISIÇÃO EVENTUAL,</w:t>
      </w:r>
      <w:r w:rsidRPr="008D04C3">
        <w:rPr>
          <w:sz w:val="20"/>
        </w:rPr>
        <w:t xml:space="preserve"> FUTURA </w:t>
      </w:r>
      <w:r w:rsidR="00211C02" w:rsidRPr="008D04C3">
        <w:rPr>
          <w:sz w:val="20"/>
        </w:rPr>
        <w:t xml:space="preserve">E DE FORMA PARCELADA, </w:t>
      </w:r>
      <w:r w:rsidRPr="008D04C3">
        <w:rPr>
          <w:sz w:val="20"/>
        </w:rPr>
        <w:t xml:space="preserve">DE </w:t>
      </w:r>
      <w:r w:rsidR="00550543" w:rsidRPr="008D04C3">
        <w:rPr>
          <w:sz w:val="20"/>
        </w:rPr>
        <w:t xml:space="preserve">MEDICAMENTOS </w:t>
      </w:r>
      <w:r w:rsidR="00550543" w:rsidRPr="008D04C3">
        <w:rPr>
          <w:bCs w:val="0"/>
          <w:sz w:val="20"/>
          <w:lang w:eastAsia="pt-BR"/>
        </w:rPr>
        <w:t xml:space="preserve">COM A FINALIDADE DE ATENDER AS NECESSIDADES DA FARMÁCIA BÁSICA, </w:t>
      </w:r>
      <w:r w:rsidR="00550543" w:rsidRPr="008D04C3">
        <w:rPr>
          <w:sz w:val="20"/>
        </w:rPr>
        <w:t>DOS PROGRAMAS E DOS SERVIÇOS DA SECRETARIA MUNICIPAL DE SAÚDE</w:t>
      </w:r>
      <w:r w:rsidR="00211C02" w:rsidRPr="008D04C3">
        <w:rPr>
          <w:sz w:val="20"/>
        </w:rPr>
        <w:t xml:space="preserve"> DE JOAÇABA/SC, DURANTE O EXERCÍCIO FINANCEIRO DE 2017.</w:t>
      </w: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362CA4" w:rsidRDefault="003510CB" w:rsidP="003510CB">
      <w:pPr>
        <w:spacing w:line="276" w:lineRule="auto"/>
        <w:jc w:val="both"/>
        <w:rPr>
          <w:sz w:val="20"/>
        </w:rPr>
      </w:pPr>
      <w:r w:rsidRPr="008D04C3">
        <w:rPr>
          <w:sz w:val="20"/>
        </w:rPr>
        <w:t xml:space="preserve">Aos </w:t>
      </w:r>
      <w:r w:rsidR="00362CA4">
        <w:rPr>
          <w:sz w:val="20"/>
        </w:rPr>
        <w:t>19</w:t>
      </w:r>
      <w:r w:rsidRPr="008D04C3">
        <w:rPr>
          <w:sz w:val="20"/>
        </w:rPr>
        <w:t xml:space="preserve"> dias do mês de </w:t>
      </w:r>
      <w:r w:rsidR="00362CA4">
        <w:rPr>
          <w:sz w:val="20"/>
        </w:rPr>
        <w:t>julho</w:t>
      </w:r>
      <w:r w:rsidRPr="008D04C3">
        <w:rPr>
          <w:sz w:val="20"/>
        </w:rPr>
        <w:t xml:space="preserve"> do ano de 201</w:t>
      </w:r>
      <w:r w:rsidR="00617FC3" w:rsidRPr="008D04C3">
        <w:rPr>
          <w:sz w:val="20"/>
        </w:rPr>
        <w:t>7</w:t>
      </w:r>
      <w:r w:rsidRPr="008D04C3">
        <w:rPr>
          <w:sz w:val="20"/>
        </w:rPr>
        <w:t>, a SECRETARIA MUNICIPAL DE SAÚDE DE JOAÇABA, SC, representada neste ato pel</w:t>
      </w:r>
      <w:r w:rsidR="00081505" w:rsidRPr="008D04C3">
        <w:rPr>
          <w:sz w:val="20"/>
        </w:rPr>
        <w:t>o</w:t>
      </w:r>
      <w:r w:rsidRPr="008D04C3">
        <w:rPr>
          <w:sz w:val="20"/>
        </w:rPr>
        <w:t xml:space="preserve"> Secretári</w:t>
      </w:r>
      <w:r w:rsidR="00081505" w:rsidRPr="008D04C3">
        <w:rPr>
          <w:sz w:val="20"/>
        </w:rPr>
        <w:t>o</w:t>
      </w:r>
      <w:r w:rsidRPr="008D04C3">
        <w:rPr>
          <w:sz w:val="20"/>
        </w:rPr>
        <w:t xml:space="preserve">, </w:t>
      </w:r>
      <w:r w:rsidR="00081505" w:rsidRPr="008D04C3">
        <w:rPr>
          <w:sz w:val="20"/>
        </w:rPr>
        <w:t>CELSO VILMAR BRANCHER</w:t>
      </w:r>
      <w:r w:rsidRPr="008D04C3">
        <w:rPr>
          <w:sz w:val="20"/>
        </w:rPr>
        <w:t xml:space="preserve">, por intermédio do </w:t>
      </w:r>
      <w:r w:rsidRPr="008D04C3">
        <w:rPr>
          <w:b/>
          <w:bCs w:val="0"/>
          <w:sz w:val="20"/>
          <w:lang w:eastAsia="pt-BR"/>
        </w:rPr>
        <w:t>FUNDO MUNICIPAL DE SAÚDE</w:t>
      </w:r>
      <w:r w:rsidRPr="008D04C3">
        <w:rPr>
          <w:bCs w:val="0"/>
          <w:sz w:val="20"/>
          <w:lang w:eastAsia="pt-BR"/>
        </w:rPr>
        <w:t xml:space="preserve">, </w:t>
      </w:r>
      <w:r w:rsidRPr="008D04C3">
        <w:rPr>
          <w:sz w:val="20"/>
        </w:rPr>
        <w:t xml:space="preserve">com sede à Avenida XV de Novembro, 223, inscrito no CNPJ/MF nº 10.594.533/0001-00, </w:t>
      </w:r>
      <w:r w:rsidRPr="008D04C3">
        <w:rPr>
          <w:b/>
          <w:sz w:val="20"/>
        </w:rPr>
        <w:t>como órgão gerenciador</w:t>
      </w:r>
      <w:r w:rsidRPr="008D04C3">
        <w:rPr>
          <w:sz w:val="20"/>
        </w:rPr>
        <w:t xml:space="preserve"> e a(s) empresa(s) abaixo relacionada(s), representada(s) na forma de seu(s) estatuto(s) social(</w:t>
      </w:r>
      <w:proofErr w:type="spellStart"/>
      <w:r w:rsidRPr="008D04C3">
        <w:rPr>
          <w:sz w:val="20"/>
        </w:rPr>
        <w:t>is</w:t>
      </w:r>
      <w:proofErr w:type="spellEnd"/>
      <w:r w:rsidRPr="008D04C3">
        <w:rPr>
          <w:sz w:val="20"/>
        </w:rPr>
        <w:t xml:space="preserve">), em ordem de preferência por classificação, doravante denominada(s) </w:t>
      </w:r>
      <w:r w:rsidRPr="008D04C3">
        <w:rPr>
          <w:b/>
          <w:sz w:val="20"/>
        </w:rPr>
        <w:t>DETENTORA</w:t>
      </w:r>
      <w:r w:rsidRPr="008D04C3">
        <w:rPr>
          <w:sz w:val="20"/>
        </w:rPr>
        <w:t xml:space="preserve">(S), nos termos da Lei Federal nº 10.520/2002, da Lei Complementar nº 123/2006, do Decreto Municipal nº 4.388/2013, Decreto Municipal nº 2.879/2006 e alterações, </w:t>
      </w:r>
      <w:r w:rsidR="00203F42" w:rsidRPr="008D04C3">
        <w:rPr>
          <w:sz w:val="20"/>
        </w:rPr>
        <w:t xml:space="preserve">Instrução Normativa nº 08/2014 e alteração, </w:t>
      </w:r>
      <w:r w:rsidRPr="008D04C3">
        <w:rPr>
          <w:sz w:val="20"/>
        </w:rPr>
        <w:t xml:space="preserve">aplicando-se subsidiariamente no que couberem as disposições contidas na Lei Federal nº 8.666/93 com </w:t>
      </w:r>
      <w:r w:rsidRPr="00362CA4">
        <w:rPr>
          <w:sz w:val="20"/>
        </w:rPr>
        <w:t xml:space="preserve">alterações posteriores, celebram a presente ATA DE REGISTRO DE PREÇOS, originada do </w:t>
      </w:r>
      <w:r w:rsidR="003637E5" w:rsidRPr="00362CA4">
        <w:rPr>
          <w:sz w:val="20"/>
        </w:rPr>
        <w:t xml:space="preserve">Processo de Licitação nº </w:t>
      </w:r>
      <w:r w:rsidR="008D04C3" w:rsidRPr="00362CA4">
        <w:rPr>
          <w:sz w:val="20"/>
        </w:rPr>
        <w:t>08</w:t>
      </w:r>
      <w:r w:rsidR="003637E5" w:rsidRPr="00362CA4">
        <w:rPr>
          <w:sz w:val="20"/>
        </w:rPr>
        <w:t>/201</w:t>
      </w:r>
      <w:r w:rsidR="00081505" w:rsidRPr="00362CA4">
        <w:rPr>
          <w:sz w:val="20"/>
        </w:rPr>
        <w:t>7</w:t>
      </w:r>
      <w:r w:rsidR="003637E5" w:rsidRPr="00362CA4">
        <w:rPr>
          <w:sz w:val="20"/>
        </w:rPr>
        <w:t xml:space="preserve">/FMS - Edital de </w:t>
      </w:r>
      <w:r w:rsidRPr="00362CA4">
        <w:rPr>
          <w:sz w:val="20"/>
        </w:rPr>
        <w:t xml:space="preserve">Pregão Presencial nº </w:t>
      </w:r>
      <w:r w:rsidR="008D04C3" w:rsidRPr="00362CA4">
        <w:rPr>
          <w:sz w:val="20"/>
        </w:rPr>
        <w:t>07</w:t>
      </w:r>
      <w:r w:rsidRPr="00362CA4">
        <w:rPr>
          <w:sz w:val="20"/>
        </w:rPr>
        <w:t>/201</w:t>
      </w:r>
      <w:r w:rsidR="00081505" w:rsidRPr="00362CA4">
        <w:rPr>
          <w:sz w:val="20"/>
        </w:rPr>
        <w:t>7</w:t>
      </w:r>
      <w:r w:rsidRPr="00362CA4">
        <w:rPr>
          <w:sz w:val="20"/>
        </w:rPr>
        <w:t xml:space="preserve">/FMS, mediante termos e condições que seguem. </w:t>
      </w: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r w:rsidRPr="008D04C3">
        <w:rPr>
          <w:b/>
          <w:sz w:val="20"/>
          <w:lang w:eastAsia="pt-BR"/>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03"/>
        <w:gridCol w:w="6880"/>
      </w:tblGrid>
      <w:tr w:rsidR="003510CB" w:rsidRPr="008D04C3" w:rsidTr="003510CB">
        <w:tc>
          <w:tcPr>
            <w:tcW w:w="402" w:type="dxa"/>
            <w:vMerge w:val="restart"/>
            <w:vAlign w:val="center"/>
          </w:tcPr>
          <w:p w:rsidR="003510CB" w:rsidRPr="008D04C3" w:rsidRDefault="003510CB" w:rsidP="003510CB">
            <w:pPr>
              <w:suppressAutoHyphens w:val="0"/>
              <w:autoSpaceDE w:val="0"/>
              <w:autoSpaceDN w:val="0"/>
              <w:adjustRightInd w:val="0"/>
              <w:spacing w:line="360" w:lineRule="auto"/>
              <w:jc w:val="center"/>
              <w:rPr>
                <w:b/>
                <w:sz w:val="20"/>
                <w:lang w:eastAsia="pt-BR"/>
              </w:rPr>
            </w:pPr>
            <w:r w:rsidRPr="008D04C3">
              <w:rPr>
                <w:b/>
                <w:sz w:val="20"/>
                <w:lang w:eastAsia="pt-BR"/>
              </w:rPr>
              <w:t>1ª</w:t>
            </w: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RAZÃO SOCIAL:</w:t>
            </w:r>
          </w:p>
        </w:tc>
        <w:tc>
          <w:tcPr>
            <w:tcW w:w="6984" w:type="dxa"/>
            <w:vAlign w:val="center"/>
          </w:tcPr>
          <w:p w:rsidR="003510CB" w:rsidRPr="003E77EE" w:rsidRDefault="00D16008" w:rsidP="003E77EE">
            <w:pPr>
              <w:tabs>
                <w:tab w:val="left" w:pos="1134"/>
              </w:tabs>
              <w:rPr>
                <w:sz w:val="20"/>
              </w:rPr>
            </w:pPr>
            <w:r>
              <w:rPr>
                <w:sz w:val="20"/>
              </w:rPr>
              <w:t>CIAMED DISTRIBUIDORA DE MEDICAMENTOS</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ENDEREÇO:</w:t>
            </w:r>
          </w:p>
        </w:tc>
        <w:tc>
          <w:tcPr>
            <w:tcW w:w="6984" w:type="dxa"/>
            <w:vAlign w:val="center"/>
          </w:tcPr>
          <w:p w:rsidR="003510CB" w:rsidRPr="003E77EE" w:rsidRDefault="00D16008" w:rsidP="003510CB">
            <w:pPr>
              <w:suppressAutoHyphens w:val="0"/>
              <w:autoSpaceDE w:val="0"/>
              <w:autoSpaceDN w:val="0"/>
              <w:adjustRightInd w:val="0"/>
              <w:rPr>
                <w:sz w:val="20"/>
                <w:lang w:eastAsia="pt-BR"/>
              </w:rPr>
            </w:pPr>
            <w:r>
              <w:rPr>
                <w:sz w:val="20"/>
                <w:lang w:eastAsia="pt-BR"/>
              </w:rPr>
              <w:t>RUA SEVERINO AUGUSTO PRETTO, 560, BAIRRO SANTO ANTÃO, MUNICÍPIO ENCANTADO/RS, CEP 95.960-000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CNPJ/MF:</w:t>
            </w:r>
          </w:p>
        </w:tc>
        <w:tc>
          <w:tcPr>
            <w:tcW w:w="6984" w:type="dxa"/>
            <w:vAlign w:val="center"/>
          </w:tcPr>
          <w:p w:rsidR="003510CB" w:rsidRPr="003E77EE" w:rsidRDefault="00D16008" w:rsidP="003510CB">
            <w:pPr>
              <w:suppressAutoHyphens w:val="0"/>
              <w:autoSpaceDE w:val="0"/>
              <w:autoSpaceDN w:val="0"/>
              <w:adjustRightInd w:val="0"/>
              <w:rPr>
                <w:sz w:val="20"/>
                <w:lang w:eastAsia="pt-BR"/>
              </w:rPr>
            </w:pPr>
            <w:r>
              <w:rPr>
                <w:sz w:val="20"/>
                <w:lang w:eastAsia="pt-BR"/>
              </w:rPr>
              <w:t>05.782.733/0001-49</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p>
        </w:tc>
        <w:tc>
          <w:tcPr>
            <w:tcW w:w="6984" w:type="dxa"/>
            <w:vAlign w:val="center"/>
          </w:tcPr>
          <w:p w:rsidR="003510CB" w:rsidRPr="003E77EE" w:rsidRDefault="003510CB" w:rsidP="003510CB">
            <w:pPr>
              <w:suppressAutoHyphens w:val="0"/>
              <w:autoSpaceDE w:val="0"/>
              <w:autoSpaceDN w:val="0"/>
              <w:adjustRightInd w:val="0"/>
              <w:rPr>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REPRESENTANTE LEGAL:</w:t>
            </w:r>
          </w:p>
        </w:tc>
        <w:tc>
          <w:tcPr>
            <w:tcW w:w="6984" w:type="dxa"/>
            <w:vAlign w:val="center"/>
          </w:tcPr>
          <w:p w:rsidR="003510CB" w:rsidRPr="003E77EE" w:rsidRDefault="00D16008" w:rsidP="003510CB">
            <w:pPr>
              <w:suppressAutoHyphens w:val="0"/>
              <w:autoSpaceDE w:val="0"/>
              <w:autoSpaceDN w:val="0"/>
              <w:adjustRightInd w:val="0"/>
              <w:rPr>
                <w:sz w:val="20"/>
                <w:lang w:eastAsia="pt-BR"/>
              </w:rPr>
            </w:pPr>
            <w:r>
              <w:rPr>
                <w:sz w:val="20"/>
                <w:lang w:eastAsia="pt-BR"/>
              </w:rPr>
              <w:t>RENATA CASAGRANDE GALIOTTO</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ENDEREÇO:</w:t>
            </w:r>
          </w:p>
        </w:tc>
        <w:tc>
          <w:tcPr>
            <w:tcW w:w="6984" w:type="dxa"/>
            <w:vAlign w:val="center"/>
          </w:tcPr>
          <w:p w:rsidR="003510CB" w:rsidRPr="003E77EE" w:rsidRDefault="00D16008" w:rsidP="003510CB">
            <w:pPr>
              <w:suppressAutoHyphens w:val="0"/>
              <w:autoSpaceDE w:val="0"/>
              <w:autoSpaceDN w:val="0"/>
              <w:adjustRightInd w:val="0"/>
              <w:rPr>
                <w:sz w:val="20"/>
                <w:lang w:eastAsia="pt-BR"/>
              </w:rPr>
            </w:pPr>
            <w:r>
              <w:rPr>
                <w:sz w:val="20"/>
                <w:lang w:eastAsia="pt-BR"/>
              </w:rPr>
              <w:t>RUA SEVERINO AUGUSTO PRETTO, 560, BAIRRO SANTO ANTÃO, MUNICÍPIO ENCANTADO/RS, CEP 95.960-000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CPF:</w:t>
            </w:r>
          </w:p>
        </w:tc>
        <w:tc>
          <w:tcPr>
            <w:tcW w:w="6984" w:type="dxa"/>
            <w:vAlign w:val="center"/>
          </w:tcPr>
          <w:p w:rsidR="003510CB" w:rsidRPr="003E77EE" w:rsidRDefault="00D16008" w:rsidP="003510CB">
            <w:pPr>
              <w:suppressAutoHyphens w:val="0"/>
              <w:autoSpaceDE w:val="0"/>
              <w:autoSpaceDN w:val="0"/>
              <w:adjustRightInd w:val="0"/>
              <w:rPr>
                <w:sz w:val="20"/>
                <w:lang w:eastAsia="pt-BR"/>
              </w:rPr>
            </w:pPr>
            <w:r>
              <w:rPr>
                <w:sz w:val="20"/>
                <w:lang w:eastAsia="pt-BR"/>
              </w:rPr>
              <w:t>488.351.100-68</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RG:</w:t>
            </w:r>
          </w:p>
        </w:tc>
        <w:tc>
          <w:tcPr>
            <w:tcW w:w="6984" w:type="dxa"/>
            <w:vAlign w:val="center"/>
          </w:tcPr>
          <w:p w:rsidR="003510CB" w:rsidRPr="003E77EE" w:rsidRDefault="00D16008" w:rsidP="003510CB">
            <w:pPr>
              <w:suppressAutoHyphens w:val="0"/>
              <w:autoSpaceDE w:val="0"/>
              <w:autoSpaceDN w:val="0"/>
              <w:adjustRightInd w:val="0"/>
              <w:rPr>
                <w:sz w:val="20"/>
                <w:lang w:eastAsia="pt-BR"/>
              </w:rPr>
            </w:pPr>
            <w:r>
              <w:rPr>
                <w:sz w:val="20"/>
                <w:lang w:eastAsia="pt-BR"/>
              </w:rPr>
              <w:t>80</w:t>
            </w:r>
            <w:r w:rsidR="00E718B3">
              <w:rPr>
                <w:sz w:val="20"/>
                <w:lang w:eastAsia="pt-BR"/>
              </w:rPr>
              <w:t>.</w:t>
            </w:r>
            <w:r>
              <w:rPr>
                <w:sz w:val="20"/>
                <w:lang w:eastAsia="pt-BR"/>
              </w:rPr>
              <w:t>436</w:t>
            </w:r>
            <w:r w:rsidR="00E718B3">
              <w:rPr>
                <w:sz w:val="20"/>
                <w:lang w:eastAsia="pt-BR"/>
              </w:rPr>
              <w:t>.</w:t>
            </w:r>
            <w:r>
              <w:rPr>
                <w:sz w:val="20"/>
                <w:lang w:eastAsia="pt-BR"/>
              </w:rPr>
              <w:t>279-45</w:t>
            </w:r>
          </w:p>
        </w:tc>
      </w:tr>
    </w:tbl>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jc w:val="both"/>
        <w:rPr>
          <w:b/>
          <w:bCs w:val="0"/>
          <w:sz w:val="20"/>
        </w:rPr>
      </w:pPr>
      <w:r w:rsidRPr="008D04C3">
        <w:rPr>
          <w:b/>
          <w:sz w:val="20"/>
        </w:rPr>
        <w:t xml:space="preserve">CLÁUSULA PRIMEIRA - </w:t>
      </w:r>
      <w:r w:rsidRPr="008D04C3">
        <w:rPr>
          <w:b/>
          <w:bCs w:val="0"/>
          <w:sz w:val="20"/>
        </w:rPr>
        <w:t xml:space="preserve">DO OBJETO </w:t>
      </w:r>
    </w:p>
    <w:p w:rsidR="003510CB" w:rsidRPr="008D04C3" w:rsidRDefault="003510CB" w:rsidP="003510CB">
      <w:pPr>
        <w:pStyle w:val="Recuodecorpodetexto"/>
        <w:ind w:left="0"/>
        <w:rPr>
          <w:rFonts w:ascii="Arial" w:hAnsi="Arial" w:cs="Arial"/>
          <w:sz w:val="20"/>
        </w:rPr>
      </w:pPr>
    </w:p>
    <w:p w:rsidR="003510CB" w:rsidRPr="008D04C3" w:rsidRDefault="003510CB" w:rsidP="001B515F">
      <w:pPr>
        <w:pStyle w:val="Corpodetexto"/>
        <w:numPr>
          <w:ilvl w:val="1"/>
          <w:numId w:val="24"/>
        </w:numPr>
        <w:tabs>
          <w:tab w:val="clear" w:pos="708"/>
          <w:tab w:val="clear" w:pos="2270"/>
          <w:tab w:val="clear" w:pos="4294"/>
          <w:tab w:val="left" w:pos="426"/>
        </w:tabs>
        <w:ind w:left="426" w:hanging="426"/>
        <w:rPr>
          <w:sz w:val="20"/>
        </w:rPr>
      </w:pPr>
      <w:r w:rsidRPr="008D04C3">
        <w:rPr>
          <w:sz w:val="20"/>
        </w:rPr>
        <w:t xml:space="preserve">Os preços ora REGISTRADOS, de acordo a proposta apresentada pela(s) DETENTORA(S) no Processo de Licitação, correspondem à expectativa de contratação dos seguintes itens: </w:t>
      </w:r>
    </w:p>
    <w:p w:rsidR="00970D38" w:rsidRPr="008D04C3" w:rsidRDefault="00970D38" w:rsidP="00970D38">
      <w:pPr>
        <w:pStyle w:val="Corpodetexto"/>
        <w:tabs>
          <w:tab w:val="clear" w:pos="708"/>
          <w:tab w:val="clear" w:pos="2270"/>
          <w:tab w:val="clear" w:pos="4294"/>
          <w:tab w:val="left" w:pos="426"/>
        </w:tabs>
        <w:ind w:left="426"/>
        <w:rPr>
          <w:sz w:val="20"/>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2835"/>
        <w:gridCol w:w="992"/>
        <w:gridCol w:w="709"/>
        <w:gridCol w:w="1559"/>
        <w:gridCol w:w="1701"/>
        <w:gridCol w:w="1560"/>
      </w:tblGrid>
      <w:tr w:rsidR="00DE2E25" w:rsidRPr="008D04C3" w:rsidTr="00DE2E25">
        <w:tc>
          <w:tcPr>
            <w:tcW w:w="634" w:type="dxa"/>
            <w:shd w:val="clear" w:color="auto" w:fill="auto"/>
            <w:vAlign w:val="center"/>
          </w:tcPr>
          <w:p w:rsidR="00DE2E25" w:rsidRPr="003B6ECD" w:rsidRDefault="00DE2E25" w:rsidP="000C49C5">
            <w:pPr>
              <w:suppressAutoHyphens w:val="0"/>
              <w:jc w:val="center"/>
              <w:rPr>
                <w:b/>
                <w:bCs w:val="0"/>
                <w:sz w:val="20"/>
                <w:lang w:eastAsia="pt-BR"/>
              </w:rPr>
            </w:pPr>
            <w:r w:rsidRPr="003B6ECD">
              <w:rPr>
                <w:b/>
                <w:bCs w:val="0"/>
                <w:sz w:val="20"/>
              </w:rPr>
              <w:t>ITEM</w:t>
            </w:r>
          </w:p>
        </w:tc>
        <w:tc>
          <w:tcPr>
            <w:tcW w:w="2835" w:type="dxa"/>
            <w:shd w:val="clear" w:color="auto" w:fill="auto"/>
            <w:vAlign w:val="center"/>
          </w:tcPr>
          <w:p w:rsidR="00DE2E25" w:rsidRPr="003B6ECD" w:rsidRDefault="00DE2E25" w:rsidP="000C49C5">
            <w:pPr>
              <w:suppressAutoHyphens w:val="0"/>
              <w:jc w:val="center"/>
              <w:rPr>
                <w:b/>
                <w:bCs w:val="0"/>
                <w:sz w:val="20"/>
                <w:lang w:eastAsia="pt-BR"/>
              </w:rPr>
            </w:pPr>
            <w:r w:rsidRPr="003B6ECD">
              <w:rPr>
                <w:b/>
                <w:bCs w:val="0"/>
                <w:sz w:val="20"/>
              </w:rPr>
              <w:t>ESPECIFICAÇÃO</w:t>
            </w:r>
          </w:p>
        </w:tc>
        <w:tc>
          <w:tcPr>
            <w:tcW w:w="992" w:type="dxa"/>
            <w:shd w:val="clear" w:color="auto" w:fill="auto"/>
            <w:vAlign w:val="center"/>
          </w:tcPr>
          <w:p w:rsidR="00DE2E25" w:rsidRPr="003B6ECD" w:rsidRDefault="00DE2E25" w:rsidP="000C49C5">
            <w:pPr>
              <w:suppressAutoHyphens w:val="0"/>
              <w:jc w:val="center"/>
              <w:rPr>
                <w:b/>
                <w:bCs w:val="0"/>
                <w:sz w:val="20"/>
                <w:lang w:eastAsia="pt-BR"/>
              </w:rPr>
            </w:pPr>
            <w:r w:rsidRPr="003B6ECD">
              <w:rPr>
                <w:b/>
                <w:bCs w:val="0"/>
                <w:sz w:val="20"/>
              </w:rPr>
              <w:t>QTDE</w:t>
            </w:r>
          </w:p>
        </w:tc>
        <w:tc>
          <w:tcPr>
            <w:tcW w:w="709" w:type="dxa"/>
            <w:shd w:val="clear" w:color="auto" w:fill="auto"/>
            <w:vAlign w:val="center"/>
          </w:tcPr>
          <w:p w:rsidR="00DE2E25" w:rsidRPr="003B6ECD" w:rsidRDefault="00DE2E25" w:rsidP="000C49C5">
            <w:pPr>
              <w:suppressAutoHyphens w:val="0"/>
              <w:jc w:val="center"/>
              <w:rPr>
                <w:b/>
                <w:bCs w:val="0"/>
                <w:sz w:val="20"/>
                <w:lang w:eastAsia="pt-BR"/>
              </w:rPr>
            </w:pPr>
            <w:r w:rsidRPr="003B6ECD">
              <w:rPr>
                <w:b/>
                <w:bCs w:val="0"/>
                <w:sz w:val="20"/>
              </w:rPr>
              <w:t>UN.</w:t>
            </w:r>
          </w:p>
        </w:tc>
        <w:tc>
          <w:tcPr>
            <w:tcW w:w="1559" w:type="dxa"/>
            <w:shd w:val="clear" w:color="auto" w:fill="auto"/>
            <w:vAlign w:val="center"/>
          </w:tcPr>
          <w:p w:rsidR="00DE2E25" w:rsidRPr="003B6ECD" w:rsidRDefault="00DE2E25" w:rsidP="000C49C5">
            <w:pPr>
              <w:pStyle w:val="Ttulo2"/>
              <w:tabs>
                <w:tab w:val="clear" w:pos="536"/>
                <w:tab w:val="clear" w:pos="2270"/>
                <w:tab w:val="clear" w:pos="4294"/>
                <w:tab w:val="left" w:pos="0"/>
              </w:tabs>
              <w:snapToGrid w:val="0"/>
              <w:jc w:val="center"/>
              <w:rPr>
                <w:rFonts w:ascii="Arial" w:hAnsi="Arial" w:cs="Arial"/>
                <w:sz w:val="20"/>
              </w:rPr>
            </w:pPr>
          </w:p>
          <w:p w:rsidR="00DE2E25" w:rsidRPr="003B6ECD" w:rsidRDefault="00DE2E25" w:rsidP="000C49C5">
            <w:pPr>
              <w:pStyle w:val="Ttulo2"/>
              <w:tabs>
                <w:tab w:val="clear" w:pos="536"/>
                <w:tab w:val="clear" w:pos="2270"/>
                <w:tab w:val="clear" w:pos="4294"/>
                <w:tab w:val="left" w:pos="0"/>
              </w:tabs>
              <w:snapToGrid w:val="0"/>
              <w:jc w:val="center"/>
              <w:rPr>
                <w:rFonts w:ascii="Arial" w:hAnsi="Arial" w:cs="Arial"/>
                <w:sz w:val="20"/>
              </w:rPr>
            </w:pPr>
            <w:r w:rsidRPr="003B6ECD">
              <w:rPr>
                <w:rFonts w:ascii="Arial" w:hAnsi="Arial" w:cs="Arial"/>
                <w:sz w:val="20"/>
              </w:rPr>
              <w:t>MARCA</w:t>
            </w:r>
          </w:p>
        </w:tc>
        <w:tc>
          <w:tcPr>
            <w:tcW w:w="1701" w:type="dxa"/>
            <w:shd w:val="clear" w:color="auto" w:fill="auto"/>
            <w:vAlign w:val="center"/>
          </w:tcPr>
          <w:p w:rsidR="00DE2E25" w:rsidRPr="003B6ECD" w:rsidRDefault="00DE2E25" w:rsidP="000C49C5">
            <w:pPr>
              <w:pStyle w:val="Ttulo2"/>
              <w:tabs>
                <w:tab w:val="clear" w:pos="536"/>
                <w:tab w:val="clear" w:pos="2270"/>
                <w:tab w:val="clear" w:pos="4294"/>
                <w:tab w:val="left" w:pos="0"/>
              </w:tabs>
              <w:snapToGrid w:val="0"/>
              <w:jc w:val="center"/>
              <w:rPr>
                <w:rFonts w:ascii="Arial" w:hAnsi="Arial" w:cs="Arial"/>
                <w:sz w:val="20"/>
              </w:rPr>
            </w:pPr>
            <w:r w:rsidRPr="003B6ECD">
              <w:rPr>
                <w:rFonts w:ascii="Arial" w:hAnsi="Arial" w:cs="Arial"/>
                <w:sz w:val="20"/>
              </w:rPr>
              <w:t>VALOR</w:t>
            </w:r>
          </w:p>
          <w:p w:rsidR="00DE2E25" w:rsidRPr="003B6ECD" w:rsidRDefault="00DE2E25" w:rsidP="000C49C5">
            <w:pPr>
              <w:pStyle w:val="Ttulo2"/>
              <w:tabs>
                <w:tab w:val="clear" w:pos="536"/>
                <w:tab w:val="clear" w:pos="2270"/>
                <w:tab w:val="clear" w:pos="4294"/>
                <w:tab w:val="left" w:pos="0"/>
              </w:tabs>
              <w:snapToGrid w:val="0"/>
              <w:jc w:val="center"/>
              <w:rPr>
                <w:rFonts w:ascii="Arial" w:hAnsi="Arial" w:cs="Arial"/>
                <w:sz w:val="20"/>
              </w:rPr>
            </w:pPr>
            <w:r w:rsidRPr="003B6ECD">
              <w:rPr>
                <w:rFonts w:ascii="Arial" w:hAnsi="Arial" w:cs="Arial"/>
                <w:sz w:val="20"/>
              </w:rPr>
              <w:t xml:space="preserve">UNITÁRIO </w:t>
            </w:r>
          </w:p>
          <w:p w:rsidR="00DE2E25" w:rsidRPr="003B6ECD" w:rsidRDefault="00DE2E25" w:rsidP="000C49C5">
            <w:pPr>
              <w:jc w:val="center"/>
              <w:rPr>
                <w:b/>
                <w:sz w:val="20"/>
              </w:rPr>
            </w:pPr>
            <w:r w:rsidRPr="003B6ECD">
              <w:rPr>
                <w:b/>
                <w:sz w:val="20"/>
              </w:rPr>
              <w:t>R$</w:t>
            </w:r>
          </w:p>
        </w:tc>
        <w:tc>
          <w:tcPr>
            <w:tcW w:w="1560" w:type="dxa"/>
            <w:vAlign w:val="center"/>
          </w:tcPr>
          <w:p w:rsidR="00DE2E25" w:rsidRPr="003B6ECD" w:rsidRDefault="00DE2E25" w:rsidP="000C49C5">
            <w:pPr>
              <w:pStyle w:val="Ttulo2"/>
              <w:tabs>
                <w:tab w:val="clear" w:pos="536"/>
                <w:tab w:val="clear" w:pos="2270"/>
                <w:tab w:val="clear" w:pos="4294"/>
                <w:tab w:val="left" w:pos="0"/>
              </w:tabs>
              <w:snapToGrid w:val="0"/>
              <w:jc w:val="center"/>
              <w:rPr>
                <w:rFonts w:ascii="Arial" w:hAnsi="Arial" w:cs="Arial"/>
                <w:sz w:val="20"/>
              </w:rPr>
            </w:pPr>
            <w:r w:rsidRPr="003B6ECD">
              <w:rPr>
                <w:rFonts w:ascii="Arial" w:hAnsi="Arial" w:cs="Arial"/>
                <w:sz w:val="20"/>
              </w:rPr>
              <w:t>VALOR</w:t>
            </w:r>
          </w:p>
          <w:p w:rsidR="00DE2E25" w:rsidRPr="003B6ECD" w:rsidRDefault="00DE2E25" w:rsidP="000C49C5">
            <w:pPr>
              <w:pStyle w:val="Ttulo2"/>
              <w:tabs>
                <w:tab w:val="clear" w:pos="536"/>
                <w:tab w:val="clear" w:pos="2270"/>
                <w:tab w:val="clear" w:pos="4294"/>
                <w:tab w:val="left" w:pos="0"/>
              </w:tabs>
              <w:snapToGrid w:val="0"/>
              <w:jc w:val="center"/>
              <w:rPr>
                <w:rFonts w:ascii="Arial" w:hAnsi="Arial" w:cs="Arial"/>
                <w:sz w:val="20"/>
              </w:rPr>
            </w:pPr>
            <w:r w:rsidRPr="003B6ECD">
              <w:rPr>
                <w:rFonts w:ascii="Arial" w:hAnsi="Arial" w:cs="Arial"/>
                <w:sz w:val="20"/>
              </w:rPr>
              <w:t>TOTAL</w:t>
            </w:r>
          </w:p>
          <w:p w:rsidR="00DE2E25" w:rsidRPr="003B6ECD" w:rsidRDefault="00DE2E25" w:rsidP="000C49C5">
            <w:pPr>
              <w:jc w:val="center"/>
              <w:rPr>
                <w:b/>
                <w:sz w:val="20"/>
              </w:rPr>
            </w:pPr>
            <w:r w:rsidRPr="003B6ECD">
              <w:rPr>
                <w:b/>
                <w:sz w:val="20"/>
              </w:rPr>
              <w:t>R$</w:t>
            </w:r>
          </w:p>
        </w:tc>
      </w:tr>
      <w:tr w:rsidR="00DE2E25" w:rsidRPr="008D04C3" w:rsidTr="00DE2E25">
        <w:tc>
          <w:tcPr>
            <w:tcW w:w="634" w:type="dxa"/>
            <w:vAlign w:val="center"/>
          </w:tcPr>
          <w:p w:rsidR="00DE2E25" w:rsidRPr="003B6ECD" w:rsidRDefault="00DE2E25" w:rsidP="000C49C5">
            <w:pPr>
              <w:jc w:val="center"/>
              <w:rPr>
                <w:sz w:val="20"/>
              </w:rPr>
            </w:pPr>
            <w:r w:rsidRPr="003B6ECD">
              <w:rPr>
                <w:sz w:val="20"/>
              </w:rPr>
              <w:t>42</w:t>
            </w:r>
          </w:p>
        </w:tc>
        <w:tc>
          <w:tcPr>
            <w:tcW w:w="2835" w:type="dxa"/>
            <w:vAlign w:val="center"/>
          </w:tcPr>
          <w:p w:rsidR="00DE2E25" w:rsidRPr="003B6ECD" w:rsidRDefault="00DE2E25" w:rsidP="000C49C5">
            <w:pPr>
              <w:rPr>
                <w:sz w:val="20"/>
              </w:rPr>
            </w:pPr>
            <w:proofErr w:type="spellStart"/>
            <w:r w:rsidRPr="003B6ECD">
              <w:rPr>
                <w:sz w:val="20"/>
              </w:rPr>
              <w:t>Beclometasona</w:t>
            </w:r>
            <w:proofErr w:type="spellEnd"/>
            <w:r w:rsidRPr="003B6ECD">
              <w:rPr>
                <w:sz w:val="20"/>
              </w:rPr>
              <w:t xml:space="preserve"> nasal aquoso 50 </w:t>
            </w:r>
            <w:proofErr w:type="spellStart"/>
            <w:r w:rsidRPr="003B6ECD">
              <w:rPr>
                <w:sz w:val="20"/>
              </w:rPr>
              <w:t>mcg</w:t>
            </w:r>
            <w:proofErr w:type="spellEnd"/>
            <w:r w:rsidRPr="003B6ECD">
              <w:rPr>
                <w:sz w:val="20"/>
              </w:rPr>
              <w:t xml:space="preserve"> 200 doses 20 ml</w:t>
            </w:r>
          </w:p>
        </w:tc>
        <w:tc>
          <w:tcPr>
            <w:tcW w:w="992" w:type="dxa"/>
            <w:vAlign w:val="center"/>
          </w:tcPr>
          <w:p w:rsidR="00DE2E25" w:rsidRPr="003B6ECD" w:rsidRDefault="00DE2E25" w:rsidP="000C49C5">
            <w:pPr>
              <w:jc w:val="center"/>
              <w:rPr>
                <w:sz w:val="20"/>
              </w:rPr>
            </w:pPr>
            <w:r w:rsidRPr="003B6ECD">
              <w:rPr>
                <w:sz w:val="20"/>
              </w:rPr>
              <w:t>100</w:t>
            </w:r>
          </w:p>
        </w:tc>
        <w:tc>
          <w:tcPr>
            <w:tcW w:w="709" w:type="dxa"/>
            <w:vAlign w:val="center"/>
          </w:tcPr>
          <w:p w:rsidR="00DE2E25" w:rsidRPr="003B6ECD" w:rsidRDefault="00DE2E25" w:rsidP="000C49C5">
            <w:pPr>
              <w:jc w:val="center"/>
              <w:rPr>
                <w:sz w:val="20"/>
              </w:rPr>
            </w:pPr>
            <w:proofErr w:type="spellStart"/>
            <w:r w:rsidRPr="003B6ECD">
              <w:rPr>
                <w:sz w:val="20"/>
              </w:rPr>
              <w:t>Fr</w:t>
            </w:r>
            <w:proofErr w:type="spellEnd"/>
          </w:p>
        </w:tc>
        <w:tc>
          <w:tcPr>
            <w:tcW w:w="1559" w:type="dxa"/>
            <w:vAlign w:val="center"/>
          </w:tcPr>
          <w:p w:rsidR="00DE2E25" w:rsidRPr="003B6ECD" w:rsidRDefault="009C519D" w:rsidP="000C49C5">
            <w:pPr>
              <w:snapToGrid w:val="0"/>
              <w:rPr>
                <w:sz w:val="20"/>
              </w:rPr>
            </w:pPr>
            <w:r w:rsidRPr="003B6ECD">
              <w:rPr>
                <w:sz w:val="20"/>
              </w:rPr>
              <w:t>GLAXO</w:t>
            </w:r>
          </w:p>
        </w:tc>
        <w:tc>
          <w:tcPr>
            <w:tcW w:w="1701" w:type="dxa"/>
            <w:vAlign w:val="center"/>
          </w:tcPr>
          <w:p w:rsidR="00DE2E25" w:rsidRPr="003B6ECD" w:rsidRDefault="009C519D" w:rsidP="000C49C5">
            <w:pPr>
              <w:snapToGrid w:val="0"/>
              <w:jc w:val="right"/>
              <w:rPr>
                <w:sz w:val="20"/>
              </w:rPr>
            </w:pPr>
            <w:r w:rsidRPr="003B6ECD">
              <w:rPr>
                <w:sz w:val="20"/>
              </w:rPr>
              <w:t>13,23</w:t>
            </w:r>
          </w:p>
        </w:tc>
        <w:tc>
          <w:tcPr>
            <w:tcW w:w="1560" w:type="dxa"/>
          </w:tcPr>
          <w:p w:rsidR="00DE2E25" w:rsidRPr="003B6ECD" w:rsidRDefault="009C519D" w:rsidP="000C49C5">
            <w:pPr>
              <w:snapToGrid w:val="0"/>
              <w:jc w:val="right"/>
              <w:rPr>
                <w:sz w:val="20"/>
              </w:rPr>
            </w:pPr>
            <w:r w:rsidRPr="003B6ECD">
              <w:rPr>
                <w:sz w:val="20"/>
              </w:rPr>
              <w:t>1.323,00</w:t>
            </w:r>
          </w:p>
        </w:tc>
      </w:tr>
      <w:tr w:rsidR="00DE2E25" w:rsidRPr="008D04C3" w:rsidTr="00DE2E25">
        <w:tc>
          <w:tcPr>
            <w:tcW w:w="634" w:type="dxa"/>
            <w:vAlign w:val="center"/>
          </w:tcPr>
          <w:p w:rsidR="00DE2E25" w:rsidRPr="003B6ECD" w:rsidRDefault="00DE2E25" w:rsidP="000C49C5">
            <w:pPr>
              <w:jc w:val="center"/>
              <w:rPr>
                <w:sz w:val="20"/>
              </w:rPr>
            </w:pPr>
            <w:r w:rsidRPr="003B6ECD">
              <w:rPr>
                <w:sz w:val="20"/>
              </w:rPr>
              <w:t>62</w:t>
            </w:r>
          </w:p>
        </w:tc>
        <w:tc>
          <w:tcPr>
            <w:tcW w:w="2835" w:type="dxa"/>
            <w:vAlign w:val="center"/>
          </w:tcPr>
          <w:p w:rsidR="00DE2E25" w:rsidRPr="003B6ECD" w:rsidRDefault="00DE2E25" w:rsidP="000C49C5">
            <w:pPr>
              <w:rPr>
                <w:sz w:val="20"/>
              </w:rPr>
            </w:pPr>
            <w:proofErr w:type="spellStart"/>
            <w:r w:rsidRPr="003B6ECD">
              <w:rPr>
                <w:sz w:val="20"/>
              </w:rPr>
              <w:t>Carvedilol</w:t>
            </w:r>
            <w:proofErr w:type="spellEnd"/>
            <w:r w:rsidRPr="003B6ECD">
              <w:rPr>
                <w:sz w:val="20"/>
              </w:rPr>
              <w:t xml:space="preserve"> 3,125 mg</w:t>
            </w:r>
          </w:p>
        </w:tc>
        <w:tc>
          <w:tcPr>
            <w:tcW w:w="992" w:type="dxa"/>
            <w:vAlign w:val="center"/>
          </w:tcPr>
          <w:p w:rsidR="00DE2E25" w:rsidRPr="003B6ECD" w:rsidRDefault="00DE2E25" w:rsidP="000C49C5">
            <w:pPr>
              <w:jc w:val="center"/>
              <w:rPr>
                <w:sz w:val="20"/>
              </w:rPr>
            </w:pPr>
            <w:r w:rsidRPr="003B6ECD">
              <w:rPr>
                <w:sz w:val="20"/>
              </w:rPr>
              <w:t>70.000</w:t>
            </w:r>
          </w:p>
        </w:tc>
        <w:tc>
          <w:tcPr>
            <w:tcW w:w="709" w:type="dxa"/>
            <w:vAlign w:val="center"/>
          </w:tcPr>
          <w:p w:rsidR="00DE2E25" w:rsidRPr="003B6ECD" w:rsidRDefault="00DE2E25" w:rsidP="000C49C5">
            <w:pPr>
              <w:jc w:val="center"/>
              <w:rPr>
                <w:sz w:val="20"/>
              </w:rPr>
            </w:pPr>
            <w:proofErr w:type="spellStart"/>
            <w:r w:rsidRPr="003B6ECD">
              <w:rPr>
                <w:sz w:val="20"/>
              </w:rPr>
              <w:t>Cp</w:t>
            </w:r>
            <w:proofErr w:type="spellEnd"/>
          </w:p>
        </w:tc>
        <w:tc>
          <w:tcPr>
            <w:tcW w:w="1559" w:type="dxa"/>
            <w:vAlign w:val="center"/>
          </w:tcPr>
          <w:p w:rsidR="00DE2E25" w:rsidRPr="003B6ECD" w:rsidRDefault="009C519D" w:rsidP="000C49C5">
            <w:pPr>
              <w:snapToGrid w:val="0"/>
              <w:rPr>
                <w:sz w:val="20"/>
              </w:rPr>
            </w:pPr>
            <w:r w:rsidRPr="003B6ECD">
              <w:rPr>
                <w:sz w:val="20"/>
              </w:rPr>
              <w:t>TORRENT</w:t>
            </w:r>
          </w:p>
        </w:tc>
        <w:tc>
          <w:tcPr>
            <w:tcW w:w="1701" w:type="dxa"/>
            <w:vAlign w:val="center"/>
          </w:tcPr>
          <w:p w:rsidR="00DE2E25" w:rsidRPr="003B6ECD" w:rsidRDefault="009C519D" w:rsidP="000C49C5">
            <w:pPr>
              <w:snapToGrid w:val="0"/>
              <w:jc w:val="right"/>
              <w:rPr>
                <w:sz w:val="20"/>
              </w:rPr>
            </w:pPr>
            <w:r w:rsidRPr="003B6ECD">
              <w:rPr>
                <w:sz w:val="20"/>
              </w:rPr>
              <w:t>0,076</w:t>
            </w:r>
          </w:p>
        </w:tc>
        <w:tc>
          <w:tcPr>
            <w:tcW w:w="1560" w:type="dxa"/>
          </w:tcPr>
          <w:p w:rsidR="00DE2E25" w:rsidRPr="003B6ECD" w:rsidRDefault="000F7014" w:rsidP="000C49C5">
            <w:pPr>
              <w:snapToGrid w:val="0"/>
              <w:jc w:val="right"/>
              <w:rPr>
                <w:sz w:val="20"/>
              </w:rPr>
            </w:pPr>
            <w:r w:rsidRPr="003B6ECD">
              <w:rPr>
                <w:sz w:val="20"/>
              </w:rPr>
              <w:t>5.320,00</w:t>
            </w:r>
          </w:p>
        </w:tc>
      </w:tr>
      <w:tr w:rsidR="00DE2E25" w:rsidRPr="008D04C3" w:rsidTr="00DE2E25">
        <w:tc>
          <w:tcPr>
            <w:tcW w:w="634" w:type="dxa"/>
            <w:vAlign w:val="center"/>
          </w:tcPr>
          <w:p w:rsidR="00DE2E25" w:rsidRPr="003B6ECD" w:rsidRDefault="00DE2E25" w:rsidP="000C49C5">
            <w:pPr>
              <w:jc w:val="center"/>
              <w:rPr>
                <w:sz w:val="20"/>
              </w:rPr>
            </w:pPr>
            <w:r w:rsidRPr="003B6ECD">
              <w:rPr>
                <w:sz w:val="20"/>
              </w:rPr>
              <w:t>63</w:t>
            </w:r>
          </w:p>
        </w:tc>
        <w:tc>
          <w:tcPr>
            <w:tcW w:w="2835" w:type="dxa"/>
            <w:vAlign w:val="center"/>
          </w:tcPr>
          <w:p w:rsidR="00DE2E25" w:rsidRPr="003B6ECD" w:rsidRDefault="00DE2E25" w:rsidP="000C49C5">
            <w:pPr>
              <w:rPr>
                <w:sz w:val="20"/>
              </w:rPr>
            </w:pPr>
            <w:proofErr w:type="spellStart"/>
            <w:r w:rsidRPr="003B6ECD">
              <w:rPr>
                <w:sz w:val="20"/>
              </w:rPr>
              <w:t>Cardivelol</w:t>
            </w:r>
            <w:proofErr w:type="spellEnd"/>
            <w:r w:rsidRPr="003B6ECD">
              <w:rPr>
                <w:sz w:val="20"/>
              </w:rPr>
              <w:t xml:space="preserve"> 12,5 mg</w:t>
            </w:r>
          </w:p>
        </w:tc>
        <w:tc>
          <w:tcPr>
            <w:tcW w:w="992" w:type="dxa"/>
            <w:vAlign w:val="center"/>
          </w:tcPr>
          <w:p w:rsidR="00DE2E25" w:rsidRPr="003B6ECD" w:rsidRDefault="00DE2E25" w:rsidP="000C49C5">
            <w:pPr>
              <w:jc w:val="center"/>
              <w:rPr>
                <w:sz w:val="20"/>
              </w:rPr>
            </w:pPr>
            <w:r w:rsidRPr="003B6ECD">
              <w:rPr>
                <w:sz w:val="20"/>
              </w:rPr>
              <w:t>70.000</w:t>
            </w:r>
          </w:p>
        </w:tc>
        <w:tc>
          <w:tcPr>
            <w:tcW w:w="709" w:type="dxa"/>
            <w:vAlign w:val="center"/>
          </w:tcPr>
          <w:p w:rsidR="00DE2E25" w:rsidRPr="003B6ECD" w:rsidRDefault="00DE2E25" w:rsidP="000C49C5">
            <w:pPr>
              <w:jc w:val="center"/>
              <w:rPr>
                <w:sz w:val="20"/>
              </w:rPr>
            </w:pPr>
            <w:proofErr w:type="spellStart"/>
            <w:r w:rsidRPr="003B6ECD">
              <w:rPr>
                <w:sz w:val="20"/>
              </w:rPr>
              <w:t>Cp</w:t>
            </w:r>
            <w:proofErr w:type="spellEnd"/>
          </w:p>
        </w:tc>
        <w:tc>
          <w:tcPr>
            <w:tcW w:w="1559" w:type="dxa"/>
            <w:vAlign w:val="center"/>
          </w:tcPr>
          <w:p w:rsidR="00DE2E25" w:rsidRPr="003B6ECD" w:rsidRDefault="009C519D" w:rsidP="000C49C5">
            <w:pPr>
              <w:snapToGrid w:val="0"/>
              <w:rPr>
                <w:sz w:val="20"/>
              </w:rPr>
            </w:pPr>
            <w:r w:rsidRPr="003B6ECD">
              <w:rPr>
                <w:sz w:val="20"/>
              </w:rPr>
              <w:t>TORRENT</w:t>
            </w:r>
          </w:p>
        </w:tc>
        <w:tc>
          <w:tcPr>
            <w:tcW w:w="1701" w:type="dxa"/>
            <w:vAlign w:val="center"/>
          </w:tcPr>
          <w:p w:rsidR="00DE2E25" w:rsidRPr="003B6ECD" w:rsidRDefault="009C519D" w:rsidP="000C49C5">
            <w:pPr>
              <w:snapToGrid w:val="0"/>
              <w:jc w:val="right"/>
              <w:rPr>
                <w:sz w:val="20"/>
              </w:rPr>
            </w:pPr>
            <w:r w:rsidRPr="003B6ECD">
              <w:rPr>
                <w:sz w:val="20"/>
              </w:rPr>
              <w:t>0,095</w:t>
            </w:r>
          </w:p>
        </w:tc>
        <w:tc>
          <w:tcPr>
            <w:tcW w:w="1560" w:type="dxa"/>
          </w:tcPr>
          <w:p w:rsidR="00DE2E25" w:rsidRPr="003B6ECD" w:rsidRDefault="000F7014" w:rsidP="000C49C5">
            <w:pPr>
              <w:snapToGrid w:val="0"/>
              <w:jc w:val="right"/>
              <w:rPr>
                <w:sz w:val="20"/>
              </w:rPr>
            </w:pPr>
            <w:r w:rsidRPr="003B6ECD">
              <w:rPr>
                <w:sz w:val="20"/>
              </w:rPr>
              <w:t>6.650,00</w:t>
            </w:r>
          </w:p>
        </w:tc>
      </w:tr>
      <w:tr w:rsidR="00DE2E25" w:rsidRPr="008D04C3" w:rsidTr="00DE2E25">
        <w:tc>
          <w:tcPr>
            <w:tcW w:w="634" w:type="dxa"/>
            <w:vAlign w:val="center"/>
          </w:tcPr>
          <w:p w:rsidR="00DE2E25" w:rsidRPr="003B6ECD" w:rsidRDefault="00DE2E25" w:rsidP="000C49C5">
            <w:pPr>
              <w:jc w:val="center"/>
              <w:rPr>
                <w:sz w:val="20"/>
              </w:rPr>
            </w:pPr>
            <w:r w:rsidRPr="003B6ECD">
              <w:rPr>
                <w:sz w:val="20"/>
              </w:rPr>
              <w:t>126</w:t>
            </w:r>
          </w:p>
        </w:tc>
        <w:tc>
          <w:tcPr>
            <w:tcW w:w="2835" w:type="dxa"/>
            <w:vAlign w:val="center"/>
          </w:tcPr>
          <w:p w:rsidR="00DE2E25" w:rsidRPr="003B6ECD" w:rsidRDefault="00DE2E25" w:rsidP="000C49C5">
            <w:pPr>
              <w:rPr>
                <w:sz w:val="20"/>
              </w:rPr>
            </w:pPr>
            <w:proofErr w:type="spellStart"/>
            <w:r w:rsidRPr="003B6ECD">
              <w:rPr>
                <w:sz w:val="20"/>
              </w:rPr>
              <w:t>Enalapril</w:t>
            </w:r>
            <w:proofErr w:type="spellEnd"/>
            <w:r w:rsidRPr="003B6ECD">
              <w:rPr>
                <w:sz w:val="20"/>
              </w:rPr>
              <w:t xml:space="preserve"> 5mg</w:t>
            </w:r>
            <w:r w:rsidRPr="003B6ECD">
              <w:rPr>
                <w:bCs w:val="0"/>
                <w:sz w:val="20"/>
              </w:rPr>
              <w:t>GENÉRICO Lei 9787/1999</w:t>
            </w:r>
          </w:p>
        </w:tc>
        <w:tc>
          <w:tcPr>
            <w:tcW w:w="992" w:type="dxa"/>
            <w:vAlign w:val="center"/>
          </w:tcPr>
          <w:p w:rsidR="00DE2E25" w:rsidRPr="003B6ECD" w:rsidRDefault="00DE2E25" w:rsidP="000C49C5">
            <w:pPr>
              <w:jc w:val="center"/>
              <w:rPr>
                <w:sz w:val="20"/>
              </w:rPr>
            </w:pPr>
            <w:r w:rsidRPr="003B6ECD">
              <w:rPr>
                <w:sz w:val="20"/>
              </w:rPr>
              <w:t>20.000</w:t>
            </w:r>
          </w:p>
        </w:tc>
        <w:tc>
          <w:tcPr>
            <w:tcW w:w="709" w:type="dxa"/>
            <w:vAlign w:val="center"/>
          </w:tcPr>
          <w:p w:rsidR="00DE2E25" w:rsidRPr="003B6ECD" w:rsidRDefault="00DE2E25" w:rsidP="000C49C5">
            <w:pPr>
              <w:jc w:val="center"/>
              <w:rPr>
                <w:sz w:val="20"/>
              </w:rPr>
            </w:pPr>
            <w:proofErr w:type="spellStart"/>
            <w:r w:rsidRPr="003B6ECD">
              <w:rPr>
                <w:sz w:val="20"/>
              </w:rPr>
              <w:t>Cp</w:t>
            </w:r>
            <w:proofErr w:type="spellEnd"/>
          </w:p>
        </w:tc>
        <w:tc>
          <w:tcPr>
            <w:tcW w:w="1559" w:type="dxa"/>
            <w:vAlign w:val="center"/>
          </w:tcPr>
          <w:p w:rsidR="00DE2E25" w:rsidRPr="003B6ECD" w:rsidRDefault="009C519D" w:rsidP="000C49C5">
            <w:pPr>
              <w:snapToGrid w:val="0"/>
              <w:rPr>
                <w:sz w:val="20"/>
              </w:rPr>
            </w:pPr>
            <w:r w:rsidRPr="003B6ECD">
              <w:rPr>
                <w:sz w:val="20"/>
              </w:rPr>
              <w:t>CIMED</w:t>
            </w:r>
          </w:p>
        </w:tc>
        <w:tc>
          <w:tcPr>
            <w:tcW w:w="1701" w:type="dxa"/>
            <w:vAlign w:val="center"/>
          </w:tcPr>
          <w:p w:rsidR="00DE2E25" w:rsidRPr="003B6ECD" w:rsidRDefault="009C519D" w:rsidP="000C49C5">
            <w:pPr>
              <w:snapToGrid w:val="0"/>
              <w:jc w:val="right"/>
              <w:rPr>
                <w:sz w:val="20"/>
              </w:rPr>
            </w:pPr>
            <w:r w:rsidRPr="003B6ECD">
              <w:rPr>
                <w:sz w:val="20"/>
              </w:rPr>
              <w:t>0,054</w:t>
            </w:r>
          </w:p>
        </w:tc>
        <w:tc>
          <w:tcPr>
            <w:tcW w:w="1560" w:type="dxa"/>
          </w:tcPr>
          <w:p w:rsidR="00DE2E25" w:rsidRPr="003B6ECD" w:rsidRDefault="000F7014" w:rsidP="000C49C5">
            <w:pPr>
              <w:snapToGrid w:val="0"/>
              <w:jc w:val="right"/>
              <w:rPr>
                <w:sz w:val="20"/>
              </w:rPr>
            </w:pPr>
            <w:r w:rsidRPr="003B6ECD">
              <w:rPr>
                <w:sz w:val="20"/>
              </w:rPr>
              <w:t>1.080,00</w:t>
            </w:r>
          </w:p>
        </w:tc>
      </w:tr>
      <w:tr w:rsidR="00DE2E25" w:rsidRPr="008D04C3" w:rsidTr="00DE2E25">
        <w:tc>
          <w:tcPr>
            <w:tcW w:w="634" w:type="dxa"/>
            <w:vAlign w:val="center"/>
          </w:tcPr>
          <w:p w:rsidR="00DE2E25" w:rsidRPr="003B6ECD" w:rsidRDefault="00DE2E25" w:rsidP="000C49C5">
            <w:pPr>
              <w:jc w:val="center"/>
              <w:rPr>
                <w:sz w:val="20"/>
              </w:rPr>
            </w:pPr>
            <w:r w:rsidRPr="003B6ECD">
              <w:rPr>
                <w:sz w:val="20"/>
              </w:rPr>
              <w:t>128</w:t>
            </w:r>
          </w:p>
        </w:tc>
        <w:tc>
          <w:tcPr>
            <w:tcW w:w="2835" w:type="dxa"/>
            <w:vAlign w:val="center"/>
          </w:tcPr>
          <w:p w:rsidR="00DE2E25" w:rsidRPr="003B6ECD" w:rsidRDefault="00DE2E25" w:rsidP="000C49C5">
            <w:pPr>
              <w:rPr>
                <w:sz w:val="20"/>
              </w:rPr>
            </w:pPr>
            <w:proofErr w:type="spellStart"/>
            <w:r w:rsidRPr="003B6ECD">
              <w:rPr>
                <w:sz w:val="20"/>
              </w:rPr>
              <w:t>Enalapril</w:t>
            </w:r>
            <w:proofErr w:type="spellEnd"/>
            <w:r w:rsidRPr="003B6ECD">
              <w:rPr>
                <w:sz w:val="20"/>
              </w:rPr>
              <w:t xml:space="preserve"> 20 mg - </w:t>
            </w:r>
            <w:r w:rsidRPr="003B6ECD">
              <w:rPr>
                <w:bCs w:val="0"/>
                <w:sz w:val="20"/>
              </w:rPr>
              <w:t>GENÉRICO Lei 9787/1999</w:t>
            </w:r>
          </w:p>
        </w:tc>
        <w:tc>
          <w:tcPr>
            <w:tcW w:w="992" w:type="dxa"/>
            <w:vAlign w:val="center"/>
          </w:tcPr>
          <w:p w:rsidR="00DE2E25" w:rsidRPr="003B6ECD" w:rsidRDefault="00DE2E25" w:rsidP="000C49C5">
            <w:pPr>
              <w:jc w:val="center"/>
              <w:rPr>
                <w:sz w:val="20"/>
              </w:rPr>
            </w:pPr>
            <w:r w:rsidRPr="003B6ECD">
              <w:rPr>
                <w:sz w:val="20"/>
              </w:rPr>
              <w:t>500.000</w:t>
            </w:r>
          </w:p>
        </w:tc>
        <w:tc>
          <w:tcPr>
            <w:tcW w:w="709" w:type="dxa"/>
            <w:vAlign w:val="center"/>
          </w:tcPr>
          <w:p w:rsidR="00DE2E25" w:rsidRPr="003B6ECD" w:rsidRDefault="00DE2E25" w:rsidP="000C49C5">
            <w:pPr>
              <w:jc w:val="center"/>
              <w:rPr>
                <w:sz w:val="20"/>
              </w:rPr>
            </w:pPr>
            <w:proofErr w:type="spellStart"/>
            <w:r w:rsidRPr="003B6ECD">
              <w:rPr>
                <w:sz w:val="20"/>
              </w:rPr>
              <w:t>Cp</w:t>
            </w:r>
            <w:proofErr w:type="spellEnd"/>
          </w:p>
        </w:tc>
        <w:tc>
          <w:tcPr>
            <w:tcW w:w="1559" w:type="dxa"/>
            <w:vAlign w:val="center"/>
          </w:tcPr>
          <w:p w:rsidR="00DE2E25" w:rsidRPr="003B6ECD" w:rsidRDefault="009C519D" w:rsidP="000C49C5">
            <w:pPr>
              <w:snapToGrid w:val="0"/>
              <w:rPr>
                <w:sz w:val="20"/>
              </w:rPr>
            </w:pPr>
            <w:r w:rsidRPr="003B6ECD">
              <w:rPr>
                <w:sz w:val="20"/>
              </w:rPr>
              <w:t>CIMED</w:t>
            </w:r>
          </w:p>
        </w:tc>
        <w:tc>
          <w:tcPr>
            <w:tcW w:w="1701" w:type="dxa"/>
            <w:vAlign w:val="center"/>
          </w:tcPr>
          <w:p w:rsidR="00DE2E25" w:rsidRPr="003B6ECD" w:rsidRDefault="009C519D" w:rsidP="000C49C5">
            <w:pPr>
              <w:snapToGrid w:val="0"/>
              <w:jc w:val="right"/>
              <w:rPr>
                <w:sz w:val="20"/>
              </w:rPr>
            </w:pPr>
            <w:r w:rsidRPr="003B6ECD">
              <w:rPr>
                <w:sz w:val="20"/>
              </w:rPr>
              <w:t>0,054</w:t>
            </w:r>
          </w:p>
        </w:tc>
        <w:tc>
          <w:tcPr>
            <w:tcW w:w="1560" w:type="dxa"/>
          </w:tcPr>
          <w:p w:rsidR="00DE2E25" w:rsidRPr="003B6ECD" w:rsidRDefault="000F7014" w:rsidP="000C49C5">
            <w:pPr>
              <w:snapToGrid w:val="0"/>
              <w:jc w:val="right"/>
              <w:rPr>
                <w:sz w:val="20"/>
              </w:rPr>
            </w:pPr>
            <w:r w:rsidRPr="003B6ECD">
              <w:rPr>
                <w:sz w:val="20"/>
              </w:rPr>
              <w:t>27.000,00</w:t>
            </w:r>
          </w:p>
        </w:tc>
      </w:tr>
      <w:tr w:rsidR="00DE2E25" w:rsidRPr="008D04C3" w:rsidTr="00DE2E25">
        <w:tc>
          <w:tcPr>
            <w:tcW w:w="634" w:type="dxa"/>
            <w:vAlign w:val="center"/>
          </w:tcPr>
          <w:p w:rsidR="00DE2E25" w:rsidRPr="003B6ECD" w:rsidRDefault="00DE2E25" w:rsidP="000C49C5">
            <w:pPr>
              <w:jc w:val="center"/>
              <w:rPr>
                <w:sz w:val="20"/>
              </w:rPr>
            </w:pPr>
            <w:r w:rsidRPr="003B6ECD">
              <w:rPr>
                <w:sz w:val="20"/>
              </w:rPr>
              <w:t>169</w:t>
            </w:r>
          </w:p>
        </w:tc>
        <w:tc>
          <w:tcPr>
            <w:tcW w:w="2835" w:type="dxa"/>
            <w:vAlign w:val="center"/>
          </w:tcPr>
          <w:p w:rsidR="00DE2E25" w:rsidRPr="003B6ECD" w:rsidRDefault="00DE2E25" w:rsidP="000C49C5">
            <w:pPr>
              <w:rPr>
                <w:sz w:val="20"/>
              </w:rPr>
            </w:pPr>
            <w:proofErr w:type="spellStart"/>
            <w:r w:rsidRPr="003B6ECD">
              <w:rPr>
                <w:sz w:val="20"/>
              </w:rPr>
              <w:t>Isossorbida</w:t>
            </w:r>
            <w:proofErr w:type="spellEnd"/>
            <w:r w:rsidRPr="003B6ECD">
              <w:rPr>
                <w:sz w:val="20"/>
              </w:rPr>
              <w:t xml:space="preserve">, </w:t>
            </w:r>
            <w:proofErr w:type="spellStart"/>
            <w:r w:rsidRPr="003B6ECD">
              <w:rPr>
                <w:sz w:val="20"/>
              </w:rPr>
              <w:t>mononitrato</w:t>
            </w:r>
            <w:proofErr w:type="spellEnd"/>
            <w:r w:rsidRPr="003B6ECD">
              <w:rPr>
                <w:sz w:val="20"/>
              </w:rPr>
              <w:t xml:space="preserve"> 10mg/</w:t>
            </w:r>
            <w:proofErr w:type="spellStart"/>
            <w:r w:rsidRPr="003B6ECD">
              <w:rPr>
                <w:sz w:val="20"/>
              </w:rPr>
              <w:t>mL</w:t>
            </w:r>
            <w:proofErr w:type="spellEnd"/>
            <w:r w:rsidRPr="003B6ECD">
              <w:rPr>
                <w:sz w:val="20"/>
              </w:rPr>
              <w:t xml:space="preserve"> injetável</w:t>
            </w:r>
          </w:p>
        </w:tc>
        <w:tc>
          <w:tcPr>
            <w:tcW w:w="992" w:type="dxa"/>
            <w:vAlign w:val="center"/>
          </w:tcPr>
          <w:p w:rsidR="00DE2E25" w:rsidRPr="003B6ECD" w:rsidRDefault="00DE2E25" w:rsidP="000C49C5">
            <w:pPr>
              <w:jc w:val="center"/>
              <w:rPr>
                <w:sz w:val="20"/>
              </w:rPr>
            </w:pPr>
            <w:r w:rsidRPr="003B6ECD">
              <w:rPr>
                <w:sz w:val="20"/>
              </w:rPr>
              <w:t>200</w:t>
            </w:r>
          </w:p>
        </w:tc>
        <w:tc>
          <w:tcPr>
            <w:tcW w:w="709" w:type="dxa"/>
            <w:vAlign w:val="center"/>
          </w:tcPr>
          <w:p w:rsidR="00DE2E25" w:rsidRPr="003B6ECD" w:rsidRDefault="00DE2E25" w:rsidP="000C49C5">
            <w:pPr>
              <w:jc w:val="center"/>
              <w:rPr>
                <w:sz w:val="20"/>
              </w:rPr>
            </w:pPr>
            <w:proofErr w:type="spellStart"/>
            <w:r w:rsidRPr="003B6ECD">
              <w:rPr>
                <w:sz w:val="20"/>
              </w:rPr>
              <w:t>Amp</w:t>
            </w:r>
            <w:proofErr w:type="spellEnd"/>
          </w:p>
        </w:tc>
        <w:tc>
          <w:tcPr>
            <w:tcW w:w="1559" w:type="dxa"/>
            <w:vAlign w:val="center"/>
          </w:tcPr>
          <w:p w:rsidR="00DE2E25" w:rsidRPr="003B6ECD" w:rsidRDefault="009C519D" w:rsidP="000C49C5">
            <w:pPr>
              <w:snapToGrid w:val="0"/>
              <w:rPr>
                <w:sz w:val="20"/>
              </w:rPr>
            </w:pPr>
            <w:r w:rsidRPr="003B6ECD">
              <w:rPr>
                <w:sz w:val="20"/>
              </w:rPr>
              <w:t>BIOLAB</w:t>
            </w:r>
          </w:p>
        </w:tc>
        <w:tc>
          <w:tcPr>
            <w:tcW w:w="1701" w:type="dxa"/>
            <w:vAlign w:val="center"/>
          </w:tcPr>
          <w:p w:rsidR="00DE2E25" w:rsidRPr="003B6ECD" w:rsidRDefault="009C519D" w:rsidP="000C49C5">
            <w:pPr>
              <w:snapToGrid w:val="0"/>
              <w:jc w:val="right"/>
              <w:rPr>
                <w:sz w:val="20"/>
              </w:rPr>
            </w:pPr>
            <w:r w:rsidRPr="003B6ECD">
              <w:rPr>
                <w:sz w:val="20"/>
              </w:rPr>
              <w:t>1,973</w:t>
            </w:r>
          </w:p>
        </w:tc>
        <w:tc>
          <w:tcPr>
            <w:tcW w:w="1560" w:type="dxa"/>
          </w:tcPr>
          <w:p w:rsidR="00DE2E25" w:rsidRPr="003B6ECD" w:rsidRDefault="000F7014" w:rsidP="000C49C5">
            <w:pPr>
              <w:snapToGrid w:val="0"/>
              <w:jc w:val="right"/>
              <w:rPr>
                <w:sz w:val="20"/>
              </w:rPr>
            </w:pPr>
            <w:r w:rsidRPr="003B6ECD">
              <w:rPr>
                <w:sz w:val="20"/>
              </w:rPr>
              <w:t>394,60</w:t>
            </w:r>
          </w:p>
        </w:tc>
      </w:tr>
    </w:tbl>
    <w:p w:rsidR="003510CB" w:rsidRPr="008D04C3" w:rsidRDefault="003510CB" w:rsidP="003E7CEE">
      <w:pPr>
        <w:pStyle w:val="Corpodetexto"/>
        <w:tabs>
          <w:tab w:val="clear" w:pos="708"/>
          <w:tab w:val="clear" w:pos="2270"/>
          <w:tab w:val="clear" w:pos="4294"/>
          <w:tab w:val="left" w:pos="426"/>
        </w:tabs>
        <w:rPr>
          <w:sz w:val="20"/>
        </w:rPr>
      </w:pPr>
    </w:p>
    <w:p w:rsidR="003637E5" w:rsidRPr="008D04C3" w:rsidRDefault="003637E5" w:rsidP="003510CB">
      <w:pPr>
        <w:pStyle w:val="Corpodetexto"/>
        <w:tabs>
          <w:tab w:val="clear" w:pos="708"/>
          <w:tab w:val="clear" w:pos="2270"/>
          <w:tab w:val="clear" w:pos="4294"/>
          <w:tab w:val="left" w:pos="426"/>
        </w:tabs>
        <w:ind w:left="426"/>
        <w:rPr>
          <w:sz w:val="20"/>
        </w:rPr>
      </w:pPr>
    </w:p>
    <w:p w:rsidR="003510CB" w:rsidRPr="008D04C3" w:rsidRDefault="003510CB" w:rsidP="00840E73">
      <w:pPr>
        <w:pStyle w:val="Ttulo3"/>
        <w:tabs>
          <w:tab w:val="clear" w:pos="360"/>
        </w:tabs>
        <w:jc w:val="left"/>
        <w:rPr>
          <w:rFonts w:ascii="Arial" w:hAnsi="Arial" w:cs="Arial"/>
          <w:b/>
          <w:sz w:val="20"/>
        </w:rPr>
      </w:pPr>
      <w:r w:rsidRPr="008D04C3">
        <w:rPr>
          <w:rFonts w:ascii="Arial" w:hAnsi="Arial" w:cs="Arial"/>
          <w:b/>
          <w:sz w:val="20"/>
        </w:rPr>
        <w:t>CLÁUSULA SEGUNDA - DA VIGÊNCIA E DO ACOMPANHAMENTO</w:t>
      </w:r>
    </w:p>
    <w:p w:rsidR="003510CB" w:rsidRPr="008D04C3" w:rsidRDefault="003510CB" w:rsidP="003510CB">
      <w:pPr>
        <w:jc w:val="both"/>
        <w:rPr>
          <w:b/>
          <w:sz w:val="20"/>
        </w:rPr>
      </w:pPr>
    </w:p>
    <w:p w:rsidR="005E21AF" w:rsidRPr="008D04C3" w:rsidRDefault="003510CB" w:rsidP="001B515F">
      <w:pPr>
        <w:widowControl w:val="0"/>
        <w:numPr>
          <w:ilvl w:val="1"/>
          <w:numId w:val="25"/>
        </w:numPr>
        <w:jc w:val="both"/>
        <w:rPr>
          <w:sz w:val="20"/>
        </w:rPr>
      </w:pPr>
      <w:r w:rsidRPr="008D04C3">
        <w:rPr>
          <w:sz w:val="20"/>
        </w:rPr>
        <w:t>A vigência da presente Ata será de 12 (doze) meses, contados da data da sua assinatura.</w:t>
      </w:r>
    </w:p>
    <w:p w:rsidR="005E21AF" w:rsidRPr="008D04C3" w:rsidRDefault="005E21AF" w:rsidP="005E21AF">
      <w:pPr>
        <w:widowControl w:val="0"/>
        <w:ind w:left="360"/>
        <w:jc w:val="both"/>
        <w:rPr>
          <w:sz w:val="20"/>
        </w:rPr>
      </w:pPr>
    </w:p>
    <w:p w:rsidR="005E21AF" w:rsidRPr="008D04C3" w:rsidRDefault="003510CB" w:rsidP="001B515F">
      <w:pPr>
        <w:widowControl w:val="0"/>
        <w:numPr>
          <w:ilvl w:val="1"/>
          <w:numId w:val="25"/>
        </w:numPr>
        <w:jc w:val="both"/>
        <w:rPr>
          <w:sz w:val="20"/>
        </w:rPr>
      </w:pPr>
      <w:r w:rsidRPr="008D04C3">
        <w:rPr>
          <w:sz w:val="20"/>
        </w:rPr>
        <w:t xml:space="preserve">A execução do objeto deverá ser acompanhada e fiscalizada </w:t>
      </w:r>
      <w:r w:rsidR="005E21AF" w:rsidRPr="008D04C3">
        <w:rPr>
          <w:sz w:val="20"/>
        </w:rPr>
        <w:t>pela</w:t>
      </w:r>
      <w:r w:rsidR="000157C8" w:rsidRPr="008D04C3">
        <w:rPr>
          <w:sz w:val="20"/>
        </w:rPr>
        <w:t>s</w:t>
      </w:r>
      <w:r w:rsidR="005E21AF" w:rsidRPr="008D04C3">
        <w:rPr>
          <w:sz w:val="20"/>
        </w:rPr>
        <w:t xml:space="preserve"> servidora</w:t>
      </w:r>
      <w:r w:rsidR="003637E5" w:rsidRPr="008D04C3">
        <w:rPr>
          <w:sz w:val="20"/>
        </w:rPr>
        <w:t>s</w:t>
      </w:r>
      <w:r w:rsidR="00377F8D" w:rsidRPr="008D04C3">
        <w:rPr>
          <w:sz w:val="20"/>
        </w:rPr>
        <w:t xml:space="preserve"> SHEILA FERRI</w:t>
      </w:r>
      <w:r w:rsidR="003637E5" w:rsidRPr="008D04C3">
        <w:rPr>
          <w:sz w:val="20"/>
        </w:rPr>
        <w:t xml:space="preserve"> e CRISTIANE VOLPATO MICHELON</w:t>
      </w:r>
      <w:r w:rsidR="005E21AF" w:rsidRPr="008D04C3">
        <w:rPr>
          <w:sz w:val="20"/>
        </w:rPr>
        <w:t>, que anotar</w:t>
      </w:r>
      <w:r w:rsidR="003637E5" w:rsidRPr="008D04C3">
        <w:rPr>
          <w:sz w:val="20"/>
        </w:rPr>
        <w:t>ão</w:t>
      </w:r>
      <w:r w:rsidR="005E21AF" w:rsidRPr="008D04C3">
        <w:rPr>
          <w:sz w:val="20"/>
        </w:rPr>
        <w:t xml:space="preserve"> em registro próprio todas as ocorrências relacionadas com a execução do mesmo, determinando o que for necessário à regularização das faltas ou defeitos observados.</w:t>
      </w:r>
    </w:p>
    <w:p w:rsidR="003637E5" w:rsidRPr="008D04C3" w:rsidRDefault="003637E5" w:rsidP="005E21AF">
      <w:pPr>
        <w:jc w:val="both"/>
        <w:rPr>
          <w:sz w:val="20"/>
        </w:rPr>
      </w:pPr>
    </w:p>
    <w:p w:rsidR="003510CB" w:rsidRPr="008D04C3" w:rsidRDefault="003510CB" w:rsidP="003510CB">
      <w:pPr>
        <w:jc w:val="both"/>
        <w:rPr>
          <w:b/>
          <w:sz w:val="20"/>
        </w:rPr>
      </w:pPr>
      <w:r w:rsidRPr="008D04C3">
        <w:rPr>
          <w:b/>
          <w:sz w:val="20"/>
        </w:rPr>
        <w:t>CLÁUSULA TERCEIRA - DA FORMA DE EXECUÇÃO</w:t>
      </w:r>
    </w:p>
    <w:p w:rsidR="003510CB" w:rsidRPr="008D04C3" w:rsidRDefault="003510CB" w:rsidP="003510CB">
      <w:pPr>
        <w:tabs>
          <w:tab w:val="left" w:pos="0"/>
        </w:tabs>
        <w:ind w:left="426" w:hanging="426"/>
        <w:jc w:val="both"/>
        <w:rPr>
          <w:sz w:val="20"/>
        </w:rPr>
      </w:pPr>
    </w:p>
    <w:p w:rsidR="002030B7" w:rsidRPr="008D04C3" w:rsidRDefault="00641155"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Os itens, objeto desta Ata, deverão ser entregues em conformidade com as especificações da cláusula primeira deste instrumento.</w:t>
      </w:r>
    </w:p>
    <w:p w:rsidR="002030B7" w:rsidRPr="008D04C3" w:rsidRDefault="002030B7" w:rsidP="002030B7">
      <w:pPr>
        <w:pStyle w:val="Corpodetexto"/>
        <w:widowControl/>
        <w:tabs>
          <w:tab w:val="clear" w:pos="708"/>
          <w:tab w:val="clear" w:pos="2270"/>
          <w:tab w:val="clear" w:pos="4294"/>
          <w:tab w:val="left" w:pos="426"/>
        </w:tabs>
        <w:suppressAutoHyphens w:val="0"/>
        <w:ind w:left="426"/>
        <w:rPr>
          <w:sz w:val="20"/>
        </w:rPr>
      </w:pPr>
    </w:p>
    <w:p w:rsidR="005920C3" w:rsidRPr="008D04C3" w:rsidRDefault="005920C3"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 xml:space="preserve">Havendo a necessidade de aquisição dos medicamentos, o órgão requisitante emitirá a Solicitação e a respectiva Nota de Empenho de Despesa, as quais serão encaminhadas à </w:t>
      </w:r>
      <w:r w:rsidR="002030B7" w:rsidRPr="008D04C3">
        <w:rPr>
          <w:sz w:val="20"/>
        </w:rPr>
        <w:t>DETENTORA</w:t>
      </w:r>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 xml:space="preserve">A </w:t>
      </w:r>
      <w:r w:rsidR="002030B7" w:rsidRPr="008D04C3">
        <w:rPr>
          <w:sz w:val="20"/>
        </w:rPr>
        <w:t>DETENTORA</w:t>
      </w:r>
      <w:r w:rsidRPr="008D04C3">
        <w:rPr>
          <w:sz w:val="20"/>
        </w:rPr>
        <w:t xml:space="preserve"> deverá proceder à entrega dos mesmos em até </w:t>
      </w:r>
      <w:r w:rsidRPr="008D04C3">
        <w:rPr>
          <w:bCs w:val="0"/>
          <w:sz w:val="20"/>
        </w:rPr>
        <w:t>10 (dez) dias,</w:t>
      </w:r>
      <w:r w:rsidRPr="008D04C3">
        <w:rPr>
          <w:sz w:val="20"/>
        </w:rPr>
        <w:t xml:space="preserve"> contados da Solicitação e da Nota de Empenho, sem a exigência de valor mínimo e </w:t>
      </w:r>
      <w:r w:rsidRPr="008D04C3">
        <w:rPr>
          <w:bCs w:val="0"/>
          <w:sz w:val="20"/>
        </w:rPr>
        <w:t>sem custos adicionais, devidamente</w:t>
      </w:r>
      <w:r w:rsidRPr="008D04C3">
        <w:rPr>
          <w:sz w:val="20"/>
        </w:rPr>
        <w:t xml:space="preserve"> acompanhados de </w:t>
      </w:r>
      <w:r w:rsidRPr="008D04C3">
        <w:rPr>
          <w:b/>
          <w:sz w:val="20"/>
        </w:rPr>
        <w:t>laudo analítico</w:t>
      </w:r>
      <w:r w:rsidRPr="008D04C3">
        <w:rPr>
          <w:sz w:val="20"/>
        </w:rPr>
        <w:t xml:space="preserve"> com os testes que comprovem a sua </w:t>
      </w:r>
      <w:proofErr w:type="spellStart"/>
      <w:r w:rsidRPr="008D04C3">
        <w:rPr>
          <w:sz w:val="20"/>
        </w:rPr>
        <w:t>bio-equivalência</w:t>
      </w:r>
      <w:proofErr w:type="spellEnd"/>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8151E3" w:rsidRPr="008D04C3" w:rsidRDefault="008151E3" w:rsidP="008151E3">
      <w:pPr>
        <w:pStyle w:val="Corpodetexto"/>
        <w:widowControl/>
        <w:numPr>
          <w:ilvl w:val="3"/>
          <w:numId w:val="35"/>
        </w:numPr>
        <w:tabs>
          <w:tab w:val="clear" w:pos="708"/>
          <w:tab w:val="clear" w:pos="2270"/>
          <w:tab w:val="clear" w:pos="4294"/>
        </w:tabs>
        <w:suppressAutoHyphens w:val="0"/>
        <w:ind w:left="709" w:hanging="709"/>
        <w:rPr>
          <w:rFonts w:eastAsia="Lucida Sans Unicode"/>
          <w:kern w:val="1"/>
          <w:sz w:val="20"/>
        </w:rPr>
      </w:pPr>
      <w:r w:rsidRPr="008D04C3">
        <w:rPr>
          <w:sz w:val="20"/>
        </w:rPr>
        <w:t>Havendo adesão à presente Ata de Registro de Preços o órgão participante indicará o local e o horário para a entrega dos medicamentos solicitados.</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fornecidos deverão ter as datas de fabricação e de validade impressas em suas embalagens, sendo que, não poderá ter decorrido o prazo de validade maior que 20% (lapso entre a fabricação e vencimento).</w:t>
      </w:r>
    </w:p>
    <w:p w:rsidR="005920C3"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Todos os medicamentos deverão ter registro na ANVISA.</w:t>
      </w:r>
    </w:p>
    <w:p w:rsidR="005920C3" w:rsidRPr="008D04C3" w:rsidRDefault="005920C3" w:rsidP="005920C3">
      <w:pPr>
        <w:tabs>
          <w:tab w:val="left" w:pos="709"/>
        </w:tabs>
        <w:ind w:left="709"/>
        <w:jc w:val="both"/>
        <w:rPr>
          <w:sz w:val="20"/>
        </w:rPr>
      </w:pPr>
    </w:p>
    <w:p w:rsidR="005920C3" w:rsidRPr="008D04C3" w:rsidRDefault="005920C3" w:rsidP="002030B7">
      <w:pPr>
        <w:numPr>
          <w:ilvl w:val="1"/>
          <w:numId w:val="35"/>
        </w:numPr>
        <w:tabs>
          <w:tab w:val="left" w:pos="426"/>
        </w:tabs>
        <w:ind w:left="426" w:hanging="426"/>
        <w:jc w:val="both"/>
        <w:rPr>
          <w:sz w:val="20"/>
        </w:rPr>
      </w:pPr>
      <w:r w:rsidRPr="008D04C3">
        <w:rPr>
          <w:sz w:val="20"/>
        </w:rPr>
        <w:t xml:space="preserve">Por ocasião do recebimento dos medicamentos, o órgão requisitante, por intermédio de servidor designado, reserva-se no direito de proceder à inspeção de qualidade dos mesmos e de rejeitá-los, no todo ou em parte, se estiverem em desacordo com as especificações técnicas do objeto licitado, obrigando-se a </w:t>
      </w:r>
      <w:r w:rsidR="002030B7" w:rsidRPr="008D04C3">
        <w:rPr>
          <w:sz w:val="20"/>
        </w:rPr>
        <w:t>DETENTORA</w:t>
      </w:r>
      <w:r w:rsidRPr="008D04C3">
        <w:rPr>
          <w:sz w:val="20"/>
        </w:rPr>
        <w:t xml:space="preserve"> a promover a devida substituição, observando-se os prazos contratuais.</w:t>
      </w:r>
    </w:p>
    <w:p w:rsidR="002030B7" w:rsidRPr="008D04C3" w:rsidRDefault="005920C3" w:rsidP="002030B7">
      <w:pPr>
        <w:numPr>
          <w:ilvl w:val="2"/>
          <w:numId w:val="35"/>
        </w:numPr>
        <w:tabs>
          <w:tab w:val="left" w:pos="567"/>
        </w:tabs>
        <w:ind w:left="567" w:hanging="567"/>
        <w:jc w:val="both"/>
        <w:rPr>
          <w:sz w:val="20"/>
        </w:rPr>
      </w:pPr>
      <w:r w:rsidRPr="008D04C3">
        <w:rPr>
          <w:sz w:val="20"/>
        </w:rPr>
        <w:t xml:space="preserve">A </w:t>
      </w:r>
      <w:r w:rsidR="002030B7" w:rsidRPr="008D04C3">
        <w:rPr>
          <w:sz w:val="20"/>
        </w:rPr>
        <w:t>DETENTORA</w:t>
      </w:r>
      <w:r w:rsidRPr="008D04C3">
        <w:rPr>
          <w:sz w:val="20"/>
        </w:rPr>
        <w:t xml:space="preserve"> deverá responsabilizar-se pela troca da mercadoria enviada, quando na ocasião do recebimento, for constatado que a mesma encontra-se com defeito, diferente da solicitação ou em desacordo com qualquer das especificações.</w:t>
      </w:r>
    </w:p>
    <w:p w:rsidR="002030B7" w:rsidRPr="008D04C3" w:rsidRDefault="005920C3" w:rsidP="002030B7">
      <w:pPr>
        <w:numPr>
          <w:ilvl w:val="2"/>
          <w:numId w:val="35"/>
        </w:numPr>
        <w:tabs>
          <w:tab w:val="left" w:pos="567"/>
        </w:tabs>
        <w:ind w:left="567" w:hanging="567"/>
        <w:jc w:val="both"/>
        <w:rPr>
          <w:sz w:val="20"/>
        </w:rPr>
      </w:pPr>
      <w:r w:rsidRPr="008D04C3">
        <w:rPr>
          <w:sz w:val="20"/>
        </w:rPr>
        <w:t>O aceite dos materiais não exclui a responsabilidade civil do fornecedor por vícios de quantidade, de qualidade ou técnico dos produtos, ou por desacordo com as especificações estabelecidas neste Edital, verificadas posteriormente.</w:t>
      </w:r>
    </w:p>
    <w:p w:rsidR="005920C3" w:rsidRPr="008D04C3" w:rsidRDefault="005920C3" w:rsidP="002030B7">
      <w:pPr>
        <w:numPr>
          <w:ilvl w:val="2"/>
          <w:numId w:val="35"/>
        </w:numPr>
        <w:tabs>
          <w:tab w:val="left" w:pos="567"/>
        </w:tabs>
        <w:ind w:left="567" w:hanging="567"/>
        <w:jc w:val="both"/>
        <w:rPr>
          <w:sz w:val="20"/>
        </w:rPr>
      </w:pPr>
      <w:r w:rsidRPr="008D04C3">
        <w:rPr>
          <w:sz w:val="20"/>
        </w:rPr>
        <w:t>Caso a mercadoria seja recusada ou o documento fiscal apresente incorreção, o prazo de pagamento será contado a partir da data da regularização da entrega ou do documento fiscal, a depender do evento.</w:t>
      </w:r>
    </w:p>
    <w:p w:rsidR="005920C3" w:rsidRPr="008D04C3" w:rsidRDefault="005920C3" w:rsidP="005920C3">
      <w:pPr>
        <w:tabs>
          <w:tab w:val="left" w:pos="709"/>
        </w:tabs>
        <w:ind w:left="720"/>
        <w:jc w:val="both"/>
        <w:rPr>
          <w:sz w:val="20"/>
        </w:rPr>
      </w:pPr>
    </w:p>
    <w:p w:rsidR="00641155" w:rsidRPr="008D04C3" w:rsidRDefault="005920C3" w:rsidP="002030B7">
      <w:pPr>
        <w:numPr>
          <w:ilvl w:val="1"/>
          <w:numId w:val="35"/>
        </w:numPr>
        <w:tabs>
          <w:tab w:val="left" w:pos="426"/>
        </w:tabs>
        <w:ind w:left="426" w:hanging="426"/>
        <w:jc w:val="both"/>
        <w:rPr>
          <w:sz w:val="20"/>
        </w:rPr>
      </w:pPr>
      <w:r w:rsidRPr="008D04C3">
        <w:rPr>
          <w:sz w:val="20"/>
        </w:rPr>
        <w:t xml:space="preserve">A </w:t>
      </w:r>
      <w:r w:rsidR="002030B7" w:rsidRPr="008D04C3">
        <w:rPr>
          <w:sz w:val="20"/>
        </w:rPr>
        <w:t>DETENTORA</w:t>
      </w:r>
      <w:r w:rsidRPr="008D04C3">
        <w:rPr>
          <w:sz w:val="20"/>
        </w:rPr>
        <w:t xml:space="preserve"> deverá responsabilizar-se pelo envio e frete das mercadorias.</w:t>
      </w:r>
    </w:p>
    <w:p w:rsidR="00641155" w:rsidRPr="008D04C3" w:rsidRDefault="00641155" w:rsidP="00641155">
      <w:pPr>
        <w:pStyle w:val="Corpodetexto"/>
        <w:widowControl/>
        <w:tabs>
          <w:tab w:val="clear" w:pos="708"/>
          <w:tab w:val="clear" w:pos="2270"/>
          <w:tab w:val="clear" w:pos="4294"/>
          <w:tab w:val="left" w:pos="567"/>
        </w:tabs>
        <w:suppressAutoHyphens w:val="0"/>
        <w:ind w:left="720"/>
        <w:rPr>
          <w:sz w:val="20"/>
        </w:rPr>
      </w:pPr>
    </w:p>
    <w:p w:rsidR="00641155" w:rsidRPr="008D04C3" w:rsidRDefault="00641155" w:rsidP="001B515F">
      <w:pPr>
        <w:pStyle w:val="Corpodetexto"/>
        <w:widowControl/>
        <w:numPr>
          <w:ilvl w:val="1"/>
          <w:numId w:val="35"/>
        </w:numPr>
        <w:tabs>
          <w:tab w:val="clear" w:pos="708"/>
          <w:tab w:val="clear" w:pos="2270"/>
          <w:tab w:val="clear" w:pos="4294"/>
        </w:tabs>
        <w:ind w:left="426" w:hanging="426"/>
        <w:rPr>
          <w:sz w:val="20"/>
        </w:rPr>
      </w:pPr>
      <w:r w:rsidRPr="008D04C3">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w:t>
      </w:r>
      <w:r w:rsidR="002034A8" w:rsidRPr="008D04C3">
        <w:rPr>
          <w:sz w:val="20"/>
        </w:rPr>
        <w:t xml:space="preserve">ao </w:t>
      </w:r>
      <w:r w:rsidRPr="008D04C3">
        <w:rPr>
          <w:sz w:val="20"/>
        </w:rPr>
        <w:t>órgão gerenciador da Ata de Registro de Preços, verificar junto a DETENTORA a capacidade de fornecimento dos materiais solicitados pelo órgão ou entidade aderente.</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2034A8" w:rsidRPr="008D04C3">
        <w:rPr>
          <w:sz w:val="20"/>
        </w:rPr>
        <w:t>o órgão gerenciador</w:t>
      </w:r>
      <w:r w:rsidRPr="008D04C3">
        <w:rPr>
          <w:sz w:val="20"/>
        </w:rPr>
        <w:t>.</w:t>
      </w:r>
    </w:p>
    <w:p w:rsidR="00641155"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Fica estabelecido como limite às adesões por órgãos não participantes do registro de preços o quíntuplo do quantitativo de cada item registrado neste instrumento.</w:t>
      </w:r>
    </w:p>
    <w:p w:rsidR="008151E3" w:rsidRPr="008D04C3" w:rsidRDefault="008151E3" w:rsidP="00460E5E">
      <w:pPr>
        <w:pStyle w:val="Corpodetexto"/>
        <w:widowControl/>
        <w:tabs>
          <w:tab w:val="clear" w:pos="708"/>
          <w:tab w:val="clear" w:pos="2270"/>
          <w:tab w:val="clear" w:pos="4294"/>
        </w:tabs>
        <w:rPr>
          <w:sz w:val="20"/>
        </w:rPr>
      </w:pPr>
    </w:p>
    <w:p w:rsidR="003510CB" w:rsidRPr="008D04C3" w:rsidRDefault="003510CB" w:rsidP="003510CB">
      <w:pPr>
        <w:tabs>
          <w:tab w:val="left" w:pos="0"/>
        </w:tabs>
        <w:jc w:val="both"/>
        <w:rPr>
          <w:b/>
          <w:sz w:val="20"/>
        </w:rPr>
      </w:pPr>
      <w:r w:rsidRPr="008D04C3">
        <w:rPr>
          <w:b/>
          <w:sz w:val="20"/>
        </w:rPr>
        <w:t>CLÁUSULA QUARTA - FORMA DE PAGAMENTO, REAJUSTE E DA REVISÃO</w:t>
      </w:r>
    </w:p>
    <w:p w:rsidR="003510CB" w:rsidRPr="008D04C3" w:rsidRDefault="003510CB" w:rsidP="003510CB">
      <w:pPr>
        <w:tabs>
          <w:tab w:val="left" w:pos="1134"/>
        </w:tabs>
        <w:jc w:val="both"/>
        <w:rPr>
          <w:b/>
          <w:sz w:val="20"/>
        </w:rPr>
      </w:pPr>
    </w:p>
    <w:p w:rsidR="003E7CEE" w:rsidRPr="008D04C3" w:rsidRDefault="00E3386D" w:rsidP="003E7CEE">
      <w:pPr>
        <w:pStyle w:val="Corpodetexto"/>
        <w:numPr>
          <w:ilvl w:val="1"/>
          <w:numId w:val="26"/>
        </w:numPr>
        <w:tabs>
          <w:tab w:val="clear" w:pos="708"/>
          <w:tab w:val="clear" w:pos="2270"/>
          <w:tab w:val="left" w:pos="426"/>
        </w:tabs>
        <w:ind w:left="426" w:hanging="426"/>
        <w:rPr>
          <w:sz w:val="20"/>
        </w:rPr>
      </w:pPr>
      <w:r w:rsidRPr="008D04C3">
        <w:rPr>
          <w:sz w:val="20"/>
        </w:rPr>
        <w:t xml:space="preserve">O pagamento será realizado até o 10º (décimo) dia útil, do mês </w:t>
      </w:r>
      <w:proofErr w:type="spellStart"/>
      <w:r w:rsidRPr="008D04C3">
        <w:rPr>
          <w:sz w:val="20"/>
        </w:rPr>
        <w:t>subseqüente</w:t>
      </w:r>
      <w:proofErr w:type="spellEnd"/>
      <w:r w:rsidRPr="008D04C3">
        <w:rPr>
          <w:sz w:val="20"/>
        </w:rPr>
        <w:t xml:space="preserve"> da entrega da mercadoria, importando os valores conforme a proposta apresentada, por item fornecido, de acordo com o quantitativo </w:t>
      </w:r>
      <w:r w:rsidRPr="008D04C3">
        <w:rPr>
          <w:sz w:val="20"/>
        </w:rPr>
        <w:lastRenderedPageBreak/>
        <w:t>solicitado e efetivamente entregue.</w:t>
      </w:r>
    </w:p>
    <w:p w:rsidR="003E7CEE" w:rsidRPr="008D04C3" w:rsidRDefault="003E7CEE" w:rsidP="003E7CEE">
      <w:pPr>
        <w:pStyle w:val="Corpodetexto"/>
        <w:numPr>
          <w:ilvl w:val="1"/>
          <w:numId w:val="26"/>
        </w:numPr>
        <w:tabs>
          <w:tab w:val="clear" w:pos="708"/>
          <w:tab w:val="clear" w:pos="2270"/>
          <w:tab w:val="left" w:pos="426"/>
        </w:tabs>
        <w:ind w:left="426" w:hanging="426"/>
        <w:rPr>
          <w:sz w:val="20"/>
        </w:rPr>
      </w:pPr>
      <w:r w:rsidRPr="008D04C3">
        <w:rPr>
          <w:sz w:val="20"/>
        </w:rPr>
        <w:t>O pagamento será efetuado por meio de transferência bancária, cujos dados (banco, agência, Nº da conta) deverão ser informados pela proponente na proposta de preços.</w:t>
      </w:r>
    </w:p>
    <w:p w:rsidR="003510CB" w:rsidRPr="008D04C3" w:rsidRDefault="003510CB" w:rsidP="001B515F">
      <w:pPr>
        <w:pStyle w:val="PargrafodaLista"/>
        <w:numPr>
          <w:ilvl w:val="2"/>
          <w:numId w:val="26"/>
        </w:numPr>
        <w:ind w:left="567" w:hanging="567"/>
        <w:contextualSpacing/>
        <w:jc w:val="both"/>
        <w:rPr>
          <w:sz w:val="20"/>
        </w:rPr>
      </w:pPr>
      <w:r w:rsidRPr="008D04C3">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3510CB" w:rsidRPr="008D04C3" w:rsidRDefault="003510CB" w:rsidP="003510CB">
      <w:pPr>
        <w:pStyle w:val="Corpodetexto"/>
        <w:tabs>
          <w:tab w:val="clear" w:pos="708"/>
          <w:tab w:val="clear" w:pos="2270"/>
          <w:tab w:val="clear" w:pos="4294"/>
          <w:tab w:val="left" w:pos="567"/>
        </w:tabs>
        <w:ind w:left="567"/>
        <w:rPr>
          <w:sz w:val="20"/>
        </w:rPr>
      </w:pPr>
    </w:p>
    <w:p w:rsidR="003D5BA4" w:rsidRPr="008D04C3" w:rsidRDefault="003D5BA4" w:rsidP="001B515F">
      <w:pPr>
        <w:pStyle w:val="Corpodetexto21"/>
        <w:numPr>
          <w:ilvl w:val="1"/>
          <w:numId w:val="26"/>
        </w:numPr>
        <w:tabs>
          <w:tab w:val="left" w:pos="426"/>
        </w:tabs>
        <w:ind w:left="426" w:hanging="426"/>
        <w:rPr>
          <w:sz w:val="20"/>
          <w:szCs w:val="20"/>
        </w:rPr>
      </w:pPr>
      <w:r w:rsidRPr="008D04C3">
        <w:rPr>
          <w:sz w:val="20"/>
          <w:szCs w:val="20"/>
        </w:rPr>
        <w:t xml:space="preserve">A Nota Fiscal ou outro documento fiscal correlato deverá ser emitido para o FUNDO MUNICIPAL DE SAÚDE DE JOAÇABA, CNPJ nº 10.594.533/0001-00, Av. XV de </w:t>
      </w:r>
      <w:proofErr w:type="gramStart"/>
      <w:r w:rsidRPr="008D04C3">
        <w:rPr>
          <w:sz w:val="20"/>
          <w:szCs w:val="20"/>
        </w:rPr>
        <w:t>Novembro</w:t>
      </w:r>
      <w:proofErr w:type="gramEnd"/>
      <w:r w:rsidRPr="008D04C3">
        <w:rPr>
          <w:sz w:val="20"/>
          <w:szCs w:val="20"/>
        </w:rPr>
        <w:t>, 223, Centro, Joaçaba (SC) ou para o órgão que vier a aderir à presente Ata, contendo os dados fornecidos pelo mesmo (Razão Social, endereço, CNPJ), e ter a mesma Razão Social e CNPJ dos documentos apresentados por ocasião da habilitação, contendo ainda número do empenho e do processo licitatório.</w:t>
      </w:r>
    </w:p>
    <w:p w:rsidR="003D5BA4" w:rsidRPr="008D04C3" w:rsidRDefault="003D5BA4"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 xml:space="preserve">A apresentação do documento fiscal que contrarie essas exigências inviabilizará o pagamento, isentando o </w:t>
      </w:r>
      <w:r w:rsidR="00530B6D" w:rsidRPr="008D04C3">
        <w:rPr>
          <w:sz w:val="20"/>
        </w:rPr>
        <w:t>órgão requisitante</w:t>
      </w:r>
      <w:r w:rsidRPr="008D04C3">
        <w:rPr>
          <w:sz w:val="20"/>
        </w:rPr>
        <w:t xml:space="preserve"> do ressarcimento de qualquer prejuízo para a </w:t>
      </w:r>
      <w:r w:rsidR="00530B6D" w:rsidRPr="008D04C3">
        <w:rPr>
          <w:sz w:val="20"/>
        </w:rPr>
        <w:t>DETENTORA</w:t>
      </w:r>
      <w:r w:rsidRPr="008D04C3">
        <w:rPr>
          <w:sz w:val="20"/>
        </w:rPr>
        <w:t>.</w:t>
      </w:r>
    </w:p>
    <w:p w:rsidR="008151E3" w:rsidRPr="008D04C3" w:rsidRDefault="008151E3" w:rsidP="008151E3">
      <w:pPr>
        <w:numPr>
          <w:ilvl w:val="2"/>
          <w:numId w:val="26"/>
        </w:numPr>
        <w:ind w:left="567" w:hanging="567"/>
        <w:jc w:val="both"/>
        <w:rPr>
          <w:sz w:val="20"/>
        </w:rPr>
      </w:pPr>
      <w:r w:rsidRPr="008D04C3">
        <w:rPr>
          <w:sz w:val="20"/>
        </w:rPr>
        <w:t xml:space="preserve">No caso de adesão à presente Ata de Registro de Preços, o órgão participante informará os dados necessários à emissão da Nota Fiscal ou de outro documento fiscal correlato. </w:t>
      </w:r>
    </w:p>
    <w:p w:rsidR="003D5BA4" w:rsidRPr="008D04C3" w:rsidRDefault="003D5BA4" w:rsidP="003D5BA4">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não serão reajustados.  </w:t>
      </w:r>
    </w:p>
    <w:p w:rsidR="003510CB" w:rsidRPr="008D04C3" w:rsidRDefault="003510CB" w:rsidP="003510CB">
      <w:pPr>
        <w:pStyle w:val="PargrafodaLista"/>
        <w:rPr>
          <w:sz w:val="20"/>
        </w:rPr>
      </w:pPr>
    </w:p>
    <w:p w:rsidR="003510CB" w:rsidRPr="008D04C3" w:rsidRDefault="00BD5930"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 órgão gerenciador</w:t>
      </w:r>
      <w:r w:rsidR="003510CB" w:rsidRPr="008D04C3">
        <w:rPr>
          <w:sz w:val="20"/>
        </w:rPr>
        <w:t xml:space="preserve"> fará, periodicamente, levantamento dos preços praticados no mercado visando aferir se os preços registrados apresentam-se vantajosos.</w:t>
      </w:r>
    </w:p>
    <w:p w:rsidR="003510CB" w:rsidRPr="008D04C3" w:rsidRDefault="003510CB" w:rsidP="003510CB">
      <w:pPr>
        <w:pStyle w:val="Corpodetexto"/>
        <w:tabs>
          <w:tab w:val="clear" w:pos="708"/>
          <w:tab w:val="clear" w:pos="2270"/>
          <w:tab w:val="clear" w:pos="4294"/>
          <w:tab w:val="left" w:pos="426"/>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Mesmo comprovada a ocorrência prevista na alínea “d”, inciso II, do art. 65 da Lei nº 8.666/93, a Administração, se julgar conveniente, poderá optar por cancelar a presente Ata e promover outro processo licitatório.</w:t>
      </w:r>
    </w:p>
    <w:p w:rsidR="003510CB" w:rsidRPr="008D04C3" w:rsidRDefault="003510CB" w:rsidP="003510CB">
      <w:pPr>
        <w:ind w:firstLine="708"/>
        <w:jc w:val="both"/>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8D04C3">
          <w:rPr>
            <w:rStyle w:val="Hyperlink"/>
            <w:rFonts w:eastAsia="StarSymbol"/>
            <w:color w:val="auto"/>
            <w:sz w:val="20"/>
            <w:u w:val="none"/>
          </w:rPr>
          <w:t xml:space="preserve">alínea “d” do inciso II do </w:t>
        </w:r>
        <w:r w:rsidRPr="008D04C3">
          <w:rPr>
            <w:rStyle w:val="Hyperlink"/>
            <w:rFonts w:eastAsia="StarSymbol"/>
            <w:bCs w:val="0"/>
            <w:color w:val="auto"/>
            <w:sz w:val="20"/>
            <w:u w:val="none"/>
          </w:rPr>
          <w:t>caput</w:t>
        </w:r>
        <w:r w:rsidRPr="008D04C3">
          <w:rPr>
            <w:rStyle w:val="Hyperlink"/>
            <w:rFonts w:eastAsia="StarSymbol"/>
            <w:color w:val="auto"/>
            <w:sz w:val="20"/>
            <w:u w:val="none"/>
          </w:rPr>
          <w:t xml:space="preserve"> do art. 65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3510CB" w:rsidRPr="008D04C3" w:rsidRDefault="003510CB" w:rsidP="003510CB">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Quando o preço registrado tornar-se superior ao preço praticado no mercado por motivo superveniente, o órgão gerenciador convocará os fornecedores para negociarem a redução dos preços aos valores praticados pelo mercado.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Os fornecedores que não aceitarem reduzir seus preços aos valores praticados pelo mercado serão liberados do compromisso assumido, sem aplicação de penalidade.</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A ordem de classificação dos fornecedores que aceitarem reduzir seus preços aos valores de mercado observará a classificação original.</w:t>
      </w:r>
    </w:p>
    <w:p w:rsidR="003510CB" w:rsidRPr="008D04C3" w:rsidRDefault="003510CB" w:rsidP="003510CB">
      <w:pPr>
        <w:pStyle w:val="Corpodetexto"/>
        <w:tabs>
          <w:tab w:val="clear" w:pos="708"/>
          <w:tab w:val="clear" w:pos="2270"/>
          <w:tab w:val="clear" w:pos="4294"/>
          <w:tab w:val="left" w:pos="567"/>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Quando o preço de mercado </w:t>
      </w:r>
      <w:proofErr w:type="gramStart"/>
      <w:r w:rsidRPr="008D04C3">
        <w:rPr>
          <w:sz w:val="20"/>
        </w:rPr>
        <w:t>tornar-se</w:t>
      </w:r>
      <w:proofErr w:type="gramEnd"/>
      <w:r w:rsidRPr="008D04C3">
        <w:rPr>
          <w:sz w:val="20"/>
        </w:rPr>
        <w:t xml:space="preserv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Não havendo êxito nas negociações, o órgão gerenciador procederá à revogação da ata de registro de preços, adotando as medidas cabíveis para obtenção da contratação mais vantajosa.</w:t>
      </w:r>
    </w:p>
    <w:p w:rsidR="003510CB" w:rsidRPr="008D04C3" w:rsidRDefault="003510CB" w:rsidP="003510CB">
      <w:pPr>
        <w:ind w:firstLine="708"/>
        <w:jc w:val="both"/>
        <w:rPr>
          <w:sz w:val="20"/>
        </w:rPr>
      </w:pPr>
    </w:p>
    <w:p w:rsidR="00CC3C50" w:rsidRPr="008D04C3" w:rsidRDefault="00CC3C50" w:rsidP="003510CB">
      <w:pPr>
        <w:ind w:firstLine="708"/>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QUINTA – DOS RECURSOS ORÇAMENTÁRIOS</w:t>
      </w:r>
    </w:p>
    <w:p w:rsidR="003510CB" w:rsidRPr="008D04C3" w:rsidRDefault="003510CB" w:rsidP="003510CB">
      <w:pPr>
        <w:pStyle w:val="Recuodecorpodetexto22"/>
        <w:ind w:firstLine="0"/>
        <w:rPr>
          <w:rFonts w:ascii="Arial" w:hAnsi="Arial" w:cs="Arial"/>
          <w:sz w:val="20"/>
        </w:rPr>
      </w:pPr>
    </w:p>
    <w:p w:rsidR="003510CB" w:rsidRPr="008D04C3" w:rsidRDefault="003510CB" w:rsidP="001B515F">
      <w:pPr>
        <w:numPr>
          <w:ilvl w:val="1"/>
          <w:numId w:val="28"/>
        </w:numPr>
        <w:ind w:left="426" w:hanging="426"/>
        <w:jc w:val="both"/>
        <w:rPr>
          <w:bCs w:val="0"/>
          <w:sz w:val="20"/>
        </w:rPr>
      </w:pPr>
      <w:r w:rsidRPr="008D04C3">
        <w:rPr>
          <w:sz w:val="20"/>
        </w:rPr>
        <w:t xml:space="preserve">O </w:t>
      </w:r>
      <w:r w:rsidR="00BD5930" w:rsidRPr="008D04C3">
        <w:rPr>
          <w:sz w:val="20"/>
        </w:rPr>
        <w:t>órgão gerenciador</w:t>
      </w:r>
      <w:r w:rsidRPr="008D04C3">
        <w:rPr>
          <w:sz w:val="20"/>
        </w:rPr>
        <w:t xml:space="preserve"> e os órgãos participantes consignarão, inclusive no próximo exercício, em seus orçamentos, os recursos necessários ao atendimento das eventuais aquisições.</w:t>
      </w:r>
    </w:p>
    <w:p w:rsidR="003510CB" w:rsidRPr="008D04C3" w:rsidRDefault="003510CB" w:rsidP="003510CB">
      <w:pPr>
        <w:jc w:val="both"/>
        <w:rPr>
          <w:sz w:val="20"/>
        </w:rPr>
      </w:pPr>
    </w:p>
    <w:p w:rsidR="00CC3C50" w:rsidRPr="008D04C3" w:rsidRDefault="00CC3C50" w:rsidP="003510CB">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SEXTA - DAS RESPONSABILIDADES</w:t>
      </w:r>
    </w:p>
    <w:p w:rsidR="003510CB" w:rsidRPr="008D04C3" w:rsidRDefault="003510CB" w:rsidP="003510CB">
      <w:pPr>
        <w:rPr>
          <w:sz w:val="20"/>
        </w:rPr>
      </w:pPr>
    </w:p>
    <w:p w:rsidR="003510CB" w:rsidRPr="008D04C3" w:rsidRDefault="003510CB" w:rsidP="001B515F">
      <w:pPr>
        <w:numPr>
          <w:ilvl w:val="1"/>
          <w:numId w:val="27"/>
        </w:numPr>
        <w:tabs>
          <w:tab w:val="left" w:pos="426"/>
        </w:tabs>
        <w:ind w:left="426" w:hanging="426"/>
        <w:jc w:val="both"/>
        <w:rPr>
          <w:bCs w:val="0"/>
          <w:sz w:val="20"/>
        </w:rPr>
      </w:pPr>
      <w:r w:rsidRPr="008D04C3">
        <w:rPr>
          <w:bCs w:val="0"/>
          <w:sz w:val="20"/>
        </w:rPr>
        <w:t>Responsabilidades da DETENTORA:</w:t>
      </w:r>
    </w:p>
    <w:p w:rsidR="003510CB" w:rsidRPr="008D04C3" w:rsidRDefault="003510CB" w:rsidP="003510CB">
      <w:pPr>
        <w:tabs>
          <w:tab w:val="left" w:pos="426"/>
        </w:tabs>
        <w:ind w:left="426"/>
        <w:jc w:val="both"/>
        <w:rPr>
          <w:bCs w:val="0"/>
          <w:sz w:val="20"/>
        </w:rPr>
      </w:pP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Executar o objeto de acordo com o disposto na cláusula terceira (Da Forma de Execução) da presente Ata.</w:t>
      </w:r>
    </w:p>
    <w:p w:rsidR="003510CB" w:rsidRPr="008D04C3" w:rsidRDefault="003510CB" w:rsidP="001B515F">
      <w:pPr>
        <w:numPr>
          <w:ilvl w:val="2"/>
          <w:numId w:val="27"/>
        </w:numPr>
        <w:tabs>
          <w:tab w:val="left" w:pos="567"/>
        </w:tabs>
        <w:ind w:left="567" w:hanging="567"/>
        <w:jc w:val="both"/>
        <w:rPr>
          <w:bCs w:val="0"/>
          <w:sz w:val="20"/>
        </w:rPr>
      </w:pPr>
      <w:r w:rsidRPr="008D04C3">
        <w:rPr>
          <w:sz w:val="20"/>
        </w:rPr>
        <w:t>Manter, durante a execução do objeto, todas as condições de habilitação previstas no Edital e em compatibilidade com as obrigações assumidas</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por eventuais danos causados à Administração ou a terceiros, decorrentes de sua culpa ou dolo na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pelos custos inerentes a encargos tributários, sociais, fiscais, trabalhistas, previdenciários, securitários e de gerenciamento, resultantes da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 xml:space="preserve">Exigir do órgão requisitante </w:t>
      </w:r>
      <w:r w:rsidRPr="008D04C3">
        <w:rPr>
          <w:sz w:val="20"/>
        </w:rPr>
        <w:t xml:space="preserve">a Solicitação e a respectiva Nota de Empenho de Despesa </w:t>
      </w:r>
      <w:r w:rsidRPr="008D04C3">
        <w:rPr>
          <w:bCs w:val="0"/>
          <w:sz w:val="20"/>
        </w:rPr>
        <w:t>para a efetiva liberação dos produtos solicitados.</w:t>
      </w:r>
    </w:p>
    <w:p w:rsidR="003510CB" w:rsidRPr="008D04C3" w:rsidRDefault="003510CB" w:rsidP="003510CB">
      <w:pPr>
        <w:tabs>
          <w:tab w:val="left" w:pos="567"/>
        </w:tabs>
        <w:ind w:left="567"/>
        <w:jc w:val="both"/>
        <w:rPr>
          <w:bCs w:val="0"/>
          <w:sz w:val="20"/>
        </w:rPr>
      </w:pPr>
    </w:p>
    <w:p w:rsidR="003510CB" w:rsidRPr="008D04C3" w:rsidRDefault="003510CB" w:rsidP="001B515F">
      <w:pPr>
        <w:pStyle w:val="Ttulo2"/>
        <w:numPr>
          <w:ilvl w:val="1"/>
          <w:numId w:val="27"/>
        </w:numPr>
        <w:tabs>
          <w:tab w:val="clear" w:pos="536"/>
          <w:tab w:val="clear" w:pos="2270"/>
          <w:tab w:val="clear" w:pos="4294"/>
          <w:tab w:val="left" w:pos="426"/>
        </w:tabs>
        <w:ind w:left="426" w:hanging="426"/>
        <w:rPr>
          <w:rFonts w:ascii="Arial" w:hAnsi="Arial" w:cs="Arial"/>
          <w:b w:val="0"/>
          <w:bCs/>
          <w:sz w:val="20"/>
        </w:rPr>
      </w:pPr>
      <w:r w:rsidRPr="008D04C3">
        <w:rPr>
          <w:rFonts w:ascii="Arial" w:hAnsi="Arial" w:cs="Arial"/>
          <w:b w:val="0"/>
          <w:bCs/>
          <w:sz w:val="20"/>
        </w:rPr>
        <w:t>Responsabilidades d</w:t>
      </w:r>
      <w:r w:rsidR="00BD5930" w:rsidRPr="008D04C3">
        <w:rPr>
          <w:rFonts w:ascii="Arial" w:hAnsi="Arial" w:cs="Arial"/>
          <w:b w:val="0"/>
          <w:bCs/>
          <w:sz w:val="20"/>
        </w:rPr>
        <w:t>o órgão gerenciador</w:t>
      </w:r>
      <w:r w:rsidRPr="008D04C3">
        <w:rPr>
          <w:rFonts w:ascii="Arial" w:hAnsi="Arial" w:cs="Arial"/>
          <w:b w:val="0"/>
          <w:bCs/>
          <w:sz w:val="20"/>
        </w:rPr>
        <w:t xml:space="preserve"> / órgãos participantes:</w:t>
      </w:r>
    </w:p>
    <w:p w:rsidR="003510CB" w:rsidRPr="008D04C3" w:rsidRDefault="003510CB" w:rsidP="003510CB">
      <w:pPr>
        <w:rPr>
          <w:sz w:val="20"/>
        </w:rPr>
      </w:pPr>
    </w:p>
    <w:p w:rsidR="003510CB" w:rsidRPr="008D04C3" w:rsidRDefault="003510CB" w:rsidP="001B515F">
      <w:pPr>
        <w:numPr>
          <w:ilvl w:val="2"/>
          <w:numId w:val="27"/>
        </w:numPr>
        <w:ind w:left="567" w:hanging="567"/>
        <w:jc w:val="both"/>
        <w:rPr>
          <w:sz w:val="20"/>
        </w:rPr>
      </w:pPr>
      <w:r w:rsidRPr="008D04C3">
        <w:rPr>
          <w:sz w:val="20"/>
        </w:rPr>
        <w:t>Tomar todas as providências necessárias à execução e à fiscalização do objeto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Efetuar o pagamento à DETENTORA, de acordo com a cláusula quarta do presente instrumento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Providenciar a publicação resumida da presente Ata até o quinto dia útil do mês seguinte ao de sua assinatura</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Emitir a Solicitação e a respectiva Nota de Empenho de Despesa para que a DETENTORA proceda ao fornecimento dos materiais.</w:t>
      </w:r>
    </w:p>
    <w:p w:rsidR="003510CB" w:rsidRPr="008D04C3" w:rsidRDefault="003510CB" w:rsidP="001B515F">
      <w:pPr>
        <w:numPr>
          <w:ilvl w:val="2"/>
          <w:numId w:val="27"/>
        </w:numPr>
        <w:ind w:left="567" w:hanging="567"/>
        <w:jc w:val="both"/>
        <w:rPr>
          <w:sz w:val="20"/>
        </w:rPr>
      </w:pPr>
      <w:r w:rsidRPr="008D04C3">
        <w:rPr>
          <w:sz w:val="20"/>
        </w:rPr>
        <w:t>Convocar a DETENTORA via fax, e-mail ou telefone, para a retirada da Solicitação e da respectiva Nota de Empenho.</w:t>
      </w:r>
    </w:p>
    <w:p w:rsidR="003510CB" w:rsidRPr="008D04C3" w:rsidRDefault="003510CB" w:rsidP="001B515F">
      <w:pPr>
        <w:numPr>
          <w:ilvl w:val="2"/>
          <w:numId w:val="27"/>
        </w:numPr>
        <w:ind w:left="567" w:hanging="567"/>
        <w:jc w:val="both"/>
        <w:rPr>
          <w:sz w:val="20"/>
        </w:rPr>
      </w:pPr>
      <w:r w:rsidRPr="008D04C3">
        <w:rPr>
          <w:sz w:val="20"/>
        </w:rPr>
        <w:t>Comunicar à DETENTORA qualquer falha apresentada nos serviços prestados, exigindo-lhe a imediata correção.</w:t>
      </w:r>
    </w:p>
    <w:p w:rsidR="003510CB" w:rsidRPr="008D04C3" w:rsidRDefault="003510CB" w:rsidP="001B515F">
      <w:pPr>
        <w:numPr>
          <w:ilvl w:val="2"/>
          <w:numId w:val="27"/>
        </w:numPr>
        <w:ind w:left="567" w:hanging="567"/>
        <w:jc w:val="both"/>
        <w:rPr>
          <w:sz w:val="20"/>
        </w:rPr>
      </w:pPr>
      <w:r w:rsidRPr="008D04C3">
        <w:rPr>
          <w:sz w:val="20"/>
        </w:rPr>
        <w:t>Conduzir eventuais procedimentos administrativos de renegociação de preços registrados, para fins de adequação às novas condições de mercado.</w:t>
      </w:r>
    </w:p>
    <w:p w:rsidR="003510CB" w:rsidRPr="008D04C3" w:rsidRDefault="003510CB" w:rsidP="003510CB">
      <w:pPr>
        <w:pStyle w:val="Recuodecorpodetexto22"/>
        <w:ind w:firstLine="426"/>
        <w:rPr>
          <w:rFonts w:ascii="Arial" w:hAnsi="Arial" w:cs="Arial"/>
          <w:sz w:val="20"/>
        </w:rPr>
      </w:pPr>
    </w:p>
    <w:p w:rsidR="00CC3C50" w:rsidRPr="008D04C3" w:rsidRDefault="00CC3C50" w:rsidP="003510CB">
      <w:pPr>
        <w:pStyle w:val="Recuodecorpodetexto22"/>
        <w:ind w:firstLine="426"/>
        <w:rPr>
          <w:rFonts w:ascii="Arial" w:hAnsi="Arial" w:cs="Arial"/>
          <w:sz w:val="20"/>
        </w:rPr>
      </w:pPr>
    </w:p>
    <w:p w:rsidR="003510CB" w:rsidRPr="008D04C3" w:rsidRDefault="003510CB" w:rsidP="00E3386D">
      <w:pPr>
        <w:pStyle w:val="Ttulo3"/>
        <w:tabs>
          <w:tab w:val="clear" w:pos="360"/>
          <w:tab w:val="left" w:pos="1134"/>
        </w:tabs>
        <w:jc w:val="left"/>
        <w:rPr>
          <w:rFonts w:ascii="Arial" w:hAnsi="Arial" w:cs="Arial"/>
          <w:b/>
          <w:sz w:val="20"/>
        </w:rPr>
      </w:pPr>
      <w:r w:rsidRPr="008D04C3">
        <w:rPr>
          <w:rFonts w:ascii="Arial" w:hAnsi="Arial" w:cs="Arial"/>
          <w:b/>
          <w:sz w:val="20"/>
        </w:rPr>
        <w:t>CLÁUSULA SÉTIMA – DAS SANÇÕES</w:t>
      </w:r>
    </w:p>
    <w:p w:rsidR="003510CB" w:rsidRPr="008D04C3" w:rsidRDefault="003510CB" w:rsidP="003510CB">
      <w:pPr>
        <w:rPr>
          <w:sz w:val="20"/>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510CB" w:rsidRPr="008D04C3" w:rsidRDefault="003510CB" w:rsidP="003510CB">
      <w:pPr>
        <w:pStyle w:val="Estilo1"/>
        <w:tabs>
          <w:tab w:val="left" w:pos="426"/>
        </w:tabs>
        <w:spacing w:after="0" w:line="240" w:lineRule="auto"/>
        <w:ind w:left="426"/>
        <w:rPr>
          <w:rFonts w:ascii="Arial" w:hAnsi="Arial" w:cs="Arial"/>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O atraso injustificado na execução dos serviços sujeitará a DETENTORA à multa de mora, no valor de R$ </w:t>
      </w:r>
      <w:r w:rsidR="00C510B5" w:rsidRPr="008D04C3">
        <w:rPr>
          <w:rFonts w:ascii="Arial" w:hAnsi="Arial" w:cs="Arial"/>
        </w:rPr>
        <w:t>2</w:t>
      </w:r>
      <w:r w:rsidRPr="008D04C3">
        <w:rPr>
          <w:rFonts w:ascii="Arial" w:hAnsi="Arial" w:cs="Arial"/>
        </w:rPr>
        <w:t>00,00 (</w:t>
      </w:r>
      <w:r w:rsidR="00C510B5" w:rsidRPr="008D04C3">
        <w:rPr>
          <w:rFonts w:ascii="Arial" w:hAnsi="Arial" w:cs="Arial"/>
        </w:rPr>
        <w:t>duzentos</w:t>
      </w:r>
      <w:r w:rsidRPr="008D04C3">
        <w:rPr>
          <w:rFonts w:ascii="Arial" w:hAnsi="Arial" w:cs="Arial"/>
        </w:rPr>
        <w:t xml:space="preserve"> reais), por dia de atraso, até o limite de 20% (vinte por cento) do total </w:t>
      </w:r>
      <w:r w:rsidR="00CC3C50" w:rsidRPr="008D04C3">
        <w:rPr>
          <w:rFonts w:ascii="Arial" w:hAnsi="Arial" w:cs="Arial"/>
        </w:rPr>
        <w:t>registrado</w:t>
      </w:r>
      <w:r w:rsidRPr="008D04C3">
        <w:rPr>
          <w:rFonts w:ascii="Arial" w:hAnsi="Arial" w:cs="Arial"/>
        </w:rPr>
        <w:t xml:space="preserve">. </w:t>
      </w:r>
    </w:p>
    <w:p w:rsidR="003510CB" w:rsidRPr="008D04C3" w:rsidRDefault="003510CB" w:rsidP="003510CB">
      <w:pPr>
        <w:tabs>
          <w:tab w:val="left" w:pos="0"/>
          <w:tab w:val="left" w:pos="567"/>
        </w:tabs>
        <w:jc w:val="both"/>
        <w:rPr>
          <w:sz w:val="20"/>
        </w:rPr>
      </w:pPr>
    </w:p>
    <w:p w:rsidR="003510CB" w:rsidRPr="008D04C3" w:rsidRDefault="003510CB" w:rsidP="001B515F">
      <w:pPr>
        <w:numPr>
          <w:ilvl w:val="2"/>
          <w:numId w:val="31"/>
        </w:numPr>
        <w:tabs>
          <w:tab w:val="left" w:pos="567"/>
        </w:tabs>
        <w:suppressAutoHyphens w:val="0"/>
        <w:ind w:left="567" w:hanging="567"/>
        <w:jc w:val="both"/>
        <w:rPr>
          <w:sz w:val="20"/>
        </w:rPr>
      </w:pPr>
      <w:r w:rsidRPr="008D04C3">
        <w:rPr>
          <w:sz w:val="20"/>
        </w:rPr>
        <w:t>A multa aludida acima não impede que o</w:t>
      </w:r>
      <w:r w:rsidRPr="008D04C3">
        <w:rPr>
          <w:bCs w:val="0"/>
          <w:sz w:val="20"/>
        </w:rPr>
        <w:t xml:space="preserve"> Município </w:t>
      </w:r>
      <w:r w:rsidRPr="008D04C3">
        <w:rPr>
          <w:sz w:val="20"/>
        </w:rPr>
        <w:t>aplique as outras sanções previstas em Lei.</w:t>
      </w:r>
    </w:p>
    <w:p w:rsidR="003510CB" w:rsidRPr="008D04C3" w:rsidRDefault="003510CB" w:rsidP="003510CB">
      <w:pPr>
        <w:tabs>
          <w:tab w:val="left" w:pos="567"/>
        </w:tabs>
        <w:suppressAutoHyphens w:val="0"/>
        <w:ind w:left="567"/>
        <w:jc w:val="both"/>
        <w:rPr>
          <w:sz w:val="20"/>
        </w:rPr>
      </w:pPr>
    </w:p>
    <w:p w:rsidR="003510CB" w:rsidRPr="00460E5E" w:rsidRDefault="003510CB" w:rsidP="00460E5E">
      <w:pPr>
        <w:pStyle w:val="Corpodetexto311"/>
        <w:numPr>
          <w:ilvl w:val="1"/>
          <w:numId w:val="31"/>
        </w:numPr>
        <w:ind w:left="426" w:hanging="426"/>
        <w:rPr>
          <w:color w:val="auto"/>
          <w:sz w:val="20"/>
        </w:rPr>
      </w:pPr>
      <w:r w:rsidRPr="008D04C3">
        <w:rPr>
          <w:color w:val="auto"/>
          <w:sz w:val="20"/>
        </w:rPr>
        <w:t>Na aplicação das penalidades serão admitidos os recursos previstos em lei, garantido o contraditório e a ampla defesa.</w:t>
      </w:r>
    </w:p>
    <w:p w:rsidR="00CC3C50" w:rsidRPr="008D04C3" w:rsidRDefault="00CC3C50" w:rsidP="003510CB">
      <w:pPr>
        <w:ind w:left="525" w:hanging="525"/>
        <w:jc w:val="both"/>
        <w:rPr>
          <w:sz w:val="20"/>
        </w:rPr>
      </w:pPr>
    </w:p>
    <w:p w:rsidR="003510CB" w:rsidRPr="008D04C3" w:rsidRDefault="003510CB" w:rsidP="003510CB">
      <w:pPr>
        <w:tabs>
          <w:tab w:val="left" w:pos="1134"/>
        </w:tabs>
        <w:jc w:val="both"/>
        <w:rPr>
          <w:b/>
          <w:sz w:val="20"/>
        </w:rPr>
      </w:pPr>
      <w:r w:rsidRPr="008D04C3">
        <w:rPr>
          <w:b/>
          <w:bCs w:val="0"/>
          <w:sz w:val="20"/>
        </w:rPr>
        <w:t>CLÁUSULA OITAVA –</w:t>
      </w:r>
      <w:r w:rsidRPr="008D04C3">
        <w:rPr>
          <w:b/>
          <w:sz w:val="20"/>
        </w:rPr>
        <w:t xml:space="preserve"> DO CANCELAMENTO DO REGISTRO DE PREÇOS</w:t>
      </w:r>
    </w:p>
    <w:p w:rsidR="003510CB" w:rsidRPr="008D04C3" w:rsidRDefault="003510CB" w:rsidP="003510CB">
      <w:pPr>
        <w:jc w:val="both"/>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registro do fornecedor será cancelado quando</w:t>
      </w:r>
      <w:r w:rsidR="00C510B5" w:rsidRPr="008D04C3">
        <w:rPr>
          <w:sz w:val="20"/>
        </w:rPr>
        <w:t xml:space="preserve"> o mesmo</w:t>
      </w:r>
      <w:r w:rsidRPr="008D04C3">
        <w:rPr>
          <w:sz w:val="20"/>
        </w:rPr>
        <w:t>:</w:t>
      </w:r>
    </w:p>
    <w:p w:rsidR="00C510B5" w:rsidRPr="008D04C3" w:rsidRDefault="00C510B5" w:rsidP="00C510B5">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Descumprir as condições da ata de registro de preços</w:t>
      </w:r>
      <w:r w:rsidR="00BD593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retirar a nota de empenho ou instrumento equivalente no prazo estabelecido pela Administração, sem justificativa aceitável</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aceitar reduzir o seu preço registrado, na hipótese deste se tornar superior àqueles praticados no mercado</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 xml:space="preserve">Sofrer sanção prevista nos </w:t>
      </w:r>
      <w:hyperlink r:id="rId9" w:anchor="art87iii" w:history="1">
        <w:r w:rsidRPr="008D04C3">
          <w:rPr>
            <w:rStyle w:val="Hyperlink"/>
            <w:rFonts w:eastAsia="StarSymbol"/>
            <w:color w:val="auto"/>
            <w:sz w:val="20"/>
            <w:u w:val="none"/>
          </w:rPr>
          <w:t>inciso III ou IV do caput do art. 87 da Lei nº 8.666/93</w:t>
        </w:r>
      </w:hyperlink>
      <w:r w:rsidRPr="008D04C3">
        <w:rPr>
          <w:sz w:val="20"/>
        </w:rPr>
        <w:t xml:space="preserve">, ou no </w:t>
      </w:r>
      <w:hyperlink r:id="rId10" w:anchor="art7" w:history="1">
        <w:r w:rsidRPr="008D04C3">
          <w:rPr>
            <w:rStyle w:val="Hyperlink"/>
            <w:rFonts w:eastAsia="StarSymbol"/>
            <w:color w:val="auto"/>
            <w:sz w:val="20"/>
            <w:u w:val="none"/>
          </w:rPr>
          <w:t>art. 7</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w:t>
        </w:r>
        <w:r w:rsidRPr="008D04C3">
          <w:rPr>
            <w:rStyle w:val="Hyperlink"/>
            <w:rFonts w:eastAsia="StarSymbol"/>
            <w:color w:val="auto"/>
            <w:sz w:val="20"/>
            <w:u w:val="none"/>
          </w:rPr>
          <w:lastRenderedPageBreak/>
          <w:t>10.520/2002</w:t>
        </w:r>
      </w:hyperlink>
      <w:r w:rsidRPr="008D04C3">
        <w:rPr>
          <w:sz w:val="20"/>
        </w:rPr>
        <w:t>.</w:t>
      </w:r>
    </w:p>
    <w:p w:rsidR="003510CB" w:rsidRPr="008D04C3" w:rsidRDefault="003510CB" w:rsidP="003510CB">
      <w:pPr>
        <w:pStyle w:val="Corpodetexto"/>
        <w:tabs>
          <w:tab w:val="clear" w:pos="708"/>
          <w:tab w:val="clear" w:pos="2270"/>
          <w:tab w:val="clear" w:pos="4294"/>
          <w:tab w:val="left" w:pos="709"/>
        </w:tabs>
        <w:ind w:left="709"/>
        <w:rPr>
          <w:sz w:val="20"/>
        </w:rPr>
      </w:pPr>
    </w:p>
    <w:p w:rsidR="003510CB" w:rsidRPr="008D04C3" w:rsidRDefault="003510CB" w:rsidP="001B515F">
      <w:pPr>
        <w:pStyle w:val="Corpodetexto"/>
        <w:numPr>
          <w:ilvl w:val="2"/>
          <w:numId w:val="32"/>
        </w:numPr>
        <w:tabs>
          <w:tab w:val="clear" w:pos="708"/>
          <w:tab w:val="clear" w:pos="2270"/>
          <w:tab w:val="clear" w:pos="4294"/>
          <w:tab w:val="left" w:pos="567"/>
        </w:tabs>
        <w:ind w:left="567" w:hanging="567"/>
        <w:rPr>
          <w:sz w:val="20"/>
        </w:rPr>
      </w:pPr>
      <w:r w:rsidRPr="008D04C3">
        <w:rPr>
          <w:sz w:val="20"/>
        </w:rPr>
        <w:t>O cancelamento de registros nas hipóteses previstas n</w:t>
      </w:r>
      <w:r w:rsidR="0015318D" w:rsidRPr="008D04C3">
        <w:rPr>
          <w:sz w:val="20"/>
        </w:rPr>
        <w:t>a</w:t>
      </w:r>
      <w:r w:rsidRPr="008D04C3">
        <w:rPr>
          <w:sz w:val="20"/>
        </w:rPr>
        <w:t xml:space="preserve">s </w:t>
      </w:r>
      <w:r w:rsidR="0015318D" w:rsidRPr="008D04C3">
        <w:rPr>
          <w:sz w:val="20"/>
        </w:rPr>
        <w:t xml:space="preserve">alíneas “a”, “b” e “d” </w:t>
      </w:r>
      <w:r w:rsidRPr="008D04C3">
        <w:rPr>
          <w:sz w:val="20"/>
        </w:rPr>
        <w:t>será formalizado por despacho do órgão gerenciador, assegurado o contraditório e a ampla defesa.</w:t>
      </w:r>
    </w:p>
    <w:p w:rsidR="003510CB" w:rsidRPr="008D04C3" w:rsidRDefault="003510CB" w:rsidP="003510CB">
      <w:pPr>
        <w:pStyle w:val="Corpodetexto"/>
        <w:tabs>
          <w:tab w:val="clear" w:pos="708"/>
          <w:tab w:val="clear" w:pos="2270"/>
          <w:tab w:val="clear" w:pos="4294"/>
          <w:tab w:val="left" w:pos="567"/>
        </w:tabs>
        <w:ind w:left="567"/>
        <w:rPr>
          <w:sz w:val="20"/>
        </w:rPr>
      </w:pPr>
    </w:p>
    <w:p w:rsidR="003510CB" w:rsidRPr="00460E5E" w:rsidRDefault="003510CB" w:rsidP="00460E5E">
      <w:pPr>
        <w:pStyle w:val="Corpodetexto"/>
        <w:numPr>
          <w:ilvl w:val="1"/>
          <w:numId w:val="32"/>
        </w:numPr>
        <w:tabs>
          <w:tab w:val="clear" w:pos="708"/>
          <w:tab w:val="clear" w:pos="2270"/>
          <w:tab w:val="clear" w:pos="4294"/>
          <w:tab w:val="left" w:pos="426"/>
        </w:tabs>
        <w:ind w:left="426" w:hanging="426"/>
        <w:rPr>
          <w:sz w:val="20"/>
        </w:rPr>
      </w:pPr>
      <w:r w:rsidRPr="008D04C3">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CC3C50" w:rsidRPr="008D04C3" w:rsidRDefault="00CC3C50" w:rsidP="003510CB">
      <w:pPr>
        <w:pStyle w:val="Recuodecorpodetexto22"/>
        <w:tabs>
          <w:tab w:val="left" w:pos="0"/>
        </w:tabs>
        <w:rPr>
          <w:rFonts w:ascii="Arial" w:hAnsi="Arial" w:cs="Arial"/>
          <w:sz w:val="20"/>
        </w:rPr>
      </w:pPr>
    </w:p>
    <w:p w:rsidR="003510CB" w:rsidRPr="008D04C3" w:rsidRDefault="003510CB" w:rsidP="003510CB">
      <w:pPr>
        <w:pStyle w:val="Ttulo1"/>
        <w:tabs>
          <w:tab w:val="left" w:pos="0"/>
          <w:tab w:val="left" w:pos="1134"/>
        </w:tabs>
        <w:jc w:val="both"/>
        <w:rPr>
          <w:rFonts w:cs="Arial"/>
          <w:sz w:val="20"/>
        </w:rPr>
      </w:pPr>
      <w:r w:rsidRPr="008D04C3">
        <w:rPr>
          <w:rFonts w:cs="Arial"/>
          <w:sz w:val="20"/>
        </w:rPr>
        <w:t>CLÁUSULA NONA - CONDIÇÕES GERAIS</w:t>
      </w:r>
    </w:p>
    <w:p w:rsidR="003510CB" w:rsidRPr="008D04C3" w:rsidRDefault="003510CB" w:rsidP="003510CB">
      <w:pPr>
        <w:pStyle w:val="Ttulo"/>
        <w:jc w:val="both"/>
        <w:rPr>
          <w:rFonts w:ascii="Arial" w:hAnsi="Arial" w:cs="Arial"/>
          <w:b w:val="0"/>
          <w:sz w:val="20"/>
        </w:rPr>
      </w:pPr>
    </w:p>
    <w:p w:rsidR="003510CB" w:rsidRPr="008D04C3" w:rsidRDefault="003510CB" w:rsidP="001B515F">
      <w:pPr>
        <w:widowControl w:val="0"/>
        <w:numPr>
          <w:ilvl w:val="1"/>
          <w:numId w:val="33"/>
        </w:numPr>
        <w:ind w:left="426" w:hanging="426"/>
        <w:jc w:val="both"/>
        <w:rPr>
          <w:sz w:val="20"/>
        </w:rPr>
      </w:pPr>
      <w:r w:rsidRPr="008D04C3">
        <w:rPr>
          <w:sz w:val="20"/>
        </w:rPr>
        <w:t>O sistema de registro de preços deste Município tem como objetivo manter na entidade o registro de propostas vantajosas e, segundo sua conveniência, promover as contrações junto as DETENTORA(S) desta Ata.</w:t>
      </w:r>
    </w:p>
    <w:p w:rsidR="003510CB" w:rsidRPr="008D04C3" w:rsidRDefault="003510CB" w:rsidP="003510CB">
      <w:pPr>
        <w:widowControl w:val="0"/>
        <w:ind w:left="426"/>
        <w:jc w:val="both"/>
        <w:rPr>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A existência de preços registrados não obriga </w:t>
      </w:r>
      <w:r w:rsidR="00BD5930" w:rsidRPr="008D04C3">
        <w:rPr>
          <w:sz w:val="20"/>
        </w:rPr>
        <w:t>o</w:t>
      </w:r>
      <w:r w:rsidRPr="008D04C3">
        <w:rPr>
          <w:sz w:val="20"/>
        </w:rPr>
        <w:t xml:space="preserve">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3510CB" w:rsidRPr="008D04C3" w:rsidRDefault="003510CB" w:rsidP="003510CB">
      <w:pPr>
        <w:widowControl w:val="0"/>
        <w:ind w:left="426" w:hanging="426"/>
        <w:jc w:val="both"/>
        <w:rPr>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A declaração de nulidade deste instrumento opera retroativamente impedindo os efeitos jurídicos que ele, ordinariamente, deveria produzir, além de desconstituir os já produzidos.</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CC3C50" w:rsidRPr="008D04C3" w:rsidRDefault="00CC3C50" w:rsidP="003510CB">
      <w:pPr>
        <w:tabs>
          <w:tab w:val="left" w:pos="1134"/>
        </w:tabs>
        <w:jc w:val="both"/>
        <w:rPr>
          <w:sz w:val="20"/>
        </w:rPr>
      </w:pPr>
      <w:bookmarkStart w:id="0" w:name="_GoBack"/>
      <w:bookmarkEnd w:id="0"/>
    </w:p>
    <w:p w:rsidR="003510CB" w:rsidRPr="008D04C3" w:rsidRDefault="003510CB" w:rsidP="003510CB">
      <w:pPr>
        <w:pStyle w:val="Corpodetexto21"/>
        <w:tabs>
          <w:tab w:val="left" w:pos="0"/>
        </w:tabs>
        <w:rPr>
          <w:b/>
          <w:bCs/>
          <w:sz w:val="20"/>
          <w:szCs w:val="20"/>
        </w:rPr>
      </w:pPr>
      <w:r w:rsidRPr="008D04C3">
        <w:rPr>
          <w:b/>
          <w:bCs/>
          <w:sz w:val="20"/>
          <w:szCs w:val="20"/>
        </w:rPr>
        <w:t>CLÁUSULA DÉCIMA - DO FORO</w:t>
      </w:r>
    </w:p>
    <w:p w:rsidR="003510CB" w:rsidRPr="008D04C3" w:rsidRDefault="003510CB" w:rsidP="003510CB">
      <w:pPr>
        <w:pStyle w:val="Corpodetexto21"/>
        <w:tabs>
          <w:tab w:val="left" w:pos="0"/>
        </w:tabs>
        <w:rPr>
          <w:b/>
          <w:sz w:val="20"/>
          <w:szCs w:val="20"/>
        </w:rPr>
      </w:pPr>
      <w:r w:rsidRPr="008D04C3">
        <w:rPr>
          <w:b/>
          <w:sz w:val="20"/>
          <w:szCs w:val="20"/>
        </w:rPr>
        <w:tab/>
      </w:r>
    </w:p>
    <w:p w:rsidR="003510CB" w:rsidRPr="00460E5E" w:rsidRDefault="003510CB" w:rsidP="00460E5E">
      <w:pPr>
        <w:pStyle w:val="Corpodetexto21"/>
        <w:numPr>
          <w:ilvl w:val="1"/>
          <w:numId w:val="34"/>
        </w:numPr>
        <w:tabs>
          <w:tab w:val="left" w:pos="567"/>
        </w:tabs>
        <w:ind w:left="567" w:hanging="567"/>
        <w:rPr>
          <w:sz w:val="20"/>
          <w:szCs w:val="20"/>
        </w:rPr>
      </w:pPr>
      <w:r w:rsidRPr="008D04C3">
        <w:rPr>
          <w:sz w:val="20"/>
          <w:szCs w:val="20"/>
        </w:rPr>
        <w:t>Fica eleito o foro da cidade de Joaçaba (SC) para dirimir questões oriundas deste instrumento, renunciando as partes, a qualquer outro que lhes possa ser mais favorável.</w:t>
      </w:r>
    </w:p>
    <w:p w:rsidR="003510CB" w:rsidRPr="008D04C3" w:rsidRDefault="003510CB" w:rsidP="003510CB">
      <w:pPr>
        <w:pStyle w:val="Corpodetexto21"/>
        <w:tabs>
          <w:tab w:val="left" w:pos="0"/>
        </w:tabs>
        <w:rPr>
          <w:sz w:val="20"/>
          <w:szCs w:val="20"/>
        </w:rPr>
      </w:pPr>
    </w:p>
    <w:p w:rsidR="003510CB" w:rsidRPr="008D04C3" w:rsidRDefault="003510CB" w:rsidP="003510CB">
      <w:pPr>
        <w:pStyle w:val="Corpodetexto21"/>
        <w:tabs>
          <w:tab w:val="left" w:pos="0"/>
        </w:tabs>
        <w:rPr>
          <w:sz w:val="20"/>
          <w:szCs w:val="20"/>
        </w:rPr>
      </w:pPr>
      <w:r w:rsidRPr="008D04C3">
        <w:rPr>
          <w:sz w:val="20"/>
          <w:szCs w:val="20"/>
        </w:rPr>
        <w:t>E, por estarem acordes, firmam o presente instrumento, juntamente com as testemunhas, em 04 (quatro) vias de igual teor, para todos os efeitos de direito.</w:t>
      </w:r>
    </w:p>
    <w:p w:rsidR="003510CB" w:rsidRPr="008D04C3" w:rsidRDefault="003510CB" w:rsidP="003510CB">
      <w:pPr>
        <w:tabs>
          <w:tab w:val="left" w:pos="0"/>
        </w:tabs>
        <w:jc w:val="both"/>
        <w:rPr>
          <w:sz w:val="20"/>
        </w:rPr>
      </w:pPr>
    </w:p>
    <w:p w:rsidR="003510CB" w:rsidRPr="008D04C3" w:rsidRDefault="003510CB" w:rsidP="003510CB">
      <w:pPr>
        <w:tabs>
          <w:tab w:val="left" w:pos="0"/>
        </w:tabs>
        <w:jc w:val="both"/>
        <w:rPr>
          <w:sz w:val="20"/>
        </w:rPr>
      </w:pPr>
      <w:r w:rsidRPr="008D04C3">
        <w:rPr>
          <w:sz w:val="20"/>
        </w:rPr>
        <w:t xml:space="preserve">Joaçaba, </w:t>
      </w:r>
      <w:r w:rsidR="003E77EE">
        <w:rPr>
          <w:sz w:val="20"/>
        </w:rPr>
        <w:t>19 de julho</w:t>
      </w:r>
      <w:r w:rsidR="00E3386D" w:rsidRPr="008D04C3">
        <w:rPr>
          <w:sz w:val="20"/>
        </w:rPr>
        <w:t xml:space="preserve"> de 201</w:t>
      </w:r>
      <w:r w:rsidR="00942E1C">
        <w:rPr>
          <w:sz w:val="20"/>
        </w:rPr>
        <w:t>7</w:t>
      </w:r>
      <w:r w:rsidRPr="008D04C3">
        <w:rPr>
          <w:sz w:val="20"/>
        </w:rPr>
        <w:t>.</w:t>
      </w:r>
    </w:p>
    <w:p w:rsidR="003510CB" w:rsidRPr="008D04C3" w:rsidRDefault="003510CB" w:rsidP="003510CB">
      <w:pPr>
        <w:tabs>
          <w:tab w:val="left" w:pos="1134"/>
        </w:tabs>
        <w:jc w:val="center"/>
        <w:rPr>
          <w:sz w:val="20"/>
        </w:rPr>
      </w:pPr>
    </w:p>
    <w:p w:rsidR="003510CB" w:rsidRPr="008D04C3" w:rsidRDefault="003510CB" w:rsidP="003510CB">
      <w:pPr>
        <w:tabs>
          <w:tab w:val="left" w:pos="1134"/>
        </w:tabs>
        <w:jc w:val="center"/>
        <w:rPr>
          <w:sz w:val="20"/>
        </w:rPr>
      </w:pPr>
    </w:p>
    <w:p w:rsidR="00CC3C50" w:rsidRPr="008D04C3" w:rsidRDefault="00CC3C50" w:rsidP="003510CB">
      <w:pPr>
        <w:tabs>
          <w:tab w:val="left" w:pos="1134"/>
        </w:tabs>
        <w:jc w:val="center"/>
        <w:rPr>
          <w:sz w:val="20"/>
        </w:rPr>
      </w:pPr>
    </w:p>
    <w:p w:rsidR="003510CB" w:rsidRPr="008D04C3" w:rsidRDefault="003510CB" w:rsidP="003510CB">
      <w:pPr>
        <w:tabs>
          <w:tab w:val="left" w:pos="1134"/>
        </w:tabs>
        <w:jc w:val="center"/>
        <w:rPr>
          <w:sz w:val="20"/>
        </w:rPr>
      </w:pPr>
      <w:r w:rsidRPr="008D04C3">
        <w:rPr>
          <w:sz w:val="20"/>
        </w:rPr>
        <w:t>SECRETARIA MUNICIPAL DE SAÚDE / F. M. SAÚDE</w:t>
      </w:r>
    </w:p>
    <w:p w:rsidR="003510CB" w:rsidRPr="008D04C3" w:rsidRDefault="003E7CEE" w:rsidP="003510CB">
      <w:pPr>
        <w:tabs>
          <w:tab w:val="left" w:pos="1134"/>
        </w:tabs>
        <w:jc w:val="center"/>
        <w:rPr>
          <w:sz w:val="20"/>
        </w:rPr>
      </w:pPr>
      <w:r w:rsidRPr="008D04C3">
        <w:rPr>
          <w:sz w:val="20"/>
        </w:rPr>
        <w:t>CELSO VILMAR BRANCHER</w:t>
      </w:r>
    </w:p>
    <w:p w:rsidR="003510CB" w:rsidRDefault="003510CB" w:rsidP="003510CB">
      <w:pPr>
        <w:tabs>
          <w:tab w:val="left" w:pos="1134"/>
        </w:tabs>
        <w:jc w:val="center"/>
        <w:rPr>
          <w:sz w:val="20"/>
        </w:rPr>
      </w:pPr>
      <w:r w:rsidRPr="008D04C3">
        <w:rPr>
          <w:sz w:val="20"/>
        </w:rPr>
        <w:t>Secretári</w:t>
      </w:r>
      <w:r w:rsidR="003E7CEE" w:rsidRPr="008D04C3">
        <w:rPr>
          <w:sz w:val="20"/>
        </w:rPr>
        <w:t>o</w:t>
      </w:r>
    </w:p>
    <w:p w:rsidR="00460E5E" w:rsidRPr="008D04C3" w:rsidRDefault="00460E5E" w:rsidP="003510CB">
      <w:pPr>
        <w:tabs>
          <w:tab w:val="left" w:pos="1134"/>
        </w:tabs>
        <w:jc w:val="center"/>
        <w:rPr>
          <w:sz w:val="20"/>
        </w:rPr>
      </w:pPr>
    </w:p>
    <w:p w:rsidR="003510CB" w:rsidRPr="008D04C3" w:rsidRDefault="003510CB" w:rsidP="003510CB">
      <w:pPr>
        <w:tabs>
          <w:tab w:val="left" w:pos="1134"/>
        </w:tabs>
        <w:jc w:val="center"/>
        <w:rPr>
          <w:sz w:val="20"/>
        </w:rPr>
      </w:pPr>
    </w:p>
    <w:p w:rsidR="00E718B3" w:rsidRDefault="00E718B3" w:rsidP="003510CB">
      <w:pPr>
        <w:tabs>
          <w:tab w:val="left" w:pos="1134"/>
        </w:tabs>
        <w:jc w:val="center"/>
        <w:rPr>
          <w:sz w:val="20"/>
        </w:rPr>
      </w:pPr>
      <w:r>
        <w:rPr>
          <w:sz w:val="20"/>
        </w:rPr>
        <w:t>CIAMED DISTRIBUIDORA DE MEDICAMENTOS</w:t>
      </w:r>
      <w:r w:rsidRPr="008D04C3">
        <w:rPr>
          <w:sz w:val="20"/>
        </w:rPr>
        <w:t xml:space="preserve"> </w:t>
      </w:r>
    </w:p>
    <w:p w:rsidR="003510CB" w:rsidRPr="008D04C3" w:rsidRDefault="003510CB" w:rsidP="003510CB">
      <w:pPr>
        <w:tabs>
          <w:tab w:val="left" w:pos="1134"/>
        </w:tabs>
        <w:jc w:val="center"/>
        <w:rPr>
          <w:sz w:val="20"/>
        </w:rPr>
      </w:pPr>
      <w:r w:rsidRPr="008D04C3">
        <w:rPr>
          <w:sz w:val="20"/>
        </w:rPr>
        <w:t>DETENTORA</w:t>
      </w:r>
    </w:p>
    <w:p w:rsidR="003510CB" w:rsidRPr="008D04C3" w:rsidRDefault="003510CB" w:rsidP="003510CB">
      <w:pPr>
        <w:tabs>
          <w:tab w:val="left" w:pos="1134"/>
        </w:tabs>
        <w:rPr>
          <w:sz w:val="20"/>
        </w:rPr>
      </w:pPr>
    </w:p>
    <w:p w:rsidR="003510CB" w:rsidRPr="008D04C3" w:rsidRDefault="003510CB" w:rsidP="003510CB">
      <w:pPr>
        <w:tabs>
          <w:tab w:val="left" w:pos="1134"/>
        </w:tabs>
        <w:rPr>
          <w:sz w:val="20"/>
        </w:rPr>
      </w:pPr>
      <w:r w:rsidRPr="008D04C3">
        <w:rPr>
          <w:sz w:val="20"/>
        </w:rPr>
        <w:t>Testemunhas:</w:t>
      </w:r>
    </w:p>
    <w:p w:rsidR="003510CB" w:rsidRPr="008D04C3" w:rsidRDefault="003510CB" w:rsidP="003510CB">
      <w:pPr>
        <w:tabs>
          <w:tab w:val="left" w:pos="1134"/>
        </w:tabs>
        <w:rPr>
          <w:sz w:val="20"/>
        </w:rPr>
      </w:pPr>
    </w:p>
    <w:p w:rsidR="003510CB" w:rsidRPr="008D04C3" w:rsidRDefault="003510CB" w:rsidP="001B515F">
      <w:pPr>
        <w:numPr>
          <w:ilvl w:val="0"/>
          <w:numId w:val="30"/>
        </w:numPr>
        <w:tabs>
          <w:tab w:val="left" w:pos="284"/>
        </w:tabs>
        <w:ind w:left="284" w:hanging="284"/>
        <w:rPr>
          <w:sz w:val="20"/>
        </w:rPr>
      </w:pPr>
      <w:r w:rsidRPr="008D04C3">
        <w:rPr>
          <w:sz w:val="20"/>
        </w:rPr>
        <w:t xml:space="preserve"> ______________________</w:t>
      </w:r>
    </w:p>
    <w:p w:rsidR="003510CB" w:rsidRPr="008D04C3" w:rsidRDefault="003510CB" w:rsidP="003510CB">
      <w:pPr>
        <w:tabs>
          <w:tab w:val="left" w:pos="284"/>
        </w:tabs>
        <w:ind w:left="284" w:hanging="284"/>
        <w:rPr>
          <w:sz w:val="20"/>
        </w:rPr>
      </w:pPr>
    </w:p>
    <w:p w:rsidR="003510CB" w:rsidRPr="008D04C3" w:rsidRDefault="003510CB" w:rsidP="00A624FB">
      <w:pPr>
        <w:numPr>
          <w:ilvl w:val="0"/>
          <w:numId w:val="30"/>
        </w:numPr>
        <w:tabs>
          <w:tab w:val="left" w:pos="284"/>
          <w:tab w:val="left" w:pos="1134"/>
        </w:tabs>
        <w:ind w:left="284" w:hanging="284"/>
        <w:jc w:val="both"/>
        <w:rPr>
          <w:b/>
          <w:sz w:val="20"/>
        </w:rPr>
      </w:pPr>
      <w:r w:rsidRPr="008D04C3">
        <w:rPr>
          <w:sz w:val="20"/>
        </w:rPr>
        <w:t>______________________</w:t>
      </w:r>
    </w:p>
    <w:sectPr w:rsidR="003510CB" w:rsidRPr="008D04C3" w:rsidSect="00C93C21">
      <w:headerReference w:type="default" r:id="rId11"/>
      <w:footerReference w:type="default" r:id="rId12"/>
      <w:footnotePr>
        <w:pos w:val="beneathText"/>
      </w:footnotePr>
      <w:pgSz w:w="11905" w:h="16837"/>
      <w:pgMar w:top="1418" w:right="851" w:bottom="567" w:left="851" w:header="539"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1ED" w:rsidRDefault="001C61ED">
      <w:r>
        <w:separator/>
      </w:r>
    </w:p>
  </w:endnote>
  <w:endnote w:type="continuationSeparator" w:id="0">
    <w:p w:rsidR="001C61ED" w:rsidRDefault="001C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CA4" w:rsidRDefault="006F5C62">
    <w:pPr>
      <w:pStyle w:val="Rodap"/>
      <w:ind w:right="360"/>
      <w:rPr>
        <w:sz w:val="16"/>
      </w:rPr>
    </w:pPr>
    <w:r>
      <w:rPr>
        <w:noProof/>
        <w:lang w:eastAsia="pt-BR"/>
      </w:rPr>
      <mc:AlternateContent>
        <mc:Choice Requires="wps">
          <w:drawing>
            <wp:anchor distT="0" distB="0" distL="0" distR="0" simplePos="0" relativeHeight="251657216" behindDoc="0" locked="0" layoutInCell="1" allowOverlap="1">
              <wp:simplePos x="0" y="0"/>
              <wp:positionH relativeFrom="page">
                <wp:posOffset>6488430</wp:posOffset>
              </wp:positionH>
              <wp:positionV relativeFrom="paragraph">
                <wp:posOffset>635</wp:posOffset>
              </wp:positionV>
              <wp:extent cx="260985" cy="2362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2CA4" w:rsidRDefault="00362CA4">
                          <w:pPr>
                            <w:pStyle w:val="Rodap"/>
                          </w:pPr>
                          <w:r>
                            <w:rPr>
                              <w:rStyle w:val="Nmerodepgina"/>
                            </w:rPr>
                            <w:fldChar w:fldCharType="begin"/>
                          </w:r>
                          <w:r>
                            <w:rPr>
                              <w:rStyle w:val="Nmerodepgina"/>
                            </w:rPr>
                            <w:instrText xml:space="preserve"> PAGE </w:instrText>
                          </w:r>
                          <w:r>
                            <w:rPr>
                              <w:rStyle w:val="Nmerodepgina"/>
                            </w:rPr>
                            <w:fldChar w:fldCharType="separate"/>
                          </w:r>
                          <w:r w:rsidR="00942E1C">
                            <w:rPr>
                              <w:rStyle w:val="Nmerodepgina"/>
                              <w:noProof/>
                            </w:rPr>
                            <w:t>4</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362CA4" w:rsidRDefault="00362CA4">
                    <w:pPr>
                      <w:pStyle w:val="Rodap"/>
                    </w:pPr>
                    <w:r>
                      <w:rPr>
                        <w:rStyle w:val="Nmerodepgina"/>
                      </w:rPr>
                      <w:fldChar w:fldCharType="begin"/>
                    </w:r>
                    <w:r>
                      <w:rPr>
                        <w:rStyle w:val="Nmerodepgina"/>
                      </w:rPr>
                      <w:instrText xml:space="preserve"> PAGE </w:instrText>
                    </w:r>
                    <w:r>
                      <w:rPr>
                        <w:rStyle w:val="Nmerodepgina"/>
                      </w:rPr>
                      <w:fldChar w:fldCharType="separate"/>
                    </w:r>
                    <w:r w:rsidR="00942E1C">
                      <w:rPr>
                        <w:rStyle w:val="Nmerodepgina"/>
                        <w:noProof/>
                      </w:rPr>
                      <w:t>4</w:t>
                    </w:r>
                    <w:r>
                      <w:rPr>
                        <w:rStyle w:val="Nmerodep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1ED" w:rsidRDefault="001C61ED">
      <w:r>
        <w:separator/>
      </w:r>
    </w:p>
  </w:footnote>
  <w:footnote w:type="continuationSeparator" w:id="0">
    <w:p w:rsidR="001C61ED" w:rsidRDefault="001C6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CA4" w:rsidRDefault="00362CA4">
    <w:pPr>
      <w:rPr>
        <w:b/>
        <w:sz w:val="20"/>
      </w:rPr>
    </w:pPr>
    <w:r>
      <w:rPr>
        <w:noProof/>
        <w:lang w:eastAsia="pt-BR"/>
      </w:rPr>
      <w:drawing>
        <wp:anchor distT="0" distB="0" distL="114935" distR="114935" simplePos="0" relativeHeight="251658240"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362CA4" w:rsidRDefault="00362CA4" w:rsidP="00C541D6">
    <w:pPr>
      <w:ind w:left="851"/>
      <w:rPr>
        <w:sz w:val="20"/>
      </w:rPr>
    </w:pPr>
    <w:r w:rsidRPr="00F511E9">
      <w:rPr>
        <w:sz w:val="20"/>
      </w:rPr>
      <w:t>MUNICÍPIO DE JOAÇABA</w:t>
    </w:r>
  </w:p>
  <w:p w:rsidR="00362CA4" w:rsidRPr="00F511E9" w:rsidRDefault="00362CA4" w:rsidP="00C541D6">
    <w:pPr>
      <w:ind w:left="851"/>
      <w:rPr>
        <w:sz w:val="20"/>
      </w:rPr>
    </w:pPr>
    <w:r>
      <w:rPr>
        <w:sz w:val="20"/>
      </w:rPr>
      <w:t>SECRETARIA MUNICIPAL DE SAÚDE</w:t>
    </w:r>
  </w:p>
  <w:p w:rsidR="00362CA4" w:rsidRDefault="00362CA4" w:rsidP="00C541D6">
    <w:pPr>
      <w:ind w:left="851"/>
      <w:rPr>
        <w:b/>
        <w:sz w:val="20"/>
      </w:rPr>
    </w:pPr>
    <w:r>
      <w:rPr>
        <w:b/>
        <w:sz w:val="20"/>
      </w:rPr>
      <w:t>Fundo Municipal de Saúde – FMS</w:t>
    </w:r>
  </w:p>
  <w:p w:rsidR="00362CA4" w:rsidRDefault="00362CA4" w:rsidP="00C541D6">
    <w:pPr>
      <w:ind w:left="851"/>
      <w:rPr>
        <w:b/>
        <w:sz w:val="20"/>
      </w:rPr>
    </w:pPr>
  </w:p>
  <w:p w:rsidR="00362CA4" w:rsidRDefault="00362CA4">
    <w:pPr>
      <w:pStyle w:val="Cabealho"/>
    </w:pPr>
  </w:p>
  <w:p w:rsidR="00362CA4" w:rsidRDefault="00362CA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2"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1"/>
    <w:multiLevelType w:val="multilevel"/>
    <w:tmpl w:val="00000011"/>
    <w:name w:val="WW8Num17"/>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7"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19"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0"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2"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3"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A"/>
    <w:multiLevelType w:val="multilevel"/>
    <w:tmpl w:val="0DBC657C"/>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CEF6B3D"/>
    <w:multiLevelType w:val="hybridMultilevel"/>
    <w:tmpl w:val="803ABF8A"/>
    <w:lvl w:ilvl="0" w:tplc="290CF780">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0E447EAD"/>
    <w:multiLevelType w:val="hybridMultilevel"/>
    <w:tmpl w:val="10D8A260"/>
    <w:lvl w:ilvl="0" w:tplc="04160017">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1D4642D7"/>
    <w:multiLevelType w:val="multilevel"/>
    <w:tmpl w:val="FEB89D2E"/>
    <w:lvl w:ilvl="0">
      <w:start w:val="16"/>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6" w15:restartNumberingAfterBreak="0">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6BB1630"/>
    <w:multiLevelType w:val="multilevel"/>
    <w:tmpl w:val="C158FA96"/>
    <w:lvl w:ilvl="0">
      <w:start w:val="1"/>
      <w:numFmt w:val="decimal"/>
      <w:lvlText w:val="%1."/>
      <w:lvlJc w:val="left"/>
      <w:pPr>
        <w:ind w:left="660" w:hanging="660"/>
      </w:pPr>
      <w:rPr>
        <w:rFonts w:ascii="Arial" w:eastAsia="Times New Roman" w:hAnsi="Arial" w:cs="Arial"/>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sz w:val="20"/>
        <w:szCs w:val="20"/>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8"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3E724C22"/>
    <w:multiLevelType w:val="multilevel"/>
    <w:tmpl w:val="D6A2AED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7" w15:restartNumberingAfterBreak="0">
    <w:nsid w:val="5B1155E0"/>
    <w:multiLevelType w:val="multilevel"/>
    <w:tmpl w:val="DA5C74E2"/>
    <w:lvl w:ilvl="0">
      <w:start w:val="3"/>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8" w15:restartNumberingAfterBreak="0">
    <w:nsid w:val="5D001AD2"/>
    <w:multiLevelType w:val="multilevel"/>
    <w:tmpl w:val="31CCDC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15:restartNumberingAfterBreak="0">
    <w:nsid w:val="5EF23195"/>
    <w:multiLevelType w:val="multilevel"/>
    <w:tmpl w:val="BBD208E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6E1C7B1A"/>
    <w:multiLevelType w:val="multilevel"/>
    <w:tmpl w:val="C7CEC12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05C86"/>
    <w:multiLevelType w:val="multilevel"/>
    <w:tmpl w:val="B72A650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701110A3"/>
    <w:multiLevelType w:val="hybridMultilevel"/>
    <w:tmpl w:val="C570EB0C"/>
    <w:lvl w:ilvl="0" w:tplc="00000004">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6" w15:restartNumberingAfterBreak="0">
    <w:nsid w:val="74E5482F"/>
    <w:multiLevelType w:val="hybridMultilevel"/>
    <w:tmpl w:val="EE7497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1"/>
  </w:num>
  <w:num w:numId="7">
    <w:abstractNumId w:val="15"/>
  </w:num>
  <w:num w:numId="8">
    <w:abstractNumId w:val="24"/>
  </w:num>
  <w:num w:numId="9">
    <w:abstractNumId w:val="33"/>
  </w:num>
  <w:num w:numId="10">
    <w:abstractNumId w:val="28"/>
  </w:num>
  <w:num w:numId="11">
    <w:abstractNumId w:val="50"/>
  </w:num>
  <w:num w:numId="12">
    <w:abstractNumId w:val="56"/>
  </w:num>
  <w:num w:numId="13">
    <w:abstractNumId w:val="27"/>
  </w:num>
  <w:num w:numId="14">
    <w:abstractNumId w:val="54"/>
  </w:num>
  <w:num w:numId="15">
    <w:abstractNumId w:val="37"/>
  </w:num>
  <w:num w:numId="16">
    <w:abstractNumId w:val="45"/>
  </w:num>
  <w:num w:numId="17">
    <w:abstractNumId w:val="42"/>
  </w:num>
  <w:num w:numId="18">
    <w:abstractNumId w:val="52"/>
  </w:num>
  <w:num w:numId="19">
    <w:abstractNumId w:val="47"/>
  </w:num>
  <w:num w:numId="20">
    <w:abstractNumId w:val="31"/>
  </w:num>
  <w:num w:numId="21">
    <w:abstractNumId w:val="10"/>
  </w:num>
  <w:num w:numId="22">
    <w:abstractNumId w:val="48"/>
  </w:num>
  <w:num w:numId="23">
    <w:abstractNumId w:val="30"/>
  </w:num>
  <w:num w:numId="24">
    <w:abstractNumId w:val="38"/>
  </w:num>
  <w:num w:numId="25">
    <w:abstractNumId w:val="44"/>
  </w:num>
  <w:num w:numId="26">
    <w:abstractNumId w:val="46"/>
  </w:num>
  <w:num w:numId="27">
    <w:abstractNumId w:val="43"/>
  </w:num>
  <w:num w:numId="28">
    <w:abstractNumId w:val="26"/>
  </w:num>
  <w:num w:numId="29">
    <w:abstractNumId w:val="40"/>
  </w:num>
  <w:num w:numId="30">
    <w:abstractNumId w:val="32"/>
  </w:num>
  <w:num w:numId="31">
    <w:abstractNumId w:val="51"/>
  </w:num>
  <w:num w:numId="32">
    <w:abstractNumId w:val="55"/>
  </w:num>
  <w:num w:numId="33">
    <w:abstractNumId w:val="34"/>
  </w:num>
  <w:num w:numId="34">
    <w:abstractNumId w:val="41"/>
  </w:num>
  <w:num w:numId="35">
    <w:abstractNumId w:val="29"/>
  </w:num>
  <w:num w:numId="36">
    <w:abstractNumId w:val="25"/>
  </w:num>
  <w:num w:numId="37">
    <w:abstractNumId w:val="35"/>
  </w:num>
  <w:num w:numId="38">
    <w:abstractNumId w:val="53"/>
  </w:num>
  <w:num w:numId="39">
    <w:abstractNumId w:val="49"/>
  </w:num>
  <w:num w:numId="40">
    <w:abstractNumId w:val="39"/>
  </w:num>
  <w:num w:numId="41">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8E"/>
    <w:rsid w:val="00000073"/>
    <w:rsid w:val="000058F4"/>
    <w:rsid w:val="0001000E"/>
    <w:rsid w:val="00010099"/>
    <w:rsid w:val="00010BD7"/>
    <w:rsid w:val="00011286"/>
    <w:rsid w:val="000120CF"/>
    <w:rsid w:val="0001216A"/>
    <w:rsid w:val="000145A6"/>
    <w:rsid w:val="000149D5"/>
    <w:rsid w:val="000157C8"/>
    <w:rsid w:val="00021807"/>
    <w:rsid w:val="0003591F"/>
    <w:rsid w:val="00035B25"/>
    <w:rsid w:val="00037ACD"/>
    <w:rsid w:val="00037C8D"/>
    <w:rsid w:val="0004021D"/>
    <w:rsid w:val="0004098E"/>
    <w:rsid w:val="00043B8D"/>
    <w:rsid w:val="00043E92"/>
    <w:rsid w:val="000442BF"/>
    <w:rsid w:val="00050246"/>
    <w:rsid w:val="00050D17"/>
    <w:rsid w:val="00052BD9"/>
    <w:rsid w:val="00052F98"/>
    <w:rsid w:val="000567FD"/>
    <w:rsid w:val="00057B15"/>
    <w:rsid w:val="00060DB3"/>
    <w:rsid w:val="00064639"/>
    <w:rsid w:val="00070C62"/>
    <w:rsid w:val="0007133A"/>
    <w:rsid w:val="00071C5A"/>
    <w:rsid w:val="00074C93"/>
    <w:rsid w:val="00076743"/>
    <w:rsid w:val="00081505"/>
    <w:rsid w:val="000878D1"/>
    <w:rsid w:val="0009452F"/>
    <w:rsid w:val="00097F1F"/>
    <w:rsid w:val="000A0D77"/>
    <w:rsid w:val="000A1441"/>
    <w:rsid w:val="000A29A9"/>
    <w:rsid w:val="000A66B2"/>
    <w:rsid w:val="000A686A"/>
    <w:rsid w:val="000B1F09"/>
    <w:rsid w:val="000B2149"/>
    <w:rsid w:val="000B33B8"/>
    <w:rsid w:val="000B4A48"/>
    <w:rsid w:val="000B5117"/>
    <w:rsid w:val="000B5A37"/>
    <w:rsid w:val="000B612F"/>
    <w:rsid w:val="000C49C5"/>
    <w:rsid w:val="000C7A97"/>
    <w:rsid w:val="000D2D89"/>
    <w:rsid w:val="000D58DE"/>
    <w:rsid w:val="000E0065"/>
    <w:rsid w:val="000E0E06"/>
    <w:rsid w:val="000E22AE"/>
    <w:rsid w:val="000E28E2"/>
    <w:rsid w:val="000E3D09"/>
    <w:rsid w:val="000E412A"/>
    <w:rsid w:val="000E5054"/>
    <w:rsid w:val="000E536D"/>
    <w:rsid w:val="000E62FC"/>
    <w:rsid w:val="000E6878"/>
    <w:rsid w:val="000F2CE2"/>
    <w:rsid w:val="000F40DF"/>
    <w:rsid w:val="000F7014"/>
    <w:rsid w:val="00100290"/>
    <w:rsid w:val="001018F9"/>
    <w:rsid w:val="001111D4"/>
    <w:rsid w:val="00111A6C"/>
    <w:rsid w:val="00111EFC"/>
    <w:rsid w:val="001148E1"/>
    <w:rsid w:val="001222E3"/>
    <w:rsid w:val="00122671"/>
    <w:rsid w:val="0012455B"/>
    <w:rsid w:val="001265C0"/>
    <w:rsid w:val="001310BB"/>
    <w:rsid w:val="00132B47"/>
    <w:rsid w:val="0013602E"/>
    <w:rsid w:val="0015318D"/>
    <w:rsid w:val="001707F2"/>
    <w:rsid w:val="001717F3"/>
    <w:rsid w:val="00173136"/>
    <w:rsid w:val="001734DF"/>
    <w:rsid w:val="00173DEA"/>
    <w:rsid w:val="00176DF5"/>
    <w:rsid w:val="001771F8"/>
    <w:rsid w:val="0019737D"/>
    <w:rsid w:val="00197D5E"/>
    <w:rsid w:val="001A5059"/>
    <w:rsid w:val="001A6609"/>
    <w:rsid w:val="001A7E4A"/>
    <w:rsid w:val="001B0055"/>
    <w:rsid w:val="001B2A41"/>
    <w:rsid w:val="001B3031"/>
    <w:rsid w:val="001B3725"/>
    <w:rsid w:val="001B515F"/>
    <w:rsid w:val="001C1794"/>
    <w:rsid w:val="001C4458"/>
    <w:rsid w:val="001C61ED"/>
    <w:rsid w:val="001C7AB4"/>
    <w:rsid w:val="001C7F14"/>
    <w:rsid w:val="001D13CD"/>
    <w:rsid w:val="001D24B0"/>
    <w:rsid w:val="001D47DD"/>
    <w:rsid w:val="001E71DC"/>
    <w:rsid w:val="001E7D8E"/>
    <w:rsid w:val="001F0E83"/>
    <w:rsid w:val="001F49DD"/>
    <w:rsid w:val="001F5F06"/>
    <w:rsid w:val="00201341"/>
    <w:rsid w:val="0020232E"/>
    <w:rsid w:val="002030B7"/>
    <w:rsid w:val="002034A8"/>
    <w:rsid w:val="00203DCD"/>
    <w:rsid w:val="00203F42"/>
    <w:rsid w:val="0021054E"/>
    <w:rsid w:val="00210BA7"/>
    <w:rsid w:val="002116A6"/>
    <w:rsid w:val="00211C02"/>
    <w:rsid w:val="002129FA"/>
    <w:rsid w:val="0021621E"/>
    <w:rsid w:val="00217BA0"/>
    <w:rsid w:val="00222502"/>
    <w:rsid w:val="00225F00"/>
    <w:rsid w:val="0022607C"/>
    <w:rsid w:val="002317EA"/>
    <w:rsid w:val="00250AF4"/>
    <w:rsid w:val="00254D87"/>
    <w:rsid w:val="00256740"/>
    <w:rsid w:val="00261C5A"/>
    <w:rsid w:val="00263A1D"/>
    <w:rsid w:val="00267175"/>
    <w:rsid w:val="002678C6"/>
    <w:rsid w:val="00271A88"/>
    <w:rsid w:val="002731FD"/>
    <w:rsid w:val="0027682C"/>
    <w:rsid w:val="002818EC"/>
    <w:rsid w:val="002839EF"/>
    <w:rsid w:val="002876FF"/>
    <w:rsid w:val="0029160E"/>
    <w:rsid w:val="002936BD"/>
    <w:rsid w:val="002949F7"/>
    <w:rsid w:val="00294E6B"/>
    <w:rsid w:val="002A1D17"/>
    <w:rsid w:val="002A2460"/>
    <w:rsid w:val="002A35B6"/>
    <w:rsid w:val="002A52B0"/>
    <w:rsid w:val="002A772B"/>
    <w:rsid w:val="002A7974"/>
    <w:rsid w:val="002B11DD"/>
    <w:rsid w:val="002B30BB"/>
    <w:rsid w:val="002B3E36"/>
    <w:rsid w:val="002B507E"/>
    <w:rsid w:val="002C0F2D"/>
    <w:rsid w:val="002C2864"/>
    <w:rsid w:val="002C2877"/>
    <w:rsid w:val="002C5E09"/>
    <w:rsid w:val="002C6F39"/>
    <w:rsid w:val="002D000A"/>
    <w:rsid w:val="002D02A8"/>
    <w:rsid w:val="002D3399"/>
    <w:rsid w:val="002D3A97"/>
    <w:rsid w:val="002D6D2E"/>
    <w:rsid w:val="002D7434"/>
    <w:rsid w:val="002E098F"/>
    <w:rsid w:val="002E0E49"/>
    <w:rsid w:val="002E5185"/>
    <w:rsid w:val="002F2FC3"/>
    <w:rsid w:val="002F65CE"/>
    <w:rsid w:val="00306E46"/>
    <w:rsid w:val="003115D6"/>
    <w:rsid w:val="0031566C"/>
    <w:rsid w:val="00323BE5"/>
    <w:rsid w:val="00325284"/>
    <w:rsid w:val="00327143"/>
    <w:rsid w:val="00327ACB"/>
    <w:rsid w:val="0033189E"/>
    <w:rsid w:val="00337BE5"/>
    <w:rsid w:val="00341956"/>
    <w:rsid w:val="00342A1B"/>
    <w:rsid w:val="00346654"/>
    <w:rsid w:val="003510CB"/>
    <w:rsid w:val="003523B0"/>
    <w:rsid w:val="00353151"/>
    <w:rsid w:val="003537C7"/>
    <w:rsid w:val="0035441A"/>
    <w:rsid w:val="00355D3D"/>
    <w:rsid w:val="00355DC7"/>
    <w:rsid w:val="00355E4E"/>
    <w:rsid w:val="00356CCE"/>
    <w:rsid w:val="003611F2"/>
    <w:rsid w:val="00362CA4"/>
    <w:rsid w:val="00362E81"/>
    <w:rsid w:val="003637E5"/>
    <w:rsid w:val="00364D26"/>
    <w:rsid w:val="00367045"/>
    <w:rsid w:val="003703AE"/>
    <w:rsid w:val="00370771"/>
    <w:rsid w:val="0037520A"/>
    <w:rsid w:val="00377C7B"/>
    <w:rsid w:val="00377F8D"/>
    <w:rsid w:val="003846C2"/>
    <w:rsid w:val="00384A0E"/>
    <w:rsid w:val="00387FD1"/>
    <w:rsid w:val="00391E3F"/>
    <w:rsid w:val="003937FF"/>
    <w:rsid w:val="00395135"/>
    <w:rsid w:val="003A14B5"/>
    <w:rsid w:val="003A1625"/>
    <w:rsid w:val="003B67AD"/>
    <w:rsid w:val="003B6ECD"/>
    <w:rsid w:val="003B735F"/>
    <w:rsid w:val="003C19CE"/>
    <w:rsid w:val="003C3094"/>
    <w:rsid w:val="003C3DCB"/>
    <w:rsid w:val="003C5443"/>
    <w:rsid w:val="003C5E2C"/>
    <w:rsid w:val="003C7DE3"/>
    <w:rsid w:val="003D03DB"/>
    <w:rsid w:val="003D27FA"/>
    <w:rsid w:val="003D5BA4"/>
    <w:rsid w:val="003D6838"/>
    <w:rsid w:val="003E0088"/>
    <w:rsid w:val="003E1758"/>
    <w:rsid w:val="003E367F"/>
    <w:rsid w:val="003E48FB"/>
    <w:rsid w:val="003E77EE"/>
    <w:rsid w:val="003E7853"/>
    <w:rsid w:val="003E7CEE"/>
    <w:rsid w:val="003F16F5"/>
    <w:rsid w:val="003F3BB2"/>
    <w:rsid w:val="003F4DAF"/>
    <w:rsid w:val="003F53E4"/>
    <w:rsid w:val="003F6527"/>
    <w:rsid w:val="00400D4B"/>
    <w:rsid w:val="00401AFD"/>
    <w:rsid w:val="00406A2E"/>
    <w:rsid w:val="00407115"/>
    <w:rsid w:val="00407DA3"/>
    <w:rsid w:val="004108D4"/>
    <w:rsid w:val="00411F1D"/>
    <w:rsid w:val="004127E9"/>
    <w:rsid w:val="004147DE"/>
    <w:rsid w:val="004149E8"/>
    <w:rsid w:val="00414E49"/>
    <w:rsid w:val="00415408"/>
    <w:rsid w:val="00420367"/>
    <w:rsid w:val="004232F1"/>
    <w:rsid w:val="0042338F"/>
    <w:rsid w:val="0042436C"/>
    <w:rsid w:val="00430CDF"/>
    <w:rsid w:val="004317FA"/>
    <w:rsid w:val="00431CA8"/>
    <w:rsid w:val="00441E22"/>
    <w:rsid w:val="004429A8"/>
    <w:rsid w:val="004450C9"/>
    <w:rsid w:val="00445DAC"/>
    <w:rsid w:val="00446D61"/>
    <w:rsid w:val="00450D52"/>
    <w:rsid w:val="00457708"/>
    <w:rsid w:val="00460E5E"/>
    <w:rsid w:val="00464D82"/>
    <w:rsid w:val="004665D3"/>
    <w:rsid w:val="00471A8B"/>
    <w:rsid w:val="00473636"/>
    <w:rsid w:val="004756D6"/>
    <w:rsid w:val="0047599B"/>
    <w:rsid w:val="00477AD1"/>
    <w:rsid w:val="00483247"/>
    <w:rsid w:val="004836F5"/>
    <w:rsid w:val="00483784"/>
    <w:rsid w:val="004843DF"/>
    <w:rsid w:val="0048501B"/>
    <w:rsid w:val="0048617F"/>
    <w:rsid w:val="004924D8"/>
    <w:rsid w:val="0049323F"/>
    <w:rsid w:val="004935CE"/>
    <w:rsid w:val="0049440C"/>
    <w:rsid w:val="0049493A"/>
    <w:rsid w:val="00494978"/>
    <w:rsid w:val="00496496"/>
    <w:rsid w:val="0049692A"/>
    <w:rsid w:val="004A2BA4"/>
    <w:rsid w:val="004A3077"/>
    <w:rsid w:val="004A3422"/>
    <w:rsid w:val="004A6081"/>
    <w:rsid w:val="004B01B7"/>
    <w:rsid w:val="004B112A"/>
    <w:rsid w:val="004B16E5"/>
    <w:rsid w:val="004B35D9"/>
    <w:rsid w:val="004B3C1B"/>
    <w:rsid w:val="004B77D2"/>
    <w:rsid w:val="004C3B62"/>
    <w:rsid w:val="004C5707"/>
    <w:rsid w:val="004E0101"/>
    <w:rsid w:val="004E03B4"/>
    <w:rsid w:val="004E1C40"/>
    <w:rsid w:val="004E4D61"/>
    <w:rsid w:val="004F0989"/>
    <w:rsid w:val="004F3185"/>
    <w:rsid w:val="004F3254"/>
    <w:rsid w:val="004F3545"/>
    <w:rsid w:val="004F5F7F"/>
    <w:rsid w:val="00500041"/>
    <w:rsid w:val="00500B99"/>
    <w:rsid w:val="00500F67"/>
    <w:rsid w:val="00502621"/>
    <w:rsid w:val="0050317D"/>
    <w:rsid w:val="00505708"/>
    <w:rsid w:val="00505891"/>
    <w:rsid w:val="00506098"/>
    <w:rsid w:val="00510337"/>
    <w:rsid w:val="00510DDB"/>
    <w:rsid w:val="0051277B"/>
    <w:rsid w:val="00512E23"/>
    <w:rsid w:val="005147E0"/>
    <w:rsid w:val="0051691D"/>
    <w:rsid w:val="00516C33"/>
    <w:rsid w:val="00527331"/>
    <w:rsid w:val="00530B6D"/>
    <w:rsid w:val="00532076"/>
    <w:rsid w:val="00532F0E"/>
    <w:rsid w:val="00533D70"/>
    <w:rsid w:val="00540650"/>
    <w:rsid w:val="005415C9"/>
    <w:rsid w:val="005420B9"/>
    <w:rsid w:val="00545E23"/>
    <w:rsid w:val="00550543"/>
    <w:rsid w:val="005532BB"/>
    <w:rsid w:val="00553FBA"/>
    <w:rsid w:val="00555853"/>
    <w:rsid w:val="00555F3F"/>
    <w:rsid w:val="005567A2"/>
    <w:rsid w:val="00562F13"/>
    <w:rsid w:val="0056353A"/>
    <w:rsid w:val="00563EB9"/>
    <w:rsid w:val="0056490E"/>
    <w:rsid w:val="0056758E"/>
    <w:rsid w:val="005739E6"/>
    <w:rsid w:val="00580200"/>
    <w:rsid w:val="005818D9"/>
    <w:rsid w:val="005831D5"/>
    <w:rsid w:val="00587750"/>
    <w:rsid w:val="005920C3"/>
    <w:rsid w:val="00594606"/>
    <w:rsid w:val="00596BCC"/>
    <w:rsid w:val="005A40AF"/>
    <w:rsid w:val="005A4DBE"/>
    <w:rsid w:val="005A5F03"/>
    <w:rsid w:val="005A7177"/>
    <w:rsid w:val="005A75CC"/>
    <w:rsid w:val="005B5E4A"/>
    <w:rsid w:val="005C4C6A"/>
    <w:rsid w:val="005C6FC8"/>
    <w:rsid w:val="005D1B81"/>
    <w:rsid w:val="005D229C"/>
    <w:rsid w:val="005D22FC"/>
    <w:rsid w:val="005D7D35"/>
    <w:rsid w:val="005E21AF"/>
    <w:rsid w:val="005E600B"/>
    <w:rsid w:val="005E6EED"/>
    <w:rsid w:val="005F1548"/>
    <w:rsid w:val="00601BE1"/>
    <w:rsid w:val="006044BA"/>
    <w:rsid w:val="006103C4"/>
    <w:rsid w:val="00611689"/>
    <w:rsid w:val="0061298D"/>
    <w:rsid w:val="006161BE"/>
    <w:rsid w:val="00617514"/>
    <w:rsid w:val="00617FC3"/>
    <w:rsid w:val="00625DDB"/>
    <w:rsid w:val="00626D28"/>
    <w:rsid w:val="00630D65"/>
    <w:rsid w:val="006319CA"/>
    <w:rsid w:val="0063346A"/>
    <w:rsid w:val="00633ED6"/>
    <w:rsid w:val="00637CA9"/>
    <w:rsid w:val="00637F5A"/>
    <w:rsid w:val="00641155"/>
    <w:rsid w:val="00642195"/>
    <w:rsid w:val="00643A5D"/>
    <w:rsid w:val="00650881"/>
    <w:rsid w:val="00651C4C"/>
    <w:rsid w:val="00655140"/>
    <w:rsid w:val="00657212"/>
    <w:rsid w:val="006576F4"/>
    <w:rsid w:val="00663DBE"/>
    <w:rsid w:val="006659D2"/>
    <w:rsid w:val="006700D3"/>
    <w:rsid w:val="00672889"/>
    <w:rsid w:val="00672C60"/>
    <w:rsid w:val="00680EFA"/>
    <w:rsid w:val="00681DF4"/>
    <w:rsid w:val="00683753"/>
    <w:rsid w:val="006856C9"/>
    <w:rsid w:val="006859EC"/>
    <w:rsid w:val="0069213C"/>
    <w:rsid w:val="00692EB2"/>
    <w:rsid w:val="00694326"/>
    <w:rsid w:val="00694D4E"/>
    <w:rsid w:val="00697EDE"/>
    <w:rsid w:val="006A0C48"/>
    <w:rsid w:val="006A1CC8"/>
    <w:rsid w:val="006A206B"/>
    <w:rsid w:val="006A3170"/>
    <w:rsid w:val="006A4994"/>
    <w:rsid w:val="006A4A47"/>
    <w:rsid w:val="006A5BB7"/>
    <w:rsid w:val="006A5C5A"/>
    <w:rsid w:val="006A6615"/>
    <w:rsid w:val="006A7457"/>
    <w:rsid w:val="006C0CBC"/>
    <w:rsid w:val="006C2E61"/>
    <w:rsid w:val="006C4D26"/>
    <w:rsid w:val="006D0019"/>
    <w:rsid w:val="006D2AA1"/>
    <w:rsid w:val="006D3B75"/>
    <w:rsid w:val="006D4E54"/>
    <w:rsid w:val="006E16CB"/>
    <w:rsid w:val="006E3DC3"/>
    <w:rsid w:val="006F5C62"/>
    <w:rsid w:val="007007F6"/>
    <w:rsid w:val="007037DD"/>
    <w:rsid w:val="007039BA"/>
    <w:rsid w:val="0070476A"/>
    <w:rsid w:val="00704839"/>
    <w:rsid w:val="007116AB"/>
    <w:rsid w:val="0071518D"/>
    <w:rsid w:val="007168D7"/>
    <w:rsid w:val="007218F5"/>
    <w:rsid w:val="00724D49"/>
    <w:rsid w:val="00725076"/>
    <w:rsid w:val="00725F00"/>
    <w:rsid w:val="00727741"/>
    <w:rsid w:val="00733ABD"/>
    <w:rsid w:val="00735F0D"/>
    <w:rsid w:val="007371CA"/>
    <w:rsid w:val="007419C0"/>
    <w:rsid w:val="00743F81"/>
    <w:rsid w:val="007460D8"/>
    <w:rsid w:val="00747E24"/>
    <w:rsid w:val="00747FBB"/>
    <w:rsid w:val="0075348F"/>
    <w:rsid w:val="00753C1A"/>
    <w:rsid w:val="00757D4C"/>
    <w:rsid w:val="00763F74"/>
    <w:rsid w:val="007649FC"/>
    <w:rsid w:val="00764CB1"/>
    <w:rsid w:val="007750B2"/>
    <w:rsid w:val="00775A98"/>
    <w:rsid w:val="00776C6E"/>
    <w:rsid w:val="00777D45"/>
    <w:rsid w:val="0078001D"/>
    <w:rsid w:val="00781D1C"/>
    <w:rsid w:val="00784D2F"/>
    <w:rsid w:val="007851DF"/>
    <w:rsid w:val="00785A76"/>
    <w:rsid w:val="007876D8"/>
    <w:rsid w:val="0079072F"/>
    <w:rsid w:val="00790AB6"/>
    <w:rsid w:val="007918E2"/>
    <w:rsid w:val="00792191"/>
    <w:rsid w:val="007943C9"/>
    <w:rsid w:val="00796EC6"/>
    <w:rsid w:val="00797E41"/>
    <w:rsid w:val="007A3372"/>
    <w:rsid w:val="007A4A02"/>
    <w:rsid w:val="007A5118"/>
    <w:rsid w:val="007B05D2"/>
    <w:rsid w:val="007B1B6B"/>
    <w:rsid w:val="007B38FA"/>
    <w:rsid w:val="007B57CF"/>
    <w:rsid w:val="007B727F"/>
    <w:rsid w:val="007B7DF9"/>
    <w:rsid w:val="007C08F2"/>
    <w:rsid w:val="007C2968"/>
    <w:rsid w:val="007C663C"/>
    <w:rsid w:val="007C7A21"/>
    <w:rsid w:val="007C7E42"/>
    <w:rsid w:val="007D06EE"/>
    <w:rsid w:val="007D3EA0"/>
    <w:rsid w:val="007D5DB5"/>
    <w:rsid w:val="007D69AB"/>
    <w:rsid w:val="007E042C"/>
    <w:rsid w:val="007E526A"/>
    <w:rsid w:val="007F13FF"/>
    <w:rsid w:val="007F4733"/>
    <w:rsid w:val="007F482F"/>
    <w:rsid w:val="007F4DAC"/>
    <w:rsid w:val="00801C09"/>
    <w:rsid w:val="008069BA"/>
    <w:rsid w:val="008070DD"/>
    <w:rsid w:val="008115BA"/>
    <w:rsid w:val="008138F3"/>
    <w:rsid w:val="00814239"/>
    <w:rsid w:val="008151E3"/>
    <w:rsid w:val="00815771"/>
    <w:rsid w:val="008158D8"/>
    <w:rsid w:val="00821551"/>
    <w:rsid w:val="0082368C"/>
    <w:rsid w:val="00831AF4"/>
    <w:rsid w:val="0083258F"/>
    <w:rsid w:val="0083510D"/>
    <w:rsid w:val="008361FE"/>
    <w:rsid w:val="00836203"/>
    <w:rsid w:val="008366D2"/>
    <w:rsid w:val="00837EAE"/>
    <w:rsid w:val="00840E73"/>
    <w:rsid w:val="008458B5"/>
    <w:rsid w:val="008506C4"/>
    <w:rsid w:val="008553DE"/>
    <w:rsid w:val="0085563A"/>
    <w:rsid w:val="00856396"/>
    <w:rsid w:val="00860FE7"/>
    <w:rsid w:val="008626E2"/>
    <w:rsid w:val="00865C96"/>
    <w:rsid w:val="00866A28"/>
    <w:rsid w:val="00870F27"/>
    <w:rsid w:val="0087456D"/>
    <w:rsid w:val="00874B05"/>
    <w:rsid w:val="00875160"/>
    <w:rsid w:val="00880348"/>
    <w:rsid w:val="008809A0"/>
    <w:rsid w:val="00880A0B"/>
    <w:rsid w:val="00881EFB"/>
    <w:rsid w:val="0088380E"/>
    <w:rsid w:val="008845FE"/>
    <w:rsid w:val="008859E9"/>
    <w:rsid w:val="008876E8"/>
    <w:rsid w:val="0089144D"/>
    <w:rsid w:val="00893D87"/>
    <w:rsid w:val="0089528D"/>
    <w:rsid w:val="00896059"/>
    <w:rsid w:val="008A4480"/>
    <w:rsid w:val="008A75BB"/>
    <w:rsid w:val="008B198F"/>
    <w:rsid w:val="008B3B88"/>
    <w:rsid w:val="008B4D9D"/>
    <w:rsid w:val="008B67EC"/>
    <w:rsid w:val="008B68D9"/>
    <w:rsid w:val="008C2230"/>
    <w:rsid w:val="008C2842"/>
    <w:rsid w:val="008C4B0A"/>
    <w:rsid w:val="008D04C3"/>
    <w:rsid w:val="008D18C7"/>
    <w:rsid w:val="008D3132"/>
    <w:rsid w:val="008D34F1"/>
    <w:rsid w:val="008D6A0D"/>
    <w:rsid w:val="008E414C"/>
    <w:rsid w:val="008E5EB1"/>
    <w:rsid w:val="008E631E"/>
    <w:rsid w:val="008F1149"/>
    <w:rsid w:val="008F1F71"/>
    <w:rsid w:val="008F245C"/>
    <w:rsid w:val="008F3188"/>
    <w:rsid w:val="008F665A"/>
    <w:rsid w:val="00902AAE"/>
    <w:rsid w:val="009046E2"/>
    <w:rsid w:val="00911670"/>
    <w:rsid w:val="00912896"/>
    <w:rsid w:val="00913BD8"/>
    <w:rsid w:val="009213B2"/>
    <w:rsid w:val="00925F40"/>
    <w:rsid w:val="00927708"/>
    <w:rsid w:val="00932367"/>
    <w:rsid w:val="009327F1"/>
    <w:rsid w:val="0093330B"/>
    <w:rsid w:val="0093544F"/>
    <w:rsid w:val="00935EC8"/>
    <w:rsid w:val="00942E1C"/>
    <w:rsid w:val="009502DB"/>
    <w:rsid w:val="009519B5"/>
    <w:rsid w:val="00952C16"/>
    <w:rsid w:val="009531A7"/>
    <w:rsid w:val="009561F6"/>
    <w:rsid w:val="00965197"/>
    <w:rsid w:val="00966E0D"/>
    <w:rsid w:val="00966F42"/>
    <w:rsid w:val="00970A20"/>
    <w:rsid w:val="00970D38"/>
    <w:rsid w:val="00971E8B"/>
    <w:rsid w:val="0097343D"/>
    <w:rsid w:val="00973E8F"/>
    <w:rsid w:val="00976162"/>
    <w:rsid w:val="0098018E"/>
    <w:rsid w:val="00982446"/>
    <w:rsid w:val="0098526B"/>
    <w:rsid w:val="00987339"/>
    <w:rsid w:val="009878F2"/>
    <w:rsid w:val="00994CA6"/>
    <w:rsid w:val="009952F2"/>
    <w:rsid w:val="00995ACD"/>
    <w:rsid w:val="00995AD9"/>
    <w:rsid w:val="009A4618"/>
    <w:rsid w:val="009A4B05"/>
    <w:rsid w:val="009A4CD1"/>
    <w:rsid w:val="009B1F6C"/>
    <w:rsid w:val="009B27F5"/>
    <w:rsid w:val="009B4C15"/>
    <w:rsid w:val="009B6A71"/>
    <w:rsid w:val="009C18F5"/>
    <w:rsid w:val="009C24D1"/>
    <w:rsid w:val="009C519D"/>
    <w:rsid w:val="009D03D4"/>
    <w:rsid w:val="009D0B39"/>
    <w:rsid w:val="009D6129"/>
    <w:rsid w:val="009E767C"/>
    <w:rsid w:val="009F095A"/>
    <w:rsid w:val="009F0E50"/>
    <w:rsid w:val="009F2DD1"/>
    <w:rsid w:val="009F58FB"/>
    <w:rsid w:val="009F6638"/>
    <w:rsid w:val="00A00B4A"/>
    <w:rsid w:val="00A02FF5"/>
    <w:rsid w:val="00A040ED"/>
    <w:rsid w:val="00A0551B"/>
    <w:rsid w:val="00A07D31"/>
    <w:rsid w:val="00A10584"/>
    <w:rsid w:val="00A14CCF"/>
    <w:rsid w:val="00A14FEC"/>
    <w:rsid w:val="00A17F1B"/>
    <w:rsid w:val="00A20797"/>
    <w:rsid w:val="00A21504"/>
    <w:rsid w:val="00A215B6"/>
    <w:rsid w:val="00A21F2F"/>
    <w:rsid w:val="00A21F30"/>
    <w:rsid w:val="00A23295"/>
    <w:rsid w:val="00A23EF5"/>
    <w:rsid w:val="00A27E65"/>
    <w:rsid w:val="00A30B2B"/>
    <w:rsid w:val="00A34087"/>
    <w:rsid w:val="00A34363"/>
    <w:rsid w:val="00A41022"/>
    <w:rsid w:val="00A46096"/>
    <w:rsid w:val="00A47D1A"/>
    <w:rsid w:val="00A53170"/>
    <w:rsid w:val="00A55199"/>
    <w:rsid w:val="00A624FB"/>
    <w:rsid w:val="00A62F89"/>
    <w:rsid w:val="00A66944"/>
    <w:rsid w:val="00A677BA"/>
    <w:rsid w:val="00A67F14"/>
    <w:rsid w:val="00A70EB3"/>
    <w:rsid w:val="00A75538"/>
    <w:rsid w:val="00A77367"/>
    <w:rsid w:val="00A807B5"/>
    <w:rsid w:val="00A807DF"/>
    <w:rsid w:val="00A8216F"/>
    <w:rsid w:val="00A82DBE"/>
    <w:rsid w:val="00A835C6"/>
    <w:rsid w:val="00A90584"/>
    <w:rsid w:val="00A90E75"/>
    <w:rsid w:val="00A91844"/>
    <w:rsid w:val="00A93375"/>
    <w:rsid w:val="00A944E1"/>
    <w:rsid w:val="00A94A18"/>
    <w:rsid w:val="00AA1902"/>
    <w:rsid w:val="00AA5496"/>
    <w:rsid w:val="00AB009D"/>
    <w:rsid w:val="00AB22D3"/>
    <w:rsid w:val="00AB37B5"/>
    <w:rsid w:val="00AB4A7F"/>
    <w:rsid w:val="00AB64E5"/>
    <w:rsid w:val="00AC16E9"/>
    <w:rsid w:val="00AC38AC"/>
    <w:rsid w:val="00AC3C95"/>
    <w:rsid w:val="00AC516E"/>
    <w:rsid w:val="00AD058A"/>
    <w:rsid w:val="00AD0FE9"/>
    <w:rsid w:val="00AD130D"/>
    <w:rsid w:val="00AD6B08"/>
    <w:rsid w:val="00AE62B3"/>
    <w:rsid w:val="00AF19EE"/>
    <w:rsid w:val="00AF28D9"/>
    <w:rsid w:val="00AF4D69"/>
    <w:rsid w:val="00AF6355"/>
    <w:rsid w:val="00B04A03"/>
    <w:rsid w:val="00B06D62"/>
    <w:rsid w:val="00B10535"/>
    <w:rsid w:val="00B12C8E"/>
    <w:rsid w:val="00B21694"/>
    <w:rsid w:val="00B32CA5"/>
    <w:rsid w:val="00B3508D"/>
    <w:rsid w:val="00B35218"/>
    <w:rsid w:val="00B3777E"/>
    <w:rsid w:val="00B40A63"/>
    <w:rsid w:val="00B43C2D"/>
    <w:rsid w:val="00B50934"/>
    <w:rsid w:val="00B51D47"/>
    <w:rsid w:val="00B52BC7"/>
    <w:rsid w:val="00B53504"/>
    <w:rsid w:val="00B56170"/>
    <w:rsid w:val="00B57449"/>
    <w:rsid w:val="00B637C4"/>
    <w:rsid w:val="00B64CD7"/>
    <w:rsid w:val="00B676DC"/>
    <w:rsid w:val="00B711CA"/>
    <w:rsid w:val="00B71CD1"/>
    <w:rsid w:val="00B72237"/>
    <w:rsid w:val="00B748E8"/>
    <w:rsid w:val="00B82D19"/>
    <w:rsid w:val="00B82E96"/>
    <w:rsid w:val="00B82F76"/>
    <w:rsid w:val="00B85893"/>
    <w:rsid w:val="00B87189"/>
    <w:rsid w:val="00B928E5"/>
    <w:rsid w:val="00B93A5F"/>
    <w:rsid w:val="00B95C14"/>
    <w:rsid w:val="00BA11E1"/>
    <w:rsid w:val="00BA1636"/>
    <w:rsid w:val="00BA4E71"/>
    <w:rsid w:val="00BA4FA1"/>
    <w:rsid w:val="00BA4FE1"/>
    <w:rsid w:val="00BA70C4"/>
    <w:rsid w:val="00BB249B"/>
    <w:rsid w:val="00BB33B3"/>
    <w:rsid w:val="00BB38F1"/>
    <w:rsid w:val="00BB3B21"/>
    <w:rsid w:val="00BB7B37"/>
    <w:rsid w:val="00BC4340"/>
    <w:rsid w:val="00BC54C3"/>
    <w:rsid w:val="00BD2CF7"/>
    <w:rsid w:val="00BD4B40"/>
    <w:rsid w:val="00BD5930"/>
    <w:rsid w:val="00BE2C4E"/>
    <w:rsid w:val="00BF0C74"/>
    <w:rsid w:val="00BF4C1A"/>
    <w:rsid w:val="00BF640B"/>
    <w:rsid w:val="00C04388"/>
    <w:rsid w:val="00C04EDD"/>
    <w:rsid w:val="00C05276"/>
    <w:rsid w:val="00C05597"/>
    <w:rsid w:val="00C123B9"/>
    <w:rsid w:val="00C124FD"/>
    <w:rsid w:val="00C149EE"/>
    <w:rsid w:val="00C22EB2"/>
    <w:rsid w:val="00C25652"/>
    <w:rsid w:val="00C314C8"/>
    <w:rsid w:val="00C319A5"/>
    <w:rsid w:val="00C323FE"/>
    <w:rsid w:val="00C34E9D"/>
    <w:rsid w:val="00C354AA"/>
    <w:rsid w:val="00C41A6F"/>
    <w:rsid w:val="00C447F9"/>
    <w:rsid w:val="00C4654C"/>
    <w:rsid w:val="00C510B5"/>
    <w:rsid w:val="00C541D6"/>
    <w:rsid w:val="00C55879"/>
    <w:rsid w:val="00C56766"/>
    <w:rsid w:val="00C60AB8"/>
    <w:rsid w:val="00C65B07"/>
    <w:rsid w:val="00C6617C"/>
    <w:rsid w:val="00C66FAE"/>
    <w:rsid w:val="00C714D2"/>
    <w:rsid w:val="00C734B1"/>
    <w:rsid w:val="00C74E78"/>
    <w:rsid w:val="00C74ED5"/>
    <w:rsid w:val="00C809F7"/>
    <w:rsid w:val="00C82AA4"/>
    <w:rsid w:val="00C84FE3"/>
    <w:rsid w:val="00C908F4"/>
    <w:rsid w:val="00C92013"/>
    <w:rsid w:val="00C93C21"/>
    <w:rsid w:val="00C979A5"/>
    <w:rsid w:val="00C97C7F"/>
    <w:rsid w:val="00CA3E56"/>
    <w:rsid w:val="00CA4539"/>
    <w:rsid w:val="00CA46DA"/>
    <w:rsid w:val="00CA4D18"/>
    <w:rsid w:val="00CA582A"/>
    <w:rsid w:val="00CA5C2D"/>
    <w:rsid w:val="00CB1F6C"/>
    <w:rsid w:val="00CB5553"/>
    <w:rsid w:val="00CB773B"/>
    <w:rsid w:val="00CB7F25"/>
    <w:rsid w:val="00CC1F2B"/>
    <w:rsid w:val="00CC3473"/>
    <w:rsid w:val="00CC3C50"/>
    <w:rsid w:val="00CC631F"/>
    <w:rsid w:val="00CD0CC1"/>
    <w:rsid w:val="00CD3056"/>
    <w:rsid w:val="00CD64A4"/>
    <w:rsid w:val="00CE070E"/>
    <w:rsid w:val="00CE0776"/>
    <w:rsid w:val="00CE0E54"/>
    <w:rsid w:val="00CE1A97"/>
    <w:rsid w:val="00CE6E33"/>
    <w:rsid w:val="00CF3B8A"/>
    <w:rsid w:val="00CF4461"/>
    <w:rsid w:val="00CF5F86"/>
    <w:rsid w:val="00CF6E3B"/>
    <w:rsid w:val="00D00102"/>
    <w:rsid w:val="00D043A4"/>
    <w:rsid w:val="00D058B7"/>
    <w:rsid w:val="00D12414"/>
    <w:rsid w:val="00D15320"/>
    <w:rsid w:val="00D16008"/>
    <w:rsid w:val="00D212BC"/>
    <w:rsid w:val="00D236D3"/>
    <w:rsid w:val="00D2381B"/>
    <w:rsid w:val="00D24C66"/>
    <w:rsid w:val="00D24F04"/>
    <w:rsid w:val="00D31AE0"/>
    <w:rsid w:val="00D36C8A"/>
    <w:rsid w:val="00D43855"/>
    <w:rsid w:val="00D44B5C"/>
    <w:rsid w:val="00D54A27"/>
    <w:rsid w:val="00D55CBE"/>
    <w:rsid w:val="00D617AC"/>
    <w:rsid w:val="00D62172"/>
    <w:rsid w:val="00D6507A"/>
    <w:rsid w:val="00D71639"/>
    <w:rsid w:val="00D815F5"/>
    <w:rsid w:val="00D8197B"/>
    <w:rsid w:val="00D8507A"/>
    <w:rsid w:val="00D86B2B"/>
    <w:rsid w:val="00D875B6"/>
    <w:rsid w:val="00D910A3"/>
    <w:rsid w:val="00D919B5"/>
    <w:rsid w:val="00D93B3E"/>
    <w:rsid w:val="00DA2802"/>
    <w:rsid w:val="00DA666A"/>
    <w:rsid w:val="00DA66B0"/>
    <w:rsid w:val="00DA6FDA"/>
    <w:rsid w:val="00DB281F"/>
    <w:rsid w:val="00DB30A5"/>
    <w:rsid w:val="00DB3E02"/>
    <w:rsid w:val="00DB445B"/>
    <w:rsid w:val="00DB6508"/>
    <w:rsid w:val="00DB7DF8"/>
    <w:rsid w:val="00DC14E0"/>
    <w:rsid w:val="00DC24EB"/>
    <w:rsid w:val="00DC4410"/>
    <w:rsid w:val="00DD081A"/>
    <w:rsid w:val="00DD0943"/>
    <w:rsid w:val="00DD12B8"/>
    <w:rsid w:val="00DD1FAF"/>
    <w:rsid w:val="00DD7A91"/>
    <w:rsid w:val="00DE14D4"/>
    <w:rsid w:val="00DE2E25"/>
    <w:rsid w:val="00DF041B"/>
    <w:rsid w:val="00E05275"/>
    <w:rsid w:val="00E11811"/>
    <w:rsid w:val="00E11CFD"/>
    <w:rsid w:val="00E13263"/>
    <w:rsid w:val="00E13E7D"/>
    <w:rsid w:val="00E17A4A"/>
    <w:rsid w:val="00E22A77"/>
    <w:rsid w:val="00E27C6F"/>
    <w:rsid w:val="00E30712"/>
    <w:rsid w:val="00E3102E"/>
    <w:rsid w:val="00E319C1"/>
    <w:rsid w:val="00E31AF5"/>
    <w:rsid w:val="00E3386D"/>
    <w:rsid w:val="00E34026"/>
    <w:rsid w:val="00E36B3B"/>
    <w:rsid w:val="00E42E5C"/>
    <w:rsid w:val="00E52F43"/>
    <w:rsid w:val="00E55E7D"/>
    <w:rsid w:val="00E57FAD"/>
    <w:rsid w:val="00E62ED0"/>
    <w:rsid w:val="00E658BE"/>
    <w:rsid w:val="00E67107"/>
    <w:rsid w:val="00E718B3"/>
    <w:rsid w:val="00E742C8"/>
    <w:rsid w:val="00E758E5"/>
    <w:rsid w:val="00E775A4"/>
    <w:rsid w:val="00E81A29"/>
    <w:rsid w:val="00E826BE"/>
    <w:rsid w:val="00E910A5"/>
    <w:rsid w:val="00E91CFC"/>
    <w:rsid w:val="00E920F4"/>
    <w:rsid w:val="00E95A3D"/>
    <w:rsid w:val="00EA2801"/>
    <w:rsid w:val="00EA3510"/>
    <w:rsid w:val="00EA3FC1"/>
    <w:rsid w:val="00EA4E72"/>
    <w:rsid w:val="00EB2988"/>
    <w:rsid w:val="00EB523E"/>
    <w:rsid w:val="00EB6EDA"/>
    <w:rsid w:val="00EC50F2"/>
    <w:rsid w:val="00EC584D"/>
    <w:rsid w:val="00ED2EB9"/>
    <w:rsid w:val="00ED4039"/>
    <w:rsid w:val="00ED7DD6"/>
    <w:rsid w:val="00EE41D3"/>
    <w:rsid w:val="00EE56B5"/>
    <w:rsid w:val="00EF0572"/>
    <w:rsid w:val="00EF6F93"/>
    <w:rsid w:val="00F03250"/>
    <w:rsid w:val="00F0777F"/>
    <w:rsid w:val="00F1332B"/>
    <w:rsid w:val="00F20A7D"/>
    <w:rsid w:val="00F22855"/>
    <w:rsid w:val="00F22BB6"/>
    <w:rsid w:val="00F258BD"/>
    <w:rsid w:val="00F30212"/>
    <w:rsid w:val="00F31220"/>
    <w:rsid w:val="00F34641"/>
    <w:rsid w:val="00F35F15"/>
    <w:rsid w:val="00F36480"/>
    <w:rsid w:val="00F3733C"/>
    <w:rsid w:val="00F41228"/>
    <w:rsid w:val="00F428E4"/>
    <w:rsid w:val="00F4300E"/>
    <w:rsid w:val="00F438EA"/>
    <w:rsid w:val="00F45576"/>
    <w:rsid w:val="00F5010C"/>
    <w:rsid w:val="00F511E9"/>
    <w:rsid w:val="00F516C5"/>
    <w:rsid w:val="00F526D2"/>
    <w:rsid w:val="00F569E3"/>
    <w:rsid w:val="00F62419"/>
    <w:rsid w:val="00F64147"/>
    <w:rsid w:val="00F654E2"/>
    <w:rsid w:val="00F7248C"/>
    <w:rsid w:val="00F72FF2"/>
    <w:rsid w:val="00F7535A"/>
    <w:rsid w:val="00F81ADB"/>
    <w:rsid w:val="00F82A09"/>
    <w:rsid w:val="00F8391C"/>
    <w:rsid w:val="00F85CD0"/>
    <w:rsid w:val="00F86778"/>
    <w:rsid w:val="00F90153"/>
    <w:rsid w:val="00F9054F"/>
    <w:rsid w:val="00F92615"/>
    <w:rsid w:val="00F94D44"/>
    <w:rsid w:val="00F94F60"/>
    <w:rsid w:val="00F95DA7"/>
    <w:rsid w:val="00F96A07"/>
    <w:rsid w:val="00F97A35"/>
    <w:rsid w:val="00FA0FE2"/>
    <w:rsid w:val="00FA3FC9"/>
    <w:rsid w:val="00FA447A"/>
    <w:rsid w:val="00FA5D11"/>
    <w:rsid w:val="00FA6497"/>
    <w:rsid w:val="00FB15F9"/>
    <w:rsid w:val="00FB35E4"/>
    <w:rsid w:val="00FB4805"/>
    <w:rsid w:val="00FB613C"/>
    <w:rsid w:val="00FB62C8"/>
    <w:rsid w:val="00FC03DA"/>
    <w:rsid w:val="00FC5998"/>
    <w:rsid w:val="00FD21FB"/>
    <w:rsid w:val="00FD7449"/>
    <w:rsid w:val="00FF0DD0"/>
    <w:rsid w:val="00FF24B7"/>
    <w:rsid w:val="00FF38DC"/>
    <w:rsid w:val="00FF3D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5C3DE6-78DD-4ECF-8F71-D202A6D2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bCs/>
      <w:sz w:val="24"/>
      <w:lang w:eastAsia="ar-SA"/>
    </w:rPr>
  </w:style>
  <w:style w:type="paragraph" w:styleId="Ttulo1">
    <w:name w:val="heading 1"/>
    <w:basedOn w:val="Normal"/>
    <w:next w:val="Normal"/>
    <w:link w:val="Ttulo1Char"/>
    <w:qFormat/>
    <w:pPr>
      <w:keepNext/>
      <w:tabs>
        <w:tab w:val="num" w:pos="0"/>
      </w:tabs>
      <w:jc w:val="center"/>
      <w:outlineLvl w:val="0"/>
    </w:pPr>
    <w:rPr>
      <w:rFonts w:cs="Times New Roman"/>
      <w:b/>
      <w:bCs w:val="0"/>
    </w:rPr>
  </w:style>
  <w:style w:type="paragraph" w:styleId="Ttulo2">
    <w:name w:val="heading 2"/>
    <w:basedOn w:val="Normal"/>
    <w:next w:val="Normal"/>
    <w:link w:val="Ttulo2Char"/>
    <w:qFormat/>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link w:val="Ttulo4Char"/>
    <w:qFormat/>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qFormat/>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link w:val="Ttulo8Char"/>
    <w:qFormat/>
    <w:pPr>
      <w:tabs>
        <w:tab w:val="num" w:pos="0"/>
      </w:tabs>
      <w:spacing w:before="240" w:after="60"/>
      <w:outlineLvl w:val="7"/>
    </w:pPr>
    <w:rPr>
      <w:rFonts w:ascii="Times New Roman" w:hAnsi="Times New Roman" w:cs="Times New Roman"/>
      <w:i/>
      <w:iCs/>
      <w:szCs w:val="24"/>
      <w:lang w:val="x-none"/>
    </w:rPr>
  </w:style>
  <w:style w:type="paragraph" w:styleId="Ttulo9">
    <w:name w:val="heading 9"/>
    <w:basedOn w:val="Normal"/>
    <w:next w:val="Normal"/>
    <w:qFormat/>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Pr>
      <w:b w:val="0"/>
    </w:rPr>
  </w:style>
  <w:style w:type="character" w:customStyle="1" w:styleId="WW8Num5z0">
    <w:name w:val="WW8Num5z0"/>
    <w:rPr>
      <w:color w:val="000000"/>
    </w:rPr>
  </w:style>
  <w:style w:type="character" w:customStyle="1" w:styleId="WW8Num10z0">
    <w:name w:val="WW8Num10z0"/>
    <w:rPr>
      <w:rFonts w:ascii="Wingdings" w:hAnsi="Wingdings"/>
    </w:rPr>
  </w:style>
  <w:style w:type="character" w:customStyle="1" w:styleId="WW8Num13z0">
    <w:name w:val="WW8Num13z0"/>
    <w:rPr>
      <w:rFonts w:ascii="Wingdings" w:hAnsi="Wingdings"/>
    </w:rPr>
  </w:style>
  <w:style w:type="character" w:customStyle="1" w:styleId="WW8Num13z2">
    <w:name w:val="WW8Num13z2"/>
    <w:rPr>
      <w:b w:val="0"/>
    </w:rPr>
  </w:style>
  <w:style w:type="character" w:customStyle="1" w:styleId="WW8Num17z2">
    <w:name w:val="WW8Num17z2"/>
    <w:rPr>
      <w:b w:val="0"/>
    </w:rPr>
  </w:style>
  <w:style w:type="character" w:customStyle="1" w:styleId="WW8Num18z1">
    <w:name w:val="WW8Num18z1"/>
    <w:rPr>
      <w:rFonts w:ascii="Wingdings" w:hAnsi="Wingdings"/>
    </w:rPr>
  </w:style>
  <w:style w:type="character" w:customStyle="1" w:styleId="Absatz-Standardschriftart">
    <w:name w:val="Absatz-Standardschriftart"/>
  </w:style>
  <w:style w:type="character" w:customStyle="1" w:styleId="WW8Num10z1">
    <w:name w:val="WW8Num10z1"/>
    <w:rPr>
      <w:b w:val="0"/>
    </w:rPr>
  </w:style>
  <w:style w:type="character" w:customStyle="1" w:styleId="WW8Num10z2">
    <w:name w:val="WW8Num10z2"/>
    <w:rPr>
      <w:rFonts w:ascii="Arial" w:hAnsi="Arial" w:cs="Arial"/>
    </w:rPr>
  </w:style>
  <w:style w:type="character" w:customStyle="1" w:styleId="WW8Num11z0">
    <w:name w:val="WW8Num11z0"/>
    <w:rPr>
      <w:rFonts w:ascii="Wingdings" w:hAnsi="Wingdings"/>
    </w:rPr>
  </w:style>
  <w:style w:type="character" w:customStyle="1" w:styleId="WW8Num14z0">
    <w:name w:val="WW8Num14z0"/>
    <w:rPr>
      <w:b/>
    </w:rPr>
  </w:style>
  <w:style w:type="character" w:customStyle="1" w:styleId="WW8Num14z2">
    <w:name w:val="WW8Num14z2"/>
    <w:rPr>
      <w:b w:val="0"/>
    </w:rPr>
  </w:style>
  <w:style w:type="character" w:customStyle="1" w:styleId="WW8Num18z2">
    <w:name w:val="WW8Num18z2"/>
    <w:rPr>
      <w:b w:val="0"/>
    </w:rPr>
  </w:style>
  <w:style w:type="character" w:customStyle="1" w:styleId="WW8Num19z1">
    <w:name w:val="WW8Num19z1"/>
    <w:rPr>
      <w:rFonts w:ascii="Wingdings" w:hAnsi="Wingdings"/>
    </w:rPr>
  </w:style>
  <w:style w:type="character" w:customStyle="1" w:styleId="Fontepargpadro5">
    <w:name w:val="Fonte parág. padrão5"/>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4">
    <w:name w:val="Fonte parág. padrão4"/>
  </w:style>
  <w:style w:type="character" w:customStyle="1" w:styleId="WW8Num5z1">
    <w:name w:val="WW8Num5z1"/>
    <w:rPr>
      <w:b w:val="0"/>
    </w:rPr>
  </w:style>
  <w:style w:type="character" w:customStyle="1" w:styleId="WW8Num6z0">
    <w:name w:val="WW8Num6z0"/>
    <w:rPr>
      <w:color w:val="000000"/>
    </w:rPr>
  </w:style>
  <w:style w:type="character" w:customStyle="1" w:styleId="WW8Num11z1">
    <w:name w:val="WW8Num11z1"/>
    <w:rPr>
      <w:b w:val="0"/>
    </w:rPr>
  </w:style>
  <w:style w:type="character" w:customStyle="1" w:styleId="WW8Num11z2">
    <w:name w:val="WW8Num11z2"/>
    <w:rPr>
      <w:rFonts w:ascii="Arial" w:hAnsi="Arial" w:cs="Arial"/>
    </w:rPr>
  </w:style>
  <w:style w:type="character" w:customStyle="1" w:styleId="WW8Num12z0">
    <w:name w:val="WW8Num12z0"/>
    <w:rPr>
      <w:rFonts w:ascii="Wingdings" w:hAnsi="Wingdings"/>
    </w:rPr>
  </w:style>
  <w:style w:type="character" w:customStyle="1" w:styleId="WW8Num15z0">
    <w:name w:val="WW8Num15z0"/>
    <w:rPr>
      <w:b/>
    </w:rPr>
  </w:style>
  <w:style w:type="character" w:customStyle="1" w:styleId="WW8Num15z2">
    <w:name w:val="WW8Num15z2"/>
    <w:rPr>
      <w:b w:val="0"/>
    </w:rPr>
  </w:style>
  <w:style w:type="character" w:customStyle="1" w:styleId="WW8Num19z2">
    <w:name w:val="WW8Num19z2"/>
    <w:rPr>
      <w:b w:val="0"/>
    </w:rPr>
  </w:style>
  <w:style w:type="character" w:customStyle="1" w:styleId="WW8Num20z1">
    <w:name w:val="WW8Num20z1"/>
    <w:rPr>
      <w:rFonts w:ascii="Wingdings" w:hAnsi="Wingdings"/>
    </w:rPr>
  </w:style>
  <w:style w:type="character" w:customStyle="1" w:styleId="Fontepargpadro3">
    <w:name w:val="Fonte parág. padrão3"/>
  </w:style>
  <w:style w:type="character" w:customStyle="1" w:styleId="Fontepargpadro2">
    <w:name w:val="Fonte parág. padrão2"/>
  </w:style>
  <w:style w:type="character" w:customStyle="1" w:styleId="WW-Absatz-Standardschriftart11">
    <w:name w:val="WW-Absatz-Standardschriftart11"/>
  </w:style>
  <w:style w:type="character" w:customStyle="1" w:styleId="WW8Num6z1">
    <w:name w:val="WW8Num6z1"/>
    <w:rPr>
      <w:b w:val="0"/>
    </w:rPr>
  </w:style>
  <w:style w:type="character" w:customStyle="1" w:styleId="WW8Num6z2">
    <w:name w:val="WW8Num6z2"/>
    <w:rPr>
      <w:rFonts w:ascii="Arial" w:hAnsi="Arial" w:cs="Arial"/>
    </w:rPr>
  </w:style>
  <w:style w:type="character" w:customStyle="1" w:styleId="WW8Num7z0">
    <w:name w:val="WW8Num7z0"/>
    <w:rPr>
      <w:color w:val="000000"/>
    </w:rPr>
  </w:style>
  <w:style w:type="character" w:customStyle="1" w:styleId="WW8Num12z1">
    <w:name w:val="WW8Num12z1"/>
    <w:rPr>
      <w:b w:val="0"/>
    </w:rPr>
  </w:style>
  <w:style w:type="character" w:customStyle="1" w:styleId="WW8Num12z2">
    <w:name w:val="WW8Num12z2"/>
    <w:rPr>
      <w:rFonts w:ascii="Arial" w:hAnsi="Arial" w:cs="Aria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6z0">
    <w:name w:val="WW8Num16z0"/>
    <w:rPr>
      <w:rFonts w:ascii="Wingdings" w:hAnsi="Wingdings"/>
    </w:rPr>
  </w:style>
  <w:style w:type="character" w:customStyle="1" w:styleId="WW8Num18z0">
    <w:name w:val="WW8Num18z0"/>
    <w:rPr>
      <w:b/>
    </w:rPr>
  </w:style>
  <w:style w:type="character" w:customStyle="1" w:styleId="WW8Num23z0">
    <w:name w:val="WW8Num23z0"/>
    <w:rPr>
      <w:rFonts w:ascii="Arial" w:eastAsia="Times New Roman" w:hAnsi="Arial" w:cs="Arial"/>
    </w:rPr>
  </w:style>
  <w:style w:type="character" w:customStyle="1" w:styleId="WW8Num25z2">
    <w:name w:val="WW8Num25z2"/>
    <w:rPr>
      <w:b w:val="0"/>
      <w:i w:val="0"/>
    </w:rPr>
  </w:style>
  <w:style w:type="character" w:customStyle="1" w:styleId="WW8Num26z1">
    <w:name w:val="WW8Num26z1"/>
    <w:rPr>
      <w:rFonts w:ascii="Wingdings" w:hAnsi="Wingdings"/>
    </w:rPr>
  </w:style>
  <w:style w:type="character" w:customStyle="1" w:styleId="WW8Num30z1">
    <w:name w:val="WW8Num30z1"/>
    <w:rPr>
      <w:rFonts w:ascii="Symbol" w:hAnsi="Symbol"/>
    </w:rPr>
  </w:style>
  <w:style w:type="character" w:customStyle="1" w:styleId="Fontepargpadro1">
    <w:name w:val="Fonte parág. padrão1"/>
  </w:style>
  <w:style w:type="character" w:styleId="Nmerodepgina">
    <w:name w:val="page number"/>
    <w:basedOn w:val="Fontepargpadro1"/>
  </w:style>
  <w:style w:type="character" w:styleId="Hyperlink">
    <w:name w:val="Hyperlink"/>
    <w:uiPriority w:val="99"/>
    <w:rPr>
      <w:color w:val="0000FF"/>
      <w:u w:val="single"/>
    </w:rPr>
  </w:style>
  <w:style w:type="character" w:styleId="Forte">
    <w:name w:val="Strong"/>
    <w:qFormat/>
    <w:rPr>
      <w:b/>
      <w:bCs w:val="0"/>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eastAsia="MS Mincho" w:cs="Tahoma"/>
      <w:sz w:val="28"/>
      <w:szCs w:val="28"/>
    </w:rPr>
  </w:style>
  <w:style w:type="paragraph" w:styleId="Corpodetexto">
    <w:name w:val="Body Text"/>
    <w:basedOn w:val="Normal"/>
    <w:link w:val="CorpodetextoChar"/>
    <w:pPr>
      <w:widowControl w:val="0"/>
      <w:tabs>
        <w:tab w:val="left" w:pos="708"/>
        <w:tab w:val="left" w:pos="2270"/>
        <w:tab w:val="left" w:pos="4294"/>
      </w:tabs>
      <w:jc w:val="both"/>
    </w:pPr>
    <w:rPr>
      <w:sz w:val="22"/>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Cs w:val="24"/>
    </w:rPr>
  </w:style>
  <w:style w:type="paragraph" w:customStyle="1" w:styleId="Legenda3">
    <w:name w:val="Legenda3"/>
    <w:basedOn w:val="Normal"/>
    <w:pPr>
      <w:suppressLineNumbers/>
      <w:spacing w:before="120" w:after="120"/>
    </w:pPr>
    <w:rPr>
      <w:rFonts w:cs="Tahoma"/>
      <w:i/>
      <w:iCs/>
      <w:szCs w:val="24"/>
    </w:rPr>
  </w:style>
  <w:style w:type="paragraph" w:customStyle="1" w:styleId="Legenda2">
    <w:name w:val="Legenda2"/>
    <w:basedOn w:val="Normal"/>
    <w:pPr>
      <w:suppressLineNumbers/>
      <w:spacing w:before="120" w:after="120"/>
    </w:pPr>
    <w:rPr>
      <w:rFonts w:cs="Tahoma"/>
      <w:i/>
      <w:iCs/>
      <w:szCs w:val="24"/>
    </w:rPr>
  </w:style>
  <w:style w:type="paragraph" w:customStyle="1" w:styleId="Legenda1">
    <w:name w:val="Legenda1"/>
    <w:basedOn w:val="Normal"/>
    <w:pPr>
      <w:suppressLineNumbers/>
      <w:spacing w:before="120" w:after="120"/>
    </w:pPr>
    <w:rPr>
      <w:rFonts w:cs="Tahoma"/>
      <w:i/>
      <w:iCs/>
      <w:szCs w:val="24"/>
    </w:rPr>
  </w:style>
  <w:style w:type="paragraph" w:customStyle="1" w:styleId="TextosemFormatao1">
    <w:name w:val="Texto sem Formatação1"/>
    <w:basedOn w:val="Normal"/>
    <w:rPr>
      <w:rFonts w:ascii="Courier New" w:hAnsi="Courier New" w:cs="Times New Roman"/>
      <w:bCs w:val="0"/>
      <w:sz w:val="20"/>
    </w:rPr>
  </w:style>
  <w:style w:type="paragraph" w:customStyle="1" w:styleId="Textopadro1">
    <w:name w:val="Texto padrão:1"/>
    <w:basedOn w:val="Normal"/>
    <w:rPr>
      <w:rFonts w:ascii="Times New Roman" w:hAnsi="Times New Roman" w:cs="Times New Roman"/>
      <w:bCs w:val="0"/>
      <w:lang w:val="en-US"/>
    </w:rPr>
  </w:style>
  <w:style w:type="paragraph" w:customStyle="1" w:styleId="WW-Padro">
    <w:name w:val="WW-Padrão"/>
    <w:pPr>
      <w:suppressAutoHyphens/>
      <w:autoSpaceDE w:val="0"/>
    </w:pPr>
    <w:rPr>
      <w:rFonts w:ascii="Times" w:hAnsi="Times"/>
      <w:szCs w:val="24"/>
      <w:lang w:eastAsia="ar-SA"/>
    </w:rPr>
  </w:style>
  <w:style w:type="paragraph" w:customStyle="1" w:styleId="Corpodetexto21">
    <w:name w:val="Corpo de texto 21"/>
    <w:basedOn w:val="Normal"/>
    <w:pPr>
      <w:autoSpaceDE w:val="0"/>
      <w:jc w:val="both"/>
    </w:pPr>
    <w:rPr>
      <w:bCs w:val="0"/>
      <w:szCs w:val="24"/>
    </w:rPr>
  </w:style>
  <w:style w:type="paragraph" w:customStyle="1" w:styleId="11">
    <w:name w:val="11"/>
    <w:basedOn w:val="Normal"/>
    <w:pPr>
      <w:ind w:left="1701" w:hanging="850"/>
      <w:jc w:val="both"/>
    </w:pPr>
    <w:rPr>
      <w:rFonts w:ascii="Times New Roman" w:hAnsi="Times New Roman" w:cs="Times New Roman"/>
      <w:bCs w:val="0"/>
    </w:rPr>
  </w:style>
  <w:style w:type="paragraph" w:customStyle="1" w:styleId="PADRAO">
    <w:name w:val="PADRAO"/>
    <w:basedOn w:val="Normal"/>
    <w:pPr>
      <w:jc w:val="both"/>
    </w:pPr>
    <w:rPr>
      <w:rFonts w:ascii="Tms Rmn" w:hAnsi="Tms Rmn" w:cs="Times New Roman"/>
      <w:bCs w:val="0"/>
    </w:rPr>
  </w:style>
  <w:style w:type="paragraph" w:styleId="Recuodecorpodetexto">
    <w:name w:val="Body Text Indent"/>
    <w:basedOn w:val="Normal"/>
    <w:link w:val="RecuodecorpodetextoChar"/>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pPr>
      <w:ind w:right="51"/>
      <w:jc w:val="both"/>
    </w:pPr>
    <w:rPr>
      <w:rFonts w:cs="Times New Roman"/>
      <w:bCs w:val="0"/>
      <w:i/>
    </w:rPr>
  </w:style>
  <w:style w:type="paragraph" w:styleId="NormalWeb">
    <w:name w:val="Normal (Web)"/>
    <w:basedOn w:val="Normal"/>
    <w:pPr>
      <w:spacing w:before="100" w:after="100"/>
    </w:pPr>
    <w:rPr>
      <w:rFonts w:ascii="Arial Unicode MS" w:eastAsia="Arial Unicode MS" w:hAnsi="Arial Unicode MS" w:cs="Times New Roman"/>
      <w:bCs w:val="0"/>
    </w:rPr>
  </w:style>
  <w:style w:type="paragraph" w:customStyle="1" w:styleId="Estilo1">
    <w:name w:val="Estilo1"/>
    <w:basedOn w:val="Normal"/>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pPr>
      <w:ind w:firstLine="708"/>
      <w:jc w:val="both"/>
    </w:pPr>
    <w:rPr>
      <w:rFonts w:ascii="Times New Roman" w:hAnsi="Times New Roman" w:cs="Times New Roman"/>
      <w:bCs w:val="0"/>
    </w:rPr>
  </w:style>
  <w:style w:type="paragraph" w:customStyle="1" w:styleId="Recuodecorpodetexto22">
    <w:name w:val="Recuo de corpo de texto 22"/>
    <w:basedOn w:val="Normal"/>
    <w:pPr>
      <w:ind w:firstLine="1134"/>
      <w:jc w:val="both"/>
    </w:pPr>
    <w:rPr>
      <w:rFonts w:ascii="Times New Roman" w:hAnsi="Times New Roman" w:cs="Times New Roman"/>
      <w:bCs w:val="0"/>
    </w:rPr>
  </w:style>
  <w:style w:type="paragraph" w:styleId="Cabealho">
    <w:name w:val="header"/>
    <w:basedOn w:val="Normal"/>
    <w:rPr>
      <w:rFonts w:ascii="Times New Roman" w:hAnsi="Times New Roman" w:cs="Times New Roman"/>
      <w:b/>
      <w:bCs w:val="0"/>
    </w:rPr>
  </w:style>
  <w:style w:type="paragraph" w:customStyle="1" w:styleId="Corpodetexto310">
    <w:name w:val="Corpo de texto 31"/>
    <w:basedOn w:val="Normal"/>
    <w:pPr>
      <w:jc w:val="both"/>
    </w:pPr>
    <w:rPr>
      <w:bCs w:val="0"/>
      <w:color w:val="FF0000"/>
    </w:rPr>
  </w:style>
  <w:style w:type="paragraph" w:customStyle="1" w:styleId="A101675">
    <w:name w:val="_A101675"/>
    <w:basedOn w:val="Normal"/>
    <w:pPr>
      <w:ind w:left="2160" w:firstLine="1296"/>
      <w:jc w:val="both"/>
    </w:pPr>
    <w:rPr>
      <w:rFonts w:ascii="Tms Rmn" w:hAnsi="Tms Rmn" w:cs="Times New Roman"/>
      <w:bCs w:val="0"/>
    </w:rPr>
  </w:style>
  <w:style w:type="paragraph" w:customStyle="1" w:styleId="A191065">
    <w:name w:val="_A191065"/>
    <w:basedOn w:val="Normal"/>
    <w:pPr>
      <w:ind w:left="1296" w:right="1440" w:firstLine="2592"/>
      <w:jc w:val="both"/>
    </w:pPr>
    <w:rPr>
      <w:rFonts w:ascii="Tms Rmn" w:hAnsi="Tms Rmn" w:cs="Times New Roman"/>
      <w:bCs w:val="0"/>
    </w:rPr>
  </w:style>
  <w:style w:type="paragraph" w:customStyle="1" w:styleId="A252575">
    <w:name w:val="_A252575"/>
    <w:basedOn w:val="Normal"/>
    <w:pPr>
      <w:ind w:left="3456" w:firstLine="3456"/>
      <w:jc w:val="both"/>
    </w:pPr>
    <w:rPr>
      <w:rFonts w:ascii="Tms Rmn" w:hAnsi="Tms Rmn" w:cs="Times New Roman"/>
      <w:bCs w:val="0"/>
    </w:rPr>
  </w:style>
  <w:style w:type="paragraph" w:customStyle="1" w:styleId="A321065">
    <w:name w:val="_A321065"/>
    <w:basedOn w:val="Normal"/>
    <w:pPr>
      <w:ind w:left="1296" w:right="1440" w:firstLine="4464"/>
      <w:jc w:val="both"/>
    </w:pPr>
    <w:rPr>
      <w:rFonts w:ascii="Tms Rmn" w:hAnsi="Tms Rmn" w:cs="Times New Roman"/>
      <w:bCs w:val="0"/>
    </w:rPr>
  </w:style>
  <w:style w:type="paragraph" w:customStyle="1" w:styleId="Normal1">
    <w:name w:val="Normal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pPr>
      <w:tabs>
        <w:tab w:val="center" w:pos="4419"/>
        <w:tab w:val="right" w:pos="8838"/>
      </w:tabs>
    </w:pPr>
  </w:style>
  <w:style w:type="paragraph" w:customStyle="1" w:styleId="Estilo2">
    <w:name w:val="Estilo2"/>
    <w:basedOn w:val="Normal"/>
    <w:pPr>
      <w:ind w:left="2694" w:hanging="284"/>
      <w:jc w:val="both"/>
    </w:pPr>
    <w:rPr>
      <w:rFonts w:ascii="Times New Roman" w:hAnsi="Times New Roman" w:cs="Times New Roman"/>
      <w:bCs w:val="0"/>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pPr>
      <w:ind w:left="170" w:right="170"/>
      <w:jc w:val="both"/>
    </w:pPr>
    <w:rPr>
      <w:bCs w:val="0"/>
      <w:i/>
      <w:iCs/>
      <w:szCs w:val="24"/>
    </w:rPr>
  </w:style>
  <w:style w:type="paragraph" w:styleId="Ttulo">
    <w:name w:val="Title"/>
    <w:basedOn w:val="Normal"/>
    <w:next w:val="Subttulo"/>
    <w:link w:val="TtuloChar"/>
    <w:qFormat/>
    <w:pPr>
      <w:jc w:val="center"/>
    </w:pPr>
    <w:rPr>
      <w:rFonts w:ascii="Times New Roman" w:hAnsi="Times New Roman" w:cs="Times New Roman"/>
      <w:b/>
      <w:bCs w:val="0"/>
    </w:rPr>
  </w:style>
  <w:style w:type="paragraph" w:styleId="Subttulo">
    <w:name w:val="Subtitle"/>
    <w:basedOn w:val="Normal"/>
    <w:next w:val="Corpodetexto"/>
    <w:qFormat/>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pPr>
      <w:ind w:firstLine="709"/>
      <w:jc w:val="both"/>
    </w:pPr>
    <w:rPr>
      <w:rFonts w:ascii="Times New Roman" w:hAnsi="Times New Roman" w:cs="Times New Roman"/>
      <w:bCs w:val="0"/>
    </w:rPr>
  </w:style>
  <w:style w:type="paragraph" w:customStyle="1" w:styleId="Commarcadores51">
    <w:name w:val="Com marcadores 51"/>
    <w:basedOn w:val="Normal"/>
    <w:pPr>
      <w:tabs>
        <w:tab w:val="left" w:pos="1560"/>
      </w:tabs>
      <w:ind w:left="2475"/>
    </w:pPr>
    <w:rPr>
      <w:rFonts w:ascii="Times New Roman" w:hAnsi="Times New Roman" w:cs="Times New Roman"/>
      <w:b/>
      <w:bCs w:val="0"/>
      <w:sz w:val="20"/>
      <w:lang w:val="en-US"/>
    </w:rPr>
  </w:style>
  <w:style w:type="paragraph" w:customStyle="1" w:styleId="A303070">
    <w:name w:val="_A303070"/>
    <w:pPr>
      <w:widowControl w:val="0"/>
      <w:suppressAutoHyphens/>
      <w:autoSpaceDE w:val="0"/>
      <w:ind w:left="4176" w:right="576"/>
      <w:jc w:val="both"/>
    </w:pPr>
    <w:rPr>
      <w:color w:val="000000"/>
      <w:sz w:val="24"/>
      <w:szCs w:val="24"/>
      <w:lang w:eastAsia="ar-SA"/>
    </w:rPr>
  </w:style>
  <w:style w:type="paragraph" w:customStyle="1" w:styleId="A171070">
    <w:name w:val="_A171070"/>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pPr>
      <w:ind w:firstLine="1134"/>
      <w:jc w:val="both"/>
    </w:pPr>
    <w:rPr>
      <w:rFonts w:ascii="Times New Roman" w:hAnsi="Times New Roman" w:cs="Times New Roman"/>
      <w:bCs w:val="0"/>
    </w:rPr>
  </w:style>
  <w:style w:type="paragraph" w:styleId="Textodebalo">
    <w:name w:val="Balloon Text"/>
    <w:basedOn w:val="Normal"/>
    <w:rPr>
      <w:rFonts w:ascii="Tahoma" w:hAnsi="Tahoma" w:cs="Tahoma"/>
      <w:sz w:val="16"/>
      <w:szCs w:val="16"/>
    </w:rPr>
  </w:style>
  <w:style w:type="paragraph" w:customStyle="1" w:styleId="texto1">
    <w:name w:val="texto1"/>
    <w:basedOn w:val="Normal"/>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pPr>
      <w:ind w:firstLine="708"/>
      <w:jc w:val="both"/>
    </w:pPr>
    <w:rPr>
      <w:rFonts w:ascii="Times New Roman" w:hAnsi="Times New Roman" w:cs="Times New Roman"/>
      <w:bCs w:val="0"/>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i/>
      <w:iCs/>
    </w:rPr>
  </w:style>
  <w:style w:type="paragraph" w:customStyle="1" w:styleId="Contedodoquadro">
    <w:name w:val="Conteúdo do quadro"/>
    <w:basedOn w:val="Corpodetexto"/>
  </w:style>
  <w:style w:type="paragraph" w:styleId="PargrafodaLista">
    <w:name w:val="List Paragraph"/>
    <w:basedOn w:val="Normal"/>
    <w:uiPriority w:val="34"/>
    <w:qFormat/>
    <w:rsid w:val="001707F2"/>
    <w:pPr>
      <w:ind w:left="708"/>
    </w:pPr>
  </w:style>
  <w:style w:type="paragraph" w:styleId="Recuodecorpodetexto3">
    <w:name w:val="Body Text Indent 3"/>
    <w:basedOn w:val="Normal"/>
    <w:link w:val="Recuodecorpodetexto3Char"/>
    <w:rsid w:val="0001000E"/>
    <w:pPr>
      <w:spacing w:after="120"/>
      <w:ind w:left="283"/>
    </w:pPr>
    <w:rPr>
      <w:sz w:val="16"/>
      <w:szCs w:val="16"/>
    </w:rPr>
  </w:style>
  <w:style w:type="character" w:customStyle="1" w:styleId="Recuodecorpodetexto3Char">
    <w:name w:val="Recuo de corpo de texto 3 Char"/>
    <w:link w:val="Recuodecorpodetexto3"/>
    <w:rsid w:val="0001000E"/>
    <w:rPr>
      <w:rFonts w:ascii="Arial" w:hAnsi="Arial" w:cs="Arial"/>
      <w:bCs/>
      <w:sz w:val="16"/>
      <w:szCs w:val="16"/>
      <w:lang w:eastAsia="ar-SA"/>
    </w:rPr>
  </w:style>
  <w:style w:type="character" w:customStyle="1" w:styleId="CorpodetextoChar">
    <w:name w:val="Corpo de texto Char"/>
    <w:link w:val="Corpodetexto"/>
    <w:rsid w:val="00173136"/>
    <w:rPr>
      <w:rFonts w:ascii="Arial" w:hAnsi="Arial" w:cs="Arial"/>
      <w:bCs/>
      <w:sz w:val="22"/>
      <w:lang w:eastAsia="ar-SA"/>
    </w:rPr>
  </w:style>
  <w:style w:type="paragraph" w:customStyle="1" w:styleId="Corpodetexto220">
    <w:name w:val="Corpo de texto 22"/>
    <w:basedOn w:val="Normal"/>
    <w:rsid w:val="00764CB1"/>
    <w:pPr>
      <w:ind w:firstLine="709"/>
      <w:jc w:val="both"/>
    </w:pPr>
    <w:rPr>
      <w:rFonts w:ascii="Times New Roman" w:hAnsi="Times New Roman" w:cs="Times New Roman"/>
      <w:bCs w:val="0"/>
    </w:rPr>
  </w:style>
  <w:style w:type="paragraph" w:customStyle="1" w:styleId="Corpodetexto311">
    <w:name w:val="Corpo de texto 311"/>
    <w:basedOn w:val="Normal"/>
    <w:rsid w:val="003510CB"/>
    <w:pPr>
      <w:jc w:val="both"/>
    </w:pPr>
    <w:rPr>
      <w:bCs w:val="0"/>
      <w:color w:val="FF0000"/>
    </w:rPr>
  </w:style>
  <w:style w:type="character" w:customStyle="1" w:styleId="RecuodecorpodetextoChar">
    <w:name w:val="Recuo de corpo de texto Char"/>
    <w:link w:val="Recuodecorpodetexto"/>
    <w:rsid w:val="003510CB"/>
    <w:rPr>
      <w:b/>
      <w:sz w:val="24"/>
      <w:lang w:eastAsia="ar-SA"/>
    </w:rPr>
  </w:style>
  <w:style w:type="character" w:customStyle="1" w:styleId="TtuloChar">
    <w:name w:val="Título Char"/>
    <w:link w:val="Ttulo"/>
    <w:rsid w:val="003510CB"/>
    <w:rPr>
      <w:b/>
      <w:sz w:val="24"/>
      <w:lang w:eastAsia="ar-SA"/>
    </w:rPr>
  </w:style>
  <w:style w:type="character" w:customStyle="1" w:styleId="Ttulo1Char">
    <w:name w:val="Título 1 Char"/>
    <w:link w:val="Ttulo1"/>
    <w:rsid w:val="001A5059"/>
    <w:rPr>
      <w:rFonts w:ascii="Arial" w:hAnsi="Arial"/>
      <w:b/>
      <w:sz w:val="24"/>
      <w:lang w:eastAsia="ar-SA"/>
    </w:rPr>
  </w:style>
  <w:style w:type="character" w:customStyle="1" w:styleId="Ttulo2Char">
    <w:name w:val="Título 2 Char"/>
    <w:link w:val="Ttulo2"/>
    <w:rsid w:val="001A5059"/>
    <w:rPr>
      <w:b/>
      <w:sz w:val="24"/>
      <w:lang w:val="x-none" w:eastAsia="ar-SA"/>
    </w:rPr>
  </w:style>
  <w:style w:type="character" w:customStyle="1" w:styleId="Ttulo4Char">
    <w:name w:val="Título 4 Char"/>
    <w:link w:val="Ttulo4"/>
    <w:rsid w:val="001A5059"/>
    <w:rPr>
      <w:b/>
      <w:bCs/>
      <w:sz w:val="24"/>
      <w:szCs w:val="24"/>
      <w:lang w:val="x-none" w:eastAsia="ar-SA"/>
    </w:rPr>
  </w:style>
  <w:style w:type="character" w:customStyle="1" w:styleId="Ttulo8Char">
    <w:name w:val="Título 8 Char"/>
    <w:link w:val="Ttulo8"/>
    <w:rsid w:val="001A5059"/>
    <w:rPr>
      <w:bCs/>
      <w:i/>
      <w:iCs/>
      <w:sz w:val="24"/>
      <w:szCs w:val="24"/>
      <w:lang w:val="x-none" w:eastAsia="ar-SA"/>
    </w:rPr>
  </w:style>
  <w:style w:type="character" w:customStyle="1" w:styleId="WW8Num4z0">
    <w:name w:val="WW8Num4z0"/>
    <w:rsid w:val="001A5059"/>
    <w:rPr>
      <w:rFonts w:ascii="Wingdings" w:hAnsi="Wingdings"/>
    </w:rPr>
  </w:style>
  <w:style w:type="character" w:customStyle="1" w:styleId="WW8Num7z2">
    <w:name w:val="WW8Num7z2"/>
    <w:rsid w:val="001A5059"/>
    <w:rPr>
      <w:b w:val="0"/>
      <w:i w:val="0"/>
    </w:rPr>
  </w:style>
  <w:style w:type="character" w:customStyle="1" w:styleId="WW-Absatz-Standardschriftart111">
    <w:name w:val="WW-Absatz-Standardschriftart111"/>
    <w:rsid w:val="001A5059"/>
  </w:style>
  <w:style w:type="character" w:customStyle="1" w:styleId="WW-Absatz-Standardschriftart1111">
    <w:name w:val="WW-Absatz-Standardschriftart1111"/>
    <w:rsid w:val="001A5059"/>
  </w:style>
  <w:style w:type="character" w:customStyle="1" w:styleId="WW-Absatz-Standardschriftart11111">
    <w:name w:val="WW-Absatz-Standardschriftart11111"/>
    <w:rsid w:val="001A5059"/>
  </w:style>
  <w:style w:type="character" w:customStyle="1" w:styleId="WW-Absatz-Standardschriftart111111">
    <w:name w:val="WW-Absatz-Standardschriftart111111"/>
    <w:rsid w:val="001A5059"/>
  </w:style>
  <w:style w:type="character" w:customStyle="1" w:styleId="WW-Absatz-Standardschriftart1111111">
    <w:name w:val="WW-Absatz-Standardschriftart1111111"/>
    <w:rsid w:val="001A5059"/>
  </w:style>
  <w:style w:type="character" w:customStyle="1" w:styleId="WW8Num9z2">
    <w:name w:val="WW8Num9z2"/>
    <w:rsid w:val="001A5059"/>
    <w:rPr>
      <w:b w:val="0"/>
      <w:i w:val="0"/>
    </w:rPr>
  </w:style>
  <w:style w:type="character" w:customStyle="1" w:styleId="WW-Absatz-Standardschriftart11111111">
    <w:name w:val="WW-Absatz-Standardschriftart11111111"/>
    <w:rsid w:val="001A5059"/>
  </w:style>
  <w:style w:type="character" w:customStyle="1" w:styleId="WW-Absatz-Standardschriftart111111111">
    <w:name w:val="WW-Absatz-Standardschriftart111111111"/>
    <w:rsid w:val="001A5059"/>
  </w:style>
  <w:style w:type="character" w:customStyle="1" w:styleId="WW-Absatz-Standardschriftart1111111111">
    <w:name w:val="WW-Absatz-Standardschriftart1111111111"/>
    <w:rsid w:val="001A5059"/>
  </w:style>
  <w:style w:type="character" w:customStyle="1" w:styleId="WW-Absatz-Standardschriftart11111111111">
    <w:name w:val="WW-Absatz-Standardschriftart11111111111"/>
    <w:rsid w:val="001A5059"/>
  </w:style>
  <w:style w:type="character" w:customStyle="1" w:styleId="WW-Absatz-Standardschriftart111111111111">
    <w:name w:val="WW-Absatz-Standardschriftart111111111111"/>
    <w:rsid w:val="001A5059"/>
  </w:style>
  <w:style w:type="character" w:customStyle="1" w:styleId="WW8Num1z0">
    <w:name w:val="WW8Num1z0"/>
    <w:rsid w:val="001A5059"/>
    <w:rPr>
      <w:rFonts w:ascii="Arial" w:hAnsi="Arial" w:cs="Arial"/>
      <w:b w:val="0"/>
      <w:bCs w:val="0"/>
      <w:i w:val="0"/>
      <w:iCs w:val="0"/>
      <w:color w:val="auto"/>
      <w:sz w:val="20"/>
      <w:szCs w:val="20"/>
    </w:rPr>
  </w:style>
  <w:style w:type="character" w:customStyle="1" w:styleId="WW8Num3z0">
    <w:name w:val="WW8Num3z0"/>
    <w:rsid w:val="001A5059"/>
    <w:rPr>
      <w:rFonts w:ascii="Wingdings" w:hAnsi="Wingdings"/>
    </w:rPr>
  </w:style>
  <w:style w:type="character" w:customStyle="1" w:styleId="WW8Num8z0">
    <w:name w:val="WW8Num8z0"/>
    <w:rsid w:val="001A5059"/>
    <w:rPr>
      <w:b w:val="0"/>
      <w:i w:val="0"/>
    </w:rPr>
  </w:style>
  <w:style w:type="character" w:customStyle="1" w:styleId="WW8Num10z3">
    <w:name w:val="WW8Num10z3"/>
    <w:rsid w:val="001A5059"/>
    <w:rPr>
      <w:rFonts w:ascii="Symbol" w:hAnsi="Symbol"/>
    </w:rPr>
  </w:style>
  <w:style w:type="character" w:customStyle="1" w:styleId="WW8Num15z1">
    <w:name w:val="WW8Num15z1"/>
    <w:rsid w:val="001A5059"/>
    <w:rPr>
      <w:rFonts w:ascii="Courier New" w:hAnsi="Courier New"/>
    </w:rPr>
  </w:style>
  <w:style w:type="character" w:customStyle="1" w:styleId="WW8Num15z3">
    <w:name w:val="WW8Num15z3"/>
    <w:rsid w:val="001A5059"/>
    <w:rPr>
      <w:rFonts w:ascii="Symbol" w:hAnsi="Symbol"/>
    </w:rPr>
  </w:style>
  <w:style w:type="character" w:customStyle="1" w:styleId="WW8Num17z0">
    <w:name w:val="WW8Num17z0"/>
    <w:rsid w:val="001A5059"/>
    <w:rPr>
      <w:rFonts w:ascii="Arial" w:hAnsi="Arial" w:cs="Arial"/>
      <w:b w:val="0"/>
      <w:i w:val="0"/>
      <w:color w:val="auto"/>
      <w:sz w:val="20"/>
      <w:szCs w:val="20"/>
    </w:rPr>
  </w:style>
  <w:style w:type="character" w:customStyle="1" w:styleId="WW8Num21z0">
    <w:name w:val="WW8Num21z0"/>
    <w:rsid w:val="001A5059"/>
    <w:rPr>
      <w:rFonts w:ascii="Symbol" w:eastAsia="Times New Roman" w:hAnsi="Symbol" w:cs="Arial"/>
    </w:rPr>
  </w:style>
  <w:style w:type="character" w:customStyle="1" w:styleId="WW8Num21z1">
    <w:name w:val="WW8Num21z1"/>
    <w:rsid w:val="001A5059"/>
    <w:rPr>
      <w:rFonts w:ascii="Courier New" w:hAnsi="Courier New" w:cs="Courier New"/>
    </w:rPr>
  </w:style>
  <w:style w:type="character" w:customStyle="1" w:styleId="WW8Num21z2">
    <w:name w:val="WW8Num21z2"/>
    <w:rsid w:val="001A5059"/>
    <w:rPr>
      <w:rFonts w:ascii="Wingdings" w:hAnsi="Wingdings"/>
    </w:rPr>
  </w:style>
  <w:style w:type="character" w:customStyle="1" w:styleId="WW8Num21z3">
    <w:name w:val="WW8Num21z3"/>
    <w:rsid w:val="001A5059"/>
    <w:rPr>
      <w:rFonts w:ascii="Symbol" w:hAnsi="Symbol"/>
    </w:rPr>
  </w:style>
  <w:style w:type="character" w:customStyle="1" w:styleId="WW8Num25z0">
    <w:name w:val="WW8Num25z0"/>
    <w:rsid w:val="001A5059"/>
    <w:rPr>
      <w:rFonts w:ascii="Arial" w:hAnsi="Arial"/>
      <w:b/>
      <w:color w:val="auto"/>
      <w:sz w:val="24"/>
    </w:rPr>
  </w:style>
  <w:style w:type="character" w:customStyle="1" w:styleId="WW8Num29z2">
    <w:name w:val="WW8Num29z2"/>
    <w:rsid w:val="001A5059"/>
    <w:rPr>
      <w:b w:val="0"/>
      <w:i w:val="0"/>
    </w:rPr>
  </w:style>
  <w:style w:type="character" w:customStyle="1" w:styleId="WW8Num32z0">
    <w:name w:val="WW8Num32z0"/>
    <w:rsid w:val="001A5059"/>
    <w:rPr>
      <w:rFonts w:ascii="Arial" w:hAnsi="Arial" w:cs="Arial"/>
      <w:b w:val="0"/>
      <w:i w:val="0"/>
      <w:color w:val="auto"/>
      <w:sz w:val="20"/>
      <w:szCs w:val="20"/>
    </w:rPr>
  </w:style>
  <w:style w:type="character" w:customStyle="1" w:styleId="WW8Num33z0">
    <w:name w:val="WW8Num33z0"/>
    <w:rsid w:val="001A5059"/>
    <w:rPr>
      <w:sz w:val="20"/>
      <w:szCs w:val="20"/>
    </w:rPr>
  </w:style>
  <w:style w:type="character" w:customStyle="1" w:styleId="WW8Num34z0">
    <w:name w:val="WW8Num34z0"/>
    <w:rsid w:val="001A5059"/>
    <w:rPr>
      <w:rFonts w:ascii="Symbol" w:hAnsi="Symbol"/>
      <w:color w:val="auto"/>
    </w:rPr>
  </w:style>
  <w:style w:type="character" w:customStyle="1" w:styleId="WW8Num34z1">
    <w:name w:val="WW8Num34z1"/>
    <w:rsid w:val="001A5059"/>
    <w:rPr>
      <w:rFonts w:ascii="Courier New" w:hAnsi="Courier New" w:cs="Courier New"/>
    </w:rPr>
  </w:style>
  <w:style w:type="character" w:customStyle="1" w:styleId="WW8Num34z2">
    <w:name w:val="WW8Num34z2"/>
    <w:rsid w:val="001A5059"/>
    <w:rPr>
      <w:rFonts w:ascii="Wingdings" w:hAnsi="Wingdings"/>
    </w:rPr>
  </w:style>
  <w:style w:type="character" w:customStyle="1" w:styleId="WW8Num34z3">
    <w:name w:val="WW8Num34z3"/>
    <w:rsid w:val="001A5059"/>
    <w:rPr>
      <w:rFonts w:ascii="Symbol" w:hAnsi="Symbol"/>
    </w:rPr>
  </w:style>
  <w:style w:type="character" w:customStyle="1" w:styleId="WW8Num35z1">
    <w:name w:val="WW8Num35z1"/>
    <w:rsid w:val="001A5059"/>
    <w:rPr>
      <w:b w:val="0"/>
    </w:rPr>
  </w:style>
  <w:style w:type="character" w:customStyle="1" w:styleId="WW8Num36z0">
    <w:name w:val="WW8Num36z0"/>
    <w:rsid w:val="001A5059"/>
    <w:rPr>
      <w:rFonts w:ascii="Symbol" w:hAnsi="Symbol"/>
    </w:rPr>
  </w:style>
  <w:style w:type="character" w:customStyle="1" w:styleId="WW8Num42z0">
    <w:name w:val="WW8Num42z0"/>
    <w:rsid w:val="001A5059"/>
    <w:rPr>
      <w:rFonts w:ascii="Arial" w:hAnsi="Arial" w:cs="Arial"/>
      <w:b w:val="0"/>
      <w:i w:val="0"/>
      <w:color w:val="auto"/>
      <w:sz w:val="20"/>
      <w:szCs w:val="20"/>
    </w:rPr>
  </w:style>
  <w:style w:type="character" w:customStyle="1" w:styleId="WW8Num44z2">
    <w:name w:val="WW8Num44z2"/>
    <w:rsid w:val="001A5059"/>
    <w:rPr>
      <w:b w:val="0"/>
      <w:i w:val="0"/>
    </w:rPr>
  </w:style>
  <w:style w:type="character" w:customStyle="1" w:styleId="CaracteresdeNotadeRodap">
    <w:name w:val="Caracteres de Nota de Rodapé"/>
    <w:rsid w:val="001A5059"/>
    <w:rPr>
      <w:vertAlign w:val="superscript"/>
    </w:rPr>
  </w:style>
  <w:style w:type="paragraph" w:styleId="Legenda">
    <w:name w:val="caption"/>
    <w:basedOn w:val="Normal"/>
    <w:qFormat/>
    <w:rsid w:val="001A5059"/>
    <w:pPr>
      <w:suppressLineNumbers/>
      <w:spacing w:before="120" w:after="120"/>
    </w:pPr>
    <w:rPr>
      <w:rFonts w:cs="Tahoma"/>
      <w:i/>
      <w:iCs/>
      <w:szCs w:val="24"/>
    </w:rPr>
  </w:style>
  <w:style w:type="paragraph" w:styleId="TextosemFormatao">
    <w:name w:val="Plain Text"/>
    <w:basedOn w:val="Normal"/>
    <w:link w:val="TextosemFormataoChar"/>
    <w:rsid w:val="001A5059"/>
    <w:rPr>
      <w:rFonts w:ascii="Courier New" w:hAnsi="Courier New" w:cs="Times New Roman"/>
      <w:bCs w:val="0"/>
      <w:sz w:val="20"/>
      <w:lang w:val="x-none"/>
    </w:rPr>
  </w:style>
  <w:style w:type="character" w:customStyle="1" w:styleId="TextosemFormataoChar">
    <w:name w:val="Texto sem Formatação Char"/>
    <w:link w:val="TextosemFormatao"/>
    <w:rsid w:val="001A5059"/>
    <w:rPr>
      <w:rFonts w:ascii="Courier New" w:hAnsi="Courier New"/>
      <w:lang w:val="x-none" w:eastAsia="ar-SA"/>
    </w:rPr>
  </w:style>
  <w:style w:type="paragraph" w:styleId="Corpodetexto2">
    <w:name w:val="Body Text 2"/>
    <w:basedOn w:val="Normal"/>
    <w:link w:val="Corpodetexto2Char"/>
    <w:rsid w:val="001A5059"/>
    <w:pPr>
      <w:autoSpaceDE w:val="0"/>
      <w:jc w:val="both"/>
    </w:pPr>
    <w:rPr>
      <w:bCs w:val="0"/>
      <w:szCs w:val="24"/>
    </w:rPr>
  </w:style>
  <w:style w:type="character" w:customStyle="1" w:styleId="Corpodetexto2Char">
    <w:name w:val="Corpo de texto 2 Char"/>
    <w:link w:val="Corpodetexto2"/>
    <w:rsid w:val="001A5059"/>
    <w:rPr>
      <w:rFonts w:ascii="Arial" w:hAnsi="Arial" w:cs="Arial"/>
      <w:sz w:val="24"/>
      <w:szCs w:val="24"/>
      <w:lang w:eastAsia="ar-SA"/>
    </w:rPr>
  </w:style>
  <w:style w:type="paragraph" w:styleId="Recuodecorpodetexto2">
    <w:name w:val="Body Text Indent 2"/>
    <w:basedOn w:val="Normal"/>
    <w:link w:val="Recuodecorpodetexto2Char"/>
    <w:rsid w:val="001A5059"/>
    <w:pPr>
      <w:ind w:firstLine="1134"/>
      <w:jc w:val="both"/>
    </w:pPr>
    <w:rPr>
      <w:rFonts w:ascii="Times New Roman" w:hAnsi="Times New Roman" w:cs="Times New Roman"/>
      <w:bCs w:val="0"/>
    </w:rPr>
  </w:style>
  <w:style w:type="character" w:customStyle="1" w:styleId="Recuodecorpodetexto2Char">
    <w:name w:val="Recuo de corpo de texto 2 Char"/>
    <w:link w:val="Recuodecorpodetexto2"/>
    <w:rsid w:val="001A5059"/>
    <w:rPr>
      <w:sz w:val="24"/>
      <w:lang w:eastAsia="ar-SA"/>
    </w:rPr>
  </w:style>
  <w:style w:type="paragraph" w:styleId="Corpodetexto3">
    <w:name w:val="Body Text 3"/>
    <w:basedOn w:val="Normal"/>
    <w:link w:val="Corpodetexto3Char"/>
    <w:uiPriority w:val="99"/>
    <w:rsid w:val="001A5059"/>
    <w:pPr>
      <w:jc w:val="both"/>
    </w:pPr>
    <w:rPr>
      <w:rFonts w:cs="Times New Roman"/>
      <w:bCs w:val="0"/>
      <w:color w:val="FF0000"/>
      <w:lang w:val="x-none"/>
    </w:rPr>
  </w:style>
  <w:style w:type="character" w:customStyle="1" w:styleId="Corpodetexto3Char">
    <w:name w:val="Corpo de texto 3 Char"/>
    <w:link w:val="Corpodetexto3"/>
    <w:uiPriority w:val="99"/>
    <w:rsid w:val="001A5059"/>
    <w:rPr>
      <w:rFonts w:ascii="Arial" w:hAnsi="Arial"/>
      <w:color w:val="FF0000"/>
      <w:sz w:val="24"/>
      <w:lang w:val="x-none" w:eastAsia="ar-SA"/>
    </w:rPr>
  </w:style>
  <w:style w:type="paragraph" w:styleId="Textoembloco">
    <w:name w:val="Block Text"/>
    <w:basedOn w:val="Normal"/>
    <w:rsid w:val="001A5059"/>
    <w:pPr>
      <w:ind w:left="170" w:right="170"/>
      <w:jc w:val="both"/>
    </w:pPr>
    <w:rPr>
      <w:bCs w:val="0"/>
      <w:i/>
      <w:iCs/>
      <w:szCs w:val="24"/>
    </w:rPr>
  </w:style>
  <w:style w:type="paragraph" w:styleId="Textodenotaderodap">
    <w:name w:val="footnote text"/>
    <w:basedOn w:val="Normal"/>
    <w:link w:val="TextodenotaderodapChar"/>
    <w:rsid w:val="001A5059"/>
    <w:rPr>
      <w:rFonts w:ascii="Times New Roman" w:hAnsi="Times New Roman" w:cs="Times New Roman"/>
      <w:bCs w:val="0"/>
      <w:sz w:val="20"/>
    </w:rPr>
  </w:style>
  <w:style w:type="character" w:customStyle="1" w:styleId="TextodenotaderodapChar">
    <w:name w:val="Texto de nota de rodapé Char"/>
    <w:link w:val="Textodenotaderodap"/>
    <w:rsid w:val="001A5059"/>
    <w:rPr>
      <w:lang w:eastAsia="ar-SA"/>
    </w:rPr>
  </w:style>
  <w:style w:type="paragraph" w:customStyle="1" w:styleId="PargrafodaLista1">
    <w:name w:val="Parágrafo da Lista1"/>
    <w:basedOn w:val="Normal"/>
    <w:rsid w:val="001A5059"/>
    <w:pPr>
      <w:widowControl w:val="0"/>
      <w:ind w:left="720"/>
      <w:contextualSpacing/>
    </w:pPr>
    <w:rPr>
      <w:rFonts w:ascii="Times New Roman" w:hAnsi="Times New Roman" w:cs="Times New Roman"/>
      <w:bCs w:val="0"/>
      <w:kern w:val="2"/>
      <w:szCs w:val="24"/>
      <w:lang w:eastAsia="en-US"/>
    </w:rPr>
  </w:style>
  <w:style w:type="character" w:customStyle="1" w:styleId="WW8Num19z0">
    <w:name w:val="WW8Num19z0"/>
    <w:rsid w:val="001A5059"/>
    <w:rPr>
      <w:rFonts w:ascii="Symbol" w:eastAsia="Times New Roman" w:hAnsi="Symbol" w:cs="Arial"/>
    </w:rPr>
  </w:style>
  <w:style w:type="character" w:customStyle="1" w:styleId="WW8Num19z3">
    <w:name w:val="WW8Num19z3"/>
    <w:rsid w:val="001A5059"/>
    <w:rPr>
      <w:rFonts w:ascii="Symbol" w:hAnsi="Symbol"/>
    </w:rPr>
  </w:style>
  <w:style w:type="character" w:customStyle="1" w:styleId="Fontepargpadro7">
    <w:name w:val="Fonte parág. padrão7"/>
    <w:rsid w:val="001A5059"/>
  </w:style>
  <w:style w:type="character" w:customStyle="1" w:styleId="Fontepargpadro6">
    <w:name w:val="Fonte parág. padrão6"/>
    <w:rsid w:val="001A5059"/>
  </w:style>
  <w:style w:type="character" w:customStyle="1" w:styleId="WW8Num14z1">
    <w:name w:val="WW8Num14z1"/>
    <w:rsid w:val="001A5059"/>
    <w:rPr>
      <w:rFonts w:ascii="Wingdings" w:hAnsi="Wingdings"/>
    </w:rPr>
  </w:style>
  <w:style w:type="character" w:customStyle="1" w:styleId="WW8Num17z1">
    <w:name w:val="WW8Num17z1"/>
    <w:rsid w:val="001A5059"/>
    <w:rPr>
      <w:rFonts w:ascii="Wingdings 2" w:hAnsi="Wingdings 2" w:cs="StarSymbol"/>
      <w:sz w:val="18"/>
      <w:szCs w:val="18"/>
    </w:rPr>
  </w:style>
  <w:style w:type="character" w:customStyle="1" w:styleId="WW8Num3z1">
    <w:name w:val="WW8Num3z1"/>
    <w:rsid w:val="001A5059"/>
    <w:rPr>
      <w:b w:val="0"/>
    </w:rPr>
  </w:style>
  <w:style w:type="character" w:customStyle="1" w:styleId="WW8Num3z2">
    <w:name w:val="WW8Num3z2"/>
    <w:rsid w:val="001A5059"/>
    <w:rPr>
      <w:rFonts w:ascii="Arial" w:hAnsi="Arial" w:cs="Arial"/>
    </w:rPr>
  </w:style>
  <w:style w:type="character" w:customStyle="1" w:styleId="WW8Num20z0">
    <w:name w:val="WW8Num20z0"/>
    <w:rsid w:val="001A5059"/>
    <w:rPr>
      <w:rFonts w:ascii="Wingdings" w:hAnsi="Wingdings"/>
    </w:rPr>
  </w:style>
  <w:style w:type="character" w:customStyle="1" w:styleId="WW8Num9z0">
    <w:name w:val="WW8Num9z0"/>
    <w:rsid w:val="001A5059"/>
    <w:rPr>
      <w:b/>
    </w:rPr>
  </w:style>
  <w:style w:type="character" w:customStyle="1" w:styleId="WW8Num9z1">
    <w:name w:val="WW8Num9z1"/>
    <w:rsid w:val="001A5059"/>
    <w:rPr>
      <w:b w:val="0"/>
    </w:rPr>
  </w:style>
  <w:style w:type="character" w:customStyle="1" w:styleId="WW8Num16z1">
    <w:name w:val="WW8Num16z1"/>
    <w:rsid w:val="001A5059"/>
    <w:rPr>
      <w:rFonts w:ascii="Wingdings 2" w:hAnsi="Wingdings 2" w:cs="StarSymbol"/>
      <w:sz w:val="18"/>
      <w:szCs w:val="18"/>
    </w:rPr>
  </w:style>
  <w:style w:type="character" w:customStyle="1" w:styleId="WW8Num20z3">
    <w:name w:val="WW8Num20z3"/>
    <w:rsid w:val="001A5059"/>
    <w:rPr>
      <w:rFonts w:ascii="Symbol" w:hAnsi="Symbol"/>
    </w:rPr>
  </w:style>
  <w:style w:type="character" w:customStyle="1" w:styleId="WW8Num24z0">
    <w:name w:val="WW8Num24z0"/>
    <w:rsid w:val="001A5059"/>
    <w:rPr>
      <w:b/>
    </w:rPr>
  </w:style>
  <w:style w:type="character" w:customStyle="1" w:styleId="WW8Num24z2">
    <w:name w:val="WW8Num24z2"/>
    <w:rsid w:val="001A5059"/>
    <w:rPr>
      <w:b w:val="0"/>
    </w:rPr>
  </w:style>
  <w:style w:type="character" w:customStyle="1" w:styleId="WW8Num25z1">
    <w:name w:val="WW8Num25z1"/>
    <w:rsid w:val="001A5059"/>
    <w:rPr>
      <w:rFonts w:ascii="Courier New" w:hAnsi="Courier New" w:cs="Courier New"/>
    </w:rPr>
  </w:style>
  <w:style w:type="character" w:customStyle="1" w:styleId="WW8Num25z3">
    <w:name w:val="WW8Num25z3"/>
    <w:rsid w:val="001A5059"/>
    <w:rPr>
      <w:rFonts w:ascii="Symbol" w:hAnsi="Symbol"/>
    </w:rPr>
  </w:style>
  <w:style w:type="character" w:customStyle="1" w:styleId="Marcadores">
    <w:name w:val="Marcadores"/>
    <w:rsid w:val="001A5059"/>
    <w:rPr>
      <w:rFonts w:ascii="StarSymbol" w:eastAsia="StarSymbol" w:hAnsi="StarSymbol" w:cs="StarSymbol"/>
      <w:sz w:val="18"/>
      <w:szCs w:val="18"/>
    </w:rPr>
  </w:style>
  <w:style w:type="paragraph" w:customStyle="1" w:styleId="Legenda7">
    <w:name w:val="Legenda7"/>
    <w:basedOn w:val="Normal"/>
    <w:rsid w:val="001A5059"/>
    <w:pPr>
      <w:suppressLineNumbers/>
      <w:spacing w:before="120" w:after="120"/>
    </w:pPr>
    <w:rPr>
      <w:rFonts w:cs="Tahoma"/>
      <w:i/>
      <w:iCs/>
      <w:szCs w:val="24"/>
    </w:rPr>
  </w:style>
  <w:style w:type="paragraph" w:customStyle="1" w:styleId="Legenda6">
    <w:name w:val="Legenda6"/>
    <w:basedOn w:val="Normal"/>
    <w:rsid w:val="001A5059"/>
    <w:pPr>
      <w:suppressLineNumbers/>
      <w:spacing w:before="120" w:after="120"/>
    </w:pPr>
    <w:rPr>
      <w:rFonts w:cs="Tahoma"/>
      <w:i/>
      <w:iCs/>
      <w:szCs w:val="24"/>
    </w:rPr>
  </w:style>
  <w:style w:type="paragraph" w:customStyle="1" w:styleId="TextosemFormatao2">
    <w:name w:val="Texto sem Formatação2"/>
    <w:basedOn w:val="Normal"/>
    <w:rsid w:val="001A5059"/>
    <w:rPr>
      <w:rFonts w:ascii="Courier New" w:hAnsi="Courier New" w:cs="Times New Roman"/>
      <w:bCs w:val="0"/>
      <w:sz w:val="20"/>
    </w:rPr>
  </w:style>
  <w:style w:type="paragraph" w:customStyle="1" w:styleId="Corpodetexto32">
    <w:name w:val="Corpo de texto 32"/>
    <w:basedOn w:val="Normal"/>
    <w:rsid w:val="001A5059"/>
    <w:pPr>
      <w:jc w:val="both"/>
    </w:pPr>
    <w:rPr>
      <w:bCs w:val="0"/>
      <w:color w:val="FF0000"/>
    </w:rPr>
  </w:style>
  <w:style w:type="character" w:customStyle="1" w:styleId="WW8Num5z2">
    <w:name w:val="WW8Num5z2"/>
    <w:rsid w:val="001A5059"/>
    <w:rPr>
      <w:b w:val="0"/>
      <w:i w:val="0"/>
    </w:rPr>
  </w:style>
  <w:style w:type="character" w:customStyle="1" w:styleId="WW8Num16z2">
    <w:name w:val="WW8Num16z2"/>
    <w:rsid w:val="001A5059"/>
    <w:rPr>
      <w:b w:val="0"/>
    </w:rPr>
  </w:style>
  <w:style w:type="character" w:customStyle="1" w:styleId="WW8Num26z0">
    <w:name w:val="WW8Num26z0"/>
    <w:rsid w:val="001A5059"/>
    <w:rPr>
      <w:sz w:val="24"/>
    </w:rPr>
  </w:style>
  <w:style w:type="character" w:customStyle="1" w:styleId="WW8Num31z0">
    <w:name w:val="WW8Num31z0"/>
    <w:rsid w:val="001A5059"/>
    <w:rPr>
      <w:b/>
    </w:rPr>
  </w:style>
  <w:style w:type="character" w:customStyle="1" w:styleId="WW8Num31z2">
    <w:name w:val="WW8Num31z2"/>
    <w:rsid w:val="001A5059"/>
    <w:rPr>
      <w:b w:val="0"/>
    </w:rPr>
  </w:style>
  <w:style w:type="character" w:customStyle="1" w:styleId="WW8Num36z1">
    <w:name w:val="WW8Num36z1"/>
    <w:rsid w:val="001A5059"/>
    <w:rPr>
      <w:rFonts w:ascii="Courier New" w:hAnsi="Courier New"/>
    </w:rPr>
  </w:style>
  <w:style w:type="character" w:customStyle="1" w:styleId="WW8Num36z2">
    <w:name w:val="WW8Num36z2"/>
    <w:rsid w:val="001A5059"/>
    <w:rPr>
      <w:rFonts w:ascii="Wingdings" w:hAnsi="Wingdings"/>
    </w:rPr>
  </w:style>
  <w:style w:type="character" w:customStyle="1" w:styleId="WW8Num41z2">
    <w:name w:val="WW8Num41z2"/>
    <w:rsid w:val="001A5059"/>
    <w:rPr>
      <w:b w:val="0"/>
      <w:i w:val="0"/>
    </w:rPr>
  </w:style>
  <w:style w:type="character" w:customStyle="1" w:styleId="WW8Num43z0">
    <w:name w:val="WW8Num43z0"/>
    <w:rsid w:val="001A5059"/>
    <w:rPr>
      <w:rFonts w:ascii="Wingdings" w:hAnsi="Wingdings"/>
    </w:rPr>
  </w:style>
  <w:style w:type="character" w:customStyle="1" w:styleId="WW8Num43z1">
    <w:name w:val="WW8Num43z1"/>
    <w:rsid w:val="001A5059"/>
    <w:rPr>
      <w:rFonts w:ascii="Courier New" w:hAnsi="Courier New" w:cs="Courier New"/>
    </w:rPr>
  </w:style>
  <w:style w:type="character" w:customStyle="1" w:styleId="WW8Num43z3">
    <w:name w:val="WW8Num43z3"/>
    <w:rsid w:val="001A5059"/>
    <w:rPr>
      <w:rFonts w:ascii="Symbol" w:hAnsi="Symbol"/>
    </w:rPr>
  </w:style>
  <w:style w:type="character" w:customStyle="1" w:styleId="WW8Num44z1">
    <w:name w:val="WW8Num44z1"/>
    <w:rsid w:val="001A5059"/>
    <w:rPr>
      <w:rFonts w:ascii="Times New Roman" w:eastAsia="Times New Roman" w:hAnsi="Times New Roman" w:cs="Times New Roman"/>
    </w:rPr>
  </w:style>
  <w:style w:type="character" w:customStyle="1" w:styleId="WW8Num45z0">
    <w:name w:val="WW8Num45z0"/>
    <w:rsid w:val="001A5059"/>
    <w:rPr>
      <w:i w:val="0"/>
      <w:u w:val="none"/>
    </w:rPr>
  </w:style>
  <w:style w:type="character" w:customStyle="1" w:styleId="WW-Absatz-Standardschriftart1111111111111">
    <w:name w:val="WW-Absatz-Standardschriftart1111111111111"/>
    <w:rsid w:val="001A5059"/>
  </w:style>
  <w:style w:type="character" w:customStyle="1" w:styleId="WW-Absatz-Standardschriftart11111111111111">
    <w:name w:val="WW-Absatz-Standardschriftart11111111111111"/>
    <w:rsid w:val="001A5059"/>
  </w:style>
  <w:style w:type="character" w:customStyle="1" w:styleId="WW-Absatz-Standardschriftart111111111111111">
    <w:name w:val="WW-Absatz-Standardschriftart111111111111111"/>
    <w:rsid w:val="001A5059"/>
  </w:style>
  <w:style w:type="character" w:customStyle="1" w:styleId="WW-Fontepargpadro">
    <w:name w:val="WW-Fonte parág. padrão"/>
    <w:rsid w:val="001A5059"/>
  </w:style>
  <w:style w:type="character" w:customStyle="1" w:styleId="WW-Absatz-Standardschriftart1111111111111111">
    <w:name w:val="WW-Absatz-Standardschriftart1111111111111111"/>
    <w:rsid w:val="001A5059"/>
  </w:style>
  <w:style w:type="character" w:customStyle="1" w:styleId="WW-Absatz-Standardschriftart11111111111111111">
    <w:name w:val="WW-Absatz-Standardschriftart11111111111111111"/>
    <w:rsid w:val="001A5059"/>
  </w:style>
  <w:style w:type="character" w:styleId="HiperlinkVisitado">
    <w:name w:val="FollowedHyperlink"/>
    <w:uiPriority w:val="99"/>
    <w:rsid w:val="001A5059"/>
    <w:rPr>
      <w:color w:val="800000"/>
      <w:u w:val="single"/>
    </w:rPr>
  </w:style>
  <w:style w:type="character" w:customStyle="1" w:styleId="WW8Num27z0">
    <w:name w:val="WW8Num27z0"/>
    <w:rsid w:val="001A5059"/>
    <w:rPr>
      <w:sz w:val="24"/>
    </w:rPr>
  </w:style>
  <w:style w:type="character" w:customStyle="1" w:styleId="WW8Num32z2">
    <w:name w:val="WW8Num32z2"/>
    <w:rsid w:val="001A5059"/>
    <w:rPr>
      <w:b w:val="0"/>
    </w:rPr>
  </w:style>
  <w:style w:type="character" w:customStyle="1" w:styleId="WW8Num37z0">
    <w:name w:val="WW8Num37z0"/>
    <w:rsid w:val="001A5059"/>
    <w:rPr>
      <w:rFonts w:ascii="Symbol" w:hAnsi="Symbol"/>
    </w:rPr>
  </w:style>
  <w:style w:type="character" w:customStyle="1" w:styleId="WW8Num37z1">
    <w:name w:val="WW8Num37z1"/>
    <w:rsid w:val="001A5059"/>
    <w:rPr>
      <w:rFonts w:ascii="Courier New" w:hAnsi="Courier New"/>
    </w:rPr>
  </w:style>
  <w:style w:type="character" w:customStyle="1" w:styleId="WW8Num37z2">
    <w:name w:val="WW8Num37z2"/>
    <w:rsid w:val="001A5059"/>
    <w:rPr>
      <w:rFonts w:ascii="Wingdings" w:hAnsi="Wingdings"/>
    </w:rPr>
  </w:style>
  <w:style w:type="character" w:customStyle="1" w:styleId="WW8Num45z1">
    <w:name w:val="WW8Num45z1"/>
    <w:rsid w:val="001A5059"/>
    <w:rPr>
      <w:rFonts w:ascii="Times New Roman" w:eastAsia="Times New Roman" w:hAnsi="Times New Roman" w:cs="Times New Roman"/>
    </w:rPr>
  </w:style>
  <w:style w:type="character" w:customStyle="1" w:styleId="WW8Num46z0">
    <w:name w:val="WW8Num46z0"/>
    <w:rsid w:val="001A5059"/>
    <w:rPr>
      <w:i w:val="0"/>
      <w:u w:val="none"/>
    </w:rPr>
  </w:style>
  <w:style w:type="character" w:customStyle="1" w:styleId="WW-Absatz-Standardschriftart111111111111111111">
    <w:name w:val="WW-Absatz-Standardschriftart111111111111111111"/>
    <w:rsid w:val="001A5059"/>
  </w:style>
  <w:style w:type="paragraph" w:customStyle="1" w:styleId="TextosemFormatao3">
    <w:name w:val="Texto sem Formatação3"/>
    <w:basedOn w:val="Normal"/>
    <w:rsid w:val="001A5059"/>
    <w:rPr>
      <w:rFonts w:ascii="Courier New" w:hAnsi="Courier New" w:cs="Times New Roman"/>
      <w:bCs w:val="0"/>
      <w:sz w:val="20"/>
    </w:rPr>
  </w:style>
  <w:style w:type="paragraph" w:customStyle="1" w:styleId="font5">
    <w:name w:val="font5"/>
    <w:basedOn w:val="Normal"/>
    <w:rsid w:val="001A5059"/>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1A5059"/>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1A5059"/>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1A5059"/>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1A5059"/>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1A5059"/>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1A5059"/>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1A505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1A505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1A505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1A505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1A5059"/>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1A505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1A5059"/>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1A5059"/>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1A5059"/>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1A5059"/>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1A5059"/>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1A5059"/>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1A5059"/>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1A5059"/>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1A5059"/>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Estilo">
    <w:name w:val="Estilo"/>
    <w:rsid w:val="001A5059"/>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8170">
      <w:bodyDiv w:val="1"/>
      <w:marLeft w:val="0"/>
      <w:marRight w:val="0"/>
      <w:marTop w:val="0"/>
      <w:marBottom w:val="0"/>
      <w:divBdr>
        <w:top w:val="none" w:sz="0" w:space="0" w:color="auto"/>
        <w:left w:val="none" w:sz="0" w:space="0" w:color="auto"/>
        <w:bottom w:val="none" w:sz="0" w:space="0" w:color="auto"/>
        <w:right w:val="none" w:sz="0" w:space="0" w:color="auto"/>
      </w:divBdr>
    </w:div>
    <w:div w:id="186332355">
      <w:bodyDiv w:val="1"/>
      <w:marLeft w:val="0"/>
      <w:marRight w:val="0"/>
      <w:marTop w:val="0"/>
      <w:marBottom w:val="0"/>
      <w:divBdr>
        <w:top w:val="none" w:sz="0" w:space="0" w:color="auto"/>
        <w:left w:val="none" w:sz="0" w:space="0" w:color="auto"/>
        <w:bottom w:val="none" w:sz="0" w:space="0" w:color="auto"/>
        <w:right w:val="none" w:sz="0" w:space="0" w:color="auto"/>
      </w:divBdr>
    </w:div>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51858698">
      <w:bodyDiv w:val="1"/>
      <w:marLeft w:val="0"/>
      <w:marRight w:val="0"/>
      <w:marTop w:val="0"/>
      <w:marBottom w:val="0"/>
      <w:divBdr>
        <w:top w:val="none" w:sz="0" w:space="0" w:color="auto"/>
        <w:left w:val="none" w:sz="0" w:space="0" w:color="auto"/>
        <w:bottom w:val="none" w:sz="0" w:space="0" w:color="auto"/>
        <w:right w:val="none" w:sz="0" w:space="0" w:color="auto"/>
      </w:divBdr>
    </w:div>
    <w:div w:id="253513776">
      <w:bodyDiv w:val="1"/>
      <w:marLeft w:val="0"/>
      <w:marRight w:val="0"/>
      <w:marTop w:val="0"/>
      <w:marBottom w:val="0"/>
      <w:divBdr>
        <w:top w:val="none" w:sz="0" w:space="0" w:color="auto"/>
        <w:left w:val="none" w:sz="0" w:space="0" w:color="auto"/>
        <w:bottom w:val="none" w:sz="0" w:space="0" w:color="auto"/>
        <w:right w:val="none" w:sz="0" w:space="0" w:color="auto"/>
      </w:divBdr>
    </w:div>
    <w:div w:id="286159342">
      <w:bodyDiv w:val="1"/>
      <w:marLeft w:val="0"/>
      <w:marRight w:val="0"/>
      <w:marTop w:val="0"/>
      <w:marBottom w:val="0"/>
      <w:divBdr>
        <w:top w:val="none" w:sz="0" w:space="0" w:color="auto"/>
        <w:left w:val="none" w:sz="0" w:space="0" w:color="auto"/>
        <w:bottom w:val="none" w:sz="0" w:space="0" w:color="auto"/>
        <w:right w:val="none" w:sz="0" w:space="0" w:color="auto"/>
      </w:divBdr>
    </w:div>
    <w:div w:id="318970664">
      <w:bodyDiv w:val="1"/>
      <w:marLeft w:val="0"/>
      <w:marRight w:val="0"/>
      <w:marTop w:val="0"/>
      <w:marBottom w:val="0"/>
      <w:divBdr>
        <w:top w:val="none" w:sz="0" w:space="0" w:color="auto"/>
        <w:left w:val="none" w:sz="0" w:space="0" w:color="auto"/>
        <w:bottom w:val="none" w:sz="0" w:space="0" w:color="auto"/>
        <w:right w:val="none" w:sz="0" w:space="0" w:color="auto"/>
      </w:divBdr>
    </w:div>
    <w:div w:id="383338419">
      <w:bodyDiv w:val="1"/>
      <w:marLeft w:val="0"/>
      <w:marRight w:val="0"/>
      <w:marTop w:val="0"/>
      <w:marBottom w:val="0"/>
      <w:divBdr>
        <w:top w:val="none" w:sz="0" w:space="0" w:color="auto"/>
        <w:left w:val="none" w:sz="0" w:space="0" w:color="auto"/>
        <w:bottom w:val="none" w:sz="0" w:space="0" w:color="auto"/>
        <w:right w:val="none" w:sz="0" w:space="0" w:color="auto"/>
      </w:divBdr>
    </w:div>
    <w:div w:id="452872988">
      <w:bodyDiv w:val="1"/>
      <w:marLeft w:val="0"/>
      <w:marRight w:val="0"/>
      <w:marTop w:val="0"/>
      <w:marBottom w:val="0"/>
      <w:divBdr>
        <w:top w:val="none" w:sz="0" w:space="0" w:color="auto"/>
        <w:left w:val="none" w:sz="0" w:space="0" w:color="auto"/>
        <w:bottom w:val="none" w:sz="0" w:space="0" w:color="auto"/>
        <w:right w:val="none" w:sz="0" w:space="0" w:color="auto"/>
      </w:divBdr>
    </w:div>
    <w:div w:id="575284069">
      <w:bodyDiv w:val="1"/>
      <w:marLeft w:val="0"/>
      <w:marRight w:val="0"/>
      <w:marTop w:val="0"/>
      <w:marBottom w:val="0"/>
      <w:divBdr>
        <w:top w:val="none" w:sz="0" w:space="0" w:color="auto"/>
        <w:left w:val="none" w:sz="0" w:space="0" w:color="auto"/>
        <w:bottom w:val="none" w:sz="0" w:space="0" w:color="auto"/>
        <w:right w:val="none" w:sz="0" w:space="0" w:color="auto"/>
      </w:divBdr>
    </w:div>
    <w:div w:id="613904986">
      <w:bodyDiv w:val="1"/>
      <w:marLeft w:val="0"/>
      <w:marRight w:val="0"/>
      <w:marTop w:val="0"/>
      <w:marBottom w:val="0"/>
      <w:divBdr>
        <w:top w:val="none" w:sz="0" w:space="0" w:color="auto"/>
        <w:left w:val="none" w:sz="0" w:space="0" w:color="auto"/>
        <w:bottom w:val="none" w:sz="0" w:space="0" w:color="auto"/>
        <w:right w:val="none" w:sz="0" w:space="0" w:color="auto"/>
      </w:divBdr>
    </w:div>
    <w:div w:id="683482906">
      <w:bodyDiv w:val="1"/>
      <w:marLeft w:val="0"/>
      <w:marRight w:val="0"/>
      <w:marTop w:val="0"/>
      <w:marBottom w:val="0"/>
      <w:divBdr>
        <w:top w:val="none" w:sz="0" w:space="0" w:color="auto"/>
        <w:left w:val="none" w:sz="0" w:space="0" w:color="auto"/>
        <w:bottom w:val="none" w:sz="0" w:space="0" w:color="auto"/>
        <w:right w:val="none" w:sz="0" w:space="0" w:color="auto"/>
      </w:divBdr>
    </w:div>
    <w:div w:id="691230298">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742727225">
      <w:bodyDiv w:val="1"/>
      <w:marLeft w:val="0"/>
      <w:marRight w:val="0"/>
      <w:marTop w:val="0"/>
      <w:marBottom w:val="0"/>
      <w:divBdr>
        <w:top w:val="none" w:sz="0" w:space="0" w:color="auto"/>
        <w:left w:val="none" w:sz="0" w:space="0" w:color="auto"/>
        <w:bottom w:val="none" w:sz="0" w:space="0" w:color="auto"/>
        <w:right w:val="none" w:sz="0" w:space="0" w:color="auto"/>
      </w:divBdr>
    </w:div>
    <w:div w:id="902523760">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289509979">
      <w:bodyDiv w:val="1"/>
      <w:marLeft w:val="0"/>
      <w:marRight w:val="0"/>
      <w:marTop w:val="0"/>
      <w:marBottom w:val="0"/>
      <w:divBdr>
        <w:top w:val="none" w:sz="0" w:space="0" w:color="auto"/>
        <w:left w:val="none" w:sz="0" w:space="0" w:color="auto"/>
        <w:bottom w:val="none" w:sz="0" w:space="0" w:color="auto"/>
        <w:right w:val="none" w:sz="0" w:space="0" w:color="auto"/>
      </w:divBdr>
    </w:div>
    <w:div w:id="1484851398">
      <w:bodyDiv w:val="1"/>
      <w:marLeft w:val="0"/>
      <w:marRight w:val="0"/>
      <w:marTop w:val="0"/>
      <w:marBottom w:val="0"/>
      <w:divBdr>
        <w:top w:val="none" w:sz="0" w:space="0" w:color="auto"/>
        <w:left w:val="none" w:sz="0" w:space="0" w:color="auto"/>
        <w:bottom w:val="none" w:sz="0" w:space="0" w:color="auto"/>
        <w:right w:val="none" w:sz="0" w:space="0" w:color="auto"/>
      </w:divBdr>
    </w:div>
    <w:div w:id="1641958504">
      <w:bodyDiv w:val="1"/>
      <w:marLeft w:val="0"/>
      <w:marRight w:val="0"/>
      <w:marTop w:val="0"/>
      <w:marBottom w:val="0"/>
      <w:divBdr>
        <w:top w:val="none" w:sz="0" w:space="0" w:color="auto"/>
        <w:left w:val="none" w:sz="0" w:space="0" w:color="auto"/>
        <w:bottom w:val="none" w:sz="0" w:space="0" w:color="auto"/>
        <w:right w:val="none" w:sz="0" w:space="0" w:color="auto"/>
      </w:divBdr>
    </w:div>
    <w:div w:id="1702824552">
      <w:bodyDiv w:val="1"/>
      <w:marLeft w:val="0"/>
      <w:marRight w:val="0"/>
      <w:marTop w:val="0"/>
      <w:marBottom w:val="0"/>
      <w:divBdr>
        <w:top w:val="none" w:sz="0" w:space="0" w:color="auto"/>
        <w:left w:val="none" w:sz="0" w:space="0" w:color="auto"/>
        <w:bottom w:val="none" w:sz="0" w:space="0" w:color="auto"/>
        <w:right w:val="none" w:sz="0" w:space="0" w:color="auto"/>
      </w:divBdr>
    </w:div>
    <w:div w:id="1811552438">
      <w:bodyDiv w:val="1"/>
      <w:marLeft w:val="0"/>
      <w:marRight w:val="0"/>
      <w:marTop w:val="0"/>
      <w:marBottom w:val="0"/>
      <w:divBdr>
        <w:top w:val="none" w:sz="0" w:space="0" w:color="auto"/>
        <w:left w:val="none" w:sz="0" w:space="0" w:color="auto"/>
        <w:bottom w:val="none" w:sz="0" w:space="0" w:color="auto"/>
        <w:right w:val="none" w:sz="0" w:space="0" w:color="auto"/>
      </w:divBdr>
    </w:div>
    <w:div w:id="1901821707">
      <w:bodyDiv w:val="1"/>
      <w:marLeft w:val="0"/>
      <w:marRight w:val="0"/>
      <w:marTop w:val="0"/>
      <w:marBottom w:val="0"/>
      <w:divBdr>
        <w:top w:val="none" w:sz="0" w:space="0" w:color="auto"/>
        <w:left w:val="none" w:sz="0" w:space="0" w:color="auto"/>
        <w:bottom w:val="none" w:sz="0" w:space="0" w:color="auto"/>
        <w:right w:val="none" w:sz="0" w:space="0" w:color="auto"/>
      </w:divBdr>
    </w:div>
    <w:div w:id="1911303454">
      <w:bodyDiv w:val="1"/>
      <w:marLeft w:val="0"/>
      <w:marRight w:val="0"/>
      <w:marTop w:val="0"/>
      <w:marBottom w:val="0"/>
      <w:divBdr>
        <w:top w:val="none" w:sz="0" w:space="0" w:color="auto"/>
        <w:left w:val="none" w:sz="0" w:space="0" w:color="auto"/>
        <w:bottom w:val="none" w:sz="0" w:space="0" w:color="auto"/>
        <w:right w:val="none" w:sz="0" w:space="0" w:color="auto"/>
      </w:divBdr>
    </w:div>
    <w:div w:id="2029522024">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5255C-08DA-4599-82E7-416BB9D14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2537</Words>
  <Characters>13706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16211</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2031656</vt:i4>
      </vt:variant>
      <vt:variant>
        <vt:i4>3</vt:i4>
      </vt:variant>
      <vt:variant>
        <vt:i4>0</vt:i4>
      </vt:variant>
      <vt:variant>
        <vt:i4>5</vt:i4>
      </vt:variant>
      <vt:variant>
        <vt:lpwstr>mailto:comprasjba@joacaba.sc.gov.br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Prefeitura Municipal de Joaçaba</dc:creator>
  <cp:keywords/>
  <dc:description/>
  <cp:lastModifiedBy>Prefeitura Municipal de Joaçaba</cp:lastModifiedBy>
  <cp:revision>8</cp:revision>
  <cp:lastPrinted>2017-06-22T17:04:00Z</cp:lastPrinted>
  <dcterms:created xsi:type="dcterms:W3CDTF">2017-07-25T19:03:00Z</dcterms:created>
  <dcterms:modified xsi:type="dcterms:W3CDTF">2017-08-08T16:40:00Z</dcterms:modified>
</cp:coreProperties>
</file>