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EA" w:rsidRPr="00A20491" w:rsidRDefault="00E87706" w:rsidP="00C625EA">
      <w:pPr>
        <w:jc w:val="center"/>
        <w:rPr>
          <w:rFonts w:ascii="Arial" w:hAnsi="Arial" w:cs="Arial"/>
          <w:b/>
          <w:sz w:val="20"/>
          <w:szCs w:val="20"/>
        </w:rPr>
      </w:pPr>
      <w:r w:rsidRPr="00A20491">
        <w:rPr>
          <w:rFonts w:ascii="Arial" w:hAnsi="Arial" w:cs="Arial"/>
          <w:b/>
          <w:sz w:val="20"/>
          <w:szCs w:val="20"/>
        </w:rPr>
        <w:t xml:space="preserve">CONTRATO Nº </w:t>
      </w:r>
      <w:r w:rsidR="00A20491" w:rsidRPr="00A20491">
        <w:rPr>
          <w:rFonts w:ascii="Arial" w:hAnsi="Arial" w:cs="Arial"/>
          <w:b/>
          <w:sz w:val="20"/>
          <w:szCs w:val="20"/>
        </w:rPr>
        <w:t>2</w:t>
      </w:r>
      <w:r w:rsidR="00E63BF2">
        <w:rPr>
          <w:rFonts w:ascii="Arial" w:hAnsi="Arial" w:cs="Arial"/>
          <w:b/>
          <w:sz w:val="20"/>
          <w:szCs w:val="20"/>
        </w:rPr>
        <w:t>1</w:t>
      </w:r>
      <w:r w:rsidR="00C625EA" w:rsidRPr="00A20491">
        <w:rPr>
          <w:rFonts w:ascii="Arial" w:hAnsi="Arial" w:cs="Arial"/>
          <w:b/>
          <w:sz w:val="20"/>
          <w:szCs w:val="20"/>
        </w:rPr>
        <w:t>/201</w:t>
      </w:r>
      <w:r w:rsidR="00CB1F00" w:rsidRPr="00A20491">
        <w:rPr>
          <w:rFonts w:ascii="Arial" w:hAnsi="Arial" w:cs="Arial"/>
          <w:b/>
          <w:sz w:val="20"/>
          <w:szCs w:val="20"/>
        </w:rPr>
        <w:t>7</w:t>
      </w:r>
      <w:r w:rsidRPr="00A20491">
        <w:rPr>
          <w:rFonts w:ascii="Arial" w:hAnsi="Arial" w:cs="Arial"/>
          <w:b/>
          <w:sz w:val="20"/>
          <w:szCs w:val="20"/>
        </w:rPr>
        <w:t>/</w:t>
      </w:r>
      <w:r w:rsidR="00DF47DB" w:rsidRPr="00A20491">
        <w:rPr>
          <w:rFonts w:ascii="Arial" w:hAnsi="Arial" w:cs="Arial"/>
          <w:b/>
          <w:sz w:val="20"/>
          <w:szCs w:val="20"/>
        </w:rPr>
        <w:t>PMJ</w:t>
      </w:r>
    </w:p>
    <w:p w:rsidR="00C625EA" w:rsidRDefault="00C625EA" w:rsidP="00C625EA">
      <w:pPr>
        <w:jc w:val="center"/>
        <w:rPr>
          <w:rFonts w:ascii="Arial" w:hAnsi="Arial" w:cs="Arial"/>
          <w:b/>
          <w:sz w:val="20"/>
          <w:szCs w:val="20"/>
        </w:rPr>
      </w:pPr>
    </w:p>
    <w:p w:rsidR="0003749B" w:rsidRDefault="0003749B" w:rsidP="00C625EA">
      <w:pPr>
        <w:jc w:val="center"/>
        <w:rPr>
          <w:rFonts w:ascii="Arial" w:hAnsi="Arial" w:cs="Arial"/>
          <w:b/>
          <w:sz w:val="20"/>
          <w:szCs w:val="20"/>
        </w:rPr>
      </w:pPr>
    </w:p>
    <w:p w:rsidR="0003749B" w:rsidRPr="00A20491" w:rsidRDefault="0003749B" w:rsidP="00C625EA">
      <w:pPr>
        <w:jc w:val="center"/>
        <w:rPr>
          <w:rFonts w:ascii="Arial" w:hAnsi="Arial" w:cs="Arial"/>
          <w:b/>
          <w:sz w:val="20"/>
          <w:szCs w:val="20"/>
        </w:rPr>
      </w:pPr>
    </w:p>
    <w:p w:rsidR="00E63BF2" w:rsidRDefault="00E63BF2" w:rsidP="00E63BF2">
      <w:pPr>
        <w:jc w:val="center"/>
        <w:rPr>
          <w:rFonts w:ascii="Arial" w:hAnsi="Arial" w:cs="Arial"/>
          <w:b/>
          <w:sz w:val="20"/>
        </w:rPr>
      </w:pPr>
    </w:p>
    <w:p w:rsidR="00E63BF2" w:rsidRDefault="00E63BF2" w:rsidP="00E63BF2">
      <w:pPr>
        <w:ind w:left="51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TERMO DE CONTRATO DE PRESTAÇÃO DE SERVIÇOS, que entre si celebram o MUNICÍPIO DE JOAÇABA (SC), e a empresa </w:t>
      </w:r>
      <w:r w:rsidR="0003749B">
        <w:rPr>
          <w:rFonts w:ascii="Arial" w:hAnsi="Arial" w:cs="Arial"/>
          <w:sz w:val="20"/>
        </w:rPr>
        <w:t>GEOLOGIA CRIPPA LTDA ME</w:t>
      </w:r>
      <w:r>
        <w:rPr>
          <w:rFonts w:ascii="Arial" w:hAnsi="Arial" w:cs="Arial"/>
          <w:sz w:val="20"/>
        </w:rPr>
        <w:t xml:space="preserve"> de acordo com o capítulo III da Lei 8.666/93 e alterações, as cláusulas e condições seguintes:</w:t>
      </w:r>
    </w:p>
    <w:p w:rsidR="00E63BF2" w:rsidRDefault="00E63BF2" w:rsidP="00E63BF2">
      <w:pPr>
        <w:ind w:left="3402"/>
        <w:jc w:val="both"/>
        <w:rPr>
          <w:rFonts w:ascii="Arial" w:hAnsi="Arial" w:cs="Arial"/>
          <w:sz w:val="20"/>
        </w:rPr>
      </w:pPr>
    </w:p>
    <w:p w:rsidR="0003749B" w:rsidRDefault="0003749B" w:rsidP="00E63BF2">
      <w:pPr>
        <w:ind w:left="3402"/>
        <w:jc w:val="both"/>
        <w:rPr>
          <w:rFonts w:ascii="Arial" w:hAnsi="Arial" w:cs="Arial"/>
          <w:sz w:val="20"/>
        </w:rPr>
      </w:pPr>
    </w:p>
    <w:p w:rsidR="0003749B" w:rsidRDefault="0003749B" w:rsidP="00E63BF2">
      <w:pPr>
        <w:ind w:left="3402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ind w:left="3402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ind w:left="3402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MUNICÍPIO DE JOAÇABA, com sede à Avenida XV de Novembro, 378, inscrito no CNPJ/MF sob nº 82.939.380/0001-99, doravante denominado </w:t>
      </w:r>
      <w:r>
        <w:rPr>
          <w:rFonts w:ascii="Arial" w:hAnsi="Arial" w:cs="Arial"/>
          <w:b/>
          <w:sz w:val="20"/>
        </w:rPr>
        <w:t xml:space="preserve">CONTRATANTE, </w:t>
      </w:r>
      <w:r>
        <w:rPr>
          <w:rFonts w:ascii="Arial" w:hAnsi="Arial" w:cs="Arial"/>
          <w:sz w:val="20"/>
        </w:rPr>
        <w:t xml:space="preserve">representado neste ato pelo Secretário de Infraestrutura e Agricultura </w:t>
      </w:r>
      <w:r w:rsidR="0003749B">
        <w:rPr>
          <w:rFonts w:ascii="Arial" w:hAnsi="Arial" w:cs="Arial"/>
          <w:sz w:val="20"/>
        </w:rPr>
        <w:t>VILSON SARTORI,</w:t>
      </w:r>
      <w:r>
        <w:rPr>
          <w:rFonts w:ascii="Arial" w:hAnsi="Arial" w:cs="Arial"/>
          <w:sz w:val="20"/>
        </w:rPr>
        <w:t xml:space="preserve"> e a </w:t>
      </w:r>
      <w:r>
        <w:rPr>
          <w:rFonts w:ascii="Arial" w:hAnsi="Arial" w:cs="Arial"/>
          <w:bCs/>
          <w:sz w:val="20"/>
        </w:rPr>
        <w:t xml:space="preserve">Empresa </w:t>
      </w:r>
      <w:r w:rsidR="0003749B">
        <w:rPr>
          <w:rFonts w:ascii="Arial" w:hAnsi="Arial" w:cs="Arial"/>
          <w:sz w:val="20"/>
        </w:rPr>
        <w:t>GEOLOGIA CRIPPA LTDA ME</w:t>
      </w:r>
      <w:r w:rsidR="0003749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inscrita no CNPJ/MF sob o nº </w:t>
      </w:r>
      <w:r w:rsidR="0003749B">
        <w:rPr>
          <w:rFonts w:ascii="Arial" w:hAnsi="Arial" w:cs="Arial"/>
          <w:sz w:val="20"/>
        </w:rPr>
        <w:t>24.623.000/0001-06</w:t>
      </w:r>
      <w:r>
        <w:rPr>
          <w:rFonts w:ascii="Arial" w:hAnsi="Arial" w:cs="Arial"/>
          <w:sz w:val="20"/>
        </w:rPr>
        <w:t xml:space="preserve">, estabelecida na </w:t>
      </w:r>
      <w:r w:rsidR="0003749B">
        <w:rPr>
          <w:rFonts w:ascii="Arial" w:hAnsi="Arial" w:cs="Arial"/>
          <w:sz w:val="20"/>
        </w:rPr>
        <w:t xml:space="preserve">Rua 13 de Maio, 243, </w:t>
      </w:r>
      <w:proofErr w:type="spellStart"/>
      <w:r w:rsidR="0003749B">
        <w:rPr>
          <w:rFonts w:ascii="Arial" w:hAnsi="Arial" w:cs="Arial"/>
          <w:sz w:val="20"/>
        </w:rPr>
        <w:t>Apt</w:t>
      </w:r>
      <w:proofErr w:type="spellEnd"/>
      <w:r w:rsidR="0003749B">
        <w:rPr>
          <w:rFonts w:ascii="Arial" w:hAnsi="Arial" w:cs="Arial"/>
          <w:sz w:val="20"/>
        </w:rPr>
        <w:t xml:space="preserve"> 802</w:t>
      </w:r>
      <w:r>
        <w:rPr>
          <w:rFonts w:ascii="Arial" w:hAnsi="Arial" w:cs="Arial"/>
          <w:sz w:val="20"/>
        </w:rPr>
        <w:t xml:space="preserve">, Bairro </w:t>
      </w:r>
      <w:r w:rsidR="0003749B">
        <w:rPr>
          <w:rFonts w:ascii="Arial" w:hAnsi="Arial" w:cs="Arial"/>
          <w:sz w:val="20"/>
        </w:rPr>
        <w:t>Centro,</w:t>
      </w:r>
      <w:r>
        <w:rPr>
          <w:rFonts w:ascii="Arial" w:hAnsi="Arial" w:cs="Arial"/>
          <w:sz w:val="20"/>
        </w:rPr>
        <w:t xml:space="preserve"> no Município de </w:t>
      </w:r>
      <w:r w:rsidR="0003749B">
        <w:rPr>
          <w:rFonts w:ascii="Arial" w:hAnsi="Arial" w:cs="Arial"/>
          <w:sz w:val="20"/>
        </w:rPr>
        <w:t>Joaçaba - SC,</w:t>
      </w:r>
      <w:r>
        <w:rPr>
          <w:rFonts w:ascii="Arial" w:hAnsi="Arial" w:cs="Arial"/>
          <w:sz w:val="20"/>
        </w:rPr>
        <w:t xml:space="preserve"> doravante denominada </w:t>
      </w:r>
      <w:r>
        <w:rPr>
          <w:rFonts w:ascii="Arial" w:hAnsi="Arial" w:cs="Arial"/>
          <w:b/>
          <w:sz w:val="20"/>
        </w:rPr>
        <w:t>CONTRATADA</w:t>
      </w:r>
      <w:r>
        <w:rPr>
          <w:rFonts w:ascii="Arial" w:hAnsi="Arial" w:cs="Arial"/>
          <w:sz w:val="20"/>
        </w:rPr>
        <w:t xml:space="preserve">, neste ato representada pelo Sr. </w:t>
      </w:r>
      <w:r w:rsidR="0003749B">
        <w:rPr>
          <w:rFonts w:ascii="Arial" w:hAnsi="Arial" w:cs="Arial"/>
          <w:sz w:val="20"/>
        </w:rPr>
        <w:t>LUCAS MAGALHAES CRIPPA,</w:t>
      </w:r>
      <w:r>
        <w:rPr>
          <w:rFonts w:ascii="Arial" w:hAnsi="Arial" w:cs="Arial"/>
          <w:sz w:val="20"/>
        </w:rPr>
        <w:t xml:space="preserve"> portador da Carteira de Identidade nº </w:t>
      </w:r>
      <w:r w:rsidR="0003749B">
        <w:rPr>
          <w:rFonts w:ascii="Arial" w:hAnsi="Arial" w:cs="Arial"/>
          <w:sz w:val="20"/>
        </w:rPr>
        <w:t>5182663,</w:t>
      </w:r>
      <w:r>
        <w:rPr>
          <w:rFonts w:ascii="Arial" w:hAnsi="Arial" w:cs="Arial"/>
          <w:sz w:val="20"/>
        </w:rPr>
        <w:t xml:space="preserve"> e inscrito no CPF nº </w:t>
      </w:r>
      <w:r w:rsidR="0003749B">
        <w:rPr>
          <w:rFonts w:ascii="Arial" w:hAnsi="Arial" w:cs="Arial"/>
          <w:sz w:val="20"/>
        </w:rPr>
        <w:t>087.742.439-00</w:t>
      </w:r>
      <w:r>
        <w:rPr>
          <w:rFonts w:ascii="Arial" w:hAnsi="Arial" w:cs="Arial"/>
          <w:sz w:val="20"/>
        </w:rPr>
        <w:t xml:space="preserve"> residente e domiciliado na cidade de </w:t>
      </w:r>
      <w:r w:rsidR="0003749B">
        <w:rPr>
          <w:rFonts w:ascii="Arial" w:hAnsi="Arial" w:cs="Arial"/>
          <w:sz w:val="20"/>
        </w:rPr>
        <w:t>Joaçaba – SC,</w:t>
      </w:r>
      <w:r>
        <w:rPr>
          <w:rFonts w:ascii="Arial" w:hAnsi="Arial" w:cs="Arial"/>
          <w:sz w:val="20"/>
        </w:rPr>
        <w:t xml:space="preserve"> celebram entre si o presente TERMO DE CONTRATO, mediante cláusulas e condições que aceitam, ratificam e outorgam na forma abaixo estabelecida, tudo de acordo com o Processo de Licitação nº 44/2017 - PMJ – Edital TP nº 05/2017 - PMJ, homologado em </w:t>
      </w:r>
      <w:r w:rsidR="0003749B">
        <w:rPr>
          <w:rFonts w:ascii="Arial" w:hAnsi="Arial" w:cs="Arial"/>
          <w:sz w:val="20"/>
        </w:rPr>
        <w:t>27/07/2017.</w:t>
      </w:r>
    </w:p>
    <w:p w:rsidR="00E63BF2" w:rsidRDefault="00E63BF2" w:rsidP="00E63BF2">
      <w:pPr>
        <w:tabs>
          <w:tab w:val="left" w:pos="1134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both"/>
        <w:rPr>
          <w:rFonts w:ascii="Arial" w:hAnsi="Arial" w:cs="Arial"/>
          <w:sz w:val="20"/>
        </w:rPr>
      </w:pPr>
    </w:p>
    <w:p w:rsidR="0003749B" w:rsidRDefault="0003749B" w:rsidP="00E63BF2">
      <w:pPr>
        <w:tabs>
          <w:tab w:val="left" w:pos="1134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pStyle w:val="Ttulo2"/>
        <w:rPr>
          <w:rFonts w:cs="Arial"/>
        </w:rPr>
      </w:pPr>
      <w:r>
        <w:rPr>
          <w:rFonts w:cs="Arial"/>
        </w:rPr>
        <w:t>CLÁUSULA PRIMEIRA - DO OBJETO</w:t>
      </w: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2"/>
          <w:numId w:val="21"/>
        </w:numPr>
        <w:suppressAutoHyphens w:val="0"/>
        <w:ind w:left="567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O presente contrato tem por objeto a prestação</w:t>
      </w:r>
      <w:r w:rsidR="000374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pela CONTRATADA, de serviços de geologia e hidrologia, a fim de que seja elaborado:</w:t>
      </w:r>
    </w:p>
    <w:p w:rsidR="00E63BF2" w:rsidRDefault="00E63BF2" w:rsidP="00E63BF2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Estudo Técnico Hidrológico referente </w:t>
      </w:r>
      <w:r w:rsidR="0003749B">
        <w:rPr>
          <w:rFonts w:ascii="Arial" w:hAnsi="Arial" w:cs="Arial"/>
          <w:bCs/>
          <w:sz w:val="20"/>
        </w:rPr>
        <w:t>à</w:t>
      </w:r>
      <w:r>
        <w:rPr>
          <w:rFonts w:ascii="Arial" w:hAnsi="Arial" w:cs="Arial"/>
          <w:bCs/>
          <w:sz w:val="20"/>
        </w:rPr>
        <w:t xml:space="preserve"> avaliação de nascentes na Rua </w:t>
      </w:r>
      <w:proofErr w:type="spellStart"/>
      <w:r>
        <w:rPr>
          <w:rFonts w:ascii="Arial" w:hAnsi="Arial" w:cs="Arial"/>
          <w:bCs/>
          <w:sz w:val="20"/>
        </w:rPr>
        <w:t>Angelo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Sganzerla</w:t>
      </w:r>
      <w:proofErr w:type="spellEnd"/>
      <w:r>
        <w:rPr>
          <w:rFonts w:ascii="Arial" w:hAnsi="Arial" w:cs="Arial"/>
          <w:bCs/>
          <w:sz w:val="20"/>
        </w:rPr>
        <w:t xml:space="preserve"> no Município de Joaçaba, conforme Termo de Referência I, em anexo;</w:t>
      </w:r>
    </w:p>
    <w:p w:rsidR="00E63BF2" w:rsidRDefault="00E63BF2" w:rsidP="00E63BF2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Estudo Técnico Geológico/Geotécnico referente </w:t>
      </w:r>
      <w:proofErr w:type="gramStart"/>
      <w:r>
        <w:rPr>
          <w:rFonts w:ascii="Arial" w:hAnsi="Arial" w:cs="Arial"/>
          <w:bCs/>
          <w:sz w:val="20"/>
        </w:rPr>
        <w:t>a</w:t>
      </w:r>
      <w:proofErr w:type="gramEnd"/>
      <w:r>
        <w:rPr>
          <w:rFonts w:ascii="Arial" w:hAnsi="Arial" w:cs="Arial"/>
          <w:bCs/>
          <w:sz w:val="20"/>
        </w:rPr>
        <w:t xml:space="preserve"> Diagnóstico de Estabilidade de Morro no Bairro Santa Tereza no Município de Joaçaba, conforme Termo de Referência II, em anexo.</w:t>
      </w:r>
    </w:p>
    <w:p w:rsidR="00E63BF2" w:rsidRDefault="00E63BF2" w:rsidP="00E63BF2">
      <w:pPr>
        <w:ind w:left="426"/>
        <w:jc w:val="both"/>
        <w:rPr>
          <w:rFonts w:ascii="Arial" w:hAnsi="Arial" w:cs="Arial"/>
          <w:bCs/>
          <w:sz w:val="20"/>
        </w:rPr>
      </w:pPr>
    </w:p>
    <w:p w:rsidR="00E63BF2" w:rsidRDefault="00E63BF2" w:rsidP="00E63BF2">
      <w:pPr>
        <w:ind w:left="705" w:hanging="70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CLÁUSULA SEGUNDA - </w:t>
      </w:r>
      <w:r>
        <w:rPr>
          <w:rFonts w:ascii="Arial" w:hAnsi="Arial" w:cs="Arial"/>
          <w:b/>
          <w:sz w:val="20"/>
        </w:rPr>
        <w:t>DA FORMA DE EXECUÇÃO</w:t>
      </w:r>
    </w:p>
    <w:p w:rsidR="00E63BF2" w:rsidRDefault="00E63BF2" w:rsidP="00E63BF2">
      <w:pPr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2"/>
          <w:numId w:val="21"/>
        </w:numPr>
        <w:suppressAutoHyphens w:val="0"/>
        <w:ind w:left="567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O objeto da presente contratação deverá ser executado na forma estabelecida no Termo de Referência (</w:t>
      </w:r>
      <w:r>
        <w:rPr>
          <w:rFonts w:ascii="Arial" w:hAnsi="Arial" w:cs="Arial"/>
          <w:b/>
          <w:bCs/>
          <w:sz w:val="20"/>
        </w:rPr>
        <w:t xml:space="preserve">Anexo I) </w:t>
      </w:r>
      <w:r>
        <w:rPr>
          <w:rFonts w:ascii="Arial" w:hAnsi="Arial" w:cs="Arial"/>
          <w:bCs/>
          <w:sz w:val="20"/>
        </w:rPr>
        <w:t>do Edital,</w:t>
      </w:r>
      <w:r>
        <w:rPr>
          <w:rFonts w:ascii="Arial" w:hAnsi="Arial" w:cs="Arial"/>
          <w:bCs/>
          <w:snapToGrid w:val="0"/>
          <w:sz w:val="20"/>
        </w:rPr>
        <w:t xml:space="preserve"> o qual é parte integrante deste instrumento</w:t>
      </w:r>
      <w:r>
        <w:rPr>
          <w:rFonts w:ascii="Arial" w:hAnsi="Arial" w:cs="Arial"/>
          <w:bCs/>
          <w:sz w:val="20"/>
        </w:rPr>
        <w:t>.</w:t>
      </w:r>
    </w:p>
    <w:p w:rsidR="00E63BF2" w:rsidRDefault="00E63BF2" w:rsidP="00E63BF2">
      <w:pPr>
        <w:ind w:left="567"/>
        <w:jc w:val="both"/>
        <w:rPr>
          <w:rFonts w:ascii="Arial" w:hAnsi="Arial" w:cs="Arial"/>
          <w:bCs/>
          <w:sz w:val="20"/>
        </w:rPr>
      </w:pPr>
    </w:p>
    <w:p w:rsidR="00E63BF2" w:rsidRDefault="00E63BF2" w:rsidP="00E63BF2">
      <w:pPr>
        <w:numPr>
          <w:ilvl w:val="2"/>
          <w:numId w:val="21"/>
        </w:numPr>
        <w:suppressAutoHyphens w:val="0"/>
        <w:ind w:left="567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A CONTRATADA deverá entregar os serviços completamente executados, em até </w:t>
      </w:r>
      <w:r>
        <w:rPr>
          <w:rFonts w:ascii="Arial" w:hAnsi="Arial" w:cs="Arial"/>
          <w:b/>
          <w:sz w:val="20"/>
        </w:rPr>
        <w:t>45 (quarenta e cinco) dias</w:t>
      </w:r>
      <w:r>
        <w:rPr>
          <w:rFonts w:ascii="Arial" w:hAnsi="Arial" w:cs="Arial"/>
          <w:sz w:val="20"/>
        </w:rPr>
        <w:t xml:space="preserve"> contados da entrega da Ordem de Serviço.</w:t>
      </w:r>
    </w:p>
    <w:p w:rsidR="00E63BF2" w:rsidRDefault="00E63BF2" w:rsidP="00E63BF2">
      <w:pPr>
        <w:ind w:left="567"/>
        <w:jc w:val="both"/>
        <w:rPr>
          <w:rFonts w:ascii="Arial" w:hAnsi="Arial" w:cs="Arial"/>
          <w:bCs/>
          <w:sz w:val="20"/>
        </w:rPr>
      </w:pPr>
    </w:p>
    <w:p w:rsidR="00E63BF2" w:rsidRDefault="00E63BF2" w:rsidP="00E63BF2">
      <w:pPr>
        <w:numPr>
          <w:ilvl w:val="2"/>
          <w:numId w:val="21"/>
        </w:numPr>
        <w:suppressAutoHyphens w:val="0"/>
        <w:ind w:left="567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Para o início dos serviços são necessários os seguintes documentos:</w:t>
      </w:r>
    </w:p>
    <w:p w:rsidR="00E63BF2" w:rsidRDefault="00E63BF2" w:rsidP="00E63BF2">
      <w:pPr>
        <w:numPr>
          <w:ilvl w:val="3"/>
          <w:numId w:val="21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Pela proponente vencedora:</w:t>
      </w:r>
    </w:p>
    <w:p w:rsidR="00E63BF2" w:rsidRDefault="00E63BF2" w:rsidP="00E63BF2">
      <w:pPr>
        <w:numPr>
          <w:ilvl w:val="0"/>
          <w:numId w:val="23"/>
        </w:numPr>
        <w:suppressAutoHyphens w:val="0"/>
        <w:ind w:left="99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Visto junto ao CREA/SC, em conformidade com o disposto na Lei nº 5.194/66 e em consonância com o art. 1º, II, da Resolução nº 413/97 do CONFEA, caso a proponente vencedora seja sediada em outro Estado.</w:t>
      </w:r>
    </w:p>
    <w:p w:rsidR="00E63BF2" w:rsidRDefault="00E63BF2" w:rsidP="00E63BF2">
      <w:pPr>
        <w:numPr>
          <w:ilvl w:val="0"/>
          <w:numId w:val="23"/>
        </w:numPr>
        <w:suppressAutoHyphens w:val="0"/>
        <w:ind w:left="993" w:hanging="284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ART’s</w:t>
      </w:r>
      <w:proofErr w:type="spellEnd"/>
      <w:r>
        <w:rPr>
          <w:rFonts w:ascii="Arial" w:hAnsi="Arial" w:cs="Arial"/>
          <w:sz w:val="20"/>
        </w:rPr>
        <w:t xml:space="preserve"> ou </w:t>
      </w:r>
      <w:proofErr w:type="spellStart"/>
      <w:r>
        <w:rPr>
          <w:rFonts w:ascii="Arial" w:hAnsi="Arial" w:cs="Arial"/>
          <w:sz w:val="20"/>
        </w:rPr>
        <w:t>RRT’s</w:t>
      </w:r>
      <w:proofErr w:type="spellEnd"/>
      <w:r>
        <w:rPr>
          <w:rFonts w:ascii="Arial" w:hAnsi="Arial" w:cs="Arial"/>
          <w:sz w:val="20"/>
        </w:rPr>
        <w:t xml:space="preserve"> de execução, que deverão ser entregues ao Município, antes da execução dos serviços a elas vinculados.</w:t>
      </w:r>
    </w:p>
    <w:p w:rsidR="00E63BF2" w:rsidRDefault="00E63BF2" w:rsidP="00E63BF2">
      <w:pPr>
        <w:numPr>
          <w:ilvl w:val="0"/>
          <w:numId w:val="23"/>
        </w:numPr>
        <w:suppressAutoHyphens w:val="0"/>
        <w:ind w:left="99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Carta de apresentação do responsável pela execução dos serviços, que responderá também perante a Administração por todos os atos e comunicações formais.</w:t>
      </w:r>
    </w:p>
    <w:p w:rsidR="00E63BF2" w:rsidRDefault="00E63BF2" w:rsidP="00E63BF2">
      <w:pPr>
        <w:numPr>
          <w:ilvl w:val="3"/>
          <w:numId w:val="21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Pelo Município:</w:t>
      </w:r>
    </w:p>
    <w:p w:rsidR="00E63BF2" w:rsidRDefault="00E63BF2" w:rsidP="00E63BF2">
      <w:pPr>
        <w:numPr>
          <w:ilvl w:val="1"/>
          <w:numId w:val="24"/>
        </w:numPr>
        <w:suppressAutoHyphens w:val="0"/>
        <w:ind w:left="99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Ordem de Serviço autorizando o início dos serviços.</w:t>
      </w:r>
    </w:p>
    <w:p w:rsidR="00E63BF2" w:rsidRDefault="00E63BF2" w:rsidP="00E63BF2">
      <w:pPr>
        <w:numPr>
          <w:ilvl w:val="1"/>
          <w:numId w:val="24"/>
        </w:numPr>
        <w:suppressAutoHyphens w:val="0"/>
        <w:ind w:left="99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Mapa </w:t>
      </w:r>
      <w:proofErr w:type="spellStart"/>
      <w:r>
        <w:rPr>
          <w:rFonts w:ascii="Arial" w:hAnsi="Arial" w:cs="Arial"/>
          <w:sz w:val="20"/>
        </w:rPr>
        <w:t>Planialtimetrico</w:t>
      </w:r>
      <w:proofErr w:type="spellEnd"/>
      <w:r>
        <w:rPr>
          <w:rFonts w:ascii="Arial" w:hAnsi="Arial" w:cs="Arial"/>
          <w:sz w:val="20"/>
        </w:rPr>
        <w:t>.</w:t>
      </w:r>
    </w:p>
    <w:p w:rsidR="00E63BF2" w:rsidRDefault="00E63BF2" w:rsidP="00E63BF2">
      <w:pPr>
        <w:ind w:left="1134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pStyle w:val="Corpodetexto"/>
        <w:numPr>
          <w:ilvl w:val="2"/>
          <w:numId w:val="21"/>
        </w:numPr>
        <w:suppressAutoHyphens w:val="0"/>
        <w:autoSpaceDN w:val="0"/>
        <w:ind w:left="567" w:hanging="567"/>
        <w:rPr>
          <w:rFonts w:cs="Arial"/>
        </w:rPr>
      </w:pPr>
      <w:r>
        <w:rPr>
          <w:rFonts w:cs="Arial"/>
        </w:rPr>
        <w:t xml:space="preserve">Na </w:t>
      </w:r>
      <w:proofErr w:type="spellStart"/>
      <w:r>
        <w:rPr>
          <w:rFonts w:cs="Arial"/>
        </w:rPr>
        <w:t>execução</w:t>
      </w:r>
      <w:proofErr w:type="spellEnd"/>
      <w:r>
        <w:rPr>
          <w:rFonts w:cs="Arial"/>
        </w:rPr>
        <w:t xml:space="preserve"> dos </w:t>
      </w:r>
      <w:proofErr w:type="spellStart"/>
      <w:r>
        <w:rPr>
          <w:rFonts w:cs="Arial"/>
        </w:rPr>
        <w:t>serviços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deverão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observadas</w:t>
      </w:r>
      <w:proofErr w:type="spellEnd"/>
      <w:r>
        <w:rPr>
          <w:rFonts w:cs="Arial"/>
        </w:rPr>
        <w:t xml:space="preserve">, de </w:t>
      </w:r>
      <w:proofErr w:type="spellStart"/>
      <w:r>
        <w:rPr>
          <w:rFonts w:cs="Arial"/>
        </w:rPr>
        <w:t>modo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geral</w:t>
      </w:r>
      <w:proofErr w:type="spellEnd"/>
      <w:r>
        <w:rPr>
          <w:rFonts w:cs="Arial"/>
        </w:rPr>
        <w:t xml:space="preserve">, as </w:t>
      </w:r>
      <w:proofErr w:type="spellStart"/>
      <w:r>
        <w:rPr>
          <w:rFonts w:cs="Arial"/>
        </w:rPr>
        <w:t>especificações</w:t>
      </w:r>
      <w:proofErr w:type="spellEnd"/>
      <w:r>
        <w:rPr>
          <w:rFonts w:cs="Arial"/>
        </w:rPr>
        <w:t xml:space="preserve"> das </w:t>
      </w:r>
      <w:proofErr w:type="spellStart"/>
      <w:proofErr w:type="gramStart"/>
      <w:r>
        <w:rPr>
          <w:rFonts w:cs="Arial"/>
        </w:rPr>
        <w:t>normas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técnicas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legais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vigentes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aquelas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complementares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pertinentes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respectivos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serviços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licitados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bem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como</w:t>
      </w:r>
      <w:proofErr w:type="spellEnd"/>
      <w:r>
        <w:rPr>
          <w:rFonts w:cs="Arial"/>
        </w:rPr>
        <w:t xml:space="preserve">, as </w:t>
      </w:r>
      <w:proofErr w:type="spellStart"/>
      <w:r>
        <w:rPr>
          <w:rFonts w:cs="Arial"/>
        </w:rPr>
        <w:t>instruções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recomendações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determinações</w:t>
      </w:r>
      <w:proofErr w:type="spellEnd"/>
      <w:r>
        <w:rPr>
          <w:rFonts w:cs="Arial"/>
        </w:rPr>
        <w:t xml:space="preserve"> da </w:t>
      </w:r>
      <w:proofErr w:type="spellStart"/>
      <w:r>
        <w:rPr>
          <w:rFonts w:cs="Arial"/>
        </w:rPr>
        <w:t>fiscalização</w:t>
      </w:r>
      <w:proofErr w:type="spellEnd"/>
      <w:r>
        <w:rPr>
          <w:rFonts w:cs="Arial"/>
        </w:rPr>
        <w:t xml:space="preserve">, dos </w:t>
      </w:r>
      <w:proofErr w:type="spellStart"/>
      <w:r>
        <w:rPr>
          <w:rFonts w:cs="Arial"/>
        </w:rPr>
        <w:t>órgãos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ambientais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controle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demais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aplicáveis</w:t>
      </w:r>
      <w:proofErr w:type="spellEnd"/>
      <w:r>
        <w:rPr>
          <w:rFonts w:cs="Arial"/>
        </w:rPr>
        <w:t xml:space="preserve"> à </w:t>
      </w:r>
      <w:proofErr w:type="spellStart"/>
      <w:r>
        <w:rPr>
          <w:rFonts w:cs="Arial"/>
        </w:rPr>
        <w:t>espécie</w:t>
      </w:r>
      <w:proofErr w:type="spellEnd"/>
      <w:r>
        <w:rPr>
          <w:rFonts w:cs="Arial"/>
        </w:rPr>
        <w:t>.</w:t>
      </w:r>
    </w:p>
    <w:p w:rsidR="00E63BF2" w:rsidRDefault="00E63BF2" w:rsidP="00E63BF2">
      <w:pPr>
        <w:pStyle w:val="Corpodetexto"/>
        <w:tabs>
          <w:tab w:val="left" w:pos="993"/>
        </w:tabs>
        <w:autoSpaceDN w:val="0"/>
        <w:ind w:left="993"/>
        <w:rPr>
          <w:rFonts w:cs="Arial"/>
        </w:rPr>
      </w:pPr>
    </w:p>
    <w:p w:rsidR="00E63BF2" w:rsidRDefault="00E63BF2" w:rsidP="00E63BF2">
      <w:pPr>
        <w:numPr>
          <w:ilvl w:val="2"/>
          <w:numId w:val="21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</w:rPr>
        <w:t>As despesas de locomoção, diárias, hospedagem e alimentação para a prestação dos serviços, são de inteira responsabilidade da CONTRATADA.</w:t>
      </w:r>
    </w:p>
    <w:p w:rsidR="00E63BF2" w:rsidRDefault="00E63BF2" w:rsidP="00E63BF2">
      <w:pPr>
        <w:numPr>
          <w:ilvl w:val="3"/>
          <w:numId w:val="21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Caberá exclusivamente à </w:t>
      </w:r>
      <w:r>
        <w:rPr>
          <w:rFonts w:ascii="Arial" w:hAnsi="Arial" w:cs="Arial"/>
          <w:snapToGrid w:val="0"/>
          <w:sz w:val="20"/>
        </w:rPr>
        <w:t>CONTRATADA</w:t>
      </w:r>
      <w:r>
        <w:rPr>
          <w:rFonts w:ascii="Arial" w:hAnsi="Arial" w:cs="Arial"/>
          <w:sz w:val="20"/>
        </w:rPr>
        <w:t>, na prestação dos serviços, a responsabilidade pelo pagamento dos encargos trabalhistas, previdenciários e de acidentes de trabalho, referentes ao pessoal integrante de sua sociedade, e bem assim, empregados, funcionários, prepostos ou terceiros que colocar a serviço no atendimento do objeto.</w:t>
      </w:r>
    </w:p>
    <w:p w:rsidR="00E63BF2" w:rsidRDefault="00E63BF2" w:rsidP="00E63BF2">
      <w:pPr>
        <w:ind w:left="709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ind w:left="709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CLÁUSULA TERCEIRA - </w:t>
      </w:r>
      <w:r>
        <w:rPr>
          <w:rFonts w:ascii="Arial" w:hAnsi="Arial" w:cs="Arial"/>
          <w:b/>
          <w:bCs/>
          <w:sz w:val="20"/>
        </w:rPr>
        <w:t>DA VIGÊNCIA E DO ACOMPANHAMENTO</w:t>
      </w:r>
    </w:p>
    <w:p w:rsidR="00E63BF2" w:rsidRDefault="00E63BF2" w:rsidP="00E63BF2">
      <w:pPr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1"/>
          <w:numId w:val="25"/>
        </w:numPr>
        <w:suppressAutoHyphens w:val="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O presente contrato terá </w:t>
      </w:r>
      <w:r>
        <w:rPr>
          <w:rFonts w:ascii="Arial" w:hAnsi="Arial" w:cs="Arial"/>
          <w:b/>
          <w:snapToGrid w:val="0"/>
          <w:sz w:val="20"/>
        </w:rPr>
        <w:t>vigência de 45 (quarenta e cinco) dias</w:t>
      </w:r>
      <w:r>
        <w:rPr>
          <w:rFonts w:ascii="Arial" w:hAnsi="Arial" w:cs="Arial"/>
          <w:snapToGrid w:val="0"/>
          <w:sz w:val="20"/>
        </w:rPr>
        <w:t>, contados do recebimento pela CONTRATADA da Ordem de Serviço Inicial, podendo ser prorrogado, na forma da lei</w:t>
      </w:r>
      <w:r>
        <w:rPr>
          <w:rFonts w:ascii="Arial" w:hAnsi="Arial" w:cs="Arial"/>
          <w:b/>
          <w:snapToGrid w:val="0"/>
          <w:sz w:val="20"/>
        </w:rPr>
        <w:t>.</w:t>
      </w:r>
    </w:p>
    <w:p w:rsidR="00E63BF2" w:rsidRDefault="00E63BF2" w:rsidP="00E63BF2">
      <w:pPr>
        <w:ind w:left="360"/>
        <w:jc w:val="both"/>
        <w:rPr>
          <w:rFonts w:ascii="Arial" w:hAnsi="Arial" w:cs="Arial"/>
          <w:snapToGrid w:val="0"/>
          <w:sz w:val="20"/>
        </w:rPr>
      </w:pPr>
    </w:p>
    <w:p w:rsidR="00E63BF2" w:rsidRDefault="00E63BF2" w:rsidP="00E63BF2">
      <w:pPr>
        <w:pStyle w:val="Corpodetexto"/>
        <w:numPr>
          <w:ilvl w:val="1"/>
          <w:numId w:val="25"/>
        </w:numPr>
        <w:suppressAutoHyphens w:val="0"/>
        <w:autoSpaceDN w:val="0"/>
        <w:ind w:left="426" w:hanging="426"/>
        <w:rPr>
          <w:rFonts w:cs="Arial"/>
          <w:b/>
        </w:rPr>
      </w:pPr>
      <w:proofErr w:type="spellStart"/>
      <w:r>
        <w:rPr>
          <w:rFonts w:cs="Arial"/>
        </w:rPr>
        <w:t>Todos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prazos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são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em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dias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corridos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contagem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excluir</w:t>
      </w:r>
      <w:proofErr w:type="spellEnd"/>
      <w:r>
        <w:rPr>
          <w:rFonts w:cs="Arial"/>
        </w:rPr>
        <w:t xml:space="preserve">-se-á o </w:t>
      </w:r>
      <w:proofErr w:type="spellStart"/>
      <w:r>
        <w:rPr>
          <w:rFonts w:cs="Arial"/>
        </w:rPr>
        <w:t>dia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inicio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incluir</w:t>
      </w:r>
      <w:proofErr w:type="spellEnd"/>
      <w:r>
        <w:rPr>
          <w:rFonts w:cs="Arial"/>
        </w:rPr>
        <w:t xml:space="preserve">-se-á o </w:t>
      </w:r>
      <w:proofErr w:type="spellStart"/>
      <w:r>
        <w:rPr>
          <w:rFonts w:cs="Arial"/>
        </w:rPr>
        <w:t>dia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vencimento</w:t>
      </w:r>
      <w:proofErr w:type="spellEnd"/>
      <w:r>
        <w:rPr>
          <w:rFonts w:cs="Arial"/>
        </w:rPr>
        <w:t>.</w:t>
      </w:r>
    </w:p>
    <w:p w:rsidR="00E63BF2" w:rsidRDefault="00E63BF2" w:rsidP="00E63BF2">
      <w:pPr>
        <w:pStyle w:val="Corpodetexto"/>
        <w:autoSpaceDN w:val="0"/>
        <w:rPr>
          <w:rFonts w:cs="Arial"/>
          <w:b/>
        </w:rPr>
      </w:pPr>
    </w:p>
    <w:p w:rsidR="00E63BF2" w:rsidRDefault="00E63BF2" w:rsidP="00E63BF2">
      <w:pPr>
        <w:numPr>
          <w:ilvl w:val="1"/>
          <w:numId w:val="25"/>
        </w:numPr>
        <w:suppressAutoHyphens w:val="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 xml:space="preserve">A execução do contrato deverá ser acompanhada e fiscalizada </w:t>
      </w:r>
      <w:proofErr w:type="spellStart"/>
      <w:r>
        <w:rPr>
          <w:rFonts w:ascii="Arial" w:hAnsi="Arial" w:cs="Arial"/>
          <w:sz w:val="20"/>
        </w:rPr>
        <w:t>pelosservidores</w:t>
      </w:r>
      <w:proofErr w:type="spellEnd"/>
      <w:r>
        <w:rPr>
          <w:rFonts w:ascii="Arial" w:hAnsi="Arial" w:cs="Arial"/>
          <w:sz w:val="20"/>
        </w:rPr>
        <w:t xml:space="preserve"> MARCELO MANTOVANI e RICARDO MASSIGNAN, que anotarão em registro próprio todas as ocorrências, determinando o que for necessário à regularização das faltas ou defeitos observados</w:t>
      </w:r>
      <w:r>
        <w:rPr>
          <w:rFonts w:ascii="Arial" w:hAnsi="Arial" w:cs="Arial"/>
          <w:snapToGrid w:val="0"/>
          <w:sz w:val="20"/>
        </w:rPr>
        <w:t>.</w:t>
      </w:r>
    </w:p>
    <w:p w:rsidR="00E63BF2" w:rsidRDefault="00E63BF2" w:rsidP="00E63BF2">
      <w:pPr>
        <w:ind w:left="360"/>
        <w:jc w:val="both"/>
        <w:rPr>
          <w:rFonts w:ascii="Arial" w:hAnsi="Arial" w:cs="Arial"/>
          <w:snapToGrid w:val="0"/>
          <w:sz w:val="20"/>
        </w:rPr>
      </w:pPr>
    </w:p>
    <w:p w:rsidR="00E63BF2" w:rsidRDefault="00E63BF2" w:rsidP="00E63BF2">
      <w:pPr>
        <w:ind w:left="360"/>
        <w:jc w:val="both"/>
        <w:rPr>
          <w:rFonts w:ascii="Arial" w:hAnsi="Arial" w:cs="Arial"/>
          <w:snapToGrid w:val="0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CLÁUSULA QUARTA - DO VALOR, FORMA DE PAGAMENTO, DO REAJUSTE E DA </w:t>
      </w:r>
      <w:proofErr w:type="gramStart"/>
      <w:r>
        <w:rPr>
          <w:rFonts w:ascii="Arial" w:hAnsi="Arial" w:cs="Arial"/>
          <w:b/>
          <w:sz w:val="20"/>
        </w:rPr>
        <w:t>REVISÃO</w:t>
      </w:r>
      <w:proofErr w:type="gramEnd"/>
    </w:p>
    <w:p w:rsidR="00E63BF2" w:rsidRDefault="00E63BF2" w:rsidP="00E63BF2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</w:p>
    <w:p w:rsidR="00E63BF2" w:rsidRDefault="00E63BF2" w:rsidP="00E63BF2">
      <w:pPr>
        <w:pStyle w:val="Corpodetexto"/>
        <w:numPr>
          <w:ilvl w:val="1"/>
          <w:numId w:val="26"/>
        </w:numPr>
        <w:ind w:left="426" w:hanging="426"/>
        <w:rPr>
          <w:rFonts w:cs="Arial"/>
        </w:rPr>
      </w:pPr>
      <w:r>
        <w:rPr>
          <w:rFonts w:cs="Arial"/>
        </w:rPr>
        <w:t xml:space="preserve">O valor total </w:t>
      </w:r>
      <w:proofErr w:type="spellStart"/>
      <w:r>
        <w:rPr>
          <w:rFonts w:cs="Arial"/>
        </w:rPr>
        <w:t>ora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contratado</w:t>
      </w:r>
      <w:proofErr w:type="spellEnd"/>
      <w:r>
        <w:rPr>
          <w:rFonts w:cs="Arial"/>
        </w:rPr>
        <w:t xml:space="preserve"> é </w:t>
      </w:r>
      <w:proofErr w:type="spellStart"/>
      <w:r>
        <w:rPr>
          <w:rFonts w:cs="Arial"/>
        </w:rPr>
        <w:t>aquele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consignado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conforme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proposta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apresentada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declarada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como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vencedora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P</w:t>
      </w:r>
      <w:r>
        <w:rPr>
          <w:rFonts w:cs="Arial"/>
          <w:bCs/>
        </w:rPr>
        <w:t>rocesso</w:t>
      </w:r>
      <w:proofErr w:type="spellEnd"/>
      <w:r>
        <w:rPr>
          <w:rFonts w:cs="Arial"/>
          <w:bCs/>
        </w:rPr>
        <w:t xml:space="preserve"> de Licitação</w:t>
      </w:r>
      <w:r>
        <w:rPr>
          <w:rFonts w:cs="Arial"/>
          <w:b/>
          <w:bCs/>
        </w:rPr>
        <w:t xml:space="preserve">, </w:t>
      </w:r>
      <w:proofErr w:type="spellStart"/>
      <w:r>
        <w:rPr>
          <w:rFonts w:cs="Arial"/>
        </w:rPr>
        <w:t>ou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seja</w:t>
      </w:r>
      <w:proofErr w:type="spellEnd"/>
      <w:r>
        <w:rPr>
          <w:rFonts w:cs="Arial"/>
        </w:rPr>
        <w:t xml:space="preserve">, R$ </w:t>
      </w:r>
      <w:r w:rsidR="0003749B">
        <w:rPr>
          <w:rFonts w:cs="Arial"/>
        </w:rPr>
        <w:t>6.300,00 (</w:t>
      </w:r>
      <w:proofErr w:type="spellStart"/>
      <w:r w:rsidR="0003749B">
        <w:rPr>
          <w:rFonts w:cs="Arial"/>
        </w:rPr>
        <w:t>seis</w:t>
      </w:r>
      <w:proofErr w:type="spellEnd"/>
      <w:r w:rsidR="0003749B">
        <w:rPr>
          <w:rFonts w:cs="Arial"/>
        </w:rPr>
        <w:t xml:space="preserve"> mil e </w:t>
      </w:r>
      <w:proofErr w:type="spellStart"/>
      <w:r w:rsidR="0003749B">
        <w:rPr>
          <w:rFonts w:cs="Arial"/>
        </w:rPr>
        <w:t>trezentos</w:t>
      </w:r>
      <w:proofErr w:type="spellEnd"/>
      <w:r w:rsidR="0003749B">
        <w:rPr>
          <w:rFonts w:cs="Arial"/>
        </w:rPr>
        <w:t xml:space="preserve"> </w:t>
      </w:r>
      <w:proofErr w:type="spellStart"/>
      <w:r w:rsidR="0003749B">
        <w:rPr>
          <w:rFonts w:cs="Arial"/>
        </w:rPr>
        <w:t>reais</w:t>
      </w:r>
      <w:proofErr w:type="spellEnd"/>
      <w:r w:rsidR="0003749B">
        <w:rPr>
          <w:rFonts w:cs="Arial"/>
        </w:rPr>
        <w:t>)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correspondentes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às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seguintes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etapas</w:t>
      </w:r>
      <w:proofErr w:type="spellEnd"/>
      <w:r>
        <w:rPr>
          <w:rFonts w:cs="Arial"/>
        </w:rPr>
        <w:t>:</w:t>
      </w:r>
    </w:p>
    <w:p w:rsidR="0003749B" w:rsidRDefault="0003749B" w:rsidP="0003749B">
      <w:pPr>
        <w:pStyle w:val="Corpodetexto"/>
        <w:ind w:left="426"/>
        <w:rPr>
          <w:rFonts w:cs="Arial"/>
        </w:rPr>
      </w:pPr>
    </w:p>
    <w:p w:rsidR="00E63BF2" w:rsidRDefault="00E63BF2" w:rsidP="00E63BF2">
      <w:pPr>
        <w:pStyle w:val="Corpodetexto"/>
        <w:ind w:left="426"/>
        <w:rPr>
          <w:rFonts w:cs="Arial"/>
        </w:rPr>
      </w:pPr>
    </w:p>
    <w:tbl>
      <w:tblPr>
        <w:tblW w:w="892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9"/>
        <w:gridCol w:w="567"/>
        <w:gridCol w:w="4259"/>
        <w:gridCol w:w="1417"/>
        <w:gridCol w:w="1274"/>
      </w:tblGrid>
      <w:tr w:rsidR="0003749B" w:rsidTr="0003749B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ITEM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QTDE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UN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ESPECIFICAÇÃO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749B" w:rsidRDefault="0003749B" w:rsidP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VALOR UNITÁRIO R$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749B" w:rsidRDefault="0003749B" w:rsidP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VALOR TOTAL R$</w:t>
            </w:r>
          </w:p>
        </w:tc>
      </w:tr>
      <w:tr w:rsidR="0003749B" w:rsidTr="0003749B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lang w:val="pt-BR"/>
              </w:rPr>
              <w:t>1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SV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B" w:rsidRDefault="0003749B">
            <w:pPr>
              <w:ind w:left="142" w:right="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Estudo Técnico Hidrológico referente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avaliação de nascentes na Rua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Angelo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Sganzerla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no Município de Joaçaba, conforme Termo de Referência I, em anexo.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9B" w:rsidRDefault="0003749B" w:rsidP="0003749B">
            <w:pPr>
              <w:pStyle w:val="Textopadro"/>
              <w:ind w:right="142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R$ 2.700,00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9B" w:rsidRDefault="0003749B" w:rsidP="0003749B">
            <w:pPr>
              <w:pStyle w:val="Textopadro"/>
              <w:ind w:right="141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R$ </w:t>
            </w:r>
            <w:r>
              <w:rPr>
                <w:rFonts w:ascii="Arial" w:hAnsi="Arial" w:cs="Arial"/>
                <w:sz w:val="20"/>
                <w:lang w:val="pt-BR"/>
              </w:rPr>
              <w:t>2.700,00</w:t>
            </w:r>
          </w:p>
        </w:tc>
      </w:tr>
      <w:tr w:rsidR="0003749B" w:rsidTr="0003749B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lang w:val="pt-BR"/>
              </w:rPr>
              <w:t>2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B" w:rsidRDefault="0003749B">
            <w:pPr>
              <w:pStyle w:val="Textopadro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SV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B" w:rsidRDefault="0003749B">
            <w:pPr>
              <w:ind w:left="142" w:right="151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Estudo Técnico Geológico/Geotécnico referente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Diagnóstico de Estabilidade de Morro no Bairro Santa Tereza no Município de Joaçaba, conforme Termo de Referência II, em anexo.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9B" w:rsidRDefault="0003749B" w:rsidP="0003749B">
            <w:pPr>
              <w:pStyle w:val="Textopadro"/>
              <w:ind w:right="142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R$ </w:t>
            </w:r>
            <w:r>
              <w:rPr>
                <w:rFonts w:ascii="Arial" w:hAnsi="Arial" w:cs="Arial"/>
                <w:sz w:val="20"/>
                <w:lang w:val="pt-BR"/>
              </w:rPr>
              <w:t>3.600,00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9B" w:rsidRDefault="0003749B" w:rsidP="0003749B">
            <w:pPr>
              <w:pStyle w:val="Textopadro"/>
              <w:ind w:right="141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R$ </w:t>
            </w:r>
            <w:r>
              <w:rPr>
                <w:rFonts w:ascii="Arial" w:hAnsi="Arial" w:cs="Arial"/>
                <w:sz w:val="20"/>
                <w:lang w:val="pt-BR"/>
              </w:rPr>
              <w:t>3.600,00</w:t>
            </w:r>
          </w:p>
        </w:tc>
      </w:tr>
    </w:tbl>
    <w:p w:rsidR="00E63BF2" w:rsidRDefault="00E63BF2" w:rsidP="00E63BF2">
      <w:pPr>
        <w:pStyle w:val="Corpodetexto"/>
        <w:ind w:left="360"/>
        <w:rPr>
          <w:rFonts w:ascii="Times New Roman" w:hAnsi="Times New Roman"/>
          <w:sz w:val="26"/>
        </w:rPr>
      </w:pPr>
    </w:p>
    <w:p w:rsidR="0003749B" w:rsidRDefault="0003749B" w:rsidP="00E63BF2">
      <w:pPr>
        <w:pStyle w:val="Corpodetexto"/>
        <w:ind w:left="360"/>
        <w:rPr>
          <w:rFonts w:ascii="Times New Roman" w:hAnsi="Times New Roman"/>
          <w:sz w:val="26"/>
        </w:rPr>
      </w:pPr>
    </w:p>
    <w:p w:rsidR="0003749B" w:rsidRPr="0003749B" w:rsidRDefault="0003749B" w:rsidP="0003749B">
      <w:pPr>
        <w:pStyle w:val="PargrafodaLista"/>
        <w:numPr>
          <w:ilvl w:val="0"/>
          <w:numId w:val="27"/>
        </w:numPr>
        <w:contextualSpacing w:val="0"/>
        <w:jc w:val="both"/>
        <w:rPr>
          <w:rFonts w:ascii="Arial" w:hAnsi="Arial" w:cs="Arial"/>
          <w:vanish/>
          <w:sz w:val="20"/>
          <w:lang w:eastAsia="ar-SA"/>
        </w:rPr>
      </w:pPr>
    </w:p>
    <w:p w:rsidR="0003749B" w:rsidRPr="0003749B" w:rsidRDefault="0003749B" w:rsidP="0003749B">
      <w:pPr>
        <w:pStyle w:val="PargrafodaLista"/>
        <w:numPr>
          <w:ilvl w:val="0"/>
          <w:numId w:val="27"/>
        </w:numPr>
        <w:contextualSpacing w:val="0"/>
        <w:jc w:val="both"/>
        <w:rPr>
          <w:rFonts w:ascii="Arial" w:hAnsi="Arial" w:cs="Arial"/>
          <w:vanish/>
          <w:sz w:val="20"/>
          <w:lang w:eastAsia="ar-SA"/>
        </w:rPr>
      </w:pPr>
    </w:p>
    <w:p w:rsidR="0003749B" w:rsidRPr="0003749B" w:rsidRDefault="0003749B" w:rsidP="0003749B">
      <w:pPr>
        <w:pStyle w:val="PargrafodaLista"/>
        <w:numPr>
          <w:ilvl w:val="1"/>
          <w:numId w:val="27"/>
        </w:numPr>
        <w:contextualSpacing w:val="0"/>
        <w:jc w:val="both"/>
        <w:rPr>
          <w:rFonts w:ascii="Arial" w:hAnsi="Arial" w:cs="Arial"/>
          <w:vanish/>
          <w:sz w:val="20"/>
          <w:lang w:eastAsia="ar-SA"/>
        </w:rPr>
      </w:pPr>
    </w:p>
    <w:p w:rsidR="00E63BF2" w:rsidRDefault="00E63BF2" w:rsidP="0003749B">
      <w:pPr>
        <w:numPr>
          <w:ilvl w:val="1"/>
          <w:numId w:val="27"/>
        </w:num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pagamento será realizado pela Secretaria de Gestão Financeira, Setor de Tesouraria, que efetuará depósito na conta corrente </w:t>
      </w:r>
      <w:proofErr w:type="gramStart"/>
      <w:r>
        <w:rPr>
          <w:rFonts w:ascii="Arial" w:hAnsi="Arial" w:cs="Arial"/>
          <w:sz w:val="20"/>
        </w:rPr>
        <w:t>indicada na proposta, em parcela única, e efetuado</w:t>
      </w:r>
      <w:proofErr w:type="gramEnd"/>
      <w:r>
        <w:rPr>
          <w:rFonts w:ascii="Arial" w:hAnsi="Arial" w:cs="Arial"/>
          <w:sz w:val="20"/>
        </w:rPr>
        <w:t xml:space="preserve"> após o 10º dia do mês subsequente a entrega do relatório/estudo.</w:t>
      </w:r>
    </w:p>
    <w:p w:rsidR="00E63BF2" w:rsidRDefault="00E63BF2" w:rsidP="00E63BF2">
      <w:pPr>
        <w:pStyle w:val="Corpodetexto"/>
        <w:numPr>
          <w:ilvl w:val="2"/>
          <w:numId w:val="27"/>
        </w:numPr>
        <w:tabs>
          <w:tab w:val="num" w:pos="567"/>
        </w:tabs>
        <w:suppressAutoHyphens w:val="0"/>
        <w:autoSpaceDE/>
        <w:ind w:left="567" w:hanging="567"/>
        <w:rPr>
          <w:rFonts w:cs="Arial"/>
        </w:rPr>
      </w:pPr>
      <w:r>
        <w:rPr>
          <w:rFonts w:cs="Arial"/>
        </w:rPr>
        <w:t xml:space="preserve">O </w:t>
      </w:r>
      <w:proofErr w:type="spellStart"/>
      <w:r>
        <w:rPr>
          <w:rFonts w:cs="Arial"/>
        </w:rPr>
        <w:t>pagamento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somente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poderá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efetuado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após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comprovação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recolhimento</w:t>
      </w:r>
      <w:proofErr w:type="spellEnd"/>
      <w:r>
        <w:rPr>
          <w:rFonts w:cs="Arial"/>
        </w:rPr>
        <w:t xml:space="preserve"> das </w:t>
      </w:r>
      <w:proofErr w:type="spellStart"/>
      <w:r>
        <w:rPr>
          <w:rFonts w:cs="Arial"/>
        </w:rPr>
        <w:t>contribuições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sociais</w:t>
      </w:r>
      <w:proofErr w:type="spellEnd"/>
      <w:r>
        <w:rPr>
          <w:rFonts w:cs="Arial"/>
        </w:rPr>
        <w:t xml:space="preserve"> (Fundo de </w:t>
      </w:r>
      <w:proofErr w:type="spellStart"/>
      <w:r>
        <w:rPr>
          <w:rFonts w:cs="Arial"/>
        </w:rPr>
        <w:t>Garantia</w:t>
      </w:r>
      <w:proofErr w:type="spellEnd"/>
      <w:r>
        <w:rPr>
          <w:rFonts w:cs="Arial"/>
        </w:rPr>
        <w:t xml:space="preserve"> do Tempo de </w:t>
      </w:r>
      <w:proofErr w:type="spellStart"/>
      <w:r>
        <w:rPr>
          <w:rFonts w:cs="Arial"/>
        </w:rPr>
        <w:t>Serviço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Previdência</w:t>
      </w:r>
      <w:proofErr w:type="spellEnd"/>
      <w:r>
        <w:rPr>
          <w:rFonts w:cs="Arial"/>
        </w:rPr>
        <w:t xml:space="preserve"> Social), </w:t>
      </w:r>
      <w:proofErr w:type="spellStart"/>
      <w:r>
        <w:rPr>
          <w:rFonts w:cs="Arial"/>
        </w:rPr>
        <w:t>correspondentes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mês</w:t>
      </w:r>
      <w:proofErr w:type="spellEnd"/>
      <w:r>
        <w:rPr>
          <w:rFonts w:cs="Arial"/>
        </w:rPr>
        <w:t xml:space="preserve"> da </w:t>
      </w:r>
      <w:proofErr w:type="spellStart"/>
      <w:r>
        <w:rPr>
          <w:rFonts w:cs="Arial"/>
        </w:rPr>
        <w:t>última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competência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vencida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compatível</w:t>
      </w:r>
      <w:proofErr w:type="spellEnd"/>
      <w:r>
        <w:rPr>
          <w:rFonts w:cs="Arial"/>
        </w:rPr>
        <w:t xml:space="preserve"> com o </w:t>
      </w:r>
      <w:proofErr w:type="spellStart"/>
      <w:r>
        <w:rPr>
          <w:rFonts w:cs="Arial"/>
        </w:rPr>
        <w:t>efetivo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declarado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forma do § 4º, do art. 31, da Lei nº 9.032/95, e </w:t>
      </w:r>
      <w:proofErr w:type="spellStart"/>
      <w:r>
        <w:rPr>
          <w:rFonts w:cs="Arial"/>
        </w:rPr>
        <w:t>apresentação</w:t>
      </w:r>
      <w:proofErr w:type="spellEnd"/>
      <w:r>
        <w:rPr>
          <w:rFonts w:cs="Arial"/>
        </w:rPr>
        <w:t xml:space="preserve"> de Nota Fiscal/</w:t>
      </w:r>
      <w:proofErr w:type="spellStart"/>
      <w:r>
        <w:rPr>
          <w:rFonts w:cs="Arial"/>
        </w:rPr>
        <w:t>Fatura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atestada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servidor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designado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conforme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artigos</w:t>
      </w:r>
      <w:proofErr w:type="spellEnd"/>
      <w:r>
        <w:rPr>
          <w:rFonts w:cs="Arial"/>
        </w:rPr>
        <w:t xml:space="preserve"> 67 e 73 da Lei 8.666/93.</w:t>
      </w:r>
    </w:p>
    <w:p w:rsidR="00E63BF2" w:rsidRDefault="00E63BF2" w:rsidP="00E63BF2">
      <w:pPr>
        <w:pStyle w:val="Corpodetexto"/>
        <w:numPr>
          <w:ilvl w:val="2"/>
          <w:numId w:val="27"/>
        </w:numPr>
        <w:tabs>
          <w:tab w:val="num" w:pos="567"/>
        </w:tabs>
        <w:suppressAutoHyphens w:val="0"/>
        <w:autoSpaceDE/>
        <w:ind w:left="567" w:hanging="567"/>
        <w:rPr>
          <w:rFonts w:cs="Arial"/>
        </w:rPr>
      </w:pPr>
      <w:r>
        <w:rPr>
          <w:rFonts w:cs="Arial"/>
        </w:rPr>
        <w:t xml:space="preserve">O </w:t>
      </w:r>
      <w:proofErr w:type="spellStart"/>
      <w:r>
        <w:rPr>
          <w:rFonts w:cs="Arial"/>
        </w:rPr>
        <w:t>pagamento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será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efetuado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meio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transferência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bancária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cujos</w:t>
      </w:r>
      <w:proofErr w:type="spellEnd"/>
      <w:r>
        <w:rPr>
          <w:rFonts w:cs="Arial"/>
        </w:rPr>
        <w:t xml:space="preserve"> dados (</w:t>
      </w:r>
      <w:proofErr w:type="spellStart"/>
      <w:r>
        <w:rPr>
          <w:rFonts w:cs="Arial"/>
        </w:rPr>
        <w:t>banco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agência</w:t>
      </w:r>
      <w:proofErr w:type="spellEnd"/>
      <w:r>
        <w:rPr>
          <w:rFonts w:cs="Arial"/>
        </w:rPr>
        <w:t xml:space="preserve">, Nº da </w:t>
      </w:r>
      <w:proofErr w:type="spellStart"/>
      <w:r>
        <w:rPr>
          <w:rFonts w:cs="Arial"/>
        </w:rPr>
        <w:t>conta</w:t>
      </w:r>
      <w:proofErr w:type="spellEnd"/>
      <w:r>
        <w:rPr>
          <w:rFonts w:cs="Arial"/>
        </w:rPr>
        <w:t xml:space="preserve">) </w:t>
      </w:r>
      <w:proofErr w:type="spellStart"/>
      <w:r>
        <w:rPr>
          <w:rFonts w:cs="Arial"/>
        </w:rPr>
        <w:t>deverão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informados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proponente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na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proposta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preços</w:t>
      </w:r>
      <w:proofErr w:type="spellEnd"/>
      <w:r>
        <w:rPr>
          <w:rFonts w:cs="Arial"/>
        </w:rPr>
        <w:t>.</w:t>
      </w:r>
    </w:p>
    <w:p w:rsidR="00E63BF2" w:rsidRDefault="00E63BF2" w:rsidP="00E63BF2">
      <w:pPr>
        <w:pStyle w:val="Corpodetexto"/>
        <w:ind w:left="360"/>
        <w:rPr>
          <w:rFonts w:cs="Arial"/>
        </w:rPr>
      </w:pPr>
    </w:p>
    <w:p w:rsidR="00E63BF2" w:rsidRDefault="00E63BF2" w:rsidP="00E63BF2">
      <w:pPr>
        <w:pStyle w:val="Corpodetexto"/>
        <w:numPr>
          <w:ilvl w:val="1"/>
          <w:numId w:val="27"/>
        </w:numPr>
        <w:tabs>
          <w:tab w:val="num" w:pos="426"/>
        </w:tabs>
        <w:suppressAutoHyphens w:val="0"/>
        <w:autoSpaceDE/>
        <w:ind w:left="426" w:hanging="426"/>
        <w:rPr>
          <w:rFonts w:cs="Arial"/>
        </w:rPr>
      </w:pPr>
      <w:proofErr w:type="spellStart"/>
      <w:r>
        <w:rPr>
          <w:rFonts w:cs="Arial"/>
        </w:rPr>
        <w:t>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valoresora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contratados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não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serão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reajustados</w:t>
      </w:r>
      <w:proofErr w:type="spellEnd"/>
      <w:r>
        <w:rPr>
          <w:rFonts w:cs="Arial"/>
        </w:rPr>
        <w:t>.</w:t>
      </w:r>
    </w:p>
    <w:p w:rsidR="00E63BF2" w:rsidRDefault="00E63BF2" w:rsidP="00E63BF2">
      <w:pPr>
        <w:pStyle w:val="PargrafodaLista"/>
        <w:tabs>
          <w:tab w:val="num" w:pos="426"/>
        </w:tabs>
        <w:rPr>
          <w:rFonts w:ascii="Arial" w:hAnsi="Arial" w:cs="Arial"/>
          <w:sz w:val="20"/>
        </w:rPr>
      </w:pPr>
    </w:p>
    <w:p w:rsidR="00E63BF2" w:rsidRDefault="00E63BF2" w:rsidP="00E63BF2">
      <w:pPr>
        <w:pStyle w:val="Corpodetexto"/>
        <w:numPr>
          <w:ilvl w:val="1"/>
          <w:numId w:val="27"/>
        </w:numPr>
        <w:tabs>
          <w:tab w:val="num" w:pos="426"/>
        </w:tabs>
        <w:suppressAutoHyphens w:val="0"/>
        <w:autoSpaceDE/>
        <w:ind w:left="426" w:hanging="426"/>
        <w:rPr>
          <w:rFonts w:cs="Arial"/>
        </w:rPr>
      </w:pPr>
      <w:proofErr w:type="spellStart"/>
      <w:r>
        <w:rPr>
          <w:rFonts w:cs="Arial"/>
        </w:rPr>
        <w:t>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valores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somente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serão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revisados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quando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houver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alteração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devidamente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comprovada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podendo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ocorrer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termos</w:t>
      </w:r>
      <w:proofErr w:type="spellEnd"/>
      <w:r>
        <w:rPr>
          <w:rFonts w:cs="Arial"/>
        </w:rPr>
        <w:t xml:space="preserve"> do art. 65 da Lei 8.666/93 e </w:t>
      </w:r>
      <w:proofErr w:type="spellStart"/>
      <w:r>
        <w:rPr>
          <w:rFonts w:cs="Arial"/>
        </w:rPr>
        <w:t>alterações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mediante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requerimento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ser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formalizado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protocolado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pela</w:t>
      </w:r>
      <w:proofErr w:type="spellEnd"/>
      <w:r>
        <w:rPr>
          <w:rFonts w:cs="Arial"/>
        </w:rPr>
        <w:t xml:space="preserve"> CONTRATADA.</w:t>
      </w:r>
    </w:p>
    <w:p w:rsidR="00E63BF2" w:rsidRDefault="00E63BF2" w:rsidP="00E63BF2">
      <w:pPr>
        <w:pStyle w:val="Corpodetexto"/>
        <w:rPr>
          <w:rFonts w:cs="Arial"/>
        </w:rPr>
      </w:pPr>
    </w:p>
    <w:p w:rsidR="00E63BF2" w:rsidRDefault="00E63BF2" w:rsidP="00E63BF2">
      <w:pPr>
        <w:pStyle w:val="Corpodetexto"/>
        <w:numPr>
          <w:ilvl w:val="2"/>
          <w:numId w:val="27"/>
        </w:numPr>
        <w:tabs>
          <w:tab w:val="num" w:pos="567"/>
        </w:tabs>
        <w:suppressAutoHyphens w:val="0"/>
        <w:autoSpaceDE/>
        <w:ind w:left="567" w:hanging="567"/>
        <w:rPr>
          <w:rFonts w:cs="Arial"/>
        </w:rPr>
      </w:pPr>
      <w:r>
        <w:rPr>
          <w:rFonts w:cs="Arial"/>
        </w:rPr>
        <w:t xml:space="preserve">A CONTRATADA </w:t>
      </w:r>
      <w:proofErr w:type="spellStart"/>
      <w:r>
        <w:rPr>
          <w:rFonts w:cs="Arial"/>
        </w:rPr>
        <w:t>poderá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solicitar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repactuação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contratual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até</w:t>
      </w:r>
      <w:proofErr w:type="spellEnd"/>
      <w:r>
        <w:rPr>
          <w:rFonts w:cs="Arial"/>
        </w:rPr>
        <w:t xml:space="preserve"> a data da </w:t>
      </w:r>
      <w:proofErr w:type="spellStart"/>
      <w:r>
        <w:rPr>
          <w:rFonts w:cs="Arial"/>
        </w:rPr>
        <w:t>prorrogação</w:t>
      </w:r>
      <w:proofErr w:type="spellEnd"/>
      <w:r>
        <w:rPr>
          <w:rFonts w:cs="Arial"/>
        </w:rPr>
        <w:t xml:space="preserve"> e/</w:t>
      </w:r>
      <w:proofErr w:type="spellStart"/>
      <w:r>
        <w:rPr>
          <w:rFonts w:cs="Arial"/>
        </w:rPr>
        <w:t>ou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encerramento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contrato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Inexistindo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pedido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devidamente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justificado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prazo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ocorrerá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preclusão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direito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repactuar</w:t>
      </w:r>
      <w:proofErr w:type="spellEnd"/>
      <w:r>
        <w:rPr>
          <w:rFonts w:cs="Arial"/>
        </w:rPr>
        <w:t>.</w:t>
      </w:r>
    </w:p>
    <w:p w:rsidR="00E63BF2" w:rsidRDefault="00E63BF2" w:rsidP="00E63BF2">
      <w:pPr>
        <w:jc w:val="both"/>
        <w:rPr>
          <w:rFonts w:ascii="Arial" w:hAnsi="Arial" w:cs="Arial"/>
          <w:b/>
          <w:sz w:val="20"/>
        </w:rPr>
      </w:pPr>
    </w:p>
    <w:p w:rsidR="00E63BF2" w:rsidRDefault="00E63BF2" w:rsidP="00E63BF2">
      <w:pPr>
        <w:jc w:val="both"/>
        <w:rPr>
          <w:rFonts w:ascii="Arial" w:hAnsi="Arial" w:cs="Arial"/>
          <w:b/>
          <w:sz w:val="20"/>
        </w:rPr>
      </w:pPr>
    </w:p>
    <w:p w:rsidR="00E63BF2" w:rsidRDefault="00E63BF2" w:rsidP="00E63BF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CLÁUSULA QUINTA - DA DOTAÇÃO ORÇAMENTÁRIA</w:t>
      </w:r>
    </w:p>
    <w:p w:rsidR="00E63BF2" w:rsidRDefault="00E63BF2" w:rsidP="00E63BF2">
      <w:pPr>
        <w:jc w:val="both"/>
        <w:rPr>
          <w:rFonts w:ascii="Arial" w:hAnsi="Arial" w:cs="Arial"/>
          <w:b/>
          <w:sz w:val="20"/>
        </w:rPr>
      </w:pPr>
    </w:p>
    <w:p w:rsidR="00E63BF2" w:rsidRDefault="00E63BF2" w:rsidP="00E63BF2">
      <w:pPr>
        <w:numPr>
          <w:ilvl w:val="1"/>
          <w:numId w:val="28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despesas decorrentes da execução deste contrato correrão por conta da seguinte Dotação Orçamentária:</w:t>
      </w: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ind w:firstLine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2.082 – MANUTENÇÃO</w:t>
      </w:r>
      <w:proofErr w:type="gramEnd"/>
      <w:r>
        <w:rPr>
          <w:rFonts w:ascii="Arial" w:hAnsi="Arial" w:cs="Arial"/>
          <w:sz w:val="20"/>
        </w:rPr>
        <w:t xml:space="preserve"> DAS ATIVIDADES DE PRESERVAÇÃO AMBIENTAL</w:t>
      </w:r>
    </w:p>
    <w:p w:rsidR="00E63BF2" w:rsidRDefault="00E63BF2" w:rsidP="00E63BF2">
      <w:pPr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26 - 3.3.90.00.00.00.00.00.00.01.0000 – Aplicações Diretas</w:t>
      </w: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pStyle w:val="Ttulo2"/>
        <w:rPr>
          <w:rFonts w:cs="Arial"/>
        </w:rPr>
      </w:pPr>
      <w:r>
        <w:rPr>
          <w:rFonts w:cs="Arial"/>
        </w:rPr>
        <w:t>CLÁUSULA SEXTA– DO DOCUMENTO FISCAL</w:t>
      </w:r>
    </w:p>
    <w:p w:rsidR="00E63BF2" w:rsidRDefault="00E63BF2" w:rsidP="00E63BF2">
      <w:pPr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pStyle w:val="Corpodetexto"/>
        <w:numPr>
          <w:ilvl w:val="1"/>
          <w:numId w:val="29"/>
        </w:numPr>
        <w:suppressAutoHyphens w:val="0"/>
        <w:autoSpaceDE/>
        <w:ind w:left="426" w:hanging="426"/>
        <w:rPr>
          <w:rFonts w:cs="Arial"/>
        </w:rPr>
      </w:pPr>
      <w:r>
        <w:rPr>
          <w:rFonts w:cs="Arial"/>
        </w:rPr>
        <w:t xml:space="preserve">A Nota Fiscal </w:t>
      </w:r>
      <w:proofErr w:type="spellStart"/>
      <w:r>
        <w:rPr>
          <w:rFonts w:cs="Arial"/>
        </w:rPr>
        <w:t>deverá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emitida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para</w:t>
      </w:r>
      <w:proofErr w:type="spellEnd"/>
      <w:r>
        <w:rPr>
          <w:rFonts w:cs="Arial"/>
        </w:rPr>
        <w:t xml:space="preserve"> a PREFEITURA DE JOAÇABA, CNPJ 82.939.380/0001-99, </w:t>
      </w:r>
      <w:proofErr w:type="spellStart"/>
      <w:r>
        <w:rPr>
          <w:rFonts w:cs="Arial"/>
        </w:rPr>
        <w:t>Avenida</w:t>
      </w:r>
      <w:proofErr w:type="spellEnd"/>
      <w:r>
        <w:rPr>
          <w:rFonts w:cs="Arial"/>
        </w:rPr>
        <w:t xml:space="preserve"> XV de </w:t>
      </w:r>
      <w:proofErr w:type="spellStart"/>
      <w:r>
        <w:rPr>
          <w:rFonts w:cs="Arial"/>
        </w:rPr>
        <w:t>Novembro</w:t>
      </w:r>
      <w:proofErr w:type="spellEnd"/>
      <w:r>
        <w:rPr>
          <w:rFonts w:cs="Arial"/>
        </w:rPr>
        <w:t xml:space="preserve">, 378, </w:t>
      </w:r>
      <w:proofErr w:type="spellStart"/>
      <w:r>
        <w:rPr>
          <w:rFonts w:cs="Arial"/>
        </w:rPr>
        <w:t>centro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Joaçaba</w:t>
      </w:r>
      <w:proofErr w:type="spellEnd"/>
      <w:r>
        <w:rPr>
          <w:rFonts w:cs="Arial"/>
        </w:rPr>
        <w:t xml:space="preserve"> – SC, e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mesma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razão</w:t>
      </w:r>
      <w:proofErr w:type="spellEnd"/>
      <w:r>
        <w:rPr>
          <w:rFonts w:cs="Arial"/>
        </w:rPr>
        <w:t xml:space="preserve"> social e CNPJ/MF dos </w:t>
      </w:r>
      <w:proofErr w:type="spellStart"/>
      <w:r>
        <w:rPr>
          <w:rFonts w:cs="Arial"/>
        </w:rPr>
        <w:t>documentos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apresentados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ocasião</w:t>
      </w:r>
      <w:proofErr w:type="spellEnd"/>
      <w:r>
        <w:rPr>
          <w:rFonts w:cs="Arial"/>
        </w:rPr>
        <w:t xml:space="preserve"> da </w:t>
      </w:r>
      <w:proofErr w:type="spellStart"/>
      <w:r>
        <w:rPr>
          <w:rFonts w:cs="Arial"/>
        </w:rPr>
        <w:t>habilitação</w:t>
      </w:r>
      <w:proofErr w:type="spellEnd"/>
      <w:r>
        <w:rPr>
          <w:rFonts w:cs="Arial"/>
        </w:rPr>
        <w:t xml:space="preserve"> da CONTRATADA, </w:t>
      </w:r>
      <w:proofErr w:type="spellStart"/>
      <w:r>
        <w:rPr>
          <w:rFonts w:cs="Arial"/>
        </w:rPr>
        <w:t>contendo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ainda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número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empenho</w:t>
      </w:r>
      <w:proofErr w:type="spellEnd"/>
      <w:r>
        <w:rPr>
          <w:rFonts w:cs="Arial"/>
        </w:rPr>
        <w:t xml:space="preserve"> global e do </w:t>
      </w:r>
      <w:proofErr w:type="spellStart"/>
      <w:r>
        <w:rPr>
          <w:rFonts w:cs="Arial"/>
        </w:rPr>
        <w:t>processo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licitatório</w:t>
      </w:r>
      <w:proofErr w:type="spellEnd"/>
      <w:r>
        <w:rPr>
          <w:rFonts w:cs="Arial"/>
        </w:rPr>
        <w:t>.</w:t>
      </w:r>
    </w:p>
    <w:p w:rsidR="00E63BF2" w:rsidRDefault="00E63BF2" w:rsidP="00E63BF2">
      <w:pPr>
        <w:pStyle w:val="Corpodetexto"/>
        <w:numPr>
          <w:ilvl w:val="2"/>
          <w:numId w:val="29"/>
        </w:numPr>
        <w:suppressAutoHyphens w:val="0"/>
        <w:autoSpaceDE/>
        <w:ind w:left="567" w:hanging="567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apresentação</w:t>
      </w:r>
      <w:proofErr w:type="spellEnd"/>
      <w:r>
        <w:rPr>
          <w:rFonts w:cs="Arial"/>
        </w:rPr>
        <w:t xml:space="preserve"> do </w:t>
      </w:r>
      <w:proofErr w:type="spellStart"/>
      <w:r>
        <w:rPr>
          <w:rFonts w:cs="Arial"/>
        </w:rPr>
        <w:t>documento</w:t>
      </w:r>
      <w:proofErr w:type="spellEnd"/>
      <w:r>
        <w:rPr>
          <w:rFonts w:cs="Arial"/>
        </w:rPr>
        <w:t xml:space="preserve"> fiscal </w:t>
      </w:r>
      <w:proofErr w:type="spellStart"/>
      <w:r>
        <w:rPr>
          <w:rFonts w:cs="Arial"/>
        </w:rPr>
        <w:t>que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contrarie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essas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exigências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inviabilizará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pagamento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isentando</w:t>
      </w:r>
      <w:proofErr w:type="spellEnd"/>
      <w:r>
        <w:rPr>
          <w:rFonts w:cs="Arial"/>
        </w:rPr>
        <w:t xml:space="preserve"> a CONTRATANTE do </w:t>
      </w:r>
      <w:proofErr w:type="spellStart"/>
      <w:r>
        <w:rPr>
          <w:rFonts w:cs="Arial"/>
        </w:rPr>
        <w:t>ressarcimento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qualquer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prejuízo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para</w:t>
      </w:r>
      <w:proofErr w:type="spellEnd"/>
      <w:r>
        <w:rPr>
          <w:rFonts w:cs="Arial"/>
        </w:rPr>
        <w:t xml:space="preserve"> a CONTRATADA.</w:t>
      </w:r>
    </w:p>
    <w:p w:rsidR="00E63BF2" w:rsidRDefault="00E63BF2" w:rsidP="00E63BF2">
      <w:pPr>
        <w:tabs>
          <w:tab w:val="left" w:pos="1134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pStyle w:val="Ttulo2"/>
        <w:rPr>
          <w:rFonts w:cs="Arial"/>
        </w:rPr>
      </w:pPr>
      <w:r>
        <w:rPr>
          <w:rFonts w:cs="Arial"/>
        </w:rPr>
        <w:t xml:space="preserve">CLÁUSULA SÉTIMA - DAS RESPONSABILIDADES </w:t>
      </w:r>
    </w:p>
    <w:p w:rsidR="00E63BF2" w:rsidRDefault="00E63BF2" w:rsidP="00E63BF2">
      <w:pPr>
        <w:tabs>
          <w:tab w:val="left" w:pos="1134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1"/>
          <w:numId w:val="30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Cabe ao Município: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Orientar quanto à melhor forma de execução dos serviços e os padrões a serem adotados.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Prestar todas as informações solicitadas para o bom andamento dos serviços.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Promover reuniões para orientar quanto à forma de desenvolvimento dos trabalhos, bem como, prestar informações consideradas relevantes.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Promover reunião com representantes da proponente vencedora sempre que julgar necessário.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Orientar e acompanhar a CONTRATADA em reuniões com a comunidade e/ou outros órgãos públicos.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Avaliar/aprovar os trabalhos apresentados e suas etapas nos prazos estabelecidos.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Tomar providências para realização dos pagamentos devidos.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napToGrid w:val="0"/>
          <w:sz w:val="20"/>
        </w:rPr>
        <w:t>Fiscalizar a execução do objeto.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bCs/>
          <w:iCs/>
          <w:snapToGrid w:val="0"/>
          <w:sz w:val="20"/>
          <w:u w:val="single"/>
        </w:rPr>
      </w:pPr>
      <w:r>
        <w:rPr>
          <w:rFonts w:ascii="Arial" w:hAnsi="Arial" w:cs="Arial"/>
          <w:snapToGrid w:val="0"/>
          <w:sz w:val="20"/>
        </w:rPr>
        <w:t>Efetuar o pagamento à CONTRATADA, de acordo com a cláusula quarta deste instrumento.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bCs/>
          <w:iCs/>
          <w:snapToGrid w:val="0"/>
          <w:sz w:val="20"/>
          <w:u w:val="single"/>
        </w:rPr>
      </w:pPr>
      <w:r>
        <w:rPr>
          <w:rFonts w:ascii="Arial" w:hAnsi="Arial" w:cs="Arial"/>
          <w:snapToGrid w:val="0"/>
          <w:sz w:val="20"/>
        </w:rPr>
        <w:t>Providenciar a publicação do contrato, até o 5º (quinto) dia útil do mês seguinte ao de sua assinatura.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bCs/>
          <w:iCs/>
          <w:snapToGrid w:val="0"/>
          <w:sz w:val="20"/>
          <w:u w:val="single"/>
        </w:rPr>
      </w:pPr>
      <w:r>
        <w:rPr>
          <w:rFonts w:ascii="Arial" w:hAnsi="Arial" w:cs="Arial"/>
          <w:sz w:val="20"/>
        </w:rPr>
        <w:t>Emitir a Ordem de Serviço Inicial, para o efetivo início dos serviços.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bCs/>
          <w:iCs/>
          <w:snapToGrid w:val="0"/>
          <w:sz w:val="20"/>
          <w:u w:val="single"/>
        </w:rPr>
      </w:pPr>
      <w:r>
        <w:rPr>
          <w:rFonts w:ascii="Arial" w:hAnsi="Arial" w:cs="Arial"/>
          <w:sz w:val="20"/>
        </w:rPr>
        <w:t xml:space="preserve">Disponibilizar Mapa </w:t>
      </w:r>
      <w:proofErr w:type="spellStart"/>
      <w:r>
        <w:rPr>
          <w:rFonts w:ascii="Arial" w:hAnsi="Arial" w:cs="Arial"/>
          <w:sz w:val="20"/>
        </w:rPr>
        <w:t>Planialtimetrico</w:t>
      </w:r>
      <w:proofErr w:type="spellEnd"/>
      <w:r>
        <w:rPr>
          <w:rFonts w:ascii="Arial" w:hAnsi="Arial" w:cs="Arial"/>
          <w:sz w:val="20"/>
        </w:rPr>
        <w:t xml:space="preserve"> (DWG).</w:t>
      </w:r>
    </w:p>
    <w:p w:rsidR="00E63BF2" w:rsidRDefault="00E63BF2" w:rsidP="00E63BF2">
      <w:pPr>
        <w:jc w:val="both"/>
        <w:rPr>
          <w:rFonts w:ascii="Arial" w:hAnsi="Arial" w:cs="Arial"/>
          <w:bCs/>
          <w:iCs/>
          <w:snapToGrid w:val="0"/>
          <w:sz w:val="20"/>
          <w:u w:val="single"/>
        </w:rPr>
      </w:pPr>
    </w:p>
    <w:p w:rsidR="00E63BF2" w:rsidRDefault="00E63BF2" w:rsidP="00E63BF2">
      <w:pPr>
        <w:numPr>
          <w:ilvl w:val="1"/>
          <w:numId w:val="30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Cabe a CONTRATADA: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Trabalhar sob a orientação da equipe coordenadora do Município e executar os trabalhos em conformidade com as normas técnicas e princípios metodológicos vigentes, de acordo com as especificações presentes no edital e dentro do melhor padrão técnico.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Cumprir as atribuições assumidas, visando melhor técnica e serviço, assim como reparar, corrigir ou substituir às suas expensas, no total ou em parte, o produto que estiver com vícios, defeitos ou incorreções resultantes da execução dos serviços, conforme verificação do Município.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Substituir imediatamente, a pedido do Município, profissional de sua equipe que tenha, durante desenvolvimento dos trabalhos, demonstrado incapacidade técnica ou atuado de forma inconveniente ou desrespeitosa com a equipe coordenadora do Município ou com membros da comunidade.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Comparecer às reuniões promovidas pelo Município, sempre que solicitado pela coordenação.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Não fornecer entrevistas, informações, textos ou documentos referentes aos trabalhos a terceiros sem autorização prévia, e por escrito, do Município.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Apresentar para o Município, sempre que solicitado e conforme especificado, material representativo dos trabalhos em desenvolvimento.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Entregar os produtos no prazo e nos termos contratados;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Executar o objeto de acordo com o estipulado na cláusula segunda – da forma de execução - do presente contrato.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Responder pela solidez, segurança e perfeição do objeto deste Edital durante a execução dos serviços.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Promover e manter a sinalização de advertência, de identificação e outras necessárias à execução dos serviços</w:t>
      </w:r>
      <w:r>
        <w:rPr>
          <w:rFonts w:ascii="Arial" w:hAnsi="Arial" w:cs="Arial"/>
          <w:bCs/>
          <w:sz w:val="20"/>
        </w:rPr>
        <w:t xml:space="preserve">, de acordo com a legislação específica e com as orientações do Município, se for o caso. 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Manter todos os seus empregados colocados a serviço na execução do objeto com a identificação da empresa contratada.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Manter, durante a execução do contrato todas as condições de habilitação previstas no Edital e em compatibilidade com as obrigações assumidas.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sz w:val="20"/>
        </w:rPr>
        <w:t>Responsabilizar-se por eventuais danos causados à Administração ou a terceiros, decorrentes de sua culpa ou dolo na execução do contrato.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PT"/>
        </w:rPr>
        <w:t>Armazenar todos os materiais e utensílios utilizados na execução do objeto, sendo de sua inteira responsabilidade a guarda, conservação e danos que porventura vierem a sofrer.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Responsabilizar-se pelos custos inerentes a encargos tributários, sociais, fiscais, trabalhistas, previdenciários, securitários e de gerenciamento, resultantes da execução do contrato.</w:t>
      </w:r>
    </w:p>
    <w:p w:rsidR="00E63BF2" w:rsidRDefault="00E63BF2" w:rsidP="00E63BF2">
      <w:pPr>
        <w:numPr>
          <w:ilvl w:val="2"/>
          <w:numId w:val="30"/>
        </w:numPr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Apresentar laudo técnico de profissional qualificado, quando solicitado, responsabilizando-se pelos serviços.</w:t>
      </w:r>
    </w:p>
    <w:p w:rsidR="00E63BF2" w:rsidRDefault="00E63BF2" w:rsidP="00E63BF2">
      <w:pPr>
        <w:numPr>
          <w:ilvl w:val="2"/>
          <w:numId w:val="30"/>
        </w:num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Reparar, corrigir, renovar, ou substituir, as suas expensas no total ou em parte, o objeto deste Edital ou parte dele, se for verificado vícios ou incorreções na execução dos serviços.</w:t>
      </w:r>
    </w:p>
    <w:p w:rsidR="00E63BF2" w:rsidRDefault="00E63BF2" w:rsidP="00E63BF2">
      <w:pPr>
        <w:numPr>
          <w:ilvl w:val="2"/>
          <w:numId w:val="30"/>
        </w:num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Formalizar expediente de designação do Responsável Técnico da empresa.</w:t>
      </w:r>
    </w:p>
    <w:p w:rsidR="00E63BF2" w:rsidRDefault="00E63BF2" w:rsidP="00E63BF2">
      <w:pPr>
        <w:numPr>
          <w:ilvl w:val="2"/>
          <w:numId w:val="30"/>
        </w:num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Obedecer todas as normas técnicas vigentes e que venham a vigorar na execução dos serviços e fornecer, a qualquer época, os esclarecimentos e as informações técnicas que venham a ser solicitadas pelo Município sobre o objeto do presente Edital. </w:t>
      </w:r>
    </w:p>
    <w:p w:rsidR="00E63BF2" w:rsidRDefault="00E63BF2" w:rsidP="00E63BF2">
      <w:pPr>
        <w:numPr>
          <w:ilvl w:val="2"/>
          <w:numId w:val="30"/>
        </w:num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Fornecer ART e/ou RRT dos serviços executados.</w:t>
      </w:r>
    </w:p>
    <w:p w:rsidR="00E63BF2" w:rsidRDefault="00E63BF2" w:rsidP="00E63BF2">
      <w:pPr>
        <w:numPr>
          <w:ilvl w:val="2"/>
          <w:numId w:val="30"/>
        </w:num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Permitir e facilitar à fiscalização, em qualquer dia e hora, devendo prestar os esclarecimentos solicitados. </w:t>
      </w:r>
    </w:p>
    <w:p w:rsidR="00E63BF2" w:rsidRDefault="00E63BF2" w:rsidP="00E63BF2">
      <w:pPr>
        <w:numPr>
          <w:ilvl w:val="2"/>
          <w:numId w:val="30"/>
        </w:num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Exigir do Município a emissão da Ordem de Serviço Inicial.</w:t>
      </w:r>
    </w:p>
    <w:p w:rsidR="00E63BF2" w:rsidRDefault="00E63BF2" w:rsidP="00E63BF2">
      <w:pPr>
        <w:tabs>
          <w:tab w:val="left" w:pos="709"/>
        </w:tabs>
        <w:ind w:left="709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pStyle w:val="Ttulo3"/>
        <w:tabs>
          <w:tab w:val="left" w:pos="1134"/>
        </w:tabs>
        <w:rPr>
          <w:rFonts w:cs="Arial"/>
        </w:rPr>
      </w:pPr>
    </w:p>
    <w:p w:rsidR="00E63BF2" w:rsidRDefault="00E63BF2" w:rsidP="0003749B">
      <w:pPr>
        <w:pStyle w:val="Ttulo3"/>
        <w:tabs>
          <w:tab w:val="left" w:pos="1134"/>
        </w:tabs>
        <w:jc w:val="left"/>
      </w:pPr>
      <w:r>
        <w:t>CLÁUSULA OITAVA – DAS SANÇÕES</w:t>
      </w:r>
    </w:p>
    <w:p w:rsidR="00E63BF2" w:rsidRDefault="00E63BF2" w:rsidP="00E63BF2">
      <w:pPr>
        <w:rPr>
          <w:sz w:val="26"/>
          <w:szCs w:val="20"/>
        </w:rPr>
      </w:pPr>
    </w:p>
    <w:p w:rsidR="00E63BF2" w:rsidRDefault="00E63BF2" w:rsidP="00E63BF2">
      <w:pPr>
        <w:numPr>
          <w:ilvl w:val="1"/>
          <w:numId w:val="31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Pelo atraso injustificado ou pela inexecução total do objeto, o CONTRATANTE </w:t>
      </w:r>
      <w:proofErr w:type="gramStart"/>
      <w:r>
        <w:rPr>
          <w:rFonts w:ascii="Arial" w:hAnsi="Arial" w:cs="Arial"/>
          <w:sz w:val="20"/>
        </w:rPr>
        <w:t>poderá,</w:t>
      </w:r>
      <w:proofErr w:type="gramEnd"/>
      <w:r>
        <w:rPr>
          <w:rFonts w:ascii="Arial" w:hAnsi="Arial" w:cs="Arial"/>
          <w:sz w:val="20"/>
        </w:rPr>
        <w:t xml:space="preserve"> garantida a prévia defesa, aplicar as seguintes sanções, com fulcro no artigo 87 da Lei nº 8.666/93 e alterações: </w:t>
      </w:r>
    </w:p>
    <w:p w:rsidR="00E63BF2" w:rsidRDefault="00E63BF2" w:rsidP="00E63BF2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0"/>
          <w:numId w:val="32"/>
        </w:numPr>
        <w:tabs>
          <w:tab w:val="clear" w:pos="360"/>
          <w:tab w:val="left" w:pos="0"/>
          <w:tab w:val="num" w:pos="709"/>
        </w:tabs>
        <w:suppressAutoHyphens w:val="0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Advertência.</w:t>
      </w:r>
    </w:p>
    <w:p w:rsidR="00E63BF2" w:rsidRDefault="00E63BF2" w:rsidP="00E63BF2">
      <w:pPr>
        <w:tabs>
          <w:tab w:val="left" w:pos="0"/>
        </w:tabs>
        <w:ind w:left="709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0"/>
          <w:numId w:val="32"/>
        </w:numPr>
        <w:tabs>
          <w:tab w:val="clear" w:pos="360"/>
          <w:tab w:val="num" w:pos="709"/>
        </w:tabs>
        <w:suppressAutoHyphens w:val="0"/>
        <w:autoSpaceDE w:val="0"/>
        <w:autoSpaceDN w:val="0"/>
        <w:ind w:left="709" w:hanging="283"/>
        <w:jc w:val="both"/>
        <w:rPr>
          <w:rFonts w:ascii="Arial" w:hAnsi="Arial" w:cs="Arial"/>
          <w:sz w:val="20"/>
          <w:lang w:eastAsia="pt-BR"/>
        </w:rPr>
      </w:pPr>
      <w:r>
        <w:rPr>
          <w:rFonts w:ascii="Arial" w:hAnsi="Arial" w:cs="Arial"/>
          <w:sz w:val="20"/>
        </w:rPr>
        <w:t>Multa de 5% (cinco por cento) sobre o valor proposto no caso de a CONTRATADA se recusar a assinar o contrato.</w:t>
      </w:r>
    </w:p>
    <w:p w:rsidR="00E63BF2" w:rsidRDefault="00E63BF2" w:rsidP="00E63BF2">
      <w:pPr>
        <w:tabs>
          <w:tab w:val="num" w:pos="709"/>
        </w:tabs>
        <w:ind w:left="709"/>
        <w:jc w:val="both"/>
        <w:rPr>
          <w:rFonts w:ascii="Arial" w:eastAsia="Arial Unicode MS" w:hAnsi="Arial" w:cs="Arial"/>
          <w:sz w:val="20"/>
        </w:rPr>
      </w:pPr>
      <w:r>
        <w:rPr>
          <w:rFonts w:ascii="Arial" w:hAnsi="Arial" w:cs="Arial"/>
          <w:sz w:val="20"/>
        </w:rPr>
        <w:t>Multa de 0,2% (dois décimos percentuais) ao dia, sobre o valor da parte do serviço não realizado, até o limite de 20% (vinte por cento) do valor total do contrato.</w:t>
      </w:r>
    </w:p>
    <w:p w:rsidR="00E63BF2" w:rsidRDefault="00E63BF2" w:rsidP="00E63BF2">
      <w:pPr>
        <w:tabs>
          <w:tab w:val="num" w:pos="709"/>
        </w:tabs>
        <w:ind w:left="709"/>
        <w:jc w:val="both"/>
        <w:rPr>
          <w:rFonts w:ascii="Arial" w:eastAsia="Arial Unicode MS" w:hAnsi="Arial" w:cs="Arial"/>
          <w:sz w:val="20"/>
        </w:rPr>
      </w:pPr>
      <w:r>
        <w:rPr>
          <w:rFonts w:ascii="Arial" w:hAnsi="Arial" w:cs="Arial"/>
          <w:sz w:val="20"/>
        </w:rPr>
        <w:t>Multa de 0,2% (dois décimos percentuais) ao dia, sobre o valor global do contrato, até o limite de 20% (vinte por cento), pelo descumprimento das condições estabelecidas no Edital e seus anexos, até a regularização das falhas apontadas.</w:t>
      </w:r>
    </w:p>
    <w:p w:rsidR="00E63BF2" w:rsidRDefault="00E63BF2" w:rsidP="00E63BF2">
      <w:pPr>
        <w:tabs>
          <w:tab w:val="num" w:pos="709"/>
        </w:tabs>
        <w:ind w:left="709"/>
        <w:jc w:val="both"/>
        <w:rPr>
          <w:rFonts w:ascii="Arial" w:eastAsia="Arial Unicode MS" w:hAnsi="Arial" w:cs="Arial"/>
          <w:sz w:val="20"/>
        </w:rPr>
      </w:pPr>
      <w:r>
        <w:rPr>
          <w:rFonts w:ascii="Arial" w:hAnsi="Arial" w:cs="Arial"/>
          <w:sz w:val="20"/>
        </w:rPr>
        <w:t>Multa de 0,2 % (dois décimos percentuais) ao dia, sobre o valor global do contrato, caso os serviços sejam paralisados por culpa da CONTRATADA.</w:t>
      </w:r>
    </w:p>
    <w:p w:rsidR="00E63BF2" w:rsidRDefault="00E63BF2" w:rsidP="00E63BF2">
      <w:pPr>
        <w:tabs>
          <w:tab w:val="num" w:pos="709"/>
        </w:tabs>
        <w:ind w:left="709"/>
        <w:jc w:val="both"/>
        <w:rPr>
          <w:rFonts w:ascii="Arial" w:eastAsia="Arial Unicode MS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Multa de 5% (cinco por cento) do valor global do contrato em caso de rescisão contratual por inadimplência da CONTRATADA.</w:t>
      </w:r>
    </w:p>
    <w:p w:rsidR="00E63BF2" w:rsidRDefault="00E63BF2" w:rsidP="00E63BF2">
      <w:pPr>
        <w:tabs>
          <w:tab w:val="left" w:pos="0"/>
        </w:tabs>
        <w:ind w:left="709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0"/>
          <w:numId w:val="32"/>
        </w:numPr>
        <w:tabs>
          <w:tab w:val="clear" w:pos="360"/>
          <w:tab w:val="left" w:pos="0"/>
          <w:tab w:val="num" w:pos="709"/>
        </w:tabs>
        <w:suppressAutoHyphens w:val="0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Suspensão temporária de participação em licitação e impedimento de contratar com a Administração por prazo não superior a 02 (dois) anos.</w:t>
      </w:r>
    </w:p>
    <w:p w:rsidR="00E63BF2" w:rsidRDefault="00E63BF2" w:rsidP="00E63BF2">
      <w:pPr>
        <w:tabs>
          <w:tab w:val="left" w:pos="0"/>
        </w:tabs>
        <w:ind w:left="709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0"/>
          <w:numId w:val="32"/>
        </w:numPr>
        <w:tabs>
          <w:tab w:val="clear" w:pos="360"/>
          <w:tab w:val="left" w:pos="0"/>
          <w:tab w:val="num" w:pos="709"/>
        </w:tabs>
        <w:suppressAutoHyphens w:val="0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no subitem anterior.</w:t>
      </w:r>
    </w:p>
    <w:p w:rsidR="00E63BF2" w:rsidRDefault="00E63BF2" w:rsidP="00E63BF2">
      <w:pPr>
        <w:tabs>
          <w:tab w:val="left" w:pos="0"/>
        </w:tabs>
        <w:ind w:left="705" w:hanging="705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2"/>
          <w:numId w:val="31"/>
        </w:num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sanções previstas nas alíneas “a”, “c” e “d” poderão ser aplicadas juntamente com a da alínea “b”, facultada a defesa prévia do interessado, no processo, no prazo de 05 (cinco) dias úteis.</w:t>
      </w:r>
    </w:p>
    <w:p w:rsidR="00E63BF2" w:rsidRDefault="00E63BF2" w:rsidP="00E63BF2">
      <w:pPr>
        <w:tabs>
          <w:tab w:val="left" w:pos="0"/>
        </w:tabs>
        <w:ind w:left="567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numPr>
          <w:ilvl w:val="1"/>
          <w:numId w:val="31"/>
        </w:numPr>
        <w:suppressAutoHyphens w:val="0"/>
        <w:ind w:left="426" w:hanging="426"/>
        <w:jc w:val="both"/>
        <w:rPr>
          <w:rFonts w:ascii="Arial" w:hAnsi="Arial" w:cs="Arial"/>
          <w:snapToGrid w:val="0"/>
          <w:sz w:val="20"/>
          <w:lang w:eastAsia="pt-BR"/>
        </w:rPr>
      </w:pPr>
      <w:r>
        <w:rPr>
          <w:rFonts w:ascii="Arial" w:hAnsi="Arial" w:cs="Arial"/>
          <w:snapToGrid w:val="0"/>
          <w:sz w:val="20"/>
        </w:rPr>
        <w:t>Na aplicação das penalidades serão admitidos os recursos previstos em lei, garantido o contraditório e a ampla defesa.</w:t>
      </w:r>
    </w:p>
    <w:p w:rsidR="00E63BF2" w:rsidRDefault="00E63BF2" w:rsidP="00E63BF2">
      <w:pPr>
        <w:ind w:left="426"/>
        <w:jc w:val="both"/>
        <w:rPr>
          <w:rFonts w:ascii="Arial" w:hAnsi="Arial" w:cs="Arial"/>
          <w:snapToGrid w:val="0"/>
          <w:sz w:val="20"/>
        </w:rPr>
      </w:pPr>
    </w:p>
    <w:p w:rsidR="00E63BF2" w:rsidRDefault="00E63BF2" w:rsidP="00E63BF2">
      <w:pPr>
        <w:tabs>
          <w:tab w:val="left" w:pos="0"/>
        </w:tabs>
        <w:ind w:left="567"/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both"/>
        <w:rPr>
          <w:rFonts w:ascii="Arial" w:hAnsi="Arial" w:cs="Arial"/>
          <w:b/>
          <w:sz w:val="20"/>
          <w:lang w:eastAsia="pt-BR"/>
        </w:rPr>
      </w:pPr>
      <w:r>
        <w:rPr>
          <w:rFonts w:ascii="Arial" w:hAnsi="Arial" w:cs="Arial"/>
          <w:b/>
          <w:bCs/>
          <w:sz w:val="20"/>
        </w:rPr>
        <w:t>CLÁUSULA NONA -</w:t>
      </w:r>
      <w:r w:rsidR="0003749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DA RESCISÃO CONTRATUAL</w:t>
      </w:r>
    </w:p>
    <w:p w:rsidR="00E63BF2" w:rsidRDefault="00E63BF2" w:rsidP="00E63BF2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</w:p>
    <w:p w:rsidR="00E63BF2" w:rsidRDefault="00E63BF2" w:rsidP="00E63BF2">
      <w:pPr>
        <w:numPr>
          <w:ilvl w:val="1"/>
          <w:numId w:val="33"/>
        </w:numPr>
        <w:suppressAutoHyphens w:val="0"/>
        <w:ind w:left="426" w:hanging="426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O contrato poderá ser rescindido nos seguintes casos:</w:t>
      </w:r>
    </w:p>
    <w:p w:rsidR="00E63BF2" w:rsidRDefault="00E63BF2" w:rsidP="00E63BF2">
      <w:pPr>
        <w:ind w:left="426"/>
        <w:jc w:val="both"/>
        <w:rPr>
          <w:rFonts w:ascii="Arial" w:hAnsi="Arial" w:cs="Arial"/>
          <w:snapToGrid w:val="0"/>
          <w:sz w:val="20"/>
        </w:rPr>
      </w:pPr>
    </w:p>
    <w:p w:rsidR="00E63BF2" w:rsidRDefault="00E63BF2" w:rsidP="00E63BF2">
      <w:pPr>
        <w:pStyle w:val="Corpodetexto3"/>
        <w:numPr>
          <w:ilvl w:val="0"/>
          <w:numId w:val="34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Por ato unilateral escrito da CONTRATANTE, nos casos enumerados nos incisos I a XVII, do art. 78, da Lei 8.666/93.</w:t>
      </w:r>
    </w:p>
    <w:p w:rsidR="00E63BF2" w:rsidRDefault="00E63BF2" w:rsidP="00E63BF2">
      <w:pPr>
        <w:pStyle w:val="Corpodetexto3"/>
        <w:numPr>
          <w:ilvl w:val="0"/>
          <w:numId w:val="34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Amigavelmente, por acordo das partes, mediante formalização de aviso prévio de, no mínimo, 30 (trinta) dias, não cabendo indenização a qualquer uma das partes, resguardando-se o interesse público.</w:t>
      </w:r>
    </w:p>
    <w:p w:rsidR="00E63BF2" w:rsidRDefault="00E63BF2" w:rsidP="00E63BF2">
      <w:pPr>
        <w:pStyle w:val="Corpodetexto3"/>
        <w:numPr>
          <w:ilvl w:val="0"/>
          <w:numId w:val="34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Judicialmente, nos termos da legislação vigente.</w:t>
      </w:r>
    </w:p>
    <w:p w:rsidR="00E63BF2" w:rsidRDefault="00E63BF2" w:rsidP="00E63BF2">
      <w:pPr>
        <w:pStyle w:val="Corpodetexto3"/>
        <w:spacing w:after="0"/>
        <w:jc w:val="both"/>
        <w:rPr>
          <w:rFonts w:ascii="Arial" w:hAnsi="Arial" w:cs="Arial"/>
          <w:snapToGrid w:val="0"/>
          <w:sz w:val="20"/>
        </w:rPr>
      </w:pPr>
    </w:p>
    <w:p w:rsidR="00E63BF2" w:rsidRDefault="00E63BF2" w:rsidP="00E63BF2">
      <w:pPr>
        <w:numPr>
          <w:ilvl w:val="1"/>
          <w:numId w:val="33"/>
        </w:numPr>
        <w:suppressAutoHyphens w:val="0"/>
        <w:ind w:left="426" w:hanging="426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O descumprimento, por parte da CONTRATADA, de suas obrigações legais e/ou contratuais, assegura a CONTRATANTE o direito de rescindir o contrato a qualquer tempo, independente de aviso, interpelação judicial e/ou extrajudicial.</w:t>
      </w:r>
    </w:p>
    <w:p w:rsidR="00E63BF2" w:rsidRDefault="00E63BF2" w:rsidP="00E63BF2">
      <w:pPr>
        <w:tabs>
          <w:tab w:val="num" w:pos="180"/>
        </w:tabs>
        <w:ind w:firstLine="11"/>
        <w:jc w:val="both"/>
        <w:rPr>
          <w:rFonts w:ascii="Arial" w:hAnsi="Arial" w:cs="Arial"/>
          <w:snapToGrid w:val="0"/>
          <w:sz w:val="20"/>
        </w:rPr>
      </w:pPr>
    </w:p>
    <w:p w:rsidR="00E63BF2" w:rsidRDefault="00E63BF2" w:rsidP="00E63BF2">
      <w:pPr>
        <w:numPr>
          <w:ilvl w:val="1"/>
          <w:numId w:val="33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Fica reservado a CONTRATANTE o direito de rescindir total ou parcialmente o presente contrato, desde que seja administrativamente conveniente ou que importe no interesse público, conforme preceituam os artigos 78, 79 e 80 da Lei 8.666/93 e alterações, sem que assista a CONTRATADA, direito algum de reclamações ou indenização, com exceção da rescisão com fulcro no art. 78, XII a XVII, em que será observado o disposto no art. 79, § 2º, da Lei 8.666/93.</w:t>
      </w:r>
    </w:p>
    <w:p w:rsidR="00E63BF2" w:rsidRDefault="00E63BF2" w:rsidP="00E63BF2">
      <w:pPr>
        <w:pStyle w:val="Ttulo1"/>
        <w:tabs>
          <w:tab w:val="left" w:pos="1134"/>
        </w:tabs>
        <w:rPr>
          <w:rFonts w:cs="Arial"/>
          <w:sz w:val="20"/>
        </w:rPr>
      </w:pPr>
    </w:p>
    <w:p w:rsidR="00E63BF2" w:rsidRDefault="00E63BF2" w:rsidP="00E63BF2">
      <w:pPr>
        <w:rPr>
          <w:sz w:val="26"/>
        </w:rPr>
      </w:pPr>
    </w:p>
    <w:p w:rsidR="00E63BF2" w:rsidRDefault="00E63BF2" w:rsidP="00E63BF2">
      <w:pPr>
        <w:pStyle w:val="Ttulo1"/>
        <w:tabs>
          <w:tab w:val="left" w:pos="1134"/>
        </w:tabs>
        <w:rPr>
          <w:rFonts w:cs="Arial"/>
          <w:sz w:val="20"/>
        </w:rPr>
      </w:pPr>
      <w:r>
        <w:rPr>
          <w:rFonts w:cs="Arial"/>
          <w:sz w:val="20"/>
        </w:rPr>
        <w:t>CLÁUSULA DÉCIMA - CONDIÇÕES GERAIS</w:t>
      </w:r>
    </w:p>
    <w:p w:rsidR="00E63BF2" w:rsidRDefault="00E63BF2" w:rsidP="00E63BF2">
      <w:pPr>
        <w:pStyle w:val="Ttulo"/>
        <w:jc w:val="both"/>
        <w:rPr>
          <w:rFonts w:ascii="Arial" w:hAnsi="Arial" w:cs="Arial"/>
          <w:b w:val="0"/>
        </w:rPr>
      </w:pPr>
    </w:p>
    <w:p w:rsidR="00E63BF2" w:rsidRDefault="00E63BF2" w:rsidP="00E63BF2">
      <w:pPr>
        <w:pStyle w:val="Ttulo"/>
        <w:numPr>
          <w:ilvl w:val="1"/>
          <w:numId w:val="35"/>
        </w:numPr>
        <w:suppressAutoHyphens w:val="0"/>
        <w:ind w:left="567" w:hanging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Na execução deste contrato aplicar-se-á a Lei nº 8.666/93 e alterações e ainda os preceitos gerais do direito público, os princípios da teoria geral dos contratos e as disposições de direito privado.</w:t>
      </w:r>
    </w:p>
    <w:p w:rsidR="00E63BF2" w:rsidRDefault="00E63BF2" w:rsidP="00E63BF2">
      <w:pPr>
        <w:pStyle w:val="Ttulo"/>
        <w:ind w:left="567"/>
        <w:jc w:val="both"/>
        <w:rPr>
          <w:rFonts w:ascii="Arial" w:hAnsi="Arial" w:cs="Arial"/>
          <w:b w:val="0"/>
        </w:rPr>
      </w:pPr>
    </w:p>
    <w:p w:rsidR="00E63BF2" w:rsidRDefault="00E63BF2" w:rsidP="00E63BF2">
      <w:pPr>
        <w:pStyle w:val="Ttulo"/>
        <w:numPr>
          <w:ilvl w:val="1"/>
          <w:numId w:val="35"/>
        </w:numPr>
        <w:suppressAutoHyphens w:val="0"/>
        <w:ind w:left="567" w:hanging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 declaração de nulidade deste contrato opera retroativamente impedindo os efeitos jurídicos que ele, ordinariamente, deveria produzir, além de desconstituir os já produzidos.</w:t>
      </w:r>
    </w:p>
    <w:p w:rsidR="00E63BF2" w:rsidRDefault="00E63BF2" w:rsidP="00E63BF2">
      <w:pPr>
        <w:pStyle w:val="PargrafodaLista"/>
        <w:rPr>
          <w:rFonts w:ascii="Arial" w:hAnsi="Arial" w:cs="Arial"/>
          <w:b/>
        </w:rPr>
      </w:pPr>
    </w:p>
    <w:p w:rsidR="00E63BF2" w:rsidRDefault="00E63BF2" w:rsidP="00E63BF2">
      <w:pPr>
        <w:pStyle w:val="Ttulo"/>
        <w:numPr>
          <w:ilvl w:val="1"/>
          <w:numId w:val="35"/>
        </w:numPr>
        <w:suppressAutoHyphens w:val="0"/>
        <w:ind w:left="567" w:hanging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Os casos omissos serão resolvidos à luz da Lei 8.666/93 e suas alterações, recorrendo-se à analogia, aos costumes e aos princípios gerais do direito. </w:t>
      </w:r>
    </w:p>
    <w:p w:rsidR="00E63BF2" w:rsidRDefault="00E63BF2" w:rsidP="00E63BF2">
      <w:pPr>
        <w:pStyle w:val="PargrafodaLista"/>
        <w:rPr>
          <w:rFonts w:ascii="Arial" w:hAnsi="Arial" w:cs="Arial"/>
          <w:b/>
        </w:rPr>
      </w:pPr>
    </w:p>
    <w:p w:rsidR="00E63BF2" w:rsidRDefault="00E63BF2" w:rsidP="00E63BF2">
      <w:pPr>
        <w:pStyle w:val="Ttulo"/>
        <w:numPr>
          <w:ilvl w:val="1"/>
          <w:numId w:val="35"/>
        </w:numPr>
        <w:suppressAutoHyphens w:val="0"/>
        <w:ind w:left="567" w:hanging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Fazem parte deste contrato, independentemente de transcrição, a proposta da CONTRATADA e o Edital TP nº 5/2017/PMJ com seus anexos, cujo teor é de conhecimento das partes contratantes.</w:t>
      </w:r>
    </w:p>
    <w:p w:rsidR="00E63BF2" w:rsidRDefault="00E63BF2" w:rsidP="00E63BF2">
      <w:pPr>
        <w:pStyle w:val="PargrafodaLista"/>
        <w:rPr>
          <w:rFonts w:ascii="Arial" w:hAnsi="Arial" w:cs="Arial"/>
          <w:b/>
        </w:rPr>
      </w:pPr>
    </w:p>
    <w:p w:rsidR="0003749B" w:rsidRDefault="0003749B" w:rsidP="00E63BF2">
      <w:pPr>
        <w:pStyle w:val="PargrafodaLista"/>
        <w:rPr>
          <w:rFonts w:ascii="Arial" w:hAnsi="Arial" w:cs="Arial"/>
          <w:b/>
        </w:rPr>
      </w:pPr>
    </w:p>
    <w:p w:rsidR="0003749B" w:rsidRDefault="0003749B" w:rsidP="00E63BF2">
      <w:pPr>
        <w:pStyle w:val="PargrafodaLista"/>
        <w:rPr>
          <w:rFonts w:ascii="Arial" w:hAnsi="Arial" w:cs="Arial"/>
          <w:b/>
        </w:rPr>
      </w:pPr>
    </w:p>
    <w:p w:rsidR="00E63BF2" w:rsidRDefault="00E63BF2" w:rsidP="0003749B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749B">
        <w:rPr>
          <w:rFonts w:ascii="Arial" w:hAnsi="Arial" w:cs="Arial"/>
          <w:b/>
          <w:bCs/>
          <w:sz w:val="20"/>
          <w:szCs w:val="20"/>
        </w:rPr>
        <w:t>CLÁUSULA DÉCIMA PRIMEIRA - DO FORO</w:t>
      </w:r>
      <w:r w:rsidRPr="0003749B">
        <w:rPr>
          <w:rFonts w:ascii="Arial" w:hAnsi="Arial" w:cs="Arial"/>
          <w:sz w:val="20"/>
          <w:szCs w:val="20"/>
        </w:rPr>
        <w:tab/>
      </w:r>
    </w:p>
    <w:p w:rsidR="0003749B" w:rsidRPr="0003749B" w:rsidRDefault="0003749B" w:rsidP="0003749B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63BF2" w:rsidRPr="0003749B" w:rsidRDefault="00E63BF2" w:rsidP="0003749B">
      <w:pPr>
        <w:pStyle w:val="Corpodetexto2"/>
        <w:numPr>
          <w:ilvl w:val="1"/>
          <w:numId w:val="36"/>
        </w:numPr>
        <w:tabs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3749B">
        <w:rPr>
          <w:rFonts w:ascii="Arial" w:hAnsi="Arial" w:cs="Arial"/>
          <w:sz w:val="20"/>
          <w:szCs w:val="20"/>
        </w:rPr>
        <w:t>Fica eleito o foro da cidade de Joaçaba (SC) para dirimir questões oriundas deste contrato, renunciando as partes a qualquer outro que lhe possa ser mais favorável.</w:t>
      </w:r>
    </w:p>
    <w:p w:rsidR="00E63BF2" w:rsidRPr="0003749B" w:rsidRDefault="00E63BF2" w:rsidP="0003749B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E63BF2" w:rsidRPr="0003749B" w:rsidRDefault="00E63BF2" w:rsidP="00E63BF2">
      <w:pPr>
        <w:pStyle w:val="Corpodetexto2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03749B">
        <w:rPr>
          <w:rFonts w:ascii="Arial" w:hAnsi="Arial" w:cs="Arial"/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E63BF2" w:rsidRDefault="00E63BF2" w:rsidP="00E63BF2">
      <w:pPr>
        <w:tabs>
          <w:tab w:val="left" w:pos="1134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JOAÇABA(</w:t>
      </w:r>
      <w:proofErr w:type="gramEnd"/>
      <w:r>
        <w:rPr>
          <w:rFonts w:ascii="Arial" w:hAnsi="Arial" w:cs="Arial"/>
          <w:sz w:val="20"/>
        </w:rPr>
        <w:t xml:space="preserve">SC), </w:t>
      </w:r>
      <w:r w:rsidR="0003749B" w:rsidRPr="0003749B">
        <w:rPr>
          <w:rFonts w:ascii="Arial" w:hAnsi="Arial" w:cs="Arial"/>
          <w:sz w:val="20"/>
        </w:rPr>
        <w:t>27</w:t>
      </w:r>
      <w:r>
        <w:rPr>
          <w:rFonts w:ascii="Arial" w:hAnsi="Arial" w:cs="Arial"/>
          <w:sz w:val="20"/>
        </w:rPr>
        <w:t xml:space="preserve"> de julho de 2017.</w:t>
      </w: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03749B" w:rsidRDefault="0003749B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03749B" w:rsidRDefault="0003749B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MUNICÍPIO DE JOAÇABA</w:t>
      </w: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VILSON SARTORI</w:t>
      </w: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Secretário de Infraestrutura e Agricultura</w:t>
      </w: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03749B" w:rsidRDefault="0003749B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CONTRATADA</w:t>
      </w:r>
    </w:p>
    <w:p w:rsidR="00E63BF2" w:rsidRDefault="0003749B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LUCAS MAGALHAES CRIPPA</w:t>
      </w:r>
    </w:p>
    <w:p w:rsidR="0003749B" w:rsidRDefault="0003749B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Testemunhas:</w:t>
      </w:r>
    </w:p>
    <w:p w:rsidR="0003749B" w:rsidRDefault="0003749B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_________________________</w:t>
      </w: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03749B" w:rsidRDefault="0003749B" w:rsidP="00E63BF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E63BF2" w:rsidRDefault="00E63BF2" w:rsidP="00E63BF2">
      <w:pPr>
        <w:tabs>
          <w:tab w:val="left" w:pos="0"/>
        </w:tabs>
        <w:jc w:val="both"/>
        <w:rPr>
          <w:sz w:val="26"/>
        </w:rPr>
      </w:pPr>
      <w:r>
        <w:rPr>
          <w:rFonts w:ascii="Arial" w:hAnsi="Arial" w:cs="Arial"/>
          <w:sz w:val="20"/>
        </w:rPr>
        <w:t>2 _________________________</w:t>
      </w:r>
    </w:p>
    <w:sectPr w:rsidR="00E63BF2" w:rsidSect="00DF47DB">
      <w:headerReference w:type="default" r:id="rId8"/>
      <w:footerReference w:type="default" r:id="rId9"/>
      <w:footnotePr>
        <w:pos w:val="beneathText"/>
      </w:footnotePr>
      <w:pgSz w:w="11905" w:h="16837"/>
      <w:pgMar w:top="2268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98" w:rsidRDefault="00A85998" w:rsidP="00C625EA">
      <w:r>
        <w:separator/>
      </w:r>
    </w:p>
  </w:endnote>
  <w:endnote w:type="continuationSeparator" w:id="0">
    <w:p w:rsidR="00A85998" w:rsidRDefault="00A85998" w:rsidP="00C6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98" w:rsidRDefault="00A2049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749B">
      <w:rPr>
        <w:noProof/>
      </w:rPr>
      <w:t>6</w:t>
    </w:r>
    <w:r>
      <w:rPr>
        <w:noProof/>
      </w:rPr>
      <w:fldChar w:fldCharType="end"/>
    </w:r>
  </w:p>
  <w:p w:rsidR="00A85998" w:rsidRDefault="00A85998">
    <w:pPr>
      <w:widowControl w:val="0"/>
      <w:tabs>
        <w:tab w:val="center" w:pos="3492"/>
        <w:tab w:val="right" w:pos="6990"/>
      </w:tabs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98" w:rsidRDefault="00A85998" w:rsidP="00C625EA">
      <w:r>
        <w:separator/>
      </w:r>
    </w:p>
  </w:footnote>
  <w:footnote w:type="continuationSeparator" w:id="0">
    <w:p w:rsidR="00A85998" w:rsidRDefault="00A85998" w:rsidP="00C6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98" w:rsidRPr="00C625EA" w:rsidRDefault="00A85998" w:rsidP="00DF47DB">
    <w:pPr>
      <w:rPr>
        <w:rFonts w:ascii="Arial" w:hAnsi="Arial" w:cs="Arial"/>
        <w:b/>
        <w:sz w:val="20"/>
      </w:rPr>
    </w:pPr>
  </w:p>
  <w:p w:rsidR="00A85998" w:rsidRPr="00C625EA" w:rsidRDefault="00A85998">
    <w:pPr>
      <w:rPr>
        <w:rFonts w:ascii="Arial" w:hAnsi="Arial" w:cs="Arial"/>
        <w:b/>
        <w:sz w:val="20"/>
      </w:rPr>
    </w:pPr>
    <w:r w:rsidRPr="00C625EA">
      <w:rPr>
        <w:rFonts w:ascii="Arial" w:hAnsi="Arial" w:cs="Arial"/>
        <w:b/>
        <w:sz w:val="20"/>
      </w:rPr>
      <w:tab/>
    </w:r>
    <w:r w:rsidRPr="00C625EA">
      <w:rPr>
        <w:rFonts w:ascii="Arial" w:hAnsi="Arial" w:cs="Arial"/>
        <w:b/>
        <w:sz w:val="20"/>
      </w:rPr>
      <w:tab/>
    </w:r>
    <w:r w:rsidRPr="00C625EA">
      <w:rPr>
        <w:rFonts w:ascii="Arial" w:hAnsi="Arial" w:cs="Arial"/>
        <w:b/>
        <w:sz w:val="20"/>
      </w:rPr>
      <w:tab/>
    </w:r>
    <w:r w:rsidRPr="00C625EA">
      <w:rPr>
        <w:rFonts w:ascii="Arial" w:hAnsi="Arial" w:cs="Arial"/>
        <w:b/>
        <w:sz w:val="20"/>
      </w:rPr>
      <w:tab/>
    </w:r>
    <w:r w:rsidRPr="00C625EA">
      <w:rPr>
        <w:rFonts w:ascii="Arial" w:hAnsi="Arial" w:cs="Arial"/>
        <w:b/>
        <w:sz w:val="20"/>
      </w:rPr>
      <w:tab/>
    </w:r>
    <w:r w:rsidRPr="00C625EA">
      <w:rPr>
        <w:rFonts w:ascii="Arial" w:hAnsi="Arial" w:cs="Arial"/>
        <w:b/>
        <w:sz w:val="20"/>
      </w:rPr>
      <w:tab/>
    </w:r>
    <w:r w:rsidRPr="00C625EA">
      <w:rPr>
        <w:rFonts w:ascii="Arial" w:hAnsi="Arial" w:cs="Arial"/>
        <w:b/>
        <w:sz w:val="20"/>
      </w:rPr>
      <w:tab/>
    </w:r>
  </w:p>
  <w:p w:rsidR="00A85998" w:rsidRDefault="00A85998">
    <w:pPr>
      <w:pStyle w:val="Cabealh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FC133C"/>
    <w:multiLevelType w:val="multilevel"/>
    <w:tmpl w:val="1944A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70C009D"/>
    <w:multiLevelType w:val="multilevel"/>
    <w:tmpl w:val="5C4E76F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A837065"/>
    <w:multiLevelType w:val="multilevel"/>
    <w:tmpl w:val="667863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DD25C4B"/>
    <w:multiLevelType w:val="multilevel"/>
    <w:tmpl w:val="EFC2AD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99110F7"/>
    <w:multiLevelType w:val="multilevel"/>
    <w:tmpl w:val="29E822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0C1A36"/>
    <w:multiLevelType w:val="hybridMultilevel"/>
    <w:tmpl w:val="A432802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0286D"/>
    <w:multiLevelType w:val="multilevel"/>
    <w:tmpl w:val="ADDEB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32735B"/>
    <w:multiLevelType w:val="multilevel"/>
    <w:tmpl w:val="A7F4BBC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27551DD5"/>
    <w:multiLevelType w:val="hybridMultilevel"/>
    <w:tmpl w:val="6912782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>
      <w:start w:val="1"/>
      <w:numFmt w:val="lowerRoman"/>
      <w:lvlText w:val="%3."/>
      <w:lvlJc w:val="right"/>
      <w:pPr>
        <w:ind w:left="3153" w:hanging="180"/>
      </w:pPr>
    </w:lvl>
    <w:lvl w:ilvl="3" w:tplc="0416000F">
      <w:start w:val="1"/>
      <w:numFmt w:val="decimal"/>
      <w:lvlText w:val="%4."/>
      <w:lvlJc w:val="left"/>
      <w:pPr>
        <w:ind w:left="3873" w:hanging="360"/>
      </w:pPr>
    </w:lvl>
    <w:lvl w:ilvl="4" w:tplc="04160019">
      <w:start w:val="1"/>
      <w:numFmt w:val="lowerLetter"/>
      <w:lvlText w:val="%5."/>
      <w:lvlJc w:val="left"/>
      <w:pPr>
        <w:ind w:left="4593" w:hanging="360"/>
      </w:pPr>
    </w:lvl>
    <w:lvl w:ilvl="5" w:tplc="0416001B">
      <w:start w:val="1"/>
      <w:numFmt w:val="lowerRoman"/>
      <w:lvlText w:val="%6."/>
      <w:lvlJc w:val="right"/>
      <w:pPr>
        <w:ind w:left="5313" w:hanging="180"/>
      </w:pPr>
    </w:lvl>
    <w:lvl w:ilvl="6" w:tplc="0416000F">
      <w:start w:val="1"/>
      <w:numFmt w:val="decimal"/>
      <w:lvlText w:val="%7."/>
      <w:lvlJc w:val="left"/>
      <w:pPr>
        <w:ind w:left="6033" w:hanging="360"/>
      </w:pPr>
    </w:lvl>
    <w:lvl w:ilvl="7" w:tplc="04160019">
      <w:start w:val="1"/>
      <w:numFmt w:val="lowerLetter"/>
      <w:lvlText w:val="%8."/>
      <w:lvlJc w:val="left"/>
      <w:pPr>
        <w:ind w:left="6753" w:hanging="360"/>
      </w:pPr>
    </w:lvl>
    <w:lvl w:ilvl="8" w:tplc="0416001B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76202D1"/>
    <w:multiLevelType w:val="multilevel"/>
    <w:tmpl w:val="7228F0A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Zero"/>
      <w:lvlText w:val="%1.%2.%3.%4."/>
      <w:lvlJc w:val="left"/>
      <w:pPr>
        <w:ind w:left="1998" w:hanging="720"/>
      </w:pPr>
    </w:lvl>
    <w:lvl w:ilvl="4">
      <w:start w:val="1"/>
      <w:numFmt w:val="decimalZero"/>
      <w:lvlText w:val="%1.%2.%3.%4.%5."/>
      <w:lvlJc w:val="left"/>
      <w:pPr>
        <w:ind w:left="2784" w:hanging="1080"/>
      </w:pPr>
    </w:lvl>
    <w:lvl w:ilvl="5">
      <w:start w:val="1"/>
      <w:numFmt w:val="decimalZero"/>
      <w:lvlText w:val="%1.%2.%3.%4.%5.%6."/>
      <w:lvlJc w:val="left"/>
      <w:pPr>
        <w:ind w:left="3210" w:hanging="1080"/>
      </w:pPr>
    </w:lvl>
    <w:lvl w:ilvl="6">
      <w:start w:val="1"/>
      <w:numFmt w:val="decimalZero"/>
      <w:lvlText w:val="%1.%2.%3.%4.%5.%6.%7."/>
      <w:lvlJc w:val="left"/>
      <w:pPr>
        <w:ind w:left="3996" w:hanging="1440"/>
      </w:pPr>
    </w:lvl>
    <w:lvl w:ilvl="7">
      <w:start w:val="1"/>
      <w:numFmt w:val="decimalZero"/>
      <w:lvlText w:val="%1.%2.%3.%4.%5.%6.%7.%8."/>
      <w:lvlJc w:val="left"/>
      <w:pPr>
        <w:ind w:left="4422" w:hanging="1440"/>
      </w:pPr>
    </w:lvl>
    <w:lvl w:ilvl="8">
      <w:start w:val="1"/>
      <w:numFmt w:val="decimalZero"/>
      <w:lvlText w:val="%1.%2.%3.%4.%5.%6.%7.%8.%9."/>
      <w:lvlJc w:val="left"/>
      <w:pPr>
        <w:ind w:left="5208" w:hanging="1800"/>
      </w:pPr>
    </w:lvl>
  </w:abstractNum>
  <w:abstractNum w:abstractNumId="13">
    <w:nsid w:val="336A16F5"/>
    <w:multiLevelType w:val="multilevel"/>
    <w:tmpl w:val="667863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3AD380C"/>
    <w:multiLevelType w:val="multilevel"/>
    <w:tmpl w:val="6A9AF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15">
    <w:nsid w:val="390E160F"/>
    <w:multiLevelType w:val="multilevel"/>
    <w:tmpl w:val="C8A64566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002" w:hanging="43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Zero"/>
      <w:lvlText w:val="%1.%2.%3.%4."/>
      <w:lvlJc w:val="left"/>
      <w:pPr>
        <w:ind w:left="2421" w:hanging="720"/>
      </w:pPr>
    </w:lvl>
    <w:lvl w:ilvl="4">
      <w:start w:val="1"/>
      <w:numFmt w:val="decimalZero"/>
      <w:lvlText w:val="%1.%2.%3.%4.%5."/>
      <w:lvlJc w:val="left"/>
      <w:pPr>
        <w:ind w:left="3348" w:hanging="1080"/>
      </w:pPr>
    </w:lvl>
    <w:lvl w:ilvl="5">
      <w:start w:val="1"/>
      <w:numFmt w:val="decimalZero"/>
      <w:lvlText w:val="%1.%2.%3.%4.%5.%6."/>
      <w:lvlJc w:val="left"/>
      <w:pPr>
        <w:ind w:left="3915" w:hanging="1080"/>
      </w:pPr>
    </w:lvl>
    <w:lvl w:ilvl="6">
      <w:start w:val="1"/>
      <w:numFmt w:val="decimalZero"/>
      <w:lvlText w:val="%1.%2.%3.%4.%5.%6.%7."/>
      <w:lvlJc w:val="left"/>
      <w:pPr>
        <w:ind w:left="4842" w:hanging="1440"/>
      </w:pPr>
    </w:lvl>
    <w:lvl w:ilvl="7">
      <w:start w:val="1"/>
      <w:numFmt w:val="decimalZero"/>
      <w:lvlText w:val="%1.%2.%3.%4.%5.%6.%7.%8."/>
      <w:lvlJc w:val="left"/>
      <w:pPr>
        <w:ind w:left="5409" w:hanging="1440"/>
      </w:pPr>
    </w:lvl>
    <w:lvl w:ilvl="8">
      <w:start w:val="1"/>
      <w:numFmt w:val="decimalZero"/>
      <w:lvlText w:val="%1.%2.%3.%4.%5.%6.%7.%8.%9."/>
      <w:lvlJc w:val="left"/>
      <w:pPr>
        <w:ind w:left="6336" w:hanging="1800"/>
      </w:pPr>
    </w:lvl>
  </w:abstractNum>
  <w:abstractNum w:abstractNumId="16">
    <w:nsid w:val="3BB3006C"/>
    <w:multiLevelType w:val="hybridMultilevel"/>
    <w:tmpl w:val="CA4083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32999"/>
    <w:multiLevelType w:val="multilevel"/>
    <w:tmpl w:val="14E29E9A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Zero"/>
      <w:lvlText w:val="%1.%2.%3.%4."/>
      <w:lvlJc w:val="left"/>
      <w:pPr>
        <w:ind w:left="2421" w:hanging="720"/>
      </w:pPr>
    </w:lvl>
    <w:lvl w:ilvl="4">
      <w:start w:val="1"/>
      <w:numFmt w:val="decimalZero"/>
      <w:lvlText w:val="%1.%2.%3.%4.%5."/>
      <w:lvlJc w:val="left"/>
      <w:pPr>
        <w:ind w:left="3348" w:hanging="1080"/>
      </w:pPr>
    </w:lvl>
    <w:lvl w:ilvl="5">
      <w:start w:val="1"/>
      <w:numFmt w:val="decimalZero"/>
      <w:lvlText w:val="%1.%2.%3.%4.%5.%6."/>
      <w:lvlJc w:val="left"/>
      <w:pPr>
        <w:ind w:left="3915" w:hanging="1080"/>
      </w:pPr>
    </w:lvl>
    <w:lvl w:ilvl="6">
      <w:start w:val="1"/>
      <w:numFmt w:val="decimalZero"/>
      <w:lvlText w:val="%1.%2.%3.%4.%5.%6.%7."/>
      <w:lvlJc w:val="left"/>
      <w:pPr>
        <w:ind w:left="4842" w:hanging="1440"/>
      </w:pPr>
    </w:lvl>
    <w:lvl w:ilvl="7">
      <w:start w:val="1"/>
      <w:numFmt w:val="decimalZero"/>
      <w:lvlText w:val="%1.%2.%3.%4.%5.%6.%7.%8."/>
      <w:lvlJc w:val="left"/>
      <w:pPr>
        <w:ind w:left="5409" w:hanging="1440"/>
      </w:pPr>
    </w:lvl>
    <w:lvl w:ilvl="8">
      <w:start w:val="1"/>
      <w:numFmt w:val="decimalZero"/>
      <w:lvlText w:val="%1.%2.%3.%4.%5.%6.%7.%8.%9."/>
      <w:lvlJc w:val="left"/>
      <w:pPr>
        <w:ind w:left="6336" w:hanging="1800"/>
      </w:pPr>
    </w:lvl>
  </w:abstractNum>
  <w:abstractNum w:abstractNumId="18">
    <w:nsid w:val="418E327C"/>
    <w:multiLevelType w:val="multilevel"/>
    <w:tmpl w:val="FE28E76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" w:hAnsi="Arial" w:cs="Arial" w:hint="default"/>
        <w:sz w:val="20"/>
      </w:rPr>
    </w:lvl>
  </w:abstractNum>
  <w:abstractNum w:abstractNumId="19">
    <w:nsid w:val="470A1296"/>
    <w:multiLevelType w:val="multilevel"/>
    <w:tmpl w:val="BF3E267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Zero"/>
      <w:lvlText w:val="%1.%2.%3.%4."/>
      <w:lvlJc w:val="left"/>
      <w:pPr>
        <w:ind w:left="1998" w:hanging="720"/>
      </w:pPr>
    </w:lvl>
    <w:lvl w:ilvl="4">
      <w:start w:val="1"/>
      <w:numFmt w:val="decimalZero"/>
      <w:lvlText w:val="%1.%2.%3.%4.%5."/>
      <w:lvlJc w:val="left"/>
      <w:pPr>
        <w:ind w:left="2784" w:hanging="1080"/>
      </w:pPr>
    </w:lvl>
    <w:lvl w:ilvl="5">
      <w:start w:val="1"/>
      <w:numFmt w:val="decimalZero"/>
      <w:lvlText w:val="%1.%2.%3.%4.%5.%6."/>
      <w:lvlJc w:val="left"/>
      <w:pPr>
        <w:ind w:left="3210" w:hanging="1080"/>
      </w:pPr>
    </w:lvl>
    <w:lvl w:ilvl="6">
      <w:start w:val="1"/>
      <w:numFmt w:val="decimalZero"/>
      <w:lvlText w:val="%1.%2.%3.%4.%5.%6.%7."/>
      <w:lvlJc w:val="left"/>
      <w:pPr>
        <w:ind w:left="3996" w:hanging="1440"/>
      </w:pPr>
    </w:lvl>
    <w:lvl w:ilvl="7">
      <w:start w:val="1"/>
      <w:numFmt w:val="decimalZero"/>
      <w:lvlText w:val="%1.%2.%3.%4.%5.%6.%7.%8."/>
      <w:lvlJc w:val="left"/>
      <w:pPr>
        <w:ind w:left="4422" w:hanging="1440"/>
      </w:pPr>
    </w:lvl>
    <w:lvl w:ilvl="8">
      <w:start w:val="1"/>
      <w:numFmt w:val="decimalZero"/>
      <w:lvlText w:val="%1.%2.%3.%4.%5.%6.%7.%8.%9."/>
      <w:lvlJc w:val="left"/>
      <w:pPr>
        <w:ind w:left="5208" w:hanging="1800"/>
      </w:pPr>
    </w:lvl>
  </w:abstractNum>
  <w:abstractNum w:abstractNumId="20">
    <w:nsid w:val="497E3293"/>
    <w:multiLevelType w:val="multilevel"/>
    <w:tmpl w:val="EFC2AD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2FE2F6F"/>
    <w:multiLevelType w:val="multilevel"/>
    <w:tmpl w:val="D2F4636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Zero"/>
      <w:lvlText w:val="%1.%2.%3.%4."/>
      <w:lvlJc w:val="left"/>
      <w:pPr>
        <w:ind w:left="1998" w:hanging="720"/>
      </w:pPr>
    </w:lvl>
    <w:lvl w:ilvl="4">
      <w:start w:val="1"/>
      <w:numFmt w:val="decimalZero"/>
      <w:lvlText w:val="%1.%2.%3.%4.%5."/>
      <w:lvlJc w:val="left"/>
      <w:pPr>
        <w:ind w:left="2784" w:hanging="1080"/>
      </w:pPr>
    </w:lvl>
    <w:lvl w:ilvl="5">
      <w:start w:val="1"/>
      <w:numFmt w:val="decimalZero"/>
      <w:lvlText w:val="%1.%2.%3.%4.%5.%6."/>
      <w:lvlJc w:val="left"/>
      <w:pPr>
        <w:ind w:left="3210" w:hanging="1080"/>
      </w:pPr>
    </w:lvl>
    <w:lvl w:ilvl="6">
      <w:start w:val="1"/>
      <w:numFmt w:val="decimalZero"/>
      <w:lvlText w:val="%1.%2.%3.%4.%5.%6.%7."/>
      <w:lvlJc w:val="left"/>
      <w:pPr>
        <w:ind w:left="3996" w:hanging="1440"/>
      </w:pPr>
    </w:lvl>
    <w:lvl w:ilvl="7">
      <w:start w:val="1"/>
      <w:numFmt w:val="decimalZero"/>
      <w:lvlText w:val="%1.%2.%3.%4.%5.%6.%7.%8."/>
      <w:lvlJc w:val="left"/>
      <w:pPr>
        <w:ind w:left="4422" w:hanging="1440"/>
      </w:pPr>
    </w:lvl>
    <w:lvl w:ilvl="8">
      <w:start w:val="1"/>
      <w:numFmt w:val="decimalZero"/>
      <w:lvlText w:val="%1.%2.%3.%4.%5.%6.%7.%8.%9."/>
      <w:lvlJc w:val="left"/>
      <w:pPr>
        <w:ind w:left="5208" w:hanging="1800"/>
      </w:pPr>
    </w:lvl>
  </w:abstractNum>
  <w:abstractNum w:abstractNumId="22">
    <w:nsid w:val="549804EB"/>
    <w:multiLevelType w:val="multilevel"/>
    <w:tmpl w:val="D6587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57E76F1F"/>
    <w:multiLevelType w:val="multilevel"/>
    <w:tmpl w:val="B4C69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BC01A5"/>
    <w:multiLevelType w:val="multilevel"/>
    <w:tmpl w:val="7CA062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>
    <w:nsid w:val="5BCC5BD9"/>
    <w:multiLevelType w:val="multilevel"/>
    <w:tmpl w:val="4350D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>
    <w:nsid w:val="5C711F06"/>
    <w:multiLevelType w:val="hybridMultilevel"/>
    <w:tmpl w:val="322AFED8"/>
    <w:lvl w:ilvl="0" w:tplc="F24616A6">
      <w:start w:val="1"/>
      <w:numFmt w:val="lowerLetter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0645E5"/>
    <w:multiLevelType w:val="hybridMultilevel"/>
    <w:tmpl w:val="63AAEE78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457553"/>
    <w:multiLevelType w:val="multilevel"/>
    <w:tmpl w:val="6E16DB0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Zero"/>
      <w:lvlText w:val="%1.%2.%3.%4."/>
      <w:lvlJc w:val="left"/>
      <w:pPr>
        <w:ind w:left="2421" w:hanging="720"/>
      </w:pPr>
    </w:lvl>
    <w:lvl w:ilvl="4">
      <w:start w:val="1"/>
      <w:numFmt w:val="decimalZero"/>
      <w:lvlText w:val="%1.%2.%3.%4.%5."/>
      <w:lvlJc w:val="left"/>
      <w:pPr>
        <w:ind w:left="3348" w:hanging="1080"/>
      </w:pPr>
    </w:lvl>
    <w:lvl w:ilvl="5">
      <w:start w:val="1"/>
      <w:numFmt w:val="decimalZero"/>
      <w:lvlText w:val="%1.%2.%3.%4.%5.%6."/>
      <w:lvlJc w:val="left"/>
      <w:pPr>
        <w:ind w:left="3915" w:hanging="1080"/>
      </w:pPr>
    </w:lvl>
    <w:lvl w:ilvl="6">
      <w:start w:val="1"/>
      <w:numFmt w:val="decimalZero"/>
      <w:lvlText w:val="%1.%2.%3.%4.%5.%6.%7."/>
      <w:lvlJc w:val="left"/>
      <w:pPr>
        <w:ind w:left="4842" w:hanging="1440"/>
      </w:pPr>
    </w:lvl>
    <w:lvl w:ilvl="7">
      <w:start w:val="1"/>
      <w:numFmt w:val="decimalZero"/>
      <w:lvlText w:val="%1.%2.%3.%4.%5.%6.%7.%8."/>
      <w:lvlJc w:val="left"/>
      <w:pPr>
        <w:ind w:left="5409" w:hanging="1440"/>
      </w:pPr>
    </w:lvl>
    <w:lvl w:ilvl="8">
      <w:start w:val="1"/>
      <w:numFmt w:val="decimalZero"/>
      <w:lvlText w:val="%1.%2.%3.%4.%5.%6.%7.%8.%9."/>
      <w:lvlJc w:val="left"/>
      <w:pPr>
        <w:ind w:left="6336" w:hanging="1800"/>
      </w:pPr>
    </w:lvl>
  </w:abstractNum>
  <w:abstractNum w:abstractNumId="29">
    <w:nsid w:val="68C632FF"/>
    <w:multiLevelType w:val="multilevel"/>
    <w:tmpl w:val="00B09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0">
    <w:nsid w:val="6C427031"/>
    <w:multiLevelType w:val="multilevel"/>
    <w:tmpl w:val="8A86C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EC71203"/>
    <w:multiLevelType w:val="hybridMultilevel"/>
    <w:tmpl w:val="52D2BB22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DD7658"/>
    <w:multiLevelType w:val="hybridMultilevel"/>
    <w:tmpl w:val="D1FA141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65C84"/>
    <w:multiLevelType w:val="multilevel"/>
    <w:tmpl w:val="F3D6F2C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Zero"/>
      <w:lvlText w:val="%1.%2.%3.%4."/>
      <w:lvlJc w:val="left"/>
      <w:pPr>
        <w:ind w:left="1998" w:hanging="720"/>
      </w:pPr>
    </w:lvl>
    <w:lvl w:ilvl="4">
      <w:start w:val="1"/>
      <w:numFmt w:val="decimalZero"/>
      <w:lvlText w:val="%1.%2.%3.%4.%5."/>
      <w:lvlJc w:val="left"/>
      <w:pPr>
        <w:ind w:left="2784" w:hanging="1080"/>
      </w:pPr>
    </w:lvl>
    <w:lvl w:ilvl="5">
      <w:start w:val="1"/>
      <w:numFmt w:val="decimalZero"/>
      <w:lvlText w:val="%1.%2.%3.%4.%5.%6."/>
      <w:lvlJc w:val="left"/>
      <w:pPr>
        <w:ind w:left="3210" w:hanging="1080"/>
      </w:pPr>
    </w:lvl>
    <w:lvl w:ilvl="6">
      <w:start w:val="1"/>
      <w:numFmt w:val="decimalZero"/>
      <w:lvlText w:val="%1.%2.%3.%4.%5.%6.%7."/>
      <w:lvlJc w:val="left"/>
      <w:pPr>
        <w:ind w:left="3996" w:hanging="1440"/>
      </w:pPr>
    </w:lvl>
    <w:lvl w:ilvl="7">
      <w:start w:val="1"/>
      <w:numFmt w:val="decimalZero"/>
      <w:lvlText w:val="%1.%2.%3.%4.%5.%6.%7.%8."/>
      <w:lvlJc w:val="left"/>
      <w:pPr>
        <w:ind w:left="4422" w:hanging="1440"/>
      </w:pPr>
    </w:lvl>
    <w:lvl w:ilvl="8">
      <w:start w:val="1"/>
      <w:numFmt w:val="decimalZero"/>
      <w:lvlText w:val="%1.%2.%3.%4.%5.%6.%7.%8.%9."/>
      <w:lvlJc w:val="left"/>
      <w:pPr>
        <w:ind w:left="5208" w:hanging="1800"/>
      </w:pPr>
    </w:lvl>
  </w:abstractNum>
  <w:abstractNum w:abstractNumId="34">
    <w:nsid w:val="7C691C56"/>
    <w:multiLevelType w:val="multilevel"/>
    <w:tmpl w:val="9B3483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DE6172"/>
    <w:multiLevelType w:val="multilevel"/>
    <w:tmpl w:val="707E29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2"/>
  </w:num>
  <w:num w:numId="5">
    <w:abstractNumId w:val="23"/>
  </w:num>
  <w:num w:numId="6">
    <w:abstractNumId w:val="16"/>
  </w:num>
  <w:num w:numId="7">
    <w:abstractNumId w:val="35"/>
  </w:num>
  <w:num w:numId="8">
    <w:abstractNumId w:val="34"/>
  </w:num>
  <w:num w:numId="9">
    <w:abstractNumId w:val="30"/>
  </w:num>
  <w:num w:numId="10">
    <w:abstractNumId w:val="29"/>
  </w:num>
  <w:num w:numId="11">
    <w:abstractNumId w:val="5"/>
  </w:num>
  <w:num w:numId="12">
    <w:abstractNumId w:val="13"/>
  </w:num>
  <w:num w:numId="13">
    <w:abstractNumId w:val="9"/>
  </w:num>
  <w:num w:numId="14">
    <w:abstractNumId w:val="6"/>
  </w:num>
  <w:num w:numId="15">
    <w:abstractNumId w:val="14"/>
  </w:num>
  <w:num w:numId="16">
    <w:abstractNumId w:val="20"/>
  </w:num>
  <w:num w:numId="17">
    <w:abstractNumId w:val="24"/>
  </w:num>
  <w:num w:numId="18">
    <w:abstractNumId w:val="7"/>
  </w:num>
  <w:num w:numId="19">
    <w:abstractNumId w:val="22"/>
  </w:num>
  <w:num w:numId="20">
    <w:abstractNumId w:val="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25EA"/>
    <w:rsid w:val="000360C1"/>
    <w:rsid w:val="0003749B"/>
    <w:rsid w:val="00051C4E"/>
    <w:rsid w:val="0008321B"/>
    <w:rsid w:val="000B4453"/>
    <w:rsid w:val="000D5F44"/>
    <w:rsid w:val="001017A3"/>
    <w:rsid w:val="00117FE5"/>
    <w:rsid w:val="0014102C"/>
    <w:rsid w:val="001773C1"/>
    <w:rsid w:val="001969F5"/>
    <w:rsid w:val="001A1E5E"/>
    <w:rsid w:val="001B191A"/>
    <w:rsid w:val="00207478"/>
    <w:rsid w:val="002200D5"/>
    <w:rsid w:val="00227665"/>
    <w:rsid w:val="00235E8F"/>
    <w:rsid w:val="00244A8E"/>
    <w:rsid w:val="00272438"/>
    <w:rsid w:val="00273D11"/>
    <w:rsid w:val="002976FD"/>
    <w:rsid w:val="002D575B"/>
    <w:rsid w:val="0031299B"/>
    <w:rsid w:val="003707A5"/>
    <w:rsid w:val="00377ED2"/>
    <w:rsid w:val="00383ECD"/>
    <w:rsid w:val="003B534A"/>
    <w:rsid w:val="00447308"/>
    <w:rsid w:val="00451D79"/>
    <w:rsid w:val="00457872"/>
    <w:rsid w:val="00497A03"/>
    <w:rsid w:val="004A380D"/>
    <w:rsid w:val="004F4A36"/>
    <w:rsid w:val="00521DEA"/>
    <w:rsid w:val="005B07A5"/>
    <w:rsid w:val="005B470F"/>
    <w:rsid w:val="005C48A9"/>
    <w:rsid w:val="005E33BA"/>
    <w:rsid w:val="006138B8"/>
    <w:rsid w:val="00682FCE"/>
    <w:rsid w:val="006B5349"/>
    <w:rsid w:val="006E0E40"/>
    <w:rsid w:val="006F3784"/>
    <w:rsid w:val="0074783C"/>
    <w:rsid w:val="00767561"/>
    <w:rsid w:val="00782882"/>
    <w:rsid w:val="00832F87"/>
    <w:rsid w:val="008453C4"/>
    <w:rsid w:val="00896F0A"/>
    <w:rsid w:val="00916D23"/>
    <w:rsid w:val="00937D91"/>
    <w:rsid w:val="00953956"/>
    <w:rsid w:val="009547D4"/>
    <w:rsid w:val="009600ED"/>
    <w:rsid w:val="0096041D"/>
    <w:rsid w:val="00963C1C"/>
    <w:rsid w:val="00965119"/>
    <w:rsid w:val="00971AA0"/>
    <w:rsid w:val="009738B8"/>
    <w:rsid w:val="00982AE7"/>
    <w:rsid w:val="009973FC"/>
    <w:rsid w:val="00A13951"/>
    <w:rsid w:val="00A20491"/>
    <w:rsid w:val="00A3515D"/>
    <w:rsid w:val="00A85998"/>
    <w:rsid w:val="00A87B02"/>
    <w:rsid w:val="00A904E9"/>
    <w:rsid w:val="00B12FAF"/>
    <w:rsid w:val="00B41242"/>
    <w:rsid w:val="00B47448"/>
    <w:rsid w:val="00B60B1C"/>
    <w:rsid w:val="00B85364"/>
    <w:rsid w:val="00B86AF7"/>
    <w:rsid w:val="00BD6F39"/>
    <w:rsid w:val="00BF0FD1"/>
    <w:rsid w:val="00C004C2"/>
    <w:rsid w:val="00C01B42"/>
    <w:rsid w:val="00C26919"/>
    <w:rsid w:val="00C2765D"/>
    <w:rsid w:val="00C625EA"/>
    <w:rsid w:val="00C70050"/>
    <w:rsid w:val="00C81239"/>
    <w:rsid w:val="00C966B8"/>
    <w:rsid w:val="00CB1048"/>
    <w:rsid w:val="00CB1F00"/>
    <w:rsid w:val="00CF3783"/>
    <w:rsid w:val="00CF3D3F"/>
    <w:rsid w:val="00D17B83"/>
    <w:rsid w:val="00D27C26"/>
    <w:rsid w:val="00D44AB4"/>
    <w:rsid w:val="00D53D59"/>
    <w:rsid w:val="00D95ADC"/>
    <w:rsid w:val="00DB49E5"/>
    <w:rsid w:val="00DC238D"/>
    <w:rsid w:val="00DC5874"/>
    <w:rsid w:val="00DF47DB"/>
    <w:rsid w:val="00E1395C"/>
    <w:rsid w:val="00E6154C"/>
    <w:rsid w:val="00E63BF2"/>
    <w:rsid w:val="00E71C6E"/>
    <w:rsid w:val="00E75F21"/>
    <w:rsid w:val="00E812E8"/>
    <w:rsid w:val="00E87706"/>
    <w:rsid w:val="00E95F31"/>
    <w:rsid w:val="00E9636A"/>
    <w:rsid w:val="00EF71F9"/>
    <w:rsid w:val="00F44AC8"/>
    <w:rsid w:val="00F46378"/>
    <w:rsid w:val="00F532BD"/>
    <w:rsid w:val="00FC2BCE"/>
    <w:rsid w:val="00FC60F5"/>
    <w:rsid w:val="00FE2C7D"/>
    <w:rsid w:val="00FF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E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625EA"/>
    <w:pPr>
      <w:keepNext/>
      <w:autoSpaceDE w:val="0"/>
      <w:jc w:val="both"/>
      <w:outlineLvl w:val="0"/>
    </w:pPr>
    <w:rPr>
      <w:rFonts w:ascii="Arial" w:hAnsi="Arial"/>
      <w:b/>
      <w:bCs/>
      <w:lang w:val="en-US"/>
    </w:rPr>
  </w:style>
  <w:style w:type="paragraph" w:styleId="Ttulo2">
    <w:name w:val="heading 2"/>
    <w:basedOn w:val="Normal"/>
    <w:next w:val="Normal"/>
    <w:link w:val="Ttulo2Char"/>
    <w:qFormat/>
    <w:rsid w:val="00C625EA"/>
    <w:pPr>
      <w:keepNext/>
      <w:autoSpaceDE w:val="0"/>
      <w:jc w:val="both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qFormat/>
    <w:rsid w:val="00C625EA"/>
    <w:pPr>
      <w:keepNext/>
      <w:autoSpaceDE w:val="0"/>
      <w:jc w:val="center"/>
      <w:outlineLvl w:val="2"/>
    </w:pPr>
    <w:rPr>
      <w:rFonts w:ascii="Arial" w:hAnsi="Arial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625EA"/>
    <w:rPr>
      <w:rFonts w:ascii="Arial" w:eastAsia="Times New Roman" w:hAnsi="Arial" w:cs="Arial"/>
      <w:b/>
      <w:bCs/>
      <w:sz w:val="24"/>
      <w:szCs w:val="24"/>
      <w:lang w:val="en-US" w:eastAsia="ar-SA"/>
    </w:rPr>
  </w:style>
  <w:style w:type="character" w:customStyle="1" w:styleId="Ttulo2Char">
    <w:name w:val="Título 2 Char"/>
    <w:link w:val="Ttulo2"/>
    <w:rsid w:val="00C625EA"/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character" w:customStyle="1" w:styleId="Ttulo3Char">
    <w:name w:val="Título 3 Char"/>
    <w:link w:val="Ttulo3"/>
    <w:rsid w:val="00C625EA"/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paragraph" w:styleId="Ttulo">
    <w:name w:val="Title"/>
    <w:basedOn w:val="Normal"/>
    <w:next w:val="Normal"/>
    <w:link w:val="TtuloChar"/>
    <w:qFormat/>
    <w:rsid w:val="00C625EA"/>
    <w:pPr>
      <w:jc w:val="center"/>
    </w:pPr>
    <w:rPr>
      <w:rFonts w:ascii="Bookman Old Style" w:hAnsi="Bookman Old Style"/>
      <w:b/>
      <w:sz w:val="20"/>
      <w:szCs w:val="20"/>
    </w:rPr>
  </w:style>
  <w:style w:type="character" w:customStyle="1" w:styleId="TtuloChar">
    <w:name w:val="Título Char"/>
    <w:link w:val="Ttulo"/>
    <w:rsid w:val="00C625EA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C625EA"/>
    <w:pPr>
      <w:autoSpaceDE w:val="0"/>
      <w:jc w:val="both"/>
    </w:pPr>
    <w:rPr>
      <w:rFonts w:ascii="Arial" w:hAnsi="Arial"/>
      <w:sz w:val="20"/>
      <w:szCs w:val="20"/>
      <w:lang w:val="en-US"/>
    </w:rPr>
  </w:style>
  <w:style w:type="character" w:customStyle="1" w:styleId="CorpodetextoChar">
    <w:name w:val="Corpo de texto Char"/>
    <w:link w:val="Corpodetexto"/>
    <w:rsid w:val="00C625EA"/>
    <w:rPr>
      <w:rFonts w:ascii="Arial" w:eastAsia="Times New Roman" w:hAnsi="Arial" w:cs="Arial"/>
      <w:lang w:val="en-US" w:eastAsia="ar-SA"/>
    </w:rPr>
  </w:style>
  <w:style w:type="paragraph" w:styleId="Rodap">
    <w:name w:val="footer"/>
    <w:basedOn w:val="Normal"/>
    <w:link w:val="RodapChar"/>
    <w:uiPriority w:val="99"/>
    <w:rsid w:val="00C625EA"/>
    <w:pPr>
      <w:tabs>
        <w:tab w:val="center" w:pos="4419"/>
        <w:tab w:val="right" w:pos="8838"/>
      </w:tabs>
      <w:autoSpaceDE w:val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C625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C625EA"/>
    <w:pPr>
      <w:spacing w:after="120" w:line="480" w:lineRule="auto"/>
    </w:pPr>
  </w:style>
  <w:style w:type="paragraph" w:styleId="Cabealho">
    <w:name w:val="header"/>
    <w:basedOn w:val="Normal"/>
    <w:link w:val="CabealhoChar"/>
    <w:semiHidden/>
    <w:rsid w:val="00C62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C625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C625EA"/>
    <w:pPr>
      <w:ind w:left="1134" w:hanging="1134"/>
      <w:jc w:val="both"/>
    </w:pPr>
    <w:rPr>
      <w:rFonts w:ascii="Bookman Old Style" w:hAnsi="Bookman Old Style"/>
      <w:sz w:val="20"/>
      <w:szCs w:val="20"/>
    </w:rPr>
  </w:style>
  <w:style w:type="paragraph" w:customStyle="1" w:styleId="Corpodetexto31">
    <w:name w:val="Corpo de texto 31"/>
    <w:basedOn w:val="Normal"/>
    <w:rsid w:val="00C625EA"/>
    <w:pPr>
      <w:jc w:val="both"/>
    </w:pPr>
    <w:rPr>
      <w:rFonts w:ascii="Arial" w:hAnsi="Arial" w:cs="Arial"/>
      <w:color w:val="FF0000"/>
      <w:szCs w:val="20"/>
    </w:rPr>
  </w:style>
  <w:style w:type="paragraph" w:customStyle="1" w:styleId="Estilo1">
    <w:name w:val="Estilo1"/>
    <w:basedOn w:val="Normal"/>
    <w:rsid w:val="00C625EA"/>
    <w:pPr>
      <w:widowControl w:val="0"/>
      <w:spacing w:after="120" w:line="360" w:lineRule="auto"/>
      <w:ind w:left="567"/>
      <w:jc w:val="both"/>
    </w:pPr>
    <w:rPr>
      <w:rFonts w:eastAsia="Lucida Sans Unicode"/>
    </w:rPr>
  </w:style>
  <w:style w:type="paragraph" w:styleId="PargrafodaLista">
    <w:name w:val="List Paragraph"/>
    <w:basedOn w:val="Normal"/>
    <w:uiPriority w:val="34"/>
    <w:qFormat/>
    <w:rsid w:val="00C625E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E8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35E8F"/>
    <w:rPr>
      <w:rFonts w:ascii="Segoe UI" w:eastAsia="Times New Roman" w:hAnsi="Segoe UI" w:cs="Segoe UI"/>
      <w:sz w:val="18"/>
      <w:szCs w:val="18"/>
      <w:lang w:eastAsia="ar-SA"/>
    </w:rPr>
  </w:style>
  <w:style w:type="character" w:styleId="nfase">
    <w:name w:val="Emphasis"/>
    <w:qFormat/>
    <w:rsid w:val="0031299B"/>
    <w:rPr>
      <w:b/>
      <w:bCs/>
      <w:i w:val="0"/>
      <w:iCs w:val="0"/>
    </w:rPr>
  </w:style>
  <w:style w:type="paragraph" w:customStyle="1" w:styleId="Recuodecorpodetexto23">
    <w:name w:val="Recuo de corpo de texto 23"/>
    <w:basedOn w:val="Normal"/>
    <w:rsid w:val="00B86AF7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3B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3BF2"/>
    <w:rPr>
      <w:rFonts w:ascii="Times New Roman" w:eastAsia="Times New Roman" w:hAnsi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semiHidden/>
    <w:unhideWhenUsed/>
    <w:rsid w:val="00E63BF2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63BF2"/>
    <w:rPr>
      <w:rFonts w:ascii="Times New Roman" w:eastAsia="Times New Roman" w:hAnsi="Times New Roman"/>
      <w:sz w:val="16"/>
      <w:szCs w:val="16"/>
    </w:rPr>
  </w:style>
  <w:style w:type="paragraph" w:customStyle="1" w:styleId="Textopadro">
    <w:name w:val="Texto padrão"/>
    <w:basedOn w:val="Normal"/>
    <w:rsid w:val="00E63BF2"/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2438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Compras</cp:lastModifiedBy>
  <cp:revision>3</cp:revision>
  <cp:lastPrinted>2015-05-20T20:27:00Z</cp:lastPrinted>
  <dcterms:created xsi:type="dcterms:W3CDTF">2017-07-27T21:20:00Z</dcterms:created>
  <dcterms:modified xsi:type="dcterms:W3CDTF">2017-07-27T21:26:00Z</dcterms:modified>
</cp:coreProperties>
</file>