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55DED" w:rsidRPr="004F1DBD" w:rsidRDefault="002272EA">
      <w:pPr>
        <w:pStyle w:val="Ttulo2"/>
        <w:tabs>
          <w:tab w:val="clear" w:pos="536"/>
          <w:tab w:val="clear" w:pos="2270"/>
          <w:tab w:val="clear" w:pos="4294"/>
          <w:tab w:val="left" w:pos="0"/>
        </w:tabs>
        <w:jc w:val="center"/>
        <w:rPr>
          <w:rFonts w:ascii="Arial" w:hAnsi="Arial" w:cs="Arial"/>
          <w:sz w:val="20"/>
        </w:rPr>
      </w:pPr>
      <w:r w:rsidRPr="00FD5F4E">
        <w:rPr>
          <w:rFonts w:ascii="Arial" w:hAnsi="Arial" w:cs="Arial"/>
          <w:sz w:val="20"/>
        </w:rPr>
        <w:t xml:space="preserve">PROCESSO DE LICITAÇÃO </w:t>
      </w:r>
      <w:r w:rsidRPr="004F1DBD">
        <w:rPr>
          <w:rFonts w:ascii="Arial" w:hAnsi="Arial" w:cs="Arial"/>
          <w:sz w:val="20"/>
        </w:rPr>
        <w:t xml:space="preserve">Nº </w:t>
      </w:r>
      <w:r w:rsidR="004F1DBD" w:rsidRPr="004F1DBD">
        <w:rPr>
          <w:rFonts w:ascii="Arial" w:hAnsi="Arial" w:cs="Arial"/>
          <w:sz w:val="20"/>
          <w:lang w:val="pt-BR"/>
        </w:rPr>
        <w:t>55</w:t>
      </w:r>
      <w:r w:rsidRPr="004F1DBD">
        <w:rPr>
          <w:rFonts w:ascii="Arial" w:hAnsi="Arial" w:cs="Arial"/>
          <w:sz w:val="20"/>
        </w:rPr>
        <w:t>/</w:t>
      </w:r>
      <w:r w:rsidR="00E84BDA" w:rsidRPr="004F1DBD">
        <w:rPr>
          <w:rFonts w:ascii="Arial" w:hAnsi="Arial" w:cs="Arial"/>
          <w:sz w:val="20"/>
        </w:rPr>
        <w:t>2017</w:t>
      </w:r>
      <w:r w:rsidR="00320F15" w:rsidRPr="004F1DBD">
        <w:rPr>
          <w:rFonts w:ascii="Arial" w:hAnsi="Arial" w:cs="Arial"/>
          <w:sz w:val="20"/>
        </w:rPr>
        <w:t>/</w:t>
      </w:r>
      <w:r w:rsidR="004A3D52" w:rsidRPr="004F1DBD">
        <w:rPr>
          <w:rFonts w:ascii="Arial" w:hAnsi="Arial" w:cs="Arial"/>
          <w:sz w:val="20"/>
          <w:lang w:val="pt-BR"/>
        </w:rPr>
        <w:t>PMJ</w:t>
      </w:r>
    </w:p>
    <w:p w:rsidR="00455DED" w:rsidRPr="004F1DBD" w:rsidRDefault="00455DED">
      <w:pPr>
        <w:rPr>
          <w:sz w:val="20"/>
        </w:rPr>
      </w:pPr>
    </w:p>
    <w:p w:rsidR="00455DED" w:rsidRPr="004F1DBD" w:rsidRDefault="00455DED">
      <w:pPr>
        <w:jc w:val="center"/>
        <w:rPr>
          <w:b/>
          <w:sz w:val="20"/>
        </w:rPr>
      </w:pPr>
      <w:r w:rsidRPr="004F1DBD">
        <w:rPr>
          <w:b/>
          <w:bCs w:val="0"/>
          <w:sz w:val="20"/>
        </w:rPr>
        <w:t xml:space="preserve">EDITAL PP Nº </w:t>
      </w:r>
      <w:r w:rsidR="004F1DBD" w:rsidRPr="004F1DBD">
        <w:rPr>
          <w:b/>
          <w:bCs w:val="0"/>
          <w:sz w:val="20"/>
        </w:rPr>
        <w:t>38</w:t>
      </w:r>
      <w:r w:rsidR="00E84BDA" w:rsidRPr="004F1DBD">
        <w:rPr>
          <w:b/>
          <w:bCs w:val="0"/>
          <w:sz w:val="20"/>
        </w:rPr>
        <w:t>/</w:t>
      </w:r>
      <w:r w:rsidR="00E84BDA" w:rsidRPr="004F1DBD">
        <w:rPr>
          <w:b/>
          <w:sz w:val="20"/>
        </w:rPr>
        <w:t>2017</w:t>
      </w:r>
      <w:r w:rsidR="00320F15" w:rsidRPr="004F1DBD">
        <w:rPr>
          <w:b/>
          <w:sz w:val="20"/>
        </w:rPr>
        <w:t>/</w:t>
      </w:r>
      <w:r w:rsidR="004A3D52" w:rsidRPr="004F1DBD">
        <w:rPr>
          <w:b/>
          <w:sz w:val="20"/>
        </w:rPr>
        <w:t>PMJ</w:t>
      </w:r>
    </w:p>
    <w:p w:rsidR="00B354A7" w:rsidRPr="00FD5F4E" w:rsidRDefault="00B354A7">
      <w:pPr>
        <w:jc w:val="center"/>
        <w:rPr>
          <w:b/>
          <w:sz w:val="20"/>
        </w:rPr>
      </w:pPr>
    </w:p>
    <w:p w:rsidR="00B354A7" w:rsidRPr="00FD5F4E" w:rsidRDefault="00B354A7">
      <w:pPr>
        <w:jc w:val="center"/>
        <w:rPr>
          <w:b/>
          <w:bCs w:val="0"/>
          <w:sz w:val="20"/>
        </w:rPr>
      </w:pPr>
    </w:p>
    <w:p w:rsidR="00455DED" w:rsidRPr="00FD5F4E" w:rsidRDefault="00455DED">
      <w:pPr>
        <w:jc w:val="both"/>
        <w:rPr>
          <w:b/>
          <w:bCs w:val="0"/>
          <w:sz w:val="20"/>
        </w:rPr>
      </w:pPr>
    </w:p>
    <w:p w:rsidR="005E4BDF" w:rsidRPr="00FD5F4E" w:rsidRDefault="005E4BDF" w:rsidP="005E4BDF">
      <w:pPr>
        <w:jc w:val="both"/>
        <w:rPr>
          <w:b/>
          <w:sz w:val="20"/>
        </w:rPr>
      </w:pPr>
      <w:r w:rsidRPr="00FD5F4E">
        <w:rPr>
          <w:sz w:val="20"/>
        </w:rPr>
        <w:t>MODALIDADE:</w:t>
      </w:r>
      <w:r w:rsidRPr="00FD5F4E">
        <w:rPr>
          <w:b/>
          <w:sz w:val="20"/>
        </w:rPr>
        <w:t xml:space="preserve"> </w:t>
      </w:r>
      <w:r w:rsidR="00A14647" w:rsidRPr="00FD5F4E">
        <w:rPr>
          <w:b/>
          <w:sz w:val="20"/>
        </w:rPr>
        <w:tab/>
      </w:r>
      <w:r w:rsidRPr="00FD5F4E">
        <w:rPr>
          <w:b/>
          <w:sz w:val="20"/>
        </w:rPr>
        <w:t xml:space="preserve">PREGÃO PRESENCIAL – SISTEMA DE REGISTRO DE PREÇOS </w:t>
      </w:r>
    </w:p>
    <w:p w:rsidR="005E4BDF" w:rsidRPr="00FD5F4E" w:rsidRDefault="005E4BDF" w:rsidP="005E4BDF">
      <w:pPr>
        <w:jc w:val="both"/>
        <w:rPr>
          <w:b/>
          <w:sz w:val="20"/>
        </w:rPr>
      </w:pPr>
    </w:p>
    <w:p w:rsidR="005E4BDF" w:rsidRPr="00FD5F4E" w:rsidRDefault="005E4BDF" w:rsidP="005E4BDF">
      <w:pPr>
        <w:jc w:val="both"/>
        <w:rPr>
          <w:b/>
          <w:sz w:val="20"/>
        </w:rPr>
      </w:pPr>
      <w:r w:rsidRPr="00FD5F4E">
        <w:rPr>
          <w:sz w:val="20"/>
        </w:rPr>
        <w:t>TIPO:</w:t>
      </w:r>
      <w:r w:rsidRPr="00FD5F4E">
        <w:rPr>
          <w:b/>
          <w:sz w:val="20"/>
        </w:rPr>
        <w:t xml:space="preserve"> </w:t>
      </w:r>
      <w:r w:rsidRPr="00FD5F4E">
        <w:rPr>
          <w:b/>
          <w:sz w:val="20"/>
        </w:rPr>
        <w:tab/>
      </w:r>
      <w:r w:rsidRPr="00FD5F4E">
        <w:rPr>
          <w:b/>
          <w:sz w:val="20"/>
        </w:rPr>
        <w:tab/>
      </w:r>
      <w:r w:rsidR="00A14647" w:rsidRPr="00FD5F4E">
        <w:rPr>
          <w:b/>
          <w:sz w:val="20"/>
        </w:rPr>
        <w:tab/>
      </w:r>
      <w:r w:rsidRPr="00FD5F4E">
        <w:rPr>
          <w:b/>
          <w:sz w:val="20"/>
        </w:rPr>
        <w:t>MENOR PREÇO POR ITEM</w:t>
      </w:r>
    </w:p>
    <w:p w:rsidR="005E4BDF" w:rsidRPr="00FD5F4E" w:rsidRDefault="005E4BDF" w:rsidP="005E4BDF">
      <w:pPr>
        <w:jc w:val="both"/>
        <w:rPr>
          <w:b/>
          <w:sz w:val="20"/>
        </w:rPr>
      </w:pPr>
    </w:p>
    <w:p w:rsidR="005E4BDF" w:rsidRPr="00FD5F4E" w:rsidRDefault="005E4BDF" w:rsidP="005E4BDF">
      <w:pPr>
        <w:jc w:val="both"/>
        <w:rPr>
          <w:sz w:val="20"/>
        </w:rPr>
      </w:pPr>
    </w:p>
    <w:p w:rsidR="005E4BDF" w:rsidRPr="00FD5F4E" w:rsidRDefault="005E4BDF" w:rsidP="005E4BDF">
      <w:pPr>
        <w:jc w:val="both"/>
        <w:rPr>
          <w:sz w:val="20"/>
        </w:rPr>
      </w:pPr>
      <w:r w:rsidRPr="00FD5F4E">
        <w:rPr>
          <w:sz w:val="20"/>
        </w:rPr>
        <w:t xml:space="preserve">O MUNICÍPIO DE JOAÇABA, </w:t>
      </w:r>
      <w:r w:rsidR="009A2999" w:rsidRPr="00FD5F4E">
        <w:rPr>
          <w:sz w:val="20"/>
        </w:rPr>
        <w:t xml:space="preserve">por intermédio da SECRETARIA MUNICIPAL DE </w:t>
      </w:r>
      <w:r w:rsidR="00E84BDA">
        <w:rPr>
          <w:sz w:val="20"/>
        </w:rPr>
        <w:t>INFRAESTRUTURA E AGRICULTURA</w:t>
      </w:r>
      <w:r w:rsidR="009A2999" w:rsidRPr="00FD5F4E">
        <w:rPr>
          <w:sz w:val="20"/>
        </w:rPr>
        <w:t>, como</w:t>
      </w:r>
      <w:r w:rsidR="009A2999" w:rsidRPr="00FD5F4E">
        <w:rPr>
          <w:b/>
          <w:sz w:val="20"/>
        </w:rPr>
        <w:t xml:space="preserve"> órgão gerenciador</w:t>
      </w:r>
      <w:r w:rsidR="009A2999" w:rsidRPr="00FD5F4E">
        <w:rPr>
          <w:sz w:val="20"/>
        </w:rPr>
        <w:t xml:space="preserve">, </w:t>
      </w:r>
      <w:r w:rsidR="002B5C0D" w:rsidRPr="00FD5F4E">
        <w:rPr>
          <w:sz w:val="20"/>
        </w:rPr>
        <w:t>representad</w:t>
      </w:r>
      <w:r w:rsidR="009A2999" w:rsidRPr="00FD5F4E">
        <w:rPr>
          <w:sz w:val="20"/>
        </w:rPr>
        <w:t>a</w:t>
      </w:r>
      <w:r w:rsidR="002B5C0D" w:rsidRPr="00FD5F4E">
        <w:rPr>
          <w:sz w:val="20"/>
        </w:rPr>
        <w:t xml:space="preserve"> neste ato pelo </w:t>
      </w:r>
      <w:r w:rsidR="009A2999" w:rsidRPr="00FD5F4E">
        <w:rPr>
          <w:sz w:val="20"/>
        </w:rPr>
        <w:t>Secretário</w:t>
      </w:r>
      <w:r w:rsidR="002B5C0D" w:rsidRPr="00FD5F4E">
        <w:rPr>
          <w:sz w:val="20"/>
        </w:rPr>
        <w:t xml:space="preserve">, Sr. </w:t>
      </w:r>
      <w:r w:rsidR="00E84BDA">
        <w:rPr>
          <w:sz w:val="20"/>
        </w:rPr>
        <w:t>VILSON SARTORI</w:t>
      </w:r>
      <w:r w:rsidR="00DA3AD1" w:rsidRPr="00FD5F4E">
        <w:rPr>
          <w:sz w:val="20"/>
        </w:rPr>
        <w:t>,</w:t>
      </w:r>
      <w:r w:rsidR="00BA6A18" w:rsidRPr="00FD5F4E">
        <w:rPr>
          <w:sz w:val="20"/>
        </w:rPr>
        <w:t xml:space="preserve"> </w:t>
      </w:r>
      <w:r w:rsidRPr="00FD5F4E">
        <w:rPr>
          <w:sz w:val="20"/>
        </w:rPr>
        <w:t xml:space="preserve">torna público </w:t>
      </w:r>
      <w:r w:rsidR="00DA3AD1" w:rsidRPr="00FD5F4E">
        <w:rPr>
          <w:sz w:val="20"/>
        </w:rPr>
        <w:t>para conhecimento dos interessados que, nos termos da Lei Federal nº 10.520/2002, da Lei Complementar nº 123/2006, Decreto Municipal nº 2.879/2006 e alterações, Decreto Municipal nº 4.388/2013, Instrução Normativa nº 08/2014</w:t>
      </w:r>
      <w:r w:rsidR="00787862" w:rsidRPr="00FD5F4E">
        <w:rPr>
          <w:sz w:val="20"/>
        </w:rPr>
        <w:t xml:space="preserve"> e alteração</w:t>
      </w:r>
      <w:r w:rsidR="00DA3AD1" w:rsidRPr="00FD5F4E">
        <w:rPr>
          <w:sz w:val="20"/>
        </w:rPr>
        <w:t xml:space="preserve">, aplicando-se subsidiariamente no que couberem as disposições contidas na Lei Federal nº 8.666/93 com alterações posteriores, e demais normas regulamentares aplicáveis à espécie, bem como de acordo com as condições estabelecidas neste Edital, </w:t>
      </w:r>
      <w:r w:rsidRPr="00FD5F4E">
        <w:rPr>
          <w:sz w:val="20"/>
        </w:rPr>
        <w:t xml:space="preserve">realizará PREGÃO PRESENCIAL, tipo MENOR PREÇO POR ITEM, </w:t>
      </w:r>
      <w:r w:rsidRPr="00FD5F4E">
        <w:rPr>
          <w:bCs w:val="0"/>
          <w:sz w:val="20"/>
          <w:lang w:eastAsia="pt-BR"/>
        </w:rPr>
        <w:t xml:space="preserve">destinado ao </w:t>
      </w:r>
      <w:r w:rsidRPr="00FD5F4E">
        <w:rPr>
          <w:sz w:val="20"/>
          <w:lang w:eastAsia="pt-BR"/>
        </w:rPr>
        <w:t>REGISTRO DE PREÇOS</w:t>
      </w:r>
      <w:r w:rsidRPr="00FD5F4E">
        <w:rPr>
          <w:b/>
          <w:sz w:val="20"/>
          <w:lang w:eastAsia="pt-BR"/>
        </w:rPr>
        <w:t xml:space="preserve"> </w:t>
      </w:r>
      <w:r w:rsidR="00E84BDA" w:rsidRPr="00E84BDA">
        <w:rPr>
          <w:sz w:val="20"/>
          <w:lang w:eastAsia="pt-BR"/>
        </w:rPr>
        <w:t>para aquisição eventual e futura</w:t>
      </w:r>
      <w:r w:rsidR="00E84BDA">
        <w:rPr>
          <w:b/>
          <w:sz w:val="20"/>
          <w:lang w:eastAsia="pt-BR"/>
        </w:rPr>
        <w:t xml:space="preserve"> </w:t>
      </w:r>
      <w:r w:rsidR="0002747A" w:rsidRPr="00FD5F4E">
        <w:rPr>
          <w:sz w:val="20"/>
          <w:lang w:eastAsia="pt-BR"/>
        </w:rPr>
        <w:t xml:space="preserve">de </w:t>
      </w:r>
      <w:r w:rsidR="005C1418" w:rsidRPr="00FD5F4E">
        <w:rPr>
          <w:sz w:val="20"/>
          <w:lang w:eastAsia="pt-BR"/>
        </w:rPr>
        <w:t xml:space="preserve">serviços de </w:t>
      </w:r>
      <w:r w:rsidR="00E84BDA">
        <w:rPr>
          <w:sz w:val="20"/>
          <w:lang w:eastAsia="pt-BR"/>
        </w:rPr>
        <w:t>consertos de pneus, dest</w:t>
      </w:r>
      <w:r w:rsidR="00631ED8">
        <w:rPr>
          <w:sz w:val="20"/>
          <w:lang w:eastAsia="pt-BR"/>
        </w:rPr>
        <w:t>inados à manutenção de máquinas pesadas</w:t>
      </w:r>
      <w:r w:rsidR="00F82E27">
        <w:rPr>
          <w:sz w:val="20"/>
          <w:lang w:eastAsia="pt-BR"/>
        </w:rPr>
        <w:t>,</w:t>
      </w:r>
      <w:r w:rsidR="00631ED8">
        <w:rPr>
          <w:sz w:val="20"/>
          <w:lang w:eastAsia="pt-BR"/>
        </w:rPr>
        <w:t xml:space="preserve"> pertencentes ao</w:t>
      </w:r>
      <w:r w:rsidR="00E84BDA">
        <w:rPr>
          <w:sz w:val="20"/>
          <w:lang w:eastAsia="pt-BR"/>
        </w:rPr>
        <w:t xml:space="preserve"> Município de Joaçaba/SC.</w:t>
      </w:r>
    </w:p>
    <w:p w:rsidR="00455DED" w:rsidRPr="00FD5F4E" w:rsidRDefault="00455DED">
      <w:pPr>
        <w:jc w:val="both"/>
        <w:rPr>
          <w:sz w:val="20"/>
        </w:rPr>
      </w:pPr>
    </w:p>
    <w:p w:rsidR="00455DED" w:rsidRPr="00FD5F4E" w:rsidRDefault="00455DED">
      <w:pPr>
        <w:jc w:val="both"/>
        <w:rPr>
          <w:sz w:val="20"/>
        </w:rPr>
      </w:pPr>
      <w:r w:rsidRPr="00FD5F4E">
        <w:rPr>
          <w:sz w:val="20"/>
        </w:rPr>
        <w:t xml:space="preserve">Os documentos para credenciamento das empresas, os envelopes contendo a proposta e os documentos de habilitação serão recebidos junto ao Setor de Compras e Licitações da Prefeitura de Joaçaba, à Avenida XV de </w:t>
      </w:r>
      <w:proofErr w:type="gramStart"/>
      <w:r w:rsidRPr="00FD5F4E">
        <w:rPr>
          <w:sz w:val="20"/>
        </w:rPr>
        <w:t>Novembro</w:t>
      </w:r>
      <w:proofErr w:type="gramEnd"/>
      <w:r w:rsidRPr="00FD5F4E">
        <w:rPr>
          <w:sz w:val="20"/>
        </w:rPr>
        <w:t xml:space="preserve">, 378, centro, Joaçaba, SC, </w:t>
      </w:r>
      <w:r w:rsidRPr="00FD5F4E">
        <w:rPr>
          <w:b/>
          <w:sz w:val="20"/>
        </w:rPr>
        <w:t>até o horário estipulado para o início da sessão pública de processamento do pregão</w:t>
      </w:r>
      <w:r w:rsidRPr="00FD5F4E">
        <w:rPr>
          <w:sz w:val="20"/>
        </w:rPr>
        <w:t>.</w:t>
      </w:r>
    </w:p>
    <w:p w:rsidR="00455DED" w:rsidRPr="00FD5F4E" w:rsidRDefault="00455DED">
      <w:pPr>
        <w:jc w:val="both"/>
        <w:rPr>
          <w:sz w:val="20"/>
        </w:rPr>
      </w:pPr>
    </w:p>
    <w:p w:rsidR="00455DED" w:rsidRPr="00FD5F4E" w:rsidRDefault="00455DED">
      <w:pPr>
        <w:jc w:val="both"/>
        <w:rPr>
          <w:sz w:val="20"/>
        </w:rPr>
      </w:pPr>
      <w:r w:rsidRPr="00FD5F4E">
        <w:rPr>
          <w:sz w:val="20"/>
        </w:rPr>
        <w:t>Os envelopes poderão ser remetidos em correspondência registrada, por sedex e/ou despachados por intermédio de empresas que prestam este tipo de serviço, hipóteses em que o Município não se responsabilizará por extravio ou atraso;</w:t>
      </w:r>
    </w:p>
    <w:p w:rsidR="00455DED" w:rsidRPr="00FD5F4E" w:rsidRDefault="00455DED">
      <w:pPr>
        <w:jc w:val="both"/>
        <w:rPr>
          <w:sz w:val="20"/>
        </w:rPr>
      </w:pPr>
    </w:p>
    <w:p w:rsidR="00455DED" w:rsidRPr="00FD5F4E" w:rsidRDefault="00455DED">
      <w:pPr>
        <w:jc w:val="both"/>
        <w:rPr>
          <w:sz w:val="20"/>
        </w:rPr>
      </w:pPr>
      <w:r w:rsidRPr="00FD5F4E">
        <w:rPr>
          <w:sz w:val="20"/>
        </w:rPr>
        <w:t xml:space="preserve">A sessão de processamento do pregão será realizada no endereço acima mencionado, iniciando-se </w:t>
      </w:r>
      <w:r w:rsidR="00320F15" w:rsidRPr="00FD5F4E">
        <w:rPr>
          <w:b/>
          <w:bCs w:val="0"/>
          <w:sz w:val="20"/>
        </w:rPr>
        <w:t xml:space="preserve">às </w:t>
      </w:r>
      <w:r w:rsidR="00FD5F4E" w:rsidRPr="00FD5F4E">
        <w:rPr>
          <w:b/>
          <w:bCs w:val="0"/>
          <w:sz w:val="20"/>
        </w:rPr>
        <w:t>14</w:t>
      </w:r>
      <w:r w:rsidR="00FA70EE" w:rsidRPr="00FD5F4E">
        <w:rPr>
          <w:b/>
          <w:bCs w:val="0"/>
          <w:sz w:val="20"/>
        </w:rPr>
        <w:t xml:space="preserve"> </w:t>
      </w:r>
      <w:r w:rsidR="00320F15" w:rsidRPr="00FD5F4E">
        <w:rPr>
          <w:b/>
          <w:bCs w:val="0"/>
          <w:sz w:val="20"/>
        </w:rPr>
        <w:t>horas</w:t>
      </w:r>
      <w:r w:rsidR="00320F15" w:rsidRPr="00FD5F4E">
        <w:rPr>
          <w:sz w:val="20"/>
        </w:rPr>
        <w:t xml:space="preserve"> d</w:t>
      </w:r>
      <w:r w:rsidRPr="00FD5F4E">
        <w:rPr>
          <w:sz w:val="20"/>
        </w:rPr>
        <w:t xml:space="preserve">o </w:t>
      </w:r>
      <w:r w:rsidRPr="004F1DBD">
        <w:rPr>
          <w:sz w:val="20"/>
        </w:rPr>
        <w:t xml:space="preserve">dia </w:t>
      </w:r>
      <w:r w:rsidR="004F1DBD" w:rsidRPr="004F1DBD">
        <w:rPr>
          <w:b/>
          <w:sz w:val="20"/>
        </w:rPr>
        <w:t>10</w:t>
      </w:r>
      <w:r w:rsidR="005E4BDF" w:rsidRPr="004F1DBD">
        <w:rPr>
          <w:b/>
          <w:sz w:val="20"/>
        </w:rPr>
        <w:t xml:space="preserve"> de </w:t>
      </w:r>
      <w:r w:rsidR="004F1DBD" w:rsidRPr="004F1DBD">
        <w:rPr>
          <w:b/>
          <w:sz w:val="20"/>
        </w:rPr>
        <w:t>agosto</w:t>
      </w:r>
      <w:r w:rsidR="00FA70EE" w:rsidRPr="004F1DBD">
        <w:rPr>
          <w:b/>
          <w:sz w:val="20"/>
        </w:rPr>
        <w:t xml:space="preserve"> </w:t>
      </w:r>
      <w:r w:rsidRPr="004F1DBD">
        <w:rPr>
          <w:b/>
          <w:bCs w:val="0"/>
          <w:sz w:val="20"/>
        </w:rPr>
        <w:t xml:space="preserve">de </w:t>
      </w:r>
      <w:r w:rsidR="00E84BDA" w:rsidRPr="004F1DBD">
        <w:rPr>
          <w:b/>
          <w:bCs w:val="0"/>
          <w:sz w:val="20"/>
        </w:rPr>
        <w:t>2017</w:t>
      </w:r>
      <w:r w:rsidRPr="00FD5F4E">
        <w:rPr>
          <w:sz w:val="20"/>
        </w:rPr>
        <w:t>, e será conduzida pelo Pregoeiro ou seu substituto, com o auxílio da Equipe de Apoio, designados nos autos do processo em epígrafe.</w:t>
      </w:r>
    </w:p>
    <w:p w:rsidR="00455DED" w:rsidRPr="00FD5F4E" w:rsidRDefault="00455DED">
      <w:pPr>
        <w:jc w:val="both"/>
        <w:rPr>
          <w:sz w:val="20"/>
        </w:rPr>
      </w:pPr>
    </w:p>
    <w:p w:rsidR="005E4BDF" w:rsidRPr="00FD5F4E" w:rsidRDefault="005E4BDF">
      <w:pPr>
        <w:jc w:val="both"/>
        <w:rPr>
          <w:sz w:val="20"/>
        </w:rPr>
      </w:pPr>
    </w:p>
    <w:p w:rsidR="00455DED" w:rsidRPr="00FD5F4E" w:rsidRDefault="00455DED" w:rsidP="00A25F23">
      <w:pPr>
        <w:numPr>
          <w:ilvl w:val="0"/>
          <w:numId w:val="5"/>
        </w:numPr>
        <w:tabs>
          <w:tab w:val="clear" w:pos="390"/>
          <w:tab w:val="num" w:pos="284"/>
        </w:tabs>
        <w:ind w:left="284" w:hanging="284"/>
        <w:jc w:val="both"/>
        <w:rPr>
          <w:b/>
          <w:bCs w:val="0"/>
          <w:sz w:val="20"/>
        </w:rPr>
      </w:pPr>
      <w:r w:rsidRPr="00FD5F4E">
        <w:rPr>
          <w:b/>
          <w:bCs w:val="0"/>
          <w:sz w:val="20"/>
        </w:rPr>
        <w:t>DO OBJETO E DA FORMA DE EXECUÇÃO</w:t>
      </w:r>
    </w:p>
    <w:p w:rsidR="00455DED" w:rsidRPr="00FD5F4E" w:rsidRDefault="00455DED">
      <w:pPr>
        <w:pStyle w:val="Recuodecorpodetexto"/>
        <w:ind w:left="0"/>
        <w:rPr>
          <w:rFonts w:ascii="Arial" w:hAnsi="Arial" w:cs="Arial"/>
          <w:sz w:val="20"/>
        </w:rPr>
      </w:pPr>
    </w:p>
    <w:p w:rsidR="00455DED" w:rsidRPr="00FD5F4E" w:rsidRDefault="00455DED" w:rsidP="00A25F23">
      <w:pPr>
        <w:numPr>
          <w:ilvl w:val="1"/>
          <w:numId w:val="5"/>
        </w:numPr>
        <w:tabs>
          <w:tab w:val="left" w:pos="390"/>
          <w:tab w:val="left" w:pos="420"/>
        </w:tabs>
        <w:jc w:val="both"/>
        <w:rPr>
          <w:bCs w:val="0"/>
          <w:sz w:val="20"/>
        </w:rPr>
      </w:pPr>
      <w:r w:rsidRPr="00FD5F4E">
        <w:rPr>
          <w:bCs w:val="0"/>
          <w:sz w:val="20"/>
        </w:rPr>
        <w:t>DO OBJETO:</w:t>
      </w:r>
    </w:p>
    <w:p w:rsidR="00455DED" w:rsidRPr="00FD5F4E" w:rsidRDefault="00455DED">
      <w:pPr>
        <w:tabs>
          <w:tab w:val="left" w:pos="420"/>
        </w:tabs>
        <w:jc w:val="both"/>
        <w:rPr>
          <w:sz w:val="20"/>
        </w:rPr>
      </w:pPr>
    </w:p>
    <w:p w:rsidR="0002747A" w:rsidRPr="00FD5F4E" w:rsidRDefault="00455DED" w:rsidP="00A25F23">
      <w:pPr>
        <w:numPr>
          <w:ilvl w:val="2"/>
          <w:numId w:val="5"/>
        </w:numPr>
        <w:tabs>
          <w:tab w:val="clear" w:pos="720"/>
          <w:tab w:val="num" w:pos="567"/>
        </w:tabs>
        <w:ind w:left="567" w:hanging="567"/>
        <w:jc w:val="both"/>
        <w:rPr>
          <w:sz w:val="20"/>
        </w:rPr>
      </w:pPr>
      <w:r w:rsidRPr="00FD5F4E">
        <w:rPr>
          <w:sz w:val="20"/>
        </w:rPr>
        <w:t xml:space="preserve">A presente licitação tem por objeto </w:t>
      </w:r>
      <w:r w:rsidR="002C1882" w:rsidRPr="00FD5F4E">
        <w:rPr>
          <w:sz w:val="20"/>
        </w:rPr>
        <w:t xml:space="preserve">o </w:t>
      </w:r>
      <w:r w:rsidR="005E4BDF" w:rsidRPr="00FD5F4E">
        <w:rPr>
          <w:b/>
          <w:sz w:val="20"/>
        </w:rPr>
        <w:t>Registro de Preços</w:t>
      </w:r>
      <w:r w:rsidR="002C1882" w:rsidRPr="00FD5F4E">
        <w:rPr>
          <w:sz w:val="20"/>
        </w:rPr>
        <w:t xml:space="preserve"> </w:t>
      </w:r>
      <w:r w:rsidR="00E84BDA" w:rsidRPr="00E84BDA">
        <w:rPr>
          <w:sz w:val="20"/>
          <w:lang w:eastAsia="pt-BR"/>
        </w:rPr>
        <w:t xml:space="preserve">para aquisição </w:t>
      </w:r>
      <w:r w:rsidR="00173A60" w:rsidRPr="00FD5F4E">
        <w:rPr>
          <w:sz w:val="20"/>
        </w:rPr>
        <w:t xml:space="preserve">eventual e </w:t>
      </w:r>
      <w:r w:rsidR="00916496" w:rsidRPr="00FD5F4E">
        <w:rPr>
          <w:sz w:val="20"/>
        </w:rPr>
        <w:t>futura, de serviços de conserto de pneus</w:t>
      </w:r>
      <w:r w:rsidR="00E84BDA">
        <w:rPr>
          <w:sz w:val="20"/>
        </w:rPr>
        <w:t>,</w:t>
      </w:r>
      <w:r w:rsidR="00916496" w:rsidRPr="00FD5F4E">
        <w:rPr>
          <w:sz w:val="20"/>
        </w:rPr>
        <w:t xml:space="preserve"> destinados à manutenção </w:t>
      </w:r>
      <w:r w:rsidR="00E84BDA">
        <w:rPr>
          <w:sz w:val="20"/>
          <w:lang w:eastAsia="pt-BR"/>
        </w:rPr>
        <w:t>dos veículos do Município de Joaçaba/SC.</w:t>
      </w:r>
    </w:p>
    <w:p w:rsidR="005E4BDF" w:rsidRPr="00FD5F4E" w:rsidRDefault="005E4BDF" w:rsidP="0002747A">
      <w:pPr>
        <w:widowControl w:val="0"/>
        <w:jc w:val="both"/>
        <w:rPr>
          <w:sz w:val="20"/>
        </w:rPr>
      </w:pPr>
    </w:p>
    <w:p w:rsidR="00455DED" w:rsidRPr="00FD5F4E" w:rsidRDefault="00455DED" w:rsidP="00A25F23">
      <w:pPr>
        <w:numPr>
          <w:ilvl w:val="1"/>
          <w:numId w:val="5"/>
        </w:numPr>
        <w:tabs>
          <w:tab w:val="left" w:pos="390"/>
          <w:tab w:val="left" w:pos="420"/>
        </w:tabs>
        <w:jc w:val="both"/>
        <w:rPr>
          <w:bCs w:val="0"/>
          <w:sz w:val="20"/>
        </w:rPr>
      </w:pPr>
      <w:r w:rsidRPr="00FD5F4E">
        <w:rPr>
          <w:bCs w:val="0"/>
          <w:sz w:val="20"/>
        </w:rPr>
        <w:t>DA FORMA DE EXECUÇÃO:</w:t>
      </w:r>
    </w:p>
    <w:p w:rsidR="00455DED" w:rsidRPr="00FD5F4E" w:rsidRDefault="00455DED">
      <w:pPr>
        <w:tabs>
          <w:tab w:val="left" w:pos="420"/>
        </w:tabs>
        <w:jc w:val="both"/>
        <w:rPr>
          <w:sz w:val="20"/>
        </w:rPr>
      </w:pPr>
    </w:p>
    <w:p w:rsidR="00C36442" w:rsidRPr="00FD5F4E" w:rsidRDefault="00C36442" w:rsidP="00C36442">
      <w:pPr>
        <w:widowControl w:val="0"/>
        <w:numPr>
          <w:ilvl w:val="2"/>
          <w:numId w:val="5"/>
        </w:numPr>
        <w:tabs>
          <w:tab w:val="clear" w:pos="720"/>
          <w:tab w:val="num" w:pos="567"/>
        </w:tabs>
        <w:ind w:left="567" w:hanging="567"/>
        <w:jc w:val="both"/>
        <w:rPr>
          <w:sz w:val="20"/>
        </w:rPr>
      </w:pPr>
      <w:r w:rsidRPr="00FD5F4E">
        <w:rPr>
          <w:sz w:val="20"/>
        </w:rPr>
        <w:t>O sistema de registro de preços deste Município tem como objetivo manter na entidade o registro de propostas vantajosas e, segundo sua conveniência, promover as contrações dos licitantes vencedores do pregão.</w:t>
      </w:r>
    </w:p>
    <w:p w:rsidR="00C36442" w:rsidRPr="00FD5F4E" w:rsidRDefault="00C36442" w:rsidP="00787862">
      <w:pPr>
        <w:widowControl w:val="0"/>
        <w:numPr>
          <w:ilvl w:val="3"/>
          <w:numId w:val="5"/>
        </w:numPr>
        <w:jc w:val="both"/>
        <w:rPr>
          <w:sz w:val="20"/>
        </w:rPr>
      </w:pPr>
      <w:r w:rsidRPr="00FD5F4E">
        <w:rPr>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rsidR="00C36442" w:rsidRPr="00FD5F4E" w:rsidRDefault="00C36442" w:rsidP="00C36442">
      <w:pPr>
        <w:widowControl w:val="0"/>
        <w:jc w:val="both"/>
        <w:rPr>
          <w:sz w:val="20"/>
        </w:rPr>
      </w:pPr>
    </w:p>
    <w:p w:rsidR="00392A8E" w:rsidRPr="00FD5F4E" w:rsidRDefault="00392A8E" w:rsidP="00392A8E">
      <w:pPr>
        <w:pStyle w:val="Corpodetexto"/>
        <w:widowControl/>
        <w:numPr>
          <w:ilvl w:val="2"/>
          <w:numId w:val="5"/>
        </w:numPr>
        <w:tabs>
          <w:tab w:val="clear" w:pos="720"/>
          <w:tab w:val="clear" w:pos="2270"/>
          <w:tab w:val="clear" w:pos="4294"/>
          <w:tab w:val="num" w:pos="567"/>
        </w:tabs>
        <w:ind w:left="567" w:hanging="567"/>
        <w:rPr>
          <w:sz w:val="20"/>
        </w:rPr>
      </w:pPr>
      <w:r w:rsidRPr="00FD5F4E">
        <w:rPr>
          <w:sz w:val="20"/>
          <w:lang w:val="pt-BR"/>
        </w:rPr>
        <w:t>Havendo a necessidade dos serviços, o órgão requisitante</w:t>
      </w:r>
      <w:r w:rsidRPr="00FD5F4E">
        <w:rPr>
          <w:sz w:val="20"/>
        </w:rPr>
        <w:t xml:space="preserve"> </w:t>
      </w:r>
      <w:r w:rsidRPr="00FD5F4E">
        <w:rPr>
          <w:sz w:val="20"/>
          <w:lang w:val="pt-BR"/>
        </w:rPr>
        <w:t>emitirá a Solicitação e a respectiva Nota de Empenho de Despesa, as quais serão encaminhadas à proponente vencedora.</w:t>
      </w:r>
    </w:p>
    <w:p w:rsidR="00CE60F5" w:rsidRPr="00FD5F4E" w:rsidRDefault="00CE60F5" w:rsidP="00CE60F5">
      <w:pPr>
        <w:pStyle w:val="Corpodetexto"/>
        <w:widowControl/>
        <w:tabs>
          <w:tab w:val="clear" w:pos="708"/>
          <w:tab w:val="clear" w:pos="2270"/>
          <w:tab w:val="clear" w:pos="4294"/>
        </w:tabs>
        <w:ind w:left="567"/>
        <w:rPr>
          <w:sz w:val="20"/>
        </w:rPr>
      </w:pPr>
    </w:p>
    <w:p w:rsidR="008A162D" w:rsidRPr="00FD5F4E" w:rsidRDefault="009D5E80" w:rsidP="00050643">
      <w:pPr>
        <w:numPr>
          <w:ilvl w:val="2"/>
          <w:numId w:val="5"/>
        </w:numPr>
        <w:tabs>
          <w:tab w:val="clear" w:pos="720"/>
          <w:tab w:val="num" w:pos="567"/>
        </w:tabs>
        <w:ind w:left="567" w:hanging="567"/>
        <w:jc w:val="both"/>
        <w:rPr>
          <w:sz w:val="20"/>
        </w:rPr>
      </w:pPr>
      <w:r w:rsidRPr="00FD5F4E">
        <w:rPr>
          <w:sz w:val="20"/>
        </w:rPr>
        <w:t xml:space="preserve">Os </w:t>
      </w:r>
      <w:r w:rsidR="008A162D" w:rsidRPr="00FD5F4E">
        <w:rPr>
          <w:sz w:val="20"/>
        </w:rPr>
        <w:t xml:space="preserve">serviços, </w:t>
      </w:r>
      <w:r w:rsidRPr="00FD5F4E">
        <w:rPr>
          <w:sz w:val="20"/>
        </w:rPr>
        <w:t xml:space="preserve">objeto desta licitação, </w:t>
      </w:r>
      <w:r w:rsidR="00050643">
        <w:rPr>
          <w:sz w:val="20"/>
        </w:rPr>
        <w:t>compreendem</w:t>
      </w:r>
      <w:r w:rsidR="00050643" w:rsidRPr="00FD5F4E">
        <w:rPr>
          <w:sz w:val="20"/>
        </w:rPr>
        <w:t xml:space="preserve"> </w:t>
      </w:r>
      <w:r w:rsidR="00050643">
        <w:rPr>
          <w:sz w:val="20"/>
        </w:rPr>
        <w:t>s</w:t>
      </w:r>
      <w:r w:rsidR="00070F0A" w:rsidRPr="00FD5F4E">
        <w:rPr>
          <w:sz w:val="20"/>
        </w:rPr>
        <w:t>erviços de conserto de pneus de máquinas pesadas, com ou sem câmara de ar, com utilização ou não de manchão (não importando o n</w:t>
      </w:r>
      <w:r w:rsidR="00F00BB6" w:rsidRPr="00FD5F4E">
        <w:rPr>
          <w:sz w:val="20"/>
        </w:rPr>
        <w:t>úmero e o tamanho</w:t>
      </w:r>
      <w:r w:rsidR="00070F0A" w:rsidRPr="00FD5F4E">
        <w:rPr>
          <w:sz w:val="20"/>
        </w:rPr>
        <w:t xml:space="preserve"> utilizado).</w:t>
      </w:r>
    </w:p>
    <w:p w:rsidR="000F49AA" w:rsidRPr="00FD5F4E" w:rsidRDefault="000F49AA" w:rsidP="00224536">
      <w:pPr>
        <w:numPr>
          <w:ilvl w:val="3"/>
          <w:numId w:val="5"/>
        </w:numPr>
        <w:jc w:val="both"/>
        <w:rPr>
          <w:sz w:val="20"/>
        </w:rPr>
      </w:pPr>
      <w:r w:rsidRPr="00FD5F4E">
        <w:rPr>
          <w:sz w:val="20"/>
        </w:rPr>
        <w:t>A</w:t>
      </w:r>
      <w:r w:rsidR="00976D0F" w:rsidRPr="00FD5F4E">
        <w:rPr>
          <w:sz w:val="20"/>
        </w:rPr>
        <w:t xml:space="preserve"> proponente vencedora deverá fornecer, além da mão de obra, os materiais, as ferramentas e equipamentos necessários à execução dos serviços, sem custos adicionais.</w:t>
      </w:r>
    </w:p>
    <w:p w:rsidR="00187F02" w:rsidRPr="00FD5F4E" w:rsidRDefault="00187F02" w:rsidP="00187F02">
      <w:pPr>
        <w:ind w:left="567"/>
        <w:jc w:val="both"/>
        <w:rPr>
          <w:sz w:val="20"/>
        </w:rPr>
      </w:pPr>
    </w:p>
    <w:p w:rsidR="0080669B" w:rsidRPr="00FD5F4E" w:rsidRDefault="00BB19E8" w:rsidP="009F4B48">
      <w:pPr>
        <w:pStyle w:val="Corpodetexto"/>
        <w:widowControl/>
        <w:numPr>
          <w:ilvl w:val="2"/>
          <w:numId w:val="27"/>
        </w:numPr>
        <w:tabs>
          <w:tab w:val="clear" w:pos="708"/>
          <w:tab w:val="clear" w:pos="2270"/>
          <w:tab w:val="clear" w:pos="4294"/>
        </w:tabs>
        <w:suppressAutoHyphens w:val="0"/>
        <w:autoSpaceDE w:val="0"/>
        <w:autoSpaceDN w:val="0"/>
        <w:ind w:left="567" w:hanging="567"/>
        <w:rPr>
          <w:sz w:val="20"/>
          <w:lang w:val="pt-BR"/>
        </w:rPr>
      </w:pPr>
      <w:r w:rsidRPr="00FD5F4E">
        <w:rPr>
          <w:sz w:val="20"/>
          <w:lang w:val="pt-BR"/>
        </w:rPr>
        <w:t>As categorias e medidas dos pneus passíveis dos serviços, objeto dest</w:t>
      </w:r>
      <w:r w:rsidR="0080669B" w:rsidRPr="00FD5F4E">
        <w:rPr>
          <w:sz w:val="20"/>
          <w:lang w:val="pt-BR"/>
        </w:rPr>
        <w:t>a licitação</w:t>
      </w:r>
      <w:r w:rsidRPr="00FD5F4E">
        <w:rPr>
          <w:sz w:val="20"/>
          <w:lang w:val="pt-BR"/>
        </w:rPr>
        <w:t xml:space="preserve">, estão especificados no </w:t>
      </w:r>
      <w:r w:rsidRPr="00FD5F4E">
        <w:rPr>
          <w:b/>
          <w:sz w:val="20"/>
          <w:lang w:val="pt-BR"/>
        </w:rPr>
        <w:t>Anexo I</w:t>
      </w:r>
      <w:r w:rsidR="0080669B" w:rsidRPr="00FD5F4E">
        <w:rPr>
          <w:sz w:val="20"/>
          <w:lang w:val="pt-BR"/>
        </w:rPr>
        <w:t xml:space="preserve"> deste Edital.</w:t>
      </w:r>
    </w:p>
    <w:p w:rsidR="00231D36" w:rsidRPr="00FD5F4E" w:rsidRDefault="00231D36" w:rsidP="00231D36">
      <w:pPr>
        <w:pStyle w:val="Corpodetexto"/>
        <w:widowControl/>
        <w:numPr>
          <w:ilvl w:val="3"/>
          <w:numId w:val="27"/>
        </w:numPr>
        <w:tabs>
          <w:tab w:val="clear" w:pos="708"/>
          <w:tab w:val="clear" w:pos="2270"/>
          <w:tab w:val="clear" w:pos="4294"/>
        </w:tabs>
        <w:suppressAutoHyphens w:val="0"/>
        <w:autoSpaceDE w:val="0"/>
        <w:autoSpaceDN w:val="0"/>
        <w:ind w:left="709" w:hanging="709"/>
        <w:rPr>
          <w:sz w:val="20"/>
          <w:lang w:val="pt-BR"/>
        </w:rPr>
      </w:pPr>
      <w:r w:rsidRPr="00FD5F4E">
        <w:rPr>
          <w:sz w:val="20"/>
        </w:rPr>
        <w:lastRenderedPageBreak/>
        <w:t>Poderá ocorrer, a critério do órgão gerenciador e dos órgãos participantes, alteração n</w:t>
      </w:r>
      <w:r w:rsidRPr="00FD5F4E">
        <w:rPr>
          <w:sz w:val="20"/>
          <w:lang w:val="pt-BR"/>
        </w:rPr>
        <w:t>as medidas dos pneus</w:t>
      </w:r>
      <w:r w:rsidRPr="00FD5F4E">
        <w:rPr>
          <w:sz w:val="20"/>
        </w:rPr>
        <w:t xml:space="preserve"> descritos </w:t>
      </w:r>
      <w:r w:rsidRPr="00FD5F4E">
        <w:rPr>
          <w:sz w:val="20"/>
          <w:lang w:val="pt-BR"/>
        </w:rPr>
        <w:t xml:space="preserve">no </w:t>
      </w:r>
      <w:r w:rsidRPr="00FD5F4E">
        <w:rPr>
          <w:b/>
          <w:sz w:val="20"/>
        </w:rPr>
        <w:t>Anexo I</w:t>
      </w:r>
      <w:r w:rsidRPr="00FD5F4E">
        <w:rPr>
          <w:sz w:val="20"/>
        </w:rPr>
        <w:t>, em virtude de novas aquisições</w:t>
      </w:r>
      <w:r w:rsidRPr="00FD5F4E">
        <w:rPr>
          <w:sz w:val="20"/>
          <w:lang w:val="pt-BR"/>
        </w:rPr>
        <w:t xml:space="preserve"> de veículos.</w:t>
      </w:r>
    </w:p>
    <w:p w:rsidR="0080669B" w:rsidRPr="00FD5F4E" w:rsidRDefault="00B76353" w:rsidP="00D05F07">
      <w:pPr>
        <w:pStyle w:val="Corpodetexto"/>
        <w:widowControl/>
        <w:numPr>
          <w:ilvl w:val="3"/>
          <w:numId w:val="27"/>
        </w:numPr>
        <w:tabs>
          <w:tab w:val="clear" w:pos="708"/>
          <w:tab w:val="clear" w:pos="2270"/>
          <w:tab w:val="clear" w:pos="4294"/>
        </w:tabs>
        <w:suppressAutoHyphens w:val="0"/>
        <w:autoSpaceDE w:val="0"/>
        <w:autoSpaceDN w:val="0"/>
        <w:ind w:left="709" w:hanging="709"/>
        <w:rPr>
          <w:sz w:val="20"/>
          <w:lang w:val="pt-BR"/>
        </w:rPr>
      </w:pPr>
      <w:r w:rsidRPr="00FD5F4E">
        <w:rPr>
          <w:sz w:val="20"/>
          <w:lang w:val="pt-BR"/>
        </w:rPr>
        <w:t xml:space="preserve">Para </w:t>
      </w:r>
      <w:r w:rsidR="009517C7" w:rsidRPr="00FD5F4E">
        <w:rPr>
          <w:sz w:val="20"/>
          <w:lang w:val="pt-BR"/>
        </w:rPr>
        <w:t xml:space="preserve">pneus </w:t>
      </w:r>
      <w:r w:rsidR="00F33A24" w:rsidRPr="00FD5F4E">
        <w:rPr>
          <w:sz w:val="20"/>
          <w:lang w:val="pt-BR"/>
        </w:rPr>
        <w:t xml:space="preserve">cujas medidas não estão </w:t>
      </w:r>
      <w:r w:rsidR="009517C7" w:rsidRPr="00FD5F4E">
        <w:rPr>
          <w:sz w:val="20"/>
          <w:lang w:val="pt-BR"/>
        </w:rPr>
        <w:t xml:space="preserve">elencadas no </w:t>
      </w:r>
      <w:r w:rsidR="009517C7" w:rsidRPr="00FD5F4E">
        <w:rPr>
          <w:b/>
          <w:sz w:val="20"/>
          <w:lang w:val="pt-BR"/>
        </w:rPr>
        <w:t>Anexo I</w:t>
      </w:r>
      <w:r w:rsidR="009517C7" w:rsidRPr="00FD5F4E">
        <w:rPr>
          <w:sz w:val="20"/>
          <w:lang w:val="pt-BR"/>
        </w:rPr>
        <w:t xml:space="preserve">, </w:t>
      </w:r>
      <w:r w:rsidR="007B2A37" w:rsidRPr="00FD5F4E">
        <w:rPr>
          <w:sz w:val="20"/>
          <w:lang w:val="pt-BR"/>
        </w:rPr>
        <w:t>os serviços deverão ser executados</w:t>
      </w:r>
      <w:r w:rsidR="009517C7" w:rsidRPr="00FD5F4E">
        <w:rPr>
          <w:sz w:val="20"/>
          <w:lang w:val="pt-BR"/>
        </w:rPr>
        <w:t xml:space="preserve">, </w:t>
      </w:r>
      <w:r w:rsidR="00D05F07" w:rsidRPr="00FD5F4E">
        <w:rPr>
          <w:sz w:val="20"/>
          <w:lang w:val="pt-BR"/>
        </w:rPr>
        <w:t>enquadra</w:t>
      </w:r>
      <w:r w:rsidR="007B2A37" w:rsidRPr="00FD5F4E">
        <w:rPr>
          <w:sz w:val="20"/>
          <w:lang w:val="pt-BR"/>
        </w:rPr>
        <w:t>n</w:t>
      </w:r>
      <w:r w:rsidR="00D05F07" w:rsidRPr="00FD5F4E">
        <w:rPr>
          <w:sz w:val="20"/>
          <w:lang w:val="pt-BR"/>
        </w:rPr>
        <w:t>d</w:t>
      </w:r>
      <w:r w:rsidR="007B2A37" w:rsidRPr="00FD5F4E">
        <w:rPr>
          <w:sz w:val="20"/>
          <w:lang w:val="pt-BR"/>
        </w:rPr>
        <w:t>o-se as mesmas</w:t>
      </w:r>
      <w:r w:rsidR="00D05F07" w:rsidRPr="00FD5F4E">
        <w:rPr>
          <w:sz w:val="20"/>
          <w:lang w:val="pt-BR"/>
        </w:rPr>
        <w:t xml:space="preserve"> na categoria correspondente.</w:t>
      </w:r>
    </w:p>
    <w:p w:rsidR="00D05F07" w:rsidRPr="00FD5F4E" w:rsidRDefault="00D05F07" w:rsidP="00D05F07">
      <w:pPr>
        <w:pStyle w:val="Corpodetexto"/>
        <w:widowControl/>
        <w:tabs>
          <w:tab w:val="clear" w:pos="708"/>
          <w:tab w:val="clear" w:pos="2270"/>
          <w:tab w:val="clear" w:pos="4294"/>
        </w:tabs>
        <w:suppressAutoHyphens w:val="0"/>
        <w:autoSpaceDE w:val="0"/>
        <w:autoSpaceDN w:val="0"/>
        <w:ind w:left="709"/>
        <w:rPr>
          <w:sz w:val="20"/>
          <w:lang w:val="pt-BR"/>
        </w:rPr>
      </w:pPr>
    </w:p>
    <w:p w:rsidR="00392A8E" w:rsidRPr="00FD5F4E" w:rsidRDefault="00392A8E" w:rsidP="009F4B48">
      <w:pPr>
        <w:pStyle w:val="Corpodetexto"/>
        <w:widowControl/>
        <w:numPr>
          <w:ilvl w:val="2"/>
          <w:numId w:val="27"/>
        </w:numPr>
        <w:tabs>
          <w:tab w:val="clear" w:pos="708"/>
          <w:tab w:val="clear" w:pos="2270"/>
          <w:tab w:val="clear" w:pos="4294"/>
        </w:tabs>
        <w:suppressAutoHyphens w:val="0"/>
        <w:autoSpaceDE w:val="0"/>
        <w:autoSpaceDN w:val="0"/>
        <w:ind w:left="567" w:hanging="567"/>
        <w:rPr>
          <w:sz w:val="20"/>
          <w:lang w:val="pt-BR"/>
        </w:rPr>
      </w:pPr>
      <w:r w:rsidRPr="00FD5F4E">
        <w:rPr>
          <w:sz w:val="20"/>
        </w:rPr>
        <w:t xml:space="preserve">O Município, por intermédio da secretaria ou órgão requisitante, procederá à entrega dos </w:t>
      </w:r>
      <w:r w:rsidR="00F00BB6" w:rsidRPr="00FD5F4E">
        <w:rPr>
          <w:sz w:val="20"/>
          <w:lang w:val="pt-BR"/>
        </w:rPr>
        <w:t>pneus</w:t>
      </w:r>
      <w:r w:rsidRPr="00FD5F4E">
        <w:rPr>
          <w:sz w:val="20"/>
        </w:rPr>
        <w:t xml:space="preserve"> no estabelecimento d</w:t>
      </w:r>
      <w:r w:rsidR="00C97CD1" w:rsidRPr="00FD5F4E">
        <w:rPr>
          <w:sz w:val="20"/>
          <w:lang w:val="pt-BR"/>
        </w:rPr>
        <w:t>a</w:t>
      </w:r>
      <w:r w:rsidRPr="00FD5F4E">
        <w:rPr>
          <w:sz w:val="20"/>
        </w:rPr>
        <w:t xml:space="preserve"> proponente vencedor</w:t>
      </w:r>
      <w:r w:rsidR="00C97CD1" w:rsidRPr="00FD5F4E">
        <w:rPr>
          <w:sz w:val="20"/>
          <w:lang w:val="pt-BR"/>
        </w:rPr>
        <w:t>a</w:t>
      </w:r>
      <w:r w:rsidRPr="00FD5F4E">
        <w:rPr>
          <w:sz w:val="20"/>
        </w:rPr>
        <w:t>, retirando-os do local logo após a execução dos serviços.</w:t>
      </w:r>
    </w:p>
    <w:p w:rsidR="008A1398" w:rsidRPr="00FD5F4E" w:rsidRDefault="00A93ADB" w:rsidP="009D7431">
      <w:pPr>
        <w:pStyle w:val="Corpodetexto"/>
        <w:widowControl/>
        <w:numPr>
          <w:ilvl w:val="3"/>
          <w:numId w:val="27"/>
        </w:numPr>
        <w:tabs>
          <w:tab w:val="clear" w:pos="708"/>
          <w:tab w:val="clear" w:pos="2270"/>
          <w:tab w:val="clear" w:pos="4294"/>
        </w:tabs>
        <w:suppressAutoHyphens w:val="0"/>
        <w:autoSpaceDE w:val="0"/>
        <w:autoSpaceDN w:val="0"/>
        <w:ind w:left="709" w:hanging="709"/>
        <w:rPr>
          <w:sz w:val="20"/>
          <w:lang w:val="pt-BR"/>
        </w:rPr>
      </w:pPr>
      <w:r w:rsidRPr="00FD5F4E">
        <w:rPr>
          <w:sz w:val="20"/>
          <w:lang w:val="pt-BR"/>
        </w:rPr>
        <w:t>Os pneus serão entregues montados, cabendo à proponente vencedora executar a desmontagem, o conserto e a montagem dos mesmos</w:t>
      </w:r>
      <w:r w:rsidR="00DD1D75" w:rsidRPr="00FD5F4E">
        <w:rPr>
          <w:sz w:val="20"/>
          <w:lang w:val="pt-BR"/>
        </w:rPr>
        <w:t xml:space="preserve"> após a execução dos serviços</w:t>
      </w:r>
      <w:r w:rsidRPr="00FD5F4E">
        <w:rPr>
          <w:sz w:val="20"/>
          <w:lang w:val="pt-BR"/>
        </w:rPr>
        <w:t>.</w:t>
      </w:r>
    </w:p>
    <w:p w:rsidR="009D7431" w:rsidRPr="00FD5F4E" w:rsidRDefault="008A1398" w:rsidP="009D7431">
      <w:pPr>
        <w:pStyle w:val="Corpodetexto"/>
        <w:widowControl/>
        <w:numPr>
          <w:ilvl w:val="3"/>
          <w:numId w:val="27"/>
        </w:numPr>
        <w:tabs>
          <w:tab w:val="clear" w:pos="708"/>
          <w:tab w:val="clear" w:pos="2270"/>
          <w:tab w:val="clear" w:pos="4294"/>
        </w:tabs>
        <w:suppressAutoHyphens w:val="0"/>
        <w:autoSpaceDE w:val="0"/>
        <w:autoSpaceDN w:val="0"/>
        <w:ind w:left="709" w:hanging="709"/>
        <w:rPr>
          <w:rStyle w:val="apple-converted-space"/>
          <w:sz w:val="20"/>
          <w:lang w:val="pt-BR"/>
        </w:rPr>
      </w:pPr>
      <w:r w:rsidRPr="00FD5F4E">
        <w:rPr>
          <w:rFonts w:cs="Arial"/>
          <w:sz w:val="20"/>
          <w:shd w:val="clear" w:color="auto" w:fill="FFFFFF"/>
          <w:lang w:val="pt-BR"/>
        </w:rPr>
        <w:t>O</w:t>
      </w:r>
      <w:r w:rsidRPr="00FD5F4E">
        <w:rPr>
          <w:rFonts w:cs="Arial"/>
          <w:sz w:val="20"/>
          <w:shd w:val="clear" w:color="auto" w:fill="FFFFFF"/>
        </w:rPr>
        <w:t xml:space="preserve"> processo de desmontagem </w:t>
      </w:r>
      <w:r w:rsidRPr="00FD5F4E">
        <w:rPr>
          <w:rFonts w:cs="Arial"/>
          <w:sz w:val="20"/>
          <w:shd w:val="clear" w:color="auto" w:fill="FFFFFF"/>
          <w:lang w:val="pt-BR"/>
        </w:rPr>
        <w:t xml:space="preserve">e </w:t>
      </w:r>
      <w:r w:rsidRPr="00FD5F4E">
        <w:rPr>
          <w:rFonts w:cs="Arial"/>
          <w:sz w:val="20"/>
          <w:shd w:val="clear" w:color="auto" w:fill="FFFFFF"/>
        </w:rPr>
        <w:t xml:space="preserve">montagem </w:t>
      </w:r>
      <w:r w:rsidRPr="00FD5F4E">
        <w:rPr>
          <w:rFonts w:cs="Arial"/>
          <w:sz w:val="20"/>
          <w:shd w:val="clear" w:color="auto" w:fill="FFFFFF"/>
          <w:lang w:val="pt-BR"/>
        </w:rPr>
        <w:t>deverá priorizar</w:t>
      </w:r>
      <w:r w:rsidRPr="00FD5F4E">
        <w:rPr>
          <w:rFonts w:cs="Arial"/>
          <w:sz w:val="20"/>
          <w:shd w:val="clear" w:color="auto" w:fill="FFFFFF"/>
        </w:rPr>
        <w:t xml:space="preserve"> o ajuste preciso entre o pneu, o protetor e a câmara (quando houver), além da roda/aro.</w:t>
      </w:r>
      <w:r w:rsidRPr="00FD5F4E">
        <w:rPr>
          <w:rStyle w:val="apple-converted-space"/>
          <w:rFonts w:cs="Arial"/>
          <w:sz w:val="20"/>
          <w:shd w:val="clear" w:color="auto" w:fill="FFFFFF"/>
        </w:rPr>
        <w:t> </w:t>
      </w:r>
    </w:p>
    <w:p w:rsidR="008A1398" w:rsidRPr="00FD5F4E" w:rsidRDefault="008A1398" w:rsidP="009D7431">
      <w:pPr>
        <w:pStyle w:val="Corpodetexto"/>
        <w:widowControl/>
        <w:tabs>
          <w:tab w:val="clear" w:pos="708"/>
          <w:tab w:val="clear" w:pos="2270"/>
          <w:tab w:val="clear" w:pos="4294"/>
        </w:tabs>
        <w:suppressAutoHyphens w:val="0"/>
        <w:autoSpaceDE w:val="0"/>
        <w:autoSpaceDN w:val="0"/>
        <w:rPr>
          <w:sz w:val="20"/>
          <w:lang w:val="pt-BR"/>
        </w:rPr>
      </w:pPr>
    </w:p>
    <w:p w:rsidR="009D7431" w:rsidRPr="00FD5F4E" w:rsidRDefault="009D7431" w:rsidP="009F4B48">
      <w:pPr>
        <w:pStyle w:val="Corpodetexto"/>
        <w:widowControl/>
        <w:numPr>
          <w:ilvl w:val="2"/>
          <w:numId w:val="27"/>
        </w:numPr>
        <w:tabs>
          <w:tab w:val="clear" w:pos="708"/>
          <w:tab w:val="clear" w:pos="2270"/>
          <w:tab w:val="clear" w:pos="4294"/>
        </w:tabs>
        <w:suppressAutoHyphens w:val="0"/>
        <w:autoSpaceDE w:val="0"/>
        <w:autoSpaceDN w:val="0"/>
        <w:ind w:left="567" w:hanging="567"/>
        <w:rPr>
          <w:sz w:val="20"/>
          <w:lang w:val="pt-BR"/>
        </w:rPr>
      </w:pPr>
      <w:r w:rsidRPr="00FD5F4E">
        <w:rPr>
          <w:sz w:val="20"/>
          <w:lang w:val="pt-BR"/>
        </w:rPr>
        <w:t xml:space="preserve">A proponente vencedora deverá executar os serviços requisitados em até </w:t>
      </w:r>
      <w:r w:rsidR="005F2F76" w:rsidRPr="00FD5F4E">
        <w:rPr>
          <w:sz w:val="20"/>
          <w:lang w:val="pt-BR"/>
        </w:rPr>
        <w:t>0</w:t>
      </w:r>
      <w:r w:rsidRPr="00FD5F4E">
        <w:rPr>
          <w:sz w:val="20"/>
          <w:lang w:val="pt-BR"/>
        </w:rPr>
        <w:t xml:space="preserve">4 (quatro) horas </w:t>
      </w:r>
      <w:r w:rsidR="00BA2BCB" w:rsidRPr="00FD5F4E">
        <w:rPr>
          <w:sz w:val="20"/>
          <w:lang w:val="pt-BR"/>
        </w:rPr>
        <w:t xml:space="preserve">(considerando-se o horário comercial) </w:t>
      </w:r>
      <w:r w:rsidRPr="00FD5F4E">
        <w:rPr>
          <w:sz w:val="20"/>
          <w:lang w:val="pt-BR"/>
        </w:rPr>
        <w:t xml:space="preserve">contadas da entrega do </w:t>
      </w:r>
      <w:r w:rsidR="00D3240C" w:rsidRPr="00FD5F4E">
        <w:rPr>
          <w:sz w:val="20"/>
          <w:lang w:val="pt-BR"/>
        </w:rPr>
        <w:t>pneu</w:t>
      </w:r>
      <w:r w:rsidRPr="00FD5F4E">
        <w:rPr>
          <w:sz w:val="20"/>
          <w:lang w:val="pt-BR"/>
        </w:rPr>
        <w:t xml:space="preserve"> em seu estabelecimento.</w:t>
      </w:r>
    </w:p>
    <w:p w:rsidR="009D7431" w:rsidRPr="00FD5F4E" w:rsidRDefault="009D7431" w:rsidP="009D7431">
      <w:pPr>
        <w:pStyle w:val="PargrafodaLista"/>
        <w:rPr>
          <w:sz w:val="20"/>
        </w:rPr>
      </w:pPr>
    </w:p>
    <w:p w:rsidR="003A43A0" w:rsidRPr="00C253D9" w:rsidRDefault="00392A8E" w:rsidP="00C253D9">
      <w:pPr>
        <w:pStyle w:val="Corpodetexto"/>
        <w:widowControl/>
        <w:numPr>
          <w:ilvl w:val="2"/>
          <w:numId w:val="27"/>
        </w:numPr>
        <w:tabs>
          <w:tab w:val="clear" w:pos="708"/>
          <w:tab w:val="clear" w:pos="2270"/>
          <w:tab w:val="clear" w:pos="4294"/>
        </w:tabs>
        <w:suppressAutoHyphens w:val="0"/>
        <w:autoSpaceDE w:val="0"/>
        <w:autoSpaceDN w:val="0"/>
        <w:ind w:left="567" w:hanging="567"/>
        <w:rPr>
          <w:sz w:val="20"/>
          <w:lang w:val="pt-BR"/>
        </w:rPr>
      </w:pPr>
      <w:r w:rsidRPr="00FD5F4E">
        <w:rPr>
          <w:sz w:val="20"/>
        </w:rPr>
        <w:t xml:space="preserve">Considerando-se questões de ordem operacional e financeira na relação custo-benefício e, preservando-se o interesse público, a </w:t>
      </w:r>
      <w:r w:rsidR="00C97CD1" w:rsidRPr="00FD5F4E">
        <w:rPr>
          <w:sz w:val="20"/>
        </w:rPr>
        <w:t>proponente vencedor</w:t>
      </w:r>
      <w:r w:rsidR="00C97CD1" w:rsidRPr="00FD5F4E">
        <w:rPr>
          <w:sz w:val="20"/>
          <w:lang w:val="pt-BR"/>
        </w:rPr>
        <w:t>a</w:t>
      </w:r>
      <w:r w:rsidRPr="00FD5F4E">
        <w:rPr>
          <w:sz w:val="20"/>
        </w:rPr>
        <w:t xml:space="preserve"> deverá disponibilizar, para a execução dos serviços, </w:t>
      </w:r>
      <w:r w:rsidR="009A7FFD" w:rsidRPr="00FD5F4E">
        <w:rPr>
          <w:sz w:val="20"/>
          <w:lang w:val="pt-BR"/>
        </w:rPr>
        <w:t xml:space="preserve">estabelecimento </w:t>
      </w:r>
      <w:r w:rsidRPr="00FD5F4E">
        <w:rPr>
          <w:sz w:val="20"/>
        </w:rPr>
        <w:t>localizad</w:t>
      </w:r>
      <w:r w:rsidR="009A7FFD" w:rsidRPr="00FD5F4E">
        <w:rPr>
          <w:sz w:val="20"/>
          <w:lang w:val="pt-BR"/>
        </w:rPr>
        <w:t>o</w:t>
      </w:r>
      <w:r w:rsidRPr="00FD5F4E">
        <w:rPr>
          <w:sz w:val="20"/>
        </w:rPr>
        <w:t xml:space="preserve"> a uma distância viária </w:t>
      </w:r>
      <w:r w:rsidRPr="00FD5F4E">
        <w:rPr>
          <w:b/>
          <w:sz w:val="20"/>
        </w:rPr>
        <w:t>inferior</w:t>
      </w:r>
      <w:r w:rsidRPr="00FD5F4E">
        <w:rPr>
          <w:sz w:val="20"/>
        </w:rPr>
        <w:t xml:space="preserve"> </w:t>
      </w:r>
      <w:r w:rsidR="00C253D9">
        <w:rPr>
          <w:sz w:val="20"/>
        </w:rPr>
        <w:t xml:space="preserve">a </w:t>
      </w:r>
      <w:r w:rsidR="00F33A24" w:rsidRPr="00C253D9">
        <w:rPr>
          <w:b/>
          <w:sz w:val="20"/>
          <w:lang w:val="pt-BR"/>
        </w:rPr>
        <w:t>08</w:t>
      </w:r>
      <w:r w:rsidR="003A43A0" w:rsidRPr="00C253D9">
        <w:rPr>
          <w:b/>
          <w:sz w:val="20"/>
        </w:rPr>
        <w:t xml:space="preserve"> (</w:t>
      </w:r>
      <w:r w:rsidR="00F33A24" w:rsidRPr="00C253D9">
        <w:rPr>
          <w:b/>
          <w:sz w:val="20"/>
          <w:lang w:val="pt-BR"/>
        </w:rPr>
        <w:t>oito</w:t>
      </w:r>
      <w:r w:rsidR="003A43A0" w:rsidRPr="00C253D9">
        <w:rPr>
          <w:b/>
          <w:sz w:val="20"/>
        </w:rPr>
        <w:t>) quilômetros</w:t>
      </w:r>
      <w:r w:rsidR="003A43A0" w:rsidRPr="00C253D9">
        <w:rPr>
          <w:sz w:val="20"/>
        </w:rPr>
        <w:t xml:space="preserve"> do Parque de Máquinas do Município, localizado à Rua Armindo </w:t>
      </w:r>
      <w:proofErr w:type="spellStart"/>
      <w:r w:rsidR="003A43A0" w:rsidRPr="00C253D9">
        <w:rPr>
          <w:sz w:val="20"/>
        </w:rPr>
        <w:t>Heberle</w:t>
      </w:r>
      <w:proofErr w:type="spellEnd"/>
      <w:r w:rsidR="003A43A0" w:rsidRPr="00C253D9">
        <w:rPr>
          <w:sz w:val="20"/>
        </w:rPr>
        <w:t xml:space="preserve"> - Vila </w:t>
      </w:r>
      <w:proofErr w:type="spellStart"/>
      <w:r w:rsidR="003A43A0" w:rsidRPr="00C253D9">
        <w:rPr>
          <w:sz w:val="20"/>
        </w:rPr>
        <w:t>Remor</w:t>
      </w:r>
      <w:proofErr w:type="spellEnd"/>
      <w:r w:rsidR="00C253D9" w:rsidRPr="00C253D9">
        <w:rPr>
          <w:sz w:val="20"/>
          <w:lang w:val="pt-BR"/>
        </w:rPr>
        <w:t>, para o</w:t>
      </w:r>
      <w:r w:rsidR="0002399E" w:rsidRPr="00C253D9">
        <w:rPr>
          <w:sz w:val="20"/>
          <w:lang w:val="pt-BR"/>
        </w:rPr>
        <w:t xml:space="preserve"> </w:t>
      </w:r>
      <w:r w:rsidR="00C253D9" w:rsidRPr="00C253D9">
        <w:rPr>
          <w:b/>
          <w:sz w:val="20"/>
          <w:lang w:val="pt-BR"/>
        </w:rPr>
        <w:t>item 1</w:t>
      </w:r>
      <w:r w:rsidR="0002399E" w:rsidRPr="00C253D9">
        <w:rPr>
          <w:b/>
          <w:sz w:val="20"/>
          <w:lang w:val="pt-BR"/>
        </w:rPr>
        <w:t xml:space="preserve"> do Anexo I</w:t>
      </w:r>
      <w:r w:rsidR="0002399E" w:rsidRPr="00C253D9">
        <w:rPr>
          <w:sz w:val="20"/>
          <w:lang w:val="pt-BR"/>
        </w:rPr>
        <w:t xml:space="preserve"> deste Edital</w:t>
      </w:r>
      <w:r w:rsidR="003A43A0" w:rsidRPr="00C253D9">
        <w:rPr>
          <w:sz w:val="20"/>
        </w:rPr>
        <w:t>.</w:t>
      </w:r>
    </w:p>
    <w:p w:rsidR="00D1275B" w:rsidRPr="00FD5F4E" w:rsidRDefault="00D1275B" w:rsidP="00D1275B">
      <w:pPr>
        <w:pStyle w:val="Corpodetexto"/>
        <w:widowControl/>
        <w:tabs>
          <w:tab w:val="clear" w:pos="708"/>
          <w:tab w:val="clear" w:pos="2270"/>
          <w:tab w:val="clear" w:pos="4294"/>
        </w:tabs>
        <w:suppressAutoHyphens w:val="0"/>
        <w:ind w:left="993"/>
        <w:rPr>
          <w:sz w:val="20"/>
        </w:rPr>
      </w:pPr>
    </w:p>
    <w:p w:rsidR="003C5694" w:rsidRPr="00FD5F4E" w:rsidRDefault="003A43A0" w:rsidP="009F4B48">
      <w:pPr>
        <w:pStyle w:val="Corpodetexto"/>
        <w:widowControl/>
        <w:numPr>
          <w:ilvl w:val="2"/>
          <w:numId w:val="27"/>
        </w:numPr>
        <w:tabs>
          <w:tab w:val="clear" w:pos="708"/>
          <w:tab w:val="clear" w:pos="2270"/>
          <w:tab w:val="clear" w:pos="4294"/>
        </w:tabs>
        <w:suppressAutoHyphens w:val="0"/>
        <w:autoSpaceDE w:val="0"/>
        <w:autoSpaceDN w:val="0"/>
        <w:ind w:left="567" w:hanging="567"/>
        <w:rPr>
          <w:rFonts w:cs="Arial"/>
          <w:sz w:val="20"/>
        </w:rPr>
      </w:pPr>
      <w:r w:rsidRPr="00FD5F4E">
        <w:rPr>
          <w:sz w:val="20"/>
        </w:rPr>
        <w:t>A adjudicação do objeto a(s) proponente(s) vencedora (as) e a contratação com a(s) mesma(s), ficará restrita à comprovação das condições estabelecidas no subitem</w:t>
      </w:r>
      <w:r w:rsidR="00F55116" w:rsidRPr="00FD5F4E">
        <w:rPr>
          <w:sz w:val="20"/>
          <w:lang w:val="pt-BR"/>
        </w:rPr>
        <w:t xml:space="preserve"> 1.2.</w:t>
      </w:r>
      <w:r w:rsidR="00205C46" w:rsidRPr="00FD5F4E">
        <w:rPr>
          <w:sz w:val="20"/>
          <w:lang w:val="pt-BR"/>
        </w:rPr>
        <w:t>6</w:t>
      </w:r>
      <w:r w:rsidR="00F55116" w:rsidRPr="00FD5F4E">
        <w:rPr>
          <w:sz w:val="20"/>
          <w:lang w:val="pt-BR"/>
        </w:rPr>
        <w:t>.</w:t>
      </w:r>
    </w:p>
    <w:p w:rsidR="00C666D6" w:rsidRPr="00FD5F4E" w:rsidRDefault="00C666D6" w:rsidP="003C5694">
      <w:pPr>
        <w:pStyle w:val="Corpodetexto"/>
        <w:widowControl/>
        <w:tabs>
          <w:tab w:val="clear" w:pos="708"/>
          <w:tab w:val="clear" w:pos="2270"/>
          <w:tab w:val="clear" w:pos="4294"/>
        </w:tabs>
        <w:suppressAutoHyphens w:val="0"/>
        <w:ind w:left="720"/>
        <w:rPr>
          <w:rFonts w:cs="Arial"/>
          <w:sz w:val="20"/>
        </w:rPr>
      </w:pPr>
    </w:p>
    <w:p w:rsidR="00BE2A06" w:rsidRPr="00FD5F4E" w:rsidRDefault="00BE2A06" w:rsidP="009F4B48">
      <w:pPr>
        <w:pStyle w:val="Corpodetexto"/>
        <w:widowControl/>
        <w:numPr>
          <w:ilvl w:val="2"/>
          <w:numId w:val="27"/>
        </w:numPr>
        <w:tabs>
          <w:tab w:val="clear" w:pos="708"/>
          <w:tab w:val="clear" w:pos="2270"/>
          <w:tab w:val="clear" w:pos="4294"/>
        </w:tabs>
        <w:suppressAutoHyphens w:val="0"/>
        <w:autoSpaceDE w:val="0"/>
        <w:autoSpaceDN w:val="0"/>
        <w:ind w:left="567" w:hanging="567"/>
        <w:rPr>
          <w:sz w:val="20"/>
          <w:lang w:val="pt-BR"/>
        </w:rPr>
      </w:pPr>
      <w:r w:rsidRPr="00FD5F4E">
        <w:rPr>
          <w:sz w:val="20"/>
          <w:lang w:val="pt-BR"/>
        </w:rPr>
        <w:t>Na execução dos serviços deverão ser observadas, de modo geral, as especificações das normas técnicas e legais vigentes e aquelas complementares e pertinentes aos respectivos serviços ora licitados, bem como, as instruções, recomendações e determinações da fiscalização, dos órgãos ambientais de controle e demais aplicáveis à espécie.</w:t>
      </w:r>
    </w:p>
    <w:p w:rsidR="00BE2A06" w:rsidRPr="00FD5F4E" w:rsidRDefault="00BE2A06" w:rsidP="009F4B48">
      <w:pPr>
        <w:pStyle w:val="Corpodetexto"/>
        <w:numPr>
          <w:ilvl w:val="3"/>
          <w:numId w:val="27"/>
        </w:numPr>
        <w:tabs>
          <w:tab w:val="clear" w:pos="708"/>
          <w:tab w:val="clear" w:pos="2270"/>
          <w:tab w:val="clear" w:pos="4294"/>
          <w:tab w:val="left" w:pos="709"/>
        </w:tabs>
        <w:ind w:left="709" w:hanging="709"/>
        <w:rPr>
          <w:sz w:val="20"/>
        </w:rPr>
      </w:pPr>
      <w:r w:rsidRPr="00FD5F4E">
        <w:rPr>
          <w:sz w:val="20"/>
        </w:rPr>
        <w:t>Caberá a proponente vencedora obedecer ao objeto do presente edital e as disposições legais contratuais, prestando-os dentro dos padrões de qualidade, continuidade e regularidade.</w:t>
      </w:r>
    </w:p>
    <w:p w:rsidR="00BE2A06" w:rsidRPr="00FD5F4E" w:rsidRDefault="00BE2A06" w:rsidP="009F4B48">
      <w:pPr>
        <w:pStyle w:val="Corpodetexto"/>
        <w:numPr>
          <w:ilvl w:val="3"/>
          <w:numId w:val="27"/>
        </w:numPr>
        <w:tabs>
          <w:tab w:val="clear" w:pos="708"/>
          <w:tab w:val="clear" w:pos="2270"/>
          <w:tab w:val="clear" w:pos="4294"/>
          <w:tab w:val="left" w:pos="709"/>
        </w:tabs>
        <w:ind w:left="709" w:hanging="709"/>
        <w:rPr>
          <w:sz w:val="20"/>
        </w:rPr>
      </w:pPr>
      <w:r w:rsidRPr="00FD5F4E">
        <w:rPr>
          <w:sz w:val="20"/>
        </w:rPr>
        <w:t>O</w:t>
      </w:r>
      <w:r w:rsidRPr="00FD5F4E">
        <w:rPr>
          <w:sz w:val="20"/>
          <w:lang w:val="pt-BR"/>
        </w:rPr>
        <w:t xml:space="preserve">s serviços </w:t>
      </w:r>
      <w:r w:rsidRPr="00FD5F4E">
        <w:rPr>
          <w:sz w:val="20"/>
        </w:rPr>
        <w:t>somente poder</w:t>
      </w:r>
      <w:r w:rsidRPr="00FD5F4E">
        <w:rPr>
          <w:sz w:val="20"/>
          <w:lang w:val="pt-BR"/>
        </w:rPr>
        <w:t>ão</w:t>
      </w:r>
      <w:r w:rsidRPr="00FD5F4E">
        <w:rPr>
          <w:sz w:val="20"/>
        </w:rPr>
        <w:t xml:space="preserve"> ser efetuado</w:t>
      </w:r>
      <w:r w:rsidRPr="00FD5F4E">
        <w:rPr>
          <w:sz w:val="20"/>
          <w:lang w:val="pt-BR"/>
        </w:rPr>
        <w:t>s</w:t>
      </w:r>
      <w:r w:rsidRPr="00FD5F4E">
        <w:rPr>
          <w:sz w:val="20"/>
        </w:rPr>
        <w:t xml:space="preserve"> pela proponente vencedora, vedada, portanto, a terceirização dos mesmos.</w:t>
      </w:r>
    </w:p>
    <w:p w:rsidR="00BE2A06" w:rsidRPr="00FD5F4E" w:rsidRDefault="00BE2A06" w:rsidP="00056B5F">
      <w:pPr>
        <w:pStyle w:val="Corpodetexto"/>
        <w:tabs>
          <w:tab w:val="clear" w:pos="708"/>
          <w:tab w:val="clear" w:pos="2270"/>
          <w:tab w:val="clear" w:pos="4294"/>
          <w:tab w:val="left" w:pos="567"/>
        </w:tabs>
        <w:ind w:left="567"/>
        <w:rPr>
          <w:sz w:val="20"/>
          <w:lang w:val="pt-BR"/>
        </w:rPr>
      </w:pPr>
    </w:p>
    <w:p w:rsidR="009D5E80" w:rsidRPr="00FD5F4E" w:rsidRDefault="009D5E80" w:rsidP="009F4B48">
      <w:pPr>
        <w:pStyle w:val="Corpodetexto"/>
        <w:widowControl/>
        <w:numPr>
          <w:ilvl w:val="2"/>
          <w:numId w:val="27"/>
        </w:numPr>
        <w:tabs>
          <w:tab w:val="clear" w:pos="708"/>
          <w:tab w:val="clear" w:pos="2270"/>
          <w:tab w:val="clear" w:pos="4294"/>
        </w:tabs>
        <w:suppressAutoHyphens w:val="0"/>
        <w:ind w:left="567" w:hanging="567"/>
        <w:rPr>
          <w:sz w:val="20"/>
        </w:rPr>
      </w:pPr>
      <w:r w:rsidRPr="00FD5F4E">
        <w:rPr>
          <w:sz w:val="20"/>
        </w:rPr>
        <w:t xml:space="preserve">Por ocasião do </w:t>
      </w:r>
      <w:r w:rsidR="009A7FFD" w:rsidRPr="00FD5F4E">
        <w:rPr>
          <w:sz w:val="20"/>
          <w:lang w:val="pt-BR"/>
        </w:rPr>
        <w:t>recebimento dos serviços</w:t>
      </w:r>
      <w:r w:rsidRPr="00FD5F4E">
        <w:rPr>
          <w:sz w:val="20"/>
        </w:rPr>
        <w:t xml:space="preserve">, o </w:t>
      </w:r>
      <w:r w:rsidR="00187F02" w:rsidRPr="00FD5F4E">
        <w:rPr>
          <w:sz w:val="20"/>
          <w:lang w:val="pt-BR"/>
        </w:rPr>
        <w:t>órgão</w:t>
      </w:r>
      <w:r w:rsidRPr="00FD5F4E">
        <w:rPr>
          <w:sz w:val="20"/>
        </w:rPr>
        <w:t xml:space="preserve"> requisitante, por intermédio de servidor designado, reserva-se no direito de proceder à inspeção de qualidade dos mesmos e de rejeitá-los, no todo ou em parte, se estiverem em desacordo com as especificações do objeto licitado, obrigando-se a </w:t>
      </w:r>
      <w:r w:rsidR="00D3240C" w:rsidRPr="00FD5F4E">
        <w:rPr>
          <w:sz w:val="20"/>
          <w:lang w:val="pt-BR"/>
        </w:rPr>
        <w:t>proponente</w:t>
      </w:r>
      <w:r w:rsidRPr="00FD5F4E">
        <w:rPr>
          <w:sz w:val="20"/>
        </w:rPr>
        <w:t xml:space="preserve"> vencedora a promover a devida </w:t>
      </w:r>
      <w:r w:rsidR="00CA5A4F" w:rsidRPr="00FD5F4E">
        <w:rPr>
          <w:sz w:val="20"/>
          <w:lang w:val="pt-BR"/>
        </w:rPr>
        <w:t>regularização</w:t>
      </w:r>
      <w:r w:rsidRPr="00FD5F4E">
        <w:rPr>
          <w:sz w:val="20"/>
        </w:rPr>
        <w:t>, observando-se os prazos contratuais.</w:t>
      </w:r>
    </w:p>
    <w:p w:rsidR="00C26585" w:rsidRPr="00FD5F4E" w:rsidRDefault="009D5E80" w:rsidP="009F4B48">
      <w:pPr>
        <w:pStyle w:val="Corpodetexto"/>
        <w:widowControl/>
        <w:numPr>
          <w:ilvl w:val="3"/>
          <w:numId w:val="27"/>
        </w:numPr>
        <w:tabs>
          <w:tab w:val="clear" w:pos="708"/>
          <w:tab w:val="clear" w:pos="2270"/>
          <w:tab w:val="clear" w:pos="4294"/>
        </w:tabs>
        <w:suppressAutoHyphens w:val="0"/>
        <w:ind w:left="709" w:hanging="709"/>
        <w:rPr>
          <w:sz w:val="20"/>
        </w:rPr>
      </w:pPr>
      <w:r w:rsidRPr="00FD5F4E">
        <w:rPr>
          <w:sz w:val="20"/>
        </w:rPr>
        <w:t xml:space="preserve">O aceite dos </w:t>
      </w:r>
      <w:r w:rsidR="009A7FFD" w:rsidRPr="00FD5F4E">
        <w:rPr>
          <w:sz w:val="20"/>
          <w:lang w:val="pt-BR"/>
        </w:rPr>
        <w:t>serviços</w:t>
      </w:r>
      <w:r w:rsidRPr="00FD5F4E">
        <w:rPr>
          <w:sz w:val="20"/>
        </w:rPr>
        <w:t xml:space="preserve"> não exclui a responsabilidade civil do fornecedor por vícios de quantidade, de qualidade ou técnico, ou por desacordo com as especificações estabelecidas neste Edital, verificadas posteriormente.</w:t>
      </w:r>
    </w:p>
    <w:p w:rsidR="00C26585" w:rsidRPr="00FD5F4E" w:rsidRDefault="00C26585" w:rsidP="009F4B48">
      <w:pPr>
        <w:pStyle w:val="Corpodetexto"/>
        <w:widowControl/>
        <w:numPr>
          <w:ilvl w:val="3"/>
          <w:numId w:val="27"/>
        </w:numPr>
        <w:tabs>
          <w:tab w:val="clear" w:pos="708"/>
          <w:tab w:val="clear" w:pos="2270"/>
          <w:tab w:val="clear" w:pos="4294"/>
        </w:tabs>
        <w:suppressAutoHyphens w:val="0"/>
        <w:ind w:left="709" w:hanging="709"/>
        <w:rPr>
          <w:sz w:val="20"/>
        </w:rPr>
      </w:pPr>
      <w:r w:rsidRPr="00FD5F4E">
        <w:rPr>
          <w:sz w:val="20"/>
        </w:rPr>
        <w:t xml:space="preserve">Constatado o fornecimento </w:t>
      </w:r>
      <w:r w:rsidR="00D3240C" w:rsidRPr="00FD5F4E">
        <w:rPr>
          <w:sz w:val="20"/>
          <w:lang w:val="pt-BR"/>
        </w:rPr>
        <w:t xml:space="preserve">de materiais ou </w:t>
      </w:r>
      <w:r w:rsidRPr="00FD5F4E">
        <w:rPr>
          <w:sz w:val="20"/>
        </w:rPr>
        <w:t>serviços de má qualidade, o Município poderá utilizar-se do disposto na Lei 8.078/90 – Código de Defesa do Consumidor.</w:t>
      </w:r>
    </w:p>
    <w:p w:rsidR="00B17D4E" w:rsidRPr="00FD5F4E" w:rsidRDefault="00B17D4E" w:rsidP="0068075A">
      <w:pPr>
        <w:pStyle w:val="Corpodetexto"/>
        <w:widowControl/>
        <w:tabs>
          <w:tab w:val="clear" w:pos="708"/>
          <w:tab w:val="clear" w:pos="2270"/>
          <w:tab w:val="clear" w:pos="4294"/>
        </w:tabs>
        <w:rPr>
          <w:sz w:val="20"/>
          <w:lang w:val="pt-BR"/>
        </w:rPr>
      </w:pPr>
    </w:p>
    <w:p w:rsidR="009400B2" w:rsidRPr="00FD5F4E" w:rsidRDefault="009400B2" w:rsidP="00B17D4E">
      <w:pPr>
        <w:pStyle w:val="Corpodetexto"/>
        <w:widowControl/>
        <w:numPr>
          <w:ilvl w:val="2"/>
          <w:numId w:val="27"/>
        </w:numPr>
        <w:tabs>
          <w:tab w:val="clear" w:pos="708"/>
          <w:tab w:val="clear" w:pos="2270"/>
          <w:tab w:val="clear" w:pos="4294"/>
        </w:tabs>
        <w:ind w:left="709" w:hanging="709"/>
        <w:rPr>
          <w:sz w:val="20"/>
        </w:rPr>
      </w:pPr>
      <w:r w:rsidRPr="00FD5F4E">
        <w:rPr>
          <w:sz w:val="20"/>
          <w:lang w:val="pt-BR"/>
        </w:rPr>
        <w:t>Nos termos do art. 2</w:t>
      </w:r>
      <w:r w:rsidR="00A27470" w:rsidRPr="00FD5F4E">
        <w:rPr>
          <w:sz w:val="20"/>
          <w:lang w:val="pt-BR"/>
        </w:rPr>
        <w:t>1</w:t>
      </w:r>
      <w:r w:rsidRPr="00FD5F4E">
        <w:rPr>
          <w:sz w:val="20"/>
          <w:lang w:val="pt-BR"/>
        </w:rPr>
        <w:t xml:space="preserve"> do Decreto </w:t>
      </w:r>
      <w:r w:rsidR="00A27470" w:rsidRPr="00FD5F4E">
        <w:rPr>
          <w:sz w:val="20"/>
          <w:lang w:val="pt-BR"/>
        </w:rPr>
        <w:t>Municipal nº 4.388/2013</w:t>
      </w:r>
      <w:r w:rsidRPr="00FD5F4E">
        <w:rPr>
          <w:sz w:val="20"/>
          <w:lang w:val="pt-BR"/>
        </w:rPr>
        <w:t>, durante a vigência, a Ata de Registro de Preços proveniente deste processo</w:t>
      </w:r>
      <w:r w:rsidR="00EE1261" w:rsidRPr="00FD5F4E">
        <w:rPr>
          <w:sz w:val="20"/>
          <w:lang w:val="pt-BR"/>
        </w:rPr>
        <w:t>,</w:t>
      </w:r>
      <w:r w:rsidRPr="00FD5F4E">
        <w:rPr>
          <w:sz w:val="20"/>
          <w:lang w:val="pt-BR"/>
        </w:rPr>
        <w:t xml:space="preserve"> poderá ser utilizada por qualquer órgão da Administração Municipal que não tenha participado do certame licitatório, mediante prévia anuência d</w:t>
      </w:r>
      <w:r w:rsidR="00CA5A4F" w:rsidRPr="00FD5F4E">
        <w:rPr>
          <w:sz w:val="20"/>
          <w:lang w:val="pt-BR"/>
        </w:rPr>
        <w:t>o Município</w:t>
      </w:r>
      <w:r w:rsidRPr="00FD5F4E">
        <w:rPr>
          <w:sz w:val="20"/>
          <w:lang w:val="pt-BR"/>
        </w:rPr>
        <w:t xml:space="preserve">, desde que devidamente comprovada a vantagem e em conformidade com o disposto no </w:t>
      </w:r>
      <w:r w:rsidRPr="00FD5F4E">
        <w:rPr>
          <w:rFonts w:cs="Arial"/>
          <w:sz w:val="20"/>
          <w:lang w:val="pt-BR"/>
        </w:rPr>
        <w:t>§</w:t>
      </w:r>
      <w:r w:rsidRPr="00FD5F4E">
        <w:rPr>
          <w:sz w:val="20"/>
          <w:lang w:val="pt-BR"/>
        </w:rPr>
        <w:t xml:space="preserve"> 4º do art. 2</w:t>
      </w:r>
      <w:r w:rsidR="00D143BA" w:rsidRPr="00FD5F4E">
        <w:rPr>
          <w:sz w:val="20"/>
          <w:lang w:val="pt-BR"/>
        </w:rPr>
        <w:t>1</w:t>
      </w:r>
      <w:r w:rsidRPr="00FD5F4E">
        <w:rPr>
          <w:sz w:val="20"/>
          <w:lang w:val="pt-BR"/>
        </w:rPr>
        <w:t xml:space="preserve"> do mesmo diploma legal.</w:t>
      </w:r>
    </w:p>
    <w:p w:rsidR="009400B2" w:rsidRPr="00FD5F4E" w:rsidRDefault="009400B2" w:rsidP="00B17D4E">
      <w:pPr>
        <w:pStyle w:val="Corpodetexto"/>
        <w:widowControl/>
        <w:numPr>
          <w:ilvl w:val="3"/>
          <w:numId w:val="27"/>
        </w:numPr>
        <w:tabs>
          <w:tab w:val="clear" w:pos="708"/>
          <w:tab w:val="clear" w:pos="2270"/>
          <w:tab w:val="clear" w:pos="4294"/>
        </w:tabs>
        <w:ind w:left="851" w:hanging="851"/>
        <w:rPr>
          <w:sz w:val="20"/>
        </w:rPr>
      </w:pPr>
      <w:r w:rsidRPr="00FD5F4E">
        <w:rPr>
          <w:sz w:val="20"/>
          <w:lang w:val="pt-BR"/>
        </w:rPr>
        <w:t xml:space="preserve">Caberá </w:t>
      </w:r>
      <w:r w:rsidR="00CA5A4F" w:rsidRPr="00FD5F4E">
        <w:rPr>
          <w:sz w:val="20"/>
          <w:lang w:val="pt-BR"/>
        </w:rPr>
        <w:t>ao Município</w:t>
      </w:r>
      <w:r w:rsidRPr="00FD5F4E">
        <w:rPr>
          <w:sz w:val="20"/>
          <w:lang w:val="pt-BR"/>
        </w:rPr>
        <w:t xml:space="preserve"> de Joaçaba, como órgão gerenciador d</w:t>
      </w:r>
      <w:r w:rsidR="00BC0EEB" w:rsidRPr="00FD5F4E">
        <w:rPr>
          <w:sz w:val="20"/>
          <w:lang w:val="pt-BR"/>
        </w:rPr>
        <w:t>a</w:t>
      </w:r>
      <w:r w:rsidRPr="00FD5F4E">
        <w:rPr>
          <w:sz w:val="20"/>
          <w:lang w:val="pt-BR"/>
        </w:rPr>
        <w:t xml:space="preserve"> Ata</w:t>
      </w:r>
      <w:r w:rsidR="00BC0EEB" w:rsidRPr="00FD5F4E">
        <w:rPr>
          <w:sz w:val="20"/>
          <w:lang w:val="pt-BR"/>
        </w:rPr>
        <w:t xml:space="preserve"> de Registro de Preços</w:t>
      </w:r>
      <w:r w:rsidRPr="00FD5F4E">
        <w:rPr>
          <w:sz w:val="20"/>
          <w:lang w:val="pt-BR"/>
        </w:rPr>
        <w:t xml:space="preserve">, verificar junto a </w:t>
      </w:r>
      <w:r w:rsidR="00D57C62" w:rsidRPr="00FD5F4E">
        <w:rPr>
          <w:sz w:val="20"/>
          <w:lang w:val="pt-BR"/>
        </w:rPr>
        <w:t>proponente vencedora</w:t>
      </w:r>
      <w:r w:rsidRPr="00FD5F4E">
        <w:rPr>
          <w:sz w:val="20"/>
          <w:lang w:val="pt-BR"/>
        </w:rPr>
        <w:t xml:space="preserve"> a capacidade de fornecimento dos </w:t>
      </w:r>
      <w:r w:rsidR="00CA5A4F" w:rsidRPr="00FD5F4E">
        <w:rPr>
          <w:sz w:val="20"/>
          <w:lang w:val="pt-BR"/>
        </w:rPr>
        <w:t>produtos</w:t>
      </w:r>
      <w:r w:rsidRPr="00FD5F4E">
        <w:rPr>
          <w:sz w:val="20"/>
          <w:lang w:val="pt-BR"/>
        </w:rPr>
        <w:t xml:space="preserve"> solicitados pelo órgão ou entidade aderente.</w:t>
      </w:r>
    </w:p>
    <w:p w:rsidR="009400B2" w:rsidRPr="00FD5F4E" w:rsidRDefault="009400B2" w:rsidP="00B17D4E">
      <w:pPr>
        <w:pStyle w:val="Corpodetexto"/>
        <w:widowControl/>
        <w:numPr>
          <w:ilvl w:val="3"/>
          <w:numId w:val="27"/>
        </w:numPr>
        <w:tabs>
          <w:tab w:val="clear" w:pos="708"/>
          <w:tab w:val="clear" w:pos="2270"/>
          <w:tab w:val="clear" w:pos="4294"/>
        </w:tabs>
        <w:ind w:left="851" w:hanging="851"/>
        <w:rPr>
          <w:sz w:val="20"/>
        </w:rPr>
      </w:pPr>
      <w:r w:rsidRPr="00FD5F4E">
        <w:rPr>
          <w:sz w:val="20"/>
          <w:lang w:val="pt-BR"/>
        </w:rPr>
        <w:t xml:space="preserve">Caberá a </w:t>
      </w:r>
      <w:r w:rsidR="00D57C62" w:rsidRPr="00FD5F4E">
        <w:rPr>
          <w:sz w:val="20"/>
          <w:lang w:val="pt-BR"/>
        </w:rPr>
        <w:t>proponente vencedora</w:t>
      </w:r>
      <w:r w:rsidRPr="00FD5F4E">
        <w:rPr>
          <w:sz w:val="20"/>
          <w:lang w:val="pt-BR"/>
        </w:rPr>
        <w:t xml:space="preserve">, observadas as condições estabelecidas neste instrumento, optar pela aceitação do fornecimento dos </w:t>
      </w:r>
      <w:r w:rsidR="00CA5A4F" w:rsidRPr="00FD5F4E">
        <w:rPr>
          <w:sz w:val="20"/>
          <w:lang w:val="pt-BR"/>
        </w:rPr>
        <w:t>produtos</w:t>
      </w:r>
      <w:r w:rsidRPr="00FD5F4E">
        <w:rPr>
          <w:sz w:val="20"/>
          <w:lang w:val="pt-BR"/>
        </w:rPr>
        <w:t xml:space="preserve"> ao órgão ou entidade aderente até o limite de 100% (cem por cento) dos quantitativos registrados, desde que este fornecimento não venha a prejudicar as obrigações anteriormente assumidas com </w:t>
      </w:r>
      <w:r w:rsidR="00CA5A4F" w:rsidRPr="00FD5F4E">
        <w:rPr>
          <w:sz w:val="20"/>
          <w:lang w:val="pt-BR"/>
        </w:rPr>
        <w:t>o Município</w:t>
      </w:r>
      <w:r w:rsidRPr="00FD5F4E">
        <w:rPr>
          <w:sz w:val="20"/>
          <w:lang w:val="pt-BR"/>
        </w:rPr>
        <w:t>.</w:t>
      </w:r>
    </w:p>
    <w:p w:rsidR="009400B2" w:rsidRPr="00FD5F4E" w:rsidRDefault="009400B2" w:rsidP="00B17D4E">
      <w:pPr>
        <w:pStyle w:val="Corpodetexto"/>
        <w:widowControl/>
        <w:numPr>
          <w:ilvl w:val="3"/>
          <w:numId w:val="27"/>
        </w:numPr>
        <w:tabs>
          <w:tab w:val="clear" w:pos="708"/>
          <w:tab w:val="clear" w:pos="2270"/>
          <w:tab w:val="clear" w:pos="4294"/>
        </w:tabs>
        <w:ind w:left="851" w:hanging="851"/>
        <w:rPr>
          <w:sz w:val="20"/>
        </w:rPr>
      </w:pPr>
      <w:r w:rsidRPr="00FD5F4E">
        <w:rPr>
          <w:sz w:val="20"/>
          <w:lang w:val="pt-BR"/>
        </w:rPr>
        <w:t>Fica estabelecido como limite às adesões por órgãos não participantes do registro de preços o quíntuplo do quantitativo de cada item registrado neste instrumento.</w:t>
      </w:r>
    </w:p>
    <w:p w:rsidR="00455DED" w:rsidRPr="00FD5F4E" w:rsidRDefault="00455DED">
      <w:pPr>
        <w:pStyle w:val="Corpodetexto"/>
        <w:widowControl/>
        <w:tabs>
          <w:tab w:val="clear" w:pos="708"/>
          <w:tab w:val="clear" w:pos="2270"/>
          <w:tab w:val="clear" w:pos="4294"/>
        </w:tabs>
        <w:rPr>
          <w:sz w:val="20"/>
          <w:lang w:val="pt-BR"/>
        </w:rPr>
      </w:pPr>
    </w:p>
    <w:p w:rsidR="00787862" w:rsidRPr="00FD5F4E" w:rsidRDefault="00787862">
      <w:pPr>
        <w:pStyle w:val="Corpodetexto"/>
        <w:widowControl/>
        <w:tabs>
          <w:tab w:val="clear" w:pos="708"/>
          <w:tab w:val="clear" w:pos="2270"/>
          <w:tab w:val="clear" w:pos="4294"/>
        </w:tabs>
        <w:rPr>
          <w:sz w:val="20"/>
          <w:lang w:val="pt-BR"/>
        </w:rPr>
      </w:pPr>
    </w:p>
    <w:p w:rsidR="00455DED" w:rsidRPr="00FD5F4E" w:rsidRDefault="00455DED" w:rsidP="009F4B48">
      <w:pPr>
        <w:numPr>
          <w:ilvl w:val="0"/>
          <w:numId w:val="8"/>
        </w:numPr>
        <w:ind w:left="284" w:hanging="284"/>
        <w:jc w:val="both"/>
        <w:rPr>
          <w:b/>
          <w:bCs w:val="0"/>
          <w:sz w:val="20"/>
        </w:rPr>
      </w:pPr>
      <w:r w:rsidRPr="00FD5F4E">
        <w:rPr>
          <w:b/>
          <w:bCs w:val="0"/>
          <w:sz w:val="20"/>
        </w:rPr>
        <w:t>DA PARTICIPAÇÃO</w:t>
      </w:r>
    </w:p>
    <w:p w:rsidR="00455DED" w:rsidRPr="00FD5F4E" w:rsidRDefault="00455DED">
      <w:pPr>
        <w:jc w:val="both"/>
        <w:rPr>
          <w:b/>
          <w:sz w:val="20"/>
        </w:rPr>
      </w:pPr>
    </w:p>
    <w:p w:rsidR="004B242F" w:rsidRPr="00FD5F4E" w:rsidRDefault="004B242F" w:rsidP="009F4B48">
      <w:pPr>
        <w:pStyle w:val="Recuodecorpodetexto"/>
        <w:numPr>
          <w:ilvl w:val="1"/>
          <w:numId w:val="8"/>
        </w:numPr>
        <w:tabs>
          <w:tab w:val="clear" w:pos="540"/>
          <w:tab w:val="left" w:pos="426"/>
        </w:tabs>
        <w:ind w:left="426" w:hanging="426"/>
        <w:rPr>
          <w:rFonts w:ascii="Arial" w:hAnsi="Arial" w:cs="Arial"/>
          <w:b w:val="0"/>
          <w:sz w:val="20"/>
        </w:rPr>
      </w:pPr>
      <w:r w:rsidRPr="00FD5F4E">
        <w:rPr>
          <w:rFonts w:ascii="Arial" w:hAnsi="Arial" w:cs="Arial"/>
          <w:b w:val="0"/>
          <w:sz w:val="20"/>
        </w:rPr>
        <w:t xml:space="preserve">Poderão participar do certame todos os interessados do ramo de atividade pertinente ao objeto da contratação, </w:t>
      </w:r>
      <w:r w:rsidRPr="00FD5F4E">
        <w:rPr>
          <w:rFonts w:ascii="Arial" w:hAnsi="Arial" w:cs="Arial"/>
          <w:b w:val="0"/>
          <w:sz w:val="20"/>
        </w:rPr>
        <w:lastRenderedPageBreak/>
        <w:t>que preencherem as condições de credenciamento e demais exigências constantes deste Edital.</w:t>
      </w:r>
    </w:p>
    <w:p w:rsidR="00787862" w:rsidRPr="00FD5F4E" w:rsidRDefault="00787862" w:rsidP="00787862">
      <w:pPr>
        <w:pStyle w:val="Recuodecorpodetexto"/>
        <w:tabs>
          <w:tab w:val="clear" w:pos="540"/>
          <w:tab w:val="left" w:pos="426"/>
        </w:tabs>
        <w:ind w:left="426"/>
        <w:rPr>
          <w:rFonts w:ascii="Arial" w:hAnsi="Arial" w:cs="Arial"/>
          <w:b w:val="0"/>
          <w:sz w:val="20"/>
        </w:rPr>
      </w:pPr>
    </w:p>
    <w:p w:rsidR="004B242F" w:rsidRPr="00FD5F4E" w:rsidRDefault="004B242F" w:rsidP="009F4B48">
      <w:pPr>
        <w:pStyle w:val="Recuodecorpodetexto"/>
        <w:numPr>
          <w:ilvl w:val="1"/>
          <w:numId w:val="8"/>
        </w:numPr>
        <w:tabs>
          <w:tab w:val="clear" w:pos="540"/>
          <w:tab w:val="left" w:pos="426"/>
        </w:tabs>
        <w:ind w:left="426" w:hanging="426"/>
        <w:rPr>
          <w:rFonts w:ascii="Arial" w:hAnsi="Arial" w:cs="Arial"/>
          <w:b w:val="0"/>
          <w:sz w:val="20"/>
        </w:rPr>
      </w:pPr>
      <w:r w:rsidRPr="00FD5F4E">
        <w:rPr>
          <w:rFonts w:ascii="Arial" w:hAnsi="Arial" w:cs="Arial"/>
          <w:b w:val="0"/>
          <w:sz w:val="20"/>
        </w:rPr>
        <w:t>Não poderá participar empresa concordatária ou que estiver sob regime de falência, concurso de credores, dissolução ou liquidação.</w:t>
      </w:r>
    </w:p>
    <w:p w:rsidR="00787862" w:rsidRPr="00FD5F4E" w:rsidRDefault="004B242F" w:rsidP="009F4B48">
      <w:pPr>
        <w:pStyle w:val="Recuodecorpodetexto"/>
        <w:numPr>
          <w:ilvl w:val="2"/>
          <w:numId w:val="8"/>
        </w:numPr>
        <w:tabs>
          <w:tab w:val="clear" w:pos="540"/>
          <w:tab w:val="left" w:pos="567"/>
        </w:tabs>
        <w:ind w:left="567" w:hanging="567"/>
        <w:rPr>
          <w:rFonts w:ascii="Arial" w:hAnsi="Arial" w:cs="Arial"/>
          <w:b w:val="0"/>
          <w:sz w:val="20"/>
        </w:rPr>
      </w:pPr>
      <w:r w:rsidRPr="00FD5F4E">
        <w:rPr>
          <w:rFonts w:ascii="Arial" w:hAnsi="Arial" w:cs="Arial"/>
          <w:b w:val="0"/>
          <w:sz w:val="20"/>
        </w:rPr>
        <w:t>Será vedada a participação de empresas declaradas inidôneas por Ato do Poder Público de Joaçaba, ou que estejam temporariamente impedidas de licitar, contratar ou transacionar com a Administração Pública Municipal ou quaisquer de seus órgãos descentralizados (incisos III e IV do art. 87, da Lei nº 8.666/93).</w:t>
      </w:r>
    </w:p>
    <w:p w:rsidR="004B242F" w:rsidRPr="00FD5F4E" w:rsidRDefault="004B242F" w:rsidP="009F4B48">
      <w:pPr>
        <w:pStyle w:val="Recuodecorpodetexto"/>
        <w:numPr>
          <w:ilvl w:val="2"/>
          <w:numId w:val="8"/>
        </w:numPr>
        <w:tabs>
          <w:tab w:val="clear" w:pos="540"/>
          <w:tab w:val="left" w:pos="567"/>
        </w:tabs>
        <w:ind w:left="567" w:hanging="567"/>
        <w:rPr>
          <w:rFonts w:ascii="Arial" w:hAnsi="Arial" w:cs="Arial"/>
          <w:b w:val="0"/>
          <w:sz w:val="20"/>
        </w:rPr>
      </w:pPr>
      <w:r w:rsidRPr="00FD5F4E">
        <w:rPr>
          <w:rFonts w:ascii="Arial" w:hAnsi="Arial" w:cs="Arial"/>
          <w:b w:val="0"/>
          <w:sz w:val="20"/>
        </w:rPr>
        <w:t>Não poderá participar direta ou indiretamente da licitação, servidor, agente político ou responsável pela licitação, na forma do art. 9º, III, da Lei nº 8.666/93, observadas também, as vedações dos artigos 66, 67 e 68 da Lei Orgânica do Município.</w:t>
      </w:r>
    </w:p>
    <w:p w:rsidR="00591888" w:rsidRPr="00FD5F4E" w:rsidRDefault="00591888" w:rsidP="00591888">
      <w:pPr>
        <w:pStyle w:val="Recuodecorpodetexto"/>
        <w:tabs>
          <w:tab w:val="clear" w:pos="540"/>
          <w:tab w:val="left" w:pos="567"/>
        </w:tabs>
        <w:ind w:left="567"/>
        <w:rPr>
          <w:rFonts w:ascii="Arial" w:hAnsi="Arial" w:cs="Arial"/>
          <w:b w:val="0"/>
          <w:sz w:val="20"/>
        </w:rPr>
      </w:pPr>
    </w:p>
    <w:p w:rsidR="00D365C9" w:rsidRPr="00FD5F4E" w:rsidRDefault="004B242F" w:rsidP="009F4B48">
      <w:pPr>
        <w:pStyle w:val="Recuodecorpodetexto"/>
        <w:numPr>
          <w:ilvl w:val="1"/>
          <w:numId w:val="8"/>
        </w:numPr>
        <w:tabs>
          <w:tab w:val="clear" w:pos="540"/>
          <w:tab w:val="left" w:pos="426"/>
        </w:tabs>
        <w:ind w:left="426" w:hanging="426"/>
        <w:rPr>
          <w:rFonts w:ascii="Arial" w:hAnsi="Arial" w:cs="Arial"/>
          <w:b w:val="0"/>
          <w:sz w:val="20"/>
        </w:rPr>
      </w:pPr>
      <w:r w:rsidRPr="00FD5F4E">
        <w:rPr>
          <w:rFonts w:ascii="Arial" w:hAnsi="Arial" w:cs="Arial"/>
          <w:b w:val="0"/>
          <w:sz w:val="20"/>
        </w:rPr>
        <w:t>A participação nesta licitação significará a aceitação plena e irrestrita dos termos do presente Edital e das disposições das leis especiais, quando for o caso.</w:t>
      </w:r>
    </w:p>
    <w:p w:rsidR="00591888" w:rsidRPr="00FD5F4E" w:rsidRDefault="00591888" w:rsidP="00591888">
      <w:pPr>
        <w:pStyle w:val="Recuodecorpodetexto"/>
        <w:tabs>
          <w:tab w:val="clear" w:pos="540"/>
          <w:tab w:val="left" w:pos="426"/>
        </w:tabs>
        <w:ind w:left="426"/>
        <w:rPr>
          <w:rFonts w:ascii="Arial" w:hAnsi="Arial" w:cs="Arial"/>
          <w:b w:val="0"/>
          <w:sz w:val="20"/>
        </w:rPr>
      </w:pPr>
    </w:p>
    <w:p w:rsidR="00455DED" w:rsidRPr="00FD5F4E" w:rsidRDefault="00D365C9" w:rsidP="009F4B48">
      <w:pPr>
        <w:pStyle w:val="Recuodecorpodetexto"/>
        <w:numPr>
          <w:ilvl w:val="1"/>
          <w:numId w:val="8"/>
        </w:numPr>
        <w:tabs>
          <w:tab w:val="clear" w:pos="540"/>
          <w:tab w:val="left" w:pos="426"/>
        </w:tabs>
        <w:ind w:left="426" w:hanging="426"/>
        <w:rPr>
          <w:rFonts w:ascii="Arial" w:hAnsi="Arial" w:cs="Arial"/>
          <w:sz w:val="20"/>
        </w:rPr>
      </w:pPr>
      <w:r w:rsidRPr="00FD5F4E">
        <w:rPr>
          <w:rFonts w:ascii="Arial" w:hAnsi="Arial" w:cs="Arial"/>
          <w:sz w:val="20"/>
        </w:rPr>
        <w:t>Da participação das microempresas e empresas de pequeno porte</w:t>
      </w:r>
    </w:p>
    <w:p w:rsidR="00D365C9" w:rsidRPr="00FD5F4E" w:rsidRDefault="00455DED" w:rsidP="009F4B48">
      <w:pPr>
        <w:pStyle w:val="Corpodetexto"/>
        <w:widowControl/>
        <w:numPr>
          <w:ilvl w:val="2"/>
          <w:numId w:val="8"/>
        </w:numPr>
        <w:tabs>
          <w:tab w:val="clear" w:pos="708"/>
          <w:tab w:val="clear" w:pos="2270"/>
          <w:tab w:val="clear" w:pos="4294"/>
        </w:tabs>
        <w:ind w:left="567" w:hanging="567"/>
        <w:rPr>
          <w:bCs w:val="0"/>
          <w:sz w:val="20"/>
        </w:rPr>
      </w:pPr>
      <w:r w:rsidRPr="00FD5F4E">
        <w:rPr>
          <w:bCs w:val="0"/>
          <w:sz w:val="20"/>
        </w:rPr>
        <w:t xml:space="preserve">As microempresas e empresas de pequeno porte que </w:t>
      </w:r>
      <w:r w:rsidR="00D365C9" w:rsidRPr="00FD5F4E">
        <w:rPr>
          <w:b/>
          <w:bCs w:val="0"/>
          <w:sz w:val="20"/>
        </w:rPr>
        <w:t>quiserem</w:t>
      </w:r>
      <w:r w:rsidRPr="00FD5F4E">
        <w:rPr>
          <w:bCs w:val="0"/>
          <w:sz w:val="20"/>
        </w:rPr>
        <w:t xml:space="preserve"> participar deste certame usufruindo os benefícios concedidos pela Lei Complementar nº 123/2006, deverão observar o disposto nos subitens seguintes.</w:t>
      </w:r>
    </w:p>
    <w:p w:rsidR="00455DED" w:rsidRPr="00FD5F4E" w:rsidRDefault="00455DED" w:rsidP="009F4B48">
      <w:pPr>
        <w:pStyle w:val="Corpodetexto"/>
        <w:widowControl/>
        <w:numPr>
          <w:ilvl w:val="2"/>
          <w:numId w:val="8"/>
        </w:numPr>
        <w:tabs>
          <w:tab w:val="clear" w:pos="708"/>
          <w:tab w:val="clear" w:pos="2270"/>
          <w:tab w:val="clear" w:pos="4294"/>
        </w:tabs>
        <w:ind w:left="567" w:hanging="567"/>
        <w:rPr>
          <w:bCs w:val="0"/>
          <w:sz w:val="20"/>
        </w:rPr>
      </w:pPr>
      <w:r w:rsidRPr="00FD5F4E">
        <w:rPr>
          <w:bCs w:val="0"/>
          <w:sz w:val="20"/>
        </w:rPr>
        <w:t>A condição de Microempresa e Empresa de Pequeno Porte, para efeito do tratamento diferenciado previsto na Lei Complementar 123/2006, deverá ser comprovada, mediante apresentação da seguinte documentação:</w:t>
      </w:r>
    </w:p>
    <w:p w:rsidR="00455DED" w:rsidRPr="00FD5F4E" w:rsidRDefault="00455DED" w:rsidP="009F4B48">
      <w:pPr>
        <w:pStyle w:val="Corpodetexto"/>
        <w:numPr>
          <w:ilvl w:val="0"/>
          <w:numId w:val="10"/>
        </w:numPr>
        <w:tabs>
          <w:tab w:val="clear" w:pos="708"/>
          <w:tab w:val="clear" w:pos="2270"/>
          <w:tab w:val="clear" w:pos="4294"/>
          <w:tab w:val="left" w:pos="993"/>
        </w:tabs>
        <w:ind w:left="993" w:hanging="426"/>
        <w:rPr>
          <w:sz w:val="20"/>
          <w:lang w:val="pt-BR"/>
        </w:rPr>
      </w:pPr>
      <w:r w:rsidRPr="00FD5F4E">
        <w:rPr>
          <w:bCs w:val="0"/>
          <w:sz w:val="20"/>
        </w:rPr>
        <w:t xml:space="preserve">Certidão Simplificada emitida pela </w:t>
      </w:r>
      <w:r w:rsidRPr="00FD5F4E">
        <w:rPr>
          <w:sz w:val="20"/>
          <w:lang w:val="pt-BR"/>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w:t>
      </w:r>
      <w:r w:rsidRPr="00FD5F4E">
        <w:rPr>
          <w:b/>
          <w:sz w:val="20"/>
          <w:lang w:val="pt-BR"/>
        </w:rPr>
        <w:t>atualizada</w:t>
      </w:r>
      <w:r w:rsidRPr="00FD5F4E">
        <w:rPr>
          <w:sz w:val="20"/>
          <w:lang w:val="pt-BR"/>
        </w:rPr>
        <w:t xml:space="preserve">, ou seja, emitida a menos de </w:t>
      </w:r>
      <w:r w:rsidR="00785104" w:rsidRPr="00FD5F4E">
        <w:rPr>
          <w:b/>
          <w:sz w:val="20"/>
        </w:rPr>
        <w:t>120 (cento e vinte)</w:t>
      </w:r>
      <w:r w:rsidRPr="00FD5F4E">
        <w:rPr>
          <w:b/>
          <w:sz w:val="20"/>
          <w:lang w:val="pt-BR"/>
        </w:rPr>
        <w:t xml:space="preserve"> dias</w:t>
      </w:r>
      <w:r w:rsidRPr="00FD5F4E">
        <w:rPr>
          <w:sz w:val="20"/>
          <w:lang w:val="pt-BR"/>
        </w:rPr>
        <w:t xml:space="preserve"> da data marcada para a abertura da presente Licitação.</w:t>
      </w:r>
    </w:p>
    <w:p w:rsidR="00455DED" w:rsidRPr="00FD5F4E" w:rsidRDefault="00455DED" w:rsidP="009F4B48">
      <w:pPr>
        <w:pStyle w:val="Corpodetexto"/>
        <w:numPr>
          <w:ilvl w:val="0"/>
          <w:numId w:val="10"/>
        </w:numPr>
        <w:tabs>
          <w:tab w:val="clear" w:pos="708"/>
          <w:tab w:val="left" w:pos="993"/>
        </w:tabs>
        <w:ind w:left="993" w:hanging="426"/>
        <w:rPr>
          <w:sz w:val="20"/>
          <w:lang w:val="pt-BR"/>
        </w:rPr>
      </w:pPr>
      <w:r w:rsidRPr="00FD5F4E">
        <w:rPr>
          <w:sz w:val="20"/>
          <w:lang w:val="pt-BR"/>
        </w:rPr>
        <w:t xml:space="preserve">Declaração de enquadramento em conformidade com o art. 3º da Lei Complementar nº 123/2006, afirmando ainda que não se enquadram em nenhuma das hipóteses do § 4º do art. 3º da Lei Complementar nº 123/2006, conforme o modelo do </w:t>
      </w:r>
      <w:r w:rsidRPr="00FD5F4E">
        <w:rPr>
          <w:b/>
          <w:sz w:val="20"/>
          <w:lang w:val="pt-BR"/>
        </w:rPr>
        <w:t xml:space="preserve">Anexo </w:t>
      </w:r>
      <w:r w:rsidR="0025202A" w:rsidRPr="00FD5F4E">
        <w:rPr>
          <w:b/>
          <w:sz w:val="20"/>
          <w:lang w:val="pt-BR"/>
        </w:rPr>
        <w:t>I</w:t>
      </w:r>
      <w:r w:rsidRPr="00FD5F4E">
        <w:rPr>
          <w:b/>
          <w:sz w:val="20"/>
          <w:lang w:val="pt-BR"/>
        </w:rPr>
        <w:t>I</w:t>
      </w:r>
      <w:r w:rsidRPr="00FD5F4E">
        <w:rPr>
          <w:sz w:val="20"/>
          <w:lang w:val="pt-BR"/>
        </w:rPr>
        <w:t>, do presente Edital.</w:t>
      </w:r>
    </w:p>
    <w:p w:rsidR="00455DED" w:rsidRPr="00FD5F4E" w:rsidRDefault="00455DED" w:rsidP="009F4B48">
      <w:pPr>
        <w:numPr>
          <w:ilvl w:val="2"/>
          <w:numId w:val="8"/>
        </w:numPr>
        <w:ind w:left="567" w:hanging="567"/>
        <w:jc w:val="both"/>
        <w:rPr>
          <w:bCs w:val="0"/>
          <w:sz w:val="20"/>
        </w:rPr>
      </w:pPr>
      <w:r w:rsidRPr="00FD5F4E">
        <w:rPr>
          <w:bCs w:val="0"/>
          <w:sz w:val="20"/>
        </w:rPr>
        <w:t xml:space="preserve">Os documentos para fins de comprovação da condição de microempresa e empresa de pequeno porte deverão ser apresentados </w:t>
      </w:r>
      <w:r w:rsidR="00D365C9" w:rsidRPr="00FD5F4E">
        <w:rPr>
          <w:b/>
          <w:sz w:val="20"/>
        </w:rPr>
        <w:t>fora dos envelopes</w:t>
      </w:r>
      <w:r w:rsidRPr="00FD5F4E">
        <w:rPr>
          <w:bCs w:val="0"/>
          <w:sz w:val="20"/>
        </w:rPr>
        <w:t xml:space="preserve">, no ato de </w:t>
      </w:r>
      <w:r w:rsidR="00D365C9" w:rsidRPr="00FD5F4E">
        <w:rPr>
          <w:b/>
          <w:sz w:val="20"/>
        </w:rPr>
        <w:t>credenciamento</w:t>
      </w:r>
      <w:r w:rsidRPr="00FD5F4E">
        <w:rPr>
          <w:bCs w:val="0"/>
          <w:sz w:val="20"/>
        </w:rPr>
        <w:t xml:space="preserve"> das empresas participantes.</w:t>
      </w:r>
    </w:p>
    <w:p w:rsidR="00455DED" w:rsidRPr="00FD5F4E" w:rsidRDefault="00455DED" w:rsidP="00591888">
      <w:pPr>
        <w:ind w:left="567"/>
        <w:jc w:val="both"/>
        <w:rPr>
          <w:sz w:val="20"/>
        </w:rPr>
      </w:pPr>
    </w:p>
    <w:p w:rsidR="00591888" w:rsidRPr="00FD5F4E" w:rsidRDefault="00591888">
      <w:pPr>
        <w:jc w:val="both"/>
        <w:rPr>
          <w:sz w:val="20"/>
        </w:rPr>
      </w:pPr>
    </w:p>
    <w:p w:rsidR="00455DED" w:rsidRPr="00FD5F4E" w:rsidRDefault="00455DED" w:rsidP="00A25F23">
      <w:pPr>
        <w:numPr>
          <w:ilvl w:val="0"/>
          <w:numId w:val="2"/>
        </w:numPr>
        <w:tabs>
          <w:tab w:val="clear" w:pos="360"/>
          <w:tab w:val="num" w:pos="284"/>
        </w:tabs>
        <w:ind w:left="284" w:hanging="284"/>
        <w:jc w:val="both"/>
        <w:rPr>
          <w:b/>
          <w:bCs w:val="0"/>
          <w:sz w:val="20"/>
        </w:rPr>
      </w:pPr>
      <w:r w:rsidRPr="00FD5F4E">
        <w:rPr>
          <w:b/>
          <w:bCs w:val="0"/>
          <w:sz w:val="20"/>
        </w:rPr>
        <w:t>DO CREDENCIAMENTO</w:t>
      </w:r>
    </w:p>
    <w:p w:rsidR="00455DED" w:rsidRPr="00FD5F4E" w:rsidRDefault="00455DED">
      <w:pPr>
        <w:jc w:val="both"/>
        <w:rPr>
          <w:b/>
          <w:bCs w:val="0"/>
          <w:sz w:val="20"/>
        </w:rPr>
      </w:pPr>
    </w:p>
    <w:p w:rsidR="00455DED" w:rsidRPr="00FD5F4E" w:rsidRDefault="00455DED" w:rsidP="00A25F23">
      <w:pPr>
        <w:pStyle w:val="Corpodetexto"/>
        <w:widowControl/>
        <w:numPr>
          <w:ilvl w:val="1"/>
          <w:numId w:val="2"/>
        </w:numPr>
        <w:tabs>
          <w:tab w:val="clear" w:pos="360"/>
          <w:tab w:val="clear" w:pos="708"/>
          <w:tab w:val="clear" w:pos="2270"/>
          <w:tab w:val="clear" w:pos="4294"/>
          <w:tab w:val="left" w:pos="426"/>
        </w:tabs>
        <w:ind w:left="426" w:hanging="426"/>
        <w:rPr>
          <w:bCs w:val="0"/>
          <w:sz w:val="20"/>
        </w:rPr>
      </w:pPr>
      <w:r w:rsidRPr="00FD5F4E">
        <w:rPr>
          <w:bCs w:val="0"/>
          <w:sz w:val="20"/>
        </w:rPr>
        <w:t>Fica a critério do licitante se fazer representar ou não na sessão.</w:t>
      </w:r>
    </w:p>
    <w:p w:rsidR="00591888" w:rsidRPr="00FD5F4E" w:rsidRDefault="00591888" w:rsidP="00591888">
      <w:pPr>
        <w:pStyle w:val="Corpodetexto"/>
        <w:widowControl/>
        <w:tabs>
          <w:tab w:val="clear" w:pos="708"/>
          <w:tab w:val="clear" w:pos="2270"/>
          <w:tab w:val="clear" w:pos="4294"/>
          <w:tab w:val="left" w:pos="426"/>
        </w:tabs>
        <w:ind w:left="426"/>
        <w:rPr>
          <w:bCs w:val="0"/>
          <w:sz w:val="20"/>
        </w:rPr>
      </w:pPr>
    </w:p>
    <w:p w:rsidR="00455DED" w:rsidRPr="00FD5F4E" w:rsidRDefault="00455DED" w:rsidP="00A25F23">
      <w:pPr>
        <w:numPr>
          <w:ilvl w:val="1"/>
          <w:numId w:val="2"/>
        </w:numPr>
        <w:tabs>
          <w:tab w:val="clear" w:pos="360"/>
          <w:tab w:val="left" w:pos="426"/>
        </w:tabs>
        <w:ind w:left="426" w:hanging="426"/>
        <w:jc w:val="both"/>
        <w:rPr>
          <w:bCs w:val="0"/>
          <w:sz w:val="20"/>
        </w:rPr>
      </w:pPr>
      <w:r w:rsidRPr="00FD5F4E">
        <w:rPr>
          <w:spacing w:val="4"/>
          <w:sz w:val="20"/>
        </w:rPr>
        <w:t xml:space="preserve">A empresa participante deste processo licitatório que enviar representante legal </w:t>
      </w:r>
      <w:r w:rsidRPr="00FD5F4E">
        <w:rPr>
          <w:bCs w:val="0"/>
          <w:sz w:val="20"/>
        </w:rPr>
        <w:t xml:space="preserve">deverá, até o horário indicado no preâmbulo deste Edital, apresentar-se ao Pregoeiro e/ou Equipe de Apoio para efetuar seu credenciamento como participante deste Pregão, apresentando os seguintes documentos, em </w:t>
      </w:r>
      <w:r w:rsidRPr="00FD5F4E">
        <w:rPr>
          <w:b/>
          <w:bCs w:val="0"/>
          <w:sz w:val="20"/>
        </w:rPr>
        <w:t>cópia autenticada ou cópia e respectivo original (em mãos) para autenticação</w:t>
      </w:r>
      <w:r w:rsidRPr="00FD5F4E">
        <w:rPr>
          <w:bCs w:val="0"/>
          <w:sz w:val="20"/>
        </w:rPr>
        <w:t>:</w:t>
      </w:r>
    </w:p>
    <w:p w:rsidR="00FE6CF7" w:rsidRPr="00FD5F4E" w:rsidRDefault="00FE6CF7" w:rsidP="00FE6CF7">
      <w:pPr>
        <w:tabs>
          <w:tab w:val="left" w:pos="426"/>
        </w:tabs>
        <w:ind w:left="426"/>
        <w:jc w:val="both"/>
        <w:rPr>
          <w:bCs w:val="0"/>
          <w:sz w:val="20"/>
        </w:rPr>
      </w:pPr>
    </w:p>
    <w:p w:rsidR="00455DED" w:rsidRPr="00FD5F4E" w:rsidRDefault="00455DED" w:rsidP="009F4B48">
      <w:pPr>
        <w:numPr>
          <w:ilvl w:val="1"/>
          <w:numId w:val="30"/>
        </w:numPr>
        <w:shd w:val="clear" w:color="auto" w:fill="FFFFFF"/>
        <w:tabs>
          <w:tab w:val="left" w:pos="709"/>
        </w:tabs>
        <w:ind w:left="709" w:hanging="283"/>
        <w:jc w:val="both"/>
        <w:rPr>
          <w:spacing w:val="3"/>
          <w:sz w:val="20"/>
        </w:rPr>
      </w:pPr>
      <w:r w:rsidRPr="00FD5F4E">
        <w:rPr>
          <w:spacing w:val="4"/>
          <w:sz w:val="20"/>
        </w:rPr>
        <w:t>C</w:t>
      </w:r>
      <w:r w:rsidRPr="00FD5F4E">
        <w:rPr>
          <w:spacing w:val="3"/>
          <w:sz w:val="20"/>
        </w:rPr>
        <w:t xml:space="preserve">aso o representante seja </w:t>
      </w:r>
      <w:r w:rsidRPr="00FD5F4E">
        <w:rPr>
          <w:b/>
          <w:bCs w:val="0"/>
          <w:spacing w:val="3"/>
          <w:sz w:val="20"/>
        </w:rPr>
        <w:t>sócio, proprietário ou dirigente</w:t>
      </w:r>
      <w:r w:rsidRPr="00FD5F4E">
        <w:rPr>
          <w:spacing w:val="3"/>
          <w:sz w:val="20"/>
        </w:rPr>
        <w:t xml:space="preserve"> da empresa proponente deverá apresentar:</w:t>
      </w:r>
    </w:p>
    <w:p w:rsidR="00121B3D" w:rsidRPr="00FD5F4E" w:rsidRDefault="00121B3D" w:rsidP="00121B3D">
      <w:pPr>
        <w:shd w:val="clear" w:color="auto" w:fill="FFFFFF"/>
        <w:tabs>
          <w:tab w:val="left" w:pos="709"/>
        </w:tabs>
        <w:ind w:left="709"/>
        <w:jc w:val="both"/>
        <w:rPr>
          <w:spacing w:val="3"/>
          <w:sz w:val="20"/>
        </w:rPr>
      </w:pPr>
    </w:p>
    <w:p w:rsidR="00455DED" w:rsidRPr="00FD5F4E" w:rsidRDefault="00455DED" w:rsidP="008B14A1">
      <w:pPr>
        <w:numPr>
          <w:ilvl w:val="0"/>
          <w:numId w:val="4"/>
        </w:numPr>
        <w:shd w:val="clear" w:color="auto" w:fill="FFFFFF"/>
        <w:tabs>
          <w:tab w:val="clear" w:pos="1920"/>
          <w:tab w:val="left" w:pos="993"/>
        </w:tabs>
        <w:ind w:left="993" w:hanging="284"/>
        <w:jc w:val="both"/>
        <w:rPr>
          <w:spacing w:val="4"/>
          <w:sz w:val="20"/>
        </w:rPr>
      </w:pPr>
      <w:r w:rsidRPr="00FD5F4E">
        <w:rPr>
          <w:spacing w:val="4"/>
          <w:sz w:val="20"/>
        </w:rPr>
        <w:t>Cópia do ato constitutivo ou do contrato social</w:t>
      </w:r>
      <w:r w:rsidR="00552A09" w:rsidRPr="00FD5F4E">
        <w:rPr>
          <w:spacing w:val="4"/>
          <w:sz w:val="20"/>
        </w:rPr>
        <w:t xml:space="preserve"> (acompanhado de todas as alterações, ou consolidado)</w:t>
      </w:r>
      <w:r w:rsidRPr="00FD5F4E">
        <w:rPr>
          <w:spacing w:val="4"/>
          <w:sz w:val="20"/>
        </w:rPr>
        <w:t>, no qual estejam expressos seus poderes para exercer direitos e assumir obrigações em decorrência de tal investidura;</w:t>
      </w:r>
    </w:p>
    <w:p w:rsidR="00455DED" w:rsidRPr="00FD5F4E" w:rsidRDefault="00455DED" w:rsidP="008B14A1">
      <w:pPr>
        <w:numPr>
          <w:ilvl w:val="0"/>
          <w:numId w:val="4"/>
        </w:numPr>
        <w:shd w:val="clear" w:color="auto" w:fill="FFFFFF"/>
        <w:tabs>
          <w:tab w:val="clear" w:pos="1920"/>
          <w:tab w:val="left" w:pos="993"/>
        </w:tabs>
        <w:ind w:left="993" w:hanging="284"/>
        <w:jc w:val="both"/>
        <w:rPr>
          <w:spacing w:val="4"/>
          <w:sz w:val="20"/>
        </w:rPr>
      </w:pPr>
      <w:r w:rsidRPr="00FD5F4E">
        <w:rPr>
          <w:spacing w:val="4"/>
          <w:sz w:val="20"/>
        </w:rPr>
        <w:t>Cópia da cédula de identidade;</w:t>
      </w:r>
    </w:p>
    <w:p w:rsidR="00455DED" w:rsidRPr="00FD5F4E" w:rsidRDefault="00455DED" w:rsidP="008B14A1">
      <w:pPr>
        <w:numPr>
          <w:ilvl w:val="0"/>
          <w:numId w:val="4"/>
        </w:numPr>
        <w:shd w:val="clear" w:color="auto" w:fill="FFFFFF"/>
        <w:tabs>
          <w:tab w:val="clear" w:pos="1920"/>
          <w:tab w:val="left" w:pos="993"/>
        </w:tabs>
        <w:ind w:left="993" w:hanging="284"/>
        <w:jc w:val="both"/>
        <w:rPr>
          <w:spacing w:val="4"/>
          <w:sz w:val="20"/>
        </w:rPr>
      </w:pPr>
      <w:r w:rsidRPr="00FD5F4E">
        <w:rPr>
          <w:spacing w:val="4"/>
          <w:sz w:val="20"/>
        </w:rPr>
        <w:t>Declaração de pleno atendimento aos requisitos de habilitação.</w:t>
      </w:r>
    </w:p>
    <w:p w:rsidR="00FE6CF7" w:rsidRPr="00FD5F4E" w:rsidRDefault="00FE6CF7" w:rsidP="00FE6CF7">
      <w:pPr>
        <w:shd w:val="clear" w:color="auto" w:fill="FFFFFF"/>
        <w:tabs>
          <w:tab w:val="left" w:pos="993"/>
        </w:tabs>
        <w:ind w:left="993"/>
        <w:jc w:val="both"/>
        <w:rPr>
          <w:spacing w:val="4"/>
          <w:sz w:val="20"/>
        </w:rPr>
      </w:pPr>
    </w:p>
    <w:p w:rsidR="00455DED" w:rsidRPr="00FD5F4E" w:rsidRDefault="00455DED" w:rsidP="009F4B48">
      <w:pPr>
        <w:pStyle w:val="Corpodetexto"/>
        <w:widowControl/>
        <w:numPr>
          <w:ilvl w:val="0"/>
          <w:numId w:val="30"/>
        </w:numPr>
        <w:tabs>
          <w:tab w:val="clear" w:pos="708"/>
          <w:tab w:val="clear" w:pos="2270"/>
          <w:tab w:val="clear" w:pos="4294"/>
          <w:tab w:val="left" w:pos="709"/>
        </w:tabs>
        <w:ind w:hanging="720"/>
        <w:rPr>
          <w:spacing w:val="4"/>
          <w:sz w:val="20"/>
        </w:rPr>
      </w:pPr>
      <w:r w:rsidRPr="00FD5F4E">
        <w:rPr>
          <w:spacing w:val="4"/>
          <w:sz w:val="20"/>
        </w:rPr>
        <w:t xml:space="preserve">Caso o representante seja </w:t>
      </w:r>
      <w:r w:rsidRPr="00FD5F4E">
        <w:rPr>
          <w:b/>
          <w:bCs w:val="0"/>
          <w:spacing w:val="4"/>
          <w:sz w:val="20"/>
        </w:rPr>
        <w:t xml:space="preserve">preposto </w:t>
      </w:r>
      <w:r w:rsidRPr="00FD5F4E">
        <w:rPr>
          <w:spacing w:val="4"/>
          <w:sz w:val="20"/>
        </w:rPr>
        <w:t>da empresa</w:t>
      </w:r>
      <w:r w:rsidR="00121B3D" w:rsidRPr="00FD5F4E">
        <w:rPr>
          <w:spacing w:val="4"/>
          <w:sz w:val="20"/>
        </w:rPr>
        <w:t xml:space="preserve"> proponente, deverá apresentar:</w:t>
      </w:r>
    </w:p>
    <w:p w:rsidR="00121B3D" w:rsidRPr="00FD5F4E" w:rsidRDefault="00121B3D" w:rsidP="00121B3D">
      <w:pPr>
        <w:pStyle w:val="Corpodetexto"/>
        <w:widowControl/>
        <w:tabs>
          <w:tab w:val="clear" w:pos="708"/>
          <w:tab w:val="clear" w:pos="2270"/>
          <w:tab w:val="clear" w:pos="4294"/>
          <w:tab w:val="left" w:pos="709"/>
        </w:tabs>
        <w:ind w:left="1146"/>
        <w:rPr>
          <w:spacing w:val="4"/>
          <w:sz w:val="20"/>
        </w:rPr>
      </w:pPr>
    </w:p>
    <w:p w:rsidR="00455DED" w:rsidRPr="00FD5F4E" w:rsidRDefault="00455DED" w:rsidP="008B14A1">
      <w:pPr>
        <w:pStyle w:val="Corpodetexto"/>
        <w:widowControl/>
        <w:numPr>
          <w:ilvl w:val="0"/>
          <w:numId w:val="7"/>
        </w:numPr>
        <w:tabs>
          <w:tab w:val="clear" w:pos="708"/>
          <w:tab w:val="clear" w:pos="1922"/>
          <w:tab w:val="clear" w:pos="2270"/>
          <w:tab w:val="clear" w:pos="4294"/>
          <w:tab w:val="left" w:pos="993"/>
        </w:tabs>
        <w:ind w:left="993" w:hanging="284"/>
        <w:rPr>
          <w:spacing w:val="4"/>
          <w:sz w:val="20"/>
        </w:rPr>
      </w:pPr>
      <w:r w:rsidRPr="00FD5F4E">
        <w:rPr>
          <w:spacing w:val="4"/>
          <w:sz w:val="20"/>
        </w:rPr>
        <w:t xml:space="preserve">Instrumento procuratório ou Carta de Credenciamento, de acordo com o </w:t>
      </w:r>
      <w:r w:rsidRPr="00FD5F4E">
        <w:rPr>
          <w:b/>
          <w:spacing w:val="4"/>
          <w:sz w:val="20"/>
        </w:rPr>
        <w:t>Anexo I</w:t>
      </w:r>
      <w:r w:rsidR="00D97050" w:rsidRPr="00FD5F4E">
        <w:rPr>
          <w:b/>
          <w:spacing w:val="4"/>
          <w:sz w:val="20"/>
          <w:lang w:val="pt-BR"/>
        </w:rPr>
        <w:t>II</w:t>
      </w:r>
      <w:r w:rsidRPr="00FD5F4E">
        <w:rPr>
          <w:spacing w:val="4"/>
          <w:sz w:val="20"/>
        </w:rPr>
        <w:t xml:space="preserve"> deste Edital</w:t>
      </w:r>
      <w:r w:rsidR="00391E9F" w:rsidRPr="00FD5F4E">
        <w:rPr>
          <w:spacing w:val="4"/>
          <w:sz w:val="20"/>
          <w:lang w:val="pt-BR"/>
        </w:rPr>
        <w:t>.</w:t>
      </w:r>
    </w:p>
    <w:p w:rsidR="00455DED" w:rsidRPr="00FD5F4E" w:rsidRDefault="00455DED" w:rsidP="008B14A1">
      <w:pPr>
        <w:pStyle w:val="Corpodetexto"/>
        <w:widowControl/>
        <w:numPr>
          <w:ilvl w:val="0"/>
          <w:numId w:val="7"/>
        </w:numPr>
        <w:tabs>
          <w:tab w:val="clear" w:pos="708"/>
          <w:tab w:val="clear" w:pos="1922"/>
          <w:tab w:val="clear" w:pos="2270"/>
          <w:tab w:val="clear" w:pos="4294"/>
          <w:tab w:val="left" w:pos="993"/>
        </w:tabs>
        <w:ind w:left="993" w:hanging="284"/>
        <w:rPr>
          <w:spacing w:val="4"/>
          <w:sz w:val="20"/>
        </w:rPr>
      </w:pPr>
      <w:r w:rsidRPr="00FD5F4E">
        <w:rPr>
          <w:spacing w:val="4"/>
          <w:sz w:val="20"/>
        </w:rPr>
        <w:t>Cópia da cédula de identidade</w:t>
      </w:r>
      <w:r w:rsidR="00391E9F" w:rsidRPr="00FD5F4E">
        <w:rPr>
          <w:spacing w:val="4"/>
          <w:sz w:val="20"/>
          <w:lang w:val="pt-BR"/>
        </w:rPr>
        <w:t>.</w:t>
      </w:r>
    </w:p>
    <w:p w:rsidR="00455DED" w:rsidRPr="00FD5F4E" w:rsidRDefault="00455DED" w:rsidP="008B14A1">
      <w:pPr>
        <w:pStyle w:val="Corpodetexto"/>
        <w:widowControl/>
        <w:numPr>
          <w:ilvl w:val="0"/>
          <w:numId w:val="7"/>
        </w:numPr>
        <w:tabs>
          <w:tab w:val="clear" w:pos="708"/>
          <w:tab w:val="clear" w:pos="1922"/>
          <w:tab w:val="clear" w:pos="2270"/>
          <w:tab w:val="clear" w:pos="4294"/>
          <w:tab w:val="left" w:pos="993"/>
        </w:tabs>
        <w:ind w:left="993" w:hanging="284"/>
        <w:rPr>
          <w:spacing w:val="4"/>
          <w:sz w:val="20"/>
        </w:rPr>
      </w:pPr>
      <w:r w:rsidRPr="00FD5F4E">
        <w:rPr>
          <w:spacing w:val="4"/>
          <w:sz w:val="20"/>
        </w:rPr>
        <w:t>Cópia do ato constitutivo ou contrato social</w:t>
      </w:r>
      <w:r w:rsidR="00CA7D2E" w:rsidRPr="00FD5F4E">
        <w:rPr>
          <w:spacing w:val="4"/>
          <w:sz w:val="20"/>
        </w:rPr>
        <w:t xml:space="preserve"> (acompanhado de todas as alterações, ou consolidado)</w:t>
      </w:r>
      <w:r w:rsidR="00391E9F" w:rsidRPr="00FD5F4E">
        <w:rPr>
          <w:spacing w:val="4"/>
          <w:sz w:val="20"/>
          <w:lang w:val="pt-BR"/>
        </w:rPr>
        <w:t>.</w:t>
      </w:r>
    </w:p>
    <w:p w:rsidR="00455DED" w:rsidRPr="00FD5F4E" w:rsidRDefault="00455DED" w:rsidP="008B14A1">
      <w:pPr>
        <w:numPr>
          <w:ilvl w:val="0"/>
          <w:numId w:val="4"/>
        </w:numPr>
        <w:shd w:val="clear" w:color="auto" w:fill="FFFFFF"/>
        <w:tabs>
          <w:tab w:val="clear" w:pos="1920"/>
          <w:tab w:val="left" w:pos="993"/>
        </w:tabs>
        <w:ind w:left="993" w:hanging="284"/>
        <w:jc w:val="both"/>
        <w:rPr>
          <w:spacing w:val="4"/>
          <w:sz w:val="20"/>
        </w:rPr>
      </w:pPr>
      <w:r w:rsidRPr="00FD5F4E">
        <w:rPr>
          <w:spacing w:val="4"/>
          <w:sz w:val="20"/>
        </w:rPr>
        <w:t>Declaração de pleno atendimento aos requisitos de habilitação.</w:t>
      </w:r>
    </w:p>
    <w:p w:rsidR="005332F9" w:rsidRPr="00FD5F4E" w:rsidRDefault="005332F9" w:rsidP="005332F9">
      <w:pPr>
        <w:shd w:val="clear" w:color="auto" w:fill="FFFFFF"/>
        <w:ind w:left="1920"/>
        <w:jc w:val="both"/>
        <w:rPr>
          <w:spacing w:val="4"/>
          <w:sz w:val="20"/>
        </w:rPr>
      </w:pPr>
    </w:p>
    <w:p w:rsidR="00B20604" w:rsidRPr="00FD5F4E" w:rsidRDefault="00B20604" w:rsidP="00A25F23">
      <w:pPr>
        <w:pStyle w:val="Normal1"/>
        <w:numPr>
          <w:ilvl w:val="1"/>
          <w:numId w:val="2"/>
        </w:numPr>
        <w:tabs>
          <w:tab w:val="clear" w:pos="360"/>
          <w:tab w:val="clear" w:pos="536"/>
          <w:tab w:val="clear" w:pos="2270"/>
          <w:tab w:val="clear" w:pos="4294"/>
          <w:tab w:val="num" w:pos="426"/>
        </w:tabs>
        <w:ind w:left="426" w:hanging="426"/>
        <w:rPr>
          <w:rFonts w:ascii="Arial" w:hAnsi="Arial" w:cs="Arial"/>
          <w:color w:val="auto"/>
          <w:sz w:val="20"/>
        </w:rPr>
      </w:pPr>
      <w:r w:rsidRPr="00FD5F4E">
        <w:rPr>
          <w:rFonts w:ascii="Arial" w:hAnsi="Arial" w:cs="Arial"/>
          <w:color w:val="auto"/>
          <w:sz w:val="20"/>
        </w:rPr>
        <w:t>A empresa que não se fizer representar deverá encaminhar, juntamente com os envelopes da proposta e da documentação, c</w:t>
      </w:r>
      <w:r w:rsidRPr="00FD5F4E">
        <w:rPr>
          <w:rFonts w:ascii="Arial" w:hAnsi="Arial" w:cs="Arial"/>
          <w:bCs/>
          <w:color w:val="auto"/>
          <w:spacing w:val="4"/>
          <w:sz w:val="20"/>
        </w:rPr>
        <w:t xml:space="preserve">ópia do ato constitutivo ou do contrato social, bem como, declaração de pleno atendimento aos requisitos de habilitação, conforme o modelo do </w:t>
      </w:r>
      <w:r w:rsidRPr="00FD5F4E">
        <w:rPr>
          <w:rFonts w:ascii="Arial" w:hAnsi="Arial" w:cs="Arial"/>
          <w:b/>
          <w:color w:val="auto"/>
          <w:sz w:val="20"/>
        </w:rPr>
        <w:t xml:space="preserve">Anexo </w:t>
      </w:r>
      <w:r w:rsidR="00FE6CF7" w:rsidRPr="00FD5F4E">
        <w:rPr>
          <w:rFonts w:ascii="Arial" w:hAnsi="Arial" w:cs="Arial"/>
          <w:b/>
          <w:color w:val="auto"/>
          <w:sz w:val="20"/>
        </w:rPr>
        <w:t>I</w:t>
      </w:r>
      <w:r w:rsidRPr="00FD5F4E">
        <w:rPr>
          <w:rFonts w:ascii="Arial" w:hAnsi="Arial" w:cs="Arial"/>
          <w:b/>
          <w:color w:val="auto"/>
          <w:sz w:val="20"/>
        </w:rPr>
        <w:t>V</w:t>
      </w:r>
      <w:r w:rsidRPr="00FD5F4E">
        <w:rPr>
          <w:rFonts w:ascii="Arial" w:hAnsi="Arial" w:cs="Arial"/>
          <w:bCs/>
          <w:color w:val="auto"/>
          <w:spacing w:val="4"/>
          <w:sz w:val="20"/>
        </w:rPr>
        <w:t>.</w:t>
      </w:r>
      <w:r w:rsidRPr="00FD5F4E">
        <w:rPr>
          <w:rFonts w:ascii="Arial" w:hAnsi="Arial" w:cs="Arial"/>
          <w:bCs/>
          <w:color w:val="auto"/>
          <w:sz w:val="20"/>
        </w:rPr>
        <w:t xml:space="preserve"> Tais documentos deverão ser encaminhados </w:t>
      </w:r>
      <w:r w:rsidRPr="00FD5F4E">
        <w:rPr>
          <w:rFonts w:ascii="Arial" w:hAnsi="Arial" w:cs="Arial"/>
          <w:b/>
          <w:color w:val="auto"/>
          <w:sz w:val="20"/>
        </w:rPr>
        <w:lastRenderedPageBreak/>
        <w:t xml:space="preserve">fora dos envelopes </w:t>
      </w:r>
      <w:r w:rsidRPr="00FD5F4E">
        <w:rPr>
          <w:rFonts w:ascii="Arial" w:hAnsi="Arial" w:cs="Arial"/>
          <w:bCs/>
          <w:color w:val="auto"/>
          <w:sz w:val="20"/>
        </w:rPr>
        <w:t>da Proposta e da Documentação, sob pena de impedimento em participar do certame.</w:t>
      </w:r>
    </w:p>
    <w:p w:rsidR="00B20604" w:rsidRPr="00FD5F4E" w:rsidRDefault="00B20604" w:rsidP="00A25F23">
      <w:pPr>
        <w:pStyle w:val="Normal1"/>
        <w:numPr>
          <w:ilvl w:val="2"/>
          <w:numId w:val="2"/>
        </w:numPr>
        <w:tabs>
          <w:tab w:val="clear" w:pos="536"/>
          <w:tab w:val="clear" w:pos="720"/>
          <w:tab w:val="clear" w:pos="2270"/>
          <w:tab w:val="clear" w:pos="4294"/>
          <w:tab w:val="num" w:pos="567"/>
        </w:tabs>
        <w:ind w:left="567" w:hanging="567"/>
        <w:rPr>
          <w:rFonts w:ascii="Arial" w:hAnsi="Arial" w:cs="Arial"/>
          <w:color w:val="auto"/>
          <w:sz w:val="20"/>
        </w:rPr>
      </w:pPr>
      <w:r w:rsidRPr="00FD5F4E">
        <w:rPr>
          <w:rFonts w:ascii="Arial" w:hAnsi="Arial" w:cs="Arial"/>
          <w:color w:val="auto"/>
          <w:sz w:val="20"/>
        </w:rPr>
        <w:t>O não comparecimento do titular e/ou do representante credenciado não enseja a inabilitação, nem a desclassificação do Licitante. A empresa que não se fizer representar participará do certame apenas com a sua proposta escrita.</w:t>
      </w:r>
    </w:p>
    <w:p w:rsidR="00B20604" w:rsidRPr="00FD5F4E" w:rsidRDefault="00B20604" w:rsidP="00A25F23">
      <w:pPr>
        <w:pStyle w:val="Normal1"/>
        <w:numPr>
          <w:ilvl w:val="2"/>
          <w:numId w:val="2"/>
        </w:numPr>
        <w:tabs>
          <w:tab w:val="clear" w:pos="536"/>
          <w:tab w:val="clear" w:pos="720"/>
          <w:tab w:val="clear" w:pos="2270"/>
          <w:tab w:val="clear" w:pos="4294"/>
          <w:tab w:val="num" w:pos="567"/>
        </w:tabs>
        <w:ind w:left="567" w:hanging="567"/>
        <w:rPr>
          <w:rFonts w:ascii="Arial" w:hAnsi="Arial" w:cs="Arial"/>
          <w:color w:val="auto"/>
          <w:sz w:val="20"/>
        </w:rPr>
      </w:pPr>
      <w:r w:rsidRPr="00FD5F4E">
        <w:rPr>
          <w:rFonts w:ascii="Arial" w:hAnsi="Arial" w:cs="Arial"/>
          <w:color w:val="auto"/>
          <w:sz w:val="20"/>
        </w:rPr>
        <w:t xml:space="preserve">A empresa que não se fizer representar fica automaticamente impedida de participar da fase de competição com lances verbais, da negociação de preços e de se manifestar motivadamente sobre os atos da Administração, decaindo, em consequência do direito de interpor recurso. </w:t>
      </w:r>
    </w:p>
    <w:p w:rsidR="00591888" w:rsidRPr="00FD5F4E" w:rsidRDefault="00591888" w:rsidP="00591888">
      <w:pPr>
        <w:pStyle w:val="Normal1"/>
        <w:tabs>
          <w:tab w:val="clear" w:pos="536"/>
          <w:tab w:val="clear" w:pos="2270"/>
          <w:tab w:val="clear" w:pos="4294"/>
        </w:tabs>
        <w:ind w:left="567"/>
        <w:rPr>
          <w:rFonts w:ascii="Arial" w:hAnsi="Arial" w:cs="Arial"/>
          <w:color w:val="auto"/>
          <w:sz w:val="20"/>
        </w:rPr>
      </w:pPr>
    </w:p>
    <w:p w:rsidR="00B20604" w:rsidRPr="00FD5F4E" w:rsidRDefault="00B20604" w:rsidP="00A25F23">
      <w:pPr>
        <w:numPr>
          <w:ilvl w:val="1"/>
          <w:numId w:val="2"/>
        </w:numPr>
        <w:tabs>
          <w:tab w:val="clear" w:pos="360"/>
          <w:tab w:val="num" w:pos="426"/>
        </w:tabs>
        <w:ind w:left="426" w:hanging="426"/>
        <w:jc w:val="both"/>
        <w:rPr>
          <w:bCs w:val="0"/>
          <w:sz w:val="20"/>
        </w:rPr>
      </w:pPr>
      <w:r w:rsidRPr="00FD5F4E">
        <w:rPr>
          <w:bCs w:val="0"/>
          <w:sz w:val="20"/>
        </w:rPr>
        <w:t>Nenhuma pessoa física ou jurídica poderá representar mais de um Licitante.</w:t>
      </w:r>
    </w:p>
    <w:p w:rsidR="00591888" w:rsidRPr="00FD5F4E" w:rsidRDefault="00591888" w:rsidP="00591888">
      <w:pPr>
        <w:ind w:left="426"/>
        <w:jc w:val="both"/>
        <w:rPr>
          <w:bCs w:val="0"/>
          <w:sz w:val="20"/>
        </w:rPr>
      </w:pPr>
    </w:p>
    <w:p w:rsidR="00B20604" w:rsidRPr="00FD5F4E" w:rsidRDefault="00B20604" w:rsidP="00A25F23">
      <w:pPr>
        <w:numPr>
          <w:ilvl w:val="1"/>
          <w:numId w:val="2"/>
        </w:numPr>
        <w:tabs>
          <w:tab w:val="clear" w:pos="360"/>
          <w:tab w:val="num" w:pos="426"/>
        </w:tabs>
        <w:ind w:left="426" w:hanging="426"/>
        <w:jc w:val="both"/>
        <w:rPr>
          <w:bCs w:val="0"/>
          <w:sz w:val="20"/>
        </w:rPr>
      </w:pPr>
      <w:r w:rsidRPr="00FD5F4E">
        <w:rPr>
          <w:bCs w:val="0"/>
          <w:sz w:val="20"/>
        </w:rPr>
        <w:t xml:space="preserve">Os documentos de credenciamento, os quais farão parte do presente processo de licitação, deverão ser entregues </w:t>
      </w:r>
      <w:r w:rsidRPr="00FD5F4E">
        <w:rPr>
          <w:b/>
          <w:bCs w:val="0"/>
          <w:sz w:val="20"/>
        </w:rPr>
        <w:t>separadamente</w:t>
      </w:r>
      <w:r w:rsidRPr="00FD5F4E">
        <w:rPr>
          <w:bCs w:val="0"/>
          <w:sz w:val="20"/>
        </w:rPr>
        <w:t xml:space="preserve"> dos envelopes da Proposta e da Documentação. </w:t>
      </w:r>
    </w:p>
    <w:p w:rsidR="00591888" w:rsidRPr="00FD5F4E" w:rsidRDefault="00591888" w:rsidP="00591888">
      <w:pPr>
        <w:jc w:val="both"/>
        <w:rPr>
          <w:bCs w:val="0"/>
          <w:sz w:val="20"/>
        </w:rPr>
      </w:pPr>
    </w:p>
    <w:p w:rsidR="00455DED" w:rsidRPr="00FD5F4E" w:rsidRDefault="00B20604" w:rsidP="00A25F23">
      <w:pPr>
        <w:numPr>
          <w:ilvl w:val="1"/>
          <w:numId w:val="2"/>
        </w:numPr>
        <w:tabs>
          <w:tab w:val="clear" w:pos="360"/>
          <w:tab w:val="num" w:pos="426"/>
        </w:tabs>
        <w:ind w:left="426" w:hanging="426"/>
        <w:jc w:val="both"/>
        <w:rPr>
          <w:bCs w:val="0"/>
          <w:sz w:val="20"/>
        </w:rPr>
      </w:pPr>
      <w:r w:rsidRPr="00FD5F4E">
        <w:rPr>
          <w:bCs w:val="0"/>
          <w:sz w:val="20"/>
        </w:rPr>
        <w:t>Far-se-á o credenciamento até o horário estipulado para o início da sessão de processamento do pregão.</w:t>
      </w:r>
    </w:p>
    <w:p w:rsidR="00455DED" w:rsidRPr="00FD5F4E" w:rsidRDefault="00455DED">
      <w:pPr>
        <w:pStyle w:val="Recuodecorpodetexto"/>
        <w:ind w:left="540" w:hanging="540"/>
        <w:rPr>
          <w:rFonts w:ascii="Arial" w:hAnsi="Arial" w:cs="Arial"/>
          <w:b w:val="0"/>
          <w:sz w:val="20"/>
          <w:lang w:val="pt-BR"/>
        </w:rPr>
      </w:pPr>
    </w:p>
    <w:p w:rsidR="00591888" w:rsidRPr="00FD5F4E" w:rsidRDefault="00591888">
      <w:pPr>
        <w:pStyle w:val="Recuodecorpodetexto"/>
        <w:ind w:left="540" w:hanging="540"/>
        <w:rPr>
          <w:rFonts w:ascii="Arial" w:hAnsi="Arial" w:cs="Arial"/>
          <w:b w:val="0"/>
          <w:sz w:val="20"/>
          <w:lang w:val="pt-BR"/>
        </w:rPr>
      </w:pPr>
    </w:p>
    <w:p w:rsidR="00455DED" w:rsidRPr="00FD5F4E" w:rsidRDefault="00455DED" w:rsidP="00A25F23">
      <w:pPr>
        <w:pStyle w:val="Recuodecorpodetexto"/>
        <w:numPr>
          <w:ilvl w:val="0"/>
          <w:numId w:val="2"/>
        </w:numPr>
        <w:tabs>
          <w:tab w:val="clear" w:pos="360"/>
          <w:tab w:val="clear" w:pos="540"/>
          <w:tab w:val="num" w:pos="284"/>
        </w:tabs>
        <w:ind w:left="284" w:hanging="284"/>
        <w:rPr>
          <w:rFonts w:ascii="Arial" w:hAnsi="Arial" w:cs="Arial"/>
          <w:bCs/>
          <w:sz w:val="20"/>
        </w:rPr>
      </w:pPr>
      <w:r w:rsidRPr="00FD5F4E">
        <w:rPr>
          <w:rFonts w:ascii="Arial" w:hAnsi="Arial" w:cs="Arial"/>
          <w:bCs/>
          <w:sz w:val="20"/>
        </w:rPr>
        <w:t xml:space="preserve">DA FORMA DE APRESENTAÇÃO DA DECLARAÇÃO DE PLENO ATENDIMENTO AOS REQUISITOS DE HABILITAÇÃO, DA PROPOSTA E DOS DOCUMENTOS DE </w:t>
      </w:r>
      <w:r w:rsidR="00196909" w:rsidRPr="00FD5F4E">
        <w:rPr>
          <w:rFonts w:ascii="Arial" w:hAnsi="Arial" w:cs="Arial"/>
          <w:bCs/>
          <w:sz w:val="20"/>
        </w:rPr>
        <w:t>HABILITAÇÃO.</w:t>
      </w:r>
    </w:p>
    <w:p w:rsidR="00455DED" w:rsidRPr="00FD5F4E" w:rsidRDefault="00455DED">
      <w:pPr>
        <w:jc w:val="both"/>
        <w:rPr>
          <w:sz w:val="20"/>
        </w:rPr>
      </w:pPr>
    </w:p>
    <w:p w:rsidR="00C87C53" w:rsidRPr="00FD5F4E" w:rsidRDefault="00C87C53" w:rsidP="00A25F23">
      <w:pPr>
        <w:numPr>
          <w:ilvl w:val="1"/>
          <w:numId w:val="2"/>
        </w:numPr>
        <w:tabs>
          <w:tab w:val="clear" w:pos="360"/>
          <w:tab w:val="num" w:pos="426"/>
        </w:tabs>
        <w:ind w:left="426" w:hanging="426"/>
        <w:jc w:val="both"/>
        <w:rPr>
          <w:b/>
          <w:sz w:val="20"/>
        </w:rPr>
      </w:pPr>
      <w:r w:rsidRPr="00FD5F4E">
        <w:rPr>
          <w:sz w:val="20"/>
        </w:rPr>
        <w:t xml:space="preserve">A declaração de pleno atendimento aos requisitos de habilitação deverá ser apresentada de acordo com modelo estabelecido no </w:t>
      </w:r>
      <w:r w:rsidRPr="00FD5F4E">
        <w:rPr>
          <w:b/>
          <w:sz w:val="20"/>
        </w:rPr>
        <w:t xml:space="preserve">Anexo </w:t>
      </w:r>
      <w:r w:rsidR="00FE6CF7" w:rsidRPr="00FD5F4E">
        <w:rPr>
          <w:b/>
          <w:sz w:val="20"/>
        </w:rPr>
        <w:t>I</w:t>
      </w:r>
      <w:r w:rsidRPr="00FD5F4E">
        <w:rPr>
          <w:b/>
          <w:sz w:val="20"/>
        </w:rPr>
        <w:t>V</w:t>
      </w:r>
      <w:r w:rsidRPr="00FD5F4E">
        <w:rPr>
          <w:sz w:val="20"/>
        </w:rPr>
        <w:t xml:space="preserve">, </w:t>
      </w:r>
      <w:r w:rsidR="003B7D19" w:rsidRPr="00FD5F4E">
        <w:rPr>
          <w:b/>
          <w:sz w:val="20"/>
        </w:rPr>
        <w:t xml:space="preserve">fora dos envelopes </w:t>
      </w:r>
      <w:r w:rsidRPr="00FD5F4E">
        <w:rPr>
          <w:b/>
          <w:sz w:val="20"/>
        </w:rPr>
        <w:t>nº 01 e 02.</w:t>
      </w:r>
    </w:p>
    <w:p w:rsidR="00C87C53" w:rsidRPr="00FD5F4E" w:rsidRDefault="00C87C53" w:rsidP="00591888">
      <w:pPr>
        <w:numPr>
          <w:ilvl w:val="2"/>
          <w:numId w:val="2"/>
        </w:numPr>
        <w:tabs>
          <w:tab w:val="clear" w:pos="720"/>
          <w:tab w:val="num" w:pos="567"/>
        </w:tabs>
        <w:ind w:left="567" w:hanging="567"/>
        <w:jc w:val="both"/>
        <w:rPr>
          <w:sz w:val="20"/>
        </w:rPr>
      </w:pPr>
      <w:r w:rsidRPr="00FD5F4E">
        <w:rPr>
          <w:sz w:val="20"/>
        </w:rPr>
        <w:t>Caso o referido documento não seja apresentado na forma estabelecida acima, o Pregoeiro poderá suprir tal formalidade através de declaração a ser firmada pelo representante legal da empresa proponente durante a sessão.</w:t>
      </w:r>
    </w:p>
    <w:p w:rsidR="00591888" w:rsidRPr="00FD5F4E" w:rsidRDefault="00591888" w:rsidP="00591888">
      <w:pPr>
        <w:ind w:left="567"/>
        <w:jc w:val="both"/>
        <w:rPr>
          <w:sz w:val="20"/>
        </w:rPr>
      </w:pPr>
    </w:p>
    <w:p w:rsidR="00C87C53" w:rsidRPr="00FD5F4E" w:rsidRDefault="00C87C53" w:rsidP="00A25F23">
      <w:pPr>
        <w:numPr>
          <w:ilvl w:val="1"/>
          <w:numId w:val="2"/>
        </w:numPr>
        <w:tabs>
          <w:tab w:val="clear" w:pos="360"/>
          <w:tab w:val="num" w:pos="426"/>
        </w:tabs>
        <w:ind w:left="426" w:hanging="426"/>
        <w:jc w:val="both"/>
        <w:rPr>
          <w:bCs w:val="0"/>
          <w:sz w:val="20"/>
        </w:rPr>
      </w:pPr>
      <w:r w:rsidRPr="00FD5F4E">
        <w:rPr>
          <w:bCs w:val="0"/>
          <w:sz w:val="20"/>
        </w:rPr>
        <w:t>A proposta e os documentos para habilitação deverão ser apresentados, separadamente, em 02 envelopes lacrados e rubricados, contendo em sua parte externa os seguintes dizeres:</w:t>
      </w:r>
    </w:p>
    <w:p w:rsidR="00455DED" w:rsidRPr="00FD5F4E" w:rsidRDefault="00455DED">
      <w:pPr>
        <w:jc w:val="both"/>
        <w:rPr>
          <w:sz w:val="20"/>
        </w:rPr>
      </w:pPr>
    </w:p>
    <w:p w:rsidR="00066488" w:rsidRPr="00FD5F4E" w:rsidRDefault="00066488" w:rsidP="00066488">
      <w:pPr>
        <w:ind w:left="426"/>
        <w:jc w:val="both"/>
        <w:rPr>
          <w:sz w:val="20"/>
        </w:rPr>
      </w:pPr>
      <w:r w:rsidRPr="00FD5F4E">
        <w:rPr>
          <w:sz w:val="20"/>
        </w:rPr>
        <w:t>ENVELOPE 01 - PROPOSTA</w:t>
      </w:r>
    </w:p>
    <w:p w:rsidR="00066488" w:rsidRPr="00FD5F4E" w:rsidRDefault="00CA5A4F" w:rsidP="00066488">
      <w:pPr>
        <w:ind w:left="426"/>
        <w:jc w:val="both"/>
        <w:rPr>
          <w:sz w:val="20"/>
        </w:rPr>
      </w:pPr>
      <w:r w:rsidRPr="00FD5F4E">
        <w:rPr>
          <w:sz w:val="20"/>
        </w:rPr>
        <w:t>MUNICÍPIO DE JOAÇABA</w:t>
      </w:r>
    </w:p>
    <w:p w:rsidR="00066488" w:rsidRPr="00FD5F4E" w:rsidRDefault="00066488" w:rsidP="00066488">
      <w:pPr>
        <w:ind w:left="426"/>
        <w:jc w:val="both"/>
        <w:rPr>
          <w:sz w:val="20"/>
        </w:rPr>
      </w:pPr>
      <w:r w:rsidRPr="00FD5F4E">
        <w:rPr>
          <w:sz w:val="20"/>
        </w:rPr>
        <w:t>PROCESSO DE LICITAÇÃO Nº ___/</w:t>
      </w:r>
      <w:r w:rsidR="00E84BDA">
        <w:rPr>
          <w:sz w:val="20"/>
        </w:rPr>
        <w:t>2017</w:t>
      </w:r>
      <w:r w:rsidRPr="00FD5F4E">
        <w:rPr>
          <w:sz w:val="20"/>
        </w:rPr>
        <w:t>/</w:t>
      </w:r>
      <w:r w:rsidR="00CA5A4F" w:rsidRPr="00FD5F4E">
        <w:rPr>
          <w:sz w:val="20"/>
        </w:rPr>
        <w:t>PMJ</w:t>
      </w:r>
      <w:r w:rsidRPr="00FD5F4E">
        <w:rPr>
          <w:sz w:val="20"/>
        </w:rPr>
        <w:t xml:space="preserve"> – EDITAL PP Nº ___/</w:t>
      </w:r>
      <w:r w:rsidR="00E84BDA">
        <w:rPr>
          <w:sz w:val="20"/>
        </w:rPr>
        <w:t>2017</w:t>
      </w:r>
      <w:r w:rsidRPr="00FD5F4E">
        <w:rPr>
          <w:sz w:val="20"/>
        </w:rPr>
        <w:t>/</w:t>
      </w:r>
      <w:r w:rsidR="00CA5A4F" w:rsidRPr="00FD5F4E">
        <w:rPr>
          <w:sz w:val="20"/>
        </w:rPr>
        <w:t>PMJ</w:t>
      </w:r>
    </w:p>
    <w:p w:rsidR="00066488" w:rsidRPr="00FD5F4E" w:rsidRDefault="00066488" w:rsidP="00066488">
      <w:pPr>
        <w:ind w:left="426"/>
        <w:jc w:val="both"/>
        <w:rPr>
          <w:sz w:val="20"/>
        </w:rPr>
      </w:pPr>
      <w:r w:rsidRPr="00FD5F4E">
        <w:rPr>
          <w:sz w:val="20"/>
        </w:rPr>
        <w:t>EMPRESA PROPONENTE:</w:t>
      </w:r>
    </w:p>
    <w:p w:rsidR="00066488" w:rsidRPr="00FD5F4E" w:rsidRDefault="00066488" w:rsidP="00066488">
      <w:pPr>
        <w:ind w:left="426"/>
        <w:jc w:val="both"/>
        <w:rPr>
          <w:sz w:val="20"/>
        </w:rPr>
      </w:pPr>
    </w:p>
    <w:p w:rsidR="00066488" w:rsidRPr="00FD5F4E" w:rsidRDefault="00066488" w:rsidP="00066488">
      <w:pPr>
        <w:ind w:left="426"/>
        <w:jc w:val="both"/>
        <w:rPr>
          <w:sz w:val="20"/>
        </w:rPr>
      </w:pPr>
      <w:r w:rsidRPr="00FD5F4E">
        <w:rPr>
          <w:sz w:val="20"/>
        </w:rPr>
        <w:t xml:space="preserve">ENVELOPE 02 – DOCUMENTOS DE HABILITAÇÃO </w:t>
      </w:r>
    </w:p>
    <w:p w:rsidR="00CA5A4F" w:rsidRPr="00FD5F4E" w:rsidRDefault="00CA5A4F" w:rsidP="00CA5A4F">
      <w:pPr>
        <w:ind w:left="426"/>
        <w:jc w:val="both"/>
        <w:rPr>
          <w:sz w:val="20"/>
        </w:rPr>
      </w:pPr>
      <w:r w:rsidRPr="00FD5F4E">
        <w:rPr>
          <w:sz w:val="20"/>
        </w:rPr>
        <w:t>MUNICÍPIO DE JOAÇABA</w:t>
      </w:r>
    </w:p>
    <w:p w:rsidR="00CA5A4F" w:rsidRPr="00FD5F4E" w:rsidRDefault="00CA5A4F" w:rsidP="00CA5A4F">
      <w:pPr>
        <w:ind w:left="426"/>
        <w:jc w:val="both"/>
        <w:rPr>
          <w:sz w:val="20"/>
        </w:rPr>
      </w:pPr>
      <w:r w:rsidRPr="00FD5F4E">
        <w:rPr>
          <w:sz w:val="20"/>
        </w:rPr>
        <w:t>PROCESSO DE LICITAÇÃO Nº ___/</w:t>
      </w:r>
      <w:r w:rsidR="00E84BDA">
        <w:rPr>
          <w:sz w:val="20"/>
        </w:rPr>
        <w:t>2017</w:t>
      </w:r>
      <w:r w:rsidRPr="00FD5F4E">
        <w:rPr>
          <w:sz w:val="20"/>
        </w:rPr>
        <w:t>/PMJ – EDITAL PP Nº ___/</w:t>
      </w:r>
      <w:r w:rsidR="00E84BDA">
        <w:rPr>
          <w:sz w:val="20"/>
        </w:rPr>
        <w:t>2017</w:t>
      </w:r>
      <w:r w:rsidRPr="00FD5F4E">
        <w:rPr>
          <w:sz w:val="20"/>
        </w:rPr>
        <w:t>/PMJ</w:t>
      </w:r>
    </w:p>
    <w:p w:rsidR="00066488" w:rsidRPr="00FD5F4E" w:rsidRDefault="00CA5A4F" w:rsidP="00591888">
      <w:pPr>
        <w:ind w:left="426"/>
        <w:jc w:val="both"/>
        <w:rPr>
          <w:sz w:val="20"/>
        </w:rPr>
      </w:pPr>
      <w:r w:rsidRPr="00FD5F4E">
        <w:rPr>
          <w:sz w:val="20"/>
        </w:rPr>
        <w:t>EMPRESA PROPONENTE:</w:t>
      </w:r>
    </w:p>
    <w:p w:rsidR="00591888" w:rsidRPr="00FD5F4E" w:rsidRDefault="00591888" w:rsidP="00591888">
      <w:pPr>
        <w:ind w:left="426"/>
        <w:jc w:val="both"/>
        <w:rPr>
          <w:sz w:val="20"/>
        </w:rPr>
      </w:pPr>
    </w:p>
    <w:p w:rsidR="00591888" w:rsidRPr="00FD5F4E" w:rsidRDefault="00591888" w:rsidP="00591888">
      <w:pPr>
        <w:ind w:left="426"/>
        <w:jc w:val="both"/>
        <w:rPr>
          <w:sz w:val="20"/>
        </w:rPr>
      </w:pPr>
    </w:p>
    <w:p w:rsidR="00066488" w:rsidRPr="00FD5F4E" w:rsidRDefault="00066488" w:rsidP="00A25F23">
      <w:pPr>
        <w:numPr>
          <w:ilvl w:val="0"/>
          <w:numId w:val="2"/>
        </w:numPr>
        <w:tabs>
          <w:tab w:val="left" w:pos="284"/>
        </w:tabs>
        <w:jc w:val="both"/>
        <w:rPr>
          <w:b/>
          <w:bCs w:val="0"/>
          <w:sz w:val="20"/>
        </w:rPr>
      </w:pPr>
      <w:r w:rsidRPr="00FD5F4E">
        <w:rPr>
          <w:b/>
          <w:bCs w:val="0"/>
          <w:sz w:val="20"/>
        </w:rPr>
        <w:t>DO CONTEÚDO DO ENVELOPE 01 “DA PROPOSTA”</w:t>
      </w:r>
    </w:p>
    <w:p w:rsidR="00066488" w:rsidRPr="00FD5F4E" w:rsidRDefault="00066488" w:rsidP="00066488">
      <w:pPr>
        <w:jc w:val="both"/>
        <w:rPr>
          <w:sz w:val="20"/>
        </w:rPr>
      </w:pPr>
    </w:p>
    <w:p w:rsidR="00066488" w:rsidRPr="00FD5F4E" w:rsidRDefault="00066488" w:rsidP="00A25F23">
      <w:pPr>
        <w:numPr>
          <w:ilvl w:val="1"/>
          <w:numId w:val="2"/>
        </w:numPr>
        <w:ind w:left="426" w:hanging="426"/>
        <w:jc w:val="both"/>
        <w:rPr>
          <w:bCs w:val="0"/>
          <w:sz w:val="20"/>
        </w:rPr>
      </w:pPr>
      <w:r w:rsidRPr="00FD5F4E">
        <w:rPr>
          <w:bCs w:val="0"/>
          <w:sz w:val="20"/>
        </w:rPr>
        <w:t>O Envelope nº 01 “Da Proposta” deverá conter os seguintes elementos:</w:t>
      </w:r>
    </w:p>
    <w:p w:rsidR="00066488" w:rsidRPr="00FD5F4E" w:rsidRDefault="00066488" w:rsidP="00066488">
      <w:pPr>
        <w:jc w:val="both"/>
        <w:rPr>
          <w:bCs w:val="0"/>
          <w:sz w:val="20"/>
        </w:rPr>
      </w:pPr>
    </w:p>
    <w:p w:rsidR="00066488" w:rsidRPr="00FD5F4E" w:rsidRDefault="00066488" w:rsidP="00A25F23">
      <w:pPr>
        <w:numPr>
          <w:ilvl w:val="2"/>
          <w:numId w:val="2"/>
        </w:numPr>
        <w:tabs>
          <w:tab w:val="clear" w:pos="720"/>
          <w:tab w:val="num" w:pos="567"/>
        </w:tabs>
        <w:ind w:left="567" w:hanging="567"/>
        <w:jc w:val="both"/>
        <w:rPr>
          <w:sz w:val="20"/>
        </w:rPr>
      </w:pPr>
      <w:r w:rsidRPr="00FD5F4E">
        <w:rPr>
          <w:sz w:val="20"/>
        </w:rPr>
        <w:t xml:space="preserve">Carta proposta, na forma impressa, de acordo com o modelo do </w:t>
      </w:r>
      <w:r w:rsidRPr="00FD5F4E">
        <w:rPr>
          <w:b/>
          <w:sz w:val="20"/>
        </w:rPr>
        <w:t xml:space="preserve">Anexo </w:t>
      </w:r>
      <w:r w:rsidR="0025202A" w:rsidRPr="00FD5F4E">
        <w:rPr>
          <w:b/>
          <w:sz w:val="20"/>
        </w:rPr>
        <w:t>I</w:t>
      </w:r>
      <w:r w:rsidRPr="00FD5F4E">
        <w:rPr>
          <w:sz w:val="20"/>
        </w:rPr>
        <w:t xml:space="preserve">, contendo o preço unitário e total do item cotado, em moeda corrente nacional, incluso de taxas, fretes, impostos e descontos, conforme o caso. </w:t>
      </w:r>
    </w:p>
    <w:p w:rsidR="00066488" w:rsidRPr="00FD5F4E" w:rsidRDefault="00066488" w:rsidP="009F4B48">
      <w:pPr>
        <w:numPr>
          <w:ilvl w:val="3"/>
          <w:numId w:val="24"/>
        </w:numPr>
        <w:ind w:left="709" w:hanging="709"/>
        <w:jc w:val="both"/>
        <w:rPr>
          <w:sz w:val="20"/>
        </w:rPr>
      </w:pPr>
      <w:r w:rsidRPr="00FD5F4E">
        <w:rPr>
          <w:sz w:val="20"/>
        </w:rPr>
        <w:t>Especificações pertinentes ao objeto desta licitação</w:t>
      </w:r>
      <w:r w:rsidR="00591888" w:rsidRPr="00FD5F4E">
        <w:rPr>
          <w:sz w:val="20"/>
        </w:rPr>
        <w:t>.</w:t>
      </w:r>
    </w:p>
    <w:p w:rsidR="00066488" w:rsidRPr="00FD5F4E" w:rsidRDefault="00066488" w:rsidP="009F4B48">
      <w:pPr>
        <w:numPr>
          <w:ilvl w:val="3"/>
          <w:numId w:val="24"/>
        </w:numPr>
        <w:ind w:left="709" w:hanging="709"/>
        <w:jc w:val="both"/>
        <w:rPr>
          <w:sz w:val="20"/>
        </w:rPr>
      </w:pPr>
      <w:r w:rsidRPr="00FD5F4E">
        <w:rPr>
          <w:sz w:val="20"/>
        </w:rPr>
        <w:t>Local e data</w:t>
      </w:r>
      <w:r w:rsidR="00591888" w:rsidRPr="00FD5F4E">
        <w:rPr>
          <w:sz w:val="20"/>
        </w:rPr>
        <w:t>.</w:t>
      </w:r>
    </w:p>
    <w:p w:rsidR="00066488" w:rsidRPr="00FD5F4E" w:rsidRDefault="00066488" w:rsidP="009F4B48">
      <w:pPr>
        <w:numPr>
          <w:ilvl w:val="3"/>
          <w:numId w:val="24"/>
        </w:numPr>
        <w:ind w:left="709" w:hanging="709"/>
        <w:jc w:val="both"/>
        <w:rPr>
          <w:sz w:val="20"/>
        </w:rPr>
      </w:pPr>
      <w:r w:rsidRPr="00FD5F4E">
        <w:rPr>
          <w:sz w:val="20"/>
        </w:rPr>
        <w:t>Assinatura do representante legal da proponente.</w:t>
      </w:r>
    </w:p>
    <w:p w:rsidR="00066488" w:rsidRPr="00FD5F4E" w:rsidRDefault="00066488" w:rsidP="00066488">
      <w:pPr>
        <w:ind w:left="709"/>
        <w:jc w:val="both"/>
        <w:rPr>
          <w:sz w:val="20"/>
        </w:rPr>
      </w:pPr>
    </w:p>
    <w:p w:rsidR="00F37714" w:rsidRPr="00FD5F4E" w:rsidRDefault="00F37714" w:rsidP="00836EC7">
      <w:pPr>
        <w:pStyle w:val="Corpodetexto"/>
        <w:widowControl/>
        <w:numPr>
          <w:ilvl w:val="2"/>
          <w:numId w:val="24"/>
        </w:numPr>
        <w:tabs>
          <w:tab w:val="clear" w:pos="708"/>
          <w:tab w:val="clear" w:pos="2270"/>
          <w:tab w:val="clear" w:pos="4294"/>
        </w:tabs>
        <w:suppressAutoHyphens w:val="0"/>
        <w:ind w:left="567" w:hanging="567"/>
        <w:rPr>
          <w:sz w:val="20"/>
        </w:rPr>
      </w:pPr>
      <w:r w:rsidRPr="00FD5F4E">
        <w:rPr>
          <w:b/>
          <w:sz w:val="20"/>
        </w:rPr>
        <w:t>Declaração formal</w:t>
      </w:r>
      <w:r w:rsidRPr="00FD5F4E">
        <w:rPr>
          <w:sz w:val="20"/>
        </w:rPr>
        <w:t xml:space="preserve"> de que a empresa proponente disponibilizará estabelecimento </w:t>
      </w:r>
      <w:r w:rsidR="004063FD" w:rsidRPr="00FD5F4E">
        <w:rPr>
          <w:sz w:val="20"/>
        </w:rPr>
        <w:t>prestador de serviço</w:t>
      </w:r>
      <w:r w:rsidRPr="00FD5F4E">
        <w:rPr>
          <w:sz w:val="20"/>
        </w:rPr>
        <w:t xml:space="preserve"> localizado a uma distância viária </w:t>
      </w:r>
      <w:r w:rsidRPr="00FD5F4E">
        <w:rPr>
          <w:b/>
          <w:sz w:val="20"/>
        </w:rPr>
        <w:t>não superior</w:t>
      </w:r>
      <w:r w:rsidRPr="00FD5F4E">
        <w:rPr>
          <w:sz w:val="20"/>
        </w:rPr>
        <w:t xml:space="preserve"> </w:t>
      </w:r>
      <w:r w:rsidR="00CC77E6" w:rsidRPr="00FD5F4E">
        <w:rPr>
          <w:sz w:val="20"/>
        </w:rPr>
        <w:t>a</w:t>
      </w:r>
      <w:r w:rsidR="00836EC7">
        <w:rPr>
          <w:sz w:val="20"/>
          <w:lang w:val="pt-BR"/>
        </w:rPr>
        <w:t xml:space="preserve"> </w:t>
      </w:r>
      <w:r w:rsidR="00660012" w:rsidRPr="00FD5F4E">
        <w:rPr>
          <w:b/>
          <w:sz w:val="20"/>
          <w:lang w:val="pt-BR"/>
        </w:rPr>
        <w:t>08</w:t>
      </w:r>
      <w:r w:rsidR="00CC77E6" w:rsidRPr="00FD5F4E">
        <w:rPr>
          <w:b/>
          <w:sz w:val="20"/>
        </w:rPr>
        <w:t xml:space="preserve"> (</w:t>
      </w:r>
      <w:r w:rsidR="00660012" w:rsidRPr="00FD5F4E">
        <w:rPr>
          <w:b/>
          <w:sz w:val="20"/>
          <w:lang w:val="pt-BR"/>
        </w:rPr>
        <w:t>oito</w:t>
      </w:r>
      <w:r w:rsidR="00CC77E6" w:rsidRPr="00FD5F4E">
        <w:rPr>
          <w:b/>
          <w:sz w:val="20"/>
        </w:rPr>
        <w:t>) quilômetros</w:t>
      </w:r>
      <w:r w:rsidR="00CC77E6" w:rsidRPr="00FD5F4E">
        <w:rPr>
          <w:sz w:val="20"/>
        </w:rPr>
        <w:t xml:space="preserve"> do Parque de Máquinas do Município, localizado à Rua Armindo </w:t>
      </w:r>
      <w:proofErr w:type="spellStart"/>
      <w:r w:rsidR="00CC77E6" w:rsidRPr="00FD5F4E">
        <w:rPr>
          <w:sz w:val="20"/>
        </w:rPr>
        <w:t>Heberle</w:t>
      </w:r>
      <w:proofErr w:type="spellEnd"/>
      <w:r w:rsidR="00CC77E6" w:rsidRPr="00FD5F4E">
        <w:rPr>
          <w:sz w:val="20"/>
        </w:rPr>
        <w:t xml:space="preserve"> - Vila </w:t>
      </w:r>
      <w:proofErr w:type="spellStart"/>
      <w:r w:rsidR="00CC77E6" w:rsidRPr="00FD5F4E">
        <w:rPr>
          <w:sz w:val="20"/>
        </w:rPr>
        <w:t>Remor</w:t>
      </w:r>
      <w:proofErr w:type="spellEnd"/>
      <w:r w:rsidR="00CC77E6" w:rsidRPr="00FD5F4E">
        <w:rPr>
          <w:sz w:val="20"/>
        </w:rPr>
        <w:t>.</w:t>
      </w:r>
    </w:p>
    <w:p w:rsidR="004F0F36" w:rsidRPr="00FD5F4E" w:rsidRDefault="004F0F36" w:rsidP="004F0F36">
      <w:pPr>
        <w:widowControl w:val="0"/>
        <w:ind w:left="720"/>
        <w:jc w:val="both"/>
        <w:rPr>
          <w:sz w:val="20"/>
        </w:rPr>
      </w:pPr>
    </w:p>
    <w:p w:rsidR="00660012" w:rsidRPr="00FD5F4E" w:rsidRDefault="00660012" w:rsidP="004F0F36">
      <w:pPr>
        <w:widowControl w:val="0"/>
        <w:ind w:left="720"/>
        <w:jc w:val="both"/>
        <w:rPr>
          <w:sz w:val="20"/>
        </w:rPr>
      </w:pPr>
    </w:p>
    <w:p w:rsidR="004F0F36" w:rsidRPr="00FD5F4E" w:rsidRDefault="004F0F36" w:rsidP="009F4B48">
      <w:pPr>
        <w:pStyle w:val="Corpodetexto"/>
        <w:widowControl/>
        <w:numPr>
          <w:ilvl w:val="1"/>
          <w:numId w:val="24"/>
        </w:numPr>
        <w:tabs>
          <w:tab w:val="clear" w:pos="708"/>
          <w:tab w:val="clear" w:pos="2270"/>
          <w:tab w:val="clear" w:pos="4294"/>
        </w:tabs>
        <w:suppressAutoHyphens w:val="0"/>
        <w:ind w:left="426" w:hanging="426"/>
        <w:rPr>
          <w:rFonts w:cs="Arial"/>
          <w:sz w:val="20"/>
        </w:rPr>
      </w:pPr>
      <w:r w:rsidRPr="00FD5F4E">
        <w:rPr>
          <w:rFonts w:cs="Arial"/>
          <w:bCs w:val="0"/>
          <w:sz w:val="20"/>
        </w:rPr>
        <w:t>Não será admitida cotação inferior às quantidades previstas em cada item deste Edital.</w:t>
      </w:r>
    </w:p>
    <w:p w:rsidR="00591888" w:rsidRPr="00FD5F4E" w:rsidRDefault="00591888" w:rsidP="00591888">
      <w:pPr>
        <w:pStyle w:val="Corpodetexto"/>
        <w:widowControl/>
        <w:tabs>
          <w:tab w:val="clear" w:pos="708"/>
          <w:tab w:val="clear" w:pos="2270"/>
          <w:tab w:val="clear" w:pos="4294"/>
        </w:tabs>
        <w:suppressAutoHyphens w:val="0"/>
        <w:rPr>
          <w:rFonts w:cs="Arial"/>
          <w:sz w:val="20"/>
        </w:rPr>
      </w:pPr>
    </w:p>
    <w:p w:rsidR="004F0F36" w:rsidRPr="00FD5F4E" w:rsidRDefault="004F0F36" w:rsidP="009F4B48">
      <w:pPr>
        <w:pStyle w:val="Corpodetexto"/>
        <w:widowControl/>
        <w:numPr>
          <w:ilvl w:val="1"/>
          <w:numId w:val="24"/>
        </w:numPr>
        <w:tabs>
          <w:tab w:val="clear" w:pos="708"/>
          <w:tab w:val="clear" w:pos="2270"/>
          <w:tab w:val="clear" w:pos="4294"/>
        </w:tabs>
        <w:suppressAutoHyphens w:val="0"/>
        <w:ind w:left="426" w:hanging="426"/>
        <w:rPr>
          <w:rFonts w:cs="Arial"/>
          <w:sz w:val="20"/>
        </w:rPr>
      </w:pPr>
      <w:r w:rsidRPr="00FD5F4E">
        <w:rPr>
          <w:rFonts w:cs="Arial"/>
          <w:bCs w:val="0"/>
          <w:sz w:val="20"/>
        </w:rPr>
        <w:t>Havendo divergência entre o valor unitário e o valor total cotado, será considerado, para fins de julgamento das propostas, o primeiro.</w:t>
      </w:r>
    </w:p>
    <w:p w:rsidR="00591888" w:rsidRPr="00FD5F4E" w:rsidRDefault="00591888" w:rsidP="00591888">
      <w:pPr>
        <w:pStyle w:val="Corpodetexto"/>
        <w:widowControl/>
        <w:tabs>
          <w:tab w:val="clear" w:pos="708"/>
          <w:tab w:val="clear" w:pos="2270"/>
          <w:tab w:val="clear" w:pos="4294"/>
        </w:tabs>
        <w:suppressAutoHyphens w:val="0"/>
        <w:rPr>
          <w:rFonts w:cs="Arial"/>
          <w:sz w:val="20"/>
        </w:rPr>
      </w:pPr>
    </w:p>
    <w:p w:rsidR="00455DED" w:rsidRPr="00FD5F4E" w:rsidRDefault="004F0F36" w:rsidP="009F4B48">
      <w:pPr>
        <w:pStyle w:val="Corpodetexto"/>
        <w:widowControl/>
        <w:numPr>
          <w:ilvl w:val="1"/>
          <w:numId w:val="24"/>
        </w:numPr>
        <w:tabs>
          <w:tab w:val="clear" w:pos="708"/>
          <w:tab w:val="clear" w:pos="2270"/>
          <w:tab w:val="clear" w:pos="4294"/>
        </w:tabs>
        <w:suppressAutoHyphens w:val="0"/>
        <w:ind w:left="426" w:hanging="426"/>
        <w:rPr>
          <w:rFonts w:cs="Arial"/>
          <w:sz w:val="20"/>
        </w:rPr>
      </w:pPr>
      <w:r w:rsidRPr="00FD5F4E">
        <w:rPr>
          <w:rFonts w:cs="Arial"/>
          <w:bCs w:val="0"/>
          <w:sz w:val="20"/>
        </w:rPr>
        <w:lastRenderedPageBreak/>
        <w:t>A proposta deverá ser elaborada em papel com a devida identificação da empresa proponente e redigida em língua portuguesa (salvo quanto às expressões técnicas de uso corrente),</w:t>
      </w:r>
      <w:r w:rsidR="00CD4839">
        <w:rPr>
          <w:rFonts w:cs="Arial"/>
          <w:bCs w:val="0"/>
          <w:sz w:val="20"/>
        </w:rPr>
        <w:t xml:space="preserve"> com suas páginas numeradas sequ</w:t>
      </w:r>
      <w:r w:rsidRPr="00FD5F4E">
        <w:rPr>
          <w:rFonts w:cs="Arial"/>
          <w:bCs w:val="0"/>
          <w:sz w:val="20"/>
        </w:rPr>
        <w:t>encialmente, sem rasuras, emendas, borrões ou entrelinhas e ser datada e assinada pelo representante legal do licitante ou pelo procurador, juntando-se a procuração.</w:t>
      </w:r>
    </w:p>
    <w:p w:rsidR="00591888" w:rsidRPr="00FD5F4E" w:rsidRDefault="00591888" w:rsidP="00591888">
      <w:pPr>
        <w:pStyle w:val="Corpodetexto"/>
        <w:widowControl/>
        <w:tabs>
          <w:tab w:val="clear" w:pos="708"/>
          <w:tab w:val="clear" w:pos="2270"/>
          <w:tab w:val="clear" w:pos="4294"/>
        </w:tabs>
        <w:suppressAutoHyphens w:val="0"/>
        <w:rPr>
          <w:rFonts w:cs="Arial"/>
          <w:sz w:val="20"/>
        </w:rPr>
      </w:pPr>
    </w:p>
    <w:p w:rsidR="00701E1E" w:rsidRPr="00FD5F4E" w:rsidRDefault="00701E1E" w:rsidP="009F4B48">
      <w:pPr>
        <w:numPr>
          <w:ilvl w:val="1"/>
          <w:numId w:val="24"/>
        </w:numPr>
        <w:ind w:left="426" w:hanging="426"/>
        <w:jc w:val="both"/>
        <w:rPr>
          <w:bCs w:val="0"/>
          <w:sz w:val="20"/>
        </w:rPr>
      </w:pPr>
      <w:r w:rsidRPr="00FD5F4E">
        <w:rPr>
          <w:bCs w:val="0"/>
          <w:sz w:val="20"/>
        </w:rPr>
        <w:t>Para a proposta apresentada será considerado o prazo de validade de 60 (sessenta) dias, independentemente de declaração expressa.</w:t>
      </w:r>
    </w:p>
    <w:p w:rsidR="00591888" w:rsidRPr="00FD5F4E" w:rsidRDefault="00591888" w:rsidP="00591888">
      <w:pPr>
        <w:jc w:val="both"/>
        <w:rPr>
          <w:bCs w:val="0"/>
          <w:sz w:val="20"/>
        </w:rPr>
      </w:pPr>
    </w:p>
    <w:p w:rsidR="00701E1E" w:rsidRPr="00FD5F4E" w:rsidRDefault="00701E1E" w:rsidP="009F4B48">
      <w:pPr>
        <w:numPr>
          <w:ilvl w:val="1"/>
          <w:numId w:val="24"/>
        </w:numPr>
        <w:ind w:left="426" w:hanging="426"/>
        <w:jc w:val="both"/>
        <w:rPr>
          <w:bCs w:val="0"/>
          <w:sz w:val="20"/>
        </w:rPr>
      </w:pPr>
      <w:r w:rsidRPr="00FD5F4E">
        <w:rPr>
          <w:bCs w:val="0"/>
          <w:sz w:val="20"/>
        </w:rPr>
        <w:t xml:space="preserve">A </w:t>
      </w:r>
      <w:r w:rsidR="004B1394" w:rsidRPr="00FD5F4E">
        <w:rPr>
          <w:bCs w:val="0"/>
          <w:sz w:val="20"/>
        </w:rPr>
        <w:t>proponente</w:t>
      </w:r>
      <w:r w:rsidRPr="00FD5F4E">
        <w:rPr>
          <w:bCs w:val="0"/>
          <w:sz w:val="20"/>
        </w:rPr>
        <w:t xml:space="preserve"> vencedora fica submetida aos prazos especificados no presente Edital, independentemente de declaração expressa. </w:t>
      </w:r>
    </w:p>
    <w:p w:rsidR="004B1394" w:rsidRPr="00FD5F4E" w:rsidRDefault="004B1394" w:rsidP="004B1394">
      <w:pPr>
        <w:jc w:val="both"/>
        <w:rPr>
          <w:bCs w:val="0"/>
          <w:sz w:val="20"/>
        </w:rPr>
      </w:pPr>
    </w:p>
    <w:p w:rsidR="00455DED" w:rsidRPr="00FD5F4E" w:rsidRDefault="00455DED" w:rsidP="009F4B48">
      <w:pPr>
        <w:numPr>
          <w:ilvl w:val="1"/>
          <w:numId w:val="24"/>
        </w:numPr>
        <w:ind w:left="426" w:hanging="426"/>
        <w:jc w:val="both"/>
        <w:rPr>
          <w:sz w:val="20"/>
        </w:rPr>
      </w:pPr>
      <w:r w:rsidRPr="00FD5F4E">
        <w:rPr>
          <w:sz w:val="20"/>
        </w:rPr>
        <w:t>Quaisquer tributos, despesas e custos, diretos ou indiretos, omitidos da proposta ou incorretamente cotados que não tenham causado a desclassificação da mesm</w:t>
      </w:r>
      <w:r w:rsidR="00CD4839">
        <w:rPr>
          <w:sz w:val="20"/>
        </w:rPr>
        <w:t>a por caracterizar preço inexequ</w:t>
      </w:r>
      <w:r w:rsidRPr="00FD5F4E">
        <w:rPr>
          <w:sz w:val="20"/>
        </w:rPr>
        <w:t>ível, serão considerados como inclusos nos preços, não sendo considerados pleitos de acréscimos, a esse ou qualquer título, devendo os produtos ser fornecidos sem ônus adicionais.</w:t>
      </w:r>
    </w:p>
    <w:p w:rsidR="004B1394" w:rsidRPr="00FD5F4E" w:rsidRDefault="004B1394" w:rsidP="004B1394">
      <w:pPr>
        <w:jc w:val="both"/>
        <w:rPr>
          <w:sz w:val="20"/>
        </w:rPr>
      </w:pPr>
    </w:p>
    <w:p w:rsidR="00455DED" w:rsidRPr="00FD5F4E" w:rsidRDefault="00701E1E" w:rsidP="009F4B48">
      <w:pPr>
        <w:numPr>
          <w:ilvl w:val="1"/>
          <w:numId w:val="24"/>
        </w:numPr>
        <w:ind w:left="426" w:hanging="426"/>
        <w:jc w:val="both"/>
        <w:rPr>
          <w:bCs w:val="0"/>
          <w:sz w:val="20"/>
        </w:rPr>
      </w:pPr>
      <w:r w:rsidRPr="00FD5F4E">
        <w:rPr>
          <w:bCs w:val="0"/>
          <w:sz w:val="20"/>
        </w:rPr>
        <w:t xml:space="preserve">O Pregoeiro </w:t>
      </w:r>
      <w:r w:rsidR="00455DED" w:rsidRPr="00FD5F4E">
        <w:rPr>
          <w:bCs w:val="0"/>
          <w:sz w:val="20"/>
        </w:rPr>
        <w:t>considerará como formais erros e outros aspectos que beneficiem o Município e não implique nulidade do procedimento.</w:t>
      </w:r>
    </w:p>
    <w:p w:rsidR="004B1394" w:rsidRPr="00FD5F4E" w:rsidRDefault="004B1394" w:rsidP="004B1394">
      <w:pPr>
        <w:jc w:val="both"/>
        <w:rPr>
          <w:bCs w:val="0"/>
          <w:sz w:val="20"/>
        </w:rPr>
      </w:pPr>
    </w:p>
    <w:p w:rsidR="00455DED" w:rsidRPr="00FD5F4E" w:rsidRDefault="00455DED" w:rsidP="00D5348F">
      <w:pPr>
        <w:numPr>
          <w:ilvl w:val="1"/>
          <w:numId w:val="24"/>
        </w:numPr>
        <w:tabs>
          <w:tab w:val="left" w:pos="426"/>
        </w:tabs>
        <w:ind w:left="426" w:hanging="426"/>
        <w:jc w:val="both"/>
        <w:rPr>
          <w:bCs w:val="0"/>
          <w:sz w:val="20"/>
        </w:rPr>
      </w:pPr>
      <w:r w:rsidRPr="00FD5F4E">
        <w:rPr>
          <w:bCs w:val="0"/>
          <w:sz w:val="20"/>
        </w:rPr>
        <w:t>Com fundamento no inciso I do art</w:t>
      </w:r>
      <w:r w:rsidR="003B7D19" w:rsidRPr="00FD5F4E">
        <w:rPr>
          <w:bCs w:val="0"/>
          <w:sz w:val="20"/>
        </w:rPr>
        <w:t>.</w:t>
      </w:r>
      <w:r w:rsidRPr="00FD5F4E">
        <w:rPr>
          <w:bCs w:val="0"/>
          <w:sz w:val="20"/>
        </w:rPr>
        <w:t xml:space="preserve"> 48 da Lei nº 8.666/93, consolidada, serão desclassificadas as propostas que não atenderem as exigências deste Edital.</w:t>
      </w:r>
    </w:p>
    <w:p w:rsidR="004B1394" w:rsidRPr="00FD5F4E" w:rsidRDefault="004B1394" w:rsidP="004B1394">
      <w:pPr>
        <w:tabs>
          <w:tab w:val="left" w:pos="567"/>
        </w:tabs>
        <w:jc w:val="both"/>
        <w:rPr>
          <w:bCs w:val="0"/>
          <w:sz w:val="20"/>
        </w:rPr>
      </w:pPr>
    </w:p>
    <w:p w:rsidR="00437A68" w:rsidRPr="00FD5F4E" w:rsidRDefault="00437A68" w:rsidP="009F4B48">
      <w:pPr>
        <w:numPr>
          <w:ilvl w:val="1"/>
          <w:numId w:val="24"/>
        </w:numPr>
        <w:tabs>
          <w:tab w:val="left" w:pos="567"/>
        </w:tabs>
        <w:ind w:left="567" w:hanging="567"/>
        <w:jc w:val="both"/>
        <w:rPr>
          <w:bCs w:val="0"/>
          <w:sz w:val="20"/>
        </w:rPr>
      </w:pPr>
      <w:r w:rsidRPr="00FD5F4E">
        <w:rPr>
          <w:bCs w:val="0"/>
          <w:sz w:val="20"/>
        </w:rPr>
        <w:t xml:space="preserve">Vícios, erros e/ou omissões, que não impliquem em prejuízo para o Município, poderão ser desconsiderados pelo Pregoeiro, cabendo a este agir em conformidade com os princípios que regem a Administração Pública. </w:t>
      </w:r>
    </w:p>
    <w:p w:rsidR="004B1394" w:rsidRPr="00FD5F4E" w:rsidRDefault="004B1394" w:rsidP="004B1394">
      <w:pPr>
        <w:tabs>
          <w:tab w:val="left" w:pos="567"/>
        </w:tabs>
        <w:jc w:val="both"/>
        <w:rPr>
          <w:bCs w:val="0"/>
          <w:sz w:val="20"/>
        </w:rPr>
      </w:pPr>
    </w:p>
    <w:p w:rsidR="00455DED" w:rsidRPr="00FD5F4E" w:rsidRDefault="00455DED" w:rsidP="009F4B48">
      <w:pPr>
        <w:numPr>
          <w:ilvl w:val="1"/>
          <w:numId w:val="24"/>
        </w:numPr>
        <w:tabs>
          <w:tab w:val="left" w:pos="567"/>
        </w:tabs>
        <w:ind w:left="567" w:hanging="567"/>
        <w:jc w:val="both"/>
        <w:rPr>
          <w:bCs w:val="0"/>
          <w:sz w:val="20"/>
        </w:rPr>
      </w:pPr>
      <w:r w:rsidRPr="00FD5F4E">
        <w:rPr>
          <w:bCs w:val="0"/>
          <w:sz w:val="20"/>
        </w:rPr>
        <w:t>Independentemente de declaração expressa, a simples apresentação da proposta implica em submissão a todas as condições estipuladas neste Edital e seus anexos.</w:t>
      </w:r>
    </w:p>
    <w:p w:rsidR="00455DED" w:rsidRPr="00FD5F4E" w:rsidRDefault="00455DED">
      <w:pPr>
        <w:jc w:val="both"/>
        <w:rPr>
          <w:bCs w:val="0"/>
          <w:sz w:val="20"/>
        </w:rPr>
      </w:pPr>
    </w:p>
    <w:p w:rsidR="004B1394" w:rsidRPr="00FD5F4E" w:rsidRDefault="004B1394">
      <w:pPr>
        <w:jc w:val="both"/>
        <w:rPr>
          <w:bCs w:val="0"/>
          <w:sz w:val="20"/>
        </w:rPr>
      </w:pPr>
    </w:p>
    <w:p w:rsidR="00455DED" w:rsidRPr="00FD5F4E" w:rsidRDefault="00455DED" w:rsidP="009F4B48">
      <w:pPr>
        <w:numPr>
          <w:ilvl w:val="0"/>
          <w:numId w:val="24"/>
        </w:numPr>
        <w:ind w:left="284" w:hanging="284"/>
        <w:jc w:val="both"/>
        <w:rPr>
          <w:b/>
          <w:bCs w:val="0"/>
          <w:sz w:val="20"/>
        </w:rPr>
      </w:pPr>
      <w:r w:rsidRPr="00FD5F4E">
        <w:rPr>
          <w:b/>
          <w:bCs w:val="0"/>
          <w:sz w:val="20"/>
        </w:rPr>
        <w:t>DO CONTEÚDO DO ENVELOPE Nº 02 - DOCUMENTOS PARA HABILITAÇÃO</w:t>
      </w:r>
    </w:p>
    <w:p w:rsidR="00455DED" w:rsidRPr="00FD5F4E" w:rsidRDefault="00455DED">
      <w:pPr>
        <w:pStyle w:val="Textopadro1"/>
        <w:rPr>
          <w:rFonts w:ascii="Arial" w:hAnsi="Arial" w:cs="Arial"/>
          <w:sz w:val="20"/>
          <w:lang w:val="pt-BR"/>
        </w:rPr>
      </w:pPr>
    </w:p>
    <w:p w:rsidR="004B242F" w:rsidRPr="00FD5F4E" w:rsidRDefault="004B242F" w:rsidP="009F4B48">
      <w:pPr>
        <w:numPr>
          <w:ilvl w:val="1"/>
          <w:numId w:val="11"/>
        </w:numPr>
        <w:tabs>
          <w:tab w:val="left" w:pos="426"/>
        </w:tabs>
        <w:ind w:left="426" w:hanging="426"/>
        <w:jc w:val="both"/>
        <w:rPr>
          <w:sz w:val="20"/>
        </w:rPr>
      </w:pPr>
      <w:r w:rsidRPr="00FD5F4E">
        <w:rPr>
          <w:sz w:val="20"/>
        </w:rPr>
        <w:t>Para a habilitação no presente processo os interessados deverão apresentar no Envelope 02 - Documentos de Habilitação, os documentos a seguir relacionados:</w:t>
      </w:r>
    </w:p>
    <w:p w:rsidR="004B242F" w:rsidRPr="00FD5F4E" w:rsidRDefault="004B242F" w:rsidP="004B242F">
      <w:pPr>
        <w:tabs>
          <w:tab w:val="left" w:pos="360"/>
        </w:tabs>
        <w:jc w:val="both"/>
        <w:rPr>
          <w:sz w:val="20"/>
        </w:rPr>
      </w:pPr>
    </w:p>
    <w:p w:rsidR="004B242F" w:rsidRPr="00FD5F4E" w:rsidRDefault="004B242F" w:rsidP="009F4B48">
      <w:pPr>
        <w:numPr>
          <w:ilvl w:val="2"/>
          <w:numId w:val="11"/>
        </w:numPr>
        <w:tabs>
          <w:tab w:val="left" w:pos="567"/>
        </w:tabs>
        <w:ind w:left="567" w:hanging="567"/>
        <w:jc w:val="both"/>
        <w:rPr>
          <w:sz w:val="20"/>
        </w:rPr>
      </w:pPr>
      <w:r w:rsidRPr="00FD5F4E">
        <w:rPr>
          <w:sz w:val="20"/>
        </w:rPr>
        <w:t xml:space="preserve">Cópia do Ato Constitutivo, Estatuto ou Contrato Social </w:t>
      </w:r>
      <w:r w:rsidR="003B7D19" w:rsidRPr="00FD5F4E">
        <w:rPr>
          <w:sz w:val="20"/>
        </w:rPr>
        <w:t xml:space="preserve">em vigor, consolidado ou original </w:t>
      </w:r>
      <w:r w:rsidRPr="00FD5F4E">
        <w:rPr>
          <w:spacing w:val="4"/>
          <w:sz w:val="20"/>
        </w:rPr>
        <w:t>acompanhado de todas as alterações</w:t>
      </w:r>
      <w:r w:rsidRPr="00FD5F4E">
        <w:rPr>
          <w:sz w:val="20"/>
        </w:rPr>
        <w:t>, devidamente registrado, em se tratando de sociedades comerciais e, no caso de sociedade por ações, acompanhado de documentos de eleição de seus administradores</w:t>
      </w:r>
      <w:r w:rsidR="004B1394" w:rsidRPr="00FD5F4E">
        <w:rPr>
          <w:sz w:val="20"/>
        </w:rPr>
        <w:t>.</w:t>
      </w:r>
    </w:p>
    <w:p w:rsidR="004B242F" w:rsidRPr="00FD5F4E" w:rsidRDefault="004B242F" w:rsidP="009F4B48">
      <w:pPr>
        <w:numPr>
          <w:ilvl w:val="3"/>
          <w:numId w:val="11"/>
        </w:numPr>
        <w:ind w:left="709" w:hanging="709"/>
        <w:jc w:val="both"/>
        <w:rPr>
          <w:sz w:val="20"/>
        </w:rPr>
      </w:pPr>
      <w:r w:rsidRPr="00FD5F4E">
        <w:rPr>
          <w:sz w:val="20"/>
        </w:rPr>
        <w:t>A empresa que apresentar, conforme o subitem 3.2 deste edital, o Ato Constitutivo/Contrato Social no ato de credenciamento do seu representante para participação da presente Licitação, fica dispensada de apresentá-lo dentro do envelope da habilitação.</w:t>
      </w:r>
    </w:p>
    <w:p w:rsidR="004B1394" w:rsidRPr="00FD5F4E" w:rsidRDefault="004B242F" w:rsidP="009F4B48">
      <w:pPr>
        <w:numPr>
          <w:ilvl w:val="2"/>
          <w:numId w:val="11"/>
        </w:numPr>
        <w:tabs>
          <w:tab w:val="left" w:pos="567"/>
        </w:tabs>
        <w:ind w:left="567" w:hanging="567"/>
        <w:jc w:val="both"/>
        <w:rPr>
          <w:sz w:val="20"/>
        </w:rPr>
      </w:pPr>
      <w:r w:rsidRPr="00FD5F4E">
        <w:rPr>
          <w:sz w:val="20"/>
        </w:rPr>
        <w:t>Cópia do Cartão de Inscrição no CNPJ/MF, atualizado</w:t>
      </w:r>
      <w:r w:rsidR="00FE6CF7" w:rsidRPr="00FD5F4E">
        <w:rPr>
          <w:sz w:val="20"/>
        </w:rPr>
        <w:t>.</w:t>
      </w:r>
    </w:p>
    <w:p w:rsidR="004B1394" w:rsidRPr="00FD5F4E" w:rsidRDefault="004B1394" w:rsidP="004B1394">
      <w:pPr>
        <w:tabs>
          <w:tab w:val="left" w:pos="567"/>
        </w:tabs>
        <w:ind w:left="567"/>
        <w:jc w:val="both"/>
        <w:rPr>
          <w:sz w:val="20"/>
        </w:rPr>
      </w:pPr>
    </w:p>
    <w:p w:rsidR="003B7D19" w:rsidRPr="00FD5F4E" w:rsidRDefault="004B1394" w:rsidP="009F4B48">
      <w:pPr>
        <w:numPr>
          <w:ilvl w:val="2"/>
          <w:numId w:val="11"/>
        </w:numPr>
        <w:tabs>
          <w:tab w:val="left" w:pos="567"/>
        </w:tabs>
        <w:ind w:left="567" w:hanging="567"/>
        <w:jc w:val="both"/>
        <w:rPr>
          <w:sz w:val="20"/>
        </w:rPr>
      </w:pPr>
      <w:r w:rsidRPr="00FD5F4E">
        <w:rPr>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rsidR="003B7D19" w:rsidRPr="00FD5F4E" w:rsidRDefault="003B7D19" w:rsidP="009F4B48">
      <w:pPr>
        <w:pStyle w:val="Recuodecorpodetexto3"/>
        <w:numPr>
          <w:ilvl w:val="2"/>
          <w:numId w:val="11"/>
        </w:numPr>
        <w:suppressAutoHyphens w:val="0"/>
        <w:spacing w:after="0"/>
        <w:ind w:left="567" w:hanging="567"/>
        <w:jc w:val="both"/>
        <w:rPr>
          <w:sz w:val="20"/>
        </w:rPr>
      </w:pPr>
      <w:r w:rsidRPr="00FD5F4E">
        <w:rPr>
          <w:sz w:val="20"/>
        </w:rPr>
        <w:t>Certidão Negativa ou Positiva com efeitos de Negativa de Débitos Estaduais, emitida pela Fazenda do Estado onde está sediada a empresa</w:t>
      </w:r>
      <w:r w:rsidR="004B1394" w:rsidRPr="00FD5F4E">
        <w:rPr>
          <w:sz w:val="20"/>
          <w:lang w:val="pt-BR"/>
        </w:rPr>
        <w:t>.</w:t>
      </w:r>
    </w:p>
    <w:p w:rsidR="003B7D19" w:rsidRPr="00FD5F4E" w:rsidRDefault="003B7D19" w:rsidP="009F4B48">
      <w:pPr>
        <w:pStyle w:val="Recuodecorpodetexto3"/>
        <w:numPr>
          <w:ilvl w:val="2"/>
          <w:numId w:val="11"/>
        </w:numPr>
        <w:suppressAutoHyphens w:val="0"/>
        <w:spacing w:after="0"/>
        <w:ind w:left="567" w:hanging="567"/>
        <w:jc w:val="both"/>
        <w:rPr>
          <w:sz w:val="20"/>
        </w:rPr>
      </w:pPr>
      <w:r w:rsidRPr="00FD5F4E">
        <w:rPr>
          <w:sz w:val="20"/>
        </w:rPr>
        <w:t>Certidão Negativa ou Positiva com efeitos de Negativa de Débitos Municipais, emitida pela Fazenda do Município onde está sediada a empresa</w:t>
      </w:r>
      <w:r w:rsidR="004B1394" w:rsidRPr="00FD5F4E">
        <w:rPr>
          <w:sz w:val="20"/>
          <w:lang w:val="pt-BR"/>
        </w:rPr>
        <w:t>.</w:t>
      </w:r>
    </w:p>
    <w:p w:rsidR="003B7D19" w:rsidRPr="00FD5F4E" w:rsidRDefault="003B7D19" w:rsidP="009F4B48">
      <w:pPr>
        <w:pStyle w:val="Recuodecorpodetexto3"/>
        <w:numPr>
          <w:ilvl w:val="2"/>
          <w:numId w:val="11"/>
        </w:numPr>
        <w:suppressAutoHyphens w:val="0"/>
        <w:spacing w:after="0"/>
        <w:ind w:left="567" w:hanging="567"/>
        <w:jc w:val="both"/>
        <w:rPr>
          <w:sz w:val="20"/>
        </w:rPr>
      </w:pPr>
      <w:r w:rsidRPr="00FD5F4E">
        <w:rPr>
          <w:sz w:val="20"/>
        </w:rPr>
        <w:t>Comprovante de regularidade relativa ao Fundo de Garantia por Tempo de Serviço (FGTS).</w:t>
      </w:r>
    </w:p>
    <w:p w:rsidR="00D728CE" w:rsidRPr="00FD5F4E" w:rsidRDefault="00D728CE" w:rsidP="009F4B48">
      <w:pPr>
        <w:numPr>
          <w:ilvl w:val="2"/>
          <w:numId w:val="11"/>
        </w:numPr>
        <w:tabs>
          <w:tab w:val="num" w:pos="567"/>
        </w:tabs>
        <w:ind w:left="567" w:hanging="567"/>
        <w:jc w:val="both"/>
        <w:rPr>
          <w:sz w:val="20"/>
        </w:rPr>
      </w:pPr>
      <w:r w:rsidRPr="00FD5F4E">
        <w:rPr>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r w:rsidR="00FE6CF7" w:rsidRPr="00FD5F4E">
        <w:rPr>
          <w:sz w:val="20"/>
        </w:rPr>
        <w:t>.</w:t>
      </w:r>
    </w:p>
    <w:p w:rsidR="00FE6CF7" w:rsidRPr="00FD5F4E" w:rsidRDefault="00FE6CF7" w:rsidP="00FE6CF7">
      <w:pPr>
        <w:ind w:left="567"/>
        <w:jc w:val="both"/>
        <w:rPr>
          <w:sz w:val="20"/>
        </w:rPr>
      </w:pPr>
    </w:p>
    <w:p w:rsidR="003B7D19" w:rsidRPr="00FD5F4E" w:rsidRDefault="003B7D19" w:rsidP="009F4B48">
      <w:pPr>
        <w:numPr>
          <w:ilvl w:val="2"/>
          <w:numId w:val="11"/>
        </w:numPr>
        <w:tabs>
          <w:tab w:val="num" w:pos="567"/>
        </w:tabs>
        <w:autoSpaceDE w:val="0"/>
        <w:ind w:left="567" w:hanging="567"/>
        <w:jc w:val="both"/>
        <w:rPr>
          <w:sz w:val="20"/>
        </w:rPr>
      </w:pPr>
      <w:r w:rsidRPr="00FD5F4E">
        <w:rPr>
          <w:sz w:val="20"/>
        </w:rPr>
        <w:t>Certidão Negativa de Falência ou Concordata, com data de expedição de até 60 (sessenta) dias</w:t>
      </w:r>
      <w:r w:rsidR="00DA381D" w:rsidRPr="00FD5F4E">
        <w:rPr>
          <w:sz w:val="20"/>
        </w:rPr>
        <w:t>.</w:t>
      </w:r>
    </w:p>
    <w:p w:rsidR="003B7D19" w:rsidRPr="00FD5F4E" w:rsidRDefault="003B7D19" w:rsidP="009F4B48">
      <w:pPr>
        <w:numPr>
          <w:ilvl w:val="3"/>
          <w:numId w:val="11"/>
        </w:numPr>
        <w:tabs>
          <w:tab w:val="left" w:pos="709"/>
        </w:tabs>
        <w:autoSpaceDE w:val="0"/>
        <w:ind w:left="709" w:hanging="709"/>
        <w:jc w:val="both"/>
        <w:rPr>
          <w:sz w:val="20"/>
        </w:rPr>
      </w:pPr>
      <w:r w:rsidRPr="00FD5F4E">
        <w:rPr>
          <w:snapToGrid w:val="0"/>
          <w:sz w:val="20"/>
        </w:rPr>
        <w:t>No caso de comarca com mais de um Cartório Distribuidor, deverão ser apresentadas as certidões de cada um dos distribuidores</w:t>
      </w:r>
      <w:r w:rsidR="00DA381D" w:rsidRPr="00FD5F4E">
        <w:rPr>
          <w:snapToGrid w:val="0"/>
          <w:sz w:val="20"/>
        </w:rPr>
        <w:t>.</w:t>
      </w:r>
    </w:p>
    <w:p w:rsidR="003B7D19" w:rsidRPr="00FD5F4E" w:rsidRDefault="003B7D19" w:rsidP="009F4B48">
      <w:pPr>
        <w:numPr>
          <w:ilvl w:val="2"/>
          <w:numId w:val="11"/>
        </w:numPr>
        <w:tabs>
          <w:tab w:val="num" w:pos="567"/>
        </w:tabs>
        <w:ind w:left="567" w:hanging="567"/>
        <w:jc w:val="both"/>
        <w:rPr>
          <w:sz w:val="20"/>
        </w:rPr>
      </w:pPr>
      <w:r w:rsidRPr="00FD5F4E">
        <w:rPr>
          <w:sz w:val="20"/>
        </w:rPr>
        <w:t>Declaração expressa pela proponente atestando que a mesma goza de boa situação financeira</w:t>
      </w:r>
      <w:r w:rsidR="00D728CE" w:rsidRPr="00FD5F4E">
        <w:rPr>
          <w:sz w:val="20"/>
        </w:rPr>
        <w:t xml:space="preserve">. </w:t>
      </w:r>
      <w:r w:rsidRPr="00FD5F4E">
        <w:rPr>
          <w:sz w:val="20"/>
        </w:rPr>
        <w:t>Na referida declaração deverá constar a assinatura do administrador e do contador da empresa com a devida identificação.</w:t>
      </w:r>
    </w:p>
    <w:p w:rsidR="00FE6CF7" w:rsidRPr="00FD5F4E" w:rsidRDefault="00FE6CF7" w:rsidP="00FE6CF7">
      <w:pPr>
        <w:ind w:left="709"/>
        <w:jc w:val="both"/>
        <w:rPr>
          <w:sz w:val="20"/>
        </w:rPr>
      </w:pPr>
    </w:p>
    <w:p w:rsidR="003B7D19" w:rsidRPr="00FD5F4E" w:rsidRDefault="003B7D19" w:rsidP="009F4B48">
      <w:pPr>
        <w:numPr>
          <w:ilvl w:val="2"/>
          <w:numId w:val="11"/>
        </w:numPr>
        <w:tabs>
          <w:tab w:val="left" w:pos="709"/>
        </w:tabs>
        <w:ind w:left="709" w:hanging="709"/>
        <w:jc w:val="both"/>
        <w:rPr>
          <w:sz w:val="20"/>
        </w:rPr>
      </w:pPr>
      <w:r w:rsidRPr="00FD5F4E">
        <w:rPr>
          <w:sz w:val="20"/>
        </w:rPr>
        <w:t xml:space="preserve">Comprovação de aptidão para </w:t>
      </w:r>
      <w:r w:rsidR="00FE6CF7" w:rsidRPr="00FD5F4E">
        <w:rPr>
          <w:sz w:val="20"/>
        </w:rPr>
        <w:t>a execução</w:t>
      </w:r>
      <w:r w:rsidRPr="00FD5F4E">
        <w:rPr>
          <w:sz w:val="20"/>
        </w:rPr>
        <w:t xml:space="preserve"> do objeto, mediante atestado ou certidão emitida por </w:t>
      </w:r>
      <w:r w:rsidR="00FE6CF7" w:rsidRPr="00FD5F4E">
        <w:rPr>
          <w:sz w:val="20"/>
        </w:rPr>
        <w:t>pessoa jurídica de direito público ou privado</w:t>
      </w:r>
      <w:r w:rsidRPr="00FD5F4E">
        <w:rPr>
          <w:sz w:val="20"/>
        </w:rPr>
        <w:t xml:space="preserve">, de que a empresa proponente </w:t>
      </w:r>
      <w:r w:rsidR="003F1A82" w:rsidRPr="00FD5F4E">
        <w:rPr>
          <w:sz w:val="20"/>
        </w:rPr>
        <w:t>prestou</w:t>
      </w:r>
      <w:r w:rsidRPr="00FD5F4E">
        <w:rPr>
          <w:sz w:val="20"/>
        </w:rPr>
        <w:t xml:space="preserve">, a qualquer tempo, </w:t>
      </w:r>
      <w:r w:rsidR="003F1A82" w:rsidRPr="00FD5F4E">
        <w:rPr>
          <w:sz w:val="20"/>
        </w:rPr>
        <w:t>serviços</w:t>
      </w:r>
      <w:r w:rsidRPr="00FD5F4E">
        <w:rPr>
          <w:sz w:val="20"/>
        </w:rPr>
        <w:t xml:space="preserve"> semelhantes aos que estão sendo licitados;</w:t>
      </w:r>
    </w:p>
    <w:p w:rsidR="00416D55" w:rsidRPr="00FD5F4E" w:rsidRDefault="00416D55" w:rsidP="009F4B48">
      <w:pPr>
        <w:numPr>
          <w:ilvl w:val="2"/>
          <w:numId w:val="11"/>
        </w:numPr>
        <w:tabs>
          <w:tab w:val="left" w:pos="709"/>
        </w:tabs>
        <w:suppressAutoHyphens w:val="0"/>
        <w:ind w:left="709" w:hanging="709"/>
        <w:jc w:val="both"/>
        <w:rPr>
          <w:snapToGrid w:val="0"/>
          <w:sz w:val="20"/>
        </w:rPr>
      </w:pPr>
      <w:r w:rsidRPr="00FD5F4E">
        <w:rPr>
          <w:snapToGrid w:val="0"/>
          <w:sz w:val="20"/>
        </w:rPr>
        <w:t>Declaração expressa da empresa licitante de que, se vencedora deste processo, disporá de pessoal qualificado, instalações, equipamentos e materiais necessários e em número suficiente para a execução do objeto</w:t>
      </w:r>
      <w:r w:rsidR="003F1A82" w:rsidRPr="00FD5F4E">
        <w:rPr>
          <w:snapToGrid w:val="0"/>
          <w:sz w:val="20"/>
        </w:rPr>
        <w:t>.</w:t>
      </w:r>
    </w:p>
    <w:p w:rsidR="003F1A82" w:rsidRPr="00FD5F4E" w:rsidRDefault="003F1A82" w:rsidP="003F1A82">
      <w:pPr>
        <w:tabs>
          <w:tab w:val="left" w:pos="709"/>
        </w:tabs>
        <w:suppressAutoHyphens w:val="0"/>
        <w:ind w:left="709"/>
        <w:jc w:val="both"/>
        <w:rPr>
          <w:snapToGrid w:val="0"/>
          <w:sz w:val="20"/>
        </w:rPr>
      </w:pPr>
    </w:p>
    <w:p w:rsidR="003B7D19" w:rsidRPr="00FD5F4E" w:rsidRDefault="003B7D19" w:rsidP="009F4B48">
      <w:pPr>
        <w:numPr>
          <w:ilvl w:val="2"/>
          <w:numId w:val="11"/>
        </w:numPr>
        <w:tabs>
          <w:tab w:val="left" w:pos="709"/>
        </w:tabs>
        <w:ind w:left="709" w:hanging="709"/>
        <w:jc w:val="both"/>
        <w:rPr>
          <w:sz w:val="20"/>
        </w:rPr>
      </w:pPr>
      <w:r w:rsidRPr="00FD5F4E">
        <w:rPr>
          <w:sz w:val="20"/>
        </w:rPr>
        <w:t xml:space="preserve">Declaração expressa da empresa licitante, sob as penas cabíveis, que não existem quaisquer fatos impeditivos de sua habilitação e que a mesma não foi declarada inidônea </w:t>
      </w:r>
      <w:r w:rsidRPr="00FD5F4E">
        <w:rPr>
          <w:sz w:val="20"/>
          <w:lang w:val="pt-PT"/>
        </w:rPr>
        <w:t>por Ato do Poder Público de Joaçaba, ou que esteja temporariamente impedida de licitar, contratar ou transacionar com a Administração Pública Municipal ou quaisquer de seus órgãos descentralizados (inciso III e IV do art. 87 da Lei 8.666/93)</w:t>
      </w:r>
      <w:r w:rsidR="00DA381D" w:rsidRPr="00FD5F4E">
        <w:rPr>
          <w:sz w:val="20"/>
          <w:lang w:val="pt-PT"/>
        </w:rPr>
        <w:t>.</w:t>
      </w:r>
    </w:p>
    <w:p w:rsidR="003B7D19" w:rsidRPr="00FD5F4E" w:rsidRDefault="003B7D19" w:rsidP="009F4B48">
      <w:pPr>
        <w:numPr>
          <w:ilvl w:val="2"/>
          <w:numId w:val="11"/>
        </w:numPr>
        <w:tabs>
          <w:tab w:val="left" w:pos="709"/>
        </w:tabs>
        <w:ind w:left="709" w:hanging="709"/>
        <w:jc w:val="both"/>
        <w:rPr>
          <w:sz w:val="20"/>
        </w:rPr>
      </w:pPr>
      <w:r w:rsidRPr="00FD5F4E">
        <w:rPr>
          <w:sz w:val="20"/>
        </w:rPr>
        <w:t>Declaração de inexistência em seu quadro de pessoal, de menores, na forma do disposto no inciso XXXIII, do art. 7º, da Constituição Federal</w:t>
      </w:r>
      <w:r w:rsidR="00DA381D" w:rsidRPr="00FD5F4E">
        <w:rPr>
          <w:sz w:val="20"/>
        </w:rPr>
        <w:t>.</w:t>
      </w:r>
    </w:p>
    <w:p w:rsidR="003B7D19" w:rsidRPr="00FD5F4E" w:rsidRDefault="003B7D19" w:rsidP="009F4B48">
      <w:pPr>
        <w:numPr>
          <w:ilvl w:val="2"/>
          <w:numId w:val="11"/>
        </w:numPr>
        <w:tabs>
          <w:tab w:val="left" w:pos="567"/>
        </w:tabs>
        <w:ind w:left="567" w:hanging="567"/>
        <w:jc w:val="both"/>
        <w:rPr>
          <w:sz w:val="20"/>
        </w:rPr>
      </w:pPr>
      <w:r w:rsidRPr="00FD5F4E">
        <w:rPr>
          <w:sz w:val="20"/>
        </w:rPr>
        <w:t>Declaração de que a empresa conhece na íntegra o Edital e se submete às condições nele estabelecidas.</w:t>
      </w:r>
    </w:p>
    <w:p w:rsidR="00455DED" w:rsidRPr="00FD5F4E" w:rsidRDefault="00455DED">
      <w:pPr>
        <w:jc w:val="both"/>
        <w:rPr>
          <w:sz w:val="20"/>
        </w:rPr>
      </w:pPr>
    </w:p>
    <w:p w:rsidR="00DA381D" w:rsidRPr="00FD5F4E" w:rsidRDefault="00DA381D">
      <w:pPr>
        <w:jc w:val="both"/>
        <w:rPr>
          <w:sz w:val="20"/>
        </w:rPr>
      </w:pPr>
    </w:p>
    <w:p w:rsidR="00455DED" w:rsidRPr="00FD5F4E" w:rsidRDefault="00455DED" w:rsidP="009F4B48">
      <w:pPr>
        <w:numPr>
          <w:ilvl w:val="1"/>
          <w:numId w:val="9"/>
        </w:numPr>
        <w:tabs>
          <w:tab w:val="left" w:pos="426"/>
        </w:tabs>
        <w:ind w:left="426" w:hanging="426"/>
        <w:jc w:val="both"/>
        <w:rPr>
          <w:bCs w:val="0"/>
          <w:sz w:val="20"/>
        </w:rPr>
      </w:pPr>
      <w:r w:rsidRPr="00FD5F4E">
        <w:rPr>
          <w:bCs w:val="0"/>
          <w:sz w:val="20"/>
        </w:rPr>
        <w:t xml:space="preserve">Os documentos de habilitação poderão ser apresentados em original, fotocópia autenticada em Cartório, ou ainda, fotocópia acompanhada do original, que poderá ser conferida e autenticada por servidor municipal. </w:t>
      </w:r>
    </w:p>
    <w:p w:rsidR="00455DED" w:rsidRPr="00FD5F4E" w:rsidRDefault="00455DED" w:rsidP="009F4B48">
      <w:pPr>
        <w:numPr>
          <w:ilvl w:val="2"/>
          <w:numId w:val="9"/>
        </w:numPr>
        <w:tabs>
          <w:tab w:val="left" w:pos="567"/>
        </w:tabs>
        <w:ind w:left="567" w:hanging="567"/>
        <w:jc w:val="both"/>
        <w:rPr>
          <w:sz w:val="20"/>
        </w:rPr>
      </w:pPr>
      <w:r w:rsidRPr="00FD5F4E">
        <w:rPr>
          <w:sz w:val="20"/>
        </w:rPr>
        <w:t xml:space="preserve">As empresas que quiserem autenticar documentos junto a Prefeitura de Joaçaba deverão apresentá-los acompanhados dos originais, preferencialmente, até três dias corridos antes do prazo de entrega da documentação e proposta, de segunda a sexta-feira, das 13 às 19 horas, junto a Secretaria de </w:t>
      </w:r>
      <w:r w:rsidR="003B7D19" w:rsidRPr="00FD5F4E">
        <w:rPr>
          <w:sz w:val="20"/>
        </w:rPr>
        <w:t>Gestão Administrativa</w:t>
      </w:r>
      <w:r w:rsidRPr="00FD5F4E">
        <w:rPr>
          <w:sz w:val="20"/>
        </w:rPr>
        <w:t xml:space="preserve"> da Prefeitura de Joaçaba, na Avenida XV de </w:t>
      </w:r>
      <w:proofErr w:type="gramStart"/>
      <w:r w:rsidRPr="00FD5F4E">
        <w:rPr>
          <w:sz w:val="20"/>
        </w:rPr>
        <w:t>Novembro</w:t>
      </w:r>
      <w:proofErr w:type="gramEnd"/>
      <w:r w:rsidRPr="00FD5F4E">
        <w:rPr>
          <w:sz w:val="20"/>
        </w:rPr>
        <w:t xml:space="preserve">, 378. </w:t>
      </w:r>
    </w:p>
    <w:p w:rsidR="00DA381D" w:rsidRPr="00FD5F4E" w:rsidRDefault="00DA381D" w:rsidP="00DA381D">
      <w:pPr>
        <w:tabs>
          <w:tab w:val="left" w:pos="567"/>
        </w:tabs>
        <w:ind w:left="567"/>
        <w:jc w:val="both"/>
        <w:rPr>
          <w:sz w:val="20"/>
        </w:rPr>
      </w:pPr>
    </w:p>
    <w:p w:rsidR="00455DED" w:rsidRPr="00FD5F4E" w:rsidRDefault="00455DED" w:rsidP="009F4B48">
      <w:pPr>
        <w:numPr>
          <w:ilvl w:val="1"/>
          <w:numId w:val="9"/>
        </w:numPr>
        <w:tabs>
          <w:tab w:val="left" w:pos="426"/>
        </w:tabs>
        <w:ind w:left="426" w:hanging="426"/>
        <w:jc w:val="both"/>
        <w:rPr>
          <w:sz w:val="20"/>
        </w:rPr>
      </w:pPr>
      <w:r w:rsidRPr="00FD5F4E">
        <w:rPr>
          <w:sz w:val="20"/>
        </w:rPr>
        <w:t xml:space="preserve">A Equipe de Apoio do Pregão poderá consultar o serviço de verificação de autenticidade das certidões   </w:t>
      </w:r>
      <w:r w:rsidR="005E3A83" w:rsidRPr="00FD5F4E">
        <w:rPr>
          <w:sz w:val="20"/>
        </w:rPr>
        <w:t xml:space="preserve">  emitidas pela INTERNET</w:t>
      </w:r>
      <w:r w:rsidRPr="00FD5F4E">
        <w:rPr>
          <w:sz w:val="20"/>
        </w:rPr>
        <w:t>.</w:t>
      </w:r>
    </w:p>
    <w:p w:rsidR="009A5ABB" w:rsidRPr="00FD5F4E" w:rsidRDefault="009A5ABB" w:rsidP="009A5ABB">
      <w:pPr>
        <w:tabs>
          <w:tab w:val="left" w:pos="426"/>
        </w:tabs>
        <w:ind w:left="426"/>
        <w:jc w:val="both"/>
        <w:rPr>
          <w:sz w:val="20"/>
        </w:rPr>
      </w:pPr>
    </w:p>
    <w:p w:rsidR="00455DED" w:rsidRPr="00FD5F4E" w:rsidRDefault="00455DED" w:rsidP="009F4B48">
      <w:pPr>
        <w:numPr>
          <w:ilvl w:val="1"/>
          <w:numId w:val="9"/>
        </w:numPr>
        <w:tabs>
          <w:tab w:val="left" w:pos="426"/>
        </w:tabs>
        <w:ind w:left="426" w:hanging="426"/>
        <w:jc w:val="both"/>
        <w:rPr>
          <w:sz w:val="20"/>
        </w:rPr>
      </w:pPr>
      <w:r w:rsidRPr="00FD5F4E">
        <w:rPr>
          <w:sz w:val="20"/>
        </w:rPr>
        <w:t>Não serão considerados os documentos apresentados por t</w:t>
      </w:r>
      <w:r w:rsidR="009A5ABB" w:rsidRPr="00FD5F4E">
        <w:rPr>
          <w:sz w:val="20"/>
        </w:rPr>
        <w:t>elex, telegrama, fax ou e-mail.</w:t>
      </w:r>
    </w:p>
    <w:p w:rsidR="009A5ABB" w:rsidRPr="00FD5F4E" w:rsidRDefault="009A5ABB" w:rsidP="009A5ABB">
      <w:pPr>
        <w:tabs>
          <w:tab w:val="left" w:pos="426"/>
        </w:tabs>
        <w:jc w:val="both"/>
        <w:rPr>
          <w:sz w:val="20"/>
        </w:rPr>
      </w:pPr>
    </w:p>
    <w:p w:rsidR="00455DED" w:rsidRPr="00FD5F4E" w:rsidRDefault="00455DED" w:rsidP="009F4B48">
      <w:pPr>
        <w:numPr>
          <w:ilvl w:val="1"/>
          <w:numId w:val="9"/>
        </w:numPr>
        <w:tabs>
          <w:tab w:val="left" w:pos="426"/>
        </w:tabs>
        <w:ind w:left="426" w:hanging="426"/>
        <w:jc w:val="both"/>
        <w:rPr>
          <w:sz w:val="20"/>
        </w:rPr>
      </w:pPr>
      <w:r w:rsidRPr="00FD5F4E">
        <w:rPr>
          <w:sz w:val="20"/>
        </w:rPr>
        <w:t>No caso de apresentação de documentos e/ou certidões das quais não conste o prazo de validade,</w:t>
      </w:r>
      <w:r w:rsidR="005E3A83" w:rsidRPr="00FD5F4E">
        <w:rPr>
          <w:sz w:val="20"/>
        </w:rPr>
        <w:t xml:space="preserve"> </w:t>
      </w:r>
      <w:r w:rsidRPr="00FD5F4E">
        <w:rPr>
          <w:sz w:val="20"/>
        </w:rPr>
        <w:t>será considerado o prazo máximo de 90 (noventa) dias, a contar da emissão dos mesmos.</w:t>
      </w:r>
    </w:p>
    <w:p w:rsidR="009A5ABB" w:rsidRPr="00FD5F4E" w:rsidRDefault="009A5ABB" w:rsidP="009A5ABB">
      <w:pPr>
        <w:tabs>
          <w:tab w:val="left" w:pos="426"/>
        </w:tabs>
        <w:jc w:val="both"/>
        <w:rPr>
          <w:sz w:val="20"/>
        </w:rPr>
      </w:pPr>
    </w:p>
    <w:p w:rsidR="00455DED" w:rsidRPr="00FD5F4E" w:rsidRDefault="00455DED" w:rsidP="009F4B48">
      <w:pPr>
        <w:numPr>
          <w:ilvl w:val="1"/>
          <w:numId w:val="9"/>
        </w:numPr>
        <w:tabs>
          <w:tab w:val="left" w:pos="426"/>
        </w:tabs>
        <w:ind w:left="426" w:hanging="426"/>
        <w:jc w:val="both"/>
        <w:rPr>
          <w:bCs w:val="0"/>
          <w:sz w:val="20"/>
        </w:rPr>
      </w:pPr>
      <w:r w:rsidRPr="00FD5F4E">
        <w:rPr>
          <w:bCs w:val="0"/>
          <w:sz w:val="20"/>
        </w:rPr>
        <w:t>As Microempresas e Empresas de Pequeno Porte, de acordo com o ar</w:t>
      </w:r>
      <w:r w:rsidR="005E3A83" w:rsidRPr="00FD5F4E">
        <w:rPr>
          <w:bCs w:val="0"/>
          <w:sz w:val="20"/>
        </w:rPr>
        <w:t>t</w:t>
      </w:r>
      <w:r w:rsidR="00754A65" w:rsidRPr="00FD5F4E">
        <w:rPr>
          <w:bCs w:val="0"/>
          <w:sz w:val="20"/>
        </w:rPr>
        <w:t>.</w:t>
      </w:r>
      <w:r w:rsidR="005E3A83" w:rsidRPr="00FD5F4E">
        <w:rPr>
          <w:bCs w:val="0"/>
          <w:sz w:val="20"/>
        </w:rPr>
        <w:t xml:space="preserve"> 43 da Lei Complementar nº </w:t>
      </w:r>
      <w:r w:rsidRPr="00FD5F4E">
        <w:rPr>
          <w:bCs w:val="0"/>
          <w:sz w:val="20"/>
        </w:rPr>
        <w:t>123/</w:t>
      </w:r>
      <w:r w:rsidR="00754A65" w:rsidRPr="00FD5F4E">
        <w:rPr>
          <w:bCs w:val="0"/>
          <w:sz w:val="20"/>
        </w:rPr>
        <w:t>20</w:t>
      </w:r>
      <w:r w:rsidRPr="00FD5F4E">
        <w:rPr>
          <w:bCs w:val="0"/>
          <w:sz w:val="20"/>
        </w:rPr>
        <w:t>06, deverão apresentar toda a documentação exigida para efeito de comprovação de regularidade fiscal, mesmo que esta apresente alguma restrição, observando-se o disposto no subitem 7.1</w:t>
      </w:r>
      <w:r w:rsidR="0001017D" w:rsidRPr="00FD5F4E">
        <w:rPr>
          <w:bCs w:val="0"/>
          <w:sz w:val="20"/>
        </w:rPr>
        <w:t>8</w:t>
      </w:r>
      <w:r w:rsidRPr="00FD5F4E">
        <w:rPr>
          <w:bCs w:val="0"/>
          <w:sz w:val="20"/>
        </w:rPr>
        <w:t>.7 e seguintes do presente Edital.</w:t>
      </w:r>
    </w:p>
    <w:p w:rsidR="009A5ABB" w:rsidRPr="00FD5F4E" w:rsidRDefault="009A5ABB" w:rsidP="009A5ABB">
      <w:pPr>
        <w:tabs>
          <w:tab w:val="left" w:pos="426"/>
        </w:tabs>
        <w:jc w:val="both"/>
        <w:rPr>
          <w:bCs w:val="0"/>
          <w:sz w:val="20"/>
        </w:rPr>
      </w:pPr>
    </w:p>
    <w:p w:rsidR="00455DED" w:rsidRPr="00FD5F4E" w:rsidRDefault="00455DED">
      <w:pPr>
        <w:tabs>
          <w:tab w:val="left" w:pos="0"/>
          <w:tab w:val="left" w:pos="709"/>
        </w:tabs>
        <w:jc w:val="both"/>
        <w:rPr>
          <w:b/>
          <w:sz w:val="20"/>
        </w:rPr>
      </w:pPr>
    </w:p>
    <w:p w:rsidR="00455DED" w:rsidRPr="00FD5F4E" w:rsidRDefault="00455DED" w:rsidP="009F4B48">
      <w:pPr>
        <w:numPr>
          <w:ilvl w:val="0"/>
          <w:numId w:val="9"/>
        </w:numPr>
        <w:ind w:left="284" w:hanging="284"/>
        <w:jc w:val="both"/>
        <w:rPr>
          <w:b/>
          <w:bCs w:val="0"/>
          <w:sz w:val="20"/>
        </w:rPr>
      </w:pPr>
      <w:r w:rsidRPr="00FD5F4E">
        <w:rPr>
          <w:b/>
          <w:bCs w:val="0"/>
          <w:sz w:val="20"/>
        </w:rPr>
        <w:t>DO PROCEDIMENTO E DO JULGAMENTO</w:t>
      </w:r>
    </w:p>
    <w:p w:rsidR="00455DED" w:rsidRPr="00FD5F4E" w:rsidRDefault="00455DED">
      <w:pPr>
        <w:jc w:val="both"/>
        <w:rPr>
          <w:sz w:val="20"/>
        </w:rPr>
      </w:pPr>
    </w:p>
    <w:p w:rsidR="00455DED" w:rsidRPr="00FD5F4E" w:rsidRDefault="00455DED" w:rsidP="00AC4640">
      <w:pPr>
        <w:tabs>
          <w:tab w:val="left" w:pos="426"/>
        </w:tabs>
        <w:ind w:left="426" w:hanging="426"/>
        <w:jc w:val="both"/>
        <w:rPr>
          <w:sz w:val="20"/>
        </w:rPr>
      </w:pPr>
      <w:r w:rsidRPr="00FD5F4E">
        <w:rPr>
          <w:sz w:val="20"/>
        </w:rPr>
        <w:t>7.1.</w:t>
      </w:r>
      <w:r w:rsidRPr="00FD5F4E">
        <w:rPr>
          <w:sz w:val="20"/>
        </w:rPr>
        <w:tab/>
        <w:t xml:space="preserve">O credenciamento dos interessados em participar do certame, assim como, o recebimento da proposta de preços e dos documentos de habilitação ocorrerá até </w:t>
      </w:r>
      <w:r w:rsidR="004F1DBD">
        <w:rPr>
          <w:b/>
          <w:sz w:val="20"/>
        </w:rPr>
        <w:t>à</w:t>
      </w:r>
      <w:r w:rsidR="00084B7E" w:rsidRPr="00FD5F4E">
        <w:rPr>
          <w:b/>
          <w:sz w:val="20"/>
        </w:rPr>
        <w:t>s</w:t>
      </w:r>
      <w:r w:rsidR="00D728CE" w:rsidRPr="00FD5F4E">
        <w:rPr>
          <w:b/>
          <w:sz w:val="20"/>
        </w:rPr>
        <w:t xml:space="preserve"> </w:t>
      </w:r>
      <w:r w:rsidR="00FD5F4E" w:rsidRPr="00FD5F4E">
        <w:rPr>
          <w:b/>
          <w:sz w:val="20"/>
        </w:rPr>
        <w:t>14</w:t>
      </w:r>
      <w:r w:rsidR="00D728CE" w:rsidRPr="00FD5F4E">
        <w:rPr>
          <w:b/>
          <w:sz w:val="20"/>
        </w:rPr>
        <w:t xml:space="preserve"> horas do </w:t>
      </w:r>
      <w:r w:rsidR="00D728CE" w:rsidRPr="004F1DBD">
        <w:rPr>
          <w:b/>
          <w:sz w:val="20"/>
        </w:rPr>
        <w:t xml:space="preserve">dia </w:t>
      </w:r>
      <w:r w:rsidR="004F1DBD" w:rsidRPr="004F1DBD">
        <w:rPr>
          <w:b/>
          <w:sz w:val="20"/>
        </w:rPr>
        <w:t>10</w:t>
      </w:r>
      <w:r w:rsidR="00084B7E" w:rsidRPr="004F1DBD">
        <w:rPr>
          <w:b/>
          <w:sz w:val="20"/>
        </w:rPr>
        <w:t xml:space="preserve"> de </w:t>
      </w:r>
      <w:r w:rsidR="004F1DBD" w:rsidRPr="004F1DBD">
        <w:rPr>
          <w:b/>
          <w:sz w:val="20"/>
        </w:rPr>
        <w:t>agosto</w:t>
      </w:r>
      <w:r w:rsidR="00084B7E" w:rsidRPr="004F1DBD">
        <w:rPr>
          <w:b/>
          <w:sz w:val="20"/>
        </w:rPr>
        <w:t xml:space="preserve"> de </w:t>
      </w:r>
      <w:r w:rsidR="00E84BDA" w:rsidRPr="004F1DBD">
        <w:rPr>
          <w:b/>
          <w:sz w:val="20"/>
        </w:rPr>
        <w:t>2017</w:t>
      </w:r>
      <w:r w:rsidR="00D728CE" w:rsidRPr="00FD5F4E">
        <w:rPr>
          <w:bCs w:val="0"/>
          <w:sz w:val="20"/>
        </w:rPr>
        <w:t>,</w:t>
      </w:r>
      <w:r w:rsidR="00D728CE" w:rsidRPr="00FD5F4E">
        <w:rPr>
          <w:b/>
          <w:bCs w:val="0"/>
          <w:sz w:val="20"/>
        </w:rPr>
        <w:t xml:space="preserve"> </w:t>
      </w:r>
      <w:r w:rsidRPr="00FD5F4E">
        <w:rPr>
          <w:sz w:val="20"/>
        </w:rPr>
        <w:t>no local indicado no preâmbulo deste Edital.</w:t>
      </w:r>
    </w:p>
    <w:p w:rsidR="00455DED" w:rsidRPr="00FD5F4E" w:rsidRDefault="00455DED">
      <w:pPr>
        <w:tabs>
          <w:tab w:val="left" w:pos="360"/>
          <w:tab w:val="left" w:pos="540"/>
        </w:tabs>
        <w:ind w:left="540" w:hanging="540"/>
        <w:jc w:val="both"/>
        <w:rPr>
          <w:sz w:val="20"/>
        </w:rPr>
      </w:pPr>
      <w:r w:rsidRPr="00FD5F4E">
        <w:rPr>
          <w:sz w:val="20"/>
        </w:rPr>
        <w:t>7.1.1.</w:t>
      </w:r>
      <w:r w:rsidRPr="00FD5F4E">
        <w:rPr>
          <w:sz w:val="20"/>
        </w:rPr>
        <w:tab/>
        <w:t>Ultrapassado o prazo previsto acima estará encerrado o credenciamento, bem como o recebimento dos envelopes e, por conseqüência, a possibilidade de admissão de novos participantes no certame.</w:t>
      </w:r>
    </w:p>
    <w:p w:rsidR="00455DED" w:rsidRPr="00FD5F4E" w:rsidRDefault="00455DED" w:rsidP="00AC4640">
      <w:pPr>
        <w:tabs>
          <w:tab w:val="left" w:pos="426"/>
        </w:tabs>
        <w:ind w:left="426" w:hanging="426"/>
        <w:jc w:val="both"/>
        <w:rPr>
          <w:sz w:val="20"/>
        </w:rPr>
      </w:pPr>
      <w:r w:rsidRPr="00FD5F4E">
        <w:rPr>
          <w:sz w:val="20"/>
        </w:rPr>
        <w:t>7.2.</w:t>
      </w:r>
      <w:r w:rsidRPr="00FD5F4E">
        <w:rPr>
          <w:sz w:val="20"/>
        </w:rPr>
        <w:tab/>
        <w:t xml:space="preserve">Após o credenciamento, será aberta a sessão de processamento do pregão, momento em que os licitantes entregarão ao Pregoeiro a declaração de pleno atendimento aos requisitos de habilitação, de acordo com o estabelecido no </w:t>
      </w:r>
      <w:r w:rsidRPr="00FD5F4E">
        <w:rPr>
          <w:b/>
          <w:sz w:val="20"/>
        </w:rPr>
        <w:t xml:space="preserve">Anexo </w:t>
      </w:r>
      <w:r w:rsidR="00D97050" w:rsidRPr="00FD5F4E">
        <w:rPr>
          <w:b/>
          <w:sz w:val="20"/>
        </w:rPr>
        <w:t>I</w:t>
      </w:r>
      <w:r w:rsidRPr="00FD5F4E">
        <w:rPr>
          <w:b/>
          <w:sz w:val="20"/>
        </w:rPr>
        <w:t>V</w:t>
      </w:r>
      <w:r w:rsidRPr="00FD5F4E">
        <w:rPr>
          <w:sz w:val="20"/>
        </w:rPr>
        <w:t xml:space="preserve"> do Edital.</w:t>
      </w:r>
    </w:p>
    <w:p w:rsidR="00455DED" w:rsidRPr="00FD5F4E" w:rsidRDefault="00455DED" w:rsidP="00AC4640">
      <w:pPr>
        <w:tabs>
          <w:tab w:val="left" w:pos="426"/>
        </w:tabs>
        <w:ind w:left="426" w:hanging="426"/>
        <w:jc w:val="both"/>
        <w:rPr>
          <w:sz w:val="20"/>
        </w:rPr>
      </w:pPr>
      <w:r w:rsidRPr="00FD5F4E">
        <w:rPr>
          <w:sz w:val="20"/>
        </w:rPr>
        <w:t>7.3.</w:t>
      </w:r>
      <w:r w:rsidRPr="00FD5F4E">
        <w:rPr>
          <w:sz w:val="20"/>
        </w:rPr>
        <w:tab/>
        <w:t>A análise das propostas pelo Pregoeiro visará ao atendimento das condições estabelecidas neste Edital e seus anexos.</w:t>
      </w:r>
    </w:p>
    <w:p w:rsidR="00455DED" w:rsidRPr="00FD5F4E" w:rsidRDefault="00455DED">
      <w:pPr>
        <w:tabs>
          <w:tab w:val="left" w:pos="360"/>
          <w:tab w:val="left" w:pos="540"/>
        </w:tabs>
        <w:ind w:left="540" w:hanging="540"/>
        <w:jc w:val="both"/>
        <w:rPr>
          <w:sz w:val="20"/>
        </w:rPr>
      </w:pPr>
      <w:r w:rsidRPr="00FD5F4E">
        <w:rPr>
          <w:sz w:val="20"/>
        </w:rPr>
        <w:t>7.3.1.</w:t>
      </w:r>
      <w:r w:rsidRPr="00FD5F4E">
        <w:rPr>
          <w:sz w:val="20"/>
        </w:rPr>
        <w:tab/>
        <w:t xml:space="preserve">Serão desclassificadas as propostas que não atenderem quaisquer das exigências deste Edital ou que se opuserem a quaisquer dispositivos legais vigentes, bem como aquelas que consignarem preços simbólicos, irrisórios, de valor </w:t>
      </w:r>
      <w:r w:rsidR="009A5ABB" w:rsidRPr="00FD5F4E">
        <w:rPr>
          <w:sz w:val="20"/>
        </w:rPr>
        <w:t>0,00 (</w:t>
      </w:r>
      <w:r w:rsidRPr="00FD5F4E">
        <w:rPr>
          <w:sz w:val="20"/>
        </w:rPr>
        <w:t>zero</w:t>
      </w:r>
      <w:r w:rsidR="009A5ABB" w:rsidRPr="00FD5F4E">
        <w:rPr>
          <w:sz w:val="20"/>
        </w:rPr>
        <w:t>)</w:t>
      </w:r>
      <w:r w:rsidRPr="00FD5F4E">
        <w:rPr>
          <w:sz w:val="20"/>
        </w:rPr>
        <w:t>, manifestamente inexeqüíveis ou financeiramente incompatíveis com o objeto da licitação, e ainda, àquelas que consignarem vantagens não previstas ou baseadas em oferta das demais licitantes.</w:t>
      </w:r>
    </w:p>
    <w:p w:rsidR="00455DED" w:rsidRPr="00FD5F4E" w:rsidRDefault="00455DED">
      <w:pPr>
        <w:tabs>
          <w:tab w:val="left" w:pos="360"/>
          <w:tab w:val="left" w:pos="540"/>
        </w:tabs>
        <w:ind w:left="540" w:hanging="540"/>
        <w:jc w:val="both"/>
        <w:rPr>
          <w:bCs w:val="0"/>
          <w:sz w:val="20"/>
        </w:rPr>
      </w:pPr>
      <w:r w:rsidRPr="00FD5F4E">
        <w:rPr>
          <w:sz w:val="20"/>
        </w:rPr>
        <w:t>7.3.2.</w:t>
      </w:r>
      <w:r w:rsidRPr="00FD5F4E">
        <w:rPr>
          <w:sz w:val="20"/>
        </w:rPr>
        <w:tab/>
      </w:r>
      <w:r w:rsidRPr="00FD5F4E">
        <w:rPr>
          <w:bCs w:val="0"/>
          <w:sz w:val="20"/>
        </w:rPr>
        <w:t>Não será motivo de desclassificação, simples omissões que sejam irrelevantes para o entendimento da proposta, que não venham causar prejuízo para a Administração</w:t>
      </w:r>
      <w:r w:rsidR="0001017D" w:rsidRPr="00FD5F4E">
        <w:rPr>
          <w:bCs w:val="0"/>
          <w:sz w:val="20"/>
        </w:rPr>
        <w:t>.</w:t>
      </w:r>
      <w:r w:rsidRPr="00FD5F4E">
        <w:rPr>
          <w:bCs w:val="0"/>
          <w:sz w:val="20"/>
        </w:rPr>
        <w:t xml:space="preserve"> </w:t>
      </w:r>
    </w:p>
    <w:p w:rsidR="00455DED" w:rsidRPr="00FD5F4E" w:rsidRDefault="0001017D" w:rsidP="00AC4640">
      <w:pPr>
        <w:tabs>
          <w:tab w:val="left" w:pos="426"/>
        </w:tabs>
        <w:ind w:left="426" w:hanging="426"/>
        <w:jc w:val="both"/>
        <w:rPr>
          <w:sz w:val="20"/>
        </w:rPr>
      </w:pPr>
      <w:r w:rsidRPr="00FD5F4E">
        <w:rPr>
          <w:sz w:val="20"/>
        </w:rPr>
        <w:t>7.4.</w:t>
      </w:r>
      <w:r w:rsidRPr="00FD5F4E">
        <w:rPr>
          <w:sz w:val="20"/>
        </w:rPr>
        <w:tab/>
        <w:t xml:space="preserve">As propostas </w:t>
      </w:r>
      <w:r w:rsidR="00455DED" w:rsidRPr="00FD5F4E">
        <w:rPr>
          <w:sz w:val="20"/>
        </w:rPr>
        <w:t>classificadas serão selecionadas para a etapa de lances, com observância dos seguintes critérios:</w:t>
      </w:r>
    </w:p>
    <w:p w:rsidR="00455DED" w:rsidRPr="00FD5F4E" w:rsidRDefault="00455DED" w:rsidP="00A25F23">
      <w:pPr>
        <w:numPr>
          <w:ilvl w:val="0"/>
          <w:numId w:val="3"/>
        </w:numPr>
        <w:tabs>
          <w:tab w:val="clear" w:pos="2340"/>
          <w:tab w:val="num" w:pos="709"/>
        </w:tabs>
        <w:ind w:left="709" w:hanging="283"/>
        <w:jc w:val="both"/>
        <w:rPr>
          <w:sz w:val="20"/>
        </w:rPr>
      </w:pPr>
      <w:r w:rsidRPr="00FD5F4E">
        <w:rPr>
          <w:sz w:val="20"/>
        </w:rPr>
        <w:t>Seleção da proposta de menor preço e as demais com preços até 10% (dez por cento) superiores àquela;</w:t>
      </w:r>
    </w:p>
    <w:p w:rsidR="00455DED" w:rsidRPr="00FD5F4E" w:rsidRDefault="00455DED" w:rsidP="00A25F23">
      <w:pPr>
        <w:numPr>
          <w:ilvl w:val="0"/>
          <w:numId w:val="3"/>
        </w:numPr>
        <w:tabs>
          <w:tab w:val="clear" w:pos="2340"/>
          <w:tab w:val="num" w:pos="709"/>
        </w:tabs>
        <w:ind w:left="709" w:hanging="283"/>
        <w:jc w:val="both"/>
        <w:rPr>
          <w:sz w:val="20"/>
        </w:rPr>
      </w:pPr>
      <w:r w:rsidRPr="00FD5F4E">
        <w:rPr>
          <w:sz w:val="20"/>
        </w:rPr>
        <w:lastRenderedPageBreak/>
        <w:t xml:space="preserve">Não havendo pelo menos </w:t>
      </w:r>
      <w:r w:rsidR="0001017D" w:rsidRPr="00FD5F4E">
        <w:rPr>
          <w:sz w:val="20"/>
        </w:rPr>
        <w:t>0</w:t>
      </w:r>
      <w:r w:rsidRPr="00FD5F4E">
        <w:rPr>
          <w:sz w:val="20"/>
        </w:rPr>
        <w:t xml:space="preserve">3 (três) preços na condição definida na alínea anterior, serão selecionadas as propostas que apresentarem os menores preços, até o máximo de </w:t>
      </w:r>
      <w:r w:rsidR="0001017D" w:rsidRPr="00FD5F4E">
        <w:rPr>
          <w:sz w:val="20"/>
        </w:rPr>
        <w:t>0</w:t>
      </w:r>
      <w:r w:rsidRPr="00FD5F4E">
        <w:rPr>
          <w:sz w:val="20"/>
        </w:rPr>
        <w:t>3 (três). No caso de empate nos preços, serão admitidas todas as propostas empatadas, independentemente do número de licitantes.</w:t>
      </w:r>
    </w:p>
    <w:p w:rsidR="00455DED" w:rsidRPr="00FD5F4E" w:rsidRDefault="00455DED" w:rsidP="00AC4640">
      <w:pPr>
        <w:tabs>
          <w:tab w:val="left" w:pos="426"/>
        </w:tabs>
        <w:ind w:left="426" w:hanging="426"/>
        <w:jc w:val="both"/>
        <w:rPr>
          <w:sz w:val="20"/>
        </w:rPr>
      </w:pPr>
      <w:r w:rsidRPr="00FD5F4E">
        <w:rPr>
          <w:sz w:val="20"/>
        </w:rPr>
        <w:t>7.5.</w:t>
      </w:r>
      <w:r w:rsidRPr="00FD5F4E">
        <w:rPr>
          <w:sz w:val="20"/>
        </w:rPr>
        <w:tab/>
        <w:t>O Pregoeiro convidará individualmente os autores das propostas selecionadas</w:t>
      </w:r>
      <w:r w:rsidR="00CD4839">
        <w:rPr>
          <w:sz w:val="20"/>
        </w:rPr>
        <w:t xml:space="preserve"> a formular lances de forma sequ</w:t>
      </w:r>
      <w:r w:rsidRPr="00FD5F4E">
        <w:rPr>
          <w:sz w:val="20"/>
        </w:rPr>
        <w:t>encial, a partir do autor da proposta de maior preço e os demais em ordem decrescente de valor, decidindo-se por meio de sorteio no caso de empate de preços.</w:t>
      </w:r>
    </w:p>
    <w:p w:rsidR="00455DED" w:rsidRPr="00FD5F4E" w:rsidRDefault="00455DED">
      <w:pPr>
        <w:tabs>
          <w:tab w:val="left" w:pos="540"/>
        </w:tabs>
        <w:ind w:left="540" w:hanging="540"/>
        <w:jc w:val="both"/>
        <w:rPr>
          <w:sz w:val="20"/>
        </w:rPr>
      </w:pPr>
      <w:r w:rsidRPr="00FD5F4E">
        <w:rPr>
          <w:sz w:val="20"/>
        </w:rPr>
        <w:t>7.5.1. O licitante sorteado em primeiro lugar poderá escolher a posição na ordenação de lances, em relação aos demais empatados, e assim sucessivamente até a definição completa da ordem de lances.</w:t>
      </w:r>
    </w:p>
    <w:p w:rsidR="00455DED" w:rsidRPr="00FD5F4E" w:rsidRDefault="00455DED" w:rsidP="00AC4640">
      <w:pPr>
        <w:tabs>
          <w:tab w:val="left" w:pos="426"/>
        </w:tabs>
        <w:ind w:left="426" w:hanging="426"/>
        <w:jc w:val="both"/>
        <w:rPr>
          <w:sz w:val="20"/>
        </w:rPr>
      </w:pPr>
      <w:r w:rsidRPr="00FD5F4E">
        <w:rPr>
          <w:sz w:val="20"/>
        </w:rPr>
        <w:t>7.6.</w:t>
      </w:r>
      <w:r w:rsidRPr="00FD5F4E">
        <w:rPr>
          <w:sz w:val="20"/>
        </w:rPr>
        <w:tab/>
        <w:t>Os lances deverão ser formulados em valores distintos e decrescentes, inferiores à proposta de menor preço.</w:t>
      </w:r>
    </w:p>
    <w:p w:rsidR="00455DED" w:rsidRPr="00FD5F4E" w:rsidRDefault="00455DED" w:rsidP="00AC4640">
      <w:pPr>
        <w:tabs>
          <w:tab w:val="left" w:pos="426"/>
        </w:tabs>
        <w:ind w:left="426" w:hanging="426"/>
        <w:jc w:val="both"/>
        <w:rPr>
          <w:sz w:val="20"/>
        </w:rPr>
      </w:pPr>
      <w:r w:rsidRPr="00FD5F4E">
        <w:rPr>
          <w:sz w:val="20"/>
        </w:rPr>
        <w:t>7.7.</w:t>
      </w:r>
      <w:r w:rsidRPr="00FD5F4E">
        <w:rPr>
          <w:sz w:val="20"/>
        </w:rPr>
        <w:tab/>
        <w:t xml:space="preserve">A etapa de lances será considerada encerrada quando todos os participantes dessa etapa declinarem da formulação de lances. </w:t>
      </w:r>
    </w:p>
    <w:p w:rsidR="00455DED" w:rsidRPr="00FD5F4E" w:rsidRDefault="00455DED" w:rsidP="00AC4640">
      <w:pPr>
        <w:tabs>
          <w:tab w:val="left" w:pos="426"/>
        </w:tabs>
        <w:ind w:left="426" w:hanging="426"/>
        <w:jc w:val="both"/>
        <w:rPr>
          <w:bCs w:val="0"/>
          <w:sz w:val="20"/>
        </w:rPr>
      </w:pPr>
      <w:r w:rsidRPr="00FD5F4E">
        <w:rPr>
          <w:sz w:val="20"/>
        </w:rPr>
        <w:t>7.8.</w:t>
      </w:r>
      <w:r w:rsidRPr="00FD5F4E">
        <w:rPr>
          <w:sz w:val="20"/>
        </w:rPr>
        <w:tab/>
        <w:t xml:space="preserve">Encerrada a etapa de lances, serão classificadas as propostas selecionadas e não selecionadas para a etapa de lances, na ordem crescente dos valores, considerando-se para as selecionadas o último preço ofertado, </w:t>
      </w:r>
      <w:r w:rsidRPr="00FD5F4E">
        <w:rPr>
          <w:bCs w:val="0"/>
          <w:sz w:val="20"/>
        </w:rPr>
        <w:t>observando-se, quando aplicável, a Lei Complementar nº 123/2006</w:t>
      </w:r>
      <w:r w:rsidR="0001017D" w:rsidRPr="00FD5F4E">
        <w:rPr>
          <w:bCs w:val="0"/>
          <w:sz w:val="20"/>
        </w:rPr>
        <w:t>.</w:t>
      </w:r>
    </w:p>
    <w:p w:rsidR="00455DED" w:rsidRPr="00FD5F4E" w:rsidRDefault="00455DED" w:rsidP="00AC4640">
      <w:pPr>
        <w:tabs>
          <w:tab w:val="left" w:pos="426"/>
        </w:tabs>
        <w:ind w:left="426" w:hanging="426"/>
        <w:jc w:val="both"/>
        <w:rPr>
          <w:sz w:val="20"/>
        </w:rPr>
      </w:pPr>
      <w:r w:rsidRPr="00FD5F4E">
        <w:rPr>
          <w:sz w:val="20"/>
        </w:rPr>
        <w:t xml:space="preserve">7.9. </w:t>
      </w:r>
      <w:r w:rsidRPr="00FD5F4E">
        <w:rPr>
          <w:sz w:val="20"/>
        </w:rPr>
        <w:tab/>
        <w:t>O Pregoeiro poderá negociar com o autor da oferta de menor valor com vistas à redução do preço.</w:t>
      </w:r>
    </w:p>
    <w:p w:rsidR="00455DED" w:rsidRPr="00FD5F4E" w:rsidRDefault="00455DED">
      <w:pPr>
        <w:tabs>
          <w:tab w:val="left" w:pos="360"/>
          <w:tab w:val="left" w:pos="540"/>
        </w:tabs>
        <w:ind w:left="540" w:hanging="540"/>
        <w:jc w:val="both"/>
        <w:rPr>
          <w:sz w:val="20"/>
        </w:rPr>
      </w:pPr>
      <w:r w:rsidRPr="00FD5F4E">
        <w:rPr>
          <w:sz w:val="20"/>
        </w:rPr>
        <w:t>7.10.</w:t>
      </w:r>
      <w:r w:rsidRPr="00FD5F4E">
        <w:rPr>
          <w:sz w:val="20"/>
        </w:rPr>
        <w:tab/>
        <w:t>Após a negociação, se houver, o Pregoeiro examinará a aceitabilidade do preço oferecido, decidindo motivadamente a respeito.</w:t>
      </w:r>
    </w:p>
    <w:p w:rsidR="00455DED" w:rsidRPr="00FD5F4E" w:rsidRDefault="00455DED">
      <w:pPr>
        <w:tabs>
          <w:tab w:val="left" w:pos="720"/>
        </w:tabs>
        <w:ind w:left="708" w:hanging="708"/>
        <w:jc w:val="both"/>
        <w:rPr>
          <w:sz w:val="20"/>
        </w:rPr>
      </w:pPr>
      <w:r w:rsidRPr="00FD5F4E">
        <w:rPr>
          <w:sz w:val="20"/>
        </w:rPr>
        <w:t>7.10.1.</w:t>
      </w:r>
      <w:r w:rsidRPr="00FD5F4E">
        <w:rPr>
          <w:sz w:val="20"/>
        </w:rPr>
        <w:tab/>
        <w:t xml:space="preserve">A aceitabilidade será aferida a partir dos preços de mercado vigentes na data da apresentação das propostas, apurados mediante pesquisa realizada pelo órgão licitante, que será juntada aos autos por ocasião do julgamento. </w:t>
      </w:r>
    </w:p>
    <w:p w:rsidR="00455DED" w:rsidRPr="00FD5F4E" w:rsidRDefault="00455DED" w:rsidP="00AC4640">
      <w:pPr>
        <w:tabs>
          <w:tab w:val="left" w:pos="567"/>
        </w:tabs>
        <w:ind w:left="567" w:hanging="567"/>
        <w:jc w:val="both"/>
        <w:rPr>
          <w:sz w:val="20"/>
        </w:rPr>
      </w:pPr>
      <w:r w:rsidRPr="00FD5F4E">
        <w:rPr>
          <w:sz w:val="20"/>
        </w:rPr>
        <w:t>7.11.</w:t>
      </w:r>
      <w:r w:rsidRPr="00FD5F4E">
        <w:rPr>
          <w:sz w:val="20"/>
        </w:rPr>
        <w:tab/>
        <w:t>Considerada aceitável a oferta de menor preço, será aberto o envelope contendo os documentos de habilitação de seu autor.</w:t>
      </w:r>
    </w:p>
    <w:p w:rsidR="00455DED" w:rsidRPr="00FD5F4E" w:rsidRDefault="00455DED" w:rsidP="00AC4640">
      <w:pPr>
        <w:tabs>
          <w:tab w:val="left" w:pos="567"/>
        </w:tabs>
        <w:ind w:left="567" w:hanging="567"/>
        <w:jc w:val="both"/>
        <w:rPr>
          <w:sz w:val="20"/>
        </w:rPr>
      </w:pPr>
      <w:r w:rsidRPr="00FD5F4E">
        <w:rPr>
          <w:sz w:val="20"/>
        </w:rPr>
        <w:t>7.12.</w:t>
      </w:r>
      <w:r w:rsidRPr="00FD5F4E">
        <w:rPr>
          <w:sz w:val="20"/>
        </w:rPr>
        <w:tab/>
        <w:t>Constatado o atendimento dos requisitos de habilitação previstos neste Edital, o licitante será habilitado e declarado vencedor do certame.</w:t>
      </w:r>
    </w:p>
    <w:p w:rsidR="00455DED" w:rsidRPr="00FD5F4E" w:rsidRDefault="00455DED" w:rsidP="00AC4640">
      <w:pPr>
        <w:tabs>
          <w:tab w:val="left" w:pos="567"/>
        </w:tabs>
        <w:ind w:left="567" w:hanging="567"/>
        <w:jc w:val="both"/>
        <w:rPr>
          <w:sz w:val="20"/>
        </w:rPr>
      </w:pPr>
      <w:r w:rsidRPr="00FD5F4E">
        <w:rPr>
          <w:sz w:val="20"/>
        </w:rPr>
        <w:t>7.13.</w:t>
      </w:r>
      <w:r w:rsidRPr="00FD5F4E">
        <w:rPr>
          <w:sz w:val="20"/>
        </w:rPr>
        <w:tab/>
        <w:t>Se a oferta não for aceitável, ou se o licitante desatender as exigências para a habilitação, o Preg</w:t>
      </w:r>
      <w:r w:rsidR="00CD4839">
        <w:rPr>
          <w:sz w:val="20"/>
        </w:rPr>
        <w:t>oeiro examinará a oferta subsequ</w:t>
      </w:r>
      <w:r w:rsidRPr="00FD5F4E">
        <w:rPr>
          <w:sz w:val="20"/>
        </w:rPr>
        <w:t>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455DED" w:rsidRPr="00FD5F4E" w:rsidRDefault="00455DED" w:rsidP="00AC4640">
      <w:pPr>
        <w:pStyle w:val="PADRAO"/>
        <w:tabs>
          <w:tab w:val="left" w:pos="567"/>
        </w:tabs>
        <w:ind w:left="567" w:hanging="567"/>
        <w:rPr>
          <w:rFonts w:ascii="Arial" w:hAnsi="Arial" w:cs="Arial"/>
          <w:sz w:val="20"/>
        </w:rPr>
      </w:pPr>
      <w:r w:rsidRPr="00FD5F4E">
        <w:rPr>
          <w:rFonts w:ascii="Arial" w:hAnsi="Arial" w:cs="Arial"/>
          <w:sz w:val="20"/>
        </w:rPr>
        <w:t>7.14.</w:t>
      </w:r>
      <w:r w:rsidRPr="00FD5F4E">
        <w:rPr>
          <w:rFonts w:ascii="Arial" w:hAnsi="Arial" w:cs="Arial"/>
          <w:sz w:val="20"/>
        </w:rPr>
        <w:tab/>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455DED" w:rsidRPr="00FD5F4E" w:rsidRDefault="00455DED" w:rsidP="00AC4640">
      <w:pPr>
        <w:pStyle w:val="PADRAO"/>
        <w:tabs>
          <w:tab w:val="left" w:pos="567"/>
        </w:tabs>
        <w:ind w:left="567" w:hanging="567"/>
        <w:rPr>
          <w:rFonts w:ascii="Arial" w:hAnsi="Arial" w:cs="Arial"/>
          <w:sz w:val="20"/>
        </w:rPr>
      </w:pPr>
      <w:r w:rsidRPr="00FD5F4E">
        <w:rPr>
          <w:rFonts w:ascii="Arial" w:hAnsi="Arial" w:cs="Arial"/>
          <w:sz w:val="20"/>
        </w:rPr>
        <w:t>7.15.</w:t>
      </w:r>
      <w:r w:rsidRPr="00FD5F4E">
        <w:rPr>
          <w:rFonts w:ascii="Arial" w:hAnsi="Arial" w:cs="Arial"/>
          <w:sz w:val="20"/>
        </w:rPr>
        <w:tab/>
        <w:t>A Ata Circunstanciada deverá ser assinada pelo Pregoeiro, pela Equipe de Apoio e por todos os Licitantes presentes.</w:t>
      </w:r>
    </w:p>
    <w:p w:rsidR="00455DED" w:rsidRPr="00FD5F4E" w:rsidRDefault="00455DED" w:rsidP="00AC4640">
      <w:pPr>
        <w:pStyle w:val="PADRAO"/>
        <w:tabs>
          <w:tab w:val="left" w:pos="567"/>
        </w:tabs>
        <w:ind w:left="567" w:hanging="567"/>
        <w:rPr>
          <w:rFonts w:ascii="Arial" w:hAnsi="Arial" w:cs="Arial"/>
          <w:sz w:val="20"/>
        </w:rPr>
      </w:pPr>
      <w:r w:rsidRPr="00FD5F4E">
        <w:rPr>
          <w:rFonts w:ascii="Arial" w:hAnsi="Arial" w:cs="Arial"/>
          <w:sz w:val="20"/>
        </w:rPr>
        <w:t>7.16.</w:t>
      </w:r>
      <w:r w:rsidRPr="00FD5F4E">
        <w:rPr>
          <w:rFonts w:ascii="Arial" w:hAnsi="Arial" w:cs="Arial"/>
          <w:sz w:val="20"/>
        </w:rPr>
        <w:tab/>
        <w:t xml:space="preserve">Caso haja necessidade de adiamento da Sessão Pública, será marcada nova data para a continuação dos trabalhos, devendo ficar intimados, no mesmo ato, os Licitantes presentes. </w:t>
      </w:r>
    </w:p>
    <w:p w:rsidR="00455DED" w:rsidRPr="00FD5F4E" w:rsidRDefault="00455DED" w:rsidP="00AC4640">
      <w:pPr>
        <w:pStyle w:val="Corpodetexto"/>
        <w:tabs>
          <w:tab w:val="clear" w:pos="708"/>
          <w:tab w:val="left" w:pos="567"/>
        </w:tabs>
        <w:ind w:left="567" w:hanging="567"/>
        <w:rPr>
          <w:sz w:val="20"/>
        </w:rPr>
      </w:pPr>
      <w:r w:rsidRPr="00FD5F4E">
        <w:rPr>
          <w:sz w:val="20"/>
        </w:rPr>
        <w:t xml:space="preserve">7.17. </w:t>
      </w:r>
      <w:r w:rsidRPr="00FD5F4E">
        <w:rPr>
          <w:sz w:val="20"/>
        </w:rPr>
        <w:tab/>
      </w:r>
      <w:r w:rsidR="0001017D" w:rsidRPr="00FD5F4E">
        <w:rPr>
          <w:sz w:val="20"/>
        </w:rPr>
        <w:t>Para o bem</w:t>
      </w:r>
      <w:r w:rsidRPr="00FD5F4E">
        <w:rPr>
          <w:sz w:val="20"/>
        </w:rPr>
        <w:t xml:space="preserve"> dos 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455DED" w:rsidRPr="00FD5F4E" w:rsidRDefault="00AC4640">
      <w:pPr>
        <w:pStyle w:val="Recuodecorpodetexto22"/>
        <w:ind w:left="567" w:hanging="567"/>
        <w:rPr>
          <w:rFonts w:ascii="Arial" w:hAnsi="Arial" w:cs="Arial"/>
          <w:b/>
          <w:bCs/>
          <w:sz w:val="20"/>
        </w:rPr>
      </w:pPr>
      <w:r w:rsidRPr="00FD5F4E">
        <w:rPr>
          <w:rFonts w:ascii="Arial" w:hAnsi="Arial" w:cs="Arial"/>
          <w:b/>
          <w:bCs/>
          <w:sz w:val="20"/>
        </w:rPr>
        <w:t>7.18. Da preferência de contratação para as microempresas e empresas de pequeno porte</w:t>
      </w:r>
    </w:p>
    <w:p w:rsidR="00455DED" w:rsidRPr="00FD5F4E" w:rsidRDefault="00455DED">
      <w:pPr>
        <w:tabs>
          <w:tab w:val="left" w:pos="720"/>
        </w:tabs>
        <w:ind w:left="720" w:hanging="720"/>
        <w:jc w:val="both"/>
        <w:rPr>
          <w:bCs w:val="0"/>
          <w:sz w:val="20"/>
        </w:rPr>
      </w:pPr>
      <w:r w:rsidRPr="00FD5F4E">
        <w:rPr>
          <w:bCs w:val="0"/>
          <w:sz w:val="20"/>
        </w:rPr>
        <w:t>7.18.1.</w:t>
      </w:r>
      <w:r w:rsidRPr="00FD5F4E">
        <w:rPr>
          <w:bCs w:val="0"/>
          <w:sz w:val="20"/>
        </w:rPr>
        <w:tab/>
        <w:t>Nos termos da Lei Complementar nº 123/2006, será assegurado, como critério de desempate, preferência de contratação para as Microempresas e Empresas de Pequeno Porte.</w:t>
      </w:r>
    </w:p>
    <w:p w:rsidR="00455DED" w:rsidRPr="00FD5F4E" w:rsidRDefault="00455DED">
      <w:pPr>
        <w:tabs>
          <w:tab w:val="left" w:pos="720"/>
        </w:tabs>
        <w:ind w:left="720" w:hanging="720"/>
        <w:jc w:val="both"/>
        <w:rPr>
          <w:bCs w:val="0"/>
          <w:sz w:val="20"/>
        </w:rPr>
      </w:pPr>
      <w:r w:rsidRPr="00FD5F4E">
        <w:rPr>
          <w:bCs w:val="0"/>
          <w:sz w:val="20"/>
        </w:rPr>
        <w:t>7.18.2.</w:t>
      </w:r>
      <w:r w:rsidRPr="00FD5F4E">
        <w:rPr>
          <w:bCs w:val="0"/>
          <w:sz w:val="20"/>
        </w:rPr>
        <w:tab/>
        <w:t>Entende-se por empate aquelas situações em que as propostas apresentadas pelas Microempresas e Empresas de Pequeno Porte sejam iguais ou até 5% (cinco por cento) superiores ao melhor preço.</w:t>
      </w:r>
    </w:p>
    <w:p w:rsidR="00455DED" w:rsidRPr="00FD5F4E" w:rsidRDefault="00455DED">
      <w:pPr>
        <w:tabs>
          <w:tab w:val="left" w:pos="900"/>
        </w:tabs>
        <w:ind w:left="900" w:hanging="900"/>
        <w:jc w:val="both"/>
        <w:rPr>
          <w:bCs w:val="0"/>
          <w:sz w:val="20"/>
        </w:rPr>
      </w:pPr>
      <w:r w:rsidRPr="00FD5F4E">
        <w:rPr>
          <w:bCs w:val="0"/>
          <w:sz w:val="20"/>
        </w:rPr>
        <w:t>7.18.3. No caso de empate entre duas ou mais propostas proceder-se-á da seguinte forma:</w:t>
      </w:r>
    </w:p>
    <w:p w:rsidR="00455DED" w:rsidRPr="00FD5F4E" w:rsidRDefault="00455DED" w:rsidP="008B14A1">
      <w:pPr>
        <w:numPr>
          <w:ilvl w:val="0"/>
          <w:numId w:val="6"/>
        </w:numPr>
        <w:tabs>
          <w:tab w:val="clear" w:pos="720"/>
          <w:tab w:val="left" w:pos="993"/>
        </w:tabs>
        <w:ind w:left="993" w:hanging="284"/>
        <w:jc w:val="both"/>
        <w:rPr>
          <w:bCs w:val="0"/>
          <w:sz w:val="20"/>
        </w:rPr>
      </w:pPr>
      <w:r w:rsidRPr="00FD5F4E">
        <w:rPr>
          <w:bCs w:val="0"/>
          <w:sz w:val="20"/>
        </w:rPr>
        <w:t>A Microempresa ou Empresa de Pequeno Porte mais bem classificada poderá apresentar proposta de preço inferior àquela considerada vencedora do certame, situação em que será adjudicado em seu favor o objeto licitado.</w:t>
      </w:r>
    </w:p>
    <w:p w:rsidR="00455DED" w:rsidRPr="00FD5F4E" w:rsidRDefault="00455DED" w:rsidP="008B14A1">
      <w:pPr>
        <w:numPr>
          <w:ilvl w:val="0"/>
          <w:numId w:val="6"/>
        </w:numPr>
        <w:tabs>
          <w:tab w:val="clear" w:pos="720"/>
          <w:tab w:val="left" w:pos="993"/>
        </w:tabs>
        <w:ind w:left="993" w:hanging="284"/>
        <w:jc w:val="both"/>
        <w:rPr>
          <w:bCs w:val="0"/>
          <w:sz w:val="20"/>
        </w:rPr>
      </w:pPr>
      <w:r w:rsidRPr="00FD5F4E">
        <w:rPr>
          <w:bCs w:val="0"/>
          <w:sz w:val="20"/>
        </w:rPr>
        <w:t>Não ocorrendo a contratação da Microempresa ou Empresa de Pequeno Porte, na forma da alínea “a” do subitem 7.18.3, serão convocadas as remanescentes que porventura se enquadrem na hipótese do subitem 7.18.2</w:t>
      </w:r>
      <w:r w:rsidRPr="00FD5F4E">
        <w:rPr>
          <w:b/>
          <w:sz w:val="20"/>
        </w:rPr>
        <w:t xml:space="preserve"> </w:t>
      </w:r>
      <w:r w:rsidRPr="00FD5F4E">
        <w:rPr>
          <w:bCs w:val="0"/>
          <w:sz w:val="20"/>
        </w:rPr>
        <w:t xml:space="preserve">deste Edital, na ordem classificatória, para o exercício do mesmo direito. </w:t>
      </w:r>
    </w:p>
    <w:p w:rsidR="00455DED" w:rsidRPr="00FD5F4E" w:rsidRDefault="00455DED" w:rsidP="008B14A1">
      <w:pPr>
        <w:numPr>
          <w:ilvl w:val="0"/>
          <w:numId w:val="6"/>
        </w:numPr>
        <w:tabs>
          <w:tab w:val="clear" w:pos="720"/>
          <w:tab w:val="left" w:pos="993"/>
        </w:tabs>
        <w:ind w:left="993" w:hanging="284"/>
        <w:jc w:val="both"/>
        <w:rPr>
          <w:bCs w:val="0"/>
          <w:sz w:val="20"/>
        </w:rPr>
      </w:pPr>
      <w:r w:rsidRPr="00FD5F4E">
        <w:rPr>
          <w:bCs w:val="0"/>
          <w:sz w:val="20"/>
        </w:rPr>
        <w:t>No caso de equivalência dos valores apresentados pelas Microempresas e Empresas de Pequeno Porte que se encontrem no intervalo estabelecido no subitem 7.18.2</w:t>
      </w:r>
      <w:r w:rsidRPr="00FD5F4E">
        <w:rPr>
          <w:b/>
          <w:sz w:val="20"/>
        </w:rPr>
        <w:t xml:space="preserve"> </w:t>
      </w:r>
      <w:r w:rsidRPr="00FD5F4E">
        <w:rPr>
          <w:bCs w:val="0"/>
          <w:sz w:val="20"/>
        </w:rPr>
        <w:t xml:space="preserve">deste Edital, será realizado sorteio entre elas para que se identifique àquela que, primeiro, poderá apresentar melhor oferta. </w:t>
      </w:r>
    </w:p>
    <w:p w:rsidR="00455DED" w:rsidRPr="00FD5F4E" w:rsidRDefault="00455DED">
      <w:pPr>
        <w:ind w:left="705" w:hanging="705"/>
        <w:jc w:val="both"/>
        <w:rPr>
          <w:bCs w:val="0"/>
          <w:sz w:val="20"/>
        </w:rPr>
      </w:pPr>
      <w:r w:rsidRPr="00FD5F4E">
        <w:rPr>
          <w:bCs w:val="0"/>
          <w:sz w:val="20"/>
        </w:rPr>
        <w:t>7.18.4.</w:t>
      </w:r>
      <w:r w:rsidRPr="00FD5F4E">
        <w:rPr>
          <w:bCs w:val="0"/>
          <w:sz w:val="20"/>
        </w:rPr>
        <w:tab/>
        <w:t>Na hipótese da não contratação nos termos previstos na alínea “a” do subitem 7.18.3, o objeto licitado será adjudicado em favor da proposta originalmente vencedora do certame.</w:t>
      </w:r>
    </w:p>
    <w:p w:rsidR="00455DED" w:rsidRPr="00FD5F4E" w:rsidRDefault="00455DED">
      <w:pPr>
        <w:ind w:left="705" w:hanging="705"/>
        <w:jc w:val="both"/>
        <w:rPr>
          <w:bCs w:val="0"/>
          <w:sz w:val="20"/>
        </w:rPr>
      </w:pPr>
      <w:r w:rsidRPr="00FD5F4E">
        <w:rPr>
          <w:bCs w:val="0"/>
          <w:sz w:val="20"/>
        </w:rPr>
        <w:t>7.18.5.</w:t>
      </w:r>
      <w:r w:rsidRPr="00FD5F4E">
        <w:rPr>
          <w:bCs w:val="0"/>
          <w:sz w:val="20"/>
        </w:rPr>
        <w:tab/>
        <w:t xml:space="preserve">A Microempresa ou Empresa de Pequeno Porte mais bem classificada será convocada para apresentar nova proposta no prazo máximo de 05 (cinco) </w:t>
      </w:r>
      <w:r w:rsidRPr="00FD5F4E">
        <w:rPr>
          <w:sz w:val="20"/>
        </w:rPr>
        <w:t>minutos</w:t>
      </w:r>
      <w:r w:rsidRPr="00FD5F4E">
        <w:rPr>
          <w:b/>
          <w:sz w:val="20"/>
        </w:rPr>
        <w:t xml:space="preserve"> </w:t>
      </w:r>
      <w:r w:rsidRPr="00FD5F4E">
        <w:rPr>
          <w:bCs w:val="0"/>
          <w:sz w:val="20"/>
        </w:rPr>
        <w:t xml:space="preserve">após o encerramento dos lances, sob pena de preclusão. </w:t>
      </w:r>
    </w:p>
    <w:p w:rsidR="00455DED" w:rsidRPr="00FD5F4E" w:rsidRDefault="00455DED">
      <w:pPr>
        <w:ind w:left="705" w:hanging="705"/>
        <w:jc w:val="both"/>
        <w:rPr>
          <w:bCs w:val="0"/>
          <w:sz w:val="20"/>
        </w:rPr>
      </w:pPr>
      <w:r w:rsidRPr="00FD5F4E">
        <w:rPr>
          <w:bCs w:val="0"/>
          <w:sz w:val="20"/>
        </w:rPr>
        <w:lastRenderedPageBreak/>
        <w:t>7.18.6.</w:t>
      </w:r>
      <w:r w:rsidRPr="00FD5F4E">
        <w:rPr>
          <w:bCs w:val="0"/>
          <w:sz w:val="20"/>
        </w:rPr>
        <w:tab/>
        <w:t>O disposto no subitem 7.18.3</w:t>
      </w:r>
      <w:r w:rsidRPr="00FD5F4E">
        <w:rPr>
          <w:b/>
          <w:sz w:val="20"/>
        </w:rPr>
        <w:t xml:space="preserve"> </w:t>
      </w:r>
      <w:r w:rsidRPr="00FD5F4E">
        <w:rPr>
          <w:bCs w:val="0"/>
          <w:sz w:val="20"/>
        </w:rPr>
        <w:t>e suas alíneas somente se aplicarão quando a melhor oferta inicial não tiver sido apresentada por Microempresa ou Empresa de Pequeno Porte. Nesse caso o desempate entre duas ou mais propostas, e não havendo lances, será efetuado mediante sorteio a ser realizado durante a sessão do presente Pregão.</w:t>
      </w:r>
    </w:p>
    <w:p w:rsidR="00455DED" w:rsidRPr="00FD5F4E" w:rsidRDefault="00455DED">
      <w:pPr>
        <w:ind w:left="705" w:hanging="705"/>
        <w:jc w:val="both"/>
        <w:rPr>
          <w:bCs w:val="0"/>
          <w:sz w:val="20"/>
        </w:rPr>
      </w:pPr>
      <w:r w:rsidRPr="00FD5F4E">
        <w:rPr>
          <w:bCs w:val="0"/>
          <w:sz w:val="20"/>
        </w:rPr>
        <w:t>7.18.7.</w:t>
      </w:r>
      <w:r w:rsidRPr="00FD5F4E">
        <w:rPr>
          <w:bCs w:val="0"/>
          <w:sz w:val="20"/>
        </w:rPr>
        <w:tab/>
        <w:t>A Microempresa e Empresa de Pequeno Porte, de acordo com o art</w:t>
      </w:r>
      <w:r w:rsidR="00AC4640" w:rsidRPr="00FD5F4E">
        <w:rPr>
          <w:bCs w:val="0"/>
          <w:sz w:val="20"/>
        </w:rPr>
        <w:t>.</w:t>
      </w:r>
      <w:r w:rsidRPr="00FD5F4E">
        <w:rPr>
          <w:bCs w:val="0"/>
          <w:sz w:val="20"/>
        </w:rPr>
        <w:t xml:space="preserve"> 43 da Lei Complementar nº 123/</w:t>
      </w:r>
      <w:r w:rsidR="00AC4640" w:rsidRPr="00FD5F4E">
        <w:rPr>
          <w:bCs w:val="0"/>
          <w:sz w:val="20"/>
        </w:rPr>
        <w:t>20</w:t>
      </w:r>
      <w:r w:rsidRPr="00FD5F4E">
        <w:rPr>
          <w:bCs w:val="0"/>
          <w:sz w:val="20"/>
        </w:rPr>
        <w:t xml:space="preserve">06, deverão apresentar toda a documentação exigida para efeito de comprovação de regularidade fiscal, mesmo que esta apresente alguma restrição. </w:t>
      </w:r>
    </w:p>
    <w:p w:rsidR="00455DED" w:rsidRPr="00FD5F4E" w:rsidRDefault="00455DED">
      <w:pPr>
        <w:tabs>
          <w:tab w:val="left" w:pos="900"/>
        </w:tabs>
        <w:ind w:left="900" w:hanging="900"/>
        <w:jc w:val="both"/>
        <w:rPr>
          <w:bCs w:val="0"/>
          <w:sz w:val="20"/>
        </w:rPr>
      </w:pPr>
      <w:r w:rsidRPr="00FD5F4E">
        <w:rPr>
          <w:bCs w:val="0"/>
          <w:sz w:val="20"/>
        </w:rPr>
        <w:t>7.18.7.1.</w:t>
      </w:r>
      <w:r w:rsidRPr="00FD5F4E">
        <w:rPr>
          <w:bCs w:val="0"/>
          <w:sz w:val="20"/>
        </w:rPr>
        <w:tab/>
        <w:t>Havendo alguma restrição na comprovação da regularidade fiscal, será assegurado, à mesma,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55DED" w:rsidRPr="00FD5F4E" w:rsidRDefault="00455DED">
      <w:pPr>
        <w:tabs>
          <w:tab w:val="left" w:pos="900"/>
        </w:tabs>
        <w:ind w:left="900" w:hanging="900"/>
        <w:jc w:val="both"/>
        <w:rPr>
          <w:bCs w:val="0"/>
          <w:sz w:val="20"/>
        </w:rPr>
      </w:pPr>
      <w:r w:rsidRPr="00FD5F4E">
        <w:rPr>
          <w:bCs w:val="0"/>
          <w:sz w:val="20"/>
        </w:rPr>
        <w:t>7.18.7.2.</w:t>
      </w:r>
      <w:r w:rsidRPr="00FD5F4E">
        <w:rPr>
          <w:bCs w:val="0"/>
          <w:sz w:val="20"/>
        </w:rPr>
        <w:tab/>
        <w:t xml:space="preserve">A </w:t>
      </w:r>
      <w:r w:rsidRPr="00FD5F4E">
        <w:rPr>
          <w:sz w:val="20"/>
        </w:rPr>
        <w:t>não regularização</w:t>
      </w:r>
      <w:r w:rsidRPr="00FD5F4E">
        <w:rPr>
          <w:b/>
          <w:sz w:val="20"/>
        </w:rPr>
        <w:t xml:space="preserve"> </w:t>
      </w:r>
      <w:r w:rsidRPr="00FD5F4E">
        <w:rPr>
          <w:bCs w:val="0"/>
          <w:sz w:val="20"/>
        </w:rPr>
        <w:t xml:space="preserve">da documentação, no prazo previsto no subitem 7.18.7.1,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455DED" w:rsidRPr="00FD5F4E" w:rsidRDefault="00455DED">
      <w:pPr>
        <w:ind w:left="705" w:hanging="705"/>
        <w:jc w:val="both"/>
        <w:rPr>
          <w:bCs w:val="0"/>
          <w:sz w:val="20"/>
        </w:rPr>
      </w:pPr>
      <w:r w:rsidRPr="00FD5F4E">
        <w:rPr>
          <w:bCs w:val="0"/>
          <w:sz w:val="20"/>
        </w:rPr>
        <w:t>7.18.8.</w:t>
      </w:r>
      <w:r w:rsidRPr="00FD5F4E">
        <w:rPr>
          <w:bCs w:val="0"/>
          <w:sz w:val="20"/>
        </w:rPr>
        <w:tab/>
        <w:t>A empresa que não comprovar a condição de microempresa ou empresa de pequeno porte, conforme o disposto no subitem 2.</w:t>
      </w:r>
      <w:r w:rsidR="00D5348F" w:rsidRPr="00FD5F4E">
        <w:rPr>
          <w:bCs w:val="0"/>
          <w:sz w:val="20"/>
        </w:rPr>
        <w:t>4</w:t>
      </w:r>
      <w:r w:rsidRPr="00FD5F4E">
        <w:rPr>
          <w:bCs w:val="0"/>
          <w:sz w:val="20"/>
        </w:rPr>
        <w:t>, no ato de credenciamento, não terá direito aos benefícios concedidos pela Lei Complementar nº 123/2006.</w:t>
      </w:r>
    </w:p>
    <w:p w:rsidR="00455DED" w:rsidRPr="00FD5F4E" w:rsidRDefault="00455DED">
      <w:pPr>
        <w:jc w:val="both"/>
        <w:rPr>
          <w:sz w:val="20"/>
        </w:rPr>
      </w:pPr>
    </w:p>
    <w:p w:rsidR="009A5ABB" w:rsidRPr="00FD5F4E" w:rsidRDefault="009A5ABB">
      <w:pPr>
        <w:jc w:val="both"/>
        <w:rPr>
          <w:sz w:val="20"/>
        </w:rPr>
      </w:pPr>
    </w:p>
    <w:p w:rsidR="00455DED" w:rsidRPr="00FD5F4E" w:rsidRDefault="00455DED" w:rsidP="009F4B48">
      <w:pPr>
        <w:numPr>
          <w:ilvl w:val="0"/>
          <w:numId w:val="9"/>
        </w:numPr>
        <w:ind w:left="284" w:hanging="284"/>
        <w:jc w:val="both"/>
        <w:rPr>
          <w:b/>
          <w:bCs w:val="0"/>
          <w:sz w:val="20"/>
        </w:rPr>
      </w:pPr>
      <w:r w:rsidRPr="00FD5F4E">
        <w:rPr>
          <w:b/>
          <w:bCs w:val="0"/>
          <w:sz w:val="20"/>
        </w:rPr>
        <w:t xml:space="preserve">DO RECURSO, DA ADJUDICAÇÃO E DA </w:t>
      </w:r>
      <w:r w:rsidR="00D728CE" w:rsidRPr="00FD5F4E">
        <w:rPr>
          <w:b/>
          <w:bCs w:val="0"/>
          <w:sz w:val="20"/>
        </w:rPr>
        <w:t>HOMOLOGAÇÃO.</w:t>
      </w:r>
    </w:p>
    <w:p w:rsidR="00455DED" w:rsidRPr="00FD5F4E" w:rsidRDefault="00455DED">
      <w:pPr>
        <w:jc w:val="both"/>
        <w:rPr>
          <w:b/>
          <w:sz w:val="20"/>
        </w:rPr>
      </w:pPr>
    </w:p>
    <w:p w:rsidR="00AC4640" w:rsidRPr="00FD5F4E" w:rsidRDefault="00455DED" w:rsidP="009F4B48">
      <w:pPr>
        <w:numPr>
          <w:ilvl w:val="1"/>
          <w:numId w:val="12"/>
        </w:numPr>
        <w:tabs>
          <w:tab w:val="left" w:pos="426"/>
        </w:tabs>
        <w:ind w:left="426" w:hanging="426"/>
        <w:jc w:val="both"/>
        <w:rPr>
          <w:bCs w:val="0"/>
          <w:sz w:val="20"/>
        </w:rPr>
      </w:pPr>
      <w:r w:rsidRPr="00FD5F4E">
        <w:rPr>
          <w:bCs w:val="0"/>
          <w:sz w:val="20"/>
        </w:rPr>
        <w:t xml:space="preserve">No final da sessão, o licitante que quiser recorrer deverá manifestar imediata e motivadamente a sua intenção, abrindo-se então o prazo de 03 (três) dias para apresentação das razões do recurso, ficando os demais licitantes desde logo intimados para apresentar </w:t>
      </w:r>
      <w:proofErr w:type="gramStart"/>
      <w:r w:rsidRPr="00FD5F4E">
        <w:rPr>
          <w:bCs w:val="0"/>
          <w:sz w:val="20"/>
        </w:rPr>
        <w:t>contra</w:t>
      </w:r>
      <w:r w:rsidR="00AC4640" w:rsidRPr="00FD5F4E">
        <w:rPr>
          <w:bCs w:val="0"/>
          <w:sz w:val="20"/>
        </w:rPr>
        <w:t xml:space="preserve"> </w:t>
      </w:r>
      <w:r w:rsidRPr="00FD5F4E">
        <w:rPr>
          <w:bCs w:val="0"/>
          <w:sz w:val="20"/>
        </w:rPr>
        <w:t>razões</w:t>
      </w:r>
      <w:proofErr w:type="gramEnd"/>
      <w:r w:rsidRPr="00FD5F4E">
        <w:rPr>
          <w:bCs w:val="0"/>
          <w:sz w:val="20"/>
        </w:rPr>
        <w:t xml:space="preserve"> em igual número de dias, que começarão a correr no término do prazo do recorrente, sendo-lhes assegurada vista imediata dos autos.</w:t>
      </w:r>
    </w:p>
    <w:p w:rsidR="009A5ABB" w:rsidRPr="00FD5F4E" w:rsidRDefault="009A5ABB" w:rsidP="009A5ABB">
      <w:pPr>
        <w:tabs>
          <w:tab w:val="left" w:pos="426"/>
        </w:tabs>
        <w:ind w:left="426"/>
        <w:jc w:val="both"/>
        <w:rPr>
          <w:bCs w:val="0"/>
          <w:sz w:val="20"/>
        </w:rPr>
      </w:pPr>
    </w:p>
    <w:p w:rsidR="00AC4640" w:rsidRPr="00FD5F4E" w:rsidRDefault="00455DED" w:rsidP="009F4B48">
      <w:pPr>
        <w:numPr>
          <w:ilvl w:val="1"/>
          <w:numId w:val="12"/>
        </w:numPr>
        <w:tabs>
          <w:tab w:val="left" w:pos="426"/>
        </w:tabs>
        <w:ind w:left="426" w:hanging="426"/>
        <w:jc w:val="both"/>
        <w:rPr>
          <w:bCs w:val="0"/>
          <w:sz w:val="20"/>
        </w:rPr>
      </w:pPr>
      <w:r w:rsidRPr="00FD5F4E">
        <w:rPr>
          <w:bCs w:val="0"/>
          <w:sz w:val="20"/>
        </w:rPr>
        <w:t>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9A5ABB" w:rsidRPr="00FD5F4E" w:rsidRDefault="009A5ABB" w:rsidP="009A5ABB">
      <w:pPr>
        <w:tabs>
          <w:tab w:val="left" w:pos="426"/>
        </w:tabs>
        <w:jc w:val="both"/>
        <w:rPr>
          <w:bCs w:val="0"/>
          <w:sz w:val="20"/>
        </w:rPr>
      </w:pPr>
    </w:p>
    <w:p w:rsidR="00AC4640" w:rsidRPr="00FD5F4E" w:rsidRDefault="00455DED" w:rsidP="009F4B48">
      <w:pPr>
        <w:numPr>
          <w:ilvl w:val="1"/>
          <w:numId w:val="12"/>
        </w:numPr>
        <w:tabs>
          <w:tab w:val="left" w:pos="426"/>
        </w:tabs>
        <w:ind w:left="426" w:hanging="426"/>
        <w:jc w:val="both"/>
        <w:rPr>
          <w:bCs w:val="0"/>
          <w:sz w:val="20"/>
        </w:rPr>
      </w:pPr>
      <w:r w:rsidRPr="00FD5F4E">
        <w:rPr>
          <w:bCs w:val="0"/>
          <w:sz w:val="20"/>
        </w:rPr>
        <w:t>Interposto o recurso, o Pregoeiro poderá reconsiderar a sua decisão ou encaminhá-lo devidamente informado à autoridade competente.</w:t>
      </w:r>
    </w:p>
    <w:p w:rsidR="009A5ABB" w:rsidRPr="00FD5F4E" w:rsidRDefault="009A5ABB" w:rsidP="009A5ABB">
      <w:pPr>
        <w:tabs>
          <w:tab w:val="left" w:pos="426"/>
        </w:tabs>
        <w:jc w:val="both"/>
        <w:rPr>
          <w:bCs w:val="0"/>
          <w:sz w:val="20"/>
        </w:rPr>
      </w:pPr>
    </w:p>
    <w:p w:rsidR="00AC4640" w:rsidRPr="00FD5F4E" w:rsidRDefault="00455DED" w:rsidP="009F4B48">
      <w:pPr>
        <w:numPr>
          <w:ilvl w:val="1"/>
          <w:numId w:val="12"/>
        </w:numPr>
        <w:tabs>
          <w:tab w:val="left" w:pos="426"/>
        </w:tabs>
        <w:ind w:left="426" w:hanging="426"/>
        <w:jc w:val="both"/>
        <w:rPr>
          <w:bCs w:val="0"/>
          <w:sz w:val="20"/>
        </w:rPr>
      </w:pPr>
      <w:r w:rsidRPr="00FD5F4E">
        <w:rPr>
          <w:bCs w:val="0"/>
          <w:sz w:val="20"/>
        </w:rPr>
        <w:t>Decididos os recursos e constatada a regularidade dos atos praticados, a autoridade competente adjudicará o objeto do certame ao licitante vencedor e homologará o procedimento.</w:t>
      </w:r>
    </w:p>
    <w:p w:rsidR="009A5ABB" w:rsidRPr="00FD5F4E" w:rsidRDefault="009A5ABB" w:rsidP="009A5ABB">
      <w:pPr>
        <w:tabs>
          <w:tab w:val="left" w:pos="426"/>
        </w:tabs>
        <w:jc w:val="both"/>
        <w:rPr>
          <w:bCs w:val="0"/>
          <w:sz w:val="20"/>
        </w:rPr>
      </w:pPr>
    </w:p>
    <w:p w:rsidR="00455DED" w:rsidRPr="00FD5F4E" w:rsidRDefault="00455DED" w:rsidP="009F4B48">
      <w:pPr>
        <w:numPr>
          <w:ilvl w:val="1"/>
          <w:numId w:val="12"/>
        </w:numPr>
        <w:tabs>
          <w:tab w:val="left" w:pos="426"/>
        </w:tabs>
        <w:ind w:left="426" w:hanging="426"/>
        <w:jc w:val="both"/>
        <w:rPr>
          <w:bCs w:val="0"/>
          <w:sz w:val="20"/>
        </w:rPr>
      </w:pPr>
      <w:r w:rsidRPr="00FD5F4E">
        <w:rPr>
          <w:bCs w:val="0"/>
          <w:sz w:val="20"/>
        </w:rPr>
        <w:t xml:space="preserve">A adjudicação será feita pelo </w:t>
      </w:r>
      <w:r w:rsidRPr="00FD5F4E">
        <w:rPr>
          <w:b/>
          <w:bCs w:val="0"/>
          <w:sz w:val="20"/>
        </w:rPr>
        <w:t>MENOR PREÇO POR ITEM.</w:t>
      </w:r>
    </w:p>
    <w:p w:rsidR="00455DED" w:rsidRPr="00FD5F4E" w:rsidRDefault="00455DED">
      <w:pPr>
        <w:widowControl w:val="0"/>
        <w:tabs>
          <w:tab w:val="left" w:pos="2270"/>
          <w:tab w:val="left" w:pos="4294"/>
        </w:tabs>
        <w:jc w:val="center"/>
        <w:rPr>
          <w:b/>
          <w:sz w:val="20"/>
        </w:rPr>
      </w:pPr>
    </w:p>
    <w:p w:rsidR="009A5ABB" w:rsidRPr="00FD5F4E" w:rsidRDefault="009A5ABB">
      <w:pPr>
        <w:widowControl w:val="0"/>
        <w:tabs>
          <w:tab w:val="left" w:pos="2270"/>
          <w:tab w:val="left" w:pos="4294"/>
        </w:tabs>
        <w:jc w:val="center"/>
        <w:rPr>
          <w:b/>
          <w:sz w:val="20"/>
        </w:rPr>
      </w:pPr>
    </w:p>
    <w:p w:rsidR="00084B7E" w:rsidRPr="00FD5F4E" w:rsidRDefault="00084B7E" w:rsidP="009F4B48">
      <w:pPr>
        <w:numPr>
          <w:ilvl w:val="0"/>
          <w:numId w:val="12"/>
        </w:numPr>
        <w:ind w:left="284" w:hanging="284"/>
        <w:jc w:val="both"/>
        <w:rPr>
          <w:b/>
          <w:bCs w:val="0"/>
          <w:sz w:val="20"/>
        </w:rPr>
      </w:pPr>
      <w:r w:rsidRPr="00FD5F4E">
        <w:rPr>
          <w:b/>
          <w:bCs w:val="0"/>
          <w:sz w:val="20"/>
        </w:rPr>
        <w:t xml:space="preserve">DA ATA DE REGISTRO DE PREÇOS </w:t>
      </w:r>
    </w:p>
    <w:p w:rsidR="00084B7E" w:rsidRPr="00FD5F4E" w:rsidRDefault="00084B7E" w:rsidP="00084B7E">
      <w:pPr>
        <w:ind w:left="360"/>
        <w:jc w:val="both"/>
        <w:rPr>
          <w:b/>
          <w:bCs w:val="0"/>
          <w:sz w:val="20"/>
        </w:rPr>
      </w:pPr>
    </w:p>
    <w:p w:rsidR="00084B7E" w:rsidRPr="00FD5F4E" w:rsidRDefault="00084B7E" w:rsidP="009F4B48">
      <w:pPr>
        <w:numPr>
          <w:ilvl w:val="1"/>
          <w:numId w:val="12"/>
        </w:numPr>
        <w:tabs>
          <w:tab w:val="left" w:pos="426"/>
        </w:tabs>
        <w:ind w:left="426" w:hanging="426"/>
        <w:jc w:val="both"/>
        <w:rPr>
          <w:bCs w:val="0"/>
          <w:sz w:val="20"/>
        </w:rPr>
      </w:pPr>
      <w:r w:rsidRPr="00FD5F4E">
        <w:rPr>
          <w:bCs w:val="0"/>
          <w:sz w:val="20"/>
        </w:rPr>
        <w:t>A</w:t>
      </w:r>
      <w:r w:rsidRPr="00FD5F4E">
        <w:rPr>
          <w:sz w:val="20"/>
        </w:rPr>
        <w:t>pós a homologação da licitação, o registro de preços observará, entre outras, as seguintes condições:</w:t>
      </w:r>
    </w:p>
    <w:p w:rsidR="00084B7E" w:rsidRPr="00FD5F4E" w:rsidRDefault="00084B7E" w:rsidP="009F4B48">
      <w:pPr>
        <w:pStyle w:val="Corpodetexto"/>
        <w:numPr>
          <w:ilvl w:val="2"/>
          <w:numId w:val="31"/>
        </w:numPr>
        <w:tabs>
          <w:tab w:val="clear" w:pos="708"/>
          <w:tab w:val="clear" w:pos="2270"/>
          <w:tab w:val="clear" w:pos="4294"/>
          <w:tab w:val="left" w:pos="709"/>
        </w:tabs>
        <w:ind w:left="709" w:hanging="283"/>
        <w:rPr>
          <w:sz w:val="20"/>
        </w:rPr>
      </w:pPr>
      <w:r w:rsidRPr="00FD5F4E">
        <w:rPr>
          <w:sz w:val="20"/>
        </w:rPr>
        <w:t>Será incluído, na respectiva ata, o registro dos licitantes que aceitarem cotar os bens ou serviços com preços iguais ao do licitante vencedor na sequência da classificação do certame</w:t>
      </w:r>
      <w:r w:rsidR="009A5ABB" w:rsidRPr="00FD5F4E">
        <w:rPr>
          <w:sz w:val="20"/>
          <w:lang w:val="pt-BR"/>
        </w:rPr>
        <w:t>.</w:t>
      </w:r>
    </w:p>
    <w:p w:rsidR="00084B7E" w:rsidRPr="00FD5F4E" w:rsidRDefault="00084B7E" w:rsidP="009F4B48">
      <w:pPr>
        <w:pStyle w:val="Corpodetexto"/>
        <w:numPr>
          <w:ilvl w:val="2"/>
          <w:numId w:val="31"/>
        </w:numPr>
        <w:tabs>
          <w:tab w:val="clear" w:pos="708"/>
          <w:tab w:val="clear" w:pos="2270"/>
          <w:tab w:val="clear" w:pos="4294"/>
          <w:tab w:val="left" w:pos="709"/>
        </w:tabs>
        <w:ind w:left="709" w:hanging="283"/>
        <w:rPr>
          <w:sz w:val="20"/>
        </w:rPr>
      </w:pPr>
      <w:r w:rsidRPr="00FD5F4E">
        <w:rPr>
          <w:sz w:val="20"/>
        </w:rPr>
        <w:t>A ordem de classificação dos licitantes registrados na ata deverá ser respeitada nas contratações.</w:t>
      </w:r>
    </w:p>
    <w:p w:rsidR="009A5ABB" w:rsidRPr="00FD5F4E" w:rsidRDefault="009A5ABB" w:rsidP="009A5ABB">
      <w:pPr>
        <w:pStyle w:val="Corpodetexto"/>
        <w:tabs>
          <w:tab w:val="clear" w:pos="708"/>
          <w:tab w:val="clear" w:pos="2270"/>
          <w:tab w:val="clear" w:pos="4294"/>
          <w:tab w:val="left" w:pos="709"/>
        </w:tabs>
        <w:ind w:left="709"/>
        <w:rPr>
          <w:sz w:val="20"/>
        </w:rPr>
      </w:pPr>
    </w:p>
    <w:p w:rsidR="00084B7E" w:rsidRPr="00FD5F4E" w:rsidRDefault="00084B7E" w:rsidP="009F4B48">
      <w:pPr>
        <w:pStyle w:val="Corpodetexto"/>
        <w:numPr>
          <w:ilvl w:val="1"/>
          <w:numId w:val="12"/>
        </w:numPr>
        <w:tabs>
          <w:tab w:val="clear" w:pos="708"/>
          <w:tab w:val="clear" w:pos="2270"/>
          <w:tab w:val="clear" w:pos="4294"/>
          <w:tab w:val="left" w:pos="426"/>
        </w:tabs>
        <w:ind w:left="426" w:hanging="426"/>
        <w:rPr>
          <w:sz w:val="20"/>
        </w:rPr>
      </w:pPr>
      <w:r w:rsidRPr="00FD5F4E">
        <w:rPr>
          <w:sz w:val="20"/>
        </w:rPr>
        <w:t xml:space="preserve">O registro a que se refere o </w:t>
      </w:r>
      <w:r w:rsidRPr="00FD5F4E">
        <w:rPr>
          <w:bCs w:val="0"/>
          <w:sz w:val="20"/>
          <w:lang w:val="pt-BR"/>
        </w:rPr>
        <w:t>subitem 9.1</w:t>
      </w:r>
      <w:r w:rsidRPr="00FD5F4E">
        <w:rPr>
          <w:b/>
          <w:bCs w:val="0"/>
          <w:sz w:val="20"/>
        </w:rPr>
        <w:t xml:space="preserve"> </w:t>
      </w:r>
      <w:r w:rsidRPr="00FD5F4E">
        <w:rPr>
          <w:sz w:val="20"/>
        </w:rPr>
        <w:t xml:space="preserve">tem por objetivo a formação de cadastro de reserva, no caso de exclusão do primeiro colocado da ata, nas hipóteses previstas nos </w:t>
      </w:r>
      <w:r w:rsidR="003F1A82" w:rsidRPr="00FD5F4E">
        <w:rPr>
          <w:sz w:val="20"/>
          <w:lang w:val="pt-BR"/>
        </w:rPr>
        <w:t>artigos</w:t>
      </w:r>
      <w:r w:rsidRPr="00FD5F4E">
        <w:rPr>
          <w:sz w:val="20"/>
        </w:rPr>
        <w:t xml:space="preserve"> </w:t>
      </w:r>
      <w:r w:rsidR="00C456BF" w:rsidRPr="00FD5F4E">
        <w:rPr>
          <w:sz w:val="20"/>
          <w:lang w:val="pt-BR"/>
        </w:rPr>
        <w:t>19</w:t>
      </w:r>
      <w:r w:rsidRPr="00FD5F4E">
        <w:rPr>
          <w:sz w:val="20"/>
        </w:rPr>
        <w:t xml:space="preserve"> e 2</w:t>
      </w:r>
      <w:r w:rsidR="00C456BF" w:rsidRPr="00FD5F4E">
        <w:rPr>
          <w:sz w:val="20"/>
          <w:lang w:val="pt-BR"/>
        </w:rPr>
        <w:t>0</w:t>
      </w:r>
      <w:r w:rsidRPr="00FD5F4E">
        <w:rPr>
          <w:sz w:val="20"/>
        </w:rPr>
        <w:t xml:space="preserve"> do </w:t>
      </w:r>
      <w:r w:rsidR="00A27470" w:rsidRPr="00FD5F4E">
        <w:rPr>
          <w:sz w:val="20"/>
        </w:rPr>
        <w:t>Decreto Municipal nº 4.388/2013</w:t>
      </w:r>
      <w:r w:rsidRPr="00FD5F4E">
        <w:rPr>
          <w:sz w:val="20"/>
        </w:rPr>
        <w:t>.</w:t>
      </w:r>
    </w:p>
    <w:p w:rsidR="009A5ABB" w:rsidRPr="00FD5F4E" w:rsidRDefault="009A5ABB" w:rsidP="009A5ABB">
      <w:pPr>
        <w:pStyle w:val="Corpodetexto"/>
        <w:tabs>
          <w:tab w:val="clear" w:pos="708"/>
          <w:tab w:val="clear" w:pos="2270"/>
          <w:tab w:val="clear" w:pos="4294"/>
          <w:tab w:val="left" w:pos="426"/>
        </w:tabs>
        <w:ind w:left="426"/>
        <w:rPr>
          <w:sz w:val="20"/>
        </w:rPr>
      </w:pPr>
    </w:p>
    <w:p w:rsidR="00084B7E" w:rsidRPr="00FD5F4E" w:rsidRDefault="00084B7E" w:rsidP="009F4B48">
      <w:pPr>
        <w:pStyle w:val="Corpodetexto"/>
        <w:numPr>
          <w:ilvl w:val="1"/>
          <w:numId w:val="12"/>
        </w:numPr>
        <w:tabs>
          <w:tab w:val="clear" w:pos="708"/>
          <w:tab w:val="clear" w:pos="2270"/>
          <w:tab w:val="clear" w:pos="4294"/>
          <w:tab w:val="left" w:pos="426"/>
        </w:tabs>
        <w:ind w:left="426" w:hanging="426"/>
        <w:rPr>
          <w:sz w:val="20"/>
        </w:rPr>
      </w:pPr>
      <w:r w:rsidRPr="00FD5F4E">
        <w:rPr>
          <w:sz w:val="20"/>
        </w:rPr>
        <w:t>Serão registrados na ata de registro de preços, nesta ordem:</w:t>
      </w:r>
    </w:p>
    <w:p w:rsidR="00084B7E" w:rsidRPr="00FD5F4E" w:rsidRDefault="00084B7E" w:rsidP="009F4B48">
      <w:pPr>
        <w:pStyle w:val="Corpodetexto"/>
        <w:numPr>
          <w:ilvl w:val="2"/>
          <w:numId w:val="32"/>
        </w:numPr>
        <w:tabs>
          <w:tab w:val="clear" w:pos="708"/>
          <w:tab w:val="clear" w:pos="2270"/>
          <w:tab w:val="clear" w:pos="4294"/>
          <w:tab w:val="left" w:pos="709"/>
        </w:tabs>
        <w:ind w:left="709" w:hanging="283"/>
        <w:rPr>
          <w:sz w:val="20"/>
        </w:rPr>
      </w:pPr>
      <w:r w:rsidRPr="00FD5F4E">
        <w:rPr>
          <w:sz w:val="20"/>
        </w:rPr>
        <w:t>Os preços e quantitativos do licitante mais bem classificado durante a etapa competitiva; e</w:t>
      </w:r>
    </w:p>
    <w:p w:rsidR="00084B7E" w:rsidRPr="00FD5F4E" w:rsidRDefault="00084B7E" w:rsidP="009F4B48">
      <w:pPr>
        <w:pStyle w:val="Corpodetexto"/>
        <w:numPr>
          <w:ilvl w:val="2"/>
          <w:numId w:val="32"/>
        </w:numPr>
        <w:tabs>
          <w:tab w:val="clear" w:pos="708"/>
          <w:tab w:val="clear" w:pos="2270"/>
          <w:tab w:val="clear" w:pos="4294"/>
          <w:tab w:val="left" w:pos="709"/>
        </w:tabs>
        <w:ind w:left="709" w:hanging="283"/>
        <w:rPr>
          <w:sz w:val="20"/>
        </w:rPr>
      </w:pPr>
      <w:r w:rsidRPr="00FD5F4E">
        <w:rPr>
          <w:sz w:val="20"/>
        </w:rPr>
        <w:t>Os preços e quantitativos dos licitantes que tiverem aceito cotar seus bens ou serviços em valor igual ao do licitante mais bem classificado.</w:t>
      </w:r>
    </w:p>
    <w:p w:rsidR="009A5ABB" w:rsidRPr="00FD5F4E" w:rsidRDefault="009A5ABB" w:rsidP="009A5ABB">
      <w:pPr>
        <w:pStyle w:val="Corpodetexto"/>
        <w:tabs>
          <w:tab w:val="clear" w:pos="708"/>
          <w:tab w:val="clear" w:pos="2270"/>
          <w:tab w:val="clear" w:pos="4294"/>
          <w:tab w:val="left" w:pos="709"/>
        </w:tabs>
        <w:ind w:left="709"/>
        <w:rPr>
          <w:sz w:val="20"/>
        </w:rPr>
      </w:pPr>
    </w:p>
    <w:p w:rsidR="00084B7E" w:rsidRPr="00FD5F4E" w:rsidRDefault="00084B7E" w:rsidP="009F4B48">
      <w:pPr>
        <w:pStyle w:val="Corpodetexto"/>
        <w:numPr>
          <w:ilvl w:val="1"/>
          <w:numId w:val="12"/>
        </w:numPr>
        <w:tabs>
          <w:tab w:val="clear" w:pos="708"/>
          <w:tab w:val="clear" w:pos="2270"/>
          <w:tab w:val="clear" w:pos="4294"/>
          <w:tab w:val="left" w:pos="426"/>
        </w:tabs>
        <w:ind w:left="426" w:hanging="426"/>
        <w:rPr>
          <w:sz w:val="20"/>
        </w:rPr>
      </w:pPr>
      <w:r w:rsidRPr="00FD5F4E">
        <w:rPr>
          <w:sz w:val="20"/>
        </w:rPr>
        <w:t xml:space="preserve">Se houver mais de um licitante na situação de que trata </w:t>
      </w:r>
      <w:r w:rsidR="00DE5E09" w:rsidRPr="00FD5F4E">
        <w:rPr>
          <w:sz w:val="20"/>
          <w:lang w:val="pt-BR"/>
        </w:rPr>
        <w:t>a alínea “b”</w:t>
      </w:r>
      <w:r w:rsidRPr="00FD5F4E">
        <w:rPr>
          <w:sz w:val="20"/>
        </w:rPr>
        <w:t>, serão classificados segundo a ordem da última proposta apresentada durante a fase competitiva.</w:t>
      </w:r>
    </w:p>
    <w:p w:rsidR="00DE5E09" w:rsidRPr="00FD5F4E" w:rsidRDefault="00DE5E09" w:rsidP="00DE5E09">
      <w:pPr>
        <w:pStyle w:val="Corpodetexto"/>
        <w:tabs>
          <w:tab w:val="clear" w:pos="708"/>
          <w:tab w:val="clear" w:pos="2270"/>
          <w:tab w:val="clear" w:pos="4294"/>
          <w:tab w:val="left" w:pos="426"/>
        </w:tabs>
        <w:ind w:left="426"/>
        <w:rPr>
          <w:sz w:val="20"/>
        </w:rPr>
      </w:pPr>
    </w:p>
    <w:p w:rsidR="00084B7E" w:rsidRPr="00FD5F4E" w:rsidRDefault="00084B7E" w:rsidP="009F4B48">
      <w:pPr>
        <w:pStyle w:val="Corpodetexto"/>
        <w:numPr>
          <w:ilvl w:val="1"/>
          <w:numId w:val="12"/>
        </w:numPr>
        <w:tabs>
          <w:tab w:val="clear" w:pos="708"/>
          <w:tab w:val="clear" w:pos="2270"/>
          <w:tab w:val="clear" w:pos="4294"/>
          <w:tab w:val="left" w:pos="426"/>
        </w:tabs>
        <w:ind w:left="426" w:hanging="426"/>
        <w:rPr>
          <w:sz w:val="20"/>
        </w:rPr>
      </w:pPr>
      <w:r w:rsidRPr="00FD5F4E">
        <w:rPr>
          <w:sz w:val="20"/>
        </w:rPr>
        <w:lastRenderedPageBreak/>
        <w:t xml:space="preserve">O prazo de validade da ata de registro de preços não será superior a 12 (doze) meses, incluídas eventuais prorrogações, conforme o </w:t>
      </w:r>
      <w:hyperlink r:id="rId8" w:anchor="art15%C2%A73iii" w:history="1">
        <w:r w:rsidRPr="00FD5F4E">
          <w:rPr>
            <w:rStyle w:val="Hyperlink"/>
            <w:color w:val="auto"/>
            <w:sz w:val="20"/>
            <w:u w:val="none"/>
          </w:rPr>
          <w:t>inciso III do § 3</w:t>
        </w:r>
        <w:r w:rsidRPr="00FD5F4E">
          <w:rPr>
            <w:rStyle w:val="Hyperlink"/>
            <w:strike/>
            <w:color w:val="auto"/>
            <w:sz w:val="20"/>
            <w:u w:val="none"/>
          </w:rPr>
          <w:t>º</w:t>
        </w:r>
        <w:r w:rsidRPr="00FD5F4E">
          <w:rPr>
            <w:rStyle w:val="Hyperlink"/>
            <w:color w:val="auto"/>
            <w:sz w:val="20"/>
            <w:u w:val="none"/>
          </w:rPr>
          <w:t xml:space="preserve"> do art. 15 da Lei n</w:t>
        </w:r>
        <w:r w:rsidRPr="00FD5F4E">
          <w:rPr>
            <w:rStyle w:val="Hyperlink"/>
            <w:strike/>
            <w:color w:val="auto"/>
            <w:sz w:val="20"/>
            <w:u w:val="none"/>
          </w:rPr>
          <w:t>º</w:t>
        </w:r>
        <w:r w:rsidRPr="00FD5F4E">
          <w:rPr>
            <w:rStyle w:val="Hyperlink"/>
            <w:color w:val="auto"/>
            <w:sz w:val="20"/>
            <w:u w:val="none"/>
          </w:rPr>
          <w:t xml:space="preserve"> 8.666</w:t>
        </w:r>
        <w:r w:rsidRPr="00FD5F4E">
          <w:rPr>
            <w:rStyle w:val="Hyperlink"/>
            <w:color w:val="auto"/>
            <w:sz w:val="20"/>
            <w:u w:val="none"/>
            <w:lang w:val="pt-BR"/>
          </w:rPr>
          <w:t>/</w:t>
        </w:r>
        <w:r w:rsidRPr="00FD5F4E">
          <w:rPr>
            <w:rStyle w:val="Hyperlink"/>
            <w:color w:val="auto"/>
            <w:sz w:val="20"/>
            <w:u w:val="none"/>
          </w:rPr>
          <w:t>93</w:t>
        </w:r>
      </w:hyperlink>
      <w:r w:rsidRPr="00FD5F4E">
        <w:rPr>
          <w:sz w:val="20"/>
        </w:rPr>
        <w:t>.</w:t>
      </w:r>
    </w:p>
    <w:p w:rsidR="00DE5E09" w:rsidRPr="00FD5F4E" w:rsidRDefault="00DE5E09" w:rsidP="00DE5E09">
      <w:pPr>
        <w:pStyle w:val="Corpodetexto"/>
        <w:tabs>
          <w:tab w:val="clear" w:pos="708"/>
          <w:tab w:val="clear" w:pos="2270"/>
          <w:tab w:val="clear" w:pos="4294"/>
          <w:tab w:val="left" w:pos="426"/>
        </w:tabs>
        <w:rPr>
          <w:sz w:val="20"/>
        </w:rPr>
      </w:pPr>
    </w:p>
    <w:p w:rsidR="00084B7E" w:rsidRPr="00FD5F4E" w:rsidRDefault="00084B7E" w:rsidP="009F4B48">
      <w:pPr>
        <w:pStyle w:val="Corpodetexto"/>
        <w:numPr>
          <w:ilvl w:val="1"/>
          <w:numId w:val="12"/>
        </w:numPr>
        <w:tabs>
          <w:tab w:val="clear" w:pos="708"/>
          <w:tab w:val="clear" w:pos="2270"/>
          <w:tab w:val="clear" w:pos="4294"/>
          <w:tab w:val="left" w:pos="426"/>
        </w:tabs>
        <w:ind w:left="426" w:hanging="426"/>
        <w:rPr>
          <w:sz w:val="20"/>
        </w:rPr>
      </w:pPr>
      <w:r w:rsidRPr="00FD5F4E">
        <w:rPr>
          <w:sz w:val="20"/>
        </w:rPr>
        <w:t xml:space="preserve">É vedado efetuar acréscimos nos quantitativos fixados pela ata de registro de preços, inclusive o acréscimo de que trata o </w:t>
      </w:r>
      <w:hyperlink r:id="rId9" w:anchor="art65%C2%A71" w:history="1">
        <w:r w:rsidRPr="00FD5F4E">
          <w:rPr>
            <w:rStyle w:val="Hyperlink"/>
            <w:color w:val="auto"/>
            <w:sz w:val="20"/>
            <w:u w:val="none"/>
          </w:rPr>
          <w:t>§ 1</w:t>
        </w:r>
        <w:r w:rsidRPr="00FD5F4E">
          <w:rPr>
            <w:rStyle w:val="Hyperlink"/>
            <w:strike/>
            <w:color w:val="auto"/>
            <w:sz w:val="20"/>
            <w:u w:val="none"/>
          </w:rPr>
          <w:t>º</w:t>
        </w:r>
        <w:r w:rsidRPr="00FD5F4E">
          <w:rPr>
            <w:rStyle w:val="Hyperlink"/>
            <w:color w:val="auto"/>
            <w:sz w:val="20"/>
            <w:u w:val="none"/>
          </w:rPr>
          <w:t xml:space="preserve"> do art. 65 da Lei n</w:t>
        </w:r>
        <w:r w:rsidRPr="00FD5F4E">
          <w:rPr>
            <w:rStyle w:val="Hyperlink"/>
            <w:strike/>
            <w:color w:val="auto"/>
            <w:sz w:val="20"/>
            <w:u w:val="none"/>
          </w:rPr>
          <w:t>º</w:t>
        </w:r>
        <w:r w:rsidRPr="00FD5F4E">
          <w:rPr>
            <w:rStyle w:val="Hyperlink"/>
            <w:color w:val="auto"/>
            <w:sz w:val="20"/>
            <w:u w:val="none"/>
          </w:rPr>
          <w:t xml:space="preserve"> 8.666</w:t>
        </w:r>
        <w:r w:rsidRPr="00FD5F4E">
          <w:rPr>
            <w:rStyle w:val="Hyperlink"/>
            <w:color w:val="auto"/>
            <w:sz w:val="20"/>
            <w:u w:val="none"/>
            <w:lang w:val="pt-BR"/>
          </w:rPr>
          <w:t>/9</w:t>
        </w:r>
        <w:r w:rsidRPr="00FD5F4E">
          <w:rPr>
            <w:rStyle w:val="Hyperlink"/>
            <w:color w:val="auto"/>
            <w:sz w:val="20"/>
            <w:u w:val="none"/>
          </w:rPr>
          <w:t>3</w:t>
        </w:r>
      </w:hyperlink>
      <w:r w:rsidRPr="00FD5F4E">
        <w:rPr>
          <w:sz w:val="20"/>
        </w:rPr>
        <w:t>.</w:t>
      </w:r>
    </w:p>
    <w:p w:rsidR="00DE5E09" w:rsidRPr="00FD5F4E" w:rsidRDefault="00DE5E09" w:rsidP="00DE5E09">
      <w:pPr>
        <w:pStyle w:val="Corpodetexto"/>
        <w:tabs>
          <w:tab w:val="clear" w:pos="708"/>
          <w:tab w:val="clear" w:pos="2270"/>
          <w:tab w:val="clear" w:pos="4294"/>
          <w:tab w:val="left" w:pos="426"/>
        </w:tabs>
        <w:rPr>
          <w:sz w:val="20"/>
        </w:rPr>
      </w:pPr>
    </w:p>
    <w:p w:rsidR="00084B7E" w:rsidRPr="00FD5F4E" w:rsidRDefault="00084B7E" w:rsidP="009F4B48">
      <w:pPr>
        <w:pStyle w:val="Corpodetexto"/>
        <w:numPr>
          <w:ilvl w:val="1"/>
          <w:numId w:val="12"/>
        </w:numPr>
        <w:tabs>
          <w:tab w:val="clear" w:pos="708"/>
          <w:tab w:val="clear" w:pos="2270"/>
          <w:tab w:val="clear" w:pos="4294"/>
          <w:tab w:val="left" w:pos="426"/>
        </w:tabs>
        <w:ind w:left="426" w:hanging="426"/>
        <w:rPr>
          <w:sz w:val="20"/>
        </w:rPr>
      </w:pPr>
      <w:r w:rsidRPr="00FD5F4E">
        <w:rPr>
          <w:bCs w:val="0"/>
          <w:sz w:val="20"/>
          <w:lang w:eastAsia="pt-BR"/>
        </w:rPr>
        <w:t>A Ata de Registro de Preços deverá ser assinada pelos eventuais beneficiários no prazo de 05 (cinco) dias úteis, a partir da convocação. A proponente que deixar de fazê-lo no prazo estabelecido, dela será excluída.</w:t>
      </w:r>
    </w:p>
    <w:p w:rsidR="00084B7E" w:rsidRPr="00FD5F4E" w:rsidRDefault="00084B7E" w:rsidP="009F4B48">
      <w:pPr>
        <w:pStyle w:val="Corpodetexto"/>
        <w:numPr>
          <w:ilvl w:val="2"/>
          <w:numId w:val="12"/>
        </w:numPr>
        <w:tabs>
          <w:tab w:val="clear" w:pos="708"/>
          <w:tab w:val="clear" w:pos="2270"/>
          <w:tab w:val="clear" w:pos="4294"/>
          <w:tab w:val="left" w:pos="567"/>
        </w:tabs>
        <w:ind w:left="567" w:hanging="567"/>
        <w:rPr>
          <w:sz w:val="20"/>
        </w:rPr>
      </w:pPr>
      <w:r w:rsidRPr="00FD5F4E">
        <w:rPr>
          <w:sz w:val="20"/>
        </w:rPr>
        <w:t xml:space="preserve">Colhidas às assinaturas, </w:t>
      </w:r>
      <w:r w:rsidRPr="00FD5F4E">
        <w:rPr>
          <w:sz w:val="20"/>
          <w:lang w:val="pt-BR"/>
        </w:rPr>
        <w:t>o</w:t>
      </w:r>
      <w:r w:rsidRPr="00FD5F4E">
        <w:rPr>
          <w:sz w:val="20"/>
        </w:rPr>
        <w:t xml:space="preserve"> Municíp</w:t>
      </w:r>
      <w:r w:rsidRPr="00FD5F4E">
        <w:rPr>
          <w:sz w:val="20"/>
          <w:lang w:val="pt-BR"/>
        </w:rPr>
        <w:t>io</w:t>
      </w:r>
      <w:r w:rsidRPr="00FD5F4E">
        <w:rPr>
          <w:sz w:val="20"/>
        </w:rPr>
        <w:t xml:space="preserve"> providenciará a imediata publicação da Ata.</w:t>
      </w:r>
    </w:p>
    <w:p w:rsidR="00DE5E09" w:rsidRPr="00FD5F4E" w:rsidRDefault="00DE5E09" w:rsidP="00DE5E09">
      <w:pPr>
        <w:pStyle w:val="Corpodetexto"/>
        <w:tabs>
          <w:tab w:val="clear" w:pos="708"/>
          <w:tab w:val="clear" w:pos="2270"/>
          <w:tab w:val="clear" w:pos="4294"/>
          <w:tab w:val="left" w:pos="567"/>
        </w:tabs>
        <w:rPr>
          <w:sz w:val="20"/>
        </w:rPr>
      </w:pPr>
    </w:p>
    <w:p w:rsidR="00084B7E" w:rsidRPr="00FD5F4E" w:rsidRDefault="00084B7E" w:rsidP="009F4B48">
      <w:pPr>
        <w:numPr>
          <w:ilvl w:val="1"/>
          <w:numId w:val="12"/>
        </w:numPr>
        <w:tabs>
          <w:tab w:val="left" w:pos="426"/>
        </w:tabs>
        <w:suppressAutoHyphens w:val="0"/>
        <w:autoSpaceDE w:val="0"/>
        <w:autoSpaceDN w:val="0"/>
        <w:adjustRightInd w:val="0"/>
        <w:ind w:left="426" w:hanging="426"/>
        <w:jc w:val="both"/>
        <w:rPr>
          <w:sz w:val="20"/>
        </w:rPr>
      </w:pPr>
      <w:r w:rsidRPr="00FD5F4E">
        <w:rPr>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rsidR="00455DED" w:rsidRPr="00FD5F4E" w:rsidRDefault="00455DED">
      <w:pPr>
        <w:jc w:val="both"/>
        <w:rPr>
          <w:rFonts w:eastAsia="MS Mincho"/>
          <w:b/>
          <w:sz w:val="20"/>
        </w:rPr>
      </w:pPr>
    </w:p>
    <w:p w:rsidR="00DE5E09" w:rsidRPr="00FD5F4E" w:rsidRDefault="00DE5E09">
      <w:pPr>
        <w:jc w:val="both"/>
        <w:rPr>
          <w:rFonts w:eastAsia="MS Mincho"/>
          <w:b/>
          <w:sz w:val="20"/>
        </w:rPr>
      </w:pPr>
    </w:p>
    <w:p w:rsidR="00455DED" w:rsidRPr="00FD5F4E" w:rsidRDefault="00455DED" w:rsidP="009F4B48">
      <w:pPr>
        <w:pStyle w:val="Ttulo2"/>
        <w:numPr>
          <w:ilvl w:val="0"/>
          <w:numId w:val="12"/>
        </w:numPr>
        <w:tabs>
          <w:tab w:val="clear" w:pos="536"/>
          <w:tab w:val="clear" w:pos="2270"/>
          <w:tab w:val="clear" w:pos="4294"/>
          <w:tab w:val="left" w:pos="426"/>
        </w:tabs>
        <w:ind w:left="426" w:hanging="426"/>
        <w:jc w:val="left"/>
        <w:rPr>
          <w:rFonts w:ascii="Arial" w:hAnsi="Arial" w:cs="Arial"/>
          <w:sz w:val="20"/>
        </w:rPr>
      </w:pPr>
      <w:r w:rsidRPr="00FD5F4E">
        <w:rPr>
          <w:rFonts w:ascii="Arial" w:hAnsi="Arial" w:cs="Arial"/>
          <w:sz w:val="20"/>
        </w:rPr>
        <w:t>DAS RESPONSABILIDADES DAS PARTES</w:t>
      </w:r>
    </w:p>
    <w:p w:rsidR="00455DED" w:rsidRPr="00FD5F4E" w:rsidRDefault="00455DED">
      <w:pPr>
        <w:rPr>
          <w:sz w:val="20"/>
        </w:rPr>
      </w:pPr>
    </w:p>
    <w:p w:rsidR="00644CB3" w:rsidRPr="00FD5F4E" w:rsidRDefault="00644CB3" w:rsidP="009F4B48">
      <w:pPr>
        <w:numPr>
          <w:ilvl w:val="1"/>
          <w:numId w:val="12"/>
        </w:numPr>
        <w:ind w:left="567" w:hanging="567"/>
        <w:jc w:val="both"/>
        <w:rPr>
          <w:b/>
          <w:sz w:val="20"/>
        </w:rPr>
      </w:pPr>
      <w:r w:rsidRPr="00FD5F4E">
        <w:rPr>
          <w:b/>
          <w:sz w:val="20"/>
        </w:rPr>
        <w:t xml:space="preserve">Cabe </w:t>
      </w:r>
      <w:r w:rsidR="003E0A55" w:rsidRPr="00FD5F4E">
        <w:rPr>
          <w:b/>
          <w:sz w:val="20"/>
        </w:rPr>
        <w:t>ao Município</w:t>
      </w:r>
      <w:r w:rsidR="00066488" w:rsidRPr="00FD5F4E">
        <w:rPr>
          <w:b/>
          <w:sz w:val="20"/>
        </w:rPr>
        <w:t xml:space="preserve"> e ao</w:t>
      </w:r>
      <w:r w:rsidR="003E0A55" w:rsidRPr="00FD5F4E">
        <w:rPr>
          <w:b/>
          <w:sz w:val="20"/>
        </w:rPr>
        <w:t>s</w:t>
      </w:r>
      <w:r w:rsidR="00066488" w:rsidRPr="00FD5F4E">
        <w:rPr>
          <w:b/>
          <w:sz w:val="20"/>
        </w:rPr>
        <w:t xml:space="preserve"> órgão</w:t>
      </w:r>
      <w:r w:rsidR="003E0A55" w:rsidRPr="00FD5F4E">
        <w:rPr>
          <w:b/>
          <w:sz w:val="20"/>
        </w:rPr>
        <w:t>s</w:t>
      </w:r>
      <w:r w:rsidR="00066488" w:rsidRPr="00FD5F4E">
        <w:rPr>
          <w:b/>
          <w:sz w:val="20"/>
        </w:rPr>
        <w:t xml:space="preserve"> participante</w:t>
      </w:r>
      <w:r w:rsidR="003E0A55" w:rsidRPr="00FD5F4E">
        <w:rPr>
          <w:b/>
          <w:sz w:val="20"/>
        </w:rPr>
        <w:t>s</w:t>
      </w:r>
    </w:p>
    <w:p w:rsidR="00644CB3" w:rsidRPr="00FD5F4E" w:rsidRDefault="00644CB3" w:rsidP="009F4B48">
      <w:pPr>
        <w:numPr>
          <w:ilvl w:val="2"/>
          <w:numId w:val="12"/>
        </w:numPr>
        <w:ind w:left="709" w:hanging="709"/>
        <w:jc w:val="both"/>
        <w:rPr>
          <w:sz w:val="20"/>
        </w:rPr>
      </w:pPr>
      <w:r w:rsidRPr="00FD5F4E">
        <w:rPr>
          <w:sz w:val="20"/>
        </w:rPr>
        <w:t>Tomar todas as providências necessárias à execução do processo licitatório</w:t>
      </w:r>
      <w:r w:rsidR="00DE5E09" w:rsidRPr="00FD5F4E">
        <w:rPr>
          <w:sz w:val="20"/>
        </w:rPr>
        <w:t>.</w:t>
      </w:r>
    </w:p>
    <w:p w:rsidR="00644CB3" w:rsidRPr="00FD5F4E" w:rsidRDefault="00644CB3" w:rsidP="009F4B48">
      <w:pPr>
        <w:numPr>
          <w:ilvl w:val="2"/>
          <w:numId w:val="12"/>
        </w:numPr>
        <w:ind w:left="709" w:hanging="709"/>
        <w:jc w:val="both"/>
        <w:rPr>
          <w:sz w:val="20"/>
        </w:rPr>
      </w:pPr>
      <w:r w:rsidRPr="00FD5F4E">
        <w:rPr>
          <w:sz w:val="20"/>
        </w:rPr>
        <w:t xml:space="preserve">Fiscalizar a execução do </w:t>
      </w:r>
      <w:r w:rsidR="00387115" w:rsidRPr="00FD5F4E">
        <w:rPr>
          <w:sz w:val="20"/>
        </w:rPr>
        <w:t>objeto</w:t>
      </w:r>
      <w:r w:rsidR="00DE5E09" w:rsidRPr="00FD5F4E">
        <w:rPr>
          <w:sz w:val="20"/>
        </w:rPr>
        <w:t>.</w:t>
      </w:r>
    </w:p>
    <w:p w:rsidR="00CF6146" w:rsidRPr="00FD5F4E" w:rsidRDefault="00644CB3" w:rsidP="009F4B48">
      <w:pPr>
        <w:numPr>
          <w:ilvl w:val="2"/>
          <w:numId w:val="12"/>
        </w:numPr>
        <w:ind w:left="709" w:hanging="709"/>
        <w:jc w:val="both"/>
        <w:rPr>
          <w:sz w:val="20"/>
        </w:rPr>
      </w:pPr>
      <w:r w:rsidRPr="00FD5F4E">
        <w:rPr>
          <w:sz w:val="20"/>
        </w:rPr>
        <w:t>Efetuar o pagamento a empresa vencedora de acordo com o estipulado neste Edital</w:t>
      </w:r>
      <w:r w:rsidR="00DE5E09" w:rsidRPr="00FD5F4E">
        <w:rPr>
          <w:sz w:val="20"/>
        </w:rPr>
        <w:t>.</w:t>
      </w:r>
    </w:p>
    <w:p w:rsidR="00644CB3" w:rsidRPr="00FD5F4E" w:rsidRDefault="006F3C43" w:rsidP="009F4B48">
      <w:pPr>
        <w:numPr>
          <w:ilvl w:val="2"/>
          <w:numId w:val="12"/>
        </w:numPr>
        <w:ind w:left="709" w:hanging="709"/>
        <w:jc w:val="both"/>
        <w:rPr>
          <w:sz w:val="20"/>
        </w:rPr>
      </w:pPr>
      <w:r w:rsidRPr="00FD5F4E">
        <w:rPr>
          <w:sz w:val="20"/>
        </w:rPr>
        <w:t>Emitir a Solicitação e a respectiva Nota de Empenho de Despesa</w:t>
      </w:r>
      <w:r w:rsidR="00A051A0" w:rsidRPr="00FD5F4E">
        <w:rPr>
          <w:sz w:val="20"/>
        </w:rPr>
        <w:t xml:space="preserve"> </w:t>
      </w:r>
      <w:r w:rsidR="00644CB3" w:rsidRPr="00FD5F4E">
        <w:rPr>
          <w:sz w:val="20"/>
        </w:rPr>
        <w:t xml:space="preserve">para que a </w:t>
      </w:r>
      <w:r w:rsidR="00C5201B" w:rsidRPr="00FD5F4E">
        <w:rPr>
          <w:sz w:val="20"/>
        </w:rPr>
        <w:t>proponente vencedora</w:t>
      </w:r>
      <w:r w:rsidR="00644CB3" w:rsidRPr="00FD5F4E">
        <w:rPr>
          <w:sz w:val="20"/>
        </w:rPr>
        <w:t xml:space="preserve"> proceda a efetiva </w:t>
      </w:r>
      <w:r w:rsidR="00C5201B" w:rsidRPr="00FD5F4E">
        <w:rPr>
          <w:sz w:val="20"/>
        </w:rPr>
        <w:t>execução</w:t>
      </w:r>
      <w:r w:rsidR="00644CB3" w:rsidRPr="00FD5F4E">
        <w:rPr>
          <w:sz w:val="20"/>
        </w:rPr>
        <w:t xml:space="preserve"> do objeto. </w:t>
      </w:r>
    </w:p>
    <w:p w:rsidR="00644CB3" w:rsidRPr="00FD5F4E" w:rsidRDefault="00644CB3" w:rsidP="00644CB3">
      <w:pPr>
        <w:jc w:val="both"/>
        <w:rPr>
          <w:sz w:val="20"/>
        </w:rPr>
      </w:pPr>
    </w:p>
    <w:p w:rsidR="00644CB3" w:rsidRPr="00FD5F4E" w:rsidRDefault="00644CB3" w:rsidP="009F4B48">
      <w:pPr>
        <w:numPr>
          <w:ilvl w:val="1"/>
          <w:numId w:val="12"/>
        </w:numPr>
        <w:ind w:left="567" w:hanging="567"/>
        <w:jc w:val="both"/>
        <w:rPr>
          <w:b/>
          <w:sz w:val="20"/>
        </w:rPr>
      </w:pPr>
      <w:r w:rsidRPr="00FD5F4E">
        <w:rPr>
          <w:b/>
          <w:sz w:val="20"/>
        </w:rPr>
        <w:t>Cabe à proponente vencedora:</w:t>
      </w:r>
    </w:p>
    <w:p w:rsidR="00644CB3" w:rsidRPr="00FD5F4E" w:rsidRDefault="00644CB3" w:rsidP="009F4B48">
      <w:pPr>
        <w:numPr>
          <w:ilvl w:val="2"/>
          <w:numId w:val="12"/>
        </w:numPr>
        <w:tabs>
          <w:tab w:val="left" w:pos="709"/>
        </w:tabs>
        <w:ind w:left="709" w:hanging="709"/>
        <w:jc w:val="both"/>
        <w:rPr>
          <w:bCs w:val="0"/>
          <w:sz w:val="20"/>
        </w:rPr>
      </w:pPr>
      <w:r w:rsidRPr="00FD5F4E">
        <w:rPr>
          <w:bCs w:val="0"/>
          <w:sz w:val="20"/>
        </w:rPr>
        <w:t xml:space="preserve">Executar o objeto de acordo com o disposto no subitem 1.2 - da forma de execução - deste Edital. </w:t>
      </w:r>
    </w:p>
    <w:p w:rsidR="00644CB3" w:rsidRPr="00FD5F4E" w:rsidRDefault="00644CB3" w:rsidP="009F4B48">
      <w:pPr>
        <w:pStyle w:val="Corpodetexto"/>
        <w:widowControl/>
        <w:numPr>
          <w:ilvl w:val="2"/>
          <w:numId w:val="12"/>
        </w:numPr>
        <w:tabs>
          <w:tab w:val="clear" w:pos="708"/>
          <w:tab w:val="clear" w:pos="2270"/>
          <w:tab w:val="clear" w:pos="4294"/>
          <w:tab w:val="left" w:pos="709"/>
        </w:tabs>
        <w:ind w:left="709" w:hanging="709"/>
        <w:rPr>
          <w:sz w:val="20"/>
        </w:rPr>
      </w:pPr>
      <w:r w:rsidRPr="00FD5F4E">
        <w:rPr>
          <w:sz w:val="20"/>
        </w:rPr>
        <w:t>Manter, durante a execução do objeto todas as condições de habilitação previstas no Edital e em compatibilidade com as obrigações assumidas</w:t>
      </w:r>
      <w:r w:rsidR="00DE5E09" w:rsidRPr="00FD5F4E">
        <w:rPr>
          <w:sz w:val="20"/>
          <w:lang w:val="pt-BR"/>
        </w:rPr>
        <w:t>.</w:t>
      </w:r>
    </w:p>
    <w:p w:rsidR="00644CB3" w:rsidRPr="00FD5F4E" w:rsidRDefault="00644CB3" w:rsidP="009F4B48">
      <w:pPr>
        <w:numPr>
          <w:ilvl w:val="2"/>
          <w:numId w:val="12"/>
        </w:numPr>
        <w:tabs>
          <w:tab w:val="left" w:pos="709"/>
        </w:tabs>
        <w:ind w:left="709" w:hanging="709"/>
        <w:jc w:val="both"/>
        <w:rPr>
          <w:sz w:val="20"/>
        </w:rPr>
      </w:pPr>
      <w:r w:rsidRPr="00FD5F4E">
        <w:rPr>
          <w:sz w:val="20"/>
        </w:rPr>
        <w:t>Responsabilizar-se por eventuais danos causados à Administração ou a terceiros, decorrentes de sua culpa ou dolo na execução do objeto</w:t>
      </w:r>
      <w:r w:rsidR="00DE5E09" w:rsidRPr="00FD5F4E">
        <w:rPr>
          <w:sz w:val="20"/>
        </w:rPr>
        <w:t>.</w:t>
      </w:r>
    </w:p>
    <w:p w:rsidR="00644CB3" w:rsidRPr="00FD5F4E" w:rsidRDefault="00644CB3" w:rsidP="009F4B48">
      <w:pPr>
        <w:numPr>
          <w:ilvl w:val="2"/>
          <w:numId w:val="12"/>
        </w:numPr>
        <w:tabs>
          <w:tab w:val="left" w:pos="709"/>
        </w:tabs>
        <w:ind w:left="709" w:hanging="709"/>
        <w:jc w:val="both"/>
        <w:rPr>
          <w:sz w:val="20"/>
        </w:rPr>
      </w:pPr>
      <w:r w:rsidRPr="00FD5F4E">
        <w:rPr>
          <w:sz w:val="20"/>
        </w:rPr>
        <w:t>Responsabilizar-se pelos custos inerentes a encargos tributários, sociais, fiscais, trabalhistas, previdenciários, securitários e de gerenciamento, resultantes da execução do objeto</w:t>
      </w:r>
      <w:r w:rsidR="00DE5E09" w:rsidRPr="00FD5F4E">
        <w:rPr>
          <w:sz w:val="20"/>
        </w:rPr>
        <w:t>.</w:t>
      </w:r>
    </w:p>
    <w:p w:rsidR="00644CB3" w:rsidRPr="00FD5F4E" w:rsidRDefault="00644CB3" w:rsidP="009F4B48">
      <w:pPr>
        <w:numPr>
          <w:ilvl w:val="2"/>
          <w:numId w:val="12"/>
        </w:numPr>
        <w:tabs>
          <w:tab w:val="left" w:pos="709"/>
        </w:tabs>
        <w:ind w:left="709" w:hanging="709"/>
        <w:jc w:val="both"/>
        <w:rPr>
          <w:bCs w:val="0"/>
          <w:sz w:val="20"/>
        </w:rPr>
      </w:pPr>
      <w:r w:rsidRPr="00FD5F4E">
        <w:rPr>
          <w:bCs w:val="0"/>
          <w:sz w:val="20"/>
        </w:rPr>
        <w:t>Exigir d</w:t>
      </w:r>
      <w:r w:rsidR="00066488" w:rsidRPr="00FD5F4E">
        <w:rPr>
          <w:bCs w:val="0"/>
          <w:sz w:val="20"/>
        </w:rPr>
        <w:t>os órgãos requisitantes</w:t>
      </w:r>
      <w:r w:rsidRPr="00FD5F4E">
        <w:rPr>
          <w:bCs w:val="0"/>
          <w:sz w:val="20"/>
        </w:rPr>
        <w:t xml:space="preserve">, </w:t>
      </w:r>
      <w:r w:rsidR="00CF6146" w:rsidRPr="00FD5F4E">
        <w:rPr>
          <w:sz w:val="20"/>
        </w:rPr>
        <w:t xml:space="preserve">a Solicitação e a respectiva Nota de Empenho de Despesa </w:t>
      </w:r>
      <w:r w:rsidRPr="00FD5F4E">
        <w:rPr>
          <w:bCs w:val="0"/>
          <w:sz w:val="20"/>
        </w:rPr>
        <w:t xml:space="preserve">para a </w:t>
      </w:r>
      <w:r w:rsidR="00CF6146" w:rsidRPr="00FD5F4E">
        <w:rPr>
          <w:bCs w:val="0"/>
          <w:sz w:val="20"/>
        </w:rPr>
        <w:t xml:space="preserve">efetiva </w:t>
      </w:r>
      <w:r w:rsidR="00C5201B" w:rsidRPr="00FD5F4E">
        <w:rPr>
          <w:bCs w:val="0"/>
          <w:sz w:val="20"/>
        </w:rPr>
        <w:t>execução</w:t>
      </w:r>
      <w:r w:rsidRPr="00FD5F4E">
        <w:rPr>
          <w:bCs w:val="0"/>
          <w:sz w:val="20"/>
        </w:rPr>
        <w:t xml:space="preserve"> dos </w:t>
      </w:r>
      <w:r w:rsidR="00EC5085" w:rsidRPr="00FD5F4E">
        <w:rPr>
          <w:bCs w:val="0"/>
          <w:sz w:val="20"/>
        </w:rPr>
        <w:t>serviços</w:t>
      </w:r>
      <w:r w:rsidRPr="00FD5F4E">
        <w:rPr>
          <w:bCs w:val="0"/>
          <w:sz w:val="20"/>
        </w:rPr>
        <w:t xml:space="preserve"> solicitados.</w:t>
      </w:r>
    </w:p>
    <w:p w:rsidR="00644CB3" w:rsidRPr="00FD5F4E" w:rsidRDefault="00644CB3" w:rsidP="003E0A55">
      <w:pPr>
        <w:tabs>
          <w:tab w:val="left" w:pos="0"/>
          <w:tab w:val="left" w:pos="709"/>
        </w:tabs>
        <w:ind w:left="709"/>
        <w:rPr>
          <w:sz w:val="20"/>
        </w:rPr>
      </w:pPr>
    </w:p>
    <w:p w:rsidR="00DE5E09" w:rsidRPr="00FD5F4E" w:rsidRDefault="00DE5E09" w:rsidP="003E0A55">
      <w:pPr>
        <w:tabs>
          <w:tab w:val="left" w:pos="0"/>
          <w:tab w:val="left" w:pos="709"/>
        </w:tabs>
        <w:ind w:left="709"/>
        <w:rPr>
          <w:sz w:val="20"/>
        </w:rPr>
      </w:pPr>
    </w:p>
    <w:p w:rsidR="00455DED" w:rsidRPr="00FD5F4E" w:rsidRDefault="00455DED" w:rsidP="009F4B48">
      <w:pPr>
        <w:pStyle w:val="Ttulo2"/>
        <w:numPr>
          <w:ilvl w:val="0"/>
          <w:numId w:val="12"/>
        </w:numPr>
        <w:tabs>
          <w:tab w:val="clear" w:pos="536"/>
          <w:tab w:val="clear" w:pos="2270"/>
          <w:tab w:val="clear" w:pos="4294"/>
          <w:tab w:val="left" w:pos="426"/>
        </w:tabs>
        <w:ind w:left="426" w:hanging="426"/>
        <w:jc w:val="left"/>
        <w:rPr>
          <w:rFonts w:ascii="Arial" w:hAnsi="Arial" w:cs="Arial"/>
          <w:sz w:val="20"/>
        </w:rPr>
      </w:pPr>
      <w:r w:rsidRPr="00FD5F4E">
        <w:rPr>
          <w:rFonts w:ascii="Arial" w:hAnsi="Arial" w:cs="Arial"/>
          <w:sz w:val="20"/>
        </w:rPr>
        <w:t>DAS SANÇÕES ADMINISTRATIVAS</w:t>
      </w:r>
    </w:p>
    <w:p w:rsidR="00455DED" w:rsidRPr="00FD5F4E" w:rsidRDefault="00455DED">
      <w:pPr>
        <w:rPr>
          <w:sz w:val="20"/>
        </w:rPr>
      </w:pPr>
    </w:p>
    <w:p w:rsidR="00C27BFB" w:rsidRPr="00FD5F4E" w:rsidRDefault="00C27BFB" w:rsidP="009F4B48">
      <w:pPr>
        <w:pStyle w:val="Estilo1"/>
        <w:numPr>
          <w:ilvl w:val="1"/>
          <w:numId w:val="12"/>
        </w:numPr>
        <w:tabs>
          <w:tab w:val="left" w:pos="567"/>
        </w:tabs>
        <w:spacing w:after="0" w:line="240" w:lineRule="auto"/>
        <w:ind w:left="567" w:hanging="567"/>
        <w:rPr>
          <w:rFonts w:ascii="Arial" w:hAnsi="Arial" w:cs="Arial"/>
        </w:rPr>
      </w:pPr>
      <w:r w:rsidRPr="00FD5F4E">
        <w:rPr>
          <w:rFonts w:ascii="Arial" w:hAnsi="Arial" w:cs="Arial"/>
        </w:rPr>
        <w:t>Nos termos do artigo 7° da Lei 10.520</w:t>
      </w:r>
      <w:r w:rsidR="00D2729D" w:rsidRPr="00FD5F4E">
        <w:rPr>
          <w:rFonts w:ascii="Arial" w:hAnsi="Arial" w:cs="Arial"/>
        </w:rPr>
        <w:t>/</w:t>
      </w:r>
      <w:r w:rsidRPr="00FD5F4E">
        <w:rPr>
          <w:rFonts w:ascii="Arial" w:hAnsi="Arial" w:cs="Arial"/>
        </w:rPr>
        <w:t>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rsidR="008E3217" w:rsidRPr="00FD5F4E" w:rsidRDefault="008E3217" w:rsidP="008E3217">
      <w:pPr>
        <w:pStyle w:val="Estilo1"/>
        <w:tabs>
          <w:tab w:val="left" w:pos="567"/>
        </w:tabs>
        <w:spacing w:after="0" w:line="240" w:lineRule="auto"/>
        <w:rPr>
          <w:rFonts w:ascii="Arial" w:hAnsi="Arial" w:cs="Arial"/>
        </w:rPr>
      </w:pPr>
    </w:p>
    <w:p w:rsidR="00C27BFB" w:rsidRPr="00FD5F4E" w:rsidRDefault="00C5201B" w:rsidP="009F4B48">
      <w:pPr>
        <w:numPr>
          <w:ilvl w:val="1"/>
          <w:numId w:val="12"/>
        </w:numPr>
        <w:tabs>
          <w:tab w:val="left" w:pos="567"/>
        </w:tabs>
        <w:ind w:left="567" w:hanging="567"/>
        <w:jc w:val="both"/>
        <w:rPr>
          <w:sz w:val="20"/>
        </w:rPr>
      </w:pPr>
      <w:r w:rsidRPr="00FD5F4E">
        <w:rPr>
          <w:sz w:val="20"/>
        </w:rPr>
        <w:t>Os serviços em atraso sujeitarão</w:t>
      </w:r>
      <w:r w:rsidR="00C27BFB" w:rsidRPr="00FD5F4E">
        <w:rPr>
          <w:sz w:val="20"/>
        </w:rPr>
        <w:t xml:space="preserve"> a proponente vencedora à multa de mora, no valor de </w:t>
      </w:r>
      <w:r w:rsidR="00357E49" w:rsidRPr="00FD5F4E">
        <w:rPr>
          <w:sz w:val="20"/>
        </w:rPr>
        <w:t xml:space="preserve">R$ </w:t>
      </w:r>
      <w:r w:rsidR="00663B0C" w:rsidRPr="00FD5F4E">
        <w:rPr>
          <w:sz w:val="20"/>
        </w:rPr>
        <w:t>2</w:t>
      </w:r>
      <w:r w:rsidR="00357E49" w:rsidRPr="00FD5F4E">
        <w:rPr>
          <w:sz w:val="20"/>
        </w:rPr>
        <w:t>0,00</w:t>
      </w:r>
      <w:r w:rsidR="00357E49" w:rsidRPr="00FD5F4E">
        <w:rPr>
          <w:b/>
          <w:sz w:val="20"/>
        </w:rPr>
        <w:t xml:space="preserve"> </w:t>
      </w:r>
      <w:r w:rsidR="00357E49" w:rsidRPr="00FD5F4E">
        <w:rPr>
          <w:sz w:val="20"/>
        </w:rPr>
        <w:t>(</w:t>
      </w:r>
      <w:r w:rsidR="00663B0C" w:rsidRPr="00FD5F4E">
        <w:rPr>
          <w:sz w:val="20"/>
        </w:rPr>
        <w:t>vinte</w:t>
      </w:r>
      <w:r w:rsidRPr="00FD5F4E">
        <w:rPr>
          <w:sz w:val="20"/>
        </w:rPr>
        <w:t xml:space="preserve"> reais) por </w:t>
      </w:r>
      <w:r w:rsidR="00A92BC8" w:rsidRPr="00FD5F4E">
        <w:rPr>
          <w:sz w:val="20"/>
        </w:rPr>
        <w:t>hora</w:t>
      </w:r>
      <w:r w:rsidRPr="00FD5F4E">
        <w:rPr>
          <w:sz w:val="20"/>
        </w:rPr>
        <w:t xml:space="preserve"> de atraso, até o limite de 20% (vinte por cento) do total </w:t>
      </w:r>
      <w:r w:rsidR="008E3217" w:rsidRPr="00FD5F4E">
        <w:rPr>
          <w:sz w:val="20"/>
        </w:rPr>
        <w:t>registrado</w:t>
      </w:r>
      <w:r w:rsidRPr="00FD5F4E">
        <w:rPr>
          <w:sz w:val="20"/>
        </w:rPr>
        <w:t>.</w:t>
      </w:r>
    </w:p>
    <w:p w:rsidR="00C27BFB" w:rsidRPr="00FD5F4E" w:rsidRDefault="00C27BFB" w:rsidP="009F4B48">
      <w:pPr>
        <w:numPr>
          <w:ilvl w:val="2"/>
          <w:numId w:val="12"/>
        </w:numPr>
        <w:tabs>
          <w:tab w:val="left" w:pos="709"/>
        </w:tabs>
        <w:suppressAutoHyphens w:val="0"/>
        <w:ind w:left="709" w:hanging="709"/>
        <w:jc w:val="both"/>
        <w:rPr>
          <w:sz w:val="20"/>
        </w:rPr>
      </w:pPr>
      <w:r w:rsidRPr="00FD5F4E">
        <w:rPr>
          <w:sz w:val="20"/>
        </w:rPr>
        <w:t>A multa aludida acima não impede que a Administração aplique as outras sanções previstas em Lei.</w:t>
      </w:r>
    </w:p>
    <w:p w:rsidR="00455DED" w:rsidRPr="00FD5F4E" w:rsidRDefault="00455DED">
      <w:pPr>
        <w:ind w:left="525" w:hanging="525"/>
        <w:jc w:val="both"/>
        <w:rPr>
          <w:sz w:val="20"/>
        </w:rPr>
      </w:pPr>
    </w:p>
    <w:p w:rsidR="008E3217" w:rsidRPr="00FD5F4E" w:rsidRDefault="008E3217">
      <w:pPr>
        <w:ind w:left="525" w:hanging="525"/>
        <w:jc w:val="both"/>
        <w:rPr>
          <w:sz w:val="20"/>
        </w:rPr>
      </w:pPr>
    </w:p>
    <w:p w:rsidR="006F14F2" w:rsidRPr="00FD5F4E" w:rsidRDefault="006F14F2" w:rsidP="009F4B48">
      <w:pPr>
        <w:pStyle w:val="Corpodetexto"/>
        <w:numPr>
          <w:ilvl w:val="0"/>
          <w:numId w:val="12"/>
        </w:numPr>
        <w:tabs>
          <w:tab w:val="clear" w:pos="708"/>
          <w:tab w:val="clear" w:pos="2270"/>
          <w:tab w:val="clear" w:pos="4294"/>
          <w:tab w:val="left" w:pos="426"/>
        </w:tabs>
        <w:ind w:left="426" w:hanging="426"/>
        <w:rPr>
          <w:rFonts w:cs="Arial"/>
          <w:b/>
        </w:rPr>
      </w:pPr>
      <w:r w:rsidRPr="00FD5F4E">
        <w:rPr>
          <w:rFonts w:cs="Arial"/>
          <w:b/>
          <w:sz w:val="20"/>
        </w:rPr>
        <w:t>DO CANCELAMENTO DOS PREÇOS REGISTRADOS</w:t>
      </w:r>
    </w:p>
    <w:p w:rsidR="006F14F2" w:rsidRPr="00FD5F4E" w:rsidRDefault="006F14F2" w:rsidP="006F14F2">
      <w:pPr>
        <w:pStyle w:val="Corpodetexto"/>
        <w:tabs>
          <w:tab w:val="clear" w:pos="708"/>
          <w:tab w:val="clear" w:pos="2270"/>
          <w:tab w:val="clear" w:pos="4294"/>
          <w:tab w:val="left" w:pos="426"/>
        </w:tabs>
        <w:ind w:left="426"/>
        <w:rPr>
          <w:rFonts w:cs="Arial"/>
          <w:b/>
        </w:rPr>
      </w:pPr>
    </w:p>
    <w:p w:rsidR="006F14F2" w:rsidRPr="00FD5F4E" w:rsidRDefault="006F14F2" w:rsidP="009F4B48">
      <w:pPr>
        <w:pStyle w:val="Corpodetexto"/>
        <w:numPr>
          <w:ilvl w:val="1"/>
          <w:numId w:val="12"/>
        </w:numPr>
        <w:tabs>
          <w:tab w:val="clear" w:pos="708"/>
          <w:tab w:val="clear" w:pos="2270"/>
          <w:tab w:val="clear" w:pos="4294"/>
          <w:tab w:val="left" w:pos="567"/>
        </w:tabs>
        <w:ind w:left="567" w:hanging="567"/>
        <w:rPr>
          <w:rFonts w:cs="Arial"/>
        </w:rPr>
      </w:pPr>
      <w:r w:rsidRPr="00FD5F4E">
        <w:rPr>
          <w:rFonts w:cs="Arial"/>
          <w:sz w:val="20"/>
        </w:rPr>
        <w:t>O registro do fornecedor será cancelado quando</w:t>
      </w:r>
      <w:r w:rsidR="008E3217" w:rsidRPr="00FD5F4E">
        <w:rPr>
          <w:rFonts w:cs="Arial"/>
          <w:sz w:val="20"/>
          <w:lang w:val="pt-BR"/>
        </w:rPr>
        <w:t xml:space="preserve"> o mesmo</w:t>
      </w:r>
      <w:r w:rsidRPr="00FD5F4E">
        <w:rPr>
          <w:rFonts w:cs="Arial"/>
          <w:sz w:val="20"/>
        </w:rPr>
        <w:t>:</w:t>
      </w:r>
    </w:p>
    <w:p w:rsidR="006F14F2" w:rsidRPr="00FD5F4E" w:rsidRDefault="006F14F2" w:rsidP="009F4B48">
      <w:pPr>
        <w:pStyle w:val="Corpodetexto"/>
        <w:numPr>
          <w:ilvl w:val="0"/>
          <w:numId w:val="13"/>
        </w:numPr>
        <w:tabs>
          <w:tab w:val="clear" w:pos="708"/>
          <w:tab w:val="clear" w:pos="2270"/>
          <w:tab w:val="clear" w:pos="4294"/>
          <w:tab w:val="left" w:pos="993"/>
        </w:tabs>
        <w:ind w:left="993" w:hanging="426"/>
        <w:rPr>
          <w:rFonts w:cs="Arial"/>
        </w:rPr>
      </w:pPr>
      <w:r w:rsidRPr="00FD5F4E">
        <w:rPr>
          <w:rFonts w:cs="Arial"/>
          <w:sz w:val="20"/>
          <w:lang w:val="pt-BR"/>
        </w:rPr>
        <w:t>D</w:t>
      </w:r>
      <w:r w:rsidR="00C90946" w:rsidRPr="00FD5F4E">
        <w:rPr>
          <w:rFonts w:cs="Arial"/>
          <w:sz w:val="20"/>
          <w:lang w:val="pt-BR"/>
        </w:rPr>
        <w:t>escumprir</w:t>
      </w:r>
      <w:r w:rsidRPr="00FD5F4E">
        <w:rPr>
          <w:rFonts w:cs="Arial"/>
          <w:sz w:val="20"/>
        </w:rPr>
        <w:t xml:space="preserve"> as condições da ata de registro de preços</w:t>
      </w:r>
      <w:r w:rsidR="008E3217" w:rsidRPr="00FD5F4E">
        <w:rPr>
          <w:rFonts w:cs="Arial"/>
          <w:sz w:val="20"/>
          <w:lang w:val="pt-BR"/>
        </w:rPr>
        <w:t>.</w:t>
      </w:r>
    </w:p>
    <w:p w:rsidR="006F14F2" w:rsidRPr="00FD5F4E" w:rsidRDefault="006F14F2" w:rsidP="009F4B48">
      <w:pPr>
        <w:pStyle w:val="Corpodetexto"/>
        <w:numPr>
          <w:ilvl w:val="0"/>
          <w:numId w:val="13"/>
        </w:numPr>
        <w:tabs>
          <w:tab w:val="clear" w:pos="708"/>
          <w:tab w:val="clear" w:pos="2270"/>
          <w:tab w:val="clear" w:pos="4294"/>
          <w:tab w:val="left" w:pos="993"/>
        </w:tabs>
        <w:ind w:left="993" w:hanging="426"/>
        <w:rPr>
          <w:rFonts w:cs="Arial"/>
        </w:rPr>
      </w:pPr>
      <w:r w:rsidRPr="00FD5F4E">
        <w:rPr>
          <w:rFonts w:cs="Arial"/>
          <w:sz w:val="20"/>
          <w:lang w:val="pt-BR"/>
        </w:rPr>
        <w:t>N</w:t>
      </w:r>
      <w:r w:rsidR="00C90946" w:rsidRPr="00FD5F4E">
        <w:rPr>
          <w:rFonts w:cs="Arial"/>
          <w:sz w:val="20"/>
          <w:lang w:val="pt-BR"/>
        </w:rPr>
        <w:t>ão</w:t>
      </w:r>
      <w:r w:rsidRPr="00FD5F4E">
        <w:rPr>
          <w:rFonts w:cs="Arial"/>
          <w:sz w:val="20"/>
        </w:rPr>
        <w:t xml:space="preserve"> retirar a nota de empenho ou instrumento equivalente no prazo estabelecido pela Administração, sem justificativa aceitável</w:t>
      </w:r>
      <w:r w:rsidR="008E3217" w:rsidRPr="00FD5F4E">
        <w:rPr>
          <w:rFonts w:cs="Arial"/>
          <w:sz w:val="20"/>
          <w:lang w:val="pt-BR"/>
        </w:rPr>
        <w:t>.</w:t>
      </w:r>
    </w:p>
    <w:p w:rsidR="006F14F2" w:rsidRPr="00FD5F4E" w:rsidRDefault="006F14F2" w:rsidP="009F4B48">
      <w:pPr>
        <w:pStyle w:val="Corpodetexto"/>
        <w:numPr>
          <w:ilvl w:val="0"/>
          <w:numId w:val="13"/>
        </w:numPr>
        <w:tabs>
          <w:tab w:val="clear" w:pos="708"/>
          <w:tab w:val="clear" w:pos="2270"/>
          <w:tab w:val="clear" w:pos="4294"/>
          <w:tab w:val="left" w:pos="993"/>
        </w:tabs>
        <w:ind w:left="993" w:hanging="426"/>
        <w:rPr>
          <w:rFonts w:cs="Arial"/>
        </w:rPr>
      </w:pPr>
      <w:r w:rsidRPr="00FD5F4E">
        <w:rPr>
          <w:rFonts w:cs="Arial"/>
          <w:sz w:val="20"/>
          <w:lang w:val="pt-BR"/>
        </w:rPr>
        <w:t>N</w:t>
      </w:r>
      <w:r w:rsidR="00C90946" w:rsidRPr="00FD5F4E">
        <w:rPr>
          <w:rFonts w:cs="Arial"/>
          <w:sz w:val="20"/>
          <w:lang w:val="pt-BR"/>
        </w:rPr>
        <w:t>ão</w:t>
      </w:r>
      <w:r w:rsidRPr="00FD5F4E">
        <w:rPr>
          <w:rFonts w:cs="Arial"/>
          <w:sz w:val="20"/>
        </w:rPr>
        <w:t xml:space="preserve"> aceitar reduzir o seu preço registrado, na hipótese deste se tornar superior àqueles praticados no mercado</w:t>
      </w:r>
      <w:r w:rsidR="008E3217" w:rsidRPr="00FD5F4E">
        <w:rPr>
          <w:rFonts w:cs="Arial"/>
          <w:sz w:val="20"/>
          <w:lang w:val="pt-BR"/>
        </w:rPr>
        <w:t>.</w:t>
      </w:r>
      <w:r w:rsidRPr="00FD5F4E">
        <w:rPr>
          <w:rFonts w:cs="Arial"/>
          <w:sz w:val="20"/>
        </w:rPr>
        <w:t xml:space="preserve"> </w:t>
      </w:r>
    </w:p>
    <w:p w:rsidR="006F14F2" w:rsidRPr="00FD5F4E" w:rsidRDefault="006F14F2" w:rsidP="009F4B48">
      <w:pPr>
        <w:pStyle w:val="Corpodetexto"/>
        <w:numPr>
          <w:ilvl w:val="0"/>
          <w:numId w:val="13"/>
        </w:numPr>
        <w:tabs>
          <w:tab w:val="clear" w:pos="708"/>
          <w:tab w:val="clear" w:pos="2270"/>
          <w:tab w:val="clear" w:pos="4294"/>
          <w:tab w:val="left" w:pos="993"/>
        </w:tabs>
        <w:ind w:left="993" w:hanging="426"/>
        <w:rPr>
          <w:rFonts w:cs="Arial"/>
        </w:rPr>
      </w:pPr>
      <w:r w:rsidRPr="00FD5F4E">
        <w:rPr>
          <w:rFonts w:cs="Arial"/>
          <w:sz w:val="20"/>
          <w:lang w:val="pt-BR"/>
        </w:rPr>
        <w:t>S</w:t>
      </w:r>
      <w:r w:rsidR="00C90946" w:rsidRPr="00FD5F4E">
        <w:rPr>
          <w:rFonts w:cs="Arial"/>
          <w:sz w:val="20"/>
          <w:lang w:val="pt-BR"/>
        </w:rPr>
        <w:t>ofrer</w:t>
      </w:r>
      <w:r w:rsidRPr="00FD5F4E">
        <w:rPr>
          <w:rFonts w:cs="Arial"/>
          <w:sz w:val="20"/>
        </w:rPr>
        <w:t xml:space="preserve"> sanção prevista nos </w:t>
      </w:r>
      <w:hyperlink r:id="rId10" w:anchor="art87iii" w:history="1">
        <w:r w:rsidRPr="00FD5F4E">
          <w:rPr>
            <w:rStyle w:val="Hyperlink"/>
            <w:rFonts w:cs="Arial"/>
            <w:color w:val="auto"/>
            <w:sz w:val="20"/>
            <w:u w:val="none"/>
          </w:rPr>
          <w:t>inciso III ou IV do caput do art. 87 da Lei nº 8.666</w:t>
        </w:r>
        <w:r w:rsidRPr="00FD5F4E">
          <w:rPr>
            <w:rStyle w:val="Hyperlink"/>
            <w:rFonts w:cs="Arial"/>
            <w:color w:val="auto"/>
            <w:sz w:val="20"/>
            <w:u w:val="none"/>
            <w:lang w:val="pt-BR"/>
          </w:rPr>
          <w:t>/</w:t>
        </w:r>
        <w:r w:rsidRPr="00FD5F4E">
          <w:rPr>
            <w:rStyle w:val="Hyperlink"/>
            <w:rFonts w:cs="Arial"/>
            <w:color w:val="auto"/>
            <w:sz w:val="20"/>
            <w:u w:val="none"/>
          </w:rPr>
          <w:t>93</w:t>
        </w:r>
      </w:hyperlink>
      <w:r w:rsidRPr="00FD5F4E">
        <w:rPr>
          <w:rFonts w:cs="Arial"/>
          <w:sz w:val="20"/>
        </w:rPr>
        <w:t xml:space="preserve">, ou no </w:t>
      </w:r>
      <w:hyperlink r:id="rId11" w:anchor="art7" w:history="1">
        <w:r w:rsidRPr="00FD5F4E">
          <w:rPr>
            <w:rStyle w:val="Hyperlink"/>
            <w:rFonts w:cs="Arial"/>
            <w:color w:val="auto"/>
            <w:sz w:val="20"/>
            <w:u w:val="none"/>
          </w:rPr>
          <w:t>art. 7</w:t>
        </w:r>
        <w:r w:rsidRPr="00FD5F4E">
          <w:rPr>
            <w:rStyle w:val="Hyperlink"/>
            <w:rFonts w:cs="Arial"/>
            <w:strike/>
            <w:color w:val="auto"/>
            <w:sz w:val="20"/>
            <w:u w:val="none"/>
          </w:rPr>
          <w:t>º</w:t>
        </w:r>
        <w:r w:rsidRPr="00FD5F4E">
          <w:rPr>
            <w:rStyle w:val="Hyperlink"/>
            <w:rFonts w:cs="Arial"/>
            <w:color w:val="auto"/>
            <w:sz w:val="20"/>
            <w:u w:val="none"/>
          </w:rPr>
          <w:t xml:space="preserve"> da Lei n</w:t>
        </w:r>
        <w:r w:rsidRPr="00FD5F4E">
          <w:rPr>
            <w:rStyle w:val="Hyperlink"/>
            <w:rFonts w:cs="Arial"/>
            <w:strike/>
            <w:color w:val="auto"/>
            <w:sz w:val="20"/>
            <w:u w:val="none"/>
          </w:rPr>
          <w:t>º</w:t>
        </w:r>
        <w:r w:rsidRPr="00FD5F4E">
          <w:rPr>
            <w:rStyle w:val="Hyperlink"/>
            <w:rFonts w:cs="Arial"/>
            <w:color w:val="auto"/>
            <w:sz w:val="20"/>
            <w:u w:val="none"/>
          </w:rPr>
          <w:t xml:space="preserve"> </w:t>
        </w:r>
        <w:r w:rsidRPr="00FD5F4E">
          <w:rPr>
            <w:rStyle w:val="Hyperlink"/>
            <w:rFonts w:cs="Arial"/>
            <w:color w:val="auto"/>
            <w:sz w:val="20"/>
            <w:u w:val="none"/>
          </w:rPr>
          <w:lastRenderedPageBreak/>
          <w:t>10.520</w:t>
        </w:r>
        <w:r w:rsidRPr="00FD5F4E">
          <w:rPr>
            <w:rStyle w:val="Hyperlink"/>
            <w:rFonts w:cs="Arial"/>
            <w:color w:val="auto"/>
            <w:sz w:val="20"/>
            <w:u w:val="none"/>
            <w:lang w:val="pt-BR"/>
          </w:rPr>
          <w:t>/</w:t>
        </w:r>
        <w:r w:rsidRPr="00FD5F4E">
          <w:rPr>
            <w:rStyle w:val="Hyperlink"/>
            <w:rFonts w:cs="Arial"/>
            <w:color w:val="auto"/>
            <w:sz w:val="20"/>
            <w:u w:val="none"/>
          </w:rPr>
          <w:t>2002</w:t>
        </w:r>
      </w:hyperlink>
      <w:r w:rsidRPr="00FD5F4E">
        <w:rPr>
          <w:rFonts w:cs="Arial"/>
          <w:sz w:val="20"/>
        </w:rPr>
        <w:t>.</w:t>
      </w:r>
    </w:p>
    <w:p w:rsidR="00170561" w:rsidRPr="00FD5F4E" w:rsidRDefault="00170561" w:rsidP="00170561">
      <w:pPr>
        <w:pStyle w:val="Corpodetexto"/>
        <w:tabs>
          <w:tab w:val="clear" w:pos="708"/>
          <w:tab w:val="clear" w:pos="2270"/>
          <w:tab w:val="clear" w:pos="4294"/>
          <w:tab w:val="left" w:pos="993"/>
        </w:tabs>
        <w:ind w:left="993"/>
        <w:rPr>
          <w:rFonts w:cs="Arial"/>
        </w:rPr>
      </w:pPr>
    </w:p>
    <w:p w:rsidR="006F14F2" w:rsidRPr="00FD5F4E" w:rsidRDefault="006F14F2" w:rsidP="009F4B48">
      <w:pPr>
        <w:pStyle w:val="Corpodetexto"/>
        <w:numPr>
          <w:ilvl w:val="2"/>
          <w:numId w:val="12"/>
        </w:numPr>
        <w:tabs>
          <w:tab w:val="clear" w:pos="708"/>
          <w:tab w:val="clear" w:pos="2270"/>
          <w:tab w:val="clear" w:pos="4294"/>
          <w:tab w:val="left" w:pos="709"/>
        </w:tabs>
        <w:ind w:left="709" w:hanging="709"/>
        <w:rPr>
          <w:rFonts w:cs="Arial"/>
        </w:rPr>
      </w:pPr>
      <w:r w:rsidRPr="00FD5F4E">
        <w:rPr>
          <w:rFonts w:cs="Arial"/>
          <w:sz w:val="20"/>
        </w:rPr>
        <w:t>O cancelamento de registros nas hipóteses previstas n</w:t>
      </w:r>
      <w:r w:rsidR="00C5201B" w:rsidRPr="00FD5F4E">
        <w:rPr>
          <w:rFonts w:cs="Arial"/>
          <w:sz w:val="20"/>
          <w:lang w:val="pt-BR"/>
        </w:rPr>
        <w:t xml:space="preserve">as alíneas “a”, “b” e “d” </w:t>
      </w:r>
      <w:r w:rsidRPr="00FD5F4E">
        <w:rPr>
          <w:rFonts w:cs="Arial"/>
          <w:sz w:val="20"/>
        </w:rPr>
        <w:t>será formalizado por despacho do órgão gerenciador, assegurado o contraditório e a ampla defesa.</w:t>
      </w:r>
    </w:p>
    <w:p w:rsidR="008E3217" w:rsidRPr="00FD5F4E" w:rsidRDefault="008E3217" w:rsidP="008E3217">
      <w:pPr>
        <w:pStyle w:val="Corpodetexto"/>
        <w:tabs>
          <w:tab w:val="clear" w:pos="708"/>
          <w:tab w:val="clear" w:pos="2270"/>
          <w:tab w:val="clear" w:pos="4294"/>
          <w:tab w:val="left" w:pos="709"/>
        </w:tabs>
        <w:ind w:left="709"/>
        <w:rPr>
          <w:rFonts w:cs="Arial"/>
        </w:rPr>
      </w:pPr>
    </w:p>
    <w:p w:rsidR="00D728CE" w:rsidRPr="00FD5F4E" w:rsidRDefault="006F14F2" w:rsidP="009F4B48">
      <w:pPr>
        <w:pStyle w:val="Corpodetexto"/>
        <w:numPr>
          <w:ilvl w:val="1"/>
          <w:numId w:val="12"/>
        </w:numPr>
        <w:tabs>
          <w:tab w:val="clear" w:pos="708"/>
          <w:tab w:val="clear" w:pos="2270"/>
          <w:tab w:val="clear" w:pos="4294"/>
          <w:tab w:val="left" w:pos="567"/>
        </w:tabs>
        <w:ind w:left="567" w:hanging="567"/>
        <w:rPr>
          <w:rFonts w:cs="Arial"/>
        </w:rPr>
      </w:pPr>
      <w:r w:rsidRPr="00FD5F4E">
        <w:rPr>
          <w:rFonts w:cs="Arial"/>
          <w:sz w:val="20"/>
        </w:rPr>
        <w:t>O cancelamento do registro de preços poderá ocorrer por fato superveniente, decorrente de caso fortuito ou força maior, que prejudique o cumprimento da ata, devidamente comprovados e justificados</w:t>
      </w:r>
      <w:r w:rsidR="00C90946" w:rsidRPr="00FD5F4E">
        <w:rPr>
          <w:rFonts w:cs="Arial"/>
          <w:sz w:val="20"/>
          <w:lang w:val="pt-BR"/>
        </w:rPr>
        <w:t xml:space="preserve">, </w:t>
      </w:r>
      <w:r w:rsidRPr="00FD5F4E">
        <w:rPr>
          <w:rFonts w:cs="Arial"/>
          <w:sz w:val="20"/>
        </w:rPr>
        <w:t>por razão de interesse público ou</w:t>
      </w:r>
      <w:r w:rsidR="00C90946" w:rsidRPr="00FD5F4E">
        <w:rPr>
          <w:rFonts w:cs="Arial"/>
          <w:sz w:val="20"/>
          <w:lang w:val="pt-BR"/>
        </w:rPr>
        <w:t xml:space="preserve"> </w:t>
      </w:r>
      <w:r w:rsidRPr="00FD5F4E">
        <w:rPr>
          <w:rFonts w:cs="Arial"/>
          <w:sz w:val="20"/>
        </w:rPr>
        <w:t>a pedido do fornecedor.</w:t>
      </w:r>
    </w:p>
    <w:p w:rsidR="00D728CE" w:rsidRPr="00FD5F4E" w:rsidRDefault="00D728CE" w:rsidP="00D728CE">
      <w:pPr>
        <w:ind w:left="709"/>
        <w:jc w:val="both"/>
        <w:rPr>
          <w:sz w:val="20"/>
        </w:rPr>
      </w:pPr>
    </w:p>
    <w:p w:rsidR="008E3217" w:rsidRPr="00FD5F4E" w:rsidRDefault="008E3217" w:rsidP="00D728CE">
      <w:pPr>
        <w:ind w:left="709"/>
        <w:jc w:val="both"/>
        <w:rPr>
          <w:sz w:val="20"/>
        </w:rPr>
      </w:pPr>
    </w:p>
    <w:p w:rsidR="00D728CE" w:rsidRPr="00FD5F4E" w:rsidRDefault="00D728CE" w:rsidP="009F4B48">
      <w:pPr>
        <w:pStyle w:val="Corpodetexto220"/>
        <w:numPr>
          <w:ilvl w:val="0"/>
          <w:numId w:val="12"/>
        </w:numPr>
        <w:autoSpaceDE/>
        <w:jc w:val="left"/>
        <w:rPr>
          <w:b/>
          <w:sz w:val="20"/>
        </w:rPr>
      </w:pPr>
      <w:r w:rsidRPr="00FD5F4E">
        <w:rPr>
          <w:b/>
          <w:sz w:val="20"/>
        </w:rPr>
        <w:t>DA VIGÊNCIA E ACOMPANHAMENTO</w:t>
      </w:r>
    </w:p>
    <w:p w:rsidR="00D728CE" w:rsidRPr="00FD5F4E" w:rsidRDefault="00D728CE" w:rsidP="00D728CE">
      <w:pPr>
        <w:pStyle w:val="Corpodetexto220"/>
        <w:ind w:left="435"/>
        <w:rPr>
          <w:b/>
          <w:sz w:val="20"/>
        </w:rPr>
      </w:pPr>
    </w:p>
    <w:p w:rsidR="00E266A4" w:rsidRPr="00FD5F4E" w:rsidRDefault="003D4A0E" w:rsidP="009F4B48">
      <w:pPr>
        <w:numPr>
          <w:ilvl w:val="1"/>
          <w:numId w:val="12"/>
        </w:numPr>
        <w:ind w:left="567" w:hanging="567"/>
        <w:jc w:val="both"/>
        <w:rPr>
          <w:sz w:val="20"/>
        </w:rPr>
      </w:pPr>
      <w:r w:rsidRPr="00FD5F4E">
        <w:rPr>
          <w:sz w:val="20"/>
        </w:rPr>
        <w:t xml:space="preserve">A vigência da Ata </w:t>
      </w:r>
      <w:r w:rsidR="00E266A4" w:rsidRPr="00FD5F4E">
        <w:rPr>
          <w:sz w:val="20"/>
        </w:rPr>
        <w:t>de Registro de Preços</w:t>
      </w:r>
      <w:r w:rsidRPr="00FD5F4E">
        <w:rPr>
          <w:sz w:val="20"/>
        </w:rPr>
        <w:t xml:space="preserve"> será de 12 (doze) meses, contados da data da assinatura</w:t>
      </w:r>
      <w:r w:rsidR="00E266A4" w:rsidRPr="00FD5F4E">
        <w:rPr>
          <w:sz w:val="20"/>
        </w:rPr>
        <w:t>, conforme previsto no art. 1</w:t>
      </w:r>
      <w:r w:rsidR="00C456BF" w:rsidRPr="00FD5F4E">
        <w:rPr>
          <w:sz w:val="20"/>
        </w:rPr>
        <w:t>1</w:t>
      </w:r>
      <w:r w:rsidR="00E266A4" w:rsidRPr="00FD5F4E">
        <w:rPr>
          <w:sz w:val="20"/>
        </w:rPr>
        <w:t xml:space="preserve"> do </w:t>
      </w:r>
      <w:r w:rsidR="00A27470" w:rsidRPr="00FD5F4E">
        <w:rPr>
          <w:sz w:val="20"/>
        </w:rPr>
        <w:t>Decreto Municipal nº 4.388/2013</w:t>
      </w:r>
      <w:r w:rsidR="00E266A4" w:rsidRPr="00FD5F4E">
        <w:rPr>
          <w:sz w:val="20"/>
        </w:rPr>
        <w:t>.</w:t>
      </w:r>
    </w:p>
    <w:p w:rsidR="008E3217" w:rsidRPr="00FD5F4E" w:rsidRDefault="008E3217" w:rsidP="008E3217">
      <w:pPr>
        <w:ind w:left="567"/>
        <w:jc w:val="both"/>
        <w:rPr>
          <w:sz w:val="20"/>
        </w:rPr>
      </w:pPr>
    </w:p>
    <w:p w:rsidR="00455DED" w:rsidRPr="00FD5F4E" w:rsidRDefault="00E266A4" w:rsidP="009F4B48">
      <w:pPr>
        <w:numPr>
          <w:ilvl w:val="1"/>
          <w:numId w:val="12"/>
        </w:numPr>
        <w:ind w:left="567" w:hanging="567"/>
        <w:jc w:val="both"/>
        <w:rPr>
          <w:sz w:val="20"/>
        </w:rPr>
      </w:pPr>
      <w:r w:rsidRPr="00FD5F4E">
        <w:rPr>
          <w:sz w:val="20"/>
        </w:rPr>
        <w:t xml:space="preserve">A execução do </w:t>
      </w:r>
      <w:r w:rsidR="003D4A0E" w:rsidRPr="00FD5F4E">
        <w:rPr>
          <w:sz w:val="20"/>
        </w:rPr>
        <w:t xml:space="preserve">objeto </w:t>
      </w:r>
      <w:r w:rsidRPr="00FD5F4E">
        <w:rPr>
          <w:sz w:val="20"/>
        </w:rPr>
        <w:t>deverá ser acompanhada e fiscalizada p</w:t>
      </w:r>
      <w:r w:rsidR="00114922" w:rsidRPr="00FD5F4E">
        <w:rPr>
          <w:sz w:val="20"/>
        </w:rPr>
        <w:t>elo servidor ILTON ANTONIO SCHMITZ</w:t>
      </w:r>
      <w:r w:rsidR="00ED2732" w:rsidRPr="00FD5F4E">
        <w:rPr>
          <w:sz w:val="20"/>
        </w:rPr>
        <w:t xml:space="preserve"> (órgão gerenciador)</w:t>
      </w:r>
      <w:r w:rsidRPr="00FD5F4E">
        <w:rPr>
          <w:sz w:val="20"/>
        </w:rPr>
        <w:t>, que anotará em registro próprio todas as ocorrências relacionadas com a execução do mesmo, determinando o que for necessário à regularização das faltas ou defeitos observados.</w:t>
      </w:r>
    </w:p>
    <w:p w:rsidR="00ED2732" w:rsidRPr="00FD5F4E" w:rsidRDefault="00ED2732" w:rsidP="00ED2732">
      <w:pPr>
        <w:pStyle w:val="PargrafodaLista"/>
        <w:numPr>
          <w:ilvl w:val="2"/>
          <w:numId w:val="12"/>
        </w:numPr>
        <w:suppressAutoHyphens w:val="0"/>
        <w:ind w:left="709" w:hanging="709"/>
        <w:contextualSpacing/>
        <w:jc w:val="both"/>
        <w:rPr>
          <w:snapToGrid w:val="0"/>
          <w:sz w:val="20"/>
        </w:rPr>
      </w:pPr>
      <w:r w:rsidRPr="00FD5F4E">
        <w:rPr>
          <w:snapToGrid w:val="0"/>
          <w:sz w:val="20"/>
        </w:rPr>
        <w:t xml:space="preserve">Cada órgão participante deverá designar servidor para o acompanhamento e fiscalização da execução do objeto. </w:t>
      </w:r>
    </w:p>
    <w:p w:rsidR="00720F42" w:rsidRPr="00FD5F4E" w:rsidRDefault="00720F42" w:rsidP="00720F42">
      <w:pPr>
        <w:jc w:val="both"/>
        <w:rPr>
          <w:sz w:val="20"/>
        </w:rPr>
      </w:pPr>
    </w:p>
    <w:p w:rsidR="00A05BE6" w:rsidRPr="00FD5F4E" w:rsidRDefault="00A05BE6" w:rsidP="00720F42">
      <w:pPr>
        <w:jc w:val="both"/>
        <w:rPr>
          <w:sz w:val="20"/>
        </w:rPr>
      </w:pPr>
    </w:p>
    <w:p w:rsidR="00455DED" w:rsidRPr="00FD5F4E" w:rsidRDefault="00455DED" w:rsidP="009F4B48">
      <w:pPr>
        <w:pStyle w:val="Ttulo1"/>
        <w:numPr>
          <w:ilvl w:val="0"/>
          <w:numId w:val="12"/>
        </w:numPr>
        <w:tabs>
          <w:tab w:val="left" w:pos="426"/>
        </w:tabs>
        <w:ind w:left="426" w:hanging="426"/>
        <w:jc w:val="both"/>
        <w:rPr>
          <w:rFonts w:cs="Arial"/>
          <w:sz w:val="20"/>
        </w:rPr>
      </w:pPr>
      <w:r w:rsidRPr="00FD5F4E">
        <w:rPr>
          <w:rFonts w:cs="Arial"/>
          <w:sz w:val="20"/>
        </w:rPr>
        <w:t xml:space="preserve">DA FORMA DE PAGAMENTO, DO DOCUMENTO FISCAL, DO REAJUSTE E DA </w:t>
      </w:r>
      <w:r w:rsidR="00D728CE" w:rsidRPr="00FD5F4E">
        <w:rPr>
          <w:rFonts w:cs="Arial"/>
          <w:sz w:val="20"/>
        </w:rPr>
        <w:t>REVISÃO.</w:t>
      </w:r>
    </w:p>
    <w:p w:rsidR="00455DED" w:rsidRPr="00FD5F4E" w:rsidRDefault="00455DED">
      <w:pPr>
        <w:jc w:val="both"/>
        <w:rPr>
          <w:b/>
          <w:sz w:val="20"/>
        </w:rPr>
      </w:pPr>
    </w:p>
    <w:p w:rsidR="00054B24" w:rsidRPr="00FD5F4E" w:rsidRDefault="006912A7" w:rsidP="009F4B48">
      <w:pPr>
        <w:numPr>
          <w:ilvl w:val="1"/>
          <w:numId w:val="12"/>
        </w:numPr>
        <w:ind w:left="567" w:hanging="567"/>
        <w:jc w:val="both"/>
        <w:rPr>
          <w:sz w:val="20"/>
        </w:rPr>
      </w:pPr>
      <w:r w:rsidRPr="00FD5F4E">
        <w:rPr>
          <w:sz w:val="20"/>
        </w:rPr>
        <w:t xml:space="preserve">O pagamento será efetuado </w:t>
      </w:r>
      <w:r w:rsidR="00D634EB" w:rsidRPr="00FD5F4E">
        <w:rPr>
          <w:sz w:val="20"/>
        </w:rPr>
        <w:t xml:space="preserve">em até 30 dias </w:t>
      </w:r>
      <w:r w:rsidR="0098312B">
        <w:rPr>
          <w:sz w:val="20"/>
        </w:rPr>
        <w:t>após o recebimento e aceitação das mercadorias e consequente emissão da nota fiscal, pelo Departamento de Contabilidade e Finanças da Prefeitura Municipal de Joaçaba.</w:t>
      </w:r>
    </w:p>
    <w:p w:rsidR="00114922" w:rsidRDefault="00054B24" w:rsidP="009F4B48">
      <w:pPr>
        <w:numPr>
          <w:ilvl w:val="2"/>
          <w:numId w:val="12"/>
        </w:numPr>
        <w:ind w:left="709" w:hanging="709"/>
        <w:jc w:val="both"/>
        <w:rPr>
          <w:sz w:val="20"/>
        </w:rPr>
      </w:pPr>
      <w:r w:rsidRPr="00FD5F4E">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w:t>
      </w:r>
      <w:r w:rsidR="00E266A4" w:rsidRPr="00FD5F4E">
        <w:rPr>
          <w:sz w:val="20"/>
        </w:rPr>
        <w:t>/</w:t>
      </w:r>
      <w:r w:rsidRPr="00FD5F4E">
        <w:rPr>
          <w:sz w:val="20"/>
        </w:rPr>
        <w:t>1995 e apresentação de Nota Fiscal/Fatura atestada por servidor municipal competente, conforme disposto nos artigos 67 e 73 da Lei 8.666/93.</w:t>
      </w:r>
    </w:p>
    <w:p w:rsidR="00BA1061" w:rsidRPr="00BA1061" w:rsidRDefault="00BA1061" w:rsidP="00BA1061">
      <w:pPr>
        <w:numPr>
          <w:ilvl w:val="2"/>
          <w:numId w:val="12"/>
        </w:numPr>
        <w:ind w:left="709" w:hanging="709"/>
        <w:jc w:val="both"/>
        <w:rPr>
          <w:sz w:val="20"/>
        </w:rPr>
      </w:pPr>
      <w:r>
        <w:rPr>
          <w:sz w:val="20"/>
        </w:rPr>
        <w:t>O</w:t>
      </w:r>
      <w:r w:rsidRPr="00266A81">
        <w:rPr>
          <w:sz w:val="20"/>
        </w:rPr>
        <w:t xml:space="preserve"> pagamento será efetuado por meio de transferência bancária, cujos dados (banco, agência, Nº da conta) deverão ser informados pela proponente na proposta de preços.</w:t>
      </w:r>
    </w:p>
    <w:p w:rsidR="00A05BE6" w:rsidRPr="00FD5F4E" w:rsidRDefault="00054B24" w:rsidP="009F4B48">
      <w:pPr>
        <w:numPr>
          <w:ilvl w:val="2"/>
          <w:numId w:val="12"/>
        </w:numPr>
        <w:ind w:left="709" w:hanging="709"/>
        <w:jc w:val="both"/>
        <w:rPr>
          <w:sz w:val="20"/>
        </w:rPr>
      </w:pPr>
      <w:r w:rsidRPr="00FD5F4E">
        <w:rPr>
          <w:sz w:val="20"/>
        </w:rPr>
        <w:t xml:space="preserve">A Nota Fiscal ou outro documento fiscal </w:t>
      </w:r>
      <w:r w:rsidR="003E0A55" w:rsidRPr="00FD5F4E">
        <w:rPr>
          <w:sz w:val="20"/>
        </w:rPr>
        <w:t>correlato deverá</w:t>
      </w:r>
      <w:r w:rsidR="00A05BE6" w:rsidRPr="00FD5F4E">
        <w:rPr>
          <w:sz w:val="20"/>
        </w:rPr>
        <w:t>, conforme o caso,</w:t>
      </w:r>
      <w:r w:rsidR="003E0A55" w:rsidRPr="00FD5F4E">
        <w:rPr>
          <w:sz w:val="20"/>
        </w:rPr>
        <w:t xml:space="preserve"> ser emitido para</w:t>
      </w:r>
      <w:r w:rsidR="00A05BE6" w:rsidRPr="00FD5F4E">
        <w:rPr>
          <w:sz w:val="20"/>
        </w:rPr>
        <w:t>:</w:t>
      </w:r>
    </w:p>
    <w:p w:rsidR="00A05BE6" w:rsidRPr="00FD5F4E" w:rsidRDefault="003E0A55" w:rsidP="009F4B48">
      <w:pPr>
        <w:numPr>
          <w:ilvl w:val="0"/>
          <w:numId w:val="33"/>
        </w:numPr>
        <w:ind w:left="993" w:hanging="284"/>
        <w:jc w:val="both"/>
        <w:rPr>
          <w:sz w:val="20"/>
        </w:rPr>
      </w:pPr>
      <w:r w:rsidRPr="00FD5F4E">
        <w:rPr>
          <w:sz w:val="20"/>
        </w:rPr>
        <w:t xml:space="preserve">PREFEITURA DE JOAÇABA, Avenida XV de </w:t>
      </w:r>
      <w:proofErr w:type="gramStart"/>
      <w:r w:rsidRPr="00FD5F4E">
        <w:rPr>
          <w:sz w:val="20"/>
        </w:rPr>
        <w:t>Novembro</w:t>
      </w:r>
      <w:proofErr w:type="gramEnd"/>
      <w:r w:rsidRPr="00FD5F4E">
        <w:rPr>
          <w:sz w:val="20"/>
        </w:rPr>
        <w:t>, 378, centro, CNPJ/MF nº 82.939.380/0001-99</w:t>
      </w:r>
      <w:r w:rsidR="000D459B" w:rsidRPr="00FD5F4E">
        <w:rPr>
          <w:sz w:val="20"/>
        </w:rPr>
        <w:t>.</w:t>
      </w:r>
    </w:p>
    <w:p w:rsidR="00054B24" w:rsidRPr="00FD5F4E" w:rsidRDefault="00E87D7E" w:rsidP="009F4B48">
      <w:pPr>
        <w:numPr>
          <w:ilvl w:val="3"/>
          <w:numId w:val="12"/>
        </w:numPr>
        <w:ind w:left="851" w:hanging="851"/>
        <w:jc w:val="both"/>
        <w:rPr>
          <w:sz w:val="20"/>
        </w:rPr>
      </w:pPr>
      <w:r w:rsidRPr="00FD5F4E">
        <w:rPr>
          <w:sz w:val="20"/>
        </w:rPr>
        <w:t xml:space="preserve">A Nota Fiscal deverá </w:t>
      </w:r>
      <w:r w:rsidR="00054B24" w:rsidRPr="00FD5F4E">
        <w:rPr>
          <w:sz w:val="20"/>
        </w:rPr>
        <w:t>ter a mesma Razão Social e CNPJ dos documentos apresentados por ocasião da habilitação, contendo ainda número do empenho e do processo licitatório.</w:t>
      </w:r>
    </w:p>
    <w:p w:rsidR="00114922" w:rsidRPr="00FD5F4E" w:rsidRDefault="00114922" w:rsidP="009F4B48">
      <w:pPr>
        <w:numPr>
          <w:ilvl w:val="2"/>
          <w:numId w:val="12"/>
        </w:numPr>
        <w:ind w:left="709" w:hanging="709"/>
        <w:jc w:val="both"/>
        <w:rPr>
          <w:sz w:val="20"/>
        </w:rPr>
      </w:pPr>
      <w:r w:rsidRPr="00FD5F4E">
        <w:rPr>
          <w:sz w:val="20"/>
        </w:rPr>
        <w:t>No caso de adesão à Ata de Registro de Preços proveniente deste processo, o órgão participante fornecerá os dados necessários à emissão da Nota Fiscal ou de outro documento fiscal correlato.</w:t>
      </w:r>
    </w:p>
    <w:p w:rsidR="00054B24" w:rsidRPr="00FD5F4E" w:rsidRDefault="00054B24" w:rsidP="009F4B48">
      <w:pPr>
        <w:numPr>
          <w:ilvl w:val="2"/>
          <w:numId w:val="12"/>
        </w:numPr>
        <w:ind w:left="709" w:hanging="709"/>
        <w:jc w:val="both"/>
        <w:rPr>
          <w:sz w:val="20"/>
        </w:rPr>
      </w:pPr>
      <w:r w:rsidRPr="00FD5F4E">
        <w:rPr>
          <w:sz w:val="20"/>
        </w:rPr>
        <w:t>A apresentação do documento fiscal que contrarie essas exigências inviabilizará o pagamento, isentando o Município do ressarcimento de qualquer prejuízo para a proponente vencedora.</w:t>
      </w:r>
    </w:p>
    <w:p w:rsidR="008E3217" w:rsidRPr="00FD5F4E" w:rsidRDefault="008E3217" w:rsidP="008E3217">
      <w:pPr>
        <w:ind w:left="709"/>
        <w:jc w:val="both"/>
        <w:rPr>
          <w:sz w:val="20"/>
        </w:rPr>
      </w:pPr>
    </w:p>
    <w:p w:rsidR="00054B24" w:rsidRPr="00FD5F4E" w:rsidRDefault="00054B24" w:rsidP="009F4B48">
      <w:pPr>
        <w:numPr>
          <w:ilvl w:val="1"/>
          <w:numId w:val="12"/>
        </w:numPr>
        <w:tabs>
          <w:tab w:val="left" w:pos="567"/>
        </w:tabs>
        <w:ind w:left="567" w:hanging="567"/>
        <w:jc w:val="both"/>
        <w:rPr>
          <w:sz w:val="20"/>
        </w:rPr>
      </w:pPr>
      <w:r w:rsidRPr="00FD5F4E">
        <w:rPr>
          <w:sz w:val="20"/>
        </w:rPr>
        <w:t>Os preços não serão reajustados.</w:t>
      </w:r>
    </w:p>
    <w:p w:rsidR="008E3217" w:rsidRPr="00FD5F4E" w:rsidRDefault="008E3217" w:rsidP="008E3217">
      <w:pPr>
        <w:tabs>
          <w:tab w:val="left" w:pos="567"/>
        </w:tabs>
        <w:ind w:left="567"/>
        <w:jc w:val="both"/>
        <w:rPr>
          <w:sz w:val="20"/>
        </w:rPr>
      </w:pPr>
    </w:p>
    <w:p w:rsidR="005274D8" w:rsidRPr="00FD5F4E" w:rsidRDefault="00CA499D" w:rsidP="009F4B48">
      <w:pPr>
        <w:pStyle w:val="Corpodetexto"/>
        <w:numPr>
          <w:ilvl w:val="1"/>
          <w:numId w:val="12"/>
        </w:numPr>
        <w:tabs>
          <w:tab w:val="clear" w:pos="708"/>
          <w:tab w:val="clear" w:pos="2270"/>
          <w:tab w:val="clear" w:pos="4294"/>
          <w:tab w:val="left" w:pos="567"/>
        </w:tabs>
        <w:ind w:left="567" w:hanging="567"/>
        <w:rPr>
          <w:sz w:val="20"/>
        </w:rPr>
      </w:pPr>
      <w:r w:rsidRPr="00FD5F4E">
        <w:rPr>
          <w:sz w:val="20"/>
          <w:lang w:val="pt-BR"/>
        </w:rPr>
        <w:t>O Município de Joaçaba</w:t>
      </w:r>
      <w:r w:rsidR="005274D8" w:rsidRPr="00FD5F4E">
        <w:rPr>
          <w:sz w:val="20"/>
          <w:lang w:val="pt-BR"/>
        </w:rPr>
        <w:t xml:space="preserve"> fará, periodicamente, levantamento dos preços praticados no mercado visando aferir se os preços registrados </w:t>
      </w:r>
      <w:proofErr w:type="gramStart"/>
      <w:r w:rsidR="005274D8" w:rsidRPr="00FD5F4E">
        <w:rPr>
          <w:sz w:val="20"/>
          <w:lang w:val="pt-BR"/>
        </w:rPr>
        <w:t>apresentam-se</w:t>
      </w:r>
      <w:proofErr w:type="gramEnd"/>
      <w:r w:rsidR="005274D8" w:rsidRPr="00FD5F4E">
        <w:rPr>
          <w:sz w:val="20"/>
          <w:lang w:val="pt-BR"/>
        </w:rPr>
        <w:t xml:space="preserve"> vantajosos.</w:t>
      </w:r>
    </w:p>
    <w:p w:rsidR="008E3217" w:rsidRPr="00FD5F4E" w:rsidRDefault="008E3217" w:rsidP="008E3217">
      <w:pPr>
        <w:pStyle w:val="Corpodetexto"/>
        <w:tabs>
          <w:tab w:val="clear" w:pos="708"/>
          <w:tab w:val="clear" w:pos="2270"/>
          <w:tab w:val="clear" w:pos="4294"/>
          <w:tab w:val="left" w:pos="567"/>
        </w:tabs>
        <w:rPr>
          <w:sz w:val="20"/>
        </w:rPr>
      </w:pPr>
    </w:p>
    <w:p w:rsidR="008E3217" w:rsidRPr="00FD5F4E" w:rsidRDefault="00EE4D98" w:rsidP="009F4B48">
      <w:pPr>
        <w:pStyle w:val="Corpodetexto"/>
        <w:numPr>
          <w:ilvl w:val="1"/>
          <w:numId w:val="12"/>
        </w:numPr>
        <w:tabs>
          <w:tab w:val="clear" w:pos="708"/>
          <w:tab w:val="clear" w:pos="2270"/>
          <w:tab w:val="clear" w:pos="4294"/>
          <w:tab w:val="left" w:pos="567"/>
        </w:tabs>
        <w:ind w:left="567" w:hanging="567"/>
        <w:rPr>
          <w:sz w:val="20"/>
        </w:rPr>
      </w:pPr>
      <w:r w:rsidRPr="00FD5F4E">
        <w:rPr>
          <w:sz w:val="20"/>
        </w:rPr>
        <w:t xml:space="preserve">Os preços </w:t>
      </w:r>
      <w:r w:rsidRPr="00FD5F4E">
        <w:rPr>
          <w:sz w:val="20"/>
          <w:lang w:val="pt-BR"/>
        </w:rPr>
        <w:t>poderão</w:t>
      </w:r>
      <w:r w:rsidRPr="00FD5F4E">
        <w:rPr>
          <w:sz w:val="20"/>
        </w:rPr>
        <w:t xml:space="preserve"> serão revisados quando houver alteração dos valores, devidamente comprovada, nos termos </w:t>
      </w:r>
      <w:r w:rsidRPr="00FD5F4E">
        <w:rPr>
          <w:sz w:val="20"/>
          <w:lang w:val="pt-BR"/>
        </w:rPr>
        <w:t xml:space="preserve">da alínea “d”, inciso II, </w:t>
      </w:r>
      <w:r w:rsidRPr="00FD5F4E">
        <w:rPr>
          <w:sz w:val="20"/>
        </w:rPr>
        <w:t xml:space="preserve">do art. 65 da Lei nº 8.666/93 e alterações, mediante requerimento devidamente instruído, a ser formalizado pela </w:t>
      </w:r>
      <w:r w:rsidRPr="00FD5F4E">
        <w:rPr>
          <w:sz w:val="20"/>
          <w:lang w:val="pt-BR"/>
        </w:rPr>
        <w:t>DETENTORA</w:t>
      </w:r>
      <w:r w:rsidRPr="00FD5F4E">
        <w:rPr>
          <w:sz w:val="20"/>
        </w:rPr>
        <w:t>.</w:t>
      </w:r>
    </w:p>
    <w:p w:rsidR="00EE4D98" w:rsidRPr="00FD5F4E" w:rsidRDefault="00EE4D98" w:rsidP="009F4B48">
      <w:pPr>
        <w:pStyle w:val="Corpodetexto"/>
        <w:numPr>
          <w:ilvl w:val="2"/>
          <w:numId w:val="12"/>
        </w:numPr>
        <w:tabs>
          <w:tab w:val="clear" w:pos="708"/>
          <w:tab w:val="clear" w:pos="2270"/>
          <w:tab w:val="clear" w:pos="4294"/>
          <w:tab w:val="left" w:pos="709"/>
        </w:tabs>
        <w:ind w:left="709" w:hanging="709"/>
        <w:rPr>
          <w:sz w:val="20"/>
        </w:rPr>
      </w:pPr>
      <w:r w:rsidRPr="00FD5F4E">
        <w:rPr>
          <w:sz w:val="20"/>
          <w:lang w:val="pt-BR"/>
        </w:rPr>
        <w:t xml:space="preserve">Mesmo comprovada a ocorrência prevista na alínea “d”, inciso II, </w:t>
      </w:r>
      <w:r w:rsidRPr="00FD5F4E">
        <w:rPr>
          <w:sz w:val="20"/>
        </w:rPr>
        <w:t>do art. 65 da Lei nº 8.666/93</w:t>
      </w:r>
      <w:r w:rsidRPr="00FD5F4E">
        <w:rPr>
          <w:sz w:val="20"/>
          <w:lang w:val="pt-BR"/>
        </w:rPr>
        <w:t xml:space="preserve">, a Administração, se julgar conveniente, poderá optar por cancelar a Ata </w:t>
      </w:r>
      <w:r w:rsidR="00835C5E" w:rsidRPr="00FD5F4E">
        <w:rPr>
          <w:sz w:val="20"/>
          <w:lang w:val="pt-BR"/>
        </w:rPr>
        <w:t xml:space="preserve">de Registro de Preços </w:t>
      </w:r>
      <w:r w:rsidRPr="00FD5F4E">
        <w:rPr>
          <w:sz w:val="20"/>
          <w:lang w:val="pt-BR"/>
        </w:rPr>
        <w:t>e promover outro processo licitatório.</w:t>
      </w:r>
    </w:p>
    <w:p w:rsidR="008E3217" w:rsidRPr="00FD5F4E" w:rsidRDefault="008E3217" w:rsidP="008E3217">
      <w:pPr>
        <w:pStyle w:val="Corpodetexto"/>
        <w:tabs>
          <w:tab w:val="clear" w:pos="708"/>
          <w:tab w:val="clear" w:pos="2270"/>
          <w:tab w:val="clear" w:pos="4294"/>
          <w:tab w:val="left" w:pos="709"/>
        </w:tabs>
        <w:ind w:left="709"/>
        <w:rPr>
          <w:sz w:val="20"/>
        </w:rPr>
      </w:pPr>
    </w:p>
    <w:p w:rsidR="00EE4D98" w:rsidRPr="00FD5F4E" w:rsidRDefault="00EE4D98" w:rsidP="009F4B48">
      <w:pPr>
        <w:pStyle w:val="Corpodetexto"/>
        <w:numPr>
          <w:ilvl w:val="1"/>
          <w:numId w:val="12"/>
        </w:numPr>
        <w:tabs>
          <w:tab w:val="clear" w:pos="708"/>
          <w:tab w:val="clear" w:pos="2270"/>
          <w:tab w:val="clear" w:pos="4294"/>
          <w:tab w:val="left" w:pos="567"/>
        </w:tabs>
        <w:ind w:left="567" w:hanging="567"/>
        <w:rPr>
          <w:rFonts w:cs="Arial"/>
        </w:rPr>
      </w:pPr>
      <w:r w:rsidRPr="00FD5F4E">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12" w:anchor="art65iid" w:history="1">
        <w:r w:rsidRPr="00FD5F4E">
          <w:rPr>
            <w:rStyle w:val="Hyperlink"/>
            <w:rFonts w:cs="Arial"/>
            <w:color w:val="auto"/>
            <w:sz w:val="20"/>
            <w:u w:val="none"/>
          </w:rPr>
          <w:t xml:space="preserve">alínea “d” do inciso II do </w:t>
        </w:r>
        <w:r w:rsidRPr="00FD5F4E">
          <w:rPr>
            <w:rStyle w:val="Hyperlink"/>
            <w:rFonts w:cs="Arial"/>
            <w:bCs w:val="0"/>
            <w:color w:val="auto"/>
            <w:sz w:val="20"/>
            <w:u w:val="none"/>
          </w:rPr>
          <w:t>caput</w:t>
        </w:r>
        <w:r w:rsidRPr="00FD5F4E">
          <w:rPr>
            <w:rStyle w:val="Hyperlink"/>
            <w:rFonts w:cs="Arial"/>
            <w:color w:val="auto"/>
            <w:sz w:val="20"/>
            <w:u w:val="none"/>
          </w:rPr>
          <w:t xml:space="preserve"> do art. 65 da Lei n</w:t>
        </w:r>
        <w:r w:rsidRPr="00FD5F4E">
          <w:rPr>
            <w:rStyle w:val="Hyperlink"/>
            <w:rFonts w:cs="Arial"/>
            <w:strike/>
            <w:color w:val="auto"/>
            <w:sz w:val="20"/>
            <w:u w:val="none"/>
          </w:rPr>
          <w:t>º</w:t>
        </w:r>
        <w:r w:rsidRPr="00FD5F4E">
          <w:rPr>
            <w:rStyle w:val="Hyperlink"/>
            <w:rFonts w:cs="Arial"/>
            <w:color w:val="auto"/>
            <w:sz w:val="20"/>
            <w:u w:val="none"/>
          </w:rPr>
          <w:t xml:space="preserve"> 8.666</w:t>
        </w:r>
        <w:r w:rsidRPr="00FD5F4E">
          <w:rPr>
            <w:rStyle w:val="Hyperlink"/>
            <w:rFonts w:cs="Arial"/>
            <w:color w:val="auto"/>
            <w:sz w:val="20"/>
            <w:u w:val="none"/>
            <w:lang w:val="pt-BR"/>
          </w:rPr>
          <w:t>/</w:t>
        </w:r>
        <w:r w:rsidRPr="00FD5F4E">
          <w:rPr>
            <w:rStyle w:val="Hyperlink"/>
            <w:rFonts w:cs="Arial"/>
            <w:color w:val="auto"/>
            <w:sz w:val="20"/>
            <w:u w:val="none"/>
          </w:rPr>
          <w:t>93</w:t>
        </w:r>
      </w:hyperlink>
      <w:r w:rsidRPr="00FD5F4E">
        <w:rPr>
          <w:rFonts w:cs="Arial"/>
          <w:sz w:val="20"/>
        </w:rPr>
        <w:t>.</w:t>
      </w:r>
    </w:p>
    <w:p w:rsidR="008E3217" w:rsidRPr="00FD5F4E" w:rsidRDefault="008E3217" w:rsidP="008E3217">
      <w:pPr>
        <w:pStyle w:val="Corpodetexto"/>
        <w:tabs>
          <w:tab w:val="clear" w:pos="708"/>
          <w:tab w:val="clear" w:pos="2270"/>
          <w:tab w:val="clear" w:pos="4294"/>
          <w:tab w:val="left" w:pos="567"/>
        </w:tabs>
        <w:rPr>
          <w:rFonts w:cs="Arial"/>
        </w:rPr>
      </w:pPr>
    </w:p>
    <w:p w:rsidR="00EE4D98" w:rsidRPr="00FD5F4E" w:rsidRDefault="00EE4D98" w:rsidP="009F4B48">
      <w:pPr>
        <w:pStyle w:val="Corpodetexto"/>
        <w:numPr>
          <w:ilvl w:val="1"/>
          <w:numId w:val="12"/>
        </w:numPr>
        <w:tabs>
          <w:tab w:val="clear" w:pos="708"/>
          <w:tab w:val="clear" w:pos="2270"/>
          <w:tab w:val="clear" w:pos="4294"/>
          <w:tab w:val="left" w:pos="567"/>
        </w:tabs>
        <w:ind w:left="567" w:hanging="567"/>
        <w:rPr>
          <w:rFonts w:cs="Arial"/>
        </w:rPr>
      </w:pPr>
      <w:r w:rsidRPr="00FD5F4E">
        <w:rPr>
          <w:rFonts w:cs="Arial"/>
          <w:sz w:val="20"/>
        </w:rPr>
        <w:lastRenderedPageBreak/>
        <w:t>Quando o preço registrado tornar-se superior ao preço praticado no mercado por motivo superveniente, o órgão gerenciador convocará os fornecedores para negociarem a redução dos preços aos valores praticados pelo mercado.</w:t>
      </w:r>
    </w:p>
    <w:p w:rsidR="00EE4D98" w:rsidRPr="00FD5F4E" w:rsidRDefault="00EE4D98" w:rsidP="009F4B48">
      <w:pPr>
        <w:pStyle w:val="Corpodetexto"/>
        <w:numPr>
          <w:ilvl w:val="2"/>
          <w:numId w:val="12"/>
        </w:numPr>
        <w:tabs>
          <w:tab w:val="clear" w:pos="2270"/>
          <w:tab w:val="clear" w:pos="4294"/>
        </w:tabs>
        <w:ind w:left="709" w:hanging="709"/>
        <w:rPr>
          <w:rFonts w:cs="Arial"/>
        </w:rPr>
      </w:pPr>
      <w:r w:rsidRPr="00FD5F4E">
        <w:rPr>
          <w:rFonts w:cs="Arial"/>
          <w:sz w:val="20"/>
        </w:rPr>
        <w:t>Os fornecedores que não aceitarem reduzir seus preços aos valores praticados pelo mercado serão liberados do compromisso assumido, sem aplicação de penalidade.</w:t>
      </w:r>
    </w:p>
    <w:p w:rsidR="00EE4D98" w:rsidRPr="00FD5F4E" w:rsidRDefault="00EE4D98" w:rsidP="009F4B48">
      <w:pPr>
        <w:pStyle w:val="Corpodetexto"/>
        <w:numPr>
          <w:ilvl w:val="2"/>
          <w:numId w:val="12"/>
        </w:numPr>
        <w:tabs>
          <w:tab w:val="clear" w:pos="2270"/>
          <w:tab w:val="clear" w:pos="4294"/>
        </w:tabs>
        <w:ind w:left="709" w:hanging="709"/>
        <w:rPr>
          <w:rFonts w:cs="Arial"/>
        </w:rPr>
      </w:pPr>
      <w:r w:rsidRPr="00FD5F4E">
        <w:rPr>
          <w:rFonts w:cs="Arial"/>
          <w:sz w:val="20"/>
        </w:rPr>
        <w:t>A ordem de classificação dos fornecedores que aceitarem reduzir seus preços aos valores de mercado observará a classificação original.</w:t>
      </w:r>
    </w:p>
    <w:p w:rsidR="008E3217" w:rsidRPr="00FD5F4E" w:rsidRDefault="008E3217" w:rsidP="008E3217">
      <w:pPr>
        <w:pStyle w:val="Corpodetexto"/>
        <w:tabs>
          <w:tab w:val="clear" w:pos="2270"/>
          <w:tab w:val="clear" w:pos="4294"/>
        </w:tabs>
        <w:ind w:left="709"/>
        <w:rPr>
          <w:rFonts w:cs="Arial"/>
        </w:rPr>
      </w:pPr>
    </w:p>
    <w:p w:rsidR="00EE4D98" w:rsidRPr="00FD5F4E" w:rsidRDefault="00EE4D98" w:rsidP="009F4B48">
      <w:pPr>
        <w:pStyle w:val="Corpodetexto"/>
        <w:numPr>
          <w:ilvl w:val="1"/>
          <w:numId w:val="12"/>
        </w:numPr>
        <w:tabs>
          <w:tab w:val="clear" w:pos="708"/>
          <w:tab w:val="clear" w:pos="2270"/>
          <w:tab w:val="clear" w:pos="4294"/>
          <w:tab w:val="left" w:pos="567"/>
        </w:tabs>
        <w:ind w:left="567" w:hanging="567"/>
        <w:rPr>
          <w:rFonts w:cs="Arial"/>
        </w:rPr>
      </w:pPr>
      <w:r w:rsidRPr="00FD5F4E">
        <w:rPr>
          <w:rFonts w:cs="Arial"/>
          <w:sz w:val="20"/>
        </w:rPr>
        <w:t>Quando o preço de mercado tornar-se superior aos preços registrados e o fornecedor não puder cumprir o compromisso, o órgão gerenciador poderá</w:t>
      </w:r>
      <w:r w:rsidRPr="00FD5F4E">
        <w:rPr>
          <w:rFonts w:cs="Arial"/>
          <w:sz w:val="20"/>
          <w:lang w:val="pt-BR"/>
        </w:rPr>
        <w:t xml:space="preserve"> </w:t>
      </w:r>
      <w:r w:rsidRPr="00FD5F4E">
        <w:rPr>
          <w:rFonts w:cs="Arial"/>
          <w:sz w:val="20"/>
        </w:rPr>
        <w:t>liberar o fornecedor do compromisso assumido, caso a comunicação ocorra antes do pedido de fornecimento, e sem aplicação da penalidade se confirmada a veracidade dos motivos e comprovantes apresentados; e</w:t>
      </w:r>
      <w:r w:rsidRPr="00FD5F4E">
        <w:rPr>
          <w:rFonts w:cs="Arial"/>
          <w:sz w:val="20"/>
          <w:lang w:val="pt-BR"/>
        </w:rPr>
        <w:t xml:space="preserve"> </w:t>
      </w:r>
      <w:r w:rsidRPr="00FD5F4E">
        <w:rPr>
          <w:rFonts w:cs="Arial"/>
          <w:sz w:val="20"/>
        </w:rPr>
        <w:t>convocar os demais fornecedores para assegurar igual oportunidade de negociação.</w:t>
      </w:r>
    </w:p>
    <w:p w:rsidR="00EE4D98" w:rsidRPr="00FD5F4E" w:rsidRDefault="00EE4D98" w:rsidP="009F4B48">
      <w:pPr>
        <w:pStyle w:val="Corpodetexto"/>
        <w:numPr>
          <w:ilvl w:val="2"/>
          <w:numId w:val="12"/>
        </w:numPr>
        <w:tabs>
          <w:tab w:val="clear" w:pos="708"/>
          <w:tab w:val="clear" w:pos="2270"/>
          <w:tab w:val="clear" w:pos="4294"/>
          <w:tab w:val="left" w:pos="709"/>
        </w:tabs>
        <w:ind w:left="709" w:hanging="709"/>
        <w:rPr>
          <w:rFonts w:cs="Arial"/>
        </w:rPr>
      </w:pPr>
      <w:r w:rsidRPr="00FD5F4E">
        <w:rPr>
          <w:rFonts w:cs="Arial"/>
          <w:sz w:val="20"/>
        </w:rPr>
        <w:t>Não havendo êxito nas negociações, o órgão gerenciador proceder</w:t>
      </w:r>
      <w:r w:rsidRPr="00FD5F4E">
        <w:rPr>
          <w:rFonts w:cs="Arial"/>
          <w:sz w:val="20"/>
          <w:lang w:val="pt-BR"/>
        </w:rPr>
        <w:t>á</w:t>
      </w:r>
      <w:r w:rsidRPr="00FD5F4E">
        <w:rPr>
          <w:rFonts w:cs="Arial"/>
          <w:sz w:val="20"/>
        </w:rPr>
        <w:t xml:space="preserve"> à revogação da ata de registro de preços, adotando as medidas cabíveis para obtenção da contratação mais vantajosa.</w:t>
      </w:r>
    </w:p>
    <w:p w:rsidR="00455DED" w:rsidRPr="00FD5F4E" w:rsidRDefault="00455DED" w:rsidP="00054B24">
      <w:pPr>
        <w:tabs>
          <w:tab w:val="left" w:pos="709"/>
        </w:tabs>
        <w:ind w:left="450"/>
        <w:jc w:val="both"/>
        <w:rPr>
          <w:sz w:val="20"/>
        </w:rPr>
      </w:pPr>
    </w:p>
    <w:p w:rsidR="008E3217" w:rsidRPr="00FD5F4E" w:rsidRDefault="008E3217" w:rsidP="00054B24">
      <w:pPr>
        <w:tabs>
          <w:tab w:val="left" w:pos="709"/>
        </w:tabs>
        <w:ind w:left="450"/>
        <w:jc w:val="both"/>
        <w:rPr>
          <w:sz w:val="20"/>
        </w:rPr>
      </w:pPr>
    </w:p>
    <w:p w:rsidR="00737DF9" w:rsidRPr="00FD5F4E" w:rsidRDefault="00737DF9" w:rsidP="009F4B48">
      <w:pPr>
        <w:numPr>
          <w:ilvl w:val="0"/>
          <w:numId w:val="12"/>
        </w:numPr>
        <w:jc w:val="both"/>
        <w:rPr>
          <w:b/>
          <w:bCs w:val="0"/>
          <w:sz w:val="20"/>
        </w:rPr>
      </w:pPr>
      <w:r w:rsidRPr="00FD5F4E">
        <w:rPr>
          <w:b/>
          <w:bCs w:val="0"/>
          <w:sz w:val="20"/>
        </w:rPr>
        <w:t>DO VALOR ESTIMADO</w:t>
      </w:r>
    </w:p>
    <w:p w:rsidR="00737DF9" w:rsidRPr="00FD5F4E" w:rsidRDefault="00737DF9" w:rsidP="00737DF9">
      <w:pPr>
        <w:jc w:val="both"/>
        <w:rPr>
          <w:sz w:val="20"/>
        </w:rPr>
      </w:pPr>
    </w:p>
    <w:p w:rsidR="00737DF9" w:rsidRPr="00FD5F4E" w:rsidRDefault="00737DF9" w:rsidP="009F4B48">
      <w:pPr>
        <w:pStyle w:val="Recuodecorpodetexto22"/>
        <w:numPr>
          <w:ilvl w:val="1"/>
          <w:numId w:val="12"/>
        </w:numPr>
        <w:tabs>
          <w:tab w:val="left" w:pos="567"/>
        </w:tabs>
        <w:ind w:left="567" w:hanging="567"/>
        <w:rPr>
          <w:rFonts w:ascii="Arial" w:hAnsi="Arial" w:cs="Arial"/>
          <w:bCs/>
          <w:sz w:val="20"/>
          <w:lang w:val="pt-PT"/>
        </w:rPr>
      </w:pPr>
      <w:r w:rsidRPr="00FD5F4E">
        <w:rPr>
          <w:rFonts w:ascii="Arial" w:hAnsi="Arial" w:cs="Arial"/>
          <w:sz w:val="20"/>
        </w:rPr>
        <w:t xml:space="preserve">O valor total estimado para esta contratação é de </w:t>
      </w:r>
      <w:r w:rsidRPr="00FD5F4E">
        <w:rPr>
          <w:rFonts w:ascii="Arial" w:hAnsi="Arial" w:cs="Arial"/>
          <w:b/>
          <w:bCs/>
          <w:sz w:val="20"/>
          <w:lang w:val="pt-PT"/>
        </w:rPr>
        <w:t xml:space="preserve">R$ </w:t>
      </w:r>
      <w:r w:rsidR="00021123">
        <w:rPr>
          <w:rFonts w:ascii="Arial" w:hAnsi="Arial" w:cs="Arial"/>
          <w:b/>
          <w:bCs/>
          <w:sz w:val="20"/>
          <w:lang w:val="pt-PT"/>
        </w:rPr>
        <w:t>25.620</w:t>
      </w:r>
      <w:r w:rsidR="0042738C" w:rsidRPr="00FD5F4E">
        <w:rPr>
          <w:rFonts w:ascii="Arial" w:hAnsi="Arial" w:cs="Arial"/>
          <w:b/>
          <w:bCs/>
          <w:sz w:val="20"/>
          <w:lang w:val="pt-PT"/>
        </w:rPr>
        <w:t>,00</w:t>
      </w:r>
      <w:r w:rsidRPr="00FD5F4E">
        <w:rPr>
          <w:rFonts w:ascii="Arial" w:hAnsi="Arial" w:cs="Arial"/>
          <w:bCs/>
          <w:sz w:val="20"/>
          <w:lang w:val="pt-PT"/>
        </w:rPr>
        <w:t xml:space="preserve"> (</w:t>
      </w:r>
      <w:r w:rsidR="00021123">
        <w:rPr>
          <w:rFonts w:ascii="Arial" w:hAnsi="Arial" w:cs="Arial"/>
          <w:bCs/>
          <w:sz w:val="20"/>
          <w:lang w:val="pt-PT"/>
        </w:rPr>
        <w:t xml:space="preserve">vinte e cinco mil, seiscentos e vinte </w:t>
      </w:r>
      <w:r w:rsidR="0042738C" w:rsidRPr="00FD5F4E">
        <w:rPr>
          <w:rFonts w:ascii="Arial" w:hAnsi="Arial" w:cs="Arial"/>
          <w:bCs/>
          <w:sz w:val="20"/>
          <w:lang w:val="pt-PT"/>
        </w:rPr>
        <w:t>reais</w:t>
      </w:r>
      <w:r w:rsidRPr="00FD5F4E">
        <w:rPr>
          <w:rFonts w:ascii="Arial" w:hAnsi="Arial" w:cs="Arial"/>
          <w:bCs/>
          <w:sz w:val="20"/>
          <w:lang w:val="pt-PT"/>
        </w:rPr>
        <w:t>)</w:t>
      </w:r>
      <w:r w:rsidR="00964FB4" w:rsidRPr="00FD5F4E">
        <w:rPr>
          <w:rFonts w:ascii="Arial" w:hAnsi="Arial" w:cs="Arial"/>
          <w:bCs/>
          <w:sz w:val="20"/>
          <w:lang w:val="pt-PT"/>
        </w:rPr>
        <w:t>,</w:t>
      </w:r>
      <w:r w:rsidR="00964FB4" w:rsidRPr="00FD5F4E">
        <w:rPr>
          <w:rFonts w:ascii="Arial" w:hAnsi="Arial" w:cs="Arial"/>
          <w:sz w:val="20"/>
        </w:rPr>
        <w:t xml:space="preserve"> não consideradas as prováveis adesões à futura Ata de Registro de Preços.</w:t>
      </w:r>
    </w:p>
    <w:p w:rsidR="00737DF9" w:rsidRPr="00FD5F4E" w:rsidRDefault="00737DF9" w:rsidP="00737DF9">
      <w:pPr>
        <w:pStyle w:val="Recuodecorpodetexto22"/>
        <w:tabs>
          <w:tab w:val="left" w:pos="567"/>
        </w:tabs>
        <w:ind w:left="567" w:firstLine="0"/>
        <w:rPr>
          <w:rFonts w:ascii="Arial" w:hAnsi="Arial" w:cs="Arial"/>
          <w:bCs/>
          <w:sz w:val="20"/>
          <w:lang w:val="pt-PT"/>
        </w:rPr>
      </w:pPr>
    </w:p>
    <w:p w:rsidR="00737DF9" w:rsidRPr="00FD5F4E" w:rsidRDefault="00737DF9" w:rsidP="009F4B48">
      <w:pPr>
        <w:numPr>
          <w:ilvl w:val="1"/>
          <w:numId w:val="12"/>
        </w:numPr>
        <w:ind w:left="567" w:hanging="567"/>
        <w:jc w:val="both"/>
        <w:rPr>
          <w:bCs w:val="0"/>
          <w:sz w:val="20"/>
        </w:rPr>
      </w:pPr>
      <w:r w:rsidRPr="00FD5F4E">
        <w:rPr>
          <w:sz w:val="20"/>
        </w:rPr>
        <w:t xml:space="preserve">O </w:t>
      </w:r>
      <w:r w:rsidR="00CA499D" w:rsidRPr="00FD5F4E">
        <w:rPr>
          <w:sz w:val="20"/>
        </w:rPr>
        <w:t>Município de Joaçaba e os órgãos participantes</w:t>
      </w:r>
      <w:r w:rsidRPr="00FD5F4E">
        <w:rPr>
          <w:sz w:val="20"/>
        </w:rPr>
        <w:t xml:space="preserve"> consignarão, inclusive no próximo exercício, em seus orçamentos, os recursos necessários ao atendimento das eventuais aquisições.</w:t>
      </w:r>
    </w:p>
    <w:p w:rsidR="00E609A5" w:rsidRPr="00FD5F4E" w:rsidRDefault="00E609A5" w:rsidP="00AA50EA">
      <w:pPr>
        <w:pStyle w:val="Recuodecorpodetexto22"/>
        <w:ind w:left="567" w:firstLine="0"/>
        <w:rPr>
          <w:rFonts w:ascii="Arial" w:hAnsi="Arial" w:cs="Arial"/>
          <w:sz w:val="20"/>
        </w:rPr>
      </w:pPr>
    </w:p>
    <w:p w:rsidR="008E3217" w:rsidRPr="00FD5F4E" w:rsidRDefault="008E3217" w:rsidP="00AA50EA">
      <w:pPr>
        <w:pStyle w:val="Recuodecorpodetexto22"/>
        <w:ind w:left="567" w:firstLine="0"/>
        <w:rPr>
          <w:rFonts w:ascii="Arial" w:hAnsi="Arial" w:cs="Arial"/>
          <w:sz w:val="20"/>
        </w:rPr>
      </w:pPr>
    </w:p>
    <w:p w:rsidR="00455DED" w:rsidRPr="00FD5F4E" w:rsidRDefault="00455DED" w:rsidP="009F4B48">
      <w:pPr>
        <w:pStyle w:val="Ttulo1"/>
        <w:numPr>
          <w:ilvl w:val="0"/>
          <w:numId w:val="12"/>
        </w:numPr>
        <w:ind w:left="426" w:hanging="426"/>
        <w:jc w:val="both"/>
        <w:rPr>
          <w:rFonts w:cs="Arial"/>
          <w:sz w:val="20"/>
        </w:rPr>
      </w:pPr>
      <w:r w:rsidRPr="00FD5F4E">
        <w:rPr>
          <w:rFonts w:cs="Arial"/>
          <w:sz w:val="20"/>
        </w:rPr>
        <w:t>DAS DISPOSIÇÕS GERAIS</w:t>
      </w:r>
    </w:p>
    <w:p w:rsidR="00455DED" w:rsidRPr="00FD5F4E" w:rsidRDefault="00455DED">
      <w:pPr>
        <w:pStyle w:val="Recuodecorpodetexto32"/>
        <w:ind w:left="540" w:hanging="540"/>
        <w:rPr>
          <w:rFonts w:ascii="Arial" w:hAnsi="Arial" w:cs="Arial"/>
          <w:sz w:val="20"/>
        </w:rPr>
      </w:pPr>
    </w:p>
    <w:p w:rsidR="00AE3368" w:rsidRPr="00FD5F4E" w:rsidRDefault="00AE3368" w:rsidP="009F4B48">
      <w:pPr>
        <w:pStyle w:val="Recuodecorpodetexto32"/>
        <w:numPr>
          <w:ilvl w:val="1"/>
          <w:numId w:val="12"/>
        </w:numPr>
        <w:ind w:left="567" w:hanging="567"/>
        <w:rPr>
          <w:rFonts w:ascii="Arial" w:hAnsi="Arial" w:cs="Arial"/>
          <w:sz w:val="20"/>
        </w:rPr>
      </w:pPr>
      <w:r w:rsidRPr="00FD5F4E">
        <w:rPr>
          <w:rFonts w:ascii="Arial" w:hAnsi="Arial" w:cs="Arial"/>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rsidR="008E3217" w:rsidRPr="00FD5F4E" w:rsidRDefault="008E3217" w:rsidP="008E3217">
      <w:pPr>
        <w:pStyle w:val="Recuodecorpodetexto32"/>
        <w:ind w:left="567" w:firstLine="0"/>
        <w:rPr>
          <w:rFonts w:ascii="Arial" w:hAnsi="Arial" w:cs="Arial"/>
          <w:sz w:val="20"/>
        </w:rPr>
      </w:pPr>
    </w:p>
    <w:p w:rsidR="00AE3368" w:rsidRPr="00FD5F4E" w:rsidRDefault="00AE3368" w:rsidP="009F4B48">
      <w:pPr>
        <w:numPr>
          <w:ilvl w:val="1"/>
          <w:numId w:val="12"/>
        </w:numPr>
        <w:tabs>
          <w:tab w:val="left" w:pos="567"/>
        </w:tabs>
        <w:ind w:left="567" w:hanging="567"/>
        <w:jc w:val="both"/>
        <w:rPr>
          <w:sz w:val="20"/>
        </w:rPr>
      </w:pPr>
      <w:r w:rsidRPr="00FD5F4E">
        <w:rPr>
          <w:sz w:val="20"/>
        </w:rPr>
        <w:t xml:space="preserve">Caberá ao </w:t>
      </w:r>
      <w:r w:rsidR="008E3217" w:rsidRPr="00FD5F4E">
        <w:rPr>
          <w:sz w:val="20"/>
        </w:rPr>
        <w:t>Chefe do Poder Executivo Municipal</w:t>
      </w:r>
      <w:r w:rsidRPr="00FD5F4E">
        <w:rPr>
          <w:sz w:val="20"/>
        </w:rPr>
        <w:t xml:space="preserve">, revogar, anular ou homologar esta Licitação, nos termos do art. 49 da Lei nº 8.666/93 e suas alterações e </w:t>
      </w:r>
      <w:r w:rsidR="00964FB4" w:rsidRPr="00FD5F4E">
        <w:rPr>
          <w:sz w:val="20"/>
        </w:rPr>
        <w:t>Instrução Normativa nº 08/2014</w:t>
      </w:r>
      <w:r w:rsidR="003C03B0" w:rsidRPr="00FD5F4E">
        <w:rPr>
          <w:sz w:val="20"/>
        </w:rPr>
        <w:t xml:space="preserve"> e alteração</w:t>
      </w:r>
      <w:r w:rsidRPr="00FD5F4E">
        <w:rPr>
          <w:sz w:val="20"/>
        </w:rPr>
        <w:t>.</w:t>
      </w:r>
    </w:p>
    <w:p w:rsidR="003C03B0" w:rsidRPr="00FD5F4E" w:rsidRDefault="003C03B0" w:rsidP="003C03B0">
      <w:pPr>
        <w:tabs>
          <w:tab w:val="left" w:pos="567"/>
        </w:tabs>
        <w:jc w:val="both"/>
        <w:rPr>
          <w:sz w:val="20"/>
        </w:rPr>
      </w:pPr>
    </w:p>
    <w:p w:rsidR="00AE3368" w:rsidRPr="00FD5F4E" w:rsidRDefault="00AE3368" w:rsidP="009F4B48">
      <w:pPr>
        <w:numPr>
          <w:ilvl w:val="1"/>
          <w:numId w:val="12"/>
        </w:numPr>
        <w:tabs>
          <w:tab w:val="left" w:pos="567"/>
        </w:tabs>
        <w:ind w:left="567" w:hanging="567"/>
        <w:jc w:val="both"/>
        <w:rPr>
          <w:sz w:val="20"/>
        </w:rPr>
      </w:pPr>
      <w:r w:rsidRPr="00FD5F4E">
        <w:rPr>
          <w:sz w:val="20"/>
        </w:rPr>
        <w:t xml:space="preserve">Decairá do direito de impugnar os termos do presente Edital, o licitante que não o fizer até o 2º (segundo) dia útil que anteceder a abertura dos envelopes. Após este prazo a comunicação que venha a apontar falhas ou irregularidades que o viciaria, não terá efeito de recurso. </w:t>
      </w:r>
    </w:p>
    <w:p w:rsidR="003C03B0" w:rsidRPr="00FD5F4E" w:rsidRDefault="003C03B0" w:rsidP="003C03B0">
      <w:pPr>
        <w:tabs>
          <w:tab w:val="left" w:pos="567"/>
        </w:tabs>
        <w:jc w:val="both"/>
        <w:rPr>
          <w:sz w:val="20"/>
        </w:rPr>
      </w:pPr>
    </w:p>
    <w:p w:rsidR="00AE3368" w:rsidRPr="00FD5F4E" w:rsidRDefault="00AE3368" w:rsidP="009F4B48">
      <w:pPr>
        <w:pStyle w:val="Corpodetexto310"/>
        <w:numPr>
          <w:ilvl w:val="1"/>
          <w:numId w:val="12"/>
        </w:numPr>
        <w:tabs>
          <w:tab w:val="left" w:pos="567"/>
        </w:tabs>
        <w:autoSpaceDE w:val="0"/>
        <w:ind w:left="567" w:hanging="567"/>
        <w:rPr>
          <w:color w:val="auto"/>
          <w:sz w:val="20"/>
        </w:rPr>
      </w:pPr>
      <w:r w:rsidRPr="00FD5F4E">
        <w:rPr>
          <w:color w:val="auto"/>
          <w:sz w:val="20"/>
        </w:rPr>
        <w:t xml:space="preserve">Os casos omissos serão dirimidos pelo Pregoeiro, com observância da legislação regedora, em especial a Lei nº 8.666/93 atualizada, Lei nº 10.520/2002, Lei Complementar nº 123/2006, Decreto Municipal nº 2.879/2006 e suas alterações e Decreto Municipal nº </w:t>
      </w:r>
      <w:r w:rsidR="00C456BF" w:rsidRPr="00FD5F4E">
        <w:rPr>
          <w:color w:val="auto"/>
          <w:sz w:val="20"/>
        </w:rPr>
        <w:t>4.388/2013</w:t>
      </w:r>
      <w:r w:rsidRPr="00FD5F4E">
        <w:rPr>
          <w:color w:val="auto"/>
          <w:sz w:val="20"/>
        </w:rPr>
        <w:t>.</w:t>
      </w:r>
    </w:p>
    <w:p w:rsidR="003C03B0" w:rsidRPr="00FD5F4E" w:rsidRDefault="003C03B0" w:rsidP="003C03B0">
      <w:pPr>
        <w:pStyle w:val="Corpodetexto310"/>
        <w:tabs>
          <w:tab w:val="left" w:pos="567"/>
        </w:tabs>
        <w:autoSpaceDE w:val="0"/>
        <w:rPr>
          <w:color w:val="auto"/>
          <w:sz w:val="20"/>
        </w:rPr>
      </w:pPr>
    </w:p>
    <w:p w:rsidR="00AE3368" w:rsidRPr="00FD5F4E" w:rsidRDefault="00AE3368" w:rsidP="009F4B48">
      <w:pPr>
        <w:numPr>
          <w:ilvl w:val="1"/>
          <w:numId w:val="12"/>
        </w:numPr>
        <w:tabs>
          <w:tab w:val="left" w:pos="567"/>
        </w:tabs>
        <w:ind w:left="567" w:hanging="567"/>
        <w:jc w:val="both"/>
        <w:rPr>
          <w:sz w:val="20"/>
        </w:rPr>
      </w:pPr>
      <w:r w:rsidRPr="00FD5F4E">
        <w:rPr>
          <w:sz w:val="20"/>
        </w:rPr>
        <w:t xml:space="preserve">No interesse do </w:t>
      </w:r>
      <w:r w:rsidRPr="00FD5F4E">
        <w:rPr>
          <w:bCs w:val="0"/>
          <w:sz w:val="20"/>
        </w:rPr>
        <w:t>Município de Joaçaba</w:t>
      </w:r>
      <w:r w:rsidRPr="00FD5F4E">
        <w:rPr>
          <w:sz w:val="20"/>
        </w:rPr>
        <w:t>, e sem que caiba às participantes qualquer reclamação ou indenização, poderá ser adiada a abertura da licitação ou alteradas as condições do Edital, obedecido o disposto no § 4º do art. 21 da Lei nº 8.666/93, atualizada.</w:t>
      </w:r>
    </w:p>
    <w:p w:rsidR="003C03B0" w:rsidRPr="00FD5F4E" w:rsidRDefault="003C03B0" w:rsidP="003C03B0">
      <w:pPr>
        <w:tabs>
          <w:tab w:val="left" w:pos="567"/>
        </w:tabs>
        <w:jc w:val="both"/>
        <w:rPr>
          <w:sz w:val="20"/>
        </w:rPr>
      </w:pPr>
    </w:p>
    <w:p w:rsidR="00AE3368" w:rsidRPr="00FD5F4E" w:rsidRDefault="00AE3368" w:rsidP="009F4B48">
      <w:pPr>
        <w:numPr>
          <w:ilvl w:val="1"/>
          <w:numId w:val="12"/>
        </w:numPr>
        <w:tabs>
          <w:tab w:val="left" w:pos="567"/>
        </w:tabs>
        <w:ind w:left="567" w:hanging="567"/>
        <w:jc w:val="both"/>
        <w:rPr>
          <w:sz w:val="20"/>
        </w:rPr>
      </w:pPr>
      <w:r w:rsidRPr="00FD5F4E">
        <w:rPr>
          <w:sz w:val="20"/>
        </w:rPr>
        <w:t>Informações fornecidas verbalmente por elementos pertencentes à Administração Municipal não serão consideradas como motivos para impugnações.</w:t>
      </w:r>
    </w:p>
    <w:p w:rsidR="003C03B0" w:rsidRPr="00FD5F4E" w:rsidRDefault="003C03B0" w:rsidP="003C03B0">
      <w:pPr>
        <w:tabs>
          <w:tab w:val="left" w:pos="567"/>
        </w:tabs>
        <w:jc w:val="both"/>
        <w:rPr>
          <w:sz w:val="20"/>
        </w:rPr>
      </w:pPr>
    </w:p>
    <w:p w:rsidR="00AE3368" w:rsidRPr="00FD5F4E" w:rsidRDefault="00AE3368" w:rsidP="009F4B48">
      <w:pPr>
        <w:pStyle w:val="Corpodetexto21"/>
        <w:numPr>
          <w:ilvl w:val="1"/>
          <w:numId w:val="12"/>
        </w:numPr>
        <w:tabs>
          <w:tab w:val="left" w:pos="567"/>
        </w:tabs>
        <w:ind w:left="567" w:hanging="567"/>
        <w:rPr>
          <w:bCs/>
          <w:sz w:val="20"/>
        </w:rPr>
      </w:pPr>
      <w:r w:rsidRPr="00FD5F4E">
        <w:rPr>
          <w:bCs/>
          <w:sz w:val="20"/>
        </w:rPr>
        <w:t>Integram o presente Edital:</w:t>
      </w:r>
    </w:p>
    <w:p w:rsidR="00964FB4" w:rsidRPr="00FD5F4E" w:rsidRDefault="00AE3368" w:rsidP="00AE3368">
      <w:pPr>
        <w:tabs>
          <w:tab w:val="left" w:pos="567"/>
        </w:tabs>
        <w:ind w:left="567"/>
        <w:jc w:val="both"/>
        <w:rPr>
          <w:sz w:val="20"/>
        </w:rPr>
      </w:pPr>
      <w:r w:rsidRPr="00FD5F4E">
        <w:rPr>
          <w:sz w:val="20"/>
        </w:rPr>
        <w:t xml:space="preserve">Anexo I – </w:t>
      </w:r>
      <w:r w:rsidR="00964FB4" w:rsidRPr="00FD5F4E">
        <w:rPr>
          <w:sz w:val="20"/>
        </w:rPr>
        <w:t>Especificações do Objeto / Modelo da Proposta</w:t>
      </w:r>
      <w:r w:rsidR="00170561" w:rsidRPr="00FD5F4E">
        <w:rPr>
          <w:sz w:val="20"/>
        </w:rPr>
        <w:t xml:space="preserve"> / Valor Unitário Máximo</w:t>
      </w:r>
    </w:p>
    <w:p w:rsidR="00AE3368" w:rsidRPr="00FD5F4E" w:rsidRDefault="00E84972" w:rsidP="00AE3368">
      <w:pPr>
        <w:tabs>
          <w:tab w:val="left" w:pos="567"/>
        </w:tabs>
        <w:ind w:left="567"/>
        <w:jc w:val="both"/>
        <w:rPr>
          <w:sz w:val="20"/>
        </w:rPr>
      </w:pPr>
      <w:r w:rsidRPr="00FD5F4E">
        <w:rPr>
          <w:sz w:val="20"/>
        </w:rPr>
        <w:t xml:space="preserve">Anexo II - </w:t>
      </w:r>
      <w:r w:rsidR="00964FB4" w:rsidRPr="00FD5F4E">
        <w:rPr>
          <w:bCs w:val="0"/>
          <w:sz w:val="20"/>
        </w:rPr>
        <w:t>Declaração de Enquadramento como Empresa de Pequeno Porte ou Microempresa</w:t>
      </w:r>
    </w:p>
    <w:p w:rsidR="00AE3368" w:rsidRPr="00FD5F4E" w:rsidRDefault="00AE3368" w:rsidP="00AE3368">
      <w:pPr>
        <w:tabs>
          <w:tab w:val="left" w:pos="567"/>
        </w:tabs>
        <w:ind w:left="567"/>
        <w:jc w:val="both"/>
        <w:rPr>
          <w:bCs w:val="0"/>
          <w:sz w:val="20"/>
        </w:rPr>
      </w:pPr>
      <w:r w:rsidRPr="00FD5F4E">
        <w:rPr>
          <w:sz w:val="20"/>
        </w:rPr>
        <w:t>Anexo II</w:t>
      </w:r>
      <w:r w:rsidR="00E84972" w:rsidRPr="00FD5F4E">
        <w:rPr>
          <w:sz w:val="20"/>
        </w:rPr>
        <w:t>I</w:t>
      </w:r>
      <w:r w:rsidRPr="00FD5F4E">
        <w:rPr>
          <w:sz w:val="20"/>
        </w:rPr>
        <w:t xml:space="preserve"> – </w:t>
      </w:r>
      <w:r w:rsidR="00964FB4" w:rsidRPr="00FD5F4E">
        <w:rPr>
          <w:sz w:val="20"/>
        </w:rPr>
        <w:t>Modelo da Carta de Credenciamento</w:t>
      </w:r>
    </w:p>
    <w:p w:rsidR="00AE3368" w:rsidRPr="00FD5F4E" w:rsidRDefault="00AE3368" w:rsidP="00AE3368">
      <w:pPr>
        <w:tabs>
          <w:tab w:val="left" w:pos="567"/>
        </w:tabs>
        <w:ind w:left="567"/>
        <w:jc w:val="both"/>
        <w:rPr>
          <w:bCs w:val="0"/>
          <w:sz w:val="20"/>
        </w:rPr>
      </w:pPr>
      <w:r w:rsidRPr="00FD5F4E">
        <w:rPr>
          <w:sz w:val="20"/>
        </w:rPr>
        <w:t>Anexo I</w:t>
      </w:r>
      <w:r w:rsidR="00E84972" w:rsidRPr="00FD5F4E">
        <w:rPr>
          <w:sz w:val="20"/>
        </w:rPr>
        <w:t>V</w:t>
      </w:r>
      <w:r w:rsidRPr="00FD5F4E">
        <w:rPr>
          <w:sz w:val="20"/>
        </w:rPr>
        <w:t xml:space="preserve"> –</w:t>
      </w:r>
      <w:r w:rsidRPr="00FD5F4E">
        <w:rPr>
          <w:bCs w:val="0"/>
          <w:sz w:val="20"/>
        </w:rPr>
        <w:t xml:space="preserve"> </w:t>
      </w:r>
      <w:r w:rsidR="00964FB4" w:rsidRPr="00FD5F4E">
        <w:rPr>
          <w:bCs w:val="0"/>
          <w:sz w:val="20"/>
        </w:rPr>
        <w:t>Declaração de Pleno Atendimento aos Requisitos de Habilitação</w:t>
      </w:r>
    </w:p>
    <w:p w:rsidR="00AE3368" w:rsidRPr="00FD5F4E" w:rsidRDefault="00AE3368" w:rsidP="00AE3368">
      <w:pPr>
        <w:tabs>
          <w:tab w:val="left" w:pos="567"/>
        </w:tabs>
        <w:ind w:left="567"/>
        <w:jc w:val="both"/>
        <w:rPr>
          <w:bCs w:val="0"/>
          <w:sz w:val="20"/>
        </w:rPr>
      </w:pPr>
      <w:r w:rsidRPr="00FD5F4E">
        <w:rPr>
          <w:sz w:val="20"/>
        </w:rPr>
        <w:t>Anexo V –</w:t>
      </w:r>
      <w:r w:rsidR="00964FB4" w:rsidRPr="00FD5F4E">
        <w:rPr>
          <w:sz w:val="20"/>
        </w:rPr>
        <w:t xml:space="preserve"> </w:t>
      </w:r>
      <w:r w:rsidR="00964FB4" w:rsidRPr="00FD5F4E">
        <w:rPr>
          <w:bCs w:val="0"/>
          <w:sz w:val="20"/>
        </w:rPr>
        <w:t>Modelo da Ata de Registro de Preços.</w:t>
      </w:r>
    </w:p>
    <w:p w:rsidR="003C03B0" w:rsidRPr="00FD5F4E" w:rsidRDefault="003C03B0" w:rsidP="003C03B0">
      <w:pPr>
        <w:tabs>
          <w:tab w:val="left" w:pos="567"/>
        </w:tabs>
        <w:jc w:val="both"/>
        <w:rPr>
          <w:sz w:val="20"/>
        </w:rPr>
      </w:pPr>
    </w:p>
    <w:p w:rsidR="00AE3368" w:rsidRPr="00FD5F4E" w:rsidRDefault="00AE3368" w:rsidP="009F4B48">
      <w:pPr>
        <w:numPr>
          <w:ilvl w:val="1"/>
          <w:numId w:val="12"/>
        </w:numPr>
        <w:tabs>
          <w:tab w:val="left" w:pos="567"/>
        </w:tabs>
        <w:ind w:left="567" w:hanging="567"/>
        <w:jc w:val="both"/>
        <w:rPr>
          <w:bCs w:val="0"/>
          <w:sz w:val="20"/>
        </w:rPr>
      </w:pPr>
      <w:r w:rsidRPr="00FD5F4E">
        <w:rPr>
          <w:bCs w:val="0"/>
          <w:sz w:val="20"/>
        </w:rPr>
        <w:t>Até 02 (dois) dias úteis antes da data fixada para recebimento das propostas, qualquer pessoa poderá solicitar esclarecimentos, providências ou impugnar o ato convocatório do pregão, através de documento formal e endereçado ao Pregoeiro da Prefeitura de Joaçaba;</w:t>
      </w:r>
    </w:p>
    <w:p w:rsidR="00AE3368" w:rsidRPr="00FD5F4E" w:rsidRDefault="00AE3368" w:rsidP="009F4B48">
      <w:pPr>
        <w:numPr>
          <w:ilvl w:val="2"/>
          <w:numId w:val="12"/>
        </w:numPr>
        <w:tabs>
          <w:tab w:val="left" w:pos="709"/>
        </w:tabs>
        <w:ind w:left="709" w:hanging="709"/>
        <w:jc w:val="both"/>
        <w:rPr>
          <w:bCs w:val="0"/>
          <w:sz w:val="20"/>
        </w:rPr>
      </w:pPr>
      <w:r w:rsidRPr="00FD5F4E">
        <w:rPr>
          <w:bCs w:val="0"/>
          <w:sz w:val="20"/>
        </w:rPr>
        <w:lastRenderedPageBreak/>
        <w:t>Caberá ao Pregoeiro decidir sobre a petição no prazo de vinte e quatro horas. Acolhida a petição contra o ato convocatório, será designada nova data para a realização do certame.</w:t>
      </w:r>
    </w:p>
    <w:p w:rsidR="003C03B0" w:rsidRPr="00FD5F4E" w:rsidRDefault="003C03B0" w:rsidP="003C03B0">
      <w:pPr>
        <w:tabs>
          <w:tab w:val="left" w:pos="709"/>
        </w:tabs>
        <w:ind w:left="709"/>
        <w:jc w:val="both"/>
        <w:rPr>
          <w:bCs w:val="0"/>
          <w:sz w:val="20"/>
        </w:rPr>
      </w:pPr>
    </w:p>
    <w:p w:rsidR="00AE3368" w:rsidRPr="00FD5F4E" w:rsidRDefault="00AE3368" w:rsidP="009F4B48">
      <w:pPr>
        <w:pStyle w:val="Recuodecorpodetexto31"/>
        <w:numPr>
          <w:ilvl w:val="1"/>
          <w:numId w:val="12"/>
        </w:numPr>
        <w:tabs>
          <w:tab w:val="left" w:pos="567"/>
        </w:tabs>
        <w:ind w:left="567" w:hanging="567"/>
        <w:rPr>
          <w:rFonts w:ascii="Arial" w:hAnsi="Arial" w:cs="Arial"/>
          <w:sz w:val="20"/>
        </w:rPr>
      </w:pPr>
      <w:r w:rsidRPr="00FD5F4E">
        <w:rPr>
          <w:rFonts w:ascii="Arial" w:hAnsi="Arial" w:cs="Arial"/>
          <w:sz w:val="20"/>
        </w:rPr>
        <w:t xml:space="preserve">Contatos preliminares relativos a este procedimento poderão ser feitos pelos telefones (49) 3527-8805 e 3527-8828 ou e-mail </w:t>
      </w:r>
      <w:hyperlink r:id="rId13" w:history="1">
        <w:r w:rsidRPr="00FD5F4E">
          <w:rPr>
            <w:rStyle w:val="Hyperlink"/>
            <w:rFonts w:ascii="Arial" w:hAnsi="Arial" w:cs="Arial"/>
            <w:color w:val="auto"/>
            <w:sz w:val="20"/>
          </w:rPr>
          <w:t>comprasjba@yahoo.com.br</w:t>
        </w:r>
      </w:hyperlink>
      <w:r w:rsidRPr="00FD5F4E">
        <w:rPr>
          <w:rFonts w:ascii="Arial" w:hAnsi="Arial" w:cs="Arial"/>
          <w:sz w:val="20"/>
        </w:rPr>
        <w:t xml:space="preserve"> </w:t>
      </w:r>
    </w:p>
    <w:p w:rsidR="003C03B0" w:rsidRPr="00FD5F4E" w:rsidRDefault="003C03B0" w:rsidP="003C03B0">
      <w:pPr>
        <w:pStyle w:val="Recuodecorpodetexto31"/>
        <w:tabs>
          <w:tab w:val="left" w:pos="567"/>
        </w:tabs>
        <w:ind w:left="567" w:firstLine="0"/>
        <w:rPr>
          <w:rFonts w:ascii="Arial" w:hAnsi="Arial" w:cs="Arial"/>
          <w:sz w:val="20"/>
        </w:rPr>
      </w:pPr>
    </w:p>
    <w:p w:rsidR="00AE3368" w:rsidRPr="00FD5F4E" w:rsidRDefault="00AE3368" w:rsidP="009F4B48">
      <w:pPr>
        <w:pStyle w:val="Recuodecorpodetexto31"/>
        <w:numPr>
          <w:ilvl w:val="1"/>
          <w:numId w:val="12"/>
        </w:numPr>
        <w:tabs>
          <w:tab w:val="left" w:pos="567"/>
        </w:tabs>
        <w:ind w:left="567" w:hanging="567"/>
        <w:rPr>
          <w:rFonts w:ascii="Arial" w:hAnsi="Arial" w:cs="Arial"/>
          <w:sz w:val="20"/>
        </w:rPr>
      </w:pPr>
      <w:r w:rsidRPr="00FD5F4E">
        <w:rPr>
          <w:rFonts w:ascii="Arial" w:hAnsi="Arial" w:cs="Arial"/>
          <w:sz w:val="20"/>
        </w:rPr>
        <w:t>Para dirimir questões decorrentes do presente processo fica eleito o Foro da Comarca de Joaçaba (SC), por mais privilegiado que outro possa ser.</w:t>
      </w:r>
    </w:p>
    <w:p w:rsidR="003C03B0" w:rsidRPr="00FD5F4E" w:rsidRDefault="003C03B0" w:rsidP="003C03B0">
      <w:pPr>
        <w:pStyle w:val="PargrafodaLista"/>
        <w:rPr>
          <w:sz w:val="20"/>
        </w:rPr>
      </w:pPr>
    </w:p>
    <w:p w:rsidR="003C03B0" w:rsidRPr="00FD5F4E" w:rsidRDefault="003C03B0" w:rsidP="003C03B0">
      <w:pPr>
        <w:pStyle w:val="Recuodecorpodetexto31"/>
        <w:tabs>
          <w:tab w:val="left" w:pos="567"/>
        </w:tabs>
        <w:ind w:left="567" w:firstLine="0"/>
        <w:rPr>
          <w:rFonts w:ascii="Arial" w:hAnsi="Arial" w:cs="Arial"/>
          <w:sz w:val="20"/>
        </w:rPr>
      </w:pPr>
    </w:p>
    <w:p w:rsidR="00AE3368" w:rsidRPr="00FD5F4E" w:rsidRDefault="00AE3368" w:rsidP="00AE3368">
      <w:pPr>
        <w:pStyle w:val="Recuodecorpodetexto32"/>
        <w:ind w:firstLine="0"/>
        <w:rPr>
          <w:rFonts w:ascii="Arial" w:hAnsi="Arial" w:cs="Arial"/>
          <w:sz w:val="20"/>
        </w:rPr>
      </w:pPr>
    </w:p>
    <w:p w:rsidR="00AE3368" w:rsidRPr="00FD5F4E" w:rsidRDefault="00AE3368" w:rsidP="00AE3368">
      <w:pPr>
        <w:pStyle w:val="Recuodecorpodetexto32"/>
        <w:ind w:left="540" w:hanging="540"/>
        <w:rPr>
          <w:rFonts w:ascii="Arial" w:hAnsi="Arial" w:cs="Arial"/>
          <w:sz w:val="20"/>
        </w:rPr>
      </w:pPr>
      <w:r w:rsidRPr="00FD5F4E">
        <w:rPr>
          <w:rFonts w:ascii="Arial" w:hAnsi="Arial" w:cs="Arial"/>
          <w:sz w:val="20"/>
        </w:rPr>
        <w:t xml:space="preserve">Joaçaba, </w:t>
      </w:r>
      <w:r w:rsidR="004F1DBD" w:rsidRPr="004F1DBD">
        <w:rPr>
          <w:rFonts w:ascii="Arial" w:hAnsi="Arial" w:cs="Arial"/>
          <w:sz w:val="20"/>
        </w:rPr>
        <w:t>18 de julho</w:t>
      </w:r>
      <w:r w:rsidRPr="004F1DBD">
        <w:rPr>
          <w:rFonts w:ascii="Arial" w:hAnsi="Arial" w:cs="Arial"/>
          <w:sz w:val="20"/>
        </w:rPr>
        <w:t xml:space="preserve"> </w:t>
      </w:r>
      <w:proofErr w:type="spellStart"/>
      <w:r w:rsidRPr="004F1DBD">
        <w:rPr>
          <w:rFonts w:ascii="Arial" w:hAnsi="Arial" w:cs="Arial"/>
          <w:sz w:val="20"/>
        </w:rPr>
        <w:t>de</w:t>
      </w:r>
      <w:proofErr w:type="spellEnd"/>
      <w:r w:rsidRPr="004F1DBD">
        <w:rPr>
          <w:rFonts w:ascii="Arial" w:hAnsi="Arial" w:cs="Arial"/>
          <w:sz w:val="20"/>
        </w:rPr>
        <w:t xml:space="preserve"> </w:t>
      </w:r>
      <w:r w:rsidR="00E84BDA">
        <w:rPr>
          <w:rFonts w:ascii="Arial" w:hAnsi="Arial" w:cs="Arial"/>
          <w:sz w:val="20"/>
        </w:rPr>
        <w:t>2017</w:t>
      </w:r>
      <w:r w:rsidRPr="00FD5F4E">
        <w:rPr>
          <w:rFonts w:ascii="Arial" w:hAnsi="Arial" w:cs="Arial"/>
          <w:sz w:val="20"/>
        </w:rPr>
        <w:t>.</w:t>
      </w:r>
    </w:p>
    <w:p w:rsidR="00AE3368" w:rsidRPr="00FD5F4E" w:rsidRDefault="00AE3368" w:rsidP="00AE3368">
      <w:pPr>
        <w:pStyle w:val="Recuodecorpodetexto32"/>
        <w:ind w:left="540" w:hanging="540"/>
        <w:jc w:val="center"/>
        <w:rPr>
          <w:rFonts w:ascii="Arial" w:hAnsi="Arial" w:cs="Arial"/>
          <w:sz w:val="20"/>
        </w:rPr>
      </w:pPr>
    </w:p>
    <w:p w:rsidR="00AE3368" w:rsidRPr="00FD5F4E" w:rsidRDefault="00AE3368" w:rsidP="00AE3368">
      <w:pPr>
        <w:pStyle w:val="Recuodecorpodetexto32"/>
        <w:ind w:left="540" w:hanging="540"/>
        <w:jc w:val="center"/>
        <w:rPr>
          <w:rFonts w:ascii="Arial" w:hAnsi="Arial" w:cs="Arial"/>
          <w:sz w:val="20"/>
        </w:rPr>
      </w:pPr>
    </w:p>
    <w:p w:rsidR="00AE3368" w:rsidRPr="00FD5F4E" w:rsidRDefault="00AE3368" w:rsidP="00AE3368">
      <w:pPr>
        <w:pStyle w:val="Recuodecorpodetexto32"/>
        <w:ind w:left="540" w:hanging="540"/>
        <w:jc w:val="center"/>
        <w:rPr>
          <w:rFonts w:ascii="Arial" w:hAnsi="Arial" w:cs="Arial"/>
          <w:sz w:val="20"/>
        </w:rPr>
      </w:pPr>
      <w:r w:rsidRPr="00FD5F4E">
        <w:rPr>
          <w:rFonts w:ascii="Arial" w:hAnsi="Arial" w:cs="Arial"/>
          <w:sz w:val="20"/>
        </w:rPr>
        <w:t>MUNICÍPIO DE JOAÇABA</w:t>
      </w:r>
    </w:p>
    <w:p w:rsidR="003957F4" w:rsidRPr="00FD5F4E" w:rsidRDefault="0086774E" w:rsidP="00AE3368">
      <w:pPr>
        <w:pStyle w:val="Recuodecorpodetexto32"/>
        <w:ind w:left="540" w:hanging="540"/>
        <w:jc w:val="center"/>
        <w:rPr>
          <w:rFonts w:ascii="Arial" w:hAnsi="Arial" w:cs="Arial"/>
          <w:sz w:val="20"/>
        </w:rPr>
      </w:pPr>
      <w:r w:rsidRPr="00FD5F4E">
        <w:rPr>
          <w:rFonts w:ascii="Arial" w:hAnsi="Arial" w:cs="Arial"/>
          <w:sz w:val="20"/>
        </w:rPr>
        <w:t xml:space="preserve">SECRETARIA MUNICIPAL DE </w:t>
      </w:r>
      <w:r w:rsidR="00836324">
        <w:rPr>
          <w:rFonts w:ascii="Arial" w:hAnsi="Arial" w:cs="Arial"/>
          <w:sz w:val="20"/>
        </w:rPr>
        <w:t>INFRAESTRUTURA E AGRICULTURA</w:t>
      </w:r>
    </w:p>
    <w:p w:rsidR="0086774E" w:rsidRPr="00FD5F4E" w:rsidRDefault="00836324" w:rsidP="00AE3368">
      <w:pPr>
        <w:pStyle w:val="Recuodecorpodetexto32"/>
        <w:ind w:left="540" w:hanging="540"/>
        <w:jc w:val="center"/>
        <w:rPr>
          <w:rFonts w:ascii="Arial" w:hAnsi="Arial" w:cs="Arial"/>
          <w:sz w:val="20"/>
        </w:rPr>
      </w:pPr>
      <w:r>
        <w:rPr>
          <w:rFonts w:ascii="Arial" w:hAnsi="Arial" w:cs="Arial"/>
          <w:sz w:val="20"/>
        </w:rPr>
        <w:t>VILSON SARTORI</w:t>
      </w:r>
      <w:r w:rsidR="0086774E" w:rsidRPr="00FD5F4E">
        <w:rPr>
          <w:rFonts w:ascii="Arial" w:hAnsi="Arial" w:cs="Arial"/>
          <w:sz w:val="20"/>
        </w:rPr>
        <w:t xml:space="preserve"> - Secretário</w:t>
      </w:r>
    </w:p>
    <w:p w:rsidR="00AE3368" w:rsidRPr="00FD5F4E" w:rsidRDefault="00AE3368" w:rsidP="00AE3368">
      <w:pPr>
        <w:pStyle w:val="Recuodecorpodetexto32"/>
        <w:ind w:left="540" w:hanging="540"/>
        <w:jc w:val="center"/>
        <w:rPr>
          <w:rFonts w:ascii="Arial" w:hAnsi="Arial" w:cs="Arial"/>
          <w:sz w:val="20"/>
        </w:rPr>
      </w:pPr>
    </w:p>
    <w:p w:rsidR="00AE3368" w:rsidRPr="00FD5F4E" w:rsidRDefault="00AE3368" w:rsidP="00AE3368">
      <w:pPr>
        <w:pStyle w:val="Recuodecorpodetexto32"/>
        <w:ind w:left="540" w:hanging="540"/>
        <w:jc w:val="center"/>
        <w:rPr>
          <w:rFonts w:ascii="Arial" w:hAnsi="Arial" w:cs="Arial"/>
          <w:sz w:val="20"/>
        </w:rPr>
      </w:pPr>
    </w:p>
    <w:p w:rsidR="000076F7" w:rsidRPr="00FD5F4E" w:rsidRDefault="000076F7" w:rsidP="003957F4">
      <w:pPr>
        <w:pStyle w:val="Ttulo2"/>
        <w:tabs>
          <w:tab w:val="clear" w:pos="0"/>
          <w:tab w:val="clear" w:pos="536"/>
          <w:tab w:val="clear" w:pos="2270"/>
          <w:tab w:val="clear" w:pos="4294"/>
        </w:tabs>
        <w:jc w:val="center"/>
        <w:rPr>
          <w:rFonts w:ascii="Arial" w:hAnsi="Arial" w:cs="Arial"/>
          <w:sz w:val="20"/>
          <w:lang w:val="pt-BR"/>
        </w:rPr>
      </w:pPr>
    </w:p>
    <w:p w:rsidR="00AD4CD0" w:rsidRPr="00F9641D" w:rsidRDefault="003957F4" w:rsidP="00AD4CD0">
      <w:pPr>
        <w:pStyle w:val="Ttulo2"/>
        <w:tabs>
          <w:tab w:val="clear" w:pos="536"/>
          <w:tab w:val="clear" w:pos="2270"/>
          <w:tab w:val="clear" w:pos="4294"/>
          <w:tab w:val="left" w:pos="0"/>
        </w:tabs>
        <w:jc w:val="center"/>
        <w:rPr>
          <w:rFonts w:ascii="Arial" w:hAnsi="Arial" w:cs="Arial"/>
          <w:sz w:val="20"/>
        </w:rPr>
      </w:pPr>
      <w:r w:rsidRPr="00FD5F4E">
        <w:br w:type="page"/>
      </w:r>
      <w:r w:rsidR="00AD4CD0" w:rsidRPr="00FD5F4E">
        <w:rPr>
          <w:rFonts w:ascii="Arial" w:hAnsi="Arial" w:cs="Arial"/>
          <w:sz w:val="20"/>
        </w:rPr>
        <w:lastRenderedPageBreak/>
        <w:t xml:space="preserve">PROCESSO DE LICITAÇÃO </w:t>
      </w:r>
      <w:r w:rsidR="00AD4CD0" w:rsidRPr="00F9641D">
        <w:rPr>
          <w:rFonts w:ascii="Arial" w:hAnsi="Arial" w:cs="Arial"/>
          <w:sz w:val="20"/>
        </w:rPr>
        <w:t xml:space="preserve">Nº </w:t>
      </w:r>
      <w:r w:rsidR="00F9641D" w:rsidRPr="00F9641D">
        <w:rPr>
          <w:rFonts w:ascii="Arial" w:hAnsi="Arial" w:cs="Arial"/>
          <w:sz w:val="20"/>
          <w:lang w:val="pt-BR"/>
        </w:rPr>
        <w:t>55</w:t>
      </w:r>
      <w:r w:rsidR="00AD4CD0" w:rsidRPr="00F9641D">
        <w:rPr>
          <w:rFonts w:ascii="Arial" w:hAnsi="Arial" w:cs="Arial"/>
          <w:sz w:val="20"/>
        </w:rPr>
        <w:t>/</w:t>
      </w:r>
      <w:r w:rsidR="00E84BDA" w:rsidRPr="00F9641D">
        <w:rPr>
          <w:rFonts w:ascii="Arial" w:hAnsi="Arial" w:cs="Arial"/>
          <w:sz w:val="20"/>
        </w:rPr>
        <w:t>2017</w:t>
      </w:r>
      <w:r w:rsidR="00AD4CD0" w:rsidRPr="00F9641D">
        <w:rPr>
          <w:rFonts w:ascii="Arial" w:hAnsi="Arial" w:cs="Arial"/>
          <w:sz w:val="20"/>
        </w:rPr>
        <w:t>/</w:t>
      </w:r>
      <w:r w:rsidR="00AD4CD0" w:rsidRPr="00F9641D">
        <w:rPr>
          <w:rFonts w:ascii="Arial" w:hAnsi="Arial" w:cs="Arial"/>
          <w:sz w:val="20"/>
          <w:lang w:val="pt-BR"/>
        </w:rPr>
        <w:t>PMJ</w:t>
      </w:r>
    </w:p>
    <w:p w:rsidR="00AD4CD0" w:rsidRPr="00F9641D" w:rsidRDefault="00AD4CD0" w:rsidP="00AD4CD0">
      <w:pPr>
        <w:rPr>
          <w:sz w:val="20"/>
        </w:rPr>
      </w:pPr>
    </w:p>
    <w:p w:rsidR="00477B9B" w:rsidRPr="00F9641D" w:rsidRDefault="00AD4CD0" w:rsidP="00AD4CD0">
      <w:pPr>
        <w:jc w:val="center"/>
        <w:rPr>
          <w:b/>
          <w:sz w:val="20"/>
        </w:rPr>
      </w:pPr>
      <w:r w:rsidRPr="00F9641D">
        <w:rPr>
          <w:b/>
          <w:bCs w:val="0"/>
          <w:sz w:val="20"/>
        </w:rPr>
        <w:t xml:space="preserve">EDITAL PP Nº </w:t>
      </w:r>
      <w:r w:rsidR="00F9641D" w:rsidRPr="00F9641D">
        <w:rPr>
          <w:b/>
          <w:bCs w:val="0"/>
          <w:sz w:val="20"/>
        </w:rPr>
        <w:t>38</w:t>
      </w:r>
      <w:r w:rsidRPr="00F9641D">
        <w:rPr>
          <w:b/>
          <w:sz w:val="20"/>
        </w:rPr>
        <w:t>/</w:t>
      </w:r>
      <w:r w:rsidR="00E84BDA" w:rsidRPr="00F9641D">
        <w:rPr>
          <w:b/>
          <w:sz w:val="20"/>
        </w:rPr>
        <w:t>2017</w:t>
      </w:r>
      <w:r w:rsidRPr="00F9641D">
        <w:rPr>
          <w:b/>
          <w:sz w:val="20"/>
        </w:rPr>
        <w:t>/PMJ</w:t>
      </w:r>
    </w:p>
    <w:p w:rsidR="00867CFC" w:rsidRPr="00FD5F4E" w:rsidRDefault="00867CFC" w:rsidP="00E33E49">
      <w:pPr>
        <w:jc w:val="center"/>
        <w:rPr>
          <w:sz w:val="20"/>
        </w:rPr>
      </w:pPr>
    </w:p>
    <w:p w:rsidR="0025202A" w:rsidRPr="00FD5F4E" w:rsidRDefault="0025202A" w:rsidP="0025202A">
      <w:pPr>
        <w:jc w:val="center"/>
        <w:rPr>
          <w:b/>
          <w:sz w:val="20"/>
        </w:rPr>
      </w:pPr>
      <w:r w:rsidRPr="00FD5F4E">
        <w:rPr>
          <w:b/>
          <w:sz w:val="20"/>
        </w:rPr>
        <w:t>ANEXO I</w:t>
      </w:r>
    </w:p>
    <w:p w:rsidR="00867CFC" w:rsidRPr="00FD5F4E" w:rsidRDefault="00867CFC" w:rsidP="00867CFC">
      <w:pPr>
        <w:pStyle w:val="Ttulo2"/>
        <w:tabs>
          <w:tab w:val="clear" w:pos="0"/>
          <w:tab w:val="clear" w:pos="536"/>
          <w:tab w:val="clear" w:pos="2270"/>
          <w:tab w:val="clear" w:pos="4294"/>
        </w:tabs>
        <w:jc w:val="center"/>
        <w:rPr>
          <w:rFonts w:ascii="Arial" w:hAnsi="Arial" w:cs="Arial"/>
          <w:sz w:val="20"/>
          <w:lang w:val="pt-BR"/>
        </w:rPr>
      </w:pPr>
    </w:p>
    <w:p w:rsidR="00AF773F" w:rsidRPr="00FD5F4E" w:rsidRDefault="00AF773F">
      <w:pPr>
        <w:jc w:val="center"/>
        <w:rPr>
          <w:sz w:val="20"/>
        </w:rPr>
      </w:pPr>
    </w:p>
    <w:p w:rsidR="00455DED" w:rsidRPr="00FD5F4E" w:rsidRDefault="00455DED" w:rsidP="00AD4CD0">
      <w:pPr>
        <w:pStyle w:val="Ttulo4"/>
        <w:widowControl/>
        <w:tabs>
          <w:tab w:val="clear" w:pos="0"/>
          <w:tab w:val="left" w:pos="284"/>
        </w:tabs>
        <w:spacing w:line="240" w:lineRule="auto"/>
        <w:jc w:val="center"/>
        <w:rPr>
          <w:rFonts w:ascii="Arial" w:hAnsi="Arial" w:cs="Arial"/>
          <w:b w:val="0"/>
          <w:sz w:val="20"/>
          <w:szCs w:val="20"/>
          <w:lang w:val="pt-BR"/>
        </w:rPr>
      </w:pPr>
      <w:r w:rsidRPr="00FD5F4E">
        <w:rPr>
          <w:rFonts w:ascii="Arial" w:hAnsi="Arial" w:cs="Arial"/>
          <w:b w:val="0"/>
          <w:sz w:val="20"/>
          <w:szCs w:val="20"/>
        </w:rPr>
        <w:t xml:space="preserve">ESPECIFICAÇÕES DO OBJETO / MODELO DA PROPOSTA </w:t>
      </w:r>
      <w:r w:rsidR="00170561" w:rsidRPr="00FD5F4E">
        <w:rPr>
          <w:rFonts w:ascii="Arial" w:hAnsi="Arial" w:cs="Arial"/>
          <w:b w:val="0"/>
          <w:sz w:val="20"/>
          <w:szCs w:val="20"/>
          <w:lang w:val="pt-BR"/>
        </w:rPr>
        <w:t>/ VALOR UNITÁRIO MÁXIMO</w:t>
      </w:r>
    </w:p>
    <w:p w:rsidR="00455DED" w:rsidRPr="00FD5F4E" w:rsidRDefault="00455DED">
      <w:pPr>
        <w:rPr>
          <w:sz w:val="20"/>
        </w:rPr>
      </w:pPr>
    </w:p>
    <w:p w:rsidR="00455DED" w:rsidRPr="00FD5F4E" w:rsidRDefault="00455DED">
      <w:pPr>
        <w:rPr>
          <w:sz w:val="20"/>
        </w:rPr>
      </w:pPr>
      <w:r w:rsidRPr="00FD5F4E">
        <w:rPr>
          <w:sz w:val="20"/>
        </w:rPr>
        <w:t>Processo de Licitação N°</w:t>
      </w:r>
      <w:r w:rsidR="00E30A12" w:rsidRPr="00FD5F4E">
        <w:rPr>
          <w:sz w:val="20"/>
        </w:rPr>
        <w:t xml:space="preserve"> ___</w:t>
      </w:r>
      <w:r w:rsidR="006C5CAE" w:rsidRPr="00FD5F4E">
        <w:rPr>
          <w:sz w:val="20"/>
        </w:rPr>
        <w:t>/</w:t>
      </w:r>
      <w:r w:rsidR="00E84BDA">
        <w:rPr>
          <w:sz w:val="20"/>
        </w:rPr>
        <w:t>2017</w:t>
      </w:r>
      <w:r w:rsidR="006C5CAE" w:rsidRPr="00FD5F4E">
        <w:rPr>
          <w:sz w:val="20"/>
        </w:rPr>
        <w:t>/</w:t>
      </w:r>
      <w:r w:rsidR="003A29FB" w:rsidRPr="00FD5F4E">
        <w:rPr>
          <w:sz w:val="20"/>
        </w:rPr>
        <w:t>PMJ</w:t>
      </w:r>
      <w:r w:rsidR="006C5CAE" w:rsidRPr="00FD5F4E">
        <w:rPr>
          <w:sz w:val="20"/>
        </w:rPr>
        <w:t xml:space="preserve"> </w:t>
      </w:r>
      <w:r w:rsidR="00E30A12" w:rsidRPr="00FD5F4E">
        <w:rPr>
          <w:sz w:val="20"/>
        </w:rPr>
        <w:t>- Edital PP Nº _____/</w:t>
      </w:r>
      <w:r w:rsidR="00E84BDA">
        <w:rPr>
          <w:sz w:val="20"/>
        </w:rPr>
        <w:t>2017</w:t>
      </w:r>
      <w:r w:rsidR="006C5CAE" w:rsidRPr="00FD5F4E">
        <w:rPr>
          <w:sz w:val="20"/>
        </w:rPr>
        <w:t>/</w:t>
      </w:r>
      <w:r w:rsidR="003A29FB" w:rsidRPr="00FD5F4E">
        <w:rPr>
          <w:sz w:val="20"/>
        </w:rPr>
        <w:t>PMJ</w:t>
      </w:r>
      <w:r w:rsidRPr="00FD5F4E">
        <w:rPr>
          <w:sz w:val="20"/>
        </w:rPr>
        <w:t>.</w:t>
      </w:r>
    </w:p>
    <w:p w:rsidR="00455DED" w:rsidRPr="00FD5F4E" w:rsidRDefault="00455DED">
      <w:pPr>
        <w:rPr>
          <w:sz w:val="20"/>
        </w:rPr>
      </w:pPr>
      <w:r w:rsidRPr="00FD5F4E">
        <w:rPr>
          <w:sz w:val="20"/>
        </w:rPr>
        <w:t>Razão Social: ____________________________________________________________.</w:t>
      </w:r>
    </w:p>
    <w:p w:rsidR="00455DED" w:rsidRPr="00FD5F4E" w:rsidRDefault="00455DED">
      <w:pPr>
        <w:rPr>
          <w:sz w:val="20"/>
        </w:rPr>
      </w:pPr>
      <w:r w:rsidRPr="00FD5F4E">
        <w:rPr>
          <w:sz w:val="20"/>
        </w:rPr>
        <w:t>CNPJ: __________________________________________________________________.</w:t>
      </w:r>
    </w:p>
    <w:p w:rsidR="00455DED" w:rsidRPr="00FD5F4E" w:rsidRDefault="00455DED">
      <w:pPr>
        <w:rPr>
          <w:sz w:val="20"/>
        </w:rPr>
      </w:pPr>
      <w:r w:rsidRPr="00FD5F4E">
        <w:rPr>
          <w:sz w:val="20"/>
        </w:rPr>
        <w:t>Endereço: _______________________________________________________________.</w:t>
      </w:r>
    </w:p>
    <w:p w:rsidR="00455DED" w:rsidRDefault="00455DED">
      <w:pPr>
        <w:rPr>
          <w:sz w:val="20"/>
        </w:rPr>
      </w:pPr>
      <w:r w:rsidRPr="00FD5F4E">
        <w:rPr>
          <w:sz w:val="20"/>
        </w:rPr>
        <w:t>Telefone/Fax: ____________________________</w:t>
      </w:r>
      <w:r w:rsidR="006C5CAE" w:rsidRPr="00FD5F4E">
        <w:rPr>
          <w:sz w:val="20"/>
        </w:rPr>
        <w:t xml:space="preserve"> </w:t>
      </w:r>
      <w:r w:rsidR="007D12BF" w:rsidRPr="00FD5F4E">
        <w:rPr>
          <w:i/>
          <w:sz w:val="20"/>
        </w:rPr>
        <w:t>e-mail</w:t>
      </w:r>
      <w:r w:rsidRPr="00FD5F4E">
        <w:rPr>
          <w:sz w:val="20"/>
        </w:rPr>
        <w:t>: __________________________.</w:t>
      </w:r>
    </w:p>
    <w:p w:rsidR="004B4755" w:rsidRDefault="004B4755" w:rsidP="004B4755">
      <w:pPr>
        <w:rPr>
          <w:sz w:val="20"/>
        </w:rPr>
      </w:pPr>
      <w:r w:rsidRPr="00146ED0">
        <w:rPr>
          <w:sz w:val="20"/>
        </w:rPr>
        <w:t>Banco: ________________ Agência: __________________ Conta nº: _____________</w:t>
      </w:r>
      <w:r>
        <w:rPr>
          <w:sz w:val="20"/>
        </w:rPr>
        <w:t>__.</w:t>
      </w:r>
    </w:p>
    <w:p w:rsidR="004B4755" w:rsidRPr="00FD5F4E" w:rsidRDefault="004B4755">
      <w:pPr>
        <w:rPr>
          <w:sz w:val="20"/>
        </w:rPr>
      </w:pPr>
    </w:p>
    <w:p w:rsidR="00DD4357" w:rsidRPr="00FD5F4E" w:rsidRDefault="00DD4357">
      <w:pPr>
        <w:rPr>
          <w:sz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92"/>
        <w:gridCol w:w="709"/>
        <w:gridCol w:w="4111"/>
        <w:gridCol w:w="1276"/>
        <w:gridCol w:w="1275"/>
        <w:gridCol w:w="1134"/>
      </w:tblGrid>
      <w:tr w:rsidR="003A29FB" w:rsidRPr="00FD5F4E" w:rsidTr="001B3103">
        <w:tc>
          <w:tcPr>
            <w:tcW w:w="709" w:type="dxa"/>
            <w:shd w:val="clear" w:color="auto" w:fill="auto"/>
            <w:vAlign w:val="center"/>
          </w:tcPr>
          <w:p w:rsidR="003A29FB" w:rsidRPr="00FD5F4E" w:rsidRDefault="003A29FB" w:rsidP="003A29FB">
            <w:pPr>
              <w:pStyle w:val="Ttulo7"/>
              <w:spacing w:before="0" w:after="0"/>
              <w:jc w:val="center"/>
              <w:rPr>
                <w:rFonts w:cs="Arial"/>
                <w:b w:val="0"/>
                <w:sz w:val="20"/>
                <w:szCs w:val="20"/>
              </w:rPr>
            </w:pPr>
            <w:r w:rsidRPr="00FD5F4E">
              <w:rPr>
                <w:rFonts w:cs="Arial"/>
                <w:b w:val="0"/>
                <w:sz w:val="20"/>
                <w:szCs w:val="20"/>
              </w:rPr>
              <w:t>ITEM</w:t>
            </w:r>
          </w:p>
        </w:tc>
        <w:tc>
          <w:tcPr>
            <w:tcW w:w="992" w:type="dxa"/>
            <w:shd w:val="clear" w:color="auto" w:fill="auto"/>
            <w:vAlign w:val="center"/>
          </w:tcPr>
          <w:p w:rsidR="003A29FB" w:rsidRPr="00FD5F4E" w:rsidRDefault="003A29FB" w:rsidP="003A29FB">
            <w:pPr>
              <w:jc w:val="center"/>
              <w:rPr>
                <w:sz w:val="20"/>
                <w:lang w:val="es-ES_tradnl"/>
              </w:rPr>
            </w:pPr>
            <w:r w:rsidRPr="00FD5F4E">
              <w:rPr>
                <w:sz w:val="20"/>
                <w:lang w:val="es-ES_tradnl"/>
              </w:rPr>
              <w:t>QTDE</w:t>
            </w:r>
          </w:p>
        </w:tc>
        <w:tc>
          <w:tcPr>
            <w:tcW w:w="709" w:type="dxa"/>
            <w:shd w:val="clear" w:color="auto" w:fill="auto"/>
            <w:vAlign w:val="center"/>
          </w:tcPr>
          <w:p w:rsidR="003A29FB" w:rsidRPr="00FD5F4E" w:rsidRDefault="003A29FB" w:rsidP="003A29FB">
            <w:pPr>
              <w:pStyle w:val="Ttulo7"/>
              <w:spacing w:before="0" w:after="0"/>
              <w:jc w:val="center"/>
              <w:rPr>
                <w:rFonts w:cs="Arial"/>
                <w:b w:val="0"/>
                <w:sz w:val="20"/>
                <w:szCs w:val="20"/>
              </w:rPr>
            </w:pPr>
            <w:r w:rsidRPr="00FD5F4E">
              <w:rPr>
                <w:rFonts w:cs="Arial"/>
                <w:b w:val="0"/>
                <w:sz w:val="20"/>
                <w:szCs w:val="20"/>
              </w:rPr>
              <w:t>UN</w:t>
            </w:r>
          </w:p>
        </w:tc>
        <w:tc>
          <w:tcPr>
            <w:tcW w:w="4111" w:type="dxa"/>
            <w:shd w:val="clear" w:color="auto" w:fill="auto"/>
            <w:vAlign w:val="center"/>
          </w:tcPr>
          <w:p w:rsidR="003A29FB" w:rsidRPr="00FD5F4E" w:rsidRDefault="003A29FB" w:rsidP="003A29FB">
            <w:pPr>
              <w:pStyle w:val="Ttulo8"/>
              <w:rPr>
                <w:rFonts w:cs="Arial"/>
                <w:b w:val="0"/>
              </w:rPr>
            </w:pPr>
            <w:r w:rsidRPr="00FD5F4E">
              <w:rPr>
                <w:rFonts w:cs="Arial"/>
                <w:b w:val="0"/>
              </w:rPr>
              <w:t>ESPECIFICAÇÃO</w:t>
            </w:r>
          </w:p>
        </w:tc>
        <w:tc>
          <w:tcPr>
            <w:tcW w:w="1276" w:type="dxa"/>
            <w:shd w:val="clear" w:color="auto" w:fill="F2F2F2"/>
            <w:vAlign w:val="center"/>
          </w:tcPr>
          <w:p w:rsidR="003A29FB" w:rsidRPr="00FD5F4E" w:rsidRDefault="007C2FD3" w:rsidP="007C2FD3">
            <w:pPr>
              <w:jc w:val="center"/>
              <w:rPr>
                <w:sz w:val="20"/>
              </w:rPr>
            </w:pPr>
            <w:r w:rsidRPr="00FD5F4E">
              <w:rPr>
                <w:sz w:val="20"/>
              </w:rPr>
              <w:t xml:space="preserve">VALOR </w:t>
            </w:r>
            <w:r w:rsidR="000076F7" w:rsidRPr="00FD5F4E">
              <w:rPr>
                <w:sz w:val="20"/>
              </w:rPr>
              <w:t xml:space="preserve">UNITÁRIO </w:t>
            </w:r>
            <w:r w:rsidRPr="00FD5F4E">
              <w:rPr>
                <w:sz w:val="20"/>
              </w:rPr>
              <w:t>MÁXIMO</w:t>
            </w:r>
          </w:p>
        </w:tc>
        <w:tc>
          <w:tcPr>
            <w:tcW w:w="1275" w:type="dxa"/>
            <w:shd w:val="clear" w:color="auto" w:fill="auto"/>
            <w:vAlign w:val="center"/>
          </w:tcPr>
          <w:p w:rsidR="003A29FB" w:rsidRPr="00FD5F4E" w:rsidRDefault="003A29FB" w:rsidP="003A29FB">
            <w:pPr>
              <w:jc w:val="center"/>
              <w:rPr>
                <w:sz w:val="20"/>
              </w:rPr>
            </w:pPr>
            <w:r w:rsidRPr="00FD5F4E">
              <w:rPr>
                <w:sz w:val="20"/>
              </w:rPr>
              <w:t>VALOR</w:t>
            </w:r>
          </w:p>
          <w:p w:rsidR="003A29FB" w:rsidRPr="00FD5F4E" w:rsidRDefault="003A29FB" w:rsidP="003A29FB">
            <w:pPr>
              <w:jc w:val="center"/>
              <w:rPr>
                <w:sz w:val="20"/>
              </w:rPr>
            </w:pPr>
            <w:r w:rsidRPr="00FD5F4E">
              <w:rPr>
                <w:sz w:val="20"/>
              </w:rPr>
              <w:t>UNITÁRIO</w:t>
            </w:r>
          </w:p>
          <w:p w:rsidR="003A29FB" w:rsidRPr="00FD5F4E" w:rsidRDefault="003A29FB" w:rsidP="003A29FB">
            <w:pPr>
              <w:jc w:val="center"/>
              <w:rPr>
                <w:sz w:val="20"/>
              </w:rPr>
            </w:pPr>
            <w:r w:rsidRPr="00FD5F4E">
              <w:rPr>
                <w:sz w:val="20"/>
              </w:rPr>
              <w:t>R$</w:t>
            </w:r>
          </w:p>
        </w:tc>
        <w:tc>
          <w:tcPr>
            <w:tcW w:w="1134" w:type="dxa"/>
            <w:shd w:val="clear" w:color="auto" w:fill="auto"/>
            <w:vAlign w:val="center"/>
          </w:tcPr>
          <w:p w:rsidR="003A29FB" w:rsidRPr="00FD5F4E" w:rsidRDefault="003A29FB" w:rsidP="003A29FB">
            <w:pPr>
              <w:jc w:val="center"/>
              <w:rPr>
                <w:sz w:val="20"/>
              </w:rPr>
            </w:pPr>
            <w:r w:rsidRPr="00FD5F4E">
              <w:rPr>
                <w:sz w:val="20"/>
              </w:rPr>
              <w:t>VALOR TOTAL</w:t>
            </w:r>
          </w:p>
          <w:p w:rsidR="003A29FB" w:rsidRPr="00FD5F4E" w:rsidRDefault="003A29FB" w:rsidP="003A29FB">
            <w:pPr>
              <w:jc w:val="center"/>
              <w:rPr>
                <w:sz w:val="20"/>
              </w:rPr>
            </w:pPr>
            <w:r w:rsidRPr="00FD5F4E">
              <w:rPr>
                <w:sz w:val="20"/>
              </w:rPr>
              <w:t>R$</w:t>
            </w:r>
          </w:p>
        </w:tc>
      </w:tr>
      <w:tr w:rsidR="008B14A1" w:rsidRPr="00FD5F4E" w:rsidTr="001B3103">
        <w:tc>
          <w:tcPr>
            <w:tcW w:w="709" w:type="dxa"/>
            <w:vAlign w:val="center"/>
          </w:tcPr>
          <w:p w:rsidR="008B14A1" w:rsidRPr="00FD5F4E" w:rsidRDefault="008B14A1" w:rsidP="00D222A1">
            <w:pPr>
              <w:jc w:val="center"/>
              <w:rPr>
                <w:sz w:val="20"/>
              </w:rPr>
            </w:pPr>
          </w:p>
          <w:p w:rsidR="008B14A1" w:rsidRPr="00FD5F4E" w:rsidRDefault="008B14A1" w:rsidP="00D222A1">
            <w:pPr>
              <w:jc w:val="center"/>
              <w:rPr>
                <w:sz w:val="20"/>
              </w:rPr>
            </w:pPr>
            <w:r w:rsidRPr="00FD5F4E">
              <w:rPr>
                <w:sz w:val="20"/>
              </w:rPr>
              <w:t>1</w:t>
            </w:r>
          </w:p>
          <w:p w:rsidR="008B14A1" w:rsidRPr="00FD5F4E" w:rsidRDefault="008B14A1" w:rsidP="00D222A1">
            <w:pPr>
              <w:jc w:val="center"/>
              <w:rPr>
                <w:sz w:val="20"/>
              </w:rPr>
            </w:pPr>
          </w:p>
        </w:tc>
        <w:tc>
          <w:tcPr>
            <w:tcW w:w="992" w:type="dxa"/>
            <w:vAlign w:val="center"/>
          </w:tcPr>
          <w:p w:rsidR="008B14A1" w:rsidRPr="00FD5F4E" w:rsidRDefault="0098312B" w:rsidP="008B14A1">
            <w:pPr>
              <w:jc w:val="right"/>
              <w:rPr>
                <w:sz w:val="20"/>
              </w:rPr>
            </w:pPr>
            <w:r>
              <w:rPr>
                <w:sz w:val="20"/>
              </w:rPr>
              <w:t>2</w:t>
            </w:r>
            <w:r w:rsidR="00D4176C" w:rsidRPr="00FD5F4E">
              <w:rPr>
                <w:sz w:val="20"/>
              </w:rPr>
              <w:t>80</w:t>
            </w:r>
          </w:p>
        </w:tc>
        <w:tc>
          <w:tcPr>
            <w:tcW w:w="709" w:type="dxa"/>
            <w:vAlign w:val="center"/>
          </w:tcPr>
          <w:p w:rsidR="008B14A1" w:rsidRPr="00FD5F4E" w:rsidRDefault="008B14A1" w:rsidP="00DB6D50">
            <w:pPr>
              <w:jc w:val="center"/>
              <w:rPr>
                <w:sz w:val="20"/>
              </w:rPr>
            </w:pPr>
            <w:proofErr w:type="spellStart"/>
            <w:proofErr w:type="gramStart"/>
            <w:r w:rsidRPr="00FD5F4E">
              <w:rPr>
                <w:sz w:val="20"/>
              </w:rPr>
              <w:t>sv</w:t>
            </w:r>
            <w:proofErr w:type="spellEnd"/>
            <w:proofErr w:type="gramEnd"/>
          </w:p>
        </w:tc>
        <w:tc>
          <w:tcPr>
            <w:tcW w:w="4111" w:type="dxa"/>
            <w:vAlign w:val="center"/>
          </w:tcPr>
          <w:p w:rsidR="008B14A1" w:rsidRPr="00FD5F4E" w:rsidRDefault="000877F4" w:rsidP="00DB6D50">
            <w:pPr>
              <w:rPr>
                <w:sz w:val="20"/>
              </w:rPr>
            </w:pPr>
            <w:r w:rsidRPr="00FD5F4E">
              <w:rPr>
                <w:sz w:val="20"/>
              </w:rPr>
              <w:t xml:space="preserve">Conserto de pneus </w:t>
            </w:r>
            <w:r w:rsidR="0098312B">
              <w:rPr>
                <w:sz w:val="20"/>
              </w:rPr>
              <w:t>– Máquinas Pesadas</w:t>
            </w:r>
          </w:p>
          <w:p w:rsidR="00252C34" w:rsidRDefault="0098312B" w:rsidP="00D817D2">
            <w:pPr>
              <w:numPr>
                <w:ilvl w:val="0"/>
                <w:numId w:val="40"/>
              </w:numPr>
              <w:ind w:left="317" w:hanging="283"/>
              <w:rPr>
                <w:sz w:val="20"/>
              </w:rPr>
            </w:pPr>
            <w:r>
              <w:rPr>
                <w:sz w:val="20"/>
              </w:rPr>
              <w:t>12.5/80x18</w:t>
            </w:r>
          </w:p>
          <w:p w:rsidR="0098312B" w:rsidRDefault="0098312B" w:rsidP="00D817D2">
            <w:pPr>
              <w:numPr>
                <w:ilvl w:val="0"/>
                <w:numId w:val="40"/>
              </w:numPr>
              <w:ind w:left="317" w:hanging="283"/>
              <w:rPr>
                <w:sz w:val="20"/>
              </w:rPr>
            </w:pPr>
            <w:r>
              <w:rPr>
                <w:sz w:val="20"/>
              </w:rPr>
              <w:t>12.4x24</w:t>
            </w:r>
          </w:p>
          <w:p w:rsidR="0098312B" w:rsidRDefault="0098312B" w:rsidP="00D817D2">
            <w:pPr>
              <w:numPr>
                <w:ilvl w:val="0"/>
                <w:numId w:val="40"/>
              </w:numPr>
              <w:ind w:left="317" w:hanging="283"/>
              <w:rPr>
                <w:sz w:val="20"/>
              </w:rPr>
            </w:pPr>
            <w:r>
              <w:rPr>
                <w:sz w:val="20"/>
              </w:rPr>
              <w:t>14.9x24</w:t>
            </w:r>
          </w:p>
          <w:p w:rsidR="0098312B" w:rsidRDefault="0098312B" w:rsidP="00D817D2">
            <w:pPr>
              <w:numPr>
                <w:ilvl w:val="0"/>
                <w:numId w:val="40"/>
              </w:numPr>
              <w:ind w:left="317" w:hanging="283"/>
              <w:rPr>
                <w:sz w:val="20"/>
              </w:rPr>
            </w:pPr>
            <w:r>
              <w:rPr>
                <w:sz w:val="20"/>
              </w:rPr>
              <w:t>14x17.5</w:t>
            </w:r>
          </w:p>
          <w:p w:rsidR="0098312B" w:rsidRDefault="0098312B" w:rsidP="00D817D2">
            <w:pPr>
              <w:numPr>
                <w:ilvl w:val="0"/>
                <w:numId w:val="40"/>
              </w:numPr>
              <w:ind w:left="317" w:hanging="283"/>
              <w:rPr>
                <w:sz w:val="20"/>
              </w:rPr>
            </w:pPr>
            <w:r>
              <w:rPr>
                <w:sz w:val="20"/>
              </w:rPr>
              <w:t>1300x24</w:t>
            </w:r>
          </w:p>
          <w:p w:rsidR="0098312B" w:rsidRDefault="0098312B" w:rsidP="00D817D2">
            <w:pPr>
              <w:numPr>
                <w:ilvl w:val="0"/>
                <w:numId w:val="40"/>
              </w:numPr>
              <w:ind w:left="317" w:hanging="283"/>
              <w:rPr>
                <w:sz w:val="20"/>
              </w:rPr>
            </w:pPr>
            <w:r>
              <w:rPr>
                <w:sz w:val="20"/>
              </w:rPr>
              <w:t>1400x24</w:t>
            </w:r>
          </w:p>
          <w:p w:rsidR="0098312B" w:rsidRDefault="0098312B" w:rsidP="00D817D2">
            <w:pPr>
              <w:numPr>
                <w:ilvl w:val="0"/>
                <w:numId w:val="40"/>
              </w:numPr>
              <w:ind w:left="317" w:hanging="283"/>
              <w:rPr>
                <w:sz w:val="20"/>
              </w:rPr>
            </w:pPr>
            <w:r>
              <w:rPr>
                <w:sz w:val="20"/>
              </w:rPr>
              <w:t>19.5x24</w:t>
            </w:r>
          </w:p>
          <w:p w:rsidR="0098312B" w:rsidRDefault="0098312B" w:rsidP="00D817D2">
            <w:pPr>
              <w:numPr>
                <w:ilvl w:val="0"/>
                <w:numId w:val="40"/>
              </w:numPr>
              <w:ind w:left="317" w:hanging="283"/>
              <w:rPr>
                <w:sz w:val="20"/>
              </w:rPr>
            </w:pPr>
            <w:r>
              <w:rPr>
                <w:sz w:val="20"/>
              </w:rPr>
              <w:t>17.5x25</w:t>
            </w:r>
          </w:p>
          <w:p w:rsidR="0098312B" w:rsidRDefault="0098312B" w:rsidP="00D817D2">
            <w:pPr>
              <w:numPr>
                <w:ilvl w:val="0"/>
                <w:numId w:val="40"/>
              </w:numPr>
              <w:ind w:left="317" w:hanging="283"/>
              <w:rPr>
                <w:sz w:val="20"/>
              </w:rPr>
            </w:pPr>
            <w:r>
              <w:rPr>
                <w:sz w:val="20"/>
              </w:rPr>
              <w:t>18.4x30</w:t>
            </w:r>
          </w:p>
          <w:p w:rsidR="0098312B" w:rsidRPr="00FD5F4E" w:rsidRDefault="0098312B" w:rsidP="00D817D2">
            <w:pPr>
              <w:numPr>
                <w:ilvl w:val="0"/>
                <w:numId w:val="40"/>
              </w:numPr>
              <w:ind w:left="317" w:hanging="283"/>
              <w:rPr>
                <w:sz w:val="20"/>
              </w:rPr>
            </w:pPr>
            <w:r>
              <w:rPr>
                <w:sz w:val="20"/>
              </w:rPr>
              <w:t>23.1x26</w:t>
            </w:r>
          </w:p>
        </w:tc>
        <w:tc>
          <w:tcPr>
            <w:tcW w:w="1276" w:type="dxa"/>
            <w:shd w:val="clear" w:color="auto" w:fill="F2F2F2"/>
            <w:vAlign w:val="center"/>
          </w:tcPr>
          <w:p w:rsidR="008B14A1" w:rsidRPr="00FD5F4E" w:rsidRDefault="0098312B" w:rsidP="00341871">
            <w:pPr>
              <w:jc w:val="right"/>
              <w:rPr>
                <w:sz w:val="20"/>
              </w:rPr>
            </w:pPr>
            <w:r>
              <w:rPr>
                <w:sz w:val="20"/>
              </w:rPr>
              <w:t>91,50</w:t>
            </w:r>
          </w:p>
        </w:tc>
        <w:tc>
          <w:tcPr>
            <w:tcW w:w="1275" w:type="dxa"/>
            <w:vAlign w:val="center"/>
          </w:tcPr>
          <w:p w:rsidR="008B14A1" w:rsidRPr="00FD5F4E" w:rsidRDefault="008B14A1" w:rsidP="00D222A1">
            <w:pPr>
              <w:jc w:val="right"/>
              <w:rPr>
                <w:sz w:val="20"/>
              </w:rPr>
            </w:pPr>
          </w:p>
        </w:tc>
        <w:tc>
          <w:tcPr>
            <w:tcW w:w="1134" w:type="dxa"/>
            <w:vAlign w:val="center"/>
          </w:tcPr>
          <w:p w:rsidR="008B14A1" w:rsidRPr="00FD5F4E" w:rsidRDefault="008B14A1" w:rsidP="00D222A1">
            <w:pPr>
              <w:jc w:val="right"/>
              <w:rPr>
                <w:sz w:val="20"/>
              </w:rPr>
            </w:pPr>
          </w:p>
        </w:tc>
      </w:tr>
    </w:tbl>
    <w:p w:rsidR="00AF773F" w:rsidRPr="00FD5F4E" w:rsidRDefault="00AF773F">
      <w:pPr>
        <w:rPr>
          <w:sz w:val="20"/>
        </w:rPr>
      </w:pPr>
    </w:p>
    <w:p w:rsidR="00050DE9" w:rsidRPr="00FD5F4E" w:rsidRDefault="00050DE9">
      <w:pPr>
        <w:rPr>
          <w:sz w:val="20"/>
        </w:rPr>
      </w:pPr>
    </w:p>
    <w:p w:rsidR="00050DE9" w:rsidRPr="00FD5F4E" w:rsidRDefault="00050DE9">
      <w:pPr>
        <w:rPr>
          <w:sz w:val="20"/>
        </w:rPr>
      </w:pPr>
    </w:p>
    <w:p w:rsidR="00050DE9" w:rsidRPr="00FD5F4E" w:rsidRDefault="00050DE9">
      <w:pPr>
        <w:rPr>
          <w:sz w:val="20"/>
        </w:rPr>
      </w:pPr>
    </w:p>
    <w:p w:rsidR="00050DE9" w:rsidRPr="00FD5F4E" w:rsidRDefault="00050DE9" w:rsidP="00050DE9">
      <w:pPr>
        <w:rPr>
          <w:sz w:val="20"/>
          <w:lang w:val="pt-PT"/>
        </w:rPr>
      </w:pPr>
      <w:r w:rsidRPr="00FD5F4E">
        <w:rPr>
          <w:sz w:val="20"/>
          <w:lang w:val="pt-PT"/>
        </w:rPr>
        <w:t>Local e data: ____________.</w:t>
      </w:r>
    </w:p>
    <w:p w:rsidR="00050DE9" w:rsidRPr="00FD5F4E" w:rsidRDefault="00050DE9" w:rsidP="00050DE9">
      <w:pPr>
        <w:jc w:val="center"/>
        <w:rPr>
          <w:sz w:val="20"/>
          <w:lang w:val="pt-PT"/>
        </w:rPr>
      </w:pPr>
    </w:p>
    <w:p w:rsidR="00050DE9" w:rsidRPr="00FD5F4E" w:rsidRDefault="00050DE9" w:rsidP="00050DE9">
      <w:pPr>
        <w:jc w:val="center"/>
        <w:rPr>
          <w:sz w:val="20"/>
          <w:lang w:val="pt-PT"/>
        </w:rPr>
      </w:pPr>
      <w:r w:rsidRPr="00FD5F4E">
        <w:rPr>
          <w:sz w:val="20"/>
          <w:lang w:val="pt-PT"/>
        </w:rPr>
        <w:t>__________________________________________</w:t>
      </w:r>
    </w:p>
    <w:p w:rsidR="00050DE9" w:rsidRPr="00FD5F4E" w:rsidRDefault="00050DE9" w:rsidP="00050DE9">
      <w:pPr>
        <w:jc w:val="center"/>
        <w:rPr>
          <w:sz w:val="20"/>
          <w:lang w:val="pt-PT"/>
        </w:rPr>
      </w:pPr>
      <w:r w:rsidRPr="00FD5F4E">
        <w:rPr>
          <w:sz w:val="20"/>
          <w:lang w:val="pt-PT"/>
        </w:rPr>
        <w:t>Assinatura do representante da empresa proponente</w:t>
      </w:r>
    </w:p>
    <w:p w:rsidR="00050DE9" w:rsidRPr="00FD5F4E" w:rsidRDefault="00050DE9">
      <w:pPr>
        <w:rPr>
          <w:sz w:val="20"/>
          <w:lang w:val="pt-PT"/>
        </w:rPr>
      </w:pPr>
    </w:p>
    <w:p w:rsidR="00050DE9" w:rsidRPr="00FD5F4E" w:rsidRDefault="00050DE9">
      <w:pPr>
        <w:rPr>
          <w:sz w:val="20"/>
        </w:rPr>
      </w:pPr>
    </w:p>
    <w:p w:rsidR="003A29FB" w:rsidRPr="00FD5F4E" w:rsidRDefault="003A29FB">
      <w:pPr>
        <w:rPr>
          <w:sz w:val="20"/>
        </w:rPr>
      </w:pPr>
    </w:p>
    <w:p w:rsidR="00455DED" w:rsidRPr="00FD5F4E" w:rsidRDefault="00455DED">
      <w:pPr>
        <w:rPr>
          <w:sz w:val="20"/>
          <w:lang w:val="pt-PT"/>
        </w:rPr>
      </w:pPr>
    </w:p>
    <w:p w:rsidR="002B593F" w:rsidRPr="00FD5F4E" w:rsidRDefault="002B593F" w:rsidP="00A83F30">
      <w:pPr>
        <w:pStyle w:val="Ttulo2"/>
        <w:tabs>
          <w:tab w:val="clear" w:pos="536"/>
          <w:tab w:val="clear" w:pos="2270"/>
          <w:tab w:val="clear" w:pos="4294"/>
          <w:tab w:val="left" w:pos="0"/>
        </w:tabs>
        <w:jc w:val="center"/>
        <w:rPr>
          <w:rFonts w:ascii="Arial" w:hAnsi="Arial" w:cs="Arial"/>
          <w:sz w:val="20"/>
        </w:rPr>
      </w:pPr>
      <w:r w:rsidRPr="00FD5F4E">
        <w:rPr>
          <w:rFonts w:ascii="Arial" w:hAnsi="Arial" w:cs="Arial"/>
          <w:sz w:val="20"/>
        </w:rPr>
        <w:br w:type="page"/>
      </w:r>
    </w:p>
    <w:p w:rsidR="002B593F" w:rsidRPr="00FD5F4E" w:rsidRDefault="002B593F" w:rsidP="00A83F30">
      <w:pPr>
        <w:pStyle w:val="Ttulo2"/>
        <w:tabs>
          <w:tab w:val="clear" w:pos="536"/>
          <w:tab w:val="clear" w:pos="2270"/>
          <w:tab w:val="clear" w:pos="4294"/>
          <w:tab w:val="left" w:pos="0"/>
        </w:tabs>
        <w:jc w:val="center"/>
        <w:rPr>
          <w:rFonts w:ascii="Arial" w:hAnsi="Arial" w:cs="Arial"/>
          <w:sz w:val="20"/>
        </w:rPr>
      </w:pPr>
    </w:p>
    <w:p w:rsidR="00AD4CD0" w:rsidRPr="00F9641D" w:rsidRDefault="00AD4CD0" w:rsidP="00AD4CD0">
      <w:pPr>
        <w:pStyle w:val="Ttulo2"/>
        <w:tabs>
          <w:tab w:val="clear" w:pos="536"/>
          <w:tab w:val="clear" w:pos="2270"/>
          <w:tab w:val="clear" w:pos="4294"/>
          <w:tab w:val="left" w:pos="0"/>
        </w:tabs>
        <w:jc w:val="center"/>
        <w:rPr>
          <w:rFonts w:ascii="Arial" w:hAnsi="Arial" w:cs="Arial"/>
          <w:sz w:val="20"/>
        </w:rPr>
      </w:pPr>
      <w:r w:rsidRPr="00FD5F4E">
        <w:rPr>
          <w:rFonts w:ascii="Arial" w:hAnsi="Arial" w:cs="Arial"/>
          <w:sz w:val="20"/>
        </w:rPr>
        <w:t xml:space="preserve">PROCESSO DE </w:t>
      </w:r>
      <w:r w:rsidRPr="00F9641D">
        <w:rPr>
          <w:rFonts w:ascii="Arial" w:hAnsi="Arial" w:cs="Arial"/>
          <w:sz w:val="20"/>
        </w:rPr>
        <w:t xml:space="preserve">LICITAÇÃO Nº </w:t>
      </w:r>
      <w:r w:rsidR="00F9641D" w:rsidRPr="00F9641D">
        <w:rPr>
          <w:rFonts w:ascii="Arial" w:hAnsi="Arial" w:cs="Arial"/>
          <w:sz w:val="20"/>
          <w:lang w:val="pt-BR"/>
        </w:rPr>
        <w:t>55</w:t>
      </w:r>
      <w:r w:rsidRPr="00F9641D">
        <w:rPr>
          <w:rFonts w:ascii="Arial" w:hAnsi="Arial" w:cs="Arial"/>
          <w:sz w:val="20"/>
        </w:rPr>
        <w:t>/</w:t>
      </w:r>
      <w:r w:rsidR="00E84BDA" w:rsidRPr="00F9641D">
        <w:rPr>
          <w:rFonts w:ascii="Arial" w:hAnsi="Arial" w:cs="Arial"/>
          <w:sz w:val="20"/>
        </w:rPr>
        <w:t>2017</w:t>
      </w:r>
      <w:r w:rsidRPr="00F9641D">
        <w:rPr>
          <w:rFonts w:ascii="Arial" w:hAnsi="Arial" w:cs="Arial"/>
          <w:sz w:val="20"/>
        </w:rPr>
        <w:t>/</w:t>
      </w:r>
      <w:r w:rsidRPr="00F9641D">
        <w:rPr>
          <w:rFonts w:ascii="Arial" w:hAnsi="Arial" w:cs="Arial"/>
          <w:sz w:val="20"/>
          <w:lang w:val="pt-BR"/>
        </w:rPr>
        <w:t>PMJ</w:t>
      </w:r>
    </w:p>
    <w:p w:rsidR="00AD4CD0" w:rsidRPr="00F9641D" w:rsidRDefault="00AD4CD0" w:rsidP="00AD4CD0">
      <w:pPr>
        <w:rPr>
          <w:sz w:val="20"/>
        </w:rPr>
      </w:pPr>
    </w:p>
    <w:p w:rsidR="00917B26" w:rsidRPr="00FD5F4E" w:rsidRDefault="00AD4CD0" w:rsidP="00AD4CD0">
      <w:pPr>
        <w:jc w:val="center"/>
        <w:rPr>
          <w:b/>
          <w:sz w:val="20"/>
        </w:rPr>
      </w:pPr>
      <w:r w:rsidRPr="00F9641D">
        <w:rPr>
          <w:b/>
          <w:bCs w:val="0"/>
          <w:sz w:val="20"/>
        </w:rPr>
        <w:t xml:space="preserve">EDITAL PP Nº </w:t>
      </w:r>
      <w:r w:rsidR="00F9641D" w:rsidRPr="00F9641D">
        <w:rPr>
          <w:b/>
          <w:sz w:val="20"/>
        </w:rPr>
        <w:t>38</w:t>
      </w:r>
      <w:r w:rsidRPr="00F9641D">
        <w:rPr>
          <w:b/>
          <w:sz w:val="20"/>
        </w:rPr>
        <w:t>/</w:t>
      </w:r>
      <w:r w:rsidR="00E84BDA" w:rsidRPr="00F9641D">
        <w:rPr>
          <w:b/>
          <w:sz w:val="20"/>
        </w:rPr>
        <w:t>2017</w:t>
      </w:r>
      <w:r w:rsidRPr="00FD5F4E">
        <w:rPr>
          <w:b/>
          <w:sz w:val="20"/>
        </w:rPr>
        <w:t>/PMJ</w:t>
      </w:r>
    </w:p>
    <w:p w:rsidR="00455DED" w:rsidRPr="00FD5F4E" w:rsidRDefault="00455DED">
      <w:pPr>
        <w:pStyle w:val="TextosemFormatao1"/>
        <w:jc w:val="center"/>
        <w:rPr>
          <w:rFonts w:ascii="Arial" w:hAnsi="Arial" w:cs="Arial"/>
          <w:b/>
          <w:u w:val="single"/>
        </w:rPr>
      </w:pPr>
    </w:p>
    <w:p w:rsidR="00455DED" w:rsidRPr="00FD5F4E" w:rsidRDefault="00455DED">
      <w:pPr>
        <w:pStyle w:val="TextosemFormatao1"/>
        <w:jc w:val="center"/>
        <w:rPr>
          <w:rFonts w:ascii="Arial" w:hAnsi="Arial" w:cs="Arial"/>
          <w:b/>
        </w:rPr>
      </w:pPr>
      <w:r w:rsidRPr="00FD5F4E">
        <w:rPr>
          <w:rFonts w:ascii="Arial" w:hAnsi="Arial" w:cs="Arial"/>
          <w:b/>
        </w:rPr>
        <w:t>ANEXO II</w:t>
      </w:r>
    </w:p>
    <w:p w:rsidR="00455DED" w:rsidRPr="00FD5F4E" w:rsidRDefault="00455DED">
      <w:pPr>
        <w:pStyle w:val="TextosemFormatao1"/>
        <w:jc w:val="center"/>
        <w:rPr>
          <w:rFonts w:ascii="Arial" w:hAnsi="Arial" w:cs="Arial"/>
          <w:b/>
        </w:rPr>
      </w:pPr>
    </w:p>
    <w:p w:rsidR="00455DED" w:rsidRPr="00FD5F4E" w:rsidRDefault="00455DED">
      <w:pPr>
        <w:jc w:val="center"/>
        <w:rPr>
          <w:bCs w:val="0"/>
          <w:sz w:val="20"/>
        </w:rPr>
      </w:pPr>
      <w:r w:rsidRPr="00FD5F4E">
        <w:rPr>
          <w:bCs w:val="0"/>
          <w:sz w:val="20"/>
        </w:rPr>
        <w:t>MODELO DA DECLARAÇÃO DE ENQUADRAMENTO DE</w:t>
      </w:r>
    </w:p>
    <w:p w:rsidR="00455DED" w:rsidRPr="00FD5F4E" w:rsidRDefault="00455DED">
      <w:pPr>
        <w:jc w:val="center"/>
        <w:rPr>
          <w:b/>
          <w:bCs w:val="0"/>
          <w:sz w:val="20"/>
        </w:rPr>
      </w:pPr>
      <w:r w:rsidRPr="00FD5F4E">
        <w:rPr>
          <w:bCs w:val="0"/>
          <w:sz w:val="20"/>
        </w:rPr>
        <w:t xml:space="preserve"> MICROEMPRESA OU EMPRESA DE PEQUENO PORTE</w:t>
      </w:r>
    </w:p>
    <w:p w:rsidR="00455DED" w:rsidRPr="00FD5F4E" w:rsidRDefault="00455DED">
      <w:pPr>
        <w:jc w:val="center"/>
        <w:rPr>
          <w:sz w:val="20"/>
        </w:rPr>
      </w:pPr>
    </w:p>
    <w:p w:rsidR="00455DED" w:rsidRPr="00FD5F4E" w:rsidRDefault="00455DED">
      <w:pPr>
        <w:jc w:val="center"/>
        <w:rPr>
          <w:sz w:val="20"/>
        </w:rPr>
      </w:pPr>
      <w:r w:rsidRPr="00FD5F4E">
        <w:rPr>
          <w:sz w:val="20"/>
        </w:rPr>
        <w:t>(Apresentar no credenciamento fora dos envelopes)</w:t>
      </w:r>
    </w:p>
    <w:p w:rsidR="00455DED" w:rsidRPr="00FD5F4E" w:rsidRDefault="00455DED">
      <w:pPr>
        <w:jc w:val="center"/>
        <w:rPr>
          <w:sz w:val="20"/>
        </w:rPr>
      </w:pPr>
    </w:p>
    <w:p w:rsidR="00455DED" w:rsidRPr="00FD5F4E" w:rsidRDefault="00455DED">
      <w:pPr>
        <w:jc w:val="center"/>
        <w:rPr>
          <w:b/>
          <w:sz w:val="20"/>
        </w:rPr>
      </w:pPr>
    </w:p>
    <w:p w:rsidR="00455DED" w:rsidRPr="00FD5F4E" w:rsidRDefault="00455DED">
      <w:pPr>
        <w:spacing w:line="360" w:lineRule="auto"/>
        <w:ind w:firstLine="1134"/>
        <w:jc w:val="both"/>
        <w:rPr>
          <w:sz w:val="20"/>
        </w:rPr>
      </w:pPr>
      <w:r w:rsidRPr="00FD5F4E">
        <w:rPr>
          <w:sz w:val="20"/>
        </w:rPr>
        <w:t xml:space="preserve">___________________________________, inscrita no CNPJ sob o nº __ _____________, por intermédio de seu representante legal, o(a) Sr.(a.) ______________________, portador(a) da Carteira de Identidade nº _______________, do CPF nº _______________, DECLARA, para fins do disposto na alínea “b” do subitem 2.7.2 do Edital de Pregão Presencial nº </w:t>
      </w:r>
      <w:r w:rsidR="007A14BC" w:rsidRPr="00FD5F4E">
        <w:rPr>
          <w:sz w:val="20"/>
        </w:rPr>
        <w:t>___</w:t>
      </w:r>
      <w:r w:rsidR="00DD0959" w:rsidRPr="00FD5F4E">
        <w:rPr>
          <w:sz w:val="20"/>
        </w:rPr>
        <w:t>/</w:t>
      </w:r>
      <w:r w:rsidR="00E84BDA">
        <w:rPr>
          <w:sz w:val="20"/>
        </w:rPr>
        <w:t>2017</w:t>
      </w:r>
      <w:r w:rsidR="004C78DE" w:rsidRPr="00FD5F4E">
        <w:rPr>
          <w:sz w:val="20"/>
        </w:rPr>
        <w:t>/</w:t>
      </w:r>
      <w:r w:rsidR="001D4F29" w:rsidRPr="00FD5F4E">
        <w:rPr>
          <w:sz w:val="20"/>
        </w:rPr>
        <w:t>PMJ</w:t>
      </w:r>
      <w:r w:rsidRPr="00FD5F4E">
        <w:rPr>
          <w:sz w:val="20"/>
        </w:rPr>
        <w:t>, sob as sanções administrativas cabíveis e sob as penas da lei, que esta empresa, na presente data, é considerada:</w:t>
      </w:r>
    </w:p>
    <w:p w:rsidR="00455DED" w:rsidRPr="00FD5F4E" w:rsidRDefault="00455DED">
      <w:pPr>
        <w:spacing w:line="360" w:lineRule="auto"/>
        <w:ind w:firstLine="1134"/>
        <w:jc w:val="both"/>
        <w:rPr>
          <w:sz w:val="20"/>
        </w:rPr>
      </w:pPr>
    </w:p>
    <w:p w:rsidR="00455DED" w:rsidRPr="00FD5F4E" w:rsidRDefault="00455DED">
      <w:pPr>
        <w:jc w:val="both"/>
        <w:rPr>
          <w:sz w:val="20"/>
        </w:rPr>
      </w:pPr>
    </w:p>
    <w:p w:rsidR="00455DED" w:rsidRPr="00FD5F4E" w:rsidRDefault="00455DED">
      <w:pPr>
        <w:jc w:val="both"/>
        <w:rPr>
          <w:sz w:val="20"/>
        </w:rPr>
      </w:pPr>
      <w:proofErr w:type="gramStart"/>
      <w:r w:rsidRPr="00FD5F4E">
        <w:rPr>
          <w:bCs w:val="0"/>
          <w:sz w:val="20"/>
        </w:rPr>
        <w:t xml:space="preserve">(  </w:t>
      </w:r>
      <w:proofErr w:type="gramEnd"/>
      <w:r w:rsidRPr="00FD5F4E">
        <w:rPr>
          <w:bCs w:val="0"/>
          <w:sz w:val="20"/>
        </w:rPr>
        <w:t xml:space="preserve"> ) MICROEMPRESA</w:t>
      </w:r>
      <w:r w:rsidRPr="00FD5F4E">
        <w:rPr>
          <w:sz w:val="20"/>
        </w:rPr>
        <w:t>, conforme inciso I do art. 3.º da Lei Complementar nº 123, de 14/12/2006.</w:t>
      </w:r>
    </w:p>
    <w:p w:rsidR="00455DED" w:rsidRPr="00FD5F4E" w:rsidRDefault="00455DED">
      <w:pPr>
        <w:jc w:val="both"/>
        <w:rPr>
          <w:sz w:val="20"/>
        </w:rPr>
      </w:pPr>
    </w:p>
    <w:p w:rsidR="00455DED" w:rsidRPr="00FD5F4E" w:rsidRDefault="00455DED">
      <w:pPr>
        <w:ind w:left="426" w:hanging="426"/>
        <w:jc w:val="both"/>
        <w:rPr>
          <w:sz w:val="20"/>
        </w:rPr>
      </w:pPr>
      <w:proofErr w:type="gramStart"/>
      <w:r w:rsidRPr="00FD5F4E">
        <w:rPr>
          <w:bCs w:val="0"/>
          <w:sz w:val="20"/>
        </w:rPr>
        <w:t xml:space="preserve">( </w:t>
      </w:r>
      <w:r w:rsidR="000606FD" w:rsidRPr="00FD5F4E">
        <w:rPr>
          <w:bCs w:val="0"/>
          <w:sz w:val="20"/>
        </w:rPr>
        <w:t xml:space="preserve"> </w:t>
      </w:r>
      <w:proofErr w:type="gramEnd"/>
      <w:r w:rsidRPr="00FD5F4E">
        <w:rPr>
          <w:bCs w:val="0"/>
          <w:sz w:val="20"/>
        </w:rPr>
        <w:t xml:space="preserve"> ) EMPRESA DE PEQUENO PORTE,</w:t>
      </w:r>
      <w:r w:rsidRPr="00FD5F4E">
        <w:rPr>
          <w:b/>
          <w:bCs w:val="0"/>
          <w:sz w:val="20"/>
        </w:rPr>
        <w:t xml:space="preserve"> </w:t>
      </w:r>
      <w:r w:rsidRPr="00FD5F4E">
        <w:rPr>
          <w:sz w:val="20"/>
        </w:rPr>
        <w:t xml:space="preserve">conforme inciso II do art. 3.º da Lei Complementar nº 123, de 14/12/2006. </w:t>
      </w:r>
    </w:p>
    <w:p w:rsidR="00455DED" w:rsidRPr="00FD5F4E" w:rsidRDefault="00455DED">
      <w:pPr>
        <w:ind w:left="426" w:hanging="426"/>
        <w:jc w:val="both"/>
        <w:rPr>
          <w:sz w:val="20"/>
        </w:rPr>
      </w:pPr>
    </w:p>
    <w:p w:rsidR="00455DED" w:rsidRPr="00FD5F4E" w:rsidRDefault="00455DED">
      <w:pPr>
        <w:jc w:val="both"/>
        <w:rPr>
          <w:sz w:val="20"/>
        </w:rPr>
      </w:pPr>
    </w:p>
    <w:p w:rsidR="00455DED" w:rsidRPr="00FD5F4E" w:rsidRDefault="00455DED">
      <w:pPr>
        <w:jc w:val="both"/>
        <w:rPr>
          <w:sz w:val="20"/>
        </w:rPr>
      </w:pPr>
      <w:r w:rsidRPr="00FD5F4E">
        <w:rPr>
          <w:sz w:val="20"/>
        </w:rPr>
        <w:t>Declara ainda que a empresa está excluída das vedações constantes do § 4º do art. 3.º da Lei Complementar nº 123, de 14 de dezembro de 2006.</w:t>
      </w:r>
    </w:p>
    <w:p w:rsidR="00455DED" w:rsidRPr="00FD5F4E" w:rsidRDefault="00455DED">
      <w:pPr>
        <w:jc w:val="both"/>
        <w:rPr>
          <w:sz w:val="20"/>
        </w:rPr>
      </w:pPr>
    </w:p>
    <w:p w:rsidR="00455DED" w:rsidRPr="00FD5F4E" w:rsidRDefault="00455DED">
      <w:pPr>
        <w:jc w:val="both"/>
        <w:rPr>
          <w:sz w:val="20"/>
        </w:rPr>
      </w:pPr>
    </w:p>
    <w:p w:rsidR="00455DED" w:rsidRPr="00FD5F4E" w:rsidRDefault="00455DED">
      <w:pPr>
        <w:jc w:val="both"/>
        <w:rPr>
          <w:sz w:val="20"/>
        </w:rPr>
      </w:pPr>
    </w:p>
    <w:p w:rsidR="00455DED" w:rsidRPr="00FD5F4E" w:rsidRDefault="00455DED">
      <w:pPr>
        <w:jc w:val="both"/>
        <w:rPr>
          <w:sz w:val="20"/>
        </w:rPr>
      </w:pPr>
    </w:p>
    <w:p w:rsidR="00455DED" w:rsidRPr="00FD5F4E" w:rsidRDefault="00455DED">
      <w:pPr>
        <w:jc w:val="center"/>
        <w:rPr>
          <w:sz w:val="20"/>
        </w:rPr>
      </w:pPr>
      <w:r w:rsidRPr="00FD5F4E">
        <w:rPr>
          <w:sz w:val="20"/>
        </w:rPr>
        <w:t>__________________, ____ de ____________ de 20__.</w:t>
      </w:r>
    </w:p>
    <w:p w:rsidR="00455DED" w:rsidRPr="00FD5F4E" w:rsidRDefault="00455DED">
      <w:pPr>
        <w:jc w:val="center"/>
        <w:rPr>
          <w:sz w:val="20"/>
        </w:rPr>
      </w:pPr>
    </w:p>
    <w:p w:rsidR="00455DED" w:rsidRPr="00FD5F4E" w:rsidRDefault="00455DED">
      <w:pPr>
        <w:jc w:val="center"/>
        <w:rPr>
          <w:sz w:val="20"/>
        </w:rPr>
      </w:pPr>
    </w:p>
    <w:p w:rsidR="00455DED" w:rsidRPr="00FD5F4E" w:rsidRDefault="00455DED">
      <w:pPr>
        <w:jc w:val="center"/>
        <w:rPr>
          <w:sz w:val="20"/>
        </w:rPr>
      </w:pPr>
    </w:p>
    <w:p w:rsidR="00455DED" w:rsidRPr="00FD5F4E" w:rsidRDefault="00455DED">
      <w:pPr>
        <w:jc w:val="center"/>
        <w:rPr>
          <w:sz w:val="20"/>
        </w:rPr>
      </w:pPr>
    </w:p>
    <w:p w:rsidR="00455DED" w:rsidRPr="00FD5F4E" w:rsidRDefault="00455DED">
      <w:pPr>
        <w:jc w:val="center"/>
        <w:rPr>
          <w:sz w:val="20"/>
        </w:rPr>
      </w:pPr>
    </w:p>
    <w:p w:rsidR="00455DED" w:rsidRPr="00FD5F4E" w:rsidRDefault="00455DED">
      <w:pPr>
        <w:jc w:val="center"/>
        <w:rPr>
          <w:sz w:val="20"/>
        </w:rPr>
      </w:pPr>
      <w:r w:rsidRPr="00FD5F4E">
        <w:rPr>
          <w:sz w:val="20"/>
        </w:rPr>
        <w:t>__________________________________________</w:t>
      </w:r>
    </w:p>
    <w:p w:rsidR="00455DED" w:rsidRPr="00FD5F4E" w:rsidRDefault="00455DED">
      <w:pPr>
        <w:jc w:val="center"/>
        <w:rPr>
          <w:sz w:val="20"/>
        </w:rPr>
      </w:pPr>
      <w:r w:rsidRPr="00FD5F4E">
        <w:rPr>
          <w:sz w:val="20"/>
        </w:rPr>
        <w:t>(</w:t>
      </w:r>
      <w:proofErr w:type="gramStart"/>
      <w:r w:rsidRPr="00FD5F4E">
        <w:rPr>
          <w:sz w:val="20"/>
        </w:rPr>
        <w:t>assinatura</w:t>
      </w:r>
      <w:proofErr w:type="gramEnd"/>
      <w:r w:rsidRPr="00FD5F4E">
        <w:rPr>
          <w:sz w:val="20"/>
        </w:rPr>
        <w:t xml:space="preserve"> do responsável pela empresa)</w:t>
      </w:r>
    </w:p>
    <w:p w:rsidR="00455DED" w:rsidRPr="00FD5F4E" w:rsidRDefault="00455DED">
      <w:pPr>
        <w:jc w:val="both"/>
        <w:rPr>
          <w:sz w:val="20"/>
        </w:rPr>
      </w:pPr>
    </w:p>
    <w:p w:rsidR="000606FD" w:rsidRPr="00FD5F4E" w:rsidRDefault="000606FD">
      <w:pPr>
        <w:jc w:val="both"/>
        <w:rPr>
          <w:sz w:val="20"/>
        </w:rPr>
      </w:pPr>
    </w:p>
    <w:p w:rsidR="00455DED" w:rsidRPr="00FD5F4E" w:rsidRDefault="00455DED">
      <w:pPr>
        <w:jc w:val="both"/>
        <w:rPr>
          <w:sz w:val="20"/>
        </w:rPr>
      </w:pPr>
    </w:p>
    <w:p w:rsidR="000606FD" w:rsidRPr="00FD5F4E" w:rsidRDefault="000606FD">
      <w:pPr>
        <w:jc w:val="both"/>
        <w:rPr>
          <w:sz w:val="20"/>
        </w:rPr>
      </w:pPr>
    </w:p>
    <w:p w:rsidR="000606FD" w:rsidRPr="00FD5F4E" w:rsidRDefault="000606FD">
      <w:pPr>
        <w:jc w:val="both"/>
        <w:rPr>
          <w:sz w:val="20"/>
        </w:rPr>
      </w:pPr>
    </w:p>
    <w:p w:rsidR="000606FD" w:rsidRPr="00FD5F4E" w:rsidRDefault="00455DED" w:rsidP="000606FD">
      <w:pPr>
        <w:pStyle w:val="TextosemFormatao1"/>
        <w:jc w:val="both"/>
        <w:rPr>
          <w:rFonts w:ascii="Arial" w:hAnsi="Arial" w:cs="Arial"/>
          <w:bCs/>
        </w:rPr>
      </w:pPr>
      <w:r w:rsidRPr="00FD5F4E">
        <w:rPr>
          <w:rFonts w:ascii="Arial" w:hAnsi="Arial" w:cs="Arial"/>
          <w:bCs/>
        </w:rPr>
        <w:t>OBS</w:t>
      </w:r>
      <w:r w:rsidR="000606FD" w:rsidRPr="00FD5F4E">
        <w:rPr>
          <w:rFonts w:ascii="Arial" w:hAnsi="Arial" w:cs="Arial"/>
          <w:bCs/>
        </w:rPr>
        <w:t>ERVAÇÃO</w:t>
      </w:r>
      <w:r w:rsidRPr="00FD5F4E">
        <w:rPr>
          <w:rFonts w:ascii="Arial" w:hAnsi="Arial" w:cs="Arial"/>
          <w:bCs/>
        </w:rPr>
        <w:t xml:space="preserve">: </w:t>
      </w:r>
    </w:p>
    <w:p w:rsidR="00455DED" w:rsidRPr="00FD5F4E" w:rsidRDefault="00455DED" w:rsidP="000606FD">
      <w:pPr>
        <w:pStyle w:val="TextosemFormatao1"/>
        <w:jc w:val="both"/>
        <w:rPr>
          <w:rFonts w:ascii="Arial" w:hAnsi="Arial" w:cs="Arial"/>
          <w:bCs/>
        </w:rPr>
      </w:pPr>
      <w:r w:rsidRPr="00FD5F4E">
        <w:rPr>
          <w:rFonts w:ascii="Arial" w:hAnsi="Arial" w:cs="Arial"/>
          <w:bCs/>
        </w:rPr>
        <w:t>Assinalar com um “X” a condição da empresa.</w:t>
      </w:r>
    </w:p>
    <w:p w:rsidR="00455DED" w:rsidRPr="00FD5F4E" w:rsidRDefault="00455DED">
      <w:pPr>
        <w:pStyle w:val="TextosemFormatao1"/>
        <w:jc w:val="center"/>
        <w:rPr>
          <w:rFonts w:ascii="Arial" w:hAnsi="Arial" w:cs="Arial"/>
          <w:b/>
          <w:bCs/>
        </w:rPr>
      </w:pPr>
    </w:p>
    <w:p w:rsidR="00455DED" w:rsidRPr="00FD5F4E" w:rsidRDefault="00455DED">
      <w:pPr>
        <w:pStyle w:val="TextosemFormatao1"/>
        <w:jc w:val="center"/>
        <w:rPr>
          <w:rFonts w:ascii="Arial" w:hAnsi="Arial" w:cs="Arial"/>
          <w:b/>
          <w:bCs/>
        </w:rPr>
      </w:pPr>
    </w:p>
    <w:p w:rsidR="00455DED" w:rsidRPr="00FD5F4E" w:rsidRDefault="00455DED">
      <w:pPr>
        <w:pStyle w:val="TextosemFormatao1"/>
        <w:jc w:val="center"/>
        <w:rPr>
          <w:rFonts w:ascii="Arial" w:hAnsi="Arial" w:cs="Arial"/>
          <w:b/>
        </w:rPr>
      </w:pPr>
    </w:p>
    <w:p w:rsidR="00455DED" w:rsidRPr="00FD5F4E" w:rsidRDefault="00455DED">
      <w:pPr>
        <w:pStyle w:val="TextosemFormatao1"/>
        <w:jc w:val="center"/>
        <w:rPr>
          <w:rFonts w:ascii="Arial" w:hAnsi="Arial" w:cs="Arial"/>
          <w:b/>
        </w:rPr>
      </w:pPr>
    </w:p>
    <w:p w:rsidR="00455DED" w:rsidRPr="00FD5F4E" w:rsidRDefault="00455DED">
      <w:pPr>
        <w:pStyle w:val="TextosemFormatao1"/>
        <w:jc w:val="center"/>
        <w:rPr>
          <w:rFonts w:ascii="Arial" w:hAnsi="Arial" w:cs="Arial"/>
          <w:b/>
        </w:rPr>
      </w:pPr>
    </w:p>
    <w:p w:rsidR="00455DED" w:rsidRPr="00FD5F4E" w:rsidRDefault="00455DED">
      <w:pPr>
        <w:pStyle w:val="TextosemFormatao1"/>
        <w:jc w:val="center"/>
        <w:rPr>
          <w:rFonts w:ascii="Arial" w:hAnsi="Arial" w:cs="Arial"/>
          <w:b/>
        </w:rPr>
      </w:pPr>
    </w:p>
    <w:p w:rsidR="00455DED" w:rsidRPr="00FD5F4E" w:rsidRDefault="00455DED">
      <w:pPr>
        <w:pStyle w:val="TextosemFormatao1"/>
        <w:jc w:val="center"/>
        <w:rPr>
          <w:rFonts w:ascii="Arial" w:hAnsi="Arial" w:cs="Arial"/>
          <w:b/>
          <w:u w:val="single"/>
        </w:rPr>
      </w:pPr>
    </w:p>
    <w:p w:rsidR="00455DED" w:rsidRPr="00FD5F4E" w:rsidRDefault="00455DED">
      <w:pPr>
        <w:pStyle w:val="A252575"/>
        <w:ind w:left="0" w:firstLine="0"/>
        <w:jc w:val="center"/>
        <w:rPr>
          <w:rFonts w:ascii="Arial" w:hAnsi="Arial" w:cs="Arial"/>
          <w:b/>
          <w:sz w:val="20"/>
        </w:rPr>
      </w:pPr>
    </w:p>
    <w:p w:rsidR="000C41A5" w:rsidRPr="00FD5F4E" w:rsidRDefault="002B593F" w:rsidP="00A542E8">
      <w:pPr>
        <w:pStyle w:val="A252575"/>
        <w:ind w:left="0" w:firstLine="0"/>
        <w:jc w:val="center"/>
        <w:rPr>
          <w:rFonts w:ascii="Arial" w:hAnsi="Arial" w:cs="Arial"/>
          <w:sz w:val="20"/>
        </w:rPr>
      </w:pPr>
      <w:r w:rsidRPr="00FD5F4E">
        <w:rPr>
          <w:rFonts w:ascii="Arial" w:hAnsi="Arial" w:cs="Arial"/>
          <w:sz w:val="20"/>
        </w:rPr>
        <w:br w:type="page"/>
      </w:r>
    </w:p>
    <w:p w:rsidR="00F9641D" w:rsidRPr="00F9641D" w:rsidRDefault="00F9641D" w:rsidP="00F9641D">
      <w:pPr>
        <w:pStyle w:val="Ttulo2"/>
        <w:tabs>
          <w:tab w:val="clear" w:pos="536"/>
          <w:tab w:val="clear" w:pos="2270"/>
          <w:tab w:val="clear" w:pos="4294"/>
          <w:tab w:val="left" w:pos="0"/>
        </w:tabs>
        <w:jc w:val="center"/>
        <w:rPr>
          <w:rFonts w:ascii="Arial" w:hAnsi="Arial" w:cs="Arial"/>
          <w:sz w:val="20"/>
        </w:rPr>
      </w:pPr>
      <w:r w:rsidRPr="00FD5F4E">
        <w:rPr>
          <w:rFonts w:ascii="Arial" w:hAnsi="Arial" w:cs="Arial"/>
          <w:sz w:val="20"/>
        </w:rPr>
        <w:lastRenderedPageBreak/>
        <w:t xml:space="preserve">PROCESSO DE </w:t>
      </w:r>
      <w:r w:rsidRPr="00F9641D">
        <w:rPr>
          <w:rFonts w:ascii="Arial" w:hAnsi="Arial" w:cs="Arial"/>
          <w:sz w:val="20"/>
        </w:rPr>
        <w:t xml:space="preserve">LICITAÇÃO Nº </w:t>
      </w:r>
      <w:r w:rsidRPr="00F9641D">
        <w:rPr>
          <w:rFonts w:ascii="Arial" w:hAnsi="Arial" w:cs="Arial"/>
          <w:sz w:val="20"/>
          <w:lang w:val="pt-BR"/>
        </w:rPr>
        <w:t>55</w:t>
      </w:r>
      <w:r w:rsidRPr="00F9641D">
        <w:rPr>
          <w:rFonts w:ascii="Arial" w:hAnsi="Arial" w:cs="Arial"/>
          <w:sz w:val="20"/>
        </w:rPr>
        <w:t>/2017/</w:t>
      </w:r>
      <w:r w:rsidRPr="00F9641D">
        <w:rPr>
          <w:rFonts w:ascii="Arial" w:hAnsi="Arial" w:cs="Arial"/>
          <w:sz w:val="20"/>
          <w:lang w:val="pt-BR"/>
        </w:rPr>
        <w:t>PMJ</w:t>
      </w:r>
    </w:p>
    <w:p w:rsidR="00F9641D" w:rsidRPr="00F9641D" w:rsidRDefault="00F9641D" w:rsidP="00F9641D">
      <w:pPr>
        <w:rPr>
          <w:sz w:val="20"/>
        </w:rPr>
      </w:pPr>
    </w:p>
    <w:p w:rsidR="00F9641D" w:rsidRPr="00FD5F4E" w:rsidRDefault="00F9641D" w:rsidP="00F9641D">
      <w:pPr>
        <w:jc w:val="center"/>
        <w:rPr>
          <w:b/>
          <w:sz w:val="20"/>
        </w:rPr>
      </w:pPr>
      <w:r w:rsidRPr="00F9641D">
        <w:rPr>
          <w:b/>
          <w:bCs w:val="0"/>
          <w:sz w:val="20"/>
        </w:rPr>
        <w:t xml:space="preserve">EDITAL PP Nº </w:t>
      </w:r>
      <w:r w:rsidRPr="00F9641D">
        <w:rPr>
          <w:b/>
          <w:sz w:val="20"/>
        </w:rPr>
        <w:t>38/2017</w:t>
      </w:r>
      <w:r w:rsidRPr="00FD5F4E">
        <w:rPr>
          <w:b/>
          <w:sz w:val="20"/>
        </w:rPr>
        <w:t>/PMJ</w:t>
      </w:r>
    </w:p>
    <w:p w:rsidR="00455DED" w:rsidRPr="00FD5F4E" w:rsidRDefault="00455DED">
      <w:pPr>
        <w:pStyle w:val="A252575"/>
        <w:ind w:left="0" w:firstLine="0"/>
        <w:jc w:val="center"/>
        <w:rPr>
          <w:rFonts w:ascii="Arial" w:hAnsi="Arial" w:cs="Arial"/>
          <w:b/>
          <w:sz w:val="20"/>
        </w:rPr>
      </w:pPr>
    </w:p>
    <w:p w:rsidR="00455DED" w:rsidRPr="00FD5F4E" w:rsidRDefault="00455DED">
      <w:pPr>
        <w:pStyle w:val="A252575"/>
        <w:ind w:left="0" w:firstLine="0"/>
        <w:jc w:val="center"/>
        <w:rPr>
          <w:rFonts w:ascii="Arial" w:hAnsi="Arial" w:cs="Arial"/>
          <w:b/>
          <w:sz w:val="20"/>
        </w:rPr>
      </w:pPr>
      <w:r w:rsidRPr="00FD5F4E">
        <w:rPr>
          <w:rFonts w:ascii="Arial" w:hAnsi="Arial" w:cs="Arial"/>
          <w:b/>
          <w:sz w:val="20"/>
        </w:rPr>
        <w:t>ANEXO I</w:t>
      </w:r>
      <w:r w:rsidR="00E35A48" w:rsidRPr="00FD5F4E">
        <w:rPr>
          <w:rFonts w:ascii="Arial" w:hAnsi="Arial" w:cs="Arial"/>
          <w:b/>
          <w:sz w:val="20"/>
        </w:rPr>
        <w:t>II</w:t>
      </w:r>
    </w:p>
    <w:p w:rsidR="00455DED" w:rsidRPr="00FD5F4E" w:rsidRDefault="00455DED">
      <w:pPr>
        <w:pStyle w:val="A252575"/>
        <w:ind w:left="0" w:firstLine="0"/>
        <w:jc w:val="center"/>
        <w:rPr>
          <w:rFonts w:ascii="Arial" w:hAnsi="Arial" w:cs="Arial"/>
          <w:b/>
          <w:sz w:val="20"/>
        </w:rPr>
      </w:pPr>
    </w:p>
    <w:p w:rsidR="00455DED" w:rsidRPr="00FD5F4E" w:rsidRDefault="00455DED">
      <w:pPr>
        <w:pStyle w:val="TextosemFormatao1"/>
        <w:jc w:val="center"/>
        <w:rPr>
          <w:rFonts w:ascii="Arial" w:hAnsi="Arial" w:cs="Arial"/>
          <w:caps/>
        </w:rPr>
      </w:pPr>
      <w:r w:rsidRPr="00FD5F4E">
        <w:rPr>
          <w:rFonts w:ascii="Arial" w:hAnsi="Arial" w:cs="Arial"/>
          <w:caps/>
        </w:rPr>
        <w:t>MODELO DE CARTA DE CREDENCIAMENTO</w:t>
      </w:r>
    </w:p>
    <w:p w:rsidR="00455DED" w:rsidRPr="00FD5F4E" w:rsidRDefault="00455DED">
      <w:pPr>
        <w:pStyle w:val="TextosemFormatao1"/>
        <w:jc w:val="center"/>
        <w:rPr>
          <w:rFonts w:ascii="Arial" w:hAnsi="Arial" w:cs="Arial"/>
          <w:b/>
          <w:caps/>
        </w:rPr>
      </w:pPr>
    </w:p>
    <w:p w:rsidR="00455DED" w:rsidRPr="00FD5F4E" w:rsidRDefault="00455DED">
      <w:pPr>
        <w:pStyle w:val="Cabealho"/>
        <w:jc w:val="both"/>
        <w:rPr>
          <w:rFonts w:ascii="Arial" w:hAnsi="Arial" w:cs="Arial"/>
          <w:b w:val="0"/>
          <w:sz w:val="20"/>
        </w:rPr>
      </w:pPr>
    </w:p>
    <w:p w:rsidR="00455DED" w:rsidRPr="00FD5F4E" w:rsidRDefault="00455DED">
      <w:pPr>
        <w:pStyle w:val="Cabealho"/>
        <w:jc w:val="both"/>
        <w:rPr>
          <w:rFonts w:ascii="Arial" w:hAnsi="Arial" w:cs="Arial"/>
          <w:b w:val="0"/>
          <w:sz w:val="20"/>
        </w:rPr>
      </w:pPr>
    </w:p>
    <w:p w:rsidR="00455DED" w:rsidRPr="00FD5F4E" w:rsidRDefault="00455DED">
      <w:pPr>
        <w:pStyle w:val="Cabealho"/>
        <w:jc w:val="both"/>
        <w:rPr>
          <w:rFonts w:ascii="Arial" w:hAnsi="Arial" w:cs="Arial"/>
          <w:b w:val="0"/>
          <w:sz w:val="20"/>
        </w:rPr>
      </w:pPr>
    </w:p>
    <w:p w:rsidR="00470E02" w:rsidRPr="00FD5F4E" w:rsidRDefault="00455DED" w:rsidP="00470E02">
      <w:pPr>
        <w:pStyle w:val="A191065"/>
        <w:spacing w:line="360" w:lineRule="auto"/>
        <w:ind w:left="0" w:right="0" w:firstLine="0"/>
        <w:rPr>
          <w:rFonts w:ascii="Arial" w:hAnsi="Arial" w:cs="Arial"/>
          <w:sz w:val="20"/>
        </w:rPr>
      </w:pPr>
      <w:r w:rsidRPr="00FD5F4E">
        <w:rPr>
          <w:rFonts w:ascii="Arial" w:hAnsi="Arial" w:cs="Arial"/>
          <w:sz w:val="20"/>
        </w:rPr>
        <w:tab/>
        <w:t xml:space="preserve">Através da presente, credenciamos o(a) Sr.(a) ____________________, portador(a) da Cédula de Identidade n.º _________________ e CPF sob n.º ____________________, a participar do Processo de Licitação nº </w:t>
      </w:r>
      <w:r w:rsidR="00E749C1" w:rsidRPr="00FD5F4E">
        <w:rPr>
          <w:rFonts w:ascii="Arial" w:hAnsi="Arial" w:cs="Arial"/>
          <w:sz w:val="20"/>
        </w:rPr>
        <w:t>___</w:t>
      </w:r>
      <w:r w:rsidR="00BD00EF" w:rsidRPr="00FD5F4E">
        <w:rPr>
          <w:rFonts w:ascii="Arial" w:hAnsi="Arial" w:cs="Arial"/>
          <w:sz w:val="20"/>
        </w:rPr>
        <w:t>/</w:t>
      </w:r>
      <w:r w:rsidR="00E84BDA">
        <w:rPr>
          <w:rFonts w:ascii="Arial" w:hAnsi="Arial" w:cs="Arial"/>
          <w:sz w:val="20"/>
        </w:rPr>
        <w:t>2017</w:t>
      </w:r>
      <w:r w:rsidR="00F66A71" w:rsidRPr="00FD5F4E">
        <w:rPr>
          <w:rFonts w:ascii="Arial" w:hAnsi="Arial" w:cs="Arial"/>
          <w:sz w:val="20"/>
        </w:rPr>
        <w:t>/</w:t>
      </w:r>
      <w:r w:rsidR="001D4F29" w:rsidRPr="00FD5F4E">
        <w:rPr>
          <w:rFonts w:ascii="Arial" w:hAnsi="Arial" w:cs="Arial"/>
          <w:sz w:val="20"/>
        </w:rPr>
        <w:t>PMJ</w:t>
      </w:r>
      <w:r w:rsidRPr="00FD5F4E">
        <w:rPr>
          <w:rFonts w:ascii="Arial" w:hAnsi="Arial" w:cs="Arial"/>
          <w:sz w:val="20"/>
        </w:rPr>
        <w:t xml:space="preserve">,  instaurado pelo Município de Joaçaba -SC, na modalidade Pregão Presencial nº </w:t>
      </w:r>
      <w:r w:rsidR="00E749C1" w:rsidRPr="00FD5F4E">
        <w:rPr>
          <w:rFonts w:ascii="Arial" w:hAnsi="Arial" w:cs="Arial"/>
          <w:sz w:val="20"/>
        </w:rPr>
        <w:t>___</w:t>
      </w:r>
      <w:r w:rsidR="00BD00EF" w:rsidRPr="00FD5F4E">
        <w:rPr>
          <w:rFonts w:ascii="Arial" w:hAnsi="Arial" w:cs="Arial"/>
          <w:sz w:val="20"/>
        </w:rPr>
        <w:t>/</w:t>
      </w:r>
      <w:r w:rsidR="00E84BDA">
        <w:rPr>
          <w:rFonts w:ascii="Arial" w:hAnsi="Arial" w:cs="Arial"/>
          <w:sz w:val="20"/>
        </w:rPr>
        <w:t>2017</w:t>
      </w:r>
      <w:r w:rsidR="00F66A71" w:rsidRPr="00FD5F4E">
        <w:rPr>
          <w:rFonts w:ascii="Arial" w:hAnsi="Arial" w:cs="Arial"/>
          <w:sz w:val="20"/>
        </w:rPr>
        <w:t>/</w:t>
      </w:r>
      <w:r w:rsidR="001D4F29" w:rsidRPr="00FD5F4E">
        <w:rPr>
          <w:rFonts w:ascii="Arial" w:hAnsi="Arial" w:cs="Arial"/>
          <w:sz w:val="20"/>
        </w:rPr>
        <w:t>PMJ</w:t>
      </w:r>
      <w:r w:rsidRPr="00FD5F4E">
        <w:rPr>
          <w:rFonts w:ascii="Arial" w:hAnsi="Arial" w:cs="Arial"/>
          <w:sz w:val="20"/>
        </w:rPr>
        <w:t xml:space="preserve"> na qualidade de REPRESENTANTE LEGAL, outorgando-lhe poderes para pronunciar-se em nome da empresa __________________________</w:t>
      </w:r>
      <w:r w:rsidR="00470E02" w:rsidRPr="00FD5F4E">
        <w:rPr>
          <w:rFonts w:ascii="Arial" w:hAnsi="Arial" w:cs="Arial"/>
          <w:b/>
          <w:sz w:val="20"/>
        </w:rPr>
        <w:t>, bem como formular propostas verbais, recorrer, assinar declarações relativas ao processo em questão e praticar todos os demais atos inerentes ao certame</w:t>
      </w:r>
      <w:r w:rsidR="00470E02" w:rsidRPr="00FD5F4E">
        <w:rPr>
          <w:rFonts w:ascii="Arial" w:hAnsi="Arial" w:cs="Arial"/>
          <w:sz w:val="20"/>
        </w:rPr>
        <w:t>.</w:t>
      </w:r>
    </w:p>
    <w:p w:rsidR="00455DED" w:rsidRPr="00FD5F4E" w:rsidRDefault="00455DED">
      <w:pPr>
        <w:pStyle w:val="A191065"/>
        <w:spacing w:line="360" w:lineRule="auto"/>
        <w:ind w:left="0" w:right="0" w:firstLine="0"/>
        <w:rPr>
          <w:rFonts w:ascii="Arial" w:hAnsi="Arial" w:cs="Arial"/>
          <w:sz w:val="20"/>
        </w:rPr>
      </w:pPr>
    </w:p>
    <w:p w:rsidR="00455DED" w:rsidRPr="00FD5F4E" w:rsidRDefault="00455DED">
      <w:pPr>
        <w:pStyle w:val="A191065"/>
        <w:spacing w:line="360" w:lineRule="auto"/>
        <w:ind w:left="0" w:right="0" w:firstLine="0"/>
        <w:rPr>
          <w:rFonts w:ascii="Arial" w:hAnsi="Arial" w:cs="Arial"/>
          <w:sz w:val="20"/>
        </w:rPr>
      </w:pPr>
    </w:p>
    <w:p w:rsidR="00455DED" w:rsidRPr="00FD5F4E" w:rsidRDefault="00455DED">
      <w:pPr>
        <w:pStyle w:val="A191065"/>
        <w:spacing w:line="360" w:lineRule="auto"/>
        <w:ind w:left="0" w:right="0" w:firstLine="0"/>
        <w:rPr>
          <w:rFonts w:ascii="Arial" w:hAnsi="Arial" w:cs="Arial"/>
          <w:sz w:val="20"/>
        </w:rPr>
      </w:pPr>
    </w:p>
    <w:p w:rsidR="00455DED" w:rsidRPr="00FD5F4E" w:rsidRDefault="00455DED">
      <w:pPr>
        <w:pStyle w:val="A191065"/>
        <w:spacing w:line="360" w:lineRule="auto"/>
        <w:ind w:left="0" w:right="0" w:firstLine="0"/>
        <w:jc w:val="center"/>
        <w:rPr>
          <w:rFonts w:ascii="Arial" w:hAnsi="Arial" w:cs="Arial"/>
          <w:sz w:val="20"/>
        </w:rPr>
      </w:pPr>
      <w:r w:rsidRPr="00FD5F4E">
        <w:rPr>
          <w:rFonts w:ascii="Arial" w:hAnsi="Arial" w:cs="Arial"/>
          <w:sz w:val="20"/>
        </w:rPr>
        <w:t>_____________, em ____ de ______ 20</w:t>
      </w:r>
      <w:r w:rsidR="00E749C1" w:rsidRPr="00FD5F4E">
        <w:rPr>
          <w:rFonts w:ascii="Arial" w:hAnsi="Arial" w:cs="Arial"/>
          <w:sz w:val="20"/>
        </w:rPr>
        <w:t>__</w:t>
      </w:r>
      <w:r w:rsidRPr="00FD5F4E">
        <w:rPr>
          <w:rFonts w:ascii="Arial" w:hAnsi="Arial" w:cs="Arial"/>
          <w:sz w:val="20"/>
        </w:rPr>
        <w:t>.</w:t>
      </w:r>
    </w:p>
    <w:p w:rsidR="00455DED" w:rsidRPr="00FD5F4E" w:rsidRDefault="00455DED">
      <w:pPr>
        <w:pStyle w:val="A191065"/>
        <w:spacing w:line="360" w:lineRule="auto"/>
        <w:ind w:left="0" w:right="0" w:firstLine="0"/>
        <w:rPr>
          <w:rFonts w:ascii="Arial" w:hAnsi="Arial" w:cs="Arial"/>
          <w:sz w:val="20"/>
        </w:rPr>
      </w:pPr>
    </w:p>
    <w:p w:rsidR="00455DED" w:rsidRPr="00FD5F4E" w:rsidRDefault="00455DED">
      <w:pPr>
        <w:pStyle w:val="A191065"/>
        <w:spacing w:line="360" w:lineRule="auto"/>
        <w:ind w:left="0" w:right="0" w:firstLine="0"/>
        <w:rPr>
          <w:rFonts w:ascii="Arial" w:hAnsi="Arial" w:cs="Arial"/>
          <w:sz w:val="20"/>
        </w:rPr>
      </w:pPr>
    </w:p>
    <w:p w:rsidR="00455DED" w:rsidRPr="00FD5F4E" w:rsidRDefault="00455DED">
      <w:pPr>
        <w:pStyle w:val="A191065"/>
        <w:spacing w:line="360" w:lineRule="auto"/>
        <w:ind w:left="0" w:right="0" w:firstLine="0"/>
        <w:rPr>
          <w:rFonts w:ascii="Arial" w:hAnsi="Arial" w:cs="Arial"/>
          <w:sz w:val="20"/>
        </w:rPr>
      </w:pPr>
    </w:p>
    <w:p w:rsidR="00455DED" w:rsidRPr="00FD5F4E" w:rsidRDefault="00455DED">
      <w:pPr>
        <w:pStyle w:val="A191065"/>
        <w:spacing w:line="360" w:lineRule="auto"/>
        <w:ind w:left="0" w:right="0" w:firstLine="0"/>
        <w:jc w:val="center"/>
        <w:rPr>
          <w:rFonts w:ascii="Arial" w:hAnsi="Arial" w:cs="Arial"/>
          <w:sz w:val="20"/>
        </w:rPr>
      </w:pPr>
      <w:r w:rsidRPr="00FD5F4E">
        <w:rPr>
          <w:rFonts w:ascii="Arial" w:hAnsi="Arial" w:cs="Arial"/>
          <w:sz w:val="20"/>
        </w:rPr>
        <w:t>________________________________</w:t>
      </w:r>
    </w:p>
    <w:p w:rsidR="00455DED" w:rsidRPr="00FD5F4E" w:rsidRDefault="00455DED">
      <w:pPr>
        <w:pStyle w:val="A191065"/>
        <w:spacing w:line="360" w:lineRule="auto"/>
        <w:ind w:left="0" w:right="0" w:firstLine="0"/>
        <w:jc w:val="center"/>
        <w:rPr>
          <w:rFonts w:ascii="Arial" w:hAnsi="Arial" w:cs="Arial"/>
          <w:sz w:val="20"/>
        </w:rPr>
      </w:pPr>
      <w:r w:rsidRPr="00FD5F4E">
        <w:rPr>
          <w:rFonts w:ascii="Arial" w:hAnsi="Arial" w:cs="Arial"/>
          <w:sz w:val="20"/>
        </w:rPr>
        <w:t xml:space="preserve">Carimbo e Assinatura do </w:t>
      </w:r>
      <w:proofErr w:type="spellStart"/>
      <w:r w:rsidRPr="00FD5F4E">
        <w:rPr>
          <w:rFonts w:ascii="Arial" w:hAnsi="Arial" w:cs="Arial"/>
          <w:sz w:val="20"/>
        </w:rPr>
        <w:t>Credenciante</w:t>
      </w:r>
      <w:proofErr w:type="spellEnd"/>
    </w:p>
    <w:p w:rsidR="00455DED" w:rsidRPr="00FD5F4E" w:rsidRDefault="00455DED">
      <w:pPr>
        <w:pStyle w:val="A252575"/>
        <w:ind w:left="0" w:firstLine="0"/>
        <w:jc w:val="center"/>
        <w:rPr>
          <w:rFonts w:ascii="Arial" w:hAnsi="Arial" w:cs="Arial"/>
          <w:b/>
          <w:sz w:val="20"/>
        </w:rPr>
      </w:pPr>
    </w:p>
    <w:p w:rsidR="00455DED" w:rsidRPr="00FD5F4E" w:rsidRDefault="00455DED">
      <w:pPr>
        <w:pStyle w:val="A252575"/>
        <w:ind w:left="0" w:firstLine="0"/>
        <w:jc w:val="center"/>
        <w:rPr>
          <w:rFonts w:ascii="Arial" w:hAnsi="Arial" w:cs="Arial"/>
          <w:b/>
          <w:sz w:val="20"/>
        </w:rPr>
      </w:pPr>
    </w:p>
    <w:p w:rsidR="00455DED" w:rsidRPr="00FD5F4E" w:rsidRDefault="00455DED">
      <w:pPr>
        <w:pStyle w:val="A252575"/>
        <w:ind w:left="0" w:firstLine="0"/>
        <w:jc w:val="center"/>
        <w:rPr>
          <w:rFonts w:ascii="Arial" w:hAnsi="Arial" w:cs="Arial"/>
          <w:b/>
          <w:sz w:val="20"/>
        </w:rPr>
      </w:pPr>
    </w:p>
    <w:p w:rsidR="00455DED" w:rsidRPr="00FD5F4E" w:rsidRDefault="00455DED">
      <w:pPr>
        <w:pStyle w:val="A252575"/>
        <w:ind w:left="0" w:firstLine="0"/>
        <w:jc w:val="center"/>
        <w:rPr>
          <w:rFonts w:ascii="Arial" w:hAnsi="Arial" w:cs="Arial"/>
          <w:b/>
          <w:sz w:val="20"/>
        </w:rPr>
      </w:pPr>
    </w:p>
    <w:p w:rsidR="00455DED" w:rsidRPr="00FD5F4E" w:rsidRDefault="00455DED">
      <w:pPr>
        <w:pStyle w:val="A252575"/>
        <w:ind w:left="0" w:firstLine="0"/>
        <w:jc w:val="center"/>
        <w:rPr>
          <w:rFonts w:ascii="Arial" w:hAnsi="Arial" w:cs="Arial"/>
          <w:b/>
          <w:sz w:val="20"/>
        </w:rPr>
      </w:pPr>
    </w:p>
    <w:p w:rsidR="00455DED" w:rsidRPr="00FD5F4E" w:rsidRDefault="00455DED">
      <w:pPr>
        <w:pStyle w:val="A252575"/>
        <w:ind w:left="0" w:firstLine="0"/>
        <w:jc w:val="center"/>
        <w:rPr>
          <w:rFonts w:ascii="Arial" w:hAnsi="Arial" w:cs="Arial"/>
          <w:b/>
          <w:sz w:val="20"/>
        </w:rPr>
      </w:pPr>
    </w:p>
    <w:p w:rsidR="00455DED" w:rsidRPr="00FD5F4E" w:rsidRDefault="00455DED">
      <w:pPr>
        <w:pStyle w:val="A252575"/>
        <w:ind w:left="0" w:firstLine="0"/>
        <w:jc w:val="center"/>
        <w:rPr>
          <w:rFonts w:ascii="Arial" w:hAnsi="Arial" w:cs="Arial"/>
          <w:b/>
          <w:sz w:val="20"/>
        </w:rPr>
      </w:pPr>
    </w:p>
    <w:p w:rsidR="00455DED" w:rsidRPr="00FD5F4E" w:rsidRDefault="00455DED">
      <w:pPr>
        <w:pStyle w:val="A252575"/>
        <w:ind w:left="0" w:firstLine="0"/>
        <w:jc w:val="center"/>
        <w:rPr>
          <w:rFonts w:ascii="Arial" w:hAnsi="Arial" w:cs="Arial"/>
          <w:b/>
          <w:sz w:val="20"/>
        </w:rPr>
      </w:pPr>
    </w:p>
    <w:p w:rsidR="00455DED" w:rsidRPr="00FD5F4E" w:rsidRDefault="00455DED">
      <w:pPr>
        <w:pStyle w:val="A252575"/>
        <w:ind w:left="0" w:firstLine="0"/>
        <w:jc w:val="center"/>
        <w:rPr>
          <w:rFonts w:ascii="Arial" w:hAnsi="Arial" w:cs="Arial"/>
          <w:b/>
          <w:sz w:val="20"/>
        </w:rPr>
      </w:pPr>
    </w:p>
    <w:p w:rsidR="00455DED" w:rsidRPr="00FD5F4E" w:rsidRDefault="00455DED">
      <w:pPr>
        <w:pStyle w:val="A252575"/>
        <w:ind w:left="0" w:firstLine="0"/>
        <w:jc w:val="center"/>
        <w:rPr>
          <w:rFonts w:ascii="Arial" w:hAnsi="Arial" w:cs="Arial"/>
          <w:b/>
          <w:sz w:val="20"/>
        </w:rPr>
      </w:pPr>
    </w:p>
    <w:p w:rsidR="00455DED" w:rsidRPr="00FD5F4E" w:rsidRDefault="00455DED">
      <w:pPr>
        <w:pStyle w:val="A252575"/>
        <w:ind w:left="0" w:firstLine="0"/>
        <w:jc w:val="center"/>
        <w:rPr>
          <w:rFonts w:ascii="Arial" w:hAnsi="Arial" w:cs="Arial"/>
          <w:b/>
          <w:sz w:val="20"/>
        </w:rPr>
      </w:pPr>
    </w:p>
    <w:p w:rsidR="00455DED" w:rsidRPr="00FD5F4E" w:rsidRDefault="00455DED">
      <w:pPr>
        <w:pStyle w:val="A252575"/>
        <w:ind w:left="0" w:firstLine="0"/>
        <w:jc w:val="center"/>
        <w:rPr>
          <w:rFonts w:ascii="Arial" w:hAnsi="Arial" w:cs="Arial"/>
          <w:b/>
          <w:sz w:val="20"/>
        </w:rPr>
      </w:pPr>
    </w:p>
    <w:p w:rsidR="00455DED" w:rsidRPr="00FD5F4E" w:rsidRDefault="00455DED">
      <w:pPr>
        <w:pStyle w:val="A252575"/>
        <w:ind w:left="0" w:firstLine="0"/>
        <w:jc w:val="center"/>
        <w:rPr>
          <w:rFonts w:ascii="Arial" w:hAnsi="Arial" w:cs="Arial"/>
          <w:b/>
          <w:sz w:val="20"/>
        </w:rPr>
      </w:pPr>
    </w:p>
    <w:p w:rsidR="00455DED" w:rsidRPr="00FD5F4E" w:rsidRDefault="00455DED">
      <w:pPr>
        <w:pStyle w:val="A252575"/>
        <w:ind w:left="0" w:firstLine="0"/>
        <w:jc w:val="center"/>
        <w:rPr>
          <w:rFonts w:ascii="Arial" w:hAnsi="Arial" w:cs="Arial"/>
          <w:b/>
          <w:sz w:val="20"/>
        </w:rPr>
      </w:pPr>
    </w:p>
    <w:p w:rsidR="00455DED" w:rsidRPr="00FD5F4E" w:rsidRDefault="00455DED">
      <w:pPr>
        <w:pStyle w:val="A252575"/>
        <w:ind w:left="0" w:firstLine="0"/>
        <w:jc w:val="center"/>
        <w:rPr>
          <w:rFonts w:ascii="Arial" w:hAnsi="Arial" w:cs="Arial"/>
          <w:b/>
          <w:sz w:val="20"/>
        </w:rPr>
      </w:pPr>
    </w:p>
    <w:p w:rsidR="00455DED" w:rsidRPr="00FD5F4E" w:rsidRDefault="00455DED">
      <w:pPr>
        <w:pStyle w:val="A252575"/>
        <w:ind w:left="0" w:firstLine="0"/>
        <w:jc w:val="center"/>
        <w:rPr>
          <w:rFonts w:ascii="Arial" w:hAnsi="Arial" w:cs="Arial"/>
          <w:b/>
          <w:sz w:val="20"/>
        </w:rPr>
      </w:pPr>
    </w:p>
    <w:p w:rsidR="00455DED" w:rsidRPr="00FD5F4E" w:rsidRDefault="00455DED">
      <w:pPr>
        <w:pStyle w:val="A252575"/>
        <w:ind w:left="0" w:firstLine="0"/>
        <w:jc w:val="center"/>
        <w:rPr>
          <w:rFonts w:ascii="Arial" w:hAnsi="Arial" w:cs="Arial"/>
          <w:b/>
          <w:sz w:val="20"/>
        </w:rPr>
      </w:pPr>
    </w:p>
    <w:p w:rsidR="00455DED" w:rsidRPr="00FD5F4E" w:rsidRDefault="00455DED">
      <w:pPr>
        <w:pStyle w:val="A252575"/>
        <w:ind w:left="0" w:firstLine="0"/>
        <w:jc w:val="center"/>
        <w:rPr>
          <w:rFonts w:ascii="Arial" w:hAnsi="Arial" w:cs="Arial"/>
          <w:b/>
          <w:sz w:val="20"/>
        </w:rPr>
      </w:pPr>
    </w:p>
    <w:p w:rsidR="00455DED" w:rsidRPr="00FD5F4E" w:rsidRDefault="00455DED">
      <w:pPr>
        <w:pStyle w:val="A252575"/>
        <w:ind w:left="0" w:firstLine="0"/>
        <w:jc w:val="center"/>
        <w:rPr>
          <w:rFonts w:ascii="Arial" w:hAnsi="Arial" w:cs="Arial"/>
          <w:b/>
          <w:sz w:val="20"/>
        </w:rPr>
      </w:pPr>
    </w:p>
    <w:p w:rsidR="00455DED" w:rsidRPr="00FD5F4E" w:rsidRDefault="00455DED">
      <w:pPr>
        <w:pStyle w:val="A252575"/>
        <w:ind w:left="0" w:firstLine="0"/>
        <w:jc w:val="center"/>
        <w:rPr>
          <w:rFonts w:ascii="Arial" w:hAnsi="Arial" w:cs="Arial"/>
          <w:b/>
          <w:sz w:val="20"/>
        </w:rPr>
      </w:pPr>
    </w:p>
    <w:p w:rsidR="00455DED" w:rsidRPr="00FD5F4E" w:rsidRDefault="00455DED">
      <w:pPr>
        <w:pStyle w:val="A252575"/>
        <w:ind w:left="0" w:firstLine="0"/>
        <w:jc w:val="center"/>
        <w:rPr>
          <w:rFonts w:ascii="Arial" w:hAnsi="Arial" w:cs="Arial"/>
          <w:b/>
          <w:sz w:val="20"/>
        </w:rPr>
      </w:pPr>
    </w:p>
    <w:p w:rsidR="00455DED" w:rsidRPr="00FD5F4E" w:rsidRDefault="00455DED">
      <w:pPr>
        <w:pStyle w:val="A252575"/>
        <w:ind w:left="0" w:firstLine="0"/>
        <w:jc w:val="center"/>
        <w:rPr>
          <w:rFonts w:ascii="Arial" w:hAnsi="Arial" w:cs="Arial"/>
          <w:b/>
          <w:sz w:val="20"/>
        </w:rPr>
      </w:pPr>
    </w:p>
    <w:p w:rsidR="00455DED" w:rsidRPr="00FD5F4E" w:rsidRDefault="00455DED">
      <w:pPr>
        <w:pStyle w:val="A252575"/>
        <w:ind w:left="0" w:firstLine="0"/>
        <w:jc w:val="center"/>
        <w:rPr>
          <w:rFonts w:ascii="Arial" w:hAnsi="Arial" w:cs="Arial"/>
          <w:b/>
          <w:sz w:val="20"/>
        </w:rPr>
      </w:pPr>
    </w:p>
    <w:p w:rsidR="000606FD" w:rsidRPr="00FD5F4E" w:rsidRDefault="000606FD" w:rsidP="000C41A5">
      <w:pPr>
        <w:pStyle w:val="Ttulo2"/>
        <w:tabs>
          <w:tab w:val="clear" w:pos="0"/>
          <w:tab w:val="clear" w:pos="536"/>
          <w:tab w:val="clear" w:pos="2270"/>
          <w:tab w:val="clear" w:pos="4294"/>
        </w:tabs>
        <w:jc w:val="center"/>
        <w:rPr>
          <w:rFonts w:ascii="Arial" w:hAnsi="Arial" w:cs="Arial"/>
          <w:sz w:val="20"/>
        </w:rPr>
      </w:pPr>
    </w:p>
    <w:p w:rsidR="000C41A5" w:rsidRPr="00FD5F4E" w:rsidRDefault="000C41A5" w:rsidP="000C41A5"/>
    <w:p w:rsidR="00F9641D" w:rsidRPr="00F9641D" w:rsidRDefault="00F9641D" w:rsidP="00F9641D">
      <w:pPr>
        <w:pStyle w:val="Ttulo2"/>
        <w:tabs>
          <w:tab w:val="clear" w:pos="536"/>
          <w:tab w:val="clear" w:pos="2270"/>
          <w:tab w:val="clear" w:pos="4294"/>
          <w:tab w:val="left" w:pos="0"/>
        </w:tabs>
        <w:jc w:val="center"/>
        <w:rPr>
          <w:rFonts w:ascii="Arial" w:hAnsi="Arial" w:cs="Arial"/>
          <w:sz w:val="20"/>
        </w:rPr>
      </w:pPr>
      <w:r w:rsidRPr="00FD5F4E">
        <w:rPr>
          <w:rFonts w:ascii="Arial" w:hAnsi="Arial" w:cs="Arial"/>
          <w:sz w:val="20"/>
        </w:rPr>
        <w:lastRenderedPageBreak/>
        <w:t xml:space="preserve">PROCESSO DE </w:t>
      </w:r>
      <w:r w:rsidRPr="00F9641D">
        <w:rPr>
          <w:rFonts w:ascii="Arial" w:hAnsi="Arial" w:cs="Arial"/>
          <w:sz w:val="20"/>
        </w:rPr>
        <w:t xml:space="preserve">LICITAÇÃO Nº </w:t>
      </w:r>
      <w:r w:rsidRPr="00F9641D">
        <w:rPr>
          <w:rFonts w:ascii="Arial" w:hAnsi="Arial" w:cs="Arial"/>
          <w:sz w:val="20"/>
          <w:lang w:val="pt-BR"/>
        </w:rPr>
        <w:t>55</w:t>
      </w:r>
      <w:r w:rsidRPr="00F9641D">
        <w:rPr>
          <w:rFonts w:ascii="Arial" w:hAnsi="Arial" w:cs="Arial"/>
          <w:sz w:val="20"/>
        </w:rPr>
        <w:t>/2017/</w:t>
      </w:r>
      <w:r w:rsidRPr="00F9641D">
        <w:rPr>
          <w:rFonts w:ascii="Arial" w:hAnsi="Arial" w:cs="Arial"/>
          <w:sz w:val="20"/>
          <w:lang w:val="pt-BR"/>
        </w:rPr>
        <w:t>PMJ</w:t>
      </w:r>
    </w:p>
    <w:p w:rsidR="00F9641D" w:rsidRPr="00F9641D" w:rsidRDefault="00F9641D" w:rsidP="00F9641D">
      <w:pPr>
        <w:rPr>
          <w:sz w:val="20"/>
        </w:rPr>
      </w:pPr>
    </w:p>
    <w:p w:rsidR="00F9641D" w:rsidRPr="00FD5F4E" w:rsidRDefault="00F9641D" w:rsidP="00F9641D">
      <w:pPr>
        <w:jc w:val="center"/>
        <w:rPr>
          <w:b/>
          <w:sz w:val="20"/>
        </w:rPr>
      </w:pPr>
      <w:r w:rsidRPr="00F9641D">
        <w:rPr>
          <w:b/>
          <w:bCs w:val="0"/>
          <w:sz w:val="20"/>
        </w:rPr>
        <w:t xml:space="preserve">EDITAL PP Nº </w:t>
      </w:r>
      <w:r w:rsidRPr="00F9641D">
        <w:rPr>
          <w:b/>
          <w:sz w:val="20"/>
        </w:rPr>
        <w:t>38/2017</w:t>
      </w:r>
      <w:r w:rsidRPr="00FD5F4E">
        <w:rPr>
          <w:b/>
          <w:sz w:val="20"/>
        </w:rPr>
        <w:t>/PMJ</w:t>
      </w:r>
    </w:p>
    <w:p w:rsidR="00455DED" w:rsidRPr="00FD5F4E" w:rsidRDefault="00455DED" w:rsidP="000606FD">
      <w:pPr>
        <w:pStyle w:val="TextosemFormatao1"/>
        <w:jc w:val="center"/>
        <w:rPr>
          <w:rFonts w:ascii="Arial" w:hAnsi="Arial" w:cs="Arial"/>
          <w:b/>
        </w:rPr>
      </w:pPr>
    </w:p>
    <w:p w:rsidR="00455DED" w:rsidRPr="00FD5F4E" w:rsidRDefault="00455DED">
      <w:pPr>
        <w:pStyle w:val="A252575"/>
        <w:ind w:left="0" w:firstLine="0"/>
        <w:jc w:val="center"/>
        <w:rPr>
          <w:rFonts w:ascii="Arial" w:hAnsi="Arial" w:cs="Arial"/>
          <w:b/>
          <w:sz w:val="20"/>
        </w:rPr>
      </w:pPr>
      <w:r w:rsidRPr="00FD5F4E">
        <w:rPr>
          <w:rFonts w:ascii="Arial" w:hAnsi="Arial" w:cs="Arial"/>
          <w:b/>
          <w:sz w:val="20"/>
        </w:rPr>
        <w:t xml:space="preserve">ANEXO </w:t>
      </w:r>
      <w:r w:rsidR="00E35A48" w:rsidRPr="00FD5F4E">
        <w:rPr>
          <w:rFonts w:ascii="Arial" w:hAnsi="Arial" w:cs="Arial"/>
          <w:b/>
          <w:sz w:val="20"/>
        </w:rPr>
        <w:t>I</w:t>
      </w:r>
      <w:r w:rsidRPr="00FD5F4E">
        <w:rPr>
          <w:rFonts w:ascii="Arial" w:hAnsi="Arial" w:cs="Arial"/>
          <w:b/>
          <w:sz w:val="20"/>
        </w:rPr>
        <w:t>V</w:t>
      </w:r>
    </w:p>
    <w:p w:rsidR="00455DED" w:rsidRPr="00FD5F4E" w:rsidRDefault="00455DED">
      <w:pPr>
        <w:pStyle w:val="A252575"/>
        <w:ind w:left="0" w:firstLine="0"/>
        <w:jc w:val="center"/>
        <w:rPr>
          <w:rFonts w:ascii="Arial" w:hAnsi="Arial" w:cs="Arial"/>
          <w:b/>
          <w:sz w:val="20"/>
        </w:rPr>
      </w:pPr>
    </w:p>
    <w:p w:rsidR="00D222A1" w:rsidRPr="00FD5F4E" w:rsidRDefault="00D222A1">
      <w:pPr>
        <w:pStyle w:val="A252575"/>
        <w:ind w:left="0" w:firstLine="0"/>
        <w:jc w:val="center"/>
        <w:rPr>
          <w:rFonts w:ascii="Arial" w:hAnsi="Arial" w:cs="Arial"/>
          <w:b/>
          <w:sz w:val="20"/>
        </w:rPr>
      </w:pPr>
    </w:p>
    <w:p w:rsidR="00455DED" w:rsidRPr="00FD5F4E" w:rsidRDefault="00455DED">
      <w:pPr>
        <w:pStyle w:val="A252575"/>
        <w:ind w:left="0" w:firstLine="0"/>
        <w:jc w:val="center"/>
        <w:rPr>
          <w:rFonts w:ascii="Arial" w:hAnsi="Arial" w:cs="Arial"/>
          <w:caps/>
          <w:sz w:val="20"/>
        </w:rPr>
      </w:pPr>
      <w:r w:rsidRPr="00FD5F4E">
        <w:rPr>
          <w:rFonts w:ascii="Arial" w:hAnsi="Arial" w:cs="Arial"/>
          <w:sz w:val="20"/>
        </w:rPr>
        <w:t>MODELO DA DECLARAÇÃO DE PLENO ATENDIMENTO AOS</w:t>
      </w:r>
      <w:r w:rsidRPr="00FD5F4E">
        <w:rPr>
          <w:rFonts w:ascii="Arial" w:hAnsi="Arial" w:cs="Arial"/>
          <w:caps/>
          <w:sz w:val="20"/>
        </w:rPr>
        <w:t xml:space="preserve"> requisitos de Habilitação</w:t>
      </w:r>
    </w:p>
    <w:p w:rsidR="00455DED" w:rsidRPr="00FD5F4E" w:rsidRDefault="00455DED">
      <w:pPr>
        <w:pStyle w:val="A252575"/>
        <w:ind w:left="0" w:firstLine="0"/>
        <w:jc w:val="center"/>
        <w:rPr>
          <w:rFonts w:ascii="Arial" w:hAnsi="Arial" w:cs="Arial"/>
          <w:bCs/>
          <w:sz w:val="20"/>
        </w:rPr>
      </w:pPr>
      <w:r w:rsidRPr="00FD5F4E">
        <w:rPr>
          <w:rFonts w:ascii="Arial" w:hAnsi="Arial" w:cs="Arial"/>
          <w:bCs/>
          <w:sz w:val="20"/>
        </w:rPr>
        <w:t>(Trazer fora do envelope)</w:t>
      </w:r>
    </w:p>
    <w:p w:rsidR="00455DED" w:rsidRPr="00FD5F4E" w:rsidRDefault="00455DED">
      <w:pPr>
        <w:pStyle w:val="TextosemFormatao1"/>
        <w:jc w:val="center"/>
        <w:rPr>
          <w:rFonts w:ascii="Arial" w:hAnsi="Arial" w:cs="Arial"/>
          <w:b/>
          <w:u w:val="single"/>
        </w:rPr>
      </w:pPr>
    </w:p>
    <w:p w:rsidR="00455DED" w:rsidRPr="00FD5F4E" w:rsidRDefault="00455DED">
      <w:pPr>
        <w:pStyle w:val="A252575"/>
        <w:ind w:firstLine="2835"/>
        <w:rPr>
          <w:rFonts w:ascii="Arial" w:hAnsi="Arial" w:cs="Arial"/>
          <w:b/>
          <w:sz w:val="20"/>
        </w:rPr>
      </w:pPr>
    </w:p>
    <w:p w:rsidR="00455DED" w:rsidRPr="00FD5F4E" w:rsidRDefault="00455DED">
      <w:pPr>
        <w:pStyle w:val="A252575"/>
        <w:ind w:firstLine="2835"/>
        <w:rPr>
          <w:rFonts w:ascii="Arial" w:hAnsi="Arial" w:cs="Arial"/>
          <w:b/>
          <w:sz w:val="20"/>
        </w:rPr>
      </w:pPr>
    </w:p>
    <w:p w:rsidR="00455DED" w:rsidRPr="00FD5F4E" w:rsidRDefault="00455DED">
      <w:pPr>
        <w:pStyle w:val="A191065"/>
        <w:spacing w:line="360" w:lineRule="auto"/>
        <w:ind w:left="0" w:right="0" w:firstLine="0"/>
        <w:rPr>
          <w:rFonts w:ascii="Arial" w:hAnsi="Arial" w:cs="Arial"/>
          <w:sz w:val="20"/>
        </w:rPr>
      </w:pPr>
      <w:r w:rsidRPr="00FD5F4E">
        <w:rPr>
          <w:rFonts w:ascii="Arial" w:hAnsi="Arial" w:cs="Arial"/>
          <w:sz w:val="20"/>
        </w:rPr>
        <w:tab/>
        <w:t xml:space="preserve">DECLARAMOS para fins de participação no Processo de Licitação nº </w:t>
      </w:r>
      <w:r w:rsidR="00E749C1" w:rsidRPr="00FD5F4E">
        <w:rPr>
          <w:rFonts w:ascii="Arial" w:hAnsi="Arial" w:cs="Arial"/>
          <w:sz w:val="20"/>
        </w:rPr>
        <w:t>___</w:t>
      </w:r>
      <w:r w:rsidR="000A0EB0" w:rsidRPr="00FD5F4E">
        <w:rPr>
          <w:rFonts w:ascii="Arial" w:hAnsi="Arial" w:cs="Arial"/>
          <w:sz w:val="20"/>
        </w:rPr>
        <w:t>/</w:t>
      </w:r>
      <w:r w:rsidR="00E84BDA">
        <w:rPr>
          <w:rFonts w:ascii="Arial" w:hAnsi="Arial" w:cs="Arial"/>
          <w:sz w:val="20"/>
        </w:rPr>
        <w:t>2017</w:t>
      </w:r>
      <w:r w:rsidR="00F66A71" w:rsidRPr="00FD5F4E">
        <w:rPr>
          <w:rFonts w:ascii="Arial" w:hAnsi="Arial" w:cs="Arial"/>
          <w:sz w:val="20"/>
        </w:rPr>
        <w:t>/</w:t>
      </w:r>
      <w:r w:rsidR="00D222A1" w:rsidRPr="00FD5F4E">
        <w:rPr>
          <w:rFonts w:ascii="Arial" w:hAnsi="Arial" w:cs="Arial"/>
          <w:sz w:val="20"/>
        </w:rPr>
        <w:t>PMJ</w:t>
      </w:r>
      <w:r w:rsidRPr="00FD5F4E">
        <w:rPr>
          <w:rFonts w:ascii="Arial" w:hAnsi="Arial" w:cs="Arial"/>
          <w:sz w:val="20"/>
        </w:rPr>
        <w:t xml:space="preserve"> – Pregão Presencial nº </w:t>
      </w:r>
      <w:r w:rsidR="00E749C1" w:rsidRPr="00FD5F4E">
        <w:rPr>
          <w:rFonts w:ascii="Arial" w:hAnsi="Arial" w:cs="Arial"/>
          <w:sz w:val="20"/>
        </w:rPr>
        <w:t>___</w:t>
      </w:r>
      <w:r w:rsidR="000A0EB0" w:rsidRPr="00FD5F4E">
        <w:rPr>
          <w:rFonts w:ascii="Arial" w:hAnsi="Arial" w:cs="Arial"/>
          <w:sz w:val="20"/>
        </w:rPr>
        <w:t>/</w:t>
      </w:r>
      <w:r w:rsidR="00E84BDA">
        <w:rPr>
          <w:rFonts w:ascii="Arial" w:hAnsi="Arial" w:cs="Arial"/>
          <w:sz w:val="20"/>
        </w:rPr>
        <w:t>2017</w:t>
      </w:r>
      <w:r w:rsidR="00F66A71" w:rsidRPr="00FD5F4E">
        <w:rPr>
          <w:rFonts w:ascii="Arial" w:hAnsi="Arial" w:cs="Arial"/>
          <w:sz w:val="20"/>
        </w:rPr>
        <w:t>/</w:t>
      </w:r>
      <w:r w:rsidR="00D222A1" w:rsidRPr="00FD5F4E">
        <w:rPr>
          <w:rFonts w:ascii="Arial" w:hAnsi="Arial" w:cs="Arial"/>
          <w:sz w:val="20"/>
        </w:rPr>
        <w:t>PMJ</w:t>
      </w:r>
      <w:r w:rsidRPr="00FD5F4E">
        <w:rPr>
          <w:rFonts w:ascii="Arial" w:hAnsi="Arial" w:cs="Arial"/>
          <w:sz w:val="20"/>
        </w:rPr>
        <w:t xml:space="preserve">, do Município de Joaçaba - SC, que a empresa _________________________, inscrita no CNPJ sob o nº ____________________, atende plenamente aos requisitos necessários à habilitação, possuindo toda a documentação comprobatória exigida no item 6 do edital convocatório. </w:t>
      </w:r>
    </w:p>
    <w:p w:rsidR="00455DED" w:rsidRPr="00FD5F4E" w:rsidRDefault="00455DED">
      <w:pPr>
        <w:pStyle w:val="A191065"/>
        <w:ind w:left="0" w:right="0" w:firstLine="0"/>
        <w:rPr>
          <w:rFonts w:ascii="Arial" w:hAnsi="Arial" w:cs="Arial"/>
          <w:sz w:val="20"/>
        </w:rPr>
      </w:pPr>
    </w:p>
    <w:p w:rsidR="00455DED" w:rsidRPr="00FD5F4E" w:rsidRDefault="00455DED">
      <w:pPr>
        <w:pStyle w:val="A191065"/>
        <w:ind w:left="0" w:right="0" w:firstLine="0"/>
        <w:rPr>
          <w:rFonts w:ascii="Arial" w:hAnsi="Arial" w:cs="Arial"/>
          <w:sz w:val="20"/>
        </w:rPr>
      </w:pPr>
    </w:p>
    <w:p w:rsidR="00455DED" w:rsidRPr="00FD5F4E" w:rsidRDefault="00455DED">
      <w:pPr>
        <w:pStyle w:val="A191065"/>
        <w:ind w:left="0" w:right="0" w:firstLine="0"/>
        <w:rPr>
          <w:rFonts w:ascii="Arial" w:hAnsi="Arial" w:cs="Arial"/>
          <w:sz w:val="20"/>
        </w:rPr>
      </w:pPr>
    </w:p>
    <w:p w:rsidR="00455DED" w:rsidRPr="00FD5F4E" w:rsidRDefault="00455DED">
      <w:pPr>
        <w:pStyle w:val="A191065"/>
        <w:ind w:left="0" w:right="0" w:firstLine="0"/>
        <w:rPr>
          <w:rFonts w:ascii="Arial" w:hAnsi="Arial" w:cs="Arial"/>
          <w:sz w:val="20"/>
        </w:rPr>
      </w:pPr>
    </w:p>
    <w:p w:rsidR="00455DED" w:rsidRPr="00FD5F4E" w:rsidRDefault="00455DED">
      <w:pPr>
        <w:pStyle w:val="A191065"/>
        <w:ind w:left="0" w:right="0" w:firstLine="0"/>
        <w:jc w:val="center"/>
        <w:rPr>
          <w:rFonts w:ascii="Arial" w:hAnsi="Arial" w:cs="Arial"/>
          <w:sz w:val="20"/>
        </w:rPr>
      </w:pPr>
      <w:r w:rsidRPr="00FD5F4E">
        <w:rPr>
          <w:rFonts w:ascii="Arial" w:hAnsi="Arial" w:cs="Arial"/>
          <w:sz w:val="20"/>
        </w:rPr>
        <w:t>________________, em ____ de ______ 20</w:t>
      </w:r>
      <w:r w:rsidR="00E749C1" w:rsidRPr="00FD5F4E">
        <w:rPr>
          <w:rFonts w:ascii="Arial" w:hAnsi="Arial" w:cs="Arial"/>
          <w:sz w:val="20"/>
        </w:rPr>
        <w:t>___</w:t>
      </w:r>
      <w:r w:rsidRPr="00FD5F4E">
        <w:rPr>
          <w:rFonts w:ascii="Arial" w:hAnsi="Arial" w:cs="Arial"/>
          <w:sz w:val="20"/>
        </w:rPr>
        <w:t>.</w:t>
      </w:r>
    </w:p>
    <w:p w:rsidR="00455DED" w:rsidRPr="00FD5F4E" w:rsidRDefault="00455DED">
      <w:pPr>
        <w:pStyle w:val="A191065"/>
        <w:ind w:left="0" w:right="0" w:firstLine="0"/>
        <w:jc w:val="right"/>
        <w:rPr>
          <w:rFonts w:ascii="Arial" w:hAnsi="Arial" w:cs="Arial"/>
          <w:sz w:val="20"/>
        </w:rPr>
      </w:pPr>
    </w:p>
    <w:p w:rsidR="00455DED" w:rsidRPr="00FD5F4E" w:rsidRDefault="00455DED">
      <w:pPr>
        <w:pStyle w:val="A191065"/>
        <w:ind w:left="0" w:right="0" w:firstLine="0"/>
        <w:rPr>
          <w:rFonts w:ascii="Arial" w:hAnsi="Arial" w:cs="Arial"/>
          <w:sz w:val="20"/>
        </w:rPr>
      </w:pPr>
    </w:p>
    <w:p w:rsidR="00455DED" w:rsidRPr="00FD5F4E" w:rsidRDefault="00455DED">
      <w:pPr>
        <w:pStyle w:val="A191065"/>
        <w:ind w:left="0" w:right="0" w:firstLine="0"/>
        <w:rPr>
          <w:rFonts w:ascii="Arial" w:hAnsi="Arial" w:cs="Arial"/>
          <w:sz w:val="20"/>
        </w:rPr>
      </w:pPr>
    </w:p>
    <w:p w:rsidR="00455DED" w:rsidRPr="00FD5F4E" w:rsidRDefault="00455DED">
      <w:pPr>
        <w:pStyle w:val="A191065"/>
        <w:ind w:left="0" w:right="0" w:firstLine="0"/>
        <w:rPr>
          <w:rFonts w:ascii="Arial" w:hAnsi="Arial" w:cs="Arial"/>
          <w:sz w:val="20"/>
        </w:rPr>
      </w:pPr>
    </w:p>
    <w:p w:rsidR="00455DED" w:rsidRPr="00FD5F4E" w:rsidRDefault="00455DED">
      <w:pPr>
        <w:pStyle w:val="A191065"/>
        <w:ind w:left="0" w:right="0" w:firstLine="0"/>
        <w:rPr>
          <w:rFonts w:ascii="Arial" w:hAnsi="Arial" w:cs="Arial"/>
          <w:sz w:val="20"/>
        </w:rPr>
      </w:pPr>
    </w:p>
    <w:p w:rsidR="00455DED" w:rsidRPr="00FD5F4E" w:rsidRDefault="00455DED">
      <w:pPr>
        <w:pStyle w:val="A191065"/>
        <w:ind w:left="0" w:right="0" w:firstLine="0"/>
        <w:rPr>
          <w:rFonts w:ascii="Arial" w:hAnsi="Arial" w:cs="Arial"/>
          <w:sz w:val="20"/>
        </w:rPr>
      </w:pPr>
    </w:p>
    <w:p w:rsidR="00455DED" w:rsidRPr="00FD5F4E" w:rsidRDefault="00455DED">
      <w:pPr>
        <w:pStyle w:val="A191065"/>
        <w:ind w:left="0" w:right="0" w:firstLine="0"/>
        <w:rPr>
          <w:rFonts w:ascii="Arial" w:hAnsi="Arial" w:cs="Arial"/>
          <w:sz w:val="20"/>
        </w:rPr>
      </w:pPr>
    </w:p>
    <w:p w:rsidR="00455DED" w:rsidRPr="00FD5F4E" w:rsidRDefault="00455DED">
      <w:pPr>
        <w:pStyle w:val="A191065"/>
        <w:ind w:left="0" w:right="0" w:firstLine="0"/>
        <w:jc w:val="center"/>
        <w:rPr>
          <w:rFonts w:ascii="Arial" w:hAnsi="Arial" w:cs="Arial"/>
          <w:sz w:val="20"/>
        </w:rPr>
      </w:pPr>
      <w:r w:rsidRPr="00FD5F4E">
        <w:rPr>
          <w:rFonts w:ascii="Arial" w:hAnsi="Arial" w:cs="Arial"/>
          <w:sz w:val="20"/>
        </w:rPr>
        <w:t>_____________________________________</w:t>
      </w:r>
    </w:p>
    <w:p w:rsidR="00455DED" w:rsidRPr="00FD5F4E" w:rsidRDefault="00455DED">
      <w:pPr>
        <w:pStyle w:val="A321065"/>
        <w:ind w:left="0" w:right="0" w:firstLine="0"/>
        <w:jc w:val="center"/>
        <w:rPr>
          <w:rFonts w:ascii="Arial" w:hAnsi="Arial" w:cs="Arial"/>
          <w:sz w:val="20"/>
        </w:rPr>
      </w:pPr>
      <w:r w:rsidRPr="00FD5F4E">
        <w:rPr>
          <w:rFonts w:ascii="Arial" w:hAnsi="Arial" w:cs="Arial"/>
          <w:sz w:val="20"/>
        </w:rPr>
        <w:t>Carimbo e Assinatura do Representante Legal</w:t>
      </w:r>
    </w:p>
    <w:p w:rsidR="00455DED" w:rsidRPr="00FD5F4E" w:rsidRDefault="00455DED">
      <w:pPr>
        <w:pStyle w:val="Cabealho"/>
        <w:jc w:val="both"/>
        <w:rPr>
          <w:rFonts w:ascii="Arial" w:hAnsi="Arial" w:cs="Arial"/>
          <w:b w:val="0"/>
          <w:sz w:val="20"/>
        </w:rPr>
      </w:pPr>
    </w:p>
    <w:p w:rsidR="00455DED" w:rsidRPr="00FD5F4E" w:rsidRDefault="00455DED">
      <w:pPr>
        <w:pStyle w:val="Cabealho"/>
        <w:jc w:val="both"/>
        <w:rPr>
          <w:rFonts w:ascii="Arial" w:hAnsi="Arial" w:cs="Arial"/>
          <w:b w:val="0"/>
          <w:sz w:val="20"/>
        </w:rPr>
      </w:pPr>
    </w:p>
    <w:p w:rsidR="00455DED" w:rsidRPr="00FD5F4E" w:rsidRDefault="00455DED">
      <w:pPr>
        <w:pStyle w:val="Cabealho"/>
        <w:jc w:val="both"/>
        <w:rPr>
          <w:rFonts w:ascii="Arial" w:hAnsi="Arial" w:cs="Arial"/>
          <w:b w:val="0"/>
          <w:sz w:val="20"/>
        </w:rPr>
      </w:pPr>
    </w:p>
    <w:p w:rsidR="00455DED" w:rsidRPr="00FD5F4E" w:rsidRDefault="00455DED">
      <w:pPr>
        <w:pStyle w:val="Cabealho"/>
        <w:jc w:val="both"/>
        <w:rPr>
          <w:rFonts w:ascii="Arial" w:hAnsi="Arial" w:cs="Arial"/>
          <w:b w:val="0"/>
          <w:sz w:val="20"/>
        </w:rPr>
      </w:pPr>
    </w:p>
    <w:p w:rsidR="00455DED" w:rsidRPr="00FD5F4E" w:rsidRDefault="00455DED">
      <w:pPr>
        <w:pStyle w:val="Cabealho"/>
        <w:jc w:val="both"/>
        <w:rPr>
          <w:rFonts w:ascii="Arial" w:hAnsi="Arial" w:cs="Arial"/>
          <w:b w:val="0"/>
          <w:sz w:val="20"/>
        </w:rPr>
      </w:pPr>
    </w:p>
    <w:p w:rsidR="00455DED" w:rsidRPr="00FD5F4E" w:rsidRDefault="00455DED">
      <w:pPr>
        <w:pStyle w:val="Cabealho"/>
        <w:jc w:val="both"/>
        <w:rPr>
          <w:rFonts w:ascii="Arial" w:hAnsi="Arial" w:cs="Arial"/>
          <w:b w:val="0"/>
          <w:sz w:val="20"/>
        </w:rPr>
      </w:pPr>
    </w:p>
    <w:p w:rsidR="00455DED" w:rsidRPr="00FD5F4E" w:rsidRDefault="00455DED">
      <w:pPr>
        <w:pStyle w:val="Cabealho"/>
        <w:jc w:val="both"/>
        <w:rPr>
          <w:rFonts w:ascii="Arial" w:hAnsi="Arial" w:cs="Arial"/>
          <w:b w:val="0"/>
          <w:sz w:val="20"/>
        </w:rPr>
      </w:pPr>
    </w:p>
    <w:p w:rsidR="00455DED" w:rsidRPr="00FD5F4E" w:rsidRDefault="00455DED">
      <w:pPr>
        <w:pStyle w:val="Cabealho"/>
        <w:jc w:val="both"/>
        <w:rPr>
          <w:rFonts w:ascii="Arial" w:hAnsi="Arial" w:cs="Arial"/>
          <w:b w:val="0"/>
          <w:sz w:val="20"/>
        </w:rPr>
      </w:pPr>
    </w:p>
    <w:p w:rsidR="00455DED" w:rsidRPr="00FD5F4E" w:rsidRDefault="00455DED">
      <w:pPr>
        <w:pStyle w:val="Cabealho"/>
        <w:jc w:val="both"/>
        <w:rPr>
          <w:rFonts w:ascii="Arial" w:hAnsi="Arial" w:cs="Arial"/>
          <w:b w:val="0"/>
          <w:sz w:val="20"/>
        </w:rPr>
      </w:pPr>
    </w:p>
    <w:p w:rsidR="00455DED" w:rsidRPr="00FD5F4E" w:rsidRDefault="00455DED">
      <w:pPr>
        <w:pStyle w:val="Cabealho"/>
        <w:jc w:val="both"/>
        <w:rPr>
          <w:rFonts w:ascii="Arial" w:hAnsi="Arial" w:cs="Arial"/>
          <w:b w:val="0"/>
          <w:sz w:val="20"/>
        </w:rPr>
      </w:pPr>
    </w:p>
    <w:p w:rsidR="00455DED" w:rsidRPr="00FD5F4E" w:rsidRDefault="00455DED">
      <w:pPr>
        <w:pStyle w:val="Cabealho"/>
        <w:jc w:val="both"/>
        <w:rPr>
          <w:rFonts w:ascii="Arial" w:hAnsi="Arial" w:cs="Arial"/>
          <w:b w:val="0"/>
          <w:sz w:val="20"/>
        </w:rPr>
      </w:pPr>
    </w:p>
    <w:p w:rsidR="00455DED" w:rsidRPr="00FD5F4E" w:rsidRDefault="00455DED">
      <w:pPr>
        <w:pStyle w:val="Cabealho"/>
        <w:jc w:val="both"/>
        <w:rPr>
          <w:rFonts w:ascii="Arial" w:hAnsi="Arial" w:cs="Arial"/>
          <w:b w:val="0"/>
          <w:sz w:val="20"/>
        </w:rPr>
      </w:pPr>
    </w:p>
    <w:p w:rsidR="00455DED" w:rsidRPr="00FD5F4E" w:rsidRDefault="00455DED">
      <w:pPr>
        <w:pStyle w:val="Cabealho"/>
        <w:jc w:val="both"/>
        <w:rPr>
          <w:rFonts w:ascii="Arial" w:hAnsi="Arial" w:cs="Arial"/>
          <w:b w:val="0"/>
          <w:sz w:val="20"/>
        </w:rPr>
      </w:pPr>
    </w:p>
    <w:p w:rsidR="00455DED" w:rsidRPr="00FD5F4E" w:rsidRDefault="00455DED">
      <w:pPr>
        <w:pStyle w:val="Cabealho"/>
        <w:jc w:val="both"/>
        <w:rPr>
          <w:rFonts w:ascii="Arial" w:hAnsi="Arial" w:cs="Arial"/>
          <w:b w:val="0"/>
          <w:sz w:val="20"/>
        </w:rPr>
      </w:pPr>
    </w:p>
    <w:p w:rsidR="00455DED" w:rsidRPr="00FD5F4E" w:rsidRDefault="00455DED">
      <w:pPr>
        <w:pStyle w:val="Cabealho"/>
        <w:jc w:val="both"/>
        <w:rPr>
          <w:rFonts w:ascii="Arial" w:hAnsi="Arial" w:cs="Arial"/>
          <w:b w:val="0"/>
          <w:sz w:val="20"/>
        </w:rPr>
      </w:pPr>
    </w:p>
    <w:p w:rsidR="00455DED" w:rsidRPr="00FD5F4E" w:rsidRDefault="00455DED">
      <w:pPr>
        <w:pStyle w:val="Cabealho"/>
        <w:jc w:val="both"/>
        <w:rPr>
          <w:rFonts w:ascii="Arial" w:hAnsi="Arial" w:cs="Arial"/>
          <w:b w:val="0"/>
          <w:sz w:val="20"/>
        </w:rPr>
      </w:pPr>
    </w:p>
    <w:p w:rsidR="00455DED" w:rsidRPr="00FD5F4E" w:rsidRDefault="00455DED">
      <w:pPr>
        <w:pStyle w:val="Cabealho"/>
        <w:jc w:val="both"/>
        <w:rPr>
          <w:rFonts w:ascii="Arial" w:hAnsi="Arial" w:cs="Arial"/>
          <w:b w:val="0"/>
          <w:sz w:val="20"/>
        </w:rPr>
      </w:pPr>
    </w:p>
    <w:p w:rsidR="00455DED" w:rsidRPr="00FD5F4E" w:rsidRDefault="00455DED">
      <w:pPr>
        <w:pStyle w:val="Cabealho"/>
        <w:jc w:val="both"/>
        <w:rPr>
          <w:rFonts w:ascii="Arial" w:hAnsi="Arial" w:cs="Arial"/>
          <w:b w:val="0"/>
          <w:sz w:val="20"/>
        </w:rPr>
      </w:pPr>
    </w:p>
    <w:p w:rsidR="00455DED" w:rsidRPr="00FD5F4E" w:rsidRDefault="00455DED">
      <w:pPr>
        <w:pStyle w:val="Cabealho"/>
        <w:jc w:val="both"/>
        <w:rPr>
          <w:rFonts w:ascii="Arial" w:hAnsi="Arial" w:cs="Arial"/>
          <w:b w:val="0"/>
          <w:sz w:val="20"/>
        </w:rPr>
      </w:pPr>
    </w:p>
    <w:p w:rsidR="00455DED" w:rsidRPr="00FD5F4E" w:rsidRDefault="00455DED">
      <w:pPr>
        <w:pStyle w:val="Cabealho"/>
        <w:jc w:val="both"/>
        <w:rPr>
          <w:rFonts w:ascii="Arial" w:hAnsi="Arial" w:cs="Arial"/>
          <w:b w:val="0"/>
          <w:sz w:val="20"/>
        </w:rPr>
      </w:pPr>
    </w:p>
    <w:p w:rsidR="00FD5F4E" w:rsidRPr="00FD5F4E" w:rsidRDefault="00FD5F4E">
      <w:pPr>
        <w:pStyle w:val="Cabealho"/>
        <w:jc w:val="both"/>
        <w:rPr>
          <w:rFonts w:ascii="Arial" w:hAnsi="Arial" w:cs="Arial"/>
          <w:b w:val="0"/>
          <w:sz w:val="20"/>
        </w:rPr>
      </w:pPr>
    </w:p>
    <w:p w:rsidR="00FD5F4E" w:rsidRPr="00FD5F4E" w:rsidRDefault="00FD5F4E">
      <w:pPr>
        <w:pStyle w:val="Cabealho"/>
        <w:jc w:val="both"/>
        <w:rPr>
          <w:rFonts w:ascii="Arial" w:hAnsi="Arial" w:cs="Arial"/>
          <w:b w:val="0"/>
          <w:sz w:val="20"/>
        </w:rPr>
      </w:pPr>
    </w:p>
    <w:p w:rsidR="00FD5F4E" w:rsidRPr="00FD5F4E" w:rsidRDefault="00FD5F4E">
      <w:pPr>
        <w:pStyle w:val="Cabealho"/>
        <w:jc w:val="both"/>
        <w:rPr>
          <w:rFonts w:ascii="Arial" w:hAnsi="Arial" w:cs="Arial"/>
          <w:b w:val="0"/>
          <w:sz w:val="20"/>
        </w:rPr>
      </w:pPr>
    </w:p>
    <w:p w:rsidR="00FD5F4E" w:rsidRPr="00FD5F4E" w:rsidRDefault="00FD5F4E">
      <w:pPr>
        <w:pStyle w:val="Cabealho"/>
        <w:jc w:val="both"/>
        <w:rPr>
          <w:rFonts w:ascii="Arial" w:hAnsi="Arial" w:cs="Arial"/>
          <w:b w:val="0"/>
          <w:sz w:val="20"/>
        </w:rPr>
      </w:pPr>
    </w:p>
    <w:p w:rsidR="00FD5F4E" w:rsidRPr="00FD5F4E" w:rsidRDefault="00FD5F4E">
      <w:pPr>
        <w:pStyle w:val="Cabealho"/>
        <w:jc w:val="both"/>
        <w:rPr>
          <w:rFonts w:ascii="Arial" w:hAnsi="Arial" w:cs="Arial"/>
          <w:b w:val="0"/>
          <w:sz w:val="20"/>
        </w:rPr>
      </w:pPr>
    </w:p>
    <w:p w:rsidR="00FD5F4E" w:rsidRPr="00FD5F4E" w:rsidRDefault="00FD5F4E">
      <w:pPr>
        <w:pStyle w:val="Cabealho"/>
        <w:jc w:val="both"/>
        <w:rPr>
          <w:rFonts w:ascii="Arial" w:hAnsi="Arial" w:cs="Arial"/>
          <w:b w:val="0"/>
          <w:sz w:val="20"/>
        </w:rPr>
      </w:pPr>
    </w:p>
    <w:p w:rsidR="00D222A1" w:rsidRPr="00FD5F4E" w:rsidRDefault="00D222A1">
      <w:pPr>
        <w:pStyle w:val="Cabealho"/>
        <w:jc w:val="both"/>
        <w:rPr>
          <w:rFonts w:ascii="Arial" w:hAnsi="Arial" w:cs="Arial"/>
          <w:b w:val="0"/>
          <w:sz w:val="20"/>
        </w:rPr>
      </w:pPr>
    </w:p>
    <w:p w:rsidR="00D222A1" w:rsidRPr="00FD5F4E" w:rsidRDefault="00D222A1">
      <w:pPr>
        <w:pStyle w:val="Cabealho"/>
        <w:jc w:val="both"/>
        <w:rPr>
          <w:rFonts w:ascii="Arial" w:hAnsi="Arial" w:cs="Arial"/>
          <w:b w:val="0"/>
          <w:sz w:val="20"/>
        </w:rPr>
      </w:pPr>
    </w:p>
    <w:p w:rsidR="00F9641D" w:rsidRPr="00F9641D" w:rsidRDefault="00F9641D" w:rsidP="00F9641D">
      <w:pPr>
        <w:pStyle w:val="Ttulo2"/>
        <w:tabs>
          <w:tab w:val="clear" w:pos="536"/>
          <w:tab w:val="clear" w:pos="2270"/>
          <w:tab w:val="clear" w:pos="4294"/>
          <w:tab w:val="left" w:pos="0"/>
        </w:tabs>
        <w:jc w:val="center"/>
        <w:rPr>
          <w:rFonts w:ascii="Arial" w:hAnsi="Arial" w:cs="Arial"/>
          <w:sz w:val="20"/>
        </w:rPr>
      </w:pPr>
      <w:r w:rsidRPr="00FD5F4E">
        <w:rPr>
          <w:rFonts w:ascii="Arial" w:hAnsi="Arial" w:cs="Arial"/>
          <w:sz w:val="20"/>
        </w:rPr>
        <w:lastRenderedPageBreak/>
        <w:t xml:space="preserve">PROCESSO DE </w:t>
      </w:r>
      <w:r w:rsidRPr="00F9641D">
        <w:rPr>
          <w:rFonts w:ascii="Arial" w:hAnsi="Arial" w:cs="Arial"/>
          <w:sz w:val="20"/>
        </w:rPr>
        <w:t xml:space="preserve">LICITAÇÃO Nº </w:t>
      </w:r>
      <w:r w:rsidRPr="00F9641D">
        <w:rPr>
          <w:rFonts w:ascii="Arial" w:hAnsi="Arial" w:cs="Arial"/>
          <w:sz w:val="20"/>
          <w:lang w:val="pt-BR"/>
        </w:rPr>
        <w:t>55</w:t>
      </w:r>
      <w:r w:rsidRPr="00F9641D">
        <w:rPr>
          <w:rFonts w:ascii="Arial" w:hAnsi="Arial" w:cs="Arial"/>
          <w:sz w:val="20"/>
        </w:rPr>
        <w:t>/2017/</w:t>
      </w:r>
      <w:r w:rsidRPr="00F9641D">
        <w:rPr>
          <w:rFonts w:ascii="Arial" w:hAnsi="Arial" w:cs="Arial"/>
          <w:sz w:val="20"/>
          <w:lang w:val="pt-BR"/>
        </w:rPr>
        <w:t>PMJ</w:t>
      </w:r>
    </w:p>
    <w:p w:rsidR="00F9641D" w:rsidRPr="00F9641D" w:rsidRDefault="00F9641D" w:rsidP="00F9641D">
      <w:pPr>
        <w:rPr>
          <w:sz w:val="20"/>
        </w:rPr>
      </w:pPr>
    </w:p>
    <w:p w:rsidR="00F9641D" w:rsidRPr="00FD5F4E" w:rsidRDefault="00F9641D" w:rsidP="00F9641D">
      <w:pPr>
        <w:jc w:val="center"/>
        <w:rPr>
          <w:b/>
          <w:sz w:val="20"/>
        </w:rPr>
      </w:pPr>
      <w:r w:rsidRPr="00F9641D">
        <w:rPr>
          <w:b/>
          <w:bCs w:val="0"/>
          <w:sz w:val="20"/>
        </w:rPr>
        <w:t xml:space="preserve">EDITAL PP Nº </w:t>
      </w:r>
      <w:r w:rsidRPr="00F9641D">
        <w:rPr>
          <w:b/>
          <w:sz w:val="20"/>
        </w:rPr>
        <w:t>38/2017</w:t>
      </w:r>
      <w:r w:rsidRPr="00FD5F4E">
        <w:rPr>
          <w:b/>
          <w:sz w:val="20"/>
        </w:rPr>
        <w:t>/PMJ</w:t>
      </w:r>
    </w:p>
    <w:p w:rsidR="00915172" w:rsidRPr="00FD5F4E" w:rsidRDefault="00915172" w:rsidP="00915172">
      <w:pPr>
        <w:pStyle w:val="TextosemFormatao1"/>
        <w:jc w:val="center"/>
        <w:rPr>
          <w:rFonts w:ascii="Arial" w:hAnsi="Arial" w:cs="Arial"/>
          <w:b/>
          <w:u w:val="single"/>
        </w:rPr>
      </w:pPr>
    </w:p>
    <w:p w:rsidR="00455DED" w:rsidRPr="00FD5F4E" w:rsidRDefault="00455DED">
      <w:pPr>
        <w:pStyle w:val="TextosemFormatao1"/>
        <w:jc w:val="center"/>
        <w:rPr>
          <w:rFonts w:ascii="Arial" w:hAnsi="Arial" w:cs="Arial"/>
          <w:b/>
        </w:rPr>
      </w:pPr>
      <w:r w:rsidRPr="00FD5F4E">
        <w:rPr>
          <w:rFonts w:ascii="Arial" w:hAnsi="Arial" w:cs="Arial"/>
          <w:b/>
        </w:rPr>
        <w:t>ANEXO V</w:t>
      </w:r>
    </w:p>
    <w:p w:rsidR="00455DED" w:rsidRPr="00FD5F4E" w:rsidRDefault="00455DED">
      <w:pPr>
        <w:pStyle w:val="TextosemFormatao1"/>
        <w:jc w:val="center"/>
        <w:rPr>
          <w:rFonts w:ascii="Arial" w:hAnsi="Arial" w:cs="Arial"/>
          <w:b/>
        </w:rPr>
      </w:pPr>
    </w:p>
    <w:p w:rsidR="00677237" w:rsidRPr="00FD5F4E" w:rsidRDefault="00677237">
      <w:pPr>
        <w:pStyle w:val="TextosemFormatao1"/>
        <w:jc w:val="center"/>
        <w:rPr>
          <w:rFonts w:ascii="Arial" w:hAnsi="Arial" w:cs="Arial"/>
          <w:b/>
        </w:rPr>
      </w:pPr>
    </w:p>
    <w:p w:rsidR="00677237" w:rsidRPr="00FD5F4E" w:rsidRDefault="00677237" w:rsidP="00677237">
      <w:pPr>
        <w:pStyle w:val="WW-Padro"/>
        <w:spacing w:line="200" w:lineRule="atLeast"/>
        <w:jc w:val="center"/>
        <w:rPr>
          <w:rFonts w:ascii="Arial" w:hAnsi="Arial" w:cs="Arial"/>
          <w:szCs w:val="20"/>
        </w:rPr>
      </w:pPr>
      <w:r w:rsidRPr="00FD5F4E">
        <w:rPr>
          <w:rFonts w:ascii="Arial" w:hAnsi="Arial" w:cs="Arial"/>
          <w:szCs w:val="20"/>
        </w:rPr>
        <w:t>MINUTA DA ATA DE REGISTRO DE PREÇOS</w:t>
      </w:r>
    </w:p>
    <w:p w:rsidR="00677237" w:rsidRPr="00FD5F4E" w:rsidRDefault="00677237" w:rsidP="00677237">
      <w:pPr>
        <w:pStyle w:val="WW-Padro"/>
        <w:spacing w:line="200" w:lineRule="atLeast"/>
        <w:jc w:val="center"/>
        <w:rPr>
          <w:rFonts w:ascii="Arial" w:hAnsi="Arial" w:cs="Arial"/>
          <w:b/>
          <w:szCs w:val="20"/>
        </w:rPr>
      </w:pPr>
    </w:p>
    <w:p w:rsidR="00677237" w:rsidRPr="00FD5F4E" w:rsidRDefault="00677237" w:rsidP="00677237">
      <w:pPr>
        <w:pStyle w:val="Recuodecorpodetexto"/>
        <w:ind w:left="2835"/>
        <w:rPr>
          <w:rFonts w:ascii="Arial" w:hAnsi="Arial" w:cs="Arial"/>
          <w:b w:val="0"/>
          <w:sz w:val="20"/>
        </w:rPr>
      </w:pPr>
    </w:p>
    <w:p w:rsidR="00677237" w:rsidRPr="00FD5F4E" w:rsidRDefault="00677237" w:rsidP="00677237">
      <w:pPr>
        <w:suppressAutoHyphens w:val="0"/>
        <w:autoSpaceDE w:val="0"/>
        <w:autoSpaceDN w:val="0"/>
        <w:adjustRightInd w:val="0"/>
        <w:jc w:val="center"/>
        <w:rPr>
          <w:b/>
          <w:sz w:val="20"/>
          <w:lang w:eastAsia="pt-BR"/>
        </w:rPr>
      </w:pPr>
      <w:r w:rsidRPr="00FD5F4E">
        <w:rPr>
          <w:b/>
          <w:sz w:val="20"/>
          <w:lang w:eastAsia="pt-BR"/>
        </w:rPr>
        <w:t xml:space="preserve">ATA DE REGISTRO DE PREÇOS Nº </w:t>
      </w:r>
      <w:r w:rsidR="00E35A48" w:rsidRPr="00FD5F4E">
        <w:rPr>
          <w:b/>
          <w:sz w:val="20"/>
          <w:lang w:eastAsia="pt-BR"/>
        </w:rPr>
        <w:t>__</w:t>
      </w:r>
      <w:r w:rsidRPr="00FD5F4E">
        <w:rPr>
          <w:b/>
          <w:sz w:val="20"/>
          <w:lang w:eastAsia="pt-BR"/>
        </w:rPr>
        <w:t>/</w:t>
      </w:r>
      <w:r w:rsidR="00E84BDA">
        <w:rPr>
          <w:b/>
          <w:sz w:val="20"/>
          <w:lang w:eastAsia="pt-BR"/>
        </w:rPr>
        <w:t>2017</w:t>
      </w:r>
      <w:r w:rsidR="00E35A48" w:rsidRPr="00FD5F4E">
        <w:rPr>
          <w:b/>
          <w:sz w:val="20"/>
          <w:lang w:eastAsia="pt-BR"/>
        </w:rPr>
        <w:t>/__</w:t>
      </w:r>
    </w:p>
    <w:p w:rsidR="00677237" w:rsidRPr="00FD5F4E" w:rsidRDefault="00677237" w:rsidP="00677237">
      <w:pPr>
        <w:suppressAutoHyphens w:val="0"/>
        <w:autoSpaceDE w:val="0"/>
        <w:autoSpaceDN w:val="0"/>
        <w:adjustRightInd w:val="0"/>
        <w:jc w:val="center"/>
        <w:rPr>
          <w:b/>
          <w:sz w:val="20"/>
          <w:lang w:eastAsia="pt-BR"/>
        </w:rPr>
      </w:pPr>
    </w:p>
    <w:p w:rsidR="00677237" w:rsidRPr="00FD5F4E" w:rsidRDefault="00677237" w:rsidP="00677237">
      <w:pPr>
        <w:suppressAutoHyphens w:val="0"/>
        <w:autoSpaceDE w:val="0"/>
        <w:autoSpaceDN w:val="0"/>
        <w:adjustRightInd w:val="0"/>
        <w:jc w:val="both"/>
        <w:rPr>
          <w:bCs w:val="0"/>
          <w:sz w:val="20"/>
          <w:lang w:eastAsia="pt-BR"/>
        </w:rPr>
      </w:pPr>
    </w:p>
    <w:p w:rsidR="001E17B4" w:rsidRDefault="002548D9" w:rsidP="00B912B4">
      <w:pPr>
        <w:jc w:val="both"/>
        <w:rPr>
          <w:sz w:val="20"/>
          <w:lang w:eastAsia="pt-BR"/>
        </w:rPr>
      </w:pPr>
      <w:r w:rsidRPr="00FD5F4E">
        <w:rPr>
          <w:sz w:val="20"/>
          <w:lang w:eastAsia="pt-BR"/>
        </w:rPr>
        <w:t xml:space="preserve">DOTADO DE </w:t>
      </w:r>
      <w:r w:rsidR="007475EF" w:rsidRPr="00FD5F4E">
        <w:rPr>
          <w:sz w:val="20"/>
          <w:lang w:eastAsia="pt-BR"/>
        </w:rPr>
        <w:t xml:space="preserve">EFEITO JURÍDICO DE DOCUMENTO DE AJUSTE CONTRATUAL, CUJO OBJETO CONSTITUI </w:t>
      </w:r>
      <w:r w:rsidR="007475EF" w:rsidRPr="00FD5F4E">
        <w:rPr>
          <w:sz w:val="20"/>
        </w:rPr>
        <w:t xml:space="preserve">O </w:t>
      </w:r>
      <w:r w:rsidR="007475EF" w:rsidRPr="00FD5F4E">
        <w:rPr>
          <w:b/>
          <w:sz w:val="20"/>
        </w:rPr>
        <w:t>REGISTRO DE PREÇOS</w:t>
      </w:r>
      <w:r w:rsidR="007475EF" w:rsidRPr="00FD5F4E">
        <w:rPr>
          <w:sz w:val="20"/>
        </w:rPr>
        <w:t xml:space="preserve"> PARA </w:t>
      </w:r>
      <w:r w:rsidR="002547F4">
        <w:rPr>
          <w:sz w:val="20"/>
        </w:rPr>
        <w:t>AQUISI</w:t>
      </w:r>
      <w:r w:rsidR="00671D7F" w:rsidRPr="00FD5F4E">
        <w:rPr>
          <w:sz w:val="20"/>
        </w:rPr>
        <w:t xml:space="preserve">ÇÃO EVENTUAL E FUTURA, DE </w:t>
      </w:r>
      <w:r w:rsidR="00D47A08" w:rsidRPr="00FD5F4E">
        <w:rPr>
          <w:sz w:val="20"/>
        </w:rPr>
        <w:t xml:space="preserve">SERVIÇOS DE CONSERTO DE PNEUS DESTINADOS À MANUTENÇÃO </w:t>
      </w:r>
      <w:r w:rsidR="00B912B4">
        <w:rPr>
          <w:sz w:val="20"/>
          <w:lang w:eastAsia="pt-BR"/>
        </w:rPr>
        <w:t>DE MÁQUINAS PESADAS, PERTENCENTES AO MUNICÍPIO DE JOAÇABA/SC.</w:t>
      </w:r>
    </w:p>
    <w:p w:rsidR="00B912B4" w:rsidRPr="00FD5F4E" w:rsidRDefault="00B912B4" w:rsidP="00B912B4">
      <w:pPr>
        <w:jc w:val="both"/>
        <w:rPr>
          <w:sz w:val="20"/>
        </w:rPr>
      </w:pPr>
    </w:p>
    <w:p w:rsidR="00BC4421" w:rsidRPr="00FD5F4E" w:rsidRDefault="00BC4421" w:rsidP="00572972">
      <w:pPr>
        <w:tabs>
          <w:tab w:val="left" w:pos="851"/>
        </w:tabs>
        <w:jc w:val="both"/>
        <w:rPr>
          <w:sz w:val="20"/>
        </w:rPr>
      </w:pPr>
      <w:r w:rsidRPr="00FD5F4E">
        <w:rPr>
          <w:sz w:val="20"/>
        </w:rPr>
        <w:t xml:space="preserve">Aos XX dias do mês de XXX do ano de </w:t>
      </w:r>
      <w:r w:rsidR="00E84BDA">
        <w:rPr>
          <w:sz w:val="20"/>
        </w:rPr>
        <w:t>2017</w:t>
      </w:r>
      <w:r w:rsidRPr="00FD5F4E">
        <w:rPr>
          <w:sz w:val="20"/>
        </w:rPr>
        <w:t xml:space="preserve">, o MUNICÍPIO DE JOAÇABA, </w:t>
      </w:r>
      <w:r w:rsidR="00D222A1" w:rsidRPr="00FD5F4E">
        <w:rPr>
          <w:sz w:val="20"/>
        </w:rPr>
        <w:t xml:space="preserve">com sede na Avenida XV de Novembro, 378, centro, inscrito no CNPJ sob o nº 82.939.380/0001-99, </w:t>
      </w:r>
      <w:r w:rsidR="00BF4498" w:rsidRPr="00FD5F4E">
        <w:rPr>
          <w:sz w:val="20"/>
        </w:rPr>
        <w:t>por intermédio d</w:t>
      </w:r>
      <w:r w:rsidR="00F87098" w:rsidRPr="00FD5F4E">
        <w:rPr>
          <w:sz w:val="20"/>
        </w:rPr>
        <w:t xml:space="preserve">a </w:t>
      </w:r>
      <w:r w:rsidR="00F87098" w:rsidRPr="00FD5F4E">
        <w:rPr>
          <w:b/>
          <w:sz w:val="20"/>
        </w:rPr>
        <w:t xml:space="preserve">SECRETARIA MUNICIPAL DE </w:t>
      </w:r>
      <w:proofErr w:type="spellStart"/>
      <w:r w:rsidR="00952F47">
        <w:rPr>
          <w:b/>
          <w:sz w:val="20"/>
        </w:rPr>
        <w:t>DE</w:t>
      </w:r>
      <w:proofErr w:type="spellEnd"/>
      <w:r w:rsidR="00952F47">
        <w:rPr>
          <w:b/>
          <w:sz w:val="20"/>
        </w:rPr>
        <w:t xml:space="preserve"> INFRAESTRUTURA E AGRICULTURA</w:t>
      </w:r>
      <w:r w:rsidR="00BF4498" w:rsidRPr="00FD5F4E">
        <w:rPr>
          <w:sz w:val="20"/>
        </w:rPr>
        <w:t xml:space="preserve">, </w:t>
      </w:r>
      <w:r w:rsidR="00D222A1" w:rsidRPr="00FD5F4E">
        <w:rPr>
          <w:b/>
          <w:sz w:val="20"/>
        </w:rPr>
        <w:t>como órgão gerenciador</w:t>
      </w:r>
      <w:r w:rsidR="002B1B12" w:rsidRPr="00FD5F4E">
        <w:rPr>
          <w:sz w:val="20"/>
        </w:rPr>
        <w:t xml:space="preserve">, </w:t>
      </w:r>
      <w:r w:rsidRPr="00FD5F4E">
        <w:rPr>
          <w:sz w:val="20"/>
        </w:rPr>
        <w:t xml:space="preserve">e a(s) empresa(s) abaixo relacionada(s), representada(s) na forma de seu(s) estatuto(s) social(is), em ordem de preferência por classificação, doravante denominada(s) </w:t>
      </w:r>
      <w:r w:rsidRPr="00FD5F4E">
        <w:rPr>
          <w:b/>
          <w:sz w:val="20"/>
        </w:rPr>
        <w:t>DETENTORA</w:t>
      </w:r>
      <w:r w:rsidRPr="00FD5F4E">
        <w:rPr>
          <w:sz w:val="20"/>
        </w:rPr>
        <w:t xml:space="preserve">(S), nos termos da Lei Federal nº 10.520/2002, da Lei Complementar nº 123/2006, </w:t>
      </w:r>
      <w:r w:rsidR="0094478D" w:rsidRPr="00FD5F4E">
        <w:rPr>
          <w:sz w:val="20"/>
        </w:rPr>
        <w:t xml:space="preserve">do </w:t>
      </w:r>
      <w:r w:rsidR="00A27470" w:rsidRPr="00FD5F4E">
        <w:rPr>
          <w:sz w:val="20"/>
        </w:rPr>
        <w:t>Decreto Municipal nº 4.388/2013</w:t>
      </w:r>
      <w:r w:rsidRPr="00FD5F4E">
        <w:rPr>
          <w:sz w:val="20"/>
        </w:rPr>
        <w:t xml:space="preserve">, Decreto Municipal nº 2.879/2006 e alterações, </w:t>
      </w:r>
      <w:r w:rsidR="00BF4498" w:rsidRPr="00FD5F4E">
        <w:rPr>
          <w:sz w:val="20"/>
        </w:rPr>
        <w:t xml:space="preserve">Instrução Normativa nº 08/2014, </w:t>
      </w:r>
      <w:r w:rsidRPr="00FD5F4E">
        <w:rPr>
          <w:sz w:val="20"/>
        </w:rPr>
        <w:t xml:space="preserve">aplicando-se subsidiariamente no que couberem as disposições contidas na Lei Federal nº 8.666/93 com alterações posteriores, celebram a presente ATA DE REGISTRO DE PREÇOS, originada do </w:t>
      </w:r>
      <w:r w:rsidR="00075A6C" w:rsidRPr="00FD5F4E">
        <w:rPr>
          <w:sz w:val="20"/>
        </w:rPr>
        <w:t xml:space="preserve">Processo de Licitação nº </w:t>
      </w:r>
      <w:r w:rsidR="00F9641D" w:rsidRPr="00F9641D">
        <w:rPr>
          <w:sz w:val="20"/>
        </w:rPr>
        <w:t>55</w:t>
      </w:r>
      <w:r w:rsidR="00075A6C" w:rsidRPr="00F9641D">
        <w:rPr>
          <w:sz w:val="20"/>
        </w:rPr>
        <w:t>/</w:t>
      </w:r>
      <w:r w:rsidR="00E84BDA" w:rsidRPr="00F9641D">
        <w:rPr>
          <w:sz w:val="20"/>
        </w:rPr>
        <w:t>2017</w:t>
      </w:r>
      <w:r w:rsidR="00075A6C" w:rsidRPr="00F9641D">
        <w:rPr>
          <w:sz w:val="20"/>
        </w:rPr>
        <w:t xml:space="preserve">/PMJ – Edital de </w:t>
      </w:r>
      <w:r w:rsidRPr="00F9641D">
        <w:rPr>
          <w:sz w:val="20"/>
        </w:rPr>
        <w:t xml:space="preserve">Pregão Presencial nº </w:t>
      </w:r>
      <w:r w:rsidR="00F9641D" w:rsidRPr="00F9641D">
        <w:rPr>
          <w:sz w:val="20"/>
        </w:rPr>
        <w:t>38</w:t>
      </w:r>
      <w:r w:rsidRPr="00F9641D">
        <w:rPr>
          <w:sz w:val="20"/>
        </w:rPr>
        <w:t>/</w:t>
      </w:r>
      <w:r w:rsidR="00E84BDA" w:rsidRPr="00F9641D">
        <w:rPr>
          <w:sz w:val="20"/>
        </w:rPr>
        <w:t>2017</w:t>
      </w:r>
      <w:r w:rsidR="00C03422" w:rsidRPr="00FD5F4E">
        <w:rPr>
          <w:sz w:val="20"/>
        </w:rPr>
        <w:t>/PMJ</w:t>
      </w:r>
      <w:r w:rsidR="00925BF1" w:rsidRPr="00FD5F4E">
        <w:rPr>
          <w:sz w:val="20"/>
        </w:rPr>
        <w:t xml:space="preserve">, </w:t>
      </w:r>
      <w:r w:rsidRPr="00FD5F4E">
        <w:rPr>
          <w:sz w:val="20"/>
        </w:rPr>
        <w:t xml:space="preserve">mediante termos e condições que seguem. </w:t>
      </w:r>
    </w:p>
    <w:p w:rsidR="00BC4421" w:rsidRPr="00FD5F4E" w:rsidRDefault="00BC4421" w:rsidP="00BC4421">
      <w:pPr>
        <w:suppressAutoHyphens w:val="0"/>
        <w:autoSpaceDE w:val="0"/>
        <w:autoSpaceDN w:val="0"/>
        <w:adjustRightInd w:val="0"/>
        <w:spacing w:line="360" w:lineRule="auto"/>
        <w:rPr>
          <w:b/>
          <w:sz w:val="20"/>
          <w:lang w:eastAsia="pt-BR"/>
        </w:rPr>
      </w:pPr>
      <w:bookmarkStart w:id="0" w:name="_GoBack"/>
      <w:bookmarkEnd w:id="0"/>
    </w:p>
    <w:p w:rsidR="00BC4421" w:rsidRPr="00FD5F4E" w:rsidRDefault="00BC4421" w:rsidP="00BC4421">
      <w:pPr>
        <w:suppressAutoHyphens w:val="0"/>
        <w:autoSpaceDE w:val="0"/>
        <w:autoSpaceDN w:val="0"/>
        <w:adjustRightInd w:val="0"/>
        <w:spacing w:line="360" w:lineRule="auto"/>
        <w:rPr>
          <w:b/>
          <w:sz w:val="20"/>
          <w:lang w:eastAsia="pt-BR"/>
        </w:rPr>
      </w:pPr>
      <w:r w:rsidRPr="00FD5F4E">
        <w:rPr>
          <w:b/>
          <w:sz w:val="20"/>
          <w:lang w:eastAsia="pt-BR"/>
        </w:rPr>
        <w:t>DETENTORA (S):</w:t>
      </w:r>
    </w:p>
    <w:p w:rsidR="004860DE" w:rsidRPr="00FD5F4E" w:rsidRDefault="004860DE" w:rsidP="00BC4421">
      <w:pPr>
        <w:suppressAutoHyphens w:val="0"/>
        <w:autoSpaceDE w:val="0"/>
        <w:autoSpaceDN w:val="0"/>
        <w:adjustRightInd w:val="0"/>
        <w:spacing w:line="360" w:lineRule="auto"/>
        <w:rPr>
          <w:b/>
          <w:sz w:val="20"/>
          <w:lang w:eastAsia="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7"/>
        <w:gridCol w:w="6876"/>
      </w:tblGrid>
      <w:tr w:rsidR="007475EF" w:rsidRPr="00FD5F4E" w:rsidTr="0096595F">
        <w:tc>
          <w:tcPr>
            <w:tcW w:w="402" w:type="dxa"/>
            <w:vMerge w:val="restart"/>
            <w:vAlign w:val="center"/>
          </w:tcPr>
          <w:p w:rsidR="007475EF" w:rsidRPr="00FD5F4E" w:rsidRDefault="007475EF" w:rsidP="0096595F">
            <w:pPr>
              <w:suppressAutoHyphens w:val="0"/>
              <w:autoSpaceDE w:val="0"/>
              <w:autoSpaceDN w:val="0"/>
              <w:adjustRightInd w:val="0"/>
              <w:spacing w:line="360" w:lineRule="auto"/>
              <w:jc w:val="center"/>
              <w:rPr>
                <w:b/>
                <w:sz w:val="20"/>
                <w:lang w:eastAsia="pt-BR"/>
              </w:rPr>
            </w:pPr>
            <w:r w:rsidRPr="00FD5F4E">
              <w:rPr>
                <w:b/>
                <w:sz w:val="20"/>
                <w:lang w:eastAsia="pt-BR"/>
              </w:rPr>
              <w:t>1ª</w:t>
            </w:r>
          </w:p>
        </w:tc>
        <w:tc>
          <w:tcPr>
            <w:tcW w:w="2820" w:type="dxa"/>
            <w:vAlign w:val="center"/>
          </w:tcPr>
          <w:p w:rsidR="007475EF" w:rsidRPr="00FD5F4E" w:rsidRDefault="00AB7C4B" w:rsidP="0096595F">
            <w:pPr>
              <w:suppressAutoHyphens w:val="0"/>
              <w:autoSpaceDE w:val="0"/>
              <w:autoSpaceDN w:val="0"/>
              <w:adjustRightInd w:val="0"/>
              <w:rPr>
                <w:sz w:val="20"/>
                <w:lang w:eastAsia="pt-BR"/>
              </w:rPr>
            </w:pPr>
            <w:r w:rsidRPr="00FD5F4E">
              <w:rPr>
                <w:bCs w:val="0"/>
                <w:sz w:val="20"/>
                <w:lang w:eastAsia="pt-BR"/>
              </w:rPr>
              <w:t>RAZÃO SOCIAL:</w:t>
            </w:r>
          </w:p>
        </w:tc>
        <w:tc>
          <w:tcPr>
            <w:tcW w:w="6984" w:type="dxa"/>
            <w:vAlign w:val="center"/>
          </w:tcPr>
          <w:p w:rsidR="007475EF" w:rsidRPr="00FD5F4E" w:rsidRDefault="007475EF" w:rsidP="0096595F">
            <w:pPr>
              <w:suppressAutoHyphens w:val="0"/>
              <w:autoSpaceDE w:val="0"/>
              <w:autoSpaceDN w:val="0"/>
              <w:adjustRightInd w:val="0"/>
              <w:rPr>
                <w:b/>
                <w:sz w:val="20"/>
                <w:lang w:eastAsia="pt-BR"/>
              </w:rPr>
            </w:pPr>
          </w:p>
        </w:tc>
      </w:tr>
      <w:tr w:rsidR="007475EF" w:rsidRPr="00FD5F4E" w:rsidTr="0096595F">
        <w:tc>
          <w:tcPr>
            <w:tcW w:w="402" w:type="dxa"/>
            <w:vMerge/>
          </w:tcPr>
          <w:p w:rsidR="007475EF" w:rsidRPr="00FD5F4E"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FD5F4E" w:rsidRDefault="00AB7C4B" w:rsidP="0096595F">
            <w:pPr>
              <w:suppressAutoHyphens w:val="0"/>
              <w:autoSpaceDE w:val="0"/>
              <w:autoSpaceDN w:val="0"/>
              <w:adjustRightInd w:val="0"/>
              <w:rPr>
                <w:sz w:val="20"/>
                <w:lang w:eastAsia="pt-BR"/>
              </w:rPr>
            </w:pPr>
            <w:r w:rsidRPr="00FD5F4E">
              <w:rPr>
                <w:bCs w:val="0"/>
                <w:sz w:val="20"/>
                <w:lang w:eastAsia="pt-BR"/>
              </w:rPr>
              <w:t>ENDEREÇO:</w:t>
            </w:r>
          </w:p>
        </w:tc>
        <w:tc>
          <w:tcPr>
            <w:tcW w:w="6984" w:type="dxa"/>
            <w:vAlign w:val="center"/>
          </w:tcPr>
          <w:p w:rsidR="007475EF" w:rsidRPr="00FD5F4E" w:rsidRDefault="007475EF" w:rsidP="0096595F">
            <w:pPr>
              <w:suppressAutoHyphens w:val="0"/>
              <w:autoSpaceDE w:val="0"/>
              <w:autoSpaceDN w:val="0"/>
              <w:adjustRightInd w:val="0"/>
              <w:rPr>
                <w:b/>
                <w:sz w:val="20"/>
                <w:lang w:eastAsia="pt-BR"/>
              </w:rPr>
            </w:pPr>
          </w:p>
        </w:tc>
      </w:tr>
      <w:tr w:rsidR="007475EF" w:rsidRPr="00FD5F4E" w:rsidTr="0096595F">
        <w:tc>
          <w:tcPr>
            <w:tcW w:w="402" w:type="dxa"/>
            <w:vMerge/>
          </w:tcPr>
          <w:p w:rsidR="007475EF" w:rsidRPr="00FD5F4E"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FD5F4E" w:rsidRDefault="00AB7C4B" w:rsidP="0096595F">
            <w:pPr>
              <w:suppressAutoHyphens w:val="0"/>
              <w:autoSpaceDE w:val="0"/>
              <w:autoSpaceDN w:val="0"/>
              <w:adjustRightInd w:val="0"/>
              <w:rPr>
                <w:sz w:val="20"/>
                <w:lang w:eastAsia="pt-BR"/>
              </w:rPr>
            </w:pPr>
            <w:r w:rsidRPr="00FD5F4E">
              <w:rPr>
                <w:bCs w:val="0"/>
                <w:sz w:val="20"/>
                <w:lang w:eastAsia="pt-BR"/>
              </w:rPr>
              <w:t>CNPJ/MF:</w:t>
            </w:r>
          </w:p>
        </w:tc>
        <w:tc>
          <w:tcPr>
            <w:tcW w:w="6984" w:type="dxa"/>
            <w:vAlign w:val="center"/>
          </w:tcPr>
          <w:p w:rsidR="007475EF" w:rsidRPr="00FD5F4E" w:rsidRDefault="007475EF" w:rsidP="0096595F">
            <w:pPr>
              <w:suppressAutoHyphens w:val="0"/>
              <w:autoSpaceDE w:val="0"/>
              <w:autoSpaceDN w:val="0"/>
              <w:adjustRightInd w:val="0"/>
              <w:rPr>
                <w:b/>
                <w:sz w:val="20"/>
                <w:lang w:eastAsia="pt-BR"/>
              </w:rPr>
            </w:pPr>
          </w:p>
        </w:tc>
      </w:tr>
      <w:tr w:rsidR="007475EF" w:rsidRPr="00FD5F4E" w:rsidTr="0096595F">
        <w:tc>
          <w:tcPr>
            <w:tcW w:w="402" w:type="dxa"/>
            <w:vMerge/>
          </w:tcPr>
          <w:p w:rsidR="007475EF" w:rsidRPr="00FD5F4E"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FD5F4E" w:rsidRDefault="007475EF" w:rsidP="0096595F">
            <w:pPr>
              <w:suppressAutoHyphens w:val="0"/>
              <w:autoSpaceDE w:val="0"/>
              <w:autoSpaceDN w:val="0"/>
              <w:adjustRightInd w:val="0"/>
              <w:rPr>
                <w:sz w:val="20"/>
                <w:lang w:eastAsia="pt-BR"/>
              </w:rPr>
            </w:pPr>
          </w:p>
        </w:tc>
        <w:tc>
          <w:tcPr>
            <w:tcW w:w="6984" w:type="dxa"/>
            <w:vAlign w:val="center"/>
          </w:tcPr>
          <w:p w:rsidR="007475EF" w:rsidRPr="00FD5F4E" w:rsidRDefault="007475EF" w:rsidP="0096595F">
            <w:pPr>
              <w:suppressAutoHyphens w:val="0"/>
              <w:autoSpaceDE w:val="0"/>
              <w:autoSpaceDN w:val="0"/>
              <w:adjustRightInd w:val="0"/>
              <w:rPr>
                <w:b/>
                <w:sz w:val="20"/>
                <w:lang w:eastAsia="pt-BR"/>
              </w:rPr>
            </w:pPr>
          </w:p>
        </w:tc>
      </w:tr>
      <w:tr w:rsidR="007475EF" w:rsidRPr="00FD5F4E" w:rsidTr="0096595F">
        <w:tc>
          <w:tcPr>
            <w:tcW w:w="402" w:type="dxa"/>
            <w:vMerge/>
          </w:tcPr>
          <w:p w:rsidR="007475EF" w:rsidRPr="00FD5F4E"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FD5F4E" w:rsidRDefault="00AB7C4B" w:rsidP="0096595F">
            <w:pPr>
              <w:suppressAutoHyphens w:val="0"/>
              <w:autoSpaceDE w:val="0"/>
              <w:autoSpaceDN w:val="0"/>
              <w:adjustRightInd w:val="0"/>
              <w:rPr>
                <w:sz w:val="20"/>
                <w:lang w:eastAsia="pt-BR"/>
              </w:rPr>
            </w:pPr>
            <w:r w:rsidRPr="00FD5F4E">
              <w:rPr>
                <w:bCs w:val="0"/>
                <w:sz w:val="20"/>
                <w:lang w:eastAsia="pt-BR"/>
              </w:rPr>
              <w:t>REPRESENTANTE LEGAL:</w:t>
            </w:r>
          </w:p>
        </w:tc>
        <w:tc>
          <w:tcPr>
            <w:tcW w:w="6984" w:type="dxa"/>
            <w:vAlign w:val="center"/>
          </w:tcPr>
          <w:p w:rsidR="007475EF" w:rsidRPr="00FD5F4E" w:rsidRDefault="007475EF" w:rsidP="0096595F">
            <w:pPr>
              <w:suppressAutoHyphens w:val="0"/>
              <w:autoSpaceDE w:val="0"/>
              <w:autoSpaceDN w:val="0"/>
              <w:adjustRightInd w:val="0"/>
              <w:rPr>
                <w:b/>
                <w:sz w:val="20"/>
                <w:lang w:eastAsia="pt-BR"/>
              </w:rPr>
            </w:pPr>
          </w:p>
        </w:tc>
      </w:tr>
      <w:tr w:rsidR="007475EF" w:rsidRPr="00FD5F4E" w:rsidTr="0096595F">
        <w:tc>
          <w:tcPr>
            <w:tcW w:w="402" w:type="dxa"/>
            <w:vMerge/>
          </w:tcPr>
          <w:p w:rsidR="007475EF" w:rsidRPr="00FD5F4E"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FD5F4E" w:rsidRDefault="00AB7C4B" w:rsidP="0096595F">
            <w:pPr>
              <w:suppressAutoHyphens w:val="0"/>
              <w:autoSpaceDE w:val="0"/>
              <w:autoSpaceDN w:val="0"/>
              <w:adjustRightInd w:val="0"/>
              <w:rPr>
                <w:sz w:val="20"/>
                <w:lang w:eastAsia="pt-BR"/>
              </w:rPr>
            </w:pPr>
            <w:r w:rsidRPr="00FD5F4E">
              <w:rPr>
                <w:sz w:val="20"/>
                <w:lang w:eastAsia="pt-BR"/>
              </w:rPr>
              <w:t>ENDEREÇO:</w:t>
            </w:r>
          </w:p>
        </w:tc>
        <w:tc>
          <w:tcPr>
            <w:tcW w:w="6984" w:type="dxa"/>
            <w:vAlign w:val="center"/>
          </w:tcPr>
          <w:p w:rsidR="007475EF" w:rsidRPr="00FD5F4E" w:rsidRDefault="007475EF" w:rsidP="0096595F">
            <w:pPr>
              <w:suppressAutoHyphens w:val="0"/>
              <w:autoSpaceDE w:val="0"/>
              <w:autoSpaceDN w:val="0"/>
              <w:adjustRightInd w:val="0"/>
              <w:rPr>
                <w:b/>
                <w:sz w:val="20"/>
                <w:lang w:eastAsia="pt-BR"/>
              </w:rPr>
            </w:pPr>
          </w:p>
        </w:tc>
      </w:tr>
      <w:tr w:rsidR="007475EF" w:rsidRPr="00FD5F4E" w:rsidTr="0096595F">
        <w:tc>
          <w:tcPr>
            <w:tcW w:w="402" w:type="dxa"/>
            <w:vMerge/>
          </w:tcPr>
          <w:p w:rsidR="007475EF" w:rsidRPr="00FD5F4E"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FD5F4E" w:rsidRDefault="00AB7C4B" w:rsidP="0096595F">
            <w:pPr>
              <w:suppressAutoHyphens w:val="0"/>
              <w:autoSpaceDE w:val="0"/>
              <w:autoSpaceDN w:val="0"/>
              <w:adjustRightInd w:val="0"/>
              <w:rPr>
                <w:sz w:val="20"/>
                <w:lang w:eastAsia="pt-BR"/>
              </w:rPr>
            </w:pPr>
            <w:r w:rsidRPr="00FD5F4E">
              <w:rPr>
                <w:sz w:val="20"/>
                <w:lang w:eastAsia="pt-BR"/>
              </w:rPr>
              <w:t>CPF:</w:t>
            </w:r>
          </w:p>
        </w:tc>
        <w:tc>
          <w:tcPr>
            <w:tcW w:w="6984" w:type="dxa"/>
            <w:vAlign w:val="center"/>
          </w:tcPr>
          <w:p w:rsidR="007475EF" w:rsidRPr="00FD5F4E" w:rsidRDefault="007475EF" w:rsidP="0096595F">
            <w:pPr>
              <w:suppressAutoHyphens w:val="0"/>
              <w:autoSpaceDE w:val="0"/>
              <w:autoSpaceDN w:val="0"/>
              <w:adjustRightInd w:val="0"/>
              <w:rPr>
                <w:b/>
                <w:sz w:val="20"/>
                <w:lang w:eastAsia="pt-BR"/>
              </w:rPr>
            </w:pPr>
          </w:p>
        </w:tc>
      </w:tr>
      <w:tr w:rsidR="007475EF" w:rsidRPr="00FD5F4E" w:rsidTr="0096595F">
        <w:tc>
          <w:tcPr>
            <w:tcW w:w="402" w:type="dxa"/>
            <w:vMerge/>
          </w:tcPr>
          <w:p w:rsidR="007475EF" w:rsidRPr="00FD5F4E"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FD5F4E" w:rsidRDefault="00AB7C4B" w:rsidP="0096595F">
            <w:pPr>
              <w:suppressAutoHyphens w:val="0"/>
              <w:autoSpaceDE w:val="0"/>
              <w:autoSpaceDN w:val="0"/>
              <w:adjustRightInd w:val="0"/>
              <w:rPr>
                <w:sz w:val="20"/>
                <w:lang w:eastAsia="pt-BR"/>
              </w:rPr>
            </w:pPr>
            <w:r w:rsidRPr="00FD5F4E">
              <w:rPr>
                <w:sz w:val="20"/>
                <w:lang w:eastAsia="pt-BR"/>
              </w:rPr>
              <w:t>RG:</w:t>
            </w:r>
          </w:p>
        </w:tc>
        <w:tc>
          <w:tcPr>
            <w:tcW w:w="6984" w:type="dxa"/>
            <w:vAlign w:val="center"/>
          </w:tcPr>
          <w:p w:rsidR="007475EF" w:rsidRPr="00FD5F4E" w:rsidRDefault="007475EF" w:rsidP="0096595F">
            <w:pPr>
              <w:suppressAutoHyphens w:val="0"/>
              <w:autoSpaceDE w:val="0"/>
              <w:autoSpaceDN w:val="0"/>
              <w:adjustRightInd w:val="0"/>
              <w:rPr>
                <w:b/>
                <w:sz w:val="20"/>
                <w:lang w:eastAsia="pt-BR"/>
              </w:rPr>
            </w:pPr>
          </w:p>
        </w:tc>
      </w:tr>
    </w:tbl>
    <w:p w:rsidR="007475EF" w:rsidRPr="00FD5F4E" w:rsidRDefault="007475EF" w:rsidP="00BC4421">
      <w:pPr>
        <w:suppressAutoHyphens w:val="0"/>
        <w:autoSpaceDE w:val="0"/>
        <w:autoSpaceDN w:val="0"/>
        <w:adjustRightInd w:val="0"/>
        <w:spacing w:line="360" w:lineRule="auto"/>
        <w:rPr>
          <w:b/>
          <w:sz w:val="20"/>
          <w:lang w:eastAsia="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7"/>
        <w:gridCol w:w="6876"/>
      </w:tblGrid>
      <w:tr w:rsidR="00597292" w:rsidRPr="00FD5F4E" w:rsidTr="0096595F">
        <w:tc>
          <w:tcPr>
            <w:tcW w:w="402" w:type="dxa"/>
            <w:vMerge w:val="restart"/>
            <w:vAlign w:val="center"/>
          </w:tcPr>
          <w:p w:rsidR="00597292" w:rsidRPr="00FD5F4E" w:rsidRDefault="00597292" w:rsidP="0096595F">
            <w:pPr>
              <w:suppressAutoHyphens w:val="0"/>
              <w:autoSpaceDE w:val="0"/>
              <w:autoSpaceDN w:val="0"/>
              <w:adjustRightInd w:val="0"/>
              <w:spacing w:line="360" w:lineRule="auto"/>
              <w:jc w:val="center"/>
              <w:rPr>
                <w:b/>
                <w:sz w:val="20"/>
                <w:lang w:eastAsia="pt-BR"/>
              </w:rPr>
            </w:pPr>
            <w:r w:rsidRPr="00FD5F4E">
              <w:rPr>
                <w:b/>
                <w:sz w:val="20"/>
                <w:lang w:eastAsia="pt-BR"/>
              </w:rPr>
              <w:t>2ª</w:t>
            </w:r>
          </w:p>
        </w:tc>
        <w:tc>
          <w:tcPr>
            <w:tcW w:w="2820" w:type="dxa"/>
            <w:vAlign w:val="center"/>
          </w:tcPr>
          <w:p w:rsidR="00597292" w:rsidRPr="00FD5F4E" w:rsidRDefault="00597292" w:rsidP="0096595F">
            <w:pPr>
              <w:suppressAutoHyphens w:val="0"/>
              <w:autoSpaceDE w:val="0"/>
              <w:autoSpaceDN w:val="0"/>
              <w:adjustRightInd w:val="0"/>
              <w:rPr>
                <w:sz w:val="20"/>
                <w:lang w:eastAsia="pt-BR"/>
              </w:rPr>
            </w:pPr>
            <w:r w:rsidRPr="00FD5F4E">
              <w:rPr>
                <w:bCs w:val="0"/>
                <w:sz w:val="20"/>
                <w:lang w:eastAsia="pt-BR"/>
              </w:rPr>
              <w:t>RAZÃO SOCIAL:</w:t>
            </w:r>
          </w:p>
        </w:tc>
        <w:tc>
          <w:tcPr>
            <w:tcW w:w="6984" w:type="dxa"/>
            <w:vAlign w:val="center"/>
          </w:tcPr>
          <w:p w:rsidR="00597292" w:rsidRPr="00FD5F4E" w:rsidRDefault="00597292" w:rsidP="0096595F">
            <w:pPr>
              <w:suppressAutoHyphens w:val="0"/>
              <w:autoSpaceDE w:val="0"/>
              <w:autoSpaceDN w:val="0"/>
              <w:adjustRightInd w:val="0"/>
              <w:rPr>
                <w:b/>
                <w:sz w:val="20"/>
                <w:lang w:eastAsia="pt-BR"/>
              </w:rPr>
            </w:pPr>
          </w:p>
        </w:tc>
      </w:tr>
      <w:tr w:rsidR="00597292" w:rsidRPr="00FD5F4E" w:rsidTr="0096595F">
        <w:tc>
          <w:tcPr>
            <w:tcW w:w="402" w:type="dxa"/>
            <w:vMerge/>
          </w:tcPr>
          <w:p w:rsidR="00597292" w:rsidRPr="00FD5F4E" w:rsidRDefault="00597292" w:rsidP="0096595F">
            <w:pPr>
              <w:suppressAutoHyphens w:val="0"/>
              <w:autoSpaceDE w:val="0"/>
              <w:autoSpaceDN w:val="0"/>
              <w:adjustRightInd w:val="0"/>
              <w:spacing w:line="360" w:lineRule="auto"/>
              <w:rPr>
                <w:b/>
                <w:sz w:val="20"/>
                <w:lang w:eastAsia="pt-BR"/>
              </w:rPr>
            </w:pPr>
          </w:p>
        </w:tc>
        <w:tc>
          <w:tcPr>
            <w:tcW w:w="2820" w:type="dxa"/>
            <w:vAlign w:val="center"/>
          </w:tcPr>
          <w:p w:rsidR="00597292" w:rsidRPr="00FD5F4E" w:rsidRDefault="00597292" w:rsidP="0096595F">
            <w:pPr>
              <w:suppressAutoHyphens w:val="0"/>
              <w:autoSpaceDE w:val="0"/>
              <w:autoSpaceDN w:val="0"/>
              <w:adjustRightInd w:val="0"/>
              <w:rPr>
                <w:sz w:val="20"/>
                <w:lang w:eastAsia="pt-BR"/>
              </w:rPr>
            </w:pPr>
            <w:r w:rsidRPr="00FD5F4E">
              <w:rPr>
                <w:bCs w:val="0"/>
                <w:sz w:val="20"/>
                <w:lang w:eastAsia="pt-BR"/>
              </w:rPr>
              <w:t>ENDEREÇO:</w:t>
            </w:r>
          </w:p>
        </w:tc>
        <w:tc>
          <w:tcPr>
            <w:tcW w:w="6984" w:type="dxa"/>
            <w:vAlign w:val="center"/>
          </w:tcPr>
          <w:p w:rsidR="00597292" w:rsidRPr="00FD5F4E" w:rsidRDefault="00597292" w:rsidP="0096595F">
            <w:pPr>
              <w:suppressAutoHyphens w:val="0"/>
              <w:autoSpaceDE w:val="0"/>
              <w:autoSpaceDN w:val="0"/>
              <w:adjustRightInd w:val="0"/>
              <w:rPr>
                <w:b/>
                <w:sz w:val="20"/>
                <w:lang w:eastAsia="pt-BR"/>
              </w:rPr>
            </w:pPr>
          </w:p>
        </w:tc>
      </w:tr>
      <w:tr w:rsidR="00597292" w:rsidRPr="00FD5F4E" w:rsidTr="0096595F">
        <w:tc>
          <w:tcPr>
            <w:tcW w:w="402" w:type="dxa"/>
            <w:vMerge/>
          </w:tcPr>
          <w:p w:rsidR="00597292" w:rsidRPr="00FD5F4E" w:rsidRDefault="00597292" w:rsidP="0096595F">
            <w:pPr>
              <w:suppressAutoHyphens w:val="0"/>
              <w:autoSpaceDE w:val="0"/>
              <w:autoSpaceDN w:val="0"/>
              <w:adjustRightInd w:val="0"/>
              <w:spacing w:line="360" w:lineRule="auto"/>
              <w:rPr>
                <w:b/>
                <w:sz w:val="20"/>
                <w:lang w:eastAsia="pt-BR"/>
              </w:rPr>
            </w:pPr>
          </w:p>
        </w:tc>
        <w:tc>
          <w:tcPr>
            <w:tcW w:w="2820" w:type="dxa"/>
            <w:vAlign w:val="center"/>
          </w:tcPr>
          <w:p w:rsidR="00597292" w:rsidRPr="00FD5F4E" w:rsidRDefault="00597292" w:rsidP="0096595F">
            <w:pPr>
              <w:suppressAutoHyphens w:val="0"/>
              <w:autoSpaceDE w:val="0"/>
              <w:autoSpaceDN w:val="0"/>
              <w:adjustRightInd w:val="0"/>
              <w:rPr>
                <w:sz w:val="20"/>
                <w:lang w:eastAsia="pt-BR"/>
              </w:rPr>
            </w:pPr>
            <w:r w:rsidRPr="00FD5F4E">
              <w:rPr>
                <w:bCs w:val="0"/>
                <w:sz w:val="20"/>
                <w:lang w:eastAsia="pt-BR"/>
              </w:rPr>
              <w:t>CNPJ/MF:</w:t>
            </w:r>
          </w:p>
        </w:tc>
        <w:tc>
          <w:tcPr>
            <w:tcW w:w="6984" w:type="dxa"/>
            <w:vAlign w:val="center"/>
          </w:tcPr>
          <w:p w:rsidR="00597292" w:rsidRPr="00FD5F4E" w:rsidRDefault="00597292" w:rsidP="0096595F">
            <w:pPr>
              <w:suppressAutoHyphens w:val="0"/>
              <w:autoSpaceDE w:val="0"/>
              <w:autoSpaceDN w:val="0"/>
              <w:adjustRightInd w:val="0"/>
              <w:rPr>
                <w:b/>
                <w:sz w:val="20"/>
                <w:lang w:eastAsia="pt-BR"/>
              </w:rPr>
            </w:pPr>
          </w:p>
        </w:tc>
      </w:tr>
      <w:tr w:rsidR="00597292" w:rsidRPr="00FD5F4E" w:rsidTr="0096595F">
        <w:tc>
          <w:tcPr>
            <w:tcW w:w="402" w:type="dxa"/>
            <w:vMerge/>
          </w:tcPr>
          <w:p w:rsidR="00597292" w:rsidRPr="00FD5F4E" w:rsidRDefault="00597292" w:rsidP="0096595F">
            <w:pPr>
              <w:suppressAutoHyphens w:val="0"/>
              <w:autoSpaceDE w:val="0"/>
              <w:autoSpaceDN w:val="0"/>
              <w:adjustRightInd w:val="0"/>
              <w:spacing w:line="360" w:lineRule="auto"/>
              <w:rPr>
                <w:b/>
                <w:sz w:val="20"/>
                <w:lang w:eastAsia="pt-BR"/>
              </w:rPr>
            </w:pPr>
          </w:p>
        </w:tc>
        <w:tc>
          <w:tcPr>
            <w:tcW w:w="2820" w:type="dxa"/>
            <w:vAlign w:val="center"/>
          </w:tcPr>
          <w:p w:rsidR="00597292" w:rsidRPr="00FD5F4E" w:rsidRDefault="00597292" w:rsidP="0096595F">
            <w:pPr>
              <w:suppressAutoHyphens w:val="0"/>
              <w:autoSpaceDE w:val="0"/>
              <w:autoSpaceDN w:val="0"/>
              <w:adjustRightInd w:val="0"/>
              <w:rPr>
                <w:sz w:val="20"/>
                <w:lang w:eastAsia="pt-BR"/>
              </w:rPr>
            </w:pPr>
          </w:p>
        </w:tc>
        <w:tc>
          <w:tcPr>
            <w:tcW w:w="6984" w:type="dxa"/>
            <w:vAlign w:val="center"/>
          </w:tcPr>
          <w:p w:rsidR="00597292" w:rsidRPr="00FD5F4E" w:rsidRDefault="00597292" w:rsidP="0096595F">
            <w:pPr>
              <w:suppressAutoHyphens w:val="0"/>
              <w:autoSpaceDE w:val="0"/>
              <w:autoSpaceDN w:val="0"/>
              <w:adjustRightInd w:val="0"/>
              <w:rPr>
                <w:b/>
                <w:sz w:val="20"/>
                <w:lang w:eastAsia="pt-BR"/>
              </w:rPr>
            </w:pPr>
          </w:p>
        </w:tc>
      </w:tr>
      <w:tr w:rsidR="00597292" w:rsidRPr="00FD5F4E" w:rsidTr="0096595F">
        <w:tc>
          <w:tcPr>
            <w:tcW w:w="402" w:type="dxa"/>
            <w:vMerge/>
          </w:tcPr>
          <w:p w:rsidR="00597292" w:rsidRPr="00FD5F4E" w:rsidRDefault="00597292" w:rsidP="0096595F">
            <w:pPr>
              <w:suppressAutoHyphens w:val="0"/>
              <w:autoSpaceDE w:val="0"/>
              <w:autoSpaceDN w:val="0"/>
              <w:adjustRightInd w:val="0"/>
              <w:spacing w:line="360" w:lineRule="auto"/>
              <w:rPr>
                <w:b/>
                <w:sz w:val="20"/>
                <w:lang w:eastAsia="pt-BR"/>
              </w:rPr>
            </w:pPr>
          </w:p>
        </w:tc>
        <w:tc>
          <w:tcPr>
            <w:tcW w:w="2820" w:type="dxa"/>
            <w:vAlign w:val="center"/>
          </w:tcPr>
          <w:p w:rsidR="00597292" w:rsidRPr="00FD5F4E" w:rsidRDefault="00597292" w:rsidP="0096595F">
            <w:pPr>
              <w:suppressAutoHyphens w:val="0"/>
              <w:autoSpaceDE w:val="0"/>
              <w:autoSpaceDN w:val="0"/>
              <w:adjustRightInd w:val="0"/>
              <w:rPr>
                <w:sz w:val="20"/>
                <w:lang w:eastAsia="pt-BR"/>
              </w:rPr>
            </w:pPr>
            <w:r w:rsidRPr="00FD5F4E">
              <w:rPr>
                <w:bCs w:val="0"/>
                <w:sz w:val="20"/>
                <w:lang w:eastAsia="pt-BR"/>
              </w:rPr>
              <w:t>REPRESENTANTE LEGAL:</w:t>
            </w:r>
          </w:p>
        </w:tc>
        <w:tc>
          <w:tcPr>
            <w:tcW w:w="6984" w:type="dxa"/>
            <w:vAlign w:val="center"/>
          </w:tcPr>
          <w:p w:rsidR="00597292" w:rsidRPr="00FD5F4E" w:rsidRDefault="00597292" w:rsidP="0096595F">
            <w:pPr>
              <w:suppressAutoHyphens w:val="0"/>
              <w:autoSpaceDE w:val="0"/>
              <w:autoSpaceDN w:val="0"/>
              <w:adjustRightInd w:val="0"/>
              <w:rPr>
                <w:b/>
                <w:sz w:val="20"/>
                <w:lang w:eastAsia="pt-BR"/>
              </w:rPr>
            </w:pPr>
          </w:p>
        </w:tc>
      </w:tr>
      <w:tr w:rsidR="00597292" w:rsidRPr="00FD5F4E" w:rsidTr="0096595F">
        <w:tc>
          <w:tcPr>
            <w:tcW w:w="402" w:type="dxa"/>
            <w:vMerge/>
          </w:tcPr>
          <w:p w:rsidR="00597292" w:rsidRPr="00FD5F4E" w:rsidRDefault="00597292" w:rsidP="0096595F">
            <w:pPr>
              <w:suppressAutoHyphens w:val="0"/>
              <w:autoSpaceDE w:val="0"/>
              <w:autoSpaceDN w:val="0"/>
              <w:adjustRightInd w:val="0"/>
              <w:spacing w:line="360" w:lineRule="auto"/>
              <w:rPr>
                <w:b/>
                <w:sz w:val="20"/>
                <w:lang w:eastAsia="pt-BR"/>
              </w:rPr>
            </w:pPr>
          </w:p>
        </w:tc>
        <w:tc>
          <w:tcPr>
            <w:tcW w:w="2820" w:type="dxa"/>
            <w:vAlign w:val="center"/>
          </w:tcPr>
          <w:p w:rsidR="00597292" w:rsidRPr="00FD5F4E" w:rsidRDefault="00597292" w:rsidP="0096595F">
            <w:pPr>
              <w:suppressAutoHyphens w:val="0"/>
              <w:autoSpaceDE w:val="0"/>
              <w:autoSpaceDN w:val="0"/>
              <w:adjustRightInd w:val="0"/>
              <w:rPr>
                <w:sz w:val="20"/>
                <w:lang w:eastAsia="pt-BR"/>
              </w:rPr>
            </w:pPr>
            <w:r w:rsidRPr="00FD5F4E">
              <w:rPr>
                <w:sz w:val="20"/>
                <w:lang w:eastAsia="pt-BR"/>
              </w:rPr>
              <w:t>ENDEREÇO:</w:t>
            </w:r>
          </w:p>
        </w:tc>
        <w:tc>
          <w:tcPr>
            <w:tcW w:w="6984" w:type="dxa"/>
            <w:vAlign w:val="center"/>
          </w:tcPr>
          <w:p w:rsidR="00597292" w:rsidRPr="00FD5F4E" w:rsidRDefault="00597292" w:rsidP="0096595F">
            <w:pPr>
              <w:suppressAutoHyphens w:val="0"/>
              <w:autoSpaceDE w:val="0"/>
              <w:autoSpaceDN w:val="0"/>
              <w:adjustRightInd w:val="0"/>
              <w:rPr>
                <w:b/>
                <w:sz w:val="20"/>
                <w:lang w:eastAsia="pt-BR"/>
              </w:rPr>
            </w:pPr>
          </w:p>
        </w:tc>
      </w:tr>
      <w:tr w:rsidR="00597292" w:rsidRPr="00FD5F4E" w:rsidTr="0096595F">
        <w:tc>
          <w:tcPr>
            <w:tcW w:w="402" w:type="dxa"/>
            <w:vMerge/>
          </w:tcPr>
          <w:p w:rsidR="00597292" w:rsidRPr="00FD5F4E" w:rsidRDefault="00597292" w:rsidP="0096595F">
            <w:pPr>
              <w:suppressAutoHyphens w:val="0"/>
              <w:autoSpaceDE w:val="0"/>
              <w:autoSpaceDN w:val="0"/>
              <w:adjustRightInd w:val="0"/>
              <w:spacing w:line="360" w:lineRule="auto"/>
              <w:rPr>
                <w:b/>
                <w:sz w:val="20"/>
                <w:lang w:eastAsia="pt-BR"/>
              </w:rPr>
            </w:pPr>
          </w:p>
        </w:tc>
        <w:tc>
          <w:tcPr>
            <w:tcW w:w="2820" w:type="dxa"/>
            <w:vAlign w:val="center"/>
          </w:tcPr>
          <w:p w:rsidR="00597292" w:rsidRPr="00FD5F4E" w:rsidRDefault="00597292" w:rsidP="0096595F">
            <w:pPr>
              <w:suppressAutoHyphens w:val="0"/>
              <w:autoSpaceDE w:val="0"/>
              <w:autoSpaceDN w:val="0"/>
              <w:adjustRightInd w:val="0"/>
              <w:rPr>
                <w:sz w:val="20"/>
                <w:lang w:eastAsia="pt-BR"/>
              </w:rPr>
            </w:pPr>
            <w:r w:rsidRPr="00FD5F4E">
              <w:rPr>
                <w:sz w:val="20"/>
                <w:lang w:eastAsia="pt-BR"/>
              </w:rPr>
              <w:t>CPF:</w:t>
            </w:r>
          </w:p>
        </w:tc>
        <w:tc>
          <w:tcPr>
            <w:tcW w:w="6984" w:type="dxa"/>
            <w:vAlign w:val="center"/>
          </w:tcPr>
          <w:p w:rsidR="00597292" w:rsidRPr="00FD5F4E" w:rsidRDefault="00597292" w:rsidP="0096595F">
            <w:pPr>
              <w:suppressAutoHyphens w:val="0"/>
              <w:autoSpaceDE w:val="0"/>
              <w:autoSpaceDN w:val="0"/>
              <w:adjustRightInd w:val="0"/>
              <w:rPr>
                <w:b/>
                <w:sz w:val="20"/>
                <w:lang w:eastAsia="pt-BR"/>
              </w:rPr>
            </w:pPr>
          </w:p>
        </w:tc>
      </w:tr>
      <w:tr w:rsidR="00597292" w:rsidRPr="00FD5F4E" w:rsidTr="0096595F">
        <w:tc>
          <w:tcPr>
            <w:tcW w:w="402" w:type="dxa"/>
            <w:vMerge/>
          </w:tcPr>
          <w:p w:rsidR="00597292" w:rsidRPr="00FD5F4E" w:rsidRDefault="00597292" w:rsidP="0096595F">
            <w:pPr>
              <w:suppressAutoHyphens w:val="0"/>
              <w:autoSpaceDE w:val="0"/>
              <w:autoSpaceDN w:val="0"/>
              <w:adjustRightInd w:val="0"/>
              <w:spacing w:line="360" w:lineRule="auto"/>
              <w:rPr>
                <w:b/>
                <w:sz w:val="20"/>
                <w:lang w:eastAsia="pt-BR"/>
              </w:rPr>
            </w:pPr>
          </w:p>
        </w:tc>
        <w:tc>
          <w:tcPr>
            <w:tcW w:w="2820" w:type="dxa"/>
            <w:vAlign w:val="center"/>
          </w:tcPr>
          <w:p w:rsidR="00597292" w:rsidRPr="00FD5F4E" w:rsidRDefault="00597292" w:rsidP="0096595F">
            <w:pPr>
              <w:suppressAutoHyphens w:val="0"/>
              <w:autoSpaceDE w:val="0"/>
              <w:autoSpaceDN w:val="0"/>
              <w:adjustRightInd w:val="0"/>
              <w:rPr>
                <w:sz w:val="20"/>
                <w:lang w:eastAsia="pt-BR"/>
              </w:rPr>
            </w:pPr>
            <w:r w:rsidRPr="00FD5F4E">
              <w:rPr>
                <w:sz w:val="20"/>
                <w:lang w:eastAsia="pt-BR"/>
              </w:rPr>
              <w:t>RG:</w:t>
            </w:r>
          </w:p>
        </w:tc>
        <w:tc>
          <w:tcPr>
            <w:tcW w:w="6984" w:type="dxa"/>
            <w:vAlign w:val="center"/>
          </w:tcPr>
          <w:p w:rsidR="00597292" w:rsidRPr="00FD5F4E" w:rsidRDefault="00597292" w:rsidP="0096595F">
            <w:pPr>
              <w:suppressAutoHyphens w:val="0"/>
              <w:autoSpaceDE w:val="0"/>
              <w:autoSpaceDN w:val="0"/>
              <w:adjustRightInd w:val="0"/>
              <w:rPr>
                <w:b/>
                <w:sz w:val="20"/>
                <w:lang w:eastAsia="pt-BR"/>
              </w:rPr>
            </w:pPr>
          </w:p>
        </w:tc>
      </w:tr>
    </w:tbl>
    <w:p w:rsidR="00597292" w:rsidRPr="00FD5F4E" w:rsidRDefault="00597292" w:rsidP="00BC4421">
      <w:pPr>
        <w:suppressAutoHyphens w:val="0"/>
        <w:autoSpaceDE w:val="0"/>
        <w:autoSpaceDN w:val="0"/>
        <w:adjustRightInd w:val="0"/>
        <w:spacing w:line="360" w:lineRule="auto"/>
        <w:rPr>
          <w:b/>
          <w:sz w:val="20"/>
          <w:lang w:eastAsia="pt-BR"/>
        </w:rPr>
      </w:pPr>
    </w:p>
    <w:p w:rsidR="00BC4421" w:rsidRPr="00FD5F4E" w:rsidRDefault="00BC4421" w:rsidP="00BC4421">
      <w:pPr>
        <w:jc w:val="both"/>
        <w:rPr>
          <w:b/>
          <w:bCs w:val="0"/>
          <w:sz w:val="20"/>
        </w:rPr>
      </w:pPr>
      <w:r w:rsidRPr="00FD5F4E">
        <w:rPr>
          <w:b/>
          <w:sz w:val="20"/>
        </w:rPr>
        <w:t xml:space="preserve">CLÁUSULA PRIMEIRA - </w:t>
      </w:r>
      <w:r w:rsidRPr="00FD5F4E">
        <w:rPr>
          <w:b/>
          <w:bCs w:val="0"/>
          <w:sz w:val="20"/>
        </w:rPr>
        <w:t xml:space="preserve">DO OBJETO </w:t>
      </w:r>
    </w:p>
    <w:p w:rsidR="00BC4421" w:rsidRPr="00FD5F4E" w:rsidRDefault="00BC4421" w:rsidP="00BC4421">
      <w:pPr>
        <w:pStyle w:val="Recuodecorpodetexto"/>
        <w:ind w:left="0"/>
        <w:rPr>
          <w:rFonts w:ascii="Arial" w:hAnsi="Arial" w:cs="Arial"/>
          <w:sz w:val="20"/>
        </w:rPr>
      </w:pPr>
    </w:p>
    <w:p w:rsidR="007B297F" w:rsidRPr="00FD5F4E" w:rsidRDefault="007B297F" w:rsidP="009F4B48">
      <w:pPr>
        <w:pStyle w:val="Corpodetexto"/>
        <w:numPr>
          <w:ilvl w:val="1"/>
          <w:numId w:val="16"/>
        </w:numPr>
        <w:tabs>
          <w:tab w:val="clear" w:pos="708"/>
          <w:tab w:val="clear" w:pos="2270"/>
          <w:tab w:val="clear" w:pos="4294"/>
          <w:tab w:val="left" w:pos="426"/>
        </w:tabs>
        <w:ind w:left="426" w:hanging="426"/>
        <w:rPr>
          <w:sz w:val="20"/>
        </w:rPr>
      </w:pPr>
      <w:r w:rsidRPr="00FD5F4E">
        <w:rPr>
          <w:sz w:val="20"/>
        </w:rPr>
        <w:t>O</w:t>
      </w:r>
      <w:r w:rsidR="00B27254" w:rsidRPr="00FD5F4E">
        <w:rPr>
          <w:sz w:val="20"/>
          <w:lang w:val="pt-BR"/>
        </w:rPr>
        <w:t>s</w:t>
      </w:r>
      <w:r w:rsidRPr="00FD5F4E">
        <w:rPr>
          <w:sz w:val="20"/>
        </w:rPr>
        <w:t xml:space="preserve"> preço</w:t>
      </w:r>
      <w:r w:rsidR="00B27254" w:rsidRPr="00FD5F4E">
        <w:rPr>
          <w:sz w:val="20"/>
          <w:lang w:val="pt-BR"/>
        </w:rPr>
        <w:t>s</w:t>
      </w:r>
      <w:r w:rsidRPr="00FD5F4E">
        <w:rPr>
          <w:sz w:val="20"/>
        </w:rPr>
        <w:t xml:space="preserve"> ora REGISTRADO</w:t>
      </w:r>
      <w:r w:rsidR="00B27254" w:rsidRPr="00FD5F4E">
        <w:rPr>
          <w:sz w:val="20"/>
          <w:lang w:val="pt-BR"/>
        </w:rPr>
        <w:t>S</w:t>
      </w:r>
      <w:r w:rsidRPr="00FD5F4E">
        <w:rPr>
          <w:sz w:val="20"/>
        </w:rPr>
        <w:t xml:space="preserve">, de acordo a proposta apresentada </w:t>
      </w:r>
      <w:r w:rsidR="00B27254" w:rsidRPr="00FD5F4E">
        <w:rPr>
          <w:sz w:val="20"/>
          <w:lang w:val="pt-BR"/>
        </w:rPr>
        <w:t>pela(s) DETENTORA(S) n</w:t>
      </w:r>
      <w:r w:rsidRPr="00FD5F4E">
        <w:rPr>
          <w:sz w:val="20"/>
        </w:rPr>
        <w:t>o Processo de Licitação, corresponde</w:t>
      </w:r>
      <w:r w:rsidR="00B27254" w:rsidRPr="00FD5F4E">
        <w:rPr>
          <w:sz w:val="20"/>
          <w:lang w:val="pt-BR"/>
        </w:rPr>
        <w:t>m à expectativa de aquisição d</w:t>
      </w:r>
      <w:r w:rsidRPr="00FD5F4E">
        <w:rPr>
          <w:sz w:val="20"/>
        </w:rPr>
        <w:t xml:space="preserve">os seguintes </w:t>
      </w:r>
      <w:r w:rsidRPr="00FD5F4E">
        <w:rPr>
          <w:sz w:val="20"/>
          <w:lang w:val="pt-BR"/>
        </w:rPr>
        <w:t>itens</w:t>
      </w:r>
      <w:r w:rsidRPr="00FD5F4E">
        <w:rPr>
          <w:sz w:val="20"/>
        </w:rPr>
        <w:t xml:space="preserve">: </w:t>
      </w:r>
    </w:p>
    <w:p w:rsidR="00BC4421" w:rsidRPr="00FD5F4E" w:rsidRDefault="00BC4421" w:rsidP="00BC4421">
      <w:pPr>
        <w:widowControl w:val="0"/>
        <w:ind w:left="426" w:hanging="426"/>
        <w:jc w:val="both"/>
        <w:rPr>
          <w:sz w:val="20"/>
        </w:rPr>
      </w:pPr>
    </w:p>
    <w:p w:rsidR="00F014F8" w:rsidRPr="00FD5F4E" w:rsidRDefault="00F014F8" w:rsidP="00BC4421">
      <w:pPr>
        <w:widowControl w:val="0"/>
        <w:ind w:left="426" w:hanging="426"/>
        <w:jc w:val="both"/>
        <w:rPr>
          <w:sz w:val="20"/>
        </w:rPr>
      </w:pPr>
    </w:p>
    <w:p w:rsidR="00F014F8" w:rsidRPr="00FD5F4E" w:rsidRDefault="00F014F8" w:rsidP="00BC4421">
      <w:pPr>
        <w:widowControl w:val="0"/>
        <w:ind w:left="426" w:hanging="426"/>
        <w:jc w:val="both"/>
        <w:rPr>
          <w:sz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92"/>
        <w:gridCol w:w="709"/>
        <w:gridCol w:w="4111"/>
        <w:gridCol w:w="1276"/>
        <w:gridCol w:w="1275"/>
        <w:gridCol w:w="1134"/>
      </w:tblGrid>
      <w:tr w:rsidR="00050643" w:rsidRPr="00FD5F4E" w:rsidTr="00CE1F8D">
        <w:tc>
          <w:tcPr>
            <w:tcW w:w="709" w:type="dxa"/>
            <w:shd w:val="clear" w:color="auto" w:fill="auto"/>
            <w:vAlign w:val="center"/>
          </w:tcPr>
          <w:p w:rsidR="00050643" w:rsidRPr="00FD5F4E" w:rsidRDefault="00050643" w:rsidP="00CE1F8D">
            <w:pPr>
              <w:pStyle w:val="Ttulo7"/>
              <w:spacing w:before="0" w:after="0"/>
              <w:jc w:val="center"/>
              <w:rPr>
                <w:rFonts w:cs="Arial"/>
                <w:b w:val="0"/>
                <w:sz w:val="20"/>
                <w:szCs w:val="20"/>
              </w:rPr>
            </w:pPr>
            <w:r w:rsidRPr="00FD5F4E">
              <w:rPr>
                <w:rFonts w:cs="Arial"/>
                <w:b w:val="0"/>
                <w:sz w:val="20"/>
                <w:szCs w:val="20"/>
              </w:rPr>
              <w:lastRenderedPageBreak/>
              <w:t>ITEM</w:t>
            </w:r>
          </w:p>
        </w:tc>
        <w:tc>
          <w:tcPr>
            <w:tcW w:w="992" w:type="dxa"/>
            <w:shd w:val="clear" w:color="auto" w:fill="auto"/>
            <w:vAlign w:val="center"/>
          </w:tcPr>
          <w:p w:rsidR="00050643" w:rsidRPr="00FD5F4E" w:rsidRDefault="00050643" w:rsidP="00CE1F8D">
            <w:pPr>
              <w:jc w:val="center"/>
              <w:rPr>
                <w:sz w:val="20"/>
                <w:lang w:val="es-ES_tradnl"/>
              </w:rPr>
            </w:pPr>
            <w:r w:rsidRPr="00FD5F4E">
              <w:rPr>
                <w:sz w:val="20"/>
                <w:lang w:val="es-ES_tradnl"/>
              </w:rPr>
              <w:t>QTDE</w:t>
            </w:r>
          </w:p>
        </w:tc>
        <w:tc>
          <w:tcPr>
            <w:tcW w:w="709" w:type="dxa"/>
            <w:shd w:val="clear" w:color="auto" w:fill="auto"/>
            <w:vAlign w:val="center"/>
          </w:tcPr>
          <w:p w:rsidR="00050643" w:rsidRPr="00FD5F4E" w:rsidRDefault="00050643" w:rsidP="00CE1F8D">
            <w:pPr>
              <w:pStyle w:val="Ttulo7"/>
              <w:spacing w:before="0" w:after="0"/>
              <w:jc w:val="center"/>
              <w:rPr>
                <w:rFonts w:cs="Arial"/>
                <w:b w:val="0"/>
                <w:sz w:val="20"/>
                <w:szCs w:val="20"/>
              </w:rPr>
            </w:pPr>
            <w:r w:rsidRPr="00FD5F4E">
              <w:rPr>
                <w:rFonts w:cs="Arial"/>
                <w:b w:val="0"/>
                <w:sz w:val="20"/>
                <w:szCs w:val="20"/>
              </w:rPr>
              <w:t>UN</w:t>
            </w:r>
          </w:p>
        </w:tc>
        <w:tc>
          <w:tcPr>
            <w:tcW w:w="4111" w:type="dxa"/>
            <w:shd w:val="clear" w:color="auto" w:fill="auto"/>
            <w:vAlign w:val="center"/>
          </w:tcPr>
          <w:p w:rsidR="00050643" w:rsidRPr="00FD5F4E" w:rsidRDefault="00050643" w:rsidP="00CE1F8D">
            <w:pPr>
              <w:pStyle w:val="Ttulo8"/>
              <w:rPr>
                <w:rFonts w:cs="Arial"/>
                <w:b w:val="0"/>
              </w:rPr>
            </w:pPr>
            <w:r w:rsidRPr="00FD5F4E">
              <w:rPr>
                <w:rFonts w:cs="Arial"/>
                <w:b w:val="0"/>
              </w:rPr>
              <w:t>ESPECIFICAÇÃO</w:t>
            </w:r>
          </w:p>
        </w:tc>
        <w:tc>
          <w:tcPr>
            <w:tcW w:w="1276" w:type="dxa"/>
            <w:shd w:val="clear" w:color="auto" w:fill="F2F2F2"/>
            <w:vAlign w:val="center"/>
          </w:tcPr>
          <w:p w:rsidR="00050643" w:rsidRPr="00FD5F4E" w:rsidRDefault="00050643" w:rsidP="00CE1F8D">
            <w:pPr>
              <w:jc w:val="center"/>
              <w:rPr>
                <w:sz w:val="20"/>
              </w:rPr>
            </w:pPr>
            <w:r w:rsidRPr="00FD5F4E">
              <w:rPr>
                <w:sz w:val="20"/>
              </w:rPr>
              <w:t>VALOR UNITÁRIO MÁXIMO</w:t>
            </w:r>
          </w:p>
        </w:tc>
        <w:tc>
          <w:tcPr>
            <w:tcW w:w="1275" w:type="dxa"/>
            <w:shd w:val="clear" w:color="auto" w:fill="auto"/>
            <w:vAlign w:val="center"/>
          </w:tcPr>
          <w:p w:rsidR="00050643" w:rsidRPr="00FD5F4E" w:rsidRDefault="00050643" w:rsidP="00CE1F8D">
            <w:pPr>
              <w:jc w:val="center"/>
              <w:rPr>
                <w:sz w:val="20"/>
              </w:rPr>
            </w:pPr>
            <w:r w:rsidRPr="00FD5F4E">
              <w:rPr>
                <w:sz w:val="20"/>
              </w:rPr>
              <w:t>VALOR</w:t>
            </w:r>
          </w:p>
          <w:p w:rsidR="00050643" w:rsidRPr="00FD5F4E" w:rsidRDefault="00050643" w:rsidP="00CE1F8D">
            <w:pPr>
              <w:jc w:val="center"/>
              <w:rPr>
                <w:sz w:val="20"/>
              </w:rPr>
            </w:pPr>
            <w:r w:rsidRPr="00FD5F4E">
              <w:rPr>
                <w:sz w:val="20"/>
              </w:rPr>
              <w:t>UNITÁRIO</w:t>
            </w:r>
          </w:p>
          <w:p w:rsidR="00050643" w:rsidRPr="00FD5F4E" w:rsidRDefault="00050643" w:rsidP="00CE1F8D">
            <w:pPr>
              <w:jc w:val="center"/>
              <w:rPr>
                <w:sz w:val="20"/>
              </w:rPr>
            </w:pPr>
            <w:r w:rsidRPr="00FD5F4E">
              <w:rPr>
                <w:sz w:val="20"/>
              </w:rPr>
              <w:t>R$</w:t>
            </w:r>
          </w:p>
        </w:tc>
        <w:tc>
          <w:tcPr>
            <w:tcW w:w="1134" w:type="dxa"/>
            <w:shd w:val="clear" w:color="auto" w:fill="auto"/>
            <w:vAlign w:val="center"/>
          </w:tcPr>
          <w:p w:rsidR="00050643" w:rsidRPr="00FD5F4E" w:rsidRDefault="00050643" w:rsidP="00CE1F8D">
            <w:pPr>
              <w:jc w:val="center"/>
              <w:rPr>
                <w:sz w:val="20"/>
              </w:rPr>
            </w:pPr>
            <w:r w:rsidRPr="00FD5F4E">
              <w:rPr>
                <w:sz w:val="20"/>
              </w:rPr>
              <w:t>VALOR TOTAL</w:t>
            </w:r>
          </w:p>
          <w:p w:rsidR="00050643" w:rsidRPr="00FD5F4E" w:rsidRDefault="00050643" w:rsidP="00CE1F8D">
            <w:pPr>
              <w:jc w:val="center"/>
              <w:rPr>
                <w:sz w:val="20"/>
              </w:rPr>
            </w:pPr>
            <w:r w:rsidRPr="00FD5F4E">
              <w:rPr>
                <w:sz w:val="20"/>
              </w:rPr>
              <w:t>R$</w:t>
            </w:r>
          </w:p>
        </w:tc>
      </w:tr>
      <w:tr w:rsidR="00050643" w:rsidRPr="00FD5F4E" w:rsidTr="00CE1F8D">
        <w:tc>
          <w:tcPr>
            <w:tcW w:w="709" w:type="dxa"/>
            <w:vAlign w:val="center"/>
          </w:tcPr>
          <w:p w:rsidR="00050643" w:rsidRPr="00FD5F4E" w:rsidRDefault="00050643" w:rsidP="00CE1F8D">
            <w:pPr>
              <w:jc w:val="center"/>
              <w:rPr>
                <w:sz w:val="20"/>
              </w:rPr>
            </w:pPr>
          </w:p>
          <w:p w:rsidR="00050643" w:rsidRPr="00FD5F4E" w:rsidRDefault="00050643" w:rsidP="00CE1F8D">
            <w:pPr>
              <w:jc w:val="center"/>
              <w:rPr>
                <w:sz w:val="20"/>
              </w:rPr>
            </w:pPr>
            <w:r w:rsidRPr="00FD5F4E">
              <w:rPr>
                <w:sz w:val="20"/>
              </w:rPr>
              <w:t>1</w:t>
            </w:r>
          </w:p>
          <w:p w:rsidR="00050643" w:rsidRPr="00FD5F4E" w:rsidRDefault="00050643" w:rsidP="00CE1F8D">
            <w:pPr>
              <w:jc w:val="center"/>
              <w:rPr>
                <w:sz w:val="20"/>
              </w:rPr>
            </w:pPr>
          </w:p>
        </w:tc>
        <w:tc>
          <w:tcPr>
            <w:tcW w:w="992" w:type="dxa"/>
            <w:vAlign w:val="center"/>
          </w:tcPr>
          <w:p w:rsidR="00050643" w:rsidRPr="00FD5F4E" w:rsidRDefault="00050643" w:rsidP="00CE1F8D">
            <w:pPr>
              <w:jc w:val="right"/>
              <w:rPr>
                <w:sz w:val="20"/>
              </w:rPr>
            </w:pPr>
            <w:r>
              <w:rPr>
                <w:sz w:val="20"/>
              </w:rPr>
              <w:t>2</w:t>
            </w:r>
            <w:r w:rsidRPr="00FD5F4E">
              <w:rPr>
                <w:sz w:val="20"/>
              </w:rPr>
              <w:t>80</w:t>
            </w:r>
          </w:p>
        </w:tc>
        <w:tc>
          <w:tcPr>
            <w:tcW w:w="709" w:type="dxa"/>
            <w:vAlign w:val="center"/>
          </w:tcPr>
          <w:p w:rsidR="00050643" w:rsidRPr="00FD5F4E" w:rsidRDefault="00050643" w:rsidP="00CE1F8D">
            <w:pPr>
              <w:jc w:val="center"/>
              <w:rPr>
                <w:sz w:val="20"/>
              </w:rPr>
            </w:pPr>
            <w:proofErr w:type="spellStart"/>
            <w:proofErr w:type="gramStart"/>
            <w:r w:rsidRPr="00FD5F4E">
              <w:rPr>
                <w:sz w:val="20"/>
              </w:rPr>
              <w:t>sv</w:t>
            </w:r>
            <w:proofErr w:type="spellEnd"/>
            <w:proofErr w:type="gramEnd"/>
          </w:p>
        </w:tc>
        <w:tc>
          <w:tcPr>
            <w:tcW w:w="4111" w:type="dxa"/>
            <w:vAlign w:val="center"/>
          </w:tcPr>
          <w:p w:rsidR="00050643" w:rsidRPr="00FD5F4E" w:rsidRDefault="00050643" w:rsidP="00CE1F8D">
            <w:pPr>
              <w:rPr>
                <w:sz w:val="20"/>
              </w:rPr>
            </w:pPr>
            <w:r w:rsidRPr="00FD5F4E">
              <w:rPr>
                <w:sz w:val="20"/>
              </w:rPr>
              <w:t xml:space="preserve">Conserto de pneus </w:t>
            </w:r>
            <w:r>
              <w:rPr>
                <w:sz w:val="20"/>
              </w:rPr>
              <w:t>– Máquinas Pesadas</w:t>
            </w:r>
          </w:p>
          <w:p w:rsidR="00050643" w:rsidRDefault="00050643" w:rsidP="00CE1F8D">
            <w:pPr>
              <w:numPr>
                <w:ilvl w:val="0"/>
                <w:numId w:val="40"/>
              </w:numPr>
              <w:ind w:left="317" w:hanging="283"/>
              <w:rPr>
                <w:sz w:val="20"/>
              </w:rPr>
            </w:pPr>
            <w:r>
              <w:rPr>
                <w:sz w:val="20"/>
              </w:rPr>
              <w:t>12.5/80x18</w:t>
            </w:r>
          </w:p>
          <w:p w:rsidR="00050643" w:rsidRDefault="00050643" w:rsidP="00CE1F8D">
            <w:pPr>
              <w:numPr>
                <w:ilvl w:val="0"/>
                <w:numId w:val="40"/>
              </w:numPr>
              <w:ind w:left="317" w:hanging="283"/>
              <w:rPr>
                <w:sz w:val="20"/>
              </w:rPr>
            </w:pPr>
            <w:r>
              <w:rPr>
                <w:sz w:val="20"/>
              </w:rPr>
              <w:t>12.4x24</w:t>
            </w:r>
          </w:p>
          <w:p w:rsidR="00050643" w:rsidRDefault="00050643" w:rsidP="00CE1F8D">
            <w:pPr>
              <w:numPr>
                <w:ilvl w:val="0"/>
                <w:numId w:val="40"/>
              </w:numPr>
              <w:ind w:left="317" w:hanging="283"/>
              <w:rPr>
                <w:sz w:val="20"/>
              </w:rPr>
            </w:pPr>
            <w:r>
              <w:rPr>
                <w:sz w:val="20"/>
              </w:rPr>
              <w:t>14.9x24</w:t>
            </w:r>
          </w:p>
          <w:p w:rsidR="00050643" w:rsidRDefault="00050643" w:rsidP="00CE1F8D">
            <w:pPr>
              <w:numPr>
                <w:ilvl w:val="0"/>
                <w:numId w:val="40"/>
              </w:numPr>
              <w:ind w:left="317" w:hanging="283"/>
              <w:rPr>
                <w:sz w:val="20"/>
              </w:rPr>
            </w:pPr>
            <w:r>
              <w:rPr>
                <w:sz w:val="20"/>
              </w:rPr>
              <w:t>14x17.5</w:t>
            </w:r>
          </w:p>
          <w:p w:rsidR="00050643" w:rsidRDefault="00050643" w:rsidP="00CE1F8D">
            <w:pPr>
              <w:numPr>
                <w:ilvl w:val="0"/>
                <w:numId w:val="40"/>
              </w:numPr>
              <w:ind w:left="317" w:hanging="283"/>
              <w:rPr>
                <w:sz w:val="20"/>
              </w:rPr>
            </w:pPr>
            <w:r>
              <w:rPr>
                <w:sz w:val="20"/>
              </w:rPr>
              <w:t>1300x24</w:t>
            </w:r>
          </w:p>
          <w:p w:rsidR="00050643" w:rsidRDefault="00050643" w:rsidP="00CE1F8D">
            <w:pPr>
              <w:numPr>
                <w:ilvl w:val="0"/>
                <w:numId w:val="40"/>
              </w:numPr>
              <w:ind w:left="317" w:hanging="283"/>
              <w:rPr>
                <w:sz w:val="20"/>
              </w:rPr>
            </w:pPr>
            <w:r>
              <w:rPr>
                <w:sz w:val="20"/>
              </w:rPr>
              <w:t>1400x24</w:t>
            </w:r>
          </w:p>
          <w:p w:rsidR="00050643" w:rsidRDefault="00050643" w:rsidP="00CE1F8D">
            <w:pPr>
              <w:numPr>
                <w:ilvl w:val="0"/>
                <w:numId w:val="40"/>
              </w:numPr>
              <w:ind w:left="317" w:hanging="283"/>
              <w:rPr>
                <w:sz w:val="20"/>
              </w:rPr>
            </w:pPr>
            <w:r>
              <w:rPr>
                <w:sz w:val="20"/>
              </w:rPr>
              <w:t>19.5x24</w:t>
            </w:r>
          </w:p>
          <w:p w:rsidR="00050643" w:rsidRDefault="00050643" w:rsidP="00CE1F8D">
            <w:pPr>
              <w:numPr>
                <w:ilvl w:val="0"/>
                <w:numId w:val="40"/>
              </w:numPr>
              <w:ind w:left="317" w:hanging="283"/>
              <w:rPr>
                <w:sz w:val="20"/>
              </w:rPr>
            </w:pPr>
            <w:r>
              <w:rPr>
                <w:sz w:val="20"/>
              </w:rPr>
              <w:t>17.5x25</w:t>
            </w:r>
          </w:p>
          <w:p w:rsidR="00050643" w:rsidRDefault="00050643" w:rsidP="00CE1F8D">
            <w:pPr>
              <w:numPr>
                <w:ilvl w:val="0"/>
                <w:numId w:val="40"/>
              </w:numPr>
              <w:ind w:left="317" w:hanging="283"/>
              <w:rPr>
                <w:sz w:val="20"/>
              </w:rPr>
            </w:pPr>
            <w:r>
              <w:rPr>
                <w:sz w:val="20"/>
              </w:rPr>
              <w:t>18.4x30</w:t>
            </w:r>
          </w:p>
          <w:p w:rsidR="00050643" w:rsidRPr="00FD5F4E" w:rsidRDefault="00050643" w:rsidP="00CE1F8D">
            <w:pPr>
              <w:numPr>
                <w:ilvl w:val="0"/>
                <w:numId w:val="40"/>
              </w:numPr>
              <w:ind w:left="317" w:hanging="283"/>
              <w:rPr>
                <w:sz w:val="20"/>
              </w:rPr>
            </w:pPr>
            <w:r>
              <w:rPr>
                <w:sz w:val="20"/>
              </w:rPr>
              <w:t>23.1x26</w:t>
            </w:r>
          </w:p>
        </w:tc>
        <w:tc>
          <w:tcPr>
            <w:tcW w:w="1276" w:type="dxa"/>
            <w:shd w:val="clear" w:color="auto" w:fill="F2F2F2"/>
            <w:vAlign w:val="center"/>
          </w:tcPr>
          <w:p w:rsidR="00050643" w:rsidRPr="00FD5F4E" w:rsidRDefault="00050643" w:rsidP="00CE1F8D">
            <w:pPr>
              <w:jc w:val="right"/>
              <w:rPr>
                <w:sz w:val="20"/>
              </w:rPr>
            </w:pPr>
            <w:r>
              <w:rPr>
                <w:sz w:val="20"/>
              </w:rPr>
              <w:t>91,50</w:t>
            </w:r>
          </w:p>
        </w:tc>
        <w:tc>
          <w:tcPr>
            <w:tcW w:w="1275" w:type="dxa"/>
            <w:vAlign w:val="center"/>
          </w:tcPr>
          <w:p w:rsidR="00050643" w:rsidRPr="00FD5F4E" w:rsidRDefault="00050643" w:rsidP="00CE1F8D">
            <w:pPr>
              <w:jc w:val="right"/>
              <w:rPr>
                <w:sz w:val="20"/>
              </w:rPr>
            </w:pPr>
          </w:p>
        </w:tc>
        <w:tc>
          <w:tcPr>
            <w:tcW w:w="1134" w:type="dxa"/>
            <w:vAlign w:val="center"/>
          </w:tcPr>
          <w:p w:rsidR="00050643" w:rsidRPr="00FD5F4E" w:rsidRDefault="00050643" w:rsidP="00CE1F8D">
            <w:pPr>
              <w:jc w:val="right"/>
              <w:rPr>
                <w:sz w:val="20"/>
              </w:rPr>
            </w:pPr>
          </w:p>
        </w:tc>
      </w:tr>
      <w:tr w:rsidR="00050643" w:rsidRPr="00FD5F4E" w:rsidTr="00050643">
        <w:trPr>
          <w:trHeight w:val="286"/>
        </w:trPr>
        <w:tc>
          <w:tcPr>
            <w:tcW w:w="7797" w:type="dxa"/>
            <w:gridSpan w:val="5"/>
            <w:vAlign w:val="center"/>
          </w:tcPr>
          <w:p w:rsidR="00050643" w:rsidRDefault="00050643" w:rsidP="00050643">
            <w:pPr>
              <w:rPr>
                <w:sz w:val="20"/>
              </w:rPr>
            </w:pPr>
            <w:r>
              <w:rPr>
                <w:sz w:val="20"/>
              </w:rPr>
              <w:t>VALOR TOTAL DA PROPOSTA R$</w:t>
            </w:r>
          </w:p>
        </w:tc>
        <w:tc>
          <w:tcPr>
            <w:tcW w:w="2409" w:type="dxa"/>
            <w:gridSpan w:val="2"/>
            <w:vAlign w:val="center"/>
          </w:tcPr>
          <w:p w:rsidR="00050643" w:rsidRPr="00FD5F4E" w:rsidRDefault="00050643" w:rsidP="00CE1F8D">
            <w:pPr>
              <w:jc w:val="right"/>
              <w:rPr>
                <w:sz w:val="20"/>
              </w:rPr>
            </w:pPr>
          </w:p>
        </w:tc>
      </w:tr>
    </w:tbl>
    <w:p w:rsidR="00F014F8" w:rsidRPr="00FD5F4E" w:rsidRDefault="00F014F8" w:rsidP="00BC4421">
      <w:pPr>
        <w:widowControl w:val="0"/>
        <w:ind w:left="426" w:hanging="426"/>
        <w:jc w:val="both"/>
        <w:rPr>
          <w:sz w:val="20"/>
        </w:rPr>
      </w:pPr>
    </w:p>
    <w:p w:rsidR="00F014F8" w:rsidRPr="00FD5F4E" w:rsidRDefault="00F014F8" w:rsidP="00BC4421">
      <w:pPr>
        <w:widowControl w:val="0"/>
        <w:ind w:left="426" w:hanging="426"/>
        <w:jc w:val="both"/>
        <w:rPr>
          <w:sz w:val="20"/>
        </w:rPr>
      </w:pPr>
    </w:p>
    <w:p w:rsidR="00BC4421" w:rsidRPr="00FD5F4E" w:rsidRDefault="00BC4421" w:rsidP="00BC4421">
      <w:pPr>
        <w:pStyle w:val="Ttulo3"/>
        <w:tabs>
          <w:tab w:val="left" w:pos="0"/>
        </w:tabs>
        <w:jc w:val="left"/>
        <w:rPr>
          <w:rFonts w:ascii="Arial" w:hAnsi="Arial" w:cs="Arial"/>
          <w:b/>
          <w:sz w:val="20"/>
        </w:rPr>
      </w:pPr>
      <w:r w:rsidRPr="00FD5F4E">
        <w:rPr>
          <w:rFonts w:ascii="Arial" w:hAnsi="Arial" w:cs="Arial"/>
          <w:b/>
          <w:sz w:val="20"/>
        </w:rPr>
        <w:t>CLÁUSULA SEGUNDA - DA VIGÊNCIA E DO ACOMPANHAMENTO</w:t>
      </w:r>
    </w:p>
    <w:p w:rsidR="00BC4421" w:rsidRPr="00FD5F4E" w:rsidRDefault="00BC4421" w:rsidP="00BC4421">
      <w:pPr>
        <w:jc w:val="both"/>
        <w:rPr>
          <w:b/>
          <w:sz w:val="20"/>
        </w:rPr>
      </w:pPr>
    </w:p>
    <w:p w:rsidR="00BC4421" w:rsidRPr="00FD5F4E" w:rsidRDefault="00BC4421" w:rsidP="009F4B48">
      <w:pPr>
        <w:widowControl w:val="0"/>
        <w:numPr>
          <w:ilvl w:val="1"/>
          <w:numId w:val="15"/>
        </w:numPr>
        <w:ind w:left="426" w:hanging="426"/>
        <w:jc w:val="both"/>
        <w:rPr>
          <w:sz w:val="20"/>
        </w:rPr>
      </w:pPr>
      <w:r w:rsidRPr="00FD5F4E">
        <w:rPr>
          <w:sz w:val="20"/>
        </w:rPr>
        <w:t xml:space="preserve">A vigência </w:t>
      </w:r>
      <w:r w:rsidR="00394586" w:rsidRPr="00FD5F4E">
        <w:rPr>
          <w:sz w:val="20"/>
        </w:rPr>
        <w:t xml:space="preserve">da presente Ata será </w:t>
      </w:r>
      <w:r w:rsidRPr="00FD5F4E">
        <w:rPr>
          <w:sz w:val="20"/>
        </w:rPr>
        <w:t>de 12 (doze) meses, contados da data da sua assinatura.</w:t>
      </w:r>
    </w:p>
    <w:p w:rsidR="00BC4421" w:rsidRPr="00FD5F4E" w:rsidRDefault="00BC4421" w:rsidP="00BC4421">
      <w:pPr>
        <w:widowControl w:val="0"/>
        <w:ind w:left="360"/>
        <w:jc w:val="both"/>
        <w:rPr>
          <w:sz w:val="20"/>
        </w:rPr>
      </w:pPr>
    </w:p>
    <w:p w:rsidR="00BC4421" w:rsidRPr="00FD5F4E" w:rsidRDefault="00BC4421" w:rsidP="009F4B48">
      <w:pPr>
        <w:numPr>
          <w:ilvl w:val="1"/>
          <w:numId w:val="15"/>
        </w:numPr>
        <w:ind w:left="426" w:hanging="426"/>
        <w:jc w:val="both"/>
        <w:rPr>
          <w:sz w:val="20"/>
        </w:rPr>
      </w:pPr>
      <w:r w:rsidRPr="00FD5F4E">
        <w:rPr>
          <w:sz w:val="20"/>
        </w:rPr>
        <w:t>A execução do objeto deverá ser acompanhada e fiscalizada p</w:t>
      </w:r>
      <w:r w:rsidR="00C74229" w:rsidRPr="00FD5F4E">
        <w:rPr>
          <w:sz w:val="20"/>
        </w:rPr>
        <w:t>elo servidor ILTON ANTONIO SCHMITZ</w:t>
      </w:r>
      <w:r w:rsidR="00101A1F" w:rsidRPr="00FD5F4E">
        <w:rPr>
          <w:sz w:val="20"/>
        </w:rPr>
        <w:t xml:space="preserve"> (órgão gerenciador)</w:t>
      </w:r>
      <w:r w:rsidRPr="00FD5F4E">
        <w:rPr>
          <w:sz w:val="20"/>
        </w:rPr>
        <w:t>, que anotará em registro próprio todas as ocorrências relacionadas com a execução do mesmo, determinando o que for necessário à regularização das faltas ou defeitos observados.</w:t>
      </w:r>
    </w:p>
    <w:p w:rsidR="00101A1F" w:rsidRPr="00FD5F4E" w:rsidRDefault="00101A1F" w:rsidP="00101A1F">
      <w:pPr>
        <w:pStyle w:val="PargrafodaLista"/>
        <w:numPr>
          <w:ilvl w:val="2"/>
          <w:numId w:val="15"/>
        </w:numPr>
        <w:suppressAutoHyphens w:val="0"/>
        <w:ind w:left="567" w:hanging="567"/>
        <w:contextualSpacing/>
        <w:jc w:val="both"/>
        <w:rPr>
          <w:snapToGrid w:val="0"/>
          <w:sz w:val="20"/>
        </w:rPr>
      </w:pPr>
      <w:r w:rsidRPr="00FD5F4E">
        <w:rPr>
          <w:snapToGrid w:val="0"/>
          <w:sz w:val="20"/>
        </w:rPr>
        <w:t xml:space="preserve">Cada órgão participante deverá designar servidor para o acompanhamento e fiscalização da execução do objeto. </w:t>
      </w:r>
    </w:p>
    <w:p w:rsidR="00BC4421" w:rsidRPr="00FD5F4E" w:rsidRDefault="00BC4421" w:rsidP="00BC4421">
      <w:pPr>
        <w:tabs>
          <w:tab w:val="left" w:pos="0"/>
        </w:tabs>
        <w:ind w:left="426" w:hanging="426"/>
        <w:jc w:val="both"/>
        <w:rPr>
          <w:sz w:val="20"/>
        </w:rPr>
      </w:pPr>
    </w:p>
    <w:p w:rsidR="0089174C" w:rsidRPr="00FD5F4E" w:rsidRDefault="0089174C" w:rsidP="00BC4421">
      <w:pPr>
        <w:tabs>
          <w:tab w:val="left" w:pos="0"/>
        </w:tabs>
        <w:ind w:left="426" w:hanging="426"/>
        <w:jc w:val="both"/>
        <w:rPr>
          <w:sz w:val="20"/>
        </w:rPr>
      </w:pPr>
    </w:p>
    <w:p w:rsidR="00BC4421" w:rsidRPr="00FD5F4E" w:rsidRDefault="00BC4421" w:rsidP="00BC4421">
      <w:pPr>
        <w:jc w:val="both"/>
        <w:rPr>
          <w:b/>
          <w:sz w:val="20"/>
        </w:rPr>
      </w:pPr>
      <w:r w:rsidRPr="00FD5F4E">
        <w:rPr>
          <w:b/>
          <w:sz w:val="20"/>
        </w:rPr>
        <w:t>CLÁUSULA TERCEIRA - DA FORMA DE EXECUÇÃO</w:t>
      </w:r>
    </w:p>
    <w:p w:rsidR="00BC4421" w:rsidRPr="00FD5F4E" w:rsidRDefault="00BC4421" w:rsidP="00BC4421">
      <w:pPr>
        <w:jc w:val="both"/>
        <w:rPr>
          <w:sz w:val="20"/>
        </w:rPr>
      </w:pPr>
    </w:p>
    <w:p w:rsidR="00671D7F" w:rsidRPr="00FD5F4E" w:rsidRDefault="00671D7F" w:rsidP="009F4B48">
      <w:pPr>
        <w:pStyle w:val="Corpodetexto"/>
        <w:widowControl/>
        <w:numPr>
          <w:ilvl w:val="1"/>
          <w:numId w:val="28"/>
        </w:numPr>
        <w:tabs>
          <w:tab w:val="clear" w:pos="708"/>
          <w:tab w:val="clear" w:pos="2270"/>
          <w:tab w:val="clear" w:pos="4294"/>
        </w:tabs>
        <w:ind w:left="426" w:hanging="426"/>
        <w:rPr>
          <w:sz w:val="20"/>
        </w:rPr>
      </w:pPr>
      <w:r w:rsidRPr="00FD5F4E">
        <w:rPr>
          <w:sz w:val="20"/>
          <w:lang w:val="pt-BR"/>
        </w:rPr>
        <w:t>Havendo a necessidade dos serviços, o órgão requisitante</w:t>
      </w:r>
      <w:r w:rsidRPr="00FD5F4E">
        <w:rPr>
          <w:sz w:val="20"/>
        </w:rPr>
        <w:t xml:space="preserve"> </w:t>
      </w:r>
      <w:r w:rsidRPr="00FD5F4E">
        <w:rPr>
          <w:sz w:val="20"/>
          <w:lang w:val="pt-BR"/>
        </w:rPr>
        <w:t xml:space="preserve">emitirá a Solicitação e a respectiva Nota de Empenho de Despesa, as quais serão encaminhadas à </w:t>
      </w:r>
      <w:r w:rsidR="000F197D" w:rsidRPr="00FD5F4E">
        <w:rPr>
          <w:sz w:val="20"/>
          <w:lang w:val="pt-BR"/>
        </w:rPr>
        <w:t>DETENTORA</w:t>
      </w:r>
      <w:r w:rsidRPr="00FD5F4E">
        <w:rPr>
          <w:sz w:val="20"/>
          <w:lang w:val="pt-BR"/>
        </w:rPr>
        <w:t>.</w:t>
      </w:r>
    </w:p>
    <w:p w:rsidR="00671D7F" w:rsidRPr="00FD5F4E" w:rsidRDefault="00671D7F" w:rsidP="00671D7F">
      <w:pPr>
        <w:pStyle w:val="Corpodetexto"/>
        <w:widowControl/>
        <w:tabs>
          <w:tab w:val="clear" w:pos="708"/>
          <w:tab w:val="clear" w:pos="2270"/>
          <w:tab w:val="clear" w:pos="4294"/>
        </w:tabs>
        <w:ind w:left="426"/>
        <w:rPr>
          <w:sz w:val="20"/>
        </w:rPr>
      </w:pPr>
    </w:p>
    <w:p w:rsidR="000F197D" w:rsidRPr="00050643" w:rsidRDefault="000F197D" w:rsidP="00050643">
      <w:pPr>
        <w:numPr>
          <w:ilvl w:val="1"/>
          <w:numId w:val="28"/>
        </w:numPr>
        <w:ind w:left="426" w:hanging="426"/>
        <w:jc w:val="both"/>
        <w:rPr>
          <w:sz w:val="20"/>
        </w:rPr>
      </w:pPr>
      <w:r w:rsidRPr="00FD5F4E">
        <w:rPr>
          <w:sz w:val="20"/>
        </w:rPr>
        <w:t>Os serviços, obje</w:t>
      </w:r>
      <w:r w:rsidR="00050643">
        <w:rPr>
          <w:sz w:val="20"/>
        </w:rPr>
        <w:t>to desta licitação, compreendem s</w:t>
      </w:r>
      <w:r w:rsidRPr="00050643">
        <w:rPr>
          <w:sz w:val="20"/>
        </w:rPr>
        <w:t>erviços de conserto de pneus de máquinas pesadas, com ou sem câmara de ar, com utilização ou não de manchão (não importando o número e o tamanho utilizado).</w:t>
      </w:r>
    </w:p>
    <w:p w:rsidR="000F197D" w:rsidRPr="00FD5F4E" w:rsidRDefault="000F197D" w:rsidP="000F197D">
      <w:pPr>
        <w:numPr>
          <w:ilvl w:val="2"/>
          <w:numId w:val="28"/>
        </w:numPr>
        <w:ind w:left="567" w:hanging="567"/>
        <w:jc w:val="both"/>
        <w:rPr>
          <w:sz w:val="20"/>
        </w:rPr>
      </w:pPr>
      <w:r w:rsidRPr="00FD5F4E">
        <w:rPr>
          <w:sz w:val="20"/>
        </w:rPr>
        <w:t>A DETENTORA deverá fornecer, além da mão de obra, os materiais, as ferramentas e equipamentos necessários à execução dos serviços, sem custos adicionais.</w:t>
      </w:r>
    </w:p>
    <w:p w:rsidR="00B670F9" w:rsidRPr="00FD5F4E" w:rsidRDefault="00B670F9" w:rsidP="00B670F9">
      <w:pPr>
        <w:pStyle w:val="Corpodetexto"/>
        <w:widowControl/>
        <w:tabs>
          <w:tab w:val="clear" w:pos="708"/>
          <w:tab w:val="clear" w:pos="2270"/>
          <w:tab w:val="clear" w:pos="4294"/>
        </w:tabs>
        <w:suppressAutoHyphens w:val="0"/>
        <w:autoSpaceDE w:val="0"/>
        <w:autoSpaceDN w:val="0"/>
        <w:rPr>
          <w:rFonts w:cs="Arial"/>
          <w:sz w:val="20"/>
          <w:lang w:val="pt-BR"/>
        </w:rPr>
      </w:pPr>
    </w:p>
    <w:p w:rsidR="000F197D" w:rsidRPr="00FD5F4E" w:rsidRDefault="000F197D" w:rsidP="00B670F9">
      <w:pPr>
        <w:pStyle w:val="Corpodetexto"/>
        <w:widowControl/>
        <w:numPr>
          <w:ilvl w:val="1"/>
          <w:numId w:val="28"/>
        </w:numPr>
        <w:tabs>
          <w:tab w:val="clear" w:pos="708"/>
          <w:tab w:val="clear" w:pos="2270"/>
          <w:tab w:val="clear" w:pos="4294"/>
        </w:tabs>
        <w:suppressAutoHyphens w:val="0"/>
        <w:autoSpaceDE w:val="0"/>
        <w:autoSpaceDN w:val="0"/>
        <w:ind w:left="426" w:hanging="426"/>
        <w:rPr>
          <w:sz w:val="20"/>
          <w:lang w:val="pt-BR"/>
        </w:rPr>
      </w:pPr>
      <w:r w:rsidRPr="00FD5F4E">
        <w:rPr>
          <w:sz w:val="20"/>
          <w:lang w:val="pt-BR"/>
        </w:rPr>
        <w:t>As categorias e medidas dos pneus passíveis dos serviços estão especificad</w:t>
      </w:r>
      <w:r w:rsidR="00B670F9" w:rsidRPr="00FD5F4E">
        <w:rPr>
          <w:sz w:val="20"/>
          <w:lang w:val="pt-BR"/>
        </w:rPr>
        <w:t>a</w:t>
      </w:r>
      <w:r w:rsidRPr="00FD5F4E">
        <w:rPr>
          <w:sz w:val="20"/>
          <w:lang w:val="pt-BR"/>
        </w:rPr>
        <w:t>s n</w:t>
      </w:r>
      <w:r w:rsidR="00B670F9" w:rsidRPr="00FD5F4E">
        <w:rPr>
          <w:sz w:val="20"/>
          <w:lang w:val="pt-BR"/>
        </w:rPr>
        <w:t>a cláusula primeira desta Ata</w:t>
      </w:r>
      <w:r w:rsidRPr="00FD5F4E">
        <w:rPr>
          <w:sz w:val="20"/>
          <w:lang w:val="pt-BR"/>
        </w:rPr>
        <w:t>.</w:t>
      </w:r>
    </w:p>
    <w:p w:rsidR="00B670F9" w:rsidRPr="00FD5F4E" w:rsidRDefault="000F197D" w:rsidP="00B670F9">
      <w:pPr>
        <w:pStyle w:val="Corpodetexto"/>
        <w:widowControl/>
        <w:numPr>
          <w:ilvl w:val="2"/>
          <w:numId w:val="28"/>
        </w:numPr>
        <w:tabs>
          <w:tab w:val="clear" w:pos="708"/>
          <w:tab w:val="clear" w:pos="2270"/>
          <w:tab w:val="clear" w:pos="4294"/>
        </w:tabs>
        <w:suppressAutoHyphens w:val="0"/>
        <w:autoSpaceDE w:val="0"/>
        <w:autoSpaceDN w:val="0"/>
        <w:ind w:left="567" w:hanging="567"/>
        <w:rPr>
          <w:sz w:val="20"/>
          <w:lang w:val="pt-BR"/>
        </w:rPr>
      </w:pPr>
      <w:r w:rsidRPr="00FD5F4E">
        <w:rPr>
          <w:sz w:val="20"/>
        </w:rPr>
        <w:t>Poderá ocorrer, a critério do órgão gerenciador e dos órgãos participantes, alteração n</w:t>
      </w:r>
      <w:r w:rsidRPr="00FD5F4E">
        <w:rPr>
          <w:sz w:val="20"/>
          <w:lang w:val="pt-BR"/>
        </w:rPr>
        <w:t>as medidas dos pneus</w:t>
      </w:r>
      <w:r w:rsidRPr="00FD5F4E">
        <w:rPr>
          <w:sz w:val="20"/>
        </w:rPr>
        <w:t xml:space="preserve"> descritos, em virtude de novas aquisições</w:t>
      </w:r>
      <w:r w:rsidRPr="00FD5F4E">
        <w:rPr>
          <w:sz w:val="20"/>
          <w:lang w:val="pt-BR"/>
        </w:rPr>
        <w:t xml:space="preserve"> de veículos.</w:t>
      </w:r>
    </w:p>
    <w:p w:rsidR="000F197D" w:rsidRPr="00FD5F4E" w:rsidRDefault="000F197D" w:rsidP="00B670F9">
      <w:pPr>
        <w:pStyle w:val="Corpodetexto"/>
        <w:widowControl/>
        <w:numPr>
          <w:ilvl w:val="2"/>
          <w:numId w:val="28"/>
        </w:numPr>
        <w:tabs>
          <w:tab w:val="clear" w:pos="708"/>
          <w:tab w:val="clear" w:pos="2270"/>
          <w:tab w:val="clear" w:pos="4294"/>
        </w:tabs>
        <w:suppressAutoHyphens w:val="0"/>
        <w:autoSpaceDE w:val="0"/>
        <w:autoSpaceDN w:val="0"/>
        <w:ind w:left="567" w:hanging="567"/>
        <w:rPr>
          <w:sz w:val="20"/>
          <w:lang w:val="pt-BR"/>
        </w:rPr>
      </w:pPr>
      <w:r w:rsidRPr="00FD5F4E">
        <w:rPr>
          <w:sz w:val="20"/>
          <w:lang w:val="pt-BR"/>
        </w:rPr>
        <w:t>Para pneus cujas medidas não estão elencadas, os serviços deverão ser executados, enquadrando-se as mesmas na categoria correspondente.</w:t>
      </w:r>
    </w:p>
    <w:p w:rsidR="000F197D" w:rsidRPr="00FD5F4E" w:rsidRDefault="000F197D" w:rsidP="000F197D">
      <w:pPr>
        <w:pStyle w:val="Corpodetexto"/>
        <w:widowControl/>
        <w:tabs>
          <w:tab w:val="clear" w:pos="708"/>
          <w:tab w:val="clear" w:pos="2270"/>
          <w:tab w:val="clear" w:pos="4294"/>
        </w:tabs>
        <w:suppressAutoHyphens w:val="0"/>
        <w:autoSpaceDE w:val="0"/>
        <w:autoSpaceDN w:val="0"/>
        <w:ind w:left="709"/>
        <w:rPr>
          <w:sz w:val="20"/>
          <w:lang w:val="pt-BR"/>
        </w:rPr>
      </w:pPr>
    </w:p>
    <w:p w:rsidR="000F197D" w:rsidRPr="00FD5F4E" w:rsidRDefault="000F197D" w:rsidP="00B670F9">
      <w:pPr>
        <w:pStyle w:val="Corpodetexto"/>
        <w:widowControl/>
        <w:numPr>
          <w:ilvl w:val="1"/>
          <w:numId w:val="28"/>
        </w:numPr>
        <w:tabs>
          <w:tab w:val="clear" w:pos="708"/>
          <w:tab w:val="clear" w:pos="2270"/>
          <w:tab w:val="clear" w:pos="4294"/>
        </w:tabs>
        <w:suppressAutoHyphens w:val="0"/>
        <w:autoSpaceDE w:val="0"/>
        <w:autoSpaceDN w:val="0"/>
        <w:ind w:left="426" w:hanging="426"/>
        <w:rPr>
          <w:sz w:val="20"/>
          <w:lang w:val="pt-BR"/>
        </w:rPr>
      </w:pPr>
      <w:r w:rsidRPr="00FD5F4E">
        <w:rPr>
          <w:sz w:val="20"/>
        </w:rPr>
        <w:t xml:space="preserve">O Município, por intermédio da secretaria ou órgão requisitante, procederá à entrega dos </w:t>
      </w:r>
      <w:r w:rsidRPr="00FD5F4E">
        <w:rPr>
          <w:sz w:val="20"/>
          <w:lang w:val="pt-BR"/>
        </w:rPr>
        <w:t>pneus</w:t>
      </w:r>
      <w:r w:rsidRPr="00FD5F4E">
        <w:rPr>
          <w:sz w:val="20"/>
        </w:rPr>
        <w:t xml:space="preserve"> no estabelecimento d</w:t>
      </w:r>
      <w:r w:rsidRPr="00FD5F4E">
        <w:rPr>
          <w:sz w:val="20"/>
          <w:lang w:val="pt-BR"/>
        </w:rPr>
        <w:t>a</w:t>
      </w:r>
      <w:r w:rsidRPr="00FD5F4E">
        <w:rPr>
          <w:sz w:val="20"/>
        </w:rPr>
        <w:t xml:space="preserve"> </w:t>
      </w:r>
      <w:r w:rsidR="00B670F9" w:rsidRPr="00FD5F4E">
        <w:rPr>
          <w:sz w:val="20"/>
          <w:lang w:val="pt-BR"/>
        </w:rPr>
        <w:t>DETENTORA</w:t>
      </w:r>
      <w:r w:rsidRPr="00FD5F4E">
        <w:rPr>
          <w:sz w:val="20"/>
        </w:rPr>
        <w:t>, retirando-os do local logo após a execução dos serviços.</w:t>
      </w:r>
    </w:p>
    <w:p w:rsidR="00B670F9" w:rsidRPr="00FD5F4E" w:rsidRDefault="000F197D" w:rsidP="00B670F9">
      <w:pPr>
        <w:pStyle w:val="Corpodetexto"/>
        <w:widowControl/>
        <w:numPr>
          <w:ilvl w:val="2"/>
          <w:numId w:val="28"/>
        </w:numPr>
        <w:tabs>
          <w:tab w:val="clear" w:pos="708"/>
          <w:tab w:val="clear" w:pos="2270"/>
          <w:tab w:val="clear" w:pos="4294"/>
        </w:tabs>
        <w:suppressAutoHyphens w:val="0"/>
        <w:autoSpaceDE w:val="0"/>
        <w:autoSpaceDN w:val="0"/>
        <w:ind w:left="567" w:hanging="567"/>
        <w:rPr>
          <w:sz w:val="20"/>
          <w:lang w:val="pt-BR"/>
        </w:rPr>
      </w:pPr>
      <w:r w:rsidRPr="00FD5F4E">
        <w:rPr>
          <w:sz w:val="20"/>
          <w:lang w:val="pt-BR"/>
        </w:rPr>
        <w:t xml:space="preserve">Os pneus serão entregues montados, cabendo à </w:t>
      </w:r>
      <w:r w:rsidR="00B670F9" w:rsidRPr="00FD5F4E">
        <w:rPr>
          <w:sz w:val="20"/>
          <w:lang w:val="pt-BR"/>
        </w:rPr>
        <w:t>DETENTORA</w:t>
      </w:r>
      <w:r w:rsidRPr="00FD5F4E">
        <w:rPr>
          <w:sz w:val="20"/>
          <w:lang w:val="pt-BR"/>
        </w:rPr>
        <w:t xml:space="preserve"> executar a desmontagem, o conserto e a montagem dos mesmos após a execução dos serviços.</w:t>
      </w:r>
    </w:p>
    <w:p w:rsidR="000F197D" w:rsidRPr="00FD5F4E" w:rsidRDefault="000F197D" w:rsidP="00B670F9">
      <w:pPr>
        <w:pStyle w:val="Corpodetexto"/>
        <w:widowControl/>
        <w:numPr>
          <w:ilvl w:val="2"/>
          <w:numId w:val="28"/>
        </w:numPr>
        <w:tabs>
          <w:tab w:val="clear" w:pos="708"/>
          <w:tab w:val="clear" w:pos="2270"/>
          <w:tab w:val="clear" w:pos="4294"/>
        </w:tabs>
        <w:suppressAutoHyphens w:val="0"/>
        <w:autoSpaceDE w:val="0"/>
        <w:autoSpaceDN w:val="0"/>
        <w:ind w:left="567" w:hanging="567"/>
        <w:rPr>
          <w:rStyle w:val="apple-converted-space"/>
          <w:sz w:val="20"/>
          <w:lang w:val="pt-BR"/>
        </w:rPr>
      </w:pPr>
      <w:r w:rsidRPr="00FD5F4E">
        <w:rPr>
          <w:rFonts w:cs="Arial"/>
          <w:sz w:val="20"/>
          <w:shd w:val="clear" w:color="auto" w:fill="FFFFFF"/>
          <w:lang w:val="pt-BR"/>
        </w:rPr>
        <w:t>O</w:t>
      </w:r>
      <w:r w:rsidRPr="00FD5F4E">
        <w:rPr>
          <w:rFonts w:cs="Arial"/>
          <w:sz w:val="20"/>
          <w:shd w:val="clear" w:color="auto" w:fill="FFFFFF"/>
        </w:rPr>
        <w:t xml:space="preserve"> processo de desmontagem </w:t>
      </w:r>
      <w:r w:rsidRPr="00FD5F4E">
        <w:rPr>
          <w:rFonts w:cs="Arial"/>
          <w:sz w:val="20"/>
          <w:shd w:val="clear" w:color="auto" w:fill="FFFFFF"/>
          <w:lang w:val="pt-BR"/>
        </w:rPr>
        <w:t xml:space="preserve">e </w:t>
      </w:r>
      <w:r w:rsidRPr="00FD5F4E">
        <w:rPr>
          <w:rFonts w:cs="Arial"/>
          <w:sz w:val="20"/>
          <w:shd w:val="clear" w:color="auto" w:fill="FFFFFF"/>
        </w:rPr>
        <w:t xml:space="preserve">montagem </w:t>
      </w:r>
      <w:r w:rsidRPr="00FD5F4E">
        <w:rPr>
          <w:rFonts w:cs="Arial"/>
          <w:sz w:val="20"/>
          <w:shd w:val="clear" w:color="auto" w:fill="FFFFFF"/>
          <w:lang w:val="pt-BR"/>
        </w:rPr>
        <w:t>deverá priorizar</w:t>
      </w:r>
      <w:r w:rsidRPr="00FD5F4E">
        <w:rPr>
          <w:rFonts w:cs="Arial"/>
          <w:sz w:val="20"/>
          <w:shd w:val="clear" w:color="auto" w:fill="FFFFFF"/>
        </w:rPr>
        <w:t xml:space="preserve"> o ajuste preciso entre o pneu, o protetor e a câmara (quando houver), além da roda/aro.</w:t>
      </w:r>
      <w:r w:rsidRPr="00FD5F4E">
        <w:rPr>
          <w:rStyle w:val="apple-converted-space"/>
          <w:rFonts w:cs="Arial"/>
          <w:sz w:val="20"/>
          <w:shd w:val="clear" w:color="auto" w:fill="FFFFFF"/>
        </w:rPr>
        <w:t> </w:t>
      </w:r>
    </w:p>
    <w:p w:rsidR="000F197D" w:rsidRPr="00FD5F4E" w:rsidRDefault="000F197D" w:rsidP="000F197D">
      <w:pPr>
        <w:pStyle w:val="Corpodetexto"/>
        <w:widowControl/>
        <w:tabs>
          <w:tab w:val="clear" w:pos="708"/>
          <w:tab w:val="clear" w:pos="2270"/>
          <w:tab w:val="clear" w:pos="4294"/>
        </w:tabs>
        <w:suppressAutoHyphens w:val="0"/>
        <w:autoSpaceDE w:val="0"/>
        <w:autoSpaceDN w:val="0"/>
        <w:rPr>
          <w:sz w:val="20"/>
          <w:lang w:val="pt-BR"/>
        </w:rPr>
      </w:pPr>
    </w:p>
    <w:p w:rsidR="000F197D" w:rsidRPr="00FD5F4E" w:rsidRDefault="000F197D" w:rsidP="00B670F9">
      <w:pPr>
        <w:pStyle w:val="Corpodetexto"/>
        <w:widowControl/>
        <w:numPr>
          <w:ilvl w:val="1"/>
          <w:numId w:val="28"/>
        </w:numPr>
        <w:tabs>
          <w:tab w:val="clear" w:pos="708"/>
          <w:tab w:val="clear" w:pos="2270"/>
          <w:tab w:val="clear" w:pos="4294"/>
        </w:tabs>
        <w:suppressAutoHyphens w:val="0"/>
        <w:autoSpaceDE w:val="0"/>
        <w:autoSpaceDN w:val="0"/>
        <w:ind w:left="426" w:hanging="426"/>
        <w:rPr>
          <w:sz w:val="20"/>
          <w:lang w:val="pt-BR"/>
        </w:rPr>
      </w:pPr>
      <w:r w:rsidRPr="00FD5F4E">
        <w:rPr>
          <w:sz w:val="20"/>
          <w:lang w:val="pt-BR"/>
        </w:rPr>
        <w:t xml:space="preserve">A </w:t>
      </w:r>
      <w:r w:rsidR="00B670F9" w:rsidRPr="00FD5F4E">
        <w:rPr>
          <w:sz w:val="20"/>
          <w:lang w:val="pt-BR"/>
        </w:rPr>
        <w:t>DETENTORA</w:t>
      </w:r>
      <w:r w:rsidRPr="00FD5F4E">
        <w:rPr>
          <w:sz w:val="20"/>
          <w:lang w:val="pt-BR"/>
        </w:rPr>
        <w:t xml:space="preserve"> deverá executar os serviços requisitados em até 04 (quatro) horas </w:t>
      </w:r>
      <w:r w:rsidR="00425162" w:rsidRPr="00FD5F4E">
        <w:rPr>
          <w:sz w:val="20"/>
          <w:lang w:val="pt-BR"/>
        </w:rPr>
        <w:t xml:space="preserve">(considerando-se o horário comercial) </w:t>
      </w:r>
      <w:r w:rsidRPr="00FD5F4E">
        <w:rPr>
          <w:sz w:val="20"/>
          <w:lang w:val="pt-BR"/>
        </w:rPr>
        <w:t>contadas da entrega do pneu em seu estabelecimento.</w:t>
      </w:r>
    </w:p>
    <w:p w:rsidR="00C32418" w:rsidRPr="00FD5F4E" w:rsidRDefault="00C32418" w:rsidP="00C32418">
      <w:pPr>
        <w:pStyle w:val="PargrafodaLista"/>
        <w:rPr>
          <w:sz w:val="20"/>
        </w:rPr>
      </w:pPr>
    </w:p>
    <w:p w:rsidR="00671D7F" w:rsidRPr="00FD5F4E" w:rsidRDefault="00671D7F" w:rsidP="005D6B42">
      <w:pPr>
        <w:pStyle w:val="Corpodetexto"/>
        <w:widowControl/>
        <w:numPr>
          <w:ilvl w:val="1"/>
          <w:numId w:val="28"/>
        </w:numPr>
        <w:tabs>
          <w:tab w:val="clear" w:pos="708"/>
          <w:tab w:val="clear" w:pos="2270"/>
          <w:tab w:val="clear" w:pos="4294"/>
        </w:tabs>
        <w:suppressAutoHyphens w:val="0"/>
        <w:autoSpaceDE w:val="0"/>
        <w:autoSpaceDN w:val="0"/>
        <w:ind w:left="426" w:hanging="426"/>
        <w:rPr>
          <w:sz w:val="20"/>
          <w:lang w:val="pt-BR"/>
        </w:rPr>
      </w:pPr>
      <w:r w:rsidRPr="00FD5F4E">
        <w:rPr>
          <w:sz w:val="20"/>
        </w:rPr>
        <w:t xml:space="preserve">Considerando-se questões de ordem operacional e financeira na relação custo-benefício e, preservando-se o interesse público, a </w:t>
      </w:r>
      <w:r w:rsidRPr="00FD5F4E">
        <w:rPr>
          <w:sz w:val="20"/>
          <w:lang w:val="pt-BR"/>
        </w:rPr>
        <w:t>DETENTORA</w:t>
      </w:r>
      <w:r w:rsidRPr="00FD5F4E">
        <w:rPr>
          <w:sz w:val="20"/>
        </w:rPr>
        <w:t xml:space="preserve"> deverá disponibilizar, </w:t>
      </w:r>
      <w:r w:rsidR="002B1565" w:rsidRPr="00FD5F4E">
        <w:rPr>
          <w:sz w:val="20"/>
          <w:lang w:val="pt-BR"/>
        </w:rPr>
        <w:t xml:space="preserve">durante a vigência da presente Ata, </w:t>
      </w:r>
      <w:r w:rsidRPr="00FD5F4E">
        <w:rPr>
          <w:sz w:val="20"/>
        </w:rPr>
        <w:t xml:space="preserve">para a execução dos serviços, </w:t>
      </w:r>
      <w:r w:rsidRPr="00FD5F4E">
        <w:rPr>
          <w:sz w:val="20"/>
          <w:lang w:val="pt-BR"/>
        </w:rPr>
        <w:t xml:space="preserve">estabelecimento </w:t>
      </w:r>
      <w:r w:rsidRPr="00FD5F4E">
        <w:rPr>
          <w:sz w:val="20"/>
        </w:rPr>
        <w:t>localizad</w:t>
      </w:r>
      <w:r w:rsidRPr="00FD5F4E">
        <w:rPr>
          <w:sz w:val="20"/>
          <w:lang w:val="pt-BR"/>
        </w:rPr>
        <w:t>o</w:t>
      </w:r>
      <w:r w:rsidRPr="00FD5F4E">
        <w:rPr>
          <w:sz w:val="20"/>
        </w:rPr>
        <w:t xml:space="preserve"> a uma distância viária </w:t>
      </w:r>
      <w:r w:rsidR="005F6537" w:rsidRPr="00FD5F4E">
        <w:rPr>
          <w:b/>
          <w:sz w:val="20"/>
        </w:rPr>
        <w:t>inferior</w:t>
      </w:r>
      <w:r w:rsidR="005F6537" w:rsidRPr="00FD5F4E">
        <w:rPr>
          <w:sz w:val="20"/>
        </w:rPr>
        <w:t xml:space="preserve"> </w:t>
      </w:r>
      <w:r w:rsidR="00A16C82" w:rsidRPr="00FD5F4E">
        <w:rPr>
          <w:sz w:val="20"/>
        </w:rPr>
        <w:t>a</w:t>
      </w:r>
      <w:r w:rsidR="005D6B42">
        <w:rPr>
          <w:sz w:val="20"/>
          <w:lang w:val="pt-BR"/>
        </w:rPr>
        <w:t xml:space="preserve"> </w:t>
      </w:r>
      <w:r w:rsidR="007240F3" w:rsidRPr="00FD5F4E">
        <w:rPr>
          <w:b/>
          <w:sz w:val="20"/>
          <w:lang w:val="pt-BR"/>
        </w:rPr>
        <w:t>08</w:t>
      </w:r>
      <w:r w:rsidR="00A16C82" w:rsidRPr="00FD5F4E">
        <w:rPr>
          <w:b/>
          <w:sz w:val="20"/>
        </w:rPr>
        <w:t xml:space="preserve"> (</w:t>
      </w:r>
      <w:r w:rsidR="007240F3" w:rsidRPr="00FD5F4E">
        <w:rPr>
          <w:b/>
          <w:sz w:val="20"/>
          <w:lang w:val="pt-BR"/>
        </w:rPr>
        <w:t>oito</w:t>
      </w:r>
      <w:r w:rsidR="00A16C82" w:rsidRPr="00FD5F4E">
        <w:rPr>
          <w:b/>
          <w:sz w:val="20"/>
        </w:rPr>
        <w:t>) quilômetros</w:t>
      </w:r>
      <w:r w:rsidR="00A16C82" w:rsidRPr="00FD5F4E">
        <w:rPr>
          <w:sz w:val="20"/>
        </w:rPr>
        <w:t xml:space="preserve"> do Parque de Máquinas do Município, localizado à Rua Armindo </w:t>
      </w:r>
      <w:proofErr w:type="spellStart"/>
      <w:r w:rsidR="00A16C82" w:rsidRPr="00FD5F4E">
        <w:rPr>
          <w:sz w:val="20"/>
        </w:rPr>
        <w:t>Heberle</w:t>
      </w:r>
      <w:proofErr w:type="spellEnd"/>
      <w:r w:rsidR="00A16C82" w:rsidRPr="00FD5F4E">
        <w:rPr>
          <w:sz w:val="20"/>
        </w:rPr>
        <w:t xml:space="preserve"> - Vila </w:t>
      </w:r>
      <w:proofErr w:type="spellStart"/>
      <w:r w:rsidR="00A16C82" w:rsidRPr="00FD5F4E">
        <w:rPr>
          <w:sz w:val="20"/>
        </w:rPr>
        <w:t>Remor</w:t>
      </w:r>
      <w:proofErr w:type="spellEnd"/>
      <w:r w:rsidR="00A16C82" w:rsidRPr="00FD5F4E">
        <w:rPr>
          <w:sz w:val="20"/>
        </w:rPr>
        <w:t xml:space="preserve">, para </w:t>
      </w:r>
      <w:r w:rsidR="005D6B42">
        <w:rPr>
          <w:sz w:val="20"/>
          <w:lang w:val="pt-BR"/>
        </w:rPr>
        <w:t>o Item 1.</w:t>
      </w:r>
    </w:p>
    <w:p w:rsidR="00671D7F" w:rsidRPr="00FD5F4E" w:rsidRDefault="00671D7F" w:rsidP="00671D7F">
      <w:pPr>
        <w:pStyle w:val="Corpodetexto"/>
        <w:tabs>
          <w:tab w:val="clear" w:pos="708"/>
          <w:tab w:val="clear" w:pos="2270"/>
          <w:tab w:val="clear" w:pos="4294"/>
          <w:tab w:val="left" w:pos="567"/>
        </w:tabs>
        <w:ind w:left="567"/>
        <w:rPr>
          <w:sz w:val="20"/>
        </w:rPr>
      </w:pPr>
    </w:p>
    <w:p w:rsidR="000B62D1" w:rsidRPr="00FD5F4E" w:rsidRDefault="00671D7F" w:rsidP="009F4B48">
      <w:pPr>
        <w:pStyle w:val="Corpodetexto"/>
        <w:widowControl/>
        <w:numPr>
          <w:ilvl w:val="1"/>
          <w:numId w:val="28"/>
        </w:numPr>
        <w:tabs>
          <w:tab w:val="clear" w:pos="708"/>
          <w:tab w:val="clear" w:pos="2270"/>
          <w:tab w:val="clear" w:pos="4294"/>
        </w:tabs>
        <w:suppressAutoHyphens w:val="0"/>
        <w:autoSpaceDE w:val="0"/>
        <w:autoSpaceDN w:val="0"/>
        <w:ind w:left="426" w:hanging="426"/>
        <w:rPr>
          <w:sz w:val="20"/>
          <w:lang w:val="pt-BR"/>
        </w:rPr>
      </w:pPr>
      <w:r w:rsidRPr="00FD5F4E">
        <w:rPr>
          <w:sz w:val="20"/>
          <w:lang w:val="pt-BR"/>
        </w:rPr>
        <w:lastRenderedPageBreak/>
        <w:t>Na execução dos serviços deverão ser observadas, de modo geral, as especificações das normas técnicas e legais vigentes e aquelas complementares e pertinentes aos respectivos serviços ora licitados, bem como, as instruções, recomendações e determinações da fiscalização, dos órgãos ambientais de controle e demais aplicáveis à espécie.</w:t>
      </w:r>
    </w:p>
    <w:p w:rsidR="000B62D1" w:rsidRPr="00FD5F4E" w:rsidRDefault="00671D7F" w:rsidP="009F4B48">
      <w:pPr>
        <w:pStyle w:val="Corpodetexto"/>
        <w:widowControl/>
        <w:numPr>
          <w:ilvl w:val="2"/>
          <w:numId w:val="28"/>
        </w:numPr>
        <w:tabs>
          <w:tab w:val="clear" w:pos="708"/>
          <w:tab w:val="clear" w:pos="2270"/>
          <w:tab w:val="clear" w:pos="4294"/>
        </w:tabs>
        <w:suppressAutoHyphens w:val="0"/>
        <w:autoSpaceDE w:val="0"/>
        <w:autoSpaceDN w:val="0"/>
        <w:ind w:left="567" w:hanging="567"/>
        <w:rPr>
          <w:sz w:val="20"/>
          <w:lang w:val="pt-BR"/>
        </w:rPr>
      </w:pPr>
      <w:r w:rsidRPr="00FD5F4E">
        <w:rPr>
          <w:sz w:val="20"/>
        </w:rPr>
        <w:t xml:space="preserve">Caberá a </w:t>
      </w:r>
      <w:r w:rsidR="000B62D1" w:rsidRPr="00FD5F4E">
        <w:rPr>
          <w:sz w:val="20"/>
          <w:lang w:val="pt-BR"/>
        </w:rPr>
        <w:t>DETENTORA</w:t>
      </w:r>
      <w:r w:rsidRPr="00FD5F4E">
        <w:rPr>
          <w:sz w:val="20"/>
        </w:rPr>
        <w:t xml:space="preserve"> obedecer ao objeto do presente edital e as disposições legais contratuais, prestando-os dentro dos padrões de qualidade, continuidade e regularidade.</w:t>
      </w:r>
    </w:p>
    <w:p w:rsidR="00671D7F" w:rsidRPr="00FD5F4E" w:rsidRDefault="00671D7F" w:rsidP="00671D7F">
      <w:pPr>
        <w:pStyle w:val="Corpodetexto"/>
        <w:tabs>
          <w:tab w:val="clear" w:pos="708"/>
          <w:tab w:val="clear" w:pos="2270"/>
          <w:tab w:val="clear" w:pos="4294"/>
          <w:tab w:val="left" w:pos="567"/>
        </w:tabs>
        <w:ind w:left="567"/>
        <w:rPr>
          <w:sz w:val="20"/>
          <w:lang w:val="pt-BR"/>
        </w:rPr>
      </w:pPr>
    </w:p>
    <w:p w:rsidR="00671D7F" w:rsidRPr="00FD5F4E" w:rsidRDefault="00671D7F" w:rsidP="009F4B48">
      <w:pPr>
        <w:pStyle w:val="Corpodetexto"/>
        <w:widowControl/>
        <w:numPr>
          <w:ilvl w:val="1"/>
          <w:numId w:val="28"/>
        </w:numPr>
        <w:tabs>
          <w:tab w:val="clear" w:pos="708"/>
          <w:tab w:val="clear" w:pos="2270"/>
          <w:tab w:val="clear" w:pos="4294"/>
        </w:tabs>
        <w:suppressAutoHyphens w:val="0"/>
        <w:ind w:left="426" w:hanging="426"/>
        <w:rPr>
          <w:sz w:val="20"/>
        </w:rPr>
      </w:pPr>
      <w:r w:rsidRPr="00FD5F4E">
        <w:rPr>
          <w:sz w:val="20"/>
        </w:rPr>
        <w:t xml:space="preserve">Por ocasião do </w:t>
      </w:r>
      <w:r w:rsidRPr="00FD5F4E">
        <w:rPr>
          <w:sz w:val="20"/>
          <w:lang w:val="pt-BR"/>
        </w:rPr>
        <w:t>recebimento dos serviços</w:t>
      </w:r>
      <w:r w:rsidRPr="00FD5F4E">
        <w:rPr>
          <w:sz w:val="20"/>
        </w:rPr>
        <w:t xml:space="preserve">, o </w:t>
      </w:r>
      <w:r w:rsidRPr="00FD5F4E">
        <w:rPr>
          <w:sz w:val="20"/>
          <w:lang w:val="pt-BR"/>
        </w:rPr>
        <w:t>órgão</w:t>
      </w:r>
      <w:r w:rsidRPr="00FD5F4E">
        <w:rPr>
          <w:sz w:val="20"/>
        </w:rPr>
        <w:t xml:space="preserve"> requisitante, por intermédio de servidor designado, reserva-se no direito de proceder à inspeção de qualidade dos mesmos e de rejeitá-los, no todo ou em parte, se estiverem em desacordo com as especificações do objeto licitado, obrigando-se a </w:t>
      </w:r>
      <w:r w:rsidR="000627FF" w:rsidRPr="00FD5F4E">
        <w:rPr>
          <w:sz w:val="20"/>
          <w:lang w:val="pt-BR"/>
        </w:rPr>
        <w:t>DETENTORA</w:t>
      </w:r>
      <w:r w:rsidR="000627FF" w:rsidRPr="00FD5F4E">
        <w:rPr>
          <w:sz w:val="20"/>
        </w:rPr>
        <w:t xml:space="preserve"> </w:t>
      </w:r>
      <w:r w:rsidRPr="00FD5F4E">
        <w:rPr>
          <w:sz w:val="20"/>
        </w:rPr>
        <w:t xml:space="preserve">a promover a devida </w:t>
      </w:r>
      <w:r w:rsidRPr="00FD5F4E">
        <w:rPr>
          <w:sz w:val="20"/>
          <w:lang w:val="pt-BR"/>
        </w:rPr>
        <w:t>regularização</w:t>
      </w:r>
      <w:r w:rsidRPr="00FD5F4E">
        <w:rPr>
          <w:sz w:val="20"/>
        </w:rPr>
        <w:t>, observando-se os prazos contratuais.</w:t>
      </w:r>
    </w:p>
    <w:p w:rsidR="000B62D1" w:rsidRPr="00FD5F4E" w:rsidRDefault="00671D7F" w:rsidP="009F4B48">
      <w:pPr>
        <w:pStyle w:val="Corpodetexto"/>
        <w:widowControl/>
        <w:numPr>
          <w:ilvl w:val="2"/>
          <w:numId w:val="28"/>
        </w:numPr>
        <w:tabs>
          <w:tab w:val="clear" w:pos="708"/>
          <w:tab w:val="clear" w:pos="2270"/>
          <w:tab w:val="clear" w:pos="4294"/>
        </w:tabs>
        <w:suppressAutoHyphens w:val="0"/>
        <w:ind w:left="567" w:hanging="567"/>
        <w:rPr>
          <w:sz w:val="20"/>
        </w:rPr>
      </w:pPr>
      <w:r w:rsidRPr="00FD5F4E">
        <w:rPr>
          <w:sz w:val="20"/>
        </w:rPr>
        <w:t xml:space="preserve">O aceite dos </w:t>
      </w:r>
      <w:r w:rsidRPr="00FD5F4E">
        <w:rPr>
          <w:sz w:val="20"/>
          <w:lang w:val="pt-BR"/>
        </w:rPr>
        <w:t>serviços</w:t>
      </w:r>
      <w:r w:rsidRPr="00FD5F4E">
        <w:rPr>
          <w:sz w:val="20"/>
        </w:rPr>
        <w:t xml:space="preserve"> não exclui a responsabilidade civil do fornecedor por vícios de quantidade, de qualidade ou técnico, ou por desacordo com as especificações estabelecidas neste Edital, verificadas posteriormente.</w:t>
      </w:r>
    </w:p>
    <w:p w:rsidR="00671D7F" w:rsidRPr="00FD5F4E" w:rsidRDefault="00671D7F" w:rsidP="009F4B48">
      <w:pPr>
        <w:pStyle w:val="Corpodetexto"/>
        <w:widowControl/>
        <w:numPr>
          <w:ilvl w:val="2"/>
          <w:numId w:val="28"/>
        </w:numPr>
        <w:tabs>
          <w:tab w:val="clear" w:pos="708"/>
          <w:tab w:val="clear" w:pos="2270"/>
          <w:tab w:val="clear" w:pos="4294"/>
        </w:tabs>
        <w:suppressAutoHyphens w:val="0"/>
        <w:ind w:left="567" w:hanging="567"/>
        <w:rPr>
          <w:sz w:val="20"/>
        </w:rPr>
      </w:pPr>
      <w:r w:rsidRPr="00FD5F4E">
        <w:rPr>
          <w:sz w:val="20"/>
        </w:rPr>
        <w:t xml:space="preserve">Constatado o fornecimento de </w:t>
      </w:r>
      <w:r w:rsidR="003F69E6" w:rsidRPr="00FD5F4E">
        <w:rPr>
          <w:sz w:val="20"/>
          <w:lang w:val="pt-BR"/>
        </w:rPr>
        <w:t xml:space="preserve">materiais ou </w:t>
      </w:r>
      <w:r w:rsidRPr="00FD5F4E">
        <w:rPr>
          <w:sz w:val="20"/>
        </w:rPr>
        <w:t>serviços de má qualidade, o Município poderá utilizar-se do disposto na Lei 8.078/90 – Código de Defesa do Consumidor.</w:t>
      </w:r>
    </w:p>
    <w:p w:rsidR="00671D7F" w:rsidRPr="00FD5F4E" w:rsidRDefault="00671D7F" w:rsidP="0068075A">
      <w:pPr>
        <w:pStyle w:val="Corpodetexto"/>
        <w:widowControl/>
        <w:tabs>
          <w:tab w:val="clear" w:pos="708"/>
          <w:tab w:val="clear" w:pos="2270"/>
          <w:tab w:val="clear" w:pos="4294"/>
          <w:tab w:val="left" w:pos="567"/>
        </w:tabs>
        <w:rPr>
          <w:sz w:val="20"/>
        </w:rPr>
      </w:pPr>
    </w:p>
    <w:p w:rsidR="00671D7F" w:rsidRPr="00FD5F4E" w:rsidRDefault="00671D7F" w:rsidP="000523B5">
      <w:pPr>
        <w:pStyle w:val="Corpodetexto"/>
        <w:widowControl/>
        <w:numPr>
          <w:ilvl w:val="1"/>
          <w:numId w:val="28"/>
        </w:numPr>
        <w:tabs>
          <w:tab w:val="clear" w:pos="708"/>
          <w:tab w:val="clear" w:pos="2270"/>
          <w:tab w:val="clear" w:pos="4294"/>
        </w:tabs>
        <w:ind w:left="567" w:hanging="567"/>
        <w:rPr>
          <w:sz w:val="20"/>
        </w:rPr>
      </w:pPr>
      <w:r w:rsidRPr="00FD5F4E">
        <w:rPr>
          <w:sz w:val="20"/>
          <w:lang w:val="pt-BR"/>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a vantagem e em conformidade com o disposto no </w:t>
      </w:r>
      <w:r w:rsidRPr="00FD5F4E">
        <w:rPr>
          <w:rFonts w:cs="Arial"/>
          <w:sz w:val="20"/>
          <w:lang w:val="pt-BR"/>
        </w:rPr>
        <w:t>§</w:t>
      </w:r>
      <w:r w:rsidRPr="00FD5F4E">
        <w:rPr>
          <w:sz w:val="20"/>
          <w:lang w:val="pt-BR"/>
        </w:rPr>
        <w:t xml:space="preserve"> 4º do art. 21 do mesmo diploma legal.</w:t>
      </w:r>
    </w:p>
    <w:p w:rsidR="000B62D1" w:rsidRPr="00FD5F4E" w:rsidRDefault="00671D7F" w:rsidP="000523B5">
      <w:pPr>
        <w:pStyle w:val="Corpodetexto"/>
        <w:widowControl/>
        <w:numPr>
          <w:ilvl w:val="2"/>
          <w:numId w:val="28"/>
        </w:numPr>
        <w:tabs>
          <w:tab w:val="clear" w:pos="708"/>
          <w:tab w:val="clear" w:pos="2270"/>
          <w:tab w:val="clear" w:pos="4294"/>
        </w:tabs>
        <w:ind w:left="709" w:hanging="709"/>
        <w:rPr>
          <w:sz w:val="20"/>
        </w:rPr>
      </w:pPr>
      <w:r w:rsidRPr="00FD5F4E">
        <w:rPr>
          <w:sz w:val="20"/>
          <w:lang w:val="pt-BR"/>
        </w:rPr>
        <w:t xml:space="preserve">Caberá ao Município de Joaçaba, como órgão gerenciador da Ata de Registro de Preços, verificar junto a DETENTORA a capacidade de fornecimento dos </w:t>
      </w:r>
      <w:r w:rsidR="000B62D1" w:rsidRPr="00FD5F4E">
        <w:rPr>
          <w:sz w:val="20"/>
          <w:lang w:val="pt-BR"/>
        </w:rPr>
        <w:t>serviços</w:t>
      </w:r>
      <w:r w:rsidRPr="00FD5F4E">
        <w:rPr>
          <w:sz w:val="20"/>
          <w:lang w:val="pt-BR"/>
        </w:rPr>
        <w:t xml:space="preserve"> solicitados pelo órgão ou entidade aderente.</w:t>
      </w:r>
    </w:p>
    <w:p w:rsidR="000B62D1" w:rsidRPr="00FD5F4E" w:rsidRDefault="00671D7F" w:rsidP="000523B5">
      <w:pPr>
        <w:pStyle w:val="Corpodetexto"/>
        <w:widowControl/>
        <w:numPr>
          <w:ilvl w:val="2"/>
          <w:numId w:val="28"/>
        </w:numPr>
        <w:tabs>
          <w:tab w:val="clear" w:pos="708"/>
          <w:tab w:val="clear" w:pos="2270"/>
          <w:tab w:val="clear" w:pos="4294"/>
        </w:tabs>
        <w:ind w:left="709" w:hanging="709"/>
        <w:rPr>
          <w:sz w:val="20"/>
        </w:rPr>
      </w:pPr>
      <w:r w:rsidRPr="00FD5F4E">
        <w:rPr>
          <w:sz w:val="20"/>
          <w:lang w:val="pt-BR"/>
        </w:rPr>
        <w:t xml:space="preserve">Caberá a DETENTORA, observadas as condições estabelecidas neste instrumento, optar pela aceitação do fornecimento dos </w:t>
      </w:r>
      <w:r w:rsidR="000B62D1" w:rsidRPr="00FD5F4E">
        <w:rPr>
          <w:sz w:val="20"/>
          <w:lang w:val="pt-BR"/>
        </w:rPr>
        <w:t>serviços</w:t>
      </w:r>
      <w:r w:rsidRPr="00FD5F4E">
        <w:rPr>
          <w:sz w:val="20"/>
          <w:lang w:val="pt-BR"/>
        </w:rPr>
        <w:t xml:space="preserve"> ao órgão ou entidade aderente até o limite de 100% (cem por cento) dos quantitativos registrados, desde que este fornecimento não venha a prejudicar as obrigações anteriormente assumidas com o Município.</w:t>
      </w:r>
    </w:p>
    <w:p w:rsidR="00671D7F" w:rsidRPr="00FD5F4E" w:rsidRDefault="00671D7F" w:rsidP="000523B5">
      <w:pPr>
        <w:pStyle w:val="Corpodetexto"/>
        <w:widowControl/>
        <w:numPr>
          <w:ilvl w:val="2"/>
          <w:numId w:val="28"/>
        </w:numPr>
        <w:tabs>
          <w:tab w:val="clear" w:pos="708"/>
          <w:tab w:val="clear" w:pos="2270"/>
          <w:tab w:val="clear" w:pos="4294"/>
        </w:tabs>
        <w:ind w:left="709" w:hanging="709"/>
        <w:rPr>
          <w:sz w:val="20"/>
        </w:rPr>
      </w:pPr>
      <w:r w:rsidRPr="00FD5F4E">
        <w:rPr>
          <w:sz w:val="20"/>
          <w:lang w:val="pt-BR"/>
        </w:rPr>
        <w:t>Fica estabelecido como limite às adesões por órgãos não participantes do registro de preços o quíntuplo do quantitativo de cada item registrado neste instrumento.</w:t>
      </w:r>
    </w:p>
    <w:p w:rsidR="00BC4421" w:rsidRPr="00FD5F4E" w:rsidRDefault="00BC4421" w:rsidP="00BC4421">
      <w:pPr>
        <w:pStyle w:val="Corpodetexto"/>
        <w:widowControl/>
        <w:tabs>
          <w:tab w:val="clear" w:pos="708"/>
          <w:tab w:val="clear" w:pos="2270"/>
          <w:tab w:val="clear" w:pos="4294"/>
        </w:tabs>
        <w:rPr>
          <w:sz w:val="20"/>
          <w:lang w:val="pt-BR"/>
        </w:rPr>
      </w:pPr>
    </w:p>
    <w:p w:rsidR="0089174C" w:rsidRPr="00FD5F4E" w:rsidRDefault="0089174C" w:rsidP="00BC4421">
      <w:pPr>
        <w:pStyle w:val="Corpodetexto"/>
        <w:widowControl/>
        <w:tabs>
          <w:tab w:val="clear" w:pos="708"/>
          <w:tab w:val="clear" w:pos="2270"/>
          <w:tab w:val="clear" w:pos="4294"/>
        </w:tabs>
        <w:rPr>
          <w:sz w:val="20"/>
          <w:lang w:val="pt-BR"/>
        </w:rPr>
      </w:pPr>
    </w:p>
    <w:p w:rsidR="00BC4421" w:rsidRPr="00FD5F4E" w:rsidRDefault="00BC4421" w:rsidP="00BC4421">
      <w:pPr>
        <w:tabs>
          <w:tab w:val="left" w:pos="0"/>
        </w:tabs>
        <w:jc w:val="both"/>
        <w:rPr>
          <w:b/>
          <w:sz w:val="20"/>
        </w:rPr>
      </w:pPr>
      <w:r w:rsidRPr="00FD5F4E">
        <w:rPr>
          <w:b/>
          <w:sz w:val="20"/>
        </w:rPr>
        <w:t xml:space="preserve">CLÁUSULA QUARTA </w:t>
      </w:r>
      <w:r w:rsidR="003D2C33" w:rsidRPr="00FD5F4E">
        <w:rPr>
          <w:b/>
          <w:sz w:val="20"/>
        </w:rPr>
        <w:t>–</w:t>
      </w:r>
      <w:r w:rsidRPr="00FD5F4E">
        <w:rPr>
          <w:b/>
          <w:sz w:val="20"/>
        </w:rPr>
        <w:t xml:space="preserve"> </w:t>
      </w:r>
      <w:r w:rsidR="003D2C33" w:rsidRPr="00FD5F4E">
        <w:rPr>
          <w:b/>
          <w:sz w:val="20"/>
        </w:rPr>
        <w:t xml:space="preserve">DA </w:t>
      </w:r>
      <w:r w:rsidRPr="00FD5F4E">
        <w:rPr>
          <w:b/>
          <w:sz w:val="20"/>
        </w:rPr>
        <w:t>FORMA DE PAGAMENTO, DO REAJUSTE E DA REVISÃO.</w:t>
      </w:r>
    </w:p>
    <w:p w:rsidR="00BC4421" w:rsidRPr="00FD5F4E" w:rsidRDefault="00BC4421" w:rsidP="00BC4421">
      <w:pPr>
        <w:tabs>
          <w:tab w:val="left" w:pos="1134"/>
        </w:tabs>
        <w:jc w:val="both"/>
        <w:rPr>
          <w:b/>
          <w:sz w:val="20"/>
        </w:rPr>
      </w:pPr>
    </w:p>
    <w:p w:rsidR="00BC4421" w:rsidRPr="00FD5F4E" w:rsidRDefault="006912A7" w:rsidP="009F4B48">
      <w:pPr>
        <w:pStyle w:val="Corpodetexto"/>
        <w:numPr>
          <w:ilvl w:val="1"/>
          <w:numId w:val="14"/>
        </w:numPr>
        <w:tabs>
          <w:tab w:val="clear" w:pos="708"/>
          <w:tab w:val="clear" w:pos="2270"/>
          <w:tab w:val="left" w:pos="0"/>
          <w:tab w:val="left" w:pos="426"/>
        </w:tabs>
        <w:ind w:left="426" w:hanging="426"/>
        <w:rPr>
          <w:sz w:val="20"/>
        </w:rPr>
      </w:pPr>
      <w:r w:rsidRPr="00FD5F4E">
        <w:rPr>
          <w:rFonts w:cs="Arial"/>
          <w:sz w:val="20"/>
        </w:rPr>
        <w:t xml:space="preserve">O pagamento será efetuado </w:t>
      </w:r>
      <w:r w:rsidR="00EC0C92" w:rsidRPr="00FD5F4E">
        <w:rPr>
          <w:rFonts w:cs="Arial"/>
          <w:sz w:val="20"/>
          <w:lang w:val="pt-BR"/>
        </w:rPr>
        <w:t>em até 30 (trinta) dias contados da execução do objeto.</w:t>
      </w:r>
    </w:p>
    <w:p w:rsidR="00160084" w:rsidRDefault="00BC4421" w:rsidP="009F4B48">
      <w:pPr>
        <w:pStyle w:val="Corpodetexto"/>
        <w:numPr>
          <w:ilvl w:val="2"/>
          <w:numId w:val="14"/>
        </w:numPr>
        <w:tabs>
          <w:tab w:val="clear" w:pos="708"/>
          <w:tab w:val="clear" w:pos="2270"/>
          <w:tab w:val="clear" w:pos="4294"/>
          <w:tab w:val="left" w:pos="567"/>
        </w:tabs>
        <w:ind w:left="567" w:hanging="567"/>
        <w:rPr>
          <w:sz w:val="20"/>
        </w:rPr>
      </w:pPr>
      <w:r w:rsidRPr="00FD5F4E">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68075A" w:rsidRPr="0068075A" w:rsidRDefault="0068075A" w:rsidP="0068075A">
      <w:pPr>
        <w:numPr>
          <w:ilvl w:val="2"/>
          <w:numId w:val="14"/>
        </w:numPr>
        <w:ind w:left="567" w:hanging="567"/>
        <w:jc w:val="both"/>
        <w:rPr>
          <w:sz w:val="20"/>
        </w:rPr>
      </w:pPr>
      <w:r>
        <w:rPr>
          <w:sz w:val="20"/>
        </w:rPr>
        <w:t>O</w:t>
      </w:r>
      <w:r w:rsidRPr="00266A81">
        <w:rPr>
          <w:sz w:val="20"/>
        </w:rPr>
        <w:t xml:space="preserve"> pagamento será efetuado por meio de transferência bancária, cujos dados (banco, agência, Nº da conta) deverão ser informados pela proponente na proposta de preços.</w:t>
      </w:r>
    </w:p>
    <w:p w:rsidR="00160084" w:rsidRPr="00FD5F4E" w:rsidRDefault="00160084" w:rsidP="009F4B48">
      <w:pPr>
        <w:pStyle w:val="Corpodetexto"/>
        <w:numPr>
          <w:ilvl w:val="2"/>
          <w:numId w:val="14"/>
        </w:numPr>
        <w:tabs>
          <w:tab w:val="clear" w:pos="708"/>
          <w:tab w:val="clear" w:pos="2270"/>
          <w:tab w:val="clear" w:pos="4294"/>
          <w:tab w:val="left" w:pos="567"/>
        </w:tabs>
        <w:ind w:left="567" w:hanging="567"/>
        <w:rPr>
          <w:sz w:val="20"/>
        </w:rPr>
      </w:pPr>
      <w:r w:rsidRPr="00FD5F4E">
        <w:rPr>
          <w:sz w:val="20"/>
        </w:rPr>
        <w:t>A Nota Fiscal ou outro documento fiscal correlato deverá, conforme o caso, ser emitido para:</w:t>
      </w:r>
    </w:p>
    <w:p w:rsidR="00160084" w:rsidRPr="00FD5F4E" w:rsidRDefault="00160084" w:rsidP="009F4B48">
      <w:pPr>
        <w:numPr>
          <w:ilvl w:val="0"/>
          <w:numId w:val="33"/>
        </w:numPr>
        <w:ind w:left="709" w:hanging="142"/>
        <w:jc w:val="both"/>
        <w:rPr>
          <w:sz w:val="20"/>
        </w:rPr>
      </w:pPr>
      <w:r w:rsidRPr="00FD5F4E">
        <w:rPr>
          <w:sz w:val="20"/>
        </w:rPr>
        <w:t xml:space="preserve">PREFEITURA DE JOAÇABA, Avenida XV de </w:t>
      </w:r>
      <w:proofErr w:type="gramStart"/>
      <w:r w:rsidRPr="00FD5F4E">
        <w:rPr>
          <w:sz w:val="20"/>
        </w:rPr>
        <w:t>Novembro</w:t>
      </w:r>
      <w:proofErr w:type="gramEnd"/>
      <w:r w:rsidRPr="00FD5F4E">
        <w:rPr>
          <w:sz w:val="20"/>
        </w:rPr>
        <w:t>, 378, centro, CNPJ/MF nº 82.939.380/0001-99 (órgão gerenciador).</w:t>
      </w:r>
    </w:p>
    <w:p w:rsidR="00160084" w:rsidRPr="00FD5F4E" w:rsidRDefault="00160084" w:rsidP="009F4B48">
      <w:pPr>
        <w:numPr>
          <w:ilvl w:val="3"/>
          <w:numId w:val="14"/>
        </w:numPr>
        <w:ind w:left="709" w:hanging="709"/>
        <w:jc w:val="both"/>
        <w:rPr>
          <w:sz w:val="20"/>
        </w:rPr>
      </w:pPr>
      <w:r w:rsidRPr="00FD5F4E">
        <w:rPr>
          <w:sz w:val="20"/>
        </w:rPr>
        <w:t>A Nota Fiscal deverá ter a mesma Razão Social e CNPJ dos documentos apresentados por ocasião da habilitação, contendo ainda número do empenho e do processo licitatório.</w:t>
      </w:r>
    </w:p>
    <w:p w:rsidR="00160084" w:rsidRPr="00FD5F4E" w:rsidRDefault="00160084" w:rsidP="009F4B48">
      <w:pPr>
        <w:numPr>
          <w:ilvl w:val="2"/>
          <w:numId w:val="14"/>
        </w:numPr>
        <w:ind w:left="567" w:hanging="567"/>
        <w:jc w:val="both"/>
        <w:rPr>
          <w:sz w:val="20"/>
        </w:rPr>
      </w:pPr>
      <w:r w:rsidRPr="00FD5F4E">
        <w:rPr>
          <w:sz w:val="20"/>
        </w:rPr>
        <w:t>No caso de adesão à Ata de Registro de Preços o órgão participante fornecerá os dados necessários à emissão da Nota Fiscal ou de outro documento fiscal correlato.</w:t>
      </w:r>
    </w:p>
    <w:p w:rsidR="00BC4421" w:rsidRPr="00FD5F4E" w:rsidRDefault="00BC4421" w:rsidP="00BC4421">
      <w:pPr>
        <w:pStyle w:val="Corpodetexto"/>
        <w:tabs>
          <w:tab w:val="clear" w:pos="708"/>
          <w:tab w:val="clear" w:pos="2270"/>
          <w:tab w:val="clear" w:pos="4294"/>
          <w:tab w:val="left" w:pos="567"/>
        </w:tabs>
        <w:ind w:left="567"/>
        <w:rPr>
          <w:sz w:val="20"/>
          <w:lang w:val="pt-BR"/>
        </w:rPr>
      </w:pPr>
    </w:p>
    <w:p w:rsidR="00BC4421" w:rsidRPr="00FD5F4E" w:rsidRDefault="00BC4421" w:rsidP="009F4B48">
      <w:pPr>
        <w:pStyle w:val="Corpodetexto"/>
        <w:numPr>
          <w:ilvl w:val="1"/>
          <w:numId w:val="14"/>
        </w:numPr>
        <w:tabs>
          <w:tab w:val="clear" w:pos="708"/>
          <w:tab w:val="clear" w:pos="2270"/>
          <w:tab w:val="clear" w:pos="4294"/>
          <w:tab w:val="left" w:pos="426"/>
        </w:tabs>
        <w:ind w:left="426" w:hanging="426"/>
        <w:rPr>
          <w:rFonts w:cs="Arial"/>
        </w:rPr>
      </w:pPr>
      <w:r w:rsidRPr="00FD5F4E">
        <w:rPr>
          <w:sz w:val="20"/>
        </w:rPr>
        <w:t xml:space="preserve">Os preços </w:t>
      </w:r>
      <w:r w:rsidRPr="00FD5F4E">
        <w:rPr>
          <w:sz w:val="20"/>
          <w:lang w:val="pt-BR"/>
        </w:rPr>
        <w:t xml:space="preserve">não </w:t>
      </w:r>
      <w:r w:rsidRPr="00FD5F4E">
        <w:rPr>
          <w:sz w:val="20"/>
        </w:rPr>
        <w:t>serão reajustados</w:t>
      </w:r>
      <w:r w:rsidRPr="00FD5F4E">
        <w:rPr>
          <w:sz w:val="20"/>
          <w:lang w:val="pt-BR"/>
        </w:rPr>
        <w:t xml:space="preserve">. </w:t>
      </w:r>
      <w:r w:rsidRPr="00FD5F4E">
        <w:rPr>
          <w:rFonts w:cs="Arial"/>
          <w:sz w:val="20"/>
        </w:rPr>
        <w:t xml:space="preserve"> </w:t>
      </w:r>
    </w:p>
    <w:p w:rsidR="00BC4421" w:rsidRPr="00FD5F4E" w:rsidRDefault="00BC4421" w:rsidP="00BC4421">
      <w:pPr>
        <w:pStyle w:val="PargrafodaLista"/>
      </w:pPr>
    </w:p>
    <w:p w:rsidR="00BE5029" w:rsidRPr="00FD5F4E" w:rsidRDefault="000B62D1" w:rsidP="009F4B48">
      <w:pPr>
        <w:pStyle w:val="Corpodetexto"/>
        <w:numPr>
          <w:ilvl w:val="1"/>
          <w:numId w:val="14"/>
        </w:numPr>
        <w:tabs>
          <w:tab w:val="clear" w:pos="708"/>
          <w:tab w:val="clear" w:pos="2270"/>
          <w:tab w:val="clear" w:pos="4294"/>
          <w:tab w:val="left" w:pos="426"/>
        </w:tabs>
        <w:ind w:left="426" w:hanging="426"/>
        <w:rPr>
          <w:sz w:val="20"/>
        </w:rPr>
      </w:pPr>
      <w:r w:rsidRPr="00FD5F4E">
        <w:rPr>
          <w:sz w:val="20"/>
          <w:lang w:val="pt-BR"/>
        </w:rPr>
        <w:t>O Município</w:t>
      </w:r>
      <w:r w:rsidR="00BE5029" w:rsidRPr="00FD5F4E">
        <w:rPr>
          <w:sz w:val="20"/>
          <w:lang w:val="pt-BR"/>
        </w:rPr>
        <w:t xml:space="preserve"> fará, periodicamente, levantamento dos preços praticados no mercado visando aferir se os preços registrados </w:t>
      </w:r>
      <w:proofErr w:type="gramStart"/>
      <w:r w:rsidR="00BE5029" w:rsidRPr="00FD5F4E">
        <w:rPr>
          <w:sz w:val="20"/>
          <w:lang w:val="pt-BR"/>
        </w:rPr>
        <w:t>apresentam-se</w:t>
      </w:r>
      <w:proofErr w:type="gramEnd"/>
      <w:r w:rsidR="00BE5029" w:rsidRPr="00FD5F4E">
        <w:rPr>
          <w:sz w:val="20"/>
          <w:lang w:val="pt-BR"/>
        </w:rPr>
        <w:t xml:space="preserve"> vantajosos.</w:t>
      </w:r>
    </w:p>
    <w:p w:rsidR="00BE5029" w:rsidRPr="00FD5F4E" w:rsidRDefault="00BE5029" w:rsidP="00BE5029">
      <w:pPr>
        <w:pStyle w:val="Corpodetexto"/>
        <w:tabs>
          <w:tab w:val="clear" w:pos="708"/>
          <w:tab w:val="clear" w:pos="2270"/>
          <w:tab w:val="clear" w:pos="4294"/>
          <w:tab w:val="left" w:pos="426"/>
        </w:tabs>
        <w:rPr>
          <w:sz w:val="20"/>
        </w:rPr>
      </w:pPr>
    </w:p>
    <w:p w:rsidR="00BC4421" w:rsidRPr="00FD5F4E" w:rsidRDefault="00BC4421" w:rsidP="009F4B48">
      <w:pPr>
        <w:pStyle w:val="Corpodetexto"/>
        <w:numPr>
          <w:ilvl w:val="1"/>
          <w:numId w:val="14"/>
        </w:numPr>
        <w:tabs>
          <w:tab w:val="clear" w:pos="708"/>
          <w:tab w:val="clear" w:pos="2270"/>
          <w:tab w:val="clear" w:pos="4294"/>
          <w:tab w:val="left" w:pos="426"/>
        </w:tabs>
        <w:ind w:left="426" w:hanging="426"/>
        <w:rPr>
          <w:sz w:val="20"/>
        </w:rPr>
      </w:pPr>
      <w:r w:rsidRPr="00FD5F4E">
        <w:rPr>
          <w:sz w:val="20"/>
        </w:rPr>
        <w:t xml:space="preserve">Os preços </w:t>
      </w:r>
      <w:r w:rsidR="003D2C33" w:rsidRPr="00FD5F4E">
        <w:rPr>
          <w:sz w:val="20"/>
          <w:lang w:val="pt-BR"/>
        </w:rPr>
        <w:t>poderão</w:t>
      </w:r>
      <w:r w:rsidRPr="00FD5F4E">
        <w:rPr>
          <w:sz w:val="20"/>
        </w:rPr>
        <w:t xml:space="preserve"> serão revisados quando houver alteração dos valores, devidamente comprovada, nos termos </w:t>
      </w:r>
      <w:r w:rsidR="00715133" w:rsidRPr="00FD5F4E">
        <w:rPr>
          <w:sz w:val="20"/>
          <w:lang w:val="pt-BR"/>
        </w:rPr>
        <w:t xml:space="preserve">da alínea “d”, inciso II, </w:t>
      </w:r>
      <w:r w:rsidRPr="00FD5F4E">
        <w:rPr>
          <w:sz w:val="20"/>
        </w:rPr>
        <w:t xml:space="preserve">do art. 65 da Lei nº 8.666/93 e alterações, mediante requerimento devidamente instruído, a ser formalizado pela </w:t>
      </w:r>
      <w:r w:rsidR="003D2C33" w:rsidRPr="00FD5F4E">
        <w:rPr>
          <w:sz w:val="20"/>
          <w:lang w:val="pt-BR"/>
        </w:rPr>
        <w:t>DETENTORA</w:t>
      </w:r>
      <w:r w:rsidRPr="00FD5F4E">
        <w:rPr>
          <w:sz w:val="20"/>
        </w:rPr>
        <w:t>.</w:t>
      </w:r>
    </w:p>
    <w:p w:rsidR="009500F5" w:rsidRPr="00FD5F4E" w:rsidRDefault="009500F5" w:rsidP="009F4B48">
      <w:pPr>
        <w:pStyle w:val="Corpodetexto"/>
        <w:numPr>
          <w:ilvl w:val="2"/>
          <w:numId w:val="14"/>
        </w:numPr>
        <w:tabs>
          <w:tab w:val="clear" w:pos="708"/>
          <w:tab w:val="clear" w:pos="2270"/>
          <w:tab w:val="clear" w:pos="4294"/>
          <w:tab w:val="left" w:pos="567"/>
        </w:tabs>
        <w:ind w:left="567" w:hanging="567"/>
        <w:rPr>
          <w:sz w:val="20"/>
        </w:rPr>
      </w:pPr>
      <w:r w:rsidRPr="00FD5F4E">
        <w:rPr>
          <w:sz w:val="20"/>
          <w:lang w:val="pt-BR"/>
        </w:rPr>
        <w:t xml:space="preserve">Mesmo comprovada a ocorrência prevista na alínea “d”, inciso II, </w:t>
      </w:r>
      <w:r w:rsidRPr="00FD5F4E">
        <w:rPr>
          <w:sz w:val="20"/>
        </w:rPr>
        <w:t>do art. 65 da Lei nº 8.666/93</w:t>
      </w:r>
      <w:r w:rsidRPr="00FD5F4E">
        <w:rPr>
          <w:sz w:val="20"/>
          <w:lang w:val="pt-BR"/>
        </w:rPr>
        <w:t>, a Administração, se julgar conveniente, poderá optar por cancelar a presente Ata e promover outro processo licitatório.</w:t>
      </w:r>
    </w:p>
    <w:p w:rsidR="00BC4421" w:rsidRPr="00FD5F4E" w:rsidRDefault="00BC4421" w:rsidP="00BC4421">
      <w:pPr>
        <w:ind w:firstLine="708"/>
        <w:jc w:val="both"/>
        <w:rPr>
          <w:sz w:val="20"/>
        </w:rPr>
      </w:pPr>
    </w:p>
    <w:p w:rsidR="00864FE5" w:rsidRPr="00FD5F4E" w:rsidRDefault="00864FE5" w:rsidP="009F4B48">
      <w:pPr>
        <w:pStyle w:val="Corpodetexto"/>
        <w:numPr>
          <w:ilvl w:val="1"/>
          <w:numId w:val="14"/>
        </w:numPr>
        <w:tabs>
          <w:tab w:val="clear" w:pos="708"/>
          <w:tab w:val="clear" w:pos="2270"/>
          <w:tab w:val="clear" w:pos="4294"/>
          <w:tab w:val="left" w:pos="426"/>
        </w:tabs>
        <w:ind w:left="426" w:hanging="426"/>
        <w:rPr>
          <w:rFonts w:cs="Arial"/>
        </w:rPr>
      </w:pPr>
      <w:r w:rsidRPr="00FD5F4E">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14" w:anchor="art65iid" w:history="1">
        <w:r w:rsidRPr="00FD5F4E">
          <w:rPr>
            <w:rStyle w:val="Hyperlink"/>
            <w:rFonts w:cs="Arial"/>
            <w:color w:val="auto"/>
            <w:sz w:val="20"/>
            <w:u w:val="none"/>
          </w:rPr>
          <w:t xml:space="preserve">alínea “d” do inciso II do </w:t>
        </w:r>
        <w:r w:rsidRPr="00FD5F4E">
          <w:rPr>
            <w:rStyle w:val="Hyperlink"/>
            <w:rFonts w:cs="Arial"/>
            <w:bCs w:val="0"/>
            <w:color w:val="auto"/>
            <w:sz w:val="20"/>
            <w:u w:val="none"/>
          </w:rPr>
          <w:t>caput</w:t>
        </w:r>
        <w:r w:rsidRPr="00FD5F4E">
          <w:rPr>
            <w:rStyle w:val="Hyperlink"/>
            <w:rFonts w:cs="Arial"/>
            <w:color w:val="auto"/>
            <w:sz w:val="20"/>
            <w:u w:val="none"/>
          </w:rPr>
          <w:t xml:space="preserve"> do art. 65 da Lei n</w:t>
        </w:r>
        <w:r w:rsidRPr="00FD5F4E">
          <w:rPr>
            <w:rStyle w:val="Hyperlink"/>
            <w:rFonts w:cs="Arial"/>
            <w:strike/>
            <w:color w:val="auto"/>
            <w:sz w:val="20"/>
            <w:u w:val="none"/>
          </w:rPr>
          <w:t>º</w:t>
        </w:r>
        <w:r w:rsidRPr="00FD5F4E">
          <w:rPr>
            <w:rStyle w:val="Hyperlink"/>
            <w:rFonts w:cs="Arial"/>
            <w:color w:val="auto"/>
            <w:sz w:val="20"/>
            <w:u w:val="none"/>
          </w:rPr>
          <w:t xml:space="preserve"> 8.666</w:t>
        </w:r>
        <w:r w:rsidRPr="00FD5F4E">
          <w:rPr>
            <w:rStyle w:val="Hyperlink"/>
            <w:rFonts w:cs="Arial"/>
            <w:color w:val="auto"/>
            <w:sz w:val="20"/>
            <w:u w:val="none"/>
            <w:lang w:val="pt-BR"/>
          </w:rPr>
          <w:t>/</w:t>
        </w:r>
        <w:r w:rsidRPr="00FD5F4E">
          <w:rPr>
            <w:rStyle w:val="Hyperlink"/>
            <w:rFonts w:cs="Arial"/>
            <w:color w:val="auto"/>
            <w:sz w:val="20"/>
            <w:u w:val="none"/>
          </w:rPr>
          <w:t>93</w:t>
        </w:r>
      </w:hyperlink>
      <w:r w:rsidRPr="00FD5F4E">
        <w:rPr>
          <w:rFonts w:cs="Arial"/>
          <w:sz w:val="20"/>
        </w:rPr>
        <w:t>.</w:t>
      </w:r>
    </w:p>
    <w:p w:rsidR="00640337" w:rsidRPr="00FD5F4E" w:rsidRDefault="00640337" w:rsidP="00640337">
      <w:pPr>
        <w:pStyle w:val="Corpodetexto"/>
        <w:tabs>
          <w:tab w:val="clear" w:pos="708"/>
          <w:tab w:val="clear" w:pos="2270"/>
          <w:tab w:val="clear" w:pos="4294"/>
          <w:tab w:val="left" w:pos="426"/>
        </w:tabs>
        <w:ind w:left="426"/>
        <w:rPr>
          <w:rFonts w:cs="Arial"/>
        </w:rPr>
      </w:pPr>
    </w:p>
    <w:p w:rsidR="00864FE5" w:rsidRPr="00FD5F4E" w:rsidRDefault="00864FE5" w:rsidP="009F4B48">
      <w:pPr>
        <w:pStyle w:val="Corpodetexto"/>
        <w:numPr>
          <w:ilvl w:val="1"/>
          <w:numId w:val="14"/>
        </w:numPr>
        <w:tabs>
          <w:tab w:val="clear" w:pos="708"/>
          <w:tab w:val="clear" w:pos="2270"/>
          <w:tab w:val="clear" w:pos="4294"/>
          <w:tab w:val="left" w:pos="426"/>
        </w:tabs>
        <w:ind w:left="426" w:hanging="426"/>
        <w:rPr>
          <w:rFonts w:cs="Arial"/>
        </w:rPr>
      </w:pPr>
      <w:r w:rsidRPr="00FD5F4E">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864FE5" w:rsidRPr="00FD5F4E" w:rsidRDefault="00864FE5" w:rsidP="009F4B48">
      <w:pPr>
        <w:pStyle w:val="Corpodetexto"/>
        <w:numPr>
          <w:ilvl w:val="2"/>
          <w:numId w:val="14"/>
        </w:numPr>
        <w:tabs>
          <w:tab w:val="clear" w:pos="708"/>
          <w:tab w:val="clear" w:pos="2270"/>
          <w:tab w:val="clear" w:pos="4294"/>
          <w:tab w:val="left" w:pos="567"/>
        </w:tabs>
        <w:ind w:left="567" w:hanging="567"/>
        <w:rPr>
          <w:rFonts w:cs="Arial"/>
        </w:rPr>
      </w:pPr>
      <w:r w:rsidRPr="00FD5F4E">
        <w:rPr>
          <w:rFonts w:cs="Arial"/>
          <w:sz w:val="20"/>
        </w:rPr>
        <w:t>Os fornecedores que não aceitarem reduzir seus preços aos valores praticados pelo mercado serão liberados do compromisso assumido, sem aplicação de penalidade.</w:t>
      </w:r>
    </w:p>
    <w:p w:rsidR="00864FE5" w:rsidRPr="00FD5F4E" w:rsidRDefault="00864FE5" w:rsidP="009F4B48">
      <w:pPr>
        <w:pStyle w:val="Corpodetexto"/>
        <w:numPr>
          <w:ilvl w:val="2"/>
          <w:numId w:val="14"/>
        </w:numPr>
        <w:tabs>
          <w:tab w:val="clear" w:pos="708"/>
          <w:tab w:val="clear" w:pos="2270"/>
          <w:tab w:val="clear" w:pos="4294"/>
          <w:tab w:val="left" w:pos="567"/>
        </w:tabs>
        <w:ind w:left="567" w:hanging="567"/>
        <w:rPr>
          <w:rFonts w:cs="Arial"/>
        </w:rPr>
      </w:pPr>
      <w:r w:rsidRPr="00FD5F4E">
        <w:rPr>
          <w:rFonts w:cs="Arial"/>
          <w:sz w:val="20"/>
        </w:rPr>
        <w:t>A ordem de classificação dos fornecedores que aceitarem reduzir seus preços aos valores de mercado observará a classificação original.</w:t>
      </w:r>
    </w:p>
    <w:p w:rsidR="00640337" w:rsidRPr="00FD5F4E" w:rsidRDefault="00640337" w:rsidP="00640337">
      <w:pPr>
        <w:pStyle w:val="Corpodetexto"/>
        <w:tabs>
          <w:tab w:val="clear" w:pos="708"/>
          <w:tab w:val="clear" w:pos="2270"/>
          <w:tab w:val="clear" w:pos="4294"/>
          <w:tab w:val="left" w:pos="567"/>
        </w:tabs>
        <w:rPr>
          <w:rFonts w:cs="Arial"/>
        </w:rPr>
      </w:pPr>
    </w:p>
    <w:p w:rsidR="00864FE5" w:rsidRPr="00FD5F4E" w:rsidRDefault="00864FE5" w:rsidP="009F4B48">
      <w:pPr>
        <w:pStyle w:val="Corpodetexto"/>
        <w:numPr>
          <w:ilvl w:val="1"/>
          <w:numId w:val="14"/>
        </w:numPr>
        <w:tabs>
          <w:tab w:val="clear" w:pos="708"/>
          <w:tab w:val="clear" w:pos="2270"/>
          <w:tab w:val="clear" w:pos="4294"/>
          <w:tab w:val="left" w:pos="426"/>
        </w:tabs>
        <w:ind w:left="426" w:hanging="426"/>
        <w:rPr>
          <w:rFonts w:cs="Arial"/>
        </w:rPr>
      </w:pPr>
      <w:r w:rsidRPr="00FD5F4E">
        <w:rPr>
          <w:rFonts w:cs="Arial"/>
          <w:sz w:val="20"/>
        </w:rPr>
        <w:t>Quando o preço de mercado tornar-se superior aos preços registrados e o fornecedor não puder cumprir o compromisso, o órgão gerenciador poderá</w:t>
      </w:r>
      <w:r w:rsidRPr="00FD5F4E">
        <w:rPr>
          <w:rFonts w:cs="Arial"/>
          <w:sz w:val="20"/>
          <w:lang w:val="pt-BR"/>
        </w:rPr>
        <w:t xml:space="preserve"> </w:t>
      </w:r>
      <w:r w:rsidRPr="00FD5F4E">
        <w:rPr>
          <w:rFonts w:cs="Arial"/>
          <w:sz w:val="20"/>
        </w:rPr>
        <w:t>liber</w:t>
      </w:r>
      <w:r w:rsidR="00396492" w:rsidRPr="00FD5F4E">
        <w:rPr>
          <w:rFonts w:cs="Arial"/>
          <w:sz w:val="20"/>
          <w:lang w:val="pt-BR"/>
        </w:rPr>
        <w:t>á-lo</w:t>
      </w:r>
      <w:r w:rsidRPr="00FD5F4E">
        <w:rPr>
          <w:rFonts w:cs="Arial"/>
          <w:sz w:val="20"/>
        </w:rPr>
        <w:t xml:space="preserve"> do compromisso assumido, caso a comunicação ocorra antes do pedido de fornecimento, e sem aplicação da penalidade se confirmada a veracidade dos motivos e comprovantes apresentados; e</w:t>
      </w:r>
      <w:r w:rsidRPr="00FD5F4E">
        <w:rPr>
          <w:rFonts w:cs="Arial"/>
          <w:sz w:val="20"/>
          <w:lang w:val="pt-BR"/>
        </w:rPr>
        <w:t xml:space="preserve"> </w:t>
      </w:r>
      <w:r w:rsidRPr="00FD5F4E">
        <w:rPr>
          <w:rFonts w:cs="Arial"/>
          <w:sz w:val="20"/>
        </w:rPr>
        <w:t>convocar os demais fornecedores para assegurar igual oportunidade de negociação.</w:t>
      </w:r>
    </w:p>
    <w:p w:rsidR="00864FE5" w:rsidRPr="00FD5F4E" w:rsidRDefault="00864FE5" w:rsidP="009F4B48">
      <w:pPr>
        <w:pStyle w:val="Corpodetexto"/>
        <w:numPr>
          <w:ilvl w:val="2"/>
          <w:numId w:val="14"/>
        </w:numPr>
        <w:tabs>
          <w:tab w:val="clear" w:pos="708"/>
          <w:tab w:val="clear" w:pos="2270"/>
          <w:tab w:val="clear" w:pos="4294"/>
          <w:tab w:val="left" w:pos="567"/>
        </w:tabs>
        <w:ind w:left="567" w:hanging="567"/>
        <w:rPr>
          <w:rFonts w:cs="Arial"/>
        </w:rPr>
      </w:pPr>
      <w:r w:rsidRPr="00FD5F4E">
        <w:rPr>
          <w:rFonts w:cs="Arial"/>
          <w:sz w:val="20"/>
        </w:rPr>
        <w:t>Não havendo êxito nas negociações, o órgão gerenciador proceder</w:t>
      </w:r>
      <w:r w:rsidRPr="00FD5F4E">
        <w:rPr>
          <w:rFonts w:cs="Arial"/>
          <w:sz w:val="20"/>
          <w:lang w:val="pt-BR"/>
        </w:rPr>
        <w:t>á</w:t>
      </w:r>
      <w:r w:rsidRPr="00FD5F4E">
        <w:rPr>
          <w:rFonts w:cs="Arial"/>
          <w:sz w:val="20"/>
        </w:rPr>
        <w:t xml:space="preserve"> à revogação da ata de registro de preços, adotando as medidas cabíveis para obtenção da contratação mais vantajosa.</w:t>
      </w:r>
    </w:p>
    <w:p w:rsidR="00864FE5" w:rsidRPr="00FD5F4E" w:rsidRDefault="00864FE5" w:rsidP="00BC4421">
      <w:pPr>
        <w:ind w:firstLine="708"/>
        <w:jc w:val="both"/>
        <w:rPr>
          <w:sz w:val="20"/>
        </w:rPr>
      </w:pPr>
    </w:p>
    <w:p w:rsidR="0089174C" w:rsidRPr="00FD5F4E" w:rsidRDefault="0089174C" w:rsidP="00BC4421">
      <w:pPr>
        <w:ind w:firstLine="708"/>
        <w:jc w:val="both"/>
        <w:rPr>
          <w:sz w:val="20"/>
        </w:rPr>
      </w:pPr>
    </w:p>
    <w:p w:rsidR="00BC4421" w:rsidRPr="00FD5F4E" w:rsidRDefault="00BC4421" w:rsidP="00BC4421">
      <w:pPr>
        <w:pStyle w:val="Ttulo2"/>
        <w:tabs>
          <w:tab w:val="left" w:pos="0"/>
        </w:tabs>
        <w:rPr>
          <w:rFonts w:ascii="Arial" w:hAnsi="Arial" w:cs="Arial"/>
          <w:sz w:val="20"/>
        </w:rPr>
      </w:pPr>
      <w:r w:rsidRPr="00FD5F4E">
        <w:rPr>
          <w:rFonts w:ascii="Arial" w:hAnsi="Arial" w:cs="Arial"/>
          <w:sz w:val="20"/>
        </w:rPr>
        <w:t xml:space="preserve">CLÁUSULA QUINTA </w:t>
      </w:r>
      <w:r w:rsidR="00F366D8" w:rsidRPr="00FD5F4E">
        <w:rPr>
          <w:rFonts w:ascii="Arial" w:hAnsi="Arial" w:cs="Arial"/>
          <w:sz w:val="20"/>
        </w:rPr>
        <w:t>–</w:t>
      </w:r>
      <w:r w:rsidRPr="00FD5F4E">
        <w:rPr>
          <w:rFonts w:ascii="Arial" w:hAnsi="Arial" w:cs="Arial"/>
          <w:sz w:val="20"/>
        </w:rPr>
        <w:t xml:space="preserve"> D</w:t>
      </w:r>
      <w:r w:rsidR="00F366D8" w:rsidRPr="00FD5F4E">
        <w:rPr>
          <w:rFonts w:ascii="Arial" w:hAnsi="Arial" w:cs="Arial"/>
          <w:sz w:val="20"/>
          <w:lang w:val="pt-BR"/>
        </w:rPr>
        <w:t>OS RECURSOS ORÇAMENTÁRIOS</w:t>
      </w:r>
    </w:p>
    <w:p w:rsidR="00E71208" w:rsidRPr="00FD5F4E" w:rsidRDefault="00E71208" w:rsidP="00E71208">
      <w:pPr>
        <w:pStyle w:val="Recuodecorpodetexto22"/>
        <w:numPr>
          <w:ilvl w:val="1"/>
          <w:numId w:val="1"/>
        </w:numPr>
        <w:rPr>
          <w:rFonts w:ascii="Arial" w:hAnsi="Arial" w:cs="Arial"/>
          <w:sz w:val="20"/>
        </w:rPr>
      </w:pPr>
    </w:p>
    <w:p w:rsidR="00F366D8" w:rsidRPr="00FD5F4E" w:rsidRDefault="00F366D8" w:rsidP="009F4B48">
      <w:pPr>
        <w:numPr>
          <w:ilvl w:val="1"/>
          <w:numId w:val="25"/>
        </w:numPr>
        <w:ind w:left="426" w:hanging="426"/>
        <w:jc w:val="both"/>
        <w:rPr>
          <w:bCs w:val="0"/>
          <w:sz w:val="20"/>
        </w:rPr>
      </w:pPr>
      <w:r w:rsidRPr="00FD5F4E">
        <w:rPr>
          <w:sz w:val="20"/>
        </w:rPr>
        <w:t xml:space="preserve">O </w:t>
      </w:r>
      <w:r w:rsidR="00790133" w:rsidRPr="00FD5F4E">
        <w:rPr>
          <w:sz w:val="20"/>
        </w:rPr>
        <w:t>Município de Joaçaba e os órgãos participantes</w:t>
      </w:r>
      <w:r w:rsidRPr="00FD5F4E">
        <w:rPr>
          <w:sz w:val="20"/>
        </w:rPr>
        <w:t xml:space="preserve"> consignarão, inclusive no próximo exercício, em seus orçamentos, os recursos necessários ao atendimento das eventuais aquisições.</w:t>
      </w:r>
    </w:p>
    <w:p w:rsidR="00BC4421" w:rsidRPr="00FD5F4E" w:rsidRDefault="00BC4421" w:rsidP="00BC4421">
      <w:pPr>
        <w:jc w:val="both"/>
        <w:rPr>
          <w:sz w:val="20"/>
        </w:rPr>
      </w:pPr>
    </w:p>
    <w:p w:rsidR="0089174C" w:rsidRPr="00FD5F4E" w:rsidRDefault="0089174C" w:rsidP="00BC4421">
      <w:pPr>
        <w:jc w:val="both"/>
        <w:rPr>
          <w:sz w:val="20"/>
        </w:rPr>
      </w:pPr>
    </w:p>
    <w:p w:rsidR="00BC4421" w:rsidRPr="00FD5F4E" w:rsidRDefault="00BC4421" w:rsidP="00BC4421">
      <w:pPr>
        <w:pStyle w:val="Ttulo2"/>
        <w:tabs>
          <w:tab w:val="left" w:pos="0"/>
        </w:tabs>
        <w:rPr>
          <w:rFonts w:ascii="Arial" w:hAnsi="Arial" w:cs="Arial"/>
          <w:sz w:val="20"/>
        </w:rPr>
      </w:pPr>
      <w:r w:rsidRPr="00FD5F4E">
        <w:rPr>
          <w:rFonts w:ascii="Arial" w:hAnsi="Arial" w:cs="Arial"/>
          <w:sz w:val="20"/>
        </w:rPr>
        <w:t xml:space="preserve">CLÁUSULA </w:t>
      </w:r>
      <w:r w:rsidR="00A548B9" w:rsidRPr="00FD5F4E">
        <w:rPr>
          <w:rFonts w:ascii="Arial" w:hAnsi="Arial" w:cs="Arial"/>
          <w:sz w:val="20"/>
          <w:lang w:val="pt-BR"/>
        </w:rPr>
        <w:t>SEXTA</w:t>
      </w:r>
      <w:r w:rsidRPr="00FD5F4E">
        <w:rPr>
          <w:rFonts w:ascii="Arial" w:hAnsi="Arial" w:cs="Arial"/>
          <w:sz w:val="20"/>
        </w:rPr>
        <w:t xml:space="preserve"> - DAS RESPONSABILIDADES</w:t>
      </w:r>
    </w:p>
    <w:p w:rsidR="00BC4421" w:rsidRPr="00FD5F4E" w:rsidRDefault="00BC4421" w:rsidP="00BC4421">
      <w:pPr>
        <w:rPr>
          <w:sz w:val="20"/>
        </w:rPr>
      </w:pPr>
    </w:p>
    <w:p w:rsidR="00BC4421" w:rsidRPr="00FD5F4E" w:rsidRDefault="00BC4421" w:rsidP="009F4B48">
      <w:pPr>
        <w:numPr>
          <w:ilvl w:val="1"/>
          <w:numId w:val="19"/>
        </w:numPr>
        <w:tabs>
          <w:tab w:val="left" w:pos="426"/>
        </w:tabs>
        <w:ind w:left="426" w:hanging="426"/>
        <w:jc w:val="both"/>
        <w:rPr>
          <w:bCs w:val="0"/>
          <w:sz w:val="20"/>
        </w:rPr>
      </w:pPr>
      <w:r w:rsidRPr="00FD5F4E">
        <w:rPr>
          <w:bCs w:val="0"/>
          <w:sz w:val="20"/>
        </w:rPr>
        <w:t>Responsabilidades da DETENTORA:</w:t>
      </w:r>
    </w:p>
    <w:p w:rsidR="00F50AEB" w:rsidRPr="00FD5F4E" w:rsidRDefault="00F50AEB" w:rsidP="00F50AEB">
      <w:pPr>
        <w:tabs>
          <w:tab w:val="left" w:pos="426"/>
        </w:tabs>
        <w:ind w:left="426"/>
        <w:jc w:val="both"/>
        <w:rPr>
          <w:bCs w:val="0"/>
          <w:sz w:val="20"/>
        </w:rPr>
      </w:pPr>
    </w:p>
    <w:p w:rsidR="00BC4421" w:rsidRPr="00FD5F4E" w:rsidRDefault="00BC4421" w:rsidP="009F4B48">
      <w:pPr>
        <w:numPr>
          <w:ilvl w:val="2"/>
          <w:numId w:val="19"/>
        </w:numPr>
        <w:tabs>
          <w:tab w:val="left" w:pos="567"/>
        </w:tabs>
        <w:ind w:left="567" w:hanging="567"/>
        <w:jc w:val="both"/>
        <w:rPr>
          <w:bCs w:val="0"/>
          <w:sz w:val="20"/>
        </w:rPr>
      </w:pPr>
      <w:r w:rsidRPr="00FD5F4E">
        <w:rPr>
          <w:bCs w:val="0"/>
          <w:sz w:val="20"/>
        </w:rPr>
        <w:t xml:space="preserve">Executar o objeto de acordo com o disposto na cláusula terceira (Da Forma de Execução) da presente </w:t>
      </w:r>
      <w:r w:rsidR="008B676A" w:rsidRPr="00FD5F4E">
        <w:rPr>
          <w:bCs w:val="0"/>
          <w:sz w:val="20"/>
        </w:rPr>
        <w:t>A</w:t>
      </w:r>
      <w:r w:rsidRPr="00FD5F4E">
        <w:rPr>
          <w:bCs w:val="0"/>
          <w:sz w:val="20"/>
        </w:rPr>
        <w:t>ta.</w:t>
      </w:r>
    </w:p>
    <w:p w:rsidR="00BC4421" w:rsidRPr="00FD5F4E" w:rsidRDefault="00BC4421" w:rsidP="009F4B48">
      <w:pPr>
        <w:numPr>
          <w:ilvl w:val="2"/>
          <w:numId w:val="19"/>
        </w:numPr>
        <w:tabs>
          <w:tab w:val="left" w:pos="567"/>
        </w:tabs>
        <w:ind w:left="567" w:hanging="567"/>
        <w:jc w:val="both"/>
        <w:rPr>
          <w:bCs w:val="0"/>
          <w:sz w:val="20"/>
        </w:rPr>
      </w:pPr>
      <w:r w:rsidRPr="00FD5F4E">
        <w:rPr>
          <w:sz w:val="20"/>
        </w:rPr>
        <w:t>Manter, durante a execução do objeto, todas as condições de habilitação previstas no Edital e em compatibilidade com as obrigações assumidas</w:t>
      </w:r>
      <w:r w:rsidR="0089174C" w:rsidRPr="00FD5F4E">
        <w:rPr>
          <w:sz w:val="20"/>
        </w:rPr>
        <w:t>.</w:t>
      </w:r>
    </w:p>
    <w:p w:rsidR="00BC4421" w:rsidRPr="00FD5F4E" w:rsidRDefault="00BC4421" w:rsidP="009F4B48">
      <w:pPr>
        <w:numPr>
          <w:ilvl w:val="2"/>
          <w:numId w:val="19"/>
        </w:numPr>
        <w:tabs>
          <w:tab w:val="left" w:pos="567"/>
        </w:tabs>
        <w:ind w:left="567" w:hanging="567"/>
        <w:jc w:val="both"/>
        <w:rPr>
          <w:bCs w:val="0"/>
          <w:sz w:val="20"/>
        </w:rPr>
      </w:pPr>
      <w:r w:rsidRPr="00FD5F4E">
        <w:rPr>
          <w:sz w:val="20"/>
        </w:rPr>
        <w:t>Responsabilizar-se por eventuais danos causados à Administração ou a terceiros, decorrentes de sua culpa ou dolo na execução do objeto</w:t>
      </w:r>
      <w:r w:rsidR="0089174C" w:rsidRPr="00FD5F4E">
        <w:rPr>
          <w:sz w:val="20"/>
        </w:rPr>
        <w:t>.</w:t>
      </w:r>
    </w:p>
    <w:p w:rsidR="0091731F" w:rsidRPr="00FD5F4E" w:rsidRDefault="00BC4421" w:rsidP="009F4B48">
      <w:pPr>
        <w:numPr>
          <w:ilvl w:val="2"/>
          <w:numId w:val="19"/>
        </w:numPr>
        <w:tabs>
          <w:tab w:val="left" w:pos="567"/>
        </w:tabs>
        <w:ind w:left="567" w:hanging="567"/>
        <w:jc w:val="both"/>
        <w:rPr>
          <w:bCs w:val="0"/>
          <w:sz w:val="20"/>
        </w:rPr>
      </w:pPr>
      <w:r w:rsidRPr="00FD5F4E">
        <w:rPr>
          <w:sz w:val="20"/>
        </w:rPr>
        <w:t>Responsabilizar-se pelos custos inerentes a encargos tributários, sociais, fiscais, trabalhistas, previdenciários, securitários e de gerenciamento, resultantes da execução do objeto</w:t>
      </w:r>
      <w:r w:rsidR="0089174C" w:rsidRPr="00FD5F4E">
        <w:rPr>
          <w:sz w:val="20"/>
        </w:rPr>
        <w:t>.</w:t>
      </w:r>
    </w:p>
    <w:p w:rsidR="00BC4421" w:rsidRPr="00FD5F4E" w:rsidRDefault="0091731F" w:rsidP="009F4B48">
      <w:pPr>
        <w:numPr>
          <w:ilvl w:val="2"/>
          <w:numId w:val="19"/>
        </w:numPr>
        <w:tabs>
          <w:tab w:val="left" w:pos="567"/>
        </w:tabs>
        <w:ind w:left="567" w:hanging="567"/>
        <w:jc w:val="both"/>
        <w:rPr>
          <w:bCs w:val="0"/>
          <w:sz w:val="20"/>
        </w:rPr>
      </w:pPr>
      <w:r w:rsidRPr="00FD5F4E">
        <w:rPr>
          <w:bCs w:val="0"/>
          <w:sz w:val="20"/>
        </w:rPr>
        <w:t>Exigir d</w:t>
      </w:r>
      <w:r w:rsidR="00F366D8" w:rsidRPr="00FD5F4E">
        <w:rPr>
          <w:bCs w:val="0"/>
          <w:sz w:val="20"/>
        </w:rPr>
        <w:t>o órgão requisitante</w:t>
      </w:r>
      <w:r w:rsidRPr="00FD5F4E">
        <w:rPr>
          <w:bCs w:val="0"/>
          <w:sz w:val="20"/>
        </w:rPr>
        <w:t xml:space="preserve"> </w:t>
      </w:r>
      <w:r w:rsidRPr="00FD5F4E">
        <w:rPr>
          <w:sz w:val="20"/>
        </w:rPr>
        <w:t xml:space="preserve">a Solicitação e a respectiva Nota de Empenho de Despesa </w:t>
      </w:r>
      <w:r w:rsidRPr="00FD5F4E">
        <w:rPr>
          <w:bCs w:val="0"/>
          <w:sz w:val="20"/>
        </w:rPr>
        <w:t xml:space="preserve">para a efetiva liberação dos </w:t>
      </w:r>
      <w:r w:rsidR="000B62D1" w:rsidRPr="00FD5F4E">
        <w:rPr>
          <w:bCs w:val="0"/>
          <w:sz w:val="20"/>
        </w:rPr>
        <w:t xml:space="preserve">serviços </w:t>
      </w:r>
      <w:r w:rsidRPr="00FD5F4E">
        <w:rPr>
          <w:bCs w:val="0"/>
          <w:sz w:val="20"/>
        </w:rPr>
        <w:t>solicitados.</w:t>
      </w:r>
    </w:p>
    <w:p w:rsidR="0091731F" w:rsidRPr="00FD5F4E" w:rsidRDefault="0091731F" w:rsidP="0091731F">
      <w:pPr>
        <w:tabs>
          <w:tab w:val="left" w:pos="567"/>
        </w:tabs>
        <w:ind w:left="567"/>
        <w:jc w:val="both"/>
        <w:rPr>
          <w:bCs w:val="0"/>
          <w:sz w:val="20"/>
        </w:rPr>
      </w:pPr>
    </w:p>
    <w:p w:rsidR="00BC4421" w:rsidRPr="00FD5F4E" w:rsidRDefault="00BC4421" w:rsidP="009F4B48">
      <w:pPr>
        <w:pStyle w:val="Ttulo2"/>
        <w:numPr>
          <w:ilvl w:val="1"/>
          <w:numId w:val="19"/>
        </w:numPr>
        <w:tabs>
          <w:tab w:val="clear" w:pos="536"/>
          <w:tab w:val="clear" w:pos="2270"/>
          <w:tab w:val="clear" w:pos="4294"/>
          <w:tab w:val="left" w:pos="426"/>
        </w:tabs>
        <w:ind w:left="426" w:hanging="426"/>
        <w:rPr>
          <w:rFonts w:ascii="Arial" w:hAnsi="Arial" w:cs="Arial"/>
          <w:b w:val="0"/>
          <w:bCs/>
          <w:sz w:val="20"/>
          <w:lang w:val="pt-BR"/>
        </w:rPr>
      </w:pPr>
      <w:r w:rsidRPr="00FD5F4E">
        <w:rPr>
          <w:rFonts w:ascii="Arial" w:hAnsi="Arial" w:cs="Arial"/>
          <w:b w:val="0"/>
          <w:bCs/>
          <w:sz w:val="20"/>
        </w:rPr>
        <w:t xml:space="preserve">Responsabilidades </w:t>
      </w:r>
      <w:r w:rsidR="00D90D20" w:rsidRPr="00FD5F4E">
        <w:rPr>
          <w:rFonts w:ascii="Arial" w:hAnsi="Arial" w:cs="Arial"/>
          <w:b w:val="0"/>
          <w:bCs/>
          <w:sz w:val="20"/>
          <w:lang w:val="pt-BR"/>
        </w:rPr>
        <w:t>do Município</w:t>
      </w:r>
      <w:r w:rsidR="00F366D8" w:rsidRPr="00FD5F4E">
        <w:rPr>
          <w:rFonts w:ascii="Arial" w:hAnsi="Arial" w:cs="Arial"/>
          <w:b w:val="0"/>
          <w:bCs/>
          <w:sz w:val="20"/>
          <w:lang w:val="pt-BR"/>
        </w:rPr>
        <w:t xml:space="preserve"> e do</w:t>
      </w:r>
      <w:r w:rsidR="00D90D20" w:rsidRPr="00FD5F4E">
        <w:rPr>
          <w:rFonts w:ascii="Arial" w:hAnsi="Arial" w:cs="Arial"/>
          <w:b w:val="0"/>
          <w:bCs/>
          <w:sz w:val="20"/>
          <w:lang w:val="pt-BR"/>
        </w:rPr>
        <w:t>s</w:t>
      </w:r>
      <w:r w:rsidR="00F366D8" w:rsidRPr="00FD5F4E">
        <w:rPr>
          <w:rFonts w:ascii="Arial" w:hAnsi="Arial" w:cs="Arial"/>
          <w:b w:val="0"/>
          <w:bCs/>
          <w:sz w:val="20"/>
          <w:lang w:val="pt-BR"/>
        </w:rPr>
        <w:t xml:space="preserve"> órgão</w:t>
      </w:r>
      <w:r w:rsidR="00D90D20" w:rsidRPr="00FD5F4E">
        <w:rPr>
          <w:rFonts w:ascii="Arial" w:hAnsi="Arial" w:cs="Arial"/>
          <w:b w:val="0"/>
          <w:bCs/>
          <w:sz w:val="20"/>
          <w:lang w:val="pt-BR"/>
        </w:rPr>
        <w:t>s</w:t>
      </w:r>
      <w:r w:rsidR="00F366D8" w:rsidRPr="00FD5F4E">
        <w:rPr>
          <w:rFonts w:ascii="Arial" w:hAnsi="Arial" w:cs="Arial"/>
          <w:b w:val="0"/>
          <w:bCs/>
          <w:sz w:val="20"/>
          <w:lang w:val="pt-BR"/>
        </w:rPr>
        <w:t xml:space="preserve"> participante</w:t>
      </w:r>
      <w:r w:rsidR="00D90D20" w:rsidRPr="00FD5F4E">
        <w:rPr>
          <w:rFonts w:ascii="Arial" w:hAnsi="Arial" w:cs="Arial"/>
          <w:b w:val="0"/>
          <w:bCs/>
          <w:sz w:val="20"/>
          <w:lang w:val="pt-BR"/>
        </w:rPr>
        <w:t>s</w:t>
      </w:r>
      <w:r w:rsidR="00F50AEB" w:rsidRPr="00FD5F4E">
        <w:rPr>
          <w:rFonts w:ascii="Arial" w:hAnsi="Arial" w:cs="Arial"/>
          <w:b w:val="0"/>
          <w:bCs/>
          <w:sz w:val="20"/>
          <w:lang w:val="pt-BR"/>
        </w:rPr>
        <w:t>:</w:t>
      </w:r>
    </w:p>
    <w:p w:rsidR="00F50AEB" w:rsidRPr="00FD5F4E" w:rsidRDefault="00F50AEB" w:rsidP="00F50AEB"/>
    <w:p w:rsidR="00BC4421" w:rsidRPr="00FD5F4E" w:rsidRDefault="00BC4421" w:rsidP="009F4B48">
      <w:pPr>
        <w:numPr>
          <w:ilvl w:val="2"/>
          <w:numId w:val="19"/>
        </w:numPr>
        <w:ind w:left="567" w:hanging="567"/>
        <w:jc w:val="both"/>
        <w:rPr>
          <w:sz w:val="20"/>
        </w:rPr>
      </w:pPr>
      <w:r w:rsidRPr="00FD5F4E">
        <w:rPr>
          <w:sz w:val="20"/>
        </w:rPr>
        <w:t>Tomar todas as providências necessárias à execução e à fiscalização do objeto</w:t>
      </w:r>
      <w:r w:rsidR="0089174C" w:rsidRPr="00FD5F4E">
        <w:rPr>
          <w:sz w:val="20"/>
        </w:rPr>
        <w:t>.</w:t>
      </w:r>
    </w:p>
    <w:p w:rsidR="00BC4421" w:rsidRPr="00FD5F4E" w:rsidRDefault="00BC4421" w:rsidP="009F4B48">
      <w:pPr>
        <w:numPr>
          <w:ilvl w:val="2"/>
          <w:numId w:val="19"/>
        </w:numPr>
        <w:ind w:left="567" w:hanging="567"/>
        <w:jc w:val="both"/>
        <w:rPr>
          <w:sz w:val="20"/>
        </w:rPr>
      </w:pPr>
      <w:r w:rsidRPr="00FD5F4E">
        <w:rPr>
          <w:sz w:val="20"/>
        </w:rPr>
        <w:t>Efetuar o pagamento à DETENTORA, de acordo com a cláusula quarta do presente instrumento</w:t>
      </w:r>
      <w:r w:rsidR="0089174C" w:rsidRPr="00FD5F4E">
        <w:rPr>
          <w:sz w:val="20"/>
        </w:rPr>
        <w:t>.</w:t>
      </w:r>
    </w:p>
    <w:p w:rsidR="00BC4421" w:rsidRPr="00FD5F4E" w:rsidRDefault="00BC4421" w:rsidP="009F4B48">
      <w:pPr>
        <w:numPr>
          <w:ilvl w:val="2"/>
          <w:numId w:val="19"/>
        </w:numPr>
        <w:ind w:left="567" w:hanging="567"/>
        <w:jc w:val="both"/>
        <w:rPr>
          <w:sz w:val="20"/>
        </w:rPr>
      </w:pPr>
      <w:r w:rsidRPr="00FD5F4E">
        <w:rPr>
          <w:sz w:val="20"/>
        </w:rPr>
        <w:t xml:space="preserve">Providenciar a publicação resumida da presente </w:t>
      </w:r>
      <w:r w:rsidR="00E571A8" w:rsidRPr="00FD5F4E">
        <w:rPr>
          <w:sz w:val="20"/>
        </w:rPr>
        <w:t xml:space="preserve">Ata </w:t>
      </w:r>
      <w:r w:rsidRPr="00FD5F4E">
        <w:rPr>
          <w:sz w:val="20"/>
        </w:rPr>
        <w:t>até o quinto dia útil do mês seguinte ao de sua assinatura</w:t>
      </w:r>
      <w:r w:rsidR="0089174C" w:rsidRPr="00FD5F4E">
        <w:rPr>
          <w:sz w:val="20"/>
        </w:rPr>
        <w:t>.</w:t>
      </w:r>
    </w:p>
    <w:p w:rsidR="00BC4421" w:rsidRPr="00FD5F4E" w:rsidRDefault="00BC4421" w:rsidP="009F4B48">
      <w:pPr>
        <w:numPr>
          <w:ilvl w:val="2"/>
          <w:numId w:val="19"/>
        </w:numPr>
        <w:ind w:left="567" w:hanging="567"/>
        <w:jc w:val="both"/>
        <w:rPr>
          <w:sz w:val="20"/>
        </w:rPr>
      </w:pPr>
      <w:r w:rsidRPr="00FD5F4E">
        <w:rPr>
          <w:sz w:val="20"/>
        </w:rPr>
        <w:t xml:space="preserve">Emitir </w:t>
      </w:r>
      <w:r w:rsidR="002B5A0B" w:rsidRPr="00FD5F4E">
        <w:rPr>
          <w:sz w:val="20"/>
        </w:rPr>
        <w:t>a Solicitação e a respectiva Nota de Empenho de Despesa</w:t>
      </w:r>
      <w:r w:rsidRPr="00FD5F4E">
        <w:rPr>
          <w:sz w:val="20"/>
        </w:rPr>
        <w:t xml:space="preserve"> para </w:t>
      </w:r>
      <w:r w:rsidR="002B5A0B" w:rsidRPr="00FD5F4E">
        <w:rPr>
          <w:sz w:val="20"/>
        </w:rPr>
        <w:t>que a DETENTORA proceda a</w:t>
      </w:r>
      <w:r w:rsidRPr="00FD5F4E">
        <w:rPr>
          <w:sz w:val="20"/>
        </w:rPr>
        <w:t xml:space="preserve">o fornecimento dos </w:t>
      </w:r>
      <w:r w:rsidR="000B62D1" w:rsidRPr="00FD5F4E">
        <w:rPr>
          <w:sz w:val="20"/>
        </w:rPr>
        <w:t>serviços</w:t>
      </w:r>
      <w:r w:rsidR="0024552B" w:rsidRPr="00FD5F4E">
        <w:rPr>
          <w:sz w:val="20"/>
        </w:rPr>
        <w:t>.</w:t>
      </w:r>
    </w:p>
    <w:p w:rsidR="0024552B" w:rsidRPr="00FD5F4E" w:rsidRDefault="0024552B" w:rsidP="009F4B48">
      <w:pPr>
        <w:numPr>
          <w:ilvl w:val="2"/>
          <w:numId w:val="19"/>
        </w:numPr>
        <w:ind w:left="567" w:hanging="567"/>
        <w:jc w:val="both"/>
        <w:rPr>
          <w:sz w:val="20"/>
        </w:rPr>
      </w:pPr>
      <w:r w:rsidRPr="00FD5F4E">
        <w:rPr>
          <w:sz w:val="20"/>
        </w:rPr>
        <w:t xml:space="preserve">Convocar a DETENTORA via fax, </w:t>
      </w:r>
      <w:r w:rsidRPr="00FD5F4E">
        <w:rPr>
          <w:i/>
          <w:sz w:val="20"/>
        </w:rPr>
        <w:t>e-mail</w:t>
      </w:r>
      <w:r w:rsidRPr="00FD5F4E">
        <w:rPr>
          <w:sz w:val="20"/>
        </w:rPr>
        <w:t xml:space="preserve"> ou telefone, para a retirada da Solicitação e da respectiva Nota de Empenho.</w:t>
      </w:r>
    </w:p>
    <w:p w:rsidR="0024552B" w:rsidRPr="00FD5F4E" w:rsidRDefault="0024552B" w:rsidP="009F4B48">
      <w:pPr>
        <w:numPr>
          <w:ilvl w:val="2"/>
          <w:numId w:val="19"/>
        </w:numPr>
        <w:ind w:left="567" w:hanging="567"/>
        <w:jc w:val="both"/>
        <w:rPr>
          <w:sz w:val="20"/>
        </w:rPr>
      </w:pPr>
      <w:r w:rsidRPr="00FD5F4E">
        <w:rPr>
          <w:sz w:val="20"/>
        </w:rPr>
        <w:t xml:space="preserve">Comunicar à DETENTORA qualquer falha apresentada nos </w:t>
      </w:r>
      <w:r w:rsidR="00D90D20" w:rsidRPr="00FD5F4E">
        <w:rPr>
          <w:sz w:val="20"/>
        </w:rPr>
        <w:t>produtos</w:t>
      </w:r>
      <w:r w:rsidRPr="00FD5F4E">
        <w:rPr>
          <w:sz w:val="20"/>
        </w:rPr>
        <w:t xml:space="preserve"> fornecidos, exigindo-lhe a imediata correção.</w:t>
      </w:r>
    </w:p>
    <w:p w:rsidR="0024552B" w:rsidRPr="00FD5F4E" w:rsidRDefault="0024552B" w:rsidP="009F4B48">
      <w:pPr>
        <w:numPr>
          <w:ilvl w:val="2"/>
          <w:numId w:val="19"/>
        </w:numPr>
        <w:ind w:left="567" w:hanging="567"/>
        <w:jc w:val="both"/>
        <w:rPr>
          <w:sz w:val="20"/>
        </w:rPr>
      </w:pPr>
      <w:r w:rsidRPr="00FD5F4E">
        <w:rPr>
          <w:sz w:val="20"/>
        </w:rPr>
        <w:t>Conduzir eventuais procedimentos administrativos de renegociação de preços registrados, para fins de adequação às novas condições de mercado.</w:t>
      </w:r>
    </w:p>
    <w:p w:rsidR="00BC4421" w:rsidRPr="00FD5F4E" w:rsidRDefault="00BC4421" w:rsidP="00BC4421">
      <w:pPr>
        <w:tabs>
          <w:tab w:val="left" w:pos="0"/>
          <w:tab w:val="left" w:pos="536"/>
          <w:tab w:val="left" w:pos="2270"/>
          <w:tab w:val="left" w:pos="4294"/>
        </w:tabs>
        <w:rPr>
          <w:b/>
          <w:bCs w:val="0"/>
          <w:sz w:val="20"/>
        </w:rPr>
      </w:pPr>
    </w:p>
    <w:p w:rsidR="0089174C" w:rsidRPr="00FD5F4E" w:rsidRDefault="0089174C" w:rsidP="00BC4421">
      <w:pPr>
        <w:tabs>
          <w:tab w:val="left" w:pos="0"/>
          <w:tab w:val="left" w:pos="536"/>
          <w:tab w:val="left" w:pos="2270"/>
          <w:tab w:val="left" w:pos="4294"/>
        </w:tabs>
        <w:rPr>
          <w:b/>
          <w:bCs w:val="0"/>
          <w:sz w:val="20"/>
        </w:rPr>
      </w:pPr>
    </w:p>
    <w:p w:rsidR="00BC4421" w:rsidRPr="00FD5F4E" w:rsidRDefault="00BC4421" w:rsidP="00BC4421">
      <w:pPr>
        <w:pStyle w:val="Ttulo3"/>
        <w:tabs>
          <w:tab w:val="left" w:pos="0"/>
          <w:tab w:val="left" w:pos="1134"/>
        </w:tabs>
        <w:jc w:val="left"/>
        <w:rPr>
          <w:rFonts w:ascii="Arial" w:hAnsi="Arial" w:cs="Arial"/>
          <w:b/>
          <w:sz w:val="20"/>
        </w:rPr>
      </w:pPr>
      <w:r w:rsidRPr="00FD5F4E">
        <w:rPr>
          <w:rFonts w:ascii="Arial" w:hAnsi="Arial" w:cs="Arial"/>
          <w:b/>
          <w:sz w:val="20"/>
        </w:rPr>
        <w:lastRenderedPageBreak/>
        <w:t xml:space="preserve">CLÁUSULA </w:t>
      </w:r>
      <w:r w:rsidR="00A548B9" w:rsidRPr="00FD5F4E">
        <w:rPr>
          <w:rFonts w:ascii="Arial" w:hAnsi="Arial" w:cs="Arial"/>
          <w:b/>
          <w:sz w:val="20"/>
        </w:rPr>
        <w:t>SÉTIMA</w:t>
      </w:r>
      <w:r w:rsidRPr="00FD5F4E">
        <w:rPr>
          <w:rFonts w:ascii="Arial" w:hAnsi="Arial" w:cs="Arial"/>
          <w:b/>
          <w:sz w:val="20"/>
        </w:rPr>
        <w:t xml:space="preserve"> – DAS SANÇÕES</w:t>
      </w:r>
    </w:p>
    <w:p w:rsidR="00BC4421" w:rsidRPr="00FD5F4E" w:rsidRDefault="00BC4421" w:rsidP="00BC4421">
      <w:pPr>
        <w:rPr>
          <w:sz w:val="20"/>
        </w:rPr>
      </w:pPr>
    </w:p>
    <w:p w:rsidR="00BC4421" w:rsidRPr="00FD5F4E" w:rsidRDefault="00BC4421" w:rsidP="009F4B48">
      <w:pPr>
        <w:pStyle w:val="Estilo1"/>
        <w:numPr>
          <w:ilvl w:val="1"/>
          <w:numId w:val="20"/>
        </w:numPr>
        <w:tabs>
          <w:tab w:val="left" w:pos="426"/>
        </w:tabs>
        <w:spacing w:after="0" w:line="240" w:lineRule="auto"/>
        <w:ind w:left="426" w:hanging="426"/>
        <w:rPr>
          <w:rFonts w:ascii="Arial" w:hAnsi="Arial" w:cs="Arial"/>
        </w:rPr>
      </w:pPr>
      <w:r w:rsidRPr="00FD5F4E">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BC4421" w:rsidRPr="00FD5F4E" w:rsidRDefault="00BC4421" w:rsidP="00BC4421">
      <w:pPr>
        <w:pStyle w:val="Estilo1"/>
        <w:tabs>
          <w:tab w:val="left" w:pos="426"/>
        </w:tabs>
        <w:spacing w:after="0" w:line="240" w:lineRule="auto"/>
        <w:ind w:left="426"/>
        <w:rPr>
          <w:rFonts w:ascii="Arial" w:hAnsi="Arial" w:cs="Arial"/>
        </w:rPr>
      </w:pPr>
    </w:p>
    <w:p w:rsidR="00BC4421" w:rsidRPr="00FD5F4E" w:rsidRDefault="00BC4421" w:rsidP="009F4B48">
      <w:pPr>
        <w:pStyle w:val="Estilo1"/>
        <w:numPr>
          <w:ilvl w:val="1"/>
          <w:numId w:val="20"/>
        </w:numPr>
        <w:tabs>
          <w:tab w:val="left" w:pos="426"/>
        </w:tabs>
        <w:spacing w:after="0" w:line="240" w:lineRule="auto"/>
        <w:ind w:left="426" w:hanging="426"/>
        <w:rPr>
          <w:rFonts w:ascii="Arial" w:hAnsi="Arial" w:cs="Arial"/>
        </w:rPr>
      </w:pPr>
      <w:r w:rsidRPr="00FD5F4E">
        <w:rPr>
          <w:rFonts w:ascii="Arial" w:hAnsi="Arial" w:cs="Arial"/>
        </w:rPr>
        <w:t>O atraso injustificado n</w:t>
      </w:r>
      <w:r w:rsidR="000627FF" w:rsidRPr="00FD5F4E">
        <w:rPr>
          <w:rFonts w:ascii="Arial" w:hAnsi="Arial" w:cs="Arial"/>
        </w:rPr>
        <w:t>a execução dos serviços</w:t>
      </w:r>
      <w:r w:rsidRPr="00FD5F4E">
        <w:rPr>
          <w:rFonts w:ascii="Arial" w:hAnsi="Arial" w:cs="Arial"/>
        </w:rPr>
        <w:t xml:space="preserve"> sujeitará a DETENTORA à multa de mora, no valor de </w:t>
      </w:r>
      <w:r w:rsidR="008B676A" w:rsidRPr="00FD5F4E">
        <w:rPr>
          <w:rFonts w:ascii="Arial" w:hAnsi="Arial" w:cs="Arial"/>
        </w:rPr>
        <w:t xml:space="preserve">R$ </w:t>
      </w:r>
      <w:r w:rsidR="00663B0C" w:rsidRPr="00FD5F4E">
        <w:rPr>
          <w:rFonts w:ascii="Arial" w:hAnsi="Arial" w:cs="Arial"/>
        </w:rPr>
        <w:t>2</w:t>
      </w:r>
      <w:r w:rsidR="008B676A" w:rsidRPr="00FD5F4E">
        <w:rPr>
          <w:rFonts w:ascii="Arial" w:hAnsi="Arial" w:cs="Arial"/>
        </w:rPr>
        <w:t>0,00</w:t>
      </w:r>
      <w:r w:rsidR="008B676A" w:rsidRPr="00FD5F4E">
        <w:rPr>
          <w:rFonts w:ascii="Arial" w:hAnsi="Arial" w:cs="Arial"/>
          <w:b/>
        </w:rPr>
        <w:t xml:space="preserve"> </w:t>
      </w:r>
      <w:r w:rsidR="008B676A" w:rsidRPr="00FD5F4E">
        <w:rPr>
          <w:rFonts w:ascii="Arial" w:hAnsi="Arial" w:cs="Arial"/>
        </w:rPr>
        <w:t>(</w:t>
      </w:r>
      <w:r w:rsidR="00663B0C" w:rsidRPr="00FD5F4E">
        <w:rPr>
          <w:rFonts w:ascii="Arial" w:hAnsi="Arial" w:cs="Arial"/>
        </w:rPr>
        <w:t>vinte</w:t>
      </w:r>
      <w:r w:rsidR="008B676A" w:rsidRPr="00FD5F4E">
        <w:rPr>
          <w:rFonts w:ascii="Arial" w:hAnsi="Arial" w:cs="Arial"/>
        </w:rPr>
        <w:t xml:space="preserve"> reais) por </w:t>
      </w:r>
      <w:r w:rsidR="00A92BC8" w:rsidRPr="00FD5F4E">
        <w:rPr>
          <w:rFonts w:ascii="Arial" w:hAnsi="Arial" w:cs="Arial"/>
        </w:rPr>
        <w:t>hora</w:t>
      </w:r>
      <w:r w:rsidR="008B676A" w:rsidRPr="00FD5F4E">
        <w:rPr>
          <w:rFonts w:ascii="Arial" w:hAnsi="Arial" w:cs="Arial"/>
        </w:rPr>
        <w:t xml:space="preserve"> de atraso</w:t>
      </w:r>
      <w:r w:rsidR="005F6537" w:rsidRPr="00FD5F4E">
        <w:rPr>
          <w:rFonts w:ascii="Arial" w:hAnsi="Arial" w:cs="Arial"/>
        </w:rPr>
        <w:t xml:space="preserve">, até o limite de 20% (vinte por cento) do total </w:t>
      </w:r>
      <w:r w:rsidR="000228A1" w:rsidRPr="00FD5F4E">
        <w:rPr>
          <w:rFonts w:ascii="Arial" w:hAnsi="Arial" w:cs="Arial"/>
        </w:rPr>
        <w:t>registrado</w:t>
      </w:r>
      <w:r w:rsidR="008B676A" w:rsidRPr="00FD5F4E">
        <w:rPr>
          <w:rFonts w:ascii="Arial" w:hAnsi="Arial" w:cs="Arial"/>
        </w:rPr>
        <w:t>.</w:t>
      </w:r>
      <w:r w:rsidRPr="00FD5F4E">
        <w:rPr>
          <w:rFonts w:ascii="Arial" w:hAnsi="Arial" w:cs="Arial"/>
        </w:rPr>
        <w:t xml:space="preserve"> </w:t>
      </w:r>
    </w:p>
    <w:p w:rsidR="00BC4421" w:rsidRPr="00FD5F4E" w:rsidRDefault="00BC4421" w:rsidP="009F4B48">
      <w:pPr>
        <w:numPr>
          <w:ilvl w:val="2"/>
          <w:numId w:val="20"/>
        </w:numPr>
        <w:tabs>
          <w:tab w:val="left" w:pos="567"/>
        </w:tabs>
        <w:suppressAutoHyphens w:val="0"/>
        <w:ind w:left="567" w:hanging="567"/>
        <w:jc w:val="both"/>
        <w:rPr>
          <w:sz w:val="20"/>
        </w:rPr>
      </w:pPr>
      <w:r w:rsidRPr="00FD5F4E">
        <w:rPr>
          <w:sz w:val="20"/>
        </w:rPr>
        <w:t>A multa aludida acima não impede que o</w:t>
      </w:r>
      <w:r w:rsidRPr="00FD5F4E">
        <w:rPr>
          <w:bCs w:val="0"/>
          <w:sz w:val="20"/>
        </w:rPr>
        <w:t xml:space="preserve"> Município </w:t>
      </w:r>
      <w:r w:rsidRPr="00FD5F4E">
        <w:rPr>
          <w:sz w:val="20"/>
        </w:rPr>
        <w:t>aplique as outras sanções previstas em Lei.</w:t>
      </w:r>
    </w:p>
    <w:p w:rsidR="00BC4421" w:rsidRPr="00FD5F4E" w:rsidRDefault="00BC4421" w:rsidP="00BC4421">
      <w:pPr>
        <w:tabs>
          <w:tab w:val="left" w:pos="567"/>
        </w:tabs>
        <w:suppressAutoHyphens w:val="0"/>
        <w:ind w:left="567"/>
        <w:jc w:val="both"/>
        <w:rPr>
          <w:sz w:val="20"/>
        </w:rPr>
      </w:pPr>
    </w:p>
    <w:p w:rsidR="00BC4421" w:rsidRPr="00FD5F4E" w:rsidRDefault="00BC4421" w:rsidP="009F4B48">
      <w:pPr>
        <w:pStyle w:val="Corpodetexto310"/>
        <w:numPr>
          <w:ilvl w:val="1"/>
          <w:numId w:val="20"/>
        </w:numPr>
        <w:ind w:left="426" w:hanging="426"/>
        <w:rPr>
          <w:color w:val="auto"/>
          <w:sz w:val="20"/>
        </w:rPr>
      </w:pPr>
      <w:r w:rsidRPr="00FD5F4E">
        <w:rPr>
          <w:color w:val="auto"/>
          <w:sz w:val="20"/>
        </w:rPr>
        <w:t>Na aplicação das penalidades serão admitidos os recursos previstos em lei, garantido o contraditório e a ampla defesa.</w:t>
      </w:r>
    </w:p>
    <w:p w:rsidR="00BC4421" w:rsidRPr="00FD5F4E" w:rsidRDefault="00BC4421" w:rsidP="00BC4421">
      <w:pPr>
        <w:ind w:left="525" w:hanging="525"/>
        <w:jc w:val="both"/>
        <w:rPr>
          <w:sz w:val="20"/>
        </w:rPr>
      </w:pPr>
    </w:p>
    <w:p w:rsidR="0089174C" w:rsidRPr="00FD5F4E" w:rsidRDefault="0089174C" w:rsidP="00BC4421">
      <w:pPr>
        <w:ind w:left="525" w:hanging="525"/>
        <w:jc w:val="both"/>
        <w:rPr>
          <w:sz w:val="20"/>
        </w:rPr>
      </w:pPr>
    </w:p>
    <w:p w:rsidR="00BC4421" w:rsidRPr="00FD5F4E" w:rsidRDefault="00BC4421" w:rsidP="00BC4421">
      <w:pPr>
        <w:tabs>
          <w:tab w:val="left" w:pos="1134"/>
        </w:tabs>
        <w:jc w:val="both"/>
        <w:rPr>
          <w:b/>
          <w:sz w:val="20"/>
        </w:rPr>
      </w:pPr>
      <w:r w:rsidRPr="00FD5F4E">
        <w:rPr>
          <w:b/>
          <w:bCs w:val="0"/>
          <w:sz w:val="20"/>
        </w:rPr>
        <w:t xml:space="preserve">CLÁUSULA </w:t>
      </w:r>
      <w:r w:rsidR="00A548B9" w:rsidRPr="00FD5F4E">
        <w:rPr>
          <w:b/>
          <w:bCs w:val="0"/>
          <w:sz w:val="20"/>
        </w:rPr>
        <w:t>OITAVA</w:t>
      </w:r>
      <w:r w:rsidRPr="00FD5F4E">
        <w:rPr>
          <w:b/>
          <w:bCs w:val="0"/>
          <w:sz w:val="20"/>
        </w:rPr>
        <w:t xml:space="preserve"> –</w:t>
      </w:r>
      <w:r w:rsidRPr="00FD5F4E">
        <w:rPr>
          <w:b/>
          <w:sz w:val="20"/>
        </w:rPr>
        <w:t xml:space="preserve"> DO CANCELAMENTO DO REGISTRO DE PREÇOS</w:t>
      </w:r>
    </w:p>
    <w:p w:rsidR="00BC4421" w:rsidRPr="00FD5F4E" w:rsidRDefault="00BC4421" w:rsidP="00BC4421">
      <w:pPr>
        <w:jc w:val="both"/>
        <w:rPr>
          <w:sz w:val="20"/>
        </w:rPr>
      </w:pPr>
    </w:p>
    <w:p w:rsidR="00873DDD" w:rsidRPr="00FD5F4E" w:rsidRDefault="00873DDD" w:rsidP="009F4B48">
      <w:pPr>
        <w:pStyle w:val="Corpodetexto"/>
        <w:numPr>
          <w:ilvl w:val="1"/>
          <w:numId w:val="21"/>
        </w:numPr>
        <w:tabs>
          <w:tab w:val="clear" w:pos="708"/>
          <w:tab w:val="clear" w:pos="2270"/>
          <w:tab w:val="clear" w:pos="4294"/>
          <w:tab w:val="left" w:pos="426"/>
        </w:tabs>
        <w:ind w:left="426" w:hanging="426"/>
        <w:rPr>
          <w:rFonts w:cs="Arial"/>
        </w:rPr>
      </w:pPr>
      <w:r w:rsidRPr="00FD5F4E">
        <w:rPr>
          <w:rFonts w:cs="Arial"/>
          <w:sz w:val="20"/>
        </w:rPr>
        <w:t>O registro do fornecedor será cancelado quando</w:t>
      </w:r>
      <w:r w:rsidR="0089174C" w:rsidRPr="00FD5F4E">
        <w:rPr>
          <w:rFonts w:cs="Arial"/>
          <w:sz w:val="20"/>
          <w:lang w:val="pt-BR"/>
        </w:rPr>
        <w:t xml:space="preserve"> o mesmo</w:t>
      </w:r>
      <w:r w:rsidRPr="00FD5F4E">
        <w:rPr>
          <w:rFonts w:cs="Arial"/>
          <w:sz w:val="20"/>
        </w:rPr>
        <w:t>:</w:t>
      </w:r>
    </w:p>
    <w:p w:rsidR="000228A1" w:rsidRPr="00FD5F4E" w:rsidRDefault="000228A1" w:rsidP="000228A1">
      <w:pPr>
        <w:pStyle w:val="Corpodetexto"/>
        <w:tabs>
          <w:tab w:val="clear" w:pos="708"/>
          <w:tab w:val="clear" w:pos="2270"/>
          <w:tab w:val="clear" w:pos="4294"/>
          <w:tab w:val="left" w:pos="426"/>
        </w:tabs>
        <w:ind w:left="426"/>
        <w:rPr>
          <w:rFonts w:cs="Arial"/>
        </w:rPr>
      </w:pPr>
    </w:p>
    <w:p w:rsidR="00873DDD" w:rsidRPr="00FD5F4E" w:rsidRDefault="00873DDD" w:rsidP="009F4B48">
      <w:pPr>
        <w:pStyle w:val="Corpodetexto"/>
        <w:numPr>
          <w:ilvl w:val="0"/>
          <w:numId w:val="17"/>
        </w:numPr>
        <w:tabs>
          <w:tab w:val="clear" w:pos="708"/>
          <w:tab w:val="clear" w:pos="2270"/>
          <w:tab w:val="clear" w:pos="4294"/>
          <w:tab w:val="left" w:pos="709"/>
        </w:tabs>
        <w:ind w:left="709" w:hanging="283"/>
        <w:rPr>
          <w:rFonts w:cs="Arial"/>
        </w:rPr>
      </w:pPr>
      <w:r w:rsidRPr="00FD5F4E">
        <w:rPr>
          <w:rFonts w:cs="Arial"/>
          <w:sz w:val="20"/>
          <w:lang w:val="pt-BR"/>
        </w:rPr>
        <w:t>Descumprir</w:t>
      </w:r>
      <w:r w:rsidRPr="00FD5F4E">
        <w:rPr>
          <w:rFonts w:cs="Arial"/>
          <w:sz w:val="20"/>
        </w:rPr>
        <w:t xml:space="preserve"> as condições da ata de registro de preços</w:t>
      </w:r>
      <w:r w:rsidR="0089174C" w:rsidRPr="00FD5F4E">
        <w:rPr>
          <w:rFonts w:cs="Arial"/>
          <w:sz w:val="20"/>
          <w:lang w:val="pt-BR"/>
        </w:rPr>
        <w:t>.</w:t>
      </w:r>
    </w:p>
    <w:p w:rsidR="00873DDD" w:rsidRPr="00FD5F4E" w:rsidRDefault="00873DDD" w:rsidP="009F4B48">
      <w:pPr>
        <w:pStyle w:val="Corpodetexto"/>
        <w:numPr>
          <w:ilvl w:val="0"/>
          <w:numId w:val="17"/>
        </w:numPr>
        <w:tabs>
          <w:tab w:val="clear" w:pos="708"/>
          <w:tab w:val="clear" w:pos="2270"/>
          <w:tab w:val="clear" w:pos="4294"/>
          <w:tab w:val="left" w:pos="709"/>
        </w:tabs>
        <w:ind w:left="709" w:hanging="283"/>
        <w:rPr>
          <w:rFonts w:cs="Arial"/>
        </w:rPr>
      </w:pPr>
      <w:r w:rsidRPr="00FD5F4E">
        <w:rPr>
          <w:rFonts w:cs="Arial"/>
          <w:sz w:val="20"/>
          <w:lang w:val="pt-BR"/>
        </w:rPr>
        <w:t>Não</w:t>
      </w:r>
      <w:r w:rsidRPr="00FD5F4E">
        <w:rPr>
          <w:rFonts w:cs="Arial"/>
          <w:sz w:val="20"/>
        </w:rPr>
        <w:t xml:space="preserve"> retirar a nota de empenho ou instrumento equivalente no prazo estabelecido pela Administração, sem justificativa aceitável</w:t>
      </w:r>
      <w:r w:rsidR="0089174C" w:rsidRPr="00FD5F4E">
        <w:rPr>
          <w:rFonts w:cs="Arial"/>
          <w:sz w:val="20"/>
          <w:lang w:val="pt-BR"/>
        </w:rPr>
        <w:t>.</w:t>
      </w:r>
    </w:p>
    <w:p w:rsidR="00873DDD" w:rsidRPr="00FD5F4E" w:rsidRDefault="00873DDD" w:rsidP="009F4B48">
      <w:pPr>
        <w:pStyle w:val="Corpodetexto"/>
        <w:numPr>
          <w:ilvl w:val="0"/>
          <w:numId w:val="17"/>
        </w:numPr>
        <w:tabs>
          <w:tab w:val="clear" w:pos="708"/>
          <w:tab w:val="clear" w:pos="2270"/>
          <w:tab w:val="clear" w:pos="4294"/>
          <w:tab w:val="left" w:pos="709"/>
        </w:tabs>
        <w:ind w:left="709" w:hanging="283"/>
        <w:rPr>
          <w:rFonts w:cs="Arial"/>
        </w:rPr>
      </w:pPr>
      <w:r w:rsidRPr="00FD5F4E">
        <w:rPr>
          <w:rFonts w:cs="Arial"/>
          <w:sz w:val="20"/>
          <w:lang w:val="pt-BR"/>
        </w:rPr>
        <w:t>Não</w:t>
      </w:r>
      <w:r w:rsidRPr="00FD5F4E">
        <w:rPr>
          <w:rFonts w:cs="Arial"/>
          <w:sz w:val="20"/>
        </w:rPr>
        <w:t xml:space="preserve"> aceitar reduzir o seu preço registrado, na hipótese deste se tornar superior àqueles praticados no mercado</w:t>
      </w:r>
      <w:r w:rsidR="0089174C" w:rsidRPr="00FD5F4E">
        <w:rPr>
          <w:rFonts w:cs="Arial"/>
          <w:sz w:val="20"/>
          <w:lang w:val="pt-BR"/>
        </w:rPr>
        <w:t>.</w:t>
      </w:r>
      <w:r w:rsidRPr="00FD5F4E">
        <w:rPr>
          <w:rFonts w:cs="Arial"/>
          <w:sz w:val="20"/>
        </w:rPr>
        <w:t xml:space="preserve"> </w:t>
      </w:r>
    </w:p>
    <w:p w:rsidR="00873DDD" w:rsidRPr="00FD5F4E" w:rsidRDefault="00873DDD" w:rsidP="009F4B48">
      <w:pPr>
        <w:pStyle w:val="Corpodetexto"/>
        <w:numPr>
          <w:ilvl w:val="0"/>
          <w:numId w:val="17"/>
        </w:numPr>
        <w:tabs>
          <w:tab w:val="clear" w:pos="708"/>
          <w:tab w:val="clear" w:pos="2270"/>
          <w:tab w:val="clear" w:pos="4294"/>
          <w:tab w:val="left" w:pos="709"/>
        </w:tabs>
        <w:ind w:left="709" w:hanging="283"/>
        <w:rPr>
          <w:rFonts w:cs="Arial"/>
        </w:rPr>
      </w:pPr>
      <w:r w:rsidRPr="00FD5F4E">
        <w:rPr>
          <w:rFonts w:cs="Arial"/>
          <w:sz w:val="20"/>
          <w:lang w:val="pt-BR"/>
        </w:rPr>
        <w:t>Sofrer</w:t>
      </w:r>
      <w:r w:rsidR="005F6537" w:rsidRPr="00FD5F4E">
        <w:rPr>
          <w:rFonts w:cs="Arial"/>
          <w:sz w:val="20"/>
        </w:rPr>
        <w:t xml:space="preserve"> sanção prevista no</w:t>
      </w:r>
      <w:r w:rsidRPr="00FD5F4E">
        <w:rPr>
          <w:rFonts w:cs="Arial"/>
          <w:sz w:val="20"/>
        </w:rPr>
        <w:t xml:space="preserve"> </w:t>
      </w:r>
      <w:hyperlink r:id="rId15" w:anchor="art87iii" w:history="1">
        <w:r w:rsidRPr="00FD5F4E">
          <w:rPr>
            <w:rStyle w:val="Hyperlink"/>
            <w:rFonts w:cs="Arial"/>
            <w:color w:val="auto"/>
            <w:sz w:val="20"/>
            <w:u w:val="none"/>
          </w:rPr>
          <w:t>inciso III ou IV do caput do art. 87 da Lei nº 8.666</w:t>
        </w:r>
        <w:r w:rsidRPr="00FD5F4E">
          <w:rPr>
            <w:rStyle w:val="Hyperlink"/>
            <w:rFonts w:cs="Arial"/>
            <w:color w:val="auto"/>
            <w:sz w:val="20"/>
            <w:u w:val="none"/>
            <w:lang w:val="pt-BR"/>
          </w:rPr>
          <w:t>/</w:t>
        </w:r>
        <w:r w:rsidRPr="00FD5F4E">
          <w:rPr>
            <w:rStyle w:val="Hyperlink"/>
            <w:rFonts w:cs="Arial"/>
            <w:color w:val="auto"/>
            <w:sz w:val="20"/>
            <w:u w:val="none"/>
          </w:rPr>
          <w:t>93</w:t>
        </w:r>
      </w:hyperlink>
      <w:r w:rsidRPr="00FD5F4E">
        <w:rPr>
          <w:rFonts w:cs="Arial"/>
          <w:sz w:val="20"/>
        </w:rPr>
        <w:t xml:space="preserve">, ou no </w:t>
      </w:r>
      <w:hyperlink r:id="rId16" w:anchor="art7" w:history="1">
        <w:r w:rsidRPr="00FD5F4E">
          <w:rPr>
            <w:rStyle w:val="Hyperlink"/>
            <w:rFonts w:cs="Arial"/>
            <w:color w:val="auto"/>
            <w:sz w:val="20"/>
            <w:u w:val="none"/>
          </w:rPr>
          <w:t>art. 7</w:t>
        </w:r>
        <w:r w:rsidRPr="00FD5F4E">
          <w:rPr>
            <w:rStyle w:val="Hyperlink"/>
            <w:rFonts w:cs="Arial"/>
            <w:strike/>
            <w:color w:val="auto"/>
            <w:sz w:val="20"/>
            <w:u w:val="none"/>
          </w:rPr>
          <w:t>º</w:t>
        </w:r>
        <w:r w:rsidRPr="00FD5F4E">
          <w:rPr>
            <w:rStyle w:val="Hyperlink"/>
            <w:rFonts w:cs="Arial"/>
            <w:color w:val="auto"/>
            <w:sz w:val="20"/>
            <w:u w:val="none"/>
          </w:rPr>
          <w:t xml:space="preserve"> da Lei n</w:t>
        </w:r>
        <w:r w:rsidRPr="00FD5F4E">
          <w:rPr>
            <w:rStyle w:val="Hyperlink"/>
            <w:rFonts w:cs="Arial"/>
            <w:strike/>
            <w:color w:val="auto"/>
            <w:sz w:val="20"/>
            <w:u w:val="none"/>
          </w:rPr>
          <w:t>º</w:t>
        </w:r>
        <w:r w:rsidRPr="00FD5F4E">
          <w:rPr>
            <w:rStyle w:val="Hyperlink"/>
            <w:rFonts w:cs="Arial"/>
            <w:color w:val="auto"/>
            <w:sz w:val="20"/>
            <w:u w:val="none"/>
          </w:rPr>
          <w:t xml:space="preserve"> 10.520</w:t>
        </w:r>
        <w:r w:rsidRPr="00FD5F4E">
          <w:rPr>
            <w:rStyle w:val="Hyperlink"/>
            <w:rFonts w:cs="Arial"/>
            <w:color w:val="auto"/>
            <w:sz w:val="20"/>
            <w:u w:val="none"/>
            <w:lang w:val="pt-BR"/>
          </w:rPr>
          <w:t>/</w:t>
        </w:r>
        <w:r w:rsidRPr="00FD5F4E">
          <w:rPr>
            <w:rStyle w:val="Hyperlink"/>
            <w:rFonts w:cs="Arial"/>
            <w:color w:val="auto"/>
            <w:sz w:val="20"/>
            <w:u w:val="none"/>
          </w:rPr>
          <w:t>2002</w:t>
        </w:r>
      </w:hyperlink>
      <w:r w:rsidRPr="00FD5F4E">
        <w:rPr>
          <w:rFonts w:cs="Arial"/>
          <w:sz w:val="20"/>
        </w:rPr>
        <w:t>.</w:t>
      </w:r>
    </w:p>
    <w:p w:rsidR="00F50AEB" w:rsidRPr="00FD5F4E" w:rsidRDefault="00F50AEB" w:rsidP="00F50AEB">
      <w:pPr>
        <w:pStyle w:val="Corpodetexto"/>
        <w:tabs>
          <w:tab w:val="clear" w:pos="708"/>
          <w:tab w:val="clear" w:pos="2270"/>
          <w:tab w:val="clear" w:pos="4294"/>
          <w:tab w:val="left" w:pos="709"/>
        </w:tabs>
        <w:ind w:left="709"/>
        <w:rPr>
          <w:rFonts w:cs="Arial"/>
        </w:rPr>
      </w:pPr>
    </w:p>
    <w:p w:rsidR="009059D6" w:rsidRPr="00FD5F4E" w:rsidRDefault="00873DDD" w:rsidP="009F4B48">
      <w:pPr>
        <w:pStyle w:val="Corpodetexto"/>
        <w:numPr>
          <w:ilvl w:val="2"/>
          <w:numId w:val="21"/>
        </w:numPr>
        <w:tabs>
          <w:tab w:val="clear" w:pos="708"/>
          <w:tab w:val="clear" w:pos="2270"/>
          <w:tab w:val="clear" w:pos="4294"/>
          <w:tab w:val="left" w:pos="567"/>
        </w:tabs>
        <w:ind w:left="567" w:hanging="567"/>
        <w:rPr>
          <w:rFonts w:cs="Arial"/>
        </w:rPr>
      </w:pPr>
      <w:r w:rsidRPr="00FD5F4E">
        <w:rPr>
          <w:rFonts w:cs="Arial"/>
          <w:sz w:val="20"/>
        </w:rPr>
        <w:t>O cancelamento de registros nas hipóteses previstas n</w:t>
      </w:r>
      <w:r w:rsidR="005F6537" w:rsidRPr="00FD5F4E">
        <w:rPr>
          <w:rFonts w:cs="Arial"/>
          <w:sz w:val="20"/>
          <w:lang w:val="pt-BR"/>
        </w:rPr>
        <w:t xml:space="preserve">as alíneas “a”, “b” e “d” </w:t>
      </w:r>
      <w:r w:rsidRPr="00FD5F4E">
        <w:rPr>
          <w:rFonts w:cs="Arial"/>
          <w:sz w:val="20"/>
        </w:rPr>
        <w:t>será formalizado por despacho do órgão gerenciador, assegurado o contraditório e a ampla defesa.</w:t>
      </w:r>
    </w:p>
    <w:p w:rsidR="00F50AEB" w:rsidRPr="00FD5F4E" w:rsidRDefault="00F50AEB" w:rsidP="00F50AEB">
      <w:pPr>
        <w:pStyle w:val="Corpodetexto"/>
        <w:tabs>
          <w:tab w:val="clear" w:pos="708"/>
          <w:tab w:val="clear" w:pos="2270"/>
          <w:tab w:val="clear" w:pos="4294"/>
          <w:tab w:val="left" w:pos="567"/>
        </w:tabs>
        <w:ind w:left="567"/>
        <w:rPr>
          <w:rFonts w:cs="Arial"/>
        </w:rPr>
      </w:pPr>
    </w:p>
    <w:p w:rsidR="00BC4421" w:rsidRPr="00FD5F4E" w:rsidRDefault="00873DDD" w:rsidP="009F4B48">
      <w:pPr>
        <w:pStyle w:val="Corpodetexto"/>
        <w:numPr>
          <w:ilvl w:val="1"/>
          <w:numId w:val="21"/>
        </w:numPr>
        <w:tabs>
          <w:tab w:val="clear" w:pos="708"/>
          <w:tab w:val="clear" w:pos="2270"/>
          <w:tab w:val="clear" w:pos="4294"/>
          <w:tab w:val="left" w:pos="426"/>
        </w:tabs>
        <w:ind w:left="426" w:hanging="426"/>
        <w:rPr>
          <w:rFonts w:cs="Arial"/>
        </w:rPr>
      </w:pPr>
      <w:r w:rsidRPr="00FD5F4E">
        <w:rPr>
          <w:rFonts w:cs="Arial"/>
          <w:sz w:val="20"/>
        </w:rPr>
        <w:t>O cancelamento do registro de preços poderá ocorrer por fato superveniente, decorrente de caso fortuito ou força maior, que prejudique o cumprimento da ata, devidamente comprovados e justificados</w:t>
      </w:r>
      <w:r w:rsidRPr="00FD5F4E">
        <w:rPr>
          <w:rFonts w:cs="Arial"/>
          <w:sz w:val="20"/>
          <w:lang w:val="pt-BR"/>
        </w:rPr>
        <w:t xml:space="preserve">, </w:t>
      </w:r>
      <w:r w:rsidRPr="00FD5F4E">
        <w:rPr>
          <w:rFonts w:cs="Arial"/>
          <w:sz w:val="20"/>
        </w:rPr>
        <w:t>por razão de interesse público ou</w:t>
      </w:r>
      <w:r w:rsidRPr="00FD5F4E">
        <w:rPr>
          <w:rFonts w:cs="Arial"/>
          <w:sz w:val="20"/>
          <w:lang w:val="pt-BR"/>
        </w:rPr>
        <w:t xml:space="preserve"> </w:t>
      </w:r>
      <w:r w:rsidRPr="00FD5F4E">
        <w:rPr>
          <w:rFonts w:cs="Arial"/>
          <w:sz w:val="20"/>
        </w:rPr>
        <w:t>a pedido do fornecedor.</w:t>
      </w:r>
    </w:p>
    <w:p w:rsidR="00BC4421" w:rsidRPr="00FD5F4E" w:rsidRDefault="00BC4421" w:rsidP="00BC4421">
      <w:pPr>
        <w:pStyle w:val="Recuodecorpodetexto22"/>
        <w:tabs>
          <w:tab w:val="left" w:pos="0"/>
        </w:tabs>
        <w:rPr>
          <w:rFonts w:ascii="Arial" w:hAnsi="Arial" w:cs="Arial"/>
          <w:sz w:val="20"/>
        </w:rPr>
      </w:pPr>
    </w:p>
    <w:p w:rsidR="0089174C" w:rsidRPr="00FD5F4E" w:rsidRDefault="0089174C" w:rsidP="00BC4421">
      <w:pPr>
        <w:pStyle w:val="Recuodecorpodetexto22"/>
        <w:tabs>
          <w:tab w:val="left" w:pos="0"/>
        </w:tabs>
        <w:rPr>
          <w:rFonts w:ascii="Arial" w:hAnsi="Arial" w:cs="Arial"/>
          <w:sz w:val="20"/>
        </w:rPr>
      </w:pPr>
    </w:p>
    <w:p w:rsidR="00BC4421" w:rsidRPr="00FD5F4E" w:rsidRDefault="00BC4421" w:rsidP="00BC4421">
      <w:pPr>
        <w:pStyle w:val="Ttulo1"/>
        <w:tabs>
          <w:tab w:val="left" w:pos="0"/>
          <w:tab w:val="left" w:pos="1134"/>
        </w:tabs>
        <w:jc w:val="both"/>
        <w:rPr>
          <w:rFonts w:cs="Arial"/>
          <w:sz w:val="20"/>
        </w:rPr>
      </w:pPr>
      <w:r w:rsidRPr="00FD5F4E">
        <w:rPr>
          <w:rFonts w:cs="Arial"/>
          <w:sz w:val="20"/>
        </w:rPr>
        <w:t xml:space="preserve">CLÁUSULA </w:t>
      </w:r>
      <w:r w:rsidR="00A548B9" w:rsidRPr="00FD5F4E">
        <w:rPr>
          <w:rFonts w:cs="Arial"/>
          <w:sz w:val="20"/>
        </w:rPr>
        <w:t>NONA</w:t>
      </w:r>
      <w:r w:rsidRPr="00FD5F4E">
        <w:rPr>
          <w:rFonts w:cs="Arial"/>
          <w:sz w:val="20"/>
        </w:rPr>
        <w:t xml:space="preserve"> - CONDIÇÕES GERAIS</w:t>
      </w:r>
    </w:p>
    <w:p w:rsidR="00BC4421" w:rsidRPr="00FD5F4E" w:rsidRDefault="00BC4421" w:rsidP="00BC4421">
      <w:pPr>
        <w:pStyle w:val="Ttulo"/>
        <w:jc w:val="both"/>
        <w:rPr>
          <w:rFonts w:ascii="Arial" w:hAnsi="Arial" w:cs="Arial"/>
          <w:b w:val="0"/>
          <w:sz w:val="20"/>
        </w:rPr>
      </w:pPr>
    </w:p>
    <w:p w:rsidR="001E17B4" w:rsidRPr="00FD5F4E" w:rsidRDefault="001E17B4" w:rsidP="009F4B48">
      <w:pPr>
        <w:widowControl w:val="0"/>
        <w:numPr>
          <w:ilvl w:val="1"/>
          <w:numId w:val="22"/>
        </w:numPr>
        <w:ind w:left="426" w:hanging="426"/>
        <w:jc w:val="both"/>
        <w:rPr>
          <w:sz w:val="20"/>
        </w:rPr>
      </w:pPr>
      <w:r w:rsidRPr="00FD5F4E">
        <w:rPr>
          <w:sz w:val="20"/>
        </w:rPr>
        <w:t xml:space="preserve">O sistema de registro de preços deste Município tem como objetivo manter na entidade o registro de propostas vantajosas e, segundo sua conveniência, promover as contrações junto as </w:t>
      </w:r>
      <w:proofErr w:type="gramStart"/>
      <w:r w:rsidRPr="00FD5F4E">
        <w:rPr>
          <w:sz w:val="20"/>
        </w:rPr>
        <w:t>DETENTORA(</w:t>
      </w:r>
      <w:proofErr w:type="gramEnd"/>
      <w:r w:rsidRPr="00FD5F4E">
        <w:rPr>
          <w:sz w:val="20"/>
        </w:rPr>
        <w:t>S) desta Ata.</w:t>
      </w:r>
    </w:p>
    <w:p w:rsidR="001E17B4" w:rsidRPr="00FD5F4E" w:rsidRDefault="001E17B4" w:rsidP="001E17B4">
      <w:pPr>
        <w:widowControl w:val="0"/>
        <w:ind w:left="426"/>
        <w:jc w:val="both"/>
        <w:rPr>
          <w:sz w:val="20"/>
        </w:rPr>
      </w:pPr>
    </w:p>
    <w:p w:rsidR="001E17B4" w:rsidRPr="00FD5F4E" w:rsidRDefault="001E17B4" w:rsidP="009F4B48">
      <w:pPr>
        <w:widowControl w:val="0"/>
        <w:numPr>
          <w:ilvl w:val="1"/>
          <w:numId w:val="22"/>
        </w:numPr>
        <w:ind w:left="426" w:hanging="426"/>
        <w:jc w:val="both"/>
        <w:rPr>
          <w:sz w:val="20"/>
        </w:rPr>
      </w:pPr>
      <w:r w:rsidRPr="00FD5F4E">
        <w:rPr>
          <w:sz w:val="20"/>
        </w:rPr>
        <w:t xml:space="preserve">A existência de preços registrados não obriga </w:t>
      </w:r>
      <w:r w:rsidR="005F6537" w:rsidRPr="00FD5F4E">
        <w:rPr>
          <w:sz w:val="20"/>
        </w:rPr>
        <w:t>o Município</w:t>
      </w:r>
      <w:r w:rsidRPr="00FD5F4E">
        <w:rPr>
          <w:sz w:val="20"/>
        </w:rPr>
        <w:t xml:space="preserve"> a </w:t>
      </w:r>
      <w:r w:rsidR="005F6537" w:rsidRPr="00FD5F4E">
        <w:rPr>
          <w:sz w:val="20"/>
        </w:rPr>
        <w:t>executar o</w:t>
      </w:r>
      <w:r w:rsidRPr="00FD5F4E">
        <w:rPr>
          <w:sz w:val="20"/>
        </w:rPr>
        <w:t xml:space="preserve"> objeto desta Ata, sendo facultada a realização de licitação específica para a contratação total ou parcial do objeto, hipóteses em que, em igualdade de condições, a DETENTORA do registro terá sempre preferência.</w:t>
      </w:r>
    </w:p>
    <w:p w:rsidR="001E17B4" w:rsidRPr="00FD5F4E" w:rsidRDefault="001E17B4" w:rsidP="00A548B9">
      <w:pPr>
        <w:widowControl w:val="0"/>
        <w:ind w:left="426" w:hanging="426"/>
        <w:jc w:val="both"/>
        <w:rPr>
          <w:sz w:val="20"/>
        </w:rPr>
      </w:pPr>
    </w:p>
    <w:p w:rsidR="00BC4421" w:rsidRPr="00FD5F4E" w:rsidRDefault="00BC4421" w:rsidP="009F4B48">
      <w:pPr>
        <w:pStyle w:val="Ttulo"/>
        <w:numPr>
          <w:ilvl w:val="1"/>
          <w:numId w:val="22"/>
        </w:numPr>
        <w:ind w:left="426" w:hanging="426"/>
        <w:jc w:val="both"/>
        <w:rPr>
          <w:rFonts w:ascii="Arial" w:hAnsi="Arial" w:cs="Arial"/>
          <w:b w:val="0"/>
          <w:sz w:val="20"/>
        </w:rPr>
      </w:pPr>
      <w:r w:rsidRPr="00FD5F4E">
        <w:rPr>
          <w:rFonts w:ascii="Arial" w:hAnsi="Arial" w:cs="Arial"/>
          <w:b w:val="0"/>
          <w:sz w:val="20"/>
        </w:rPr>
        <w:t xml:space="preserve">Para fins deste registro de preços aplicar-se-á o disposto no </w:t>
      </w:r>
      <w:r w:rsidR="00A27470" w:rsidRPr="00FD5F4E">
        <w:rPr>
          <w:rFonts w:ascii="Arial" w:hAnsi="Arial" w:cs="Arial"/>
          <w:b w:val="0"/>
          <w:sz w:val="20"/>
        </w:rPr>
        <w:t>Decreto Municipal nº 4.388/2013</w:t>
      </w:r>
      <w:r w:rsidRPr="00FD5F4E">
        <w:rPr>
          <w:rFonts w:ascii="Arial" w:hAnsi="Arial" w:cs="Arial"/>
          <w:b w:val="0"/>
          <w:sz w:val="20"/>
        </w:rPr>
        <w:t xml:space="preserve"> e Lei nº 8.666/93 e alterações, e ainda os preceitos gerais do direito público, os princípios da teoria geral dos contratos e as disposições de direito privado.</w:t>
      </w:r>
    </w:p>
    <w:p w:rsidR="00BC4421" w:rsidRPr="00FD5F4E" w:rsidRDefault="00BC4421" w:rsidP="00A548B9">
      <w:pPr>
        <w:pStyle w:val="Ttulo"/>
        <w:ind w:left="426" w:hanging="426"/>
        <w:jc w:val="both"/>
        <w:rPr>
          <w:rFonts w:ascii="Arial" w:hAnsi="Arial" w:cs="Arial"/>
          <w:b w:val="0"/>
          <w:sz w:val="20"/>
        </w:rPr>
      </w:pPr>
    </w:p>
    <w:p w:rsidR="00BC4421" w:rsidRPr="00FD5F4E" w:rsidRDefault="00BC4421" w:rsidP="009F4B48">
      <w:pPr>
        <w:pStyle w:val="Ttulo"/>
        <w:numPr>
          <w:ilvl w:val="1"/>
          <w:numId w:val="22"/>
        </w:numPr>
        <w:ind w:left="426" w:hanging="426"/>
        <w:jc w:val="both"/>
        <w:rPr>
          <w:rFonts w:ascii="Arial" w:hAnsi="Arial" w:cs="Arial"/>
          <w:b w:val="0"/>
          <w:sz w:val="20"/>
        </w:rPr>
      </w:pPr>
      <w:r w:rsidRPr="00FD5F4E">
        <w:rPr>
          <w:rFonts w:ascii="Arial" w:hAnsi="Arial" w:cs="Arial"/>
          <w:b w:val="0"/>
          <w:sz w:val="20"/>
        </w:rPr>
        <w:t>A declaração de nulidade deste instrumento opera retroativamente impedindo os efeitos jurídicos que ele, ordinariamente, deveria produzir, além de desconstituir os já produzidos.</w:t>
      </w:r>
    </w:p>
    <w:p w:rsidR="00BC4421" w:rsidRPr="00FD5F4E" w:rsidRDefault="00BC4421" w:rsidP="00A548B9">
      <w:pPr>
        <w:pStyle w:val="Ttulo"/>
        <w:ind w:left="426" w:hanging="426"/>
        <w:jc w:val="both"/>
        <w:rPr>
          <w:rFonts w:ascii="Arial" w:hAnsi="Arial" w:cs="Arial"/>
          <w:b w:val="0"/>
          <w:sz w:val="20"/>
        </w:rPr>
      </w:pPr>
    </w:p>
    <w:p w:rsidR="00BC4421" w:rsidRPr="00FD5F4E" w:rsidRDefault="00BC4421" w:rsidP="009F4B48">
      <w:pPr>
        <w:pStyle w:val="Ttulo"/>
        <w:numPr>
          <w:ilvl w:val="1"/>
          <w:numId w:val="22"/>
        </w:numPr>
        <w:ind w:left="426" w:hanging="426"/>
        <w:jc w:val="both"/>
        <w:rPr>
          <w:rFonts w:ascii="Arial" w:hAnsi="Arial" w:cs="Arial"/>
          <w:b w:val="0"/>
          <w:sz w:val="20"/>
        </w:rPr>
      </w:pPr>
      <w:r w:rsidRPr="00FD5F4E">
        <w:rPr>
          <w:rFonts w:ascii="Arial" w:hAnsi="Arial" w:cs="Arial"/>
          <w:b w:val="0"/>
          <w:sz w:val="20"/>
        </w:rPr>
        <w:t xml:space="preserve">Os casos omissos serão resolvidos à luz do </w:t>
      </w:r>
      <w:r w:rsidR="00A27470" w:rsidRPr="00FD5F4E">
        <w:rPr>
          <w:rFonts w:ascii="Arial" w:hAnsi="Arial" w:cs="Arial"/>
          <w:b w:val="0"/>
          <w:sz w:val="20"/>
        </w:rPr>
        <w:t>Decreto Municipal nº 4.388/2013</w:t>
      </w:r>
      <w:r w:rsidRPr="00FD5F4E">
        <w:rPr>
          <w:rFonts w:ascii="Arial" w:hAnsi="Arial" w:cs="Arial"/>
          <w:b w:val="0"/>
          <w:sz w:val="20"/>
        </w:rPr>
        <w:t xml:space="preserve">, e da Lei nº 8.666/93 e suas alterações, recorrendo-se à analogia, aos costumes e aos princípios gerais do direito. </w:t>
      </w:r>
    </w:p>
    <w:p w:rsidR="00BC4421" w:rsidRPr="00FD5F4E" w:rsidRDefault="00BC4421" w:rsidP="00BC4421">
      <w:pPr>
        <w:tabs>
          <w:tab w:val="left" w:pos="1134"/>
        </w:tabs>
        <w:jc w:val="both"/>
        <w:rPr>
          <w:sz w:val="20"/>
        </w:rPr>
      </w:pPr>
    </w:p>
    <w:p w:rsidR="0089174C" w:rsidRPr="00FD5F4E" w:rsidRDefault="0089174C" w:rsidP="00BC4421">
      <w:pPr>
        <w:tabs>
          <w:tab w:val="left" w:pos="1134"/>
        </w:tabs>
        <w:jc w:val="both"/>
        <w:rPr>
          <w:sz w:val="20"/>
        </w:rPr>
      </w:pPr>
    </w:p>
    <w:p w:rsidR="00BC4421" w:rsidRPr="00FD5F4E" w:rsidRDefault="00BC4421" w:rsidP="00BC4421">
      <w:pPr>
        <w:pStyle w:val="Corpodetexto21"/>
        <w:tabs>
          <w:tab w:val="left" w:pos="0"/>
        </w:tabs>
        <w:rPr>
          <w:b/>
          <w:bCs/>
          <w:sz w:val="20"/>
          <w:szCs w:val="20"/>
        </w:rPr>
      </w:pPr>
      <w:r w:rsidRPr="00FD5F4E">
        <w:rPr>
          <w:b/>
          <w:bCs/>
          <w:sz w:val="20"/>
          <w:szCs w:val="20"/>
        </w:rPr>
        <w:t>CLÁUSULA DÉCIMA - DO FORO</w:t>
      </w:r>
    </w:p>
    <w:p w:rsidR="00BC4421" w:rsidRPr="00FD5F4E" w:rsidRDefault="00BC4421" w:rsidP="00BC4421">
      <w:pPr>
        <w:pStyle w:val="Corpodetexto21"/>
        <w:tabs>
          <w:tab w:val="left" w:pos="0"/>
        </w:tabs>
        <w:rPr>
          <w:b/>
          <w:sz w:val="20"/>
          <w:szCs w:val="20"/>
        </w:rPr>
      </w:pPr>
      <w:r w:rsidRPr="00FD5F4E">
        <w:rPr>
          <w:b/>
          <w:sz w:val="20"/>
          <w:szCs w:val="20"/>
        </w:rPr>
        <w:lastRenderedPageBreak/>
        <w:tab/>
      </w:r>
    </w:p>
    <w:p w:rsidR="00BC4421" w:rsidRPr="00FD5F4E" w:rsidRDefault="00BC4421" w:rsidP="009F4B48">
      <w:pPr>
        <w:pStyle w:val="Corpodetexto21"/>
        <w:numPr>
          <w:ilvl w:val="1"/>
          <w:numId w:val="23"/>
        </w:numPr>
        <w:tabs>
          <w:tab w:val="left" w:pos="567"/>
        </w:tabs>
        <w:ind w:left="567" w:hanging="567"/>
        <w:rPr>
          <w:sz w:val="20"/>
          <w:szCs w:val="20"/>
        </w:rPr>
      </w:pPr>
      <w:r w:rsidRPr="00FD5F4E">
        <w:rPr>
          <w:sz w:val="20"/>
          <w:szCs w:val="20"/>
        </w:rPr>
        <w:t>Fica eleito o foro da cidade de Joaçaba (SC) para dirimir questões oriundas deste instrumento, renunciando as partes, a qualquer outro que lhes possa ser mais favorável.</w:t>
      </w:r>
    </w:p>
    <w:p w:rsidR="00BC4421" w:rsidRPr="00FD5F4E" w:rsidRDefault="00BC4421" w:rsidP="00BC4421">
      <w:pPr>
        <w:tabs>
          <w:tab w:val="left" w:pos="1134"/>
        </w:tabs>
        <w:jc w:val="both"/>
        <w:rPr>
          <w:sz w:val="20"/>
        </w:rPr>
      </w:pPr>
    </w:p>
    <w:p w:rsidR="00BD0882" w:rsidRPr="00FD5F4E" w:rsidRDefault="00BD0882" w:rsidP="00BC4421">
      <w:pPr>
        <w:pStyle w:val="Corpodetexto21"/>
        <w:tabs>
          <w:tab w:val="left" w:pos="0"/>
        </w:tabs>
        <w:rPr>
          <w:sz w:val="20"/>
          <w:szCs w:val="20"/>
        </w:rPr>
      </w:pPr>
    </w:p>
    <w:p w:rsidR="00BC4421" w:rsidRPr="00FD5F4E" w:rsidRDefault="00BC4421" w:rsidP="00BC4421">
      <w:pPr>
        <w:pStyle w:val="Corpodetexto21"/>
        <w:tabs>
          <w:tab w:val="left" w:pos="0"/>
        </w:tabs>
        <w:rPr>
          <w:sz w:val="20"/>
          <w:szCs w:val="20"/>
        </w:rPr>
      </w:pPr>
      <w:r w:rsidRPr="00FD5F4E">
        <w:rPr>
          <w:sz w:val="20"/>
          <w:szCs w:val="20"/>
        </w:rPr>
        <w:t>E, por estarem acordes, firmam o presente instrumento, juntamente com as testemunhas, em 04 (quatro) vias de igual teor, para todos os efeitos de direito.</w:t>
      </w:r>
    </w:p>
    <w:p w:rsidR="00BC4421" w:rsidRPr="00FD5F4E" w:rsidRDefault="00BC4421" w:rsidP="00BC4421">
      <w:pPr>
        <w:pStyle w:val="Corpodetexto21"/>
        <w:tabs>
          <w:tab w:val="left" w:pos="0"/>
        </w:tabs>
        <w:rPr>
          <w:sz w:val="20"/>
          <w:szCs w:val="20"/>
        </w:rPr>
      </w:pPr>
    </w:p>
    <w:p w:rsidR="00BD0882" w:rsidRPr="00FD5F4E" w:rsidRDefault="00BD0882" w:rsidP="00BC4421">
      <w:pPr>
        <w:tabs>
          <w:tab w:val="left" w:pos="0"/>
        </w:tabs>
        <w:jc w:val="both"/>
        <w:rPr>
          <w:sz w:val="20"/>
        </w:rPr>
      </w:pPr>
    </w:p>
    <w:p w:rsidR="00BC4421" w:rsidRPr="00FD5F4E" w:rsidRDefault="00BC4421" w:rsidP="00BC4421">
      <w:pPr>
        <w:tabs>
          <w:tab w:val="left" w:pos="0"/>
        </w:tabs>
        <w:jc w:val="both"/>
        <w:rPr>
          <w:sz w:val="20"/>
        </w:rPr>
      </w:pPr>
      <w:r w:rsidRPr="00FD5F4E">
        <w:rPr>
          <w:sz w:val="20"/>
        </w:rPr>
        <w:t xml:space="preserve">Joaçaba, </w:t>
      </w:r>
      <w:proofErr w:type="gramStart"/>
      <w:r w:rsidRPr="00FD5F4E">
        <w:rPr>
          <w:sz w:val="20"/>
        </w:rPr>
        <w:t xml:space="preserve"> ....</w:t>
      </w:r>
      <w:proofErr w:type="gramEnd"/>
      <w:r w:rsidRPr="00FD5F4E">
        <w:rPr>
          <w:sz w:val="20"/>
        </w:rPr>
        <w:t xml:space="preserve">. </w:t>
      </w:r>
      <w:proofErr w:type="gramStart"/>
      <w:r w:rsidRPr="00FD5F4E">
        <w:rPr>
          <w:sz w:val="20"/>
        </w:rPr>
        <w:t>de</w:t>
      </w:r>
      <w:proofErr w:type="gramEnd"/>
      <w:r w:rsidRPr="00FD5F4E">
        <w:rPr>
          <w:sz w:val="20"/>
        </w:rPr>
        <w:t xml:space="preserve"> .</w:t>
      </w:r>
      <w:r w:rsidR="000B62D1" w:rsidRPr="00FD5F4E">
        <w:rPr>
          <w:sz w:val="20"/>
        </w:rPr>
        <w:t xml:space="preserve">........................ </w:t>
      </w:r>
      <w:proofErr w:type="gramStart"/>
      <w:r w:rsidR="000B62D1" w:rsidRPr="00FD5F4E">
        <w:rPr>
          <w:sz w:val="20"/>
        </w:rPr>
        <w:t>de</w:t>
      </w:r>
      <w:proofErr w:type="gramEnd"/>
      <w:r w:rsidR="000B62D1" w:rsidRPr="00FD5F4E">
        <w:rPr>
          <w:sz w:val="20"/>
        </w:rPr>
        <w:t xml:space="preserve"> </w:t>
      </w:r>
      <w:r w:rsidR="00E84BDA">
        <w:rPr>
          <w:sz w:val="20"/>
        </w:rPr>
        <w:t>2017</w:t>
      </w:r>
      <w:r w:rsidRPr="00FD5F4E">
        <w:rPr>
          <w:sz w:val="20"/>
        </w:rPr>
        <w:t>.</w:t>
      </w:r>
    </w:p>
    <w:p w:rsidR="00BC4421" w:rsidRPr="00FD5F4E" w:rsidRDefault="00BC4421" w:rsidP="00BC4421">
      <w:pPr>
        <w:tabs>
          <w:tab w:val="left" w:pos="1134"/>
        </w:tabs>
        <w:jc w:val="center"/>
        <w:rPr>
          <w:sz w:val="20"/>
        </w:rPr>
      </w:pPr>
    </w:p>
    <w:p w:rsidR="00BC4421" w:rsidRPr="00FD5F4E" w:rsidRDefault="00BC4421" w:rsidP="00BC4421">
      <w:pPr>
        <w:tabs>
          <w:tab w:val="left" w:pos="1134"/>
        </w:tabs>
        <w:jc w:val="center"/>
        <w:rPr>
          <w:sz w:val="20"/>
        </w:rPr>
      </w:pPr>
    </w:p>
    <w:p w:rsidR="00BC4421" w:rsidRPr="00FD5F4E" w:rsidRDefault="00BC4421" w:rsidP="00BC4421">
      <w:pPr>
        <w:tabs>
          <w:tab w:val="left" w:pos="1134"/>
        </w:tabs>
        <w:jc w:val="center"/>
        <w:rPr>
          <w:sz w:val="20"/>
        </w:rPr>
      </w:pPr>
      <w:r w:rsidRPr="00FD5F4E">
        <w:rPr>
          <w:sz w:val="20"/>
        </w:rPr>
        <w:t>MUNICÍPIO DE JOAÇABA</w:t>
      </w:r>
    </w:p>
    <w:p w:rsidR="00B768CD" w:rsidRPr="00FD5F4E" w:rsidRDefault="00EC0C92" w:rsidP="00BC4421">
      <w:pPr>
        <w:tabs>
          <w:tab w:val="left" w:pos="1134"/>
        </w:tabs>
        <w:jc w:val="center"/>
        <w:rPr>
          <w:sz w:val="20"/>
        </w:rPr>
      </w:pPr>
      <w:r w:rsidRPr="00FD5F4E">
        <w:rPr>
          <w:sz w:val="20"/>
        </w:rPr>
        <w:t xml:space="preserve">SECRETARIA MUNICIPAL DE </w:t>
      </w:r>
      <w:r w:rsidR="005D6B42">
        <w:rPr>
          <w:sz w:val="20"/>
        </w:rPr>
        <w:t>INFRAESTRUTURA E AGRICULTURA</w:t>
      </w:r>
    </w:p>
    <w:p w:rsidR="00EC0C92" w:rsidRPr="00FD5F4E" w:rsidRDefault="005D6B42" w:rsidP="00BC4421">
      <w:pPr>
        <w:tabs>
          <w:tab w:val="left" w:pos="1134"/>
        </w:tabs>
        <w:jc w:val="center"/>
        <w:rPr>
          <w:sz w:val="20"/>
        </w:rPr>
      </w:pPr>
      <w:r>
        <w:rPr>
          <w:sz w:val="20"/>
        </w:rPr>
        <w:t>VILSON SARTORI</w:t>
      </w:r>
      <w:r w:rsidR="00EC0C92" w:rsidRPr="00FD5F4E">
        <w:rPr>
          <w:sz w:val="20"/>
        </w:rPr>
        <w:t xml:space="preserve"> - Secretário</w:t>
      </w:r>
    </w:p>
    <w:p w:rsidR="00BC4421" w:rsidRPr="00FD5F4E" w:rsidRDefault="00BC4421" w:rsidP="00BC4421">
      <w:pPr>
        <w:tabs>
          <w:tab w:val="left" w:pos="1134"/>
        </w:tabs>
        <w:jc w:val="center"/>
        <w:rPr>
          <w:sz w:val="20"/>
        </w:rPr>
      </w:pPr>
    </w:p>
    <w:p w:rsidR="00BC4421" w:rsidRPr="00FD5F4E" w:rsidRDefault="00BC4421" w:rsidP="00BC4421">
      <w:pPr>
        <w:tabs>
          <w:tab w:val="left" w:pos="1134"/>
        </w:tabs>
        <w:jc w:val="center"/>
        <w:rPr>
          <w:sz w:val="20"/>
        </w:rPr>
      </w:pPr>
    </w:p>
    <w:p w:rsidR="00BC4421" w:rsidRPr="00FD5F4E" w:rsidRDefault="00BC4421" w:rsidP="00BC4421">
      <w:pPr>
        <w:tabs>
          <w:tab w:val="left" w:pos="1134"/>
        </w:tabs>
        <w:jc w:val="center"/>
        <w:rPr>
          <w:sz w:val="20"/>
        </w:rPr>
      </w:pPr>
      <w:r w:rsidRPr="00FD5F4E">
        <w:rPr>
          <w:sz w:val="20"/>
        </w:rPr>
        <w:t>DETENTORA</w:t>
      </w:r>
    </w:p>
    <w:p w:rsidR="00BC4421" w:rsidRPr="00FD5F4E" w:rsidRDefault="00BC4421" w:rsidP="00BC4421">
      <w:pPr>
        <w:tabs>
          <w:tab w:val="left" w:pos="1134"/>
        </w:tabs>
        <w:rPr>
          <w:sz w:val="20"/>
        </w:rPr>
      </w:pPr>
    </w:p>
    <w:p w:rsidR="00BC4421" w:rsidRPr="00FD5F4E" w:rsidRDefault="00BC4421" w:rsidP="00BC4421">
      <w:pPr>
        <w:tabs>
          <w:tab w:val="left" w:pos="1134"/>
        </w:tabs>
        <w:rPr>
          <w:sz w:val="20"/>
        </w:rPr>
      </w:pPr>
      <w:r w:rsidRPr="00FD5F4E">
        <w:rPr>
          <w:sz w:val="20"/>
        </w:rPr>
        <w:t>Testemunhas:</w:t>
      </w:r>
    </w:p>
    <w:p w:rsidR="00BC4421" w:rsidRPr="00FD5F4E" w:rsidRDefault="00BC4421" w:rsidP="00BC4421">
      <w:pPr>
        <w:tabs>
          <w:tab w:val="left" w:pos="1134"/>
        </w:tabs>
        <w:rPr>
          <w:sz w:val="20"/>
        </w:rPr>
      </w:pPr>
    </w:p>
    <w:p w:rsidR="00BC4421" w:rsidRPr="00FD5F4E" w:rsidRDefault="00E71208" w:rsidP="009F4B48">
      <w:pPr>
        <w:numPr>
          <w:ilvl w:val="0"/>
          <w:numId w:val="18"/>
        </w:numPr>
        <w:tabs>
          <w:tab w:val="left" w:pos="284"/>
        </w:tabs>
        <w:ind w:left="284" w:hanging="284"/>
        <w:rPr>
          <w:sz w:val="20"/>
        </w:rPr>
      </w:pPr>
      <w:r w:rsidRPr="00FD5F4E">
        <w:rPr>
          <w:sz w:val="20"/>
        </w:rPr>
        <w:t xml:space="preserve"> </w:t>
      </w:r>
      <w:r w:rsidR="00BC4421" w:rsidRPr="00FD5F4E">
        <w:rPr>
          <w:sz w:val="20"/>
        </w:rPr>
        <w:t>______________________</w:t>
      </w:r>
    </w:p>
    <w:p w:rsidR="00BC4421" w:rsidRPr="00FD5F4E" w:rsidRDefault="00BC4421" w:rsidP="00D90D20">
      <w:pPr>
        <w:tabs>
          <w:tab w:val="left" w:pos="284"/>
        </w:tabs>
        <w:ind w:left="284" w:hanging="284"/>
        <w:rPr>
          <w:sz w:val="20"/>
        </w:rPr>
      </w:pPr>
    </w:p>
    <w:p w:rsidR="00677237" w:rsidRPr="00FD5F4E" w:rsidRDefault="00BC4421" w:rsidP="009F4B48">
      <w:pPr>
        <w:numPr>
          <w:ilvl w:val="0"/>
          <w:numId w:val="18"/>
        </w:numPr>
        <w:tabs>
          <w:tab w:val="left" w:pos="284"/>
        </w:tabs>
        <w:ind w:left="284" w:hanging="284"/>
        <w:jc w:val="both"/>
        <w:rPr>
          <w:b/>
        </w:rPr>
      </w:pPr>
      <w:r w:rsidRPr="00FD5F4E">
        <w:rPr>
          <w:sz w:val="20"/>
        </w:rPr>
        <w:t>______________________</w:t>
      </w:r>
    </w:p>
    <w:p w:rsidR="00455DED" w:rsidRPr="00FD5F4E" w:rsidRDefault="00455DED" w:rsidP="00303866">
      <w:pPr>
        <w:pStyle w:val="Ttulo3"/>
        <w:tabs>
          <w:tab w:val="clear" w:pos="0"/>
        </w:tabs>
        <w:ind w:left="870"/>
        <w:jc w:val="left"/>
      </w:pPr>
    </w:p>
    <w:sectPr w:rsidR="00455DED" w:rsidRPr="00FD5F4E" w:rsidSect="00A14647">
      <w:headerReference w:type="default" r:id="rId17"/>
      <w:footerReference w:type="default" r:id="rId18"/>
      <w:footnotePr>
        <w:pos w:val="beneathText"/>
      </w:footnotePr>
      <w:pgSz w:w="11905" w:h="16837"/>
      <w:pgMar w:top="1701" w:right="851" w:bottom="851" w:left="851" w:header="720"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EA4" w:rsidRDefault="00E62EA4">
      <w:r>
        <w:separator/>
      </w:r>
    </w:p>
  </w:endnote>
  <w:endnote w:type="continuationSeparator" w:id="0">
    <w:p w:rsidR="00E62EA4" w:rsidRDefault="00E6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F9" w:rsidRDefault="00E84BDA">
    <w:pPr>
      <w:pStyle w:val="Rodap"/>
      <w:ind w:right="360"/>
    </w:pPr>
    <w:r>
      <w:rPr>
        <w:noProof/>
        <w:lang w:eastAsia="pt-BR"/>
      </w:rPr>
      <mc:AlternateContent>
        <mc:Choice Requires="wps">
          <w:drawing>
            <wp:anchor distT="0" distB="0" distL="0" distR="0" simplePos="0" relativeHeight="251657216" behindDoc="0" locked="0" layoutInCell="1" allowOverlap="1">
              <wp:simplePos x="0" y="0"/>
              <wp:positionH relativeFrom="column">
                <wp:posOffset>6054725</wp:posOffset>
              </wp:positionH>
              <wp:positionV relativeFrom="paragraph">
                <wp:posOffset>635</wp:posOffset>
              </wp:positionV>
              <wp:extent cx="238760" cy="162560"/>
              <wp:effectExtent l="6350" t="635" r="2540" b="825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62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0F9" w:rsidRDefault="00B670F9">
                          <w:pPr>
                            <w:pStyle w:val="Rodap"/>
                          </w:pPr>
                          <w:r>
                            <w:rPr>
                              <w:rStyle w:val="Nmerodepgina"/>
                            </w:rPr>
                            <w:fldChar w:fldCharType="begin"/>
                          </w:r>
                          <w:r>
                            <w:rPr>
                              <w:rStyle w:val="Nmerodepgina"/>
                            </w:rPr>
                            <w:instrText xml:space="preserve"> PAGE </w:instrText>
                          </w:r>
                          <w:r>
                            <w:rPr>
                              <w:rStyle w:val="Nmerodepgina"/>
                            </w:rPr>
                            <w:fldChar w:fldCharType="separate"/>
                          </w:r>
                          <w:r w:rsidR="00F9641D">
                            <w:rPr>
                              <w:rStyle w:val="Nmerodepgina"/>
                              <w:noProof/>
                            </w:rPr>
                            <w:t>21</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6.75pt;margin-top:.05pt;width:18.8pt;height:12.8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" stroked="f">
              <v:fill opacity="0"/>
              <v:textbox inset="0,0,0,0">
                <w:txbxContent>
                  <w:p w:rsidR="00B670F9" w:rsidRDefault="00B670F9">
                    <w:pPr>
                      <w:pStyle w:val="Rodap"/>
                    </w:pPr>
                    <w:r>
                      <w:rPr>
                        <w:rStyle w:val="Nmerodepgina"/>
                      </w:rPr>
                      <w:fldChar w:fldCharType="begin"/>
                    </w:r>
                    <w:r>
                      <w:rPr>
                        <w:rStyle w:val="Nmerodepgina"/>
                      </w:rPr>
                      <w:instrText xml:space="preserve"> PAGE </w:instrText>
                    </w:r>
                    <w:r>
                      <w:rPr>
                        <w:rStyle w:val="Nmerodepgina"/>
                      </w:rPr>
                      <w:fldChar w:fldCharType="separate"/>
                    </w:r>
                    <w:r w:rsidR="00F9641D">
                      <w:rPr>
                        <w:rStyle w:val="Nmerodepgina"/>
                        <w:noProof/>
                      </w:rPr>
                      <w:t>21</w:t>
                    </w:r>
                    <w:r>
                      <w:rPr>
                        <w:rStyle w:val="Nmerodepgina"/>
                      </w:rPr>
                      <w:fldChar w:fldCharType="end"/>
                    </w:r>
                  </w:p>
                </w:txbxContent>
              </v:textbox>
              <w10:wrap type="square" side="larges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EA4" w:rsidRDefault="00E62EA4">
      <w:r>
        <w:separator/>
      </w:r>
    </w:p>
  </w:footnote>
  <w:footnote w:type="continuationSeparator" w:id="0">
    <w:p w:rsidR="00E62EA4" w:rsidRDefault="00E62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F9" w:rsidRPr="006948D2" w:rsidRDefault="00E84BDA" w:rsidP="004A3D52">
    <w:pPr>
      <w:ind w:left="993"/>
      <w:rPr>
        <w:sz w:val="20"/>
      </w:rPr>
    </w:pPr>
    <w:r w:rsidRPr="006948D2">
      <w:rPr>
        <w:noProof/>
        <w:lang w:eastAsia="pt-BR"/>
      </w:rPr>
      <w:drawing>
        <wp:anchor distT="0" distB="0" distL="0" distR="114935" simplePos="0" relativeHeight="251658240" behindDoc="0" locked="0" layoutInCell="1" allowOverlap="1">
          <wp:simplePos x="0" y="0"/>
          <wp:positionH relativeFrom="column">
            <wp:posOffset>-35560</wp:posOffset>
          </wp:positionH>
          <wp:positionV relativeFrom="paragraph">
            <wp:posOffset>-161925</wp:posOffset>
          </wp:positionV>
          <wp:extent cx="533400" cy="666750"/>
          <wp:effectExtent l="0" t="0" r="0" b="0"/>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670F9">
      <w:rPr>
        <w:sz w:val="20"/>
      </w:rPr>
      <w:t>E</w:t>
    </w:r>
    <w:r w:rsidR="00B670F9" w:rsidRPr="006948D2">
      <w:rPr>
        <w:sz w:val="20"/>
      </w:rPr>
      <w:t xml:space="preserve">stado de </w:t>
    </w:r>
    <w:r w:rsidR="00B670F9">
      <w:rPr>
        <w:sz w:val="20"/>
      </w:rPr>
      <w:t>S</w:t>
    </w:r>
    <w:r w:rsidR="00B670F9" w:rsidRPr="006948D2">
      <w:rPr>
        <w:sz w:val="20"/>
      </w:rPr>
      <w:t xml:space="preserve">anta </w:t>
    </w:r>
    <w:r w:rsidR="00B670F9">
      <w:rPr>
        <w:sz w:val="20"/>
      </w:rPr>
      <w:t>C</w:t>
    </w:r>
    <w:r w:rsidR="00B670F9" w:rsidRPr="006948D2">
      <w:rPr>
        <w:sz w:val="20"/>
      </w:rPr>
      <w:t>atarina</w:t>
    </w:r>
  </w:p>
  <w:p w:rsidR="00B670F9" w:rsidRDefault="00B670F9" w:rsidP="004A3D52">
    <w:pPr>
      <w:ind w:left="993"/>
      <w:rPr>
        <w:b/>
        <w:sz w:val="20"/>
      </w:rPr>
    </w:pPr>
    <w:r w:rsidRPr="00BA6A18">
      <w:rPr>
        <w:b/>
        <w:sz w:val="20"/>
      </w:rPr>
      <w:t>MUNICÍPIO DE JOAÇABA</w:t>
    </w:r>
  </w:p>
  <w:p w:rsidR="00B670F9" w:rsidRPr="00BA6A18" w:rsidRDefault="00B670F9" w:rsidP="004A3D52">
    <w:pPr>
      <w:ind w:left="993"/>
      <w:rPr>
        <w:b/>
        <w:sz w:val="20"/>
      </w:rPr>
    </w:pPr>
  </w:p>
  <w:p w:rsidR="00B670F9" w:rsidRDefault="00B670F9" w:rsidP="004A3D52">
    <w:pPr>
      <w:ind w:left="993"/>
      <w:rPr>
        <w:sz w:val="20"/>
      </w:rPr>
    </w:pPr>
  </w:p>
  <w:p w:rsidR="00B670F9" w:rsidRPr="000F6032" w:rsidRDefault="00B670F9" w:rsidP="00F0164C">
    <w:pPr>
      <w:ind w:left="1276"/>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0" w:firstLine="0"/>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000005"/>
    <w:multiLevelType w:val="multilevel"/>
    <w:tmpl w:val="00000005"/>
    <w:name w:val="WW8Num5"/>
    <w:lvl w:ilvl="0">
      <w:start w:val="10"/>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rPr>
        <w:b w:val="0"/>
        <w:i w:val="0"/>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15:restartNumberingAfterBreak="0">
    <w:nsid w:val="00000007"/>
    <w:multiLevelType w:val="singleLevel"/>
    <w:tmpl w:val="00000007"/>
    <w:name w:val="WW8Num7"/>
    <w:lvl w:ilvl="0">
      <w:start w:val="2"/>
      <w:numFmt w:val="lowerLetter"/>
      <w:lvlText w:val="%1."/>
      <w:lvlJc w:val="left"/>
      <w:pPr>
        <w:tabs>
          <w:tab w:val="num" w:pos="720"/>
        </w:tabs>
        <w:ind w:left="720" w:hanging="360"/>
      </w:pPr>
    </w:lvl>
  </w:abstractNum>
  <w:abstractNum w:abstractNumId="6" w15:restartNumberingAfterBreak="0">
    <w:nsid w:val="00000008"/>
    <w:multiLevelType w:val="multilevel"/>
    <w:tmpl w:val="EB907F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9"/>
    <w:multiLevelType w:val="singleLevel"/>
    <w:tmpl w:val="00000009"/>
    <w:name w:val="WW8Num9"/>
    <w:lvl w:ilvl="0">
      <w:start w:val="1"/>
      <w:numFmt w:val="lowerLetter"/>
      <w:lvlText w:val="%1."/>
      <w:lvlJc w:val="left"/>
      <w:pPr>
        <w:tabs>
          <w:tab w:val="num" w:pos="2340"/>
        </w:tabs>
        <w:ind w:left="2340" w:hanging="360"/>
      </w:pPr>
    </w:lvl>
  </w:abstractNum>
  <w:abstractNum w:abstractNumId="8" w15:restartNumberingAfterBreak="0">
    <w:nsid w:val="0000000A"/>
    <w:multiLevelType w:val="singleLevel"/>
    <w:tmpl w:val="0000000A"/>
    <w:name w:val="WW8Num10"/>
    <w:lvl w:ilvl="0">
      <w:start w:val="1"/>
      <w:numFmt w:val="bullet"/>
      <w:lvlText w:val=""/>
      <w:lvlJc w:val="left"/>
      <w:pPr>
        <w:tabs>
          <w:tab w:val="num" w:pos="1920"/>
        </w:tabs>
        <w:ind w:left="1920" w:hanging="360"/>
      </w:pPr>
      <w:rPr>
        <w:rFonts w:ascii="Wingdings" w:hAnsi="Wingdings"/>
      </w:rPr>
    </w:lvl>
  </w:abstractNum>
  <w:abstractNum w:abstractNumId="9" w15:restartNumberingAfterBreak="0">
    <w:nsid w:val="0000000B"/>
    <w:multiLevelType w:val="multilevel"/>
    <w:tmpl w:val="FE3E141E"/>
    <w:name w:val="WW8Num11"/>
    <w:lvl w:ilvl="0">
      <w:start w:val="5"/>
      <w:numFmt w:val="decimal"/>
      <w:lvlText w:val="%1."/>
      <w:lvlJc w:val="left"/>
      <w:pPr>
        <w:tabs>
          <w:tab w:val="num" w:pos="495"/>
        </w:tabs>
        <w:ind w:left="495" w:hanging="495"/>
      </w:pPr>
    </w:lvl>
    <w:lvl w:ilvl="1">
      <w:start w:val="1"/>
      <w:numFmt w:val="decimal"/>
      <w:lvlText w:val="%1.%2."/>
      <w:lvlJc w:val="left"/>
      <w:pPr>
        <w:tabs>
          <w:tab w:val="num" w:pos="921"/>
        </w:tabs>
        <w:ind w:left="921" w:hanging="495"/>
      </w:pPr>
      <w:rPr>
        <w:rFonts w:ascii="Arial" w:hAnsi="Arial" w:cs="Arial" w:hint="default"/>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C"/>
    <w:multiLevelType w:val="multilevel"/>
    <w:tmpl w:val="0000000C"/>
    <w:name w:val="WW8Num12"/>
    <w:lvl w:ilvl="0">
      <w:start w:val="12"/>
      <w:numFmt w:val="decimal"/>
      <w:lvlText w:val="%1."/>
      <w:lvlJc w:val="left"/>
      <w:pPr>
        <w:tabs>
          <w:tab w:val="num" w:pos="435"/>
        </w:tabs>
        <w:ind w:left="435" w:hanging="435"/>
      </w:pPr>
    </w:lvl>
    <w:lvl w:ilvl="1">
      <w:start w:val="2"/>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E"/>
    <w:multiLevelType w:val="multilevel"/>
    <w:tmpl w:val="0000000E"/>
    <w:name w:val="WW8Num14"/>
    <w:lvl w:ilvl="0">
      <w:start w:val="2"/>
      <w:numFmt w:val="decimal"/>
      <w:lvlText w:val="%1."/>
      <w:lvlJc w:val="left"/>
      <w:pPr>
        <w:tabs>
          <w:tab w:val="num" w:pos="465"/>
        </w:tabs>
        <w:ind w:left="465" w:hanging="465"/>
      </w:pPr>
    </w:lvl>
    <w:lvl w:ilvl="1">
      <w:start w:val="6"/>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F"/>
    <w:multiLevelType w:val="singleLevel"/>
    <w:tmpl w:val="0000000F"/>
    <w:name w:val="WW8Num15"/>
    <w:lvl w:ilvl="0">
      <w:start w:val="1"/>
      <w:numFmt w:val="lowerLetter"/>
      <w:lvlText w:val="%1."/>
      <w:lvlJc w:val="left"/>
      <w:pPr>
        <w:tabs>
          <w:tab w:val="num" w:pos="720"/>
        </w:tabs>
        <w:ind w:left="720" w:hanging="360"/>
      </w:pPr>
    </w:lvl>
  </w:abstractNum>
  <w:abstractNum w:abstractNumId="14" w15:restartNumberingAfterBreak="0">
    <w:nsid w:val="00000010"/>
    <w:multiLevelType w:val="multilevel"/>
    <w:tmpl w:val="2BAE34CE"/>
    <w:name w:val="WW8Num16"/>
    <w:lvl w:ilvl="0">
      <w:start w:val="5"/>
      <w:numFmt w:val="decimal"/>
      <w:lvlText w:val="%1."/>
      <w:lvlJc w:val="left"/>
      <w:pPr>
        <w:tabs>
          <w:tab w:val="num" w:pos="495"/>
        </w:tabs>
        <w:ind w:left="495" w:hanging="495"/>
      </w:pPr>
      <w:rPr>
        <w:b/>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5" w15:restartNumberingAfterBreak="0">
    <w:nsid w:val="00000011"/>
    <w:multiLevelType w:val="multilevel"/>
    <w:tmpl w:val="00000011"/>
    <w:name w:val="WW8Num17"/>
    <w:lvl w:ilvl="0">
      <w:start w:val="2"/>
      <w:numFmt w:val="decimal"/>
      <w:lvlText w:val="%1."/>
      <w:lvlJc w:val="left"/>
      <w:pPr>
        <w:tabs>
          <w:tab w:val="num" w:pos="495"/>
        </w:tabs>
        <w:ind w:left="495" w:hanging="495"/>
      </w:pPr>
    </w:lvl>
    <w:lvl w:ilvl="1">
      <w:start w:val="7"/>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4"/>
    <w:multiLevelType w:val="singleLevel"/>
    <w:tmpl w:val="00000014"/>
    <w:name w:val="WW8Num20"/>
    <w:lvl w:ilvl="0">
      <w:start w:val="1"/>
      <w:numFmt w:val="lowerLetter"/>
      <w:lvlText w:val="%1."/>
      <w:lvlJc w:val="left"/>
      <w:pPr>
        <w:tabs>
          <w:tab w:val="num" w:pos="720"/>
        </w:tabs>
        <w:ind w:left="720" w:hanging="360"/>
      </w:pPr>
    </w:lvl>
  </w:abstractNum>
  <w:abstractNum w:abstractNumId="18" w15:restartNumberingAfterBreak="0">
    <w:nsid w:val="00000015"/>
    <w:multiLevelType w:val="singleLevel"/>
    <w:tmpl w:val="00000015"/>
    <w:name w:val="WW8Num21"/>
    <w:lvl w:ilvl="0">
      <w:start w:val="1"/>
      <w:numFmt w:val="lowerLetter"/>
      <w:lvlText w:val="%1."/>
      <w:lvlJc w:val="left"/>
      <w:pPr>
        <w:tabs>
          <w:tab w:val="num" w:pos="720"/>
        </w:tabs>
        <w:ind w:left="720" w:hanging="360"/>
      </w:pPr>
    </w:lvl>
  </w:abstractNum>
  <w:abstractNum w:abstractNumId="19" w15:restartNumberingAfterBreak="0">
    <w:nsid w:val="00000016"/>
    <w:multiLevelType w:val="multilevel"/>
    <w:tmpl w:val="00000016"/>
    <w:name w:val="WW8Num22"/>
    <w:lvl w:ilvl="0">
      <w:start w:val="14"/>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00000017"/>
    <w:multiLevelType w:val="singleLevel"/>
    <w:tmpl w:val="00000017"/>
    <w:name w:val="WW8Num23"/>
    <w:lvl w:ilvl="0">
      <w:start w:val="1"/>
      <w:numFmt w:val="bullet"/>
      <w:lvlText w:val=""/>
      <w:lvlJc w:val="left"/>
      <w:pPr>
        <w:tabs>
          <w:tab w:val="num" w:pos="1922"/>
        </w:tabs>
        <w:ind w:left="1922" w:hanging="360"/>
      </w:pPr>
      <w:rPr>
        <w:rFonts w:ascii="Wingdings" w:hAnsi="Wingdings"/>
      </w:rPr>
    </w:lvl>
  </w:abstractNum>
  <w:abstractNum w:abstractNumId="21" w15:restartNumberingAfterBreak="0">
    <w:nsid w:val="00000018"/>
    <w:multiLevelType w:val="singleLevel"/>
    <w:tmpl w:val="00000018"/>
    <w:name w:val="WW8Num24"/>
    <w:lvl w:ilvl="0">
      <w:start w:val="1"/>
      <w:numFmt w:val="lowerLetter"/>
      <w:lvlText w:val="%1."/>
      <w:lvlJc w:val="left"/>
      <w:pPr>
        <w:tabs>
          <w:tab w:val="num" w:pos="720"/>
        </w:tabs>
        <w:ind w:left="720" w:hanging="360"/>
      </w:pPr>
    </w:lvl>
  </w:abstractNum>
  <w:abstractNum w:abstractNumId="22" w15:restartNumberingAfterBreak="0">
    <w:nsid w:val="00000019"/>
    <w:multiLevelType w:val="singleLevel"/>
    <w:tmpl w:val="A1886BD2"/>
    <w:name w:val="WW8Num25"/>
    <w:lvl w:ilvl="0">
      <w:start w:val="1"/>
      <w:numFmt w:val="lowerLetter"/>
      <w:lvlText w:val="%1."/>
      <w:lvlJc w:val="left"/>
      <w:pPr>
        <w:tabs>
          <w:tab w:val="num" w:pos="720"/>
        </w:tabs>
        <w:ind w:left="720" w:hanging="360"/>
      </w:pPr>
      <w:rPr>
        <w:b w:val="0"/>
      </w:rPr>
    </w:lvl>
  </w:abstractNum>
  <w:abstractNum w:abstractNumId="23" w15:restartNumberingAfterBreak="0">
    <w:nsid w:val="0000001A"/>
    <w:multiLevelType w:val="singleLevel"/>
    <w:tmpl w:val="0000001A"/>
    <w:name w:val="WW8Num26"/>
    <w:lvl w:ilvl="0">
      <w:start w:val="1"/>
      <w:numFmt w:val="lowerLetter"/>
      <w:lvlText w:val="%1."/>
      <w:lvlJc w:val="left"/>
      <w:pPr>
        <w:tabs>
          <w:tab w:val="num" w:pos="720"/>
        </w:tabs>
        <w:ind w:left="720" w:hanging="360"/>
      </w:pPr>
    </w:lvl>
  </w:abstractNum>
  <w:abstractNum w:abstractNumId="24" w15:restartNumberingAfterBreak="0">
    <w:nsid w:val="01170D7A"/>
    <w:multiLevelType w:val="multilevel"/>
    <w:tmpl w:val="31CA6D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2A118E7"/>
    <w:multiLevelType w:val="hybridMultilevel"/>
    <w:tmpl w:val="2404222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DF826C2"/>
    <w:multiLevelType w:val="hybridMultilevel"/>
    <w:tmpl w:val="33189F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10A37D28"/>
    <w:multiLevelType w:val="multilevel"/>
    <w:tmpl w:val="616E4DF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12F1643E"/>
    <w:multiLevelType w:val="hybridMultilevel"/>
    <w:tmpl w:val="BAA82D54"/>
    <w:lvl w:ilvl="0" w:tplc="04160017">
      <w:start w:val="1"/>
      <w:numFmt w:val="lowerLetter"/>
      <w:lvlText w:val="%1)"/>
      <w:lvlJc w:val="left"/>
      <w:pPr>
        <w:ind w:left="1146" w:hanging="360"/>
      </w:pPr>
    </w:lvl>
    <w:lvl w:ilvl="1" w:tplc="04160017">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1" w15:restartNumberingAfterBreak="0">
    <w:nsid w:val="17654271"/>
    <w:multiLevelType w:val="hybridMultilevel"/>
    <w:tmpl w:val="92204D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18942286"/>
    <w:multiLevelType w:val="hybridMultilevel"/>
    <w:tmpl w:val="7018CE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24D1527"/>
    <w:multiLevelType w:val="hybridMultilevel"/>
    <w:tmpl w:val="650E5E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22CE737A"/>
    <w:multiLevelType w:val="multilevel"/>
    <w:tmpl w:val="F8AC9B5C"/>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8836215"/>
    <w:multiLevelType w:val="hybridMultilevel"/>
    <w:tmpl w:val="F29020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D350370"/>
    <w:multiLevelType w:val="hybridMultilevel"/>
    <w:tmpl w:val="3154F4C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3E5348A1"/>
    <w:multiLevelType w:val="multilevel"/>
    <w:tmpl w:val="03FC3E4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5" w15:restartNumberingAfterBreak="0">
    <w:nsid w:val="40083701"/>
    <w:multiLevelType w:val="hybridMultilevel"/>
    <w:tmpl w:val="6846DDBA"/>
    <w:lvl w:ilvl="0" w:tplc="EEB081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47222379"/>
    <w:multiLevelType w:val="hybridMultilevel"/>
    <w:tmpl w:val="12A6BB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C300DE9"/>
    <w:multiLevelType w:val="hybridMultilevel"/>
    <w:tmpl w:val="BF7A5B7A"/>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0" w15:restartNumberingAfterBreak="0">
    <w:nsid w:val="4D8A7024"/>
    <w:multiLevelType w:val="multilevel"/>
    <w:tmpl w:val="B6B85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50174B38"/>
    <w:multiLevelType w:val="hybridMultilevel"/>
    <w:tmpl w:val="C8FE5BBC"/>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52" w15:restartNumberingAfterBreak="0">
    <w:nsid w:val="50C7231D"/>
    <w:multiLevelType w:val="hybridMultilevel"/>
    <w:tmpl w:val="9F0049E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2EF5915"/>
    <w:multiLevelType w:val="multilevel"/>
    <w:tmpl w:val="8286D1F8"/>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5"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6" w15:restartNumberingAfterBreak="0">
    <w:nsid w:val="5BEA5FEA"/>
    <w:multiLevelType w:val="hybridMultilevel"/>
    <w:tmpl w:val="ACF022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62657CB7"/>
    <w:multiLevelType w:val="hybridMultilevel"/>
    <w:tmpl w:val="8112159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2797B44"/>
    <w:multiLevelType w:val="multilevel"/>
    <w:tmpl w:val="F27ABC66"/>
    <w:lvl w:ilvl="0">
      <w:start w:val="1"/>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9" w15:restartNumberingAfterBreak="0">
    <w:nsid w:val="65BA4DEA"/>
    <w:multiLevelType w:val="multilevel"/>
    <w:tmpl w:val="98F6BCFA"/>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0" w15:restartNumberingAfterBreak="0">
    <w:nsid w:val="66F172D2"/>
    <w:multiLevelType w:val="hybridMultilevel"/>
    <w:tmpl w:val="46C693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2" w15:restartNumberingAfterBreak="0">
    <w:nsid w:val="6BC52487"/>
    <w:multiLevelType w:val="hybridMultilevel"/>
    <w:tmpl w:val="1BF4D4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3" w15:restartNumberingAfterBreak="0">
    <w:nsid w:val="6DFD4828"/>
    <w:multiLevelType w:val="hybridMultilevel"/>
    <w:tmpl w:val="268644B2"/>
    <w:lvl w:ilvl="0" w:tplc="04160019">
      <w:start w:val="1"/>
      <w:numFmt w:val="lowerLetter"/>
      <w:lvlText w:val="%1."/>
      <w:lvlJc w:val="left"/>
      <w:pPr>
        <w:ind w:left="720" w:hanging="360"/>
      </w:pPr>
    </w:lvl>
    <w:lvl w:ilvl="1" w:tplc="E27C38C0">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65" w15:restartNumberingAfterBreak="0">
    <w:nsid w:val="7A783205"/>
    <w:multiLevelType w:val="hybridMultilevel"/>
    <w:tmpl w:val="2BC48122"/>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6" w15:restartNumberingAfterBreak="0">
    <w:nsid w:val="7ACD66BE"/>
    <w:multiLevelType w:val="multilevel"/>
    <w:tmpl w:val="BB86B356"/>
    <w:lvl w:ilvl="0">
      <w:start w:val="1"/>
      <w:numFmt w:val="lowerLetter"/>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6"/>
  </w:num>
  <w:num w:numId="3">
    <w:abstractNumId w:val="7"/>
  </w:num>
  <w:num w:numId="4">
    <w:abstractNumId w:val="8"/>
  </w:num>
  <w:num w:numId="5">
    <w:abstractNumId w:val="11"/>
  </w:num>
  <w:num w:numId="6">
    <w:abstractNumId w:val="13"/>
  </w:num>
  <w:num w:numId="7">
    <w:abstractNumId w:val="20"/>
  </w:num>
  <w:num w:numId="8">
    <w:abstractNumId w:val="44"/>
  </w:num>
  <w:num w:numId="9">
    <w:abstractNumId w:val="24"/>
  </w:num>
  <w:num w:numId="10">
    <w:abstractNumId w:val="63"/>
  </w:num>
  <w:num w:numId="11">
    <w:abstractNumId w:val="54"/>
  </w:num>
  <w:num w:numId="12">
    <w:abstractNumId w:val="36"/>
  </w:num>
  <w:num w:numId="13">
    <w:abstractNumId w:val="29"/>
  </w:num>
  <w:num w:numId="14">
    <w:abstractNumId w:val="55"/>
  </w:num>
  <w:num w:numId="15">
    <w:abstractNumId w:val="48"/>
  </w:num>
  <w:num w:numId="16">
    <w:abstractNumId w:val="38"/>
  </w:num>
  <w:num w:numId="17">
    <w:abstractNumId w:val="40"/>
  </w:num>
  <w:num w:numId="18">
    <w:abstractNumId w:val="33"/>
  </w:num>
  <w:num w:numId="19">
    <w:abstractNumId w:val="46"/>
  </w:num>
  <w:num w:numId="20">
    <w:abstractNumId w:val="61"/>
  </w:num>
  <w:num w:numId="21">
    <w:abstractNumId w:val="64"/>
  </w:num>
  <w:num w:numId="22">
    <w:abstractNumId w:val="34"/>
  </w:num>
  <w:num w:numId="23">
    <w:abstractNumId w:val="42"/>
  </w:num>
  <w:num w:numId="24">
    <w:abstractNumId w:val="59"/>
  </w:num>
  <w:num w:numId="25">
    <w:abstractNumId w:val="26"/>
  </w:num>
  <w:num w:numId="26">
    <w:abstractNumId w:val="25"/>
  </w:num>
  <w:num w:numId="27">
    <w:abstractNumId w:val="58"/>
  </w:num>
  <w:num w:numId="28">
    <w:abstractNumId w:val="41"/>
  </w:num>
  <w:num w:numId="29">
    <w:abstractNumId w:val="66"/>
  </w:num>
  <w:num w:numId="30">
    <w:abstractNumId w:val="30"/>
  </w:num>
  <w:num w:numId="31">
    <w:abstractNumId w:val="53"/>
  </w:num>
  <w:num w:numId="32">
    <w:abstractNumId w:val="43"/>
  </w:num>
  <w:num w:numId="33">
    <w:abstractNumId w:val="39"/>
  </w:num>
  <w:num w:numId="34">
    <w:abstractNumId w:val="45"/>
  </w:num>
  <w:num w:numId="35">
    <w:abstractNumId w:val="57"/>
  </w:num>
  <w:num w:numId="36">
    <w:abstractNumId w:val="52"/>
  </w:num>
  <w:num w:numId="37">
    <w:abstractNumId w:val="49"/>
  </w:num>
  <w:num w:numId="38">
    <w:abstractNumId w:val="51"/>
  </w:num>
  <w:num w:numId="39">
    <w:abstractNumId w:val="28"/>
  </w:num>
  <w:num w:numId="40">
    <w:abstractNumId w:val="56"/>
  </w:num>
  <w:num w:numId="41">
    <w:abstractNumId w:val="37"/>
  </w:num>
  <w:num w:numId="42">
    <w:abstractNumId w:val="60"/>
  </w:num>
  <w:num w:numId="43">
    <w:abstractNumId w:val="35"/>
  </w:num>
  <w:num w:numId="44">
    <w:abstractNumId w:val="32"/>
  </w:num>
  <w:num w:numId="45">
    <w:abstractNumId w:val="47"/>
  </w:num>
  <w:num w:numId="46">
    <w:abstractNumId w:val="62"/>
  </w:num>
  <w:num w:numId="47">
    <w:abstractNumId w:val="27"/>
  </w:num>
  <w:num w:numId="48">
    <w:abstractNumId w:val="31"/>
  </w:num>
  <w:num w:numId="49">
    <w:abstractNumId w:val="50"/>
  </w:num>
  <w:num w:numId="50">
    <w:abstractNumId w:val="6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5DE"/>
    <w:rsid w:val="00001B51"/>
    <w:rsid w:val="00006300"/>
    <w:rsid w:val="000076F7"/>
    <w:rsid w:val="0001017D"/>
    <w:rsid w:val="00012482"/>
    <w:rsid w:val="000206A9"/>
    <w:rsid w:val="00021067"/>
    <w:rsid w:val="00021123"/>
    <w:rsid w:val="00021E06"/>
    <w:rsid w:val="000228A1"/>
    <w:rsid w:val="0002399E"/>
    <w:rsid w:val="00027424"/>
    <w:rsid w:val="0002747A"/>
    <w:rsid w:val="00030D93"/>
    <w:rsid w:val="0003217E"/>
    <w:rsid w:val="00033952"/>
    <w:rsid w:val="00037F41"/>
    <w:rsid w:val="00043C47"/>
    <w:rsid w:val="00043E38"/>
    <w:rsid w:val="00044B5C"/>
    <w:rsid w:val="00045826"/>
    <w:rsid w:val="00050125"/>
    <w:rsid w:val="00050643"/>
    <w:rsid w:val="00050DE9"/>
    <w:rsid w:val="00051E3B"/>
    <w:rsid w:val="000523B5"/>
    <w:rsid w:val="00054B24"/>
    <w:rsid w:val="00056B5F"/>
    <w:rsid w:val="000606FD"/>
    <w:rsid w:val="00060A11"/>
    <w:rsid w:val="00061D07"/>
    <w:rsid w:val="000627FF"/>
    <w:rsid w:val="00062AE0"/>
    <w:rsid w:val="00066488"/>
    <w:rsid w:val="000709F0"/>
    <w:rsid w:val="00070F0A"/>
    <w:rsid w:val="000725BC"/>
    <w:rsid w:val="00075A6C"/>
    <w:rsid w:val="00076269"/>
    <w:rsid w:val="00083F57"/>
    <w:rsid w:val="00084B7E"/>
    <w:rsid w:val="00087179"/>
    <w:rsid w:val="000877F4"/>
    <w:rsid w:val="000A0EB0"/>
    <w:rsid w:val="000A2A24"/>
    <w:rsid w:val="000A65C7"/>
    <w:rsid w:val="000A79A7"/>
    <w:rsid w:val="000B1306"/>
    <w:rsid w:val="000B1D05"/>
    <w:rsid w:val="000B24AC"/>
    <w:rsid w:val="000B2F62"/>
    <w:rsid w:val="000B57C3"/>
    <w:rsid w:val="000B62D1"/>
    <w:rsid w:val="000B654D"/>
    <w:rsid w:val="000B70E8"/>
    <w:rsid w:val="000C2509"/>
    <w:rsid w:val="000C3ABE"/>
    <w:rsid w:val="000C3D0A"/>
    <w:rsid w:val="000C41A5"/>
    <w:rsid w:val="000C5BE9"/>
    <w:rsid w:val="000C6271"/>
    <w:rsid w:val="000C7590"/>
    <w:rsid w:val="000D3E9B"/>
    <w:rsid w:val="000D3F68"/>
    <w:rsid w:val="000D459B"/>
    <w:rsid w:val="000D6689"/>
    <w:rsid w:val="000E01BF"/>
    <w:rsid w:val="000E12F9"/>
    <w:rsid w:val="000E5086"/>
    <w:rsid w:val="000F197D"/>
    <w:rsid w:val="000F35AC"/>
    <w:rsid w:val="000F4108"/>
    <w:rsid w:val="000F49AA"/>
    <w:rsid w:val="000F5E38"/>
    <w:rsid w:val="000F6032"/>
    <w:rsid w:val="00101A1F"/>
    <w:rsid w:val="00104C17"/>
    <w:rsid w:val="00111BE0"/>
    <w:rsid w:val="00112CFA"/>
    <w:rsid w:val="00113835"/>
    <w:rsid w:val="00114922"/>
    <w:rsid w:val="00114E91"/>
    <w:rsid w:val="00117AB3"/>
    <w:rsid w:val="00117EA8"/>
    <w:rsid w:val="00121068"/>
    <w:rsid w:val="001218AC"/>
    <w:rsid w:val="00121B3D"/>
    <w:rsid w:val="00124041"/>
    <w:rsid w:val="00130ED4"/>
    <w:rsid w:val="00134D2F"/>
    <w:rsid w:val="00137099"/>
    <w:rsid w:val="001371A4"/>
    <w:rsid w:val="00137DB5"/>
    <w:rsid w:val="0014027E"/>
    <w:rsid w:val="00140432"/>
    <w:rsid w:val="00140470"/>
    <w:rsid w:val="0014491D"/>
    <w:rsid w:val="00145FC7"/>
    <w:rsid w:val="0014645F"/>
    <w:rsid w:val="00146520"/>
    <w:rsid w:val="00150A0C"/>
    <w:rsid w:val="00151AEB"/>
    <w:rsid w:val="00154F4C"/>
    <w:rsid w:val="00155311"/>
    <w:rsid w:val="00160084"/>
    <w:rsid w:val="00164728"/>
    <w:rsid w:val="00165E1F"/>
    <w:rsid w:val="00170561"/>
    <w:rsid w:val="001720C4"/>
    <w:rsid w:val="00172968"/>
    <w:rsid w:val="00173A60"/>
    <w:rsid w:val="00173B92"/>
    <w:rsid w:val="00175D5F"/>
    <w:rsid w:val="0017726F"/>
    <w:rsid w:val="00177C3E"/>
    <w:rsid w:val="0018340F"/>
    <w:rsid w:val="0018652A"/>
    <w:rsid w:val="00187F02"/>
    <w:rsid w:val="001918C3"/>
    <w:rsid w:val="00196909"/>
    <w:rsid w:val="001A01B9"/>
    <w:rsid w:val="001A0C07"/>
    <w:rsid w:val="001B158E"/>
    <w:rsid w:val="001B3103"/>
    <w:rsid w:val="001C4DF1"/>
    <w:rsid w:val="001D1047"/>
    <w:rsid w:val="001D39B9"/>
    <w:rsid w:val="001D4F29"/>
    <w:rsid w:val="001E0C34"/>
    <w:rsid w:val="001E17B4"/>
    <w:rsid w:val="001E2D15"/>
    <w:rsid w:val="001F39F1"/>
    <w:rsid w:val="002040F7"/>
    <w:rsid w:val="00205C46"/>
    <w:rsid w:val="002062DA"/>
    <w:rsid w:val="00207062"/>
    <w:rsid w:val="002125FC"/>
    <w:rsid w:val="00214122"/>
    <w:rsid w:val="00220E1A"/>
    <w:rsid w:val="00221466"/>
    <w:rsid w:val="00223E68"/>
    <w:rsid w:val="00224536"/>
    <w:rsid w:val="0022497C"/>
    <w:rsid w:val="002272EA"/>
    <w:rsid w:val="002278C5"/>
    <w:rsid w:val="00231D36"/>
    <w:rsid w:val="00235FDA"/>
    <w:rsid w:val="002400C2"/>
    <w:rsid w:val="00242C9D"/>
    <w:rsid w:val="0024552B"/>
    <w:rsid w:val="00247E89"/>
    <w:rsid w:val="0025139B"/>
    <w:rsid w:val="0025202A"/>
    <w:rsid w:val="00252C34"/>
    <w:rsid w:val="002547F4"/>
    <w:rsid w:val="002548D9"/>
    <w:rsid w:val="002614B1"/>
    <w:rsid w:val="0026199E"/>
    <w:rsid w:val="00262926"/>
    <w:rsid w:val="002646D1"/>
    <w:rsid w:val="0026595A"/>
    <w:rsid w:val="0026649E"/>
    <w:rsid w:val="002719AD"/>
    <w:rsid w:val="0027319E"/>
    <w:rsid w:val="00273660"/>
    <w:rsid w:val="00280165"/>
    <w:rsid w:val="00280B01"/>
    <w:rsid w:val="00284F86"/>
    <w:rsid w:val="002917FE"/>
    <w:rsid w:val="002A1E17"/>
    <w:rsid w:val="002A3A8F"/>
    <w:rsid w:val="002A61E6"/>
    <w:rsid w:val="002A689F"/>
    <w:rsid w:val="002B09FD"/>
    <w:rsid w:val="002B1222"/>
    <w:rsid w:val="002B1565"/>
    <w:rsid w:val="002B1990"/>
    <w:rsid w:val="002B1B12"/>
    <w:rsid w:val="002B20B1"/>
    <w:rsid w:val="002B2AB7"/>
    <w:rsid w:val="002B457D"/>
    <w:rsid w:val="002B50CD"/>
    <w:rsid w:val="002B593F"/>
    <w:rsid w:val="002B5A0B"/>
    <w:rsid w:val="002B5C0D"/>
    <w:rsid w:val="002B6AD0"/>
    <w:rsid w:val="002B6C7F"/>
    <w:rsid w:val="002C06FF"/>
    <w:rsid w:val="002C1882"/>
    <w:rsid w:val="002C1BE7"/>
    <w:rsid w:val="002C4392"/>
    <w:rsid w:val="002D355F"/>
    <w:rsid w:val="002D41DC"/>
    <w:rsid w:val="002E16DA"/>
    <w:rsid w:val="002E6566"/>
    <w:rsid w:val="002E7C9E"/>
    <w:rsid w:val="002F5BAD"/>
    <w:rsid w:val="002F783A"/>
    <w:rsid w:val="00301FC2"/>
    <w:rsid w:val="00302DDC"/>
    <w:rsid w:val="00303866"/>
    <w:rsid w:val="00305057"/>
    <w:rsid w:val="00312400"/>
    <w:rsid w:val="00313AAF"/>
    <w:rsid w:val="003143A5"/>
    <w:rsid w:val="003162BC"/>
    <w:rsid w:val="003164DD"/>
    <w:rsid w:val="00320A72"/>
    <w:rsid w:val="00320F15"/>
    <w:rsid w:val="00322DC9"/>
    <w:rsid w:val="0032359F"/>
    <w:rsid w:val="00334462"/>
    <w:rsid w:val="00337EDA"/>
    <w:rsid w:val="00341871"/>
    <w:rsid w:val="00342667"/>
    <w:rsid w:val="00357E49"/>
    <w:rsid w:val="00360E84"/>
    <w:rsid w:val="00362526"/>
    <w:rsid w:val="00362996"/>
    <w:rsid w:val="003655B0"/>
    <w:rsid w:val="00370C60"/>
    <w:rsid w:val="0037378D"/>
    <w:rsid w:val="003758F1"/>
    <w:rsid w:val="00376F04"/>
    <w:rsid w:val="003775AA"/>
    <w:rsid w:val="00377967"/>
    <w:rsid w:val="00381F63"/>
    <w:rsid w:val="00386994"/>
    <w:rsid w:val="00387115"/>
    <w:rsid w:val="00387D70"/>
    <w:rsid w:val="00391E9F"/>
    <w:rsid w:val="00392A8E"/>
    <w:rsid w:val="00394586"/>
    <w:rsid w:val="003957F4"/>
    <w:rsid w:val="003962D6"/>
    <w:rsid w:val="00396492"/>
    <w:rsid w:val="003A29FB"/>
    <w:rsid w:val="003A43A0"/>
    <w:rsid w:val="003A4FEB"/>
    <w:rsid w:val="003A628E"/>
    <w:rsid w:val="003A63F4"/>
    <w:rsid w:val="003B07C8"/>
    <w:rsid w:val="003B23AF"/>
    <w:rsid w:val="003B3724"/>
    <w:rsid w:val="003B7D19"/>
    <w:rsid w:val="003C03B0"/>
    <w:rsid w:val="003C06A8"/>
    <w:rsid w:val="003C20E3"/>
    <w:rsid w:val="003C2C0D"/>
    <w:rsid w:val="003C447D"/>
    <w:rsid w:val="003C45EE"/>
    <w:rsid w:val="003C4B24"/>
    <w:rsid w:val="003C5694"/>
    <w:rsid w:val="003D2C33"/>
    <w:rsid w:val="003D4A0E"/>
    <w:rsid w:val="003D4C6D"/>
    <w:rsid w:val="003E0A55"/>
    <w:rsid w:val="003E2AD6"/>
    <w:rsid w:val="003E2D04"/>
    <w:rsid w:val="003E2FC0"/>
    <w:rsid w:val="003E3C46"/>
    <w:rsid w:val="003E4FB3"/>
    <w:rsid w:val="003E7C82"/>
    <w:rsid w:val="003F0C4D"/>
    <w:rsid w:val="003F0E1C"/>
    <w:rsid w:val="003F1A82"/>
    <w:rsid w:val="003F1E92"/>
    <w:rsid w:val="003F2CE1"/>
    <w:rsid w:val="003F5060"/>
    <w:rsid w:val="003F54E8"/>
    <w:rsid w:val="003F55C8"/>
    <w:rsid w:val="003F587A"/>
    <w:rsid w:val="003F69E6"/>
    <w:rsid w:val="004042DB"/>
    <w:rsid w:val="004063FD"/>
    <w:rsid w:val="00411328"/>
    <w:rsid w:val="004128BD"/>
    <w:rsid w:val="00412AB3"/>
    <w:rsid w:val="004158EC"/>
    <w:rsid w:val="00416680"/>
    <w:rsid w:val="00416D55"/>
    <w:rsid w:val="004204F7"/>
    <w:rsid w:val="0042188A"/>
    <w:rsid w:val="0042207D"/>
    <w:rsid w:val="00425162"/>
    <w:rsid w:val="0042738C"/>
    <w:rsid w:val="004310B2"/>
    <w:rsid w:val="00431F32"/>
    <w:rsid w:val="0043218B"/>
    <w:rsid w:val="00433FF2"/>
    <w:rsid w:val="00437A68"/>
    <w:rsid w:val="00450C2B"/>
    <w:rsid w:val="00451D2D"/>
    <w:rsid w:val="004533E3"/>
    <w:rsid w:val="00454DBF"/>
    <w:rsid w:val="00455841"/>
    <w:rsid w:val="00455DED"/>
    <w:rsid w:val="00456759"/>
    <w:rsid w:val="00457EA1"/>
    <w:rsid w:val="00460C92"/>
    <w:rsid w:val="00463E14"/>
    <w:rsid w:val="0046566B"/>
    <w:rsid w:val="00465F48"/>
    <w:rsid w:val="004708F3"/>
    <w:rsid w:val="00470E02"/>
    <w:rsid w:val="00471439"/>
    <w:rsid w:val="00472267"/>
    <w:rsid w:val="00477B9B"/>
    <w:rsid w:val="004860DE"/>
    <w:rsid w:val="00486647"/>
    <w:rsid w:val="00490B63"/>
    <w:rsid w:val="0049199D"/>
    <w:rsid w:val="004934B7"/>
    <w:rsid w:val="004A04CE"/>
    <w:rsid w:val="004A08E4"/>
    <w:rsid w:val="004A3D52"/>
    <w:rsid w:val="004A3DDC"/>
    <w:rsid w:val="004A40D5"/>
    <w:rsid w:val="004A46D3"/>
    <w:rsid w:val="004A7A34"/>
    <w:rsid w:val="004B1394"/>
    <w:rsid w:val="004B242F"/>
    <w:rsid w:val="004B265A"/>
    <w:rsid w:val="004B4611"/>
    <w:rsid w:val="004B4755"/>
    <w:rsid w:val="004C5055"/>
    <w:rsid w:val="004C78DE"/>
    <w:rsid w:val="004D0D23"/>
    <w:rsid w:val="004D680B"/>
    <w:rsid w:val="004D6B56"/>
    <w:rsid w:val="004E016D"/>
    <w:rsid w:val="004E1AA1"/>
    <w:rsid w:val="004E2550"/>
    <w:rsid w:val="004E6F62"/>
    <w:rsid w:val="004F0A67"/>
    <w:rsid w:val="004F0F36"/>
    <w:rsid w:val="004F1DBD"/>
    <w:rsid w:val="004F4712"/>
    <w:rsid w:val="004F5EE5"/>
    <w:rsid w:val="005037A2"/>
    <w:rsid w:val="00505965"/>
    <w:rsid w:val="00510F6C"/>
    <w:rsid w:val="0051564C"/>
    <w:rsid w:val="005204C8"/>
    <w:rsid w:val="00524713"/>
    <w:rsid w:val="00525151"/>
    <w:rsid w:val="005274D8"/>
    <w:rsid w:val="005301B2"/>
    <w:rsid w:val="005332F9"/>
    <w:rsid w:val="005333D4"/>
    <w:rsid w:val="005356CA"/>
    <w:rsid w:val="00536B6B"/>
    <w:rsid w:val="00537DFA"/>
    <w:rsid w:val="005417F7"/>
    <w:rsid w:val="005446A1"/>
    <w:rsid w:val="00552A09"/>
    <w:rsid w:val="00552A97"/>
    <w:rsid w:val="0055418F"/>
    <w:rsid w:val="00555098"/>
    <w:rsid w:val="00557145"/>
    <w:rsid w:val="005614D8"/>
    <w:rsid w:val="005618CC"/>
    <w:rsid w:val="00561CF8"/>
    <w:rsid w:val="005710B1"/>
    <w:rsid w:val="00572475"/>
    <w:rsid w:val="00572972"/>
    <w:rsid w:val="00572CD4"/>
    <w:rsid w:val="00573251"/>
    <w:rsid w:val="005734FB"/>
    <w:rsid w:val="00582056"/>
    <w:rsid w:val="00591888"/>
    <w:rsid w:val="00592452"/>
    <w:rsid w:val="00597292"/>
    <w:rsid w:val="005A1D78"/>
    <w:rsid w:val="005A2A81"/>
    <w:rsid w:val="005A5EF8"/>
    <w:rsid w:val="005B1169"/>
    <w:rsid w:val="005B3751"/>
    <w:rsid w:val="005C1418"/>
    <w:rsid w:val="005C175A"/>
    <w:rsid w:val="005D037F"/>
    <w:rsid w:val="005D1546"/>
    <w:rsid w:val="005D321A"/>
    <w:rsid w:val="005D39EE"/>
    <w:rsid w:val="005D6B42"/>
    <w:rsid w:val="005D6CD0"/>
    <w:rsid w:val="005D72B2"/>
    <w:rsid w:val="005D743B"/>
    <w:rsid w:val="005E3A83"/>
    <w:rsid w:val="005E4BDF"/>
    <w:rsid w:val="005E58C1"/>
    <w:rsid w:val="005E6607"/>
    <w:rsid w:val="005F08D7"/>
    <w:rsid w:val="005F282F"/>
    <w:rsid w:val="005F2F76"/>
    <w:rsid w:val="005F46D5"/>
    <w:rsid w:val="005F4B68"/>
    <w:rsid w:val="005F4F8D"/>
    <w:rsid w:val="005F6537"/>
    <w:rsid w:val="006011A9"/>
    <w:rsid w:val="00605ECB"/>
    <w:rsid w:val="0060607F"/>
    <w:rsid w:val="0060659A"/>
    <w:rsid w:val="00606AA3"/>
    <w:rsid w:val="00607850"/>
    <w:rsid w:val="00616E8C"/>
    <w:rsid w:val="00624130"/>
    <w:rsid w:val="006254EB"/>
    <w:rsid w:val="006258E8"/>
    <w:rsid w:val="0062787A"/>
    <w:rsid w:val="00631ED8"/>
    <w:rsid w:val="006401B2"/>
    <w:rsid w:val="00640337"/>
    <w:rsid w:val="00644CB3"/>
    <w:rsid w:val="00646D70"/>
    <w:rsid w:val="0064782C"/>
    <w:rsid w:val="006517AD"/>
    <w:rsid w:val="0065228D"/>
    <w:rsid w:val="006538EA"/>
    <w:rsid w:val="006539E2"/>
    <w:rsid w:val="00654A33"/>
    <w:rsid w:val="0065506C"/>
    <w:rsid w:val="006553B5"/>
    <w:rsid w:val="00660012"/>
    <w:rsid w:val="00660129"/>
    <w:rsid w:val="00663B0C"/>
    <w:rsid w:val="00664170"/>
    <w:rsid w:val="00664A1E"/>
    <w:rsid w:val="0067191D"/>
    <w:rsid w:val="00671D7F"/>
    <w:rsid w:val="00674753"/>
    <w:rsid w:val="00677237"/>
    <w:rsid w:val="0068075A"/>
    <w:rsid w:val="00681409"/>
    <w:rsid w:val="00682042"/>
    <w:rsid w:val="00682DA2"/>
    <w:rsid w:val="00684289"/>
    <w:rsid w:val="006912A7"/>
    <w:rsid w:val="006948D2"/>
    <w:rsid w:val="006A33F8"/>
    <w:rsid w:val="006B13F0"/>
    <w:rsid w:val="006B2D27"/>
    <w:rsid w:val="006B6774"/>
    <w:rsid w:val="006B790C"/>
    <w:rsid w:val="006C1099"/>
    <w:rsid w:val="006C3FA1"/>
    <w:rsid w:val="006C45DE"/>
    <w:rsid w:val="006C584A"/>
    <w:rsid w:val="006C59AC"/>
    <w:rsid w:val="006C5CAE"/>
    <w:rsid w:val="006C671E"/>
    <w:rsid w:val="006C6BAC"/>
    <w:rsid w:val="006D00EB"/>
    <w:rsid w:val="006D1655"/>
    <w:rsid w:val="006D3DCD"/>
    <w:rsid w:val="006D671C"/>
    <w:rsid w:val="006E5233"/>
    <w:rsid w:val="006E57B4"/>
    <w:rsid w:val="006E5BFB"/>
    <w:rsid w:val="006F14F2"/>
    <w:rsid w:val="006F1936"/>
    <w:rsid w:val="006F3C43"/>
    <w:rsid w:val="006F7BB1"/>
    <w:rsid w:val="00700E82"/>
    <w:rsid w:val="00701E1E"/>
    <w:rsid w:val="00702664"/>
    <w:rsid w:val="00702734"/>
    <w:rsid w:val="00702D8F"/>
    <w:rsid w:val="00703656"/>
    <w:rsid w:val="00703DD9"/>
    <w:rsid w:val="0070684A"/>
    <w:rsid w:val="007103AA"/>
    <w:rsid w:val="0071164C"/>
    <w:rsid w:val="0071398C"/>
    <w:rsid w:val="00715133"/>
    <w:rsid w:val="00715EB0"/>
    <w:rsid w:val="00717F4D"/>
    <w:rsid w:val="00720004"/>
    <w:rsid w:val="00720F42"/>
    <w:rsid w:val="00722DF5"/>
    <w:rsid w:val="007240F3"/>
    <w:rsid w:val="00730D05"/>
    <w:rsid w:val="007344EF"/>
    <w:rsid w:val="00734966"/>
    <w:rsid w:val="00737DF9"/>
    <w:rsid w:val="007475EF"/>
    <w:rsid w:val="00754A65"/>
    <w:rsid w:val="00754C93"/>
    <w:rsid w:val="00756893"/>
    <w:rsid w:val="00766856"/>
    <w:rsid w:val="007672FE"/>
    <w:rsid w:val="0077364F"/>
    <w:rsid w:val="007775E9"/>
    <w:rsid w:val="00783708"/>
    <w:rsid w:val="00785104"/>
    <w:rsid w:val="00787862"/>
    <w:rsid w:val="00787899"/>
    <w:rsid w:val="00790133"/>
    <w:rsid w:val="00792BEE"/>
    <w:rsid w:val="00795E63"/>
    <w:rsid w:val="007A14BC"/>
    <w:rsid w:val="007A6619"/>
    <w:rsid w:val="007A68C0"/>
    <w:rsid w:val="007B297F"/>
    <w:rsid w:val="007B2A37"/>
    <w:rsid w:val="007B5CD2"/>
    <w:rsid w:val="007B5FE0"/>
    <w:rsid w:val="007C25B5"/>
    <w:rsid w:val="007C2FD3"/>
    <w:rsid w:val="007C5D0F"/>
    <w:rsid w:val="007D12BF"/>
    <w:rsid w:val="007D14CB"/>
    <w:rsid w:val="007D151C"/>
    <w:rsid w:val="007E0762"/>
    <w:rsid w:val="007E0FB8"/>
    <w:rsid w:val="007E1911"/>
    <w:rsid w:val="007E2815"/>
    <w:rsid w:val="007E5DDD"/>
    <w:rsid w:val="007E74DB"/>
    <w:rsid w:val="007F75BC"/>
    <w:rsid w:val="0080493A"/>
    <w:rsid w:val="0080669B"/>
    <w:rsid w:val="00807D04"/>
    <w:rsid w:val="008126AD"/>
    <w:rsid w:val="008204F3"/>
    <w:rsid w:val="00821551"/>
    <w:rsid w:val="00822851"/>
    <w:rsid w:val="00827A56"/>
    <w:rsid w:val="00831FCE"/>
    <w:rsid w:val="00832238"/>
    <w:rsid w:val="00832D1E"/>
    <w:rsid w:val="00835C5E"/>
    <w:rsid w:val="00836324"/>
    <w:rsid w:val="00836E1D"/>
    <w:rsid w:val="00836EC7"/>
    <w:rsid w:val="00837E5D"/>
    <w:rsid w:val="00846A87"/>
    <w:rsid w:val="008509B5"/>
    <w:rsid w:val="0085147D"/>
    <w:rsid w:val="00851B40"/>
    <w:rsid w:val="00856AC1"/>
    <w:rsid w:val="00856B65"/>
    <w:rsid w:val="00857EED"/>
    <w:rsid w:val="0086241C"/>
    <w:rsid w:val="008627AE"/>
    <w:rsid w:val="00864FE5"/>
    <w:rsid w:val="0086642A"/>
    <w:rsid w:val="0086774E"/>
    <w:rsid w:val="00867CFC"/>
    <w:rsid w:val="00873CAB"/>
    <w:rsid w:val="00873DDD"/>
    <w:rsid w:val="00874072"/>
    <w:rsid w:val="00875055"/>
    <w:rsid w:val="0089174C"/>
    <w:rsid w:val="008935FB"/>
    <w:rsid w:val="008939B1"/>
    <w:rsid w:val="00894B2B"/>
    <w:rsid w:val="008959CC"/>
    <w:rsid w:val="008964A7"/>
    <w:rsid w:val="00896E63"/>
    <w:rsid w:val="008A1398"/>
    <w:rsid w:val="008A162D"/>
    <w:rsid w:val="008A372B"/>
    <w:rsid w:val="008A3C5C"/>
    <w:rsid w:val="008A5988"/>
    <w:rsid w:val="008A62A8"/>
    <w:rsid w:val="008B0713"/>
    <w:rsid w:val="008B0A9D"/>
    <w:rsid w:val="008B14A1"/>
    <w:rsid w:val="008B1C45"/>
    <w:rsid w:val="008B676A"/>
    <w:rsid w:val="008C03C6"/>
    <w:rsid w:val="008C059C"/>
    <w:rsid w:val="008C3293"/>
    <w:rsid w:val="008C35E2"/>
    <w:rsid w:val="008D124E"/>
    <w:rsid w:val="008D4DBE"/>
    <w:rsid w:val="008E3217"/>
    <w:rsid w:val="008E7163"/>
    <w:rsid w:val="008E784F"/>
    <w:rsid w:val="008F2466"/>
    <w:rsid w:val="008F505E"/>
    <w:rsid w:val="008F7F48"/>
    <w:rsid w:val="008F7F4B"/>
    <w:rsid w:val="00900B12"/>
    <w:rsid w:val="009021B0"/>
    <w:rsid w:val="009026A8"/>
    <w:rsid w:val="009059D6"/>
    <w:rsid w:val="00906747"/>
    <w:rsid w:val="0091021F"/>
    <w:rsid w:val="0091127F"/>
    <w:rsid w:val="00915172"/>
    <w:rsid w:val="00916496"/>
    <w:rsid w:val="0091731F"/>
    <w:rsid w:val="009178C3"/>
    <w:rsid w:val="00917B26"/>
    <w:rsid w:val="00923494"/>
    <w:rsid w:val="009252D0"/>
    <w:rsid w:val="00925BF1"/>
    <w:rsid w:val="009260E3"/>
    <w:rsid w:val="009400B2"/>
    <w:rsid w:val="00941303"/>
    <w:rsid w:val="009417A7"/>
    <w:rsid w:val="0094478D"/>
    <w:rsid w:val="009500F4"/>
    <w:rsid w:val="009500F5"/>
    <w:rsid w:val="00950D5D"/>
    <w:rsid w:val="009517C7"/>
    <w:rsid w:val="00951C5F"/>
    <w:rsid w:val="00952F47"/>
    <w:rsid w:val="00953395"/>
    <w:rsid w:val="009538BC"/>
    <w:rsid w:val="0095509B"/>
    <w:rsid w:val="00964FB4"/>
    <w:rsid w:val="0096595F"/>
    <w:rsid w:val="009672C5"/>
    <w:rsid w:val="00971274"/>
    <w:rsid w:val="00973A10"/>
    <w:rsid w:val="00976D0F"/>
    <w:rsid w:val="00982D25"/>
    <w:rsid w:val="0098312B"/>
    <w:rsid w:val="00985216"/>
    <w:rsid w:val="00993FDC"/>
    <w:rsid w:val="00994904"/>
    <w:rsid w:val="009974E4"/>
    <w:rsid w:val="00997F52"/>
    <w:rsid w:val="009A118D"/>
    <w:rsid w:val="009A2017"/>
    <w:rsid w:val="009A2999"/>
    <w:rsid w:val="009A593D"/>
    <w:rsid w:val="009A5ABB"/>
    <w:rsid w:val="009A7FFD"/>
    <w:rsid w:val="009B4437"/>
    <w:rsid w:val="009C0B96"/>
    <w:rsid w:val="009C18DA"/>
    <w:rsid w:val="009D1C72"/>
    <w:rsid w:val="009D2612"/>
    <w:rsid w:val="009D2ABA"/>
    <w:rsid w:val="009D4062"/>
    <w:rsid w:val="009D5E80"/>
    <w:rsid w:val="009D7431"/>
    <w:rsid w:val="009E3666"/>
    <w:rsid w:val="009E714B"/>
    <w:rsid w:val="009F2F29"/>
    <w:rsid w:val="009F4430"/>
    <w:rsid w:val="009F4B48"/>
    <w:rsid w:val="009F5A27"/>
    <w:rsid w:val="009F5ED8"/>
    <w:rsid w:val="00A009EC"/>
    <w:rsid w:val="00A0202B"/>
    <w:rsid w:val="00A026D6"/>
    <w:rsid w:val="00A051A0"/>
    <w:rsid w:val="00A05BE6"/>
    <w:rsid w:val="00A074B6"/>
    <w:rsid w:val="00A106E8"/>
    <w:rsid w:val="00A10B5B"/>
    <w:rsid w:val="00A122E3"/>
    <w:rsid w:val="00A14033"/>
    <w:rsid w:val="00A14647"/>
    <w:rsid w:val="00A16C82"/>
    <w:rsid w:val="00A24E72"/>
    <w:rsid w:val="00A25F23"/>
    <w:rsid w:val="00A27470"/>
    <w:rsid w:val="00A302C6"/>
    <w:rsid w:val="00A37FC6"/>
    <w:rsid w:val="00A415FA"/>
    <w:rsid w:val="00A46E3A"/>
    <w:rsid w:val="00A47C72"/>
    <w:rsid w:val="00A51F75"/>
    <w:rsid w:val="00A53BC2"/>
    <w:rsid w:val="00A542E8"/>
    <w:rsid w:val="00A548B9"/>
    <w:rsid w:val="00A57A3E"/>
    <w:rsid w:val="00A646E2"/>
    <w:rsid w:val="00A64AA0"/>
    <w:rsid w:val="00A711A9"/>
    <w:rsid w:val="00A73DD2"/>
    <w:rsid w:val="00A800D3"/>
    <w:rsid w:val="00A80A3F"/>
    <w:rsid w:val="00A820DD"/>
    <w:rsid w:val="00A83F30"/>
    <w:rsid w:val="00A87D53"/>
    <w:rsid w:val="00A908C2"/>
    <w:rsid w:val="00A92BC8"/>
    <w:rsid w:val="00A93ADB"/>
    <w:rsid w:val="00AA50EA"/>
    <w:rsid w:val="00AA6607"/>
    <w:rsid w:val="00AA6B26"/>
    <w:rsid w:val="00AA6E19"/>
    <w:rsid w:val="00AB0894"/>
    <w:rsid w:val="00AB1F68"/>
    <w:rsid w:val="00AB63EF"/>
    <w:rsid w:val="00AB7589"/>
    <w:rsid w:val="00AB7C4B"/>
    <w:rsid w:val="00AC0F6B"/>
    <w:rsid w:val="00AC0F97"/>
    <w:rsid w:val="00AC4640"/>
    <w:rsid w:val="00AC72F2"/>
    <w:rsid w:val="00AC7416"/>
    <w:rsid w:val="00AD0E33"/>
    <w:rsid w:val="00AD1DA4"/>
    <w:rsid w:val="00AD4CD0"/>
    <w:rsid w:val="00AD6BAB"/>
    <w:rsid w:val="00AD7A15"/>
    <w:rsid w:val="00AE2385"/>
    <w:rsid w:val="00AE3368"/>
    <w:rsid w:val="00AE5C1C"/>
    <w:rsid w:val="00AE6808"/>
    <w:rsid w:val="00AE6DA1"/>
    <w:rsid w:val="00AF0649"/>
    <w:rsid w:val="00AF23A4"/>
    <w:rsid w:val="00AF3374"/>
    <w:rsid w:val="00AF773F"/>
    <w:rsid w:val="00AF7D2B"/>
    <w:rsid w:val="00B008BE"/>
    <w:rsid w:val="00B00C88"/>
    <w:rsid w:val="00B024DD"/>
    <w:rsid w:val="00B058D8"/>
    <w:rsid w:val="00B06409"/>
    <w:rsid w:val="00B13051"/>
    <w:rsid w:val="00B16CC5"/>
    <w:rsid w:val="00B17417"/>
    <w:rsid w:val="00B17D4E"/>
    <w:rsid w:val="00B20604"/>
    <w:rsid w:val="00B2266B"/>
    <w:rsid w:val="00B23C92"/>
    <w:rsid w:val="00B25087"/>
    <w:rsid w:val="00B27112"/>
    <w:rsid w:val="00B27254"/>
    <w:rsid w:val="00B34483"/>
    <w:rsid w:val="00B354A7"/>
    <w:rsid w:val="00B367C0"/>
    <w:rsid w:val="00B37D4F"/>
    <w:rsid w:val="00B40FC0"/>
    <w:rsid w:val="00B4681D"/>
    <w:rsid w:val="00B6336C"/>
    <w:rsid w:val="00B670F9"/>
    <w:rsid w:val="00B70C4A"/>
    <w:rsid w:val="00B7228D"/>
    <w:rsid w:val="00B729AD"/>
    <w:rsid w:val="00B72CA8"/>
    <w:rsid w:val="00B73D9B"/>
    <w:rsid w:val="00B74A11"/>
    <w:rsid w:val="00B76353"/>
    <w:rsid w:val="00B768CD"/>
    <w:rsid w:val="00B7771C"/>
    <w:rsid w:val="00B8046B"/>
    <w:rsid w:val="00B85BCA"/>
    <w:rsid w:val="00B860EA"/>
    <w:rsid w:val="00B912B4"/>
    <w:rsid w:val="00B9327A"/>
    <w:rsid w:val="00B953D0"/>
    <w:rsid w:val="00B9674B"/>
    <w:rsid w:val="00B96CA4"/>
    <w:rsid w:val="00B96E56"/>
    <w:rsid w:val="00BA0981"/>
    <w:rsid w:val="00BA1061"/>
    <w:rsid w:val="00BA2BCB"/>
    <w:rsid w:val="00BA4362"/>
    <w:rsid w:val="00BA698F"/>
    <w:rsid w:val="00BA69BA"/>
    <w:rsid w:val="00BA6A18"/>
    <w:rsid w:val="00BB19E8"/>
    <w:rsid w:val="00BB3D14"/>
    <w:rsid w:val="00BB6FC0"/>
    <w:rsid w:val="00BC0EEB"/>
    <w:rsid w:val="00BC276E"/>
    <w:rsid w:val="00BC2E95"/>
    <w:rsid w:val="00BC4421"/>
    <w:rsid w:val="00BC4BAD"/>
    <w:rsid w:val="00BC4CB4"/>
    <w:rsid w:val="00BC4DF5"/>
    <w:rsid w:val="00BD00EF"/>
    <w:rsid w:val="00BD0882"/>
    <w:rsid w:val="00BD1BED"/>
    <w:rsid w:val="00BD4B3F"/>
    <w:rsid w:val="00BD5CCF"/>
    <w:rsid w:val="00BD7031"/>
    <w:rsid w:val="00BE0ABD"/>
    <w:rsid w:val="00BE2A06"/>
    <w:rsid w:val="00BE3AF6"/>
    <w:rsid w:val="00BE46E8"/>
    <w:rsid w:val="00BE5029"/>
    <w:rsid w:val="00BF198E"/>
    <w:rsid w:val="00BF4498"/>
    <w:rsid w:val="00C03422"/>
    <w:rsid w:val="00C05D3B"/>
    <w:rsid w:val="00C071B2"/>
    <w:rsid w:val="00C164D3"/>
    <w:rsid w:val="00C17C02"/>
    <w:rsid w:val="00C23F7C"/>
    <w:rsid w:val="00C253D9"/>
    <w:rsid w:val="00C261D7"/>
    <w:rsid w:val="00C26585"/>
    <w:rsid w:val="00C2754A"/>
    <w:rsid w:val="00C27BFB"/>
    <w:rsid w:val="00C30629"/>
    <w:rsid w:val="00C318D9"/>
    <w:rsid w:val="00C32418"/>
    <w:rsid w:val="00C33333"/>
    <w:rsid w:val="00C34EC3"/>
    <w:rsid w:val="00C3520A"/>
    <w:rsid w:val="00C36442"/>
    <w:rsid w:val="00C370E7"/>
    <w:rsid w:val="00C401F5"/>
    <w:rsid w:val="00C43218"/>
    <w:rsid w:val="00C45389"/>
    <w:rsid w:val="00C456BF"/>
    <w:rsid w:val="00C4574F"/>
    <w:rsid w:val="00C47855"/>
    <w:rsid w:val="00C5201B"/>
    <w:rsid w:val="00C524F2"/>
    <w:rsid w:val="00C52630"/>
    <w:rsid w:val="00C55342"/>
    <w:rsid w:val="00C56546"/>
    <w:rsid w:val="00C56892"/>
    <w:rsid w:val="00C568B4"/>
    <w:rsid w:val="00C571BE"/>
    <w:rsid w:val="00C612CB"/>
    <w:rsid w:val="00C6246F"/>
    <w:rsid w:val="00C631F9"/>
    <w:rsid w:val="00C63A22"/>
    <w:rsid w:val="00C65C3D"/>
    <w:rsid w:val="00C666D6"/>
    <w:rsid w:val="00C71F3A"/>
    <w:rsid w:val="00C73525"/>
    <w:rsid w:val="00C74229"/>
    <w:rsid w:val="00C7479D"/>
    <w:rsid w:val="00C76420"/>
    <w:rsid w:val="00C776C2"/>
    <w:rsid w:val="00C8170F"/>
    <w:rsid w:val="00C833D8"/>
    <w:rsid w:val="00C86EE7"/>
    <w:rsid w:val="00C87316"/>
    <w:rsid w:val="00C87A45"/>
    <w:rsid w:val="00C87C53"/>
    <w:rsid w:val="00C90946"/>
    <w:rsid w:val="00C9250B"/>
    <w:rsid w:val="00C94572"/>
    <w:rsid w:val="00C956FB"/>
    <w:rsid w:val="00C97CD1"/>
    <w:rsid w:val="00CA2454"/>
    <w:rsid w:val="00CA3FC7"/>
    <w:rsid w:val="00CA499D"/>
    <w:rsid w:val="00CA5A4F"/>
    <w:rsid w:val="00CA7D2E"/>
    <w:rsid w:val="00CB202B"/>
    <w:rsid w:val="00CB55D2"/>
    <w:rsid w:val="00CB6AAC"/>
    <w:rsid w:val="00CC0569"/>
    <w:rsid w:val="00CC25E4"/>
    <w:rsid w:val="00CC7132"/>
    <w:rsid w:val="00CC77E6"/>
    <w:rsid w:val="00CD1E0E"/>
    <w:rsid w:val="00CD27C3"/>
    <w:rsid w:val="00CD378E"/>
    <w:rsid w:val="00CD4839"/>
    <w:rsid w:val="00CD5357"/>
    <w:rsid w:val="00CE2B07"/>
    <w:rsid w:val="00CE60F5"/>
    <w:rsid w:val="00CE6B53"/>
    <w:rsid w:val="00CF1AA3"/>
    <w:rsid w:val="00CF203F"/>
    <w:rsid w:val="00CF2D8C"/>
    <w:rsid w:val="00CF5823"/>
    <w:rsid w:val="00CF6146"/>
    <w:rsid w:val="00D028F4"/>
    <w:rsid w:val="00D03E1B"/>
    <w:rsid w:val="00D05F07"/>
    <w:rsid w:val="00D06E5C"/>
    <w:rsid w:val="00D07808"/>
    <w:rsid w:val="00D1275B"/>
    <w:rsid w:val="00D143BA"/>
    <w:rsid w:val="00D16742"/>
    <w:rsid w:val="00D174F5"/>
    <w:rsid w:val="00D21088"/>
    <w:rsid w:val="00D2221D"/>
    <w:rsid w:val="00D222A1"/>
    <w:rsid w:val="00D23883"/>
    <w:rsid w:val="00D2433D"/>
    <w:rsid w:val="00D267CD"/>
    <w:rsid w:val="00D2729D"/>
    <w:rsid w:val="00D27A77"/>
    <w:rsid w:val="00D3036D"/>
    <w:rsid w:val="00D3177B"/>
    <w:rsid w:val="00D3240C"/>
    <w:rsid w:val="00D32956"/>
    <w:rsid w:val="00D34A9C"/>
    <w:rsid w:val="00D365C9"/>
    <w:rsid w:val="00D36ABC"/>
    <w:rsid w:val="00D36D09"/>
    <w:rsid w:val="00D40257"/>
    <w:rsid w:val="00D4176C"/>
    <w:rsid w:val="00D45429"/>
    <w:rsid w:val="00D47A08"/>
    <w:rsid w:val="00D5348F"/>
    <w:rsid w:val="00D54882"/>
    <w:rsid w:val="00D57C62"/>
    <w:rsid w:val="00D617B2"/>
    <w:rsid w:val="00D634EB"/>
    <w:rsid w:val="00D668FF"/>
    <w:rsid w:val="00D67A36"/>
    <w:rsid w:val="00D728CE"/>
    <w:rsid w:val="00D777A9"/>
    <w:rsid w:val="00D80D92"/>
    <w:rsid w:val="00D817D2"/>
    <w:rsid w:val="00D84E2C"/>
    <w:rsid w:val="00D90D20"/>
    <w:rsid w:val="00D91D53"/>
    <w:rsid w:val="00D97050"/>
    <w:rsid w:val="00D974FD"/>
    <w:rsid w:val="00D97A30"/>
    <w:rsid w:val="00DA381D"/>
    <w:rsid w:val="00DA3AD1"/>
    <w:rsid w:val="00DA4221"/>
    <w:rsid w:val="00DA7D29"/>
    <w:rsid w:val="00DB174E"/>
    <w:rsid w:val="00DB289F"/>
    <w:rsid w:val="00DB607C"/>
    <w:rsid w:val="00DB6D50"/>
    <w:rsid w:val="00DC0A53"/>
    <w:rsid w:val="00DC703F"/>
    <w:rsid w:val="00DD06DE"/>
    <w:rsid w:val="00DD0959"/>
    <w:rsid w:val="00DD1D75"/>
    <w:rsid w:val="00DD4357"/>
    <w:rsid w:val="00DD5BF7"/>
    <w:rsid w:val="00DE3B07"/>
    <w:rsid w:val="00DE4CF3"/>
    <w:rsid w:val="00DE5E09"/>
    <w:rsid w:val="00DF5D46"/>
    <w:rsid w:val="00DF6ADF"/>
    <w:rsid w:val="00E03F26"/>
    <w:rsid w:val="00E05993"/>
    <w:rsid w:val="00E06AA0"/>
    <w:rsid w:val="00E07F33"/>
    <w:rsid w:val="00E12CEB"/>
    <w:rsid w:val="00E1326B"/>
    <w:rsid w:val="00E16495"/>
    <w:rsid w:val="00E21A51"/>
    <w:rsid w:val="00E2478F"/>
    <w:rsid w:val="00E266A4"/>
    <w:rsid w:val="00E30785"/>
    <w:rsid w:val="00E30A12"/>
    <w:rsid w:val="00E31E48"/>
    <w:rsid w:val="00E33E49"/>
    <w:rsid w:val="00E35392"/>
    <w:rsid w:val="00E35A48"/>
    <w:rsid w:val="00E44459"/>
    <w:rsid w:val="00E505A4"/>
    <w:rsid w:val="00E51448"/>
    <w:rsid w:val="00E571A8"/>
    <w:rsid w:val="00E609A5"/>
    <w:rsid w:val="00E61F2F"/>
    <w:rsid w:val="00E62EA4"/>
    <w:rsid w:val="00E637B9"/>
    <w:rsid w:val="00E7021F"/>
    <w:rsid w:val="00E70BF0"/>
    <w:rsid w:val="00E71208"/>
    <w:rsid w:val="00E7397A"/>
    <w:rsid w:val="00E744DB"/>
    <w:rsid w:val="00E749C1"/>
    <w:rsid w:val="00E7577F"/>
    <w:rsid w:val="00E763A4"/>
    <w:rsid w:val="00E770D1"/>
    <w:rsid w:val="00E80F41"/>
    <w:rsid w:val="00E82CF6"/>
    <w:rsid w:val="00E841EF"/>
    <w:rsid w:val="00E84972"/>
    <w:rsid w:val="00E84A77"/>
    <w:rsid w:val="00E84BDA"/>
    <w:rsid w:val="00E87D7E"/>
    <w:rsid w:val="00E90D2D"/>
    <w:rsid w:val="00E91F1A"/>
    <w:rsid w:val="00E966EE"/>
    <w:rsid w:val="00EA1AE6"/>
    <w:rsid w:val="00EA20E7"/>
    <w:rsid w:val="00EA3AD6"/>
    <w:rsid w:val="00EA4185"/>
    <w:rsid w:val="00EA5BA9"/>
    <w:rsid w:val="00EB715F"/>
    <w:rsid w:val="00EC0C92"/>
    <w:rsid w:val="00EC3019"/>
    <w:rsid w:val="00EC5085"/>
    <w:rsid w:val="00EC5606"/>
    <w:rsid w:val="00EC7CA1"/>
    <w:rsid w:val="00ED1F92"/>
    <w:rsid w:val="00ED2732"/>
    <w:rsid w:val="00EE1261"/>
    <w:rsid w:val="00EE4D98"/>
    <w:rsid w:val="00EE5E0F"/>
    <w:rsid w:val="00EF3580"/>
    <w:rsid w:val="00EF6ED3"/>
    <w:rsid w:val="00EF7B0C"/>
    <w:rsid w:val="00F00BB6"/>
    <w:rsid w:val="00F00C57"/>
    <w:rsid w:val="00F014F8"/>
    <w:rsid w:val="00F0164C"/>
    <w:rsid w:val="00F221EF"/>
    <w:rsid w:val="00F24847"/>
    <w:rsid w:val="00F25905"/>
    <w:rsid w:val="00F33526"/>
    <w:rsid w:val="00F33A24"/>
    <w:rsid w:val="00F35148"/>
    <w:rsid w:val="00F366D8"/>
    <w:rsid w:val="00F36EFE"/>
    <w:rsid w:val="00F37714"/>
    <w:rsid w:val="00F37E96"/>
    <w:rsid w:val="00F4375C"/>
    <w:rsid w:val="00F443BE"/>
    <w:rsid w:val="00F50AEB"/>
    <w:rsid w:val="00F55116"/>
    <w:rsid w:val="00F6194A"/>
    <w:rsid w:val="00F66A71"/>
    <w:rsid w:val="00F711C7"/>
    <w:rsid w:val="00F71757"/>
    <w:rsid w:val="00F7321C"/>
    <w:rsid w:val="00F75DDE"/>
    <w:rsid w:val="00F76BD8"/>
    <w:rsid w:val="00F76DE0"/>
    <w:rsid w:val="00F82521"/>
    <w:rsid w:val="00F82E27"/>
    <w:rsid w:val="00F846FB"/>
    <w:rsid w:val="00F84BF1"/>
    <w:rsid w:val="00F87098"/>
    <w:rsid w:val="00F87547"/>
    <w:rsid w:val="00F90092"/>
    <w:rsid w:val="00F934CC"/>
    <w:rsid w:val="00F95AC7"/>
    <w:rsid w:val="00F9641D"/>
    <w:rsid w:val="00F96813"/>
    <w:rsid w:val="00FA1C5A"/>
    <w:rsid w:val="00FA70EE"/>
    <w:rsid w:val="00FB000F"/>
    <w:rsid w:val="00FB0E93"/>
    <w:rsid w:val="00FB5FA6"/>
    <w:rsid w:val="00FB717F"/>
    <w:rsid w:val="00FC014F"/>
    <w:rsid w:val="00FC2081"/>
    <w:rsid w:val="00FC3A2E"/>
    <w:rsid w:val="00FD01FB"/>
    <w:rsid w:val="00FD2F75"/>
    <w:rsid w:val="00FD2FC3"/>
    <w:rsid w:val="00FD3AC4"/>
    <w:rsid w:val="00FD5F4E"/>
    <w:rsid w:val="00FD6C1D"/>
    <w:rsid w:val="00FE2D24"/>
    <w:rsid w:val="00FE2F69"/>
    <w:rsid w:val="00FE628C"/>
    <w:rsid w:val="00FE6CF7"/>
    <w:rsid w:val="00FF1F09"/>
    <w:rsid w:val="00FF3F75"/>
    <w:rsid w:val="00FF48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6810CC-498E-451C-A747-D9FB42C4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bCs/>
      <w:sz w:val="24"/>
      <w:lang w:eastAsia="ar-SA"/>
    </w:rPr>
  </w:style>
  <w:style w:type="paragraph" w:styleId="Ttulo1">
    <w:name w:val="heading 1"/>
    <w:basedOn w:val="Normal"/>
    <w:next w:val="Normal"/>
    <w:link w:val="Ttulo1Char"/>
    <w:qFormat/>
    <w:pPr>
      <w:keepNext/>
      <w:tabs>
        <w:tab w:val="num" w:pos="0"/>
      </w:tabs>
      <w:jc w:val="center"/>
      <w:outlineLvl w:val="0"/>
    </w:pPr>
    <w:rPr>
      <w:rFonts w:cs="Times New Roman"/>
      <w:b/>
      <w:bCs w:val="0"/>
    </w:rPr>
  </w:style>
  <w:style w:type="paragraph" w:styleId="Ttulo2">
    <w:name w:val="heading 2"/>
    <w:basedOn w:val="Normal"/>
    <w:next w:val="Normal"/>
    <w:link w:val="Ttulo2Char"/>
    <w:qFormat/>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pPr>
      <w:keepNext/>
      <w:tabs>
        <w:tab w:val="num" w:pos="0"/>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qFormat/>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qFormat/>
    <w:pPr>
      <w:tabs>
        <w:tab w:val="num" w:pos="0"/>
      </w:tabs>
      <w:outlineLvl w:val="6"/>
    </w:pPr>
    <w:rPr>
      <w:b/>
      <w:sz w:val="21"/>
      <w:szCs w:val="21"/>
    </w:rPr>
  </w:style>
  <w:style w:type="paragraph" w:styleId="Ttulo8">
    <w:name w:val="heading 8"/>
    <w:basedOn w:val="Normal"/>
    <w:next w:val="Normal"/>
    <w:link w:val="Ttulo8Char"/>
    <w:qFormat/>
    <w:pPr>
      <w:keepNext/>
      <w:jc w:val="center"/>
      <w:outlineLvl w:val="7"/>
    </w:pPr>
    <w:rPr>
      <w:rFonts w:cs="Times New Roman"/>
      <w:b/>
      <w:bCs w:val="0"/>
      <w:sz w:val="20"/>
      <w:lang w:val="x-none"/>
    </w:rPr>
  </w:style>
  <w:style w:type="paragraph" w:styleId="Ttulo9">
    <w:name w:val="heading 9"/>
    <w:basedOn w:val="Normal"/>
    <w:next w:val="Normal"/>
    <w:qFormat/>
    <w:pPr>
      <w:keepNext/>
      <w:snapToGrid w:val="0"/>
      <w:outlineLvl w:val="8"/>
    </w:pPr>
    <w:rPr>
      <w:rFonts w:ascii="Arial Narrow" w:hAnsi="Arial Narrow"/>
      <w:b/>
      <w:bCs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5z2">
    <w:name w:val="WW8Num5z2"/>
    <w:rPr>
      <w:b w:val="0"/>
      <w:i w:val="0"/>
    </w:rPr>
  </w:style>
  <w:style w:type="character" w:customStyle="1" w:styleId="WW8Num6z1">
    <w:name w:val="WW8Num6z1"/>
    <w:rPr>
      <w:b w:val="0"/>
    </w:rPr>
  </w:style>
  <w:style w:type="character" w:customStyle="1" w:styleId="WW8Num10z0">
    <w:name w:val="WW8Num10z0"/>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b w:val="0"/>
      <w:i w:val="0"/>
    </w:rPr>
  </w:style>
  <w:style w:type="character" w:customStyle="1" w:styleId="WW8Num16z0">
    <w:name w:val="WW8Num16z0"/>
    <w:rPr>
      <w:b/>
    </w:rPr>
  </w:style>
  <w:style w:type="character" w:customStyle="1" w:styleId="WW8Num16z2">
    <w:name w:val="WW8Num16z2"/>
    <w:rPr>
      <w:b w:val="0"/>
    </w:rPr>
  </w:style>
  <w:style w:type="character" w:customStyle="1" w:styleId="WW8Num18z0">
    <w:name w:val="WW8Num18z0"/>
    <w:rPr>
      <w:rFonts w:ascii="Symbol" w:hAnsi="Symbol"/>
    </w:rPr>
  </w:style>
  <w:style w:type="character" w:customStyle="1" w:styleId="WW8Num23z0">
    <w:name w:val="WW8Num23z0"/>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9z0">
    <w:name w:val="WW8Num19z0"/>
    <w:rPr>
      <w:rFonts w:ascii="Symbol" w:hAnsi="Symbol"/>
    </w:rPr>
  </w:style>
  <w:style w:type="character" w:customStyle="1" w:styleId="WW8Num24z0">
    <w:name w:val="WW8Num24z0"/>
    <w:rPr>
      <w:rFonts w:ascii="Wingdings" w:hAnsi="Wingdings"/>
    </w:rPr>
  </w:style>
  <w:style w:type="character" w:customStyle="1" w:styleId="WW-Absatz-Standardschriftart1">
    <w:name w:val="WW-Absatz-Standardschriftart1"/>
  </w:style>
  <w:style w:type="character" w:customStyle="1" w:styleId="Fontepargpadro2">
    <w:name w:val="Fonte parág. padrão2"/>
  </w:style>
  <w:style w:type="character" w:customStyle="1" w:styleId="WW8Num4z0">
    <w:name w:val="WW8Num4z0"/>
    <w:rPr>
      <w:rFonts w:ascii="Wingdings" w:hAnsi="Wingdings"/>
    </w:rPr>
  </w:style>
  <w:style w:type="character" w:customStyle="1" w:styleId="WW8Num7z2">
    <w:name w:val="WW8Num7z2"/>
    <w:rPr>
      <w:b w:val="0"/>
      <w:i w:val="0"/>
    </w:rPr>
  </w:style>
  <w:style w:type="character" w:customStyle="1" w:styleId="WW8Num15z1">
    <w:name w:val="WW8Num15z1"/>
    <w:rPr>
      <w:rFonts w:ascii="Courier New" w:hAnsi="Courier New"/>
    </w:rPr>
  </w:style>
  <w:style w:type="character" w:customStyle="1" w:styleId="WW8Num16z1">
    <w:name w:val="WW8Num16z1"/>
    <w:rPr>
      <w:b w:val="0"/>
    </w:rPr>
  </w:style>
  <w:style w:type="character" w:customStyle="1" w:styleId="WW8Num20z0">
    <w:name w:val="WW8Num20z0"/>
    <w:rPr>
      <w:rFonts w:ascii="Wingdings" w:hAnsi="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Times New Roman" w:hAnsi="Times New Roman"/>
    </w:rPr>
  </w:style>
  <w:style w:type="character" w:customStyle="1" w:styleId="WW8Num25z0">
    <w:name w:val="WW8Num25z0"/>
    <w:rPr>
      <w:rFonts w:ascii="Arial" w:hAnsi="Arial"/>
      <w:b/>
      <w:color w:val="auto"/>
      <w:sz w:val="24"/>
    </w:rPr>
  </w:style>
  <w:style w:type="character" w:customStyle="1" w:styleId="WW8Num25z1">
    <w:name w:val="WW8Num25z1"/>
    <w:rPr>
      <w:b w:val="0"/>
    </w:rPr>
  </w:style>
  <w:style w:type="character" w:customStyle="1" w:styleId="WW8Num26z0">
    <w:name w:val="WW8Num26z0"/>
    <w:rPr>
      <w:sz w:val="24"/>
    </w:rPr>
  </w:style>
  <w:style w:type="character" w:customStyle="1" w:styleId="WW8Num31z0">
    <w:name w:val="WW8Num31z0"/>
    <w:rPr>
      <w:b/>
    </w:rPr>
  </w:style>
  <w:style w:type="character" w:customStyle="1" w:styleId="WW8Num31z2">
    <w:name w:val="WW8Num31z2"/>
    <w:rPr>
      <w:b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41z2">
    <w:name w:val="WW8Num41z2"/>
    <w:rPr>
      <w:b w:val="0"/>
      <w:i w:val="0"/>
    </w:rPr>
  </w:style>
  <w:style w:type="character" w:customStyle="1" w:styleId="WW8Num43z0">
    <w:name w:val="WW8Num43z0"/>
    <w:rPr>
      <w:rFonts w:ascii="Wingdings" w:hAnsi="Wingdings"/>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rPr>
  </w:style>
  <w:style w:type="character" w:customStyle="1" w:styleId="WW8Num44z1">
    <w:name w:val="WW8Num44z1"/>
    <w:rPr>
      <w:rFonts w:ascii="Times New Roman" w:eastAsia="Times New Roman" w:hAnsi="Times New Roman" w:cs="Times New Roman"/>
    </w:rPr>
  </w:style>
  <w:style w:type="character" w:customStyle="1" w:styleId="WW8Num45z0">
    <w:name w:val="WW8Num45z0"/>
    <w:rPr>
      <w:i w:val="0"/>
      <w:u w:val="none"/>
    </w:rPr>
  </w:style>
  <w:style w:type="character" w:customStyle="1" w:styleId="Fontepargpadro1">
    <w:name w:val="Fonte parág. padrão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9z2">
    <w:name w:val="WW8Num9z2"/>
    <w:rPr>
      <w:b w:val="0"/>
      <w:i w:val="0"/>
    </w:rPr>
  </w:style>
  <w:style w:type="character" w:customStyle="1" w:styleId="WW8Num11z0">
    <w:name w:val="WW8Num11z0"/>
    <w:rPr>
      <w:sz w:val="20"/>
      <w:szCs w:val="20"/>
    </w:rPr>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13z0">
    <w:name w:val="WW8Num13z0"/>
    <w:rPr>
      <w:sz w:val="20"/>
      <w:szCs w:val="20"/>
    </w:rPr>
  </w:style>
  <w:style w:type="character" w:customStyle="1" w:styleId="WW-Absatz-Standardschriftart111111111111111">
    <w:name w:val="WW-Absatz-Standardschriftart111111111111111"/>
  </w:style>
  <w:style w:type="character" w:customStyle="1" w:styleId="WW8Num1z0">
    <w:name w:val="WW8Num1z0"/>
    <w:rPr>
      <w:rFonts w:ascii="Arial" w:hAnsi="Arial" w:cs="Arial"/>
      <w:b w:val="0"/>
      <w:bCs w:val="0"/>
      <w:i w:val="0"/>
      <w:iCs w:val="0"/>
      <w:color w:val="auto"/>
      <w:sz w:val="20"/>
      <w:szCs w:val="20"/>
    </w:rPr>
  </w:style>
  <w:style w:type="character" w:customStyle="1" w:styleId="WW8Num3z0">
    <w:name w:val="WW8Num3z0"/>
    <w:rPr>
      <w:rFonts w:ascii="Wingdings" w:hAnsi="Wingdings"/>
    </w:rPr>
  </w:style>
  <w:style w:type="character" w:customStyle="1" w:styleId="WW8Num8z0">
    <w:name w:val="WW8Num8z0"/>
    <w:rPr>
      <w:b w:val="0"/>
      <w:i w:val="0"/>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rPr>
  </w:style>
  <w:style w:type="character" w:customStyle="1" w:styleId="WW8Num15z0">
    <w:name w:val="WW8Num15z0"/>
    <w:rPr>
      <w:rFonts w:ascii="Times New Roman" w:eastAsia="Times New Roman" w:hAnsi="Times New Roman" w:cs="Times New Roman"/>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Arial" w:hAnsi="Arial" w:cs="Arial"/>
      <w:b w:val="0"/>
      <w:i w:val="0"/>
      <w:color w:val="auto"/>
      <w:sz w:val="20"/>
      <w:szCs w:val="20"/>
    </w:rPr>
  </w:style>
  <w:style w:type="character" w:customStyle="1" w:styleId="WW8Num21z0">
    <w:name w:val="WW8Num21z0"/>
    <w:rPr>
      <w:rFonts w:ascii="Symbol" w:eastAsia="Times New Roman" w:hAnsi="Symbol" w:cs="Arial"/>
    </w:rPr>
  </w:style>
  <w:style w:type="character" w:customStyle="1" w:styleId="WW8Num21z3">
    <w:name w:val="WW8Num21z3"/>
    <w:rPr>
      <w:rFonts w:ascii="Symbol" w:hAnsi="Symbol"/>
    </w:rPr>
  </w:style>
  <w:style w:type="character" w:customStyle="1" w:styleId="WW8Num29z2">
    <w:name w:val="WW8Num29z2"/>
    <w:rPr>
      <w:b w:val="0"/>
      <w:i w:val="0"/>
    </w:rPr>
  </w:style>
  <w:style w:type="character" w:customStyle="1" w:styleId="WW8Num32z0">
    <w:name w:val="WW8Num32z0"/>
    <w:rPr>
      <w:rFonts w:ascii="Arial" w:hAnsi="Arial" w:cs="Arial"/>
      <w:b w:val="0"/>
      <w:i w:val="0"/>
      <w:color w:val="auto"/>
      <w:sz w:val="20"/>
      <w:szCs w:val="20"/>
    </w:rPr>
  </w:style>
  <w:style w:type="character" w:customStyle="1" w:styleId="WW8Num33z0">
    <w:name w:val="WW8Num33z0"/>
    <w:rPr>
      <w:sz w:val="20"/>
      <w:szCs w:val="20"/>
    </w:rPr>
  </w:style>
  <w:style w:type="character" w:customStyle="1" w:styleId="WW8Num34z0">
    <w:name w:val="WW8Num34z0"/>
    <w:rPr>
      <w:rFonts w:ascii="Symbol" w:hAnsi="Symbol"/>
      <w:color w:val="auto"/>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1">
    <w:name w:val="WW8Num35z1"/>
    <w:rPr>
      <w:b w:val="0"/>
    </w:rPr>
  </w:style>
  <w:style w:type="character" w:customStyle="1" w:styleId="WW8Num42z0">
    <w:name w:val="WW8Num42z0"/>
    <w:rPr>
      <w:rFonts w:ascii="Arial" w:hAnsi="Arial" w:cs="Arial"/>
      <w:b w:val="0"/>
      <w:i w:val="0"/>
      <w:color w:val="auto"/>
      <w:sz w:val="20"/>
      <w:szCs w:val="20"/>
    </w:rPr>
  </w:style>
  <w:style w:type="character" w:customStyle="1" w:styleId="WW8Num44z2">
    <w:name w:val="WW8Num44z2"/>
    <w:rPr>
      <w:b w:val="0"/>
      <w:i w:val="0"/>
    </w:rPr>
  </w:style>
  <w:style w:type="character" w:customStyle="1" w:styleId="WW-Fontepargpadro">
    <w:name w:val="WW-Fonte parág. padrão"/>
  </w:style>
  <w:style w:type="character" w:styleId="Nmerodepgina">
    <w:name w:val="page number"/>
    <w:basedOn w:val="WW-Fontepargpadro"/>
    <w:semiHidden/>
  </w:style>
  <w:style w:type="character" w:styleId="Hyperlink">
    <w:name w:val="Hyperlink"/>
    <w:uiPriority w:val="99"/>
    <w:rPr>
      <w:color w:val="0000FF"/>
      <w:u w:val="single"/>
    </w:rPr>
  </w:style>
  <w:style w:type="character" w:customStyle="1" w:styleId="CaracteresdeNotadeRodap">
    <w:name w:val="Caracteres de Nota de Rodapé"/>
    <w:rPr>
      <w:vertAlign w:val="superscript"/>
    </w:rPr>
  </w:style>
  <w:style w:type="character" w:customStyle="1" w:styleId="Smbolosdenumerao">
    <w:name w:val="Símbolos de numeração"/>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styleId="HiperlinkVisitado">
    <w:name w:val="FollowedHyperlink"/>
    <w:uiPriority w:val="99"/>
    <w:semiHidden/>
    <w:rPr>
      <w:color w:val="800000"/>
      <w:u w:val="single"/>
    </w:rPr>
  </w:style>
  <w:style w:type="paragraph" w:customStyle="1" w:styleId="Captulo">
    <w:name w:val="Capítulo"/>
    <w:basedOn w:val="Normal"/>
    <w:next w:val="Corpodetexto"/>
    <w:pPr>
      <w:keepNext/>
      <w:spacing w:before="240" w:after="120"/>
    </w:pPr>
    <w:rPr>
      <w:rFonts w:eastAsia="MS Mincho" w:cs="Tahoma"/>
      <w:sz w:val="28"/>
      <w:szCs w:val="28"/>
    </w:rPr>
  </w:style>
  <w:style w:type="paragraph" w:styleId="Corpodetexto">
    <w:name w:val="Body Text"/>
    <w:basedOn w:val="Normal"/>
    <w:link w:val="CorpodetextoChar"/>
    <w:pPr>
      <w:widowControl w:val="0"/>
      <w:tabs>
        <w:tab w:val="left" w:pos="708"/>
        <w:tab w:val="left" w:pos="2270"/>
        <w:tab w:val="left" w:pos="4294"/>
      </w:tabs>
      <w:jc w:val="both"/>
    </w:pPr>
    <w:rPr>
      <w:rFonts w:cs="Times New Roman"/>
      <w:sz w:val="22"/>
      <w:lang w:val="x-none"/>
    </w:rPr>
  </w:style>
  <w:style w:type="paragraph" w:styleId="Lista">
    <w:name w:val="List"/>
    <w:basedOn w:val="Corpodetexto"/>
    <w:semiHidden/>
    <w:rPr>
      <w:rFonts w:cs="Tahoma"/>
    </w:rPr>
  </w:style>
  <w:style w:type="paragraph" w:customStyle="1" w:styleId="Legenda2">
    <w:name w:val="Legenda2"/>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customStyle="1" w:styleId="Legenda1">
    <w:name w:val="Legenda1"/>
    <w:basedOn w:val="Normal"/>
    <w:pPr>
      <w:suppressLineNumbers/>
      <w:spacing w:before="120" w:after="120"/>
    </w:pPr>
    <w:rPr>
      <w:rFonts w:cs="Tahoma"/>
      <w:i/>
      <w:iCs/>
      <w:szCs w:val="24"/>
    </w:rPr>
  </w:style>
  <w:style w:type="paragraph" w:customStyle="1" w:styleId="TextosemFormatao1">
    <w:name w:val="Texto sem Formatação1"/>
    <w:basedOn w:val="Normal"/>
    <w:rPr>
      <w:rFonts w:ascii="Courier New" w:hAnsi="Courier New" w:cs="Times New Roman"/>
      <w:bCs w:val="0"/>
      <w:sz w:val="20"/>
    </w:rPr>
  </w:style>
  <w:style w:type="paragraph" w:customStyle="1" w:styleId="Textopadro1">
    <w:name w:val="Texto padrão:1"/>
    <w:basedOn w:val="Normal"/>
    <w:rPr>
      <w:rFonts w:ascii="Times New Roman" w:hAnsi="Times New Roman" w:cs="Times New Roman"/>
      <w:bCs w:val="0"/>
      <w:lang w:val="en-US"/>
    </w:rPr>
  </w:style>
  <w:style w:type="paragraph" w:customStyle="1" w:styleId="WW-Padro">
    <w:name w:val="WW-Padrão"/>
    <w:pPr>
      <w:suppressAutoHyphens/>
      <w:autoSpaceDE w:val="0"/>
    </w:pPr>
    <w:rPr>
      <w:rFonts w:ascii="Times" w:hAnsi="Times"/>
      <w:szCs w:val="24"/>
      <w:lang w:eastAsia="ar-SA"/>
    </w:rPr>
  </w:style>
  <w:style w:type="paragraph" w:customStyle="1" w:styleId="Corpodetexto21">
    <w:name w:val="Corpo de texto 21"/>
    <w:basedOn w:val="Normal"/>
    <w:pPr>
      <w:autoSpaceDE w:val="0"/>
      <w:jc w:val="both"/>
    </w:pPr>
    <w:rPr>
      <w:bCs w:val="0"/>
      <w:szCs w:val="24"/>
    </w:rPr>
  </w:style>
  <w:style w:type="paragraph" w:customStyle="1" w:styleId="11">
    <w:name w:val="11"/>
    <w:basedOn w:val="Normal"/>
    <w:pPr>
      <w:ind w:left="1701" w:hanging="850"/>
      <w:jc w:val="both"/>
    </w:pPr>
    <w:rPr>
      <w:rFonts w:ascii="Times New Roman" w:hAnsi="Times New Roman" w:cs="Times New Roman"/>
      <w:bCs w:val="0"/>
    </w:rPr>
  </w:style>
  <w:style w:type="paragraph" w:customStyle="1" w:styleId="PADRAO">
    <w:name w:val="PADRAO"/>
    <w:basedOn w:val="Normal"/>
    <w:pPr>
      <w:jc w:val="both"/>
    </w:pPr>
    <w:rPr>
      <w:rFonts w:ascii="Tms Rmn" w:hAnsi="Tms Rmn" w:cs="Times New Roman"/>
      <w:bCs w:val="0"/>
    </w:rPr>
  </w:style>
  <w:style w:type="paragraph" w:styleId="Recuodecorpodetexto">
    <w:name w:val="Body Text Indent"/>
    <w:basedOn w:val="Normal"/>
    <w:link w:val="RecuodecorpodetextoChar"/>
    <w:pPr>
      <w:widowControl w:val="0"/>
      <w:tabs>
        <w:tab w:val="left" w:pos="540"/>
      </w:tabs>
      <w:ind w:left="360"/>
      <w:jc w:val="both"/>
    </w:pPr>
    <w:rPr>
      <w:rFonts w:ascii="Times New Roman" w:hAnsi="Times New Roman" w:cs="Times New Roman"/>
      <w:b/>
      <w:bCs w:val="0"/>
      <w:lang w:val="x-none"/>
    </w:rPr>
  </w:style>
  <w:style w:type="paragraph" w:customStyle="1" w:styleId="Corpodetexto31">
    <w:name w:val="Corpo de texto 31"/>
    <w:basedOn w:val="Normal"/>
    <w:pPr>
      <w:ind w:right="51"/>
      <w:jc w:val="both"/>
    </w:pPr>
    <w:rPr>
      <w:rFonts w:cs="Times New Roman"/>
      <w:bCs w:val="0"/>
      <w:i/>
    </w:rPr>
  </w:style>
  <w:style w:type="paragraph" w:styleId="NormalWeb">
    <w:name w:val="Normal (Web)"/>
    <w:basedOn w:val="Normal"/>
    <w:pPr>
      <w:spacing w:before="100" w:after="100"/>
    </w:pPr>
    <w:rPr>
      <w:rFonts w:ascii="Arial Unicode MS" w:eastAsia="Arial Unicode MS" w:hAnsi="Arial Unicode MS" w:cs="Times New Roman"/>
      <w:bCs w:val="0"/>
    </w:rPr>
  </w:style>
  <w:style w:type="paragraph" w:customStyle="1" w:styleId="Estilo1">
    <w:name w:val="Estilo1"/>
    <w:basedOn w:val="Normal"/>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pPr>
      <w:ind w:firstLine="708"/>
      <w:jc w:val="both"/>
    </w:pPr>
    <w:rPr>
      <w:rFonts w:ascii="Times New Roman" w:hAnsi="Times New Roman" w:cs="Times New Roman"/>
      <w:bCs w:val="0"/>
    </w:rPr>
  </w:style>
  <w:style w:type="paragraph" w:customStyle="1" w:styleId="Recuodecorpodetexto22">
    <w:name w:val="Recuo de corpo de texto 22"/>
    <w:basedOn w:val="Normal"/>
    <w:pPr>
      <w:ind w:firstLine="1134"/>
      <w:jc w:val="both"/>
    </w:pPr>
    <w:rPr>
      <w:rFonts w:ascii="Times New Roman" w:hAnsi="Times New Roman" w:cs="Times New Roman"/>
      <w:bCs w:val="0"/>
    </w:rPr>
  </w:style>
  <w:style w:type="paragraph" w:styleId="Cabealho">
    <w:name w:val="header"/>
    <w:basedOn w:val="Normal"/>
    <w:semiHidden/>
    <w:rPr>
      <w:rFonts w:ascii="Times New Roman" w:hAnsi="Times New Roman" w:cs="Times New Roman"/>
      <w:b/>
      <w:bCs w:val="0"/>
    </w:rPr>
  </w:style>
  <w:style w:type="paragraph" w:customStyle="1" w:styleId="Corpodetexto32">
    <w:name w:val="Corpo de texto 32"/>
    <w:basedOn w:val="Normal"/>
    <w:pPr>
      <w:jc w:val="both"/>
    </w:pPr>
    <w:rPr>
      <w:bCs w:val="0"/>
      <w:color w:val="FF0000"/>
    </w:rPr>
  </w:style>
  <w:style w:type="paragraph" w:customStyle="1" w:styleId="A101675">
    <w:name w:val="_A101675"/>
    <w:basedOn w:val="Normal"/>
    <w:pPr>
      <w:ind w:left="2160" w:firstLine="1296"/>
      <w:jc w:val="both"/>
    </w:pPr>
    <w:rPr>
      <w:rFonts w:ascii="Tms Rmn" w:hAnsi="Tms Rmn" w:cs="Times New Roman"/>
      <w:bCs w:val="0"/>
    </w:rPr>
  </w:style>
  <w:style w:type="paragraph" w:customStyle="1" w:styleId="A191065">
    <w:name w:val="_A191065"/>
    <w:basedOn w:val="Normal"/>
    <w:pPr>
      <w:ind w:left="1296" w:right="1440" w:firstLine="2592"/>
      <w:jc w:val="both"/>
    </w:pPr>
    <w:rPr>
      <w:rFonts w:ascii="Tms Rmn" w:hAnsi="Tms Rmn" w:cs="Times New Roman"/>
      <w:bCs w:val="0"/>
    </w:rPr>
  </w:style>
  <w:style w:type="paragraph" w:customStyle="1" w:styleId="A252575">
    <w:name w:val="_A252575"/>
    <w:basedOn w:val="Normal"/>
    <w:pPr>
      <w:ind w:left="3456" w:firstLine="3456"/>
      <w:jc w:val="both"/>
    </w:pPr>
    <w:rPr>
      <w:rFonts w:ascii="Tms Rmn" w:hAnsi="Tms Rmn" w:cs="Times New Roman"/>
      <w:bCs w:val="0"/>
    </w:rPr>
  </w:style>
  <w:style w:type="paragraph" w:customStyle="1" w:styleId="A321065">
    <w:name w:val="_A321065"/>
    <w:basedOn w:val="Normal"/>
    <w:pPr>
      <w:ind w:left="1296" w:right="1440" w:firstLine="4464"/>
      <w:jc w:val="both"/>
    </w:pPr>
    <w:rPr>
      <w:rFonts w:ascii="Tms Rmn" w:hAnsi="Tms Rmn" w:cs="Times New Roman"/>
      <w:bCs w:val="0"/>
    </w:rPr>
  </w:style>
  <w:style w:type="paragraph" w:customStyle="1" w:styleId="Normal1">
    <w:name w:val="Normal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semiHidden/>
    <w:pPr>
      <w:tabs>
        <w:tab w:val="center" w:pos="4419"/>
        <w:tab w:val="right" w:pos="8838"/>
      </w:tabs>
    </w:pPr>
  </w:style>
  <w:style w:type="paragraph" w:customStyle="1" w:styleId="Estilo2">
    <w:name w:val="Estilo2"/>
    <w:basedOn w:val="Normal"/>
    <w:pPr>
      <w:ind w:left="2694" w:hanging="284"/>
      <w:jc w:val="both"/>
    </w:pPr>
    <w:rPr>
      <w:rFonts w:ascii="Times New Roman" w:hAnsi="Times New Roman" w:cs="Times New Roman"/>
      <w:bCs w:val="0"/>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pPr>
      <w:ind w:left="170" w:right="170"/>
      <w:jc w:val="both"/>
    </w:pPr>
    <w:rPr>
      <w:bCs w:val="0"/>
      <w:i/>
      <w:iCs/>
      <w:szCs w:val="24"/>
    </w:rPr>
  </w:style>
  <w:style w:type="paragraph" w:styleId="Ttulo">
    <w:name w:val="Title"/>
    <w:basedOn w:val="Normal"/>
    <w:next w:val="Subttulo"/>
    <w:link w:val="TtuloChar"/>
    <w:qFormat/>
    <w:pPr>
      <w:jc w:val="center"/>
    </w:pPr>
    <w:rPr>
      <w:rFonts w:ascii="Times New Roman" w:hAnsi="Times New Roman" w:cs="Times New Roman"/>
      <w:b/>
      <w:bCs w:val="0"/>
    </w:rPr>
  </w:style>
  <w:style w:type="paragraph" w:styleId="Subttulo">
    <w:name w:val="Subtitle"/>
    <w:basedOn w:val="Captulo"/>
    <w:next w:val="Corpodetexto"/>
    <w:qFormat/>
    <w:pPr>
      <w:jc w:val="center"/>
    </w:pPr>
    <w:rPr>
      <w:i/>
      <w:iCs/>
    </w:rPr>
  </w:style>
  <w:style w:type="paragraph" w:styleId="Textodenotaderodap">
    <w:name w:val="footnote text"/>
    <w:basedOn w:val="Normal"/>
    <w:semiHidden/>
    <w:rPr>
      <w:rFonts w:ascii="Times New Roman" w:hAnsi="Times New Roman" w:cs="Times New Roman"/>
      <w:bCs w:val="0"/>
      <w:sz w:val="20"/>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i/>
      <w:iCs/>
    </w:rPr>
  </w:style>
  <w:style w:type="paragraph" w:customStyle="1" w:styleId="Contedodoquadro">
    <w:name w:val="Conteúdo do quadro"/>
    <w:basedOn w:val="Corpodetexto"/>
  </w:style>
  <w:style w:type="paragraph" w:customStyle="1" w:styleId="Recuodecorpodetexto21">
    <w:name w:val="Recuo de corpo de texto 21"/>
    <w:basedOn w:val="Normal"/>
    <w:pPr>
      <w:ind w:firstLine="1134"/>
      <w:jc w:val="both"/>
    </w:pPr>
    <w:rPr>
      <w:rFonts w:ascii="Times New Roman" w:hAnsi="Times New Roman" w:cs="Times New Roman"/>
      <w:bCs w:val="0"/>
    </w:rPr>
  </w:style>
  <w:style w:type="paragraph" w:customStyle="1" w:styleId="Corpodetexto310">
    <w:name w:val="Corpo de texto 31"/>
    <w:basedOn w:val="Normal"/>
    <w:pPr>
      <w:jc w:val="both"/>
    </w:pPr>
    <w:rPr>
      <w:bCs w:val="0"/>
      <w:color w:val="FF0000"/>
    </w:rPr>
  </w:style>
  <w:style w:type="paragraph" w:customStyle="1" w:styleId="Recuodecorpodetexto31">
    <w:name w:val="Recuo de corpo de texto 31"/>
    <w:basedOn w:val="Normal"/>
    <w:pPr>
      <w:ind w:firstLine="708"/>
      <w:jc w:val="both"/>
    </w:pPr>
    <w:rPr>
      <w:rFonts w:ascii="Times New Roman" w:hAnsi="Times New Roman" w:cs="Times New Roman"/>
      <w:bCs w:val="0"/>
    </w:rPr>
  </w:style>
  <w:style w:type="paragraph" w:styleId="Textodebalo">
    <w:name w:val="Balloon Text"/>
    <w:basedOn w:val="Normal"/>
    <w:rPr>
      <w:rFonts w:ascii="Tahoma" w:hAnsi="Tahoma" w:cs="Tahoma"/>
      <w:sz w:val="16"/>
      <w:szCs w:val="16"/>
    </w:rPr>
  </w:style>
  <w:style w:type="paragraph" w:customStyle="1" w:styleId="Corpodetexto22">
    <w:name w:val="Corpo de texto 22"/>
    <w:basedOn w:val="Normal"/>
    <w:pPr>
      <w:ind w:firstLine="709"/>
      <w:jc w:val="both"/>
    </w:pPr>
    <w:rPr>
      <w:rFonts w:ascii="Times New Roman" w:hAnsi="Times New Roman" w:cs="Times New Roman"/>
      <w:bCs w:val="0"/>
    </w:rPr>
  </w:style>
  <w:style w:type="paragraph" w:customStyle="1" w:styleId="Corpodetexto220">
    <w:name w:val="Corpo de texto 22"/>
    <w:basedOn w:val="Normal"/>
    <w:rsid w:val="008126AD"/>
    <w:pPr>
      <w:autoSpaceDE w:val="0"/>
      <w:jc w:val="both"/>
    </w:pPr>
    <w:rPr>
      <w:bCs w:val="0"/>
      <w:szCs w:val="24"/>
    </w:rPr>
  </w:style>
  <w:style w:type="paragraph" w:styleId="PargrafodaLista">
    <w:name w:val="List Paragraph"/>
    <w:basedOn w:val="Normal"/>
    <w:uiPriority w:val="34"/>
    <w:qFormat/>
    <w:rsid w:val="008126AD"/>
    <w:pPr>
      <w:ind w:left="708"/>
    </w:pPr>
  </w:style>
  <w:style w:type="character" w:customStyle="1" w:styleId="CorpodetextoChar">
    <w:name w:val="Corpo de texto Char"/>
    <w:link w:val="Corpodetexto"/>
    <w:rsid w:val="003D4C6D"/>
    <w:rPr>
      <w:rFonts w:ascii="Arial" w:hAnsi="Arial" w:cs="Arial"/>
      <w:bCs/>
      <w:sz w:val="22"/>
      <w:lang w:eastAsia="ar-SA"/>
    </w:rPr>
  </w:style>
  <w:style w:type="paragraph" w:styleId="Recuodecorpodetexto3">
    <w:name w:val="Body Text Indent 3"/>
    <w:basedOn w:val="Normal"/>
    <w:link w:val="Recuodecorpodetexto3Char"/>
    <w:unhideWhenUsed/>
    <w:rsid w:val="003B7D19"/>
    <w:pPr>
      <w:spacing w:after="120"/>
      <w:ind w:left="283"/>
    </w:pPr>
    <w:rPr>
      <w:rFonts w:cs="Times New Roman"/>
      <w:sz w:val="16"/>
      <w:szCs w:val="16"/>
      <w:lang w:val="x-none"/>
    </w:rPr>
  </w:style>
  <w:style w:type="character" w:customStyle="1" w:styleId="Recuodecorpodetexto3Char">
    <w:name w:val="Recuo de corpo de texto 3 Char"/>
    <w:link w:val="Recuodecorpodetexto3"/>
    <w:rsid w:val="003B7D19"/>
    <w:rPr>
      <w:rFonts w:ascii="Arial" w:hAnsi="Arial" w:cs="Arial"/>
      <w:bCs/>
      <w:sz w:val="16"/>
      <w:szCs w:val="16"/>
      <w:lang w:eastAsia="ar-SA"/>
    </w:rPr>
  </w:style>
  <w:style w:type="character" w:customStyle="1" w:styleId="Ttulo2Char">
    <w:name w:val="Título 2 Char"/>
    <w:link w:val="Ttulo2"/>
    <w:rsid w:val="00D728CE"/>
    <w:rPr>
      <w:b/>
      <w:sz w:val="24"/>
      <w:lang w:val="x-none" w:eastAsia="ar-SA"/>
    </w:rPr>
  </w:style>
  <w:style w:type="paragraph" w:styleId="Corpodetexto3">
    <w:name w:val="Body Text 3"/>
    <w:basedOn w:val="Normal"/>
    <w:link w:val="Corpodetexto3Char"/>
    <w:uiPriority w:val="99"/>
    <w:semiHidden/>
    <w:unhideWhenUsed/>
    <w:rsid w:val="00677237"/>
    <w:pPr>
      <w:spacing w:after="120"/>
    </w:pPr>
    <w:rPr>
      <w:rFonts w:cs="Times New Roman"/>
      <w:sz w:val="16"/>
      <w:szCs w:val="16"/>
      <w:lang w:val="x-none"/>
    </w:rPr>
  </w:style>
  <w:style w:type="character" w:customStyle="1" w:styleId="Corpodetexto3Char">
    <w:name w:val="Corpo de texto 3 Char"/>
    <w:link w:val="Corpodetexto3"/>
    <w:uiPriority w:val="99"/>
    <w:semiHidden/>
    <w:rsid w:val="00677237"/>
    <w:rPr>
      <w:rFonts w:ascii="Arial" w:hAnsi="Arial" w:cs="Arial"/>
      <w:bCs/>
      <w:sz w:val="16"/>
      <w:szCs w:val="16"/>
      <w:lang w:eastAsia="ar-SA"/>
    </w:rPr>
  </w:style>
  <w:style w:type="character" w:customStyle="1" w:styleId="Ttulo8Char">
    <w:name w:val="Título 8 Char"/>
    <w:link w:val="Ttulo8"/>
    <w:rsid w:val="00677237"/>
    <w:rPr>
      <w:rFonts w:ascii="Arial" w:hAnsi="Arial" w:cs="Arial"/>
      <w:b/>
      <w:lang w:eastAsia="ar-SA"/>
    </w:rPr>
  </w:style>
  <w:style w:type="character" w:customStyle="1" w:styleId="RecuodecorpodetextoChar">
    <w:name w:val="Recuo de corpo de texto Char"/>
    <w:link w:val="Recuodecorpodetexto"/>
    <w:rsid w:val="00677237"/>
    <w:rPr>
      <w:b/>
      <w:sz w:val="24"/>
      <w:lang w:eastAsia="ar-SA"/>
    </w:rPr>
  </w:style>
  <w:style w:type="paragraph" w:styleId="TextosemFormatao">
    <w:name w:val="Plain Text"/>
    <w:basedOn w:val="Normal"/>
    <w:link w:val="TextosemFormataoChar"/>
    <w:rsid w:val="00677237"/>
    <w:rPr>
      <w:rFonts w:ascii="Courier New" w:hAnsi="Courier New" w:cs="Times New Roman"/>
      <w:bCs w:val="0"/>
      <w:sz w:val="20"/>
      <w:lang w:val="x-none"/>
    </w:rPr>
  </w:style>
  <w:style w:type="character" w:customStyle="1" w:styleId="TextosemFormataoChar">
    <w:name w:val="Texto sem Formatação Char"/>
    <w:link w:val="TextosemFormatao"/>
    <w:rsid w:val="00677237"/>
    <w:rPr>
      <w:rFonts w:ascii="Courier New" w:hAnsi="Courier New"/>
      <w:lang w:eastAsia="ar-SA"/>
    </w:rPr>
  </w:style>
  <w:style w:type="character" w:customStyle="1" w:styleId="Ttulo4Char">
    <w:name w:val="Título 4 Char"/>
    <w:link w:val="Ttulo4"/>
    <w:rsid w:val="00BC4421"/>
    <w:rPr>
      <w:b/>
      <w:bCs/>
      <w:sz w:val="24"/>
      <w:szCs w:val="24"/>
      <w:lang w:val="x-none" w:eastAsia="ar-SA"/>
    </w:rPr>
  </w:style>
  <w:style w:type="character" w:customStyle="1" w:styleId="WW8Num17z2">
    <w:name w:val="WW8Num17z2"/>
    <w:rsid w:val="00BC4421"/>
    <w:rPr>
      <w:b w:val="0"/>
    </w:rPr>
  </w:style>
  <w:style w:type="character" w:customStyle="1" w:styleId="WW8Num26z1">
    <w:name w:val="WW8Num26z1"/>
    <w:rsid w:val="00BC4421"/>
    <w:rPr>
      <w:b w:val="0"/>
    </w:rPr>
  </w:style>
  <w:style w:type="character" w:customStyle="1" w:styleId="WW8Num27z0">
    <w:name w:val="WW8Num27z0"/>
    <w:rsid w:val="00BC4421"/>
    <w:rPr>
      <w:sz w:val="24"/>
    </w:rPr>
  </w:style>
  <w:style w:type="character" w:customStyle="1" w:styleId="WW8Num32z2">
    <w:name w:val="WW8Num32z2"/>
    <w:rsid w:val="00BC4421"/>
    <w:rPr>
      <w:b w:val="0"/>
    </w:rPr>
  </w:style>
  <w:style w:type="character" w:customStyle="1" w:styleId="WW8Num37z0">
    <w:name w:val="WW8Num37z0"/>
    <w:rsid w:val="00BC4421"/>
    <w:rPr>
      <w:rFonts w:ascii="Symbol" w:hAnsi="Symbol"/>
    </w:rPr>
  </w:style>
  <w:style w:type="character" w:customStyle="1" w:styleId="WW8Num37z1">
    <w:name w:val="WW8Num37z1"/>
    <w:rsid w:val="00BC4421"/>
    <w:rPr>
      <w:rFonts w:ascii="Courier New" w:hAnsi="Courier New"/>
    </w:rPr>
  </w:style>
  <w:style w:type="character" w:customStyle="1" w:styleId="WW8Num37z2">
    <w:name w:val="WW8Num37z2"/>
    <w:rsid w:val="00BC4421"/>
    <w:rPr>
      <w:rFonts w:ascii="Wingdings" w:hAnsi="Wingdings"/>
    </w:rPr>
  </w:style>
  <w:style w:type="character" w:customStyle="1" w:styleId="WW8Num45z1">
    <w:name w:val="WW8Num45z1"/>
    <w:rsid w:val="00BC4421"/>
    <w:rPr>
      <w:rFonts w:ascii="Times New Roman" w:eastAsia="Times New Roman" w:hAnsi="Times New Roman" w:cs="Times New Roman"/>
    </w:rPr>
  </w:style>
  <w:style w:type="character" w:customStyle="1" w:styleId="WW8Num46z0">
    <w:name w:val="WW8Num46z0"/>
    <w:rsid w:val="00BC4421"/>
    <w:rPr>
      <w:i w:val="0"/>
      <w:u w:val="none"/>
    </w:rPr>
  </w:style>
  <w:style w:type="character" w:customStyle="1" w:styleId="WW-Absatz-Standardschriftart111111111111111111">
    <w:name w:val="WW-Absatz-Standardschriftart111111111111111111"/>
    <w:rsid w:val="00BC4421"/>
  </w:style>
  <w:style w:type="character" w:customStyle="1" w:styleId="Marcadores">
    <w:name w:val="Marcadores"/>
    <w:rsid w:val="00BC4421"/>
    <w:rPr>
      <w:rFonts w:ascii="StarSymbol" w:eastAsia="StarSymbol" w:hAnsi="StarSymbol" w:cs="StarSymbol"/>
      <w:sz w:val="18"/>
      <w:szCs w:val="18"/>
    </w:rPr>
  </w:style>
  <w:style w:type="paragraph" w:customStyle="1" w:styleId="TextosemFormatao3">
    <w:name w:val="Texto sem Formatação3"/>
    <w:basedOn w:val="Normal"/>
    <w:rsid w:val="00BC4421"/>
    <w:rPr>
      <w:rFonts w:ascii="Courier New" w:hAnsi="Courier New" w:cs="Times New Roman"/>
      <w:bCs w:val="0"/>
      <w:sz w:val="20"/>
    </w:rPr>
  </w:style>
  <w:style w:type="paragraph" w:customStyle="1" w:styleId="font5">
    <w:name w:val="font5"/>
    <w:basedOn w:val="Normal"/>
    <w:rsid w:val="00BC4421"/>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BC4421"/>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BC4421"/>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BC4421"/>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BC4421"/>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BC4421"/>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BC4421"/>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BC4421"/>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BC4421"/>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BC4421"/>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BC442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BC4421"/>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BC4421"/>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BC442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BC442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BC442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BC4421"/>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BC4421"/>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BC4421"/>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BC442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BC4421"/>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BC4421"/>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BC4421"/>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BC442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BC4421"/>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BC4421"/>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BC4421"/>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BC4421"/>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BC442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BC4421"/>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BC4421"/>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BC4421"/>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BC4421"/>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BC4421"/>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BC4421"/>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BC4421"/>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BC4421"/>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BC4421"/>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BC4421"/>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BC4421"/>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table" w:styleId="Tabelacomgrade">
    <w:name w:val="Table Grid"/>
    <w:basedOn w:val="Tabelanormal"/>
    <w:uiPriority w:val="59"/>
    <w:rsid w:val="007475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har">
    <w:name w:val="Título 1 Char"/>
    <w:basedOn w:val="Fontepargpadro"/>
    <w:link w:val="Ttulo1"/>
    <w:rsid w:val="00CB55D2"/>
    <w:rPr>
      <w:rFonts w:ascii="Arial" w:hAnsi="Arial"/>
      <w:b/>
      <w:sz w:val="24"/>
      <w:lang w:eastAsia="ar-SA"/>
    </w:rPr>
  </w:style>
  <w:style w:type="paragraph" w:customStyle="1" w:styleId="Estilo">
    <w:name w:val="Estilo"/>
    <w:rsid w:val="000B57C3"/>
    <w:pPr>
      <w:widowControl w:val="0"/>
      <w:autoSpaceDE w:val="0"/>
      <w:autoSpaceDN w:val="0"/>
      <w:adjustRightInd w:val="0"/>
    </w:pPr>
    <w:rPr>
      <w:sz w:val="24"/>
      <w:szCs w:val="24"/>
    </w:rPr>
  </w:style>
  <w:style w:type="character" w:customStyle="1" w:styleId="TtuloChar">
    <w:name w:val="Título Char"/>
    <w:basedOn w:val="Fontepargpadro"/>
    <w:link w:val="Ttulo"/>
    <w:rsid w:val="003E0A55"/>
    <w:rPr>
      <w:b/>
      <w:sz w:val="24"/>
      <w:lang w:eastAsia="ar-SA"/>
    </w:rPr>
  </w:style>
  <w:style w:type="character" w:customStyle="1" w:styleId="apple-converted-space">
    <w:name w:val="apple-converted-space"/>
    <w:basedOn w:val="Fontepargpadro"/>
    <w:rsid w:val="008A1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048342">
      <w:bodyDiv w:val="1"/>
      <w:marLeft w:val="0"/>
      <w:marRight w:val="0"/>
      <w:marTop w:val="0"/>
      <w:marBottom w:val="0"/>
      <w:divBdr>
        <w:top w:val="none" w:sz="0" w:space="0" w:color="auto"/>
        <w:left w:val="none" w:sz="0" w:space="0" w:color="auto"/>
        <w:bottom w:val="none" w:sz="0" w:space="0" w:color="auto"/>
        <w:right w:val="none" w:sz="0" w:space="0" w:color="auto"/>
      </w:divBdr>
    </w:div>
    <w:div w:id="726730642">
      <w:bodyDiv w:val="1"/>
      <w:marLeft w:val="0"/>
      <w:marRight w:val="0"/>
      <w:marTop w:val="0"/>
      <w:marBottom w:val="0"/>
      <w:divBdr>
        <w:top w:val="none" w:sz="0" w:space="0" w:color="auto"/>
        <w:left w:val="none" w:sz="0" w:space="0" w:color="auto"/>
        <w:bottom w:val="none" w:sz="0" w:space="0" w:color="auto"/>
        <w:right w:val="none" w:sz="0" w:space="0" w:color="auto"/>
      </w:divBdr>
    </w:div>
    <w:div w:id="113043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yperlink" Target="mailto:comprasjba@yahoo.com.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LEIS/L8666cons.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alto.gov.br/ccivil_03/LEIS/2002/L10520.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2002/L10520.htm" TargetMode="External"/><Relationship Id="rId5" Type="http://schemas.openxmlformats.org/officeDocument/2006/relationships/webSettings" Target="webSettings.xml"/><Relationship Id="rId15" Type="http://schemas.openxmlformats.org/officeDocument/2006/relationships/hyperlink" Target="http://www.planalto.gov.br/ccivil_03/LEIS/L8666cons.htm" TargetMode="External"/><Relationship Id="rId10" Type="http://schemas.openxmlformats.org/officeDocument/2006/relationships/hyperlink" Target="http://www.planalto.gov.br/ccivil_03/LEIS/L8666con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hyperlink" Target="http://www.planalto.gov.br/ccivil_03/LEIS/L8666con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3FB2C6-C4FB-46CE-8C52-4F5DC6E82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22</Pages>
  <Words>9850</Words>
  <Characters>53192</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PROCESSO DE LICITAÇÃO Nº 9/2008</vt:lpstr>
    </vt:vector>
  </TitlesOfParts>
  <Company/>
  <LinksUpToDate>false</LinksUpToDate>
  <CharactersWithSpaces>62917</CharactersWithSpaces>
  <SharedDoc>false</SharedDoc>
  <HLinks>
    <vt:vector size="54" baseType="variant">
      <vt:variant>
        <vt:i4>6553625</vt:i4>
      </vt:variant>
      <vt:variant>
        <vt:i4>24</vt:i4>
      </vt:variant>
      <vt:variant>
        <vt:i4>0</vt:i4>
      </vt:variant>
      <vt:variant>
        <vt:i4>5</vt:i4>
      </vt:variant>
      <vt:variant>
        <vt:lpwstr>http://www.planalto.gov.br/ccivil_03/LEIS/2002/L10520.htm</vt:lpwstr>
      </vt:variant>
      <vt:variant>
        <vt:lpwstr>art7</vt:lpwstr>
      </vt:variant>
      <vt:variant>
        <vt:i4>262190</vt:i4>
      </vt:variant>
      <vt:variant>
        <vt:i4>21</vt:i4>
      </vt:variant>
      <vt:variant>
        <vt:i4>0</vt:i4>
      </vt:variant>
      <vt:variant>
        <vt:i4>5</vt:i4>
      </vt:variant>
      <vt:variant>
        <vt:lpwstr>http://www.planalto.gov.br/ccivil_03/LEIS/L8666cons.htm</vt:lpwstr>
      </vt:variant>
      <vt:variant>
        <vt:lpwstr>art87iii</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6029357</vt:i4>
      </vt:variant>
      <vt:variant>
        <vt:i4>15</vt:i4>
      </vt:variant>
      <vt:variant>
        <vt:i4>0</vt:i4>
      </vt:variant>
      <vt:variant>
        <vt:i4>5</vt:i4>
      </vt:variant>
      <vt:variant>
        <vt:lpwstr>mailto:comprasjba@yahoo.com.br</vt:lpwstr>
      </vt:variant>
      <vt:variant>
        <vt:lpwstr/>
      </vt:variant>
      <vt:variant>
        <vt:i4>458796</vt:i4>
      </vt:variant>
      <vt:variant>
        <vt:i4>12</vt:i4>
      </vt:variant>
      <vt:variant>
        <vt:i4>0</vt:i4>
      </vt:variant>
      <vt:variant>
        <vt:i4>5</vt:i4>
      </vt:variant>
      <vt:variant>
        <vt:lpwstr>http://www.planalto.gov.br/ccivil_03/LEIS/L8666cons.htm</vt:lpwstr>
      </vt:variant>
      <vt:variant>
        <vt:lpwstr>art65iid</vt:lpwstr>
      </vt:variant>
      <vt:variant>
        <vt:i4>6553625</vt:i4>
      </vt:variant>
      <vt:variant>
        <vt:i4>9</vt:i4>
      </vt:variant>
      <vt:variant>
        <vt:i4>0</vt:i4>
      </vt:variant>
      <vt:variant>
        <vt:i4>5</vt:i4>
      </vt:variant>
      <vt:variant>
        <vt:lpwstr>http://www.planalto.gov.br/ccivil_03/LEIS/2002/L10520.htm</vt:lpwstr>
      </vt:variant>
      <vt:variant>
        <vt:lpwstr>art7</vt:lpwstr>
      </vt:variant>
      <vt:variant>
        <vt:i4>262190</vt:i4>
      </vt:variant>
      <vt:variant>
        <vt:i4>6</vt:i4>
      </vt:variant>
      <vt:variant>
        <vt:i4>0</vt:i4>
      </vt:variant>
      <vt:variant>
        <vt:i4>5</vt:i4>
      </vt:variant>
      <vt:variant>
        <vt:lpwstr>http://www.planalto.gov.br/ccivil_03/LEIS/L8666cons.htm</vt:lpwstr>
      </vt:variant>
      <vt:variant>
        <vt:lpwstr>art87iii</vt:lpwstr>
      </vt:variant>
      <vt:variant>
        <vt:i4>5046324</vt:i4>
      </vt:variant>
      <vt:variant>
        <vt:i4>3</vt:i4>
      </vt:variant>
      <vt:variant>
        <vt:i4>0</vt:i4>
      </vt:variant>
      <vt:variant>
        <vt:i4>5</vt:i4>
      </vt:variant>
      <vt:variant>
        <vt:lpwstr>http://www.planalto.gov.br/ccivil_03/LEIS/L8666cons.htm</vt:lpwstr>
      </vt:variant>
      <vt:variant>
        <vt:lpwstr>art65%C2%A71</vt:lpwstr>
      </vt:variant>
      <vt:variant>
        <vt:i4>2162781</vt:i4>
      </vt:variant>
      <vt:variant>
        <vt:i4>0</vt:i4>
      </vt:variant>
      <vt:variant>
        <vt:i4>0</vt:i4>
      </vt:variant>
      <vt:variant>
        <vt:i4>5</vt:i4>
      </vt:variant>
      <vt:variant>
        <vt:lpwstr>http://www.planalto.gov.br/ccivil_03/LEIS/L8666cons.htm</vt:lpwstr>
      </vt:variant>
      <vt:variant>
        <vt:lpwstr>art15%C2%A73iii</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9/2008</dc:title>
  <dc:subject/>
  <dc:creator>Prefeitura Municipal de Joaçaba</dc:creator>
  <cp:keywords/>
  <dc:description/>
  <cp:lastModifiedBy>Prefeitura Municipal de Joaçaba</cp:lastModifiedBy>
  <cp:revision>18</cp:revision>
  <cp:lastPrinted>2016-02-22T17:02:00Z</cp:lastPrinted>
  <dcterms:created xsi:type="dcterms:W3CDTF">2017-06-29T16:22:00Z</dcterms:created>
  <dcterms:modified xsi:type="dcterms:W3CDTF">2017-07-18T19:18:00Z</dcterms:modified>
</cp:coreProperties>
</file>