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C5" w:rsidRPr="00D3595C" w:rsidRDefault="00DA28C5" w:rsidP="00DA28C5">
      <w:pPr>
        <w:spacing w:line="360" w:lineRule="auto"/>
        <w:jc w:val="center"/>
        <w:rPr>
          <w:rFonts w:ascii="Arial" w:hAnsi="Arial" w:cs="Arial"/>
          <w:b/>
        </w:rPr>
      </w:pPr>
      <w:r w:rsidRPr="00D3595C">
        <w:rPr>
          <w:rFonts w:ascii="Arial" w:hAnsi="Arial" w:cs="Arial"/>
          <w:b/>
        </w:rPr>
        <w:t>Resolução</w:t>
      </w:r>
      <w:r w:rsidR="00A23C99">
        <w:rPr>
          <w:rFonts w:ascii="Arial" w:hAnsi="Arial" w:cs="Arial"/>
          <w:b/>
        </w:rPr>
        <w:t xml:space="preserve"> nº 008</w:t>
      </w:r>
      <w:r>
        <w:rPr>
          <w:rFonts w:ascii="Arial" w:hAnsi="Arial" w:cs="Arial"/>
          <w:b/>
        </w:rPr>
        <w:t>/2015</w:t>
      </w:r>
      <w:r w:rsidR="00A23C99">
        <w:rPr>
          <w:rFonts w:ascii="Arial" w:hAnsi="Arial" w:cs="Arial"/>
          <w:b/>
        </w:rPr>
        <w:t>/CMDCA</w:t>
      </w: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Pr="00D3595C" w:rsidRDefault="00A23C99" w:rsidP="00DA28C5">
      <w:pPr>
        <w:ind w:left="42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Inclui dispositivos na Resolução 007/2015/CMDCA, que dispõe</w:t>
      </w:r>
      <w:r w:rsidR="00DA28C5">
        <w:rPr>
          <w:rFonts w:ascii="Arial" w:hAnsi="Arial" w:cs="Arial"/>
          <w:i/>
        </w:rPr>
        <w:t xml:space="preserve"> sobre a propaganda eleitoral, vedações, processo e julgamento do processo eleitoral de escolha dos membros do Conselho Tutelar – Eleições Unificadas 2015 – e dá outras providências.</w:t>
      </w: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jc w:val="both"/>
        <w:rPr>
          <w:rFonts w:ascii="Arial" w:hAnsi="Arial" w:cs="Arial"/>
          <w:b/>
          <w:caps/>
        </w:rPr>
      </w:pPr>
    </w:p>
    <w:p w:rsidR="00A23C99" w:rsidRDefault="00E117C8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DA28C5">
        <w:rPr>
          <w:rFonts w:ascii="Arial" w:hAnsi="Arial" w:cs="Arial"/>
        </w:rPr>
        <w:t xml:space="preserve">° - </w:t>
      </w:r>
      <w:r w:rsidR="00A23C99">
        <w:rPr>
          <w:rFonts w:ascii="Arial" w:hAnsi="Arial" w:cs="Arial"/>
        </w:rPr>
        <w:t>Fica incluso o artigo 6°-A à</w:t>
      </w:r>
      <w:r w:rsidR="00DB4858">
        <w:rPr>
          <w:rFonts w:ascii="Arial" w:hAnsi="Arial" w:cs="Arial"/>
        </w:rPr>
        <w:t xml:space="preserve"> Resolução 007/2015/CMDCA,</w:t>
      </w:r>
      <w:bookmarkStart w:id="0" w:name="_GoBack"/>
      <w:bookmarkEnd w:id="0"/>
      <w:r w:rsidR="00A23C99">
        <w:rPr>
          <w:rFonts w:ascii="Arial" w:hAnsi="Arial" w:cs="Arial"/>
        </w:rPr>
        <w:t xml:space="preserve"> com a seguinte redação:</w:t>
      </w:r>
    </w:p>
    <w:p w:rsidR="00A23C99" w:rsidRDefault="00A23C99" w:rsidP="00A23C99">
      <w:pPr>
        <w:spacing w:line="360" w:lineRule="auto"/>
        <w:ind w:left="709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>Art. 6°-A – As condutas descritas nos artigos 4°, 5° e 6° serão consideradas infrações de natureza grave.</w:t>
      </w:r>
    </w:p>
    <w:p w:rsidR="00A23C99" w:rsidRDefault="00A23C99" w:rsidP="00A23C9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23C99" w:rsidRDefault="00A23C99" w:rsidP="00A23C9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2° - Esta resolução entra em vigor na data de sua publicação.</w:t>
      </w:r>
    </w:p>
    <w:p w:rsidR="00A23C99" w:rsidRDefault="00A23C99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3C99" w:rsidRDefault="00A23C99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</w:p>
    <w:p w:rsidR="00E117C8" w:rsidRDefault="003E49E4" w:rsidP="00E117C8">
      <w:pPr>
        <w:pStyle w:val="PargrafodaLista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Joaçaba, 16</w:t>
      </w:r>
      <w:r w:rsidR="00E117C8">
        <w:rPr>
          <w:rFonts w:ascii="Arial" w:hAnsi="Arial" w:cs="Arial"/>
          <w:sz w:val="24"/>
          <w:szCs w:val="24"/>
        </w:rPr>
        <w:t xml:space="preserve"> de julho de 2015.</w:t>
      </w:r>
    </w:p>
    <w:p w:rsidR="00E117C8" w:rsidRDefault="00E117C8" w:rsidP="00E117C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17C8" w:rsidRDefault="00E117C8" w:rsidP="00E117C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17C8" w:rsidRDefault="00E117C8" w:rsidP="00E117C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17C8" w:rsidRPr="00FB244E" w:rsidRDefault="00E117C8" w:rsidP="00E117C8">
      <w:pPr>
        <w:ind w:firstLine="708"/>
        <w:jc w:val="center"/>
        <w:rPr>
          <w:rFonts w:ascii="Arial" w:hAnsi="Arial" w:cs="Arial"/>
        </w:rPr>
      </w:pPr>
      <w:r w:rsidRPr="00FB244E">
        <w:rPr>
          <w:rFonts w:ascii="Arial" w:hAnsi="Arial" w:cs="Arial"/>
        </w:rPr>
        <w:t>____________________________</w:t>
      </w:r>
    </w:p>
    <w:p w:rsidR="00E117C8" w:rsidRPr="00FB244E" w:rsidRDefault="00E117C8" w:rsidP="00E117C8">
      <w:pPr>
        <w:ind w:firstLine="708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Cheila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Sacchetti</w:t>
      </w:r>
      <w:proofErr w:type="spellEnd"/>
    </w:p>
    <w:p w:rsidR="00E117C8" w:rsidRPr="00FB244E" w:rsidRDefault="00E117C8" w:rsidP="00E117C8">
      <w:pPr>
        <w:ind w:firstLine="708"/>
        <w:jc w:val="center"/>
        <w:rPr>
          <w:rFonts w:ascii="Arial" w:hAnsi="Arial" w:cs="Arial"/>
          <w:i/>
        </w:rPr>
      </w:pPr>
      <w:r w:rsidRPr="00FB244E">
        <w:rPr>
          <w:rFonts w:ascii="Arial" w:hAnsi="Arial" w:cs="Arial"/>
          <w:i/>
        </w:rPr>
        <w:t xml:space="preserve">Presidente do Conselho Municipal de </w:t>
      </w:r>
    </w:p>
    <w:p w:rsidR="00E117C8" w:rsidRDefault="00E117C8" w:rsidP="00433696">
      <w:pPr>
        <w:ind w:firstLine="708"/>
        <w:jc w:val="center"/>
      </w:pPr>
      <w:r w:rsidRPr="00FB244E">
        <w:rPr>
          <w:rFonts w:ascii="Arial" w:hAnsi="Arial" w:cs="Arial"/>
          <w:i/>
        </w:rPr>
        <w:t>Direitos da Criança e do Adolescente</w:t>
      </w:r>
    </w:p>
    <w:sectPr w:rsidR="00E117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72" w:rsidRDefault="00F64372" w:rsidP="00DA28C5">
      <w:r>
        <w:separator/>
      </w:r>
    </w:p>
  </w:endnote>
  <w:endnote w:type="continuationSeparator" w:id="0">
    <w:p w:rsidR="00F64372" w:rsidRDefault="00F64372" w:rsidP="00D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72" w:rsidRDefault="00F64372" w:rsidP="00DA28C5">
      <w:r>
        <w:separator/>
      </w:r>
    </w:p>
  </w:footnote>
  <w:footnote w:type="continuationSeparator" w:id="0">
    <w:p w:rsidR="00F64372" w:rsidRDefault="00F64372" w:rsidP="00DA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C5" w:rsidRDefault="00DA28C5" w:rsidP="00DA28C5">
    <w:pPr>
      <w:pStyle w:val="NormalWeb"/>
      <w:jc w:val="center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CONSELHO MUNICIPAL DOS DIREITOS DA CRIANÇA E DO ADOLESCENTE</w:t>
    </w:r>
  </w:p>
  <w:p w:rsidR="00DA28C5" w:rsidRDefault="00DA28C5" w:rsidP="00DA28C5">
    <w:pPr>
      <w:pStyle w:val="Cabealho"/>
      <w:jc w:val="center"/>
      <w:rPr>
        <w:rFonts w:ascii="Arial" w:eastAsia="Arial Unicode MS" w:hAnsi="Arial" w:cs="Arial"/>
        <w:b/>
        <w:spacing w:val="30"/>
        <w:sz w:val="20"/>
        <w:szCs w:val="20"/>
      </w:rPr>
    </w:pPr>
    <w:r>
      <w:rPr>
        <w:rFonts w:ascii="Arial" w:hAnsi="Arial" w:cs="Arial"/>
        <w:b/>
        <w:spacing w:val="30"/>
        <w:sz w:val="20"/>
        <w:szCs w:val="20"/>
      </w:rPr>
      <w:t>Lei nº. 1.995/93 de 23.09.93</w:t>
    </w:r>
  </w:p>
  <w:p w:rsidR="00DA28C5" w:rsidRDefault="00DA28C5" w:rsidP="00DA28C5">
    <w:pPr>
      <w:pStyle w:val="Cabealho"/>
      <w:jc w:val="center"/>
      <w:rPr>
        <w:rFonts w:ascii="Arial" w:hAnsi="Arial" w:cs="Arial"/>
        <w:b/>
        <w:spacing w:val="30"/>
        <w:sz w:val="20"/>
        <w:szCs w:val="20"/>
      </w:rPr>
    </w:pPr>
    <w:r>
      <w:rPr>
        <w:rFonts w:ascii="Arial" w:hAnsi="Arial" w:cs="Arial"/>
        <w:b/>
        <w:spacing w:val="30"/>
        <w:sz w:val="20"/>
        <w:szCs w:val="20"/>
      </w:rPr>
      <w:t xml:space="preserve">Avenida XV de </w:t>
    </w:r>
    <w:proofErr w:type="gramStart"/>
    <w:r>
      <w:rPr>
        <w:rFonts w:ascii="Arial" w:hAnsi="Arial" w:cs="Arial"/>
        <w:b/>
        <w:spacing w:val="30"/>
        <w:sz w:val="20"/>
        <w:szCs w:val="20"/>
      </w:rPr>
      <w:t>Novembro</w:t>
    </w:r>
    <w:proofErr w:type="gramEnd"/>
    <w:r>
      <w:rPr>
        <w:rFonts w:ascii="Arial" w:hAnsi="Arial" w:cs="Arial"/>
        <w:b/>
        <w:spacing w:val="30"/>
        <w:sz w:val="20"/>
        <w:szCs w:val="20"/>
      </w:rPr>
      <w:t>, 378 - Fone (49) 3527-8855.</w:t>
    </w:r>
  </w:p>
  <w:p w:rsidR="00DA28C5" w:rsidRDefault="00DA28C5" w:rsidP="00DA28C5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spacing w:val="30"/>
        <w:sz w:val="20"/>
        <w:szCs w:val="20"/>
      </w:rPr>
    </w:pPr>
    <w:r>
      <w:rPr>
        <w:rFonts w:ascii="Arial" w:hAnsi="Arial" w:cs="Arial"/>
        <w:b/>
        <w:spacing w:val="30"/>
        <w:sz w:val="20"/>
        <w:szCs w:val="20"/>
      </w:rPr>
      <w:t>Joaçaba - SC</w:t>
    </w:r>
  </w:p>
  <w:p w:rsidR="00DA28C5" w:rsidRDefault="00DA28C5" w:rsidP="00DA28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C5"/>
    <w:rsid w:val="003E49E4"/>
    <w:rsid w:val="00433696"/>
    <w:rsid w:val="005A047E"/>
    <w:rsid w:val="005A640B"/>
    <w:rsid w:val="008B79F8"/>
    <w:rsid w:val="00A23C99"/>
    <w:rsid w:val="00C268F9"/>
    <w:rsid w:val="00DA060F"/>
    <w:rsid w:val="00DA28C5"/>
    <w:rsid w:val="00DB4858"/>
    <w:rsid w:val="00E117C8"/>
    <w:rsid w:val="00F64372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F508-296A-4AE5-A748-9C4985C0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C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28C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DA28C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A28C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A28C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semiHidden/>
    <w:unhideWhenUsed/>
    <w:rsid w:val="00DA28C5"/>
    <w:pPr>
      <w:spacing w:before="100" w:after="100"/>
    </w:pPr>
    <w:rPr>
      <w:rFonts w:eastAsia="Arial Unicode MS" w:cs="Times New Roman"/>
      <w:kern w:val="0"/>
      <w:lang w:eastAsia="ar-SA" w:bidi="ar-SA"/>
    </w:rPr>
  </w:style>
  <w:style w:type="paragraph" w:styleId="PargrafodaLista">
    <w:name w:val="List Paragraph"/>
    <w:basedOn w:val="Normal"/>
    <w:uiPriority w:val="34"/>
    <w:qFormat/>
    <w:rsid w:val="00E117C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Joaçaba</dc:creator>
  <cp:keywords/>
  <dc:description/>
  <cp:lastModifiedBy>Prefeitura Municipal de Joaçaba</cp:lastModifiedBy>
  <cp:revision>5</cp:revision>
  <dcterms:created xsi:type="dcterms:W3CDTF">2015-07-14T19:47:00Z</dcterms:created>
  <dcterms:modified xsi:type="dcterms:W3CDTF">2015-07-16T16:36:00Z</dcterms:modified>
</cp:coreProperties>
</file>