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A6" w:rsidRPr="002C0793" w:rsidRDefault="00D972DC" w:rsidP="002C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93">
        <w:rPr>
          <w:rFonts w:ascii="Times New Roman" w:hAnsi="Times New Roman" w:cs="Times New Roman"/>
          <w:b/>
          <w:sz w:val="24"/>
          <w:szCs w:val="24"/>
        </w:rPr>
        <w:t>EDITAL DE RETIFICAÇÃO DO EDITAL DE PROCESSO SELETIVO N. 01/2013</w:t>
      </w:r>
    </w:p>
    <w:p w:rsidR="00AB2B8E" w:rsidRPr="002C0793" w:rsidRDefault="00AB2B8E">
      <w:pPr>
        <w:rPr>
          <w:rFonts w:ascii="Times New Roman" w:hAnsi="Times New Roman" w:cs="Times New Roman"/>
          <w:sz w:val="24"/>
          <w:szCs w:val="24"/>
        </w:rPr>
      </w:pPr>
    </w:p>
    <w:p w:rsidR="00AB2B8E" w:rsidRPr="002C0793" w:rsidRDefault="00AB2B8E" w:rsidP="00AB2B8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 xml:space="preserve">O </w:t>
      </w:r>
      <w:r w:rsidRPr="002C0793">
        <w:rPr>
          <w:rFonts w:ascii="Times New Roman" w:hAnsi="Times New Roman" w:cs="Times New Roman"/>
          <w:b/>
          <w:sz w:val="24"/>
          <w:szCs w:val="24"/>
        </w:rPr>
        <w:t>MUNICÍPIO DE JOAÇABA</w:t>
      </w:r>
      <w:r w:rsidRPr="002C0793">
        <w:rPr>
          <w:rFonts w:ascii="Times New Roman" w:hAnsi="Times New Roman" w:cs="Times New Roman"/>
          <w:sz w:val="24"/>
          <w:szCs w:val="24"/>
        </w:rPr>
        <w:t xml:space="preserve">, Estado de Santa Catarina, pessoa jurídica de direito público interno, com sede administrativa na Avenida XV de Novembro, nº 378, neste ato representado por seu Prefeito, Sr. </w:t>
      </w:r>
      <w:r w:rsidRPr="002C0793">
        <w:rPr>
          <w:rFonts w:ascii="Times New Roman" w:hAnsi="Times New Roman" w:cs="Times New Roman"/>
          <w:b/>
          <w:sz w:val="24"/>
          <w:szCs w:val="24"/>
        </w:rPr>
        <w:t>RAFAEL LASKE</w:t>
      </w:r>
      <w:r w:rsidRPr="002C0793">
        <w:rPr>
          <w:rFonts w:ascii="Times New Roman" w:hAnsi="Times New Roman" w:cs="Times New Roman"/>
          <w:sz w:val="24"/>
          <w:szCs w:val="24"/>
        </w:rPr>
        <w:t xml:space="preserve">, no uso de suas atribuições, </w:t>
      </w:r>
      <w:r w:rsidRPr="002C0793">
        <w:rPr>
          <w:rFonts w:ascii="Times New Roman" w:hAnsi="Times New Roman" w:cs="Times New Roman"/>
          <w:b/>
          <w:sz w:val="24"/>
          <w:szCs w:val="24"/>
        </w:rPr>
        <w:t xml:space="preserve">RETIFICA </w:t>
      </w:r>
      <w:r w:rsidRPr="002C0793">
        <w:rPr>
          <w:rFonts w:ascii="Times New Roman" w:hAnsi="Times New Roman" w:cs="Times New Roman"/>
          <w:sz w:val="24"/>
          <w:szCs w:val="24"/>
        </w:rPr>
        <w:t>o Edital de Processo Seletivo nº 01/2013, de 02 de janeiro de 2013, nos seguintes termos:</w:t>
      </w:r>
    </w:p>
    <w:p w:rsidR="00AB2B8E" w:rsidRPr="002C0793" w:rsidRDefault="00AB2B8E" w:rsidP="00AB2B8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B8E" w:rsidRPr="002C0793" w:rsidRDefault="00AB2B8E" w:rsidP="00AB2B8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 xml:space="preserve">1 </w:t>
      </w:r>
      <w:r w:rsidR="00D73527" w:rsidRPr="002C0793">
        <w:rPr>
          <w:rFonts w:ascii="Times New Roman" w:hAnsi="Times New Roman" w:cs="Times New Roman"/>
          <w:sz w:val="24"/>
          <w:szCs w:val="24"/>
        </w:rPr>
        <w:t>–</w:t>
      </w:r>
      <w:r w:rsidR="002C0793">
        <w:rPr>
          <w:rFonts w:ascii="Times New Roman" w:hAnsi="Times New Roman" w:cs="Times New Roman"/>
          <w:sz w:val="24"/>
          <w:szCs w:val="24"/>
        </w:rPr>
        <w:t xml:space="preserve"> </w:t>
      </w:r>
      <w:r w:rsidR="00D73527" w:rsidRPr="002C0793">
        <w:rPr>
          <w:rFonts w:ascii="Times New Roman" w:hAnsi="Times New Roman" w:cs="Times New Roman"/>
          <w:sz w:val="24"/>
          <w:szCs w:val="24"/>
        </w:rPr>
        <w:t>O item 7.2 do Edital de Processo Seletivo n. 01/2013 passa a vigorar com a seguinte redação:</w:t>
      </w:r>
    </w:p>
    <w:p w:rsidR="00D73527" w:rsidRPr="002C0793" w:rsidRDefault="00D73527" w:rsidP="00AB2B8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27" w:rsidRPr="0089304C" w:rsidRDefault="0089304C" w:rsidP="0089304C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304C">
        <w:rPr>
          <w:rFonts w:ascii="Times New Roman" w:hAnsi="Times New Roman" w:cs="Times New Roman"/>
          <w:sz w:val="24"/>
          <w:szCs w:val="24"/>
        </w:rPr>
        <w:t xml:space="preserve">7.2. </w:t>
      </w:r>
      <w:r w:rsidR="00D73527" w:rsidRPr="0089304C">
        <w:rPr>
          <w:rFonts w:ascii="Times New Roman" w:hAnsi="Times New Roman" w:cs="Times New Roman"/>
          <w:sz w:val="24"/>
          <w:szCs w:val="24"/>
        </w:rPr>
        <w:t>O recurso deverá ser protocolado na Secretaria de Educação de Joaçaba, com as seguintes especificações:</w:t>
      </w:r>
    </w:p>
    <w:p w:rsidR="00D73527" w:rsidRPr="002C0793" w:rsidRDefault="00D73527" w:rsidP="00D73527">
      <w:pPr>
        <w:tabs>
          <w:tab w:val="left" w:pos="426"/>
        </w:tabs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 xml:space="preserve">− Nome do candidato; </w:t>
      </w:r>
    </w:p>
    <w:p w:rsidR="00D73527" w:rsidRPr="002C0793" w:rsidRDefault="00D73527" w:rsidP="00D73527">
      <w:pPr>
        <w:tabs>
          <w:tab w:val="left" w:pos="426"/>
        </w:tabs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 xml:space="preserve">− Número de inscrição; </w:t>
      </w:r>
    </w:p>
    <w:p w:rsidR="00D73527" w:rsidRPr="002C0793" w:rsidRDefault="00D73527" w:rsidP="00D73527">
      <w:pPr>
        <w:tabs>
          <w:tab w:val="left" w:pos="426"/>
        </w:tabs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 xml:space="preserve">− Número do documento de identidade; </w:t>
      </w:r>
    </w:p>
    <w:p w:rsidR="00D73527" w:rsidRPr="002C0793" w:rsidRDefault="00D73527" w:rsidP="00D73527">
      <w:pPr>
        <w:tabs>
          <w:tab w:val="left" w:pos="426"/>
        </w:tabs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 xml:space="preserve">− Cargo para o qual se inscreveu; </w:t>
      </w:r>
    </w:p>
    <w:p w:rsidR="00D73527" w:rsidRPr="002C0793" w:rsidRDefault="00D73527" w:rsidP="00D73527">
      <w:pPr>
        <w:tabs>
          <w:tab w:val="left" w:pos="426"/>
        </w:tabs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>− A questão objeto de controvérsia, de forma individualizada;</w:t>
      </w:r>
    </w:p>
    <w:p w:rsidR="00D73527" w:rsidRPr="002C0793" w:rsidRDefault="00D73527" w:rsidP="00D73527">
      <w:pPr>
        <w:tabs>
          <w:tab w:val="left" w:pos="426"/>
        </w:tabs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 xml:space="preserve">− A fundamentação ou o embasamento, com as devidas razões do recurso. </w:t>
      </w:r>
    </w:p>
    <w:p w:rsidR="00166294" w:rsidRPr="002C0793" w:rsidRDefault="00166294" w:rsidP="00AB2B8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27" w:rsidRPr="002C0793" w:rsidRDefault="00166294" w:rsidP="00166294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>2</w:t>
      </w:r>
      <w:r w:rsidR="002C0793">
        <w:rPr>
          <w:rFonts w:ascii="Times New Roman" w:hAnsi="Times New Roman" w:cs="Times New Roman"/>
          <w:sz w:val="24"/>
          <w:szCs w:val="24"/>
        </w:rPr>
        <w:t xml:space="preserve"> –</w:t>
      </w:r>
      <w:r w:rsidRPr="002C0793">
        <w:rPr>
          <w:rFonts w:ascii="Times New Roman" w:hAnsi="Times New Roman" w:cs="Times New Roman"/>
          <w:sz w:val="24"/>
          <w:szCs w:val="24"/>
        </w:rPr>
        <w:t xml:space="preserve"> Fica</w:t>
      </w:r>
      <w:r w:rsidR="00F607B6" w:rsidRPr="002C0793">
        <w:rPr>
          <w:rFonts w:ascii="Times New Roman" w:hAnsi="Times New Roman" w:cs="Times New Roman"/>
          <w:sz w:val="24"/>
          <w:szCs w:val="24"/>
        </w:rPr>
        <w:t>m</w:t>
      </w:r>
      <w:r w:rsidRPr="002C0793">
        <w:rPr>
          <w:rFonts w:ascii="Times New Roman" w:hAnsi="Times New Roman" w:cs="Times New Roman"/>
          <w:sz w:val="24"/>
          <w:szCs w:val="24"/>
        </w:rPr>
        <w:t xml:space="preserve"> acrescido</w:t>
      </w:r>
      <w:r w:rsidR="00F607B6" w:rsidRPr="002C0793">
        <w:rPr>
          <w:rFonts w:ascii="Times New Roman" w:hAnsi="Times New Roman" w:cs="Times New Roman"/>
          <w:sz w:val="24"/>
          <w:szCs w:val="24"/>
        </w:rPr>
        <w:t>s</w:t>
      </w:r>
      <w:r w:rsidRPr="002C0793">
        <w:rPr>
          <w:rFonts w:ascii="Times New Roman" w:hAnsi="Times New Roman" w:cs="Times New Roman"/>
          <w:sz w:val="24"/>
          <w:szCs w:val="24"/>
        </w:rPr>
        <w:t xml:space="preserve"> no conteúdo programático </w:t>
      </w:r>
      <w:r w:rsidR="00F607B6" w:rsidRPr="002C0793">
        <w:rPr>
          <w:rFonts w:ascii="Times New Roman" w:hAnsi="Times New Roman" w:cs="Times New Roman"/>
          <w:sz w:val="24"/>
          <w:szCs w:val="24"/>
        </w:rPr>
        <w:t xml:space="preserve">referente aos conhecimentos específicos </w:t>
      </w:r>
      <w:r w:rsidRPr="002C0793">
        <w:rPr>
          <w:rFonts w:ascii="Times New Roman" w:hAnsi="Times New Roman" w:cs="Times New Roman"/>
          <w:sz w:val="24"/>
          <w:szCs w:val="24"/>
        </w:rPr>
        <w:t xml:space="preserve">de </w:t>
      </w:r>
      <w:r w:rsidRPr="002C0793">
        <w:rPr>
          <w:rFonts w:ascii="Times New Roman" w:hAnsi="Times New Roman" w:cs="Times New Roman"/>
          <w:b/>
          <w:sz w:val="24"/>
          <w:szCs w:val="24"/>
          <w:u w:val="single"/>
        </w:rPr>
        <w:t>todos</w:t>
      </w:r>
      <w:r w:rsidRPr="002C0793">
        <w:rPr>
          <w:rFonts w:ascii="Times New Roman" w:hAnsi="Times New Roman" w:cs="Times New Roman"/>
          <w:sz w:val="24"/>
          <w:szCs w:val="24"/>
        </w:rPr>
        <w:t xml:space="preserve"> os cargos</w:t>
      </w:r>
      <w:r w:rsidR="00F607B6" w:rsidRPr="002C0793">
        <w:rPr>
          <w:rFonts w:ascii="Times New Roman" w:hAnsi="Times New Roman" w:cs="Times New Roman"/>
          <w:sz w:val="24"/>
          <w:szCs w:val="24"/>
        </w:rPr>
        <w:t xml:space="preserve"> de Professor</w:t>
      </w:r>
      <w:r w:rsidRPr="002C0793">
        <w:rPr>
          <w:rFonts w:ascii="Times New Roman" w:hAnsi="Times New Roman" w:cs="Times New Roman"/>
          <w:sz w:val="24"/>
          <w:szCs w:val="24"/>
        </w:rPr>
        <w:t>, constantes do Anexo I</w:t>
      </w:r>
      <w:r w:rsidR="00F607B6" w:rsidRPr="002C0793">
        <w:rPr>
          <w:rFonts w:ascii="Times New Roman" w:hAnsi="Times New Roman" w:cs="Times New Roman"/>
          <w:sz w:val="24"/>
          <w:szCs w:val="24"/>
        </w:rPr>
        <w:t>, os seguintes itens:</w:t>
      </w:r>
    </w:p>
    <w:p w:rsidR="00F607B6" w:rsidRPr="002C0793" w:rsidRDefault="00F607B6" w:rsidP="00F607B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>Parâmetros Curriculares Nacionais. Lei de Bases e Diretrizes da Educação Nacional. Estatuto da Criança e do Adolescente. Projeto Político Pedagógico.</w:t>
      </w:r>
    </w:p>
    <w:p w:rsidR="002C0793" w:rsidRPr="002C0793" w:rsidRDefault="002C0793" w:rsidP="00F607B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0793" w:rsidRPr="002C0793" w:rsidRDefault="002C0793" w:rsidP="0089304C">
      <w:pPr>
        <w:tabs>
          <w:tab w:val="left" w:pos="426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>Publique-se</w:t>
      </w:r>
      <w:r w:rsidR="0089304C">
        <w:rPr>
          <w:rFonts w:ascii="Times New Roman" w:hAnsi="Times New Roman" w:cs="Times New Roman"/>
          <w:sz w:val="24"/>
          <w:szCs w:val="24"/>
        </w:rPr>
        <w:t>.</w:t>
      </w:r>
    </w:p>
    <w:p w:rsidR="002C0793" w:rsidRPr="002C0793" w:rsidRDefault="002C0793" w:rsidP="00F607B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0793" w:rsidRPr="002C0793" w:rsidRDefault="002C0793" w:rsidP="002C079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>Joaçaba, 03 de janeiro de 2013.</w:t>
      </w:r>
    </w:p>
    <w:p w:rsidR="002C0793" w:rsidRPr="002C0793" w:rsidRDefault="002C0793" w:rsidP="002C079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07B6" w:rsidRPr="002C0793" w:rsidRDefault="002C0793" w:rsidP="002C079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0793">
        <w:rPr>
          <w:rFonts w:ascii="Times New Roman" w:hAnsi="Times New Roman" w:cs="Times New Roman"/>
          <w:sz w:val="24"/>
          <w:szCs w:val="24"/>
        </w:rPr>
        <w:t>RAFAEL LASKE</w:t>
      </w:r>
    </w:p>
    <w:sectPr w:rsidR="00F607B6" w:rsidRPr="002C0793" w:rsidSect="002C0793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C21"/>
    <w:multiLevelType w:val="hybridMultilevel"/>
    <w:tmpl w:val="64684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972DC"/>
    <w:rsid w:val="00166294"/>
    <w:rsid w:val="002C0793"/>
    <w:rsid w:val="007F0575"/>
    <w:rsid w:val="008312A6"/>
    <w:rsid w:val="0089304C"/>
    <w:rsid w:val="008E05B5"/>
    <w:rsid w:val="00AB2B8E"/>
    <w:rsid w:val="00D73527"/>
    <w:rsid w:val="00D972DC"/>
    <w:rsid w:val="00F6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2013-01-03T16:45:00Z</cp:lastPrinted>
  <dcterms:created xsi:type="dcterms:W3CDTF">2013-01-03T15:25:00Z</dcterms:created>
  <dcterms:modified xsi:type="dcterms:W3CDTF">2013-01-03T16:45:00Z</dcterms:modified>
</cp:coreProperties>
</file>