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CEBE" w14:textId="04666218" w:rsidR="006B02C4" w:rsidRDefault="006B02C4"/>
    <w:p w14:paraId="20BF34A9" w14:textId="77777777" w:rsidR="001C3197" w:rsidRPr="008F7681" w:rsidRDefault="001C3197" w:rsidP="001C3197">
      <w:pPr>
        <w:pStyle w:val="SemEspaamento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254022C" w14:textId="77777777" w:rsidR="001C3197" w:rsidRDefault="001C3197" w:rsidP="001C3197">
      <w:pPr>
        <w:tabs>
          <w:tab w:val="left" w:pos="6120"/>
        </w:tabs>
        <w:ind w:right="-81"/>
        <w:jc w:val="center"/>
        <w:rPr>
          <w:b/>
        </w:rPr>
      </w:pPr>
      <w:r>
        <w:rPr>
          <w:b/>
        </w:rPr>
        <w:t>ERRATA</w:t>
      </w:r>
    </w:p>
    <w:p w14:paraId="4BE43676" w14:textId="77777777" w:rsidR="001C3197" w:rsidRDefault="001C3197" w:rsidP="001C3197">
      <w:pPr>
        <w:tabs>
          <w:tab w:val="left" w:pos="6120"/>
        </w:tabs>
        <w:ind w:right="-81"/>
        <w:jc w:val="center"/>
        <w:rPr>
          <w:b/>
        </w:rPr>
      </w:pPr>
      <w:r>
        <w:rPr>
          <w:b/>
        </w:rPr>
        <w:t>PREFEITURA DE JOAÇABA</w:t>
      </w:r>
    </w:p>
    <w:p w14:paraId="64095287" w14:textId="6DA3DCFA" w:rsidR="00295DB0" w:rsidRPr="00F47E72" w:rsidRDefault="00295DB0" w:rsidP="00295DB0">
      <w:pPr>
        <w:jc w:val="center"/>
        <w:rPr>
          <w:b/>
        </w:rPr>
      </w:pPr>
      <w:r w:rsidRPr="00F47E72">
        <w:rPr>
          <w:b/>
        </w:rPr>
        <w:t>JUSTIFICATIVA</w:t>
      </w:r>
      <w:r>
        <w:rPr>
          <w:b/>
        </w:rPr>
        <w:t xml:space="preserve"> INEXIGIBILIDADE DE CHAMAMENTO PÚBLICO </w:t>
      </w:r>
    </w:p>
    <w:p w14:paraId="54AFE806" w14:textId="77777777" w:rsidR="00295DB0" w:rsidRDefault="00295DB0" w:rsidP="00295DB0">
      <w:pPr>
        <w:jc w:val="center"/>
        <w:rPr>
          <w:b/>
        </w:rPr>
      </w:pPr>
      <w:r>
        <w:rPr>
          <w:b/>
        </w:rPr>
        <w:t>PROCESSO ADMINISTRATIVO</w:t>
      </w:r>
    </w:p>
    <w:p w14:paraId="5CD17904" w14:textId="77777777" w:rsidR="001C3197" w:rsidRPr="00E54900" w:rsidRDefault="001C3197" w:rsidP="001C3197">
      <w:pPr>
        <w:tabs>
          <w:tab w:val="left" w:pos="0"/>
        </w:tabs>
        <w:jc w:val="both"/>
        <w:rPr>
          <w:b/>
        </w:rPr>
      </w:pPr>
    </w:p>
    <w:p w14:paraId="6B1C6B83" w14:textId="45E56E5F" w:rsidR="001C3197" w:rsidRPr="00295DB0" w:rsidRDefault="001C3197" w:rsidP="00295DB0">
      <w:pPr>
        <w:ind w:firstLine="4"/>
        <w:jc w:val="both"/>
      </w:pPr>
      <w:r>
        <w:t>N</w:t>
      </w:r>
      <w:r w:rsidR="00295DB0">
        <w:t xml:space="preserve">a Justificativa Inexigibilidade de Chamamento Público Processo Administrativo da </w:t>
      </w:r>
      <w:r w:rsidR="00295DB0" w:rsidRPr="00F47E72">
        <w:rPr>
          <w:b/>
        </w:rPr>
        <w:t>Associação de Pais e Amigos dos Excepcionais de Joaç</w:t>
      </w:r>
      <w:r w:rsidR="00295DB0">
        <w:rPr>
          <w:b/>
        </w:rPr>
        <w:t>aba - APAE</w:t>
      </w:r>
      <w:r>
        <w:t xml:space="preserve">, publicado no DOM em </w:t>
      </w:r>
      <w:r w:rsidR="00295DB0">
        <w:t>10/03/20</w:t>
      </w:r>
      <w:r>
        <w:t xml:space="preserve">21, </w:t>
      </w:r>
      <w:r w:rsidR="002F035E">
        <w:t>E</w:t>
      </w:r>
      <w:r>
        <w:t>dição 34</w:t>
      </w:r>
      <w:r w:rsidR="00295DB0">
        <w:t>35</w:t>
      </w:r>
      <w:r w:rsidR="002F035E">
        <w:t>, páginas 817 a 819</w:t>
      </w:r>
      <w:r>
        <w:t xml:space="preserve">: </w:t>
      </w:r>
    </w:p>
    <w:p w14:paraId="3C55715C" w14:textId="77777777" w:rsidR="001C3197" w:rsidRDefault="001C3197" w:rsidP="001C3197">
      <w:pPr>
        <w:ind w:firstLine="4"/>
        <w:jc w:val="both"/>
      </w:pPr>
    </w:p>
    <w:p w14:paraId="34EA9823" w14:textId="77777777" w:rsidR="001C3197" w:rsidRDefault="001C3197" w:rsidP="001C3197">
      <w:pPr>
        <w:tabs>
          <w:tab w:val="left" w:pos="6120"/>
        </w:tabs>
        <w:ind w:right="-81"/>
        <w:jc w:val="both"/>
      </w:pPr>
      <w:r w:rsidRPr="00E9062D">
        <w:rPr>
          <w:b/>
        </w:rPr>
        <w:t>ONDE SE LÊ</w:t>
      </w:r>
      <w:r w:rsidRPr="00E9062D">
        <w:t>:</w:t>
      </w:r>
    </w:p>
    <w:p w14:paraId="26DB35A8" w14:textId="77777777" w:rsidR="001C3197" w:rsidRPr="00E26593" w:rsidRDefault="001C3197" w:rsidP="001C3197">
      <w:pPr>
        <w:tabs>
          <w:tab w:val="left" w:pos="6120"/>
        </w:tabs>
        <w:ind w:right="-81"/>
        <w:jc w:val="both"/>
        <w:rPr>
          <w:b/>
          <w:bCs/>
        </w:rPr>
      </w:pPr>
      <w:r w:rsidRPr="00E26593">
        <w:rPr>
          <w:b/>
          <w:bCs/>
        </w:rPr>
        <w:t>...</w:t>
      </w:r>
    </w:p>
    <w:p w14:paraId="175DA092" w14:textId="77777777" w:rsidR="00295DB0" w:rsidRPr="00F47E72" w:rsidRDefault="00295DB0" w:rsidP="00295DB0">
      <w:pPr>
        <w:jc w:val="both"/>
      </w:pPr>
      <w:r w:rsidRPr="00F47E72">
        <w:rPr>
          <w:b/>
        </w:rPr>
        <w:t>Valor total do repasse</w:t>
      </w:r>
      <w:r w:rsidRPr="00F47E72">
        <w:t xml:space="preserve">: R$ </w:t>
      </w:r>
      <w:r>
        <w:t xml:space="preserve">220.000,00 (Duzentos e vinte mil reais). </w:t>
      </w:r>
    </w:p>
    <w:p w14:paraId="5C6A4594" w14:textId="77777777" w:rsidR="001C3197" w:rsidRPr="00741202" w:rsidRDefault="001C3197" w:rsidP="001C3197">
      <w:pPr>
        <w:tabs>
          <w:tab w:val="left" w:pos="6120"/>
        </w:tabs>
        <w:ind w:right="-81"/>
        <w:jc w:val="both"/>
      </w:pPr>
    </w:p>
    <w:p w14:paraId="73FC2F3B" w14:textId="77777777" w:rsidR="001C3197" w:rsidRDefault="001C3197" w:rsidP="001C3197">
      <w:pPr>
        <w:ind w:firstLine="4"/>
        <w:jc w:val="both"/>
        <w:rPr>
          <w:b/>
        </w:rPr>
      </w:pPr>
    </w:p>
    <w:p w14:paraId="2CACDCED" w14:textId="77777777" w:rsidR="001C3197" w:rsidRDefault="001C3197" w:rsidP="001C3197">
      <w:pPr>
        <w:tabs>
          <w:tab w:val="left" w:pos="6120"/>
        </w:tabs>
        <w:ind w:right="-81"/>
        <w:jc w:val="both"/>
      </w:pPr>
      <w:r w:rsidRPr="00E9062D">
        <w:rPr>
          <w:b/>
        </w:rPr>
        <w:t>LEIA-SE:</w:t>
      </w:r>
      <w:r w:rsidRPr="00E9062D">
        <w:t xml:space="preserve"> </w:t>
      </w:r>
    </w:p>
    <w:p w14:paraId="7EA4388D" w14:textId="77777777" w:rsidR="001C3197" w:rsidRPr="00E26593" w:rsidRDefault="001C3197" w:rsidP="001C3197">
      <w:pPr>
        <w:tabs>
          <w:tab w:val="left" w:pos="6120"/>
        </w:tabs>
        <w:ind w:right="-81"/>
        <w:jc w:val="both"/>
        <w:rPr>
          <w:b/>
          <w:bCs/>
        </w:rPr>
      </w:pPr>
      <w:r w:rsidRPr="00E26593">
        <w:rPr>
          <w:b/>
          <w:bCs/>
        </w:rPr>
        <w:t>...</w:t>
      </w:r>
    </w:p>
    <w:p w14:paraId="115BC598" w14:textId="2A91252B" w:rsidR="00295DB0" w:rsidRPr="00F47E72" w:rsidRDefault="00295DB0" w:rsidP="00295DB0">
      <w:pPr>
        <w:jc w:val="both"/>
      </w:pPr>
      <w:r w:rsidRPr="00F47E72">
        <w:rPr>
          <w:b/>
        </w:rPr>
        <w:t>Valor total do repasse</w:t>
      </w:r>
      <w:r w:rsidRPr="00F47E72">
        <w:t xml:space="preserve">: R$ </w:t>
      </w:r>
      <w:r>
        <w:t>330</w:t>
      </w:r>
      <w:r w:rsidRPr="00F47E72">
        <w:t>.000,00 (</w:t>
      </w:r>
      <w:r>
        <w:t>trezentos e trinta mil reais</w:t>
      </w:r>
      <w:r w:rsidRPr="00F47E72">
        <w:t>)</w:t>
      </w:r>
      <w:r>
        <w:t>, a serem utilizados nas rubricas de folha de pagamento de profissionais da educação</w:t>
      </w:r>
      <w:r w:rsidR="002F035E">
        <w:t>;</w:t>
      </w:r>
      <w:r>
        <w:t xml:space="preserve"> 13º salário, férias, rescisão de contrato, impostos, encargos</w:t>
      </w:r>
      <w:r w:rsidR="002F035E">
        <w:t xml:space="preserve"> destes profissionais de educação;</w:t>
      </w:r>
      <w:r>
        <w:t xml:space="preserve"> transporte dos alunos</w:t>
      </w:r>
      <w:r w:rsidR="002F035E">
        <w:t>;</w:t>
      </w:r>
      <w:r>
        <w:t xml:space="preserve"> material de higiene e limpeza</w:t>
      </w:r>
      <w:r w:rsidR="002F035E">
        <w:t>;</w:t>
      </w:r>
      <w:r>
        <w:t xml:space="preserve"> material didático pedagógico</w:t>
      </w:r>
      <w:r w:rsidR="002F035E">
        <w:t>;</w:t>
      </w:r>
      <w:r>
        <w:t xml:space="preserve"> material de escritório</w:t>
      </w:r>
      <w:r w:rsidR="002F035E">
        <w:t>;</w:t>
      </w:r>
      <w:r>
        <w:t xml:space="preserve"> água</w:t>
      </w:r>
      <w:r w:rsidR="002F035E">
        <w:t>;</w:t>
      </w:r>
      <w:r>
        <w:t xml:space="preserve"> luz</w:t>
      </w:r>
      <w:r w:rsidR="002F035E">
        <w:t>;</w:t>
      </w:r>
      <w:r>
        <w:t xml:space="preserve"> telefone</w:t>
      </w:r>
      <w:r w:rsidR="002F035E">
        <w:t>;</w:t>
      </w:r>
      <w:r>
        <w:t xml:space="preserve"> contabilidade</w:t>
      </w:r>
      <w:r w:rsidR="002F035E">
        <w:t>;</w:t>
      </w:r>
      <w:r>
        <w:t xml:space="preserve"> internet</w:t>
      </w:r>
      <w:r w:rsidR="002F035E">
        <w:t>;</w:t>
      </w:r>
      <w:r>
        <w:t xml:space="preserve"> serviço terceirizado de jardinagem e zelador</w:t>
      </w:r>
      <w:r w:rsidR="002F035E">
        <w:t>;</w:t>
      </w:r>
      <w:r>
        <w:t xml:space="preserve"> uniformes </w:t>
      </w:r>
      <w:r w:rsidR="002F035E">
        <w:t xml:space="preserve">para os alunos </w:t>
      </w:r>
      <w:r>
        <w:t>e capacitação dos profissionais da educação.</w:t>
      </w:r>
    </w:p>
    <w:p w14:paraId="79A8D3D3" w14:textId="77777777" w:rsidR="001C3197" w:rsidRDefault="001C3197" w:rsidP="001C3197">
      <w:pPr>
        <w:pStyle w:val="SemEspaamento"/>
        <w:suppressAutoHyphens/>
        <w:jc w:val="both"/>
        <w:rPr>
          <w:b/>
        </w:rPr>
      </w:pPr>
      <w:r>
        <w:rPr>
          <w:b/>
        </w:rPr>
        <w:t>...</w:t>
      </w:r>
    </w:p>
    <w:p w14:paraId="5CD33E10" w14:textId="77777777" w:rsidR="001C3197" w:rsidRDefault="001C3197" w:rsidP="001C3197">
      <w:pPr>
        <w:jc w:val="both"/>
        <w:rPr>
          <w:b/>
        </w:rPr>
      </w:pPr>
    </w:p>
    <w:p w14:paraId="2F00C1C2" w14:textId="77777777" w:rsidR="001C3197" w:rsidRDefault="001C3197" w:rsidP="001C3197">
      <w:pPr>
        <w:ind w:firstLine="4"/>
        <w:jc w:val="both"/>
      </w:pPr>
    </w:p>
    <w:p w14:paraId="4B15F010" w14:textId="77777777" w:rsidR="001C3197" w:rsidRDefault="001C3197" w:rsidP="001C3197">
      <w:pPr>
        <w:ind w:firstLine="4"/>
        <w:jc w:val="both"/>
      </w:pPr>
      <w:r w:rsidRPr="00E9062D">
        <w:t>As demais disposições permanecem inalteradas</w:t>
      </w:r>
      <w:r>
        <w:t>.</w:t>
      </w:r>
    </w:p>
    <w:p w14:paraId="23A785AF" w14:textId="77777777" w:rsidR="001C3197" w:rsidRDefault="001C3197" w:rsidP="001C3197">
      <w:pPr>
        <w:ind w:firstLine="4"/>
        <w:jc w:val="both"/>
      </w:pPr>
    </w:p>
    <w:p w14:paraId="6CC04551" w14:textId="76AE9777" w:rsidR="001C3197" w:rsidRDefault="001C3197" w:rsidP="001C3197">
      <w:pPr>
        <w:ind w:firstLine="4"/>
        <w:jc w:val="center"/>
      </w:pPr>
      <w:r w:rsidRPr="00E9062D">
        <w:t xml:space="preserve">Joaçaba, </w:t>
      </w:r>
      <w:r w:rsidR="00295DB0">
        <w:t>15 de março de 2021</w:t>
      </w:r>
      <w:r>
        <w:t>.</w:t>
      </w:r>
    </w:p>
    <w:p w14:paraId="22F59576" w14:textId="427392A1" w:rsidR="00295DB0" w:rsidRDefault="00295DB0" w:rsidP="001C3197">
      <w:pPr>
        <w:ind w:firstLine="4"/>
        <w:jc w:val="center"/>
      </w:pPr>
    </w:p>
    <w:p w14:paraId="66CCFE42" w14:textId="77777777" w:rsidR="00295DB0" w:rsidRDefault="00295DB0" w:rsidP="001C3197">
      <w:pPr>
        <w:ind w:firstLine="4"/>
        <w:jc w:val="center"/>
      </w:pPr>
    </w:p>
    <w:p w14:paraId="27301DDA" w14:textId="77777777" w:rsidR="001C3197" w:rsidRDefault="001C3197" w:rsidP="001C3197">
      <w:pPr>
        <w:ind w:firstLine="4"/>
        <w:jc w:val="center"/>
      </w:pPr>
    </w:p>
    <w:p w14:paraId="7BF5FD8C" w14:textId="77777777" w:rsidR="001C3197" w:rsidRDefault="001C3197" w:rsidP="001C3197">
      <w:pPr>
        <w:ind w:firstLine="4"/>
        <w:jc w:val="center"/>
      </w:pPr>
    </w:p>
    <w:p w14:paraId="72463DF4" w14:textId="77777777" w:rsidR="00295DB0" w:rsidRDefault="00295DB0" w:rsidP="00295DB0">
      <w:pPr>
        <w:contextualSpacing/>
        <w:jc w:val="center"/>
        <w:rPr>
          <w:b/>
          <w:bCs/>
        </w:rPr>
      </w:pPr>
      <w:r>
        <w:rPr>
          <w:b/>
          <w:bCs/>
        </w:rPr>
        <w:t>TÂNIA APARECIDA DURIGON</w:t>
      </w:r>
    </w:p>
    <w:p w14:paraId="0BC3BF3E" w14:textId="77777777" w:rsidR="00295DB0" w:rsidRDefault="00295DB0" w:rsidP="00295DB0">
      <w:pPr>
        <w:contextualSpacing/>
        <w:jc w:val="center"/>
        <w:rPr>
          <w:b/>
          <w:bCs/>
        </w:rPr>
      </w:pPr>
      <w:r>
        <w:rPr>
          <w:b/>
          <w:bCs/>
        </w:rPr>
        <w:t>Secretária de Educação</w:t>
      </w:r>
    </w:p>
    <w:p w14:paraId="6F8C5BE7" w14:textId="77777777" w:rsidR="00295DB0" w:rsidRPr="008631FD" w:rsidRDefault="00295DB0" w:rsidP="00295DB0">
      <w:pPr>
        <w:jc w:val="center"/>
        <w:rPr>
          <w:b/>
          <w:bCs/>
        </w:rPr>
      </w:pPr>
    </w:p>
    <w:p w14:paraId="24CE5CE9" w14:textId="77777777" w:rsidR="001C3197" w:rsidRDefault="001C3197" w:rsidP="001C3197"/>
    <w:p w14:paraId="0EDDC59E" w14:textId="77777777" w:rsidR="000B42BA" w:rsidRDefault="000B42BA"/>
    <w:sectPr w:rsidR="000B4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A"/>
    <w:rsid w:val="000B42BA"/>
    <w:rsid w:val="001C3197"/>
    <w:rsid w:val="002350C0"/>
    <w:rsid w:val="00295DB0"/>
    <w:rsid w:val="002F035E"/>
    <w:rsid w:val="00693174"/>
    <w:rsid w:val="006B02C4"/>
    <w:rsid w:val="00A5060E"/>
    <w:rsid w:val="00F816C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D741"/>
  <w15:chartTrackingRefBased/>
  <w15:docId w15:val="{4C677B66-5DAD-4EA0-86D6-49F6F07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42B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0B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4</cp:revision>
  <cp:lastPrinted>2021-02-26T18:46:00Z</cp:lastPrinted>
  <dcterms:created xsi:type="dcterms:W3CDTF">2021-03-15T20:23:00Z</dcterms:created>
  <dcterms:modified xsi:type="dcterms:W3CDTF">2021-03-15T21:23:00Z</dcterms:modified>
</cp:coreProperties>
</file>